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xml" ContentType="application/vnd.openxmlformats-officedocument.wordprocessingml.header+xml"/>
  <Override PartName="/word/footer50.xml" ContentType="application/vnd.openxmlformats-officedocument.wordprocessingml.footer+xml"/>
  <Override PartName="/word/header2.xml" ContentType="application/vnd.openxmlformats-officedocument.wordprocessingml.header+xml"/>
  <Override PartName="/word/footer51.xml" ContentType="application/vnd.openxmlformats-officedocument.wordprocessingml.footer+xml"/>
  <Override PartName="/word/header3.xml" ContentType="application/vnd.openxmlformats-officedocument.wordprocessingml.header+xml"/>
  <Override PartName="/word/footer52.xml" ContentType="application/vnd.openxmlformats-officedocument.wordprocessingml.footer+xml"/>
  <Override PartName="/word/header4.xml" ContentType="application/vnd.openxmlformats-officedocument.wordprocessingml.header+xml"/>
  <Override PartName="/word/footer53.xml" ContentType="application/vnd.openxmlformats-officedocument.wordprocessingml.footer+xml"/>
  <Override PartName="/word/header5.xml" ContentType="application/vnd.openxmlformats-officedocument.wordprocessingml.header+xml"/>
  <Override PartName="/word/footer54.xml" ContentType="application/vnd.openxmlformats-officedocument.wordprocessingml.footer+xml"/>
  <Override PartName="/word/header6.xml" ContentType="application/vnd.openxmlformats-officedocument.wordprocessingml.header+xml"/>
  <Override PartName="/word/footer55.xml" ContentType="application/vnd.openxmlformats-officedocument.wordprocessingml.footer+xml"/>
  <Override PartName="/word/header7.xml" ContentType="application/vnd.openxmlformats-officedocument.wordprocessingml.header+xml"/>
  <Override PartName="/word/footer56.xml" ContentType="application/vnd.openxmlformats-officedocument.wordprocessingml.footer+xml"/>
  <Override PartName="/word/header8.xml" ContentType="application/vnd.openxmlformats-officedocument.wordprocessingml.header+xml"/>
  <Override PartName="/word/footer57.xml" ContentType="application/vnd.openxmlformats-officedocument.wordprocessingml.footer+xml"/>
  <Override PartName="/word/header9.xml" ContentType="application/vnd.openxmlformats-officedocument.wordprocessingml.header+xml"/>
  <Override PartName="/word/footer58.xml" ContentType="application/vnd.openxmlformats-officedocument.wordprocessingml.footer+xml"/>
  <Override PartName="/word/header10.xml" ContentType="application/vnd.openxmlformats-officedocument.wordprocessingml.header+xml"/>
  <Override PartName="/word/footer59.xml" ContentType="application/vnd.openxmlformats-officedocument.wordprocessingml.footer+xml"/>
  <Override PartName="/word/header1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2.xml" ContentType="application/vnd.openxmlformats-officedocument.wordprocessingml.header+xml"/>
  <Override PartName="/word/footer67.xml" ContentType="application/vnd.openxmlformats-officedocument.wordprocessingml.footer+xml"/>
  <Override PartName="/word/header13.xml" ContentType="application/vnd.openxmlformats-officedocument.wordprocessingml.header+xml"/>
  <Override PartName="/word/footer68.xml" ContentType="application/vnd.openxmlformats-officedocument.wordprocessingml.footer+xml"/>
  <Override PartName="/word/header14.xml" ContentType="application/vnd.openxmlformats-officedocument.wordprocessingml.header+xml"/>
  <Override PartName="/word/footer69.xml" ContentType="application/vnd.openxmlformats-officedocument.wordprocessingml.footer+xml"/>
  <Override PartName="/word/header15.xml" ContentType="application/vnd.openxmlformats-officedocument.wordprocessingml.header+xml"/>
  <Override PartName="/word/footer70.xml" ContentType="application/vnd.openxmlformats-officedocument.wordprocessingml.footer+xml"/>
  <Override PartName="/word/header16.xml" ContentType="application/vnd.openxmlformats-officedocument.wordprocessingml.header+xml"/>
  <Override PartName="/word/footer71.xml" ContentType="application/vnd.openxmlformats-officedocument.wordprocessingml.footer+xml"/>
  <Override PartName="/word/header17.xml" ContentType="application/vnd.openxmlformats-officedocument.wordprocessingml.header+xml"/>
  <Override PartName="/word/footer72.xml" ContentType="application/vnd.openxmlformats-officedocument.wordprocessingml.footer+xml"/>
  <Override PartName="/word/header18.xml" ContentType="application/vnd.openxmlformats-officedocument.wordprocessingml.header+xml"/>
  <Override PartName="/word/footer73.xml" ContentType="application/vnd.openxmlformats-officedocument.wordprocessingml.footer+xml"/>
  <Override PartName="/word/header19.xml" ContentType="application/vnd.openxmlformats-officedocument.wordprocessingml.header+xml"/>
  <Override PartName="/word/footer74.xml" ContentType="application/vnd.openxmlformats-officedocument.wordprocessingml.footer+xml"/>
  <Override PartName="/word/header20.xml" ContentType="application/vnd.openxmlformats-officedocument.wordprocessingml.header+xml"/>
  <Override PartName="/word/footer75.xml" ContentType="application/vnd.openxmlformats-officedocument.wordprocessingml.footer+xml"/>
  <Override PartName="/word/header21.xml" ContentType="application/vnd.openxmlformats-officedocument.wordprocessingml.header+xml"/>
  <Override PartName="/word/footer76.xml" ContentType="application/vnd.openxmlformats-officedocument.wordprocessingml.footer+xml"/>
  <Override PartName="/word/header22.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C3C7B" w14:textId="77777777" w:rsidR="00265ED9" w:rsidRPr="0009042C" w:rsidRDefault="000123A2">
      <w:pPr>
        <w:pStyle w:val="1"/>
        <w:spacing w:after="220"/>
        <w:ind w:firstLine="0"/>
        <w:jc w:val="right"/>
      </w:pPr>
      <w:r w:rsidRPr="0009042C">
        <w:rPr>
          <w:b/>
          <w:bCs/>
        </w:rPr>
        <w:t>Приложение 3.1</w:t>
      </w:r>
    </w:p>
    <w:p w14:paraId="518916C5" w14:textId="306F2D37" w:rsidR="00265ED9" w:rsidRPr="0009042C" w:rsidRDefault="000123A2">
      <w:pPr>
        <w:pStyle w:val="1"/>
        <w:spacing w:after="220"/>
        <w:ind w:firstLine="0"/>
        <w:jc w:val="right"/>
      </w:pPr>
      <w:r w:rsidRPr="0009042C">
        <w:rPr>
          <w:b/>
          <w:bCs/>
        </w:rPr>
        <w:t xml:space="preserve">К </w:t>
      </w:r>
      <w:r w:rsidR="00B93D64">
        <w:rPr>
          <w:b/>
          <w:bCs/>
        </w:rPr>
        <w:t>ОПОП-П</w:t>
      </w:r>
      <w:r w:rsidRPr="0009042C">
        <w:rPr>
          <w:b/>
          <w:bCs/>
        </w:rPr>
        <w:t xml:space="preserve"> по специальности</w:t>
      </w:r>
    </w:p>
    <w:p w14:paraId="133B667A" w14:textId="77777777" w:rsidR="00265ED9" w:rsidRPr="0009042C" w:rsidRDefault="000123A2">
      <w:pPr>
        <w:pStyle w:val="1"/>
        <w:spacing w:after="3680"/>
        <w:ind w:firstLine="0"/>
        <w:jc w:val="right"/>
      </w:pPr>
      <w:r w:rsidRPr="0009042C">
        <w:rPr>
          <w:b/>
          <w:bCs/>
        </w:rPr>
        <w:t>36.02.01 Ветеринария</w:t>
      </w:r>
    </w:p>
    <w:p w14:paraId="68D700CD" w14:textId="22F2F02C" w:rsidR="00265ED9" w:rsidRPr="0009042C" w:rsidRDefault="00B93D64">
      <w:pPr>
        <w:pStyle w:val="1"/>
        <w:spacing w:after="220"/>
        <w:ind w:firstLine="0"/>
        <w:jc w:val="center"/>
      </w:pPr>
      <w:r>
        <w:rPr>
          <w:b/>
          <w:bCs/>
        </w:rPr>
        <w:t xml:space="preserve">РАБОЧАЯ ПРОГРАММА </w:t>
      </w:r>
      <w:r w:rsidR="000123A2" w:rsidRPr="0009042C">
        <w:rPr>
          <w:b/>
          <w:bCs/>
        </w:rPr>
        <w:t xml:space="preserve"> УЧЕБНОЙ ДИСЦИПЛИНЫ</w:t>
      </w:r>
    </w:p>
    <w:p w14:paraId="1B46B84E" w14:textId="77777777" w:rsidR="00265ED9" w:rsidRPr="0009042C" w:rsidRDefault="000123A2">
      <w:pPr>
        <w:pStyle w:val="1"/>
        <w:spacing w:after="520"/>
        <w:ind w:firstLine="0"/>
        <w:jc w:val="center"/>
      </w:pPr>
      <w:r w:rsidRPr="0009042C">
        <w:rPr>
          <w:b/>
          <w:bCs/>
        </w:rPr>
        <w:t>ООД 1 РУССКИЙ ЯЗЫК</w:t>
      </w:r>
    </w:p>
    <w:p w14:paraId="0319372C" w14:textId="52F0034A" w:rsidR="0009042C" w:rsidRDefault="000123A2" w:rsidP="00E2322A">
      <w:pPr>
        <w:pStyle w:val="40"/>
        <w:keepNext/>
        <w:keepLines/>
        <w:spacing w:after="40"/>
        <w:jc w:val="center"/>
        <w:rPr>
          <w:sz w:val="24"/>
          <w:szCs w:val="24"/>
        </w:rPr>
      </w:pPr>
      <w:bookmarkStart w:id="0" w:name="bookmark16"/>
      <w:r w:rsidRPr="0009042C">
        <w:rPr>
          <w:sz w:val="24"/>
          <w:szCs w:val="24"/>
        </w:rPr>
        <w:t>По специальности 36.02.01 ВЕТЕРИНАРИЯ</w:t>
      </w:r>
    </w:p>
    <w:p w14:paraId="79663440" w14:textId="1EF3D678" w:rsidR="00265ED9" w:rsidRPr="0009042C" w:rsidRDefault="000123A2" w:rsidP="00E2322A">
      <w:pPr>
        <w:pStyle w:val="40"/>
        <w:keepNext/>
        <w:keepLines/>
        <w:spacing w:after="40"/>
        <w:jc w:val="center"/>
        <w:rPr>
          <w:sz w:val="24"/>
          <w:szCs w:val="24"/>
        </w:rPr>
      </w:pPr>
      <w:r w:rsidRPr="0009042C">
        <w:rPr>
          <w:b w:val="0"/>
          <w:bCs w:val="0"/>
          <w:sz w:val="24"/>
          <w:szCs w:val="24"/>
        </w:rPr>
        <w:t xml:space="preserve">входящей в состав </w:t>
      </w:r>
      <w:r w:rsidRPr="0009042C">
        <w:rPr>
          <w:sz w:val="24"/>
          <w:szCs w:val="24"/>
        </w:rPr>
        <w:t>УГС</w:t>
      </w:r>
      <w:bookmarkEnd w:id="0"/>
    </w:p>
    <w:p w14:paraId="60EF6DF7" w14:textId="1BC097F5" w:rsidR="00265ED9" w:rsidRPr="0009042C" w:rsidRDefault="000123A2" w:rsidP="00E2322A">
      <w:pPr>
        <w:pStyle w:val="40"/>
        <w:keepNext/>
        <w:keepLines/>
        <w:spacing w:after="5640"/>
        <w:jc w:val="center"/>
        <w:rPr>
          <w:sz w:val="24"/>
          <w:szCs w:val="24"/>
        </w:rPr>
      </w:pPr>
      <w:bookmarkStart w:id="1" w:name="bookmark18"/>
      <w:r w:rsidRPr="0009042C">
        <w:rPr>
          <w:sz w:val="24"/>
          <w:szCs w:val="24"/>
        </w:rPr>
        <w:t>36.00.00 Ветеринария и зоотехния</w:t>
      </w:r>
      <w:r w:rsidRPr="0009042C">
        <w:rPr>
          <w:iCs/>
          <w:sz w:val="24"/>
          <w:szCs w:val="24"/>
        </w:rPr>
        <w:t>.</w:t>
      </w:r>
      <w:bookmarkEnd w:id="1"/>
    </w:p>
    <w:p w14:paraId="5C5A9118" w14:textId="77777777" w:rsidR="00265ED9" w:rsidRPr="0009042C" w:rsidRDefault="000123A2">
      <w:pPr>
        <w:pStyle w:val="1"/>
        <w:spacing w:after="380"/>
        <w:ind w:firstLine="0"/>
        <w:jc w:val="center"/>
      </w:pPr>
      <w:r w:rsidRPr="0009042C">
        <w:rPr>
          <w:b/>
          <w:bCs/>
        </w:rPr>
        <w:t>2022 г.</w:t>
      </w:r>
    </w:p>
    <w:p w14:paraId="197D22EF" w14:textId="77777777" w:rsidR="00265ED9" w:rsidRPr="0009042C" w:rsidRDefault="000123A2">
      <w:pPr>
        <w:pStyle w:val="1"/>
        <w:spacing w:after="740"/>
        <w:ind w:firstLine="0"/>
        <w:jc w:val="center"/>
      </w:pPr>
      <w:r w:rsidRPr="0009042C">
        <w:rPr>
          <w:b/>
          <w:bCs/>
          <w:iCs/>
        </w:rPr>
        <w:lastRenderedPageBreak/>
        <w:t>СОДЕРЖАНИЕ</w:t>
      </w:r>
    </w:p>
    <w:p w14:paraId="70B1DCCC" w14:textId="77777777" w:rsidR="00265ED9" w:rsidRPr="0009042C" w:rsidRDefault="000123A2">
      <w:pPr>
        <w:pStyle w:val="1"/>
        <w:numPr>
          <w:ilvl w:val="0"/>
          <w:numId w:val="24"/>
        </w:numPr>
        <w:tabs>
          <w:tab w:val="left" w:pos="655"/>
        </w:tabs>
        <w:spacing w:after="380" w:line="276" w:lineRule="auto"/>
        <w:ind w:left="660" w:hanging="360"/>
      </w:pPr>
      <w:r w:rsidRPr="0009042C">
        <w:rPr>
          <w:b/>
          <w:bCs/>
        </w:rPr>
        <w:t>ОБЩАЯ ХАРАКТЕРИСТИКА РАБОЧЕЙ ПРОГРАММЫ УЧЕБНОЙ ДИСЦИПЛИНЫ</w:t>
      </w:r>
    </w:p>
    <w:p w14:paraId="7270843A" w14:textId="77777777" w:rsidR="00265ED9" w:rsidRPr="0009042C" w:rsidRDefault="002073F7">
      <w:pPr>
        <w:pStyle w:val="a7"/>
        <w:numPr>
          <w:ilvl w:val="0"/>
          <w:numId w:val="24"/>
        </w:numPr>
        <w:tabs>
          <w:tab w:val="left" w:pos="663"/>
          <w:tab w:val="left" w:pos="7102"/>
        </w:tabs>
        <w:spacing w:after="200" w:line="276" w:lineRule="auto"/>
        <w:ind w:left="660" w:hanging="360"/>
        <w:rPr>
          <w:sz w:val="24"/>
          <w:szCs w:val="24"/>
        </w:rPr>
      </w:pPr>
      <w:r w:rsidRPr="0009042C">
        <w:rPr>
          <w:sz w:val="24"/>
          <w:szCs w:val="24"/>
        </w:rPr>
        <w:fldChar w:fldCharType="begin"/>
      </w:r>
      <w:r w:rsidR="000123A2" w:rsidRPr="0009042C">
        <w:rPr>
          <w:sz w:val="24"/>
          <w:szCs w:val="24"/>
        </w:rPr>
        <w:instrText xml:space="preserve"> TOC \o "1-5" \h \z </w:instrText>
      </w:r>
      <w:r w:rsidRPr="0009042C">
        <w:rPr>
          <w:sz w:val="24"/>
          <w:szCs w:val="24"/>
        </w:rPr>
        <w:fldChar w:fldCharType="separate"/>
      </w:r>
      <w:hyperlink w:anchor="bookmark96" w:tooltip="Current Document">
        <w:r w:rsidR="000123A2" w:rsidRPr="0009042C">
          <w:rPr>
            <w:b/>
            <w:bCs/>
            <w:sz w:val="24"/>
            <w:szCs w:val="24"/>
          </w:rPr>
          <w:t>СТРУКТУРА И СОДЕРЖАНИЕ УЧЕБНОЙ ДИСЦИПЛИНЫ</w:t>
        </w:r>
        <w:r w:rsidR="000123A2" w:rsidRPr="0009042C">
          <w:rPr>
            <w:b/>
            <w:bCs/>
            <w:sz w:val="24"/>
            <w:szCs w:val="24"/>
          </w:rPr>
          <w:tab/>
          <w:t>5</w:t>
        </w:r>
      </w:hyperlink>
    </w:p>
    <w:p w14:paraId="618DAAAA" w14:textId="77777777" w:rsidR="00265ED9" w:rsidRPr="0009042C" w:rsidRDefault="000123A2">
      <w:pPr>
        <w:pStyle w:val="a7"/>
        <w:numPr>
          <w:ilvl w:val="0"/>
          <w:numId w:val="24"/>
        </w:numPr>
        <w:tabs>
          <w:tab w:val="left" w:pos="668"/>
        </w:tabs>
        <w:spacing w:after="200" w:line="276" w:lineRule="auto"/>
        <w:rPr>
          <w:sz w:val="24"/>
          <w:szCs w:val="24"/>
        </w:rPr>
      </w:pPr>
      <w:r w:rsidRPr="0009042C">
        <w:rPr>
          <w:b/>
          <w:bCs/>
          <w:sz w:val="24"/>
          <w:szCs w:val="24"/>
        </w:rPr>
        <w:t>УСЛОВИЯ РЕАЛИЗАЦИИ УЧЕБНОЙ ДИСЦИПЛИНЫ 19</w:t>
      </w:r>
    </w:p>
    <w:p w14:paraId="12D936DE" w14:textId="77777777" w:rsidR="00265ED9" w:rsidRPr="0009042C" w:rsidRDefault="00A87EE3">
      <w:pPr>
        <w:pStyle w:val="a7"/>
        <w:numPr>
          <w:ilvl w:val="0"/>
          <w:numId w:val="24"/>
        </w:numPr>
        <w:tabs>
          <w:tab w:val="left" w:pos="663"/>
          <w:tab w:val="left" w:pos="6761"/>
        </w:tabs>
        <w:spacing w:after="200" w:line="276" w:lineRule="auto"/>
        <w:ind w:left="660" w:hanging="360"/>
        <w:rPr>
          <w:sz w:val="24"/>
          <w:szCs w:val="24"/>
        </w:rPr>
      </w:pPr>
      <w:hyperlink w:anchor="bookmark90" w:tooltip="Current Document">
        <w:r w:rsidR="000123A2" w:rsidRPr="0009042C">
          <w:rPr>
            <w:b/>
            <w:bCs/>
            <w:sz w:val="24"/>
            <w:szCs w:val="24"/>
          </w:rPr>
          <w:t>КОНТРОЛЬ И ОЦЕНКА РЕЗУЛЬТАТОВ ОСВОЕНИЯ УЧЕБНОЙ ДИСЦИПЛИНЫ</w:t>
        </w:r>
        <w:r w:rsidR="000123A2" w:rsidRPr="0009042C">
          <w:rPr>
            <w:b/>
            <w:bCs/>
            <w:sz w:val="24"/>
            <w:szCs w:val="24"/>
          </w:rPr>
          <w:tab/>
          <w:t>21</w:t>
        </w:r>
      </w:hyperlink>
    </w:p>
    <w:p w14:paraId="321AA6D6" w14:textId="77777777" w:rsidR="00265ED9" w:rsidRPr="0009042C" w:rsidRDefault="000123A2">
      <w:pPr>
        <w:pStyle w:val="a7"/>
        <w:numPr>
          <w:ilvl w:val="0"/>
          <w:numId w:val="24"/>
        </w:numPr>
        <w:tabs>
          <w:tab w:val="left" w:pos="663"/>
          <w:tab w:val="left" w:pos="7102"/>
        </w:tabs>
        <w:spacing w:after="280" w:line="276" w:lineRule="auto"/>
        <w:rPr>
          <w:sz w:val="24"/>
          <w:szCs w:val="24"/>
        </w:rPr>
        <w:sectPr w:rsidR="00265ED9" w:rsidRPr="0009042C">
          <w:footerReference w:type="default" r:id="rId8"/>
          <w:pgSz w:w="11900" w:h="16840"/>
          <w:pgMar w:top="1134" w:right="827" w:bottom="2614" w:left="1674" w:header="706" w:footer="3" w:gutter="0"/>
          <w:cols w:space="720"/>
          <w:noEndnote/>
          <w:docGrid w:linePitch="360"/>
        </w:sectPr>
      </w:pPr>
      <w:r w:rsidRPr="0009042C">
        <w:rPr>
          <w:b/>
          <w:bCs/>
          <w:sz w:val="24"/>
          <w:szCs w:val="24"/>
        </w:rPr>
        <w:t>ПРИМЕРНЫЕ ФОНДЫ ОЦЕНОЧНЫХ СРЕДСТВ</w:t>
      </w:r>
      <w:r w:rsidRPr="0009042C">
        <w:rPr>
          <w:b/>
          <w:bCs/>
          <w:sz w:val="24"/>
          <w:szCs w:val="24"/>
        </w:rPr>
        <w:tab/>
        <w:t>22</w:t>
      </w:r>
      <w:r w:rsidR="002073F7" w:rsidRPr="0009042C">
        <w:rPr>
          <w:sz w:val="24"/>
          <w:szCs w:val="24"/>
        </w:rPr>
        <w:fldChar w:fldCharType="end"/>
      </w:r>
    </w:p>
    <w:p w14:paraId="437F1E75" w14:textId="77777777" w:rsidR="00265ED9" w:rsidRPr="0009042C" w:rsidRDefault="000123A2" w:rsidP="00AD5C16">
      <w:pPr>
        <w:pStyle w:val="1"/>
        <w:tabs>
          <w:tab w:val="left" w:pos="1192"/>
        </w:tabs>
        <w:spacing w:line="276" w:lineRule="auto"/>
        <w:ind w:left="-142" w:firstLine="0"/>
        <w:jc w:val="both"/>
      </w:pPr>
      <w:r w:rsidRPr="0009042C">
        <w:rPr>
          <w:b/>
          <w:bCs/>
        </w:rPr>
        <w:lastRenderedPageBreak/>
        <w:t>ОБЩАЯ ХАРАКТЕРИСТИКА РАБОЧЕЙ ПРОГРАММЫ УЧЕБНОЙ ДИСЦИПЛИНЫ</w:t>
      </w:r>
    </w:p>
    <w:p w14:paraId="7EC0499D" w14:textId="77777777" w:rsidR="00265ED9" w:rsidRPr="0009042C" w:rsidRDefault="000123A2" w:rsidP="00AD5C16">
      <w:pPr>
        <w:pStyle w:val="1"/>
        <w:spacing w:after="260" w:line="276" w:lineRule="auto"/>
        <w:ind w:firstLine="0"/>
        <w:jc w:val="both"/>
      </w:pPr>
      <w:r w:rsidRPr="0009042C">
        <w:rPr>
          <w:b/>
          <w:bCs/>
        </w:rPr>
        <w:t>«ОДБ 01.01. Русский язык»»</w:t>
      </w:r>
    </w:p>
    <w:p w14:paraId="31D50771" w14:textId="77777777" w:rsidR="00265ED9" w:rsidRPr="0009042C" w:rsidRDefault="000123A2">
      <w:pPr>
        <w:pStyle w:val="1"/>
        <w:numPr>
          <w:ilvl w:val="1"/>
          <w:numId w:val="25"/>
        </w:numPr>
        <w:tabs>
          <w:tab w:val="left" w:pos="1204"/>
        </w:tabs>
        <w:ind w:firstLine="720"/>
        <w:jc w:val="both"/>
      </w:pPr>
      <w:r w:rsidRPr="0009042C">
        <w:rPr>
          <w:b/>
          <w:bCs/>
        </w:rPr>
        <w:t>Место дисциплины в структуре основной образовательной программы:</w:t>
      </w:r>
    </w:p>
    <w:p w14:paraId="548B5A2F" w14:textId="7E838B45" w:rsidR="00265ED9" w:rsidRPr="0009042C" w:rsidRDefault="000123A2">
      <w:pPr>
        <w:pStyle w:val="1"/>
        <w:ind w:firstLine="720"/>
        <w:jc w:val="both"/>
      </w:pPr>
      <w:r w:rsidRPr="0009042C">
        <w:t xml:space="preserve">Учебная дисциплина «Русский язык» является обязательной частью общеобразовательного цикла основной образовательной программы в соответствии с ФГОС по специальности </w:t>
      </w:r>
      <w:r w:rsidRPr="0009042C">
        <w:rPr>
          <w:b/>
          <w:bCs/>
        </w:rPr>
        <w:t xml:space="preserve">36.02.01 Ветеринария, </w:t>
      </w:r>
      <w:r w:rsidRPr="0009042C">
        <w:t xml:space="preserve">входящей в состав </w:t>
      </w:r>
      <w:r w:rsidRPr="0009042C">
        <w:rPr>
          <w:b/>
          <w:bCs/>
        </w:rPr>
        <w:t xml:space="preserve">УГС 36.00.00 Ветеринария и зоотехния, </w:t>
      </w:r>
      <w:r w:rsidR="00B93D64">
        <w:t>ОПОП-П</w:t>
      </w:r>
      <w:r w:rsidRPr="0009042C">
        <w:t>-П в соответствии с ФГОС СПО.</w:t>
      </w:r>
    </w:p>
    <w:p w14:paraId="010F98A4" w14:textId="77777777" w:rsidR="00265ED9" w:rsidRPr="0009042C" w:rsidRDefault="000123A2">
      <w:pPr>
        <w:pStyle w:val="1"/>
        <w:numPr>
          <w:ilvl w:val="1"/>
          <w:numId w:val="25"/>
        </w:numPr>
        <w:tabs>
          <w:tab w:val="left" w:pos="980"/>
        </w:tabs>
        <w:spacing w:after="260"/>
        <w:ind w:firstLine="500"/>
        <w:jc w:val="both"/>
      </w:pPr>
      <w:r w:rsidRPr="0009042C">
        <w:rPr>
          <w:b/>
          <w:bCs/>
        </w:rPr>
        <w:t>Цель и планируемые результаты освоения дисциплины</w:t>
      </w:r>
      <w:r w:rsidRPr="0009042C">
        <w:t>:</w:t>
      </w:r>
    </w:p>
    <w:p w14:paraId="4E5F7DB4" w14:textId="77777777" w:rsidR="00265ED9" w:rsidRPr="0009042C" w:rsidRDefault="000123A2">
      <w:pPr>
        <w:pStyle w:val="1"/>
        <w:spacing w:after="260"/>
        <w:ind w:firstLine="0"/>
        <w:jc w:val="both"/>
      </w:pPr>
      <w:r w:rsidRPr="0009042C">
        <w:t>Особое значение дисциплина имеет при формировании и развитии ОК и ПК</w:t>
      </w:r>
    </w:p>
    <w:p w14:paraId="40665016" w14:textId="77777777" w:rsidR="00265ED9" w:rsidRPr="0009042C" w:rsidRDefault="000123A2">
      <w:pPr>
        <w:pStyle w:val="1"/>
        <w:numPr>
          <w:ilvl w:val="1"/>
          <w:numId w:val="24"/>
        </w:numPr>
        <w:tabs>
          <w:tab w:val="left" w:pos="1195"/>
        </w:tabs>
        <w:ind w:firstLine="720"/>
        <w:jc w:val="both"/>
      </w:pPr>
      <w:r w:rsidRPr="0009042C">
        <w:t>В результате освоения образовательной программы у выпускника должны быть сформированы общие и профессиональные компетенции.</w:t>
      </w:r>
    </w:p>
    <w:p w14:paraId="301B3E4D" w14:textId="4F1D8016" w:rsidR="00265ED9" w:rsidRDefault="000123A2">
      <w:pPr>
        <w:pStyle w:val="1"/>
        <w:numPr>
          <w:ilvl w:val="1"/>
          <w:numId w:val="24"/>
        </w:numPr>
        <w:tabs>
          <w:tab w:val="left" w:pos="1195"/>
        </w:tabs>
        <w:ind w:firstLine="720"/>
        <w:jc w:val="both"/>
      </w:pPr>
      <w:r w:rsidRPr="0009042C">
        <w:t>Выпускник, освоивший образовательную программу, должен обладать следующими общими компетенциями (далее - ОК):</w:t>
      </w:r>
    </w:p>
    <w:tbl>
      <w:tblPr>
        <w:tblW w:w="0" w:type="auto"/>
        <w:jc w:val="center"/>
        <w:tblCellSpacing w:w="0" w:type="dxa"/>
        <w:tblLook w:val="04A0" w:firstRow="1" w:lastRow="0" w:firstColumn="1" w:lastColumn="0" w:noHBand="0" w:noVBand="1"/>
      </w:tblPr>
      <w:tblGrid>
        <w:gridCol w:w="1681"/>
        <w:gridCol w:w="2569"/>
        <w:gridCol w:w="974"/>
        <w:gridCol w:w="4602"/>
      </w:tblGrid>
      <w:tr w:rsidR="00654A67" w:rsidRPr="008771FF" w14:paraId="6D857F30"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0F400FC5"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7A9A5E6" w14:textId="77777777" w:rsidR="00654A67" w:rsidRPr="008771FF" w:rsidRDefault="00654A67"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1"/>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4E3E46"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B7D579" w14:textId="77777777" w:rsidR="00654A67" w:rsidRPr="008771FF" w:rsidRDefault="00654A67"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2"/>
            </w:r>
          </w:p>
        </w:tc>
      </w:tr>
      <w:tr w:rsidR="00654A67" w:rsidRPr="008771FF" w14:paraId="7088A2E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56D3492"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986A0AD"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CEEC4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4C55E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654A67" w:rsidRPr="008771FF" w14:paraId="3E1755F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DF9C1E"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74F6F3"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32B02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9BB26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654A67" w:rsidRPr="008771FF" w14:paraId="6A920C7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4A6C1B"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220D31"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60F24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3B9A0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654A67" w:rsidRPr="008771FF" w14:paraId="31D158E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F5E57B"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1AA3B"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9C475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6AA1E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654A67" w:rsidRPr="008771FF" w14:paraId="0B76673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4C9525"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02969D"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58EDA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A14F9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654A67" w:rsidRPr="008771FF" w14:paraId="1711A7A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624DEB"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41F44"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4046F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EEAA8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654A67" w:rsidRPr="008771FF" w14:paraId="6E40FD9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58C57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C81B5"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28D2E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307D3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654A67" w:rsidRPr="008771FF" w14:paraId="12D4A69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CD2A2"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396FC8"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82512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711F8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654A67" w:rsidRPr="008771FF" w14:paraId="70FE389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07A914"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E1CE9"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D7FCC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09188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654A67" w:rsidRPr="008771FF" w14:paraId="101C725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CE2BB5"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6FAEC5"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90AA9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EE040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654A67" w:rsidRPr="008771FF" w14:paraId="4A68105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5AE3CC"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E1D66F"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EC4B8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1B110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r>
            <w:r w:rsidRPr="008771FF">
              <w:rPr>
                <w:rFonts w:ascii="Times New Roman" w:eastAsia="Times New Roman" w:hAnsi="Times New Roman" w:cs="Times New Roman"/>
              </w:rPr>
              <w:lastRenderedPageBreak/>
              <w:t> в профессиональном и/или социальном контексте;</w:t>
            </w:r>
          </w:p>
        </w:tc>
      </w:tr>
      <w:tr w:rsidR="00654A67" w:rsidRPr="008771FF" w14:paraId="4C8D5F2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48475B"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E62ECD"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9E1F8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22D3D1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654A67" w:rsidRPr="008771FF" w14:paraId="598E2D5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88B6EE"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DEBF2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57E3D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CD143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654A67" w:rsidRPr="008771FF" w14:paraId="0C46ECD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6D6F5E"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56350E"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3E0DA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9DFED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654A67" w:rsidRPr="008771FF" w14:paraId="0D46674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F84F9E"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1328A1"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0A863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CCC1B7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654A67" w:rsidRPr="008771FF" w14:paraId="3500701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0F57186"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311143F"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42845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FDAB93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654A67" w:rsidRPr="008771FF" w14:paraId="3D3FA6D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D9D496"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BD6657"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0C0E8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595C1F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654A67" w:rsidRPr="008771FF" w14:paraId="6044001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EFFB64"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C0625"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D4729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3DBB3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654A67" w:rsidRPr="008771FF" w14:paraId="7220F7D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C3C39A"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33B79A"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173B7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50A6E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654A67" w:rsidRPr="008771FF" w14:paraId="3F38DC8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D0C4D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1CBFA0"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F054A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EBC03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654A67" w:rsidRPr="008771FF" w14:paraId="575A663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056B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BBB57A"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2DBA9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5D538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654A67" w:rsidRPr="008771FF" w14:paraId="5F2D1E5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1035B4"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E91F8C"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6BF99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D5273B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654A67" w:rsidRPr="008771FF" w14:paraId="57E4BC0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F31107"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E136AC"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FB4B5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86F15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654A67" w:rsidRPr="008771FF" w14:paraId="0735D9B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DCE80"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B7F7AB"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A515A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13C091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654A67" w:rsidRPr="008771FF" w14:paraId="053D15B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EE7FA6"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3DD4B"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6D65D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E953B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654A67" w:rsidRPr="008771FF" w14:paraId="5846DC4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776BA5"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96212"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E4312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D3F164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654A67" w:rsidRPr="008771FF" w14:paraId="56D0874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7DE0B2"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1D00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365B5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5AADF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654A67" w:rsidRPr="008771FF" w14:paraId="37D54835"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8E30251"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7DCAE7F"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r>
            <w:r w:rsidRPr="008771FF">
              <w:rPr>
                <w:rFonts w:ascii="Times New Roman" w:eastAsia="Times New Roman" w:hAnsi="Times New Roman" w:cs="Times New Roman"/>
              </w:rPr>
              <w:lastRenderedPageBreak/>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1F2C8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lastRenderedPageBreak/>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FB400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654A67" w:rsidRPr="008771FF" w14:paraId="414B373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3FDB1F"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C5DAC7"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66C5B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BB7A2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654A67" w:rsidRPr="008771FF" w14:paraId="593D192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92002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1D1429"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9B5F0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9A871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654A67" w:rsidRPr="008771FF" w14:paraId="5269FFC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FAD5EC"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ED6FAA"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E197B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8506F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654A67" w:rsidRPr="008771FF" w14:paraId="6A2F832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85AC3D"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2D762D"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1B8A4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943E8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идеи открытия собственного дела в профессиональной деятельности; </w:t>
            </w:r>
            <w:r w:rsidRPr="008771FF">
              <w:rPr>
                <w:rFonts w:ascii="Times New Roman" w:eastAsia="Times New Roman" w:hAnsi="Times New Roman" w:cs="Times New Roman"/>
              </w:rPr>
              <w:lastRenderedPageBreak/>
              <w:t>оформлять бизнес-план;</w:t>
            </w:r>
          </w:p>
        </w:tc>
      </w:tr>
      <w:tr w:rsidR="00654A67" w:rsidRPr="008771FF" w14:paraId="2F6925A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C66AEC"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00A2B8"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6F558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309FA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654A67" w:rsidRPr="008771FF" w14:paraId="49C7236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55D2A"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3FFA1"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52A89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8199DC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654A67" w:rsidRPr="008771FF" w14:paraId="15559A0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A703A8"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4435EC"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D57C2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096AD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654A67" w:rsidRPr="008771FF" w14:paraId="7F1E9A8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037835"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7456B"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9F149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AE6462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654A67" w:rsidRPr="008771FF" w14:paraId="5786AF1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1A8AF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5173C2"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D2870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B93288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654A67" w:rsidRPr="008771FF" w14:paraId="0A205B3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F7DC7F"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D2D77F"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A1D11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DE604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654A67" w:rsidRPr="008771FF" w14:paraId="3B693EF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58E5AA"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6F6E91"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F1994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B92022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654A67" w:rsidRPr="008771FF" w14:paraId="3C8F581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A1C81F"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873C29"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1B9DC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80AD9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654A67" w:rsidRPr="008771FF" w14:paraId="540A88F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33179C"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1DB0C9"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13E53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4C37E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654A67" w:rsidRPr="008771FF" w14:paraId="6F6E123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354DF6"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FCB53B"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C14A4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4ABE2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654A67" w:rsidRPr="008771FF" w14:paraId="223E7CA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BDDAB0"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7B84F4"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A8579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34F24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654A67" w:rsidRPr="008771FF" w14:paraId="56331AC0"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241192A"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66F3BD2"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56BFC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0822F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654A67" w:rsidRPr="008771FF" w14:paraId="5EC7B7A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96259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D1CFF"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BE483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E63D3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654A67" w:rsidRPr="008771FF" w14:paraId="59B3C80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D7CDA"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0B825A"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94714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FCAFF5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654A67" w:rsidRPr="008771FF" w14:paraId="2EF7964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DEA18"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DA78FA"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5FFBF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530BC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654A67" w:rsidRPr="008771FF" w14:paraId="7CA81D6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B4DECF9"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78906F7"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DD0AF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FAB2C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654A67" w:rsidRPr="008771FF" w14:paraId="5B26C6F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C03D4"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BC3F1"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88CBE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B03C84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654A67" w:rsidRPr="008771FF" w14:paraId="626460C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D0CDC"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34728"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5DD7D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2D6AB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654A67" w:rsidRPr="008771FF" w14:paraId="397A7B87"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FE25C48"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9FB1EC1"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w:t>
            </w:r>
            <w:r w:rsidRPr="008771FF">
              <w:rPr>
                <w:rFonts w:ascii="Times New Roman" w:eastAsia="Times New Roman" w:hAnsi="Times New Roman" w:cs="Times New Roman"/>
              </w:rPr>
              <w:lastRenderedPageBreak/>
              <w:t xml:space="preserve">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D7C1D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lastRenderedPageBreak/>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33DB8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654A67" w:rsidRPr="008771FF" w14:paraId="1A92D1F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E1B29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8C84A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C9A69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08402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654A67" w:rsidRPr="008771FF" w14:paraId="7589A83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8DE5D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B765A4"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C2F3B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0C4A4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654A67" w:rsidRPr="008771FF" w14:paraId="23864B6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06D81D"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9DA8E0"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64792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87EC7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654A67" w:rsidRPr="008771FF" w14:paraId="339ECAC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833B1"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B3F5C0"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E7A8A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33F048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654A67" w:rsidRPr="008771FF" w14:paraId="24AED63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DD5EC30"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2D2DA9C"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195F2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65064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654A67" w:rsidRPr="008771FF" w14:paraId="061C44D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BEE11"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C8DAF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8518E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1A758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654A67" w:rsidRPr="008771FF" w14:paraId="654FF1C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89C2CD"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2EC05"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25427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87400D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654A67" w:rsidRPr="008771FF" w14:paraId="26C21FE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FAF3F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6E7665"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C0B97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98BE1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654A67" w:rsidRPr="008771FF" w14:paraId="195916A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D96D7"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A06E01"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A8E32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E1FE9C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654A67" w:rsidRPr="008771FF" w14:paraId="73C8F6D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68220"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AB25C"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1937C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7CDA2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654A67" w:rsidRPr="008771FF" w14:paraId="349CBCF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B32BDC"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A6A450"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FA619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67F81A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654A67" w:rsidRPr="008771FF" w14:paraId="5173689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09B0B5"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D0851"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C4C8F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5DA44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654A67" w:rsidRPr="008771FF" w14:paraId="1BB1B17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3806948"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053D5BD"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3B5A5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04F18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654A67" w:rsidRPr="008771FF" w14:paraId="105D1C7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F0EBC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92262E"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CF9A5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60B71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654A67" w:rsidRPr="008771FF" w14:paraId="1220419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19C7A9"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0D94B4"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0EB653"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756E9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654A67" w:rsidRPr="008771FF" w14:paraId="49AF202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801FD4"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52052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9C437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D5231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654A67" w:rsidRPr="008771FF" w14:paraId="4B47BBC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71AEB1"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47A86C"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15153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DAF07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654A67" w:rsidRPr="008771FF" w14:paraId="52CD97B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FBA420"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D42981"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49177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A156B9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условия профессиональной деятельности и зоны риска физического здоровья для </w:t>
            </w:r>
            <w:r w:rsidRPr="008771FF">
              <w:rPr>
                <w:rFonts w:ascii="Times New Roman" w:eastAsia="Times New Roman" w:hAnsi="Times New Roman" w:cs="Times New Roman"/>
              </w:rPr>
              <w:lastRenderedPageBreak/>
              <w:t>профессии (специальности);</w:t>
            </w:r>
          </w:p>
        </w:tc>
      </w:tr>
      <w:tr w:rsidR="00654A67" w:rsidRPr="008771FF" w14:paraId="27131D5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42E841"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D4E11B"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CC73F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889BC8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654A67" w:rsidRPr="008771FF" w14:paraId="08C4EBE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358EA85"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529C357"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379DF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B42A3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654A67" w:rsidRPr="008771FF" w14:paraId="06C6F7F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BE2C8"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57B38D"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8FF81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2DA2B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654A67" w:rsidRPr="008771FF" w14:paraId="624151D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241AF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2A89AE"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F0DB42"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18675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654A67" w:rsidRPr="008771FF" w14:paraId="236FE31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C974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73EB7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1CED1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C0D31C"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654A67" w:rsidRPr="008771FF" w14:paraId="3959841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68B8D0"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86BEE8"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569EB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14143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654A67" w:rsidRPr="008771FF" w14:paraId="4DCE524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2D199B"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3C3270"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67D87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E7344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654A67" w:rsidRPr="008771FF" w14:paraId="7C8B729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38363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8447C0"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C1691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E9771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654A67" w:rsidRPr="008771FF" w14:paraId="11F9025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B9047F"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EE4199"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574CA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251DE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654A67" w:rsidRPr="008771FF" w14:paraId="13AF9DA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B416F"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6A0EE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CA63A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5DA5D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654A67" w:rsidRPr="008771FF" w14:paraId="6FE30D8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3F7E6F"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E24AB4"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58C83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04A96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654A67" w:rsidRPr="008771FF" w14:paraId="2AB4DFE3"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48B210D"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87FD94D"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C00FE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22EDBD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654A67" w:rsidRPr="008771FF" w14:paraId="6114A058"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FDC8F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13090A"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4E9ABA"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92A019"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654A67" w:rsidRPr="008771FF" w14:paraId="3D012811"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5831D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7C4E09"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CA75C7"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152A35"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654A67" w:rsidRPr="008771FF" w14:paraId="4E3E75B1"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6AF4E8"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42553A"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CC701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F59414"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654A67" w:rsidRPr="008771FF" w14:paraId="29EFC237"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35EA81"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72439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979A79"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0DEAA6"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654A67" w:rsidRPr="008771FF" w14:paraId="49864E76"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FA7EA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D91812"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7D30E5"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C9B088"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654A67" w:rsidRPr="008771FF" w14:paraId="4C85EFB9"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7CE4DA"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644CD3"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E3F50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3BADC3"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654A67" w:rsidRPr="008771FF" w14:paraId="32410A0A"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4A7CE6"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A6649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6DB0F4"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2A27AD"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654A67" w:rsidRPr="008771FF" w14:paraId="746EC567"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2AF495"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F5AE8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3545F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C8DA62"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654A67" w:rsidRPr="008771FF" w14:paraId="690CD231"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897FE85"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5A0C2921" w14:textId="77777777" w:rsidR="00654A67" w:rsidRPr="008771FF" w:rsidRDefault="00654A67"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F92B7A6" w14:textId="77777777" w:rsidR="00654A67" w:rsidRPr="008771FF" w:rsidRDefault="00654A67"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9C1AEB"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C18B6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654A67" w:rsidRPr="008771FF" w14:paraId="5D38896E"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E8865B"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7721C2"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56DB00"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1C92C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654A67" w:rsidRPr="008771FF" w14:paraId="07458EA6"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FD1B5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0E1B3C"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37D611"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E1C1B0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654A67" w:rsidRPr="008771FF" w14:paraId="3E2FBA1A"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7E2523"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63775A"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E65DA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A4DFEF"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654A67" w:rsidRPr="008771FF" w14:paraId="18E3F5DC"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034EF6"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91333"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627195"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AC23BD"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654A67" w:rsidRPr="008771FF" w14:paraId="45E0C5FE"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5BB77C"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B0396"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E56EE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ADD6758"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0AD26E5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654A67" w:rsidRPr="008771FF" w14:paraId="03DB132E"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1883CE"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854A34"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7C9AF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51A2B1" w14:textId="77777777" w:rsidR="00654A67" w:rsidRPr="008771FF" w:rsidRDefault="00654A67"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654A67" w:rsidRPr="008771FF" w14:paraId="06C350FD"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B8C01" w14:textId="77777777" w:rsidR="00654A67" w:rsidRPr="008771FF" w:rsidRDefault="00654A67"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B6AFFF" w14:textId="77777777" w:rsidR="00654A67" w:rsidRPr="008771FF" w:rsidRDefault="00654A67"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8A94DE"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A7DCA36" w14:textId="77777777" w:rsidR="00654A67" w:rsidRPr="008771FF" w:rsidRDefault="00654A67"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39C7AB60" w14:textId="77777777" w:rsidR="00654A67" w:rsidRPr="0009042C" w:rsidRDefault="00654A67" w:rsidP="00654A67">
      <w:pPr>
        <w:pStyle w:val="1"/>
        <w:tabs>
          <w:tab w:val="left" w:pos="1195"/>
        </w:tabs>
        <w:ind w:left="720" w:firstLine="0"/>
        <w:jc w:val="both"/>
      </w:pPr>
    </w:p>
    <w:p w14:paraId="08412886" w14:textId="77777777" w:rsidR="00265ED9" w:rsidRPr="0009042C" w:rsidRDefault="000123A2">
      <w:pPr>
        <w:pStyle w:val="1"/>
        <w:numPr>
          <w:ilvl w:val="1"/>
          <w:numId w:val="24"/>
        </w:numPr>
        <w:tabs>
          <w:tab w:val="left" w:pos="1195"/>
        </w:tabs>
        <w:spacing w:after="580"/>
        <w:ind w:firstLine="720"/>
        <w:jc w:val="both"/>
      </w:pPr>
      <w:r w:rsidRPr="0009042C">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p>
    <w:p w14:paraId="46BC3F26" w14:textId="77777777" w:rsidR="00265ED9" w:rsidRPr="0009042C" w:rsidRDefault="000123A2">
      <w:pPr>
        <w:pStyle w:val="1"/>
        <w:spacing w:after="260"/>
        <w:ind w:firstLine="0"/>
      </w:pPr>
      <w:r w:rsidRPr="0009042C">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личностные (ЛР), метапредметные (МР), предметные для базового уровня изучения (ПРб).</w:t>
      </w:r>
      <w:r w:rsidRPr="0009042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7714"/>
      </w:tblGrid>
      <w:tr w:rsidR="00265ED9" w:rsidRPr="0009042C" w14:paraId="5AC6EE5A" w14:textId="77777777">
        <w:trPr>
          <w:trHeight w:hRule="exact" w:val="662"/>
          <w:jc w:val="center"/>
        </w:trPr>
        <w:tc>
          <w:tcPr>
            <w:tcW w:w="1546" w:type="dxa"/>
            <w:tcBorders>
              <w:top w:val="single" w:sz="4" w:space="0" w:color="auto"/>
              <w:left w:val="single" w:sz="4" w:space="0" w:color="auto"/>
            </w:tcBorders>
            <w:shd w:val="clear" w:color="auto" w:fill="auto"/>
            <w:vAlign w:val="center"/>
          </w:tcPr>
          <w:p w14:paraId="3ECF5D8F" w14:textId="77777777" w:rsidR="00265ED9" w:rsidRPr="0009042C" w:rsidRDefault="000123A2">
            <w:pPr>
              <w:pStyle w:val="a9"/>
            </w:pPr>
            <w:r w:rsidRPr="0009042C">
              <w:rPr>
                <w:b/>
                <w:bCs/>
              </w:rPr>
              <w:lastRenderedPageBreak/>
              <w:t>Коды результатов</w:t>
            </w:r>
          </w:p>
        </w:tc>
        <w:tc>
          <w:tcPr>
            <w:tcW w:w="7714" w:type="dxa"/>
            <w:tcBorders>
              <w:top w:val="single" w:sz="4" w:space="0" w:color="auto"/>
              <w:left w:val="single" w:sz="4" w:space="0" w:color="auto"/>
              <w:right w:val="single" w:sz="4" w:space="0" w:color="auto"/>
            </w:tcBorders>
            <w:shd w:val="clear" w:color="auto" w:fill="auto"/>
          </w:tcPr>
          <w:p w14:paraId="34451F1A" w14:textId="77777777" w:rsidR="00265ED9" w:rsidRPr="0009042C" w:rsidRDefault="000123A2">
            <w:pPr>
              <w:pStyle w:val="a9"/>
              <w:ind w:firstLine="580"/>
            </w:pPr>
            <w:r w:rsidRPr="0009042C">
              <w:rPr>
                <w:b/>
                <w:bCs/>
              </w:rPr>
              <w:t>Планируемые результаты освоения дисциплины включают</w:t>
            </w:r>
          </w:p>
        </w:tc>
      </w:tr>
      <w:tr w:rsidR="00265ED9" w:rsidRPr="0009042C" w14:paraId="76B8F916" w14:textId="77777777">
        <w:trPr>
          <w:trHeight w:hRule="exact" w:val="1114"/>
          <w:jc w:val="center"/>
        </w:trPr>
        <w:tc>
          <w:tcPr>
            <w:tcW w:w="1546" w:type="dxa"/>
            <w:tcBorders>
              <w:top w:val="single" w:sz="4" w:space="0" w:color="auto"/>
              <w:left w:val="single" w:sz="4" w:space="0" w:color="auto"/>
            </w:tcBorders>
            <w:shd w:val="clear" w:color="auto" w:fill="auto"/>
          </w:tcPr>
          <w:p w14:paraId="1CB2DE98" w14:textId="77777777" w:rsidR="00265ED9" w:rsidRPr="0009042C" w:rsidRDefault="000123A2">
            <w:pPr>
              <w:pStyle w:val="a9"/>
            </w:pPr>
            <w:r w:rsidRPr="0009042C">
              <w:t>ЛР 01</w:t>
            </w:r>
          </w:p>
        </w:tc>
        <w:tc>
          <w:tcPr>
            <w:tcW w:w="7714" w:type="dxa"/>
            <w:tcBorders>
              <w:top w:val="single" w:sz="4" w:space="0" w:color="auto"/>
              <w:left w:val="single" w:sz="4" w:space="0" w:color="auto"/>
              <w:right w:val="single" w:sz="4" w:space="0" w:color="auto"/>
            </w:tcBorders>
            <w:shd w:val="clear" w:color="auto" w:fill="auto"/>
            <w:vAlign w:val="bottom"/>
          </w:tcPr>
          <w:p w14:paraId="15123647" w14:textId="77777777" w:rsidR="00265ED9" w:rsidRPr="0009042C" w:rsidRDefault="000123A2">
            <w:pPr>
              <w:pStyle w:val="a9"/>
              <w:jc w:val="both"/>
            </w:pPr>
            <w:r w:rsidRPr="0009042C">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265ED9" w:rsidRPr="0009042C" w14:paraId="337DC829" w14:textId="77777777">
        <w:trPr>
          <w:trHeight w:hRule="exact" w:val="1114"/>
          <w:jc w:val="center"/>
        </w:trPr>
        <w:tc>
          <w:tcPr>
            <w:tcW w:w="1546" w:type="dxa"/>
            <w:tcBorders>
              <w:top w:val="single" w:sz="4" w:space="0" w:color="auto"/>
              <w:left w:val="single" w:sz="4" w:space="0" w:color="auto"/>
            </w:tcBorders>
            <w:shd w:val="clear" w:color="auto" w:fill="auto"/>
          </w:tcPr>
          <w:p w14:paraId="3138C325" w14:textId="77777777" w:rsidR="00265ED9" w:rsidRPr="0009042C" w:rsidRDefault="000123A2">
            <w:pPr>
              <w:pStyle w:val="a9"/>
            </w:pPr>
            <w:r w:rsidRPr="0009042C">
              <w:t>ЛР 04</w:t>
            </w:r>
          </w:p>
        </w:tc>
        <w:tc>
          <w:tcPr>
            <w:tcW w:w="7714" w:type="dxa"/>
            <w:tcBorders>
              <w:top w:val="single" w:sz="4" w:space="0" w:color="auto"/>
              <w:left w:val="single" w:sz="4" w:space="0" w:color="auto"/>
              <w:right w:val="single" w:sz="4" w:space="0" w:color="auto"/>
            </w:tcBorders>
            <w:shd w:val="clear" w:color="auto" w:fill="auto"/>
            <w:vAlign w:val="bottom"/>
          </w:tcPr>
          <w:p w14:paraId="69A3298C" w14:textId="77777777" w:rsidR="00265ED9" w:rsidRPr="0009042C" w:rsidRDefault="000123A2">
            <w:pPr>
              <w:pStyle w:val="a9"/>
              <w:jc w:val="both"/>
            </w:pPr>
            <w:r w:rsidRPr="0009042C">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265ED9" w:rsidRPr="0009042C" w14:paraId="16D80CCB" w14:textId="77777777">
        <w:trPr>
          <w:trHeight w:hRule="exact" w:val="1944"/>
          <w:jc w:val="center"/>
        </w:trPr>
        <w:tc>
          <w:tcPr>
            <w:tcW w:w="1546" w:type="dxa"/>
            <w:tcBorders>
              <w:top w:val="single" w:sz="4" w:space="0" w:color="auto"/>
              <w:left w:val="single" w:sz="4" w:space="0" w:color="auto"/>
            </w:tcBorders>
            <w:shd w:val="clear" w:color="auto" w:fill="auto"/>
          </w:tcPr>
          <w:p w14:paraId="7B74A0BC" w14:textId="77777777" w:rsidR="00265ED9" w:rsidRPr="0009042C" w:rsidRDefault="000123A2">
            <w:pPr>
              <w:pStyle w:val="a9"/>
            </w:pPr>
            <w:r w:rsidRPr="0009042C">
              <w:t>ЛР 06</w:t>
            </w:r>
          </w:p>
        </w:tc>
        <w:tc>
          <w:tcPr>
            <w:tcW w:w="7714" w:type="dxa"/>
            <w:tcBorders>
              <w:top w:val="single" w:sz="4" w:space="0" w:color="auto"/>
              <w:left w:val="single" w:sz="4" w:space="0" w:color="auto"/>
              <w:right w:val="single" w:sz="4" w:space="0" w:color="auto"/>
            </w:tcBorders>
            <w:shd w:val="clear" w:color="auto" w:fill="auto"/>
            <w:vAlign w:val="bottom"/>
          </w:tcPr>
          <w:p w14:paraId="44475651" w14:textId="77777777" w:rsidR="00265ED9" w:rsidRPr="0009042C" w:rsidRDefault="000123A2">
            <w:pPr>
              <w:pStyle w:val="a9"/>
              <w:tabs>
                <w:tab w:val="left" w:pos="1886"/>
                <w:tab w:val="left" w:pos="3552"/>
                <w:tab w:val="left" w:pos="5554"/>
                <w:tab w:val="left" w:pos="6173"/>
              </w:tabs>
              <w:jc w:val="both"/>
            </w:pPr>
            <w:r w:rsidRPr="0009042C">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09042C">
              <w:tab/>
              <w:t>ксенофобии,</w:t>
            </w:r>
            <w:r w:rsidRPr="0009042C">
              <w:tab/>
              <w:t>дискриминации</w:t>
            </w:r>
            <w:r w:rsidRPr="0009042C">
              <w:tab/>
              <w:t>по</w:t>
            </w:r>
            <w:r w:rsidRPr="0009042C">
              <w:tab/>
              <w:t>социальным,</w:t>
            </w:r>
          </w:p>
          <w:p w14:paraId="7FC72B60" w14:textId="77777777" w:rsidR="00265ED9" w:rsidRPr="0009042C" w:rsidRDefault="000123A2">
            <w:pPr>
              <w:pStyle w:val="a9"/>
              <w:jc w:val="both"/>
            </w:pPr>
            <w:r w:rsidRPr="0009042C">
              <w:t>религиозным, расовым, национальным признакам и другим негативным социальным явлениям</w:t>
            </w:r>
          </w:p>
        </w:tc>
      </w:tr>
      <w:tr w:rsidR="00265ED9" w:rsidRPr="0009042C" w14:paraId="167ABAF1" w14:textId="77777777">
        <w:trPr>
          <w:trHeight w:hRule="exact" w:val="840"/>
          <w:jc w:val="center"/>
        </w:trPr>
        <w:tc>
          <w:tcPr>
            <w:tcW w:w="1546" w:type="dxa"/>
            <w:tcBorders>
              <w:top w:val="single" w:sz="4" w:space="0" w:color="auto"/>
              <w:left w:val="single" w:sz="4" w:space="0" w:color="auto"/>
            </w:tcBorders>
            <w:shd w:val="clear" w:color="auto" w:fill="auto"/>
          </w:tcPr>
          <w:p w14:paraId="796F9897" w14:textId="77777777" w:rsidR="00265ED9" w:rsidRPr="0009042C" w:rsidRDefault="000123A2">
            <w:pPr>
              <w:pStyle w:val="a9"/>
            </w:pPr>
            <w:r w:rsidRPr="0009042C">
              <w:t>ЛР 07</w:t>
            </w:r>
          </w:p>
        </w:tc>
        <w:tc>
          <w:tcPr>
            <w:tcW w:w="7714" w:type="dxa"/>
            <w:tcBorders>
              <w:top w:val="single" w:sz="4" w:space="0" w:color="auto"/>
              <w:left w:val="single" w:sz="4" w:space="0" w:color="auto"/>
              <w:right w:val="single" w:sz="4" w:space="0" w:color="auto"/>
            </w:tcBorders>
            <w:shd w:val="clear" w:color="auto" w:fill="auto"/>
            <w:vAlign w:val="bottom"/>
          </w:tcPr>
          <w:p w14:paraId="493DD8AF" w14:textId="77777777" w:rsidR="00265ED9" w:rsidRPr="0009042C" w:rsidRDefault="000123A2">
            <w:pPr>
              <w:pStyle w:val="a9"/>
              <w:tabs>
                <w:tab w:val="left" w:pos="3806"/>
              </w:tabs>
              <w:jc w:val="both"/>
            </w:pPr>
            <w:r w:rsidRPr="0009042C">
              <w:t>навыки сотрудничества со сверстниками, детьми младшего возраста, взрослыми в образовательной,</w:t>
            </w:r>
            <w:r w:rsidRPr="0009042C">
              <w:tab/>
              <w:t>общественно полезной, учебно</w:t>
            </w:r>
            <w:r w:rsidRPr="0009042C">
              <w:softHyphen/>
            </w:r>
          </w:p>
          <w:p w14:paraId="64AE86EA" w14:textId="77777777" w:rsidR="00265ED9" w:rsidRPr="0009042C" w:rsidRDefault="000123A2">
            <w:pPr>
              <w:pStyle w:val="a9"/>
              <w:jc w:val="both"/>
            </w:pPr>
            <w:r w:rsidRPr="0009042C">
              <w:t>исследовательской, проектной и других видах деятельности</w:t>
            </w:r>
          </w:p>
        </w:tc>
      </w:tr>
      <w:tr w:rsidR="00265ED9" w:rsidRPr="0009042C" w14:paraId="11794C1A" w14:textId="77777777">
        <w:trPr>
          <w:trHeight w:hRule="exact" w:val="835"/>
          <w:jc w:val="center"/>
        </w:trPr>
        <w:tc>
          <w:tcPr>
            <w:tcW w:w="1546" w:type="dxa"/>
            <w:tcBorders>
              <w:top w:val="single" w:sz="4" w:space="0" w:color="auto"/>
              <w:left w:val="single" w:sz="4" w:space="0" w:color="auto"/>
            </w:tcBorders>
            <w:shd w:val="clear" w:color="auto" w:fill="auto"/>
          </w:tcPr>
          <w:p w14:paraId="7D6273A8" w14:textId="77777777" w:rsidR="00265ED9" w:rsidRPr="0009042C" w:rsidRDefault="000123A2">
            <w:pPr>
              <w:pStyle w:val="a9"/>
            </w:pPr>
            <w:r w:rsidRPr="0009042C">
              <w:t>МР 02</w:t>
            </w:r>
          </w:p>
        </w:tc>
        <w:tc>
          <w:tcPr>
            <w:tcW w:w="7714" w:type="dxa"/>
            <w:tcBorders>
              <w:top w:val="single" w:sz="4" w:space="0" w:color="auto"/>
              <w:left w:val="single" w:sz="4" w:space="0" w:color="auto"/>
              <w:right w:val="single" w:sz="4" w:space="0" w:color="auto"/>
            </w:tcBorders>
            <w:shd w:val="clear" w:color="auto" w:fill="auto"/>
            <w:vAlign w:val="bottom"/>
          </w:tcPr>
          <w:p w14:paraId="44FBF881" w14:textId="77777777" w:rsidR="00265ED9" w:rsidRPr="0009042C" w:rsidRDefault="000123A2">
            <w:pPr>
              <w:pStyle w:val="a9"/>
              <w:jc w:val="both"/>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265ED9" w:rsidRPr="0009042C" w14:paraId="109ACBCB" w14:textId="77777777">
        <w:trPr>
          <w:trHeight w:hRule="exact" w:val="1666"/>
          <w:jc w:val="center"/>
        </w:trPr>
        <w:tc>
          <w:tcPr>
            <w:tcW w:w="1546" w:type="dxa"/>
            <w:tcBorders>
              <w:top w:val="single" w:sz="4" w:space="0" w:color="auto"/>
              <w:left w:val="single" w:sz="4" w:space="0" w:color="auto"/>
            </w:tcBorders>
            <w:shd w:val="clear" w:color="auto" w:fill="auto"/>
          </w:tcPr>
          <w:p w14:paraId="75692FC0" w14:textId="77777777" w:rsidR="00265ED9" w:rsidRPr="0009042C" w:rsidRDefault="000123A2">
            <w:pPr>
              <w:pStyle w:val="a9"/>
            </w:pPr>
            <w:r w:rsidRPr="0009042C">
              <w:t>МР 04</w:t>
            </w:r>
          </w:p>
        </w:tc>
        <w:tc>
          <w:tcPr>
            <w:tcW w:w="7714" w:type="dxa"/>
            <w:tcBorders>
              <w:top w:val="single" w:sz="4" w:space="0" w:color="auto"/>
              <w:left w:val="single" w:sz="4" w:space="0" w:color="auto"/>
              <w:right w:val="single" w:sz="4" w:space="0" w:color="auto"/>
            </w:tcBorders>
            <w:shd w:val="clear" w:color="auto" w:fill="auto"/>
            <w:vAlign w:val="bottom"/>
          </w:tcPr>
          <w:p w14:paraId="5F59BC54" w14:textId="77777777" w:rsidR="00265ED9" w:rsidRPr="0009042C" w:rsidRDefault="000123A2">
            <w:pPr>
              <w:pStyle w:val="a9"/>
              <w:jc w:val="both"/>
            </w:pPr>
            <w:r w:rsidRPr="0009042C">
              <w:t>готовность и способность к самостоятельной информационно</w:t>
            </w:r>
            <w:r w:rsidRPr="0009042C">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265ED9" w:rsidRPr="0009042C" w14:paraId="36C38B26" w14:textId="77777777">
        <w:trPr>
          <w:trHeight w:hRule="exact" w:val="840"/>
          <w:jc w:val="center"/>
        </w:trPr>
        <w:tc>
          <w:tcPr>
            <w:tcW w:w="1546" w:type="dxa"/>
            <w:tcBorders>
              <w:top w:val="single" w:sz="4" w:space="0" w:color="auto"/>
              <w:left w:val="single" w:sz="4" w:space="0" w:color="auto"/>
            </w:tcBorders>
            <w:shd w:val="clear" w:color="auto" w:fill="auto"/>
          </w:tcPr>
          <w:p w14:paraId="1D88E617" w14:textId="77777777" w:rsidR="00265ED9" w:rsidRPr="0009042C" w:rsidRDefault="000123A2">
            <w:pPr>
              <w:pStyle w:val="a9"/>
            </w:pPr>
            <w:r w:rsidRPr="0009042C">
              <w:t>МР 08</w:t>
            </w:r>
          </w:p>
        </w:tc>
        <w:tc>
          <w:tcPr>
            <w:tcW w:w="7714" w:type="dxa"/>
            <w:tcBorders>
              <w:top w:val="single" w:sz="4" w:space="0" w:color="auto"/>
              <w:left w:val="single" w:sz="4" w:space="0" w:color="auto"/>
              <w:right w:val="single" w:sz="4" w:space="0" w:color="auto"/>
            </w:tcBorders>
            <w:shd w:val="clear" w:color="auto" w:fill="auto"/>
            <w:vAlign w:val="bottom"/>
          </w:tcPr>
          <w:p w14:paraId="27EFD4CD" w14:textId="77777777" w:rsidR="00265ED9" w:rsidRPr="0009042C" w:rsidRDefault="000123A2">
            <w:pPr>
              <w:pStyle w:val="a9"/>
              <w:jc w:val="both"/>
            </w:pPr>
            <w:r w:rsidRPr="0009042C">
              <w:t>владение языковыми средствами - умение ясно, логично и точно излагать свою точку зрения, использовать адекватные языковые средства</w:t>
            </w:r>
          </w:p>
        </w:tc>
      </w:tr>
      <w:tr w:rsidR="00265ED9" w:rsidRPr="0009042C" w14:paraId="1DDEDC08" w14:textId="77777777">
        <w:trPr>
          <w:trHeight w:hRule="exact" w:val="1114"/>
          <w:jc w:val="center"/>
        </w:trPr>
        <w:tc>
          <w:tcPr>
            <w:tcW w:w="1546" w:type="dxa"/>
            <w:tcBorders>
              <w:top w:val="single" w:sz="4" w:space="0" w:color="auto"/>
              <w:left w:val="single" w:sz="4" w:space="0" w:color="auto"/>
            </w:tcBorders>
            <w:shd w:val="clear" w:color="auto" w:fill="auto"/>
          </w:tcPr>
          <w:p w14:paraId="06BE0002" w14:textId="77777777" w:rsidR="00265ED9" w:rsidRPr="0009042C" w:rsidRDefault="000123A2">
            <w:pPr>
              <w:pStyle w:val="a9"/>
            </w:pPr>
            <w:r w:rsidRPr="0009042C">
              <w:t>МР 09</w:t>
            </w:r>
          </w:p>
        </w:tc>
        <w:tc>
          <w:tcPr>
            <w:tcW w:w="7714" w:type="dxa"/>
            <w:tcBorders>
              <w:top w:val="single" w:sz="4" w:space="0" w:color="auto"/>
              <w:left w:val="single" w:sz="4" w:space="0" w:color="auto"/>
              <w:right w:val="single" w:sz="4" w:space="0" w:color="auto"/>
            </w:tcBorders>
            <w:shd w:val="clear" w:color="auto" w:fill="auto"/>
            <w:vAlign w:val="bottom"/>
          </w:tcPr>
          <w:p w14:paraId="4212FFFA" w14:textId="77777777" w:rsidR="00265ED9" w:rsidRPr="0009042C" w:rsidRDefault="000123A2">
            <w:pPr>
              <w:pStyle w:val="a9"/>
              <w:tabs>
                <w:tab w:val="left" w:pos="1219"/>
                <w:tab w:val="left" w:pos="2525"/>
                <w:tab w:val="left" w:pos="4426"/>
                <w:tab w:val="left" w:pos="5808"/>
                <w:tab w:val="left" w:pos="6442"/>
              </w:tabs>
              <w:jc w:val="both"/>
            </w:pPr>
            <w:r w:rsidRPr="0009042C">
              <w:t>владение</w:t>
            </w:r>
            <w:r w:rsidRPr="0009042C">
              <w:tab/>
              <w:t>навыками</w:t>
            </w:r>
            <w:r w:rsidRPr="0009042C">
              <w:tab/>
              <w:t>познавательной</w:t>
            </w:r>
            <w:r w:rsidRPr="0009042C">
              <w:tab/>
              <w:t>рефлексии</w:t>
            </w:r>
            <w:r w:rsidRPr="0009042C">
              <w:tab/>
              <w:t>как</w:t>
            </w:r>
            <w:r w:rsidRPr="0009042C">
              <w:tab/>
              <w:t>осознания</w:t>
            </w:r>
          </w:p>
          <w:p w14:paraId="6DF2FCF3" w14:textId="77777777" w:rsidR="00265ED9" w:rsidRPr="0009042C" w:rsidRDefault="000123A2">
            <w:pPr>
              <w:pStyle w:val="a9"/>
              <w:jc w:val="both"/>
            </w:pPr>
            <w:r w:rsidRPr="0009042C">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265ED9" w:rsidRPr="0009042C" w14:paraId="57CB6035" w14:textId="77777777">
        <w:trPr>
          <w:trHeight w:hRule="exact" w:val="562"/>
          <w:jc w:val="center"/>
        </w:trPr>
        <w:tc>
          <w:tcPr>
            <w:tcW w:w="1546" w:type="dxa"/>
            <w:tcBorders>
              <w:top w:val="single" w:sz="4" w:space="0" w:color="auto"/>
              <w:left w:val="single" w:sz="4" w:space="0" w:color="auto"/>
            </w:tcBorders>
            <w:shd w:val="clear" w:color="auto" w:fill="auto"/>
          </w:tcPr>
          <w:p w14:paraId="09ABEC29" w14:textId="77777777" w:rsidR="00265ED9" w:rsidRPr="0009042C" w:rsidRDefault="000123A2">
            <w:pPr>
              <w:pStyle w:val="a9"/>
            </w:pPr>
            <w:r w:rsidRPr="0009042C">
              <w:t>ПРб 01</w:t>
            </w:r>
          </w:p>
        </w:tc>
        <w:tc>
          <w:tcPr>
            <w:tcW w:w="7714" w:type="dxa"/>
            <w:tcBorders>
              <w:top w:val="single" w:sz="4" w:space="0" w:color="auto"/>
              <w:left w:val="single" w:sz="4" w:space="0" w:color="auto"/>
              <w:right w:val="single" w:sz="4" w:space="0" w:color="auto"/>
            </w:tcBorders>
            <w:shd w:val="clear" w:color="auto" w:fill="auto"/>
            <w:vAlign w:val="bottom"/>
          </w:tcPr>
          <w:p w14:paraId="238F9ECA" w14:textId="77777777" w:rsidR="00265ED9" w:rsidRPr="0009042C" w:rsidRDefault="000123A2">
            <w:pPr>
              <w:pStyle w:val="a9"/>
              <w:jc w:val="both"/>
            </w:pPr>
            <w:r w:rsidRPr="0009042C">
              <w:t>Сформированность понятий о нормах русского литературного языка и применение знаний о них в речевой практике</w:t>
            </w:r>
          </w:p>
        </w:tc>
      </w:tr>
      <w:tr w:rsidR="00265ED9" w:rsidRPr="0009042C" w14:paraId="29F3998C" w14:textId="77777777">
        <w:trPr>
          <w:trHeight w:hRule="exact" w:val="562"/>
          <w:jc w:val="center"/>
        </w:trPr>
        <w:tc>
          <w:tcPr>
            <w:tcW w:w="1546" w:type="dxa"/>
            <w:tcBorders>
              <w:top w:val="single" w:sz="4" w:space="0" w:color="auto"/>
              <w:left w:val="single" w:sz="4" w:space="0" w:color="auto"/>
            </w:tcBorders>
            <w:shd w:val="clear" w:color="auto" w:fill="auto"/>
          </w:tcPr>
          <w:p w14:paraId="3036AD44" w14:textId="77777777" w:rsidR="00265ED9" w:rsidRPr="0009042C" w:rsidRDefault="000123A2">
            <w:pPr>
              <w:pStyle w:val="a9"/>
            </w:pPr>
            <w:r w:rsidRPr="0009042C">
              <w:t>ПРб 02</w:t>
            </w:r>
          </w:p>
        </w:tc>
        <w:tc>
          <w:tcPr>
            <w:tcW w:w="7714" w:type="dxa"/>
            <w:tcBorders>
              <w:top w:val="single" w:sz="4" w:space="0" w:color="auto"/>
              <w:left w:val="single" w:sz="4" w:space="0" w:color="auto"/>
              <w:right w:val="single" w:sz="4" w:space="0" w:color="auto"/>
            </w:tcBorders>
            <w:shd w:val="clear" w:color="auto" w:fill="auto"/>
            <w:vAlign w:val="bottom"/>
          </w:tcPr>
          <w:p w14:paraId="3CA1E5A4" w14:textId="77777777" w:rsidR="00265ED9" w:rsidRPr="0009042C" w:rsidRDefault="000123A2">
            <w:pPr>
              <w:pStyle w:val="a9"/>
              <w:jc w:val="both"/>
            </w:pPr>
            <w:r w:rsidRPr="0009042C">
              <w:t>Владение навыками самоанализа и самооценки на основе наблюдений за собственной речью</w:t>
            </w:r>
          </w:p>
        </w:tc>
      </w:tr>
      <w:tr w:rsidR="00265ED9" w:rsidRPr="0009042C" w14:paraId="3B838E83" w14:textId="77777777">
        <w:trPr>
          <w:trHeight w:hRule="exact" w:val="562"/>
          <w:jc w:val="center"/>
        </w:trPr>
        <w:tc>
          <w:tcPr>
            <w:tcW w:w="1546" w:type="dxa"/>
            <w:tcBorders>
              <w:top w:val="single" w:sz="4" w:space="0" w:color="auto"/>
              <w:left w:val="single" w:sz="4" w:space="0" w:color="auto"/>
            </w:tcBorders>
            <w:shd w:val="clear" w:color="auto" w:fill="auto"/>
          </w:tcPr>
          <w:p w14:paraId="015668F4" w14:textId="77777777" w:rsidR="00265ED9" w:rsidRPr="0009042C" w:rsidRDefault="000123A2">
            <w:pPr>
              <w:pStyle w:val="a9"/>
            </w:pPr>
            <w:r w:rsidRPr="0009042C">
              <w:t>ПРб 03</w:t>
            </w:r>
          </w:p>
        </w:tc>
        <w:tc>
          <w:tcPr>
            <w:tcW w:w="7714" w:type="dxa"/>
            <w:tcBorders>
              <w:top w:val="single" w:sz="4" w:space="0" w:color="auto"/>
              <w:left w:val="single" w:sz="4" w:space="0" w:color="auto"/>
              <w:right w:val="single" w:sz="4" w:space="0" w:color="auto"/>
            </w:tcBorders>
            <w:shd w:val="clear" w:color="auto" w:fill="auto"/>
            <w:vAlign w:val="bottom"/>
          </w:tcPr>
          <w:p w14:paraId="6B050AFD" w14:textId="77777777" w:rsidR="00265ED9" w:rsidRPr="0009042C" w:rsidRDefault="000123A2">
            <w:pPr>
              <w:pStyle w:val="a9"/>
              <w:jc w:val="both"/>
            </w:pPr>
            <w:r w:rsidRPr="0009042C">
              <w:t>Владение умением анализировать текст с точки зрения наличия в нем явной и скрытой, основной и второстепенной информации</w:t>
            </w:r>
          </w:p>
        </w:tc>
      </w:tr>
      <w:tr w:rsidR="00265ED9" w:rsidRPr="0009042C" w14:paraId="4B48C3B5" w14:textId="77777777">
        <w:trPr>
          <w:trHeight w:hRule="exact" w:val="562"/>
          <w:jc w:val="center"/>
        </w:trPr>
        <w:tc>
          <w:tcPr>
            <w:tcW w:w="1546" w:type="dxa"/>
            <w:tcBorders>
              <w:top w:val="single" w:sz="4" w:space="0" w:color="auto"/>
              <w:left w:val="single" w:sz="4" w:space="0" w:color="auto"/>
            </w:tcBorders>
            <w:shd w:val="clear" w:color="auto" w:fill="auto"/>
          </w:tcPr>
          <w:p w14:paraId="40FF0DAF" w14:textId="77777777" w:rsidR="00265ED9" w:rsidRPr="0009042C" w:rsidRDefault="000123A2">
            <w:pPr>
              <w:pStyle w:val="a9"/>
            </w:pPr>
            <w:r w:rsidRPr="0009042C">
              <w:t>ПРб 04.</w:t>
            </w:r>
          </w:p>
        </w:tc>
        <w:tc>
          <w:tcPr>
            <w:tcW w:w="7714" w:type="dxa"/>
            <w:tcBorders>
              <w:top w:val="single" w:sz="4" w:space="0" w:color="auto"/>
              <w:left w:val="single" w:sz="4" w:space="0" w:color="auto"/>
              <w:right w:val="single" w:sz="4" w:space="0" w:color="auto"/>
            </w:tcBorders>
            <w:shd w:val="clear" w:color="auto" w:fill="auto"/>
            <w:vAlign w:val="bottom"/>
          </w:tcPr>
          <w:p w14:paraId="13BCC11A" w14:textId="77777777" w:rsidR="00265ED9" w:rsidRPr="0009042C" w:rsidRDefault="000123A2">
            <w:pPr>
              <w:pStyle w:val="a9"/>
              <w:jc w:val="both"/>
            </w:pPr>
            <w:r w:rsidRPr="0009042C">
              <w:t>Владение умением представлять тексты в виде тезисов, конспектов, аннотаций, рефератов, сочинений различных жанров</w:t>
            </w:r>
          </w:p>
        </w:tc>
      </w:tr>
      <w:tr w:rsidR="00265ED9" w:rsidRPr="0009042C" w14:paraId="7D16CE84" w14:textId="77777777">
        <w:trPr>
          <w:trHeight w:hRule="exact" w:val="840"/>
          <w:jc w:val="center"/>
        </w:trPr>
        <w:tc>
          <w:tcPr>
            <w:tcW w:w="1546" w:type="dxa"/>
            <w:tcBorders>
              <w:top w:val="single" w:sz="4" w:space="0" w:color="auto"/>
              <w:left w:val="single" w:sz="4" w:space="0" w:color="auto"/>
            </w:tcBorders>
            <w:shd w:val="clear" w:color="auto" w:fill="auto"/>
          </w:tcPr>
          <w:p w14:paraId="4188D89C" w14:textId="77777777" w:rsidR="00265ED9" w:rsidRPr="0009042C" w:rsidRDefault="000123A2">
            <w:pPr>
              <w:pStyle w:val="a9"/>
            </w:pPr>
            <w:r w:rsidRPr="0009042C">
              <w:t>ПРб 05.</w:t>
            </w:r>
          </w:p>
        </w:tc>
        <w:tc>
          <w:tcPr>
            <w:tcW w:w="7714" w:type="dxa"/>
            <w:tcBorders>
              <w:top w:val="single" w:sz="4" w:space="0" w:color="auto"/>
              <w:left w:val="single" w:sz="4" w:space="0" w:color="auto"/>
              <w:right w:val="single" w:sz="4" w:space="0" w:color="auto"/>
            </w:tcBorders>
            <w:shd w:val="clear" w:color="auto" w:fill="auto"/>
            <w:vAlign w:val="bottom"/>
          </w:tcPr>
          <w:p w14:paraId="39EABB0E" w14:textId="77777777" w:rsidR="00265ED9" w:rsidRPr="0009042C" w:rsidRDefault="000123A2">
            <w:pPr>
              <w:pStyle w:val="a9"/>
              <w:jc w:val="both"/>
            </w:pPr>
            <w:r w:rsidRPr="0009042C">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tc>
      </w:tr>
      <w:tr w:rsidR="00265ED9" w:rsidRPr="0009042C" w14:paraId="244588A9" w14:textId="77777777">
        <w:trPr>
          <w:trHeight w:hRule="exact" w:val="562"/>
          <w:jc w:val="center"/>
        </w:trPr>
        <w:tc>
          <w:tcPr>
            <w:tcW w:w="1546" w:type="dxa"/>
            <w:tcBorders>
              <w:top w:val="single" w:sz="4" w:space="0" w:color="auto"/>
              <w:left w:val="single" w:sz="4" w:space="0" w:color="auto"/>
            </w:tcBorders>
            <w:shd w:val="clear" w:color="auto" w:fill="auto"/>
          </w:tcPr>
          <w:p w14:paraId="6EFD9443" w14:textId="77777777" w:rsidR="00265ED9" w:rsidRPr="0009042C" w:rsidRDefault="000123A2">
            <w:pPr>
              <w:pStyle w:val="a9"/>
            </w:pPr>
            <w:r w:rsidRPr="0009042C">
              <w:t>ПРб 06.</w:t>
            </w:r>
          </w:p>
        </w:tc>
        <w:tc>
          <w:tcPr>
            <w:tcW w:w="7714" w:type="dxa"/>
            <w:tcBorders>
              <w:top w:val="single" w:sz="4" w:space="0" w:color="auto"/>
              <w:left w:val="single" w:sz="4" w:space="0" w:color="auto"/>
              <w:right w:val="single" w:sz="4" w:space="0" w:color="auto"/>
            </w:tcBorders>
            <w:shd w:val="clear" w:color="auto" w:fill="auto"/>
            <w:vAlign w:val="bottom"/>
          </w:tcPr>
          <w:p w14:paraId="112DC75A" w14:textId="77777777" w:rsidR="00265ED9" w:rsidRPr="0009042C" w:rsidRDefault="000123A2">
            <w:pPr>
              <w:pStyle w:val="a9"/>
              <w:jc w:val="both"/>
            </w:pPr>
            <w:r w:rsidRPr="0009042C">
              <w:t>Сформированность представлений об изобразительно-выразительных возможностях русского языка</w:t>
            </w:r>
          </w:p>
        </w:tc>
      </w:tr>
      <w:tr w:rsidR="00265ED9" w:rsidRPr="0009042C" w14:paraId="76340009" w14:textId="77777777">
        <w:trPr>
          <w:trHeight w:hRule="exact" w:val="835"/>
          <w:jc w:val="center"/>
        </w:trPr>
        <w:tc>
          <w:tcPr>
            <w:tcW w:w="1546" w:type="dxa"/>
            <w:tcBorders>
              <w:top w:val="single" w:sz="4" w:space="0" w:color="auto"/>
              <w:left w:val="single" w:sz="4" w:space="0" w:color="auto"/>
            </w:tcBorders>
            <w:shd w:val="clear" w:color="auto" w:fill="auto"/>
          </w:tcPr>
          <w:p w14:paraId="1A988161" w14:textId="77777777" w:rsidR="00265ED9" w:rsidRPr="0009042C" w:rsidRDefault="000123A2">
            <w:pPr>
              <w:pStyle w:val="a9"/>
            </w:pPr>
            <w:r w:rsidRPr="0009042C">
              <w:t>ПРб 07</w:t>
            </w:r>
          </w:p>
        </w:tc>
        <w:tc>
          <w:tcPr>
            <w:tcW w:w="7714" w:type="dxa"/>
            <w:tcBorders>
              <w:top w:val="single" w:sz="4" w:space="0" w:color="auto"/>
              <w:left w:val="single" w:sz="4" w:space="0" w:color="auto"/>
              <w:right w:val="single" w:sz="4" w:space="0" w:color="auto"/>
            </w:tcBorders>
            <w:shd w:val="clear" w:color="auto" w:fill="auto"/>
            <w:vAlign w:val="bottom"/>
          </w:tcPr>
          <w:p w14:paraId="67A832BD" w14:textId="77777777" w:rsidR="00265ED9" w:rsidRPr="0009042C" w:rsidRDefault="000123A2">
            <w:pPr>
              <w:pStyle w:val="a9"/>
              <w:tabs>
                <w:tab w:val="left" w:pos="2275"/>
                <w:tab w:val="left" w:pos="3326"/>
                <w:tab w:val="left" w:pos="4690"/>
                <w:tab w:val="left" w:pos="6461"/>
              </w:tabs>
              <w:jc w:val="both"/>
            </w:pPr>
            <w:r w:rsidRPr="0009042C">
              <w:t>Сформированность</w:t>
            </w:r>
            <w:r w:rsidRPr="0009042C">
              <w:tab/>
              <w:t>умений</w:t>
            </w:r>
            <w:r w:rsidRPr="0009042C">
              <w:tab/>
              <w:t>учитывать</w:t>
            </w:r>
            <w:r w:rsidRPr="0009042C">
              <w:tab/>
              <w:t>исторический,</w:t>
            </w:r>
            <w:r w:rsidRPr="0009042C">
              <w:tab/>
              <w:t>историко</w:t>
            </w:r>
            <w:r w:rsidRPr="0009042C">
              <w:softHyphen/>
            </w:r>
          </w:p>
          <w:p w14:paraId="3AAF67F5" w14:textId="77777777" w:rsidR="00265ED9" w:rsidRPr="0009042C" w:rsidRDefault="000123A2">
            <w:pPr>
              <w:pStyle w:val="a9"/>
              <w:jc w:val="both"/>
            </w:pPr>
            <w:r w:rsidRPr="0009042C">
              <w:t>культурный контекст и контекст творчества писателя в процессе анализа художественного произведения</w:t>
            </w:r>
          </w:p>
        </w:tc>
      </w:tr>
      <w:tr w:rsidR="00265ED9" w:rsidRPr="0009042C" w14:paraId="2DB131EB" w14:textId="77777777">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14:paraId="43F257E6" w14:textId="77777777" w:rsidR="00265ED9" w:rsidRPr="0009042C" w:rsidRDefault="000123A2">
            <w:pPr>
              <w:pStyle w:val="a9"/>
            </w:pPr>
            <w:r w:rsidRPr="0009042C">
              <w:t>ПРб 08</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14:paraId="4322EB7F" w14:textId="77777777" w:rsidR="00265ED9" w:rsidRPr="0009042C" w:rsidRDefault="000123A2">
            <w:pPr>
              <w:pStyle w:val="a9"/>
              <w:jc w:val="both"/>
            </w:pPr>
            <w:r w:rsidRPr="0009042C">
              <w:t>Способность выявлять в художественных текстах образы, темы и проблемы и выражать свое отношение к ним в развернутых</w:t>
            </w:r>
          </w:p>
        </w:tc>
      </w:tr>
    </w:tbl>
    <w:p w14:paraId="01D4C27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7714"/>
      </w:tblGrid>
      <w:tr w:rsidR="00265ED9" w:rsidRPr="0009042C" w14:paraId="1725EEA3" w14:textId="77777777">
        <w:trPr>
          <w:trHeight w:hRule="exact" w:val="293"/>
          <w:jc w:val="center"/>
        </w:trPr>
        <w:tc>
          <w:tcPr>
            <w:tcW w:w="1546" w:type="dxa"/>
            <w:tcBorders>
              <w:top w:val="single" w:sz="4" w:space="0" w:color="auto"/>
              <w:left w:val="single" w:sz="4" w:space="0" w:color="auto"/>
            </w:tcBorders>
            <w:shd w:val="clear" w:color="auto" w:fill="auto"/>
          </w:tcPr>
          <w:p w14:paraId="5A35FF23" w14:textId="77777777" w:rsidR="00265ED9" w:rsidRPr="0009042C" w:rsidRDefault="00265ED9">
            <w:pPr>
              <w:rPr>
                <w:rFonts w:ascii="Times New Roman" w:hAnsi="Times New Roman" w:cs="Times New Roman"/>
              </w:rPr>
            </w:pPr>
          </w:p>
        </w:tc>
        <w:tc>
          <w:tcPr>
            <w:tcW w:w="7714" w:type="dxa"/>
            <w:tcBorders>
              <w:top w:val="single" w:sz="4" w:space="0" w:color="auto"/>
              <w:left w:val="single" w:sz="4" w:space="0" w:color="auto"/>
              <w:right w:val="single" w:sz="4" w:space="0" w:color="auto"/>
            </w:tcBorders>
            <w:shd w:val="clear" w:color="auto" w:fill="auto"/>
            <w:vAlign w:val="bottom"/>
          </w:tcPr>
          <w:p w14:paraId="6489D7BA" w14:textId="77777777" w:rsidR="00265ED9" w:rsidRPr="0009042C" w:rsidRDefault="000123A2">
            <w:pPr>
              <w:pStyle w:val="a9"/>
            </w:pPr>
            <w:r w:rsidRPr="0009042C">
              <w:t>аргументированных устных и письменных высказываниях</w:t>
            </w:r>
          </w:p>
        </w:tc>
      </w:tr>
      <w:tr w:rsidR="00265ED9" w:rsidRPr="0009042C" w14:paraId="178C2F78" w14:textId="77777777">
        <w:trPr>
          <w:trHeight w:hRule="exact" w:val="1387"/>
          <w:jc w:val="center"/>
        </w:trPr>
        <w:tc>
          <w:tcPr>
            <w:tcW w:w="1546" w:type="dxa"/>
            <w:tcBorders>
              <w:top w:val="single" w:sz="4" w:space="0" w:color="auto"/>
              <w:left w:val="single" w:sz="4" w:space="0" w:color="auto"/>
            </w:tcBorders>
            <w:shd w:val="clear" w:color="auto" w:fill="auto"/>
          </w:tcPr>
          <w:p w14:paraId="2540A48E" w14:textId="77777777" w:rsidR="00265ED9" w:rsidRPr="0009042C" w:rsidRDefault="000123A2">
            <w:pPr>
              <w:pStyle w:val="a9"/>
            </w:pPr>
            <w:r w:rsidRPr="0009042C">
              <w:t>ПРб 09</w:t>
            </w:r>
          </w:p>
        </w:tc>
        <w:tc>
          <w:tcPr>
            <w:tcW w:w="7714" w:type="dxa"/>
            <w:tcBorders>
              <w:top w:val="single" w:sz="4" w:space="0" w:color="auto"/>
              <w:left w:val="single" w:sz="4" w:space="0" w:color="auto"/>
              <w:right w:val="single" w:sz="4" w:space="0" w:color="auto"/>
            </w:tcBorders>
            <w:shd w:val="clear" w:color="auto" w:fill="auto"/>
            <w:vAlign w:val="bottom"/>
          </w:tcPr>
          <w:p w14:paraId="3BF59E0C" w14:textId="77777777" w:rsidR="00265ED9" w:rsidRPr="0009042C" w:rsidRDefault="000123A2">
            <w:pPr>
              <w:pStyle w:val="a9"/>
              <w:tabs>
                <w:tab w:val="left" w:pos="984"/>
                <w:tab w:val="left" w:pos="2318"/>
                <w:tab w:val="left" w:pos="4416"/>
                <w:tab w:val="left" w:pos="6187"/>
                <w:tab w:val="left" w:pos="6576"/>
              </w:tabs>
              <w:jc w:val="both"/>
            </w:pPr>
            <w:r w:rsidRPr="0009042C">
              <w:t>Овладение навыками анализа художественных произведений с учетом их жанрово-родовой специфики; осознание художественной картины жизни,</w:t>
            </w:r>
            <w:r w:rsidRPr="0009042C">
              <w:tab/>
              <w:t>созданной</w:t>
            </w:r>
            <w:r w:rsidRPr="0009042C">
              <w:tab/>
              <w:t>в литературном</w:t>
            </w:r>
            <w:r w:rsidRPr="0009042C">
              <w:tab/>
              <w:t>произведении,</w:t>
            </w:r>
            <w:r w:rsidRPr="0009042C">
              <w:tab/>
              <w:t>в</w:t>
            </w:r>
            <w:r w:rsidRPr="0009042C">
              <w:tab/>
              <w:t>единстве</w:t>
            </w:r>
          </w:p>
          <w:p w14:paraId="58BD109E" w14:textId="77777777" w:rsidR="00265ED9" w:rsidRPr="0009042C" w:rsidRDefault="000123A2">
            <w:pPr>
              <w:pStyle w:val="a9"/>
              <w:tabs>
                <w:tab w:val="left" w:pos="1997"/>
                <w:tab w:val="left" w:pos="3614"/>
                <w:tab w:val="left" w:pos="5093"/>
                <w:tab w:val="left" w:pos="5539"/>
              </w:tabs>
            </w:pPr>
            <w:r w:rsidRPr="0009042C">
              <w:t>эмоционального</w:t>
            </w:r>
            <w:r w:rsidRPr="0009042C">
              <w:tab/>
              <w:t>личностного</w:t>
            </w:r>
            <w:r w:rsidRPr="0009042C">
              <w:tab/>
              <w:t>восприятия</w:t>
            </w:r>
            <w:r w:rsidRPr="0009042C">
              <w:tab/>
              <w:t>и</w:t>
            </w:r>
            <w:r w:rsidRPr="0009042C">
              <w:tab/>
              <w:t>интеллектуального</w:t>
            </w:r>
          </w:p>
          <w:p w14:paraId="68336A91" w14:textId="77777777" w:rsidR="00265ED9" w:rsidRPr="0009042C" w:rsidRDefault="000123A2">
            <w:pPr>
              <w:pStyle w:val="a9"/>
            </w:pPr>
            <w:r w:rsidRPr="0009042C">
              <w:t>понимания</w:t>
            </w:r>
          </w:p>
        </w:tc>
      </w:tr>
      <w:tr w:rsidR="00265ED9" w:rsidRPr="0009042C" w14:paraId="487FB215" w14:textId="77777777">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14:paraId="7805CC8E" w14:textId="77777777" w:rsidR="00265ED9" w:rsidRPr="0009042C" w:rsidRDefault="000123A2">
            <w:pPr>
              <w:pStyle w:val="a9"/>
            </w:pPr>
            <w:r w:rsidRPr="0009042C">
              <w:t>ПРб 10</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14:paraId="11856C1C" w14:textId="77777777" w:rsidR="00265ED9" w:rsidRPr="0009042C" w:rsidRDefault="000123A2">
            <w:pPr>
              <w:pStyle w:val="a9"/>
              <w:tabs>
                <w:tab w:val="left" w:pos="2342"/>
                <w:tab w:val="left" w:pos="4214"/>
                <w:tab w:val="left" w:pos="4685"/>
                <w:tab w:val="left" w:pos="5846"/>
                <w:tab w:val="left" w:pos="6888"/>
              </w:tabs>
            </w:pPr>
            <w:r w:rsidRPr="0009042C">
              <w:t>Сформированность</w:t>
            </w:r>
            <w:r w:rsidRPr="0009042C">
              <w:tab/>
              <w:t>представлений</w:t>
            </w:r>
            <w:r w:rsidRPr="0009042C">
              <w:tab/>
              <w:t>о</w:t>
            </w:r>
            <w:r w:rsidRPr="0009042C">
              <w:tab/>
              <w:t>системе</w:t>
            </w:r>
            <w:r w:rsidRPr="0009042C">
              <w:tab/>
              <w:t>стилей</w:t>
            </w:r>
            <w:r w:rsidRPr="0009042C">
              <w:tab/>
              <w:t>языка</w:t>
            </w:r>
          </w:p>
          <w:p w14:paraId="46911FD9" w14:textId="77777777" w:rsidR="00265ED9" w:rsidRPr="0009042C" w:rsidRDefault="000123A2">
            <w:pPr>
              <w:pStyle w:val="a9"/>
            </w:pPr>
            <w:r w:rsidRPr="0009042C">
              <w:t>художественной литературы</w:t>
            </w:r>
          </w:p>
        </w:tc>
      </w:tr>
    </w:tbl>
    <w:p w14:paraId="65DF98D5" w14:textId="77777777" w:rsidR="00265ED9" w:rsidRPr="0009042C" w:rsidRDefault="00265ED9">
      <w:pPr>
        <w:spacing w:after="2039" w:line="1" w:lineRule="exact"/>
        <w:rPr>
          <w:rFonts w:ascii="Times New Roman" w:hAnsi="Times New Roman" w:cs="Times New Roman"/>
        </w:rPr>
      </w:pPr>
    </w:p>
    <w:p w14:paraId="4DF70EFA" w14:textId="77777777" w:rsidR="00265ED9" w:rsidRPr="0009042C" w:rsidRDefault="000123A2">
      <w:pPr>
        <w:pStyle w:val="1"/>
        <w:numPr>
          <w:ilvl w:val="0"/>
          <w:numId w:val="26"/>
        </w:numPr>
        <w:tabs>
          <w:tab w:val="left" w:pos="1203"/>
        </w:tabs>
        <w:spacing w:after="240"/>
        <w:ind w:firstLine="840"/>
      </w:pPr>
      <w:r w:rsidRPr="0009042C">
        <w:rPr>
          <w:b/>
          <w:bCs/>
        </w:rPr>
        <w:t>СТРУКТУРА И СОДЕРЖАНИЕ УЧЕБНОЙ ДИСЦИПЛИНЫ</w:t>
      </w:r>
    </w:p>
    <w:p w14:paraId="1A06605E" w14:textId="77777777" w:rsidR="00265ED9" w:rsidRPr="0009042C" w:rsidRDefault="000123A2">
      <w:pPr>
        <w:pStyle w:val="ab"/>
        <w:ind w:left="802"/>
      </w:pPr>
      <w:r w:rsidRPr="0009042C">
        <w:rPr>
          <w:color w:val="000000"/>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66"/>
        <w:gridCol w:w="2525"/>
      </w:tblGrid>
      <w:tr w:rsidR="00265ED9" w:rsidRPr="0009042C" w14:paraId="4CC1F3DF" w14:textId="77777777">
        <w:trPr>
          <w:trHeight w:hRule="exact" w:val="518"/>
          <w:jc w:val="center"/>
        </w:trPr>
        <w:tc>
          <w:tcPr>
            <w:tcW w:w="7066" w:type="dxa"/>
            <w:tcBorders>
              <w:top w:val="single" w:sz="4" w:space="0" w:color="auto"/>
              <w:left w:val="single" w:sz="4" w:space="0" w:color="auto"/>
            </w:tcBorders>
            <w:shd w:val="clear" w:color="auto" w:fill="auto"/>
          </w:tcPr>
          <w:p w14:paraId="01ABBDEF" w14:textId="77777777" w:rsidR="00265ED9" w:rsidRPr="0009042C" w:rsidRDefault="000123A2">
            <w:pPr>
              <w:pStyle w:val="a9"/>
            </w:pPr>
            <w:r w:rsidRPr="0009042C">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14:paraId="34A22DC0" w14:textId="77777777" w:rsidR="00265ED9" w:rsidRPr="0009042C" w:rsidRDefault="000123A2">
            <w:pPr>
              <w:pStyle w:val="a9"/>
              <w:jc w:val="both"/>
            </w:pPr>
            <w:r w:rsidRPr="0009042C">
              <w:rPr>
                <w:b/>
                <w:bCs/>
              </w:rPr>
              <w:t>Объем в часах</w:t>
            </w:r>
          </w:p>
        </w:tc>
      </w:tr>
      <w:tr w:rsidR="00265ED9" w:rsidRPr="0009042C" w14:paraId="474B4E35"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47B589AD" w14:textId="77777777" w:rsidR="00265ED9" w:rsidRPr="0009042C" w:rsidRDefault="000123A2">
            <w:pPr>
              <w:pStyle w:val="a9"/>
            </w:pPr>
            <w:r w:rsidRPr="0009042C">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14:paraId="1A6F9F9F" w14:textId="77777777" w:rsidR="00265ED9" w:rsidRPr="0009042C" w:rsidRDefault="000123A2">
            <w:pPr>
              <w:pStyle w:val="a9"/>
              <w:jc w:val="both"/>
            </w:pPr>
            <w:r w:rsidRPr="0009042C">
              <w:t>100</w:t>
            </w:r>
          </w:p>
        </w:tc>
      </w:tr>
      <w:tr w:rsidR="00265ED9" w:rsidRPr="0009042C" w14:paraId="47B8F18A"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2F0430FB" w14:textId="77777777" w:rsidR="00265ED9" w:rsidRPr="0009042C" w:rsidRDefault="000123A2">
            <w:pPr>
              <w:pStyle w:val="a9"/>
            </w:pPr>
            <w:r w:rsidRPr="0009042C">
              <w:rPr>
                <w:b/>
                <w:bCs/>
              </w:rPr>
              <w:t>Обязательная</w:t>
            </w:r>
          </w:p>
        </w:tc>
        <w:tc>
          <w:tcPr>
            <w:tcW w:w="2525" w:type="dxa"/>
            <w:tcBorders>
              <w:top w:val="single" w:sz="4" w:space="0" w:color="auto"/>
              <w:left w:val="single" w:sz="4" w:space="0" w:color="auto"/>
              <w:right w:val="single" w:sz="4" w:space="0" w:color="auto"/>
            </w:tcBorders>
            <w:shd w:val="clear" w:color="auto" w:fill="auto"/>
            <w:vAlign w:val="center"/>
          </w:tcPr>
          <w:p w14:paraId="4ED7CBF9" w14:textId="77777777" w:rsidR="00265ED9" w:rsidRPr="0009042C" w:rsidRDefault="000123A2">
            <w:pPr>
              <w:pStyle w:val="a9"/>
              <w:jc w:val="both"/>
            </w:pPr>
            <w:r w:rsidRPr="0009042C">
              <w:rPr>
                <w:b/>
                <w:bCs/>
              </w:rPr>
              <w:t>78</w:t>
            </w:r>
          </w:p>
        </w:tc>
      </w:tr>
      <w:tr w:rsidR="00265ED9" w:rsidRPr="0009042C" w14:paraId="18365585" w14:textId="77777777">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14:paraId="1D170C0F" w14:textId="77777777" w:rsidR="00265ED9" w:rsidRPr="0009042C" w:rsidRDefault="000123A2">
            <w:pPr>
              <w:pStyle w:val="a9"/>
            </w:pPr>
            <w:r w:rsidRPr="0009042C">
              <w:t>в т. ч.:</w:t>
            </w:r>
          </w:p>
        </w:tc>
      </w:tr>
      <w:tr w:rsidR="00265ED9" w:rsidRPr="0009042C" w14:paraId="08788027"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777BA063" w14:textId="77777777" w:rsidR="00265ED9" w:rsidRPr="0009042C" w:rsidRDefault="000123A2">
            <w:pPr>
              <w:pStyle w:val="a9"/>
            </w:pPr>
            <w:r w:rsidRPr="0009042C">
              <w:rPr>
                <w:b/>
                <w:bCs/>
              </w:rPr>
              <w:t>Профессионально ориентированное содержание</w:t>
            </w:r>
          </w:p>
        </w:tc>
        <w:tc>
          <w:tcPr>
            <w:tcW w:w="2525" w:type="dxa"/>
            <w:tcBorders>
              <w:top w:val="single" w:sz="4" w:space="0" w:color="auto"/>
              <w:left w:val="single" w:sz="4" w:space="0" w:color="auto"/>
              <w:right w:val="single" w:sz="4" w:space="0" w:color="auto"/>
            </w:tcBorders>
            <w:shd w:val="clear" w:color="auto" w:fill="auto"/>
            <w:vAlign w:val="center"/>
          </w:tcPr>
          <w:p w14:paraId="5CC4E455" w14:textId="77777777" w:rsidR="00265ED9" w:rsidRPr="0009042C" w:rsidRDefault="000123A2">
            <w:pPr>
              <w:pStyle w:val="a9"/>
              <w:jc w:val="both"/>
            </w:pPr>
            <w:r w:rsidRPr="0009042C">
              <w:rPr>
                <w:b/>
                <w:bCs/>
              </w:rPr>
              <w:t>14</w:t>
            </w:r>
          </w:p>
        </w:tc>
      </w:tr>
      <w:tr w:rsidR="00265ED9" w:rsidRPr="0009042C" w14:paraId="58D0AB2F" w14:textId="77777777">
        <w:trPr>
          <w:trHeight w:hRule="exact" w:val="509"/>
          <w:jc w:val="center"/>
        </w:trPr>
        <w:tc>
          <w:tcPr>
            <w:tcW w:w="7066" w:type="dxa"/>
            <w:tcBorders>
              <w:top w:val="single" w:sz="4" w:space="0" w:color="auto"/>
              <w:left w:val="single" w:sz="4" w:space="0" w:color="auto"/>
            </w:tcBorders>
            <w:shd w:val="clear" w:color="auto" w:fill="auto"/>
            <w:vAlign w:val="center"/>
          </w:tcPr>
          <w:p w14:paraId="11D90188" w14:textId="77777777" w:rsidR="00265ED9" w:rsidRPr="0009042C" w:rsidRDefault="000123A2">
            <w:pPr>
              <w:pStyle w:val="a9"/>
            </w:pPr>
            <w:r w:rsidRPr="0009042C">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14:paraId="4D1C7C12" w14:textId="77777777" w:rsidR="00265ED9" w:rsidRPr="0009042C" w:rsidRDefault="000123A2">
            <w:pPr>
              <w:pStyle w:val="a9"/>
              <w:jc w:val="both"/>
            </w:pPr>
            <w:r w:rsidRPr="0009042C">
              <w:rPr>
                <w:iCs/>
              </w:rPr>
              <w:t>не предусмотрено</w:t>
            </w:r>
          </w:p>
        </w:tc>
      </w:tr>
      <w:tr w:rsidR="00265ED9" w:rsidRPr="0009042C" w14:paraId="6911A063"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58441273" w14:textId="77777777" w:rsidR="00265ED9" w:rsidRPr="0009042C" w:rsidRDefault="000123A2">
            <w:pPr>
              <w:pStyle w:val="a9"/>
            </w:pPr>
            <w:r w:rsidRPr="0009042C">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14:paraId="4684A097" w14:textId="77777777" w:rsidR="00265ED9" w:rsidRPr="0009042C" w:rsidRDefault="000123A2">
            <w:pPr>
              <w:pStyle w:val="a9"/>
              <w:jc w:val="both"/>
            </w:pPr>
            <w:r w:rsidRPr="0009042C">
              <w:t>64</w:t>
            </w:r>
          </w:p>
        </w:tc>
      </w:tr>
      <w:tr w:rsidR="00265ED9" w:rsidRPr="0009042C" w14:paraId="77BE207C" w14:textId="77777777">
        <w:trPr>
          <w:trHeight w:hRule="exact" w:val="307"/>
          <w:jc w:val="center"/>
        </w:trPr>
        <w:tc>
          <w:tcPr>
            <w:tcW w:w="7066" w:type="dxa"/>
            <w:tcBorders>
              <w:top w:val="single" w:sz="4" w:space="0" w:color="auto"/>
              <w:left w:val="single" w:sz="4" w:space="0" w:color="auto"/>
            </w:tcBorders>
            <w:shd w:val="clear" w:color="auto" w:fill="auto"/>
            <w:vAlign w:val="center"/>
          </w:tcPr>
          <w:p w14:paraId="6442E681" w14:textId="77777777" w:rsidR="00265ED9" w:rsidRPr="0009042C" w:rsidRDefault="000123A2">
            <w:pPr>
              <w:pStyle w:val="a9"/>
            </w:pPr>
            <w:r w:rsidRPr="0009042C">
              <w:rPr>
                <w:b/>
                <w:bCs/>
              </w:rPr>
              <w:t>Самостоятельная работа</w:t>
            </w:r>
          </w:p>
        </w:tc>
        <w:tc>
          <w:tcPr>
            <w:tcW w:w="2525" w:type="dxa"/>
            <w:tcBorders>
              <w:top w:val="single" w:sz="4" w:space="0" w:color="auto"/>
              <w:left w:val="single" w:sz="4" w:space="0" w:color="auto"/>
              <w:right w:val="single" w:sz="4" w:space="0" w:color="auto"/>
            </w:tcBorders>
            <w:shd w:val="clear" w:color="auto" w:fill="auto"/>
            <w:vAlign w:val="center"/>
          </w:tcPr>
          <w:p w14:paraId="7591DC52" w14:textId="77777777" w:rsidR="00265ED9" w:rsidRPr="0009042C" w:rsidRDefault="000123A2">
            <w:pPr>
              <w:pStyle w:val="a9"/>
              <w:jc w:val="both"/>
            </w:pPr>
            <w:r w:rsidRPr="0009042C">
              <w:rPr>
                <w:b/>
                <w:bCs/>
              </w:rPr>
              <w:t>22</w:t>
            </w:r>
          </w:p>
        </w:tc>
      </w:tr>
      <w:tr w:rsidR="00265ED9" w:rsidRPr="0009042C" w14:paraId="7CE1AF3C" w14:textId="77777777">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14:paraId="53F12810" w14:textId="77777777" w:rsidR="00265ED9" w:rsidRPr="0009042C" w:rsidRDefault="000123A2">
            <w:pPr>
              <w:pStyle w:val="a9"/>
            </w:pPr>
            <w:r w:rsidRPr="0009042C">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659AC0C2" w14:textId="77777777" w:rsidR="00265ED9" w:rsidRPr="0009042C" w:rsidRDefault="000123A2">
            <w:pPr>
              <w:pStyle w:val="a9"/>
              <w:jc w:val="both"/>
            </w:pPr>
            <w:r w:rsidRPr="0009042C">
              <w:t>экзамен</w:t>
            </w:r>
          </w:p>
        </w:tc>
      </w:tr>
    </w:tbl>
    <w:p w14:paraId="790C8C0D" w14:textId="77777777" w:rsidR="00265ED9" w:rsidRPr="0009042C" w:rsidRDefault="00265ED9">
      <w:pPr>
        <w:rPr>
          <w:rFonts w:ascii="Times New Roman" w:hAnsi="Times New Roman" w:cs="Times New Roman"/>
        </w:rPr>
        <w:sectPr w:rsidR="00265ED9" w:rsidRPr="0009042C">
          <w:pgSz w:w="11900" w:h="16840"/>
          <w:pgMar w:top="1129" w:right="785" w:bottom="329" w:left="1525" w:header="701" w:footer="3" w:gutter="0"/>
          <w:cols w:space="720"/>
          <w:noEndnote/>
          <w:docGrid w:linePitch="360"/>
        </w:sectPr>
      </w:pPr>
    </w:p>
    <w:p w14:paraId="7165C748" w14:textId="77777777" w:rsidR="00265ED9" w:rsidRPr="0009042C" w:rsidRDefault="000123A2">
      <w:pPr>
        <w:pStyle w:val="ab"/>
        <w:ind w:left="802"/>
      </w:pPr>
      <w:r w:rsidRPr="0009042C">
        <w:rPr>
          <w:color w:val="000000"/>
        </w:rPr>
        <w:lastRenderedPageBreak/>
        <w:t>2.2. Тематический план и содержание учебной дисциплины</w:t>
      </w:r>
    </w:p>
    <w:tbl>
      <w:tblPr>
        <w:tblOverlap w:val="never"/>
        <w:tblW w:w="0" w:type="auto"/>
        <w:tblInd w:w="583" w:type="dxa"/>
        <w:tblLayout w:type="fixed"/>
        <w:tblCellMar>
          <w:left w:w="10" w:type="dxa"/>
          <w:right w:w="10" w:type="dxa"/>
        </w:tblCellMar>
        <w:tblLook w:val="04A0" w:firstRow="1" w:lastRow="0" w:firstColumn="1" w:lastColumn="0" w:noHBand="0" w:noVBand="1"/>
      </w:tblPr>
      <w:tblGrid>
        <w:gridCol w:w="1737"/>
        <w:gridCol w:w="8044"/>
        <w:gridCol w:w="1275"/>
        <w:gridCol w:w="1701"/>
        <w:gridCol w:w="1701"/>
      </w:tblGrid>
      <w:tr w:rsidR="00015878" w:rsidRPr="0009042C" w14:paraId="1FD71188" w14:textId="7482AFCE" w:rsidTr="00015878">
        <w:trPr>
          <w:trHeight w:hRule="exact" w:val="2222"/>
        </w:trPr>
        <w:tc>
          <w:tcPr>
            <w:tcW w:w="1737" w:type="dxa"/>
            <w:tcBorders>
              <w:top w:val="single" w:sz="4" w:space="0" w:color="auto"/>
              <w:left w:val="single" w:sz="4" w:space="0" w:color="auto"/>
            </w:tcBorders>
            <w:shd w:val="clear" w:color="auto" w:fill="auto"/>
            <w:vAlign w:val="center"/>
          </w:tcPr>
          <w:p w14:paraId="689AF909" w14:textId="77777777" w:rsidR="00015878" w:rsidRPr="0009042C" w:rsidRDefault="00015878">
            <w:pPr>
              <w:pStyle w:val="a9"/>
              <w:jc w:val="center"/>
            </w:pPr>
            <w:r w:rsidRPr="0009042C">
              <w:rPr>
                <w:b/>
                <w:bCs/>
              </w:rPr>
              <w:t>Наименование разделов и тем</w:t>
            </w:r>
          </w:p>
        </w:tc>
        <w:tc>
          <w:tcPr>
            <w:tcW w:w="8044" w:type="dxa"/>
            <w:tcBorders>
              <w:top w:val="single" w:sz="4" w:space="0" w:color="auto"/>
              <w:left w:val="single" w:sz="4" w:space="0" w:color="auto"/>
            </w:tcBorders>
            <w:shd w:val="clear" w:color="auto" w:fill="auto"/>
            <w:vAlign w:val="center"/>
          </w:tcPr>
          <w:p w14:paraId="1C50AD0E" w14:textId="77777777" w:rsidR="00015878" w:rsidRPr="0009042C" w:rsidRDefault="00015878">
            <w:pPr>
              <w:pStyle w:val="a9"/>
              <w:jc w:val="center"/>
            </w:pPr>
            <w:r w:rsidRPr="0009042C">
              <w:rPr>
                <w:b/>
                <w:bCs/>
              </w:rPr>
              <w:t>Содержание учебного материала и формы организации деятельности обучающихся</w:t>
            </w:r>
          </w:p>
        </w:tc>
        <w:tc>
          <w:tcPr>
            <w:tcW w:w="1275" w:type="dxa"/>
            <w:tcBorders>
              <w:top w:val="single" w:sz="4" w:space="0" w:color="auto"/>
              <w:left w:val="single" w:sz="4" w:space="0" w:color="auto"/>
            </w:tcBorders>
            <w:shd w:val="clear" w:color="auto" w:fill="auto"/>
            <w:vAlign w:val="center"/>
          </w:tcPr>
          <w:p w14:paraId="5E0BC34F" w14:textId="77777777" w:rsidR="00015878" w:rsidRPr="0009042C" w:rsidRDefault="00015878">
            <w:pPr>
              <w:pStyle w:val="a9"/>
              <w:jc w:val="center"/>
            </w:pPr>
            <w:r w:rsidRPr="0009042C">
              <w:rPr>
                <w:b/>
                <w:bCs/>
              </w:rPr>
              <w:t>Объем в часах</w:t>
            </w:r>
          </w:p>
        </w:tc>
        <w:tc>
          <w:tcPr>
            <w:tcW w:w="1701" w:type="dxa"/>
            <w:tcBorders>
              <w:top w:val="single" w:sz="4" w:space="0" w:color="auto"/>
              <w:left w:val="single" w:sz="4" w:space="0" w:color="auto"/>
              <w:right w:val="single" w:sz="4" w:space="0" w:color="auto"/>
            </w:tcBorders>
            <w:shd w:val="clear" w:color="auto" w:fill="auto"/>
            <w:vAlign w:val="bottom"/>
          </w:tcPr>
          <w:p w14:paraId="045083A5" w14:textId="77777777" w:rsidR="00015878" w:rsidRPr="0009042C" w:rsidRDefault="00015878">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1701" w:type="dxa"/>
            <w:tcBorders>
              <w:top w:val="single" w:sz="4" w:space="0" w:color="auto"/>
              <w:left w:val="single" w:sz="4" w:space="0" w:color="auto"/>
              <w:right w:val="single" w:sz="4" w:space="0" w:color="auto"/>
            </w:tcBorders>
          </w:tcPr>
          <w:p w14:paraId="549F6D51" w14:textId="0539FD85" w:rsidR="00015878" w:rsidRPr="0009042C" w:rsidRDefault="00654A67">
            <w:pPr>
              <w:pStyle w:val="a9"/>
              <w:jc w:val="center"/>
              <w:rPr>
                <w:b/>
                <w:bCs/>
              </w:rPr>
            </w:pPr>
            <w:r>
              <w:rPr>
                <w:b/>
                <w:bCs/>
              </w:rPr>
              <w:t>У/З</w:t>
            </w:r>
          </w:p>
        </w:tc>
      </w:tr>
      <w:tr w:rsidR="00015878" w:rsidRPr="0009042C" w14:paraId="684B5CB0" w14:textId="0331A375" w:rsidTr="00015878">
        <w:trPr>
          <w:trHeight w:hRule="exact" w:val="288"/>
        </w:trPr>
        <w:tc>
          <w:tcPr>
            <w:tcW w:w="1737" w:type="dxa"/>
            <w:tcBorders>
              <w:top w:val="single" w:sz="4" w:space="0" w:color="auto"/>
              <w:left w:val="single" w:sz="4" w:space="0" w:color="auto"/>
            </w:tcBorders>
            <w:shd w:val="clear" w:color="auto" w:fill="auto"/>
            <w:vAlign w:val="bottom"/>
          </w:tcPr>
          <w:p w14:paraId="18C857EA" w14:textId="77777777" w:rsidR="00015878" w:rsidRPr="0009042C" w:rsidRDefault="00015878">
            <w:pPr>
              <w:pStyle w:val="a9"/>
              <w:jc w:val="center"/>
            </w:pPr>
            <w:r w:rsidRPr="0009042C">
              <w:rPr>
                <w:b/>
                <w:bCs/>
              </w:rPr>
              <w:t>1</w:t>
            </w:r>
          </w:p>
        </w:tc>
        <w:tc>
          <w:tcPr>
            <w:tcW w:w="8044" w:type="dxa"/>
            <w:tcBorders>
              <w:top w:val="single" w:sz="4" w:space="0" w:color="auto"/>
              <w:left w:val="single" w:sz="4" w:space="0" w:color="auto"/>
            </w:tcBorders>
            <w:shd w:val="clear" w:color="auto" w:fill="auto"/>
            <w:vAlign w:val="bottom"/>
          </w:tcPr>
          <w:p w14:paraId="58E166C0" w14:textId="77777777" w:rsidR="00015878" w:rsidRPr="0009042C" w:rsidRDefault="00015878">
            <w:pPr>
              <w:pStyle w:val="a9"/>
              <w:ind w:left="4540"/>
            </w:pPr>
            <w:r w:rsidRPr="0009042C">
              <w:rPr>
                <w:b/>
                <w:bCs/>
              </w:rPr>
              <w:t>2</w:t>
            </w:r>
          </w:p>
        </w:tc>
        <w:tc>
          <w:tcPr>
            <w:tcW w:w="1275" w:type="dxa"/>
            <w:tcBorders>
              <w:top w:val="single" w:sz="4" w:space="0" w:color="auto"/>
              <w:left w:val="single" w:sz="4" w:space="0" w:color="auto"/>
            </w:tcBorders>
            <w:shd w:val="clear" w:color="auto" w:fill="auto"/>
            <w:vAlign w:val="bottom"/>
          </w:tcPr>
          <w:p w14:paraId="5A2FBD2C" w14:textId="77777777" w:rsidR="00015878" w:rsidRPr="0009042C" w:rsidRDefault="00015878">
            <w:pPr>
              <w:pStyle w:val="a9"/>
              <w:jc w:val="center"/>
            </w:pPr>
            <w:r w:rsidRPr="0009042C">
              <w:rPr>
                <w:b/>
                <w:bCs/>
              </w:rPr>
              <w:t>3</w:t>
            </w:r>
          </w:p>
        </w:tc>
        <w:tc>
          <w:tcPr>
            <w:tcW w:w="1701" w:type="dxa"/>
            <w:tcBorders>
              <w:top w:val="single" w:sz="4" w:space="0" w:color="auto"/>
              <w:left w:val="single" w:sz="4" w:space="0" w:color="auto"/>
              <w:right w:val="single" w:sz="4" w:space="0" w:color="auto"/>
            </w:tcBorders>
            <w:shd w:val="clear" w:color="auto" w:fill="auto"/>
            <w:vAlign w:val="bottom"/>
          </w:tcPr>
          <w:p w14:paraId="747930A0" w14:textId="21AE136C" w:rsidR="00015878" w:rsidRPr="0009042C" w:rsidRDefault="00015878" w:rsidP="00015878">
            <w:pPr>
              <w:pStyle w:val="a9"/>
            </w:pPr>
            <w:r>
              <w:rPr>
                <w:b/>
                <w:bCs/>
              </w:rPr>
              <w:t xml:space="preserve">           4</w:t>
            </w:r>
          </w:p>
        </w:tc>
        <w:tc>
          <w:tcPr>
            <w:tcW w:w="1701" w:type="dxa"/>
            <w:tcBorders>
              <w:top w:val="single" w:sz="4" w:space="0" w:color="auto"/>
              <w:left w:val="single" w:sz="4" w:space="0" w:color="auto"/>
              <w:right w:val="single" w:sz="4" w:space="0" w:color="auto"/>
            </w:tcBorders>
          </w:tcPr>
          <w:p w14:paraId="2258699E" w14:textId="46F28E4B" w:rsidR="00015878" w:rsidRPr="0009042C" w:rsidRDefault="00015878" w:rsidP="00015878">
            <w:pPr>
              <w:pStyle w:val="a9"/>
              <w:rPr>
                <w:b/>
                <w:bCs/>
              </w:rPr>
            </w:pPr>
            <w:r>
              <w:rPr>
                <w:b/>
                <w:bCs/>
              </w:rPr>
              <w:t xml:space="preserve">           5</w:t>
            </w:r>
          </w:p>
        </w:tc>
      </w:tr>
      <w:tr w:rsidR="00015878" w:rsidRPr="0009042C" w14:paraId="792AA498" w14:textId="34D88906" w:rsidTr="00015878">
        <w:trPr>
          <w:trHeight w:hRule="exact" w:val="288"/>
        </w:trPr>
        <w:tc>
          <w:tcPr>
            <w:tcW w:w="12757" w:type="dxa"/>
            <w:gridSpan w:val="4"/>
            <w:tcBorders>
              <w:top w:val="single" w:sz="4" w:space="0" w:color="auto"/>
              <w:left w:val="single" w:sz="4" w:space="0" w:color="auto"/>
              <w:right w:val="single" w:sz="4" w:space="0" w:color="auto"/>
            </w:tcBorders>
            <w:shd w:val="clear" w:color="auto" w:fill="auto"/>
            <w:vAlign w:val="bottom"/>
          </w:tcPr>
          <w:p w14:paraId="2E2FC1CD" w14:textId="77777777" w:rsidR="00015878" w:rsidRPr="0009042C" w:rsidRDefault="00015878">
            <w:pPr>
              <w:pStyle w:val="a9"/>
              <w:jc w:val="center"/>
            </w:pPr>
            <w:r w:rsidRPr="0009042C">
              <w:rPr>
                <w:b/>
                <w:bCs/>
              </w:rPr>
              <w:t>Основное содержание</w:t>
            </w:r>
          </w:p>
        </w:tc>
        <w:tc>
          <w:tcPr>
            <w:tcW w:w="1701" w:type="dxa"/>
            <w:tcBorders>
              <w:top w:val="single" w:sz="4" w:space="0" w:color="auto"/>
              <w:left w:val="single" w:sz="4" w:space="0" w:color="auto"/>
              <w:right w:val="single" w:sz="4" w:space="0" w:color="auto"/>
            </w:tcBorders>
          </w:tcPr>
          <w:p w14:paraId="720D859E" w14:textId="77777777" w:rsidR="00015878" w:rsidRPr="0009042C" w:rsidRDefault="00015878">
            <w:pPr>
              <w:pStyle w:val="a9"/>
              <w:jc w:val="center"/>
              <w:rPr>
                <w:b/>
                <w:bCs/>
              </w:rPr>
            </w:pPr>
          </w:p>
        </w:tc>
      </w:tr>
      <w:tr w:rsidR="00015878" w:rsidRPr="0009042C" w14:paraId="5B725CB0" w14:textId="0BCBE175" w:rsidTr="00015878">
        <w:trPr>
          <w:trHeight w:hRule="exact" w:val="283"/>
        </w:trPr>
        <w:tc>
          <w:tcPr>
            <w:tcW w:w="1737" w:type="dxa"/>
            <w:tcBorders>
              <w:top w:val="single" w:sz="4" w:space="0" w:color="auto"/>
              <w:left w:val="single" w:sz="4" w:space="0" w:color="auto"/>
            </w:tcBorders>
            <w:shd w:val="clear" w:color="auto" w:fill="auto"/>
          </w:tcPr>
          <w:p w14:paraId="73F9543A" w14:textId="77777777" w:rsidR="00015878" w:rsidRPr="0009042C" w:rsidRDefault="00015878">
            <w:pPr>
              <w:rPr>
                <w:rFonts w:ascii="Times New Roman" w:hAnsi="Times New Roman" w:cs="Times New Roman"/>
              </w:rPr>
            </w:pPr>
          </w:p>
        </w:tc>
        <w:tc>
          <w:tcPr>
            <w:tcW w:w="8044" w:type="dxa"/>
            <w:tcBorders>
              <w:top w:val="single" w:sz="4" w:space="0" w:color="auto"/>
              <w:left w:val="single" w:sz="4" w:space="0" w:color="auto"/>
            </w:tcBorders>
            <w:shd w:val="clear" w:color="auto" w:fill="auto"/>
            <w:vAlign w:val="bottom"/>
          </w:tcPr>
          <w:p w14:paraId="3F211C66" w14:textId="77777777" w:rsidR="00015878" w:rsidRPr="0009042C" w:rsidRDefault="00015878">
            <w:pPr>
              <w:pStyle w:val="a9"/>
            </w:pPr>
            <w:r w:rsidRPr="0009042C">
              <w:rPr>
                <w:b/>
                <w:bCs/>
              </w:rPr>
              <w:t>Введение</w:t>
            </w:r>
          </w:p>
        </w:tc>
        <w:tc>
          <w:tcPr>
            <w:tcW w:w="1275" w:type="dxa"/>
            <w:tcBorders>
              <w:top w:val="single" w:sz="4" w:space="0" w:color="auto"/>
              <w:left w:val="single" w:sz="4" w:space="0" w:color="auto"/>
            </w:tcBorders>
            <w:shd w:val="clear" w:color="auto" w:fill="auto"/>
            <w:vAlign w:val="bottom"/>
          </w:tcPr>
          <w:p w14:paraId="744B3B1C" w14:textId="77777777" w:rsidR="00015878" w:rsidRPr="0009042C" w:rsidRDefault="00015878">
            <w:pPr>
              <w:pStyle w:val="a9"/>
              <w:jc w:val="center"/>
            </w:pPr>
            <w:r w:rsidRPr="0009042C">
              <w:rPr>
                <w:b/>
                <w:bCs/>
              </w:rPr>
              <w:t>4</w:t>
            </w:r>
          </w:p>
        </w:tc>
        <w:tc>
          <w:tcPr>
            <w:tcW w:w="1701" w:type="dxa"/>
            <w:tcBorders>
              <w:top w:val="single" w:sz="4" w:space="0" w:color="auto"/>
              <w:left w:val="single" w:sz="4" w:space="0" w:color="auto"/>
              <w:right w:val="single" w:sz="4" w:space="0" w:color="auto"/>
            </w:tcBorders>
            <w:shd w:val="clear" w:color="auto" w:fill="auto"/>
          </w:tcPr>
          <w:p w14:paraId="05279B02" w14:textId="77777777" w:rsidR="00015878" w:rsidRPr="0009042C" w:rsidRDefault="00015878">
            <w:pPr>
              <w:rPr>
                <w:rFonts w:ascii="Times New Roman" w:hAnsi="Times New Roman" w:cs="Times New Roman"/>
              </w:rPr>
            </w:pPr>
          </w:p>
        </w:tc>
        <w:tc>
          <w:tcPr>
            <w:tcW w:w="1701" w:type="dxa"/>
            <w:tcBorders>
              <w:top w:val="single" w:sz="4" w:space="0" w:color="auto"/>
              <w:left w:val="single" w:sz="4" w:space="0" w:color="auto"/>
              <w:right w:val="single" w:sz="4" w:space="0" w:color="auto"/>
            </w:tcBorders>
          </w:tcPr>
          <w:p w14:paraId="2794FE14" w14:textId="77777777" w:rsidR="00015878" w:rsidRPr="0009042C" w:rsidRDefault="00015878">
            <w:pPr>
              <w:rPr>
                <w:rFonts w:ascii="Times New Roman" w:hAnsi="Times New Roman" w:cs="Times New Roman"/>
              </w:rPr>
            </w:pPr>
          </w:p>
        </w:tc>
      </w:tr>
      <w:tr w:rsidR="00015878" w:rsidRPr="0009042C" w14:paraId="69988361" w14:textId="19E3FE10" w:rsidTr="00015878">
        <w:trPr>
          <w:trHeight w:hRule="exact" w:val="1666"/>
        </w:trPr>
        <w:tc>
          <w:tcPr>
            <w:tcW w:w="1737" w:type="dxa"/>
            <w:tcBorders>
              <w:top w:val="single" w:sz="4" w:space="0" w:color="auto"/>
              <w:left w:val="single" w:sz="4" w:space="0" w:color="auto"/>
            </w:tcBorders>
            <w:shd w:val="clear" w:color="auto" w:fill="auto"/>
          </w:tcPr>
          <w:p w14:paraId="4D5AB849" w14:textId="77777777" w:rsidR="00015878" w:rsidRPr="0009042C" w:rsidRDefault="00015878">
            <w:pPr>
              <w:rPr>
                <w:rFonts w:ascii="Times New Roman" w:hAnsi="Times New Roman" w:cs="Times New Roman"/>
              </w:rPr>
            </w:pPr>
          </w:p>
        </w:tc>
        <w:tc>
          <w:tcPr>
            <w:tcW w:w="8044" w:type="dxa"/>
            <w:tcBorders>
              <w:top w:val="single" w:sz="4" w:space="0" w:color="auto"/>
              <w:left w:val="single" w:sz="4" w:space="0" w:color="auto"/>
            </w:tcBorders>
            <w:shd w:val="clear" w:color="auto" w:fill="auto"/>
            <w:vAlign w:val="bottom"/>
          </w:tcPr>
          <w:p w14:paraId="2C5C9506" w14:textId="77777777" w:rsidR="00015878" w:rsidRPr="0009042C" w:rsidRDefault="00015878">
            <w:pPr>
              <w:pStyle w:val="a9"/>
              <w:jc w:val="both"/>
            </w:pPr>
            <w:r w:rsidRPr="0009042C">
              <w:rPr>
                <w:b/>
                <w:bCs/>
                <w:iCs/>
              </w:rPr>
              <w:t>Практическое занятие.</w:t>
            </w:r>
            <w:r w:rsidRPr="0009042C">
              <w:t xml:space="preserve"> Язык как средство общения и форма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w:t>
            </w:r>
          </w:p>
        </w:tc>
        <w:tc>
          <w:tcPr>
            <w:tcW w:w="1275" w:type="dxa"/>
            <w:tcBorders>
              <w:top w:val="single" w:sz="4" w:space="0" w:color="auto"/>
              <w:left w:val="single" w:sz="4" w:space="0" w:color="auto"/>
            </w:tcBorders>
            <w:shd w:val="clear" w:color="auto" w:fill="auto"/>
          </w:tcPr>
          <w:p w14:paraId="76CDCC1C" w14:textId="77777777" w:rsidR="00015878" w:rsidRPr="0009042C" w:rsidRDefault="00015878">
            <w:pPr>
              <w:pStyle w:val="a9"/>
              <w:jc w:val="center"/>
            </w:pPr>
            <w:r w:rsidRPr="0009042C">
              <w:t>2</w:t>
            </w:r>
          </w:p>
        </w:tc>
        <w:tc>
          <w:tcPr>
            <w:tcW w:w="1701" w:type="dxa"/>
            <w:tcBorders>
              <w:top w:val="single" w:sz="4" w:space="0" w:color="auto"/>
              <w:left w:val="single" w:sz="4" w:space="0" w:color="auto"/>
              <w:right w:val="single" w:sz="4" w:space="0" w:color="auto"/>
            </w:tcBorders>
            <w:shd w:val="clear" w:color="auto" w:fill="auto"/>
          </w:tcPr>
          <w:p w14:paraId="501C5292" w14:textId="77777777" w:rsidR="00015878" w:rsidRPr="0009042C" w:rsidRDefault="00015878">
            <w:pPr>
              <w:pStyle w:val="a9"/>
            </w:pPr>
            <w:r w:rsidRPr="0009042C">
              <w:t>ПРб 02, ЛР 01, ЛР 04, МР 02, МР 04,ОК 1, ОК 2, ОК 6</w:t>
            </w:r>
          </w:p>
        </w:tc>
        <w:tc>
          <w:tcPr>
            <w:tcW w:w="1701" w:type="dxa"/>
            <w:tcBorders>
              <w:top w:val="single" w:sz="4" w:space="0" w:color="auto"/>
              <w:left w:val="single" w:sz="4" w:space="0" w:color="auto"/>
              <w:right w:val="single" w:sz="4" w:space="0" w:color="auto"/>
            </w:tcBorders>
          </w:tcPr>
          <w:p w14:paraId="64C75877" w14:textId="77777777" w:rsidR="00BB1413" w:rsidRPr="0009042C" w:rsidRDefault="00BB1413" w:rsidP="00BB1413">
            <w:pPr>
              <w:pStyle w:val="a9"/>
            </w:pPr>
            <w:r w:rsidRPr="0009042C">
              <w:rPr>
                <w:iCs/>
              </w:rPr>
              <w:t>Уо.01.0 2</w:t>
            </w:r>
          </w:p>
          <w:p w14:paraId="5A967983" w14:textId="4E99B7A1" w:rsidR="00015878" w:rsidRPr="0009042C" w:rsidRDefault="00BB1413" w:rsidP="00BB1413">
            <w:pPr>
              <w:pStyle w:val="a9"/>
            </w:pPr>
            <w:r w:rsidRPr="0009042C">
              <w:rPr>
                <w:iCs/>
              </w:rPr>
              <w:t>Зо.01.02</w:t>
            </w:r>
          </w:p>
        </w:tc>
      </w:tr>
      <w:tr w:rsidR="00015878" w:rsidRPr="0009042C" w14:paraId="6B14FB2D" w14:textId="59C07E4A" w:rsidTr="00015878">
        <w:trPr>
          <w:trHeight w:hRule="exact" w:val="840"/>
        </w:trPr>
        <w:tc>
          <w:tcPr>
            <w:tcW w:w="1737" w:type="dxa"/>
            <w:tcBorders>
              <w:top w:val="single" w:sz="4" w:space="0" w:color="auto"/>
              <w:left w:val="single" w:sz="4" w:space="0" w:color="auto"/>
            </w:tcBorders>
            <w:shd w:val="clear" w:color="auto" w:fill="auto"/>
          </w:tcPr>
          <w:p w14:paraId="1AF50000" w14:textId="77777777" w:rsidR="00015878" w:rsidRPr="0009042C" w:rsidRDefault="00015878">
            <w:pPr>
              <w:rPr>
                <w:rFonts w:ascii="Times New Roman" w:hAnsi="Times New Roman" w:cs="Times New Roman"/>
              </w:rPr>
            </w:pPr>
          </w:p>
        </w:tc>
        <w:tc>
          <w:tcPr>
            <w:tcW w:w="8044" w:type="dxa"/>
            <w:tcBorders>
              <w:top w:val="single" w:sz="4" w:space="0" w:color="auto"/>
              <w:left w:val="single" w:sz="4" w:space="0" w:color="auto"/>
            </w:tcBorders>
            <w:shd w:val="clear" w:color="auto" w:fill="auto"/>
          </w:tcPr>
          <w:p w14:paraId="440DB8B9" w14:textId="77777777" w:rsidR="00015878" w:rsidRPr="0009042C" w:rsidRDefault="00015878">
            <w:pPr>
              <w:pStyle w:val="a9"/>
            </w:pPr>
            <w:r w:rsidRPr="0009042C">
              <w:rPr>
                <w:b/>
                <w:bCs/>
                <w:iCs/>
              </w:rPr>
              <w:t>Практическое занятие.</w:t>
            </w:r>
            <w:r w:rsidRPr="0009042C">
              <w:t xml:space="preserve"> Входной контроль.</w:t>
            </w:r>
          </w:p>
        </w:tc>
        <w:tc>
          <w:tcPr>
            <w:tcW w:w="1275" w:type="dxa"/>
            <w:tcBorders>
              <w:top w:val="single" w:sz="4" w:space="0" w:color="auto"/>
              <w:left w:val="single" w:sz="4" w:space="0" w:color="auto"/>
            </w:tcBorders>
            <w:shd w:val="clear" w:color="auto" w:fill="auto"/>
          </w:tcPr>
          <w:p w14:paraId="5D7457F0" w14:textId="77777777" w:rsidR="00015878" w:rsidRPr="0009042C" w:rsidRDefault="00015878">
            <w:pPr>
              <w:pStyle w:val="a9"/>
              <w:jc w:val="center"/>
            </w:pPr>
            <w:r w:rsidRPr="0009042C">
              <w:t>2</w:t>
            </w:r>
          </w:p>
        </w:tc>
        <w:tc>
          <w:tcPr>
            <w:tcW w:w="1701" w:type="dxa"/>
            <w:tcBorders>
              <w:top w:val="single" w:sz="4" w:space="0" w:color="auto"/>
              <w:left w:val="single" w:sz="4" w:space="0" w:color="auto"/>
              <w:right w:val="single" w:sz="4" w:space="0" w:color="auto"/>
            </w:tcBorders>
            <w:shd w:val="clear" w:color="auto" w:fill="auto"/>
            <w:vAlign w:val="bottom"/>
          </w:tcPr>
          <w:p w14:paraId="535E7E02" w14:textId="77777777" w:rsidR="00015878" w:rsidRPr="0009042C" w:rsidRDefault="00015878">
            <w:pPr>
              <w:pStyle w:val="a9"/>
            </w:pPr>
            <w:r w:rsidRPr="0009042C">
              <w:t>ПРб 02, ЛР 01, ЛР 04, МР 02, МР 04, ОК 1, ОК 3, ОК 4, ОК 8</w:t>
            </w:r>
          </w:p>
        </w:tc>
        <w:tc>
          <w:tcPr>
            <w:tcW w:w="1701" w:type="dxa"/>
            <w:tcBorders>
              <w:top w:val="single" w:sz="4" w:space="0" w:color="auto"/>
              <w:left w:val="single" w:sz="4" w:space="0" w:color="auto"/>
              <w:right w:val="single" w:sz="4" w:space="0" w:color="auto"/>
            </w:tcBorders>
          </w:tcPr>
          <w:p w14:paraId="48B9C5B5" w14:textId="77777777" w:rsidR="00015878" w:rsidRPr="0009042C" w:rsidRDefault="00015878">
            <w:pPr>
              <w:pStyle w:val="a9"/>
            </w:pPr>
          </w:p>
        </w:tc>
      </w:tr>
      <w:tr w:rsidR="00015878" w:rsidRPr="0009042C" w14:paraId="2234BA34" w14:textId="19E28F04" w:rsidTr="00015878">
        <w:trPr>
          <w:trHeight w:hRule="exact" w:val="653"/>
        </w:trPr>
        <w:tc>
          <w:tcPr>
            <w:tcW w:w="1737" w:type="dxa"/>
            <w:tcBorders>
              <w:top w:val="single" w:sz="4" w:space="0" w:color="auto"/>
              <w:left w:val="single" w:sz="4" w:space="0" w:color="auto"/>
            </w:tcBorders>
            <w:shd w:val="clear" w:color="auto" w:fill="auto"/>
            <w:vAlign w:val="center"/>
          </w:tcPr>
          <w:p w14:paraId="1EF4CF22" w14:textId="77777777" w:rsidR="00015878" w:rsidRPr="0009042C" w:rsidRDefault="00015878">
            <w:pPr>
              <w:pStyle w:val="a9"/>
              <w:jc w:val="center"/>
            </w:pPr>
            <w:r w:rsidRPr="0009042C">
              <w:rPr>
                <w:b/>
                <w:bCs/>
              </w:rPr>
              <w:t>Раздел 1</w:t>
            </w:r>
          </w:p>
        </w:tc>
        <w:tc>
          <w:tcPr>
            <w:tcW w:w="8044" w:type="dxa"/>
            <w:tcBorders>
              <w:top w:val="single" w:sz="4" w:space="0" w:color="auto"/>
              <w:left w:val="single" w:sz="4" w:space="0" w:color="auto"/>
            </w:tcBorders>
            <w:shd w:val="clear" w:color="auto" w:fill="auto"/>
            <w:vAlign w:val="bottom"/>
          </w:tcPr>
          <w:p w14:paraId="30BB007A" w14:textId="77777777" w:rsidR="00015878" w:rsidRPr="0009042C" w:rsidRDefault="00015878">
            <w:pPr>
              <w:pStyle w:val="a9"/>
              <w:jc w:val="center"/>
            </w:pPr>
            <w:r w:rsidRPr="0009042C">
              <w:rPr>
                <w:b/>
                <w:bCs/>
              </w:rPr>
              <w:t>Язык и речь</w:t>
            </w:r>
          </w:p>
        </w:tc>
        <w:tc>
          <w:tcPr>
            <w:tcW w:w="1275" w:type="dxa"/>
            <w:tcBorders>
              <w:top w:val="single" w:sz="4" w:space="0" w:color="auto"/>
              <w:left w:val="single" w:sz="4" w:space="0" w:color="auto"/>
            </w:tcBorders>
            <w:shd w:val="clear" w:color="auto" w:fill="auto"/>
            <w:vAlign w:val="center"/>
          </w:tcPr>
          <w:p w14:paraId="110E19D8" w14:textId="77777777" w:rsidR="00015878" w:rsidRPr="0009042C" w:rsidRDefault="00015878">
            <w:pPr>
              <w:pStyle w:val="a9"/>
              <w:jc w:val="center"/>
            </w:pPr>
            <w:r w:rsidRPr="0009042C">
              <w:rPr>
                <w:b/>
                <w:bCs/>
              </w:rPr>
              <w:t>10(2)</w:t>
            </w:r>
          </w:p>
        </w:tc>
        <w:tc>
          <w:tcPr>
            <w:tcW w:w="1701" w:type="dxa"/>
            <w:tcBorders>
              <w:top w:val="single" w:sz="4" w:space="0" w:color="auto"/>
              <w:left w:val="single" w:sz="4" w:space="0" w:color="auto"/>
              <w:right w:val="single" w:sz="4" w:space="0" w:color="auto"/>
            </w:tcBorders>
            <w:shd w:val="clear" w:color="auto" w:fill="auto"/>
          </w:tcPr>
          <w:p w14:paraId="65023EEB" w14:textId="77777777" w:rsidR="00015878" w:rsidRPr="0009042C" w:rsidRDefault="00015878">
            <w:pPr>
              <w:rPr>
                <w:rFonts w:ascii="Times New Roman" w:hAnsi="Times New Roman" w:cs="Times New Roman"/>
              </w:rPr>
            </w:pPr>
          </w:p>
        </w:tc>
        <w:tc>
          <w:tcPr>
            <w:tcW w:w="1701" w:type="dxa"/>
            <w:tcBorders>
              <w:top w:val="single" w:sz="4" w:space="0" w:color="auto"/>
              <w:left w:val="single" w:sz="4" w:space="0" w:color="auto"/>
              <w:right w:val="single" w:sz="4" w:space="0" w:color="auto"/>
            </w:tcBorders>
          </w:tcPr>
          <w:p w14:paraId="4C2E37A3" w14:textId="77777777" w:rsidR="00BB1413" w:rsidRPr="0009042C" w:rsidRDefault="00BB1413" w:rsidP="00BB1413">
            <w:pPr>
              <w:pStyle w:val="a9"/>
            </w:pPr>
            <w:r w:rsidRPr="0009042C">
              <w:rPr>
                <w:iCs/>
              </w:rPr>
              <w:t>Уо.01.0 2</w:t>
            </w:r>
          </w:p>
          <w:p w14:paraId="23955343" w14:textId="241957EF" w:rsidR="00015878" w:rsidRPr="0009042C" w:rsidRDefault="00BB1413" w:rsidP="00BB1413">
            <w:pPr>
              <w:rPr>
                <w:rFonts w:ascii="Times New Roman" w:hAnsi="Times New Roman" w:cs="Times New Roman"/>
              </w:rPr>
            </w:pPr>
            <w:r w:rsidRPr="0009042C">
              <w:rPr>
                <w:iCs/>
              </w:rPr>
              <w:t>Зо.01.02</w:t>
            </w:r>
          </w:p>
        </w:tc>
      </w:tr>
      <w:tr w:rsidR="00015878" w:rsidRPr="0009042C" w14:paraId="0E7F4F37" w14:textId="32A7FDC5" w:rsidTr="00015878">
        <w:trPr>
          <w:trHeight w:hRule="exact" w:val="288"/>
        </w:trPr>
        <w:tc>
          <w:tcPr>
            <w:tcW w:w="12757" w:type="dxa"/>
            <w:gridSpan w:val="4"/>
            <w:tcBorders>
              <w:top w:val="single" w:sz="4" w:space="0" w:color="auto"/>
              <w:left w:val="single" w:sz="4" w:space="0" w:color="auto"/>
              <w:right w:val="single" w:sz="4" w:space="0" w:color="auto"/>
            </w:tcBorders>
            <w:shd w:val="clear" w:color="auto" w:fill="auto"/>
            <w:vAlign w:val="bottom"/>
          </w:tcPr>
          <w:p w14:paraId="5BD827E4" w14:textId="77777777" w:rsidR="00015878" w:rsidRPr="0009042C" w:rsidRDefault="00015878">
            <w:pPr>
              <w:pStyle w:val="a9"/>
              <w:jc w:val="center"/>
            </w:pPr>
            <w:r w:rsidRPr="0009042C">
              <w:rPr>
                <w:b/>
                <w:bCs/>
              </w:rPr>
              <w:t>Основное содержание</w:t>
            </w:r>
          </w:p>
        </w:tc>
        <w:tc>
          <w:tcPr>
            <w:tcW w:w="1701" w:type="dxa"/>
            <w:tcBorders>
              <w:top w:val="single" w:sz="4" w:space="0" w:color="auto"/>
              <w:left w:val="single" w:sz="4" w:space="0" w:color="auto"/>
              <w:right w:val="single" w:sz="4" w:space="0" w:color="auto"/>
            </w:tcBorders>
          </w:tcPr>
          <w:p w14:paraId="71BF2C88" w14:textId="77777777" w:rsidR="00015878" w:rsidRPr="0009042C" w:rsidRDefault="00015878">
            <w:pPr>
              <w:pStyle w:val="a9"/>
              <w:jc w:val="center"/>
              <w:rPr>
                <w:b/>
                <w:bCs/>
              </w:rPr>
            </w:pPr>
          </w:p>
        </w:tc>
      </w:tr>
      <w:tr w:rsidR="00015878" w:rsidRPr="0009042C" w14:paraId="1182B1EE" w14:textId="4E1C3F90" w:rsidTr="00015878">
        <w:trPr>
          <w:trHeight w:hRule="exact" w:val="283"/>
        </w:trPr>
        <w:tc>
          <w:tcPr>
            <w:tcW w:w="1737" w:type="dxa"/>
            <w:vMerge w:val="restart"/>
            <w:tcBorders>
              <w:top w:val="single" w:sz="4" w:space="0" w:color="auto"/>
              <w:left w:val="single" w:sz="4" w:space="0" w:color="auto"/>
            </w:tcBorders>
            <w:shd w:val="clear" w:color="auto" w:fill="auto"/>
          </w:tcPr>
          <w:p w14:paraId="450EAE59" w14:textId="77777777" w:rsidR="00015878" w:rsidRPr="0009042C" w:rsidRDefault="00015878">
            <w:pPr>
              <w:pStyle w:val="a9"/>
              <w:jc w:val="center"/>
            </w:pPr>
            <w:r w:rsidRPr="0009042C">
              <w:t>Тема 1.1.</w:t>
            </w:r>
          </w:p>
        </w:tc>
        <w:tc>
          <w:tcPr>
            <w:tcW w:w="8044" w:type="dxa"/>
            <w:tcBorders>
              <w:top w:val="single" w:sz="4" w:space="0" w:color="auto"/>
              <w:left w:val="single" w:sz="4" w:space="0" w:color="auto"/>
            </w:tcBorders>
            <w:shd w:val="clear" w:color="auto" w:fill="auto"/>
            <w:vAlign w:val="bottom"/>
          </w:tcPr>
          <w:p w14:paraId="5F435D1A" w14:textId="77777777" w:rsidR="00015878" w:rsidRPr="0009042C" w:rsidRDefault="00015878">
            <w:pPr>
              <w:pStyle w:val="a9"/>
            </w:pPr>
            <w:r w:rsidRPr="0009042C">
              <w:rPr>
                <w:b/>
                <w:bCs/>
              </w:rPr>
              <w:t>Язык и речь. Виды речевой деятельности.</w:t>
            </w:r>
          </w:p>
        </w:tc>
        <w:tc>
          <w:tcPr>
            <w:tcW w:w="1275" w:type="dxa"/>
            <w:tcBorders>
              <w:top w:val="single" w:sz="4" w:space="0" w:color="auto"/>
              <w:left w:val="single" w:sz="4" w:space="0" w:color="auto"/>
            </w:tcBorders>
            <w:shd w:val="clear" w:color="auto" w:fill="auto"/>
            <w:vAlign w:val="bottom"/>
          </w:tcPr>
          <w:p w14:paraId="3657A74E" w14:textId="77777777" w:rsidR="00015878" w:rsidRPr="0009042C" w:rsidRDefault="00015878">
            <w:pPr>
              <w:pStyle w:val="a9"/>
              <w:jc w:val="center"/>
            </w:pPr>
            <w:r w:rsidRPr="0009042C">
              <w:rPr>
                <w:b/>
                <w:bCs/>
              </w:rPr>
              <w:t>2</w:t>
            </w:r>
          </w:p>
        </w:tc>
        <w:tc>
          <w:tcPr>
            <w:tcW w:w="1701" w:type="dxa"/>
            <w:vMerge w:val="restart"/>
            <w:tcBorders>
              <w:top w:val="single" w:sz="4" w:space="0" w:color="auto"/>
              <w:left w:val="single" w:sz="4" w:space="0" w:color="auto"/>
              <w:right w:val="single" w:sz="4" w:space="0" w:color="auto"/>
            </w:tcBorders>
            <w:shd w:val="clear" w:color="auto" w:fill="auto"/>
          </w:tcPr>
          <w:p w14:paraId="5BBA34A6" w14:textId="77777777" w:rsidR="00015878" w:rsidRPr="0009042C" w:rsidRDefault="00015878">
            <w:pPr>
              <w:pStyle w:val="a9"/>
            </w:pPr>
            <w:r w:rsidRPr="0009042C">
              <w:t>ПРб 02, ПРб 03, ЛР 06, ЛР 07, МР 02, ОК 1, ОК 3, ОК 4, ОК 8</w:t>
            </w:r>
          </w:p>
        </w:tc>
        <w:tc>
          <w:tcPr>
            <w:tcW w:w="1701" w:type="dxa"/>
            <w:tcBorders>
              <w:top w:val="single" w:sz="4" w:space="0" w:color="auto"/>
              <w:left w:val="single" w:sz="4" w:space="0" w:color="auto"/>
              <w:right w:val="single" w:sz="4" w:space="0" w:color="auto"/>
            </w:tcBorders>
          </w:tcPr>
          <w:p w14:paraId="2CBF4F5B" w14:textId="77777777" w:rsidR="00015878" w:rsidRPr="0009042C" w:rsidRDefault="00015878">
            <w:pPr>
              <w:pStyle w:val="a9"/>
            </w:pPr>
          </w:p>
        </w:tc>
      </w:tr>
      <w:tr w:rsidR="00015878" w:rsidRPr="0009042C" w14:paraId="14B1B2A3" w14:textId="425419F2" w:rsidTr="00015878">
        <w:trPr>
          <w:trHeight w:hRule="exact" w:val="840"/>
        </w:trPr>
        <w:tc>
          <w:tcPr>
            <w:tcW w:w="1737" w:type="dxa"/>
            <w:vMerge/>
            <w:tcBorders>
              <w:left w:val="single" w:sz="4" w:space="0" w:color="auto"/>
            </w:tcBorders>
            <w:shd w:val="clear" w:color="auto" w:fill="auto"/>
          </w:tcPr>
          <w:p w14:paraId="5DF0A0F8" w14:textId="77777777" w:rsidR="00015878" w:rsidRPr="0009042C" w:rsidRDefault="00015878">
            <w:pPr>
              <w:rPr>
                <w:rFonts w:ascii="Times New Roman" w:hAnsi="Times New Roman" w:cs="Times New Roman"/>
              </w:rPr>
            </w:pPr>
          </w:p>
        </w:tc>
        <w:tc>
          <w:tcPr>
            <w:tcW w:w="8044" w:type="dxa"/>
            <w:tcBorders>
              <w:top w:val="single" w:sz="4" w:space="0" w:color="auto"/>
              <w:left w:val="single" w:sz="4" w:space="0" w:color="auto"/>
            </w:tcBorders>
            <w:shd w:val="clear" w:color="auto" w:fill="auto"/>
            <w:vAlign w:val="bottom"/>
          </w:tcPr>
          <w:p w14:paraId="735C3C0F" w14:textId="77777777" w:rsidR="00015878" w:rsidRPr="0009042C" w:rsidRDefault="00015878">
            <w:pPr>
              <w:pStyle w:val="a9"/>
              <w:tabs>
                <w:tab w:val="left" w:pos="1603"/>
                <w:tab w:val="left" w:pos="4358"/>
                <w:tab w:val="left" w:pos="5578"/>
                <w:tab w:val="left" w:pos="7301"/>
              </w:tabs>
              <w:jc w:val="center"/>
            </w:pPr>
            <w:r w:rsidRPr="0009042C">
              <w:rPr>
                <w:b/>
                <w:bCs/>
                <w:iCs/>
              </w:rPr>
              <w:t>Практическое занятие</w:t>
            </w:r>
            <w:r w:rsidRPr="0009042C">
              <w:t xml:space="preserve"> Понятия язык и речь. Речевая ситуация и ее компоненты.</w:t>
            </w:r>
            <w:r w:rsidRPr="0009042C">
              <w:tab/>
              <w:t>Основные требования</w:t>
            </w:r>
            <w:r w:rsidRPr="0009042C">
              <w:tab/>
              <w:t>к речи:</w:t>
            </w:r>
            <w:r w:rsidRPr="0009042C">
              <w:tab/>
              <w:t>правильность,</w:t>
            </w:r>
            <w:r w:rsidRPr="0009042C">
              <w:tab/>
              <w:t>точность,</w:t>
            </w:r>
          </w:p>
          <w:p w14:paraId="3478EFDB" w14:textId="77777777" w:rsidR="00015878" w:rsidRPr="0009042C" w:rsidRDefault="00015878">
            <w:pPr>
              <w:pStyle w:val="a9"/>
            </w:pPr>
            <w:r w:rsidRPr="0009042C">
              <w:t>выразительность, уместность употребления языковых средств.</w:t>
            </w:r>
          </w:p>
        </w:tc>
        <w:tc>
          <w:tcPr>
            <w:tcW w:w="1275" w:type="dxa"/>
            <w:tcBorders>
              <w:top w:val="single" w:sz="4" w:space="0" w:color="auto"/>
              <w:left w:val="single" w:sz="4" w:space="0" w:color="auto"/>
            </w:tcBorders>
            <w:shd w:val="clear" w:color="auto" w:fill="auto"/>
            <w:vAlign w:val="center"/>
          </w:tcPr>
          <w:p w14:paraId="1E966752" w14:textId="77777777" w:rsidR="00015878" w:rsidRPr="0009042C" w:rsidRDefault="00015878">
            <w:pPr>
              <w:pStyle w:val="a9"/>
              <w:jc w:val="center"/>
            </w:pPr>
            <w:r w:rsidRPr="0009042C">
              <w:t>2</w:t>
            </w:r>
          </w:p>
        </w:tc>
        <w:tc>
          <w:tcPr>
            <w:tcW w:w="1701" w:type="dxa"/>
            <w:vMerge/>
            <w:tcBorders>
              <w:left w:val="single" w:sz="4" w:space="0" w:color="auto"/>
              <w:right w:val="single" w:sz="4" w:space="0" w:color="auto"/>
            </w:tcBorders>
            <w:shd w:val="clear" w:color="auto" w:fill="auto"/>
          </w:tcPr>
          <w:p w14:paraId="0B068890" w14:textId="77777777" w:rsidR="00015878" w:rsidRPr="0009042C" w:rsidRDefault="00015878">
            <w:pPr>
              <w:rPr>
                <w:rFonts w:ascii="Times New Roman" w:hAnsi="Times New Roman" w:cs="Times New Roman"/>
              </w:rPr>
            </w:pPr>
          </w:p>
        </w:tc>
        <w:tc>
          <w:tcPr>
            <w:tcW w:w="1701" w:type="dxa"/>
            <w:tcBorders>
              <w:left w:val="single" w:sz="4" w:space="0" w:color="auto"/>
              <w:right w:val="single" w:sz="4" w:space="0" w:color="auto"/>
            </w:tcBorders>
          </w:tcPr>
          <w:p w14:paraId="2F74221F" w14:textId="77777777" w:rsidR="00015878" w:rsidRPr="0009042C" w:rsidRDefault="00015878">
            <w:pPr>
              <w:rPr>
                <w:rFonts w:ascii="Times New Roman" w:hAnsi="Times New Roman" w:cs="Times New Roman"/>
              </w:rPr>
            </w:pPr>
          </w:p>
        </w:tc>
      </w:tr>
      <w:tr w:rsidR="00015878" w:rsidRPr="0009042C" w14:paraId="55D743D9" w14:textId="154DC480" w:rsidTr="00015878">
        <w:trPr>
          <w:trHeight w:hRule="exact" w:val="283"/>
        </w:trPr>
        <w:tc>
          <w:tcPr>
            <w:tcW w:w="1737" w:type="dxa"/>
            <w:vMerge w:val="restart"/>
            <w:tcBorders>
              <w:top w:val="single" w:sz="4" w:space="0" w:color="auto"/>
              <w:left w:val="single" w:sz="4" w:space="0" w:color="auto"/>
            </w:tcBorders>
            <w:shd w:val="clear" w:color="auto" w:fill="auto"/>
          </w:tcPr>
          <w:p w14:paraId="001EE525" w14:textId="77777777" w:rsidR="00015878" w:rsidRPr="0009042C" w:rsidRDefault="00015878">
            <w:pPr>
              <w:pStyle w:val="a9"/>
              <w:jc w:val="center"/>
            </w:pPr>
            <w:r w:rsidRPr="0009042C">
              <w:t>Тема 1.2.</w:t>
            </w:r>
          </w:p>
        </w:tc>
        <w:tc>
          <w:tcPr>
            <w:tcW w:w="8044" w:type="dxa"/>
            <w:tcBorders>
              <w:top w:val="single" w:sz="4" w:space="0" w:color="auto"/>
              <w:left w:val="single" w:sz="4" w:space="0" w:color="auto"/>
            </w:tcBorders>
            <w:shd w:val="clear" w:color="auto" w:fill="auto"/>
            <w:vAlign w:val="bottom"/>
          </w:tcPr>
          <w:p w14:paraId="3C496C52" w14:textId="77777777" w:rsidR="00015878" w:rsidRPr="0009042C" w:rsidRDefault="00015878">
            <w:pPr>
              <w:pStyle w:val="a9"/>
            </w:pPr>
            <w:r w:rsidRPr="0009042C">
              <w:rPr>
                <w:b/>
                <w:bCs/>
              </w:rPr>
              <w:t>Функциональные стили речи</w:t>
            </w:r>
          </w:p>
        </w:tc>
        <w:tc>
          <w:tcPr>
            <w:tcW w:w="1275" w:type="dxa"/>
            <w:tcBorders>
              <w:top w:val="single" w:sz="4" w:space="0" w:color="auto"/>
              <w:left w:val="single" w:sz="4" w:space="0" w:color="auto"/>
            </w:tcBorders>
            <w:shd w:val="clear" w:color="auto" w:fill="auto"/>
            <w:vAlign w:val="bottom"/>
          </w:tcPr>
          <w:p w14:paraId="67CD6240" w14:textId="77777777" w:rsidR="00015878" w:rsidRPr="0009042C" w:rsidRDefault="00015878">
            <w:pPr>
              <w:pStyle w:val="a9"/>
              <w:jc w:val="center"/>
            </w:pPr>
            <w:r w:rsidRPr="0009042C">
              <w:rPr>
                <w:b/>
                <w:bCs/>
              </w:rPr>
              <w:t>3</w:t>
            </w:r>
          </w:p>
        </w:tc>
        <w:tc>
          <w:tcPr>
            <w:tcW w:w="1701" w:type="dxa"/>
            <w:vMerge w:val="restart"/>
            <w:tcBorders>
              <w:top w:val="single" w:sz="4" w:space="0" w:color="auto"/>
              <w:left w:val="single" w:sz="4" w:space="0" w:color="auto"/>
              <w:right w:val="single" w:sz="4" w:space="0" w:color="auto"/>
            </w:tcBorders>
            <w:shd w:val="clear" w:color="auto" w:fill="auto"/>
          </w:tcPr>
          <w:p w14:paraId="4D3F1F05" w14:textId="77777777" w:rsidR="00015878" w:rsidRPr="0009042C" w:rsidRDefault="00015878">
            <w:pPr>
              <w:pStyle w:val="a9"/>
              <w:spacing w:after="260"/>
            </w:pPr>
            <w:r w:rsidRPr="0009042C">
              <w:t>ПРб 02, ПРб 03, ЛР 06, ЛР 07, ЛР 09, ЛР13, МР 02, МР 04, МР 08, МР 09,</w:t>
            </w:r>
          </w:p>
          <w:p w14:paraId="0995E0A1" w14:textId="77777777" w:rsidR="00015878" w:rsidRPr="0009042C" w:rsidRDefault="00015878">
            <w:pPr>
              <w:pStyle w:val="a9"/>
            </w:pPr>
            <w:r w:rsidRPr="0009042C">
              <w:t>ОК 1, ОК 3, ОК 4, ОК 8</w:t>
            </w:r>
          </w:p>
        </w:tc>
        <w:tc>
          <w:tcPr>
            <w:tcW w:w="1701" w:type="dxa"/>
            <w:tcBorders>
              <w:top w:val="single" w:sz="4" w:space="0" w:color="auto"/>
              <w:left w:val="single" w:sz="4" w:space="0" w:color="auto"/>
              <w:right w:val="single" w:sz="4" w:space="0" w:color="auto"/>
            </w:tcBorders>
          </w:tcPr>
          <w:p w14:paraId="63780FAE" w14:textId="77777777" w:rsidR="00015878" w:rsidRPr="0009042C" w:rsidRDefault="00015878">
            <w:pPr>
              <w:pStyle w:val="a9"/>
              <w:spacing w:after="260"/>
            </w:pPr>
          </w:p>
        </w:tc>
      </w:tr>
      <w:tr w:rsidR="00015878" w:rsidRPr="0009042C" w14:paraId="5D51DCD6" w14:textId="0FFE745C" w:rsidTr="00015878">
        <w:trPr>
          <w:trHeight w:hRule="exact" w:val="1675"/>
        </w:trPr>
        <w:tc>
          <w:tcPr>
            <w:tcW w:w="1737" w:type="dxa"/>
            <w:vMerge/>
            <w:tcBorders>
              <w:left w:val="single" w:sz="4" w:space="0" w:color="auto"/>
              <w:bottom w:val="single" w:sz="4" w:space="0" w:color="auto"/>
            </w:tcBorders>
            <w:shd w:val="clear" w:color="auto" w:fill="auto"/>
          </w:tcPr>
          <w:p w14:paraId="3E52C0FC" w14:textId="77777777" w:rsidR="00015878" w:rsidRPr="0009042C" w:rsidRDefault="00015878">
            <w:pPr>
              <w:rPr>
                <w:rFonts w:ascii="Times New Roman" w:hAnsi="Times New Roman" w:cs="Times New Roman"/>
              </w:rPr>
            </w:pPr>
          </w:p>
        </w:tc>
        <w:tc>
          <w:tcPr>
            <w:tcW w:w="8044" w:type="dxa"/>
            <w:tcBorders>
              <w:top w:val="single" w:sz="4" w:space="0" w:color="auto"/>
              <w:left w:val="single" w:sz="4" w:space="0" w:color="auto"/>
              <w:bottom w:val="single" w:sz="4" w:space="0" w:color="auto"/>
            </w:tcBorders>
            <w:shd w:val="clear" w:color="auto" w:fill="auto"/>
            <w:vAlign w:val="bottom"/>
          </w:tcPr>
          <w:p w14:paraId="07C265A2" w14:textId="77777777" w:rsidR="00015878" w:rsidRPr="0009042C" w:rsidRDefault="00015878">
            <w:pPr>
              <w:pStyle w:val="a9"/>
              <w:jc w:val="both"/>
            </w:pPr>
            <w:r w:rsidRPr="0009042C">
              <w:rPr>
                <w:b/>
                <w:bCs/>
                <w:iCs/>
              </w:rPr>
              <w:t>Практическое занятие</w:t>
            </w:r>
            <w:r w:rsidRPr="0009042C">
              <w:t xml:space="preserve"> Функциональные стили речи и их особенности. Разговорный стиль, его основные признаки, сфера использования. Основные жанры научного стиля: доклад, статья, сообщение и др. Официально-деловой стиль речи, его признаки, назначение. Жанры официально-делового стиля: заявление, доверенность, расписка, резюме. Публицистический стиль речи. Художественный стиль речи.</w:t>
            </w:r>
          </w:p>
        </w:tc>
        <w:tc>
          <w:tcPr>
            <w:tcW w:w="1275" w:type="dxa"/>
            <w:tcBorders>
              <w:top w:val="single" w:sz="4" w:space="0" w:color="auto"/>
              <w:left w:val="single" w:sz="4" w:space="0" w:color="auto"/>
              <w:bottom w:val="single" w:sz="4" w:space="0" w:color="auto"/>
            </w:tcBorders>
            <w:shd w:val="clear" w:color="auto" w:fill="auto"/>
            <w:vAlign w:val="center"/>
          </w:tcPr>
          <w:p w14:paraId="47C1A269" w14:textId="77777777" w:rsidR="00015878" w:rsidRPr="0009042C" w:rsidRDefault="00015878">
            <w:pPr>
              <w:pStyle w:val="a9"/>
              <w:jc w:val="center"/>
            </w:pPr>
            <w:r w:rsidRPr="0009042C">
              <w:t>3</w:t>
            </w:r>
          </w:p>
        </w:tc>
        <w:tc>
          <w:tcPr>
            <w:tcW w:w="1701" w:type="dxa"/>
            <w:vMerge/>
            <w:tcBorders>
              <w:left w:val="single" w:sz="4" w:space="0" w:color="auto"/>
              <w:bottom w:val="single" w:sz="4" w:space="0" w:color="auto"/>
              <w:right w:val="single" w:sz="4" w:space="0" w:color="auto"/>
            </w:tcBorders>
            <w:shd w:val="clear" w:color="auto" w:fill="auto"/>
          </w:tcPr>
          <w:p w14:paraId="6A807693" w14:textId="77777777" w:rsidR="00015878" w:rsidRPr="0009042C" w:rsidRDefault="00015878">
            <w:pPr>
              <w:rPr>
                <w:rFonts w:ascii="Times New Roman" w:hAnsi="Times New Roman" w:cs="Times New Roman"/>
              </w:rPr>
            </w:pPr>
          </w:p>
        </w:tc>
        <w:tc>
          <w:tcPr>
            <w:tcW w:w="1701" w:type="dxa"/>
            <w:tcBorders>
              <w:left w:val="single" w:sz="4" w:space="0" w:color="auto"/>
              <w:bottom w:val="single" w:sz="4" w:space="0" w:color="auto"/>
              <w:right w:val="single" w:sz="4" w:space="0" w:color="auto"/>
            </w:tcBorders>
          </w:tcPr>
          <w:p w14:paraId="2FC2A159" w14:textId="77777777" w:rsidR="00015878" w:rsidRPr="0009042C" w:rsidRDefault="00015878">
            <w:pPr>
              <w:rPr>
                <w:rFonts w:ascii="Times New Roman" w:hAnsi="Times New Roman" w:cs="Times New Roman"/>
              </w:rPr>
            </w:pPr>
          </w:p>
        </w:tc>
      </w:tr>
    </w:tbl>
    <w:p w14:paraId="2891EC1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8043"/>
        <w:gridCol w:w="1134"/>
        <w:gridCol w:w="2835"/>
        <w:gridCol w:w="2835"/>
      </w:tblGrid>
      <w:tr w:rsidR="00654A67" w:rsidRPr="0009042C" w14:paraId="6224CE7F" w14:textId="04A8CBCB" w:rsidTr="00654A67">
        <w:trPr>
          <w:trHeight w:hRule="exact" w:val="2222"/>
          <w:jc w:val="center"/>
        </w:trPr>
        <w:tc>
          <w:tcPr>
            <w:tcW w:w="1171" w:type="dxa"/>
            <w:tcBorders>
              <w:top w:val="single" w:sz="4" w:space="0" w:color="auto"/>
              <w:left w:val="single" w:sz="4" w:space="0" w:color="auto"/>
            </w:tcBorders>
            <w:shd w:val="clear" w:color="auto" w:fill="auto"/>
            <w:vAlign w:val="center"/>
          </w:tcPr>
          <w:p w14:paraId="011BDD5F" w14:textId="77777777" w:rsidR="00654A67" w:rsidRPr="0009042C" w:rsidRDefault="00654A67">
            <w:pPr>
              <w:pStyle w:val="a9"/>
              <w:jc w:val="center"/>
            </w:pPr>
            <w:r w:rsidRPr="0009042C">
              <w:rPr>
                <w:b/>
                <w:bCs/>
              </w:rPr>
              <w:lastRenderedPageBreak/>
              <w:t>Наименование разделов и тем</w:t>
            </w:r>
          </w:p>
        </w:tc>
        <w:tc>
          <w:tcPr>
            <w:tcW w:w="8043" w:type="dxa"/>
            <w:tcBorders>
              <w:top w:val="single" w:sz="4" w:space="0" w:color="auto"/>
              <w:left w:val="single" w:sz="4" w:space="0" w:color="auto"/>
            </w:tcBorders>
            <w:shd w:val="clear" w:color="auto" w:fill="auto"/>
            <w:vAlign w:val="center"/>
          </w:tcPr>
          <w:p w14:paraId="250827E8" w14:textId="77777777" w:rsidR="00654A67" w:rsidRPr="0009042C" w:rsidRDefault="00654A67">
            <w:pPr>
              <w:pStyle w:val="a9"/>
              <w:jc w:val="center"/>
            </w:pPr>
            <w:r w:rsidRPr="0009042C">
              <w:rPr>
                <w:b/>
                <w:bCs/>
              </w:rPr>
              <w:t>Содержание учебного материала и формы организации деятельности обучающихся</w:t>
            </w:r>
          </w:p>
        </w:tc>
        <w:tc>
          <w:tcPr>
            <w:tcW w:w="1134" w:type="dxa"/>
            <w:tcBorders>
              <w:top w:val="single" w:sz="4" w:space="0" w:color="auto"/>
              <w:left w:val="single" w:sz="4" w:space="0" w:color="auto"/>
            </w:tcBorders>
            <w:shd w:val="clear" w:color="auto" w:fill="auto"/>
            <w:vAlign w:val="center"/>
          </w:tcPr>
          <w:p w14:paraId="44EFB112" w14:textId="77777777" w:rsidR="00654A67" w:rsidRPr="0009042C" w:rsidRDefault="00654A67">
            <w:pPr>
              <w:pStyle w:val="a9"/>
              <w:jc w:val="center"/>
            </w:pPr>
            <w:r w:rsidRPr="0009042C">
              <w:rPr>
                <w:b/>
                <w:bCs/>
              </w:rPr>
              <w:t>Объем в часах</w:t>
            </w:r>
          </w:p>
        </w:tc>
        <w:tc>
          <w:tcPr>
            <w:tcW w:w="2835" w:type="dxa"/>
            <w:tcBorders>
              <w:top w:val="single" w:sz="4" w:space="0" w:color="auto"/>
              <w:left w:val="single" w:sz="4" w:space="0" w:color="auto"/>
              <w:right w:val="single" w:sz="4" w:space="0" w:color="auto"/>
            </w:tcBorders>
            <w:shd w:val="clear" w:color="auto" w:fill="auto"/>
            <w:vAlign w:val="bottom"/>
          </w:tcPr>
          <w:p w14:paraId="3A68D0F3" w14:textId="77777777" w:rsidR="00654A67" w:rsidRPr="0009042C" w:rsidRDefault="00654A67">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2835" w:type="dxa"/>
            <w:tcBorders>
              <w:top w:val="single" w:sz="4" w:space="0" w:color="auto"/>
              <w:left w:val="single" w:sz="4" w:space="0" w:color="auto"/>
              <w:right w:val="single" w:sz="4" w:space="0" w:color="auto"/>
            </w:tcBorders>
          </w:tcPr>
          <w:p w14:paraId="5A9EDEE5" w14:textId="77777777" w:rsidR="00654A67" w:rsidRPr="0009042C" w:rsidRDefault="00654A67">
            <w:pPr>
              <w:pStyle w:val="a9"/>
              <w:jc w:val="center"/>
              <w:rPr>
                <w:b/>
                <w:bCs/>
              </w:rPr>
            </w:pPr>
          </w:p>
        </w:tc>
      </w:tr>
      <w:tr w:rsidR="00654A67" w:rsidRPr="0009042C" w14:paraId="59A8C2CB" w14:textId="1BD9E138" w:rsidTr="00654A67">
        <w:trPr>
          <w:trHeight w:hRule="exact" w:val="562"/>
          <w:jc w:val="center"/>
        </w:trPr>
        <w:tc>
          <w:tcPr>
            <w:tcW w:w="1171" w:type="dxa"/>
            <w:vMerge w:val="restart"/>
            <w:tcBorders>
              <w:top w:val="single" w:sz="4" w:space="0" w:color="auto"/>
              <w:left w:val="single" w:sz="4" w:space="0" w:color="auto"/>
            </w:tcBorders>
            <w:shd w:val="clear" w:color="auto" w:fill="auto"/>
          </w:tcPr>
          <w:p w14:paraId="3912BE45" w14:textId="77777777" w:rsidR="00654A67" w:rsidRPr="0009042C" w:rsidRDefault="00654A67">
            <w:pPr>
              <w:pStyle w:val="a9"/>
              <w:jc w:val="center"/>
            </w:pPr>
            <w:r w:rsidRPr="0009042C">
              <w:t>Тема 1.3.</w:t>
            </w:r>
          </w:p>
        </w:tc>
        <w:tc>
          <w:tcPr>
            <w:tcW w:w="8043" w:type="dxa"/>
            <w:tcBorders>
              <w:top w:val="single" w:sz="4" w:space="0" w:color="auto"/>
              <w:left w:val="single" w:sz="4" w:space="0" w:color="auto"/>
            </w:tcBorders>
            <w:shd w:val="clear" w:color="auto" w:fill="auto"/>
            <w:vAlign w:val="bottom"/>
          </w:tcPr>
          <w:p w14:paraId="1F1A38A2" w14:textId="77777777" w:rsidR="00654A67" w:rsidRPr="0009042C" w:rsidRDefault="00654A67">
            <w:pPr>
              <w:pStyle w:val="a9"/>
              <w:jc w:val="both"/>
            </w:pPr>
            <w:r w:rsidRPr="0009042C">
              <w:rPr>
                <w:b/>
                <w:bCs/>
              </w:rPr>
              <w:t>Текст как произведение речи. Признаки, структура текста. Сложное синтаксическое целое</w:t>
            </w:r>
          </w:p>
        </w:tc>
        <w:tc>
          <w:tcPr>
            <w:tcW w:w="1134" w:type="dxa"/>
            <w:tcBorders>
              <w:top w:val="single" w:sz="4" w:space="0" w:color="auto"/>
              <w:left w:val="single" w:sz="4" w:space="0" w:color="auto"/>
            </w:tcBorders>
            <w:shd w:val="clear" w:color="auto" w:fill="auto"/>
            <w:vAlign w:val="center"/>
          </w:tcPr>
          <w:p w14:paraId="4BFB50FA" w14:textId="77777777" w:rsidR="00654A67" w:rsidRPr="0009042C" w:rsidRDefault="00654A67">
            <w:pPr>
              <w:pStyle w:val="a9"/>
              <w:jc w:val="center"/>
            </w:pPr>
            <w:r w:rsidRPr="0009042C">
              <w:rPr>
                <w:b/>
                <w:bCs/>
              </w:rPr>
              <w:t>3</w:t>
            </w:r>
          </w:p>
        </w:tc>
        <w:tc>
          <w:tcPr>
            <w:tcW w:w="2835" w:type="dxa"/>
            <w:vMerge w:val="restart"/>
            <w:tcBorders>
              <w:top w:val="single" w:sz="4" w:space="0" w:color="auto"/>
              <w:left w:val="single" w:sz="4" w:space="0" w:color="auto"/>
              <w:right w:val="single" w:sz="4" w:space="0" w:color="auto"/>
            </w:tcBorders>
            <w:shd w:val="clear" w:color="auto" w:fill="auto"/>
          </w:tcPr>
          <w:p w14:paraId="035E7485" w14:textId="77777777" w:rsidR="00654A67" w:rsidRPr="0009042C" w:rsidRDefault="00654A67">
            <w:pPr>
              <w:pStyle w:val="a9"/>
            </w:pPr>
            <w:r w:rsidRPr="0009042C">
              <w:t>ПРб 02, ПРб 03, ЛР 06, ЛР 07, МР 02, МР 04, МР 08, МР 09, ОК 1, ОК 3, ОК 4, ОК 8, ОК 7</w:t>
            </w:r>
          </w:p>
        </w:tc>
        <w:tc>
          <w:tcPr>
            <w:tcW w:w="2835" w:type="dxa"/>
            <w:tcBorders>
              <w:top w:val="single" w:sz="4" w:space="0" w:color="auto"/>
              <w:left w:val="single" w:sz="4" w:space="0" w:color="auto"/>
              <w:right w:val="single" w:sz="4" w:space="0" w:color="auto"/>
            </w:tcBorders>
          </w:tcPr>
          <w:p w14:paraId="10A1D5A6" w14:textId="77777777" w:rsidR="00654A67" w:rsidRPr="0009042C" w:rsidRDefault="00654A67">
            <w:pPr>
              <w:pStyle w:val="a9"/>
            </w:pPr>
          </w:p>
        </w:tc>
      </w:tr>
      <w:tr w:rsidR="00654A67" w:rsidRPr="0009042C" w14:paraId="593F22C3" w14:textId="2B8DEC8A" w:rsidTr="00654A67">
        <w:trPr>
          <w:trHeight w:hRule="exact" w:val="1392"/>
          <w:jc w:val="center"/>
        </w:trPr>
        <w:tc>
          <w:tcPr>
            <w:tcW w:w="1171" w:type="dxa"/>
            <w:vMerge/>
            <w:tcBorders>
              <w:left w:val="single" w:sz="4" w:space="0" w:color="auto"/>
            </w:tcBorders>
            <w:shd w:val="clear" w:color="auto" w:fill="auto"/>
          </w:tcPr>
          <w:p w14:paraId="3A45D397" w14:textId="77777777" w:rsidR="00654A67" w:rsidRPr="0009042C" w:rsidRDefault="00654A67">
            <w:pPr>
              <w:rPr>
                <w:rFonts w:ascii="Times New Roman" w:hAnsi="Times New Roman" w:cs="Times New Roman"/>
              </w:rPr>
            </w:pPr>
          </w:p>
        </w:tc>
        <w:tc>
          <w:tcPr>
            <w:tcW w:w="8043" w:type="dxa"/>
            <w:tcBorders>
              <w:top w:val="single" w:sz="4" w:space="0" w:color="auto"/>
              <w:left w:val="single" w:sz="4" w:space="0" w:color="auto"/>
            </w:tcBorders>
            <w:shd w:val="clear" w:color="auto" w:fill="auto"/>
          </w:tcPr>
          <w:p w14:paraId="23D32CA3" w14:textId="77777777" w:rsidR="00654A67" w:rsidRPr="0009042C" w:rsidRDefault="00654A67">
            <w:pPr>
              <w:pStyle w:val="a9"/>
              <w:tabs>
                <w:tab w:val="left" w:pos="1906"/>
                <w:tab w:val="left" w:pos="3576"/>
                <w:tab w:val="left" w:pos="4114"/>
                <w:tab w:val="left" w:pos="5203"/>
                <w:tab w:val="left" w:pos="6734"/>
                <w:tab w:val="left" w:pos="7766"/>
              </w:tabs>
              <w:jc w:val="both"/>
            </w:pPr>
            <w:r w:rsidRPr="0009042C">
              <w:rPr>
                <w:b/>
                <w:bCs/>
                <w:iCs/>
              </w:rPr>
              <w:t>Практическое занятие.</w:t>
            </w:r>
            <w:r w:rsidRPr="0009042C">
              <w:t xml:space="preserve"> Информационная переработка текста (план, тезисы, конспект, реферат, аннотация, отзыв). Абзац как средство смыслового членения текста. Функционально-смысловые типы речи (повествование, описание, рассуждение).</w:t>
            </w:r>
            <w:r w:rsidRPr="0009042C">
              <w:tab/>
              <w:t>Соединение</w:t>
            </w:r>
            <w:r w:rsidRPr="0009042C">
              <w:tab/>
              <w:t>в</w:t>
            </w:r>
            <w:r w:rsidRPr="0009042C">
              <w:tab/>
              <w:t>тексте</w:t>
            </w:r>
            <w:r w:rsidRPr="0009042C">
              <w:tab/>
              <w:t>различных</w:t>
            </w:r>
            <w:r w:rsidRPr="0009042C">
              <w:tab/>
              <w:t>типов</w:t>
            </w:r>
            <w:r w:rsidRPr="0009042C">
              <w:tab/>
              <w:t>речи.</w:t>
            </w:r>
          </w:p>
          <w:p w14:paraId="77642874" w14:textId="77777777" w:rsidR="00654A67" w:rsidRPr="0009042C" w:rsidRDefault="00654A67">
            <w:pPr>
              <w:pStyle w:val="a9"/>
              <w:jc w:val="both"/>
            </w:pPr>
            <w:r w:rsidRPr="0009042C">
              <w:t>Лингвостилистический анализ текста.</w:t>
            </w:r>
          </w:p>
        </w:tc>
        <w:tc>
          <w:tcPr>
            <w:tcW w:w="1134" w:type="dxa"/>
            <w:tcBorders>
              <w:top w:val="single" w:sz="4" w:space="0" w:color="auto"/>
              <w:left w:val="single" w:sz="4" w:space="0" w:color="auto"/>
            </w:tcBorders>
            <w:shd w:val="clear" w:color="auto" w:fill="auto"/>
            <w:vAlign w:val="center"/>
          </w:tcPr>
          <w:p w14:paraId="5870CFAB" w14:textId="77777777" w:rsidR="00654A67" w:rsidRPr="0009042C" w:rsidRDefault="00654A67">
            <w:pPr>
              <w:pStyle w:val="a9"/>
              <w:jc w:val="center"/>
            </w:pPr>
            <w:r w:rsidRPr="0009042C">
              <w:t>1</w:t>
            </w:r>
          </w:p>
        </w:tc>
        <w:tc>
          <w:tcPr>
            <w:tcW w:w="2835" w:type="dxa"/>
            <w:vMerge/>
            <w:tcBorders>
              <w:left w:val="single" w:sz="4" w:space="0" w:color="auto"/>
              <w:right w:val="single" w:sz="4" w:space="0" w:color="auto"/>
            </w:tcBorders>
            <w:shd w:val="clear" w:color="auto" w:fill="auto"/>
          </w:tcPr>
          <w:p w14:paraId="7ADBB1C1" w14:textId="77777777" w:rsidR="00654A67" w:rsidRPr="0009042C" w:rsidRDefault="00654A67">
            <w:pPr>
              <w:rPr>
                <w:rFonts w:ascii="Times New Roman" w:hAnsi="Times New Roman" w:cs="Times New Roman"/>
              </w:rPr>
            </w:pPr>
          </w:p>
        </w:tc>
        <w:tc>
          <w:tcPr>
            <w:tcW w:w="2835" w:type="dxa"/>
            <w:tcBorders>
              <w:left w:val="single" w:sz="4" w:space="0" w:color="auto"/>
              <w:right w:val="single" w:sz="4" w:space="0" w:color="auto"/>
            </w:tcBorders>
          </w:tcPr>
          <w:p w14:paraId="7EB83C8D" w14:textId="77777777" w:rsidR="00654A67" w:rsidRPr="0009042C" w:rsidRDefault="00654A67">
            <w:pPr>
              <w:rPr>
                <w:rFonts w:ascii="Times New Roman" w:hAnsi="Times New Roman" w:cs="Times New Roman"/>
              </w:rPr>
            </w:pPr>
          </w:p>
        </w:tc>
      </w:tr>
      <w:tr w:rsidR="00654A67" w:rsidRPr="0009042C" w14:paraId="050B0E82" w14:textId="7CF7E5EE" w:rsidTr="00654A67">
        <w:trPr>
          <w:trHeight w:hRule="exact" w:val="1387"/>
          <w:jc w:val="center"/>
        </w:trPr>
        <w:tc>
          <w:tcPr>
            <w:tcW w:w="1171" w:type="dxa"/>
            <w:tcBorders>
              <w:top w:val="single" w:sz="4" w:space="0" w:color="auto"/>
              <w:left w:val="single" w:sz="4" w:space="0" w:color="auto"/>
            </w:tcBorders>
            <w:shd w:val="clear" w:color="auto" w:fill="auto"/>
          </w:tcPr>
          <w:p w14:paraId="6625712C" w14:textId="77777777" w:rsidR="00654A67" w:rsidRPr="0009042C" w:rsidRDefault="00654A67">
            <w:pPr>
              <w:rPr>
                <w:rFonts w:ascii="Times New Roman" w:hAnsi="Times New Roman" w:cs="Times New Roman"/>
              </w:rPr>
            </w:pPr>
          </w:p>
        </w:tc>
        <w:tc>
          <w:tcPr>
            <w:tcW w:w="8043" w:type="dxa"/>
            <w:tcBorders>
              <w:top w:val="single" w:sz="4" w:space="0" w:color="auto"/>
              <w:left w:val="single" w:sz="4" w:space="0" w:color="auto"/>
            </w:tcBorders>
            <w:shd w:val="clear" w:color="auto" w:fill="auto"/>
          </w:tcPr>
          <w:p w14:paraId="45739920" w14:textId="77777777" w:rsidR="00654A67" w:rsidRPr="0009042C" w:rsidRDefault="00654A67">
            <w:pPr>
              <w:pStyle w:val="a9"/>
            </w:pPr>
            <w:r w:rsidRPr="0009042C">
              <w:rPr>
                <w:b/>
                <w:bCs/>
                <w:iCs/>
              </w:rPr>
              <w:t>Практическое занятие</w:t>
            </w:r>
            <w:r w:rsidRPr="0009042C">
              <w:t>. Сочинение-рассуждение.</w:t>
            </w:r>
          </w:p>
        </w:tc>
        <w:tc>
          <w:tcPr>
            <w:tcW w:w="1134" w:type="dxa"/>
            <w:tcBorders>
              <w:top w:val="single" w:sz="4" w:space="0" w:color="auto"/>
              <w:left w:val="single" w:sz="4" w:space="0" w:color="auto"/>
            </w:tcBorders>
            <w:shd w:val="clear" w:color="auto" w:fill="auto"/>
            <w:vAlign w:val="center"/>
          </w:tcPr>
          <w:p w14:paraId="7EC628ED" w14:textId="77777777" w:rsidR="00654A67" w:rsidRPr="0009042C" w:rsidRDefault="00654A67">
            <w:pPr>
              <w:pStyle w:val="a9"/>
              <w:jc w:val="center"/>
            </w:pPr>
            <w:r w:rsidRPr="0009042C">
              <w:t>2</w:t>
            </w:r>
          </w:p>
        </w:tc>
        <w:tc>
          <w:tcPr>
            <w:tcW w:w="2835" w:type="dxa"/>
            <w:tcBorders>
              <w:top w:val="single" w:sz="4" w:space="0" w:color="auto"/>
              <w:left w:val="single" w:sz="4" w:space="0" w:color="auto"/>
              <w:right w:val="single" w:sz="4" w:space="0" w:color="auto"/>
            </w:tcBorders>
            <w:shd w:val="clear" w:color="auto" w:fill="auto"/>
          </w:tcPr>
          <w:p w14:paraId="131D172B" w14:textId="77777777" w:rsidR="00654A67" w:rsidRPr="0009042C" w:rsidRDefault="00654A67">
            <w:pPr>
              <w:pStyle w:val="a9"/>
            </w:pPr>
            <w:r w:rsidRPr="0009042C">
              <w:t>ПРб 02, ПРб 03,</w:t>
            </w:r>
          </w:p>
          <w:p w14:paraId="5E0E84E4" w14:textId="77777777" w:rsidR="00654A67" w:rsidRPr="0009042C" w:rsidRDefault="00654A67">
            <w:pPr>
              <w:pStyle w:val="a9"/>
            </w:pPr>
            <w:r w:rsidRPr="0009042C">
              <w:t>ЛР 06, ЛР 07, ЛР 09, ЛР13, МР 02, МР 04, МР 08, МР 09,</w:t>
            </w:r>
          </w:p>
          <w:p w14:paraId="6E0D0879" w14:textId="77777777" w:rsidR="00654A67" w:rsidRPr="0009042C" w:rsidRDefault="00654A67">
            <w:pPr>
              <w:pStyle w:val="a9"/>
            </w:pPr>
            <w:r w:rsidRPr="0009042C">
              <w:t>ОК 1, ОК 3, ОК 4, ОК 8</w:t>
            </w:r>
          </w:p>
        </w:tc>
        <w:tc>
          <w:tcPr>
            <w:tcW w:w="2835" w:type="dxa"/>
            <w:tcBorders>
              <w:top w:val="single" w:sz="4" w:space="0" w:color="auto"/>
              <w:left w:val="single" w:sz="4" w:space="0" w:color="auto"/>
              <w:right w:val="single" w:sz="4" w:space="0" w:color="auto"/>
            </w:tcBorders>
          </w:tcPr>
          <w:p w14:paraId="4D3CCD47" w14:textId="77777777" w:rsidR="00654A67" w:rsidRPr="0009042C" w:rsidRDefault="00654A67">
            <w:pPr>
              <w:pStyle w:val="a9"/>
            </w:pPr>
          </w:p>
        </w:tc>
      </w:tr>
      <w:tr w:rsidR="00654A67" w:rsidRPr="0009042C" w14:paraId="62B478E7" w14:textId="309BF356" w:rsidTr="00654A67">
        <w:trPr>
          <w:trHeight w:hRule="exact" w:val="562"/>
          <w:jc w:val="center"/>
        </w:trPr>
        <w:tc>
          <w:tcPr>
            <w:tcW w:w="1171" w:type="dxa"/>
            <w:tcBorders>
              <w:top w:val="single" w:sz="4" w:space="0" w:color="auto"/>
              <w:left w:val="single" w:sz="4" w:space="0" w:color="auto"/>
            </w:tcBorders>
            <w:shd w:val="clear" w:color="auto" w:fill="F3DFDB"/>
          </w:tcPr>
          <w:p w14:paraId="14385125" w14:textId="77777777" w:rsidR="00654A67" w:rsidRPr="0009042C" w:rsidRDefault="00654A67">
            <w:pPr>
              <w:rPr>
                <w:rFonts w:ascii="Times New Roman" w:hAnsi="Times New Roman" w:cs="Times New Roman"/>
              </w:rPr>
            </w:pPr>
          </w:p>
        </w:tc>
        <w:tc>
          <w:tcPr>
            <w:tcW w:w="8043" w:type="dxa"/>
            <w:tcBorders>
              <w:top w:val="single" w:sz="4" w:space="0" w:color="auto"/>
              <w:left w:val="single" w:sz="4" w:space="0" w:color="auto"/>
            </w:tcBorders>
            <w:shd w:val="clear" w:color="auto" w:fill="F3DFDB"/>
          </w:tcPr>
          <w:p w14:paraId="4F8DA998" w14:textId="77777777" w:rsidR="00654A67" w:rsidRPr="0009042C" w:rsidRDefault="00654A67">
            <w:pPr>
              <w:pStyle w:val="a9"/>
              <w:ind w:firstLine="640"/>
            </w:pPr>
            <w:r w:rsidRPr="0009042C">
              <w:rPr>
                <w:b/>
                <w:bCs/>
              </w:rPr>
              <w:t>Профессионально ориентированное содержание</w:t>
            </w:r>
          </w:p>
        </w:tc>
        <w:tc>
          <w:tcPr>
            <w:tcW w:w="1134" w:type="dxa"/>
            <w:tcBorders>
              <w:top w:val="single" w:sz="4" w:space="0" w:color="auto"/>
              <w:left w:val="single" w:sz="4" w:space="0" w:color="auto"/>
            </w:tcBorders>
            <w:shd w:val="clear" w:color="auto" w:fill="F3DFDB"/>
          </w:tcPr>
          <w:p w14:paraId="08B00C0E" w14:textId="77777777" w:rsidR="00654A67" w:rsidRPr="0009042C" w:rsidRDefault="00654A67">
            <w:pPr>
              <w:rPr>
                <w:rFonts w:ascii="Times New Roman" w:hAnsi="Times New Roman" w:cs="Times New Roman"/>
              </w:rPr>
            </w:pPr>
          </w:p>
        </w:tc>
        <w:tc>
          <w:tcPr>
            <w:tcW w:w="2835" w:type="dxa"/>
            <w:tcBorders>
              <w:top w:val="single" w:sz="4" w:space="0" w:color="auto"/>
              <w:left w:val="single" w:sz="4" w:space="0" w:color="auto"/>
              <w:right w:val="single" w:sz="4" w:space="0" w:color="auto"/>
            </w:tcBorders>
            <w:shd w:val="clear" w:color="auto" w:fill="F3DFDB"/>
          </w:tcPr>
          <w:p w14:paraId="64CB34C6" w14:textId="77777777" w:rsidR="00654A67" w:rsidRPr="0009042C" w:rsidRDefault="00654A67">
            <w:pPr>
              <w:rPr>
                <w:rFonts w:ascii="Times New Roman" w:hAnsi="Times New Roman" w:cs="Times New Roman"/>
              </w:rPr>
            </w:pPr>
          </w:p>
        </w:tc>
        <w:tc>
          <w:tcPr>
            <w:tcW w:w="2835" w:type="dxa"/>
            <w:tcBorders>
              <w:top w:val="single" w:sz="4" w:space="0" w:color="auto"/>
              <w:left w:val="single" w:sz="4" w:space="0" w:color="auto"/>
              <w:right w:val="single" w:sz="4" w:space="0" w:color="auto"/>
            </w:tcBorders>
            <w:shd w:val="clear" w:color="auto" w:fill="F3DFDB"/>
          </w:tcPr>
          <w:p w14:paraId="69D2FC36" w14:textId="77777777" w:rsidR="00654A67" w:rsidRPr="0009042C" w:rsidRDefault="00654A67">
            <w:pPr>
              <w:rPr>
                <w:rFonts w:ascii="Times New Roman" w:hAnsi="Times New Roman" w:cs="Times New Roman"/>
              </w:rPr>
            </w:pPr>
          </w:p>
        </w:tc>
      </w:tr>
      <w:tr w:rsidR="00654A67" w:rsidRPr="0009042C" w14:paraId="45A5577C" w14:textId="5E2298E1" w:rsidTr="00654A67">
        <w:trPr>
          <w:trHeight w:hRule="exact" w:val="840"/>
          <w:jc w:val="center"/>
        </w:trPr>
        <w:tc>
          <w:tcPr>
            <w:tcW w:w="1171" w:type="dxa"/>
            <w:tcBorders>
              <w:top w:val="single" w:sz="4" w:space="0" w:color="auto"/>
              <w:left w:val="single" w:sz="4" w:space="0" w:color="auto"/>
            </w:tcBorders>
            <w:shd w:val="clear" w:color="auto" w:fill="F3DFDB"/>
          </w:tcPr>
          <w:p w14:paraId="408F221D" w14:textId="77777777" w:rsidR="00654A67" w:rsidRPr="0009042C" w:rsidRDefault="00654A67">
            <w:pPr>
              <w:rPr>
                <w:rFonts w:ascii="Times New Roman" w:hAnsi="Times New Roman" w:cs="Times New Roman"/>
              </w:rPr>
            </w:pPr>
          </w:p>
        </w:tc>
        <w:tc>
          <w:tcPr>
            <w:tcW w:w="8043" w:type="dxa"/>
            <w:tcBorders>
              <w:top w:val="single" w:sz="4" w:space="0" w:color="auto"/>
              <w:left w:val="single" w:sz="4" w:space="0" w:color="auto"/>
            </w:tcBorders>
            <w:shd w:val="clear" w:color="auto" w:fill="F3DFDB"/>
          </w:tcPr>
          <w:p w14:paraId="4E1C9777" w14:textId="77777777" w:rsidR="00654A67" w:rsidRPr="0009042C" w:rsidRDefault="00654A67">
            <w:pPr>
              <w:pStyle w:val="a9"/>
            </w:pPr>
            <w:r w:rsidRPr="0009042C">
              <w:t>Лингвостилистический анализ текстов профессиональной направленности</w:t>
            </w:r>
          </w:p>
        </w:tc>
        <w:tc>
          <w:tcPr>
            <w:tcW w:w="1134" w:type="dxa"/>
            <w:tcBorders>
              <w:top w:val="single" w:sz="4" w:space="0" w:color="auto"/>
              <w:left w:val="single" w:sz="4" w:space="0" w:color="auto"/>
            </w:tcBorders>
            <w:shd w:val="clear" w:color="auto" w:fill="F3DFDB"/>
            <w:vAlign w:val="center"/>
          </w:tcPr>
          <w:p w14:paraId="39EB7D68" w14:textId="77777777" w:rsidR="00654A67" w:rsidRPr="0009042C" w:rsidRDefault="00654A67">
            <w:pPr>
              <w:pStyle w:val="a9"/>
              <w:jc w:val="center"/>
            </w:pPr>
            <w:r w:rsidRPr="0009042C">
              <w:t>2</w:t>
            </w:r>
          </w:p>
        </w:tc>
        <w:tc>
          <w:tcPr>
            <w:tcW w:w="2835" w:type="dxa"/>
            <w:tcBorders>
              <w:top w:val="single" w:sz="4" w:space="0" w:color="auto"/>
              <w:left w:val="single" w:sz="4" w:space="0" w:color="auto"/>
              <w:right w:val="single" w:sz="4" w:space="0" w:color="auto"/>
            </w:tcBorders>
            <w:shd w:val="clear" w:color="auto" w:fill="F3DFDB"/>
            <w:vAlign w:val="bottom"/>
          </w:tcPr>
          <w:p w14:paraId="1A36DC12" w14:textId="77777777" w:rsidR="00654A67" w:rsidRPr="0009042C" w:rsidRDefault="00654A67">
            <w:pPr>
              <w:pStyle w:val="a9"/>
            </w:pPr>
            <w:r w:rsidRPr="0009042C">
              <w:t>ПРб 02, ПРб 03, ЛР 06, ЛР 07, ЛР 09, ЛР13,МР 02, МР 04, МР 08, МР 09,</w:t>
            </w:r>
          </w:p>
        </w:tc>
        <w:tc>
          <w:tcPr>
            <w:tcW w:w="2835" w:type="dxa"/>
            <w:tcBorders>
              <w:top w:val="single" w:sz="4" w:space="0" w:color="auto"/>
              <w:left w:val="single" w:sz="4" w:space="0" w:color="auto"/>
              <w:right w:val="single" w:sz="4" w:space="0" w:color="auto"/>
            </w:tcBorders>
            <w:shd w:val="clear" w:color="auto" w:fill="F3DFDB"/>
          </w:tcPr>
          <w:p w14:paraId="704FD3D7" w14:textId="77777777" w:rsidR="00654A67" w:rsidRPr="0009042C" w:rsidRDefault="00654A67">
            <w:pPr>
              <w:pStyle w:val="a9"/>
            </w:pPr>
          </w:p>
        </w:tc>
      </w:tr>
      <w:tr w:rsidR="00654A67" w:rsidRPr="0009042C" w14:paraId="3732B651" w14:textId="417ED2B8" w:rsidTr="00654A67">
        <w:trPr>
          <w:trHeight w:hRule="exact" w:val="835"/>
          <w:jc w:val="center"/>
        </w:trPr>
        <w:tc>
          <w:tcPr>
            <w:tcW w:w="1171" w:type="dxa"/>
            <w:tcBorders>
              <w:top w:val="single" w:sz="4" w:space="0" w:color="auto"/>
              <w:left w:val="single" w:sz="4" w:space="0" w:color="auto"/>
            </w:tcBorders>
            <w:shd w:val="clear" w:color="auto" w:fill="F3DFDB"/>
          </w:tcPr>
          <w:p w14:paraId="731A0BAE" w14:textId="77777777" w:rsidR="00654A67" w:rsidRPr="0009042C" w:rsidRDefault="00654A67">
            <w:pPr>
              <w:rPr>
                <w:rFonts w:ascii="Times New Roman" w:hAnsi="Times New Roman" w:cs="Times New Roman"/>
              </w:rPr>
            </w:pPr>
          </w:p>
        </w:tc>
        <w:tc>
          <w:tcPr>
            <w:tcW w:w="8043" w:type="dxa"/>
            <w:tcBorders>
              <w:top w:val="single" w:sz="4" w:space="0" w:color="auto"/>
              <w:left w:val="single" w:sz="4" w:space="0" w:color="auto"/>
            </w:tcBorders>
            <w:shd w:val="clear" w:color="auto" w:fill="F3DFDB"/>
          </w:tcPr>
          <w:p w14:paraId="493F1808" w14:textId="77777777" w:rsidR="00654A67" w:rsidRPr="0009042C" w:rsidRDefault="00654A67">
            <w:pPr>
              <w:pStyle w:val="a9"/>
            </w:pPr>
            <w:r w:rsidRPr="0009042C">
              <w:rPr>
                <w:b/>
                <w:bCs/>
                <w:iCs/>
              </w:rPr>
              <w:t>Самостоятельная работа обучающихся</w:t>
            </w:r>
          </w:p>
          <w:p w14:paraId="1489D4A2" w14:textId="77777777" w:rsidR="00654A67" w:rsidRPr="0009042C" w:rsidRDefault="00654A67">
            <w:pPr>
              <w:pStyle w:val="a9"/>
              <w:spacing w:line="233" w:lineRule="auto"/>
            </w:pPr>
            <w:r w:rsidRPr="0009042C">
              <w:rPr>
                <w:iCs/>
              </w:rPr>
              <w:t>Онтогенез речевого развития детей</w:t>
            </w:r>
          </w:p>
        </w:tc>
        <w:tc>
          <w:tcPr>
            <w:tcW w:w="1134" w:type="dxa"/>
            <w:tcBorders>
              <w:top w:val="single" w:sz="4" w:space="0" w:color="auto"/>
              <w:left w:val="single" w:sz="4" w:space="0" w:color="auto"/>
            </w:tcBorders>
            <w:shd w:val="clear" w:color="auto" w:fill="F3DFDB"/>
            <w:vAlign w:val="center"/>
          </w:tcPr>
          <w:p w14:paraId="06AF09A5" w14:textId="77777777" w:rsidR="00654A67" w:rsidRPr="0009042C" w:rsidRDefault="00654A67">
            <w:pPr>
              <w:pStyle w:val="a9"/>
              <w:jc w:val="center"/>
            </w:pPr>
            <w:r w:rsidRPr="0009042C">
              <w:rPr>
                <w:b/>
                <w:bCs/>
                <w:iCs/>
              </w:rPr>
              <w:t>2</w:t>
            </w:r>
          </w:p>
        </w:tc>
        <w:tc>
          <w:tcPr>
            <w:tcW w:w="2835" w:type="dxa"/>
            <w:tcBorders>
              <w:top w:val="single" w:sz="4" w:space="0" w:color="auto"/>
              <w:left w:val="single" w:sz="4" w:space="0" w:color="auto"/>
              <w:right w:val="single" w:sz="4" w:space="0" w:color="auto"/>
            </w:tcBorders>
            <w:shd w:val="clear" w:color="auto" w:fill="F3DFDB"/>
            <w:vAlign w:val="bottom"/>
          </w:tcPr>
          <w:p w14:paraId="0411BAAA" w14:textId="77777777" w:rsidR="00654A67" w:rsidRPr="0009042C" w:rsidRDefault="00654A67">
            <w:pPr>
              <w:pStyle w:val="a9"/>
            </w:pPr>
            <w:r w:rsidRPr="0009042C">
              <w:t>ПРб 01, ПРб 02, ПРб 03, ЛР 07, МР 08, МР 09, ОК 1, ОК 3, ОК 4, ОК</w:t>
            </w:r>
          </w:p>
        </w:tc>
        <w:tc>
          <w:tcPr>
            <w:tcW w:w="2835" w:type="dxa"/>
            <w:tcBorders>
              <w:top w:val="single" w:sz="4" w:space="0" w:color="auto"/>
              <w:left w:val="single" w:sz="4" w:space="0" w:color="auto"/>
              <w:right w:val="single" w:sz="4" w:space="0" w:color="auto"/>
            </w:tcBorders>
            <w:shd w:val="clear" w:color="auto" w:fill="F3DFDB"/>
          </w:tcPr>
          <w:p w14:paraId="3966C12C" w14:textId="77777777" w:rsidR="00654A67" w:rsidRPr="0009042C" w:rsidRDefault="00654A67">
            <w:pPr>
              <w:pStyle w:val="a9"/>
            </w:pPr>
          </w:p>
        </w:tc>
      </w:tr>
      <w:tr w:rsidR="00654A67" w:rsidRPr="0009042C" w14:paraId="4B05F5AF" w14:textId="360D9724" w:rsidTr="00654A67">
        <w:trPr>
          <w:trHeight w:hRule="exact" w:val="658"/>
          <w:jc w:val="center"/>
        </w:trPr>
        <w:tc>
          <w:tcPr>
            <w:tcW w:w="1171" w:type="dxa"/>
            <w:tcBorders>
              <w:top w:val="single" w:sz="4" w:space="0" w:color="auto"/>
              <w:left w:val="single" w:sz="4" w:space="0" w:color="auto"/>
            </w:tcBorders>
            <w:shd w:val="clear" w:color="auto" w:fill="auto"/>
            <w:vAlign w:val="center"/>
          </w:tcPr>
          <w:p w14:paraId="2F8921DC" w14:textId="77777777" w:rsidR="00654A67" w:rsidRPr="0009042C" w:rsidRDefault="00654A67">
            <w:pPr>
              <w:pStyle w:val="a9"/>
              <w:jc w:val="center"/>
            </w:pPr>
            <w:r w:rsidRPr="0009042C">
              <w:rPr>
                <w:b/>
                <w:bCs/>
              </w:rPr>
              <w:t>Раздел 2</w:t>
            </w:r>
          </w:p>
        </w:tc>
        <w:tc>
          <w:tcPr>
            <w:tcW w:w="8043" w:type="dxa"/>
            <w:tcBorders>
              <w:top w:val="single" w:sz="4" w:space="0" w:color="auto"/>
              <w:left w:val="single" w:sz="4" w:space="0" w:color="auto"/>
            </w:tcBorders>
            <w:shd w:val="clear" w:color="auto" w:fill="auto"/>
            <w:vAlign w:val="center"/>
          </w:tcPr>
          <w:p w14:paraId="3AE4C5FF" w14:textId="77777777" w:rsidR="00654A67" w:rsidRPr="0009042C" w:rsidRDefault="00654A67">
            <w:pPr>
              <w:pStyle w:val="a9"/>
              <w:jc w:val="center"/>
            </w:pPr>
            <w:r w:rsidRPr="0009042C">
              <w:rPr>
                <w:b/>
                <w:bCs/>
              </w:rPr>
              <w:t>Фонетика, орфоэпия, графика, орфография</w:t>
            </w:r>
          </w:p>
        </w:tc>
        <w:tc>
          <w:tcPr>
            <w:tcW w:w="1134" w:type="dxa"/>
            <w:tcBorders>
              <w:top w:val="single" w:sz="4" w:space="0" w:color="auto"/>
              <w:left w:val="single" w:sz="4" w:space="0" w:color="auto"/>
            </w:tcBorders>
            <w:shd w:val="clear" w:color="auto" w:fill="auto"/>
            <w:vAlign w:val="center"/>
          </w:tcPr>
          <w:p w14:paraId="758C8FA4" w14:textId="77777777" w:rsidR="00654A67" w:rsidRPr="0009042C" w:rsidRDefault="00654A67">
            <w:pPr>
              <w:pStyle w:val="a9"/>
              <w:jc w:val="center"/>
            </w:pPr>
            <w:r w:rsidRPr="0009042C">
              <w:rPr>
                <w:b/>
                <w:bCs/>
              </w:rPr>
              <w:t>8(4)</w:t>
            </w:r>
          </w:p>
        </w:tc>
        <w:tc>
          <w:tcPr>
            <w:tcW w:w="2835" w:type="dxa"/>
            <w:tcBorders>
              <w:top w:val="single" w:sz="4" w:space="0" w:color="auto"/>
              <w:left w:val="single" w:sz="4" w:space="0" w:color="auto"/>
              <w:right w:val="single" w:sz="4" w:space="0" w:color="auto"/>
            </w:tcBorders>
            <w:shd w:val="clear" w:color="auto" w:fill="auto"/>
          </w:tcPr>
          <w:p w14:paraId="2C6F75C6" w14:textId="77777777" w:rsidR="00654A67" w:rsidRPr="0009042C" w:rsidRDefault="00654A67">
            <w:pPr>
              <w:rPr>
                <w:rFonts w:ascii="Times New Roman" w:hAnsi="Times New Roman" w:cs="Times New Roman"/>
              </w:rPr>
            </w:pPr>
          </w:p>
        </w:tc>
        <w:tc>
          <w:tcPr>
            <w:tcW w:w="2835" w:type="dxa"/>
            <w:tcBorders>
              <w:top w:val="single" w:sz="4" w:space="0" w:color="auto"/>
              <w:left w:val="single" w:sz="4" w:space="0" w:color="auto"/>
              <w:right w:val="single" w:sz="4" w:space="0" w:color="auto"/>
            </w:tcBorders>
          </w:tcPr>
          <w:p w14:paraId="22DBF129" w14:textId="183358EB" w:rsidR="00BB1413" w:rsidRPr="0009042C" w:rsidRDefault="00BB1413" w:rsidP="00BB1413">
            <w:pPr>
              <w:pStyle w:val="a9"/>
            </w:pPr>
            <w:r w:rsidRPr="0009042C">
              <w:rPr>
                <w:iCs/>
              </w:rPr>
              <w:t>Уо.0</w:t>
            </w:r>
            <w:r>
              <w:rPr>
                <w:iCs/>
              </w:rPr>
              <w:t>2</w:t>
            </w:r>
            <w:r w:rsidRPr="0009042C">
              <w:rPr>
                <w:iCs/>
              </w:rPr>
              <w:t>.0 2</w:t>
            </w:r>
          </w:p>
          <w:p w14:paraId="426C17F8" w14:textId="2CE37F1A" w:rsidR="00654A67" w:rsidRPr="0009042C" w:rsidRDefault="00BB1413" w:rsidP="00BB1413">
            <w:pPr>
              <w:rPr>
                <w:rFonts w:ascii="Times New Roman" w:hAnsi="Times New Roman" w:cs="Times New Roman"/>
              </w:rPr>
            </w:pPr>
            <w:r w:rsidRPr="0009042C">
              <w:rPr>
                <w:iCs/>
              </w:rPr>
              <w:t>Зо.0</w:t>
            </w:r>
            <w:r>
              <w:rPr>
                <w:iCs/>
              </w:rPr>
              <w:t>2</w:t>
            </w:r>
            <w:r w:rsidRPr="0009042C">
              <w:rPr>
                <w:iCs/>
              </w:rPr>
              <w:t>.02</w:t>
            </w:r>
          </w:p>
        </w:tc>
      </w:tr>
      <w:tr w:rsidR="00654A67" w:rsidRPr="0009042C" w14:paraId="5FD3FF7A" w14:textId="47E06168" w:rsidTr="00654A67">
        <w:trPr>
          <w:trHeight w:hRule="exact" w:val="283"/>
          <w:jc w:val="center"/>
        </w:trPr>
        <w:tc>
          <w:tcPr>
            <w:tcW w:w="13183" w:type="dxa"/>
            <w:gridSpan w:val="4"/>
            <w:tcBorders>
              <w:top w:val="single" w:sz="4" w:space="0" w:color="auto"/>
              <w:left w:val="single" w:sz="4" w:space="0" w:color="auto"/>
              <w:right w:val="single" w:sz="4" w:space="0" w:color="auto"/>
            </w:tcBorders>
            <w:shd w:val="clear" w:color="auto" w:fill="auto"/>
            <w:vAlign w:val="bottom"/>
          </w:tcPr>
          <w:p w14:paraId="3EAF22BA" w14:textId="77777777" w:rsidR="00654A67" w:rsidRPr="0009042C" w:rsidRDefault="00654A67">
            <w:pPr>
              <w:pStyle w:val="a9"/>
              <w:jc w:val="center"/>
            </w:pPr>
            <w:r w:rsidRPr="0009042C">
              <w:rPr>
                <w:b/>
                <w:bCs/>
              </w:rPr>
              <w:t>Основное содержание</w:t>
            </w:r>
          </w:p>
        </w:tc>
        <w:tc>
          <w:tcPr>
            <w:tcW w:w="2835" w:type="dxa"/>
            <w:tcBorders>
              <w:top w:val="single" w:sz="4" w:space="0" w:color="auto"/>
              <w:left w:val="single" w:sz="4" w:space="0" w:color="auto"/>
              <w:right w:val="single" w:sz="4" w:space="0" w:color="auto"/>
            </w:tcBorders>
          </w:tcPr>
          <w:p w14:paraId="0605A43B" w14:textId="77777777" w:rsidR="00654A67" w:rsidRPr="0009042C" w:rsidRDefault="00654A67">
            <w:pPr>
              <w:pStyle w:val="a9"/>
              <w:jc w:val="center"/>
              <w:rPr>
                <w:b/>
                <w:bCs/>
              </w:rPr>
            </w:pPr>
          </w:p>
        </w:tc>
      </w:tr>
      <w:tr w:rsidR="00654A67" w:rsidRPr="0009042C" w14:paraId="48C8AB1C" w14:textId="217A2FEC" w:rsidTr="00654A67">
        <w:trPr>
          <w:trHeight w:hRule="exact" w:val="562"/>
          <w:jc w:val="center"/>
        </w:trPr>
        <w:tc>
          <w:tcPr>
            <w:tcW w:w="1171" w:type="dxa"/>
            <w:vMerge w:val="restart"/>
            <w:tcBorders>
              <w:top w:val="single" w:sz="4" w:space="0" w:color="auto"/>
              <w:left w:val="single" w:sz="4" w:space="0" w:color="auto"/>
            </w:tcBorders>
            <w:shd w:val="clear" w:color="auto" w:fill="auto"/>
          </w:tcPr>
          <w:p w14:paraId="62FCD737" w14:textId="77777777" w:rsidR="00654A67" w:rsidRPr="0009042C" w:rsidRDefault="00654A67">
            <w:pPr>
              <w:pStyle w:val="a9"/>
              <w:jc w:val="center"/>
            </w:pPr>
            <w:r w:rsidRPr="0009042C">
              <w:t>Тема 2.1</w:t>
            </w:r>
          </w:p>
        </w:tc>
        <w:tc>
          <w:tcPr>
            <w:tcW w:w="8043" w:type="dxa"/>
            <w:tcBorders>
              <w:top w:val="single" w:sz="4" w:space="0" w:color="auto"/>
              <w:left w:val="single" w:sz="4" w:space="0" w:color="auto"/>
            </w:tcBorders>
            <w:shd w:val="clear" w:color="auto" w:fill="auto"/>
            <w:vAlign w:val="bottom"/>
          </w:tcPr>
          <w:p w14:paraId="18D94867" w14:textId="77777777" w:rsidR="00654A67" w:rsidRPr="0009042C" w:rsidRDefault="00654A67">
            <w:pPr>
              <w:pStyle w:val="a9"/>
            </w:pPr>
            <w:r w:rsidRPr="0009042C">
              <w:rPr>
                <w:b/>
                <w:bCs/>
              </w:rPr>
              <w:t>Фонетика. Звуки и буквы. Исторические и позиционные чередования.</w:t>
            </w:r>
          </w:p>
          <w:p w14:paraId="62BB4EB7" w14:textId="77777777" w:rsidR="00654A67" w:rsidRPr="0009042C" w:rsidRDefault="00654A67">
            <w:pPr>
              <w:pStyle w:val="a9"/>
            </w:pPr>
            <w:r w:rsidRPr="0009042C">
              <w:rPr>
                <w:b/>
                <w:bCs/>
              </w:rPr>
              <w:t>Орфоэпия. Фонетический анализ</w:t>
            </w:r>
          </w:p>
        </w:tc>
        <w:tc>
          <w:tcPr>
            <w:tcW w:w="1134" w:type="dxa"/>
            <w:tcBorders>
              <w:top w:val="single" w:sz="4" w:space="0" w:color="auto"/>
              <w:left w:val="single" w:sz="4" w:space="0" w:color="auto"/>
            </w:tcBorders>
            <w:shd w:val="clear" w:color="auto" w:fill="auto"/>
            <w:vAlign w:val="center"/>
          </w:tcPr>
          <w:p w14:paraId="46C79E44" w14:textId="77777777" w:rsidR="00654A67" w:rsidRPr="0009042C" w:rsidRDefault="00654A67">
            <w:pPr>
              <w:pStyle w:val="a9"/>
              <w:jc w:val="center"/>
            </w:pPr>
            <w:r w:rsidRPr="0009042C">
              <w:rPr>
                <w:b/>
                <w:bCs/>
              </w:rPr>
              <w:t>2</w:t>
            </w:r>
          </w:p>
        </w:tc>
        <w:tc>
          <w:tcPr>
            <w:tcW w:w="2835" w:type="dxa"/>
            <w:vMerge w:val="restart"/>
            <w:tcBorders>
              <w:top w:val="single" w:sz="4" w:space="0" w:color="auto"/>
              <w:left w:val="single" w:sz="4" w:space="0" w:color="auto"/>
              <w:right w:val="single" w:sz="4" w:space="0" w:color="auto"/>
            </w:tcBorders>
            <w:shd w:val="clear" w:color="auto" w:fill="auto"/>
          </w:tcPr>
          <w:p w14:paraId="730F8418" w14:textId="77777777" w:rsidR="00654A67" w:rsidRPr="0009042C" w:rsidRDefault="00654A67">
            <w:pPr>
              <w:pStyle w:val="a9"/>
            </w:pPr>
            <w:r w:rsidRPr="0009042C">
              <w:t>ПРб 01, ПРб 03,</w:t>
            </w:r>
          </w:p>
          <w:p w14:paraId="354B946A" w14:textId="77777777" w:rsidR="00654A67" w:rsidRPr="0009042C" w:rsidRDefault="00654A67">
            <w:pPr>
              <w:pStyle w:val="a9"/>
            </w:pPr>
            <w:r w:rsidRPr="0009042C">
              <w:t>ЛР 06, ЛР 07, ЛР 09, ЛР13, МР 02, МР 04, МР 08, МР 09,</w:t>
            </w:r>
          </w:p>
          <w:p w14:paraId="2F897E8D" w14:textId="77777777" w:rsidR="00654A67" w:rsidRPr="0009042C" w:rsidRDefault="00654A67">
            <w:pPr>
              <w:pStyle w:val="a9"/>
            </w:pPr>
            <w:r w:rsidRPr="0009042C">
              <w:t>ОК 1, ОК 3, ОК 4, ОК 8</w:t>
            </w:r>
          </w:p>
        </w:tc>
        <w:tc>
          <w:tcPr>
            <w:tcW w:w="2835" w:type="dxa"/>
            <w:tcBorders>
              <w:top w:val="single" w:sz="4" w:space="0" w:color="auto"/>
              <w:left w:val="single" w:sz="4" w:space="0" w:color="auto"/>
              <w:right w:val="single" w:sz="4" w:space="0" w:color="auto"/>
            </w:tcBorders>
          </w:tcPr>
          <w:p w14:paraId="678D24F5" w14:textId="77777777" w:rsidR="00654A67" w:rsidRPr="0009042C" w:rsidRDefault="00654A67">
            <w:pPr>
              <w:pStyle w:val="a9"/>
            </w:pPr>
          </w:p>
        </w:tc>
      </w:tr>
      <w:tr w:rsidR="00654A67" w:rsidRPr="0009042C" w14:paraId="18D3DD3C" w14:textId="2CCFBBFF" w:rsidTr="00654A67">
        <w:trPr>
          <w:trHeight w:hRule="exact" w:val="562"/>
          <w:jc w:val="center"/>
        </w:trPr>
        <w:tc>
          <w:tcPr>
            <w:tcW w:w="1171" w:type="dxa"/>
            <w:vMerge/>
            <w:tcBorders>
              <w:left w:val="single" w:sz="4" w:space="0" w:color="auto"/>
            </w:tcBorders>
            <w:shd w:val="clear" w:color="auto" w:fill="auto"/>
          </w:tcPr>
          <w:p w14:paraId="55591A60" w14:textId="77777777" w:rsidR="00654A67" w:rsidRPr="0009042C" w:rsidRDefault="00654A67">
            <w:pPr>
              <w:rPr>
                <w:rFonts w:ascii="Times New Roman" w:hAnsi="Times New Roman" w:cs="Times New Roman"/>
              </w:rPr>
            </w:pPr>
          </w:p>
        </w:tc>
        <w:tc>
          <w:tcPr>
            <w:tcW w:w="8043" w:type="dxa"/>
            <w:tcBorders>
              <w:top w:val="single" w:sz="4" w:space="0" w:color="auto"/>
              <w:left w:val="single" w:sz="4" w:space="0" w:color="auto"/>
            </w:tcBorders>
            <w:shd w:val="clear" w:color="auto" w:fill="auto"/>
            <w:vAlign w:val="bottom"/>
          </w:tcPr>
          <w:p w14:paraId="5655C079" w14:textId="77777777" w:rsidR="00654A67" w:rsidRPr="0009042C" w:rsidRDefault="00654A67">
            <w:pPr>
              <w:pStyle w:val="a9"/>
            </w:pPr>
            <w:r w:rsidRPr="0009042C">
              <w:rPr>
                <w:b/>
                <w:bCs/>
                <w:iCs/>
              </w:rPr>
              <w:t>Практическое занятие.</w:t>
            </w:r>
            <w:r w:rsidRPr="0009042C">
              <w:t xml:space="preserve"> Звук и фонема. Открытый и закрытый слог. Соотношение буквы и звука. Фонетическая фраза. Фонетический разбор слова</w:t>
            </w:r>
          </w:p>
        </w:tc>
        <w:tc>
          <w:tcPr>
            <w:tcW w:w="1134" w:type="dxa"/>
            <w:tcBorders>
              <w:top w:val="single" w:sz="4" w:space="0" w:color="auto"/>
              <w:left w:val="single" w:sz="4" w:space="0" w:color="auto"/>
            </w:tcBorders>
            <w:shd w:val="clear" w:color="auto" w:fill="auto"/>
            <w:vAlign w:val="center"/>
          </w:tcPr>
          <w:p w14:paraId="32C5B581" w14:textId="77777777" w:rsidR="00654A67" w:rsidRPr="0009042C" w:rsidRDefault="00654A67">
            <w:pPr>
              <w:pStyle w:val="a9"/>
              <w:jc w:val="center"/>
            </w:pPr>
            <w:r w:rsidRPr="0009042C">
              <w:t>1</w:t>
            </w:r>
          </w:p>
        </w:tc>
        <w:tc>
          <w:tcPr>
            <w:tcW w:w="2835" w:type="dxa"/>
            <w:vMerge/>
            <w:tcBorders>
              <w:left w:val="single" w:sz="4" w:space="0" w:color="auto"/>
              <w:right w:val="single" w:sz="4" w:space="0" w:color="auto"/>
            </w:tcBorders>
            <w:shd w:val="clear" w:color="auto" w:fill="auto"/>
          </w:tcPr>
          <w:p w14:paraId="65D0DDA5" w14:textId="77777777" w:rsidR="00654A67" w:rsidRPr="0009042C" w:rsidRDefault="00654A67">
            <w:pPr>
              <w:rPr>
                <w:rFonts w:ascii="Times New Roman" w:hAnsi="Times New Roman" w:cs="Times New Roman"/>
              </w:rPr>
            </w:pPr>
          </w:p>
        </w:tc>
        <w:tc>
          <w:tcPr>
            <w:tcW w:w="2835" w:type="dxa"/>
            <w:tcBorders>
              <w:left w:val="single" w:sz="4" w:space="0" w:color="auto"/>
              <w:right w:val="single" w:sz="4" w:space="0" w:color="auto"/>
            </w:tcBorders>
          </w:tcPr>
          <w:p w14:paraId="386BFC2E" w14:textId="77777777" w:rsidR="00654A67" w:rsidRPr="0009042C" w:rsidRDefault="00654A67">
            <w:pPr>
              <w:rPr>
                <w:rFonts w:ascii="Times New Roman" w:hAnsi="Times New Roman" w:cs="Times New Roman"/>
              </w:rPr>
            </w:pPr>
          </w:p>
        </w:tc>
      </w:tr>
      <w:tr w:rsidR="00654A67" w:rsidRPr="0009042C" w14:paraId="79FD8B56" w14:textId="21B642AF" w:rsidTr="00654A67">
        <w:trPr>
          <w:trHeight w:hRule="exact" w:val="298"/>
          <w:jc w:val="center"/>
        </w:trPr>
        <w:tc>
          <w:tcPr>
            <w:tcW w:w="1171" w:type="dxa"/>
            <w:vMerge/>
            <w:tcBorders>
              <w:left w:val="single" w:sz="4" w:space="0" w:color="auto"/>
              <w:bottom w:val="single" w:sz="4" w:space="0" w:color="auto"/>
            </w:tcBorders>
            <w:shd w:val="clear" w:color="auto" w:fill="auto"/>
          </w:tcPr>
          <w:p w14:paraId="12DAF58E" w14:textId="77777777" w:rsidR="00654A67" w:rsidRPr="0009042C" w:rsidRDefault="00654A67">
            <w:pPr>
              <w:rPr>
                <w:rFonts w:ascii="Times New Roman" w:hAnsi="Times New Roman" w:cs="Times New Roman"/>
              </w:rPr>
            </w:pPr>
          </w:p>
        </w:tc>
        <w:tc>
          <w:tcPr>
            <w:tcW w:w="8043" w:type="dxa"/>
            <w:tcBorders>
              <w:top w:val="single" w:sz="4" w:space="0" w:color="auto"/>
              <w:left w:val="single" w:sz="4" w:space="0" w:color="auto"/>
              <w:bottom w:val="single" w:sz="4" w:space="0" w:color="auto"/>
            </w:tcBorders>
            <w:shd w:val="clear" w:color="auto" w:fill="auto"/>
            <w:vAlign w:val="bottom"/>
          </w:tcPr>
          <w:p w14:paraId="750B093F" w14:textId="77777777" w:rsidR="00654A67" w:rsidRPr="0009042C" w:rsidRDefault="00654A67">
            <w:pPr>
              <w:pStyle w:val="a9"/>
            </w:pPr>
            <w:r w:rsidRPr="0009042C">
              <w:rPr>
                <w:b/>
                <w:bCs/>
                <w:iCs/>
              </w:rPr>
              <w:t>Практические занятия.</w:t>
            </w:r>
            <w:r w:rsidRPr="0009042C">
              <w:t xml:space="preserve"> Основные виды языковых норм: орфоэпические.</w:t>
            </w:r>
          </w:p>
        </w:tc>
        <w:tc>
          <w:tcPr>
            <w:tcW w:w="1134" w:type="dxa"/>
            <w:tcBorders>
              <w:top w:val="single" w:sz="4" w:space="0" w:color="auto"/>
              <w:left w:val="single" w:sz="4" w:space="0" w:color="auto"/>
              <w:bottom w:val="single" w:sz="4" w:space="0" w:color="auto"/>
            </w:tcBorders>
            <w:shd w:val="clear" w:color="auto" w:fill="auto"/>
            <w:vAlign w:val="bottom"/>
          </w:tcPr>
          <w:p w14:paraId="436EACB9" w14:textId="77777777" w:rsidR="00654A67" w:rsidRPr="0009042C" w:rsidRDefault="00654A67">
            <w:pPr>
              <w:pStyle w:val="a9"/>
              <w:jc w:val="center"/>
            </w:pPr>
            <w:r w:rsidRPr="0009042C">
              <w:t>1</w:t>
            </w:r>
          </w:p>
        </w:tc>
        <w:tc>
          <w:tcPr>
            <w:tcW w:w="2835" w:type="dxa"/>
            <w:vMerge/>
            <w:tcBorders>
              <w:left w:val="single" w:sz="4" w:space="0" w:color="auto"/>
              <w:bottom w:val="single" w:sz="4" w:space="0" w:color="auto"/>
              <w:right w:val="single" w:sz="4" w:space="0" w:color="auto"/>
            </w:tcBorders>
            <w:shd w:val="clear" w:color="auto" w:fill="auto"/>
          </w:tcPr>
          <w:p w14:paraId="07E51259" w14:textId="77777777" w:rsidR="00654A67" w:rsidRPr="0009042C" w:rsidRDefault="00654A67">
            <w:pPr>
              <w:rPr>
                <w:rFonts w:ascii="Times New Roman" w:hAnsi="Times New Roman" w:cs="Times New Roman"/>
              </w:rPr>
            </w:pPr>
          </w:p>
        </w:tc>
        <w:tc>
          <w:tcPr>
            <w:tcW w:w="2835" w:type="dxa"/>
            <w:tcBorders>
              <w:left w:val="single" w:sz="4" w:space="0" w:color="auto"/>
              <w:bottom w:val="single" w:sz="4" w:space="0" w:color="auto"/>
              <w:right w:val="single" w:sz="4" w:space="0" w:color="auto"/>
            </w:tcBorders>
          </w:tcPr>
          <w:p w14:paraId="68290279" w14:textId="77777777" w:rsidR="00654A67" w:rsidRPr="0009042C" w:rsidRDefault="00654A67">
            <w:pPr>
              <w:rPr>
                <w:rFonts w:ascii="Times New Roman" w:hAnsi="Times New Roman" w:cs="Times New Roman"/>
              </w:rPr>
            </w:pPr>
          </w:p>
        </w:tc>
      </w:tr>
    </w:tbl>
    <w:p w14:paraId="0ED76C7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21"/>
        <w:gridCol w:w="8510"/>
        <w:gridCol w:w="1118"/>
        <w:gridCol w:w="2385"/>
        <w:gridCol w:w="2385"/>
      </w:tblGrid>
      <w:tr w:rsidR="00654A67" w:rsidRPr="0009042C" w14:paraId="0EB1AD61" w14:textId="6675F0A3" w:rsidTr="00654A67">
        <w:trPr>
          <w:trHeight w:hRule="exact" w:val="2222"/>
          <w:jc w:val="center"/>
        </w:trPr>
        <w:tc>
          <w:tcPr>
            <w:tcW w:w="2021" w:type="dxa"/>
            <w:tcBorders>
              <w:top w:val="single" w:sz="4" w:space="0" w:color="auto"/>
              <w:left w:val="single" w:sz="4" w:space="0" w:color="auto"/>
            </w:tcBorders>
            <w:shd w:val="clear" w:color="auto" w:fill="auto"/>
            <w:vAlign w:val="center"/>
          </w:tcPr>
          <w:p w14:paraId="7969AFD4" w14:textId="77777777" w:rsidR="00654A67" w:rsidRPr="0009042C" w:rsidRDefault="00654A67">
            <w:pPr>
              <w:pStyle w:val="a9"/>
              <w:jc w:val="center"/>
            </w:pPr>
            <w:r w:rsidRPr="0009042C">
              <w:rPr>
                <w:b/>
                <w:bCs/>
              </w:rPr>
              <w:lastRenderedPageBreak/>
              <w:t>Наименование разделов и тем</w:t>
            </w:r>
          </w:p>
        </w:tc>
        <w:tc>
          <w:tcPr>
            <w:tcW w:w="8510" w:type="dxa"/>
            <w:tcBorders>
              <w:top w:val="single" w:sz="4" w:space="0" w:color="auto"/>
              <w:left w:val="single" w:sz="4" w:space="0" w:color="auto"/>
            </w:tcBorders>
            <w:shd w:val="clear" w:color="auto" w:fill="auto"/>
            <w:vAlign w:val="center"/>
          </w:tcPr>
          <w:p w14:paraId="668B4F99" w14:textId="77777777" w:rsidR="00654A67" w:rsidRPr="0009042C" w:rsidRDefault="00654A67">
            <w:pPr>
              <w:pStyle w:val="a9"/>
              <w:jc w:val="center"/>
            </w:pPr>
            <w:r w:rsidRPr="0009042C">
              <w:rPr>
                <w:b/>
                <w:bCs/>
              </w:rPr>
              <w:t>Содержание учебного материала и формы организации деятельности обучающихся</w:t>
            </w:r>
          </w:p>
        </w:tc>
        <w:tc>
          <w:tcPr>
            <w:tcW w:w="1118" w:type="dxa"/>
            <w:tcBorders>
              <w:top w:val="single" w:sz="4" w:space="0" w:color="auto"/>
              <w:left w:val="single" w:sz="4" w:space="0" w:color="auto"/>
            </w:tcBorders>
            <w:shd w:val="clear" w:color="auto" w:fill="auto"/>
            <w:vAlign w:val="center"/>
          </w:tcPr>
          <w:p w14:paraId="09799CE4" w14:textId="77777777" w:rsidR="00654A67" w:rsidRPr="0009042C" w:rsidRDefault="00654A67">
            <w:pPr>
              <w:pStyle w:val="a9"/>
              <w:jc w:val="center"/>
            </w:pPr>
            <w:r w:rsidRPr="0009042C">
              <w:rPr>
                <w:b/>
                <w:bCs/>
              </w:rPr>
              <w:t>Объем в часах</w:t>
            </w:r>
          </w:p>
        </w:tc>
        <w:tc>
          <w:tcPr>
            <w:tcW w:w="2385" w:type="dxa"/>
            <w:tcBorders>
              <w:top w:val="single" w:sz="4" w:space="0" w:color="auto"/>
              <w:left w:val="single" w:sz="4" w:space="0" w:color="auto"/>
              <w:right w:val="single" w:sz="4" w:space="0" w:color="auto"/>
            </w:tcBorders>
            <w:shd w:val="clear" w:color="auto" w:fill="auto"/>
            <w:vAlign w:val="bottom"/>
          </w:tcPr>
          <w:p w14:paraId="1984976B" w14:textId="77777777" w:rsidR="00654A67" w:rsidRPr="0009042C" w:rsidRDefault="00654A67">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2385" w:type="dxa"/>
            <w:tcBorders>
              <w:top w:val="single" w:sz="4" w:space="0" w:color="auto"/>
              <w:left w:val="single" w:sz="4" w:space="0" w:color="auto"/>
              <w:right w:val="single" w:sz="4" w:space="0" w:color="auto"/>
            </w:tcBorders>
          </w:tcPr>
          <w:p w14:paraId="559D9A45" w14:textId="77777777" w:rsidR="00654A67" w:rsidRPr="0009042C" w:rsidRDefault="00654A67">
            <w:pPr>
              <w:pStyle w:val="a9"/>
              <w:jc w:val="center"/>
              <w:rPr>
                <w:b/>
                <w:bCs/>
              </w:rPr>
            </w:pPr>
          </w:p>
        </w:tc>
      </w:tr>
      <w:tr w:rsidR="00654A67" w:rsidRPr="0009042C" w14:paraId="7FD944E4" w14:textId="1A3428FA" w:rsidTr="00654A67">
        <w:trPr>
          <w:trHeight w:hRule="exact" w:val="840"/>
          <w:jc w:val="center"/>
        </w:trPr>
        <w:tc>
          <w:tcPr>
            <w:tcW w:w="2021" w:type="dxa"/>
            <w:tcBorders>
              <w:top w:val="single" w:sz="4" w:space="0" w:color="auto"/>
              <w:left w:val="single" w:sz="4" w:space="0" w:color="auto"/>
            </w:tcBorders>
            <w:shd w:val="clear" w:color="auto" w:fill="auto"/>
          </w:tcPr>
          <w:p w14:paraId="51551CFB"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4945B29C" w14:textId="77777777" w:rsidR="00654A67" w:rsidRPr="0009042C" w:rsidRDefault="00654A67">
            <w:pPr>
              <w:pStyle w:val="a9"/>
              <w:jc w:val="both"/>
            </w:pPr>
            <w:r w:rsidRPr="0009042C">
              <w:t>Орфоэпия. Основные правила произношения гласных звуков. Основные правила произношения согласных звуков и сочетаний звуков. Ударение разноместное и подвижное, словесное и логическое.</w:t>
            </w:r>
          </w:p>
        </w:tc>
        <w:tc>
          <w:tcPr>
            <w:tcW w:w="1118" w:type="dxa"/>
            <w:tcBorders>
              <w:top w:val="single" w:sz="4" w:space="0" w:color="auto"/>
              <w:left w:val="single" w:sz="4" w:space="0" w:color="auto"/>
            </w:tcBorders>
            <w:shd w:val="clear" w:color="auto" w:fill="auto"/>
          </w:tcPr>
          <w:p w14:paraId="11E1D3F4" w14:textId="77777777" w:rsidR="00654A67" w:rsidRPr="0009042C" w:rsidRDefault="00654A67">
            <w:pPr>
              <w:rPr>
                <w:rFonts w:ascii="Times New Roman" w:hAnsi="Times New Roman" w:cs="Times New Roman"/>
              </w:rPr>
            </w:pPr>
          </w:p>
        </w:tc>
        <w:tc>
          <w:tcPr>
            <w:tcW w:w="2385" w:type="dxa"/>
            <w:tcBorders>
              <w:top w:val="single" w:sz="4" w:space="0" w:color="auto"/>
              <w:left w:val="single" w:sz="4" w:space="0" w:color="auto"/>
              <w:right w:val="single" w:sz="4" w:space="0" w:color="auto"/>
            </w:tcBorders>
            <w:shd w:val="clear" w:color="auto" w:fill="auto"/>
          </w:tcPr>
          <w:p w14:paraId="1F8D03D8" w14:textId="77777777" w:rsidR="00654A67" w:rsidRPr="0009042C" w:rsidRDefault="00654A67">
            <w:pPr>
              <w:rPr>
                <w:rFonts w:ascii="Times New Roman" w:hAnsi="Times New Roman" w:cs="Times New Roman"/>
              </w:rPr>
            </w:pPr>
          </w:p>
        </w:tc>
        <w:tc>
          <w:tcPr>
            <w:tcW w:w="2385" w:type="dxa"/>
            <w:tcBorders>
              <w:top w:val="single" w:sz="4" w:space="0" w:color="auto"/>
              <w:left w:val="single" w:sz="4" w:space="0" w:color="auto"/>
              <w:right w:val="single" w:sz="4" w:space="0" w:color="auto"/>
            </w:tcBorders>
          </w:tcPr>
          <w:p w14:paraId="5E14C57A" w14:textId="77777777" w:rsidR="00654A67" w:rsidRPr="0009042C" w:rsidRDefault="00654A67">
            <w:pPr>
              <w:rPr>
                <w:rFonts w:ascii="Times New Roman" w:hAnsi="Times New Roman" w:cs="Times New Roman"/>
              </w:rPr>
            </w:pPr>
          </w:p>
        </w:tc>
      </w:tr>
      <w:tr w:rsidR="00654A67" w:rsidRPr="0009042C" w14:paraId="7A462116" w14:textId="5DE8BE2C" w:rsidTr="00654A67">
        <w:trPr>
          <w:trHeight w:hRule="exact" w:val="283"/>
          <w:jc w:val="center"/>
        </w:trPr>
        <w:tc>
          <w:tcPr>
            <w:tcW w:w="2021" w:type="dxa"/>
            <w:vMerge w:val="restart"/>
            <w:tcBorders>
              <w:top w:val="single" w:sz="4" w:space="0" w:color="auto"/>
              <w:left w:val="single" w:sz="4" w:space="0" w:color="auto"/>
            </w:tcBorders>
            <w:shd w:val="clear" w:color="auto" w:fill="auto"/>
          </w:tcPr>
          <w:p w14:paraId="4D34CD59" w14:textId="77777777" w:rsidR="00654A67" w:rsidRPr="0009042C" w:rsidRDefault="00654A67">
            <w:pPr>
              <w:pStyle w:val="a9"/>
              <w:jc w:val="center"/>
            </w:pPr>
            <w:r w:rsidRPr="0009042C">
              <w:t>Тема 2.2</w:t>
            </w:r>
          </w:p>
        </w:tc>
        <w:tc>
          <w:tcPr>
            <w:tcW w:w="8510" w:type="dxa"/>
            <w:tcBorders>
              <w:top w:val="single" w:sz="4" w:space="0" w:color="auto"/>
              <w:left w:val="single" w:sz="4" w:space="0" w:color="auto"/>
            </w:tcBorders>
            <w:shd w:val="clear" w:color="auto" w:fill="auto"/>
            <w:vAlign w:val="bottom"/>
          </w:tcPr>
          <w:p w14:paraId="7DB6A62C" w14:textId="77777777" w:rsidR="00654A67" w:rsidRPr="0009042C" w:rsidRDefault="00654A67">
            <w:pPr>
              <w:pStyle w:val="a9"/>
              <w:jc w:val="both"/>
            </w:pPr>
            <w:r w:rsidRPr="0009042C">
              <w:rPr>
                <w:b/>
                <w:bCs/>
              </w:rPr>
              <w:t>Орфография</w:t>
            </w:r>
          </w:p>
        </w:tc>
        <w:tc>
          <w:tcPr>
            <w:tcW w:w="1118" w:type="dxa"/>
            <w:tcBorders>
              <w:top w:val="single" w:sz="4" w:space="0" w:color="auto"/>
              <w:left w:val="single" w:sz="4" w:space="0" w:color="auto"/>
            </w:tcBorders>
            <w:shd w:val="clear" w:color="auto" w:fill="auto"/>
            <w:vAlign w:val="bottom"/>
          </w:tcPr>
          <w:p w14:paraId="6311D3D4" w14:textId="77777777" w:rsidR="00654A67" w:rsidRPr="0009042C" w:rsidRDefault="00654A67">
            <w:pPr>
              <w:pStyle w:val="a9"/>
              <w:jc w:val="center"/>
            </w:pPr>
            <w:r w:rsidRPr="0009042C">
              <w:rPr>
                <w:b/>
                <w:bCs/>
              </w:rPr>
              <w:t>4</w:t>
            </w:r>
          </w:p>
        </w:tc>
        <w:tc>
          <w:tcPr>
            <w:tcW w:w="2385" w:type="dxa"/>
            <w:vMerge w:val="restart"/>
            <w:tcBorders>
              <w:top w:val="single" w:sz="4" w:space="0" w:color="auto"/>
              <w:left w:val="single" w:sz="4" w:space="0" w:color="auto"/>
              <w:right w:val="single" w:sz="4" w:space="0" w:color="auto"/>
            </w:tcBorders>
            <w:shd w:val="clear" w:color="auto" w:fill="auto"/>
          </w:tcPr>
          <w:p w14:paraId="3DF850F2" w14:textId="77777777" w:rsidR="00654A67" w:rsidRPr="0009042C" w:rsidRDefault="00654A67">
            <w:pPr>
              <w:pStyle w:val="a9"/>
            </w:pPr>
            <w:r w:rsidRPr="0009042C">
              <w:t>ПРб 01, ПРб 03, ЛР 06, ЛР 07, МР 08, ОК 1, ОК 3, ОК 4, ОК 8</w:t>
            </w:r>
          </w:p>
        </w:tc>
        <w:tc>
          <w:tcPr>
            <w:tcW w:w="2385" w:type="dxa"/>
            <w:tcBorders>
              <w:top w:val="single" w:sz="4" w:space="0" w:color="auto"/>
              <w:left w:val="single" w:sz="4" w:space="0" w:color="auto"/>
              <w:right w:val="single" w:sz="4" w:space="0" w:color="auto"/>
            </w:tcBorders>
          </w:tcPr>
          <w:p w14:paraId="44D48A8E" w14:textId="77777777" w:rsidR="00654A67" w:rsidRPr="0009042C" w:rsidRDefault="00654A67">
            <w:pPr>
              <w:pStyle w:val="a9"/>
            </w:pPr>
          </w:p>
        </w:tc>
      </w:tr>
      <w:tr w:rsidR="00654A67" w:rsidRPr="0009042C" w14:paraId="5A2C9B96" w14:textId="28D44AFF" w:rsidTr="00654A67">
        <w:trPr>
          <w:trHeight w:hRule="exact" w:val="562"/>
          <w:jc w:val="center"/>
        </w:trPr>
        <w:tc>
          <w:tcPr>
            <w:tcW w:w="2021" w:type="dxa"/>
            <w:vMerge/>
            <w:tcBorders>
              <w:left w:val="single" w:sz="4" w:space="0" w:color="auto"/>
            </w:tcBorders>
            <w:shd w:val="clear" w:color="auto" w:fill="auto"/>
          </w:tcPr>
          <w:p w14:paraId="6F704CA3"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42390EF6" w14:textId="77777777" w:rsidR="00654A67" w:rsidRPr="0009042C" w:rsidRDefault="00654A67">
            <w:pPr>
              <w:pStyle w:val="a9"/>
              <w:jc w:val="both"/>
            </w:pPr>
            <w:r w:rsidRPr="0009042C">
              <w:rPr>
                <w:b/>
                <w:bCs/>
                <w:iCs/>
              </w:rPr>
              <w:t>Практическое занятие.</w:t>
            </w:r>
            <w:r w:rsidRPr="0009042C">
              <w:t xml:space="preserve"> Правописание безударных гласных, звонких и глухих согласных. Употребление буквы Ь</w:t>
            </w:r>
          </w:p>
        </w:tc>
        <w:tc>
          <w:tcPr>
            <w:tcW w:w="1118" w:type="dxa"/>
            <w:tcBorders>
              <w:top w:val="single" w:sz="4" w:space="0" w:color="auto"/>
              <w:left w:val="single" w:sz="4" w:space="0" w:color="auto"/>
            </w:tcBorders>
            <w:shd w:val="clear" w:color="auto" w:fill="auto"/>
            <w:vAlign w:val="center"/>
          </w:tcPr>
          <w:p w14:paraId="21FFD60D" w14:textId="77777777" w:rsidR="00654A67" w:rsidRPr="0009042C" w:rsidRDefault="00654A67">
            <w:pPr>
              <w:pStyle w:val="a9"/>
              <w:jc w:val="center"/>
            </w:pPr>
            <w:r w:rsidRPr="0009042C">
              <w:t>1</w:t>
            </w:r>
          </w:p>
        </w:tc>
        <w:tc>
          <w:tcPr>
            <w:tcW w:w="2385" w:type="dxa"/>
            <w:vMerge/>
            <w:tcBorders>
              <w:left w:val="single" w:sz="4" w:space="0" w:color="auto"/>
              <w:right w:val="single" w:sz="4" w:space="0" w:color="auto"/>
            </w:tcBorders>
            <w:shd w:val="clear" w:color="auto" w:fill="auto"/>
          </w:tcPr>
          <w:p w14:paraId="6EC36CAA" w14:textId="77777777" w:rsidR="00654A67" w:rsidRPr="0009042C" w:rsidRDefault="00654A67">
            <w:pPr>
              <w:rPr>
                <w:rFonts w:ascii="Times New Roman" w:hAnsi="Times New Roman" w:cs="Times New Roman"/>
              </w:rPr>
            </w:pPr>
          </w:p>
        </w:tc>
        <w:tc>
          <w:tcPr>
            <w:tcW w:w="2385" w:type="dxa"/>
            <w:tcBorders>
              <w:left w:val="single" w:sz="4" w:space="0" w:color="auto"/>
              <w:right w:val="single" w:sz="4" w:space="0" w:color="auto"/>
            </w:tcBorders>
          </w:tcPr>
          <w:p w14:paraId="734DD134" w14:textId="77777777" w:rsidR="00654A67" w:rsidRPr="0009042C" w:rsidRDefault="00654A67">
            <w:pPr>
              <w:rPr>
                <w:rFonts w:ascii="Times New Roman" w:hAnsi="Times New Roman" w:cs="Times New Roman"/>
              </w:rPr>
            </w:pPr>
          </w:p>
        </w:tc>
      </w:tr>
      <w:tr w:rsidR="00654A67" w:rsidRPr="0009042C" w14:paraId="2826BDFB" w14:textId="0B5FBD6B" w:rsidTr="00654A67">
        <w:trPr>
          <w:trHeight w:hRule="exact" w:val="288"/>
          <w:jc w:val="center"/>
        </w:trPr>
        <w:tc>
          <w:tcPr>
            <w:tcW w:w="2021" w:type="dxa"/>
            <w:vMerge/>
            <w:tcBorders>
              <w:left w:val="single" w:sz="4" w:space="0" w:color="auto"/>
            </w:tcBorders>
            <w:shd w:val="clear" w:color="auto" w:fill="auto"/>
          </w:tcPr>
          <w:p w14:paraId="7C599DA2"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15014F62" w14:textId="77777777" w:rsidR="00654A67" w:rsidRPr="0009042C" w:rsidRDefault="00654A67">
            <w:pPr>
              <w:pStyle w:val="a9"/>
              <w:jc w:val="both"/>
            </w:pPr>
            <w:r w:rsidRPr="0009042C">
              <w:rPr>
                <w:b/>
                <w:bCs/>
                <w:iCs/>
              </w:rPr>
              <w:t>Практическое занятие</w:t>
            </w:r>
            <w:r w:rsidRPr="0009042C">
              <w:rPr>
                <w:iCs/>
              </w:rPr>
              <w:t>.</w:t>
            </w:r>
            <w:r w:rsidRPr="0009042C">
              <w:t xml:space="preserve"> Правописание О/Е после шипящих и Ц.</w:t>
            </w:r>
          </w:p>
        </w:tc>
        <w:tc>
          <w:tcPr>
            <w:tcW w:w="1118" w:type="dxa"/>
            <w:tcBorders>
              <w:top w:val="single" w:sz="4" w:space="0" w:color="auto"/>
              <w:left w:val="single" w:sz="4" w:space="0" w:color="auto"/>
            </w:tcBorders>
            <w:shd w:val="clear" w:color="auto" w:fill="auto"/>
            <w:vAlign w:val="bottom"/>
          </w:tcPr>
          <w:p w14:paraId="6E4F1C12" w14:textId="77777777" w:rsidR="00654A67" w:rsidRPr="0009042C" w:rsidRDefault="00654A67">
            <w:pPr>
              <w:pStyle w:val="a9"/>
              <w:jc w:val="center"/>
            </w:pPr>
            <w:r w:rsidRPr="0009042C">
              <w:t>1</w:t>
            </w:r>
          </w:p>
        </w:tc>
        <w:tc>
          <w:tcPr>
            <w:tcW w:w="2385" w:type="dxa"/>
            <w:vMerge/>
            <w:tcBorders>
              <w:left w:val="single" w:sz="4" w:space="0" w:color="auto"/>
              <w:right w:val="single" w:sz="4" w:space="0" w:color="auto"/>
            </w:tcBorders>
            <w:shd w:val="clear" w:color="auto" w:fill="auto"/>
          </w:tcPr>
          <w:p w14:paraId="6BF4C497" w14:textId="77777777" w:rsidR="00654A67" w:rsidRPr="0009042C" w:rsidRDefault="00654A67">
            <w:pPr>
              <w:rPr>
                <w:rFonts w:ascii="Times New Roman" w:hAnsi="Times New Roman" w:cs="Times New Roman"/>
              </w:rPr>
            </w:pPr>
          </w:p>
        </w:tc>
        <w:tc>
          <w:tcPr>
            <w:tcW w:w="2385" w:type="dxa"/>
            <w:tcBorders>
              <w:left w:val="single" w:sz="4" w:space="0" w:color="auto"/>
              <w:right w:val="single" w:sz="4" w:space="0" w:color="auto"/>
            </w:tcBorders>
          </w:tcPr>
          <w:p w14:paraId="72F2595B" w14:textId="77777777" w:rsidR="00654A67" w:rsidRPr="0009042C" w:rsidRDefault="00654A67">
            <w:pPr>
              <w:rPr>
                <w:rFonts w:ascii="Times New Roman" w:hAnsi="Times New Roman" w:cs="Times New Roman"/>
              </w:rPr>
            </w:pPr>
          </w:p>
        </w:tc>
      </w:tr>
      <w:tr w:rsidR="00654A67" w:rsidRPr="0009042C" w14:paraId="751D63DB" w14:textId="565AEDB2" w:rsidTr="00654A67">
        <w:trPr>
          <w:trHeight w:hRule="exact" w:val="562"/>
          <w:jc w:val="center"/>
        </w:trPr>
        <w:tc>
          <w:tcPr>
            <w:tcW w:w="2021" w:type="dxa"/>
            <w:vMerge/>
            <w:tcBorders>
              <w:left w:val="single" w:sz="4" w:space="0" w:color="auto"/>
            </w:tcBorders>
            <w:shd w:val="clear" w:color="auto" w:fill="auto"/>
          </w:tcPr>
          <w:p w14:paraId="71531A07"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1C1A6233" w14:textId="77777777" w:rsidR="00654A67" w:rsidRPr="0009042C" w:rsidRDefault="00654A67">
            <w:pPr>
              <w:pStyle w:val="a9"/>
              <w:jc w:val="both"/>
            </w:pPr>
            <w:r w:rsidRPr="0009042C">
              <w:rPr>
                <w:b/>
                <w:bCs/>
                <w:iCs/>
              </w:rPr>
              <w:t>Практическое занятие</w:t>
            </w:r>
            <w:r w:rsidRPr="0009042C">
              <w:rPr>
                <w:iCs/>
              </w:rPr>
              <w:t>.</w:t>
            </w:r>
            <w:r w:rsidRPr="0009042C">
              <w:t xml:space="preserve"> Правописание приставок на З-/С- Правописание И - Ы после приставок.</w:t>
            </w:r>
          </w:p>
        </w:tc>
        <w:tc>
          <w:tcPr>
            <w:tcW w:w="1118" w:type="dxa"/>
            <w:tcBorders>
              <w:top w:val="single" w:sz="4" w:space="0" w:color="auto"/>
              <w:left w:val="single" w:sz="4" w:space="0" w:color="auto"/>
            </w:tcBorders>
            <w:shd w:val="clear" w:color="auto" w:fill="auto"/>
            <w:vAlign w:val="center"/>
          </w:tcPr>
          <w:p w14:paraId="3B36087B" w14:textId="77777777" w:rsidR="00654A67" w:rsidRPr="0009042C" w:rsidRDefault="00654A67">
            <w:pPr>
              <w:pStyle w:val="a9"/>
              <w:jc w:val="center"/>
            </w:pPr>
            <w:r w:rsidRPr="0009042C">
              <w:t>1</w:t>
            </w:r>
          </w:p>
        </w:tc>
        <w:tc>
          <w:tcPr>
            <w:tcW w:w="2385" w:type="dxa"/>
            <w:vMerge/>
            <w:tcBorders>
              <w:left w:val="single" w:sz="4" w:space="0" w:color="auto"/>
              <w:right w:val="single" w:sz="4" w:space="0" w:color="auto"/>
            </w:tcBorders>
            <w:shd w:val="clear" w:color="auto" w:fill="auto"/>
          </w:tcPr>
          <w:p w14:paraId="22F03B3D" w14:textId="77777777" w:rsidR="00654A67" w:rsidRPr="0009042C" w:rsidRDefault="00654A67">
            <w:pPr>
              <w:rPr>
                <w:rFonts w:ascii="Times New Roman" w:hAnsi="Times New Roman" w:cs="Times New Roman"/>
              </w:rPr>
            </w:pPr>
          </w:p>
        </w:tc>
        <w:tc>
          <w:tcPr>
            <w:tcW w:w="2385" w:type="dxa"/>
            <w:tcBorders>
              <w:left w:val="single" w:sz="4" w:space="0" w:color="auto"/>
              <w:right w:val="single" w:sz="4" w:space="0" w:color="auto"/>
            </w:tcBorders>
          </w:tcPr>
          <w:p w14:paraId="795DA665" w14:textId="77777777" w:rsidR="00654A67" w:rsidRPr="0009042C" w:rsidRDefault="00654A67">
            <w:pPr>
              <w:rPr>
                <w:rFonts w:ascii="Times New Roman" w:hAnsi="Times New Roman" w:cs="Times New Roman"/>
              </w:rPr>
            </w:pPr>
          </w:p>
        </w:tc>
      </w:tr>
      <w:tr w:rsidR="00654A67" w:rsidRPr="0009042C" w14:paraId="7AE9FB6A" w14:textId="18C55DA4" w:rsidTr="00654A67">
        <w:trPr>
          <w:trHeight w:hRule="exact" w:val="288"/>
          <w:jc w:val="center"/>
        </w:trPr>
        <w:tc>
          <w:tcPr>
            <w:tcW w:w="2021" w:type="dxa"/>
            <w:tcBorders>
              <w:top w:val="single" w:sz="4" w:space="0" w:color="auto"/>
              <w:left w:val="single" w:sz="4" w:space="0" w:color="auto"/>
            </w:tcBorders>
            <w:shd w:val="clear" w:color="auto" w:fill="auto"/>
          </w:tcPr>
          <w:p w14:paraId="038CBA74"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48D9AB36" w14:textId="77777777" w:rsidR="00654A67" w:rsidRPr="0009042C" w:rsidRDefault="00654A67">
            <w:pPr>
              <w:pStyle w:val="a9"/>
              <w:jc w:val="both"/>
            </w:pPr>
            <w:r w:rsidRPr="0009042C">
              <w:rPr>
                <w:b/>
                <w:bCs/>
                <w:iCs/>
              </w:rPr>
              <w:t>Практическое занятие.</w:t>
            </w:r>
            <w:r w:rsidRPr="0009042C">
              <w:t xml:space="preserve"> Тестирование по разделу</w:t>
            </w:r>
            <w:r w:rsidRPr="0009042C">
              <w:rPr>
                <w:b/>
                <w:bCs/>
                <w:iCs/>
              </w:rPr>
              <w:t>.</w:t>
            </w:r>
          </w:p>
        </w:tc>
        <w:tc>
          <w:tcPr>
            <w:tcW w:w="1118" w:type="dxa"/>
            <w:tcBorders>
              <w:top w:val="single" w:sz="4" w:space="0" w:color="auto"/>
              <w:left w:val="single" w:sz="4" w:space="0" w:color="auto"/>
            </w:tcBorders>
            <w:shd w:val="clear" w:color="auto" w:fill="auto"/>
            <w:vAlign w:val="bottom"/>
          </w:tcPr>
          <w:p w14:paraId="618A23DC" w14:textId="77777777" w:rsidR="00654A67" w:rsidRPr="0009042C" w:rsidRDefault="00654A67">
            <w:pPr>
              <w:pStyle w:val="a9"/>
              <w:jc w:val="center"/>
            </w:pPr>
            <w:r w:rsidRPr="0009042C">
              <w:t>1</w:t>
            </w:r>
          </w:p>
        </w:tc>
        <w:tc>
          <w:tcPr>
            <w:tcW w:w="2385" w:type="dxa"/>
            <w:tcBorders>
              <w:top w:val="single" w:sz="4" w:space="0" w:color="auto"/>
              <w:left w:val="single" w:sz="4" w:space="0" w:color="auto"/>
              <w:right w:val="single" w:sz="4" w:space="0" w:color="auto"/>
            </w:tcBorders>
            <w:shd w:val="clear" w:color="auto" w:fill="auto"/>
          </w:tcPr>
          <w:p w14:paraId="0B8EA8AF" w14:textId="77777777" w:rsidR="00654A67" w:rsidRPr="0009042C" w:rsidRDefault="00654A67">
            <w:pPr>
              <w:rPr>
                <w:rFonts w:ascii="Times New Roman" w:hAnsi="Times New Roman" w:cs="Times New Roman"/>
              </w:rPr>
            </w:pPr>
          </w:p>
        </w:tc>
        <w:tc>
          <w:tcPr>
            <w:tcW w:w="2385" w:type="dxa"/>
            <w:tcBorders>
              <w:top w:val="single" w:sz="4" w:space="0" w:color="auto"/>
              <w:left w:val="single" w:sz="4" w:space="0" w:color="auto"/>
              <w:right w:val="single" w:sz="4" w:space="0" w:color="auto"/>
            </w:tcBorders>
          </w:tcPr>
          <w:p w14:paraId="66A6143F" w14:textId="77777777" w:rsidR="00654A67" w:rsidRPr="0009042C" w:rsidRDefault="00654A67">
            <w:pPr>
              <w:rPr>
                <w:rFonts w:ascii="Times New Roman" w:hAnsi="Times New Roman" w:cs="Times New Roman"/>
              </w:rPr>
            </w:pPr>
          </w:p>
        </w:tc>
      </w:tr>
      <w:tr w:rsidR="00654A67" w:rsidRPr="0009042C" w14:paraId="4F464F2E" w14:textId="0C63B385" w:rsidTr="00654A67">
        <w:trPr>
          <w:trHeight w:hRule="exact" w:val="283"/>
          <w:jc w:val="center"/>
        </w:trPr>
        <w:tc>
          <w:tcPr>
            <w:tcW w:w="2021" w:type="dxa"/>
            <w:tcBorders>
              <w:top w:val="single" w:sz="4" w:space="0" w:color="auto"/>
              <w:left w:val="single" w:sz="4" w:space="0" w:color="auto"/>
            </w:tcBorders>
            <w:shd w:val="clear" w:color="auto" w:fill="F3DFDB"/>
          </w:tcPr>
          <w:p w14:paraId="7D5F1A66"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F3DFDB"/>
            <w:vAlign w:val="bottom"/>
          </w:tcPr>
          <w:p w14:paraId="4484B5DD" w14:textId="77777777" w:rsidR="00654A67" w:rsidRPr="0009042C" w:rsidRDefault="00654A67">
            <w:pPr>
              <w:pStyle w:val="a9"/>
              <w:ind w:firstLine="160"/>
            </w:pPr>
            <w:r w:rsidRPr="0009042C">
              <w:rPr>
                <w:b/>
                <w:bCs/>
              </w:rPr>
              <w:t>Профессионально ориентированное содержание</w:t>
            </w:r>
          </w:p>
        </w:tc>
        <w:tc>
          <w:tcPr>
            <w:tcW w:w="1118" w:type="dxa"/>
            <w:tcBorders>
              <w:top w:val="single" w:sz="4" w:space="0" w:color="auto"/>
              <w:left w:val="single" w:sz="4" w:space="0" w:color="auto"/>
            </w:tcBorders>
            <w:shd w:val="clear" w:color="auto" w:fill="F3DFDB"/>
          </w:tcPr>
          <w:p w14:paraId="3241AE09" w14:textId="77777777" w:rsidR="00654A67" w:rsidRPr="0009042C" w:rsidRDefault="00654A67">
            <w:pPr>
              <w:rPr>
                <w:rFonts w:ascii="Times New Roman" w:hAnsi="Times New Roman" w:cs="Times New Roman"/>
              </w:rPr>
            </w:pPr>
          </w:p>
        </w:tc>
        <w:tc>
          <w:tcPr>
            <w:tcW w:w="2385" w:type="dxa"/>
            <w:tcBorders>
              <w:top w:val="single" w:sz="4" w:space="0" w:color="auto"/>
              <w:left w:val="single" w:sz="4" w:space="0" w:color="auto"/>
              <w:right w:val="single" w:sz="4" w:space="0" w:color="auto"/>
            </w:tcBorders>
            <w:shd w:val="clear" w:color="auto" w:fill="F3DFDB"/>
          </w:tcPr>
          <w:p w14:paraId="1CBE6571" w14:textId="77777777" w:rsidR="00654A67" w:rsidRPr="0009042C" w:rsidRDefault="00654A67">
            <w:pPr>
              <w:rPr>
                <w:rFonts w:ascii="Times New Roman" w:hAnsi="Times New Roman" w:cs="Times New Roman"/>
              </w:rPr>
            </w:pPr>
          </w:p>
        </w:tc>
        <w:tc>
          <w:tcPr>
            <w:tcW w:w="2385" w:type="dxa"/>
            <w:tcBorders>
              <w:top w:val="single" w:sz="4" w:space="0" w:color="auto"/>
              <w:left w:val="single" w:sz="4" w:space="0" w:color="auto"/>
              <w:right w:val="single" w:sz="4" w:space="0" w:color="auto"/>
            </w:tcBorders>
            <w:shd w:val="clear" w:color="auto" w:fill="F3DFDB"/>
          </w:tcPr>
          <w:p w14:paraId="67EAA7BE" w14:textId="77777777" w:rsidR="00654A67" w:rsidRPr="0009042C" w:rsidRDefault="00654A67">
            <w:pPr>
              <w:rPr>
                <w:rFonts w:ascii="Times New Roman" w:hAnsi="Times New Roman" w:cs="Times New Roman"/>
              </w:rPr>
            </w:pPr>
          </w:p>
        </w:tc>
      </w:tr>
      <w:tr w:rsidR="00654A67" w:rsidRPr="0009042C" w14:paraId="0C6B0428" w14:textId="3032073B" w:rsidTr="00654A67">
        <w:trPr>
          <w:trHeight w:hRule="exact" w:val="840"/>
          <w:jc w:val="center"/>
        </w:trPr>
        <w:tc>
          <w:tcPr>
            <w:tcW w:w="2021" w:type="dxa"/>
            <w:tcBorders>
              <w:top w:val="single" w:sz="4" w:space="0" w:color="auto"/>
              <w:left w:val="single" w:sz="4" w:space="0" w:color="auto"/>
            </w:tcBorders>
            <w:shd w:val="clear" w:color="auto" w:fill="F3DFDB"/>
          </w:tcPr>
          <w:p w14:paraId="57587B37"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F3DFDB"/>
          </w:tcPr>
          <w:p w14:paraId="787BCF35" w14:textId="77777777" w:rsidR="00654A67" w:rsidRPr="0009042C" w:rsidRDefault="00654A67">
            <w:pPr>
              <w:pStyle w:val="a9"/>
            </w:pPr>
            <w:r w:rsidRPr="0009042C">
              <w:t>Наблюдение над функционированием правил орфографии в образцах письменных текстов профессиональной направленности</w:t>
            </w:r>
          </w:p>
        </w:tc>
        <w:tc>
          <w:tcPr>
            <w:tcW w:w="1118" w:type="dxa"/>
            <w:tcBorders>
              <w:top w:val="single" w:sz="4" w:space="0" w:color="auto"/>
              <w:left w:val="single" w:sz="4" w:space="0" w:color="auto"/>
            </w:tcBorders>
            <w:shd w:val="clear" w:color="auto" w:fill="F3DFDB"/>
            <w:vAlign w:val="center"/>
          </w:tcPr>
          <w:p w14:paraId="40C9297A" w14:textId="77777777" w:rsidR="00654A67" w:rsidRPr="0009042C" w:rsidRDefault="00654A67">
            <w:pPr>
              <w:pStyle w:val="a9"/>
              <w:jc w:val="center"/>
            </w:pPr>
            <w:r w:rsidRPr="0009042C">
              <w:t>2</w:t>
            </w:r>
          </w:p>
        </w:tc>
        <w:tc>
          <w:tcPr>
            <w:tcW w:w="2385" w:type="dxa"/>
            <w:tcBorders>
              <w:top w:val="single" w:sz="4" w:space="0" w:color="auto"/>
              <w:left w:val="single" w:sz="4" w:space="0" w:color="auto"/>
              <w:right w:val="single" w:sz="4" w:space="0" w:color="auto"/>
            </w:tcBorders>
            <w:shd w:val="clear" w:color="auto" w:fill="F3DFDB"/>
          </w:tcPr>
          <w:p w14:paraId="004905AA" w14:textId="77777777" w:rsidR="00654A67" w:rsidRPr="0009042C" w:rsidRDefault="00654A67">
            <w:pPr>
              <w:pStyle w:val="a9"/>
            </w:pPr>
            <w:r w:rsidRPr="0009042C">
              <w:t>ПРб 01, ПРб 03, ЛР 06, ЛР 07, МР 08, ОК 1, ОК 3, ОК 4, ОК 8</w:t>
            </w:r>
          </w:p>
        </w:tc>
        <w:tc>
          <w:tcPr>
            <w:tcW w:w="2385" w:type="dxa"/>
            <w:tcBorders>
              <w:top w:val="single" w:sz="4" w:space="0" w:color="auto"/>
              <w:left w:val="single" w:sz="4" w:space="0" w:color="auto"/>
              <w:right w:val="single" w:sz="4" w:space="0" w:color="auto"/>
            </w:tcBorders>
            <w:shd w:val="clear" w:color="auto" w:fill="F3DFDB"/>
          </w:tcPr>
          <w:p w14:paraId="0A4C28CB" w14:textId="77777777" w:rsidR="00654A67" w:rsidRPr="0009042C" w:rsidRDefault="00654A67">
            <w:pPr>
              <w:pStyle w:val="a9"/>
            </w:pPr>
          </w:p>
        </w:tc>
      </w:tr>
      <w:tr w:rsidR="00654A67" w:rsidRPr="0009042C" w14:paraId="2D5BD4A2" w14:textId="26C5BCBA" w:rsidTr="00654A67">
        <w:trPr>
          <w:trHeight w:hRule="exact" w:val="835"/>
          <w:jc w:val="center"/>
        </w:trPr>
        <w:tc>
          <w:tcPr>
            <w:tcW w:w="2021" w:type="dxa"/>
            <w:tcBorders>
              <w:top w:val="single" w:sz="4" w:space="0" w:color="auto"/>
              <w:left w:val="single" w:sz="4" w:space="0" w:color="auto"/>
            </w:tcBorders>
            <w:shd w:val="clear" w:color="auto" w:fill="F3DFDB"/>
          </w:tcPr>
          <w:p w14:paraId="008B2B42"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F3DFDB"/>
            <w:vAlign w:val="bottom"/>
          </w:tcPr>
          <w:p w14:paraId="760731B8" w14:textId="77777777" w:rsidR="00654A67" w:rsidRPr="0009042C" w:rsidRDefault="00654A67">
            <w:pPr>
              <w:pStyle w:val="a9"/>
              <w:spacing w:after="260"/>
            </w:pPr>
            <w:r w:rsidRPr="0009042C">
              <w:rPr>
                <w:b/>
                <w:bCs/>
                <w:iCs/>
              </w:rPr>
              <w:t>Самостоятельная работа обучающихся</w:t>
            </w:r>
          </w:p>
          <w:p w14:paraId="0D0B5DFB" w14:textId="77777777" w:rsidR="00654A67" w:rsidRPr="0009042C" w:rsidRDefault="00654A67">
            <w:pPr>
              <w:pStyle w:val="a9"/>
            </w:pPr>
            <w:r w:rsidRPr="0009042C">
              <w:rPr>
                <w:iCs/>
              </w:rPr>
              <w:t>Орфоэпические нормы. Произношение заимствованных слов.</w:t>
            </w:r>
          </w:p>
        </w:tc>
        <w:tc>
          <w:tcPr>
            <w:tcW w:w="1118" w:type="dxa"/>
            <w:tcBorders>
              <w:top w:val="single" w:sz="4" w:space="0" w:color="auto"/>
              <w:left w:val="single" w:sz="4" w:space="0" w:color="auto"/>
            </w:tcBorders>
            <w:shd w:val="clear" w:color="auto" w:fill="F3DFDB"/>
            <w:vAlign w:val="center"/>
          </w:tcPr>
          <w:p w14:paraId="08212128" w14:textId="77777777" w:rsidR="00654A67" w:rsidRPr="0009042C" w:rsidRDefault="00654A67">
            <w:pPr>
              <w:pStyle w:val="a9"/>
              <w:jc w:val="center"/>
            </w:pPr>
            <w:r w:rsidRPr="0009042C">
              <w:rPr>
                <w:b/>
                <w:bCs/>
                <w:iCs/>
              </w:rPr>
              <w:t>4</w:t>
            </w:r>
          </w:p>
        </w:tc>
        <w:tc>
          <w:tcPr>
            <w:tcW w:w="2385" w:type="dxa"/>
            <w:tcBorders>
              <w:top w:val="single" w:sz="4" w:space="0" w:color="auto"/>
              <w:left w:val="single" w:sz="4" w:space="0" w:color="auto"/>
              <w:right w:val="single" w:sz="4" w:space="0" w:color="auto"/>
            </w:tcBorders>
            <w:shd w:val="clear" w:color="auto" w:fill="F3DFDB"/>
            <w:vAlign w:val="bottom"/>
          </w:tcPr>
          <w:p w14:paraId="7A01AD21" w14:textId="77777777" w:rsidR="00654A67" w:rsidRPr="0009042C" w:rsidRDefault="00654A67">
            <w:pPr>
              <w:pStyle w:val="a9"/>
            </w:pPr>
            <w:r w:rsidRPr="0009042C">
              <w:t>ПРб 01, ПРб 02, ПРб 03, ЛР 07, МР 08, МР 09, ОК 1, ОК 3, ОК 4, ОК</w:t>
            </w:r>
          </w:p>
        </w:tc>
        <w:tc>
          <w:tcPr>
            <w:tcW w:w="2385" w:type="dxa"/>
            <w:tcBorders>
              <w:top w:val="single" w:sz="4" w:space="0" w:color="auto"/>
              <w:left w:val="single" w:sz="4" w:space="0" w:color="auto"/>
              <w:right w:val="single" w:sz="4" w:space="0" w:color="auto"/>
            </w:tcBorders>
            <w:shd w:val="clear" w:color="auto" w:fill="F3DFDB"/>
          </w:tcPr>
          <w:p w14:paraId="0AE60244" w14:textId="77777777" w:rsidR="00654A67" w:rsidRPr="0009042C" w:rsidRDefault="00654A67">
            <w:pPr>
              <w:pStyle w:val="a9"/>
            </w:pPr>
          </w:p>
        </w:tc>
      </w:tr>
      <w:tr w:rsidR="00654A67" w:rsidRPr="0009042C" w14:paraId="27F3867A" w14:textId="34F1A440" w:rsidTr="00654A67">
        <w:trPr>
          <w:trHeight w:hRule="exact" w:val="1114"/>
          <w:jc w:val="center"/>
        </w:trPr>
        <w:tc>
          <w:tcPr>
            <w:tcW w:w="2021" w:type="dxa"/>
            <w:tcBorders>
              <w:top w:val="single" w:sz="4" w:space="0" w:color="auto"/>
              <w:left w:val="single" w:sz="4" w:space="0" w:color="auto"/>
            </w:tcBorders>
            <w:shd w:val="clear" w:color="auto" w:fill="auto"/>
            <w:vAlign w:val="center"/>
          </w:tcPr>
          <w:p w14:paraId="36F91841" w14:textId="77777777" w:rsidR="00654A67" w:rsidRPr="0009042C" w:rsidRDefault="00654A67">
            <w:pPr>
              <w:pStyle w:val="a9"/>
              <w:jc w:val="center"/>
            </w:pPr>
            <w:r w:rsidRPr="0009042C">
              <w:rPr>
                <w:b/>
                <w:bCs/>
              </w:rPr>
              <w:t>Раздел 3</w:t>
            </w:r>
          </w:p>
        </w:tc>
        <w:tc>
          <w:tcPr>
            <w:tcW w:w="8510" w:type="dxa"/>
            <w:tcBorders>
              <w:top w:val="single" w:sz="4" w:space="0" w:color="auto"/>
              <w:left w:val="single" w:sz="4" w:space="0" w:color="auto"/>
            </w:tcBorders>
            <w:shd w:val="clear" w:color="auto" w:fill="auto"/>
            <w:vAlign w:val="center"/>
          </w:tcPr>
          <w:p w14:paraId="0D244172" w14:textId="77777777" w:rsidR="00654A67" w:rsidRPr="0009042C" w:rsidRDefault="00654A67">
            <w:pPr>
              <w:pStyle w:val="a9"/>
              <w:jc w:val="center"/>
            </w:pPr>
            <w:r w:rsidRPr="0009042C">
              <w:rPr>
                <w:b/>
                <w:bCs/>
              </w:rPr>
              <w:t>Лексика и фразеология</w:t>
            </w:r>
          </w:p>
        </w:tc>
        <w:tc>
          <w:tcPr>
            <w:tcW w:w="1118" w:type="dxa"/>
            <w:tcBorders>
              <w:top w:val="single" w:sz="4" w:space="0" w:color="auto"/>
              <w:left w:val="single" w:sz="4" w:space="0" w:color="auto"/>
            </w:tcBorders>
            <w:shd w:val="clear" w:color="auto" w:fill="auto"/>
            <w:vAlign w:val="center"/>
          </w:tcPr>
          <w:p w14:paraId="42EF5EFF" w14:textId="77777777" w:rsidR="00654A67" w:rsidRPr="0009042C" w:rsidRDefault="00654A67">
            <w:pPr>
              <w:pStyle w:val="a9"/>
              <w:jc w:val="center"/>
            </w:pPr>
            <w:r w:rsidRPr="0009042C">
              <w:rPr>
                <w:b/>
                <w:bCs/>
                <w:iCs/>
              </w:rPr>
              <w:t>8(6)</w:t>
            </w:r>
          </w:p>
        </w:tc>
        <w:tc>
          <w:tcPr>
            <w:tcW w:w="2385" w:type="dxa"/>
            <w:tcBorders>
              <w:top w:val="single" w:sz="4" w:space="0" w:color="auto"/>
              <w:left w:val="single" w:sz="4" w:space="0" w:color="auto"/>
              <w:right w:val="single" w:sz="4" w:space="0" w:color="auto"/>
            </w:tcBorders>
            <w:shd w:val="clear" w:color="auto" w:fill="auto"/>
            <w:vAlign w:val="bottom"/>
          </w:tcPr>
          <w:p w14:paraId="741C3965" w14:textId="77777777" w:rsidR="00654A67" w:rsidRPr="0009042C" w:rsidRDefault="00654A67">
            <w:pPr>
              <w:pStyle w:val="a9"/>
            </w:pPr>
            <w:r w:rsidRPr="0009042C">
              <w:t>ПРб 01, ПРб 02, ПРб 03,</w:t>
            </w:r>
          </w:p>
          <w:p w14:paraId="79D2D2F2" w14:textId="77777777" w:rsidR="00654A67" w:rsidRPr="0009042C" w:rsidRDefault="00654A67">
            <w:pPr>
              <w:pStyle w:val="a9"/>
            </w:pPr>
            <w:r w:rsidRPr="0009042C">
              <w:t>ЛР 07, ЛР 09, ЛР13, МР 02, МР 04, МР 08, МР 09, ОК 1, ОК 3, ОК 4, ОК 8</w:t>
            </w:r>
          </w:p>
        </w:tc>
        <w:tc>
          <w:tcPr>
            <w:tcW w:w="2385" w:type="dxa"/>
            <w:tcBorders>
              <w:top w:val="single" w:sz="4" w:space="0" w:color="auto"/>
              <w:left w:val="single" w:sz="4" w:space="0" w:color="auto"/>
              <w:right w:val="single" w:sz="4" w:space="0" w:color="auto"/>
            </w:tcBorders>
          </w:tcPr>
          <w:p w14:paraId="2E8FE07D" w14:textId="46C92A29" w:rsidR="00BB1413" w:rsidRPr="0009042C" w:rsidRDefault="00BB1413" w:rsidP="00BB1413">
            <w:pPr>
              <w:pStyle w:val="a9"/>
            </w:pPr>
            <w:r w:rsidRPr="0009042C">
              <w:rPr>
                <w:iCs/>
              </w:rPr>
              <w:t>Уо.0</w:t>
            </w:r>
            <w:r>
              <w:rPr>
                <w:iCs/>
              </w:rPr>
              <w:t>4</w:t>
            </w:r>
            <w:r w:rsidRPr="0009042C">
              <w:rPr>
                <w:iCs/>
              </w:rPr>
              <w:t>.0 2</w:t>
            </w:r>
          </w:p>
          <w:p w14:paraId="3536F1E9" w14:textId="2FC5C8D5" w:rsidR="00654A67" w:rsidRPr="0009042C" w:rsidRDefault="00BB1413" w:rsidP="00BB1413">
            <w:pPr>
              <w:pStyle w:val="a9"/>
            </w:pPr>
            <w:r w:rsidRPr="0009042C">
              <w:rPr>
                <w:iCs/>
              </w:rPr>
              <w:t>Зо.0</w:t>
            </w:r>
            <w:r>
              <w:rPr>
                <w:iCs/>
              </w:rPr>
              <w:t>4</w:t>
            </w:r>
            <w:r w:rsidRPr="0009042C">
              <w:rPr>
                <w:iCs/>
              </w:rPr>
              <w:t>.02</w:t>
            </w:r>
          </w:p>
        </w:tc>
      </w:tr>
      <w:tr w:rsidR="00654A67" w:rsidRPr="0009042C" w14:paraId="3251F774" w14:textId="17EB3623" w:rsidTr="00654A67">
        <w:trPr>
          <w:trHeight w:hRule="exact" w:val="288"/>
          <w:jc w:val="center"/>
        </w:trPr>
        <w:tc>
          <w:tcPr>
            <w:tcW w:w="14034" w:type="dxa"/>
            <w:gridSpan w:val="4"/>
            <w:tcBorders>
              <w:top w:val="single" w:sz="4" w:space="0" w:color="auto"/>
              <w:left w:val="single" w:sz="4" w:space="0" w:color="auto"/>
              <w:right w:val="single" w:sz="4" w:space="0" w:color="auto"/>
            </w:tcBorders>
            <w:shd w:val="clear" w:color="auto" w:fill="auto"/>
            <w:vAlign w:val="bottom"/>
          </w:tcPr>
          <w:p w14:paraId="447AB3D6" w14:textId="77777777" w:rsidR="00654A67" w:rsidRPr="0009042C" w:rsidRDefault="00654A67">
            <w:pPr>
              <w:pStyle w:val="a9"/>
              <w:jc w:val="center"/>
            </w:pPr>
            <w:r w:rsidRPr="0009042C">
              <w:rPr>
                <w:b/>
                <w:bCs/>
              </w:rPr>
              <w:t>Основное содержание</w:t>
            </w:r>
          </w:p>
        </w:tc>
        <w:tc>
          <w:tcPr>
            <w:tcW w:w="2385" w:type="dxa"/>
            <w:tcBorders>
              <w:top w:val="single" w:sz="4" w:space="0" w:color="auto"/>
              <w:left w:val="single" w:sz="4" w:space="0" w:color="auto"/>
              <w:right w:val="single" w:sz="4" w:space="0" w:color="auto"/>
            </w:tcBorders>
          </w:tcPr>
          <w:p w14:paraId="3588A2EC" w14:textId="77777777" w:rsidR="00654A67" w:rsidRPr="0009042C" w:rsidRDefault="00654A67">
            <w:pPr>
              <w:pStyle w:val="a9"/>
              <w:jc w:val="center"/>
              <w:rPr>
                <w:b/>
                <w:bCs/>
              </w:rPr>
            </w:pPr>
          </w:p>
        </w:tc>
      </w:tr>
      <w:tr w:rsidR="00654A67" w:rsidRPr="0009042C" w14:paraId="36EBCEE2" w14:textId="55DF1924" w:rsidTr="00654A67">
        <w:trPr>
          <w:trHeight w:hRule="exact" w:val="283"/>
          <w:jc w:val="center"/>
        </w:trPr>
        <w:tc>
          <w:tcPr>
            <w:tcW w:w="2021" w:type="dxa"/>
            <w:vMerge w:val="restart"/>
            <w:tcBorders>
              <w:top w:val="single" w:sz="4" w:space="0" w:color="auto"/>
              <w:left w:val="single" w:sz="4" w:space="0" w:color="auto"/>
            </w:tcBorders>
            <w:shd w:val="clear" w:color="auto" w:fill="auto"/>
          </w:tcPr>
          <w:p w14:paraId="0D8EE766" w14:textId="77777777" w:rsidR="00654A67" w:rsidRPr="0009042C" w:rsidRDefault="00654A67">
            <w:pPr>
              <w:pStyle w:val="a9"/>
              <w:jc w:val="center"/>
            </w:pPr>
            <w:r w:rsidRPr="0009042C">
              <w:t>Тема 3.1.</w:t>
            </w:r>
          </w:p>
        </w:tc>
        <w:tc>
          <w:tcPr>
            <w:tcW w:w="8510" w:type="dxa"/>
            <w:tcBorders>
              <w:top w:val="single" w:sz="4" w:space="0" w:color="auto"/>
              <w:left w:val="single" w:sz="4" w:space="0" w:color="auto"/>
            </w:tcBorders>
            <w:shd w:val="clear" w:color="auto" w:fill="auto"/>
            <w:vAlign w:val="bottom"/>
          </w:tcPr>
          <w:p w14:paraId="3E4FE7C1" w14:textId="77777777" w:rsidR="00654A67" w:rsidRPr="0009042C" w:rsidRDefault="00654A67">
            <w:pPr>
              <w:pStyle w:val="a9"/>
            </w:pPr>
            <w:r w:rsidRPr="0009042C">
              <w:rPr>
                <w:b/>
                <w:bCs/>
              </w:rPr>
              <w:t>Слово в лексической системе языка</w:t>
            </w:r>
          </w:p>
        </w:tc>
        <w:tc>
          <w:tcPr>
            <w:tcW w:w="1118" w:type="dxa"/>
            <w:tcBorders>
              <w:top w:val="single" w:sz="4" w:space="0" w:color="auto"/>
              <w:left w:val="single" w:sz="4" w:space="0" w:color="auto"/>
            </w:tcBorders>
            <w:shd w:val="clear" w:color="auto" w:fill="auto"/>
            <w:vAlign w:val="bottom"/>
          </w:tcPr>
          <w:p w14:paraId="1A7ABDB1" w14:textId="77777777" w:rsidR="00654A67" w:rsidRPr="0009042C" w:rsidRDefault="00654A67">
            <w:pPr>
              <w:pStyle w:val="a9"/>
              <w:jc w:val="center"/>
            </w:pPr>
            <w:r w:rsidRPr="0009042C">
              <w:rPr>
                <w:b/>
                <w:bCs/>
              </w:rPr>
              <w:t>1</w:t>
            </w:r>
          </w:p>
        </w:tc>
        <w:tc>
          <w:tcPr>
            <w:tcW w:w="2385" w:type="dxa"/>
            <w:vMerge w:val="restart"/>
            <w:tcBorders>
              <w:top w:val="single" w:sz="4" w:space="0" w:color="auto"/>
              <w:left w:val="single" w:sz="4" w:space="0" w:color="auto"/>
              <w:right w:val="single" w:sz="4" w:space="0" w:color="auto"/>
            </w:tcBorders>
            <w:shd w:val="clear" w:color="auto" w:fill="auto"/>
          </w:tcPr>
          <w:p w14:paraId="71CBFC53" w14:textId="77777777" w:rsidR="00654A67" w:rsidRPr="0009042C" w:rsidRDefault="00654A67">
            <w:pPr>
              <w:pStyle w:val="a9"/>
            </w:pPr>
            <w:r w:rsidRPr="0009042C">
              <w:t>ПРб 01, ПРб 02, ПРб 03,</w:t>
            </w:r>
          </w:p>
          <w:p w14:paraId="399BF1DE" w14:textId="77777777" w:rsidR="00654A67" w:rsidRPr="0009042C" w:rsidRDefault="00654A67">
            <w:pPr>
              <w:pStyle w:val="a9"/>
            </w:pPr>
            <w:r w:rsidRPr="0009042C">
              <w:t>ЛР 07,</w:t>
            </w:r>
          </w:p>
          <w:p w14:paraId="2E9A92EA" w14:textId="77777777" w:rsidR="00654A67" w:rsidRPr="0009042C" w:rsidRDefault="00654A67">
            <w:pPr>
              <w:pStyle w:val="a9"/>
            </w:pPr>
            <w:r w:rsidRPr="0009042C">
              <w:t>МР 08, МР 09,</w:t>
            </w:r>
          </w:p>
          <w:p w14:paraId="7B02D67F" w14:textId="77777777" w:rsidR="00654A67" w:rsidRPr="0009042C" w:rsidRDefault="00654A67">
            <w:pPr>
              <w:pStyle w:val="a9"/>
            </w:pPr>
            <w:r w:rsidRPr="0009042C">
              <w:t>ОК 1, ОК 3, ОК 4, ОК 8</w:t>
            </w:r>
          </w:p>
        </w:tc>
        <w:tc>
          <w:tcPr>
            <w:tcW w:w="2385" w:type="dxa"/>
            <w:tcBorders>
              <w:top w:val="single" w:sz="4" w:space="0" w:color="auto"/>
              <w:left w:val="single" w:sz="4" w:space="0" w:color="auto"/>
              <w:right w:val="single" w:sz="4" w:space="0" w:color="auto"/>
            </w:tcBorders>
          </w:tcPr>
          <w:p w14:paraId="6AD45903" w14:textId="77777777" w:rsidR="00654A67" w:rsidRPr="0009042C" w:rsidRDefault="00654A67">
            <w:pPr>
              <w:pStyle w:val="a9"/>
            </w:pPr>
          </w:p>
        </w:tc>
      </w:tr>
      <w:tr w:rsidR="00654A67" w:rsidRPr="0009042C" w14:paraId="10D6EB42" w14:textId="6F67A73F" w:rsidTr="00654A67">
        <w:trPr>
          <w:trHeight w:hRule="exact" w:val="1402"/>
          <w:jc w:val="center"/>
        </w:trPr>
        <w:tc>
          <w:tcPr>
            <w:tcW w:w="2021" w:type="dxa"/>
            <w:vMerge/>
            <w:tcBorders>
              <w:left w:val="single" w:sz="4" w:space="0" w:color="auto"/>
              <w:bottom w:val="single" w:sz="4" w:space="0" w:color="auto"/>
            </w:tcBorders>
            <w:shd w:val="clear" w:color="auto" w:fill="auto"/>
          </w:tcPr>
          <w:p w14:paraId="0F6C7A9D"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bottom w:val="single" w:sz="4" w:space="0" w:color="auto"/>
            </w:tcBorders>
            <w:shd w:val="clear" w:color="auto" w:fill="auto"/>
            <w:vAlign w:val="bottom"/>
          </w:tcPr>
          <w:p w14:paraId="4FA88997" w14:textId="77777777" w:rsidR="00654A67" w:rsidRPr="0009042C" w:rsidRDefault="00654A67">
            <w:pPr>
              <w:pStyle w:val="a9"/>
              <w:tabs>
                <w:tab w:val="left" w:pos="2659"/>
              </w:tabs>
              <w:jc w:val="both"/>
            </w:pPr>
            <w:r w:rsidRPr="0009042C">
              <w:rPr>
                <w:b/>
                <w:bCs/>
                <w:iCs/>
              </w:rPr>
              <w:t>Практическое занятие</w:t>
            </w:r>
            <w:r w:rsidRPr="0009042C">
              <w:t xml:space="preserve"> Лексическое и грамматическое значение слова. Многозначность слова. Прямое и переносное значение слова. Однозначность и многозначность слов.</w:t>
            </w:r>
            <w:r w:rsidRPr="0009042C">
              <w:tab/>
              <w:t>Изобразительно-выразительные средства. Омонимы.</w:t>
            </w:r>
          </w:p>
          <w:p w14:paraId="0FB3344F" w14:textId="77777777" w:rsidR="00654A67" w:rsidRPr="0009042C" w:rsidRDefault="00654A67">
            <w:pPr>
              <w:pStyle w:val="a9"/>
              <w:jc w:val="both"/>
            </w:pPr>
            <w:r w:rsidRPr="0009042C">
              <w:t>Паронимы. Синонимы. Антонимы. Их употребление. Контекстуальные синонимы, антонимы. Градация. Антитеза. Изобразительные возможности</w:t>
            </w:r>
          </w:p>
        </w:tc>
        <w:tc>
          <w:tcPr>
            <w:tcW w:w="1118" w:type="dxa"/>
            <w:tcBorders>
              <w:top w:val="single" w:sz="4" w:space="0" w:color="auto"/>
              <w:left w:val="single" w:sz="4" w:space="0" w:color="auto"/>
              <w:bottom w:val="single" w:sz="4" w:space="0" w:color="auto"/>
            </w:tcBorders>
            <w:shd w:val="clear" w:color="auto" w:fill="auto"/>
            <w:vAlign w:val="center"/>
          </w:tcPr>
          <w:p w14:paraId="68EA74FE" w14:textId="77777777" w:rsidR="00654A67" w:rsidRPr="0009042C" w:rsidRDefault="00654A67">
            <w:pPr>
              <w:pStyle w:val="a9"/>
              <w:jc w:val="center"/>
            </w:pPr>
            <w:r w:rsidRPr="0009042C">
              <w:t>1</w:t>
            </w:r>
          </w:p>
        </w:tc>
        <w:tc>
          <w:tcPr>
            <w:tcW w:w="2385" w:type="dxa"/>
            <w:vMerge/>
            <w:tcBorders>
              <w:left w:val="single" w:sz="4" w:space="0" w:color="auto"/>
              <w:bottom w:val="single" w:sz="4" w:space="0" w:color="auto"/>
              <w:right w:val="single" w:sz="4" w:space="0" w:color="auto"/>
            </w:tcBorders>
            <w:shd w:val="clear" w:color="auto" w:fill="auto"/>
          </w:tcPr>
          <w:p w14:paraId="05971A41" w14:textId="77777777" w:rsidR="00654A67" w:rsidRPr="0009042C" w:rsidRDefault="00654A67">
            <w:pPr>
              <w:rPr>
                <w:rFonts w:ascii="Times New Roman" w:hAnsi="Times New Roman" w:cs="Times New Roman"/>
              </w:rPr>
            </w:pPr>
          </w:p>
        </w:tc>
        <w:tc>
          <w:tcPr>
            <w:tcW w:w="2385" w:type="dxa"/>
            <w:tcBorders>
              <w:left w:val="single" w:sz="4" w:space="0" w:color="auto"/>
              <w:bottom w:val="single" w:sz="4" w:space="0" w:color="auto"/>
              <w:right w:val="single" w:sz="4" w:space="0" w:color="auto"/>
            </w:tcBorders>
          </w:tcPr>
          <w:p w14:paraId="76881019" w14:textId="77777777" w:rsidR="00654A67" w:rsidRPr="0009042C" w:rsidRDefault="00654A67">
            <w:pPr>
              <w:rPr>
                <w:rFonts w:ascii="Times New Roman" w:hAnsi="Times New Roman" w:cs="Times New Roman"/>
              </w:rPr>
            </w:pPr>
          </w:p>
        </w:tc>
      </w:tr>
    </w:tbl>
    <w:p w14:paraId="200C0CEF"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65"/>
        <w:gridCol w:w="7212"/>
        <w:gridCol w:w="2416"/>
        <w:gridCol w:w="1978"/>
        <w:gridCol w:w="1978"/>
      </w:tblGrid>
      <w:tr w:rsidR="00654A67" w:rsidRPr="0009042C" w14:paraId="201AB654" w14:textId="605DD605" w:rsidTr="00654A67">
        <w:trPr>
          <w:trHeight w:hRule="exact" w:val="2222"/>
          <w:jc w:val="center"/>
        </w:trPr>
        <w:tc>
          <w:tcPr>
            <w:tcW w:w="2765" w:type="dxa"/>
            <w:tcBorders>
              <w:top w:val="single" w:sz="4" w:space="0" w:color="auto"/>
              <w:left w:val="single" w:sz="4" w:space="0" w:color="auto"/>
            </w:tcBorders>
            <w:shd w:val="clear" w:color="auto" w:fill="auto"/>
            <w:vAlign w:val="center"/>
          </w:tcPr>
          <w:p w14:paraId="0958EB05" w14:textId="77777777" w:rsidR="00654A67" w:rsidRPr="0009042C" w:rsidRDefault="00654A67">
            <w:pPr>
              <w:pStyle w:val="a9"/>
              <w:jc w:val="center"/>
            </w:pPr>
            <w:r w:rsidRPr="0009042C">
              <w:rPr>
                <w:b/>
                <w:bCs/>
              </w:rPr>
              <w:lastRenderedPageBreak/>
              <w:t>Наименование разделов и тем</w:t>
            </w:r>
          </w:p>
        </w:tc>
        <w:tc>
          <w:tcPr>
            <w:tcW w:w="7212" w:type="dxa"/>
            <w:tcBorders>
              <w:top w:val="single" w:sz="4" w:space="0" w:color="auto"/>
              <w:left w:val="single" w:sz="4" w:space="0" w:color="auto"/>
            </w:tcBorders>
            <w:shd w:val="clear" w:color="auto" w:fill="auto"/>
            <w:vAlign w:val="center"/>
          </w:tcPr>
          <w:p w14:paraId="333CC927" w14:textId="77777777" w:rsidR="00654A67" w:rsidRPr="0009042C" w:rsidRDefault="00654A67">
            <w:pPr>
              <w:pStyle w:val="a9"/>
              <w:jc w:val="center"/>
            </w:pPr>
            <w:r w:rsidRPr="0009042C">
              <w:rPr>
                <w:b/>
                <w:bCs/>
              </w:rPr>
              <w:t>Содержание учебного материала и формы организации деятельности обучающихся</w:t>
            </w:r>
          </w:p>
        </w:tc>
        <w:tc>
          <w:tcPr>
            <w:tcW w:w="2416" w:type="dxa"/>
            <w:tcBorders>
              <w:top w:val="single" w:sz="4" w:space="0" w:color="auto"/>
              <w:left w:val="single" w:sz="4" w:space="0" w:color="auto"/>
            </w:tcBorders>
            <w:shd w:val="clear" w:color="auto" w:fill="auto"/>
            <w:vAlign w:val="center"/>
          </w:tcPr>
          <w:p w14:paraId="3DFDA8B2" w14:textId="77777777" w:rsidR="00654A67" w:rsidRPr="0009042C" w:rsidRDefault="00654A67">
            <w:pPr>
              <w:pStyle w:val="a9"/>
              <w:jc w:val="center"/>
            </w:pPr>
            <w:r w:rsidRPr="0009042C">
              <w:rPr>
                <w:b/>
                <w:bCs/>
              </w:rPr>
              <w:t>Объем в часах</w:t>
            </w:r>
          </w:p>
        </w:tc>
        <w:tc>
          <w:tcPr>
            <w:tcW w:w="1978" w:type="dxa"/>
            <w:tcBorders>
              <w:top w:val="single" w:sz="4" w:space="0" w:color="auto"/>
              <w:left w:val="single" w:sz="4" w:space="0" w:color="auto"/>
              <w:right w:val="single" w:sz="4" w:space="0" w:color="auto"/>
            </w:tcBorders>
            <w:shd w:val="clear" w:color="auto" w:fill="auto"/>
            <w:vAlign w:val="bottom"/>
          </w:tcPr>
          <w:p w14:paraId="473D9219" w14:textId="77777777" w:rsidR="00654A67" w:rsidRPr="0009042C" w:rsidRDefault="00654A67">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1978" w:type="dxa"/>
            <w:tcBorders>
              <w:top w:val="single" w:sz="4" w:space="0" w:color="auto"/>
              <w:left w:val="single" w:sz="4" w:space="0" w:color="auto"/>
              <w:right w:val="single" w:sz="4" w:space="0" w:color="auto"/>
            </w:tcBorders>
          </w:tcPr>
          <w:p w14:paraId="0AE859C2" w14:textId="77777777" w:rsidR="00654A67" w:rsidRPr="0009042C" w:rsidRDefault="00654A67">
            <w:pPr>
              <w:pStyle w:val="a9"/>
              <w:jc w:val="center"/>
              <w:rPr>
                <w:b/>
                <w:bCs/>
              </w:rPr>
            </w:pPr>
          </w:p>
        </w:tc>
      </w:tr>
      <w:tr w:rsidR="00654A67" w:rsidRPr="0009042C" w14:paraId="0D8AAA35" w14:textId="0EC81616" w:rsidTr="00654A67">
        <w:trPr>
          <w:trHeight w:hRule="exact" w:val="288"/>
          <w:jc w:val="center"/>
        </w:trPr>
        <w:tc>
          <w:tcPr>
            <w:tcW w:w="2765" w:type="dxa"/>
            <w:tcBorders>
              <w:top w:val="single" w:sz="4" w:space="0" w:color="auto"/>
              <w:left w:val="single" w:sz="4" w:space="0" w:color="auto"/>
            </w:tcBorders>
            <w:shd w:val="clear" w:color="auto" w:fill="auto"/>
          </w:tcPr>
          <w:p w14:paraId="3BD187E9"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auto"/>
            <w:vAlign w:val="bottom"/>
          </w:tcPr>
          <w:p w14:paraId="7057D5DA" w14:textId="77777777" w:rsidR="00654A67" w:rsidRPr="0009042C" w:rsidRDefault="00654A67">
            <w:pPr>
              <w:pStyle w:val="a9"/>
            </w:pPr>
            <w:r w:rsidRPr="0009042C">
              <w:t>синонимов, антонимов, омонимов, паронимов.</w:t>
            </w:r>
          </w:p>
        </w:tc>
        <w:tc>
          <w:tcPr>
            <w:tcW w:w="2416" w:type="dxa"/>
            <w:tcBorders>
              <w:top w:val="single" w:sz="4" w:space="0" w:color="auto"/>
              <w:left w:val="single" w:sz="4" w:space="0" w:color="auto"/>
            </w:tcBorders>
            <w:shd w:val="clear" w:color="auto" w:fill="auto"/>
          </w:tcPr>
          <w:p w14:paraId="74B3EEB9" w14:textId="77777777" w:rsidR="00654A67" w:rsidRPr="0009042C" w:rsidRDefault="00654A67">
            <w:pPr>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auto"/>
          </w:tcPr>
          <w:p w14:paraId="35DA2A04" w14:textId="77777777" w:rsidR="00654A67" w:rsidRPr="0009042C" w:rsidRDefault="00654A67">
            <w:pPr>
              <w:rPr>
                <w:rFonts w:ascii="Times New Roman" w:hAnsi="Times New Roman" w:cs="Times New Roman"/>
              </w:rPr>
            </w:pPr>
          </w:p>
        </w:tc>
        <w:tc>
          <w:tcPr>
            <w:tcW w:w="1978" w:type="dxa"/>
            <w:tcBorders>
              <w:top w:val="single" w:sz="4" w:space="0" w:color="auto"/>
              <w:left w:val="single" w:sz="4" w:space="0" w:color="auto"/>
              <w:right w:val="single" w:sz="4" w:space="0" w:color="auto"/>
            </w:tcBorders>
          </w:tcPr>
          <w:p w14:paraId="2D03FCB8" w14:textId="77777777" w:rsidR="00654A67" w:rsidRPr="0009042C" w:rsidRDefault="00654A67">
            <w:pPr>
              <w:rPr>
                <w:rFonts w:ascii="Times New Roman" w:hAnsi="Times New Roman" w:cs="Times New Roman"/>
              </w:rPr>
            </w:pPr>
          </w:p>
        </w:tc>
      </w:tr>
      <w:tr w:rsidR="00654A67" w:rsidRPr="0009042C" w14:paraId="7DA3A418" w14:textId="0D02F790" w:rsidTr="00654A67">
        <w:trPr>
          <w:trHeight w:hRule="exact" w:val="283"/>
          <w:jc w:val="center"/>
        </w:trPr>
        <w:tc>
          <w:tcPr>
            <w:tcW w:w="2765" w:type="dxa"/>
            <w:vMerge w:val="restart"/>
            <w:tcBorders>
              <w:top w:val="single" w:sz="4" w:space="0" w:color="auto"/>
              <w:left w:val="single" w:sz="4" w:space="0" w:color="auto"/>
            </w:tcBorders>
            <w:shd w:val="clear" w:color="auto" w:fill="auto"/>
          </w:tcPr>
          <w:p w14:paraId="1BB06310" w14:textId="77777777" w:rsidR="00654A67" w:rsidRPr="0009042C" w:rsidRDefault="00654A67">
            <w:pPr>
              <w:pStyle w:val="a9"/>
              <w:jc w:val="center"/>
            </w:pPr>
            <w:r w:rsidRPr="0009042C">
              <w:t>Тема 3.2</w:t>
            </w:r>
          </w:p>
        </w:tc>
        <w:tc>
          <w:tcPr>
            <w:tcW w:w="7212" w:type="dxa"/>
            <w:tcBorders>
              <w:top w:val="single" w:sz="4" w:space="0" w:color="auto"/>
              <w:left w:val="single" w:sz="4" w:space="0" w:color="auto"/>
            </w:tcBorders>
            <w:shd w:val="clear" w:color="auto" w:fill="auto"/>
            <w:vAlign w:val="bottom"/>
          </w:tcPr>
          <w:p w14:paraId="58D50BF1" w14:textId="77777777" w:rsidR="00654A67" w:rsidRPr="0009042C" w:rsidRDefault="00654A67">
            <w:pPr>
              <w:pStyle w:val="a9"/>
            </w:pPr>
            <w:r w:rsidRPr="0009042C">
              <w:rPr>
                <w:b/>
                <w:bCs/>
              </w:rPr>
              <w:t>Лексика с точки зрения ее употребления</w:t>
            </w:r>
          </w:p>
        </w:tc>
        <w:tc>
          <w:tcPr>
            <w:tcW w:w="2416" w:type="dxa"/>
            <w:tcBorders>
              <w:top w:val="single" w:sz="4" w:space="0" w:color="auto"/>
              <w:left w:val="single" w:sz="4" w:space="0" w:color="auto"/>
            </w:tcBorders>
            <w:shd w:val="clear" w:color="auto" w:fill="auto"/>
            <w:vAlign w:val="bottom"/>
          </w:tcPr>
          <w:p w14:paraId="0038000F" w14:textId="77777777" w:rsidR="00654A67" w:rsidRPr="0009042C" w:rsidRDefault="00654A67">
            <w:pPr>
              <w:pStyle w:val="a9"/>
              <w:jc w:val="center"/>
            </w:pPr>
            <w:r w:rsidRPr="0009042C">
              <w:rPr>
                <w:b/>
                <w:bCs/>
              </w:rPr>
              <w:t>2</w:t>
            </w:r>
          </w:p>
        </w:tc>
        <w:tc>
          <w:tcPr>
            <w:tcW w:w="1978" w:type="dxa"/>
            <w:vMerge w:val="restart"/>
            <w:tcBorders>
              <w:top w:val="single" w:sz="4" w:space="0" w:color="auto"/>
              <w:left w:val="single" w:sz="4" w:space="0" w:color="auto"/>
              <w:right w:val="single" w:sz="4" w:space="0" w:color="auto"/>
            </w:tcBorders>
            <w:shd w:val="clear" w:color="auto" w:fill="auto"/>
            <w:vAlign w:val="bottom"/>
          </w:tcPr>
          <w:p w14:paraId="7F66FB50" w14:textId="77777777" w:rsidR="00654A67" w:rsidRPr="0009042C" w:rsidRDefault="00654A67">
            <w:pPr>
              <w:pStyle w:val="a9"/>
              <w:jc w:val="both"/>
            </w:pPr>
            <w:r w:rsidRPr="0009042C">
              <w:t>ПРб 01, ПРб 02, ПРб 03, ЛР 07, ЛР 09, ЛР13, МР 08, МР 09,</w:t>
            </w:r>
          </w:p>
          <w:p w14:paraId="2CC4314A" w14:textId="77777777" w:rsidR="00654A67" w:rsidRPr="0009042C" w:rsidRDefault="00654A67">
            <w:pPr>
              <w:pStyle w:val="a9"/>
              <w:jc w:val="both"/>
            </w:pPr>
            <w:r w:rsidRPr="0009042C">
              <w:t>ОК 1, ОК 3, ОК 4, ОК 8</w:t>
            </w:r>
          </w:p>
        </w:tc>
        <w:tc>
          <w:tcPr>
            <w:tcW w:w="1978" w:type="dxa"/>
            <w:tcBorders>
              <w:top w:val="single" w:sz="4" w:space="0" w:color="auto"/>
              <w:left w:val="single" w:sz="4" w:space="0" w:color="auto"/>
              <w:right w:val="single" w:sz="4" w:space="0" w:color="auto"/>
            </w:tcBorders>
          </w:tcPr>
          <w:p w14:paraId="45E00530" w14:textId="77777777" w:rsidR="00654A67" w:rsidRPr="0009042C" w:rsidRDefault="00654A67">
            <w:pPr>
              <w:pStyle w:val="a9"/>
              <w:jc w:val="both"/>
            </w:pPr>
          </w:p>
        </w:tc>
      </w:tr>
      <w:tr w:rsidR="00654A67" w:rsidRPr="0009042C" w14:paraId="21671346" w14:textId="3E33CCEB" w:rsidTr="00654A67">
        <w:trPr>
          <w:trHeight w:hRule="exact" w:val="830"/>
          <w:jc w:val="center"/>
        </w:trPr>
        <w:tc>
          <w:tcPr>
            <w:tcW w:w="2765" w:type="dxa"/>
            <w:vMerge/>
            <w:tcBorders>
              <w:left w:val="single" w:sz="4" w:space="0" w:color="auto"/>
            </w:tcBorders>
            <w:shd w:val="clear" w:color="auto" w:fill="auto"/>
          </w:tcPr>
          <w:p w14:paraId="09DB201D"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auto"/>
          </w:tcPr>
          <w:p w14:paraId="366BA186" w14:textId="77777777" w:rsidR="00654A67" w:rsidRPr="0009042C" w:rsidRDefault="00654A67">
            <w:pPr>
              <w:pStyle w:val="a9"/>
              <w:jc w:val="both"/>
            </w:pPr>
            <w:r w:rsidRPr="0009042C">
              <w:rPr>
                <w:b/>
                <w:bCs/>
                <w:iCs/>
              </w:rPr>
              <w:t>Практическое занятие</w:t>
            </w:r>
            <w:r w:rsidRPr="0009042C">
              <w:t xml:space="preserve"> Нейтральная лексика. Книжная лексика. Лексика устной речи: жаргонизмы, арготизмы, диалектизмы</w:t>
            </w:r>
          </w:p>
        </w:tc>
        <w:tc>
          <w:tcPr>
            <w:tcW w:w="2416" w:type="dxa"/>
            <w:tcBorders>
              <w:top w:val="single" w:sz="4" w:space="0" w:color="auto"/>
              <w:left w:val="single" w:sz="4" w:space="0" w:color="auto"/>
            </w:tcBorders>
            <w:shd w:val="clear" w:color="auto" w:fill="auto"/>
            <w:vAlign w:val="center"/>
          </w:tcPr>
          <w:p w14:paraId="5A2052DE" w14:textId="77777777" w:rsidR="00654A67" w:rsidRPr="0009042C" w:rsidRDefault="00654A67">
            <w:pPr>
              <w:pStyle w:val="a9"/>
              <w:jc w:val="center"/>
            </w:pPr>
            <w:r w:rsidRPr="0009042C">
              <w:t>1</w:t>
            </w:r>
          </w:p>
        </w:tc>
        <w:tc>
          <w:tcPr>
            <w:tcW w:w="1978" w:type="dxa"/>
            <w:vMerge/>
            <w:tcBorders>
              <w:left w:val="single" w:sz="4" w:space="0" w:color="auto"/>
              <w:right w:val="single" w:sz="4" w:space="0" w:color="auto"/>
            </w:tcBorders>
            <w:shd w:val="clear" w:color="auto" w:fill="auto"/>
            <w:vAlign w:val="bottom"/>
          </w:tcPr>
          <w:p w14:paraId="2517E98A" w14:textId="77777777" w:rsidR="00654A67" w:rsidRPr="0009042C" w:rsidRDefault="00654A67">
            <w:pPr>
              <w:rPr>
                <w:rFonts w:ascii="Times New Roman" w:hAnsi="Times New Roman" w:cs="Times New Roman"/>
              </w:rPr>
            </w:pPr>
          </w:p>
        </w:tc>
        <w:tc>
          <w:tcPr>
            <w:tcW w:w="1978" w:type="dxa"/>
            <w:tcBorders>
              <w:left w:val="single" w:sz="4" w:space="0" w:color="auto"/>
              <w:right w:val="single" w:sz="4" w:space="0" w:color="auto"/>
            </w:tcBorders>
          </w:tcPr>
          <w:p w14:paraId="64491BFA" w14:textId="77777777" w:rsidR="00654A67" w:rsidRPr="0009042C" w:rsidRDefault="00654A67">
            <w:pPr>
              <w:rPr>
                <w:rFonts w:ascii="Times New Roman" w:hAnsi="Times New Roman" w:cs="Times New Roman"/>
              </w:rPr>
            </w:pPr>
          </w:p>
        </w:tc>
      </w:tr>
      <w:tr w:rsidR="00654A67" w:rsidRPr="0009042C" w14:paraId="5821CE9D" w14:textId="63C32008" w:rsidTr="00654A67">
        <w:trPr>
          <w:trHeight w:hRule="exact" w:val="283"/>
          <w:jc w:val="center"/>
        </w:trPr>
        <w:tc>
          <w:tcPr>
            <w:tcW w:w="2765" w:type="dxa"/>
            <w:vMerge w:val="restart"/>
            <w:tcBorders>
              <w:top w:val="single" w:sz="4" w:space="0" w:color="auto"/>
              <w:left w:val="single" w:sz="4" w:space="0" w:color="auto"/>
            </w:tcBorders>
            <w:shd w:val="clear" w:color="auto" w:fill="auto"/>
          </w:tcPr>
          <w:p w14:paraId="0A5B2A7E" w14:textId="77777777" w:rsidR="00654A67" w:rsidRPr="0009042C" w:rsidRDefault="00654A67">
            <w:pPr>
              <w:pStyle w:val="a9"/>
              <w:jc w:val="center"/>
            </w:pPr>
            <w:r w:rsidRPr="0009042C">
              <w:t>Тема 3.3.</w:t>
            </w:r>
          </w:p>
        </w:tc>
        <w:tc>
          <w:tcPr>
            <w:tcW w:w="7212" w:type="dxa"/>
            <w:tcBorders>
              <w:top w:val="single" w:sz="4" w:space="0" w:color="auto"/>
              <w:left w:val="single" w:sz="4" w:space="0" w:color="auto"/>
            </w:tcBorders>
            <w:shd w:val="clear" w:color="auto" w:fill="auto"/>
            <w:vAlign w:val="bottom"/>
          </w:tcPr>
          <w:p w14:paraId="6679D0E1" w14:textId="77777777" w:rsidR="00654A67" w:rsidRPr="0009042C" w:rsidRDefault="00654A67">
            <w:pPr>
              <w:pStyle w:val="a9"/>
              <w:jc w:val="both"/>
            </w:pPr>
            <w:r w:rsidRPr="0009042C">
              <w:rPr>
                <w:b/>
                <w:bCs/>
              </w:rPr>
              <w:t>Фразеологические единицы и их употребление</w:t>
            </w:r>
          </w:p>
        </w:tc>
        <w:tc>
          <w:tcPr>
            <w:tcW w:w="2416" w:type="dxa"/>
            <w:tcBorders>
              <w:top w:val="single" w:sz="4" w:space="0" w:color="auto"/>
              <w:left w:val="single" w:sz="4" w:space="0" w:color="auto"/>
            </w:tcBorders>
            <w:shd w:val="clear" w:color="auto" w:fill="auto"/>
            <w:vAlign w:val="bottom"/>
          </w:tcPr>
          <w:p w14:paraId="6A4F2EEA" w14:textId="77777777" w:rsidR="00654A67" w:rsidRPr="0009042C" w:rsidRDefault="00654A67">
            <w:pPr>
              <w:pStyle w:val="a9"/>
              <w:jc w:val="center"/>
            </w:pPr>
            <w:r w:rsidRPr="0009042C">
              <w:rPr>
                <w:b/>
                <w:bCs/>
              </w:rPr>
              <w:t>2</w:t>
            </w:r>
          </w:p>
        </w:tc>
        <w:tc>
          <w:tcPr>
            <w:tcW w:w="1978" w:type="dxa"/>
            <w:vMerge w:val="restart"/>
            <w:tcBorders>
              <w:top w:val="single" w:sz="4" w:space="0" w:color="auto"/>
              <w:left w:val="single" w:sz="4" w:space="0" w:color="auto"/>
              <w:right w:val="single" w:sz="4" w:space="0" w:color="auto"/>
            </w:tcBorders>
            <w:shd w:val="clear" w:color="auto" w:fill="auto"/>
          </w:tcPr>
          <w:p w14:paraId="7AC7A56A" w14:textId="77777777" w:rsidR="00654A67" w:rsidRPr="0009042C" w:rsidRDefault="00654A67">
            <w:pPr>
              <w:pStyle w:val="a9"/>
              <w:jc w:val="both"/>
            </w:pPr>
            <w:r w:rsidRPr="0009042C">
              <w:t>ПРб 01, ПРб 02, ПРб 03, ЛР 07, ЛР 09, ЛР13, МР 08, МР 09, ОК 1, ОК 3, ОК 4, ОК 8</w:t>
            </w:r>
          </w:p>
        </w:tc>
        <w:tc>
          <w:tcPr>
            <w:tcW w:w="1978" w:type="dxa"/>
            <w:tcBorders>
              <w:top w:val="single" w:sz="4" w:space="0" w:color="auto"/>
              <w:left w:val="single" w:sz="4" w:space="0" w:color="auto"/>
              <w:right w:val="single" w:sz="4" w:space="0" w:color="auto"/>
            </w:tcBorders>
          </w:tcPr>
          <w:p w14:paraId="4FB0C76B" w14:textId="77777777" w:rsidR="00654A67" w:rsidRPr="0009042C" w:rsidRDefault="00654A67">
            <w:pPr>
              <w:pStyle w:val="a9"/>
              <w:jc w:val="both"/>
            </w:pPr>
          </w:p>
        </w:tc>
      </w:tr>
      <w:tr w:rsidR="00654A67" w:rsidRPr="0009042C" w14:paraId="3351AE3B" w14:textId="4BDF3F05" w:rsidTr="00654A67">
        <w:trPr>
          <w:trHeight w:hRule="exact" w:val="840"/>
          <w:jc w:val="center"/>
        </w:trPr>
        <w:tc>
          <w:tcPr>
            <w:tcW w:w="2765" w:type="dxa"/>
            <w:vMerge/>
            <w:tcBorders>
              <w:left w:val="single" w:sz="4" w:space="0" w:color="auto"/>
            </w:tcBorders>
            <w:shd w:val="clear" w:color="auto" w:fill="auto"/>
          </w:tcPr>
          <w:p w14:paraId="240047A9"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auto"/>
            <w:vAlign w:val="bottom"/>
          </w:tcPr>
          <w:p w14:paraId="39C9E414" w14:textId="77777777" w:rsidR="00654A67" w:rsidRPr="0009042C" w:rsidRDefault="00654A67">
            <w:pPr>
              <w:pStyle w:val="a9"/>
              <w:jc w:val="both"/>
            </w:pPr>
            <w:r w:rsidRPr="0009042C">
              <w:rPr>
                <w:b/>
                <w:bCs/>
                <w:iCs/>
              </w:rPr>
              <w:t>Практическое занятие.</w:t>
            </w:r>
            <w:r w:rsidRPr="0009042C">
              <w:t xml:space="preserve"> Фразеология. Отличие фразеологизма от слова. Использование фразеологизмов в речи. Афоризмы. Фразеологические единицы и их употребление.</w:t>
            </w:r>
          </w:p>
        </w:tc>
        <w:tc>
          <w:tcPr>
            <w:tcW w:w="2416" w:type="dxa"/>
            <w:tcBorders>
              <w:top w:val="single" w:sz="4" w:space="0" w:color="auto"/>
              <w:left w:val="single" w:sz="4" w:space="0" w:color="auto"/>
            </w:tcBorders>
            <w:shd w:val="clear" w:color="auto" w:fill="auto"/>
            <w:vAlign w:val="center"/>
          </w:tcPr>
          <w:p w14:paraId="113FAA43" w14:textId="77777777" w:rsidR="00654A67" w:rsidRPr="0009042C" w:rsidRDefault="00654A67">
            <w:pPr>
              <w:pStyle w:val="a9"/>
              <w:jc w:val="center"/>
            </w:pPr>
            <w:r w:rsidRPr="0009042C">
              <w:t>1</w:t>
            </w:r>
          </w:p>
        </w:tc>
        <w:tc>
          <w:tcPr>
            <w:tcW w:w="1978" w:type="dxa"/>
            <w:vMerge/>
            <w:tcBorders>
              <w:left w:val="single" w:sz="4" w:space="0" w:color="auto"/>
              <w:right w:val="single" w:sz="4" w:space="0" w:color="auto"/>
            </w:tcBorders>
            <w:shd w:val="clear" w:color="auto" w:fill="auto"/>
          </w:tcPr>
          <w:p w14:paraId="52737B65" w14:textId="77777777" w:rsidR="00654A67" w:rsidRPr="0009042C" w:rsidRDefault="00654A67">
            <w:pPr>
              <w:rPr>
                <w:rFonts w:ascii="Times New Roman" w:hAnsi="Times New Roman" w:cs="Times New Roman"/>
              </w:rPr>
            </w:pPr>
          </w:p>
        </w:tc>
        <w:tc>
          <w:tcPr>
            <w:tcW w:w="1978" w:type="dxa"/>
            <w:tcBorders>
              <w:left w:val="single" w:sz="4" w:space="0" w:color="auto"/>
              <w:right w:val="single" w:sz="4" w:space="0" w:color="auto"/>
            </w:tcBorders>
          </w:tcPr>
          <w:p w14:paraId="4E8172EA" w14:textId="77777777" w:rsidR="00654A67" w:rsidRPr="0009042C" w:rsidRDefault="00654A67">
            <w:pPr>
              <w:rPr>
                <w:rFonts w:ascii="Times New Roman" w:hAnsi="Times New Roman" w:cs="Times New Roman"/>
              </w:rPr>
            </w:pPr>
          </w:p>
        </w:tc>
      </w:tr>
      <w:tr w:rsidR="00654A67" w:rsidRPr="0009042C" w14:paraId="26C10A8B" w14:textId="57225B84" w:rsidTr="00654A67">
        <w:trPr>
          <w:trHeight w:hRule="exact" w:val="835"/>
          <w:jc w:val="center"/>
        </w:trPr>
        <w:tc>
          <w:tcPr>
            <w:tcW w:w="2765" w:type="dxa"/>
            <w:vMerge/>
            <w:tcBorders>
              <w:left w:val="single" w:sz="4" w:space="0" w:color="auto"/>
            </w:tcBorders>
            <w:shd w:val="clear" w:color="auto" w:fill="auto"/>
          </w:tcPr>
          <w:p w14:paraId="5F95CD6C"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auto"/>
            <w:vAlign w:val="bottom"/>
          </w:tcPr>
          <w:p w14:paraId="10F686B9" w14:textId="77777777" w:rsidR="00654A67" w:rsidRPr="0009042C" w:rsidRDefault="00654A67">
            <w:pPr>
              <w:pStyle w:val="a9"/>
              <w:jc w:val="both"/>
            </w:pPr>
            <w:r w:rsidRPr="0009042C">
              <w:rPr>
                <w:b/>
                <w:bCs/>
                <w:iCs/>
              </w:rPr>
              <w:t>Практическое занятие</w:t>
            </w:r>
            <w:r w:rsidRPr="0009042C">
              <w:t>. Лексикография. Лексические и фразеологические словари. Лексико-фразеологический разбор Работа с энциклопедическими и лингвистическими словарями.</w:t>
            </w:r>
          </w:p>
        </w:tc>
        <w:tc>
          <w:tcPr>
            <w:tcW w:w="2416" w:type="dxa"/>
            <w:tcBorders>
              <w:top w:val="single" w:sz="4" w:space="0" w:color="auto"/>
              <w:left w:val="single" w:sz="4" w:space="0" w:color="auto"/>
            </w:tcBorders>
            <w:shd w:val="clear" w:color="auto" w:fill="auto"/>
            <w:vAlign w:val="center"/>
          </w:tcPr>
          <w:p w14:paraId="5C9B1C8E" w14:textId="77777777" w:rsidR="00654A67" w:rsidRPr="0009042C" w:rsidRDefault="00654A67">
            <w:pPr>
              <w:pStyle w:val="a9"/>
              <w:jc w:val="center"/>
            </w:pPr>
            <w:r w:rsidRPr="0009042C">
              <w:t>1</w:t>
            </w:r>
          </w:p>
        </w:tc>
        <w:tc>
          <w:tcPr>
            <w:tcW w:w="1978" w:type="dxa"/>
            <w:vMerge/>
            <w:tcBorders>
              <w:left w:val="single" w:sz="4" w:space="0" w:color="auto"/>
              <w:right w:val="single" w:sz="4" w:space="0" w:color="auto"/>
            </w:tcBorders>
            <w:shd w:val="clear" w:color="auto" w:fill="auto"/>
          </w:tcPr>
          <w:p w14:paraId="45A35A03" w14:textId="77777777" w:rsidR="00654A67" w:rsidRPr="0009042C" w:rsidRDefault="00654A67">
            <w:pPr>
              <w:rPr>
                <w:rFonts w:ascii="Times New Roman" w:hAnsi="Times New Roman" w:cs="Times New Roman"/>
              </w:rPr>
            </w:pPr>
          </w:p>
        </w:tc>
        <w:tc>
          <w:tcPr>
            <w:tcW w:w="1978" w:type="dxa"/>
            <w:tcBorders>
              <w:left w:val="single" w:sz="4" w:space="0" w:color="auto"/>
              <w:right w:val="single" w:sz="4" w:space="0" w:color="auto"/>
            </w:tcBorders>
          </w:tcPr>
          <w:p w14:paraId="5C1DAEFE" w14:textId="77777777" w:rsidR="00654A67" w:rsidRPr="0009042C" w:rsidRDefault="00654A67">
            <w:pPr>
              <w:rPr>
                <w:rFonts w:ascii="Times New Roman" w:hAnsi="Times New Roman" w:cs="Times New Roman"/>
              </w:rPr>
            </w:pPr>
          </w:p>
        </w:tc>
      </w:tr>
      <w:tr w:rsidR="00654A67" w:rsidRPr="0009042C" w14:paraId="02ED41D8" w14:textId="79CF3085" w:rsidTr="00654A67">
        <w:trPr>
          <w:trHeight w:hRule="exact" w:val="288"/>
          <w:jc w:val="center"/>
        </w:trPr>
        <w:tc>
          <w:tcPr>
            <w:tcW w:w="2765" w:type="dxa"/>
            <w:vMerge w:val="restart"/>
            <w:tcBorders>
              <w:top w:val="single" w:sz="4" w:space="0" w:color="auto"/>
              <w:left w:val="single" w:sz="4" w:space="0" w:color="auto"/>
            </w:tcBorders>
            <w:shd w:val="clear" w:color="auto" w:fill="auto"/>
          </w:tcPr>
          <w:p w14:paraId="56BE4E16" w14:textId="77777777" w:rsidR="00654A67" w:rsidRPr="0009042C" w:rsidRDefault="00654A67">
            <w:pPr>
              <w:pStyle w:val="a9"/>
              <w:jc w:val="center"/>
            </w:pPr>
            <w:r w:rsidRPr="0009042C">
              <w:t>Тема 3.4.</w:t>
            </w:r>
          </w:p>
        </w:tc>
        <w:tc>
          <w:tcPr>
            <w:tcW w:w="7212" w:type="dxa"/>
            <w:tcBorders>
              <w:top w:val="single" w:sz="4" w:space="0" w:color="auto"/>
              <w:left w:val="single" w:sz="4" w:space="0" w:color="auto"/>
            </w:tcBorders>
            <w:shd w:val="clear" w:color="auto" w:fill="auto"/>
            <w:vAlign w:val="bottom"/>
          </w:tcPr>
          <w:p w14:paraId="5DC688CB" w14:textId="77777777" w:rsidR="00654A67" w:rsidRPr="0009042C" w:rsidRDefault="00654A67">
            <w:pPr>
              <w:pStyle w:val="a9"/>
              <w:jc w:val="both"/>
            </w:pPr>
            <w:r w:rsidRPr="0009042C">
              <w:rPr>
                <w:b/>
                <w:bCs/>
              </w:rPr>
              <w:t>Лексические нормы</w:t>
            </w:r>
          </w:p>
        </w:tc>
        <w:tc>
          <w:tcPr>
            <w:tcW w:w="2416" w:type="dxa"/>
            <w:tcBorders>
              <w:top w:val="single" w:sz="4" w:space="0" w:color="auto"/>
              <w:left w:val="single" w:sz="4" w:space="0" w:color="auto"/>
            </w:tcBorders>
            <w:shd w:val="clear" w:color="auto" w:fill="auto"/>
            <w:vAlign w:val="bottom"/>
          </w:tcPr>
          <w:p w14:paraId="247AB5AE" w14:textId="77777777" w:rsidR="00654A67" w:rsidRPr="0009042C" w:rsidRDefault="00654A67">
            <w:pPr>
              <w:pStyle w:val="a9"/>
              <w:jc w:val="center"/>
            </w:pPr>
            <w:r w:rsidRPr="0009042C">
              <w:rPr>
                <w:b/>
                <w:bCs/>
              </w:rPr>
              <w:t>2</w:t>
            </w:r>
          </w:p>
        </w:tc>
        <w:tc>
          <w:tcPr>
            <w:tcW w:w="1978" w:type="dxa"/>
            <w:vMerge w:val="restart"/>
            <w:tcBorders>
              <w:top w:val="single" w:sz="4" w:space="0" w:color="auto"/>
              <w:left w:val="single" w:sz="4" w:space="0" w:color="auto"/>
              <w:right w:val="single" w:sz="4" w:space="0" w:color="auto"/>
            </w:tcBorders>
            <w:shd w:val="clear" w:color="auto" w:fill="auto"/>
            <w:vAlign w:val="bottom"/>
          </w:tcPr>
          <w:p w14:paraId="12989733" w14:textId="77777777" w:rsidR="00654A67" w:rsidRPr="0009042C" w:rsidRDefault="00654A67">
            <w:pPr>
              <w:pStyle w:val="a9"/>
              <w:jc w:val="both"/>
            </w:pPr>
            <w:r w:rsidRPr="0009042C">
              <w:t>ПРб 01, ПРб 02, ПРб 03, ЛР 07, ЛР13,МР 08, МР 09, ОК 1, ОК 3, ОК 4, ОК 8</w:t>
            </w:r>
          </w:p>
        </w:tc>
        <w:tc>
          <w:tcPr>
            <w:tcW w:w="1978" w:type="dxa"/>
            <w:tcBorders>
              <w:top w:val="single" w:sz="4" w:space="0" w:color="auto"/>
              <w:left w:val="single" w:sz="4" w:space="0" w:color="auto"/>
              <w:right w:val="single" w:sz="4" w:space="0" w:color="auto"/>
            </w:tcBorders>
          </w:tcPr>
          <w:p w14:paraId="1C854DE3" w14:textId="77777777" w:rsidR="00654A67" w:rsidRPr="0009042C" w:rsidRDefault="00654A67">
            <w:pPr>
              <w:pStyle w:val="a9"/>
              <w:jc w:val="both"/>
            </w:pPr>
          </w:p>
        </w:tc>
      </w:tr>
      <w:tr w:rsidR="00654A67" w:rsidRPr="0009042C" w14:paraId="6D9FA4D6" w14:textId="4109C2C6" w:rsidTr="00654A67">
        <w:trPr>
          <w:trHeight w:hRule="exact" w:val="562"/>
          <w:jc w:val="center"/>
        </w:trPr>
        <w:tc>
          <w:tcPr>
            <w:tcW w:w="2765" w:type="dxa"/>
            <w:vMerge/>
            <w:tcBorders>
              <w:left w:val="single" w:sz="4" w:space="0" w:color="auto"/>
            </w:tcBorders>
            <w:shd w:val="clear" w:color="auto" w:fill="auto"/>
          </w:tcPr>
          <w:p w14:paraId="6303A56D"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auto"/>
            <w:vAlign w:val="bottom"/>
          </w:tcPr>
          <w:p w14:paraId="1DEE3C04" w14:textId="77777777" w:rsidR="00654A67" w:rsidRPr="0009042C" w:rsidRDefault="00654A67">
            <w:pPr>
              <w:pStyle w:val="a9"/>
              <w:jc w:val="both"/>
            </w:pPr>
            <w:r w:rsidRPr="0009042C">
              <w:rPr>
                <w:b/>
                <w:bCs/>
                <w:iCs/>
              </w:rPr>
              <w:t>Практическое занятие.</w:t>
            </w:r>
            <w:r w:rsidRPr="0009042C">
              <w:t xml:space="preserve"> Лексические ошибки и их исправление. Ошибки в употреблении фразеологических единиц и их исправление</w:t>
            </w:r>
          </w:p>
        </w:tc>
        <w:tc>
          <w:tcPr>
            <w:tcW w:w="2416" w:type="dxa"/>
            <w:tcBorders>
              <w:top w:val="single" w:sz="4" w:space="0" w:color="auto"/>
              <w:left w:val="single" w:sz="4" w:space="0" w:color="auto"/>
            </w:tcBorders>
            <w:shd w:val="clear" w:color="auto" w:fill="auto"/>
            <w:vAlign w:val="center"/>
          </w:tcPr>
          <w:p w14:paraId="578121C5" w14:textId="77777777" w:rsidR="00654A67" w:rsidRPr="0009042C" w:rsidRDefault="00654A67">
            <w:pPr>
              <w:pStyle w:val="a9"/>
              <w:jc w:val="center"/>
            </w:pPr>
            <w:r w:rsidRPr="0009042C">
              <w:t>1</w:t>
            </w:r>
          </w:p>
        </w:tc>
        <w:tc>
          <w:tcPr>
            <w:tcW w:w="1978" w:type="dxa"/>
            <w:vMerge/>
            <w:tcBorders>
              <w:left w:val="single" w:sz="4" w:space="0" w:color="auto"/>
              <w:right w:val="single" w:sz="4" w:space="0" w:color="auto"/>
            </w:tcBorders>
            <w:shd w:val="clear" w:color="auto" w:fill="auto"/>
            <w:vAlign w:val="bottom"/>
          </w:tcPr>
          <w:p w14:paraId="0FF964E0" w14:textId="77777777" w:rsidR="00654A67" w:rsidRPr="0009042C" w:rsidRDefault="00654A67">
            <w:pPr>
              <w:rPr>
                <w:rFonts w:ascii="Times New Roman" w:hAnsi="Times New Roman" w:cs="Times New Roman"/>
              </w:rPr>
            </w:pPr>
          </w:p>
        </w:tc>
        <w:tc>
          <w:tcPr>
            <w:tcW w:w="1978" w:type="dxa"/>
            <w:tcBorders>
              <w:left w:val="single" w:sz="4" w:space="0" w:color="auto"/>
              <w:right w:val="single" w:sz="4" w:space="0" w:color="auto"/>
            </w:tcBorders>
          </w:tcPr>
          <w:p w14:paraId="2E820072" w14:textId="77777777" w:rsidR="00654A67" w:rsidRPr="0009042C" w:rsidRDefault="00654A67">
            <w:pPr>
              <w:rPr>
                <w:rFonts w:ascii="Times New Roman" w:hAnsi="Times New Roman" w:cs="Times New Roman"/>
              </w:rPr>
            </w:pPr>
          </w:p>
        </w:tc>
      </w:tr>
      <w:tr w:rsidR="00654A67" w:rsidRPr="0009042C" w14:paraId="1310C015" w14:textId="4C57D913" w:rsidTr="00654A67">
        <w:trPr>
          <w:trHeight w:hRule="exact" w:val="288"/>
          <w:jc w:val="center"/>
        </w:trPr>
        <w:tc>
          <w:tcPr>
            <w:tcW w:w="2765" w:type="dxa"/>
            <w:tcBorders>
              <w:top w:val="single" w:sz="4" w:space="0" w:color="auto"/>
              <w:left w:val="single" w:sz="4" w:space="0" w:color="auto"/>
            </w:tcBorders>
            <w:shd w:val="clear" w:color="auto" w:fill="auto"/>
          </w:tcPr>
          <w:p w14:paraId="2083A02D"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auto"/>
            <w:vAlign w:val="bottom"/>
          </w:tcPr>
          <w:p w14:paraId="74A4B0B1" w14:textId="77777777" w:rsidR="00654A67" w:rsidRPr="0009042C" w:rsidRDefault="00654A67">
            <w:pPr>
              <w:pStyle w:val="a9"/>
              <w:jc w:val="both"/>
            </w:pPr>
            <w:r w:rsidRPr="0009042C">
              <w:rPr>
                <w:b/>
                <w:bCs/>
                <w:iCs/>
              </w:rPr>
              <w:t>Практическое занятие.</w:t>
            </w:r>
            <w:r w:rsidRPr="0009042C">
              <w:t xml:space="preserve"> Контрольное тестирование по разделу</w:t>
            </w:r>
            <w:r w:rsidRPr="0009042C">
              <w:rPr>
                <w:b/>
                <w:bCs/>
                <w:iCs/>
              </w:rPr>
              <w:t>.</w:t>
            </w:r>
          </w:p>
        </w:tc>
        <w:tc>
          <w:tcPr>
            <w:tcW w:w="2416" w:type="dxa"/>
            <w:tcBorders>
              <w:top w:val="single" w:sz="4" w:space="0" w:color="auto"/>
              <w:left w:val="single" w:sz="4" w:space="0" w:color="auto"/>
            </w:tcBorders>
            <w:shd w:val="clear" w:color="auto" w:fill="auto"/>
            <w:vAlign w:val="bottom"/>
          </w:tcPr>
          <w:p w14:paraId="6D1B680A" w14:textId="77777777" w:rsidR="00654A67" w:rsidRPr="0009042C" w:rsidRDefault="00654A67">
            <w:pPr>
              <w:pStyle w:val="a9"/>
              <w:jc w:val="center"/>
            </w:pPr>
            <w:r w:rsidRPr="0009042C">
              <w:t>1</w:t>
            </w:r>
          </w:p>
        </w:tc>
        <w:tc>
          <w:tcPr>
            <w:tcW w:w="1978" w:type="dxa"/>
            <w:tcBorders>
              <w:top w:val="single" w:sz="4" w:space="0" w:color="auto"/>
              <w:left w:val="single" w:sz="4" w:space="0" w:color="auto"/>
              <w:right w:val="single" w:sz="4" w:space="0" w:color="auto"/>
            </w:tcBorders>
            <w:shd w:val="clear" w:color="auto" w:fill="auto"/>
          </w:tcPr>
          <w:p w14:paraId="4F733DA5" w14:textId="77777777" w:rsidR="00654A67" w:rsidRPr="0009042C" w:rsidRDefault="00654A67">
            <w:pPr>
              <w:rPr>
                <w:rFonts w:ascii="Times New Roman" w:hAnsi="Times New Roman" w:cs="Times New Roman"/>
              </w:rPr>
            </w:pPr>
          </w:p>
        </w:tc>
        <w:tc>
          <w:tcPr>
            <w:tcW w:w="1978" w:type="dxa"/>
            <w:tcBorders>
              <w:top w:val="single" w:sz="4" w:space="0" w:color="auto"/>
              <w:left w:val="single" w:sz="4" w:space="0" w:color="auto"/>
              <w:right w:val="single" w:sz="4" w:space="0" w:color="auto"/>
            </w:tcBorders>
          </w:tcPr>
          <w:p w14:paraId="612F8890" w14:textId="77777777" w:rsidR="00654A67" w:rsidRPr="0009042C" w:rsidRDefault="00654A67">
            <w:pPr>
              <w:rPr>
                <w:rFonts w:ascii="Times New Roman" w:hAnsi="Times New Roman" w:cs="Times New Roman"/>
              </w:rPr>
            </w:pPr>
          </w:p>
        </w:tc>
      </w:tr>
      <w:tr w:rsidR="00654A67" w:rsidRPr="0009042C" w14:paraId="58011A0B" w14:textId="7796F445" w:rsidTr="00654A67">
        <w:trPr>
          <w:trHeight w:hRule="exact" w:val="562"/>
          <w:jc w:val="center"/>
        </w:trPr>
        <w:tc>
          <w:tcPr>
            <w:tcW w:w="2765" w:type="dxa"/>
            <w:tcBorders>
              <w:top w:val="single" w:sz="4" w:space="0" w:color="auto"/>
              <w:left w:val="single" w:sz="4" w:space="0" w:color="auto"/>
            </w:tcBorders>
            <w:shd w:val="clear" w:color="auto" w:fill="F3DFDB"/>
          </w:tcPr>
          <w:p w14:paraId="04A590A4"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F3DFDB"/>
          </w:tcPr>
          <w:p w14:paraId="5EAAA118" w14:textId="77777777" w:rsidR="00654A67" w:rsidRPr="0009042C" w:rsidRDefault="00654A67">
            <w:pPr>
              <w:pStyle w:val="a9"/>
              <w:ind w:firstLine="400"/>
            </w:pPr>
            <w:r w:rsidRPr="0009042C">
              <w:rPr>
                <w:b/>
                <w:bCs/>
              </w:rPr>
              <w:t>Профессионально ориентированное содержание</w:t>
            </w:r>
          </w:p>
        </w:tc>
        <w:tc>
          <w:tcPr>
            <w:tcW w:w="2416" w:type="dxa"/>
            <w:tcBorders>
              <w:top w:val="single" w:sz="4" w:space="0" w:color="auto"/>
              <w:left w:val="single" w:sz="4" w:space="0" w:color="auto"/>
            </w:tcBorders>
            <w:shd w:val="clear" w:color="auto" w:fill="F3DFDB"/>
          </w:tcPr>
          <w:p w14:paraId="52F2F46D" w14:textId="77777777" w:rsidR="00654A67" w:rsidRPr="0009042C" w:rsidRDefault="00654A67">
            <w:pPr>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F3DFDB"/>
          </w:tcPr>
          <w:p w14:paraId="4D97EA37" w14:textId="77777777" w:rsidR="00654A67" w:rsidRPr="0009042C" w:rsidRDefault="00654A67">
            <w:pPr>
              <w:rPr>
                <w:rFonts w:ascii="Times New Roman" w:hAnsi="Times New Roman" w:cs="Times New Roman"/>
              </w:rPr>
            </w:pPr>
          </w:p>
        </w:tc>
        <w:tc>
          <w:tcPr>
            <w:tcW w:w="1978" w:type="dxa"/>
            <w:tcBorders>
              <w:top w:val="single" w:sz="4" w:space="0" w:color="auto"/>
              <w:left w:val="single" w:sz="4" w:space="0" w:color="auto"/>
              <w:right w:val="single" w:sz="4" w:space="0" w:color="auto"/>
            </w:tcBorders>
            <w:shd w:val="clear" w:color="auto" w:fill="F3DFDB"/>
          </w:tcPr>
          <w:p w14:paraId="7525F3D9" w14:textId="77777777" w:rsidR="00654A67" w:rsidRPr="0009042C" w:rsidRDefault="00654A67">
            <w:pPr>
              <w:rPr>
                <w:rFonts w:ascii="Times New Roman" w:hAnsi="Times New Roman" w:cs="Times New Roman"/>
              </w:rPr>
            </w:pPr>
          </w:p>
        </w:tc>
      </w:tr>
      <w:tr w:rsidR="00654A67" w:rsidRPr="0009042C" w14:paraId="5D45DD23" w14:textId="4C08C48B" w:rsidTr="00654A67">
        <w:trPr>
          <w:trHeight w:hRule="exact" w:val="835"/>
          <w:jc w:val="center"/>
        </w:trPr>
        <w:tc>
          <w:tcPr>
            <w:tcW w:w="2765" w:type="dxa"/>
            <w:tcBorders>
              <w:top w:val="single" w:sz="4" w:space="0" w:color="auto"/>
              <w:left w:val="single" w:sz="4" w:space="0" w:color="auto"/>
            </w:tcBorders>
            <w:shd w:val="clear" w:color="auto" w:fill="F3DFDB"/>
          </w:tcPr>
          <w:p w14:paraId="3D50FE93"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F3DFDB"/>
          </w:tcPr>
          <w:p w14:paraId="67431A6D" w14:textId="77777777" w:rsidR="00654A67" w:rsidRPr="0009042C" w:rsidRDefault="00654A67">
            <w:pPr>
              <w:pStyle w:val="a9"/>
              <w:jc w:val="both"/>
            </w:pPr>
            <w:r w:rsidRPr="0009042C">
              <w:t>Профессионализмы. Терминологическая лексика специальностей естественно</w:t>
            </w:r>
            <w:r w:rsidRPr="0009042C">
              <w:softHyphen/>
              <w:t>научного профиля</w:t>
            </w:r>
          </w:p>
        </w:tc>
        <w:tc>
          <w:tcPr>
            <w:tcW w:w="2416" w:type="dxa"/>
            <w:tcBorders>
              <w:top w:val="single" w:sz="4" w:space="0" w:color="auto"/>
              <w:left w:val="single" w:sz="4" w:space="0" w:color="auto"/>
            </w:tcBorders>
            <w:shd w:val="clear" w:color="auto" w:fill="F3DFDB"/>
            <w:vAlign w:val="center"/>
          </w:tcPr>
          <w:p w14:paraId="1459BD50" w14:textId="77777777" w:rsidR="00654A67" w:rsidRPr="0009042C" w:rsidRDefault="00654A67">
            <w:pPr>
              <w:pStyle w:val="a9"/>
              <w:jc w:val="center"/>
            </w:pPr>
            <w:r w:rsidRPr="0009042C">
              <w:t>1</w:t>
            </w:r>
          </w:p>
        </w:tc>
        <w:tc>
          <w:tcPr>
            <w:tcW w:w="1978" w:type="dxa"/>
            <w:tcBorders>
              <w:top w:val="single" w:sz="4" w:space="0" w:color="auto"/>
              <w:left w:val="single" w:sz="4" w:space="0" w:color="auto"/>
              <w:right w:val="single" w:sz="4" w:space="0" w:color="auto"/>
            </w:tcBorders>
            <w:shd w:val="clear" w:color="auto" w:fill="F3DFDB"/>
            <w:vAlign w:val="bottom"/>
          </w:tcPr>
          <w:p w14:paraId="51C06740" w14:textId="77777777" w:rsidR="00654A67" w:rsidRPr="0009042C" w:rsidRDefault="00654A67">
            <w:pPr>
              <w:pStyle w:val="a9"/>
            </w:pPr>
            <w:r w:rsidRPr="0009042C">
              <w:t>ПРб 01, ПРб 02, ПРб 03, ЛР 07, ЛР13,МР 08, МР 09, ОК 1, ОК 3, ОК 4, ОК 8</w:t>
            </w:r>
          </w:p>
        </w:tc>
        <w:tc>
          <w:tcPr>
            <w:tcW w:w="1978" w:type="dxa"/>
            <w:tcBorders>
              <w:top w:val="single" w:sz="4" w:space="0" w:color="auto"/>
              <w:left w:val="single" w:sz="4" w:space="0" w:color="auto"/>
              <w:right w:val="single" w:sz="4" w:space="0" w:color="auto"/>
            </w:tcBorders>
            <w:shd w:val="clear" w:color="auto" w:fill="F3DFDB"/>
          </w:tcPr>
          <w:p w14:paraId="0768D3F4" w14:textId="77777777" w:rsidR="00654A67" w:rsidRPr="0009042C" w:rsidRDefault="00654A67">
            <w:pPr>
              <w:pStyle w:val="a9"/>
            </w:pPr>
          </w:p>
        </w:tc>
      </w:tr>
      <w:tr w:rsidR="00654A67" w:rsidRPr="0009042C" w14:paraId="68E342FC" w14:textId="5B97E7BE" w:rsidTr="00654A67">
        <w:trPr>
          <w:trHeight w:hRule="exact" w:val="1666"/>
          <w:jc w:val="center"/>
        </w:trPr>
        <w:tc>
          <w:tcPr>
            <w:tcW w:w="2765" w:type="dxa"/>
            <w:tcBorders>
              <w:top w:val="single" w:sz="4" w:space="0" w:color="auto"/>
              <w:left w:val="single" w:sz="4" w:space="0" w:color="auto"/>
            </w:tcBorders>
            <w:shd w:val="clear" w:color="auto" w:fill="F3DFDB"/>
          </w:tcPr>
          <w:p w14:paraId="5C416E37"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tcBorders>
            <w:shd w:val="clear" w:color="auto" w:fill="F3DFDB"/>
            <w:vAlign w:val="bottom"/>
          </w:tcPr>
          <w:p w14:paraId="552E2067" w14:textId="77777777" w:rsidR="00654A67" w:rsidRPr="0009042C" w:rsidRDefault="00654A67">
            <w:pPr>
              <w:pStyle w:val="a9"/>
              <w:jc w:val="both"/>
            </w:pPr>
            <w:r w:rsidRPr="0009042C">
              <w:t>Лексический и фразеологический анализ терминов, профессионализмов и фразеологизмов профессий и специальностей естественно-научного профиля СПО. Наблюдение над функционированием лексических единиц в речи. Выработка навыков составления текстов (устных и письменных) с лексемами профессиональной сферы употребления. Составление связного высказывания на профессиональную тему</w:t>
            </w:r>
          </w:p>
        </w:tc>
        <w:tc>
          <w:tcPr>
            <w:tcW w:w="2416" w:type="dxa"/>
            <w:tcBorders>
              <w:top w:val="single" w:sz="4" w:space="0" w:color="auto"/>
              <w:left w:val="single" w:sz="4" w:space="0" w:color="auto"/>
            </w:tcBorders>
            <w:shd w:val="clear" w:color="auto" w:fill="F3DFDB"/>
            <w:vAlign w:val="center"/>
          </w:tcPr>
          <w:p w14:paraId="659DE2E3" w14:textId="77777777" w:rsidR="00654A67" w:rsidRPr="0009042C" w:rsidRDefault="00654A67">
            <w:pPr>
              <w:pStyle w:val="a9"/>
              <w:jc w:val="center"/>
            </w:pPr>
            <w:r w:rsidRPr="0009042C">
              <w:t>1</w:t>
            </w:r>
          </w:p>
        </w:tc>
        <w:tc>
          <w:tcPr>
            <w:tcW w:w="1978" w:type="dxa"/>
            <w:tcBorders>
              <w:top w:val="single" w:sz="4" w:space="0" w:color="auto"/>
              <w:left w:val="single" w:sz="4" w:space="0" w:color="auto"/>
              <w:right w:val="single" w:sz="4" w:space="0" w:color="auto"/>
            </w:tcBorders>
            <w:shd w:val="clear" w:color="auto" w:fill="F3DFDB"/>
          </w:tcPr>
          <w:p w14:paraId="751605A3" w14:textId="77777777" w:rsidR="00654A67" w:rsidRPr="0009042C" w:rsidRDefault="00654A67">
            <w:pPr>
              <w:pStyle w:val="a9"/>
            </w:pPr>
            <w:r w:rsidRPr="0009042C">
              <w:t xml:space="preserve">ПРб01, ПРб 02, ПРб 03, ЛР 07, ЛР13,МР 08, МР 09, ОК 1, ОК 3, ОК 4, ОК </w:t>
            </w:r>
            <w:r w:rsidRPr="0009042C">
              <w:rPr>
                <w:b/>
                <w:bCs/>
              </w:rPr>
              <w:t>8</w:t>
            </w:r>
          </w:p>
        </w:tc>
        <w:tc>
          <w:tcPr>
            <w:tcW w:w="1978" w:type="dxa"/>
            <w:tcBorders>
              <w:top w:val="single" w:sz="4" w:space="0" w:color="auto"/>
              <w:left w:val="single" w:sz="4" w:space="0" w:color="auto"/>
              <w:right w:val="single" w:sz="4" w:space="0" w:color="auto"/>
            </w:tcBorders>
            <w:shd w:val="clear" w:color="auto" w:fill="F3DFDB"/>
          </w:tcPr>
          <w:p w14:paraId="6DA25563" w14:textId="77777777" w:rsidR="00654A67" w:rsidRPr="0009042C" w:rsidRDefault="00654A67">
            <w:pPr>
              <w:pStyle w:val="a9"/>
            </w:pPr>
          </w:p>
        </w:tc>
      </w:tr>
      <w:tr w:rsidR="00654A67" w:rsidRPr="0009042C" w14:paraId="0E381724" w14:textId="07B2B05A" w:rsidTr="00654A67">
        <w:trPr>
          <w:trHeight w:hRule="exact" w:val="298"/>
          <w:jc w:val="center"/>
        </w:trPr>
        <w:tc>
          <w:tcPr>
            <w:tcW w:w="2765" w:type="dxa"/>
            <w:tcBorders>
              <w:top w:val="single" w:sz="4" w:space="0" w:color="auto"/>
              <w:left w:val="single" w:sz="4" w:space="0" w:color="auto"/>
              <w:bottom w:val="single" w:sz="4" w:space="0" w:color="auto"/>
            </w:tcBorders>
            <w:shd w:val="clear" w:color="auto" w:fill="F3DFDB"/>
          </w:tcPr>
          <w:p w14:paraId="718DB8A7" w14:textId="77777777" w:rsidR="00654A67" w:rsidRPr="0009042C" w:rsidRDefault="00654A67">
            <w:pPr>
              <w:rPr>
                <w:rFonts w:ascii="Times New Roman" w:hAnsi="Times New Roman" w:cs="Times New Roman"/>
              </w:rPr>
            </w:pPr>
          </w:p>
        </w:tc>
        <w:tc>
          <w:tcPr>
            <w:tcW w:w="7212" w:type="dxa"/>
            <w:tcBorders>
              <w:top w:val="single" w:sz="4" w:space="0" w:color="auto"/>
              <w:left w:val="single" w:sz="4" w:space="0" w:color="auto"/>
              <w:bottom w:val="single" w:sz="4" w:space="0" w:color="auto"/>
            </w:tcBorders>
            <w:shd w:val="clear" w:color="auto" w:fill="F3DFDB"/>
            <w:vAlign w:val="bottom"/>
          </w:tcPr>
          <w:p w14:paraId="64F1C937" w14:textId="77777777" w:rsidR="00654A67" w:rsidRPr="0009042C" w:rsidRDefault="00654A67">
            <w:pPr>
              <w:pStyle w:val="a9"/>
              <w:jc w:val="both"/>
            </w:pPr>
            <w:r w:rsidRPr="0009042C">
              <w:rPr>
                <w:b/>
                <w:bCs/>
                <w:iCs/>
              </w:rPr>
              <w:t>Самостоятельная работа обучающихся</w:t>
            </w:r>
          </w:p>
        </w:tc>
        <w:tc>
          <w:tcPr>
            <w:tcW w:w="2416" w:type="dxa"/>
            <w:tcBorders>
              <w:top w:val="single" w:sz="4" w:space="0" w:color="auto"/>
              <w:left w:val="single" w:sz="4" w:space="0" w:color="auto"/>
              <w:bottom w:val="single" w:sz="4" w:space="0" w:color="auto"/>
            </w:tcBorders>
            <w:shd w:val="clear" w:color="auto" w:fill="F3DFDB"/>
            <w:vAlign w:val="bottom"/>
          </w:tcPr>
          <w:p w14:paraId="2AC12836" w14:textId="77777777" w:rsidR="00654A67" w:rsidRPr="0009042C" w:rsidRDefault="00654A67">
            <w:pPr>
              <w:pStyle w:val="a9"/>
              <w:jc w:val="center"/>
            </w:pPr>
            <w:r w:rsidRPr="0009042C">
              <w:rPr>
                <w:b/>
                <w:bCs/>
                <w:iCs/>
              </w:rPr>
              <w:t>6</w:t>
            </w:r>
          </w:p>
        </w:tc>
        <w:tc>
          <w:tcPr>
            <w:tcW w:w="1978" w:type="dxa"/>
            <w:tcBorders>
              <w:top w:val="single" w:sz="4" w:space="0" w:color="auto"/>
              <w:left w:val="single" w:sz="4" w:space="0" w:color="auto"/>
              <w:bottom w:val="single" w:sz="4" w:space="0" w:color="auto"/>
              <w:right w:val="single" w:sz="4" w:space="0" w:color="auto"/>
            </w:tcBorders>
            <w:shd w:val="clear" w:color="auto" w:fill="F3DFDB"/>
            <w:vAlign w:val="bottom"/>
          </w:tcPr>
          <w:p w14:paraId="4F30624E" w14:textId="77777777" w:rsidR="00654A67" w:rsidRPr="0009042C" w:rsidRDefault="00654A67">
            <w:pPr>
              <w:pStyle w:val="a9"/>
            </w:pPr>
            <w:r w:rsidRPr="0009042C">
              <w:t>ПРб 01, ПРб 02, ПРб 03, ЛР</w:t>
            </w:r>
          </w:p>
        </w:tc>
        <w:tc>
          <w:tcPr>
            <w:tcW w:w="1978" w:type="dxa"/>
            <w:tcBorders>
              <w:top w:val="single" w:sz="4" w:space="0" w:color="auto"/>
              <w:left w:val="single" w:sz="4" w:space="0" w:color="auto"/>
              <w:bottom w:val="single" w:sz="4" w:space="0" w:color="auto"/>
              <w:right w:val="single" w:sz="4" w:space="0" w:color="auto"/>
            </w:tcBorders>
            <w:shd w:val="clear" w:color="auto" w:fill="F3DFDB"/>
          </w:tcPr>
          <w:p w14:paraId="6D242A0F" w14:textId="77777777" w:rsidR="00654A67" w:rsidRPr="0009042C" w:rsidRDefault="00654A67">
            <w:pPr>
              <w:pStyle w:val="a9"/>
            </w:pPr>
          </w:p>
        </w:tc>
      </w:tr>
    </w:tbl>
    <w:p w14:paraId="18DC7A8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21"/>
        <w:gridCol w:w="8510"/>
        <w:gridCol w:w="1118"/>
        <w:gridCol w:w="2526"/>
        <w:gridCol w:w="2526"/>
      </w:tblGrid>
      <w:tr w:rsidR="00654A67" w:rsidRPr="0009042C" w14:paraId="2BF985C4" w14:textId="549E442C" w:rsidTr="00654A67">
        <w:trPr>
          <w:trHeight w:hRule="exact" w:val="2222"/>
          <w:jc w:val="center"/>
        </w:trPr>
        <w:tc>
          <w:tcPr>
            <w:tcW w:w="2021" w:type="dxa"/>
            <w:tcBorders>
              <w:top w:val="single" w:sz="4" w:space="0" w:color="auto"/>
              <w:left w:val="single" w:sz="4" w:space="0" w:color="auto"/>
            </w:tcBorders>
            <w:shd w:val="clear" w:color="auto" w:fill="auto"/>
            <w:vAlign w:val="center"/>
          </w:tcPr>
          <w:p w14:paraId="5D55343B" w14:textId="77777777" w:rsidR="00654A67" w:rsidRPr="0009042C" w:rsidRDefault="00654A67">
            <w:pPr>
              <w:pStyle w:val="a9"/>
              <w:jc w:val="center"/>
            </w:pPr>
            <w:r w:rsidRPr="0009042C">
              <w:rPr>
                <w:b/>
                <w:bCs/>
              </w:rPr>
              <w:lastRenderedPageBreak/>
              <w:t>Наименование разделов и тем</w:t>
            </w:r>
          </w:p>
        </w:tc>
        <w:tc>
          <w:tcPr>
            <w:tcW w:w="8510" w:type="dxa"/>
            <w:tcBorders>
              <w:top w:val="single" w:sz="4" w:space="0" w:color="auto"/>
              <w:left w:val="single" w:sz="4" w:space="0" w:color="auto"/>
            </w:tcBorders>
            <w:shd w:val="clear" w:color="auto" w:fill="auto"/>
            <w:vAlign w:val="center"/>
          </w:tcPr>
          <w:p w14:paraId="28C19533" w14:textId="77777777" w:rsidR="00654A67" w:rsidRPr="0009042C" w:rsidRDefault="00654A67">
            <w:pPr>
              <w:pStyle w:val="a9"/>
              <w:jc w:val="center"/>
            </w:pPr>
            <w:r w:rsidRPr="0009042C">
              <w:rPr>
                <w:b/>
                <w:bCs/>
              </w:rPr>
              <w:t>Содержание учебного материала и формы организации деятельности обучающихся</w:t>
            </w:r>
          </w:p>
        </w:tc>
        <w:tc>
          <w:tcPr>
            <w:tcW w:w="1118" w:type="dxa"/>
            <w:tcBorders>
              <w:top w:val="single" w:sz="4" w:space="0" w:color="auto"/>
              <w:left w:val="single" w:sz="4" w:space="0" w:color="auto"/>
            </w:tcBorders>
            <w:shd w:val="clear" w:color="auto" w:fill="auto"/>
            <w:vAlign w:val="center"/>
          </w:tcPr>
          <w:p w14:paraId="2585903C" w14:textId="77777777" w:rsidR="00654A67" w:rsidRPr="0009042C" w:rsidRDefault="00654A67">
            <w:pPr>
              <w:pStyle w:val="a9"/>
              <w:jc w:val="center"/>
            </w:pPr>
            <w:r w:rsidRPr="0009042C">
              <w:rPr>
                <w:b/>
                <w:bCs/>
              </w:rPr>
              <w:t>Объем в часах</w:t>
            </w:r>
          </w:p>
        </w:tc>
        <w:tc>
          <w:tcPr>
            <w:tcW w:w="2526" w:type="dxa"/>
            <w:tcBorders>
              <w:top w:val="single" w:sz="4" w:space="0" w:color="auto"/>
              <w:left w:val="single" w:sz="4" w:space="0" w:color="auto"/>
              <w:right w:val="single" w:sz="4" w:space="0" w:color="auto"/>
            </w:tcBorders>
            <w:shd w:val="clear" w:color="auto" w:fill="auto"/>
            <w:vAlign w:val="bottom"/>
          </w:tcPr>
          <w:p w14:paraId="0FFB04F3" w14:textId="77777777" w:rsidR="00654A67" w:rsidRPr="0009042C" w:rsidRDefault="00654A67">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2526" w:type="dxa"/>
            <w:tcBorders>
              <w:top w:val="single" w:sz="4" w:space="0" w:color="auto"/>
              <w:left w:val="single" w:sz="4" w:space="0" w:color="auto"/>
              <w:right w:val="single" w:sz="4" w:space="0" w:color="auto"/>
            </w:tcBorders>
          </w:tcPr>
          <w:p w14:paraId="56AA272C" w14:textId="77777777" w:rsidR="00654A67" w:rsidRPr="0009042C" w:rsidRDefault="00654A67">
            <w:pPr>
              <w:pStyle w:val="a9"/>
              <w:jc w:val="center"/>
              <w:rPr>
                <w:b/>
                <w:bCs/>
              </w:rPr>
            </w:pPr>
          </w:p>
        </w:tc>
      </w:tr>
      <w:tr w:rsidR="00654A67" w:rsidRPr="0009042C" w14:paraId="55EBFB87" w14:textId="58AD9EFF" w:rsidTr="00654A67">
        <w:trPr>
          <w:trHeight w:hRule="exact" w:val="840"/>
          <w:jc w:val="center"/>
        </w:trPr>
        <w:tc>
          <w:tcPr>
            <w:tcW w:w="2021" w:type="dxa"/>
            <w:tcBorders>
              <w:top w:val="single" w:sz="4" w:space="0" w:color="auto"/>
              <w:left w:val="single" w:sz="4" w:space="0" w:color="auto"/>
            </w:tcBorders>
            <w:shd w:val="clear" w:color="auto" w:fill="F3DFDB"/>
          </w:tcPr>
          <w:p w14:paraId="1E8D7F7B"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F3DFDB"/>
            <w:vAlign w:val="bottom"/>
          </w:tcPr>
          <w:p w14:paraId="35604BE7" w14:textId="77777777" w:rsidR="00654A67" w:rsidRPr="0009042C" w:rsidRDefault="00654A67">
            <w:pPr>
              <w:pStyle w:val="a9"/>
              <w:tabs>
                <w:tab w:val="left" w:pos="2410"/>
                <w:tab w:val="left" w:pos="3994"/>
                <w:tab w:val="left" w:pos="5640"/>
                <w:tab w:val="left" w:pos="7166"/>
              </w:tabs>
            </w:pPr>
            <w:r w:rsidRPr="0009042C">
              <w:rPr>
                <w:iCs/>
              </w:rPr>
              <w:t>Контекстуальные</w:t>
            </w:r>
            <w:r w:rsidRPr="0009042C">
              <w:rPr>
                <w:iCs/>
              </w:rPr>
              <w:tab/>
              <w:t>синонимы,</w:t>
            </w:r>
            <w:r w:rsidRPr="0009042C">
              <w:rPr>
                <w:iCs/>
              </w:rPr>
              <w:tab/>
              <w:t>антонимы.</w:t>
            </w:r>
            <w:r w:rsidRPr="0009042C">
              <w:rPr>
                <w:iCs/>
              </w:rPr>
              <w:tab/>
              <w:t>Градация.</w:t>
            </w:r>
            <w:r w:rsidRPr="0009042C">
              <w:rPr>
                <w:iCs/>
              </w:rPr>
              <w:tab/>
              <w:t>Антитеза.</w:t>
            </w:r>
          </w:p>
          <w:p w14:paraId="4A4CBBED" w14:textId="77777777" w:rsidR="00654A67" w:rsidRPr="0009042C" w:rsidRDefault="00654A67">
            <w:pPr>
              <w:pStyle w:val="a9"/>
            </w:pPr>
            <w:r w:rsidRPr="0009042C">
              <w:rPr>
                <w:iCs/>
              </w:rPr>
              <w:t>Изобразительные возможности синонимов, антонимов, омонимов, паронимов. Лексика с точки зрения ее происхождения</w:t>
            </w:r>
          </w:p>
        </w:tc>
        <w:tc>
          <w:tcPr>
            <w:tcW w:w="1118" w:type="dxa"/>
            <w:tcBorders>
              <w:top w:val="single" w:sz="4" w:space="0" w:color="auto"/>
              <w:left w:val="single" w:sz="4" w:space="0" w:color="auto"/>
            </w:tcBorders>
            <w:shd w:val="clear" w:color="auto" w:fill="F3DFDB"/>
          </w:tcPr>
          <w:p w14:paraId="7CD25939" w14:textId="77777777" w:rsidR="00654A67" w:rsidRPr="0009042C" w:rsidRDefault="00654A67">
            <w:pPr>
              <w:rPr>
                <w:rFonts w:ascii="Times New Roman" w:hAnsi="Times New Roman" w:cs="Times New Roman"/>
              </w:rPr>
            </w:pPr>
          </w:p>
        </w:tc>
        <w:tc>
          <w:tcPr>
            <w:tcW w:w="2526" w:type="dxa"/>
            <w:tcBorders>
              <w:top w:val="single" w:sz="4" w:space="0" w:color="auto"/>
              <w:left w:val="single" w:sz="4" w:space="0" w:color="auto"/>
              <w:right w:val="single" w:sz="4" w:space="0" w:color="auto"/>
            </w:tcBorders>
            <w:shd w:val="clear" w:color="auto" w:fill="F3DFDB"/>
          </w:tcPr>
          <w:p w14:paraId="2CB5CFA7" w14:textId="69123995" w:rsidR="00654A67" w:rsidRPr="0009042C" w:rsidRDefault="00654A67">
            <w:pPr>
              <w:pStyle w:val="a9"/>
            </w:pPr>
            <w:r w:rsidRPr="0009042C">
              <w:t>07, ЛР13, МР 08, МР 09, ОК1, ОК 3, ОК 4, ОК 8</w:t>
            </w:r>
          </w:p>
        </w:tc>
        <w:tc>
          <w:tcPr>
            <w:tcW w:w="2526" w:type="dxa"/>
            <w:tcBorders>
              <w:top w:val="single" w:sz="4" w:space="0" w:color="auto"/>
              <w:left w:val="single" w:sz="4" w:space="0" w:color="auto"/>
              <w:right w:val="single" w:sz="4" w:space="0" w:color="auto"/>
            </w:tcBorders>
            <w:shd w:val="clear" w:color="auto" w:fill="F3DFDB"/>
          </w:tcPr>
          <w:p w14:paraId="17B97894" w14:textId="77777777" w:rsidR="00654A67" w:rsidRPr="0009042C" w:rsidRDefault="00654A67">
            <w:pPr>
              <w:pStyle w:val="a9"/>
            </w:pPr>
          </w:p>
        </w:tc>
      </w:tr>
      <w:tr w:rsidR="00654A67" w:rsidRPr="0009042C" w14:paraId="0BC5DA60" w14:textId="4153745F" w:rsidTr="00654A67">
        <w:trPr>
          <w:trHeight w:hRule="exact" w:val="653"/>
          <w:jc w:val="center"/>
        </w:trPr>
        <w:tc>
          <w:tcPr>
            <w:tcW w:w="2021" w:type="dxa"/>
            <w:tcBorders>
              <w:top w:val="single" w:sz="4" w:space="0" w:color="auto"/>
              <w:left w:val="single" w:sz="4" w:space="0" w:color="auto"/>
            </w:tcBorders>
            <w:shd w:val="clear" w:color="auto" w:fill="auto"/>
            <w:vAlign w:val="center"/>
          </w:tcPr>
          <w:p w14:paraId="591D5D48" w14:textId="77777777" w:rsidR="00654A67" w:rsidRPr="0009042C" w:rsidRDefault="00654A67">
            <w:pPr>
              <w:pStyle w:val="a9"/>
              <w:jc w:val="center"/>
            </w:pPr>
            <w:r w:rsidRPr="0009042C">
              <w:rPr>
                <w:b/>
                <w:bCs/>
              </w:rPr>
              <w:t>Раздел 4</w:t>
            </w:r>
          </w:p>
        </w:tc>
        <w:tc>
          <w:tcPr>
            <w:tcW w:w="8510" w:type="dxa"/>
            <w:tcBorders>
              <w:top w:val="single" w:sz="4" w:space="0" w:color="auto"/>
              <w:left w:val="single" w:sz="4" w:space="0" w:color="auto"/>
            </w:tcBorders>
            <w:shd w:val="clear" w:color="auto" w:fill="auto"/>
            <w:vAlign w:val="center"/>
          </w:tcPr>
          <w:p w14:paraId="56907AEE" w14:textId="77777777" w:rsidR="00654A67" w:rsidRPr="0009042C" w:rsidRDefault="00654A67">
            <w:pPr>
              <w:pStyle w:val="a9"/>
              <w:jc w:val="center"/>
            </w:pPr>
            <w:r w:rsidRPr="0009042C">
              <w:rPr>
                <w:b/>
                <w:bCs/>
              </w:rPr>
              <w:t>Морфемика, словообразование, орфография</w:t>
            </w:r>
          </w:p>
        </w:tc>
        <w:tc>
          <w:tcPr>
            <w:tcW w:w="1118" w:type="dxa"/>
            <w:tcBorders>
              <w:top w:val="single" w:sz="4" w:space="0" w:color="auto"/>
              <w:left w:val="single" w:sz="4" w:space="0" w:color="auto"/>
            </w:tcBorders>
            <w:shd w:val="clear" w:color="auto" w:fill="auto"/>
            <w:vAlign w:val="center"/>
          </w:tcPr>
          <w:p w14:paraId="7FC8EC40" w14:textId="77777777" w:rsidR="00654A67" w:rsidRPr="0009042C" w:rsidRDefault="00654A67">
            <w:pPr>
              <w:pStyle w:val="a9"/>
              <w:jc w:val="center"/>
            </w:pPr>
            <w:r w:rsidRPr="0009042C">
              <w:rPr>
                <w:b/>
                <w:bCs/>
              </w:rPr>
              <w:t>7(5)</w:t>
            </w:r>
          </w:p>
        </w:tc>
        <w:tc>
          <w:tcPr>
            <w:tcW w:w="2526" w:type="dxa"/>
            <w:tcBorders>
              <w:top w:val="single" w:sz="4" w:space="0" w:color="auto"/>
              <w:left w:val="single" w:sz="4" w:space="0" w:color="auto"/>
              <w:right w:val="single" w:sz="4" w:space="0" w:color="auto"/>
            </w:tcBorders>
            <w:shd w:val="clear" w:color="auto" w:fill="auto"/>
          </w:tcPr>
          <w:p w14:paraId="5A1C53C0" w14:textId="77777777" w:rsidR="00654A67" w:rsidRPr="0009042C" w:rsidRDefault="00654A67">
            <w:pPr>
              <w:rPr>
                <w:rFonts w:ascii="Times New Roman" w:hAnsi="Times New Roman" w:cs="Times New Roman"/>
              </w:rPr>
            </w:pPr>
          </w:p>
        </w:tc>
        <w:tc>
          <w:tcPr>
            <w:tcW w:w="2526" w:type="dxa"/>
            <w:tcBorders>
              <w:top w:val="single" w:sz="4" w:space="0" w:color="auto"/>
              <w:left w:val="single" w:sz="4" w:space="0" w:color="auto"/>
              <w:right w:val="single" w:sz="4" w:space="0" w:color="auto"/>
            </w:tcBorders>
          </w:tcPr>
          <w:p w14:paraId="5721212F" w14:textId="2FF9788A" w:rsidR="00BB1413" w:rsidRPr="0009042C" w:rsidRDefault="00BB1413" w:rsidP="00BB1413">
            <w:pPr>
              <w:pStyle w:val="a9"/>
            </w:pPr>
            <w:r w:rsidRPr="0009042C">
              <w:rPr>
                <w:iCs/>
              </w:rPr>
              <w:t>Уо.0</w:t>
            </w:r>
            <w:r>
              <w:rPr>
                <w:iCs/>
              </w:rPr>
              <w:t>2</w:t>
            </w:r>
            <w:r w:rsidRPr="0009042C">
              <w:rPr>
                <w:iCs/>
              </w:rPr>
              <w:t>.0 2</w:t>
            </w:r>
          </w:p>
          <w:p w14:paraId="39A4399A" w14:textId="4F99B3DF" w:rsidR="00654A67" w:rsidRPr="0009042C" w:rsidRDefault="00BB1413" w:rsidP="00BB1413">
            <w:pPr>
              <w:rPr>
                <w:rFonts w:ascii="Times New Roman" w:hAnsi="Times New Roman" w:cs="Times New Roman"/>
              </w:rPr>
            </w:pPr>
            <w:r w:rsidRPr="0009042C">
              <w:rPr>
                <w:iCs/>
              </w:rPr>
              <w:t>Зо.0</w:t>
            </w:r>
            <w:r>
              <w:rPr>
                <w:iCs/>
              </w:rPr>
              <w:t>2</w:t>
            </w:r>
            <w:r w:rsidRPr="0009042C">
              <w:rPr>
                <w:iCs/>
              </w:rPr>
              <w:t>.02</w:t>
            </w:r>
          </w:p>
        </w:tc>
      </w:tr>
      <w:tr w:rsidR="00654A67" w:rsidRPr="0009042C" w14:paraId="6E012791" w14:textId="6C42A1A8" w:rsidTr="00654A67">
        <w:trPr>
          <w:trHeight w:hRule="exact" w:val="283"/>
          <w:jc w:val="center"/>
        </w:trPr>
        <w:tc>
          <w:tcPr>
            <w:tcW w:w="14175" w:type="dxa"/>
            <w:gridSpan w:val="4"/>
            <w:tcBorders>
              <w:top w:val="single" w:sz="4" w:space="0" w:color="auto"/>
              <w:left w:val="single" w:sz="4" w:space="0" w:color="auto"/>
              <w:right w:val="single" w:sz="4" w:space="0" w:color="auto"/>
            </w:tcBorders>
            <w:shd w:val="clear" w:color="auto" w:fill="auto"/>
            <w:vAlign w:val="bottom"/>
          </w:tcPr>
          <w:p w14:paraId="40573E63" w14:textId="77777777" w:rsidR="00654A67" w:rsidRPr="0009042C" w:rsidRDefault="00654A67">
            <w:pPr>
              <w:pStyle w:val="a9"/>
              <w:jc w:val="center"/>
            </w:pPr>
            <w:r w:rsidRPr="0009042C">
              <w:rPr>
                <w:b/>
                <w:bCs/>
              </w:rPr>
              <w:t>Основное содержание</w:t>
            </w:r>
          </w:p>
        </w:tc>
        <w:tc>
          <w:tcPr>
            <w:tcW w:w="2526" w:type="dxa"/>
            <w:tcBorders>
              <w:top w:val="single" w:sz="4" w:space="0" w:color="auto"/>
              <w:left w:val="single" w:sz="4" w:space="0" w:color="auto"/>
              <w:right w:val="single" w:sz="4" w:space="0" w:color="auto"/>
            </w:tcBorders>
          </w:tcPr>
          <w:p w14:paraId="5340ACA1" w14:textId="77777777" w:rsidR="00654A67" w:rsidRPr="0009042C" w:rsidRDefault="00654A67">
            <w:pPr>
              <w:pStyle w:val="a9"/>
              <w:jc w:val="center"/>
              <w:rPr>
                <w:b/>
                <w:bCs/>
              </w:rPr>
            </w:pPr>
          </w:p>
        </w:tc>
      </w:tr>
      <w:tr w:rsidR="00654A67" w:rsidRPr="0009042C" w14:paraId="32B34639" w14:textId="732B8D67" w:rsidTr="00654A67">
        <w:trPr>
          <w:trHeight w:hRule="exact" w:val="288"/>
          <w:jc w:val="center"/>
        </w:trPr>
        <w:tc>
          <w:tcPr>
            <w:tcW w:w="2021" w:type="dxa"/>
            <w:vMerge w:val="restart"/>
            <w:tcBorders>
              <w:top w:val="single" w:sz="4" w:space="0" w:color="auto"/>
              <w:left w:val="single" w:sz="4" w:space="0" w:color="auto"/>
            </w:tcBorders>
            <w:shd w:val="clear" w:color="auto" w:fill="auto"/>
          </w:tcPr>
          <w:p w14:paraId="3D57CA15" w14:textId="77777777" w:rsidR="00654A67" w:rsidRPr="0009042C" w:rsidRDefault="00654A67">
            <w:pPr>
              <w:pStyle w:val="a9"/>
              <w:jc w:val="center"/>
            </w:pPr>
            <w:r w:rsidRPr="0009042C">
              <w:t>Тема 4.1.</w:t>
            </w:r>
          </w:p>
        </w:tc>
        <w:tc>
          <w:tcPr>
            <w:tcW w:w="8510" w:type="dxa"/>
            <w:tcBorders>
              <w:top w:val="single" w:sz="4" w:space="0" w:color="auto"/>
              <w:left w:val="single" w:sz="4" w:space="0" w:color="auto"/>
            </w:tcBorders>
            <w:shd w:val="clear" w:color="auto" w:fill="auto"/>
            <w:vAlign w:val="bottom"/>
          </w:tcPr>
          <w:p w14:paraId="6BF04A63" w14:textId="77777777" w:rsidR="00654A67" w:rsidRPr="0009042C" w:rsidRDefault="00654A67">
            <w:pPr>
              <w:pStyle w:val="a9"/>
            </w:pPr>
            <w:r w:rsidRPr="0009042C">
              <w:rPr>
                <w:b/>
                <w:bCs/>
              </w:rPr>
              <w:t>Состав слова. Корневая морфема. Аффиксальные морфемы. Основа слова</w:t>
            </w:r>
          </w:p>
        </w:tc>
        <w:tc>
          <w:tcPr>
            <w:tcW w:w="1118" w:type="dxa"/>
            <w:tcBorders>
              <w:top w:val="single" w:sz="4" w:space="0" w:color="auto"/>
              <w:left w:val="single" w:sz="4" w:space="0" w:color="auto"/>
            </w:tcBorders>
            <w:shd w:val="clear" w:color="auto" w:fill="auto"/>
            <w:vAlign w:val="bottom"/>
          </w:tcPr>
          <w:p w14:paraId="7C62B218" w14:textId="77777777" w:rsidR="00654A67" w:rsidRPr="0009042C" w:rsidRDefault="00654A67">
            <w:pPr>
              <w:pStyle w:val="a9"/>
              <w:jc w:val="center"/>
            </w:pPr>
            <w:r w:rsidRPr="0009042C">
              <w:rPr>
                <w:b/>
                <w:bCs/>
              </w:rPr>
              <w:t>1</w:t>
            </w:r>
          </w:p>
        </w:tc>
        <w:tc>
          <w:tcPr>
            <w:tcW w:w="2526" w:type="dxa"/>
            <w:vMerge w:val="restart"/>
            <w:tcBorders>
              <w:top w:val="single" w:sz="4" w:space="0" w:color="auto"/>
              <w:left w:val="single" w:sz="4" w:space="0" w:color="auto"/>
              <w:right w:val="single" w:sz="4" w:space="0" w:color="auto"/>
            </w:tcBorders>
            <w:shd w:val="clear" w:color="auto" w:fill="auto"/>
            <w:vAlign w:val="bottom"/>
          </w:tcPr>
          <w:p w14:paraId="715745EA" w14:textId="77777777" w:rsidR="00654A67" w:rsidRPr="0009042C" w:rsidRDefault="00654A67">
            <w:pPr>
              <w:pStyle w:val="a9"/>
            </w:pPr>
            <w:r w:rsidRPr="0009042C">
              <w:t>ПРб 01, ПРб 03, ЛР 01,</w:t>
            </w:r>
          </w:p>
          <w:p w14:paraId="3C22244F" w14:textId="77777777" w:rsidR="00654A67" w:rsidRPr="0009042C" w:rsidRDefault="00654A67">
            <w:pPr>
              <w:pStyle w:val="a9"/>
            </w:pPr>
            <w:r w:rsidRPr="0009042C">
              <w:t>ЛР 04,</w:t>
            </w:r>
          </w:p>
          <w:p w14:paraId="04D7BFBF" w14:textId="77777777" w:rsidR="00654A67" w:rsidRPr="0009042C" w:rsidRDefault="00654A67">
            <w:pPr>
              <w:pStyle w:val="a9"/>
            </w:pPr>
            <w:r w:rsidRPr="0009042C">
              <w:t>МР 04, МР 09, ОК 2, ОК 7,</w:t>
            </w:r>
          </w:p>
          <w:p w14:paraId="63E3BC14" w14:textId="77777777" w:rsidR="00654A67" w:rsidRPr="0009042C" w:rsidRDefault="00654A67">
            <w:pPr>
              <w:pStyle w:val="a9"/>
            </w:pPr>
            <w:r w:rsidRPr="0009042C">
              <w:t>ОК 8, ОК 9</w:t>
            </w:r>
          </w:p>
        </w:tc>
        <w:tc>
          <w:tcPr>
            <w:tcW w:w="2526" w:type="dxa"/>
            <w:tcBorders>
              <w:top w:val="single" w:sz="4" w:space="0" w:color="auto"/>
              <w:left w:val="single" w:sz="4" w:space="0" w:color="auto"/>
              <w:right w:val="single" w:sz="4" w:space="0" w:color="auto"/>
            </w:tcBorders>
          </w:tcPr>
          <w:p w14:paraId="68DC9E5A" w14:textId="77777777" w:rsidR="00654A67" w:rsidRPr="0009042C" w:rsidRDefault="00654A67">
            <w:pPr>
              <w:pStyle w:val="a9"/>
            </w:pPr>
          </w:p>
        </w:tc>
      </w:tr>
      <w:tr w:rsidR="00654A67" w:rsidRPr="0009042C" w14:paraId="705EBEA6" w14:textId="72B3DF4C" w:rsidTr="00654A67">
        <w:trPr>
          <w:trHeight w:hRule="exact" w:val="840"/>
          <w:jc w:val="center"/>
        </w:trPr>
        <w:tc>
          <w:tcPr>
            <w:tcW w:w="2021" w:type="dxa"/>
            <w:vMerge/>
            <w:tcBorders>
              <w:left w:val="single" w:sz="4" w:space="0" w:color="auto"/>
            </w:tcBorders>
            <w:shd w:val="clear" w:color="auto" w:fill="auto"/>
          </w:tcPr>
          <w:p w14:paraId="2299D552"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029971C0" w14:textId="77777777" w:rsidR="00654A67" w:rsidRPr="0009042C" w:rsidRDefault="00654A67">
            <w:pPr>
              <w:pStyle w:val="a9"/>
            </w:pPr>
            <w:r w:rsidRPr="0009042C">
              <w:rPr>
                <w:b/>
                <w:bCs/>
                <w:iCs/>
              </w:rPr>
              <w:t>Практическое занятие.</w:t>
            </w:r>
            <w:r w:rsidRPr="0009042C">
              <w:t xml:space="preserve"> Понятие морфемы как значимой части слова. Многозначность морфем. Аффиксальные морфемы. Синонимия и антонимия морфем. Морфемный разбор слова.</w:t>
            </w:r>
          </w:p>
        </w:tc>
        <w:tc>
          <w:tcPr>
            <w:tcW w:w="1118" w:type="dxa"/>
            <w:tcBorders>
              <w:top w:val="single" w:sz="4" w:space="0" w:color="auto"/>
              <w:left w:val="single" w:sz="4" w:space="0" w:color="auto"/>
            </w:tcBorders>
            <w:shd w:val="clear" w:color="auto" w:fill="auto"/>
            <w:vAlign w:val="center"/>
          </w:tcPr>
          <w:p w14:paraId="53AD86C0" w14:textId="77777777" w:rsidR="00654A67" w:rsidRPr="0009042C" w:rsidRDefault="00654A67">
            <w:pPr>
              <w:pStyle w:val="a9"/>
              <w:jc w:val="center"/>
            </w:pPr>
            <w:r w:rsidRPr="0009042C">
              <w:t>1</w:t>
            </w:r>
          </w:p>
        </w:tc>
        <w:tc>
          <w:tcPr>
            <w:tcW w:w="2526" w:type="dxa"/>
            <w:vMerge/>
            <w:tcBorders>
              <w:left w:val="single" w:sz="4" w:space="0" w:color="auto"/>
              <w:right w:val="single" w:sz="4" w:space="0" w:color="auto"/>
            </w:tcBorders>
            <w:shd w:val="clear" w:color="auto" w:fill="auto"/>
            <w:vAlign w:val="bottom"/>
          </w:tcPr>
          <w:p w14:paraId="43174FD7" w14:textId="77777777" w:rsidR="00654A67" w:rsidRPr="0009042C" w:rsidRDefault="00654A67">
            <w:pPr>
              <w:rPr>
                <w:rFonts w:ascii="Times New Roman" w:hAnsi="Times New Roman" w:cs="Times New Roman"/>
              </w:rPr>
            </w:pPr>
          </w:p>
        </w:tc>
        <w:tc>
          <w:tcPr>
            <w:tcW w:w="2526" w:type="dxa"/>
            <w:tcBorders>
              <w:left w:val="single" w:sz="4" w:space="0" w:color="auto"/>
              <w:right w:val="single" w:sz="4" w:space="0" w:color="auto"/>
            </w:tcBorders>
          </w:tcPr>
          <w:p w14:paraId="798A696E" w14:textId="77777777" w:rsidR="00654A67" w:rsidRPr="0009042C" w:rsidRDefault="00654A67">
            <w:pPr>
              <w:rPr>
                <w:rFonts w:ascii="Times New Roman" w:hAnsi="Times New Roman" w:cs="Times New Roman"/>
              </w:rPr>
            </w:pPr>
          </w:p>
        </w:tc>
      </w:tr>
      <w:tr w:rsidR="00654A67" w:rsidRPr="0009042C" w14:paraId="0A8E3AF1" w14:textId="4DFBA6DB" w:rsidTr="00654A67">
        <w:trPr>
          <w:trHeight w:hRule="exact" w:val="283"/>
          <w:jc w:val="center"/>
        </w:trPr>
        <w:tc>
          <w:tcPr>
            <w:tcW w:w="2021" w:type="dxa"/>
            <w:vMerge w:val="restart"/>
            <w:tcBorders>
              <w:top w:val="single" w:sz="4" w:space="0" w:color="auto"/>
              <w:left w:val="single" w:sz="4" w:space="0" w:color="auto"/>
            </w:tcBorders>
            <w:shd w:val="clear" w:color="auto" w:fill="auto"/>
          </w:tcPr>
          <w:p w14:paraId="7DC4D472" w14:textId="77777777" w:rsidR="00654A67" w:rsidRPr="0009042C" w:rsidRDefault="00654A67">
            <w:pPr>
              <w:pStyle w:val="a9"/>
              <w:jc w:val="center"/>
            </w:pPr>
            <w:r w:rsidRPr="0009042C">
              <w:t>Тема 4.2.</w:t>
            </w:r>
          </w:p>
        </w:tc>
        <w:tc>
          <w:tcPr>
            <w:tcW w:w="8510" w:type="dxa"/>
            <w:tcBorders>
              <w:top w:val="single" w:sz="4" w:space="0" w:color="auto"/>
              <w:left w:val="single" w:sz="4" w:space="0" w:color="auto"/>
            </w:tcBorders>
            <w:shd w:val="clear" w:color="auto" w:fill="auto"/>
            <w:vAlign w:val="bottom"/>
          </w:tcPr>
          <w:p w14:paraId="03171A38" w14:textId="77777777" w:rsidR="00654A67" w:rsidRPr="0009042C" w:rsidRDefault="00654A67">
            <w:pPr>
              <w:pStyle w:val="a9"/>
            </w:pPr>
            <w:r w:rsidRPr="0009042C">
              <w:rPr>
                <w:b/>
                <w:bCs/>
              </w:rPr>
              <w:t>Словообразование. Морфологические и неморфологические способы</w:t>
            </w:r>
          </w:p>
        </w:tc>
        <w:tc>
          <w:tcPr>
            <w:tcW w:w="1118" w:type="dxa"/>
            <w:tcBorders>
              <w:top w:val="single" w:sz="4" w:space="0" w:color="auto"/>
              <w:left w:val="single" w:sz="4" w:space="0" w:color="auto"/>
            </w:tcBorders>
            <w:shd w:val="clear" w:color="auto" w:fill="auto"/>
            <w:vAlign w:val="bottom"/>
          </w:tcPr>
          <w:p w14:paraId="2855931D" w14:textId="77777777" w:rsidR="00654A67" w:rsidRPr="0009042C" w:rsidRDefault="00654A67">
            <w:pPr>
              <w:pStyle w:val="a9"/>
              <w:jc w:val="center"/>
            </w:pPr>
            <w:r w:rsidRPr="0009042C">
              <w:rPr>
                <w:b/>
                <w:bCs/>
              </w:rPr>
              <w:t>1</w:t>
            </w:r>
          </w:p>
        </w:tc>
        <w:tc>
          <w:tcPr>
            <w:tcW w:w="2526" w:type="dxa"/>
            <w:vMerge w:val="restart"/>
            <w:tcBorders>
              <w:top w:val="single" w:sz="4" w:space="0" w:color="auto"/>
              <w:left w:val="single" w:sz="4" w:space="0" w:color="auto"/>
              <w:right w:val="single" w:sz="4" w:space="0" w:color="auto"/>
            </w:tcBorders>
            <w:shd w:val="clear" w:color="auto" w:fill="auto"/>
            <w:vAlign w:val="bottom"/>
          </w:tcPr>
          <w:p w14:paraId="75F97EED" w14:textId="77777777" w:rsidR="00654A67" w:rsidRPr="0009042C" w:rsidRDefault="00654A67">
            <w:pPr>
              <w:pStyle w:val="a9"/>
            </w:pPr>
            <w:r w:rsidRPr="0009042C">
              <w:t>ПРб 01, ПРб 03, ЛР 01,</w:t>
            </w:r>
          </w:p>
          <w:p w14:paraId="7F872E33" w14:textId="77777777" w:rsidR="00654A67" w:rsidRPr="0009042C" w:rsidRDefault="00654A67">
            <w:pPr>
              <w:pStyle w:val="a9"/>
            </w:pPr>
            <w:r w:rsidRPr="0009042C">
              <w:t>ЛР 04,</w:t>
            </w:r>
          </w:p>
          <w:p w14:paraId="00044E25" w14:textId="77777777" w:rsidR="00654A67" w:rsidRPr="0009042C" w:rsidRDefault="00654A67">
            <w:pPr>
              <w:pStyle w:val="a9"/>
            </w:pPr>
            <w:r w:rsidRPr="0009042C">
              <w:t>МР 04, МР 09, ОК 2, ОК 7,</w:t>
            </w:r>
          </w:p>
          <w:p w14:paraId="40369F68" w14:textId="77777777" w:rsidR="00654A67" w:rsidRPr="0009042C" w:rsidRDefault="00654A67">
            <w:pPr>
              <w:pStyle w:val="a9"/>
            </w:pPr>
            <w:r w:rsidRPr="0009042C">
              <w:t>ОК 8, ОК 9</w:t>
            </w:r>
          </w:p>
        </w:tc>
        <w:tc>
          <w:tcPr>
            <w:tcW w:w="2526" w:type="dxa"/>
            <w:tcBorders>
              <w:top w:val="single" w:sz="4" w:space="0" w:color="auto"/>
              <w:left w:val="single" w:sz="4" w:space="0" w:color="auto"/>
              <w:right w:val="single" w:sz="4" w:space="0" w:color="auto"/>
            </w:tcBorders>
          </w:tcPr>
          <w:p w14:paraId="4A3D102D" w14:textId="77777777" w:rsidR="00654A67" w:rsidRPr="0009042C" w:rsidRDefault="00654A67">
            <w:pPr>
              <w:pStyle w:val="a9"/>
            </w:pPr>
          </w:p>
        </w:tc>
      </w:tr>
      <w:tr w:rsidR="00654A67" w:rsidRPr="0009042C" w14:paraId="6D5AB47A" w14:textId="23A2686A" w:rsidTr="00654A67">
        <w:trPr>
          <w:trHeight w:hRule="exact" w:val="830"/>
          <w:jc w:val="center"/>
        </w:trPr>
        <w:tc>
          <w:tcPr>
            <w:tcW w:w="2021" w:type="dxa"/>
            <w:vMerge/>
            <w:tcBorders>
              <w:left w:val="single" w:sz="4" w:space="0" w:color="auto"/>
            </w:tcBorders>
            <w:shd w:val="clear" w:color="auto" w:fill="auto"/>
          </w:tcPr>
          <w:p w14:paraId="0D77EEF2"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tcPr>
          <w:p w14:paraId="4D1660A7" w14:textId="77777777" w:rsidR="00654A67" w:rsidRPr="0009042C" w:rsidRDefault="00654A67">
            <w:pPr>
              <w:pStyle w:val="a9"/>
              <w:tabs>
                <w:tab w:val="left" w:pos="3067"/>
              </w:tabs>
            </w:pPr>
            <w:r w:rsidRPr="0009042C">
              <w:rPr>
                <w:b/>
                <w:bCs/>
                <w:iCs/>
              </w:rPr>
              <w:t>Практическое занятие.</w:t>
            </w:r>
            <w:r w:rsidRPr="0009042C">
              <w:tab/>
              <w:t>Словообразование. Морфологические способы</w:t>
            </w:r>
          </w:p>
          <w:p w14:paraId="6E86BCFC" w14:textId="77777777" w:rsidR="00654A67" w:rsidRPr="0009042C" w:rsidRDefault="00654A67">
            <w:pPr>
              <w:pStyle w:val="a9"/>
            </w:pPr>
            <w:r w:rsidRPr="0009042C">
              <w:t>словообразования.</w:t>
            </w:r>
          </w:p>
        </w:tc>
        <w:tc>
          <w:tcPr>
            <w:tcW w:w="1118" w:type="dxa"/>
            <w:tcBorders>
              <w:top w:val="single" w:sz="4" w:space="0" w:color="auto"/>
              <w:left w:val="single" w:sz="4" w:space="0" w:color="auto"/>
            </w:tcBorders>
            <w:shd w:val="clear" w:color="auto" w:fill="auto"/>
            <w:vAlign w:val="center"/>
          </w:tcPr>
          <w:p w14:paraId="420CF2FA" w14:textId="77777777" w:rsidR="00654A67" w:rsidRPr="0009042C" w:rsidRDefault="00654A67">
            <w:pPr>
              <w:pStyle w:val="a9"/>
              <w:jc w:val="center"/>
            </w:pPr>
            <w:r w:rsidRPr="0009042C">
              <w:t>1</w:t>
            </w:r>
          </w:p>
        </w:tc>
        <w:tc>
          <w:tcPr>
            <w:tcW w:w="2526" w:type="dxa"/>
            <w:vMerge/>
            <w:tcBorders>
              <w:left w:val="single" w:sz="4" w:space="0" w:color="auto"/>
              <w:right w:val="single" w:sz="4" w:space="0" w:color="auto"/>
            </w:tcBorders>
            <w:shd w:val="clear" w:color="auto" w:fill="auto"/>
            <w:vAlign w:val="bottom"/>
          </w:tcPr>
          <w:p w14:paraId="05D23C29" w14:textId="77777777" w:rsidR="00654A67" w:rsidRPr="0009042C" w:rsidRDefault="00654A67">
            <w:pPr>
              <w:rPr>
                <w:rFonts w:ascii="Times New Roman" w:hAnsi="Times New Roman" w:cs="Times New Roman"/>
              </w:rPr>
            </w:pPr>
          </w:p>
        </w:tc>
        <w:tc>
          <w:tcPr>
            <w:tcW w:w="2526" w:type="dxa"/>
            <w:tcBorders>
              <w:left w:val="single" w:sz="4" w:space="0" w:color="auto"/>
              <w:right w:val="single" w:sz="4" w:space="0" w:color="auto"/>
            </w:tcBorders>
          </w:tcPr>
          <w:p w14:paraId="288C6AB9" w14:textId="77777777" w:rsidR="00654A67" w:rsidRPr="0009042C" w:rsidRDefault="00654A67">
            <w:pPr>
              <w:rPr>
                <w:rFonts w:ascii="Times New Roman" w:hAnsi="Times New Roman" w:cs="Times New Roman"/>
              </w:rPr>
            </w:pPr>
          </w:p>
        </w:tc>
      </w:tr>
      <w:tr w:rsidR="00654A67" w:rsidRPr="0009042C" w14:paraId="4C9BD35B" w14:textId="2DE7083C" w:rsidTr="00654A67">
        <w:trPr>
          <w:trHeight w:hRule="exact" w:val="283"/>
          <w:jc w:val="center"/>
        </w:trPr>
        <w:tc>
          <w:tcPr>
            <w:tcW w:w="2021" w:type="dxa"/>
            <w:vMerge w:val="restart"/>
            <w:tcBorders>
              <w:top w:val="single" w:sz="4" w:space="0" w:color="auto"/>
              <w:left w:val="single" w:sz="4" w:space="0" w:color="auto"/>
            </w:tcBorders>
            <w:shd w:val="clear" w:color="auto" w:fill="auto"/>
          </w:tcPr>
          <w:p w14:paraId="4BCAA661" w14:textId="77777777" w:rsidR="00654A67" w:rsidRPr="0009042C" w:rsidRDefault="00654A67">
            <w:pPr>
              <w:pStyle w:val="a9"/>
              <w:jc w:val="center"/>
            </w:pPr>
            <w:r w:rsidRPr="0009042C">
              <w:t>Тема 4.3.</w:t>
            </w:r>
          </w:p>
        </w:tc>
        <w:tc>
          <w:tcPr>
            <w:tcW w:w="8510" w:type="dxa"/>
            <w:tcBorders>
              <w:top w:val="single" w:sz="4" w:space="0" w:color="auto"/>
              <w:left w:val="single" w:sz="4" w:space="0" w:color="auto"/>
            </w:tcBorders>
            <w:shd w:val="clear" w:color="auto" w:fill="auto"/>
            <w:vAlign w:val="bottom"/>
          </w:tcPr>
          <w:p w14:paraId="385DAD08" w14:textId="77777777" w:rsidR="00654A67" w:rsidRPr="0009042C" w:rsidRDefault="00654A67">
            <w:pPr>
              <w:pStyle w:val="a9"/>
            </w:pPr>
            <w:r w:rsidRPr="0009042C">
              <w:rPr>
                <w:b/>
                <w:bCs/>
              </w:rPr>
              <w:t>Орфография</w:t>
            </w:r>
          </w:p>
        </w:tc>
        <w:tc>
          <w:tcPr>
            <w:tcW w:w="1118" w:type="dxa"/>
            <w:tcBorders>
              <w:top w:val="single" w:sz="4" w:space="0" w:color="auto"/>
              <w:left w:val="single" w:sz="4" w:space="0" w:color="auto"/>
            </w:tcBorders>
            <w:shd w:val="clear" w:color="auto" w:fill="auto"/>
            <w:vAlign w:val="bottom"/>
          </w:tcPr>
          <w:p w14:paraId="7CC3E4EB" w14:textId="77777777" w:rsidR="00654A67" w:rsidRPr="0009042C" w:rsidRDefault="00654A67">
            <w:pPr>
              <w:pStyle w:val="a9"/>
              <w:jc w:val="center"/>
            </w:pPr>
            <w:r w:rsidRPr="0009042C">
              <w:rPr>
                <w:b/>
                <w:bCs/>
              </w:rPr>
              <w:t>2</w:t>
            </w:r>
          </w:p>
        </w:tc>
        <w:tc>
          <w:tcPr>
            <w:tcW w:w="2526" w:type="dxa"/>
            <w:vMerge w:val="restart"/>
            <w:tcBorders>
              <w:top w:val="single" w:sz="4" w:space="0" w:color="auto"/>
              <w:left w:val="single" w:sz="4" w:space="0" w:color="auto"/>
              <w:right w:val="single" w:sz="4" w:space="0" w:color="auto"/>
            </w:tcBorders>
            <w:shd w:val="clear" w:color="auto" w:fill="auto"/>
            <w:vAlign w:val="bottom"/>
          </w:tcPr>
          <w:p w14:paraId="0232037C" w14:textId="77777777" w:rsidR="00654A67" w:rsidRPr="0009042C" w:rsidRDefault="00654A67">
            <w:pPr>
              <w:pStyle w:val="a9"/>
            </w:pPr>
            <w:r w:rsidRPr="0009042C">
              <w:t>ПРб 01, ПРб 03, ЛР 01,</w:t>
            </w:r>
          </w:p>
          <w:p w14:paraId="53BC661E" w14:textId="77777777" w:rsidR="00654A67" w:rsidRPr="0009042C" w:rsidRDefault="00654A67">
            <w:pPr>
              <w:pStyle w:val="a9"/>
            </w:pPr>
            <w:r w:rsidRPr="0009042C">
              <w:t>ЛР 04,</w:t>
            </w:r>
          </w:p>
          <w:p w14:paraId="7DA65DF8" w14:textId="77777777" w:rsidR="00654A67" w:rsidRPr="0009042C" w:rsidRDefault="00654A67">
            <w:pPr>
              <w:pStyle w:val="a9"/>
            </w:pPr>
            <w:r w:rsidRPr="0009042C">
              <w:t>МР 04, МР 09, ОК 2, ОК 7,</w:t>
            </w:r>
          </w:p>
          <w:p w14:paraId="726FF877" w14:textId="77777777" w:rsidR="00654A67" w:rsidRPr="0009042C" w:rsidRDefault="00654A67">
            <w:pPr>
              <w:pStyle w:val="a9"/>
            </w:pPr>
            <w:r w:rsidRPr="0009042C">
              <w:t>ОК 8, ОК 9</w:t>
            </w:r>
          </w:p>
        </w:tc>
        <w:tc>
          <w:tcPr>
            <w:tcW w:w="2526" w:type="dxa"/>
            <w:tcBorders>
              <w:top w:val="single" w:sz="4" w:space="0" w:color="auto"/>
              <w:left w:val="single" w:sz="4" w:space="0" w:color="auto"/>
              <w:right w:val="single" w:sz="4" w:space="0" w:color="auto"/>
            </w:tcBorders>
          </w:tcPr>
          <w:p w14:paraId="1333B526" w14:textId="77777777" w:rsidR="00654A67" w:rsidRPr="0009042C" w:rsidRDefault="00654A67">
            <w:pPr>
              <w:pStyle w:val="a9"/>
            </w:pPr>
          </w:p>
        </w:tc>
      </w:tr>
      <w:tr w:rsidR="00654A67" w:rsidRPr="0009042C" w14:paraId="78242CB1" w14:textId="41B933FE" w:rsidTr="00654A67">
        <w:trPr>
          <w:trHeight w:hRule="exact" w:val="830"/>
          <w:jc w:val="center"/>
        </w:trPr>
        <w:tc>
          <w:tcPr>
            <w:tcW w:w="2021" w:type="dxa"/>
            <w:vMerge/>
            <w:tcBorders>
              <w:left w:val="single" w:sz="4" w:space="0" w:color="auto"/>
            </w:tcBorders>
            <w:shd w:val="clear" w:color="auto" w:fill="auto"/>
          </w:tcPr>
          <w:p w14:paraId="11083A14"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tcPr>
          <w:p w14:paraId="03A8D9F3" w14:textId="77777777" w:rsidR="00654A67" w:rsidRPr="0009042C" w:rsidRDefault="00654A67">
            <w:pPr>
              <w:pStyle w:val="a9"/>
            </w:pPr>
            <w:r w:rsidRPr="0009042C">
              <w:rPr>
                <w:b/>
                <w:bCs/>
                <w:iCs/>
              </w:rPr>
              <w:t>Практическое занятия</w:t>
            </w:r>
            <w:r w:rsidRPr="0009042C">
              <w:rPr>
                <w:iCs/>
              </w:rPr>
              <w:t>.</w:t>
            </w:r>
            <w:r w:rsidRPr="0009042C">
              <w:t xml:space="preserve"> Орфография. Правописание чередующихся гласных в корнях слов. Правописание приставок ПРИ-/ПРЕ-. Правописание сложных слов.</w:t>
            </w:r>
          </w:p>
        </w:tc>
        <w:tc>
          <w:tcPr>
            <w:tcW w:w="1118" w:type="dxa"/>
            <w:tcBorders>
              <w:top w:val="single" w:sz="4" w:space="0" w:color="auto"/>
              <w:left w:val="single" w:sz="4" w:space="0" w:color="auto"/>
            </w:tcBorders>
            <w:shd w:val="clear" w:color="auto" w:fill="auto"/>
            <w:vAlign w:val="center"/>
          </w:tcPr>
          <w:p w14:paraId="7FBDFA18" w14:textId="77777777" w:rsidR="00654A67" w:rsidRPr="0009042C" w:rsidRDefault="00654A67">
            <w:pPr>
              <w:pStyle w:val="a9"/>
              <w:jc w:val="center"/>
            </w:pPr>
            <w:r w:rsidRPr="0009042C">
              <w:t>2</w:t>
            </w:r>
          </w:p>
        </w:tc>
        <w:tc>
          <w:tcPr>
            <w:tcW w:w="2526" w:type="dxa"/>
            <w:vMerge/>
            <w:tcBorders>
              <w:left w:val="single" w:sz="4" w:space="0" w:color="auto"/>
              <w:right w:val="single" w:sz="4" w:space="0" w:color="auto"/>
            </w:tcBorders>
            <w:shd w:val="clear" w:color="auto" w:fill="auto"/>
            <w:vAlign w:val="bottom"/>
          </w:tcPr>
          <w:p w14:paraId="36305B1D" w14:textId="77777777" w:rsidR="00654A67" w:rsidRPr="0009042C" w:rsidRDefault="00654A67">
            <w:pPr>
              <w:rPr>
                <w:rFonts w:ascii="Times New Roman" w:hAnsi="Times New Roman" w:cs="Times New Roman"/>
              </w:rPr>
            </w:pPr>
          </w:p>
        </w:tc>
        <w:tc>
          <w:tcPr>
            <w:tcW w:w="2526" w:type="dxa"/>
            <w:tcBorders>
              <w:left w:val="single" w:sz="4" w:space="0" w:color="auto"/>
              <w:right w:val="single" w:sz="4" w:space="0" w:color="auto"/>
            </w:tcBorders>
          </w:tcPr>
          <w:p w14:paraId="790C7229" w14:textId="77777777" w:rsidR="00654A67" w:rsidRPr="0009042C" w:rsidRDefault="00654A67">
            <w:pPr>
              <w:rPr>
                <w:rFonts w:ascii="Times New Roman" w:hAnsi="Times New Roman" w:cs="Times New Roman"/>
              </w:rPr>
            </w:pPr>
          </w:p>
        </w:tc>
      </w:tr>
      <w:tr w:rsidR="00654A67" w:rsidRPr="0009042C" w14:paraId="206581C8" w14:textId="6D847565" w:rsidTr="00654A67">
        <w:trPr>
          <w:trHeight w:hRule="exact" w:val="283"/>
          <w:jc w:val="center"/>
        </w:trPr>
        <w:tc>
          <w:tcPr>
            <w:tcW w:w="2021" w:type="dxa"/>
            <w:vMerge w:val="restart"/>
            <w:tcBorders>
              <w:top w:val="single" w:sz="4" w:space="0" w:color="auto"/>
              <w:left w:val="single" w:sz="4" w:space="0" w:color="auto"/>
            </w:tcBorders>
            <w:shd w:val="clear" w:color="auto" w:fill="auto"/>
          </w:tcPr>
          <w:p w14:paraId="1ED3753E" w14:textId="77777777" w:rsidR="00654A67" w:rsidRPr="0009042C" w:rsidRDefault="00654A67">
            <w:pPr>
              <w:pStyle w:val="a9"/>
              <w:jc w:val="center"/>
            </w:pPr>
            <w:r w:rsidRPr="0009042C">
              <w:t>Тема 4.4</w:t>
            </w:r>
          </w:p>
        </w:tc>
        <w:tc>
          <w:tcPr>
            <w:tcW w:w="8510" w:type="dxa"/>
            <w:tcBorders>
              <w:top w:val="single" w:sz="4" w:space="0" w:color="auto"/>
              <w:left w:val="single" w:sz="4" w:space="0" w:color="auto"/>
            </w:tcBorders>
            <w:shd w:val="clear" w:color="auto" w:fill="auto"/>
            <w:vAlign w:val="bottom"/>
          </w:tcPr>
          <w:p w14:paraId="31459794" w14:textId="77777777" w:rsidR="00654A67" w:rsidRPr="0009042C" w:rsidRDefault="00654A67">
            <w:pPr>
              <w:pStyle w:val="a9"/>
            </w:pPr>
            <w:r w:rsidRPr="0009042C">
              <w:rPr>
                <w:b/>
                <w:bCs/>
              </w:rPr>
              <w:t>Речь</w:t>
            </w:r>
          </w:p>
        </w:tc>
        <w:tc>
          <w:tcPr>
            <w:tcW w:w="1118" w:type="dxa"/>
            <w:tcBorders>
              <w:top w:val="single" w:sz="4" w:space="0" w:color="auto"/>
              <w:left w:val="single" w:sz="4" w:space="0" w:color="auto"/>
            </w:tcBorders>
            <w:shd w:val="clear" w:color="auto" w:fill="auto"/>
            <w:vAlign w:val="bottom"/>
          </w:tcPr>
          <w:p w14:paraId="55D4CA40" w14:textId="77777777" w:rsidR="00654A67" w:rsidRPr="0009042C" w:rsidRDefault="00654A67">
            <w:pPr>
              <w:pStyle w:val="a9"/>
              <w:jc w:val="center"/>
            </w:pPr>
            <w:r w:rsidRPr="0009042C">
              <w:rPr>
                <w:b/>
                <w:bCs/>
              </w:rPr>
              <w:t>3</w:t>
            </w:r>
          </w:p>
        </w:tc>
        <w:tc>
          <w:tcPr>
            <w:tcW w:w="2526" w:type="dxa"/>
            <w:vMerge w:val="restart"/>
            <w:tcBorders>
              <w:top w:val="single" w:sz="4" w:space="0" w:color="auto"/>
              <w:left w:val="single" w:sz="4" w:space="0" w:color="auto"/>
              <w:right w:val="single" w:sz="4" w:space="0" w:color="auto"/>
            </w:tcBorders>
            <w:shd w:val="clear" w:color="auto" w:fill="auto"/>
            <w:vAlign w:val="bottom"/>
          </w:tcPr>
          <w:p w14:paraId="5F5FF002" w14:textId="77777777" w:rsidR="00654A67" w:rsidRPr="0009042C" w:rsidRDefault="00654A67">
            <w:pPr>
              <w:pStyle w:val="a9"/>
            </w:pPr>
            <w:r w:rsidRPr="0009042C">
              <w:t>ПРб 01, ПРб 03, ЛР 01,</w:t>
            </w:r>
          </w:p>
          <w:p w14:paraId="7E87791B" w14:textId="77777777" w:rsidR="00654A67" w:rsidRPr="0009042C" w:rsidRDefault="00654A67">
            <w:pPr>
              <w:pStyle w:val="a9"/>
            </w:pPr>
            <w:r w:rsidRPr="0009042C">
              <w:t>ЛР 04,</w:t>
            </w:r>
          </w:p>
          <w:p w14:paraId="2E3DEEBB" w14:textId="77777777" w:rsidR="00654A67" w:rsidRPr="0009042C" w:rsidRDefault="00654A67">
            <w:pPr>
              <w:pStyle w:val="a9"/>
            </w:pPr>
            <w:r w:rsidRPr="0009042C">
              <w:t>МР 04, МР 09, ОК 2, ОК 7,</w:t>
            </w:r>
          </w:p>
          <w:p w14:paraId="18FC4165" w14:textId="77777777" w:rsidR="00654A67" w:rsidRPr="0009042C" w:rsidRDefault="00654A67">
            <w:pPr>
              <w:pStyle w:val="a9"/>
            </w:pPr>
            <w:r w:rsidRPr="0009042C">
              <w:t>ОК 8, ОК 9</w:t>
            </w:r>
          </w:p>
        </w:tc>
        <w:tc>
          <w:tcPr>
            <w:tcW w:w="2526" w:type="dxa"/>
            <w:tcBorders>
              <w:top w:val="single" w:sz="4" w:space="0" w:color="auto"/>
              <w:left w:val="single" w:sz="4" w:space="0" w:color="auto"/>
              <w:right w:val="single" w:sz="4" w:space="0" w:color="auto"/>
            </w:tcBorders>
          </w:tcPr>
          <w:p w14:paraId="0D98901E" w14:textId="77777777" w:rsidR="00654A67" w:rsidRPr="0009042C" w:rsidRDefault="00654A67">
            <w:pPr>
              <w:pStyle w:val="a9"/>
            </w:pPr>
          </w:p>
        </w:tc>
      </w:tr>
      <w:tr w:rsidR="00654A67" w:rsidRPr="0009042C" w14:paraId="33FCFE71" w14:textId="30DD7C15" w:rsidTr="00654A67">
        <w:trPr>
          <w:trHeight w:hRule="exact" w:val="830"/>
          <w:jc w:val="center"/>
        </w:trPr>
        <w:tc>
          <w:tcPr>
            <w:tcW w:w="2021" w:type="dxa"/>
            <w:vMerge/>
            <w:tcBorders>
              <w:left w:val="single" w:sz="4" w:space="0" w:color="auto"/>
            </w:tcBorders>
            <w:shd w:val="clear" w:color="auto" w:fill="auto"/>
          </w:tcPr>
          <w:p w14:paraId="71309112"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tcPr>
          <w:p w14:paraId="6F3A6150" w14:textId="77777777" w:rsidR="00654A67" w:rsidRPr="0009042C" w:rsidRDefault="00654A67">
            <w:pPr>
              <w:pStyle w:val="a9"/>
            </w:pPr>
            <w:r w:rsidRPr="0009042C">
              <w:rPr>
                <w:b/>
                <w:bCs/>
              </w:rPr>
              <w:t>Практическое занятие</w:t>
            </w:r>
            <w:r w:rsidRPr="0009042C">
              <w:t>. Употребление приставок и суффиксов в разных стилях речи</w:t>
            </w:r>
          </w:p>
        </w:tc>
        <w:tc>
          <w:tcPr>
            <w:tcW w:w="1118" w:type="dxa"/>
            <w:tcBorders>
              <w:top w:val="single" w:sz="4" w:space="0" w:color="auto"/>
              <w:left w:val="single" w:sz="4" w:space="0" w:color="auto"/>
            </w:tcBorders>
            <w:shd w:val="clear" w:color="auto" w:fill="auto"/>
            <w:vAlign w:val="center"/>
          </w:tcPr>
          <w:p w14:paraId="2DB42AFB" w14:textId="77777777" w:rsidR="00654A67" w:rsidRPr="0009042C" w:rsidRDefault="00654A67">
            <w:pPr>
              <w:pStyle w:val="a9"/>
              <w:jc w:val="center"/>
            </w:pPr>
            <w:r w:rsidRPr="0009042C">
              <w:t>2</w:t>
            </w:r>
          </w:p>
        </w:tc>
        <w:tc>
          <w:tcPr>
            <w:tcW w:w="2526" w:type="dxa"/>
            <w:vMerge/>
            <w:tcBorders>
              <w:left w:val="single" w:sz="4" w:space="0" w:color="auto"/>
              <w:right w:val="single" w:sz="4" w:space="0" w:color="auto"/>
            </w:tcBorders>
            <w:shd w:val="clear" w:color="auto" w:fill="auto"/>
            <w:vAlign w:val="bottom"/>
          </w:tcPr>
          <w:p w14:paraId="73E1AED4" w14:textId="77777777" w:rsidR="00654A67" w:rsidRPr="0009042C" w:rsidRDefault="00654A67">
            <w:pPr>
              <w:rPr>
                <w:rFonts w:ascii="Times New Roman" w:hAnsi="Times New Roman" w:cs="Times New Roman"/>
              </w:rPr>
            </w:pPr>
          </w:p>
        </w:tc>
        <w:tc>
          <w:tcPr>
            <w:tcW w:w="2526" w:type="dxa"/>
            <w:tcBorders>
              <w:left w:val="single" w:sz="4" w:space="0" w:color="auto"/>
              <w:right w:val="single" w:sz="4" w:space="0" w:color="auto"/>
            </w:tcBorders>
          </w:tcPr>
          <w:p w14:paraId="3BEDF969" w14:textId="77777777" w:rsidR="00654A67" w:rsidRPr="0009042C" w:rsidRDefault="00654A67">
            <w:pPr>
              <w:rPr>
                <w:rFonts w:ascii="Times New Roman" w:hAnsi="Times New Roman" w:cs="Times New Roman"/>
              </w:rPr>
            </w:pPr>
          </w:p>
        </w:tc>
      </w:tr>
      <w:tr w:rsidR="00654A67" w:rsidRPr="0009042C" w14:paraId="758F736E" w14:textId="33860B6F" w:rsidTr="00654A67">
        <w:trPr>
          <w:trHeight w:hRule="exact" w:val="283"/>
          <w:jc w:val="center"/>
        </w:trPr>
        <w:tc>
          <w:tcPr>
            <w:tcW w:w="2021" w:type="dxa"/>
            <w:tcBorders>
              <w:top w:val="single" w:sz="4" w:space="0" w:color="auto"/>
              <w:left w:val="single" w:sz="4" w:space="0" w:color="auto"/>
            </w:tcBorders>
            <w:shd w:val="clear" w:color="auto" w:fill="auto"/>
          </w:tcPr>
          <w:p w14:paraId="0BB9FF9C"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798FACE1" w14:textId="77777777" w:rsidR="00654A67" w:rsidRPr="0009042C" w:rsidRDefault="00654A67">
            <w:pPr>
              <w:pStyle w:val="a9"/>
            </w:pPr>
            <w:r w:rsidRPr="0009042C">
              <w:rPr>
                <w:b/>
                <w:bCs/>
              </w:rPr>
              <w:t xml:space="preserve">Практическое занятие. </w:t>
            </w:r>
            <w:r w:rsidRPr="0009042C">
              <w:t>Контрольный диктант.</w:t>
            </w:r>
          </w:p>
        </w:tc>
        <w:tc>
          <w:tcPr>
            <w:tcW w:w="1118" w:type="dxa"/>
            <w:tcBorders>
              <w:top w:val="single" w:sz="4" w:space="0" w:color="auto"/>
              <w:left w:val="single" w:sz="4" w:space="0" w:color="auto"/>
            </w:tcBorders>
            <w:shd w:val="clear" w:color="auto" w:fill="auto"/>
            <w:vAlign w:val="bottom"/>
          </w:tcPr>
          <w:p w14:paraId="17E83032" w14:textId="77777777" w:rsidR="00654A67" w:rsidRPr="0009042C" w:rsidRDefault="00654A67">
            <w:pPr>
              <w:pStyle w:val="a9"/>
              <w:jc w:val="center"/>
            </w:pPr>
            <w:r w:rsidRPr="0009042C">
              <w:t>1</w:t>
            </w:r>
          </w:p>
        </w:tc>
        <w:tc>
          <w:tcPr>
            <w:tcW w:w="2526" w:type="dxa"/>
            <w:tcBorders>
              <w:top w:val="single" w:sz="4" w:space="0" w:color="auto"/>
              <w:left w:val="single" w:sz="4" w:space="0" w:color="auto"/>
              <w:right w:val="single" w:sz="4" w:space="0" w:color="auto"/>
            </w:tcBorders>
            <w:shd w:val="clear" w:color="auto" w:fill="auto"/>
          </w:tcPr>
          <w:p w14:paraId="418DBCC4" w14:textId="77777777" w:rsidR="00654A67" w:rsidRPr="0009042C" w:rsidRDefault="00654A67">
            <w:pPr>
              <w:rPr>
                <w:rFonts w:ascii="Times New Roman" w:hAnsi="Times New Roman" w:cs="Times New Roman"/>
              </w:rPr>
            </w:pPr>
          </w:p>
        </w:tc>
        <w:tc>
          <w:tcPr>
            <w:tcW w:w="2526" w:type="dxa"/>
            <w:tcBorders>
              <w:top w:val="single" w:sz="4" w:space="0" w:color="auto"/>
              <w:left w:val="single" w:sz="4" w:space="0" w:color="auto"/>
              <w:right w:val="single" w:sz="4" w:space="0" w:color="auto"/>
            </w:tcBorders>
          </w:tcPr>
          <w:p w14:paraId="38717672" w14:textId="77777777" w:rsidR="00654A67" w:rsidRPr="0009042C" w:rsidRDefault="00654A67">
            <w:pPr>
              <w:rPr>
                <w:rFonts w:ascii="Times New Roman" w:hAnsi="Times New Roman" w:cs="Times New Roman"/>
              </w:rPr>
            </w:pPr>
          </w:p>
        </w:tc>
      </w:tr>
      <w:tr w:rsidR="00654A67" w:rsidRPr="0009042C" w14:paraId="5ED51960" w14:textId="73D9B413" w:rsidTr="00654A67">
        <w:trPr>
          <w:trHeight w:hRule="exact" w:val="288"/>
          <w:jc w:val="center"/>
        </w:trPr>
        <w:tc>
          <w:tcPr>
            <w:tcW w:w="2021" w:type="dxa"/>
            <w:tcBorders>
              <w:top w:val="single" w:sz="4" w:space="0" w:color="auto"/>
              <w:left w:val="single" w:sz="4" w:space="0" w:color="auto"/>
            </w:tcBorders>
            <w:shd w:val="clear" w:color="auto" w:fill="F3DFDB"/>
          </w:tcPr>
          <w:p w14:paraId="1B4C4710"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F3DFDB"/>
            <w:vAlign w:val="bottom"/>
          </w:tcPr>
          <w:p w14:paraId="584EED47" w14:textId="77777777" w:rsidR="00654A67" w:rsidRPr="0009042C" w:rsidRDefault="00654A67">
            <w:pPr>
              <w:pStyle w:val="a9"/>
            </w:pPr>
            <w:r w:rsidRPr="0009042C">
              <w:rPr>
                <w:b/>
                <w:bCs/>
              </w:rPr>
              <w:t>Профессионально ориентированное содержание</w:t>
            </w:r>
          </w:p>
        </w:tc>
        <w:tc>
          <w:tcPr>
            <w:tcW w:w="1118" w:type="dxa"/>
            <w:tcBorders>
              <w:top w:val="single" w:sz="4" w:space="0" w:color="auto"/>
              <w:left w:val="single" w:sz="4" w:space="0" w:color="auto"/>
            </w:tcBorders>
            <w:shd w:val="clear" w:color="auto" w:fill="F3DFDB"/>
          </w:tcPr>
          <w:p w14:paraId="66F1AD09" w14:textId="77777777" w:rsidR="00654A67" w:rsidRPr="0009042C" w:rsidRDefault="00654A67">
            <w:pPr>
              <w:rPr>
                <w:rFonts w:ascii="Times New Roman" w:hAnsi="Times New Roman" w:cs="Times New Roman"/>
              </w:rPr>
            </w:pPr>
          </w:p>
        </w:tc>
        <w:tc>
          <w:tcPr>
            <w:tcW w:w="2526" w:type="dxa"/>
            <w:tcBorders>
              <w:top w:val="single" w:sz="4" w:space="0" w:color="auto"/>
              <w:left w:val="single" w:sz="4" w:space="0" w:color="auto"/>
              <w:right w:val="single" w:sz="4" w:space="0" w:color="auto"/>
            </w:tcBorders>
            <w:shd w:val="clear" w:color="auto" w:fill="F3DFDB"/>
          </w:tcPr>
          <w:p w14:paraId="60880FDA" w14:textId="77777777" w:rsidR="00654A67" w:rsidRPr="0009042C" w:rsidRDefault="00654A67">
            <w:pPr>
              <w:rPr>
                <w:rFonts w:ascii="Times New Roman" w:hAnsi="Times New Roman" w:cs="Times New Roman"/>
              </w:rPr>
            </w:pPr>
          </w:p>
        </w:tc>
        <w:tc>
          <w:tcPr>
            <w:tcW w:w="2526" w:type="dxa"/>
            <w:tcBorders>
              <w:top w:val="single" w:sz="4" w:space="0" w:color="auto"/>
              <w:left w:val="single" w:sz="4" w:space="0" w:color="auto"/>
              <w:right w:val="single" w:sz="4" w:space="0" w:color="auto"/>
            </w:tcBorders>
            <w:shd w:val="clear" w:color="auto" w:fill="F3DFDB"/>
          </w:tcPr>
          <w:p w14:paraId="01DE33BE" w14:textId="77777777" w:rsidR="00654A67" w:rsidRPr="0009042C" w:rsidRDefault="00654A67">
            <w:pPr>
              <w:rPr>
                <w:rFonts w:ascii="Times New Roman" w:hAnsi="Times New Roman" w:cs="Times New Roman"/>
              </w:rPr>
            </w:pPr>
          </w:p>
        </w:tc>
      </w:tr>
      <w:tr w:rsidR="00654A67" w:rsidRPr="0009042C" w14:paraId="622BFFBF" w14:textId="4473B6CC" w:rsidTr="00654A67">
        <w:trPr>
          <w:trHeight w:hRule="exact" w:val="1123"/>
          <w:jc w:val="center"/>
        </w:trPr>
        <w:tc>
          <w:tcPr>
            <w:tcW w:w="2021" w:type="dxa"/>
            <w:tcBorders>
              <w:top w:val="single" w:sz="4" w:space="0" w:color="auto"/>
              <w:left w:val="single" w:sz="4" w:space="0" w:color="auto"/>
              <w:bottom w:val="single" w:sz="4" w:space="0" w:color="auto"/>
            </w:tcBorders>
            <w:shd w:val="clear" w:color="auto" w:fill="F3DFDB"/>
          </w:tcPr>
          <w:p w14:paraId="303B6965"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bottom w:val="single" w:sz="4" w:space="0" w:color="auto"/>
            </w:tcBorders>
            <w:shd w:val="clear" w:color="auto" w:fill="F3DFDB"/>
          </w:tcPr>
          <w:p w14:paraId="72470248" w14:textId="77777777" w:rsidR="00654A67" w:rsidRPr="0009042C" w:rsidRDefault="00654A67">
            <w:pPr>
              <w:pStyle w:val="a9"/>
              <w:tabs>
                <w:tab w:val="left" w:pos="2045"/>
                <w:tab w:val="left" w:pos="5126"/>
                <w:tab w:val="left" w:pos="7613"/>
              </w:tabs>
            </w:pPr>
            <w:r w:rsidRPr="0009042C">
              <w:t>Морфемный,</w:t>
            </w:r>
            <w:r w:rsidRPr="0009042C">
              <w:tab/>
              <w:t>словообразовательный,</w:t>
            </w:r>
            <w:r w:rsidRPr="0009042C">
              <w:tab/>
              <w:t>этимологический</w:t>
            </w:r>
            <w:r w:rsidRPr="0009042C">
              <w:tab/>
              <w:t>анализ</w:t>
            </w:r>
          </w:p>
          <w:p w14:paraId="292F8602" w14:textId="77777777" w:rsidR="00654A67" w:rsidRPr="0009042C" w:rsidRDefault="00654A67">
            <w:pPr>
              <w:pStyle w:val="a9"/>
            </w:pPr>
            <w:r w:rsidRPr="0009042C">
              <w:t>профессиональной лексики и терминов специальностей естественно-научного профиля СПО.</w:t>
            </w:r>
          </w:p>
        </w:tc>
        <w:tc>
          <w:tcPr>
            <w:tcW w:w="1118" w:type="dxa"/>
            <w:tcBorders>
              <w:top w:val="single" w:sz="4" w:space="0" w:color="auto"/>
              <w:left w:val="single" w:sz="4" w:space="0" w:color="auto"/>
              <w:bottom w:val="single" w:sz="4" w:space="0" w:color="auto"/>
            </w:tcBorders>
            <w:shd w:val="clear" w:color="auto" w:fill="F3DFDB"/>
            <w:vAlign w:val="center"/>
          </w:tcPr>
          <w:p w14:paraId="1F34CC53" w14:textId="77777777" w:rsidR="00654A67" w:rsidRPr="0009042C" w:rsidRDefault="00654A67">
            <w:pPr>
              <w:pStyle w:val="a9"/>
              <w:jc w:val="center"/>
            </w:pPr>
            <w:r w:rsidRPr="0009042C">
              <w:t>1</w:t>
            </w:r>
          </w:p>
        </w:tc>
        <w:tc>
          <w:tcPr>
            <w:tcW w:w="2526" w:type="dxa"/>
            <w:tcBorders>
              <w:top w:val="single" w:sz="4" w:space="0" w:color="auto"/>
              <w:left w:val="single" w:sz="4" w:space="0" w:color="auto"/>
              <w:bottom w:val="single" w:sz="4" w:space="0" w:color="auto"/>
              <w:right w:val="single" w:sz="4" w:space="0" w:color="auto"/>
            </w:tcBorders>
            <w:shd w:val="clear" w:color="auto" w:fill="F3DFDB"/>
          </w:tcPr>
          <w:p w14:paraId="478F5E93" w14:textId="77777777" w:rsidR="00654A67" w:rsidRPr="0009042C" w:rsidRDefault="00654A67">
            <w:pPr>
              <w:pStyle w:val="a9"/>
            </w:pPr>
            <w:r w:rsidRPr="0009042C">
              <w:t>ПРб 01, ПРб 03, ЛР 01, ЛР 04, МР 04, МР 09, ОК 2, ОК 7, ОК 8, ОК 9</w:t>
            </w:r>
          </w:p>
        </w:tc>
        <w:tc>
          <w:tcPr>
            <w:tcW w:w="2526" w:type="dxa"/>
            <w:tcBorders>
              <w:top w:val="single" w:sz="4" w:space="0" w:color="auto"/>
              <w:left w:val="single" w:sz="4" w:space="0" w:color="auto"/>
              <w:bottom w:val="single" w:sz="4" w:space="0" w:color="auto"/>
              <w:right w:val="single" w:sz="4" w:space="0" w:color="auto"/>
            </w:tcBorders>
            <w:shd w:val="clear" w:color="auto" w:fill="F3DFDB"/>
          </w:tcPr>
          <w:p w14:paraId="2638817C" w14:textId="77777777" w:rsidR="00654A67" w:rsidRPr="0009042C" w:rsidRDefault="00654A67">
            <w:pPr>
              <w:pStyle w:val="a9"/>
            </w:pPr>
          </w:p>
        </w:tc>
      </w:tr>
    </w:tbl>
    <w:p w14:paraId="4CFF342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21"/>
        <w:gridCol w:w="8510"/>
        <w:gridCol w:w="1118"/>
        <w:gridCol w:w="1534"/>
        <w:gridCol w:w="1534"/>
      </w:tblGrid>
      <w:tr w:rsidR="00654A67" w:rsidRPr="0009042C" w14:paraId="1F1D0DDB" w14:textId="31FE4AF8" w:rsidTr="00E2322A">
        <w:trPr>
          <w:trHeight w:hRule="exact" w:val="2222"/>
          <w:jc w:val="center"/>
        </w:trPr>
        <w:tc>
          <w:tcPr>
            <w:tcW w:w="2021" w:type="dxa"/>
            <w:tcBorders>
              <w:top w:val="single" w:sz="4" w:space="0" w:color="auto"/>
              <w:left w:val="single" w:sz="4" w:space="0" w:color="auto"/>
            </w:tcBorders>
            <w:shd w:val="clear" w:color="auto" w:fill="auto"/>
            <w:vAlign w:val="center"/>
          </w:tcPr>
          <w:p w14:paraId="757FA57C" w14:textId="77777777" w:rsidR="00654A67" w:rsidRPr="0009042C" w:rsidRDefault="00654A67">
            <w:pPr>
              <w:pStyle w:val="a9"/>
              <w:jc w:val="center"/>
            </w:pPr>
            <w:r w:rsidRPr="0009042C">
              <w:rPr>
                <w:b/>
                <w:bCs/>
              </w:rPr>
              <w:lastRenderedPageBreak/>
              <w:t>Наименование разделов и тем</w:t>
            </w:r>
          </w:p>
        </w:tc>
        <w:tc>
          <w:tcPr>
            <w:tcW w:w="8510" w:type="dxa"/>
            <w:tcBorders>
              <w:top w:val="single" w:sz="4" w:space="0" w:color="auto"/>
              <w:left w:val="single" w:sz="4" w:space="0" w:color="auto"/>
            </w:tcBorders>
            <w:shd w:val="clear" w:color="auto" w:fill="auto"/>
            <w:vAlign w:val="center"/>
          </w:tcPr>
          <w:p w14:paraId="3CFC7B89" w14:textId="77777777" w:rsidR="00654A67" w:rsidRPr="0009042C" w:rsidRDefault="00654A67">
            <w:pPr>
              <w:pStyle w:val="a9"/>
              <w:jc w:val="center"/>
            </w:pPr>
            <w:r w:rsidRPr="0009042C">
              <w:rPr>
                <w:b/>
                <w:bCs/>
              </w:rPr>
              <w:t>Содержание учебного материала и формы организации деятельности обучающихся</w:t>
            </w:r>
          </w:p>
        </w:tc>
        <w:tc>
          <w:tcPr>
            <w:tcW w:w="1118" w:type="dxa"/>
            <w:tcBorders>
              <w:top w:val="single" w:sz="4" w:space="0" w:color="auto"/>
              <w:left w:val="single" w:sz="4" w:space="0" w:color="auto"/>
            </w:tcBorders>
            <w:shd w:val="clear" w:color="auto" w:fill="auto"/>
            <w:vAlign w:val="center"/>
          </w:tcPr>
          <w:p w14:paraId="3D1C096A" w14:textId="77777777" w:rsidR="00654A67" w:rsidRPr="0009042C" w:rsidRDefault="00654A67">
            <w:pPr>
              <w:pStyle w:val="a9"/>
              <w:jc w:val="center"/>
            </w:pPr>
            <w:r w:rsidRPr="0009042C">
              <w:rPr>
                <w:b/>
                <w:bCs/>
              </w:rPr>
              <w:t>Объем в часах</w:t>
            </w:r>
          </w:p>
        </w:tc>
        <w:tc>
          <w:tcPr>
            <w:tcW w:w="1534" w:type="dxa"/>
            <w:tcBorders>
              <w:top w:val="single" w:sz="4" w:space="0" w:color="auto"/>
              <w:left w:val="single" w:sz="4" w:space="0" w:color="auto"/>
              <w:right w:val="single" w:sz="4" w:space="0" w:color="auto"/>
            </w:tcBorders>
            <w:shd w:val="clear" w:color="auto" w:fill="auto"/>
            <w:vAlign w:val="bottom"/>
          </w:tcPr>
          <w:p w14:paraId="77A20EC2" w14:textId="77777777" w:rsidR="00654A67" w:rsidRPr="0009042C" w:rsidRDefault="00654A67">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1534" w:type="dxa"/>
            <w:tcBorders>
              <w:top w:val="single" w:sz="4" w:space="0" w:color="auto"/>
              <w:left w:val="single" w:sz="4" w:space="0" w:color="auto"/>
              <w:right w:val="single" w:sz="4" w:space="0" w:color="auto"/>
            </w:tcBorders>
          </w:tcPr>
          <w:p w14:paraId="038EE470" w14:textId="77777777" w:rsidR="00654A67" w:rsidRPr="0009042C" w:rsidRDefault="00654A67">
            <w:pPr>
              <w:pStyle w:val="a9"/>
              <w:jc w:val="center"/>
              <w:rPr>
                <w:b/>
                <w:bCs/>
              </w:rPr>
            </w:pPr>
          </w:p>
        </w:tc>
      </w:tr>
      <w:tr w:rsidR="00654A67" w:rsidRPr="0009042C" w14:paraId="5A80ECD9" w14:textId="1BDE5616" w:rsidTr="00E2322A">
        <w:trPr>
          <w:trHeight w:hRule="exact" w:val="1114"/>
          <w:jc w:val="center"/>
        </w:trPr>
        <w:tc>
          <w:tcPr>
            <w:tcW w:w="2021" w:type="dxa"/>
            <w:tcBorders>
              <w:top w:val="single" w:sz="4" w:space="0" w:color="auto"/>
              <w:left w:val="single" w:sz="4" w:space="0" w:color="auto"/>
            </w:tcBorders>
            <w:shd w:val="clear" w:color="auto" w:fill="F3DFDB"/>
          </w:tcPr>
          <w:p w14:paraId="38A95B42"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F3DFDB"/>
            <w:vAlign w:val="bottom"/>
          </w:tcPr>
          <w:p w14:paraId="541EBE81" w14:textId="77777777" w:rsidR="00654A67" w:rsidRPr="0009042C" w:rsidRDefault="00654A67">
            <w:pPr>
              <w:pStyle w:val="a9"/>
              <w:tabs>
                <w:tab w:val="left" w:pos="1358"/>
                <w:tab w:val="left" w:pos="2933"/>
                <w:tab w:val="left" w:pos="4114"/>
                <w:tab w:val="left" w:pos="5837"/>
                <w:tab w:val="left" w:pos="6744"/>
                <w:tab w:val="left" w:pos="7301"/>
              </w:tabs>
              <w:jc w:val="both"/>
            </w:pPr>
            <w:r w:rsidRPr="0009042C">
              <w:t>Распределение терминов специальностей естественно-научного профиля СПО по словообразовательным гнездам, восстановление словообразовательной цепочки.</w:t>
            </w:r>
            <w:r w:rsidRPr="0009042C">
              <w:tab/>
              <w:t>Выработка</w:t>
            </w:r>
            <w:r w:rsidRPr="0009042C">
              <w:tab/>
              <w:t>навыка</w:t>
            </w:r>
            <w:r w:rsidRPr="0009042C">
              <w:tab/>
              <w:t>образования</w:t>
            </w:r>
            <w:r w:rsidRPr="0009042C">
              <w:tab/>
              <w:t>слов</w:t>
            </w:r>
            <w:r w:rsidRPr="0009042C">
              <w:tab/>
              <w:t>с</w:t>
            </w:r>
            <w:r w:rsidRPr="0009042C">
              <w:tab/>
              <w:t>помощью</w:t>
            </w:r>
          </w:p>
          <w:p w14:paraId="3A7F384D" w14:textId="77777777" w:rsidR="00654A67" w:rsidRPr="0009042C" w:rsidRDefault="00654A67">
            <w:pPr>
              <w:pStyle w:val="a9"/>
            </w:pPr>
            <w:r w:rsidRPr="0009042C">
              <w:t>словообразовательных моделей и способов словообразования</w:t>
            </w:r>
          </w:p>
        </w:tc>
        <w:tc>
          <w:tcPr>
            <w:tcW w:w="1118" w:type="dxa"/>
            <w:tcBorders>
              <w:top w:val="single" w:sz="4" w:space="0" w:color="auto"/>
              <w:left w:val="single" w:sz="4" w:space="0" w:color="auto"/>
            </w:tcBorders>
            <w:shd w:val="clear" w:color="auto" w:fill="F3DFDB"/>
            <w:vAlign w:val="center"/>
          </w:tcPr>
          <w:p w14:paraId="3D9FA8DB" w14:textId="77777777" w:rsidR="00654A67" w:rsidRPr="0009042C" w:rsidRDefault="00654A67">
            <w:pPr>
              <w:pStyle w:val="a9"/>
              <w:jc w:val="center"/>
            </w:pPr>
            <w:r w:rsidRPr="0009042C">
              <w:t>1</w:t>
            </w:r>
          </w:p>
        </w:tc>
        <w:tc>
          <w:tcPr>
            <w:tcW w:w="1534" w:type="dxa"/>
            <w:tcBorders>
              <w:top w:val="single" w:sz="4" w:space="0" w:color="auto"/>
              <w:left w:val="single" w:sz="4" w:space="0" w:color="auto"/>
              <w:right w:val="single" w:sz="4" w:space="0" w:color="auto"/>
            </w:tcBorders>
            <w:shd w:val="clear" w:color="auto" w:fill="F3DFDB"/>
          </w:tcPr>
          <w:p w14:paraId="311DACF4" w14:textId="77777777" w:rsidR="00654A67" w:rsidRPr="0009042C" w:rsidRDefault="00654A67">
            <w:pPr>
              <w:pStyle w:val="a9"/>
            </w:pPr>
            <w:r w:rsidRPr="0009042C">
              <w:t>ПРб 01, ПРб 03, ЛР 01, ЛР 04, МР 04, МР 09, ОК 2, ОК 7, ОК 8, ОК 9</w:t>
            </w:r>
          </w:p>
        </w:tc>
        <w:tc>
          <w:tcPr>
            <w:tcW w:w="1534" w:type="dxa"/>
            <w:tcBorders>
              <w:top w:val="single" w:sz="4" w:space="0" w:color="auto"/>
              <w:left w:val="single" w:sz="4" w:space="0" w:color="auto"/>
              <w:right w:val="single" w:sz="4" w:space="0" w:color="auto"/>
            </w:tcBorders>
            <w:shd w:val="clear" w:color="auto" w:fill="F3DFDB"/>
          </w:tcPr>
          <w:p w14:paraId="3B9942B7" w14:textId="77777777" w:rsidR="00654A67" w:rsidRPr="0009042C" w:rsidRDefault="00654A67">
            <w:pPr>
              <w:pStyle w:val="a9"/>
            </w:pPr>
          </w:p>
        </w:tc>
      </w:tr>
      <w:tr w:rsidR="00654A67" w:rsidRPr="0009042C" w14:paraId="382ECC99" w14:textId="01A12D38" w:rsidTr="00E2322A">
        <w:trPr>
          <w:trHeight w:hRule="exact" w:val="1392"/>
          <w:jc w:val="center"/>
        </w:trPr>
        <w:tc>
          <w:tcPr>
            <w:tcW w:w="2021" w:type="dxa"/>
            <w:tcBorders>
              <w:top w:val="single" w:sz="4" w:space="0" w:color="auto"/>
              <w:left w:val="single" w:sz="4" w:space="0" w:color="auto"/>
            </w:tcBorders>
            <w:shd w:val="clear" w:color="auto" w:fill="F3DFDB"/>
          </w:tcPr>
          <w:p w14:paraId="1F0B235D"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F3DFDB"/>
          </w:tcPr>
          <w:p w14:paraId="09587B28" w14:textId="77777777" w:rsidR="00654A67" w:rsidRPr="0009042C" w:rsidRDefault="00654A67">
            <w:pPr>
              <w:pStyle w:val="a9"/>
            </w:pPr>
            <w:r w:rsidRPr="0009042C">
              <w:rPr>
                <w:b/>
                <w:bCs/>
                <w:iCs/>
              </w:rPr>
              <w:t>Самостоятельная работа обучающихся</w:t>
            </w:r>
          </w:p>
          <w:p w14:paraId="2279753D" w14:textId="77777777" w:rsidR="00654A67" w:rsidRPr="0009042C" w:rsidRDefault="00654A67">
            <w:pPr>
              <w:pStyle w:val="a9"/>
              <w:jc w:val="both"/>
            </w:pPr>
            <w:r w:rsidRPr="0009042C">
              <w:rPr>
                <w:iCs/>
              </w:rPr>
              <w:t>Неморфологические способы словообразования. Словообразовательный разбор.</w:t>
            </w:r>
          </w:p>
          <w:p w14:paraId="2893787B" w14:textId="77777777" w:rsidR="00654A67" w:rsidRPr="0009042C" w:rsidRDefault="00654A67">
            <w:pPr>
              <w:pStyle w:val="a9"/>
            </w:pPr>
            <w:r w:rsidRPr="0009042C">
              <w:rPr>
                <w:iCs/>
              </w:rPr>
              <w:t>Формообразование. Понятие об этимологии.</w:t>
            </w:r>
          </w:p>
          <w:p w14:paraId="3C81DFEC" w14:textId="77777777" w:rsidR="00654A67" w:rsidRPr="0009042C" w:rsidRDefault="00654A67">
            <w:pPr>
              <w:pStyle w:val="a9"/>
            </w:pPr>
            <w:r w:rsidRPr="0009042C">
              <w:rPr>
                <w:iCs/>
              </w:rPr>
              <w:t>Типы основ: членимая, нечленимая, простая, сложная</w:t>
            </w:r>
          </w:p>
        </w:tc>
        <w:tc>
          <w:tcPr>
            <w:tcW w:w="1118" w:type="dxa"/>
            <w:tcBorders>
              <w:top w:val="single" w:sz="4" w:space="0" w:color="auto"/>
              <w:left w:val="single" w:sz="4" w:space="0" w:color="auto"/>
            </w:tcBorders>
            <w:shd w:val="clear" w:color="auto" w:fill="F3DFDB"/>
            <w:vAlign w:val="center"/>
          </w:tcPr>
          <w:p w14:paraId="5D784762" w14:textId="77777777" w:rsidR="00654A67" w:rsidRPr="0009042C" w:rsidRDefault="00654A67">
            <w:pPr>
              <w:pStyle w:val="a9"/>
              <w:jc w:val="center"/>
            </w:pPr>
            <w:r w:rsidRPr="0009042C">
              <w:rPr>
                <w:b/>
                <w:bCs/>
                <w:iCs/>
              </w:rPr>
              <w:t>5</w:t>
            </w:r>
          </w:p>
        </w:tc>
        <w:tc>
          <w:tcPr>
            <w:tcW w:w="1534" w:type="dxa"/>
            <w:tcBorders>
              <w:top w:val="single" w:sz="4" w:space="0" w:color="auto"/>
              <w:left w:val="single" w:sz="4" w:space="0" w:color="auto"/>
              <w:right w:val="single" w:sz="4" w:space="0" w:color="auto"/>
            </w:tcBorders>
            <w:shd w:val="clear" w:color="auto" w:fill="F3DFDB"/>
          </w:tcPr>
          <w:p w14:paraId="6A5774F5" w14:textId="77777777" w:rsidR="00654A67" w:rsidRPr="0009042C" w:rsidRDefault="00654A67">
            <w:pPr>
              <w:pStyle w:val="a9"/>
            </w:pPr>
            <w:r w:rsidRPr="0009042C">
              <w:t>ПРб 01, ПРб 03, ЛР 01, ЛР 04, МР 04, МР 09, ОК 2, ОК 7, ОК 8, ОК 9</w:t>
            </w:r>
          </w:p>
        </w:tc>
        <w:tc>
          <w:tcPr>
            <w:tcW w:w="1534" w:type="dxa"/>
            <w:tcBorders>
              <w:top w:val="single" w:sz="4" w:space="0" w:color="auto"/>
              <w:left w:val="single" w:sz="4" w:space="0" w:color="auto"/>
              <w:right w:val="single" w:sz="4" w:space="0" w:color="auto"/>
            </w:tcBorders>
            <w:shd w:val="clear" w:color="auto" w:fill="F3DFDB"/>
          </w:tcPr>
          <w:p w14:paraId="1F505C71" w14:textId="77777777" w:rsidR="00654A67" w:rsidRPr="0009042C" w:rsidRDefault="00654A67">
            <w:pPr>
              <w:pStyle w:val="a9"/>
            </w:pPr>
          </w:p>
        </w:tc>
      </w:tr>
      <w:tr w:rsidR="00654A67" w:rsidRPr="0009042C" w14:paraId="7365AE18" w14:textId="68F71D23" w:rsidTr="00E2322A">
        <w:trPr>
          <w:trHeight w:hRule="exact" w:val="653"/>
          <w:jc w:val="center"/>
        </w:trPr>
        <w:tc>
          <w:tcPr>
            <w:tcW w:w="2021" w:type="dxa"/>
            <w:tcBorders>
              <w:top w:val="single" w:sz="4" w:space="0" w:color="auto"/>
              <w:left w:val="single" w:sz="4" w:space="0" w:color="auto"/>
            </w:tcBorders>
            <w:shd w:val="clear" w:color="auto" w:fill="auto"/>
            <w:vAlign w:val="bottom"/>
          </w:tcPr>
          <w:p w14:paraId="766BCB24" w14:textId="77777777" w:rsidR="00654A67" w:rsidRPr="0009042C" w:rsidRDefault="00654A67">
            <w:pPr>
              <w:pStyle w:val="a9"/>
              <w:jc w:val="center"/>
            </w:pPr>
            <w:r w:rsidRPr="0009042C">
              <w:rPr>
                <w:b/>
                <w:bCs/>
              </w:rPr>
              <w:t>Раздел 5</w:t>
            </w:r>
          </w:p>
        </w:tc>
        <w:tc>
          <w:tcPr>
            <w:tcW w:w="8510" w:type="dxa"/>
            <w:tcBorders>
              <w:top w:val="single" w:sz="4" w:space="0" w:color="auto"/>
              <w:left w:val="single" w:sz="4" w:space="0" w:color="auto"/>
            </w:tcBorders>
            <w:shd w:val="clear" w:color="auto" w:fill="auto"/>
            <w:vAlign w:val="bottom"/>
          </w:tcPr>
          <w:p w14:paraId="205D21CF" w14:textId="77777777" w:rsidR="00654A67" w:rsidRPr="0009042C" w:rsidRDefault="00654A67">
            <w:pPr>
              <w:pStyle w:val="a9"/>
              <w:jc w:val="center"/>
            </w:pPr>
            <w:r w:rsidRPr="0009042C">
              <w:rPr>
                <w:b/>
                <w:bCs/>
              </w:rPr>
              <w:t>Морфология и орфография</w:t>
            </w:r>
          </w:p>
        </w:tc>
        <w:tc>
          <w:tcPr>
            <w:tcW w:w="1118" w:type="dxa"/>
            <w:tcBorders>
              <w:top w:val="single" w:sz="4" w:space="0" w:color="auto"/>
              <w:left w:val="single" w:sz="4" w:space="0" w:color="auto"/>
            </w:tcBorders>
            <w:shd w:val="clear" w:color="auto" w:fill="auto"/>
            <w:vAlign w:val="center"/>
          </w:tcPr>
          <w:p w14:paraId="2FE6D43F" w14:textId="77777777" w:rsidR="00654A67" w:rsidRPr="0009042C" w:rsidRDefault="00654A67">
            <w:pPr>
              <w:pStyle w:val="a9"/>
              <w:jc w:val="center"/>
            </w:pPr>
            <w:r w:rsidRPr="0009042C">
              <w:rPr>
                <w:b/>
                <w:bCs/>
              </w:rPr>
              <w:t>24(2)</w:t>
            </w:r>
          </w:p>
        </w:tc>
        <w:tc>
          <w:tcPr>
            <w:tcW w:w="1534" w:type="dxa"/>
            <w:tcBorders>
              <w:top w:val="single" w:sz="4" w:space="0" w:color="auto"/>
              <w:left w:val="single" w:sz="4" w:space="0" w:color="auto"/>
              <w:right w:val="single" w:sz="4" w:space="0" w:color="auto"/>
            </w:tcBorders>
            <w:shd w:val="clear" w:color="auto" w:fill="auto"/>
          </w:tcPr>
          <w:p w14:paraId="45694AC1" w14:textId="77777777" w:rsidR="00654A67" w:rsidRPr="0009042C" w:rsidRDefault="00654A67">
            <w:pPr>
              <w:rPr>
                <w:rFonts w:ascii="Times New Roman" w:hAnsi="Times New Roman" w:cs="Times New Roman"/>
              </w:rPr>
            </w:pPr>
          </w:p>
        </w:tc>
        <w:tc>
          <w:tcPr>
            <w:tcW w:w="1534" w:type="dxa"/>
            <w:tcBorders>
              <w:top w:val="single" w:sz="4" w:space="0" w:color="auto"/>
              <w:left w:val="single" w:sz="4" w:space="0" w:color="auto"/>
              <w:right w:val="single" w:sz="4" w:space="0" w:color="auto"/>
            </w:tcBorders>
          </w:tcPr>
          <w:p w14:paraId="527DAFEB" w14:textId="77777777" w:rsidR="00BB1413" w:rsidRPr="0009042C" w:rsidRDefault="00BB1413" w:rsidP="00BB1413">
            <w:pPr>
              <w:pStyle w:val="a9"/>
            </w:pPr>
            <w:r w:rsidRPr="0009042C">
              <w:rPr>
                <w:iCs/>
              </w:rPr>
              <w:t>Уо.01.0 2</w:t>
            </w:r>
          </w:p>
          <w:p w14:paraId="6B25B4FF" w14:textId="3AD29F31" w:rsidR="00654A67" w:rsidRPr="0009042C" w:rsidRDefault="00BB1413" w:rsidP="00BB1413">
            <w:pPr>
              <w:rPr>
                <w:rFonts w:ascii="Times New Roman" w:hAnsi="Times New Roman" w:cs="Times New Roman"/>
              </w:rPr>
            </w:pPr>
            <w:r w:rsidRPr="0009042C">
              <w:rPr>
                <w:iCs/>
              </w:rPr>
              <w:t>Зо.01.02</w:t>
            </w:r>
          </w:p>
        </w:tc>
      </w:tr>
      <w:tr w:rsidR="00654A67" w:rsidRPr="0009042C" w14:paraId="633E7A7C" w14:textId="209D84BD" w:rsidTr="00E2322A">
        <w:trPr>
          <w:trHeight w:hRule="exact" w:val="288"/>
          <w:jc w:val="center"/>
        </w:trPr>
        <w:tc>
          <w:tcPr>
            <w:tcW w:w="13183" w:type="dxa"/>
            <w:gridSpan w:val="4"/>
            <w:tcBorders>
              <w:top w:val="single" w:sz="4" w:space="0" w:color="auto"/>
              <w:left w:val="single" w:sz="4" w:space="0" w:color="auto"/>
              <w:right w:val="single" w:sz="4" w:space="0" w:color="auto"/>
            </w:tcBorders>
            <w:shd w:val="clear" w:color="auto" w:fill="auto"/>
            <w:vAlign w:val="bottom"/>
          </w:tcPr>
          <w:p w14:paraId="1ED4C2B6" w14:textId="77777777" w:rsidR="00654A67" w:rsidRPr="0009042C" w:rsidRDefault="00654A67">
            <w:pPr>
              <w:pStyle w:val="a9"/>
              <w:jc w:val="center"/>
            </w:pPr>
            <w:r w:rsidRPr="0009042C">
              <w:rPr>
                <w:b/>
                <w:bCs/>
              </w:rPr>
              <w:t>Основное содержание</w:t>
            </w:r>
          </w:p>
        </w:tc>
        <w:tc>
          <w:tcPr>
            <w:tcW w:w="1534" w:type="dxa"/>
            <w:tcBorders>
              <w:top w:val="single" w:sz="4" w:space="0" w:color="auto"/>
              <w:left w:val="single" w:sz="4" w:space="0" w:color="auto"/>
              <w:right w:val="single" w:sz="4" w:space="0" w:color="auto"/>
            </w:tcBorders>
          </w:tcPr>
          <w:p w14:paraId="55FA01ED" w14:textId="77777777" w:rsidR="00654A67" w:rsidRPr="0009042C" w:rsidRDefault="00654A67">
            <w:pPr>
              <w:pStyle w:val="a9"/>
              <w:jc w:val="center"/>
              <w:rPr>
                <w:b/>
                <w:bCs/>
              </w:rPr>
            </w:pPr>
          </w:p>
        </w:tc>
      </w:tr>
      <w:tr w:rsidR="00654A67" w:rsidRPr="0009042C" w14:paraId="37670E02" w14:textId="7328D4EF" w:rsidTr="00E2322A">
        <w:trPr>
          <w:trHeight w:hRule="exact" w:val="283"/>
          <w:jc w:val="center"/>
        </w:trPr>
        <w:tc>
          <w:tcPr>
            <w:tcW w:w="2021" w:type="dxa"/>
            <w:vMerge w:val="restart"/>
            <w:tcBorders>
              <w:top w:val="single" w:sz="4" w:space="0" w:color="auto"/>
              <w:left w:val="single" w:sz="4" w:space="0" w:color="auto"/>
            </w:tcBorders>
            <w:shd w:val="clear" w:color="auto" w:fill="auto"/>
          </w:tcPr>
          <w:p w14:paraId="6EEDD3FD" w14:textId="77777777" w:rsidR="00654A67" w:rsidRPr="0009042C" w:rsidRDefault="00654A67">
            <w:pPr>
              <w:pStyle w:val="a9"/>
              <w:jc w:val="center"/>
            </w:pPr>
            <w:r w:rsidRPr="0009042C">
              <w:t>Тема 5.1.</w:t>
            </w:r>
          </w:p>
        </w:tc>
        <w:tc>
          <w:tcPr>
            <w:tcW w:w="8510" w:type="dxa"/>
            <w:tcBorders>
              <w:top w:val="single" w:sz="4" w:space="0" w:color="auto"/>
              <w:left w:val="single" w:sz="4" w:space="0" w:color="auto"/>
            </w:tcBorders>
            <w:shd w:val="clear" w:color="auto" w:fill="auto"/>
            <w:vAlign w:val="bottom"/>
          </w:tcPr>
          <w:p w14:paraId="34EA9529" w14:textId="77777777" w:rsidR="00654A67" w:rsidRPr="0009042C" w:rsidRDefault="00654A67">
            <w:pPr>
              <w:pStyle w:val="a9"/>
            </w:pPr>
            <w:r w:rsidRPr="0009042C">
              <w:rPr>
                <w:b/>
                <w:bCs/>
              </w:rPr>
              <w:t>Имя существительное как часть речи</w:t>
            </w:r>
          </w:p>
        </w:tc>
        <w:tc>
          <w:tcPr>
            <w:tcW w:w="1118" w:type="dxa"/>
            <w:tcBorders>
              <w:top w:val="single" w:sz="4" w:space="0" w:color="auto"/>
              <w:left w:val="single" w:sz="4" w:space="0" w:color="auto"/>
            </w:tcBorders>
            <w:shd w:val="clear" w:color="auto" w:fill="auto"/>
            <w:vAlign w:val="bottom"/>
          </w:tcPr>
          <w:p w14:paraId="2669104D" w14:textId="77777777" w:rsidR="00654A67" w:rsidRPr="0009042C" w:rsidRDefault="00654A67">
            <w:pPr>
              <w:pStyle w:val="a9"/>
              <w:jc w:val="center"/>
            </w:pPr>
            <w:r w:rsidRPr="0009042C">
              <w:rPr>
                <w:b/>
                <w:bCs/>
              </w:rPr>
              <w:t>2</w:t>
            </w:r>
          </w:p>
        </w:tc>
        <w:tc>
          <w:tcPr>
            <w:tcW w:w="1534" w:type="dxa"/>
            <w:vMerge w:val="restart"/>
            <w:tcBorders>
              <w:top w:val="single" w:sz="4" w:space="0" w:color="auto"/>
              <w:left w:val="single" w:sz="4" w:space="0" w:color="auto"/>
              <w:right w:val="single" w:sz="4" w:space="0" w:color="auto"/>
            </w:tcBorders>
            <w:shd w:val="clear" w:color="auto" w:fill="auto"/>
          </w:tcPr>
          <w:p w14:paraId="27A31B9D" w14:textId="77777777" w:rsidR="00654A67" w:rsidRPr="0009042C" w:rsidRDefault="00654A67">
            <w:pPr>
              <w:pStyle w:val="a9"/>
            </w:pPr>
            <w:r w:rsidRPr="0009042C">
              <w:t>ПРб 03, ПРб 04, ПРб 01, ПРб 02,ЛР 07, МР 02, МР 08, МР 09,ОК 2, ОК 7, ОК 8, ОК 9</w:t>
            </w:r>
          </w:p>
        </w:tc>
        <w:tc>
          <w:tcPr>
            <w:tcW w:w="1534" w:type="dxa"/>
            <w:tcBorders>
              <w:top w:val="single" w:sz="4" w:space="0" w:color="auto"/>
              <w:left w:val="single" w:sz="4" w:space="0" w:color="auto"/>
              <w:right w:val="single" w:sz="4" w:space="0" w:color="auto"/>
            </w:tcBorders>
          </w:tcPr>
          <w:p w14:paraId="007DCDFD" w14:textId="77777777" w:rsidR="00654A67" w:rsidRPr="0009042C" w:rsidRDefault="00654A67">
            <w:pPr>
              <w:pStyle w:val="a9"/>
            </w:pPr>
          </w:p>
        </w:tc>
      </w:tr>
      <w:tr w:rsidR="00654A67" w:rsidRPr="0009042C" w14:paraId="7A896F4D" w14:textId="75540B72" w:rsidTr="00E2322A">
        <w:trPr>
          <w:trHeight w:hRule="exact" w:val="1666"/>
          <w:jc w:val="center"/>
        </w:trPr>
        <w:tc>
          <w:tcPr>
            <w:tcW w:w="2021" w:type="dxa"/>
            <w:vMerge/>
            <w:tcBorders>
              <w:left w:val="single" w:sz="4" w:space="0" w:color="auto"/>
            </w:tcBorders>
            <w:shd w:val="clear" w:color="auto" w:fill="auto"/>
          </w:tcPr>
          <w:p w14:paraId="07913082"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67FE8D2B" w14:textId="77777777" w:rsidR="00654A67" w:rsidRPr="0009042C" w:rsidRDefault="00654A67">
            <w:pPr>
              <w:pStyle w:val="a9"/>
              <w:tabs>
                <w:tab w:val="left" w:pos="1848"/>
                <w:tab w:val="left" w:pos="2731"/>
                <w:tab w:val="left" w:pos="5342"/>
                <w:tab w:val="left" w:pos="7622"/>
              </w:tabs>
              <w:jc w:val="both"/>
            </w:pPr>
            <w:r w:rsidRPr="0009042C">
              <w:rPr>
                <w:b/>
                <w:bCs/>
                <w:iCs/>
              </w:rPr>
              <w:t>Практическое занятие</w:t>
            </w:r>
            <w:r w:rsidRPr="0009042C">
              <w:t xml:space="preserve"> Лексико-грамматические разряды существительных. Род, число, падеж существительных. Склонение имен существительных. Употребление</w:t>
            </w:r>
            <w:r w:rsidRPr="0009042C">
              <w:tab/>
              <w:t>имен</w:t>
            </w:r>
            <w:r w:rsidRPr="0009042C">
              <w:tab/>
              <w:t>существительных.</w:t>
            </w:r>
            <w:r w:rsidRPr="0009042C">
              <w:tab/>
              <w:t>Морфологический</w:t>
            </w:r>
            <w:r w:rsidRPr="0009042C">
              <w:tab/>
              <w:t>разбор</w:t>
            </w:r>
          </w:p>
          <w:p w14:paraId="2B7A8F54" w14:textId="77777777" w:rsidR="00654A67" w:rsidRPr="0009042C" w:rsidRDefault="00654A67">
            <w:pPr>
              <w:pStyle w:val="a9"/>
              <w:jc w:val="both"/>
            </w:pPr>
            <w:r w:rsidRPr="0009042C">
              <w:t>существительных. Правописание падежных окончаний имен существительных. Гласные в суффиксах имен существительных. Правописание сложных имен существительных</w:t>
            </w:r>
          </w:p>
        </w:tc>
        <w:tc>
          <w:tcPr>
            <w:tcW w:w="1118" w:type="dxa"/>
            <w:tcBorders>
              <w:top w:val="single" w:sz="4" w:space="0" w:color="auto"/>
              <w:left w:val="single" w:sz="4" w:space="0" w:color="auto"/>
            </w:tcBorders>
            <w:shd w:val="clear" w:color="auto" w:fill="auto"/>
            <w:vAlign w:val="center"/>
          </w:tcPr>
          <w:p w14:paraId="17D941CA" w14:textId="77777777" w:rsidR="00654A67" w:rsidRPr="0009042C" w:rsidRDefault="00654A67">
            <w:pPr>
              <w:pStyle w:val="a9"/>
              <w:jc w:val="center"/>
            </w:pPr>
            <w:r w:rsidRPr="0009042C">
              <w:t>2</w:t>
            </w:r>
          </w:p>
        </w:tc>
        <w:tc>
          <w:tcPr>
            <w:tcW w:w="1534" w:type="dxa"/>
            <w:vMerge/>
            <w:tcBorders>
              <w:left w:val="single" w:sz="4" w:space="0" w:color="auto"/>
              <w:right w:val="single" w:sz="4" w:space="0" w:color="auto"/>
            </w:tcBorders>
            <w:shd w:val="clear" w:color="auto" w:fill="auto"/>
          </w:tcPr>
          <w:p w14:paraId="04BDA5AC" w14:textId="77777777" w:rsidR="00654A67" w:rsidRPr="0009042C" w:rsidRDefault="00654A67">
            <w:pPr>
              <w:rPr>
                <w:rFonts w:ascii="Times New Roman" w:hAnsi="Times New Roman" w:cs="Times New Roman"/>
              </w:rPr>
            </w:pPr>
          </w:p>
        </w:tc>
        <w:tc>
          <w:tcPr>
            <w:tcW w:w="1534" w:type="dxa"/>
            <w:tcBorders>
              <w:left w:val="single" w:sz="4" w:space="0" w:color="auto"/>
              <w:right w:val="single" w:sz="4" w:space="0" w:color="auto"/>
            </w:tcBorders>
          </w:tcPr>
          <w:p w14:paraId="3447F885" w14:textId="77777777" w:rsidR="00654A67" w:rsidRPr="0009042C" w:rsidRDefault="00654A67">
            <w:pPr>
              <w:rPr>
                <w:rFonts w:ascii="Times New Roman" w:hAnsi="Times New Roman" w:cs="Times New Roman"/>
              </w:rPr>
            </w:pPr>
          </w:p>
        </w:tc>
      </w:tr>
      <w:tr w:rsidR="00654A67" w:rsidRPr="0009042C" w14:paraId="497FCB52" w14:textId="4815DF1B" w:rsidTr="00E2322A">
        <w:trPr>
          <w:trHeight w:hRule="exact" w:val="288"/>
          <w:jc w:val="center"/>
        </w:trPr>
        <w:tc>
          <w:tcPr>
            <w:tcW w:w="2021" w:type="dxa"/>
            <w:vMerge w:val="restart"/>
            <w:tcBorders>
              <w:top w:val="single" w:sz="4" w:space="0" w:color="auto"/>
              <w:left w:val="single" w:sz="4" w:space="0" w:color="auto"/>
            </w:tcBorders>
            <w:shd w:val="clear" w:color="auto" w:fill="auto"/>
          </w:tcPr>
          <w:p w14:paraId="057FE98B" w14:textId="77777777" w:rsidR="00654A67" w:rsidRPr="0009042C" w:rsidRDefault="00654A67">
            <w:pPr>
              <w:pStyle w:val="a9"/>
              <w:jc w:val="center"/>
            </w:pPr>
            <w:r w:rsidRPr="0009042C">
              <w:t>Тема 5.2.</w:t>
            </w:r>
          </w:p>
        </w:tc>
        <w:tc>
          <w:tcPr>
            <w:tcW w:w="8510" w:type="dxa"/>
            <w:tcBorders>
              <w:top w:val="single" w:sz="4" w:space="0" w:color="auto"/>
              <w:left w:val="single" w:sz="4" w:space="0" w:color="auto"/>
            </w:tcBorders>
            <w:shd w:val="clear" w:color="auto" w:fill="auto"/>
            <w:vAlign w:val="bottom"/>
          </w:tcPr>
          <w:p w14:paraId="172F23AF" w14:textId="77777777" w:rsidR="00654A67" w:rsidRPr="0009042C" w:rsidRDefault="00654A67">
            <w:pPr>
              <w:pStyle w:val="a9"/>
              <w:jc w:val="both"/>
            </w:pPr>
            <w:r w:rsidRPr="0009042C">
              <w:rPr>
                <w:b/>
                <w:bCs/>
              </w:rPr>
              <w:t>Имя прилагательное как часть речи</w:t>
            </w:r>
          </w:p>
        </w:tc>
        <w:tc>
          <w:tcPr>
            <w:tcW w:w="1118" w:type="dxa"/>
            <w:tcBorders>
              <w:top w:val="single" w:sz="4" w:space="0" w:color="auto"/>
              <w:left w:val="single" w:sz="4" w:space="0" w:color="auto"/>
            </w:tcBorders>
            <w:shd w:val="clear" w:color="auto" w:fill="auto"/>
            <w:vAlign w:val="bottom"/>
          </w:tcPr>
          <w:p w14:paraId="0678AE2B" w14:textId="77777777" w:rsidR="00654A67" w:rsidRPr="0009042C" w:rsidRDefault="00654A67">
            <w:pPr>
              <w:pStyle w:val="a9"/>
              <w:jc w:val="center"/>
            </w:pPr>
            <w:r w:rsidRPr="0009042C">
              <w:rPr>
                <w:b/>
                <w:bCs/>
              </w:rPr>
              <w:t>2</w:t>
            </w:r>
          </w:p>
        </w:tc>
        <w:tc>
          <w:tcPr>
            <w:tcW w:w="1534" w:type="dxa"/>
            <w:vMerge w:val="restart"/>
            <w:tcBorders>
              <w:top w:val="single" w:sz="4" w:space="0" w:color="auto"/>
              <w:left w:val="single" w:sz="4" w:space="0" w:color="auto"/>
              <w:right w:val="single" w:sz="4" w:space="0" w:color="auto"/>
            </w:tcBorders>
            <w:shd w:val="clear" w:color="auto" w:fill="auto"/>
          </w:tcPr>
          <w:p w14:paraId="5EBE66EF" w14:textId="77777777" w:rsidR="00654A67" w:rsidRPr="0009042C" w:rsidRDefault="00654A67">
            <w:pPr>
              <w:pStyle w:val="a9"/>
            </w:pPr>
            <w:r w:rsidRPr="0009042C">
              <w:t>ПРб 03, ПРб 04, ПРб 01, ПРб 02,ЛР 07, МР 08, ОК 2, ОК 7, ОК 8, ОК 9</w:t>
            </w:r>
          </w:p>
        </w:tc>
        <w:tc>
          <w:tcPr>
            <w:tcW w:w="1534" w:type="dxa"/>
            <w:tcBorders>
              <w:top w:val="single" w:sz="4" w:space="0" w:color="auto"/>
              <w:left w:val="single" w:sz="4" w:space="0" w:color="auto"/>
              <w:right w:val="single" w:sz="4" w:space="0" w:color="auto"/>
            </w:tcBorders>
          </w:tcPr>
          <w:p w14:paraId="0A1CF204" w14:textId="77777777" w:rsidR="00654A67" w:rsidRPr="0009042C" w:rsidRDefault="00654A67">
            <w:pPr>
              <w:pStyle w:val="a9"/>
            </w:pPr>
          </w:p>
        </w:tc>
      </w:tr>
      <w:tr w:rsidR="00654A67" w:rsidRPr="0009042C" w14:paraId="4D39D617" w14:textId="137D49D0" w:rsidTr="00E2322A">
        <w:trPr>
          <w:trHeight w:hRule="exact" w:val="1939"/>
          <w:jc w:val="center"/>
        </w:trPr>
        <w:tc>
          <w:tcPr>
            <w:tcW w:w="2021" w:type="dxa"/>
            <w:vMerge/>
            <w:tcBorders>
              <w:left w:val="single" w:sz="4" w:space="0" w:color="auto"/>
            </w:tcBorders>
            <w:shd w:val="clear" w:color="auto" w:fill="auto"/>
          </w:tcPr>
          <w:p w14:paraId="46A7E33A" w14:textId="77777777" w:rsidR="00654A67" w:rsidRPr="0009042C" w:rsidRDefault="00654A67">
            <w:pPr>
              <w:rPr>
                <w:rFonts w:ascii="Times New Roman" w:hAnsi="Times New Roman" w:cs="Times New Roman"/>
              </w:rPr>
            </w:pPr>
          </w:p>
        </w:tc>
        <w:tc>
          <w:tcPr>
            <w:tcW w:w="8510" w:type="dxa"/>
            <w:tcBorders>
              <w:top w:val="single" w:sz="4" w:space="0" w:color="auto"/>
              <w:left w:val="single" w:sz="4" w:space="0" w:color="auto"/>
            </w:tcBorders>
            <w:shd w:val="clear" w:color="auto" w:fill="auto"/>
            <w:vAlign w:val="bottom"/>
          </w:tcPr>
          <w:p w14:paraId="31C50B20" w14:textId="77777777" w:rsidR="00654A67" w:rsidRPr="0009042C" w:rsidRDefault="00654A67">
            <w:pPr>
              <w:pStyle w:val="a9"/>
              <w:jc w:val="both"/>
            </w:pPr>
            <w:r w:rsidRPr="0009042C">
              <w:rPr>
                <w:b/>
                <w:bCs/>
                <w:iCs/>
              </w:rPr>
              <w:t>Лекционное занятие.</w:t>
            </w:r>
            <w:r w:rsidRPr="0009042C">
              <w:t xml:space="preserve"> 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Род, число, падеж прилагательных. Трудные случаи правописания прилагательных. Правописание суффиксов и окончаний имен прилагательных. Морфологический разбор прилагательных. Употребление прилагательных в речи</w:t>
            </w:r>
          </w:p>
        </w:tc>
        <w:tc>
          <w:tcPr>
            <w:tcW w:w="1118" w:type="dxa"/>
            <w:tcBorders>
              <w:top w:val="single" w:sz="4" w:space="0" w:color="auto"/>
              <w:left w:val="single" w:sz="4" w:space="0" w:color="auto"/>
            </w:tcBorders>
            <w:shd w:val="clear" w:color="auto" w:fill="auto"/>
            <w:vAlign w:val="center"/>
          </w:tcPr>
          <w:p w14:paraId="6F48A968" w14:textId="77777777" w:rsidR="00654A67" w:rsidRPr="0009042C" w:rsidRDefault="00654A67">
            <w:pPr>
              <w:pStyle w:val="a9"/>
              <w:jc w:val="center"/>
            </w:pPr>
            <w:r w:rsidRPr="0009042C">
              <w:t>2</w:t>
            </w:r>
          </w:p>
        </w:tc>
        <w:tc>
          <w:tcPr>
            <w:tcW w:w="1534" w:type="dxa"/>
            <w:vMerge/>
            <w:tcBorders>
              <w:left w:val="single" w:sz="4" w:space="0" w:color="auto"/>
              <w:right w:val="single" w:sz="4" w:space="0" w:color="auto"/>
            </w:tcBorders>
            <w:shd w:val="clear" w:color="auto" w:fill="auto"/>
          </w:tcPr>
          <w:p w14:paraId="5197F25E" w14:textId="77777777" w:rsidR="00654A67" w:rsidRPr="0009042C" w:rsidRDefault="00654A67">
            <w:pPr>
              <w:rPr>
                <w:rFonts w:ascii="Times New Roman" w:hAnsi="Times New Roman" w:cs="Times New Roman"/>
              </w:rPr>
            </w:pPr>
          </w:p>
        </w:tc>
        <w:tc>
          <w:tcPr>
            <w:tcW w:w="1534" w:type="dxa"/>
            <w:tcBorders>
              <w:left w:val="single" w:sz="4" w:space="0" w:color="auto"/>
              <w:right w:val="single" w:sz="4" w:space="0" w:color="auto"/>
            </w:tcBorders>
          </w:tcPr>
          <w:p w14:paraId="4885798B" w14:textId="77777777" w:rsidR="00654A67" w:rsidRPr="0009042C" w:rsidRDefault="00654A67">
            <w:pPr>
              <w:rPr>
                <w:rFonts w:ascii="Times New Roman" w:hAnsi="Times New Roman" w:cs="Times New Roman"/>
              </w:rPr>
            </w:pPr>
          </w:p>
        </w:tc>
      </w:tr>
      <w:tr w:rsidR="00654A67" w:rsidRPr="0009042C" w14:paraId="0A30F919" w14:textId="4394A030" w:rsidTr="00E2322A">
        <w:trPr>
          <w:trHeight w:hRule="exact" w:val="298"/>
          <w:jc w:val="center"/>
        </w:trPr>
        <w:tc>
          <w:tcPr>
            <w:tcW w:w="2021" w:type="dxa"/>
            <w:tcBorders>
              <w:top w:val="single" w:sz="4" w:space="0" w:color="auto"/>
              <w:left w:val="single" w:sz="4" w:space="0" w:color="auto"/>
              <w:bottom w:val="single" w:sz="4" w:space="0" w:color="auto"/>
            </w:tcBorders>
            <w:shd w:val="clear" w:color="auto" w:fill="auto"/>
            <w:vAlign w:val="bottom"/>
          </w:tcPr>
          <w:p w14:paraId="3ED7174F" w14:textId="77777777" w:rsidR="00654A67" w:rsidRPr="0009042C" w:rsidRDefault="00654A67">
            <w:pPr>
              <w:pStyle w:val="a9"/>
              <w:jc w:val="center"/>
            </w:pPr>
            <w:r w:rsidRPr="0009042C">
              <w:t>Тема 5.3.</w:t>
            </w:r>
          </w:p>
        </w:tc>
        <w:tc>
          <w:tcPr>
            <w:tcW w:w="8510" w:type="dxa"/>
            <w:tcBorders>
              <w:top w:val="single" w:sz="4" w:space="0" w:color="auto"/>
              <w:left w:val="single" w:sz="4" w:space="0" w:color="auto"/>
              <w:bottom w:val="single" w:sz="4" w:space="0" w:color="auto"/>
            </w:tcBorders>
            <w:shd w:val="clear" w:color="auto" w:fill="auto"/>
            <w:vAlign w:val="bottom"/>
          </w:tcPr>
          <w:p w14:paraId="5CA5FB34" w14:textId="77777777" w:rsidR="00654A67" w:rsidRPr="0009042C" w:rsidRDefault="00654A67">
            <w:pPr>
              <w:pStyle w:val="a9"/>
              <w:jc w:val="both"/>
            </w:pPr>
            <w:r w:rsidRPr="0009042C">
              <w:rPr>
                <w:b/>
                <w:bCs/>
              </w:rPr>
              <w:t>Имя числительное как часть речи</w:t>
            </w:r>
          </w:p>
        </w:tc>
        <w:tc>
          <w:tcPr>
            <w:tcW w:w="1118" w:type="dxa"/>
            <w:tcBorders>
              <w:top w:val="single" w:sz="4" w:space="0" w:color="auto"/>
              <w:left w:val="single" w:sz="4" w:space="0" w:color="auto"/>
              <w:bottom w:val="single" w:sz="4" w:space="0" w:color="auto"/>
            </w:tcBorders>
            <w:shd w:val="clear" w:color="auto" w:fill="auto"/>
            <w:vAlign w:val="bottom"/>
          </w:tcPr>
          <w:p w14:paraId="66A2DAFF" w14:textId="77777777" w:rsidR="00654A67" w:rsidRPr="0009042C" w:rsidRDefault="00654A67">
            <w:pPr>
              <w:pStyle w:val="a9"/>
              <w:jc w:val="center"/>
            </w:pPr>
            <w:r w:rsidRPr="0009042C">
              <w:rPr>
                <w:b/>
                <w:bCs/>
              </w:rPr>
              <w:t>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bottom"/>
          </w:tcPr>
          <w:p w14:paraId="10B85210" w14:textId="77777777" w:rsidR="00654A67" w:rsidRPr="0009042C" w:rsidRDefault="00654A67">
            <w:pPr>
              <w:pStyle w:val="a9"/>
            </w:pPr>
            <w:r w:rsidRPr="0009042C">
              <w:t>ПРб 03, ПРб 04, ПРб 01, ПРб</w:t>
            </w:r>
          </w:p>
        </w:tc>
        <w:tc>
          <w:tcPr>
            <w:tcW w:w="1534" w:type="dxa"/>
            <w:tcBorders>
              <w:top w:val="single" w:sz="4" w:space="0" w:color="auto"/>
              <w:left w:val="single" w:sz="4" w:space="0" w:color="auto"/>
              <w:bottom w:val="single" w:sz="4" w:space="0" w:color="auto"/>
              <w:right w:val="single" w:sz="4" w:space="0" w:color="auto"/>
            </w:tcBorders>
          </w:tcPr>
          <w:p w14:paraId="37D23159" w14:textId="77777777" w:rsidR="00654A67" w:rsidRPr="0009042C" w:rsidRDefault="00654A67">
            <w:pPr>
              <w:pStyle w:val="a9"/>
            </w:pPr>
          </w:p>
        </w:tc>
      </w:tr>
    </w:tbl>
    <w:p w14:paraId="13D0D9E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38"/>
        <w:gridCol w:w="7710"/>
        <w:gridCol w:w="1417"/>
        <w:gridCol w:w="1985"/>
        <w:gridCol w:w="1985"/>
      </w:tblGrid>
      <w:tr w:rsidR="00654A67" w:rsidRPr="0009042C" w14:paraId="594DC76B" w14:textId="41C3C313" w:rsidTr="00654A67">
        <w:trPr>
          <w:trHeight w:hRule="exact" w:val="2222"/>
          <w:jc w:val="center"/>
        </w:trPr>
        <w:tc>
          <w:tcPr>
            <w:tcW w:w="2338" w:type="dxa"/>
            <w:tcBorders>
              <w:top w:val="single" w:sz="4" w:space="0" w:color="auto"/>
              <w:left w:val="single" w:sz="4" w:space="0" w:color="auto"/>
            </w:tcBorders>
            <w:shd w:val="clear" w:color="auto" w:fill="auto"/>
            <w:vAlign w:val="center"/>
          </w:tcPr>
          <w:p w14:paraId="4E450228" w14:textId="77777777" w:rsidR="00654A67" w:rsidRPr="0009042C" w:rsidRDefault="00654A67">
            <w:pPr>
              <w:pStyle w:val="a9"/>
              <w:jc w:val="center"/>
            </w:pPr>
            <w:r w:rsidRPr="0009042C">
              <w:rPr>
                <w:b/>
                <w:bCs/>
              </w:rPr>
              <w:lastRenderedPageBreak/>
              <w:t>Наименование разделов и тем</w:t>
            </w:r>
          </w:p>
        </w:tc>
        <w:tc>
          <w:tcPr>
            <w:tcW w:w="7710" w:type="dxa"/>
            <w:tcBorders>
              <w:top w:val="single" w:sz="4" w:space="0" w:color="auto"/>
              <w:left w:val="single" w:sz="4" w:space="0" w:color="auto"/>
            </w:tcBorders>
            <w:shd w:val="clear" w:color="auto" w:fill="auto"/>
            <w:vAlign w:val="center"/>
          </w:tcPr>
          <w:p w14:paraId="4870A70D" w14:textId="77777777" w:rsidR="00654A67" w:rsidRPr="0009042C" w:rsidRDefault="00654A67">
            <w:pPr>
              <w:pStyle w:val="a9"/>
              <w:jc w:val="center"/>
            </w:pPr>
            <w:r w:rsidRPr="0009042C">
              <w:rPr>
                <w:b/>
                <w:bCs/>
              </w:rPr>
              <w:t>Содержание учебного материала и формы организации деятельности обучающихся</w:t>
            </w:r>
          </w:p>
        </w:tc>
        <w:tc>
          <w:tcPr>
            <w:tcW w:w="1417" w:type="dxa"/>
            <w:tcBorders>
              <w:top w:val="single" w:sz="4" w:space="0" w:color="auto"/>
              <w:left w:val="single" w:sz="4" w:space="0" w:color="auto"/>
            </w:tcBorders>
            <w:shd w:val="clear" w:color="auto" w:fill="auto"/>
            <w:vAlign w:val="center"/>
          </w:tcPr>
          <w:p w14:paraId="24C5747E" w14:textId="77777777" w:rsidR="00654A67" w:rsidRPr="0009042C" w:rsidRDefault="00654A67">
            <w:pPr>
              <w:pStyle w:val="a9"/>
              <w:jc w:val="center"/>
            </w:pPr>
            <w:r w:rsidRPr="0009042C">
              <w:rPr>
                <w:b/>
                <w:bCs/>
              </w:rPr>
              <w:t>Объем в часах</w:t>
            </w:r>
          </w:p>
        </w:tc>
        <w:tc>
          <w:tcPr>
            <w:tcW w:w="1985" w:type="dxa"/>
            <w:tcBorders>
              <w:top w:val="single" w:sz="4" w:space="0" w:color="auto"/>
              <w:left w:val="single" w:sz="4" w:space="0" w:color="auto"/>
              <w:right w:val="single" w:sz="4" w:space="0" w:color="auto"/>
            </w:tcBorders>
            <w:shd w:val="clear" w:color="auto" w:fill="auto"/>
            <w:vAlign w:val="bottom"/>
          </w:tcPr>
          <w:p w14:paraId="4612C649" w14:textId="77777777" w:rsidR="00654A67" w:rsidRPr="0009042C" w:rsidRDefault="00654A67">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1985" w:type="dxa"/>
            <w:tcBorders>
              <w:top w:val="single" w:sz="4" w:space="0" w:color="auto"/>
              <w:left w:val="single" w:sz="4" w:space="0" w:color="auto"/>
              <w:right w:val="single" w:sz="4" w:space="0" w:color="auto"/>
            </w:tcBorders>
          </w:tcPr>
          <w:p w14:paraId="0E1F85EC" w14:textId="77777777" w:rsidR="00654A67" w:rsidRPr="0009042C" w:rsidRDefault="00654A67">
            <w:pPr>
              <w:pStyle w:val="a9"/>
              <w:jc w:val="center"/>
              <w:rPr>
                <w:b/>
                <w:bCs/>
              </w:rPr>
            </w:pPr>
          </w:p>
        </w:tc>
      </w:tr>
      <w:tr w:rsidR="00654A67" w:rsidRPr="0009042C" w14:paraId="454BA847" w14:textId="6A61764A" w:rsidTr="00654A67">
        <w:trPr>
          <w:trHeight w:hRule="exact" w:val="1114"/>
          <w:jc w:val="center"/>
        </w:trPr>
        <w:tc>
          <w:tcPr>
            <w:tcW w:w="2338" w:type="dxa"/>
            <w:tcBorders>
              <w:top w:val="single" w:sz="4" w:space="0" w:color="auto"/>
              <w:left w:val="single" w:sz="4" w:space="0" w:color="auto"/>
            </w:tcBorders>
            <w:shd w:val="clear" w:color="auto" w:fill="auto"/>
          </w:tcPr>
          <w:p w14:paraId="17E8391A" w14:textId="77777777" w:rsidR="00654A67" w:rsidRPr="0009042C" w:rsidRDefault="00654A67">
            <w:pPr>
              <w:rPr>
                <w:rFonts w:ascii="Times New Roman" w:hAnsi="Times New Roman" w:cs="Times New Roman"/>
              </w:rPr>
            </w:pPr>
          </w:p>
        </w:tc>
        <w:tc>
          <w:tcPr>
            <w:tcW w:w="7710" w:type="dxa"/>
            <w:tcBorders>
              <w:top w:val="single" w:sz="4" w:space="0" w:color="auto"/>
              <w:left w:val="single" w:sz="4" w:space="0" w:color="auto"/>
            </w:tcBorders>
            <w:shd w:val="clear" w:color="auto" w:fill="auto"/>
            <w:vAlign w:val="bottom"/>
          </w:tcPr>
          <w:p w14:paraId="42E35D22" w14:textId="77777777" w:rsidR="00654A67" w:rsidRPr="0009042C" w:rsidRDefault="00654A67">
            <w:pPr>
              <w:pStyle w:val="a9"/>
              <w:jc w:val="both"/>
            </w:pPr>
            <w:r w:rsidRPr="0009042C">
              <w:rPr>
                <w:b/>
                <w:bCs/>
                <w:iCs/>
              </w:rPr>
              <w:t>Практическое занятие.</w:t>
            </w:r>
            <w:r w:rsidRPr="0009042C">
              <w:t xml:space="preserve"> Лексико-грамматические разряды имен числительных. Морфологический разбор имени числительного. Правописание числительных. Употребление числительных в речи. Сочетание числительных оба, обе, двое, трое и др. с существительными разного рода.</w:t>
            </w:r>
          </w:p>
        </w:tc>
        <w:tc>
          <w:tcPr>
            <w:tcW w:w="1417" w:type="dxa"/>
            <w:tcBorders>
              <w:top w:val="single" w:sz="4" w:space="0" w:color="auto"/>
              <w:left w:val="single" w:sz="4" w:space="0" w:color="auto"/>
            </w:tcBorders>
            <w:shd w:val="clear" w:color="auto" w:fill="auto"/>
            <w:vAlign w:val="center"/>
          </w:tcPr>
          <w:p w14:paraId="2778AE28" w14:textId="77777777" w:rsidR="00654A67" w:rsidRPr="0009042C" w:rsidRDefault="00654A67">
            <w:pPr>
              <w:pStyle w:val="a9"/>
              <w:jc w:val="center"/>
            </w:pPr>
            <w:r w:rsidRPr="0009042C">
              <w:t>2</w:t>
            </w:r>
          </w:p>
        </w:tc>
        <w:tc>
          <w:tcPr>
            <w:tcW w:w="1985" w:type="dxa"/>
            <w:tcBorders>
              <w:top w:val="single" w:sz="4" w:space="0" w:color="auto"/>
              <w:left w:val="single" w:sz="4" w:space="0" w:color="auto"/>
              <w:right w:val="single" w:sz="4" w:space="0" w:color="auto"/>
            </w:tcBorders>
            <w:shd w:val="clear" w:color="auto" w:fill="auto"/>
          </w:tcPr>
          <w:p w14:paraId="5BBDEEF9" w14:textId="77777777" w:rsidR="00654A67" w:rsidRPr="0009042C" w:rsidRDefault="00654A67">
            <w:pPr>
              <w:pStyle w:val="a9"/>
            </w:pPr>
            <w:r w:rsidRPr="0009042C">
              <w:t>02,ЛР 07, МР 02, МР 08, МР</w:t>
            </w:r>
          </w:p>
          <w:p w14:paraId="2085BA60" w14:textId="77777777" w:rsidR="00654A67" w:rsidRPr="0009042C" w:rsidRDefault="00654A67">
            <w:pPr>
              <w:pStyle w:val="a9"/>
            </w:pPr>
            <w:r w:rsidRPr="0009042C">
              <w:t>09,ОК 2, ОК 7, ОК 8, ОК 9</w:t>
            </w:r>
          </w:p>
        </w:tc>
        <w:tc>
          <w:tcPr>
            <w:tcW w:w="1985" w:type="dxa"/>
            <w:tcBorders>
              <w:top w:val="single" w:sz="4" w:space="0" w:color="auto"/>
              <w:left w:val="single" w:sz="4" w:space="0" w:color="auto"/>
              <w:right w:val="single" w:sz="4" w:space="0" w:color="auto"/>
            </w:tcBorders>
          </w:tcPr>
          <w:p w14:paraId="3803E0A1" w14:textId="77777777" w:rsidR="00654A67" w:rsidRPr="0009042C" w:rsidRDefault="00654A67">
            <w:pPr>
              <w:pStyle w:val="a9"/>
            </w:pPr>
          </w:p>
        </w:tc>
      </w:tr>
      <w:tr w:rsidR="00654A67" w:rsidRPr="0009042C" w14:paraId="1640C1B5" w14:textId="07CD61F9" w:rsidTr="00654A67">
        <w:trPr>
          <w:trHeight w:hRule="exact" w:val="312"/>
          <w:jc w:val="center"/>
        </w:trPr>
        <w:tc>
          <w:tcPr>
            <w:tcW w:w="2338" w:type="dxa"/>
            <w:vMerge w:val="restart"/>
            <w:tcBorders>
              <w:top w:val="single" w:sz="4" w:space="0" w:color="auto"/>
              <w:left w:val="single" w:sz="4" w:space="0" w:color="auto"/>
            </w:tcBorders>
            <w:shd w:val="clear" w:color="auto" w:fill="auto"/>
          </w:tcPr>
          <w:p w14:paraId="02837680" w14:textId="77777777" w:rsidR="00654A67" w:rsidRPr="0009042C" w:rsidRDefault="00654A67">
            <w:pPr>
              <w:pStyle w:val="a9"/>
              <w:jc w:val="center"/>
            </w:pPr>
            <w:r w:rsidRPr="0009042C">
              <w:t>Тема 5.4.</w:t>
            </w:r>
          </w:p>
        </w:tc>
        <w:tc>
          <w:tcPr>
            <w:tcW w:w="7710" w:type="dxa"/>
            <w:tcBorders>
              <w:top w:val="single" w:sz="4" w:space="0" w:color="auto"/>
              <w:left w:val="single" w:sz="4" w:space="0" w:color="auto"/>
            </w:tcBorders>
            <w:shd w:val="clear" w:color="auto" w:fill="auto"/>
            <w:vAlign w:val="bottom"/>
          </w:tcPr>
          <w:p w14:paraId="0865C3A7" w14:textId="77777777" w:rsidR="00654A67" w:rsidRPr="0009042C" w:rsidRDefault="00654A67">
            <w:pPr>
              <w:pStyle w:val="a9"/>
              <w:jc w:val="both"/>
            </w:pPr>
            <w:r w:rsidRPr="0009042C">
              <w:rPr>
                <w:b/>
                <w:bCs/>
              </w:rPr>
              <w:t>Местоимение как часть речи. Правописание местоимений</w:t>
            </w:r>
          </w:p>
        </w:tc>
        <w:tc>
          <w:tcPr>
            <w:tcW w:w="1417" w:type="dxa"/>
            <w:tcBorders>
              <w:top w:val="single" w:sz="4" w:space="0" w:color="auto"/>
              <w:left w:val="single" w:sz="4" w:space="0" w:color="auto"/>
            </w:tcBorders>
            <w:shd w:val="clear" w:color="auto" w:fill="auto"/>
            <w:vAlign w:val="bottom"/>
          </w:tcPr>
          <w:p w14:paraId="430F8528" w14:textId="77777777" w:rsidR="00654A67" w:rsidRPr="0009042C" w:rsidRDefault="00654A67">
            <w:pPr>
              <w:pStyle w:val="a9"/>
              <w:jc w:val="center"/>
            </w:pPr>
            <w:r w:rsidRPr="0009042C">
              <w:rPr>
                <w:b/>
                <w:bCs/>
              </w:rPr>
              <w:t>2</w:t>
            </w:r>
          </w:p>
        </w:tc>
        <w:tc>
          <w:tcPr>
            <w:tcW w:w="1985" w:type="dxa"/>
            <w:vMerge w:val="restart"/>
            <w:tcBorders>
              <w:top w:val="single" w:sz="4" w:space="0" w:color="auto"/>
              <w:left w:val="single" w:sz="4" w:space="0" w:color="auto"/>
              <w:right w:val="single" w:sz="4" w:space="0" w:color="auto"/>
            </w:tcBorders>
            <w:shd w:val="clear" w:color="auto" w:fill="auto"/>
          </w:tcPr>
          <w:p w14:paraId="457435CD" w14:textId="77777777" w:rsidR="00654A67" w:rsidRPr="0009042C" w:rsidRDefault="00654A67">
            <w:pPr>
              <w:pStyle w:val="a9"/>
            </w:pPr>
            <w:r w:rsidRPr="0009042C">
              <w:t>ПРб 03, ПРб 04, ПРб 01, ПРб 02,ЛР 07, МР 02, МР 08, МР 09, ОК 2, ОК 7, ОК 8, ОК 9</w:t>
            </w:r>
          </w:p>
        </w:tc>
        <w:tc>
          <w:tcPr>
            <w:tcW w:w="1985" w:type="dxa"/>
            <w:tcBorders>
              <w:top w:val="single" w:sz="4" w:space="0" w:color="auto"/>
              <w:left w:val="single" w:sz="4" w:space="0" w:color="auto"/>
              <w:right w:val="single" w:sz="4" w:space="0" w:color="auto"/>
            </w:tcBorders>
          </w:tcPr>
          <w:p w14:paraId="6D344CFE" w14:textId="77777777" w:rsidR="00654A67" w:rsidRPr="0009042C" w:rsidRDefault="00654A67">
            <w:pPr>
              <w:pStyle w:val="a9"/>
            </w:pPr>
          </w:p>
        </w:tc>
      </w:tr>
      <w:tr w:rsidR="00654A67" w:rsidRPr="0009042C" w14:paraId="105C46C4" w14:textId="0A7AADAE" w:rsidTr="00654A67">
        <w:trPr>
          <w:trHeight w:hRule="exact" w:val="1114"/>
          <w:jc w:val="center"/>
        </w:trPr>
        <w:tc>
          <w:tcPr>
            <w:tcW w:w="2338" w:type="dxa"/>
            <w:vMerge/>
            <w:tcBorders>
              <w:left w:val="single" w:sz="4" w:space="0" w:color="auto"/>
            </w:tcBorders>
            <w:shd w:val="clear" w:color="auto" w:fill="auto"/>
          </w:tcPr>
          <w:p w14:paraId="4D53F420" w14:textId="77777777" w:rsidR="00654A67" w:rsidRPr="0009042C" w:rsidRDefault="00654A67">
            <w:pPr>
              <w:rPr>
                <w:rFonts w:ascii="Times New Roman" w:hAnsi="Times New Roman" w:cs="Times New Roman"/>
              </w:rPr>
            </w:pPr>
          </w:p>
        </w:tc>
        <w:tc>
          <w:tcPr>
            <w:tcW w:w="7710" w:type="dxa"/>
            <w:tcBorders>
              <w:top w:val="single" w:sz="4" w:space="0" w:color="auto"/>
              <w:left w:val="single" w:sz="4" w:space="0" w:color="auto"/>
            </w:tcBorders>
            <w:shd w:val="clear" w:color="auto" w:fill="auto"/>
            <w:vAlign w:val="bottom"/>
          </w:tcPr>
          <w:p w14:paraId="28C95262" w14:textId="77777777" w:rsidR="00654A67" w:rsidRPr="0009042C" w:rsidRDefault="00654A67">
            <w:pPr>
              <w:pStyle w:val="a9"/>
              <w:tabs>
                <w:tab w:val="left" w:pos="3062"/>
              </w:tabs>
              <w:jc w:val="both"/>
            </w:pPr>
            <w:r w:rsidRPr="0009042C">
              <w:rPr>
                <w:b/>
                <w:bCs/>
                <w:iCs/>
              </w:rPr>
              <w:t>Практическое занятие</w:t>
            </w:r>
            <w:r w:rsidRPr="0009042C">
              <w:rPr>
                <w:iCs/>
              </w:rPr>
              <w:t>.</w:t>
            </w:r>
            <w:r w:rsidRPr="0009042C">
              <w:tab/>
              <w:t>Трудные случаи правописания местоимений.</w:t>
            </w:r>
          </w:p>
          <w:p w14:paraId="4E6A3C83" w14:textId="77777777" w:rsidR="00654A67" w:rsidRPr="0009042C" w:rsidRDefault="00654A67">
            <w:pPr>
              <w:pStyle w:val="a9"/>
              <w:jc w:val="both"/>
            </w:pPr>
            <w:r w:rsidRPr="0009042C">
              <w:t>Морфологический разбор местоимения. Употребление местоимений в речи. Местоимение как средство связи предложений в тексте. Синонимия местоименных форм.</w:t>
            </w:r>
          </w:p>
        </w:tc>
        <w:tc>
          <w:tcPr>
            <w:tcW w:w="1417" w:type="dxa"/>
            <w:tcBorders>
              <w:top w:val="single" w:sz="4" w:space="0" w:color="auto"/>
              <w:left w:val="single" w:sz="4" w:space="0" w:color="auto"/>
            </w:tcBorders>
            <w:shd w:val="clear" w:color="auto" w:fill="auto"/>
            <w:vAlign w:val="center"/>
          </w:tcPr>
          <w:p w14:paraId="5CA04F4B" w14:textId="77777777" w:rsidR="00654A67" w:rsidRPr="0009042C" w:rsidRDefault="00654A67">
            <w:pPr>
              <w:pStyle w:val="a9"/>
              <w:jc w:val="center"/>
            </w:pPr>
            <w:r w:rsidRPr="0009042C">
              <w:t>2</w:t>
            </w:r>
          </w:p>
        </w:tc>
        <w:tc>
          <w:tcPr>
            <w:tcW w:w="1985" w:type="dxa"/>
            <w:vMerge/>
            <w:tcBorders>
              <w:left w:val="single" w:sz="4" w:space="0" w:color="auto"/>
              <w:right w:val="single" w:sz="4" w:space="0" w:color="auto"/>
            </w:tcBorders>
            <w:shd w:val="clear" w:color="auto" w:fill="auto"/>
          </w:tcPr>
          <w:p w14:paraId="0D0EEB0F" w14:textId="77777777" w:rsidR="00654A67" w:rsidRPr="0009042C" w:rsidRDefault="00654A67">
            <w:pPr>
              <w:rPr>
                <w:rFonts w:ascii="Times New Roman" w:hAnsi="Times New Roman" w:cs="Times New Roman"/>
              </w:rPr>
            </w:pPr>
          </w:p>
        </w:tc>
        <w:tc>
          <w:tcPr>
            <w:tcW w:w="1985" w:type="dxa"/>
            <w:tcBorders>
              <w:left w:val="single" w:sz="4" w:space="0" w:color="auto"/>
              <w:right w:val="single" w:sz="4" w:space="0" w:color="auto"/>
            </w:tcBorders>
          </w:tcPr>
          <w:p w14:paraId="1F659400" w14:textId="77777777" w:rsidR="00654A67" w:rsidRPr="0009042C" w:rsidRDefault="00654A67">
            <w:pPr>
              <w:rPr>
                <w:rFonts w:ascii="Times New Roman" w:hAnsi="Times New Roman" w:cs="Times New Roman"/>
              </w:rPr>
            </w:pPr>
          </w:p>
        </w:tc>
      </w:tr>
      <w:tr w:rsidR="00654A67" w:rsidRPr="0009042C" w14:paraId="078EE882" w14:textId="16EB88C9" w:rsidTr="00654A67">
        <w:trPr>
          <w:trHeight w:hRule="exact" w:val="283"/>
          <w:jc w:val="center"/>
        </w:trPr>
        <w:tc>
          <w:tcPr>
            <w:tcW w:w="2338" w:type="dxa"/>
            <w:vMerge w:val="restart"/>
            <w:tcBorders>
              <w:top w:val="single" w:sz="4" w:space="0" w:color="auto"/>
              <w:left w:val="single" w:sz="4" w:space="0" w:color="auto"/>
            </w:tcBorders>
            <w:shd w:val="clear" w:color="auto" w:fill="auto"/>
          </w:tcPr>
          <w:p w14:paraId="3F13760A" w14:textId="77777777" w:rsidR="00654A67" w:rsidRPr="0009042C" w:rsidRDefault="00654A67">
            <w:pPr>
              <w:pStyle w:val="a9"/>
              <w:jc w:val="center"/>
            </w:pPr>
            <w:r w:rsidRPr="0009042C">
              <w:t>Тема 5.5.</w:t>
            </w:r>
          </w:p>
        </w:tc>
        <w:tc>
          <w:tcPr>
            <w:tcW w:w="7710" w:type="dxa"/>
            <w:tcBorders>
              <w:top w:val="single" w:sz="4" w:space="0" w:color="auto"/>
              <w:left w:val="single" w:sz="4" w:space="0" w:color="auto"/>
            </w:tcBorders>
            <w:shd w:val="clear" w:color="auto" w:fill="auto"/>
            <w:vAlign w:val="bottom"/>
          </w:tcPr>
          <w:p w14:paraId="68A4373F" w14:textId="77777777" w:rsidR="00654A67" w:rsidRPr="0009042C" w:rsidRDefault="00654A67">
            <w:pPr>
              <w:pStyle w:val="a9"/>
              <w:jc w:val="both"/>
            </w:pPr>
            <w:r w:rsidRPr="0009042C">
              <w:rPr>
                <w:b/>
                <w:bCs/>
              </w:rPr>
              <w:t>Глагол как часть речи. Правописание глагола</w:t>
            </w:r>
          </w:p>
        </w:tc>
        <w:tc>
          <w:tcPr>
            <w:tcW w:w="1417" w:type="dxa"/>
            <w:tcBorders>
              <w:top w:val="single" w:sz="4" w:space="0" w:color="auto"/>
              <w:left w:val="single" w:sz="4" w:space="0" w:color="auto"/>
            </w:tcBorders>
            <w:shd w:val="clear" w:color="auto" w:fill="auto"/>
            <w:vAlign w:val="bottom"/>
          </w:tcPr>
          <w:p w14:paraId="7EE84F03" w14:textId="77777777" w:rsidR="00654A67" w:rsidRPr="0009042C" w:rsidRDefault="00654A67">
            <w:pPr>
              <w:pStyle w:val="a9"/>
              <w:jc w:val="center"/>
            </w:pPr>
            <w:r w:rsidRPr="0009042C">
              <w:rPr>
                <w:b/>
                <w:bCs/>
              </w:rPr>
              <w:t>2</w:t>
            </w:r>
          </w:p>
        </w:tc>
        <w:tc>
          <w:tcPr>
            <w:tcW w:w="1985" w:type="dxa"/>
            <w:vMerge w:val="restart"/>
            <w:tcBorders>
              <w:top w:val="single" w:sz="4" w:space="0" w:color="auto"/>
              <w:left w:val="single" w:sz="4" w:space="0" w:color="auto"/>
              <w:right w:val="single" w:sz="4" w:space="0" w:color="auto"/>
            </w:tcBorders>
            <w:shd w:val="clear" w:color="auto" w:fill="auto"/>
          </w:tcPr>
          <w:p w14:paraId="312C3235" w14:textId="77777777" w:rsidR="00654A67" w:rsidRPr="0009042C" w:rsidRDefault="00654A67">
            <w:pPr>
              <w:pStyle w:val="a9"/>
            </w:pPr>
            <w:r w:rsidRPr="0009042C">
              <w:t>ПРб 03, ПРб 04, ПРб 01, ПРб 02,ЛР 07, МР 02, МР 08, МР 09,ОК 2, ОК 7, ОК 8, ОК 9</w:t>
            </w:r>
          </w:p>
        </w:tc>
        <w:tc>
          <w:tcPr>
            <w:tcW w:w="1985" w:type="dxa"/>
            <w:tcBorders>
              <w:top w:val="single" w:sz="4" w:space="0" w:color="auto"/>
              <w:left w:val="single" w:sz="4" w:space="0" w:color="auto"/>
              <w:right w:val="single" w:sz="4" w:space="0" w:color="auto"/>
            </w:tcBorders>
          </w:tcPr>
          <w:p w14:paraId="64EB571E" w14:textId="77777777" w:rsidR="00654A67" w:rsidRPr="0009042C" w:rsidRDefault="00654A67">
            <w:pPr>
              <w:pStyle w:val="a9"/>
            </w:pPr>
          </w:p>
        </w:tc>
      </w:tr>
      <w:tr w:rsidR="00654A67" w:rsidRPr="0009042C" w14:paraId="03E693F2" w14:textId="3379FA68" w:rsidTr="00654A67">
        <w:trPr>
          <w:trHeight w:hRule="exact" w:val="840"/>
          <w:jc w:val="center"/>
        </w:trPr>
        <w:tc>
          <w:tcPr>
            <w:tcW w:w="2338" w:type="dxa"/>
            <w:vMerge/>
            <w:tcBorders>
              <w:left w:val="single" w:sz="4" w:space="0" w:color="auto"/>
            </w:tcBorders>
            <w:shd w:val="clear" w:color="auto" w:fill="auto"/>
          </w:tcPr>
          <w:p w14:paraId="107A811F" w14:textId="77777777" w:rsidR="00654A67" w:rsidRPr="0009042C" w:rsidRDefault="00654A67">
            <w:pPr>
              <w:rPr>
                <w:rFonts w:ascii="Times New Roman" w:hAnsi="Times New Roman" w:cs="Times New Roman"/>
              </w:rPr>
            </w:pPr>
          </w:p>
        </w:tc>
        <w:tc>
          <w:tcPr>
            <w:tcW w:w="7710" w:type="dxa"/>
            <w:tcBorders>
              <w:top w:val="single" w:sz="4" w:space="0" w:color="auto"/>
              <w:left w:val="single" w:sz="4" w:space="0" w:color="auto"/>
            </w:tcBorders>
            <w:shd w:val="clear" w:color="auto" w:fill="auto"/>
            <w:vAlign w:val="bottom"/>
          </w:tcPr>
          <w:p w14:paraId="46B83716" w14:textId="77777777" w:rsidR="00654A67" w:rsidRPr="0009042C" w:rsidRDefault="00654A67">
            <w:pPr>
              <w:pStyle w:val="a9"/>
              <w:jc w:val="both"/>
            </w:pPr>
            <w:r w:rsidRPr="0009042C">
              <w:rPr>
                <w:b/>
                <w:bCs/>
                <w:iCs/>
              </w:rPr>
              <w:t>Практическое занятие</w:t>
            </w:r>
            <w:r w:rsidRPr="0009042C">
              <w:t xml:space="preserve"> Грамматические признаки глагола. Правописание суффиксов и личных окончаний глаголов. Правописание НЕ с глаголами. Морфологический разбор глагола.</w:t>
            </w:r>
          </w:p>
        </w:tc>
        <w:tc>
          <w:tcPr>
            <w:tcW w:w="1417" w:type="dxa"/>
            <w:tcBorders>
              <w:top w:val="single" w:sz="4" w:space="0" w:color="auto"/>
              <w:left w:val="single" w:sz="4" w:space="0" w:color="auto"/>
            </w:tcBorders>
            <w:shd w:val="clear" w:color="auto" w:fill="auto"/>
            <w:vAlign w:val="center"/>
          </w:tcPr>
          <w:p w14:paraId="24262302" w14:textId="77777777" w:rsidR="00654A67" w:rsidRPr="0009042C" w:rsidRDefault="00654A67">
            <w:pPr>
              <w:pStyle w:val="a9"/>
              <w:jc w:val="center"/>
            </w:pPr>
            <w:r w:rsidRPr="0009042C">
              <w:t>2</w:t>
            </w:r>
          </w:p>
        </w:tc>
        <w:tc>
          <w:tcPr>
            <w:tcW w:w="1985" w:type="dxa"/>
            <w:vMerge/>
            <w:tcBorders>
              <w:left w:val="single" w:sz="4" w:space="0" w:color="auto"/>
              <w:right w:val="single" w:sz="4" w:space="0" w:color="auto"/>
            </w:tcBorders>
            <w:shd w:val="clear" w:color="auto" w:fill="auto"/>
          </w:tcPr>
          <w:p w14:paraId="6619B94C" w14:textId="77777777" w:rsidR="00654A67" w:rsidRPr="0009042C" w:rsidRDefault="00654A67">
            <w:pPr>
              <w:rPr>
                <w:rFonts w:ascii="Times New Roman" w:hAnsi="Times New Roman" w:cs="Times New Roman"/>
              </w:rPr>
            </w:pPr>
          </w:p>
        </w:tc>
        <w:tc>
          <w:tcPr>
            <w:tcW w:w="1985" w:type="dxa"/>
            <w:tcBorders>
              <w:left w:val="single" w:sz="4" w:space="0" w:color="auto"/>
              <w:right w:val="single" w:sz="4" w:space="0" w:color="auto"/>
            </w:tcBorders>
          </w:tcPr>
          <w:p w14:paraId="69883FD2" w14:textId="77777777" w:rsidR="00654A67" w:rsidRPr="0009042C" w:rsidRDefault="00654A67">
            <w:pPr>
              <w:rPr>
                <w:rFonts w:ascii="Times New Roman" w:hAnsi="Times New Roman" w:cs="Times New Roman"/>
              </w:rPr>
            </w:pPr>
          </w:p>
        </w:tc>
      </w:tr>
      <w:tr w:rsidR="00654A67" w:rsidRPr="0009042C" w14:paraId="1D7930CD" w14:textId="2B05458A" w:rsidTr="00654A67">
        <w:trPr>
          <w:trHeight w:hRule="exact" w:val="283"/>
          <w:jc w:val="center"/>
        </w:trPr>
        <w:tc>
          <w:tcPr>
            <w:tcW w:w="2338" w:type="dxa"/>
            <w:vMerge w:val="restart"/>
            <w:tcBorders>
              <w:top w:val="single" w:sz="4" w:space="0" w:color="auto"/>
              <w:left w:val="single" w:sz="4" w:space="0" w:color="auto"/>
            </w:tcBorders>
            <w:shd w:val="clear" w:color="auto" w:fill="auto"/>
          </w:tcPr>
          <w:p w14:paraId="3FC65DA4" w14:textId="77777777" w:rsidR="00654A67" w:rsidRPr="0009042C" w:rsidRDefault="00654A67">
            <w:pPr>
              <w:pStyle w:val="a9"/>
              <w:jc w:val="center"/>
            </w:pPr>
            <w:r w:rsidRPr="0009042C">
              <w:t>Тема 5.6.</w:t>
            </w:r>
          </w:p>
        </w:tc>
        <w:tc>
          <w:tcPr>
            <w:tcW w:w="7710" w:type="dxa"/>
            <w:tcBorders>
              <w:top w:val="single" w:sz="4" w:space="0" w:color="auto"/>
              <w:left w:val="single" w:sz="4" w:space="0" w:color="auto"/>
            </w:tcBorders>
            <w:shd w:val="clear" w:color="auto" w:fill="auto"/>
            <w:vAlign w:val="bottom"/>
          </w:tcPr>
          <w:p w14:paraId="3803354B" w14:textId="77777777" w:rsidR="00654A67" w:rsidRPr="0009042C" w:rsidRDefault="00654A67">
            <w:pPr>
              <w:pStyle w:val="a9"/>
            </w:pPr>
            <w:r w:rsidRPr="0009042C">
              <w:rPr>
                <w:b/>
                <w:bCs/>
              </w:rPr>
              <w:t>Причастие и деепричастие как особые формы глагола</w:t>
            </w:r>
          </w:p>
        </w:tc>
        <w:tc>
          <w:tcPr>
            <w:tcW w:w="1417" w:type="dxa"/>
            <w:tcBorders>
              <w:top w:val="single" w:sz="4" w:space="0" w:color="auto"/>
              <w:left w:val="single" w:sz="4" w:space="0" w:color="auto"/>
            </w:tcBorders>
            <w:shd w:val="clear" w:color="auto" w:fill="auto"/>
            <w:vAlign w:val="bottom"/>
          </w:tcPr>
          <w:p w14:paraId="6E205A7B" w14:textId="77777777" w:rsidR="00654A67" w:rsidRPr="0009042C" w:rsidRDefault="00654A67">
            <w:pPr>
              <w:pStyle w:val="a9"/>
              <w:jc w:val="center"/>
            </w:pPr>
            <w:r w:rsidRPr="0009042C">
              <w:rPr>
                <w:b/>
                <w:bCs/>
              </w:rPr>
              <w:t>4</w:t>
            </w:r>
          </w:p>
        </w:tc>
        <w:tc>
          <w:tcPr>
            <w:tcW w:w="1985" w:type="dxa"/>
            <w:vMerge w:val="restart"/>
            <w:tcBorders>
              <w:top w:val="single" w:sz="4" w:space="0" w:color="auto"/>
              <w:left w:val="single" w:sz="4" w:space="0" w:color="auto"/>
              <w:right w:val="single" w:sz="4" w:space="0" w:color="auto"/>
            </w:tcBorders>
            <w:shd w:val="clear" w:color="auto" w:fill="auto"/>
          </w:tcPr>
          <w:p w14:paraId="6A3C1186" w14:textId="77777777" w:rsidR="00654A67" w:rsidRPr="0009042C" w:rsidRDefault="00654A67">
            <w:pPr>
              <w:pStyle w:val="a9"/>
            </w:pPr>
            <w:r w:rsidRPr="0009042C">
              <w:t>ПРб 03, ПРб 04, ПРб 01, ПРб 02,ЛР 07, МР 02, МР 08, МР 09,ОК 2, ОК 7, ОК 8, ОК 9</w:t>
            </w:r>
          </w:p>
        </w:tc>
        <w:tc>
          <w:tcPr>
            <w:tcW w:w="1985" w:type="dxa"/>
            <w:tcBorders>
              <w:top w:val="single" w:sz="4" w:space="0" w:color="auto"/>
              <w:left w:val="single" w:sz="4" w:space="0" w:color="auto"/>
              <w:right w:val="single" w:sz="4" w:space="0" w:color="auto"/>
            </w:tcBorders>
          </w:tcPr>
          <w:p w14:paraId="04498857" w14:textId="77777777" w:rsidR="00654A67" w:rsidRPr="0009042C" w:rsidRDefault="00654A67">
            <w:pPr>
              <w:pStyle w:val="a9"/>
            </w:pPr>
          </w:p>
        </w:tc>
      </w:tr>
      <w:tr w:rsidR="00654A67" w:rsidRPr="0009042C" w14:paraId="61885490" w14:textId="140036D8" w:rsidTr="00654A67">
        <w:trPr>
          <w:trHeight w:hRule="exact" w:val="1114"/>
          <w:jc w:val="center"/>
        </w:trPr>
        <w:tc>
          <w:tcPr>
            <w:tcW w:w="2338" w:type="dxa"/>
            <w:vMerge/>
            <w:tcBorders>
              <w:left w:val="single" w:sz="4" w:space="0" w:color="auto"/>
            </w:tcBorders>
            <w:shd w:val="clear" w:color="auto" w:fill="auto"/>
          </w:tcPr>
          <w:p w14:paraId="4D51EA42" w14:textId="77777777" w:rsidR="00654A67" w:rsidRPr="0009042C" w:rsidRDefault="00654A67">
            <w:pPr>
              <w:rPr>
                <w:rFonts w:ascii="Times New Roman" w:hAnsi="Times New Roman" w:cs="Times New Roman"/>
              </w:rPr>
            </w:pPr>
          </w:p>
        </w:tc>
        <w:tc>
          <w:tcPr>
            <w:tcW w:w="7710" w:type="dxa"/>
            <w:tcBorders>
              <w:top w:val="single" w:sz="4" w:space="0" w:color="auto"/>
              <w:left w:val="single" w:sz="4" w:space="0" w:color="auto"/>
            </w:tcBorders>
            <w:shd w:val="clear" w:color="auto" w:fill="auto"/>
            <w:vAlign w:val="bottom"/>
          </w:tcPr>
          <w:p w14:paraId="5A94D23F" w14:textId="77777777" w:rsidR="00654A67" w:rsidRPr="0009042C" w:rsidRDefault="00654A67">
            <w:pPr>
              <w:pStyle w:val="a9"/>
              <w:jc w:val="both"/>
            </w:pPr>
            <w:r w:rsidRPr="0009042C">
              <w:rPr>
                <w:b/>
                <w:bCs/>
                <w:iCs/>
              </w:rPr>
              <w:t>Практическое занятие.</w:t>
            </w:r>
            <w:r w:rsidRPr="0009042C">
              <w:t xml:space="preserve"> Образование действительных и страдательных причастий Правописание суффиксов причастий. Н и НН в причастиях и отглагольных прилагательных. Причастный оборот, его обособление в предложении.</w:t>
            </w:r>
          </w:p>
        </w:tc>
        <w:tc>
          <w:tcPr>
            <w:tcW w:w="1417" w:type="dxa"/>
            <w:tcBorders>
              <w:top w:val="single" w:sz="4" w:space="0" w:color="auto"/>
              <w:left w:val="single" w:sz="4" w:space="0" w:color="auto"/>
            </w:tcBorders>
            <w:shd w:val="clear" w:color="auto" w:fill="auto"/>
            <w:vAlign w:val="center"/>
          </w:tcPr>
          <w:p w14:paraId="1A52A6C9" w14:textId="77777777" w:rsidR="00654A67" w:rsidRPr="0009042C" w:rsidRDefault="00654A67">
            <w:pPr>
              <w:pStyle w:val="a9"/>
              <w:jc w:val="center"/>
            </w:pPr>
            <w:r w:rsidRPr="0009042C">
              <w:t>2</w:t>
            </w:r>
          </w:p>
        </w:tc>
        <w:tc>
          <w:tcPr>
            <w:tcW w:w="1985" w:type="dxa"/>
            <w:vMerge/>
            <w:tcBorders>
              <w:left w:val="single" w:sz="4" w:space="0" w:color="auto"/>
              <w:right w:val="single" w:sz="4" w:space="0" w:color="auto"/>
            </w:tcBorders>
            <w:shd w:val="clear" w:color="auto" w:fill="auto"/>
          </w:tcPr>
          <w:p w14:paraId="6FD53612" w14:textId="77777777" w:rsidR="00654A67" w:rsidRPr="0009042C" w:rsidRDefault="00654A67">
            <w:pPr>
              <w:rPr>
                <w:rFonts w:ascii="Times New Roman" w:hAnsi="Times New Roman" w:cs="Times New Roman"/>
              </w:rPr>
            </w:pPr>
          </w:p>
        </w:tc>
        <w:tc>
          <w:tcPr>
            <w:tcW w:w="1985" w:type="dxa"/>
            <w:tcBorders>
              <w:left w:val="single" w:sz="4" w:space="0" w:color="auto"/>
              <w:right w:val="single" w:sz="4" w:space="0" w:color="auto"/>
            </w:tcBorders>
          </w:tcPr>
          <w:p w14:paraId="6744A9A6" w14:textId="77777777" w:rsidR="00654A67" w:rsidRPr="0009042C" w:rsidRDefault="00654A67">
            <w:pPr>
              <w:rPr>
                <w:rFonts w:ascii="Times New Roman" w:hAnsi="Times New Roman" w:cs="Times New Roman"/>
              </w:rPr>
            </w:pPr>
          </w:p>
        </w:tc>
      </w:tr>
      <w:tr w:rsidR="00654A67" w:rsidRPr="0009042C" w14:paraId="52A88261" w14:textId="502D3373" w:rsidTr="00654A67">
        <w:trPr>
          <w:trHeight w:hRule="exact" w:val="1392"/>
          <w:jc w:val="center"/>
        </w:trPr>
        <w:tc>
          <w:tcPr>
            <w:tcW w:w="2338" w:type="dxa"/>
            <w:vMerge/>
            <w:tcBorders>
              <w:left w:val="single" w:sz="4" w:space="0" w:color="auto"/>
            </w:tcBorders>
            <w:shd w:val="clear" w:color="auto" w:fill="auto"/>
          </w:tcPr>
          <w:p w14:paraId="4620F440" w14:textId="77777777" w:rsidR="00654A67" w:rsidRPr="0009042C" w:rsidRDefault="00654A67">
            <w:pPr>
              <w:rPr>
                <w:rFonts w:ascii="Times New Roman" w:hAnsi="Times New Roman" w:cs="Times New Roman"/>
              </w:rPr>
            </w:pPr>
          </w:p>
        </w:tc>
        <w:tc>
          <w:tcPr>
            <w:tcW w:w="7710" w:type="dxa"/>
            <w:tcBorders>
              <w:top w:val="single" w:sz="4" w:space="0" w:color="auto"/>
              <w:left w:val="single" w:sz="4" w:space="0" w:color="auto"/>
            </w:tcBorders>
            <w:shd w:val="clear" w:color="auto" w:fill="auto"/>
            <w:vAlign w:val="bottom"/>
          </w:tcPr>
          <w:p w14:paraId="79471037" w14:textId="77777777" w:rsidR="00654A67" w:rsidRPr="0009042C" w:rsidRDefault="00654A67">
            <w:pPr>
              <w:pStyle w:val="a9"/>
              <w:tabs>
                <w:tab w:val="right" w:pos="4464"/>
                <w:tab w:val="left" w:pos="4733"/>
              </w:tabs>
              <w:jc w:val="both"/>
            </w:pPr>
            <w:r w:rsidRPr="0009042C">
              <w:rPr>
                <w:b/>
                <w:bCs/>
                <w:iCs/>
              </w:rPr>
              <w:t>Практическое занятие.</w:t>
            </w:r>
            <w:r w:rsidRPr="0009042C">
              <w:tab/>
              <w:t>Деепричастие</w:t>
            </w:r>
            <w:r w:rsidRPr="0009042C">
              <w:tab/>
              <w:t>как глагольная форма НЕ с</w:t>
            </w:r>
          </w:p>
          <w:p w14:paraId="36460D6F" w14:textId="77777777" w:rsidR="00654A67" w:rsidRPr="0009042C" w:rsidRDefault="00654A67">
            <w:pPr>
              <w:pStyle w:val="a9"/>
              <w:jc w:val="both"/>
            </w:pPr>
            <w:r w:rsidRPr="0009042C">
              <w:t>деепричастиями. Деепричастный оборот и знаки препинания в предложении с деепричастным оборотом. Особенности предложений с деепричастным оборотом. Употребление причастий и деепричастий. Морфологический разбор причастия и деепричастия.</w:t>
            </w:r>
          </w:p>
        </w:tc>
        <w:tc>
          <w:tcPr>
            <w:tcW w:w="1417" w:type="dxa"/>
            <w:tcBorders>
              <w:top w:val="single" w:sz="4" w:space="0" w:color="auto"/>
              <w:left w:val="single" w:sz="4" w:space="0" w:color="auto"/>
            </w:tcBorders>
            <w:shd w:val="clear" w:color="auto" w:fill="auto"/>
            <w:vAlign w:val="center"/>
          </w:tcPr>
          <w:p w14:paraId="387E341D" w14:textId="77777777" w:rsidR="00654A67" w:rsidRPr="0009042C" w:rsidRDefault="00654A67">
            <w:pPr>
              <w:pStyle w:val="a9"/>
              <w:jc w:val="center"/>
            </w:pPr>
            <w:r w:rsidRPr="0009042C">
              <w:t>2</w:t>
            </w:r>
          </w:p>
        </w:tc>
        <w:tc>
          <w:tcPr>
            <w:tcW w:w="1985" w:type="dxa"/>
            <w:vMerge/>
            <w:tcBorders>
              <w:left w:val="single" w:sz="4" w:space="0" w:color="auto"/>
              <w:right w:val="single" w:sz="4" w:space="0" w:color="auto"/>
            </w:tcBorders>
            <w:shd w:val="clear" w:color="auto" w:fill="auto"/>
          </w:tcPr>
          <w:p w14:paraId="5CA21FBD" w14:textId="77777777" w:rsidR="00654A67" w:rsidRPr="0009042C" w:rsidRDefault="00654A67">
            <w:pPr>
              <w:rPr>
                <w:rFonts w:ascii="Times New Roman" w:hAnsi="Times New Roman" w:cs="Times New Roman"/>
              </w:rPr>
            </w:pPr>
          </w:p>
        </w:tc>
        <w:tc>
          <w:tcPr>
            <w:tcW w:w="1985" w:type="dxa"/>
            <w:tcBorders>
              <w:left w:val="single" w:sz="4" w:space="0" w:color="auto"/>
              <w:right w:val="single" w:sz="4" w:space="0" w:color="auto"/>
            </w:tcBorders>
          </w:tcPr>
          <w:p w14:paraId="711B9D10" w14:textId="77777777" w:rsidR="00654A67" w:rsidRPr="0009042C" w:rsidRDefault="00654A67">
            <w:pPr>
              <w:rPr>
                <w:rFonts w:ascii="Times New Roman" w:hAnsi="Times New Roman" w:cs="Times New Roman"/>
              </w:rPr>
            </w:pPr>
          </w:p>
        </w:tc>
      </w:tr>
      <w:tr w:rsidR="00654A67" w:rsidRPr="0009042C" w14:paraId="22D70AEE" w14:textId="4B656A4B" w:rsidTr="00654A67">
        <w:trPr>
          <w:trHeight w:hRule="exact" w:val="288"/>
          <w:jc w:val="center"/>
        </w:trPr>
        <w:tc>
          <w:tcPr>
            <w:tcW w:w="2338" w:type="dxa"/>
            <w:tcBorders>
              <w:top w:val="single" w:sz="4" w:space="0" w:color="auto"/>
              <w:left w:val="single" w:sz="4" w:space="0" w:color="auto"/>
            </w:tcBorders>
            <w:shd w:val="clear" w:color="auto" w:fill="auto"/>
            <w:vAlign w:val="bottom"/>
          </w:tcPr>
          <w:p w14:paraId="259EB295" w14:textId="77777777" w:rsidR="00654A67" w:rsidRPr="0009042C" w:rsidRDefault="00654A67">
            <w:pPr>
              <w:pStyle w:val="a9"/>
              <w:jc w:val="center"/>
            </w:pPr>
            <w:r w:rsidRPr="0009042C">
              <w:t>Тема 5.7.</w:t>
            </w:r>
          </w:p>
        </w:tc>
        <w:tc>
          <w:tcPr>
            <w:tcW w:w="7710" w:type="dxa"/>
            <w:tcBorders>
              <w:top w:val="single" w:sz="4" w:space="0" w:color="auto"/>
              <w:left w:val="single" w:sz="4" w:space="0" w:color="auto"/>
            </w:tcBorders>
            <w:shd w:val="clear" w:color="auto" w:fill="auto"/>
            <w:vAlign w:val="bottom"/>
          </w:tcPr>
          <w:p w14:paraId="5435D4D2" w14:textId="77777777" w:rsidR="00654A67" w:rsidRPr="0009042C" w:rsidRDefault="00654A67">
            <w:pPr>
              <w:pStyle w:val="a9"/>
              <w:jc w:val="both"/>
            </w:pPr>
            <w:r w:rsidRPr="0009042C">
              <w:rPr>
                <w:b/>
                <w:bCs/>
              </w:rPr>
              <w:t>Наречие как часть речи</w:t>
            </w:r>
          </w:p>
        </w:tc>
        <w:tc>
          <w:tcPr>
            <w:tcW w:w="1417" w:type="dxa"/>
            <w:tcBorders>
              <w:top w:val="single" w:sz="4" w:space="0" w:color="auto"/>
              <w:left w:val="single" w:sz="4" w:space="0" w:color="auto"/>
            </w:tcBorders>
            <w:shd w:val="clear" w:color="auto" w:fill="auto"/>
            <w:vAlign w:val="bottom"/>
          </w:tcPr>
          <w:p w14:paraId="30325C33" w14:textId="77777777" w:rsidR="00654A67" w:rsidRPr="0009042C" w:rsidRDefault="00654A67">
            <w:pPr>
              <w:pStyle w:val="a9"/>
              <w:jc w:val="center"/>
            </w:pPr>
            <w:r w:rsidRPr="0009042C">
              <w:rPr>
                <w:b/>
                <w:bCs/>
              </w:rPr>
              <w:t>1</w:t>
            </w:r>
          </w:p>
        </w:tc>
        <w:tc>
          <w:tcPr>
            <w:tcW w:w="1985" w:type="dxa"/>
            <w:vMerge w:val="restart"/>
            <w:tcBorders>
              <w:top w:val="single" w:sz="4" w:space="0" w:color="auto"/>
              <w:left w:val="single" w:sz="4" w:space="0" w:color="auto"/>
              <w:right w:val="single" w:sz="4" w:space="0" w:color="auto"/>
            </w:tcBorders>
            <w:shd w:val="clear" w:color="auto" w:fill="auto"/>
          </w:tcPr>
          <w:p w14:paraId="1707D730" w14:textId="77777777" w:rsidR="00654A67" w:rsidRPr="0009042C" w:rsidRDefault="00654A67">
            <w:pPr>
              <w:pStyle w:val="a9"/>
            </w:pPr>
            <w:r w:rsidRPr="0009042C">
              <w:t>ПРб 03, ПРб 04, ПРб 01, ПРб 02,ЛР 07, МР 02, МР 08, МР 09,ОК 2, ОК 7, ОК 8, ОК 9</w:t>
            </w:r>
          </w:p>
        </w:tc>
        <w:tc>
          <w:tcPr>
            <w:tcW w:w="1985" w:type="dxa"/>
            <w:tcBorders>
              <w:top w:val="single" w:sz="4" w:space="0" w:color="auto"/>
              <w:left w:val="single" w:sz="4" w:space="0" w:color="auto"/>
              <w:right w:val="single" w:sz="4" w:space="0" w:color="auto"/>
            </w:tcBorders>
          </w:tcPr>
          <w:p w14:paraId="0CABA647" w14:textId="77777777" w:rsidR="00654A67" w:rsidRPr="0009042C" w:rsidRDefault="00654A67">
            <w:pPr>
              <w:pStyle w:val="a9"/>
            </w:pPr>
          </w:p>
        </w:tc>
      </w:tr>
      <w:tr w:rsidR="00654A67" w:rsidRPr="0009042C" w14:paraId="701B23E2" w14:textId="30169BE7" w:rsidTr="00654A67">
        <w:trPr>
          <w:trHeight w:hRule="exact" w:val="1123"/>
          <w:jc w:val="center"/>
        </w:trPr>
        <w:tc>
          <w:tcPr>
            <w:tcW w:w="2338" w:type="dxa"/>
            <w:tcBorders>
              <w:top w:val="single" w:sz="4" w:space="0" w:color="auto"/>
              <w:left w:val="single" w:sz="4" w:space="0" w:color="auto"/>
              <w:bottom w:val="single" w:sz="4" w:space="0" w:color="auto"/>
            </w:tcBorders>
            <w:shd w:val="clear" w:color="auto" w:fill="auto"/>
          </w:tcPr>
          <w:p w14:paraId="2ECB12AC" w14:textId="77777777" w:rsidR="00654A67" w:rsidRPr="0009042C" w:rsidRDefault="00654A67">
            <w:pPr>
              <w:rPr>
                <w:rFonts w:ascii="Times New Roman" w:hAnsi="Times New Roman" w:cs="Times New Roman"/>
              </w:rPr>
            </w:pPr>
          </w:p>
        </w:tc>
        <w:tc>
          <w:tcPr>
            <w:tcW w:w="7710" w:type="dxa"/>
            <w:tcBorders>
              <w:top w:val="single" w:sz="4" w:space="0" w:color="auto"/>
              <w:left w:val="single" w:sz="4" w:space="0" w:color="auto"/>
              <w:bottom w:val="single" w:sz="4" w:space="0" w:color="auto"/>
            </w:tcBorders>
            <w:shd w:val="clear" w:color="auto" w:fill="auto"/>
            <w:vAlign w:val="bottom"/>
          </w:tcPr>
          <w:p w14:paraId="3F980B87" w14:textId="77777777" w:rsidR="00654A67" w:rsidRPr="0009042C" w:rsidRDefault="00654A67">
            <w:pPr>
              <w:pStyle w:val="a9"/>
              <w:jc w:val="both"/>
            </w:pPr>
            <w:r w:rsidRPr="0009042C">
              <w:rPr>
                <w:b/>
                <w:bCs/>
                <w:iCs/>
              </w:rPr>
              <w:t>Практическое занятие</w:t>
            </w:r>
            <w:r w:rsidRPr="0009042C">
              <w:t xml:space="preserve"> Грамматические признаки наречия. Степени сравнения наречий. Правописание наречий. Отличие наречий от слов-омонимов. Морфологический разбор наречия. Употребление наречий в речи. Синонимия наречий при характеристике признака действия. Использование местоименных</w:t>
            </w:r>
          </w:p>
        </w:tc>
        <w:tc>
          <w:tcPr>
            <w:tcW w:w="1417" w:type="dxa"/>
            <w:tcBorders>
              <w:top w:val="single" w:sz="4" w:space="0" w:color="auto"/>
              <w:left w:val="single" w:sz="4" w:space="0" w:color="auto"/>
              <w:bottom w:val="single" w:sz="4" w:space="0" w:color="auto"/>
            </w:tcBorders>
            <w:shd w:val="clear" w:color="auto" w:fill="auto"/>
            <w:vAlign w:val="center"/>
          </w:tcPr>
          <w:p w14:paraId="46FF18FA" w14:textId="77777777" w:rsidR="00654A67" w:rsidRPr="0009042C" w:rsidRDefault="00654A67">
            <w:pPr>
              <w:pStyle w:val="a9"/>
              <w:jc w:val="center"/>
            </w:pPr>
            <w:r w:rsidRPr="0009042C">
              <w:t>1</w:t>
            </w:r>
          </w:p>
        </w:tc>
        <w:tc>
          <w:tcPr>
            <w:tcW w:w="1985" w:type="dxa"/>
            <w:vMerge/>
            <w:tcBorders>
              <w:left w:val="single" w:sz="4" w:space="0" w:color="auto"/>
              <w:bottom w:val="single" w:sz="4" w:space="0" w:color="auto"/>
              <w:right w:val="single" w:sz="4" w:space="0" w:color="auto"/>
            </w:tcBorders>
            <w:shd w:val="clear" w:color="auto" w:fill="auto"/>
          </w:tcPr>
          <w:p w14:paraId="436E0DFB" w14:textId="77777777" w:rsidR="00654A67" w:rsidRPr="0009042C" w:rsidRDefault="00654A67">
            <w:pPr>
              <w:rPr>
                <w:rFonts w:ascii="Times New Roman" w:hAnsi="Times New Roman" w:cs="Times New Roman"/>
              </w:rPr>
            </w:pPr>
          </w:p>
        </w:tc>
        <w:tc>
          <w:tcPr>
            <w:tcW w:w="1985" w:type="dxa"/>
            <w:tcBorders>
              <w:left w:val="single" w:sz="4" w:space="0" w:color="auto"/>
              <w:bottom w:val="single" w:sz="4" w:space="0" w:color="auto"/>
              <w:right w:val="single" w:sz="4" w:space="0" w:color="auto"/>
            </w:tcBorders>
          </w:tcPr>
          <w:p w14:paraId="6E67C9E7" w14:textId="77777777" w:rsidR="00654A67" w:rsidRPr="0009042C" w:rsidRDefault="00654A67">
            <w:pPr>
              <w:rPr>
                <w:rFonts w:ascii="Times New Roman" w:hAnsi="Times New Roman" w:cs="Times New Roman"/>
              </w:rPr>
            </w:pPr>
          </w:p>
        </w:tc>
      </w:tr>
    </w:tbl>
    <w:p w14:paraId="5C3C7CC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63"/>
        <w:gridCol w:w="7547"/>
        <w:gridCol w:w="1560"/>
        <w:gridCol w:w="1776"/>
        <w:gridCol w:w="1776"/>
      </w:tblGrid>
      <w:tr w:rsidR="00654A67" w:rsidRPr="0009042C" w14:paraId="0D7BFFD0" w14:textId="3D1F5E98" w:rsidTr="00E2322A">
        <w:trPr>
          <w:trHeight w:hRule="exact" w:val="2222"/>
          <w:jc w:val="center"/>
        </w:trPr>
        <w:tc>
          <w:tcPr>
            <w:tcW w:w="2163" w:type="dxa"/>
            <w:tcBorders>
              <w:top w:val="single" w:sz="4" w:space="0" w:color="auto"/>
              <w:left w:val="single" w:sz="4" w:space="0" w:color="auto"/>
            </w:tcBorders>
            <w:shd w:val="clear" w:color="auto" w:fill="auto"/>
            <w:vAlign w:val="center"/>
          </w:tcPr>
          <w:p w14:paraId="178CAD4D" w14:textId="77777777" w:rsidR="00654A67" w:rsidRPr="0009042C" w:rsidRDefault="00654A67">
            <w:pPr>
              <w:pStyle w:val="a9"/>
              <w:jc w:val="center"/>
            </w:pPr>
            <w:r w:rsidRPr="0009042C">
              <w:rPr>
                <w:b/>
                <w:bCs/>
              </w:rPr>
              <w:lastRenderedPageBreak/>
              <w:t>Наименование разделов и тем</w:t>
            </w:r>
          </w:p>
        </w:tc>
        <w:tc>
          <w:tcPr>
            <w:tcW w:w="7547" w:type="dxa"/>
            <w:tcBorders>
              <w:top w:val="single" w:sz="4" w:space="0" w:color="auto"/>
              <w:left w:val="single" w:sz="4" w:space="0" w:color="auto"/>
            </w:tcBorders>
            <w:shd w:val="clear" w:color="auto" w:fill="auto"/>
            <w:vAlign w:val="center"/>
          </w:tcPr>
          <w:p w14:paraId="0AE11ADF" w14:textId="77777777" w:rsidR="00654A67" w:rsidRPr="0009042C" w:rsidRDefault="00654A67">
            <w:pPr>
              <w:pStyle w:val="a9"/>
              <w:jc w:val="center"/>
            </w:pPr>
            <w:r w:rsidRPr="0009042C">
              <w:rPr>
                <w:b/>
                <w:bCs/>
              </w:rPr>
              <w:t>Содержание учебного материала и формы организации деятельности обучающихся</w:t>
            </w:r>
          </w:p>
        </w:tc>
        <w:tc>
          <w:tcPr>
            <w:tcW w:w="1560" w:type="dxa"/>
            <w:tcBorders>
              <w:top w:val="single" w:sz="4" w:space="0" w:color="auto"/>
              <w:left w:val="single" w:sz="4" w:space="0" w:color="auto"/>
            </w:tcBorders>
            <w:shd w:val="clear" w:color="auto" w:fill="auto"/>
            <w:vAlign w:val="center"/>
          </w:tcPr>
          <w:p w14:paraId="78D0A3D1" w14:textId="77777777" w:rsidR="00654A67" w:rsidRPr="0009042C" w:rsidRDefault="00654A67">
            <w:pPr>
              <w:pStyle w:val="a9"/>
              <w:jc w:val="center"/>
            </w:pPr>
            <w:r w:rsidRPr="0009042C">
              <w:rPr>
                <w:b/>
                <w:bCs/>
              </w:rPr>
              <w:t>Объем в часах</w:t>
            </w:r>
          </w:p>
        </w:tc>
        <w:tc>
          <w:tcPr>
            <w:tcW w:w="1776" w:type="dxa"/>
            <w:tcBorders>
              <w:top w:val="single" w:sz="4" w:space="0" w:color="auto"/>
              <w:left w:val="single" w:sz="4" w:space="0" w:color="auto"/>
              <w:right w:val="single" w:sz="4" w:space="0" w:color="auto"/>
            </w:tcBorders>
            <w:shd w:val="clear" w:color="auto" w:fill="auto"/>
            <w:vAlign w:val="bottom"/>
          </w:tcPr>
          <w:p w14:paraId="77297BB6" w14:textId="77777777" w:rsidR="00654A67" w:rsidRPr="0009042C" w:rsidRDefault="00654A67">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1776" w:type="dxa"/>
            <w:tcBorders>
              <w:top w:val="single" w:sz="4" w:space="0" w:color="auto"/>
              <w:left w:val="single" w:sz="4" w:space="0" w:color="auto"/>
              <w:right w:val="single" w:sz="4" w:space="0" w:color="auto"/>
            </w:tcBorders>
          </w:tcPr>
          <w:p w14:paraId="777CB2D3" w14:textId="77777777" w:rsidR="00654A67" w:rsidRPr="0009042C" w:rsidRDefault="00654A67">
            <w:pPr>
              <w:pStyle w:val="a9"/>
              <w:jc w:val="center"/>
              <w:rPr>
                <w:b/>
                <w:bCs/>
              </w:rPr>
            </w:pPr>
          </w:p>
        </w:tc>
      </w:tr>
      <w:tr w:rsidR="00654A67" w:rsidRPr="0009042C" w14:paraId="1799F5C9" w14:textId="05E53F0B" w:rsidTr="00E2322A">
        <w:trPr>
          <w:trHeight w:hRule="exact" w:val="562"/>
          <w:jc w:val="center"/>
        </w:trPr>
        <w:tc>
          <w:tcPr>
            <w:tcW w:w="2163" w:type="dxa"/>
            <w:tcBorders>
              <w:top w:val="single" w:sz="4" w:space="0" w:color="auto"/>
              <w:left w:val="single" w:sz="4" w:space="0" w:color="auto"/>
            </w:tcBorders>
            <w:shd w:val="clear" w:color="auto" w:fill="auto"/>
          </w:tcPr>
          <w:p w14:paraId="69118A6E" w14:textId="77777777" w:rsidR="00654A67" w:rsidRPr="0009042C" w:rsidRDefault="00654A67">
            <w:pPr>
              <w:rPr>
                <w:rFonts w:ascii="Times New Roman" w:hAnsi="Times New Roman" w:cs="Times New Roman"/>
              </w:rPr>
            </w:pPr>
          </w:p>
        </w:tc>
        <w:tc>
          <w:tcPr>
            <w:tcW w:w="7547" w:type="dxa"/>
            <w:tcBorders>
              <w:top w:val="single" w:sz="4" w:space="0" w:color="auto"/>
              <w:left w:val="single" w:sz="4" w:space="0" w:color="auto"/>
            </w:tcBorders>
            <w:shd w:val="clear" w:color="auto" w:fill="auto"/>
            <w:vAlign w:val="bottom"/>
          </w:tcPr>
          <w:p w14:paraId="60F87CD2" w14:textId="77777777" w:rsidR="00654A67" w:rsidRPr="0009042C" w:rsidRDefault="00654A67">
            <w:pPr>
              <w:pStyle w:val="a9"/>
            </w:pPr>
            <w:r w:rsidRPr="0009042C">
              <w:t>наречий для связи слов в предложении.</w:t>
            </w:r>
          </w:p>
          <w:p w14:paraId="37D95C7B" w14:textId="77777777" w:rsidR="00654A67" w:rsidRPr="0009042C" w:rsidRDefault="00654A67">
            <w:pPr>
              <w:pStyle w:val="a9"/>
            </w:pPr>
            <w:r w:rsidRPr="0009042C">
              <w:t>Слова категории состояния (безлично-предикативные слова).</w:t>
            </w:r>
          </w:p>
        </w:tc>
        <w:tc>
          <w:tcPr>
            <w:tcW w:w="1560" w:type="dxa"/>
            <w:tcBorders>
              <w:top w:val="single" w:sz="4" w:space="0" w:color="auto"/>
              <w:left w:val="single" w:sz="4" w:space="0" w:color="auto"/>
            </w:tcBorders>
            <w:shd w:val="clear" w:color="auto" w:fill="auto"/>
          </w:tcPr>
          <w:p w14:paraId="28BDAC82" w14:textId="77777777" w:rsidR="00654A67" w:rsidRPr="0009042C" w:rsidRDefault="00654A67">
            <w:pPr>
              <w:rPr>
                <w:rFonts w:ascii="Times New Roman" w:hAnsi="Times New Roman" w:cs="Times New Roman"/>
              </w:rPr>
            </w:pPr>
          </w:p>
        </w:tc>
        <w:tc>
          <w:tcPr>
            <w:tcW w:w="1776" w:type="dxa"/>
            <w:tcBorders>
              <w:top w:val="single" w:sz="4" w:space="0" w:color="auto"/>
              <w:left w:val="single" w:sz="4" w:space="0" w:color="auto"/>
              <w:right w:val="single" w:sz="4" w:space="0" w:color="auto"/>
            </w:tcBorders>
            <w:shd w:val="clear" w:color="auto" w:fill="auto"/>
          </w:tcPr>
          <w:p w14:paraId="0F8FB831" w14:textId="77777777" w:rsidR="00654A67" w:rsidRPr="0009042C" w:rsidRDefault="00654A67">
            <w:pPr>
              <w:rPr>
                <w:rFonts w:ascii="Times New Roman" w:hAnsi="Times New Roman" w:cs="Times New Roman"/>
              </w:rPr>
            </w:pPr>
          </w:p>
        </w:tc>
        <w:tc>
          <w:tcPr>
            <w:tcW w:w="1776" w:type="dxa"/>
            <w:tcBorders>
              <w:top w:val="single" w:sz="4" w:space="0" w:color="auto"/>
              <w:left w:val="single" w:sz="4" w:space="0" w:color="auto"/>
              <w:right w:val="single" w:sz="4" w:space="0" w:color="auto"/>
            </w:tcBorders>
          </w:tcPr>
          <w:p w14:paraId="46B03C2C" w14:textId="77777777" w:rsidR="00654A67" w:rsidRPr="0009042C" w:rsidRDefault="00654A67">
            <w:pPr>
              <w:rPr>
                <w:rFonts w:ascii="Times New Roman" w:hAnsi="Times New Roman" w:cs="Times New Roman"/>
              </w:rPr>
            </w:pPr>
          </w:p>
        </w:tc>
      </w:tr>
      <w:tr w:rsidR="00654A67" w:rsidRPr="0009042C" w14:paraId="15A80FA1" w14:textId="72014025" w:rsidTr="00E2322A">
        <w:trPr>
          <w:trHeight w:hRule="exact" w:val="288"/>
          <w:jc w:val="center"/>
        </w:trPr>
        <w:tc>
          <w:tcPr>
            <w:tcW w:w="2163" w:type="dxa"/>
            <w:tcBorders>
              <w:top w:val="single" w:sz="4" w:space="0" w:color="auto"/>
              <w:left w:val="single" w:sz="4" w:space="0" w:color="auto"/>
            </w:tcBorders>
            <w:shd w:val="clear" w:color="auto" w:fill="auto"/>
            <w:vAlign w:val="bottom"/>
          </w:tcPr>
          <w:p w14:paraId="0876EC86" w14:textId="77777777" w:rsidR="00654A67" w:rsidRPr="0009042C" w:rsidRDefault="00654A67">
            <w:pPr>
              <w:pStyle w:val="a9"/>
              <w:jc w:val="center"/>
            </w:pPr>
            <w:r w:rsidRPr="0009042C">
              <w:t>Тема 5.8.</w:t>
            </w:r>
          </w:p>
        </w:tc>
        <w:tc>
          <w:tcPr>
            <w:tcW w:w="7547" w:type="dxa"/>
            <w:tcBorders>
              <w:top w:val="single" w:sz="4" w:space="0" w:color="auto"/>
              <w:left w:val="single" w:sz="4" w:space="0" w:color="auto"/>
            </w:tcBorders>
            <w:shd w:val="clear" w:color="auto" w:fill="auto"/>
            <w:vAlign w:val="bottom"/>
          </w:tcPr>
          <w:p w14:paraId="555C959D" w14:textId="77777777" w:rsidR="00654A67" w:rsidRPr="0009042C" w:rsidRDefault="00654A67">
            <w:pPr>
              <w:pStyle w:val="a9"/>
              <w:jc w:val="both"/>
            </w:pPr>
            <w:r w:rsidRPr="0009042C">
              <w:rPr>
                <w:b/>
                <w:bCs/>
              </w:rPr>
              <w:t>Служебные части речи</w:t>
            </w:r>
          </w:p>
        </w:tc>
        <w:tc>
          <w:tcPr>
            <w:tcW w:w="1560" w:type="dxa"/>
            <w:tcBorders>
              <w:top w:val="single" w:sz="4" w:space="0" w:color="auto"/>
              <w:left w:val="single" w:sz="4" w:space="0" w:color="auto"/>
            </w:tcBorders>
            <w:shd w:val="clear" w:color="auto" w:fill="auto"/>
            <w:vAlign w:val="bottom"/>
          </w:tcPr>
          <w:p w14:paraId="5BE48612" w14:textId="77777777" w:rsidR="00654A67" w:rsidRPr="0009042C" w:rsidRDefault="00654A67">
            <w:pPr>
              <w:pStyle w:val="a9"/>
              <w:jc w:val="center"/>
            </w:pPr>
            <w:r w:rsidRPr="0009042C">
              <w:rPr>
                <w:b/>
                <w:bCs/>
              </w:rPr>
              <w:t>3</w:t>
            </w:r>
          </w:p>
        </w:tc>
        <w:tc>
          <w:tcPr>
            <w:tcW w:w="1776" w:type="dxa"/>
            <w:vMerge w:val="restart"/>
            <w:tcBorders>
              <w:top w:val="single" w:sz="4" w:space="0" w:color="auto"/>
              <w:left w:val="single" w:sz="4" w:space="0" w:color="auto"/>
              <w:right w:val="single" w:sz="4" w:space="0" w:color="auto"/>
            </w:tcBorders>
            <w:shd w:val="clear" w:color="auto" w:fill="auto"/>
          </w:tcPr>
          <w:p w14:paraId="68F838CD" w14:textId="77777777" w:rsidR="00654A67" w:rsidRPr="0009042C" w:rsidRDefault="00654A67">
            <w:pPr>
              <w:pStyle w:val="a9"/>
            </w:pPr>
            <w:r w:rsidRPr="0009042C">
              <w:t>ПРб 03, ПРб 04, ПРб 01, ПРб 02,ЛР 07, МР 02, МР 08, МР 09,ОК 2, ОК 7, ОК 8, ОК 9</w:t>
            </w:r>
          </w:p>
        </w:tc>
        <w:tc>
          <w:tcPr>
            <w:tcW w:w="1776" w:type="dxa"/>
            <w:tcBorders>
              <w:top w:val="single" w:sz="4" w:space="0" w:color="auto"/>
              <w:left w:val="single" w:sz="4" w:space="0" w:color="auto"/>
              <w:right w:val="single" w:sz="4" w:space="0" w:color="auto"/>
            </w:tcBorders>
          </w:tcPr>
          <w:p w14:paraId="3506B551" w14:textId="77777777" w:rsidR="00654A67" w:rsidRPr="0009042C" w:rsidRDefault="00654A67">
            <w:pPr>
              <w:pStyle w:val="a9"/>
            </w:pPr>
          </w:p>
        </w:tc>
      </w:tr>
      <w:tr w:rsidR="00654A67" w:rsidRPr="0009042C" w14:paraId="1177325E" w14:textId="5D66B13A" w:rsidTr="00E2322A">
        <w:trPr>
          <w:trHeight w:hRule="exact" w:val="1939"/>
          <w:jc w:val="center"/>
        </w:trPr>
        <w:tc>
          <w:tcPr>
            <w:tcW w:w="2163" w:type="dxa"/>
            <w:tcBorders>
              <w:top w:val="single" w:sz="4" w:space="0" w:color="auto"/>
              <w:left w:val="single" w:sz="4" w:space="0" w:color="auto"/>
            </w:tcBorders>
            <w:shd w:val="clear" w:color="auto" w:fill="auto"/>
          </w:tcPr>
          <w:p w14:paraId="6B6C5054" w14:textId="77777777" w:rsidR="00654A67" w:rsidRPr="0009042C" w:rsidRDefault="00654A67">
            <w:pPr>
              <w:rPr>
                <w:rFonts w:ascii="Times New Roman" w:hAnsi="Times New Roman" w:cs="Times New Roman"/>
              </w:rPr>
            </w:pPr>
          </w:p>
        </w:tc>
        <w:tc>
          <w:tcPr>
            <w:tcW w:w="7547" w:type="dxa"/>
            <w:tcBorders>
              <w:top w:val="single" w:sz="4" w:space="0" w:color="auto"/>
              <w:left w:val="single" w:sz="4" w:space="0" w:color="auto"/>
            </w:tcBorders>
            <w:shd w:val="clear" w:color="auto" w:fill="auto"/>
            <w:vAlign w:val="bottom"/>
          </w:tcPr>
          <w:p w14:paraId="3552933D" w14:textId="77777777" w:rsidR="00654A67" w:rsidRPr="0009042C" w:rsidRDefault="00654A67">
            <w:pPr>
              <w:pStyle w:val="a9"/>
              <w:ind w:firstLine="160"/>
              <w:jc w:val="both"/>
            </w:pPr>
            <w:r w:rsidRPr="0009042C">
              <w:t>Правописание предлогов. Отличие производных предлогов (в течение, в продолжение, в заключение) от слов-омонимов. Союз как служебная часть речи. Союзные слова. Правописание союзов. Употребление союзов в простом и сложном предложении. Союзы как средство связи предложений в тексте. Частицы. Правописание частиц. Частицы НЕ и НИ. Их значение и употребление. Междометие как особый разряд слов. Звукоподражательные слова.</w:t>
            </w:r>
          </w:p>
        </w:tc>
        <w:tc>
          <w:tcPr>
            <w:tcW w:w="1560" w:type="dxa"/>
            <w:tcBorders>
              <w:top w:val="single" w:sz="4" w:space="0" w:color="auto"/>
              <w:left w:val="single" w:sz="4" w:space="0" w:color="auto"/>
            </w:tcBorders>
            <w:shd w:val="clear" w:color="auto" w:fill="auto"/>
            <w:vAlign w:val="center"/>
          </w:tcPr>
          <w:p w14:paraId="3BE75437" w14:textId="77777777" w:rsidR="00654A67" w:rsidRPr="0009042C" w:rsidRDefault="00654A67">
            <w:pPr>
              <w:pStyle w:val="a9"/>
              <w:jc w:val="center"/>
            </w:pPr>
            <w:r w:rsidRPr="0009042C">
              <w:t>3</w:t>
            </w:r>
          </w:p>
        </w:tc>
        <w:tc>
          <w:tcPr>
            <w:tcW w:w="1776" w:type="dxa"/>
            <w:vMerge/>
            <w:tcBorders>
              <w:left w:val="single" w:sz="4" w:space="0" w:color="auto"/>
              <w:right w:val="single" w:sz="4" w:space="0" w:color="auto"/>
            </w:tcBorders>
            <w:shd w:val="clear" w:color="auto" w:fill="auto"/>
          </w:tcPr>
          <w:p w14:paraId="34969FA4" w14:textId="77777777" w:rsidR="00654A67" w:rsidRPr="0009042C" w:rsidRDefault="00654A67">
            <w:pPr>
              <w:rPr>
                <w:rFonts w:ascii="Times New Roman" w:hAnsi="Times New Roman" w:cs="Times New Roman"/>
              </w:rPr>
            </w:pPr>
          </w:p>
        </w:tc>
        <w:tc>
          <w:tcPr>
            <w:tcW w:w="1776" w:type="dxa"/>
            <w:tcBorders>
              <w:left w:val="single" w:sz="4" w:space="0" w:color="auto"/>
              <w:right w:val="single" w:sz="4" w:space="0" w:color="auto"/>
            </w:tcBorders>
          </w:tcPr>
          <w:p w14:paraId="47A9DEE1" w14:textId="77777777" w:rsidR="00654A67" w:rsidRPr="0009042C" w:rsidRDefault="00654A67">
            <w:pPr>
              <w:rPr>
                <w:rFonts w:ascii="Times New Roman" w:hAnsi="Times New Roman" w:cs="Times New Roman"/>
              </w:rPr>
            </w:pPr>
          </w:p>
        </w:tc>
      </w:tr>
      <w:tr w:rsidR="00654A67" w:rsidRPr="0009042C" w14:paraId="7E64E75E" w14:textId="5AD82B4A" w:rsidTr="00E2322A">
        <w:trPr>
          <w:trHeight w:hRule="exact" w:val="840"/>
          <w:jc w:val="center"/>
        </w:trPr>
        <w:tc>
          <w:tcPr>
            <w:tcW w:w="2163" w:type="dxa"/>
            <w:tcBorders>
              <w:top w:val="single" w:sz="4" w:space="0" w:color="auto"/>
              <w:left w:val="single" w:sz="4" w:space="0" w:color="auto"/>
            </w:tcBorders>
            <w:shd w:val="clear" w:color="auto" w:fill="auto"/>
          </w:tcPr>
          <w:p w14:paraId="24D4072F" w14:textId="77777777" w:rsidR="00654A67" w:rsidRPr="0009042C" w:rsidRDefault="00654A67">
            <w:pPr>
              <w:rPr>
                <w:rFonts w:ascii="Times New Roman" w:hAnsi="Times New Roman" w:cs="Times New Roman"/>
              </w:rPr>
            </w:pPr>
          </w:p>
        </w:tc>
        <w:tc>
          <w:tcPr>
            <w:tcW w:w="7547" w:type="dxa"/>
            <w:tcBorders>
              <w:top w:val="single" w:sz="4" w:space="0" w:color="auto"/>
              <w:left w:val="single" w:sz="4" w:space="0" w:color="auto"/>
            </w:tcBorders>
            <w:shd w:val="clear" w:color="auto" w:fill="auto"/>
          </w:tcPr>
          <w:p w14:paraId="7524510A" w14:textId="77777777" w:rsidR="00654A67" w:rsidRPr="0009042C" w:rsidRDefault="00654A67">
            <w:pPr>
              <w:pStyle w:val="a9"/>
            </w:pPr>
            <w:r w:rsidRPr="0009042C">
              <w:rPr>
                <w:b/>
                <w:bCs/>
                <w:iCs/>
              </w:rPr>
              <w:t>Практическое занятие.</w:t>
            </w:r>
            <w:r w:rsidRPr="0009042C">
              <w:t xml:space="preserve"> Контрольное тестирование по разделу</w:t>
            </w:r>
            <w:r w:rsidRPr="0009042C">
              <w:rPr>
                <w:b/>
                <w:bCs/>
                <w:iCs/>
              </w:rPr>
              <w:t>.</w:t>
            </w:r>
          </w:p>
        </w:tc>
        <w:tc>
          <w:tcPr>
            <w:tcW w:w="1560" w:type="dxa"/>
            <w:tcBorders>
              <w:top w:val="single" w:sz="4" w:space="0" w:color="auto"/>
              <w:left w:val="single" w:sz="4" w:space="0" w:color="auto"/>
            </w:tcBorders>
            <w:shd w:val="clear" w:color="auto" w:fill="auto"/>
            <w:vAlign w:val="center"/>
          </w:tcPr>
          <w:p w14:paraId="0D45EAF7" w14:textId="77777777" w:rsidR="00654A67" w:rsidRPr="0009042C" w:rsidRDefault="00654A67">
            <w:pPr>
              <w:pStyle w:val="a9"/>
              <w:jc w:val="center"/>
            </w:pPr>
            <w:r w:rsidRPr="0009042C">
              <w:rPr>
                <w:b/>
                <w:bCs/>
              </w:rPr>
              <w:t>2</w:t>
            </w:r>
          </w:p>
        </w:tc>
        <w:tc>
          <w:tcPr>
            <w:tcW w:w="1776" w:type="dxa"/>
            <w:tcBorders>
              <w:top w:val="single" w:sz="4" w:space="0" w:color="auto"/>
              <w:left w:val="single" w:sz="4" w:space="0" w:color="auto"/>
              <w:right w:val="single" w:sz="4" w:space="0" w:color="auto"/>
            </w:tcBorders>
            <w:shd w:val="clear" w:color="auto" w:fill="auto"/>
            <w:vAlign w:val="bottom"/>
          </w:tcPr>
          <w:p w14:paraId="4E53C2CC" w14:textId="77777777" w:rsidR="00654A67" w:rsidRPr="0009042C" w:rsidRDefault="00654A67">
            <w:pPr>
              <w:pStyle w:val="a9"/>
            </w:pPr>
            <w:r w:rsidRPr="0009042C">
              <w:t>ПРб 03, ПРб 04, ПРб 01, ПРб 02, ЛР 07, МР 02, МР 08, МР 09,ОК 2, ОК 7, ОК 8, ОК 9</w:t>
            </w:r>
          </w:p>
        </w:tc>
        <w:tc>
          <w:tcPr>
            <w:tcW w:w="1776" w:type="dxa"/>
            <w:tcBorders>
              <w:top w:val="single" w:sz="4" w:space="0" w:color="auto"/>
              <w:left w:val="single" w:sz="4" w:space="0" w:color="auto"/>
              <w:right w:val="single" w:sz="4" w:space="0" w:color="auto"/>
            </w:tcBorders>
          </w:tcPr>
          <w:p w14:paraId="32018FA6" w14:textId="77777777" w:rsidR="00654A67" w:rsidRPr="0009042C" w:rsidRDefault="00654A67">
            <w:pPr>
              <w:pStyle w:val="a9"/>
            </w:pPr>
          </w:p>
        </w:tc>
      </w:tr>
      <w:tr w:rsidR="00654A67" w:rsidRPr="0009042C" w14:paraId="5CBC72CE" w14:textId="00F09E03" w:rsidTr="00E2322A">
        <w:trPr>
          <w:trHeight w:hRule="exact" w:val="283"/>
          <w:jc w:val="center"/>
        </w:trPr>
        <w:tc>
          <w:tcPr>
            <w:tcW w:w="2163" w:type="dxa"/>
            <w:tcBorders>
              <w:top w:val="single" w:sz="4" w:space="0" w:color="auto"/>
              <w:left w:val="single" w:sz="4" w:space="0" w:color="auto"/>
            </w:tcBorders>
            <w:shd w:val="clear" w:color="auto" w:fill="F3DFDB"/>
          </w:tcPr>
          <w:p w14:paraId="000D0A7F" w14:textId="77777777" w:rsidR="00654A67" w:rsidRPr="0009042C" w:rsidRDefault="00654A67">
            <w:pPr>
              <w:rPr>
                <w:rFonts w:ascii="Times New Roman" w:hAnsi="Times New Roman" w:cs="Times New Roman"/>
              </w:rPr>
            </w:pPr>
          </w:p>
        </w:tc>
        <w:tc>
          <w:tcPr>
            <w:tcW w:w="7547" w:type="dxa"/>
            <w:tcBorders>
              <w:top w:val="single" w:sz="4" w:space="0" w:color="auto"/>
              <w:left w:val="single" w:sz="4" w:space="0" w:color="auto"/>
            </w:tcBorders>
            <w:shd w:val="clear" w:color="auto" w:fill="F3DFDB"/>
            <w:vAlign w:val="bottom"/>
          </w:tcPr>
          <w:p w14:paraId="0F585BAB" w14:textId="77777777" w:rsidR="00654A67" w:rsidRPr="0009042C" w:rsidRDefault="00654A67">
            <w:pPr>
              <w:pStyle w:val="a9"/>
              <w:ind w:firstLine="160"/>
              <w:jc w:val="both"/>
            </w:pPr>
            <w:r w:rsidRPr="0009042C">
              <w:rPr>
                <w:b/>
                <w:bCs/>
              </w:rPr>
              <w:t>Профессионально ориентированное содержание</w:t>
            </w:r>
          </w:p>
        </w:tc>
        <w:tc>
          <w:tcPr>
            <w:tcW w:w="1560" w:type="dxa"/>
            <w:tcBorders>
              <w:top w:val="single" w:sz="4" w:space="0" w:color="auto"/>
              <w:left w:val="single" w:sz="4" w:space="0" w:color="auto"/>
            </w:tcBorders>
            <w:shd w:val="clear" w:color="auto" w:fill="F3DFDB"/>
          </w:tcPr>
          <w:p w14:paraId="4BC16512" w14:textId="77777777" w:rsidR="00654A67" w:rsidRPr="0009042C" w:rsidRDefault="00654A67">
            <w:pPr>
              <w:rPr>
                <w:rFonts w:ascii="Times New Roman" w:hAnsi="Times New Roman" w:cs="Times New Roman"/>
              </w:rPr>
            </w:pPr>
          </w:p>
        </w:tc>
        <w:tc>
          <w:tcPr>
            <w:tcW w:w="1776" w:type="dxa"/>
            <w:tcBorders>
              <w:top w:val="single" w:sz="4" w:space="0" w:color="auto"/>
              <w:left w:val="single" w:sz="4" w:space="0" w:color="auto"/>
              <w:right w:val="single" w:sz="4" w:space="0" w:color="auto"/>
            </w:tcBorders>
            <w:shd w:val="clear" w:color="auto" w:fill="F3DFDB"/>
          </w:tcPr>
          <w:p w14:paraId="554F42A4" w14:textId="77777777" w:rsidR="00654A67" w:rsidRPr="0009042C" w:rsidRDefault="00654A67">
            <w:pPr>
              <w:rPr>
                <w:rFonts w:ascii="Times New Roman" w:hAnsi="Times New Roman" w:cs="Times New Roman"/>
              </w:rPr>
            </w:pPr>
          </w:p>
        </w:tc>
        <w:tc>
          <w:tcPr>
            <w:tcW w:w="1776" w:type="dxa"/>
            <w:tcBorders>
              <w:top w:val="single" w:sz="4" w:space="0" w:color="auto"/>
              <w:left w:val="single" w:sz="4" w:space="0" w:color="auto"/>
              <w:right w:val="single" w:sz="4" w:space="0" w:color="auto"/>
            </w:tcBorders>
            <w:shd w:val="clear" w:color="auto" w:fill="F3DFDB"/>
          </w:tcPr>
          <w:p w14:paraId="29EA903D" w14:textId="77777777" w:rsidR="00654A67" w:rsidRPr="0009042C" w:rsidRDefault="00654A67">
            <w:pPr>
              <w:rPr>
                <w:rFonts w:ascii="Times New Roman" w:hAnsi="Times New Roman" w:cs="Times New Roman"/>
              </w:rPr>
            </w:pPr>
          </w:p>
        </w:tc>
      </w:tr>
      <w:tr w:rsidR="00654A67" w:rsidRPr="0009042C" w14:paraId="062C00D9" w14:textId="26AC4204" w:rsidTr="00E2322A">
        <w:trPr>
          <w:trHeight w:hRule="exact" w:val="1114"/>
          <w:jc w:val="center"/>
        </w:trPr>
        <w:tc>
          <w:tcPr>
            <w:tcW w:w="2163" w:type="dxa"/>
            <w:tcBorders>
              <w:top w:val="single" w:sz="4" w:space="0" w:color="auto"/>
              <w:left w:val="single" w:sz="4" w:space="0" w:color="auto"/>
            </w:tcBorders>
            <w:shd w:val="clear" w:color="auto" w:fill="F3DFDB"/>
          </w:tcPr>
          <w:p w14:paraId="448D31E3" w14:textId="77777777" w:rsidR="00654A67" w:rsidRPr="0009042C" w:rsidRDefault="00654A67">
            <w:pPr>
              <w:rPr>
                <w:rFonts w:ascii="Times New Roman" w:hAnsi="Times New Roman" w:cs="Times New Roman"/>
              </w:rPr>
            </w:pPr>
          </w:p>
        </w:tc>
        <w:tc>
          <w:tcPr>
            <w:tcW w:w="7547" w:type="dxa"/>
            <w:tcBorders>
              <w:top w:val="single" w:sz="4" w:space="0" w:color="auto"/>
              <w:left w:val="single" w:sz="4" w:space="0" w:color="auto"/>
            </w:tcBorders>
            <w:shd w:val="clear" w:color="auto" w:fill="F3DFDB"/>
          </w:tcPr>
          <w:p w14:paraId="77BF9E43" w14:textId="77777777" w:rsidR="00654A67" w:rsidRPr="0009042C" w:rsidRDefault="00654A67">
            <w:pPr>
              <w:pStyle w:val="a9"/>
              <w:jc w:val="both"/>
            </w:pPr>
            <w:r w:rsidRPr="0009042C">
              <w:t>Исследование грамматических категорий частей речи и грамматического значения слов в текстах документации профессий естественно-научного профиля</w:t>
            </w:r>
          </w:p>
        </w:tc>
        <w:tc>
          <w:tcPr>
            <w:tcW w:w="1560" w:type="dxa"/>
            <w:tcBorders>
              <w:top w:val="single" w:sz="4" w:space="0" w:color="auto"/>
              <w:left w:val="single" w:sz="4" w:space="0" w:color="auto"/>
            </w:tcBorders>
            <w:shd w:val="clear" w:color="auto" w:fill="F3DFDB"/>
            <w:vAlign w:val="center"/>
          </w:tcPr>
          <w:p w14:paraId="0D277784" w14:textId="77777777" w:rsidR="00654A67" w:rsidRPr="0009042C" w:rsidRDefault="00654A67">
            <w:pPr>
              <w:pStyle w:val="a9"/>
              <w:jc w:val="center"/>
            </w:pPr>
            <w:r w:rsidRPr="0009042C">
              <w:rPr>
                <w:b/>
                <w:bCs/>
              </w:rPr>
              <w:t>2</w:t>
            </w:r>
          </w:p>
        </w:tc>
        <w:tc>
          <w:tcPr>
            <w:tcW w:w="1776" w:type="dxa"/>
            <w:tcBorders>
              <w:top w:val="single" w:sz="4" w:space="0" w:color="auto"/>
              <w:left w:val="single" w:sz="4" w:space="0" w:color="auto"/>
              <w:right w:val="single" w:sz="4" w:space="0" w:color="auto"/>
            </w:tcBorders>
            <w:shd w:val="clear" w:color="auto" w:fill="F3DFDB"/>
            <w:vAlign w:val="bottom"/>
          </w:tcPr>
          <w:p w14:paraId="3E20AA24" w14:textId="77777777" w:rsidR="00654A67" w:rsidRPr="0009042C" w:rsidRDefault="00654A67">
            <w:pPr>
              <w:pStyle w:val="a9"/>
            </w:pPr>
            <w:r w:rsidRPr="0009042C">
              <w:t>ПРб 03, ПРб 04, ПРб 01, ПРб 02,ЛР 07, ЛР 09, ЛР13, МР 02, МР 08, МР 09, ОК 1, ОК 2, ОК 4, ОК 7</w:t>
            </w:r>
          </w:p>
        </w:tc>
        <w:tc>
          <w:tcPr>
            <w:tcW w:w="1776" w:type="dxa"/>
            <w:tcBorders>
              <w:top w:val="single" w:sz="4" w:space="0" w:color="auto"/>
              <w:left w:val="single" w:sz="4" w:space="0" w:color="auto"/>
              <w:right w:val="single" w:sz="4" w:space="0" w:color="auto"/>
            </w:tcBorders>
            <w:shd w:val="clear" w:color="auto" w:fill="F3DFDB"/>
          </w:tcPr>
          <w:p w14:paraId="396D47DE" w14:textId="77777777" w:rsidR="00654A67" w:rsidRPr="0009042C" w:rsidRDefault="00654A67">
            <w:pPr>
              <w:pStyle w:val="a9"/>
            </w:pPr>
          </w:p>
        </w:tc>
      </w:tr>
      <w:tr w:rsidR="00654A67" w:rsidRPr="0009042C" w14:paraId="671936A8" w14:textId="306AD884" w:rsidTr="00E2322A">
        <w:trPr>
          <w:trHeight w:hRule="exact" w:val="1118"/>
          <w:jc w:val="center"/>
        </w:trPr>
        <w:tc>
          <w:tcPr>
            <w:tcW w:w="2163" w:type="dxa"/>
            <w:tcBorders>
              <w:top w:val="single" w:sz="4" w:space="0" w:color="auto"/>
              <w:left w:val="single" w:sz="4" w:space="0" w:color="auto"/>
            </w:tcBorders>
            <w:shd w:val="clear" w:color="auto" w:fill="F3DFDB"/>
          </w:tcPr>
          <w:p w14:paraId="6129292C" w14:textId="77777777" w:rsidR="00654A67" w:rsidRPr="0009042C" w:rsidRDefault="00654A67">
            <w:pPr>
              <w:rPr>
                <w:rFonts w:ascii="Times New Roman" w:hAnsi="Times New Roman" w:cs="Times New Roman"/>
              </w:rPr>
            </w:pPr>
          </w:p>
        </w:tc>
        <w:tc>
          <w:tcPr>
            <w:tcW w:w="7547" w:type="dxa"/>
            <w:tcBorders>
              <w:top w:val="single" w:sz="4" w:space="0" w:color="auto"/>
              <w:left w:val="single" w:sz="4" w:space="0" w:color="auto"/>
            </w:tcBorders>
            <w:shd w:val="clear" w:color="auto" w:fill="F3DFDB"/>
            <w:vAlign w:val="bottom"/>
          </w:tcPr>
          <w:p w14:paraId="031D5A80" w14:textId="77777777" w:rsidR="00654A67" w:rsidRPr="0009042C" w:rsidRDefault="00654A67">
            <w:pPr>
              <w:pStyle w:val="a9"/>
              <w:jc w:val="both"/>
            </w:pPr>
            <w:r w:rsidRPr="0009042C">
              <w:t>Составление текстов профессиональной направленности с использованием нужных словоформ, наблюдение над функционированием правил орфографии и пунктуации в образцах письменных текстов документации специальностей естественнонаучного профиля</w:t>
            </w:r>
          </w:p>
        </w:tc>
        <w:tc>
          <w:tcPr>
            <w:tcW w:w="1560" w:type="dxa"/>
            <w:tcBorders>
              <w:top w:val="single" w:sz="4" w:space="0" w:color="auto"/>
              <w:left w:val="single" w:sz="4" w:space="0" w:color="auto"/>
            </w:tcBorders>
            <w:shd w:val="clear" w:color="auto" w:fill="F3DFDB"/>
            <w:vAlign w:val="center"/>
          </w:tcPr>
          <w:p w14:paraId="182587FD" w14:textId="77777777" w:rsidR="00654A67" w:rsidRPr="0009042C" w:rsidRDefault="00654A67">
            <w:pPr>
              <w:pStyle w:val="a9"/>
              <w:jc w:val="center"/>
            </w:pPr>
            <w:r w:rsidRPr="0009042C">
              <w:rPr>
                <w:b/>
                <w:bCs/>
              </w:rPr>
              <w:t>2</w:t>
            </w:r>
          </w:p>
        </w:tc>
        <w:tc>
          <w:tcPr>
            <w:tcW w:w="1776" w:type="dxa"/>
            <w:tcBorders>
              <w:top w:val="single" w:sz="4" w:space="0" w:color="auto"/>
              <w:left w:val="single" w:sz="4" w:space="0" w:color="auto"/>
              <w:right w:val="single" w:sz="4" w:space="0" w:color="auto"/>
            </w:tcBorders>
            <w:shd w:val="clear" w:color="auto" w:fill="F3DFDB"/>
            <w:vAlign w:val="bottom"/>
          </w:tcPr>
          <w:p w14:paraId="72DEC42F" w14:textId="77777777" w:rsidR="00654A67" w:rsidRPr="0009042C" w:rsidRDefault="00654A67">
            <w:pPr>
              <w:pStyle w:val="a9"/>
            </w:pPr>
            <w:r w:rsidRPr="0009042C">
              <w:t>ПРб 03, ПРб 04, ПРб 01, ПРб 02,ЛР 07, ЛР 09, ЛР13, МР 02, МР 08, МР 09, ОК 1, ОК 2, ОК 4, ОК 7</w:t>
            </w:r>
          </w:p>
        </w:tc>
        <w:tc>
          <w:tcPr>
            <w:tcW w:w="1776" w:type="dxa"/>
            <w:tcBorders>
              <w:top w:val="single" w:sz="4" w:space="0" w:color="auto"/>
              <w:left w:val="single" w:sz="4" w:space="0" w:color="auto"/>
              <w:right w:val="single" w:sz="4" w:space="0" w:color="auto"/>
            </w:tcBorders>
            <w:shd w:val="clear" w:color="auto" w:fill="F3DFDB"/>
          </w:tcPr>
          <w:p w14:paraId="0E011F6A" w14:textId="77777777" w:rsidR="00654A67" w:rsidRPr="0009042C" w:rsidRDefault="00654A67">
            <w:pPr>
              <w:pStyle w:val="a9"/>
            </w:pPr>
          </w:p>
        </w:tc>
      </w:tr>
      <w:tr w:rsidR="00654A67" w:rsidRPr="0009042C" w14:paraId="674AE946" w14:textId="5C1EE8B8" w:rsidTr="00E2322A">
        <w:trPr>
          <w:trHeight w:hRule="exact" w:val="835"/>
          <w:jc w:val="center"/>
        </w:trPr>
        <w:tc>
          <w:tcPr>
            <w:tcW w:w="2163" w:type="dxa"/>
            <w:tcBorders>
              <w:top w:val="single" w:sz="4" w:space="0" w:color="auto"/>
              <w:left w:val="single" w:sz="4" w:space="0" w:color="auto"/>
            </w:tcBorders>
            <w:shd w:val="clear" w:color="auto" w:fill="F3DFDB"/>
          </w:tcPr>
          <w:p w14:paraId="4D52C756" w14:textId="77777777" w:rsidR="00654A67" w:rsidRPr="0009042C" w:rsidRDefault="00654A67">
            <w:pPr>
              <w:rPr>
                <w:rFonts w:ascii="Times New Roman" w:hAnsi="Times New Roman" w:cs="Times New Roman"/>
              </w:rPr>
            </w:pPr>
          </w:p>
        </w:tc>
        <w:tc>
          <w:tcPr>
            <w:tcW w:w="7547" w:type="dxa"/>
            <w:tcBorders>
              <w:top w:val="single" w:sz="4" w:space="0" w:color="auto"/>
              <w:left w:val="single" w:sz="4" w:space="0" w:color="auto"/>
            </w:tcBorders>
            <w:shd w:val="clear" w:color="auto" w:fill="F3DFDB"/>
            <w:vAlign w:val="bottom"/>
          </w:tcPr>
          <w:p w14:paraId="7BB61531" w14:textId="77777777" w:rsidR="00654A67" w:rsidRPr="0009042C" w:rsidRDefault="00654A67">
            <w:pPr>
              <w:pStyle w:val="a9"/>
              <w:jc w:val="both"/>
            </w:pPr>
            <w:r w:rsidRPr="0009042C">
              <w:rPr>
                <w:b/>
                <w:bCs/>
                <w:iCs/>
              </w:rPr>
              <w:t>Самостоятельная работа обучающихся</w:t>
            </w:r>
          </w:p>
          <w:p w14:paraId="1357E8AC" w14:textId="77777777" w:rsidR="00654A67" w:rsidRPr="0009042C" w:rsidRDefault="00654A67">
            <w:pPr>
              <w:pStyle w:val="a9"/>
              <w:tabs>
                <w:tab w:val="left" w:pos="6835"/>
              </w:tabs>
              <w:spacing w:line="233" w:lineRule="auto"/>
              <w:jc w:val="both"/>
            </w:pPr>
            <w:r w:rsidRPr="0009042C">
              <w:rPr>
                <w:iCs/>
              </w:rPr>
              <w:t>Знаки препинания в предложениях с междометиями.</w:t>
            </w:r>
            <w:r w:rsidRPr="0009042C">
              <w:rPr>
                <w:iCs/>
              </w:rPr>
              <w:tab/>
              <w:t>Употребление</w:t>
            </w:r>
          </w:p>
          <w:p w14:paraId="2E85C94E" w14:textId="77777777" w:rsidR="00654A67" w:rsidRPr="0009042C" w:rsidRDefault="00654A67">
            <w:pPr>
              <w:pStyle w:val="a9"/>
              <w:jc w:val="both"/>
            </w:pPr>
            <w:r w:rsidRPr="0009042C">
              <w:rPr>
                <w:iCs/>
              </w:rPr>
              <w:t>междометий в речи.</w:t>
            </w:r>
          </w:p>
        </w:tc>
        <w:tc>
          <w:tcPr>
            <w:tcW w:w="1560" w:type="dxa"/>
            <w:tcBorders>
              <w:top w:val="single" w:sz="4" w:space="0" w:color="auto"/>
              <w:left w:val="single" w:sz="4" w:space="0" w:color="auto"/>
            </w:tcBorders>
            <w:shd w:val="clear" w:color="auto" w:fill="F3DFDB"/>
            <w:vAlign w:val="center"/>
          </w:tcPr>
          <w:p w14:paraId="5D887F5D" w14:textId="77777777" w:rsidR="00654A67" w:rsidRPr="0009042C" w:rsidRDefault="00654A67">
            <w:pPr>
              <w:pStyle w:val="a9"/>
              <w:jc w:val="center"/>
            </w:pPr>
            <w:r w:rsidRPr="0009042C">
              <w:rPr>
                <w:b/>
                <w:bCs/>
                <w:iCs/>
              </w:rPr>
              <w:t>2</w:t>
            </w:r>
          </w:p>
        </w:tc>
        <w:tc>
          <w:tcPr>
            <w:tcW w:w="1776" w:type="dxa"/>
            <w:tcBorders>
              <w:top w:val="single" w:sz="4" w:space="0" w:color="auto"/>
              <w:left w:val="single" w:sz="4" w:space="0" w:color="auto"/>
              <w:right w:val="single" w:sz="4" w:space="0" w:color="auto"/>
            </w:tcBorders>
            <w:shd w:val="clear" w:color="auto" w:fill="F3DFDB"/>
          </w:tcPr>
          <w:p w14:paraId="588AFE4E" w14:textId="77777777" w:rsidR="00654A67" w:rsidRPr="0009042C" w:rsidRDefault="00654A67">
            <w:pPr>
              <w:rPr>
                <w:rFonts w:ascii="Times New Roman" w:hAnsi="Times New Roman" w:cs="Times New Roman"/>
              </w:rPr>
            </w:pPr>
          </w:p>
        </w:tc>
        <w:tc>
          <w:tcPr>
            <w:tcW w:w="1776" w:type="dxa"/>
            <w:tcBorders>
              <w:top w:val="single" w:sz="4" w:space="0" w:color="auto"/>
              <w:left w:val="single" w:sz="4" w:space="0" w:color="auto"/>
              <w:right w:val="single" w:sz="4" w:space="0" w:color="auto"/>
            </w:tcBorders>
            <w:shd w:val="clear" w:color="auto" w:fill="F3DFDB"/>
          </w:tcPr>
          <w:p w14:paraId="28D2B210" w14:textId="77777777" w:rsidR="00654A67" w:rsidRPr="0009042C" w:rsidRDefault="00654A67">
            <w:pPr>
              <w:rPr>
                <w:rFonts w:ascii="Times New Roman" w:hAnsi="Times New Roman" w:cs="Times New Roman"/>
              </w:rPr>
            </w:pPr>
          </w:p>
        </w:tc>
      </w:tr>
      <w:tr w:rsidR="00654A67" w:rsidRPr="0009042C" w14:paraId="17E74853" w14:textId="3605D3C6" w:rsidTr="00E2322A">
        <w:trPr>
          <w:trHeight w:hRule="exact" w:val="653"/>
          <w:jc w:val="center"/>
        </w:trPr>
        <w:tc>
          <w:tcPr>
            <w:tcW w:w="2163" w:type="dxa"/>
            <w:tcBorders>
              <w:top w:val="single" w:sz="4" w:space="0" w:color="auto"/>
              <w:left w:val="single" w:sz="4" w:space="0" w:color="auto"/>
            </w:tcBorders>
            <w:shd w:val="clear" w:color="auto" w:fill="auto"/>
            <w:vAlign w:val="bottom"/>
          </w:tcPr>
          <w:p w14:paraId="3FE414B2" w14:textId="77777777" w:rsidR="00654A67" w:rsidRPr="0009042C" w:rsidRDefault="00654A67">
            <w:pPr>
              <w:pStyle w:val="a9"/>
              <w:jc w:val="center"/>
            </w:pPr>
            <w:r w:rsidRPr="0009042C">
              <w:rPr>
                <w:b/>
                <w:bCs/>
              </w:rPr>
              <w:t>Раздел 6</w:t>
            </w:r>
          </w:p>
        </w:tc>
        <w:tc>
          <w:tcPr>
            <w:tcW w:w="7547" w:type="dxa"/>
            <w:tcBorders>
              <w:top w:val="single" w:sz="4" w:space="0" w:color="auto"/>
              <w:left w:val="single" w:sz="4" w:space="0" w:color="auto"/>
            </w:tcBorders>
            <w:shd w:val="clear" w:color="auto" w:fill="auto"/>
            <w:vAlign w:val="bottom"/>
          </w:tcPr>
          <w:p w14:paraId="2BFACA94" w14:textId="77777777" w:rsidR="00654A67" w:rsidRPr="0009042C" w:rsidRDefault="00654A67">
            <w:pPr>
              <w:pStyle w:val="a9"/>
              <w:jc w:val="center"/>
            </w:pPr>
            <w:r w:rsidRPr="0009042C">
              <w:rPr>
                <w:b/>
                <w:bCs/>
              </w:rPr>
              <w:t>Синтаксис и пунктуация</w:t>
            </w:r>
          </w:p>
        </w:tc>
        <w:tc>
          <w:tcPr>
            <w:tcW w:w="1560" w:type="dxa"/>
            <w:tcBorders>
              <w:top w:val="single" w:sz="4" w:space="0" w:color="auto"/>
              <w:left w:val="single" w:sz="4" w:space="0" w:color="auto"/>
            </w:tcBorders>
            <w:shd w:val="clear" w:color="auto" w:fill="auto"/>
            <w:vAlign w:val="center"/>
          </w:tcPr>
          <w:p w14:paraId="4F3A6868" w14:textId="77777777" w:rsidR="00654A67" w:rsidRPr="0009042C" w:rsidRDefault="00654A67">
            <w:pPr>
              <w:pStyle w:val="a9"/>
              <w:jc w:val="center"/>
            </w:pPr>
            <w:r w:rsidRPr="0009042C">
              <w:rPr>
                <w:b/>
                <w:bCs/>
              </w:rPr>
              <w:t>17(3)</w:t>
            </w:r>
          </w:p>
        </w:tc>
        <w:tc>
          <w:tcPr>
            <w:tcW w:w="1776" w:type="dxa"/>
            <w:tcBorders>
              <w:top w:val="single" w:sz="4" w:space="0" w:color="auto"/>
              <w:left w:val="single" w:sz="4" w:space="0" w:color="auto"/>
              <w:right w:val="single" w:sz="4" w:space="0" w:color="auto"/>
            </w:tcBorders>
            <w:shd w:val="clear" w:color="auto" w:fill="auto"/>
          </w:tcPr>
          <w:p w14:paraId="0EC4330E" w14:textId="77777777" w:rsidR="00654A67" w:rsidRPr="0009042C" w:rsidRDefault="00654A67">
            <w:pPr>
              <w:rPr>
                <w:rFonts w:ascii="Times New Roman" w:hAnsi="Times New Roman" w:cs="Times New Roman"/>
              </w:rPr>
            </w:pPr>
          </w:p>
        </w:tc>
        <w:tc>
          <w:tcPr>
            <w:tcW w:w="1776" w:type="dxa"/>
            <w:tcBorders>
              <w:top w:val="single" w:sz="4" w:space="0" w:color="auto"/>
              <w:left w:val="single" w:sz="4" w:space="0" w:color="auto"/>
              <w:right w:val="single" w:sz="4" w:space="0" w:color="auto"/>
            </w:tcBorders>
          </w:tcPr>
          <w:p w14:paraId="3D31E5F4" w14:textId="77777777" w:rsidR="00BB1413" w:rsidRPr="0009042C" w:rsidRDefault="00BB1413" w:rsidP="00BB1413">
            <w:pPr>
              <w:pStyle w:val="a9"/>
            </w:pPr>
            <w:r w:rsidRPr="0009042C">
              <w:rPr>
                <w:iCs/>
              </w:rPr>
              <w:t>Уо.01.0 2</w:t>
            </w:r>
          </w:p>
          <w:p w14:paraId="189A231B" w14:textId="3E4FA299" w:rsidR="00654A67" w:rsidRPr="0009042C" w:rsidRDefault="00BB1413" w:rsidP="00BB1413">
            <w:pPr>
              <w:rPr>
                <w:rFonts w:ascii="Times New Roman" w:hAnsi="Times New Roman" w:cs="Times New Roman"/>
              </w:rPr>
            </w:pPr>
            <w:r w:rsidRPr="0009042C">
              <w:rPr>
                <w:iCs/>
              </w:rPr>
              <w:t>Зо.01.02</w:t>
            </w:r>
          </w:p>
        </w:tc>
      </w:tr>
      <w:tr w:rsidR="00654A67" w:rsidRPr="0009042C" w14:paraId="6E546D56" w14:textId="6C4183EB" w:rsidTr="00E2322A">
        <w:trPr>
          <w:trHeight w:hRule="exact" w:val="298"/>
          <w:jc w:val="center"/>
        </w:trPr>
        <w:tc>
          <w:tcPr>
            <w:tcW w:w="1304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ECE6063" w14:textId="77777777" w:rsidR="00654A67" w:rsidRPr="0009042C" w:rsidRDefault="00654A67">
            <w:pPr>
              <w:pStyle w:val="a9"/>
              <w:jc w:val="center"/>
            </w:pPr>
            <w:r w:rsidRPr="0009042C">
              <w:rPr>
                <w:b/>
                <w:bCs/>
              </w:rPr>
              <w:t>Основное содержание</w:t>
            </w:r>
          </w:p>
        </w:tc>
        <w:tc>
          <w:tcPr>
            <w:tcW w:w="1776" w:type="dxa"/>
            <w:tcBorders>
              <w:top w:val="single" w:sz="4" w:space="0" w:color="auto"/>
              <w:left w:val="single" w:sz="4" w:space="0" w:color="auto"/>
              <w:bottom w:val="single" w:sz="4" w:space="0" w:color="auto"/>
              <w:right w:val="single" w:sz="4" w:space="0" w:color="auto"/>
            </w:tcBorders>
          </w:tcPr>
          <w:p w14:paraId="286EC8A8" w14:textId="77777777" w:rsidR="00654A67" w:rsidRPr="0009042C" w:rsidRDefault="00654A67">
            <w:pPr>
              <w:pStyle w:val="a9"/>
              <w:jc w:val="center"/>
              <w:rPr>
                <w:b/>
                <w:bCs/>
              </w:rPr>
            </w:pPr>
          </w:p>
        </w:tc>
      </w:tr>
    </w:tbl>
    <w:p w14:paraId="37F35F0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21"/>
        <w:gridCol w:w="7613"/>
        <w:gridCol w:w="1134"/>
        <w:gridCol w:w="1601"/>
        <w:gridCol w:w="1601"/>
      </w:tblGrid>
      <w:tr w:rsidR="00654A67" w:rsidRPr="0009042C" w14:paraId="68EADB0C" w14:textId="19167047" w:rsidTr="00E2322A">
        <w:trPr>
          <w:trHeight w:hRule="exact" w:val="2222"/>
          <w:jc w:val="center"/>
        </w:trPr>
        <w:tc>
          <w:tcPr>
            <w:tcW w:w="2021" w:type="dxa"/>
            <w:tcBorders>
              <w:top w:val="single" w:sz="4" w:space="0" w:color="auto"/>
              <w:left w:val="single" w:sz="4" w:space="0" w:color="auto"/>
            </w:tcBorders>
            <w:shd w:val="clear" w:color="auto" w:fill="auto"/>
            <w:vAlign w:val="center"/>
          </w:tcPr>
          <w:p w14:paraId="0E904610" w14:textId="77777777" w:rsidR="00654A67" w:rsidRPr="0009042C" w:rsidRDefault="00654A67">
            <w:pPr>
              <w:pStyle w:val="a9"/>
              <w:jc w:val="center"/>
            </w:pPr>
            <w:r w:rsidRPr="0009042C">
              <w:rPr>
                <w:b/>
                <w:bCs/>
              </w:rPr>
              <w:lastRenderedPageBreak/>
              <w:t>Наименование разделов и тем</w:t>
            </w:r>
          </w:p>
        </w:tc>
        <w:tc>
          <w:tcPr>
            <w:tcW w:w="7613" w:type="dxa"/>
            <w:tcBorders>
              <w:top w:val="single" w:sz="4" w:space="0" w:color="auto"/>
              <w:left w:val="single" w:sz="4" w:space="0" w:color="auto"/>
            </w:tcBorders>
            <w:shd w:val="clear" w:color="auto" w:fill="auto"/>
            <w:vAlign w:val="center"/>
          </w:tcPr>
          <w:p w14:paraId="4FDC9D17" w14:textId="77777777" w:rsidR="00654A67" w:rsidRPr="0009042C" w:rsidRDefault="00654A67">
            <w:pPr>
              <w:pStyle w:val="a9"/>
              <w:jc w:val="center"/>
            </w:pPr>
            <w:r w:rsidRPr="0009042C">
              <w:rPr>
                <w:b/>
                <w:bCs/>
              </w:rPr>
              <w:t>Содержание учебного материала и формы организации деятельности обучающихся</w:t>
            </w:r>
          </w:p>
        </w:tc>
        <w:tc>
          <w:tcPr>
            <w:tcW w:w="1134" w:type="dxa"/>
            <w:tcBorders>
              <w:top w:val="single" w:sz="4" w:space="0" w:color="auto"/>
              <w:left w:val="single" w:sz="4" w:space="0" w:color="auto"/>
            </w:tcBorders>
            <w:shd w:val="clear" w:color="auto" w:fill="auto"/>
            <w:vAlign w:val="center"/>
          </w:tcPr>
          <w:p w14:paraId="5D836DEB" w14:textId="77777777" w:rsidR="00654A67" w:rsidRPr="0009042C" w:rsidRDefault="00654A67">
            <w:pPr>
              <w:pStyle w:val="a9"/>
              <w:jc w:val="center"/>
            </w:pPr>
            <w:r w:rsidRPr="0009042C">
              <w:rPr>
                <w:b/>
                <w:bCs/>
              </w:rPr>
              <w:t>Объем в часах</w:t>
            </w:r>
          </w:p>
        </w:tc>
        <w:tc>
          <w:tcPr>
            <w:tcW w:w="1601" w:type="dxa"/>
            <w:tcBorders>
              <w:top w:val="single" w:sz="4" w:space="0" w:color="auto"/>
              <w:left w:val="single" w:sz="4" w:space="0" w:color="auto"/>
              <w:right w:val="single" w:sz="4" w:space="0" w:color="auto"/>
            </w:tcBorders>
            <w:shd w:val="clear" w:color="auto" w:fill="auto"/>
            <w:vAlign w:val="bottom"/>
          </w:tcPr>
          <w:p w14:paraId="161CC629" w14:textId="77777777" w:rsidR="00654A67" w:rsidRPr="0009042C" w:rsidRDefault="00654A67">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1601" w:type="dxa"/>
            <w:tcBorders>
              <w:top w:val="single" w:sz="4" w:space="0" w:color="auto"/>
              <w:left w:val="single" w:sz="4" w:space="0" w:color="auto"/>
              <w:right w:val="single" w:sz="4" w:space="0" w:color="auto"/>
            </w:tcBorders>
          </w:tcPr>
          <w:p w14:paraId="0CDE0CD1" w14:textId="77777777" w:rsidR="00654A67" w:rsidRPr="0009042C" w:rsidRDefault="00654A67">
            <w:pPr>
              <w:pStyle w:val="a9"/>
              <w:jc w:val="center"/>
              <w:rPr>
                <w:b/>
                <w:bCs/>
              </w:rPr>
            </w:pPr>
          </w:p>
        </w:tc>
      </w:tr>
      <w:tr w:rsidR="00654A67" w:rsidRPr="0009042C" w14:paraId="21A7C228" w14:textId="3D9E6A2B" w:rsidTr="00E2322A">
        <w:trPr>
          <w:trHeight w:hRule="exact" w:val="288"/>
          <w:jc w:val="center"/>
        </w:trPr>
        <w:tc>
          <w:tcPr>
            <w:tcW w:w="2021" w:type="dxa"/>
            <w:vMerge w:val="restart"/>
            <w:tcBorders>
              <w:top w:val="single" w:sz="4" w:space="0" w:color="auto"/>
              <w:left w:val="single" w:sz="4" w:space="0" w:color="auto"/>
            </w:tcBorders>
            <w:shd w:val="clear" w:color="auto" w:fill="auto"/>
          </w:tcPr>
          <w:p w14:paraId="14E2587E" w14:textId="77777777" w:rsidR="00654A67" w:rsidRPr="0009042C" w:rsidRDefault="00654A67">
            <w:pPr>
              <w:pStyle w:val="a9"/>
              <w:jc w:val="center"/>
            </w:pPr>
            <w:r w:rsidRPr="0009042C">
              <w:t>Тема 6.1.</w:t>
            </w:r>
          </w:p>
        </w:tc>
        <w:tc>
          <w:tcPr>
            <w:tcW w:w="7613" w:type="dxa"/>
            <w:tcBorders>
              <w:top w:val="single" w:sz="4" w:space="0" w:color="auto"/>
              <w:left w:val="single" w:sz="4" w:space="0" w:color="auto"/>
            </w:tcBorders>
            <w:shd w:val="clear" w:color="auto" w:fill="auto"/>
            <w:vAlign w:val="bottom"/>
          </w:tcPr>
          <w:p w14:paraId="4A699A49" w14:textId="77777777" w:rsidR="00654A67" w:rsidRPr="0009042C" w:rsidRDefault="00654A67">
            <w:pPr>
              <w:pStyle w:val="a9"/>
            </w:pPr>
            <w:r w:rsidRPr="0009042C">
              <w:rPr>
                <w:b/>
                <w:bCs/>
              </w:rPr>
              <w:t>Синтаксис и пунктуация. Основные понятия. Основные единицы</w:t>
            </w:r>
          </w:p>
        </w:tc>
        <w:tc>
          <w:tcPr>
            <w:tcW w:w="1134" w:type="dxa"/>
            <w:tcBorders>
              <w:top w:val="single" w:sz="4" w:space="0" w:color="auto"/>
              <w:left w:val="single" w:sz="4" w:space="0" w:color="auto"/>
            </w:tcBorders>
            <w:shd w:val="clear" w:color="auto" w:fill="auto"/>
            <w:vAlign w:val="bottom"/>
          </w:tcPr>
          <w:p w14:paraId="5050CB6B" w14:textId="77777777" w:rsidR="00654A67" w:rsidRPr="0009042C" w:rsidRDefault="00654A67">
            <w:pPr>
              <w:pStyle w:val="a9"/>
              <w:jc w:val="center"/>
            </w:pPr>
            <w:r w:rsidRPr="0009042C">
              <w:rPr>
                <w:b/>
                <w:bCs/>
              </w:rPr>
              <w:t>1</w:t>
            </w:r>
          </w:p>
        </w:tc>
        <w:tc>
          <w:tcPr>
            <w:tcW w:w="1601" w:type="dxa"/>
            <w:vMerge w:val="restart"/>
            <w:tcBorders>
              <w:top w:val="single" w:sz="4" w:space="0" w:color="auto"/>
              <w:left w:val="single" w:sz="4" w:space="0" w:color="auto"/>
              <w:right w:val="single" w:sz="4" w:space="0" w:color="auto"/>
            </w:tcBorders>
            <w:shd w:val="clear" w:color="auto" w:fill="auto"/>
            <w:vAlign w:val="bottom"/>
          </w:tcPr>
          <w:p w14:paraId="4698AD19" w14:textId="77777777" w:rsidR="00654A67" w:rsidRPr="0009042C" w:rsidRDefault="00654A67">
            <w:pPr>
              <w:pStyle w:val="a9"/>
            </w:pPr>
            <w:r w:rsidRPr="0009042C">
              <w:t>ПРб 01, ПРб 02, ПРб 03, ПРб 04, ЛР 07,</w:t>
            </w:r>
          </w:p>
          <w:p w14:paraId="6A358121" w14:textId="77777777" w:rsidR="00654A67" w:rsidRPr="0009042C" w:rsidRDefault="00654A67">
            <w:pPr>
              <w:pStyle w:val="a9"/>
            </w:pPr>
            <w:r w:rsidRPr="0009042C">
              <w:t>МР 02, МР 08, МР 09, ОК 1, ОК 2, ОК 4, ОК 7</w:t>
            </w:r>
          </w:p>
        </w:tc>
        <w:tc>
          <w:tcPr>
            <w:tcW w:w="1601" w:type="dxa"/>
            <w:tcBorders>
              <w:top w:val="single" w:sz="4" w:space="0" w:color="auto"/>
              <w:left w:val="single" w:sz="4" w:space="0" w:color="auto"/>
              <w:right w:val="single" w:sz="4" w:space="0" w:color="auto"/>
            </w:tcBorders>
          </w:tcPr>
          <w:p w14:paraId="015BCEF6" w14:textId="77777777" w:rsidR="00654A67" w:rsidRPr="0009042C" w:rsidRDefault="00654A67">
            <w:pPr>
              <w:pStyle w:val="a9"/>
            </w:pPr>
          </w:p>
        </w:tc>
      </w:tr>
      <w:tr w:rsidR="00654A67" w:rsidRPr="0009042C" w14:paraId="55EB5906" w14:textId="3A1F76F4" w:rsidTr="00E2322A">
        <w:trPr>
          <w:trHeight w:hRule="exact" w:val="1104"/>
          <w:jc w:val="center"/>
        </w:trPr>
        <w:tc>
          <w:tcPr>
            <w:tcW w:w="2021" w:type="dxa"/>
            <w:vMerge/>
            <w:tcBorders>
              <w:left w:val="single" w:sz="4" w:space="0" w:color="auto"/>
            </w:tcBorders>
            <w:shd w:val="clear" w:color="auto" w:fill="auto"/>
          </w:tcPr>
          <w:p w14:paraId="3BD032FA" w14:textId="77777777" w:rsidR="00654A67" w:rsidRPr="0009042C" w:rsidRDefault="00654A67">
            <w:pPr>
              <w:rPr>
                <w:rFonts w:ascii="Times New Roman" w:hAnsi="Times New Roman" w:cs="Times New Roman"/>
              </w:rPr>
            </w:pPr>
          </w:p>
        </w:tc>
        <w:tc>
          <w:tcPr>
            <w:tcW w:w="7613" w:type="dxa"/>
            <w:tcBorders>
              <w:top w:val="single" w:sz="4" w:space="0" w:color="auto"/>
              <w:left w:val="single" w:sz="4" w:space="0" w:color="auto"/>
            </w:tcBorders>
            <w:shd w:val="clear" w:color="auto" w:fill="auto"/>
          </w:tcPr>
          <w:p w14:paraId="3D406E5F" w14:textId="77777777" w:rsidR="00654A67" w:rsidRPr="0009042C" w:rsidRDefault="00654A67">
            <w:pPr>
              <w:pStyle w:val="a9"/>
            </w:pPr>
            <w:r w:rsidRPr="0009042C">
              <w:rPr>
                <w:b/>
                <w:bCs/>
                <w:iCs/>
              </w:rPr>
              <w:t>Практическое занятие</w:t>
            </w:r>
            <w:r w:rsidRPr="0009042C">
              <w:t>. Основные единицы синтаксиса. Словосочетание, предложение, сложное синтаксическое целое.</w:t>
            </w:r>
          </w:p>
          <w:p w14:paraId="6BD70C46" w14:textId="77777777" w:rsidR="00654A67" w:rsidRPr="0009042C" w:rsidRDefault="00654A67">
            <w:pPr>
              <w:pStyle w:val="a9"/>
            </w:pPr>
            <w:r w:rsidRPr="0009042C">
              <w:t>Основные выразительные средства синтаксиса.</w:t>
            </w:r>
          </w:p>
        </w:tc>
        <w:tc>
          <w:tcPr>
            <w:tcW w:w="1134" w:type="dxa"/>
            <w:tcBorders>
              <w:top w:val="single" w:sz="4" w:space="0" w:color="auto"/>
              <w:left w:val="single" w:sz="4" w:space="0" w:color="auto"/>
            </w:tcBorders>
            <w:shd w:val="clear" w:color="auto" w:fill="auto"/>
            <w:vAlign w:val="center"/>
          </w:tcPr>
          <w:p w14:paraId="33FECA7F" w14:textId="77777777" w:rsidR="00654A67" w:rsidRPr="0009042C" w:rsidRDefault="00654A67">
            <w:pPr>
              <w:pStyle w:val="a9"/>
              <w:jc w:val="center"/>
            </w:pPr>
            <w:r w:rsidRPr="0009042C">
              <w:t>1</w:t>
            </w:r>
          </w:p>
        </w:tc>
        <w:tc>
          <w:tcPr>
            <w:tcW w:w="1601" w:type="dxa"/>
            <w:vMerge/>
            <w:tcBorders>
              <w:left w:val="single" w:sz="4" w:space="0" w:color="auto"/>
              <w:right w:val="single" w:sz="4" w:space="0" w:color="auto"/>
            </w:tcBorders>
            <w:shd w:val="clear" w:color="auto" w:fill="auto"/>
            <w:vAlign w:val="bottom"/>
          </w:tcPr>
          <w:p w14:paraId="50AB47B9" w14:textId="77777777" w:rsidR="00654A67" w:rsidRPr="0009042C" w:rsidRDefault="00654A67">
            <w:pPr>
              <w:rPr>
                <w:rFonts w:ascii="Times New Roman" w:hAnsi="Times New Roman" w:cs="Times New Roman"/>
              </w:rPr>
            </w:pPr>
          </w:p>
        </w:tc>
        <w:tc>
          <w:tcPr>
            <w:tcW w:w="1601" w:type="dxa"/>
            <w:tcBorders>
              <w:left w:val="single" w:sz="4" w:space="0" w:color="auto"/>
              <w:right w:val="single" w:sz="4" w:space="0" w:color="auto"/>
            </w:tcBorders>
          </w:tcPr>
          <w:p w14:paraId="64234256" w14:textId="77777777" w:rsidR="00654A67" w:rsidRPr="0009042C" w:rsidRDefault="00654A67">
            <w:pPr>
              <w:rPr>
                <w:rFonts w:ascii="Times New Roman" w:hAnsi="Times New Roman" w:cs="Times New Roman"/>
              </w:rPr>
            </w:pPr>
          </w:p>
        </w:tc>
      </w:tr>
      <w:tr w:rsidR="00654A67" w:rsidRPr="0009042C" w14:paraId="0206AD13" w14:textId="37B4BE6D" w:rsidTr="00E2322A">
        <w:trPr>
          <w:trHeight w:hRule="exact" w:val="283"/>
          <w:jc w:val="center"/>
        </w:trPr>
        <w:tc>
          <w:tcPr>
            <w:tcW w:w="2021" w:type="dxa"/>
            <w:vMerge w:val="restart"/>
            <w:tcBorders>
              <w:top w:val="single" w:sz="4" w:space="0" w:color="auto"/>
              <w:left w:val="single" w:sz="4" w:space="0" w:color="auto"/>
            </w:tcBorders>
            <w:shd w:val="clear" w:color="auto" w:fill="auto"/>
          </w:tcPr>
          <w:p w14:paraId="40C32CB2" w14:textId="77777777" w:rsidR="00654A67" w:rsidRPr="0009042C" w:rsidRDefault="00654A67">
            <w:pPr>
              <w:pStyle w:val="a9"/>
              <w:jc w:val="center"/>
            </w:pPr>
            <w:r w:rsidRPr="0009042C">
              <w:t>Тема 6.2.</w:t>
            </w:r>
          </w:p>
        </w:tc>
        <w:tc>
          <w:tcPr>
            <w:tcW w:w="7613" w:type="dxa"/>
            <w:tcBorders>
              <w:top w:val="single" w:sz="4" w:space="0" w:color="auto"/>
              <w:left w:val="single" w:sz="4" w:space="0" w:color="auto"/>
            </w:tcBorders>
            <w:shd w:val="clear" w:color="auto" w:fill="auto"/>
            <w:vAlign w:val="bottom"/>
          </w:tcPr>
          <w:p w14:paraId="1A9689A0" w14:textId="77777777" w:rsidR="00654A67" w:rsidRPr="0009042C" w:rsidRDefault="00654A67">
            <w:pPr>
              <w:pStyle w:val="a9"/>
            </w:pPr>
            <w:r w:rsidRPr="0009042C">
              <w:rPr>
                <w:b/>
                <w:bCs/>
              </w:rPr>
              <w:t>Словосочетание. Виды. Синтаксис. Связи. Разбор словосочетания</w:t>
            </w:r>
          </w:p>
        </w:tc>
        <w:tc>
          <w:tcPr>
            <w:tcW w:w="1134" w:type="dxa"/>
            <w:tcBorders>
              <w:top w:val="single" w:sz="4" w:space="0" w:color="auto"/>
              <w:left w:val="single" w:sz="4" w:space="0" w:color="auto"/>
            </w:tcBorders>
            <w:shd w:val="clear" w:color="auto" w:fill="auto"/>
            <w:vAlign w:val="bottom"/>
          </w:tcPr>
          <w:p w14:paraId="1C2A7440" w14:textId="77777777" w:rsidR="00654A67" w:rsidRPr="0009042C" w:rsidRDefault="00654A67">
            <w:pPr>
              <w:pStyle w:val="a9"/>
              <w:jc w:val="center"/>
            </w:pPr>
            <w:r w:rsidRPr="0009042C">
              <w:rPr>
                <w:b/>
                <w:bCs/>
              </w:rPr>
              <w:t>2</w:t>
            </w:r>
          </w:p>
        </w:tc>
        <w:tc>
          <w:tcPr>
            <w:tcW w:w="1601" w:type="dxa"/>
            <w:vMerge w:val="restart"/>
            <w:tcBorders>
              <w:top w:val="single" w:sz="4" w:space="0" w:color="auto"/>
              <w:left w:val="single" w:sz="4" w:space="0" w:color="auto"/>
              <w:right w:val="single" w:sz="4" w:space="0" w:color="auto"/>
            </w:tcBorders>
            <w:shd w:val="clear" w:color="auto" w:fill="auto"/>
            <w:vAlign w:val="bottom"/>
          </w:tcPr>
          <w:p w14:paraId="23BA8CC6" w14:textId="77777777" w:rsidR="00654A67" w:rsidRPr="0009042C" w:rsidRDefault="00654A67">
            <w:pPr>
              <w:pStyle w:val="a9"/>
            </w:pPr>
            <w:r w:rsidRPr="0009042C">
              <w:t>ПРб 01, ПРб 02, ПРб 03, ПРб 04, ЛР 07,</w:t>
            </w:r>
          </w:p>
          <w:p w14:paraId="46B75362" w14:textId="77777777" w:rsidR="00654A67" w:rsidRPr="0009042C" w:rsidRDefault="00654A67">
            <w:pPr>
              <w:pStyle w:val="a9"/>
            </w:pPr>
            <w:r w:rsidRPr="0009042C">
              <w:t>МР 02, МР 08, МР 09, ОК 1, ОК 2, ОК 4, ОК 7</w:t>
            </w:r>
          </w:p>
        </w:tc>
        <w:tc>
          <w:tcPr>
            <w:tcW w:w="1601" w:type="dxa"/>
            <w:tcBorders>
              <w:top w:val="single" w:sz="4" w:space="0" w:color="auto"/>
              <w:left w:val="single" w:sz="4" w:space="0" w:color="auto"/>
              <w:right w:val="single" w:sz="4" w:space="0" w:color="auto"/>
            </w:tcBorders>
          </w:tcPr>
          <w:p w14:paraId="2BFA25A1" w14:textId="77777777" w:rsidR="00654A67" w:rsidRPr="0009042C" w:rsidRDefault="00654A67">
            <w:pPr>
              <w:pStyle w:val="a9"/>
            </w:pPr>
          </w:p>
        </w:tc>
      </w:tr>
      <w:tr w:rsidR="00654A67" w:rsidRPr="0009042C" w14:paraId="56697A94" w14:textId="368256A6" w:rsidTr="00E2322A">
        <w:trPr>
          <w:trHeight w:hRule="exact" w:val="1114"/>
          <w:jc w:val="center"/>
        </w:trPr>
        <w:tc>
          <w:tcPr>
            <w:tcW w:w="2021" w:type="dxa"/>
            <w:vMerge/>
            <w:tcBorders>
              <w:left w:val="single" w:sz="4" w:space="0" w:color="auto"/>
            </w:tcBorders>
            <w:shd w:val="clear" w:color="auto" w:fill="auto"/>
          </w:tcPr>
          <w:p w14:paraId="552A568B" w14:textId="77777777" w:rsidR="00654A67" w:rsidRPr="0009042C" w:rsidRDefault="00654A67">
            <w:pPr>
              <w:rPr>
                <w:rFonts w:ascii="Times New Roman" w:hAnsi="Times New Roman" w:cs="Times New Roman"/>
              </w:rPr>
            </w:pPr>
          </w:p>
        </w:tc>
        <w:tc>
          <w:tcPr>
            <w:tcW w:w="7613" w:type="dxa"/>
            <w:tcBorders>
              <w:top w:val="single" w:sz="4" w:space="0" w:color="auto"/>
              <w:left w:val="single" w:sz="4" w:space="0" w:color="auto"/>
            </w:tcBorders>
            <w:shd w:val="clear" w:color="auto" w:fill="auto"/>
            <w:vAlign w:val="bottom"/>
          </w:tcPr>
          <w:p w14:paraId="5446E585" w14:textId="77777777" w:rsidR="00654A67" w:rsidRPr="0009042C" w:rsidRDefault="00654A67">
            <w:pPr>
              <w:pStyle w:val="a9"/>
              <w:tabs>
                <w:tab w:val="left" w:pos="2102"/>
                <w:tab w:val="left" w:pos="4186"/>
                <w:tab w:val="left" w:pos="5270"/>
                <w:tab w:val="left" w:pos="7354"/>
              </w:tabs>
              <w:jc w:val="both"/>
            </w:pPr>
            <w:r w:rsidRPr="0009042C">
              <w:rPr>
                <w:b/>
                <w:bCs/>
                <w:iCs/>
              </w:rPr>
              <w:t>Практическое занятие.</w:t>
            </w:r>
            <w:r w:rsidRPr="0009042C">
              <w:t xml:space="preserve"> Строение словосочетания. Виды связи слов в словосочетании: согласование, управление, примыкание. Нормы построения словосочетаний.</w:t>
            </w:r>
            <w:r w:rsidRPr="0009042C">
              <w:tab/>
              <w:t>Синтаксический</w:t>
            </w:r>
            <w:r w:rsidRPr="0009042C">
              <w:tab/>
              <w:t>разбор</w:t>
            </w:r>
            <w:r w:rsidRPr="0009042C">
              <w:tab/>
              <w:t>словосочетаний.</w:t>
            </w:r>
            <w:r w:rsidRPr="0009042C">
              <w:tab/>
              <w:t>Значение</w:t>
            </w:r>
          </w:p>
          <w:p w14:paraId="3EDFF3B0" w14:textId="77777777" w:rsidR="00654A67" w:rsidRPr="0009042C" w:rsidRDefault="00654A67">
            <w:pPr>
              <w:pStyle w:val="a9"/>
              <w:jc w:val="both"/>
            </w:pPr>
            <w:r w:rsidRPr="0009042C">
              <w:t>словосочетания в построении предложения. Синонимия словосочетаний.</w:t>
            </w:r>
          </w:p>
        </w:tc>
        <w:tc>
          <w:tcPr>
            <w:tcW w:w="1134" w:type="dxa"/>
            <w:tcBorders>
              <w:top w:val="single" w:sz="4" w:space="0" w:color="auto"/>
              <w:left w:val="single" w:sz="4" w:space="0" w:color="auto"/>
            </w:tcBorders>
            <w:shd w:val="clear" w:color="auto" w:fill="auto"/>
            <w:vAlign w:val="center"/>
          </w:tcPr>
          <w:p w14:paraId="30946EA5" w14:textId="77777777" w:rsidR="00654A67" w:rsidRPr="0009042C" w:rsidRDefault="00654A67">
            <w:pPr>
              <w:pStyle w:val="a9"/>
              <w:jc w:val="center"/>
            </w:pPr>
            <w:r w:rsidRPr="0009042C">
              <w:t>2</w:t>
            </w:r>
          </w:p>
        </w:tc>
        <w:tc>
          <w:tcPr>
            <w:tcW w:w="1601" w:type="dxa"/>
            <w:vMerge/>
            <w:tcBorders>
              <w:left w:val="single" w:sz="4" w:space="0" w:color="auto"/>
              <w:right w:val="single" w:sz="4" w:space="0" w:color="auto"/>
            </w:tcBorders>
            <w:shd w:val="clear" w:color="auto" w:fill="auto"/>
            <w:vAlign w:val="bottom"/>
          </w:tcPr>
          <w:p w14:paraId="49658343" w14:textId="77777777" w:rsidR="00654A67" w:rsidRPr="0009042C" w:rsidRDefault="00654A67">
            <w:pPr>
              <w:rPr>
                <w:rFonts w:ascii="Times New Roman" w:hAnsi="Times New Roman" w:cs="Times New Roman"/>
              </w:rPr>
            </w:pPr>
          </w:p>
        </w:tc>
        <w:tc>
          <w:tcPr>
            <w:tcW w:w="1601" w:type="dxa"/>
            <w:tcBorders>
              <w:left w:val="single" w:sz="4" w:space="0" w:color="auto"/>
              <w:right w:val="single" w:sz="4" w:space="0" w:color="auto"/>
            </w:tcBorders>
          </w:tcPr>
          <w:p w14:paraId="4142EAE2" w14:textId="77777777" w:rsidR="00654A67" w:rsidRPr="0009042C" w:rsidRDefault="00654A67">
            <w:pPr>
              <w:rPr>
                <w:rFonts w:ascii="Times New Roman" w:hAnsi="Times New Roman" w:cs="Times New Roman"/>
              </w:rPr>
            </w:pPr>
          </w:p>
        </w:tc>
      </w:tr>
      <w:tr w:rsidR="00654A67" w:rsidRPr="0009042C" w14:paraId="41E29495" w14:textId="3F39AC01" w:rsidTr="00E2322A">
        <w:trPr>
          <w:trHeight w:hRule="exact" w:val="562"/>
          <w:jc w:val="center"/>
        </w:trPr>
        <w:tc>
          <w:tcPr>
            <w:tcW w:w="2021" w:type="dxa"/>
            <w:vMerge w:val="restart"/>
            <w:tcBorders>
              <w:top w:val="single" w:sz="4" w:space="0" w:color="auto"/>
              <w:left w:val="single" w:sz="4" w:space="0" w:color="auto"/>
            </w:tcBorders>
            <w:shd w:val="clear" w:color="auto" w:fill="auto"/>
          </w:tcPr>
          <w:p w14:paraId="2790666B" w14:textId="77777777" w:rsidR="00654A67" w:rsidRPr="0009042C" w:rsidRDefault="00654A67">
            <w:pPr>
              <w:pStyle w:val="a9"/>
              <w:jc w:val="center"/>
            </w:pPr>
            <w:r w:rsidRPr="0009042C">
              <w:t>Тема 6.3.</w:t>
            </w:r>
          </w:p>
        </w:tc>
        <w:tc>
          <w:tcPr>
            <w:tcW w:w="7613" w:type="dxa"/>
            <w:tcBorders>
              <w:top w:val="single" w:sz="4" w:space="0" w:color="auto"/>
              <w:left w:val="single" w:sz="4" w:space="0" w:color="auto"/>
            </w:tcBorders>
            <w:shd w:val="clear" w:color="auto" w:fill="auto"/>
            <w:vAlign w:val="bottom"/>
          </w:tcPr>
          <w:p w14:paraId="69B5EADD" w14:textId="77777777" w:rsidR="00654A67" w:rsidRPr="0009042C" w:rsidRDefault="00654A67">
            <w:pPr>
              <w:pStyle w:val="a9"/>
              <w:jc w:val="both"/>
            </w:pPr>
            <w:r w:rsidRPr="0009042C">
              <w:rPr>
                <w:b/>
                <w:bCs/>
              </w:rPr>
              <w:t>Понятие о предложении. Классификация. Простые и сложные предложения</w:t>
            </w:r>
          </w:p>
        </w:tc>
        <w:tc>
          <w:tcPr>
            <w:tcW w:w="1134" w:type="dxa"/>
            <w:tcBorders>
              <w:top w:val="single" w:sz="4" w:space="0" w:color="auto"/>
              <w:left w:val="single" w:sz="4" w:space="0" w:color="auto"/>
            </w:tcBorders>
            <w:shd w:val="clear" w:color="auto" w:fill="auto"/>
            <w:vAlign w:val="center"/>
          </w:tcPr>
          <w:p w14:paraId="030011E1" w14:textId="77777777" w:rsidR="00654A67" w:rsidRPr="0009042C" w:rsidRDefault="00654A67">
            <w:pPr>
              <w:pStyle w:val="a9"/>
              <w:jc w:val="center"/>
            </w:pPr>
            <w:r w:rsidRPr="0009042C">
              <w:rPr>
                <w:b/>
                <w:bCs/>
              </w:rPr>
              <w:t>2</w:t>
            </w:r>
          </w:p>
        </w:tc>
        <w:tc>
          <w:tcPr>
            <w:tcW w:w="1601" w:type="dxa"/>
            <w:vMerge w:val="restart"/>
            <w:tcBorders>
              <w:top w:val="single" w:sz="4" w:space="0" w:color="auto"/>
              <w:left w:val="single" w:sz="4" w:space="0" w:color="auto"/>
              <w:right w:val="single" w:sz="4" w:space="0" w:color="auto"/>
            </w:tcBorders>
            <w:shd w:val="clear" w:color="auto" w:fill="auto"/>
          </w:tcPr>
          <w:p w14:paraId="34BAA64D" w14:textId="77777777" w:rsidR="00654A67" w:rsidRPr="0009042C" w:rsidRDefault="00654A67">
            <w:pPr>
              <w:pStyle w:val="a9"/>
            </w:pPr>
            <w:r w:rsidRPr="0009042C">
              <w:t>ПРб 01, ПРб 02, ПРб 03, ПРб</w:t>
            </w:r>
          </w:p>
          <w:p w14:paraId="778AAF57" w14:textId="77777777" w:rsidR="00654A67" w:rsidRPr="0009042C" w:rsidRDefault="00654A67">
            <w:pPr>
              <w:pStyle w:val="a9"/>
            </w:pPr>
            <w:r w:rsidRPr="0009042C">
              <w:t>04,</w:t>
            </w:r>
          </w:p>
          <w:p w14:paraId="1E758582" w14:textId="77777777" w:rsidR="00654A67" w:rsidRPr="0009042C" w:rsidRDefault="00654A67">
            <w:pPr>
              <w:pStyle w:val="a9"/>
              <w:spacing w:line="199" w:lineRule="auto"/>
            </w:pPr>
            <w:r w:rsidRPr="0009042C">
              <w:t>ЛР 07,</w:t>
            </w:r>
          </w:p>
          <w:p w14:paraId="1D8F8B18" w14:textId="77777777" w:rsidR="00654A67" w:rsidRPr="0009042C" w:rsidRDefault="00654A67">
            <w:pPr>
              <w:pStyle w:val="a9"/>
            </w:pPr>
            <w:r w:rsidRPr="0009042C">
              <w:t>МР 02, МР 08, МР 09,</w:t>
            </w:r>
          </w:p>
          <w:p w14:paraId="26D7DA68" w14:textId="77777777" w:rsidR="00654A67" w:rsidRPr="0009042C" w:rsidRDefault="00654A67">
            <w:pPr>
              <w:pStyle w:val="a9"/>
            </w:pPr>
            <w:r w:rsidRPr="0009042C">
              <w:t>ОК 1, ОК 2, ОК 4, ОК 7</w:t>
            </w:r>
          </w:p>
        </w:tc>
        <w:tc>
          <w:tcPr>
            <w:tcW w:w="1601" w:type="dxa"/>
            <w:tcBorders>
              <w:top w:val="single" w:sz="4" w:space="0" w:color="auto"/>
              <w:left w:val="single" w:sz="4" w:space="0" w:color="auto"/>
              <w:right w:val="single" w:sz="4" w:space="0" w:color="auto"/>
            </w:tcBorders>
          </w:tcPr>
          <w:p w14:paraId="22887C48" w14:textId="77777777" w:rsidR="00654A67" w:rsidRPr="0009042C" w:rsidRDefault="00654A67">
            <w:pPr>
              <w:pStyle w:val="a9"/>
            </w:pPr>
          </w:p>
        </w:tc>
      </w:tr>
      <w:tr w:rsidR="00654A67" w:rsidRPr="0009042C" w14:paraId="41C665E6" w14:textId="6914886E" w:rsidTr="00E2322A">
        <w:trPr>
          <w:trHeight w:hRule="exact" w:val="1114"/>
          <w:jc w:val="center"/>
        </w:trPr>
        <w:tc>
          <w:tcPr>
            <w:tcW w:w="2021" w:type="dxa"/>
            <w:vMerge/>
            <w:tcBorders>
              <w:left w:val="single" w:sz="4" w:space="0" w:color="auto"/>
            </w:tcBorders>
            <w:shd w:val="clear" w:color="auto" w:fill="auto"/>
          </w:tcPr>
          <w:p w14:paraId="2C6AF8F0" w14:textId="77777777" w:rsidR="00654A67" w:rsidRPr="0009042C" w:rsidRDefault="00654A67">
            <w:pPr>
              <w:rPr>
                <w:rFonts w:ascii="Times New Roman" w:hAnsi="Times New Roman" w:cs="Times New Roman"/>
              </w:rPr>
            </w:pPr>
          </w:p>
        </w:tc>
        <w:tc>
          <w:tcPr>
            <w:tcW w:w="7613" w:type="dxa"/>
            <w:tcBorders>
              <w:top w:val="single" w:sz="4" w:space="0" w:color="auto"/>
              <w:left w:val="single" w:sz="4" w:space="0" w:color="auto"/>
            </w:tcBorders>
            <w:shd w:val="clear" w:color="auto" w:fill="auto"/>
            <w:vAlign w:val="bottom"/>
          </w:tcPr>
          <w:p w14:paraId="1EDCDCBE" w14:textId="77777777" w:rsidR="00654A67" w:rsidRPr="0009042C" w:rsidRDefault="00654A67">
            <w:pPr>
              <w:pStyle w:val="a9"/>
              <w:tabs>
                <w:tab w:val="left" w:pos="6043"/>
              </w:tabs>
              <w:jc w:val="both"/>
            </w:pPr>
            <w:r w:rsidRPr="0009042C">
              <w:rPr>
                <w:b/>
                <w:bCs/>
                <w:iCs/>
              </w:rPr>
              <w:t>Практическое занятие</w:t>
            </w:r>
            <w:r w:rsidRPr="0009042C">
              <w:t xml:space="preserve"> Виды предложений по</w:t>
            </w:r>
            <w:r w:rsidRPr="0009042C">
              <w:tab/>
              <w:t>цели высказывания,</w:t>
            </w:r>
          </w:p>
          <w:p w14:paraId="1A0D186D" w14:textId="77777777" w:rsidR="00654A67" w:rsidRPr="0009042C" w:rsidRDefault="00654A67">
            <w:pPr>
              <w:pStyle w:val="a9"/>
              <w:jc w:val="both"/>
            </w:pPr>
            <w:r w:rsidRPr="0009042C">
              <w:t>восклицательные предложения. Интонационное богатство русской речи. Логическое ударение. Прямой и обратный порядок слов. Стилистические функции и роль порядка слов в предложении.</w:t>
            </w:r>
          </w:p>
        </w:tc>
        <w:tc>
          <w:tcPr>
            <w:tcW w:w="1134" w:type="dxa"/>
            <w:tcBorders>
              <w:top w:val="single" w:sz="4" w:space="0" w:color="auto"/>
              <w:left w:val="single" w:sz="4" w:space="0" w:color="auto"/>
            </w:tcBorders>
            <w:shd w:val="clear" w:color="auto" w:fill="auto"/>
            <w:vAlign w:val="center"/>
          </w:tcPr>
          <w:p w14:paraId="036ED84E" w14:textId="77777777" w:rsidR="00654A67" w:rsidRPr="0009042C" w:rsidRDefault="00654A67">
            <w:pPr>
              <w:pStyle w:val="a9"/>
              <w:jc w:val="center"/>
            </w:pPr>
            <w:r w:rsidRPr="0009042C">
              <w:t>2</w:t>
            </w:r>
          </w:p>
        </w:tc>
        <w:tc>
          <w:tcPr>
            <w:tcW w:w="1601" w:type="dxa"/>
            <w:vMerge/>
            <w:tcBorders>
              <w:left w:val="single" w:sz="4" w:space="0" w:color="auto"/>
              <w:right w:val="single" w:sz="4" w:space="0" w:color="auto"/>
            </w:tcBorders>
            <w:shd w:val="clear" w:color="auto" w:fill="auto"/>
          </w:tcPr>
          <w:p w14:paraId="4E6CDF7C" w14:textId="77777777" w:rsidR="00654A67" w:rsidRPr="0009042C" w:rsidRDefault="00654A67">
            <w:pPr>
              <w:rPr>
                <w:rFonts w:ascii="Times New Roman" w:hAnsi="Times New Roman" w:cs="Times New Roman"/>
              </w:rPr>
            </w:pPr>
          </w:p>
        </w:tc>
        <w:tc>
          <w:tcPr>
            <w:tcW w:w="1601" w:type="dxa"/>
            <w:tcBorders>
              <w:left w:val="single" w:sz="4" w:space="0" w:color="auto"/>
              <w:right w:val="single" w:sz="4" w:space="0" w:color="auto"/>
            </w:tcBorders>
          </w:tcPr>
          <w:p w14:paraId="53C2DF97" w14:textId="77777777" w:rsidR="00654A67" w:rsidRPr="0009042C" w:rsidRDefault="00654A67">
            <w:pPr>
              <w:rPr>
                <w:rFonts w:ascii="Times New Roman" w:hAnsi="Times New Roman" w:cs="Times New Roman"/>
              </w:rPr>
            </w:pPr>
          </w:p>
        </w:tc>
      </w:tr>
      <w:tr w:rsidR="00654A67" w:rsidRPr="0009042C" w14:paraId="684638CB" w14:textId="760898D1" w:rsidTr="00E2322A">
        <w:trPr>
          <w:trHeight w:hRule="exact" w:val="562"/>
          <w:jc w:val="center"/>
        </w:trPr>
        <w:tc>
          <w:tcPr>
            <w:tcW w:w="2021" w:type="dxa"/>
            <w:vMerge w:val="restart"/>
            <w:tcBorders>
              <w:top w:val="single" w:sz="4" w:space="0" w:color="auto"/>
              <w:left w:val="single" w:sz="4" w:space="0" w:color="auto"/>
            </w:tcBorders>
            <w:shd w:val="clear" w:color="auto" w:fill="auto"/>
          </w:tcPr>
          <w:p w14:paraId="733FF7D3" w14:textId="77777777" w:rsidR="00654A67" w:rsidRPr="0009042C" w:rsidRDefault="00654A67">
            <w:pPr>
              <w:pStyle w:val="a9"/>
              <w:jc w:val="center"/>
            </w:pPr>
            <w:r w:rsidRPr="0009042C">
              <w:t>Тема 6.4.</w:t>
            </w:r>
          </w:p>
        </w:tc>
        <w:tc>
          <w:tcPr>
            <w:tcW w:w="7613" w:type="dxa"/>
            <w:tcBorders>
              <w:top w:val="single" w:sz="4" w:space="0" w:color="auto"/>
              <w:left w:val="single" w:sz="4" w:space="0" w:color="auto"/>
            </w:tcBorders>
            <w:shd w:val="clear" w:color="auto" w:fill="auto"/>
            <w:vAlign w:val="bottom"/>
          </w:tcPr>
          <w:p w14:paraId="78136098" w14:textId="77777777" w:rsidR="00654A67" w:rsidRPr="0009042C" w:rsidRDefault="00654A67">
            <w:pPr>
              <w:pStyle w:val="a9"/>
              <w:tabs>
                <w:tab w:val="left" w:pos="1229"/>
                <w:tab w:val="left" w:pos="2981"/>
                <w:tab w:val="left" w:pos="3456"/>
                <w:tab w:val="left" w:pos="4118"/>
                <w:tab w:val="left" w:pos="6259"/>
                <w:tab w:val="left" w:pos="8150"/>
              </w:tabs>
              <w:jc w:val="both"/>
            </w:pPr>
            <w:r w:rsidRPr="0009042C">
              <w:rPr>
                <w:b/>
                <w:bCs/>
              </w:rPr>
              <w:t>Простое</w:t>
            </w:r>
            <w:r w:rsidRPr="0009042C">
              <w:rPr>
                <w:b/>
                <w:bCs/>
              </w:rPr>
              <w:tab/>
              <w:t>предложение</w:t>
            </w:r>
            <w:r w:rsidRPr="0009042C">
              <w:rPr>
                <w:b/>
                <w:bCs/>
              </w:rPr>
              <w:tab/>
              <w:t>и</w:t>
            </w:r>
            <w:r w:rsidRPr="0009042C">
              <w:rPr>
                <w:b/>
                <w:bCs/>
              </w:rPr>
              <w:tab/>
              <w:t>его</w:t>
            </w:r>
            <w:r w:rsidRPr="0009042C">
              <w:rPr>
                <w:b/>
                <w:bCs/>
              </w:rPr>
              <w:tab/>
              <w:t>характеристика.</w:t>
            </w:r>
            <w:r w:rsidRPr="0009042C">
              <w:rPr>
                <w:b/>
                <w:bCs/>
              </w:rPr>
              <w:tab/>
              <w:t>Двусоставные</w:t>
            </w:r>
            <w:r w:rsidRPr="0009042C">
              <w:rPr>
                <w:b/>
                <w:bCs/>
              </w:rPr>
              <w:tab/>
              <w:t>и</w:t>
            </w:r>
          </w:p>
          <w:p w14:paraId="1A6DACAB" w14:textId="77777777" w:rsidR="00654A67" w:rsidRPr="0009042C" w:rsidRDefault="00654A67">
            <w:pPr>
              <w:pStyle w:val="a9"/>
              <w:jc w:val="both"/>
            </w:pPr>
            <w:r w:rsidRPr="0009042C">
              <w:rPr>
                <w:b/>
                <w:bCs/>
              </w:rPr>
              <w:t>односоставные предложения.</w:t>
            </w:r>
          </w:p>
        </w:tc>
        <w:tc>
          <w:tcPr>
            <w:tcW w:w="1134" w:type="dxa"/>
            <w:tcBorders>
              <w:top w:val="single" w:sz="4" w:space="0" w:color="auto"/>
              <w:left w:val="single" w:sz="4" w:space="0" w:color="auto"/>
            </w:tcBorders>
            <w:shd w:val="clear" w:color="auto" w:fill="auto"/>
            <w:vAlign w:val="center"/>
          </w:tcPr>
          <w:p w14:paraId="7C85E2ED" w14:textId="77777777" w:rsidR="00654A67" w:rsidRPr="0009042C" w:rsidRDefault="00654A67">
            <w:pPr>
              <w:pStyle w:val="a9"/>
              <w:jc w:val="center"/>
            </w:pPr>
            <w:r w:rsidRPr="0009042C">
              <w:rPr>
                <w:b/>
                <w:bCs/>
              </w:rPr>
              <w:t>2</w:t>
            </w:r>
          </w:p>
        </w:tc>
        <w:tc>
          <w:tcPr>
            <w:tcW w:w="1601" w:type="dxa"/>
            <w:vMerge w:val="restart"/>
            <w:tcBorders>
              <w:top w:val="single" w:sz="4" w:space="0" w:color="auto"/>
              <w:left w:val="single" w:sz="4" w:space="0" w:color="auto"/>
              <w:right w:val="single" w:sz="4" w:space="0" w:color="auto"/>
            </w:tcBorders>
            <w:shd w:val="clear" w:color="auto" w:fill="auto"/>
          </w:tcPr>
          <w:p w14:paraId="375F90E3" w14:textId="77777777" w:rsidR="00654A67" w:rsidRPr="0009042C" w:rsidRDefault="00654A67">
            <w:pPr>
              <w:pStyle w:val="a9"/>
            </w:pPr>
            <w:r w:rsidRPr="0009042C">
              <w:t>ПРб 01, ПРб 02, ПРб 03, ПРб 04, ЛР 07, МР 02, МР 08, МР 09,ОК 1, ОК 2, ОК 4, ОК 7</w:t>
            </w:r>
          </w:p>
        </w:tc>
        <w:tc>
          <w:tcPr>
            <w:tcW w:w="1601" w:type="dxa"/>
            <w:tcBorders>
              <w:top w:val="single" w:sz="4" w:space="0" w:color="auto"/>
              <w:left w:val="single" w:sz="4" w:space="0" w:color="auto"/>
              <w:right w:val="single" w:sz="4" w:space="0" w:color="auto"/>
            </w:tcBorders>
          </w:tcPr>
          <w:p w14:paraId="42DB7885" w14:textId="77777777" w:rsidR="00654A67" w:rsidRPr="0009042C" w:rsidRDefault="00654A67">
            <w:pPr>
              <w:pStyle w:val="a9"/>
            </w:pPr>
          </w:p>
        </w:tc>
      </w:tr>
      <w:tr w:rsidR="00654A67" w:rsidRPr="0009042C" w14:paraId="4F46B21E" w14:textId="78AB640C" w:rsidTr="00E2322A">
        <w:trPr>
          <w:trHeight w:hRule="exact" w:val="1118"/>
          <w:jc w:val="center"/>
        </w:trPr>
        <w:tc>
          <w:tcPr>
            <w:tcW w:w="2021" w:type="dxa"/>
            <w:vMerge/>
            <w:tcBorders>
              <w:left w:val="single" w:sz="4" w:space="0" w:color="auto"/>
            </w:tcBorders>
            <w:shd w:val="clear" w:color="auto" w:fill="auto"/>
          </w:tcPr>
          <w:p w14:paraId="68FDA5E6" w14:textId="77777777" w:rsidR="00654A67" w:rsidRPr="0009042C" w:rsidRDefault="00654A67">
            <w:pPr>
              <w:rPr>
                <w:rFonts w:ascii="Times New Roman" w:hAnsi="Times New Roman" w:cs="Times New Roman"/>
              </w:rPr>
            </w:pPr>
          </w:p>
        </w:tc>
        <w:tc>
          <w:tcPr>
            <w:tcW w:w="7613" w:type="dxa"/>
            <w:tcBorders>
              <w:top w:val="single" w:sz="4" w:space="0" w:color="auto"/>
              <w:left w:val="single" w:sz="4" w:space="0" w:color="auto"/>
            </w:tcBorders>
            <w:shd w:val="clear" w:color="auto" w:fill="auto"/>
            <w:vAlign w:val="bottom"/>
          </w:tcPr>
          <w:p w14:paraId="65D266CF" w14:textId="77777777" w:rsidR="00654A67" w:rsidRPr="0009042C" w:rsidRDefault="00654A67">
            <w:pPr>
              <w:pStyle w:val="a9"/>
              <w:jc w:val="both"/>
            </w:pPr>
            <w:r w:rsidRPr="0009042C">
              <w:rPr>
                <w:b/>
                <w:bCs/>
                <w:iCs/>
              </w:rPr>
              <w:t>Практические занятия</w:t>
            </w:r>
            <w:r w:rsidRPr="0009042C">
              <w:t xml:space="preserve"> Грамматическая основа простого двусоставного предложения.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w:t>
            </w:r>
          </w:p>
        </w:tc>
        <w:tc>
          <w:tcPr>
            <w:tcW w:w="1134" w:type="dxa"/>
            <w:tcBorders>
              <w:top w:val="single" w:sz="4" w:space="0" w:color="auto"/>
              <w:left w:val="single" w:sz="4" w:space="0" w:color="auto"/>
            </w:tcBorders>
            <w:shd w:val="clear" w:color="auto" w:fill="auto"/>
            <w:vAlign w:val="center"/>
          </w:tcPr>
          <w:p w14:paraId="53BEEF83" w14:textId="77777777" w:rsidR="00654A67" w:rsidRPr="0009042C" w:rsidRDefault="00654A67">
            <w:pPr>
              <w:pStyle w:val="a9"/>
              <w:jc w:val="center"/>
            </w:pPr>
            <w:r w:rsidRPr="0009042C">
              <w:t>1</w:t>
            </w:r>
          </w:p>
        </w:tc>
        <w:tc>
          <w:tcPr>
            <w:tcW w:w="1601" w:type="dxa"/>
            <w:vMerge/>
            <w:tcBorders>
              <w:left w:val="single" w:sz="4" w:space="0" w:color="auto"/>
              <w:right w:val="single" w:sz="4" w:space="0" w:color="auto"/>
            </w:tcBorders>
            <w:shd w:val="clear" w:color="auto" w:fill="auto"/>
          </w:tcPr>
          <w:p w14:paraId="5EF74609" w14:textId="77777777" w:rsidR="00654A67" w:rsidRPr="0009042C" w:rsidRDefault="00654A67">
            <w:pPr>
              <w:rPr>
                <w:rFonts w:ascii="Times New Roman" w:hAnsi="Times New Roman" w:cs="Times New Roman"/>
              </w:rPr>
            </w:pPr>
          </w:p>
        </w:tc>
        <w:tc>
          <w:tcPr>
            <w:tcW w:w="1601" w:type="dxa"/>
            <w:tcBorders>
              <w:left w:val="single" w:sz="4" w:space="0" w:color="auto"/>
              <w:right w:val="single" w:sz="4" w:space="0" w:color="auto"/>
            </w:tcBorders>
          </w:tcPr>
          <w:p w14:paraId="622A297A" w14:textId="77777777" w:rsidR="00654A67" w:rsidRPr="0009042C" w:rsidRDefault="00654A67">
            <w:pPr>
              <w:rPr>
                <w:rFonts w:ascii="Times New Roman" w:hAnsi="Times New Roman" w:cs="Times New Roman"/>
              </w:rPr>
            </w:pPr>
          </w:p>
        </w:tc>
      </w:tr>
      <w:tr w:rsidR="00654A67" w:rsidRPr="0009042C" w14:paraId="6FC4FFB0" w14:textId="068616C0" w:rsidTr="00E2322A">
        <w:trPr>
          <w:trHeight w:hRule="exact" w:val="835"/>
          <w:jc w:val="center"/>
        </w:trPr>
        <w:tc>
          <w:tcPr>
            <w:tcW w:w="2021" w:type="dxa"/>
            <w:vMerge/>
            <w:tcBorders>
              <w:left w:val="single" w:sz="4" w:space="0" w:color="auto"/>
            </w:tcBorders>
            <w:shd w:val="clear" w:color="auto" w:fill="auto"/>
          </w:tcPr>
          <w:p w14:paraId="662C037C" w14:textId="77777777" w:rsidR="00654A67" w:rsidRPr="0009042C" w:rsidRDefault="00654A67">
            <w:pPr>
              <w:rPr>
                <w:rFonts w:ascii="Times New Roman" w:hAnsi="Times New Roman" w:cs="Times New Roman"/>
              </w:rPr>
            </w:pPr>
          </w:p>
        </w:tc>
        <w:tc>
          <w:tcPr>
            <w:tcW w:w="7613" w:type="dxa"/>
            <w:tcBorders>
              <w:top w:val="single" w:sz="4" w:space="0" w:color="auto"/>
              <w:left w:val="single" w:sz="4" w:space="0" w:color="auto"/>
            </w:tcBorders>
            <w:shd w:val="clear" w:color="auto" w:fill="auto"/>
            <w:vAlign w:val="bottom"/>
          </w:tcPr>
          <w:p w14:paraId="418E9D0A" w14:textId="77777777" w:rsidR="00654A67" w:rsidRPr="0009042C" w:rsidRDefault="00654A67">
            <w:pPr>
              <w:pStyle w:val="a9"/>
              <w:jc w:val="both"/>
            </w:pPr>
            <w:r w:rsidRPr="0009042C">
              <w:rPr>
                <w:b/>
                <w:bCs/>
                <w:iCs/>
              </w:rPr>
              <w:t>Практические занятия</w:t>
            </w:r>
            <w:r w:rsidRPr="0009042C">
              <w:t xml:space="preserve"> Второстепенные члены предложения (определение, приложение, обстоятельство, дополнение). Роль второстепенных членов предложения в построении текста.</w:t>
            </w:r>
          </w:p>
        </w:tc>
        <w:tc>
          <w:tcPr>
            <w:tcW w:w="1134" w:type="dxa"/>
            <w:tcBorders>
              <w:top w:val="single" w:sz="4" w:space="0" w:color="auto"/>
              <w:left w:val="single" w:sz="4" w:space="0" w:color="auto"/>
            </w:tcBorders>
            <w:shd w:val="clear" w:color="auto" w:fill="auto"/>
            <w:vAlign w:val="center"/>
          </w:tcPr>
          <w:p w14:paraId="172B5F2E" w14:textId="77777777" w:rsidR="00654A67" w:rsidRPr="0009042C" w:rsidRDefault="00654A67">
            <w:pPr>
              <w:pStyle w:val="a9"/>
              <w:jc w:val="center"/>
            </w:pPr>
            <w:r w:rsidRPr="0009042C">
              <w:t>1</w:t>
            </w:r>
          </w:p>
        </w:tc>
        <w:tc>
          <w:tcPr>
            <w:tcW w:w="1601" w:type="dxa"/>
            <w:vMerge/>
            <w:tcBorders>
              <w:left w:val="single" w:sz="4" w:space="0" w:color="auto"/>
              <w:right w:val="single" w:sz="4" w:space="0" w:color="auto"/>
            </w:tcBorders>
            <w:shd w:val="clear" w:color="auto" w:fill="auto"/>
          </w:tcPr>
          <w:p w14:paraId="75EF1351" w14:textId="77777777" w:rsidR="00654A67" w:rsidRPr="0009042C" w:rsidRDefault="00654A67">
            <w:pPr>
              <w:rPr>
                <w:rFonts w:ascii="Times New Roman" w:hAnsi="Times New Roman" w:cs="Times New Roman"/>
              </w:rPr>
            </w:pPr>
          </w:p>
        </w:tc>
        <w:tc>
          <w:tcPr>
            <w:tcW w:w="1601" w:type="dxa"/>
            <w:tcBorders>
              <w:left w:val="single" w:sz="4" w:space="0" w:color="auto"/>
              <w:right w:val="single" w:sz="4" w:space="0" w:color="auto"/>
            </w:tcBorders>
          </w:tcPr>
          <w:p w14:paraId="612366AA" w14:textId="77777777" w:rsidR="00654A67" w:rsidRPr="0009042C" w:rsidRDefault="00654A67">
            <w:pPr>
              <w:rPr>
                <w:rFonts w:ascii="Times New Roman" w:hAnsi="Times New Roman" w:cs="Times New Roman"/>
              </w:rPr>
            </w:pPr>
          </w:p>
        </w:tc>
      </w:tr>
      <w:tr w:rsidR="00654A67" w:rsidRPr="0009042C" w14:paraId="52E4712D" w14:textId="26267A53" w:rsidTr="00E2322A">
        <w:trPr>
          <w:trHeight w:hRule="exact" w:val="288"/>
          <w:jc w:val="center"/>
        </w:trPr>
        <w:tc>
          <w:tcPr>
            <w:tcW w:w="2021" w:type="dxa"/>
            <w:vMerge w:val="restart"/>
            <w:tcBorders>
              <w:top w:val="single" w:sz="4" w:space="0" w:color="auto"/>
              <w:left w:val="single" w:sz="4" w:space="0" w:color="auto"/>
            </w:tcBorders>
            <w:shd w:val="clear" w:color="auto" w:fill="auto"/>
          </w:tcPr>
          <w:p w14:paraId="7391E71D" w14:textId="77777777" w:rsidR="00654A67" w:rsidRPr="0009042C" w:rsidRDefault="00654A67">
            <w:pPr>
              <w:pStyle w:val="a9"/>
              <w:jc w:val="center"/>
            </w:pPr>
            <w:r w:rsidRPr="0009042C">
              <w:t>Тема 6.5.</w:t>
            </w:r>
          </w:p>
        </w:tc>
        <w:tc>
          <w:tcPr>
            <w:tcW w:w="7613" w:type="dxa"/>
            <w:tcBorders>
              <w:top w:val="single" w:sz="4" w:space="0" w:color="auto"/>
              <w:left w:val="single" w:sz="4" w:space="0" w:color="auto"/>
            </w:tcBorders>
            <w:shd w:val="clear" w:color="auto" w:fill="auto"/>
            <w:vAlign w:val="bottom"/>
          </w:tcPr>
          <w:p w14:paraId="3F5C3E31" w14:textId="77777777" w:rsidR="00654A67" w:rsidRPr="0009042C" w:rsidRDefault="00654A67">
            <w:pPr>
              <w:pStyle w:val="a9"/>
            </w:pPr>
            <w:r w:rsidRPr="0009042C">
              <w:rPr>
                <w:b/>
                <w:bCs/>
              </w:rPr>
              <w:t>Простое осложненное предложение. Синтаксический разбор</w:t>
            </w:r>
          </w:p>
        </w:tc>
        <w:tc>
          <w:tcPr>
            <w:tcW w:w="1134" w:type="dxa"/>
            <w:tcBorders>
              <w:top w:val="single" w:sz="4" w:space="0" w:color="auto"/>
              <w:left w:val="single" w:sz="4" w:space="0" w:color="auto"/>
            </w:tcBorders>
            <w:shd w:val="clear" w:color="auto" w:fill="auto"/>
            <w:vAlign w:val="bottom"/>
          </w:tcPr>
          <w:p w14:paraId="50CAC4FA" w14:textId="77777777" w:rsidR="00654A67" w:rsidRPr="0009042C" w:rsidRDefault="00654A67">
            <w:pPr>
              <w:pStyle w:val="a9"/>
              <w:jc w:val="center"/>
            </w:pPr>
            <w:r w:rsidRPr="0009042C">
              <w:rPr>
                <w:b/>
                <w:bCs/>
              </w:rPr>
              <w:t>1</w:t>
            </w:r>
          </w:p>
        </w:tc>
        <w:tc>
          <w:tcPr>
            <w:tcW w:w="1601" w:type="dxa"/>
            <w:vMerge w:val="restart"/>
            <w:tcBorders>
              <w:top w:val="single" w:sz="4" w:space="0" w:color="auto"/>
              <w:left w:val="single" w:sz="4" w:space="0" w:color="auto"/>
              <w:right w:val="single" w:sz="4" w:space="0" w:color="auto"/>
            </w:tcBorders>
            <w:shd w:val="clear" w:color="auto" w:fill="auto"/>
            <w:vAlign w:val="bottom"/>
          </w:tcPr>
          <w:p w14:paraId="0DF3893C" w14:textId="77777777" w:rsidR="00654A67" w:rsidRPr="0009042C" w:rsidRDefault="00654A67">
            <w:pPr>
              <w:pStyle w:val="a9"/>
            </w:pPr>
            <w:r w:rsidRPr="0009042C">
              <w:t>ПРб 01, ПРб 02, ПРб 03, ПРб 04, ЛР 07, МР 08, ОК 1, ОК 2, ОК 4, ОК 7</w:t>
            </w:r>
          </w:p>
        </w:tc>
        <w:tc>
          <w:tcPr>
            <w:tcW w:w="1601" w:type="dxa"/>
            <w:tcBorders>
              <w:top w:val="single" w:sz="4" w:space="0" w:color="auto"/>
              <w:left w:val="single" w:sz="4" w:space="0" w:color="auto"/>
              <w:right w:val="single" w:sz="4" w:space="0" w:color="auto"/>
            </w:tcBorders>
          </w:tcPr>
          <w:p w14:paraId="2D2F9194" w14:textId="77777777" w:rsidR="00654A67" w:rsidRPr="0009042C" w:rsidRDefault="00654A67">
            <w:pPr>
              <w:pStyle w:val="a9"/>
            </w:pPr>
          </w:p>
        </w:tc>
      </w:tr>
      <w:tr w:rsidR="00654A67" w:rsidRPr="0009042C" w14:paraId="5023162C" w14:textId="14F0A2ED" w:rsidTr="00E2322A">
        <w:trPr>
          <w:trHeight w:hRule="exact" w:val="571"/>
          <w:jc w:val="center"/>
        </w:trPr>
        <w:tc>
          <w:tcPr>
            <w:tcW w:w="2021" w:type="dxa"/>
            <w:vMerge/>
            <w:tcBorders>
              <w:left w:val="single" w:sz="4" w:space="0" w:color="auto"/>
              <w:bottom w:val="single" w:sz="4" w:space="0" w:color="auto"/>
            </w:tcBorders>
            <w:shd w:val="clear" w:color="auto" w:fill="auto"/>
          </w:tcPr>
          <w:p w14:paraId="20D6B5E6" w14:textId="77777777" w:rsidR="00654A67" w:rsidRPr="0009042C" w:rsidRDefault="00654A67">
            <w:pPr>
              <w:rPr>
                <w:rFonts w:ascii="Times New Roman" w:hAnsi="Times New Roman" w:cs="Times New Roman"/>
              </w:rPr>
            </w:pPr>
          </w:p>
        </w:tc>
        <w:tc>
          <w:tcPr>
            <w:tcW w:w="7613" w:type="dxa"/>
            <w:tcBorders>
              <w:top w:val="single" w:sz="4" w:space="0" w:color="auto"/>
              <w:left w:val="single" w:sz="4" w:space="0" w:color="auto"/>
              <w:bottom w:val="single" w:sz="4" w:space="0" w:color="auto"/>
            </w:tcBorders>
            <w:shd w:val="clear" w:color="auto" w:fill="auto"/>
            <w:vAlign w:val="bottom"/>
          </w:tcPr>
          <w:p w14:paraId="680CF744" w14:textId="77777777" w:rsidR="00654A67" w:rsidRPr="0009042C" w:rsidRDefault="00654A67">
            <w:pPr>
              <w:pStyle w:val="a9"/>
              <w:jc w:val="both"/>
            </w:pPr>
            <w:r w:rsidRPr="0009042C">
              <w:rPr>
                <w:b/>
                <w:bCs/>
                <w:iCs/>
              </w:rPr>
              <w:t>Практические занятия</w:t>
            </w:r>
            <w:r w:rsidRPr="0009042C">
              <w:t xml:space="preserve"> Предложения с однородными членами и знаки препинания в них. Однородные и неоднородные определения. Обособленные</w:t>
            </w:r>
          </w:p>
        </w:tc>
        <w:tc>
          <w:tcPr>
            <w:tcW w:w="1134" w:type="dxa"/>
            <w:tcBorders>
              <w:top w:val="single" w:sz="4" w:space="0" w:color="auto"/>
              <w:left w:val="single" w:sz="4" w:space="0" w:color="auto"/>
              <w:bottom w:val="single" w:sz="4" w:space="0" w:color="auto"/>
            </w:tcBorders>
            <w:shd w:val="clear" w:color="auto" w:fill="auto"/>
            <w:vAlign w:val="center"/>
          </w:tcPr>
          <w:p w14:paraId="5476ED2E" w14:textId="77777777" w:rsidR="00654A67" w:rsidRPr="0009042C" w:rsidRDefault="00654A67">
            <w:pPr>
              <w:pStyle w:val="a9"/>
              <w:jc w:val="center"/>
            </w:pPr>
            <w:r w:rsidRPr="0009042C">
              <w:t>1</w:t>
            </w:r>
          </w:p>
        </w:tc>
        <w:tc>
          <w:tcPr>
            <w:tcW w:w="1601" w:type="dxa"/>
            <w:vMerge/>
            <w:tcBorders>
              <w:left w:val="single" w:sz="4" w:space="0" w:color="auto"/>
              <w:bottom w:val="single" w:sz="4" w:space="0" w:color="auto"/>
              <w:right w:val="single" w:sz="4" w:space="0" w:color="auto"/>
            </w:tcBorders>
            <w:shd w:val="clear" w:color="auto" w:fill="auto"/>
            <w:vAlign w:val="bottom"/>
          </w:tcPr>
          <w:p w14:paraId="7175D2C0" w14:textId="77777777" w:rsidR="00654A67" w:rsidRPr="0009042C" w:rsidRDefault="00654A67">
            <w:pPr>
              <w:rPr>
                <w:rFonts w:ascii="Times New Roman" w:hAnsi="Times New Roman" w:cs="Times New Roman"/>
              </w:rPr>
            </w:pPr>
          </w:p>
        </w:tc>
        <w:tc>
          <w:tcPr>
            <w:tcW w:w="1601" w:type="dxa"/>
            <w:tcBorders>
              <w:left w:val="single" w:sz="4" w:space="0" w:color="auto"/>
              <w:bottom w:val="single" w:sz="4" w:space="0" w:color="auto"/>
              <w:right w:val="single" w:sz="4" w:space="0" w:color="auto"/>
            </w:tcBorders>
          </w:tcPr>
          <w:p w14:paraId="6EA70E80" w14:textId="77777777" w:rsidR="00654A67" w:rsidRPr="0009042C" w:rsidRDefault="00654A67">
            <w:pPr>
              <w:rPr>
                <w:rFonts w:ascii="Times New Roman" w:hAnsi="Times New Roman" w:cs="Times New Roman"/>
              </w:rPr>
            </w:pPr>
          </w:p>
        </w:tc>
      </w:tr>
    </w:tbl>
    <w:p w14:paraId="6D166ABA"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tblInd w:w="628" w:type="dxa"/>
        <w:tblLayout w:type="fixed"/>
        <w:tblCellMar>
          <w:left w:w="10" w:type="dxa"/>
          <w:right w:w="10" w:type="dxa"/>
        </w:tblCellMar>
        <w:tblLook w:val="04A0" w:firstRow="1" w:lastRow="0" w:firstColumn="1" w:lastColumn="0" w:noHBand="0" w:noVBand="1"/>
      </w:tblPr>
      <w:tblGrid>
        <w:gridCol w:w="2021"/>
        <w:gridCol w:w="7513"/>
        <w:gridCol w:w="871"/>
        <w:gridCol w:w="1701"/>
        <w:gridCol w:w="1701"/>
      </w:tblGrid>
      <w:tr w:rsidR="00BB1413" w:rsidRPr="0009042C" w14:paraId="35194A1D" w14:textId="023991FC" w:rsidTr="00E2322A">
        <w:trPr>
          <w:trHeight w:hRule="exact" w:val="2222"/>
        </w:trPr>
        <w:tc>
          <w:tcPr>
            <w:tcW w:w="2021" w:type="dxa"/>
            <w:tcBorders>
              <w:top w:val="single" w:sz="4" w:space="0" w:color="auto"/>
              <w:left w:val="single" w:sz="4" w:space="0" w:color="auto"/>
            </w:tcBorders>
            <w:shd w:val="clear" w:color="auto" w:fill="auto"/>
            <w:vAlign w:val="center"/>
          </w:tcPr>
          <w:p w14:paraId="10094C1F" w14:textId="77777777" w:rsidR="00BB1413" w:rsidRPr="0009042C" w:rsidRDefault="00BB1413">
            <w:pPr>
              <w:pStyle w:val="a9"/>
              <w:jc w:val="center"/>
            </w:pPr>
            <w:r w:rsidRPr="0009042C">
              <w:rPr>
                <w:b/>
                <w:bCs/>
              </w:rPr>
              <w:lastRenderedPageBreak/>
              <w:t>Наименование разделов и тем</w:t>
            </w:r>
          </w:p>
        </w:tc>
        <w:tc>
          <w:tcPr>
            <w:tcW w:w="7513" w:type="dxa"/>
            <w:tcBorders>
              <w:top w:val="single" w:sz="4" w:space="0" w:color="auto"/>
              <w:left w:val="single" w:sz="4" w:space="0" w:color="auto"/>
            </w:tcBorders>
            <w:shd w:val="clear" w:color="auto" w:fill="auto"/>
            <w:vAlign w:val="center"/>
          </w:tcPr>
          <w:p w14:paraId="4FBA0020" w14:textId="77777777" w:rsidR="00BB1413" w:rsidRPr="0009042C" w:rsidRDefault="00BB1413">
            <w:pPr>
              <w:pStyle w:val="a9"/>
              <w:jc w:val="center"/>
            </w:pPr>
            <w:r w:rsidRPr="0009042C">
              <w:rPr>
                <w:b/>
                <w:bCs/>
              </w:rPr>
              <w:t>Содержание учебного материала и формы организации деятельности обучающихся</w:t>
            </w:r>
          </w:p>
        </w:tc>
        <w:tc>
          <w:tcPr>
            <w:tcW w:w="871" w:type="dxa"/>
            <w:tcBorders>
              <w:top w:val="single" w:sz="4" w:space="0" w:color="auto"/>
              <w:left w:val="single" w:sz="4" w:space="0" w:color="auto"/>
            </w:tcBorders>
            <w:shd w:val="clear" w:color="auto" w:fill="auto"/>
            <w:vAlign w:val="center"/>
          </w:tcPr>
          <w:p w14:paraId="2DA3B4AD" w14:textId="77777777" w:rsidR="00BB1413" w:rsidRPr="0009042C" w:rsidRDefault="00BB1413">
            <w:pPr>
              <w:pStyle w:val="a9"/>
              <w:jc w:val="center"/>
            </w:pPr>
            <w:r w:rsidRPr="0009042C">
              <w:rPr>
                <w:b/>
                <w:bCs/>
              </w:rPr>
              <w:t>Объем в часах</w:t>
            </w:r>
          </w:p>
        </w:tc>
        <w:tc>
          <w:tcPr>
            <w:tcW w:w="1701" w:type="dxa"/>
            <w:tcBorders>
              <w:top w:val="single" w:sz="4" w:space="0" w:color="auto"/>
              <w:left w:val="single" w:sz="4" w:space="0" w:color="auto"/>
              <w:right w:val="single" w:sz="4" w:space="0" w:color="auto"/>
            </w:tcBorders>
            <w:shd w:val="clear" w:color="auto" w:fill="auto"/>
            <w:vAlign w:val="bottom"/>
          </w:tcPr>
          <w:p w14:paraId="7C571DA5" w14:textId="77777777" w:rsidR="00BB1413" w:rsidRPr="0009042C" w:rsidRDefault="00BB1413">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1701" w:type="dxa"/>
            <w:tcBorders>
              <w:top w:val="single" w:sz="4" w:space="0" w:color="auto"/>
              <w:left w:val="single" w:sz="4" w:space="0" w:color="auto"/>
              <w:right w:val="single" w:sz="4" w:space="0" w:color="auto"/>
            </w:tcBorders>
          </w:tcPr>
          <w:p w14:paraId="75A2333B" w14:textId="77777777" w:rsidR="00BB1413" w:rsidRPr="0009042C" w:rsidRDefault="00BB1413">
            <w:pPr>
              <w:pStyle w:val="a9"/>
              <w:jc w:val="center"/>
              <w:rPr>
                <w:b/>
                <w:bCs/>
              </w:rPr>
            </w:pPr>
          </w:p>
        </w:tc>
      </w:tr>
      <w:tr w:rsidR="00BB1413" w:rsidRPr="0009042C" w14:paraId="769B754C" w14:textId="6A945199" w:rsidTr="00E2322A">
        <w:trPr>
          <w:trHeight w:hRule="exact" w:val="562"/>
        </w:trPr>
        <w:tc>
          <w:tcPr>
            <w:tcW w:w="2021" w:type="dxa"/>
            <w:tcBorders>
              <w:top w:val="single" w:sz="4" w:space="0" w:color="auto"/>
              <w:left w:val="single" w:sz="4" w:space="0" w:color="auto"/>
            </w:tcBorders>
            <w:shd w:val="clear" w:color="auto" w:fill="auto"/>
          </w:tcPr>
          <w:p w14:paraId="263D0816" w14:textId="77777777" w:rsidR="00BB1413" w:rsidRPr="0009042C" w:rsidRDefault="00BB1413">
            <w:pPr>
              <w:rPr>
                <w:rFonts w:ascii="Times New Roman" w:hAnsi="Times New Roman" w:cs="Times New Roman"/>
              </w:rPr>
            </w:pPr>
          </w:p>
        </w:tc>
        <w:tc>
          <w:tcPr>
            <w:tcW w:w="7513" w:type="dxa"/>
            <w:tcBorders>
              <w:top w:val="single" w:sz="4" w:space="0" w:color="auto"/>
              <w:left w:val="single" w:sz="4" w:space="0" w:color="auto"/>
            </w:tcBorders>
            <w:shd w:val="clear" w:color="auto" w:fill="auto"/>
            <w:vAlign w:val="bottom"/>
          </w:tcPr>
          <w:p w14:paraId="0E6C0DC2" w14:textId="77777777" w:rsidR="00BB1413" w:rsidRPr="0009042C" w:rsidRDefault="00BB1413">
            <w:pPr>
              <w:pStyle w:val="a9"/>
              <w:tabs>
                <w:tab w:val="left" w:pos="946"/>
                <w:tab w:val="left" w:pos="2669"/>
                <w:tab w:val="left" w:pos="4493"/>
                <w:tab w:val="left" w:pos="4930"/>
                <w:tab w:val="left" w:pos="6936"/>
              </w:tabs>
              <w:jc w:val="both"/>
            </w:pPr>
            <w:r w:rsidRPr="0009042C">
              <w:t>члены</w:t>
            </w:r>
            <w:r w:rsidRPr="0009042C">
              <w:tab/>
              <w:t>предложения.</w:t>
            </w:r>
            <w:r w:rsidRPr="0009042C">
              <w:tab/>
              <w:t>Обособленные</w:t>
            </w:r>
            <w:r w:rsidRPr="0009042C">
              <w:tab/>
              <w:t>и</w:t>
            </w:r>
            <w:r w:rsidRPr="0009042C">
              <w:tab/>
              <w:t>необособленные</w:t>
            </w:r>
            <w:r w:rsidRPr="0009042C">
              <w:tab/>
              <w:t>определения,</w:t>
            </w:r>
          </w:p>
          <w:p w14:paraId="6258962E" w14:textId="77777777" w:rsidR="00BB1413" w:rsidRPr="0009042C" w:rsidRDefault="00BB1413">
            <w:pPr>
              <w:pStyle w:val="a9"/>
              <w:jc w:val="both"/>
            </w:pPr>
            <w:r w:rsidRPr="0009042C">
              <w:t>дополнения, обстоятельства и приложения.</w:t>
            </w:r>
          </w:p>
        </w:tc>
        <w:tc>
          <w:tcPr>
            <w:tcW w:w="871" w:type="dxa"/>
            <w:tcBorders>
              <w:top w:val="single" w:sz="4" w:space="0" w:color="auto"/>
              <w:left w:val="single" w:sz="4" w:space="0" w:color="auto"/>
            </w:tcBorders>
            <w:shd w:val="clear" w:color="auto" w:fill="auto"/>
          </w:tcPr>
          <w:p w14:paraId="7B864038" w14:textId="77777777" w:rsidR="00BB1413" w:rsidRPr="0009042C" w:rsidRDefault="00BB1413">
            <w:pPr>
              <w:rPr>
                <w:rFonts w:ascii="Times New Roman" w:hAnsi="Times New Roman" w:cs="Times New Roman"/>
              </w:rPr>
            </w:pPr>
          </w:p>
        </w:tc>
        <w:tc>
          <w:tcPr>
            <w:tcW w:w="1701" w:type="dxa"/>
            <w:tcBorders>
              <w:top w:val="single" w:sz="4" w:space="0" w:color="auto"/>
              <w:left w:val="single" w:sz="4" w:space="0" w:color="auto"/>
              <w:right w:val="single" w:sz="4" w:space="0" w:color="auto"/>
            </w:tcBorders>
            <w:shd w:val="clear" w:color="auto" w:fill="auto"/>
          </w:tcPr>
          <w:p w14:paraId="685A988E" w14:textId="77777777" w:rsidR="00BB1413" w:rsidRPr="0009042C" w:rsidRDefault="00BB1413">
            <w:pPr>
              <w:rPr>
                <w:rFonts w:ascii="Times New Roman" w:hAnsi="Times New Roman" w:cs="Times New Roman"/>
              </w:rPr>
            </w:pPr>
          </w:p>
        </w:tc>
        <w:tc>
          <w:tcPr>
            <w:tcW w:w="1701" w:type="dxa"/>
            <w:tcBorders>
              <w:top w:val="single" w:sz="4" w:space="0" w:color="auto"/>
              <w:left w:val="single" w:sz="4" w:space="0" w:color="auto"/>
              <w:right w:val="single" w:sz="4" w:space="0" w:color="auto"/>
            </w:tcBorders>
          </w:tcPr>
          <w:p w14:paraId="570B5264" w14:textId="77777777" w:rsidR="00BB1413" w:rsidRPr="0009042C" w:rsidRDefault="00BB1413">
            <w:pPr>
              <w:rPr>
                <w:rFonts w:ascii="Times New Roman" w:hAnsi="Times New Roman" w:cs="Times New Roman"/>
              </w:rPr>
            </w:pPr>
          </w:p>
        </w:tc>
      </w:tr>
      <w:tr w:rsidR="00BB1413" w:rsidRPr="0009042C" w14:paraId="7121A483" w14:textId="6864B12C" w:rsidTr="00E2322A">
        <w:trPr>
          <w:trHeight w:hRule="exact" w:val="562"/>
        </w:trPr>
        <w:tc>
          <w:tcPr>
            <w:tcW w:w="2021" w:type="dxa"/>
            <w:vMerge w:val="restart"/>
            <w:tcBorders>
              <w:top w:val="single" w:sz="4" w:space="0" w:color="auto"/>
              <w:left w:val="single" w:sz="4" w:space="0" w:color="auto"/>
            </w:tcBorders>
            <w:shd w:val="clear" w:color="auto" w:fill="auto"/>
          </w:tcPr>
          <w:p w14:paraId="44EFCC29" w14:textId="77777777" w:rsidR="00BB1413" w:rsidRPr="0009042C" w:rsidRDefault="00BB1413">
            <w:pPr>
              <w:pStyle w:val="a9"/>
              <w:jc w:val="center"/>
            </w:pPr>
            <w:r w:rsidRPr="0009042C">
              <w:t>Тема 6.6.</w:t>
            </w:r>
          </w:p>
        </w:tc>
        <w:tc>
          <w:tcPr>
            <w:tcW w:w="7513" w:type="dxa"/>
            <w:tcBorders>
              <w:top w:val="single" w:sz="4" w:space="0" w:color="auto"/>
              <w:left w:val="single" w:sz="4" w:space="0" w:color="auto"/>
            </w:tcBorders>
            <w:shd w:val="clear" w:color="auto" w:fill="auto"/>
            <w:vAlign w:val="bottom"/>
          </w:tcPr>
          <w:p w14:paraId="3E781BEF" w14:textId="77777777" w:rsidR="00BB1413" w:rsidRPr="0009042C" w:rsidRDefault="00BB1413">
            <w:pPr>
              <w:pStyle w:val="a9"/>
              <w:jc w:val="both"/>
            </w:pPr>
            <w:r w:rsidRPr="0009042C">
              <w:rPr>
                <w:b/>
                <w:bCs/>
              </w:rPr>
              <w:t>Сложное предложение. Знаки препинания в сложносочиненном предложении. Синтаксический разбор</w:t>
            </w:r>
          </w:p>
        </w:tc>
        <w:tc>
          <w:tcPr>
            <w:tcW w:w="871" w:type="dxa"/>
            <w:tcBorders>
              <w:top w:val="single" w:sz="4" w:space="0" w:color="auto"/>
              <w:left w:val="single" w:sz="4" w:space="0" w:color="auto"/>
            </w:tcBorders>
            <w:shd w:val="clear" w:color="auto" w:fill="auto"/>
            <w:vAlign w:val="center"/>
          </w:tcPr>
          <w:p w14:paraId="20D46DE7" w14:textId="77777777" w:rsidR="00BB1413" w:rsidRPr="0009042C" w:rsidRDefault="00BB1413">
            <w:pPr>
              <w:pStyle w:val="a9"/>
              <w:jc w:val="center"/>
            </w:pPr>
            <w:r w:rsidRPr="0009042C">
              <w:rPr>
                <w:b/>
                <w:bCs/>
              </w:rPr>
              <w:t>2</w:t>
            </w:r>
          </w:p>
        </w:tc>
        <w:tc>
          <w:tcPr>
            <w:tcW w:w="1701" w:type="dxa"/>
            <w:vMerge w:val="restart"/>
            <w:tcBorders>
              <w:top w:val="single" w:sz="4" w:space="0" w:color="auto"/>
              <w:left w:val="single" w:sz="4" w:space="0" w:color="auto"/>
              <w:right w:val="single" w:sz="4" w:space="0" w:color="auto"/>
            </w:tcBorders>
            <w:shd w:val="clear" w:color="auto" w:fill="auto"/>
          </w:tcPr>
          <w:p w14:paraId="1088F4BD" w14:textId="77777777" w:rsidR="00BB1413" w:rsidRPr="0009042C" w:rsidRDefault="00BB1413">
            <w:pPr>
              <w:pStyle w:val="a9"/>
            </w:pPr>
            <w:r w:rsidRPr="0009042C">
              <w:t>ПРб 01, ПРб 02, ПРб 03, ПРб 04, ЛР 07, МР 02, МР 08, МР 09ОК 1, ОК 2, ОК 4, ОК 7</w:t>
            </w:r>
          </w:p>
        </w:tc>
        <w:tc>
          <w:tcPr>
            <w:tcW w:w="1701" w:type="dxa"/>
            <w:tcBorders>
              <w:top w:val="single" w:sz="4" w:space="0" w:color="auto"/>
              <w:left w:val="single" w:sz="4" w:space="0" w:color="auto"/>
              <w:right w:val="single" w:sz="4" w:space="0" w:color="auto"/>
            </w:tcBorders>
          </w:tcPr>
          <w:p w14:paraId="79EDE5EF" w14:textId="77777777" w:rsidR="00BB1413" w:rsidRPr="0009042C" w:rsidRDefault="00BB1413">
            <w:pPr>
              <w:pStyle w:val="a9"/>
            </w:pPr>
          </w:p>
        </w:tc>
      </w:tr>
      <w:tr w:rsidR="00BB1413" w:rsidRPr="0009042C" w14:paraId="2698E1A1" w14:textId="369AF2D1" w:rsidTr="00E2322A">
        <w:trPr>
          <w:trHeight w:hRule="exact" w:val="562"/>
        </w:trPr>
        <w:tc>
          <w:tcPr>
            <w:tcW w:w="2021" w:type="dxa"/>
            <w:vMerge/>
            <w:tcBorders>
              <w:left w:val="single" w:sz="4" w:space="0" w:color="auto"/>
            </w:tcBorders>
            <w:shd w:val="clear" w:color="auto" w:fill="auto"/>
          </w:tcPr>
          <w:p w14:paraId="32B13C16" w14:textId="77777777" w:rsidR="00BB1413" w:rsidRPr="0009042C" w:rsidRDefault="00BB1413">
            <w:pPr>
              <w:rPr>
                <w:rFonts w:ascii="Times New Roman" w:hAnsi="Times New Roman" w:cs="Times New Roman"/>
              </w:rPr>
            </w:pPr>
          </w:p>
        </w:tc>
        <w:tc>
          <w:tcPr>
            <w:tcW w:w="7513" w:type="dxa"/>
            <w:tcBorders>
              <w:top w:val="single" w:sz="4" w:space="0" w:color="auto"/>
              <w:left w:val="single" w:sz="4" w:space="0" w:color="auto"/>
            </w:tcBorders>
            <w:shd w:val="clear" w:color="auto" w:fill="auto"/>
            <w:vAlign w:val="bottom"/>
          </w:tcPr>
          <w:p w14:paraId="545AF3A1" w14:textId="77777777" w:rsidR="00BB1413" w:rsidRPr="0009042C" w:rsidRDefault="00BB1413">
            <w:pPr>
              <w:pStyle w:val="a9"/>
              <w:jc w:val="both"/>
            </w:pPr>
            <w:r w:rsidRPr="0009042C">
              <w:rPr>
                <w:b/>
                <w:bCs/>
                <w:iCs/>
              </w:rPr>
              <w:t>Практические занятия .</w:t>
            </w:r>
            <w:r w:rsidRPr="0009042C">
              <w:t xml:space="preserve"> Употребление сложносочиненных предложений в речи.</w:t>
            </w:r>
          </w:p>
        </w:tc>
        <w:tc>
          <w:tcPr>
            <w:tcW w:w="871" w:type="dxa"/>
            <w:tcBorders>
              <w:top w:val="single" w:sz="4" w:space="0" w:color="auto"/>
              <w:left w:val="single" w:sz="4" w:space="0" w:color="auto"/>
            </w:tcBorders>
            <w:shd w:val="clear" w:color="auto" w:fill="auto"/>
            <w:vAlign w:val="center"/>
          </w:tcPr>
          <w:p w14:paraId="404146F2" w14:textId="77777777" w:rsidR="00BB1413" w:rsidRPr="0009042C" w:rsidRDefault="00BB1413">
            <w:pPr>
              <w:pStyle w:val="a9"/>
              <w:jc w:val="center"/>
            </w:pPr>
            <w:r w:rsidRPr="0009042C">
              <w:t>2</w:t>
            </w:r>
          </w:p>
        </w:tc>
        <w:tc>
          <w:tcPr>
            <w:tcW w:w="1701" w:type="dxa"/>
            <w:vMerge/>
            <w:tcBorders>
              <w:left w:val="single" w:sz="4" w:space="0" w:color="auto"/>
              <w:right w:val="single" w:sz="4" w:space="0" w:color="auto"/>
            </w:tcBorders>
            <w:shd w:val="clear" w:color="auto" w:fill="auto"/>
          </w:tcPr>
          <w:p w14:paraId="234B9B7D" w14:textId="77777777" w:rsidR="00BB1413" w:rsidRPr="0009042C" w:rsidRDefault="00BB1413">
            <w:pPr>
              <w:rPr>
                <w:rFonts w:ascii="Times New Roman" w:hAnsi="Times New Roman" w:cs="Times New Roman"/>
              </w:rPr>
            </w:pPr>
          </w:p>
        </w:tc>
        <w:tc>
          <w:tcPr>
            <w:tcW w:w="1701" w:type="dxa"/>
            <w:tcBorders>
              <w:left w:val="single" w:sz="4" w:space="0" w:color="auto"/>
              <w:right w:val="single" w:sz="4" w:space="0" w:color="auto"/>
            </w:tcBorders>
          </w:tcPr>
          <w:p w14:paraId="71621277" w14:textId="77777777" w:rsidR="00BB1413" w:rsidRPr="0009042C" w:rsidRDefault="00BB1413">
            <w:pPr>
              <w:rPr>
                <w:rFonts w:ascii="Times New Roman" w:hAnsi="Times New Roman" w:cs="Times New Roman"/>
              </w:rPr>
            </w:pPr>
          </w:p>
        </w:tc>
      </w:tr>
      <w:tr w:rsidR="00BB1413" w:rsidRPr="0009042C" w14:paraId="5E0DFE66" w14:textId="5A6B5790" w:rsidTr="00E2322A">
        <w:trPr>
          <w:trHeight w:hRule="exact" w:val="562"/>
        </w:trPr>
        <w:tc>
          <w:tcPr>
            <w:tcW w:w="2021" w:type="dxa"/>
            <w:vMerge w:val="restart"/>
            <w:tcBorders>
              <w:top w:val="single" w:sz="4" w:space="0" w:color="auto"/>
              <w:left w:val="single" w:sz="4" w:space="0" w:color="auto"/>
            </w:tcBorders>
            <w:shd w:val="clear" w:color="auto" w:fill="auto"/>
          </w:tcPr>
          <w:p w14:paraId="5214A173" w14:textId="77777777" w:rsidR="00BB1413" w:rsidRPr="0009042C" w:rsidRDefault="00BB1413">
            <w:pPr>
              <w:pStyle w:val="a9"/>
              <w:jc w:val="center"/>
            </w:pPr>
            <w:r w:rsidRPr="0009042C">
              <w:t>Тема 6.7.</w:t>
            </w:r>
          </w:p>
        </w:tc>
        <w:tc>
          <w:tcPr>
            <w:tcW w:w="7513" w:type="dxa"/>
            <w:tcBorders>
              <w:top w:val="single" w:sz="4" w:space="0" w:color="auto"/>
              <w:left w:val="single" w:sz="4" w:space="0" w:color="auto"/>
            </w:tcBorders>
            <w:shd w:val="clear" w:color="auto" w:fill="auto"/>
            <w:vAlign w:val="bottom"/>
          </w:tcPr>
          <w:p w14:paraId="7C8288F2" w14:textId="77777777" w:rsidR="00BB1413" w:rsidRPr="0009042C" w:rsidRDefault="00BB1413">
            <w:pPr>
              <w:pStyle w:val="a9"/>
              <w:jc w:val="both"/>
            </w:pPr>
            <w:r w:rsidRPr="0009042C">
              <w:rPr>
                <w:b/>
                <w:bCs/>
              </w:rPr>
              <w:t>Сложноподчиненное предложение. Знаки препинания с несколькими придаточными</w:t>
            </w:r>
          </w:p>
        </w:tc>
        <w:tc>
          <w:tcPr>
            <w:tcW w:w="871" w:type="dxa"/>
            <w:tcBorders>
              <w:top w:val="single" w:sz="4" w:space="0" w:color="auto"/>
              <w:left w:val="single" w:sz="4" w:space="0" w:color="auto"/>
            </w:tcBorders>
            <w:shd w:val="clear" w:color="auto" w:fill="auto"/>
            <w:vAlign w:val="center"/>
          </w:tcPr>
          <w:p w14:paraId="36CCB9C1" w14:textId="77777777" w:rsidR="00BB1413" w:rsidRPr="0009042C" w:rsidRDefault="00BB1413">
            <w:pPr>
              <w:pStyle w:val="a9"/>
              <w:jc w:val="center"/>
            </w:pPr>
            <w:r w:rsidRPr="0009042C">
              <w:rPr>
                <w:b/>
                <w:bCs/>
              </w:rPr>
              <w:t>2</w:t>
            </w:r>
          </w:p>
        </w:tc>
        <w:tc>
          <w:tcPr>
            <w:tcW w:w="1701" w:type="dxa"/>
            <w:vMerge w:val="restart"/>
            <w:tcBorders>
              <w:top w:val="single" w:sz="4" w:space="0" w:color="auto"/>
              <w:left w:val="single" w:sz="4" w:space="0" w:color="auto"/>
              <w:right w:val="single" w:sz="4" w:space="0" w:color="auto"/>
            </w:tcBorders>
            <w:shd w:val="clear" w:color="auto" w:fill="auto"/>
          </w:tcPr>
          <w:p w14:paraId="66FEF51B" w14:textId="77777777" w:rsidR="00BB1413" w:rsidRPr="0009042C" w:rsidRDefault="00BB1413">
            <w:pPr>
              <w:pStyle w:val="a9"/>
            </w:pPr>
            <w:r w:rsidRPr="0009042C">
              <w:t>ПРб 01, ПРб 02, ПРб 03, ПРб 04, ЛР 07, МР 02, МР 08, МР 09,ОК 1, ОК 2, ОК 4, ОК 7</w:t>
            </w:r>
          </w:p>
        </w:tc>
        <w:tc>
          <w:tcPr>
            <w:tcW w:w="1701" w:type="dxa"/>
            <w:tcBorders>
              <w:top w:val="single" w:sz="4" w:space="0" w:color="auto"/>
              <w:left w:val="single" w:sz="4" w:space="0" w:color="auto"/>
              <w:right w:val="single" w:sz="4" w:space="0" w:color="auto"/>
            </w:tcBorders>
          </w:tcPr>
          <w:p w14:paraId="630B24B9" w14:textId="77777777" w:rsidR="00BB1413" w:rsidRPr="0009042C" w:rsidRDefault="00BB1413">
            <w:pPr>
              <w:pStyle w:val="a9"/>
            </w:pPr>
          </w:p>
        </w:tc>
      </w:tr>
      <w:tr w:rsidR="00BB1413" w:rsidRPr="0009042C" w14:paraId="2B856B09" w14:textId="3D8CBF40" w:rsidTr="00E2322A">
        <w:trPr>
          <w:trHeight w:hRule="exact" w:val="840"/>
        </w:trPr>
        <w:tc>
          <w:tcPr>
            <w:tcW w:w="2021" w:type="dxa"/>
            <w:vMerge/>
            <w:tcBorders>
              <w:left w:val="single" w:sz="4" w:space="0" w:color="auto"/>
            </w:tcBorders>
            <w:shd w:val="clear" w:color="auto" w:fill="auto"/>
          </w:tcPr>
          <w:p w14:paraId="59E576FB" w14:textId="77777777" w:rsidR="00BB1413" w:rsidRPr="0009042C" w:rsidRDefault="00BB1413">
            <w:pPr>
              <w:rPr>
                <w:rFonts w:ascii="Times New Roman" w:hAnsi="Times New Roman" w:cs="Times New Roman"/>
              </w:rPr>
            </w:pPr>
          </w:p>
        </w:tc>
        <w:tc>
          <w:tcPr>
            <w:tcW w:w="7513" w:type="dxa"/>
            <w:tcBorders>
              <w:top w:val="single" w:sz="4" w:space="0" w:color="auto"/>
              <w:left w:val="single" w:sz="4" w:space="0" w:color="auto"/>
            </w:tcBorders>
            <w:shd w:val="clear" w:color="auto" w:fill="auto"/>
            <w:vAlign w:val="bottom"/>
          </w:tcPr>
          <w:p w14:paraId="5312528D" w14:textId="77777777" w:rsidR="00BB1413" w:rsidRPr="0009042C" w:rsidRDefault="00BB1413">
            <w:pPr>
              <w:pStyle w:val="a9"/>
              <w:tabs>
                <w:tab w:val="left" w:pos="1973"/>
                <w:tab w:val="left" w:pos="3374"/>
                <w:tab w:val="left" w:pos="5928"/>
                <w:tab w:val="left" w:pos="7742"/>
              </w:tabs>
              <w:jc w:val="both"/>
            </w:pPr>
            <w:r w:rsidRPr="0009042C">
              <w:rPr>
                <w:b/>
                <w:bCs/>
                <w:iCs/>
              </w:rPr>
              <w:t>Практические</w:t>
            </w:r>
            <w:r w:rsidRPr="0009042C">
              <w:rPr>
                <w:b/>
                <w:bCs/>
                <w:iCs/>
              </w:rPr>
              <w:tab/>
              <w:t>занятия</w:t>
            </w:r>
            <w:r w:rsidRPr="0009042C">
              <w:rPr>
                <w:iCs/>
              </w:rPr>
              <w:t>.</w:t>
            </w:r>
            <w:r w:rsidRPr="0009042C">
              <w:tab/>
              <w:t>Сложноподчиненное</w:t>
            </w:r>
            <w:r w:rsidRPr="0009042C">
              <w:tab/>
              <w:t>предложение.</w:t>
            </w:r>
            <w:r w:rsidRPr="0009042C">
              <w:tab/>
              <w:t>Типы</w:t>
            </w:r>
          </w:p>
          <w:p w14:paraId="00F5BD20" w14:textId="77777777" w:rsidR="00BB1413" w:rsidRPr="0009042C" w:rsidRDefault="00BB1413">
            <w:pPr>
              <w:pStyle w:val="a9"/>
              <w:jc w:val="both"/>
            </w:pPr>
            <w:r w:rsidRPr="0009042C">
              <w:t>придаточных предложений. Использование сложноподчиненных предложений в разных типах и стилях речи.</w:t>
            </w:r>
          </w:p>
        </w:tc>
        <w:tc>
          <w:tcPr>
            <w:tcW w:w="871" w:type="dxa"/>
            <w:tcBorders>
              <w:top w:val="single" w:sz="4" w:space="0" w:color="auto"/>
              <w:left w:val="single" w:sz="4" w:space="0" w:color="auto"/>
            </w:tcBorders>
            <w:shd w:val="clear" w:color="auto" w:fill="auto"/>
            <w:vAlign w:val="center"/>
          </w:tcPr>
          <w:p w14:paraId="6E651631" w14:textId="77777777" w:rsidR="00BB1413" w:rsidRPr="0009042C" w:rsidRDefault="00BB1413">
            <w:pPr>
              <w:pStyle w:val="a9"/>
              <w:jc w:val="center"/>
            </w:pPr>
            <w:r w:rsidRPr="0009042C">
              <w:t>2</w:t>
            </w:r>
          </w:p>
        </w:tc>
        <w:tc>
          <w:tcPr>
            <w:tcW w:w="1701" w:type="dxa"/>
            <w:vMerge/>
            <w:tcBorders>
              <w:left w:val="single" w:sz="4" w:space="0" w:color="auto"/>
              <w:right w:val="single" w:sz="4" w:space="0" w:color="auto"/>
            </w:tcBorders>
            <w:shd w:val="clear" w:color="auto" w:fill="auto"/>
          </w:tcPr>
          <w:p w14:paraId="37113E07" w14:textId="77777777" w:rsidR="00BB1413" w:rsidRPr="0009042C" w:rsidRDefault="00BB1413">
            <w:pPr>
              <w:rPr>
                <w:rFonts w:ascii="Times New Roman" w:hAnsi="Times New Roman" w:cs="Times New Roman"/>
              </w:rPr>
            </w:pPr>
          </w:p>
        </w:tc>
        <w:tc>
          <w:tcPr>
            <w:tcW w:w="1701" w:type="dxa"/>
            <w:tcBorders>
              <w:left w:val="single" w:sz="4" w:space="0" w:color="auto"/>
              <w:right w:val="single" w:sz="4" w:space="0" w:color="auto"/>
            </w:tcBorders>
          </w:tcPr>
          <w:p w14:paraId="5B91BF42" w14:textId="77777777" w:rsidR="00BB1413" w:rsidRPr="0009042C" w:rsidRDefault="00BB1413">
            <w:pPr>
              <w:rPr>
                <w:rFonts w:ascii="Times New Roman" w:hAnsi="Times New Roman" w:cs="Times New Roman"/>
              </w:rPr>
            </w:pPr>
          </w:p>
        </w:tc>
      </w:tr>
      <w:tr w:rsidR="00BB1413" w:rsidRPr="0009042C" w14:paraId="18E48F6B" w14:textId="01632BFC" w:rsidTr="00E2322A">
        <w:trPr>
          <w:trHeight w:hRule="exact" w:val="562"/>
        </w:trPr>
        <w:tc>
          <w:tcPr>
            <w:tcW w:w="2021" w:type="dxa"/>
            <w:vMerge w:val="restart"/>
            <w:tcBorders>
              <w:top w:val="single" w:sz="4" w:space="0" w:color="auto"/>
              <w:left w:val="single" w:sz="4" w:space="0" w:color="auto"/>
            </w:tcBorders>
            <w:shd w:val="clear" w:color="auto" w:fill="auto"/>
          </w:tcPr>
          <w:p w14:paraId="3867FF9A" w14:textId="77777777" w:rsidR="00BB1413" w:rsidRPr="0009042C" w:rsidRDefault="00BB1413">
            <w:pPr>
              <w:pStyle w:val="a9"/>
              <w:jc w:val="center"/>
            </w:pPr>
            <w:r w:rsidRPr="0009042C">
              <w:t>Тема 6.8.</w:t>
            </w:r>
          </w:p>
        </w:tc>
        <w:tc>
          <w:tcPr>
            <w:tcW w:w="7513" w:type="dxa"/>
            <w:tcBorders>
              <w:top w:val="single" w:sz="4" w:space="0" w:color="auto"/>
              <w:left w:val="single" w:sz="4" w:space="0" w:color="auto"/>
            </w:tcBorders>
            <w:shd w:val="clear" w:color="auto" w:fill="auto"/>
            <w:vAlign w:val="bottom"/>
          </w:tcPr>
          <w:p w14:paraId="08C58DCA" w14:textId="77777777" w:rsidR="00BB1413" w:rsidRPr="0009042C" w:rsidRDefault="00BB1413">
            <w:pPr>
              <w:pStyle w:val="a9"/>
              <w:jc w:val="both"/>
            </w:pPr>
            <w:r w:rsidRPr="0009042C">
              <w:rPr>
                <w:b/>
                <w:bCs/>
              </w:rPr>
              <w:t>Бессоюзное сложное предложение. Знаки препинания в бессоюзном сложном предложении. Синтаксический разбор</w:t>
            </w:r>
          </w:p>
        </w:tc>
        <w:tc>
          <w:tcPr>
            <w:tcW w:w="871" w:type="dxa"/>
            <w:tcBorders>
              <w:top w:val="single" w:sz="4" w:space="0" w:color="auto"/>
              <w:left w:val="single" w:sz="4" w:space="0" w:color="auto"/>
            </w:tcBorders>
            <w:shd w:val="clear" w:color="auto" w:fill="auto"/>
            <w:vAlign w:val="center"/>
          </w:tcPr>
          <w:p w14:paraId="1DDD45DE" w14:textId="77777777" w:rsidR="00BB1413" w:rsidRPr="0009042C" w:rsidRDefault="00BB1413">
            <w:pPr>
              <w:pStyle w:val="a9"/>
              <w:jc w:val="center"/>
            </w:pPr>
            <w:r w:rsidRPr="0009042C">
              <w:rPr>
                <w:b/>
                <w:bCs/>
              </w:rPr>
              <w:t>2</w:t>
            </w:r>
          </w:p>
        </w:tc>
        <w:tc>
          <w:tcPr>
            <w:tcW w:w="1701" w:type="dxa"/>
            <w:vMerge w:val="restart"/>
            <w:tcBorders>
              <w:top w:val="single" w:sz="4" w:space="0" w:color="auto"/>
              <w:left w:val="single" w:sz="4" w:space="0" w:color="auto"/>
              <w:right w:val="single" w:sz="4" w:space="0" w:color="auto"/>
            </w:tcBorders>
            <w:shd w:val="clear" w:color="auto" w:fill="auto"/>
          </w:tcPr>
          <w:p w14:paraId="4CCE1410" w14:textId="77777777" w:rsidR="00BB1413" w:rsidRPr="0009042C" w:rsidRDefault="00BB1413">
            <w:pPr>
              <w:pStyle w:val="a9"/>
            </w:pPr>
            <w:r w:rsidRPr="0009042C">
              <w:t>ПРб 01, ПРб 02, ПРб 03, ПРб 04, ЛР 07, МР 02, МР 08, МР 09,ОК 1, ОК 2, ОК 4, ОК 7</w:t>
            </w:r>
          </w:p>
        </w:tc>
        <w:tc>
          <w:tcPr>
            <w:tcW w:w="1701" w:type="dxa"/>
            <w:tcBorders>
              <w:top w:val="single" w:sz="4" w:space="0" w:color="auto"/>
              <w:left w:val="single" w:sz="4" w:space="0" w:color="auto"/>
              <w:right w:val="single" w:sz="4" w:space="0" w:color="auto"/>
            </w:tcBorders>
          </w:tcPr>
          <w:p w14:paraId="549B1054" w14:textId="77777777" w:rsidR="00BB1413" w:rsidRPr="0009042C" w:rsidRDefault="00BB1413">
            <w:pPr>
              <w:pStyle w:val="a9"/>
            </w:pPr>
          </w:p>
        </w:tc>
      </w:tr>
      <w:tr w:rsidR="00BB1413" w:rsidRPr="0009042C" w14:paraId="3A986BCE" w14:textId="5BCE3FAE" w:rsidTr="00E2322A">
        <w:trPr>
          <w:trHeight w:hRule="exact" w:val="562"/>
        </w:trPr>
        <w:tc>
          <w:tcPr>
            <w:tcW w:w="2021" w:type="dxa"/>
            <w:vMerge/>
            <w:tcBorders>
              <w:left w:val="single" w:sz="4" w:space="0" w:color="auto"/>
            </w:tcBorders>
            <w:shd w:val="clear" w:color="auto" w:fill="auto"/>
          </w:tcPr>
          <w:p w14:paraId="135EBB0A" w14:textId="77777777" w:rsidR="00BB1413" w:rsidRPr="0009042C" w:rsidRDefault="00BB1413">
            <w:pPr>
              <w:rPr>
                <w:rFonts w:ascii="Times New Roman" w:hAnsi="Times New Roman" w:cs="Times New Roman"/>
              </w:rPr>
            </w:pPr>
          </w:p>
        </w:tc>
        <w:tc>
          <w:tcPr>
            <w:tcW w:w="7513" w:type="dxa"/>
            <w:tcBorders>
              <w:top w:val="single" w:sz="4" w:space="0" w:color="auto"/>
              <w:left w:val="single" w:sz="4" w:space="0" w:color="auto"/>
            </w:tcBorders>
            <w:shd w:val="clear" w:color="auto" w:fill="auto"/>
            <w:vAlign w:val="bottom"/>
          </w:tcPr>
          <w:p w14:paraId="343A26D5" w14:textId="77777777" w:rsidR="00BB1413" w:rsidRPr="0009042C" w:rsidRDefault="00BB1413">
            <w:pPr>
              <w:pStyle w:val="a9"/>
              <w:tabs>
                <w:tab w:val="left" w:pos="3091"/>
                <w:tab w:val="left" w:pos="3984"/>
                <w:tab w:val="left" w:pos="5477"/>
                <w:tab w:val="left" w:pos="5875"/>
                <w:tab w:val="left" w:pos="7392"/>
              </w:tabs>
              <w:jc w:val="both"/>
            </w:pPr>
            <w:r w:rsidRPr="0009042C">
              <w:rPr>
                <w:b/>
                <w:bCs/>
                <w:iCs/>
              </w:rPr>
              <w:t>Практическое занятие.</w:t>
            </w:r>
            <w:r w:rsidRPr="0009042C">
              <w:tab/>
              <w:t>Знаки</w:t>
            </w:r>
            <w:r w:rsidRPr="0009042C">
              <w:tab/>
              <w:t>препинания</w:t>
            </w:r>
            <w:r w:rsidRPr="0009042C">
              <w:tab/>
              <w:t>в</w:t>
            </w:r>
            <w:r w:rsidRPr="0009042C">
              <w:tab/>
              <w:t>бессоюзном</w:t>
            </w:r>
            <w:r w:rsidRPr="0009042C">
              <w:tab/>
              <w:t>сложном</w:t>
            </w:r>
          </w:p>
          <w:p w14:paraId="35F075B2" w14:textId="77777777" w:rsidR="00BB1413" w:rsidRPr="0009042C" w:rsidRDefault="00BB1413">
            <w:pPr>
              <w:pStyle w:val="a9"/>
              <w:jc w:val="both"/>
            </w:pPr>
            <w:r w:rsidRPr="0009042C">
              <w:t>предложении</w:t>
            </w:r>
          </w:p>
        </w:tc>
        <w:tc>
          <w:tcPr>
            <w:tcW w:w="871" w:type="dxa"/>
            <w:tcBorders>
              <w:top w:val="single" w:sz="4" w:space="0" w:color="auto"/>
              <w:left w:val="single" w:sz="4" w:space="0" w:color="auto"/>
            </w:tcBorders>
            <w:shd w:val="clear" w:color="auto" w:fill="auto"/>
            <w:vAlign w:val="center"/>
          </w:tcPr>
          <w:p w14:paraId="64E00FF8" w14:textId="77777777" w:rsidR="00BB1413" w:rsidRPr="0009042C" w:rsidRDefault="00BB1413">
            <w:pPr>
              <w:pStyle w:val="a9"/>
              <w:jc w:val="center"/>
            </w:pPr>
            <w:r w:rsidRPr="0009042C">
              <w:t>2</w:t>
            </w:r>
          </w:p>
        </w:tc>
        <w:tc>
          <w:tcPr>
            <w:tcW w:w="1701" w:type="dxa"/>
            <w:vMerge/>
            <w:tcBorders>
              <w:left w:val="single" w:sz="4" w:space="0" w:color="auto"/>
              <w:right w:val="single" w:sz="4" w:space="0" w:color="auto"/>
            </w:tcBorders>
            <w:shd w:val="clear" w:color="auto" w:fill="auto"/>
          </w:tcPr>
          <w:p w14:paraId="02D182ED" w14:textId="77777777" w:rsidR="00BB1413" w:rsidRPr="0009042C" w:rsidRDefault="00BB1413">
            <w:pPr>
              <w:rPr>
                <w:rFonts w:ascii="Times New Roman" w:hAnsi="Times New Roman" w:cs="Times New Roman"/>
              </w:rPr>
            </w:pPr>
          </w:p>
        </w:tc>
        <w:tc>
          <w:tcPr>
            <w:tcW w:w="1701" w:type="dxa"/>
            <w:tcBorders>
              <w:left w:val="single" w:sz="4" w:space="0" w:color="auto"/>
              <w:right w:val="single" w:sz="4" w:space="0" w:color="auto"/>
            </w:tcBorders>
          </w:tcPr>
          <w:p w14:paraId="126DE15D" w14:textId="77777777" w:rsidR="00BB1413" w:rsidRPr="0009042C" w:rsidRDefault="00BB1413">
            <w:pPr>
              <w:rPr>
                <w:rFonts w:ascii="Times New Roman" w:hAnsi="Times New Roman" w:cs="Times New Roman"/>
              </w:rPr>
            </w:pPr>
          </w:p>
        </w:tc>
      </w:tr>
      <w:tr w:rsidR="00BB1413" w:rsidRPr="0009042C" w14:paraId="42911C8C" w14:textId="1C6B5686" w:rsidTr="00E2322A">
        <w:trPr>
          <w:trHeight w:hRule="exact" w:val="562"/>
        </w:trPr>
        <w:tc>
          <w:tcPr>
            <w:tcW w:w="2021" w:type="dxa"/>
            <w:vMerge w:val="restart"/>
            <w:tcBorders>
              <w:top w:val="single" w:sz="4" w:space="0" w:color="auto"/>
              <w:left w:val="single" w:sz="4" w:space="0" w:color="auto"/>
            </w:tcBorders>
            <w:shd w:val="clear" w:color="auto" w:fill="auto"/>
          </w:tcPr>
          <w:p w14:paraId="046C900A" w14:textId="77777777" w:rsidR="00BB1413" w:rsidRPr="0009042C" w:rsidRDefault="00BB1413">
            <w:pPr>
              <w:pStyle w:val="a9"/>
              <w:jc w:val="center"/>
            </w:pPr>
            <w:r w:rsidRPr="0009042C">
              <w:t>Тема 6.9.</w:t>
            </w:r>
          </w:p>
        </w:tc>
        <w:tc>
          <w:tcPr>
            <w:tcW w:w="7513" w:type="dxa"/>
            <w:tcBorders>
              <w:top w:val="single" w:sz="4" w:space="0" w:color="auto"/>
              <w:left w:val="single" w:sz="4" w:space="0" w:color="auto"/>
            </w:tcBorders>
            <w:shd w:val="clear" w:color="auto" w:fill="auto"/>
            <w:vAlign w:val="bottom"/>
          </w:tcPr>
          <w:p w14:paraId="53DE7DB6" w14:textId="77777777" w:rsidR="00BB1413" w:rsidRPr="0009042C" w:rsidRDefault="00BB1413">
            <w:pPr>
              <w:pStyle w:val="a9"/>
              <w:jc w:val="both"/>
            </w:pPr>
            <w:r w:rsidRPr="0009042C">
              <w:rPr>
                <w:b/>
                <w:bCs/>
              </w:rPr>
              <w:t>Сложное предложение с разными видами связи. Сложное синтаксическое целое.</w:t>
            </w:r>
          </w:p>
        </w:tc>
        <w:tc>
          <w:tcPr>
            <w:tcW w:w="871" w:type="dxa"/>
            <w:tcBorders>
              <w:top w:val="single" w:sz="4" w:space="0" w:color="auto"/>
              <w:left w:val="single" w:sz="4" w:space="0" w:color="auto"/>
            </w:tcBorders>
            <w:shd w:val="clear" w:color="auto" w:fill="auto"/>
            <w:vAlign w:val="center"/>
          </w:tcPr>
          <w:p w14:paraId="1989A428" w14:textId="77777777" w:rsidR="00BB1413" w:rsidRPr="0009042C" w:rsidRDefault="00BB1413">
            <w:pPr>
              <w:pStyle w:val="a9"/>
              <w:jc w:val="center"/>
            </w:pPr>
            <w:r w:rsidRPr="0009042C">
              <w:rPr>
                <w:b/>
                <w:bCs/>
              </w:rPr>
              <w:t>1</w:t>
            </w:r>
          </w:p>
        </w:tc>
        <w:tc>
          <w:tcPr>
            <w:tcW w:w="1701" w:type="dxa"/>
            <w:vMerge w:val="restart"/>
            <w:tcBorders>
              <w:top w:val="single" w:sz="4" w:space="0" w:color="auto"/>
              <w:left w:val="single" w:sz="4" w:space="0" w:color="auto"/>
              <w:right w:val="single" w:sz="4" w:space="0" w:color="auto"/>
            </w:tcBorders>
            <w:shd w:val="clear" w:color="auto" w:fill="auto"/>
          </w:tcPr>
          <w:p w14:paraId="506B61BB" w14:textId="77777777" w:rsidR="00BB1413" w:rsidRPr="0009042C" w:rsidRDefault="00BB1413">
            <w:pPr>
              <w:pStyle w:val="a9"/>
            </w:pPr>
            <w:r w:rsidRPr="0009042C">
              <w:t>ПРб 01, ПРб 02, ПРб 03, ПРб 04, ЛР 07, МР 02, МР 08, МР 09,ОК 1, ОК 2, ОК 4, ОК 7</w:t>
            </w:r>
          </w:p>
        </w:tc>
        <w:tc>
          <w:tcPr>
            <w:tcW w:w="1701" w:type="dxa"/>
            <w:tcBorders>
              <w:top w:val="single" w:sz="4" w:space="0" w:color="auto"/>
              <w:left w:val="single" w:sz="4" w:space="0" w:color="auto"/>
              <w:right w:val="single" w:sz="4" w:space="0" w:color="auto"/>
            </w:tcBorders>
          </w:tcPr>
          <w:p w14:paraId="5CE30CD3" w14:textId="77777777" w:rsidR="00BB1413" w:rsidRPr="0009042C" w:rsidRDefault="00BB1413">
            <w:pPr>
              <w:pStyle w:val="a9"/>
            </w:pPr>
          </w:p>
        </w:tc>
      </w:tr>
      <w:tr w:rsidR="00BB1413" w:rsidRPr="0009042C" w14:paraId="0A363798" w14:textId="0D6FD2B2" w:rsidTr="00E2322A">
        <w:trPr>
          <w:trHeight w:hRule="exact" w:val="1114"/>
        </w:trPr>
        <w:tc>
          <w:tcPr>
            <w:tcW w:w="2021" w:type="dxa"/>
            <w:vMerge/>
            <w:tcBorders>
              <w:left w:val="single" w:sz="4" w:space="0" w:color="auto"/>
            </w:tcBorders>
            <w:shd w:val="clear" w:color="auto" w:fill="auto"/>
          </w:tcPr>
          <w:p w14:paraId="540109FD" w14:textId="77777777" w:rsidR="00BB1413" w:rsidRPr="0009042C" w:rsidRDefault="00BB1413">
            <w:pPr>
              <w:rPr>
                <w:rFonts w:ascii="Times New Roman" w:hAnsi="Times New Roman" w:cs="Times New Roman"/>
              </w:rPr>
            </w:pPr>
          </w:p>
        </w:tc>
        <w:tc>
          <w:tcPr>
            <w:tcW w:w="7513" w:type="dxa"/>
            <w:tcBorders>
              <w:top w:val="single" w:sz="4" w:space="0" w:color="auto"/>
              <w:left w:val="single" w:sz="4" w:space="0" w:color="auto"/>
            </w:tcBorders>
            <w:shd w:val="clear" w:color="auto" w:fill="auto"/>
            <w:vAlign w:val="bottom"/>
          </w:tcPr>
          <w:p w14:paraId="46E914AA" w14:textId="77777777" w:rsidR="00BB1413" w:rsidRPr="0009042C" w:rsidRDefault="00BB1413">
            <w:pPr>
              <w:pStyle w:val="a9"/>
              <w:jc w:val="both"/>
            </w:pPr>
            <w:r w:rsidRPr="0009042C">
              <w:rPr>
                <w:b/>
                <w:bCs/>
                <w:iCs/>
              </w:rPr>
              <w:t>Практическое занятие.</w:t>
            </w:r>
            <w:r w:rsidRPr="0009042C">
              <w:t xml:space="preserve"> Синонимика простых и сложных предложений (простые и сложноподчиненные предложения, сложные союзные и бессоюзные предложения). Знаки препинания в сложном предложении с разными видами связи.</w:t>
            </w:r>
          </w:p>
        </w:tc>
        <w:tc>
          <w:tcPr>
            <w:tcW w:w="871" w:type="dxa"/>
            <w:tcBorders>
              <w:top w:val="single" w:sz="4" w:space="0" w:color="auto"/>
              <w:left w:val="single" w:sz="4" w:space="0" w:color="auto"/>
            </w:tcBorders>
            <w:shd w:val="clear" w:color="auto" w:fill="auto"/>
            <w:vAlign w:val="center"/>
          </w:tcPr>
          <w:p w14:paraId="76CA8ADB" w14:textId="77777777" w:rsidR="00BB1413" w:rsidRPr="0009042C" w:rsidRDefault="00BB1413">
            <w:pPr>
              <w:pStyle w:val="a9"/>
              <w:jc w:val="center"/>
            </w:pPr>
            <w:r w:rsidRPr="0009042C">
              <w:t>1</w:t>
            </w:r>
          </w:p>
        </w:tc>
        <w:tc>
          <w:tcPr>
            <w:tcW w:w="1701" w:type="dxa"/>
            <w:vMerge/>
            <w:tcBorders>
              <w:left w:val="single" w:sz="4" w:space="0" w:color="auto"/>
              <w:right w:val="single" w:sz="4" w:space="0" w:color="auto"/>
            </w:tcBorders>
            <w:shd w:val="clear" w:color="auto" w:fill="auto"/>
          </w:tcPr>
          <w:p w14:paraId="533DF03D" w14:textId="77777777" w:rsidR="00BB1413" w:rsidRPr="0009042C" w:rsidRDefault="00BB1413">
            <w:pPr>
              <w:rPr>
                <w:rFonts w:ascii="Times New Roman" w:hAnsi="Times New Roman" w:cs="Times New Roman"/>
              </w:rPr>
            </w:pPr>
          </w:p>
        </w:tc>
        <w:tc>
          <w:tcPr>
            <w:tcW w:w="1701" w:type="dxa"/>
            <w:tcBorders>
              <w:left w:val="single" w:sz="4" w:space="0" w:color="auto"/>
              <w:right w:val="single" w:sz="4" w:space="0" w:color="auto"/>
            </w:tcBorders>
          </w:tcPr>
          <w:p w14:paraId="15F2BA8D" w14:textId="77777777" w:rsidR="00BB1413" w:rsidRPr="0009042C" w:rsidRDefault="00BB1413">
            <w:pPr>
              <w:rPr>
                <w:rFonts w:ascii="Times New Roman" w:hAnsi="Times New Roman" w:cs="Times New Roman"/>
              </w:rPr>
            </w:pPr>
          </w:p>
        </w:tc>
      </w:tr>
      <w:tr w:rsidR="00BB1413" w:rsidRPr="0009042C" w14:paraId="126DFF1B" w14:textId="1BEB7C6E" w:rsidTr="00E2322A">
        <w:trPr>
          <w:trHeight w:hRule="exact" w:val="288"/>
        </w:trPr>
        <w:tc>
          <w:tcPr>
            <w:tcW w:w="2021" w:type="dxa"/>
            <w:tcBorders>
              <w:top w:val="single" w:sz="4" w:space="0" w:color="auto"/>
              <w:left w:val="single" w:sz="4" w:space="0" w:color="auto"/>
            </w:tcBorders>
            <w:shd w:val="clear" w:color="auto" w:fill="F3DFDB"/>
          </w:tcPr>
          <w:p w14:paraId="5CFF771E" w14:textId="77777777" w:rsidR="00BB1413" w:rsidRPr="0009042C" w:rsidRDefault="00BB1413">
            <w:pPr>
              <w:rPr>
                <w:rFonts w:ascii="Times New Roman" w:hAnsi="Times New Roman" w:cs="Times New Roman"/>
              </w:rPr>
            </w:pPr>
          </w:p>
        </w:tc>
        <w:tc>
          <w:tcPr>
            <w:tcW w:w="7513" w:type="dxa"/>
            <w:tcBorders>
              <w:top w:val="single" w:sz="4" w:space="0" w:color="auto"/>
              <w:left w:val="single" w:sz="4" w:space="0" w:color="auto"/>
            </w:tcBorders>
            <w:shd w:val="clear" w:color="auto" w:fill="F3DFDB"/>
            <w:vAlign w:val="bottom"/>
          </w:tcPr>
          <w:p w14:paraId="4F899CE1" w14:textId="77777777" w:rsidR="00BB1413" w:rsidRPr="0009042C" w:rsidRDefault="00BB1413">
            <w:pPr>
              <w:pStyle w:val="a9"/>
            </w:pPr>
            <w:r w:rsidRPr="0009042C">
              <w:rPr>
                <w:b/>
                <w:bCs/>
              </w:rPr>
              <w:t>Профессионально ориентированное содержание</w:t>
            </w:r>
          </w:p>
        </w:tc>
        <w:tc>
          <w:tcPr>
            <w:tcW w:w="871" w:type="dxa"/>
            <w:tcBorders>
              <w:top w:val="single" w:sz="4" w:space="0" w:color="auto"/>
              <w:left w:val="single" w:sz="4" w:space="0" w:color="auto"/>
            </w:tcBorders>
            <w:shd w:val="clear" w:color="auto" w:fill="F3DFDB"/>
          </w:tcPr>
          <w:p w14:paraId="6D543B8D" w14:textId="77777777" w:rsidR="00BB1413" w:rsidRPr="0009042C" w:rsidRDefault="00BB1413">
            <w:pPr>
              <w:rPr>
                <w:rFonts w:ascii="Times New Roman" w:hAnsi="Times New Roman" w:cs="Times New Roman"/>
              </w:rPr>
            </w:pPr>
          </w:p>
        </w:tc>
        <w:tc>
          <w:tcPr>
            <w:tcW w:w="1701" w:type="dxa"/>
            <w:tcBorders>
              <w:top w:val="single" w:sz="4" w:space="0" w:color="auto"/>
              <w:left w:val="single" w:sz="4" w:space="0" w:color="auto"/>
              <w:right w:val="single" w:sz="4" w:space="0" w:color="auto"/>
            </w:tcBorders>
            <w:shd w:val="clear" w:color="auto" w:fill="F3DFDB"/>
          </w:tcPr>
          <w:p w14:paraId="537D8BEE" w14:textId="77777777" w:rsidR="00BB1413" w:rsidRPr="0009042C" w:rsidRDefault="00BB1413">
            <w:pPr>
              <w:rPr>
                <w:rFonts w:ascii="Times New Roman" w:hAnsi="Times New Roman" w:cs="Times New Roman"/>
              </w:rPr>
            </w:pPr>
          </w:p>
        </w:tc>
        <w:tc>
          <w:tcPr>
            <w:tcW w:w="1701" w:type="dxa"/>
            <w:tcBorders>
              <w:top w:val="single" w:sz="4" w:space="0" w:color="auto"/>
              <w:left w:val="single" w:sz="4" w:space="0" w:color="auto"/>
              <w:right w:val="single" w:sz="4" w:space="0" w:color="auto"/>
            </w:tcBorders>
            <w:shd w:val="clear" w:color="auto" w:fill="F3DFDB"/>
          </w:tcPr>
          <w:p w14:paraId="34114D32" w14:textId="77777777" w:rsidR="00BB1413" w:rsidRPr="0009042C" w:rsidRDefault="00BB1413">
            <w:pPr>
              <w:rPr>
                <w:rFonts w:ascii="Times New Roman" w:hAnsi="Times New Roman" w:cs="Times New Roman"/>
              </w:rPr>
            </w:pPr>
          </w:p>
        </w:tc>
      </w:tr>
      <w:tr w:rsidR="00BB1413" w:rsidRPr="0009042C" w14:paraId="2C98EC88" w14:textId="16CB4AB6" w:rsidTr="00E2322A">
        <w:trPr>
          <w:trHeight w:hRule="exact" w:val="835"/>
        </w:trPr>
        <w:tc>
          <w:tcPr>
            <w:tcW w:w="2021" w:type="dxa"/>
            <w:tcBorders>
              <w:top w:val="single" w:sz="4" w:space="0" w:color="auto"/>
              <w:left w:val="single" w:sz="4" w:space="0" w:color="auto"/>
            </w:tcBorders>
            <w:shd w:val="clear" w:color="auto" w:fill="F3DFDB"/>
          </w:tcPr>
          <w:p w14:paraId="20E079E4" w14:textId="77777777" w:rsidR="00BB1413" w:rsidRPr="0009042C" w:rsidRDefault="00BB1413">
            <w:pPr>
              <w:rPr>
                <w:rFonts w:ascii="Times New Roman" w:hAnsi="Times New Roman" w:cs="Times New Roman"/>
              </w:rPr>
            </w:pPr>
          </w:p>
        </w:tc>
        <w:tc>
          <w:tcPr>
            <w:tcW w:w="7513" w:type="dxa"/>
            <w:tcBorders>
              <w:top w:val="single" w:sz="4" w:space="0" w:color="auto"/>
              <w:left w:val="single" w:sz="4" w:space="0" w:color="auto"/>
            </w:tcBorders>
            <w:shd w:val="clear" w:color="auto" w:fill="F3DFDB"/>
          </w:tcPr>
          <w:p w14:paraId="5EB0D374" w14:textId="77777777" w:rsidR="00BB1413" w:rsidRPr="0009042C" w:rsidRDefault="00BB1413">
            <w:pPr>
              <w:pStyle w:val="a9"/>
              <w:ind w:firstLine="160"/>
              <w:jc w:val="both"/>
            </w:pPr>
            <w:r w:rsidRPr="0009042C">
              <w:t>Исследование текстов профессиональной направленности на выявление существенных признаков синтаксических понятий и синтаксических единиц</w:t>
            </w:r>
          </w:p>
        </w:tc>
        <w:tc>
          <w:tcPr>
            <w:tcW w:w="871" w:type="dxa"/>
            <w:tcBorders>
              <w:top w:val="single" w:sz="4" w:space="0" w:color="auto"/>
              <w:left w:val="single" w:sz="4" w:space="0" w:color="auto"/>
            </w:tcBorders>
            <w:shd w:val="clear" w:color="auto" w:fill="F3DFDB"/>
            <w:vAlign w:val="center"/>
          </w:tcPr>
          <w:p w14:paraId="40ACE8C0" w14:textId="77777777" w:rsidR="00BB1413" w:rsidRPr="0009042C" w:rsidRDefault="00BB1413">
            <w:pPr>
              <w:pStyle w:val="a9"/>
              <w:jc w:val="center"/>
            </w:pPr>
            <w:r w:rsidRPr="0009042C">
              <w:t>1</w:t>
            </w:r>
          </w:p>
        </w:tc>
        <w:tc>
          <w:tcPr>
            <w:tcW w:w="1701" w:type="dxa"/>
            <w:tcBorders>
              <w:top w:val="single" w:sz="4" w:space="0" w:color="auto"/>
              <w:left w:val="single" w:sz="4" w:space="0" w:color="auto"/>
              <w:right w:val="single" w:sz="4" w:space="0" w:color="auto"/>
            </w:tcBorders>
            <w:shd w:val="clear" w:color="auto" w:fill="F3DFDB"/>
            <w:vAlign w:val="bottom"/>
          </w:tcPr>
          <w:p w14:paraId="4469DEE6" w14:textId="77777777" w:rsidR="00BB1413" w:rsidRPr="0009042C" w:rsidRDefault="00BB1413">
            <w:pPr>
              <w:pStyle w:val="a9"/>
            </w:pPr>
            <w:r w:rsidRPr="0009042C">
              <w:t>ПРб 01, ПРб 02, ПРб 03, ПРб 04, ЛР 07, МР 02, МР 08, МР 09,ОК 1, ОК 2, ОК 4, ОК 7</w:t>
            </w:r>
          </w:p>
        </w:tc>
        <w:tc>
          <w:tcPr>
            <w:tcW w:w="1701" w:type="dxa"/>
            <w:tcBorders>
              <w:top w:val="single" w:sz="4" w:space="0" w:color="auto"/>
              <w:left w:val="single" w:sz="4" w:space="0" w:color="auto"/>
              <w:right w:val="single" w:sz="4" w:space="0" w:color="auto"/>
            </w:tcBorders>
            <w:shd w:val="clear" w:color="auto" w:fill="F3DFDB"/>
          </w:tcPr>
          <w:p w14:paraId="0FFDEFE7" w14:textId="77777777" w:rsidR="00BB1413" w:rsidRPr="0009042C" w:rsidRDefault="00BB1413">
            <w:pPr>
              <w:pStyle w:val="a9"/>
            </w:pPr>
          </w:p>
        </w:tc>
      </w:tr>
      <w:tr w:rsidR="00BB1413" w:rsidRPr="0009042C" w14:paraId="754129D9" w14:textId="1BE924D9" w:rsidTr="00E2322A">
        <w:trPr>
          <w:trHeight w:hRule="exact" w:val="850"/>
        </w:trPr>
        <w:tc>
          <w:tcPr>
            <w:tcW w:w="2021" w:type="dxa"/>
            <w:tcBorders>
              <w:top w:val="single" w:sz="4" w:space="0" w:color="auto"/>
              <w:left w:val="single" w:sz="4" w:space="0" w:color="auto"/>
              <w:bottom w:val="single" w:sz="4" w:space="0" w:color="auto"/>
            </w:tcBorders>
            <w:shd w:val="clear" w:color="auto" w:fill="F3DFDB"/>
          </w:tcPr>
          <w:p w14:paraId="01B6E21F" w14:textId="77777777" w:rsidR="00BB1413" w:rsidRPr="0009042C" w:rsidRDefault="00BB1413">
            <w:pPr>
              <w:rPr>
                <w:rFonts w:ascii="Times New Roman" w:hAnsi="Times New Roman" w:cs="Times New Roman"/>
              </w:rPr>
            </w:pPr>
          </w:p>
        </w:tc>
        <w:tc>
          <w:tcPr>
            <w:tcW w:w="7513" w:type="dxa"/>
            <w:tcBorders>
              <w:top w:val="single" w:sz="4" w:space="0" w:color="auto"/>
              <w:left w:val="single" w:sz="4" w:space="0" w:color="auto"/>
              <w:bottom w:val="single" w:sz="4" w:space="0" w:color="auto"/>
            </w:tcBorders>
            <w:shd w:val="clear" w:color="auto" w:fill="F3DFDB"/>
            <w:vAlign w:val="bottom"/>
          </w:tcPr>
          <w:p w14:paraId="600D6207" w14:textId="77777777" w:rsidR="00BB1413" w:rsidRPr="0009042C" w:rsidRDefault="00BB1413">
            <w:pPr>
              <w:pStyle w:val="a9"/>
              <w:tabs>
                <w:tab w:val="left" w:pos="1598"/>
                <w:tab w:val="left" w:pos="2794"/>
                <w:tab w:val="left" w:pos="4541"/>
                <w:tab w:val="left" w:pos="4949"/>
                <w:tab w:val="left" w:pos="6912"/>
              </w:tabs>
            </w:pPr>
            <w:r w:rsidRPr="0009042C">
              <w:t>Составление</w:t>
            </w:r>
            <w:r w:rsidRPr="0009042C">
              <w:tab/>
              <w:t>связного</w:t>
            </w:r>
            <w:r w:rsidRPr="0009042C">
              <w:tab/>
              <w:t>высказывания</w:t>
            </w:r>
            <w:r w:rsidRPr="0009042C">
              <w:tab/>
              <w:t>с</w:t>
            </w:r>
            <w:r w:rsidRPr="0009042C">
              <w:tab/>
              <w:t>использованием</w:t>
            </w:r>
            <w:r w:rsidRPr="0009042C">
              <w:tab/>
              <w:t>предложений</w:t>
            </w:r>
          </w:p>
          <w:p w14:paraId="7C768B2C" w14:textId="77777777" w:rsidR="00BB1413" w:rsidRPr="0009042C" w:rsidRDefault="00BB1413">
            <w:pPr>
              <w:pStyle w:val="a9"/>
              <w:tabs>
                <w:tab w:val="left" w:pos="1718"/>
                <w:tab w:val="left" w:pos="3082"/>
                <w:tab w:val="left" w:pos="3600"/>
                <w:tab w:val="left" w:pos="5832"/>
                <w:tab w:val="left" w:pos="6658"/>
              </w:tabs>
            </w:pPr>
            <w:r w:rsidRPr="0009042C">
              <w:t>определенной</w:t>
            </w:r>
            <w:r w:rsidRPr="0009042C">
              <w:tab/>
              <w:t>структуры</w:t>
            </w:r>
            <w:r w:rsidRPr="0009042C">
              <w:tab/>
              <w:t>на</w:t>
            </w:r>
            <w:r w:rsidRPr="0009042C">
              <w:tab/>
              <w:t>профессиональные</w:t>
            </w:r>
            <w:r w:rsidRPr="0009042C">
              <w:tab/>
              <w:t>темы</w:t>
            </w:r>
            <w:r w:rsidRPr="0009042C">
              <w:tab/>
              <w:t>специальностей</w:t>
            </w:r>
          </w:p>
          <w:p w14:paraId="6AC605A7" w14:textId="77777777" w:rsidR="00BB1413" w:rsidRPr="0009042C" w:rsidRDefault="00BB1413">
            <w:pPr>
              <w:pStyle w:val="a9"/>
            </w:pPr>
            <w:r w:rsidRPr="0009042C">
              <w:t>естественнонаучного профиля специальностей СПО</w:t>
            </w:r>
          </w:p>
        </w:tc>
        <w:tc>
          <w:tcPr>
            <w:tcW w:w="871" w:type="dxa"/>
            <w:tcBorders>
              <w:top w:val="single" w:sz="4" w:space="0" w:color="auto"/>
              <w:left w:val="single" w:sz="4" w:space="0" w:color="auto"/>
              <w:bottom w:val="single" w:sz="4" w:space="0" w:color="auto"/>
            </w:tcBorders>
            <w:shd w:val="clear" w:color="auto" w:fill="F3DFDB"/>
            <w:vAlign w:val="center"/>
          </w:tcPr>
          <w:p w14:paraId="49D3BC72" w14:textId="77777777" w:rsidR="00BB1413" w:rsidRPr="0009042C" w:rsidRDefault="00BB1413">
            <w:pPr>
              <w:pStyle w:val="a9"/>
              <w:jc w:val="center"/>
            </w:pPr>
            <w:r w:rsidRPr="0009042C">
              <w:t>1</w:t>
            </w:r>
          </w:p>
        </w:tc>
        <w:tc>
          <w:tcPr>
            <w:tcW w:w="1701" w:type="dxa"/>
            <w:tcBorders>
              <w:top w:val="single" w:sz="4" w:space="0" w:color="auto"/>
              <w:left w:val="single" w:sz="4" w:space="0" w:color="auto"/>
              <w:bottom w:val="single" w:sz="4" w:space="0" w:color="auto"/>
              <w:right w:val="single" w:sz="4" w:space="0" w:color="auto"/>
            </w:tcBorders>
            <w:shd w:val="clear" w:color="auto" w:fill="F3DFDB"/>
            <w:vAlign w:val="bottom"/>
          </w:tcPr>
          <w:p w14:paraId="5AF14717" w14:textId="77777777" w:rsidR="00BB1413" w:rsidRPr="0009042C" w:rsidRDefault="00BB1413">
            <w:pPr>
              <w:pStyle w:val="a9"/>
            </w:pPr>
            <w:r w:rsidRPr="0009042C">
              <w:t>ПРб 01, ПРб 02, ПРб 03, ПРб 04, ЛР 07, МР 02, МР 08, МР 09,ОК 1, ОК 2, ОК 4, ОК 7</w:t>
            </w:r>
          </w:p>
        </w:tc>
        <w:tc>
          <w:tcPr>
            <w:tcW w:w="1701" w:type="dxa"/>
            <w:tcBorders>
              <w:top w:val="single" w:sz="4" w:space="0" w:color="auto"/>
              <w:left w:val="single" w:sz="4" w:space="0" w:color="auto"/>
              <w:bottom w:val="single" w:sz="4" w:space="0" w:color="auto"/>
              <w:right w:val="single" w:sz="4" w:space="0" w:color="auto"/>
            </w:tcBorders>
            <w:shd w:val="clear" w:color="auto" w:fill="F3DFDB"/>
          </w:tcPr>
          <w:p w14:paraId="5A374796" w14:textId="77777777" w:rsidR="00BB1413" w:rsidRPr="0009042C" w:rsidRDefault="00BB1413">
            <w:pPr>
              <w:pStyle w:val="a9"/>
            </w:pPr>
          </w:p>
        </w:tc>
      </w:tr>
    </w:tbl>
    <w:p w14:paraId="5FEF6AA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21"/>
        <w:gridCol w:w="7755"/>
        <w:gridCol w:w="992"/>
        <w:gridCol w:w="1701"/>
        <w:gridCol w:w="1701"/>
      </w:tblGrid>
      <w:tr w:rsidR="00BB1413" w:rsidRPr="0009042C" w14:paraId="7AAD97AB" w14:textId="21D70A29" w:rsidTr="00E2322A">
        <w:trPr>
          <w:trHeight w:hRule="exact" w:val="2222"/>
          <w:jc w:val="center"/>
        </w:trPr>
        <w:tc>
          <w:tcPr>
            <w:tcW w:w="2021" w:type="dxa"/>
            <w:tcBorders>
              <w:top w:val="single" w:sz="4" w:space="0" w:color="auto"/>
              <w:left w:val="single" w:sz="4" w:space="0" w:color="auto"/>
            </w:tcBorders>
            <w:shd w:val="clear" w:color="auto" w:fill="auto"/>
            <w:vAlign w:val="center"/>
          </w:tcPr>
          <w:p w14:paraId="7EDAABFA" w14:textId="77777777" w:rsidR="00BB1413" w:rsidRPr="0009042C" w:rsidRDefault="00BB1413">
            <w:pPr>
              <w:pStyle w:val="a9"/>
              <w:jc w:val="center"/>
            </w:pPr>
            <w:r w:rsidRPr="0009042C">
              <w:rPr>
                <w:b/>
                <w:bCs/>
              </w:rPr>
              <w:lastRenderedPageBreak/>
              <w:t>Наименование разделов и тем</w:t>
            </w:r>
          </w:p>
        </w:tc>
        <w:tc>
          <w:tcPr>
            <w:tcW w:w="7755" w:type="dxa"/>
            <w:tcBorders>
              <w:top w:val="single" w:sz="4" w:space="0" w:color="auto"/>
              <w:left w:val="single" w:sz="4" w:space="0" w:color="auto"/>
            </w:tcBorders>
            <w:shd w:val="clear" w:color="auto" w:fill="auto"/>
            <w:vAlign w:val="center"/>
          </w:tcPr>
          <w:p w14:paraId="2604A1F0" w14:textId="77777777" w:rsidR="00BB1413" w:rsidRPr="0009042C" w:rsidRDefault="00BB1413">
            <w:pPr>
              <w:pStyle w:val="a9"/>
              <w:jc w:val="center"/>
            </w:pPr>
            <w:r w:rsidRPr="0009042C">
              <w:rPr>
                <w:b/>
                <w:bCs/>
              </w:rPr>
              <w:t>Содержание учебного материала и формы организации деятельности обучающихся</w:t>
            </w:r>
          </w:p>
        </w:tc>
        <w:tc>
          <w:tcPr>
            <w:tcW w:w="992" w:type="dxa"/>
            <w:tcBorders>
              <w:top w:val="single" w:sz="4" w:space="0" w:color="auto"/>
              <w:left w:val="single" w:sz="4" w:space="0" w:color="auto"/>
            </w:tcBorders>
            <w:shd w:val="clear" w:color="auto" w:fill="auto"/>
            <w:vAlign w:val="center"/>
          </w:tcPr>
          <w:p w14:paraId="1AC54171" w14:textId="77777777" w:rsidR="00BB1413" w:rsidRPr="0009042C" w:rsidRDefault="00BB1413">
            <w:pPr>
              <w:pStyle w:val="a9"/>
              <w:jc w:val="center"/>
            </w:pPr>
            <w:r w:rsidRPr="0009042C">
              <w:rPr>
                <w:b/>
                <w:bCs/>
              </w:rPr>
              <w:t>Объем в часах</w:t>
            </w:r>
          </w:p>
        </w:tc>
        <w:tc>
          <w:tcPr>
            <w:tcW w:w="1701" w:type="dxa"/>
            <w:tcBorders>
              <w:top w:val="single" w:sz="4" w:space="0" w:color="auto"/>
              <w:left w:val="single" w:sz="4" w:space="0" w:color="auto"/>
              <w:right w:val="single" w:sz="4" w:space="0" w:color="auto"/>
            </w:tcBorders>
            <w:shd w:val="clear" w:color="auto" w:fill="auto"/>
            <w:vAlign w:val="bottom"/>
          </w:tcPr>
          <w:p w14:paraId="1C6C49F2" w14:textId="77777777" w:rsidR="00BB1413" w:rsidRPr="0009042C" w:rsidRDefault="00BB1413">
            <w:pPr>
              <w:pStyle w:val="a9"/>
              <w:jc w:val="center"/>
            </w:pPr>
            <w:r w:rsidRPr="0009042C">
              <w:rPr>
                <w:b/>
                <w:bCs/>
              </w:rPr>
              <w:t>Коды общих компетенций (указанных в разделе 1.2) и личностных</w:t>
            </w:r>
          </w:p>
          <w:p w14:paraId="015D7DBE" w14:textId="77777777" w:rsidR="00BB1413" w:rsidRPr="0009042C" w:rsidRDefault="00BB1413">
            <w:pPr>
              <w:pStyle w:val="a9"/>
              <w:jc w:val="center"/>
            </w:pPr>
            <w:r w:rsidRPr="0009042C">
              <w:rPr>
                <w:b/>
                <w:bCs/>
              </w:rPr>
              <w:t>метапредметных, предметных результатов, формированию которых способствует элемент программы</w:t>
            </w:r>
          </w:p>
        </w:tc>
        <w:tc>
          <w:tcPr>
            <w:tcW w:w="1701" w:type="dxa"/>
            <w:tcBorders>
              <w:top w:val="single" w:sz="4" w:space="0" w:color="auto"/>
              <w:left w:val="single" w:sz="4" w:space="0" w:color="auto"/>
              <w:right w:val="single" w:sz="4" w:space="0" w:color="auto"/>
            </w:tcBorders>
          </w:tcPr>
          <w:p w14:paraId="51AD8B3A" w14:textId="77777777" w:rsidR="00BB1413" w:rsidRPr="0009042C" w:rsidRDefault="00BB1413">
            <w:pPr>
              <w:pStyle w:val="a9"/>
              <w:jc w:val="center"/>
              <w:rPr>
                <w:b/>
                <w:bCs/>
              </w:rPr>
            </w:pPr>
          </w:p>
        </w:tc>
      </w:tr>
      <w:tr w:rsidR="00BB1413" w:rsidRPr="0009042C" w14:paraId="53C71C9F" w14:textId="09C32317" w:rsidTr="00E2322A">
        <w:trPr>
          <w:trHeight w:hRule="exact" w:val="840"/>
          <w:jc w:val="center"/>
        </w:trPr>
        <w:tc>
          <w:tcPr>
            <w:tcW w:w="2021" w:type="dxa"/>
            <w:tcBorders>
              <w:top w:val="single" w:sz="4" w:space="0" w:color="auto"/>
              <w:left w:val="single" w:sz="4" w:space="0" w:color="auto"/>
            </w:tcBorders>
            <w:shd w:val="clear" w:color="auto" w:fill="F3DFDB"/>
          </w:tcPr>
          <w:p w14:paraId="70A07D6C" w14:textId="77777777" w:rsidR="00BB1413" w:rsidRPr="0009042C" w:rsidRDefault="00BB1413">
            <w:pPr>
              <w:rPr>
                <w:rFonts w:ascii="Times New Roman" w:hAnsi="Times New Roman" w:cs="Times New Roman"/>
              </w:rPr>
            </w:pPr>
          </w:p>
        </w:tc>
        <w:tc>
          <w:tcPr>
            <w:tcW w:w="7755" w:type="dxa"/>
            <w:tcBorders>
              <w:top w:val="single" w:sz="4" w:space="0" w:color="auto"/>
              <w:left w:val="single" w:sz="4" w:space="0" w:color="auto"/>
            </w:tcBorders>
            <w:shd w:val="clear" w:color="auto" w:fill="F3DFDB"/>
            <w:vAlign w:val="bottom"/>
          </w:tcPr>
          <w:p w14:paraId="57F878D1" w14:textId="77777777" w:rsidR="00BB1413" w:rsidRPr="0009042C" w:rsidRDefault="00BB1413">
            <w:pPr>
              <w:pStyle w:val="a9"/>
            </w:pPr>
            <w:r w:rsidRPr="0009042C">
              <w:rPr>
                <w:b/>
                <w:bCs/>
                <w:iCs/>
              </w:rPr>
              <w:t>Самостоятельная работа обучающихся</w:t>
            </w:r>
          </w:p>
          <w:p w14:paraId="723FC902" w14:textId="77777777" w:rsidR="00BB1413" w:rsidRPr="0009042C" w:rsidRDefault="00BB1413">
            <w:pPr>
              <w:pStyle w:val="a9"/>
            </w:pPr>
            <w:r w:rsidRPr="0009042C">
              <w:rPr>
                <w:iCs/>
              </w:rPr>
              <w:t>Синонимия согласованных и несогласованных определений. Обстоятельства времени и места как средства связи предложений в тексте.</w:t>
            </w:r>
          </w:p>
        </w:tc>
        <w:tc>
          <w:tcPr>
            <w:tcW w:w="992" w:type="dxa"/>
            <w:tcBorders>
              <w:top w:val="single" w:sz="4" w:space="0" w:color="auto"/>
              <w:left w:val="single" w:sz="4" w:space="0" w:color="auto"/>
            </w:tcBorders>
            <w:shd w:val="clear" w:color="auto" w:fill="F3DFDB"/>
            <w:vAlign w:val="center"/>
          </w:tcPr>
          <w:p w14:paraId="140F3ED3" w14:textId="77777777" w:rsidR="00BB1413" w:rsidRPr="0009042C" w:rsidRDefault="00BB1413">
            <w:pPr>
              <w:pStyle w:val="a9"/>
              <w:jc w:val="center"/>
            </w:pPr>
            <w:r w:rsidRPr="0009042C">
              <w:rPr>
                <w:b/>
                <w:bCs/>
                <w:iCs/>
              </w:rPr>
              <w:t>3</w:t>
            </w:r>
          </w:p>
        </w:tc>
        <w:tc>
          <w:tcPr>
            <w:tcW w:w="1701" w:type="dxa"/>
            <w:tcBorders>
              <w:top w:val="single" w:sz="4" w:space="0" w:color="auto"/>
              <w:left w:val="single" w:sz="4" w:space="0" w:color="auto"/>
              <w:right w:val="single" w:sz="4" w:space="0" w:color="auto"/>
            </w:tcBorders>
            <w:shd w:val="clear" w:color="auto" w:fill="F3DFDB"/>
          </w:tcPr>
          <w:p w14:paraId="27E9EA1D" w14:textId="77777777" w:rsidR="00BB1413" w:rsidRPr="0009042C" w:rsidRDefault="00BB1413">
            <w:pPr>
              <w:rPr>
                <w:rFonts w:ascii="Times New Roman" w:hAnsi="Times New Roman" w:cs="Times New Roman"/>
              </w:rPr>
            </w:pPr>
          </w:p>
        </w:tc>
        <w:tc>
          <w:tcPr>
            <w:tcW w:w="1701" w:type="dxa"/>
            <w:tcBorders>
              <w:top w:val="single" w:sz="4" w:space="0" w:color="auto"/>
              <w:left w:val="single" w:sz="4" w:space="0" w:color="auto"/>
              <w:right w:val="single" w:sz="4" w:space="0" w:color="auto"/>
            </w:tcBorders>
            <w:shd w:val="clear" w:color="auto" w:fill="F3DFDB"/>
          </w:tcPr>
          <w:p w14:paraId="1E25D5DE" w14:textId="77777777" w:rsidR="00BB1413" w:rsidRPr="0009042C" w:rsidRDefault="00BB1413">
            <w:pPr>
              <w:rPr>
                <w:rFonts w:ascii="Times New Roman" w:hAnsi="Times New Roman" w:cs="Times New Roman"/>
              </w:rPr>
            </w:pPr>
          </w:p>
        </w:tc>
      </w:tr>
      <w:tr w:rsidR="00BB1413" w:rsidRPr="0009042C" w14:paraId="32DE011A" w14:textId="2C8A5514" w:rsidTr="00E2322A">
        <w:trPr>
          <w:trHeight w:hRule="exact" w:val="562"/>
          <w:jc w:val="center"/>
        </w:trPr>
        <w:tc>
          <w:tcPr>
            <w:tcW w:w="9776" w:type="dxa"/>
            <w:gridSpan w:val="2"/>
            <w:tcBorders>
              <w:top w:val="single" w:sz="4" w:space="0" w:color="auto"/>
              <w:left w:val="single" w:sz="4" w:space="0" w:color="auto"/>
            </w:tcBorders>
            <w:shd w:val="clear" w:color="auto" w:fill="auto"/>
            <w:vAlign w:val="bottom"/>
          </w:tcPr>
          <w:p w14:paraId="18A1E18C" w14:textId="77777777" w:rsidR="00BB1413" w:rsidRPr="0009042C" w:rsidRDefault="00BB1413">
            <w:pPr>
              <w:pStyle w:val="a9"/>
            </w:pPr>
            <w:r w:rsidRPr="0009042C">
              <w:rPr>
                <w:b/>
                <w:bCs/>
              </w:rPr>
              <w:t>Промежуточная аттестация (экзамен)</w:t>
            </w:r>
          </w:p>
        </w:tc>
        <w:tc>
          <w:tcPr>
            <w:tcW w:w="992" w:type="dxa"/>
            <w:tcBorders>
              <w:top w:val="single" w:sz="4" w:space="0" w:color="auto"/>
              <w:left w:val="single" w:sz="4" w:space="0" w:color="auto"/>
            </w:tcBorders>
            <w:shd w:val="clear" w:color="auto" w:fill="auto"/>
            <w:vAlign w:val="center"/>
          </w:tcPr>
          <w:p w14:paraId="15566CE9" w14:textId="77777777" w:rsidR="00BB1413" w:rsidRPr="0009042C" w:rsidRDefault="00BB1413">
            <w:pPr>
              <w:pStyle w:val="a9"/>
              <w:jc w:val="center"/>
            </w:pPr>
            <w:r w:rsidRPr="0009042C">
              <w:rPr>
                <w:b/>
                <w:bCs/>
                <w:iCs/>
              </w:rPr>
              <w:t>6</w:t>
            </w:r>
          </w:p>
        </w:tc>
        <w:tc>
          <w:tcPr>
            <w:tcW w:w="1701" w:type="dxa"/>
            <w:tcBorders>
              <w:top w:val="single" w:sz="4" w:space="0" w:color="auto"/>
              <w:left w:val="single" w:sz="4" w:space="0" w:color="auto"/>
              <w:right w:val="single" w:sz="4" w:space="0" w:color="auto"/>
            </w:tcBorders>
            <w:shd w:val="clear" w:color="auto" w:fill="auto"/>
          </w:tcPr>
          <w:p w14:paraId="2F9CF133" w14:textId="77777777" w:rsidR="00BB1413" w:rsidRPr="0009042C" w:rsidRDefault="00BB1413">
            <w:pPr>
              <w:rPr>
                <w:rFonts w:ascii="Times New Roman" w:hAnsi="Times New Roman" w:cs="Times New Roman"/>
              </w:rPr>
            </w:pPr>
          </w:p>
        </w:tc>
        <w:tc>
          <w:tcPr>
            <w:tcW w:w="1701" w:type="dxa"/>
            <w:tcBorders>
              <w:top w:val="single" w:sz="4" w:space="0" w:color="auto"/>
              <w:left w:val="single" w:sz="4" w:space="0" w:color="auto"/>
              <w:right w:val="single" w:sz="4" w:space="0" w:color="auto"/>
            </w:tcBorders>
          </w:tcPr>
          <w:p w14:paraId="51EEB948" w14:textId="77777777" w:rsidR="00BB1413" w:rsidRPr="0009042C" w:rsidRDefault="00BB1413">
            <w:pPr>
              <w:rPr>
                <w:rFonts w:ascii="Times New Roman" w:hAnsi="Times New Roman" w:cs="Times New Roman"/>
              </w:rPr>
            </w:pPr>
          </w:p>
        </w:tc>
      </w:tr>
      <w:tr w:rsidR="00BB1413" w:rsidRPr="0009042C" w14:paraId="5CDB26E3" w14:textId="4E46D0E7" w:rsidTr="00E2322A">
        <w:trPr>
          <w:trHeight w:hRule="exact" w:val="293"/>
          <w:jc w:val="center"/>
        </w:trPr>
        <w:tc>
          <w:tcPr>
            <w:tcW w:w="9776" w:type="dxa"/>
            <w:gridSpan w:val="2"/>
            <w:tcBorders>
              <w:top w:val="single" w:sz="4" w:space="0" w:color="auto"/>
              <w:left w:val="single" w:sz="4" w:space="0" w:color="auto"/>
              <w:bottom w:val="single" w:sz="4" w:space="0" w:color="auto"/>
            </w:tcBorders>
            <w:shd w:val="clear" w:color="auto" w:fill="auto"/>
            <w:vAlign w:val="bottom"/>
          </w:tcPr>
          <w:p w14:paraId="09DD188B" w14:textId="77777777" w:rsidR="00BB1413" w:rsidRPr="0009042C" w:rsidRDefault="00BB1413">
            <w:pPr>
              <w:pStyle w:val="a9"/>
            </w:pPr>
            <w:r w:rsidRPr="0009042C">
              <w:rPr>
                <w:b/>
                <w:bCs/>
              </w:rPr>
              <w:t>Всего:</w:t>
            </w:r>
          </w:p>
        </w:tc>
        <w:tc>
          <w:tcPr>
            <w:tcW w:w="992" w:type="dxa"/>
            <w:tcBorders>
              <w:top w:val="single" w:sz="4" w:space="0" w:color="auto"/>
              <w:left w:val="single" w:sz="4" w:space="0" w:color="auto"/>
              <w:bottom w:val="single" w:sz="4" w:space="0" w:color="auto"/>
            </w:tcBorders>
            <w:shd w:val="clear" w:color="auto" w:fill="auto"/>
            <w:vAlign w:val="bottom"/>
          </w:tcPr>
          <w:p w14:paraId="020334A9" w14:textId="77777777" w:rsidR="00BB1413" w:rsidRPr="0009042C" w:rsidRDefault="00BB1413">
            <w:pPr>
              <w:pStyle w:val="a9"/>
              <w:jc w:val="center"/>
            </w:pPr>
            <w:r w:rsidRPr="0009042C">
              <w:rPr>
                <w:b/>
                <w:bCs/>
              </w:rPr>
              <w:t>78(22)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07F8A8" w14:textId="77777777" w:rsidR="00BB1413" w:rsidRPr="0009042C" w:rsidRDefault="00BB1413">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DC90E47" w14:textId="77777777" w:rsidR="00BB1413" w:rsidRPr="0009042C" w:rsidRDefault="00BB1413">
            <w:pPr>
              <w:rPr>
                <w:rFonts w:ascii="Times New Roman" w:hAnsi="Times New Roman" w:cs="Times New Roman"/>
              </w:rPr>
            </w:pPr>
          </w:p>
        </w:tc>
      </w:tr>
    </w:tbl>
    <w:p w14:paraId="5E6FCBD9" w14:textId="77777777" w:rsidR="00265ED9" w:rsidRPr="0009042C" w:rsidRDefault="00265ED9">
      <w:pPr>
        <w:rPr>
          <w:rFonts w:ascii="Times New Roman" w:hAnsi="Times New Roman" w:cs="Times New Roman"/>
        </w:rPr>
        <w:sectPr w:rsidR="00265ED9" w:rsidRPr="0009042C">
          <w:pgSz w:w="16840" w:h="11900" w:orient="landscape"/>
          <w:pgMar w:top="845" w:right="1020" w:bottom="694" w:left="872" w:header="417" w:footer="3" w:gutter="0"/>
          <w:cols w:space="720"/>
          <w:noEndnote/>
          <w:docGrid w:linePitch="360"/>
        </w:sectPr>
      </w:pPr>
    </w:p>
    <w:p w14:paraId="01EC2791" w14:textId="77777777" w:rsidR="00265ED9" w:rsidRPr="0009042C" w:rsidRDefault="000123A2">
      <w:pPr>
        <w:pStyle w:val="1"/>
        <w:numPr>
          <w:ilvl w:val="0"/>
          <w:numId w:val="26"/>
        </w:numPr>
        <w:tabs>
          <w:tab w:val="left" w:pos="368"/>
        </w:tabs>
        <w:spacing w:after="300" w:line="276" w:lineRule="auto"/>
        <w:ind w:firstLine="0"/>
        <w:jc w:val="center"/>
      </w:pPr>
      <w:r w:rsidRPr="0009042C">
        <w:rPr>
          <w:b/>
          <w:bCs/>
        </w:rPr>
        <w:lastRenderedPageBreak/>
        <w:t>УСЛОВИЯ РЕАЛИЗАЦИИ ПРОГРАММЫ УЧЕБНОЙ ДИСЦИПЛИНЫ</w:t>
      </w:r>
    </w:p>
    <w:p w14:paraId="5BB69015" w14:textId="77777777" w:rsidR="00265ED9" w:rsidRPr="0009042C" w:rsidRDefault="000123A2">
      <w:pPr>
        <w:pStyle w:val="1"/>
        <w:numPr>
          <w:ilvl w:val="1"/>
          <w:numId w:val="26"/>
        </w:numPr>
        <w:tabs>
          <w:tab w:val="left" w:pos="547"/>
        </w:tabs>
        <w:spacing w:after="300" w:line="276" w:lineRule="auto"/>
        <w:ind w:firstLine="0"/>
      </w:pPr>
      <w:r w:rsidRPr="0009042C">
        <w:t>Для реализации программы учебной дисциплины должны быть предусмотрены следующее специальное помещение: Кабинет русского языка. 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05C26E7F" w14:textId="77777777" w:rsidR="00265ED9" w:rsidRPr="0009042C" w:rsidRDefault="000123A2">
      <w:pPr>
        <w:pStyle w:val="1"/>
        <w:spacing w:line="276" w:lineRule="auto"/>
        <w:ind w:firstLine="0"/>
      </w:pPr>
      <w:r w:rsidRPr="0009042C">
        <w:rPr>
          <w:b/>
          <w:bCs/>
        </w:rPr>
        <w:t>Оборудование учебного кабинета</w:t>
      </w:r>
      <w:r w:rsidRPr="0009042C">
        <w:t>:</w:t>
      </w:r>
    </w:p>
    <w:p w14:paraId="0F15A1BB" w14:textId="77777777" w:rsidR="00265ED9" w:rsidRPr="0009042C" w:rsidRDefault="000123A2">
      <w:pPr>
        <w:pStyle w:val="1"/>
        <w:numPr>
          <w:ilvl w:val="0"/>
          <w:numId w:val="27"/>
        </w:numPr>
        <w:tabs>
          <w:tab w:val="left" w:pos="325"/>
        </w:tabs>
        <w:spacing w:line="276" w:lineRule="auto"/>
        <w:ind w:firstLine="0"/>
      </w:pPr>
      <w:r w:rsidRPr="0009042C">
        <w:t>посадочные места по количеству обучающихся;</w:t>
      </w:r>
    </w:p>
    <w:p w14:paraId="4BEA4120" w14:textId="77777777" w:rsidR="00265ED9" w:rsidRPr="0009042C" w:rsidRDefault="000123A2">
      <w:pPr>
        <w:pStyle w:val="1"/>
        <w:numPr>
          <w:ilvl w:val="0"/>
          <w:numId w:val="27"/>
        </w:numPr>
        <w:tabs>
          <w:tab w:val="left" w:pos="325"/>
        </w:tabs>
        <w:spacing w:line="276" w:lineRule="auto"/>
        <w:ind w:firstLine="0"/>
      </w:pPr>
      <w:r w:rsidRPr="0009042C">
        <w:t>рабочее место преподавателя;</w:t>
      </w:r>
    </w:p>
    <w:p w14:paraId="74D13952" w14:textId="77777777" w:rsidR="00265ED9" w:rsidRPr="0009042C" w:rsidRDefault="000123A2">
      <w:pPr>
        <w:pStyle w:val="1"/>
        <w:numPr>
          <w:ilvl w:val="0"/>
          <w:numId w:val="27"/>
        </w:numPr>
        <w:tabs>
          <w:tab w:val="left" w:pos="325"/>
        </w:tabs>
        <w:spacing w:line="276" w:lineRule="auto"/>
        <w:ind w:firstLine="0"/>
      </w:pPr>
      <w:r w:rsidRPr="0009042C">
        <w:t>комплект учебно-наглядных пособий;</w:t>
      </w:r>
    </w:p>
    <w:p w14:paraId="1990F0AF" w14:textId="77777777" w:rsidR="00265ED9" w:rsidRPr="0009042C" w:rsidRDefault="000123A2">
      <w:pPr>
        <w:pStyle w:val="1"/>
        <w:numPr>
          <w:ilvl w:val="0"/>
          <w:numId w:val="27"/>
        </w:numPr>
        <w:tabs>
          <w:tab w:val="left" w:pos="325"/>
        </w:tabs>
        <w:spacing w:line="276" w:lineRule="auto"/>
        <w:ind w:firstLine="0"/>
      </w:pPr>
      <w:r w:rsidRPr="0009042C">
        <w:t>комплект электронных видеоматериалов;</w:t>
      </w:r>
    </w:p>
    <w:p w14:paraId="686E20A5" w14:textId="77777777" w:rsidR="00265ED9" w:rsidRPr="0009042C" w:rsidRDefault="000123A2">
      <w:pPr>
        <w:pStyle w:val="1"/>
        <w:numPr>
          <w:ilvl w:val="0"/>
          <w:numId w:val="27"/>
        </w:numPr>
        <w:tabs>
          <w:tab w:val="left" w:pos="325"/>
        </w:tabs>
        <w:spacing w:line="276" w:lineRule="auto"/>
        <w:ind w:firstLine="0"/>
      </w:pPr>
      <w:r w:rsidRPr="0009042C">
        <w:t>задания для контрольных работ;</w:t>
      </w:r>
    </w:p>
    <w:p w14:paraId="63E7472F" w14:textId="77777777" w:rsidR="00265ED9" w:rsidRPr="0009042C" w:rsidRDefault="000123A2">
      <w:pPr>
        <w:pStyle w:val="1"/>
        <w:numPr>
          <w:ilvl w:val="0"/>
          <w:numId w:val="27"/>
        </w:numPr>
        <w:tabs>
          <w:tab w:val="left" w:pos="325"/>
        </w:tabs>
        <w:spacing w:line="276" w:lineRule="auto"/>
        <w:ind w:firstLine="0"/>
      </w:pPr>
      <w:r w:rsidRPr="0009042C">
        <w:t>профессионально ориентированные задания;</w:t>
      </w:r>
    </w:p>
    <w:p w14:paraId="3AA2CFD5" w14:textId="77777777" w:rsidR="00265ED9" w:rsidRPr="0009042C" w:rsidRDefault="000123A2">
      <w:pPr>
        <w:pStyle w:val="1"/>
        <w:numPr>
          <w:ilvl w:val="0"/>
          <w:numId w:val="27"/>
        </w:numPr>
        <w:tabs>
          <w:tab w:val="left" w:pos="325"/>
        </w:tabs>
        <w:spacing w:after="300" w:line="276" w:lineRule="auto"/>
        <w:ind w:firstLine="0"/>
      </w:pPr>
      <w:r w:rsidRPr="0009042C">
        <w:t>материалы экзамена.</w:t>
      </w:r>
    </w:p>
    <w:p w14:paraId="130BFE97" w14:textId="77777777" w:rsidR="00265ED9" w:rsidRPr="0009042C" w:rsidRDefault="000123A2">
      <w:pPr>
        <w:pStyle w:val="1"/>
        <w:spacing w:line="276" w:lineRule="auto"/>
        <w:ind w:firstLine="0"/>
      </w:pPr>
      <w:r w:rsidRPr="0009042C">
        <w:rPr>
          <w:b/>
          <w:bCs/>
        </w:rPr>
        <w:t>Технические средства обучения</w:t>
      </w:r>
      <w:r w:rsidRPr="0009042C">
        <w:t>:</w:t>
      </w:r>
    </w:p>
    <w:p w14:paraId="4E32A306" w14:textId="77777777" w:rsidR="00265ED9" w:rsidRPr="0009042C" w:rsidRDefault="000123A2">
      <w:pPr>
        <w:pStyle w:val="1"/>
        <w:numPr>
          <w:ilvl w:val="0"/>
          <w:numId w:val="27"/>
        </w:numPr>
        <w:tabs>
          <w:tab w:val="left" w:pos="325"/>
        </w:tabs>
        <w:spacing w:line="276" w:lineRule="auto"/>
        <w:ind w:firstLine="0"/>
      </w:pPr>
      <w:r w:rsidRPr="0009042C">
        <w:t>персональный компьютер с лицензионным программным обеспечением;</w:t>
      </w:r>
    </w:p>
    <w:p w14:paraId="07A4F18D" w14:textId="77777777" w:rsidR="00265ED9" w:rsidRPr="0009042C" w:rsidRDefault="000123A2">
      <w:pPr>
        <w:pStyle w:val="1"/>
        <w:numPr>
          <w:ilvl w:val="0"/>
          <w:numId w:val="27"/>
        </w:numPr>
        <w:tabs>
          <w:tab w:val="left" w:pos="325"/>
        </w:tabs>
        <w:spacing w:after="300" w:line="276" w:lineRule="auto"/>
        <w:ind w:firstLine="0"/>
      </w:pPr>
      <w:r w:rsidRPr="0009042C">
        <w:t>проектор с экраном.</w:t>
      </w:r>
    </w:p>
    <w:p w14:paraId="5DD375ED" w14:textId="77777777" w:rsidR="00265ED9" w:rsidRPr="0009042C" w:rsidRDefault="000123A2">
      <w:pPr>
        <w:pStyle w:val="1"/>
        <w:spacing w:line="276" w:lineRule="auto"/>
        <w:ind w:firstLine="0"/>
      </w:pPr>
      <w:r w:rsidRPr="0009042C">
        <w:rPr>
          <w:b/>
          <w:bCs/>
        </w:rPr>
        <w:t>Залы:</w:t>
      </w:r>
    </w:p>
    <w:p w14:paraId="145FFEC9" w14:textId="77777777" w:rsidR="00265ED9" w:rsidRPr="0009042C" w:rsidRDefault="000123A2">
      <w:pPr>
        <w:pStyle w:val="1"/>
        <w:spacing w:after="300" w:line="276" w:lineRule="auto"/>
        <w:ind w:firstLine="0"/>
      </w:pPr>
      <w:r w:rsidRPr="0009042C">
        <w:t>Библиотека, читальный зал с выходом в сеть Интернет.</w:t>
      </w:r>
    </w:p>
    <w:p w14:paraId="41BE17E5" w14:textId="77777777" w:rsidR="00265ED9" w:rsidRPr="0009042C" w:rsidRDefault="000123A2">
      <w:pPr>
        <w:pStyle w:val="1"/>
        <w:numPr>
          <w:ilvl w:val="1"/>
          <w:numId w:val="26"/>
        </w:numPr>
        <w:tabs>
          <w:tab w:val="left" w:pos="547"/>
        </w:tabs>
        <w:spacing w:after="300" w:line="276" w:lineRule="auto"/>
        <w:ind w:firstLine="0"/>
      </w:pPr>
      <w:r w:rsidRPr="0009042C">
        <w:rPr>
          <w:b/>
          <w:bCs/>
        </w:rPr>
        <w:t>Информационное обеспечение реализации программы</w:t>
      </w:r>
    </w:p>
    <w:p w14:paraId="34A792D8" w14:textId="77777777" w:rsidR="00265ED9" w:rsidRPr="0009042C" w:rsidRDefault="000123A2">
      <w:pPr>
        <w:pStyle w:val="1"/>
        <w:numPr>
          <w:ilvl w:val="2"/>
          <w:numId w:val="26"/>
        </w:numPr>
        <w:tabs>
          <w:tab w:val="left" w:pos="728"/>
        </w:tabs>
        <w:spacing w:line="276" w:lineRule="auto"/>
        <w:ind w:firstLine="0"/>
      </w:pPr>
      <w:r w:rsidRPr="0009042C">
        <w:rPr>
          <w:b/>
          <w:bCs/>
        </w:rPr>
        <w:t>Основные печатные издания</w:t>
      </w:r>
    </w:p>
    <w:p w14:paraId="1BB93C77" w14:textId="77777777" w:rsidR="00265ED9" w:rsidRPr="0009042C" w:rsidRDefault="000123A2">
      <w:pPr>
        <w:pStyle w:val="1"/>
        <w:numPr>
          <w:ilvl w:val="0"/>
          <w:numId w:val="28"/>
        </w:numPr>
        <w:tabs>
          <w:tab w:val="left" w:pos="358"/>
        </w:tabs>
        <w:spacing w:after="300" w:line="276" w:lineRule="auto"/>
        <w:ind w:firstLine="0"/>
      </w:pPr>
      <w:r w:rsidRPr="0009042C">
        <w:t xml:space="preserve">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- 4-е изд., стер. - Москва: Академия, 2017. - 409 с. - (Профессиональное образование. Общеобразовательные дисциплины). - </w:t>
      </w:r>
      <w:r w:rsidRPr="0009042C">
        <w:rPr>
          <w:lang w:val="en-US" w:eastAsia="en-US" w:bidi="en-US"/>
        </w:rPr>
        <w:t xml:space="preserve">ISBN </w:t>
      </w:r>
      <w:r w:rsidRPr="0009042C">
        <w:t>978-5-4468-5987-0</w:t>
      </w:r>
    </w:p>
    <w:p w14:paraId="2C516C76" w14:textId="77777777" w:rsidR="00265ED9" w:rsidRPr="0009042C" w:rsidRDefault="000123A2">
      <w:pPr>
        <w:pStyle w:val="1"/>
        <w:numPr>
          <w:ilvl w:val="2"/>
          <w:numId w:val="26"/>
        </w:numPr>
        <w:tabs>
          <w:tab w:val="left" w:pos="728"/>
        </w:tabs>
        <w:spacing w:line="276" w:lineRule="auto"/>
        <w:ind w:firstLine="0"/>
      </w:pPr>
      <w:r w:rsidRPr="0009042C">
        <w:rPr>
          <w:b/>
          <w:bCs/>
        </w:rPr>
        <w:t>Дополнительные источники</w:t>
      </w:r>
    </w:p>
    <w:p w14:paraId="4ABAAC6E" w14:textId="77777777" w:rsidR="00265ED9" w:rsidRPr="0009042C" w:rsidRDefault="000123A2">
      <w:pPr>
        <w:pStyle w:val="1"/>
        <w:numPr>
          <w:ilvl w:val="0"/>
          <w:numId w:val="29"/>
        </w:numPr>
        <w:tabs>
          <w:tab w:val="left" w:pos="378"/>
        </w:tabs>
        <w:spacing w:line="276" w:lineRule="auto"/>
        <w:ind w:firstLine="0"/>
      </w:pPr>
      <w:r w:rsidRPr="0009042C">
        <w:t>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w:t>
      </w:r>
    </w:p>
    <w:p w14:paraId="7675CF53" w14:textId="77777777" w:rsidR="00265ED9" w:rsidRPr="0009042C" w:rsidRDefault="000123A2">
      <w:pPr>
        <w:pStyle w:val="1"/>
        <w:spacing w:line="276" w:lineRule="auto"/>
        <w:ind w:firstLine="0"/>
        <w:jc w:val="center"/>
      </w:pPr>
      <w:r w:rsidRPr="0009042C">
        <w:t>Н.А. Лобачева. - 3-е изд., испр. и доп. Москва: Издательство Юрайт, 2020. - 230 с. -</w:t>
      </w:r>
      <w:r w:rsidRPr="0009042C">
        <w:br/>
        <w:t xml:space="preserve">(Профессиональное образование). - </w:t>
      </w:r>
      <w:r w:rsidRPr="0009042C">
        <w:rPr>
          <w:lang w:val="en-US" w:eastAsia="en-US" w:bidi="en-US"/>
        </w:rPr>
        <w:t>ISBN</w:t>
      </w:r>
      <w:r w:rsidRPr="0009042C">
        <w:rPr>
          <w:lang w:eastAsia="en-US" w:bidi="en-US"/>
        </w:rPr>
        <w:t xml:space="preserve"> </w:t>
      </w:r>
      <w:r w:rsidRPr="0009042C">
        <w:t>978-5-534-12294-7</w:t>
      </w:r>
    </w:p>
    <w:p w14:paraId="209F9B6A" w14:textId="77777777" w:rsidR="00265ED9" w:rsidRPr="0009042C" w:rsidRDefault="000123A2">
      <w:pPr>
        <w:pStyle w:val="1"/>
        <w:numPr>
          <w:ilvl w:val="0"/>
          <w:numId w:val="29"/>
        </w:numPr>
        <w:tabs>
          <w:tab w:val="left" w:pos="354"/>
        </w:tabs>
        <w:spacing w:line="276" w:lineRule="auto"/>
        <w:ind w:firstLine="0"/>
        <w:jc w:val="center"/>
      </w:pPr>
      <w:r w:rsidRPr="0009042C">
        <w:t>Лобачева, Н.А. Русский язык. Морфемика. Словообразование. Морфология: учебник</w:t>
      </w:r>
      <w:r w:rsidRPr="0009042C">
        <w:br/>
        <w:t>для среднего профессионального образования / Н. А. Лобачева. - 3-е изд., испр. и доп.-</w:t>
      </w:r>
      <w:r w:rsidRPr="0009042C">
        <w:br/>
        <w:t xml:space="preserve">Москва: Издательство Юрайт, 2020. - 206 с. - (Профессиональное образование). - </w:t>
      </w:r>
      <w:r w:rsidRPr="0009042C">
        <w:rPr>
          <w:lang w:val="en-US" w:eastAsia="en-US" w:bidi="en-US"/>
        </w:rPr>
        <w:t>ISBN</w:t>
      </w:r>
      <w:r w:rsidRPr="0009042C">
        <w:rPr>
          <w:lang w:val="en-US" w:eastAsia="en-US" w:bidi="en-US"/>
        </w:rPr>
        <w:br/>
      </w:r>
      <w:r w:rsidRPr="0009042C">
        <w:t>978-5-534-12621-1.</w:t>
      </w:r>
    </w:p>
    <w:p w14:paraId="2619F984" w14:textId="77777777" w:rsidR="00265ED9" w:rsidRPr="0009042C" w:rsidRDefault="000123A2">
      <w:pPr>
        <w:pStyle w:val="1"/>
        <w:numPr>
          <w:ilvl w:val="0"/>
          <w:numId w:val="29"/>
        </w:numPr>
        <w:tabs>
          <w:tab w:val="left" w:pos="349"/>
        </w:tabs>
        <w:spacing w:after="300" w:line="276" w:lineRule="auto"/>
        <w:ind w:firstLine="0"/>
      </w:pPr>
      <w:r w:rsidRPr="0009042C">
        <w:t>Лобачева, Н.А. Русский язык. Синтаксис. Пунктуация: учебник для среднего профессионального образования / Н. А. Лобачева. - 3-е изд., испр. и доп. - Москва :</w:t>
      </w:r>
    </w:p>
    <w:p w14:paraId="4D8605C8" w14:textId="77777777" w:rsidR="00265ED9" w:rsidRPr="0009042C" w:rsidRDefault="000123A2">
      <w:pPr>
        <w:pStyle w:val="1"/>
        <w:spacing w:line="276" w:lineRule="auto"/>
        <w:ind w:firstLine="0"/>
      </w:pPr>
      <w:r w:rsidRPr="0009042C">
        <w:lastRenderedPageBreak/>
        <w:t xml:space="preserve">Издательство Юрайт, 2020. - 123 с. - (Профессиональное образование). - </w:t>
      </w:r>
      <w:r w:rsidRPr="0009042C">
        <w:rPr>
          <w:lang w:val="en-US" w:eastAsia="en-US" w:bidi="en-US"/>
        </w:rPr>
        <w:t>ISBN</w:t>
      </w:r>
      <w:r w:rsidRPr="0009042C">
        <w:rPr>
          <w:lang w:eastAsia="en-US" w:bidi="en-US"/>
        </w:rPr>
        <w:t xml:space="preserve"> 978-5-534</w:t>
      </w:r>
      <w:r w:rsidRPr="0009042C">
        <w:rPr>
          <w:lang w:eastAsia="en-US" w:bidi="en-US"/>
        </w:rPr>
        <w:softHyphen/>
        <w:t>12620-4.</w:t>
      </w:r>
    </w:p>
    <w:p w14:paraId="2998B8C7" w14:textId="77777777" w:rsidR="00265ED9" w:rsidRPr="0009042C" w:rsidRDefault="000123A2">
      <w:pPr>
        <w:pStyle w:val="1"/>
        <w:numPr>
          <w:ilvl w:val="0"/>
          <w:numId w:val="29"/>
        </w:numPr>
        <w:tabs>
          <w:tab w:val="left" w:pos="354"/>
        </w:tabs>
        <w:spacing w:line="276" w:lineRule="auto"/>
        <w:ind w:firstLine="0"/>
      </w:pPr>
      <w:r w:rsidRPr="0009042C">
        <w:t xml:space="preserve">Русский язык. Сборник упражнений: учебное пособие для среднего профессионального образования </w:t>
      </w:r>
      <w:r w:rsidRPr="0009042C">
        <w:rPr>
          <w:lang w:eastAsia="en-US" w:bidi="en-US"/>
        </w:rPr>
        <w:t xml:space="preserve">/ </w:t>
      </w:r>
      <w:r w:rsidRPr="0009042C">
        <w:t xml:space="preserve">П.А. Лекант [и др.]; под редакцией П.А. Леканта. </w:t>
      </w:r>
      <w:r w:rsidRPr="0009042C">
        <w:rPr>
          <w:lang w:eastAsia="en-US" w:bidi="en-US"/>
        </w:rPr>
        <w:t xml:space="preserve">- </w:t>
      </w:r>
      <w:r w:rsidRPr="0009042C">
        <w:t xml:space="preserve">Москва: Издательство Юрайт, </w:t>
      </w:r>
      <w:r w:rsidRPr="0009042C">
        <w:rPr>
          <w:lang w:eastAsia="en-US" w:bidi="en-US"/>
        </w:rPr>
        <w:t xml:space="preserve">2020. - 314 </w:t>
      </w:r>
      <w:r w:rsidRPr="0009042C">
        <w:t xml:space="preserve">с. </w:t>
      </w:r>
      <w:r w:rsidRPr="0009042C">
        <w:rPr>
          <w:lang w:eastAsia="en-US" w:bidi="en-US"/>
        </w:rPr>
        <w:t xml:space="preserve">- </w:t>
      </w:r>
      <w:r w:rsidRPr="0009042C">
        <w:t xml:space="preserve">(Профессиональное образование). </w:t>
      </w:r>
      <w:r w:rsidRPr="0009042C">
        <w:rPr>
          <w:lang w:eastAsia="en-US" w:bidi="en-US"/>
        </w:rPr>
        <w:t xml:space="preserve">- </w:t>
      </w:r>
      <w:r w:rsidRPr="0009042C">
        <w:rPr>
          <w:lang w:val="en-US" w:eastAsia="en-US" w:bidi="en-US"/>
        </w:rPr>
        <w:t>ISBN</w:t>
      </w:r>
      <w:r w:rsidRPr="0009042C">
        <w:rPr>
          <w:lang w:eastAsia="en-US" w:bidi="en-US"/>
        </w:rPr>
        <w:t xml:space="preserve"> 978-5-9916-7796-7. -</w:t>
      </w:r>
    </w:p>
    <w:p w14:paraId="62F56C14" w14:textId="77777777" w:rsidR="00265ED9" w:rsidRPr="0009042C" w:rsidRDefault="000123A2">
      <w:pPr>
        <w:pStyle w:val="1"/>
        <w:spacing w:after="300" w:line="276" w:lineRule="auto"/>
        <w:ind w:firstLine="200"/>
      </w:pPr>
      <w:r w:rsidRPr="0009042C">
        <w:t xml:space="preserve">Текст: электронный // ЭБС Юрайт [сайт]. - </w:t>
      </w:r>
      <w:r w:rsidRPr="0009042C">
        <w:rPr>
          <w:lang w:val="en-US" w:eastAsia="en-US" w:bidi="en-US"/>
        </w:rPr>
        <w:t>URL</w:t>
      </w:r>
      <w:r w:rsidRPr="0009042C">
        <w:rPr>
          <w:lang w:eastAsia="en-US" w:bidi="en-US"/>
        </w:rPr>
        <w:t>:</w:t>
      </w:r>
      <w:hyperlink r:id="rId9" w:history="1">
        <w:r w:rsidRPr="0009042C">
          <w:rPr>
            <w:lang w:eastAsia="en-US" w:bidi="en-US"/>
          </w:rPr>
          <w:t xml:space="preserve"> </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biblio</w:t>
        </w:r>
        <w:r w:rsidRPr="0009042C">
          <w:rPr>
            <w:color w:val="0000FF"/>
            <w:u w:val="single"/>
            <w:lang w:eastAsia="en-US" w:bidi="en-US"/>
          </w:rPr>
          <w:t>-</w:t>
        </w:r>
        <w:r w:rsidRPr="0009042C">
          <w:rPr>
            <w:color w:val="0000FF"/>
            <w:u w:val="single"/>
            <w:lang w:val="en-US" w:eastAsia="en-US" w:bidi="en-US"/>
          </w:rPr>
          <w:t>online</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bcode</w:t>
        </w:r>
        <w:r w:rsidRPr="0009042C">
          <w:rPr>
            <w:color w:val="0000FF"/>
            <w:u w:val="single"/>
            <w:lang w:eastAsia="en-US" w:bidi="en-US"/>
          </w:rPr>
          <w:t>/452165</w:t>
        </w:r>
      </w:hyperlink>
    </w:p>
    <w:p w14:paraId="7C402789" w14:textId="77777777" w:rsidR="00265ED9" w:rsidRPr="0009042C" w:rsidRDefault="000123A2">
      <w:pPr>
        <w:pStyle w:val="1"/>
        <w:numPr>
          <w:ilvl w:val="2"/>
          <w:numId w:val="26"/>
        </w:numPr>
        <w:tabs>
          <w:tab w:val="left" w:pos="728"/>
        </w:tabs>
        <w:spacing w:after="300" w:line="276" w:lineRule="auto"/>
        <w:ind w:firstLine="0"/>
      </w:pPr>
      <w:r w:rsidRPr="0009042C">
        <w:rPr>
          <w:b/>
          <w:bCs/>
        </w:rPr>
        <w:t>Интернет-ресурсы</w:t>
      </w:r>
    </w:p>
    <w:p w14:paraId="44399EAB" w14:textId="77777777" w:rsidR="00265ED9" w:rsidRPr="0009042C" w:rsidRDefault="000123A2" w:rsidP="00AD5C16">
      <w:pPr>
        <w:pStyle w:val="1"/>
        <w:spacing w:after="300"/>
        <w:ind w:firstLine="0"/>
      </w:pPr>
      <w:r w:rsidRPr="0009042C">
        <w:t>Электронный ресурс «ГРАМОТА.РУ». Форма доступа:</w:t>
      </w:r>
      <w:hyperlink r:id="rId10" w:history="1">
        <w:r w:rsidRPr="0009042C">
          <w:t xml:space="preserve"> </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gramota</w:t>
        </w:r>
        <w:r w:rsidRPr="0009042C">
          <w:rPr>
            <w:color w:val="0000FF"/>
            <w:u w:val="single"/>
            <w:lang w:eastAsia="en-US" w:bidi="en-US"/>
          </w:rPr>
          <w:t>.</w:t>
        </w:r>
        <w:r w:rsidRPr="0009042C">
          <w:rPr>
            <w:color w:val="0000FF"/>
            <w:u w:val="single"/>
            <w:lang w:val="en-US" w:eastAsia="en-US" w:bidi="en-US"/>
          </w:rPr>
          <w:t>ru</w:t>
        </w:r>
      </w:hyperlink>
    </w:p>
    <w:p w14:paraId="7188CF2C" w14:textId="77777777" w:rsidR="00265ED9" w:rsidRPr="0009042C" w:rsidRDefault="000123A2" w:rsidP="00AD5C16">
      <w:pPr>
        <w:pStyle w:val="1"/>
        <w:spacing w:after="300"/>
        <w:ind w:firstLine="0"/>
      </w:pPr>
      <w:r w:rsidRPr="0009042C">
        <w:t>Образовательные ресурсы Интернета - школьникам...alleng.org&gt;edu/educ.htm</w:t>
      </w:r>
    </w:p>
    <w:p w14:paraId="2880CF03" w14:textId="77777777" w:rsidR="00265ED9" w:rsidRPr="0009042C" w:rsidRDefault="000123A2" w:rsidP="00AD5C16">
      <w:pPr>
        <w:pStyle w:val="1"/>
        <w:spacing w:after="300"/>
        <w:ind w:firstLine="0"/>
      </w:pPr>
      <w:r w:rsidRPr="0009042C">
        <w:t xml:space="preserve">Каталог образовательных ресурсов сети Интернет </w:t>
      </w:r>
      <w:r w:rsidRPr="0009042C">
        <w:rPr>
          <w:lang w:val="en-US" w:eastAsia="en-US" w:bidi="en-US"/>
        </w:rPr>
        <w:t>edu</w:t>
      </w:r>
      <w:r w:rsidRPr="0009042C">
        <w:rPr>
          <w:lang w:eastAsia="en-US" w:bidi="en-US"/>
        </w:rPr>
        <w:t>-</w:t>
      </w:r>
      <w:r w:rsidRPr="0009042C">
        <w:rPr>
          <w:lang w:val="en-US" w:eastAsia="en-US" w:bidi="en-US"/>
        </w:rPr>
        <w:t>top</w:t>
      </w:r>
      <w:r w:rsidRPr="0009042C">
        <w:rPr>
          <w:lang w:eastAsia="en-US" w:bidi="en-US"/>
        </w:rPr>
        <w:t>.</w:t>
      </w:r>
      <w:r w:rsidRPr="0009042C">
        <w:rPr>
          <w:lang w:val="en-US" w:eastAsia="en-US" w:bidi="en-US"/>
        </w:rPr>
        <w:t>ru</w:t>
      </w:r>
      <w:r w:rsidRPr="0009042C">
        <w:rPr>
          <w:lang w:eastAsia="en-US" w:bidi="en-US"/>
        </w:rPr>
        <w:t>&gt;</w:t>
      </w:r>
      <w:r w:rsidRPr="0009042C">
        <w:rPr>
          <w:lang w:val="en-US" w:eastAsia="en-US" w:bidi="en-US"/>
        </w:rPr>
        <w:t>katalog</w:t>
      </w:r>
      <w:r w:rsidRPr="0009042C">
        <w:rPr>
          <w:lang w:eastAsia="en-US" w:bidi="en-US"/>
        </w:rPr>
        <w:t>/</w:t>
      </w:r>
    </w:p>
    <w:p w14:paraId="70925BA9" w14:textId="77777777" w:rsidR="00265ED9" w:rsidRPr="0009042C" w:rsidRDefault="000123A2" w:rsidP="00AD5C16">
      <w:pPr>
        <w:pStyle w:val="1"/>
        <w:spacing w:after="300"/>
        <w:ind w:firstLine="0"/>
      </w:pPr>
      <w:r w:rsidRPr="0009042C">
        <w:t xml:space="preserve">Образовательные ресурсы сети интернет </w:t>
      </w:r>
      <w:r w:rsidRPr="0009042C">
        <w:rPr>
          <w:lang w:val="en-US" w:eastAsia="en-US" w:bidi="en-US"/>
        </w:rPr>
        <w:t>nsportal</w:t>
      </w:r>
      <w:r w:rsidRPr="0009042C">
        <w:rPr>
          <w:lang w:eastAsia="en-US" w:bidi="en-US"/>
        </w:rPr>
        <w:t>.</w:t>
      </w:r>
      <w:r w:rsidRPr="0009042C">
        <w:rPr>
          <w:lang w:val="en-US" w:eastAsia="en-US" w:bidi="en-US"/>
        </w:rPr>
        <w:t>ru</w:t>
      </w:r>
      <w:r w:rsidRPr="0009042C">
        <w:rPr>
          <w:lang w:eastAsia="en-US" w:bidi="en-US"/>
        </w:rPr>
        <w:t xml:space="preserve">&gt; </w:t>
      </w:r>
      <w:r w:rsidRPr="0009042C">
        <w:t xml:space="preserve">... </w:t>
      </w:r>
      <w:r w:rsidRPr="0009042C">
        <w:rPr>
          <w:lang w:val="en-US" w:eastAsia="en-US" w:bidi="en-US"/>
        </w:rPr>
        <w:t>obrazovatelnye</w:t>
      </w:r>
      <w:r w:rsidRPr="0009042C">
        <w:rPr>
          <w:lang w:eastAsia="en-US" w:bidi="en-US"/>
        </w:rPr>
        <w:t>-</w:t>
      </w:r>
      <w:r w:rsidRPr="0009042C">
        <w:rPr>
          <w:lang w:val="en-US" w:eastAsia="en-US" w:bidi="en-US"/>
        </w:rPr>
        <w:t>resursy</w:t>
      </w:r>
      <w:r w:rsidRPr="0009042C">
        <w:rPr>
          <w:lang w:eastAsia="en-US" w:bidi="en-US"/>
        </w:rPr>
        <w:t>-</w:t>
      </w:r>
      <w:r w:rsidRPr="0009042C">
        <w:rPr>
          <w:lang w:val="en-US" w:eastAsia="en-US" w:bidi="en-US"/>
        </w:rPr>
        <w:t>seti</w:t>
      </w:r>
      <w:r w:rsidRPr="0009042C">
        <w:rPr>
          <w:lang w:eastAsia="en-US" w:bidi="en-US"/>
        </w:rPr>
        <w:t>-</w:t>
      </w:r>
      <w:r w:rsidRPr="0009042C">
        <w:rPr>
          <w:lang w:val="en-US" w:eastAsia="en-US" w:bidi="en-US"/>
        </w:rPr>
        <w:t>internet</w:t>
      </w:r>
    </w:p>
    <w:p w14:paraId="39D35DBA" w14:textId="77777777" w:rsidR="00265ED9" w:rsidRPr="0009042C" w:rsidRDefault="000123A2" w:rsidP="00AD5C16">
      <w:pPr>
        <w:pStyle w:val="1"/>
        <w:spacing w:after="300"/>
        <w:ind w:firstLine="0"/>
      </w:pPr>
      <w:r w:rsidRPr="0009042C">
        <w:t>Электронный ресурс «Русский язык». Форма доступа:</w:t>
      </w:r>
      <w:hyperlink r:id="rId11" w:history="1">
        <w:r w:rsidRPr="0009042C">
          <w:t xml:space="preserve"> </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alleng</w:t>
        </w:r>
        <w:r w:rsidRPr="0009042C">
          <w:rPr>
            <w:color w:val="0000FF"/>
            <w:u w:val="single"/>
            <w:lang w:eastAsia="en-US" w:bidi="en-US"/>
          </w:rPr>
          <w:t>.</w:t>
        </w:r>
        <w:r w:rsidRPr="0009042C">
          <w:rPr>
            <w:color w:val="0000FF"/>
            <w:u w:val="single"/>
            <w:lang w:val="en-US" w:eastAsia="en-US" w:bidi="en-US"/>
          </w:rPr>
          <w:t>ru</w:t>
        </w:r>
      </w:hyperlink>
    </w:p>
    <w:p w14:paraId="7CBF81CE" w14:textId="77777777" w:rsidR="00265ED9" w:rsidRPr="0009042C" w:rsidRDefault="000123A2" w:rsidP="00AD5C16">
      <w:pPr>
        <w:pStyle w:val="1"/>
        <w:spacing w:after="300"/>
        <w:ind w:firstLine="0"/>
      </w:pPr>
      <w:r w:rsidRPr="0009042C">
        <w:t xml:space="preserve">Электронный ресурс «Кабинет русского языка». Форма доступа: </w:t>
      </w:r>
      <w:r w:rsidRPr="0009042C">
        <w:rPr>
          <w:lang w:val="en-US" w:eastAsia="en-US" w:bidi="en-US"/>
        </w:rPr>
        <w:t>ruslit</w:t>
      </w:r>
      <w:r w:rsidRPr="0009042C">
        <w:rPr>
          <w:lang w:eastAsia="en-US" w:bidi="en-US"/>
        </w:rPr>
        <w:t>.</w:t>
      </w:r>
      <w:r w:rsidRPr="0009042C">
        <w:rPr>
          <w:lang w:val="en-US" w:eastAsia="en-US" w:bidi="en-US"/>
        </w:rPr>
        <w:t>ioso</w:t>
      </w:r>
      <w:r w:rsidRPr="0009042C">
        <w:rPr>
          <w:lang w:eastAsia="en-US" w:bidi="en-US"/>
        </w:rPr>
        <w:t>.</w:t>
      </w:r>
      <w:r w:rsidRPr="0009042C">
        <w:rPr>
          <w:lang w:val="en-US" w:eastAsia="en-US" w:bidi="en-US"/>
        </w:rPr>
        <w:t>ru</w:t>
      </w:r>
    </w:p>
    <w:p w14:paraId="59E3C8DA" w14:textId="77777777" w:rsidR="00265ED9" w:rsidRPr="0009042C" w:rsidRDefault="000123A2" w:rsidP="00AD5C16">
      <w:pPr>
        <w:pStyle w:val="1"/>
        <w:spacing w:after="300"/>
        <w:ind w:firstLine="0"/>
      </w:pPr>
      <w:r w:rsidRPr="0009042C">
        <w:t>Электронный ресурс «Русский язык». Форма доступа:</w:t>
      </w:r>
      <w:hyperlink r:id="rId12" w:history="1">
        <w:r w:rsidRPr="0009042C">
          <w:t xml:space="preserve"> </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gramma</w:t>
        </w:r>
        <w:r w:rsidRPr="0009042C">
          <w:rPr>
            <w:color w:val="0000FF"/>
            <w:u w:val="single"/>
            <w:lang w:eastAsia="en-US" w:bidi="en-US"/>
          </w:rPr>
          <w:t>.</w:t>
        </w:r>
        <w:r w:rsidRPr="0009042C">
          <w:rPr>
            <w:color w:val="0000FF"/>
            <w:u w:val="single"/>
            <w:lang w:val="en-US" w:eastAsia="en-US" w:bidi="en-US"/>
          </w:rPr>
          <w:t>ru</w:t>
        </w:r>
      </w:hyperlink>
    </w:p>
    <w:p w14:paraId="129D2758" w14:textId="77777777" w:rsidR="00265ED9" w:rsidRPr="0009042C" w:rsidRDefault="000123A2" w:rsidP="00AD5C16">
      <w:pPr>
        <w:pStyle w:val="1"/>
        <w:spacing w:after="1260"/>
        <w:ind w:firstLine="0"/>
      </w:pPr>
      <w:r w:rsidRPr="0009042C">
        <w:t>Электронный ресурс «Русские словари». Форма доступа:</w:t>
      </w:r>
      <w:hyperlink r:id="rId13" w:history="1">
        <w:r w:rsidRPr="0009042C">
          <w:t xml:space="preserve"> </w:t>
        </w:r>
        <w:r w:rsidRPr="0009042C">
          <w:rPr>
            <w:color w:val="0000FF"/>
            <w:u w:val="single"/>
            <w:lang w:val="en-US" w:eastAsia="en-US" w:bidi="en-US"/>
          </w:rPr>
          <w:t>www.slovari.ru</w:t>
        </w:r>
      </w:hyperlink>
    </w:p>
    <w:p w14:paraId="31FB0DC5" w14:textId="77777777" w:rsidR="00265ED9" w:rsidRPr="0009042C" w:rsidRDefault="000123A2">
      <w:pPr>
        <w:pStyle w:val="1"/>
        <w:numPr>
          <w:ilvl w:val="0"/>
          <w:numId w:val="26"/>
        </w:numPr>
        <w:tabs>
          <w:tab w:val="left" w:pos="368"/>
        </w:tabs>
        <w:spacing w:after="300" w:line="276" w:lineRule="auto"/>
        <w:ind w:firstLine="0"/>
      </w:pPr>
      <w:r w:rsidRPr="0009042C">
        <w:rPr>
          <w:b/>
          <w:bCs/>
        </w:rPr>
        <w:t>КОНТРОЛЬ И ОЦЕНКА РЕЗУЛЬТАТОВ ОСВОЕНИЯ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56"/>
        <w:gridCol w:w="4824"/>
      </w:tblGrid>
      <w:tr w:rsidR="00265ED9" w:rsidRPr="0009042C" w14:paraId="15A4C201" w14:textId="77777777">
        <w:trPr>
          <w:trHeight w:hRule="exact" w:val="293"/>
          <w:jc w:val="center"/>
        </w:trPr>
        <w:tc>
          <w:tcPr>
            <w:tcW w:w="4656" w:type="dxa"/>
            <w:tcBorders>
              <w:top w:val="single" w:sz="4" w:space="0" w:color="auto"/>
              <w:left w:val="single" w:sz="4" w:space="0" w:color="auto"/>
            </w:tcBorders>
            <w:shd w:val="clear" w:color="auto" w:fill="auto"/>
            <w:vAlign w:val="bottom"/>
          </w:tcPr>
          <w:p w14:paraId="074C1E41" w14:textId="77777777" w:rsidR="00265ED9" w:rsidRPr="0009042C" w:rsidRDefault="000123A2">
            <w:pPr>
              <w:pStyle w:val="a9"/>
              <w:jc w:val="center"/>
            </w:pPr>
            <w:r w:rsidRPr="0009042C">
              <w:rPr>
                <w:b/>
                <w:bCs/>
              </w:rPr>
              <w:t>Результаты обучения</w:t>
            </w:r>
          </w:p>
        </w:tc>
        <w:tc>
          <w:tcPr>
            <w:tcW w:w="4824" w:type="dxa"/>
            <w:tcBorders>
              <w:top w:val="single" w:sz="4" w:space="0" w:color="auto"/>
              <w:left w:val="single" w:sz="4" w:space="0" w:color="auto"/>
              <w:right w:val="single" w:sz="4" w:space="0" w:color="auto"/>
            </w:tcBorders>
            <w:shd w:val="clear" w:color="auto" w:fill="auto"/>
            <w:vAlign w:val="bottom"/>
          </w:tcPr>
          <w:p w14:paraId="0E31555E" w14:textId="77777777" w:rsidR="00265ED9" w:rsidRPr="0009042C" w:rsidRDefault="000123A2">
            <w:pPr>
              <w:pStyle w:val="a9"/>
              <w:jc w:val="center"/>
            </w:pPr>
            <w:r w:rsidRPr="0009042C">
              <w:rPr>
                <w:b/>
                <w:bCs/>
              </w:rPr>
              <w:t>Методы оценки</w:t>
            </w:r>
          </w:p>
        </w:tc>
      </w:tr>
      <w:tr w:rsidR="00265ED9" w:rsidRPr="0009042C" w14:paraId="37ED5D43" w14:textId="77777777">
        <w:trPr>
          <w:trHeight w:hRule="exact" w:val="3331"/>
          <w:jc w:val="center"/>
        </w:trPr>
        <w:tc>
          <w:tcPr>
            <w:tcW w:w="4656" w:type="dxa"/>
            <w:tcBorders>
              <w:top w:val="single" w:sz="4" w:space="0" w:color="auto"/>
              <w:left w:val="single" w:sz="4" w:space="0" w:color="auto"/>
              <w:bottom w:val="single" w:sz="4" w:space="0" w:color="auto"/>
            </w:tcBorders>
            <w:shd w:val="clear" w:color="auto" w:fill="auto"/>
          </w:tcPr>
          <w:p w14:paraId="6CB36572" w14:textId="77777777" w:rsidR="00265ED9" w:rsidRPr="0009042C" w:rsidRDefault="000123A2">
            <w:pPr>
              <w:pStyle w:val="a9"/>
              <w:jc w:val="center"/>
            </w:pPr>
            <w:r w:rsidRPr="0009042C">
              <w:t>ПРб 01</w:t>
            </w:r>
          </w:p>
          <w:p w14:paraId="3947B263" w14:textId="77777777" w:rsidR="00265ED9" w:rsidRPr="0009042C" w:rsidRDefault="000123A2">
            <w:pPr>
              <w:pStyle w:val="a9"/>
              <w:jc w:val="center"/>
            </w:pPr>
            <w:r w:rsidRPr="0009042C">
              <w:t>ПРб 02</w:t>
            </w:r>
          </w:p>
          <w:p w14:paraId="0E935011" w14:textId="77777777" w:rsidR="00265ED9" w:rsidRPr="0009042C" w:rsidRDefault="000123A2">
            <w:pPr>
              <w:pStyle w:val="a9"/>
              <w:jc w:val="center"/>
            </w:pPr>
            <w:r w:rsidRPr="0009042C">
              <w:t>ПРб 03</w:t>
            </w:r>
          </w:p>
          <w:p w14:paraId="44735652" w14:textId="77777777" w:rsidR="00265ED9" w:rsidRPr="0009042C" w:rsidRDefault="000123A2">
            <w:pPr>
              <w:pStyle w:val="a9"/>
              <w:jc w:val="center"/>
            </w:pPr>
            <w:r w:rsidRPr="0009042C">
              <w:t>ПРб 04</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bottom"/>
          </w:tcPr>
          <w:p w14:paraId="17C35FD5" w14:textId="77777777" w:rsidR="00265ED9" w:rsidRPr="0009042C" w:rsidRDefault="000123A2">
            <w:pPr>
              <w:pStyle w:val="a9"/>
              <w:tabs>
                <w:tab w:val="left" w:pos="1094"/>
                <w:tab w:val="left" w:pos="2654"/>
                <w:tab w:val="left" w:pos="3749"/>
              </w:tabs>
            </w:pPr>
            <w:r w:rsidRPr="0009042C">
              <w:t>Оценка</w:t>
            </w:r>
            <w:r w:rsidRPr="0009042C">
              <w:tab/>
              <w:t>результатов</w:t>
            </w:r>
            <w:r w:rsidRPr="0009042C">
              <w:tab/>
              <w:t>устных</w:t>
            </w:r>
            <w:r w:rsidRPr="0009042C">
              <w:tab/>
              <w:t>ответов,</w:t>
            </w:r>
          </w:p>
          <w:p w14:paraId="3D403244" w14:textId="2CF8CDF4" w:rsidR="00265ED9" w:rsidRPr="0009042C" w:rsidRDefault="000123A2">
            <w:pPr>
              <w:pStyle w:val="a9"/>
              <w:tabs>
                <w:tab w:val="left" w:pos="1891"/>
                <w:tab w:val="left" w:pos="3787"/>
              </w:tabs>
            </w:pPr>
            <w:r w:rsidRPr="0009042C">
              <w:t>аналитической работы с текстами разных стилей, представления текстов в виде тезисов, конспектов, аннотаций, рефератов, сочинений</w:t>
            </w:r>
            <w:r w:rsidR="00AD5C16">
              <w:t xml:space="preserve"> </w:t>
            </w:r>
            <w:r w:rsidRPr="0009042C">
              <w:t>различных</w:t>
            </w:r>
            <w:r w:rsidRPr="0009042C">
              <w:tab/>
              <w:t>жанров,</w:t>
            </w:r>
          </w:p>
          <w:p w14:paraId="62D523E8" w14:textId="77777777" w:rsidR="00265ED9" w:rsidRPr="0009042C" w:rsidRDefault="000123A2">
            <w:pPr>
              <w:pStyle w:val="a9"/>
              <w:tabs>
                <w:tab w:val="left" w:pos="2261"/>
                <w:tab w:val="left" w:pos="3418"/>
                <w:tab w:val="left" w:pos="3845"/>
              </w:tabs>
            </w:pPr>
            <w:r w:rsidRPr="0009042C">
              <w:t>сформированности</w:t>
            </w:r>
            <w:r w:rsidRPr="0009042C">
              <w:tab/>
              <w:t>понятий</w:t>
            </w:r>
            <w:r w:rsidRPr="0009042C">
              <w:tab/>
              <w:t>о</w:t>
            </w:r>
            <w:r w:rsidRPr="0009042C">
              <w:tab/>
              <w:t>нормах</w:t>
            </w:r>
          </w:p>
          <w:p w14:paraId="25CF66E1" w14:textId="77777777" w:rsidR="00265ED9" w:rsidRPr="0009042C" w:rsidRDefault="000123A2">
            <w:pPr>
              <w:pStyle w:val="a9"/>
              <w:tabs>
                <w:tab w:val="left" w:pos="1392"/>
                <w:tab w:val="left" w:pos="3379"/>
                <w:tab w:val="left" w:pos="4474"/>
              </w:tabs>
            </w:pPr>
            <w:r w:rsidRPr="0009042C">
              <w:t>русского</w:t>
            </w:r>
            <w:r w:rsidRPr="0009042C">
              <w:tab/>
              <w:t>литературного</w:t>
            </w:r>
            <w:r w:rsidRPr="0009042C">
              <w:tab/>
              <w:t>языка</w:t>
            </w:r>
            <w:r w:rsidRPr="0009042C">
              <w:tab/>
              <w:t>и</w:t>
            </w:r>
          </w:p>
          <w:p w14:paraId="20AA9949" w14:textId="42642429" w:rsidR="00265ED9" w:rsidRPr="0009042C" w:rsidRDefault="000123A2">
            <w:pPr>
              <w:pStyle w:val="a9"/>
              <w:tabs>
                <w:tab w:val="left" w:pos="1426"/>
                <w:tab w:val="left" w:pos="3802"/>
              </w:tabs>
            </w:pPr>
            <w:r w:rsidRPr="0009042C">
              <w:t>применения знаний о них в речевой практике,</w:t>
            </w:r>
            <w:r w:rsidR="00AD5C16">
              <w:t xml:space="preserve"> </w:t>
            </w:r>
            <w:r w:rsidRPr="0009042C">
              <w:t>филологического</w:t>
            </w:r>
            <w:r w:rsidRPr="0009042C">
              <w:tab/>
              <w:t>анализа</w:t>
            </w:r>
          </w:p>
          <w:p w14:paraId="4BC74D4D" w14:textId="77777777" w:rsidR="00265ED9" w:rsidRPr="0009042C" w:rsidRDefault="000123A2">
            <w:pPr>
              <w:pStyle w:val="a9"/>
            </w:pPr>
            <w:r w:rsidRPr="0009042C">
              <w:t>языковых единиц, сочинений, эссе (в том числе профессионально ориентированных), заданий экзамена</w:t>
            </w:r>
          </w:p>
        </w:tc>
      </w:tr>
    </w:tbl>
    <w:p w14:paraId="281FA876" w14:textId="77777777" w:rsidR="00265ED9" w:rsidRPr="0009042C" w:rsidRDefault="000123A2">
      <w:pPr>
        <w:pStyle w:val="40"/>
        <w:keepNext/>
        <w:keepLines/>
        <w:numPr>
          <w:ilvl w:val="0"/>
          <w:numId w:val="26"/>
        </w:numPr>
        <w:tabs>
          <w:tab w:val="left" w:pos="818"/>
        </w:tabs>
        <w:spacing w:after="200" w:line="276" w:lineRule="auto"/>
        <w:ind w:firstLine="460"/>
        <w:rPr>
          <w:sz w:val="24"/>
          <w:szCs w:val="24"/>
        </w:rPr>
      </w:pPr>
      <w:bookmarkStart w:id="2" w:name="bookmark20"/>
      <w:r w:rsidRPr="0009042C">
        <w:rPr>
          <w:sz w:val="24"/>
          <w:szCs w:val="24"/>
        </w:rPr>
        <w:lastRenderedPageBreak/>
        <w:t>ПРИМЕРНЫЕ ФОНДЫ ОЦЕНОЧНЫХ СРЕДСТВ</w:t>
      </w:r>
      <w:bookmarkEnd w:id="2"/>
    </w:p>
    <w:p w14:paraId="618E7787" w14:textId="77777777" w:rsidR="00265ED9" w:rsidRPr="0009042C" w:rsidRDefault="000123A2">
      <w:pPr>
        <w:pStyle w:val="40"/>
        <w:keepNext/>
        <w:keepLines/>
        <w:spacing w:after="200" w:line="276" w:lineRule="auto"/>
        <w:rPr>
          <w:sz w:val="24"/>
          <w:szCs w:val="24"/>
        </w:rPr>
      </w:pPr>
      <w:r w:rsidRPr="0009042C">
        <w:rPr>
          <w:sz w:val="24"/>
          <w:szCs w:val="24"/>
        </w:rPr>
        <w:t>(ПРОМЕЖУТОЧНАЯ АТТЕСТАЦИЯ)</w:t>
      </w:r>
    </w:p>
    <w:p w14:paraId="318C6CE1" w14:textId="77777777" w:rsidR="00265ED9" w:rsidRPr="0009042C" w:rsidRDefault="000123A2">
      <w:pPr>
        <w:pStyle w:val="40"/>
        <w:keepNext/>
        <w:keepLines/>
        <w:spacing w:after="200" w:line="276" w:lineRule="auto"/>
        <w:rPr>
          <w:sz w:val="24"/>
          <w:szCs w:val="24"/>
        </w:rPr>
      </w:pPr>
      <w:bookmarkStart w:id="3" w:name="bookmark23"/>
      <w:r w:rsidRPr="0009042C">
        <w:rPr>
          <w:sz w:val="24"/>
          <w:szCs w:val="24"/>
        </w:rPr>
        <w:t>для профессиональных образовательных организаций</w:t>
      </w:r>
      <w:bookmarkEnd w:id="3"/>
    </w:p>
    <w:p w14:paraId="7339D0B9" w14:textId="77777777" w:rsidR="00265ED9" w:rsidRPr="0009042C" w:rsidRDefault="000123A2">
      <w:pPr>
        <w:pStyle w:val="40"/>
        <w:keepNext/>
        <w:keepLines/>
        <w:spacing w:after="200" w:line="276" w:lineRule="auto"/>
        <w:rPr>
          <w:sz w:val="24"/>
          <w:szCs w:val="24"/>
        </w:rPr>
      </w:pPr>
      <w:bookmarkStart w:id="4" w:name="bookmark25"/>
      <w:r w:rsidRPr="0009042C">
        <w:rPr>
          <w:sz w:val="24"/>
          <w:szCs w:val="24"/>
        </w:rPr>
        <w:t>К ПРИМЕРНОЙ РАБОЧЕЙ ПРОГРАММЕ ОБЩЕОБРАЗОВАТЕЛЬНОЙ ДИСЦИПЛИНЫ</w:t>
      </w:r>
      <w:bookmarkEnd w:id="4"/>
    </w:p>
    <w:p w14:paraId="0C093302" w14:textId="77777777" w:rsidR="00265ED9" w:rsidRPr="0009042C" w:rsidRDefault="000123A2">
      <w:pPr>
        <w:pStyle w:val="40"/>
        <w:keepNext/>
        <w:keepLines/>
        <w:spacing w:after="200" w:line="276" w:lineRule="auto"/>
        <w:rPr>
          <w:sz w:val="24"/>
          <w:szCs w:val="24"/>
        </w:rPr>
      </w:pPr>
      <w:bookmarkStart w:id="5" w:name="bookmark27"/>
      <w:r w:rsidRPr="0009042C">
        <w:rPr>
          <w:sz w:val="24"/>
          <w:szCs w:val="24"/>
        </w:rPr>
        <w:t>«Русский язык» (базовый уровень)</w:t>
      </w:r>
      <w:bookmarkEnd w:id="5"/>
    </w:p>
    <w:p w14:paraId="57F6997C" w14:textId="77777777" w:rsidR="00265ED9" w:rsidRPr="0009042C" w:rsidRDefault="000123A2">
      <w:pPr>
        <w:pStyle w:val="1"/>
        <w:spacing w:after="740"/>
        <w:ind w:firstLine="0"/>
      </w:pPr>
      <w:r w:rsidRPr="0009042C">
        <w:rPr>
          <w:b/>
          <w:bCs/>
          <w:iCs/>
        </w:rPr>
        <w:t xml:space="preserve">Специальностей </w:t>
      </w:r>
      <w:r w:rsidR="0009042C" w:rsidRPr="0009042C">
        <w:rPr>
          <w:b/>
          <w:bCs/>
          <w:iCs/>
        </w:rPr>
        <w:t>естественнонаучного</w:t>
      </w:r>
      <w:r w:rsidRPr="0009042C">
        <w:rPr>
          <w:b/>
          <w:bCs/>
          <w:iCs/>
        </w:rPr>
        <w:t xml:space="preserve"> профиля обучения</w:t>
      </w:r>
    </w:p>
    <w:p w14:paraId="2A6B0802" w14:textId="77777777" w:rsidR="00265ED9" w:rsidRPr="0009042C" w:rsidRDefault="000123A2">
      <w:pPr>
        <w:pStyle w:val="24"/>
        <w:keepNext/>
        <w:keepLines/>
        <w:spacing w:after="300" w:line="276" w:lineRule="auto"/>
        <w:jc w:val="left"/>
        <w:rPr>
          <w:sz w:val="24"/>
          <w:szCs w:val="24"/>
        </w:rPr>
      </w:pPr>
      <w:bookmarkStart w:id="6" w:name="bookmark29"/>
      <w:r w:rsidRPr="0009042C">
        <w:rPr>
          <w:sz w:val="24"/>
          <w:szCs w:val="24"/>
        </w:rPr>
        <w:t>Фонд оценочных средств по специальности 36.02.01 «Ветеринария»</w:t>
      </w:r>
      <w:bookmarkEnd w:id="6"/>
    </w:p>
    <w:p w14:paraId="671F0606" w14:textId="77777777" w:rsidR="00265ED9" w:rsidRPr="0009042C" w:rsidRDefault="000123A2">
      <w:pPr>
        <w:pStyle w:val="20"/>
        <w:spacing w:after="0"/>
        <w:ind w:firstLine="680"/>
        <w:jc w:val="both"/>
        <w:rPr>
          <w:sz w:val="24"/>
          <w:szCs w:val="24"/>
        </w:rPr>
      </w:pPr>
      <w:r w:rsidRPr="0009042C">
        <w:rPr>
          <w:b w:val="0"/>
          <w:bCs w:val="0"/>
          <w:sz w:val="24"/>
          <w:szCs w:val="24"/>
        </w:rPr>
        <w:t>Фонд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«Русский язык» и профессиональной направленности образовательной программы по специальности 36.02.01 «Ветеринария»</w:t>
      </w:r>
    </w:p>
    <w:p w14:paraId="2C36F118" w14:textId="77777777" w:rsidR="00265ED9" w:rsidRPr="0009042C" w:rsidRDefault="000123A2">
      <w:pPr>
        <w:pStyle w:val="ab"/>
        <w:jc w:val="center"/>
      </w:pPr>
      <w:r w:rsidRPr="0009042C">
        <w:rPr>
          <w:b w:val="0"/>
          <w:bCs w:val="0"/>
          <w:color w:val="000000"/>
        </w:rPr>
        <w:t>Таблица 7</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9"/>
        <w:gridCol w:w="2107"/>
        <w:gridCol w:w="4738"/>
      </w:tblGrid>
      <w:tr w:rsidR="00265ED9" w:rsidRPr="0009042C" w14:paraId="47CB92AB" w14:textId="77777777">
        <w:trPr>
          <w:trHeight w:hRule="exact" w:val="1882"/>
          <w:jc w:val="center"/>
        </w:trPr>
        <w:tc>
          <w:tcPr>
            <w:tcW w:w="2659" w:type="dxa"/>
            <w:tcBorders>
              <w:top w:val="single" w:sz="4" w:space="0" w:color="auto"/>
              <w:left w:val="single" w:sz="4" w:space="0" w:color="auto"/>
            </w:tcBorders>
            <w:shd w:val="clear" w:color="auto" w:fill="auto"/>
          </w:tcPr>
          <w:p w14:paraId="52CBE22F" w14:textId="77777777" w:rsidR="00265ED9" w:rsidRPr="0009042C" w:rsidRDefault="000123A2">
            <w:pPr>
              <w:pStyle w:val="a9"/>
              <w:jc w:val="center"/>
            </w:pPr>
            <w:r w:rsidRPr="0009042C">
              <w:rPr>
                <w:rFonts w:eastAsia="Calibri"/>
                <w:b/>
                <w:bCs/>
              </w:rPr>
              <w:t>№ раздела, темы</w:t>
            </w:r>
          </w:p>
        </w:tc>
        <w:tc>
          <w:tcPr>
            <w:tcW w:w="2107" w:type="dxa"/>
            <w:tcBorders>
              <w:top w:val="single" w:sz="4" w:space="0" w:color="auto"/>
              <w:left w:val="single" w:sz="4" w:space="0" w:color="auto"/>
            </w:tcBorders>
            <w:shd w:val="clear" w:color="auto" w:fill="auto"/>
          </w:tcPr>
          <w:p w14:paraId="72B11550" w14:textId="77777777" w:rsidR="00265ED9" w:rsidRPr="0009042C" w:rsidRDefault="000123A2">
            <w:pPr>
              <w:pStyle w:val="a9"/>
              <w:spacing w:after="180"/>
              <w:jc w:val="center"/>
            </w:pPr>
            <w:r w:rsidRPr="0009042C">
              <w:rPr>
                <w:rFonts w:eastAsia="Calibri"/>
                <w:b/>
                <w:bCs/>
              </w:rPr>
              <w:t>Коды образовательных результатов</w:t>
            </w:r>
          </w:p>
          <w:p w14:paraId="0E8BA204" w14:textId="77777777" w:rsidR="00265ED9" w:rsidRPr="0009042C" w:rsidRDefault="000123A2">
            <w:pPr>
              <w:pStyle w:val="a9"/>
              <w:jc w:val="center"/>
            </w:pPr>
            <w:r w:rsidRPr="0009042C">
              <w:rPr>
                <w:rFonts w:eastAsia="Calibri"/>
                <w:b/>
                <w:bCs/>
              </w:rPr>
              <w:t>(ЛР, МР, ПР, ОК, ПК)</w:t>
            </w:r>
          </w:p>
        </w:tc>
        <w:tc>
          <w:tcPr>
            <w:tcW w:w="4738" w:type="dxa"/>
            <w:tcBorders>
              <w:top w:val="single" w:sz="4" w:space="0" w:color="auto"/>
              <w:left w:val="single" w:sz="4" w:space="0" w:color="auto"/>
              <w:right w:val="single" w:sz="4" w:space="0" w:color="auto"/>
            </w:tcBorders>
            <w:shd w:val="clear" w:color="auto" w:fill="auto"/>
          </w:tcPr>
          <w:p w14:paraId="1DD321FC" w14:textId="77777777" w:rsidR="00265ED9" w:rsidRPr="0009042C" w:rsidRDefault="000123A2">
            <w:pPr>
              <w:pStyle w:val="a9"/>
              <w:jc w:val="center"/>
            </w:pPr>
            <w:r w:rsidRPr="0009042C">
              <w:rPr>
                <w:rFonts w:eastAsia="Calibri"/>
                <w:b/>
                <w:bCs/>
              </w:rPr>
              <w:t>Варианты междисциплинарных заданий</w:t>
            </w:r>
          </w:p>
        </w:tc>
      </w:tr>
      <w:tr w:rsidR="00265ED9" w:rsidRPr="0009042C" w14:paraId="43D48784" w14:textId="77777777">
        <w:trPr>
          <w:trHeight w:hRule="exact" w:val="326"/>
          <w:jc w:val="center"/>
        </w:trPr>
        <w:tc>
          <w:tcPr>
            <w:tcW w:w="2659" w:type="dxa"/>
            <w:tcBorders>
              <w:top w:val="single" w:sz="4" w:space="0" w:color="auto"/>
              <w:left w:val="single" w:sz="4" w:space="0" w:color="auto"/>
            </w:tcBorders>
            <w:shd w:val="clear" w:color="auto" w:fill="auto"/>
            <w:vAlign w:val="center"/>
          </w:tcPr>
          <w:p w14:paraId="67C686F5" w14:textId="77777777" w:rsidR="00265ED9" w:rsidRPr="0009042C" w:rsidRDefault="000123A2">
            <w:pPr>
              <w:pStyle w:val="a9"/>
            </w:pPr>
            <w:r w:rsidRPr="0009042C">
              <w:rPr>
                <w:rFonts w:eastAsia="Calibri"/>
              </w:rPr>
              <w:t>Раздел № 1 Язык и</w:t>
            </w:r>
          </w:p>
        </w:tc>
        <w:tc>
          <w:tcPr>
            <w:tcW w:w="2107" w:type="dxa"/>
            <w:tcBorders>
              <w:top w:val="single" w:sz="4" w:space="0" w:color="auto"/>
              <w:left w:val="single" w:sz="4" w:space="0" w:color="auto"/>
            </w:tcBorders>
            <w:shd w:val="clear" w:color="auto" w:fill="auto"/>
            <w:vAlign w:val="center"/>
          </w:tcPr>
          <w:p w14:paraId="463440DE" w14:textId="77777777" w:rsidR="00265ED9" w:rsidRPr="0009042C" w:rsidRDefault="000123A2">
            <w:pPr>
              <w:pStyle w:val="a9"/>
            </w:pPr>
            <w:r w:rsidRPr="0009042C">
              <w:rPr>
                <w:rFonts w:eastAsia="Calibri"/>
              </w:rPr>
              <w:t>ОК 4</w:t>
            </w:r>
          </w:p>
        </w:tc>
        <w:tc>
          <w:tcPr>
            <w:tcW w:w="4738" w:type="dxa"/>
            <w:tcBorders>
              <w:top w:val="single" w:sz="4" w:space="0" w:color="auto"/>
              <w:left w:val="single" w:sz="4" w:space="0" w:color="auto"/>
              <w:right w:val="single" w:sz="4" w:space="0" w:color="auto"/>
            </w:tcBorders>
            <w:shd w:val="clear" w:color="auto" w:fill="auto"/>
            <w:vAlign w:val="center"/>
          </w:tcPr>
          <w:p w14:paraId="5DA952A6" w14:textId="77777777" w:rsidR="00265ED9" w:rsidRPr="0009042C" w:rsidRDefault="000123A2">
            <w:pPr>
              <w:pStyle w:val="a9"/>
              <w:tabs>
                <w:tab w:val="left" w:pos="1162"/>
                <w:tab w:val="left" w:pos="3038"/>
                <w:tab w:val="left" w:pos="4382"/>
              </w:tabs>
              <w:jc w:val="both"/>
            </w:pPr>
            <w:r w:rsidRPr="0009042C">
              <w:rPr>
                <w:rFonts w:eastAsia="Calibri"/>
              </w:rPr>
              <w:t>Изучите</w:t>
            </w:r>
            <w:r w:rsidRPr="0009042C">
              <w:rPr>
                <w:rFonts w:eastAsia="Calibri"/>
              </w:rPr>
              <w:tab/>
              <w:t>теоретический</w:t>
            </w:r>
            <w:r w:rsidRPr="0009042C">
              <w:rPr>
                <w:rFonts w:eastAsia="Calibri"/>
              </w:rPr>
              <w:tab/>
              <w:t>материал</w:t>
            </w:r>
            <w:r w:rsidRPr="0009042C">
              <w:rPr>
                <w:rFonts w:eastAsia="Calibri"/>
              </w:rPr>
              <w:tab/>
              <w:t>и</w:t>
            </w:r>
          </w:p>
        </w:tc>
      </w:tr>
      <w:tr w:rsidR="00265ED9" w:rsidRPr="0009042C" w14:paraId="3B64EF83" w14:textId="77777777">
        <w:trPr>
          <w:trHeight w:hRule="exact" w:val="307"/>
          <w:jc w:val="center"/>
        </w:trPr>
        <w:tc>
          <w:tcPr>
            <w:tcW w:w="2659" w:type="dxa"/>
            <w:tcBorders>
              <w:left w:val="single" w:sz="4" w:space="0" w:color="auto"/>
            </w:tcBorders>
            <w:shd w:val="clear" w:color="auto" w:fill="auto"/>
            <w:vAlign w:val="center"/>
          </w:tcPr>
          <w:p w14:paraId="4B5FAB4B" w14:textId="77777777" w:rsidR="00265ED9" w:rsidRPr="0009042C" w:rsidRDefault="000123A2">
            <w:pPr>
              <w:pStyle w:val="a9"/>
            </w:pPr>
            <w:r w:rsidRPr="0009042C">
              <w:rPr>
                <w:rFonts w:eastAsia="Calibri"/>
              </w:rPr>
              <w:t>речь. Функциональные</w:t>
            </w:r>
          </w:p>
        </w:tc>
        <w:tc>
          <w:tcPr>
            <w:tcW w:w="2107" w:type="dxa"/>
            <w:tcBorders>
              <w:left w:val="single" w:sz="4" w:space="0" w:color="auto"/>
            </w:tcBorders>
            <w:shd w:val="clear" w:color="auto" w:fill="auto"/>
            <w:vAlign w:val="center"/>
          </w:tcPr>
          <w:p w14:paraId="303B3C01" w14:textId="77777777" w:rsidR="00265ED9" w:rsidRPr="0009042C" w:rsidRDefault="000123A2">
            <w:pPr>
              <w:pStyle w:val="a9"/>
            </w:pPr>
            <w:r w:rsidRPr="0009042C">
              <w:rPr>
                <w:rFonts w:eastAsia="Calibri"/>
              </w:rPr>
              <w:t>ПК 3.1</w:t>
            </w:r>
          </w:p>
        </w:tc>
        <w:tc>
          <w:tcPr>
            <w:tcW w:w="4738" w:type="dxa"/>
            <w:tcBorders>
              <w:left w:val="single" w:sz="4" w:space="0" w:color="auto"/>
              <w:right w:val="single" w:sz="4" w:space="0" w:color="auto"/>
            </w:tcBorders>
            <w:shd w:val="clear" w:color="auto" w:fill="auto"/>
            <w:vAlign w:val="center"/>
          </w:tcPr>
          <w:p w14:paraId="6B79D172" w14:textId="77777777" w:rsidR="00265ED9" w:rsidRPr="0009042C" w:rsidRDefault="000123A2">
            <w:pPr>
              <w:pStyle w:val="a9"/>
              <w:jc w:val="both"/>
            </w:pPr>
            <w:r w:rsidRPr="0009042C">
              <w:rPr>
                <w:rFonts w:eastAsia="Calibri"/>
              </w:rPr>
              <w:t>выполните следующие задания:</w:t>
            </w:r>
          </w:p>
        </w:tc>
      </w:tr>
      <w:tr w:rsidR="00265ED9" w:rsidRPr="0009042C" w14:paraId="1A627C99" w14:textId="77777777">
        <w:trPr>
          <w:trHeight w:hRule="exact" w:val="274"/>
          <w:jc w:val="center"/>
        </w:trPr>
        <w:tc>
          <w:tcPr>
            <w:tcW w:w="2659" w:type="dxa"/>
            <w:tcBorders>
              <w:left w:val="single" w:sz="4" w:space="0" w:color="auto"/>
            </w:tcBorders>
            <w:shd w:val="clear" w:color="auto" w:fill="auto"/>
          </w:tcPr>
          <w:p w14:paraId="2A453A0D" w14:textId="77777777" w:rsidR="00265ED9" w:rsidRPr="0009042C" w:rsidRDefault="000123A2">
            <w:pPr>
              <w:pStyle w:val="a9"/>
            </w:pPr>
            <w:r w:rsidRPr="0009042C">
              <w:rPr>
                <w:rFonts w:eastAsia="Calibri"/>
              </w:rPr>
              <w:t>стили речи</w:t>
            </w:r>
          </w:p>
        </w:tc>
        <w:tc>
          <w:tcPr>
            <w:tcW w:w="2107" w:type="dxa"/>
            <w:tcBorders>
              <w:left w:val="single" w:sz="4" w:space="0" w:color="auto"/>
            </w:tcBorders>
            <w:shd w:val="clear" w:color="auto" w:fill="auto"/>
          </w:tcPr>
          <w:p w14:paraId="3CD0C6CF" w14:textId="77777777" w:rsidR="00265ED9" w:rsidRPr="0009042C" w:rsidRDefault="000123A2">
            <w:pPr>
              <w:pStyle w:val="a9"/>
            </w:pPr>
            <w:r w:rsidRPr="0009042C">
              <w:rPr>
                <w:rFonts w:eastAsia="Calibri"/>
              </w:rPr>
              <w:t>ЛР 01</w:t>
            </w:r>
          </w:p>
        </w:tc>
        <w:tc>
          <w:tcPr>
            <w:tcW w:w="4738" w:type="dxa"/>
            <w:tcBorders>
              <w:left w:val="single" w:sz="4" w:space="0" w:color="auto"/>
              <w:right w:val="single" w:sz="4" w:space="0" w:color="auto"/>
            </w:tcBorders>
            <w:shd w:val="clear" w:color="auto" w:fill="auto"/>
          </w:tcPr>
          <w:p w14:paraId="3067D4FB" w14:textId="77777777" w:rsidR="00265ED9" w:rsidRPr="0009042C" w:rsidRDefault="000123A2">
            <w:pPr>
              <w:pStyle w:val="a9"/>
              <w:tabs>
                <w:tab w:val="left" w:pos="499"/>
                <w:tab w:val="left" w:pos="1843"/>
                <w:tab w:val="left" w:pos="2976"/>
              </w:tabs>
              <w:jc w:val="both"/>
            </w:pPr>
            <w:r w:rsidRPr="0009042C">
              <w:rPr>
                <w:rFonts w:eastAsia="Calibri"/>
              </w:rPr>
              <w:t>1.</w:t>
            </w:r>
            <w:r w:rsidRPr="0009042C">
              <w:rPr>
                <w:rFonts w:eastAsia="Calibri"/>
              </w:rPr>
              <w:tab/>
              <w:t>Составьте</w:t>
            </w:r>
            <w:r w:rsidRPr="0009042C">
              <w:rPr>
                <w:rFonts w:eastAsia="Calibri"/>
              </w:rPr>
              <w:tab/>
              <w:t>резюме</w:t>
            </w:r>
            <w:r w:rsidRPr="0009042C">
              <w:rPr>
                <w:rFonts w:eastAsia="Calibri"/>
              </w:rPr>
              <w:tab/>
              <w:t>ветеринарного</w:t>
            </w:r>
          </w:p>
        </w:tc>
      </w:tr>
      <w:tr w:rsidR="00265ED9" w:rsidRPr="0009042C" w14:paraId="492BD358" w14:textId="77777777">
        <w:trPr>
          <w:trHeight w:hRule="exact" w:val="312"/>
          <w:jc w:val="center"/>
        </w:trPr>
        <w:tc>
          <w:tcPr>
            <w:tcW w:w="2659" w:type="dxa"/>
            <w:tcBorders>
              <w:left w:val="single" w:sz="4" w:space="0" w:color="auto"/>
            </w:tcBorders>
            <w:shd w:val="clear" w:color="auto" w:fill="auto"/>
          </w:tcPr>
          <w:p w14:paraId="4F52C423" w14:textId="77777777" w:rsidR="00265ED9" w:rsidRPr="0009042C" w:rsidRDefault="000123A2">
            <w:pPr>
              <w:pStyle w:val="a9"/>
            </w:pPr>
            <w:r w:rsidRPr="0009042C">
              <w:rPr>
                <w:rFonts w:eastAsia="Calibri"/>
              </w:rPr>
              <w:t>Тема № 4. Текст как</w:t>
            </w:r>
          </w:p>
        </w:tc>
        <w:tc>
          <w:tcPr>
            <w:tcW w:w="2107" w:type="dxa"/>
            <w:tcBorders>
              <w:left w:val="single" w:sz="4" w:space="0" w:color="auto"/>
            </w:tcBorders>
            <w:shd w:val="clear" w:color="auto" w:fill="auto"/>
          </w:tcPr>
          <w:p w14:paraId="353B424A" w14:textId="77777777" w:rsidR="00265ED9" w:rsidRPr="0009042C" w:rsidRDefault="000123A2">
            <w:pPr>
              <w:pStyle w:val="a9"/>
            </w:pPr>
            <w:r w:rsidRPr="0009042C">
              <w:rPr>
                <w:rFonts w:eastAsia="Calibri"/>
              </w:rPr>
              <w:t>МР 01</w:t>
            </w:r>
          </w:p>
        </w:tc>
        <w:tc>
          <w:tcPr>
            <w:tcW w:w="4738" w:type="dxa"/>
            <w:tcBorders>
              <w:left w:val="single" w:sz="4" w:space="0" w:color="auto"/>
              <w:right w:val="single" w:sz="4" w:space="0" w:color="auto"/>
            </w:tcBorders>
            <w:shd w:val="clear" w:color="auto" w:fill="auto"/>
          </w:tcPr>
          <w:p w14:paraId="3D6AE6FA" w14:textId="77777777" w:rsidR="00265ED9" w:rsidRPr="0009042C" w:rsidRDefault="000123A2">
            <w:pPr>
              <w:pStyle w:val="a9"/>
              <w:jc w:val="both"/>
            </w:pPr>
            <w:r w:rsidRPr="0009042C">
              <w:rPr>
                <w:rFonts w:eastAsia="Calibri"/>
              </w:rPr>
              <w:t>фельдшера для устройства в ветеринарную</w:t>
            </w:r>
          </w:p>
        </w:tc>
      </w:tr>
      <w:tr w:rsidR="00265ED9" w:rsidRPr="0009042C" w14:paraId="1C7C0CF4" w14:textId="77777777">
        <w:trPr>
          <w:trHeight w:hRule="exact" w:val="283"/>
          <w:jc w:val="center"/>
        </w:trPr>
        <w:tc>
          <w:tcPr>
            <w:tcW w:w="2659" w:type="dxa"/>
            <w:tcBorders>
              <w:left w:val="single" w:sz="4" w:space="0" w:color="auto"/>
            </w:tcBorders>
            <w:shd w:val="clear" w:color="auto" w:fill="auto"/>
          </w:tcPr>
          <w:p w14:paraId="3157BE99" w14:textId="77777777" w:rsidR="00265ED9" w:rsidRPr="0009042C" w:rsidRDefault="000123A2">
            <w:pPr>
              <w:pStyle w:val="a9"/>
            </w:pPr>
            <w:r w:rsidRPr="0009042C">
              <w:rPr>
                <w:rFonts w:eastAsia="Calibri"/>
              </w:rPr>
              <w:t>произведение речи.</w:t>
            </w:r>
          </w:p>
        </w:tc>
        <w:tc>
          <w:tcPr>
            <w:tcW w:w="2107" w:type="dxa"/>
            <w:tcBorders>
              <w:left w:val="single" w:sz="4" w:space="0" w:color="auto"/>
            </w:tcBorders>
            <w:shd w:val="clear" w:color="auto" w:fill="auto"/>
          </w:tcPr>
          <w:p w14:paraId="0E37AF14" w14:textId="77777777" w:rsidR="00265ED9" w:rsidRPr="0009042C" w:rsidRDefault="000123A2">
            <w:pPr>
              <w:pStyle w:val="a9"/>
            </w:pPr>
            <w:r w:rsidRPr="0009042C">
              <w:rPr>
                <w:rFonts w:eastAsia="Calibri"/>
              </w:rPr>
              <w:t>ПРб. 01</w:t>
            </w:r>
          </w:p>
        </w:tc>
        <w:tc>
          <w:tcPr>
            <w:tcW w:w="4738" w:type="dxa"/>
            <w:tcBorders>
              <w:left w:val="single" w:sz="4" w:space="0" w:color="auto"/>
              <w:right w:val="single" w:sz="4" w:space="0" w:color="auto"/>
            </w:tcBorders>
            <w:shd w:val="clear" w:color="auto" w:fill="auto"/>
          </w:tcPr>
          <w:p w14:paraId="09444E49" w14:textId="77777777" w:rsidR="00265ED9" w:rsidRPr="0009042C" w:rsidRDefault="000123A2">
            <w:pPr>
              <w:pStyle w:val="a9"/>
              <w:jc w:val="both"/>
            </w:pPr>
            <w:r w:rsidRPr="0009042C">
              <w:rPr>
                <w:rFonts w:eastAsia="Calibri"/>
              </w:rPr>
              <w:t>клинику.</w:t>
            </w:r>
          </w:p>
        </w:tc>
      </w:tr>
      <w:tr w:rsidR="00265ED9" w:rsidRPr="0009042C" w14:paraId="774225D0" w14:textId="77777777">
        <w:trPr>
          <w:trHeight w:hRule="exact" w:val="2323"/>
          <w:jc w:val="center"/>
        </w:trPr>
        <w:tc>
          <w:tcPr>
            <w:tcW w:w="2659" w:type="dxa"/>
            <w:tcBorders>
              <w:left w:val="single" w:sz="4" w:space="0" w:color="auto"/>
              <w:bottom w:val="single" w:sz="4" w:space="0" w:color="auto"/>
            </w:tcBorders>
            <w:shd w:val="clear" w:color="auto" w:fill="auto"/>
          </w:tcPr>
          <w:p w14:paraId="5E09BC96" w14:textId="77777777" w:rsidR="00265ED9" w:rsidRPr="0009042C" w:rsidRDefault="000123A2">
            <w:pPr>
              <w:pStyle w:val="a9"/>
            </w:pPr>
            <w:r w:rsidRPr="0009042C">
              <w:rPr>
                <w:rFonts w:eastAsia="Calibri"/>
              </w:rPr>
              <w:t>Признаки, структура текста. Тема, основная мысль текста. Средства и виды связи предложений в тексте. Информационная переработка текста (план,тезисы,</w:t>
            </w:r>
          </w:p>
        </w:tc>
        <w:tc>
          <w:tcPr>
            <w:tcW w:w="2107" w:type="dxa"/>
            <w:tcBorders>
              <w:left w:val="single" w:sz="4" w:space="0" w:color="auto"/>
              <w:bottom w:val="single" w:sz="4" w:space="0" w:color="auto"/>
            </w:tcBorders>
            <w:shd w:val="clear" w:color="auto" w:fill="auto"/>
          </w:tcPr>
          <w:p w14:paraId="3694BF6D" w14:textId="77777777" w:rsidR="00265ED9" w:rsidRPr="0009042C" w:rsidRDefault="000123A2">
            <w:pPr>
              <w:pStyle w:val="a9"/>
            </w:pPr>
            <w:r w:rsidRPr="0009042C">
              <w:rPr>
                <w:rFonts w:eastAsia="Calibri"/>
              </w:rPr>
              <w:t>ПРб. 04</w:t>
            </w:r>
          </w:p>
        </w:tc>
        <w:tc>
          <w:tcPr>
            <w:tcW w:w="4738" w:type="dxa"/>
            <w:tcBorders>
              <w:left w:val="single" w:sz="4" w:space="0" w:color="auto"/>
              <w:bottom w:val="single" w:sz="4" w:space="0" w:color="auto"/>
              <w:right w:val="single" w:sz="4" w:space="0" w:color="auto"/>
            </w:tcBorders>
            <w:shd w:val="clear" w:color="auto" w:fill="auto"/>
          </w:tcPr>
          <w:p w14:paraId="038098E2" w14:textId="77777777" w:rsidR="00265ED9" w:rsidRPr="0009042C" w:rsidRDefault="000123A2">
            <w:pPr>
              <w:pStyle w:val="a9"/>
              <w:numPr>
                <w:ilvl w:val="0"/>
                <w:numId w:val="30"/>
              </w:numPr>
              <w:tabs>
                <w:tab w:val="left" w:pos="288"/>
              </w:tabs>
              <w:jc w:val="both"/>
            </w:pPr>
            <w:r w:rsidRPr="0009042C">
              <w:rPr>
                <w:rFonts w:eastAsia="Calibri"/>
              </w:rPr>
              <w:t>Напишите заявление на имя директора Ветеринарной клиники об устройстве на работу ветеринарным фельдшером.</w:t>
            </w:r>
          </w:p>
          <w:p w14:paraId="7775D93C" w14:textId="77777777" w:rsidR="00265ED9" w:rsidRPr="0009042C" w:rsidRDefault="000123A2">
            <w:pPr>
              <w:pStyle w:val="a9"/>
              <w:numPr>
                <w:ilvl w:val="0"/>
                <w:numId w:val="30"/>
              </w:numPr>
              <w:tabs>
                <w:tab w:val="left" w:pos="288"/>
                <w:tab w:val="left" w:pos="1618"/>
                <w:tab w:val="left" w:pos="3067"/>
              </w:tabs>
              <w:jc w:val="both"/>
            </w:pPr>
            <w:r w:rsidRPr="0009042C">
              <w:rPr>
                <w:rFonts w:eastAsia="Calibri"/>
              </w:rPr>
              <w:t>Напишите служебную записку на имя заместителя</w:t>
            </w:r>
            <w:r w:rsidRPr="0009042C">
              <w:rPr>
                <w:rFonts w:eastAsia="Calibri"/>
              </w:rPr>
              <w:tab/>
              <w:t>директора</w:t>
            </w:r>
            <w:r w:rsidRPr="0009042C">
              <w:rPr>
                <w:rFonts w:eastAsia="Calibri"/>
              </w:rPr>
              <w:tab/>
              <w:t>ветеринарной</w:t>
            </w:r>
          </w:p>
          <w:p w14:paraId="7F1BC968" w14:textId="77777777" w:rsidR="00265ED9" w:rsidRPr="0009042C" w:rsidRDefault="000123A2">
            <w:pPr>
              <w:pStyle w:val="a9"/>
              <w:jc w:val="both"/>
            </w:pPr>
            <w:r w:rsidRPr="0009042C">
              <w:rPr>
                <w:rFonts w:eastAsia="Calibri"/>
              </w:rPr>
              <w:t>клиники о необходимости приобретения новых</w:t>
            </w:r>
          </w:p>
          <w:p w14:paraId="680A894C" w14:textId="77777777" w:rsidR="00265ED9" w:rsidRPr="0009042C" w:rsidRDefault="000123A2">
            <w:pPr>
              <w:pStyle w:val="a9"/>
              <w:jc w:val="both"/>
            </w:pPr>
            <w:r w:rsidRPr="0009042C">
              <w:rPr>
                <w:rFonts w:eastAsia="Calibri"/>
              </w:rPr>
              <w:t>модулей клеток из нержавеющей стали.</w:t>
            </w:r>
          </w:p>
        </w:tc>
      </w:tr>
    </w:tbl>
    <w:p w14:paraId="3FB18A6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659"/>
        <w:gridCol w:w="2107"/>
        <w:gridCol w:w="4738"/>
      </w:tblGrid>
      <w:tr w:rsidR="00265ED9" w:rsidRPr="0009042C" w14:paraId="490B87A2" w14:textId="77777777">
        <w:trPr>
          <w:trHeight w:hRule="exact" w:val="3437"/>
          <w:jc w:val="center"/>
        </w:trPr>
        <w:tc>
          <w:tcPr>
            <w:tcW w:w="2659" w:type="dxa"/>
            <w:tcBorders>
              <w:top w:val="single" w:sz="4" w:space="0" w:color="auto"/>
              <w:left w:val="single" w:sz="4" w:space="0" w:color="auto"/>
            </w:tcBorders>
            <w:shd w:val="clear" w:color="auto" w:fill="auto"/>
          </w:tcPr>
          <w:p w14:paraId="19179CB6" w14:textId="77777777" w:rsidR="00265ED9" w:rsidRPr="0009042C" w:rsidRDefault="000123A2">
            <w:pPr>
              <w:pStyle w:val="a9"/>
            </w:pPr>
            <w:r w:rsidRPr="0009042C">
              <w:rPr>
                <w:rFonts w:eastAsia="Calibri"/>
              </w:rPr>
              <w:lastRenderedPageBreak/>
              <w:t>конспект, реферат, аннотация). Абзац как средство смыслового членения текста. Функционально</w:t>
            </w:r>
            <w:r w:rsidRPr="0009042C">
              <w:rPr>
                <w:rFonts w:eastAsia="Calibri"/>
              </w:rPr>
              <w:softHyphen/>
              <w:t>смысловые типы речи (повествование, описание, рассуждение).</w:t>
            </w:r>
          </w:p>
          <w:p w14:paraId="39E3BF4B" w14:textId="77777777" w:rsidR="00265ED9" w:rsidRPr="0009042C" w:rsidRDefault="000123A2">
            <w:pPr>
              <w:pStyle w:val="a9"/>
            </w:pPr>
            <w:r w:rsidRPr="0009042C">
              <w:rPr>
                <w:rFonts w:eastAsia="Calibri"/>
              </w:rPr>
              <w:t>Лингвостилистический анализ текста</w:t>
            </w:r>
          </w:p>
        </w:tc>
        <w:tc>
          <w:tcPr>
            <w:tcW w:w="2107" w:type="dxa"/>
            <w:tcBorders>
              <w:top w:val="single" w:sz="4" w:space="0" w:color="auto"/>
              <w:left w:val="single" w:sz="4" w:space="0" w:color="auto"/>
            </w:tcBorders>
            <w:shd w:val="clear" w:color="auto" w:fill="auto"/>
          </w:tcPr>
          <w:p w14:paraId="712E7D87" w14:textId="77777777" w:rsidR="00265ED9" w:rsidRPr="0009042C" w:rsidRDefault="00265ED9">
            <w:pPr>
              <w:rPr>
                <w:rFonts w:ascii="Times New Roman" w:hAnsi="Times New Roman" w:cs="Times New Roman"/>
              </w:rPr>
            </w:pPr>
          </w:p>
        </w:tc>
        <w:tc>
          <w:tcPr>
            <w:tcW w:w="4738" w:type="dxa"/>
            <w:tcBorders>
              <w:top w:val="single" w:sz="4" w:space="0" w:color="auto"/>
              <w:left w:val="single" w:sz="4" w:space="0" w:color="auto"/>
              <w:right w:val="single" w:sz="4" w:space="0" w:color="auto"/>
            </w:tcBorders>
            <w:shd w:val="clear" w:color="auto" w:fill="auto"/>
          </w:tcPr>
          <w:p w14:paraId="1F92A9B8" w14:textId="77777777" w:rsidR="00265ED9" w:rsidRPr="0009042C" w:rsidRDefault="000123A2">
            <w:pPr>
              <w:pStyle w:val="a9"/>
              <w:numPr>
                <w:ilvl w:val="0"/>
                <w:numId w:val="31"/>
              </w:numPr>
              <w:tabs>
                <w:tab w:val="left" w:pos="139"/>
                <w:tab w:val="left" w:pos="1579"/>
                <w:tab w:val="left" w:pos="2323"/>
                <w:tab w:val="left" w:pos="2981"/>
              </w:tabs>
            </w:pPr>
            <w:r w:rsidRPr="0009042C">
              <w:rPr>
                <w:rFonts w:eastAsia="Calibri"/>
              </w:rPr>
              <w:t>.Составьте</w:t>
            </w:r>
            <w:r w:rsidRPr="0009042C">
              <w:rPr>
                <w:rFonts w:eastAsia="Calibri"/>
              </w:rPr>
              <w:tab/>
              <w:t>Акт</w:t>
            </w:r>
            <w:r w:rsidRPr="0009042C">
              <w:rPr>
                <w:rFonts w:eastAsia="Calibri"/>
              </w:rPr>
              <w:tab/>
              <w:t>об</w:t>
            </w:r>
            <w:r w:rsidRPr="0009042C">
              <w:rPr>
                <w:rFonts w:eastAsia="Calibri"/>
              </w:rPr>
              <w:tab/>
              <w:t>испорченности</w:t>
            </w:r>
          </w:p>
          <w:p w14:paraId="5885AD1E" w14:textId="77777777" w:rsidR="00265ED9" w:rsidRPr="0009042C" w:rsidRDefault="000123A2">
            <w:pPr>
              <w:pStyle w:val="a9"/>
            </w:pPr>
            <w:r w:rsidRPr="0009042C">
              <w:rPr>
                <w:rFonts w:eastAsia="Calibri"/>
              </w:rPr>
              <w:t>имеющихся модулей клеток.</w:t>
            </w:r>
          </w:p>
          <w:p w14:paraId="1B4F375C" w14:textId="77777777" w:rsidR="00265ED9" w:rsidRPr="0009042C" w:rsidRDefault="000123A2">
            <w:pPr>
              <w:pStyle w:val="a9"/>
              <w:numPr>
                <w:ilvl w:val="0"/>
                <w:numId w:val="31"/>
              </w:numPr>
              <w:tabs>
                <w:tab w:val="left" w:pos="139"/>
              </w:tabs>
            </w:pPr>
            <w:r w:rsidRPr="0009042C">
              <w:rPr>
                <w:rFonts w:eastAsia="Calibri"/>
              </w:rPr>
              <w:t>.Сделайте лингвостилистический анализ научной статьи по актуальным вопросам специальности «Ветеринария»</w:t>
            </w:r>
          </w:p>
        </w:tc>
      </w:tr>
      <w:tr w:rsidR="00265ED9" w:rsidRPr="0009042C" w14:paraId="727B674E" w14:textId="77777777">
        <w:trPr>
          <w:trHeight w:hRule="exact" w:val="10862"/>
          <w:jc w:val="center"/>
        </w:trPr>
        <w:tc>
          <w:tcPr>
            <w:tcW w:w="2659" w:type="dxa"/>
            <w:tcBorders>
              <w:top w:val="single" w:sz="4" w:space="0" w:color="auto"/>
              <w:left w:val="single" w:sz="4" w:space="0" w:color="auto"/>
              <w:bottom w:val="single" w:sz="4" w:space="0" w:color="auto"/>
            </w:tcBorders>
            <w:shd w:val="clear" w:color="auto" w:fill="auto"/>
          </w:tcPr>
          <w:p w14:paraId="5A5F2911" w14:textId="77777777" w:rsidR="00265ED9" w:rsidRPr="0009042C" w:rsidRDefault="000123A2">
            <w:pPr>
              <w:pStyle w:val="a9"/>
            </w:pPr>
            <w:r w:rsidRPr="0009042C">
              <w:rPr>
                <w:rFonts w:eastAsia="Calibri"/>
              </w:rPr>
              <w:t>Раздел № 2. Лексикология и фразеология Тема № 2. Лексика с точки зрения ее употребления: нейтральная, книжная, лексика устной речи (жаргонизмы, арготизмы, диалектизмы).</w:t>
            </w:r>
          </w:p>
          <w:p w14:paraId="0FB75B81" w14:textId="77777777" w:rsidR="00265ED9" w:rsidRPr="0009042C" w:rsidRDefault="000123A2">
            <w:pPr>
              <w:pStyle w:val="a9"/>
            </w:pPr>
            <w:r w:rsidRPr="0009042C">
              <w:rPr>
                <w:rFonts w:eastAsia="Calibri"/>
              </w:rPr>
              <w:t>Профессионализмы. Терминологическая лексика</w:t>
            </w:r>
          </w:p>
        </w:tc>
        <w:tc>
          <w:tcPr>
            <w:tcW w:w="2107" w:type="dxa"/>
            <w:tcBorders>
              <w:top w:val="single" w:sz="4" w:space="0" w:color="auto"/>
              <w:left w:val="single" w:sz="4" w:space="0" w:color="auto"/>
              <w:bottom w:val="single" w:sz="4" w:space="0" w:color="auto"/>
            </w:tcBorders>
            <w:shd w:val="clear" w:color="auto" w:fill="auto"/>
          </w:tcPr>
          <w:p w14:paraId="083E0DAD" w14:textId="77777777" w:rsidR="00265ED9" w:rsidRPr="0009042C" w:rsidRDefault="000123A2">
            <w:pPr>
              <w:pStyle w:val="a9"/>
            </w:pPr>
            <w:r w:rsidRPr="0009042C">
              <w:rPr>
                <w:rFonts w:eastAsia="Calibri"/>
              </w:rPr>
              <w:t>ОК 4 ПК 4.2 ЛР 04 МР 04 ПРб. 01</w:t>
            </w:r>
          </w:p>
        </w:tc>
        <w:tc>
          <w:tcPr>
            <w:tcW w:w="4738" w:type="dxa"/>
            <w:tcBorders>
              <w:top w:val="single" w:sz="4" w:space="0" w:color="auto"/>
              <w:left w:val="single" w:sz="4" w:space="0" w:color="auto"/>
              <w:bottom w:val="single" w:sz="4" w:space="0" w:color="auto"/>
              <w:right w:val="single" w:sz="4" w:space="0" w:color="auto"/>
            </w:tcBorders>
            <w:shd w:val="clear" w:color="auto" w:fill="auto"/>
            <w:vAlign w:val="bottom"/>
          </w:tcPr>
          <w:p w14:paraId="4F9F66F6" w14:textId="77777777" w:rsidR="00265ED9" w:rsidRPr="0009042C" w:rsidRDefault="000123A2">
            <w:pPr>
              <w:pStyle w:val="a9"/>
              <w:numPr>
                <w:ilvl w:val="0"/>
                <w:numId w:val="32"/>
              </w:numPr>
              <w:tabs>
                <w:tab w:val="left" w:pos="173"/>
                <w:tab w:val="left" w:pos="1872"/>
                <w:tab w:val="left" w:pos="3499"/>
              </w:tabs>
            </w:pPr>
            <w:r w:rsidRPr="0009042C">
              <w:rPr>
                <w:rFonts w:eastAsia="Calibri"/>
              </w:rPr>
              <w:t>Состаьте</w:t>
            </w:r>
            <w:r w:rsidRPr="0009042C">
              <w:rPr>
                <w:rFonts w:eastAsia="Calibri"/>
              </w:rPr>
              <w:tab/>
              <w:t>словарь</w:t>
            </w:r>
            <w:r w:rsidRPr="0009042C">
              <w:rPr>
                <w:rFonts w:eastAsia="Calibri"/>
              </w:rPr>
              <w:tab/>
              <w:t>терминов</w:t>
            </w:r>
          </w:p>
          <w:p w14:paraId="313DBF4A" w14:textId="77777777" w:rsidR="00265ED9" w:rsidRPr="0009042C" w:rsidRDefault="000123A2">
            <w:pPr>
              <w:pStyle w:val="a9"/>
            </w:pPr>
            <w:r w:rsidRPr="0009042C">
              <w:rPr>
                <w:rFonts w:eastAsia="Calibri"/>
              </w:rPr>
              <w:t>специальности;</w:t>
            </w:r>
          </w:p>
          <w:p w14:paraId="28E03E25" w14:textId="77777777" w:rsidR="00265ED9" w:rsidRPr="0009042C" w:rsidRDefault="000123A2">
            <w:pPr>
              <w:pStyle w:val="a9"/>
              <w:numPr>
                <w:ilvl w:val="0"/>
                <w:numId w:val="32"/>
              </w:numPr>
              <w:tabs>
                <w:tab w:val="left" w:pos="173"/>
                <w:tab w:val="left" w:pos="494"/>
                <w:tab w:val="left" w:pos="2064"/>
                <w:tab w:val="left" w:pos="3336"/>
              </w:tabs>
            </w:pPr>
            <w:r w:rsidRPr="0009042C">
              <w:rPr>
                <w:rFonts w:eastAsia="Calibri"/>
              </w:rPr>
              <w:t>Определите</w:t>
            </w:r>
            <w:r w:rsidRPr="0009042C">
              <w:rPr>
                <w:rFonts w:eastAsia="Calibri"/>
              </w:rPr>
              <w:tab/>
              <w:t>значение</w:t>
            </w:r>
            <w:r w:rsidRPr="0009042C">
              <w:rPr>
                <w:rFonts w:eastAsia="Calibri"/>
              </w:rPr>
              <w:tab/>
              <w:t>следующих</w:t>
            </w:r>
          </w:p>
          <w:p w14:paraId="3DBCD720" w14:textId="77777777" w:rsidR="00265ED9" w:rsidRPr="0009042C" w:rsidRDefault="000123A2">
            <w:pPr>
              <w:pStyle w:val="a9"/>
            </w:pPr>
            <w:r w:rsidRPr="0009042C">
              <w:rPr>
                <w:rFonts w:eastAsia="Calibri"/>
              </w:rPr>
              <w:t>фразеологизмов:</w:t>
            </w:r>
          </w:p>
          <w:p w14:paraId="1095BD9F" w14:textId="77777777" w:rsidR="00265ED9" w:rsidRPr="0009042C" w:rsidRDefault="000123A2">
            <w:pPr>
              <w:pStyle w:val="a9"/>
            </w:pPr>
            <w:r w:rsidRPr="0009042C">
              <w:rPr>
                <w:rFonts w:eastAsia="Calibri"/>
                <w:b/>
                <w:bCs/>
                <w:color w:val="444444"/>
              </w:rPr>
              <w:t>Денег куры не клюют (</w:t>
            </w:r>
            <w:r w:rsidRPr="0009042C">
              <w:rPr>
                <w:rFonts w:eastAsia="Calibri"/>
                <w:color w:val="444444"/>
              </w:rPr>
              <w:t>О большом количестве денег у какого-либо человека).</w:t>
            </w:r>
          </w:p>
          <w:p w14:paraId="5B982BD1" w14:textId="77777777" w:rsidR="00265ED9" w:rsidRPr="0009042C" w:rsidRDefault="000123A2">
            <w:pPr>
              <w:pStyle w:val="a9"/>
            </w:pPr>
            <w:r w:rsidRPr="0009042C">
              <w:rPr>
                <w:rFonts w:eastAsia="Calibri"/>
                <w:b/>
                <w:bCs/>
                <w:color w:val="444444"/>
              </w:rPr>
              <w:t>Вернемся к нашим баранам (</w:t>
            </w:r>
            <w:r w:rsidRPr="0009042C">
              <w:rPr>
                <w:rFonts w:eastAsia="Calibri"/>
                <w:color w:val="444444"/>
              </w:rPr>
              <w:t>Призыв к собеседнику, который отклонился от заданной темы разговора).</w:t>
            </w:r>
          </w:p>
          <w:p w14:paraId="77D5CD76" w14:textId="77777777" w:rsidR="00265ED9" w:rsidRPr="0009042C" w:rsidRDefault="000123A2">
            <w:pPr>
              <w:pStyle w:val="a9"/>
            </w:pPr>
            <w:r w:rsidRPr="0009042C">
              <w:rPr>
                <w:rFonts w:eastAsia="Calibri"/>
                <w:b/>
                <w:bCs/>
                <w:color w:val="444444"/>
              </w:rPr>
              <w:t>Съел собаку (</w:t>
            </w:r>
            <w:r w:rsidRPr="0009042C">
              <w:rPr>
                <w:rFonts w:eastAsia="Calibri"/>
                <w:color w:val="444444"/>
              </w:rPr>
              <w:t>О человеке, хорошо знающем что-либо, о мастере своего дела).</w:t>
            </w:r>
          </w:p>
          <w:p w14:paraId="60380E38" w14:textId="77777777" w:rsidR="00265ED9" w:rsidRPr="0009042C" w:rsidRDefault="000123A2">
            <w:pPr>
              <w:pStyle w:val="a9"/>
            </w:pPr>
            <w:r w:rsidRPr="0009042C">
              <w:rPr>
                <w:rFonts w:eastAsia="Calibri"/>
                <w:b/>
                <w:bCs/>
                <w:color w:val="444444"/>
              </w:rPr>
              <w:t>Темная лошадка (</w:t>
            </w:r>
            <w:r w:rsidRPr="0009042C">
              <w:rPr>
                <w:rFonts w:eastAsia="Calibri"/>
                <w:color w:val="444444"/>
              </w:rPr>
              <w:t>Так говорят про человека, о котором мало что известно и который имеет хорошие шансы стать лидером в какой-то области).</w:t>
            </w:r>
          </w:p>
          <w:p w14:paraId="618658FA" w14:textId="77777777" w:rsidR="00265ED9" w:rsidRPr="0009042C" w:rsidRDefault="000123A2">
            <w:pPr>
              <w:pStyle w:val="a9"/>
            </w:pPr>
            <w:r w:rsidRPr="0009042C">
              <w:rPr>
                <w:rFonts w:eastAsia="Calibri"/>
                <w:b/>
                <w:bCs/>
                <w:color w:val="444444"/>
              </w:rPr>
              <w:t>Не гони лошадей (</w:t>
            </w:r>
            <w:r w:rsidRPr="0009042C">
              <w:rPr>
                <w:rFonts w:eastAsia="Calibri"/>
                <w:color w:val="444444"/>
              </w:rPr>
              <w:t>Не торопись).</w:t>
            </w:r>
          </w:p>
          <w:p w14:paraId="7A105877" w14:textId="77777777" w:rsidR="00265ED9" w:rsidRPr="0009042C" w:rsidRDefault="000123A2">
            <w:pPr>
              <w:pStyle w:val="a9"/>
            </w:pPr>
            <w:r w:rsidRPr="0009042C">
              <w:rPr>
                <w:rFonts w:eastAsia="Calibri"/>
                <w:b/>
                <w:bCs/>
                <w:color w:val="444444"/>
              </w:rPr>
              <w:t>Тянуть кота за хвост (</w:t>
            </w:r>
            <w:r w:rsidRPr="0009042C">
              <w:rPr>
                <w:rFonts w:eastAsia="Calibri"/>
                <w:color w:val="444444"/>
              </w:rPr>
              <w:t>Так говорят о человеке, затягивающем выполнение дела или медлящего с ответом на заданный вопрос).</w:t>
            </w:r>
          </w:p>
          <w:p w14:paraId="601ED1C7" w14:textId="77777777" w:rsidR="00265ED9" w:rsidRPr="0009042C" w:rsidRDefault="000123A2">
            <w:pPr>
              <w:pStyle w:val="a9"/>
              <w:tabs>
                <w:tab w:val="left" w:pos="1603"/>
                <w:tab w:val="left" w:pos="2213"/>
                <w:tab w:val="left" w:pos="4402"/>
              </w:tabs>
              <w:spacing w:after="40"/>
            </w:pPr>
            <w:r w:rsidRPr="0009042C">
              <w:rPr>
                <w:rFonts w:eastAsia="Calibri"/>
              </w:rPr>
              <w:t>Подберите</w:t>
            </w:r>
            <w:r w:rsidRPr="0009042C">
              <w:rPr>
                <w:rFonts w:eastAsia="Calibri"/>
              </w:rPr>
              <w:tab/>
              <w:t>5</w:t>
            </w:r>
            <w:r w:rsidRPr="0009042C">
              <w:rPr>
                <w:rFonts w:eastAsia="Calibri"/>
              </w:rPr>
              <w:tab/>
              <w:t>фразеологизмов</w:t>
            </w:r>
            <w:r w:rsidRPr="0009042C">
              <w:rPr>
                <w:rFonts w:eastAsia="Calibri"/>
              </w:rPr>
              <w:tab/>
              <w:t>с</w:t>
            </w:r>
          </w:p>
          <w:p w14:paraId="1962A593" w14:textId="77777777" w:rsidR="00265ED9" w:rsidRPr="0009042C" w:rsidRDefault="000123A2">
            <w:pPr>
              <w:pStyle w:val="a9"/>
              <w:spacing w:after="40"/>
            </w:pPr>
            <w:r w:rsidRPr="0009042C">
              <w:rPr>
                <w:rFonts w:eastAsia="Calibri"/>
              </w:rPr>
              <w:t>наименованием животного.</w:t>
            </w:r>
          </w:p>
          <w:p w14:paraId="7876A98D" w14:textId="77777777" w:rsidR="00265ED9" w:rsidRPr="0009042C" w:rsidRDefault="000123A2">
            <w:pPr>
              <w:pStyle w:val="a9"/>
              <w:numPr>
                <w:ilvl w:val="0"/>
                <w:numId w:val="32"/>
              </w:numPr>
              <w:tabs>
                <w:tab w:val="left" w:pos="173"/>
              </w:tabs>
            </w:pPr>
            <w:r w:rsidRPr="0009042C">
              <w:t xml:space="preserve">Расшифруйте следующие аббревиатуры: </w:t>
            </w:r>
            <w:r w:rsidRPr="0009042C">
              <w:rPr>
                <w:rFonts w:eastAsia="Calibri"/>
              </w:rPr>
              <w:t>Расшифруйте следующие аббревиатуры: ВВА-Всемирная ветеринарная ассоциация; МКБ-Мочекаменная болезнь;</w:t>
            </w:r>
          </w:p>
          <w:p w14:paraId="7B538C6A" w14:textId="77777777" w:rsidR="00265ED9" w:rsidRPr="0009042C" w:rsidRDefault="000123A2">
            <w:pPr>
              <w:pStyle w:val="a9"/>
            </w:pPr>
            <w:r w:rsidRPr="0009042C">
              <w:rPr>
                <w:rFonts w:eastAsia="Calibri"/>
              </w:rPr>
              <w:t xml:space="preserve">ЛД, </w:t>
            </w:r>
            <w:r w:rsidRPr="0009042C">
              <w:rPr>
                <w:rFonts w:eastAsia="Calibri"/>
                <w:lang w:val="en-US" w:eastAsia="en-US" w:bidi="en-US"/>
              </w:rPr>
              <w:t>LD</w:t>
            </w:r>
            <w:r w:rsidRPr="0009042C">
              <w:rPr>
                <w:rFonts w:eastAsia="Calibri"/>
              </w:rPr>
              <w:t>-летальная доза;</w:t>
            </w:r>
          </w:p>
          <w:p w14:paraId="4F3ECAFF" w14:textId="77777777" w:rsidR="00265ED9" w:rsidRPr="0009042C" w:rsidRDefault="000123A2">
            <w:pPr>
              <w:pStyle w:val="a9"/>
            </w:pPr>
            <w:r w:rsidRPr="0009042C">
              <w:rPr>
                <w:rFonts w:eastAsia="Calibri"/>
              </w:rPr>
              <w:t>ЖКТ-желудочно-кишечный тракт;</w:t>
            </w:r>
          </w:p>
          <w:p w14:paraId="36FE88A8" w14:textId="77777777" w:rsidR="00265ED9" w:rsidRPr="0009042C" w:rsidRDefault="000123A2">
            <w:pPr>
              <w:pStyle w:val="a9"/>
            </w:pPr>
            <w:r w:rsidRPr="0009042C">
              <w:rPr>
                <w:rFonts w:eastAsia="Calibri"/>
              </w:rPr>
              <w:t>ОПН-Острая почечная недостаточность;</w:t>
            </w:r>
          </w:p>
          <w:p w14:paraId="5DCD5DB6" w14:textId="77777777" w:rsidR="00265ED9" w:rsidRPr="0009042C" w:rsidRDefault="000123A2">
            <w:pPr>
              <w:pStyle w:val="a9"/>
            </w:pPr>
            <w:r w:rsidRPr="0009042C">
              <w:rPr>
                <w:rFonts w:eastAsia="Calibri"/>
              </w:rPr>
              <w:t>ОСН-Острая сердечная недостаточность;</w:t>
            </w:r>
          </w:p>
          <w:p w14:paraId="2A90F04D" w14:textId="77777777" w:rsidR="00265ED9" w:rsidRPr="0009042C" w:rsidRDefault="000123A2">
            <w:pPr>
              <w:pStyle w:val="a9"/>
              <w:tabs>
                <w:tab w:val="left" w:pos="3576"/>
              </w:tabs>
            </w:pPr>
            <w:r w:rsidRPr="0009042C">
              <w:rPr>
                <w:rFonts w:eastAsia="Calibri"/>
              </w:rPr>
              <w:t>ХПН-Хроническая</w:t>
            </w:r>
            <w:r w:rsidRPr="0009042C">
              <w:rPr>
                <w:rFonts w:eastAsia="Calibri"/>
              </w:rPr>
              <w:tab/>
              <w:t>почечная</w:t>
            </w:r>
          </w:p>
          <w:p w14:paraId="155F8401" w14:textId="77777777" w:rsidR="00265ED9" w:rsidRPr="0009042C" w:rsidRDefault="000123A2">
            <w:pPr>
              <w:pStyle w:val="a9"/>
            </w:pPr>
            <w:r w:rsidRPr="0009042C">
              <w:rPr>
                <w:rFonts w:eastAsia="Calibri"/>
              </w:rPr>
              <w:t>недостаточность;</w:t>
            </w:r>
          </w:p>
          <w:p w14:paraId="0C57DF87" w14:textId="77777777" w:rsidR="00265ED9" w:rsidRPr="0009042C" w:rsidRDefault="000123A2">
            <w:pPr>
              <w:pStyle w:val="a9"/>
              <w:tabs>
                <w:tab w:val="left" w:pos="3413"/>
              </w:tabs>
            </w:pPr>
            <w:r w:rsidRPr="0009042C">
              <w:rPr>
                <w:rFonts w:eastAsia="Calibri"/>
              </w:rPr>
              <w:t>ХСН-Хроническая</w:t>
            </w:r>
            <w:r w:rsidRPr="0009042C">
              <w:rPr>
                <w:rFonts w:eastAsia="Calibri"/>
              </w:rPr>
              <w:tab/>
              <w:t>сердечная</w:t>
            </w:r>
          </w:p>
          <w:p w14:paraId="2226E442" w14:textId="77777777" w:rsidR="00265ED9" w:rsidRPr="0009042C" w:rsidRDefault="000123A2">
            <w:pPr>
              <w:pStyle w:val="a9"/>
            </w:pPr>
            <w:r w:rsidRPr="0009042C">
              <w:rPr>
                <w:rFonts w:eastAsia="Calibri"/>
              </w:rPr>
              <w:t>недостаточность;</w:t>
            </w:r>
          </w:p>
          <w:p w14:paraId="490F83E1" w14:textId="77777777" w:rsidR="00265ED9" w:rsidRPr="0009042C" w:rsidRDefault="000123A2">
            <w:pPr>
              <w:pStyle w:val="a9"/>
            </w:pPr>
            <w:r w:rsidRPr="0009042C">
              <w:rPr>
                <w:rFonts w:eastAsia="Calibri"/>
              </w:rPr>
              <w:t>АСД-антисептик-стимулятор Дорогова; ЦНС-центральная нервная система.</w:t>
            </w:r>
          </w:p>
          <w:p w14:paraId="734328A6" w14:textId="77777777" w:rsidR="00265ED9" w:rsidRPr="0009042C" w:rsidRDefault="000123A2">
            <w:pPr>
              <w:pStyle w:val="a9"/>
              <w:numPr>
                <w:ilvl w:val="0"/>
                <w:numId w:val="32"/>
              </w:numPr>
              <w:tabs>
                <w:tab w:val="left" w:pos="173"/>
              </w:tabs>
              <w:spacing w:after="40"/>
            </w:pPr>
            <w:r w:rsidRPr="0009042C">
              <w:rPr>
                <w:rFonts w:eastAsia="Calibri"/>
              </w:rPr>
              <w:t>Изучите предложенный Вам</w:t>
            </w:r>
          </w:p>
        </w:tc>
      </w:tr>
    </w:tbl>
    <w:p w14:paraId="0337170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659"/>
        <w:gridCol w:w="2107"/>
        <w:gridCol w:w="4738"/>
      </w:tblGrid>
      <w:tr w:rsidR="00265ED9" w:rsidRPr="0009042C" w14:paraId="7484BD52" w14:textId="77777777">
        <w:trPr>
          <w:trHeight w:hRule="exact" w:val="10176"/>
          <w:jc w:val="center"/>
        </w:trPr>
        <w:tc>
          <w:tcPr>
            <w:tcW w:w="2659" w:type="dxa"/>
            <w:tcBorders>
              <w:top w:val="single" w:sz="4" w:space="0" w:color="auto"/>
              <w:left w:val="single" w:sz="4" w:space="0" w:color="auto"/>
            </w:tcBorders>
            <w:shd w:val="clear" w:color="auto" w:fill="auto"/>
          </w:tcPr>
          <w:p w14:paraId="737BD6A3" w14:textId="77777777" w:rsidR="00265ED9" w:rsidRPr="0009042C" w:rsidRDefault="00265ED9">
            <w:pPr>
              <w:rPr>
                <w:rFonts w:ascii="Times New Roman" w:hAnsi="Times New Roman" w:cs="Times New Roman"/>
              </w:rPr>
            </w:pPr>
          </w:p>
        </w:tc>
        <w:tc>
          <w:tcPr>
            <w:tcW w:w="2107" w:type="dxa"/>
            <w:tcBorders>
              <w:top w:val="single" w:sz="4" w:space="0" w:color="auto"/>
              <w:left w:val="single" w:sz="4" w:space="0" w:color="auto"/>
            </w:tcBorders>
            <w:shd w:val="clear" w:color="auto" w:fill="auto"/>
          </w:tcPr>
          <w:p w14:paraId="70E61CA8" w14:textId="77777777" w:rsidR="00265ED9" w:rsidRPr="0009042C" w:rsidRDefault="00265ED9">
            <w:pPr>
              <w:rPr>
                <w:rFonts w:ascii="Times New Roman" w:hAnsi="Times New Roman" w:cs="Times New Roman"/>
              </w:rPr>
            </w:pPr>
          </w:p>
        </w:tc>
        <w:tc>
          <w:tcPr>
            <w:tcW w:w="4738" w:type="dxa"/>
            <w:tcBorders>
              <w:top w:val="single" w:sz="4" w:space="0" w:color="auto"/>
              <w:left w:val="single" w:sz="4" w:space="0" w:color="auto"/>
              <w:right w:val="single" w:sz="4" w:space="0" w:color="auto"/>
            </w:tcBorders>
            <w:shd w:val="clear" w:color="auto" w:fill="auto"/>
          </w:tcPr>
          <w:p w14:paraId="46E64A19" w14:textId="77777777" w:rsidR="00265ED9" w:rsidRPr="0009042C" w:rsidRDefault="000123A2">
            <w:pPr>
              <w:pStyle w:val="a9"/>
            </w:pPr>
            <w:r w:rsidRPr="0009042C">
              <w:rPr>
                <w:rFonts w:eastAsia="Calibri"/>
              </w:rPr>
              <w:t>теоретический материал и заполните пропуски в определениях терминов и понятий:</w:t>
            </w:r>
          </w:p>
          <w:p w14:paraId="0BB57EAC" w14:textId="77777777" w:rsidR="00265ED9" w:rsidRPr="0009042C" w:rsidRDefault="000123A2">
            <w:pPr>
              <w:pStyle w:val="a9"/>
              <w:numPr>
                <w:ilvl w:val="0"/>
                <w:numId w:val="33"/>
              </w:numPr>
              <w:tabs>
                <w:tab w:val="left" w:pos="254"/>
              </w:tabs>
            </w:pPr>
            <w:r w:rsidRPr="0009042C">
              <w:rPr>
                <w:rFonts w:eastAsia="Calibri"/>
              </w:rPr>
              <w:t>Область научных знаний и практической деятельности, направленных на предупреждение болезней животных и их лечение-. (ветеринария)</w:t>
            </w:r>
          </w:p>
          <w:p w14:paraId="4CC93AF1" w14:textId="77777777" w:rsidR="00265ED9" w:rsidRPr="0009042C" w:rsidRDefault="000123A2">
            <w:pPr>
              <w:pStyle w:val="a9"/>
              <w:numPr>
                <w:ilvl w:val="0"/>
                <w:numId w:val="33"/>
              </w:numPr>
              <w:tabs>
                <w:tab w:val="left" w:pos="254"/>
              </w:tabs>
            </w:pPr>
            <w:r w:rsidRPr="0009042C">
              <w:rPr>
                <w:rFonts w:eastAsia="Calibri"/>
              </w:rPr>
              <w:t>Ограниченное гнойное воспаление тканей с их расплавлением и образованием гнойной полости-...(абсцесс) 3) Проведение комплекса мер, направленных на освобождение организма от гельминтов (глистов)-. (дегельминтизация)</w:t>
            </w:r>
          </w:p>
          <w:p w14:paraId="5EE6FAB4" w14:textId="77777777" w:rsidR="00265ED9" w:rsidRPr="0009042C" w:rsidRDefault="000123A2">
            <w:pPr>
              <w:pStyle w:val="a9"/>
              <w:numPr>
                <w:ilvl w:val="0"/>
                <w:numId w:val="34"/>
              </w:numPr>
              <w:tabs>
                <w:tab w:val="left" w:pos="254"/>
              </w:tabs>
            </w:pPr>
            <w:r w:rsidRPr="0009042C">
              <w:rPr>
                <w:rFonts w:eastAsia="Calibri"/>
              </w:rPr>
              <w:t>Состояние тела при котором температура тела поднимается выше нормального уровня-. (лихорадка)</w:t>
            </w:r>
          </w:p>
          <w:p w14:paraId="5E2CAC59" w14:textId="77777777" w:rsidR="00265ED9" w:rsidRPr="0009042C" w:rsidRDefault="000123A2">
            <w:pPr>
              <w:pStyle w:val="a9"/>
              <w:numPr>
                <w:ilvl w:val="0"/>
                <w:numId w:val="34"/>
              </w:numPr>
              <w:tabs>
                <w:tab w:val="left" w:pos="254"/>
              </w:tabs>
            </w:pPr>
            <w:r w:rsidRPr="0009042C">
              <w:rPr>
                <w:rFonts w:eastAsia="Calibri"/>
              </w:rPr>
              <w:t>Инфекционное, неизлечимое заболевание, передается от больного животного через укус или ослюнение, болеют многие виды животных, в том числе человек-...(бешенство животных)</w:t>
            </w:r>
          </w:p>
          <w:p w14:paraId="72DCADD1" w14:textId="77777777" w:rsidR="00265ED9" w:rsidRPr="0009042C" w:rsidRDefault="000123A2">
            <w:pPr>
              <w:pStyle w:val="a9"/>
              <w:numPr>
                <w:ilvl w:val="0"/>
                <w:numId w:val="34"/>
              </w:numPr>
              <w:tabs>
                <w:tab w:val="left" w:pos="254"/>
                <w:tab w:val="left" w:pos="619"/>
                <w:tab w:val="left" w:pos="2635"/>
              </w:tabs>
            </w:pPr>
            <w:r w:rsidRPr="0009042C">
              <w:rPr>
                <w:rFonts w:eastAsia="Calibri"/>
              </w:rPr>
              <w:t>Инфекционная,</w:t>
            </w:r>
            <w:r w:rsidRPr="0009042C">
              <w:rPr>
                <w:rFonts w:eastAsia="Calibri"/>
              </w:rPr>
              <w:tab/>
              <w:t>преимущественно</w:t>
            </w:r>
          </w:p>
          <w:p w14:paraId="170522D0" w14:textId="77777777" w:rsidR="00265ED9" w:rsidRPr="0009042C" w:rsidRDefault="000123A2">
            <w:pPr>
              <w:pStyle w:val="a9"/>
              <w:tabs>
                <w:tab w:val="left" w:pos="1747"/>
                <w:tab w:val="left" w:pos="3686"/>
              </w:tabs>
            </w:pPr>
            <w:r w:rsidRPr="0009042C">
              <w:rPr>
                <w:rFonts w:eastAsia="Calibri"/>
              </w:rPr>
              <w:t>хронически</w:t>
            </w:r>
            <w:r w:rsidRPr="0009042C">
              <w:rPr>
                <w:rFonts w:eastAsia="Calibri"/>
              </w:rPr>
              <w:tab/>
              <w:t>протекающая</w:t>
            </w:r>
            <w:r w:rsidRPr="0009042C">
              <w:rPr>
                <w:rFonts w:eastAsia="Calibri"/>
              </w:rPr>
              <w:tab/>
              <w:t>болезнь</w:t>
            </w:r>
          </w:p>
          <w:p w14:paraId="3B155104" w14:textId="77777777" w:rsidR="00265ED9" w:rsidRPr="0009042C" w:rsidRDefault="000123A2">
            <w:pPr>
              <w:pStyle w:val="a9"/>
              <w:tabs>
                <w:tab w:val="left" w:pos="1147"/>
                <w:tab w:val="left" w:pos="3461"/>
              </w:tabs>
              <w:jc w:val="both"/>
            </w:pPr>
            <w:r w:rsidRPr="0009042C">
              <w:rPr>
                <w:rFonts w:eastAsia="Calibri"/>
              </w:rPr>
              <w:t>однокопытных (лошадей, ослов, мулов и других</w:t>
            </w:r>
            <w:r w:rsidRPr="0009042C">
              <w:rPr>
                <w:rFonts w:eastAsia="Calibri"/>
              </w:rPr>
              <w:tab/>
              <w:t>непарнокопытных</w:t>
            </w:r>
            <w:r w:rsidRPr="0009042C">
              <w:rPr>
                <w:rFonts w:eastAsia="Calibri"/>
              </w:rPr>
              <w:tab/>
              <w:t>семейства</w:t>
            </w:r>
          </w:p>
          <w:p w14:paraId="3BD1DCEC" w14:textId="77777777" w:rsidR="00265ED9" w:rsidRPr="0009042C" w:rsidRDefault="000123A2">
            <w:pPr>
              <w:pStyle w:val="a9"/>
              <w:tabs>
                <w:tab w:val="left" w:pos="1709"/>
                <w:tab w:val="left" w:pos="3250"/>
              </w:tabs>
              <w:jc w:val="both"/>
            </w:pPr>
            <w:r w:rsidRPr="0009042C">
              <w:rPr>
                <w:rFonts w:eastAsia="Calibri"/>
              </w:rPr>
              <w:t>лошадиных)</w:t>
            </w:r>
            <w:r w:rsidRPr="0009042C">
              <w:rPr>
                <w:rFonts w:eastAsia="Calibri"/>
              </w:rPr>
              <w:tab/>
              <w:t>животных,</w:t>
            </w:r>
            <w:r w:rsidRPr="0009042C">
              <w:rPr>
                <w:rFonts w:eastAsia="Calibri"/>
              </w:rPr>
              <w:tab/>
              <w:t>вызываемая</w:t>
            </w:r>
          </w:p>
          <w:p w14:paraId="7D1514BC" w14:textId="77777777" w:rsidR="00265ED9" w:rsidRPr="0009042C" w:rsidRDefault="000123A2">
            <w:pPr>
              <w:pStyle w:val="a9"/>
              <w:tabs>
                <w:tab w:val="left" w:pos="1594"/>
                <w:tab w:val="left" w:pos="3442"/>
                <w:tab w:val="left" w:pos="4022"/>
              </w:tabs>
              <w:jc w:val="both"/>
            </w:pPr>
            <w:r w:rsidRPr="0009042C">
              <w:rPr>
                <w:rFonts w:eastAsia="Calibri"/>
              </w:rPr>
              <w:t>микробом,</w:t>
            </w:r>
            <w:r w:rsidRPr="0009042C">
              <w:rPr>
                <w:rFonts w:eastAsia="Calibri"/>
              </w:rPr>
              <w:tab/>
              <w:t>относящимся</w:t>
            </w:r>
            <w:r w:rsidRPr="0009042C">
              <w:rPr>
                <w:rFonts w:eastAsia="Calibri"/>
              </w:rPr>
              <w:tab/>
              <w:t>к</w:t>
            </w:r>
            <w:r w:rsidRPr="0009042C">
              <w:rPr>
                <w:rFonts w:eastAsia="Calibri"/>
              </w:rPr>
              <w:tab/>
              <w:t>роду</w:t>
            </w:r>
          </w:p>
          <w:p w14:paraId="2CC969AF" w14:textId="77777777" w:rsidR="00265ED9" w:rsidRPr="0009042C" w:rsidRDefault="000123A2">
            <w:pPr>
              <w:pStyle w:val="a9"/>
              <w:tabs>
                <w:tab w:val="left" w:pos="2016"/>
                <w:tab w:val="left" w:pos="3086"/>
                <w:tab w:val="left" w:pos="3859"/>
              </w:tabs>
              <w:jc w:val="both"/>
            </w:pPr>
            <w:r w:rsidRPr="0009042C">
              <w:rPr>
                <w:rFonts w:eastAsia="Calibri"/>
                <w:lang w:val="en-US" w:eastAsia="en-US" w:bidi="en-US"/>
              </w:rPr>
              <w:t>Pseudomonas</w:t>
            </w:r>
            <w:r w:rsidRPr="0009042C">
              <w:rPr>
                <w:rFonts w:eastAsia="Calibri"/>
                <w:lang w:eastAsia="en-US" w:bidi="en-US"/>
              </w:rPr>
              <w:t>,</w:t>
            </w:r>
            <w:r w:rsidRPr="0009042C">
              <w:rPr>
                <w:rFonts w:eastAsia="Calibri"/>
                <w:lang w:eastAsia="en-US" w:bidi="en-US"/>
              </w:rPr>
              <w:tab/>
            </w:r>
            <w:r w:rsidRPr="0009042C">
              <w:rPr>
                <w:rFonts w:eastAsia="Calibri"/>
              </w:rPr>
              <w:t>виду</w:t>
            </w:r>
            <w:r w:rsidRPr="0009042C">
              <w:rPr>
                <w:rFonts w:eastAsia="Calibri"/>
              </w:rPr>
              <w:tab/>
            </w:r>
            <w:r w:rsidRPr="0009042C">
              <w:rPr>
                <w:rFonts w:eastAsia="Calibri"/>
                <w:lang w:val="en-US" w:eastAsia="en-US" w:bidi="en-US"/>
              </w:rPr>
              <w:t>P</w:t>
            </w:r>
            <w:r w:rsidRPr="0009042C">
              <w:rPr>
                <w:rFonts w:eastAsia="Calibri"/>
                <w:lang w:eastAsia="en-US" w:bidi="en-US"/>
              </w:rPr>
              <w:t>.</w:t>
            </w:r>
            <w:r w:rsidRPr="0009042C">
              <w:rPr>
                <w:rFonts w:eastAsia="Calibri"/>
                <w:lang w:eastAsia="en-US" w:bidi="en-US"/>
              </w:rPr>
              <w:tab/>
            </w:r>
            <w:r w:rsidRPr="0009042C">
              <w:rPr>
                <w:rFonts w:eastAsia="Calibri"/>
                <w:lang w:val="en-US" w:eastAsia="en-US" w:bidi="en-US"/>
              </w:rPr>
              <w:t>mallei</w:t>
            </w:r>
            <w:r w:rsidRPr="0009042C">
              <w:rPr>
                <w:rFonts w:eastAsia="Calibri"/>
                <w:lang w:eastAsia="en-US" w:bidi="en-US"/>
              </w:rPr>
              <w:t>,</w:t>
            </w:r>
          </w:p>
          <w:p w14:paraId="45E81BF1" w14:textId="77777777" w:rsidR="00265ED9" w:rsidRPr="0009042C" w:rsidRDefault="000123A2">
            <w:pPr>
              <w:pStyle w:val="a9"/>
              <w:jc w:val="both"/>
            </w:pPr>
            <w:r w:rsidRPr="0009042C">
              <w:rPr>
                <w:rFonts w:eastAsia="Calibri"/>
              </w:rPr>
              <w:t>характеризующаяся развитием в легких и других внутренних органах, на слизистых оболочках и коже специфических узелков, распад которых ведет к образованию язв- .(Сап)</w:t>
            </w:r>
          </w:p>
        </w:tc>
      </w:tr>
      <w:tr w:rsidR="00265ED9" w:rsidRPr="0009042C" w14:paraId="4C2C5C22" w14:textId="77777777">
        <w:trPr>
          <w:trHeight w:hRule="exact" w:val="4123"/>
          <w:jc w:val="center"/>
        </w:trPr>
        <w:tc>
          <w:tcPr>
            <w:tcW w:w="2659" w:type="dxa"/>
            <w:tcBorders>
              <w:top w:val="single" w:sz="4" w:space="0" w:color="auto"/>
              <w:left w:val="single" w:sz="4" w:space="0" w:color="auto"/>
              <w:bottom w:val="single" w:sz="4" w:space="0" w:color="auto"/>
            </w:tcBorders>
            <w:shd w:val="clear" w:color="auto" w:fill="auto"/>
            <w:vAlign w:val="bottom"/>
          </w:tcPr>
          <w:p w14:paraId="235FEBA7" w14:textId="77777777" w:rsidR="00265ED9" w:rsidRPr="0009042C" w:rsidRDefault="000123A2">
            <w:pPr>
              <w:pStyle w:val="a9"/>
            </w:pPr>
            <w:r w:rsidRPr="0009042C">
              <w:rPr>
                <w:rFonts w:eastAsia="Calibri"/>
              </w:rPr>
              <w:t>Раздел № 3. Фонетика, орфоэпия, графика, орфография Тема № 1.</w:t>
            </w:r>
          </w:p>
          <w:p w14:paraId="31E018B2" w14:textId="77777777" w:rsidR="00265ED9" w:rsidRPr="0009042C" w:rsidRDefault="000123A2">
            <w:pPr>
              <w:pStyle w:val="a9"/>
            </w:pPr>
            <w:r w:rsidRPr="0009042C">
              <w:rPr>
                <w:rFonts w:eastAsia="Calibri"/>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w:t>
            </w:r>
          </w:p>
        </w:tc>
        <w:tc>
          <w:tcPr>
            <w:tcW w:w="2107" w:type="dxa"/>
            <w:tcBorders>
              <w:top w:val="single" w:sz="4" w:space="0" w:color="auto"/>
              <w:left w:val="single" w:sz="4" w:space="0" w:color="auto"/>
              <w:bottom w:val="single" w:sz="4" w:space="0" w:color="auto"/>
            </w:tcBorders>
            <w:shd w:val="clear" w:color="auto" w:fill="auto"/>
          </w:tcPr>
          <w:p w14:paraId="7D2032E3" w14:textId="77777777" w:rsidR="00265ED9" w:rsidRPr="0009042C" w:rsidRDefault="000123A2">
            <w:pPr>
              <w:pStyle w:val="a9"/>
            </w:pPr>
            <w:r w:rsidRPr="0009042C">
              <w:rPr>
                <w:rFonts w:eastAsia="Calibri"/>
              </w:rPr>
              <w:t>ОК 4 ОК 6 ПК 4.3 ЛР 06, МР 02, МР 04</w:t>
            </w:r>
          </w:p>
          <w:p w14:paraId="574D2094" w14:textId="77777777" w:rsidR="00265ED9" w:rsidRPr="0009042C" w:rsidRDefault="000123A2">
            <w:pPr>
              <w:pStyle w:val="a9"/>
            </w:pPr>
            <w:r w:rsidRPr="0009042C">
              <w:rPr>
                <w:rFonts w:eastAsia="Calibri"/>
              </w:rPr>
              <w:t>ПРб.06</w:t>
            </w: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44E7C02E" w14:textId="77777777" w:rsidR="00265ED9" w:rsidRPr="0009042C" w:rsidRDefault="000123A2">
            <w:pPr>
              <w:pStyle w:val="a9"/>
              <w:numPr>
                <w:ilvl w:val="0"/>
                <w:numId w:val="35"/>
              </w:numPr>
              <w:tabs>
                <w:tab w:val="left" w:pos="245"/>
              </w:tabs>
              <w:jc w:val="both"/>
            </w:pPr>
            <w:r w:rsidRPr="0009042C">
              <w:rPr>
                <w:rFonts w:eastAsia="Calibri"/>
              </w:rPr>
              <w:t>Подготовьте реферат на тему: «Лингвистические знания в работе ветеринарного фельдшера».</w:t>
            </w:r>
          </w:p>
          <w:p w14:paraId="09C48C91" w14:textId="77777777" w:rsidR="00265ED9" w:rsidRPr="0009042C" w:rsidRDefault="000123A2">
            <w:pPr>
              <w:pStyle w:val="a9"/>
              <w:numPr>
                <w:ilvl w:val="0"/>
                <w:numId w:val="35"/>
              </w:numPr>
              <w:tabs>
                <w:tab w:val="left" w:pos="245"/>
              </w:tabs>
              <w:jc w:val="both"/>
            </w:pPr>
            <w:r w:rsidRPr="0009042C">
              <w:rPr>
                <w:rFonts w:eastAsia="Calibri"/>
              </w:rPr>
              <w:t>Из текстов научной литературы составьте диктант с терминами и словами профессиональной лексики.</w:t>
            </w:r>
          </w:p>
          <w:p w14:paraId="545140B6" w14:textId="77777777" w:rsidR="00265ED9" w:rsidRPr="0009042C" w:rsidRDefault="000123A2">
            <w:pPr>
              <w:pStyle w:val="a9"/>
              <w:numPr>
                <w:ilvl w:val="0"/>
                <w:numId w:val="35"/>
              </w:numPr>
              <w:tabs>
                <w:tab w:val="left" w:pos="245"/>
              </w:tabs>
              <w:spacing w:line="276" w:lineRule="auto"/>
              <w:jc w:val="both"/>
            </w:pPr>
            <w:r w:rsidRPr="0009042C">
              <w:rPr>
                <w:rFonts w:eastAsia="Calibri"/>
              </w:rPr>
              <w:t>Расставьте ударения в словах: ветеринария, санировать, ящур, туляремия, санитария, синапс, дератизация, выжеребка, силос, лактация, диспансер.</w:t>
            </w:r>
          </w:p>
        </w:tc>
      </w:tr>
    </w:tbl>
    <w:p w14:paraId="5CD7724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659"/>
        <w:gridCol w:w="2107"/>
        <w:gridCol w:w="4738"/>
      </w:tblGrid>
      <w:tr w:rsidR="00265ED9" w:rsidRPr="0009042C" w14:paraId="7A0F6297" w14:textId="77777777">
        <w:trPr>
          <w:trHeight w:hRule="exact" w:val="1680"/>
          <w:jc w:val="center"/>
        </w:trPr>
        <w:tc>
          <w:tcPr>
            <w:tcW w:w="2659" w:type="dxa"/>
            <w:tcBorders>
              <w:top w:val="single" w:sz="4" w:space="0" w:color="auto"/>
              <w:left w:val="single" w:sz="4" w:space="0" w:color="auto"/>
            </w:tcBorders>
            <w:shd w:val="clear" w:color="auto" w:fill="auto"/>
          </w:tcPr>
          <w:p w14:paraId="5047ACD0" w14:textId="77777777" w:rsidR="00265ED9" w:rsidRPr="0009042C" w:rsidRDefault="000123A2">
            <w:pPr>
              <w:pStyle w:val="a9"/>
            </w:pPr>
            <w:r w:rsidRPr="0009042C">
              <w:rPr>
                <w:rFonts w:eastAsia="Calibri"/>
              </w:rPr>
              <w:lastRenderedPageBreak/>
              <w:t>стихотворной речи. Интонационное богатство русской речи. Фонетический разбор слова</w:t>
            </w:r>
          </w:p>
        </w:tc>
        <w:tc>
          <w:tcPr>
            <w:tcW w:w="2107" w:type="dxa"/>
            <w:tcBorders>
              <w:top w:val="single" w:sz="4" w:space="0" w:color="auto"/>
              <w:left w:val="single" w:sz="4" w:space="0" w:color="auto"/>
            </w:tcBorders>
            <w:shd w:val="clear" w:color="auto" w:fill="auto"/>
          </w:tcPr>
          <w:p w14:paraId="68BD890B" w14:textId="77777777" w:rsidR="00265ED9" w:rsidRPr="0009042C" w:rsidRDefault="00265ED9">
            <w:pPr>
              <w:rPr>
                <w:rFonts w:ascii="Times New Roman" w:hAnsi="Times New Roman" w:cs="Times New Roman"/>
              </w:rPr>
            </w:pPr>
          </w:p>
        </w:tc>
        <w:tc>
          <w:tcPr>
            <w:tcW w:w="4738" w:type="dxa"/>
            <w:tcBorders>
              <w:top w:val="single" w:sz="4" w:space="0" w:color="auto"/>
              <w:left w:val="single" w:sz="4" w:space="0" w:color="auto"/>
              <w:right w:val="single" w:sz="4" w:space="0" w:color="auto"/>
            </w:tcBorders>
            <w:shd w:val="clear" w:color="auto" w:fill="auto"/>
          </w:tcPr>
          <w:p w14:paraId="4A3F50E6" w14:textId="77777777" w:rsidR="00265ED9" w:rsidRPr="0009042C" w:rsidRDefault="00265ED9">
            <w:pPr>
              <w:rPr>
                <w:rFonts w:ascii="Times New Roman" w:hAnsi="Times New Roman" w:cs="Times New Roman"/>
              </w:rPr>
            </w:pPr>
          </w:p>
        </w:tc>
      </w:tr>
      <w:tr w:rsidR="00265ED9" w:rsidRPr="0009042C" w14:paraId="36CB689E" w14:textId="77777777">
        <w:trPr>
          <w:trHeight w:hRule="exact" w:val="4896"/>
          <w:jc w:val="center"/>
        </w:trPr>
        <w:tc>
          <w:tcPr>
            <w:tcW w:w="2659" w:type="dxa"/>
            <w:tcBorders>
              <w:top w:val="single" w:sz="4" w:space="0" w:color="auto"/>
              <w:left w:val="single" w:sz="4" w:space="0" w:color="auto"/>
            </w:tcBorders>
            <w:shd w:val="clear" w:color="auto" w:fill="auto"/>
          </w:tcPr>
          <w:p w14:paraId="3B462F4B" w14:textId="77777777" w:rsidR="00265ED9" w:rsidRPr="0009042C" w:rsidRDefault="000123A2">
            <w:pPr>
              <w:pStyle w:val="a9"/>
            </w:pPr>
            <w:r w:rsidRPr="0009042C">
              <w:rPr>
                <w:rFonts w:eastAsia="Calibri"/>
              </w:rPr>
              <w:t>Раздел № 4. Морфемика, словообразование, орфография</w:t>
            </w:r>
          </w:p>
          <w:p w14:paraId="0E913494" w14:textId="77777777" w:rsidR="00265ED9" w:rsidRPr="0009042C" w:rsidRDefault="000123A2">
            <w:pPr>
              <w:pStyle w:val="a9"/>
            </w:pPr>
            <w:r w:rsidRPr="0009042C">
              <w:rPr>
                <w:rFonts w:eastAsia="Calibri"/>
              </w:rPr>
              <w:t>Тема № 2.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w:t>
            </w:r>
          </w:p>
          <w:p w14:paraId="739ACD8E" w14:textId="77777777" w:rsidR="00265ED9" w:rsidRPr="0009042C" w:rsidRDefault="000123A2">
            <w:pPr>
              <w:pStyle w:val="a9"/>
            </w:pPr>
            <w:r w:rsidRPr="0009042C">
              <w:rPr>
                <w:rFonts w:eastAsia="Calibri"/>
              </w:rPr>
              <w:t>Словообразовательный анализ</w:t>
            </w:r>
          </w:p>
        </w:tc>
        <w:tc>
          <w:tcPr>
            <w:tcW w:w="2107" w:type="dxa"/>
            <w:tcBorders>
              <w:top w:val="single" w:sz="4" w:space="0" w:color="auto"/>
              <w:left w:val="single" w:sz="4" w:space="0" w:color="auto"/>
            </w:tcBorders>
            <w:shd w:val="clear" w:color="auto" w:fill="auto"/>
          </w:tcPr>
          <w:p w14:paraId="14CCBED8" w14:textId="77777777" w:rsidR="00265ED9" w:rsidRPr="0009042C" w:rsidRDefault="000123A2">
            <w:pPr>
              <w:pStyle w:val="a9"/>
            </w:pPr>
            <w:r w:rsidRPr="0009042C">
              <w:rPr>
                <w:rFonts w:eastAsia="Calibri"/>
              </w:rPr>
              <w:t>ОК 4</w:t>
            </w:r>
          </w:p>
          <w:p w14:paraId="0DC21A7F" w14:textId="77777777" w:rsidR="00265ED9" w:rsidRPr="0009042C" w:rsidRDefault="000123A2">
            <w:pPr>
              <w:pStyle w:val="a9"/>
            </w:pPr>
            <w:r w:rsidRPr="0009042C">
              <w:rPr>
                <w:rFonts w:eastAsia="Calibri"/>
              </w:rPr>
              <w:t>ОК 6 ПК 4.4 ЛР 04 МР 08 ПРб. 03</w:t>
            </w:r>
          </w:p>
        </w:tc>
        <w:tc>
          <w:tcPr>
            <w:tcW w:w="4738" w:type="dxa"/>
            <w:tcBorders>
              <w:top w:val="single" w:sz="4" w:space="0" w:color="auto"/>
              <w:left w:val="single" w:sz="4" w:space="0" w:color="auto"/>
              <w:right w:val="single" w:sz="4" w:space="0" w:color="auto"/>
            </w:tcBorders>
            <w:shd w:val="clear" w:color="auto" w:fill="auto"/>
          </w:tcPr>
          <w:p w14:paraId="6A7F2C30" w14:textId="77777777" w:rsidR="00265ED9" w:rsidRPr="0009042C" w:rsidRDefault="000123A2">
            <w:pPr>
              <w:pStyle w:val="a9"/>
              <w:numPr>
                <w:ilvl w:val="0"/>
                <w:numId w:val="36"/>
              </w:numPr>
              <w:tabs>
                <w:tab w:val="left" w:pos="259"/>
                <w:tab w:val="left" w:pos="2016"/>
                <w:tab w:val="left" w:pos="3638"/>
              </w:tabs>
              <w:jc w:val="both"/>
            </w:pPr>
            <w:r w:rsidRPr="0009042C">
              <w:rPr>
                <w:rFonts w:eastAsia="Calibri"/>
              </w:rPr>
              <w:t>Подберите не менее 10 терминов и слов профессиональной лексики специальности «Ветеринария».</w:t>
            </w:r>
            <w:r w:rsidRPr="0009042C">
              <w:rPr>
                <w:rFonts w:eastAsia="Calibri"/>
              </w:rPr>
              <w:tab/>
              <w:t>Определить</w:t>
            </w:r>
            <w:r w:rsidRPr="0009042C">
              <w:rPr>
                <w:rFonts w:eastAsia="Calibri"/>
              </w:rPr>
              <w:tab/>
              <w:t>способы</w:t>
            </w:r>
          </w:p>
          <w:p w14:paraId="2BCF142A" w14:textId="77777777" w:rsidR="00265ED9" w:rsidRPr="0009042C" w:rsidRDefault="000123A2">
            <w:pPr>
              <w:pStyle w:val="a9"/>
              <w:jc w:val="both"/>
            </w:pPr>
            <w:r w:rsidRPr="0009042C">
              <w:rPr>
                <w:rFonts w:eastAsia="Calibri"/>
              </w:rPr>
              <w:t>образования данных слов;</w:t>
            </w:r>
          </w:p>
          <w:p w14:paraId="42456A39" w14:textId="77777777" w:rsidR="00265ED9" w:rsidRPr="0009042C" w:rsidRDefault="000123A2">
            <w:pPr>
              <w:pStyle w:val="a9"/>
              <w:numPr>
                <w:ilvl w:val="0"/>
                <w:numId w:val="36"/>
              </w:numPr>
              <w:tabs>
                <w:tab w:val="left" w:pos="259"/>
                <w:tab w:val="left" w:pos="619"/>
                <w:tab w:val="left" w:pos="2083"/>
                <w:tab w:val="left" w:pos="3638"/>
              </w:tabs>
              <w:jc w:val="both"/>
            </w:pPr>
            <w:r w:rsidRPr="0009042C">
              <w:rPr>
                <w:rFonts w:eastAsia="Calibri"/>
              </w:rPr>
              <w:t>Напишите</w:t>
            </w:r>
            <w:r w:rsidRPr="0009042C">
              <w:rPr>
                <w:rFonts w:eastAsia="Calibri"/>
              </w:rPr>
              <w:tab/>
              <w:t>словарный</w:t>
            </w:r>
            <w:r w:rsidRPr="0009042C">
              <w:rPr>
                <w:rFonts w:eastAsia="Calibri"/>
              </w:rPr>
              <w:tab/>
              <w:t>диктант:</w:t>
            </w:r>
          </w:p>
          <w:p w14:paraId="7C08D3D0" w14:textId="77777777" w:rsidR="00265ED9" w:rsidRPr="0009042C" w:rsidRDefault="000123A2">
            <w:pPr>
              <w:pStyle w:val="a9"/>
              <w:tabs>
                <w:tab w:val="right" w:pos="4498"/>
              </w:tabs>
              <w:jc w:val="both"/>
            </w:pPr>
            <w:r w:rsidRPr="0009042C">
              <w:rPr>
                <w:rFonts w:eastAsia="Calibri"/>
              </w:rPr>
              <w:t>дег...льм...нтизация,</w:t>
            </w:r>
            <w:r w:rsidRPr="0009042C">
              <w:rPr>
                <w:rFonts w:eastAsia="Calibri"/>
              </w:rPr>
              <w:tab/>
              <w:t>абдоминальный,</w:t>
            </w:r>
          </w:p>
          <w:p w14:paraId="79B2BADC" w14:textId="77777777" w:rsidR="00265ED9" w:rsidRPr="0009042C" w:rsidRDefault="000123A2">
            <w:pPr>
              <w:pStyle w:val="a9"/>
              <w:tabs>
                <w:tab w:val="right" w:pos="4478"/>
              </w:tabs>
              <w:jc w:val="both"/>
            </w:pPr>
            <w:r w:rsidRPr="0009042C">
              <w:rPr>
                <w:rFonts w:eastAsia="Calibri"/>
              </w:rPr>
              <w:t>пер.тонит, стер.лизация, кон.юнктивит, интоксикация,</w:t>
            </w:r>
            <w:r w:rsidRPr="0009042C">
              <w:rPr>
                <w:rFonts w:eastAsia="Calibri"/>
              </w:rPr>
              <w:tab/>
              <w:t>зоог...г...енические,</w:t>
            </w:r>
          </w:p>
          <w:p w14:paraId="58B78421" w14:textId="77777777" w:rsidR="00265ED9" w:rsidRPr="0009042C" w:rsidRDefault="000123A2">
            <w:pPr>
              <w:pStyle w:val="a9"/>
              <w:tabs>
                <w:tab w:val="right" w:pos="4498"/>
              </w:tabs>
              <w:jc w:val="both"/>
            </w:pPr>
            <w:r w:rsidRPr="0009042C">
              <w:rPr>
                <w:rFonts w:eastAsia="Calibri"/>
              </w:rPr>
              <w:t>дез.нфекция,</w:t>
            </w:r>
            <w:r w:rsidRPr="0009042C">
              <w:rPr>
                <w:rFonts w:eastAsia="Calibri"/>
              </w:rPr>
              <w:tab/>
              <w:t>утилизация,</w:t>
            </w:r>
          </w:p>
          <w:p w14:paraId="1354C9B9" w14:textId="77777777" w:rsidR="00265ED9" w:rsidRPr="0009042C" w:rsidRDefault="000123A2">
            <w:pPr>
              <w:pStyle w:val="a9"/>
              <w:jc w:val="both"/>
            </w:pPr>
            <w:r w:rsidRPr="0009042C">
              <w:rPr>
                <w:rFonts w:eastAsia="Calibri"/>
              </w:rPr>
              <w:t>патол...г....анатомический</w:t>
            </w:r>
          </w:p>
        </w:tc>
      </w:tr>
      <w:tr w:rsidR="00265ED9" w:rsidRPr="0009042C" w14:paraId="04CCC612" w14:textId="77777777">
        <w:trPr>
          <w:trHeight w:hRule="exact" w:val="7536"/>
          <w:jc w:val="center"/>
        </w:trPr>
        <w:tc>
          <w:tcPr>
            <w:tcW w:w="2659" w:type="dxa"/>
            <w:tcBorders>
              <w:top w:val="single" w:sz="4" w:space="0" w:color="auto"/>
              <w:left w:val="single" w:sz="4" w:space="0" w:color="auto"/>
            </w:tcBorders>
            <w:shd w:val="clear" w:color="auto" w:fill="auto"/>
          </w:tcPr>
          <w:p w14:paraId="347947E5" w14:textId="77777777" w:rsidR="00265ED9" w:rsidRPr="0009042C" w:rsidRDefault="000123A2">
            <w:pPr>
              <w:pStyle w:val="a9"/>
            </w:pPr>
            <w:r w:rsidRPr="0009042C">
              <w:rPr>
                <w:rFonts w:eastAsia="Calibri"/>
              </w:rPr>
              <w:t>Раздел № 5. Морфология и орфография Тема № 2. Имя существительное. Лексико</w:t>
            </w:r>
            <w:r w:rsidRPr="0009042C">
              <w:rPr>
                <w:rFonts w:eastAsia="Calibri"/>
              </w:rPr>
              <w:softHyphen/>
              <w:t>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tc>
        <w:tc>
          <w:tcPr>
            <w:tcW w:w="2107" w:type="dxa"/>
            <w:tcBorders>
              <w:top w:val="single" w:sz="4" w:space="0" w:color="auto"/>
              <w:left w:val="single" w:sz="4" w:space="0" w:color="auto"/>
            </w:tcBorders>
            <w:shd w:val="clear" w:color="auto" w:fill="auto"/>
          </w:tcPr>
          <w:p w14:paraId="2BC7F582" w14:textId="77777777" w:rsidR="00265ED9" w:rsidRPr="0009042C" w:rsidRDefault="000123A2">
            <w:pPr>
              <w:pStyle w:val="a9"/>
            </w:pPr>
            <w:r w:rsidRPr="0009042C">
              <w:rPr>
                <w:rFonts w:eastAsia="Calibri"/>
              </w:rPr>
              <w:t>ОК 4 ОК 6 ПК 5.4 ЛР10 МР 08 ПРб. 02</w:t>
            </w:r>
          </w:p>
          <w:p w14:paraId="3122437C" w14:textId="77777777" w:rsidR="00265ED9" w:rsidRPr="0009042C" w:rsidRDefault="000123A2">
            <w:pPr>
              <w:pStyle w:val="a9"/>
            </w:pPr>
            <w:r w:rsidRPr="0009042C">
              <w:rPr>
                <w:rFonts w:eastAsia="Calibri"/>
              </w:rPr>
              <w:t>ПРб. 06</w:t>
            </w:r>
          </w:p>
        </w:tc>
        <w:tc>
          <w:tcPr>
            <w:tcW w:w="4738" w:type="dxa"/>
            <w:tcBorders>
              <w:top w:val="single" w:sz="4" w:space="0" w:color="auto"/>
              <w:left w:val="single" w:sz="4" w:space="0" w:color="auto"/>
              <w:right w:val="single" w:sz="4" w:space="0" w:color="auto"/>
            </w:tcBorders>
            <w:shd w:val="clear" w:color="auto" w:fill="auto"/>
          </w:tcPr>
          <w:p w14:paraId="0A83BBED" w14:textId="77777777" w:rsidR="00265ED9" w:rsidRPr="0009042C" w:rsidRDefault="000123A2">
            <w:pPr>
              <w:pStyle w:val="a9"/>
              <w:tabs>
                <w:tab w:val="left" w:pos="1637"/>
                <w:tab w:val="right" w:pos="4488"/>
              </w:tabs>
              <w:jc w:val="both"/>
            </w:pPr>
            <w:r w:rsidRPr="0009042C">
              <w:rPr>
                <w:rFonts w:eastAsia="Calibri"/>
              </w:rPr>
              <w:t>Произведите</w:t>
            </w:r>
            <w:r w:rsidRPr="0009042C">
              <w:rPr>
                <w:rFonts w:eastAsia="Calibri"/>
              </w:rPr>
              <w:tab/>
              <w:t>морфологический</w:t>
            </w:r>
            <w:r w:rsidRPr="0009042C">
              <w:rPr>
                <w:rFonts w:eastAsia="Calibri"/>
              </w:rPr>
              <w:tab/>
              <w:t>анализ</w:t>
            </w:r>
          </w:p>
          <w:p w14:paraId="7ACD1855" w14:textId="77777777" w:rsidR="00265ED9" w:rsidRPr="0009042C" w:rsidRDefault="000123A2">
            <w:pPr>
              <w:pStyle w:val="a9"/>
              <w:tabs>
                <w:tab w:val="left" w:pos="1522"/>
                <w:tab w:val="left" w:pos="2630"/>
                <w:tab w:val="left" w:pos="3854"/>
              </w:tabs>
              <w:spacing w:after="40"/>
              <w:jc w:val="both"/>
            </w:pPr>
            <w:r w:rsidRPr="0009042C">
              <w:rPr>
                <w:rFonts w:eastAsia="Calibri"/>
              </w:rPr>
              <w:t>имен существительных данного текста: «Хронически системная гипертензия у собак может привести к повреждению почек, глаз, головного мозга, сердца и сосудов. В медицине человека системная гипертензия считается наиболее часто встречающимся фактором риска развития дилатации</w:t>
            </w:r>
            <w:r w:rsidRPr="0009042C">
              <w:rPr>
                <w:rFonts w:eastAsia="Calibri"/>
              </w:rPr>
              <w:tab/>
              <w:t>аорты,</w:t>
            </w:r>
            <w:r w:rsidRPr="0009042C">
              <w:rPr>
                <w:rFonts w:eastAsia="Calibri"/>
              </w:rPr>
              <w:tab/>
              <w:t>которая</w:t>
            </w:r>
            <w:r w:rsidRPr="0009042C">
              <w:rPr>
                <w:rFonts w:eastAsia="Calibri"/>
              </w:rPr>
              <w:tab/>
              <w:t>может</w:t>
            </w:r>
          </w:p>
          <w:p w14:paraId="292B7FA6" w14:textId="77777777" w:rsidR="00265ED9" w:rsidRPr="0009042C" w:rsidRDefault="000123A2">
            <w:pPr>
              <w:pStyle w:val="a9"/>
              <w:jc w:val="both"/>
            </w:pPr>
            <w:r w:rsidRPr="0009042C">
              <w:rPr>
                <w:rFonts w:eastAsia="Calibri"/>
              </w:rPr>
              <w:t>прогрессировать до аневризмы»</w:t>
            </w:r>
          </w:p>
        </w:tc>
      </w:tr>
      <w:tr w:rsidR="00265ED9" w:rsidRPr="0009042C" w14:paraId="2E2B9F41" w14:textId="77777777">
        <w:trPr>
          <w:trHeight w:hRule="exact" w:val="312"/>
          <w:jc w:val="center"/>
        </w:trPr>
        <w:tc>
          <w:tcPr>
            <w:tcW w:w="2659" w:type="dxa"/>
            <w:tcBorders>
              <w:top w:val="single" w:sz="4" w:space="0" w:color="auto"/>
              <w:left w:val="single" w:sz="4" w:space="0" w:color="auto"/>
              <w:bottom w:val="single" w:sz="4" w:space="0" w:color="auto"/>
            </w:tcBorders>
            <w:shd w:val="clear" w:color="auto" w:fill="auto"/>
            <w:vAlign w:val="bottom"/>
          </w:tcPr>
          <w:p w14:paraId="3ED74DF2" w14:textId="77777777" w:rsidR="00265ED9" w:rsidRPr="0009042C" w:rsidRDefault="000123A2">
            <w:pPr>
              <w:pStyle w:val="a9"/>
            </w:pPr>
            <w:r w:rsidRPr="0009042C">
              <w:rPr>
                <w:rFonts w:eastAsia="Calibri"/>
              </w:rPr>
              <w:t>Раздел № 6. Синтаксис</w:t>
            </w:r>
          </w:p>
        </w:tc>
        <w:tc>
          <w:tcPr>
            <w:tcW w:w="2107" w:type="dxa"/>
            <w:tcBorders>
              <w:top w:val="single" w:sz="4" w:space="0" w:color="auto"/>
              <w:left w:val="single" w:sz="4" w:space="0" w:color="auto"/>
              <w:bottom w:val="single" w:sz="4" w:space="0" w:color="auto"/>
            </w:tcBorders>
            <w:shd w:val="clear" w:color="auto" w:fill="auto"/>
            <w:vAlign w:val="bottom"/>
          </w:tcPr>
          <w:p w14:paraId="64D61999" w14:textId="77777777" w:rsidR="00265ED9" w:rsidRPr="0009042C" w:rsidRDefault="000123A2">
            <w:pPr>
              <w:pStyle w:val="a9"/>
            </w:pPr>
            <w:r w:rsidRPr="0009042C">
              <w:rPr>
                <w:rFonts w:eastAsia="Calibri"/>
              </w:rPr>
              <w:t>ОК 4</w:t>
            </w:r>
          </w:p>
        </w:tc>
        <w:tc>
          <w:tcPr>
            <w:tcW w:w="4738" w:type="dxa"/>
            <w:tcBorders>
              <w:top w:val="single" w:sz="4" w:space="0" w:color="auto"/>
              <w:left w:val="single" w:sz="4" w:space="0" w:color="auto"/>
              <w:bottom w:val="single" w:sz="4" w:space="0" w:color="auto"/>
              <w:right w:val="single" w:sz="4" w:space="0" w:color="auto"/>
            </w:tcBorders>
            <w:shd w:val="clear" w:color="auto" w:fill="auto"/>
            <w:vAlign w:val="bottom"/>
          </w:tcPr>
          <w:p w14:paraId="04A0F6E0" w14:textId="77777777" w:rsidR="00265ED9" w:rsidRPr="0009042C" w:rsidRDefault="000123A2">
            <w:pPr>
              <w:pStyle w:val="a9"/>
              <w:tabs>
                <w:tab w:val="left" w:pos="1627"/>
                <w:tab w:val="left" w:pos="3010"/>
              </w:tabs>
              <w:jc w:val="both"/>
            </w:pPr>
            <w:r w:rsidRPr="0009042C">
              <w:rPr>
                <w:rFonts w:eastAsia="Calibri"/>
              </w:rPr>
              <w:t>1.Составьте</w:t>
            </w:r>
            <w:r w:rsidRPr="0009042C">
              <w:rPr>
                <w:rFonts w:eastAsia="Calibri"/>
              </w:rPr>
              <w:tab/>
              <w:t>шаблоны</w:t>
            </w:r>
            <w:r w:rsidRPr="0009042C">
              <w:rPr>
                <w:rFonts w:eastAsia="Calibri"/>
              </w:rPr>
              <w:tab/>
              <w:t>документации</w:t>
            </w:r>
          </w:p>
        </w:tc>
      </w:tr>
    </w:tbl>
    <w:p w14:paraId="5A895D1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659"/>
        <w:gridCol w:w="2107"/>
        <w:gridCol w:w="4738"/>
      </w:tblGrid>
      <w:tr w:rsidR="00265ED9" w:rsidRPr="0009042C" w14:paraId="53977BF3" w14:textId="77777777">
        <w:trPr>
          <w:trHeight w:hRule="exact" w:val="12235"/>
          <w:jc w:val="center"/>
        </w:trPr>
        <w:tc>
          <w:tcPr>
            <w:tcW w:w="2659" w:type="dxa"/>
            <w:tcBorders>
              <w:top w:val="single" w:sz="4" w:space="0" w:color="auto"/>
              <w:left w:val="single" w:sz="4" w:space="0" w:color="auto"/>
              <w:bottom w:val="single" w:sz="4" w:space="0" w:color="auto"/>
            </w:tcBorders>
            <w:shd w:val="clear" w:color="auto" w:fill="auto"/>
          </w:tcPr>
          <w:p w14:paraId="62C48149" w14:textId="77777777" w:rsidR="00265ED9" w:rsidRPr="0009042C" w:rsidRDefault="000123A2">
            <w:pPr>
              <w:pStyle w:val="a9"/>
              <w:spacing w:after="40"/>
            </w:pPr>
            <w:r w:rsidRPr="0009042C">
              <w:rPr>
                <w:rFonts w:eastAsia="Calibri"/>
              </w:rPr>
              <w:lastRenderedPageBreak/>
              <w:t>и пунктуация.</w:t>
            </w:r>
          </w:p>
          <w:p w14:paraId="27A0B021" w14:textId="77777777" w:rsidR="00265ED9" w:rsidRPr="0009042C" w:rsidRDefault="000123A2">
            <w:pPr>
              <w:pStyle w:val="a9"/>
            </w:pPr>
            <w:r w:rsidRPr="0009042C">
              <w:rPr>
                <w:rFonts w:eastAsia="Calibri"/>
              </w:rPr>
              <w:t>Тема № 1. Основные единицы синтаксиса. Словосочетание, предложение, сложное синтаксическое целое</w:t>
            </w:r>
          </w:p>
        </w:tc>
        <w:tc>
          <w:tcPr>
            <w:tcW w:w="2107" w:type="dxa"/>
            <w:tcBorders>
              <w:top w:val="single" w:sz="4" w:space="0" w:color="auto"/>
              <w:left w:val="single" w:sz="4" w:space="0" w:color="auto"/>
              <w:bottom w:val="single" w:sz="4" w:space="0" w:color="auto"/>
            </w:tcBorders>
            <w:shd w:val="clear" w:color="auto" w:fill="auto"/>
          </w:tcPr>
          <w:p w14:paraId="5A9196F6" w14:textId="77777777" w:rsidR="00265ED9" w:rsidRPr="0009042C" w:rsidRDefault="000123A2">
            <w:pPr>
              <w:pStyle w:val="a9"/>
            </w:pPr>
            <w:r w:rsidRPr="0009042C">
              <w:rPr>
                <w:rFonts w:eastAsia="Calibri"/>
              </w:rPr>
              <w:t>ОК 6 ПК 5.4 ЛР10 МР 08 ПРб. 02 ПРб. 06</w:t>
            </w:r>
          </w:p>
        </w:tc>
        <w:tc>
          <w:tcPr>
            <w:tcW w:w="4738" w:type="dxa"/>
            <w:tcBorders>
              <w:top w:val="single" w:sz="4" w:space="0" w:color="auto"/>
              <w:left w:val="single" w:sz="4" w:space="0" w:color="auto"/>
              <w:bottom w:val="single" w:sz="4" w:space="0" w:color="auto"/>
              <w:right w:val="single" w:sz="4" w:space="0" w:color="auto"/>
            </w:tcBorders>
            <w:shd w:val="clear" w:color="auto" w:fill="auto"/>
          </w:tcPr>
          <w:p w14:paraId="1E594551" w14:textId="77777777" w:rsidR="00265ED9" w:rsidRPr="0009042C" w:rsidRDefault="000123A2">
            <w:pPr>
              <w:pStyle w:val="a9"/>
              <w:jc w:val="both"/>
            </w:pPr>
            <w:r w:rsidRPr="0009042C">
              <w:rPr>
                <w:rFonts w:eastAsia="Calibri"/>
              </w:rPr>
              <w:t>профессиональной сферы.</w:t>
            </w:r>
          </w:p>
          <w:p w14:paraId="61C5081E" w14:textId="77777777" w:rsidR="00265ED9" w:rsidRPr="0009042C" w:rsidRDefault="000123A2">
            <w:pPr>
              <w:pStyle w:val="a9"/>
              <w:jc w:val="both"/>
            </w:pPr>
            <w:r w:rsidRPr="0009042C">
              <w:rPr>
                <w:rFonts w:eastAsia="Calibri"/>
              </w:rPr>
              <w:t>2.Игра-Викторина «Здоровый друг»</w:t>
            </w:r>
          </w:p>
          <w:p w14:paraId="5ED562FA" w14:textId="77777777" w:rsidR="00265ED9" w:rsidRPr="0009042C" w:rsidRDefault="000123A2">
            <w:pPr>
              <w:pStyle w:val="a9"/>
              <w:tabs>
                <w:tab w:val="left" w:pos="878"/>
                <w:tab w:val="left" w:pos="3773"/>
              </w:tabs>
              <w:jc w:val="both"/>
            </w:pPr>
            <w:r w:rsidRPr="0009042C">
              <w:rPr>
                <w:rFonts w:eastAsia="Calibri"/>
              </w:rPr>
              <w:t>Цель - выявление и развитие творческих и познавательных способностей, обобщение и</w:t>
            </w:r>
            <w:r w:rsidRPr="0009042C">
              <w:rPr>
                <w:rFonts w:eastAsia="Calibri"/>
              </w:rPr>
              <w:tab/>
              <w:t>систематизирование</w:t>
            </w:r>
            <w:r w:rsidRPr="0009042C">
              <w:rPr>
                <w:rFonts w:eastAsia="Calibri"/>
              </w:rPr>
              <w:tab/>
              <w:t>знаний</w:t>
            </w:r>
          </w:p>
          <w:p w14:paraId="3B43093B" w14:textId="77777777" w:rsidR="00265ED9" w:rsidRPr="0009042C" w:rsidRDefault="000123A2">
            <w:pPr>
              <w:pStyle w:val="a9"/>
            </w:pPr>
            <w:r w:rsidRPr="0009042C">
              <w:rPr>
                <w:rFonts w:eastAsia="Calibri"/>
              </w:rPr>
              <w:t>обучающихся по разным предметам.</w:t>
            </w:r>
          </w:p>
          <w:p w14:paraId="15C5F24E" w14:textId="77777777" w:rsidR="00265ED9" w:rsidRPr="0009042C" w:rsidRDefault="000123A2">
            <w:pPr>
              <w:pStyle w:val="a9"/>
              <w:jc w:val="both"/>
            </w:pPr>
            <w:r w:rsidRPr="0009042C">
              <w:rPr>
                <w:rFonts w:eastAsia="Calibri"/>
              </w:rPr>
              <w:t>Задание 1. Ответьте правильно на вопросы:</w:t>
            </w:r>
          </w:p>
          <w:p w14:paraId="65ED53F4" w14:textId="77777777" w:rsidR="00265ED9" w:rsidRPr="0009042C" w:rsidRDefault="000123A2">
            <w:pPr>
              <w:pStyle w:val="a9"/>
              <w:tabs>
                <w:tab w:val="left" w:pos="696"/>
              </w:tabs>
              <w:jc w:val="both"/>
            </w:pPr>
            <w:r w:rsidRPr="0009042C">
              <w:rPr>
                <w:rFonts w:eastAsia="Calibri"/>
              </w:rPr>
              <w:t>1.</w:t>
            </w:r>
            <w:r w:rsidRPr="0009042C">
              <w:rPr>
                <w:rFonts w:eastAsia="Calibri"/>
              </w:rPr>
              <w:tab/>
              <w:t>Основоположником ветеринарного</w:t>
            </w:r>
          </w:p>
          <w:p w14:paraId="5CBAABA1" w14:textId="77777777" w:rsidR="00265ED9" w:rsidRPr="0009042C" w:rsidRDefault="000123A2">
            <w:pPr>
              <w:pStyle w:val="a9"/>
              <w:jc w:val="both"/>
            </w:pPr>
            <w:r w:rsidRPr="0009042C">
              <w:rPr>
                <w:rFonts w:eastAsia="Calibri"/>
              </w:rPr>
              <w:t>и зоотехнического образования в России является:</w:t>
            </w:r>
          </w:p>
          <w:p w14:paraId="0057203A" w14:textId="77777777" w:rsidR="00265ED9" w:rsidRPr="0009042C" w:rsidRDefault="000123A2">
            <w:pPr>
              <w:pStyle w:val="a9"/>
              <w:numPr>
                <w:ilvl w:val="0"/>
                <w:numId w:val="37"/>
              </w:numPr>
              <w:tabs>
                <w:tab w:val="left" w:pos="269"/>
              </w:tabs>
              <w:jc w:val="both"/>
            </w:pPr>
            <w:r w:rsidRPr="0009042C">
              <w:rPr>
                <w:rFonts w:eastAsia="Calibri"/>
              </w:rPr>
              <w:t>Амосов Н.М.;</w:t>
            </w:r>
          </w:p>
          <w:p w14:paraId="297BF14B" w14:textId="77777777" w:rsidR="00265ED9" w:rsidRPr="0009042C" w:rsidRDefault="000123A2">
            <w:pPr>
              <w:pStyle w:val="a9"/>
              <w:jc w:val="both"/>
            </w:pPr>
            <w:r w:rsidRPr="0009042C">
              <w:rPr>
                <w:rFonts w:eastAsia="Calibri"/>
              </w:rPr>
              <w:t>Б) Федоров С.Н.;</w:t>
            </w:r>
          </w:p>
          <w:p w14:paraId="12E481C6" w14:textId="77777777" w:rsidR="00265ED9" w:rsidRPr="0009042C" w:rsidRDefault="000123A2">
            <w:pPr>
              <w:pStyle w:val="a9"/>
              <w:numPr>
                <w:ilvl w:val="0"/>
                <w:numId w:val="37"/>
              </w:numPr>
              <w:tabs>
                <w:tab w:val="left" w:pos="269"/>
              </w:tabs>
              <w:jc w:val="both"/>
            </w:pPr>
            <w:r w:rsidRPr="0009042C">
              <w:rPr>
                <w:rFonts w:eastAsia="Calibri"/>
              </w:rPr>
              <w:t>Пирогов Н.И;</w:t>
            </w:r>
          </w:p>
          <w:p w14:paraId="63533B48" w14:textId="77777777" w:rsidR="00265ED9" w:rsidRPr="0009042C" w:rsidRDefault="000123A2">
            <w:pPr>
              <w:pStyle w:val="a9"/>
              <w:jc w:val="both"/>
            </w:pPr>
            <w:r w:rsidRPr="0009042C">
              <w:rPr>
                <w:rFonts w:eastAsia="Calibri"/>
              </w:rPr>
              <w:t>Г) Андриевский И.С.</w:t>
            </w:r>
          </w:p>
          <w:p w14:paraId="0B161566" w14:textId="77777777" w:rsidR="00265ED9" w:rsidRPr="0009042C" w:rsidRDefault="000123A2">
            <w:pPr>
              <w:pStyle w:val="a9"/>
              <w:numPr>
                <w:ilvl w:val="0"/>
                <w:numId w:val="38"/>
              </w:numPr>
              <w:tabs>
                <w:tab w:val="left" w:pos="341"/>
              </w:tabs>
              <w:jc w:val="both"/>
            </w:pPr>
            <w:r w:rsidRPr="0009042C">
              <w:rPr>
                <w:rFonts w:eastAsia="Calibri"/>
              </w:rPr>
              <w:t>Какой специалист занимается лечением животных:</w:t>
            </w:r>
          </w:p>
          <w:p w14:paraId="693F8E2B" w14:textId="77777777" w:rsidR="00265ED9" w:rsidRPr="0009042C" w:rsidRDefault="000123A2">
            <w:pPr>
              <w:pStyle w:val="a9"/>
              <w:jc w:val="both"/>
            </w:pPr>
            <w:r w:rsidRPr="0009042C">
              <w:rPr>
                <w:rFonts w:eastAsia="Calibri"/>
              </w:rPr>
              <w:t>А) Коновал;</w:t>
            </w:r>
          </w:p>
          <w:p w14:paraId="463DF697" w14:textId="77777777" w:rsidR="00265ED9" w:rsidRPr="0009042C" w:rsidRDefault="000123A2">
            <w:pPr>
              <w:pStyle w:val="a9"/>
              <w:jc w:val="both"/>
            </w:pPr>
            <w:r w:rsidRPr="0009042C">
              <w:rPr>
                <w:rFonts w:eastAsia="Calibri"/>
              </w:rPr>
              <w:t>Б) Скотолекарь;</w:t>
            </w:r>
          </w:p>
          <w:p w14:paraId="5229D911" w14:textId="77777777" w:rsidR="00265ED9" w:rsidRPr="0009042C" w:rsidRDefault="000123A2">
            <w:pPr>
              <w:pStyle w:val="a9"/>
              <w:jc w:val="both"/>
            </w:pPr>
            <w:r w:rsidRPr="0009042C">
              <w:rPr>
                <w:rFonts w:eastAsia="Calibri"/>
              </w:rPr>
              <w:t>В) Ветеринар;</w:t>
            </w:r>
          </w:p>
          <w:p w14:paraId="2A7955B1" w14:textId="77777777" w:rsidR="00265ED9" w:rsidRPr="0009042C" w:rsidRDefault="000123A2">
            <w:pPr>
              <w:pStyle w:val="a9"/>
              <w:jc w:val="both"/>
            </w:pPr>
            <w:r w:rsidRPr="0009042C">
              <w:rPr>
                <w:rFonts w:eastAsia="Calibri"/>
              </w:rPr>
              <w:t>Г) Животный врач.</w:t>
            </w:r>
          </w:p>
          <w:p w14:paraId="0BD92C17" w14:textId="77777777" w:rsidR="00265ED9" w:rsidRPr="0009042C" w:rsidRDefault="000123A2">
            <w:pPr>
              <w:pStyle w:val="a9"/>
              <w:numPr>
                <w:ilvl w:val="0"/>
                <w:numId w:val="38"/>
              </w:numPr>
              <w:tabs>
                <w:tab w:val="left" w:pos="341"/>
                <w:tab w:val="left" w:pos="1814"/>
                <w:tab w:val="left" w:pos="3326"/>
              </w:tabs>
              <w:jc w:val="both"/>
            </w:pPr>
            <w:r w:rsidRPr="0009042C">
              <w:rPr>
                <w:rFonts w:eastAsia="Calibri"/>
              </w:rPr>
              <w:t>Новое направление в ветеринарной медицине,</w:t>
            </w:r>
            <w:r w:rsidRPr="0009042C">
              <w:rPr>
                <w:rFonts w:eastAsia="Calibri"/>
              </w:rPr>
              <w:tab/>
              <w:t>которое</w:t>
            </w:r>
            <w:r w:rsidRPr="0009042C">
              <w:rPr>
                <w:rFonts w:eastAsia="Calibri"/>
              </w:rPr>
              <w:tab/>
              <w:t>занимается</w:t>
            </w:r>
          </w:p>
          <w:p w14:paraId="257D1818" w14:textId="77777777" w:rsidR="00265ED9" w:rsidRPr="0009042C" w:rsidRDefault="000123A2">
            <w:pPr>
              <w:pStyle w:val="a9"/>
              <w:jc w:val="both"/>
            </w:pPr>
            <w:r w:rsidRPr="0009042C">
              <w:rPr>
                <w:rFonts w:eastAsia="Calibri"/>
              </w:rPr>
              <w:t>диагностикой, лечением и профилактикой болезней грызунов, а также кроликов, называется:</w:t>
            </w:r>
          </w:p>
          <w:p w14:paraId="4B120ADD" w14:textId="77777777" w:rsidR="00265ED9" w:rsidRPr="0009042C" w:rsidRDefault="000123A2">
            <w:pPr>
              <w:pStyle w:val="a9"/>
              <w:jc w:val="both"/>
            </w:pPr>
            <w:r w:rsidRPr="0009042C">
              <w:rPr>
                <w:rFonts w:eastAsia="Calibri"/>
              </w:rPr>
              <w:t>А) Родентология;</w:t>
            </w:r>
          </w:p>
          <w:p w14:paraId="0E379854" w14:textId="77777777" w:rsidR="00265ED9" w:rsidRPr="0009042C" w:rsidRDefault="000123A2">
            <w:pPr>
              <w:pStyle w:val="a9"/>
            </w:pPr>
            <w:r w:rsidRPr="0009042C">
              <w:rPr>
                <w:rFonts w:eastAsia="Calibri"/>
              </w:rPr>
              <w:t>Б) Кинология;</w:t>
            </w:r>
          </w:p>
          <w:p w14:paraId="05DB9268" w14:textId="77777777" w:rsidR="00265ED9" w:rsidRPr="0009042C" w:rsidRDefault="000123A2">
            <w:pPr>
              <w:pStyle w:val="a9"/>
              <w:jc w:val="both"/>
            </w:pPr>
            <w:r w:rsidRPr="0009042C">
              <w:rPr>
                <w:rFonts w:eastAsia="Calibri"/>
              </w:rPr>
              <w:t>В) Фелинология;</w:t>
            </w:r>
          </w:p>
          <w:p w14:paraId="538C429F" w14:textId="77777777" w:rsidR="00265ED9" w:rsidRPr="0009042C" w:rsidRDefault="000123A2">
            <w:pPr>
              <w:pStyle w:val="a9"/>
              <w:jc w:val="both"/>
            </w:pPr>
            <w:r w:rsidRPr="0009042C">
              <w:rPr>
                <w:rFonts w:eastAsia="Calibri"/>
              </w:rPr>
              <w:t>Г) Иппология.</w:t>
            </w:r>
          </w:p>
          <w:p w14:paraId="46E4B95C" w14:textId="77777777" w:rsidR="00265ED9" w:rsidRPr="0009042C" w:rsidRDefault="000123A2">
            <w:pPr>
              <w:pStyle w:val="a9"/>
              <w:jc w:val="both"/>
            </w:pPr>
            <w:r w:rsidRPr="0009042C">
              <w:rPr>
                <w:rFonts w:eastAsia="Calibri"/>
              </w:rPr>
              <w:t>Со словами, обозначающими правильный ответ, составьте словосочетание, простое предложение, сложное предложение.</w:t>
            </w:r>
          </w:p>
          <w:p w14:paraId="4FA7D1F7" w14:textId="77777777" w:rsidR="00265ED9" w:rsidRPr="0009042C" w:rsidRDefault="000123A2">
            <w:pPr>
              <w:pStyle w:val="a9"/>
              <w:numPr>
                <w:ilvl w:val="0"/>
                <w:numId w:val="38"/>
              </w:numPr>
              <w:tabs>
                <w:tab w:val="left" w:pos="341"/>
              </w:tabs>
              <w:jc w:val="both"/>
            </w:pPr>
            <w:r w:rsidRPr="0009042C">
              <w:rPr>
                <w:rFonts w:eastAsia="Calibri"/>
              </w:rPr>
              <w:t>Подготовьте сообщение «Основные ветеринарные направления».</w:t>
            </w:r>
          </w:p>
          <w:p w14:paraId="742EDEDF" w14:textId="77777777" w:rsidR="00265ED9" w:rsidRPr="0009042C" w:rsidRDefault="000123A2">
            <w:pPr>
              <w:pStyle w:val="a9"/>
              <w:numPr>
                <w:ilvl w:val="0"/>
                <w:numId w:val="38"/>
              </w:numPr>
              <w:tabs>
                <w:tab w:val="left" w:pos="341"/>
              </w:tabs>
              <w:jc w:val="both"/>
            </w:pPr>
            <w:r w:rsidRPr="0009042C">
              <w:rPr>
                <w:rFonts w:eastAsia="Calibri"/>
              </w:rPr>
              <w:t>Среди букв найдите название пяти животных и выпишите их в ряд. Среди выписанных животных исключить одно лишнее. На основании какого признака вы его выделили?</w:t>
            </w:r>
          </w:p>
          <w:p w14:paraId="452911AA" w14:textId="77777777" w:rsidR="00265ED9" w:rsidRPr="0009042C" w:rsidRDefault="000123A2">
            <w:pPr>
              <w:pStyle w:val="a9"/>
              <w:jc w:val="both"/>
            </w:pPr>
            <w:r w:rsidRPr="0009042C">
              <w:rPr>
                <w:rFonts w:eastAsia="Calibri"/>
              </w:rPr>
              <w:t>Л Я Г С О Ь К Ш У Ц Б Д А З А Я А Е Р О К А К В О В А М Е Д</w:t>
            </w:r>
          </w:p>
        </w:tc>
      </w:tr>
    </w:tbl>
    <w:p w14:paraId="757B0745" w14:textId="77777777" w:rsidR="00265ED9" w:rsidRPr="0009042C" w:rsidRDefault="00265ED9">
      <w:pPr>
        <w:rPr>
          <w:rFonts w:ascii="Times New Roman" w:hAnsi="Times New Roman" w:cs="Times New Roman"/>
        </w:rPr>
        <w:sectPr w:rsidR="00265ED9" w:rsidRPr="0009042C">
          <w:footerReference w:type="default" r:id="rId14"/>
          <w:pgSz w:w="11900" w:h="16840"/>
          <w:pgMar w:top="1090" w:right="752" w:bottom="1125" w:left="1643" w:header="662" w:footer="3" w:gutter="0"/>
          <w:pgNumType w:start="17"/>
          <w:cols w:space="720"/>
          <w:noEndnote/>
          <w:docGrid w:linePitch="360"/>
        </w:sectPr>
      </w:pPr>
    </w:p>
    <w:p w14:paraId="0BD2D4C9" w14:textId="77777777" w:rsidR="00265ED9" w:rsidRPr="0009042C" w:rsidRDefault="000123A2">
      <w:pPr>
        <w:pStyle w:val="1"/>
        <w:ind w:firstLine="0"/>
        <w:jc w:val="right"/>
      </w:pPr>
      <w:r w:rsidRPr="0009042C">
        <w:rPr>
          <w:b/>
          <w:bCs/>
        </w:rPr>
        <w:lastRenderedPageBreak/>
        <w:t>Приложение 3.2</w:t>
      </w:r>
    </w:p>
    <w:p w14:paraId="3239DA18" w14:textId="77777777" w:rsidR="00265ED9" w:rsidRPr="0009042C" w:rsidRDefault="000123A2">
      <w:pPr>
        <w:pStyle w:val="1"/>
        <w:spacing w:after="240"/>
        <w:ind w:firstLine="0"/>
        <w:jc w:val="right"/>
      </w:pPr>
      <w:r w:rsidRPr="0009042C">
        <w:rPr>
          <w:b/>
          <w:bCs/>
        </w:rPr>
        <w:t>К ПОПП по специальности</w:t>
      </w:r>
    </w:p>
    <w:p w14:paraId="70709199" w14:textId="77777777" w:rsidR="00265ED9" w:rsidRPr="0009042C" w:rsidRDefault="000123A2">
      <w:pPr>
        <w:pStyle w:val="1"/>
        <w:spacing w:after="2440"/>
        <w:ind w:firstLine="0"/>
        <w:jc w:val="right"/>
      </w:pPr>
      <w:r w:rsidRPr="0009042C">
        <w:rPr>
          <w:b/>
          <w:bCs/>
        </w:rPr>
        <w:t>36.02.01 Ветеринария</w:t>
      </w:r>
    </w:p>
    <w:p w14:paraId="298E9458" w14:textId="6D52D1E9" w:rsidR="00265ED9" w:rsidRPr="0009042C" w:rsidRDefault="00B93D64" w:rsidP="00B93D64">
      <w:pPr>
        <w:pStyle w:val="1"/>
        <w:spacing w:after="240"/>
        <w:ind w:firstLine="0"/>
        <w:jc w:val="center"/>
      </w:pPr>
      <w:r>
        <w:rPr>
          <w:b/>
          <w:bCs/>
        </w:rPr>
        <w:t xml:space="preserve">РАБОЧАЯ ПРОГРАММА </w:t>
      </w:r>
      <w:r w:rsidR="000123A2" w:rsidRPr="0009042C">
        <w:rPr>
          <w:b/>
          <w:bCs/>
        </w:rPr>
        <w:t xml:space="preserve"> УЧЕ</w:t>
      </w:r>
      <w:bookmarkStart w:id="7" w:name="_GoBack"/>
      <w:bookmarkEnd w:id="7"/>
      <w:r w:rsidR="000123A2" w:rsidRPr="0009042C">
        <w:rPr>
          <w:b/>
          <w:bCs/>
        </w:rPr>
        <w:t>БНОЙ ДИСЦИПЛИНЫ</w:t>
      </w:r>
    </w:p>
    <w:p w14:paraId="5DDDADE3" w14:textId="77777777" w:rsidR="00265ED9" w:rsidRPr="0009042C" w:rsidRDefault="000123A2">
      <w:pPr>
        <w:pStyle w:val="20"/>
        <w:spacing w:after="620"/>
        <w:ind w:left="2420"/>
        <w:rPr>
          <w:sz w:val="24"/>
          <w:szCs w:val="24"/>
        </w:rPr>
      </w:pPr>
      <w:r w:rsidRPr="0009042C">
        <w:rPr>
          <w:sz w:val="24"/>
          <w:szCs w:val="24"/>
        </w:rPr>
        <w:t>ООД 02. Литература</w:t>
      </w:r>
    </w:p>
    <w:p w14:paraId="1C64C6F7" w14:textId="77777777" w:rsidR="0009042C" w:rsidRDefault="000123A2" w:rsidP="0009042C">
      <w:pPr>
        <w:pStyle w:val="20"/>
        <w:spacing w:after="0" w:line="427" w:lineRule="auto"/>
        <w:jc w:val="center"/>
        <w:rPr>
          <w:sz w:val="24"/>
          <w:szCs w:val="24"/>
        </w:rPr>
      </w:pPr>
      <w:r w:rsidRPr="0009042C">
        <w:rPr>
          <w:sz w:val="24"/>
          <w:szCs w:val="24"/>
        </w:rPr>
        <w:t>По специ</w:t>
      </w:r>
      <w:r w:rsidR="0009042C">
        <w:rPr>
          <w:sz w:val="24"/>
          <w:szCs w:val="24"/>
        </w:rPr>
        <w:t>альности 36.02.01 ВЕТЕРИНАРИЯ,</w:t>
      </w:r>
    </w:p>
    <w:p w14:paraId="6131C1FA" w14:textId="77777777" w:rsidR="00265ED9" w:rsidRPr="0009042C" w:rsidRDefault="0009042C" w:rsidP="0009042C">
      <w:pPr>
        <w:pStyle w:val="20"/>
        <w:spacing w:after="0" w:line="427" w:lineRule="auto"/>
        <w:jc w:val="center"/>
        <w:rPr>
          <w:sz w:val="24"/>
          <w:szCs w:val="24"/>
        </w:rPr>
      </w:pPr>
      <w:r>
        <w:rPr>
          <w:sz w:val="24"/>
          <w:szCs w:val="24"/>
        </w:rPr>
        <w:t>в</w:t>
      </w:r>
      <w:r w:rsidR="000123A2" w:rsidRPr="0009042C">
        <w:rPr>
          <w:sz w:val="24"/>
          <w:szCs w:val="24"/>
        </w:rPr>
        <w:t>ходящей в состав</w:t>
      </w:r>
    </w:p>
    <w:p w14:paraId="4CEB8244" w14:textId="77777777" w:rsidR="00265ED9" w:rsidRPr="0009042C" w:rsidRDefault="0009042C">
      <w:pPr>
        <w:pStyle w:val="20"/>
        <w:spacing w:after="5380" w:line="427" w:lineRule="auto"/>
        <w:ind w:left="1280"/>
        <w:rPr>
          <w:sz w:val="24"/>
          <w:szCs w:val="24"/>
        </w:rPr>
      </w:pPr>
      <w:r>
        <w:rPr>
          <w:sz w:val="24"/>
          <w:szCs w:val="24"/>
        </w:rPr>
        <w:t xml:space="preserve">                  </w:t>
      </w:r>
      <w:r w:rsidR="000123A2" w:rsidRPr="0009042C">
        <w:rPr>
          <w:sz w:val="24"/>
          <w:szCs w:val="24"/>
        </w:rPr>
        <w:t>УГС 36.00.00 Ветеринария и зоотехния.</w:t>
      </w:r>
    </w:p>
    <w:p w14:paraId="01F13A82" w14:textId="77777777" w:rsidR="00265ED9" w:rsidRDefault="000123A2">
      <w:pPr>
        <w:pStyle w:val="1"/>
        <w:spacing w:after="420"/>
        <w:ind w:firstLine="0"/>
        <w:jc w:val="center"/>
        <w:rPr>
          <w:b/>
          <w:bCs/>
        </w:rPr>
      </w:pPr>
      <w:r w:rsidRPr="0009042C">
        <w:rPr>
          <w:b/>
          <w:bCs/>
        </w:rPr>
        <w:t>2022 г.</w:t>
      </w:r>
    </w:p>
    <w:p w14:paraId="1E5E2B80" w14:textId="77777777" w:rsidR="0009042C" w:rsidRDefault="0009042C">
      <w:pPr>
        <w:pStyle w:val="1"/>
        <w:spacing w:after="420"/>
        <w:ind w:firstLine="0"/>
        <w:jc w:val="center"/>
        <w:rPr>
          <w:b/>
          <w:bCs/>
        </w:rPr>
      </w:pPr>
    </w:p>
    <w:p w14:paraId="1DB78FAB" w14:textId="77777777" w:rsidR="0009042C" w:rsidRDefault="0009042C">
      <w:pPr>
        <w:pStyle w:val="1"/>
        <w:spacing w:after="420"/>
        <w:ind w:firstLine="0"/>
        <w:jc w:val="center"/>
        <w:rPr>
          <w:b/>
          <w:bCs/>
        </w:rPr>
      </w:pPr>
    </w:p>
    <w:p w14:paraId="260F4626" w14:textId="77777777" w:rsidR="0009042C" w:rsidRPr="0009042C" w:rsidRDefault="0009042C">
      <w:pPr>
        <w:pStyle w:val="1"/>
        <w:spacing w:after="420"/>
        <w:ind w:firstLine="0"/>
        <w:jc w:val="center"/>
      </w:pPr>
    </w:p>
    <w:p w14:paraId="3302EE08" w14:textId="77777777" w:rsidR="00265ED9" w:rsidRPr="0009042C" w:rsidRDefault="000123A2">
      <w:pPr>
        <w:pStyle w:val="1"/>
        <w:spacing w:after="740"/>
        <w:ind w:firstLine="0"/>
        <w:jc w:val="center"/>
      </w:pPr>
      <w:r w:rsidRPr="0009042C">
        <w:rPr>
          <w:b/>
          <w:bCs/>
        </w:rPr>
        <w:lastRenderedPageBreak/>
        <w:t>СОДЕРЖАНИЕ</w:t>
      </w:r>
    </w:p>
    <w:p w14:paraId="127274A9" w14:textId="77777777" w:rsidR="00265ED9" w:rsidRPr="0009042C" w:rsidRDefault="000123A2">
      <w:pPr>
        <w:pStyle w:val="1"/>
        <w:numPr>
          <w:ilvl w:val="0"/>
          <w:numId w:val="39"/>
        </w:numPr>
        <w:tabs>
          <w:tab w:val="left" w:pos="655"/>
        </w:tabs>
        <w:spacing w:after="180" w:line="276" w:lineRule="auto"/>
        <w:ind w:left="660" w:hanging="360"/>
      </w:pPr>
      <w:r w:rsidRPr="0009042C">
        <w:rPr>
          <w:b/>
          <w:bCs/>
        </w:rPr>
        <w:t>ОБЩАЯ ХАРАКТЕРИСТИКА РАБОЧЕЙ ПРОГРАММЫ УЧЕБНОЙ ДИСЦИПЛИНЫ</w:t>
      </w:r>
    </w:p>
    <w:p w14:paraId="4BF2435F" w14:textId="77777777" w:rsidR="00265ED9" w:rsidRPr="0009042C" w:rsidRDefault="000123A2">
      <w:pPr>
        <w:pStyle w:val="1"/>
        <w:numPr>
          <w:ilvl w:val="0"/>
          <w:numId w:val="39"/>
        </w:numPr>
        <w:tabs>
          <w:tab w:val="left" w:pos="663"/>
        </w:tabs>
        <w:spacing w:after="180" w:line="276" w:lineRule="auto"/>
        <w:ind w:left="660" w:hanging="360"/>
      </w:pPr>
      <w:r w:rsidRPr="0009042C">
        <w:rPr>
          <w:b/>
          <w:bCs/>
        </w:rPr>
        <w:t>СТРУКТУРА И СОДЕРЖАНИЕ УЧЕБНОЙ ДИСЦИПЛИНЫ</w:t>
      </w:r>
    </w:p>
    <w:p w14:paraId="280F7465" w14:textId="77777777" w:rsidR="00265ED9" w:rsidRPr="0009042C" w:rsidRDefault="000123A2">
      <w:pPr>
        <w:pStyle w:val="1"/>
        <w:numPr>
          <w:ilvl w:val="0"/>
          <w:numId w:val="39"/>
        </w:numPr>
        <w:tabs>
          <w:tab w:val="left" w:pos="668"/>
        </w:tabs>
        <w:spacing w:after="180" w:line="276" w:lineRule="auto"/>
        <w:ind w:firstLine="300"/>
      </w:pPr>
      <w:r w:rsidRPr="0009042C">
        <w:rPr>
          <w:b/>
          <w:bCs/>
        </w:rPr>
        <w:t>УСЛОВИЯ РЕАЛИЗАЦИИ УЧЕБНОЙ ДИСЦИПЛИНЫ</w:t>
      </w:r>
    </w:p>
    <w:p w14:paraId="73F11B35" w14:textId="77777777" w:rsidR="00265ED9" w:rsidRPr="0009042C" w:rsidRDefault="000123A2">
      <w:pPr>
        <w:pStyle w:val="1"/>
        <w:numPr>
          <w:ilvl w:val="0"/>
          <w:numId w:val="39"/>
        </w:numPr>
        <w:tabs>
          <w:tab w:val="left" w:pos="663"/>
        </w:tabs>
        <w:spacing w:after="180" w:line="276" w:lineRule="auto"/>
        <w:ind w:left="660" w:hanging="360"/>
      </w:pPr>
      <w:r w:rsidRPr="0009042C">
        <w:rPr>
          <w:b/>
          <w:bCs/>
        </w:rPr>
        <w:t>КОНТРОЛЬ И ОЦЕНКА РЕЗУЛЬТАТОВ ОСВОЕНИЯ УЧЕБНОЙ ДИСЦИПЛИНЫ</w:t>
      </w:r>
    </w:p>
    <w:p w14:paraId="03ADBC44" w14:textId="77777777" w:rsidR="00265ED9" w:rsidRPr="0009042C" w:rsidRDefault="000123A2">
      <w:pPr>
        <w:pStyle w:val="1"/>
        <w:numPr>
          <w:ilvl w:val="0"/>
          <w:numId w:val="39"/>
        </w:numPr>
        <w:tabs>
          <w:tab w:val="left" w:pos="658"/>
        </w:tabs>
        <w:spacing w:after="180" w:line="276" w:lineRule="auto"/>
        <w:ind w:firstLine="300"/>
        <w:sectPr w:rsidR="00265ED9" w:rsidRPr="0009042C">
          <w:footerReference w:type="default" r:id="rId15"/>
          <w:pgSz w:w="11900" w:h="16840"/>
          <w:pgMar w:top="1090" w:right="752" w:bottom="1125" w:left="1643" w:header="662" w:footer="3" w:gutter="0"/>
          <w:pgNumType w:start="90"/>
          <w:cols w:space="720"/>
          <w:noEndnote/>
          <w:docGrid w:linePitch="360"/>
        </w:sectPr>
      </w:pPr>
      <w:r w:rsidRPr="0009042C">
        <w:rPr>
          <w:b/>
          <w:bCs/>
        </w:rPr>
        <w:t>ПРИМЕРНЫЕ ФОНДЫ ОЦЕНОЧНЫХ СРЕДСТВ</w:t>
      </w:r>
    </w:p>
    <w:p w14:paraId="3B1C217E" w14:textId="77777777" w:rsidR="00265ED9" w:rsidRPr="0009042C" w:rsidRDefault="000123A2">
      <w:pPr>
        <w:pStyle w:val="1"/>
        <w:numPr>
          <w:ilvl w:val="0"/>
          <w:numId w:val="40"/>
        </w:numPr>
        <w:tabs>
          <w:tab w:val="left" w:pos="1185"/>
        </w:tabs>
        <w:spacing w:after="300" w:line="276" w:lineRule="auto"/>
        <w:ind w:left="2920" w:hanging="2040"/>
        <w:jc w:val="both"/>
      </w:pPr>
      <w:r w:rsidRPr="0009042C">
        <w:rPr>
          <w:b/>
          <w:bCs/>
        </w:rPr>
        <w:lastRenderedPageBreak/>
        <w:t>ОБЩАЯ ХАРАКТЕРИСТИКА РАБОЧЕЙ ПРОГРАММЫ УЧЕБНОЙ ДИСЦИПЛИНЫ 01.02. ЛИТЕРАТУРА</w:t>
      </w:r>
    </w:p>
    <w:p w14:paraId="413DBFBB" w14:textId="77777777" w:rsidR="00265ED9" w:rsidRPr="0009042C" w:rsidRDefault="000123A2">
      <w:pPr>
        <w:pStyle w:val="1"/>
        <w:numPr>
          <w:ilvl w:val="1"/>
          <w:numId w:val="40"/>
        </w:numPr>
        <w:tabs>
          <w:tab w:val="left" w:pos="1208"/>
        </w:tabs>
        <w:ind w:firstLine="720"/>
        <w:jc w:val="both"/>
      </w:pPr>
      <w:r w:rsidRPr="0009042C">
        <w:rPr>
          <w:b/>
          <w:bCs/>
        </w:rPr>
        <w:t>Место дисциплины в структуре основной образовательной программы:</w:t>
      </w:r>
    </w:p>
    <w:p w14:paraId="78F1446B" w14:textId="77777777" w:rsidR="00265ED9" w:rsidRPr="0009042C" w:rsidRDefault="000123A2">
      <w:pPr>
        <w:pStyle w:val="1"/>
        <w:tabs>
          <w:tab w:val="left" w:pos="1387"/>
          <w:tab w:val="left" w:pos="3144"/>
          <w:tab w:val="left" w:pos="5318"/>
          <w:tab w:val="left" w:pos="6734"/>
          <w:tab w:val="left" w:pos="8626"/>
        </w:tabs>
        <w:ind w:firstLine="0"/>
        <w:jc w:val="both"/>
      </w:pPr>
      <w:r w:rsidRPr="0009042C">
        <w:t>Учебная</w:t>
      </w:r>
      <w:r w:rsidRPr="0009042C">
        <w:tab/>
        <w:t>дисциплина</w:t>
      </w:r>
      <w:r w:rsidRPr="0009042C">
        <w:tab/>
        <w:t>«01Литература»</w:t>
      </w:r>
      <w:r w:rsidRPr="0009042C">
        <w:tab/>
        <w:t>является</w:t>
      </w:r>
      <w:r w:rsidRPr="0009042C">
        <w:tab/>
        <w:t>обязательной</w:t>
      </w:r>
      <w:r w:rsidRPr="0009042C">
        <w:tab/>
        <w:t>частью</w:t>
      </w:r>
    </w:p>
    <w:p w14:paraId="5ADAB4C1" w14:textId="0C13A53A" w:rsidR="00265ED9" w:rsidRPr="0009042C" w:rsidRDefault="000123A2">
      <w:pPr>
        <w:pStyle w:val="1"/>
        <w:spacing w:after="260"/>
        <w:ind w:firstLine="0"/>
        <w:jc w:val="both"/>
      </w:pPr>
      <w:r w:rsidRPr="0009042C">
        <w:t xml:space="preserve">общеобразовательного цикла основной образовательной программы в соответствии с ФГОС специальности 36.02.01 Ветеринария, входящей в состав УГС 36.00.00 Ветеринария и зоотехния. </w:t>
      </w:r>
      <w:r w:rsidR="00B93D64">
        <w:t>ОПОП-П</w:t>
      </w:r>
      <w:r w:rsidRPr="0009042C">
        <w:t>-П в соответствии с ФГОС СПО.</w:t>
      </w:r>
    </w:p>
    <w:p w14:paraId="135541EF" w14:textId="77777777" w:rsidR="00265ED9" w:rsidRPr="0009042C" w:rsidRDefault="000123A2">
      <w:pPr>
        <w:pStyle w:val="1"/>
        <w:numPr>
          <w:ilvl w:val="1"/>
          <w:numId w:val="40"/>
        </w:numPr>
        <w:tabs>
          <w:tab w:val="left" w:pos="743"/>
        </w:tabs>
        <w:spacing w:after="260"/>
        <w:ind w:firstLine="260"/>
        <w:jc w:val="both"/>
      </w:pPr>
      <w:r w:rsidRPr="0009042C">
        <w:rPr>
          <w:b/>
          <w:bCs/>
        </w:rPr>
        <w:t>Цель и планируемые результаты освоения дисциплины:</w:t>
      </w:r>
    </w:p>
    <w:p w14:paraId="48CF1DEE" w14:textId="77777777" w:rsidR="00265ED9" w:rsidRPr="0009042C" w:rsidRDefault="000123A2">
      <w:pPr>
        <w:pStyle w:val="1"/>
        <w:spacing w:after="260"/>
        <w:ind w:firstLine="720"/>
        <w:jc w:val="both"/>
      </w:pPr>
      <w:r w:rsidRPr="0009042C">
        <w:t>Особое значение дисциплина имеет при формировании и развитии ОК и ПК</w:t>
      </w:r>
    </w:p>
    <w:p w14:paraId="4CBBFE77" w14:textId="77777777" w:rsidR="00265ED9" w:rsidRPr="0009042C" w:rsidRDefault="000123A2">
      <w:pPr>
        <w:pStyle w:val="1"/>
        <w:numPr>
          <w:ilvl w:val="1"/>
          <w:numId w:val="41"/>
        </w:numPr>
        <w:tabs>
          <w:tab w:val="left" w:pos="1198"/>
        </w:tabs>
        <w:ind w:firstLine="720"/>
        <w:jc w:val="both"/>
      </w:pPr>
      <w:r w:rsidRPr="0009042C">
        <w:t>В результате освоения образовательной программы у выпускника должны быть сформированы общие и профессиональные компетенции.</w:t>
      </w:r>
    </w:p>
    <w:p w14:paraId="631DEE40" w14:textId="101DA313" w:rsidR="00265ED9" w:rsidRDefault="000123A2">
      <w:pPr>
        <w:pStyle w:val="1"/>
        <w:numPr>
          <w:ilvl w:val="1"/>
          <w:numId w:val="41"/>
        </w:numPr>
        <w:tabs>
          <w:tab w:val="left" w:pos="1198"/>
        </w:tabs>
        <w:ind w:firstLine="720"/>
        <w:jc w:val="both"/>
      </w:pPr>
      <w:r w:rsidRPr="0009042C">
        <w:t>Выпускник, освоивший образовательную программу, должен обладать следующими общими компетенциями (далее - ОК):</w:t>
      </w:r>
    </w:p>
    <w:tbl>
      <w:tblPr>
        <w:tblW w:w="0" w:type="auto"/>
        <w:jc w:val="center"/>
        <w:tblCellSpacing w:w="0" w:type="dxa"/>
        <w:tblLook w:val="04A0" w:firstRow="1" w:lastRow="0" w:firstColumn="1" w:lastColumn="0" w:noHBand="0" w:noVBand="1"/>
      </w:tblPr>
      <w:tblGrid>
        <w:gridCol w:w="1681"/>
        <w:gridCol w:w="2569"/>
        <w:gridCol w:w="974"/>
        <w:gridCol w:w="4603"/>
      </w:tblGrid>
      <w:tr w:rsidR="00BB1413" w:rsidRPr="008771FF" w14:paraId="666D2BCB"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1989B00C"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2337035" w14:textId="77777777" w:rsidR="00BB1413" w:rsidRPr="008771FF" w:rsidRDefault="00BB1413"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3"/>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6495C5"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D26B5A" w14:textId="77777777" w:rsidR="00BB1413" w:rsidRPr="008771FF" w:rsidRDefault="00BB1413"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4"/>
            </w:r>
          </w:p>
        </w:tc>
      </w:tr>
      <w:tr w:rsidR="00BB1413" w:rsidRPr="008771FF" w14:paraId="4BF73280"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535EB42"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08EF4A9"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4C94E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F9C49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BB1413" w:rsidRPr="008771FF" w14:paraId="047B5E7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593AB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2D86E6"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9CDCE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D452D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BB1413" w:rsidRPr="008771FF" w14:paraId="5B976A6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E4036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62554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6EC26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26124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BB1413" w:rsidRPr="008771FF" w14:paraId="516283A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DAF2EC"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A63655"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7F1241"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8EC040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BB1413" w:rsidRPr="008771FF" w14:paraId="74798FD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60E5EC"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61632D"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26AA6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63672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BB1413" w:rsidRPr="008771FF" w14:paraId="5A16A9A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914124"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7CE7E8"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D9836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93C5C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BB1413" w:rsidRPr="008771FF" w14:paraId="72BE2D9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78118A"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59DBF"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C16E3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AE3F4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BB1413" w:rsidRPr="008771FF" w14:paraId="2F3466A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E870C0"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3A1658"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78085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EE480F7"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BB1413" w:rsidRPr="008771FF" w14:paraId="691F6CD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24C1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3CDB47"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B507F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9003C8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BB1413" w:rsidRPr="008771FF" w14:paraId="502ABD5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9F9E3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4A415"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976AD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EB3A5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BB1413" w:rsidRPr="008771FF" w14:paraId="3A52094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AF0F1F"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E3E18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505DB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276B7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BB1413" w:rsidRPr="008771FF" w14:paraId="68C9FF5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3B7F60"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926CC1"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62EAB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D3A76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BB1413" w:rsidRPr="008771FF" w14:paraId="51AE3C5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55C683"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AD468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76EEE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B7C93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BB1413" w:rsidRPr="008771FF" w14:paraId="3198D7B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D796C"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7F754"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183C37"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5CAD6A1"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BB1413" w:rsidRPr="008771FF" w14:paraId="0B93CC9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98AA00"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BE9B04"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4DBA3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DED16E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BB1413" w:rsidRPr="008771FF" w14:paraId="58CA263B"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01BC93E"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5041EF4"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24187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CA311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BB1413" w:rsidRPr="008771FF" w14:paraId="027939C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98E55"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46381B"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E34CD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0860D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BB1413" w:rsidRPr="008771FF" w14:paraId="18E97C0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A98CC8"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8AD58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2EC38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0F2AC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BB1413" w:rsidRPr="008771FF" w14:paraId="1D90634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8AB14"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D80C7D"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63D24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87CB5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BB1413" w:rsidRPr="008771FF" w14:paraId="664BBE6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3D8E1C"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81908E"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935CE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5F97B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BB1413" w:rsidRPr="008771FF" w14:paraId="263481B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D4C32D"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504095"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CA668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BCD189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BB1413" w:rsidRPr="008771FF" w14:paraId="75530A8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6119CE"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7C2E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6C4A2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653299"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BB1413" w:rsidRPr="008771FF" w14:paraId="3638529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C782BC"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F27DC"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D8FA4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06BAC7"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BB1413" w:rsidRPr="008771FF" w14:paraId="6F37CBF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C52CB8"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15BB9"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38899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04623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BB1413" w:rsidRPr="008771FF" w14:paraId="033997D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97A3BB"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712C5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BF565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D60BCD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BB1413" w:rsidRPr="008771FF" w14:paraId="222AA93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83DA9E"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66B75F"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956511"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5327C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BB1413" w:rsidRPr="008771FF" w14:paraId="1345ED2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AB1A64"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2065FE"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F577D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02961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BB1413" w:rsidRPr="008771FF" w14:paraId="7F9CB326"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CA75BA9"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B745D94"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36C1E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BA355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BB1413" w:rsidRPr="008771FF" w14:paraId="0AB3E07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91BEA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4AE9D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FA0EF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71DBBA1"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BB1413" w:rsidRPr="008771FF" w14:paraId="713F908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B7DC73"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90F4B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09725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7352E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BB1413" w:rsidRPr="008771FF" w14:paraId="0493841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99530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1228D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B604B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DFD24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BB1413" w:rsidRPr="008771FF" w14:paraId="07DABA6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3EBE6C"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1BEFD4"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CC738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77ED6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BB1413" w:rsidRPr="008771FF" w14:paraId="39F75F9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2E7156"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BEE19C"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E1F0C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DE79E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BB1413" w:rsidRPr="008771FF" w14:paraId="22D81D1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1A36E8"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B95E71"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68C7B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AC2162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BB1413" w:rsidRPr="008771FF" w14:paraId="4D3DDB5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02C0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0514D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FDDE0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3B0BB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BB1413" w:rsidRPr="008771FF" w14:paraId="7D76546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13E98D"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39D5D"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E8DC2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52258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BB1413" w:rsidRPr="008771FF" w14:paraId="4EF8016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1D62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D085A1"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A362E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1171E7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BB1413" w:rsidRPr="008771FF" w14:paraId="7FDE0E1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5A041D"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5C9B8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C6B54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26141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BB1413" w:rsidRPr="008771FF" w14:paraId="505F65A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EC6A6"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A77665"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75BAF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933B8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BB1413" w:rsidRPr="008771FF" w14:paraId="53D085B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CCDAE4"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F6416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371D7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719E3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BB1413" w:rsidRPr="008771FF" w14:paraId="3C34D11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6AB7B"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D33AB"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842AD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C6C924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BB1413" w:rsidRPr="008771FF" w14:paraId="272C9E4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524C9"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A101EB"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D3787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EC1AD9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BB1413" w:rsidRPr="008771FF" w14:paraId="51AE6C4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C17E6E"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1C4457"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76732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2D80A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BB1413" w:rsidRPr="008771FF" w14:paraId="2BC3D8F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B7D9EB0"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D3DA22D"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8362D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B7327A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BB1413" w:rsidRPr="008771FF" w14:paraId="7167E21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67BCF9"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C9613F"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A457A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C24F4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BB1413" w:rsidRPr="008771FF" w14:paraId="6719584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5A1B8F"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E014D7"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8C586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28D25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BB1413" w:rsidRPr="008771FF" w14:paraId="46FE32D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5C5004"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69A7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0FDDF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C2D1F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BB1413" w:rsidRPr="008771FF" w14:paraId="645B83E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0F260B1"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D742B50"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AE5AB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7DA7F8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BB1413" w:rsidRPr="008771FF" w14:paraId="2DE7EF4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E14782"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811E57"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75E0D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3EC3B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BB1413" w:rsidRPr="008771FF" w14:paraId="44E4618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D2FA17"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D11DE4"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74B65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8484B9"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BB1413" w:rsidRPr="008771FF" w14:paraId="1E20DAF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87D89D4"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31D3613"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B0494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F6E7A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BB1413" w:rsidRPr="008771FF" w14:paraId="04784C9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7DEB08"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AE8AEB"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141A5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431B3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BB1413" w:rsidRPr="008771FF" w14:paraId="5111C85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1E6857"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958947"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C0410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8CB53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BB1413" w:rsidRPr="008771FF" w14:paraId="1EFF532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408482"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83834"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011FF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3366E7"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BB1413" w:rsidRPr="008771FF" w14:paraId="7C5ED7C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26EC72"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99800"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58EF8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CE9B20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BB1413" w:rsidRPr="008771FF" w14:paraId="62CD3EA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D880FEE"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7D81160"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1F69A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B248349"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BB1413" w:rsidRPr="008771FF" w14:paraId="1D20794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9F3F8"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4166BC"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0EF4A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CD0AB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BB1413" w:rsidRPr="008771FF" w14:paraId="1C9E09D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D96320"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BC7D4C"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1F88B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CC45C9"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BB1413" w:rsidRPr="008771FF" w14:paraId="68B70F9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ED0E97"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55B69C"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4B4CF9"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D4BF2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BB1413" w:rsidRPr="008771FF" w14:paraId="0680D6F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DD0EEF"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92B7D3"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A2DAB1"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AC8541"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BB1413" w:rsidRPr="008771FF" w14:paraId="1B30531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C4B9F3"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1E536D"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73669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34BC7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BB1413" w:rsidRPr="008771FF" w14:paraId="2FA32AE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EF81A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4CB7C9"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3359A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9027DD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BB1413" w:rsidRPr="008771FF" w14:paraId="557B275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B0B7EE"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8CF629"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CC4E6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E962A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BB1413" w:rsidRPr="008771FF" w14:paraId="299FC8AB"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0A2148A"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4FAF8B5"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23F3E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51791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BB1413" w:rsidRPr="008771FF" w14:paraId="1C26F90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E20303"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9A8174"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65004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C7918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BB1413" w:rsidRPr="008771FF" w14:paraId="39DC9DB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C6DAB"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77F0B8"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5A942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F205F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BB1413" w:rsidRPr="008771FF" w14:paraId="363E079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9C4BE7"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8BA8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B7BBA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A7F3B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BB1413" w:rsidRPr="008771FF" w14:paraId="33C6893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B68168"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8F19D1"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DE591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0DA6D7"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BB1413" w:rsidRPr="008771FF" w14:paraId="0450303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8B717A"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D356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459ED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EB2DF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BB1413" w:rsidRPr="008771FF" w14:paraId="02FF866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5721CD"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B86B33"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F5401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A7C36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BB1413" w:rsidRPr="008771FF" w14:paraId="0D60B79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FD4FF28"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94D692A"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C8539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3C825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BB1413" w:rsidRPr="008771FF" w14:paraId="3082C1B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0FFD7"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13B3F8"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EC1B4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DEE84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BB1413" w:rsidRPr="008771FF" w14:paraId="6886155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4D7679"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C6CB4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7091D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F98EB4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BB1413" w:rsidRPr="008771FF" w14:paraId="6C13459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ECDC87"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D51CE7"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C2BF7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F38AB5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BB1413" w:rsidRPr="008771FF" w14:paraId="0579784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62534E"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2A4E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1C723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570C2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BB1413" w:rsidRPr="008771FF" w14:paraId="11830D2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08F6DE"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F374C6"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D3866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D7F947"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BB1413" w:rsidRPr="008771FF" w14:paraId="6DEDC91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9C94D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05F53B"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9DDA7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D1B3D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BB1413" w:rsidRPr="008771FF" w14:paraId="0D16864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48BD8A"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C41E8"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9934E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8F50A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BB1413" w:rsidRPr="008771FF" w14:paraId="682B875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2A9A61"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713861"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8CC37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33B173"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BB1413" w:rsidRPr="008771FF" w14:paraId="6312596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399B3"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5C4F5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5D1C0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099E7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BB1413" w:rsidRPr="008771FF" w14:paraId="4D2314A6"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1FDD55C"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1EF02B1"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46F2BB"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1DAACC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BB1413" w:rsidRPr="008771FF" w14:paraId="79A120CE"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DC13A6"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A9DFE"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BC1F8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130484"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BB1413" w:rsidRPr="008771FF" w14:paraId="347CF177"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746B68"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95643"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7F2E3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1DDB90"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BB1413" w:rsidRPr="008771FF" w14:paraId="182C30C8"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482704"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0D948D"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08C5BA"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A966EFA"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BB1413" w:rsidRPr="008771FF" w14:paraId="0BBD94AD"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838D4"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89047E"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7E29C5"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1535CC"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BB1413" w:rsidRPr="008771FF" w14:paraId="29275095"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D61DB"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9FBA17"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B2F2A8"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313C989"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BB1413" w:rsidRPr="008771FF" w14:paraId="0F4BDB2F"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B265E"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0BC48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7E7956"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017E01"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BB1413" w:rsidRPr="008771FF" w14:paraId="2A6F7C1A"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24666C"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7A40F5"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1ADD6F"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DADAA6B"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BB1413" w:rsidRPr="008771FF" w14:paraId="04DF7236"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F8B1E3"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D0D09"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79D54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F7074A"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BB1413" w:rsidRPr="008771FF" w14:paraId="5DFE19B2"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B2D2A4F"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5EBCBE03" w14:textId="77777777" w:rsidR="00BB1413" w:rsidRPr="008771FF" w:rsidRDefault="00BB1413"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9D26477" w14:textId="77777777" w:rsidR="00BB1413" w:rsidRPr="008771FF" w:rsidRDefault="00BB1413"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64E7D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202A28"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BB1413" w:rsidRPr="008771FF" w14:paraId="7CF1C8CB"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CA158"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36AB72"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5C25A1"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1C7CF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BB1413" w:rsidRPr="008771FF" w14:paraId="4D7E27BF"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B10A22"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DE93E4"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DC6DF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746CC9"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BB1413" w:rsidRPr="008771FF" w14:paraId="72318BD4"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C7A439"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416BE"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195091"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348079"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BB1413" w:rsidRPr="008771FF" w14:paraId="507FB8BB"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CE371A"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24E0A7"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CB120E"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805D14"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BB1413" w:rsidRPr="008771FF" w14:paraId="2A817B88"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DED06C"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EEAE0D"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981B5C"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D5E952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108DC9C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BB1413" w:rsidRPr="008771FF" w14:paraId="26FB0012"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6CCD66"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10965A"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64BB70"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37768C4" w14:textId="77777777" w:rsidR="00BB1413" w:rsidRPr="008771FF" w:rsidRDefault="00BB1413"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BB1413" w:rsidRPr="008771FF" w14:paraId="1BC89A68"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3E765A" w14:textId="77777777" w:rsidR="00BB1413" w:rsidRPr="008771FF" w:rsidRDefault="00BB1413"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4F1CEF" w14:textId="77777777" w:rsidR="00BB1413" w:rsidRPr="008771FF" w:rsidRDefault="00BB1413"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15C62D"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60A5E2" w14:textId="77777777" w:rsidR="00BB1413" w:rsidRPr="008771FF" w:rsidRDefault="00BB1413"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5C05BB0F" w14:textId="77777777" w:rsidR="00BB1413" w:rsidRPr="0009042C" w:rsidRDefault="00BB1413">
      <w:pPr>
        <w:pStyle w:val="1"/>
        <w:numPr>
          <w:ilvl w:val="1"/>
          <w:numId w:val="41"/>
        </w:numPr>
        <w:tabs>
          <w:tab w:val="left" w:pos="1198"/>
        </w:tabs>
        <w:ind w:firstLine="720"/>
        <w:jc w:val="both"/>
      </w:pPr>
    </w:p>
    <w:p w14:paraId="28212C4C" w14:textId="77777777" w:rsidR="00265ED9" w:rsidRPr="0009042C" w:rsidRDefault="000123A2">
      <w:pPr>
        <w:pStyle w:val="1"/>
        <w:numPr>
          <w:ilvl w:val="1"/>
          <w:numId w:val="41"/>
        </w:numPr>
        <w:tabs>
          <w:tab w:val="left" w:pos="1198"/>
        </w:tabs>
        <w:spacing w:after="580"/>
        <w:ind w:firstLine="720"/>
        <w:jc w:val="both"/>
      </w:pPr>
      <w:r w:rsidRPr="0009042C">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p>
    <w:p w14:paraId="1BAD2D9D" w14:textId="77777777" w:rsidR="00265ED9" w:rsidRPr="0009042C" w:rsidRDefault="000123A2">
      <w:pPr>
        <w:pStyle w:val="1"/>
        <w:spacing w:after="260"/>
        <w:ind w:firstLine="0"/>
      </w:pPr>
      <w:r w:rsidRPr="0009042C">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личностные (ЛР), метапредметные (МР), предметные для базового уровня изучения (ПРб).</w:t>
      </w:r>
      <w:r w:rsidRPr="0009042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7714"/>
      </w:tblGrid>
      <w:tr w:rsidR="00265ED9" w:rsidRPr="0009042C" w14:paraId="6A20B2CF" w14:textId="77777777">
        <w:trPr>
          <w:trHeight w:hRule="exact" w:val="662"/>
          <w:jc w:val="center"/>
        </w:trPr>
        <w:tc>
          <w:tcPr>
            <w:tcW w:w="1546" w:type="dxa"/>
            <w:tcBorders>
              <w:top w:val="single" w:sz="4" w:space="0" w:color="auto"/>
              <w:left w:val="single" w:sz="4" w:space="0" w:color="auto"/>
            </w:tcBorders>
            <w:shd w:val="clear" w:color="auto" w:fill="auto"/>
            <w:vAlign w:val="center"/>
          </w:tcPr>
          <w:p w14:paraId="5DBB96E2" w14:textId="77777777" w:rsidR="00265ED9" w:rsidRPr="0009042C" w:rsidRDefault="000123A2">
            <w:pPr>
              <w:pStyle w:val="a9"/>
            </w:pPr>
            <w:r w:rsidRPr="0009042C">
              <w:rPr>
                <w:b/>
                <w:bCs/>
              </w:rPr>
              <w:t>Коды результатов</w:t>
            </w:r>
          </w:p>
        </w:tc>
        <w:tc>
          <w:tcPr>
            <w:tcW w:w="7714" w:type="dxa"/>
            <w:tcBorders>
              <w:top w:val="single" w:sz="4" w:space="0" w:color="auto"/>
              <w:left w:val="single" w:sz="4" w:space="0" w:color="auto"/>
              <w:right w:val="single" w:sz="4" w:space="0" w:color="auto"/>
            </w:tcBorders>
            <w:shd w:val="clear" w:color="auto" w:fill="auto"/>
          </w:tcPr>
          <w:p w14:paraId="00983472" w14:textId="77777777" w:rsidR="00265ED9" w:rsidRPr="0009042C" w:rsidRDefault="000123A2">
            <w:pPr>
              <w:pStyle w:val="a9"/>
              <w:ind w:firstLine="580"/>
            </w:pPr>
            <w:r w:rsidRPr="0009042C">
              <w:rPr>
                <w:b/>
                <w:bCs/>
              </w:rPr>
              <w:t>Планируемые результаты освоения дисциплины включают</w:t>
            </w:r>
          </w:p>
        </w:tc>
      </w:tr>
      <w:tr w:rsidR="00265ED9" w:rsidRPr="0009042C" w14:paraId="26134849" w14:textId="77777777">
        <w:trPr>
          <w:trHeight w:hRule="exact" w:val="1114"/>
          <w:jc w:val="center"/>
        </w:trPr>
        <w:tc>
          <w:tcPr>
            <w:tcW w:w="1546" w:type="dxa"/>
            <w:tcBorders>
              <w:top w:val="single" w:sz="4" w:space="0" w:color="auto"/>
              <w:left w:val="single" w:sz="4" w:space="0" w:color="auto"/>
            </w:tcBorders>
            <w:shd w:val="clear" w:color="auto" w:fill="auto"/>
          </w:tcPr>
          <w:p w14:paraId="03788E4A" w14:textId="77777777" w:rsidR="00265ED9" w:rsidRPr="0009042C" w:rsidRDefault="000123A2">
            <w:pPr>
              <w:pStyle w:val="a9"/>
            </w:pPr>
            <w:r w:rsidRPr="0009042C">
              <w:t>ЛР 01</w:t>
            </w:r>
          </w:p>
        </w:tc>
        <w:tc>
          <w:tcPr>
            <w:tcW w:w="7714" w:type="dxa"/>
            <w:tcBorders>
              <w:top w:val="single" w:sz="4" w:space="0" w:color="auto"/>
              <w:left w:val="single" w:sz="4" w:space="0" w:color="auto"/>
              <w:right w:val="single" w:sz="4" w:space="0" w:color="auto"/>
            </w:tcBorders>
            <w:shd w:val="clear" w:color="auto" w:fill="auto"/>
            <w:vAlign w:val="bottom"/>
          </w:tcPr>
          <w:p w14:paraId="42F758B7" w14:textId="77777777" w:rsidR="00265ED9" w:rsidRPr="0009042C" w:rsidRDefault="000123A2">
            <w:pPr>
              <w:pStyle w:val="a9"/>
              <w:jc w:val="both"/>
            </w:pPr>
            <w:r w:rsidRPr="0009042C">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265ED9" w:rsidRPr="0009042C" w14:paraId="09792E2C" w14:textId="77777777">
        <w:trPr>
          <w:trHeight w:hRule="exact" w:val="1114"/>
          <w:jc w:val="center"/>
        </w:trPr>
        <w:tc>
          <w:tcPr>
            <w:tcW w:w="1546" w:type="dxa"/>
            <w:tcBorders>
              <w:top w:val="single" w:sz="4" w:space="0" w:color="auto"/>
              <w:left w:val="single" w:sz="4" w:space="0" w:color="auto"/>
            </w:tcBorders>
            <w:shd w:val="clear" w:color="auto" w:fill="auto"/>
          </w:tcPr>
          <w:p w14:paraId="4CC8F043" w14:textId="77777777" w:rsidR="00265ED9" w:rsidRPr="0009042C" w:rsidRDefault="000123A2">
            <w:pPr>
              <w:pStyle w:val="a9"/>
            </w:pPr>
            <w:r w:rsidRPr="0009042C">
              <w:t>ЛР 04</w:t>
            </w:r>
          </w:p>
        </w:tc>
        <w:tc>
          <w:tcPr>
            <w:tcW w:w="7714" w:type="dxa"/>
            <w:tcBorders>
              <w:top w:val="single" w:sz="4" w:space="0" w:color="auto"/>
              <w:left w:val="single" w:sz="4" w:space="0" w:color="auto"/>
              <w:right w:val="single" w:sz="4" w:space="0" w:color="auto"/>
            </w:tcBorders>
            <w:shd w:val="clear" w:color="auto" w:fill="auto"/>
            <w:vAlign w:val="bottom"/>
          </w:tcPr>
          <w:p w14:paraId="53B608B7" w14:textId="77777777" w:rsidR="00265ED9" w:rsidRPr="0009042C" w:rsidRDefault="000123A2">
            <w:pPr>
              <w:pStyle w:val="a9"/>
              <w:jc w:val="both"/>
            </w:pPr>
            <w:r w:rsidRPr="0009042C">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265ED9" w:rsidRPr="0009042C" w14:paraId="33E46EE8" w14:textId="77777777">
        <w:trPr>
          <w:trHeight w:hRule="exact" w:val="1944"/>
          <w:jc w:val="center"/>
        </w:trPr>
        <w:tc>
          <w:tcPr>
            <w:tcW w:w="1546" w:type="dxa"/>
            <w:tcBorders>
              <w:top w:val="single" w:sz="4" w:space="0" w:color="auto"/>
              <w:left w:val="single" w:sz="4" w:space="0" w:color="auto"/>
            </w:tcBorders>
            <w:shd w:val="clear" w:color="auto" w:fill="auto"/>
          </w:tcPr>
          <w:p w14:paraId="08ED11B9" w14:textId="77777777" w:rsidR="00265ED9" w:rsidRPr="0009042C" w:rsidRDefault="000123A2">
            <w:pPr>
              <w:pStyle w:val="a9"/>
            </w:pPr>
            <w:r w:rsidRPr="0009042C">
              <w:t>ЛР 06</w:t>
            </w:r>
          </w:p>
        </w:tc>
        <w:tc>
          <w:tcPr>
            <w:tcW w:w="7714" w:type="dxa"/>
            <w:tcBorders>
              <w:top w:val="single" w:sz="4" w:space="0" w:color="auto"/>
              <w:left w:val="single" w:sz="4" w:space="0" w:color="auto"/>
              <w:right w:val="single" w:sz="4" w:space="0" w:color="auto"/>
            </w:tcBorders>
            <w:shd w:val="clear" w:color="auto" w:fill="auto"/>
            <w:vAlign w:val="bottom"/>
          </w:tcPr>
          <w:p w14:paraId="09CDA17B" w14:textId="77777777" w:rsidR="00265ED9" w:rsidRPr="0009042C" w:rsidRDefault="000123A2">
            <w:pPr>
              <w:pStyle w:val="a9"/>
              <w:tabs>
                <w:tab w:val="left" w:pos="1886"/>
                <w:tab w:val="left" w:pos="3557"/>
                <w:tab w:val="left" w:pos="5554"/>
                <w:tab w:val="left" w:pos="6178"/>
              </w:tabs>
              <w:jc w:val="both"/>
            </w:pPr>
            <w:r w:rsidRPr="0009042C">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09042C">
              <w:tab/>
              <w:t>ксенофобии,</w:t>
            </w:r>
            <w:r w:rsidRPr="0009042C">
              <w:tab/>
              <w:t>дискриминации</w:t>
            </w:r>
            <w:r w:rsidRPr="0009042C">
              <w:tab/>
              <w:t>по</w:t>
            </w:r>
            <w:r w:rsidRPr="0009042C">
              <w:tab/>
              <w:t>социальным,</w:t>
            </w:r>
          </w:p>
          <w:p w14:paraId="30B892CC" w14:textId="77777777" w:rsidR="00265ED9" w:rsidRPr="0009042C" w:rsidRDefault="000123A2">
            <w:pPr>
              <w:pStyle w:val="a9"/>
              <w:jc w:val="both"/>
            </w:pPr>
            <w:r w:rsidRPr="0009042C">
              <w:t>религиозным, расовым, национальным признакам и другим негативным социальным явлениям</w:t>
            </w:r>
          </w:p>
        </w:tc>
      </w:tr>
      <w:tr w:rsidR="00265ED9" w:rsidRPr="0009042C" w14:paraId="7A1E4A66" w14:textId="77777777">
        <w:trPr>
          <w:trHeight w:hRule="exact" w:val="840"/>
          <w:jc w:val="center"/>
        </w:trPr>
        <w:tc>
          <w:tcPr>
            <w:tcW w:w="1546" w:type="dxa"/>
            <w:tcBorders>
              <w:top w:val="single" w:sz="4" w:space="0" w:color="auto"/>
              <w:left w:val="single" w:sz="4" w:space="0" w:color="auto"/>
            </w:tcBorders>
            <w:shd w:val="clear" w:color="auto" w:fill="auto"/>
          </w:tcPr>
          <w:p w14:paraId="5D7F891B" w14:textId="77777777" w:rsidR="00265ED9" w:rsidRPr="0009042C" w:rsidRDefault="000123A2">
            <w:pPr>
              <w:pStyle w:val="a9"/>
            </w:pPr>
            <w:r w:rsidRPr="0009042C">
              <w:t>ЛР 07</w:t>
            </w:r>
          </w:p>
        </w:tc>
        <w:tc>
          <w:tcPr>
            <w:tcW w:w="7714" w:type="dxa"/>
            <w:tcBorders>
              <w:top w:val="single" w:sz="4" w:space="0" w:color="auto"/>
              <w:left w:val="single" w:sz="4" w:space="0" w:color="auto"/>
              <w:right w:val="single" w:sz="4" w:space="0" w:color="auto"/>
            </w:tcBorders>
            <w:shd w:val="clear" w:color="auto" w:fill="auto"/>
            <w:vAlign w:val="bottom"/>
          </w:tcPr>
          <w:p w14:paraId="00BBADF3" w14:textId="77777777" w:rsidR="00265ED9" w:rsidRPr="0009042C" w:rsidRDefault="000123A2">
            <w:pPr>
              <w:pStyle w:val="a9"/>
              <w:tabs>
                <w:tab w:val="left" w:pos="3806"/>
              </w:tabs>
              <w:jc w:val="both"/>
            </w:pPr>
            <w:r w:rsidRPr="0009042C">
              <w:t>навыки сотрудничества со сверстниками, детьми младшего возраста, взрослыми в образовательной,</w:t>
            </w:r>
            <w:r w:rsidRPr="0009042C">
              <w:tab/>
              <w:t>общественно полезной, учебно</w:t>
            </w:r>
            <w:r w:rsidRPr="0009042C">
              <w:softHyphen/>
            </w:r>
          </w:p>
          <w:p w14:paraId="3B0CEE49" w14:textId="77777777" w:rsidR="00265ED9" w:rsidRPr="0009042C" w:rsidRDefault="000123A2">
            <w:pPr>
              <w:pStyle w:val="a9"/>
              <w:jc w:val="both"/>
            </w:pPr>
            <w:r w:rsidRPr="0009042C">
              <w:t>исследовательской, проектной и других видах деятельности</w:t>
            </w:r>
          </w:p>
        </w:tc>
      </w:tr>
      <w:tr w:rsidR="00265ED9" w:rsidRPr="0009042C" w14:paraId="58EA81C9" w14:textId="77777777">
        <w:trPr>
          <w:trHeight w:hRule="exact" w:val="835"/>
          <w:jc w:val="center"/>
        </w:trPr>
        <w:tc>
          <w:tcPr>
            <w:tcW w:w="1546" w:type="dxa"/>
            <w:tcBorders>
              <w:top w:val="single" w:sz="4" w:space="0" w:color="auto"/>
              <w:left w:val="single" w:sz="4" w:space="0" w:color="auto"/>
            </w:tcBorders>
            <w:shd w:val="clear" w:color="auto" w:fill="auto"/>
          </w:tcPr>
          <w:p w14:paraId="7719153A" w14:textId="77777777" w:rsidR="00265ED9" w:rsidRPr="0009042C" w:rsidRDefault="000123A2">
            <w:pPr>
              <w:pStyle w:val="a9"/>
            </w:pPr>
            <w:r w:rsidRPr="0009042C">
              <w:t>МР 02</w:t>
            </w:r>
          </w:p>
        </w:tc>
        <w:tc>
          <w:tcPr>
            <w:tcW w:w="7714" w:type="dxa"/>
            <w:tcBorders>
              <w:top w:val="single" w:sz="4" w:space="0" w:color="auto"/>
              <w:left w:val="single" w:sz="4" w:space="0" w:color="auto"/>
              <w:right w:val="single" w:sz="4" w:space="0" w:color="auto"/>
            </w:tcBorders>
            <w:shd w:val="clear" w:color="auto" w:fill="auto"/>
            <w:vAlign w:val="bottom"/>
          </w:tcPr>
          <w:p w14:paraId="18503ABF" w14:textId="77777777" w:rsidR="00265ED9" w:rsidRPr="0009042C" w:rsidRDefault="000123A2">
            <w:pPr>
              <w:pStyle w:val="a9"/>
              <w:jc w:val="both"/>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265ED9" w:rsidRPr="0009042C" w14:paraId="46EA4E8E" w14:textId="77777777">
        <w:trPr>
          <w:trHeight w:hRule="exact" w:val="1666"/>
          <w:jc w:val="center"/>
        </w:trPr>
        <w:tc>
          <w:tcPr>
            <w:tcW w:w="1546" w:type="dxa"/>
            <w:tcBorders>
              <w:top w:val="single" w:sz="4" w:space="0" w:color="auto"/>
              <w:left w:val="single" w:sz="4" w:space="0" w:color="auto"/>
            </w:tcBorders>
            <w:shd w:val="clear" w:color="auto" w:fill="auto"/>
          </w:tcPr>
          <w:p w14:paraId="3781D20A" w14:textId="77777777" w:rsidR="00265ED9" w:rsidRPr="0009042C" w:rsidRDefault="000123A2">
            <w:pPr>
              <w:pStyle w:val="a9"/>
            </w:pPr>
            <w:r w:rsidRPr="0009042C">
              <w:t>МР 04</w:t>
            </w:r>
          </w:p>
        </w:tc>
        <w:tc>
          <w:tcPr>
            <w:tcW w:w="7714" w:type="dxa"/>
            <w:tcBorders>
              <w:top w:val="single" w:sz="4" w:space="0" w:color="auto"/>
              <w:left w:val="single" w:sz="4" w:space="0" w:color="auto"/>
              <w:right w:val="single" w:sz="4" w:space="0" w:color="auto"/>
            </w:tcBorders>
            <w:shd w:val="clear" w:color="auto" w:fill="auto"/>
            <w:vAlign w:val="bottom"/>
          </w:tcPr>
          <w:p w14:paraId="0A639131" w14:textId="77777777" w:rsidR="00265ED9" w:rsidRPr="0009042C" w:rsidRDefault="000123A2">
            <w:pPr>
              <w:pStyle w:val="a9"/>
              <w:tabs>
                <w:tab w:val="left" w:pos="1963"/>
                <w:tab w:val="left" w:pos="3749"/>
                <w:tab w:val="left" w:pos="5030"/>
                <w:tab w:val="left" w:pos="6398"/>
              </w:tabs>
              <w:jc w:val="both"/>
            </w:pPr>
            <w:r w:rsidRPr="0009042C">
              <w:t>готовность и способность к самостоятельной информационно</w:t>
            </w:r>
            <w:r w:rsidRPr="0009042C">
              <w:softHyphen/>
              <w:t>познавательной</w:t>
            </w:r>
            <w:r w:rsidRPr="0009042C">
              <w:tab/>
              <w:t>деятельности,</w:t>
            </w:r>
            <w:r w:rsidRPr="0009042C">
              <w:tab/>
              <w:t>владение</w:t>
            </w:r>
            <w:r w:rsidRPr="0009042C">
              <w:tab/>
              <w:t>навыками</w:t>
            </w:r>
            <w:r w:rsidRPr="0009042C">
              <w:tab/>
              <w:t>получения</w:t>
            </w:r>
          </w:p>
          <w:p w14:paraId="28C5CA30" w14:textId="77777777" w:rsidR="00265ED9" w:rsidRPr="0009042C" w:rsidRDefault="000123A2">
            <w:pPr>
              <w:pStyle w:val="a9"/>
              <w:jc w:val="both"/>
            </w:pPr>
            <w:r w:rsidRPr="0009042C">
              <w:t>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265ED9" w:rsidRPr="0009042C" w14:paraId="7B6D62D9" w14:textId="77777777">
        <w:trPr>
          <w:trHeight w:hRule="exact" w:val="840"/>
          <w:jc w:val="center"/>
        </w:trPr>
        <w:tc>
          <w:tcPr>
            <w:tcW w:w="1546" w:type="dxa"/>
            <w:tcBorders>
              <w:top w:val="single" w:sz="4" w:space="0" w:color="auto"/>
              <w:left w:val="single" w:sz="4" w:space="0" w:color="auto"/>
            </w:tcBorders>
            <w:shd w:val="clear" w:color="auto" w:fill="auto"/>
          </w:tcPr>
          <w:p w14:paraId="25D4837E" w14:textId="77777777" w:rsidR="00265ED9" w:rsidRPr="0009042C" w:rsidRDefault="000123A2">
            <w:pPr>
              <w:pStyle w:val="a9"/>
            </w:pPr>
            <w:r w:rsidRPr="0009042C">
              <w:t>МР 08</w:t>
            </w:r>
          </w:p>
        </w:tc>
        <w:tc>
          <w:tcPr>
            <w:tcW w:w="7714" w:type="dxa"/>
            <w:tcBorders>
              <w:top w:val="single" w:sz="4" w:space="0" w:color="auto"/>
              <w:left w:val="single" w:sz="4" w:space="0" w:color="auto"/>
              <w:right w:val="single" w:sz="4" w:space="0" w:color="auto"/>
            </w:tcBorders>
            <w:shd w:val="clear" w:color="auto" w:fill="auto"/>
            <w:vAlign w:val="bottom"/>
          </w:tcPr>
          <w:p w14:paraId="64C52D72" w14:textId="77777777" w:rsidR="00265ED9" w:rsidRPr="0009042C" w:rsidRDefault="000123A2">
            <w:pPr>
              <w:pStyle w:val="a9"/>
              <w:jc w:val="both"/>
            </w:pPr>
            <w:r w:rsidRPr="0009042C">
              <w:t>владение языковыми средствами - умение ясно, логично и точно излагать свою точку зрения, использовать адекватные языковые средства</w:t>
            </w:r>
          </w:p>
        </w:tc>
      </w:tr>
      <w:tr w:rsidR="00265ED9" w:rsidRPr="0009042C" w14:paraId="3C8F84A6" w14:textId="77777777">
        <w:trPr>
          <w:trHeight w:hRule="exact" w:val="1114"/>
          <w:jc w:val="center"/>
        </w:trPr>
        <w:tc>
          <w:tcPr>
            <w:tcW w:w="1546" w:type="dxa"/>
            <w:tcBorders>
              <w:top w:val="single" w:sz="4" w:space="0" w:color="auto"/>
              <w:left w:val="single" w:sz="4" w:space="0" w:color="auto"/>
            </w:tcBorders>
            <w:shd w:val="clear" w:color="auto" w:fill="auto"/>
          </w:tcPr>
          <w:p w14:paraId="2E762960" w14:textId="77777777" w:rsidR="00265ED9" w:rsidRPr="0009042C" w:rsidRDefault="000123A2">
            <w:pPr>
              <w:pStyle w:val="a9"/>
            </w:pPr>
            <w:r w:rsidRPr="0009042C">
              <w:t>МР 09</w:t>
            </w:r>
          </w:p>
        </w:tc>
        <w:tc>
          <w:tcPr>
            <w:tcW w:w="7714" w:type="dxa"/>
            <w:tcBorders>
              <w:top w:val="single" w:sz="4" w:space="0" w:color="auto"/>
              <w:left w:val="single" w:sz="4" w:space="0" w:color="auto"/>
              <w:right w:val="single" w:sz="4" w:space="0" w:color="auto"/>
            </w:tcBorders>
            <w:shd w:val="clear" w:color="auto" w:fill="auto"/>
            <w:vAlign w:val="bottom"/>
          </w:tcPr>
          <w:p w14:paraId="061E1C2C" w14:textId="77777777" w:rsidR="00265ED9" w:rsidRPr="0009042C" w:rsidRDefault="000123A2">
            <w:pPr>
              <w:pStyle w:val="a9"/>
              <w:tabs>
                <w:tab w:val="left" w:pos="1219"/>
                <w:tab w:val="left" w:pos="2525"/>
                <w:tab w:val="left" w:pos="4426"/>
                <w:tab w:val="left" w:pos="5808"/>
                <w:tab w:val="left" w:pos="6442"/>
              </w:tabs>
              <w:jc w:val="both"/>
            </w:pPr>
            <w:r w:rsidRPr="0009042C">
              <w:t>владение</w:t>
            </w:r>
            <w:r w:rsidRPr="0009042C">
              <w:tab/>
              <w:t>навыками</w:t>
            </w:r>
            <w:r w:rsidRPr="0009042C">
              <w:tab/>
              <w:t>познавательной</w:t>
            </w:r>
            <w:r w:rsidRPr="0009042C">
              <w:tab/>
              <w:t>рефлексии</w:t>
            </w:r>
            <w:r w:rsidRPr="0009042C">
              <w:tab/>
              <w:t>как</w:t>
            </w:r>
            <w:r w:rsidRPr="0009042C">
              <w:tab/>
              <w:t>осознания</w:t>
            </w:r>
          </w:p>
          <w:p w14:paraId="4C2B84B9" w14:textId="77777777" w:rsidR="00265ED9" w:rsidRPr="0009042C" w:rsidRDefault="000123A2">
            <w:pPr>
              <w:pStyle w:val="a9"/>
              <w:jc w:val="both"/>
            </w:pPr>
            <w:r w:rsidRPr="0009042C">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265ED9" w:rsidRPr="0009042C" w14:paraId="1BD63859" w14:textId="77777777">
        <w:trPr>
          <w:trHeight w:hRule="exact" w:val="562"/>
          <w:jc w:val="center"/>
        </w:trPr>
        <w:tc>
          <w:tcPr>
            <w:tcW w:w="1546" w:type="dxa"/>
            <w:tcBorders>
              <w:top w:val="single" w:sz="4" w:space="0" w:color="auto"/>
              <w:left w:val="single" w:sz="4" w:space="0" w:color="auto"/>
            </w:tcBorders>
            <w:shd w:val="clear" w:color="auto" w:fill="auto"/>
          </w:tcPr>
          <w:p w14:paraId="68E0AD2B" w14:textId="77777777" w:rsidR="00265ED9" w:rsidRPr="0009042C" w:rsidRDefault="000123A2">
            <w:pPr>
              <w:pStyle w:val="a9"/>
            </w:pPr>
            <w:r w:rsidRPr="0009042C">
              <w:t>ПРб 01</w:t>
            </w:r>
          </w:p>
        </w:tc>
        <w:tc>
          <w:tcPr>
            <w:tcW w:w="7714" w:type="dxa"/>
            <w:tcBorders>
              <w:top w:val="single" w:sz="4" w:space="0" w:color="auto"/>
              <w:left w:val="single" w:sz="4" w:space="0" w:color="auto"/>
              <w:right w:val="single" w:sz="4" w:space="0" w:color="auto"/>
            </w:tcBorders>
            <w:shd w:val="clear" w:color="auto" w:fill="auto"/>
            <w:vAlign w:val="bottom"/>
          </w:tcPr>
          <w:p w14:paraId="0E6034CC" w14:textId="77777777" w:rsidR="00265ED9" w:rsidRPr="0009042C" w:rsidRDefault="000123A2">
            <w:pPr>
              <w:pStyle w:val="a9"/>
              <w:jc w:val="both"/>
            </w:pPr>
            <w:r w:rsidRPr="0009042C">
              <w:t>Сформированность понятий о нормах русского литературного языка и применение знаний о них в речевой практике</w:t>
            </w:r>
          </w:p>
        </w:tc>
      </w:tr>
      <w:tr w:rsidR="00265ED9" w:rsidRPr="0009042C" w14:paraId="0A34F37A" w14:textId="77777777">
        <w:trPr>
          <w:trHeight w:hRule="exact" w:val="562"/>
          <w:jc w:val="center"/>
        </w:trPr>
        <w:tc>
          <w:tcPr>
            <w:tcW w:w="1546" w:type="dxa"/>
            <w:tcBorders>
              <w:top w:val="single" w:sz="4" w:space="0" w:color="auto"/>
              <w:left w:val="single" w:sz="4" w:space="0" w:color="auto"/>
            </w:tcBorders>
            <w:shd w:val="clear" w:color="auto" w:fill="auto"/>
          </w:tcPr>
          <w:p w14:paraId="043C77B1" w14:textId="77777777" w:rsidR="00265ED9" w:rsidRPr="0009042C" w:rsidRDefault="000123A2">
            <w:pPr>
              <w:pStyle w:val="a9"/>
            </w:pPr>
            <w:r w:rsidRPr="0009042C">
              <w:t>ПРб 02</w:t>
            </w:r>
          </w:p>
        </w:tc>
        <w:tc>
          <w:tcPr>
            <w:tcW w:w="7714" w:type="dxa"/>
            <w:tcBorders>
              <w:top w:val="single" w:sz="4" w:space="0" w:color="auto"/>
              <w:left w:val="single" w:sz="4" w:space="0" w:color="auto"/>
              <w:right w:val="single" w:sz="4" w:space="0" w:color="auto"/>
            </w:tcBorders>
            <w:shd w:val="clear" w:color="auto" w:fill="auto"/>
            <w:vAlign w:val="bottom"/>
          </w:tcPr>
          <w:p w14:paraId="1EC86E1C" w14:textId="77777777" w:rsidR="00265ED9" w:rsidRPr="0009042C" w:rsidRDefault="000123A2">
            <w:pPr>
              <w:pStyle w:val="a9"/>
              <w:jc w:val="both"/>
            </w:pPr>
            <w:r w:rsidRPr="0009042C">
              <w:t>Владение навыками самоанализа и самооценки на основе наблюдений за собственной речью</w:t>
            </w:r>
          </w:p>
        </w:tc>
      </w:tr>
      <w:tr w:rsidR="00265ED9" w:rsidRPr="0009042C" w14:paraId="3F6CD653" w14:textId="77777777">
        <w:trPr>
          <w:trHeight w:hRule="exact" w:val="562"/>
          <w:jc w:val="center"/>
        </w:trPr>
        <w:tc>
          <w:tcPr>
            <w:tcW w:w="1546" w:type="dxa"/>
            <w:tcBorders>
              <w:top w:val="single" w:sz="4" w:space="0" w:color="auto"/>
              <w:left w:val="single" w:sz="4" w:space="0" w:color="auto"/>
            </w:tcBorders>
            <w:shd w:val="clear" w:color="auto" w:fill="auto"/>
          </w:tcPr>
          <w:p w14:paraId="2C6D57DA" w14:textId="77777777" w:rsidR="00265ED9" w:rsidRPr="0009042C" w:rsidRDefault="000123A2">
            <w:pPr>
              <w:pStyle w:val="a9"/>
            </w:pPr>
            <w:r w:rsidRPr="0009042C">
              <w:t>ПРб 03</w:t>
            </w:r>
          </w:p>
        </w:tc>
        <w:tc>
          <w:tcPr>
            <w:tcW w:w="7714" w:type="dxa"/>
            <w:tcBorders>
              <w:top w:val="single" w:sz="4" w:space="0" w:color="auto"/>
              <w:left w:val="single" w:sz="4" w:space="0" w:color="auto"/>
              <w:right w:val="single" w:sz="4" w:space="0" w:color="auto"/>
            </w:tcBorders>
            <w:shd w:val="clear" w:color="auto" w:fill="auto"/>
            <w:vAlign w:val="bottom"/>
          </w:tcPr>
          <w:p w14:paraId="79D01970" w14:textId="77777777" w:rsidR="00265ED9" w:rsidRPr="0009042C" w:rsidRDefault="000123A2">
            <w:pPr>
              <w:pStyle w:val="a9"/>
              <w:jc w:val="both"/>
            </w:pPr>
            <w:r w:rsidRPr="0009042C">
              <w:t>Владение умением анализировать текст с точки зрения наличия в нем явной и скрытой, основной и второстепенной информации</w:t>
            </w:r>
          </w:p>
        </w:tc>
      </w:tr>
      <w:tr w:rsidR="00265ED9" w:rsidRPr="0009042C" w14:paraId="4304E05B" w14:textId="77777777">
        <w:trPr>
          <w:trHeight w:hRule="exact" w:val="562"/>
          <w:jc w:val="center"/>
        </w:trPr>
        <w:tc>
          <w:tcPr>
            <w:tcW w:w="1546" w:type="dxa"/>
            <w:tcBorders>
              <w:top w:val="single" w:sz="4" w:space="0" w:color="auto"/>
              <w:left w:val="single" w:sz="4" w:space="0" w:color="auto"/>
            </w:tcBorders>
            <w:shd w:val="clear" w:color="auto" w:fill="auto"/>
          </w:tcPr>
          <w:p w14:paraId="4D66F2B6" w14:textId="77777777" w:rsidR="00265ED9" w:rsidRPr="0009042C" w:rsidRDefault="000123A2">
            <w:pPr>
              <w:pStyle w:val="a9"/>
            </w:pPr>
            <w:r w:rsidRPr="0009042C">
              <w:t>ПРб 04.</w:t>
            </w:r>
          </w:p>
        </w:tc>
        <w:tc>
          <w:tcPr>
            <w:tcW w:w="7714" w:type="dxa"/>
            <w:tcBorders>
              <w:top w:val="single" w:sz="4" w:space="0" w:color="auto"/>
              <w:left w:val="single" w:sz="4" w:space="0" w:color="auto"/>
              <w:right w:val="single" w:sz="4" w:space="0" w:color="auto"/>
            </w:tcBorders>
            <w:shd w:val="clear" w:color="auto" w:fill="auto"/>
            <w:vAlign w:val="bottom"/>
          </w:tcPr>
          <w:p w14:paraId="017A11AE" w14:textId="77777777" w:rsidR="00265ED9" w:rsidRPr="0009042C" w:rsidRDefault="000123A2">
            <w:pPr>
              <w:pStyle w:val="a9"/>
              <w:jc w:val="both"/>
            </w:pPr>
            <w:r w:rsidRPr="0009042C">
              <w:t>Владение умением представлять тексты в виде тезисов, конспектов, аннотаций, рефератов, сочинений различных жанров</w:t>
            </w:r>
          </w:p>
        </w:tc>
      </w:tr>
      <w:tr w:rsidR="00265ED9" w:rsidRPr="0009042C" w14:paraId="4C8675F0" w14:textId="77777777">
        <w:trPr>
          <w:trHeight w:hRule="exact" w:val="840"/>
          <w:jc w:val="center"/>
        </w:trPr>
        <w:tc>
          <w:tcPr>
            <w:tcW w:w="1546" w:type="dxa"/>
            <w:tcBorders>
              <w:top w:val="single" w:sz="4" w:space="0" w:color="auto"/>
              <w:left w:val="single" w:sz="4" w:space="0" w:color="auto"/>
            </w:tcBorders>
            <w:shd w:val="clear" w:color="auto" w:fill="auto"/>
          </w:tcPr>
          <w:p w14:paraId="2D1FD9FA" w14:textId="77777777" w:rsidR="00265ED9" w:rsidRPr="0009042C" w:rsidRDefault="000123A2">
            <w:pPr>
              <w:pStyle w:val="a9"/>
            </w:pPr>
            <w:r w:rsidRPr="0009042C">
              <w:t>ПРб 05.</w:t>
            </w:r>
          </w:p>
        </w:tc>
        <w:tc>
          <w:tcPr>
            <w:tcW w:w="7714" w:type="dxa"/>
            <w:tcBorders>
              <w:top w:val="single" w:sz="4" w:space="0" w:color="auto"/>
              <w:left w:val="single" w:sz="4" w:space="0" w:color="auto"/>
              <w:right w:val="single" w:sz="4" w:space="0" w:color="auto"/>
            </w:tcBorders>
            <w:shd w:val="clear" w:color="auto" w:fill="auto"/>
            <w:vAlign w:val="bottom"/>
          </w:tcPr>
          <w:p w14:paraId="39FA25BC" w14:textId="77777777" w:rsidR="00265ED9" w:rsidRPr="0009042C" w:rsidRDefault="000123A2">
            <w:pPr>
              <w:pStyle w:val="a9"/>
              <w:jc w:val="both"/>
            </w:pPr>
            <w:r w:rsidRPr="0009042C">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tc>
      </w:tr>
      <w:tr w:rsidR="00265ED9" w:rsidRPr="0009042C" w14:paraId="02F4E40B" w14:textId="77777777">
        <w:trPr>
          <w:trHeight w:hRule="exact" w:val="562"/>
          <w:jc w:val="center"/>
        </w:trPr>
        <w:tc>
          <w:tcPr>
            <w:tcW w:w="1546" w:type="dxa"/>
            <w:tcBorders>
              <w:top w:val="single" w:sz="4" w:space="0" w:color="auto"/>
              <w:left w:val="single" w:sz="4" w:space="0" w:color="auto"/>
            </w:tcBorders>
            <w:shd w:val="clear" w:color="auto" w:fill="auto"/>
          </w:tcPr>
          <w:p w14:paraId="5D674D74" w14:textId="77777777" w:rsidR="00265ED9" w:rsidRPr="0009042C" w:rsidRDefault="000123A2">
            <w:pPr>
              <w:pStyle w:val="a9"/>
            </w:pPr>
            <w:r w:rsidRPr="0009042C">
              <w:t>ПРб 06.</w:t>
            </w:r>
          </w:p>
        </w:tc>
        <w:tc>
          <w:tcPr>
            <w:tcW w:w="7714" w:type="dxa"/>
            <w:tcBorders>
              <w:top w:val="single" w:sz="4" w:space="0" w:color="auto"/>
              <w:left w:val="single" w:sz="4" w:space="0" w:color="auto"/>
              <w:right w:val="single" w:sz="4" w:space="0" w:color="auto"/>
            </w:tcBorders>
            <w:shd w:val="clear" w:color="auto" w:fill="auto"/>
            <w:vAlign w:val="bottom"/>
          </w:tcPr>
          <w:p w14:paraId="5F13501A" w14:textId="77777777" w:rsidR="00265ED9" w:rsidRPr="0009042C" w:rsidRDefault="000123A2">
            <w:pPr>
              <w:pStyle w:val="a9"/>
              <w:jc w:val="both"/>
            </w:pPr>
            <w:r w:rsidRPr="0009042C">
              <w:t>Сформированность представлений об изобразительно-выразительных возможностях русского языка</w:t>
            </w:r>
          </w:p>
        </w:tc>
      </w:tr>
      <w:tr w:rsidR="00265ED9" w:rsidRPr="0009042C" w14:paraId="1EB30DCB" w14:textId="77777777">
        <w:trPr>
          <w:trHeight w:hRule="exact" w:val="835"/>
          <w:jc w:val="center"/>
        </w:trPr>
        <w:tc>
          <w:tcPr>
            <w:tcW w:w="1546" w:type="dxa"/>
            <w:tcBorders>
              <w:top w:val="single" w:sz="4" w:space="0" w:color="auto"/>
              <w:left w:val="single" w:sz="4" w:space="0" w:color="auto"/>
            </w:tcBorders>
            <w:shd w:val="clear" w:color="auto" w:fill="auto"/>
          </w:tcPr>
          <w:p w14:paraId="07DD315F" w14:textId="77777777" w:rsidR="00265ED9" w:rsidRPr="0009042C" w:rsidRDefault="000123A2">
            <w:pPr>
              <w:pStyle w:val="a9"/>
            </w:pPr>
            <w:r w:rsidRPr="0009042C">
              <w:t>ПРб 07</w:t>
            </w:r>
          </w:p>
        </w:tc>
        <w:tc>
          <w:tcPr>
            <w:tcW w:w="7714" w:type="dxa"/>
            <w:tcBorders>
              <w:top w:val="single" w:sz="4" w:space="0" w:color="auto"/>
              <w:left w:val="single" w:sz="4" w:space="0" w:color="auto"/>
              <w:right w:val="single" w:sz="4" w:space="0" w:color="auto"/>
            </w:tcBorders>
            <w:shd w:val="clear" w:color="auto" w:fill="auto"/>
            <w:vAlign w:val="bottom"/>
          </w:tcPr>
          <w:p w14:paraId="4BBBC5E8" w14:textId="77777777" w:rsidR="00265ED9" w:rsidRPr="0009042C" w:rsidRDefault="000123A2">
            <w:pPr>
              <w:pStyle w:val="a9"/>
              <w:tabs>
                <w:tab w:val="left" w:pos="2275"/>
                <w:tab w:val="left" w:pos="3326"/>
                <w:tab w:val="left" w:pos="4690"/>
                <w:tab w:val="left" w:pos="6461"/>
              </w:tabs>
              <w:jc w:val="both"/>
            </w:pPr>
            <w:r w:rsidRPr="0009042C">
              <w:t>Сформированность</w:t>
            </w:r>
            <w:r w:rsidRPr="0009042C">
              <w:tab/>
              <w:t>умений</w:t>
            </w:r>
            <w:r w:rsidRPr="0009042C">
              <w:tab/>
              <w:t>учитывать</w:t>
            </w:r>
            <w:r w:rsidRPr="0009042C">
              <w:tab/>
              <w:t>исторический,</w:t>
            </w:r>
            <w:r w:rsidRPr="0009042C">
              <w:tab/>
              <w:t>историко</w:t>
            </w:r>
            <w:r w:rsidRPr="0009042C">
              <w:softHyphen/>
            </w:r>
          </w:p>
          <w:p w14:paraId="7DA42F2F" w14:textId="77777777" w:rsidR="00265ED9" w:rsidRPr="0009042C" w:rsidRDefault="000123A2">
            <w:pPr>
              <w:pStyle w:val="a9"/>
              <w:jc w:val="both"/>
            </w:pPr>
            <w:r w:rsidRPr="0009042C">
              <w:t>культурный контекст и контекст творчества писателя в процессе анализа художественного произведения</w:t>
            </w:r>
          </w:p>
        </w:tc>
      </w:tr>
      <w:tr w:rsidR="00265ED9" w:rsidRPr="0009042C" w14:paraId="408AC845" w14:textId="77777777">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14:paraId="5624F7FE" w14:textId="77777777" w:rsidR="00265ED9" w:rsidRPr="0009042C" w:rsidRDefault="000123A2">
            <w:pPr>
              <w:pStyle w:val="a9"/>
            </w:pPr>
            <w:r w:rsidRPr="0009042C">
              <w:t>ПРб 08</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14:paraId="634A9D8B" w14:textId="77777777" w:rsidR="00265ED9" w:rsidRPr="0009042C" w:rsidRDefault="000123A2">
            <w:pPr>
              <w:pStyle w:val="a9"/>
              <w:jc w:val="both"/>
            </w:pPr>
            <w:r w:rsidRPr="0009042C">
              <w:t>Способность выявлять в художественных текстах образы, темы и проблемы и выражать свое отношение к ним в развернутых</w:t>
            </w:r>
          </w:p>
        </w:tc>
      </w:tr>
    </w:tbl>
    <w:p w14:paraId="2731D2B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7714"/>
      </w:tblGrid>
      <w:tr w:rsidR="00265ED9" w:rsidRPr="0009042C" w14:paraId="2115B74E" w14:textId="77777777">
        <w:trPr>
          <w:trHeight w:hRule="exact" w:val="293"/>
          <w:jc w:val="center"/>
        </w:trPr>
        <w:tc>
          <w:tcPr>
            <w:tcW w:w="1546" w:type="dxa"/>
            <w:tcBorders>
              <w:top w:val="single" w:sz="4" w:space="0" w:color="auto"/>
              <w:left w:val="single" w:sz="4" w:space="0" w:color="auto"/>
            </w:tcBorders>
            <w:shd w:val="clear" w:color="auto" w:fill="auto"/>
          </w:tcPr>
          <w:p w14:paraId="3D6C78B0" w14:textId="77777777" w:rsidR="00265ED9" w:rsidRPr="0009042C" w:rsidRDefault="00265ED9">
            <w:pPr>
              <w:rPr>
                <w:rFonts w:ascii="Times New Roman" w:hAnsi="Times New Roman" w:cs="Times New Roman"/>
              </w:rPr>
            </w:pPr>
          </w:p>
        </w:tc>
        <w:tc>
          <w:tcPr>
            <w:tcW w:w="7714" w:type="dxa"/>
            <w:tcBorders>
              <w:top w:val="single" w:sz="4" w:space="0" w:color="auto"/>
              <w:left w:val="single" w:sz="4" w:space="0" w:color="auto"/>
              <w:right w:val="single" w:sz="4" w:space="0" w:color="auto"/>
            </w:tcBorders>
            <w:shd w:val="clear" w:color="auto" w:fill="auto"/>
            <w:vAlign w:val="bottom"/>
          </w:tcPr>
          <w:p w14:paraId="055ECE1C" w14:textId="77777777" w:rsidR="00265ED9" w:rsidRPr="0009042C" w:rsidRDefault="000123A2">
            <w:pPr>
              <w:pStyle w:val="a9"/>
            </w:pPr>
            <w:r w:rsidRPr="0009042C">
              <w:t>аргументированных устных и письменных высказываниях</w:t>
            </w:r>
          </w:p>
        </w:tc>
      </w:tr>
      <w:tr w:rsidR="00265ED9" w:rsidRPr="0009042C" w14:paraId="3DF16D1C" w14:textId="77777777">
        <w:trPr>
          <w:trHeight w:hRule="exact" w:val="1387"/>
          <w:jc w:val="center"/>
        </w:trPr>
        <w:tc>
          <w:tcPr>
            <w:tcW w:w="1546" w:type="dxa"/>
            <w:tcBorders>
              <w:top w:val="single" w:sz="4" w:space="0" w:color="auto"/>
              <w:left w:val="single" w:sz="4" w:space="0" w:color="auto"/>
            </w:tcBorders>
            <w:shd w:val="clear" w:color="auto" w:fill="auto"/>
          </w:tcPr>
          <w:p w14:paraId="5925E87A" w14:textId="77777777" w:rsidR="00265ED9" w:rsidRPr="0009042C" w:rsidRDefault="000123A2">
            <w:pPr>
              <w:pStyle w:val="a9"/>
            </w:pPr>
            <w:r w:rsidRPr="0009042C">
              <w:t>ПРб 09</w:t>
            </w:r>
          </w:p>
        </w:tc>
        <w:tc>
          <w:tcPr>
            <w:tcW w:w="7714" w:type="dxa"/>
            <w:tcBorders>
              <w:top w:val="single" w:sz="4" w:space="0" w:color="auto"/>
              <w:left w:val="single" w:sz="4" w:space="0" w:color="auto"/>
              <w:right w:val="single" w:sz="4" w:space="0" w:color="auto"/>
            </w:tcBorders>
            <w:shd w:val="clear" w:color="auto" w:fill="auto"/>
            <w:vAlign w:val="bottom"/>
          </w:tcPr>
          <w:p w14:paraId="1E54728E" w14:textId="77777777" w:rsidR="00265ED9" w:rsidRPr="0009042C" w:rsidRDefault="000123A2">
            <w:pPr>
              <w:pStyle w:val="a9"/>
              <w:tabs>
                <w:tab w:val="left" w:pos="984"/>
                <w:tab w:val="left" w:pos="2318"/>
                <w:tab w:val="left" w:pos="4416"/>
                <w:tab w:val="left" w:pos="6182"/>
                <w:tab w:val="left" w:pos="6571"/>
              </w:tabs>
              <w:jc w:val="both"/>
            </w:pPr>
            <w:r w:rsidRPr="0009042C">
              <w:t>Овладение навыками анализа художественных произведений с учетом их жанрово-родовой специфики; осознание художественной картины жизни,</w:t>
            </w:r>
            <w:r w:rsidRPr="0009042C">
              <w:tab/>
              <w:t>созданной</w:t>
            </w:r>
            <w:r w:rsidRPr="0009042C">
              <w:tab/>
              <w:t>в литературном</w:t>
            </w:r>
            <w:r w:rsidRPr="0009042C">
              <w:tab/>
              <w:t>произведении,</w:t>
            </w:r>
            <w:r w:rsidRPr="0009042C">
              <w:tab/>
              <w:t>в</w:t>
            </w:r>
            <w:r w:rsidRPr="0009042C">
              <w:tab/>
              <w:t>единстве</w:t>
            </w:r>
          </w:p>
          <w:p w14:paraId="28BB6A15" w14:textId="77777777" w:rsidR="00265ED9" w:rsidRPr="0009042C" w:rsidRDefault="000123A2">
            <w:pPr>
              <w:pStyle w:val="a9"/>
              <w:tabs>
                <w:tab w:val="left" w:pos="1997"/>
                <w:tab w:val="left" w:pos="3614"/>
                <w:tab w:val="left" w:pos="5093"/>
                <w:tab w:val="left" w:pos="5539"/>
              </w:tabs>
            </w:pPr>
            <w:r w:rsidRPr="0009042C">
              <w:t>эмоционального</w:t>
            </w:r>
            <w:r w:rsidRPr="0009042C">
              <w:tab/>
              <w:t>личностного</w:t>
            </w:r>
            <w:r w:rsidRPr="0009042C">
              <w:tab/>
              <w:t>восприятия</w:t>
            </w:r>
            <w:r w:rsidRPr="0009042C">
              <w:tab/>
              <w:t>и</w:t>
            </w:r>
            <w:r w:rsidRPr="0009042C">
              <w:tab/>
              <w:t>интеллектуального</w:t>
            </w:r>
          </w:p>
          <w:p w14:paraId="38E17FD2" w14:textId="77777777" w:rsidR="00265ED9" w:rsidRPr="0009042C" w:rsidRDefault="000123A2">
            <w:pPr>
              <w:pStyle w:val="a9"/>
            </w:pPr>
            <w:r w:rsidRPr="0009042C">
              <w:t>понимания</w:t>
            </w:r>
          </w:p>
        </w:tc>
      </w:tr>
      <w:tr w:rsidR="00265ED9" w:rsidRPr="0009042C" w14:paraId="6000F0E5" w14:textId="77777777">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14:paraId="71F3B27F" w14:textId="77777777" w:rsidR="00265ED9" w:rsidRPr="0009042C" w:rsidRDefault="000123A2">
            <w:pPr>
              <w:pStyle w:val="a9"/>
            </w:pPr>
            <w:r w:rsidRPr="0009042C">
              <w:t>ПРб 10</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14:paraId="2D139E7C" w14:textId="77777777" w:rsidR="00265ED9" w:rsidRPr="0009042C" w:rsidRDefault="000123A2">
            <w:pPr>
              <w:pStyle w:val="a9"/>
              <w:tabs>
                <w:tab w:val="left" w:pos="2342"/>
                <w:tab w:val="left" w:pos="4214"/>
                <w:tab w:val="left" w:pos="4685"/>
                <w:tab w:val="left" w:pos="5846"/>
                <w:tab w:val="left" w:pos="6888"/>
              </w:tabs>
            </w:pPr>
            <w:r w:rsidRPr="0009042C">
              <w:t>Сформированность</w:t>
            </w:r>
            <w:r w:rsidRPr="0009042C">
              <w:tab/>
              <w:t>представлений</w:t>
            </w:r>
            <w:r w:rsidRPr="0009042C">
              <w:tab/>
              <w:t>о</w:t>
            </w:r>
            <w:r w:rsidRPr="0009042C">
              <w:tab/>
              <w:t>системе</w:t>
            </w:r>
            <w:r w:rsidRPr="0009042C">
              <w:tab/>
              <w:t>стилей</w:t>
            </w:r>
            <w:r w:rsidRPr="0009042C">
              <w:tab/>
              <w:t>языка</w:t>
            </w:r>
          </w:p>
          <w:p w14:paraId="64B3C7B2" w14:textId="77777777" w:rsidR="00265ED9" w:rsidRPr="0009042C" w:rsidRDefault="000123A2">
            <w:pPr>
              <w:pStyle w:val="a9"/>
            </w:pPr>
            <w:r w:rsidRPr="0009042C">
              <w:t>художественной литературы</w:t>
            </w:r>
          </w:p>
        </w:tc>
      </w:tr>
    </w:tbl>
    <w:p w14:paraId="1F267D5A" w14:textId="77777777" w:rsidR="00265ED9" w:rsidRPr="0009042C" w:rsidRDefault="00265ED9">
      <w:pPr>
        <w:spacing w:after="1019" w:line="1" w:lineRule="exact"/>
        <w:rPr>
          <w:rFonts w:ascii="Times New Roman" w:hAnsi="Times New Roman" w:cs="Times New Roman"/>
        </w:rPr>
      </w:pPr>
    </w:p>
    <w:p w14:paraId="22A39859" w14:textId="77777777" w:rsidR="00265ED9" w:rsidRPr="0009042C" w:rsidRDefault="000123A2">
      <w:pPr>
        <w:pStyle w:val="1"/>
        <w:numPr>
          <w:ilvl w:val="0"/>
          <w:numId w:val="40"/>
        </w:numPr>
        <w:tabs>
          <w:tab w:val="left" w:pos="643"/>
        </w:tabs>
        <w:spacing w:after="220"/>
      </w:pPr>
      <w:r w:rsidRPr="0009042C">
        <w:rPr>
          <w:b/>
          <w:bCs/>
        </w:rPr>
        <w:t>СТРУКТУРА И СОДЕРЖАНИЕ УЧЕБНОЙ ДИСЦИПЛИНЫ</w:t>
      </w:r>
    </w:p>
    <w:p w14:paraId="79186013" w14:textId="77777777" w:rsidR="00265ED9" w:rsidRPr="0009042C" w:rsidRDefault="000123A2">
      <w:pPr>
        <w:pStyle w:val="1"/>
        <w:numPr>
          <w:ilvl w:val="1"/>
          <w:numId w:val="40"/>
        </w:numPr>
        <w:tabs>
          <w:tab w:val="left" w:pos="1366"/>
        </w:tabs>
        <w:spacing w:after="220"/>
        <w:ind w:firstLine="820"/>
      </w:pPr>
      <w:r w:rsidRPr="0009042C">
        <w:rPr>
          <w:b/>
          <w:bCs/>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66"/>
        <w:gridCol w:w="2525"/>
      </w:tblGrid>
      <w:tr w:rsidR="00265ED9" w:rsidRPr="0009042C" w14:paraId="4D218E4D" w14:textId="77777777">
        <w:trPr>
          <w:trHeight w:hRule="exact" w:val="518"/>
          <w:jc w:val="center"/>
        </w:trPr>
        <w:tc>
          <w:tcPr>
            <w:tcW w:w="7066" w:type="dxa"/>
            <w:tcBorders>
              <w:top w:val="single" w:sz="4" w:space="0" w:color="auto"/>
              <w:left w:val="single" w:sz="4" w:space="0" w:color="auto"/>
            </w:tcBorders>
            <w:shd w:val="clear" w:color="auto" w:fill="auto"/>
          </w:tcPr>
          <w:p w14:paraId="372ABFA0" w14:textId="77777777" w:rsidR="00265ED9" w:rsidRPr="0009042C" w:rsidRDefault="000123A2">
            <w:pPr>
              <w:pStyle w:val="a9"/>
            </w:pPr>
            <w:r w:rsidRPr="0009042C">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14:paraId="7E062760" w14:textId="77777777" w:rsidR="00265ED9" w:rsidRPr="0009042C" w:rsidRDefault="000123A2">
            <w:pPr>
              <w:pStyle w:val="a9"/>
              <w:jc w:val="both"/>
            </w:pPr>
            <w:r w:rsidRPr="0009042C">
              <w:rPr>
                <w:b/>
                <w:bCs/>
              </w:rPr>
              <w:t>Объем в часах</w:t>
            </w:r>
          </w:p>
        </w:tc>
      </w:tr>
      <w:tr w:rsidR="00265ED9" w:rsidRPr="0009042C" w14:paraId="7FC26660"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1B5D06B4" w14:textId="77777777" w:rsidR="00265ED9" w:rsidRPr="0009042C" w:rsidRDefault="000123A2">
            <w:pPr>
              <w:pStyle w:val="a9"/>
            </w:pPr>
            <w:r w:rsidRPr="0009042C">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14:paraId="5AD6DBFD" w14:textId="77777777" w:rsidR="00265ED9" w:rsidRPr="0009042C" w:rsidRDefault="000123A2">
            <w:pPr>
              <w:pStyle w:val="a9"/>
              <w:jc w:val="both"/>
            </w:pPr>
            <w:r w:rsidRPr="0009042C">
              <w:t>117</w:t>
            </w:r>
          </w:p>
        </w:tc>
      </w:tr>
      <w:tr w:rsidR="00265ED9" w:rsidRPr="0009042C" w14:paraId="39F8EE7A"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5FDE7F89" w14:textId="77777777" w:rsidR="00265ED9" w:rsidRPr="0009042C" w:rsidRDefault="000123A2">
            <w:pPr>
              <w:pStyle w:val="a9"/>
            </w:pPr>
            <w:r w:rsidRPr="0009042C">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tcPr>
          <w:p w14:paraId="75CFA4FA" w14:textId="77777777" w:rsidR="00265ED9" w:rsidRPr="0009042C" w:rsidRDefault="00265ED9">
            <w:pPr>
              <w:rPr>
                <w:rFonts w:ascii="Times New Roman" w:hAnsi="Times New Roman" w:cs="Times New Roman"/>
              </w:rPr>
            </w:pPr>
          </w:p>
        </w:tc>
      </w:tr>
      <w:tr w:rsidR="00265ED9" w:rsidRPr="0009042C" w14:paraId="7035C9FB" w14:textId="77777777">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14:paraId="1DE18847" w14:textId="77777777" w:rsidR="00265ED9" w:rsidRPr="0009042C" w:rsidRDefault="000123A2">
            <w:pPr>
              <w:pStyle w:val="a9"/>
            </w:pPr>
            <w:r w:rsidRPr="0009042C">
              <w:t>в т. ч.:</w:t>
            </w:r>
          </w:p>
        </w:tc>
      </w:tr>
      <w:tr w:rsidR="00265ED9" w:rsidRPr="0009042C" w14:paraId="3E2A8CD1"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5A92993E" w14:textId="77777777" w:rsidR="00265ED9" w:rsidRPr="0009042C" w:rsidRDefault="000123A2">
            <w:pPr>
              <w:pStyle w:val="a9"/>
            </w:pPr>
            <w:r w:rsidRPr="0009042C">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14:paraId="450DD17D" w14:textId="77777777" w:rsidR="00265ED9" w:rsidRPr="0009042C" w:rsidRDefault="000123A2">
            <w:pPr>
              <w:pStyle w:val="a9"/>
            </w:pPr>
            <w:r w:rsidRPr="0009042C">
              <w:t>30</w:t>
            </w:r>
          </w:p>
        </w:tc>
      </w:tr>
      <w:tr w:rsidR="00265ED9" w:rsidRPr="0009042C" w14:paraId="6E8BF370" w14:textId="77777777">
        <w:trPr>
          <w:trHeight w:hRule="exact" w:val="509"/>
          <w:jc w:val="center"/>
        </w:trPr>
        <w:tc>
          <w:tcPr>
            <w:tcW w:w="7066" w:type="dxa"/>
            <w:tcBorders>
              <w:top w:val="single" w:sz="4" w:space="0" w:color="auto"/>
              <w:left w:val="single" w:sz="4" w:space="0" w:color="auto"/>
            </w:tcBorders>
            <w:shd w:val="clear" w:color="auto" w:fill="auto"/>
            <w:vAlign w:val="center"/>
          </w:tcPr>
          <w:p w14:paraId="0168F0B1" w14:textId="77777777" w:rsidR="00265ED9" w:rsidRPr="0009042C" w:rsidRDefault="000123A2">
            <w:pPr>
              <w:pStyle w:val="a9"/>
            </w:pPr>
            <w:r w:rsidRPr="0009042C">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14:paraId="31E663B5" w14:textId="77777777" w:rsidR="00265ED9" w:rsidRPr="0009042C" w:rsidRDefault="000123A2">
            <w:pPr>
              <w:pStyle w:val="a9"/>
            </w:pPr>
            <w:r w:rsidRPr="0009042C">
              <w:t>78</w:t>
            </w:r>
          </w:p>
        </w:tc>
      </w:tr>
      <w:tr w:rsidR="00265ED9" w:rsidRPr="0009042C" w14:paraId="5CB5846D"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0A070F7B" w14:textId="77777777" w:rsidR="00265ED9" w:rsidRPr="0009042C" w:rsidRDefault="000123A2">
            <w:pPr>
              <w:pStyle w:val="a9"/>
            </w:pPr>
            <w:r w:rsidRPr="0009042C">
              <w:rPr>
                <w:b/>
                <w:bCs/>
              </w:rPr>
              <w:t>Профессионально ориентированное содержание</w:t>
            </w:r>
          </w:p>
        </w:tc>
        <w:tc>
          <w:tcPr>
            <w:tcW w:w="2525" w:type="dxa"/>
            <w:tcBorders>
              <w:top w:val="single" w:sz="4" w:space="0" w:color="auto"/>
              <w:left w:val="single" w:sz="4" w:space="0" w:color="auto"/>
              <w:right w:val="single" w:sz="4" w:space="0" w:color="auto"/>
            </w:tcBorders>
            <w:shd w:val="clear" w:color="auto" w:fill="auto"/>
            <w:vAlign w:val="center"/>
          </w:tcPr>
          <w:p w14:paraId="4BE9A040" w14:textId="77777777" w:rsidR="00265ED9" w:rsidRPr="0009042C" w:rsidRDefault="000123A2">
            <w:pPr>
              <w:pStyle w:val="a9"/>
            </w:pPr>
            <w:r w:rsidRPr="0009042C">
              <w:rPr>
                <w:b/>
                <w:bCs/>
              </w:rPr>
              <w:t>9</w:t>
            </w:r>
          </w:p>
        </w:tc>
      </w:tr>
      <w:tr w:rsidR="00265ED9" w:rsidRPr="0009042C" w14:paraId="7BA716C7" w14:textId="77777777">
        <w:trPr>
          <w:trHeight w:hRule="exact" w:val="307"/>
          <w:jc w:val="center"/>
        </w:trPr>
        <w:tc>
          <w:tcPr>
            <w:tcW w:w="7066" w:type="dxa"/>
            <w:tcBorders>
              <w:top w:val="single" w:sz="4" w:space="0" w:color="auto"/>
              <w:left w:val="single" w:sz="4" w:space="0" w:color="auto"/>
            </w:tcBorders>
            <w:shd w:val="clear" w:color="auto" w:fill="auto"/>
          </w:tcPr>
          <w:p w14:paraId="3AA626E2" w14:textId="77777777" w:rsidR="00265ED9" w:rsidRPr="0009042C" w:rsidRDefault="000123A2">
            <w:pPr>
              <w:pStyle w:val="a9"/>
            </w:pPr>
            <w:r w:rsidRPr="0009042C">
              <w:rPr>
                <w:iCs/>
              </w:rPr>
              <w:t>Самостоятельная работа</w:t>
            </w:r>
          </w:p>
        </w:tc>
        <w:tc>
          <w:tcPr>
            <w:tcW w:w="2525" w:type="dxa"/>
            <w:tcBorders>
              <w:top w:val="single" w:sz="4" w:space="0" w:color="auto"/>
              <w:left w:val="single" w:sz="4" w:space="0" w:color="auto"/>
              <w:right w:val="single" w:sz="4" w:space="0" w:color="auto"/>
            </w:tcBorders>
            <w:shd w:val="clear" w:color="auto" w:fill="auto"/>
            <w:vAlign w:val="center"/>
          </w:tcPr>
          <w:p w14:paraId="132E8B6A" w14:textId="77777777" w:rsidR="00265ED9" w:rsidRPr="0009042C" w:rsidRDefault="000123A2">
            <w:pPr>
              <w:pStyle w:val="a9"/>
            </w:pPr>
            <w:r w:rsidRPr="0009042C">
              <w:t>-</w:t>
            </w:r>
          </w:p>
        </w:tc>
      </w:tr>
      <w:tr w:rsidR="00265ED9" w:rsidRPr="0009042C" w14:paraId="33B6C921" w14:textId="77777777">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14:paraId="5421D61D" w14:textId="77777777" w:rsidR="00265ED9" w:rsidRPr="0009042C" w:rsidRDefault="000123A2">
            <w:pPr>
              <w:pStyle w:val="a9"/>
            </w:pPr>
            <w:r w:rsidRPr="0009042C">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31200043" w14:textId="77777777" w:rsidR="00265ED9" w:rsidRPr="0009042C" w:rsidRDefault="000123A2">
            <w:pPr>
              <w:pStyle w:val="a9"/>
            </w:pPr>
            <w:r w:rsidRPr="0009042C">
              <w:rPr>
                <w:iCs/>
              </w:rPr>
              <w:t>дифф.зачет</w:t>
            </w:r>
          </w:p>
        </w:tc>
      </w:tr>
    </w:tbl>
    <w:p w14:paraId="064ED913" w14:textId="77777777" w:rsidR="00265ED9" w:rsidRPr="0009042C" w:rsidRDefault="00265ED9">
      <w:pPr>
        <w:rPr>
          <w:rFonts w:ascii="Times New Roman" w:hAnsi="Times New Roman" w:cs="Times New Roman"/>
        </w:rPr>
        <w:sectPr w:rsidR="00265ED9" w:rsidRPr="0009042C">
          <w:pgSz w:w="11900" w:h="16840"/>
          <w:pgMar w:top="1129" w:right="784" w:bottom="329" w:left="1525" w:header="701" w:footer="3" w:gutter="0"/>
          <w:cols w:space="720"/>
          <w:noEndnote/>
          <w:docGrid w:linePitch="360"/>
        </w:sectPr>
      </w:pPr>
    </w:p>
    <w:p w14:paraId="19EA5877" w14:textId="77777777" w:rsidR="00265ED9" w:rsidRPr="0009042C" w:rsidRDefault="000123A2">
      <w:pPr>
        <w:pStyle w:val="ab"/>
        <w:ind w:left="802"/>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5950"/>
        <w:gridCol w:w="1701"/>
        <w:gridCol w:w="1984"/>
        <w:gridCol w:w="1984"/>
      </w:tblGrid>
      <w:tr w:rsidR="00BB1413" w:rsidRPr="0009042C" w14:paraId="244054F2" w14:textId="08FCE597" w:rsidTr="00E2322A">
        <w:trPr>
          <w:trHeight w:hRule="exact" w:val="3686"/>
          <w:jc w:val="center"/>
        </w:trPr>
        <w:tc>
          <w:tcPr>
            <w:tcW w:w="1382" w:type="dxa"/>
            <w:tcBorders>
              <w:top w:val="single" w:sz="4" w:space="0" w:color="auto"/>
              <w:left w:val="single" w:sz="4" w:space="0" w:color="auto"/>
            </w:tcBorders>
            <w:shd w:val="clear" w:color="auto" w:fill="auto"/>
          </w:tcPr>
          <w:p w14:paraId="4E50874D" w14:textId="77777777" w:rsidR="00BB1413" w:rsidRPr="0009042C" w:rsidRDefault="00BB1413">
            <w:pPr>
              <w:pStyle w:val="a9"/>
              <w:jc w:val="center"/>
            </w:pPr>
            <w:r w:rsidRPr="0009042C">
              <w:rPr>
                <w:b/>
                <w:bCs/>
              </w:rPr>
              <w:t>№ раздела, темы</w:t>
            </w:r>
          </w:p>
        </w:tc>
        <w:tc>
          <w:tcPr>
            <w:tcW w:w="5950" w:type="dxa"/>
            <w:tcBorders>
              <w:top w:val="single" w:sz="4" w:space="0" w:color="auto"/>
              <w:left w:val="single" w:sz="4" w:space="0" w:color="auto"/>
            </w:tcBorders>
            <w:shd w:val="clear" w:color="auto" w:fill="auto"/>
          </w:tcPr>
          <w:p w14:paraId="0263660D" w14:textId="77777777" w:rsidR="00BB1413" w:rsidRPr="0009042C" w:rsidRDefault="00BB1413">
            <w:pPr>
              <w:pStyle w:val="a9"/>
              <w:jc w:val="center"/>
            </w:pPr>
            <w:r w:rsidRPr="0009042C">
              <w:rPr>
                <w:b/>
                <w:bCs/>
              </w:rPr>
              <w:t>Содержание учебного материала</w:t>
            </w:r>
          </w:p>
        </w:tc>
        <w:tc>
          <w:tcPr>
            <w:tcW w:w="1701" w:type="dxa"/>
            <w:tcBorders>
              <w:top w:val="single" w:sz="4" w:space="0" w:color="auto"/>
              <w:left w:val="single" w:sz="4" w:space="0" w:color="auto"/>
            </w:tcBorders>
            <w:shd w:val="clear" w:color="auto" w:fill="auto"/>
          </w:tcPr>
          <w:p w14:paraId="3A4EA25E" w14:textId="77777777" w:rsidR="00BB1413" w:rsidRPr="0009042C" w:rsidRDefault="00BB1413">
            <w:pPr>
              <w:pStyle w:val="a9"/>
              <w:spacing w:line="276" w:lineRule="auto"/>
              <w:jc w:val="center"/>
            </w:pPr>
            <w:r w:rsidRPr="0009042C">
              <w:rPr>
                <w:b/>
                <w:bCs/>
              </w:rPr>
              <w:t>Объем в часах</w:t>
            </w:r>
          </w:p>
        </w:tc>
        <w:tc>
          <w:tcPr>
            <w:tcW w:w="1984" w:type="dxa"/>
            <w:tcBorders>
              <w:top w:val="single" w:sz="4" w:space="0" w:color="auto"/>
              <w:left w:val="single" w:sz="4" w:space="0" w:color="auto"/>
              <w:right w:val="single" w:sz="4" w:space="0" w:color="auto"/>
            </w:tcBorders>
            <w:shd w:val="clear" w:color="auto" w:fill="auto"/>
          </w:tcPr>
          <w:p w14:paraId="75B7B8FA" w14:textId="77777777" w:rsidR="00BB1413" w:rsidRPr="0009042C" w:rsidRDefault="00BB1413">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c>
          <w:tcPr>
            <w:tcW w:w="1984" w:type="dxa"/>
            <w:tcBorders>
              <w:top w:val="single" w:sz="4" w:space="0" w:color="auto"/>
              <w:left w:val="single" w:sz="4" w:space="0" w:color="auto"/>
              <w:right w:val="single" w:sz="4" w:space="0" w:color="auto"/>
            </w:tcBorders>
          </w:tcPr>
          <w:p w14:paraId="69007DB0" w14:textId="40849446" w:rsidR="00BB1413" w:rsidRPr="0009042C" w:rsidRDefault="00BB1413">
            <w:pPr>
              <w:pStyle w:val="a9"/>
              <w:jc w:val="center"/>
              <w:rPr>
                <w:b/>
                <w:bCs/>
              </w:rPr>
            </w:pPr>
            <w:r>
              <w:rPr>
                <w:b/>
                <w:bCs/>
              </w:rPr>
              <w:t>У/З</w:t>
            </w:r>
          </w:p>
        </w:tc>
      </w:tr>
      <w:tr w:rsidR="00BB1413" w:rsidRPr="0009042C" w14:paraId="47D1D9E8" w14:textId="52E2ACBE" w:rsidTr="00E2322A">
        <w:trPr>
          <w:trHeight w:hRule="exact" w:val="326"/>
          <w:jc w:val="center"/>
        </w:trPr>
        <w:tc>
          <w:tcPr>
            <w:tcW w:w="1382" w:type="dxa"/>
            <w:tcBorders>
              <w:top w:val="single" w:sz="4" w:space="0" w:color="auto"/>
              <w:left w:val="single" w:sz="4" w:space="0" w:color="auto"/>
            </w:tcBorders>
            <w:shd w:val="clear" w:color="auto" w:fill="auto"/>
          </w:tcPr>
          <w:p w14:paraId="530780C9" w14:textId="77777777" w:rsidR="00BB1413" w:rsidRPr="0009042C" w:rsidRDefault="00BB1413">
            <w:pPr>
              <w:rPr>
                <w:rFonts w:ascii="Times New Roman" w:hAnsi="Times New Roman" w:cs="Times New Roman"/>
              </w:rPr>
            </w:pPr>
          </w:p>
        </w:tc>
        <w:tc>
          <w:tcPr>
            <w:tcW w:w="5950" w:type="dxa"/>
            <w:tcBorders>
              <w:top w:val="single" w:sz="4" w:space="0" w:color="auto"/>
              <w:left w:val="single" w:sz="4" w:space="0" w:color="auto"/>
            </w:tcBorders>
            <w:shd w:val="clear" w:color="auto" w:fill="auto"/>
            <w:vAlign w:val="center"/>
          </w:tcPr>
          <w:p w14:paraId="61E473B0" w14:textId="77777777" w:rsidR="00BB1413" w:rsidRPr="0009042C" w:rsidRDefault="00BB1413">
            <w:pPr>
              <w:pStyle w:val="a9"/>
            </w:pPr>
            <w:r w:rsidRPr="0009042C">
              <w:rPr>
                <w:b/>
                <w:bCs/>
              </w:rPr>
              <w:t>Введение</w:t>
            </w:r>
          </w:p>
        </w:tc>
        <w:tc>
          <w:tcPr>
            <w:tcW w:w="1701" w:type="dxa"/>
            <w:tcBorders>
              <w:top w:val="single" w:sz="4" w:space="0" w:color="auto"/>
              <w:left w:val="single" w:sz="4" w:space="0" w:color="auto"/>
            </w:tcBorders>
            <w:shd w:val="clear" w:color="auto" w:fill="auto"/>
            <w:vAlign w:val="center"/>
          </w:tcPr>
          <w:p w14:paraId="14370A85" w14:textId="77777777" w:rsidR="00BB1413" w:rsidRPr="0009042C" w:rsidRDefault="00BB1413">
            <w:pPr>
              <w:pStyle w:val="a9"/>
              <w:jc w:val="center"/>
            </w:pPr>
            <w:r w:rsidRPr="0009042C">
              <w:rPr>
                <w:b/>
                <w:bCs/>
              </w:rPr>
              <w:t>2</w:t>
            </w:r>
          </w:p>
        </w:tc>
        <w:tc>
          <w:tcPr>
            <w:tcW w:w="1984" w:type="dxa"/>
            <w:tcBorders>
              <w:top w:val="single" w:sz="4" w:space="0" w:color="auto"/>
              <w:left w:val="single" w:sz="4" w:space="0" w:color="auto"/>
              <w:right w:val="single" w:sz="4" w:space="0" w:color="auto"/>
            </w:tcBorders>
            <w:shd w:val="clear" w:color="auto" w:fill="auto"/>
          </w:tcPr>
          <w:p w14:paraId="1E9B5328" w14:textId="77777777" w:rsidR="00BB1413" w:rsidRPr="0009042C" w:rsidRDefault="00BB1413">
            <w:pPr>
              <w:rPr>
                <w:rFonts w:ascii="Times New Roman" w:hAnsi="Times New Roman" w:cs="Times New Roman"/>
              </w:rPr>
            </w:pPr>
          </w:p>
        </w:tc>
        <w:tc>
          <w:tcPr>
            <w:tcW w:w="1984" w:type="dxa"/>
            <w:tcBorders>
              <w:top w:val="single" w:sz="4" w:space="0" w:color="auto"/>
              <w:left w:val="single" w:sz="4" w:space="0" w:color="auto"/>
              <w:right w:val="single" w:sz="4" w:space="0" w:color="auto"/>
            </w:tcBorders>
          </w:tcPr>
          <w:p w14:paraId="5D09CCC3" w14:textId="39391666" w:rsidR="00BB1413" w:rsidRPr="0009042C" w:rsidRDefault="00BB1413">
            <w:pPr>
              <w:rPr>
                <w:rFonts w:ascii="Times New Roman" w:hAnsi="Times New Roman" w:cs="Times New Roman"/>
              </w:rPr>
            </w:pPr>
            <w:r>
              <w:rPr>
                <w:rFonts w:ascii="Times New Roman" w:hAnsi="Times New Roman" w:cs="Times New Roman"/>
              </w:rPr>
              <w:t>4</w:t>
            </w:r>
          </w:p>
        </w:tc>
      </w:tr>
      <w:tr w:rsidR="00BB1413" w:rsidRPr="0009042C" w14:paraId="4AA5DB4B" w14:textId="5C014994" w:rsidTr="00E2322A">
        <w:trPr>
          <w:trHeight w:hRule="exact" w:val="1598"/>
          <w:jc w:val="center"/>
        </w:trPr>
        <w:tc>
          <w:tcPr>
            <w:tcW w:w="1382" w:type="dxa"/>
            <w:tcBorders>
              <w:top w:val="single" w:sz="4" w:space="0" w:color="auto"/>
              <w:left w:val="single" w:sz="4" w:space="0" w:color="auto"/>
            </w:tcBorders>
            <w:shd w:val="clear" w:color="auto" w:fill="auto"/>
          </w:tcPr>
          <w:p w14:paraId="58A171D8" w14:textId="77777777" w:rsidR="00BB1413" w:rsidRPr="0009042C" w:rsidRDefault="00BB1413">
            <w:pPr>
              <w:rPr>
                <w:rFonts w:ascii="Times New Roman" w:hAnsi="Times New Roman" w:cs="Times New Roman"/>
              </w:rPr>
            </w:pPr>
          </w:p>
        </w:tc>
        <w:tc>
          <w:tcPr>
            <w:tcW w:w="5950" w:type="dxa"/>
            <w:tcBorders>
              <w:top w:val="single" w:sz="4" w:space="0" w:color="auto"/>
              <w:left w:val="single" w:sz="4" w:space="0" w:color="auto"/>
            </w:tcBorders>
            <w:shd w:val="clear" w:color="auto" w:fill="auto"/>
          </w:tcPr>
          <w:p w14:paraId="44996022" w14:textId="77777777" w:rsidR="00BB1413" w:rsidRPr="0009042C" w:rsidRDefault="00BB1413">
            <w:pPr>
              <w:pStyle w:val="a9"/>
            </w:pPr>
            <w:r w:rsidRPr="0009042C">
              <w:rPr>
                <w:b/>
                <w:bCs/>
                <w:iCs/>
              </w:rPr>
              <w:t>Лекционное занятие</w:t>
            </w:r>
            <w:r w:rsidRPr="0009042C">
              <w:rPr>
                <w:iCs/>
              </w:rPr>
              <w:t>.</w:t>
            </w:r>
            <w:r w:rsidRPr="0009042C">
              <w:t xml:space="preserve"> 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tc>
        <w:tc>
          <w:tcPr>
            <w:tcW w:w="1701" w:type="dxa"/>
            <w:tcBorders>
              <w:top w:val="single" w:sz="4" w:space="0" w:color="auto"/>
              <w:left w:val="single" w:sz="4" w:space="0" w:color="auto"/>
            </w:tcBorders>
            <w:shd w:val="clear" w:color="auto" w:fill="auto"/>
          </w:tcPr>
          <w:p w14:paraId="4B09CB12" w14:textId="77777777" w:rsidR="00BB1413" w:rsidRPr="0009042C" w:rsidRDefault="00BB1413">
            <w:pPr>
              <w:pStyle w:val="a9"/>
              <w:jc w:val="center"/>
            </w:pPr>
            <w:r w:rsidRPr="0009042C">
              <w:t>2</w:t>
            </w:r>
          </w:p>
        </w:tc>
        <w:tc>
          <w:tcPr>
            <w:tcW w:w="1984" w:type="dxa"/>
            <w:tcBorders>
              <w:top w:val="single" w:sz="4" w:space="0" w:color="auto"/>
              <w:left w:val="single" w:sz="4" w:space="0" w:color="auto"/>
              <w:right w:val="single" w:sz="4" w:space="0" w:color="auto"/>
            </w:tcBorders>
            <w:shd w:val="clear" w:color="auto" w:fill="auto"/>
            <w:vAlign w:val="bottom"/>
          </w:tcPr>
          <w:p w14:paraId="51C05FC2" w14:textId="77777777" w:rsidR="00BB1413" w:rsidRPr="0009042C" w:rsidRDefault="00BB1413">
            <w:pPr>
              <w:pStyle w:val="a9"/>
              <w:spacing w:after="300" w:line="276" w:lineRule="auto"/>
            </w:pPr>
            <w:r w:rsidRPr="0009042C">
              <w:t>ПРб 07, ЛР 01, ЛР 04, МР 04</w:t>
            </w:r>
          </w:p>
          <w:p w14:paraId="5C2676BB" w14:textId="77777777" w:rsidR="00BB1413" w:rsidRPr="0009042C" w:rsidRDefault="00BB1413">
            <w:pPr>
              <w:pStyle w:val="a9"/>
              <w:spacing w:line="276" w:lineRule="auto"/>
            </w:pPr>
            <w:r w:rsidRPr="0009042C">
              <w:t>ОК 1, ОК 2</w:t>
            </w:r>
          </w:p>
        </w:tc>
        <w:tc>
          <w:tcPr>
            <w:tcW w:w="1984" w:type="dxa"/>
            <w:tcBorders>
              <w:top w:val="single" w:sz="4" w:space="0" w:color="auto"/>
              <w:left w:val="single" w:sz="4" w:space="0" w:color="auto"/>
              <w:right w:val="single" w:sz="4" w:space="0" w:color="auto"/>
            </w:tcBorders>
          </w:tcPr>
          <w:p w14:paraId="10DCAA7B" w14:textId="77777777" w:rsidR="00BB1413" w:rsidRDefault="00BB1413">
            <w:pPr>
              <w:pStyle w:val="a9"/>
              <w:spacing w:after="300" w:line="276" w:lineRule="auto"/>
            </w:pPr>
            <w:r>
              <w:t>У</w:t>
            </w:r>
            <w:r w:rsidR="0083214D">
              <w:t>01.01</w:t>
            </w:r>
          </w:p>
          <w:p w14:paraId="38708C75" w14:textId="383D6545" w:rsidR="0083214D" w:rsidRPr="0009042C" w:rsidRDefault="0083214D">
            <w:pPr>
              <w:pStyle w:val="a9"/>
              <w:spacing w:after="300" w:line="276" w:lineRule="auto"/>
            </w:pPr>
            <w:r>
              <w:t>З01.01</w:t>
            </w:r>
          </w:p>
        </w:tc>
      </w:tr>
      <w:tr w:rsidR="00BB1413" w:rsidRPr="0009042C" w14:paraId="4A8E0138" w14:textId="50C9283D" w:rsidTr="00E2322A">
        <w:trPr>
          <w:trHeight w:hRule="exact" w:val="331"/>
          <w:jc w:val="center"/>
        </w:trPr>
        <w:tc>
          <w:tcPr>
            <w:tcW w:w="1382" w:type="dxa"/>
            <w:tcBorders>
              <w:top w:val="single" w:sz="4" w:space="0" w:color="auto"/>
              <w:left w:val="single" w:sz="4" w:space="0" w:color="auto"/>
            </w:tcBorders>
            <w:shd w:val="clear" w:color="auto" w:fill="auto"/>
            <w:vAlign w:val="bottom"/>
          </w:tcPr>
          <w:p w14:paraId="57DAB3A5" w14:textId="77777777" w:rsidR="00BB1413" w:rsidRPr="0009042C" w:rsidRDefault="00BB1413">
            <w:pPr>
              <w:pStyle w:val="a9"/>
              <w:jc w:val="center"/>
            </w:pPr>
            <w:r w:rsidRPr="0009042C">
              <w:rPr>
                <w:b/>
                <w:bCs/>
              </w:rPr>
              <w:t>Раздел 1</w:t>
            </w:r>
          </w:p>
        </w:tc>
        <w:tc>
          <w:tcPr>
            <w:tcW w:w="5950" w:type="dxa"/>
            <w:tcBorders>
              <w:top w:val="single" w:sz="4" w:space="0" w:color="auto"/>
              <w:left w:val="single" w:sz="4" w:space="0" w:color="auto"/>
            </w:tcBorders>
            <w:shd w:val="clear" w:color="auto" w:fill="auto"/>
            <w:vAlign w:val="bottom"/>
          </w:tcPr>
          <w:p w14:paraId="7C2AB441" w14:textId="77777777" w:rsidR="00BB1413" w:rsidRPr="0009042C" w:rsidRDefault="00BB1413">
            <w:pPr>
              <w:pStyle w:val="a9"/>
            </w:pPr>
            <w:r w:rsidRPr="0009042C">
              <w:rPr>
                <w:b/>
                <w:bCs/>
              </w:rPr>
              <w:t>Русская литература первой половины XIX века</w:t>
            </w:r>
          </w:p>
        </w:tc>
        <w:tc>
          <w:tcPr>
            <w:tcW w:w="1701" w:type="dxa"/>
            <w:tcBorders>
              <w:top w:val="single" w:sz="4" w:space="0" w:color="auto"/>
              <w:left w:val="single" w:sz="4" w:space="0" w:color="auto"/>
            </w:tcBorders>
            <w:shd w:val="clear" w:color="auto" w:fill="auto"/>
            <w:vAlign w:val="bottom"/>
          </w:tcPr>
          <w:p w14:paraId="0D52105C" w14:textId="77777777" w:rsidR="00BB1413" w:rsidRPr="0009042C" w:rsidRDefault="00BB1413">
            <w:pPr>
              <w:pStyle w:val="a9"/>
              <w:jc w:val="center"/>
            </w:pPr>
            <w:r w:rsidRPr="0009042C">
              <w:rPr>
                <w:b/>
                <w:bCs/>
              </w:rPr>
              <w:t>8</w:t>
            </w:r>
          </w:p>
        </w:tc>
        <w:tc>
          <w:tcPr>
            <w:tcW w:w="1984" w:type="dxa"/>
            <w:vMerge w:val="restart"/>
            <w:tcBorders>
              <w:top w:val="single" w:sz="4" w:space="0" w:color="auto"/>
              <w:left w:val="single" w:sz="4" w:space="0" w:color="auto"/>
              <w:right w:val="single" w:sz="4" w:space="0" w:color="auto"/>
            </w:tcBorders>
            <w:shd w:val="clear" w:color="auto" w:fill="auto"/>
          </w:tcPr>
          <w:p w14:paraId="204A5EE2" w14:textId="77777777" w:rsidR="00BB1413" w:rsidRPr="0009042C" w:rsidRDefault="00BB1413">
            <w:pPr>
              <w:pStyle w:val="a9"/>
              <w:spacing w:after="260"/>
            </w:pPr>
            <w:r w:rsidRPr="0009042C">
              <w:t>ПРб 05 ПРб 06, ПРб 07, ПРб 08, ПРб 10, ЛР 01, ЛР 04, МР 04</w:t>
            </w:r>
          </w:p>
          <w:p w14:paraId="6026C630" w14:textId="77777777" w:rsidR="00BB1413" w:rsidRPr="0009042C" w:rsidRDefault="00BB1413">
            <w:pPr>
              <w:pStyle w:val="a9"/>
            </w:pPr>
            <w:r w:rsidRPr="0009042C">
              <w:t>ОК 1,ОК 2, ОК3,ОК 4</w:t>
            </w:r>
          </w:p>
        </w:tc>
        <w:tc>
          <w:tcPr>
            <w:tcW w:w="1984" w:type="dxa"/>
            <w:tcBorders>
              <w:top w:val="single" w:sz="4" w:space="0" w:color="auto"/>
              <w:left w:val="single" w:sz="4" w:space="0" w:color="auto"/>
              <w:right w:val="single" w:sz="4" w:space="0" w:color="auto"/>
            </w:tcBorders>
          </w:tcPr>
          <w:p w14:paraId="50198DCB" w14:textId="77777777" w:rsidR="00BB1413" w:rsidRPr="0009042C" w:rsidRDefault="00BB1413">
            <w:pPr>
              <w:pStyle w:val="a9"/>
              <w:spacing w:after="260"/>
            </w:pPr>
          </w:p>
        </w:tc>
      </w:tr>
      <w:tr w:rsidR="00BB1413" w:rsidRPr="0009042C" w14:paraId="157593D2" w14:textId="7F617238" w:rsidTr="00E2322A">
        <w:trPr>
          <w:trHeight w:hRule="exact" w:val="562"/>
          <w:jc w:val="center"/>
        </w:trPr>
        <w:tc>
          <w:tcPr>
            <w:tcW w:w="1382" w:type="dxa"/>
            <w:tcBorders>
              <w:top w:val="single" w:sz="4" w:space="0" w:color="auto"/>
              <w:left w:val="single" w:sz="4" w:space="0" w:color="auto"/>
            </w:tcBorders>
            <w:shd w:val="clear" w:color="auto" w:fill="FFF2CD"/>
          </w:tcPr>
          <w:p w14:paraId="44D19CC2" w14:textId="77777777" w:rsidR="00BB1413" w:rsidRPr="0009042C" w:rsidRDefault="00BB1413">
            <w:pPr>
              <w:pStyle w:val="a9"/>
              <w:jc w:val="center"/>
            </w:pPr>
            <w:r w:rsidRPr="0009042C">
              <w:t>1.1</w:t>
            </w:r>
          </w:p>
        </w:tc>
        <w:tc>
          <w:tcPr>
            <w:tcW w:w="5950" w:type="dxa"/>
            <w:tcBorders>
              <w:top w:val="single" w:sz="4" w:space="0" w:color="auto"/>
              <w:left w:val="single" w:sz="4" w:space="0" w:color="auto"/>
            </w:tcBorders>
            <w:shd w:val="clear" w:color="auto" w:fill="FFF2CD"/>
          </w:tcPr>
          <w:p w14:paraId="38778908" w14:textId="77777777" w:rsidR="00BB1413" w:rsidRPr="0009042C" w:rsidRDefault="00BB1413">
            <w:pPr>
              <w:pStyle w:val="a9"/>
            </w:pPr>
            <w:r w:rsidRPr="0009042C">
              <w:rPr>
                <w:b/>
                <w:bCs/>
              </w:rPr>
              <w:t>Профессионально ориентированное содержание</w:t>
            </w:r>
          </w:p>
        </w:tc>
        <w:tc>
          <w:tcPr>
            <w:tcW w:w="1701" w:type="dxa"/>
            <w:tcBorders>
              <w:top w:val="single" w:sz="4" w:space="0" w:color="auto"/>
              <w:left w:val="single" w:sz="4" w:space="0" w:color="auto"/>
            </w:tcBorders>
            <w:shd w:val="clear" w:color="auto" w:fill="FFF2CD"/>
          </w:tcPr>
          <w:p w14:paraId="5CD0C77B" w14:textId="77777777" w:rsidR="00BB1413" w:rsidRPr="0009042C" w:rsidRDefault="00BB1413">
            <w:pPr>
              <w:rPr>
                <w:rFonts w:ascii="Times New Roman" w:hAnsi="Times New Roman" w:cs="Times New Roman"/>
              </w:rPr>
            </w:pPr>
          </w:p>
        </w:tc>
        <w:tc>
          <w:tcPr>
            <w:tcW w:w="1984" w:type="dxa"/>
            <w:vMerge/>
            <w:tcBorders>
              <w:left w:val="single" w:sz="4" w:space="0" w:color="auto"/>
              <w:right w:val="single" w:sz="4" w:space="0" w:color="auto"/>
            </w:tcBorders>
            <w:shd w:val="clear" w:color="auto" w:fill="auto"/>
          </w:tcPr>
          <w:p w14:paraId="50818FC7" w14:textId="77777777" w:rsidR="00BB1413" w:rsidRPr="0009042C" w:rsidRDefault="00BB1413">
            <w:pPr>
              <w:rPr>
                <w:rFonts w:ascii="Times New Roman" w:hAnsi="Times New Roman" w:cs="Times New Roman"/>
              </w:rPr>
            </w:pPr>
          </w:p>
        </w:tc>
        <w:tc>
          <w:tcPr>
            <w:tcW w:w="1984" w:type="dxa"/>
            <w:tcBorders>
              <w:left w:val="single" w:sz="4" w:space="0" w:color="auto"/>
              <w:right w:val="single" w:sz="4" w:space="0" w:color="auto"/>
            </w:tcBorders>
          </w:tcPr>
          <w:p w14:paraId="5867C780" w14:textId="77777777" w:rsidR="00BB1413" w:rsidRPr="0009042C" w:rsidRDefault="00BB1413">
            <w:pPr>
              <w:rPr>
                <w:rFonts w:ascii="Times New Roman" w:hAnsi="Times New Roman" w:cs="Times New Roman"/>
              </w:rPr>
            </w:pPr>
          </w:p>
        </w:tc>
      </w:tr>
      <w:tr w:rsidR="00BB1413" w:rsidRPr="0009042C" w14:paraId="32E7C89C" w14:textId="205D6EC4" w:rsidTr="00E2322A">
        <w:trPr>
          <w:trHeight w:hRule="exact" w:val="562"/>
          <w:jc w:val="center"/>
        </w:trPr>
        <w:tc>
          <w:tcPr>
            <w:tcW w:w="1382" w:type="dxa"/>
            <w:tcBorders>
              <w:top w:val="single" w:sz="4" w:space="0" w:color="auto"/>
              <w:left w:val="single" w:sz="4" w:space="0" w:color="auto"/>
            </w:tcBorders>
            <w:shd w:val="clear" w:color="auto" w:fill="FFF2CD"/>
          </w:tcPr>
          <w:p w14:paraId="5AB4A08D" w14:textId="77777777" w:rsidR="00BB1413" w:rsidRPr="0009042C" w:rsidRDefault="00BB1413">
            <w:pPr>
              <w:rPr>
                <w:rFonts w:ascii="Times New Roman" w:hAnsi="Times New Roman" w:cs="Times New Roman"/>
              </w:rPr>
            </w:pPr>
          </w:p>
        </w:tc>
        <w:tc>
          <w:tcPr>
            <w:tcW w:w="5950" w:type="dxa"/>
            <w:tcBorders>
              <w:top w:val="single" w:sz="4" w:space="0" w:color="auto"/>
              <w:left w:val="single" w:sz="4" w:space="0" w:color="auto"/>
            </w:tcBorders>
            <w:shd w:val="clear" w:color="auto" w:fill="FFF2CD"/>
            <w:vAlign w:val="bottom"/>
          </w:tcPr>
          <w:p w14:paraId="5E802314" w14:textId="77777777" w:rsidR="00BB1413" w:rsidRPr="0009042C" w:rsidRDefault="00BB1413">
            <w:pPr>
              <w:pStyle w:val="a9"/>
            </w:pPr>
            <w:r w:rsidRPr="0009042C">
              <w:t>Значение русской литературы при освоении профессий и специальностей СПО естественно-научного профиля.</w:t>
            </w:r>
          </w:p>
        </w:tc>
        <w:tc>
          <w:tcPr>
            <w:tcW w:w="1701" w:type="dxa"/>
            <w:tcBorders>
              <w:top w:val="single" w:sz="4" w:space="0" w:color="auto"/>
              <w:left w:val="single" w:sz="4" w:space="0" w:color="auto"/>
            </w:tcBorders>
            <w:shd w:val="clear" w:color="auto" w:fill="FFF2CD"/>
          </w:tcPr>
          <w:p w14:paraId="74CE98A5" w14:textId="77777777" w:rsidR="00BB1413" w:rsidRPr="0009042C" w:rsidRDefault="00BB1413">
            <w:pPr>
              <w:pStyle w:val="a9"/>
              <w:jc w:val="center"/>
            </w:pPr>
            <w:r w:rsidRPr="0009042C">
              <w:t>1</w:t>
            </w:r>
          </w:p>
        </w:tc>
        <w:tc>
          <w:tcPr>
            <w:tcW w:w="1984" w:type="dxa"/>
            <w:vMerge/>
            <w:tcBorders>
              <w:left w:val="single" w:sz="4" w:space="0" w:color="auto"/>
              <w:right w:val="single" w:sz="4" w:space="0" w:color="auto"/>
            </w:tcBorders>
            <w:shd w:val="clear" w:color="auto" w:fill="auto"/>
          </w:tcPr>
          <w:p w14:paraId="34C2DEBD" w14:textId="77777777" w:rsidR="00BB1413" w:rsidRPr="0009042C" w:rsidRDefault="00BB1413">
            <w:pPr>
              <w:rPr>
                <w:rFonts w:ascii="Times New Roman" w:hAnsi="Times New Roman" w:cs="Times New Roman"/>
              </w:rPr>
            </w:pPr>
          </w:p>
        </w:tc>
        <w:tc>
          <w:tcPr>
            <w:tcW w:w="1984" w:type="dxa"/>
            <w:tcBorders>
              <w:left w:val="single" w:sz="4" w:space="0" w:color="auto"/>
              <w:right w:val="single" w:sz="4" w:space="0" w:color="auto"/>
            </w:tcBorders>
          </w:tcPr>
          <w:p w14:paraId="3B6F12F2" w14:textId="77777777" w:rsidR="00BB1413" w:rsidRPr="0009042C" w:rsidRDefault="00BB1413">
            <w:pPr>
              <w:rPr>
                <w:rFonts w:ascii="Times New Roman" w:hAnsi="Times New Roman" w:cs="Times New Roman"/>
              </w:rPr>
            </w:pPr>
          </w:p>
        </w:tc>
      </w:tr>
      <w:tr w:rsidR="00BB1413" w:rsidRPr="0009042C" w14:paraId="7C8E9209" w14:textId="2F369B2B" w:rsidTr="00E2322A">
        <w:trPr>
          <w:trHeight w:hRule="exact" w:val="2506"/>
          <w:jc w:val="center"/>
        </w:trPr>
        <w:tc>
          <w:tcPr>
            <w:tcW w:w="1382" w:type="dxa"/>
            <w:tcBorders>
              <w:top w:val="single" w:sz="4" w:space="0" w:color="auto"/>
              <w:left w:val="single" w:sz="4" w:space="0" w:color="auto"/>
              <w:bottom w:val="single" w:sz="4" w:space="0" w:color="auto"/>
            </w:tcBorders>
            <w:shd w:val="clear" w:color="auto" w:fill="auto"/>
          </w:tcPr>
          <w:p w14:paraId="0107DB3F" w14:textId="77777777" w:rsidR="00BB1413" w:rsidRPr="0009042C" w:rsidRDefault="00BB1413">
            <w:pPr>
              <w:pStyle w:val="a9"/>
              <w:jc w:val="center"/>
            </w:pPr>
            <w:r w:rsidRPr="0009042C">
              <w:t>1.2</w:t>
            </w:r>
          </w:p>
        </w:tc>
        <w:tc>
          <w:tcPr>
            <w:tcW w:w="5950" w:type="dxa"/>
            <w:tcBorders>
              <w:top w:val="single" w:sz="4" w:space="0" w:color="auto"/>
              <w:left w:val="single" w:sz="4" w:space="0" w:color="auto"/>
              <w:bottom w:val="single" w:sz="4" w:space="0" w:color="auto"/>
            </w:tcBorders>
            <w:shd w:val="clear" w:color="auto" w:fill="auto"/>
            <w:vAlign w:val="bottom"/>
          </w:tcPr>
          <w:p w14:paraId="2572B9CF" w14:textId="77777777" w:rsidR="00BB1413" w:rsidRPr="0009042C" w:rsidRDefault="00BB1413">
            <w:pPr>
              <w:pStyle w:val="a9"/>
              <w:jc w:val="both"/>
            </w:pPr>
            <w:r w:rsidRPr="0009042C">
              <w:rPr>
                <w:b/>
                <w:bCs/>
                <w:iCs/>
              </w:rPr>
              <w:t>Практическое занятие</w:t>
            </w:r>
            <w:r w:rsidRPr="0009042C">
              <w:rPr>
                <w:iCs/>
              </w:rPr>
              <w:t>.</w:t>
            </w:r>
            <w:r w:rsidRPr="0009042C">
              <w:t xml:space="preserve"> Александр Сергеевич Пушкин (1799 - 1837). 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 Жизнь произведений Пушкина в других видах искусства. «Чувства добрые» в лирике А. С. Пушкина: мечты о «вольности святой». Душевное</w:t>
            </w:r>
          </w:p>
        </w:tc>
        <w:tc>
          <w:tcPr>
            <w:tcW w:w="1701" w:type="dxa"/>
            <w:tcBorders>
              <w:top w:val="single" w:sz="4" w:space="0" w:color="auto"/>
              <w:left w:val="single" w:sz="4" w:space="0" w:color="auto"/>
              <w:bottom w:val="single" w:sz="4" w:space="0" w:color="auto"/>
            </w:tcBorders>
            <w:shd w:val="clear" w:color="auto" w:fill="auto"/>
          </w:tcPr>
          <w:p w14:paraId="3D4EFD56" w14:textId="77777777" w:rsidR="00BB1413" w:rsidRPr="0009042C" w:rsidRDefault="00BB1413">
            <w:pPr>
              <w:pStyle w:val="a9"/>
              <w:jc w:val="center"/>
            </w:pPr>
            <w:r w:rsidRPr="0009042C">
              <w:t>2</w:t>
            </w:r>
          </w:p>
        </w:tc>
        <w:tc>
          <w:tcPr>
            <w:tcW w:w="1984" w:type="dxa"/>
            <w:vMerge/>
            <w:tcBorders>
              <w:left w:val="single" w:sz="4" w:space="0" w:color="auto"/>
              <w:bottom w:val="single" w:sz="4" w:space="0" w:color="auto"/>
              <w:right w:val="single" w:sz="4" w:space="0" w:color="auto"/>
            </w:tcBorders>
            <w:shd w:val="clear" w:color="auto" w:fill="auto"/>
          </w:tcPr>
          <w:p w14:paraId="1A59A7FF" w14:textId="77777777" w:rsidR="00BB1413" w:rsidRPr="0009042C" w:rsidRDefault="00BB1413">
            <w:pPr>
              <w:rPr>
                <w:rFonts w:ascii="Times New Roman" w:hAnsi="Times New Roman" w:cs="Times New Roman"/>
              </w:rPr>
            </w:pPr>
          </w:p>
        </w:tc>
        <w:tc>
          <w:tcPr>
            <w:tcW w:w="1984" w:type="dxa"/>
            <w:tcBorders>
              <w:left w:val="single" w:sz="4" w:space="0" w:color="auto"/>
              <w:bottom w:val="single" w:sz="4" w:space="0" w:color="auto"/>
              <w:right w:val="single" w:sz="4" w:space="0" w:color="auto"/>
            </w:tcBorders>
          </w:tcPr>
          <w:p w14:paraId="5CEB7E83" w14:textId="77777777" w:rsidR="00BB1413" w:rsidRPr="0009042C" w:rsidRDefault="00BB1413">
            <w:pPr>
              <w:rPr>
                <w:rFonts w:ascii="Times New Roman" w:hAnsi="Times New Roman" w:cs="Times New Roman"/>
              </w:rPr>
            </w:pPr>
          </w:p>
        </w:tc>
      </w:tr>
    </w:tbl>
    <w:p w14:paraId="0485708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7957"/>
        <w:gridCol w:w="1275"/>
        <w:gridCol w:w="1276"/>
        <w:gridCol w:w="1276"/>
      </w:tblGrid>
      <w:tr w:rsidR="0083214D" w:rsidRPr="0009042C" w14:paraId="13463944" w14:textId="0C07D743" w:rsidTr="00E2322A">
        <w:trPr>
          <w:trHeight w:hRule="exact" w:val="1397"/>
          <w:jc w:val="center"/>
        </w:trPr>
        <w:tc>
          <w:tcPr>
            <w:tcW w:w="1382" w:type="dxa"/>
            <w:tcBorders>
              <w:top w:val="single" w:sz="4" w:space="0" w:color="auto"/>
              <w:left w:val="single" w:sz="4" w:space="0" w:color="auto"/>
            </w:tcBorders>
            <w:shd w:val="clear" w:color="auto" w:fill="auto"/>
          </w:tcPr>
          <w:p w14:paraId="0E3A1434" w14:textId="77777777" w:rsidR="0083214D" w:rsidRPr="0009042C" w:rsidRDefault="0083214D">
            <w:pPr>
              <w:rPr>
                <w:rFonts w:ascii="Times New Roman" w:hAnsi="Times New Roman" w:cs="Times New Roman"/>
              </w:rPr>
            </w:pPr>
          </w:p>
        </w:tc>
        <w:tc>
          <w:tcPr>
            <w:tcW w:w="7957" w:type="dxa"/>
            <w:tcBorders>
              <w:top w:val="single" w:sz="4" w:space="0" w:color="auto"/>
              <w:left w:val="single" w:sz="4" w:space="0" w:color="auto"/>
            </w:tcBorders>
            <w:shd w:val="clear" w:color="auto" w:fill="auto"/>
            <w:vAlign w:val="bottom"/>
          </w:tcPr>
          <w:p w14:paraId="6525D4B9" w14:textId="77777777" w:rsidR="0083214D" w:rsidRPr="0009042C" w:rsidRDefault="0083214D">
            <w:pPr>
              <w:pStyle w:val="a9"/>
              <w:jc w:val="both"/>
            </w:pPr>
            <w:r w:rsidRPr="0009042C">
              <w:t>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tc>
        <w:tc>
          <w:tcPr>
            <w:tcW w:w="1275" w:type="dxa"/>
            <w:tcBorders>
              <w:top w:val="single" w:sz="4" w:space="0" w:color="auto"/>
              <w:left w:val="single" w:sz="4" w:space="0" w:color="auto"/>
            </w:tcBorders>
            <w:shd w:val="clear" w:color="auto" w:fill="auto"/>
          </w:tcPr>
          <w:p w14:paraId="775EA222" w14:textId="77777777" w:rsidR="0083214D" w:rsidRPr="0009042C" w:rsidRDefault="0083214D">
            <w:pPr>
              <w:rPr>
                <w:rFonts w:ascii="Times New Roman" w:hAnsi="Times New Roman" w:cs="Times New Roman"/>
              </w:rPr>
            </w:pPr>
          </w:p>
        </w:tc>
        <w:tc>
          <w:tcPr>
            <w:tcW w:w="1276" w:type="dxa"/>
            <w:vMerge w:val="restart"/>
            <w:tcBorders>
              <w:top w:val="single" w:sz="4" w:space="0" w:color="auto"/>
              <w:left w:val="single" w:sz="4" w:space="0" w:color="auto"/>
              <w:right w:val="single" w:sz="4" w:space="0" w:color="auto"/>
            </w:tcBorders>
            <w:shd w:val="clear" w:color="auto" w:fill="auto"/>
          </w:tcPr>
          <w:p w14:paraId="047EE5E5" w14:textId="77777777" w:rsidR="0083214D" w:rsidRPr="0009042C" w:rsidRDefault="0083214D">
            <w:pPr>
              <w:rPr>
                <w:rFonts w:ascii="Times New Roman" w:hAnsi="Times New Roman" w:cs="Times New Roman"/>
              </w:rPr>
            </w:pPr>
          </w:p>
        </w:tc>
        <w:tc>
          <w:tcPr>
            <w:tcW w:w="1276" w:type="dxa"/>
            <w:tcBorders>
              <w:top w:val="single" w:sz="4" w:space="0" w:color="auto"/>
              <w:left w:val="single" w:sz="4" w:space="0" w:color="auto"/>
              <w:right w:val="single" w:sz="4" w:space="0" w:color="auto"/>
            </w:tcBorders>
          </w:tcPr>
          <w:p w14:paraId="23D9D346" w14:textId="77777777" w:rsidR="0083214D" w:rsidRPr="0009042C" w:rsidRDefault="0083214D">
            <w:pPr>
              <w:rPr>
                <w:rFonts w:ascii="Times New Roman" w:hAnsi="Times New Roman" w:cs="Times New Roman"/>
              </w:rPr>
            </w:pPr>
          </w:p>
        </w:tc>
      </w:tr>
      <w:tr w:rsidR="0083214D" w:rsidRPr="0009042C" w14:paraId="3D2BC3E6" w14:textId="768AE52A" w:rsidTr="00E2322A">
        <w:trPr>
          <w:trHeight w:hRule="exact" w:val="1666"/>
          <w:jc w:val="center"/>
        </w:trPr>
        <w:tc>
          <w:tcPr>
            <w:tcW w:w="1382" w:type="dxa"/>
            <w:tcBorders>
              <w:top w:val="single" w:sz="4" w:space="0" w:color="auto"/>
              <w:left w:val="single" w:sz="4" w:space="0" w:color="auto"/>
            </w:tcBorders>
            <w:shd w:val="clear" w:color="auto" w:fill="auto"/>
          </w:tcPr>
          <w:p w14:paraId="080FAC97" w14:textId="77777777" w:rsidR="0083214D" w:rsidRPr="0009042C" w:rsidRDefault="0083214D">
            <w:pPr>
              <w:pStyle w:val="a9"/>
              <w:jc w:val="center"/>
            </w:pPr>
            <w:r w:rsidRPr="0009042C">
              <w:t>1.3</w:t>
            </w:r>
          </w:p>
        </w:tc>
        <w:tc>
          <w:tcPr>
            <w:tcW w:w="7957" w:type="dxa"/>
            <w:tcBorders>
              <w:top w:val="single" w:sz="4" w:space="0" w:color="auto"/>
              <w:left w:val="single" w:sz="4" w:space="0" w:color="auto"/>
            </w:tcBorders>
            <w:shd w:val="clear" w:color="auto" w:fill="auto"/>
            <w:vAlign w:val="bottom"/>
          </w:tcPr>
          <w:p w14:paraId="5C5CC9E3" w14:textId="77777777" w:rsidR="0083214D" w:rsidRPr="0009042C" w:rsidRDefault="0083214D">
            <w:pPr>
              <w:pStyle w:val="a9"/>
              <w:jc w:val="both"/>
            </w:pPr>
            <w:r w:rsidRPr="0009042C">
              <w:rPr>
                <w:b/>
                <w:bCs/>
                <w:iCs/>
              </w:rPr>
              <w:t>Практическое занятие</w:t>
            </w:r>
            <w:r w:rsidRPr="0009042C">
              <w:t xml:space="preserve"> Михаил Юрьевич Лермонтов (1814 - 1841). Личность и жизненный путь М. 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 Тема одиночества в лирике Лермонтова. Поэт и общество. Трагизм любовной лирики Лермонтова</w:t>
            </w:r>
          </w:p>
        </w:tc>
        <w:tc>
          <w:tcPr>
            <w:tcW w:w="1275" w:type="dxa"/>
            <w:tcBorders>
              <w:top w:val="single" w:sz="4" w:space="0" w:color="auto"/>
              <w:left w:val="single" w:sz="4" w:space="0" w:color="auto"/>
            </w:tcBorders>
            <w:shd w:val="clear" w:color="auto" w:fill="auto"/>
          </w:tcPr>
          <w:p w14:paraId="6EB9E9AC" w14:textId="77777777" w:rsidR="0083214D" w:rsidRPr="0009042C" w:rsidRDefault="0083214D">
            <w:pPr>
              <w:pStyle w:val="a9"/>
              <w:jc w:val="center"/>
            </w:pPr>
            <w:r w:rsidRPr="0009042C">
              <w:t>2</w:t>
            </w:r>
          </w:p>
        </w:tc>
        <w:tc>
          <w:tcPr>
            <w:tcW w:w="1276" w:type="dxa"/>
            <w:vMerge/>
            <w:tcBorders>
              <w:left w:val="single" w:sz="4" w:space="0" w:color="auto"/>
              <w:right w:val="single" w:sz="4" w:space="0" w:color="auto"/>
            </w:tcBorders>
            <w:shd w:val="clear" w:color="auto" w:fill="auto"/>
          </w:tcPr>
          <w:p w14:paraId="6D464E03" w14:textId="77777777" w:rsidR="0083214D" w:rsidRPr="0009042C" w:rsidRDefault="0083214D">
            <w:pPr>
              <w:rPr>
                <w:rFonts w:ascii="Times New Roman" w:hAnsi="Times New Roman" w:cs="Times New Roman"/>
              </w:rPr>
            </w:pPr>
          </w:p>
        </w:tc>
        <w:tc>
          <w:tcPr>
            <w:tcW w:w="1276" w:type="dxa"/>
            <w:tcBorders>
              <w:left w:val="single" w:sz="4" w:space="0" w:color="auto"/>
              <w:right w:val="single" w:sz="4" w:space="0" w:color="auto"/>
            </w:tcBorders>
          </w:tcPr>
          <w:p w14:paraId="49867A10" w14:textId="77777777" w:rsidR="0083214D" w:rsidRPr="0009042C" w:rsidRDefault="0083214D">
            <w:pPr>
              <w:rPr>
                <w:rFonts w:ascii="Times New Roman" w:hAnsi="Times New Roman" w:cs="Times New Roman"/>
              </w:rPr>
            </w:pPr>
          </w:p>
        </w:tc>
      </w:tr>
      <w:tr w:rsidR="0083214D" w:rsidRPr="0009042C" w14:paraId="68D1F33F" w14:textId="470590C1" w:rsidTr="00E2322A">
        <w:trPr>
          <w:trHeight w:hRule="exact" w:val="1387"/>
          <w:jc w:val="center"/>
        </w:trPr>
        <w:tc>
          <w:tcPr>
            <w:tcW w:w="1382" w:type="dxa"/>
            <w:tcBorders>
              <w:top w:val="single" w:sz="4" w:space="0" w:color="auto"/>
              <w:left w:val="single" w:sz="4" w:space="0" w:color="auto"/>
            </w:tcBorders>
            <w:shd w:val="clear" w:color="auto" w:fill="auto"/>
          </w:tcPr>
          <w:p w14:paraId="53071D4E" w14:textId="77777777" w:rsidR="0083214D" w:rsidRPr="0009042C" w:rsidRDefault="0083214D">
            <w:pPr>
              <w:pStyle w:val="a9"/>
              <w:jc w:val="center"/>
            </w:pPr>
            <w:r w:rsidRPr="0009042C">
              <w:t>1.4</w:t>
            </w:r>
          </w:p>
        </w:tc>
        <w:tc>
          <w:tcPr>
            <w:tcW w:w="7957" w:type="dxa"/>
            <w:tcBorders>
              <w:top w:val="single" w:sz="4" w:space="0" w:color="auto"/>
              <w:left w:val="single" w:sz="4" w:space="0" w:color="auto"/>
            </w:tcBorders>
            <w:shd w:val="clear" w:color="auto" w:fill="auto"/>
            <w:vAlign w:val="bottom"/>
          </w:tcPr>
          <w:p w14:paraId="52FC0F81" w14:textId="77777777" w:rsidR="0083214D" w:rsidRPr="0009042C" w:rsidRDefault="0083214D">
            <w:pPr>
              <w:pStyle w:val="a9"/>
              <w:tabs>
                <w:tab w:val="left" w:pos="6965"/>
              </w:tabs>
              <w:jc w:val="both"/>
            </w:pPr>
            <w:r w:rsidRPr="0009042C">
              <w:rPr>
                <w:b/>
                <w:bCs/>
                <w:iCs/>
              </w:rPr>
              <w:t>Практическое занятие</w:t>
            </w:r>
            <w:r w:rsidRPr="0009042C">
              <w:t xml:space="preserve"> Николай Васильевич Гоголь (1809 -</w:t>
            </w:r>
            <w:r w:rsidRPr="0009042C">
              <w:tab/>
              <w:t>1852). Личность</w:t>
            </w:r>
          </w:p>
          <w:p w14:paraId="2AEB9D5C" w14:textId="77777777" w:rsidR="0083214D" w:rsidRPr="0009042C" w:rsidRDefault="0083214D">
            <w:pPr>
              <w:pStyle w:val="a9"/>
              <w:tabs>
                <w:tab w:val="left" w:pos="1944"/>
                <w:tab w:val="left" w:pos="3240"/>
                <w:tab w:val="left" w:pos="4973"/>
                <w:tab w:val="left" w:pos="5390"/>
                <w:tab w:val="left" w:pos="7368"/>
              </w:tabs>
              <w:jc w:val="both"/>
            </w:pPr>
            <w:r w:rsidRPr="0009042C">
              <w:t>писателя, жизненный и творческий путь (с обобщением ранее изученного). «Петербургские</w:t>
            </w:r>
            <w:r w:rsidRPr="0009042C">
              <w:tab/>
              <w:t>повести»:</w:t>
            </w:r>
            <w:r w:rsidRPr="0009042C">
              <w:tab/>
              <w:t>проблематика</w:t>
            </w:r>
            <w:r w:rsidRPr="0009042C">
              <w:tab/>
              <w:t>и</w:t>
            </w:r>
            <w:r w:rsidRPr="0009042C">
              <w:tab/>
              <w:t>художественное</w:t>
            </w:r>
            <w:r w:rsidRPr="0009042C">
              <w:tab/>
              <w:t>своеобразие.</w:t>
            </w:r>
          </w:p>
          <w:p w14:paraId="2C008F91" w14:textId="77777777" w:rsidR="0083214D" w:rsidRPr="0009042C" w:rsidRDefault="0083214D">
            <w:pPr>
              <w:pStyle w:val="a9"/>
              <w:jc w:val="both"/>
            </w:pPr>
            <w:r w:rsidRPr="0009042C">
              <w:t>Особенности сатиры Гоголя. Значение творчества Н. В. Гоголя в русской литературе</w:t>
            </w:r>
          </w:p>
        </w:tc>
        <w:tc>
          <w:tcPr>
            <w:tcW w:w="1275" w:type="dxa"/>
            <w:tcBorders>
              <w:top w:val="single" w:sz="4" w:space="0" w:color="auto"/>
              <w:left w:val="single" w:sz="4" w:space="0" w:color="auto"/>
            </w:tcBorders>
            <w:shd w:val="clear" w:color="auto" w:fill="auto"/>
          </w:tcPr>
          <w:p w14:paraId="2C90698C" w14:textId="77777777" w:rsidR="0083214D" w:rsidRPr="0009042C" w:rsidRDefault="0083214D">
            <w:pPr>
              <w:pStyle w:val="a9"/>
              <w:jc w:val="center"/>
            </w:pPr>
            <w:r w:rsidRPr="0009042C">
              <w:t>2</w:t>
            </w:r>
          </w:p>
        </w:tc>
        <w:tc>
          <w:tcPr>
            <w:tcW w:w="1276" w:type="dxa"/>
            <w:vMerge/>
            <w:tcBorders>
              <w:left w:val="single" w:sz="4" w:space="0" w:color="auto"/>
              <w:right w:val="single" w:sz="4" w:space="0" w:color="auto"/>
            </w:tcBorders>
            <w:shd w:val="clear" w:color="auto" w:fill="auto"/>
          </w:tcPr>
          <w:p w14:paraId="3B2DD85B" w14:textId="77777777" w:rsidR="0083214D" w:rsidRPr="0009042C" w:rsidRDefault="0083214D">
            <w:pPr>
              <w:rPr>
                <w:rFonts w:ascii="Times New Roman" w:hAnsi="Times New Roman" w:cs="Times New Roman"/>
              </w:rPr>
            </w:pPr>
          </w:p>
        </w:tc>
        <w:tc>
          <w:tcPr>
            <w:tcW w:w="1276" w:type="dxa"/>
            <w:tcBorders>
              <w:left w:val="single" w:sz="4" w:space="0" w:color="auto"/>
              <w:right w:val="single" w:sz="4" w:space="0" w:color="auto"/>
            </w:tcBorders>
          </w:tcPr>
          <w:p w14:paraId="3B8F06E4" w14:textId="77777777" w:rsidR="0083214D" w:rsidRPr="0009042C" w:rsidRDefault="0083214D">
            <w:pPr>
              <w:rPr>
                <w:rFonts w:ascii="Times New Roman" w:hAnsi="Times New Roman" w:cs="Times New Roman"/>
              </w:rPr>
            </w:pPr>
          </w:p>
        </w:tc>
      </w:tr>
      <w:tr w:rsidR="0083214D" w:rsidRPr="0009042C" w14:paraId="391ED5FE" w14:textId="79083D4E" w:rsidTr="00E2322A">
        <w:trPr>
          <w:trHeight w:hRule="exact" w:val="288"/>
          <w:jc w:val="center"/>
        </w:trPr>
        <w:tc>
          <w:tcPr>
            <w:tcW w:w="1382" w:type="dxa"/>
            <w:tcBorders>
              <w:top w:val="single" w:sz="4" w:space="0" w:color="auto"/>
              <w:left w:val="single" w:sz="4" w:space="0" w:color="auto"/>
            </w:tcBorders>
            <w:shd w:val="clear" w:color="auto" w:fill="auto"/>
          </w:tcPr>
          <w:p w14:paraId="596DB012" w14:textId="77777777" w:rsidR="0083214D" w:rsidRPr="0009042C" w:rsidRDefault="0083214D">
            <w:pPr>
              <w:rPr>
                <w:rFonts w:ascii="Times New Roman" w:hAnsi="Times New Roman" w:cs="Times New Roman"/>
              </w:rPr>
            </w:pPr>
          </w:p>
        </w:tc>
        <w:tc>
          <w:tcPr>
            <w:tcW w:w="7957" w:type="dxa"/>
            <w:tcBorders>
              <w:top w:val="single" w:sz="4" w:space="0" w:color="auto"/>
              <w:left w:val="single" w:sz="4" w:space="0" w:color="auto"/>
            </w:tcBorders>
            <w:shd w:val="clear" w:color="auto" w:fill="auto"/>
            <w:vAlign w:val="bottom"/>
          </w:tcPr>
          <w:p w14:paraId="600889DD" w14:textId="77777777" w:rsidR="0083214D" w:rsidRPr="0009042C" w:rsidRDefault="0083214D">
            <w:pPr>
              <w:pStyle w:val="a9"/>
              <w:jc w:val="both"/>
            </w:pPr>
            <w:r w:rsidRPr="0009042C">
              <w:rPr>
                <w:b/>
                <w:bCs/>
                <w:iCs/>
              </w:rPr>
              <w:t>Практическое занятие. Тестирование по разделу</w:t>
            </w:r>
          </w:p>
        </w:tc>
        <w:tc>
          <w:tcPr>
            <w:tcW w:w="1275" w:type="dxa"/>
            <w:tcBorders>
              <w:top w:val="single" w:sz="4" w:space="0" w:color="auto"/>
              <w:left w:val="single" w:sz="4" w:space="0" w:color="auto"/>
            </w:tcBorders>
            <w:shd w:val="clear" w:color="auto" w:fill="auto"/>
            <w:vAlign w:val="bottom"/>
          </w:tcPr>
          <w:p w14:paraId="429DCFA2" w14:textId="77777777" w:rsidR="0083214D" w:rsidRPr="0009042C" w:rsidRDefault="0083214D">
            <w:pPr>
              <w:pStyle w:val="a9"/>
              <w:jc w:val="center"/>
            </w:pPr>
            <w:r w:rsidRPr="0009042C">
              <w:t>1</w:t>
            </w:r>
          </w:p>
        </w:tc>
        <w:tc>
          <w:tcPr>
            <w:tcW w:w="1276" w:type="dxa"/>
            <w:tcBorders>
              <w:top w:val="single" w:sz="4" w:space="0" w:color="auto"/>
              <w:left w:val="single" w:sz="4" w:space="0" w:color="auto"/>
              <w:right w:val="single" w:sz="4" w:space="0" w:color="auto"/>
            </w:tcBorders>
            <w:shd w:val="clear" w:color="auto" w:fill="auto"/>
          </w:tcPr>
          <w:p w14:paraId="3B33465B" w14:textId="77777777" w:rsidR="0083214D" w:rsidRPr="0009042C" w:rsidRDefault="0083214D">
            <w:pPr>
              <w:rPr>
                <w:rFonts w:ascii="Times New Roman" w:hAnsi="Times New Roman" w:cs="Times New Roman"/>
              </w:rPr>
            </w:pPr>
          </w:p>
        </w:tc>
        <w:tc>
          <w:tcPr>
            <w:tcW w:w="1276" w:type="dxa"/>
            <w:tcBorders>
              <w:top w:val="single" w:sz="4" w:space="0" w:color="auto"/>
              <w:left w:val="single" w:sz="4" w:space="0" w:color="auto"/>
              <w:right w:val="single" w:sz="4" w:space="0" w:color="auto"/>
            </w:tcBorders>
          </w:tcPr>
          <w:p w14:paraId="4C24C96E" w14:textId="77777777" w:rsidR="0083214D" w:rsidRPr="0009042C" w:rsidRDefault="0083214D">
            <w:pPr>
              <w:rPr>
                <w:rFonts w:ascii="Times New Roman" w:hAnsi="Times New Roman" w:cs="Times New Roman"/>
              </w:rPr>
            </w:pPr>
          </w:p>
        </w:tc>
      </w:tr>
      <w:tr w:rsidR="0083214D" w:rsidRPr="0009042C" w14:paraId="132C0E06" w14:textId="3A50509C" w:rsidTr="00E2322A">
        <w:trPr>
          <w:trHeight w:hRule="exact" w:val="653"/>
          <w:jc w:val="center"/>
        </w:trPr>
        <w:tc>
          <w:tcPr>
            <w:tcW w:w="1382" w:type="dxa"/>
            <w:tcBorders>
              <w:top w:val="single" w:sz="4" w:space="0" w:color="auto"/>
              <w:left w:val="single" w:sz="4" w:space="0" w:color="auto"/>
            </w:tcBorders>
            <w:shd w:val="clear" w:color="auto" w:fill="auto"/>
          </w:tcPr>
          <w:p w14:paraId="6F044F4E" w14:textId="77777777" w:rsidR="0083214D" w:rsidRPr="0009042C" w:rsidRDefault="0083214D">
            <w:pPr>
              <w:pStyle w:val="a9"/>
              <w:jc w:val="center"/>
            </w:pPr>
            <w:r w:rsidRPr="0009042C">
              <w:rPr>
                <w:b/>
                <w:bCs/>
              </w:rPr>
              <w:t>Раздел 2</w:t>
            </w:r>
          </w:p>
        </w:tc>
        <w:tc>
          <w:tcPr>
            <w:tcW w:w="7957" w:type="dxa"/>
            <w:tcBorders>
              <w:top w:val="single" w:sz="4" w:space="0" w:color="auto"/>
              <w:left w:val="single" w:sz="4" w:space="0" w:color="auto"/>
            </w:tcBorders>
            <w:shd w:val="clear" w:color="auto" w:fill="auto"/>
            <w:vAlign w:val="bottom"/>
          </w:tcPr>
          <w:p w14:paraId="136361F8" w14:textId="77777777" w:rsidR="0083214D" w:rsidRPr="0009042C" w:rsidRDefault="0083214D">
            <w:pPr>
              <w:pStyle w:val="a9"/>
              <w:jc w:val="both"/>
            </w:pPr>
            <w:r w:rsidRPr="0009042C">
              <w:rPr>
                <w:b/>
                <w:bCs/>
              </w:rPr>
              <w:t>Особенности развития русской литературы во второй половине XIX века</w:t>
            </w:r>
          </w:p>
        </w:tc>
        <w:tc>
          <w:tcPr>
            <w:tcW w:w="1275" w:type="dxa"/>
            <w:tcBorders>
              <w:top w:val="single" w:sz="4" w:space="0" w:color="auto"/>
              <w:left w:val="single" w:sz="4" w:space="0" w:color="auto"/>
            </w:tcBorders>
            <w:shd w:val="clear" w:color="auto" w:fill="auto"/>
          </w:tcPr>
          <w:p w14:paraId="66B219AB" w14:textId="77777777" w:rsidR="0083214D" w:rsidRPr="0009042C" w:rsidRDefault="0083214D">
            <w:pPr>
              <w:pStyle w:val="a9"/>
              <w:jc w:val="center"/>
            </w:pPr>
            <w:r w:rsidRPr="0009042C">
              <w:rPr>
                <w:b/>
                <w:bCs/>
              </w:rPr>
              <w:t>16</w:t>
            </w:r>
          </w:p>
        </w:tc>
        <w:tc>
          <w:tcPr>
            <w:tcW w:w="1276" w:type="dxa"/>
            <w:vMerge w:val="restart"/>
            <w:tcBorders>
              <w:top w:val="single" w:sz="4" w:space="0" w:color="auto"/>
              <w:left w:val="single" w:sz="4" w:space="0" w:color="auto"/>
              <w:right w:val="single" w:sz="4" w:space="0" w:color="auto"/>
            </w:tcBorders>
            <w:shd w:val="clear" w:color="auto" w:fill="auto"/>
          </w:tcPr>
          <w:p w14:paraId="598FA643" w14:textId="77777777" w:rsidR="0083214D" w:rsidRPr="0009042C" w:rsidRDefault="0083214D">
            <w:pPr>
              <w:pStyle w:val="a9"/>
              <w:spacing w:after="260"/>
            </w:pPr>
            <w:r w:rsidRPr="0009042C">
              <w:t>ПРб 05 ПРб 06, ПРб 07, ПРб 08, ПРб 10, ЛР 01, ЛР 04, МР 04,</w:t>
            </w:r>
          </w:p>
          <w:p w14:paraId="76EA3CD1" w14:textId="77777777" w:rsidR="0083214D" w:rsidRPr="0009042C" w:rsidRDefault="0083214D">
            <w:pPr>
              <w:pStyle w:val="a9"/>
            </w:pPr>
            <w:r w:rsidRPr="0009042C">
              <w:t>ОК 1, ОК 2, ОК 4, ОК 6</w:t>
            </w:r>
          </w:p>
        </w:tc>
        <w:tc>
          <w:tcPr>
            <w:tcW w:w="1276" w:type="dxa"/>
            <w:tcBorders>
              <w:top w:val="single" w:sz="4" w:space="0" w:color="auto"/>
              <w:left w:val="single" w:sz="4" w:space="0" w:color="auto"/>
              <w:right w:val="single" w:sz="4" w:space="0" w:color="auto"/>
            </w:tcBorders>
          </w:tcPr>
          <w:p w14:paraId="241FF4B9" w14:textId="77777777" w:rsidR="0083214D" w:rsidRDefault="0083214D" w:rsidP="0083214D">
            <w:pPr>
              <w:pStyle w:val="a9"/>
              <w:spacing w:after="300" w:line="276" w:lineRule="auto"/>
            </w:pPr>
            <w:r>
              <w:t>У01.01</w:t>
            </w:r>
          </w:p>
          <w:p w14:paraId="36314DBC" w14:textId="78FC1DB8" w:rsidR="0083214D" w:rsidRPr="0009042C" w:rsidRDefault="0083214D" w:rsidP="0083214D">
            <w:pPr>
              <w:pStyle w:val="a9"/>
              <w:spacing w:after="260"/>
            </w:pPr>
            <w:r>
              <w:t>З01.01</w:t>
            </w:r>
          </w:p>
        </w:tc>
      </w:tr>
      <w:tr w:rsidR="0083214D" w:rsidRPr="0009042C" w14:paraId="10E2C48B" w14:textId="1C7FEFB4" w:rsidTr="00E2322A">
        <w:trPr>
          <w:trHeight w:hRule="exact" w:val="562"/>
          <w:jc w:val="center"/>
        </w:trPr>
        <w:tc>
          <w:tcPr>
            <w:tcW w:w="1382" w:type="dxa"/>
            <w:tcBorders>
              <w:top w:val="single" w:sz="4" w:space="0" w:color="auto"/>
              <w:left w:val="single" w:sz="4" w:space="0" w:color="auto"/>
            </w:tcBorders>
            <w:shd w:val="clear" w:color="auto" w:fill="auto"/>
          </w:tcPr>
          <w:p w14:paraId="1C22A578" w14:textId="77777777" w:rsidR="0083214D" w:rsidRPr="0009042C" w:rsidRDefault="0083214D">
            <w:pPr>
              <w:pStyle w:val="a9"/>
              <w:jc w:val="center"/>
            </w:pPr>
            <w:r w:rsidRPr="0009042C">
              <w:t>2.1</w:t>
            </w:r>
          </w:p>
        </w:tc>
        <w:tc>
          <w:tcPr>
            <w:tcW w:w="7957" w:type="dxa"/>
            <w:tcBorders>
              <w:top w:val="single" w:sz="4" w:space="0" w:color="auto"/>
              <w:left w:val="single" w:sz="4" w:space="0" w:color="auto"/>
            </w:tcBorders>
            <w:shd w:val="clear" w:color="auto" w:fill="auto"/>
            <w:vAlign w:val="bottom"/>
          </w:tcPr>
          <w:p w14:paraId="7832A34A" w14:textId="77777777" w:rsidR="0083214D" w:rsidRPr="0009042C" w:rsidRDefault="0083214D">
            <w:pPr>
              <w:pStyle w:val="a9"/>
            </w:pPr>
            <w:r w:rsidRPr="0009042C">
              <w:rPr>
                <w:b/>
                <w:bCs/>
                <w:iCs/>
              </w:rPr>
              <w:t>Лекционное занятие</w:t>
            </w:r>
            <w:r w:rsidRPr="0009042C">
              <w:rPr>
                <w:iCs/>
              </w:rPr>
              <w:t>.</w:t>
            </w:r>
            <w:r w:rsidRPr="0009042C">
              <w:t xml:space="preserve"> Культурно-историческое развитие России середины XIX века. Основные проблемы, характеристика прозы, поэзии, журналистики</w:t>
            </w:r>
          </w:p>
        </w:tc>
        <w:tc>
          <w:tcPr>
            <w:tcW w:w="1275" w:type="dxa"/>
            <w:tcBorders>
              <w:top w:val="single" w:sz="4" w:space="0" w:color="auto"/>
              <w:left w:val="single" w:sz="4" w:space="0" w:color="auto"/>
            </w:tcBorders>
            <w:shd w:val="clear" w:color="auto" w:fill="auto"/>
          </w:tcPr>
          <w:p w14:paraId="49AF3EA6" w14:textId="77777777" w:rsidR="0083214D" w:rsidRPr="0009042C" w:rsidRDefault="0083214D">
            <w:pPr>
              <w:pStyle w:val="a9"/>
              <w:jc w:val="center"/>
            </w:pPr>
            <w:r w:rsidRPr="0009042C">
              <w:t>1</w:t>
            </w:r>
          </w:p>
        </w:tc>
        <w:tc>
          <w:tcPr>
            <w:tcW w:w="1276" w:type="dxa"/>
            <w:vMerge/>
            <w:tcBorders>
              <w:left w:val="single" w:sz="4" w:space="0" w:color="auto"/>
              <w:right w:val="single" w:sz="4" w:space="0" w:color="auto"/>
            </w:tcBorders>
            <w:shd w:val="clear" w:color="auto" w:fill="auto"/>
          </w:tcPr>
          <w:p w14:paraId="63034E61" w14:textId="77777777" w:rsidR="0083214D" w:rsidRPr="0009042C" w:rsidRDefault="0083214D">
            <w:pPr>
              <w:rPr>
                <w:rFonts w:ascii="Times New Roman" w:hAnsi="Times New Roman" w:cs="Times New Roman"/>
              </w:rPr>
            </w:pPr>
          </w:p>
        </w:tc>
        <w:tc>
          <w:tcPr>
            <w:tcW w:w="1276" w:type="dxa"/>
            <w:tcBorders>
              <w:left w:val="single" w:sz="4" w:space="0" w:color="auto"/>
              <w:right w:val="single" w:sz="4" w:space="0" w:color="auto"/>
            </w:tcBorders>
          </w:tcPr>
          <w:p w14:paraId="731B8E06" w14:textId="77777777" w:rsidR="0083214D" w:rsidRPr="0009042C" w:rsidRDefault="0083214D">
            <w:pPr>
              <w:rPr>
                <w:rFonts w:ascii="Times New Roman" w:hAnsi="Times New Roman" w:cs="Times New Roman"/>
              </w:rPr>
            </w:pPr>
          </w:p>
        </w:tc>
      </w:tr>
      <w:tr w:rsidR="0083214D" w:rsidRPr="0009042C" w14:paraId="2F2232D5" w14:textId="032480E2" w:rsidTr="00E2322A">
        <w:trPr>
          <w:trHeight w:hRule="exact" w:val="4162"/>
          <w:jc w:val="center"/>
        </w:trPr>
        <w:tc>
          <w:tcPr>
            <w:tcW w:w="1382" w:type="dxa"/>
            <w:tcBorders>
              <w:top w:val="single" w:sz="4" w:space="0" w:color="auto"/>
              <w:left w:val="single" w:sz="4" w:space="0" w:color="auto"/>
              <w:bottom w:val="single" w:sz="4" w:space="0" w:color="auto"/>
            </w:tcBorders>
            <w:shd w:val="clear" w:color="auto" w:fill="auto"/>
          </w:tcPr>
          <w:p w14:paraId="669AD226" w14:textId="77777777" w:rsidR="0083214D" w:rsidRPr="0009042C" w:rsidRDefault="0083214D">
            <w:pPr>
              <w:pStyle w:val="a9"/>
              <w:jc w:val="center"/>
            </w:pPr>
            <w:r w:rsidRPr="0009042C">
              <w:t>2.2</w:t>
            </w:r>
          </w:p>
        </w:tc>
        <w:tc>
          <w:tcPr>
            <w:tcW w:w="7957" w:type="dxa"/>
            <w:tcBorders>
              <w:top w:val="single" w:sz="4" w:space="0" w:color="auto"/>
              <w:left w:val="single" w:sz="4" w:space="0" w:color="auto"/>
              <w:bottom w:val="single" w:sz="4" w:space="0" w:color="auto"/>
            </w:tcBorders>
            <w:shd w:val="clear" w:color="auto" w:fill="auto"/>
            <w:vAlign w:val="bottom"/>
          </w:tcPr>
          <w:p w14:paraId="5C7CEAD9" w14:textId="77777777" w:rsidR="0083214D" w:rsidRPr="0009042C" w:rsidRDefault="0083214D">
            <w:pPr>
              <w:pStyle w:val="a9"/>
              <w:jc w:val="both"/>
            </w:pPr>
            <w:r w:rsidRPr="0009042C">
              <w:rPr>
                <w:b/>
                <w:bCs/>
                <w:iCs/>
              </w:rPr>
              <w:t>Практическое занятие</w:t>
            </w:r>
            <w:r w:rsidRPr="0009042C">
              <w:t xml:space="preserve"> Александр Николаевич Островский (1823—1886). Жизненный и творческий путь А. Н. Островского (с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14:paraId="3F4A6804" w14:textId="77777777" w:rsidR="0083214D" w:rsidRPr="0009042C" w:rsidRDefault="0083214D">
            <w:pPr>
              <w:pStyle w:val="a9"/>
              <w:jc w:val="both"/>
            </w:pPr>
            <w:r w:rsidRPr="0009042C">
              <w:t>Драма «Бесприданница».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tc>
        <w:tc>
          <w:tcPr>
            <w:tcW w:w="1275" w:type="dxa"/>
            <w:tcBorders>
              <w:top w:val="single" w:sz="4" w:space="0" w:color="auto"/>
              <w:left w:val="single" w:sz="4" w:space="0" w:color="auto"/>
              <w:bottom w:val="single" w:sz="4" w:space="0" w:color="auto"/>
            </w:tcBorders>
            <w:shd w:val="clear" w:color="auto" w:fill="auto"/>
          </w:tcPr>
          <w:p w14:paraId="24852B7C" w14:textId="77777777" w:rsidR="0083214D" w:rsidRPr="0009042C" w:rsidRDefault="0083214D">
            <w:pPr>
              <w:pStyle w:val="a9"/>
              <w:jc w:val="center"/>
            </w:pPr>
            <w:r w:rsidRPr="0009042C">
              <w:t>2</w:t>
            </w:r>
          </w:p>
        </w:tc>
        <w:tc>
          <w:tcPr>
            <w:tcW w:w="1276" w:type="dxa"/>
            <w:vMerge/>
            <w:tcBorders>
              <w:left w:val="single" w:sz="4" w:space="0" w:color="auto"/>
              <w:bottom w:val="single" w:sz="4" w:space="0" w:color="auto"/>
              <w:right w:val="single" w:sz="4" w:space="0" w:color="auto"/>
            </w:tcBorders>
            <w:shd w:val="clear" w:color="auto" w:fill="auto"/>
          </w:tcPr>
          <w:p w14:paraId="23E1F935" w14:textId="77777777" w:rsidR="0083214D" w:rsidRPr="0009042C" w:rsidRDefault="0083214D">
            <w:pPr>
              <w:rPr>
                <w:rFonts w:ascii="Times New Roman" w:hAnsi="Times New Roman" w:cs="Times New Roman"/>
              </w:rPr>
            </w:pPr>
          </w:p>
        </w:tc>
        <w:tc>
          <w:tcPr>
            <w:tcW w:w="1276" w:type="dxa"/>
            <w:tcBorders>
              <w:left w:val="single" w:sz="4" w:space="0" w:color="auto"/>
              <w:bottom w:val="single" w:sz="4" w:space="0" w:color="auto"/>
              <w:right w:val="single" w:sz="4" w:space="0" w:color="auto"/>
            </w:tcBorders>
          </w:tcPr>
          <w:p w14:paraId="2A710597" w14:textId="77777777" w:rsidR="0083214D" w:rsidRPr="0009042C" w:rsidRDefault="0083214D">
            <w:pPr>
              <w:rPr>
                <w:rFonts w:ascii="Times New Roman" w:hAnsi="Times New Roman" w:cs="Times New Roman"/>
              </w:rPr>
            </w:pPr>
          </w:p>
        </w:tc>
      </w:tr>
    </w:tbl>
    <w:p w14:paraId="4E04E14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894"/>
        <w:gridCol w:w="1958"/>
        <w:gridCol w:w="1120"/>
        <w:gridCol w:w="1120"/>
      </w:tblGrid>
      <w:tr w:rsidR="0083214D" w:rsidRPr="0009042C" w14:paraId="47B047FC" w14:textId="4570B8DF" w:rsidTr="00E2322A">
        <w:trPr>
          <w:trHeight w:hRule="exact" w:val="845"/>
          <w:jc w:val="center"/>
        </w:trPr>
        <w:tc>
          <w:tcPr>
            <w:tcW w:w="1382" w:type="dxa"/>
            <w:tcBorders>
              <w:top w:val="single" w:sz="4" w:space="0" w:color="auto"/>
              <w:left w:val="single" w:sz="4" w:space="0" w:color="auto"/>
            </w:tcBorders>
            <w:shd w:val="clear" w:color="auto" w:fill="auto"/>
          </w:tcPr>
          <w:p w14:paraId="2C436112"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14:paraId="2FEFC82E" w14:textId="77777777" w:rsidR="0083214D" w:rsidRPr="0009042C" w:rsidRDefault="0083214D">
            <w:pPr>
              <w:pStyle w:val="a9"/>
              <w:jc w:val="both"/>
            </w:pPr>
            <w:r w:rsidRPr="0009042C">
              <w:t>Малый театр и драматургия А. Н. Островского.</w:t>
            </w:r>
          </w:p>
          <w:p w14:paraId="1CDF61FB" w14:textId="77777777" w:rsidR="0083214D" w:rsidRPr="0009042C" w:rsidRDefault="0083214D">
            <w:pPr>
              <w:pStyle w:val="a9"/>
              <w:jc w:val="both"/>
            </w:pPr>
            <w:r w:rsidRPr="0009042C">
              <w:t>Для чтения и изучения. Драма «Гроза». Статья Н. А. Добролюбова «Луч света в темном царстве». Драма «Бесприданница»</w:t>
            </w:r>
          </w:p>
        </w:tc>
        <w:tc>
          <w:tcPr>
            <w:tcW w:w="1958" w:type="dxa"/>
            <w:tcBorders>
              <w:top w:val="single" w:sz="4" w:space="0" w:color="auto"/>
              <w:left w:val="single" w:sz="4" w:space="0" w:color="auto"/>
            </w:tcBorders>
            <w:shd w:val="clear" w:color="auto" w:fill="auto"/>
          </w:tcPr>
          <w:p w14:paraId="40BEA8C9" w14:textId="77777777" w:rsidR="0083214D" w:rsidRPr="0009042C" w:rsidRDefault="0083214D">
            <w:pPr>
              <w:rPr>
                <w:rFonts w:ascii="Times New Roman" w:hAnsi="Times New Roman" w:cs="Times New Roman"/>
              </w:rPr>
            </w:pPr>
          </w:p>
        </w:tc>
        <w:tc>
          <w:tcPr>
            <w:tcW w:w="1120" w:type="dxa"/>
            <w:vMerge w:val="restart"/>
            <w:tcBorders>
              <w:top w:val="single" w:sz="4" w:space="0" w:color="auto"/>
              <w:left w:val="single" w:sz="4" w:space="0" w:color="auto"/>
              <w:right w:val="single" w:sz="4" w:space="0" w:color="auto"/>
            </w:tcBorders>
            <w:shd w:val="clear" w:color="auto" w:fill="auto"/>
          </w:tcPr>
          <w:p w14:paraId="6D5DEF3F" w14:textId="77777777" w:rsidR="0083214D" w:rsidRPr="0009042C" w:rsidRDefault="0083214D">
            <w:pPr>
              <w:rPr>
                <w:rFonts w:ascii="Times New Roman" w:hAnsi="Times New Roman" w:cs="Times New Roman"/>
              </w:rPr>
            </w:pPr>
          </w:p>
        </w:tc>
        <w:tc>
          <w:tcPr>
            <w:tcW w:w="1120" w:type="dxa"/>
            <w:tcBorders>
              <w:top w:val="single" w:sz="4" w:space="0" w:color="auto"/>
              <w:left w:val="single" w:sz="4" w:space="0" w:color="auto"/>
              <w:right w:val="single" w:sz="4" w:space="0" w:color="auto"/>
            </w:tcBorders>
          </w:tcPr>
          <w:p w14:paraId="10710ACC" w14:textId="77777777" w:rsidR="0083214D" w:rsidRPr="0009042C" w:rsidRDefault="0083214D">
            <w:pPr>
              <w:rPr>
                <w:rFonts w:ascii="Times New Roman" w:hAnsi="Times New Roman" w:cs="Times New Roman"/>
              </w:rPr>
            </w:pPr>
          </w:p>
        </w:tc>
      </w:tr>
      <w:tr w:rsidR="0083214D" w:rsidRPr="0009042C" w14:paraId="5FECA96E" w14:textId="5BB7E809" w:rsidTr="00E2322A">
        <w:trPr>
          <w:trHeight w:hRule="exact" w:val="3874"/>
          <w:jc w:val="center"/>
        </w:trPr>
        <w:tc>
          <w:tcPr>
            <w:tcW w:w="1382" w:type="dxa"/>
            <w:tcBorders>
              <w:top w:val="single" w:sz="4" w:space="0" w:color="auto"/>
              <w:left w:val="single" w:sz="4" w:space="0" w:color="auto"/>
            </w:tcBorders>
            <w:shd w:val="clear" w:color="auto" w:fill="auto"/>
          </w:tcPr>
          <w:p w14:paraId="50C67160" w14:textId="77777777" w:rsidR="0083214D" w:rsidRPr="0009042C" w:rsidRDefault="0083214D">
            <w:pPr>
              <w:pStyle w:val="a9"/>
              <w:jc w:val="center"/>
            </w:pPr>
            <w:r w:rsidRPr="0009042C">
              <w:t>2.3</w:t>
            </w:r>
          </w:p>
        </w:tc>
        <w:tc>
          <w:tcPr>
            <w:tcW w:w="8894" w:type="dxa"/>
            <w:tcBorders>
              <w:top w:val="single" w:sz="4" w:space="0" w:color="auto"/>
              <w:left w:val="single" w:sz="4" w:space="0" w:color="auto"/>
            </w:tcBorders>
            <w:shd w:val="clear" w:color="auto" w:fill="auto"/>
            <w:vAlign w:val="bottom"/>
          </w:tcPr>
          <w:p w14:paraId="67F8601E" w14:textId="77777777" w:rsidR="0083214D" w:rsidRPr="0009042C" w:rsidRDefault="0083214D">
            <w:pPr>
              <w:pStyle w:val="a9"/>
              <w:jc w:val="both"/>
            </w:pPr>
            <w:r w:rsidRPr="0009042C">
              <w:rPr>
                <w:b/>
                <w:bCs/>
                <w:iCs/>
              </w:rPr>
              <w:t>Практическое занятие</w:t>
            </w:r>
            <w:r w:rsidRPr="0009042C">
              <w:t xml:space="preserve"> Иван Александрович Гончаров (1812—1891). 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14:paraId="3E8C3C7C" w14:textId="77777777" w:rsidR="0083214D" w:rsidRPr="0009042C" w:rsidRDefault="0083214D">
            <w:pPr>
              <w:pStyle w:val="a9"/>
              <w:jc w:val="both"/>
            </w:pPr>
            <w:r w:rsidRPr="0009042C">
              <w:t>Оценка романа «Обломов» в критике (Н. Добролюбова, Д. И. Писарева, И. Анненского и др.). Роман «Обрыв». Отражение смены эпох в обществе и нравах. Многообразие типов и характеров в романе. Трагическая судьба незаурядного человека в романе. Гончаров — мастер пейзажа. Тема России в романах Гончарова</w:t>
            </w:r>
          </w:p>
        </w:tc>
        <w:tc>
          <w:tcPr>
            <w:tcW w:w="1958" w:type="dxa"/>
            <w:tcBorders>
              <w:top w:val="single" w:sz="4" w:space="0" w:color="auto"/>
              <w:left w:val="single" w:sz="4" w:space="0" w:color="auto"/>
            </w:tcBorders>
            <w:shd w:val="clear" w:color="auto" w:fill="auto"/>
          </w:tcPr>
          <w:p w14:paraId="24F935DE" w14:textId="77777777" w:rsidR="0083214D" w:rsidRPr="0009042C" w:rsidRDefault="0083214D">
            <w:pPr>
              <w:pStyle w:val="a9"/>
              <w:jc w:val="center"/>
            </w:pPr>
            <w:r w:rsidRPr="0009042C">
              <w:t>1</w:t>
            </w:r>
          </w:p>
        </w:tc>
        <w:tc>
          <w:tcPr>
            <w:tcW w:w="1120" w:type="dxa"/>
            <w:vMerge/>
            <w:tcBorders>
              <w:left w:val="single" w:sz="4" w:space="0" w:color="auto"/>
              <w:right w:val="single" w:sz="4" w:space="0" w:color="auto"/>
            </w:tcBorders>
            <w:shd w:val="clear" w:color="auto" w:fill="auto"/>
          </w:tcPr>
          <w:p w14:paraId="079450CE" w14:textId="77777777" w:rsidR="0083214D" w:rsidRPr="0009042C" w:rsidRDefault="0083214D">
            <w:pPr>
              <w:rPr>
                <w:rFonts w:ascii="Times New Roman" w:hAnsi="Times New Roman" w:cs="Times New Roman"/>
              </w:rPr>
            </w:pPr>
          </w:p>
        </w:tc>
        <w:tc>
          <w:tcPr>
            <w:tcW w:w="1120" w:type="dxa"/>
            <w:tcBorders>
              <w:left w:val="single" w:sz="4" w:space="0" w:color="auto"/>
              <w:right w:val="single" w:sz="4" w:space="0" w:color="auto"/>
            </w:tcBorders>
          </w:tcPr>
          <w:p w14:paraId="394D7664" w14:textId="77777777" w:rsidR="0083214D" w:rsidRPr="0009042C" w:rsidRDefault="0083214D">
            <w:pPr>
              <w:rPr>
                <w:rFonts w:ascii="Times New Roman" w:hAnsi="Times New Roman" w:cs="Times New Roman"/>
              </w:rPr>
            </w:pPr>
          </w:p>
        </w:tc>
      </w:tr>
      <w:tr w:rsidR="0083214D" w:rsidRPr="0009042C" w14:paraId="148DA9F2" w14:textId="6BC39AFD" w:rsidTr="00E2322A">
        <w:trPr>
          <w:trHeight w:hRule="exact" w:val="5261"/>
          <w:jc w:val="center"/>
        </w:trPr>
        <w:tc>
          <w:tcPr>
            <w:tcW w:w="1382" w:type="dxa"/>
            <w:tcBorders>
              <w:top w:val="single" w:sz="4" w:space="0" w:color="auto"/>
              <w:left w:val="single" w:sz="4" w:space="0" w:color="auto"/>
              <w:bottom w:val="single" w:sz="4" w:space="0" w:color="auto"/>
            </w:tcBorders>
            <w:shd w:val="clear" w:color="auto" w:fill="auto"/>
          </w:tcPr>
          <w:p w14:paraId="152CBC74" w14:textId="77777777" w:rsidR="0083214D" w:rsidRPr="0009042C" w:rsidRDefault="0083214D">
            <w:pPr>
              <w:pStyle w:val="a9"/>
              <w:jc w:val="center"/>
            </w:pPr>
            <w:r w:rsidRPr="0009042C">
              <w:t>2.4</w:t>
            </w:r>
          </w:p>
        </w:tc>
        <w:tc>
          <w:tcPr>
            <w:tcW w:w="8894" w:type="dxa"/>
            <w:tcBorders>
              <w:top w:val="single" w:sz="4" w:space="0" w:color="auto"/>
              <w:left w:val="single" w:sz="4" w:space="0" w:color="auto"/>
              <w:bottom w:val="single" w:sz="4" w:space="0" w:color="auto"/>
            </w:tcBorders>
            <w:shd w:val="clear" w:color="auto" w:fill="auto"/>
            <w:vAlign w:val="bottom"/>
          </w:tcPr>
          <w:p w14:paraId="7046594C" w14:textId="77777777" w:rsidR="0083214D" w:rsidRPr="0009042C" w:rsidRDefault="0083214D">
            <w:pPr>
              <w:pStyle w:val="a9"/>
              <w:jc w:val="both"/>
            </w:pPr>
            <w:r w:rsidRPr="0009042C">
              <w:rPr>
                <w:b/>
                <w:bCs/>
                <w:iCs/>
              </w:rPr>
              <w:t>Практическое занятие</w:t>
            </w:r>
            <w:r w:rsidRPr="0009042C">
              <w:t xml:space="preserve"> Иван Сергеевич Тургенев (1818 - 1883). 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w:t>
            </w:r>
          </w:p>
          <w:p w14:paraId="55DCAA6D" w14:textId="77777777" w:rsidR="0083214D" w:rsidRPr="0009042C" w:rsidRDefault="0083214D">
            <w:pPr>
              <w:pStyle w:val="a9"/>
            </w:pPr>
            <w:r w:rsidRPr="0009042C">
              <w:t>Тургенева-романиста.</w:t>
            </w:r>
          </w:p>
          <w:p w14:paraId="0D82EE25" w14:textId="77777777" w:rsidR="0083214D" w:rsidRPr="0009042C" w:rsidRDefault="0083214D">
            <w:pPr>
              <w:pStyle w:val="a9"/>
              <w:jc w:val="both"/>
            </w:pPr>
            <w:r w:rsidRPr="0009042C">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w:t>
            </w:r>
            <w:r w:rsidRPr="0009042C">
              <w:softHyphen/>
              <w:t>эстетического содержания. Авторская позиция в романе. Полемика вокруг романа «Отцы и дети» (Д. И. Писарев, Н. Страхов, М. Антонович). Для чтения и изучения. Роман «Отцы и дети». Д. И. Писарев. «Базаров»</w:t>
            </w:r>
          </w:p>
        </w:tc>
        <w:tc>
          <w:tcPr>
            <w:tcW w:w="1958" w:type="dxa"/>
            <w:tcBorders>
              <w:top w:val="single" w:sz="4" w:space="0" w:color="auto"/>
              <w:left w:val="single" w:sz="4" w:space="0" w:color="auto"/>
              <w:bottom w:val="single" w:sz="4" w:space="0" w:color="auto"/>
            </w:tcBorders>
            <w:shd w:val="clear" w:color="auto" w:fill="auto"/>
          </w:tcPr>
          <w:p w14:paraId="72F6AD0C" w14:textId="77777777" w:rsidR="0083214D" w:rsidRPr="0009042C" w:rsidRDefault="0083214D">
            <w:pPr>
              <w:pStyle w:val="a9"/>
              <w:jc w:val="center"/>
            </w:pPr>
            <w:r w:rsidRPr="0009042C">
              <w:t>2</w:t>
            </w:r>
          </w:p>
        </w:tc>
        <w:tc>
          <w:tcPr>
            <w:tcW w:w="1120" w:type="dxa"/>
            <w:vMerge/>
            <w:tcBorders>
              <w:left w:val="single" w:sz="4" w:space="0" w:color="auto"/>
              <w:bottom w:val="single" w:sz="4" w:space="0" w:color="auto"/>
              <w:right w:val="single" w:sz="4" w:space="0" w:color="auto"/>
            </w:tcBorders>
            <w:shd w:val="clear" w:color="auto" w:fill="auto"/>
          </w:tcPr>
          <w:p w14:paraId="7C599A9E" w14:textId="77777777" w:rsidR="0083214D" w:rsidRPr="0009042C" w:rsidRDefault="0083214D">
            <w:pPr>
              <w:rPr>
                <w:rFonts w:ascii="Times New Roman" w:hAnsi="Times New Roman" w:cs="Times New Roman"/>
              </w:rPr>
            </w:pPr>
          </w:p>
        </w:tc>
        <w:tc>
          <w:tcPr>
            <w:tcW w:w="1120" w:type="dxa"/>
            <w:tcBorders>
              <w:left w:val="single" w:sz="4" w:space="0" w:color="auto"/>
              <w:bottom w:val="single" w:sz="4" w:space="0" w:color="auto"/>
              <w:right w:val="single" w:sz="4" w:space="0" w:color="auto"/>
            </w:tcBorders>
          </w:tcPr>
          <w:p w14:paraId="4A1DD2BF" w14:textId="77777777" w:rsidR="0083214D" w:rsidRPr="0009042C" w:rsidRDefault="0083214D">
            <w:pPr>
              <w:rPr>
                <w:rFonts w:ascii="Times New Roman" w:hAnsi="Times New Roman" w:cs="Times New Roman"/>
              </w:rPr>
            </w:pPr>
          </w:p>
        </w:tc>
      </w:tr>
    </w:tbl>
    <w:p w14:paraId="19BD56D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894"/>
        <w:gridCol w:w="1958"/>
        <w:gridCol w:w="1120"/>
        <w:gridCol w:w="1120"/>
      </w:tblGrid>
      <w:tr w:rsidR="0083214D" w:rsidRPr="0009042C" w14:paraId="2656C295" w14:textId="0C409B20" w:rsidTr="00E2322A">
        <w:trPr>
          <w:trHeight w:hRule="exact" w:val="2774"/>
          <w:jc w:val="center"/>
        </w:trPr>
        <w:tc>
          <w:tcPr>
            <w:tcW w:w="1382" w:type="dxa"/>
            <w:tcBorders>
              <w:top w:val="single" w:sz="4" w:space="0" w:color="auto"/>
              <w:left w:val="single" w:sz="4" w:space="0" w:color="auto"/>
            </w:tcBorders>
            <w:shd w:val="clear" w:color="auto" w:fill="auto"/>
          </w:tcPr>
          <w:p w14:paraId="0FB98393" w14:textId="77777777" w:rsidR="0083214D" w:rsidRPr="0009042C" w:rsidRDefault="0083214D">
            <w:pPr>
              <w:pStyle w:val="a9"/>
              <w:jc w:val="center"/>
            </w:pPr>
            <w:r w:rsidRPr="0009042C">
              <w:t>2.5</w:t>
            </w:r>
          </w:p>
        </w:tc>
        <w:tc>
          <w:tcPr>
            <w:tcW w:w="8894" w:type="dxa"/>
            <w:tcBorders>
              <w:top w:val="single" w:sz="4" w:space="0" w:color="auto"/>
              <w:left w:val="single" w:sz="4" w:space="0" w:color="auto"/>
            </w:tcBorders>
            <w:shd w:val="clear" w:color="auto" w:fill="auto"/>
            <w:vAlign w:val="bottom"/>
          </w:tcPr>
          <w:p w14:paraId="5AF94F7B" w14:textId="77777777" w:rsidR="0083214D" w:rsidRPr="0009042C" w:rsidRDefault="0083214D">
            <w:pPr>
              <w:pStyle w:val="a9"/>
              <w:tabs>
                <w:tab w:val="left" w:pos="1354"/>
                <w:tab w:val="left" w:pos="2405"/>
                <w:tab w:val="left" w:pos="3605"/>
                <w:tab w:val="left" w:pos="5242"/>
                <w:tab w:val="left" w:pos="6269"/>
                <w:tab w:val="left" w:pos="7915"/>
              </w:tabs>
              <w:jc w:val="both"/>
            </w:pPr>
            <w:r w:rsidRPr="0009042C">
              <w:rPr>
                <w:b/>
                <w:bCs/>
                <w:iCs/>
              </w:rPr>
              <w:t>Лекционное занятие</w:t>
            </w:r>
            <w:r w:rsidRPr="0009042C">
              <w:t xml:space="preserve"> Михаил Евграфович Салтыков-Щедрин (1826—1889). Жизненный и творческий путь М. Е. Салтыкова-Щедрина (с обобщением ранее изученного). Мировоззрение писателя. Жанровое своеобразие, тематика и проблематика сказок М.Е.Салтыкова-Щедрина. 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Замысел, история создания «Истории</w:t>
            </w:r>
            <w:r w:rsidRPr="0009042C">
              <w:tab/>
              <w:t>одного</w:t>
            </w:r>
            <w:r w:rsidRPr="0009042C">
              <w:tab/>
              <w:t>города».</w:t>
            </w:r>
            <w:r w:rsidRPr="0009042C">
              <w:tab/>
              <w:t>Своеобразие</w:t>
            </w:r>
            <w:r w:rsidRPr="0009042C">
              <w:tab/>
              <w:t>жанра,</w:t>
            </w:r>
            <w:r w:rsidRPr="0009042C">
              <w:tab/>
              <w:t>композиции.</w:t>
            </w:r>
            <w:r w:rsidRPr="0009042C">
              <w:tab/>
              <w:t>Образы</w:t>
            </w:r>
          </w:p>
          <w:p w14:paraId="296AFA8D" w14:textId="77777777" w:rsidR="0083214D" w:rsidRPr="0009042C" w:rsidRDefault="0083214D">
            <w:pPr>
              <w:pStyle w:val="a9"/>
              <w:jc w:val="both"/>
            </w:pPr>
            <w:r w:rsidRPr="0009042C">
              <w:t>градоначальников. Элементы антиутопии в «Истории одного города». Приемы сатирической фантастики, гротеска, художественного иносказания. Эзопов язык. Роль Салтыкова-Щедрина в истории русской литературы.</w:t>
            </w:r>
          </w:p>
        </w:tc>
        <w:tc>
          <w:tcPr>
            <w:tcW w:w="1958" w:type="dxa"/>
            <w:tcBorders>
              <w:top w:val="single" w:sz="4" w:space="0" w:color="auto"/>
              <w:left w:val="single" w:sz="4" w:space="0" w:color="auto"/>
            </w:tcBorders>
            <w:shd w:val="clear" w:color="auto" w:fill="auto"/>
          </w:tcPr>
          <w:p w14:paraId="081AB709" w14:textId="77777777" w:rsidR="0083214D" w:rsidRPr="0009042C" w:rsidRDefault="0083214D">
            <w:pPr>
              <w:pStyle w:val="a9"/>
              <w:jc w:val="center"/>
            </w:pPr>
            <w:r w:rsidRPr="0009042C">
              <w:t>2</w:t>
            </w:r>
          </w:p>
        </w:tc>
        <w:tc>
          <w:tcPr>
            <w:tcW w:w="1120" w:type="dxa"/>
            <w:tcBorders>
              <w:top w:val="single" w:sz="4" w:space="0" w:color="auto"/>
              <w:left w:val="single" w:sz="4" w:space="0" w:color="auto"/>
              <w:right w:val="single" w:sz="4" w:space="0" w:color="auto"/>
            </w:tcBorders>
            <w:shd w:val="clear" w:color="auto" w:fill="auto"/>
          </w:tcPr>
          <w:p w14:paraId="03EC9683" w14:textId="77777777" w:rsidR="0083214D" w:rsidRPr="0009042C" w:rsidRDefault="0083214D">
            <w:pPr>
              <w:rPr>
                <w:rFonts w:ascii="Times New Roman" w:hAnsi="Times New Roman" w:cs="Times New Roman"/>
              </w:rPr>
            </w:pPr>
          </w:p>
        </w:tc>
        <w:tc>
          <w:tcPr>
            <w:tcW w:w="1120" w:type="dxa"/>
            <w:tcBorders>
              <w:top w:val="single" w:sz="4" w:space="0" w:color="auto"/>
              <w:left w:val="single" w:sz="4" w:space="0" w:color="auto"/>
              <w:right w:val="single" w:sz="4" w:space="0" w:color="auto"/>
            </w:tcBorders>
          </w:tcPr>
          <w:p w14:paraId="258BDEA9" w14:textId="77777777" w:rsidR="0083214D" w:rsidRPr="0009042C" w:rsidRDefault="0083214D">
            <w:pPr>
              <w:rPr>
                <w:rFonts w:ascii="Times New Roman" w:hAnsi="Times New Roman" w:cs="Times New Roman"/>
              </w:rPr>
            </w:pPr>
          </w:p>
        </w:tc>
      </w:tr>
      <w:tr w:rsidR="0083214D" w:rsidRPr="0009042C" w14:paraId="63CB52EC" w14:textId="01E9D08A" w:rsidTr="00E2322A">
        <w:trPr>
          <w:trHeight w:hRule="exact" w:val="6082"/>
          <w:jc w:val="center"/>
        </w:trPr>
        <w:tc>
          <w:tcPr>
            <w:tcW w:w="1382" w:type="dxa"/>
            <w:tcBorders>
              <w:top w:val="single" w:sz="4" w:space="0" w:color="auto"/>
              <w:left w:val="single" w:sz="4" w:space="0" w:color="auto"/>
            </w:tcBorders>
            <w:shd w:val="clear" w:color="auto" w:fill="auto"/>
          </w:tcPr>
          <w:p w14:paraId="6973A14C" w14:textId="77777777" w:rsidR="0083214D" w:rsidRPr="0009042C" w:rsidRDefault="0083214D">
            <w:pPr>
              <w:pStyle w:val="a9"/>
              <w:jc w:val="center"/>
            </w:pPr>
            <w:r w:rsidRPr="0009042C">
              <w:t>2.6</w:t>
            </w:r>
          </w:p>
        </w:tc>
        <w:tc>
          <w:tcPr>
            <w:tcW w:w="8894" w:type="dxa"/>
            <w:tcBorders>
              <w:top w:val="single" w:sz="4" w:space="0" w:color="auto"/>
              <w:left w:val="single" w:sz="4" w:space="0" w:color="auto"/>
            </w:tcBorders>
            <w:shd w:val="clear" w:color="auto" w:fill="auto"/>
            <w:vAlign w:val="bottom"/>
          </w:tcPr>
          <w:p w14:paraId="13FFD247" w14:textId="77777777" w:rsidR="0083214D" w:rsidRPr="0009042C" w:rsidRDefault="0083214D">
            <w:pPr>
              <w:pStyle w:val="a9"/>
              <w:jc w:val="both"/>
            </w:pPr>
            <w:r w:rsidRPr="0009042C">
              <w:t>Федор Михайлович Достоевский (1821—1881). Сведения из жизни писателя (с обобщением ранее изученного). 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 Роман «Униженные и оскорбленные».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14:paraId="5832B653" w14:textId="77777777" w:rsidR="0083214D" w:rsidRPr="0009042C" w:rsidRDefault="0083214D">
            <w:pPr>
              <w:pStyle w:val="a9"/>
              <w:jc w:val="both"/>
            </w:pPr>
            <w:r w:rsidRPr="0009042C">
              <w:t>Роман «Идиот».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tc>
        <w:tc>
          <w:tcPr>
            <w:tcW w:w="1958" w:type="dxa"/>
            <w:tcBorders>
              <w:top w:val="single" w:sz="4" w:space="0" w:color="auto"/>
              <w:left w:val="single" w:sz="4" w:space="0" w:color="auto"/>
            </w:tcBorders>
            <w:shd w:val="clear" w:color="auto" w:fill="auto"/>
          </w:tcPr>
          <w:p w14:paraId="2C896166" w14:textId="77777777" w:rsidR="0083214D" w:rsidRPr="0009042C" w:rsidRDefault="0083214D">
            <w:pPr>
              <w:pStyle w:val="a9"/>
              <w:jc w:val="center"/>
            </w:pPr>
            <w:r w:rsidRPr="0009042C">
              <w:t>2</w:t>
            </w:r>
          </w:p>
        </w:tc>
        <w:tc>
          <w:tcPr>
            <w:tcW w:w="1120" w:type="dxa"/>
            <w:tcBorders>
              <w:left w:val="single" w:sz="4" w:space="0" w:color="auto"/>
              <w:right w:val="single" w:sz="4" w:space="0" w:color="auto"/>
            </w:tcBorders>
            <w:shd w:val="clear" w:color="auto" w:fill="auto"/>
          </w:tcPr>
          <w:p w14:paraId="2D6A5854" w14:textId="77777777" w:rsidR="0083214D" w:rsidRPr="0009042C" w:rsidRDefault="0083214D">
            <w:pPr>
              <w:rPr>
                <w:rFonts w:ascii="Times New Roman" w:hAnsi="Times New Roman" w:cs="Times New Roman"/>
              </w:rPr>
            </w:pPr>
          </w:p>
        </w:tc>
        <w:tc>
          <w:tcPr>
            <w:tcW w:w="1120" w:type="dxa"/>
            <w:tcBorders>
              <w:left w:val="single" w:sz="4" w:space="0" w:color="auto"/>
              <w:right w:val="single" w:sz="4" w:space="0" w:color="auto"/>
            </w:tcBorders>
          </w:tcPr>
          <w:p w14:paraId="01F1FB21" w14:textId="77777777" w:rsidR="0083214D" w:rsidRPr="0009042C" w:rsidRDefault="0083214D">
            <w:pPr>
              <w:rPr>
                <w:rFonts w:ascii="Times New Roman" w:hAnsi="Times New Roman" w:cs="Times New Roman"/>
              </w:rPr>
            </w:pPr>
          </w:p>
        </w:tc>
      </w:tr>
      <w:tr w:rsidR="0083214D" w:rsidRPr="0009042C" w14:paraId="47E9A602" w14:textId="3B3BCEEC" w:rsidTr="00E2322A">
        <w:trPr>
          <w:trHeight w:hRule="exact" w:val="1123"/>
          <w:jc w:val="center"/>
        </w:trPr>
        <w:tc>
          <w:tcPr>
            <w:tcW w:w="1382" w:type="dxa"/>
            <w:tcBorders>
              <w:top w:val="single" w:sz="4" w:space="0" w:color="auto"/>
              <w:left w:val="single" w:sz="4" w:space="0" w:color="auto"/>
              <w:bottom w:val="single" w:sz="4" w:space="0" w:color="auto"/>
            </w:tcBorders>
            <w:shd w:val="clear" w:color="auto" w:fill="auto"/>
          </w:tcPr>
          <w:p w14:paraId="0A3921B9" w14:textId="77777777" w:rsidR="0083214D" w:rsidRPr="0009042C" w:rsidRDefault="0083214D">
            <w:pPr>
              <w:pStyle w:val="a9"/>
              <w:jc w:val="center"/>
            </w:pPr>
            <w:r w:rsidRPr="0009042C">
              <w:t>2.7</w:t>
            </w:r>
          </w:p>
        </w:tc>
        <w:tc>
          <w:tcPr>
            <w:tcW w:w="8894" w:type="dxa"/>
            <w:tcBorders>
              <w:top w:val="single" w:sz="4" w:space="0" w:color="auto"/>
              <w:left w:val="single" w:sz="4" w:space="0" w:color="auto"/>
              <w:bottom w:val="single" w:sz="4" w:space="0" w:color="auto"/>
            </w:tcBorders>
            <w:shd w:val="clear" w:color="auto" w:fill="auto"/>
            <w:vAlign w:val="bottom"/>
          </w:tcPr>
          <w:p w14:paraId="4CCF5E98" w14:textId="77777777" w:rsidR="0083214D" w:rsidRPr="0009042C" w:rsidRDefault="0083214D">
            <w:pPr>
              <w:pStyle w:val="a9"/>
              <w:tabs>
                <w:tab w:val="left" w:pos="1094"/>
                <w:tab w:val="left" w:pos="3173"/>
                <w:tab w:val="left" w:pos="4531"/>
                <w:tab w:val="left" w:pos="5774"/>
                <w:tab w:val="left" w:pos="6197"/>
                <w:tab w:val="left" w:pos="7848"/>
              </w:tabs>
              <w:jc w:val="both"/>
            </w:pPr>
            <w:r w:rsidRPr="0009042C">
              <w:t>Лев Николаевич Толстой (1828—1910). Жизненный путь и творческая биография (с обобщением ранее изученного). Духовные искания писателя. Роман-эпопея «Война и мир». Жанровое своеобразие романа. Особенности композиционной структуры романа.</w:t>
            </w:r>
            <w:r w:rsidRPr="0009042C">
              <w:tab/>
              <w:t>Художественные</w:t>
            </w:r>
            <w:r w:rsidRPr="0009042C">
              <w:tab/>
              <w:t>принципы</w:t>
            </w:r>
            <w:r w:rsidRPr="0009042C">
              <w:tab/>
              <w:t>Толстого</w:t>
            </w:r>
            <w:r w:rsidRPr="0009042C">
              <w:tab/>
              <w:t>в</w:t>
            </w:r>
            <w:r w:rsidRPr="0009042C">
              <w:tab/>
              <w:t>изображении</w:t>
            </w:r>
            <w:r w:rsidRPr="0009042C">
              <w:tab/>
              <w:t>русской</w:t>
            </w:r>
          </w:p>
        </w:tc>
        <w:tc>
          <w:tcPr>
            <w:tcW w:w="1958" w:type="dxa"/>
            <w:tcBorders>
              <w:top w:val="single" w:sz="4" w:space="0" w:color="auto"/>
              <w:left w:val="single" w:sz="4" w:space="0" w:color="auto"/>
              <w:bottom w:val="single" w:sz="4" w:space="0" w:color="auto"/>
            </w:tcBorders>
            <w:shd w:val="clear" w:color="auto" w:fill="auto"/>
          </w:tcPr>
          <w:p w14:paraId="4A6CC363" w14:textId="77777777" w:rsidR="0083214D" w:rsidRPr="0009042C" w:rsidRDefault="0083214D">
            <w:pPr>
              <w:pStyle w:val="a9"/>
              <w:jc w:val="center"/>
            </w:pPr>
            <w:r w:rsidRPr="0009042C">
              <w:t>2</w:t>
            </w:r>
          </w:p>
        </w:tc>
        <w:tc>
          <w:tcPr>
            <w:tcW w:w="1120" w:type="dxa"/>
            <w:tcBorders>
              <w:left w:val="single" w:sz="4" w:space="0" w:color="auto"/>
              <w:bottom w:val="single" w:sz="4" w:space="0" w:color="auto"/>
              <w:right w:val="single" w:sz="4" w:space="0" w:color="auto"/>
            </w:tcBorders>
            <w:shd w:val="clear" w:color="auto" w:fill="auto"/>
          </w:tcPr>
          <w:p w14:paraId="49908275" w14:textId="77777777" w:rsidR="0083214D" w:rsidRPr="0009042C" w:rsidRDefault="0083214D">
            <w:pPr>
              <w:rPr>
                <w:rFonts w:ascii="Times New Roman" w:hAnsi="Times New Roman" w:cs="Times New Roman"/>
              </w:rPr>
            </w:pPr>
          </w:p>
        </w:tc>
        <w:tc>
          <w:tcPr>
            <w:tcW w:w="1120" w:type="dxa"/>
            <w:tcBorders>
              <w:left w:val="single" w:sz="4" w:space="0" w:color="auto"/>
              <w:bottom w:val="single" w:sz="4" w:space="0" w:color="auto"/>
              <w:right w:val="single" w:sz="4" w:space="0" w:color="auto"/>
            </w:tcBorders>
          </w:tcPr>
          <w:p w14:paraId="007E0B7A" w14:textId="77777777" w:rsidR="0083214D" w:rsidRPr="0009042C" w:rsidRDefault="0083214D">
            <w:pPr>
              <w:rPr>
                <w:rFonts w:ascii="Times New Roman" w:hAnsi="Times New Roman" w:cs="Times New Roman"/>
              </w:rPr>
            </w:pPr>
          </w:p>
        </w:tc>
      </w:tr>
    </w:tbl>
    <w:p w14:paraId="69927CF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894"/>
        <w:gridCol w:w="1958"/>
        <w:gridCol w:w="719"/>
        <w:gridCol w:w="719"/>
      </w:tblGrid>
      <w:tr w:rsidR="0083214D" w:rsidRPr="0009042C" w14:paraId="17FBCCBA" w14:textId="35D0D305" w:rsidTr="00E2322A">
        <w:trPr>
          <w:trHeight w:hRule="exact" w:val="5813"/>
          <w:jc w:val="center"/>
        </w:trPr>
        <w:tc>
          <w:tcPr>
            <w:tcW w:w="1382" w:type="dxa"/>
            <w:tcBorders>
              <w:top w:val="single" w:sz="4" w:space="0" w:color="auto"/>
              <w:left w:val="single" w:sz="4" w:space="0" w:color="auto"/>
            </w:tcBorders>
            <w:shd w:val="clear" w:color="auto" w:fill="auto"/>
          </w:tcPr>
          <w:p w14:paraId="33D0A1DD"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14:paraId="65DE7379" w14:textId="77777777" w:rsidR="0083214D" w:rsidRPr="0009042C" w:rsidRDefault="0083214D">
            <w:pPr>
              <w:pStyle w:val="a9"/>
              <w:tabs>
                <w:tab w:val="left" w:pos="2198"/>
                <w:tab w:val="left" w:pos="3648"/>
                <w:tab w:val="left" w:pos="4694"/>
                <w:tab w:val="left" w:pos="6365"/>
                <w:tab w:val="left" w:pos="7930"/>
              </w:tabs>
              <w:jc w:val="both"/>
            </w:pPr>
            <w:r w:rsidRPr="0009042C">
              <w:t>действительности:</w:t>
            </w:r>
            <w:r w:rsidRPr="0009042C">
              <w:tab/>
              <w:t>следование</w:t>
            </w:r>
            <w:r w:rsidRPr="0009042C">
              <w:tab/>
              <w:t>правде,</w:t>
            </w:r>
            <w:r w:rsidRPr="0009042C">
              <w:tab/>
              <w:t>психологизм,</w:t>
            </w:r>
            <w:r w:rsidRPr="0009042C">
              <w:tab/>
              <w:t>«диалектика</w:t>
            </w:r>
            <w:r w:rsidRPr="0009042C">
              <w:tab/>
              <w:t>души».</w:t>
            </w:r>
          </w:p>
          <w:p w14:paraId="2200E125" w14:textId="77777777" w:rsidR="0083214D" w:rsidRPr="0009042C" w:rsidRDefault="0083214D">
            <w:pPr>
              <w:pStyle w:val="a9"/>
              <w:tabs>
                <w:tab w:val="left" w:pos="1277"/>
                <w:tab w:val="left" w:pos="6979"/>
              </w:tabs>
              <w:jc w:val="both"/>
            </w:pPr>
            <w:r w:rsidRPr="0009042C">
              <w:t>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w:t>
            </w:r>
            <w:r w:rsidRPr="0009042C">
              <w:tab/>
              <w:t>Светское общество в изображении Толстого,</w:t>
            </w:r>
            <w:r w:rsidRPr="0009042C">
              <w:tab/>
              <w:t>осуждение его</w:t>
            </w:r>
          </w:p>
          <w:p w14:paraId="16CA0968" w14:textId="77777777" w:rsidR="0083214D" w:rsidRPr="0009042C" w:rsidRDefault="0083214D">
            <w:pPr>
              <w:pStyle w:val="a9"/>
              <w:tabs>
                <w:tab w:val="left" w:pos="1632"/>
                <w:tab w:val="left" w:pos="2510"/>
                <w:tab w:val="left" w:pos="3072"/>
                <w:tab w:val="left" w:pos="4608"/>
                <w:tab w:val="left" w:pos="6096"/>
                <w:tab w:val="left" w:pos="7320"/>
              </w:tabs>
              <w:jc w:val="both"/>
            </w:pPr>
            <w:r w:rsidRPr="0009042C">
              <w:t>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w:t>
            </w:r>
            <w:r w:rsidRPr="0009042C">
              <w:tab/>
              <w:t>битва</w:t>
            </w:r>
            <w:r w:rsidRPr="0009042C">
              <w:tab/>
              <w:t>—</w:t>
            </w:r>
            <w:r w:rsidRPr="0009042C">
              <w:tab/>
              <w:t>величайшее</w:t>
            </w:r>
            <w:r w:rsidRPr="0009042C">
              <w:tab/>
              <w:t>проявление</w:t>
            </w:r>
            <w:r w:rsidRPr="0009042C">
              <w:tab/>
              <w:t>русского</w:t>
            </w:r>
            <w:r w:rsidRPr="0009042C">
              <w:tab/>
              <w:t>патриотизма,</w:t>
            </w:r>
          </w:p>
          <w:p w14:paraId="5FD7A0C3" w14:textId="77777777" w:rsidR="0083214D" w:rsidRPr="0009042C" w:rsidRDefault="0083214D">
            <w:pPr>
              <w:pStyle w:val="a9"/>
              <w:jc w:val="both"/>
            </w:pPr>
            <w:r w:rsidRPr="0009042C">
              <w:t>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w:t>
            </w:r>
          </w:p>
          <w:p w14:paraId="6E3F4BB4" w14:textId="77777777" w:rsidR="0083214D" w:rsidRPr="0009042C" w:rsidRDefault="0083214D">
            <w:pPr>
              <w:pStyle w:val="a9"/>
              <w:jc w:val="both"/>
            </w:pPr>
            <w:r w:rsidRPr="0009042C">
              <w:t>Патриотизм в понимании писателя. «Севастопольские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 Н. Толстого. Роман «Анна Каренина». Светское общество конца XIX века в представлении Толстого. История Анны Карениной: долг и чувство. «Мысль семейная» в романе «Анна Каренина»</w:t>
            </w:r>
          </w:p>
        </w:tc>
        <w:tc>
          <w:tcPr>
            <w:tcW w:w="1958" w:type="dxa"/>
            <w:tcBorders>
              <w:top w:val="single" w:sz="4" w:space="0" w:color="auto"/>
              <w:left w:val="single" w:sz="4" w:space="0" w:color="auto"/>
            </w:tcBorders>
            <w:shd w:val="clear" w:color="auto" w:fill="auto"/>
          </w:tcPr>
          <w:p w14:paraId="0D4823B1" w14:textId="77777777" w:rsidR="0083214D" w:rsidRPr="0009042C" w:rsidRDefault="0083214D">
            <w:pPr>
              <w:rPr>
                <w:rFonts w:ascii="Times New Roman" w:hAnsi="Times New Roman" w:cs="Times New Roman"/>
              </w:rPr>
            </w:pPr>
          </w:p>
        </w:tc>
        <w:tc>
          <w:tcPr>
            <w:tcW w:w="719" w:type="dxa"/>
            <w:vMerge w:val="restart"/>
            <w:tcBorders>
              <w:top w:val="single" w:sz="4" w:space="0" w:color="auto"/>
              <w:left w:val="single" w:sz="4" w:space="0" w:color="auto"/>
              <w:right w:val="single" w:sz="4" w:space="0" w:color="auto"/>
            </w:tcBorders>
            <w:shd w:val="clear" w:color="auto" w:fill="auto"/>
          </w:tcPr>
          <w:p w14:paraId="238DF4F9" w14:textId="77777777" w:rsidR="0083214D" w:rsidRPr="0009042C" w:rsidRDefault="0083214D">
            <w:pPr>
              <w:rPr>
                <w:rFonts w:ascii="Times New Roman" w:hAnsi="Times New Roman" w:cs="Times New Roman"/>
              </w:rPr>
            </w:pPr>
          </w:p>
        </w:tc>
        <w:tc>
          <w:tcPr>
            <w:tcW w:w="719" w:type="dxa"/>
            <w:tcBorders>
              <w:top w:val="single" w:sz="4" w:space="0" w:color="auto"/>
              <w:left w:val="single" w:sz="4" w:space="0" w:color="auto"/>
              <w:right w:val="single" w:sz="4" w:space="0" w:color="auto"/>
            </w:tcBorders>
          </w:tcPr>
          <w:p w14:paraId="273C3D23" w14:textId="77777777" w:rsidR="0083214D" w:rsidRPr="0009042C" w:rsidRDefault="0083214D">
            <w:pPr>
              <w:rPr>
                <w:rFonts w:ascii="Times New Roman" w:hAnsi="Times New Roman" w:cs="Times New Roman"/>
              </w:rPr>
            </w:pPr>
          </w:p>
        </w:tc>
      </w:tr>
      <w:tr w:rsidR="0083214D" w:rsidRPr="0009042C" w14:paraId="10412434" w14:textId="4D0224C8" w:rsidTr="00E2322A">
        <w:trPr>
          <w:trHeight w:hRule="exact" w:val="4157"/>
          <w:jc w:val="center"/>
        </w:trPr>
        <w:tc>
          <w:tcPr>
            <w:tcW w:w="1382" w:type="dxa"/>
            <w:tcBorders>
              <w:top w:val="single" w:sz="4" w:space="0" w:color="auto"/>
              <w:left w:val="single" w:sz="4" w:space="0" w:color="auto"/>
              <w:bottom w:val="single" w:sz="4" w:space="0" w:color="auto"/>
            </w:tcBorders>
            <w:shd w:val="clear" w:color="auto" w:fill="auto"/>
          </w:tcPr>
          <w:p w14:paraId="31E9AE00" w14:textId="77777777" w:rsidR="0083214D" w:rsidRPr="0009042C" w:rsidRDefault="0083214D">
            <w:pPr>
              <w:pStyle w:val="a9"/>
              <w:jc w:val="center"/>
            </w:pPr>
            <w:r w:rsidRPr="0009042C">
              <w:t>2.8</w:t>
            </w:r>
          </w:p>
        </w:tc>
        <w:tc>
          <w:tcPr>
            <w:tcW w:w="8894" w:type="dxa"/>
            <w:tcBorders>
              <w:top w:val="single" w:sz="4" w:space="0" w:color="auto"/>
              <w:left w:val="single" w:sz="4" w:space="0" w:color="auto"/>
              <w:bottom w:val="single" w:sz="4" w:space="0" w:color="auto"/>
            </w:tcBorders>
            <w:shd w:val="clear" w:color="auto" w:fill="auto"/>
            <w:vAlign w:val="bottom"/>
          </w:tcPr>
          <w:p w14:paraId="6CC4F2D7" w14:textId="77777777" w:rsidR="0083214D" w:rsidRPr="0009042C" w:rsidRDefault="0083214D">
            <w:pPr>
              <w:pStyle w:val="a9"/>
              <w:jc w:val="both"/>
            </w:pPr>
            <w:r w:rsidRPr="0009042C">
              <w:t>Антон Павлович Чехов (1860—1904). Сведения из биографии (с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в журналах. Чехов-репортер. 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 Драматургия А. П. Чехова и Московский Художественный театр. Театр Чехова — воплощение кризиса современного общества. Роль А.П.Чехова в мировой драматургии театра. Критика о Чехове (И. Анненский, В. Пьецух)</w:t>
            </w:r>
          </w:p>
        </w:tc>
        <w:tc>
          <w:tcPr>
            <w:tcW w:w="1958" w:type="dxa"/>
            <w:tcBorders>
              <w:top w:val="single" w:sz="4" w:space="0" w:color="auto"/>
              <w:left w:val="single" w:sz="4" w:space="0" w:color="auto"/>
              <w:bottom w:val="single" w:sz="4" w:space="0" w:color="auto"/>
            </w:tcBorders>
            <w:shd w:val="clear" w:color="auto" w:fill="auto"/>
          </w:tcPr>
          <w:p w14:paraId="5AA50ED3" w14:textId="77777777" w:rsidR="0083214D" w:rsidRPr="0009042C" w:rsidRDefault="0083214D">
            <w:pPr>
              <w:pStyle w:val="a9"/>
              <w:jc w:val="center"/>
            </w:pPr>
            <w:r w:rsidRPr="0009042C">
              <w:t>2</w:t>
            </w:r>
          </w:p>
        </w:tc>
        <w:tc>
          <w:tcPr>
            <w:tcW w:w="719" w:type="dxa"/>
            <w:vMerge/>
            <w:tcBorders>
              <w:left w:val="single" w:sz="4" w:space="0" w:color="auto"/>
              <w:bottom w:val="single" w:sz="4" w:space="0" w:color="auto"/>
              <w:right w:val="single" w:sz="4" w:space="0" w:color="auto"/>
            </w:tcBorders>
            <w:shd w:val="clear" w:color="auto" w:fill="auto"/>
          </w:tcPr>
          <w:p w14:paraId="0936A413" w14:textId="77777777" w:rsidR="0083214D" w:rsidRPr="0009042C" w:rsidRDefault="0083214D">
            <w:pPr>
              <w:rPr>
                <w:rFonts w:ascii="Times New Roman" w:hAnsi="Times New Roman" w:cs="Times New Roman"/>
              </w:rPr>
            </w:pPr>
          </w:p>
        </w:tc>
        <w:tc>
          <w:tcPr>
            <w:tcW w:w="719" w:type="dxa"/>
            <w:tcBorders>
              <w:left w:val="single" w:sz="4" w:space="0" w:color="auto"/>
              <w:bottom w:val="single" w:sz="4" w:space="0" w:color="auto"/>
              <w:right w:val="single" w:sz="4" w:space="0" w:color="auto"/>
            </w:tcBorders>
          </w:tcPr>
          <w:p w14:paraId="6649E7EB" w14:textId="77777777" w:rsidR="0083214D" w:rsidRPr="0009042C" w:rsidRDefault="0083214D">
            <w:pPr>
              <w:rPr>
                <w:rFonts w:ascii="Times New Roman" w:hAnsi="Times New Roman" w:cs="Times New Roman"/>
              </w:rPr>
            </w:pPr>
          </w:p>
        </w:tc>
      </w:tr>
    </w:tbl>
    <w:p w14:paraId="2E16945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14986" w:type="dxa"/>
        <w:jc w:val="center"/>
        <w:tblLayout w:type="fixed"/>
        <w:tblCellMar>
          <w:left w:w="10" w:type="dxa"/>
          <w:right w:w="10" w:type="dxa"/>
        </w:tblCellMar>
        <w:tblLook w:val="04A0" w:firstRow="1" w:lastRow="0" w:firstColumn="1" w:lastColumn="0" w:noHBand="0" w:noVBand="1"/>
      </w:tblPr>
      <w:tblGrid>
        <w:gridCol w:w="1382"/>
        <w:gridCol w:w="8894"/>
        <w:gridCol w:w="1958"/>
        <w:gridCol w:w="1536"/>
        <w:gridCol w:w="1144"/>
        <w:gridCol w:w="32"/>
        <w:gridCol w:w="40"/>
      </w:tblGrid>
      <w:tr w:rsidR="0083214D" w:rsidRPr="0009042C" w14:paraId="52720B39" w14:textId="77777777" w:rsidTr="0083214D">
        <w:trPr>
          <w:trHeight w:hRule="exact" w:val="288"/>
          <w:jc w:val="center"/>
        </w:trPr>
        <w:tc>
          <w:tcPr>
            <w:tcW w:w="1382" w:type="dxa"/>
            <w:tcBorders>
              <w:top w:val="single" w:sz="4" w:space="0" w:color="auto"/>
              <w:left w:val="single" w:sz="4" w:space="0" w:color="auto"/>
            </w:tcBorders>
            <w:shd w:val="clear" w:color="auto" w:fill="FFF2CD"/>
            <w:vAlign w:val="bottom"/>
          </w:tcPr>
          <w:p w14:paraId="3344AE75" w14:textId="77777777" w:rsidR="0083214D" w:rsidRPr="0009042C" w:rsidRDefault="0083214D">
            <w:pPr>
              <w:pStyle w:val="a9"/>
              <w:jc w:val="center"/>
            </w:pPr>
            <w:r w:rsidRPr="0009042C">
              <w:t>2.9</w:t>
            </w:r>
          </w:p>
        </w:tc>
        <w:tc>
          <w:tcPr>
            <w:tcW w:w="8894" w:type="dxa"/>
            <w:tcBorders>
              <w:top w:val="single" w:sz="4" w:space="0" w:color="auto"/>
              <w:left w:val="single" w:sz="4" w:space="0" w:color="auto"/>
            </w:tcBorders>
            <w:shd w:val="clear" w:color="auto" w:fill="FFF2CD"/>
            <w:vAlign w:val="bottom"/>
          </w:tcPr>
          <w:p w14:paraId="6CE59FD5" w14:textId="77777777" w:rsidR="0083214D" w:rsidRPr="0009042C" w:rsidRDefault="0083214D">
            <w:pPr>
              <w:pStyle w:val="a9"/>
              <w:jc w:val="both"/>
            </w:pPr>
            <w:r w:rsidRPr="0009042C">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14:paraId="4031ACB5" w14:textId="77777777" w:rsidR="0083214D" w:rsidRPr="0009042C" w:rsidRDefault="0083214D">
            <w:pPr>
              <w:rPr>
                <w:rFonts w:ascii="Times New Roman" w:hAnsi="Times New Roman" w:cs="Times New Roman"/>
              </w:rPr>
            </w:pPr>
          </w:p>
        </w:tc>
        <w:tc>
          <w:tcPr>
            <w:tcW w:w="1536" w:type="dxa"/>
            <w:tcBorders>
              <w:top w:val="single" w:sz="4" w:space="0" w:color="auto"/>
              <w:left w:val="single" w:sz="4" w:space="0" w:color="auto"/>
            </w:tcBorders>
            <w:shd w:val="clear" w:color="auto" w:fill="FFF2CD"/>
          </w:tcPr>
          <w:p w14:paraId="4CBB7F2F" w14:textId="77777777" w:rsidR="0083214D" w:rsidRPr="0009042C" w:rsidRDefault="0083214D">
            <w:pPr>
              <w:rPr>
                <w:rFonts w:ascii="Times New Roman" w:hAnsi="Times New Roman" w:cs="Times New Roman"/>
              </w:rPr>
            </w:pPr>
          </w:p>
        </w:tc>
        <w:tc>
          <w:tcPr>
            <w:tcW w:w="1176" w:type="dxa"/>
            <w:gridSpan w:val="2"/>
            <w:tcBorders>
              <w:left w:val="single" w:sz="4" w:space="0" w:color="auto"/>
              <w:right w:val="single" w:sz="4" w:space="0" w:color="auto"/>
            </w:tcBorders>
          </w:tcPr>
          <w:p w14:paraId="0137D1D7" w14:textId="77777777" w:rsidR="0083214D" w:rsidRPr="0009042C" w:rsidRDefault="0083214D">
            <w:pPr>
              <w:rPr>
                <w:rFonts w:ascii="Times New Roman" w:hAnsi="Times New Roman" w:cs="Times New Roman"/>
              </w:rPr>
            </w:pPr>
          </w:p>
        </w:tc>
        <w:tc>
          <w:tcPr>
            <w:tcW w:w="40" w:type="dxa"/>
            <w:vMerge w:val="restart"/>
            <w:tcBorders>
              <w:left w:val="single" w:sz="4" w:space="0" w:color="auto"/>
            </w:tcBorders>
            <w:shd w:val="clear" w:color="auto" w:fill="auto"/>
          </w:tcPr>
          <w:p w14:paraId="500B0956" w14:textId="077DD3ED" w:rsidR="0083214D" w:rsidRPr="0009042C" w:rsidRDefault="0083214D">
            <w:pPr>
              <w:rPr>
                <w:rFonts w:ascii="Times New Roman" w:hAnsi="Times New Roman" w:cs="Times New Roman"/>
              </w:rPr>
            </w:pPr>
          </w:p>
        </w:tc>
      </w:tr>
      <w:tr w:rsidR="0083214D" w:rsidRPr="0009042C" w14:paraId="56BF2F58" w14:textId="77777777" w:rsidTr="0083214D">
        <w:trPr>
          <w:trHeight w:hRule="exact" w:val="1392"/>
          <w:jc w:val="center"/>
        </w:trPr>
        <w:tc>
          <w:tcPr>
            <w:tcW w:w="1382" w:type="dxa"/>
            <w:tcBorders>
              <w:top w:val="single" w:sz="4" w:space="0" w:color="auto"/>
              <w:left w:val="single" w:sz="4" w:space="0" w:color="auto"/>
            </w:tcBorders>
            <w:shd w:val="clear" w:color="auto" w:fill="FFF2CD"/>
          </w:tcPr>
          <w:p w14:paraId="7C256185"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tcBorders>
            <w:shd w:val="clear" w:color="auto" w:fill="FFF2CD"/>
          </w:tcPr>
          <w:p w14:paraId="411B2706" w14:textId="77777777" w:rsidR="0083214D" w:rsidRPr="0009042C" w:rsidRDefault="0083214D">
            <w:pPr>
              <w:pStyle w:val="a9"/>
              <w:jc w:val="both"/>
            </w:pPr>
            <w:r w:rsidRPr="0009042C">
              <w:t>Работа с источниками информации (дополнительная литература, словари, энциклопедии, тексты художественной литературы, электронными источниками)</w:t>
            </w:r>
          </w:p>
        </w:tc>
        <w:tc>
          <w:tcPr>
            <w:tcW w:w="1958" w:type="dxa"/>
            <w:tcBorders>
              <w:top w:val="single" w:sz="4" w:space="0" w:color="auto"/>
              <w:left w:val="single" w:sz="4" w:space="0" w:color="auto"/>
            </w:tcBorders>
            <w:shd w:val="clear" w:color="auto" w:fill="FFF2CD"/>
          </w:tcPr>
          <w:p w14:paraId="49B4E6D3" w14:textId="77777777" w:rsidR="0083214D" w:rsidRPr="0009042C" w:rsidRDefault="0083214D">
            <w:pPr>
              <w:pStyle w:val="a9"/>
              <w:jc w:val="center"/>
            </w:pPr>
            <w:r w:rsidRPr="0009042C">
              <w:t>2</w:t>
            </w:r>
          </w:p>
        </w:tc>
        <w:tc>
          <w:tcPr>
            <w:tcW w:w="1536" w:type="dxa"/>
            <w:tcBorders>
              <w:top w:val="single" w:sz="4" w:space="0" w:color="auto"/>
              <w:left w:val="single" w:sz="4" w:space="0" w:color="auto"/>
            </w:tcBorders>
            <w:shd w:val="clear" w:color="auto" w:fill="FFF2CD"/>
            <w:vAlign w:val="bottom"/>
          </w:tcPr>
          <w:p w14:paraId="3C07F7BB" w14:textId="77777777" w:rsidR="0083214D" w:rsidRPr="0009042C" w:rsidRDefault="0083214D">
            <w:pPr>
              <w:pStyle w:val="a9"/>
            </w:pPr>
            <w:r w:rsidRPr="0009042C">
              <w:t>ПРб 05 ПРб 06, ПРб 07, ПРб 08, ПРб 10, ЛР 01, ЛР 04, МР 04, МР 09 ОК 1. ОК3, ОК 4,ОК7</w:t>
            </w:r>
          </w:p>
        </w:tc>
        <w:tc>
          <w:tcPr>
            <w:tcW w:w="1176" w:type="dxa"/>
            <w:gridSpan w:val="2"/>
            <w:tcBorders>
              <w:left w:val="single" w:sz="4" w:space="0" w:color="auto"/>
              <w:right w:val="single" w:sz="4" w:space="0" w:color="auto"/>
            </w:tcBorders>
          </w:tcPr>
          <w:p w14:paraId="3DEF83E1" w14:textId="77777777" w:rsidR="0083214D" w:rsidRPr="0009042C" w:rsidRDefault="0083214D">
            <w:pPr>
              <w:rPr>
                <w:rFonts w:ascii="Times New Roman" w:hAnsi="Times New Roman" w:cs="Times New Roman"/>
              </w:rPr>
            </w:pPr>
          </w:p>
        </w:tc>
        <w:tc>
          <w:tcPr>
            <w:tcW w:w="40" w:type="dxa"/>
            <w:vMerge/>
            <w:tcBorders>
              <w:left w:val="single" w:sz="4" w:space="0" w:color="auto"/>
            </w:tcBorders>
            <w:shd w:val="clear" w:color="auto" w:fill="auto"/>
          </w:tcPr>
          <w:p w14:paraId="18B79AED" w14:textId="5579D50F" w:rsidR="0083214D" w:rsidRPr="0009042C" w:rsidRDefault="0083214D">
            <w:pPr>
              <w:rPr>
                <w:rFonts w:ascii="Times New Roman" w:hAnsi="Times New Roman" w:cs="Times New Roman"/>
              </w:rPr>
            </w:pPr>
          </w:p>
        </w:tc>
      </w:tr>
      <w:tr w:rsidR="0083214D" w:rsidRPr="0009042C" w14:paraId="7BFBEA84" w14:textId="77777777" w:rsidTr="0083214D">
        <w:trPr>
          <w:trHeight w:hRule="exact" w:val="331"/>
          <w:jc w:val="center"/>
        </w:trPr>
        <w:tc>
          <w:tcPr>
            <w:tcW w:w="1382" w:type="dxa"/>
            <w:tcBorders>
              <w:top w:val="single" w:sz="4" w:space="0" w:color="auto"/>
              <w:left w:val="single" w:sz="4" w:space="0" w:color="auto"/>
            </w:tcBorders>
            <w:shd w:val="clear" w:color="auto" w:fill="auto"/>
            <w:vAlign w:val="bottom"/>
          </w:tcPr>
          <w:p w14:paraId="7F88141D" w14:textId="77777777" w:rsidR="0083214D" w:rsidRPr="0009042C" w:rsidRDefault="0083214D">
            <w:pPr>
              <w:pStyle w:val="a9"/>
              <w:jc w:val="center"/>
            </w:pPr>
            <w:r w:rsidRPr="0009042C">
              <w:rPr>
                <w:b/>
                <w:bCs/>
              </w:rPr>
              <w:t>Раздел 3</w:t>
            </w:r>
          </w:p>
        </w:tc>
        <w:tc>
          <w:tcPr>
            <w:tcW w:w="8894" w:type="dxa"/>
            <w:tcBorders>
              <w:top w:val="single" w:sz="4" w:space="0" w:color="auto"/>
              <w:left w:val="single" w:sz="4" w:space="0" w:color="auto"/>
            </w:tcBorders>
            <w:shd w:val="clear" w:color="auto" w:fill="auto"/>
            <w:vAlign w:val="bottom"/>
          </w:tcPr>
          <w:p w14:paraId="227891E0" w14:textId="77777777" w:rsidR="0083214D" w:rsidRPr="0009042C" w:rsidRDefault="0083214D">
            <w:pPr>
              <w:pStyle w:val="a9"/>
              <w:jc w:val="both"/>
            </w:pPr>
            <w:r w:rsidRPr="0009042C">
              <w:rPr>
                <w:b/>
                <w:bCs/>
              </w:rPr>
              <w:t>Поэзия второй половины XIX века</w:t>
            </w:r>
          </w:p>
        </w:tc>
        <w:tc>
          <w:tcPr>
            <w:tcW w:w="1958" w:type="dxa"/>
            <w:tcBorders>
              <w:top w:val="single" w:sz="4" w:space="0" w:color="auto"/>
              <w:left w:val="single" w:sz="4" w:space="0" w:color="auto"/>
            </w:tcBorders>
            <w:shd w:val="clear" w:color="auto" w:fill="auto"/>
            <w:vAlign w:val="bottom"/>
          </w:tcPr>
          <w:p w14:paraId="0681033D" w14:textId="77777777" w:rsidR="0083214D" w:rsidRPr="0009042C" w:rsidRDefault="0083214D">
            <w:pPr>
              <w:pStyle w:val="a9"/>
              <w:jc w:val="center"/>
            </w:pPr>
            <w:r w:rsidRPr="0009042C">
              <w:rPr>
                <w:b/>
                <w:bCs/>
              </w:rPr>
              <w:t>4</w:t>
            </w:r>
          </w:p>
        </w:tc>
        <w:tc>
          <w:tcPr>
            <w:tcW w:w="1536" w:type="dxa"/>
            <w:vMerge w:val="restart"/>
            <w:tcBorders>
              <w:top w:val="single" w:sz="4" w:space="0" w:color="auto"/>
              <w:left w:val="single" w:sz="4" w:space="0" w:color="auto"/>
            </w:tcBorders>
            <w:shd w:val="clear" w:color="auto" w:fill="auto"/>
          </w:tcPr>
          <w:p w14:paraId="1E65EBDE" w14:textId="77777777" w:rsidR="0083214D" w:rsidRPr="0009042C" w:rsidRDefault="0083214D">
            <w:pPr>
              <w:pStyle w:val="a9"/>
              <w:spacing w:line="276" w:lineRule="auto"/>
            </w:pPr>
            <w:r w:rsidRPr="0009042C">
              <w:t>ПРб 06, ПРб 07, ПРб 08,</w:t>
            </w:r>
          </w:p>
          <w:p w14:paraId="471659AC" w14:textId="77777777" w:rsidR="0083214D" w:rsidRPr="0009042C" w:rsidRDefault="0083214D">
            <w:pPr>
              <w:pStyle w:val="a9"/>
              <w:spacing w:line="199" w:lineRule="auto"/>
            </w:pPr>
            <w:r w:rsidRPr="0009042C">
              <w:t>ЛР 01, ЛР 04,</w:t>
            </w:r>
          </w:p>
          <w:p w14:paraId="3F7AF3E6" w14:textId="77777777" w:rsidR="0083214D" w:rsidRPr="0009042C" w:rsidRDefault="0083214D">
            <w:pPr>
              <w:pStyle w:val="a9"/>
              <w:spacing w:after="260"/>
            </w:pPr>
            <w:r w:rsidRPr="0009042C">
              <w:t>МР 04,</w:t>
            </w:r>
          </w:p>
          <w:p w14:paraId="6AEBA547" w14:textId="77777777" w:rsidR="0083214D" w:rsidRPr="0009042C" w:rsidRDefault="0083214D">
            <w:pPr>
              <w:pStyle w:val="a9"/>
              <w:spacing w:after="140" w:line="276" w:lineRule="auto"/>
            </w:pPr>
            <w:r w:rsidRPr="0009042C">
              <w:t>ОК 1, ОК 2, ОК 4</w:t>
            </w:r>
          </w:p>
        </w:tc>
        <w:tc>
          <w:tcPr>
            <w:tcW w:w="1176" w:type="dxa"/>
            <w:gridSpan w:val="2"/>
            <w:tcBorders>
              <w:left w:val="single" w:sz="4" w:space="0" w:color="auto"/>
              <w:right w:val="single" w:sz="4" w:space="0" w:color="auto"/>
            </w:tcBorders>
          </w:tcPr>
          <w:p w14:paraId="1846F132" w14:textId="77777777" w:rsidR="0083214D" w:rsidRPr="0009042C" w:rsidRDefault="0083214D">
            <w:pPr>
              <w:rPr>
                <w:rFonts w:ascii="Times New Roman" w:hAnsi="Times New Roman" w:cs="Times New Roman"/>
              </w:rPr>
            </w:pPr>
          </w:p>
        </w:tc>
        <w:tc>
          <w:tcPr>
            <w:tcW w:w="40" w:type="dxa"/>
            <w:vMerge/>
            <w:tcBorders>
              <w:left w:val="single" w:sz="4" w:space="0" w:color="auto"/>
            </w:tcBorders>
            <w:shd w:val="clear" w:color="auto" w:fill="auto"/>
          </w:tcPr>
          <w:p w14:paraId="6D30961E" w14:textId="28A33577" w:rsidR="0083214D" w:rsidRPr="0009042C" w:rsidRDefault="0083214D">
            <w:pPr>
              <w:rPr>
                <w:rFonts w:ascii="Times New Roman" w:hAnsi="Times New Roman" w:cs="Times New Roman"/>
              </w:rPr>
            </w:pPr>
          </w:p>
        </w:tc>
      </w:tr>
      <w:tr w:rsidR="0083214D" w:rsidRPr="0009042C" w14:paraId="0C0274AC" w14:textId="77777777" w:rsidTr="0083214D">
        <w:trPr>
          <w:trHeight w:hRule="exact" w:val="1114"/>
          <w:jc w:val="center"/>
        </w:trPr>
        <w:tc>
          <w:tcPr>
            <w:tcW w:w="1382" w:type="dxa"/>
            <w:tcBorders>
              <w:top w:val="single" w:sz="4" w:space="0" w:color="auto"/>
              <w:left w:val="single" w:sz="4" w:space="0" w:color="auto"/>
            </w:tcBorders>
            <w:shd w:val="clear" w:color="auto" w:fill="auto"/>
          </w:tcPr>
          <w:p w14:paraId="0A60C045" w14:textId="77777777" w:rsidR="0083214D" w:rsidRPr="0009042C" w:rsidRDefault="0083214D">
            <w:pPr>
              <w:pStyle w:val="a9"/>
              <w:jc w:val="center"/>
            </w:pPr>
            <w:r w:rsidRPr="0009042C">
              <w:t>3.1</w:t>
            </w:r>
          </w:p>
        </w:tc>
        <w:tc>
          <w:tcPr>
            <w:tcW w:w="8894" w:type="dxa"/>
            <w:tcBorders>
              <w:top w:val="single" w:sz="4" w:space="0" w:color="auto"/>
              <w:left w:val="single" w:sz="4" w:space="0" w:color="auto"/>
            </w:tcBorders>
            <w:shd w:val="clear" w:color="auto" w:fill="auto"/>
            <w:vAlign w:val="bottom"/>
          </w:tcPr>
          <w:p w14:paraId="3CBCC359" w14:textId="77777777" w:rsidR="0083214D" w:rsidRPr="0009042C" w:rsidRDefault="0083214D">
            <w:pPr>
              <w:pStyle w:val="a9"/>
            </w:pPr>
            <w:r w:rsidRPr="0009042C">
              <w:rPr>
                <w:b/>
                <w:bCs/>
                <w:iCs/>
              </w:rPr>
              <w:t>Лекционное занятие</w:t>
            </w:r>
            <w:r w:rsidRPr="0009042C">
              <w:t xml:space="preserve"> Федор Иванович Тютчев (1803—1873)</w:t>
            </w:r>
          </w:p>
          <w:p w14:paraId="309F1496" w14:textId="77777777" w:rsidR="0083214D" w:rsidRPr="0009042C" w:rsidRDefault="0083214D">
            <w:pPr>
              <w:pStyle w:val="a9"/>
              <w:jc w:val="both"/>
            </w:pPr>
            <w:r w:rsidRPr="0009042C">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tc>
        <w:tc>
          <w:tcPr>
            <w:tcW w:w="1958" w:type="dxa"/>
            <w:tcBorders>
              <w:top w:val="single" w:sz="4" w:space="0" w:color="auto"/>
              <w:left w:val="single" w:sz="4" w:space="0" w:color="auto"/>
            </w:tcBorders>
            <w:shd w:val="clear" w:color="auto" w:fill="auto"/>
          </w:tcPr>
          <w:p w14:paraId="61E57D81" w14:textId="77777777" w:rsidR="0083214D" w:rsidRPr="0009042C" w:rsidRDefault="0083214D">
            <w:pPr>
              <w:pStyle w:val="a9"/>
              <w:jc w:val="center"/>
            </w:pPr>
            <w:r w:rsidRPr="0009042C">
              <w:t>2</w:t>
            </w:r>
          </w:p>
        </w:tc>
        <w:tc>
          <w:tcPr>
            <w:tcW w:w="1536" w:type="dxa"/>
            <w:vMerge/>
            <w:tcBorders>
              <w:left w:val="single" w:sz="4" w:space="0" w:color="auto"/>
            </w:tcBorders>
            <w:shd w:val="clear" w:color="auto" w:fill="auto"/>
          </w:tcPr>
          <w:p w14:paraId="3C0CB4DA" w14:textId="77777777" w:rsidR="0083214D" w:rsidRPr="0009042C" w:rsidRDefault="0083214D">
            <w:pPr>
              <w:rPr>
                <w:rFonts w:ascii="Times New Roman" w:hAnsi="Times New Roman" w:cs="Times New Roman"/>
              </w:rPr>
            </w:pPr>
          </w:p>
        </w:tc>
        <w:tc>
          <w:tcPr>
            <w:tcW w:w="1176" w:type="dxa"/>
            <w:gridSpan w:val="2"/>
            <w:tcBorders>
              <w:left w:val="single" w:sz="4" w:space="0" w:color="auto"/>
              <w:right w:val="single" w:sz="4" w:space="0" w:color="auto"/>
            </w:tcBorders>
          </w:tcPr>
          <w:p w14:paraId="7B0D04BD" w14:textId="77777777" w:rsidR="0083214D" w:rsidRDefault="0083214D" w:rsidP="0083214D">
            <w:pPr>
              <w:pStyle w:val="a9"/>
              <w:spacing w:after="300" w:line="276" w:lineRule="auto"/>
            </w:pPr>
            <w:r>
              <w:t>У01.01</w:t>
            </w:r>
          </w:p>
          <w:p w14:paraId="3252895E" w14:textId="3D7BD241" w:rsidR="0083214D" w:rsidRPr="0009042C" w:rsidRDefault="0083214D" w:rsidP="0083214D">
            <w:pPr>
              <w:rPr>
                <w:rFonts w:ascii="Times New Roman" w:hAnsi="Times New Roman" w:cs="Times New Roman"/>
              </w:rPr>
            </w:pPr>
            <w:r>
              <w:t>З01.01</w:t>
            </w:r>
          </w:p>
        </w:tc>
        <w:tc>
          <w:tcPr>
            <w:tcW w:w="40" w:type="dxa"/>
            <w:vMerge/>
            <w:tcBorders>
              <w:left w:val="single" w:sz="4" w:space="0" w:color="auto"/>
            </w:tcBorders>
            <w:shd w:val="clear" w:color="auto" w:fill="auto"/>
          </w:tcPr>
          <w:p w14:paraId="4E82D3C1" w14:textId="749FD245" w:rsidR="0083214D" w:rsidRPr="0009042C" w:rsidRDefault="0083214D">
            <w:pPr>
              <w:rPr>
                <w:rFonts w:ascii="Times New Roman" w:hAnsi="Times New Roman" w:cs="Times New Roman"/>
              </w:rPr>
            </w:pPr>
          </w:p>
        </w:tc>
      </w:tr>
      <w:tr w:rsidR="0083214D" w:rsidRPr="0009042C" w14:paraId="5A5D4CB4" w14:textId="77777777" w:rsidTr="0083214D">
        <w:trPr>
          <w:trHeight w:hRule="exact" w:val="1114"/>
          <w:jc w:val="center"/>
        </w:trPr>
        <w:tc>
          <w:tcPr>
            <w:tcW w:w="1382" w:type="dxa"/>
            <w:tcBorders>
              <w:top w:val="single" w:sz="4" w:space="0" w:color="auto"/>
              <w:left w:val="single" w:sz="4" w:space="0" w:color="auto"/>
            </w:tcBorders>
            <w:shd w:val="clear" w:color="auto" w:fill="auto"/>
          </w:tcPr>
          <w:p w14:paraId="5542B0FE" w14:textId="77777777" w:rsidR="0083214D" w:rsidRPr="0009042C" w:rsidRDefault="0083214D">
            <w:pPr>
              <w:pStyle w:val="a9"/>
              <w:jc w:val="center"/>
            </w:pPr>
            <w:r w:rsidRPr="0009042C">
              <w:t>3.2</w:t>
            </w:r>
          </w:p>
        </w:tc>
        <w:tc>
          <w:tcPr>
            <w:tcW w:w="8894" w:type="dxa"/>
            <w:tcBorders>
              <w:top w:val="single" w:sz="4" w:space="0" w:color="auto"/>
              <w:left w:val="single" w:sz="4" w:space="0" w:color="auto"/>
            </w:tcBorders>
            <w:shd w:val="clear" w:color="auto" w:fill="auto"/>
            <w:vAlign w:val="bottom"/>
          </w:tcPr>
          <w:p w14:paraId="7A8CD730" w14:textId="77777777" w:rsidR="0083214D" w:rsidRPr="0009042C" w:rsidRDefault="0083214D">
            <w:pPr>
              <w:pStyle w:val="a9"/>
            </w:pPr>
            <w:r w:rsidRPr="0009042C">
              <w:rPr>
                <w:b/>
                <w:bCs/>
                <w:iCs/>
              </w:rPr>
              <w:t>Лекционное занятие</w:t>
            </w:r>
            <w:r w:rsidRPr="0009042C">
              <w:t xml:space="preserve"> Афанасий Афанасьевич Фет (1820—1892)</w:t>
            </w:r>
          </w:p>
          <w:p w14:paraId="08284141" w14:textId="77777777" w:rsidR="0083214D" w:rsidRPr="0009042C" w:rsidRDefault="0083214D">
            <w:pPr>
              <w:pStyle w:val="a9"/>
              <w:jc w:val="both"/>
            </w:pPr>
            <w:r w:rsidRPr="0009042C">
              <w:t>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tc>
        <w:tc>
          <w:tcPr>
            <w:tcW w:w="1958" w:type="dxa"/>
            <w:tcBorders>
              <w:top w:val="single" w:sz="4" w:space="0" w:color="auto"/>
              <w:left w:val="single" w:sz="4" w:space="0" w:color="auto"/>
            </w:tcBorders>
            <w:shd w:val="clear" w:color="auto" w:fill="auto"/>
          </w:tcPr>
          <w:p w14:paraId="0B5C14FC" w14:textId="77777777" w:rsidR="0083214D" w:rsidRPr="0009042C" w:rsidRDefault="0083214D">
            <w:pPr>
              <w:pStyle w:val="a9"/>
              <w:jc w:val="center"/>
            </w:pPr>
            <w:r w:rsidRPr="0009042C">
              <w:t>2</w:t>
            </w:r>
          </w:p>
        </w:tc>
        <w:tc>
          <w:tcPr>
            <w:tcW w:w="1536" w:type="dxa"/>
            <w:vMerge/>
            <w:tcBorders>
              <w:left w:val="single" w:sz="4" w:space="0" w:color="auto"/>
            </w:tcBorders>
            <w:shd w:val="clear" w:color="auto" w:fill="auto"/>
          </w:tcPr>
          <w:p w14:paraId="669DCE21" w14:textId="77777777" w:rsidR="0083214D" w:rsidRPr="0009042C" w:rsidRDefault="0083214D">
            <w:pPr>
              <w:rPr>
                <w:rFonts w:ascii="Times New Roman" w:hAnsi="Times New Roman" w:cs="Times New Roman"/>
              </w:rPr>
            </w:pPr>
          </w:p>
        </w:tc>
        <w:tc>
          <w:tcPr>
            <w:tcW w:w="1176" w:type="dxa"/>
            <w:gridSpan w:val="2"/>
            <w:tcBorders>
              <w:left w:val="single" w:sz="4" w:space="0" w:color="auto"/>
              <w:right w:val="single" w:sz="4" w:space="0" w:color="auto"/>
            </w:tcBorders>
          </w:tcPr>
          <w:p w14:paraId="1B8229EE" w14:textId="77777777" w:rsidR="0083214D" w:rsidRPr="0009042C" w:rsidRDefault="0083214D">
            <w:pPr>
              <w:rPr>
                <w:rFonts w:ascii="Times New Roman" w:hAnsi="Times New Roman" w:cs="Times New Roman"/>
              </w:rPr>
            </w:pPr>
          </w:p>
        </w:tc>
        <w:tc>
          <w:tcPr>
            <w:tcW w:w="40" w:type="dxa"/>
            <w:vMerge/>
            <w:tcBorders>
              <w:left w:val="single" w:sz="4" w:space="0" w:color="auto"/>
            </w:tcBorders>
            <w:shd w:val="clear" w:color="auto" w:fill="auto"/>
          </w:tcPr>
          <w:p w14:paraId="4EF9A5DF" w14:textId="236CAEFF" w:rsidR="0083214D" w:rsidRPr="0009042C" w:rsidRDefault="0083214D">
            <w:pPr>
              <w:rPr>
                <w:rFonts w:ascii="Times New Roman" w:hAnsi="Times New Roman" w:cs="Times New Roman"/>
              </w:rPr>
            </w:pPr>
          </w:p>
        </w:tc>
      </w:tr>
      <w:tr w:rsidR="0083214D" w:rsidRPr="0009042C" w14:paraId="6B61A744" w14:textId="77777777" w:rsidTr="0083214D">
        <w:trPr>
          <w:gridAfter w:val="2"/>
          <w:wAfter w:w="72" w:type="dxa"/>
          <w:trHeight w:hRule="exact" w:val="658"/>
          <w:jc w:val="center"/>
        </w:trPr>
        <w:tc>
          <w:tcPr>
            <w:tcW w:w="1382" w:type="dxa"/>
            <w:tcBorders>
              <w:top w:val="single" w:sz="4" w:space="0" w:color="auto"/>
              <w:left w:val="single" w:sz="4" w:space="0" w:color="auto"/>
            </w:tcBorders>
            <w:shd w:val="clear" w:color="auto" w:fill="auto"/>
          </w:tcPr>
          <w:p w14:paraId="4854766C" w14:textId="77777777" w:rsidR="0083214D" w:rsidRPr="0009042C" w:rsidRDefault="0083214D">
            <w:pPr>
              <w:pStyle w:val="a9"/>
              <w:jc w:val="center"/>
            </w:pPr>
            <w:r w:rsidRPr="0009042C">
              <w:rPr>
                <w:b/>
                <w:bCs/>
              </w:rPr>
              <w:t>Раздел 4</w:t>
            </w:r>
          </w:p>
        </w:tc>
        <w:tc>
          <w:tcPr>
            <w:tcW w:w="8894" w:type="dxa"/>
            <w:tcBorders>
              <w:top w:val="single" w:sz="4" w:space="0" w:color="auto"/>
              <w:left w:val="single" w:sz="4" w:space="0" w:color="auto"/>
            </w:tcBorders>
            <w:shd w:val="clear" w:color="auto" w:fill="auto"/>
            <w:vAlign w:val="bottom"/>
          </w:tcPr>
          <w:p w14:paraId="6B4FEFB0" w14:textId="77777777" w:rsidR="0083214D" w:rsidRPr="0009042C" w:rsidRDefault="0083214D">
            <w:pPr>
              <w:pStyle w:val="a9"/>
              <w:jc w:val="both"/>
            </w:pPr>
            <w:r w:rsidRPr="0009042C">
              <w:rPr>
                <w:b/>
                <w:bCs/>
              </w:rPr>
              <w:t>Литература XX века. Особенности развития литературы и других видов искусства в начале XX века</w:t>
            </w:r>
          </w:p>
        </w:tc>
        <w:tc>
          <w:tcPr>
            <w:tcW w:w="1958" w:type="dxa"/>
            <w:tcBorders>
              <w:top w:val="single" w:sz="4" w:space="0" w:color="auto"/>
              <w:left w:val="single" w:sz="4" w:space="0" w:color="auto"/>
            </w:tcBorders>
            <w:shd w:val="clear" w:color="auto" w:fill="auto"/>
          </w:tcPr>
          <w:p w14:paraId="74AB26B3" w14:textId="77777777" w:rsidR="0083214D" w:rsidRPr="0009042C" w:rsidRDefault="0083214D">
            <w:pPr>
              <w:pStyle w:val="a9"/>
              <w:jc w:val="center"/>
            </w:pPr>
            <w:r w:rsidRPr="0009042C">
              <w:rPr>
                <w:b/>
                <w:bCs/>
              </w:rPr>
              <w:t>10</w:t>
            </w:r>
          </w:p>
        </w:tc>
        <w:tc>
          <w:tcPr>
            <w:tcW w:w="1536" w:type="dxa"/>
            <w:tcBorders>
              <w:top w:val="single" w:sz="4" w:space="0" w:color="auto"/>
              <w:left w:val="single" w:sz="4" w:space="0" w:color="auto"/>
            </w:tcBorders>
          </w:tcPr>
          <w:p w14:paraId="75605C51" w14:textId="77777777" w:rsidR="0083214D" w:rsidRPr="0009042C" w:rsidRDefault="0083214D">
            <w:pPr>
              <w:pStyle w:val="a9"/>
            </w:pPr>
          </w:p>
        </w:tc>
        <w:tc>
          <w:tcPr>
            <w:tcW w:w="1144" w:type="dxa"/>
            <w:vMerge w:val="restart"/>
            <w:tcBorders>
              <w:top w:val="single" w:sz="4" w:space="0" w:color="auto"/>
              <w:left w:val="single" w:sz="4" w:space="0" w:color="auto"/>
              <w:right w:val="single" w:sz="4" w:space="0" w:color="auto"/>
            </w:tcBorders>
            <w:shd w:val="clear" w:color="auto" w:fill="auto"/>
          </w:tcPr>
          <w:p w14:paraId="3122E29E" w14:textId="77777777" w:rsidR="0083214D" w:rsidRDefault="0083214D">
            <w:pPr>
              <w:pStyle w:val="a9"/>
            </w:pPr>
            <w:r>
              <w:t xml:space="preserve"> Уо 07.01</w:t>
            </w:r>
          </w:p>
          <w:p w14:paraId="177E8283" w14:textId="2C4406D7" w:rsidR="0083214D" w:rsidRPr="0009042C" w:rsidRDefault="0083214D">
            <w:pPr>
              <w:pStyle w:val="a9"/>
            </w:pPr>
            <w:r>
              <w:t xml:space="preserve">  Зо 07.02</w:t>
            </w:r>
          </w:p>
        </w:tc>
      </w:tr>
      <w:tr w:rsidR="0083214D" w:rsidRPr="0009042C" w14:paraId="02C499E0" w14:textId="77777777" w:rsidTr="0083214D">
        <w:trPr>
          <w:gridAfter w:val="2"/>
          <w:wAfter w:w="72" w:type="dxa"/>
          <w:trHeight w:hRule="exact" w:val="3874"/>
          <w:jc w:val="center"/>
        </w:trPr>
        <w:tc>
          <w:tcPr>
            <w:tcW w:w="1382" w:type="dxa"/>
            <w:tcBorders>
              <w:top w:val="single" w:sz="4" w:space="0" w:color="auto"/>
              <w:left w:val="single" w:sz="4" w:space="0" w:color="auto"/>
            </w:tcBorders>
            <w:shd w:val="clear" w:color="auto" w:fill="auto"/>
          </w:tcPr>
          <w:p w14:paraId="1C5AC714" w14:textId="77777777" w:rsidR="0083214D" w:rsidRPr="0009042C" w:rsidRDefault="0083214D">
            <w:pPr>
              <w:pStyle w:val="a9"/>
              <w:jc w:val="center"/>
            </w:pPr>
            <w:r w:rsidRPr="0009042C">
              <w:t>4.1</w:t>
            </w:r>
          </w:p>
        </w:tc>
        <w:tc>
          <w:tcPr>
            <w:tcW w:w="8894" w:type="dxa"/>
            <w:tcBorders>
              <w:top w:val="single" w:sz="4" w:space="0" w:color="auto"/>
              <w:left w:val="single" w:sz="4" w:space="0" w:color="auto"/>
            </w:tcBorders>
            <w:shd w:val="clear" w:color="auto" w:fill="auto"/>
            <w:vAlign w:val="bottom"/>
          </w:tcPr>
          <w:p w14:paraId="619408FB" w14:textId="77777777" w:rsidR="0083214D" w:rsidRPr="0009042C" w:rsidRDefault="0083214D">
            <w:pPr>
              <w:pStyle w:val="a9"/>
              <w:tabs>
                <w:tab w:val="left" w:pos="4142"/>
                <w:tab w:val="left" w:pos="6648"/>
                <w:tab w:val="left" w:pos="7896"/>
              </w:tabs>
              <w:jc w:val="both"/>
            </w:pPr>
            <w:r w:rsidRPr="0009042C">
              <w:t>Иван Алексеевич Бунин (1870—1953). Сведения из биографии (с обобщением ранее изученного). Лирика И. А. Бунина. Своеобразие поэтического мира И. А. Бунина. Философичность лирики Бунина.</w:t>
            </w:r>
            <w:r w:rsidRPr="0009042C">
              <w:tab/>
              <w:t>Поэтизация родной</w:t>
            </w:r>
            <w:r w:rsidRPr="0009042C">
              <w:tab/>
              <w:t>природы;</w:t>
            </w:r>
            <w:r w:rsidRPr="0009042C">
              <w:tab/>
              <w:t>мотивы</w:t>
            </w:r>
          </w:p>
          <w:p w14:paraId="0729604D" w14:textId="77777777" w:rsidR="0083214D" w:rsidRPr="0009042C" w:rsidRDefault="0083214D">
            <w:pPr>
              <w:pStyle w:val="a9"/>
              <w:jc w:val="both"/>
            </w:pPr>
            <w:r w:rsidRPr="0009042C">
              <w:t>деревенской и усадебной жизни. Тонкость передачи чувств и настроений лирического героя в поэзии И. А. Бунина. Особенности поэтики И. А. Бунина.</w:t>
            </w:r>
          </w:p>
          <w:p w14:paraId="596018A7" w14:textId="77777777" w:rsidR="0083214D" w:rsidRPr="0009042C" w:rsidRDefault="0083214D">
            <w:pPr>
              <w:pStyle w:val="a9"/>
              <w:jc w:val="both"/>
            </w:pPr>
            <w:r w:rsidRPr="0009042C">
              <w:t>Проза И. А. Бунина. «Живопись словом» — характерная особенность стиля И.А.Бунина. Судьбы мира и цивилизации в творчестве И.А.Бунина.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И.А.Бунина «Антоновские яблоки» и пьесе А.П.Чехова «Вишневый сад». Реалистическое и символическое в прозе и поэзии. Критики о Бунине (В.Брюсов, Ю.Айхенвальд, З.Шаховская, О.Михайлов) (по выбору преподавателя).</w:t>
            </w:r>
          </w:p>
        </w:tc>
        <w:tc>
          <w:tcPr>
            <w:tcW w:w="1958" w:type="dxa"/>
            <w:tcBorders>
              <w:top w:val="single" w:sz="4" w:space="0" w:color="auto"/>
              <w:left w:val="single" w:sz="4" w:space="0" w:color="auto"/>
            </w:tcBorders>
            <w:shd w:val="clear" w:color="auto" w:fill="auto"/>
          </w:tcPr>
          <w:p w14:paraId="569E9EBA" w14:textId="77777777" w:rsidR="0083214D" w:rsidRPr="0009042C" w:rsidRDefault="0083214D">
            <w:pPr>
              <w:pStyle w:val="a9"/>
              <w:jc w:val="center"/>
            </w:pPr>
            <w:r w:rsidRPr="0009042C">
              <w:t>1</w:t>
            </w:r>
          </w:p>
        </w:tc>
        <w:tc>
          <w:tcPr>
            <w:tcW w:w="1536" w:type="dxa"/>
            <w:tcBorders>
              <w:left w:val="single" w:sz="4" w:space="0" w:color="auto"/>
            </w:tcBorders>
          </w:tcPr>
          <w:p w14:paraId="406B56DE" w14:textId="77777777" w:rsidR="0083214D" w:rsidRPr="0009042C" w:rsidRDefault="0083214D" w:rsidP="0083214D">
            <w:pPr>
              <w:pStyle w:val="a9"/>
            </w:pPr>
            <w:r w:rsidRPr="0009042C">
              <w:t>ПРб 06, ПРб 07, ПРб 08,</w:t>
            </w:r>
          </w:p>
          <w:p w14:paraId="70F055F8" w14:textId="77777777" w:rsidR="0083214D" w:rsidRPr="0009042C" w:rsidRDefault="0083214D" w:rsidP="0083214D">
            <w:pPr>
              <w:pStyle w:val="a9"/>
            </w:pPr>
            <w:r w:rsidRPr="0009042C">
              <w:t>ПРб 09,</w:t>
            </w:r>
          </w:p>
          <w:p w14:paraId="4F1EFB56" w14:textId="77777777" w:rsidR="0083214D" w:rsidRPr="0009042C" w:rsidRDefault="0083214D" w:rsidP="0083214D">
            <w:pPr>
              <w:pStyle w:val="a9"/>
            </w:pPr>
            <w:r w:rsidRPr="0009042C">
              <w:t>ЛР 01, ЛР 04,</w:t>
            </w:r>
          </w:p>
          <w:p w14:paraId="729CEFFA" w14:textId="77777777" w:rsidR="0083214D" w:rsidRPr="0009042C" w:rsidRDefault="0083214D" w:rsidP="0083214D">
            <w:pPr>
              <w:pStyle w:val="a9"/>
              <w:spacing w:after="260"/>
            </w:pPr>
            <w:r w:rsidRPr="0009042C">
              <w:t>МР 04,</w:t>
            </w:r>
          </w:p>
          <w:p w14:paraId="1EEA66CA" w14:textId="09AF2C94" w:rsidR="0083214D" w:rsidRPr="0083214D" w:rsidRDefault="0083214D" w:rsidP="0083214D">
            <w:pPr>
              <w:rPr>
                <w:rFonts w:ascii="Times New Roman" w:hAnsi="Times New Roman" w:cs="Times New Roman"/>
              </w:rPr>
            </w:pPr>
            <w:r w:rsidRPr="0083214D">
              <w:rPr>
                <w:rFonts w:ascii="Times New Roman" w:hAnsi="Times New Roman" w:cs="Times New Roman"/>
              </w:rPr>
              <w:t>ОК 1, ОК 2, ОК 7,ОК 8</w:t>
            </w:r>
          </w:p>
        </w:tc>
        <w:tc>
          <w:tcPr>
            <w:tcW w:w="1144" w:type="dxa"/>
            <w:vMerge/>
            <w:tcBorders>
              <w:left w:val="single" w:sz="4" w:space="0" w:color="auto"/>
              <w:right w:val="single" w:sz="4" w:space="0" w:color="auto"/>
            </w:tcBorders>
            <w:shd w:val="clear" w:color="auto" w:fill="auto"/>
          </w:tcPr>
          <w:p w14:paraId="1E3C1A2B" w14:textId="0CC28EBB" w:rsidR="0083214D" w:rsidRPr="0009042C" w:rsidRDefault="0083214D">
            <w:pPr>
              <w:rPr>
                <w:rFonts w:ascii="Times New Roman" w:hAnsi="Times New Roman" w:cs="Times New Roman"/>
              </w:rPr>
            </w:pPr>
          </w:p>
        </w:tc>
      </w:tr>
      <w:tr w:rsidR="0083214D" w:rsidRPr="0009042C" w14:paraId="564B0DA6" w14:textId="77777777" w:rsidTr="0083214D">
        <w:trPr>
          <w:gridAfter w:val="2"/>
          <w:wAfter w:w="72" w:type="dxa"/>
          <w:trHeight w:hRule="exact" w:val="1397"/>
          <w:jc w:val="center"/>
        </w:trPr>
        <w:tc>
          <w:tcPr>
            <w:tcW w:w="1382" w:type="dxa"/>
            <w:tcBorders>
              <w:top w:val="single" w:sz="4" w:space="0" w:color="auto"/>
              <w:left w:val="single" w:sz="4" w:space="0" w:color="auto"/>
              <w:bottom w:val="single" w:sz="4" w:space="0" w:color="auto"/>
            </w:tcBorders>
            <w:shd w:val="clear" w:color="auto" w:fill="auto"/>
          </w:tcPr>
          <w:p w14:paraId="4B4FC6F8" w14:textId="77777777" w:rsidR="0083214D" w:rsidRPr="0009042C" w:rsidRDefault="0083214D">
            <w:pPr>
              <w:pStyle w:val="a9"/>
              <w:jc w:val="center"/>
            </w:pPr>
            <w:r w:rsidRPr="0009042C">
              <w:t>4.2</w:t>
            </w:r>
          </w:p>
        </w:tc>
        <w:tc>
          <w:tcPr>
            <w:tcW w:w="8894" w:type="dxa"/>
            <w:tcBorders>
              <w:top w:val="single" w:sz="4" w:space="0" w:color="auto"/>
              <w:left w:val="single" w:sz="4" w:space="0" w:color="auto"/>
              <w:bottom w:val="single" w:sz="4" w:space="0" w:color="auto"/>
            </w:tcBorders>
            <w:shd w:val="clear" w:color="auto" w:fill="auto"/>
            <w:vAlign w:val="bottom"/>
          </w:tcPr>
          <w:p w14:paraId="4E90F276" w14:textId="77777777" w:rsidR="0083214D" w:rsidRPr="0009042C" w:rsidRDefault="0083214D">
            <w:pPr>
              <w:pStyle w:val="a9"/>
            </w:pPr>
            <w:r w:rsidRPr="0009042C">
              <w:rPr>
                <w:b/>
                <w:bCs/>
                <w:iCs/>
              </w:rPr>
              <w:t>Лекционное занятие</w:t>
            </w:r>
            <w:r w:rsidRPr="0009042C">
              <w:t xml:space="preserve"> . Александр Иванович Куприн (1870—1938)</w:t>
            </w:r>
          </w:p>
          <w:p w14:paraId="29B26598" w14:textId="77777777" w:rsidR="0083214D" w:rsidRPr="0009042C" w:rsidRDefault="0083214D">
            <w:pPr>
              <w:pStyle w:val="a9"/>
              <w:jc w:val="both"/>
            </w:pPr>
            <w:r w:rsidRPr="0009042C">
              <w:t>Сведения из биографии (с обобщением ранее изученного). 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w:t>
            </w:r>
          </w:p>
        </w:tc>
        <w:tc>
          <w:tcPr>
            <w:tcW w:w="1958" w:type="dxa"/>
            <w:tcBorders>
              <w:top w:val="single" w:sz="4" w:space="0" w:color="auto"/>
              <w:left w:val="single" w:sz="4" w:space="0" w:color="auto"/>
              <w:bottom w:val="single" w:sz="4" w:space="0" w:color="auto"/>
            </w:tcBorders>
            <w:shd w:val="clear" w:color="auto" w:fill="auto"/>
          </w:tcPr>
          <w:p w14:paraId="3BF0520F" w14:textId="77777777" w:rsidR="0083214D" w:rsidRPr="0009042C" w:rsidRDefault="0083214D">
            <w:pPr>
              <w:pStyle w:val="a9"/>
              <w:jc w:val="center"/>
            </w:pPr>
            <w:r w:rsidRPr="0009042C">
              <w:t>2</w:t>
            </w:r>
          </w:p>
        </w:tc>
        <w:tc>
          <w:tcPr>
            <w:tcW w:w="1536" w:type="dxa"/>
            <w:tcBorders>
              <w:left w:val="single" w:sz="4" w:space="0" w:color="auto"/>
              <w:bottom w:val="single" w:sz="4" w:space="0" w:color="auto"/>
            </w:tcBorders>
          </w:tcPr>
          <w:p w14:paraId="4A957934" w14:textId="77777777" w:rsidR="0083214D" w:rsidRPr="0009042C" w:rsidRDefault="0083214D">
            <w:pPr>
              <w:rPr>
                <w:rFonts w:ascii="Times New Roman" w:hAnsi="Times New Roman" w:cs="Times New Roman"/>
              </w:rPr>
            </w:pPr>
          </w:p>
        </w:tc>
        <w:tc>
          <w:tcPr>
            <w:tcW w:w="1144" w:type="dxa"/>
            <w:vMerge/>
            <w:tcBorders>
              <w:left w:val="single" w:sz="4" w:space="0" w:color="auto"/>
              <w:bottom w:val="single" w:sz="4" w:space="0" w:color="auto"/>
              <w:right w:val="single" w:sz="4" w:space="0" w:color="auto"/>
            </w:tcBorders>
            <w:shd w:val="clear" w:color="auto" w:fill="auto"/>
          </w:tcPr>
          <w:p w14:paraId="0D88DB20" w14:textId="21761878" w:rsidR="0083214D" w:rsidRPr="0009042C" w:rsidRDefault="0083214D">
            <w:pPr>
              <w:rPr>
                <w:rFonts w:ascii="Times New Roman" w:hAnsi="Times New Roman" w:cs="Times New Roman"/>
              </w:rPr>
            </w:pPr>
          </w:p>
        </w:tc>
      </w:tr>
    </w:tbl>
    <w:p w14:paraId="18578DE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894"/>
        <w:gridCol w:w="1459"/>
        <w:gridCol w:w="1559"/>
        <w:gridCol w:w="1559"/>
      </w:tblGrid>
      <w:tr w:rsidR="0083214D" w:rsidRPr="0009042C" w14:paraId="489A7A2E" w14:textId="179CA300" w:rsidTr="00E2322A">
        <w:trPr>
          <w:trHeight w:hRule="exact" w:val="4982"/>
          <w:jc w:val="center"/>
        </w:trPr>
        <w:tc>
          <w:tcPr>
            <w:tcW w:w="1382" w:type="dxa"/>
            <w:tcBorders>
              <w:top w:val="single" w:sz="4" w:space="0" w:color="auto"/>
              <w:left w:val="single" w:sz="4" w:space="0" w:color="auto"/>
            </w:tcBorders>
            <w:shd w:val="clear" w:color="auto" w:fill="auto"/>
          </w:tcPr>
          <w:p w14:paraId="71EB55F1"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14:paraId="6C4CF0E4" w14:textId="77777777" w:rsidR="0083214D" w:rsidRPr="0009042C" w:rsidRDefault="0083214D">
            <w:pPr>
              <w:pStyle w:val="a9"/>
            </w:pPr>
            <w:r w:rsidRPr="0009042C">
              <w:t>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14:paraId="5EC23BDC" w14:textId="77777777" w:rsidR="0083214D" w:rsidRPr="0009042C" w:rsidRDefault="0083214D">
            <w:pPr>
              <w:pStyle w:val="a9"/>
              <w:tabs>
                <w:tab w:val="left" w:pos="6456"/>
              </w:tabs>
            </w:pPr>
            <w:r w:rsidRPr="0009042C">
              <w:t>Повесть «Гранатовый браслет». Смысл названия повести, спор о сильной, бескорыстной любви, тема неравенства в повести.</w:t>
            </w:r>
            <w:r w:rsidRPr="0009042C">
              <w:tab/>
              <w:t>Трагический смысл</w:t>
            </w:r>
          </w:p>
          <w:p w14:paraId="5C7F4973" w14:textId="77777777" w:rsidR="0083214D" w:rsidRPr="0009042C" w:rsidRDefault="0083214D">
            <w:pPr>
              <w:pStyle w:val="a9"/>
            </w:pPr>
            <w:r w:rsidRPr="0009042C">
              <w:t>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14:paraId="1A31BB83" w14:textId="77777777" w:rsidR="0083214D" w:rsidRPr="0009042C" w:rsidRDefault="0083214D">
            <w:pPr>
              <w:pStyle w:val="a9"/>
            </w:pPr>
            <w:r w:rsidRPr="0009042C">
              <w:t>Решение темы любви и истолкование библейского сюжета в повести «Суламифь». Обличительные мотивы в творчестве А. И. Куприна.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14:paraId="00F3584D" w14:textId="77777777" w:rsidR="0083214D" w:rsidRPr="0009042C" w:rsidRDefault="0083214D">
            <w:pPr>
              <w:pStyle w:val="a9"/>
            </w:pPr>
            <w:r w:rsidRPr="0009042C">
              <w:t>Критики о Куприне (Ю.Айхенвальд, М.Горький, О.Михайлов) (по выбору преподавателя).</w:t>
            </w:r>
          </w:p>
        </w:tc>
        <w:tc>
          <w:tcPr>
            <w:tcW w:w="1459" w:type="dxa"/>
            <w:tcBorders>
              <w:top w:val="single" w:sz="4" w:space="0" w:color="auto"/>
              <w:left w:val="single" w:sz="4" w:space="0" w:color="auto"/>
            </w:tcBorders>
            <w:shd w:val="clear" w:color="auto" w:fill="auto"/>
          </w:tcPr>
          <w:p w14:paraId="128F2EEF" w14:textId="77777777" w:rsidR="0083214D" w:rsidRPr="0009042C" w:rsidRDefault="0083214D">
            <w:pPr>
              <w:rPr>
                <w:rFonts w:ascii="Times New Roman" w:hAnsi="Times New Roman" w:cs="Times New Roman"/>
              </w:rPr>
            </w:pPr>
          </w:p>
        </w:tc>
        <w:tc>
          <w:tcPr>
            <w:tcW w:w="1559" w:type="dxa"/>
            <w:tcBorders>
              <w:top w:val="single" w:sz="4" w:space="0" w:color="auto"/>
              <w:left w:val="single" w:sz="4" w:space="0" w:color="auto"/>
              <w:right w:val="single" w:sz="4" w:space="0" w:color="auto"/>
            </w:tcBorders>
            <w:shd w:val="clear" w:color="auto" w:fill="auto"/>
          </w:tcPr>
          <w:p w14:paraId="1A0839B4" w14:textId="77777777" w:rsidR="0083214D" w:rsidRPr="0009042C" w:rsidRDefault="0083214D">
            <w:pPr>
              <w:rPr>
                <w:rFonts w:ascii="Times New Roman" w:hAnsi="Times New Roman" w:cs="Times New Roman"/>
              </w:rPr>
            </w:pPr>
          </w:p>
        </w:tc>
        <w:tc>
          <w:tcPr>
            <w:tcW w:w="1559" w:type="dxa"/>
            <w:tcBorders>
              <w:top w:val="single" w:sz="4" w:space="0" w:color="auto"/>
              <w:left w:val="single" w:sz="4" w:space="0" w:color="auto"/>
              <w:right w:val="single" w:sz="4" w:space="0" w:color="auto"/>
            </w:tcBorders>
          </w:tcPr>
          <w:p w14:paraId="6F25EDC5" w14:textId="77777777" w:rsidR="0083214D" w:rsidRPr="0009042C" w:rsidRDefault="0083214D">
            <w:pPr>
              <w:rPr>
                <w:rFonts w:ascii="Times New Roman" w:hAnsi="Times New Roman" w:cs="Times New Roman"/>
              </w:rPr>
            </w:pPr>
          </w:p>
        </w:tc>
      </w:tr>
      <w:tr w:rsidR="0083214D" w:rsidRPr="0009042C" w14:paraId="34878E4F" w14:textId="1D1F964E" w:rsidTr="00E2322A">
        <w:trPr>
          <w:trHeight w:hRule="exact" w:val="3322"/>
          <w:jc w:val="center"/>
        </w:trPr>
        <w:tc>
          <w:tcPr>
            <w:tcW w:w="1382" w:type="dxa"/>
            <w:tcBorders>
              <w:top w:val="single" w:sz="4" w:space="0" w:color="auto"/>
              <w:left w:val="single" w:sz="4" w:space="0" w:color="auto"/>
            </w:tcBorders>
            <w:shd w:val="clear" w:color="auto" w:fill="auto"/>
          </w:tcPr>
          <w:p w14:paraId="694E195A" w14:textId="77777777" w:rsidR="0083214D" w:rsidRPr="0009042C" w:rsidRDefault="0083214D">
            <w:pPr>
              <w:pStyle w:val="a9"/>
              <w:jc w:val="center"/>
            </w:pPr>
            <w:r w:rsidRPr="0009042C">
              <w:t>4.3</w:t>
            </w:r>
          </w:p>
        </w:tc>
        <w:tc>
          <w:tcPr>
            <w:tcW w:w="8894" w:type="dxa"/>
            <w:tcBorders>
              <w:top w:val="single" w:sz="4" w:space="0" w:color="auto"/>
              <w:left w:val="single" w:sz="4" w:space="0" w:color="auto"/>
            </w:tcBorders>
            <w:shd w:val="clear" w:color="auto" w:fill="auto"/>
            <w:vAlign w:val="bottom"/>
          </w:tcPr>
          <w:p w14:paraId="742F83BC" w14:textId="77777777" w:rsidR="0083214D" w:rsidRPr="0009042C" w:rsidRDefault="0083214D">
            <w:pPr>
              <w:pStyle w:val="a9"/>
            </w:pPr>
            <w:r w:rsidRPr="0009042C">
              <w:rPr>
                <w:b/>
                <w:bCs/>
                <w:iCs/>
              </w:rPr>
              <w:t>Лекционное занятие</w:t>
            </w:r>
            <w:r w:rsidRPr="0009042C">
              <w:rPr>
                <w:iCs/>
              </w:rPr>
              <w:t>.</w:t>
            </w:r>
            <w:r w:rsidRPr="0009042C">
              <w:t xml:space="preserve"> Серебряный век русской поэзии</w:t>
            </w:r>
          </w:p>
          <w:p w14:paraId="5DDDAEAB" w14:textId="77777777" w:rsidR="0083214D" w:rsidRPr="0009042C" w:rsidRDefault="0083214D">
            <w:pPr>
              <w:pStyle w:val="a9"/>
              <w:jc w:val="both"/>
            </w:pPr>
            <w:r w:rsidRPr="0009042C">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w:t>
            </w:r>
          </w:p>
          <w:p w14:paraId="1C82BB34" w14:textId="77777777" w:rsidR="0083214D" w:rsidRPr="0009042C" w:rsidRDefault="0083214D">
            <w:pPr>
              <w:pStyle w:val="a9"/>
              <w:jc w:val="both"/>
            </w:pPr>
            <w:r w:rsidRPr="0009042C">
              <w:t>Проблема традиций и новаторства в литературе начала ХХ века. Формы ее разрешения в творчестве реалистов, символистов, акмеистов, футуристов.</w:t>
            </w:r>
          </w:p>
          <w:p w14:paraId="5E546EA3" w14:textId="77777777" w:rsidR="0083214D" w:rsidRPr="0009042C" w:rsidRDefault="0083214D">
            <w:pPr>
              <w:pStyle w:val="a9"/>
              <w:tabs>
                <w:tab w:val="left" w:pos="1018"/>
                <w:tab w:val="left" w:pos="2256"/>
                <w:tab w:val="left" w:pos="3878"/>
                <w:tab w:val="left" w:pos="5381"/>
                <w:tab w:val="left" w:pos="6624"/>
                <w:tab w:val="left" w:pos="7944"/>
              </w:tabs>
              <w:jc w:val="both"/>
            </w:pPr>
            <w:r w:rsidRPr="0009042C">
              <w:t>Серебряный век как своеобразный «русский ренессанс». Литературные течения поэзии</w:t>
            </w:r>
            <w:r w:rsidRPr="0009042C">
              <w:tab/>
              <w:t>русского</w:t>
            </w:r>
            <w:r w:rsidRPr="0009042C">
              <w:tab/>
              <w:t>модернизма:</w:t>
            </w:r>
            <w:r w:rsidRPr="0009042C">
              <w:tab/>
              <w:t>символизм,</w:t>
            </w:r>
            <w:r w:rsidRPr="0009042C">
              <w:tab/>
              <w:t>акмеизм,</w:t>
            </w:r>
            <w:r w:rsidRPr="0009042C">
              <w:tab/>
              <w:t>футуризм</w:t>
            </w:r>
            <w:r w:rsidRPr="0009042C">
              <w:tab/>
              <w:t>(общая</w:t>
            </w:r>
          </w:p>
          <w:p w14:paraId="68255E9F" w14:textId="77777777" w:rsidR="0083214D" w:rsidRPr="0009042C" w:rsidRDefault="0083214D">
            <w:pPr>
              <w:pStyle w:val="a9"/>
              <w:jc w:val="both"/>
            </w:pPr>
            <w:r w:rsidRPr="0009042C">
              <w:t>характеристика направлений).</w:t>
            </w:r>
          </w:p>
          <w:p w14:paraId="7CABD9D1" w14:textId="77777777" w:rsidR="0083214D" w:rsidRPr="0009042C" w:rsidRDefault="0083214D">
            <w:pPr>
              <w:pStyle w:val="a9"/>
            </w:pPr>
            <w:r w:rsidRPr="0009042C">
              <w:t>Поэты, творившие вне литературных течений: И. Ф. Анненский, М. И. Цветаева.</w:t>
            </w:r>
          </w:p>
        </w:tc>
        <w:tc>
          <w:tcPr>
            <w:tcW w:w="1459" w:type="dxa"/>
            <w:tcBorders>
              <w:top w:val="single" w:sz="4" w:space="0" w:color="auto"/>
              <w:left w:val="single" w:sz="4" w:space="0" w:color="auto"/>
            </w:tcBorders>
            <w:shd w:val="clear" w:color="auto" w:fill="auto"/>
          </w:tcPr>
          <w:p w14:paraId="67D021E2" w14:textId="77777777" w:rsidR="0083214D" w:rsidRPr="0009042C" w:rsidRDefault="0083214D">
            <w:pPr>
              <w:pStyle w:val="a9"/>
              <w:jc w:val="center"/>
            </w:pPr>
            <w:r w:rsidRPr="0009042C">
              <w:t>2</w:t>
            </w:r>
          </w:p>
        </w:tc>
        <w:tc>
          <w:tcPr>
            <w:tcW w:w="1559" w:type="dxa"/>
            <w:tcBorders>
              <w:left w:val="single" w:sz="4" w:space="0" w:color="auto"/>
              <w:right w:val="single" w:sz="4" w:space="0" w:color="auto"/>
            </w:tcBorders>
            <w:shd w:val="clear" w:color="auto" w:fill="auto"/>
          </w:tcPr>
          <w:p w14:paraId="36B0B7CA" w14:textId="77777777" w:rsidR="0083214D" w:rsidRPr="0009042C" w:rsidRDefault="0083214D">
            <w:pPr>
              <w:rPr>
                <w:rFonts w:ascii="Times New Roman" w:hAnsi="Times New Roman" w:cs="Times New Roman"/>
              </w:rPr>
            </w:pPr>
          </w:p>
        </w:tc>
        <w:tc>
          <w:tcPr>
            <w:tcW w:w="1559" w:type="dxa"/>
            <w:tcBorders>
              <w:left w:val="single" w:sz="4" w:space="0" w:color="auto"/>
              <w:right w:val="single" w:sz="4" w:space="0" w:color="auto"/>
            </w:tcBorders>
          </w:tcPr>
          <w:p w14:paraId="5FD5EC00" w14:textId="77777777" w:rsidR="0083214D" w:rsidRPr="0009042C" w:rsidRDefault="0083214D">
            <w:pPr>
              <w:rPr>
                <w:rFonts w:ascii="Times New Roman" w:hAnsi="Times New Roman" w:cs="Times New Roman"/>
              </w:rPr>
            </w:pPr>
          </w:p>
        </w:tc>
      </w:tr>
      <w:tr w:rsidR="0083214D" w:rsidRPr="0009042C" w14:paraId="14190F42" w14:textId="2CCBA8A6" w:rsidTr="00E2322A">
        <w:trPr>
          <w:trHeight w:hRule="exact" w:val="1675"/>
          <w:jc w:val="center"/>
        </w:trPr>
        <w:tc>
          <w:tcPr>
            <w:tcW w:w="1382" w:type="dxa"/>
            <w:tcBorders>
              <w:top w:val="single" w:sz="4" w:space="0" w:color="auto"/>
              <w:left w:val="single" w:sz="4" w:space="0" w:color="auto"/>
              <w:bottom w:val="single" w:sz="4" w:space="0" w:color="auto"/>
            </w:tcBorders>
            <w:shd w:val="clear" w:color="auto" w:fill="auto"/>
          </w:tcPr>
          <w:p w14:paraId="4F6B42F1" w14:textId="77777777" w:rsidR="0083214D" w:rsidRPr="0009042C" w:rsidRDefault="0083214D">
            <w:pPr>
              <w:pStyle w:val="a9"/>
              <w:jc w:val="center"/>
            </w:pPr>
            <w:r w:rsidRPr="0009042C">
              <w:t>4.4</w:t>
            </w:r>
          </w:p>
        </w:tc>
        <w:tc>
          <w:tcPr>
            <w:tcW w:w="8894" w:type="dxa"/>
            <w:tcBorders>
              <w:top w:val="single" w:sz="4" w:space="0" w:color="auto"/>
              <w:left w:val="single" w:sz="4" w:space="0" w:color="auto"/>
              <w:bottom w:val="single" w:sz="4" w:space="0" w:color="auto"/>
            </w:tcBorders>
            <w:shd w:val="clear" w:color="auto" w:fill="auto"/>
            <w:vAlign w:val="bottom"/>
          </w:tcPr>
          <w:p w14:paraId="60F3F403" w14:textId="77777777" w:rsidR="0083214D" w:rsidRPr="0009042C" w:rsidRDefault="0083214D">
            <w:pPr>
              <w:pStyle w:val="a9"/>
              <w:tabs>
                <w:tab w:val="left" w:pos="1646"/>
                <w:tab w:val="left" w:pos="2563"/>
                <w:tab w:val="left" w:pos="4205"/>
                <w:tab w:val="left" w:pos="4824"/>
                <w:tab w:val="left" w:pos="6120"/>
                <w:tab w:val="left" w:pos="6802"/>
                <w:tab w:val="left" w:pos="7891"/>
              </w:tabs>
              <w:jc w:val="both"/>
            </w:pPr>
            <w:r w:rsidRPr="0009042C">
              <w:rPr>
                <w:b/>
                <w:bCs/>
                <w:iCs/>
              </w:rPr>
              <w:t>Лекционное занятие</w:t>
            </w:r>
            <w:r w:rsidRPr="0009042C">
              <w:t xml:space="preserve"> Максим Горький (1868—1936). Сведения из биографии (с обобщением</w:t>
            </w:r>
            <w:r w:rsidRPr="0009042C">
              <w:tab/>
              <w:t>ранее</w:t>
            </w:r>
            <w:r w:rsidRPr="0009042C">
              <w:tab/>
              <w:t>изученного).</w:t>
            </w:r>
            <w:r w:rsidRPr="0009042C">
              <w:tab/>
              <w:t>М.</w:t>
            </w:r>
            <w:r w:rsidRPr="0009042C">
              <w:tab/>
              <w:t>Горького</w:t>
            </w:r>
            <w:r w:rsidRPr="0009042C">
              <w:tab/>
              <w:t>как</w:t>
            </w:r>
            <w:r w:rsidRPr="0009042C">
              <w:tab/>
              <w:t>ранний</w:t>
            </w:r>
            <w:r w:rsidRPr="0009042C">
              <w:tab/>
              <w:t>образец</w:t>
            </w:r>
          </w:p>
          <w:p w14:paraId="09E4F67A" w14:textId="77777777" w:rsidR="0083214D" w:rsidRPr="0009042C" w:rsidRDefault="0083214D">
            <w:pPr>
              <w:pStyle w:val="a9"/>
              <w:jc w:val="both"/>
            </w:pPr>
            <w:r w:rsidRPr="0009042C">
              <w:t>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tc>
        <w:tc>
          <w:tcPr>
            <w:tcW w:w="1459" w:type="dxa"/>
            <w:tcBorders>
              <w:top w:val="single" w:sz="4" w:space="0" w:color="auto"/>
              <w:left w:val="single" w:sz="4" w:space="0" w:color="auto"/>
              <w:bottom w:val="single" w:sz="4" w:space="0" w:color="auto"/>
            </w:tcBorders>
            <w:shd w:val="clear" w:color="auto" w:fill="auto"/>
          </w:tcPr>
          <w:p w14:paraId="2FD06290" w14:textId="77777777" w:rsidR="0083214D" w:rsidRPr="0009042C" w:rsidRDefault="0083214D">
            <w:pPr>
              <w:pStyle w:val="a9"/>
              <w:jc w:val="center"/>
            </w:pPr>
            <w:r w:rsidRPr="0009042C">
              <w:t>2</w:t>
            </w:r>
          </w:p>
        </w:tc>
        <w:tc>
          <w:tcPr>
            <w:tcW w:w="1559" w:type="dxa"/>
            <w:tcBorders>
              <w:left w:val="single" w:sz="4" w:space="0" w:color="auto"/>
              <w:bottom w:val="single" w:sz="4" w:space="0" w:color="auto"/>
              <w:right w:val="single" w:sz="4" w:space="0" w:color="auto"/>
            </w:tcBorders>
            <w:shd w:val="clear" w:color="auto" w:fill="auto"/>
          </w:tcPr>
          <w:p w14:paraId="686209A6" w14:textId="77777777" w:rsidR="0083214D" w:rsidRPr="0009042C" w:rsidRDefault="0083214D">
            <w:pPr>
              <w:rPr>
                <w:rFonts w:ascii="Times New Roman" w:hAnsi="Times New Roman" w:cs="Times New Roman"/>
              </w:rPr>
            </w:pPr>
          </w:p>
        </w:tc>
        <w:tc>
          <w:tcPr>
            <w:tcW w:w="1559" w:type="dxa"/>
            <w:tcBorders>
              <w:left w:val="single" w:sz="4" w:space="0" w:color="auto"/>
              <w:bottom w:val="single" w:sz="4" w:space="0" w:color="auto"/>
              <w:right w:val="single" w:sz="4" w:space="0" w:color="auto"/>
            </w:tcBorders>
          </w:tcPr>
          <w:p w14:paraId="1C11AA52" w14:textId="77777777" w:rsidR="0083214D" w:rsidRPr="0009042C" w:rsidRDefault="0083214D">
            <w:pPr>
              <w:rPr>
                <w:rFonts w:ascii="Times New Roman" w:hAnsi="Times New Roman" w:cs="Times New Roman"/>
              </w:rPr>
            </w:pPr>
          </w:p>
        </w:tc>
      </w:tr>
    </w:tbl>
    <w:p w14:paraId="206B044F"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894"/>
        <w:gridCol w:w="1958"/>
        <w:gridCol w:w="1374"/>
        <w:gridCol w:w="1374"/>
        <w:gridCol w:w="44"/>
        <w:gridCol w:w="1099"/>
      </w:tblGrid>
      <w:tr w:rsidR="0083214D" w:rsidRPr="0009042C" w14:paraId="4063C0E9" w14:textId="5A279052" w:rsidTr="0083214D">
        <w:trPr>
          <w:gridAfter w:val="2"/>
          <w:wAfter w:w="1143" w:type="dxa"/>
          <w:trHeight w:hRule="exact" w:val="2501"/>
          <w:jc w:val="center"/>
        </w:trPr>
        <w:tc>
          <w:tcPr>
            <w:tcW w:w="1382" w:type="dxa"/>
            <w:tcBorders>
              <w:top w:val="single" w:sz="4" w:space="0" w:color="auto"/>
              <w:left w:val="single" w:sz="4" w:space="0" w:color="auto"/>
            </w:tcBorders>
            <w:shd w:val="clear" w:color="auto" w:fill="auto"/>
          </w:tcPr>
          <w:p w14:paraId="4491206B"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14:paraId="0E957AEC" w14:textId="77777777" w:rsidR="0083214D" w:rsidRPr="0009042C" w:rsidRDefault="0083214D">
            <w:pPr>
              <w:pStyle w:val="a9"/>
            </w:pPr>
            <w:r w:rsidRPr="0009042C">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 романист. Публицистика М. Горького: «Несвоевременные мысли». Поэтика заглавия. Выражение неприятия М.Горьким революционной действительности 1917—1918 годов как источник разногласий между М.Горьким и большевиками.</w:t>
            </w:r>
          </w:p>
          <w:p w14:paraId="17995F3E" w14:textId="77777777" w:rsidR="0083214D" w:rsidRPr="0009042C" w:rsidRDefault="0083214D">
            <w:pPr>
              <w:pStyle w:val="a9"/>
            </w:pPr>
            <w:r w:rsidRPr="0009042C">
              <w:t>Цикл публицистических статей М.Горького в связи с художественными произведениями писателя. Проблемы книги «Несвоевременные мысли». Критики о Горьком. (А. Луначарский, В. Ходасевич, Ю. Анненский).</w:t>
            </w:r>
          </w:p>
        </w:tc>
        <w:tc>
          <w:tcPr>
            <w:tcW w:w="1958" w:type="dxa"/>
            <w:tcBorders>
              <w:top w:val="single" w:sz="4" w:space="0" w:color="auto"/>
              <w:left w:val="single" w:sz="4" w:space="0" w:color="auto"/>
            </w:tcBorders>
            <w:shd w:val="clear" w:color="auto" w:fill="auto"/>
          </w:tcPr>
          <w:p w14:paraId="71E78724" w14:textId="77777777" w:rsidR="0083214D" w:rsidRPr="0009042C" w:rsidRDefault="0083214D">
            <w:pPr>
              <w:rPr>
                <w:rFonts w:ascii="Times New Roman" w:hAnsi="Times New Roman" w:cs="Times New Roman"/>
              </w:rPr>
            </w:pPr>
          </w:p>
        </w:tc>
        <w:tc>
          <w:tcPr>
            <w:tcW w:w="1374" w:type="dxa"/>
            <w:vMerge w:val="restart"/>
            <w:tcBorders>
              <w:top w:val="single" w:sz="4" w:space="0" w:color="auto"/>
              <w:left w:val="single" w:sz="4" w:space="0" w:color="auto"/>
              <w:right w:val="single" w:sz="4" w:space="0" w:color="auto"/>
            </w:tcBorders>
            <w:shd w:val="clear" w:color="auto" w:fill="auto"/>
          </w:tcPr>
          <w:p w14:paraId="5A386411" w14:textId="77777777" w:rsidR="0083214D" w:rsidRPr="0009042C" w:rsidRDefault="0083214D">
            <w:pPr>
              <w:rPr>
                <w:rFonts w:ascii="Times New Roman" w:hAnsi="Times New Roman" w:cs="Times New Roman"/>
              </w:rPr>
            </w:pPr>
          </w:p>
        </w:tc>
        <w:tc>
          <w:tcPr>
            <w:tcW w:w="1374" w:type="dxa"/>
            <w:tcBorders>
              <w:top w:val="single" w:sz="4" w:space="0" w:color="auto"/>
              <w:left w:val="single" w:sz="4" w:space="0" w:color="auto"/>
              <w:right w:val="single" w:sz="4" w:space="0" w:color="auto"/>
            </w:tcBorders>
          </w:tcPr>
          <w:p w14:paraId="3AD89319" w14:textId="77777777" w:rsidR="0083214D" w:rsidRPr="0009042C" w:rsidRDefault="0083214D">
            <w:pPr>
              <w:rPr>
                <w:rFonts w:ascii="Times New Roman" w:hAnsi="Times New Roman" w:cs="Times New Roman"/>
              </w:rPr>
            </w:pPr>
          </w:p>
        </w:tc>
      </w:tr>
      <w:tr w:rsidR="0083214D" w:rsidRPr="0009042C" w14:paraId="0FAEF925" w14:textId="219002D8" w:rsidTr="0083214D">
        <w:trPr>
          <w:gridAfter w:val="2"/>
          <w:wAfter w:w="1143" w:type="dxa"/>
          <w:trHeight w:hRule="exact" w:val="2218"/>
          <w:jc w:val="center"/>
        </w:trPr>
        <w:tc>
          <w:tcPr>
            <w:tcW w:w="1382" w:type="dxa"/>
            <w:tcBorders>
              <w:top w:val="single" w:sz="4" w:space="0" w:color="auto"/>
              <w:left w:val="single" w:sz="4" w:space="0" w:color="auto"/>
            </w:tcBorders>
            <w:shd w:val="clear" w:color="auto" w:fill="auto"/>
          </w:tcPr>
          <w:p w14:paraId="4DEC713A" w14:textId="77777777" w:rsidR="0083214D" w:rsidRPr="0009042C" w:rsidRDefault="0083214D">
            <w:pPr>
              <w:pStyle w:val="a9"/>
              <w:jc w:val="center"/>
            </w:pPr>
            <w:r w:rsidRPr="0009042C">
              <w:t>4.5</w:t>
            </w:r>
          </w:p>
        </w:tc>
        <w:tc>
          <w:tcPr>
            <w:tcW w:w="8894" w:type="dxa"/>
            <w:tcBorders>
              <w:top w:val="single" w:sz="4" w:space="0" w:color="auto"/>
              <w:left w:val="single" w:sz="4" w:space="0" w:color="auto"/>
            </w:tcBorders>
            <w:shd w:val="clear" w:color="auto" w:fill="auto"/>
            <w:vAlign w:val="bottom"/>
          </w:tcPr>
          <w:p w14:paraId="02C09BF6" w14:textId="77777777" w:rsidR="0083214D" w:rsidRPr="0009042C" w:rsidRDefault="0083214D">
            <w:pPr>
              <w:pStyle w:val="a9"/>
            </w:pPr>
            <w:r w:rsidRPr="0009042C">
              <w:rPr>
                <w:b/>
                <w:bCs/>
                <w:iCs/>
              </w:rPr>
              <w:t>Лекционное занятие</w:t>
            </w:r>
            <w:r w:rsidRPr="0009042C">
              <w:t xml:space="preserve"> Александр Александрович Блок (1880—1921). Сведения из биографии (с обобщением ранее изученного). 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14:paraId="322BD055" w14:textId="77777777" w:rsidR="0083214D" w:rsidRPr="0009042C" w:rsidRDefault="0083214D">
            <w:pPr>
              <w:pStyle w:val="a9"/>
            </w:pPr>
            <w:r w:rsidRPr="0009042C">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1958" w:type="dxa"/>
            <w:tcBorders>
              <w:top w:val="single" w:sz="4" w:space="0" w:color="auto"/>
              <w:left w:val="single" w:sz="4" w:space="0" w:color="auto"/>
            </w:tcBorders>
            <w:shd w:val="clear" w:color="auto" w:fill="auto"/>
          </w:tcPr>
          <w:p w14:paraId="55E42DEA" w14:textId="77777777" w:rsidR="0083214D" w:rsidRPr="0009042C" w:rsidRDefault="0083214D">
            <w:pPr>
              <w:pStyle w:val="a9"/>
              <w:jc w:val="center"/>
            </w:pPr>
            <w:r w:rsidRPr="0009042C">
              <w:t>1</w:t>
            </w:r>
          </w:p>
        </w:tc>
        <w:tc>
          <w:tcPr>
            <w:tcW w:w="1374" w:type="dxa"/>
            <w:vMerge/>
            <w:tcBorders>
              <w:left w:val="single" w:sz="4" w:space="0" w:color="auto"/>
              <w:right w:val="single" w:sz="4" w:space="0" w:color="auto"/>
            </w:tcBorders>
            <w:shd w:val="clear" w:color="auto" w:fill="auto"/>
          </w:tcPr>
          <w:p w14:paraId="2DC23D1B" w14:textId="77777777" w:rsidR="0083214D" w:rsidRPr="0009042C" w:rsidRDefault="0083214D">
            <w:pPr>
              <w:rPr>
                <w:rFonts w:ascii="Times New Roman" w:hAnsi="Times New Roman" w:cs="Times New Roman"/>
              </w:rPr>
            </w:pPr>
          </w:p>
        </w:tc>
        <w:tc>
          <w:tcPr>
            <w:tcW w:w="1374" w:type="dxa"/>
            <w:tcBorders>
              <w:left w:val="single" w:sz="4" w:space="0" w:color="auto"/>
              <w:right w:val="single" w:sz="4" w:space="0" w:color="auto"/>
            </w:tcBorders>
          </w:tcPr>
          <w:p w14:paraId="2CC9ED5D" w14:textId="77777777" w:rsidR="0083214D" w:rsidRPr="0009042C" w:rsidRDefault="0083214D">
            <w:pPr>
              <w:rPr>
                <w:rFonts w:ascii="Times New Roman" w:hAnsi="Times New Roman" w:cs="Times New Roman"/>
              </w:rPr>
            </w:pPr>
          </w:p>
        </w:tc>
      </w:tr>
      <w:tr w:rsidR="0083214D" w:rsidRPr="0009042C" w14:paraId="61604A68" w14:textId="59A3DAE8" w:rsidTr="0083214D">
        <w:trPr>
          <w:gridAfter w:val="2"/>
          <w:wAfter w:w="1143" w:type="dxa"/>
          <w:trHeight w:hRule="exact" w:val="283"/>
          <w:jc w:val="center"/>
        </w:trPr>
        <w:tc>
          <w:tcPr>
            <w:tcW w:w="1382" w:type="dxa"/>
            <w:tcBorders>
              <w:top w:val="single" w:sz="4" w:space="0" w:color="auto"/>
              <w:left w:val="single" w:sz="4" w:space="0" w:color="auto"/>
            </w:tcBorders>
            <w:shd w:val="clear" w:color="auto" w:fill="FFF2CD"/>
            <w:vAlign w:val="bottom"/>
          </w:tcPr>
          <w:p w14:paraId="4698CD18" w14:textId="77777777" w:rsidR="0083214D" w:rsidRPr="0009042C" w:rsidRDefault="0083214D">
            <w:pPr>
              <w:pStyle w:val="a9"/>
              <w:jc w:val="center"/>
            </w:pPr>
            <w:r w:rsidRPr="0009042C">
              <w:t>4.6</w:t>
            </w:r>
          </w:p>
        </w:tc>
        <w:tc>
          <w:tcPr>
            <w:tcW w:w="8894" w:type="dxa"/>
            <w:tcBorders>
              <w:top w:val="single" w:sz="4" w:space="0" w:color="auto"/>
              <w:left w:val="single" w:sz="4" w:space="0" w:color="auto"/>
            </w:tcBorders>
            <w:shd w:val="clear" w:color="auto" w:fill="FFF2CD"/>
            <w:vAlign w:val="bottom"/>
          </w:tcPr>
          <w:p w14:paraId="6F00E496" w14:textId="77777777" w:rsidR="0083214D" w:rsidRPr="0009042C" w:rsidRDefault="0083214D">
            <w:pPr>
              <w:pStyle w:val="a9"/>
            </w:pPr>
            <w:r w:rsidRPr="0009042C">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14:paraId="104E4AA7" w14:textId="77777777" w:rsidR="0083214D" w:rsidRPr="0009042C" w:rsidRDefault="0083214D">
            <w:pPr>
              <w:rPr>
                <w:rFonts w:ascii="Times New Roman" w:hAnsi="Times New Roman" w:cs="Times New Roman"/>
              </w:rPr>
            </w:pPr>
          </w:p>
        </w:tc>
        <w:tc>
          <w:tcPr>
            <w:tcW w:w="1374" w:type="dxa"/>
            <w:tcBorders>
              <w:top w:val="single" w:sz="4" w:space="0" w:color="auto"/>
              <w:left w:val="single" w:sz="4" w:space="0" w:color="auto"/>
              <w:right w:val="single" w:sz="4" w:space="0" w:color="auto"/>
            </w:tcBorders>
            <w:shd w:val="clear" w:color="auto" w:fill="FFF2CD"/>
          </w:tcPr>
          <w:p w14:paraId="26929B65" w14:textId="77777777" w:rsidR="0083214D" w:rsidRPr="0009042C" w:rsidRDefault="0083214D">
            <w:pPr>
              <w:rPr>
                <w:rFonts w:ascii="Times New Roman" w:hAnsi="Times New Roman" w:cs="Times New Roman"/>
              </w:rPr>
            </w:pPr>
          </w:p>
        </w:tc>
        <w:tc>
          <w:tcPr>
            <w:tcW w:w="1374" w:type="dxa"/>
            <w:tcBorders>
              <w:top w:val="single" w:sz="4" w:space="0" w:color="auto"/>
              <w:left w:val="single" w:sz="4" w:space="0" w:color="auto"/>
              <w:right w:val="single" w:sz="4" w:space="0" w:color="auto"/>
            </w:tcBorders>
            <w:shd w:val="clear" w:color="auto" w:fill="FFF2CD"/>
          </w:tcPr>
          <w:p w14:paraId="7E11D31D" w14:textId="77777777" w:rsidR="0083214D" w:rsidRPr="0009042C" w:rsidRDefault="0083214D">
            <w:pPr>
              <w:rPr>
                <w:rFonts w:ascii="Times New Roman" w:hAnsi="Times New Roman" w:cs="Times New Roman"/>
              </w:rPr>
            </w:pPr>
          </w:p>
        </w:tc>
      </w:tr>
      <w:tr w:rsidR="0083214D" w:rsidRPr="0009042C" w14:paraId="3ECC655C" w14:textId="0CDD01C4" w:rsidTr="0083214D">
        <w:trPr>
          <w:gridAfter w:val="2"/>
          <w:wAfter w:w="1143" w:type="dxa"/>
          <w:trHeight w:hRule="exact" w:val="1392"/>
          <w:jc w:val="center"/>
        </w:trPr>
        <w:tc>
          <w:tcPr>
            <w:tcW w:w="1382" w:type="dxa"/>
            <w:tcBorders>
              <w:top w:val="single" w:sz="4" w:space="0" w:color="auto"/>
              <w:left w:val="single" w:sz="4" w:space="0" w:color="auto"/>
            </w:tcBorders>
            <w:shd w:val="clear" w:color="auto" w:fill="FFF2CD"/>
          </w:tcPr>
          <w:p w14:paraId="46135405"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tcBorders>
            <w:shd w:val="clear" w:color="auto" w:fill="FFF2CD"/>
          </w:tcPr>
          <w:p w14:paraId="6E8B0E4B" w14:textId="77777777" w:rsidR="0083214D" w:rsidRPr="0009042C" w:rsidRDefault="0083214D">
            <w:pPr>
              <w:pStyle w:val="a9"/>
              <w:tabs>
                <w:tab w:val="left" w:pos="2328"/>
              </w:tabs>
            </w:pPr>
            <w:r w:rsidRPr="0009042C">
              <w:t>Анализ историко-</w:t>
            </w:r>
            <w:r w:rsidRPr="0009042C">
              <w:tab/>
              <w:t>и теоретико-литературного контекста художественного</w:t>
            </w:r>
          </w:p>
          <w:p w14:paraId="67B04236" w14:textId="77777777" w:rsidR="0083214D" w:rsidRPr="0009042C" w:rsidRDefault="0083214D">
            <w:pPr>
              <w:pStyle w:val="a9"/>
            </w:pPr>
            <w:r w:rsidRPr="0009042C">
              <w:t>произведения и применение его результатов для решения профессиональных задач профессий и специальностей естественно-научного профиля</w:t>
            </w:r>
          </w:p>
        </w:tc>
        <w:tc>
          <w:tcPr>
            <w:tcW w:w="1958" w:type="dxa"/>
            <w:tcBorders>
              <w:top w:val="single" w:sz="4" w:space="0" w:color="auto"/>
              <w:left w:val="single" w:sz="4" w:space="0" w:color="auto"/>
            </w:tcBorders>
            <w:shd w:val="clear" w:color="auto" w:fill="FFF2CD"/>
          </w:tcPr>
          <w:p w14:paraId="6FE91244" w14:textId="77777777" w:rsidR="0083214D" w:rsidRPr="0009042C" w:rsidRDefault="0083214D">
            <w:pPr>
              <w:pStyle w:val="a9"/>
              <w:jc w:val="center"/>
            </w:pPr>
            <w:r w:rsidRPr="0009042C">
              <w:t>2</w:t>
            </w:r>
          </w:p>
        </w:tc>
        <w:tc>
          <w:tcPr>
            <w:tcW w:w="1374" w:type="dxa"/>
            <w:tcBorders>
              <w:top w:val="single" w:sz="4" w:space="0" w:color="auto"/>
              <w:left w:val="single" w:sz="4" w:space="0" w:color="auto"/>
              <w:right w:val="single" w:sz="4" w:space="0" w:color="auto"/>
            </w:tcBorders>
            <w:shd w:val="clear" w:color="auto" w:fill="FFF2CD"/>
            <w:vAlign w:val="bottom"/>
          </w:tcPr>
          <w:p w14:paraId="5B6EB62F" w14:textId="77777777" w:rsidR="0083214D" w:rsidRPr="0009042C" w:rsidRDefault="0083214D">
            <w:pPr>
              <w:pStyle w:val="a9"/>
            </w:pPr>
            <w:r w:rsidRPr="0009042C">
              <w:t>ПРб 05 ПРб 06, ПРб 07,</w:t>
            </w:r>
          </w:p>
          <w:p w14:paraId="4150101A" w14:textId="77777777" w:rsidR="0083214D" w:rsidRPr="0009042C" w:rsidRDefault="0083214D">
            <w:pPr>
              <w:pStyle w:val="a9"/>
            </w:pPr>
            <w:r w:rsidRPr="0009042C">
              <w:t>ПРб 08, ПРб 10,</w:t>
            </w:r>
          </w:p>
          <w:p w14:paraId="378685EB" w14:textId="77777777" w:rsidR="0083214D" w:rsidRPr="0009042C" w:rsidRDefault="0083214D">
            <w:pPr>
              <w:pStyle w:val="a9"/>
            </w:pPr>
            <w:r w:rsidRPr="0009042C">
              <w:t>ЛР 01, ЛР 04, МР 04, МР 09 ОК 1. ОК3, ОК 4,ОК7</w:t>
            </w:r>
          </w:p>
        </w:tc>
        <w:tc>
          <w:tcPr>
            <w:tcW w:w="1374" w:type="dxa"/>
            <w:tcBorders>
              <w:top w:val="single" w:sz="4" w:space="0" w:color="auto"/>
              <w:left w:val="single" w:sz="4" w:space="0" w:color="auto"/>
              <w:right w:val="single" w:sz="4" w:space="0" w:color="auto"/>
            </w:tcBorders>
            <w:shd w:val="clear" w:color="auto" w:fill="FFF2CD"/>
          </w:tcPr>
          <w:p w14:paraId="159963FE" w14:textId="77777777" w:rsidR="0083214D" w:rsidRPr="0009042C" w:rsidRDefault="0083214D">
            <w:pPr>
              <w:pStyle w:val="a9"/>
            </w:pPr>
          </w:p>
        </w:tc>
      </w:tr>
      <w:tr w:rsidR="0083214D" w:rsidRPr="0009042C" w14:paraId="2B2DE517" w14:textId="77777777" w:rsidTr="0083214D">
        <w:trPr>
          <w:trHeight w:hRule="exact" w:val="331"/>
          <w:jc w:val="center"/>
        </w:trPr>
        <w:tc>
          <w:tcPr>
            <w:tcW w:w="1382" w:type="dxa"/>
            <w:tcBorders>
              <w:top w:val="single" w:sz="4" w:space="0" w:color="auto"/>
              <w:left w:val="single" w:sz="4" w:space="0" w:color="auto"/>
            </w:tcBorders>
            <w:shd w:val="clear" w:color="auto" w:fill="auto"/>
            <w:vAlign w:val="bottom"/>
          </w:tcPr>
          <w:p w14:paraId="42593DDC" w14:textId="77777777" w:rsidR="0083214D" w:rsidRPr="0009042C" w:rsidRDefault="0083214D">
            <w:pPr>
              <w:pStyle w:val="a9"/>
              <w:jc w:val="center"/>
            </w:pPr>
            <w:r w:rsidRPr="0009042C">
              <w:rPr>
                <w:b/>
                <w:bCs/>
              </w:rPr>
              <w:t>Раздел 5</w:t>
            </w:r>
          </w:p>
        </w:tc>
        <w:tc>
          <w:tcPr>
            <w:tcW w:w="8894" w:type="dxa"/>
            <w:tcBorders>
              <w:top w:val="single" w:sz="4" w:space="0" w:color="auto"/>
              <w:left w:val="single" w:sz="4" w:space="0" w:color="auto"/>
            </w:tcBorders>
            <w:shd w:val="clear" w:color="auto" w:fill="auto"/>
            <w:vAlign w:val="bottom"/>
          </w:tcPr>
          <w:p w14:paraId="74A6E6AD" w14:textId="77777777" w:rsidR="0083214D" w:rsidRPr="0009042C" w:rsidRDefault="0083214D">
            <w:pPr>
              <w:pStyle w:val="a9"/>
            </w:pPr>
            <w:r w:rsidRPr="0009042C">
              <w:rPr>
                <w:b/>
                <w:bCs/>
              </w:rPr>
              <w:t>Особенности развития литературы 1920-х годов</w:t>
            </w:r>
          </w:p>
        </w:tc>
        <w:tc>
          <w:tcPr>
            <w:tcW w:w="1958" w:type="dxa"/>
            <w:tcBorders>
              <w:top w:val="single" w:sz="4" w:space="0" w:color="auto"/>
              <w:left w:val="single" w:sz="4" w:space="0" w:color="auto"/>
            </w:tcBorders>
            <w:shd w:val="clear" w:color="auto" w:fill="auto"/>
            <w:vAlign w:val="bottom"/>
          </w:tcPr>
          <w:p w14:paraId="41EC7F2C" w14:textId="77777777" w:rsidR="0083214D" w:rsidRPr="0009042C" w:rsidRDefault="0083214D">
            <w:pPr>
              <w:pStyle w:val="a9"/>
              <w:jc w:val="center"/>
            </w:pPr>
            <w:r w:rsidRPr="0009042C">
              <w:rPr>
                <w:b/>
                <w:bCs/>
              </w:rPr>
              <w:t>4</w:t>
            </w:r>
          </w:p>
        </w:tc>
        <w:tc>
          <w:tcPr>
            <w:tcW w:w="1374" w:type="dxa"/>
            <w:tcBorders>
              <w:top w:val="single" w:sz="4" w:space="0" w:color="auto"/>
              <w:left w:val="single" w:sz="4" w:space="0" w:color="auto"/>
              <w:right w:val="single" w:sz="4" w:space="0" w:color="auto"/>
            </w:tcBorders>
          </w:tcPr>
          <w:p w14:paraId="18AA2B8D" w14:textId="77777777" w:rsidR="0083214D" w:rsidRPr="0009042C" w:rsidRDefault="0083214D">
            <w:pPr>
              <w:pStyle w:val="a9"/>
              <w:spacing w:after="260"/>
            </w:pPr>
          </w:p>
        </w:tc>
        <w:tc>
          <w:tcPr>
            <w:tcW w:w="1418" w:type="dxa"/>
            <w:gridSpan w:val="2"/>
            <w:vMerge w:val="restart"/>
            <w:tcBorders>
              <w:top w:val="single" w:sz="4" w:space="0" w:color="auto"/>
              <w:left w:val="single" w:sz="4" w:space="0" w:color="auto"/>
            </w:tcBorders>
            <w:shd w:val="clear" w:color="auto" w:fill="auto"/>
          </w:tcPr>
          <w:p w14:paraId="07F7D25E" w14:textId="77777777" w:rsidR="0083214D" w:rsidRDefault="0083214D">
            <w:pPr>
              <w:pStyle w:val="a9"/>
            </w:pPr>
            <w:r>
              <w:t xml:space="preserve">  Уо 05.01</w:t>
            </w:r>
          </w:p>
          <w:p w14:paraId="703342CE" w14:textId="4FBD49F3" w:rsidR="0083214D" w:rsidRPr="0009042C" w:rsidRDefault="0083214D">
            <w:pPr>
              <w:pStyle w:val="a9"/>
            </w:pPr>
            <w:r>
              <w:t xml:space="preserve">  Зо 05.02</w:t>
            </w:r>
          </w:p>
        </w:tc>
        <w:tc>
          <w:tcPr>
            <w:tcW w:w="1099" w:type="dxa"/>
            <w:vMerge w:val="restart"/>
            <w:tcBorders>
              <w:top w:val="single" w:sz="4" w:space="0" w:color="auto"/>
              <w:left w:val="single" w:sz="4" w:space="0" w:color="auto"/>
            </w:tcBorders>
            <w:shd w:val="clear" w:color="auto" w:fill="auto"/>
          </w:tcPr>
          <w:p w14:paraId="7996D9C9" w14:textId="77777777" w:rsidR="0083214D" w:rsidRPr="0009042C" w:rsidRDefault="0083214D">
            <w:pPr>
              <w:rPr>
                <w:rFonts w:ascii="Times New Roman" w:hAnsi="Times New Roman" w:cs="Times New Roman"/>
              </w:rPr>
            </w:pPr>
          </w:p>
        </w:tc>
      </w:tr>
      <w:tr w:rsidR="0083214D" w:rsidRPr="0009042C" w14:paraId="1FA83F69" w14:textId="77777777" w:rsidTr="0083214D">
        <w:trPr>
          <w:trHeight w:hRule="exact" w:val="2218"/>
          <w:jc w:val="center"/>
        </w:trPr>
        <w:tc>
          <w:tcPr>
            <w:tcW w:w="1382" w:type="dxa"/>
            <w:tcBorders>
              <w:top w:val="single" w:sz="4" w:space="0" w:color="auto"/>
              <w:left w:val="single" w:sz="4" w:space="0" w:color="auto"/>
            </w:tcBorders>
            <w:shd w:val="clear" w:color="auto" w:fill="auto"/>
          </w:tcPr>
          <w:p w14:paraId="1ABA5A95" w14:textId="77777777" w:rsidR="0083214D" w:rsidRPr="0009042C" w:rsidRDefault="0083214D">
            <w:pPr>
              <w:pStyle w:val="a9"/>
              <w:jc w:val="center"/>
            </w:pPr>
            <w:r w:rsidRPr="0009042C">
              <w:t>5.1</w:t>
            </w:r>
          </w:p>
        </w:tc>
        <w:tc>
          <w:tcPr>
            <w:tcW w:w="8894" w:type="dxa"/>
            <w:tcBorders>
              <w:top w:val="single" w:sz="4" w:space="0" w:color="auto"/>
              <w:left w:val="single" w:sz="4" w:space="0" w:color="auto"/>
            </w:tcBorders>
            <w:shd w:val="clear" w:color="auto" w:fill="auto"/>
            <w:vAlign w:val="bottom"/>
          </w:tcPr>
          <w:p w14:paraId="7A31B495" w14:textId="77777777" w:rsidR="0083214D" w:rsidRPr="0009042C" w:rsidRDefault="0083214D">
            <w:pPr>
              <w:pStyle w:val="a9"/>
            </w:pPr>
            <w:r w:rsidRPr="0009042C">
              <w:t>Владимир Владимирович Маяковский (1893—1930). 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Поэма «Во весь голос». Тема поэта и поэзии. Новаторство поэзии Маяковского. Образ поэта-гражданина</w:t>
            </w:r>
          </w:p>
        </w:tc>
        <w:tc>
          <w:tcPr>
            <w:tcW w:w="1958" w:type="dxa"/>
            <w:tcBorders>
              <w:top w:val="single" w:sz="4" w:space="0" w:color="auto"/>
              <w:left w:val="single" w:sz="4" w:space="0" w:color="auto"/>
            </w:tcBorders>
            <w:shd w:val="clear" w:color="auto" w:fill="auto"/>
          </w:tcPr>
          <w:p w14:paraId="5FE9A9A5" w14:textId="77777777" w:rsidR="0083214D" w:rsidRPr="0009042C" w:rsidRDefault="0083214D">
            <w:pPr>
              <w:pStyle w:val="a9"/>
              <w:jc w:val="center"/>
            </w:pPr>
            <w:r w:rsidRPr="0009042C">
              <w:t>2</w:t>
            </w:r>
          </w:p>
        </w:tc>
        <w:tc>
          <w:tcPr>
            <w:tcW w:w="1374" w:type="dxa"/>
            <w:tcBorders>
              <w:left w:val="single" w:sz="4" w:space="0" w:color="auto"/>
              <w:right w:val="single" w:sz="4" w:space="0" w:color="auto"/>
            </w:tcBorders>
          </w:tcPr>
          <w:p w14:paraId="0526D064" w14:textId="77777777" w:rsidR="0083214D" w:rsidRPr="0009042C" w:rsidRDefault="0083214D" w:rsidP="0083214D">
            <w:pPr>
              <w:pStyle w:val="a9"/>
              <w:spacing w:after="260"/>
            </w:pPr>
            <w:r w:rsidRPr="0009042C">
              <w:t>ПРб 05 ПРб 06, ПРб 07, ПРб 08, ПРб 10, ЛР 01, ЛР 04, МР 04, МР 08,</w:t>
            </w:r>
          </w:p>
          <w:p w14:paraId="11444031" w14:textId="3D15443A" w:rsidR="0083214D" w:rsidRPr="0009042C" w:rsidRDefault="0083214D" w:rsidP="0083214D">
            <w:pPr>
              <w:rPr>
                <w:rFonts w:ascii="Times New Roman" w:hAnsi="Times New Roman" w:cs="Times New Roman"/>
              </w:rPr>
            </w:pPr>
            <w:r w:rsidRPr="0009042C">
              <w:t>ОК 2, ОК 5, ОК 4. ОК 7</w:t>
            </w:r>
          </w:p>
        </w:tc>
        <w:tc>
          <w:tcPr>
            <w:tcW w:w="1418" w:type="dxa"/>
            <w:gridSpan w:val="2"/>
            <w:vMerge/>
            <w:tcBorders>
              <w:left w:val="single" w:sz="4" w:space="0" w:color="auto"/>
            </w:tcBorders>
            <w:shd w:val="clear" w:color="auto" w:fill="auto"/>
          </w:tcPr>
          <w:p w14:paraId="221DFFFA" w14:textId="53557A5E" w:rsidR="0083214D" w:rsidRPr="0009042C" w:rsidRDefault="0083214D">
            <w:pPr>
              <w:rPr>
                <w:rFonts w:ascii="Times New Roman" w:hAnsi="Times New Roman" w:cs="Times New Roman"/>
              </w:rPr>
            </w:pPr>
          </w:p>
        </w:tc>
        <w:tc>
          <w:tcPr>
            <w:tcW w:w="1099" w:type="dxa"/>
            <w:vMerge/>
            <w:tcBorders>
              <w:left w:val="single" w:sz="4" w:space="0" w:color="auto"/>
            </w:tcBorders>
            <w:shd w:val="clear" w:color="auto" w:fill="auto"/>
          </w:tcPr>
          <w:p w14:paraId="73F1D5E9" w14:textId="77777777" w:rsidR="0083214D" w:rsidRPr="0009042C" w:rsidRDefault="0083214D">
            <w:pPr>
              <w:rPr>
                <w:rFonts w:ascii="Times New Roman" w:hAnsi="Times New Roman" w:cs="Times New Roman"/>
              </w:rPr>
            </w:pPr>
          </w:p>
        </w:tc>
      </w:tr>
      <w:tr w:rsidR="0083214D" w:rsidRPr="0009042C" w14:paraId="4D9169B4" w14:textId="77777777" w:rsidTr="0083214D">
        <w:trPr>
          <w:trHeight w:hRule="exact" w:val="1123"/>
          <w:jc w:val="center"/>
        </w:trPr>
        <w:tc>
          <w:tcPr>
            <w:tcW w:w="1382" w:type="dxa"/>
            <w:tcBorders>
              <w:top w:val="single" w:sz="4" w:space="0" w:color="auto"/>
              <w:left w:val="single" w:sz="4" w:space="0" w:color="auto"/>
              <w:bottom w:val="single" w:sz="4" w:space="0" w:color="auto"/>
            </w:tcBorders>
            <w:shd w:val="clear" w:color="auto" w:fill="auto"/>
          </w:tcPr>
          <w:p w14:paraId="14956B0D" w14:textId="77777777" w:rsidR="0083214D" w:rsidRPr="0009042C" w:rsidRDefault="0083214D">
            <w:pPr>
              <w:pStyle w:val="a9"/>
              <w:jc w:val="center"/>
            </w:pPr>
            <w:r w:rsidRPr="0009042C">
              <w:t>5.2</w:t>
            </w:r>
          </w:p>
        </w:tc>
        <w:tc>
          <w:tcPr>
            <w:tcW w:w="8894" w:type="dxa"/>
            <w:tcBorders>
              <w:top w:val="single" w:sz="4" w:space="0" w:color="auto"/>
              <w:left w:val="single" w:sz="4" w:space="0" w:color="auto"/>
              <w:bottom w:val="single" w:sz="4" w:space="0" w:color="auto"/>
            </w:tcBorders>
            <w:shd w:val="clear" w:color="auto" w:fill="auto"/>
            <w:vAlign w:val="bottom"/>
          </w:tcPr>
          <w:p w14:paraId="43388546" w14:textId="77777777" w:rsidR="0083214D" w:rsidRPr="0009042C" w:rsidRDefault="0083214D">
            <w:pPr>
              <w:pStyle w:val="a9"/>
            </w:pPr>
            <w:r w:rsidRPr="0009042C">
              <w:t>Сергей Александрович Есенин (1895—1925). 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w:t>
            </w:r>
          </w:p>
        </w:tc>
        <w:tc>
          <w:tcPr>
            <w:tcW w:w="1958" w:type="dxa"/>
            <w:tcBorders>
              <w:top w:val="single" w:sz="4" w:space="0" w:color="auto"/>
              <w:left w:val="single" w:sz="4" w:space="0" w:color="auto"/>
              <w:bottom w:val="single" w:sz="4" w:space="0" w:color="auto"/>
            </w:tcBorders>
            <w:shd w:val="clear" w:color="auto" w:fill="auto"/>
          </w:tcPr>
          <w:p w14:paraId="6A5DA711" w14:textId="77777777" w:rsidR="0083214D" w:rsidRPr="0009042C" w:rsidRDefault="0083214D">
            <w:pPr>
              <w:pStyle w:val="a9"/>
              <w:jc w:val="center"/>
            </w:pPr>
            <w:r w:rsidRPr="0009042C">
              <w:t>2</w:t>
            </w:r>
          </w:p>
        </w:tc>
        <w:tc>
          <w:tcPr>
            <w:tcW w:w="1374" w:type="dxa"/>
            <w:tcBorders>
              <w:left w:val="single" w:sz="4" w:space="0" w:color="auto"/>
              <w:bottom w:val="single" w:sz="4" w:space="0" w:color="auto"/>
              <w:right w:val="single" w:sz="4" w:space="0" w:color="auto"/>
            </w:tcBorders>
          </w:tcPr>
          <w:p w14:paraId="1F4D3825" w14:textId="77777777" w:rsidR="0083214D" w:rsidRPr="0009042C" w:rsidRDefault="0083214D">
            <w:pPr>
              <w:rPr>
                <w:rFonts w:ascii="Times New Roman" w:hAnsi="Times New Roman" w:cs="Times New Roman"/>
              </w:rPr>
            </w:pPr>
          </w:p>
        </w:tc>
        <w:tc>
          <w:tcPr>
            <w:tcW w:w="1418" w:type="dxa"/>
            <w:gridSpan w:val="2"/>
            <w:vMerge/>
            <w:tcBorders>
              <w:left w:val="single" w:sz="4" w:space="0" w:color="auto"/>
              <w:bottom w:val="single" w:sz="4" w:space="0" w:color="auto"/>
            </w:tcBorders>
            <w:shd w:val="clear" w:color="auto" w:fill="auto"/>
          </w:tcPr>
          <w:p w14:paraId="25DF32CF" w14:textId="025F5BB1" w:rsidR="0083214D" w:rsidRPr="0009042C" w:rsidRDefault="0083214D">
            <w:pPr>
              <w:rPr>
                <w:rFonts w:ascii="Times New Roman" w:hAnsi="Times New Roman" w:cs="Times New Roman"/>
              </w:rPr>
            </w:pPr>
          </w:p>
        </w:tc>
        <w:tc>
          <w:tcPr>
            <w:tcW w:w="1099" w:type="dxa"/>
            <w:vMerge/>
            <w:tcBorders>
              <w:left w:val="single" w:sz="4" w:space="0" w:color="auto"/>
            </w:tcBorders>
            <w:shd w:val="clear" w:color="auto" w:fill="auto"/>
          </w:tcPr>
          <w:p w14:paraId="7EACFDCC" w14:textId="77777777" w:rsidR="0083214D" w:rsidRPr="0009042C" w:rsidRDefault="0083214D">
            <w:pPr>
              <w:rPr>
                <w:rFonts w:ascii="Times New Roman" w:hAnsi="Times New Roman" w:cs="Times New Roman"/>
              </w:rPr>
            </w:pPr>
          </w:p>
        </w:tc>
      </w:tr>
    </w:tbl>
    <w:p w14:paraId="5E90FC2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894"/>
        <w:gridCol w:w="1450"/>
        <w:gridCol w:w="1276"/>
        <w:gridCol w:w="1276"/>
      </w:tblGrid>
      <w:tr w:rsidR="0083214D" w:rsidRPr="0009042C" w14:paraId="2FD58E3E" w14:textId="13DD3102" w:rsidTr="00E2322A">
        <w:trPr>
          <w:trHeight w:hRule="exact" w:val="1118"/>
          <w:jc w:val="center"/>
        </w:trPr>
        <w:tc>
          <w:tcPr>
            <w:tcW w:w="1382" w:type="dxa"/>
            <w:tcBorders>
              <w:top w:val="single" w:sz="4" w:space="0" w:color="auto"/>
              <w:left w:val="single" w:sz="4" w:space="0" w:color="auto"/>
            </w:tcBorders>
            <w:shd w:val="clear" w:color="auto" w:fill="auto"/>
          </w:tcPr>
          <w:p w14:paraId="7B253A61"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14:paraId="5E3D8483" w14:textId="77777777" w:rsidR="0083214D" w:rsidRPr="0009042C" w:rsidRDefault="0083214D">
            <w:pPr>
              <w:pStyle w:val="a9"/>
            </w:pPr>
            <w:r w:rsidRPr="0009042C">
              <w:t>зрительность впечатлений, цветопись, принцип пейзажной живописи, народно</w:t>
            </w:r>
            <w:r w:rsidRPr="0009042C">
              <w:softHyphen/>
              <w:t>песенная основа стихов.</w:t>
            </w:r>
          </w:p>
          <w:p w14:paraId="7911775E" w14:textId="77777777" w:rsidR="0083214D" w:rsidRPr="0009042C" w:rsidRDefault="0083214D">
            <w:pPr>
              <w:pStyle w:val="a9"/>
            </w:pPr>
            <w:r w:rsidRPr="0009042C">
              <w:t>Поэма «Анна Снегина» — поэма о судьбе человека и Родины. Лирическое и эпическое в поэме.</w:t>
            </w:r>
          </w:p>
        </w:tc>
        <w:tc>
          <w:tcPr>
            <w:tcW w:w="1450" w:type="dxa"/>
            <w:tcBorders>
              <w:top w:val="single" w:sz="4" w:space="0" w:color="auto"/>
              <w:left w:val="single" w:sz="4" w:space="0" w:color="auto"/>
            </w:tcBorders>
            <w:shd w:val="clear" w:color="auto" w:fill="auto"/>
          </w:tcPr>
          <w:p w14:paraId="2E1D52ED" w14:textId="77777777" w:rsidR="0083214D" w:rsidRPr="0009042C" w:rsidRDefault="0083214D">
            <w:pPr>
              <w:rPr>
                <w:rFonts w:ascii="Times New Roman" w:hAnsi="Times New Roman" w:cs="Times New Roman"/>
              </w:rPr>
            </w:pPr>
          </w:p>
        </w:tc>
        <w:tc>
          <w:tcPr>
            <w:tcW w:w="1276" w:type="dxa"/>
            <w:tcBorders>
              <w:top w:val="single" w:sz="4" w:space="0" w:color="auto"/>
              <w:left w:val="single" w:sz="4" w:space="0" w:color="auto"/>
              <w:right w:val="single" w:sz="4" w:space="0" w:color="auto"/>
            </w:tcBorders>
            <w:shd w:val="clear" w:color="auto" w:fill="auto"/>
          </w:tcPr>
          <w:p w14:paraId="360318A7" w14:textId="77777777" w:rsidR="0083214D" w:rsidRPr="0009042C" w:rsidRDefault="0083214D">
            <w:pPr>
              <w:rPr>
                <w:rFonts w:ascii="Times New Roman" w:hAnsi="Times New Roman" w:cs="Times New Roman"/>
              </w:rPr>
            </w:pPr>
          </w:p>
        </w:tc>
        <w:tc>
          <w:tcPr>
            <w:tcW w:w="1276" w:type="dxa"/>
            <w:tcBorders>
              <w:top w:val="single" w:sz="4" w:space="0" w:color="auto"/>
              <w:left w:val="single" w:sz="4" w:space="0" w:color="auto"/>
              <w:right w:val="single" w:sz="4" w:space="0" w:color="auto"/>
            </w:tcBorders>
          </w:tcPr>
          <w:p w14:paraId="27ADD5BF" w14:textId="77777777" w:rsidR="0083214D" w:rsidRPr="0009042C" w:rsidRDefault="0083214D">
            <w:pPr>
              <w:rPr>
                <w:rFonts w:ascii="Times New Roman" w:hAnsi="Times New Roman" w:cs="Times New Roman"/>
              </w:rPr>
            </w:pPr>
          </w:p>
        </w:tc>
      </w:tr>
      <w:tr w:rsidR="0083214D" w:rsidRPr="0009042C" w14:paraId="5907B7C7" w14:textId="52EDC6D2" w:rsidTr="00E2322A">
        <w:trPr>
          <w:trHeight w:hRule="exact" w:val="331"/>
          <w:jc w:val="center"/>
        </w:trPr>
        <w:tc>
          <w:tcPr>
            <w:tcW w:w="1382" w:type="dxa"/>
            <w:tcBorders>
              <w:top w:val="single" w:sz="4" w:space="0" w:color="auto"/>
              <w:left w:val="single" w:sz="4" w:space="0" w:color="auto"/>
            </w:tcBorders>
            <w:shd w:val="clear" w:color="auto" w:fill="auto"/>
            <w:vAlign w:val="bottom"/>
          </w:tcPr>
          <w:p w14:paraId="2EBEB69E" w14:textId="77777777" w:rsidR="0083214D" w:rsidRPr="0009042C" w:rsidRDefault="0083214D">
            <w:pPr>
              <w:pStyle w:val="a9"/>
              <w:jc w:val="center"/>
            </w:pPr>
            <w:r w:rsidRPr="0009042C">
              <w:rPr>
                <w:b/>
                <w:bCs/>
              </w:rPr>
              <w:t>Раздел 6</w:t>
            </w:r>
          </w:p>
        </w:tc>
        <w:tc>
          <w:tcPr>
            <w:tcW w:w="8894" w:type="dxa"/>
            <w:tcBorders>
              <w:top w:val="single" w:sz="4" w:space="0" w:color="auto"/>
              <w:left w:val="single" w:sz="4" w:space="0" w:color="auto"/>
            </w:tcBorders>
            <w:shd w:val="clear" w:color="auto" w:fill="auto"/>
            <w:vAlign w:val="bottom"/>
          </w:tcPr>
          <w:p w14:paraId="657099EC" w14:textId="77777777" w:rsidR="0083214D" w:rsidRPr="0009042C" w:rsidRDefault="0083214D">
            <w:pPr>
              <w:pStyle w:val="a9"/>
            </w:pPr>
            <w:r w:rsidRPr="0009042C">
              <w:rPr>
                <w:b/>
                <w:bCs/>
              </w:rPr>
              <w:t>Особенности развития литературы 1930 — начала 1940-х годов</w:t>
            </w:r>
          </w:p>
        </w:tc>
        <w:tc>
          <w:tcPr>
            <w:tcW w:w="1450" w:type="dxa"/>
            <w:tcBorders>
              <w:top w:val="single" w:sz="4" w:space="0" w:color="auto"/>
              <w:left w:val="single" w:sz="4" w:space="0" w:color="auto"/>
            </w:tcBorders>
            <w:shd w:val="clear" w:color="auto" w:fill="auto"/>
            <w:vAlign w:val="bottom"/>
          </w:tcPr>
          <w:p w14:paraId="2BCDDA5D" w14:textId="77777777" w:rsidR="0083214D" w:rsidRPr="0009042C" w:rsidRDefault="0083214D">
            <w:pPr>
              <w:pStyle w:val="a9"/>
              <w:jc w:val="center"/>
            </w:pPr>
            <w:r w:rsidRPr="0009042C">
              <w:rPr>
                <w:b/>
                <w:bCs/>
              </w:rPr>
              <w:t>8</w:t>
            </w:r>
          </w:p>
        </w:tc>
        <w:tc>
          <w:tcPr>
            <w:tcW w:w="1276" w:type="dxa"/>
            <w:vMerge w:val="restart"/>
            <w:tcBorders>
              <w:top w:val="single" w:sz="4" w:space="0" w:color="auto"/>
              <w:left w:val="single" w:sz="4" w:space="0" w:color="auto"/>
              <w:right w:val="single" w:sz="4" w:space="0" w:color="auto"/>
            </w:tcBorders>
            <w:shd w:val="clear" w:color="auto" w:fill="auto"/>
          </w:tcPr>
          <w:p w14:paraId="133EDD48" w14:textId="77777777" w:rsidR="0083214D" w:rsidRPr="0009042C" w:rsidRDefault="0083214D">
            <w:pPr>
              <w:pStyle w:val="a9"/>
              <w:spacing w:after="260"/>
            </w:pPr>
            <w:r w:rsidRPr="0009042C">
              <w:t>ПРб 05 ПРб 06, ПРб 07, ПРб 08, ПРб 10, ЛР 01, ЛР 04, МР 04, МР 09</w:t>
            </w:r>
          </w:p>
          <w:p w14:paraId="6DBBCF2C" w14:textId="77777777" w:rsidR="0083214D" w:rsidRPr="0009042C" w:rsidRDefault="0083214D">
            <w:pPr>
              <w:pStyle w:val="a9"/>
            </w:pPr>
            <w:r w:rsidRPr="0009042C">
              <w:t>ОК 1, ОК 4, ОК 3, ОК 6, ОК 7</w:t>
            </w:r>
          </w:p>
        </w:tc>
        <w:tc>
          <w:tcPr>
            <w:tcW w:w="1276" w:type="dxa"/>
            <w:tcBorders>
              <w:top w:val="single" w:sz="4" w:space="0" w:color="auto"/>
              <w:left w:val="single" w:sz="4" w:space="0" w:color="auto"/>
              <w:right w:val="single" w:sz="4" w:space="0" w:color="auto"/>
            </w:tcBorders>
          </w:tcPr>
          <w:p w14:paraId="34379848" w14:textId="77777777" w:rsidR="0083214D" w:rsidRDefault="0083214D">
            <w:pPr>
              <w:pStyle w:val="a9"/>
              <w:spacing w:after="260"/>
            </w:pPr>
            <w:r>
              <w:t xml:space="preserve"> Уо 05.01</w:t>
            </w:r>
          </w:p>
          <w:p w14:paraId="06F1363E" w14:textId="66BFE3FB" w:rsidR="0083214D" w:rsidRPr="0009042C" w:rsidRDefault="0083214D">
            <w:pPr>
              <w:pStyle w:val="a9"/>
              <w:spacing w:after="260"/>
            </w:pPr>
            <w:r>
              <w:t xml:space="preserve">  </w:t>
            </w:r>
          </w:p>
        </w:tc>
      </w:tr>
      <w:tr w:rsidR="0083214D" w:rsidRPr="0009042C" w14:paraId="6AE4E1D1" w14:textId="6EBA94BB" w:rsidTr="00E2322A">
        <w:trPr>
          <w:trHeight w:hRule="exact" w:val="3048"/>
          <w:jc w:val="center"/>
        </w:trPr>
        <w:tc>
          <w:tcPr>
            <w:tcW w:w="1382" w:type="dxa"/>
            <w:tcBorders>
              <w:top w:val="single" w:sz="4" w:space="0" w:color="auto"/>
              <w:left w:val="single" w:sz="4" w:space="0" w:color="auto"/>
            </w:tcBorders>
            <w:shd w:val="clear" w:color="auto" w:fill="auto"/>
          </w:tcPr>
          <w:p w14:paraId="1822439C" w14:textId="77777777" w:rsidR="0083214D" w:rsidRPr="0009042C" w:rsidRDefault="0083214D">
            <w:pPr>
              <w:pStyle w:val="a9"/>
              <w:jc w:val="center"/>
            </w:pPr>
            <w:r w:rsidRPr="0009042C">
              <w:t>6.1</w:t>
            </w:r>
          </w:p>
        </w:tc>
        <w:tc>
          <w:tcPr>
            <w:tcW w:w="8894" w:type="dxa"/>
            <w:tcBorders>
              <w:top w:val="single" w:sz="4" w:space="0" w:color="auto"/>
              <w:left w:val="single" w:sz="4" w:space="0" w:color="auto"/>
            </w:tcBorders>
            <w:shd w:val="clear" w:color="auto" w:fill="auto"/>
            <w:vAlign w:val="bottom"/>
          </w:tcPr>
          <w:p w14:paraId="758863E0" w14:textId="77777777" w:rsidR="0083214D" w:rsidRPr="0009042C" w:rsidRDefault="0083214D">
            <w:pPr>
              <w:pStyle w:val="a9"/>
              <w:jc w:val="both"/>
            </w:pPr>
            <w:r w:rsidRPr="0009042C">
              <w:rPr>
                <w:b/>
                <w:bCs/>
                <w:iCs/>
              </w:rPr>
              <w:t>Лекционное занятие.</w:t>
            </w:r>
            <w:r w:rsidRPr="0009042C">
              <w:t xml:space="preserve"> 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w:t>
            </w:r>
          </w:p>
          <w:p w14:paraId="0C6C8F06" w14:textId="77777777" w:rsidR="0083214D" w:rsidRPr="0009042C" w:rsidRDefault="0083214D">
            <w:pPr>
              <w:pStyle w:val="a9"/>
              <w:jc w:val="both"/>
            </w:pPr>
            <w:r w:rsidRPr="0009042C">
              <w:t>Социалистический реализм как новый художественный метод. Противоречия в его развитии и воплощении. 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 Историческая тема в творчестве А. Толстого, Ю. Тынянова, А. Чапыгина. Сатирическое обличение нового быта (М. Зощенко, И. Ильф и Е. Петров, М. Булгаков). Развитие драматургии в 1930-е годы.</w:t>
            </w:r>
          </w:p>
        </w:tc>
        <w:tc>
          <w:tcPr>
            <w:tcW w:w="1450" w:type="dxa"/>
            <w:tcBorders>
              <w:top w:val="single" w:sz="4" w:space="0" w:color="auto"/>
              <w:left w:val="single" w:sz="4" w:space="0" w:color="auto"/>
            </w:tcBorders>
            <w:shd w:val="clear" w:color="auto" w:fill="auto"/>
          </w:tcPr>
          <w:p w14:paraId="3BB79C64" w14:textId="77777777" w:rsidR="0083214D" w:rsidRPr="0009042C" w:rsidRDefault="0083214D">
            <w:pPr>
              <w:pStyle w:val="a9"/>
              <w:jc w:val="center"/>
            </w:pPr>
            <w:r w:rsidRPr="0009042C">
              <w:t>2</w:t>
            </w:r>
          </w:p>
        </w:tc>
        <w:tc>
          <w:tcPr>
            <w:tcW w:w="1276" w:type="dxa"/>
            <w:vMerge/>
            <w:tcBorders>
              <w:left w:val="single" w:sz="4" w:space="0" w:color="auto"/>
              <w:right w:val="single" w:sz="4" w:space="0" w:color="auto"/>
            </w:tcBorders>
            <w:shd w:val="clear" w:color="auto" w:fill="auto"/>
          </w:tcPr>
          <w:p w14:paraId="0DF77F8C" w14:textId="77777777" w:rsidR="0083214D" w:rsidRPr="0009042C" w:rsidRDefault="0083214D">
            <w:pPr>
              <w:rPr>
                <w:rFonts w:ascii="Times New Roman" w:hAnsi="Times New Roman" w:cs="Times New Roman"/>
              </w:rPr>
            </w:pPr>
          </w:p>
        </w:tc>
        <w:tc>
          <w:tcPr>
            <w:tcW w:w="1276" w:type="dxa"/>
            <w:tcBorders>
              <w:left w:val="single" w:sz="4" w:space="0" w:color="auto"/>
              <w:right w:val="single" w:sz="4" w:space="0" w:color="auto"/>
            </w:tcBorders>
          </w:tcPr>
          <w:p w14:paraId="06E8AA38" w14:textId="3D3C46DD" w:rsidR="0083214D" w:rsidRPr="0009042C" w:rsidRDefault="0083214D">
            <w:pPr>
              <w:rPr>
                <w:rFonts w:ascii="Times New Roman" w:hAnsi="Times New Roman" w:cs="Times New Roman"/>
              </w:rPr>
            </w:pPr>
            <w:r>
              <w:rPr>
                <w:rFonts w:ascii="Times New Roman" w:hAnsi="Times New Roman" w:cs="Times New Roman"/>
              </w:rPr>
              <w:t xml:space="preserve">   Зо 05.01</w:t>
            </w:r>
          </w:p>
        </w:tc>
      </w:tr>
      <w:tr w:rsidR="0083214D" w:rsidRPr="0009042C" w14:paraId="39DB0972" w14:textId="26D6E98E" w:rsidTr="00E2322A">
        <w:trPr>
          <w:trHeight w:hRule="exact" w:val="1387"/>
          <w:jc w:val="center"/>
        </w:trPr>
        <w:tc>
          <w:tcPr>
            <w:tcW w:w="1382" w:type="dxa"/>
            <w:tcBorders>
              <w:top w:val="single" w:sz="4" w:space="0" w:color="auto"/>
              <w:left w:val="single" w:sz="4" w:space="0" w:color="auto"/>
            </w:tcBorders>
            <w:shd w:val="clear" w:color="auto" w:fill="auto"/>
          </w:tcPr>
          <w:p w14:paraId="69B80576" w14:textId="77777777" w:rsidR="0083214D" w:rsidRPr="0009042C" w:rsidRDefault="0083214D">
            <w:pPr>
              <w:pStyle w:val="a9"/>
              <w:jc w:val="center"/>
            </w:pPr>
            <w:r w:rsidRPr="0009042C">
              <w:t>6.2</w:t>
            </w:r>
          </w:p>
        </w:tc>
        <w:tc>
          <w:tcPr>
            <w:tcW w:w="8894" w:type="dxa"/>
            <w:tcBorders>
              <w:top w:val="single" w:sz="4" w:space="0" w:color="auto"/>
              <w:left w:val="single" w:sz="4" w:space="0" w:color="auto"/>
            </w:tcBorders>
            <w:shd w:val="clear" w:color="auto" w:fill="auto"/>
            <w:vAlign w:val="bottom"/>
          </w:tcPr>
          <w:p w14:paraId="53B6677E" w14:textId="77777777" w:rsidR="0083214D" w:rsidRPr="0009042C" w:rsidRDefault="0083214D">
            <w:pPr>
              <w:pStyle w:val="a9"/>
              <w:jc w:val="both"/>
            </w:pPr>
            <w:r w:rsidRPr="0009042C">
              <w:t>Марина Ивановна Цветаева (1892—1941). Сведения из биографии. Идейно</w:t>
            </w:r>
            <w:r w:rsidRPr="0009042C">
              <w:softHyphen/>
              <w:t>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tc>
        <w:tc>
          <w:tcPr>
            <w:tcW w:w="1450" w:type="dxa"/>
            <w:tcBorders>
              <w:top w:val="single" w:sz="4" w:space="0" w:color="auto"/>
              <w:left w:val="single" w:sz="4" w:space="0" w:color="auto"/>
            </w:tcBorders>
            <w:shd w:val="clear" w:color="auto" w:fill="auto"/>
          </w:tcPr>
          <w:p w14:paraId="17AD2EA2" w14:textId="77777777" w:rsidR="0083214D" w:rsidRPr="0009042C" w:rsidRDefault="0083214D">
            <w:pPr>
              <w:pStyle w:val="a9"/>
              <w:jc w:val="center"/>
            </w:pPr>
            <w:r w:rsidRPr="0009042C">
              <w:t>2</w:t>
            </w:r>
          </w:p>
        </w:tc>
        <w:tc>
          <w:tcPr>
            <w:tcW w:w="1276" w:type="dxa"/>
            <w:vMerge/>
            <w:tcBorders>
              <w:left w:val="single" w:sz="4" w:space="0" w:color="auto"/>
              <w:right w:val="single" w:sz="4" w:space="0" w:color="auto"/>
            </w:tcBorders>
            <w:shd w:val="clear" w:color="auto" w:fill="auto"/>
          </w:tcPr>
          <w:p w14:paraId="69E2B8DE" w14:textId="77777777" w:rsidR="0083214D" w:rsidRPr="0009042C" w:rsidRDefault="0083214D">
            <w:pPr>
              <w:rPr>
                <w:rFonts w:ascii="Times New Roman" w:hAnsi="Times New Roman" w:cs="Times New Roman"/>
              </w:rPr>
            </w:pPr>
          </w:p>
        </w:tc>
        <w:tc>
          <w:tcPr>
            <w:tcW w:w="1276" w:type="dxa"/>
            <w:tcBorders>
              <w:left w:val="single" w:sz="4" w:space="0" w:color="auto"/>
              <w:right w:val="single" w:sz="4" w:space="0" w:color="auto"/>
            </w:tcBorders>
          </w:tcPr>
          <w:p w14:paraId="1DCAC3CE" w14:textId="77777777" w:rsidR="0083214D" w:rsidRPr="0009042C" w:rsidRDefault="0083214D">
            <w:pPr>
              <w:rPr>
                <w:rFonts w:ascii="Times New Roman" w:hAnsi="Times New Roman" w:cs="Times New Roman"/>
              </w:rPr>
            </w:pPr>
          </w:p>
        </w:tc>
      </w:tr>
      <w:tr w:rsidR="0083214D" w:rsidRPr="0009042C" w14:paraId="2ABAFBFE" w14:textId="06C679CD" w:rsidTr="00E2322A">
        <w:trPr>
          <w:trHeight w:hRule="exact" w:val="3600"/>
          <w:jc w:val="center"/>
        </w:trPr>
        <w:tc>
          <w:tcPr>
            <w:tcW w:w="1382" w:type="dxa"/>
            <w:tcBorders>
              <w:top w:val="single" w:sz="4" w:space="0" w:color="auto"/>
              <w:left w:val="single" w:sz="4" w:space="0" w:color="auto"/>
            </w:tcBorders>
            <w:shd w:val="clear" w:color="auto" w:fill="auto"/>
          </w:tcPr>
          <w:p w14:paraId="23062A5D" w14:textId="77777777" w:rsidR="0083214D" w:rsidRPr="0009042C" w:rsidRDefault="0083214D">
            <w:pPr>
              <w:pStyle w:val="a9"/>
              <w:jc w:val="center"/>
            </w:pPr>
            <w:r w:rsidRPr="0009042C">
              <w:t>6.3</w:t>
            </w:r>
          </w:p>
        </w:tc>
        <w:tc>
          <w:tcPr>
            <w:tcW w:w="8894" w:type="dxa"/>
            <w:tcBorders>
              <w:top w:val="single" w:sz="4" w:space="0" w:color="auto"/>
              <w:left w:val="single" w:sz="4" w:space="0" w:color="auto"/>
            </w:tcBorders>
            <w:shd w:val="clear" w:color="auto" w:fill="auto"/>
            <w:vAlign w:val="bottom"/>
          </w:tcPr>
          <w:p w14:paraId="3E94045B" w14:textId="77777777" w:rsidR="0083214D" w:rsidRPr="0009042C" w:rsidRDefault="0083214D">
            <w:pPr>
              <w:pStyle w:val="a9"/>
              <w:jc w:val="both"/>
            </w:pPr>
            <w:r w:rsidRPr="0009042C">
              <w:t>Михаил Афанасьевич Булгаков (1891—1940)</w:t>
            </w:r>
          </w:p>
          <w:p w14:paraId="4F77F757" w14:textId="77777777" w:rsidR="0083214D" w:rsidRPr="0009042C" w:rsidRDefault="0083214D">
            <w:pPr>
              <w:pStyle w:val="a9"/>
              <w:jc w:val="both"/>
            </w:pPr>
            <w:r w:rsidRPr="0009042C">
              <w:t>Краткий обзор жизни и творчества (с обобщением ранее изученного материала).</w:t>
            </w:r>
          </w:p>
          <w:p w14:paraId="4858AE1B" w14:textId="77777777" w:rsidR="0083214D" w:rsidRPr="0009042C" w:rsidRDefault="0083214D">
            <w:pPr>
              <w:pStyle w:val="a9"/>
              <w:jc w:val="both"/>
            </w:pPr>
            <w:r w:rsidRPr="0009042C">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14:paraId="0D1C120F" w14:textId="77777777" w:rsidR="0083214D" w:rsidRPr="0009042C" w:rsidRDefault="0083214D">
            <w:pPr>
              <w:pStyle w:val="a9"/>
              <w:jc w:val="both"/>
            </w:pPr>
            <w:r w:rsidRPr="0009042C">
              <w:t>Сценическая жизнь пьесы «Дни Турбиных».</w:t>
            </w:r>
          </w:p>
          <w:p w14:paraId="08ED9189" w14:textId="77777777" w:rsidR="0083214D" w:rsidRPr="0009042C" w:rsidRDefault="0083214D">
            <w:pPr>
              <w:pStyle w:val="a9"/>
              <w:jc w:val="both"/>
            </w:pPr>
            <w:r w:rsidRPr="0009042C">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tc>
        <w:tc>
          <w:tcPr>
            <w:tcW w:w="1450" w:type="dxa"/>
            <w:tcBorders>
              <w:top w:val="single" w:sz="4" w:space="0" w:color="auto"/>
              <w:left w:val="single" w:sz="4" w:space="0" w:color="auto"/>
            </w:tcBorders>
            <w:shd w:val="clear" w:color="auto" w:fill="auto"/>
          </w:tcPr>
          <w:p w14:paraId="1CF4DE35" w14:textId="77777777" w:rsidR="0083214D" w:rsidRPr="0009042C" w:rsidRDefault="0083214D">
            <w:pPr>
              <w:pStyle w:val="a9"/>
              <w:jc w:val="center"/>
            </w:pPr>
            <w:r w:rsidRPr="0009042C">
              <w:t>1</w:t>
            </w:r>
          </w:p>
        </w:tc>
        <w:tc>
          <w:tcPr>
            <w:tcW w:w="1276" w:type="dxa"/>
            <w:vMerge w:val="restart"/>
            <w:tcBorders>
              <w:top w:val="single" w:sz="4" w:space="0" w:color="auto"/>
              <w:left w:val="single" w:sz="4" w:space="0" w:color="auto"/>
              <w:right w:val="single" w:sz="4" w:space="0" w:color="auto"/>
            </w:tcBorders>
            <w:shd w:val="clear" w:color="auto" w:fill="auto"/>
          </w:tcPr>
          <w:p w14:paraId="78FD5BE3" w14:textId="77777777" w:rsidR="0083214D" w:rsidRPr="0009042C" w:rsidRDefault="0083214D">
            <w:pPr>
              <w:rPr>
                <w:rFonts w:ascii="Times New Roman" w:hAnsi="Times New Roman" w:cs="Times New Roman"/>
              </w:rPr>
            </w:pPr>
          </w:p>
        </w:tc>
        <w:tc>
          <w:tcPr>
            <w:tcW w:w="1276" w:type="dxa"/>
            <w:tcBorders>
              <w:top w:val="single" w:sz="4" w:space="0" w:color="auto"/>
              <w:left w:val="single" w:sz="4" w:space="0" w:color="auto"/>
              <w:right w:val="single" w:sz="4" w:space="0" w:color="auto"/>
            </w:tcBorders>
          </w:tcPr>
          <w:p w14:paraId="073B5749" w14:textId="77777777" w:rsidR="0083214D" w:rsidRPr="0009042C" w:rsidRDefault="0083214D">
            <w:pPr>
              <w:rPr>
                <w:rFonts w:ascii="Times New Roman" w:hAnsi="Times New Roman" w:cs="Times New Roman"/>
              </w:rPr>
            </w:pPr>
          </w:p>
        </w:tc>
      </w:tr>
      <w:tr w:rsidR="0083214D" w:rsidRPr="0009042C" w14:paraId="409EFF3F" w14:textId="0A904CA3" w:rsidTr="00E2322A">
        <w:trPr>
          <w:trHeight w:hRule="exact" w:val="571"/>
          <w:jc w:val="center"/>
        </w:trPr>
        <w:tc>
          <w:tcPr>
            <w:tcW w:w="1382" w:type="dxa"/>
            <w:tcBorders>
              <w:top w:val="single" w:sz="4" w:space="0" w:color="auto"/>
              <w:left w:val="single" w:sz="4" w:space="0" w:color="auto"/>
              <w:bottom w:val="single" w:sz="4" w:space="0" w:color="auto"/>
            </w:tcBorders>
            <w:shd w:val="clear" w:color="auto" w:fill="auto"/>
          </w:tcPr>
          <w:p w14:paraId="626201BC" w14:textId="77777777" w:rsidR="0083214D" w:rsidRPr="0009042C" w:rsidRDefault="0083214D">
            <w:pPr>
              <w:pStyle w:val="a9"/>
              <w:jc w:val="center"/>
            </w:pPr>
            <w:r w:rsidRPr="0009042C">
              <w:t>6.4</w:t>
            </w:r>
          </w:p>
        </w:tc>
        <w:tc>
          <w:tcPr>
            <w:tcW w:w="8894" w:type="dxa"/>
            <w:tcBorders>
              <w:top w:val="single" w:sz="4" w:space="0" w:color="auto"/>
              <w:left w:val="single" w:sz="4" w:space="0" w:color="auto"/>
              <w:bottom w:val="single" w:sz="4" w:space="0" w:color="auto"/>
            </w:tcBorders>
            <w:shd w:val="clear" w:color="auto" w:fill="auto"/>
            <w:vAlign w:val="bottom"/>
          </w:tcPr>
          <w:p w14:paraId="64E9678E" w14:textId="77777777" w:rsidR="0083214D" w:rsidRPr="0009042C" w:rsidRDefault="0083214D">
            <w:pPr>
              <w:pStyle w:val="a9"/>
              <w:jc w:val="both"/>
            </w:pPr>
            <w:r w:rsidRPr="0009042C">
              <w:t>Михаил Александрович Шолохов (1905—1984). Жизненный и творческий путь писателя (с обобщением ранее изученного). Мир и человек в рассказах М.</w:t>
            </w:r>
          </w:p>
        </w:tc>
        <w:tc>
          <w:tcPr>
            <w:tcW w:w="1450" w:type="dxa"/>
            <w:tcBorders>
              <w:top w:val="single" w:sz="4" w:space="0" w:color="auto"/>
              <w:left w:val="single" w:sz="4" w:space="0" w:color="auto"/>
              <w:bottom w:val="single" w:sz="4" w:space="0" w:color="auto"/>
            </w:tcBorders>
            <w:shd w:val="clear" w:color="auto" w:fill="auto"/>
          </w:tcPr>
          <w:p w14:paraId="69369FC1" w14:textId="77777777" w:rsidR="0083214D" w:rsidRPr="0009042C" w:rsidRDefault="0083214D">
            <w:pPr>
              <w:pStyle w:val="a9"/>
              <w:jc w:val="center"/>
            </w:pPr>
            <w:r w:rsidRPr="0009042C">
              <w:t>1</w:t>
            </w:r>
          </w:p>
        </w:tc>
        <w:tc>
          <w:tcPr>
            <w:tcW w:w="1276" w:type="dxa"/>
            <w:vMerge/>
            <w:tcBorders>
              <w:left w:val="single" w:sz="4" w:space="0" w:color="auto"/>
              <w:bottom w:val="single" w:sz="4" w:space="0" w:color="auto"/>
              <w:right w:val="single" w:sz="4" w:space="0" w:color="auto"/>
            </w:tcBorders>
            <w:shd w:val="clear" w:color="auto" w:fill="auto"/>
          </w:tcPr>
          <w:p w14:paraId="6F9BA1E7" w14:textId="77777777" w:rsidR="0083214D" w:rsidRPr="0009042C" w:rsidRDefault="0083214D">
            <w:pPr>
              <w:rPr>
                <w:rFonts w:ascii="Times New Roman" w:hAnsi="Times New Roman" w:cs="Times New Roman"/>
              </w:rPr>
            </w:pPr>
          </w:p>
        </w:tc>
        <w:tc>
          <w:tcPr>
            <w:tcW w:w="1276" w:type="dxa"/>
            <w:tcBorders>
              <w:left w:val="single" w:sz="4" w:space="0" w:color="auto"/>
              <w:bottom w:val="single" w:sz="4" w:space="0" w:color="auto"/>
              <w:right w:val="single" w:sz="4" w:space="0" w:color="auto"/>
            </w:tcBorders>
          </w:tcPr>
          <w:p w14:paraId="5CD8B6C5" w14:textId="77777777" w:rsidR="0083214D" w:rsidRPr="0009042C" w:rsidRDefault="0083214D">
            <w:pPr>
              <w:rPr>
                <w:rFonts w:ascii="Times New Roman" w:hAnsi="Times New Roman" w:cs="Times New Roman"/>
              </w:rPr>
            </w:pPr>
          </w:p>
        </w:tc>
      </w:tr>
    </w:tbl>
    <w:p w14:paraId="2EB2F61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pPr w:leftFromText="180" w:rightFromText="180" w:horzAnchor="page" w:tblpX="1326" w:tblpY="-210"/>
        <w:tblOverlap w:val="never"/>
        <w:tblW w:w="0" w:type="auto"/>
        <w:tblLayout w:type="fixed"/>
        <w:tblCellMar>
          <w:left w:w="10" w:type="dxa"/>
          <w:right w:w="10" w:type="dxa"/>
        </w:tblCellMar>
        <w:tblLook w:val="04A0" w:firstRow="1" w:lastRow="0" w:firstColumn="1" w:lastColumn="0" w:noHBand="0" w:noVBand="1"/>
      </w:tblPr>
      <w:tblGrid>
        <w:gridCol w:w="1382"/>
        <w:gridCol w:w="8894"/>
        <w:gridCol w:w="1119"/>
        <w:gridCol w:w="1134"/>
        <w:gridCol w:w="1134"/>
      </w:tblGrid>
      <w:tr w:rsidR="0083214D" w:rsidRPr="0009042C" w14:paraId="7ABFE7B8" w14:textId="670F4710" w:rsidTr="00E2322A">
        <w:trPr>
          <w:trHeight w:hRule="exact" w:val="2570"/>
        </w:trPr>
        <w:tc>
          <w:tcPr>
            <w:tcW w:w="1382" w:type="dxa"/>
            <w:tcBorders>
              <w:top w:val="single" w:sz="4" w:space="0" w:color="auto"/>
              <w:left w:val="single" w:sz="4" w:space="0" w:color="auto"/>
            </w:tcBorders>
            <w:shd w:val="clear" w:color="auto" w:fill="auto"/>
          </w:tcPr>
          <w:p w14:paraId="2298BBC3" w14:textId="77777777" w:rsidR="0083214D" w:rsidRPr="0009042C" w:rsidRDefault="0083214D" w:rsidP="0083214D">
            <w:pPr>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14:paraId="5867D9AA" w14:textId="77777777" w:rsidR="0083214D" w:rsidRPr="0009042C" w:rsidRDefault="0083214D" w:rsidP="0083214D">
            <w:pPr>
              <w:pStyle w:val="a9"/>
              <w:jc w:val="both"/>
            </w:pPr>
            <w:r w:rsidRPr="0009042C">
              <w:t>Шолохова. 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tc>
        <w:tc>
          <w:tcPr>
            <w:tcW w:w="1119" w:type="dxa"/>
            <w:tcBorders>
              <w:top w:val="single" w:sz="4" w:space="0" w:color="auto"/>
              <w:left w:val="single" w:sz="4" w:space="0" w:color="auto"/>
            </w:tcBorders>
            <w:shd w:val="clear" w:color="auto" w:fill="auto"/>
          </w:tcPr>
          <w:p w14:paraId="231646F2" w14:textId="77777777" w:rsidR="0083214D" w:rsidRPr="0009042C" w:rsidRDefault="0083214D" w:rsidP="0083214D">
            <w:pPr>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auto"/>
          </w:tcPr>
          <w:p w14:paraId="28AC72E1" w14:textId="77777777" w:rsidR="0083214D" w:rsidRPr="0009042C" w:rsidRDefault="0083214D" w:rsidP="0083214D">
            <w:pPr>
              <w:rPr>
                <w:rFonts w:ascii="Times New Roman" w:hAnsi="Times New Roman" w:cs="Times New Roman"/>
              </w:rPr>
            </w:pPr>
          </w:p>
        </w:tc>
        <w:tc>
          <w:tcPr>
            <w:tcW w:w="1134" w:type="dxa"/>
            <w:tcBorders>
              <w:top w:val="single" w:sz="4" w:space="0" w:color="auto"/>
              <w:left w:val="single" w:sz="4" w:space="0" w:color="auto"/>
              <w:right w:val="single" w:sz="4" w:space="0" w:color="auto"/>
            </w:tcBorders>
          </w:tcPr>
          <w:p w14:paraId="50261238" w14:textId="77777777" w:rsidR="0083214D" w:rsidRPr="0009042C" w:rsidRDefault="0083214D" w:rsidP="0083214D">
            <w:pPr>
              <w:rPr>
                <w:rFonts w:ascii="Times New Roman" w:hAnsi="Times New Roman" w:cs="Times New Roman"/>
              </w:rPr>
            </w:pPr>
          </w:p>
        </w:tc>
      </w:tr>
      <w:tr w:rsidR="0083214D" w:rsidRPr="0009042C" w14:paraId="21E19B05" w14:textId="5F95CD47" w:rsidTr="00E2322A">
        <w:trPr>
          <w:trHeight w:hRule="exact" w:val="283"/>
        </w:trPr>
        <w:tc>
          <w:tcPr>
            <w:tcW w:w="1382" w:type="dxa"/>
            <w:tcBorders>
              <w:top w:val="single" w:sz="4" w:space="0" w:color="auto"/>
              <w:left w:val="single" w:sz="4" w:space="0" w:color="auto"/>
            </w:tcBorders>
            <w:shd w:val="clear" w:color="auto" w:fill="FFF2CD"/>
            <w:vAlign w:val="bottom"/>
          </w:tcPr>
          <w:p w14:paraId="2F2970B6" w14:textId="77777777" w:rsidR="0083214D" w:rsidRPr="0009042C" w:rsidRDefault="0083214D" w:rsidP="0083214D">
            <w:pPr>
              <w:pStyle w:val="a9"/>
              <w:jc w:val="center"/>
            </w:pPr>
            <w:r w:rsidRPr="0009042C">
              <w:t>6.5</w:t>
            </w:r>
          </w:p>
        </w:tc>
        <w:tc>
          <w:tcPr>
            <w:tcW w:w="8894" w:type="dxa"/>
            <w:tcBorders>
              <w:top w:val="single" w:sz="4" w:space="0" w:color="auto"/>
              <w:left w:val="single" w:sz="4" w:space="0" w:color="auto"/>
            </w:tcBorders>
            <w:shd w:val="clear" w:color="auto" w:fill="FFF2CD"/>
            <w:vAlign w:val="bottom"/>
          </w:tcPr>
          <w:p w14:paraId="63D5BB20" w14:textId="77777777" w:rsidR="0083214D" w:rsidRPr="0009042C" w:rsidRDefault="0083214D" w:rsidP="0083214D">
            <w:pPr>
              <w:pStyle w:val="a9"/>
              <w:jc w:val="both"/>
            </w:pPr>
            <w:r w:rsidRPr="0009042C">
              <w:t>Профессионально ориентированное содержание</w:t>
            </w:r>
          </w:p>
        </w:tc>
        <w:tc>
          <w:tcPr>
            <w:tcW w:w="1119" w:type="dxa"/>
            <w:tcBorders>
              <w:top w:val="single" w:sz="4" w:space="0" w:color="auto"/>
              <w:left w:val="single" w:sz="4" w:space="0" w:color="auto"/>
            </w:tcBorders>
            <w:shd w:val="clear" w:color="auto" w:fill="FFF2CD"/>
          </w:tcPr>
          <w:p w14:paraId="19789FA2" w14:textId="77777777" w:rsidR="0083214D" w:rsidRPr="0009042C" w:rsidRDefault="0083214D" w:rsidP="0083214D">
            <w:pPr>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2CD"/>
          </w:tcPr>
          <w:p w14:paraId="4390B7A2" w14:textId="77777777" w:rsidR="0083214D" w:rsidRPr="0009042C" w:rsidRDefault="0083214D" w:rsidP="0083214D">
            <w:pPr>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2CD"/>
          </w:tcPr>
          <w:p w14:paraId="10F0FBF5" w14:textId="77777777" w:rsidR="0083214D" w:rsidRPr="0009042C" w:rsidRDefault="0083214D" w:rsidP="0083214D">
            <w:pPr>
              <w:rPr>
                <w:rFonts w:ascii="Times New Roman" w:hAnsi="Times New Roman" w:cs="Times New Roman"/>
              </w:rPr>
            </w:pPr>
          </w:p>
        </w:tc>
      </w:tr>
      <w:tr w:rsidR="0083214D" w:rsidRPr="0009042C" w14:paraId="2144B9B6" w14:textId="07FE8D58" w:rsidTr="00E2322A">
        <w:trPr>
          <w:trHeight w:hRule="exact" w:val="1392"/>
        </w:trPr>
        <w:tc>
          <w:tcPr>
            <w:tcW w:w="1382" w:type="dxa"/>
            <w:tcBorders>
              <w:top w:val="single" w:sz="4" w:space="0" w:color="auto"/>
              <w:left w:val="single" w:sz="4" w:space="0" w:color="auto"/>
            </w:tcBorders>
            <w:shd w:val="clear" w:color="auto" w:fill="FFF2CD"/>
          </w:tcPr>
          <w:p w14:paraId="6704C822" w14:textId="77777777" w:rsidR="0083214D" w:rsidRPr="0009042C" w:rsidRDefault="0083214D" w:rsidP="0083214D">
            <w:pPr>
              <w:rPr>
                <w:rFonts w:ascii="Times New Roman" w:hAnsi="Times New Roman" w:cs="Times New Roman"/>
              </w:rPr>
            </w:pPr>
          </w:p>
        </w:tc>
        <w:tc>
          <w:tcPr>
            <w:tcW w:w="8894" w:type="dxa"/>
            <w:tcBorders>
              <w:top w:val="single" w:sz="4" w:space="0" w:color="auto"/>
              <w:left w:val="single" w:sz="4" w:space="0" w:color="auto"/>
            </w:tcBorders>
            <w:shd w:val="clear" w:color="auto" w:fill="FFF2CD"/>
          </w:tcPr>
          <w:p w14:paraId="3D7EBED5" w14:textId="77777777" w:rsidR="0083214D" w:rsidRPr="0009042C" w:rsidRDefault="0083214D" w:rsidP="0083214D">
            <w:pPr>
              <w:pStyle w:val="a9"/>
              <w:jc w:val="both"/>
            </w:pPr>
            <w:r w:rsidRPr="0009042C">
              <w:t>Выявление в художественных текстах изобразительно-выразительных средств языка и применение понимания образной системы для решения профессиональных задач специальностей естественно-научного профиля</w:t>
            </w:r>
          </w:p>
        </w:tc>
        <w:tc>
          <w:tcPr>
            <w:tcW w:w="1119" w:type="dxa"/>
            <w:tcBorders>
              <w:top w:val="single" w:sz="4" w:space="0" w:color="auto"/>
              <w:left w:val="single" w:sz="4" w:space="0" w:color="auto"/>
            </w:tcBorders>
            <w:shd w:val="clear" w:color="auto" w:fill="FFF2CD"/>
          </w:tcPr>
          <w:p w14:paraId="426BBC3C" w14:textId="77777777" w:rsidR="0083214D" w:rsidRPr="0009042C" w:rsidRDefault="0083214D" w:rsidP="0083214D">
            <w:pPr>
              <w:pStyle w:val="a9"/>
              <w:spacing w:before="260"/>
              <w:jc w:val="center"/>
            </w:pPr>
            <w:r w:rsidRPr="0009042C">
              <w:t>2</w:t>
            </w:r>
          </w:p>
        </w:tc>
        <w:tc>
          <w:tcPr>
            <w:tcW w:w="1134" w:type="dxa"/>
            <w:tcBorders>
              <w:top w:val="single" w:sz="4" w:space="0" w:color="auto"/>
              <w:left w:val="single" w:sz="4" w:space="0" w:color="auto"/>
              <w:right w:val="single" w:sz="4" w:space="0" w:color="auto"/>
            </w:tcBorders>
            <w:shd w:val="clear" w:color="auto" w:fill="FFF2CD"/>
            <w:vAlign w:val="bottom"/>
          </w:tcPr>
          <w:p w14:paraId="3A210EE2" w14:textId="77777777" w:rsidR="0083214D" w:rsidRPr="0009042C" w:rsidRDefault="0083214D" w:rsidP="0083214D">
            <w:pPr>
              <w:pStyle w:val="a9"/>
            </w:pPr>
            <w:r w:rsidRPr="0009042C">
              <w:t>ПРб 05 ПРб 06, ПРб 07, ПРб 08, ПРб 10, ЛР 01, ЛР 04, МР 04, МР 09 ОК 1. ОК3, ОК 4,ОК7</w:t>
            </w:r>
          </w:p>
        </w:tc>
        <w:tc>
          <w:tcPr>
            <w:tcW w:w="1134" w:type="dxa"/>
            <w:tcBorders>
              <w:top w:val="single" w:sz="4" w:space="0" w:color="auto"/>
              <w:left w:val="single" w:sz="4" w:space="0" w:color="auto"/>
              <w:right w:val="single" w:sz="4" w:space="0" w:color="auto"/>
            </w:tcBorders>
            <w:shd w:val="clear" w:color="auto" w:fill="FFF2CD"/>
          </w:tcPr>
          <w:p w14:paraId="4B812A4E" w14:textId="77777777" w:rsidR="0083214D" w:rsidRPr="0009042C" w:rsidRDefault="0083214D" w:rsidP="0083214D">
            <w:pPr>
              <w:pStyle w:val="a9"/>
            </w:pPr>
          </w:p>
        </w:tc>
      </w:tr>
      <w:tr w:rsidR="0083214D" w:rsidRPr="0009042C" w14:paraId="371A0FF1" w14:textId="3540DB29" w:rsidTr="00E2322A">
        <w:trPr>
          <w:trHeight w:hRule="exact" w:val="653"/>
        </w:trPr>
        <w:tc>
          <w:tcPr>
            <w:tcW w:w="1382" w:type="dxa"/>
            <w:tcBorders>
              <w:top w:val="single" w:sz="4" w:space="0" w:color="auto"/>
              <w:left w:val="single" w:sz="4" w:space="0" w:color="auto"/>
            </w:tcBorders>
            <w:shd w:val="clear" w:color="auto" w:fill="auto"/>
          </w:tcPr>
          <w:p w14:paraId="64954B24" w14:textId="77777777" w:rsidR="0083214D" w:rsidRPr="0009042C" w:rsidRDefault="0083214D" w:rsidP="0083214D">
            <w:pPr>
              <w:pStyle w:val="a9"/>
              <w:ind w:left="80"/>
              <w:jc w:val="center"/>
            </w:pPr>
            <w:r w:rsidRPr="0009042C">
              <w:rPr>
                <w:b/>
                <w:bCs/>
              </w:rPr>
              <w:t>Раздел 7</w:t>
            </w:r>
          </w:p>
        </w:tc>
        <w:tc>
          <w:tcPr>
            <w:tcW w:w="8894" w:type="dxa"/>
            <w:tcBorders>
              <w:top w:val="single" w:sz="4" w:space="0" w:color="auto"/>
              <w:left w:val="single" w:sz="4" w:space="0" w:color="auto"/>
            </w:tcBorders>
            <w:shd w:val="clear" w:color="auto" w:fill="auto"/>
            <w:vAlign w:val="bottom"/>
          </w:tcPr>
          <w:p w14:paraId="4E707D9E" w14:textId="77777777" w:rsidR="0083214D" w:rsidRPr="0009042C" w:rsidRDefault="0083214D" w:rsidP="0083214D">
            <w:pPr>
              <w:pStyle w:val="a9"/>
              <w:tabs>
                <w:tab w:val="left" w:pos="2184"/>
                <w:tab w:val="left" w:pos="3902"/>
                <w:tab w:val="left" w:pos="5995"/>
                <w:tab w:val="left" w:pos="7574"/>
              </w:tabs>
              <w:jc w:val="both"/>
            </w:pPr>
            <w:r w:rsidRPr="0009042C">
              <w:rPr>
                <w:b/>
                <w:bCs/>
              </w:rPr>
              <w:t>Особенности</w:t>
            </w:r>
            <w:r w:rsidRPr="0009042C">
              <w:rPr>
                <w:b/>
                <w:bCs/>
              </w:rPr>
              <w:tab/>
              <w:t>развития</w:t>
            </w:r>
            <w:r w:rsidRPr="0009042C">
              <w:rPr>
                <w:b/>
                <w:bCs/>
              </w:rPr>
              <w:tab/>
              <w:t>литературы</w:t>
            </w:r>
            <w:r w:rsidRPr="0009042C">
              <w:rPr>
                <w:b/>
                <w:bCs/>
              </w:rPr>
              <w:tab/>
              <w:t>периода</w:t>
            </w:r>
            <w:r w:rsidRPr="0009042C">
              <w:rPr>
                <w:b/>
                <w:bCs/>
              </w:rPr>
              <w:tab/>
              <w:t>Великой</w:t>
            </w:r>
          </w:p>
          <w:p w14:paraId="4C8FF28F" w14:textId="77777777" w:rsidR="0083214D" w:rsidRPr="0009042C" w:rsidRDefault="0083214D" w:rsidP="0083214D">
            <w:pPr>
              <w:pStyle w:val="a9"/>
            </w:pPr>
            <w:r w:rsidRPr="0009042C">
              <w:rPr>
                <w:b/>
                <w:bCs/>
              </w:rPr>
              <w:t>Отечественной войны и первых послевоенных лет</w:t>
            </w:r>
          </w:p>
        </w:tc>
        <w:tc>
          <w:tcPr>
            <w:tcW w:w="1119" w:type="dxa"/>
            <w:tcBorders>
              <w:top w:val="single" w:sz="4" w:space="0" w:color="auto"/>
              <w:left w:val="single" w:sz="4" w:space="0" w:color="auto"/>
            </w:tcBorders>
            <w:shd w:val="clear" w:color="auto" w:fill="auto"/>
          </w:tcPr>
          <w:p w14:paraId="495941D3" w14:textId="77777777" w:rsidR="0083214D" w:rsidRPr="0009042C" w:rsidRDefault="0083214D" w:rsidP="0083214D">
            <w:pPr>
              <w:pStyle w:val="a9"/>
              <w:jc w:val="center"/>
            </w:pPr>
            <w:r w:rsidRPr="0009042C">
              <w:rPr>
                <w:b/>
                <w:bCs/>
              </w:rPr>
              <w:t>6</w:t>
            </w:r>
          </w:p>
        </w:tc>
        <w:tc>
          <w:tcPr>
            <w:tcW w:w="1134" w:type="dxa"/>
            <w:vMerge w:val="restart"/>
            <w:tcBorders>
              <w:top w:val="single" w:sz="4" w:space="0" w:color="auto"/>
              <w:left w:val="single" w:sz="4" w:space="0" w:color="auto"/>
              <w:right w:val="single" w:sz="4" w:space="0" w:color="auto"/>
            </w:tcBorders>
            <w:shd w:val="clear" w:color="auto" w:fill="auto"/>
          </w:tcPr>
          <w:p w14:paraId="003F0862" w14:textId="77777777" w:rsidR="0083214D" w:rsidRPr="0009042C" w:rsidRDefault="0083214D" w:rsidP="0083214D">
            <w:pPr>
              <w:pStyle w:val="a9"/>
              <w:spacing w:after="260"/>
            </w:pPr>
            <w:r w:rsidRPr="0009042C">
              <w:t>ПРб 06, ПРб 07, ПРб 08, ПРб 10, ПРб 05 ЛР 01, ЛР 04, МР 04, МР 09</w:t>
            </w:r>
          </w:p>
          <w:p w14:paraId="0D314B15" w14:textId="77777777" w:rsidR="0083214D" w:rsidRPr="0009042C" w:rsidRDefault="0083214D" w:rsidP="0083214D">
            <w:pPr>
              <w:pStyle w:val="a9"/>
            </w:pPr>
            <w:r w:rsidRPr="0009042C">
              <w:t>ОК 1, ОК 7, ОК 8, ОК 9</w:t>
            </w:r>
          </w:p>
        </w:tc>
        <w:tc>
          <w:tcPr>
            <w:tcW w:w="1134" w:type="dxa"/>
            <w:tcBorders>
              <w:top w:val="single" w:sz="4" w:space="0" w:color="auto"/>
              <w:left w:val="single" w:sz="4" w:space="0" w:color="auto"/>
              <w:right w:val="single" w:sz="4" w:space="0" w:color="auto"/>
            </w:tcBorders>
          </w:tcPr>
          <w:p w14:paraId="32FC4C79" w14:textId="77777777" w:rsidR="0083214D" w:rsidRDefault="0083214D" w:rsidP="0083214D">
            <w:pPr>
              <w:pStyle w:val="a9"/>
              <w:spacing w:after="260"/>
            </w:pPr>
            <w:r>
              <w:t xml:space="preserve"> Уо 06.01</w:t>
            </w:r>
          </w:p>
          <w:p w14:paraId="14249228" w14:textId="5F3CB7EB" w:rsidR="0083214D" w:rsidRPr="0009042C" w:rsidRDefault="0083214D" w:rsidP="0083214D">
            <w:pPr>
              <w:pStyle w:val="a9"/>
              <w:spacing w:after="260"/>
            </w:pPr>
            <w:r>
              <w:t xml:space="preserve"> </w:t>
            </w:r>
          </w:p>
        </w:tc>
      </w:tr>
      <w:tr w:rsidR="0083214D" w:rsidRPr="0009042C" w14:paraId="1A9B4AEC" w14:textId="5A07CF56" w:rsidTr="00E2322A">
        <w:trPr>
          <w:trHeight w:hRule="exact" w:val="1114"/>
        </w:trPr>
        <w:tc>
          <w:tcPr>
            <w:tcW w:w="1382" w:type="dxa"/>
            <w:tcBorders>
              <w:top w:val="single" w:sz="4" w:space="0" w:color="auto"/>
              <w:left w:val="single" w:sz="4" w:space="0" w:color="auto"/>
            </w:tcBorders>
            <w:shd w:val="clear" w:color="auto" w:fill="auto"/>
          </w:tcPr>
          <w:p w14:paraId="7DE251F3" w14:textId="77777777" w:rsidR="0083214D" w:rsidRPr="0009042C" w:rsidRDefault="0083214D" w:rsidP="0083214D">
            <w:pPr>
              <w:pStyle w:val="a9"/>
              <w:jc w:val="center"/>
            </w:pPr>
            <w:r w:rsidRPr="0009042C">
              <w:t>7.1</w:t>
            </w:r>
          </w:p>
        </w:tc>
        <w:tc>
          <w:tcPr>
            <w:tcW w:w="8894" w:type="dxa"/>
            <w:tcBorders>
              <w:top w:val="single" w:sz="4" w:space="0" w:color="auto"/>
              <w:left w:val="single" w:sz="4" w:space="0" w:color="auto"/>
            </w:tcBorders>
            <w:shd w:val="clear" w:color="auto" w:fill="auto"/>
            <w:vAlign w:val="bottom"/>
          </w:tcPr>
          <w:p w14:paraId="6E6EDE25" w14:textId="77777777" w:rsidR="0083214D" w:rsidRPr="0009042C" w:rsidRDefault="0083214D" w:rsidP="0083214D">
            <w:pPr>
              <w:pStyle w:val="a9"/>
              <w:jc w:val="both"/>
            </w:pPr>
            <w:r w:rsidRPr="0009042C">
              <w:rPr>
                <w:b/>
                <w:bCs/>
                <w:iCs/>
              </w:rPr>
              <w:t>Лекционное занятие</w:t>
            </w:r>
            <w:r w:rsidRPr="0009042C">
              <w:rPr>
                <w:iCs/>
              </w:rPr>
              <w:t>.</w:t>
            </w:r>
            <w:r w:rsidRPr="0009042C">
              <w:t xml:space="preserve"> 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119" w:type="dxa"/>
            <w:tcBorders>
              <w:top w:val="single" w:sz="4" w:space="0" w:color="auto"/>
              <w:left w:val="single" w:sz="4" w:space="0" w:color="auto"/>
            </w:tcBorders>
            <w:shd w:val="clear" w:color="auto" w:fill="auto"/>
          </w:tcPr>
          <w:p w14:paraId="2E4D2FD9" w14:textId="77777777" w:rsidR="0083214D" w:rsidRPr="0009042C" w:rsidRDefault="0083214D" w:rsidP="0083214D">
            <w:pPr>
              <w:pStyle w:val="a9"/>
              <w:jc w:val="center"/>
            </w:pPr>
            <w:r w:rsidRPr="0009042C">
              <w:t>2</w:t>
            </w:r>
          </w:p>
        </w:tc>
        <w:tc>
          <w:tcPr>
            <w:tcW w:w="1134" w:type="dxa"/>
            <w:vMerge/>
            <w:tcBorders>
              <w:left w:val="single" w:sz="4" w:space="0" w:color="auto"/>
              <w:right w:val="single" w:sz="4" w:space="0" w:color="auto"/>
            </w:tcBorders>
            <w:shd w:val="clear" w:color="auto" w:fill="auto"/>
          </w:tcPr>
          <w:p w14:paraId="62315BCA" w14:textId="77777777" w:rsidR="0083214D" w:rsidRPr="0009042C" w:rsidRDefault="0083214D" w:rsidP="0083214D">
            <w:pPr>
              <w:rPr>
                <w:rFonts w:ascii="Times New Roman" w:hAnsi="Times New Roman" w:cs="Times New Roman"/>
              </w:rPr>
            </w:pPr>
          </w:p>
        </w:tc>
        <w:tc>
          <w:tcPr>
            <w:tcW w:w="1134" w:type="dxa"/>
            <w:tcBorders>
              <w:left w:val="single" w:sz="4" w:space="0" w:color="auto"/>
              <w:right w:val="single" w:sz="4" w:space="0" w:color="auto"/>
            </w:tcBorders>
          </w:tcPr>
          <w:p w14:paraId="78AA0907" w14:textId="77777777" w:rsidR="0083214D" w:rsidRPr="0009042C" w:rsidRDefault="0083214D" w:rsidP="0083214D">
            <w:pPr>
              <w:rPr>
                <w:rFonts w:ascii="Times New Roman" w:hAnsi="Times New Roman" w:cs="Times New Roman"/>
              </w:rPr>
            </w:pPr>
          </w:p>
        </w:tc>
      </w:tr>
      <w:tr w:rsidR="0083214D" w:rsidRPr="0009042C" w14:paraId="29B3B4F1" w14:textId="2E295C3D" w:rsidTr="00E2322A">
        <w:trPr>
          <w:trHeight w:hRule="exact" w:val="2770"/>
        </w:trPr>
        <w:tc>
          <w:tcPr>
            <w:tcW w:w="1382" w:type="dxa"/>
            <w:tcBorders>
              <w:top w:val="single" w:sz="4" w:space="0" w:color="auto"/>
              <w:left w:val="single" w:sz="4" w:space="0" w:color="auto"/>
            </w:tcBorders>
            <w:shd w:val="clear" w:color="auto" w:fill="auto"/>
          </w:tcPr>
          <w:p w14:paraId="529600D9" w14:textId="77777777" w:rsidR="0083214D" w:rsidRPr="0009042C" w:rsidRDefault="0083214D" w:rsidP="0083214D">
            <w:pPr>
              <w:pStyle w:val="a9"/>
              <w:jc w:val="center"/>
            </w:pPr>
            <w:r w:rsidRPr="0009042C">
              <w:t>7.2</w:t>
            </w:r>
          </w:p>
        </w:tc>
        <w:tc>
          <w:tcPr>
            <w:tcW w:w="8894" w:type="dxa"/>
            <w:tcBorders>
              <w:top w:val="single" w:sz="4" w:space="0" w:color="auto"/>
              <w:left w:val="single" w:sz="4" w:space="0" w:color="auto"/>
            </w:tcBorders>
            <w:shd w:val="clear" w:color="auto" w:fill="auto"/>
            <w:vAlign w:val="bottom"/>
          </w:tcPr>
          <w:p w14:paraId="5FAB58C0" w14:textId="77777777" w:rsidR="0083214D" w:rsidRPr="0009042C" w:rsidRDefault="0083214D" w:rsidP="0083214D">
            <w:pPr>
              <w:pStyle w:val="a9"/>
              <w:jc w:val="both"/>
            </w:pPr>
            <w:r w:rsidRPr="0009042C">
              <w:t>Анна Андреевна Ахматова (1889—1966). Жизненный и творческий путь (с обобщением ранее изученного). Ранняя лирика Ахматовой: глубина, яркость переживаний поэта.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 Поэма «Реквием». Исторический масштаб и трагизм поэмы. Трагизм жизни и судьбы лирической героини и поэтессы. Своеобразие лирики Ахматовой.</w:t>
            </w:r>
          </w:p>
        </w:tc>
        <w:tc>
          <w:tcPr>
            <w:tcW w:w="1119" w:type="dxa"/>
            <w:tcBorders>
              <w:top w:val="single" w:sz="4" w:space="0" w:color="auto"/>
              <w:left w:val="single" w:sz="4" w:space="0" w:color="auto"/>
            </w:tcBorders>
            <w:shd w:val="clear" w:color="auto" w:fill="auto"/>
          </w:tcPr>
          <w:p w14:paraId="4B78A85F" w14:textId="77777777" w:rsidR="0083214D" w:rsidRPr="0009042C" w:rsidRDefault="0083214D" w:rsidP="0083214D">
            <w:pPr>
              <w:pStyle w:val="a9"/>
              <w:jc w:val="center"/>
            </w:pPr>
            <w:r w:rsidRPr="0009042C">
              <w:t>2</w:t>
            </w:r>
          </w:p>
        </w:tc>
        <w:tc>
          <w:tcPr>
            <w:tcW w:w="1134" w:type="dxa"/>
            <w:vMerge/>
            <w:tcBorders>
              <w:left w:val="single" w:sz="4" w:space="0" w:color="auto"/>
              <w:right w:val="single" w:sz="4" w:space="0" w:color="auto"/>
            </w:tcBorders>
            <w:shd w:val="clear" w:color="auto" w:fill="auto"/>
          </w:tcPr>
          <w:p w14:paraId="6EE0308E" w14:textId="77777777" w:rsidR="0083214D" w:rsidRPr="0009042C" w:rsidRDefault="0083214D" w:rsidP="0083214D">
            <w:pPr>
              <w:rPr>
                <w:rFonts w:ascii="Times New Roman" w:hAnsi="Times New Roman" w:cs="Times New Roman"/>
              </w:rPr>
            </w:pPr>
          </w:p>
        </w:tc>
        <w:tc>
          <w:tcPr>
            <w:tcW w:w="1134" w:type="dxa"/>
            <w:tcBorders>
              <w:left w:val="single" w:sz="4" w:space="0" w:color="auto"/>
              <w:right w:val="single" w:sz="4" w:space="0" w:color="auto"/>
            </w:tcBorders>
          </w:tcPr>
          <w:p w14:paraId="03C44C08" w14:textId="77777777" w:rsidR="0083214D" w:rsidRPr="0009042C" w:rsidRDefault="0083214D" w:rsidP="0083214D">
            <w:pPr>
              <w:rPr>
                <w:rFonts w:ascii="Times New Roman" w:hAnsi="Times New Roman" w:cs="Times New Roman"/>
              </w:rPr>
            </w:pPr>
          </w:p>
        </w:tc>
      </w:tr>
      <w:tr w:rsidR="0083214D" w:rsidRPr="0009042C" w14:paraId="70773BE1" w14:textId="1CA58768" w:rsidTr="00E2322A">
        <w:trPr>
          <w:trHeight w:hRule="exact" w:val="288"/>
        </w:trPr>
        <w:tc>
          <w:tcPr>
            <w:tcW w:w="1382" w:type="dxa"/>
            <w:tcBorders>
              <w:top w:val="single" w:sz="4" w:space="0" w:color="auto"/>
              <w:left w:val="single" w:sz="4" w:space="0" w:color="auto"/>
            </w:tcBorders>
            <w:shd w:val="clear" w:color="auto" w:fill="FFF2CD"/>
            <w:vAlign w:val="bottom"/>
          </w:tcPr>
          <w:p w14:paraId="6E31570B" w14:textId="77777777" w:rsidR="0083214D" w:rsidRPr="0009042C" w:rsidRDefault="0083214D" w:rsidP="0083214D">
            <w:pPr>
              <w:pStyle w:val="a9"/>
              <w:jc w:val="center"/>
            </w:pPr>
            <w:r w:rsidRPr="0009042C">
              <w:t>7.3</w:t>
            </w:r>
          </w:p>
        </w:tc>
        <w:tc>
          <w:tcPr>
            <w:tcW w:w="8894" w:type="dxa"/>
            <w:tcBorders>
              <w:top w:val="single" w:sz="4" w:space="0" w:color="auto"/>
              <w:left w:val="single" w:sz="4" w:space="0" w:color="auto"/>
            </w:tcBorders>
            <w:shd w:val="clear" w:color="auto" w:fill="FFF2CD"/>
            <w:vAlign w:val="bottom"/>
          </w:tcPr>
          <w:p w14:paraId="75E5247F" w14:textId="77777777" w:rsidR="0083214D" w:rsidRPr="0009042C" w:rsidRDefault="0083214D" w:rsidP="0083214D">
            <w:pPr>
              <w:pStyle w:val="a9"/>
            </w:pPr>
            <w:r w:rsidRPr="0009042C">
              <w:rPr>
                <w:b/>
                <w:bCs/>
              </w:rPr>
              <w:t>Профессионально ориентированное содержание</w:t>
            </w:r>
          </w:p>
        </w:tc>
        <w:tc>
          <w:tcPr>
            <w:tcW w:w="1119" w:type="dxa"/>
            <w:tcBorders>
              <w:top w:val="single" w:sz="4" w:space="0" w:color="auto"/>
              <w:left w:val="single" w:sz="4" w:space="0" w:color="auto"/>
            </w:tcBorders>
            <w:shd w:val="clear" w:color="auto" w:fill="FFF2CD"/>
          </w:tcPr>
          <w:p w14:paraId="72B624BA" w14:textId="77777777" w:rsidR="0083214D" w:rsidRPr="0009042C" w:rsidRDefault="0083214D" w:rsidP="0083214D">
            <w:pPr>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2CD"/>
          </w:tcPr>
          <w:p w14:paraId="50ABF8DE" w14:textId="77777777" w:rsidR="0083214D" w:rsidRPr="0009042C" w:rsidRDefault="0083214D" w:rsidP="0083214D">
            <w:pPr>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FFF2CD"/>
          </w:tcPr>
          <w:p w14:paraId="1548529D" w14:textId="77777777" w:rsidR="0083214D" w:rsidRPr="0009042C" w:rsidRDefault="0083214D" w:rsidP="0083214D">
            <w:pPr>
              <w:rPr>
                <w:rFonts w:ascii="Times New Roman" w:hAnsi="Times New Roman" w:cs="Times New Roman"/>
              </w:rPr>
            </w:pPr>
          </w:p>
        </w:tc>
      </w:tr>
      <w:tr w:rsidR="0083214D" w:rsidRPr="0009042C" w14:paraId="310EA466" w14:textId="1295FC7F" w:rsidTr="00E2322A">
        <w:trPr>
          <w:trHeight w:hRule="exact" w:val="1123"/>
        </w:trPr>
        <w:tc>
          <w:tcPr>
            <w:tcW w:w="1382" w:type="dxa"/>
            <w:tcBorders>
              <w:top w:val="single" w:sz="4" w:space="0" w:color="auto"/>
              <w:left w:val="single" w:sz="4" w:space="0" w:color="auto"/>
              <w:bottom w:val="single" w:sz="4" w:space="0" w:color="auto"/>
            </w:tcBorders>
            <w:shd w:val="clear" w:color="auto" w:fill="FFF2CD"/>
          </w:tcPr>
          <w:p w14:paraId="294121C6" w14:textId="77777777" w:rsidR="0083214D" w:rsidRPr="0009042C" w:rsidRDefault="0083214D" w:rsidP="0083214D">
            <w:pPr>
              <w:rPr>
                <w:rFonts w:ascii="Times New Roman" w:hAnsi="Times New Roman" w:cs="Times New Roman"/>
              </w:rPr>
            </w:pPr>
          </w:p>
        </w:tc>
        <w:tc>
          <w:tcPr>
            <w:tcW w:w="8894" w:type="dxa"/>
            <w:tcBorders>
              <w:top w:val="single" w:sz="4" w:space="0" w:color="auto"/>
              <w:left w:val="single" w:sz="4" w:space="0" w:color="auto"/>
              <w:bottom w:val="single" w:sz="4" w:space="0" w:color="auto"/>
            </w:tcBorders>
            <w:shd w:val="clear" w:color="auto" w:fill="FFF2CD"/>
          </w:tcPr>
          <w:p w14:paraId="42B9664C" w14:textId="77777777" w:rsidR="0083214D" w:rsidRPr="0009042C" w:rsidRDefault="0083214D" w:rsidP="0083214D">
            <w:pPr>
              <w:pStyle w:val="a9"/>
              <w:jc w:val="both"/>
            </w:pPr>
            <w:r w:rsidRPr="0009042C">
              <w:t>Реализация представлений о системе стилей художественной литературы разных эпох, литературных направлениях, индивидуальном авторском стиле в решении профессиональных задачах специальностей естественно-научного профиля</w:t>
            </w:r>
          </w:p>
        </w:tc>
        <w:tc>
          <w:tcPr>
            <w:tcW w:w="1119" w:type="dxa"/>
            <w:tcBorders>
              <w:top w:val="single" w:sz="4" w:space="0" w:color="auto"/>
              <w:left w:val="single" w:sz="4" w:space="0" w:color="auto"/>
              <w:bottom w:val="single" w:sz="4" w:space="0" w:color="auto"/>
            </w:tcBorders>
            <w:shd w:val="clear" w:color="auto" w:fill="FFF2CD"/>
          </w:tcPr>
          <w:p w14:paraId="5D964261" w14:textId="77777777" w:rsidR="0083214D" w:rsidRPr="0009042C" w:rsidRDefault="0083214D" w:rsidP="0083214D">
            <w:pPr>
              <w:pStyle w:val="a9"/>
              <w:jc w:val="center"/>
            </w:pPr>
            <w:r w:rsidRPr="0009042C">
              <w:t>2</w:t>
            </w:r>
          </w:p>
        </w:tc>
        <w:tc>
          <w:tcPr>
            <w:tcW w:w="1134" w:type="dxa"/>
            <w:tcBorders>
              <w:top w:val="single" w:sz="4" w:space="0" w:color="auto"/>
              <w:left w:val="single" w:sz="4" w:space="0" w:color="auto"/>
              <w:bottom w:val="single" w:sz="4" w:space="0" w:color="auto"/>
              <w:right w:val="single" w:sz="4" w:space="0" w:color="auto"/>
            </w:tcBorders>
            <w:shd w:val="clear" w:color="auto" w:fill="FFF2CD"/>
            <w:vAlign w:val="bottom"/>
          </w:tcPr>
          <w:p w14:paraId="687D7C18" w14:textId="77777777" w:rsidR="0083214D" w:rsidRPr="0009042C" w:rsidRDefault="0083214D" w:rsidP="0083214D">
            <w:pPr>
              <w:pStyle w:val="a9"/>
            </w:pPr>
            <w:r w:rsidRPr="0009042C">
              <w:t>ПРб 05 ПРб 06, ПРб 07, ПРб 08, ПРб 10, ЛР 01, ЛР 04, МР 04, МР 09 ОК 1. ОК3,</w:t>
            </w:r>
          </w:p>
        </w:tc>
        <w:tc>
          <w:tcPr>
            <w:tcW w:w="1134" w:type="dxa"/>
            <w:tcBorders>
              <w:top w:val="single" w:sz="4" w:space="0" w:color="auto"/>
              <w:left w:val="single" w:sz="4" w:space="0" w:color="auto"/>
              <w:bottom w:val="single" w:sz="4" w:space="0" w:color="auto"/>
              <w:right w:val="single" w:sz="4" w:space="0" w:color="auto"/>
            </w:tcBorders>
            <w:shd w:val="clear" w:color="auto" w:fill="FFF2CD"/>
          </w:tcPr>
          <w:p w14:paraId="1F04551A" w14:textId="77777777" w:rsidR="0083214D" w:rsidRPr="0009042C" w:rsidRDefault="0083214D" w:rsidP="0083214D">
            <w:pPr>
              <w:pStyle w:val="a9"/>
            </w:pPr>
          </w:p>
        </w:tc>
      </w:tr>
    </w:tbl>
    <w:p w14:paraId="19C5A45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666"/>
        <w:gridCol w:w="1701"/>
        <w:gridCol w:w="992"/>
        <w:gridCol w:w="992"/>
      </w:tblGrid>
      <w:tr w:rsidR="0083214D" w:rsidRPr="0009042C" w14:paraId="3D4BA236" w14:textId="1D8F0E72" w:rsidTr="00E2322A">
        <w:trPr>
          <w:trHeight w:hRule="exact" w:val="293"/>
          <w:jc w:val="center"/>
        </w:trPr>
        <w:tc>
          <w:tcPr>
            <w:tcW w:w="1382" w:type="dxa"/>
            <w:tcBorders>
              <w:top w:val="single" w:sz="4" w:space="0" w:color="auto"/>
              <w:left w:val="single" w:sz="4" w:space="0" w:color="auto"/>
            </w:tcBorders>
            <w:shd w:val="clear" w:color="auto" w:fill="FFF2CD"/>
          </w:tcPr>
          <w:p w14:paraId="4E3D60EF" w14:textId="77777777" w:rsidR="0083214D" w:rsidRPr="0009042C" w:rsidRDefault="0083214D">
            <w:pPr>
              <w:rPr>
                <w:rFonts w:ascii="Times New Roman" w:hAnsi="Times New Roman" w:cs="Times New Roman"/>
              </w:rPr>
            </w:pPr>
          </w:p>
        </w:tc>
        <w:tc>
          <w:tcPr>
            <w:tcW w:w="8666" w:type="dxa"/>
            <w:tcBorders>
              <w:top w:val="single" w:sz="4" w:space="0" w:color="auto"/>
              <w:left w:val="single" w:sz="4" w:space="0" w:color="auto"/>
            </w:tcBorders>
            <w:shd w:val="clear" w:color="auto" w:fill="FFF2CD"/>
          </w:tcPr>
          <w:p w14:paraId="23BCA2CB" w14:textId="77777777" w:rsidR="0083214D" w:rsidRPr="0009042C" w:rsidRDefault="0083214D">
            <w:pPr>
              <w:rPr>
                <w:rFonts w:ascii="Times New Roman" w:hAnsi="Times New Roman" w:cs="Times New Roman"/>
              </w:rPr>
            </w:pPr>
          </w:p>
        </w:tc>
        <w:tc>
          <w:tcPr>
            <w:tcW w:w="1701" w:type="dxa"/>
            <w:tcBorders>
              <w:top w:val="single" w:sz="4" w:space="0" w:color="auto"/>
              <w:left w:val="single" w:sz="4" w:space="0" w:color="auto"/>
            </w:tcBorders>
            <w:shd w:val="clear" w:color="auto" w:fill="FFF2CD"/>
          </w:tcPr>
          <w:p w14:paraId="16BE03CA" w14:textId="77777777" w:rsidR="0083214D" w:rsidRPr="0009042C" w:rsidRDefault="0083214D">
            <w:pPr>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2CD"/>
            <w:vAlign w:val="bottom"/>
          </w:tcPr>
          <w:p w14:paraId="12A41F26" w14:textId="77777777" w:rsidR="0083214D" w:rsidRPr="0009042C" w:rsidRDefault="0083214D">
            <w:pPr>
              <w:pStyle w:val="a9"/>
            </w:pPr>
            <w:r w:rsidRPr="0009042C">
              <w:t>ОК 4,ОК7</w:t>
            </w:r>
          </w:p>
        </w:tc>
        <w:tc>
          <w:tcPr>
            <w:tcW w:w="992" w:type="dxa"/>
            <w:tcBorders>
              <w:top w:val="single" w:sz="4" w:space="0" w:color="auto"/>
              <w:left w:val="single" w:sz="4" w:space="0" w:color="auto"/>
              <w:right w:val="single" w:sz="4" w:space="0" w:color="auto"/>
            </w:tcBorders>
            <w:shd w:val="clear" w:color="auto" w:fill="FFF2CD"/>
          </w:tcPr>
          <w:p w14:paraId="1429ED6E" w14:textId="77777777" w:rsidR="0083214D" w:rsidRPr="0009042C" w:rsidRDefault="0083214D">
            <w:pPr>
              <w:pStyle w:val="a9"/>
            </w:pPr>
          </w:p>
        </w:tc>
      </w:tr>
      <w:tr w:rsidR="0083214D" w:rsidRPr="0009042C" w14:paraId="7CC82AD6" w14:textId="2786496A" w:rsidTr="00E2322A">
        <w:trPr>
          <w:trHeight w:hRule="exact" w:val="331"/>
          <w:jc w:val="center"/>
        </w:trPr>
        <w:tc>
          <w:tcPr>
            <w:tcW w:w="1382" w:type="dxa"/>
            <w:tcBorders>
              <w:top w:val="single" w:sz="4" w:space="0" w:color="auto"/>
              <w:left w:val="single" w:sz="4" w:space="0" w:color="auto"/>
            </w:tcBorders>
            <w:shd w:val="clear" w:color="auto" w:fill="auto"/>
            <w:vAlign w:val="bottom"/>
          </w:tcPr>
          <w:p w14:paraId="199ACE4E" w14:textId="77777777" w:rsidR="0083214D" w:rsidRPr="0009042C" w:rsidRDefault="0083214D">
            <w:pPr>
              <w:pStyle w:val="a9"/>
              <w:jc w:val="center"/>
            </w:pPr>
            <w:r w:rsidRPr="0009042C">
              <w:rPr>
                <w:b/>
                <w:bCs/>
              </w:rPr>
              <w:t>Раздел 8</w:t>
            </w:r>
          </w:p>
        </w:tc>
        <w:tc>
          <w:tcPr>
            <w:tcW w:w="8666" w:type="dxa"/>
            <w:tcBorders>
              <w:top w:val="single" w:sz="4" w:space="0" w:color="auto"/>
              <w:left w:val="single" w:sz="4" w:space="0" w:color="auto"/>
            </w:tcBorders>
            <w:shd w:val="clear" w:color="auto" w:fill="auto"/>
            <w:vAlign w:val="bottom"/>
          </w:tcPr>
          <w:p w14:paraId="62E95442" w14:textId="77777777" w:rsidR="0083214D" w:rsidRPr="0009042C" w:rsidRDefault="0083214D">
            <w:pPr>
              <w:pStyle w:val="a9"/>
            </w:pPr>
            <w:r w:rsidRPr="0009042C">
              <w:rPr>
                <w:b/>
                <w:bCs/>
              </w:rPr>
              <w:t>Особенности развития литературы 1950 - 1980-х годов</w:t>
            </w:r>
          </w:p>
        </w:tc>
        <w:tc>
          <w:tcPr>
            <w:tcW w:w="1701" w:type="dxa"/>
            <w:tcBorders>
              <w:top w:val="single" w:sz="4" w:space="0" w:color="auto"/>
              <w:left w:val="single" w:sz="4" w:space="0" w:color="auto"/>
            </w:tcBorders>
            <w:shd w:val="clear" w:color="auto" w:fill="auto"/>
            <w:vAlign w:val="bottom"/>
          </w:tcPr>
          <w:p w14:paraId="2C526495" w14:textId="77777777" w:rsidR="0083214D" w:rsidRPr="0009042C" w:rsidRDefault="0083214D">
            <w:pPr>
              <w:pStyle w:val="a9"/>
              <w:jc w:val="center"/>
            </w:pPr>
            <w:r w:rsidRPr="0009042C">
              <w:rPr>
                <w:b/>
                <w:bCs/>
              </w:rPr>
              <w:t>16</w:t>
            </w:r>
          </w:p>
        </w:tc>
        <w:tc>
          <w:tcPr>
            <w:tcW w:w="992" w:type="dxa"/>
            <w:vMerge w:val="restart"/>
            <w:tcBorders>
              <w:top w:val="single" w:sz="4" w:space="0" w:color="auto"/>
              <w:left w:val="single" w:sz="4" w:space="0" w:color="auto"/>
              <w:right w:val="single" w:sz="4" w:space="0" w:color="auto"/>
            </w:tcBorders>
            <w:shd w:val="clear" w:color="auto" w:fill="auto"/>
          </w:tcPr>
          <w:p w14:paraId="6FE98496" w14:textId="77777777" w:rsidR="0083214D" w:rsidRPr="0009042C" w:rsidRDefault="0083214D">
            <w:pPr>
              <w:pStyle w:val="a9"/>
              <w:spacing w:after="260"/>
            </w:pPr>
            <w:r w:rsidRPr="0009042C">
              <w:t>ПРб 05 ПРб 06, ПРб 07, ПРб 08, ПРб 10, ЛР 01, ЛР 04, МР 04, МР 09</w:t>
            </w:r>
          </w:p>
          <w:p w14:paraId="6C90743D" w14:textId="77777777" w:rsidR="0083214D" w:rsidRPr="0009042C" w:rsidRDefault="0083214D">
            <w:pPr>
              <w:pStyle w:val="a9"/>
            </w:pPr>
            <w:r w:rsidRPr="0009042C">
              <w:t>ОК 1. ОК3, ОК 4 , ОК7</w:t>
            </w:r>
          </w:p>
        </w:tc>
        <w:tc>
          <w:tcPr>
            <w:tcW w:w="992" w:type="dxa"/>
            <w:tcBorders>
              <w:top w:val="single" w:sz="4" w:space="0" w:color="auto"/>
              <w:left w:val="single" w:sz="4" w:space="0" w:color="auto"/>
              <w:right w:val="single" w:sz="4" w:space="0" w:color="auto"/>
            </w:tcBorders>
          </w:tcPr>
          <w:p w14:paraId="2F5D6BB1" w14:textId="77777777" w:rsidR="0083214D" w:rsidRDefault="0083214D">
            <w:pPr>
              <w:pStyle w:val="a9"/>
              <w:spacing w:after="260"/>
            </w:pPr>
            <w:r>
              <w:t>Уо 01.01</w:t>
            </w:r>
          </w:p>
          <w:p w14:paraId="65BB20AD" w14:textId="2DF92B5C" w:rsidR="0083214D" w:rsidRPr="0009042C" w:rsidRDefault="0083214D">
            <w:pPr>
              <w:pStyle w:val="a9"/>
              <w:spacing w:after="260"/>
            </w:pPr>
            <w:r>
              <w:t>З</w:t>
            </w:r>
          </w:p>
        </w:tc>
      </w:tr>
      <w:tr w:rsidR="0083214D" w:rsidRPr="0009042C" w14:paraId="60AB6D89" w14:textId="56E17D64" w:rsidTr="00E2322A">
        <w:trPr>
          <w:trHeight w:hRule="exact" w:val="1114"/>
          <w:jc w:val="center"/>
        </w:trPr>
        <w:tc>
          <w:tcPr>
            <w:tcW w:w="1382" w:type="dxa"/>
            <w:tcBorders>
              <w:top w:val="single" w:sz="4" w:space="0" w:color="auto"/>
              <w:left w:val="single" w:sz="4" w:space="0" w:color="auto"/>
            </w:tcBorders>
            <w:shd w:val="clear" w:color="auto" w:fill="auto"/>
          </w:tcPr>
          <w:p w14:paraId="26205C7D" w14:textId="77777777" w:rsidR="0083214D" w:rsidRPr="0009042C" w:rsidRDefault="0083214D">
            <w:pPr>
              <w:pStyle w:val="a9"/>
              <w:jc w:val="center"/>
            </w:pPr>
            <w:r w:rsidRPr="0009042C">
              <w:t>8.1</w:t>
            </w:r>
          </w:p>
        </w:tc>
        <w:tc>
          <w:tcPr>
            <w:tcW w:w="8666" w:type="dxa"/>
            <w:tcBorders>
              <w:top w:val="single" w:sz="4" w:space="0" w:color="auto"/>
              <w:left w:val="single" w:sz="4" w:space="0" w:color="auto"/>
            </w:tcBorders>
            <w:shd w:val="clear" w:color="auto" w:fill="auto"/>
            <w:vAlign w:val="bottom"/>
          </w:tcPr>
          <w:p w14:paraId="4288EDEB" w14:textId="77777777" w:rsidR="0083214D" w:rsidRPr="0009042C" w:rsidRDefault="0083214D">
            <w:pPr>
              <w:pStyle w:val="a9"/>
            </w:pPr>
            <w:r w:rsidRPr="0009042C">
              <w:rPr>
                <w:b/>
                <w:bCs/>
                <w:iCs/>
              </w:rPr>
              <w:t>Лекционное занятие</w:t>
            </w:r>
            <w:r w:rsidRPr="0009042C">
              <w:t>. 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tc>
        <w:tc>
          <w:tcPr>
            <w:tcW w:w="1701" w:type="dxa"/>
            <w:tcBorders>
              <w:top w:val="single" w:sz="4" w:space="0" w:color="auto"/>
              <w:left w:val="single" w:sz="4" w:space="0" w:color="auto"/>
            </w:tcBorders>
            <w:shd w:val="clear" w:color="auto" w:fill="auto"/>
          </w:tcPr>
          <w:p w14:paraId="1A1C274A"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451C1055"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2394386D" w14:textId="3FC94C3A" w:rsidR="0083214D" w:rsidRPr="0009042C" w:rsidRDefault="0083214D">
            <w:pPr>
              <w:rPr>
                <w:rFonts w:ascii="Times New Roman" w:hAnsi="Times New Roman" w:cs="Times New Roman"/>
              </w:rPr>
            </w:pPr>
            <w:r>
              <w:rPr>
                <w:rFonts w:ascii="Times New Roman" w:hAnsi="Times New Roman" w:cs="Times New Roman"/>
              </w:rPr>
              <w:t xml:space="preserve"> Зо 02.01</w:t>
            </w:r>
          </w:p>
        </w:tc>
      </w:tr>
      <w:tr w:rsidR="0083214D" w:rsidRPr="0009042C" w14:paraId="00E2F5D7" w14:textId="084571F0" w:rsidTr="00E2322A">
        <w:trPr>
          <w:trHeight w:hRule="exact" w:val="562"/>
          <w:jc w:val="center"/>
        </w:trPr>
        <w:tc>
          <w:tcPr>
            <w:tcW w:w="1382" w:type="dxa"/>
            <w:tcBorders>
              <w:top w:val="single" w:sz="4" w:space="0" w:color="auto"/>
              <w:left w:val="single" w:sz="4" w:space="0" w:color="auto"/>
            </w:tcBorders>
            <w:shd w:val="clear" w:color="auto" w:fill="auto"/>
          </w:tcPr>
          <w:p w14:paraId="2B9606C0" w14:textId="77777777" w:rsidR="0083214D" w:rsidRPr="0009042C" w:rsidRDefault="0083214D">
            <w:pPr>
              <w:pStyle w:val="a9"/>
              <w:jc w:val="center"/>
            </w:pPr>
            <w:r w:rsidRPr="0009042C">
              <w:t>8.2</w:t>
            </w:r>
          </w:p>
        </w:tc>
        <w:tc>
          <w:tcPr>
            <w:tcW w:w="8666" w:type="dxa"/>
            <w:tcBorders>
              <w:top w:val="single" w:sz="4" w:space="0" w:color="auto"/>
              <w:left w:val="single" w:sz="4" w:space="0" w:color="auto"/>
            </w:tcBorders>
            <w:shd w:val="clear" w:color="auto" w:fill="auto"/>
            <w:vAlign w:val="bottom"/>
          </w:tcPr>
          <w:p w14:paraId="358DAF65" w14:textId="77777777" w:rsidR="0083214D" w:rsidRPr="0009042C" w:rsidRDefault="0083214D">
            <w:pPr>
              <w:pStyle w:val="a9"/>
            </w:pPr>
            <w:r w:rsidRPr="0009042C">
              <w:t>В. М. Шукшин. Аналитическая беседа по рассказам: «Чудик», «Срезал», «Выбираю деревню на жительство» (Письменные ответы на вопросы).</w:t>
            </w:r>
          </w:p>
        </w:tc>
        <w:tc>
          <w:tcPr>
            <w:tcW w:w="1701" w:type="dxa"/>
            <w:tcBorders>
              <w:top w:val="single" w:sz="4" w:space="0" w:color="auto"/>
              <w:left w:val="single" w:sz="4" w:space="0" w:color="auto"/>
            </w:tcBorders>
            <w:shd w:val="clear" w:color="auto" w:fill="auto"/>
          </w:tcPr>
          <w:p w14:paraId="178E7FA6"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50C3C17F"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6B30AA79" w14:textId="77777777" w:rsidR="0083214D" w:rsidRPr="0009042C" w:rsidRDefault="0083214D">
            <w:pPr>
              <w:rPr>
                <w:rFonts w:ascii="Times New Roman" w:hAnsi="Times New Roman" w:cs="Times New Roman"/>
              </w:rPr>
            </w:pPr>
          </w:p>
        </w:tc>
      </w:tr>
      <w:tr w:rsidR="0083214D" w:rsidRPr="0009042C" w14:paraId="492A3631" w14:textId="4508DD31" w:rsidTr="00E2322A">
        <w:trPr>
          <w:trHeight w:hRule="exact" w:val="283"/>
          <w:jc w:val="center"/>
        </w:trPr>
        <w:tc>
          <w:tcPr>
            <w:tcW w:w="1382" w:type="dxa"/>
            <w:tcBorders>
              <w:top w:val="single" w:sz="4" w:space="0" w:color="auto"/>
              <w:left w:val="single" w:sz="4" w:space="0" w:color="auto"/>
            </w:tcBorders>
            <w:shd w:val="clear" w:color="auto" w:fill="auto"/>
            <w:vAlign w:val="bottom"/>
          </w:tcPr>
          <w:p w14:paraId="1DFDDE46" w14:textId="77777777" w:rsidR="0083214D" w:rsidRPr="0009042C" w:rsidRDefault="0083214D">
            <w:pPr>
              <w:pStyle w:val="a9"/>
              <w:jc w:val="center"/>
            </w:pPr>
            <w:r w:rsidRPr="0009042C">
              <w:t>8.3</w:t>
            </w:r>
          </w:p>
        </w:tc>
        <w:tc>
          <w:tcPr>
            <w:tcW w:w="8666" w:type="dxa"/>
            <w:tcBorders>
              <w:top w:val="single" w:sz="4" w:space="0" w:color="auto"/>
              <w:left w:val="single" w:sz="4" w:space="0" w:color="auto"/>
            </w:tcBorders>
            <w:shd w:val="clear" w:color="auto" w:fill="auto"/>
            <w:vAlign w:val="bottom"/>
          </w:tcPr>
          <w:p w14:paraId="2F44DA81" w14:textId="77777777" w:rsidR="0083214D" w:rsidRPr="0009042C" w:rsidRDefault="0083214D">
            <w:pPr>
              <w:pStyle w:val="a9"/>
            </w:pPr>
            <w:r w:rsidRPr="0009042C">
              <w:t>В. Г. Распутин. Дискуссия по повести «Прощание с Матёрой».</w:t>
            </w:r>
          </w:p>
        </w:tc>
        <w:tc>
          <w:tcPr>
            <w:tcW w:w="1701" w:type="dxa"/>
            <w:tcBorders>
              <w:top w:val="single" w:sz="4" w:space="0" w:color="auto"/>
              <w:left w:val="single" w:sz="4" w:space="0" w:color="auto"/>
            </w:tcBorders>
            <w:shd w:val="clear" w:color="auto" w:fill="auto"/>
            <w:vAlign w:val="bottom"/>
          </w:tcPr>
          <w:p w14:paraId="7F7F593E"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538FA7EE"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001A76BF" w14:textId="77777777" w:rsidR="0083214D" w:rsidRPr="0009042C" w:rsidRDefault="0083214D">
            <w:pPr>
              <w:rPr>
                <w:rFonts w:ascii="Times New Roman" w:hAnsi="Times New Roman" w:cs="Times New Roman"/>
              </w:rPr>
            </w:pPr>
          </w:p>
        </w:tc>
      </w:tr>
      <w:tr w:rsidR="0083214D" w:rsidRPr="0009042C" w14:paraId="3A82C093" w14:textId="124A3DFA" w:rsidTr="00E2322A">
        <w:trPr>
          <w:trHeight w:hRule="exact" w:val="566"/>
          <w:jc w:val="center"/>
        </w:trPr>
        <w:tc>
          <w:tcPr>
            <w:tcW w:w="1382" w:type="dxa"/>
            <w:tcBorders>
              <w:top w:val="single" w:sz="4" w:space="0" w:color="auto"/>
              <w:left w:val="single" w:sz="4" w:space="0" w:color="auto"/>
            </w:tcBorders>
            <w:shd w:val="clear" w:color="auto" w:fill="auto"/>
          </w:tcPr>
          <w:p w14:paraId="736DE2BE" w14:textId="77777777" w:rsidR="0083214D" w:rsidRPr="0009042C" w:rsidRDefault="0083214D">
            <w:pPr>
              <w:pStyle w:val="a9"/>
              <w:jc w:val="center"/>
            </w:pPr>
            <w:r w:rsidRPr="0009042C">
              <w:t>8.4</w:t>
            </w:r>
          </w:p>
        </w:tc>
        <w:tc>
          <w:tcPr>
            <w:tcW w:w="8666" w:type="dxa"/>
            <w:tcBorders>
              <w:top w:val="single" w:sz="4" w:space="0" w:color="auto"/>
              <w:left w:val="single" w:sz="4" w:space="0" w:color="auto"/>
            </w:tcBorders>
            <w:shd w:val="clear" w:color="auto" w:fill="auto"/>
            <w:vAlign w:val="bottom"/>
          </w:tcPr>
          <w:p w14:paraId="59A09745" w14:textId="77777777" w:rsidR="0083214D" w:rsidRPr="0009042C" w:rsidRDefault="0083214D">
            <w:pPr>
              <w:pStyle w:val="a9"/>
            </w:pPr>
            <w:r w:rsidRPr="0009042C">
              <w:t>А. И. Солженицын «Последний день Ивана Денисовича». Характеристика главного героя.</w:t>
            </w:r>
          </w:p>
        </w:tc>
        <w:tc>
          <w:tcPr>
            <w:tcW w:w="1701" w:type="dxa"/>
            <w:tcBorders>
              <w:top w:val="single" w:sz="4" w:space="0" w:color="auto"/>
              <w:left w:val="single" w:sz="4" w:space="0" w:color="auto"/>
            </w:tcBorders>
            <w:shd w:val="clear" w:color="auto" w:fill="auto"/>
          </w:tcPr>
          <w:p w14:paraId="00D822D6"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7EBD2D60"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45386954" w14:textId="77777777" w:rsidR="0083214D" w:rsidRPr="0009042C" w:rsidRDefault="0083214D">
            <w:pPr>
              <w:rPr>
                <w:rFonts w:ascii="Times New Roman" w:hAnsi="Times New Roman" w:cs="Times New Roman"/>
              </w:rPr>
            </w:pPr>
          </w:p>
        </w:tc>
      </w:tr>
      <w:tr w:rsidR="0083214D" w:rsidRPr="0009042C" w14:paraId="6F74D819" w14:textId="202D84A1" w:rsidTr="00E2322A">
        <w:trPr>
          <w:trHeight w:hRule="exact" w:val="562"/>
          <w:jc w:val="center"/>
        </w:trPr>
        <w:tc>
          <w:tcPr>
            <w:tcW w:w="1382" w:type="dxa"/>
            <w:tcBorders>
              <w:top w:val="single" w:sz="4" w:space="0" w:color="auto"/>
              <w:left w:val="single" w:sz="4" w:space="0" w:color="auto"/>
            </w:tcBorders>
            <w:shd w:val="clear" w:color="auto" w:fill="auto"/>
          </w:tcPr>
          <w:p w14:paraId="4522A0CB" w14:textId="77777777" w:rsidR="0083214D" w:rsidRPr="0009042C" w:rsidRDefault="0083214D">
            <w:pPr>
              <w:pStyle w:val="a9"/>
              <w:jc w:val="center"/>
            </w:pPr>
            <w:r w:rsidRPr="0009042C">
              <w:t>8.5</w:t>
            </w:r>
          </w:p>
        </w:tc>
        <w:tc>
          <w:tcPr>
            <w:tcW w:w="8666" w:type="dxa"/>
            <w:tcBorders>
              <w:top w:val="single" w:sz="4" w:space="0" w:color="auto"/>
              <w:left w:val="single" w:sz="4" w:space="0" w:color="auto"/>
            </w:tcBorders>
            <w:shd w:val="clear" w:color="auto" w:fill="auto"/>
            <w:vAlign w:val="bottom"/>
          </w:tcPr>
          <w:p w14:paraId="5C7F59F8" w14:textId="77777777" w:rsidR="0083214D" w:rsidRPr="0009042C" w:rsidRDefault="0083214D">
            <w:pPr>
              <w:pStyle w:val="a9"/>
            </w:pPr>
            <w:r w:rsidRPr="0009042C">
              <w:t>В. Т Шаламов «Сентенция», «Надгробное слово», «Крест» (мини-дискуссия на цитатном материале).</w:t>
            </w:r>
          </w:p>
        </w:tc>
        <w:tc>
          <w:tcPr>
            <w:tcW w:w="1701" w:type="dxa"/>
            <w:tcBorders>
              <w:top w:val="single" w:sz="4" w:space="0" w:color="auto"/>
              <w:left w:val="single" w:sz="4" w:space="0" w:color="auto"/>
            </w:tcBorders>
            <w:shd w:val="clear" w:color="auto" w:fill="auto"/>
          </w:tcPr>
          <w:p w14:paraId="1CAB7136"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7822F097"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0D45DAA0" w14:textId="77777777" w:rsidR="0083214D" w:rsidRPr="0009042C" w:rsidRDefault="0083214D">
            <w:pPr>
              <w:rPr>
                <w:rFonts w:ascii="Times New Roman" w:hAnsi="Times New Roman" w:cs="Times New Roman"/>
              </w:rPr>
            </w:pPr>
          </w:p>
        </w:tc>
      </w:tr>
      <w:tr w:rsidR="0083214D" w:rsidRPr="0009042C" w14:paraId="4AFAA68F" w14:textId="4BE0E033" w:rsidTr="00E2322A">
        <w:trPr>
          <w:trHeight w:hRule="exact" w:val="1114"/>
          <w:jc w:val="center"/>
        </w:trPr>
        <w:tc>
          <w:tcPr>
            <w:tcW w:w="1382" w:type="dxa"/>
            <w:tcBorders>
              <w:top w:val="single" w:sz="4" w:space="0" w:color="auto"/>
              <w:left w:val="single" w:sz="4" w:space="0" w:color="auto"/>
            </w:tcBorders>
            <w:shd w:val="clear" w:color="auto" w:fill="auto"/>
          </w:tcPr>
          <w:p w14:paraId="70933209" w14:textId="77777777" w:rsidR="0083214D" w:rsidRPr="0009042C" w:rsidRDefault="0083214D">
            <w:pPr>
              <w:pStyle w:val="a9"/>
              <w:jc w:val="center"/>
            </w:pPr>
            <w:r w:rsidRPr="0009042C">
              <w:t>8.6</w:t>
            </w:r>
          </w:p>
        </w:tc>
        <w:tc>
          <w:tcPr>
            <w:tcW w:w="8666" w:type="dxa"/>
            <w:tcBorders>
              <w:top w:val="single" w:sz="4" w:space="0" w:color="auto"/>
              <w:left w:val="single" w:sz="4" w:space="0" w:color="auto"/>
            </w:tcBorders>
            <w:shd w:val="clear" w:color="auto" w:fill="auto"/>
            <w:vAlign w:val="bottom"/>
          </w:tcPr>
          <w:p w14:paraId="59F38651" w14:textId="77777777" w:rsidR="0083214D" w:rsidRPr="0009042C" w:rsidRDefault="0083214D">
            <w:pPr>
              <w:pStyle w:val="a9"/>
            </w:pPr>
            <w:r w:rsidRPr="0009042C">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tc>
        <w:tc>
          <w:tcPr>
            <w:tcW w:w="1701" w:type="dxa"/>
            <w:tcBorders>
              <w:top w:val="single" w:sz="4" w:space="0" w:color="auto"/>
              <w:left w:val="single" w:sz="4" w:space="0" w:color="auto"/>
            </w:tcBorders>
            <w:shd w:val="clear" w:color="auto" w:fill="auto"/>
          </w:tcPr>
          <w:p w14:paraId="6E74C5C9"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10D4B399"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0D05E796" w14:textId="77777777" w:rsidR="0083214D" w:rsidRPr="0009042C" w:rsidRDefault="0083214D">
            <w:pPr>
              <w:rPr>
                <w:rFonts w:ascii="Times New Roman" w:hAnsi="Times New Roman" w:cs="Times New Roman"/>
              </w:rPr>
            </w:pPr>
          </w:p>
        </w:tc>
      </w:tr>
      <w:tr w:rsidR="0083214D" w:rsidRPr="0009042C" w14:paraId="3C0954C3" w14:textId="36921DEA" w:rsidTr="00E2322A">
        <w:trPr>
          <w:trHeight w:hRule="exact" w:val="1114"/>
          <w:jc w:val="center"/>
        </w:trPr>
        <w:tc>
          <w:tcPr>
            <w:tcW w:w="1382" w:type="dxa"/>
            <w:tcBorders>
              <w:top w:val="single" w:sz="4" w:space="0" w:color="auto"/>
              <w:left w:val="single" w:sz="4" w:space="0" w:color="auto"/>
            </w:tcBorders>
            <w:shd w:val="clear" w:color="auto" w:fill="auto"/>
          </w:tcPr>
          <w:p w14:paraId="0CD49BB6" w14:textId="77777777" w:rsidR="0083214D" w:rsidRPr="0009042C" w:rsidRDefault="0083214D">
            <w:pPr>
              <w:pStyle w:val="a9"/>
              <w:jc w:val="center"/>
            </w:pPr>
            <w:r w:rsidRPr="0009042C">
              <w:t>8.7</w:t>
            </w:r>
          </w:p>
        </w:tc>
        <w:tc>
          <w:tcPr>
            <w:tcW w:w="8666" w:type="dxa"/>
            <w:tcBorders>
              <w:top w:val="single" w:sz="4" w:space="0" w:color="auto"/>
              <w:left w:val="single" w:sz="4" w:space="0" w:color="auto"/>
            </w:tcBorders>
            <w:shd w:val="clear" w:color="auto" w:fill="auto"/>
            <w:vAlign w:val="bottom"/>
          </w:tcPr>
          <w:p w14:paraId="53664DD6" w14:textId="77777777" w:rsidR="0083214D" w:rsidRPr="0009042C" w:rsidRDefault="0083214D">
            <w:pPr>
              <w:pStyle w:val="a9"/>
            </w:pPr>
            <w:r w:rsidRPr="0009042C">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tc>
        <w:tc>
          <w:tcPr>
            <w:tcW w:w="1701" w:type="dxa"/>
            <w:tcBorders>
              <w:top w:val="single" w:sz="4" w:space="0" w:color="auto"/>
              <w:left w:val="single" w:sz="4" w:space="0" w:color="auto"/>
            </w:tcBorders>
            <w:shd w:val="clear" w:color="auto" w:fill="auto"/>
          </w:tcPr>
          <w:p w14:paraId="16C4F7D7" w14:textId="77777777" w:rsidR="0083214D" w:rsidRPr="0009042C" w:rsidRDefault="0083214D">
            <w:pPr>
              <w:pStyle w:val="a9"/>
              <w:jc w:val="center"/>
            </w:pPr>
            <w:r w:rsidRPr="0009042C">
              <w:t>2</w:t>
            </w:r>
          </w:p>
        </w:tc>
        <w:tc>
          <w:tcPr>
            <w:tcW w:w="992" w:type="dxa"/>
            <w:vMerge w:val="restart"/>
            <w:tcBorders>
              <w:top w:val="single" w:sz="4" w:space="0" w:color="auto"/>
              <w:left w:val="single" w:sz="4" w:space="0" w:color="auto"/>
              <w:right w:val="single" w:sz="4" w:space="0" w:color="auto"/>
            </w:tcBorders>
            <w:shd w:val="clear" w:color="auto" w:fill="auto"/>
          </w:tcPr>
          <w:p w14:paraId="1D64B891" w14:textId="77777777" w:rsidR="0083214D" w:rsidRPr="0009042C" w:rsidRDefault="0083214D">
            <w:pPr>
              <w:rPr>
                <w:rFonts w:ascii="Times New Roman" w:hAnsi="Times New Roman" w:cs="Times New Roman"/>
              </w:rPr>
            </w:pPr>
          </w:p>
        </w:tc>
        <w:tc>
          <w:tcPr>
            <w:tcW w:w="992" w:type="dxa"/>
            <w:tcBorders>
              <w:top w:val="single" w:sz="4" w:space="0" w:color="auto"/>
              <w:left w:val="single" w:sz="4" w:space="0" w:color="auto"/>
              <w:right w:val="single" w:sz="4" w:space="0" w:color="auto"/>
            </w:tcBorders>
          </w:tcPr>
          <w:p w14:paraId="1E926B3C" w14:textId="77777777" w:rsidR="0083214D" w:rsidRPr="0009042C" w:rsidRDefault="0083214D">
            <w:pPr>
              <w:rPr>
                <w:rFonts w:ascii="Times New Roman" w:hAnsi="Times New Roman" w:cs="Times New Roman"/>
              </w:rPr>
            </w:pPr>
          </w:p>
        </w:tc>
      </w:tr>
      <w:tr w:rsidR="0083214D" w:rsidRPr="0009042C" w14:paraId="7CE061BC" w14:textId="72288C60" w:rsidTr="00E2322A">
        <w:trPr>
          <w:trHeight w:hRule="exact" w:val="835"/>
          <w:jc w:val="center"/>
        </w:trPr>
        <w:tc>
          <w:tcPr>
            <w:tcW w:w="1382" w:type="dxa"/>
            <w:tcBorders>
              <w:top w:val="single" w:sz="4" w:space="0" w:color="auto"/>
              <w:left w:val="single" w:sz="4" w:space="0" w:color="auto"/>
            </w:tcBorders>
            <w:shd w:val="clear" w:color="auto" w:fill="auto"/>
          </w:tcPr>
          <w:p w14:paraId="4D059E9F" w14:textId="77777777" w:rsidR="0083214D" w:rsidRPr="0009042C" w:rsidRDefault="0083214D">
            <w:pPr>
              <w:pStyle w:val="a9"/>
              <w:jc w:val="center"/>
            </w:pPr>
            <w:r w:rsidRPr="0009042C">
              <w:t>8.8</w:t>
            </w:r>
          </w:p>
        </w:tc>
        <w:tc>
          <w:tcPr>
            <w:tcW w:w="8666" w:type="dxa"/>
            <w:tcBorders>
              <w:top w:val="single" w:sz="4" w:space="0" w:color="auto"/>
              <w:left w:val="single" w:sz="4" w:space="0" w:color="auto"/>
            </w:tcBorders>
            <w:shd w:val="clear" w:color="auto" w:fill="auto"/>
            <w:vAlign w:val="bottom"/>
          </w:tcPr>
          <w:p w14:paraId="6BA3152C" w14:textId="77777777" w:rsidR="0083214D" w:rsidRPr="0009042C" w:rsidRDefault="0083214D">
            <w:pPr>
              <w:pStyle w:val="a9"/>
            </w:pPr>
            <w:r w:rsidRPr="0009042C">
              <w:rPr>
                <w:b/>
                <w:bCs/>
                <w:iCs/>
              </w:rPr>
              <w:t>Лекционное занятие</w:t>
            </w:r>
            <w:r w:rsidRPr="0009042C">
              <w:t>. 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tc>
        <w:tc>
          <w:tcPr>
            <w:tcW w:w="1701" w:type="dxa"/>
            <w:tcBorders>
              <w:top w:val="single" w:sz="4" w:space="0" w:color="auto"/>
              <w:left w:val="single" w:sz="4" w:space="0" w:color="auto"/>
            </w:tcBorders>
            <w:shd w:val="clear" w:color="auto" w:fill="auto"/>
          </w:tcPr>
          <w:p w14:paraId="6A7029E6"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6C045290"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189E25D4" w14:textId="77777777" w:rsidR="0083214D" w:rsidRPr="0009042C" w:rsidRDefault="0083214D">
            <w:pPr>
              <w:rPr>
                <w:rFonts w:ascii="Times New Roman" w:hAnsi="Times New Roman" w:cs="Times New Roman"/>
              </w:rPr>
            </w:pPr>
          </w:p>
        </w:tc>
      </w:tr>
      <w:tr w:rsidR="0083214D" w:rsidRPr="0009042C" w14:paraId="390526F6" w14:textId="061DFFAD" w:rsidTr="00E2322A">
        <w:trPr>
          <w:trHeight w:hRule="exact" w:val="336"/>
          <w:jc w:val="center"/>
        </w:trPr>
        <w:tc>
          <w:tcPr>
            <w:tcW w:w="1382" w:type="dxa"/>
            <w:tcBorders>
              <w:top w:val="single" w:sz="4" w:space="0" w:color="auto"/>
              <w:left w:val="single" w:sz="4" w:space="0" w:color="auto"/>
            </w:tcBorders>
            <w:shd w:val="clear" w:color="auto" w:fill="auto"/>
            <w:vAlign w:val="bottom"/>
          </w:tcPr>
          <w:p w14:paraId="47125A37" w14:textId="77777777" w:rsidR="0083214D" w:rsidRPr="0009042C" w:rsidRDefault="0083214D">
            <w:pPr>
              <w:pStyle w:val="a9"/>
              <w:jc w:val="center"/>
            </w:pPr>
            <w:r w:rsidRPr="0009042C">
              <w:rPr>
                <w:b/>
                <w:bCs/>
              </w:rPr>
              <w:t>Раздел 9</w:t>
            </w:r>
          </w:p>
        </w:tc>
        <w:tc>
          <w:tcPr>
            <w:tcW w:w="8666" w:type="dxa"/>
            <w:tcBorders>
              <w:top w:val="single" w:sz="4" w:space="0" w:color="auto"/>
              <w:left w:val="single" w:sz="4" w:space="0" w:color="auto"/>
            </w:tcBorders>
            <w:shd w:val="clear" w:color="auto" w:fill="auto"/>
            <w:vAlign w:val="bottom"/>
          </w:tcPr>
          <w:p w14:paraId="261BBFA2" w14:textId="77777777" w:rsidR="0083214D" w:rsidRPr="0009042C" w:rsidRDefault="0083214D">
            <w:pPr>
              <w:pStyle w:val="a9"/>
            </w:pPr>
            <w:r w:rsidRPr="0009042C">
              <w:rPr>
                <w:b/>
                <w:bCs/>
              </w:rPr>
              <w:t>Творчество поэтов в 1950—1980-е годы</w:t>
            </w:r>
          </w:p>
        </w:tc>
        <w:tc>
          <w:tcPr>
            <w:tcW w:w="1701" w:type="dxa"/>
            <w:tcBorders>
              <w:top w:val="single" w:sz="4" w:space="0" w:color="auto"/>
              <w:left w:val="single" w:sz="4" w:space="0" w:color="auto"/>
            </w:tcBorders>
            <w:shd w:val="clear" w:color="auto" w:fill="auto"/>
            <w:vAlign w:val="bottom"/>
          </w:tcPr>
          <w:p w14:paraId="1193608D" w14:textId="77777777" w:rsidR="0083214D" w:rsidRPr="0009042C" w:rsidRDefault="0083214D">
            <w:pPr>
              <w:pStyle w:val="a9"/>
              <w:jc w:val="center"/>
            </w:pPr>
            <w:r w:rsidRPr="0009042C">
              <w:rPr>
                <w:b/>
                <w:bCs/>
              </w:rPr>
              <w:t>4</w:t>
            </w:r>
          </w:p>
        </w:tc>
        <w:tc>
          <w:tcPr>
            <w:tcW w:w="992" w:type="dxa"/>
            <w:vMerge w:val="restart"/>
            <w:tcBorders>
              <w:top w:val="single" w:sz="4" w:space="0" w:color="auto"/>
              <w:left w:val="single" w:sz="4" w:space="0" w:color="auto"/>
              <w:right w:val="single" w:sz="4" w:space="0" w:color="auto"/>
            </w:tcBorders>
            <w:shd w:val="clear" w:color="auto" w:fill="auto"/>
          </w:tcPr>
          <w:p w14:paraId="5DEBCBA0" w14:textId="77777777" w:rsidR="0083214D" w:rsidRPr="0009042C" w:rsidRDefault="0083214D">
            <w:pPr>
              <w:pStyle w:val="a9"/>
              <w:spacing w:after="280"/>
            </w:pPr>
            <w:r w:rsidRPr="0009042C">
              <w:t>ПРб 05 ПРб 06, ПРб 07, ПРб 08, ПРб 10, ЛР 01, ЛР 04, МР 04, МР 09</w:t>
            </w:r>
          </w:p>
          <w:p w14:paraId="39EFA120" w14:textId="77777777" w:rsidR="0083214D" w:rsidRPr="0009042C" w:rsidRDefault="0083214D">
            <w:pPr>
              <w:pStyle w:val="a9"/>
              <w:spacing w:line="233" w:lineRule="auto"/>
            </w:pPr>
            <w:r w:rsidRPr="0009042C">
              <w:t>ОК 1, ОК 5. ОК 7, ОК 8</w:t>
            </w:r>
          </w:p>
        </w:tc>
        <w:tc>
          <w:tcPr>
            <w:tcW w:w="992" w:type="dxa"/>
            <w:tcBorders>
              <w:top w:val="single" w:sz="4" w:space="0" w:color="auto"/>
              <w:left w:val="single" w:sz="4" w:space="0" w:color="auto"/>
              <w:right w:val="single" w:sz="4" w:space="0" w:color="auto"/>
            </w:tcBorders>
          </w:tcPr>
          <w:p w14:paraId="47E6322A" w14:textId="77777777" w:rsidR="0083214D" w:rsidRPr="0009042C" w:rsidRDefault="0083214D">
            <w:pPr>
              <w:pStyle w:val="a9"/>
              <w:spacing w:after="280"/>
            </w:pPr>
          </w:p>
        </w:tc>
      </w:tr>
      <w:tr w:rsidR="0083214D" w:rsidRPr="0009042C" w14:paraId="7E041F48" w14:textId="651F5670" w:rsidTr="00E2322A">
        <w:trPr>
          <w:trHeight w:hRule="exact" w:val="1114"/>
          <w:jc w:val="center"/>
        </w:trPr>
        <w:tc>
          <w:tcPr>
            <w:tcW w:w="1382" w:type="dxa"/>
            <w:tcBorders>
              <w:top w:val="single" w:sz="4" w:space="0" w:color="auto"/>
              <w:left w:val="single" w:sz="4" w:space="0" w:color="auto"/>
            </w:tcBorders>
            <w:shd w:val="clear" w:color="auto" w:fill="auto"/>
          </w:tcPr>
          <w:p w14:paraId="15B47925" w14:textId="77777777" w:rsidR="0083214D" w:rsidRPr="0009042C" w:rsidRDefault="0083214D">
            <w:pPr>
              <w:pStyle w:val="a9"/>
              <w:jc w:val="center"/>
            </w:pPr>
            <w:r w:rsidRPr="0009042C">
              <w:t>9.1</w:t>
            </w:r>
          </w:p>
        </w:tc>
        <w:tc>
          <w:tcPr>
            <w:tcW w:w="8666" w:type="dxa"/>
            <w:tcBorders>
              <w:top w:val="single" w:sz="4" w:space="0" w:color="auto"/>
              <w:left w:val="single" w:sz="4" w:space="0" w:color="auto"/>
            </w:tcBorders>
            <w:shd w:val="clear" w:color="auto" w:fill="auto"/>
            <w:vAlign w:val="bottom"/>
          </w:tcPr>
          <w:p w14:paraId="479848BF" w14:textId="77777777" w:rsidR="0083214D" w:rsidRPr="0009042C" w:rsidRDefault="0083214D">
            <w:pPr>
              <w:pStyle w:val="a9"/>
            </w:pPr>
            <w:r w:rsidRPr="0009042C">
              <w:rPr>
                <w:b/>
                <w:bCs/>
                <w:iCs/>
              </w:rPr>
              <w:t>Лекционное занятие</w:t>
            </w:r>
            <w:r w:rsidRPr="0009042C">
              <w:t xml:space="preserve"> Развитие традиций русской классики и поиски нового поэтического языка, формы, жанра в поэзии 1950—1980-х годов. Лирика поэтов- фронтовиков. Творчество авторов, развивавших жанр авторской песни.</w:t>
            </w:r>
          </w:p>
          <w:p w14:paraId="382BAC17" w14:textId="77777777" w:rsidR="0083214D" w:rsidRPr="0009042C" w:rsidRDefault="0083214D">
            <w:pPr>
              <w:pStyle w:val="a9"/>
            </w:pPr>
            <w:r w:rsidRPr="0009042C">
              <w:t>Литературные объединения и направления в поэзии 1950—1980-х годов.</w:t>
            </w:r>
          </w:p>
        </w:tc>
        <w:tc>
          <w:tcPr>
            <w:tcW w:w="1701" w:type="dxa"/>
            <w:tcBorders>
              <w:top w:val="single" w:sz="4" w:space="0" w:color="auto"/>
              <w:left w:val="single" w:sz="4" w:space="0" w:color="auto"/>
            </w:tcBorders>
            <w:shd w:val="clear" w:color="auto" w:fill="auto"/>
          </w:tcPr>
          <w:p w14:paraId="7E75CCFD"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0845EF90"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2E5B59B5" w14:textId="77777777" w:rsidR="0083214D" w:rsidRDefault="0083214D">
            <w:pPr>
              <w:rPr>
                <w:rFonts w:ascii="Times New Roman" w:hAnsi="Times New Roman" w:cs="Times New Roman"/>
              </w:rPr>
            </w:pPr>
            <w:r>
              <w:rPr>
                <w:rFonts w:ascii="Times New Roman" w:hAnsi="Times New Roman" w:cs="Times New Roman"/>
              </w:rPr>
              <w:t>Уо 02.01</w:t>
            </w:r>
          </w:p>
          <w:p w14:paraId="7E43F714" w14:textId="742DCECD" w:rsidR="0083214D" w:rsidRPr="0009042C" w:rsidRDefault="0083214D">
            <w:pPr>
              <w:rPr>
                <w:rFonts w:ascii="Times New Roman" w:hAnsi="Times New Roman" w:cs="Times New Roman"/>
              </w:rPr>
            </w:pPr>
            <w:r>
              <w:rPr>
                <w:rFonts w:ascii="Times New Roman" w:hAnsi="Times New Roman" w:cs="Times New Roman"/>
              </w:rPr>
              <w:t>Зо 02.01</w:t>
            </w:r>
          </w:p>
        </w:tc>
      </w:tr>
      <w:tr w:rsidR="0083214D" w:rsidRPr="0009042C" w14:paraId="76F7D2B1" w14:textId="106AA5CA" w:rsidTr="00E2322A">
        <w:trPr>
          <w:trHeight w:hRule="exact" w:val="835"/>
          <w:jc w:val="center"/>
        </w:trPr>
        <w:tc>
          <w:tcPr>
            <w:tcW w:w="1382" w:type="dxa"/>
            <w:tcBorders>
              <w:top w:val="single" w:sz="4" w:space="0" w:color="auto"/>
              <w:left w:val="single" w:sz="4" w:space="0" w:color="auto"/>
            </w:tcBorders>
            <w:shd w:val="clear" w:color="auto" w:fill="auto"/>
          </w:tcPr>
          <w:p w14:paraId="7F31014B" w14:textId="77777777" w:rsidR="0083214D" w:rsidRPr="0009042C" w:rsidRDefault="0083214D">
            <w:pPr>
              <w:pStyle w:val="a9"/>
              <w:jc w:val="center"/>
            </w:pPr>
            <w:r w:rsidRPr="0009042C">
              <w:t>9.2</w:t>
            </w:r>
          </w:p>
        </w:tc>
        <w:tc>
          <w:tcPr>
            <w:tcW w:w="8666" w:type="dxa"/>
            <w:tcBorders>
              <w:top w:val="single" w:sz="4" w:space="0" w:color="auto"/>
              <w:left w:val="single" w:sz="4" w:space="0" w:color="auto"/>
            </w:tcBorders>
            <w:shd w:val="clear" w:color="auto" w:fill="auto"/>
            <w:vAlign w:val="bottom"/>
          </w:tcPr>
          <w:p w14:paraId="160B8911" w14:textId="77777777" w:rsidR="0083214D" w:rsidRPr="0009042C" w:rsidRDefault="0083214D">
            <w:pPr>
              <w:pStyle w:val="a9"/>
            </w:pPr>
            <w:r w:rsidRPr="0009042C">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tc>
        <w:tc>
          <w:tcPr>
            <w:tcW w:w="1701" w:type="dxa"/>
            <w:tcBorders>
              <w:top w:val="single" w:sz="4" w:space="0" w:color="auto"/>
              <w:left w:val="single" w:sz="4" w:space="0" w:color="auto"/>
            </w:tcBorders>
            <w:shd w:val="clear" w:color="auto" w:fill="auto"/>
          </w:tcPr>
          <w:p w14:paraId="53961D87" w14:textId="77777777" w:rsidR="0083214D" w:rsidRPr="0009042C" w:rsidRDefault="0083214D">
            <w:pPr>
              <w:pStyle w:val="a9"/>
              <w:jc w:val="center"/>
            </w:pPr>
            <w:r w:rsidRPr="0009042C">
              <w:t>2</w:t>
            </w:r>
          </w:p>
        </w:tc>
        <w:tc>
          <w:tcPr>
            <w:tcW w:w="992" w:type="dxa"/>
            <w:vMerge/>
            <w:tcBorders>
              <w:left w:val="single" w:sz="4" w:space="0" w:color="auto"/>
              <w:right w:val="single" w:sz="4" w:space="0" w:color="auto"/>
            </w:tcBorders>
            <w:shd w:val="clear" w:color="auto" w:fill="auto"/>
          </w:tcPr>
          <w:p w14:paraId="40F7A167" w14:textId="77777777" w:rsidR="0083214D" w:rsidRPr="0009042C" w:rsidRDefault="0083214D">
            <w:pPr>
              <w:rPr>
                <w:rFonts w:ascii="Times New Roman" w:hAnsi="Times New Roman" w:cs="Times New Roman"/>
              </w:rPr>
            </w:pPr>
          </w:p>
        </w:tc>
        <w:tc>
          <w:tcPr>
            <w:tcW w:w="992" w:type="dxa"/>
            <w:tcBorders>
              <w:left w:val="single" w:sz="4" w:space="0" w:color="auto"/>
              <w:right w:val="single" w:sz="4" w:space="0" w:color="auto"/>
            </w:tcBorders>
          </w:tcPr>
          <w:p w14:paraId="66670308" w14:textId="77777777" w:rsidR="0083214D" w:rsidRPr="0009042C" w:rsidRDefault="0083214D">
            <w:pPr>
              <w:rPr>
                <w:rFonts w:ascii="Times New Roman" w:hAnsi="Times New Roman" w:cs="Times New Roman"/>
              </w:rPr>
            </w:pPr>
          </w:p>
        </w:tc>
      </w:tr>
      <w:tr w:rsidR="0083214D" w:rsidRPr="0009042C" w14:paraId="6B825A93" w14:textId="18EC4325" w:rsidTr="00E2322A">
        <w:trPr>
          <w:trHeight w:hRule="exact" w:val="331"/>
          <w:jc w:val="center"/>
        </w:trPr>
        <w:tc>
          <w:tcPr>
            <w:tcW w:w="1382" w:type="dxa"/>
            <w:tcBorders>
              <w:top w:val="single" w:sz="4" w:space="0" w:color="auto"/>
              <w:left w:val="single" w:sz="4" w:space="0" w:color="auto"/>
            </w:tcBorders>
            <w:shd w:val="clear" w:color="auto" w:fill="auto"/>
            <w:vAlign w:val="bottom"/>
          </w:tcPr>
          <w:p w14:paraId="1C5ACE2F" w14:textId="77777777" w:rsidR="0083214D" w:rsidRPr="0009042C" w:rsidRDefault="0083214D">
            <w:pPr>
              <w:pStyle w:val="a9"/>
              <w:jc w:val="center"/>
            </w:pPr>
            <w:r w:rsidRPr="0009042C">
              <w:rPr>
                <w:b/>
                <w:bCs/>
              </w:rPr>
              <w:t>Раздел 10</w:t>
            </w:r>
          </w:p>
        </w:tc>
        <w:tc>
          <w:tcPr>
            <w:tcW w:w="8666" w:type="dxa"/>
            <w:tcBorders>
              <w:top w:val="single" w:sz="4" w:space="0" w:color="auto"/>
              <w:left w:val="single" w:sz="4" w:space="0" w:color="auto"/>
            </w:tcBorders>
            <w:shd w:val="clear" w:color="auto" w:fill="auto"/>
            <w:vAlign w:val="bottom"/>
          </w:tcPr>
          <w:p w14:paraId="62A49A8B" w14:textId="77777777" w:rsidR="0083214D" w:rsidRPr="0009042C" w:rsidRDefault="0083214D">
            <w:pPr>
              <w:pStyle w:val="a9"/>
            </w:pPr>
            <w:r w:rsidRPr="0009042C">
              <w:rPr>
                <w:b/>
                <w:bCs/>
              </w:rPr>
              <w:t>Драматургия 1950 - 1980-х годов</w:t>
            </w:r>
          </w:p>
        </w:tc>
        <w:tc>
          <w:tcPr>
            <w:tcW w:w="1701" w:type="dxa"/>
            <w:tcBorders>
              <w:top w:val="single" w:sz="4" w:space="0" w:color="auto"/>
              <w:left w:val="single" w:sz="4" w:space="0" w:color="auto"/>
            </w:tcBorders>
            <w:shd w:val="clear" w:color="auto" w:fill="auto"/>
            <w:vAlign w:val="bottom"/>
          </w:tcPr>
          <w:p w14:paraId="5FC9AC8C" w14:textId="77777777" w:rsidR="0083214D" w:rsidRPr="0009042C" w:rsidRDefault="0083214D">
            <w:pPr>
              <w:pStyle w:val="a9"/>
              <w:jc w:val="center"/>
            </w:pPr>
            <w:r w:rsidRPr="0009042C">
              <w:rPr>
                <w:b/>
                <w:bCs/>
              </w:rPr>
              <w:t>4</w:t>
            </w:r>
          </w:p>
        </w:tc>
        <w:tc>
          <w:tcPr>
            <w:tcW w:w="992" w:type="dxa"/>
            <w:vMerge w:val="restart"/>
            <w:tcBorders>
              <w:top w:val="single" w:sz="4" w:space="0" w:color="auto"/>
              <w:left w:val="single" w:sz="4" w:space="0" w:color="auto"/>
              <w:right w:val="single" w:sz="4" w:space="0" w:color="auto"/>
            </w:tcBorders>
            <w:shd w:val="clear" w:color="auto" w:fill="auto"/>
            <w:vAlign w:val="bottom"/>
          </w:tcPr>
          <w:p w14:paraId="56ED5FD5" w14:textId="77777777" w:rsidR="0083214D" w:rsidRPr="0009042C" w:rsidRDefault="0083214D">
            <w:pPr>
              <w:pStyle w:val="a9"/>
            </w:pPr>
            <w:r w:rsidRPr="0009042C">
              <w:t>ПРб 05 ПРб 06, ПРб 07, ПРб 08, ПРб</w:t>
            </w:r>
          </w:p>
        </w:tc>
        <w:tc>
          <w:tcPr>
            <w:tcW w:w="992" w:type="dxa"/>
            <w:tcBorders>
              <w:top w:val="single" w:sz="4" w:space="0" w:color="auto"/>
              <w:left w:val="single" w:sz="4" w:space="0" w:color="auto"/>
              <w:right w:val="single" w:sz="4" w:space="0" w:color="auto"/>
            </w:tcBorders>
          </w:tcPr>
          <w:p w14:paraId="54E5F27D" w14:textId="77777777" w:rsidR="0083214D" w:rsidRDefault="0083214D" w:rsidP="0083214D">
            <w:pPr>
              <w:pStyle w:val="a9"/>
            </w:pPr>
            <w:r>
              <w:t xml:space="preserve"> Уо 04.01</w:t>
            </w:r>
          </w:p>
          <w:p w14:paraId="3AD891DF" w14:textId="14947BE1" w:rsidR="0083214D" w:rsidRPr="0009042C" w:rsidRDefault="0083214D" w:rsidP="0083214D">
            <w:pPr>
              <w:pStyle w:val="a9"/>
            </w:pPr>
            <w:r>
              <w:t>Зо 04.01</w:t>
            </w:r>
          </w:p>
        </w:tc>
      </w:tr>
      <w:tr w:rsidR="0083214D" w:rsidRPr="0009042C" w14:paraId="30B1A14C" w14:textId="2160F107" w:rsidTr="00E2322A">
        <w:trPr>
          <w:trHeight w:hRule="exact" w:val="571"/>
          <w:jc w:val="center"/>
        </w:trPr>
        <w:tc>
          <w:tcPr>
            <w:tcW w:w="1382" w:type="dxa"/>
            <w:tcBorders>
              <w:top w:val="single" w:sz="4" w:space="0" w:color="auto"/>
              <w:left w:val="single" w:sz="4" w:space="0" w:color="auto"/>
              <w:bottom w:val="single" w:sz="4" w:space="0" w:color="auto"/>
            </w:tcBorders>
            <w:shd w:val="clear" w:color="auto" w:fill="auto"/>
          </w:tcPr>
          <w:p w14:paraId="02D99E56" w14:textId="77777777" w:rsidR="0083214D" w:rsidRPr="0009042C" w:rsidRDefault="0083214D">
            <w:pPr>
              <w:pStyle w:val="a9"/>
              <w:jc w:val="center"/>
            </w:pPr>
            <w:r w:rsidRPr="0009042C">
              <w:t>10.1</w:t>
            </w:r>
          </w:p>
        </w:tc>
        <w:tc>
          <w:tcPr>
            <w:tcW w:w="8666" w:type="dxa"/>
            <w:tcBorders>
              <w:top w:val="single" w:sz="4" w:space="0" w:color="auto"/>
              <w:left w:val="single" w:sz="4" w:space="0" w:color="auto"/>
              <w:bottom w:val="single" w:sz="4" w:space="0" w:color="auto"/>
            </w:tcBorders>
            <w:shd w:val="clear" w:color="auto" w:fill="auto"/>
            <w:vAlign w:val="bottom"/>
          </w:tcPr>
          <w:p w14:paraId="719BF021" w14:textId="77777777" w:rsidR="0083214D" w:rsidRPr="0009042C" w:rsidRDefault="0083214D">
            <w:pPr>
              <w:pStyle w:val="a9"/>
            </w:pPr>
            <w:r w:rsidRPr="0009042C">
              <w:rPr>
                <w:b/>
                <w:bCs/>
                <w:iCs/>
              </w:rPr>
              <w:t>Лекционное занятие.</w:t>
            </w:r>
            <w:r w:rsidRPr="0009042C">
              <w:t xml:space="preserve"> Особенности драматургии 1950—1960-х годов. Жанры и жанровые разновидности драматургии 1950—1960-х годов</w:t>
            </w:r>
          </w:p>
        </w:tc>
        <w:tc>
          <w:tcPr>
            <w:tcW w:w="1701" w:type="dxa"/>
            <w:tcBorders>
              <w:top w:val="single" w:sz="4" w:space="0" w:color="auto"/>
              <w:left w:val="single" w:sz="4" w:space="0" w:color="auto"/>
              <w:bottom w:val="single" w:sz="4" w:space="0" w:color="auto"/>
            </w:tcBorders>
            <w:shd w:val="clear" w:color="auto" w:fill="auto"/>
          </w:tcPr>
          <w:p w14:paraId="06580640" w14:textId="77777777" w:rsidR="0083214D" w:rsidRPr="0009042C" w:rsidRDefault="0083214D">
            <w:pPr>
              <w:pStyle w:val="a9"/>
              <w:jc w:val="center"/>
            </w:pPr>
            <w:r w:rsidRPr="0009042C">
              <w:t>2</w:t>
            </w:r>
          </w:p>
        </w:tc>
        <w:tc>
          <w:tcPr>
            <w:tcW w:w="992" w:type="dxa"/>
            <w:vMerge/>
            <w:tcBorders>
              <w:left w:val="single" w:sz="4" w:space="0" w:color="auto"/>
              <w:bottom w:val="single" w:sz="4" w:space="0" w:color="auto"/>
              <w:right w:val="single" w:sz="4" w:space="0" w:color="auto"/>
            </w:tcBorders>
            <w:shd w:val="clear" w:color="auto" w:fill="auto"/>
            <w:vAlign w:val="bottom"/>
          </w:tcPr>
          <w:p w14:paraId="79F46AC9" w14:textId="77777777" w:rsidR="0083214D" w:rsidRPr="0009042C" w:rsidRDefault="0083214D">
            <w:pPr>
              <w:rPr>
                <w:rFonts w:ascii="Times New Roman" w:hAnsi="Times New Roman" w:cs="Times New Roman"/>
              </w:rPr>
            </w:pPr>
          </w:p>
        </w:tc>
        <w:tc>
          <w:tcPr>
            <w:tcW w:w="992" w:type="dxa"/>
            <w:tcBorders>
              <w:left w:val="single" w:sz="4" w:space="0" w:color="auto"/>
              <w:bottom w:val="single" w:sz="4" w:space="0" w:color="auto"/>
              <w:right w:val="single" w:sz="4" w:space="0" w:color="auto"/>
            </w:tcBorders>
          </w:tcPr>
          <w:p w14:paraId="1F0B6B4B" w14:textId="665C1E02" w:rsidR="0083214D" w:rsidRPr="0009042C" w:rsidRDefault="0083214D">
            <w:pPr>
              <w:rPr>
                <w:rFonts w:ascii="Times New Roman" w:hAnsi="Times New Roman" w:cs="Times New Roman"/>
              </w:rPr>
            </w:pPr>
            <w:r>
              <w:rPr>
                <w:rFonts w:ascii="Times New Roman" w:hAnsi="Times New Roman" w:cs="Times New Roman"/>
              </w:rPr>
              <w:t>Зо 04.01</w:t>
            </w:r>
          </w:p>
        </w:tc>
      </w:tr>
    </w:tbl>
    <w:p w14:paraId="2985B94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894"/>
        <w:gridCol w:w="693"/>
        <w:gridCol w:w="1276"/>
        <w:gridCol w:w="1276"/>
      </w:tblGrid>
      <w:tr w:rsidR="0083214D" w:rsidRPr="0009042C" w14:paraId="1833B698" w14:textId="26D4A69B" w:rsidTr="00E2322A">
        <w:trPr>
          <w:trHeight w:hRule="exact" w:val="1397"/>
          <w:jc w:val="center"/>
        </w:trPr>
        <w:tc>
          <w:tcPr>
            <w:tcW w:w="1382" w:type="dxa"/>
            <w:tcBorders>
              <w:top w:val="single" w:sz="4" w:space="0" w:color="auto"/>
              <w:left w:val="single" w:sz="4" w:space="0" w:color="auto"/>
            </w:tcBorders>
            <w:shd w:val="clear" w:color="auto" w:fill="auto"/>
          </w:tcPr>
          <w:p w14:paraId="0A20A186" w14:textId="77777777" w:rsidR="0083214D" w:rsidRPr="0009042C" w:rsidRDefault="0083214D">
            <w:pPr>
              <w:pStyle w:val="a9"/>
              <w:jc w:val="center"/>
            </w:pPr>
            <w:r w:rsidRPr="0009042C">
              <w:t>10.2</w:t>
            </w:r>
          </w:p>
        </w:tc>
        <w:tc>
          <w:tcPr>
            <w:tcW w:w="8894" w:type="dxa"/>
            <w:tcBorders>
              <w:top w:val="single" w:sz="4" w:space="0" w:color="auto"/>
              <w:left w:val="single" w:sz="4" w:space="0" w:color="auto"/>
            </w:tcBorders>
            <w:shd w:val="clear" w:color="auto" w:fill="auto"/>
          </w:tcPr>
          <w:p w14:paraId="20E139EB" w14:textId="77777777" w:rsidR="0083214D" w:rsidRPr="0009042C" w:rsidRDefault="0083214D">
            <w:pPr>
              <w:pStyle w:val="a9"/>
              <w:tabs>
                <w:tab w:val="left" w:pos="3230"/>
                <w:tab w:val="left" w:pos="4622"/>
                <w:tab w:val="left" w:pos="5650"/>
                <w:tab w:val="left" w:pos="6979"/>
                <w:tab w:val="left" w:pos="8549"/>
              </w:tabs>
            </w:pPr>
            <w:r w:rsidRPr="0009042C">
              <w:t>Социально-психологические</w:t>
            </w:r>
            <w:r w:rsidRPr="0009042C">
              <w:tab/>
              <w:t>пьесы В.</w:t>
            </w:r>
            <w:r w:rsidRPr="0009042C">
              <w:tab/>
              <w:t>Розова.</w:t>
            </w:r>
            <w:r w:rsidRPr="0009042C">
              <w:tab/>
              <w:t>Внимание</w:t>
            </w:r>
            <w:r w:rsidRPr="0009042C">
              <w:tab/>
              <w:t>драматургов</w:t>
            </w:r>
            <w:r w:rsidRPr="0009042C">
              <w:tab/>
              <w:t>к</w:t>
            </w:r>
          </w:p>
          <w:p w14:paraId="7B77B499" w14:textId="77777777" w:rsidR="0083214D" w:rsidRPr="0009042C" w:rsidRDefault="0083214D">
            <w:pPr>
              <w:pStyle w:val="a9"/>
            </w:pPr>
            <w:r w:rsidRPr="0009042C">
              <w:t>повседневным проблемам обычных людей. Тема войны в драматургии. Проблемы долга и совести, героизма и предательства, чести и бесчестия</w:t>
            </w:r>
          </w:p>
        </w:tc>
        <w:tc>
          <w:tcPr>
            <w:tcW w:w="693" w:type="dxa"/>
            <w:tcBorders>
              <w:top w:val="single" w:sz="4" w:space="0" w:color="auto"/>
              <w:left w:val="single" w:sz="4" w:space="0" w:color="auto"/>
            </w:tcBorders>
            <w:shd w:val="clear" w:color="auto" w:fill="auto"/>
          </w:tcPr>
          <w:p w14:paraId="3A5855AE" w14:textId="77777777" w:rsidR="0083214D" w:rsidRPr="0009042C" w:rsidRDefault="0083214D">
            <w:pPr>
              <w:pStyle w:val="a9"/>
              <w:jc w:val="center"/>
            </w:pPr>
            <w:r w:rsidRPr="0009042C">
              <w:t>2</w:t>
            </w:r>
          </w:p>
        </w:tc>
        <w:tc>
          <w:tcPr>
            <w:tcW w:w="1276" w:type="dxa"/>
            <w:tcBorders>
              <w:top w:val="single" w:sz="4" w:space="0" w:color="auto"/>
              <w:left w:val="single" w:sz="4" w:space="0" w:color="auto"/>
              <w:right w:val="single" w:sz="4" w:space="0" w:color="auto"/>
            </w:tcBorders>
            <w:shd w:val="clear" w:color="auto" w:fill="auto"/>
            <w:vAlign w:val="bottom"/>
          </w:tcPr>
          <w:p w14:paraId="69DBD70A" w14:textId="77777777" w:rsidR="0083214D" w:rsidRPr="0009042C" w:rsidRDefault="0083214D">
            <w:pPr>
              <w:pStyle w:val="a9"/>
            </w:pPr>
            <w:r w:rsidRPr="0009042C">
              <w:t>10,</w:t>
            </w:r>
          </w:p>
          <w:p w14:paraId="31D58AE0" w14:textId="77777777" w:rsidR="0083214D" w:rsidRPr="0009042C" w:rsidRDefault="0083214D">
            <w:pPr>
              <w:pStyle w:val="a9"/>
              <w:spacing w:line="204" w:lineRule="auto"/>
            </w:pPr>
            <w:r w:rsidRPr="0009042C">
              <w:t>ЛР 01, ЛР 04,</w:t>
            </w:r>
          </w:p>
          <w:p w14:paraId="683D90F5" w14:textId="77777777" w:rsidR="0083214D" w:rsidRPr="0009042C" w:rsidRDefault="0083214D">
            <w:pPr>
              <w:pStyle w:val="a9"/>
              <w:spacing w:after="260"/>
            </w:pPr>
            <w:r w:rsidRPr="0009042C">
              <w:t>МР 04, МР 09</w:t>
            </w:r>
          </w:p>
          <w:p w14:paraId="1CEF0230" w14:textId="77777777" w:rsidR="0083214D" w:rsidRPr="0009042C" w:rsidRDefault="0083214D">
            <w:pPr>
              <w:pStyle w:val="a9"/>
              <w:spacing w:after="120"/>
            </w:pPr>
            <w:r w:rsidRPr="0009042C">
              <w:t>ОК 2, ОК 5</w:t>
            </w:r>
          </w:p>
        </w:tc>
        <w:tc>
          <w:tcPr>
            <w:tcW w:w="1276" w:type="dxa"/>
            <w:tcBorders>
              <w:top w:val="single" w:sz="4" w:space="0" w:color="auto"/>
              <w:left w:val="single" w:sz="4" w:space="0" w:color="auto"/>
              <w:right w:val="single" w:sz="4" w:space="0" w:color="auto"/>
            </w:tcBorders>
          </w:tcPr>
          <w:p w14:paraId="47083D22" w14:textId="77777777" w:rsidR="0083214D" w:rsidRPr="0009042C" w:rsidRDefault="0083214D">
            <w:pPr>
              <w:pStyle w:val="a9"/>
            </w:pPr>
          </w:p>
        </w:tc>
      </w:tr>
      <w:tr w:rsidR="0083214D" w:rsidRPr="0009042C" w14:paraId="5A8FE060" w14:textId="221E1D5E" w:rsidTr="00E2322A">
        <w:trPr>
          <w:trHeight w:hRule="exact" w:val="331"/>
          <w:jc w:val="center"/>
        </w:trPr>
        <w:tc>
          <w:tcPr>
            <w:tcW w:w="1382" w:type="dxa"/>
            <w:tcBorders>
              <w:top w:val="single" w:sz="4" w:space="0" w:color="auto"/>
              <w:left w:val="single" w:sz="4" w:space="0" w:color="auto"/>
            </w:tcBorders>
            <w:shd w:val="clear" w:color="auto" w:fill="auto"/>
            <w:vAlign w:val="bottom"/>
          </w:tcPr>
          <w:p w14:paraId="12F09FD1" w14:textId="77777777" w:rsidR="0083214D" w:rsidRPr="0009042C" w:rsidRDefault="0083214D">
            <w:pPr>
              <w:pStyle w:val="a9"/>
              <w:jc w:val="center"/>
            </w:pPr>
            <w:r w:rsidRPr="0009042C">
              <w:rPr>
                <w:b/>
                <w:bCs/>
              </w:rPr>
              <w:t>Раздел 11</w:t>
            </w:r>
          </w:p>
        </w:tc>
        <w:tc>
          <w:tcPr>
            <w:tcW w:w="8894" w:type="dxa"/>
            <w:tcBorders>
              <w:top w:val="single" w:sz="4" w:space="0" w:color="auto"/>
              <w:left w:val="single" w:sz="4" w:space="0" w:color="auto"/>
            </w:tcBorders>
            <w:shd w:val="clear" w:color="auto" w:fill="auto"/>
            <w:vAlign w:val="bottom"/>
          </w:tcPr>
          <w:p w14:paraId="342FCA0D" w14:textId="77777777" w:rsidR="0083214D" w:rsidRPr="0009042C" w:rsidRDefault="0083214D">
            <w:pPr>
              <w:pStyle w:val="a9"/>
            </w:pPr>
            <w:r w:rsidRPr="0009042C">
              <w:rPr>
                <w:b/>
                <w:bCs/>
              </w:rPr>
              <w:t>Особенности развития литературы конца 1980—2000-х годов</w:t>
            </w:r>
          </w:p>
        </w:tc>
        <w:tc>
          <w:tcPr>
            <w:tcW w:w="693" w:type="dxa"/>
            <w:tcBorders>
              <w:top w:val="single" w:sz="4" w:space="0" w:color="auto"/>
              <w:left w:val="single" w:sz="4" w:space="0" w:color="auto"/>
            </w:tcBorders>
            <w:shd w:val="clear" w:color="auto" w:fill="auto"/>
            <w:vAlign w:val="bottom"/>
          </w:tcPr>
          <w:p w14:paraId="2867263F" w14:textId="77777777" w:rsidR="0083214D" w:rsidRPr="0009042C" w:rsidRDefault="0083214D">
            <w:pPr>
              <w:pStyle w:val="a9"/>
              <w:jc w:val="center"/>
            </w:pPr>
            <w:r w:rsidRPr="0009042C">
              <w:rPr>
                <w:b/>
                <w:bCs/>
              </w:rPr>
              <w:t>4</w:t>
            </w:r>
          </w:p>
        </w:tc>
        <w:tc>
          <w:tcPr>
            <w:tcW w:w="1276" w:type="dxa"/>
            <w:vMerge w:val="restart"/>
            <w:tcBorders>
              <w:top w:val="single" w:sz="4" w:space="0" w:color="auto"/>
              <w:left w:val="single" w:sz="4" w:space="0" w:color="auto"/>
              <w:right w:val="single" w:sz="4" w:space="0" w:color="auto"/>
            </w:tcBorders>
            <w:shd w:val="clear" w:color="auto" w:fill="auto"/>
          </w:tcPr>
          <w:p w14:paraId="18330A58" w14:textId="77777777" w:rsidR="0083214D" w:rsidRPr="0009042C" w:rsidRDefault="0083214D">
            <w:pPr>
              <w:pStyle w:val="a9"/>
              <w:jc w:val="both"/>
            </w:pPr>
            <w:r w:rsidRPr="0009042C">
              <w:t>ПРб 05 ПРб 06, ПРб 07, ПРб 08, ПРб 10, ЛР 01, ЛР 04, ЛР 06, ЛР 07,</w:t>
            </w:r>
          </w:p>
          <w:p w14:paraId="79208212" w14:textId="77777777" w:rsidR="0083214D" w:rsidRPr="0009042C" w:rsidRDefault="0083214D">
            <w:pPr>
              <w:pStyle w:val="a9"/>
              <w:spacing w:after="260"/>
              <w:jc w:val="both"/>
            </w:pPr>
            <w:r w:rsidRPr="0009042C">
              <w:t>МР 02, МР 04, МР 09</w:t>
            </w:r>
          </w:p>
          <w:p w14:paraId="6F2ADDE7" w14:textId="77777777" w:rsidR="0083214D" w:rsidRPr="0009042C" w:rsidRDefault="0083214D">
            <w:pPr>
              <w:pStyle w:val="a9"/>
              <w:jc w:val="both"/>
            </w:pPr>
            <w:r w:rsidRPr="0009042C">
              <w:t>ОК 1, ОК 3, ОК 5</w:t>
            </w:r>
          </w:p>
        </w:tc>
        <w:tc>
          <w:tcPr>
            <w:tcW w:w="1276" w:type="dxa"/>
            <w:tcBorders>
              <w:top w:val="single" w:sz="4" w:space="0" w:color="auto"/>
              <w:left w:val="single" w:sz="4" w:space="0" w:color="auto"/>
              <w:right w:val="single" w:sz="4" w:space="0" w:color="auto"/>
            </w:tcBorders>
          </w:tcPr>
          <w:p w14:paraId="785954B8" w14:textId="77777777" w:rsidR="0083214D" w:rsidRPr="0009042C" w:rsidRDefault="0083214D">
            <w:pPr>
              <w:pStyle w:val="a9"/>
              <w:jc w:val="both"/>
            </w:pPr>
          </w:p>
        </w:tc>
      </w:tr>
      <w:tr w:rsidR="0083214D" w:rsidRPr="0009042C" w14:paraId="6B11E25D" w14:textId="1614122E" w:rsidTr="00E2322A">
        <w:trPr>
          <w:trHeight w:hRule="exact" w:val="835"/>
          <w:jc w:val="center"/>
        </w:trPr>
        <w:tc>
          <w:tcPr>
            <w:tcW w:w="1382" w:type="dxa"/>
            <w:tcBorders>
              <w:top w:val="single" w:sz="4" w:space="0" w:color="auto"/>
              <w:left w:val="single" w:sz="4" w:space="0" w:color="auto"/>
            </w:tcBorders>
            <w:shd w:val="clear" w:color="auto" w:fill="auto"/>
          </w:tcPr>
          <w:p w14:paraId="5C9FADA5" w14:textId="77777777" w:rsidR="0083214D" w:rsidRPr="0009042C" w:rsidRDefault="0083214D">
            <w:pPr>
              <w:pStyle w:val="a9"/>
              <w:jc w:val="center"/>
            </w:pPr>
            <w:r w:rsidRPr="0009042C">
              <w:t>11.1</w:t>
            </w:r>
          </w:p>
        </w:tc>
        <w:tc>
          <w:tcPr>
            <w:tcW w:w="8894" w:type="dxa"/>
            <w:tcBorders>
              <w:top w:val="single" w:sz="4" w:space="0" w:color="auto"/>
              <w:left w:val="single" w:sz="4" w:space="0" w:color="auto"/>
            </w:tcBorders>
            <w:shd w:val="clear" w:color="auto" w:fill="auto"/>
            <w:vAlign w:val="bottom"/>
          </w:tcPr>
          <w:p w14:paraId="74D58CEC" w14:textId="77777777" w:rsidR="0083214D" w:rsidRPr="0009042C" w:rsidRDefault="0083214D">
            <w:pPr>
              <w:pStyle w:val="a9"/>
            </w:pPr>
            <w:r w:rsidRPr="0009042C">
              <w:rPr>
                <w:b/>
                <w:bCs/>
                <w:iCs/>
              </w:rPr>
              <w:t>Лекционное занятие</w:t>
            </w:r>
            <w:r w:rsidRPr="0009042C">
              <w:t xml:space="preserve"> Отражение постмодернистского мироощущения в литературе конца 1980—2000-х годов. Основные направления развития литературы конца 1980—2000-х годов.</w:t>
            </w:r>
          </w:p>
        </w:tc>
        <w:tc>
          <w:tcPr>
            <w:tcW w:w="693" w:type="dxa"/>
            <w:tcBorders>
              <w:top w:val="single" w:sz="4" w:space="0" w:color="auto"/>
              <w:left w:val="single" w:sz="4" w:space="0" w:color="auto"/>
            </w:tcBorders>
            <w:shd w:val="clear" w:color="auto" w:fill="auto"/>
          </w:tcPr>
          <w:p w14:paraId="3F8C2ED9" w14:textId="77777777" w:rsidR="0083214D" w:rsidRPr="0009042C" w:rsidRDefault="0083214D">
            <w:pPr>
              <w:pStyle w:val="a9"/>
              <w:jc w:val="center"/>
            </w:pPr>
            <w:r w:rsidRPr="0009042C">
              <w:t>2</w:t>
            </w:r>
          </w:p>
        </w:tc>
        <w:tc>
          <w:tcPr>
            <w:tcW w:w="1276" w:type="dxa"/>
            <w:vMerge/>
            <w:tcBorders>
              <w:left w:val="single" w:sz="4" w:space="0" w:color="auto"/>
              <w:right w:val="single" w:sz="4" w:space="0" w:color="auto"/>
            </w:tcBorders>
            <w:shd w:val="clear" w:color="auto" w:fill="auto"/>
          </w:tcPr>
          <w:p w14:paraId="7FEE1112" w14:textId="77777777" w:rsidR="0083214D" w:rsidRPr="0009042C" w:rsidRDefault="0083214D">
            <w:pPr>
              <w:rPr>
                <w:rFonts w:ascii="Times New Roman" w:hAnsi="Times New Roman" w:cs="Times New Roman"/>
              </w:rPr>
            </w:pPr>
          </w:p>
        </w:tc>
        <w:tc>
          <w:tcPr>
            <w:tcW w:w="1276" w:type="dxa"/>
            <w:tcBorders>
              <w:left w:val="single" w:sz="4" w:space="0" w:color="auto"/>
              <w:right w:val="single" w:sz="4" w:space="0" w:color="auto"/>
            </w:tcBorders>
          </w:tcPr>
          <w:p w14:paraId="4104A55A" w14:textId="77777777" w:rsidR="0083214D" w:rsidRDefault="0083214D">
            <w:pPr>
              <w:rPr>
                <w:rFonts w:ascii="Times New Roman" w:hAnsi="Times New Roman" w:cs="Times New Roman"/>
              </w:rPr>
            </w:pPr>
            <w:r>
              <w:rPr>
                <w:rFonts w:ascii="Times New Roman" w:hAnsi="Times New Roman" w:cs="Times New Roman"/>
              </w:rPr>
              <w:t>Уо 03.01</w:t>
            </w:r>
          </w:p>
          <w:p w14:paraId="1B0A2197" w14:textId="5D7B36F1" w:rsidR="0083214D" w:rsidRPr="0009042C" w:rsidRDefault="0083214D">
            <w:pPr>
              <w:rPr>
                <w:rFonts w:ascii="Times New Roman" w:hAnsi="Times New Roman" w:cs="Times New Roman"/>
              </w:rPr>
            </w:pPr>
            <w:r>
              <w:rPr>
                <w:rFonts w:ascii="Times New Roman" w:hAnsi="Times New Roman" w:cs="Times New Roman"/>
              </w:rPr>
              <w:t>Зо 03.02</w:t>
            </w:r>
          </w:p>
        </w:tc>
      </w:tr>
      <w:tr w:rsidR="0083214D" w:rsidRPr="0009042C" w14:paraId="64E4C491" w14:textId="6EB75E24" w:rsidTr="00E2322A">
        <w:trPr>
          <w:trHeight w:hRule="exact" w:val="1666"/>
          <w:jc w:val="center"/>
        </w:trPr>
        <w:tc>
          <w:tcPr>
            <w:tcW w:w="1382" w:type="dxa"/>
            <w:tcBorders>
              <w:top w:val="single" w:sz="4" w:space="0" w:color="auto"/>
              <w:left w:val="single" w:sz="4" w:space="0" w:color="auto"/>
            </w:tcBorders>
            <w:shd w:val="clear" w:color="auto" w:fill="auto"/>
          </w:tcPr>
          <w:p w14:paraId="2825E952" w14:textId="77777777" w:rsidR="0083214D" w:rsidRPr="0009042C" w:rsidRDefault="0083214D">
            <w:pPr>
              <w:pStyle w:val="a9"/>
              <w:jc w:val="center"/>
            </w:pPr>
            <w:r w:rsidRPr="0009042C">
              <w:t>11.2</w:t>
            </w:r>
          </w:p>
        </w:tc>
        <w:tc>
          <w:tcPr>
            <w:tcW w:w="8894" w:type="dxa"/>
            <w:tcBorders>
              <w:top w:val="single" w:sz="4" w:space="0" w:color="auto"/>
              <w:left w:val="single" w:sz="4" w:space="0" w:color="auto"/>
            </w:tcBorders>
            <w:shd w:val="clear" w:color="auto" w:fill="auto"/>
            <w:vAlign w:val="bottom"/>
          </w:tcPr>
          <w:p w14:paraId="5174B90B" w14:textId="77777777" w:rsidR="0083214D" w:rsidRPr="0009042C" w:rsidRDefault="0083214D">
            <w:pPr>
              <w:pStyle w:val="a9"/>
            </w:pPr>
            <w:r w:rsidRPr="0009042C">
              <w:t>Произведения А. Солженицына, А. Бека, А. Рыбакова, В. Дудинцева, В. Войновича. Проза А. Солженицына, В. Распутина, Ф. Искандера, Ю. Коваля, В. 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О.Чухонцева, А. Вознесенского, Н. Искренко</w:t>
            </w:r>
            <w:r>
              <w:t xml:space="preserve"> </w:t>
            </w:r>
            <w:r w:rsidRPr="0009042C">
              <w:t>, Т. Кибирова, М. Сухотина и др.</w:t>
            </w:r>
          </w:p>
        </w:tc>
        <w:tc>
          <w:tcPr>
            <w:tcW w:w="693" w:type="dxa"/>
            <w:tcBorders>
              <w:top w:val="single" w:sz="4" w:space="0" w:color="auto"/>
              <w:left w:val="single" w:sz="4" w:space="0" w:color="auto"/>
            </w:tcBorders>
            <w:shd w:val="clear" w:color="auto" w:fill="auto"/>
          </w:tcPr>
          <w:p w14:paraId="05EBB510" w14:textId="77777777" w:rsidR="0083214D" w:rsidRPr="0009042C" w:rsidRDefault="0083214D">
            <w:pPr>
              <w:pStyle w:val="a9"/>
              <w:jc w:val="center"/>
            </w:pPr>
            <w:r w:rsidRPr="0009042C">
              <w:t>2</w:t>
            </w:r>
          </w:p>
        </w:tc>
        <w:tc>
          <w:tcPr>
            <w:tcW w:w="1276" w:type="dxa"/>
            <w:vMerge/>
            <w:tcBorders>
              <w:left w:val="single" w:sz="4" w:space="0" w:color="auto"/>
              <w:right w:val="single" w:sz="4" w:space="0" w:color="auto"/>
            </w:tcBorders>
            <w:shd w:val="clear" w:color="auto" w:fill="auto"/>
          </w:tcPr>
          <w:p w14:paraId="3E8DE707" w14:textId="77777777" w:rsidR="0083214D" w:rsidRPr="0009042C" w:rsidRDefault="0083214D">
            <w:pPr>
              <w:rPr>
                <w:rFonts w:ascii="Times New Roman" w:hAnsi="Times New Roman" w:cs="Times New Roman"/>
              </w:rPr>
            </w:pPr>
          </w:p>
        </w:tc>
        <w:tc>
          <w:tcPr>
            <w:tcW w:w="1276" w:type="dxa"/>
            <w:tcBorders>
              <w:left w:val="single" w:sz="4" w:space="0" w:color="auto"/>
              <w:right w:val="single" w:sz="4" w:space="0" w:color="auto"/>
            </w:tcBorders>
          </w:tcPr>
          <w:p w14:paraId="0BA38571" w14:textId="77777777" w:rsidR="0083214D" w:rsidRPr="0009042C" w:rsidRDefault="0083214D">
            <w:pPr>
              <w:rPr>
                <w:rFonts w:ascii="Times New Roman" w:hAnsi="Times New Roman" w:cs="Times New Roman"/>
              </w:rPr>
            </w:pPr>
          </w:p>
        </w:tc>
      </w:tr>
      <w:tr w:rsidR="0083214D" w:rsidRPr="0009042C" w14:paraId="002666CD" w14:textId="1B42E4FE" w:rsidTr="00E2322A">
        <w:trPr>
          <w:trHeight w:hRule="exact" w:val="336"/>
          <w:jc w:val="center"/>
        </w:trPr>
        <w:tc>
          <w:tcPr>
            <w:tcW w:w="1382" w:type="dxa"/>
            <w:tcBorders>
              <w:top w:val="single" w:sz="4" w:space="0" w:color="auto"/>
              <w:left w:val="single" w:sz="4" w:space="0" w:color="auto"/>
            </w:tcBorders>
            <w:shd w:val="clear" w:color="auto" w:fill="auto"/>
            <w:vAlign w:val="bottom"/>
          </w:tcPr>
          <w:p w14:paraId="3755E464" w14:textId="77777777" w:rsidR="0083214D" w:rsidRPr="0009042C" w:rsidRDefault="0083214D">
            <w:pPr>
              <w:pStyle w:val="a9"/>
              <w:jc w:val="center"/>
            </w:pPr>
            <w:r w:rsidRPr="0009042C">
              <w:rPr>
                <w:b/>
                <w:bCs/>
              </w:rPr>
              <w:t>Раздел12</w:t>
            </w:r>
          </w:p>
        </w:tc>
        <w:tc>
          <w:tcPr>
            <w:tcW w:w="8894" w:type="dxa"/>
            <w:tcBorders>
              <w:top w:val="single" w:sz="4" w:space="0" w:color="auto"/>
              <w:left w:val="single" w:sz="4" w:space="0" w:color="auto"/>
            </w:tcBorders>
            <w:shd w:val="clear" w:color="auto" w:fill="auto"/>
            <w:vAlign w:val="bottom"/>
          </w:tcPr>
          <w:p w14:paraId="75279183" w14:textId="77777777" w:rsidR="0083214D" w:rsidRPr="0009042C" w:rsidRDefault="0083214D">
            <w:pPr>
              <w:pStyle w:val="a9"/>
            </w:pPr>
            <w:r w:rsidRPr="0009042C">
              <w:rPr>
                <w:b/>
                <w:bCs/>
              </w:rPr>
              <w:t>Характеристика художественной литературы XXI века</w:t>
            </w:r>
          </w:p>
        </w:tc>
        <w:tc>
          <w:tcPr>
            <w:tcW w:w="693" w:type="dxa"/>
            <w:tcBorders>
              <w:top w:val="single" w:sz="4" w:space="0" w:color="auto"/>
              <w:left w:val="single" w:sz="4" w:space="0" w:color="auto"/>
            </w:tcBorders>
            <w:shd w:val="clear" w:color="auto" w:fill="auto"/>
            <w:vAlign w:val="bottom"/>
          </w:tcPr>
          <w:p w14:paraId="0A064FD8" w14:textId="77777777" w:rsidR="0083214D" w:rsidRPr="0009042C" w:rsidRDefault="0083214D">
            <w:pPr>
              <w:pStyle w:val="a9"/>
              <w:jc w:val="center"/>
            </w:pPr>
            <w:r w:rsidRPr="0009042C">
              <w:rPr>
                <w:b/>
                <w:bCs/>
              </w:rPr>
              <w:t>4</w:t>
            </w:r>
          </w:p>
        </w:tc>
        <w:tc>
          <w:tcPr>
            <w:tcW w:w="1276" w:type="dxa"/>
            <w:vMerge w:val="restart"/>
            <w:tcBorders>
              <w:top w:val="single" w:sz="4" w:space="0" w:color="auto"/>
              <w:left w:val="single" w:sz="4" w:space="0" w:color="auto"/>
              <w:right w:val="single" w:sz="4" w:space="0" w:color="auto"/>
            </w:tcBorders>
            <w:shd w:val="clear" w:color="auto" w:fill="auto"/>
            <w:vAlign w:val="bottom"/>
          </w:tcPr>
          <w:p w14:paraId="2F31D1AF" w14:textId="77777777" w:rsidR="0083214D" w:rsidRPr="0009042C" w:rsidRDefault="0083214D">
            <w:pPr>
              <w:pStyle w:val="a9"/>
              <w:jc w:val="both"/>
            </w:pPr>
            <w:r w:rsidRPr="0009042C">
              <w:t>ПРб 05 ПРб 06, ПРб 07, ПРб 08, ПРб 10, ЛР 01, ЛР 04, ЛР 06, ЛР 07,</w:t>
            </w:r>
          </w:p>
          <w:p w14:paraId="2545F39A" w14:textId="77777777" w:rsidR="0083214D" w:rsidRPr="0009042C" w:rsidRDefault="0083214D">
            <w:pPr>
              <w:pStyle w:val="a9"/>
              <w:spacing w:after="260"/>
              <w:jc w:val="both"/>
            </w:pPr>
            <w:r w:rsidRPr="0009042C">
              <w:t>МР 02, МР 04, МР 09</w:t>
            </w:r>
          </w:p>
          <w:p w14:paraId="079F2A4C" w14:textId="77777777" w:rsidR="0083214D" w:rsidRPr="0009042C" w:rsidRDefault="0083214D">
            <w:pPr>
              <w:pStyle w:val="a9"/>
              <w:jc w:val="both"/>
            </w:pPr>
            <w:r w:rsidRPr="0009042C">
              <w:t>ОК 1, ОК 2, ОК 3</w:t>
            </w:r>
          </w:p>
        </w:tc>
        <w:tc>
          <w:tcPr>
            <w:tcW w:w="1276" w:type="dxa"/>
            <w:tcBorders>
              <w:top w:val="single" w:sz="4" w:space="0" w:color="auto"/>
              <w:left w:val="single" w:sz="4" w:space="0" w:color="auto"/>
              <w:right w:val="single" w:sz="4" w:space="0" w:color="auto"/>
            </w:tcBorders>
          </w:tcPr>
          <w:p w14:paraId="7057ACCD" w14:textId="47A13FA0" w:rsidR="0083214D" w:rsidRPr="0009042C" w:rsidRDefault="0083214D">
            <w:pPr>
              <w:pStyle w:val="a9"/>
              <w:jc w:val="both"/>
            </w:pPr>
            <w:r w:rsidRPr="008771FF">
              <w:t>Уо 04.01</w:t>
            </w:r>
          </w:p>
        </w:tc>
      </w:tr>
      <w:tr w:rsidR="0083214D" w:rsidRPr="0009042C" w14:paraId="4328B521" w14:textId="6E8D2E14" w:rsidTr="00E2322A">
        <w:trPr>
          <w:trHeight w:hRule="exact" w:val="1608"/>
          <w:jc w:val="center"/>
        </w:trPr>
        <w:tc>
          <w:tcPr>
            <w:tcW w:w="1382" w:type="dxa"/>
            <w:tcBorders>
              <w:top w:val="single" w:sz="4" w:space="0" w:color="auto"/>
              <w:left w:val="single" w:sz="4" w:space="0" w:color="auto"/>
            </w:tcBorders>
            <w:shd w:val="clear" w:color="auto" w:fill="auto"/>
          </w:tcPr>
          <w:p w14:paraId="5C427AFF" w14:textId="77777777" w:rsidR="0083214D" w:rsidRPr="0009042C" w:rsidRDefault="0083214D">
            <w:pPr>
              <w:pStyle w:val="a9"/>
              <w:jc w:val="center"/>
            </w:pPr>
            <w:r w:rsidRPr="0009042C">
              <w:t>12.1</w:t>
            </w:r>
          </w:p>
        </w:tc>
        <w:tc>
          <w:tcPr>
            <w:tcW w:w="8894" w:type="dxa"/>
            <w:tcBorders>
              <w:top w:val="single" w:sz="4" w:space="0" w:color="auto"/>
              <w:left w:val="single" w:sz="4" w:space="0" w:color="auto"/>
            </w:tcBorders>
            <w:shd w:val="clear" w:color="auto" w:fill="auto"/>
          </w:tcPr>
          <w:p w14:paraId="7D756F23" w14:textId="77777777" w:rsidR="0083214D" w:rsidRPr="0009042C" w:rsidRDefault="0083214D">
            <w:pPr>
              <w:pStyle w:val="a9"/>
            </w:pPr>
            <w:r w:rsidRPr="0009042C">
              <w:t>Основные направления и имена писателей и поэтов (по выбору преподавателя)</w:t>
            </w:r>
          </w:p>
        </w:tc>
        <w:tc>
          <w:tcPr>
            <w:tcW w:w="693" w:type="dxa"/>
            <w:tcBorders>
              <w:top w:val="single" w:sz="4" w:space="0" w:color="auto"/>
              <w:left w:val="single" w:sz="4" w:space="0" w:color="auto"/>
            </w:tcBorders>
            <w:shd w:val="clear" w:color="auto" w:fill="auto"/>
          </w:tcPr>
          <w:p w14:paraId="1D358C86" w14:textId="77777777" w:rsidR="0083214D" w:rsidRPr="0009042C" w:rsidRDefault="0083214D">
            <w:pPr>
              <w:pStyle w:val="a9"/>
              <w:jc w:val="center"/>
            </w:pPr>
            <w:r w:rsidRPr="0009042C">
              <w:t>4</w:t>
            </w:r>
          </w:p>
        </w:tc>
        <w:tc>
          <w:tcPr>
            <w:tcW w:w="1276" w:type="dxa"/>
            <w:vMerge/>
            <w:tcBorders>
              <w:left w:val="single" w:sz="4" w:space="0" w:color="auto"/>
              <w:right w:val="single" w:sz="4" w:space="0" w:color="auto"/>
            </w:tcBorders>
            <w:shd w:val="clear" w:color="auto" w:fill="auto"/>
            <w:vAlign w:val="bottom"/>
          </w:tcPr>
          <w:p w14:paraId="2A5CBF6E" w14:textId="77777777" w:rsidR="0083214D" w:rsidRPr="0009042C" w:rsidRDefault="0083214D">
            <w:pPr>
              <w:rPr>
                <w:rFonts w:ascii="Times New Roman" w:hAnsi="Times New Roman" w:cs="Times New Roman"/>
              </w:rPr>
            </w:pPr>
          </w:p>
        </w:tc>
        <w:tc>
          <w:tcPr>
            <w:tcW w:w="1276" w:type="dxa"/>
            <w:tcBorders>
              <w:left w:val="single" w:sz="4" w:space="0" w:color="auto"/>
              <w:right w:val="single" w:sz="4" w:space="0" w:color="auto"/>
            </w:tcBorders>
          </w:tcPr>
          <w:p w14:paraId="392DADFA" w14:textId="6ABD4431" w:rsidR="0083214D" w:rsidRPr="0009042C" w:rsidRDefault="0083214D">
            <w:pPr>
              <w:rPr>
                <w:rFonts w:ascii="Times New Roman" w:hAnsi="Times New Roman" w:cs="Times New Roman"/>
              </w:rPr>
            </w:pPr>
            <w:r w:rsidRPr="008771FF">
              <w:rPr>
                <w:rFonts w:ascii="Times New Roman" w:eastAsia="Times New Roman" w:hAnsi="Times New Roman" w:cs="Times New Roman"/>
              </w:rPr>
              <w:t>Зо 04.01</w:t>
            </w:r>
          </w:p>
        </w:tc>
      </w:tr>
      <w:tr w:rsidR="0083214D" w:rsidRPr="0009042C" w14:paraId="3E88C860" w14:textId="28781B46" w:rsidTr="00E2322A">
        <w:trPr>
          <w:trHeight w:hRule="exact" w:val="331"/>
          <w:jc w:val="center"/>
        </w:trPr>
        <w:tc>
          <w:tcPr>
            <w:tcW w:w="1382" w:type="dxa"/>
            <w:tcBorders>
              <w:top w:val="single" w:sz="4" w:space="0" w:color="auto"/>
              <w:left w:val="single" w:sz="4" w:space="0" w:color="auto"/>
            </w:tcBorders>
            <w:shd w:val="clear" w:color="auto" w:fill="auto"/>
          </w:tcPr>
          <w:p w14:paraId="0BB9887C"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14:paraId="67B5BA30" w14:textId="77777777" w:rsidR="0083214D" w:rsidRPr="0009042C" w:rsidRDefault="0083214D">
            <w:pPr>
              <w:pStyle w:val="a9"/>
            </w:pPr>
            <w:r w:rsidRPr="0009042C">
              <w:rPr>
                <w:b/>
                <w:bCs/>
              </w:rPr>
              <w:t>Промежуточная аттестация (дифференцированный зачет)</w:t>
            </w:r>
          </w:p>
        </w:tc>
        <w:tc>
          <w:tcPr>
            <w:tcW w:w="693" w:type="dxa"/>
            <w:tcBorders>
              <w:top w:val="single" w:sz="4" w:space="0" w:color="auto"/>
              <w:left w:val="single" w:sz="4" w:space="0" w:color="auto"/>
            </w:tcBorders>
            <w:shd w:val="clear" w:color="auto" w:fill="auto"/>
            <w:vAlign w:val="bottom"/>
          </w:tcPr>
          <w:p w14:paraId="41B4A5AB" w14:textId="77777777" w:rsidR="0083214D" w:rsidRPr="0009042C" w:rsidRDefault="0083214D">
            <w:pPr>
              <w:pStyle w:val="a9"/>
              <w:jc w:val="center"/>
            </w:pPr>
            <w:r w:rsidRPr="0009042C">
              <w:rPr>
                <w:b/>
                <w:bCs/>
              </w:rPr>
              <w:t>2</w:t>
            </w:r>
          </w:p>
        </w:tc>
        <w:tc>
          <w:tcPr>
            <w:tcW w:w="1276" w:type="dxa"/>
            <w:vMerge w:val="restart"/>
            <w:tcBorders>
              <w:top w:val="single" w:sz="4" w:space="0" w:color="auto"/>
              <w:left w:val="single" w:sz="4" w:space="0" w:color="auto"/>
              <w:right w:val="single" w:sz="4" w:space="0" w:color="auto"/>
            </w:tcBorders>
            <w:shd w:val="clear" w:color="auto" w:fill="auto"/>
          </w:tcPr>
          <w:p w14:paraId="4A446FFB" w14:textId="77777777" w:rsidR="0083214D" w:rsidRPr="0009042C" w:rsidRDefault="0083214D">
            <w:pPr>
              <w:rPr>
                <w:rFonts w:ascii="Times New Roman" w:hAnsi="Times New Roman" w:cs="Times New Roman"/>
              </w:rPr>
            </w:pPr>
          </w:p>
        </w:tc>
        <w:tc>
          <w:tcPr>
            <w:tcW w:w="1276" w:type="dxa"/>
            <w:tcBorders>
              <w:top w:val="single" w:sz="4" w:space="0" w:color="auto"/>
              <w:left w:val="single" w:sz="4" w:space="0" w:color="auto"/>
              <w:right w:val="single" w:sz="4" w:space="0" w:color="auto"/>
            </w:tcBorders>
          </w:tcPr>
          <w:p w14:paraId="22BB22E6" w14:textId="77777777" w:rsidR="0083214D" w:rsidRPr="0009042C" w:rsidRDefault="0083214D">
            <w:pPr>
              <w:rPr>
                <w:rFonts w:ascii="Times New Roman" w:hAnsi="Times New Roman" w:cs="Times New Roman"/>
              </w:rPr>
            </w:pPr>
          </w:p>
        </w:tc>
      </w:tr>
      <w:tr w:rsidR="0083214D" w:rsidRPr="0009042C" w14:paraId="53A5A4B1" w14:textId="00369C90" w:rsidTr="00E2322A">
        <w:trPr>
          <w:trHeight w:hRule="exact" w:val="341"/>
          <w:jc w:val="center"/>
        </w:trPr>
        <w:tc>
          <w:tcPr>
            <w:tcW w:w="1382" w:type="dxa"/>
            <w:tcBorders>
              <w:top w:val="single" w:sz="4" w:space="0" w:color="auto"/>
              <w:left w:val="single" w:sz="4" w:space="0" w:color="auto"/>
              <w:bottom w:val="single" w:sz="4" w:space="0" w:color="auto"/>
            </w:tcBorders>
            <w:shd w:val="clear" w:color="auto" w:fill="auto"/>
          </w:tcPr>
          <w:p w14:paraId="207BDCB3" w14:textId="77777777" w:rsidR="0083214D" w:rsidRPr="0009042C" w:rsidRDefault="0083214D">
            <w:pPr>
              <w:rPr>
                <w:rFonts w:ascii="Times New Roman" w:hAnsi="Times New Roman" w:cs="Times New Roman"/>
              </w:rPr>
            </w:pPr>
          </w:p>
        </w:tc>
        <w:tc>
          <w:tcPr>
            <w:tcW w:w="8894" w:type="dxa"/>
            <w:tcBorders>
              <w:top w:val="single" w:sz="4" w:space="0" w:color="auto"/>
              <w:left w:val="single" w:sz="4" w:space="0" w:color="auto"/>
              <w:bottom w:val="single" w:sz="4" w:space="0" w:color="auto"/>
            </w:tcBorders>
            <w:shd w:val="clear" w:color="auto" w:fill="auto"/>
            <w:vAlign w:val="bottom"/>
          </w:tcPr>
          <w:p w14:paraId="4ACE7FFD" w14:textId="77777777" w:rsidR="0083214D" w:rsidRPr="0009042C" w:rsidRDefault="0083214D">
            <w:pPr>
              <w:pStyle w:val="a9"/>
            </w:pPr>
            <w:r w:rsidRPr="0009042C">
              <w:rPr>
                <w:b/>
                <w:bCs/>
              </w:rPr>
              <w:t>Итого</w:t>
            </w:r>
          </w:p>
        </w:tc>
        <w:tc>
          <w:tcPr>
            <w:tcW w:w="693" w:type="dxa"/>
            <w:tcBorders>
              <w:top w:val="single" w:sz="4" w:space="0" w:color="auto"/>
              <w:left w:val="single" w:sz="4" w:space="0" w:color="auto"/>
              <w:bottom w:val="single" w:sz="4" w:space="0" w:color="auto"/>
            </w:tcBorders>
            <w:shd w:val="clear" w:color="auto" w:fill="auto"/>
            <w:vAlign w:val="bottom"/>
          </w:tcPr>
          <w:p w14:paraId="6F10F941" w14:textId="77777777" w:rsidR="0083214D" w:rsidRPr="0009042C" w:rsidRDefault="0083214D">
            <w:pPr>
              <w:pStyle w:val="a9"/>
              <w:jc w:val="center"/>
            </w:pPr>
            <w:r w:rsidRPr="0009042C">
              <w:rPr>
                <w:b/>
                <w:bCs/>
              </w:rPr>
              <w:t>117</w:t>
            </w:r>
          </w:p>
        </w:tc>
        <w:tc>
          <w:tcPr>
            <w:tcW w:w="1276" w:type="dxa"/>
            <w:vMerge/>
            <w:tcBorders>
              <w:left w:val="single" w:sz="4" w:space="0" w:color="auto"/>
              <w:bottom w:val="single" w:sz="4" w:space="0" w:color="auto"/>
              <w:right w:val="single" w:sz="4" w:space="0" w:color="auto"/>
            </w:tcBorders>
            <w:shd w:val="clear" w:color="auto" w:fill="auto"/>
          </w:tcPr>
          <w:p w14:paraId="7937257A" w14:textId="77777777" w:rsidR="0083214D" w:rsidRPr="0009042C" w:rsidRDefault="0083214D">
            <w:pPr>
              <w:rPr>
                <w:rFonts w:ascii="Times New Roman" w:hAnsi="Times New Roman" w:cs="Times New Roman"/>
              </w:rPr>
            </w:pPr>
          </w:p>
        </w:tc>
        <w:tc>
          <w:tcPr>
            <w:tcW w:w="1276" w:type="dxa"/>
            <w:tcBorders>
              <w:left w:val="single" w:sz="4" w:space="0" w:color="auto"/>
              <w:bottom w:val="single" w:sz="4" w:space="0" w:color="auto"/>
              <w:right w:val="single" w:sz="4" w:space="0" w:color="auto"/>
            </w:tcBorders>
          </w:tcPr>
          <w:p w14:paraId="4A20ECF8" w14:textId="77777777" w:rsidR="0083214D" w:rsidRPr="0009042C" w:rsidRDefault="0083214D">
            <w:pPr>
              <w:rPr>
                <w:rFonts w:ascii="Times New Roman" w:hAnsi="Times New Roman" w:cs="Times New Roman"/>
              </w:rPr>
            </w:pPr>
          </w:p>
        </w:tc>
      </w:tr>
    </w:tbl>
    <w:p w14:paraId="14ABFF62" w14:textId="77777777" w:rsidR="00265ED9" w:rsidRPr="0009042C" w:rsidRDefault="00265ED9">
      <w:pPr>
        <w:rPr>
          <w:rFonts w:ascii="Times New Roman" w:hAnsi="Times New Roman" w:cs="Times New Roman"/>
        </w:rPr>
        <w:sectPr w:rsidR="00265ED9" w:rsidRPr="0009042C">
          <w:pgSz w:w="16840" w:h="11900" w:orient="landscape"/>
          <w:pgMar w:top="845" w:right="1103" w:bottom="689" w:left="790" w:header="417" w:footer="3" w:gutter="0"/>
          <w:cols w:space="720"/>
          <w:noEndnote/>
          <w:docGrid w:linePitch="360"/>
        </w:sectPr>
      </w:pPr>
    </w:p>
    <w:p w14:paraId="2571075A" w14:textId="77777777" w:rsidR="00265ED9" w:rsidRPr="0009042C" w:rsidRDefault="000123A2">
      <w:pPr>
        <w:pStyle w:val="1"/>
        <w:numPr>
          <w:ilvl w:val="0"/>
          <w:numId w:val="40"/>
        </w:numPr>
        <w:tabs>
          <w:tab w:val="left" w:pos="1716"/>
        </w:tabs>
        <w:spacing w:after="160" w:line="302" w:lineRule="auto"/>
        <w:ind w:left="1380" w:firstLine="0"/>
        <w:jc w:val="both"/>
      </w:pPr>
      <w:r w:rsidRPr="0009042C">
        <w:rPr>
          <w:b/>
          <w:bCs/>
        </w:rPr>
        <w:t>УСЛОВИЯ РЕАЛИЗАЦИИ ПРОГРАММЫ УЧЕБНОЙ ДИСЦИПЛИНЫ</w:t>
      </w:r>
    </w:p>
    <w:p w14:paraId="7C33DCBC" w14:textId="77777777" w:rsidR="00265ED9" w:rsidRPr="0009042C" w:rsidRDefault="000123A2">
      <w:pPr>
        <w:pStyle w:val="1"/>
        <w:numPr>
          <w:ilvl w:val="1"/>
          <w:numId w:val="40"/>
        </w:numPr>
        <w:tabs>
          <w:tab w:val="left" w:pos="1229"/>
        </w:tabs>
        <w:spacing w:line="276" w:lineRule="auto"/>
        <w:ind w:firstLine="720"/>
        <w:jc w:val="both"/>
      </w:pPr>
      <w:r w:rsidRPr="0009042C">
        <w:t>Для реализации программы учебной дисциплины должны быть предусмотрены следующие специальное помещение: Кабинет русского языка и литературы</w:t>
      </w:r>
    </w:p>
    <w:p w14:paraId="6CA81EB7" w14:textId="77777777" w:rsidR="00265ED9" w:rsidRPr="0009042C" w:rsidRDefault="000123A2">
      <w:pPr>
        <w:pStyle w:val="1"/>
        <w:spacing w:after="300" w:line="276" w:lineRule="auto"/>
        <w:ind w:firstLine="720"/>
        <w:jc w:val="both"/>
      </w:pPr>
      <w:r w:rsidRPr="0009042C">
        <w:t>Помещение кабинета должно соответствовать требованиям Санитарно</w:t>
      </w:r>
      <w:r w:rsidRPr="0009042C">
        <w:softHyphen/>
        <w:t>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08AF4D97" w14:textId="77777777" w:rsidR="00265ED9" w:rsidRPr="0009042C" w:rsidRDefault="000123A2">
      <w:pPr>
        <w:pStyle w:val="1"/>
        <w:spacing w:line="276" w:lineRule="auto"/>
        <w:ind w:firstLine="720"/>
        <w:jc w:val="both"/>
      </w:pPr>
      <w:r w:rsidRPr="0009042C">
        <w:t>Оборудование учебного кабинета:</w:t>
      </w:r>
    </w:p>
    <w:p w14:paraId="48405E1D" w14:textId="77777777" w:rsidR="00265ED9" w:rsidRPr="0009042C" w:rsidRDefault="000123A2">
      <w:pPr>
        <w:pStyle w:val="1"/>
        <w:numPr>
          <w:ilvl w:val="0"/>
          <w:numId w:val="42"/>
        </w:numPr>
        <w:tabs>
          <w:tab w:val="left" w:pos="965"/>
        </w:tabs>
        <w:spacing w:line="276" w:lineRule="auto"/>
        <w:ind w:firstLine="720"/>
        <w:jc w:val="both"/>
      </w:pPr>
      <w:r w:rsidRPr="0009042C">
        <w:t>посадочные места по количеству обучающихся;</w:t>
      </w:r>
    </w:p>
    <w:p w14:paraId="68676A94" w14:textId="77777777" w:rsidR="00265ED9" w:rsidRPr="0009042C" w:rsidRDefault="000123A2">
      <w:pPr>
        <w:pStyle w:val="1"/>
        <w:numPr>
          <w:ilvl w:val="0"/>
          <w:numId w:val="42"/>
        </w:numPr>
        <w:tabs>
          <w:tab w:val="left" w:pos="965"/>
        </w:tabs>
        <w:spacing w:line="276" w:lineRule="auto"/>
        <w:ind w:firstLine="720"/>
        <w:jc w:val="both"/>
      </w:pPr>
      <w:r w:rsidRPr="0009042C">
        <w:t>рабочее место преподавателя;</w:t>
      </w:r>
    </w:p>
    <w:p w14:paraId="6270AD1E" w14:textId="77777777" w:rsidR="00265ED9" w:rsidRPr="0009042C" w:rsidRDefault="000123A2">
      <w:pPr>
        <w:pStyle w:val="1"/>
        <w:numPr>
          <w:ilvl w:val="0"/>
          <w:numId w:val="42"/>
        </w:numPr>
        <w:tabs>
          <w:tab w:val="left" w:pos="965"/>
        </w:tabs>
        <w:spacing w:line="276" w:lineRule="auto"/>
        <w:ind w:firstLine="720"/>
        <w:jc w:val="both"/>
      </w:pPr>
      <w:r w:rsidRPr="0009042C">
        <w:t>комплект учебно-наглядных пособий;</w:t>
      </w:r>
    </w:p>
    <w:p w14:paraId="17AE53AF" w14:textId="77777777" w:rsidR="00265ED9" w:rsidRPr="0009042C" w:rsidRDefault="000123A2">
      <w:pPr>
        <w:pStyle w:val="1"/>
        <w:numPr>
          <w:ilvl w:val="0"/>
          <w:numId w:val="42"/>
        </w:numPr>
        <w:tabs>
          <w:tab w:val="left" w:pos="965"/>
        </w:tabs>
        <w:spacing w:line="276" w:lineRule="auto"/>
        <w:ind w:firstLine="720"/>
        <w:jc w:val="both"/>
      </w:pPr>
      <w:r w:rsidRPr="0009042C">
        <w:t>комплект электронных видеоматериалов;</w:t>
      </w:r>
    </w:p>
    <w:p w14:paraId="15CD16C0" w14:textId="77777777" w:rsidR="00265ED9" w:rsidRPr="0009042C" w:rsidRDefault="000123A2">
      <w:pPr>
        <w:pStyle w:val="1"/>
        <w:numPr>
          <w:ilvl w:val="0"/>
          <w:numId w:val="42"/>
        </w:numPr>
        <w:tabs>
          <w:tab w:val="left" w:pos="965"/>
        </w:tabs>
        <w:spacing w:line="276" w:lineRule="auto"/>
        <w:ind w:firstLine="720"/>
        <w:jc w:val="both"/>
      </w:pPr>
      <w:r w:rsidRPr="0009042C">
        <w:t>задания для контрольных работ;</w:t>
      </w:r>
    </w:p>
    <w:p w14:paraId="77EE83BC" w14:textId="77777777" w:rsidR="00265ED9" w:rsidRPr="0009042C" w:rsidRDefault="000123A2">
      <w:pPr>
        <w:pStyle w:val="1"/>
        <w:numPr>
          <w:ilvl w:val="0"/>
          <w:numId w:val="42"/>
        </w:numPr>
        <w:tabs>
          <w:tab w:val="left" w:pos="965"/>
        </w:tabs>
        <w:spacing w:line="276" w:lineRule="auto"/>
        <w:ind w:firstLine="720"/>
        <w:jc w:val="both"/>
      </w:pPr>
      <w:r w:rsidRPr="0009042C">
        <w:t>профессионально ориентированные задания;</w:t>
      </w:r>
    </w:p>
    <w:p w14:paraId="1440C826" w14:textId="77777777" w:rsidR="00265ED9" w:rsidRPr="0009042C" w:rsidRDefault="000123A2">
      <w:pPr>
        <w:pStyle w:val="1"/>
        <w:numPr>
          <w:ilvl w:val="0"/>
          <w:numId w:val="42"/>
        </w:numPr>
        <w:tabs>
          <w:tab w:val="left" w:pos="965"/>
        </w:tabs>
        <w:spacing w:after="300" w:line="276" w:lineRule="auto"/>
        <w:ind w:firstLine="720"/>
        <w:jc w:val="both"/>
      </w:pPr>
      <w:r w:rsidRPr="0009042C">
        <w:t>материалы экзамена.</w:t>
      </w:r>
    </w:p>
    <w:p w14:paraId="144B0F3B" w14:textId="77777777" w:rsidR="00265ED9" w:rsidRPr="0009042C" w:rsidRDefault="000123A2">
      <w:pPr>
        <w:pStyle w:val="1"/>
        <w:spacing w:line="276" w:lineRule="auto"/>
        <w:ind w:firstLine="720"/>
        <w:jc w:val="both"/>
      </w:pPr>
      <w:r w:rsidRPr="0009042C">
        <w:t>Технические средства обучения:</w:t>
      </w:r>
    </w:p>
    <w:p w14:paraId="1E941178" w14:textId="77777777" w:rsidR="00265ED9" w:rsidRPr="0009042C" w:rsidRDefault="000123A2">
      <w:pPr>
        <w:pStyle w:val="1"/>
        <w:numPr>
          <w:ilvl w:val="0"/>
          <w:numId w:val="42"/>
        </w:numPr>
        <w:tabs>
          <w:tab w:val="left" w:pos="965"/>
        </w:tabs>
        <w:spacing w:line="276" w:lineRule="auto"/>
        <w:ind w:firstLine="720"/>
        <w:jc w:val="both"/>
      </w:pPr>
      <w:r w:rsidRPr="0009042C">
        <w:t>персональный компьютер с лицензионным программным обеспечением;</w:t>
      </w:r>
    </w:p>
    <w:p w14:paraId="316EE390" w14:textId="77777777" w:rsidR="00265ED9" w:rsidRPr="0009042C" w:rsidRDefault="000123A2">
      <w:pPr>
        <w:pStyle w:val="1"/>
        <w:numPr>
          <w:ilvl w:val="0"/>
          <w:numId w:val="42"/>
        </w:numPr>
        <w:tabs>
          <w:tab w:val="left" w:pos="965"/>
        </w:tabs>
        <w:spacing w:after="300" w:line="276" w:lineRule="auto"/>
        <w:ind w:firstLine="720"/>
        <w:jc w:val="both"/>
      </w:pPr>
      <w:r w:rsidRPr="0009042C">
        <w:t>проектор с экраном.</w:t>
      </w:r>
    </w:p>
    <w:p w14:paraId="061CE348" w14:textId="77777777" w:rsidR="00265ED9" w:rsidRPr="0009042C" w:rsidRDefault="000123A2">
      <w:pPr>
        <w:pStyle w:val="1"/>
        <w:spacing w:line="276" w:lineRule="auto"/>
        <w:ind w:firstLine="720"/>
        <w:jc w:val="both"/>
      </w:pPr>
      <w:r w:rsidRPr="0009042C">
        <w:t>Залы:</w:t>
      </w:r>
    </w:p>
    <w:p w14:paraId="1D47FE13" w14:textId="77777777" w:rsidR="00265ED9" w:rsidRPr="0009042C" w:rsidRDefault="000123A2">
      <w:pPr>
        <w:pStyle w:val="1"/>
        <w:spacing w:after="300" w:line="276" w:lineRule="auto"/>
        <w:ind w:firstLine="720"/>
        <w:jc w:val="both"/>
      </w:pPr>
      <w:r w:rsidRPr="0009042C">
        <w:t>Библиотека, читальный зал с выходом в сеть Интернет.</w:t>
      </w:r>
    </w:p>
    <w:p w14:paraId="6DEAEC3A" w14:textId="77777777" w:rsidR="00265ED9" w:rsidRPr="0009042C" w:rsidRDefault="000123A2">
      <w:pPr>
        <w:pStyle w:val="1"/>
        <w:numPr>
          <w:ilvl w:val="1"/>
          <w:numId w:val="40"/>
        </w:numPr>
        <w:tabs>
          <w:tab w:val="left" w:pos="1906"/>
        </w:tabs>
        <w:spacing w:after="300" w:line="276" w:lineRule="auto"/>
        <w:ind w:firstLine="720"/>
        <w:jc w:val="both"/>
      </w:pPr>
      <w:r w:rsidRPr="0009042C">
        <w:rPr>
          <w:b/>
          <w:bCs/>
        </w:rPr>
        <w:t>Информационное обеспечение реализации программы</w:t>
      </w:r>
    </w:p>
    <w:p w14:paraId="6875584A" w14:textId="77777777" w:rsidR="00265ED9" w:rsidRPr="0009042C" w:rsidRDefault="000123A2">
      <w:pPr>
        <w:pStyle w:val="1"/>
        <w:numPr>
          <w:ilvl w:val="2"/>
          <w:numId w:val="40"/>
        </w:numPr>
        <w:tabs>
          <w:tab w:val="left" w:pos="1426"/>
        </w:tabs>
        <w:spacing w:line="276" w:lineRule="auto"/>
        <w:ind w:firstLine="720"/>
        <w:jc w:val="both"/>
      </w:pPr>
      <w:r w:rsidRPr="0009042C">
        <w:rPr>
          <w:b/>
          <w:bCs/>
        </w:rPr>
        <w:t>Основные печатные издания</w:t>
      </w:r>
    </w:p>
    <w:p w14:paraId="78C90C62" w14:textId="77777777" w:rsidR="00265ED9" w:rsidRPr="0009042C" w:rsidRDefault="000123A2">
      <w:pPr>
        <w:pStyle w:val="1"/>
        <w:numPr>
          <w:ilvl w:val="0"/>
          <w:numId w:val="43"/>
        </w:numPr>
        <w:tabs>
          <w:tab w:val="left" w:pos="1117"/>
          <w:tab w:val="left" w:pos="1920"/>
          <w:tab w:val="left" w:pos="7488"/>
          <w:tab w:val="left" w:pos="7771"/>
          <w:tab w:val="left" w:pos="8328"/>
        </w:tabs>
        <w:spacing w:line="276" w:lineRule="auto"/>
        <w:ind w:firstLine="720"/>
        <w:jc w:val="both"/>
      </w:pPr>
      <w:r w:rsidRPr="0009042C">
        <w:t>Литература [Текст]: учебник для использования в учебном процессе образовательных учреждений, реализующих образовательную программу среднего (полного) общего образования в пределах основных профессиональных образовательных программ НПО и СПО с учетом профиля профессионального образования / под ред. Г. А. Обернихиной. -</w:t>
      </w:r>
      <w:r w:rsidRPr="0009042C">
        <w:tab/>
        <w:t>16-е изд., стер. - Москва : Академия, 2017.</w:t>
      </w:r>
      <w:r w:rsidRPr="0009042C">
        <w:tab/>
        <w:t>-</w:t>
      </w:r>
      <w:r w:rsidRPr="0009042C">
        <w:tab/>
        <w:t>655</w:t>
      </w:r>
      <w:r w:rsidRPr="0009042C">
        <w:tab/>
        <w:t>с.: ил. -</w:t>
      </w:r>
    </w:p>
    <w:p w14:paraId="53ED1552" w14:textId="77777777" w:rsidR="00265ED9" w:rsidRPr="0009042C" w:rsidRDefault="000123A2">
      <w:pPr>
        <w:pStyle w:val="1"/>
        <w:spacing w:line="276" w:lineRule="auto"/>
        <w:ind w:firstLine="0"/>
        <w:jc w:val="both"/>
      </w:pPr>
      <w:r w:rsidRPr="0009042C">
        <w:t xml:space="preserve">(Профессиональное образование. Общеобразовательные дисциплины). - Библиогр. в конце ст. - </w:t>
      </w:r>
      <w:r w:rsidRPr="0009042C">
        <w:rPr>
          <w:lang w:val="en-US" w:eastAsia="en-US" w:bidi="en-US"/>
        </w:rPr>
        <w:t>ISBN</w:t>
      </w:r>
      <w:r w:rsidRPr="0009042C">
        <w:rPr>
          <w:lang w:eastAsia="en-US" w:bidi="en-US"/>
        </w:rPr>
        <w:t xml:space="preserve"> </w:t>
      </w:r>
      <w:r w:rsidRPr="0009042C">
        <w:t>978-5-4468-5128-7</w:t>
      </w:r>
    </w:p>
    <w:p w14:paraId="4957BF3C" w14:textId="77777777" w:rsidR="00265ED9" w:rsidRPr="0009042C" w:rsidRDefault="000123A2">
      <w:pPr>
        <w:pStyle w:val="1"/>
        <w:numPr>
          <w:ilvl w:val="0"/>
          <w:numId w:val="43"/>
        </w:numPr>
        <w:tabs>
          <w:tab w:val="left" w:pos="1117"/>
        </w:tabs>
        <w:spacing w:line="276" w:lineRule="auto"/>
        <w:ind w:firstLine="720"/>
        <w:jc w:val="both"/>
      </w:pPr>
      <w:r w:rsidRPr="0009042C">
        <w:t xml:space="preserve">Фортунатов, Н. М. Русская литература первой трети </w:t>
      </w:r>
      <w:r w:rsidRPr="0009042C">
        <w:rPr>
          <w:lang w:val="en-US" w:eastAsia="en-US" w:bidi="en-US"/>
        </w:rPr>
        <w:t>XIX</w:t>
      </w:r>
      <w:r w:rsidRPr="0009042C">
        <w:rPr>
          <w:lang w:eastAsia="en-US" w:bidi="en-US"/>
        </w:rPr>
        <w:t xml:space="preserve"> </w:t>
      </w:r>
      <w:r w:rsidRPr="0009042C">
        <w:t xml:space="preserve">века : учебник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w:t>
      </w:r>
      <w:r w:rsidRPr="0009042C">
        <w:rPr>
          <w:lang w:val="en-US" w:eastAsia="en-US" w:bidi="en-US"/>
        </w:rPr>
        <w:t>ISBN</w:t>
      </w:r>
      <w:r w:rsidRPr="0009042C">
        <w:rPr>
          <w:lang w:eastAsia="en-US" w:bidi="en-US"/>
        </w:rPr>
        <w:t xml:space="preserve"> </w:t>
      </w:r>
      <w:r w:rsidRPr="0009042C">
        <w:t xml:space="preserve">978-5-9916-6020-4. — Текст : электронный // ЭБС Юрайт [сайт]. — </w:t>
      </w:r>
      <w:r w:rsidRPr="0009042C">
        <w:rPr>
          <w:lang w:val="en-US" w:eastAsia="en-US" w:bidi="en-US"/>
        </w:rPr>
        <w:t>URL</w:t>
      </w:r>
      <w:r w:rsidRPr="0009042C">
        <w:rPr>
          <w:lang w:eastAsia="en-US" w:bidi="en-US"/>
        </w:rPr>
        <w:t>:</w:t>
      </w:r>
      <w:hyperlink r:id="rId16"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urait</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bcode</w:t>
        </w:r>
        <w:r w:rsidRPr="0009042C">
          <w:rPr>
            <w:color w:val="0000FF"/>
            <w:u w:val="single"/>
            <w:lang w:eastAsia="en-US" w:bidi="en-US"/>
          </w:rPr>
          <w:t>/433733</w:t>
        </w:r>
      </w:hyperlink>
    </w:p>
    <w:p w14:paraId="46502F79" w14:textId="77777777" w:rsidR="00265ED9" w:rsidRPr="0009042C" w:rsidRDefault="000123A2">
      <w:pPr>
        <w:pStyle w:val="1"/>
        <w:numPr>
          <w:ilvl w:val="0"/>
          <w:numId w:val="43"/>
        </w:numPr>
        <w:tabs>
          <w:tab w:val="left" w:pos="1117"/>
        </w:tabs>
        <w:spacing w:after="300" w:line="276" w:lineRule="auto"/>
        <w:ind w:firstLine="720"/>
        <w:jc w:val="both"/>
      </w:pPr>
      <w:r w:rsidRPr="0009042C">
        <w:t xml:space="preserve">Фортунатов, Н. М. Русская литература второй трети </w:t>
      </w:r>
      <w:r w:rsidRPr="0009042C">
        <w:rPr>
          <w:lang w:val="en-US" w:eastAsia="en-US" w:bidi="en-US"/>
        </w:rPr>
        <w:t>XIX</w:t>
      </w:r>
      <w:r w:rsidRPr="0009042C">
        <w:rPr>
          <w:lang w:eastAsia="en-US" w:bidi="en-US"/>
        </w:rPr>
        <w:t xml:space="preserve"> </w:t>
      </w:r>
      <w:r w:rsidRPr="0009042C">
        <w:t xml:space="preserve">века </w:t>
      </w:r>
      <w:r w:rsidRPr="0009042C">
        <w:rPr>
          <w:lang w:eastAsia="en-US" w:bidi="en-US"/>
        </w:rPr>
        <w:t xml:space="preserve">: </w:t>
      </w:r>
      <w:r w:rsidRPr="0009042C">
        <w:t xml:space="preserve">учебник для среднего профессионального образования </w:t>
      </w:r>
      <w:r w:rsidRPr="0009042C">
        <w:rPr>
          <w:lang w:eastAsia="en-US" w:bidi="en-US"/>
        </w:rPr>
        <w:t xml:space="preserve">/ </w:t>
      </w:r>
      <w:r w:rsidRPr="0009042C">
        <w:t xml:space="preserve">Н. М. Фортунатов, М. Г. Уртминцева, И. С. Юхнова. </w:t>
      </w:r>
      <w:r w:rsidRPr="0009042C">
        <w:rPr>
          <w:lang w:eastAsia="en-US" w:bidi="en-US"/>
        </w:rPr>
        <w:t xml:space="preserve">— </w:t>
      </w:r>
      <w:r w:rsidRPr="0009042C">
        <w:t xml:space="preserve">3-е изд., перераб. и доп. </w:t>
      </w:r>
      <w:r w:rsidRPr="0009042C">
        <w:rPr>
          <w:lang w:eastAsia="en-US" w:bidi="en-US"/>
        </w:rPr>
        <w:t xml:space="preserve">— </w:t>
      </w:r>
      <w:r w:rsidRPr="0009042C">
        <w:t xml:space="preserve">Москва </w:t>
      </w:r>
      <w:r w:rsidRPr="0009042C">
        <w:rPr>
          <w:lang w:eastAsia="en-US" w:bidi="en-US"/>
        </w:rPr>
        <w:t xml:space="preserve">: </w:t>
      </w:r>
      <w:r w:rsidRPr="0009042C">
        <w:t xml:space="preserve">Издательство Юрайт, </w:t>
      </w:r>
      <w:r w:rsidRPr="0009042C">
        <w:rPr>
          <w:lang w:eastAsia="en-US" w:bidi="en-US"/>
        </w:rPr>
        <w:t xml:space="preserve">2019. — 246 </w:t>
      </w:r>
      <w:r w:rsidRPr="0009042C">
        <w:t xml:space="preserve">с. </w:t>
      </w:r>
      <w:r w:rsidRPr="0009042C">
        <w:rPr>
          <w:lang w:eastAsia="en-US" w:bidi="en-US"/>
        </w:rPr>
        <w:t xml:space="preserve">— </w:t>
      </w:r>
      <w:r w:rsidRPr="0009042C">
        <w:t xml:space="preserve">(Профессиональное образование). </w:t>
      </w:r>
      <w:r w:rsidRPr="0009042C">
        <w:rPr>
          <w:lang w:eastAsia="en-US" w:bidi="en-US"/>
        </w:rPr>
        <w:t xml:space="preserve">— </w:t>
      </w:r>
      <w:r w:rsidRPr="0009042C">
        <w:rPr>
          <w:lang w:val="en-US" w:eastAsia="en-US" w:bidi="en-US"/>
        </w:rPr>
        <w:t>ISBN</w:t>
      </w:r>
      <w:r w:rsidRPr="0009042C">
        <w:rPr>
          <w:lang w:eastAsia="en-US" w:bidi="en-US"/>
        </w:rPr>
        <w:t xml:space="preserve"> 978-5-534-01043-5. — </w:t>
      </w:r>
      <w:r w:rsidRPr="0009042C">
        <w:t xml:space="preserve">Текст </w:t>
      </w:r>
      <w:r w:rsidRPr="0009042C">
        <w:rPr>
          <w:lang w:eastAsia="en-US" w:bidi="en-US"/>
        </w:rPr>
        <w:t xml:space="preserve">: </w:t>
      </w:r>
      <w:r w:rsidRPr="0009042C">
        <w:t xml:space="preserve">электронный </w:t>
      </w:r>
      <w:r w:rsidRPr="0009042C">
        <w:rPr>
          <w:lang w:eastAsia="en-US" w:bidi="en-US"/>
        </w:rPr>
        <w:t xml:space="preserve">// </w:t>
      </w:r>
      <w:r w:rsidRPr="0009042C">
        <w:t xml:space="preserve">ЭБС Юрайт [сайт]. — </w:t>
      </w:r>
      <w:r w:rsidRPr="0009042C">
        <w:rPr>
          <w:lang w:val="en-US" w:eastAsia="en-US" w:bidi="en-US"/>
        </w:rPr>
        <w:t>URL</w:t>
      </w:r>
      <w:r w:rsidRPr="0009042C">
        <w:rPr>
          <w:lang w:eastAsia="en-US" w:bidi="en-US"/>
        </w:rPr>
        <w:t>:</w:t>
      </w:r>
      <w:hyperlink r:id="rId17"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urait</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bcode</w:t>
        </w:r>
        <w:r w:rsidRPr="0009042C">
          <w:rPr>
            <w:color w:val="0000FF"/>
            <w:u w:val="single"/>
            <w:lang w:eastAsia="en-US" w:bidi="en-US"/>
          </w:rPr>
          <w:t>/433732</w:t>
        </w:r>
      </w:hyperlink>
    </w:p>
    <w:p w14:paraId="0D3A0429" w14:textId="77777777" w:rsidR="00265ED9" w:rsidRPr="0009042C" w:rsidRDefault="000123A2">
      <w:pPr>
        <w:pStyle w:val="1"/>
        <w:numPr>
          <w:ilvl w:val="0"/>
          <w:numId w:val="43"/>
        </w:numPr>
        <w:tabs>
          <w:tab w:val="left" w:pos="1117"/>
        </w:tabs>
        <w:spacing w:line="276" w:lineRule="auto"/>
        <w:ind w:firstLine="800"/>
        <w:jc w:val="both"/>
      </w:pPr>
      <w:r w:rsidRPr="0009042C">
        <w:t xml:space="preserve">Фортунатов, Н. М. Русская литература последней трети </w:t>
      </w:r>
      <w:r w:rsidRPr="0009042C">
        <w:rPr>
          <w:lang w:val="en-US" w:eastAsia="en-US" w:bidi="en-US"/>
        </w:rPr>
        <w:t>XIX</w:t>
      </w:r>
      <w:r w:rsidRPr="0009042C">
        <w:rPr>
          <w:lang w:eastAsia="en-US" w:bidi="en-US"/>
        </w:rPr>
        <w:t xml:space="preserve"> </w:t>
      </w:r>
      <w:r w:rsidRPr="0009042C">
        <w:t xml:space="preserve">века : учебник для среднего профессионального образования / Н. М. Фортунатов, М. Г. Уртминцева, И. С. Юхнова. — 4-е изд., перераб. и доп. — Москва : Издательство Юрайт, 2019. — 310 с. — (Профессиональное образование). — </w:t>
      </w:r>
      <w:r w:rsidRPr="0009042C">
        <w:rPr>
          <w:lang w:val="en-US" w:eastAsia="en-US" w:bidi="en-US"/>
        </w:rPr>
        <w:t>ISBN</w:t>
      </w:r>
      <w:r w:rsidRPr="0009042C">
        <w:rPr>
          <w:lang w:eastAsia="en-US" w:bidi="en-US"/>
        </w:rPr>
        <w:t xml:space="preserve"> </w:t>
      </w:r>
      <w:r w:rsidRPr="0009042C">
        <w:t xml:space="preserve">978-5-534-10666-4. — Текст : электронный // ЭБС Юрайт [сайт]. — </w:t>
      </w:r>
      <w:r w:rsidRPr="0009042C">
        <w:rPr>
          <w:lang w:val="en-US" w:eastAsia="en-US" w:bidi="en-US"/>
        </w:rPr>
        <w:t>URL</w:t>
      </w:r>
      <w:r w:rsidRPr="0009042C">
        <w:rPr>
          <w:lang w:eastAsia="en-US" w:bidi="en-US"/>
        </w:rPr>
        <w:t>:</w:t>
      </w:r>
      <w:hyperlink r:id="rId18"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urait</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bcode</w:t>
        </w:r>
        <w:r w:rsidRPr="0009042C">
          <w:rPr>
            <w:color w:val="0000FF"/>
            <w:u w:val="single"/>
            <w:lang w:eastAsia="en-US" w:bidi="en-US"/>
          </w:rPr>
          <w:t>/431053</w:t>
        </w:r>
      </w:hyperlink>
    </w:p>
    <w:p w14:paraId="05BE4C26" w14:textId="77777777" w:rsidR="00265ED9" w:rsidRPr="0009042C" w:rsidRDefault="000123A2">
      <w:pPr>
        <w:pStyle w:val="1"/>
        <w:numPr>
          <w:ilvl w:val="0"/>
          <w:numId w:val="43"/>
        </w:numPr>
        <w:tabs>
          <w:tab w:val="left" w:pos="1105"/>
        </w:tabs>
        <w:spacing w:after="300" w:line="276" w:lineRule="auto"/>
        <w:ind w:firstLine="720"/>
        <w:jc w:val="both"/>
      </w:pPr>
      <w:r w:rsidRPr="0009042C">
        <w:t xml:space="preserve">История русской литературы </w:t>
      </w:r>
      <w:r w:rsidRPr="0009042C">
        <w:rPr>
          <w:lang w:val="en-US" w:eastAsia="en-US" w:bidi="en-US"/>
        </w:rPr>
        <w:t>XX</w:t>
      </w:r>
      <w:r w:rsidRPr="0009042C">
        <w:rPr>
          <w:lang w:eastAsia="en-US" w:bidi="en-US"/>
        </w:rPr>
        <w:t>-</w:t>
      </w:r>
      <w:r w:rsidRPr="0009042C">
        <w:rPr>
          <w:lang w:val="en-US" w:eastAsia="en-US" w:bidi="en-US"/>
        </w:rPr>
        <w:t>XXI</w:t>
      </w:r>
      <w:r w:rsidRPr="0009042C">
        <w:rPr>
          <w:lang w:eastAsia="en-US" w:bidi="en-US"/>
        </w:rPr>
        <w:t xml:space="preserve"> </w:t>
      </w:r>
      <w:r w:rsidRPr="0009042C">
        <w:t xml:space="preserve">веков </w:t>
      </w:r>
      <w:r w:rsidRPr="0009042C">
        <w:rPr>
          <w:lang w:eastAsia="en-US" w:bidi="en-US"/>
        </w:rPr>
        <w:t xml:space="preserve">: </w:t>
      </w:r>
      <w:r w:rsidRPr="0009042C">
        <w:t xml:space="preserve">учебник и практикум для вузов </w:t>
      </w:r>
      <w:r w:rsidRPr="0009042C">
        <w:rPr>
          <w:lang w:eastAsia="en-US" w:bidi="en-US"/>
        </w:rPr>
        <w:t xml:space="preserve">/ </w:t>
      </w:r>
      <w:r w:rsidRPr="0009042C">
        <w:t xml:space="preserve">В. А. Мескин [и др.] </w:t>
      </w:r>
      <w:r w:rsidRPr="0009042C">
        <w:rPr>
          <w:lang w:eastAsia="en-US" w:bidi="en-US"/>
        </w:rPr>
        <w:t xml:space="preserve">; </w:t>
      </w:r>
      <w:r w:rsidRPr="0009042C">
        <w:t xml:space="preserve">под общей редакцией В. А. Мескина. </w:t>
      </w:r>
      <w:r w:rsidRPr="0009042C">
        <w:rPr>
          <w:lang w:eastAsia="en-US" w:bidi="en-US"/>
        </w:rPr>
        <w:t xml:space="preserve">— </w:t>
      </w:r>
      <w:r w:rsidRPr="0009042C">
        <w:t xml:space="preserve">Москва </w:t>
      </w:r>
      <w:r w:rsidRPr="0009042C">
        <w:rPr>
          <w:lang w:eastAsia="en-US" w:bidi="en-US"/>
        </w:rPr>
        <w:t xml:space="preserve">: </w:t>
      </w:r>
      <w:r w:rsidRPr="0009042C">
        <w:t xml:space="preserve">Издательство Юрайт, </w:t>
      </w:r>
      <w:r w:rsidRPr="0009042C">
        <w:rPr>
          <w:lang w:eastAsia="en-US" w:bidi="en-US"/>
        </w:rPr>
        <w:t xml:space="preserve">2020. — 411 </w:t>
      </w:r>
      <w:r w:rsidRPr="0009042C">
        <w:t xml:space="preserve">с. </w:t>
      </w:r>
      <w:r w:rsidRPr="0009042C">
        <w:rPr>
          <w:lang w:eastAsia="en-US" w:bidi="en-US"/>
        </w:rPr>
        <w:t xml:space="preserve">— </w:t>
      </w:r>
      <w:r w:rsidRPr="0009042C">
        <w:t xml:space="preserve">(Высшее образование). </w:t>
      </w:r>
      <w:r w:rsidRPr="0009042C">
        <w:rPr>
          <w:lang w:eastAsia="en-US" w:bidi="en-US"/>
        </w:rPr>
        <w:t xml:space="preserve">— </w:t>
      </w:r>
      <w:r w:rsidRPr="0009042C">
        <w:rPr>
          <w:lang w:val="en-US" w:eastAsia="en-US" w:bidi="en-US"/>
        </w:rPr>
        <w:t>ISBN</w:t>
      </w:r>
      <w:r w:rsidRPr="0009042C">
        <w:rPr>
          <w:lang w:eastAsia="en-US" w:bidi="en-US"/>
        </w:rPr>
        <w:t xml:space="preserve"> 978-5-534-00234-8. — </w:t>
      </w:r>
      <w:r w:rsidRPr="0009042C">
        <w:t xml:space="preserve">Текст </w:t>
      </w:r>
      <w:r w:rsidRPr="0009042C">
        <w:rPr>
          <w:lang w:eastAsia="en-US" w:bidi="en-US"/>
        </w:rPr>
        <w:t xml:space="preserve">: </w:t>
      </w:r>
      <w:r w:rsidRPr="0009042C">
        <w:t xml:space="preserve">электронный // ЭБС Юрайт [сайт]. — </w:t>
      </w:r>
      <w:r w:rsidRPr="0009042C">
        <w:rPr>
          <w:lang w:val="en-US" w:eastAsia="en-US" w:bidi="en-US"/>
        </w:rPr>
        <w:t>URL</w:t>
      </w:r>
      <w:r w:rsidRPr="0009042C">
        <w:rPr>
          <w:lang w:eastAsia="en-US" w:bidi="en-US"/>
        </w:rPr>
        <w:t>:</w:t>
      </w:r>
      <w:hyperlink r:id="rId19"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urait</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bcode</w:t>
        </w:r>
        <w:r w:rsidRPr="0009042C">
          <w:rPr>
            <w:color w:val="0000FF"/>
            <w:u w:val="single"/>
            <w:lang w:eastAsia="en-US" w:bidi="en-US"/>
          </w:rPr>
          <w:t>/450436</w:t>
        </w:r>
      </w:hyperlink>
    </w:p>
    <w:p w14:paraId="707C0A92" w14:textId="77777777" w:rsidR="00265ED9" w:rsidRPr="0009042C" w:rsidRDefault="000123A2">
      <w:pPr>
        <w:pStyle w:val="1"/>
        <w:numPr>
          <w:ilvl w:val="2"/>
          <w:numId w:val="40"/>
        </w:numPr>
        <w:tabs>
          <w:tab w:val="left" w:pos="1273"/>
        </w:tabs>
        <w:spacing w:line="276" w:lineRule="auto"/>
        <w:ind w:firstLine="560"/>
        <w:jc w:val="both"/>
      </w:pPr>
      <w:r w:rsidRPr="0009042C">
        <w:rPr>
          <w:b/>
          <w:bCs/>
        </w:rPr>
        <w:t>Дополнительные источники</w:t>
      </w:r>
    </w:p>
    <w:p w14:paraId="61AE68CA" w14:textId="77777777" w:rsidR="00265ED9" w:rsidRPr="0009042C" w:rsidRDefault="000123A2">
      <w:pPr>
        <w:pStyle w:val="1"/>
        <w:numPr>
          <w:ilvl w:val="0"/>
          <w:numId w:val="44"/>
        </w:numPr>
        <w:tabs>
          <w:tab w:val="left" w:pos="1105"/>
        </w:tabs>
        <w:spacing w:line="276" w:lineRule="auto"/>
        <w:ind w:firstLine="720"/>
        <w:jc w:val="both"/>
      </w:pPr>
      <w:r w:rsidRPr="0009042C">
        <w:t xml:space="preserve">Сафонов, А. А. Литература. </w:t>
      </w:r>
      <w:r w:rsidRPr="0009042C">
        <w:rPr>
          <w:lang w:eastAsia="en-US" w:bidi="en-US"/>
        </w:rPr>
        <w:t xml:space="preserve">10 </w:t>
      </w:r>
      <w:r w:rsidRPr="0009042C">
        <w:t xml:space="preserve">класс. Хрестоматия </w:t>
      </w:r>
      <w:r w:rsidRPr="0009042C">
        <w:rPr>
          <w:lang w:eastAsia="en-US" w:bidi="en-US"/>
        </w:rPr>
        <w:t xml:space="preserve">: </w:t>
      </w:r>
      <w:r w:rsidRPr="0009042C">
        <w:t xml:space="preserve">учебное пособие для среднего профессионального образования </w:t>
      </w:r>
      <w:r w:rsidRPr="0009042C">
        <w:rPr>
          <w:lang w:eastAsia="en-US" w:bidi="en-US"/>
        </w:rPr>
        <w:t xml:space="preserve">/ </w:t>
      </w:r>
      <w:r w:rsidRPr="0009042C">
        <w:t xml:space="preserve">А. А. Сафонов </w:t>
      </w:r>
      <w:r w:rsidRPr="0009042C">
        <w:rPr>
          <w:lang w:eastAsia="en-US" w:bidi="en-US"/>
        </w:rPr>
        <w:t xml:space="preserve">; </w:t>
      </w:r>
      <w:r w:rsidRPr="0009042C">
        <w:t xml:space="preserve">под редакцией М. А. Сафоновой. </w:t>
      </w:r>
      <w:r w:rsidRPr="0009042C">
        <w:rPr>
          <w:lang w:eastAsia="en-US" w:bidi="en-US"/>
        </w:rPr>
        <w:t xml:space="preserve">— </w:t>
      </w:r>
      <w:r w:rsidRPr="0009042C">
        <w:t xml:space="preserve">Москва </w:t>
      </w:r>
      <w:r w:rsidRPr="0009042C">
        <w:rPr>
          <w:lang w:eastAsia="en-US" w:bidi="en-US"/>
        </w:rPr>
        <w:t xml:space="preserve">: </w:t>
      </w:r>
      <w:r w:rsidRPr="0009042C">
        <w:t xml:space="preserve">Издательство Юрайт, </w:t>
      </w:r>
      <w:r w:rsidRPr="0009042C">
        <w:rPr>
          <w:lang w:eastAsia="en-US" w:bidi="en-US"/>
        </w:rPr>
        <w:t xml:space="preserve">2020. — 211 </w:t>
      </w:r>
      <w:r w:rsidRPr="0009042C">
        <w:t xml:space="preserve">с. </w:t>
      </w:r>
      <w:r w:rsidRPr="0009042C">
        <w:rPr>
          <w:lang w:eastAsia="en-US" w:bidi="en-US"/>
        </w:rPr>
        <w:t xml:space="preserve">— </w:t>
      </w:r>
      <w:r w:rsidRPr="0009042C">
        <w:t xml:space="preserve">(Профессиональное образование). </w:t>
      </w:r>
      <w:r w:rsidRPr="0009042C">
        <w:rPr>
          <w:lang w:eastAsia="en-US" w:bidi="en-US"/>
        </w:rPr>
        <w:t xml:space="preserve">— </w:t>
      </w:r>
      <w:r w:rsidRPr="0009042C">
        <w:rPr>
          <w:lang w:val="en-US" w:eastAsia="en-US" w:bidi="en-US"/>
        </w:rPr>
        <w:t>ISBN</w:t>
      </w:r>
      <w:r w:rsidRPr="0009042C">
        <w:rPr>
          <w:lang w:eastAsia="en-US" w:bidi="en-US"/>
        </w:rPr>
        <w:t xml:space="preserve"> 978-5-534-02275-9. — </w:t>
      </w:r>
      <w:r w:rsidRPr="0009042C">
        <w:t xml:space="preserve">Текст </w:t>
      </w:r>
      <w:r w:rsidRPr="0009042C">
        <w:rPr>
          <w:lang w:eastAsia="en-US" w:bidi="en-US"/>
        </w:rPr>
        <w:t xml:space="preserve">: </w:t>
      </w:r>
      <w:r w:rsidRPr="0009042C">
        <w:t xml:space="preserve">электронный </w:t>
      </w:r>
      <w:r w:rsidRPr="0009042C">
        <w:rPr>
          <w:lang w:eastAsia="en-US" w:bidi="en-US"/>
        </w:rPr>
        <w:t xml:space="preserve">// </w:t>
      </w:r>
      <w:r w:rsidRPr="0009042C">
        <w:t xml:space="preserve">ЭБС Юрайт [сайт]. </w:t>
      </w:r>
      <w:r w:rsidRPr="0009042C">
        <w:rPr>
          <w:lang w:eastAsia="en-US" w:bidi="en-US"/>
        </w:rPr>
        <w:t xml:space="preserve">— </w:t>
      </w:r>
      <w:r w:rsidRPr="0009042C">
        <w:rPr>
          <w:lang w:val="en-US" w:eastAsia="en-US" w:bidi="en-US"/>
        </w:rPr>
        <w:t>URL</w:t>
      </w:r>
      <w:r w:rsidRPr="0009042C">
        <w:rPr>
          <w:lang w:eastAsia="en-US" w:bidi="en-US"/>
        </w:rPr>
        <w:t>:</w:t>
      </w:r>
      <w:hyperlink r:id="rId20"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urait</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bcode</w:t>
        </w:r>
        <w:r w:rsidRPr="0009042C">
          <w:rPr>
            <w:color w:val="0000FF"/>
            <w:u w:val="single"/>
            <w:lang w:eastAsia="en-US" w:bidi="en-US"/>
          </w:rPr>
          <w:t>/453510</w:t>
        </w:r>
      </w:hyperlink>
    </w:p>
    <w:p w14:paraId="7AF700FE" w14:textId="77777777" w:rsidR="00265ED9" w:rsidRPr="0009042C" w:rsidRDefault="000123A2">
      <w:pPr>
        <w:pStyle w:val="1"/>
        <w:numPr>
          <w:ilvl w:val="0"/>
          <w:numId w:val="44"/>
        </w:numPr>
        <w:tabs>
          <w:tab w:val="left" w:pos="1105"/>
        </w:tabs>
        <w:spacing w:after="300" w:line="276" w:lineRule="auto"/>
        <w:ind w:firstLine="720"/>
        <w:jc w:val="both"/>
      </w:pPr>
      <w:r w:rsidRPr="0009042C">
        <w:t xml:space="preserve">Сафонов, А. А. Литература. </w:t>
      </w:r>
      <w:r w:rsidRPr="0009042C">
        <w:rPr>
          <w:lang w:eastAsia="en-US" w:bidi="en-US"/>
        </w:rPr>
        <w:t xml:space="preserve">11 </w:t>
      </w:r>
      <w:r w:rsidRPr="0009042C">
        <w:t xml:space="preserve">класс. Хрестоматия </w:t>
      </w:r>
      <w:r w:rsidRPr="0009042C">
        <w:rPr>
          <w:lang w:eastAsia="en-US" w:bidi="en-US"/>
        </w:rPr>
        <w:t xml:space="preserve">: </w:t>
      </w:r>
      <w:r w:rsidRPr="0009042C">
        <w:t xml:space="preserve">учебное пособие для среднего профессионального образования </w:t>
      </w:r>
      <w:r w:rsidRPr="0009042C">
        <w:rPr>
          <w:lang w:eastAsia="en-US" w:bidi="en-US"/>
        </w:rPr>
        <w:t xml:space="preserve">/ </w:t>
      </w:r>
      <w:r w:rsidRPr="0009042C">
        <w:t xml:space="preserve">А. А. Сафонов </w:t>
      </w:r>
      <w:r w:rsidRPr="0009042C">
        <w:rPr>
          <w:lang w:eastAsia="en-US" w:bidi="en-US"/>
        </w:rPr>
        <w:t xml:space="preserve">; </w:t>
      </w:r>
      <w:r w:rsidRPr="0009042C">
        <w:t xml:space="preserve">под редакцией М. А. Сафоновой. </w:t>
      </w:r>
      <w:r w:rsidRPr="0009042C">
        <w:rPr>
          <w:lang w:eastAsia="en-US" w:bidi="en-US"/>
        </w:rPr>
        <w:t xml:space="preserve">— </w:t>
      </w:r>
      <w:r w:rsidRPr="0009042C">
        <w:t xml:space="preserve">Москва </w:t>
      </w:r>
      <w:r w:rsidRPr="0009042C">
        <w:rPr>
          <w:lang w:eastAsia="en-US" w:bidi="en-US"/>
        </w:rPr>
        <w:t xml:space="preserve">: </w:t>
      </w:r>
      <w:r w:rsidRPr="0009042C">
        <w:t xml:space="preserve">Издательство Юрайт, </w:t>
      </w:r>
      <w:r w:rsidRPr="0009042C">
        <w:rPr>
          <w:lang w:eastAsia="en-US" w:bidi="en-US"/>
        </w:rPr>
        <w:t xml:space="preserve">2020. — 265 </w:t>
      </w:r>
      <w:r w:rsidRPr="0009042C">
        <w:t xml:space="preserve">с. </w:t>
      </w:r>
      <w:r w:rsidRPr="0009042C">
        <w:rPr>
          <w:lang w:eastAsia="en-US" w:bidi="en-US"/>
        </w:rPr>
        <w:t xml:space="preserve">— </w:t>
      </w:r>
      <w:r w:rsidRPr="0009042C">
        <w:t xml:space="preserve">(Профессиональное образование). </w:t>
      </w:r>
      <w:r w:rsidRPr="0009042C">
        <w:rPr>
          <w:lang w:eastAsia="en-US" w:bidi="en-US"/>
        </w:rPr>
        <w:t xml:space="preserve">— </w:t>
      </w:r>
      <w:r w:rsidRPr="0009042C">
        <w:rPr>
          <w:lang w:val="en-US" w:eastAsia="en-US" w:bidi="en-US"/>
        </w:rPr>
        <w:t>ISBN</w:t>
      </w:r>
      <w:r w:rsidRPr="0009042C">
        <w:rPr>
          <w:lang w:eastAsia="en-US" w:bidi="en-US"/>
        </w:rPr>
        <w:t xml:space="preserve"> 978-5-534-09163-2. — </w:t>
      </w:r>
      <w:r w:rsidRPr="0009042C">
        <w:t xml:space="preserve">Текст </w:t>
      </w:r>
      <w:r w:rsidRPr="0009042C">
        <w:rPr>
          <w:lang w:eastAsia="en-US" w:bidi="en-US"/>
        </w:rPr>
        <w:t xml:space="preserve">: </w:t>
      </w:r>
      <w:r w:rsidRPr="0009042C">
        <w:t xml:space="preserve">электронный </w:t>
      </w:r>
      <w:r w:rsidRPr="0009042C">
        <w:rPr>
          <w:lang w:eastAsia="en-US" w:bidi="en-US"/>
        </w:rPr>
        <w:t xml:space="preserve">// </w:t>
      </w:r>
      <w:r w:rsidRPr="0009042C">
        <w:t xml:space="preserve">ЭБС Юрайт [сайт]. </w:t>
      </w:r>
      <w:r w:rsidRPr="0009042C">
        <w:rPr>
          <w:lang w:eastAsia="en-US" w:bidi="en-US"/>
        </w:rPr>
        <w:t xml:space="preserve">— </w:t>
      </w:r>
      <w:r w:rsidRPr="0009042C">
        <w:rPr>
          <w:lang w:val="en-US" w:eastAsia="en-US" w:bidi="en-US"/>
        </w:rPr>
        <w:t>URL</w:t>
      </w:r>
      <w:r w:rsidRPr="0009042C">
        <w:rPr>
          <w:lang w:eastAsia="en-US" w:bidi="en-US"/>
        </w:rPr>
        <w:t>:</w:t>
      </w:r>
      <w:hyperlink r:id="rId21"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urait</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bcode</w:t>
        </w:r>
        <w:r w:rsidRPr="0009042C">
          <w:rPr>
            <w:color w:val="0000FF"/>
            <w:u w:val="single"/>
            <w:lang w:eastAsia="en-US" w:bidi="en-US"/>
          </w:rPr>
          <w:t>/453653</w:t>
        </w:r>
      </w:hyperlink>
    </w:p>
    <w:p w14:paraId="70EE1AE3" w14:textId="77777777" w:rsidR="00265ED9" w:rsidRPr="0009042C" w:rsidRDefault="000123A2">
      <w:pPr>
        <w:pStyle w:val="1"/>
        <w:numPr>
          <w:ilvl w:val="2"/>
          <w:numId w:val="40"/>
        </w:numPr>
        <w:tabs>
          <w:tab w:val="left" w:pos="1433"/>
          <w:tab w:val="left" w:pos="2870"/>
          <w:tab w:val="left" w:pos="4044"/>
        </w:tabs>
        <w:spacing w:line="276" w:lineRule="auto"/>
        <w:ind w:firstLine="720"/>
        <w:jc w:val="both"/>
      </w:pPr>
      <w:r w:rsidRPr="0009042C">
        <w:rPr>
          <w:b/>
          <w:bCs/>
        </w:rPr>
        <w:t>Перечень</w:t>
      </w:r>
      <w:r w:rsidRPr="0009042C">
        <w:rPr>
          <w:b/>
          <w:bCs/>
        </w:rPr>
        <w:tab/>
        <w:t>ресурсов</w:t>
      </w:r>
      <w:r w:rsidRPr="0009042C">
        <w:rPr>
          <w:b/>
          <w:bCs/>
        </w:rPr>
        <w:tab/>
        <w:t>информационно-телекоммуникационной сети</w:t>
      </w:r>
    </w:p>
    <w:p w14:paraId="798A782A" w14:textId="77777777" w:rsidR="00265ED9" w:rsidRPr="0009042C" w:rsidRDefault="000123A2">
      <w:pPr>
        <w:pStyle w:val="1"/>
        <w:spacing w:line="276" w:lineRule="auto"/>
        <w:ind w:firstLine="0"/>
        <w:jc w:val="both"/>
      </w:pPr>
      <w:r w:rsidRPr="0009042C">
        <w:rPr>
          <w:b/>
          <w:bCs/>
        </w:rPr>
        <w:t>«Интернет», необходимых для освоения дисциплины</w:t>
      </w:r>
    </w:p>
    <w:p w14:paraId="5030CD48" w14:textId="77777777" w:rsidR="00265ED9" w:rsidRPr="0009042C" w:rsidRDefault="000123A2">
      <w:pPr>
        <w:pStyle w:val="1"/>
        <w:numPr>
          <w:ilvl w:val="0"/>
          <w:numId w:val="45"/>
        </w:numPr>
        <w:tabs>
          <w:tab w:val="left" w:pos="1105"/>
          <w:tab w:val="left" w:pos="2870"/>
          <w:tab w:val="left" w:pos="4044"/>
        </w:tabs>
        <w:spacing w:line="276" w:lineRule="auto"/>
        <w:ind w:firstLine="720"/>
        <w:jc w:val="both"/>
      </w:pPr>
      <w:r w:rsidRPr="0009042C">
        <w:t>Министерство</w:t>
      </w:r>
      <w:r w:rsidRPr="0009042C">
        <w:tab/>
        <w:t>науки и</w:t>
      </w:r>
      <w:r w:rsidRPr="0009042C">
        <w:tab/>
        <w:t>высшего образования Российской Федерации</w:t>
      </w:r>
    </w:p>
    <w:p w14:paraId="7B401DE4" w14:textId="77777777" w:rsidR="00265ED9" w:rsidRPr="0009042C" w:rsidRDefault="00A87EE3">
      <w:pPr>
        <w:pStyle w:val="1"/>
        <w:spacing w:line="276" w:lineRule="auto"/>
        <w:ind w:firstLine="0"/>
        <w:jc w:val="both"/>
      </w:pPr>
      <w:hyperlink r:id="rId22" w:history="1">
        <w:r w:rsidR="000123A2" w:rsidRPr="0009042C">
          <w:rPr>
            <w:u w:val="single"/>
            <w:lang w:val="en-US" w:eastAsia="en-US" w:bidi="en-US"/>
          </w:rPr>
          <w:t>(</w:t>
        </w:r>
        <w:r w:rsidR="000123A2" w:rsidRPr="0009042C">
          <w:rPr>
            <w:color w:val="0000FF"/>
            <w:u w:val="single"/>
            <w:lang w:val="en-US" w:eastAsia="en-US" w:bidi="en-US"/>
          </w:rPr>
          <w:t>https://minobrnauki.gov.ru</w:t>
        </w:r>
        <w:r w:rsidR="000123A2" w:rsidRPr="0009042C">
          <w:rPr>
            <w:u w:val="single"/>
            <w:lang w:val="en-US" w:eastAsia="en-US" w:bidi="en-US"/>
          </w:rPr>
          <w:t>)</w:t>
        </w:r>
      </w:hyperlink>
    </w:p>
    <w:p w14:paraId="65C7B2C1" w14:textId="77777777" w:rsidR="00265ED9" w:rsidRPr="0009042C" w:rsidRDefault="000123A2">
      <w:pPr>
        <w:pStyle w:val="1"/>
        <w:numPr>
          <w:ilvl w:val="0"/>
          <w:numId w:val="45"/>
        </w:numPr>
        <w:tabs>
          <w:tab w:val="left" w:pos="1105"/>
        </w:tabs>
        <w:spacing w:line="276" w:lineRule="auto"/>
        <w:ind w:firstLine="720"/>
        <w:jc w:val="both"/>
      </w:pPr>
      <w:r w:rsidRPr="0009042C">
        <w:t xml:space="preserve">Федеральный портал "Российское образование" </w:t>
      </w:r>
      <w:hyperlink r:id="rId23" w:history="1">
        <w:r w:rsidRPr="0009042C">
          <w:rPr>
            <w:u w:val="single"/>
            <w:lang w:eastAsia="en-US" w:bidi="en-US"/>
          </w:rPr>
          <w:t>(</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edu</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u w:val="single"/>
            <w:lang w:eastAsia="en-US" w:bidi="en-US"/>
          </w:rPr>
          <w:t>)</w:t>
        </w:r>
      </w:hyperlink>
      <w:r w:rsidRPr="0009042C">
        <w:rPr>
          <w:lang w:eastAsia="en-US" w:bidi="en-US"/>
        </w:rPr>
        <w:t xml:space="preserve"> </w:t>
      </w:r>
      <w:r w:rsidRPr="0009042C">
        <w:t>;</w:t>
      </w:r>
    </w:p>
    <w:p w14:paraId="39218AED" w14:textId="77777777" w:rsidR="00265ED9" w:rsidRPr="0009042C" w:rsidRDefault="000123A2">
      <w:pPr>
        <w:pStyle w:val="1"/>
        <w:numPr>
          <w:ilvl w:val="0"/>
          <w:numId w:val="45"/>
        </w:numPr>
        <w:tabs>
          <w:tab w:val="left" w:pos="1105"/>
        </w:tabs>
        <w:spacing w:line="276" w:lineRule="auto"/>
        <w:ind w:firstLine="720"/>
        <w:jc w:val="both"/>
      </w:pPr>
      <w:r w:rsidRPr="0009042C">
        <w:t xml:space="preserve">Информационная система "Единое окно доступа к образовательным ресурсам" </w:t>
      </w:r>
      <w:hyperlink r:id="rId24" w:history="1">
        <w:r w:rsidRPr="0009042C">
          <w:rPr>
            <w:u w:val="single"/>
            <w:lang w:eastAsia="en-US" w:bidi="en-US"/>
          </w:rPr>
          <w:t>(</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window</w:t>
        </w:r>
        <w:r w:rsidRPr="0009042C">
          <w:rPr>
            <w:color w:val="0000FF"/>
            <w:u w:val="single"/>
            <w:lang w:eastAsia="en-US" w:bidi="en-US"/>
          </w:rPr>
          <w:t>.</w:t>
        </w:r>
        <w:r w:rsidRPr="0009042C">
          <w:rPr>
            <w:color w:val="0000FF"/>
            <w:u w:val="single"/>
            <w:lang w:val="en-US" w:eastAsia="en-US" w:bidi="en-US"/>
          </w:rPr>
          <w:t>edu</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u w:val="single"/>
            <w:lang w:eastAsia="en-US" w:bidi="en-US"/>
          </w:rPr>
          <w:t>)</w:t>
        </w:r>
      </w:hyperlink>
      <w:r w:rsidRPr="0009042C">
        <w:rPr>
          <w:lang w:eastAsia="en-US" w:bidi="en-US"/>
        </w:rPr>
        <w:t xml:space="preserve"> </w:t>
      </w:r>
      <w:r w:rsidRPr="0009042C">
        <w:t>;</w:t>
      </w:r>
    </w:p>
    <w:p w14:paraId="56DB86C1" w14:textId="77777777" w:rsidR="00265ED9" w:rsidRPr="0009042C" w:rsidRDefault="000123A2">
      <w:pPr>
        <w:pStyle w:val="1"/>
        <w:numPr>
          <w:ilvl w:val="0"/>
          <w:numId w:val="45"/>
        </w:numPr>
        <w:tabs>
          <w:tab w:val="left" w:pos="1105"/>
        </w:tabs>
        <w:spacing w:after="300" w:line="276" w:lineRule="auto"/>
        <w:ind w:firstLine="720"/>
        <w:jc w:val="both"/>
      </w:pPr>
      <w:r w:rsidRPr="0009042C">
        <w:t xml:space="preserve">Единая коллекция цифровых образовательных ресурсов </w:t>
      </w:r>
      <w:hyperlink r:id="rId25" w:history="1">
        <w:r w:rsidRPr="0009042C">
          <w:rPr>
            <w:u w:val="single"/>
            <w:lang w:eastAsia="en-US" w:bidi="en-US"/>
          </w:rPr>
          <w:t>(</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school</w:t>
        </w:r>
        <w:r w:rsidRPr="0009042C">
          <w:rPr>
            <w:color w:val="0000FF"/>
            <w:u w:val="single"/>
            <w:lang w:eastAsia="en-US" w:bidi="en-US"/>
          </w:rPr>
          <w:t>-</w:t>
        </w:r>
      </w:hyperlink>
      <w:r w:rsidRPr="0009042C">
        <w:rPr>
          <w:color w:val="0000FF"/>
          <w:u w:val="single"/>
          <w:lang w:eastAsia="en-US" w:bidi="en-US"/>
        </w:rPr>
        <w:t xml:space="preserve"> </w:t>
      </w:r>
      <w:r w:rsidRPr="0009042C">
        <w:rPr>
          <w:color w:val="0000FF"/>
          <w:u w:val="single"/>
          <w:lang w:val="en-US" w:eastAsia="en-US" w:bidi="en-US"/>
        </w:rPr>
        <w:t>collection</w:t>
      </w:r>
      <w:r w:rsidRPr="0009042C">
        <w:rPr>
          <w:color w:val="0000FF"/>
          <w:u w:val="single"/>
          <w:lang w:eastAsia="en-US" w:bidi="en-US"/>
        </w:rPr>
        <w:t>.</w:t>
      </w:r>
      <w:r w:rsidRPr="0009042C">
        <w:rPr>
          <w:color w:val="0000FF"/>
          <w:u w:val="single"/>
          <w:lang w:val="en-US" w:eastAsia="en-US" w:bidi="en-US"/>
        </w:rPr>
        <w:t>edu</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hyperlink r:id="rId26" w:history="1">
        <w:r w:rsidRPr="0009042C">
          <w:rPr>
            <w:u w:val="single"/>
            <w:lang w:eastAsia="en-US" w:bidi="en-US"/>
          </w:rPr>
          <w:t>)</w:t>
        </w:r>
      </w:hyperlink>
      <w:r w:rsidRPr="0009042C">
        <w:rPr>
          <w:lang w:eastAsia="en-US" w:bidi="en-US"/>
        </w:rPr>
        <w:t>;</w:t>
      </w:r>
    </w:p>
    <w:p w14:paraId="3ECD8017" w14:textId="77777777" w:rsidR="00265ED9" w:rsidRPr="0009042C" w:rsidRDefault="000123A2">
      <w:pPr>
        <w:pStyle w:val="1"/>
        <w:numPr>
          <w:ilvl w:val="0"/>
          <w:numId w:val="45"/>
        </w:numPr>
        <w:tabs>
          <w:tab w:val="left" w:pos="1105"/>
          <w:tab w:val="left" w:pos="2870"/>
          <w:tab w:val="left" w:pos="4253"/>
          <w:tab w:val="left" w:pos="8438"/>
        </w:tabs>
        <w:spacing w:line="276" w:lineRule="auto"/>
        <w:ind w:firstLine="720"/>
        <w:jc w:val="both"/>
      </w:pPr>
      <w:r w:rsidRPr="0009042C">
        <w:t>Федеральный</w:t>
      </w:r>
      <w:r w:rsidRPr="0009042C">
        <w:tab/>
        <w:t>центр</w:t>
      </w:r>
      <w:r w:rsidRPr="0009042C">
        <w:tab/>
        <w:t>информационно-образовательных</w:t>
      </w:r>
      <w:r w:rsidRPr="0009042C">
        <w:tab/>
        <w:t>ресурсов</w:t>
      </w:r>
    </w:p>
    <w:p w14:paraId="6CB7D45C" w14:textId="77777777" w:rsidR="00265ED9" w:rsidRPr="0009042C" w:rsidRDefault="00A87EE3">
      <w:pPr>
        <w:pStyle w:val="1"/>
        <w:spacing w:line="276" w:lineRule="auto"/>
        <w:ind w:firstLine="0"/>
        <w:jc w:val="both"/>
      </w:pPr>
      <w:hyperlink r:id="rId27" w:history="1">
        <w:r w:rsidR="000123A2" w:rsidRPr="0009042C">
          <w:rPr>
            <w:u w:val="single"/>
            <w:lang w:val="en-US" w:eastAsia="en-US" w:bidi="en-US"/>
          </w:rPr>
          <w:t>(</w:t>
        </w:r>
        <w:r w:rsidR="000123A2" w:rsidRPr="0009042C">
          <w:rPr>
            <w:color w:val="0000FF"/>
            <w:u w:val="single"/>
            <w:lang w:val="en-US" w:eastAsia="en-US" w:bidi="en-US"/>
          </w:rPr>
          <w:t>http://fcior.edu.ru/</w:t>
        </w:r>
        <w:r w:rsidR="000123A2" w:rsidRPr="0009042C">
          <w:rPr>
            <w:lang w:val="en-US" w:eastAsia="en-US" w:bidi="en-US"/>
          </w:rPr>
          <w:t>)</w:t>
        </w:r>
      </w:hyperlink>
      <w:r w:rsidR="000123A2" w:rsidRPr="0009042C">
        <w:rPr>
          <w:lang w:val="en-US" w:eastAsia="en-US" w:bidi="en-US"/>
        </w:rPr>
        <w:t>;</w:t>
      </w:r>
    </w:p>
    <w:p w14:paraId="635ABDBD" w14:textId="77777777" w:rsidR="00265ED9" w:rsidRPr="0009042C" w:rsidRDefault="000123A2">
      <w:pPr>
        <w:pStyle w:val="1"/>
        <w:numPr>
          <w:ilvl w:val="0"/>
          <w:numId w:val="45"/>
        </w:numPr>
        <w:tabs>
          <w:tab w:val="left" w:pos="1105"/>
        </w:tabs>
        <w:spacing w:line="276" w:lineRule="auto"/>
        <w:ind w:firstLine="720"/>
        <w:jc w:val="both"/>
      </w:pPr>
      <w:r w:rsidRPr="0009042C">
        <w:t xml:space="preserve">Образовательный портал "Учеба" </w:t>
      </w:r>
      <w:hyperlink r:id="rId28" w:history="1">
        <w:r w:rsidRPr="0009042C">
          <w:rPr>
            <w:u w:val="single"/>
            <w:lang w:eastAsia="en-US" w:bidi="en-US"/>
          </w:rPr>
          <w:t>(</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ucheba</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u w:val="single"/>
            <w:lang w:eastAsia="en-US" w:bidi="en-US"/>
          </w:rPr>
          <w:t>)</w:t>
        </w:r>
      </w:hyperlink>
      <w:r w:rsidRPr="0009042C">
        <w:rPr>
          <w:lang w:eastAsia="en-US" w:bidi="en-US"/>
        </w:rPr>
        <w:t>;</w:t>
      </w:r>
    </w:p>
    <w:p w14:paraId="2B2DE04A" w14:textId="77777777" w:rsidR="00265ED9" w:rsidRPr="0009042C" w:rsidRDefault="000123A2">
      <w:pPr>
        <w:pStyle w:val="1"/>
        <w:numPr>
          <w:ilvl w:val="0"/>
          <w:numId w:val="45"/>
        </w:numPr>
        <w:tabs>
          <w:tab w:val="left" w:pos="1105"/>
        </w:tabs>
        <w:spacing w:line="276" w:lineRule="auto"/>
        <w:ind w:firstLine="720"/>
        <w:jc w:val="both"/>
      </w:pPr>
      <w:r w:rsidRPr="0009042C">
        <w:t xml:space="preserve">Проект Государственного института русского языка имени А.С. Пушкина "Образование на русском" </w:t>
      </w:r>
      <w:hyperlink r:id="rId29" w:history="1">
        <w:r w:rsidRPr="0009042C">
          <w:rPr>
            <w:u w:val="single"/>
            <w:lang w:eastAsia="en-US" w:bidi="en-US"/>
          </w:rPr>
          <w:t>(</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pushkininstitute</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u w:val="single"/>
            <w:lang w:eastAsia="en-US" w:bidi="en-US"/>
          </w:rPr>
          <w:t>)</w:t>
        </w:r>
      </w:hyperlink>
      <w:r w:rsidRPr="0009042C">
        <w:rPr>
          <w:lang w:eastAsia="en-US" w:bidi="en-US"/>
        </w:rPr>
        <w:t>;</w:t>
      </w:r>
    </w:p>
    <w:p w14:paraId="1A024E8D" w14:textId="77777777" w:rsidR="00265ED9" w:rsidRPr="0009042C" w:rsidRDefault="000123A2">
      <w:pPr>
        <w:pStyle w:val="1"/>
        <w:numPr>
          <w:ilvl w:val="0"/>
          <w:numId w:val="45"/>
        </w:numPr>
        <w:tabs>
          <w:tab w:val="left" w:pos="1105"/>
        </w:tabs>
        <w:spacing w:line="276" w:lineRule="auto"/>
        <w:ind w:firstLine="720"/>
        <w:jc w:val="both"/>
      </w:pPr>
      <w:r w:rsidRPr="0009042C">
        <w:t xml:space="preserve">Научная электронная библиотека (НЭБ) </w:t>
      </w:r>
      <w:hyperlink r:id="rId30" w:history="1">
        <w:r w:rsidRPr="0009042C">
          <w:rPr>
            <w:u w:val="single"/>
            <w:lang w:eastAsia="en-US" w:bidi="en-US"/>
          </w:rPr>
          <w:t>(</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elibrary</w:t>
        </w:r>
        <w:r w:rsidRPr="0009042C">
          <w:rPr>
            <w:color w:val="0000FF"/>
            <w:u w:val="single"/>
            <w:lang w:eastAsia="en-US" w:bidi="en-US"/>
          </w:rPr>
          <w:t>.</w:t>
        </w:r>
        <w:r w:rsidRPr="0009042C">
          <w:rPr>
            <w:color w:val="0000FF"/>
            <w:u w:val="single"/>
            <w:lang w:val="en-US" w:eastAsia="en-US" w:bidi="en-US"/>
          </w:rPr>
          <w:t>ru</w:t>
        </w:r>
      </w:hyperlink>
    </w:p>
    <w:p w14:paraId="658C3EA1" w14:textId="77777777" w:rsidR="00265ED9" w:rsidRPr="0009042C" w:rsidRDefault="000123A2">
      <w:pPr>
        <w:pStyle w:val="1"/>
        <w:numPr>
          <w:ilvl w:val="0"/>
          <w:numId w:val="45"/>
        </w:numPr>
        <w:tabs>
          <w:tab w:val="left" w:pos="1105"/>
        </w:tabs>
        <w:spacing w:line="276" w:lineRule="auto"/>
        <w:ind w:firstLine="720"/>
        <w:jc w:val="both"/>
      </w:pPr>
      <w:r w:rsidRPr="0009042C">
        <w:t xml:space="preserve">Национальная электронная библиотека </w:t>
      </w:r>
      <w:r w:rsidRPr="0009042C">
        <w:rPr>
          <w:smallCaps/>
          <w:u w:val="single"/>
        </w:rPr>
        <w:t>(</w:t>
      </w:r>
      <w:r w:rsidRPr="0009042C">
        <w:rPr>
          <w:smallCaps/>
          <w:color w:val="0000FF"/>
          <w:u w:val="single"/>
        </w:rPr>
        <w:t>Нйр://нэ6.рФ/</w:t>
      </w:r>
      <w:r w:rsidRPr="0009042C">
        <w:rPr>
          <w:smallCaps/>
          <w:u w:val="single"/>
        </w:rPr>
        <w:t>)</w:t>
      </w:r>
      <w:r w:rsidRPr="0009042C">
        <w:rPr>
          <w:smallCaps/>
        </w:rPr>
        <w:t>;</w:t>
      </w:r>
    </w:p>
    <w:p w14:paraId="504B844C" w14:textId="77777777" w:rsidR="00265ED9" w:rsidRPr="0009042C" w:rsidRDefault="000123A2">
      <w:pPr>
        <w:pStyle w:val="1"/>
        <w:numPr>
          <w:ilvl w:val="0"/>
          <w:numId w:val="45"/>
        </w:numPr>
        <w:tabs>
          <w:tab w:val="left" w:pos="1160"/>
        </w:tabs>
        <w:spacing w:line="276" w:lineRule="auto"/>
        <w:ind w:firstLine="720"/>
        <w:jc w:val="both"/>
      </w:pPr>
      <w:r w:rsidRPr="0009042C">
        <w:t xml:space="preserve">КиберЛенинка </w:t>
      </w:r>
      <w:hyperlink r:id="rId31" w:history="1">
        <w:r w:rsidRPr="0009042C">
          <w:rPr>
            <w:u w:val="single"/>
            <w:lang w:val="en-US" w:eastAsia="en-US" w:bidi="en-US"/>
          </w:rPr>
          <w:t>(</w:t>
        </w:r>
        <w:r w:rsidRPr="0009042C">
          <w:rPr>
            <w:color w:val="0000FF"/>
            <w:u w:val="single"/>
            <w:lang w:val="en-US" w:eastAsia="en-US" w:bidi="en-US"/>
          </w:rPr>
          <w:t>http://cyberleninka.ru/</w:t>
        </w:r>
        <w:r w:rsidRPr="0009042C">
          <w:rPr>
            <w:u w:val="single"/>
            <w:lang w:val="en-US" w:eastAsia="en-US" w:bidi="en-US"/>
          </w:rPr>
          <w:t>)</w:t>
        </w:r>
      </w:hyperlink>
      <w:r w:rsidRPr="0009042C">
        <w:rPr>
          <w:lang w:val="en-US" w:eastAsia="en-US" w:bidi="en-US"/>
        </w:rPr>
        <w:t xml:space="preserve"> </w:t>
      </w:r>
      <w:r w:rsidRPr="0009042C">
        <w:t>.</w:t>
      </w:r>
    </w:p>
    <w:p w14:paraId="7C1F4154" w14:textId="77777777" w:rsidR="00265ED9" w:rsidRPr="0009042C" w:rsidRDefault="000123A2">
      <w:pPr>
        <w:pStyle w:val="1"/>
        <w:numPr>
          <w:ilvl w:val="0"/>
          <w:numId w:val="45"/>
        </w:numPr>
        <w:tabs>
          <w:tab w:val="left" w:pos="1160"/>
        </w:tabs>
        <w:spacing w:line="276" w:lineRule="auto"/>
        <w:ind w:firstLine="720"/>
        <w:jc w:val="both"/>
      </w:pPr>
      <w:r w:rsidRPr="0009042C">
        <w:t xml:space="preserve">Справочно-информационный портал "Русский язык" </w:t>
      </w:r>
      <w:hyperlink r:id="rId32" w:history="1">
        <w:r w:rsidRPr="0009042C">
          <w:rPr>
            <w:u w:val="single"/>
            <w:lang w:eastAsia="en-US" w:bidi="en-US"/>
          </w:rPr>
          <w:t>(</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gramota</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u w:val="single"/>
            <w:lang w:eastAsia="en-US" w:bidi="en-US"/>
          </w:rPr>
          <w:t>)</w:t>
        </w:r>
      </w:hyperlink>
      <w:r w:rsidRPr="0009042C">
        <w:rPr>
          <w:lang w:eastAsia="en-US" w:bidi="en-US"/>
        </w:rPr>
        <w:t>;</w:t>
      </w:r>
    </w:p>
    <w:p w14:paraId="561A3F08" w14:textId="77777777" w:rsidR="00265ED9" w:rsidRPr="0009042C" w:rsidRDefault="000123A2">
      <w:pPr>
        <w:pStyle w:val="1"/>
        <w:numPr>
          <w:ilvl w:val="0"/>
          <w:numId w:val="45"/>
        </w:numPr>
        <w:tabs>
          <w:tab w:val="left" w:pos="1160"/>
        </w:tabs>
        <w:spacing w:line="276" w:lineRule="auto"/>
        <w:ind w:firstLine="720"/>
        <w:jc w:val="both"/>
      </w:pPr>
      <w:r w:rsidRPr="0009042C">
        <w:t xml:space="preserve">Служба тематических толковых словарей </w:t>
      </w:r>
      <w:hyperlink r:id="rId33" w:history="1">
        <w:r w:rsidRPr="0009042C">
          <w:rPr>
            <w:u w:val="single"/>
            <w:lang w:eastAsia="en-US" w:bidi="en-US"/>
          </w:rPr>
          <w:t>(</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glossary</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u w:val="single"/>
            <w:lang w:eastAsia="en-US" w:bidi="en-US"/>
          </w:rPr>
          <w:t>)</w:t>
        </w:r>
      </w:hyperlink>
      <w:r w:rsidRPr="0009042C">
        <w:rPr>
          <w:lang w:eastAsia="en-US" w:bidi="en-US"/>
        </w:rPr>
        <w:t>;</w:t>
      </w:r>
    </w:p>
    <w:p w14:paraId="47F0F823" w14:textId="77777777" w:rsidR="00265ED9" w:rsidRPr="0009042C" w:rsidRDefault="000123A2">
      <w:pPr>
        <w:pStyle w:val="1"/>
        <w:numPr>
          <w:ilvl w:val="0"/>
          <w:numId w:val="45"/>
        </w:numPr>
        <w:tabs>
          <w:tab w:val="left" w:pos="1160"/>
        </w:tabs>
        <w:spacing w:line="276" w:lineRule="auto"/>
        <w:ind w:firstLine="720"/>
        <w:jc w:val="both"/>
      </w:pPr>
      <w:r w:rsidRPr="0009042C">
        <w:t xml:space="preserve">Словари и энциклопедии </w:t>
      </w:r>
      <w:hyperlink r:id="rId34" w:history="1">
        <w:r w:rsidRPr="0009042C">
          <w:rPr>
            <w:u w:val="single"/>
            <w:lang w:eastAsia="en-US" w:bidi="en-US"/>
          </w:rPr>
          <w:t>(</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dic</w:t>
        </w:r>
        <w:r w:rsidRPr="0009042C">
          <w:rPr>
            <w:color w:val="0000FF"/>
            <w:u w:val="single"/>
            <w:lang w:eastAsia="en-US" w:bidi="en-US"/>
          </w:rPr>
          <w:t>.</w:t>
        </w:r>
        <w:r w:rsidRPr="0009042C">
          <w:rPr>
            <w:color w:val="0000FF"/>
            <w:u w:val="single"/>
            <w:lang w:val="en-US" w:eastAsia="en-US" w:bidi="en-US"/>
          </w:rPr>
          <w:t>academic</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u w:val="single"/>
            <w:lang w:eastAsia="en-US" w:bidi="en-US"/>
          </w:rPr>
          <w:t>)</w:t>
        </w:r>
      </w:hyperlink>
      <w:r w:rsidRPr="0009042C">
        <w:rPr>
          <w:lang w:eastAsia="en-US" w:bidi="en-US"/>
        </w:rPr>
        <w:t>;</w:t>
      </w:r>
    </w:p>
    <w:p w14:paraId="026C3594" w14:textId="77777777" w:rsidR="00265ED9" w:rsidRPr="0009042C" w:rsidRDefault="000123A2">
      <w:pPr>
        <w:pStyle w:val="1"/>
        <w:numPr>
          <w:ilvl w:val="0"/>
          <w:numId w:val="45"/>
        </w:numPr>
        <w:tabs>
          <w:tab w:val="left" w:pos="1160"/>
        </w:tabs>
        <w:spacing w:after="160" w:line="276" w:lineRule="auto"/>
        <w:ind w:firstLine="720"/>
        <w:jc w:val="both"/>
      </w:pPr>
      <w:r w:rsidRPr="0009042C">
        <w:t>Консультант Плюс - справочная правовая система (доступ по локальной сети).</w:t>
      </w:r>
      <w:r w:rsidRPr="0009042C">
        <w:br w:type="page"/>
      </w:r>
    </w:p>
    <w:p w14:paraId="0C502099" w14:textId="77777777" w:rsidR="00265ED9" w:rsidRPr="0009042C" w:rsidRDefault="000123A2">
      <w:pPr>
        <w:pStyle w:val="1"/>
        <w:numPr>
          <w:ilvl w:val="0"/>
          <w:numId w:val="40"/>
        </w:numPr>
        <w:tabs>
          <w:tab w:val="left" w:pos="329"/>
        </w:tabs>
        <w:spacing w:after="880" w:line="276" w:lineRule="auto"/>
        <w:ind w:firstLine="0"/>
        <w:jc w:val="center"/>
      </w:pPr>
      <w:r w:rsidRPr="0009042C">
        <w:rPr>
          <w:b/>
          <w:bCs/>
        </w:rPr>
        <w:t>КОНТРОЛЬ И ОЦЕНКА РЕЗУЛЬТАТОВ ОСВОЕНИЯ</w:t>
      </w:r>
      <w:r w:rsidRPr="0009042C">
        <w:rPr>
          <w:b/>
          <w:bCs/>
        </w:rPr>
        <w:br/>
        <w:t>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56"/>
        <w:gridCol w:w="4824"/>
      </w:tblGrid>
      <w:tr w:rsidR="00265ED9" w:rsidRPr="0009042C" w14:paraId="0A7B8ECA" w14:textId="77777777">
        <w:trPr>
          <w:trHeight w:hRule="exact" w:val="494"/>
          <w:jc w:val="center"/>
        </w:trPr>
        <w:tc>
          <w:tcPr>
            <w:tcW w:w="4656" w:type="dxa"/>
            <w:tcBorders>
              <w:top w:val="single" w:sz="4" w:space="0" w:color="auto"/>
              <w:left w:val="single" w:sz="4" w:space="0" w:color="auto"/>
            </w:tcBorders>
            <w:shd w:val="clear" w:color="auto" w:fill="auto"/>
          </w:tcPr>
          <w:p w14:paraId="78FF390A" w14:textId="77777777" w:rsidR="00265ED9" w:rsidRPr="0009042C" w:rsidRDefault="000123A2">
            <w:pPr>
              <w:pStyle w:val="a9"/>
              <w:jc w:val="center"/>
            </w:pPr>
            <w:r w:rsidRPr="0009042C">
              <w:rPr>
                <w:b/>
                <w:bCs/>
              </w:rPr>
              <w:t>Результаты обучения</w:t>
            </w:r>
          </w:p>
        </w:tc>
        <w:tc>
          <w:tcPr>
            <w:tcW w:w="4824" w:type="dxa"/>
            <w:tcBorders>
              <w:top w:val="single" w:sz="4" w:space="0" w:color="auto"/>
              <w:left w:val="single" w:sz="4" w:space="0" w:color="auto"/>
              <w:right w:val="single" w:sz="4" w:space="0" w:color="auto"/>
            </w:tcBorders>
            <w:shd w:val="clear" w:color="auto" w:fill="auto"/>
          </w:tcPr>
          <w:p w14:paraId="723C32F3" w14:textId="77777777" w:rsidR="00265ED9" w:rsidRPr="0009042C" w:rsidRDefault="000123A2">
            <w:pPr>
              <w:pStyle w:val="a9"/>
              <w:jc w:val="center"/>
            </w:pPr>
            <w:r w:rsidRPr="0009042C">
              <w:rPr>
                <w:b/>
                <w:bCs/>
              </w:rPr>
              <w:t>Методы оценки</w:t>
            </w:r>
          </w:p>
        </w:tc>
      </w:tr>
      <w:tr w:rsidR="00265ED9" w:rsidRPr="0009042C" w14:paraId="2F96D47C" w14:textId="77777777">
        <w:trPr>
          <w:trHeight w:hRule="exact" w:val="302"/>
          <w:jc w:val="center"/>
        </w:trPr>
        <w:tc>
          <w:tcPr>
            <w:tcW w:w="4656" w:type="dxa"/>
            <w:tcBorders>
              <w:top w:val="single" w:sz="4" w:space="0" w:color="auto"/>
              <w:left w:val="single" w:sz="4" w:space="0" w:color="auto"/>
            </w:tcBorders>
            <w:shd w:val="clear" w:color="auto" w:fill="auto"/>
            <w:vAlign w:val="bottom"/>
          </w:tcPr>
          <w:p w14:paraId="41218E42" w14:textId="77777777" w:rsidR="00265ED9" w:rsidRPr="0009042C" w:rsidRDefault="000123A2">
            <w:pPr>
              <w:pStyle w:val="a9"/>
              <w:jc w:val="center"/>
            </w:pPr>
            <w:r w:rsidRPr="0009042C">
              <w:t>ПРб 05</w:t>
            </w:r>
          </w:p>
        </w:tc>
        <w:tc>
          <w:tcPr>
            <w:tcW w:w="4824" w:type="dxa"/>
            <w:tcBorders>
              <w:top w:val="single" w:sz="4" w:space="0" w:color="auto"/>
              <w:left w:val="single" w:sz="4" w:space="0" w:color="auto"/>
              <w:right w:val="single" w:sz="4" w:space="0" w:color="auto"/>
            </w:tcBorders>
            <w:shd w:val="clear" w:color="auto" w:fill="auto"/>
            <w:vAlign w:val="bottom"/>
          </w:tcPr>
          <w:p w14:paraId="3F5B60A1" w14:textId="77777777" w:rsidR="00265ED9" w:rsidRPr="0009042C" w:rsidRDefault="000123A2">
            <w:pPr>
              <w:pStyle w:val="a9"/>
            </w:pPr>
            <w:r w:rsidRPr="0009042C">
              <w:t>Оценка результатов устных ответов,</w:t>
            </w:r>
          </w:p>
        </w:tc>
      </w:tr>
      <w:tr w:rsidR="00265ED9" w:rsidRPr="0009042C" w14:paraId="00ACAF6E" w14:textId="77777777">
        <w:trPr>
          <w:trHeight w:hRule="exact" w:val="264"/>
          <w:jc w:val="center"/>
        </w:trPr>
        <w:tc>
          <w:tcPr>
            <w:tcW w:w="4656" w:type="dxa"/>
            <w:tcBorders>
              <w:left w:val="single" w:sz="4" w:space="0" w:color="auto"/>
            </w:tcBorders>
            <w:shd w:val="clear" w:color="auto" w:fill="auto"/>
          </w:tcPr>
          <w:p w14:paraId="48626446" w14:textId="77777777" w:rsidR="00265ED9" w:rsidRPr="0009042C" w:rsidRDefault="000123A2">
            <w:pPr>
              <w:pStyle w:val="a9"/>
              <w:jc w:val="center"/>
            </w:pPr>
            <w:r w:rsidRPr="0009042C">
              <w:t>ПРб 06</w:t>
            </w:r>
          </w:p>
        </w:tc>
        <w:tc>
          <w:tcPr>
            <w:tcW w:w="4824" w:type="dxa"/>
            <w:tcBorders>
              <w:left w:val="single" w:sz="4" w:space="0" w:color="auto"/>
              <w:right w:val="single" w:sz="4" w:space="0" w:color="auto"/>
            </w:tcBorders>
            <w:shd w:val="clear" w:color="auto" w:fill="auto"/>
          </w:tcPr>
          <w:p w14:paraId="01ADB95C" w14:textId="77777777" w:rsidR="00265ED9" w:rsidRPr="0009042C" w:rsidRDefault="000123A2">
            <w:pPr>
              <w:pStyle w:val="a9"/>
            </w:pPr>
            <w:r w:rsidRPr="0009042C">
              <w:t>аналитической работы с текстами</w:t>
            </w:r>
          </w:p>
        </w:tc>
      </w:tr>
      <w:tr w:rsidR="00265ED9" w:rsidRPr="0009042C" w14:paraId="43B64D3A" w14:textId="77777777">
        <w:trPr>
          <w:trHeight w:hRule="exact" w:val="293"/>
          <w:jc w:val="center"/>
        </w:trPr>
        <w:tc>
          <w:tcPr>
            <w:tcW w:w="4656" w:type="dxa"/>
            <w:tcBorders>
              <w:left w:val="single" w:sz="4" w:space="0" w:color="auto"/>
            </w:tcBorders>
            <w:shd w:val="clear" w:color="auto" w:fill="auto"/>
          </w:tcPr>
          <w:p w14:paraId="7BD2BA7E" w14:textId="77777777" w:rsidR="00265ED9" w:rsidRPr="0009042C" w:rsidRDefault="000123A2">
            <w:pPr>
              <w:pStyle w:val="a9"/>
              <w:jc w:val="center"/>
            </w:pPr>
            <w:r w:rsidRPr="0009042C">
              <w:t>ПРб 07</w:t>
            </w:r>
          </w:p>
        </w:tc>
        <w:tc>
          <w:tcPr>
            <w:tcW w:w="4824" w:type="dxa"/>
            <w:tcBorders>
              <w:left w:val="single" w:sz="4" w:space="0" w:color="auto"/>
              <w:right w:val="single" w:sz="4" w:space="0" w:color="auto"/>
            </w:tcBorders>
            <w:shd w:val="clear" w:color="auto" w:fill="auto"/>
          </w:tcPr>
          <w:p w14:paraId="5E497910" w14:textId="77777777" w:rsidR="00265ED9" w:rsidRPr="0009042C" w:rsidRDefault="000123A2">
            <w:pPr>
              <w:pStyle w:val="a9"/>
            </w:pPr>
            <w:r w:rsidRPr="0009042C">
              <w:t>художественной литературы, написания</w:t>
            </w:r>
          </w:p>
        </w:tc>
      </w:tr>
      <w:tr w:rsidR="00265ED9" w:rsidRPr="0009042C" w14:paraId="754A7D5E" w14:textId="77777777">
        <w:trPr>
          <w:trHeight w:hRule="exact" w:val="250"/>
          <w:jc w:val="center"/>
        </w:trPr>
        <w:tc>
          <w:tcPr>
            <w:tcW w:w="4656" w:type="dxa"/>
            <w:tcBorders>
              <w:left w:val="single" w:sz="4" w:space="0" w:color="auto"/>
            </w:tcBorders>
            <w:shd w:val="clear" w:color="auto" w:fill="auto"/>
          </w:tcPr>
          <w:p w14:paraId="43BD91EC" w14:textId="77777777" w:rsidR="00265ED9" w:rsidRPr="0009042C" w:rsidRDefault="000123A2">
            <w:pPr>
              <w:pStyle w:val="a9"/>
              <w:jc w:val="center"/>
            </w:pPr>
            <w:r w:rsidRPr="0009042C">
              <w:t>ПРб 08</w:t>
            </w:r>
          </w:p>
        </w:tc>
        <w:tc>
          <w:tcPr>
            <w:tcW w:w="4824" w:type="dxa"/>
            <w:tcBorders>
              <w:left w:val="single" w:sz="4" w:space="0" w:color="auto"/>
              <w:right w:val="single" w:sz="4" w:space="0" w:color="auto"/>
            </w:tcBorders>
            <w:shd w:val="clear" w:color="auto" w:fill="auto"/>
          </w:tcPr>
          <w:p w14:paraId="5A93DB22" w14:textId="77777777" w:rsidR="00265ED9" w:rsidRPr="0009042C" w:rsidRDefault="000123A2">
            <w:pPr>
              <w:pStyle w:val="a9"/>
            </w:pPr>
            <w:r w:rsidRPr="0009042C">
              <w:t>сочинений, эссе (в том числе</w:t>
            </w:r>
          </w:p>
        </w:tc>
      </w:tr>
      <w:tr w:rsidR="00265ED9" w:rsidRPr="0009042C" w14:paraId="74C1EF15" w14:textId="77777777">
        <w:trPr>
          <w:trHeight w:hRule="exact" w:val="322"/>
          <w:jc w:val="center"/>
        </w:trPr>
        <w:tc>
          <w:tcPr>
            <w:tcW w:w="4656" w:type="dxa"/>
            <w:tcBorders>
              <w:left w:val="single" w:sz="4" w:space="0" w:color="auto"/>
            </w:tcBorders>
            <w:shd w:val="clear" w:color="auto" w:fill="auto"/>
          </w:tcPr>
          <w:p w14:paraId="45B86D11" w14:textId="77777777" w:rsidR="00265ED9" w:rsidRPr="0009042C" w:rsidRDefault="000123A2">
            <w:pPr>
              <w:pStyle w:val="a9"/>
              <w:jc w:val="center"/>
            </w:pPr>
            <w:r w:rsidRPr="0009042C">
              <w:t>ПРб 09</w:t>
            </w:r>
          </w:p>
        </w:tc>
        <w:tc>
          <w:tcPr>
            <w:tcW w:w="4824" w:type="dxa"/>
            <w:tcBorders>
              <w:left w:val="single" w:sz="4" w:space="0" w:color="auto"/>
              <w:right w:val="single" w:sz="4" w:space="0" w:color="auto"/>
            </w:tcBorders>
            <w:shd w:val="clear" w:color="auto" w:fill="auto"/>
          </w:tcPr>
          <w:p w14:paraId="4F3D10FF" w14:textId="77777777" w:rsidR="00265ED9" w:rsidRPr="0009042C" w:rsidRDefault="000123A2">
            <w:pPr>
              <w:pStyle w:val="a9"/>
            </w:pPr>
            <w:r w:rsidRPr="0009042C">
              <w:t>профессионально ориентированных),</w:t>
            </w:r>
          </w:p>
        </w:tc>
      </w:tr>
      <w:tr w:rsidR="00265ED9" w:rsidRPr="0009042C" w14:paraId="5507E564" w14:textId="77777777">
        <w:trPr>
          <w:trHeight w:hRule="exact" w:val="994"/>
          <w:jc w:val="center"/>
        </w:trPr>
        <w:tc>
          <w:tcPr>
            <w:tcW w:w="4656" w:type="dxa"/>
            <w:tcBorders>
              <w:left w:val="single" w:sz="4" w:space="0" w:color="auto"/>
              <w:bottom w:val="single" w:sz="4" w:space="0" w:color="auto"/>
            </w:tcBorders>
            <w:shd w:val="clear" w:color="auto" w:fill="auto"/>
          </w:tcPr>
          <w:p w14:paraId="4EFE00C6" w14:textId="77777777" w:rsidR="00265ED9" w:rsidRPr="0009042C" w:rsidRDefault="000123A2">
            <w:pPr>
              <w:pStyle w:val="a9"/>
              <w:jc w:val="center"/>
            </w:pPr>
            <w:r w:rsidRPr="0009042C">
              <w:t>ПРб 10</w:t>
            </w:r>
          </w:p>
        </w:tc>
        <w:tc>
          <w:tcPr>
            <w:tcW w:w="4824" w:type="dxa"/>
            <w:tcBorders>
              <w:left w:val="single" w:sz="4" w:space="0" w:color="auto"/>
              <w:bottom w:val="single" w:sz="4" w:space="0" w:color="auto"/>
              <w:right w:val="single" w:sz="4" w:space="0" w:color="auto"/>
            </w:tcBorders>
            <w:shd w:val="clear" w:color="auto" w:fill="auto"/>
          </w:tcPr>
          <w:p w14:paraId="0170876C" w14:textId="77777777" w:rsidR="00265ED9" w:rsidRPr="0009042C" w:rsidRDefault="000123A2">
            <w:pPr>
              <w:pStyle w:val="a9"/>
            </w:pPr>
            <w:r w:rsidRPr="0009042C">
              <w:t>составления развернутых устных и письменных высказываний, заданий экзамена</w:t>
            </w:r>
          </w:p>
        </w:tc>
      </w:tr>
    </w:tbl>
    <w:p w14:paraId="2AF81F26" w14:textId="77777777" w:rsidR="00265ED9" w:rsidRPr="0009042C" w:rsidRDefault="00265ED9">
      <w:pPr>
        <w:rPr>
          <w:rFonts w:ascii="Times New Roman" w:hAnsi="Times New Roman" w:cs="Times New Roman"/>
        </w:rPr>
        <w:sectPr w:rsidR="00265ED9" w:rsidRPr="0009042C">
          <w:footerReference w:type="default" r:id="rId35"/>
          <w:pgSz w:w="11900" w:h="16840"/>
          <w:pgMar w:top="1047" w:right="804" w:bottom="1111" w:left="1617" w:header="619" w:footer="3" w:gutter="0"/>
          <w:pgNumType w:start="18"/>
          <w:cols w:space="720"/>
          <w:noEndnote/>
          <w:docGrid w:linePitch="360"/>
        </w:sectPr>
      </w:pPr>
    </w:p>
    <w:p w14:paraId="45FE07F5" w14:textId="0A5A0F08" w:rsidR="00265ED9" w:rsidRPr="0009042C" w:rsidRDefault="000123A2" w:rsidP="008A39C8">
      <w:pPr>
        <w:pStyle w:val="1"/>
        <w:ind w:firstLine="0"/>
      </w:pPr>
      <w:r w:rsidRPr="0009042C">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«Литература» и профессиональной направленности образовательной программы по специальности 36.02.01 - Ветеринария.</w:t>
      </w:r>
    </w:p>
    <w:p w14:paraId="3D842702" w14:textId="77777777" w:rsidR="00265ED9" w:rsidRPr="0009042C" w:rsidRDefault="000123A2">
      <w:pPr>
        <w:pStyle w:val="20"/>
        <w:spacing w:after="260"/>
        <w:ind w:right="460"/>
        <w:jc w:val="right"/>
        <w:rPr>
          <w:sz w:val="24"/>
          <w:szCs w:val="24"/>
        </w:rPr>
      </w:pPr>
      <w:r w:rsidRPr="0009042C">
        <w:rPr>
          <w:b w:val="0"/>
          <w:bCs w:val="0"/>
          <w:sz w:val="24"/>
          <w:szCs w:val="24"/>
        </w:rPr>
        <w:t>Таблица 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126"/>
        <w:gridCol w:w="5395"/>
      </w:tblGrid>
      <w:tr w:rsidR="00265ED9" w:rsidRPr="0009042C" w14:paraId="7C3C72F3" w14:textId="77777777">
        <w:trPr>
          <w:trHeight w:hRule="exact" w:val="1402"/>
          <w:jc w:val="center"/>
        </w:trPr>
        <w:tc>
          <w:tcPr>
            <w:tcW w:w="2410" w:type="dxa"/>
            <w:tcBorders>
              <w:top w:val="single" w:sz="4" w:space="0" w:color="auto"/>
              <w:left w:val="single" w:sz="4" w:space="0" w:color="auto"/>
            </w:tcBorders>
            <w:shd w:val="clear" w:color="auto" w:fill="auto"/>
          </w:tcPr>
          <w:p w14:paraId="11D95A43" w14:textId="77777777" w:rsidR="00265ED9" w:rsidRPr="0009042C" w:rsidRDefault="000123A2">
            <w:pPr>
              <w:pStyle w:val="a9"/>
              <w:jc w:val="center"/>
            </w:pPr>
            <w:r w:rsidRPr="0009042C">
              <w:rPr>
                <w:b/>
                <w:bCs/>
              </w:rPr>
              <w:t>№ раздела, темы</w:t>
            </w:r>
          </w:p>
        </w:tc>
        <w:tc>
          <w:tcPr>
            <w:tcW w:w="2126" w:type="dxa"/>
            <w:tcBorders>
              <w:top w:val="single" w:sz="4" w:space="0" w:color="auto"/>
              <w:left w:val="single" w:sz="4" w:space="0" w:color="auto"/>
            </w:tcBorders>
            <w:shd w:val="clear" w:color="auto" w:fill="auto"/>
            <w:vAlign w:val="bottom"/>
          </w:tcPr>
          <w:p w14:paraId="5A686A58" w14:textId="77777777" w:rsidR="00265ED9" w:rsidRPr="0009042C" w:rsidRDefault="000123A2">
            <w:pPr>
              <w:pStyle w:val="a9"/>
              <w:jc w:val="center"/>
            </w:pPr>
            <w:r w:rsidRPr="0009042C">
              <w:rPr>
                <w:b/>
                <w:bCs/>
              </w:rPr>
              <w:t>Коды образовательных результатов (ЛР, МР, ПР, ОК, ПК)</w:t>
            </w:r>
          </w:p>
        </w:tc>
        <w:tc>
          <w:tcPr>
            <w:tcW w:w="5395" w:type="dxa"/>
            <w:tcBorders>
              <w:top w:val="single" w:sz="4" w:space="0" w:color="auto"/>
              <w:left w:val="single" w:sz="4" w:space="0" w:color="auto"/>
              <w:right w:val="single" w:sz="4" w:space="0" w:color="auto"/>
            </w:tcBorders>
            <w:shd w:val="clear" w:color="auto" w:fill="auto"/>
          </w:tcPr>
          <w:p w14:paraId="72C4A009" w14:textId="77777777" w:rsidR="00265ED9" w:rsidRPr="0009042C" w:rsidRDefault="000123A2">
            <w:pPr>
              <w:pStyle w:val="a9"/>
              <w:jc w:val="center"/>
            </w:pPr>
            <w:r w:rsidRPr="0009042C">
              <w:rPr>
                <w:b/>
                <w:bCs/>
              </w:rPr>
              <w:t>Варианты междисциплинарных заданий</w:t>
            </w:r>
          </w:p>
        </w:tc>
      </w:tr>
      <w:tr w:rsidR="00265ED9" w:rsidRPr="0009042C" w14:paraId="4EBBBC60" w14:textId="77777777">
        <w:trPr>
          <w:trHeight w:hRule="exact" w:val="6086"/>
          <w:jc w:val="center"/>
        </w:trPr>
        <w:tc>
          <w:tcPr>
            <w:tcW w:w="2410" w:type="dxa"/>
            <w:tcBorders>
              <w:top w:val="single" w:sz="4" w:space="0" w:color="auto"/>
              <w:left w:val="single" w:sz="4" w:space="0" w:color="auto"/>
            </w:tcBorders>
            <w:shd w:val="clear" w:color="auto" w:fill="auto"/>
          </w:tcPr>
          <w:p w14:paraId="3612D3E2" w14:textId="77777777" w:rsidR="00265ED9" w:rsidRPr="0009042C" w:rsidRDefault="000123A2">
            <w:pPr>
              <w:pStyle w:val="a9"/>
              <w:tabs>
                <w:tab w:val="left" w:pos="1368"/>
              </w:tabs>
              <w:jc w:val="both"/>
            </w:pPr>
            <w:r w:rsidRPr="0009042C">
              <w:t>Раздел № 1. Русская литература XIX века. Развитие</w:t>
            </w:r>
            <w:r w:rsidRPr="0009042C">
              <w:tab/>
              <w:t>русской</w:t>
            </w:r>
          </w:p>
          <w:p w14:paraId="0B574578" w14:textId="77777777" w:rsidR="00265ED9" w:rsidRPr="0009042C" w:rsidRDefault="000123A2">
            <w:pPr>
              <w:pStyle w:val="a9"/>
              <w:jc w:val="both"/>
            </w:pPr>
            <w:r w:rsidRPr="0009042C">
              <w:t>литературы в первой половине XIX века.</w:t>
            </w:r>
          </w:p>
          <w:p w14:paraId="2E10C132" w14:textId="77777777" w:rsidR="00265ED9" w:rsidRPr="0009042C" w:rsidRDefault="000123A2">
            <w:pPr>
              <w:pStyle w:val="a9"/>
              <w:jc w:val="both"/>
            </w:pPr>
            <w:r w:rsidRPr="0009042C">
              <w:t>Тема № 1. Историко</w:t>
            </w:r>
            <w:r w:rsidRPr="0009042C">
              <w:softHyphen/>
              <w:t>культурный процесс рубежа XVIII — XIX веков. Становление реализма в русской литературе</w:t>
            </w:r>
          </w:p>
        </w:tc>
        <w:tc>
          <w:tcPr>
            <w:tcW w:w="2126" w:type="dxa"/>
            <w:tcBorders>
              <w:top w:val="single" w:sz="4" w:space="0" w:color="auto"/>
              <w:left w:val="single" w:sz="4" w:space="0" w:color="auto"/>
            </w:tcBorders>
            <w:shd w:val="clear" w:color="auto" w:fill="auto"/>
          </w:tcPr>
          <w:p w14:paraId="53D06245" w14:textId="77777777" w:rsidR="00265ED9" w:rsidRPr="0009042C" w:rsidRDefault="000123A2">
            <w:pPr>
              <w:pStyle w:val="a9"/>
            </w:pPr>
            <w:r w:rsidRPr="0009042C">
              <w:t>ОК 4,ПК 4.2, ЛР</w:t>
            </w:r>
          </w:p>
          <w:p w14:paraId="7C56D95D" w14:textId="77777777" w:rsidR="00265ED9" w:rsidRPr="0009042C" w:rsidRDefault="000123A2">
            <w:pPr>
              <w:pStyle w:val="a9"/>
            </w:pPr>
            <w:r w:rsidRPr="0009042C">
              <w:t>04, МР 04,ПРб. 01</w:t>
            </w:r>
          </w:p>
        </w:tc>
        <w:tc>
          <w:tcPr>
            <w:tcW w:w="5395" w:type="dxa"/>
            <w:tcBorders>
              <w:top w:val="single" w:sz="4" w:space="0" w:color="auto"/>
              <w:left w:val="single" w:sz="4" w:space="0" w:color="auto"/>
              <w:right w:val="single" w:sz="4" w:space="0" w:color="auto"/>
            </w:tcBorders>
            <w:shd w:val="clear" w:color="auto" w:fill="auto"/>
            <w:vAlign w:val="bottom"/>
          </w:tcPr>
          <w:p w14:paraId="2ADDBEFF" w14:textId="77777777" w:rsidR="00265ED9" w:rsidRPr="0009042C" w:rsidRDefault="000123A2">
            <w:pPr>
              <w:pStyle w:val="a9"/>
              <w:numPr>
                <w:ilvl w:val="0"/>
                <w:numId w:val="46"/>
              </w:numPr>
              <w:tabs>
                <w:tab w:val="left" w:pos="182"/>
                <w:tab w:val="left" w:pos="1560"/>
                <w:tab w:val="left" w:pos="2971"/>
                <w:tab w:val="left" w:pos="3442"/>
              </w:tabs>
              <w:jc w:val="both"/>
            </w:pPr>
            <w:r w:rsidRPr="0009042C">
              <w:t>Изучите биографию и творчество А.С.Пушкина, М.Ю.Лермонтова, Н.В.Гоголя и подготовьте сообщение:</w:t>
            </w:r>
            <w:r w:rsidRPr="0009042C">
              <w:tab/>
              <w:t>«Зоонимы</w:t>
            </w:r>
            <w:r w:rsidRPr="0009042C">
              <w:tab/>
              <w:t>в</w:t>
            </w:r>
            <w:r w:rsidRPr="0009042C">
              <w:tab/>
              <w:t>художественных</w:t>
            </w:r>
          </w:p>
          <w:p w14:paraId="17F4FA01" w14:textId="77777777" w:rsidR="00265ED9" w:rsidRPr="0009042C" w:rsidRDefault="000123A2">
            <w:pPr>
              <w:pStyle w:val="a9"/>
              <w:jc w:val="both"/>
            </w:pPr>
            <w:r w:rsidRPr="0009042C">
              <w:t>произведениях первой половине XIX века».</w:t>
            </w:r>
          </w:p>
          <w:p w14:paraId="2C27C923" w14:textId="77777777" w:rsidR="00265ED9" w:rsidRPr="0009042C" w:rsidRDefault="000123A2">
            <w:pPr>
              <w:pStyle w:val="a9"/>
              <w:numPr>
                <w:ilvl w:val="0"/>
                <w:numId w:val="46"/>
              </w:numPr>
              <w:tabs>
                <w:tab w:val="left" w:pos="182"/>
                <w:tab w:val="left" w:pos="1176"/>
                <w:tab w:val="left" w:pos="2866"/>
                <w:tab w:val="left" w:pos="4421"/>
              </w:tabs>
              <w:jc w:val="both"/>
            </w:pPr>
            <w:r w:rsidRPr="0009042C">
              <w:t>Прочитайте описание глаз Плюшкина, героя поэмы</w:t>
            </w:r>
            <w:r w:rsidRPr="0009042C">
              <w:tab/>
              <w:t>Н.В.Гоголя</w:t>
            </w:r>
            <w:r w:rsidRPr="0009042C">
              <w:tab/>
              <w:t>«Мёртвые</w:t>
            </w:r>
            <w:r w:rsidRPr="0009042C">
              <w:tab/>
              <w:t>души»:</w:t>
            </w:r>
          </w:p>
          <w:p w14:paraId="0D5C1637" w14:textId="77777777" w:rsidR="00265ED9" w:rsidRPr="0009042C" w:rsidRDefault="000123A2">
            <w:pPr>
              <w:pStyle w:val="a9"/>
              <w:jc w:val="both"/>
            </w:pPr>
            <w:r w:rsidRPr="0009042C">
              <w:t>««Маленькие глазки еще не потухнули и бегали из-под высоко выросших бровей, как мыши, когда, высунувши из темных нор остренькие морды, насторожа уши и моргая усом, они высматривают, не затаился ли где кот или шалун мальчишка, и нюхают подозрительно самый воздух». Почему герой сравнивается с мышью? Выберите описание глаз других персонажей поэмы. С какими животными соотнесены персонажи?</w:t>
            </w:r>
          </w:p>
          <w:p w14:paraId="20CCEEEF" w14:textId="77777777" w:rsidR="00265ED9" w:rsidRPr="0009042C" w:rsidRDefault="000123A2">
            <w:pPr>
              <w:pStyle w:val="a9"/>
              <w:numPr>
                <w:ilvl w:val="0"/>
                <w:numId w:val="46"/>
              </w:numPr>
              <w:tabs>
                <w:tab w:val="left" w:pos="182"/>
                <w:tab w:val="left" w:pos="547"/>
              </w:tabs>
              <w:jc w:val="both"/>
            </w:pPr>
            <w:r w:rsidRPr="0009042C">
              <w:t>Опишите классы зооморфизмов в поэме</w:t>
            </w:r>
          </w:p>
          <w:p w14:paraId="70F70E14" w14:textId="77777777" w:rsidR="00265ED9" w:rsidRPr="0009042C" w:rsidRDefault="000123A2">
            <w:pPr>
              <w:pStyle w:val="a9"/>
              <w:tabs>
                <w:tab w:val="left" w:pos="1550"/>
                <w:tab w:val="left" w:pos="2981"/>
                <w:tab w:val="left" w:pos="4046"/>
              </w:tabs>
              <w:jc w:val="both"/>
            </w:pPr>
            <w:r w:rsidRPr="0009042C">
              <w:t>Н.В.Гоголя</w:t>
            </w:r>
            <w:r w:rsidRPr="0009042C">
              <w:tab/>
              <w:t>«Мертвые</w:t>
            </w:r>
            <w:r w:rsidRPr="0009042C">
              <w:tab/>
              <w:t>души»</w:t>
            </w:r>
            <w:r w:rsidRPr="0009042C">
              <w:tab/>
              <w:t>(сравнение</w:t>
            </w:r>
          </w:p>
          <w:p w14:paraId="50E40B80" w14:textId="77777777" w:rsidR="00265ED9" w:rsidRPr="0009042C" w:rsidRDefault="000123A2">
            <w:pPr>
              <w:pStyle w:val="a9"/>
              <w:tabs>
                <w:tab w:val="left" w:pos="1728"/>
                <w:tab w:val="left" w:pos="2338"/>
                <w:tab w:val="left" w:pos="4123"/>
              </w:tabs>
              <w:jc w:val="both"/>
            </w:pPr>
            <w:r w:rsidRPr="0009042C">
              <w:t>персонажей</w:t>
            </w:r>
            <w:r w:rsidRPr="0009042C">
              <w:tab/>
              <w:t>с</w:t>
            </w:r>
            <w:r w:rsidRPr="0009042C">
              <w:tab/>
              <w:t>животными,</w:t>
            </w:r>
            <w:r w:rsidRPr="0009042C">
              <w:tab/>
              <w:t>сравнение</w:t>
            </w:r>
          </w:p>
          <w:p w14:paraId="579A1F9D" w14:textId="77777777" w:rsidR="00265ED9" w:rsidRPr="0009042C" w:rsidRDefault="000123A2">
            <w:pPr>
              <w:pStyle w:val="a9"/>
              <w:jc w:val="both"/>
            </w:pPr>
            <w:r w:rsidRPr="0009042C">
              <w:t>неодушевлённых предметов с животными и др.). Какую роль играет прием антропоморфизма в творчестве Н.В.Гоголя?</w:t>
            </w:r>
          </w:p>
        </w:tc>
      </w:tr>
      <w:tr w:rsidR="00265ED9" w:rsidRPr="0009042C" w14:paraId="644CA157" w14:textId="77777777">
        <w:trPr>
          <w:trHeight w:hRule="exact" w:val="3331"/>
          <w:jc w:val="center"/>
        </w:trPr>
        <w:tc>
          <w:tcPr>
            <w:tcW w:w="2410" w:type="dxa"/>
            <w:tcBorders>
              <w:top w:val="single" w:sz="4" w:space="0" w:color="auto"/>
              <w:left w:val="single" w:sz="4" w:space="0" w:color="auto"/>
              <w:bottom w:val="single" w:sz="4" w:space="0" w:color="auto"/>
            </w:tcBorders>
            <w:shd w:val="clear" w:color="auto" w:fill="auto"/>
            <w:vAlign w:val="bottom"/>
          </w:tcPr>
          <w:p w14:paraId="13368FC3" w14:textId="77777777" w:rsidR="00265ED9" w:rsidRPr="0009042C" w:rsidRDefault="000123A2">
            <w:pPr>
              <w:pStyle w:val="a9"/>
              <w:tabs>
                <w:tab w:val="left" w:pos="1229"/>
                <w:tab w:val="left" w:pos="2006"/>
              </w:tabs>
              <w:jc w:val="both"/>
            </w:pPr>
            <w:r w:rsidRPr="0009042C">
              <w:t>Раздел</w:t>
            </w:r>
            <w:r w:rsidRPr="0009042C">
              <w:tab/>
              <w:t>№</w:t>
            </w:r>
            <w:r w:rsidRPr="0009042C">
              <w:tab/>
              <w:t>2.</w:t>
            </w:r>
          </w:p>
          <w:p w14:paraId="2F35D9FF" w14:textId="77777777" w:rsidR="00265ED9" w:rsidRPr="0009042C" w:rsidRDefault="000123A2">
            <w:pPr>
              <w:pStyle w:val="a9"/>
              <w:tabs>
                <w:tab w:val="right" w:pos="2174"/>
              </w:tabs>
            </w:pPr>
            <w:r w:rsidRPr="0009042C">
              <w:t>Особенности развития</w:t>
            </w:r>
            <w:r w:rsidRPr="0009042C">
              <w:tab/>
              <w:t>русской</w:t>
            </w:r>
          </w:p>
          <w:p w14:paraId="3FF8E148" w14:textId="77777777" w:rsidR="00265ED9" w:rsidRPr="0009042C" w:rsidRDefault="000123A2">
            <w:pPr>
              <w:pStyle w:val="a9"/>
              <w:tabs>
                <w:tab w:val="right" w:pos="2174"/>
              </w:tabs>
            </w:pPr>
            <w:r w:rsidRPr="0009042C">
              <w:t>литературы</w:t>
            </w:r>
            <w:r w:rsidRPr="0009042C">
              <w:tab/>
              <w:t>во</w:t>
            </w:r>
          </w:p>
          <w:p w14:paraId="49E7523C" w14:textId="77777777" w:rsidR="00265ED9" w:rsidRPr="0009042C" w:rsidRDefault="000123A2">
            <w:pPr>
              <w:pStyle w:val="a9"/>
              <w:tabs>
                <w:tab w:val="right" w:pos="2174"/>
              </w:tabs>
            </w:pPr>
            <w:r w:rsidRPr="0009042C">
              <w:t>второй</w:t>
            </w:r>
            <w:r w:rsidRPr="0009042C">
              <w:tab/>
              <w:t>половине</w:t>
            </w:r>
          </w:p>
          <w:p w14:paraId="4A4AA1C9" w14:textId="77777777" w:rsidR="00265ED9" w:rsidRPr="0009042C" w:rsidRDefault="000123A2">
            <w:pPr>
              <w:pStyle w:val="a9"/>
            </w:pPr>
            <w:r w:rsidRPr="0009042C">
              <w:t>XIX века Тема № 2. Развитие реалистических традиций в прозе (И.С.Тургенев, И.А.Гончаров, Л.Н.Толстой,</w:t>
            </w:r>
          </w:p>
        </w:tc>
        <w:tc>
          <w:tcPr>
            <w:tcW w:w="2126" w:type="dxa"/>
            <w:tcBorders>
              <w:top w:val="single" w:sz="4" w:space="0" w:color="auto"/>
              <w:left w:val="single" w:sz="4" w:space="0" w:color="auto"/>
              <w:bottom w:val="single" w:sz="4" w:space="0" w:color="auto"/>
            </w:tcBorders>
            <w:shd w:val="clear" w:color="auto" w:fill="auto"/>
          </w:tcPr>
          <w:p w14:paraId="2C2D7BA1" w14:textId="77777777" w:rsidR="00265ED9" w:rsidRPr="0009042C" w:rsidRDefault="000123A2">
            <w:pPr>
              <w:pStyle w:val="a9"/>
            </w:pPr>
            <w:r w:rsidRPr="0009042C">
              <w:t>ОК 4, ОК 6, ПК 4.3, ЛР 06, МР 02, МР 04, ПРб.06</w:t>
            </w:r>
          </w:p>
        </w:tc>
        <w:tc>
          <w:tcPr>
            <w:tcW w:w="5395" w:type="dxa"/>
            <w:tcBorders>
              <w:top w:val="single" w:sz="4" w:space="0" w:color="auto"/>
              <w:left w:val="single" w:sz="4" w:space="0" w:color="auto"/>
              <w:bottom w:val="single" w:sz="4" w:space="0" w:color="auto"/>
              <w:right w:val="single" w:sz="4" w:space="0" w:color="auto"/>
            </w:tcBorders>
            <w:shd w:val="clear" w:color="auto" w:fill="auto"/>
          </w:tcPr>
          <w:p w14:paraId="67ECA0A2" w14:textId="77777777" w:rsidR="00265ED9" w:rsidRPr="0009042C" w:rsidRDefault="000123A2">
            <w:pPr>
              <w:pStyle w:val="a9"/>
              <w:numPr>
                <w:ilvl w:val="0"/>
                <w:numId w:val="47"/>
              </w:numPr>
              <w:tabs>
                <w:tab w:val="left" w:pos="130"/>
                <w:tab w:val="left" w:pos="1824"/>
                <w:tab w:val="left" w:pos="3845"/>
              </w:tabs>
              <w:jc w:val="both"/>
            </w:pPr>
            <w:r w:rsidRPr="0009042C">
              <w:t>.Прочитайте произведение А.П.Чехова «Дама с собачкой»,</w:t>
            </w:r>
            <w:r w:rsidRPr="0009042C">
              <w:tab/>
              <w:t>«Хамелеон»,</w:t>
            </w:r>
            <w:r w:rsidRPr="0009042C">
              <w:tab/>
              <w:t>«Каштанка»,</w:t>
            </w:r>
          </w:p>
          <w:p w14:paraId="7BDB5C30" w14:textId="77777777" w:rsidR="00265ED9" w:rsidRPr="0009042C" w:rsidRDefault="000123A2">
            <w:pPr>
              <w:pStyle w:val="a9"/>
              <w:tabs>
                <w:tab w:val="left" w:pos="1934"/>
                <w:tab w:val="left" w:pos="2957"/>
                <w:tab w:val="left" w:pos="4123"/>
              </w:tabs>
              <w:jc w:val="both"/>
            </w:pPr>
            <w:r w:rsidRPr="0009042C">
              <w:t>«Нахлебники».</w:t>
            </w:r>
            <w:r w:rsidRPr="0009042C">
              <w:tab/>
              <w:t>Какие</w:t>
            </w:r>
            <w:r w:rsidRPr="0009042C">
              <w:tab/>
              <w:t>породы</w:t>
            </w:r>
            <w:r w:rsidRPr="0009042C">
              <w:tab/>
              <w:t>животных</w:t>
            </w:r>
          </w:p>
          <w:p w14:paraId="296C8883" w14:textId="77777777" w:rsidR="00265ED9" w:rsidRPr="0009042C" w:rsidRDefault="000123A2">
            <w:pPr>
              <w:pStyle w:val="a9"/>
              <w:jc w:val="both"/>
            </w:pPr>
            <w:r w:rsidRPr="0009042C">
              <w:t>изображены? Какова особенность животного мира произведений А.П.Чехова?</w:t>
            </w:r>
          </w:p>
          <w:p w14:paraId="43BDD2CB" w14:textId="77777777" w:rsidR="00265ED9" w:rsidRPr="0009042C" w:rsidRDefault="000123A2">
            <w:pPr>
              <w:pStyle w:val="a9"/>
              <w:numPr>
                <w:ilvl w:val="0"/>
                <w:numId w:val="47"/>
              </w:numPr>
              <w:tabs>
                <w:tab w:val="left" w:pos="130"/>
              </w:tabs>
              <w:jc w:val="both"/>
            </w:pPr>
            <w:r w:rsidRPr="0009042C">
              <w:t>. Напишите реферат «Инсектоморфическая характеристика чеховских персонажей»</w:t>
            </w:r>
          </w:p>
        </w:tc>
      </w:tr>
    </w:tbl>
    <w:p w14:paraId="6AD6808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126"/>
        <w:gridCol w:w="5390"/>
      </w:tblGrid>
      <w:tr w:rsidR="00265ED9" w:rsidRPr="0009042C" w14:paraId="1CE3D812" w14:textId="77777777">
        <w:trPr>
          <w:trHeight w:hRule="exact" w:val="3878"/>
          <w:jc w:val="center"/>
        </w:trPr>
        <w:tc>
          <w:tcPr>
            <w:tcW w:w="2410" w:type="dxa"/>
            <w:tcBorders>
              <w:top w:val="single" w:sz="4" w:space="0" w:color="auto"/>
              <w:left w:val="single" w:sz="4" w:space="0" w:color="auto"/>
            </w:tcBorders>
            <w:shd w:val="clear" w:color="auto" w:fill="auto"/>
            <w:vAlign w:val="bottom"/>
          </w:tcPr>
          <w:p w14:paraId="420D0FBC" w14:textId="77777777" w:rsidR="00265ED9" w:rsidRPr="0009042C" w:rsidRDefault="000123A2">
            <w:pPr>
              <w:pStyle w:val="a9"/>
            </w:pPr>
            <w:r w:rsidRPr="0009042C">
              <w:t>Ф.М.Достоевский, Н.С.Лесков и др.). Новые типы героев в русской литературе. Нигилистический и</w:t>
            </w:r>
          </w:p>
          <w:p w14:paraId="0A2179BD" w14:textId="77777777" w:rsidR="00265ED9" w:rsidRPr="0009042C" w:rsidRDefault="000123A2">
            <w:pPr>
              <w:pStyle w:val="a9"/>
              <w:tabs>
                <w:tab w:val="left" w:pos="1550"/>
              </w:tabs>
            </w:pPr>
            <w:r w:rsidRPr="0009042C">
              <w:t>антинигилистически й</w:t>
            </w:r>
            <w:r w:rsidRPr="0009042C">
              <w:tab/>
              <w:t>роман</w:t>
            </w:r>
          </w:p>
          <w:p w14:paraId="4148045A" w14:textId="77777777" w:rsidR="00265ED9" w:rsidRPr="0009042C" w:rsidRDefault="000123A2">
            <w:pPr>
              <w:pStyle w:val="a9"/>
            </w:pPr>
            <w:r w:rsidRPr="0009042C">
              <w:t>(Н.Г.Чернышевский, И.С.Тургенев).</w:t>
            </w:r>
          </w:p>
          <w:p w14:paraId="02DBCF7C" w14:textId="77777777" w:rsidR="00265ED9" w:rsidRPr="0009042C" w:rsidRDefault="000123A2">
            <w:pPr>
              <w:pStyle w:val="a9"/>
            </w:pPr>
            <w:r w:rsidRPr="0009042C">
              <w:t>Драматургия</w:t>
            </w:r>
          </w:p>
          <w:p w14:paraId="45B372E8" w14:textId="77777777" w:rsidR="00265ED9" w:rsidRPr="0009042C" w:rsidRDefault="000123A2">
            <w:pPr>
              <w:pStyle w:val="a9"/>
              <w:tabs>
                <w:tab w:val="left" w:pos="2059"/>
              </w:tabs>
            </w:pPr>
            <w:r w:rsidRPr="0009042C">
              <w:t>А.Н.Островского</w:t>
            </w:r>
            <w:r w:rsidRPr="0009042C">
              <w:tab/>
              <w:t>и</w:t>
            </w:r>
          </w:p>
          <w:p w14:paraId="104C043B" w14:textId="77777777" w:rsidR="00265ED9" w:rsidRPr="0009042C" w:rsidRDefault="000123A2">
            <w:pPr>
              <w:pStyle w:val="a9"/>
              <w:tabs>
                <w:tab w:val="left" w:pos="1512"/>
                <w:tab w:val="left" w:pos="1973"/>
              </w:tabs>
            </w:pPr>
            <w:r w:rsidRPr="0009042C">
              <w:t>А.П.Чехова</w:t>
            </w:r>
            <w:r w:rsidRPr="0009042C">
              <w:tab/>
              <w:t>и</w:t>
            </w:r>
            <w:r w:rsidRPr="0009042C">
              <w:tab/>
              <w:t>ее</w:t>
            </w:r>
          </w:p>
          <w:p w14:paraId="4F4AFCA9" w14:textId="77777777" w:rsidR="00265ED9" w:rsidRPr="0009042C" w:rsidRDefault="000123A2">
            <w:pPr>
              <w:pStyle w:val="a9"/>
            </w:pPr>
            <w:r w:rsidRPr="0009042C">
              <w:t>сценическое воплощение</w:t>
            </w:r>
          </w:p>
        </w:tc>
        <w:tc>
          <w:tcPr>
            <w:tcW w:w="2126" w:type="dxa"/>
            <w:tcBorders>
              <w:top w:val="single" w:sz="4" w:space="0" w:color="auto"/>
              <w:left w:val="single" w:sz="4" w:space="0" w:color="auto"/>
            </w:tcBorders>
            <w:shd w:val="clear" w:color="auto" w:fill="auto"/>
          </w:tcPr>
          <w:p w14:paraId="0ACBC633" w14:textId="77777777" w:rsidR="00265ED9" w:rsidRPr="0009042C" w:rsidRDefault="00265ED9">
            <w:pPr>
              <w:rPr>
                <w:rFonts w:ascii="Times New Roman" w:hAnsi="Times New Roman" w:cs="Times New Roman"/>
              </w:rPr>
            </w:pPr>
          </w:p>
        </w:tc>
        <w:tc>
          <w:tcPr>
            <w:tcW w:w="5390" w:type="dxa"/>
            <w:tcBorders>
              <w:top w:val="single" w:sz="4" w:space="0" w:color="auto"/>
              <w:left w:val="single" w:sz="4" w:space="0" w:color="auto"/>
              <w:right w:val="single" w:sz="4" w:space="0" w:color="auto"/>
            </w:tcBorders>
            <w:shd w:val="clear" w:color="auto" w:fill="auto"/>
          </w:tcPr>
          <w:p w14:paraId="467F4E18" w14:textId="77777777" w:rsidR="00265ED9" w:rsidRPr="0009042C" w:rsidRDefault="00265ED9">
            <w:pPr>
              <w:rPr>
                <w:rFonts w:ascii="Times New Roman" w:hAnsi="Times New Roman" w:cs="Times New Roman"/>
              </w:rPr>
            </w:pPr>
          </w:p>
        </w:tc>
      </w:tr>
      <w:tr w:rsidR="00265ED9" w:rsidRPr="0009042C" w14:paraId="4C482AFF" w14:textId="77777777">
        <w:trPr>
          <w:trHeight w:hRule="exact" w:val="7186"/>
          <w:jc w:val="center"/>
        </w:trPr>
        <w:tc>
          <w:tcPr>
            <w:tcW w:w="2410" w:type="dxa"/>
            <w:tcBorders>
              <w:top w:val="single" w:sz="4" w:space="0" w:color="auto"/>
              <w:left w:val="single" w:sz="4" w:space="0" w:color="auto"/>
            </w:tcBorders>
            <w:shd w:val="clear" w:color="auto" w:fill="auto"/>
          </w:tcPr>
          <w:p w14:paraId="6BE4ECD9" w14:textId="77777777" w:rsidR="00265ED9" w:rsidRPr="0009042C" w:rsidRDefault="000123A2">
            <w:pPr>
              <w:pStyle w:val="a9"/>
              <w:tabs>
                <w:tab w:val="right" w:pos="2184"/>
              </w:tabs>
            </w:pPr>
            <w:r w:rsidRPr="0009042C">
              <w:t>Раздел № 3. Поэзия второй</w:t>
            </w:r>
            <w:r w:rsidRPr="0009042C">
              <w:tab/>
              <w:t>половины</w:t>
            </w:r>
          </w:p>
          <w:p w14:paraId="485F3785" w14:textId="77777777" w:rsidR="00265ED9" w:rsidRPr="0009042C" w:rsidRDefault="000123A2">
            <w:pPr>
              <w:pStyle w:val="a9"/>
            </w:pPr>
            <w:r w:rsidRPr="0009042C">
              <w:t>XIX века.</w:t>
            </w:r>
          </w:p>
          <w:p w14:paraId="07E1B85F" w14:textId="77777777" w:rsidR="00265ED9" w:rsidRPr="0009042C" w:rsidRDefault="000123A2">
            <w:pPr>
              <w:pStyle w:val="a9"/>
              <w:tabs>
                <w:tab w:val="left" w:pos="1176"/>
              </w:tabs>
            </w:pPr>
            <w:r w:rsidRPr="0009042C">
              <w:t>Тема №</w:t>
            </w:r>
            <w:r w:rsidRPr="0009042C">
              <w:tab/>
              <w:t>1. Обзор</w:t>
            </w:r>
          </w:p>
          <w:p w14:paraId="796AB9D3" w14:textId="77777777" w:rsidR="00265ED9" w:rsidRPr="0009042C" w:rsidRDefault="000123A2">
            <w:pPr>
              <w:pStyle w:val="a9"/>
              <w:tabs>
                <w:tab w:val="right" w:pos="2179"/>
              </w:tabs>
              <w:jc w:val="both"/>
            </w:pPr>
            <w:r w:rsidRPr="0009042C">
              <w:t>русской</w:t>
            </w:r>
            <w:r w:rsidRPr="0009042C">
              <w:tab/>
              <w:t>поэзии</w:t>
            </w:r>
          </w:p>
          <w:p w14:paraId="0E67BF07" w14:textId="77777777" w:rsidR="00265ED9" w:rsidRPr="0009042C" w:rsidRDefault="000123A2">
            <w:pPr>
              <w:pStyle w:val="a9"/>
              <w:tabs>
                <w:tab w:val="right" w:pos="2174"/>
              </w:tabs>
              <w:jc w:val="both"/>
            </w:pPr>
            <w:r w:rsidRPr="0009042C">
              <w:t>второй</w:t>
            </w:r>
            <w:r w:rsidRPr="0009042C">
              <w:tab/>
              <w:t>половины</w:t>
            </w:r>
          </w:p>
          <w:p w14:paraId="3D182E42" w14:textId="77777777" w:rsidR="00265ED9" w:rsidRPr="0009042C" w:rsidRDefault="000123A2">
            <w:pPr>
              <w:pStyle w:val="a9"/>
              <w:tabs>
                <w:tab w:val="right" w:pos="2179"/>
              </w:tabs>
              <w:jc w:val="both"/>
            </w:pPr>
            <w:r w:rsidRPr="0009042C">
              <w:t>XIX века. Идейная борьба направлений «чистого искусства» и</w:t>
            </w:r>
            <w:r w:rsidRPr="0009042C">
              <w:tab/>
              <w:t>гражданской</w:t>
            </w:r>
          </w:p>
          <w:p w14:paraId="63B37516" w14:textId="77777777" w:rsidR="00265ED9" w:rsidRPr="0009042C" w:rsidRDefault="000123A2">
            <w:pPr>
              <w:pStyle w:val="a9"/>
              <w:jc w:val="both"/>
            </w:pPr>
            <w:r w:rsidRPr="0009042C">
              <w:t>литературы.</w:t>
            </w:r>
          </w:p>
          <w:p w14:paraId="769FC865" w14:textId="77777777" w:rsidR="00265ED9" w:rsidRPr="0009042C" w:rsidRDefault="000123A2">
            <w:pPr>
              <w:pStyle w:val="a9"/>
              <w:tabs>
                <w:tab w:val="right" w:pos="2170"/>
              </w:tabs>
              <w:jc w:val="both"/>
            </w:pPr>
            <w:r w:rsidRPr="0009042C">
              <w:t>Стилевое, жанровое и</w:t>
            </w:r>
            <w:r w:rsidRPr="0009042C">
              <w:tab/>
              <w:t>тематическое</w:t>
            </w:r>
          </w:p>
          <w:p w14:paraId="6AD7D11C" w14:textId="77777777" w:rsidR="00265ED9" w:rsidRPr="0009042C" w:rsidRDefault="000123A2">
            <w:pPr>
              <w:pStyle w:val="a9"/>
              <w:tabs>
                <w:tab w:val="right" w:pos="2179"/>
              </w:tabs>
            </w:pPr>
            <w:r w:rsidRPr="0009042C">
              <w:t>разнообразие русской</w:t>
            </w:r>
            <w:r w:rsidRPr="0009042C">
              <w:tab/>
              <w:t>лирики</w:t>
            </w:r>
          </w:p>
          <w:p w14:paraId="747E1A47" w14:textId="77777777" w:rsidR="00265ED9" w:rsidRPr="0009042C" w:rsidRDefault="000123A2">
            <w:pPr>
              <w:pStyle w:val="a9"/>
              <w:tabs>
                <w:tab w:val="right" w:pos="2174"/>
              </w:tabs>
            </w:pPr>
            <w:r w:rsidRPr="0009042C">
              <w:t>второй</w:t>
            </w:r>
            <w:r w:rsidRPr="0009042C">
              <w:tab/>
              <w:t>половины</w:t>
            </w:r>
          </w:p>
          <w:p w14:paraId="24C3006B" w14:textId="77777777" w:rsidR="00265ED9" w:rsidRPr="0009042C" w:rsidRDefault="000123A2">
            <w:pPr>
              <w:pStyle w:val="a9"/>
            </w:pPr>
            <w:r w:rsidRPr="0009042C">
              <w:t>XIX века</w:t>
            </w:r>
          </w:p>
        </w:tc>
        <w:tc>
          <w:tcPr>
            <w:tcW w:w="2126" w:type="dxa"/>
            <w:tcBorders>
              <w:top w:val="single" w:sz="4" w:space="0" w:color="auto"/>
              <w:left w:val="single" w:sz="4" w:space="0" w:color="auto"/>
            </w:tcBorders>
            <w:shd w:val="clear" w:color="auto" w:fill="auto"/>
          </w:tcPr>
          <w:p w14:paraId="67F3CEA1" w14:textId="77777777" w:rsidR="00265ED9" w:rsidRPr="0009042C" w:rsidRDefault="000123A2">
            <w:pPr>
              <w:pStyle w:val="a9"/>
            </w:pPr>
            <w:r w:rsidRPr="0009042C">
              <w:t>ОК 4, ОК 6, ПК 4.4, ЛР 01, МР 08, ПРб. 05, ПРб.07, ПРб.08, ПРб.09, ПР.10</w:t>
            </w:r>
          </w:p>
        </w:tc>
        <w:tc>
          <w:tcPr>
            <w:tcW w:w="5390" w:type="dxa"/>
            <w:tcBorders>
              <w:top w:val="single" w:sz="4" w:space="0" w:color="auto"/>
              <w:left w:val="single" w:sz="4" w:space="0" w:color="auto"/>
              <w:right w:val="single" w:sz="4" w:space="0" w:color="auto"/>
            </w:tcBorders>
            <w:shd w:val="clear" w:color="auto" w:fill="auto"/>
            <w:vAlign w:val="bottom"/>
          </w:tcPr>
          <w:p w14:paraId="0F4AD474" w14:textId="77777777" w:rsidR="00265ED9" w:rsidRPr="0009042C" w:rsidRDefault="000123A2">
            <w:pPr>
              <w:pStyle w:val="a9"/>
              <w:spacing w:after="260"/>
            </w:pPr>
            <w:r w:rsidRPr="0009042C">
              <w:t>1. Составить подборку стихов А.А.Фета о животных. Какова специфика животного мира в творчестве поэта? 2. Выпишите изобразительно</w:t>
            </w:r>
            <w:r w:rsidRPr="0009042C">
              <w:softHyphen/>
              <w:t>выразительные средства стихотворения А.А.Фета «Теплым ветром потянуло»: Теплым ветром потянуло, Смолк далекий гул, Поле тусклое уснуло, Гуртовщик уснул.</w:t>
            </w:r>
          </w:p>
          <w:p w14:paraId="44C51113" w14:textId="77777777" w:rsidR="00265ED9" w:rsidRPr="0009042C" w:rsidRDefault="000123A2">
            <w:pPr>
              <w:pStyle w:val="a9"/>
            </w:pPr>
            <w:r w:rsidRPr="0009042C">
              <w:t>В загородке улеглися</w:t>
            </w:r>
          </w:p>
          <w:p w14:paraId="572CE2D0" w14:textId="77777777" w:rsidR="00265ED9" w:rsidRPr="0009042C" w:rsidRDefault="000123A2">
            <w:pPr>
              <w:pStyle w:val="a9"/>
            </w:pPr>
            <w:r w:rsidRPr="0009042C">
              <w:t>И жуют волы,</w:t>
            </w:r>
          </w:p>
          <w:p w14:paraId="70062864" w14:textId="77777777" w:rsidR="00265ED9" w:rsidRPr="0009042C" w:rsidRDefault="000123A2">
            <w:pPr>
              <w:pStyle w:val="a9"/>
              <w:spacing w:after="260"/>
            </w:pPr>
            <w:r w:rsidRPr="0009042C">
              <w:t>Звезды частые зажглися По навесу мглы.</w:t>
            </w:r>
          </w:p>
          <w:p w14:paraId="37487492" w14:textId="77777777" w:rsidR="00265ED9" w:rsidRPr="0009042C" w:rsidRDefault="000123A2">
            <w:pPr>
              <w:pStyle w:val="a9"/>
            </w:pPr>
            <w:r w:rsidRPr="0009042C">
              <w:t>Только выше всё всплывает</w:t>
            </w:r>
          </w:p>
          <w:p w14:paraId="71ACE2C6" w14:textId="77777777" w:rsidR="00265ED9" w:rsidRPr="0009042C" w:rsidRDefault="000123A2">
            <w:pPr>
              <w:pStyle w:val="a9"/>
              <w:spacing w:after="260"/>
            </w:pPr>
            <w:r w:rsidRPr="0009042C">
              <w:t>Месяц золотой, Только стадо обегает Пес сторожевой.</w:t>
            </w:r>
          </w:p>
          <w:p w14:paraId="1084A8B0" w14:textId="77777777" w:rsidR="00265ED9" w:rsidRPr="0009042C" w:rsidRDefault="000123A2">
            <w:pPr>
              <w:pStyle w:val="a9"/>
              <w:spacing w:after="260"/>
            </w:pPr>
            <w:r w:rsidRPr="0009042C">
              <w:t>Редко, редко кочевая Тучка бросит тень... Неподвижная, немая Ночь светла, как день. Какую роль играет в стихотворении «пес сторожевой»? Дайте описание породы животного.</w:t>
            </w:r>
          </w:p>
        </w:tc>
      </w:tr>
      <w:tr w:rsidR="00265ED9" w:rsidRPr="0009042C" w14:paraId="373ECA52" w14:textId="77777777">
        <w:trPr>
          <w:trHeight w:hRule="exact" w:val="3331"/>
          <w:jc w:val="center"/>
        </w:trPr>
        <w:tc>
          <w:tcPr>
            <w:tcW w:w="2410" w:type="dxa"/>
            <w:tcBorders>
              <w:top w:val="single" w:sz="4" w:space="0" w:color="auto"/>
              <w:left w:val="single" w:sz="4" w:space="0" w:color="auto"/>
              <w:bottom w:val="single" w:sz="4" w:space="0" w:color="auto"/>
            </w:tcBorders>
            <w:shd w:val="clear" w:color="auto" w:fill="auto"/>
            <w:vAlign w:val="bottom"/>
          </w:tcPr>
          <w:p w14:paraId="07A66849" w14:textId="77777777" w:rsidR="00265ED9" w:rsidRPr="0009042C" w:rsidRDefault="000123A2">
            <w:pPr>
              <w:pStyle w:val="a9"/>
              <w:tabs>
                <w:tab w:val="left" w:pos="504"/>
                <w:tab w:val="left" w:pos="1594"/>
              </w:tabs>
              <w:jc w:val="both"/>
            </w:pPr>
            <w:r w:rsidRPr="0009042C">
              <w:t>Раздел № 4 Русская литература XX века. Особенности развития литературы и</w:t>
            </w:r>
            <w:r w:rsidRPr="0009042C">
              <w:tab/>
              <w:t>других</w:t>
            </w:r>
            <w:r w:rsidRPr="0009042C">
              <w:tab/>
              <w:t>видов</w:t>
            </w:r>
          </w:p>
          <w:p w14:paraId="15FB5E5C" w14:textId="77777777" w:rsidR="00265ED9" w:rsidRPr="0009042C" w:rsidRDefault="000123A2">
            <w:pPr>
              <w:pStyle w:val="a9"/>
              <w:jc w:val="both"/>
            </w:pPr>
            <w:r w:rsidRPr="0009042C">
              <w:t>искусства в начале XX века.</w:t>
            </w:r>
          </w:p>
          <w:p w14:paraId="675FBED8" w14:textId="77777777" w:rsidR="00265ED9" w:rsidRPr="0009042C" w:rsidRDefault="000123A2">
            <w:pPr>
              <w:pStyle w:val="a9"/>
              <w:tabs>
                <w:tab w:val="left" w:pos="1133"/>
                <w:tab w:val="left" w:pos="2016"/>
              </w:tabs>
              <w:jc w:val="both"/>
            </w:pPr>
            <w:r w:rsidRPr="0009042C">
              <w:t>Тема</w:t>
            </w:r>
            <w:r w:rsidRPr="0009042C">
              <w:tab/>
              <w:t>№</w:t>
            </w:r>
            <w:r w:rsidRPr="0009042C">
              <w:tab/>
              <w:t>1.</w:t>
            </w:r>
          </w:p>
          <w:p w14:paraId="5F2952FD" w14:textId="77777777" w:rsidR="00265ED9" w:rsidRPr="0009042C" w:rsidRDefault="000123A2">
            <w:pPr>
              <w:pStyle w:val="a9"/>
              <w:tabs>
                <w:tab w:val="left" w:pos="2064"/>
              </w:tabs>
              <w:jc w:val="both"/>
            </w:pPr>
            <w:r w:rsidRPr="0009042C">
              <w:t>Серебряный век как культурно</w:t>
            </w:r>
            <w:r w:rsidRPr="0009042C">
              <w:softHyphen/>
              <w:t>историческая эпоха. Идеологический</w:t>
            </w:r>
            <w:r w:rsidRPr="0009042C">
              <w:tab/>
              <w:t>и</w:t>
            </w:r>
          </w:p>
        </w:tc>
        <w:tc>
          <w:tcPr>
            <w:tcW w:w="2126" w:type="dxa"/>
            <w:tcBorders>
              <w:top w:val="single" w:sz="4" w:space="0" w:color="auto"/>
              <w:left w:val="single" w:sz="4" w:space="0" w:color="auto"/>
              <w:bottom w:val="single" w:sz="4" w:space="0" w:color="auto"/>
            </w:tcBorders>
            <w:shd w:val="clear" w:color="auto" w:fill="auto"/>
          </w:tcPr>
          <w:p w14:paraId="4F618AAD" w14:textId="77777777" w:rsidR="00265ED9" w:rsidRPr="0009042C" w:rsidRDefault="000123A2">
            <w:pPr>
              <w:pStyle w:val="a9"/>
            </w:pPr>
            <w:r w:rsidRPr="0009042C">
              <w:t>ОК 4, ОК 6, ПК 4.5, ЛР 06, МР 01, ПРб.03</w:t>
            </w:r>
          </w:p>
        </w:tc>
        <w:tc>
          <w:tcPr>
            <w:tcW w:w="5390" w:type="dxa"/>
            <w:tcBorders>
              <w:top w:val="single" w:sz="4" w:space="0" w:color="auto"/>
              <w:left w:val="single" w:sz="4" w:space="0" w:color="auto"/>
              <w:bottom w:val="single" w:sz="4" w:space="0" w:color="auto"/>
              <w:right w:val="single" w:sz="4" w:space="0" w:color="auto"/>
            </w:tcBorders>
            <w:shd w:val="clear" w:color="auto" w:fill="auto"/>
          </w:tcPr>
          <w:p w14:paraId="6C11F5B9" w14:textId="77777777" w:rsidR="00265ED9" w:rsidRPr="0009042C" w:rsidRDefault="000123A2">
            <w:pPr>
              <w:pStyle w:val="a9"/>
              <w:numPr>
                <w:ilvl w:val="0"/>
                <w:numId w:val="48"/>
              </w:numPr>
              <w:tabs>
                <w:tab w:val="left" w:pos="326"/>
              </w:tabs>
              <w:jc w:val="both"/>
            </w:pPr>
            <w:r w:rsidRPr="0009042C">
              <w:t>На основе анализа художественных текстов И.А.Бунина опишите особенности зооморфной лексики.</w:t>
            </w:r>
          </w:p>
          <w:p w14:paraId="080CA31C" w14:textId="77777777" w:rsidR="00265ED9" w:rsidRPr="0009042C" w:rsidRDefault="000123A2">
            <w:pPr>
              <w:pStyle w:val="a9"/>
              <w:numPr>
                <w:ilvl w:val="0"/>
                <w:numId w:val="48"/>
              </w:numPr>
              <w:tabs>
                <w:tab w:val="left" w:pos="326"/>
                <w:tab w:val="left" w:pos="3557"/>
              </w:tabs>
              <w:jc w:val="both"/>
            </w:pPr>
            <w:r w:rsidRPr="0009042C">
              <w:t>Проанализируйте мир животных в творчестве И.А.Бунина и А.И.Куприна.</w:t>
            </w:r>
            <w:r w:rsidRPr="0009042C">
              <w:tab/>
              <w:t>Сравнительный</w:t>
            </w:r>
          </w:p>
          <w:p w14:paraId="67DA2809" w14:textId="77777777" w:rsidR="00265ED9" w:rsidRPr="0009042C" w:rsidRDefault="000123A2">
            <w:pPr>
              <w:pStyle w:val="a9"/>
              <w:jc w:val="both"/>
            </w:pPr>
            <w:r w:rsidRPr="0009042C">
              <w:t>анализ представьте в виде таблицы.</w:t>
            </w:r>
          </w:p>
        </w:tc>
      </w:tr>
    </w:tbl>
    <w:p w14:paraId="7EE4789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126"/>
        <w:gridCol w:w="5390"/>
      </w:tblGrid>
      <w:tr w:rsidR="00265ED9" w:rsidRPr="0009042C" w14:paraId="26AF72C2" w14:textId="77777777">
        <w:trPr>
          <w:trHeight w:hRule="exact" w:val="7742"/>
          <w:jc w:val="center"/>
        </w:trPr>
        <w:tc>
          <w:tcPr>
            <w:tcW w:w="2410" w:type="dxa"/>
            <w:tcBorders>
              <w:top w:val="single" w:sz="4" w:space="0" w:color="auto"/>
              <w:left w:val="single" w:sz="4" w:space="0" w:color="auto"/>
            </w:tcBorders>
            <w:shd w:val="clear" w:color="auto" w:fill="auto"/>
            <w:vAlign w:val="bottom"/>
          </w:tcPr>
          <w:p w14:paraId="1DF319AA" w14:textId="77777777" w:rsidR="00265ED9" w:rsidRPr="0009042C" w:rsidRDefault="000123A2">
            <w:pPr>
              <w:pStyle w:val="a9"/>
              <w:tabs>
                <w:tab w:val="left" w:pos="1522"/>
              </w:tabs>
            </w:pPr>
            <w:r w:rsidRPr="0009042C">
              <w:t>эстетический плюрализм</w:t>
            </w:r>
            <w:r w:rsidRPr="0009042C">
              <w:tab/>
              <w:t>эпохи.</w:t>
            </w:r>
          </w:p>
          <w:p w14:paraId="122C5C50" w14:textId="77777777" w:rsidR="00265ED9" w:rsidRPr="0009042C" w:rsidRDefault="000123A2">
            <w:pPr>
              <w:pStyle w:val="a9"/>
              <w:tabs>
                <w:tab w:val="left" w:pos="1368"/>
              </w:tabs>
            </w:pPr>
            <w:r w:rsidRPr="0009042C">
              <w:t>Расцвет</w:t>
            </w:r>
            <w:r w:rsidRPr="0009042C">
              <w:tab/>
              <w:t>русской</w:t>
            </w:r>
          </w:p>
          <w:p w14:paraId="4ADE1C77" w14:textId="77777777" w:rsidR="00265ED9" w:rsidRPr="0009042C" w:rsidRDefault="000123A2">
            <w:pPr>
              <w:pStyle w:val="a9"/>
            </w:pPr>
            <w:r w:rsidRPr="0009042C">
              <w:t>религиозно</w:t>
            </w:r>
            <w:r w:rsidRPr="0009042C">
              <w:softHyphen/>
              <w:t>философской мысли. Кризис гуманизма и религиозные искания в русской философии.</w:t>
            </w:r>
          </w:p>
          <w:p w14:paraId="45F6CBEF" w14:textId="77777777" w:rsidR="00265ED9" w:rsidRPr="0009042C" w:rsidRDefault="000123A2">
            <w:pPr>
              <w:pStyle w:val="a9"/>
              <w:tabs>
                <w:tab w:val="right" w:pos="2160"/>
              </w:tabs>
              <w:jc w:val="both"/>
            </w:pPr>
            <w:r w:rsidRPr="0009042C">
              <w:t>Основные тенденции развития</w:t>
            </w:r>
            <w:r w:rsidRPr="0009042C">
              <w:tab/>
              <w:t>прозы.</w:t>
            </w:r>
          </w:p>
          <w:p w14:paraId="27FA6D56" w14:textId="77777777" w:rsidR="00265ED9" w:rsidRPr="0009042C" w:rsidRDefault="000123A2">
            <w:pPr>
              <w:pStyle w:val="a9"/>
              <w:tabs>
                <w:tab w:val="right" w:pos="2184"/>
              </w:tabs>
              <w:jc w:val="both"/>
            </w:pPr>
            <w:r w:rsidRPr="0009042C">
              <w:t>Реализм</w:t>
            </w:r>
            <w:r w:rsidRPr="0009042C">
              <w:tab/>
              <w:t>и</w:t>
            </w:r>
          </w:p>
          <w:p w14:paraId="4D414A18" w14:textId="77777777" w:rsidR="00265ED9" w:rsidRPr="0009042C" w:rsidRDefault="000123A2">
            <w:pPr>
              <w:pStyle w:val="a9"/>
              <w:tabs>
                <w:tab w:val="right" w:pos="2170"/>
              </w:tabs>
              <w:jc w:val="both"/>
            </w:pPr>
            <w:r w:rsidRPr="0009042C">
              <w:t>модернизм</w:t>
            </w:r>
            <w:r w:rsidRPr="0009042C">
              <w:tab/>
              <w:t>в</w:t>
            </w:r>
          </w:p>
          <w:p w14:paraId="5CC449FE" w14:textId="77777777" w:rsidR="00265ED9" w:rsidRPr="0009042C" w:rsidRDefault="000123A2">
            <w:pPr>
              <w:pStyle w:val="a9"/>
              <w:tabs>
                <w:tab w:val="right" w:pos="2179"/>
              </w:tabs>
              <w:jc w:val="both"/>
            </w:pPr>
            <w:r w:rsidRPr="0009042C">
              <w:t>литературном процессе</w:t>
            </w:r>
            <w:r w:rsidRPr="0009042C">
              <w:tab/>
              <w:t>рубежа</w:t>
            </w:r>
          </w:p>
          <w:p w14:paraId="715775DA" w14:textId="77777777" w:rsidR="00265ED9" w:rsidRPr="0009042C" w:rsidRDefault="000123A2">
            <w:pPr>
              <w:pStyle w:val="a9"/>
              <w:tabs>
                <w:tab w:val="right" w:pos="2170"/>
              </w:tabs>
              <w:jc w:val="both"/>
            </w:pPr>
            <w:r w:rsidRPr="0009042C">
              <w:t>веков.</w:t>
            </w:r>
            <w:r w:rsidRPr="0009042C">
              <w:tab/>
              <w:t>Стилевая</w:t>
            </w:r>
          </w:p>
          <w:p w14:paraId="43513191" w14:textId="77777777" w:rsidR="00265ED9" w:rsidRPr="0009042C" w:rsidRDefault="000123A2">
            <w:pPr>
              <w:pStyle w:val="a9"/>
              <w:tabs>
                <w:tab w:val="right" w:pos="2160"/>
              </w:tabs>
              <w:jc w:val="both"/>
            </w:pPr>
            <w:r w:rsidRPr="0009042C">
              <w:t>дифференциация реализма</w:t>
            </w:r>
            <w:r w:rsidRPr="0009042C">
              <w:tab/>
              <w:t>(Л.</w:t>
            </w:r>
          </w:p>
          <w:p w14:paraId="1CE76DCE" w14:textId="77777777" w:rsidR="00265ED9" w:rsidRPr="0009042C" w:rsidRDefault="000123A2">
            <w:pPr>
              <w:pStyle w:val="a9"/>
              <w:tabs>
                <w:tab w:val="left" w:pos="1200"/>
                <w:tab w:val="left" w:pos="1973"/>
              </w:tabs>
              <w:jc w:val="both"/>
            </w:pPr>
            <w:r w:rsidRPr="0009042C">
              <w:t>Н.Толстой, В.Г.Короленко, А. П. Чехов,</w:t>
            </w:r>
            <w:r w:rsidRPr="0009042C">
              <w:tab/>
              <w:t>И.</w:t>
            </w:r>
            <w:r w:rsidRPr="0009042C">
              <w:tab/>
              <w:t>С.</w:t>
            </w:r>
          </w:p>
          <w:p w14:paraId="756C416A" w14:textId="77777777" w:rsidR="00265ED9" w:rsidRPr="0009042C" w:rsidRDefault="000123A2">
            <w:pPr>
              <w:pStyle w:val="a9"/>
              <w:tabs>
                <w:tab w:val="left" w:pos="1853"/>
              </w:tabs>
              <w:jc w:val="both"/>
            </w:pPr>
            <w:r w:rsidRPr="0009042C">
              <w:t>Шмелев). Дискуссия о кризисе реализма. Обращение к малым эпическим формам. Модернизм</w:t>
            </w:r>
            <w:r w:rsidRPr="0009042C">
              <w:tab/>
              <w:t>как</w:t>
            </w:r>
          </w:p>
          <w:p w14:paraId="55166795" w14:textId="77777777" w:rsidR="00265ED9" w:rsidRPr="0009042C" w:rsidRDefault="000123A2">
            <w:pPr>
              <w:pStyle w:val="a9"/>
              <w:jc w:val="both"/>
            </w:pPr>
            <w:r w:rsidRPr="0009042C">
              <w:t>реакция на кризис реализма</w:t>
            </w:r>
          </w:p>
        </w:tc>
        <w:tc>
          <w:tcPr>
            <w:tcW w:w="2126" w:type="dxa"/>
            <w:tcBorders>
              <w:top w:val="single" w:sz="4" w:space="0" w:color="auto"/>
              <w:left w:val="single" w:sz="4" w:space="0" w:color="auto"/>
            </w:tcBorders>
            <w:shd w:val="clear" w:color="auto" w:fill="auto"/>
          </w:tcPr>
          <w:p w14:paraId="5790A481" w14:textId="77777777" w:rsidR="00265ED9" w:rsidRPr="0009042C" w:rsidRDefault="00265ED9">
            <w:pPr>
              <w:rPr>
                <w:rFonts w:ascii="Times New Roman" w:hAnsi="Times New Roman" w:cs="Times New Roman"/>
              </w:rPr>
            </w:pPr>
          </w:p>
        </w:tc>
        <w:tc>
          <w:tcPr>
            <w:tcW w:w="5390" w:type="dxa"/>
            <w:tcBorders>
              <w:top w:val="single" w:sz="4" w:space="0" w:color="auto"/>
              <w:left w:val="single" w:sz="4" w:space="0" w:color="auto"/>
              <w:right w:val="single" w:sz="4" w:space="0" w:color="auto"/>
            </w:tcBorders>
            <w:shd w:val="clear" w:color="auto" w:fill="auto"/>
          </w:tcPr>
          <w:p w14:paraId="6303DFD9" w14:textId="77777777" w:rsidR="00265ED9" w:rsidRPr="0009042C" w:rsidRDefault="00265ED9">
            <w:pPr>
              <w:rPr>
                <w:rFonts w:ascii="Times New Roman" w:hAnsi="Times New Roman" w:cs="Times New Roman"/>
              </w:rPr>
            </w:pPr>
          </w:p>
        </w:tc>
      </w:tr>
      <w:tr w:rsidR="00265ED9" w:rsidRPr="0009042C" w14:paraId="7AA1DF69" w14:textId="77777777">
        <w:trPr>
          <w:trHeight w:hRule="exact" w:val="6643"/>
          <w:jc w:val="center"/>
        </w:trPr>
        <w:tc>
          <w:tcPr>
            <w:tcW w:w="2410" w:type="dxa"/>
            <w:tcBorders>
              <w:top w:val="single" w:sz="4" w:space="0" w:color="auto"/>
              <w:left w:val="single" w:sz="4" w:space="0" w:color="auto"/>
              <w:bottom w:val="single" w:sz="4" w:space="0" w:color="auto"/>
            </w:tcBorders>
            <w:shd w:val="clear" w:color="auto" w:fill="auto"/>
          </w:tcPr>
          <w:p w14:paraId="33D237AC" w14:textId="77777777" w:rsidR="00265ED9" w:rsidRPr="0009042C" w:rsidRDefault="000123A2">
            <w:pPr>
              <w:pStyle w:val="a9"/>
              <w:tabs>
                <w:tab w:val="left" w:pos="1229"/>
                <w:tab w:val="left" w:pos="2016"/>
              </w:tabs>
              <w:jc w:val="both"/>
            </w:pPr>
            <w:r w:rsidRPr="0009042C">
              <w:t>Раздел</w:t>
            </w:r>
            <w:r w:rsidRPr="0009042C">
              <w:tab/>
              <w:t>№</w:t>
            </w:r>
            <w:r w:rsidRPr="0009042C">
              <w:tab/>
              <w:t>5.</w:t>
            </w:r>
          </w:p>
          <w:p w14:paraId="22AE87FE" w14:textId="77777777" w:rsidR="00265ED9" w:rsidRPr="0009042C" w:rsidRDefault="000123A2">
            <w:pPr>
              <w:pStyle w:val="a9"/>
              <w:jc w:val="both"/>
            </w:pPr>
            <w:r w:rsidRPr="0009042C">
              <w:t>Особенности развития литературы 1920-х годов.</w:t>
            </w:r>
          </w:p>
          <w:p w14:paraId="1CA3F231" w14:textId="77777777" w:rsidR="00265ED9" w:rsidRPr="0009042C" w:rsidRDefault="000123A2">
            <w:pPr>
              <w:pStyle w:val="a9"/>
              <w:tabs>
                <w:tab w:val="left" w:pos="1133"/>
                <w:tab w:val="left" w:pos="2016"/>
              </w:tabs>
              <w:jc w:val="both"/>
            </w:pPr>
            <w:r w:rsidRPr="0009042C">
              <w:t>Тема</w:t>
            </w:r>
            <w:r w:rsidRPr="0009042C">
              <w:tab/>
              <w:t>№</w:t>
            </w:r>
            <w:r w:rsidRPr="0009042C">
              <w:tab/>
              <w:t>1.</w:t>
            </w:r>
          </w:p>
          <w:p w14:paraId="588F1040" w14:textId="77777777" w:rsidR="00265ED9" w:rsidRPr="0009042C" w:rsidRDefault="000123A2">
            <w:pPr>
              <w:pStyle w:val="a9"/>
              <w:tabs>
                <w:tab w:val="right" w:pos="2165"/>
              </w:tabs>
            </w:pPr>
            <w:r w:rsidRPr="0009042C">
              <w:t>Противоречивость развития культуры в 1920-е</w:t>
            </w:r>
            <w:r w:rsidRPr="0009042C">
              <w:tab/>
              <w:t>годы.</w:t>
            </w:r>
          </w:p>
          <w:p w14:paraId="036F47E9" w14:textId="77777777" w:rsidR="00265ED9" w:rsidRPr="0009042C" w:rsidRDefault="000123A2">
            <w:pPr>
              <w:pStyle w:val="a9"/>
              <w:tabs>
                <w:tab w:val="right" w:pos="2179"/>
              </w:tabs>
            </w:pPr>
            <w:r w:rsidRPr="0009042C">
              <w:t>Литературный процесс</w:t>
            </w:r>
            <w:r w:rsidRPr="0009042C">
              <w:tab/>
              <w:t>1920-х</w:t>
            </w:r>
          </w:p>
          <w:p w14:paraId="5F267542" w14:textId="77777777" w:rsidR="00265ED9" w:rsidRPr="0009042C" w:rsidRDefault="000123A2">
            <w:pPr>
              <w:pStyle w:val="a9"/>
              <w:tabs>
                <w:tab w:val="right" w:pos="2174"/>
              </w:tabs>
              <w:jc w:val="both"/>
            </w:pPr>
            <w:r w:rsidRPr="0009042C">
              <w:t>годов. Литературные группировки</w:t>
            </w:r>
            <w:r w:rsidRPr="0009042C">
              <w:tab/>
              <w:t>и</w:t>
            </w:r>
          </w:p>
          <w:p w14:paraId="616D46FB" w14:textId="77777777" w:rsidR="00265ED9" w:rsidRPr="0009042C" w:rsidRDefault="000123A2">
            <w:pPr>
              <w:pStyle w:val="a9"/>
              <w:tabs>
                <w:tab w:val="right" w:pos="2160"/>
              </w:tabs>
              <w:jc w:val="both"/>
            </w:pPr>
            <w:r w:rsidRPr="0009042C">
              <w:t>журналы</w:t>
            </w:r>
            <w:r w:rsidRPr="0009042C">
              <w:tab/>
              <w:t>(РАПП,</w:t>
            </w:r>
          </w:p>
          <w:p w14:paraId="3848FB80" w14:textId="77777777" w:rsidR="00265ED9" w:rsidRPr="0009042C" w:rsidRDefault="000123A2">
            <w:pPr>
              <w:pStyle w:val="a9"/>
              <w:tabs>
                <w:tab w:val="left" w:pos="1118"/>
              </w:tabs>
            </w:pPr>
            <w:r w:rsidRPr="0009042C">
              <w:t>«Перевал», конструктивизм; «На посту»,</w:t>
            </w:r>
            <w:r w:rsidRPr="0009042C">
              <w:tab/>
              <w:t>«Красная</w:t>
            </w:r>
          </w:p>
          <w:p w14:paraId="62E5420D" w14:textId="77777777" w:rsidR="00265ED9" w:rsidRPr="0009042C" w:rsidRDefault="000123A2">
            <w:pPr>
              <w:pStyle w:val="a9"/>
              <w:tabs>
                <w:tab w:val="left" w:pos="427"/>
                <w:tab w:val="left" w:pos="1114"/>
              </w:tabs>
              <w:jc w:val="both"/>
            </w:pPr>
            <w:r w:rsidRPr="0009042C">
              <w:t>новь», «Новый мир» и</w:t>
            </w:r>
            <w:r w:rsidRPr="0009042C">
              <w:tab/>
              <w:t>др.).</w:t>
            </w:r>
            <w:r w:rsidRPr="0009042C">
              <w:tab/>
              <w:t>Политика</w:t>
            </w:r>
          </w:p>
          <w:p w14:paraId="1023E3C9" w14:textId="77777777" w:rsidR="00265ED9" w:rsidRPr="0009042C" w:rsidRDefault="000123A2">
            <w:pPr>
              <w:pStyle w:val="a9"/>
              <w:tabs>
                <w:tab w:val="left" w:pos="1373"/>
              </w:tabs>
              <w:jc w:val="both"/>
            </w:pPr>
            <w:r w:rsidRPr="0009042C">
              <w:t>партии в</w:t>
            </w:r>
            <w:r w:rsidRPr="0009042C">
              <w:tab/>
              <w:t>области</w:t>
            </w:r>
          </w:p>
          <w:p w14:paraId="4BE6618C" w14:textId="77777777" w:rsidR="00265ED9" w:rsidRPr="0009042C" w:rsidRDefault="000123A2">
            <w:pPr>
              <w:pStyle w:val="a9"/>
              <w:jc w:val="both"/>
            </w:pPr>
            <w:r w:rsidRPr="0009042C">
              <w:t>литературы в 1920-е годы</w:t>
            </w:r>
          </w:p>
        </w:tc>
        <w:tc>
          <w:tcPr>
            <w:tcW w:w="2126" w:type="dxa"/>
            <w:tcBorders>
              <w:top w:val="single" w:sz="4" w:space="0" w:color="auto"/>
              <w:left w:val="single" w:sz="4" w:space="0" w:color="auto"/>
              <w:bottom w:val="single" w:sz="4" w:space="0" w:color="auto"/>
            </w:tcBorders>
            <w:shd w:val="clear" w:color="auto" w:fill="auto"/>
          </w:tcPr>
          <w:p w14:paraId="6039154B" w14:textId="77777777" w:rsidR="00265ED9" w:rsidRPr="0009042C" w:rsidRDefault="000123A2">
            <w:pPr>
              <w:pStyle w:val="a9"/>
            </w:pPr>
            <w:r w:rsidRPr="0009042C">
              <w:t>ОК 4, ОК 6, ПК 5.4, ЛР10, МР 08, ПРб. 02, ПРб. 06</w:t>
            </w:r>
          </w:p>
        </w:tc>
        <w:tc>
          <w:tcPr>
            <w:tcW w:w="5390" w:type="dxa"/>
            <w:tcBorders>
              <w:top w:val="single" w:sz="4" w:space="0" w:color="auto"/>
              <w:left w:val="single" w:sz="4" w:space="0" w:color="auto"/>
              <w:bottom w:val="single" w:sz="4" w:space="0" w:color="auto"/>
              <w:right w:val="single" w:sz="4" w:space="0" w:color="auto"/>
            </w:tcBorders>
            <w:shd w:val="clear" w:color="auto" w:fill="auto"/>
            <w:vAlign w:val="bottom"/>
          </w:tcPr>
          <w:p w14:paraId="08F2CB7F" w14:textId="77777777" w:rsidR="00265ED9" w:rsidRPr="0009042C" w:rsidRDefault="000123A2">
            <w:pPr>
              <w:pStyle w:val="a9"/>
              <w:numPr>
                <w:ilvl w:val="0"/>
                <w:numId w:val="49"/>
              </w:numPr>
              <w:tabs>
                <w:tab w:val="left" w:pos="211"/>
              </w:tabs>
              <w:jc w:val="both"/>
            </w:pPr>
            <w:r w:rsidRPr="0009042C">
              <w:t>Подобрать стихи С.А.Есенина о животных.</w:t>
            </w:r>
          </w:p>
          <w:p w14:paraId="6575742B" w14:textId="77777777" w:rsidR="00265ED9" w:rsidRPr="0009042C" w:rsidRDefault="000123A2">
            <w:pPr>
              <w:pStyle w:val="a9"/>
              <w:numPr>
                <w:ilvl w:val="0"/>
                <w:numId w:val="49"/>
              </w:numPr>
              <w:tabs>
                <w:tab w:val="left" w:pos="211"/>
              </w:tabs>
              <w:jc w:val="both"/>
            </w:pPr>
            <w:r w:rsidRPr="0009042C">
              <w:t>Написать реферат «Анималистические образы в лирике С.А.Есенина».</w:t>
            </w:r>
          </w:p>
          <w:p w14:paraId="65F675D4" w14:textId="77777777" w:rsidR="00265ED9" w:rsidRPr="0009042C" w:rsidRDefault="000123A2">
            <w:pPr>
              <w:pStyle w:val="a9"/>
              <w:numPr>
                <w:ilvl w:val="0"/>
                <w:numId w:val="49"/>
              </w:numPr>
              <w:tabs>
                <w:tab w:val="left" w:pos="211"/>
                <w:tab w:val="left" w:pos="490"/>
                <w:tab w:val="left" w:pos="2035"/>
                <w:tab w:val="left" w:pos="3859"/>
              </w:tabs>
              <w:jc w:val="both"/>
            </w:pPr>
            <w:r w:rsidRPr="0009042C">
              <w:t>Прочитайте</w:t>
            </w:r>
            <w:r w:rsidRPr="0009042C">
              <w:tab/>
              <w:t>стихотворение</w:t>
            </w:r>
            <w:r w:rsidRPr="0009042C">
              <w:tab/>
              <w:t>С.А.Есенина</w:t>
            </w:r>
          </w:p>
          <w:p w14:paraId="3B13288C" w14:textId="77777777" w:rsidR="00265ED9" w:rsidRPr="0009042C" w:rsidRDefault="000123A2">
            <w:pPr>
              <w:pStyle w:val="a9"/>
              <w:jc w:val="both"/>
            </w:pPr>
            <w:r w:rsidRPr="0009042C">
              <w:t>«Песнь о собаке». Проанализируйте его (опишите стилистический анализ, анализ развития действия анализ художественных образов, проблемный анализ):</w:t>
            </w:r>
          </w:p>
          <w:p w14:paraId="6907573A" w14:textId="77777777" w:rsidR="00265ED9" w:rsidRPr="0009042C" w:rsidRDefault="000123A2">
            <w:pPr>
              <w:pStyle w:val="a9"/>
              <w:jc w:val="both"/>
            </w:pPr>
            <w:r w:rsidRPr="0009042C">
              <w:t>Утром в ржаном закуте,</w:t>
            </w:r>
          </w:p>
          <w:p w14:paraId="59AA3A24" w14:textId="77777777" w:rsidR="00265ED9" w:rsidRPr="0009042C" w:rsidRDefault="000123A2">
            <w:pPr>
              <w:pStyle w:val="a9"/>
              <w:jc w:val="both"/>
            </w:pPr>
            <w:r w:rsidRPr="0009042C">
              <w:t>Где златятся рогожи в ряд,</w:t>
            </w:r>
          </w:p>
          <w:p w14:paraId="72854A65" w14:textId="77777777" w:rsidR="00265ED9" w:rsidRPr="0009042C" w:rsidRDefault="000123A2">
            <w:pPr>
              <w:pStyle w:val="a9"/>
              <w:spacing w:after="260"/>
            </w:pPr>
            <w:r w:rsidRPr="0009042C">
              <w:t>Семерых ощенила сука, Рыжих семерых щенят.</w:t>
            </w:r>
          </w:p>
          <w:p w14:paraId="7E84044A" w14:textId="77777777" w:rsidR="00265ED9" w:rsidRPr="0009042C" w:rsidRDefault="000123A2">
            <w:pPr>
              <w:pStyle w:val="a9"/>
            </w:pPr>
            <w:r w:rsidRPr="0009042C">
              <w:t>До вечера она их ласкала,</w:t>
            </w:r>
          </w:p>
          <w:p w14:paraId="29A597F9" w14:textId="77777777" w:rsidR="00265ED9" w:rsidRPr="0009042C" w:rsidRDefault="000123A2">
            <w:pPr>
              <w:pStyle w:val="a9"/>
            </w:pPr>
            <w:r w:rsidRPr="0009042C">
              <w:t>Причесывая языком,</w:t>
            </w:r>
          </w:p>
          <w:p w14:paraId="50C4067F" w14:textId="77777777" w:rsidR="00265ED9" w:rsidRPr="0009042C" w:rsidRDefault="000123A2">
            <w:pPr>
              <w:pStyle w:val="a9"/>
            </w:pPr>
            <w:r w:rsidRPr="0009042C">
              <w:t>И струился снежок подталый</w:t>
            </w:r>
          </w:p>
          <w:p w14:paraId="0B3A0437" w14:textId="77777777" w:rsidR="00265ED9" w:rsidRPr="0009042C" w:rsidRDefault="000123A2">
            <w:pPr>
              <w:pStyle w:val="a9"/>
              <w:spacing w:after="260"/>
            </w:pPr>
            <w:r w:rsidRPr="0009042C">
              <w:t>Под теплым ее животом.</w:t>
            </w:r>
          </w:p>
          <w:p w14:paraId="4BC06FCC" w14:textId="77777777" w:rsidR="00265ED9" w:rsidRPr="0009042C" w:rsidRDefault="000123A2">
            <w:pPr>
              <w:pStyle w:val="a9"/>
            </w:pPr>
            <w:r w:rsidRPr="0009042C">
              <w:t>А вечером, когда куры</w:t>
            </w:r>
          </w:p>
          <w:p w14:paraId="308DB954" w14:textId="77777777" w:rsidR="00265ED9" w:rsidRPr="0009042C" w:rsidRDefault="000123A2">
            <w:pPr>
              <w:pStyle w:val="a9"/>
            </w:pPr>
            <w:r w:rsidRPr="0009042C">
              <w:t>Обсиживают шесток,</w:t>
            </w:r>
          </w:p>
          <w:p w14:paraId="480BABA6" w14:textId="77777777" w:rsidR="00265ED9" w:rsidRPr="0009042C" w:rsidRDefault="000123A2">
            <w:pPr>
              <w:pStyle w:val="a9"/>
            </w:pPr>
            <w:r w:rsidRPr="0009042C">
              <w:t>Вышел хозяин хмурый,</w:t>
            </w:r>
          </w:p>
          <w:p w14:paraId="02C4DADF" w14:textId="77777777" w:rsidR="00265ED9" w:rsidRPr="0009042C" w:rsidRDefault="000123A2">
            <w:pPr>
              <w:pStyle w:val="a9"/>
              <w:spacing w:after="260"/>
            </w:pPr>
            <w:r w:rsidRPr="0009042C">
              <w:t>Семерых всех поклал в мешок.</w:t>
            </w:r>
          </w:p>
          <w:p w14:paraId="550D4F23" w14:textId="77777777" w:rsidR="00265ED9" w:rsidRPr="0009042C" w:rsidRDefault="000123A2">
            <w:pPr>
              <w:pStyle w:val="a9"/>
              <w:spacing w:after="260"/>
            </w:pPr>
            <w:r w:rsidRPr="0009042C">
              <w:t>По сугробам она бежала,</w:t>
            </w:r>
          </w:p>
        </w:tc>
      </w:tr>
    </w:tbl>
    <w:p w14:paraId="2F04ACF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126"/>
        <w:gridCol w:w="5390"/>
      </w:tblGrid>
      <w:tr w:rsidR="00265ED9" w:rsidRPr="0009042C" w14:paraId="13A2A0C7" w14:textId="77777777">
        <w:trPr>
          <w:trHeight w:hRule="exact" w:val="5256"/>
          <w:jc w:val="center"/>
        </w:trPr>
        <w:tc>
          <w:tcPr>
            <w:tcW w:w="2410" w:type="dxa"/>
            <w:tcBorders>
              <w:top w:val="single" w:sz="4" w:space="0" w:color="auto"/>
              <w:left w:val="single" w:sz="4" w:space="0" w:color="auto"/>
            </w:tcBorders>
            <w:shd w:val="clear" w:color="auto" w:fill="auto"/>
          </w:tcPr>
          <w:p w14:paraId="616D4AD6" w14:textId="77777777" w:rsidR="00265ED9" w:rsidRPr="0009042C" w:rsidRDefault="00265ED9">
            <w:pPr>
              <w:rPr>
                <w:rFonts w:ascii="Times New Roman" w:hAnsi="Times New Roman" w:cs="Times New Roman"/>
              </w:rPr>
            </w:pPr>
          </w:p>
        </w:tc>
        <w:tc>
          <w:tcPr>
            <w:tcW w:w="2126" w:type="dxa"/>
            <w:tcBorders>
              <w:top w:val="single" w:sz="4" w:space="0" w:color="auto"/>
              <w:left w:val="single" w:sz="4" w:space="0" w:color="auto"/>
            </w:tcBorders>
            <w:shd w:val="clear" w:color="auto" w:fill="auto"/>
          </w:tcPr>
          <w:p w14:paraId="38DCE748" w14:textId="77777777" w:rsidR="00265ED9" w:rsidRPr="0009042C" w:rsidRDefault="00265ED9">
            <w:pPr>
              <w:rPr>
                <w:rFonts w:ascii="Times New Roman" w:hAnsi="Times New Roman" w:cs="Times New Roman"/>
              </w:rPr>
            </w:pPr>
          </w:p>
        </w:tc>
        <w:tc>
          <w:tcPr>
            <w:tcW w:w="5390" w:type="dxa"/>
            <w:tcBorders>
              <w:top w:val="single" w:sz="4" w:space="0" w:color="auto"/>
              <w:left w:val="single" w:sz="4" w:space="0" w:color="auto"/>
              <w:right w:val="single" w:sz="4" w:space="0" w:color="auto"/>
            </w:tcBorders>
            <w:shd w:val="clear" w:color="auto" w:fill="auto"/>
            <w:vAlign w:val="bottom"/>
          </w:tcPr>
          <w:p w14:paraId="0DA19272" w14:textId="77777777" w:rsidR="00265ED9" w:rsidRPr="0009042C" w:rsidRDefault="000123A2">
            <w:pPr>
              <w:pStyle w:val="a9"/>
              <w:spacing w:after="260"/>
            </w:pPr>
            <w:r w:rsidRPr="0009042C">
              <w:t>Поспевая за ним бежать... И так долго, долго дрожала Воды незамерзшей гладь.</w:t>
            </w:r>
          </w:p>
          <w:p w14:paraId="0A7BD85D" w14:textId="77777777" w:rsidR="00265ED9" w:rsidRPr="0009042C" w:rsidRDefault="000123A2">
            <w:pPr>
              <w:pStyle w:val="a9"/>
              <w:spacing w:after="260"/>
              <w:jc w:val="both"/>
            </w:pPr>
            <w:r w:rsidRPr="0009042C">
              <w:t>А когда чуть плелась обратно, Слизывая пот с боков, Показался ей месяц над хатой Одним из ее щенков.</w:t>
            </w:r>
          </w:p>
          <w:p w14:paraId="4C281D0F" w14:textId="77777777" w:rsidR="00265ED9" w:rsidRPr="0009042C" w:rsidRDefault="000123A2">
            <w:pPr>
              <w:pStyle w:val="a9"/>
              <w:spacing w:after="260"/>
              <w:jc w:val="both"/>
            </w:pPr>
            <w:r w:rsidRPr="0009042C">
              <w:t>В синюю высь звонко Глядела она, скуля, А месяц скользил тонкий И скрылся за холм в полях.</w:t>
            </w:r>
          </w:p>
          <w:p w14:paraId="39EFA7E9" w14:textId="77777777" w:rsidR="00265ED9" w:rsidRPr="0009042C" w:rsidRDefault="000123A2">
            <w:pPr>
              <w:pStyle w:val="a9"/>
            </w:pPr>
            <w:r w:rsidRPr="0009042C">
              <w:t>И глухо, как от подачки, Когда бросят ей камень в смех, Покатились глаза собачьи Золотыми звездами в снег.</w:t>
            </w:r>
          </w:p>
          <w:p w14:paraId="3A0958DB" w14:textId="77777777" w:rsidR="00265ED9" w:rsidRPr="0009042C" w:rsidRDefault="000123A2">
            <w:pPr>
              <w:pStyle w:val="a9"/>
              <w:spacing w:after="260"/>
            </w:pPr>
            <w:r w:rsidRPr="0009042C">
              <w:t>Как Вы понимаете смысл стихотворения?</w:t>
            </w:r>
          </w:p>
        </w:tc>
      </w:tr>
      <w:tr w:rsidR="00265ED9" w:rsidRPr="0009042C" w14:paraId="0F9CF9A0" w14:textId="77777777">
        <w:trPr>
          <w:trHeight w:hRule="exact" w:val="6360"/>
          <w:jc w:val="center"/>
        </w:trPr>
        <w:tc>
          <w:tcPr>
            <w:tcW w:w="2410" w:type="dxa"/>
            <w:tcBorders>
              <w:top w:val="single" w:sz="4" w:space="0" w:color="auto"/>
              <w:left w:val="single" w:sz="4" w:space="0" w:color="auto"/>
            </w:tcBorders>
            <w:shd w:val="clear" w:color="auto" w:fill="auto"/>
            <w:vAlign w:val="bottom"/>
          </w:tcPr>
          <w:p w14:paraId="60FEB640" w14:textId="77777777" w:rsidR="00265ED9" w:rsidRPr="0009042C" w:rsidRDefault="000123A2">
            <w:pPr>
              <w:pStyle w:val="a9"/>
              <w:tabs>
                <w:tab w:val="left" w:pos="1229"/>
                <w:tab w:val="left" w:pos="2011"/>
              </w:tabs>
            </w:pPr>
            <w:r w:rsidRPr="0009042C">
              <w:t>Раздел</w:t>
            </w:r>
            <w:r w:rsidRPr="0009042C">
              <w:tab/>
              <w:t>№</w:t>
            </w:r>
            <w:r w:rsidRPr="0009042C">
              <w:tab/>
              <w:t>6.</w:t>
            </w:r>
          </w:p>
          <w:p w14:paraId="26A2ABCA" w14:textId="77777777" w:rsidR="00265ED9" w:rsidRPr="0009042C" w:rsidRDefault="000123A2">
            <w:pPr>
              <w:pStyle w:val="a9"/>
              <w:tabs>
                <w:tab w:val="left" w:pos="1296"/>
              </w:tabs>
            </w:pPr>
            <w:r w:rsidRPr="0009042C">
              <w:t>Особенности развития литературы периода</w:t>
            </w:r>
            <w:r w:rsidRPr="0009042C">
              <w:tab/>
              <w:t>Великой</w:t>
            </w:r>
          </w:p>
          <w:p w14:paraId="49A5257F" w14:textId="77777777" w:rsidR="00265ED9" w:rsidRPr="0009042C" w:rsidRDefault="000123A2">
            <w:pPr>
              <w:pStyle w:val="a9"/>
              <w:tabs>
                <w:tab w:val="left" w:pos="974"/>
                <w:tab w:val="left" w:pos="1430"/>
              </w:tabs>
            </w:pPr>
            <w:r w:rsidRPr="0009042C">
              <w:t>Отечественной войны</w:t>
            </w:r>
            <w:r w:rsidRPr="0009042C">
              <w:tab/>
              <w:t>и</w:t>
            </w:r>
            <w:r w:rsidRPr="0009042C">
              <w:tab/>
              <w:t>первых</w:t>
            </w:r>
          </w:p>
          <w:p w14:paraId="5F9C4D0E" w14:textId="77777777" w:rsidR="00265ED9" w:rsidRPr="0009042C" w:rsidRDefault="000123A2">
            <w:pPr>
              <w:pStyle w:val="a9"/>
              <w:tabs>
                <w:tab w:val="left" w:pos="1133"/>
                <w:tab w:val="left" w:pos="1992"/>
              </w:tabs>
            </w:pPr>
            <w:r w:rsidRPr="0009042C">
              <w:t>послевоенных лет. Тема</w:t>
            </w:r>
            <w:r w:rsidRPr="0009042C">
              <w:tab/>
              <w:t>№</w:t>
            </w:r>
            <w:r w:rsidRPr="0009042C">
              <w:tab/>
              <w:t>2.</w:t>
            </w:r>
          </w:p>
          <w:p w14:paraId="0A44FCB6" w14:textId="77777777" w:rsidR="00265ED9" w:rsidRPr="0009042C" w:rsidRDefault="000123A2">
            <w:pPr>
              <w:pStyle w:val="a9"/>
              <w:tabs>
                <w:tab w:val="left" w:pos="1795"/>
              </w:tabs>
            </w:pPr>
            <w:r w:rsidRPr="0009042C">
              <w:t>Произведения первых послевоенных</w:t>
            </w:r>
            <w:r w:rsidRPr="0009042C">
              <w:tab/>
              <w:t>лет.</w:t>
            </w:r>
          </w:p>
          <w:p w14:paraId="139F97CE" w14:textId="77777777" w:rsidR="00265ED9" w:rsidRPr="0009042C" w:rsidRDefault="000123A2">
            <w:pPr>
              <w:pStyle w:val="a9"/>
              <w:tabs>
                <w:tab w:val="left" w:pos="2064"/>
              </w:tabs>
            </w:pPr>
            <w:r w:rsidRPr="0009042C">
              <w:t>Проблемы человеческого бытия, добра и зла, эгоизма</w:t>
            </w:r>
            <w:r w:rsidRPr="0009042C">
              <w:tab/>
              <w:t>и</w:t>
            </w:r>
          </w:p>
          <w:p w14:paraId="6C8F6A76" w14:textId="77777777" w:rsidR="00265ED9" w:rsidRPr="0009042C" w:rsidRDefault="000123A2">
            <w:pPr>
              <w:pStyle w:val="a9"/>
              <w:tabs>
                <w:tab w:val="left" w:pos="2059"/>
              </w:tabs>
              <w:jc w:val="both"/>
            </w:pPr>
            <w:r w:rsidRPr="0009042C">
              <w:t>жизненного подвига, противоборства созидающих</w:t>
            </w:r>
            <w:r w:rsidRPr="0009042C">
              <w:tab/>
              <w:t>и</w:t>
            </w:r>
          </w:p>
          <w:p w14:paraId="54F42CA6" w14:textId="77777777" w:rsidR="00265ED9" w:rsidRPr="0009042C" w:rsidRDefault="000123A2">
            <w:pPr>
              <w:pStyle w:val="a9"/>
              <w:jc w:val="both"/>
            </w:pPr>
            <w:r w:rsidRPr="0009042C">
              <w:t>разрушающих сил в произведениях Э.Казакевича, В.Некрасова, А.Бека, В.Ажаева и др.</w:t>
            </w:r>
          </w:p>
        </w:tc>
        <w:tc>
          <w:tcPr>
            <w:tcW w:w="2126" w:type="dxa"/>
            <w:tcBorders>
              <w:top w:val="single" w:sz="4" w:space="0" w:color="auto"/>
              <w:left w:val="single" w:sz="4" w:space="0" w:color="auto"/>
            </w:tcBorders>
            <w:shd w:val="clear" w:color="auto" w:fill="auto"/>
          </w:tcPr>
          <w:p w14:paraId="3661B8D8" w14:textId="77777777" w:rsidR="00265ED9" w:rsidRPr="0009042C" w:rsidRDefault="000123A2">
            <w:pPr>
              <w:pStyle w:val="a9"/>
            </w:pPr>
            <w:r w:rsidRPr="0009042C">
              <w:t>ОК 4, ПК 4.2, ЛР 04, МР 04, ПРб. 01</w:t>
            </w:r>
          </w:p>
        </w:tc>
        <w:tc>
          <w:tcPr>
            <w:tcW w:w="5390" w:type="dxa"/>
            <w:tcBorders>
              <w:top w:val="single" w:sz="4" w:space="0" w:color="auto"/>
              <w:left w:val="single" w:sz="4" w:space="0" w:color="auto"/>
              <w:right w:val="single" w:sz="4" w:space="0" w:color="auto"/>
            </w:tcBorders>
            <w:shd w:val="clear" w:color="auto" w:fill="auto"/>
          </w:tcPr>
          <w:p w14:paraId="5DFCF675" w14:textId="77777777" w:rsidR="00265ED9" w:rsidRPr="0009042C" w:rsidRDefault="000123A2">
            <w:pPr>
              <w:pStyle w:val="a9"/>
              <w:tabs>
                <w:tab w:val="left" w:pos="845"/>
                <w:tab w:val="left" w:pos="2122"/>
                <w:tab w:val="left" w:pos="3274"/>
                <w:tab w:val="left" w:pos="5054"/>
              </w:tabs>
              <w:jc w:val="both"/>
            </w:pPr>
            <w:r w:rsidRPr="0009042C">
              <w:t>Военный корреспондент Илья Эренбург писал: «Собака - санитар, шотландская овчарка, найдя раненого, ложилась рядом. У неё на спине была корзиночка с едой и водой. Потом она брала в зубы</w:t>
            </w:r>
            <w:r w:rsidRPr="0009042C">
              <w:tab/>
              <w:t>кожаную</w:t>
            </w:r>
            <w:r w:rsidRPr="0009042C">
              <w:tab/>
              <w:t>блямбу,</w:t>
            </w:r>
            <w:r w:rsidRPr="0009042C">
              <w:tab/>
              <w:t>подвешенную</w:t>
            </w:r>
            <w:r w:rsidRPr="0009042C">
              <w:tab/>
              <w:t>к</w:t>
            </w:r>
          </w:p>
          <w:p w14:paraId="4C87C4FD" w14:textId="77777777" w:rsidR="00265ED9" w:rsidRPr="0009042C" w:rsidRDefault="000123A2">
            <w:pPr>
              <w:pStyle w:val="a9"/>
              <w:jc w:val="both"/>
            </w:pPr>
            <w:r w:rsidRPr="0009042C">
              <w:t>ошейнику, и спешила к санитару, этим она показывала, что кого-то отыскала, вела санитара к раненому». Напишите эссе «Образы животных на войне (анализ литературы периода Великой Отечественной войны и первых послевоенных лет»</w:t>
            </w:r>
          </w:p>
        </w:tc>
      </w:tr>
      <w:tr w:rsidR="00265ED9" w:rsidRPr="0009042C" w14:paraId="5F7A43A1" w14:textId="77777777">
        <w:trPr>
          <w:trHeight w:hRule="exact" w:val="2779"/>
          <w:jc w:val="center"/>
        </w:trPr>
        <w:tc>
          <w:tcPr>
            <w:tcW w:w="2410" w:type="dxa"/>
            <w:tcBorders>
              <w:top w:val="single" w:sz="4" w:space="0" w:color="auto"/>
              <w:left w:val="single" w:sz="4" w:space="0" w:color="auto"/>
              <w:bottom w:val="single" w:sz="4" w:space="0" w:color="auto"/>
            </w:tcBorders>
            <w:shd w:val="clear" w:color="auto" w:fill="auto"/>
            <w:vAlign w:val="bottom"/>
          </w:tcPr>
          <w:p w14:paraId="14212F31" w14:textId="77777777" w:rsidR="00265ED9" w:rsidRPr="0009042C" w:rsidRDefault="000123A2">
            <w:pPr>
              <w:pStyle w:val="a9"/>
              <w:tabs>
                <w:tab w:val="left" w:pos="1229"/>
                <w:tab w:val="left" w:pos="2011"/>
              </w:tabs>
            </w:pPr>
            <w:r w:rsidRPr="0009042C">
              <w:t>Раздел</w:t>
            </w:r>
            <w:r w:rsidRPr="0009042C">
              <w:tab/>
              <w:t>№</w:t>
            </w:r>
            <w:r w:rsidRPr="0009042C">
              <w:tab/>
              <w:t>7.</w:t>
            </w:r>
          </w:p>
          <w:p w14:paraId="581C29E4" w14:textId="77777777" w:rsidR="00265ED9" w:rsidRPr="0009042C" w:rsidRDefault="000123A2">
            <w:pPr>
              <w:pStyle w:val="a9"/>
              <w:tabs>
                <w:tab w:val="left" w:pos="1138"/>
                <w:tab w:val="left" w:pos="1997"/>
              </w:tabs>
            </w:pPr>
            <w:r w:rsidRPr="0009042C">
              <w:t>Особенности развития литературы 1950—1980-х годов. Тема</w:t>
            </w:r>
            <w:r w:rsidRPr="0009042C">
              <w:tab/>
              <w:t>№</w:t>
            </w:r>
            <w:r w:rsidRPr="0009042C">
              <w:tab/>
              <w:t>2.</w:t>
            </w:r>
          </w:p>
          <w:p w14:paraId="4B7FE76B" w14:textId="77777777" w:rsidR="00265ED9" w:rsidRPr="0009042C" w:rsidRDefault="000123A2">
            <w:pPr>
              <w:pStyle w:val="a9"/>
              <w:tabs>
                <w:tab w:val="left" w:pos="1301"/>
              </w:tabs>
              <w:jc w:val="both"/>
            </w:pPr>
            <w:r w:rsidRPr="0009042C">
              <w:t>Изображение жизни советской</w:t>
            </w:r>
            <w:r w:rsidRPr="0009042C">
              <w:tab/>
              <w:t>деревни.</w:t>
            </w:r>
          </w:p>
          <w:p w14:paraId="04DDDAAD" w14:textId="77777777" w:rsidR="00265ED9" w:rsidRPr="0009042C" w:rsidRDefault="000123A2">
            <w:pPr>
              <w:pStyle w:val="a9"/>
              <w:tabs>
                <w:tab w:val="left" w:pos="1680"/>
              </w:tabs>
              <w:jc w:val="both"/>
            </w:pPr>
            <w:r w:rsidRPr="0009042C">
              <w:t>Глубина, цельность духовного</w:t>
            </w:r>
            <w:r w:rsidRPr="0009042C">
              <w:tab/>
              <w:t>мира</w:t>
            </w:r>
          </w:p>
          <w:p w14:paraId="4E1ADA6A" w14:textId="77777777" w:rsidR="00265ED9" w:rsidRPr="0009042C" w:rsidRDefault="000123A2">
            <w:pPr>
              <w:pStyle w:val="a9"/>
              <w:jc w:val="both"/>
            </w:pPr>
            <w:r w:rsidRPr="0009042C">
              <w:t>человека, связанного</w:t>
            </w:r>
          </w:p>
        </w:tc>
        <w:tc>
          <w:tcPr>
            <w:tcW w:w="2126" w:type="dxa"/>
            <w:tcBorders>
              <w:top w:val="single" w:sz="4" w:space="0" w:color="auto"/>
              <w:left w:val="single" w:sz="4" w:space="0" w:color="auto"/>
              <w:bottom w:val="single" w:sz="4" w:space="0" w:color="auto"/>
            </w:tcBorders>
            <w:shd w:val="clear" w:color="auto" w:fill="auto"/>
          </w:tcPr>
          <w:p w14:paraId="7739FDDB" w14:textId="77777777" w:rsidR="00265ED9" w:rsidRPr="0009042C" w:rsidRDefault="000123A2">
            <w:pPr>
              <w:pStyle w:val="a9"/>
            </w:pPr>
            <w:r w:rsidRPr="0009042C">
              <w:t>ОК 4, ОК 6, ПК 4.5, ЛР 06, МР 01, ПРб.03</w:t>
            </w:r>
          </w:p>
        </w:tc>
        <w:tc>
          <w:tcPr>
            <w:tcW w:w="5390" w:type="dxa"/>
            <w:tcBorders>
              <w:top w:val="single" w:sz="4" w:space="0" w:color="auto"/>
              <w:left w:val="single" w:sz="4" w:space="0" w:color="auto"/>
              <w:bottom w:val="single" w:sz="4" w:space="0" w:color="auto"/>
              <w:right w:val="single" w:sz="4" w:space="0" w:color="auto"/>
            </w:tcBorders>
            <w:shd w:val="clear" w:color="auto" w:fill="auto"/>
            <w:vAlign w:val="bottom"/>
          </w:tcPr>
          <w:p w14:paraId="06CCA33D" w14:textId="77777777" w:rsidR="00265ED9" w:rsidRPr="0009042C" w:rsidRDefault="000123A2">
            <w:pPr>
              <w:pStyle w:val="a9"/>
              <w:tabs>
                <w:tab w:val="left" w:pos="2174"/>
                <w:tab w:val="right" w:pos="5165"/>
              </w:tabs>
              <w:jc w:val="both"/>
            </w:pPr>
            <w:r w:rsidRPr="0009042C">
              <w:t>1.Вспомните и назовите в каких произведениях художественной</w:t>
            </w:r>
            <w:r w:rsidRPr="0009042C">
              <w:tab/>
              <w:t>литературы</w:t>
            </w:r>
            <w:r w:rsidRPr="0009042C">
              <w:tab/>
              <w:t>поднимается</w:t>
            </w:r>
          </w:p>
          <w:p w14:paraId="739F0531" w14:textId="77777777" w:rsidR="00265ED9" w:rsidRPr="0009042C" w:rsidRDefault="000123A2">
            <w:pPr>
              <w:pStyle w:val="a9"/>
              <w:tabs>
                <w:tab w:val="left" w:pos="1435"/>
                <w:tab w:val="left" w:pos="2674"/>
                <w:tab w:val="left" w:pos="3859"/>
                <w:tab w:val="right" w:pos="5136"/>
              </w:tabs>
              <w:jc w:val="both"/>
            </w:pPr>
            <w:r w:rsidRPr="0009042C">
              <w:t>проблема отношений человека и «братьев наших меньших»?</w:t>
            </w:r>
            <w:r w:rsidRPr="0009042C">
              <w:tab/>
              <w:t>(Пример:</w:t>
            </w:r>
            <w:r w:rsidRPr="0009042C">
              <w:tab/>
              <w:t>«Теплый</w:t>
            </w:r>
            <w:r w:rsidRPr="0009042C">
              <w:tab/>
              <w:t>хлеб»</w:t>
            </w:r>
            <w:r w:rsidRPr="0009042C">
              <w:tab/>
              <w:t>К.Г.</w:t>
            </w:r>
          </w:p>
          <w:p w14:paraId="3697252F" w14:textId="77777777" w:rsidR="00265ED9" w:rsidRPr="0009042C" w:rsidRDefault="000123A2">
            <w:pPr>
              <w:pStyle w:val="a9"/>
              <w:jc w:val="both"/>
            </w:pPr>
            <w:r w:rsidRPr="0009042C">
              <w:t>Паустовский, «Доктор Айболит» К.И. Чуковский, «Не стреляйте в белых лебедей» Б. Л. Васильев, «Дед Мазай и зайцы» Н. А. Некрасов, «Кусака» Л. Н. Андреев, «Белый Бим Чёрное ухо» Г. Н. Троепольский, «Каштанка» А.П. Чехов, «Белый пудель» А.И. Куприн, «Заячьи лапы» К.Г.</w:t>
            </w:r>
          </w:p>
        </w:tc>
      </w:tr>
    </w:tbl>
    <w:p w14:paraId="7081633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126"/>
        <w:gridCol w:w="5390"/>
      </w:tblGrid>
      <w:tr w:rsidR="00265ED9" w:rsidRPr="0009042C" w14:paraId="21FDF70B" w14:textId="77777777">
        <w:trPr>
          <w:trHeight w:hRule="exact" w:val="7190"/>
          <w:jc w:val="center"/>
        </w:trPr>
        <w:tc>
          <w:tcPr>
            <w:tcW w:w="2410" w:type="dxa"/>
            <w:tcBorders>
              <w:top w:val="single" w:sz="4" w:space="0" w:color="auto"/>
              <w:left w:val="single" w:sz="4" w:space="0" w:color="auto"/>
            </w:tcBorders>
            <w:shd w:val="clear" w:color="auto" w:fill="auto"/>
          </w:tcPr>
          <w:p w14:paraId="2EC8D648" w14:textId="77777777" w:rsidR="00265ED9" w:rsidRPr="0009042C" w:rsidRDefault="000123A2">
            <w:pPr>
              <w:pStyle w:val="a9"/>
              <w:tabs>
                <w:tab w:val="left" w:pos="912"/>
                <w:tab w:val="right" w:pos="2174"/>
              </w:tabs>
            </w:pPr>
            <w:r w:rsidRPr="0009042C">
              <w:t>своей</w:t>
            </w:r>
            <w:r w:rsidRPr="0009042C">
              <w:tab/>
              <w:t>жизнью</w:t>
            </w:r>
            <w:r w:rsidRPr="0009042C">
              <w:tab/>
              <w:t>с</w:t>
            </w:r>
          </w:p>
          <w:p w14:paraId="69D147C5" w14:textId="77777777" w:rsidR="00265ED9" w:rsidRPr="0009042C" w:rsidRDefault="000123A2">
            <w:pPr>
              <w:pStyle w:val="a9"/>
              <w:tabs>
                <w:tab w:val="right" w:pos="2189"/>
              </w:tabs>
            </w:pPr>
            <w:r w:rsidRPr="0009042C">
              <w:t>землей.</w:t>
            </w:r>
            <w:r w:rsidRPr="0009042C">
              <w:tab/>
              <w:t>Динамика</w:t>
            </w:r>
          </w:p>
          <w:p w14:paraId="1CBB3293" w14:textId="77777777" w:rsidR="00265ED9" w:rsidRPr="0009042C" w:rsidRDefault="000123A2">
            <w:pPr>
              <w:pStyle w:val="a9"/>
              <w:tabs>
                <w:tab w:val="right" w:pos="2174"/>
              </w:tabs>
            </w:pPr>
            <w:r w:rsidRPr="0009042C">
              <w:t>нравственных ценностей</w:t>
            </w:r>
            <w:r w:rsidRPr="0009042C">
              <w:tab/>
              <w:t>во</w:t>
            </w:r>
          </w:p>
          <w:p w14:paraId="548FFB5B" w14:textId="77777777" w:rsidR="00265ED9" w:rsidRPr="0009042C" w:rsidRDefault="000123A2">
            <w:pPr>
              <w:pStyle w:val="a9"/>
              <w:tabs>
                <w:tab w:val="left" w:pos="1459"/>
              </w:tabs>
            </w:pPr>
            <w:r w:rsidRPr="0009042C">
              <w:t>времени, предвидение опасности</w:t>
            </w:r>
            <w:r w:rsidRPr="0009042C">
              <w:tab/>
              <w:t>утраты</w:t>
            </w:r>
          </w:p>
          <w:p w14:paraId="32AAB69D" w14:textId="77777777" w:rsidR="00265ED9" w:rsidRPr="0009042C" w:rsidRDefault="000123A2">
            <w:pPr>
              <w:pStyle w:val="a9"/>
              <w:tabs>
                <w:tab w:val="left" w:pos="1243"/>
              </w:tabs>
            </w:pPr>
            <w:r w:rsidRPr="0009042C">
              <w:t>исторической памяти.</w:t>
            </w:r>
            <w:r w:rsidRPr="0009042C">
              <w:tab/>
              <w:t>Попытка</w:t>
            </w:r>
          </w:p>
          <w:p w14:paraId="5A2C75BB" w14:textId="77777777" w:rsidR="00265ED9" w:rsidRPr="0009042C" w:rsidRDefault="000123A2">
            <w:pPr>
              <w:pStyle w:val="a9"/>
              <w:tabs>
                <w:tab w:val="left" w:pos="1325"/>
              </w:tabs>
            </w:pPr>
            <w:r w:rsidRPr="0009042C">
              <w:t>оценить современную жизнь с</w:t>
            </w:r>
            <w:r w:rsidRPr="0009042C">
              <w:tab/>
              <w:t>позиций</w:t>
            </w:r>
          </w:p>
          <w:p w14:paraId="76AD78D2" w14:textId="77777777" w:rsidR="00265ED9" w:rsidRPr="0009042C" w:rsidRDefault="000123A2">
            <w:pPr>
              <w:pStyle w:val="a9"/>
            </w:pPr>
            <w:r w:rsidRPr="0009042C">
              <w:t>предшествующих поколений (В.Шукшин, В.Распутин)</w:t>
            </w:r>
          </w:p>
        </w:tc>
        <w:tc>
          <w:tcPr>
            <w:tcW w:w="2126" w:type="dxa"/>
            <w:tcBorders>
              <w:top w:val="single" w:sz="4" w:space="0" w:color="auto"/>
              <w:left w:val="single" w:sz="4" w:space="0" w:color="auto"/>
            </w:tcBorders>
            <w:shd w:val="clear" w:color="auto" w:fill="auto"/>
          </w:tcPr>
          <w:p w14:paraId="78011416" w14:textId="77777777" w:rsidR="00265ED9" w:rsidRPr="0009042C" w:rsidRDefault="00265ED9">
            <w:pPr>
              <w:rPr>
                <w:rFonts w:ascii="Times New Roman" w:hAnsi="Times New Roman" w:cs="Times New Roman"/>
              </w:rPr>
            </w:pPr>
          </w:p>
        </w:tc>
        <w:tc>
          <w:tcPr>
            <w:tcW w:w="5390" w:type="dxa"/>
            <w:tcBorders>
              <w:top w:val="single" w:sz="4" w:space="0" w:color="auto"/>
              <w:left w:val="single" w:sz="4" w:space="0" w:color="auto"/>
              <w:right w:val="single" w:sz="4" w:space="0" w:color="auto"/>
            </w:tcBorders>
            <w:shd w:val="clear" w:color="auto" w:fill="auto"/>
            <w:vAlign w:val="bottom"/>
          </w:tcPr>
          <w:p w14:paraId="5C6C7D50" w14:textId="77777777" w:rsidR="00265ED9" w:rsidRPr="0009042C" w:rsidRDefault="000123A2">
            <w:pPr>
              <w:pStyle w:val="a9"/>
              <w:jc w:val="both"/>
            </w:pPr>
            <w:r w:rsidRPr="0009042C">
              <w:t>Паустовский и т.д.)</w:t>
            </w:r>
          </w:p>
          <w:p w14:paraId="49104080" w14:textId="77777777" w:rsidR="00265ED9" w:rsidRPr="0009042C" w:rsidRDefault="000123A2">
            <w:pPr>
              <w:pStyle w:val="a9"/>
              <w:jc w:val="both"/>
            </w:pPr>
            <w:r w:rsidRPr="0009042C">
              <w:t>Напишите сочинение по проблеме бережного отношения к животным.</w:t>
            </w:r>
          </w:p>
          <w:p w14:paraId="0F87518F" w14:textId="77777777" w:rsidR="00265ED9" w:rsidRPr="0009042C" w:rsidRDefault="000123A2">
            <w:pPr>
              <w:pStyle w:val="a9"/>
              <w:numPr>
                <w:ilvl w:val="0"/>
                <w:numId w:val="50"/>
              </w:numPr>
              <w:tabs>
                <w:tab w:val="left" w:pos="182"/>
              </w:tabs>
              <w:jc w:val="both"/>
            </w:pPr>
            <w:r w:rsidRPr="0009042C">
              <w:t>Изучите биографию К.Г. Паустовского и приготовьте сообщение на тему: «Воспитание любви к живой природе через творчество К.Г.Паустовского»;</w:t>
            </w:r>
          </w:p>
          <w:p w14:paraId="5550935F" w14:textId="77777777" w:rsidR="00265ED9" w:rsidRPr="0009042C" w:rsidRDefault="000123A2">
            <w:pPr>
              <w:pStyle w:val="a9"/>
              <w:numPr>
                <w:ilvl w:val="0"/>
                <w:numId w:val="50"/>
              </w:numPr>
              <w:tabs>
                <w:tab w:val="left" w:pos="182"/>
              </w:tabs>
              <w:jc w:val="both"/>
            </w:pPr>
            <w:r w:rsidRPr="0009042C">
              <w:t>Прочитайте притчу «Всё в твоих руках» и поясните, что хотел донести автор.</w:t>
            </w:r>
          </w:p>
          <w:p w14:paraId="0F3274BD" w14:textId="77777777" w:rsidR="00265ED9" w:rsidRPr="0009042C" w:rsidRDefault="000123A2">
            <w:pPr>
              <w:pStyle w:val="a9"/>
              <w:jc w:val="both"/>
            </w:pPr>
            <w:r w:rsidRPr="0009042C">
              <w:t>Жил в одном городе мудрец. Люди издалека приходили к нему за советом. Но в городе был один человек, завидующей его славе. Пришёл он на луг, Поймал бабочку, посадил её между ладоней и подумал: «Пойду я к мудрецу и спрошу у него: «Какая бабочка у меня в руках: живая или мёртвая?» Если скажет «живая», сомкну ладони, и бабочка умрёт. Скажет «мёртвая», я открою ладони, бабочка улетит. Вот тогда все и поймут, кто из нас умнее.</w:t>
            </w:r>
          </w:p>
          <w:p w14:paraId="1DB5263E" w14:textId="77777777" w:rsidR="00265ED9" w:rsidRPr="0009042C" w:rsidRDefault="000123A2">
            <w:pPr>
              <w:pStyle w:val="a9"/>
              <w:jc w:val="both"/>
            </w:pPr>
            <w:r w:rsidRPr="0009042C">
              <w:t>Так всё и случилось. Завистник пришёл в город и спросил у мудреца: «Скажи, о мудрейший, какая бабочка у меня в руках - живая или мёртвая?» Тогда мудрец сказал: «Всё в твоих руках».</w:t>
            </w:r>
          </w:p>
          <w:p w14:paraId="4988D91D" w14:textId="77777777" w:rsidR="00265ED9" w:rsidRPr="0009042C" w:rsidRDefault="000123A2">
            <w:pPr>
              <w:pStyle w:val="a9"/>
              <w:numPr>
                <w:ilvl w:val="0"/>
                <w:numId w:val="50"/>
              </w:numPr>
              <w:tabs>
                <w:tab w:val="left" w:pos="182"/>
              </w:tabs>
              <w:jc w:val="both"/>
            </w:pPr>
            <w:r w:rsidRPr="0009042C">
              <w:t>В рассказе К.Г. Паустовского «Теплый хлеб» найдите примеры изобразительно-выразительных средств.</w:t>
            </w:r>
          </w:p>
        </w:tc>
      </w:tr>
      <w:tr w:rsidR="00265ED9" w:rsidRPr="0009042C" w14:paraId="516313BA" w14:textId="77777777">
        <w:trPr>
          <w:trHeight w:hRule="exact" w:val="5530"/>
          <w:jc w:val="center"/>
        </w:trPr>
        <w:tc>
          <w:tcPr>
            <w:tcW w:w="2410" w:type="dxa"/>
            <w:tcBorders>
              <w:top w:val="single" w:sz="4" w:space="0" w:color="auto"/>
              <w:left w:val="single" w:sz="4" w:space="0" w:color="auto"/>
            </w:tcBorders>
            <w:shd w:val="clear" w:color="auto" w:fill="auto"/>
            <w:vAlign w:val="bottom"/>
          </w:tcPr>
          <w:p w14:paraId="26FB1BBE" w14:textId="77777777" w:rsidR="00265ED9" w:rsidRPr="0009042C" w:rsidRDefault="000123A2">
            <w:pPr>
              <w:pStyle w:val="a9"/>
              <w:tabs>
                <w:tab w:val="left" w:pos="1229"/>
                <w:tab w:val="left" w:pos="2016"/>
              </w:tabs>
              <w:jc w:val="both"/>
            </w:pPr>
            <w:r w:rsidRPr="0009042C">
              <w:t>Раздел</w:t>
            </w:r>
            <w:r w:rsidRPr="0009042C">
              <w:tab/>
              <w:t>№</w:t>
            </w:r>
            <w:r w:rsidRPr="0009042C">
              <w:tab/>
              <w:t>8.</w:t>
            </w:r>
          </w:p>
          <w:p w14:paraId="0A640B16" w14:textId="77777777" w:rsidR="00265ED9" w:rsidRPr="0009042C" w:rsidRDefault="000123A2">
            <w:pPr>
              <w:pStyle w:val="a9"/>
              <w:tabs>
                <w:tab w:val="right" w:pos="2179"/>
              </w:tabs>
              <w:jc w:val="both"/>
            </w:pPr>
            <w:r w:rsidRPr="0009042C">
              <w:t>Творчество поэтов в 1950—1980-е годы Тема № 1. Развитие традиций</w:t>
            </w:r>
            <w:r w:rsidRPr="0009042C">
              <w:tab/>
              <w:t>русской</w:t>
            </w:r>
          </w:p>
          <w:p w14:paraId="3B0A1446" w14:textId="77777777" w:rsidR="00265ED9" w:rsidRPr="0009042C" w:rsidRDefault="000123A2">
            <w:pPr>
              <w:pStyle w:val="a9"/>
              <w:tabs>
                <w:tab w:val="left" w:pos="442"/>
                <w:tab w:val="left" w:pos="1493"/>
              </w:tabs>
              <w:jc w:val="both"/>
            </w:pPr>
            <w:r w:rsidRPr="0009042C">
              <w:t>классики и поиски нового поэтического языка, формы, жанра в</w:t>
            </w:r>
            <w:r w:rsidRPr="0009042C">
              <w:tab/>
              <w:t>поэзии</w:t>
            </w:r>
            <w:r w:rsidRPr="0009042C">
              <w:tab/>
              <w:t>1950—</w:t>
            </w:r>
          </w:p>
          <w:p w14:paraId="0CB88DA3" w14:textId="77777777" w:rsidR="00265ED9" w:rsidRPr="0009042C" w:rsidRDefault="000123A2">
            <w:pPr>
              <w:pStyle w:val="a9"/>
              <w:tabs>
                <w:tab w:val="right" w:pos="2141"/>
              </w:tabs>
              <w:jc w:val="both"/>
            </w:pPr>
            <w:r w:rsidRPr="0009042C">
              <w:t>1980-х</w:t>
            </w:r>
            <w:r w:rsidRPr="0009042C">
              <w:tab/>
              <w:t>годов.</w:t>
            </w:r>
          </w:p>
          <w:p w14:paraId="1F1E4F47" w14:textId="77777777" w:rsidR="00265ED9" w:rsidRPr="0009042C" w:rsidRDefault="000123A2">
            <w:pPr>
              <w:pStyle w:val="a9"/>
              <w:tabs>
                <w:tab w:val="right" w:pos="2179"/>
              </w:tabs>
              <w:jc w:val="both"/>
            </w:pPr>
            <w:r w:rsidRPr="0009042C">
              <w:t>Лирика</w:t>
            </w:r>
            <w:r w:rsidRPr="0009042C">
              <w:tab/>
              <w:t>поэтов-</w:t>
            </w:r>
          </w:p>
          <w:p w14:paraId="68D41EF2" w14:textId="77777777" w:rsidR="00265ED9" w:rsidRPr="0009042C" w:rsidRDefault="000123A2">
            <w:pPr>
              <w:pStyle w:val="a9"/>
            </w:pPr>
            <w:r w:rsidRPr="0009042C">
              <w:t>фронтовиков.</w:t>
            </w:r>
          </w:p>
          <w:p w14:paraId="2CB4270C" w14:textId="77777777" w:rsidR="00265ED9" w:rsidRPr="0009042C" w:rsidRDefault="000123A2">
            <w:pPr>
              <w:pStyle w:val="a9"/>
              <w:tabs>
                <w:tab w:val="right" w:pos="2174"/>
              </w:tabs>
            </w:pPr>
            <w:r w:rsidRPr="0009042C">
              <w:t>Творчество авторов, развивавших</w:t>
            </w:r>
            <w:r w:rsidRPr="0009042C">
              <w:tab/>
              <w:t>жанр</w:t>
            </w:r>
          </w:p>
          <w:p w14:paraId="164AB7E0" w14:textId="77777777" w:rsidR="00265ED9" w:rsidRPr="0009042C" w:rsidRDefault="000123A2">
            <w:pPr>
              <w:pStyle w:val="a9"/>
              <w:tabs>
                <w:tab w:val="right" w:pos="2155"/>
              </w:tabs>
            </w:pPr>
            <w:r w:rsidRPr="0009042C">
              <w:t>авторской</w:t>
            </w:r>
            <w:r w:rsidRPr="0009042C">
              <w:tab/>
              <w:t>песни.</w:t>
            </w:r>
          </w:p>
          <w:p w14:paraId="4B7CCEE9" w14:textId="77777777" w:rsidR="00265ED9" w:rsidRPr="0009042C" w:rsidRDefault="000123A2">
            <w:pPr>
              <w:pStyle w:val="a9"/>
              <w:tabs>
                <w:tab w:val="right" w:pos="2179"/>
              </w:tabs>
            </w:pPr>
            <w:r w:rsidRPr="0009042C">
              <w:t>Литературные объединения</w:t>
            </w:r>
            <w:r w:rsidRPr="0009042C">
              <w:tab/>
              <w:t>и</w:t>
            </w:r>
          </w:p>
          <w:p w14:paraId="0E1AA5E0" w14:textId="77777777" w:rsidR="00265ED9" w:rsidRPr="0009042C" w:rsidRDefault="000123A2">
            <w:pPr>
              <w:pStyle w:val="a9"/>
              <w:tabs>
                <w:tab w:val="right" w:pos="2170"/>
              </w:tabs>
              <w:jc w:val="both"/>
            </w:pPr>
            <w:r w:rsidRPr="0009042C">
              <w:t>направления</w:t>
            </w:r>
            <w:r w:rsidRPr="0009042C">
              <w:tab/>
              <w:t>в</w:t>
            </w:r>
          </w:p>
          <w:p w14:paraId="2F5A4510" w14:textId="77777777" w:rsidR="00265ED9" w:rsidRPr="0009042C" w:rsidRDefault="000123A2">
            <w:pPr>
              <w:pStyle w:val="a9"/>
              <w:jc w:val="both"/>
            </w:pPr>
            <w:r w:rsidRPr="0009042C">
              <w:t>поэзии 1950—1980-х годов</w:t>
            </w:r>
          </w:p>
        </w:tc>
        <w:tc>
          <w:tcPr>
            <w:tcW w:w="2126" w:type="dxa"/>
            <w:tcBorders>
              <w:top w:val="single" w:sz="4" w:space="0" w:color="auto"/>
              <w:left w:val="single" w:sz="4" w:space="0" w:color="auto"/>
            </w:tcBorders>
            <w:shd w:val="clear" w:color="auto" w:fill="auto"/>
          </w:tcPr>
          <w:p w14:paraId="3518439D" w14:textId="77777777" w:rsidR="00265ED9" w:rsidRPr="0009042C" w:rsidRDefault="000123A2">
            <w:pPr>
              <w:pStyle w:val="a9"/>
            </w:pPr>
            <w:r w:rsidRPr="0009042C">
              <w:t>ОК 4, ОК 6, ПК 4.4, ЛР 01, МР 08, ПРб. 05</w:t>
            </w:r>
          </w:p>
        </w:tc>
        <w:tc>
          <w:tcPr>
            <w:tcW w:w="5390" w:type="dxa"/>
            <w:tcBorders>
              <w:top w:val="single" w:sz="4" w:space="0" w:color="auto"/>
              <w:left w:val="single" w:sz="4" w:space="0" w:color="auto"/>
              <w:right w:val="single" w:sz="4" w:space="0" w:color="auto"/>
            </w:tcBorders>
            <w:shd w:val="clear" w:color="auto" w:fill="auto"/>
          </w:tcPr>
          <w:p w14:paraId="7EE6BED7" w14:textId="77777777" w:rsidR="00265ED9" w:rsidRPr="0009042C" w:rsidRDefault="000123A2">
            <w:pPr>
              <w:pStyle w:val="a9"/>
              <w:tabs>
                <w:tab w:val="left" w:pos="1901"/>
              </w:tabs>
              <w:jc w:val="both"/>
            </w:pPr>
            <w:r w:rsidRPr="0009042C">
              <w:t>11.Опишите</w:t>
            </w:r>
            <w:r w:rsidRPr="0009042C">
              <w:tab/>
              <w:t>изобразительно-выразительные</w:t>
            </w:r>
          </w:p>
          <w:p w14:paraId="75343204" w14:textId="77777777" w:rsidR="00265ED9" w:rsidRPr="0009042C" w:rsidRDefault="000123A2">
            <w:pPr>
              <w:pStyle w:val="a9"/>
              <w:jc w:val="both"/>
            </w:pPr>
            <w:r w:rsidRPr="0009042C">
              <w:t>средства д стихотворения Н.Рубцова «О собаках»:</w:t>
            </w:r>
          </w:p>
          <w:p w14:paraId="6E6FC3A7" w14:textId="77777777" w:rsidR="00265ED9" w:rsidRPr="0009042C" w:rsidRDefault="000123A2">
            <w:pPr>
              <w:pStyle w:val="a9"/>
            </w:pPr>
            <w:r w:rsidRPr="0009042C">
              <w:t>Не могу я видеть без грусти Ежедневных собачьих драк, — В этом маленьком захолустье Поразительно много Собак! Есть мордастые — всякой масти! Есть поджарые — всех тонов! Только тронь — разорвут на части Иль оставят вмиг без штанов. Говорю о том не для смеху, Я однажды подумал так: Да! Собака — друг человеку. Одному, А другому — враг...</w:t>
            </w:r>
          </w:p>
          <w:p w14:paraId="50B1D5C7" w14:textId="77777777" w:rsidR="00265ED9" w:rsidRPr="0009042C" w:rsidRDefault="000123A2">
            <w:pPr>
              <w:pStyle w:val="a9"/>
              <w:jc w:val="both"/>
            </w:pPr>
            <w:r w:rsidRPr="0009042C">
              <w:t>2. Подготовьте реферат «Изображение животных в творчестве поэтов 50-80 годов 20 века»</w:t>
            </w:r>
          </w:p>
        </w:tc>
      </w:tr>
      <w:tr w:rsidR="00265ED9" w:rsidRPr="0009042C" w14:paraId="3F2BB504" w14:textId="77777777">
        <w:trPr>
          <w:trHeight w:hRule="exact" w:val="1675"/>
          <w:jc w:val="center"/>
        </w:trPr>
        <w:tc>
          <w:tcPr>
            <w:tcW w:w="2410" w:type="dxa"/>
            <w:tcBorders>
              <w:top w:val="single" w:sz="4" w:space="0" w:color="auto"/>
              <w:left w:val="single" w:sz="4" w:space="0" w:color="auto"/>
              <w:bottom w:val="single" w:sz="4" w:space="0" w:color="auto"/>
            </w:tcBorders>
            <w:shd w:val="clear" w:color="auto" w:fill="auto"/>
            <w:vAlign w:val="bottom"/>
          </w:tcPr>
          <w:p w14:paraId="60F897A4" w14:textId="77777777" w:rsidR="00265ED9" w:rsidRPr="0009042C" w:rsidRDefault="000123A2">
            <w:pPr>
              <w:pStyle w:val="a9"/>
              <w:tabs>
                <w:tab w:val="left" w:pos="1229"/>
                <w:tab w:val="left" w:pos="2011"/>
              </w:tabs>
              <w:jc w:val="both"/>
            </w:pPr>
            <w:r w:rsidRPr="0009042C">
              <w:t>Раздел</w:t>
            </w:r>
            <w:r w:rsidRPr="0009042C">
              <w:tab/>
              <w:t>№</w:t>
            </w:r>
            <w:r w:rsidRPr="0009042C">
              <w:tab/>
              <w:t>9.</w:t>
            </w:r>
          </w:p>
          <w:p w14:paraId="3BDE5CF3" w14:textId="77777777" w:rsidR="00265ED9" w:rsidRPr="0009042C" w:rsidRDefault="000123A2">
            <w:pPr>
              <w:pStyle w:val="a9"/>
              <w:jc w:val="both"/>
            </w:pPr>
            <w:r w:rsidRPr="0009042C">
              <w:t>Драматургия 1950— 1980-х годов.</w:t>
            </w:r>
          </w:p>
          <w:p w14:paraId="5CA09F1B" w14:textId="77777777" w:rsidR="00265ED9" w:rsidRPr="0009042C" w:rsidRDefault="000123A2">
            <w:pPr>
              <w:pStyle w:val="a9"/>
              <w:tabs>
                <w:tab w:val="left" w:pos="1133"/>
                <w:tab w:val="left" w:pos="2016"/>
              </w:tabs>
              <w:jc w:val="both"/>
            </w:pPr>
            <w:r w:rsidRPr="0009042C">
              <w:t>Тема</w:t>
            </w:r>
            <w:r w:rsidRPr="0009042C">
              <w:tab/>
              <w:t>№</w:t>
            </w:r>
            <w:r w:rsidRPr="0009042C">
              <w:tab/>
              <w:t>1.</w:t>
            </w:r>
          </w:p>
          <w:p w14:paraId="1904BDEE" w14:textId="77777777" w:rsidR="00265ED9" w:rsidRPr="0009042C" w:rsidRDefault="000123A2">
            <w:pPr>
              <w:pStyle w:val="a9"/>
              <w:jc w:val="both"/>
            </w:pPr>
            <w:r w:rsidRPr="0009042C">
              <w:t>Особенности драматургии 1950—</w:t>
            </w:r>
          </w:p>
        </w:tc>
        <w:tc>
          <w:tcPr>
            <w:tcW w:w="2126" w:type="dxa"/>
            <w:tcBorders>
              <w:top w:val="single" w:sz="4" w:space="0" w:color="auto"/>
              <w:left w:val="single" w:sz="4" w:space="0" w:color="auto"/>
              <w:bottom w:val="single" w:sz="4" w:space="0" w:color="auto"/>
            </w:tcBorders>
            <w:shd w:val="clear" w:color="auto" w:fill="auto"/>
          </w:tcPr>
          <w:p w14:paraId="65F7153F" w14:textId="77777777" w:rsidR="00265ED9" w:rsidRPr="0009042C" w:rsidRDefault="000123A2">
            <w:pPr>
              <w:pStyle w:val="a9"/>
            </w:pPr>
            <w:r w:rsidRPr="0009042C">
              <w:t>ОК 4, ОК 6, ПК 4.5, ЛР 06, МР 01,ПРб.03</w:t>
            </w:r>
          </w:p>
        </w:tc>
        <w:tc>
          <w:tcPr>
            <w:tcW w:w="5390" w:type="dxa"/>
            <w:tcBorders>
              <w:top w:val="single" w:sz="4" w:space="0" w:color="auto"/>
              <w:left w:val="single" w:sz="4" w:space="0" w:color="auto"/>
              <w:bottom w:val="single" w:sz="4" w:space="0" w:color="auto"/>
              <w:right w:val="single" w:sz="4" w:space="0" w:color="auto"/>
            </w:tcBorders>
            <w:shd w:val="clear" w:color="auto" w:fill="auto"/>
          </w:tcPr>
          <w:p w14:paraId="52F6FE28" w14:textId="77777777" w:rsidR="00265ED9" w:rsidRPr="0009042C" w:rsidRDefault="000123A2">
            <w:pPr>
              <w:pStyle w:val="a9"/>
              <w:jc w:val="both"/>
            </w:pPr>
            <w:r w:rsidRPr="0009042C">
              <w:t>1.Прочитайте и проанализируйте пьесы В. Розова «Гнездо глухаря» и А. Вампилова «Утиная охота».</w:t>
            </w:r>
          </w:p>
          <w:p w14:paraId="6881306D" w14:textId="77777777" w:rsidR="00265ED9" w:rsidRPr="0009042C" w:rsidRDefault="000123A2">
            <w:pPr>
              <w:pStyle w:val="a9"/>
              <w:jc w:val="both"/>
            </w:pPr>
            <w:r w:rsidRPr="0009042C">
              <w:t>2.В чем суть зооморфных названий произведений о «средненравственном герое»?</w:t>
            </w:r>
          </w:p>
        </w:tc>
      </w:tr>
    </w:tbl>
    <w:p w14:paraId="0ACC381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126"/>
        <w:gridCol w:w="5390"/>
      </w:tblGrid>
      <w:tr w:rsidR="00265ED9" w:rsidRPr="0009042C" w14:paraId="185A5B73" w14:textId="77777777">
        <w:trPr>
          <w:trHeight w:hRule="exact" w:val="2774"/>
          <w:jc w:val="center"/>
        </w:trPr>
        <w:tc>
          <w:tcPr>
            <w:tcW w:w="2410" w:type="dxa"/>
            <w:tcBorders>
              <w:top w:val="single" w:sz="4" w:space="0" w:color="auto"/>
              <w:left w:val="single" w:sz="4" w:space="0" w:color="auto"/>
            </w:tcBorders>
            <w:shd w:val="clear" w:color="auto" w:fill="auto"/>
            <w:vAlign w:val="bottom"/>
          </w:tcPr>
          <w:p w14:paraId="57918C52" w14:textId="77777777" w:rsidR="00265ED9" w:rsidRPr="0009042C" w:rsidRDefault="000123A2">
            <w:pPr>
              <w:pStyle w:val="a9"/>
              <w:tabs>
                <w:tab w:val="left" w:pos="1157"/>
              </w:tabs>
            </w:pPr>
            <w:r w:rsidRPr="0009042C">
              <w:t>1960-х годов. Жанры и</w:t>
            </w:r>
            <w:r w:rsidRPr="0009042C">
              <w:tab/>
              <w:t>жанровые</w:t>
            </w:r>
          </w:p>
          <w:p w14:paraId="05C11330" w14:textId="77777777" w:rsidR="00265ED9" w:rsidRPr="0009042C" w:rsidRDefault="000123A2">
            <w:pPr>
              <w:pStyle w:val="a9"/>
              <w:tabs>
                <w:tab w:val="left" w:pos="1555"/>
              </w:tabs>
            </w:pPr>
            <w:r w:rsidRPr="0009042C">
              <w:t>разновидности драматургии 1950— 1960-х</w:t>
            </w:r>
            <w:r w:rsidRPr="0009042C">
              <w:tab/>
              <w:t>годов.</w:t>
            </w:r>
          </w:p>
          <w:p w14:paraId="5B09D368" w14:textId="77777777" w:rsidR="00265ED9" w:rsidRPr="0009042C" w:rsidRDefault="000123A2">
            <w:pPr>
              <w:pStyle w:val="a9"/>
            </w:pPr>
            <w:r w:rsidRPr="0009042C">
              <w:t>Интерес к молодому современнику, актуальным проблемам настоящего</w:t>
            </w:r>
          </w:p>
        </w:tc>
        <w:tc>
          <w:tcPr>
            <w:tcW w:w="2126" w:type="dxa"/>
            <w:tcBorders>
              <w:top w:val="single" w:sz="4" w:space="0" w:color="auto"/>
              <w:left w:val="single" w:sz="4" w:space="0" w:color="auto"/>
            </w:tcBorders>
            <w:shd w:val="clear" w:color="auto" w:fill="auto"/>
          </w:tcPr>
          <w:p w14:paraId="230014C0" w14:textId="77777777" w:rsidR="00265ED9" w:rsidRPr="0009042C" w:rsidRDefault="00265ED9">
            <w:pPr>
              <w:rPr>
                <w:rFonts w:ascii="Times New Roman" w:hAnsi="Times New Roman" w:cs="Times New Roman"/>
              </w:rPr>
            </w:pPr>
          </w:p>
        </w:tc>
        <w:tc>
          <w:tcPr>
            <w:tcW w:w="5390" w:type="dxa"/>
            <w:tcBorders>
              <w:top w:val="single" w:sz="4" w:space="0" w:color="auto"/>
              <w:left w:val="single" w:sz="4" w:space="0" w:color="auto"/>
              <w:right w:val="single" w:sz="4" w:space="0" w:color="auto"/>
            </w:tcBorders>
            <w:shd w:val="clear" w:color="auto" w:fill="auto"/>
          </w:tcPr>
          <w:p w14:paraId="5528C6AA" w14:textId="77777777" w:rsidR="00265ED9" w:rsidRPr="0009042C" w:rsidRDefault="00265ED9">
            <w:pPr>
              <w:rPr>
                <w:rFonts w:ascii="Times New Roman" w:hAnsi="Times New Roman" w:cs="Times New Roman"/>
              </w:rPr>
            </w:pPr>
          </w:p>
        </w:tc>
      </w:tr>
      <w:tr w:rsidR="00265ED9" w:rsidRPr="0009042C" w14:paraId="12A6EDFA" w14:textId="77777777">
        <w:trPr>
          <w:trHeight w:hRule="exact" w:val="8563"/>
          <w:jc w:val="center"/>
        </w:trPr>
        <w:tc>
          <w:tcPr>
            <w:tcW w:w="2410" w:type="dxa"/>
            <w:tcBorders>
              <w:top w:val="single" w:sz="4" w:space="0" w:color="auto"/>
              <w:left w:val="single" w:sz="4" w:space="0" w:color="auto"/>
            </w:tcBorders>
            <w:shd w:val="clear" w:color="auto" w:fill="auto"/>
            <w:vAlign w:val="bottom"/>
          </w:tcPr>
          <w:p w14:paraId="5D730FA3" w14:textId="77777777" w:rsidR="00265ED9" w:rsidRPr="0009042C" w:rsidRDefault="000123A2">
            <w:pPr>
              <w:pStyle w:val="a9"/>
              <w:tabs>
                <w:tab w:val="left" w:pos="1171"/>
                <w:tab w:val="left" w:pos="1910"/>
              </w:tabs>
              <w:jc w:val="both"/>
            </w:pPr>
            <w:r w:rsidRPr="0009042C">
              <w:t>Раздел</w:t>
            </w:r>
            <w:r w:rsidRPr="0009042C">
              <w:tab/>
              <w:t>№</w:t>
            </w:r>
            <w:r w:rsidRPr="0009042C">
              <w:tab/>
              <w:t>10.</w:t>
            </w:r>
          </w:p>
          <w:p w14:paraId="222BB749" w14:textId="77777777" w:rsidR="00265ED9" w:rsidRPr="0009042C" w:rsidRDefault="000123A2">
            <w:pPr>
              <w:pStyle w:val="a9"/>
            </w:pPr>
            <w:r w:rsidRPr="0009042C">
              <w:t>Особенности развития литературы конца 1980—2000-х годов</w:t>
            </w:r>
          </w:p>
          <w:p w14:paraId="0223218C" w14:textId="77777777" w:rsidR="00265ED9" w:rsidRPr="0009042C" w:rsidRDefault="000123A2">
            <w:pPr>
              <w:pStyle w:val="a9"/>
              <w:tabs>
                <w:tab w:val="left" w:pos="1133"/>
                <w:tab w:val="left" w:pos="2016"/>
              </w:tabs>
            </w:pPr>
            <w:r w:rsidRPr="0009042C">
              <w:t>Тема</w:t>
            </w:r>
            <w:r w:rsidRPr="0009042C">
              <w:tab/>
              <w:t>№</w:t>
            </w:r>
            <w:r w:rsidRPr="0009042C">
              <w:tab/>
              <w:t>1.</w:t>
            </w:r>
          </w:p>
          <w:p w14:paraId="18CAA9EA" w14:textId="77777777" w:rsidR="00265ED9" w:rsidRPr="0009042C" w:rsidRDefault="000123A2">
            <w:pPr>
              <w:pStyle w:val="a9"/>
              <w:tabs>
                <w:tab w:val="left" w:pos="1454"/>
              </w:tabs>
            </w:pPr>
            <w:r w:rsidRPr="0009042C">
              <w:t>Общественно</w:t>
            </w:r>
            <w:r w:rsidRPr="0009042C">
              <w:softHyphen/>
              <w:t>культурная ситуация в России конца ХХ — начала ХХ1 века. Смешение</w:t>
            </w:r>
            <w:r w:rsidRPr="0009042C">
              <w:tab/>
              <w:t>разных</w:t>
            </w:r>
          </w:p>
          <w:p w14:paraId="31E53660" w14:textId="77777777" w:rsidR="00265ED9" w:rsidRPr="0009042C" w:rsidRDefault="000123A2">
            <w:pPr>
              <w:pStyle w:val="a9"/>
              <w:tabs>
                <w:tab w:val="left" w:pos="2054"/>
              </w:tabs>
            </w:pPr>
            <w:r w:rsidRPr="0009042C">
              <w:t>идеологических</w:t>
            </w:r>
            <w:r w:rsidRPr="0009042C">
              <w:tab/>
              <w:t>и</w:t>
            </w:r>
          </w:p>
          <w:p w14:paraId="4163CC7A" w14:textId="77777777" w:rsidR="00265ED9" w:rsidRPr="0009042C" w:rsidRDefault="000123A2">
            <w:pPr>
              <w:pStyle w:val="a9"/>
              <w:tabs>
                <w:tab w:val="right" w:pos="2189"/>
              </w:tabs>
            </w:pPr>
            <w:r w:rsidRPr="0009042C">
              <w:t>эстетических ориентиров. Всплеск антитоталитарных настроений</w:t>
            </w:r>
            <w:r w:rsidRPr="0009042C">
              <w:tab/>
              <w:t>на</w:t>
            </w:r>
          </w:p>
          <w:p w14:paraId="2CA848BA" w14:textId="77777777" w:rsidR="00265ED9" w:rsidRPr="0009042C" w:rsidRDefault="000123A2">
            <w:pPr>
              <w:pStyle w:val="a9"/>
              <w:tabs>
                <w:tab w:val="right" w:pos="2170"/>
              </w:tabs>
            </w:pPr>
            <w:r w:rsidRPr="0009042C">
              <w:t>рубеже 1980—1990</w:t>
            </w:r>
            <w:r w:rsidRPr="0009042C">
              <w:softHyphen/>
              <w:t>х</w:t>
            </w:r>
            <w:r w:rsidRPr="0009042C">
              <w:tab/>
              <w:t>годов.</w:t>
            </w:r>
          </w:p>
          <w:p w14:paraId="4EFACA55" w14:textId="77777777" w:rsidR="00265ED9" w:rsidRPr="0009042C" w:rsidRDefault="000123A2">
            <w:pPr>
              <w:pStyle w:val="a9"/>
              <w:tabs>
                <w:tab w:val="right" w:pos="2174"/>
              </w:tabs>
            </w:pPr>
            <w:r w:rsidRPr="0009042C">
              <w:t>«Задержанная»</w:t>
            </w:r>
            <w:r w:rsidRPr="0009042C">
              <w:tab/>
              <w:t>и</w:t>
            </w:r>
          </w:p>
          <w:p w14:paraId="0630F2A7" w14:textId="77777777" w:rsidR="00265ED9" w:rsidRPr="0009042C" w:rsidRDefault="000123A2">
            <w:pPr>
              <w:pStyle w:val="a9"/>
            </w:pPr>
            <w:r w:rsidRPr="0009042C">
              <w:t>«возвращенная» литература.</w:t>
            </w:r>
          </w:p>
          <w:p w14:paraId="1ED9A6FE" w14:textId="77777777" w:rsidR="00265ED9" w:rsidRPr="0009042C" w:rsidRDefault="000123A2">
            <w:pPr>
              <w:pStyle w:val="a9"/>
            </w:pPr>
            <w:r w:rsidRPr="0009042C">
              <w:t>Произведения А.Солженицына, А.Бека, А. Рыбакова, В.Дудинцева, В.Войновича.</w:t>
            </w:r>
          </w:p>
          <w:p w14:paraId="1EE82C34" w14:textId="77777777" w:rsidR="00265ED9" w:rsidRPr="0009042C" w:rsidRDefault="000123A2">
            <w:pPr>
              <w:pStyle w:val="a9"/>
            </w:pPr>
            <w:r w:rsidRPr="0009042C">
              <w:t>Произведения А.Солженицына, А.Бека, А.Рыбакова, В.Дудинцева, В.Войновича</w:t>
            </w:r>
          </w:p>
        </w:tc>
        <w:tc>
          <w:tcPr>
            <w:tcW w:w="2126" w:type="dxa"/>
            <w:tcBorders>
              <w:top w:val="single" w:sz="4" w:space="0" w:color="auto"/>
              <w:left w:val="single" w:sz="4" w:space="0" w:color="auto"/>
            </w:tcBorders>
            <w:shd w:val="clear" w:color="auto" w:fill="auto"/>
          </w:tcPr>
          <w:p w14:paraId="4BF476C5" w14:textId="77777777" w:rsidR="00265ED9" w:rsidRPr="0009042C" w:rsidRDefault="000123A2">
            <w:pPr>
              <w:pStyle w:val="a9"/>
              <w:jc w:val="both"/>
            </w:pPr>
            <w:r w:rsidRPr="0009042C">
              <w:t>ОК 4, ОК 6, ПК 4.5, ЛР 06, МР 01, ПРб.03</w:t>
            </w:r>
          </w:p>
        </w:tc>
        <w:tc>
          <w:tcPr>
            <w:tcW w:w="5390" w:type="dxa"/>
            <w:tcBorders>
              <w:top w:val="single" w:sz="4" w:space="0" w:color="auto"/>
              <w:left w:val="single" w:sz="4" w:space="0" w:color="auto"/>
              <w:right w:val="single" w:sz="4" w:space="0" w:color="auto"/>
            </w:tcBorders>
            <w:shd w:val="clear" w:color="auto" w:fill="auto"/>
          </w:tcPr>
          <w:p w14:paraId="7C7D4006" w14:textId="77777777" w:rsidR="00265ED9" w:rsidRPr="0009042C" w:rsidRDefault="000123A2">
            <w:pPr>
              <w:pStyle w:val="a9"/>
              <w:numPr>
                <w:ilvl w:val="0"/>
                <w:numId w:val="51"/>
              </w:numPr>
              <w:tabs>
                <w:tab w:val="left" w:pos="110"/>
                <w:tab w:val="left" w:pos="2093"/>
                <w:tab w:val="left" w:pos="4325"/>
              </w:tabs>
              <w:jc w:val="both"/>
            </w:pPr>
            <w:r w:rsidRPr="0009042C">
              <w:t>.Подберите</w:t>
            </w:r>
            <w:r w:rsidRPr="0009042C">
              <w:tab/>
              <w:t>произведения</w:t>
            </w:r>
            <w:r w:rsidRPr="0009042C">
              <w:tab/>
              <w:t>русской</w:t>
            </w:r>
          </w:p>
          <w:p w14:paraId="6C0E2BED" w14:textId="77777777" w:rsidR="00265ED9" w:rsidRPr="0009042C" w:rsidRDefault="000123A2">
            <w:pPr>
              <w:pStyle w:val="a9"/>
              <w:tabs>
                <w:tab w:val="left" w:pos="941"/>
                <w:tab w:val="left" w:pos="2458"/>
                <w:tab w:val="left" w:pos="3624"/>
                <w:tab w:val="left" w:pos="5059"/>
              </w:tabs>
              <w:jc w:val="both"/>
            </w:pPr>
            <w:r w:rsidRPr="0009042C">
              <w:t>художественной литературы конца 1980—2000-х годов,</w:t>
            </w:r>
            <w:r w:rsidRPr="0009042C">
              <w:tab/>
              <w:t>отразивших</w:t>
            </w:r>
            <w:r w:rsidRPr="0009042C">
              <w:tab/>
              <w:t>вопросы</w:t>
            </w:r>
            <w:r w:rsidRPr="0009042C">
              <w:tab/>
              <w:t>отношения</w:t>
            </w:r>
            <w:r w:rsidRPr="0009042C">
              <w:tab/>
              <w:t>к</w:t>
            </w:r>
          </w:p>
          <w:p w14:paraId="76B805C6" w14:textId="77777777" w:rsidR="008801A7" w:rsidRDefault="000123A2" w:rsidP="008801A7">
            <w:pPr>
              <w:pStyle w:val="a9"/>
              <w:jc w:val="both"/>
            </w:pPr>
            <w:r w:rsidRPr="0009042C">
              <w:t>животным, образа ветеринара.</w:t>
            </w:r>
          </w:p>
          <w:p w14:paraId="0CC285AD" w14:textId="77777777" w:rsidR="00265ED9" w:rsidRPr="0009042C" w:rsidRDefault="008801A7" w:rsidP="008801A7">
            <w:pPr>
              <w:pStyle w:val="a9"/>
              <w:jc w:val="both"/>
            </w:pPr>
            <w:r>
              <w:t xml:space="preserve">Проанализируйте </w:t>
            </w:r>
            <w:r w:rsidR="000123A2" w:rsidRPr="0009042C">
              <w:t>«возвращенную» литературу (Николай Вагнер,</w:t>
            </w:r>
            <w:r w:rsidR="000123A2" w:rsidRPr="0009042C">
              <w:tab/>
              <w:t>Дмитрий Минаев,</w:t>
            </w:r>
            <w:r w:rsidR="000123A2" w:rsidRPr="0009042C">
              <w:tab/>
              <w:t>Саша</w:t>
            </w:r>
          </w:p>
          <w:p w14:paraId="1D8F045C" w14:textId="77777777" w:rsidR="00265ED9" w:rsidRPr="0009042C" w:rsidRDefault="000123A2">
            <w:pPr>
              <w:pStyle w:val="a9"/>
              <w:jc w:val="both"/>
            </w:pPr>
            <w:r w:rsidRPr="0009042C">
              <w:t>Черный, Осип Мандельштам и др). Какое место занимает тема отношения к питомцам в данных произведениях?</w:t>
            </w:r>
          </w:p>
        </w:tc>
      </w:tr>
      <w:tr w:rsidR="00265ED9" w:rsidRPr="0009042C" w14:paraId="6B23BF07" w14:textId="77777777">
        <w:trPr>
          <w:trHeight w:hRule="exact" w:val="3058"/>
          <w:jc w:val="center"/>
        </w:trPr>
        <w:tc>
          <w:tcPr>
            <w:tcW w:w="2410" w:type="dxa"/>
            <w:tcBorders>
              <w:top w:val="single" w:sz="4" w:space="0" w:color="auto"/>
              <w:left w:val="single" w:sz="4" w:space="0" w:color="auto"/>
              <w:bottom w:val="single" w:sz="4" w:space="0" w:color="auto"/>
            </w:tcBorders>
            <w:shd w:val="clear" w:color="auto" w:fill="auto"/>
            <w:vAlign w:val="bottom"/>
          </w:tcPr>
          <w:p w14:paraId="29045E46" w14:textId="77777777" w:rsidR="00265ED9" w:rsidRPr="0009042C" w:rsidRDefault="000123A2">
            <w:pPr>
              <w:pStyle w:val="a9"/>
              <w:tabs>
                <w:tab w:val="left" w:pos="1171"/>
                <w:tab w:val="left" w:pos="1910"/>
              </w:tabs>
              <w:jc w:val="both"/>
            </w:pPr>
            <w:r w:rsidRPr="0009042C">
              <w:t>Раздел</w:t>
            </w:r>
            <w:r w:rsidRPr="0009042C">
              <w:tab/>
              <w:t>№</w:t>
            </w:r>
            <w:r w:rsidRPr="0009042C">
              <w:tab/>
              <w:t>11.</w:t>
            </w:r>
          </w:p>
          <w:p w14:paraId="27A15DBA" w14:textId="77777777" w:rsidR="00265ED9" w:rsidRPr="0009042C" w:rsidRDefault="000123A2">
            <w:pPr>
              <w:pStyle w:val="a9"/>
              <w:jc w:val="both"/>
            </w:pPr>
            <w:r w:rsidRPr="0009042C">
              <w:t>Русская литература XXI века.</w:t>
            </w:r>
          </w:p>
          <w:p w14:paraId="7495682E" w14:textId="77777777" w:rsidR="00265ED9" w:rsidRPr="0009042C" w:rsidRDefault="000123A2">
            <w:pPr>
              <w:pStyle w:val="a9"/>
              <w:tabs>
                <w:tab w:val="left" w:pos="1133"/>
                <w:tab w:val="left" w:pos="2016"/>
              </w:tabs>
              <w:jc w:val="both"/>
            </w:pPr>
            <w:r w:rsidRPr="0009042C">
              <w:t>Тема</w:t>
            </w:r>
            <w:r w:rsidRPr="0009042C">
              <w:tab/>
              <w:t>№</w:t>
            </w:r>
            <w:r w:rsidRPr="0009042C">
              <w:tab/>
              <w:t>1.</w:t>
            </w:r>
          </w:p>
          <w:p w14:paraId="22CAB515" w14:textId="77777777" w:rsidR="00265ED9" w:rsidRPr="0009042C" w:rsidRDefault="000123A2">
            <w:pPr>
              <w:pStyle w:val="a9"/>
              <w:tabs>
                <w:tab w:val="right" w:pos="2170"/>
              </w:tabs>
            </w:pPr>
            <w:r w:rsidRPr="0009042C">
              <w:t>Постмодернизм, воспринимающий чужие</w:t>
            </w:r>
            <w:r w:rsidRPr="0009042C">
              <w:tab/>
              <w:t>языки,</w:t>
            </w:r>
          </w:p>
          <w:p w14:paraId="5591B095" w14:textId="77777777" w:rsidR="00265ED9" w:rsidRPr="0009042C" w:rsidRDefault="000123A2">
            <w:pPr>
              <w:pStyle w:val="a9"/>
              <w:tabs>
                <w:tab w:val="right" w:pos="2160"/>
              </w:tabs>
              <w:jc w:val="both"/>
            </w:pPr>
            <w:r w:rsidRPr="0009042C">
              <w:t>культуры,</w:t>
            </w:r>
            <w:r w:rsidRPr="0009042C">
              <w:tab/>
              <w:t>знаки,</w:t>
            </w:r>
          </w:p>
          <w:p w14:paraId="513028AF" w14:textId="77777777" w:rsidR="00265ED9" w:rsidRPr="0009042C" w:rsidRDefault="000123A2">
            <w:pPr>
              <w:pStyle w:val="a9"/>
              <w:tabs>
                <w:tab w:val="right" w:pos="2174"/>
              </w:tabs>
              <w:jc w:val="both"/>
            </w:pPr>
            <w:r w:rsidRPr="0009042C">
              <w:t>цитаты</w:t>
            </w:r>
            <w:r w:rsidRPr="0009042C">
              <w:tab/>
              <w:t>как</w:t>
            </w:r>
          </w:p>
          <w:p w14:paraId="3F959246" w14:textId="77777777" w:rsidR="00265ED9" w:rsidRPr="0009042C" w:rsidRDefault="000123A2">
            <w:pPr>
              <w:pStyle w:val="a9"/>
              <w:tabs>
                <w:tab w:val="right" w:pos="2174"/>
              </w:tabs>
              <w:jc w:val="both"/>
            </w:pPr>
            <w:r w:rsidRPr="0009042C">
              <w:t>собственные, из них строящий</w:t>
            </w:r>
            <w:r w:rsidRPr="0009042C">
              <w:tab/>
              <w:t>новый</w:t>
            </w:r>
          </w:p>
        </w:tc>
        <w:tc>
          <w:tcPr>
            <w:tcW w:w="2126" w:type="dxa"/>
            <w:tcBorders>
              <w:top w:val="single" w:sz="4" w:space="0" w:color="auto"/>
              <w:left w:val="single" w:sz="4" w:space="0" w:color="auto"/>
              <w:bottom w:val="single" w:sz="4" w:space="0" w:color="auto"/>
            </w:tcBorders>
            <w:shd w:val="clear" w:color="auto" w:fill="auto"/>
          </w:tcPr>
          <w:p w14:paraId="681952F5" w14:textId="77777777" w:rsidR="00265ED9" w:rsidRPr="0009042C" w:rsidRDefault="000123A2">
            <w:pPr>
              <w:pStyle w:val="a9"/>
              <w:jc w:val="both"/>
            </w:pPr>
            <w:r w:rsidRPr="0009042C">
              <w:t>ОК 4, ОК 6, ПК 4.5, ЛР 06, МР 01, ПРб.03</w:t>
            </w:r>
          </w:p>
        </w:tc>
        <w:tc>
          <w:tcPr>
            <w:tcW w:w="5390" w:type="dxa"/>
            <w:tcBorders>
              <w:top w:val="single" w:sz="4" w:space="0" w:color="auto"/>
              <w:left w:val="single" w:sz="4" w:space="0" w:color="auto"/>
              <w:bottom w:val="single" w:sz="4" w:space="0" w:color="auto"/>
              <w:right w:val="single" w:sz="4" w:space="0" w:color="auto"/>
            </w:tcBorders>
            <w:shd w:val="clear" w:color="auto" w:fill="auto"/>
            <w:vAlign w:val="bottom"/>
          </w:tcPr>
          <w:p w14:paraId="2E905E71" w14:textId="77777777" w:rsidR="00265ED9" w:rsidRPr="0009042C" w:rsidRDefault="000123A2" w:rsidP="008801A7">
            <w:pPr>
              <w:pStyle w:val="a9"/>
              <w:tabs>
                <w:tab w:val="left" w:pos="110"/>
                <w:tab w:val="left" w:pos="1637"/>
                <w:tab w:val="left" w:pos="3734"/>
              </w:tabs>
              <w:jc w:val="both"/>
            </w:pPr>
            <w:r w:rsidRPr="0009042C">
              <w:t>Подберите</w:t>
            </w:r>
            <w:r w:rsidRPr="0009042C">
              <w:tab/>
              <w:t>художественные</w:t>
            </w:r>
            <w:r w:rsidRPr="0009042C">
              <w:tab/>
              <w:t>произведения</w:t>
            </w:r>
          </w:p>
          <w:p w14:paraId="7383DBEE" w14:textId="77777777" w:rsidR="00265ED9" w:rsidRPr="0009042C" w:rsidRDefault="000123A2">
            <w:pPr>
              <w:pStyle w:val="a9"/>
              <w:jc w:val="both"/>
            </w:pPr>
            <w:r w:rsidRPr="0009042C">
              <w:t>русской литературы XXI века, в которых описано отношение к животным.</w:t>
            </w:r>
          </w:p>
          <w:p w14:paraId="24993339" w14:textId="77777777" w:rsidR="00265ED9" w:rsidRPr="0009042C" w:rsidRDefault="000123A2" w:rsidP="008801A7">
            <w:pPr>
              <w:pStyle w:val="a9"/>
              <w:tabs>
                <w:tab w:val="left" w:pos="110"/>
              </w:tabs>
              <w:jc w:val="both"/>
            </w:pPr>
            <w:r w:rsidRPr="0009042C">
              <w:t>С какой видом зооморфизма связано описание животных?</w:t>
            </w:r>
          </w:p>
          <w:p w14:paraId="244ECBA1" w14:textId="77777777" w:rsidR="00265ED9" w:rsidRPr="0009042C" w:rsidRDefault="008801A7" w:rsidP="008801A7">
            <w:pPr>
              <w:pStyle w:val="a9"/>
              <w:tabs>
                <w:tab w:val="left" w:pos="110"/>
                <w:tab w:val="left" w:pos="864"/>
                <w:tab w:val="left" w:pos="1498"/>
                <w:tab w:val="left" w:pos="3000"/>
                <w:tab w:val="left" w:pos="4368"/>
              </w:tabs>
              <w:jc w:val="both"/>
            </w:pPr>
            <w:r>
              <w:t>1</w:t>
            </w:r>
            <w:r w:rsidR="000123A2" w:rsidRPr="0009042C">
              <w:t>. Составьте языковой портрет писателя или поэта</w:t>
            </w:r>
            <w:r w:rsidR="000123A2" w:rsidRPr="0009042C">
              <w:tab/>
              <w:t>(по</w:t>
            </w:r>
            <w:r w:rsidR="000123A2" w:rsidRPr="0009042C">
              <w:tab/>
              <w:t>выбору),</w:t>
            </w:r>
            <w:r w:rsidR="000123A2" w:rsidRPr="0009042C">
              <w:tab/>
              <w:t>подберите</w:t>
            </w:r>
            <w:r w:rsidR="000123A2" w:rsidRPr="0009042C">
              <w:tab/>
              <w:t>словарь</w:t>
            </w:r>
          </w:p>
          <w:p w14:paraId="7DE6A29F" w14:textId="77777777" w:rsidR="00265ED9" w:rsidRPr="0009042C" w:rsidRDefault="000123A2">
            <w:pPr>
              <w:pStyle w:val="a9"/>
              <w:tabs>
                <w:tab w:val="left" w:pos="1358"/>
                <w:tab w:val="left" w:pos="3682"/>
              </w:tabs>
              <w:jc w:val="both"/>
            </w:pPr>
            <w:r w:rsidRPr="0009042C">
              <w:t>литературоведческих терминов по творчеству писателя/поэта, исследуйте специфику языковых средств</w:t>
            </w:r>
            <w:r w:rsidRPr="0009042C">
              <w:tab/>
              <w:t>художественных</w:t>
            </w:r>
            <w:r w:rsidRPr="0009042C">
              <w:tab/>
              <w:t>произведений,</w:t>
            </w:r>
          </w:p>
          <w:p w14:paraId="13F9A460" w14:textId="77777777" w:rsidR="00265ED9" w:rsidRPr="0009042C" w:rsidRDefault="000123A2">
            <w:pPr>
              <w:pStyle w:val="a9"/>
              <w:jc w:val="both"/>
            </w:pPr>
            <w:r w:rsidRPr="0009042C">
              <w:t>постройте семантическое поле слов (или «облако</w:t>
            </w:r>
          </w:p>
        </w:tc>
      </w:tr>
    </w:tbl>
    <w:p w14:paraId="55646CA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2126"/>
        <w:gridCol w:w="5390"/>
      </w:tblGrid>
      <w:tr w:rsidR="00265ED9" w:rsidRPr="0009042C" w14:paraId="5D2152D1" w14:textId="77777777">
        <w:trPr>
          <w:trHeight w:hRule="exact" w:val="4992"/>
          <w:jc w:val="center"/>
        </w:trPr>
        <w:tc>
          <w:tcPr>
            <w:tcW w:w="2410" w:type="dxa"/>
            <w:tcBorders>
              <w:top w:val="single" w:sz="4" w:space="0" w:color="auto"/>
              <w:left w:val="single" w:sz="4" w:space="0" w:color="auto"/>
              <w:bottom w:val="single" w:sz="4" w:space="0" w:color="auto"/>
            </w:tcBorders>
            <w:shd w:val="clear" w:color="auto" w:fill="auto"/>
          </w:tcPr>
          <w:p w14:paraId="08A9E984" w14:textId="77777777" w:rsidR="00265ED9" w:rsidRPr="0009042C" w:rsidRDefault="000123A2">
            <w:pPr>
              <w:pStyle w:val="a9"/>
              <w:tabs>
                <w:tab w:val="left" w:pos="960"/>
              </w:tabs>
            </w:pPr>
            <w:r w:rsidRPr="0009042C">
              <w:t>художественный мир</w:t>
            </w:r>
            <w:r w:rsidRPr="0009042C">
              <w:tab/>
              <w:t>(В.Ерофеев,</w:t>
            </w:r>
          </w:p>
          <w:p w14:paraId="7970170F" w14:textId="77777777" w:rsidR="00265ED9" w:rsidRPr="0009042C" w:rsidRDefault="000123A2">
            <w:pPr>
              <w:pStyle w:val="a9"/>
            </w:pPr>
            <w:r w:rsidRPr="0009042C">
              <w:t>С.Соколов, В.Пелевин, Т.Толстая, В.Нарбикова, В.Сорокин и др.)</w:t>
            </w:r>
          </w:p>
        </w:tc>
        <w:tc>
          <w:tcPr>
            <w:tcW w:w="2126" w:type="dxa"/>
            <w:tcBorders>
              <w:top w:val="single" w:sz="4" w:space="0" w:color="auto"/>
              <w:left w:val="single" w:sz="4" w:space="0" w:color="auto"/>
              <w:bottom w:val="single" w:sz="4" w:space="0" w:color="auto"/>
            </w:tcBorders>
            <w:shd w:val="clear" w:color="auto" w:fill="auto"/>
          </w:tcPr>
          <w:p w14:paraId="5C319DCC" w14:textId="77777777" w:rsidR="00265ED9" w:rsidRPr="0009042C" w:rsidRDefault="00265ED9">
            <w:pPr>
              <w:rPr>
                <w:rFonts w:ascii="Times New Roman" w:hAnsi="Times New Roman" w:cs="Times New Roman"/>
              </w:rPr>
            </w:pPr>
          </w:p>
        </w:tc>
        <w:tc>
          <w:tcPr>
            <w:tcW w:w="5390" w:type="dxa"/>
            <w:tcBorders>
              <w:top w:val="single" w:sz="4" w:space="0" w:color="auto"/>
              <w:left w:val="single" w:sz="4" w:space="0" w:color="auto"/>
              <w:bottom w:val="single" w:sz="4" w:space="0" w:color="auto"/>
              <w:right w:val="single" w:sz="4" w:space="0" w:color="auto"/>
            </w:tcBorders>
            <w:shd w:val="clear" w:color="auto" w:fill="auto"/>
            <w:vAlign w:val="center"/>
          </w:tcPr>
          <w:p w14:paraId="767F84FB" w14:textId="77777777" w:rsidR="00265ED9" w:rsidRPr="0009042C" w:rsidRDefault="000123A2">
            <w:pPr>
              <w:pStyle w:val="a9"/>
              <w:tabs>
                <w:tab w:val="left" w:pos="1392"/>
                <w:tab w:val="left" w:pos="2539"/>
                <w:tab w:val="left" w:pos="4210"/>
              </w:tabs>
              <w:jc w:val="both"/>
            </w:pPr>
            <w:r w:rsidRPr="0009042C">
              <w:t>слов», в том числе при использовании специальных сервисов по генерации слов в интернете) того или ино</w:t>
            </w:r>
            <w:r w:rsidR="008801A7">
              <w:t>го произведения, например,слов «животные»,</w:t>
            </w:r>
            <w:r w:rsidRPr="0009042C">
              <w:t>«птицы»,</w:t>
            </w:r>
          </w:p>
          <w:p w14:paraId="151D8447" w14:textId="77777777" w:rsidR="00265ED9" w:rsidRPr="0009042C" w:rsidRDefault="008801A7" w:rsidP="008801A7">
            <w:pPr>
              <w:pStyle w:val="a9"/>
              <w:tabs>
                <w:tab w:val="left" w:pos="1920"/>
                <w:tab w:val="left" w:pos="3715"/>
                <w:tab w:val="left" w:pos="4474"/>
              </w:tabs>
              <w:jc w:val="both"/>
            </w:pPr>
            <w:r>
              <w:t xml:space="preserve">«насекомые»,«ветеринар» на </w:t>
            </w:r>
            <w:r w:rsidR="000123A2" w:rsidRPr="0009042C">
              <w:t>основе</w:t>
            </w:r>
            <w:r>
              <w:t xml:space="preserve"> художественных</w:t>
            </w:r>
            <w:r>
              <w:tab/>
              <w:t xml:space="preserve">текстов, в </w:t>
            </w:r>
            <w:r w:rsidR="000123A2" w:rsidRPr="0009042C">
              <w:t>которых</w:t>
            </w:r>
          </w:p>
          <w:p w14:paraId="28684B45" w14:textId="77777777" w:rsidR="00265ED9" w:rsidRPr="0009042C" w:rsidRDefault="000123A2">
            <w:pPr>
              <w:pStyle w:val="a9"/>
              <w:tabs>
                <w:tab w:val="left" w:pos="1459"/>
                <w:tab w:val="left" w:pos="2347"/>
                <w:tab w:val="left" w:pos="4214"/>
              </w:tabs>
              <w:jc w:val="both"/>
            </w:pPr>
            <w:r w:rsidRPr="0009042C">
              <w:t>представлены описания вопросов ветеринарии. Напишите</w:t>
            </w:r>
            <w:r w:rsidRPr="0009042C">
              <w:tab/>
              <w:t>эссе:</w:t>
            </w:r>
            <w:r w:rsidRPr="0009042C">
              <w:tab/>
              <w:t>«Особенности</w:t>
            </w:r>
            <w:r w:rsidRPr="0009042C">
              <w:tab/>
              <w:t>описания</w:t>
            </w:r>
          </w:p>
          <w:p w14:paraId="441C67BD" w14:textId="77777777" w:rsidR="00265ED9" w:rsidRPr="0009042C" w:rsidRDefault="000123A2">
            <w:pPr>
              <w:pStyle w:val="a9"/>
              <w:tabs>
                <w:tab w:val="left" w:pos="1450"/>
                <w:tab w:val="left" w:pos="2784"/>
                <w:tab w:val="left" w:pos="3768"/>
                <w:tab w:val="left" w:pos="4349"/>
              </w:tabs>
              <w:jc w:val="both"/>
            </w:pPr>
            <w:r w:rsidRPr="0009042C">
              <w:t>животных как средство отражение национальной языковой</w:t>
            </w:r>
            <w:r w:rsidRPr="0009042C">
              <w:tab/>
              <w:t>картины</w:t>
            </w:r>
            <w:r w:rsidRPr="0009042C">
              <w:tab/>
              <w:t>мира</w:t>
            </w:r>
            <w:r w:rsidRPr="0009042C">
              <w:tab/>
              <w:t>в</w:t>
            </w:r>
            <w:r w:rsidRPr="0009042C">
              <w:tab/>
              <w:t>русской</w:t>
            </w:r>
          </w:p>
          <w:p w14:paraId="10C4970E" w14:textId="77777777" w:rsidR="00265ED9" w:rsidRPr="0009042C" w:rsidRDefault="000123A2">
            <w:pPr>
              <w:pStyle w:val="a9"/>
              <w:jc w:val="both"/>
            </w:pPr>
            <w:r w:rsidRPr="0009042C">
              <w:t>художественной литературе»</w:t>
            </w:r>
          </w:p>
          <w:p w14:paraId="60E39BF2" w14:textId="77777777" w:rsidR="00265ED9" w:rsidRPr="0009042C" w:rsidRDefault="000123A2">
            <w:pPr>
              <w:pStyle w:val="a9"/>
              <w:numPr>
                <w:ilvl w:val="0"/>
                <w:numId w:val="53"/>
              </w:numPr>
              <w:tabs>
                <w:tab w:val="left" w:pos="134"/>
                <w:tab w:val="left" w:pos="1522"/>
                <w:tab w:val="left" w:pos="2707"/>
                <w:tab w:val="left" w:pos="3528"/>
              </w:tabs>
              <w:jc w:val="both"/>
            </w:pPr>
            <w:r w:rsidRPr="0009042C">
              <w:t>.Подготовьте презентацию по произведениям XXI века, в которых раскрыта тема отношения к животным.</w:t>
            </w:r>
            <w:r w:rsidRPr="0009042C">
              <w:tab/>
              <w:t>Какими</w:t>
            </w:r>
            <w:r w:rsidRPr="0009042C">
              <w:tab/>
              <w:t>Вам</w:t>
            </w:r>
            <w:r w:rsidRPr="0009042C">
              <w:tab/>
              <w:t>представляются</w:t>
            </w:r>
          </w:p>
          <w:p w14:paraId="16E28508" w14:textId="77777777" w:rsidR="00265ED9" w:rsidRPr="0009042C" w:rsidRDefault="000123A2">
            <w:pPr>
              <w:pStyle w:val="a9"/>
              <w:jc w:val="both"/>
            </w:pPr>
            <w:r w:rsidRPr="0009042C">
              <w:t>особенности ветеринарии будущего?</w:t>
            </w:r>
          </w:p>
          <w:p w14:paraId="0B164FE3" w14:textId="77777777" w:rsidR="00265ED9" w:rsidRPr="0009042C" w:rsidRDefault="000123A2">
            <w:pPr>
              <w:pStyle w:val="a9"/>
              <w:numPr>
                <w:ilvl w:val="0"/>
                <w:numId w:val="53"/>
              </w:numPr>
              <w:tabs>
                <w:tab w:val="left" w:pos="134"/>
                <w:tab w:val="left" w:pos="1531"/>
                <w:tab w:val="left" w:pos="3101"/>
                <w:tab w:val="left" w:pos="3763"/>
                <w:tab w:val="left" w:pos="4939"/>
              </w:tabs>
              <w:jc w:val="both"/>
            </w:pPr>
            <w:r w:rsidRPr="0009042C">
              <w:t>.Создайте</w:t>
            </w:r>
            <w:r w:rsidRPr="0009042C">
              <w:tab/>
              <w:t>буктрейлер</w:t>
            </w:r>
            <w:r w:rsidRPr="0009042C">
              <w:tab/>
              <w:t>по</w:t>
            </w:r>
            <w:r w:rsidRPr="0009042C">
              <w:tab/>
              <w:t>одному</w:t>
            </w:r>
            <w:r w:rsidRPr="0009042C">
              <w:tab/>
              <w:t>из</w:t>
            </w:r>
          </w:p>
          <w:p w14:paraId="720371FB" w14:textId="77777777" w:rsidR="00265ED9" w:rsidRPr="0009042C" w:rsidRDefault="000123A2">
            <w:pPr>
              <w:pStyle w:val="a9"/>
              <w:tabs>
                <w:tab w:val="left" w:pos="2395"/>
                <w:tab w:val="left" w:pos="5059"/>
              </w:tabs>
              <w:jc w:val="both"/>
            </w:pPr>
            <w:r w:rsidRPr="0009042C">
              <w:t>произведений</w:t>
            </w:r>
            <w:r w:rsidRPr="0009042C">
              <w:tab/>
              <w:t>постмодернизма</w:t>
            </w:r>
            <w:r w:rsidRPr="0009042C">
              <w:tab/>
              <w:t>с</w:t>
            </w:r>
          </w:p>
          <w:p w14:paraId="0938A512" w14:textId="77777777" w:rsidR="00265ED9" w:rsidRPr="0009042C" w:rsidRDefault="000123A2">
            <w:pPr>
              <w:pStyle w:val="a9"/>
              <w:jc w:val="both"/>
            </w:pPr>
            <w:r w:rsidRPr="0009042C">
              <w:t>анималистической тематикой?</w:t>
            </w:r>
          </w:p>
        </w:tc>
      </w:tr>
    </w:tbl>
    <w:p w14:paraId="62730D5E" w14:textId="77777777" w:rsidR="00265ED9" w:rsidRPr="0009042C" w:rsidRDefault="00265ED9">
      <w:pPr>
        <w:rPr>
          <w:rFonts w:ascii="Times New Roman" w:hAnsi="Times New Roman" w:cs="Times New Roman"/>
        </w:rPr>
        <w:sectPr w:rsidR="00265ED9" w:rsidRPr="0009042C">
          <w:pgSz w:w="11900" w:h="16840"/>
          <w:pgMar w:top="1114" w:right="409" w:bottom="1132" w:left="1560" w:header="686" w:footer="3" w:gutter="0"/>
          <w:cols w:space="720"/>
          <w:noEndnote/>
          <w:docGrid w:linePitch="360"/>
        </w:sectPr>
      </w:pPr>
    </w:p>
    <w:p w14:paraId="72D4A922" w14:textId="77777777" w:rsidR="00265ED9" w:rsidRPr="0009042C" w:rsidRDefault="000123A2">
      <w:pPr>
        <w:pStyle w:val="30"/>
        <w:spacing w:after="180"/>
        <w:jc w:val="right"/>
        <w:rPr>
          <w:rFonts w:ascii="Times New Roman" w:hAnsi="Times New Roman" w:cs="Times New Roman"/>
          <w:sz w:val="24"/>
          <w:szCs w:val="24"/>
        </w:rPr>
      </w:pPr>
      <w:r w:rsidRPr="0009042C">
        <w:rPr>
          <w:rFonts w:ascii="Times New Roman" w:hAnsi="Times New Roman" w:cs="Times New Roman"/>
          <w:b/>
          <w:bCs/>
          <w:sz w:val="24"/>
          <w:szCs w:val="24"/>
        </w:rPr>
        <w:t>Приложение 3.1</w:t>
      </w:r>
    </w:p>
    <w:p w14:paraId="63698352" w14:textId="35365675" w:rsidR="00265ED9" w:rsidRPr="0009042C" w:rsidRDefault="000123A2">
      <w:pPr>
        <w:pStyle w:val="30"/>
        <w:spacing w:after="180"/>
        <w:jc w:val="right"/>
        <w:rPr>
          <w:rFonts w:ascii="Times New Roman" w:hAnsi="Times New Roman" w:cs="Times New Roman"/>
          <w:sz w:val="24"/>
          <w:szCs w:val="24"/>
        </w:rPr>
      </w:pPr>
      <w:r w:rsidRPr="0009042C">
        <w:rPr>
          <w:rFonts w:ascii="Times New Roman" w:hAnsi="Times New Roman" w:cs="Times New Roman"/>
          <w:b/>
          <w:bCs/>
          <w:sz w:val="24"/>
          <w:szCs w:val="24"/>
        </w:rPr>
        <w:t xml:space="preserve">К </w:t>
      </w:r>
      <w:r w:rsidR="00B93D64">
        <w:rPr>
          <w:rFonts w:ascii="Times New Roman" w:hAnsi="Times New Roman" w:cs="Times New Roman"/>
          <w:b/>
          <w:bCs/>
          <w:sz w:val="24"/>
          <w:szCs w:val="24"/>
        </w:rPr>
        <w:t>ОПОП-П</w:t>
      </w:r>
      <w:r w:rsidRPr="0009042C">
        <w:rPr>
          <w:rFonts w:ascii="Times New Roman" w:hAnsi="Times New Roman" w:cs="Times New Roman"/>
          <w:b/>
          <w:bCs/>
          <w:sz w:val="24"/>
          <w:szCs w:val="24"/>
        </w:rPr>
        <w:t xml:space="preserve"> по специальности</w:t>
      </w:r>
    </w:p>
    <w:p w14:paraId="61DFD84C" w14:textId="77777777" w:rsidR="00265ED9" w:rsidRPr="0009042C" w:rsidRDefault="000123A2">
      <w:pPr>
        <w:pStyle w:val="30"/>
        <w:spacing w:after="3100"/>
        <w:jc w:val="right"/>
        <w:rPr>
          <w:rFonts w:ascii="Times New Roman" w:hAnsi="Times New Roman" w:cs="Times New Roman"/>
          <w:sz w:val="24"/>
          <w:szCs w:val="24"/>
        </w:rPr>
      </w:pPr>
      <w:r w:rsidRPr="0009042C">
        <w:rPr>
          <w:rFonts w:ascii="Times New Roman" w:hAnsi="Times New Roman" w:cs="Times New Roman"/>
          <w:b/>
          <w:bCs/>
          <w:sz w:val="24"/>
          <w:szCs w:val="24"/>
        </w:rPr>
        <w:t>36.02.01 Ветеринария</w:t>
      </w:r>
    </w:p>
    <w:p w14:paraId="6379D0F2" w14:textId="77777777" w:rsidR="00265ED9" w:rsidRPr="0009042C" w:rsidRDefault="000123A2">
      <w:pPr>
        <w:pStyle w:val="1"/>
        <w:spacing w:after="280"/>
        <w:ind w:firstLine="0"/>
        <w:jc w:val="center"/>
      </w:pPr>
      <w:r w:rsidRPr="0009042C">
        <w:rPr>
          <w:b/>
          <w:bCs/>
        </w:rPr>
        <w:t>ПРИМЕРНЫЕ РАБОЧАЯ ПРОГРАММА</w:t>
      </w:r>
    </w:p>
    <w:p w14:paraId="5351BEFC" w14:textId="77777777" w:rsidR="00265ED9" w:rsidRPr="0009042C" w:rsidRDefault="000123A2">
      <w:pPr>
        <w:pStyle w:val="1"/>
        <w:spacing w:after="280"/>
        <w:ind w:firstLine="540"/>
      </w:pPr>
      <w:r w:rsidRPr="0009042C">
        <w:rPr>
          <w:b/>
          <w:bCs/>
        </w:rPr>
        <w:t>ОБЩЕОБРАЗОВАТЕЛЬНОЙ УЧЕБНОЙ ДИСЦИПЛИНЫ</w:t>
      </w:r>
    </w:p>
    <w:p w14:paraId="0218B90B" w14:textId="77777777" w:rsidR="00265ED9" w:rsidRPr="0009042C" w:rsidRDefault="000123A2">
      <w:pPr>
        <w:pStyle w:val="40"/>
        <w:keepNext/>
        <w:keepLines/>
        <w:spacing w:after="340"/>
        <w:ind w:left="1220"/>
        <w:rPr>
          <w:sz w:val="24"/>
          <w:szCs w:val="24"/>
        </w:rPr>
      </w:pPr>
      <w:bookmarkStart w:id="8" w:name="bookmark31"/>
      <w:r w:rsidRPr="0009042C">
        <w:rPr>
          <w:sz w:val="24"/>
          <w:szCs w:val="24"/>
        </w:rPr>
        <w:t>«Иностранный язык» (базовый уровень)</w:t>
      </w:r>
      <w:bookmarkEnd w:id="8"/>
    </w:p>
    <w:p w14:paraId="097F9944" w14:textId="77777777" w:rsidR="00265ED9" w:rsidRPr="0009042C" w:rsidRDefault="000123A2">
      <w:pPr>
        <w:pStyle w:val="32"/>
        <w:keepNext/>
        <w:keepLines/>
        <w:rPr>
          <w:i w:val="0"/>
          <w:sz w:val="24"/>
          <w:szCs w:val="24"/>
        </w:rPr>
      </w:pPr>
      <w:bookmarkStart w:id="9" w:name="bookmark33"/>
      <w:r w:rsidRPr="0009042C">
        <w:rPr>
          <w:i w:val="0"/>
          <w:sz w:val="24"/>
          <w:szCs w:val="24"/>
        </w:rPr>
        <w:t>профиль обучения: технический</w:t>
      </w:r>
      <w:bookmarkEnd w:id="9"/>
    </w:p>
    <w:p w14:paraId="7F277701" w14:textId="77777777" w:rsidR="00265ED9" w:rsidRPr="0009042C" w:rsidRDefault="000123A2">
      <w:pPr>
        <w:pStyle w:val="30"/>
        <w:spacing w:after="240"/>
        <w:jc w:val="center"/>
        <w:rPr>
          <w:rFonts w:ascii="Times New Roman" w:hAnsi="Times New Roman" w:cs="Times New Roman"/>
          <w:sz w:val="24"/>
          <w:szCs w:val="24"/>
        </w:rPr>
      </w:pPr>
      <w:r w:rsidRPr="0009042C">
        <w:rPr>
          <w:rFonts w:ascii="Times New Roman" w:hAnsi="Times New Roman" w:cs="Times New Roman"/>
          <w:b/>
          <w:bCs/>
          <w:sz w:val="24"/>
          <w:szCs w:val="24"/>
        </w:rPr>
        <w:t>36.02.01 Ветеринария</w:t>
      </w:r>
    </w:p>
    <w:p w14:paraId="280D6621" w14:textId="77777777" w:rsidR="00265ED9" w:rsidRDefault="000123A2">
      <w:pPr>
        <w:pStyle w:val="1"/>
        <w:spacing w:after="720"/>
        <w:ind w:left="1220" w:firstLine="0"/>
        <w:rPr>
          <w:b/>
          <w:bCs/>
        </w:rPr>
      </w:pPr>
      <w:r w:rsidRPr="0009042C">
        <w:rPr>
          <w:b/>
          <w:bCs/>
        </w:rPr>
        <w:t>сельскохозяйственной техники и оборудования</w:t>
      </w:r>
    </w:p>
    <w:p w14:paraId="2513C599" w14:textId="77777777" w:rsidR="0009042C" w:rsidRDefault="0009042C">
      <w:pPr>
        <w:pStyle w:val="1"/>
        <w:spacing w:after="720"/>
        <w:ind w:left="1220" w:firstLine="0"/>
        <w:rPr>
          <w:b/>
          <w:bCs/>
        </w:rPr>
      </w:pPr>
    </w:p>
    <w:p w14:paraId="02904E9C" w14:textId="77777777" w:rsidR="0009042C" w:rsidRDefault="0009042C">
      <w:pPr>
        <w:pStyle w:val="1"/>
        <w:spacing w:after="720"/>
        <w:ind w:left="1220" w:firstLine="0"/>
        <w:rPr>
          <w:b/>
          <w:bCs/>
        </w:rPr>
      </w:pPr>
    </w:p>
    <w:p w14:paraId="752469D8" w14:textId="77777777" w:rsidR="0009042C" w:rsidRDefault="0009042C">
      <w:pPr>
        <w:pStyle w:val="1"/>
        <w:spacing w:after="720"/>
        <w:ind w:left="1220" w:firstLine="0"/>
        <w:rPr>
          <w:b/>
          <w:bCs/>
        </w:rPr>
      </w:pPr>
    </w:p>
    <w:p w14:paraId="10FD8600" w14:textId="77777777" w:rsidR="0009042C" w:rsidRDefault="0009042C">
      <w:pPr>
        <w:pStyle w:val="1"/>
        <w:spacing w:after="320"/>
        <w:ind w:firstLine="0"/>
        <w:jc w:val="center"/>
        <w:rPr>
          <w:b/>
          <w:bCs/>
        </w:rPr>
      </w:pPr>
    </w:p>
    <w:p w14:paraId="690A6239" w14:textId="77777777" w:rsidR="0009042C" w:rsidRDefault="0009042C">
      <w:pPr>
        <w:pStyle w:val="1"/>
        <w:spacing w:after="320"/>
        <w:ind w:firstLine="0"/>
        <w:jc w:val="center"/>
        <w:rPr>
          <w:b/>
          <w:bCs/>
        </w:rPr>
      </w:pPr>
    </w:p>
    <w:p w14:paraId="4E6715B3" w14:textId="77777777" w:rsidR="0009042C" w:rsidRDefault="0009042C">
      <w:pPr>
        <w:pStyle w:val="1"/>
        <w:spacing w:after="320"/>
        <w:ind w:firstLine="0"/>
        <w:jc w:val="center"/>
        <w:rPr>
          <w:b/>
          <w:bCs/>
        </w:rPr>
      </w:pPr>
    </w:p>
    <w:p w14:paraId="63B84A91" w14:textId="77777777" w:rsidR="00265ED9" w:rsidRPr="0009042C" w:rsidRDefault="000123A2">
      <w:pPr>
        <w:pStyle w:val="1"/>
        <w:spacing w:after="320"/>
        <w:ind w:firstLine="0"/>
        <w:jc w:val="center"/>
        <w:sectPr w:rsidR="00265ED9" w:rsidRPr="0009042C">
          <w:footerReference w:type="default" r:id="rId36"/>
          <w:pgSz w:w="11900" w:h="16840"/>
          <w:pgMar w:top="1129" w:right="823" w:bottom="1068" w:left="2561" w:header="701" w:footer="640" w:gutter="0"/>
          <w:pgNumType w:start="118"/>
          <w:cols w:space="720"/>
          <w:noEndnote/>
          <w:docGrid w:linePitch="360"/>
        </w:sectPr>
      </w:pPr>
      <w:r w:rsidRPr="0009042C">
        <w:rPr>
          <w:b/>
          <w:bCs/>
          <w:iCs/>
        </w:rPr>
        <w:t>2022 г.</w:t>
      </w:r>
    </w:p>
    <w:p w14:paraId="30119503" w14:textId="77777777" w:rsidR="00265ED9" w:rsidRPr="0009042C" w:rsidRDefault="000123A2">
      <w:pPr>
        <w:pStyle w:val="20"/>
        <w:spacing w:after="820"/>
        <w:jc w:val="center"/>
        <w:rPr>
          <w:sz w:val="24"/>
          <w:szCs w:val="24"/>
        </w:rPr>
      </w:pPr>
      <w:r w:rsidRPr="0009042C">
        <w:rPr>
          <w:sz w:val="24"/>
          <w:szCs w:val="24"/>
        </w:rPr>
        <w:t>СОДЕРЖАНИЕ</w:t>
      </w:r>
    </w:p>
    <w:p w14:paraId="2D8E62FE" w14:textId="77777777" w:rsidR="00265ED9" w:rsidRPr="0009042C" w:rsidRDefault="002073F7">
      <w:pPr>
        <w:pStyle w:val="a7"/>
        <w:numPr>
          <w:ilvl w:val="0"/>
          <w:numId w:val="54"/>
        </w:numPr>
        <w:tabs>
          <w:tab w:val="left" w:pos="722"/>
          <w:tab w:val="left" w:pos="8208"/>
        </w:tabs>
        <w:spacing w:after="0"/>
        <w:ind w:firstLine="0"/>
        <w:rPr>
          <w:sz w:val="24"/>
          <w:szCs w:val="24"/>
        </w:rPr>
      </w:pPr>
      <w:r w:rsidRPr="0009042C">
        <w:rPr>
          <w:sz w:val="24"/>
          <w:szCs w:val="24"/>
        </w:rPr>
        <w:fldChar w:fldCharType="begin"/>
      </w:r>
      <w:r w:rsidR="000123A2" w:rsidRPr="0009042C">
        <w:rPr>
          <w:sz w:val="24"/>
          <w:szCs w:val="24"/>
        </w:rPr>
        <w:instrText xml:space="preserve"> TOC \o "1-5" \h \z </w:instrText>
      </w:r>
      <w:r w:rsidRPr="0009042C">
        <w:rPr>
          <w:sz w:val="24"/>
          <w:szCs w:val="24"/>
        </w:rPr>
        <w:fldChar w:fldCharType="separate"/>
      </w:r>
      <w:r w:rsidR="000123A2" w:rsidRPr="0009042C">
        <w:rPr>
          <w:b/>
          <w:bCs/>
          <w:sz w:val="24"/>
          <w:szCs w:val="24"/>
        </w:rPr>
        <w:t>ОБЩАЯ ХАРАКТЕРИСТИКА РАБОЧЕЙ</w:t>
      </w:r>
      <w:r w:rsidR="000123A2" w:rsidRPr="0009042C">
        <w:rPr>
          <w:b/>
          <w:bCs/>
          <w:sz w:val="24"/>
          <w:szCs w:val="24"/>
        </w:rPr>
        <w:tab/>
        <w:t>3</w:t>
      </w:r>
    </w:p>
    <w:p w14:paraId="4A786804" w14:textId="77777777" w:rsidR="00265ED9" w:rsidRPr="0009042C" w:rsidRDefault="000123A2">
      <w:pPr>
        <w:pStyle w:val="a7"/>
        <w:spacing w:after="320"/>
        <w:ind w:firstLine="860"/>
        <w:rPr>
          <w:sz w:val="24"/>
          <w:szCs w:val="24"/>
        </w:rPr>
      </w:pPr>
      <w:r w:rsidRPr="0009042C">
        <w:rPr>
          <w:b/>
          <w:bCs/>
          <w:sz w:val="24"/>
          <w:szCs w:val="24"/>
        </w:rPr>
        <w:t>ПРОГРАММЫ УЧЕБНОЙ ДИСЦИПЛИНЫ</w:t>
      </w:r>
    </w:p>
    <w:p w14:paraId="083B2EB5" w14:textId="77777777" w:rsidR="00265ED9" w:rsidRPr="0009042C" w:rsidRDefault="00A87EE3">
      <w:pPr>
        <w:pStyle w:val="a7"/>
        <w:numPr>
          <w:ilvl w:val="0"/>
          <w:numId w:val="54"/>
        </w:numPr>
        <w:tabs>
          <w:tab w:val="left" w:pos="722"/>
          <w:tab w:val="left" w:pos="730"/>
          <w:tab w:val="left" w:pos="8208"/>
        </w:tabs>
        <w:spacing w:after="40"/>
        <w:ind w:firstLine="0"/>
        <w:rPr>
          <w:sz w:val="24"/>
          <w:szCs w:val="24"/>
        </w:rPr>
      </w:pPr>
      <w:hyperlink w:anchor="bookmark41" w:tooltip="Current Document">
        <w:r w:rsidR="000123A2" w:rsidRPr="0009042C">
          <w:rPr>
            <w:b/>
            <w:bCs/>
            <w:sz w:val="24"/>
            <w:szCs w:val="24"/>
          </w:rPr>
          <w:t>СТРУКТУРА И СОДЕРЖАНИЕ УЧЕБНОЙ</w:t>
        </w:r>
        <w:r w:rsidR="000123A2" w:rsidRPr="0009042C">
          <w:rPr>
            <w:b/>
            <w:bCs/>
            <w:sz w:val="24"/>
            <w:szCs w:val="24"/>
          </w:rPr>
          <w:tab/>
          <w:t>6</w:t>
        </w:r>
      </w:hyperlink>
    </w:p>
    <w:p w14:paraId="617B93A5" w14:textId="77777777" w:rsidR="00265ED9" w:rsidRPr="0009042C" w:rsidRDefault="000123A2">
      <w:pPr>
        <w:pStyle w:val="a7"/>
        <w:ind w:firstLine="860"/>
        <w:rPr>
          <w:sz w:val="24"/>
          <w:szCs w:val="24"/>
        </w:rPr>
      </w:pPr>
      <w:r w:rsidRPr="0009042C">
        <w:rPr>
          <w:b/>
          <w:bCs/>
          <w:sz w:val="24"/>
          <w:szCs w:val="24"/>
        </w:rPr>
        <w:t>ДИСЦИПЛИНЫ</w:t>
      </w:r>
    </w:p>
    <w:p w14:paraId="5CDBFC21" w14:textId="77777777" w:rsidR="00265ED9" w:rsidRPr="0009042C" w:rsidRDefault="000123A2">
      <w:pPr>
        <w:pStyle w:val="a7"/>
        <w:numPr>
          <w:ilvl w:val="0"/>
          <w:numId w:val="54"/>
        </w:numPr>
        <w:tabs>
          <w:tab w:val="left" w:pos="722"/>
          <w:tab w:val="left" w:pos="730"/>
          <w:tab w:val="left" w:pos="8208"/>
        </w:tabs>
        <w:spacing w:after="0"/>
        <w:ind w:firstLine="0"/>
        <w:rPr>
          <w:sz w:val="24"/>
          <w:szCs w:val="24"/>
        </w:rPr>
      </w:pPr>
      <w:r w:rsidRPr="0009042C">
        <w:rPr>
          <w:b/>
          <w:bCs/>
          <w:sz w:val="24"/>
          <w:szCs w:val="24"/>
        </w:rPr>
        <w:t>УСЛОВИЯ РЕАЛИЗАЦИИ УЧЕБНОЙ</w:t>
      </w:r>
      <w:r w:rsidRPr="0009042C">
        <w:rPr>
          <w:b/>
          <w:bCs/>
          <w:sz w:val="24"/>
          <w:szCs w:val="24"/>
        </w:rPr>
        <w:tab/>
        <w:t>17</w:t>
      </w:r>
    </w:p>
    <w:p w14:paraId="7E6459FF" w14:textId="77777777" w:rsidR="00265ED9" w:rsidRPr="0009042C" w:rsidRDefault="000123A2">
      <w:pPr>
        <w:pStyle w:val="a7"/>
        <w:spacing w:after="320"/>
        <w:ind w:firstLine="860"/>
        <w:rPr>
          <w:sz w:val="24"/>
          <w:szCs w:val="24"/>
        </w:rPr>
      </w:pPr>
      <w:r w:rsidRPr="0009042C">
        <w:rPr>
          <w:b/>
          <w:bCs/>
          <w:sz w:val="24"/>
          <w:szCs w:val="24"/>
        </w:rPr>
        <w:t>ДИСЦИПЛИНЫ</w:t>
      </w:r>
    </w:p>
    <w:p w14:paraId="6ADD8DEF" w14:textId="77777777" w:rsidR="00265ED9" w:rsidRPr="0009042C" w:rsidRDefault="000123A2">
      <w:pPr>
        <w:pStyle w:val="a7"/>
        <w:numPr>
          <w:ilvl w:val="0"/>
          <w:numId w:val="54"/>
        </w:numPr>
        <w:tabs>
          <w:tab w:val="left" w:pos="722"/>
          <w:tab w:val="left" w:pos="730"/>
          <w:tab w:val="left" w:pos="8208"/>
        </w:tabs>
        <w:spacing w:after="40"/>
        <w:ind w:firstLine="0"/>
        <w:rPr>
          <w:sz w:val="24"/>
          <w:szCs w:val="24"/>
        </w:rPr>
      </w:pPr>
      <w:r w:rsidRPr="0009042C">
        <w:rPr>
          <w:b/>
          <w:bCs/>
          <w:sz w:val="24"/>
          <w:szCs w:val="24"/>
        </w:rPr>
        <w:t>КОНТРОЛЬ И ОЦЕНКА РЕЗУЛЬТАТОВ</w:t>
      </w:r>
      <w:r w:rsidRPr="0009042C">
        <w:rPr>
          <w:b/>
          <w:bCs/>
          <w:sz w:val="24"/>
          <w:szCs w:val="24"/>
        </w:rPr>
        <w:tab/>
        <w:t>20</w:t>
      </w:r>
    </w:p>
    <w:p w14:paraId="509B053B" w14:textId="77777777" w:rsidR="00265ED9" w:rsidRPr="0009042C" w:rsidRDefault="000123A2">
      <w:pPr>
        <w:pStyle w:val="a7"/>
        <w:ind w:firstLine="860"/>
        <w:rPr>
          <w:sz w:val="24"/>
          <w:szCs w:val="24"/>
        </w:rPr>
      </w:pPr>
      <w:r w:rsidRPr="0009042C">
        <w:rPr>
          <w:b/>
          <w:bCs/>
          <w:sz w:val="24"/>
          <w:szCs w:val="24"/>
        </w:rPr>
        <w:t>ОСВОЕНИЯ УЧЕБНОЙ ДИСЦИПЛИНЫ</w:t>
      </w:r>
    </w:p>
    <w:p w14:paraId="66248891" w14:textId="77777777" w:rsidR="00265ED9" w:rsidRPr="0009042C" w:rsidRDefault="000123A2">
      <w:pPr>
        <w:pStyle w:val="a7"/>
        <w:numPr>
          <w:ilvl w:val="0"/>
          <w:numId w:val="54"/>
        </w:numPr>
        <w:tabs>
          <w:tab w:val="left" w:pos="722"/>
          <w:tab w:val="left" w:pos="730"/>
          <w:tab w:val="left" w:pos="8208"/>
        </w:tabs>
        <w:spacing w:after="280"/>
        <w:ind w:firstLine="0"/>
        <w:rPr>
          <w:sz w:val="24"/>
          <w:szCs w:val="24"/>
        </w:rPr>
        <w:sectPr w:rsidR="00265ED9" w:rsidRPr="0009042C">
          <w:footerReference w:type="default" r:id="rId37"/>
          <w:pgSz w:w="11900" w:h="16840"/>
          <w:pgMar w:top="1134" w:right="794" w:bottom="1177" w:left="1669" w:header="706" w:footer="3" w:gutter="0"/>
          <w:pgNumType w:start="2"/>
          <w:cols w:space="720"/>
          <w:noEndnote/>
          <w:docGrid w:linePitch="360"/>
        </w:sectPr>
      </w:pPr>
      <w:r w:rsidRPr="0009042C">
        <w:rPr>
          <w:b/>
          <w:bCs/>
          <w:sz w:val="24"/>
          <w:szCs w:val="24"/>
        </w:rPr>
        <w:t>ФОНД ОЦЕНОЧНЫХ СРЕДСТВ</w:t>
      </w:r>
      <w:r w:rsidRPr="0009042C">
        <w:rPr>
          <w:b/>
          <w:bCs/>
          <w:sz w:val="24"/>
          <w:szCs w:val="24"/>
        </w:rPr>
        <w:tab/>
        <w:t>21</w:t>
      </w:r>
      <w:r w:rsidR="002073F7" w:rsidRPr="0009042C">
        <w:rPr>
          <w:sz w:val="24"/>
          <w:szCs w:val="24"/>
        </w:rPr>
        <w:fldChar w:fldCharType="end"/>
      </w:r>
    </w:p>
    <w:p w14:paraId="2297FE3E" w14:textId="77777777" w:rsidR="00265ED9" w:rsidRPr="0009042C" w:rsidRDefault="000123A2">
      <w:pPr>
        <w:pStyle w:val="40"/>
        <w:keepNext/>
        <w:keepLines/>
        <w:numPr>
          <w:ilvl w:val="0"/>
          <w:numId w:val="55"/>
        </w:numPr>
        <w:tabs>
          <w:tab w:val="left" w:pos="354"/>
        </w:tabs>
        <w:spacing w:after="360" w:line="276" w:lineRule="auto"/>
        <w:ind w:left="3600" w:hanging="3600"/>
        <w:rPr>
          <w:sz w:val="24"/>
          <w:szCs w:val="24"/>
        </w:rPr>
      </w:pPr>
      <w:bookmarkStart w:id="10" w:name="bookmark35"/>
      <w:r w:rsidRPr="0009042C">
        <w:rPr>
          <w:sz w:val="24"/>
          <w:szCs w:val="24"/>
        </w:rPr>
        <w:t>ОБЩАЯ ХАРАКТЕРИСТИКА РАБОЧЕЙ ПРОГРАММЫ УЧЕБНОЙ ДИСЦИПЛИНЫ</w:t>
      </w:r>
      <w:bookmarkEnd w:id="10"/>
    </w:p>
    <w:p w14:paraId="3C0142A7" w14:textId="77777777" w:rsidR="00265ED9" w:rsidRPr="0009042C" w:rsidRDefault="000123A2">
      <w:pPr>
        <w:pStyle w:val="40"/>
        <w:keepNext/>
        <w:keepLines/>
        <w:numPr>
          <w:ilvl w:val="1"/>
          <w:numId w:val="55"/>
        </w:numPr>
        <w:tabs>
          <w:tab w:val="left" w:pos="1301"/>
        </w:tabs>
        <w:spacing w:after="0" w:line="276" w:lineRule="auto"/>
        <w:ind w:firstLine="720"/>
        <w:rPr>
          <w:sz w:val="24"/>
          <w:szCs w:val="24"/>
        </w:rPr>
      </w:pPr>
      <w:bookmarkStart w:id="11" w:name="bookmark37"/>
      <w:r w:rsidRPr="0009042C">
        <w:rPr>
          <w:sz w:val="24"/>
          <w:szCs w:val="24"/>
        </w:rPr>
        <w:t>Место дисциплины в структуре основной образовательной программы:</w:t>
      </w:r>
      <w:bookmarkEnd w:id="11"/>
    </w:p>
    <w:p w14:paraId="1766C801" w14:textId="77777777" w:rsidR="00265ED9" w:rsidRPr="0009042C" w:rsidRDefault="000123A2">
      <w:pPr>
        <w:pStyle w:val="20"/>
        <w:spacing w:after="520" w:line="276" w:lineRule="auto"/>
        <w:rPr>
          <w:sz w:val="24"/>
          <w:szCs w:val="24"/>
        </w:rPr>
      </w:pPr>
      <w:r w:rsidRPr="0009042C">
        <w:rPr>
          <w:b w:val="0"/>
          <w:bCs w:val="0"/>
          <w:sz w:val="24"/>
          <w:szCs w:val="24"/>
        </w:rPr>
        <w:t xml:space="preserve">Учебная дисциплина «Иностранный язык» является обязательной частью общеобразовательного цикла основной образовательной программы в соответствии с ФГОС СПО </w:t>
      </w:r>
      <w:r w:rsidRPr="0009042C">
        <w:rPr>
          <w:rFonts w:eastAsia="Calibri"/>
          <w:sz w:val="24"/>
          <w:szCs w:val="24"/>
        </w:rPr>
        <w:t>36.02.01 Ветеринария</w:t>
      </w:r>
    </w:p>
    <w:p w14:paraId="5D137ED7" w14:textId="77777777" w:rsidR="00265ED9" w:rsidRPr="0009042C" w:rsidRDefault="000123A2">
      <w:pPr>
        <w:pStyle w:val="40"/>
        <w:keepNext/>
        <w:keepLines/>
        <w:numPr>
          <w:ilvl w:val="1"/>
          <w:numId w:val="55"/>
        </w:numPr>
        <w:tabs>
          <w:tab w:val="left" w:pos="2021"/>
        </w:tabs>
        <w:spacing w:after="0"/>
        <w:ind w:firstLine="720"/>
        <w:rPr>
          <w:sz w:val="24"/>
          <w:szCs w:val="24"/>
        </w:rPr>
      </w:pPr>
      <w:bookmarkStart w:id="12" w:name="bookmark39"/>
      <w:r w:rsidRPr="0009042C">
        <w:rPr>
          <w:sz w:val="24"/>
          <w:szCs w:val="24"/>
        </w:rPr>
        <w:t>Планируемые результаты освоения дисциплины:</w:t>
      </w:r>
      <w:bookmarkEnd w:id="12"/>
    </w:p>
    <w:p w14:paraId="4FF5EBF3" w14:textId="77777777" w:rsidR="00265ED9" w:rsidRPr="0009042C" w:rsidRDefault="000123A2">
      <w:pPr>
        <w:pStyle w:val="20"/>
        <w:ind w:firstLine="580"/>
        <w:rPr>
          <w:sz w:val="24"/>
          <w:szCs w:val="24"/>
        </w:rPr>
      </w:pPr>
      <w:r w:rsidRPr="0009042C">
        <w:rPr>
          <w:b w:val="0"/>
          <w:bCs w:val="0"/>
          <w:sz w:val="24"/>
          <w:szCs w:val="24"/>
        </w:rPr>
        <w:t>Особое значение дисциплина имеет при формировании и развитии общих компетенций:</w:t>
      </w:r>
    </w:p>
    <w:p w14:paraId="2869AE0F" w14:textId="78FAC710" w:rsidR="00265ED9" w:rsidRDefault="000123A2">
      <w:pPr>
        <w:pStyle w:val="20"/>
        <w:spacing w:after="0"/>
        <w:ind w:firstLine="580"/>
        <w:rPr>
          <w:b w:val="0"/>
          <w:bCs w:val="0"/>
          <w:iCs/>
          <w:sz w:val="24"/>
          <w:szCs w:val="24"/>
        </w:rPr>
      </w:pPr>
      <w:r w:rsidRPr="0009042C">
        <w:rPr>
          <w:b w:val="0"/>
          <w:bCs w:val="0"/>
          <w:iCs/>
          <w:sz w:val="24"/>
          <w:szCs w:val="24"/>
        </w:rPr>
        <w:t>(указываются ОК из перечня</w:t>
      </w:r>
      <w:r w:rsidRPr="0009042C">
        <w:rPr>
          <w:b w:val="0"/>
          <w:bCs w:val="0"/>
          <w:sz w:val="24"/>
          <w:szCs w:val="24"/>
        </w:rPr>
        <w:t xml:space="preserve"> в соответствии с ФГОС по </w:t>
      </w:r>
      <w:r w:rsidRPr="0009042C">
        <w:rPr>
          <w:b w:val="0"/>
          <w:bCs w:val="0"/>
          <w:iCs/>
          <w:sz w:val="24"/>
          <w:szCs w:val="24"/>
        </w:rPr>
        <w:t>профессии / специальности).</w:t>
      </w:r>
    </w:p>
    <w:tbl>
      <w:tblPr>
        <w:tblW w:w="0" w:type="auto"/>
        <w:jc w:val="center"/>
        <w:tblCellSpacing w:w="0" w:type="dxa"/>
        <w:tblLook w:val="04A0" w:firstRow="1" w:lastRow="0" w:firstColumn="1" w:lastColumn="0" w:noHBand="0" w:noVBand="1"/>
      </w:tblPr>
      <w:tblGrid>
        <w:gridCol w:w="1681"/>
        <w:gridCol w:w="2569"/>
        <w:gridCol w:w="951"/>
        <w:gridCol w:w="4471"/>
      </w:tblGrid>
      <w:tr w:rsidR="008A39C8" w:rsidRPr="008771FF" w14:paraId="0C7773F7"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50792D97"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3D6E78D"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5"/>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7DE310"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7CCAA8"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6"/>
            </w:r>
          </w:p>
        </w:tc>
      </w:tr>
      <w:tr w:rsidR="008A39C8" w:rsidRPr="008771FF" w14:paraId="5A9C7D9B"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DA8718B"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218BEC9"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5BDD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5F285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2940703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8B8CE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A8915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DBBAC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9827E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A39C8" w:rsidRPr="008771FF" w14:paraId="21F8BC2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D9B8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E4C16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DC055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C70AD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A39C8" w:rsidRPr="008771FF" w14:paraId="28CCCC2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56949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8EFA5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277A4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8AF45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A39C8" w:rsidRPr="008771FF" w14:paraId="2DF6BAC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0DB7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B15D1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4E3AC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31362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A39C8" w:rsidRPr="008771FF" w14:paraId="7FFC4B1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67300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A9E23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5947C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24772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A39C8" w:rsidRPr="008771FF" w14:paraId="3150BAC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A94F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91A44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57AB0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4A169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A39C8" w:rsidRPr="008771FF" w14:paraId="2A7EAE2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93E2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7329C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17751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F2D91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A39C8" w:rsidRPr="008771FF" w14:paraId="363F3AE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ECF35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4098F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390A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4E271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A39C8" w:rsidRPr="008771FF" w14:paraId="5E17ADF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C3B90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9E778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5CF13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9E2C5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A39C8" w:rsidRPr="008771FF" w14:paraId="2B650B4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ABF7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0F278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6CE30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4D593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36D5AEB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6F146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6FDE8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B8088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2CF59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A39C8" w:rsidRPr="008771FF" w14:paraId="2B77D81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B8F3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340A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63F53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C277B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A39C8" w:rsidRPr="008771FF" w14:paraId="14458B9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A9A2B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D39DA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539D0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BB15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A39C8" w:rsidRPr="008771FF" w14:paraId="595CC89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087C1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8E4C1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09C2E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86183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A39C8" w:rsidRPr="008771FF" w14:paraId="04E943CE"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787CF99"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03407C3"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1A7BE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0F883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A39C8" w:rsidRPr="008771FF" w14:paraId="0E2A415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DAF48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E4A05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E7D84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61489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A39C8" w:rsidRPr="008771FF" w14:paraId="3265CC5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1A605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EE64A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9881A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B3EBB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A39C8" w:rsidRPr="008771FF" w14:paraId="12B258D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C82F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1A00E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A13AF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A60E80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A39C8" w:rsidRPr="008771FF" w14:paraId="497B0DA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080D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0BD9D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B0567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FF29CE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A39C8" w:rsidRPr="008771FF" w14:paraId="1B4A5C5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C8C77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9918B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56015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7D5C4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A39C8" w:rsidRPr="008771FF" w14:paraId="520A59E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C5978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2DDA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0F023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DD43BE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A39C8" w:rsidRPr="008771FF" w14:paraId="20FB419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27655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68329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6ABA3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77336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A39C8" w:rsidRPr="008771FF" w14:paraId="29B69C5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103BE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D63AE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9D5AD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B2140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A39C8" w:rsidRPr="008771FF" w14:paraId="00EB7A7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97B88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FCCF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B808F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A3C934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A39C8" w:rsidRPr="008771FF" w14:paraId="4C756C8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C6E9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09CF4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614DA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4ECD35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A39C8" w:rsidRPr="008771FF" w14:paraId="0392594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D062E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6F5A8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F0339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F75C0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A39C8" w:rsidRPr="008771FF" w14:paraId="05AE3D2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077BF61"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CF5A3C3"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983A2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FC64A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A39C8" w:rsidRPr="008771FF" w14:paraId="53BFC65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6BC22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05121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94AD3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C6DAA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A39C8" w:rsidRPr="008771FF" w14:paraId="7A2D38B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8A08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A2C88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F40ED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4EAAE4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A39C8" w:rsidRPr="008771FF" w14:paraId="52D3C3F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E539D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E8CF0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5B759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BC173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A39C8" w:rsidRPr="008771FF" w14:paraId="78C8851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11C7E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EB55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EFD54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D6A6C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A39C8" w:rsidRPr="008771FF" w14:paraId="2C4A025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A6C60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07F25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E9518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EA1C3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458C95A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9781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90B6B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BE525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698E8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A39C8" w:rsidRPr="008771FF" w14:paraId="6C9E1E6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55D04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41ED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C0F3C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54FDE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A39C8" w:rsidRPr="008771FF" w14:paraId="524CCD0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011CD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BBA88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3D807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E760FE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A39C8" w:rsidRPr="008771FF" w14:paraId="163E00C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1B97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5E29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A300E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566079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A39C8" w:rsidRPr="008771FF" w14:paraId="5DB56A6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FA35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9EF0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F503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FA5FBB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A39C8" w:rsidRPr="008771FF" w14:paraId="4E4BD92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C0A91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4D5B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27A3F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C96C4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A39C8" w:rsidRPr="008771FF" w14:paraId="5411CF9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D7771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000B0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B4512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99384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A39C8" w:rsidRPr="008771FF" w14:paraId="588893D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55CA1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36C65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631C3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D3D6CE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4DA38CC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9D885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84192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C65CD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AE566B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A39C8" w:rsidRPr="008771FF" w14:paraId="6CADCC0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5C444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B3073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27C8A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489CA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A39C8" w:rsidRPr="008771FF" w14:paraId="259666E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2789523"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6FE37E8"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B3911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0D279C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A39C8" w:rsidRPr="008771FF" w14:paraId="6B228E3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F6EB8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5D10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20BFD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16D5A0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A39C8" w:rsidRPr="008771FF" w14:paraId="218C4C7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B784A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8505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DEB50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D3B9D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A39C8" w:rsidRPr="008771FF" w14:paraId="6858A6C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5E13E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2F226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47587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1A2DB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A39C8" w:rsidRPr="008771FF" w14:paraId="7015CE8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C045188"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CB88B53"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C5BC7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DC7F8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A39C8" w:rsidRPr="008771FF" w14:paraId="52428E4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A246B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7F198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02CAA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25192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A39C8" w:rsidRPr="008771FF" w14:paraId="3E4BD1D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596B4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6283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F1852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8DBB0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A39C8" w:rsidRPr="008771FF" w14:paraId="285D6EA9"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DBDA241"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F069B8F"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8AB83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C99B7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A39C8" w:rsidRPr="008771FF" w14:paraId="38A128B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6B01B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2EA04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C79DD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FFC12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A39C8" w:rsidRPr="008771FF" w14:paraId="4624207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A4D06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DAB41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3AA4B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CD4D8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A39C8" w:rsidRPr="008771FF" w14:paraId="29E201E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FE48B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37E23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EDC36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E6D159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A39C8" w:rsidRPr="008771FF" w14:paraId="6B9868F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7079D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FE6B3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6510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30221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A39C8" w:rsidRPr="008771FF" w14:paraId="30A75303"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100277F"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DF8038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AC74C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90930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A39C8" w:rsidRPr="008771FF" w14:paraId="1595061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85C2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650C2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8F296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341EF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A39C8" w:rsidRPr="008771FF" w14:paraId="39A8502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816D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32336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EB518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2A2C69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A39C8" w:rsidRPr="008771FF" w14:paraId="2005263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82A8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49AF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5AD83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A259D0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A39C8" w:rsidRPr="008771FF" w14:paraId="1E6E9B2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974F8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23E6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B0481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CA5D6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A39C8" w:rsidRPr="008771FF" w14:paraId="489880E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2F38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8512A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2A5D1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436C2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A39C8" w:rsidRPr="008771FF" w14:paraId="63793D1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9650B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A2A5A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B94A6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68831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A39C8" w:rsidRPr="008771FF" w14:paraId="186E96B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29058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C6D18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612A0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96C77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A39C8" w:rsidRPr="008771FF" w14:paraId="044C21BB"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598C1B2"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04BB3FD"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44C11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B02A1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A39C8" w:rsidRPr="008771FF" w14:paraId="62CCBFD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6C73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048ED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E8F1F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297C0D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A39C8" w:rsidRPr="008771FF" w14:paraId="1B590DC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E91BA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6F9D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3B5F9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ACFA77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A39C8" w:rsidRPr="008771FF" w14:paraId="086F495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71401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474D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F2542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947C3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A39C8" w:rsidRPr="008771FF" w14:paraId="7D0B0EF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C666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D0EC7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0D28F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E85B8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A39C8" w:rsidRPr="008771FF" w14:paraId="13C1CF6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944C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DFC79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F8515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154F82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A39C8" w:rsidRPr="008771FF" w14:paraId="44424D6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3F9D2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7DCEF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79D11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5746C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A39C8" w:rsidRPr="008771FF" w14:paraId="18761A16"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EA13D58"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ABB1E47"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85644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65EE5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A39C8" w:rsidRPr="008771FF" w14:paraId="082D6C0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D38F9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38664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B8842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B2247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A39C8" w:rsidRPr="008771FF" w14:paraId="19ABEAC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95319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B3AE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30793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FA78B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A39C8" w:rsidRPr="008771FF" w14:paraId="7B52987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59C46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D1936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103EA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40E9B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A39C8" w:rsidRPr="008771FF" w14:paraId="67DEF96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AF497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A35F2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8763F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11F48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7E6AF09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12786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A2B42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E726B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C645A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39E27FE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9D5B7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A2F6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89807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11833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A39C8" w:rsidRPr="008771FF" w14:paraId="67405EA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50EAD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D85C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1311E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A3354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A39C8" w:rsidRPr="008771FF" w14:paraId="0CB8A92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7D0A4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005A8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9DB5D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571B2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A39C8" w:rsidRPr="008771FF" w14:paraId="4A5AE66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3D8FF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C9A27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69B87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D6B14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A39C8" w:rsidRPr="008771FF" w14:paraId="08816FF7"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C45C474"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B8E511C"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CA772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495CF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A39C8" w:rsidRPr="008771FF" w14:paraId="2EDF0472"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B11B9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7C46E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B9A81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7385C1"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A39C8" w:rsidRPr="008771FF" w14:paraId="49ECD701"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A604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B8B7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F1EC4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A026BC1"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A39C8" w:rsidRPr="008771FF" w14:paraId="19E347C5"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01200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35634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2EC5B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637097"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A39C8" w:rsidRPr="008771FF" w14:paraId="209F72DD"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450E3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FDA1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9E19A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4A8365"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41B576C7"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06527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96725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ACC4D9"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08ABD9"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0CD391DA"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9A8D0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226F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3E3D4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C2B62D"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A39C8" w:rsidRPr="008771FF" w14:paraId="120A1DD2"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EFFD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F96B9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A1583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6C155ED"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A39C8" w:rsidRPr="008771FF" w14:paraId="4DA0F48B"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26C80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D453A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997CA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50678A"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A39C8" w:rsidRPr="008771FF" w14:paraId="4605D5CF"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2D2696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4D22D715"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CA216B9"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4E85B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6D3E8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A39C8" w:rsidRPr="008771FF" w14:paraId="56067F75"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E82DA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2D50F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88DF8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CF38A1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A39C8" w:rsidRPr="008771FF" w14:paraId="0B6087D3"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548E5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E5432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4CD9D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4E2EA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A39C8" w:rsidRPr="008771FF" w14:paraId="345F89B2"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47644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DDA05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5E546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D8988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0B3FF5B2"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323CD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3FEE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65FF9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30B156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A39C8" w:rsidRPr="008771FF" w14:paraId="4F9DD373"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C15DD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39F97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2332F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866786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5E2514D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A39C8" w:rsidRPr="008771FF" w14:paraId="2EB60255"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C5BDF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1588B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2BBC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FCFE56"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5F679E61"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44F9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EE567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7790F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01DC2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47B3AC38" w14:textId="77777777" w:rsidR="008A39C8" w:rsidRPr="0009042C" w:rsidRDefault="008A39C8">
      <w:pPr>
        <w:pStyle w:val="20"/>
        <w:spacing w:after="0"/>
        <w:ind w:firstLine="580"/>
        <w:rPr>
          <w:sz w:val="24"/>
          <w:szCs w:val="24"/>
        </w:rPr>
      </w:pPr>
    </w:p>
    <w:p w14:paraId="794734AF" w14:textId="77777777" w:rsidR="00265ED9" w:rsidRPr="0009042C" w:rsidRDefault="000123A2">
      <w:pPr>
        <w:pStyle w:val="20"/>
        <w:spacing w:after="260"/>
        <w:ind w:firstLine="580"/>
        <w:rPr>
          <w:sz w:val="24"/>
          <w:szCs w:val="24"/>
        </w:rPr>
      </w:pPr>
      <w:r w:rsidRPr="0009042C">
        <w:rPr>
          <w:b w:val="0"/>
          <w:bCs w:val="0"/>
          <w:sz w:val="24"/>
          <w:szCs w:val="24"/>
        </w:rPr>
        <w:t>В рамках программы учебной дисциплины обучающимися осваиваются личностные (ЛР), метапредметные (МР) и предметные результаты базового уровня (ПРб) в соответствии с требованиями ФГОС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7670"/>
      </w:tblGrid>
      <w:tr w:rsidR="00265ED9" w:rsidRPr="0009042C" w14:paraId="29B13FF0" w14:textId="77777777">
        <w:trPr>
          <w:trHeight w:hRule="exact" w:val="662"/>
          <w:jc w:val="center"/>
        </w:trPr>
        <w:tc>
          <w:tcPr>
            <w:tcW w:w="1594" w:type="dxa"/>
            <w:tcBorders>
              <w:top w:val="single" w:sz="4" w:space="0" w:color="auto"/>
              <w:left w:val="single" w:sz="4" w:space="0" w:color="auto"/>
            </w:tcBorders>
            <w:shd w:val="clear" w:color="auto" w:fill="auto"/>
            <w:vAlign w:val="center"/>
          </w:tcPr>
          <w:p w14:paraId="3BBD2977" w14:textId="77777777" w:rsidR="00265ED9" w:rsidRPr="0009042C" w:rsidRDefault="000123A2">
            <w:pPr>
              <w:pStyle w:val="a9"/>
              <w:jc w:val="center"/>
            </w:pPr>
            <w:r w:rsidRPr="0009042C">
              <w:rPr>
                <w:b/>
                <w:bCs/>
              </w:rPr>
              <w:t>Коды результатов</w:t>
            </w:r>
          </w:p>
        </w:tc>
        <w:tc>
          <w:tcPr>
            <w:tcW w:w="7670" w:type="dxa"/>
            <w:tcBorders>
              <w:top w:val="single" w:sz="4" w:space="0" w:color="auto"/>
              <w:left w:val="single" w:sz="4" w:space="0" w:color="auto"/>
              <w:right w:val="single" w:sz="4" w:space="0" w:color="auto"/>
            </w:tcBorders>
            <w:shd w:val="clear" w:color="auto" w:fill="auto"/>
          </w:tcPr>
          <w:p w14:paraId="62EC98DD" w14:textId="77777777" w:rsidR="00265ED9" w:rsidRPr="0009042C" w:rsidRDefault="000123A2">
            <w:pPr>
              <w:pStyle w:val="a9"/>
              <w:jc w:val="center"/>
            </w:pPr>
            <w:r w:rsidRPr="0009042C">
              <w:rPr>
                <w:b/>
                <w:bCs/>
              </w:rPr>
              <w:t>Планируемые результаты освоения дисциплины включают</w:t>
            </w:r>
          </w:p>
        </w:tc>
      </w:tr>
      <w:tr w:rsidR="00265ED9" w:rsidRPr="0009042C" w14:paraId="76824701" w14:textId="77777777">
        <w:trPr>
          <w:trHeight w:hRule="exact" w:val="1114"/>
          <w:jc w:val="center"/>
        </w:trPr>
        <w:tc>
          <w:tcPr>
            <w:tcW w:w="1594" w:type="dxa"/>
            <w:tcBorders>
              <w:top w:val="single" w:sz="4" w:space="0" w:color="auto"/>
              <w:left w:val="single" w:sz="4" w:space="0" w:color="auto"/>
            </w:tcBorders>
            <w:shd w:val="clear" w:color="auto" w:fill="auto"/>
          </w:tcPr>
          <w:p w14:paraId="0FEE9203" w14:textId="77777777" w:rsidR="00265ED9" w:rsidRPr="0009042C" w:rsidRDefault="000123A2">
            <w:pPr>
              <w:pStyle w:val="a9"/>
            </w:pPr>
            <w:r w:rsidRPr="0009042C">
              <w:t>ЛР 01</w:t>
            </w:r>
          </w:p>
        </w:tc>
        <w:tc>
          <w:tcPr>
            <w:tcW w:w="7670" w:type="dxa"/>
            <w:tcBorders>
              <w:top w:val="single" w:sz="4" w:space="0" w:color="auto"/>
              <w:left w:val="single" w:sz="4" w:space="0" w:color="auto"/>
              <w:right w:val="single" w:sz="4" w:space="0" w:color="auto"/>
            </w:tcBorders>
            <w:shd w:val="clear" w:color="auto" w:fill="auto"/>
            <w:vAlign w:val="bottom"/>
          </w:tcPr>
          <w:p w14:paraId="4E643CEE" w14:textId="77777777" w:rsidR="00265ED9" w:rsidRPr="0009042C" w:rsidRDefault="000123A2">
            <w:pPr>
              <w:pStyle w:val="a9"/>
              <w:jc w:val="both"/>
            </w:pPr>
            <w:r w:rsidRPr="0009042C">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265ED9" w:rsidRPr="0009042C" w14:paraId="27FADBC7" w14:textId="77777777">
        <w:trPr>
          <w:trHeight w:hRule="exact" w:val="1670"/>
          <w:jc w:val="center"/>
        </w:trPr>
        <w:tc>
          <w:tcPr>
            <w:tcW w:w="1594" w:type="dxa"/>
            <w:tcBorders>
              <w:top w:val="single" w:sz="4" w:space="0" w:color="auto"/>
              <w:left w:val="single" w:sz="4" w:space="0" w:color="auto"/>
            </w:tcBorders>
            <w:shd w:val="clear" w:color="auto" w:fill="auto"/>
          </w:tcPr>
          <w:p w14:paraId="7EEAFBAD" w14:textId="77777777" w:rsidR="00265ED9" w:rsidRPr="0009042C" w:rsidRDefault="000123A2">
            <w:pPr>
              <w:pStyle w:val="a9"/>
            </w:pPr>
            <w:r w:rsidRPr="0009042C">
              <w:t>ЛР 02</w:t>
            </w:r>
          </w:p>
        </w:tc>
        <w:tc>
          <w:tcPr>
            <w:tcW w:w="7670" w:type="dxa"/>
            <w:tcBorders>
              <w:top w:val="single" w:sz="4" w:space="0" w:color="auto"/>
              <w:left w:val="single" w:sz="4" w:space="0" w:color="auto"/>
              <w:right w:val="single" w:sz="4" w:space="0" w:color="auto"/>
            </w:tcBorders>
            <w:shd w:val="clear" w:color="auto" w:fill="auto"/>
            <w:vAlign w:val="bottom"/>
          </w:tcPr>
          <w:p w14:paraId="17C6280B" w14:textId="77777777" w:rsidR="00265ED9" w:rsidRPr="0009042C" w:rsidRDefault="000123A2">
            <w:pPr>
              <w:pStyle w:val="a9"/>
              <w:jc w:val="both"/>
            </w:pPr>
            <w:r w:rsidRPr="0009042C">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r>
      <w:tr w:rsidR="00265ED9" w:rsidRPr="0009042C" w14:paraId="264D5B8E" w14:textId="77777777">
        <w:trPr>
          <w:trHeight w:hRule="exact" w:val="1114"/>
          <w:jc w:val="center"/>
        </w:trPr>
        <w:tc>
          <w:tcPr>
            <w:tcW w:w="1594" w:type="dxa"/>
            <w:tcBorders>
              <w:top w:val="single" w:sz="4" w:space="0" w:color="auto"/>
              <w:left w:val="single" w:sz="4" w:space="0" w:color="auto"/>
            </w:tcBorders>
            <w:shd w:val="clear" w:color="auto" w:fill="auto"/>
          </w:tcPr>
          <w:p w14:paraId="5DCE3A75" w14:textId="77777777" w:rsidR="00265ED9" w:rsidRPr="0009042C" w:rsidRDefault="000123A2">
            <w:pPr>
              <w:pStyle w:val="a9"/>
            </w:pPr>
            <w:r w:rsidRPr="0009042C">
              <w:t>ЛР 04</w:t>
            </w:r>
          </w:p>
        </w:tc>
        <w:tc>
          <w:tcPr>
            <w:tcW w:w="7670" w:type="dxa"/>
            <w:tcBorders>
              <w:top w:val="single" w:sz="4" w:space="0" w:color="auto"/>
              <w:left w:val="single" w:sz="4" w:space="0" w:color="auto"/>
              <w:right w:val="single" w:sz="4" w:space="0" w:color="auto"/>
            </w:tcBorders>
            <w:shd w:val="clear" w:color="auto" w:fill="auto"/>
            <w:vAlign w:val="bottom"/>
          </w:tcPr>
          <w:p w14:paraId="4BA57A30" w14:textId="77777777" w:rsidR="00265ED9" w:rsidRPr="0009042C" w:rsidRDefault="000123A2">
            <w:pPr>
              <w:pStyle w:val="a9"/>
              <w:jc w:val="both"/>
            </w:pPr>
            <w:r w:rsidRPr="0009042C">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265ED9" w:rsidRPr="0009042C" w14:paraId="1146AD13" w14:textId="77777777">
        <w:trPr>
          <w:trHeight w:hRule="exact" w:val="1114"/>
          <w:jc w:val="center"/>
        </w:trPr>
        <w:tc>
          <w:tcPr>
            <w:tcW w:w="1594" w:type="dxa"/>
            <w:tcBorders>
              <w:top w:val="single" w:sz="4" w:space="0" w:color="auto"/>
              <w:left w:val="single" w:sz="4" w:space="0" w:color="auto"/>
            </w:tcBorders>
            <w:shd w:val="clear" w:color="auto" w:fill="auto"/>
          </w:tcPr>
          <w:p w14:paraId="00BE2172" w14:textId="77777777" w:rsidR="00265ED9" w:rsidRPr="0009042C" w:rsidRDefault="000123A2">
            <w:pPr>
              <w:pStyle w:val="a9"/>
            </w:pPr>
            <w:r w:rsidRPr="0009042C">
              <w:t>ЛР 05</w:t>
            </w:r>
          </w:p>
        </w:tc>
        <w:tc>
          <w:tcPr>
            <w:tcW w:w="7670" w:type="dxa"/>
            <w:tcBorders>
              <w:top w:val="single" w:sz="4" w:space="0" w:color="auto"/>
              <w:left w:val="single" w:sz="4" w:space="0" w:color="auto"/>
              <w:right w:val="single" w:sz="4" w:space="0" w:color="auto"/>
            </w:tcBorders>
            <w:shd w:val="clear" w:color="auto" w:fill="auto"/>
            <w:vAlign w:val="bottom"/>
          </w:tcPr>
          <w:p w14:paraId="1915B123" w14:textId="77777777" w:rsidR="00265ED9" w:rsidRPr="0009042C" w:rsidRDefault="000123A2">
            <w:pPr>
              <w:pStyle w:val="a9"/>
              <w:tabs>
                <w:tab w:val="left" w:pos="2304"/>
                <w:tab w:val="left" w:pos="3202"/>
                <w:tab w:val="left" w:pos="4910"/>
                <w:tab w:val="left" w:pos="5352"/>
                <w:tab w:val="left" w:pos="7325"/>
              </w:tabs>
              <w:jc w:val="both"/>
            </w:pPr>
            <w:r w:rsidRPr="0009042C">
              <w:t>Сформированность</w:t>
            </w:r>
            <w:r w:rsidRPr="0009042C">
              <w:tab/>
              <w:t>основ</w:t>
            </w:r>
            <w:r w:rsidRPr="0009042C">
              <w:tab/>
              <w:t>саморазвития</w:t>
            </w:r>
            <w:r w:rsidRPr="0009042C">
              <w:tab/>
              <w:t>и</w:t>
            </w:r>
            <w:r w:rsidRPr="0009042C">
              <w:tab/>
              <w:t>самовоспитания</w:t>
            </w:r>
            <w:r w:rsidRPr="0009042C">
              <w:tab/>
              <w:t>в</w:t>
            </w:r>
          </w:p>
          <w:p w14:paraId="70395152" w14:textId="77777777" w:rsidR="00265ED9" w:rsidRPr="0009042C" w:rsidRDefault="000123A2">
            <w:pPr>
              <w:pStyle w:val="a9"/>
              <w:tabs>
                <w:tab w:val="left" w:pos="1670"/>
                <w:tab w:val="left" w:pos="2093"/>
                <w:tab w:val="left" w:pos="4493"/>
                <w:tab w:val="left" w:pos="6024"/>
                <w:tab w:val="left" w:pos="6466"/>
              </w:tabs>
              <w:jc w:val="both"/>
            </w:pPr>
            <w:r w:rsidRPr="0009042C">
              <w:t>соответствии</w:t>
            </w:r>
            <w:r w:rsidRPr="0009042C">
              <w:tab/>
              <w:t>с</w:t>
            </w:r>
            <w:r w:rsidRPr="0009042C">
              <w:tab/>
              <w:t>общечеловеческими</w:t>
            </w:r>
            <w:r w:rsidRPr="0009042C">
              <w:tab/>
              <w:t>ценностями</w:t>
            </w:r>
            <w:r w:rsidRPr="0009042C">
              <w:tab/>
              <w:t>и</w:t>
            </w:r>
            <w:r w:rsidRPr="0009042C">
              <w:tab/>
              <w:t>идеалами</w:t>
            </w:r>
          </w:p>
          <w:p w14:paraId="61F1B8AD" w14:textId="77777777" w:rsidR="00265ED9" w:rsidRPr="0009042C" w:rsidRDefault="000123A2">
            <w:pPr>
              <w:pStyle w:val="a9"/>
              <w:jc w:val="both"/>
            </w:pPr>
            <w:r w:rsidRPr="0009042C">
              <w:t>гражданского общества; готовность и способность к самостоятельной, творческой и ответственной деятельности</w:t>
            </w:r>
          </w:p>
        </w:tc>
      </w:tr>
      <w:tr w:rsidR="00265ED9" w:rsidRPr="0009042C" w14:paraId="5CD3FBF8" w14:textId="77777777">
        <w:trPr>
          <w:trHeight w:hRule="exact" w:val="1397"/>
          <w:jc w:val="center"/>
        </w:trPr>
        <w:tc>
          <w:tcPr>
            <w:tcW w:w="1594" w:type="dxa"/>
            <w:tcBorders>
              <w:top w:val="single" w:sz="4" w:space="0" w:color="auto"/>
              <w:left w:val="single" w:sz="4" w:space="0" w:color="auto"/>
              <w:bottom w:val="single" w:sz="4" w:space="0" w:color="auto"/>
            </w:tcBorders>
            <w:shd w:val="clear" w:color="auto" w:fill="auto"/>
          </w:tcPr>
          <w:p w14:paraId="5F6A7EC7" w14:textId="77777777" w:rsidR="00265ED9" w:rsidRPr="0009042C" w:rsidRDefault="000123A2">
            <w:pPr>
              <w:pStyle w:val="a9"/>
            </w:pPr>
            <w:r w:rsidRPr="0009042C">
              <w:t>ЛР 06</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138E8012" w14:textId="77777777" w:rsidR="00265ED9" w:rsidRPr="0009042C" w:rsidRDefault="000123A2">
            <w:pPr>
              <w:pStyle w:val="a9"/>
              <w:tabs>
                <w:tab w:val="left" w:pos="1872"/>
                <w:tab w:val="left" w:pos="3518"/>
                <w:tab w:val="left" w:pos="5510"/>
                <w:tab w:val="left" w:pos="6120"/>
              </w:tabs>
              <w:jc w:val="both"/>
            </w:pPr>
            <w:r w:rsidRPr="0009042C">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09042C">
              <w:tab/>
              <w:t>ксенофобии,</w:t>
            </w:r>
            <w:r w:rsidRPr="0009042C">
              <w:tab/>
              <w:t>дискриминации</w:t>
            </w:r>
            <w:r w:rsidRPr="0009042C">
              <w:tab/>
              <w:t>по</w:t>
            </w:r>
            <w:r w:rsidRPr="0009042C">
              <w:tab/>
              <w:t>социальным,</w:t>
            </w:r>
          </w:p>
        </w:tc>
      </w:tr>
    </w:tbl>
    <w:p w14:paraId="4B76333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7670"/>
      </w:tblGrid>
      <w:tr w:rsidR="00265ED9" w:rsidRPr="0009042C" w14:paraId="63753314" w14:textId="77777777">
        <w:trPr>
          <w:trHeight w:hRule="exact" w:val="566"/>
          <w:jc w:val="center"/>
        </w:trPr>
        <w:tc>
          <w:tcPr>
            <w:tcW w:w="1594" w:type="dxa"/>
            <w:tcBorders>
              <w:top w:val="single" w:sz="4" w:space="0" w:color="auto"/>
              <w:left w:val="single" w:sz="4" w:space="0" w:color="auto"/>
            </w:tcBorders>
            <w:shd w:val="clear" w:color="auto" w:fill="auto"/>
          </w:tcPr>
          <w:p w14:paraId="10984BFB" w14:textId="77777777" w:rsidR="00265ED9" w:rsidRPr="0009042C" w:rsidRDefault="00265ED9">
            <w:pPr>
              <w:rPr>
                <w:rFonts w:ascii="Times New Roman" w:hAnsi="Times New Roman" w:cs="Times New Roman"/>
              </w:rPr>
            </w:pPr>
          </w:p>
        </w:tc>
        <w:tc>
          <w:tcPr>
            <w:tcW w:w="7670" w:type="dxa"/>
            <w:tcBorders>
              <w:top w:val="single" w:sz="4" w:space="0" w:color="auto"/>
              <w:left w:val="single" w:sz="4" w:space="0" w:color="auto"/>
              <w:right w:val="single" w:sz="4" w:space="0" w:color="auto"/>
            </w:tcBorders>
            <w:shd w:val="clear" w:color="auto" w:fill="auto"/>
            <w:vAlign w:val="bottom"/>
          </w:tcPr>
          <w:p w14:paraId="3DA7A517" w14:textId="77777777" w:rsidR="00265ED9" w:rsidRPr="0009042C" w:rsidRDefault="000123A2">
            <w:pPr>
              <w:pStyle w:val="a9"/>
              <w:jc w:val="both"/>
            </w:pPr>
            <w:r w:rsidRPr="0009042C">
              <w:t>религиозным, расовым, национальным признакам и другим негативным социальным явлениям</w:t>
            </w:r>
          </w:p>
        </w:tc>
      </w:tr>
      <w:tr w:rsidR="00265ED9" w:rsidRPr="0009042C" w14:paraId="6A3E3233" w14:textId="77777777">
        <w:trPr>
          <w:trHeight w:hRule="exact" w:val="840"/>
          <w:jc w:val="center"/>
        </w:trPr>
        <w:tc>
          <w:tcPr>
            <w:tcW w:w="1594" w:type="dxa"/>
            <w:tcBorders>
              <w:top w:val="single" w:sz="4" w:space="0" w:color="auto"/>
              <w:left w:val="single" w:sz="4" w:space="0" w:color="auto"/>
            </w:tcBorders>
            <w:shd w:val="clear" w:color="auto" w:fill="auto"/>
          </w:tcPr>
          <w:p w14:paraId="22356A4C" w14:textId="77777777" w:rsidR="00265ED9" w:rsidRPr="0009042C" w:rsidRDefault="000123A2">
            <w:pPr>
              <w:pStyle w:val="a9"/>
            </w:pPr>
            <w:r w:rsidRPr="0009042C">
              <w:t>ЛР 07</w:t>
            </w:r>
          </w:p>
        </w:tc>
        <w:tc>
          <w:tcPr>
            <w:tcW w:w="7670" w:type="dxa"/>
            <w:tcBorders>
              <w:top w:val="single" w:sz="4" w:space="0" w:color="auto"/>
              <w:left w:val="single" w:sz="4" w:space="0" w:color="auto"/>
              <w:right w:val="single" w:sz="4" w:space="0" w:color="auto"/>
            </w:tcBorders>
            <w:shd w:val="clear" w:color="auto" w:fill="auto"/>
            <w:vAlign w:val="bottom"/>
          </w:tcPr>
          <w:p w14:paraId="763BABE4" w14:textId="77777777" w:rsidR="00265ED9" w:rsidRPr="0009042C" w:rsidRDefault="000123A2">
            <w:pPr>
              <w:pStyle w:val="a9"/>
              <w:jc w:val="both"/>
            </w:pPr>
            <w:r w:rsidRPr="0009042C">
              <w:t>Навыки сотрудничества со сверстниками, детьми младшего возраста, взрослыми в образовательной, общественно полезной, учебно</w:t>
            </w:r>
            <w:r w:rsidRPr="0009042C">
              <w:softHyphen/>
              <w:t>исследовательской, проектной и других видах деятельности</w:t>
            </w:r>
          </w:p>
        </w:tc>
      </w:tr>
      <w:tr w:rsidR="00265ED9" w:rsidRPr="0009042C" w14:paraId="3978C018" w14:textId="77777777">
        <w:trPr>
          <w:trHeight w:hRule="exact" w:val="562"/>
          <w:jc w:val="center"/>
        </w:trPr>
        <w:tc>
          <w:tcPr>
            <w:tcW w:w="1594" w:type="dxa"/>
            <w:tcBorders>
              <w:top w:val="single" w:sz="4" w:space="0" w:color="auto"/>
              <w:left w:val="single" w:sz="4" w:space="0" w:color="auto"/>
            </w:tcBorders>
            <w:shd w:val="clear" w:color="auto" w:fill="auto"/>
          </w:tcPr>
          <w:p w14:paraId="6F18CFC7" w14:textId="77777777" w:rsidR="00265ED9" w:rsidRPr="0009042C" w:rsidRDefault="000123A2">
            <w:pPr>
              <w:pStyle w:val="a9"/>
            </w:pPr>
            <w:r w:rsidRPr="0009042C">
              <w:t>ЛР 08</w:t>
            </w:r>
          </w:p>
        </w:tc>
        <w:tc>
          <w:tcPr>
            <w:tcW w:w="7670" w:type="dxa"/>
            <w:tcBorders>
              <w:top w:val="single" w:sz="4" w:space="0" w:color="auto"/>
              <w:left w:val="single" w:sz="4" w:space="0" w:color="auto"/>
              <w:right w:val="single" w:sz="4" w:space="0" w:color="auto"/>
            </w:tcBorders>
            <w:shd w:val="clear" w:color="auto" w:fill="auto"/>
            <w:vAlign w:val="bottom"/>
          </w:tcPr>
          <w:p w14:paraId="25E7EBCC" w14:textId="77777777" w:rsidR="00265ED9" w:rsidRPr="0009042C" w:rsidRDefault="000123A2">
            <w:pPr>
              <w:pStyle w:val="a9"/>
              <w:tabs>
                <w:tab w:val="left" w:pos="1771"/>
                <w:tab w:val="left" w:pos="3034"/>
                <w:tab w:val="left" w:pos="3504"/>
                <w:tab w:val="left" w:pos="4901"/>
                <w:tab w:val="left" w:pos="5477"/>
                <w:tab w:val="left" w:pos="6504"/>
              </w:tabs>
              <w:jc w:val="both"/>
            </w:pPr>
            <w:r w:rsidRPr="0009042C">
              <w:t>Нравственное</w:t>
            </w:r>
            <w:r w:rsidRPr="0009042C">
              <w:tab/>
              <w:t>сознание</w:t>
            </w:r>
            <w:r w:rsidRPr="0009042C">
              <w:tab/>
              <w:t>и</w:t>
            </w:r>
            <w:r w:rsidRPr="0009042C">
              <w:tab/>
              <w:t>поведение</w:t>
            </w:r>
            <w:r w:rsidRPr="0009042C">
              <w:tab/>
              <w:t>на</w:t>
            </w:r>
            <w:r w:rsidRPr="0009042C">
              <w:tab/>
              <w:t>основе</w:t>
            </w:r>
            <w:r w:rsidRPr="0009042C">
              <w:tab/>
              <w:t>усвоения</w:t>
            </w:r>
          </w:p>
          <w:p w14:paraId="4D4DB72B" w14:textId="77777777" w:rsidR="00265ED9" w:rsidRPr="0009042C" w:rsidRDefault="000123A2">
            <w:pPr>
              <w:pStyle w:val="a9"/>
              <w:jc w:val="both"/>
            </w:pPr>
            <w:r w:rsidRPr="0009042C">
              <w:t>общечеловеческих ценностей</w:t>
            </w:r>
          </w:p>
        </w:tc>
      </w:tr>
      <w:tr w:rsidR="00265ED9" w:rsidRPr="0009042C" w14:paraId="5380AAAB" w14:textId="77777777">
        <w:trPr>
          <w:trHeight w:hRule="exact" w:val="1114"/>
          <w:jc w:val="center"/>
        </w:trPr>
        <w:tc>
          <w:tcPr>
            <w:tcW w:w="1594" w:type="dxa"/>
            <w:tcBorders>
              <w:top w:val="single" w:sz="4" w:space="0" w:color="auto"/>
              <w:left w:val="single" w:sz="4" w:space="0" w:color="auto"/>
            </w:tcBorders>
            <w:shd w:val="clear" w:color="auto" w:fill="auto"/>
          </w:tcPr>
          <w:p w14:paraId="686E1988" w14:textId="77777777" w:rsidR="00265ED9" w:rsidRPr="0009042C" w:rsidRDefault="000123A2">
            <w:pPr>
              <w:pStyle w:val="a9"/>
            </w:pPr>
            <w:r w:rsidRPr="0009042C">
              <w:t>ЛР 09</w:t>
            </w:r>
          </w:p>
        </w:tc>
        <w:tc>
          <w:tcPr>
            <w:tcW w:w="7670" w:type="dxa"/>
            <w:tcBorders>
              <w:top w:val="single" w:sz="4" w:space="0" w:color="auto"/>
              <w:left w:val="single" w:sz="4" w:space="0" w:color="auto"/>
              <w:right w:val="single" w:sz="4" w:space="0" w:color="auto"/>
            </w:tcBorders>
            <w:shd w:val="clear" w:color="auto" w:fill="auto"/>
            <w:vAlign w:val="bottom"/>
          </w:tcPr>
          <w:p w14:paraId="62D654D0" w14:textId="77777777" w:rsidR="00265ED9" w:rsidRPr="0009042C" w:rsidRDefault="000123A2">
            <w:pPr>
              <w:pStyle w:val="a9"/>
              <w:jc w:val="both"/>
            </w:pPr>
            <w:r w:rsidRPr="0009042C">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265ED9" w:rsidRPr="0009042C" w14:paraId="2F487CA4" w14:textId="77777777">
        <w:trPr>
          <w:trHeight w:hRule="exact" w:val="562"/>
          <w:jc w:val="center"/>
        </w:trPr>
        <w:tc>
          <w:tcPr>
            <w:tcW w:w="1594" w:type="dxa"/>
            <w:tcBorders>
              <w:top w:val="single" w:sz="4" w:space="0" w:color="auto"/>
              <w:left w:val="single" w:sz="4" w:space="0" w:color="auto"/>
            </w:tcBorders>
            <w:shd w:val="clear" w:color="auto" w:fill="auto"/>
          </w:tcPr>
          <w:p w14:paraId="0A204CAC" w14:textId="77777777" w:rsidR="00265ED9" w:rsidRPr="0009042C" w:rsidRDefault="000123A2">
            <w:pPr>
              <w:pStyle w:val="a9"/>
            </w:pPr>
            <w:r w:rsidRPr="0009042C">
              <w:t>ЛР 10</w:t>
            </w:r>
          </w:p>
        </w:tc>
        <w:tc>
          <w:tcPr>
            <w:tcW w:w="7670" w:type="dxa"/>
            <w:tcBorders>
              <w:top w:val="single" w:sz="4" w:space="0" w:color="auto"/>
              <w:left w:val="single" w:sz="4" w:space="0" w:color="auto"/>
              <w:right w:val="single" w:sz="4" w:space="0" w:color="auto"/>
            </w:tcBorders>
            <w:shd w:val="clear" w:color="auto" w:fill="auto"/>
            <w:vAlign w:val="bottom"/>
          </w:tcPr>
          <w:p w14:paraId="142A2134" w14:textId="77777777" w:rsidR="00265ED9" w:rsidRPr="0009042C" w:rsidRDefault="000123A2">
            <w:pPr>
              <w:pStyle w:val="a9"/>
              <w:jc w:val="both"/>
            </w:pPr>
            <w:r w:rsidRPr="0009042C">
              <w:t>Эстетическое отношение к миру, включая эстетику быта, научного и технического творчества, спорта, общественных отношений</w:t>
            </w:r>
          </w:p>
        </w:tc>
      </w:tr>
      <w:tr w:rsidR="00265ED9" w:rsidRPr="0009042C" w14:paraId="3F9225B7" w14:textId="77777777">
        <w:trPr>
          <w:trHeight w:hRule="exact" w:val="1114"/>
          <w:jc w:val="center"/>
        </w:trPr>
        <w:tc>
          <w:tcPr>
            <w:tcW w:w="1594" w:type="dxa"/>
            <w:tcBorders>
              <w:top w:val="single" w:sz="4" w:space="0" w:color="auto"/>
              <w:left w:val="single" w:sz="4" w:space="0" w:color="auto"/>
            </w:tcBorders>
            <w:shd w:val="clear" w:color="auto" w:fill="auto"/>
          </w:tcPr>
          <w:p w14:paraId="0AE274A0" w14:textId="77777777" w:rsidR="00265ED9" w:rsidRPr="0009042C" w:rsidRDefault="000123A2">
            <w:pPr>
              <w:pStyle w:val="a9"/>
            </w:pPr>
            <w:r w:rsidRPr="0009042C">
              <w:t>ЛР 11</w:t>
            </w:r>
          </w:p>
        </w:tc>
        <w:tc>
          <w:tcPr>
            <w:tcW w:w="7670" w:type="dxa"/>
            <w:tcBorders>
              <w:top w:val="single" w:sz="4" w:space="0" w:color="auto"/>
              <w:left w:val="single" w:sz="4" w:space="0" w:color="auto"/>
              <w:right w:val="single" w:sz="4" w:space="0" w:color="auto"/>
            </w:tcBorders>
            <w:shd w:val="clear" w:color="auto" w:fill="auto"/>
            <w:vAlign w:val="bottom"/>
          </w:tcPr>
          <w:p w14:paraId="2CA0D7D2" w14:textId="77777777" w:rsidR="00265ED9" w:rsidRPr="0009042C" w:rsidRDefault="000123A2">
            <w:pPr>
              <w:pStyle w:val="a9"/>
              <w:tabs>
                <w:tab w:val="left" w:pos="3245"/>
                <w:tab w:val="left" w:pos="5174"/>
                <w:tab w:val="left" w:pos="6576"/>
              </w:tabs>
              <w:jc w:val="both"/>
            </w:pPr>
            <w:r w:rsidRPr="0009042C">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w:t>
            </w:r>
            <w:r w:rsidRPr="0009042C">
              <w:tab/>
              <w:t>деятельностью,</w:t>
            </w:r>
            <w:r w:rsidRPr="0009042C">
              <w:tab/>
              <w:t>неприятие</w:t>
            </w:r>
            <w:r w:rsidRPr="0009042C">
              <w:tab/>
              <w:t>вредных</w:t>
            </w:r>
          </w:p>
          <w:p w14:paraId="318467E2" w14:textId="77777777" w:rsidR="00265ED9" w:rsidRPr="0009042C" w:rsidRDefault="000123A2">
            <w:pPr>
              <w:pStyle w:val="a9"/>
              <w:jc w:val="both"/>
            </w:pPr>
            <w:r w:rsidRPr="0009042C">
              <w:t>привычек: курения, употребления алкоголя, наркотиков</w:t>
            </w:r>
          </w:p>
        </w:tc>
      </w:tr>
      <w:tr w:rsidR="00265ED9" w:rsidRPr="0009042C" w14:paraId="51FEC9CF" w14:textId="77777777">
        <w:trPr>
          <w:trHeight w:hRule="exact" w:val="835"/>
          <w:jc w:val="center"/>
        </w:trPr>
        <w:tc>
          <w:tcPr>
            <w:tcW w:w="1594" w:type="dxa"/>
            <w:tcBorders>
              <w:top w:val="single" w:sz="4" w:space="0" w:color="auto"/>
              <w:left w:val="single" w:sz="4" w:space="0" w:color="auto"/>
            </w:tcBorders>
            <w:shd w:val="clear" w:color="auto" w:fill="auto"/>
          </w:tcPr>
          <w:p w14:paraId="64BDA470" w14:textId="77777777" w:rsidR="00265ED9" w:rsidRPr="0009042C" w:rsidRDefault="000123A2">
            <w:pPr>
              <w:pStyle w:val="a9"/>
            </w:pPr>
            <w:r w:rsidRPr="0009042C">
              <w:t>ЛР 12</w:t>
            </w:r>
          </w:p>
        </w:tc>
        <w:tc>
          <w:tcPr>
            <w:tcW w:w="7670" w:type="dxa"/>
            <w:tcBorders>
              <w:top w:val="single" w:sz="4" w:space="0" w:color="auto"/>
              <w:left w:val="single" w:sz="4" w:space="0" w:color="auto"/>
              <w:right w:val="single" w:sz="4" w:space="0" w:color="auto"/>
            </w:tcBorders>
            <w:shd w:val="clear" w:color="auto" w:fill="auto"/>
            <w:vAlign w:val="bottom"/>
          </w:tcPr>
          <w:p w14:paraId="5A5A370D" w14:textId="77777777" w:rsidR="00265ED9" w:rsidRPr="0009042C" w:rsidRDefault="000123A2">
            <w:pPr>
              <w:pStyle w:val="a9"/>
              <w:jc w:val="both"/>
            </w:pPr>
            <w:r w:rsidRPr="0009042C">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r w:rsidR="00265ED9" w:rsidRPr="0009042C" w14:paraId="1479687C" w14:textId="77777777">
        <w:trPr>
          <w:trHeight w:hRule="exact" w:val="1118"/>
          <w:jc w:val="center"/>
        </w:trPr>
        <w:tc>
          <w:tcPr>
            <w:tcW w:w="1594" w:type="dxa"/>
            <w:tcBorders>
              <w:top w:val="single" w:sz="4" w:space="0" w:color="auto"/>
              <w:left w:val="single" w:sz="4" w:space="0" w:color="auto"/>
            </w:tcBorders>
            <w:shd w:val="clear" w:color="auto" w:fill="auto"/>
          </w:tcPr>
          <w:p w14:paraId="3690ED1B" w14:textId="77777777" w:rsidR="00265ED9" w:rsidRPr="0009042C" w:rsidRDefault="000123A2">
            <w:pPr>
              <w:pStyle w:val="a9"/>
            </w:pPr>
            <w:r w:rsidRPr="0009042C">
              <w:t>ЛР 13</w:t>
            </w:r>
          </w:p>
        </w:tc>
        <w:tc>
          <w:tcPr>
            <w:tcW w:w="7670" w:type="dxa"/>
            <w:tcBorders>
              <w:top w:val="single" w:sz="4" w:space="0" w:color="auto"/>
              <w:left w:val="single" w:sz="4" w:space="0" w:color="auto"/>
              <w:right w:val="single" w:sz="4" w:space="0" w:color="auto"/>
            </w:tcBorders>
            <w:shd w:val="clear" w:color="auto" w:fill="auto"/>
            <w:vAlign w:val="bottom"/>
          </w:tcPr>
          <w:p w14:paraId="70E4F5A7" w14:textId="77777777" w:rsidR="00265ED9" w:rsidRPr="0009042C" w:rsidRDefault="000123A2">
            <w:pPr>
              <w:pStyle w:val="a9"/>
              <w:tabs>
                <w:tab w:val="left" w:pos="1656"/>
                <w:tab w:val="left" w:pos="2285"/>
                <w:tab w:val="left" w:pos="3922"/>
                <w:tab w:val="left" w:pos="5006"/>
                <w:tab w:val="left" w:pos="5405"/>
                <w:tab w:val="left" w:pos="6595"/>
              </w:tabs>
              <w:jc w:val="both"/>
            </w:pPr>
            <w:r w:rsidRPr="0009042C">
              <w:t>Осознанный выбор будущей профессии и возможностей реализации собственных жизненных планов; отношение к профессиональной деятельности</w:t>
            </w:r>
            <w:r w:rsidRPr="0009042C">
              <w:tab/>
              <w:t>как</w:t>
            </w:r>
            <w:r w:rsidRPr="0009042C">
              <w:tab/>
              <w:t>возможности</w:t>
            </w:r>
            <w:r w:rsidRPr="0009042C">
              <w:tab/>
              <w:t>участия</w:t>
            </w:r>
            <w:r w:rsidRPr="0009042C">
              <w:tab/>
              <w:t>в</w:t>
            </w:r>
            <w:r w:rsidRPr="0009042C">
              <w:tab/>
              <w:t>решении</w:t>
            </w:r>
            <w:r w:rsidRPr="0009042C">
              <w:tab/>
              <w:t>личных,</w:t>
            </w:r>
          </w:p>
          <w:p w14:paraId="1AB10780" w14:textId="77777777" w:rsidR="00265ED9" w:rsidRPr="0009042C" w:rsidRDefault="000123A2">
            <w:pPr>
              <w:pStyle w:val="a9"/>
              <w:jc w:val="both"/>
            </w:pPr>
            <w:r w:rsidRPr="0009042C">
              <w:t>общественных, государственных, общенациональных проблем</w:t>
            </w:r>
          </w:p>
        </w:tc>
      </w:tr>
      <w:tr w:rsidR="00265ED9" w:rsidRPr="0009042C" w14:paraId="30DC62A9" w14:textId="77777777">
        <w:trPr>
          <w:trHeight w:hRule="exact" w:val="1114"/>
          <w:jc w:val="center"/>
        </w:trPr>
        <w:tc>
          <w:tcPr>
            <w:tcW w:w="1594" w:type="dxa"/>
            <w:tcBorders>
              <w:top w:val="single" w:sz="4" w:space="0" w:color="auto"/>
              <w:left w:val="single" w:sz="4" w:space="0" w:color="auto"/>
            </w:tcBorders>
            <w:shd w:val="clear" w:color="auto" w:fill="auto"/>
          </w:tcPr>
          <w:p w14:paraId="10AA0C41" w14:textId="77777777" w:rsidR="00265ED9" w:rsidRPr="0009042C" w:rsidRDefault="000123A2">
            <w:pPr>
              <w:pStyle w:val="a9"/>
            </w:pPr>
            <w:r w:rsidRPr="0009042C">
              <w:t>ЛР 14</w:t>
            </w:r>
          </w:p>
        </w:tc>
        <w:tc>
          <w:tcPr>
            <w:tcW w:w="7670" w:type="dxa"/>
            <w:tcBorders>
              <w:top w:val="single" w:sz="4" w:space="0" w:color="auto"/>
              <w:left w:val="single" w:sz="4" w:space="0" w:color="auto"/>
              <w:right w:val="single" w:sz="4" w:space="0" w:color="auto"/>
            </w:tcBorders>
            <w:shd w:val="clear" w:color="auto" w:fill="auto"/>
            <w:vAlign w:val="bottom"/>
          </w:tcPr>
          <w:p w14:paraId="66A4DDB9" w14:textId="77777777" w:rsidR="00265ED9" w:rsidRPr="0009042C" w:rsidRDefault="000123A2">
            <w:pPr>
              <w:pStyle w:val="a9"/>
              <w:tabs>
                <w:tab w:val="left" w:pos="1493"/>
                <w:tab w:val="left" w:pos="2477"/>
                <w:tab w:val="left" w:pos="4200"/>
                <w:tab w:val="left" w:pos="5112"/>
              </w:tabs>
              <w:jc w:val="both"/>
            </w:pPr>
            <w:r w:rsidRPr="0009042C">
              <w:t>Сформированность экологического мышления, понимания влияния социально-экономических процессов на состояние природной и социальной</w:t>
            </w:r>
            <w:r w:rsidRPr="0009042C">
              <w:tab/>
              <w:t>среды;</w:t>
            </w:r>
            <w:r w:rsidRPr="0009042C">
              <w:tab/>
              <w:t>приобретение</w:t>
            </w:r>
            <w:r w:rsidRPr="0009042C">
              <w:tab/>
              <w:t>опыта</w:t>
            </w:r>
            <w:r w:rsidRPr="0009042C">
              <w:tab/>
              <w:t>эколого-направленной</w:t>
            </w:r>
          </w:p>
          <w:p w14:paraId="5DDAE051" w14:textId="77777777" w:rsidR="00265ED9" w:rsidRPr="0009042C" w:rsidRDefault="000123A2">
            <w:pPr>
              <w:pStyle w:val="a9"/>
              <w:jc w:val="both"/>
            </w:pPr>
            <w:r w:rsidRPr="0009042C">
              <w:t>деятельности</w:t>
            </w:r>
          </w:p>
        </w:tc>
      </w:tr>
      <w:tr w:rsidR="00265ED9" w:rsidRPr="0009042C" w14:paraId="6FDABC86" w14:textId="77777777">
        <w:trPr>
          <w:trHeight w:hRule="exact" w:val="562"/>
          <w:jc w:val="center"/>
        </w:trPr>
        <w:tc>
          <w:tcPr>
            <w:tcW w:w="1594" w:type="dxa"/>
            <w:tcBorders>
              <w:top w:val="single" w:sz="4" w:space="0" w:color="auto"/>
              <w:left w:val="single" w:sz="4" w:space="0" w:color="auto"/>
            </w:tcBorders>
            <w:shd w:val="clear" w:color="auto" w:fill="auto"/>
          </w:tcPr>
          <w:p w14:paraId="11C1C211" w14:textId="77777777" w:rsidR="00265ED9" w:rsidRPr="0009042C" w:rsidRDefault="000123A2">
            <w:pPr>
              <w:pStyle w:val="a9"/>
            </w:pPr>
            <w:r w:rsidRPr="0009042C">
              <w:t>ЛР 15</w:t>
            </w:r>
          </w:p>
        </w:tc>
        <w:tc>
          <w:tcPr>
            <w:tcW w:w="7670" w:type="dxa"/>
            <w:tcBorders>
              <w:top w:val="single" w:sz="4" w:space="0" w:color="auto"/>
              <w:left w:val="single" w:sz="4" w:space="0" w:color="auto"/>
              <w:right w:val="single" w:sz="4" w:space="0" w:color="auto"/>
            </w:tcBorders>
            <w:shd w:val="clear" w:color="auto" w:fill="auto"/>
            <w:vAlign w:val="bottom"/>
          </w:tcPr>
          <w:p w14:paraId="513EC364" w14:textId="77777777" w:rsidR="00265ED9" w:rsidRPr="0009042C" w:rsidRDefault="000123A2">
            <w:pPr>
              <w:pStyle w:val="a9"/>
              <w:jc w:val="both"/>
            </w:pPr>
            <w:r w:rsidRPr="0009042C">
              <w:t>Ответственное отношение к созданию семьи на основе осознанного принятия ценностей семейной жизни</w:t>
            </w:r>
          </w:p>
        </w:tc>
      </w:tr>
      <w:tr w:rsidR="00265ED9" w:rsidRPr="0009042C" w14:paraId="3F4C4EE1" w14:textId="77777777">
        <w:trPr>
          <w:trHeight w:hRule="exact" w:val="1387"/>
          <w:jc w:val="center"/>
        </w:trPr>
        <w:tc>
          <w:tcPr>
            <w:tcW w:w="1594" w:type="dxa"/>
            <w:tcBorders>
              <w:top w:val="single" w:sz="4" w:space="0" w:color="auto"/>
              <w:left w:val="single" w:sz="4" w:space="0" w:color="auto"/>
            </w:tcBorders>
            <w:shd w:val="clear" w:color="auto" w:fill="auto"/>
          </w:tcPr>
          <w:p w14:paraId="357F61C8" w14:textId="77777777" w:rsidR="00265ED9" w:rsidRPr="0009042C" w:rsidRDefault="000123A2">
            <w:pPr>
              <w:pStyle w:val="a9"/>
            </w:pPr>
            <w:r w:rsidRPr="0009042C">
              <w:t>МР 01</w:t>
            </w:r>
          </w:p>
        </w:tc>
        <w:tc>
          <w:tcPr>
            <w:tcW w:w="7670" w:type="dxa"/>
            <w:tcBorders>
              <w:top w:val="single" w:sz="4" w:space="0" w:color="auto"/>
              <w:left w:val="single" w:sz="4" w:space="0" w:color="auto"/>
              <w:right w:val="single" w:sz="4" w:space="0" w:color="auto"/>
            </w:tcBorders>
            <w:shd w:val="clear" w:color="auto" w:fill="auto"/>
            <w:vAlign w:val="bottom"/>
          </w:tcPr>
          <w:p w14:paraId="72D70E4B" w14:textId="77777777" w:rsidR="00265ED9" w:rsidRPr="0009042C" w:rsidRDefault="000123A2">
            <w:pPr>
              <w:pStyle w:val="a9"/>
              <w:jc w:val="both"/>
            </w:pPr>
            <w:r w:rsidRPr="0009042C">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265ED9" w:rsidRPr="0009042C" w14:paraId="73036C68" w14:textId="77777777">
        <w:trPr>
          <w:trHeight w:hRule="exact" w:val="840"/>
          <w:jc w:val="center"/>
        </w:trPr>
        <w:tc>
          <w:tcPr>
            <w:tcW w:w="1594" w:type="dxa"/>
            <w:tcBorders>
              <w:top w:val="single" w:sz="4" w:space="0" w:color="auto"/>
              <w:left w:val="single" w:sz="4" w:space="0" w:color="auto"/>
            </w:tcBorders>
            <w:shd w:val="clear" w:color="auto" w:fill="auto"/>
          </w:tcPr>
          <w:p w14:paraId="6D7ADC7C" w14:textId="77777777" w:rsidR="00265ED9" w:rsidRPr="0009042C" w:rsidRDefault="000123A2">
            <w:pPr>
              <w:pStyle w:val="a9"/>
            </w:pPr>
            <w:r w:rsidRPr="0009042C">
              <w:t>МР 02</w:t>
            </w:r>
          </w:p>
        </w:tc>
        <w:tc>
          <w:tcPr>
            <w:tcW w:w="7670" w:type="dxa"/>
            <w:tcBorders>
              <w:top w:val="single" w:sz="4" w:space="0" w:color="auto"/>
              <w:left w:val="single" w:sz="4" w:space="0" w:color="auto"/>
              <w:right w:val="single" w:sz="4" w:space="0" w:color="auto"/>
            </w:tcBorders>
            <w:shd w:val="clear" w:color="auto" w:fill="auto"/>
            <w:vAlign w:val="bottom"/>
          </w:tcPr>
          <w:p w14:paraId="1D697D95" w14:textId="77777777" w:rsidR="00265ED9" w:rsidRPr="0009042C" w:rsidRDefault="000123A2">
            <w:pPr>
              <w:pStyle w:val="a9"/>
              <w:jc w:val="both"/>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265ED9" w:rsidRPr="0009042C" w14:paraId="204CBB04" w14:textId="77777777">
        <w:trPr>
          <w:trHeight w:hRule="exact" w:val="1114"/>
          <w:jc w:val="center"/>
        </w:trPr>
        <w:tc>
          <w:tcPr>
            <w:tcW w:w="1594" w:type="dxa"/>
            <w:tcBorders>
              <w:top w:val="single" w:sz="4" w:space="0" w:color="auto"/>
              <w:left w:val="single" w:sz="4" w:space="0" w:color="auto"/>
            </w:tcBorders>
            <w:shd w:val="clear" w:color="auto" w:fill="auto"/>
          </w:tcPr>
          <w:p w14:paraId="6562C339" w14:textId="77777777" w:rsidR="00265ED9" w:rsidRPr="0009042C" w:rsidRDefault="000123A2">
            <w:pPr>
              <w:pStyle w:val="a9"/>
            </w:pPr>
            <w:r w:rsidRPr="0009042C">
              <w:t>МР 03</w:t>
            </w:r>
          </w:p>
        </w:tc>
        <w:tc>
          <w:tcPr>
            <w:tcW w:w="7670" w:type="dxa"/>
            <w:tcBorders>
              <w:top w:val="single" w:sz="4" w:space="0" w:color="auto"/>
              <w:left w:val="single" w:sz="4" w:space="0" w:color="auto"/>
              <w:right w:val="single" w:sz="4" w:space="0" w:color="auto"/>
            </w:tcBorders>
            <w:shd w:val="clear" w:color="auto" w:fill="auto"/>
            <w:vAlign w:val="bottom"/>
          </w:tcPr>
          <w:p w14:paraId="18E83BD9" w14:textId="77777777" w:rsidR="00265ED9" w:rsidRPr="0009042C" w:rsidRDefault="000123A2">
            <w:pPr>
              <w:pStyle w:val="a9"/>
              <w:jc w:val="both"/>
            </w:pPr>
            <w:r w:rsidRPr="0009042C">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r>
      <w:tr w:rsidR="00265ED9" w:rsidRPr="0009042C" w14:paraId="57E59D78" w14:textId="77777777">
        <w:trPr>
          <w:trHeight w:hRule="exact" w:val="1666"/>
          <w:jc w:val="center"/>
        </w:trPr>
        <w:tc>
          <w:tcPr>
            <w:tcW w:w="1594" w:type="dxa"/>
            <w:tcBorders>
              <w:top w:val="single" w:sz="4" w:space="0" w:color="auto"/>
              <w:left w:val="single" w:sz="4" w:space="0" w:color="auto"/>
            </w:tcBorders>
            <w:shd w:val="clear" w:color="auto" w:fill="auto"/>
          </w:tcPr>
          <w:p w14:paraId="3AAF515C" w14:textId="77777777" w:rsidR="00265ED9" w:rsidRPr="0009042C" w:rsidRDefault="000123A2">
            <w:pPr>
              <w:pStyle w:val="a9"/>
            </w:pPr>
            <w:r w:rsidRPr="0009042C">
              <w:t>МР 04</w:t>
            </w:r>
          </w:p>
        </w:tc>
        <w:tc>
          <w:tcPr>
            <w:tcW w:w="7670" w:type="dxa"/>
            <w:tcBorders>
              <w:top w:val="single" w:sz="4" w:space="0" w:color="auto"/>
              <w:left w:val="single" w:sz="4" w:space="0" w:color="auto"/>
              <w:right w:val="single" w:sz="4" w:space="0" w:color="auto"/>
            </w:tcBorders>
            <w:shd w:val="clear" w:color="auto" w:fill="auto"/>
            <w:vAlign w:val="bottom"/>
          </w:tcPr>
          <w:p w14:paraId="72D10625" w14:textId="77777777" w:rsidR="00265ED9" w:rsidRPr="0009042C" w:rsidRDefault="000123A2">
            <w:pPr>
              <w:pStyle w:val="a9"/>
              <w:jc w:val="both"/>
            </w:pPr>
            <w:r w:rsidRPr="0009042C">
              <w:t>Готовность и способность к самостоятельной информационно</w:t>
            </w:r>
            <w:r w:rsidRPr="0009042C">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265ED9" w:rsidRPr="0009042C" w14:paraId="16C23EDE" w14:textId="77777777">
        <w:trPr>
          <w:trHeight w:hRule="exact" w:val="850"/>
          <w:jc w:val="center"/>
        </w:trPr>
        <w:tc>
          <w:tcPr>
            <w:tcW w:w="1594" w:type="dxa"/>
            <w:tcBorders>
              <w:top w:val="single" w:sz="4" w:space="0" w:color="auto"/>
              <w:left w:val="single" w:sz="4" w:space="0" w:color="auto"/>
              <w:bottom w:val="single" w:sz="4" w:space="0" w:color="auto"/>
            </w:tcBorders>
            <w:shd w:val="clear" w:color="auto" w:fill="auto"/>
          </w:tcPr>
          <w:p w14:paraId="1ED6F151" w14:textId="77777777" w:rsidR="00265ED9" w:rsidRPr="0009042C" w:rsidRDefault="000123A2">
            <w:pPr>
              <w:pStyle w:val="a9"/>
            </w:pPr>
            <w:r w:rsidRPr="0009042C">
              <w:t>МР 05</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36F47968" w14:textId="77777777" w:rsidR="00265ED9" w:rsidRPr="0009042C" w:rsidRDefault="000123A2">
            <w:pPr>
              <w:pStyle w:val="a9"/>
              <w:tabs>
                <w:tab w:val="left" w:pos="1546"/>
                <w:tab w:val="left" w:pos="2016"/>
                <w:tab w:val="left" w:pos="3288"/>
                <w:tab w:val="left" w:pos="5054"/>
                <w:tab w:val="left" w:pos="7315"/>
              </w:tabs>
              <w:jc w:val="both"/>
            </w:pPr>
            <w:r w:rsidRPr="0009042C">
              <w:t>Умение использовать средства информационных и коммуникационных технологий</w:t>
            </w:r>
            <w:r w:rsidRPr="0009042C">
              <w:tab/>
              <w:t>в</w:t>
            </w:r>
            <w:r w:rsidRPr="0009042C">
              <w:tab/>
              <w:t>решении</w:t>
            </w:r>
            <w:r w:rsidRPr="0009042C">
              <w:tab/>
              <w:t>когнитивных,</w:t>
            </w:r>
            <w:r w:rsidRPr="0009042C">
              <w:tab/>
              <w:t>коммуникативных</w:t>
            </w:r>
            <w:r w:rsidRPr="0009042C">
              <w:tab/>
              <w:t>и</w:t>
            </w:r>
          </w:p>
          <w:p w14:paraId="5BE26179" w14:textId="77777777" w:rsidR="00265ED9" w:rsidRPr="0009042C" w:rsidRDefault="000123A2">
            <w:pPr>
              <w:pStyle w:val="a9"/>
              <w:jc w:val="both"/>
            </w:pPr>
            <w:r w:rsidRPr="0009042C">
              <w:t>организационных задач с соблюдением требований эргономики, техники</w:t>
            </w:r>
          </w:p>
        </w:tc>
      </w:tr>
    </w:tbl>
    <w:p w14:paraId="34F2914F"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7670"/>
      </w:tblGrid>
      <w:tr w:rsidR="00265ED9" w:rsidRPr="0009042C" w14:paraId="1222E623" w14:textId="77777777">
        <w:trPr>
          <w:trHeight w:hRule="exact" w:val="566"/>
          <w:jc w:val="center"/>
        </w:trPr>
        <w:tc>
          <w:tcPr>
            <w:tcW w:w="1594" w:type="dxa"/>
            <w:tcBorders>
              <w:top w:val="single" w:sz="4" w:space="0" w:color="auto"/>
              <w:left w:val="single" w:sz="4" w:space="0" w:color="auto"/>
            </w:tcBorders>
            <w:shd w:val="clear" w:color="auto" w:fill="auto"/>
          </w:tcPr>
          <w:p w14:paraId="58BD4230" w14:textId="77777777" w:rsidR="00265ED9" w:rsidRPr="0009042C" w:rsidRDefault="00265ED9">
            <w:pPr>
              <w:rPr>
                <w:rFonts w:ascii="Times New Roman" w:hAnsi="Times New Roman" w:cs="Times New Roman"/>
              </w:rPr>
            </w:pPr>
          </w:p>
        </w:tc>
        <w:tc>
          <w:tcPr>
            <w:tcW w:w="7670" w:type="dxa"/>
            <w:tcBorders>
              <w:top w:val="single" w:sz="4" w:space="0" w:color="auto"/>
              <w:left w:val="single" w:sz="4" w:space="0" w:color="auto"/>
              <w:right w:val="single" w:sz="4" w:space="0" w:color="auto"/>
            </w:tcBorders>
            <w:shd w:val="clear" w:color="auto" w:fill="auto"/>
            <w:vAlign w:val="bottom"/>
          </w:tcPr>
          <w:p w14:paraId="6FA11802" w14:textId="77777777" w:rsidR="00265ED9" w:rsidRPr="0009042C" w:rsidRDefault="000123A2">
            <w:pPr>
              <w:pStyle w:val="a9"/>
              <w:jc w:val="both"/>
            </w:pPr>
            <w:r w:rsidRPr="0009042C">
              <w:t>безопасности, гигиены, ресурсосбережения, правовых и этических норм, норм информационной безопасности</w:t>
            </w:r>
          </w:p>
        </w:tc>
      </w:tr>
      <w:tr w:rsidR="00265ED9" w:rsidRPr="0009042C" w14:paraId="795B80E9" w14:textId="77777777">
        <w:trPr>
          <w:trHeight w:hRule="exact" w:val="562"/>
          <w:jc w:val="center"/>
        </w:trPr>
        <w:tc>
          <w:tcPr>
            <w:tcW w:w="1594" w:type="dxa"/>
            <w:tcBorders>
              <w:top w:val="single" w:sz="4" w:space="0" w:color="auto"/>
              <w:left w:val="single" w:sz="4" w:space="0" w:color="auto"/>
            </w:tcBorders>
            <w:shd w:val="clear" w:color="auto" w:fill="auto"/>
          </w:tcPr>
          <w:p w14:paraId="5FE38549" w14:textId="77777777" w:rsidR="00265ED9" w:rsidRPr="0009042C" w:rsidRDefault="000123A2">
            <w:pPr>
              <w:pStyle w:val="a9"/>
            </w:pPr>
            <w:r w:rsidRPr="0009042C">
              <w:t>МР 06</w:t>
            </w:r>
          </w:p>
        </w:tc>
        <w:tc>
          <w:tcPr>
            <w:tcW w:w="7670" w:type="dxa"/>
            <w:tcBorders>
              <w:top w:val="single" w:sz="4" w:space="0" w:color="auto"/>
              <w:left w:val="single" w:sz="4" w:space="0" w:color="auto"/>
              <w:right w:val="single" w:sz="4" w:space="0" w:color="auto"/>
            </w:tcBorders>
            <w:shd w:val="clear" w:color="auto" w:fill="auto"/>
            <w:vAlign w:val="bottom"/>
          </w:tcPr>
          <w:p w14:paraId="367D20AE" w14:textId="77777777" w:rsidR="00265ED9" w:rsidRPr="0009042C" w:rsidRDefault="000123A2">
            <w:pPr>
              <w:pStyle w:val="a9"/>
              <w:jc w:val="both"/>
            </w:pPr>
            <w:r w:rsidRPr="0009042C">
              <w:t>Умение определять назначение и функции различных социальных институтов</w:t>
            </w:r>
          </w:p>
        </w:tc>
      </w:tr>
      <w:tr w:rsidR="00265ED9" w:rsidRPr="0009042C" w14:paraId="02956403" w14:textId="77777777">
        <w:trPr>
          <w:trHeight w:hRule="exact" w:val="562"/>
          <w:jc w:val="center"/>
        </w:trPr>
        <w:tc>
          <w:tcPr>
            <w:tcW w:w="1594" w:type="dxa"/>
            <w:tcBorders>
              <w:top w:val="single" w:sz="4" w:space="0" w:color="auto"/>
              <w:left w:val="single" w:sz="4" w:space="0" w:color="auto"/>
            </w:tcBorders>
            <w:shd w:val="clear" w:color="auto" w:fill="auto"/>
          </w:tcPr>
          <w:p w14:paraId="466D5258" w14:textId="77777777" w:rsidR="00265ED9" w:rsidRPr="0009042C" w:rsidRDefault="000123A2">
            <w:pPr>
              <w:pStyle w:val="a9"/>
            </w:pPr>
            <w:r w:rsidRPr="0009042C">
              <w:t>МР 07</w:t>
            </w:r>
          </w:p>
        </w:tc>
        <w:tc>
          <w:tcPr>
            <w:tcW w:w="7670" w:type="dxa"/>
            <w:tcBorders>
              <w:top w:val="single" w:sz="4" w:space="0" w:color="auto"/>
              <w:left w:val="single" w:sz="4" w:space="0" w:color="auto"/>
              <w:right w:val="single" w:sz="4" w:space="0" w:color="auto"/>
            </w:tcBorders>
            <w:shd w:val="clear" w:color="auto" w:fill="auto"/>
            <w:vAlign w:val="bottom"/>
          </w:tcPr>
          <w:p w14:paraId="6AFCE2CB" w14:textId="77777777" w:rsidR="00265ED9" w:rsidRPr="0009042C" w:rsidRDefault="000123A2">
            <w:pPr>
              <w:pStyle w:val="a9"/>
              <w:jc w:val="both"/>
            </w:pPr>
            <w:r w:rsidRPr="0009042C">
              <w:t>Умение самостоятельно оценивать и принимать решения, определяющие стратегию поведения, с учетом гражданских и нравственных ценностей</w:t>
            </w:r>
          </w:p>
        </w:tc>
      </w:tr>
      <w:tr w:rsidR="00265ED9" w:rsidRPr="0009042C" w14:paraId="058AB048" w14:textId="77777777">
        <w:trPr>
          <w:trHeight w:hRule="exact" w:val="562"/>
          <w:jc w:val="center"/>
        </w:trPr>
        <w:tc>
          <w:tcPr>
            <w:tcW w:w="1594" w:type="dxa"/>
            <w:tcBorders>
              <w:top w:val="single" w:sz="4" w:space="0" w:color="auto"/>
              <w:left w:val="single" w:sz="4" w:space="0" w:color="auto"/>
            </w:tcBorders>
            <w:shd w:val="clear" w:color="auto" w:fill="auto"/>
          </w:tcPr>
          <w:p w14:paraId="382A67AF" w14:textId="77777777" w:rsidR="00265ED9" w:rsidRPr="0009042C" w:rsidRDefault="000123A2">
            <w:pPr>
              <w:pStyle w:val="a9"/>
            </w:pPr>
            <w:r w:rsidRPr="0009042C">
              <w:t>МР 08</w:t>
            </w:r>
          </w:p>
        </w:tc>
        <w:tc>
          <w:tcPr>
            <w:tcW w:w="7670" w:type="dxa"/>
            <w:tcBorders>
              <w:top w:val="single" w:sz="4" w:space="0" w:color="auto"/>
              <w:left w:val="single" w:sz="4" w:space="0" w:color="auto"/>
              <w:right w:val="single" w:sz="4" w:space="0" w:color="auto"/>
            </w:tcBorders>
            <w:shd w:val="clear" w:color="auto" w:fill="auto"/>
            <w:vAlign w:val="bottom"/>
          </w:tcPr>
          <w:p w14:paraId="4DD87EF1" w14:textId="77777777" w:rsidR="00265ED9" w:rsidRPr="0009042C" w:rsidRDefault="000123A2">
            <w:pPr>
              <w:pStyle w:val="a9"/>
              <w:jc w:val="both"/>
            </w:pPr>
            <w:r w:rsidRPr="0009042C">
              <w:t>Владение языковыми средствами - умение ясно, логично и точно излагать свою точку зрения, использовать адекватные языковые средства</w:t>
            </w:r>
          </w:p>
        </w:tc>
      </w:tr>
      <w:tr w:rsidR="00265ED9" w:rsidRPr="0009042C" w14:paraId="2F58EFD7" w14:textId="77777777">
        <w:trPr>
          <w:trHeight w:hRule="exact" w:val="1114"/>
          <w:jc w:val="center"/>
        </w:trPr>
        <w:tc>
          <w:tcPr>
            <w:tcW w:w="1594" w:type="dxa"/>
            <w:tcBorders>
              <w:top w:val="single" w:sz="4" w:space="0" w:color="auto"/>
              <w:left w:val="single" w:sz="4" w:space="0" w:color="auto"/>
            </w:tcBorders>
            <w:shd w:val="clear" w:color="auto" w:fill="auto"/>
          </w:tcPr>
          <w:p w14:paraId="34996DA2" w14:textId="77777777" w:rsidR="00265ED9" w:rsidRPr="0009042C" w:rsidRDefault="000123A2">
            <w:pPr>
              <w:pStyle w:val="a9"/>
            </w:pPr>
            <w:r w:rsidRPr="0009042C">
              <w:t>МР 09</w:t>
            </w:r>
          </w:p>
        </w:tc>
        <w:tc>
          <w:tcPr>
            <w:tcW w:w="7670" w:type="dxa"/>
            <w:tcBorders>
              <w:top w:val="single" w:sz="4" w:space="0" w:color="auto"/>
              <w:left w:val="single" w:sz="4" w:space="0" w:color="auto"/>
              <w:right w:val="single" w:sz="4" w:space="0" w:color="auto"/>
            </w:tcBorders>
            <w:shd w:val="clear" w:color="auto" w:fill="auto"/>
            <w:vAlign w:val="bottom"/>
          </w:tcPr>
          <w:p w14:paraId="7D0FB185" w14:textId="77777777" w:rsidR="00265ED9" w:rsidRPr="0009042C" w:rsidRDefault="000123A2">
            <w:pPr>
              <w:pStyle w:val="a9"/>
              <w:tabs>
                <w:tab w:val="left" w:pos="2544"/>
              </w:tabs>
              <w:jc w:val="both"/>
            </w:pPr>
            <w:r w:rsidRPr="0009042C">
              <w:t>Владение навыками</w:t>
            </w:r>
            <w:r w:rsidRPr="0009042C">
              <w:tab/>
              <w:t>познавательной рефлексии как осознания</w:t>
            </w:r>
          </w:p>
          <w:p w14:paraId="5E1A3B11" w14:textId="77777777" w:rsidR="00265ED9" w:rsidRPr="0009042C" w:rsidRDefault="000123A2">
            <w:pPr>
              <w:pStyle w:val="a9"/>
              <w:jc w:val="both"/>
            </w:pPr>
            <w:r w:rsidRPr="0009042C">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265ED9" w:rsidRPr="0009042C" w14:paraId="4CFC1811" w14:textId="77777777">
        <w:trPr>
          <w:trHeight w:hRule="exact" w:val="1114"/>
          <w:jc w:val="center"/>
        </w:trPr>
        <w:tc>
          <w:tcPr>
            <w:tcW w:w="1594" w:type="dxa"/>
            <w:tcBorders>
              <w:top w:val="single" w:sz="4" w:space="0" w:color="auto"/>
              <w:left w:val="single" w:sz="4" w:space="0" w:color="auto"/>
            </w:tcBorders>
            <w:shd w:val="clear" w:color="auto" w:fill="auto"/>
          </w:tcPr>
          <w:p w14:paraId="01F5DDD5" w14:textId="77777777" w:rsidR="00265ED9" w:rsidRPr="0009042C" w:rsidRDefault="000123A2">
            <w:pPr>
              <w:pStyle w:val="a9"/>
            </w:pPr>
            <w:r w:rsidRPr="0009042C">
              <w:t>ПРб 01</w:t>
            </w:r>
          </w:p>
        </w:tc>
        <w:tc>
          <w:tcPr>
            <w:tcW w:w="7670" w:type="dxa"/>
            <w:tcBorders>
              <w:top w:val="single" w:sz="4" w:space="0" w:color="auto"/>
              <w:left w:val="single" w:sz="4" w:space="0" w:color="auto"/>
              <w:right w:val="single" w:sz="4" w:space="0" w:color="auto"/>
            </w:tcBorders>
            <w:shd w:val="clear" w:color="auto" w:fill="auto"/>
            <w:vAlign w:val="bottom"/>
          </w:tcPr>
          <w:p w14:paraId="504BD5DF" w14:textId="77777777" w:rsidR="00265ED9" w:rsidRPr="0009042C" w:rsidRDefault="000123A2">
            <w:pPr>
              <w:pStyle w:val="a9"/>
              <w:tabs>
                <w:tab w:val="left" w:pos="2299"/>
                <w:tab w:val="left" w:pos="4474"/>
                <w:tab w:val="left" w:pos="6029"/>
              </w:tabs>
              <w:jc w:val="both"/>
            </w:pPr>
            <w:r w:rsidRPr="0009042C">
              <w:t>Сформированность</w:t>
            </w:r>
            <w:r w:rsidRPr="0009042C">
              <w:tab/>
              <w:t>коммуникативной</w:t>
            </w:r>
            <w:r w:rsidRPr="0009042C">
              <w:tab/>
              <w:t>иноязычной</w:t>
            </w:r>
            <w:r w:rsidRPr="0009042C">
              <w:tab/>
              <w:t>компетенции,</w:t>
            </w:r>
          </w:p>
          <w:p w14:paraId="0858AD46" w14:textId="77777777" w:rsidR="00265ED9" w:rsidRPr="0009042C" w:rsidRDefault="000123A2">
            <w:pPr>
              <w:pStyle w:val="a9"/>
              <w:jc w:val="both"/>
            </w:pPr>
            <w:r w:rsidRPr="0009042C">
              <w:t>необходимой для успешной социализации и самореализации как инструмента межкультурного общения в современном поликультурном мире</w:t>
            </w:r>
          </w:p>
        </w:tc>
      </w:tr>
      <w:tr w:rsidR="00265ED9" w:rsidRPr="0009042C" w14:paraId="3865E39B" w14:textId="77777777">
        <w:trPr>
          <w:trHeight w:hRule="exact" w:val="1114"/>
          <w:jc w:val="center"/>
        </w:trPr>
        <w:tc>
          <w:tcPr>
            <w:tcW w:w="1594" w:type="dxa"/>
            <w:tcBorders>
              <w:top w:val="single" w:sz="4" w:space="0" w:color="auto"/>
              <w:left w:val="single" w:sz="4" w:space="0" w:color="auto"/>
            </w:tcBorders>
            <w:shd w:val="clear" w:color="auto" w:fill="auto"/>
          </w:tcPr>
          <w:p w14:paraId="7E342282" w14:textId="77777777" w:rsidR="00265ED9" w:rsidRPr="0009042C" w:rsidRDefault="000123A2">
            <w:pPr>
              <w:pStyle w:val="a9"/>
            </w:pPr>
            <w:r w:rsidRPr="0009042C">
              <w:t>ПРб 02</w:t>
            </w:r>
          </w:p>
        </w:tc>
        <w:tc>
          <w:tcPr>
            <w:tcW w:w="7670" w:type="dxa"/>
            <w:tcBorders>
              <w:top w:val="single" w:sz="4" w:space="0" w:color="auto"/>
              <w:left w:val="single" w:sz="4" w:space="0" w:color="auto"/>
              <w:right w:val="single" w:sz="4" w:space="0" w:color="auto"/>
            </w:tcBorders>
            <w:shd w:val="clear" w:color="auto" w:fill="auto"/>
            <w:vAlign w:val="bottom"/>
          </w:tcPr>
          <w:p w14:paraId="311CC95E" w14:textId="77777777" w:rsidR="00265ED9" w:rsidRPr="0009042C" w:rsidRDefault="000123A2">
            <w:pPr>
              <w:pStyle w:val="a9"/>
              <w:jc w:val="both"/>
            </w:pPr>
            <w:r w:rsidRPr="0009042C">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tc>
      </w:tr>
      <w:tr w:rsidR="00265ED9" w:rsidRPr="0009042C" w14:paraId="62EEFD7F" w14:textId="77777777">
        <w:trPr>
          <w:trHeight w:hRule="exact" w:val="1392"/>
          <w:jc w:val="center"/>
        </w:trPr>
        <w:tc>
          <w:tcPr>
            <w:tcW w:w="1594" w:type="dxa"/>
            <w:tcBorders>
              <w:top w:val="single" w:sz="4" w:space="0" w:color="auto"/>
              <w:left w:val="single" w:sz="4" w:space="0" w:color="auto"/>
            </w:tcBorders>
            <w:shd w:val="clear" w:color="auto" w:fill="auto"/>
          </w:tcPr>
          <w:p w14:paraId="37D97D96" w14:textId="77777777" w:rsidR="00265ED9" w:rsidRPr="0009042C" w:rsidRDefault="000123A2">
            <w:pPr>
              <w:pStyle w:val="a9"/>
            </w:pPr>
            <w:r w:rsidRPr="0009042C">
              <w:t>ПРб 03</w:t>
            </w:r>
          </w:p>
        </w:tc>
        <w:tc>
          <w:tcPr>
            <w:tcW w:w="7670" w:type="dxa"/>
            <w:tcBorders>
              <w:top w:val="single" w:sz="4" w:space="0" w:color="auto"/>
              <w:left w:val="single" w:sz="4" w:space="0" w:color="auto"/>
              <w:right w:val="single" w:sz="4" w:space="0" w:color="auto"/>
            </w:tcBorders>
            <w:shd w:val="clear" w:color="auto" w:fill="auto"/>
            <w:vAlign w:val="bottom"/>
          </w:tcPr>
          <w:p w14:paraId="2DB3B9E3" w14:textId="77777777" w:rsidR="00265ED9" w:rsidRPr="0009042C" w:rsidRDefault="000123A2">
            <w:pPr>
              <w:pStyle w:val="a9"/>
              <w:jc w:val="both"/>
            </w:pPr>
            <w:r w:rsidRPr="0009042C">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tc>
      </w:tr>
      <w:tr w:rsidR="00265ED9" w:rsidRPr="0009042C" w14:paraId="5D78611E" w14:textId="77777777">
        <w:trPr>
          <w:trHeight w:hRule="exact" w:val="850"/>
          <w:jc w:val="center"/>
        </w:trPr>
        <w:tc>
          <w:tcPr>
            <w:tcW w:w="1594" w:type="dxa"/>
            <w:tcBorders>
              <w:top w:val="single" w:sz="4" w:space="0" w:color="auto"/>
              <w:left w:val="single" w:sz="4" w:space="0" w:color="auto"/>
              <w:bottom w:val="single" w:sz="4" w:space="0" w:color="auto"/>
            </w:tcBorders>
            <w:shd w:val="clear" w:color="auto" w:fill="auto"/>
          </w:tcPr>
          <w:p w14:paraId="057FEEA5" w14:textId="77777777" w:rsidR="00265ED9" w:rsidRPr="0009042C" w:rsidRDefault="000123A2">
            <w:pPr>
              <w:pStyle w:val="a9"/>
            </w:pPr>
            <w:r w:rsidRPr="0009042C">
              <w:t>ПРб 04</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17F2ECF0" w14:textId="77777777" w:rsidR="00265ED9" w:rsidRPr="0009042C" w:rsidRDefault="000123A2">
            <w:pPr>
              <w:pStyle w:val="a9"/>
              <w:jc w:val="both"/>
            </w:pPr>
            <w:r w:rsidRPr="0009042C">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tc>
      </w:tr>
    </w:tbl>
    <w:p w14:paraId="6E32A2FF"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27A40E71" w14:textId="77777777" w:rsidR="00265ED9" w:rsidRPr="0009042C" w:rsidRDefault="000123A2">
      <w:pPr>
        <w:pStyle w:val="40"/>
        <w:keepNext/>
        <w:keepLines/>
        <w:numPr>
          <w:ilvl w:val="0"/>
          <w:numId w:val="55"/>
        </w:numPr>
        <w:tabs>
          <w:tab w:val="left" w:pos="392"/>
        </w:tabs>
        <w:spacing w:after="240"/>
        <w:jc w:val="center"/>
        <w:rPr>
          <w:sz w:val="24"/>
          <w:szCs w:val="24"/>
        </w:rPr>
      </w:pPr>
      <w:bookmarkStart w:id="13" w:name="bookmark41"/>
      <w:r w:rsidRPr="0009042C">
        <w:rPr>
          <w:sz w:val="24"/>
          <w:szCs w:val="24"/>
        </w:rPr>
        <w:t>СТРУКТУРА И СОДЕРЖАНИЕ УЧЕБНОЙ ДИСЦИПЛИНЫ</w:t>
      </w:r>
      <w:bookmarkEnd w:id="13"/>
    </w:p>
    <w:p w14:paraId="5BCADDFD" w14:textId="77777777" w:rsidR="00265ED9" w:rsidRPr="0009042C" w:rsidRDefault="000123A2">
      <w:pPr>
        <w:pStyle w:val="40"/>
        <w:keepNext/>
        <w:keepLines/>
        <w:numPr>
          <w:ilvl w:val="1"/>
          <w:numId w:val="55"/>
        </w:numPr>
        <w:tabs>
          <w:tab w:val="left" w:pos="1298"/>
        </w:tabs>
        <w:spacing w:after="780"/>
        <w:ind w:firstLine="700"/>
        <w:rPr>
          <w:sz w:val="24"/>
          <w:szCs w:val="24"/>
        </w:rPr>
      </w:pPr>
      <w:bookmarkStart w:id="14" w:name="bookmark43"/>
      <w:r w:rsidRPr="0009042C">
        <w:rPr>
          <w:sz w:val="24"/>
          <w:szCs w:val="24"/>
        </w:rPr>
        <w:t>Объем учебной дисциплины и виды учебной работы</w:t>
      </w:r>
      <w:bookmarkEnd w:id="14"/>
    </w:p>
    <w:tbl>
      <w:tblPr>
        <w:tblOverlap w:val="never"/>
        <w:tblW w:w="0" w:type="auto"/>
        <w:jc w:val="center"/>
        <w:tblLayout w:type="fixed"/>
        <w:tblCellMar>
          <w:left w:w="10" w:type="dxa"/>
          <w:right w:w="10" w:type="dxa"/>
        </w:tblCellMar>
        <w:tblLook w:val="04A0" w:firstRow="1" w:lastRow="0" w:firstColumn="1" w:lastColumn="0" w:noHBand="0" w:noVBand="1"/>
      </w:tblPr>
      <w:tblGrid>
        <w:gridCol w:w="7373"/>
        <w:gridCol w:w="1987"/>
      </w:tblGrid>
      <w:tr w:rsidR="00265ED9" w:rsidRPr="0009042C" w14:paraId="5D9DF39E" w14:textId="77777777">
        <w:trPr>
          <w:trHeight w:hRule="exact" w:val="514"/>
          <w:jc w:val="center"/>
        </w:trPr>
        <w:tc>
          <w:tcPr>
            <w:tcW w:w="7373" w:type="dxa"/>
            <w:tcBorders>
              <w:top w:val="single" w:sz="4" w:space="0" w:color="auto"/>
              <w:left w:val="single" w:sz="4" w:space="0" w:color="auto"/>
            </w:tcBorders>
            <w:shd w:val="clear" w:color="auto" w:fill="auto"/>
            <w:vAlign w:val="center"/>
          </w:tcPr>
          <w:p w14:paraId="10B3240E" w14:textId="77777777" w:rsidR="00265ED9" w:rsidRPr="0009042C" w:rsidRDefault="000123A2">
            <w:pPr>
              <w:pStyle w:val="a9"/>
              <w:ind w:firstLine="280"/>
            </w:pPr>
            <w:r w:rsidRPr="0009042C">
              <w:rPr>
                <w:b/>
                <w:bCs/>
              </w:rPr>
              <w:t>Вид учебной работы</w:t>
            </w:r>
          </w:p>
        </w:tc>
        <w:tc>
          <w:tcPr>
            <w:tcW w:w="1987" w:type="dxa"/>
            <w:tcBorders>
              <w:top w:val="single" w:sz="4" w:space="0" w:color="auto"/>
              <w:left w:val="single" w:sz="4" w:space="0" w:color="auto"/>
              <w:right w:val="single" w:sz="4" w:space="0" w:color="auto"/>
            </w:tcBorders>
            <w:shd w:val="clear" w:color="auto" w:fill="auto"/>
            <w:vAlign w:val="center"/>
          </w:tcPr>
          <w:p w14:paraId="437AEB34" w14:textId="77777777" w:rsidR="00265ED9" w:rsidRPr="0009042C" w:rsidRDefault="000123A2">
            <w:pPr>
              <w:pStyle w:val="a9"/>
            </w:pPr>
            <w:r w:rsidRPr="0009042C">
              <w:rPr>
                <w:b/>
                <w:bCs/>
              </w:rPr>
              <w:t>Объем в часах</w:t>
            </w:r>
          </w:p>
        </w:tc>
      </w:tr>
      <w:tr w:rsidR="00265ED9" w:rsidRPr="0009042C" w14:paraId="2F370AA9" w14:textId="77777777">
        <w:trPr>
          <w:trHeight w:hRule="exact" w:val="509"/>
          <w:jc w:val="center"/>
        </w:trPr>
        <w:tc>
          <w:tcPr>
            <w:tcW w:w="7373" w:type="dxa"/>
            <w:tcBorders>
              <w:top w:val="single" w:sz="4" w:space="0" w:color="auto"/>
              <w:left w:val="single" w:sz="4" w:space="0" w:color="auto"/>
            </w:tcBorders>
            <w:shd w:val="clear" w:color="auto" w:fill="auto"/>
            <w:vAlign w:val="center"/>
          </w:tcPr>
          <w:p w14:paraId="0F97EA6A" w14:textId="77777777" w:rsidR="00265ED9" w:rsidRPr="0009042C" w:rsidRDefault="000123A2">
            <w:pPr>
              <w:pStyle w:val="a9"/>
              <w:ind w:firstLine="280"/>
            </w:pPr>
            <w:r w:rsidRPr="0009042C">
              <w:rPr>
                <w:b/>
                <w:bCs/>
              </w:rPr>
              <w:t>Объем образовательной программы учебной дисциплины</w:t>
            </w:r>
          </w:p>
        </w:tc>
        <w:tc>
          <w:tcPr>
            <w:tcW w:w="1987" w:type="dxa"/>
            <w:tcBorders>
              <w:top w:val="single" w:sz="4" w:space="0" w:color="auto"/>
              <w:left w:val="single" w:sz="4" w:space="0" w:color="auto"/>
              <w:right w:val="single" w:sz="4" w:space="0" w:color="auto"/>
            </w:tcBorders>
            <w:shd w:val="clear" w:color="auto" w:fill="auto"/>
            <w:vAlign w:val="center"/>
          </w:tcPr>
          <w:p w14:paraId="52089B34" w14:textId="77777777" w:rsidR="00265ED9" w:rsidRPr="0009042C" w:rsidRDefault="000123A2">
            <w:pPr>
              <w:pStyle w:val="a9"/>
              <w:ind w:firstLine="800"/>
            </w:pPr>
            <w:r w:rsidRPr="0009042C">
              <w:rPr>
                <w:b/>
                <w:bCs/>
              </w:rPr>
              <w:t>117</w:t>
            </w:r>
          </w:p>
        </w:tc>
      </w:tr>
      <w:tr w:rsidR="00265ED9" w:rsidRPr="0009042C" w14:paraId="4902F460" w14:textId="77777777">
        <w:trPr>
          <w:trHeight w:hRule="exact" w:val="350"/>
          <w:jc w:val="center"/>
        </w:trPr>
        <w:tc>
          <w:tcPr>
            <w:tcW w:w="7373" w:type="dxa"/>
            <w:tcBorders>
              <w:top w:val="single" w:sz="4" w:space="0" w:color="auto"/>
              <w:left w:val="single" w:sz="4" w:space="0" w:color="auto"/>
            </w:tcBorders>
            <w:shd w:val="clear" w:color="auto" w:fill="auto"/>
            <w:vAlign w:val="center"/>
          </w:tcPr>
          <w:p w14:paraId="6DA0B707" w14:textId="77777777" w:rsidR="00265ED9" w:rsidRPr="0009042C" w:rsidRDefault="000123A2">
            <w:pPr>
              <w:pStyle w:val="a9"/>
              <w:ind w:firstLine="280"/>
            </w:pPr>
            <w:r w:rsidRPr="0009042C">
              <w:t>в т. ч.:</w:t>
            </w:r>
          </w:p>
        </w:tc>
        <w:tc>
          <w:tcPr>
            <w:tcW w:w="1987" w:type="dxa"/>
            <w:tcBorders>
              <w:top w:val="single" w:sz="4" w:space="0" w:color="auto"/>
              <w:left w:val="single" w:sz="4" w:space="0" w:color="auto"/>
              <w:right w:val="single" w:sz="4" w:space="0" w:color="auto"/>
            </w:tcBorders>
            <w:shd w:val="clear" w:color="auto" w:fill="auto"/>
          </w:tcPr>
          <w:p w14:paraId="499A8C3E" w14:textId="77777777" w:rsidR="00265ED9" w:rsidRPr="0009042C" w:rsidRDefault="00265ED9">
            <w:pPr>
              <w:rPr>
                <w:rFonts w:ascii="Times New Roman" w:hAnsi="Times New Roman" w:cs="Times New Roman"/>
              </w:rPr>
            </w:pPr>
          </w:p>
        </w:tc>
      </w:tr>
      <w:tr w:rsidR="00265ED9" w:rsidRPr="0009042C" w14:paraId="3479C4FA" w14:textId="77777777">
        <w:trPr>
          <w:trHeight w:hRule="exact" w:val="350"/>
          <w:jc w:val="center"/>
        </w:trPr>
        <w:tc>
          <w:tcPr>
            <w:tcW w:w="7373" w:type="dxa"/>
            <w:tcBorders>
              <w:top w:val="single" w:sz="4" w:space="0" w:color="auto"/>
              <w:left w:val="single" w:sz="4" w:space="0" w:color="auto"/>
            </w:tcBorders>
            <w:shd w:val="clear" w:color="auto" w:fill="auto"/>
            <w:vAlign w:val="center"/>
          </w:tcPr>
          <w:p w14:paraId="1165D627" w14:textId="77777777" w:rsidR="00265ED9" w:rsidRPr="0009042C" w:rsidRDefault="000123A2">
            <w:pPr>
              <w:pStyle w:val="a9"/>
              <w:ind w:firstLine="280"/>
            </w:pPr>
            <w:r w:rsidRPr="0009042C">
              <w:t>1. Основное содержание</w:t>
            </w:r>
          </w:p>
        </w:tc>
        <w:tc>
          <w:tcPr>
            <w:tcW w:w="1987" w:type="dxa"/>
            <w:tcBorders>
              <w:top w:val="single" w:sz="4" w:space="0" w:color="auto"/>
              <w:left w:val="single" w:sz="4" w:space="0" w:color="auto"/>
              <w:right w:val="single" w:sz="4" w:space="0" w:color="auto"/>
            </w:tcBorders>
            <w:shd w:val="clear" w:color="auto" w:fill="auto"/>
            <w:vAlign w:val="center"/>
          </w:tcPr>
          <w:p w14:paraId="0AD55064" w14:textId="77777777" w:rsidR="00265ED9" w:rsidRPr="0009042C" w:rsidRDefault="000123A2">
            <w:pPr>
              <w:pStyle w:val="a9"/>
              <w:jc w:val="center"/>
            </w:pPr>
            <w:r w:rsidRPr="0009042C">
              <w:rPr>
                <w:b/>
                <w:bCs/>
              </w:rPr>
              <w:t>81</w:t>
            </w:r>
          </w:p>
        </w:tc>
      </w:tr>
      <w:tr w:rsidR="00265ED9" w:rsidRPr="0009042C" w14:paraId="1CC2889E" w14:textId="77777777">
        <w:trPr>
          <w:trHeight w:hRule="exact" w:val="350"/>
          <w:jc w:val="center"/>
        </w:trPr>
        <w:tc>
          <w:tcPr>
            <w:tcW w:w="7373" w:type="dxa"/>
            <w:tcBorders>
              <w:top w:val="single" w:sz="4" w:space="0" w:color="auto"/>
              <w:left w:val="single" w:sz="4" w:space="0" w:color="auto"/>
            </w:tcBorders>
            <w:shd w:val="clear" w:color="auto" w:fill="auto"/>
            <w:vAlign w:val="center"/>
          </w:tcPr>
          <w:p w14:paraId="3E866A96" w14:textId="77777777" w:rsidR="00265ED9" w:rsidRPr="0009042C" w:rsidRDefault="000123A2">
            <w:pPr>
              <w:pStyle w:val="a9"/>
              <w:ind w:firstLine="1000"/>
            </w:pPr>
            <w:r w:rsidRPr="0009042C">
              <w:t>в т. ч.:</w:t>
            </w:r>
          </w:p>
        </w:tc>
        <w:tc>
          <w:tcPr>
            <w:tcW w:w="1987" w:type="dxa"/>
            <w:tcBorders>
              <w:top w:val="single" w:sz="4" w:space="0" w:color="auto"/>
              <w:left w:val="single" w:sz="4" w:space="0" w:color="auto"/>
              <w:right w:val="single" w:sz="4" w:space="0" w:color="auto"/>
            </w:tcBorders>
            <w:shd w:val="clear" w:color="auto" w:fill="auto"/>
          </w:tcPr>
          <w:p w14:paraId="45B3C612" w14:textId="77777777" w:rsidR="00265ED9" w:rsidRPr="0009042C" w:rsidRDefault="00265ED9">
            <w:pPr>
              <w:rPr>
                <w:rFonts w:ascii="Times New Roman" w:hAnsi="Times New Roman" w:cs="Times New Roman"/>
              </w:rPr>
            </w:pPr>
          </w:p>
        </w:tc>
      </w:tr>
      <w:tr w:rsidR="00265ED9" w:rsidRPr="0009042C" w14:paraId="322BEE19" w14:textId="77777777">
        <w:trPr>
          <w:trHeight w:hRule="exact" w:val="504"/>
          <w:jc w:val="center"/>
        </w:trPr>
        <w:tc>
          <w:tcPr>
            <w:tcW w:w="7373" w:type="dxa"/>
            <w:tcBorders>
              <w:top w:val="single" w:sz="4" w:space="0" w:color="auto"/>
              <w:left w:val="single" w:sz="4" w:space="0" w:color="auto"/>
            </w:tcBorders>
            <w:shd w:val="clear" w:color="auto" w:fill="auto"/>
            <w:vAlign w:val="center"/>
          </w:tcPr>
          <w:p w14:paraId="6DFFD456" w14:textId="77777777" w:rsidR="00265ED9" w:rsidRPr="0009042C" w:rsidRDefault="000123A2">
            <w:pPr>
              <w:pStyle w:val="a9"/>
              <w:ind w:firstLine="280"/>
            </w:pPr>
            <w:r w:rsidRPr="0009042C">
              <w:t>теоретическое обучение</w:t>
            </w:r>
          </w:p>
        </w:tc>
        <w:tc>
          <w:tcPr>
            <w:tcW w:w="1987" w:type="dxa"/>
            <w:tcBorders>
              <w:top w:val="single" w:sz="4" w:space="0" w:color="auto"/>
              <w:left w:val="single" w:sz="4" w:space="0" w:color="auto"/>
              <w:right w:val="single" w:sz="4" w:space="0" w:color="auto"/>
            </w:tcBorders>
            <w:shd w:val="clear" w:color="auto" w:fill="auto"/>
            <w:vAlign w:val="center"/>
          </w:tcPr>
          <w:p w14:paraId="0A81D743" w14:textId="77777777" w:rsidR="00265ED9" w:rsidRPr="0009042C" w:rsidRDefault="000123A2">
            <w:pPr>
              <w:pStyle w:val="a9"/>
              <w:ind w:firstLine="800"/>
            </w:pPr>
            <w:r w:rsidRPr="0009042C">
              <w:t>-</w:t>
            </w:r>
          </w:p>
        </w:tc>
      </w:tr>
      <w:tr w:rsidR="00265ED9" w:rsidRPr="0009042C" w14:paraId="3B57B945" w14:textId="77777777">
        <w:trPr>
          <w:trHeight w:hRule="exact" w:val="504"/>
          <w:jc w:val="center"/>
        </w:trPr>
        <w:tc>
          <w:tcPr>
            <w:tcW w:w="7373" w:type="dxa"/>
            <w:tcBorders>
              <w:top w:val="single" w:sz="4" w:space="0" w:color="auto"/>
              <w:left w:val="single" w:sz="4" w:space="0" w:color="auto"/>
            </w:tcBorders>
            <w:shd w:val="clear" w:color="auto" w:fill="auto"/>
            <w:vAlign w:val="center"/>
          </w:tcPr>
          <w:p w14:paraId="5A59F6DE" w14:textId="77777777" w:rsidR="00265ED9" w:rsidRPr="0009042C" w:rsidRDefault="000123A2">
            <w:pPr>
              <w:pStyle w:val="a9"/>
              <w:ind w:firstLine="280"/>
            </w:pPr>
            <w:r w:rsidRPr="0009042C">
              <w:t>практические занятия</w:t>
            </w:r>
          </w:p>
        </w:tc>
        <w:tc>
          <w:tcPr>
            <w:tcW w:w="1987" w:type="dxa"/>
            <w:tcBorders>
              <w:top w:val="single" w:sz="4" w:space="0" w:color="auto"/>
              <w:left w:val="single" w:sz="4" w:space="0" w:color="auto"/>
              <w:right w:val="single" w:sz="4" w:space="0" w:color="auto"/>
            </w:tcBorders>
            <w:shd w:val="clear" w:color="auto" w:fill="auto"/>
            <w:vAlign w:val="center"/>
          </w:tcPr>
          <w:p w14:paraId="48608EEB" w14:textId="77777777" w:rsidR="00265ED9" w:rsidRPr="0009042C" w:rsidRDefault="000123A2">
            <w:pPr>
              <w:pStyle w:val="a9"/>
              <w:ind w:firstLine="800"/>
            </w:pPr>
            <w:r w:rsidRPr="0009042C">
              <w:t>83</w:t>
            </w:r>
          </w:p>
        </w:tc>
      </w:tr>
      <w:tr w:rsidR="00265ED9" w:rsidRPr="0009042C" w14:paraId="6DDF3085" w14:textId="77777777">
        <w:trPr>
          <w:trHeight w:hRule="exact" w:val="509"/>
          <w:jc w:val="center"/>
        </w:trPr>
        <w:tc>
          <w:tcPr>
            <w:tcW w:w="7373" w:type="dxa"/>
            <w:tcBorders>
              <w:top w:val="single" w:sz="4" w:space="0" w:color="auto"/>
              <w:left w:val="single" w:sz="4" w:space="0" w:color="auto"/>
            </w:tcBorders>
            <w:shd w:val="clear" w:color="auto" w:fill="auto"/>
            <w:vAlign w:val="center"/>
          </w:tcPr>
          <w:p w14:paraId="2F6B551F" w14:textId="77777777" w:rsidR="00265ED9" w:rsidRPr="0009042C" w:rsidRDefault="000123A2">
            <w:pPr>
              <w:pStyle w:val="a9"/>
              <w:tabs>
                <w:tab w:val="left" w:pos="813"/>
              </w:tabs>
              <w:ind w:firstLine="280"/>
            </w:pPr>
            <w:r w:rsidRPr="0009042C">
              <w:t>2.</w:t>
            </w:r>
            <w:r w:rsidRPr="0009042C">
              <w:tab/>
              <w:t>Профессионально ориентированное содержание</w:t>
            </w:r>
          </w:p>
        </w:tc>
        <w:tc>
          <w:tcPr>
            <w:tcW w:w="1987" w:type="dxa"/>
            <w:tcBorders>
              <w:top w:val="single" w:sz="4" w:space="0" w:color="auto"/>
              <w:left w:val="single" w:sz="4" w:space="0" w:color="auto"/>
              <w:right w:val="single" w:sz="4" w:space="0" w:color="auto"/>
            </w:tcBorders>
            <w:shd w:val="clear" w:color="auto" w:fill="auto"/>
            <w:vAlign w:val="center"/>
          </w:tcPr>
          <w:p w14:paraId="43AD63EC" w14:textId="77777777" w:rsidR="00265ED9" w:rsidRPr="0009042C" w:rsidRDefault="000123A2">
            <w:pPr>
              <w:pStyle w:val="a9"/>
              <w:ind w:firstLine="800"/>
            </w:pPr>
            <w:r w:rsidRPr="0009042C">
              <w:rPr>
                <w:b/>
                <w:bCs/>
              </w:rPr>
              <w:t>34</w:t>
            </w:r>
          </w:p>
        </w:tc>
      </w:tr>
      <w:tr w:rsidR="00265ED9" w:rsidRPr="0009042C" w14:paraId="31466673" w14:textId="77777777">
        <w:trPr>
          <w:trHeight w:hRule="exact" w:val="504"/>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26554BB7" w14:textId="77777777" w:rsidR="00265ED9" w:rsidRPr="0009042C" w:rsidRDefault="000123A2">
            <w:pPr>
              <w:pStyle w:val="a9"/>
              <w:ind w:firstLine="280"/>
            </w:pPr>
            <w:r w:rsidRPr="0009042C">
              <w:t>в т. ч.:</w:t>
            </w:r>
          </w:p>
        </w:tc>
      </w:tr>
      <w:tr w:rsidR="00265ED9" w:rsidRPr="0009042C" w14:paraId="507AD2BC" w14:textId="77777777">
        <w:trPr>
          <w:trHeight w:hRule="exact" w:val="504"/>
          <w:jc w:val="center"/>
        </w:trPr>
        <w:tc>
          <w:tcPr>
            <w:tcW w:w="7373" w:type="dxa"/>
            <w:tcBorders>
              <w:top w:val="single" w:sz="4" w:space="0" w:color="auto"/>
              <w:left w:val="single" w:sz="4" w:space="0" w:color="auto"/>
            </w:tcBorders>
            <w:shd w:val="clear" w:color="auto" w:fill="auto"/>
            <w:vAlign w:val="center"/>
          </w:tcPr>
          <w:p w14:paraId="74D521BE" w14:textId="77777777" w:rsidR="00265ED9" w:rsidRPr="0009042C" w:rsidRDefault="000123A2">
            <w:pPr>
              <w:pStyle w:val="a9"/>
              <w:ind w:firstLine="280"/>
            </w:pPr>
            <w:r w:rsidRPr="0009042C">
              <w:t>теоретическое обучение</w:t>
            </w:r>
          </w:p>
        </w:tc>
        <w:tc>
          <w:tcPr>
            <w:tcW w:w="1987" w:type="dxa"/>
            <w:tcBorders>
              <w:top w:val="single" w:sz="4" w:space="0" w:color="auto"/>
              <w:left w:val="single" w:sz="4" w:space="0" w:color="auto"/>
              <w:right w:val="single" w:sz="4" w:space="0" w:color="auto"/>
            </w:tcBorders>
            <w:shd w:val="clear" w:color="auto" w:fill="auto"/>
            <w:vAlign w:val="center"/>
          </w:tcPr>
          <w:p w14:paraId="2F7C594E" w14:textId="77777777" w:rsidR="00265ED9" w:rsidRPr="0009042C" w:rsidRDefault="000123A2">
            <w:pPr>
              <w:pStyle w:val="a9"/>
              <w:ind w:firstLine="800"/>
            </w:pPr>
            <w:r w:rsidRPr="0009042C">
              <w:t>-</w:t>
            </w:r>
          </w:p>
        </w:tc>
      </w:tr>
      <w:tr w:rsidR="00265ED9" w:rsidRPr="0009042C" w14:paraId="5189BDD2" w14:textId="77777777">
        <w:trPr>
          <w:trHeight w:hRule="exact" w:val="504"/>
          <w:jc w:val="center"/>
        </w:trPr>
        <w:tc>
          <w:tcPr>
            <w:tcW w:w="7373" w:type="dxa"/>
            <w:tcBorders>
              <w:top w:val="single" w:sz="4" w:space="0" w:color="auto"/>
              <w:left w:val="single" w:sz="4" w:space="0" w:color="auto"/>
            </w:tcBorders>
            <w:shd w:val="clear" w:color="auto" w:fill="auto"/>
            <w:vAlign w:val="center"/>
          </w:tcPr>
          <w:p w14:paraId="12F3687E" w14:textId="77777777" w:rsidR="00265ED9" w:rsidRPr="0009042C" w:rsidRDefault="000123A2">
            <w:pPr>
              <w:pStyle w:val="a9"/>
              <w:ind w:firstLine="280"/>
            </w:pPr>
            <w:r w:rsidRPr="0009042C">
              <w:t>Практические занятия</w:t>
            </w:r>
          </w:p>
        </w:tc>
        <w:tc>
          <w:tcPr>
            <w:tcW w:w="1987" w:type="dxa"/>
            <w:tcBorders>
              <w:top w:val="single" w:sz="4" w:space="0" w:color="auto"/>
              <w:left w:val="single" w:sz="4" w:space="0" w:color="auto"/>
              <w:right w:val="single" w:sz="4" w:space="0" w:color="auto"/>
            </w:tcBorders>
            <w:shd w:val="clear" w:color="auto" w:fill="auto"/>
            <w:vAlign w:val="center"/>
          </w:tcPr>
          <w:p w14:paraId="1EFC565C" w14:textId="77777777" w:rsidR="00265ED9" w:rsidRPr="0009042C" w:rsidRDefault="000123A2">
            <w:pPr>
              <w:pStyle w:val="a9"/>
              <w:ind w:firstLine="800"/>
            </w:pPr>
            <w:r w:rsidRPr="0009042C">
              <w:t>34</w:t>
            </w:r>
          </w:p>
        </w:tc>
      </w:tr>
      <w:tr w:rsidR="00265ED9" w:rsidRPr="0009042C" w14:paraId="5C13CA00" w14:textId="77777777">
        <w:trPr>
          <w:trHeight w:hRule="exact" w:val="355"/>
          <w:jc w:val="center"/>
        </w:trPr>
        <w:tc>
          <w:tcPr>
            <w:tcW w:w="7373" w:type="dxa"/>
            <w:tcBorders>
              <w:top w:val="single" w:sz="4" w:space="0" w:color="auto"/>
              <w:left w:val="single" w:sz="4" w:space="0" w:color="auto"/>
              <w:bottom w:val="single" w:sz="4" w:space="0" w:color="auto"/>
            </w:tcBorders>
            <w:shd w:val="clear" w:color="auto" w:fill="auto"/>
            <w:vAlign w:val="bottom"/>
          </w:tcPr>
          <w:p w14:paraId="2C43F62F" w14:textId="77777777" w:rsidR="00265ED9" w:rsidRPr="0009042C" w:rsidRDefault="000123A2">
            <w:pPr>
              <w:pStyle w:val="a9"/>
              <w:ind w:firstLine="280"/>
            </w:pPr>
            <w:r w:rsidRPr="0009042C">
              <w:rPr>
                <w:b/>
                <w:bCs/>
              </w:rPr>
              <w:t>Промежуточная аттестация (дифференцированный зачет)</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46483B32" w14:textId="77777777" w:rsidR="00265ED9" w:rsidRPr="0009042C" w:rsidRDefault="00265ED9">
            <w:pPr>
              <w:rPr>
                <w:rFonts w:ascii="Times New Roman" w:hAnsi="Times New Roman" w:cs="Times New Roman"/>
              </w:rPr>
            </w:pPr>
          </w:p>
        </w:tc>
      </w:tr>
    </w:tbl>
    <w:p w14:paraId="7E393DDC" w14:textId="77777777" w:rsidR="00265ED9" w:rsidRPr="0009042C" w:rsidRDefault="00265ED9">
      <w:pPr>
        <w:rPr>
          <w:rFonts w:ascii="Times New Roman" w:hAnsi="Times New Roman" w:cs="Times New Roman"/>
        </w:rPr>
        <w:sectPr w:rsidR="00265ED9" w:rsidRPr="0009042C">
          <w:pgSz w:w="11900" w:h="16840"/>
          <w:pgMar w:top="1123" w:right="829" w:bottom="1275" w:left="1635" w:header="695" w:footer="3" w:gutter="0"/>
          <w:cols w:space="720"/>
          <w:noEndnote/>
          <w:docGrid w:linePitch="360"/>
        </w:sectPr>
      </w:pPr>
    </w:p>
    <w:p w14:paraId="75071548" w14:textId="77777777" w:rsidR="00265ED9" w:rsidRPr="0009042C" w:rsidRDefault="000123A2">
      <w:pPr>
        <w:pStyle w:val="40"/>
        <w:keepNext/>
        <w:keepLines/>
        <w:numPr>
          <w:ilvl w:val="1"/>
          <w:numId w:val="55"/>
        </w:numPr>
        <w:tabs>
          <w:tab w:val="left" w:pos="1303"/>
        </w:tabs>
        <w:spacing w:before="240" w:after="240"/>
        <w:ind w:firstLine="700"/>
        <w:rPr>
          <w:sz w:val="24"/>
          <w:szCs w:val="24"/>
        </w:rPr>
      </w:pPr>
      <w:bookmarkStart w:id="15" w:name="bookmark45"/>
      <w:r w:rsidRPr="0009042C">
        <w:rPr>
          <w:sz w:val="24"/>
          <w:szCs w:val="24"/>
        </w:rPr>
        <w:t>Тематический план и содержание учебной дисциплины</w:t>
      </w:r>
      <w:bookmarkEnd w:id="15"/>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6FD8FBFB" w14:textId="77777777">
        <w:trPr>
          <w:trHeight w:hRule="exact" w:val="3600"/>
          <w:jc w:val="center"/>
        </w:trPr>
        <w:tc>
          <w:tcPr>
            <w:tcW w:w="2285" w:type="dxa"/>
            <w:tcBorders>
              <w:top w:val="single" w:sz="4" w:space="0" w:color="auto"/>
              <w:left w:val="single" w:sz="4" w:space="0" w:color="auto"/>
            </w:tcBorders>
            <w:shd w:val="clear" w:color="auto" w:fill="auto"/>
          </w:tcPr>
          <w:p w14:paraId="2BC86ECF" w14:textId="77777777" w:rsidR="00265ED9" w:rsidRPr="0009042C" w:rsidRDefault="000123A2">
            <w:pPr>
              <w:pStyle w:val="a9"/>
              <w:jc w:val="center"/>
            </w:pPr>
            <w:r w:rsidRPr="0009042C">
              <w:rPr>
                <w:b/>
                <w:bCs/>
              </w:rPr>
              <w:t>Наименование разделов и тем</w:t>
            </w:r>
          </w:p>
        </w:tc>
        <w:tc>
          <w:tcPr>
            <w:tcW w:w="8539" w:type="dxa"/>
            <w:tcBorders>
              <w:top w:val="single" w:sz="4" w:space="0" w:color="auto"/>
              <w:left w:val="single" w:sz="4" w:space="0" w:color="auto"/>
            </w:tcBorders>
            <w:shd w:val="clear" w:color="auto" w:fill="auto"/>
          </w:tcPr>
          <w:p w14:paraId="434FB438" w14:textId="77777777" w:rsidR="00265ED9" w:rsidRPr="0009042C" w:rsidRDefault="000123A2">
            <w:pPr>
              <w:pStyle w:val="a9"/>
              <w:jc w:val="center"/>
            </w:pPr>
            <w:r w:rsidRPr="0009042C">
              <w:rPr>
                <w:b/>
                <w:bCs/>
              </w:rPr>
              <w:t>Содержание учебного материала и формы организации деятельности обучающихся</w:t>
            </w:r>
          </w:p>
        </w:tc>
        <w:tc>
          <w:tcPr>
            <w:tcW w:w="1766" w:type="dxa"/>
            <w:tcBorders>
              <w:top w:val="single" w:sz="4" w:space="0" w:color="auto"/>
              <w:left w:val="single" w:sz="4" w:space="0" w:color="auto"/>
            </w:tcBorders>
            <w:shd w:val="clear" w:color="auto" w:fill="auto"/>
          </w:tcPr>
          <w:p w14:paraId="63C1AAF3" w14:textId="77777777" w:rsidR="00265ED9" w:rsidRPr="0009042C" w:rsidRDefault="000123A2">
            <w:pPr>
              <w:pStyle w:val="a9"/>
              <w:jc w:val="center"/>
            </w:pPr>
            <w:r w:rsidRPr="0009042C">
              <w:rPr>
                <w:b/>
                <w:bCs/>
              </w:rPr>
              <w:t>Объем в часах</w:t>
            </w:r>
          </w:p>
        </w:tc>
        <w:tc>
          <w:tcPr>
            <w:tcW w:w="2131" w:type="dxa"/>
            <w:tcBorders>
              <w:top w:val="single" w:sz="4" w:space="0" w:color="auto"/>
              <w:left w:val="single" w:sz="4" w:space="0" w:color="auto"/>
              <w:right w:val="single" w:sz="4" w:space="0" w:color="auto"/>
            </w:tcBorders>
            <w:shd w:val="clear" w:color="auto" w:fill="auto"/>
            <w:vAlign w:val="bottom"/>
          </w:tcPr>
          <w:p w14:paraId="17C8079E" w14:textId="77777777" w:rsidR="00265ED9" w:rsidRPr="0009042C" w:rsidRDefault="000123A2">
            <w:pPr>
              <w:pStyle w:val="a9"/>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265ED9" w:rsidRPr="0009042C" w14:paraId="281BBE5C" w14:textId="77777777">
        <w:trPr>
          <w:trHeight w:hRule="exact" w:val="288"/>
          <w:jc w:val="center"/>
        </w:trPr>
        <w:tc>
          <w:tcPr>
            <w:tcW w:w="2285" w:type="dxa"/>
            <w:tcBorders>
              <w:top w:val="single" w:sz="4" w:space="0" w:color="auto"/>
              <w:left w:val="single" w:sz="4" w:space="0" w:color="auto"/>
            </w:tcBorders>
            <w:shd w:val="clear" w:color="auto" w:fill="auto"/>
            <w:vAlign w:val="bottom"/>
          </w:tcPr>
          <w:p w14:paraId="7247C63D" w14:textId="77777777" w:rsidR="00265ED9" w:rsidRPr="0009042C" w:rsidRDefault="000123A2">
            <w:pPr>
              <w:pStyle w:val="a9"/>
            </w:pPr>
            <w:r w:rsidRPr="0009042C">
              <w:rPr>
                <w:b/>
                <w:bCs/>
              </w:rPr>
              <w:t>1</w:t>
            </w:r>
          </w:p>
        </w:tc>
        <w:tc>
          <w:tcPr>
            <w:tcW w:w="8539" w:type="dxa"/>
            <w:tcBorders>
              <w:top w:val="single" w:sz="4" w:space="0" w:color="auto"/>
              <w:left w:val="single" w:sz="4" w:space="0" w:color="auto"/>
            </w:tcBorders>
            <w:shd w:val="clear" w:color="auto" w:fill="auto"/>
            <w:vAlign w:val="bottom"/>
          </w:tcPr>
          <w:p w14:paraId="468D0E51" w14:textId="77777777" w:rsidR="00265ED9" w:rsidRPr="0009042C" w:rsidRDefault="000123A2">
            <w:pPr>
              <w:pStyle w:val="a9"/>
            </w:pPr>
            <w:r w:rsidRPr="0009042C">
              <w:rPr>
                <w:b/>
                <w:bCs/>
                <w:iCs/>
              </w:rPr>
              <w:t>2</w:t>
            </w:r>
          </w:p>
        </w:tc>
        <w:tc>
          <w:tcPr>
            <w:tcW w:w="1766" w:type="dxa"/>
            <w:tcBorders>
              <w:top w:val="single" w:sz="4" w:space="0" w:color="auto"/>
              <w:left w:val="single" w:sz="4" w:space="0" w:color="auto"/>
            </w:tcBorders>
            <w:shd w:val="clear" w:color="auto" w:fill="auto"/>
            <w:vAlign w:val="bottom"/>
          </w:tcPr>
          <w:p w14:paraId="2C6B1284" w14:textId="77777777" w:rsidR="00265ED9" w:rsidRPr="0009042C" w:rsidRDefault="000123A2">
            <w:pPr>
              <w:pStyle w:val="a9"/>
            </w:pPr>
            <w:r w:rsidRPr="0009042C">
              <w:rPr>
                <w:b/>
                <w:bCs/>
                <w:iCs/>
              </w:rPr>
              <w:t>3</w:t>
            </w:r>
          </w:p>
        </w:tc>
        <w:tc>
          <w:tcPr>
            <w:tcW w:w="2131" w:type="dxa"/>
            <w:tcBorders>
              <w:top w:val="single" w:sz="4" w:space="0" w:color="auto"/>
              <w:left w:val="single" w:sz="4" w:space="0" w:color="auto"/>
              <w:right w:val="single" w:sz="4" w:space="0" w:color="auto"/>
            </w:tcBorders>
            <w:shd w:val="clear" w:color="auto" w:fill="auto"/>
          </w:tcPr>
          <w:p w14:paraId="22B22AAC" w14:textId="77777777" w:rsidR="00265ED9" w:rsidRPr="0009042C" w:rsidRDefault="00265ED9">
            <w:pPr>
              <w:rPr>
                <w:rFonts w:ascii="Times New Roman" w:hAnsi="Times New Roman" w:cs="Times New Roman"/>
              </w:rPr>
            </w:pPr>
          </w:p>
        </w:tc>
      </w:tr>
      <w:tr w:rsidR="00265ED9" w:rsidRPr="0009042C" w14:paraId="762D201F" w14:textId="77777777">
        <w:trPr>
          <w:trHeight w:hRule="exact" w:val="2770"/>
          <w:jc w:val="center"/>
        </w:trPr>
        <w:tc>
          <w:tcPr>
            <w:tcW w:w="2285" w:type="dxa"/>
            <w:tcBorders>
              <w:top w:val="single" w:sz="4" w:space="0" w:color="auto"/>
              <w:left w:val="single" w:sz="4" w:space="0" w:color="auto"/>
            </w:tcBorders>
            <w:shd w:val="clear" w:color="auto" w:fill="auto"/>
          </w:tcPr>
          <w:p w14:paraId="4B6299E6" w14:textId="77777777" w:rsidR="00265ED9" w:rsidRPr="0009042C" w:rsidRDefault="000123A2">
            <w:pPr>
              <w:pStyle w:val="a9"/>
            </w:pPr>
            <w:r w:rsidRPr="0009042C">
              <w:rPr>
                <w:b/>
                <w:bCs/>
              </w:rPr>
              <w:t>Раздел 1.</w:t>
            </w:r>
          </w:p>
        </w:tc>
        <w:tc>
          <w:tcPr>
            <w:tcW w:w="8539" w:type="dxa"/>
            <w:tcBorders>
              <w:top w:val="single" w:sz="4" w:space="0" w:color="auto"/>
              <w:left w:val="single" w:sz="4" w:space="0" w:color="auto"/>
            </w:tcBorders>
            <w:shd w:val="clear" w:color="auto" w:fill="auto"/>
          </w:tcPr>
          <w:p w14:paraId="20B6FB87" w14:textId="77777777" w:rsidR="00265ED9" w:rsidRPr="0009042C" w:rsidRDefault="000123A2">
            <w:pPr>
              <w:pStyle w:val="a9"/>
              <w:ind w:firstLine="160"/>
            </w:pPr>
            <w:r w:rsidRPr="0009042C">
              <w:rPr>
                <w:b/>
                <w:bCs/>
              </w:rPr>
              <w:t>Вводно-корректирующий курс</w:t>
            </w:r>
          </w:p>
        </w:tc>
        <w:tc>
          <w:tcPr>
            <w:tcW w:w="1766" w:type="dxa"/>
            <w:tcBorders>
              <w:top w:val="single" w:sz="4" w:space="0" w:color="auto"/>
              <w:left w:val="single" w:sz="4" w:space="0" w:color="auto"/>
            </w:tcBorders>
            <w:shd w:val="clear" w:color="auto" w:fill="auto"/>
          </w:tcPr>
          <w:p w14:paraId="26DC1DE5" w14:textId="77777777" w:rsidR="00265ED9" w:rsidRPr="0009042C" w:rsidRDefault="000123A2">
            <w:pPr>
              <w:pStyle w:val="a9"/>
            </w:pPr>
            <w:r w:rsidRPr="0009042C">
              <w:rPr>
                <w:b/>
                <w:bCs/>
              </w:rPr>
              <w:t>15</w:t>
            </w:r>
          </w:p>
        </w:tc>
        <w:tc>
          <w:tcPr>
            <w:tcW w:w="2131" w:type="dxa"/>
            <w:tcBorders>
              <w:top w:val="single" w:sz="4" w:space="0" w:color="auto"/>
              <w:left w:val="single" w:sz="4" w:space="0" w:color="auto"/>
              <w:right w:val="single" w:sz="4" w:space="0" w:color="auto"/>
            </w:tcBorders>
            <w:shd w:val="clear" w:color="auto" w:fill="auto"/>
            <w:vAlign w:val="bottom"/>
          </w:tcPr>
          <w:p w14:paraId="6573A857" w14:textId="77777777" w:rsidR="00265ED9" w:rsidRPr="0009042C" w:rsidRDefault="000123A2">
            <w:pPr>
              <w:pStyle w:val="a9"/>
            </w:pPr>
            <w:r w:rsidRPr="0009042C">
              <w:t>ЛР 01, ЛР 04, ЛР 05, ЛР 06, ЛР 07, ЛР 08</w:t>
            </w:r>
          </w:p>
          <w:p w14:paraId="210DFCC1" w14:textId="77777777" w:rsidR="00265ED9" w:rsidRPr="0009042C" w:rsidRDefault="000123A2">
            <w:pPr>
              <w:pStyle w:val="a9"/>
              <w:spacing w:after="260"/>
            </w:pPr>
            <w:r w:rsidRPr="0009042C">
              <w:t>МР 01, МР 02, МР 04, МР 06, МР 07, МР 08, МР 09, ПРб 01, ПРб 02, ПРб 03,</w:t>
            </w:r>
          </w:p>
          <w:p w14:paraId="30A64836" w14:textId="77777777" w:rsidR="00265ED9" w:rsidRPr="0009042C" w:rsidRDefault="000123A2">
            <w:pPr>
              <w:pStyle w:val="a9"/>
            </w:pPr>
            <w:r w:rsidRPr="0009042C">
              <w:t>ОК...</w:t>
            </w:r>
          </w:p>
        </w:tc>
      </w:tr>
      <w:tr w:rsidR="00265ED9" w:rsidRPr="0009042C" w14:paraId="152E0546" w14:textId="77777777">
        <w:trPr>
          <w:trHeight w:hRule="exact" w:val="298"/>
          <w:jc w:val="center"/>
        </w:trPr>
        <w:tc>
          <w:tcPr>
            <w:tcW w:w="2285" w:type="dxa"/>
            <w:tcBorders>
              <w:top w:val="single" w:sz="4" w:space="0" w:color="auto"/>
              <w:left w:val="single" w:sz="4" w:space="0" w:color="auto"/>
              <w:bottom w:val="single" w:sz="4" w:space="0" w:color="auto"/>
            </w:tcBorders>
            <w:shd w:val="clear" w:color="auto" w:fill="auto"/>
            <w:vAlign w:val="bottom"/>
          </w:tcPr>
          <w:p w14:paraId="3C3643AB" w14:textId="77777777" w:rsidR="00265ED9" w:rsidRPr="0009042C" w:rsidRDefault="000123A2">
            <w:pPr>
              <w:pStyle w:val="a9"/>
            </w:pPr>
            <w:r w:rsidRPr="0009042C">
              <w:rPr>
                <w:b/>
                <w:bCs/>
                <w:iCs/>
              </w:rPr>
              <w:t>Тема 1.1.</w:t>
            </w:r>
          </w:p>
        </w:tc>
        <w:tc>
          <w:tcPr>
            <w:tcW w:w="8539" w:type="dxa"/>
            <w:tcBorders>
              <w:top w:val="single" w:sz="4" w:space="0" w:color="auto"/>
              <w:left w:val="single" w:sz="4" w:space="0" w:color="auto"/>
              <w:bottom w:val="single" w:sz="4" w:space="0" w:color="auto"/>
            </w:tcBorders>
            <w:shd w:val="clear" w:color="auto" w:fill="auto"/>
            <w:vAlign w:val="bottom"/>
          </w:tcPr>
          <w:p w14:paraId="08CEBB16"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bottom w:val="single" w:sz="4" w:space="0" w:color="auto"/>
            </w:tcBorders>
            <w:shd w:val="clear" w:color="auto" w:fill="auto"/>
            <w:vAlign w:val="bottom"/>
          </w:tcPr>
          <w:p w14:paraId="7DEBE4CC" w14:textId="77777777" w:rsidR="00265ED9" w:rsidRPr="0009042C" w:rsidRDefault="000123A2">
            <w:pPr>
              <w:pStyle w:val="a9"/>
            </w:pPr>
            <w:r w:rsidRPr="0009042C">
              <w:rPr>
                <w:b/>
                <w:bCs/>
                <w:iCs/>
              </w:rPr>
              <w:t>3</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5DB573F2" w14:textId="77777777" w:rsidR="00265ED9" w:rsidRPr="0009042C" w:rsidRDefault="00265ED9">
            <w:pPr>
              <w:rPr>
                <w:rFonts w:ascii="Times New Roman" w:hAnsi="Times New Roman" w:cs="Times New Roman"/>
              </w:rPr>
            </w:pPr>
          </w:p>
        </w:tc>
      </w:tr>
    </w:tbl>
    <w:p w14:paraId="218D19A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6C205EE0" w14:textId="77777777">
        <w:trPr>
          <w:trHeight w:hRule="exact" w:val="2774"/>
          <w:jc w:val="center"/>
        </w:trPr>
        <w:tc>
          <w:tcPr>
            <w:tcW w:w="2285" w:type="dxa"/>
            <w:vMerge w:val="restart"/>
            <w:tcBorders>
              <w:top w:val="single" w:sz="4" w:space="0" w:color="auto"/>
              <w:left w:val="single" w:sz="4" w:space="0" w:color="auto"/>
            </w:tcBorders>
            <w:shd w:val="clear" w:color="auto" w:fill="auto"/>
          </w:tcPr>
          <w:p w14:paraId="3D1E29F5" w14:textId="77777777" w:rsidR="00265ED9" w:rsidRPr="0009042C" w:rsidRDefault="000123A2">
            <w:pPr>
              <w:pStyle w:val="a9"/>
            </w:pPr>
            <w:r w:rsidRPr="0009042C">
              <w:rPr>
                <w:b/>
                <w:bCs/>
                <w:iCs/>
              </w:rPr>
              <w:t>Знакомство</w:t>
            </w:r>
          </w:p>
        </w:tc>
        <w:tc>
          <w:tcPr>
            <w:tcW w:w="8539" w:type="dxa"/>
            <w:tcBorders>
              <w:top w:val="single" w:sz="4" w:space="0" w:color="auto"/>
              <w:left w:val="single" w:sz="4" w:space="0" w:color="auto"/>
            </w:tcBorders>
            <w:shd w:val="clear" w:color="auto" w:fill="auto"/>
            <w:vAlign w:val="bottom"/>
          </w:tcPr>
          <w:p w14:paraId="493C735F" w14:textId="77777777" w:rsidR="00265ED9" w:rsidRPr="0009042C" w:rsidRDefault="000123A2">
            <w:pPr>
              <w:pStyle w:val="a9"/>
            </w:pPr>
            <w:r w:rsidRPr="0009042C">
              <w:rPr>
                <w:iCs/>
              </w:rPr>
              <w:t>Лексика:</w:t>
            </w:r>
          </w:p>
          <w:p w14:paraId="2F22D569" w14:textId="77777777" w:rsidR="00265ED9" w:rsidRPr="0009042C" w:rsidRDefault="000123A2">
            <w:pPr>
              <w:pStyle w:val="a9"/>
              <w:numPr>
                <w:ilvl w:val="0"/>
                <w:numId w:val="56"/>
              </w:numPr>
              <w:tabs>
                <w:tab w:val="left" w:pos="696"/>
                <w:tab w:val="left" w:pos="715"/>
              </w:tabs>
            </w:pPr>
            <w:r w:rsidRPr="0009042C">
              <w:t>города;</w:t>
            </w:r>
          </w:p>
          <w:p w14:paraId="6661E513" w14:textId="77777777" w:rsidR="00265ED9" w:rsidRPr="0009042C" w:rsidRDefault="000123A2">
            <w:pPr>
              <w:pStyle w:val="a9"/>
              <w:numPr>
                <w:ilvl w:val="0"/>
                <w:numId w:val="56"/>
              </w:numPr>
              <w:tabs>
                <w:tab w:val="left" w:pos="696"/>
                <w:tab w:val="left" w:pos="715"/>
              </w:tabs>
            </w:pPr>
            <w:r w:rsidRPr="0009042C">
              <w:t>национальности;</w:t>
            </w:r>
          </w:p>
          <w:p w14:paraId="549DF220" w14:textId="77777777" w:rsidR="00265ED9" w:rsidRPr="0009042C" w:rsidRDefault="000123A2">
            <w:pPr>
              <w:pStyle w:val="a9"/>
              <w:numPr>
                <w:ilvl w:val="0"/>
                <w:numId w:val="56"/>
              </w:numPr>
              <w:tabs>
                <w:tab w:val="left" w:pos="696"/>
                <w:tab w:val="left" w:pos="715"/>
              </w:tabs>
            </w:pPr>
            <w:r w:rsidRPr="0009042C">
              <w:t>профессии;</w:t>
            </w:r>
          </w:p>
          <w:p w14:paraId="4A5EA8DD" w14:textId="77777777" w:rsidR="00265ED9" w:rsidRPr="0009042C" w:rsidRDefault="000123A2">
            <w:pPr>
              <w:pStyle w:val="a9"/>
              <w:numPr>
                <w:ilvl w:val="0"/>
                <w:numId w:val="56"/>
              </w:numPr>
              <w:tabs>
                <w:tab w:val="left" w:pos="696"/>
                <w:tab w:val="left" w:pos="715"/>
              </w:tabs>
            </w:pPr>
            <w:r w:rsidRPr="0009042C">
              <w:t>числительные.</w:t>
            </w:r>
          </w:p>
          <w:p w14:paraId="2C810E10" w14:textId="77777777" w:rsidR="00265ED9" w:rsidRPr="0009042C" w:rsidRDefault="000123A2">
            <w:pPr>
              <w:pStyle w:val="a9"/>
            </w:pPr>
            <w:r w:rsidRPr="0009042C">
              <w:rPr>
                <w:iCs/>
              </w:rPr>
              <w:t>Грамматика:</w:t>
            </w:r>
          </w:p>
          <w:p w14:paraId="6E05453D" w14:textId="77777777" w:rsidR="00265ED9" w:rsidRPr="0009042C" w:rsidRDefault="000123A2">
            <w:pPr>
              <w:pStyle w:val="a9"/>
            </w:pPr>
            <w:r w:rsidRPr="0009042C">
              <w:t xml:space="preserve">глаголы </w:t>
            </w:r>
            <w:r w:rsidRPr="0009042C">
              <w:rPr>
                <w:lang w:val="en-US" w:eastAsia="en-US" w:bidi="en-US"/>
              </w:rPr>
              <w:t>to</w:t>
            </w:r>
            <w:r w:rsidRPr="0009042C">
              <w:rPr>
                <w:lang w:eastAsia="en-US" w:bidi="en-US"/>
              </w:rPr>
              <w:t xml:space="preserve"> </w:t>
            </w:r>
            <w:r w:rsidRPr="0009042C">
              <w:rPr>
                <w:lang w:val="en-US" w:eastAsia="en-US" w:bidi="en-US"/>
              </w:rPr>
              <w:t>be</w:t>
            </w:r>
            <w:r w:rsidRPr="0009042C">
              <w:rPr>
                <w:lang w:eastAsia="en-US" w:bidi="en-US"/>
              </w:rPr>
              <w:t xml:space="preserve">, </w:t>
            </w:r>
            <w:r w:rsidRPr="0009042C">
              <w:rPr>
                <w:lang w:val="en-US" w:eastAsia="en-US" w:bidi="en-US"/>
              </w:rPr>
              <w:t>to</w:t>
            </w:r>
            <w:r w:rsidRPr="0009042C">
              <w:rPr>
                <w:lang w:eastAsia="en-US" w:bidi="en-US"/>
              </w:rPr>
              <w:t xml:space="preserve"> </w:t>
            </w:r>
            <w:r w:rsidRPr="0009042C">
              <w:rPr>
                <w:lang w:val="en-US" w:eastAsia="en-US" w:bidi="en-US"/>
              </w:rPr>
              <w:t>have</w:t>
            </w:r>
            <w:r w:rsidRPr="0009042C">
              <w:rPr>
                <w:lang w:eastAsia="en-US" w:bidi="en-US"/>
              </w:rPr>
              <w:t xml:space="preserve">, </w:t>
            </w:r>
            <w:r w:rsidRPr="0009042C">
              <w:rPr>
                <w:lang w:val="en-US" w:eastAsia="en-US" w:bidi="en-US"/>
              </w:rPr>
              <w:t>to</w:t>
            </w:r>
            <w:r w:rsidRPr="0009042C">
              <w:rPr>
                <w:lang w:eastAsia="en-US" w:bidi="en-US"/>
              </w:rPr>
              <w:t xml:space="preserve"> </w:t>
            </w:r>
            <w:r w:rsidRPr="0009042C">
              <w:rPr>
                <w:lang w:val="en-US" w:eastAsia="en-US" w:bidi="en-US"/>
              </w:rPr>
              <w:t>do</w:t>
            </w:r>
            <w:r w:rsidRPr="0009042C">
              <w:rPr>
                <w:lang w:eastAsia="en-US" w:bidi="en-US"/>
              </w:rPr>
              <w:t xml:space="preserve"> </w:t>
            </w:r>
            <w:r w:rsidRPr="0009042C">
              <w:t>(их значения как смысловых глаголов и функции как вспомогательных).</w:t>
            </w:r>
          </w:p>
          <w:p w14:paraId="5B3E35A9" w14:textId="77777777" w:rsidR="00265ED9" w:rsidRPr="0009042C" w:rsidRDefault="000123A2">
            <w:pPr>
              <w:pStyle w:val="a9"/>
            </w:pPr>
            <w:r w:rsidRPr="0009042C">
              <w:rPr>
                <w:iCs/>
              </w:rPr>
              <w:t>Фонетика:</w:t>
            </w:r>
          </w:p>
          <w:p w14:paraId="7C9D8203" w14:textId="77777777" w:rsidR="00265ED9" w:rsidRPr="0009042C" w:rsidRDefault="000123A2">
            <w:pPr>
              <w:pStyle w:val="a9"/>
            </w:pPr>
            <w:r w:rsidRPr="0009042C">
              <w:t>Правила чтения. Звуки. Транскрипция.</w:t>
            </w:r>
          </w:p>
        </w:tc>
        <w:tc>
          <w:tcPr>
            <w:tcW w:w="1766" w:type="dxa"/>
            <w:tcBorders>
              <w:top w:val="single" w:sz="4" w:space="0" w:color="auto"/>
              <w:left w:val="single" w:sz="4" w:space="0" w:color="auto"/>
            </w:tcBorders>
            <w:shd w:val="clear" w:color="auto" w:fill="auto"/>
          </w:tcPr>
          <w:p w14:paraId="4191A354" w14:textId="77777777" w:rsidR="00265ED9" w:rsidRPr="0009042C" w:rsidRDefault="00265ED9">
            <w:pPr>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tcPr>
          <w:p w14:paraId="0B339946" w14:textId="77777777" w:rsidR="00265ED9" w:rsidRPr="0009042C" w:rsidRDefault="000123A2">
            <w:pPr>
              <w:pStyle w:val="a9"/>
              <w:spacing w:after="260"/>
            </w:pPr>
            <w:r w:rsidRPr="0009042C">
              <w:t>ЛР 06, ЛР 07, ЛР 08, МР 02, ПРб 01, ПРб 02, ПРб 03</w:t>
            </w:r>
          </w:p>
          <w:p w14:paraId="558BB80B" w14:textId="77777777" w:rsidR="00265ED9" w:rsidRPr="0009042C" w:rsidRDefault="000123A2">
            <w:pPr>
              <w:pStyle w:val="a9"/>
            </w:pPr>
            <w:r w:rsidRPr="0009042C">
              <w:t>ОК ...</w:t>
            </w:r>
          </w:p>
        </w:tc>
      </w:tr>
      <w:tr w:rsidR="00265ED9" w:rsidRPr="0009042C" w14:paraId="56CEFF54" w14:textId="77777777">
        <w:trPr>
          <w:trHeight w:hRule="exact" w:val="288"/>
          <w:jc w:val="center"/>
        </w:trPr>
        <w:tc>
          <w:tcPr>
            <w:tcW w:w="2285" w:type="dxa"/>
            <w:vMerge/>
            <w:tcBorders>
              <w:left w:val="single" w:sz="4" w:space="0" w:color="auto"/>
            </w:tcBorders>
            <w:shd w:val="clear" w:color="auto" w:fill="auto"/>
          </w:tcPr>
          <w:p w14:paraId="30E4B242"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097639E"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5AD595D7" w14:textId="77777777" w:rsidR="00265ED9" w:rsidRPr="0009042C" w:rsidRDefault="000123A2">
            <w:pPr>
              <w:pStyle w:val="a9"/>
            </w:pPr>
            <w:r w:rsidRPr="0009042C">
              <w:t>3</w:t>
            </w:r>
          </w:p>
        </w:tc>
        <w:tc>
          <w:tcPr>
            <w:tcW w:w="2131" w:type="dxa"/>
            <w:vMerge/>
            <w:tcBorders>
              <w:left w:val="single" w:sz="4" w:space="0" w:color="auto"/>
              <w:right w:val="single" w:sz="4" w:space="0" w:color="auto"/>
            </w:tcBorders>
            <w:shd w:val="clear" w:color="auto" w:fill="auto"/>
          </w:tcPr>
          <w:p w14:paraId="4EE23318" w14:textId="77777777" w:rsidR="00265ED9" w:rsidRPr="0009042C" w:rsidRDefault="00265ED9">
            <w:pPr>
              <w:rPr>
                <w:rFonts w:ascii="Times New Roman" w:hAnsi="Times New Roman" w:cs="Times New Roman"/>
              </w:rPr>
            </w:pPr>
          </w:p>
        </w:tc>
      </w:tr>
      <w:tr w:rsidR="00265ED9" w:rsidRPr="0009042C" w14:paraId="5F9CCCFE" w14:textId="77777777">
        <w:trPr>
          <w:trHeight w:hRule="exact" w:val="835"/>
          <w:jc w:val="center"/>
        </w:trPr>
        <w:tc>
          <w:tcPr>
            <w:tcW w:w="2285" w:type="dxa"/>
            <w:vMerge/>
            <w:tcBorders>
              <w:left w:val="single" w:sz="4" w:space="0" w:color="auto"/>
            </w:tcBorders>
            <w:shd w:val="clear" w:color="auto" w:fill="auto"/>
          </w:tcPr>
          <w:p w14:paraId="5E260AA9"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7473EABB" w14:textId="77777777" w:rsidR="00265ED9" w:rsidRPr="0009042C" w:rsidRDefault="000123A2">
            <w:pPr>
              <w:pStyle w:val="a9"/>
            </w:pPr>
            <w:r w:rsidRPr="0009042C">
              <w:t>1. Приветствие, прощание.</w:t>
            </w:r>
          </w:p>
          <w:p w14:paraId="1E00F302" w14:textId="77777777" w:rsidR="00265ED9" w:rsidRPr="0009042C" w:rsidRDefault="000123A2">
            <w:pPr>
              <w:pStyle w:val="a9"/>
            </w:pPr>
            <w:r w:rsidRPr="0009042C">
              <w:t>2.Представление себя и других людей в официальной и неофициальной обстановке.</w:t>
            </w:r>
          </w:p>
        </w:tc>
        <w:tc>
          <w:tcPr>
            <w:tcW w:w="1766" w:type="dxa"/>
            <w:tcBorders>
              <w:top w:val="single" w:sz="4" w:space="0" w:color="auto"/>
              <w:left w:val="single" w:sz="4" w:space="0" w:color="auto"/>
            </w:tcBorders>
            <w:shd w:val="clear" w:color="auto" w:fill="auto"/>
          </w:tcPr>
          <w:p w14:paraId="25775CEF" w14:textId="77777777" w:rsidR="00265ED9" w:rsidRPr="0009042C" w:rsidRDefault="000123A2">
            <w:pPr>
              <w:pStyle w:val="a9"/>
            </w:pPr>
            <w:r w:rsidRPr="0009042C">
              <w:t>1 2</w:t>
            </w:r>
          </w:p>
        </w:tc>
        <w:tc>
          <w:tcPr>
            <w:tcW w:w="2131" w:type="dxa"/>
            <w:vMerge/>
            <w:tcBorders>
              <w:left w:val="single" w:sz="4" w:space="0" w:color="auto"/>
              <w:right w:val="single" w:sz="4" w:space="0" w:color="auto"/>
            </w:tcBorders>
            <w:shd w:val="clear" w:color="auto" w:fill="auto"/>
          </w:tcPr>
          <w:p w14:paraId="6F35020E" w14:textId="77777777" w:rsidR="00265ED9" w:rsidRPr="0009042C" w:rsidRDefault="00265ED9">
            <w:pPr>
              <w:rPr>
                <w:rFonts w:ascii="Times New Roman" w:hAnsi="Times New Roman" w:cs="Times New Roman"/>
              </w:rPr>
            </w:pPr>
          </w:p>
        </w:tc>
      </w:tr>
      <w:tr w:rsidR="00265ED9" w:rsidRPr="0009042C" w14:paraId="10D90068" w14:textId="77777777">
        <w:trPr>
          <w:trHeight w:hRule="exact" w:val="288"/>
          <w:jc w:val="center"/>
        </w:trPr>
        <w:tc>
          <w:tcPr>
            <w:tcW w:w="2285" w:type="dxa"/>
            <w:vMerge w:val="restart"/>
            <w:tcBorders>
              <w:top w:val="single" w:sz="4" w:space="0" w:color="auto"/>
              <w:left w:val="single" w:sz="4" w:space="0" w:color="auto"/>
            </w:tcBorders>
            <w:shd w:val="clear" w:color="auto" w:fill="auto"/>
          </w:tcPr>
          <w:p w14:paraId="1D711A7F" w14:textId="77777777" w:rsidR="00265ED9" w:rsidRPr="0009042C" w:rsidRDefault="000123A2">
            <w:pPr>
              <w:pStyle w:val="a9"/>
            </w:pPr>
            <w:r w:rsidRPr="0009042C">
              <w:rPr>
                <w:b/>
                <w:bCs/>
                <w:iCs/>
              </w:rPr>
              <w:t>Тема № 1.2 Семья. Семейные ценности</w:t>
            </w:r>
          </w:p>
        </w:tc>
        <w:tc>
          <w:tcPr>
            <w:tcW w:w="8539" w:type="dxa"/>
            <w:tcBorders>
              <w:top w:val="single" w:sz="4" w:space="0" w:color="auto"/>
              <w:left w:val="single" w:sz="4" w:space="0" w:color="auto"/>
            </w:tcBorders>
            <w:shd w:val="clear" w:color="auto" w:fill="auto"/>
            <w:vAlign w:val="bottom"/>
          </w:tcPr>
          <w:p w14:paraId="17123508"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308944E8" w14:textId="77777777" w:rsidR="00265ED9" w:rsidRPr="0009042C" w:rsidRDefault="000123A2">
            <w:pPr>
              <w:pStyle w:val="a9"/>
            </w:pPr>
            <w:r w:rsidRPr="0009042C">
              <w:rPr>
                <w:b/>
                <w:bCs/>
                <w:iCs/>
              </w:rPr>
              <w:t>6</w:t>
            </w:r>
          </w:p>
        </w:tc>
        <w:tc>
          <w:tcPr>
            <w:tcW w:w="2131" w:type="dxa"/>
            <w:vMerge w:val="restart"/>
            <w:tcBorders>
              <w:top w:val="single" w:sz="4" w:space="0" w:color="auto"/>
              <w:left w:val="single" w:sz="4" w:space="0" w:color="auto"/>
              <w:right w:val="single" w:sz="4" w:space="0" w:color="auto"/>
            </w:tcBorders>
            <w:shd w:val="clear" w:color="auto" w:fill="auto"/>
          </w:tcPr>
          <w:p w14:paraId="1D253952" w14:textId="77777777" w:rsidR="00265ED9" w:rsidRPr="0009042C" w:rsidRDefault="000123A2">
            <w:pPr>
              <w:pStyle w:val="a9"/>
              <w:spacing w:after="260"/>
            </w:pPr>
            <w:r w:rsidRPr="0009042C">
              <w:t>ЛР 01, ЛР 04, ЛР 05, ЛР 06, ЛР 08, МР 01, МР 02, МР 06, МР 07, МР 08, МР 09, ПРб 01, ПРб 02, ПРб 03</w:t>
            </w:r>
          </w:p>
          <w:p w14:paraId="3814CBBE" w14:textId="77777777" w:rsidR="00265ED9" w:rsidRPr="0009042C" w:rsidRDefault="000123A2">
            <w:pPr>
              <w:pStyle w:val="a9"/>
            </w:pPr>
            <w:r w:rsidRPr="0009042C">
              <w:t>ОК ....</w:t>
            </w:r>
          </w:p>
        </w:tc>
      </w:tr>
      <w:tr w:rsidR="00265ED9" w:rsidRPr="0009042C" w14:paraId="3A1C6320" w14:textId="77777777">
        <w:trPr>
          <w:trHeight w:hRule="exact" w:val="1666"/>
          <w:jc w:val="center"/>
        </w:trPr>
        <w:tc>
          <w:tcPr>
            <w:tcW w:w="2285" w:type="dxa"/>
            <w:vMerge/>
            <w:tcBorders>
              <w:left w:val="single" w:sz="4" w:space="0" w:color="auto"/>
            </w:tcBorders>
            <w:shd w:val="clear" w:color="auto" w:fill="auto"/>
          </w:tcPr>
          <w:p w14:paraId="6FF15B16"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19405BDF" w14:textId="77777777" w:rsidR="00265ED9" w:rsidRPr="0009042C" w:rsidRDefault="000123A2">
            <w:pPr>
              <w:pStyle w:val="a9"/>
            </w:pPr>
            <w:r w:rsidRPr="0009042C">
              <w:rPr>
                <w:iCs/>
              </w:rPr>
              <w:t>Лексика:</w:t>
            </w:r>
          </w:p>
          <w:p w14:paraId="55113DAC" w14:textId="77777777" w:rsidR="00265ED9" w:rsidRPr="0009042C" w:rsidRDefault="000123A2">
            <w:pPr>
              <w:pStyle w:val="a9"/>
              <w:numPr>
                <w:ilvl w:val="0"/>
                <w:numId w:val="57"/>
              </w:numPr>
              <w:tabs>
                <w:tab w:val="left" w:pos="706"/>
                <w:tab w:val="left" w:pos="710"/>
              </w:tabs>
              <w:rPr>
                <w:lang w:val="en-US"/>
              </w:rPr>
            </w:pPr>
            <w:r w:rsidRPr="0009042C">
              <w:t>лексика</w:t>
            </w:r>
            <w:r w:rsidRPr="0009042C">
              <w:rPr>
                <w:lang w:val="en-US"/>
              </w:rPr>
              <w:t xml:space="preserve"> </w:t>
            </w:r>
            <w:r w:rsidRPr="0009042C">
              <w:t>по</w:t>
            </w:r>
            <w:r w:rsidRPr="0009042C">
              <w:rPr>
                <w:lang w:val="en-US"/>
              </w:rPr>
              <w:t xml:space="preserve"> </w:t>
            </w:r>
            <w:r w:rsidRPr="0009042C">
              <w:t>теме</w:t>
            </w:r>
            <w:r w:rsidRPr="0009042C">
              <w:rPr>
                <w:lang w:val="en-US"/>
              </w:rPr>
              <w:t xml:space="preserve"> </w:t>
            </w:r>
            <w:r w:rsidRPr="0009042C">
              <w:rPr>
                <w:lang w:val="en-US" w:eastAsia="en-US" w:bidi="en-US"/>
              </w:rPr>
              <w:t>(mother-in-low/nephew/stepmother, etc.);</w:t>
            </w:r>
          </w:p>
          <w:p w14:paraId="1177CA27" w14:textId="77777777" w:rsidR="00265ED9" w:rsidRPr="0009042C" w:rsidRDefault="000123A2">
            <w:pPr>
              <w:pStyle w:val="a9"/>
              <w:numPr>
                <w:ilvl w:val="0"/>
                <w:numId w:val="57"/>
              </w:numPr>
              <w:tabs>
                <w:tab w:val="left" w:pos="706"/>
                <w:tab w:val="left" w:pos="710"/>
              </w:tabs>
            </w:pPr>
            <w:r w:rsidRPr="0009042C">
              <w:t>личные, объектные и притяжательные местоимения.</w:t>
            </w:r>
          </w:p>
          <w:p w14:paraId="3B92E567" w14:textId="77777777" w:rsidR="00265ED9" w:rsidRPr="0009042C" w:rsidRDefault="000123A2">
            <w:pPr>
              <w:pStyle w:val="a9"/>
            </w:pPr>
            <w:r w:rsidRPr="0009042C">
              <w:rPr>
                <w:iCs/>
              </w:rPr>
              <w:t>Грамматика:</w:t>
            </w:r>
          </w:p>
          <w:p w14:paraId="0D7772D8" w14:textId="77777777" w:rsidR="00265ED9" w:rsidRPr="0009042C" w:rsidRDefault="000123A2">
            <w:pPr>
              <w:pStyle w:val="a9"/>
              <w:numPr>
                <w:ilvl w:val="0"/>
                <w:numId w:val="57"/>
              </w:numPr>
              <w:tabs>
                <w:tab w:val="left" w:pos="710"/>
                <w:tab w:val="left" w:pos="710"/>
              </w:tabs>
            </w:pPr>
            <w:r w:rsidRPr="0009042C">
              <w:t>местоимения личные, притяжательные, указательные, возвратные;</w:t>
            </w:r>
          </w:p>
          <w:p w14:paraId="3A7D7474" w14:textId="77777777" w:rsidR="00265ED9" w:rsidRPr="0009042C" w:rsidRDefault="000123A2">
            <w:pPr>
              <w:pStyle w:val="a9"/>
              <w:numPr>
                <w:ilvl w:val="0"/>
                <w:numId w:val="57"/>
              </w:numPr>
              <w:tabs>
                <w:tab w:val="left" w:pos="710"/>
              </w:tabs>
            </w:pPr>
            <w:r w:rsidRPr="0009042C">
              <w:t>модальные глаголы и глаголы, выполняющие роль модальных.</w:t>
            </w:r>
          </w:p>
        </w:tc>
        <w:tc>
          <w:tcPr>
            <w:tcW w:w="1766" w:type="dxa"/>
            <w:tcBorders>
              <w:top w:val="single" w:sz="4" w:space="0" w:color="auto"/>
              <w:left w:val="single" w:sz="4" w:space="0" w:color="auto"/>
            </w:tcBorders>
            <w:shd w:val="clear" w:color="auto" w:fill="auto"/>
          </w:tcPr>
          <w:p w14:paraId="79E95184"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06E92AD2" w14:textId="77777777" w:rsidR="00265ED9" w:rsidRPr="0009042C" w:rsidRDefault="00265ED9">
            <w:pPr>
              <w:rPr>
                <w:rFonts w:ascii="Times New Roman" w:hAnsi="Times New Roman" w:cs="Times New Roman"/>
              </w:rPr>
            </w:pPr>
          </w:p>
        </w:tc>
      </w:tr>
      <w:tr w:rsidR="00265ED9" w:rsidRPr="0009042C" w14:paraId="2F0EDC22" w14:textId="77777777">
        <w:trPr>
          <w:trHeight w:hRule="exact" w:val="283"/>
          <w:jc w:val="center"/>
        </w:trPr>
        <w:tc>
          <w:tcPr>
            <w:tcW w:w="2285" w:type="dxa"/>
            <w:vMerge/>
            <w:tcBorders>
              <w:left w:val="single" w:sz="4" w:space="0" w:color="auto"/>
            </w:tcBorders>
            <w:shd w:val="clear" w:color="auto" w:fill="auto"/>
          </w:tcPr>
          <w:p w14:paraId="6E139C3D"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15DB34B"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02B403B7" w14:textId="77777777" w:rsidR="00265ED9" w:rsidRPr="0009042C" w:rsidRDefault="000123A2">
            <w:pPr>
              <w:pStyle w:val="a9"/>
            </w:pPr>
            <w:r w:rsidRPr="0009042C">
              <w:rPr>
                <w:b/>
                <w:bCs/>
                <w:iCs/>
              </w:rPr>
              <w:t>6</w:t>
            </w:r>
          </w:p>
        </w:tc>
        <w:tc>
          <w:tcPr>
            <w:tcW w:w="2131" w:type="dxa"/>
            <w:vMerge/>
            <w:tcBorders>
              <w:left w:val="single" w:sz="4" w:space="0" w:color="auto"/>
              <w:right w:val="single" w:sz="4" w:space="0" w:color="auto"/>
            </w:tcBorders>
            <w:shd w:val="clear" w:color="auto" w:fill="auto"/>
          </w:tcPr>
          <w:p w14:paraId="4EFF3130" w14:textId="77777777" w:rsidR="00265ED9" w:rsidRPr="0009042C" w:rsidRDefault="00265ED9">
            <w:pPr>
              <w:rPr>
                <w:rFonts w:ascii="Times New Roman" w:hAnsi="Times New Roman" w:cs="Times New Roman"/>
              </w:rPr>
            </w:pPr>
          </w:p>
        </w:tc>
      </w:tr>
      <w:tr w:rsidR="00265ED9" w:rsidRPr="0009042C" w14:paraId="052652E4" w14:textId="77777777">
        <w:trPr>
          <w:trHeight w:hRule="exact" w:val="840"/>
          <w:jc w:val="center"/>
        </w:trPr>
        <w:tc>
          <w:tcPr>
            <w:tcW w:w="2285" w:type="dxa"/>
            <w:vMerge/>
            <w:tcBorders>
              <w:left w:val="single" w:sz="4" w:space="0" w:color="auto"/>
            </w:tcBorders>
            <w:shd w:val="clear" w:color="auto" w:fill="auto"/>
          </w:tcPr>
          <w:p w14:paraId="681FDFD6"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29DB0CA1" w14:textId="77777777" w:rsidR="00265ED9" w:rsidRPr="0009042C" w:rsidRDefault="000123A2">
            <w:pPr>
              <w:pStyle w:val="a9"/>
              <w:numPr>
                <w:ilvl w:val="0"/>
                <w:numId w:val="58"/>
              </w:numPr>
              <w:tabs>
                <w:tab w:val="left" w:pos="158"/>
              </w:tabs>
            </w:pPr>
            <w:r w:rsidRPr="0009042C">
              <w:t>Домашние обязанности. Отношение поколений в семье.</w:t>
            </w:r>
          </w:p>
          <w:p w14:paraId="538047F1" w14:textId="77777777" w:rsidR="00265ED9" w:rsidRPr="0009042C" w:rsidRDefault="000123A2">
            <w:pPr>
              <w:pStyle w:val="a9"/>
              <w:numPr>
                <w:ilvl w:val="0"/>
                <w:numId w:val="58"/>
              </w:numPr>
              <w:tabs>
                <w:tab w:val="left" w:pos="158"/>
              </w:tabs>
            </w:pPr>
            <w:r w:rsidRPr="0009042C">
              <w:t>Семейные традиции. Связь с предыдущими поколениями.</w:t>
            </w:r>
          </w:p>
          <w:p w14:paraId="7B54BF04" w14:textId="77777777" w:rsidR="00265ED9" w:rsidRPr="0009042C" w:rsidRDefault="000123A2">
            <w:pPr>
              <w:pStyle w:val="a9"/>
              <w:numPr>
                <w:ilvl w:val="0"/>
                <w:numId w:val="58"/>
              </w:numPr>
              <w:tabs>
                <w:tab w:val="left" w:pos="158"/>
              </w:tabs>
            </w:pPr>
            <w:r w:rsidRPr="0009042C">
              <w:t>Общение с друзьями и близкими.</w:t>
            </w:r>
          </w:p>
        </w:tc>
        <w:tc>
          <w:tcPr>
            <w:tcW w:w="1766" w:type="dxa"/>
            <w:tcBorders>
              <w:top w:val="single" w:sz="4" w:space="0" w:color="auto"/>
              <w:left w:val="single" w:sz="4" w:space="0" w:color="auto"/>
            </w:tcBorders>
            <w:shd w:val="clear" w:color="auto" w:fill="auto"/>
            <w:vAlign w:val="bottom"/>
          </w:tcPr>
          <w:p w14:paraId="7D30EDD1" w14:textId="77777777" w:rsidR="00265ED9" w:rsidRPr="0009042C" w:rsidRDefault="000123A2">
            <w:pPr>
              <w:pStyle w:val="a9"/>
            </w:pPr>
            <w:r w:rsidRPr="0009042C">
              <w:t>2</w:t>
            </w:r>
          </w:p>
          <w:p w14:paraId="59206462" w14:textId="77777777" w:rsidR="00265ED9" w:rsidRPr="0009042C" w:rsidRDefault="000123A2">
            <w:pPr>
              <w:pStyle w:val="a9"/>
            </w:pPr>
            <w:r w:rsidRPr="0009042C">
              <w:t>2</w:t>
            </w:r>
          </w:p>
          <w:p w14:paraId="4AB7EE60"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0D40AC80" w14:textId="77777777" w:rsidR="00265ED9" w:rsidRPr="0009042C" w:rsidRDefault="00265ED9">
            <w:pPr>
              <w:rPr>
                <w:rFonts w:ascii="Times New Roman" w:hAnsi="Times New Roman" w:cs="Times New Roman"/>
              </w:rPr>
            </w:pPr>
          </w:p>
        </w:tc>
      </w:tr>
      <w:tr w:rsidR="00265ED9" w:rsidRPr="0009042C" w14:paraId="3F06104B" w14:textId="77777777">
        <w:trPr>
          <w:trHeight w:hRule="exact" w:val="288"/>
          <w:jc w:val="center"/>
        </w:trPr>
        <w:tc>
          <w:tcPr>
            <w:tcW w:w="2285" w:type="dxa"/>
            <w:vMerge w:val="restart"/>
            <w:tcBorders>
              <w:top w:val="single" w:sz="4" w:space="0" w:color="auto"/>
              <w:left w:val="single" w:sz="4" w:space="0" w:color="auto"/>
            </w:tcBorders>
            <w:shd w:val="clear" w:color="auto" w:fill="auto"/>
          </w:tcPr>
          <w:p w14:paraId="2A46A4A2" w14:textId="77777777" w:rsidR="00265ED9" w:rsidRPr="0009042C" w:rsidRDefault="000123A2">
            <w:pPr>
              <w:pStyle w:val="a9"/>
            </w:pPr>
            <w:r w:rsidRPr="0009042C">
              <w:rPr>
                <w:b/>
                <w:bCs/>
                <w:iCs/>
              </w:rPr>
              <w:t>Тема № 1.3 Внешность человека.</w:t>
            </w:r>
          </w:p>
          <w:p w14:paraId="7326B058" w14:textId="77777777" w:rsidR="00265ED9" w:rsidRPr="0009042C" w:rsidRDefault="000123A2">
            <w:pPr>
              <w:pStyle w:val="a9"/>
            </w:pPr>
            <w:r w:rsidRPr="0009042C">
              <w:rPr>
                <w:b/>
                <w:bCs/>
                <w:iCs/>
              </w:rPr>
              <w:t>Описание характера</w:t>
            </w:r>
          </w:p>
        </w:tc>
        <w:tc>
          <w:tcPr>
            <w:tcW w:w="8539" w:type="dxa"/>
            <w:tcBorders>
              <w:top w:val="single" w:sz="4" w:space="0" w:color="auto"/>
              <w:left w:val="single" w:sz="4" w:space="0" w:color="auto"/>
            </w:tcBorders>
            <w:shd w:val="clear" w:color="auto" w:fill="auto"/>
            <w:vAlign w:val="bottom"/>
          </w:tcPr>
          <w:p w14:paraId="2E48037A"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1BBA1B31" w14:textId="77777777" w:rsidR="00265ED9" w:rsidRPr="0009042C" w:rsidRDefault="000123A2">
            <w:pPr>
              <w:pStyle w:val="a9"/>
            </w:pPr>
            <w:r w:rsidRPr="0009042C">
              <w:rPr>
                <w:iCs/>
              </w:rPr>
              <w:t>6</w:t>
            </w:r>
          </w:p>
        </w:tc>
        <w:tc>
          <w:tcPr>
            <w:tcW w:w="2131" w:type="dxa"/>
            <w:vMerge w:val="restart"/>
            <w:tcBorders>
              <w:top w:val="single" w:sz="4" w:space="0" w:color="auto"/>
              <w:left w:val="single" w:sz="4" w:space="0" w:color="auto"/>
              <w:right w:val="single" w:sz="4" w:space="0" w:color="auto"/>
            </w:tcBorders>
            <w:shd w:val="clear" w:color="auto" w:fill="auto"/>
          </w:tcPr>
          <w:p w14:paraId="4DB1DF4C" w14:textId="77777777" w:rsidR="00265ED9" w:rsidRPr="0009042C" w:rsidRDefault="000123A2">
            <w:pPr>
              <w:pStyle w:val="a9"/>
              <w:spacing w:after="260"/>
            </w:pPr>
            <w:r w:rsidRPr="0009042C">
              <w:t>ЛР 06, ЛР 08, МР 02, МР 04, МР 07, МР 08, ПРб 01, ПРб 02, ПРб 03</w:t>
            </w:r>
          </w:p>
          <w:p w14:paraId="3BD03ECD" w14:textId="77777777" w:rsidR="00265ED9" w:rsidRPr="0009042C" w:rsidRDefault="000123A2">
            <w:pPr>
              <w:pStyle w:val="a9"/>
              <w:tabs>
                <w:tab w:val="left" w:leader="dot" w:pos="763"/>
              </w:tabs>
            </w:pPr>
            <w:r w:rsidRPr="0009042C">
              <w:t>ОК</w:t>
            </w:r>
            <w:r w:rsidRPr="0009042C">
              <w:tab/>
            </w:r>
          </w:p>
        </w:tc>
      </w:tr>
      <w:tr w:rsidR="00265ED9" w:rsidRPr="0009042C" w14:paraId="6DF24A9C" w14:textId="77777777">
        <w:trPr>
          <w:trHeight w:hRule="exact" w:val="2501"/>
          <w:jc w:val="center"/>
        </w:trPr>
        <w:tc>
          <w:tcPr>
            <w:tcW w:w="2285" w:type="dxa"/>
            <w:vMerge/>
            <w:tcBorders>
              <w:left w:val="single" w:sz="4" w:space="0" w:color="auto"/>
              <w:bottom w:val="single" w:sz="4" w:space="0" w:color="auto"/>
            </w:tcBorders>
            <w:shd w:val="clear" w:color="auto" w:fill="auto"/>
          </w:tcPr>
          <w:p w14:paraId="66ABF492"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14:paraId="6DD27162" w14:textId="77777777" w:rsidR="00265ED9" w:rsidRPr="0009042C" w:rsidRDefault="000123A2">
            <w:pPr>
              <w:pStyle w:val="a9"/>
            </w:pPr>
            <w:r w:rsidRPr="0009042C">
              <w:rPr>
                <w:iCs/>
              </w:rPr>
              <w:t>Лексика:</w:t>
            </w:r>
          </w:p>
          <w:p w14:paraId="3D54AF78" w14:textId="77777777" w:rsidR="00265ED9" w:rsidRPr="0009042C" w:rsidRDefault="000123A2">
            <w:pPr>
              <w:pStyle w:val="a9"/>
              <w:numPr>
                <w:ilvl w:val="0"/>
                <w:numId w:val="59"/>
              </w:numPr>
              <w:tabs>
                <w:tab w:val="left" w:pos="139"/>
              </w:tabs>
              <w:rPr>
                <w:lang w:val="en-US"/>
              </w:rPr>
            </w:pPr>
            <w:r w:rsidRPr="0009042C">
              <w:t>внешность</w:t>
            </w:r>
            <w:r w:rsidRPr="0009042C">
              <w:rPr>
                <w:lang w:val="en-US"/>
              </w:rPr>
              <w:t xml:space="preserve"> </w:t>
            </w:r>
            <w:r w:rsidRPr="0009042C">
              <w:t>человека</w:t>
            </w:r>
            <w:r w:rsidRPr="0009042C">
              <w:rPr>
                <w:lang w:val="en-US"/>
              </w:rPr>
              <w:t xml:space="preserve"> </w:t>
            </w:r>
            <w:r w:rsidRPr="0009042C">
              <w:rPr>
                <w:lang w:val="en-US" w:eastAsia="en-US" w:bidi="en-US"/>
              </w:rPr>
              <w:t>(high: shot, medium high, tall/nose: hooked, crooked, etc.);</w:t>
            </w:r>
          </w:p>
          <w:p w14:paraId="74DC539A" w14:textId="77777777" w:rsidR="00265ED9" w:rsidRPr="0009042C" w:rsidRDefault="000123A2">
            <w:pPr>
              <w:pStyle w:val="a9"/>
              <w:numPr>
                <w:ilvl w:val="0"/>
                <w:numId w:val="59"/>
              </w:numPr>
              <w:tabs>
                <w:tab w:val="left" w:pos="139"/>
              </w:tabs>
            </w:pPr>
            <w:r w:rsidRPr="0009042C">
              <w:t xml:space="preserve">личные качества человека </w:t>
            </w:r>
            <w:r w:rsidRPr="0009042C">
              <w:rPr>
                <w:lang w:val="en-US" w:eastAsia="en-US" w:bidi="en-US"/>
              </w:rPr>
              <w:t>(confident, shy, successful etc.)</w:t>
            </w:r>
          </w:p>
          <w:p w14:paraId="43801FF3" w14:textId="77777777" w:rsidR="00265ED9" w:rsidRPr="0009042C" w:rsidRDefault="000123A2">
            <w:pPr>
              <w:pStyle w:val="a9"/>
              <w:numPr>
                <w:ilvl w:val="0"/>
                <w:numId w:val="59"/>
              </w:numPr>
              <w:tabs>
                <w:tab w:val="left" w:pos="139"/>
              </w:tabs>
              <w:rPr>
                <w:lang w:val="en-US"/>
              </w:rPr>
            </w:pPr>
            <w:r w:rsidRPr="0009042C">
              <w:t>названия</w:t>
            </w:r>
            <w:r w:rsidRPr="0009042C">
              <w:rPr>
                <w:lang w:val="en-US"/>
              </w:rPr>
              <w:t xml:space="preserve"> </w:t>
            </w:r>
            <w:r w:rsidRPr="0009042C">
              <w:t>профессий</w:t>
            </w:r>
            <w:r w:rsidRPr="0009042C">
              <w:rPr>
                <w:lang w:val="en-US"/>
              </w:rPr>
              <w:t xml:space="preserve"> </w:t>
            </w:r>
            <w:r w:rsidRPr="0009042C">
              <w:rPr>
                <w:lang w:val="en-US" w:eastAsia="en-US" w:bidi="en-US"/>
              </w:rPr>
              <w:t>(teacher, cook, businessman etc)</w:t>
            </w:r>
          </w:p>
          <w:p w14:paraId="2556816C" w14:textId="77777777" w:rsidR="00265ED9" w:rsidRPr="0009042C" w:rsidRDefault="000123A2">
            <w:pPr>
              <w:pStyle w:val="a9"/>
            </w:pPr>
            <w:r w:rsidRPr="0009042C">
              <w:rPr>
                <w:iCs/>
              </w:rPr>
              <w:t>Грамматика:</w:t>
            </w:r>
          </w:p>
          <w:p w14:paraId="02AFE567" w14:textId="77777777" w:rsidR="00265ED9" w:rsidRPr="0009042C" w:rsidRDefault="000123A2">
            <w:pPr>
              <w:pStyle w:val="a9"/>
              <w:numPr>
                <w:ilvl w:val="0"/>
                <w:numId w:val="59"/>
              </w:numPr>
              <w:tabs>
                <w:tab w:val="left" w:pos="139"/>
              </w:tabs>
            </w:pPr>
            <w:r w:rsidRPr="0009042C">
              <w:t>простое настоящее время (образование и функции в страдательном залоге; чтение и правописание окончаний, слова-маркеры времени);</w:t>
            </w:r>
          </w:p>
          <w:p w14:paraId="310059BD" w14:textId="77777777" w:rsidR="00265ED9" w:rsidRPr="0009042C" w:rsidRDefault="000123A2">
            <w:pPr>
              <w:pStyle w:val="a9"/>
              <w:numPr>
                <w:ilvl w:val="0"/>
                <w:numId w:val="59"/>
              </w:numPr>
              <w:tabs>
                <w:tab w:val="left" w:pos="139"/>
              </w:tabs>
            </w:pPr>
            <w:r w:rsidRPr="0009042C">
              <w:t>степени сравнения прилагательных и их правописание;</w:t>
            </w:r>
          </w:p>
          <w:p w14:paraId="757F7FC6" w14:textId="77777777" w:rsidR="00265ED9" w:rsidRPr="0009042C" w:rsidRDefault="000123A2">
            <w:pPr>
              <w:pStyle w:val="a9"/>
            </w:pPr>
            <w:r w:rsidRPr="0009042C">
              <w:t xml:space="preserve">обороты </w:t>
            </w:r>
            <w:r w:rsidRPr="0009042C">
              <w:rPr>
                <w:lang w:val="en-US" w:eastAsia="en-US" w:bidi="en-US"/>
              </w:rPr>
              <w:t xml:space="preserve">to be going to </w:t>
            </w:r>
            <w:r w:rsidRPr="0009042C">
              <w:t xml:space="preserve">и </w:t>
            </w:r>
            <w:r w:rsidRPr="0009042C">
              <w:rPr>
                <w:lang w:val="en-US" w:eastAsia="en-US" w:bidi="en-US"/>
              </w:rPr>
              <w:t xml:space="preserve">to be </w:t>
            </w:r>
            <w:r w:rsidRPr="0009042C">
              <w:t>в настоящем времени.</w:t>
            </w:r>
          </w:p>
        </w:tc>
        <w:tc>
          <w:tcPr>
            <w:tcW w:w="1766" w:type="dxa"/>
            <w:tcBorders>
              <w:top w:val="single" w:sz="4" w:space="0" w:color="auto"/>
              <w:left w:val="single" w:sz="4" w:space="0" w:color="auto"/>
              <w:bottom w:val="single" w:sz="4" w:space="0" w:color="auto"/>
            </w:tcBorders>
            <w:shd w:val="clear" w:color="auto" w:fill="auto"/>
          </w:tcPr>
          <w:p w14:paraId="3755D726" w14:textId="77777777" w:rsidR="00265ED9" w:rsidRPr="0009042C" w:rsidRDefault="00265ED9">
            <w:pPr>
              <w:rPr>
                <w:rFonts w:ascii="Times New Roman" w:hAnsi="Times New Roman" w:cs="Times New Roman"/>
              </w:rPr>
            </w:pPr>
          </w:p>
        </w:tc>
        <w:tc>
          <w:tcPr>
            <w:tcW w:w="2131" w:type="dxa"/>
            <w:vMerge/>
            <w:tcBorders>
              <w:left w:val="single" w:sz="4" w:space="0" w:color="auto"/>
              <w:bottom w:val="single" w:sz="4" w:space="0" w:color="auto"/>
              <w:right w:val="single" w:sz="4" w:space="0" w:color="auto"/>
            </w:tcBorders>
            <w:shd w:val="clear" w:color="auto" w:fill="auto"/>
          </w:tcPr>
          <w:p w14:paraId="732BAF55" w14:textId="77777777" w:rsidR="00265ED9" w:rsidRPr="0009042C" w:rsidRDefault="00265ED9">
            <w:pPr>
              <w:rPr>
                <w:rFonts w:ascii="Times New Roman" w:hAnsi="Times New Roman" w:cs="Times New Roman"/>
              </w:rPr>
            </w:pPr>
          </w:p>
        </w:tc>
      </w:tr>
    </w:tbl>
    <w:p w14:paraId="032530E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5D6A78B6" w14:textId="77777777">
        <w:trPr>
          <w:trHeight w:hRule="exact" w:val="288"/>
          <w:jc w:val="center"/>
        </w:trPr>
        <w:tc>
          <w:tcPr>
            <w:tcW w:w="2285" w:type="dxa"/>
            <w:vMerge w:val="restart"/>
            <w:tcBorders>
              <w:top w:val="single" w:sz="4" w:space="0" w:color="auto"/>
              <w:left w:val="single" w:sz="4" w:space="0" w:color="auto"/>
            </w:tcBorders>
            <w:shd w:val="clear" w:color="auto" w:fill="auto"/>
          </w:tcPr>
          <w:p w14:paraId="44D17C29"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339508DD"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7781DA34" w14:textId="77777777" w:rsidR="00265ED9" w:rsidRPr="0009042C" w:rsidRDefault="000123A2">
            <w:pPr>
              <w:pStyle w:val="a9"/>
            </w:pPr>
            <w:r w:rsidRPr="0009042C">
              <w:rPr>
                <w:b/>
                <w:bCs/>
              </w:rPr>
              <w:t>6</w:t>
            </w:r>
          </w:p>
        </w:tc>
        <w:tc>
          <w:tcPr>
            <w:tcW w:w="2131" w:type="dxa"/>
            <w:vMerge w:val="restart"/>
            <w:tcBorders>
              <w:top w:val="single" w:sz="4" w:space="0" w:color="auto"/>
              <w:left w:val="single" w:sz="4" w:space="0" w:color="auto"/>
              <w:right w:val="single" w:sz="4" w:space="0" w:color="auto"/>
            </w:tcBorders>
            <w:shd w:val="clear" w:color="auto" w:fill="auto"/>
          </w:tcPr>
          <w:p w14:paraId="4B9CE783" w14:textId="77777777" w:rsidR="00265ED9" w:rsidRPr="0009042C" w:rsidRDefault="00265ED9">
            <w:pPr>
              <w:rPr>
                <w:rFonts w:ascii="Times New Roman" w:hAnsi="Times New Roman" w:cs="Times New Roman"/>
              </w:rPr>
            </w:pPr>
          </w:p>
        </w:tc>
      </w:tr>
      <w:tr w:rsidR="00265ED9" w:rsidRPr="0009042C" w14:paraId="51239A82" w14:textId="77777777">
        <w:trPr>
          <w:trHeight w:hRule="exact" w:val="840"/>
          <w:jc w:val="center"/>
        </w:trPr>
        <w:tc>
          <w:tcPr>
            <w:tcW w:w="2285" w:type="dxa"/>
            <w:vMerge/>
            <w:tcBorders>
              <w:left w:val="single" w:sz="4" w:space="0" w:color="auto"/>
            </w:tcBorders>
            <w:shd w:val="clear" w:color="auto" w:fill="auto"/>
          </w:tcPr>
          <w:p w14:paraId="58A5BC13"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692D1C90" w14:textId="77777777" w:rsidR="00265ED9" w:rsidRPr="0009042C" w:rsidRDefault="000123A2">
            <w:pPr>
              <w:pStyle w:val="a9"/>
            </w:pPr>
            <w:r w:rsidRPr="0009042C">
              <w:t>1.Описание внешности человека.</w:t>
            </w:r>
          </w:p>
          <w:p w14:paraId="02AD9D3A" w14:textId="77777777" w:rsidR="00265ED9" w:rsidRPr="0009042C" w:rsidRDefault="000123A2">
            <w:pPr>
              <w:pStyle w:val="a9"/>
            </w:pPr>
            <w:r w:rsidRPr="0009042C">
              <w:t>2.Образование, национальность, качества личности.</w:t>
            </w:r>
          </w:p>
          <w:p w14:paraId="59757689" w14:textId="77777777" w:rsidR="00265ED9" w:rsidRPr="0009042C" w:rsidRDefault="000123A2">
            <w:pPr>
              <w:pStyle w:val="a9"/>
            </w:pPr>
            <w:r w:rsidRPr="0009042C">
              <w:t>3. Описание характера.</w:t>
            </w:r>
          </w:p>
        </w:tc>
        <w:tc>
          <w:tcPr>
            <w:tcW w:w="1766" w:type="dxa"/>
            <w:tcBorders>
              <w:top w:val="single" w:sz="4" w:space="0" w:color="auto"/>
              <w:left w:val="single" w:sz="4" w:space="0" w:color="auto"/>
            </w:tcBorders>
            <w:shd w:val="clear" w:color="auto" w:fill="auto"/>
            <w:vAlign w:val="bottom"/>
          </w:tcPr>
          <w:p w14:paraId="0A515605" w14:textId="77777777" w:rsidR="00265ED9" w:rsidRPr="0009042C" w:rsidRDefault="000123A2">
            <w:pPr>
              <w:pStyle w:val="a9"/>
            </w:pPr>
            <w:r w:rsidRPr="0009042C">
              <w:t>2</w:t>
            </w:r>
          </w:p>
          <w:p w14:paraId="6D5DA5AD" w14:textId="77777777" w:rsidR="00265ED9" w:rsidRPr="0009042C" w:rsidRDefault="000123A2">
            <w:pPr>
              <w:pStyle w:val="a9"/>
            </w:pPr>
            <w:r w:rsidRPr="0009042C">
              <w:t>2</w:t>
            </w:r>
          </w:p>
          <w:p w14:paraId="3CA9CFF7"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599C02C8" w14:textId="77777777" w:rsidR="00265ED9" w:rsidRPr="0009042C" w:rsidRDefault="00265ED9">
            <w:pPr>
              <w:rPr>
                <w:rFonts w:ascii="Times New Roman" w:hAnsi="Times New Roman" w:cs="Times New Roman"/>
              </w:rPr>
            </w:pPr>
          </w:p>
        </w:tc>
      </w:tr>
      <w:tr w:rsidR="00265ED9" w:rsidRPr="0009042C" w14:paraId="14964D89" w14:textId="77777777">
        <w:trPr>
          <w:trHeight w:hRule="exact" w:val="3874"/>
          <w:jc w:val="center"/>
        </w:trPr>
        <w:tc>
          <w:tcPr>
            <w:tcW w:w="2285" w:type="dxa"/>
            <w:tcBorders>
              <w:top w:val="single" w:sz="4" w:space="0" w:color="auto"/>
              <w:left w:val="single" w:sz="4" w:space="0" w:color="auto"/>
            </w:tcBorders>
            <w:shd w:val="clear" w:color="auto" w:fill="auto"/>
          </w:tcPr>
          <w:p w14:paraId="5DEB3DA0" w14:textId="77777777" w:rsidR="00265ED9" w:rsidRPr="0009042C" w:rsidRDefault="000123A2">
            <w:pPr>
              <w:pStyle w:val="a9"/>
            </w:pPr>
            <w:r w:rsidRPr="0009042C">
              <w:rPr>
                <w:b/>
                <w:bCs/>
              </w:rPr>
              <w:t>Раздел 2.</w:t>
            </w:r>
          </w:p>
        </w:tc>
        <w:tc>
          <w:tcPr>
            <w:tcW w:w="8539" w:type="dxa"/>
            <w:tcBorders>
              <w:top w:val="single" w:sz="4" w:space="0" w:color="auto"/>
              <w:left w:val="single" w:sz="4" w:space="0" w:color="auto"/>
            </w:tcBorders>
            <w:shd w:val="clear" w:color="auto" w:fill="auto"/>
          </w:tcPr>
          <w:p w14:paraId="24A7F925" w14:textId="77777777" w:rsidR="00265ED9" w:rsidRPr="0009042C" w:rsidRDefault="000123A2">
            <w:pPr>
              <w:pStyle w:val="a9"/>
            </w:pPr>
            <w:r w:rsidRPr="0009042C">
              <w:rPr>
                <w:b/>
                <w:bCs/>
              </w:rPr>
              <w:t>Иностранный язык для общих целей</w:t>
            </w:r>
          </w:p>
        </w:tc>
        <w:tc>
          <w:tcPr>
            <w:tcW w:w="1766" w:type="dxa"/>
            <w:tcBorders>
              <w:top w:val="single" w:sz="4" w:space="0" w:color="auto"/>
              <w:left w:val="single" w:sz="4" w:space="0" w:color="auto"/>
            </w:tcBorders>
            <w:shd w:val="clear" w:color="auto" w:fill="auto"/>
          </w:tcPr>
          <w:p w14:paraId="5B0DC7FF" w14:textId="77777777" w:rsidR="00265ED9" w:rsidRPr="0009042C" w:rsidRDefault="000123A2">
            <w:pPr>
              <w:pStyle w:val="a9"/>
            </w:pPr>
            <w:r w:rsidRPr="0009042C">
              <w:rPr>
                <w:b/>
                <w:bCs/>
              </w:rPr>
              <w:t>66</w:t>
            </w:r>
          </w:p>
        </w:tc>
        <w:tc>
          <w:tcPr>
            <w:tcW w:w="2131" w:type="dxa"/>
            <w:tcBorders>
              <w:top w:val="single" w:sz="4" w:space="0" w:color="auto"/>
              <w:left w:val="single" w:sz="4" w:space="0" w:color="auto"/>
              <w:right w:val="single" w:sz="4" w:space="0" w:color="auto"/>
            </w:tcBorders>
            <w:shd w:val="clear" w:color="auto" w:fill="auto"/>
            <w:vAlign w:val="bottom"/>
          </w:tcPr>
          <w:p w14:paraId="3ABE6D62" w14:textId="77777777" w:rsidR="00265ED9" w:rsidRPr="0009042C" w:rsidRDefault="000123A2">
            <w:pPr>
              <w:pStyle w:val="a9"/>
              <w:spacing w:after="260"/>
            </w:pPr>
            <w:r w:rsidRPr="0009042C">
              <w:t>ЛР 01, ЛР 02, ЛР 04, ЛР 05, ЛР 06, ЛР 07, ЛР 08, ЛР 09, ЛР 10, ЛР 11, ЛР 12, ЛР 13, ЛР 14, ЛР 15, МР 01, МР 02, МР 03, МР 04, МР 05, 06, МР 07, МР 08, МР 09, ПРб 01, ПРб 02, ПРб 03, ПРб 04</w:t>
            </w:r>
          </w:p>
          <w:p w14:paraId="36772A16" w14:textId="77777777" w:rsidR="00265ED9" w:rsidRPr="0009042C" w:rsidRDefault="000123A2">
            <w:pPr>
              <w:pStyle w:val="a9"/>
              <w:tabs>
                <w:tab w:val="left" w:leader="dot" w:pos="662"/>
              </w:tabs>
            </w:pPr>
            <w:r w:rsidRPr="0009042C">
              <w:t>ОК</w:t>
            </w:r>
            <w:r w:rsidRPr="0009042C">
              <w:tab/>
            </w:r>
          </w:p>
        </w:tc>
      </w:tr>
      <w:tr w:rsidR="00265ED9" w:rsidRPr="0009042C" w14:paraId="149FA513" w14:textId="77777777">
        <w:trPr>
          <w:trHeight w:hRule="exact" w:val="288"/>
          <w:jc w:val="center"/>
        </w:trPr>
        <w:tc>
          <w:tcPr>
            <w:tcW w:w="2285" w:type="dxa"/>
            <w:vMerge w:val="restart"/>
            <w:tcBorders>
              <w:top w:val="single" w:sz="4" w:space="0" w:color="auto"/>
              <w:left w:val="single" w:sz="4" w:space="0" w:color="auto"/>
            </w:tcBorders>
            <w:shd w:val="clear" w:color="auto" w:fill="auto"/>
          </w:tcPr>
          <w:p w14:paraId="65293571" w14:textId="77777777" w:rsidR="00265ED9" w:rsidRPr="0009042C" w:rsidRDefault="000123A2">
            <w:pPr>
              <w:pStyle w:val="a9"/>
            </w:pPr>
            <w:r w:rsidRPr="0009042C">
              <w:rPr>
                <w:b/>
                <w:bCs/>
                <w:iCs/>
              </w:rPr>
              <w:t>Тема № 2.1</w:t>
            </w:r>
          </w:p>
          <w:p w14:paraId="78F4247C" w14:textId="77777777" w:rsidR="00265ED9" w:rsidRPr="0009042C" w:rsidRDefault="000123A2">
            <w:pPr>
              <w:pStyle w:val="a9"/>
            </w:pPr>
            <w:r w:rsidRPr="0009042C">
              <w:rPr>
                <w:b/>
                <w:bCs/>
                <w:iCs/>
              </w:rPr>
              <w:t>Описание жилища</w:t>
            </w:r>
          </w:p>
        </w:tc>
        <w:tc>
          <w:tcPr>
            <w:tcW w:w="8539" w:type="dxa"/>
            <w:tcBorders>
              <w:top w:val="single" w:sz="4" w:space="0" w:color="auto"/>
              <w:left w:val="single" w:sz="4" w:space="0" w:color="auto"/>
            </w:tcBorders>
            <w:shd w:val="clear" w:color="auto" w:fill="auto"/>
            <w:vAlign w:val="bottom"/>
          </w:tcPr>
          <w:p w14:paraId="4928B397"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397E7C27" w14:textId="77777777" w:rsidR="00265ED9" w:rsidRPr="0009042C" w:rsidRDefault="000123A2">
            <w:pPr>
              <w:pStyle w:val="a9"/>
            </w:pPr>
            <w:r w:rsidRPr="0009042C">
              <w:rPr>
                <w:b/>
                <w:bCs/>
                <w:iCs/>
              </w:rPr>
              <w:t>6</w:t>
            </w:r>
          </w:p>
        </w:tc>
        <w:tc>
          <w:tcPr>
            <w:tcW w:w="2131" w:type="dxa"/>
            <w:vMerge w:val="restart"/>
            <w:tcBorders>
              <w:top w:val="single" w:sz="4" w:space="0" w:color="auto"/>
              <w:left w:val="single" w:sz="4" w:space="0" w:color="auto"/>
              <w:right w:val="single" w:sz="4" w:space="0" w:color="auto"/>
            </w:tcBorders>
            <w:shd w:val="clear" w:color="auto" w:fill="auto"/>
          </w:tcPr>
          <w:p w14:paraId="446DA4E8" w14:textId="77777777" w:rsidR="00265ED9" w:rsidRPr="0009042C" w:rsidRDefault="000123A2">
            <w:pPr>
              <w:pStyle w:val="a9"/>
              <w:spacing w:after="260"/>
            </w:pPr>
            <w:r w:rsidRPr="0009042C">
              <w:t>ЛР 02, ЛР 06, ЛР10, ЛР14, МР 06, МР 07, МР 08, МР 09, ПРб 01, ПРб 02, ПРб 03, ПРб 04</w:t>
            </w:r>
          </w:p>
          <w:p w14:paraId="3D5C2FB9" w14:textId="77777777" w:rsidR="00265ED9" w:rsidRPr="0009042C" w:rsidRDefault="000123A2">
            <w:pPr>
              <w:pStyle w:val="a9"/>
            </w:pPr>
            <w:r w:rsidRPr="0009042C">
              <w:t>ОК...</w:t>
            </w:r>
          </w:p>
        </w:tc>
      </w:tr>
      <w:tr w:rsidR="00265ED9" w:rsidRPr="0009042C" w14:paraId="30844C15" w14:textId="77777777">
        <w:trPr>
          <w:trHeight w:hRule="exact" w:val="3595"/>
          <w:jc w:val="center"/>
        </w:trPr>
        <w:tc>
          <w:tcPr>
            <w:tcW w:w="2285" w:type="dxa"/>
            <w:vMerge/>
            <w:tcBorders>
              <w:left w:val="single" w:sz="4" w:space="0" w:color="auto"/>
            </w:tcBorders>
            <w:shd w:val="clear" w:color="auto" w:fill="auto"/>
          </w:tcPr>
          <w:p w14:paraId="4B8C8DB6"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6A2567B7" w14:textId="77777777" w:rsidR="00265ED9" w:rsidRPr="0009042C" w:rsidRDefault="000123A2">
            <w:pPr>
              <w:pStyle w:val="a9"/>
            </w:pPr>
            <w:r w:rsidRPr="0009042C">
              <w:rPr>
                <w:iCs/>
              </w:rPr>
              <w:t>Лексика:</w:t>
            </w:r>
          </w:p>
          <w:p w14:paraId="3808C733" w14:textId="77777777" w:rsidR="00265ED9" w:rsidRPr="0009042C" w:rsidRDefault="000123A2">
            <w:pPr>
              <w:pStyle w:val="a9"/>
              <w:numPr>
                <w:ilvl w:val="0"/>
                <w:numId w:val="60"/>
              </w:numPr>
              <w:tabs>
                <w:tab w:val="left" w:pos="701"/>
                <w:tab w:val="left" w:pos="706"/>
              </w:tabs>
              <w:rPr>
                <w:lang w:val="en-US"/>
              </w:rPr>
            </w:pPr>
            <w:r w:rsidRPr="0009042C">
              <w:t>здания</w:t>
            </w:r>
            <w:r w:rsidRPr="0009042C">
              <w:rPr>
                <w:lang w:val="en-US"/>
              </w:rPr>
              <w:t xml:space="preserve"> </w:t>
            </w:r>
            <w:r w:rsidRPr="0009042C">
              <w:rPr>
                <w:lang w:val="en-US" w:eastAsia="en-US" w:bidi="en-US"/>
              </w:rPr>
              <w:t>(attached house, apartment etc.);</w:t>
            </w:r>
          </w:p>
          <w:p w14:paraId="43CEC2B3" w14:textId="77777777" w:rsidR="00265ED9" w:rsidRPr="0009042C" w:rsidRDefault="000123A2">
            <w:pPr>
              <w:pStyle w:val="a9"/>
              <w:numPr>
                <w:ilvl w:val="0"/>
                <w:numId w:val="60"/>
              </w:numPr>
              <w:tabs>
                <w:tab w:val="left" w:pos="677"/>
                <w:tab w:val="left" w:pos="706"/>
              </w:tabs>
              <w:rPr>
                <w:lang w:val="en-US"/>
              </w:rPr>
            </w:pPr>
            <w:r w:rsidRPr="0009042C">
              <w:t>комнаты</w:t>
            </w:r>
            <w:r w:rsidRPr="0009042C">
              <w:rPr>
                <w:lang w:val="en-US"/>
              </w:rPr>
              <w:t xml:space="preserve"> </w:t>
            </w:r>
            <w:r w:rsidRPr="0009042C">
              <w:rPr>
                <w:lang w:val="en-US" w:eastAsia="en-US" w:bidi="en-US"/>
              </w:rPr>
              <w:t>(living-room, kitchen etc.);</w:t>
            </w:r>
          </w:p>
          <w:p w14:paraId="6E101854" w14:textId="77777777" w:rsidR="00265ED9" w:rsidRPr="0009042C" w:rsidRDefault="000123A2">
            <w:pPr>
              <w:pStyle w:val="a9"/>
              <w:numPr>
                <w:ilvl w:val="0"/>
                <w:numId w:val="60"/>
              </w:numPr>
              <w:tabs>
                <w:tab w:val="left" w:pos="677"/>
                <w:tab w:val="left" w:pos="706"/>
              </w:tabs>
              <w:rPr>
                <w:lang w:val="en-US"/>
              </w:rPr>
            </w:pPr>
            <w:r w:rsidRPr="0009042C">
              <w:t>обстановка</w:t>
            </w:r>
            <w:r w:rsidRPr="0009042C">
              <w:rPr>
                <w:lang w:val="en-US"/>
              </w:rPr>
              <w:t xml:space="preserve"> </w:t>
            </w:r>
            <w:r w:rsidRPr="0009042C">
              <w:rPr>
                <w:lang w:val="en-US" w:eastAsia="en-US" w:bidi="en-US"/>
              </w:rPr>
              <w:t>(armchair, sofa, carpet etc.);</w:t>
            </w:r>
          </w:p>
          <w:p w14:paraId="7A823D68" w14:textId="77777777" w:rsidR="00265ED9" w:rsidRPr="0009042C" w:rsidRDefault="000123A2">
            <w:pPr>
              <w:pStyle w:val="a9"/>
              <w:numPr>
                <w:ilvl w:val="0"/>
                <w:numId w:val="60"/>
              </w:numPr>
              <w:tabs>
                <w:tab w:val="left" w:pos="701"/>
                <w:tab w:val="left" w:pos="706"/>
              </w:tabs>
              <w:rPr>
                <w:lang w:val="en-US"/>
              </w:rPr>
            </w:pPr>
            <w:r w:rsidRPr="0009042C">
              <w:t>техника</w:t>
            </w:r>
            <w:r w:rsidRPr="0009042C">
              <w:rPr>
                <w:lang w:val="en-US"/>
              </w:rPr>
              <w:t xml:space="preserve"> </w:t>
            </w:r>
            <w:r w:rsidRPr="0009042C">
              <w:t>и</w:t>
            </w:r>
            <w:r w:rsidRPr="0009042C">
              <w:rPr>
                <w:lang w:val="en-US"/>
              </w:rPr>
              <w:t xml:space="preserve"> </w:t>
            </w:r>
            <w:r w:rsidRPr="0009042C">
              <w:t>оборудование</w:t>
            </w:r>
            <w:r w:rsidRPr="0009042C">
              <w:rPr>
                <w:lang w:val="en-US"/>
              </w:rPr>
              <w:t xml:space="preserve"> </w:t>
            </w:r>
            <w:r w:rsidRPr="0009042C">
              <w:rPr>
                <w:lang w:val="en-US" w:eastAsia="en-US" w:bidi="en-US"/>
              </w:rPr>
              <w:t>(flat-screen TV, camera, computer etc.);</w:t>
            </w:r>
          </w:p>
          <w:p w14:paraId="717AB863" w14:textId="77777777" w:rsidR="00265ED9" w:rsidRPr="0009042C" w:rsidRDefault="000123A2">
            <w:pPr>
              <w:pStyle w:val="a9"/>
              <w:numPr>
                <w:ilvl w:val="0"/>
                <w:numId w:val="60"/>
              </w:numPr>
              <w:tabs>
                <w:tab w:val="left" w:pos="701"/>
                <w:tab w:val="left" w:pos="706"/>
              </w:tabs>
              <w:rPr>
                <w:lang w:val="en-US"/>
              </w:rPr>
            </w:pPr>
            <w:r w:rsidRPr="0009042C">
              <w:t>условия</w:t>
            </w:r>
            <w:r w:rsidRPr="0009042C">
              <w:rPr>
                <w:lang w:val="en-US"/>
              </w:rPr>
              <w:t xml:space="preserve"> </w:t>
            </w:r>
            <w:r w:rsidRPr="0009042C">
              <w:t>жизни</w:t>
            </w:r>
            <w:r w:rsidRPr="0009042C">
              <w:rPr>
                <w:lang w:val="en-US"/>
              </w:rPr>
              <w:t xml:space="preserve"> </w:t>
            </w:r>
            <w:r w:rsidRPr="0009042C">
              <w:rPr>
                <w:lang w:val="en-US" w:eastAsia="en-US" w:bidi="en-US"/>
              </w:rPr>
              <w:t>(comfortable, close, nice etc.)</w:t>
            </w:r>
          </w:p>
          <w:p w14:paraId="0C00A6AE" w14:textId="77777777" w:rsidR="00265ED9" w:rsidRPr="0009042C" w:rsidRDefault="000123A2">
            <w:pPr>
              <w:pStyle w:val="a9"/>
            </w:pPr>
            <w:r w:rsidRPr="0009042C">
              <w:rPr>
                <w:iCs/>
              </w:rPr>
              <w:t>Грамматика:</w:t>
            </w:r>
          </w:p>
          <w:p w14:paraId="1007064E" w14:textId="77777777" w:rsidR="00265ED9" w:rsidRPr="0009042C" w:rsidRDefault="000123A2">
            <w:pPr>
              <w:pStyle w:val="a9"/>
              <w:numPr>
                <w:ilvl w:val="0"/>
                <w:numId w:val="60"/>
              </w:numPr>
              <w:tabs>
                <w:tab w:val="left" w:pos="706"/>
                <w:tab w:val="left" w:pos="710"/>
              </w:tabs>
            </w:pPr>
            <w:r w:rsidRPr="0009042C">
              <w:t xml:space="preserve">обороты </w:t>
            </w:r>
            <w:r w:rsidRPr="0009042C">
              <w:rPr>
                <w:lang w:val="en-US" w:eastAsia="en-US" w:bidi="en-US"/>
              </w:rPr>
              <w:t xml:space="preserve">to be going to </w:t>
            </w:r>
            <w:r w:rsidRPr="0009042C">
              <w:t xml:space="preserve">и </w:t>
            </w:r>
            <w:r w:rsidRPr="0009042C">
              <w:rPr>
                <w:lang w:val="en-US" w:eastAsia="en-US" w:bidi="en-US"/>
              </w:rPr>
              <w:t xml:space="preserve">to be </w:t>
            </w:r>
            <w:r w:rsidRPr="0009042C">
              <w:t>в будущем времени;</w:t>
            </w:r>
          </w:p>
          <w:p w14:paraId="78898E70" w14:textId="77777777" w:rsidR="00265ED9" w:rsidRPr="0009042C" w:rsidRDefault="000123A2">
            <w:pPr>
              <w:pStyle w:val="a9"/>
              <w:numPr>
                <w:ilvl w:val="0"/>
                <w:numId w:val="60"/>
              </w:numPr>
              <w:tabs>
                <w:tab w:val="left" w:pos="706"/>
                <w:tab w:val="left" w:pos="710"/>
              </w:tabs>
            </w:pPr>
            <w:r w:rsidRPr="0009042C">
              <w:t>герундий;</w:t>
            </w:r>
          </w:p>
          <w:p w14:paraId="502A500E" w14:textId="77777777" w:rsidR="00265ED9" w:rsidRPr="0009042C" w:rsidRDefault="000123A2">
            <w:pPr>
              <w:pStyle w:val="a9"/>
              <w:numPr>
                <w:ilvl w:val="0"/>
                <w:numId w:val="60"/>
              </w:numPr>
              <w:tabs>
                <w:tab w:val="left" w:pos="706"/>
                <w:tab w:val="left" w:pos="710"/>
              </w:tabs>
            </w:pPr>
            <w:r w:rsidRPr="0009042C">
              <w:t xml:space="preserve">глаголы с инфинитивом и герундием </w:t>
            </w:r>
            <w:r w:rsidRPr="0009042C">
              <w:rPr>
                <w:lang w:eastAsia="en-US" w:bidi="en-US"/>
              </w:rPr>
              <w:t>(</w:t>
            </w:r>
            <w:r w:rsidRPr="0009042C">
              <w:rPr>
                <w:lang w:val="en-US" w:eastAsia="en-US" w:bidi="en-US"/>
              </w:rPr>
              <w:t>like</w:t>
            </w:r>
            <w:r w:rsidRPr="0009042C">
              <w:rPr>
                <w:lang w:eastAsia="en-US" w:bidi="en-US"/>
              </w:rPr>
              <w:t xml:space="preserve">, </w:t>
            </w:r>
            <w:r w:rsidRPr="0009042C">
              <w:rPr>
                <w:lang w:val="en-US" w:eastAsia="en-US" w:bidi="en-US"/>
              </w:rPr>
              <w:t>love</w:t>
            </w:r>
            <w:r w:rsidRPr="0009042C">
              <w:rPr>
                <w:lang w:eastAsia="en-US" w:bidi="en-US"/>
              </w:rPr>
              <w:t xml:space="preserve">, </w:t>
            </w:r>
            <w:r w:rsidRPr="0009042C">
              <w:rPr>
                <w:lang w:val="en-US" w:eastAsia="en-US" w:bidi="en-US"/>
              </w:rPr>
              <w:t>hate</w:t>
            </w:r>
            <w:r w:rsidRPr="0009042C">
              <w:rPr>
                <w:lang w:eastAsia="en-US" w:bidi="en-US"/>
              </w:rPr>
              <w:t xml:space="preserve">, </w:t>
            </w:r>
            <w:r w:rsidRPr="0009042C">
              <w:rPr>
                <w:lang w:val="en-US" w:eastAsia="en-US" w:bidi="en-US"/>
              </w:rPr>
              <w:t>enjoy</w:t>
            </w:r>
            <w:r w:rsidRPr="0009042C">
              <w:rPr>
                <w:lang w:eastAsia="en-US" w:bidi="en-US"/>
              </w:rPr>
              <w:t>..);</w:t>
            </w:r>
          </w:p>
          <w:p w14:paraId="024DFC2F" w14:textId="77777777" w:rsidR="00265ED9" w:rsidRPr="0009042C" w:rsidRDefault="000123A2">
            <w:pPr>
              <w:pStyle w:val="a9"/>
              <w:numPr>
                <w:ilvl w:val="0"/>
                <w:numId w:val="60"/>
              </w:numPr>
              <w:tabs>
                <w:tab w:val="left" w:pos="706"/>
              </w:tabs>
            </w:pPr>
            <w:r w:rsidRPr="0009042C">
              <w:t>предлоги места;</w:t>
            </w:r>
          </w:p>
          <w:p w14:paraId="04D05B6A" w14:textId="77777777" w:rsidR="00265ED9" w:rsidRPr="0009042C" w:rsidRDefault="000123A2">
            <w:pPr>
              <w:pStyle w:val="a9"/>
              <w:numPr>
                <w:ilvl w:val="0"/>
                <w:numId w:val="60"/>
              </w:numPr>
              <w:tabs>
                <w:tab w:val="left" w:pos="706"/>
              </w:tabs>
            </w:pPr>
            <w:r w:rsidRPr="0009042C">
              <w:t xml:space="preserve">оборот </w:t>
            </w:r>
            <w:r w:rsidRPr="0009042C">
              <w:rPr>
                <w:lang w:val="en-US" w:eastAsia="en-US" w:bidi="en-US"/>
              </w:rPr>
              <w:t>there is/are;</w:t>
            </w:r>
          </w:p>
          <w:p w14:paraId="484F97CC" w14:textId="77777777" w:rsidR="00265ED9" w:rsidRPr="0009042C" w:rsidRDefault="000123A2">
            <w:pPr>
              <w:pStyle w:val="a9"/>
              <w:numPr>
                <w:ilvl w:val="0"/>
                <w:numId w:val="60"/>
              </w:numPr>
              <w:tabs>
                <w:tab w:val="left" w:pos="706"/>
              </w:tabs>
            </w:pPr>
            <w:r w:rsidRPr="0009042C">
              <w:t xml:space="preserve">неопределённые местоимения </w:t>
            </w:r>
            <w:r w:rsidRPr="0009042C">
              <w:rPr>
                <w:lang w:val="en-US" w:eastAsia="en-US" w:bidi="en-US"/>
              </w:rPr>
              <w:t>some</w:t>
            </w:r>
            <w:r w:rsidRPr="0009042C">
              <w:rPr>
                <w:lang w:eastAsia="en-US" w:bidi="en-US"/>
              </w:rPr>
              <w:t>/</w:t>
            </w:r>
            <w:r w:rsidRPr="0009042C">
              <w:rPr>
                <w:lang w:val="en-US" w:eastAsia="en-US" w:bidi="en-US"/>
              </w:rPr>
              <w:t>any</w:t>
            </w:r>
            <w:r w:rsidRPr="0009042C">
              <w:rPr>
                <w:lang w:eastAsia="en-US" w:bidi="en-US"/>
              </w:rPr>
              <w:t>/</w:t>
            </w:r>
            <w:r w:rsidRPr="0009042C">
              <w:rPr>
                <w:lang w:val="en-US" w:eastAsia="en-US" w:bidi="en-US"/>
              </w:rPr>
              <w:t>one</w:t>
            </w:r>
            <w:r w:rsidRPr="0009042C">
              <w:rPr>
                <w:lang w:eastAsia="en-US" w:bidi="en-US"/>
              </w:rPr>
              <w:t xml:space="preserve"> </w:t>
            </w:r>
            <w:r w:rsidRPr="0009042C">
              <w:t>и их производные.</w:t>
            </w:r>
          </w:p>
        </w:tc>
        <w:tc>
          <w:tcPr>
            <w:tcW w:w="1766" w:type="dxa"/>
            <w:tcBorders>
              <w:top w:val="single" w:sz="4" w:space="0" w:color="auto"/>
              <w:left w:val="single" w:sz="4" w:space="0" w:color="auto"/>
            </w:tcBorders>
            <w:shd w:val="clear" w:color="auto" w:fill="auto"/>
          </w:tcPr>
          <w:p w14:paraId="307F56FA"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20387244" w14:textId="77777777" w:rsidR="00265ED9" w:rsidRPr="0009042C" w:rsidRDefault="00265ED9">
            <w:pPr>
              <w:rPr>
                <w:rFonts w:ascii="Times New Roman" w:hAnsi="Times New Roman" w:cs="Times New Roman"/>
              </w:rPr>
            </w:pPr>
          </w:p>
        </w:tc>
      </w:tr>
      <w:tr w:rsidR="00265ED9" w:rsidRPr="0009042C" w14:paraId="5756CC36" w14:textId="77777777">
        <w:trPr>
          <w:trHeight w:hRule="exact" w:val="288"/>
          <w:jc w:val="center"/>
        </w:trPr>
        <w:tc>
          <w:tcPr>
            <w:tcW w:w="2285" w:type="dxa"/>
            <w:vMerge/>
            <w:tcBorders>
              <w:left w:val="single" w:sz="4" w:space="0" w:color="auto"/>
            </w:tcBorders>
            <w:shd w:val="clear" w:color="auto" w:fill="auto"/>
          </w:tcPr>
          <w:p w14:paraId="5E679001"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460C500D"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6167ECD2" w14:textId="77777777" w:rsidR="00265ED9" w:rsidRPr="0009042C" w:rsidRDefault="000123A2">
            <w:pPr>
              <w:pStyle w:val="a9"/>
            </w:pPr>
            <w:r w:rsidRPr="0009042C">
              <w:rPr>
                <w:b/>
                <w:bCs/>
                <w:iCs/>
              </w:rPr>
              <w:t>6</w:t>
            </w:r>
          </w:p>
        </w:tc>
        <w:tc>
          <w:tcPr>
            <w:tcW w:w="2131" w:type="dxa"/>
            <w:vMerge/>
            <w:tcBorders>
              <w:left w:val="single" w:sz="4" w:space="0" w:color="auto"/>
              <w:right w:val="single" w:sz="4" w:space="0" w:color="auto"/>
            </w:tcBorders>
            <w:shd w:val="clear" w:color="auto" w:fill="auto"/>
          </w:tcPr>
          <w:p w14:paraId="6AF515EB" w14:textId="77777777" w:rsidR="00265ED9" w:rsidRPr="0009042C" w:rsidRDefault="00265ED9">
            <w:pPr>
              <w:rPr>
                <w:rFonts w:ascii="Times New Roman" w:hAnsi="Times New Roman" w:cs="Times New Roman"/>
              </w:rPr>
            </w:pPr>
          </w:p>
        </w:tc>
      </w:tr>
      <w:tr w:rsidR="00265ED9" w:rsidRPr="0009042C" w14:paraId="3A745A76" w14:textId="77777777">
        <w:trPr>
          <w:trHeight w:hRule="exact" w:val="571"/>
          <w:jc w:val="center"/>
        </w:trPr>
        <w:tc>
          <w:tcPr>
            <w:tcW w:w="2285" w:type="dxa"/>
            <w:vMerge/>
            <w:tcBorders>
              <w:left w:val="single" w:sz="4" w:space="0" w:color="auto"/>
              <w:bottom w:val="single" w:sz="4" w:space="0" w:color="auto"/>
            </w:tcBorders>
            <w:shd w:val="clear" w:color="auto" w:fill="auto"/>
          </w:tcPr>
          <w:p w14:paraId="37E50690"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14:paraId="68399F12" w14:textId="77777777" w:rsidR="00265ED9" w:rsidRPr="0009042C" w:rsidRDefault="000123A2">
            <w:pPr>
              <w:pStyle w:val="a9"/>
              <w:numPr>
                <w:ilvl w:val="0"/>
                <w:numId w:val="61"/>
              </w:numPr>
              <w:tabs>
                <w:tab w:val="left" w:pos="110"/>
              </w:tabs>
            </w:pPr>
            <w:r w:rsidRPr="0009042C">
              <w:t>.Адрес проживания. Описание здания. Интерьер.</w:t>
            </w:r>
          </w:p>
          <w:p w14:paraId="059870CD" w14:textId="77777777" w:rsidR="00265ED9" w:rsidRPr="0009042C" w:rsidRDefault="000123A2">
            <w:pPr>
              <w:pStyle w:val="a9"/>
              <w:numPr>
                <w:ilvl w:val="0"/>
                <w:numId w:val="61"/>
              </w:numPr>
              <w:tabs>
                <w:tab w:val="left" w:pos="110"/>
              </w:tabs>
            </w:pPr>
            <w:r w:rsidRPr="0009042C">
              <w:t>.Условия проживания. Бытовые услуги.</w:t>
            </w:r>
          </w:p>
        </w:tc>
        <w:tc>
          <w:tcPr>
            <w:tcW w:w="1766" w:type="dxa"/>
            <w:tcBorders>
              <w:top w:val="single" w:sz="4" w:space="0" w:color="auto"/>
              <w:left w:val="single" w:sz="4" w:space="0" w:color="auto"/>
              <w:bottom w:val="single" w:sz="4" w:space="0" w:color="auto"/>
            </w:tcBorders>
            <w:shd w:val="clear" w:color="auto" w:fill="auto"/>
            <w:vAlign w:val="bottom"/>
          </w:tcPr>
          <w:p w14:paraId="442C143B" w14:textId="77777777" w:rsidR="00265ED9" w:rsidRPr="0009042C" w:rsidRDefault="000123A2">
            <w:pPr>
              <w:pStyle w:val="a9"/>
            </w:pPr>
            <w:r w:rsidRPr="0009042C">
              <w:t>2</w:t>
            </w:r>
          </w:p>
          <w:p w14:paraId="6A10F844" w14:textId="77777777" w:rsidR="00265ED9" w:rsidRPr="0009042C" w:rsidRDefault="000123A2">
            <w:pPr>
              <w:pStyle w:val="a9"/>
            </w:pPr>
            <w:r w:rsidRPr="0009042C">
              <w:t>2</w:t>
            </w:r>
          </w:p>
        </w:tc>
        <w:tc>
          <w:tcPr>
            <w:tcW w:w="2131" w:type="dxa"/>
            <w:vMerge/>
            <w:tcBorders>
              <w:left w:val="single" w:sz="4" w:space="0" w:color="auto"/>
              <w:bottom w:val="single" w:sz="4" w:space="0" w:color="auto"/>
              <w:right w:val="single" w:sz="4" w:space="0" w:color="auto"/>
            </w:tcBorders>
            <w:shd w:val="clear" w:color="auto" w:fill="auto"/>
          </w:tcPr>
          <w:p w14:paraId="28114AEE" w14:textId="77777777" w:rsidR="00265ED9" w:rsidRPr="0009042C" w:rsidRDefault="00265ED9">
            <w:pPr>
              <w:rPr>
                <w:rFonts w:ascii="Times New Roman" w:hAnsi="Times New Roman" w:cs="Times New Roman"/>
              </w:rPr>
            </w:pPr>
          </w:p>
        </w:tc>
      </w:tr>
    </w:tbl>
    <w:p w14:paraId="1CBF3E1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3F7A3B47" w14:textId="77777777">
        <w:trPr>
          <w:trHeight w:hRule="exact" w:val="566"/>
          <w:jc w:val="center"/>
        </w:trPr>
        <w:tc>
          <w:tcPr>
            <w:tcW w:w="2285" w:type="dxa"/>
            <w:tcBorders>
              <w:top w:val="single" w:sz="4" w:space="0" w:color="auto"/>
              <w:left w:val="single" w:sz="4" w:space="0" w:color="auto"/>
            </w:tcBorders>
            <w:shd w:val="clear" w:color="auto" w:fill="auto"/>
          </w:tcPr>
          <w:p w14:paraId="6FBD5D9A"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4EBCE311" w14:textId="77777777" w:rsidR="00265ED9" w:rsidRPr="0009042C" w:rsidRDefault="000123A2">
            <w:pPr>
              <w:pStyle w:val="a9"/>
              <w:tabs>
                <w:tab w:val="left" w:pos="1469"/>
                <w:tab w:val="left" w:pos="2736"/>
                <w:tab w:val="left" w:pos="3850"/>
                <w:tab w:val="left" w:pos="5342"/>
                <w:tab w:val="left" w:pos="6446"/>
                <w:tab w:val="left" w:pos="7435"/>
              </w:tabs>
            </w:pPr>
            <w:r w:rsidRPr="0009042C">
              <w:t>З.Описание</w:t>
            </w:r>
            <w:r w:rsidRPr="0009042C">
              <w:tab/>
              <w:t>колледжа</w:t>
            </w:r>
            <w:r w:rsidRPr="0009042C">
              <w:tab/>
              <w:t>(здание,</w:t>
            </w:r>
            <w:r w:rsidRPr="0009042C">
              <w:tab/>
              <w:t>обстановка,</w:t>
            </w:r>
            <w:r w:rsidRPr="0009042C">
              <w:tab/>
              <w:t>условия</w:t>
            </w:r>
            <w:r w:rsidRPr="0009042C">
              <w:tab/>
              <w:t>жизни,</w:t>
            </w:r>
            <w:r w:rsidRPr="0009042C">
              <w:tab/>
              <w:t>техника,</w:t>
            </w:r>
          </w:p>
          <w:p w14:paraId="3F5FE269" w14:textId="77777777" w:rsidR="00265ED9" w:rsidRPr="0009042C" w:rsidRDefault="000123A2">
            <w:pPr>
              <w:pStyle w:val="a9"/>
            </w:pPr>
            <w:r w:rsidRPr="0009042C">
              <w:t>оборудование). Описание кабинета иностранного языка</w:t>
            </w:r>
          </w:p>
        </w:tc>
        <w:tc>
          <w:tcPr>
            <w:tcW w:w="1766" w:type="dxa"/>
            <w:tcBorders>
              <w:top w:val="single" w:sz="4" w:space="0" w:color="auto"/>
              <w:left w:val="single" w:sz="4" w:space="0" w:color="auto"/>
            </w:tcBorders>
            <w:shd w:val="clear" w:color="auto" w:fill="auto"/>
          </w:tcPr>
          <w:p w14:paraId="5C7DAAD0" w14:textId="77777777" w:rsidR="00265ED9" w:rsidRPr="0009042C" w:rsidRDefault="000123A2">
            <w:pPr>
              <w:pStyle w:val="a9"/>
            </w:pPr>
            <w:r w:rsidRPr="0009042C">
              <w:t>2</w:t>
            </w:r>
          </w:p>
        </w:tc>
        <w:tc>
          <w:tcPr>
            <w:tcW w:w="2131" w:type="dxa"/>
            <w:tcBorders>
              <w:top w:val="single" w:sz="4" w:space="0" w:color="auto"/>
              <w:left w:val="single" w:sz="4" w:space="0" w:color="auto"/>
              <w:right w:val="single" w:sz="4" w:space="0" w:color="auto"/>
            </w:tcBorders>
            <w:shd w:val="clear" w:color="auto" w:fill="auto"/>
          </w:tcPr>
          <w:p w14:paraId="5C0ED124" w14:textId="77777777" w:rsidR="00265ED9" w:rsidRPr="0009042C" w:rsidRDefault="00265ED9">
            <w:pPr>
              <w:rPr>
                <w:rFonts w:ascii="Times New Roman" w:hAnsi="Times New Roman" w:cs="Times New Roman"/>
              </w:rPr>
            </w:pPr>
          </w:p>
        </w:tc>
      </w:tr>
      <w:tr w:rsidR="00265ED9" w:rsidRPr="0009042C" w14:paraId="472521DC" w14:textId="77777777">
        <w:trPr>
          <w:trHeight w:hRule="exact" w:val="307"/>
          <w:jc w:val="center"/>
        </w:trPr>
        <w:tc>
          <w:tcPr>
            <w:tcW w:w="2285" w:type="dxa"/>
            <w:vMerge w:val="restart"/>
            <w:tcBorders>
              <w:top w:val="single" w:sz="4" w:space="0" w:color="auto"/>
              <w:left w:val="single" w:sz="4" w:space="0" w:color="auto"/>
            </w:tcBorders>
            <w:shd w:val="clear" w:color="auto" w:fill="auto"/>
          </w:tcPr>
          <w:p w14:paraId="4F40ED88" w14:textId="77777777" w:rsidR="00265ED9" w:rsidRPr="0009042C" w:rsidRDefault="000123A2">
            <w:pPr>
              <w:pStyle w:val="a9"/>
            </w:pPr>
            <w:r w:rsidRPr="0009042C">
              <w:rPr>
                <w:b/>
                <w:bCs/>
                <w:iCs/>
              </w:rPr>
              <w:t>Тема № 2.2 Рабочий день и свободное время</w:t>
            </w:r>
          </w:p>
        </w:tc>
        <w:tc>
          <w:tcPr>
            <w:tcW w:w="8539" w:type="dxa"/>
            <w:tcBorders>
              <w:top w:val="single" w:sz="4" w:space="0" w:color="auto"/>
              <w:left w:val="single" w:sz="4" w:space="0" w:color="auto"/>
            </w:tcBorders>
            <w:shd w:val="clear" w:color="auto" w:fill="auto"/>
            <w:vAlign w:val="bottom"/>
          </w:tcPr>
          <w:p w14:paraId="08E552FA"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60ACE8C1" w14:textId="77777777" w:rsidR="00265ED9" w:rsidRPr="0009042C" w:rsidRDefault="000123A2">
            <w:pPr>
              <w:pStyle w:val="a9"/>
            </w:pPr>
            <w:r w:rsidRPr="0009042C">
              <w:rPr>
                <w:b/>
                <w:bCs/>
                <w:iCs/>
              </w:rPr>
              <w:t>6</w:t>
            </w:r>
          </w:p>
        </w:tc>
        <w:tc>
          <w:tcPr>
            <w:tcW w:w="2131" w:type="dxa"/>
            <w:vMerge w:val="restart"/>
            <w:tcBorders>
              <w:top w:val="single" w:sz="4" w:space="0" w:color="auto"/>
              <w:left w:val="single" w:sz="4" w:space="0" w:color="auto"/>
              <w:right w:val="single" w:sz="4" w:space="0" w:color="auto"/>
            </w:tcBorders>
            <w:shd w:val="clear" w:color="auto" w:fill="auto"/>
          </w:tcPr>
          <w:p w14:paraId="646A2D32" w14:textId="77777777" w:rsidR="00265ED9" w:rsidRPr="0009042C" w:rsidRDefault="000123A2">
            <w:pPr>
              <w:pStyle w:val="a9"/>
              <w:spacing w:after="260"/>
            </w:pPr>
            <w:r w:rsidRPr="0009042C">
              <w:t>ЛР 02, ЛР 04, ЛР 06, ЛР 10, ЛР 14, МР 02, МР 04, МР 05, МР 06, МР 07, МР 08, МР 09, ПРб 01, ПРб 02, ПРб 03, ПРб 04</w:t>
            </w:r>
          </w:p>
          <w:p w14:paraId="5854C562" w14:textId="77777777" w:rsidR="00265ED9" w:rsidRPr="0009042C" w:rsidRDefault="000123A2">
            <w:pPr>
              <w:pStyle w:val="a9"/>
            </w:pPr>
            <w:r w:rsidRPr="0009042C">
              <w:t>ОК...</w:t>
            </w:r>
          </w:p>
        </w:tc>
      </w:tr>
      <w:tr w:rsidR="00265ED9" w:rsidRPr="0009042C" w14:paraId="73F33A79" w14:textId="77777777">
        <w:trPr>
          <w:trHeight w:hRule="exact" w:val="3322"/>
          <w:jc w:val="center"/>
        </w:trPr>
        <w:tc>
          <w:tcPr>
            <w:tcW w:w="2285" w:type="dxa"/>
            <w:vMerge/>
            <w:tcBorders>
              <w:left w:val="single" w:sz="4" w:space="0" w:color="auto"/>
            </w:tcBorders>
            <w:shd w:val="clear" w:color="auto" w:fill="auto"/>
          </w:tcPr>
          <w:p w14:paraId="7690C5EB"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2B05AFC6" w14:textId="77777777" w:rsidR="00265ED9" w:rsidRPr="0009042C" w:rsidRDefault="000123A2">
            <w:pPr>
              <w:pStyle w:val="a9"/>
            </w:pPr>
            <w:r w:rsidRPr="0009042C">
              <w:rPr>
                <w:iCs/>
              </w:rPr>
              <w:t>Лексика:</w:t>
            </w:r>
          </w:p>
          <w:p w14:paraId="14350BE2" w14:textId="77777777" w:rsidR="00265ED9" w:rsidRPr="0009042C" w:rsidRDefault="000123A2">
            <w:pPr>
              <w:pStyle w:val="a9"/>
              <w:numPr>
                <w:ilvl w:val="0"/>
                <w:numId w:val="62"/>
              </w:numPr>
              <w:tabs>
                <w:tab w:val="left" w:pos="706"/>
                <w:tab w:val="left" w:pos="710"/>
              </w:tabs>
              <w:rPr>
                <w:lang w:val="en-US"/>
              </w:rPr>
            </w:pPr>
            <w:r w:rsidRPr="0009042C">
              <w:t>рутина</w:t>
            </w:r>
            <w:r w:rsidRPr="0009042C">
              <w:rPr>
                <w:lang w:val="en-US"/>
              </w:rPr>
              <w:t xml:space="preserve"> </w:t>
            </w:r>
            <w:r w:rsidRPr="0009042C">
              <w:rPr>
                <w:lang w:val="en-US" w:eastAsia="en-US" w:bidi="en-US"/>
              </w:rPr>
              <w:t>(go to college, have breakfast, take a shower etc.);</w:t>
            </w:r>
          </w:p>
          <w:p w14:paraId="5215A57B" w14:textId="77777777" w:rsidR="00265ED9" w:rsidRPr="0009042C" w:rsidRDefault="000123A2">
            <w:pPr>
              <w:pStyle w:val="a9"/>
              <w:numPr>
                <w:ilvl w:val="0"/>
                <w:numId w:val="62"/>
              </w:numPr>
              <w:tabs>
                <w:tab w:val="left" w:pos="662"/>
                <w:tab w:val="left" w:pos="710"/>
              </w:tabs>
              <w:rPr>
                <w:lang w:val="en-US"/>
              </w:rPr>
            </w:pPr>
            <w:r w:rsidRPr="0009042C">
              <w:t>наречия</w:t>
            </w:r>
            <w:r w:rsidRPr="0009042C">
              <w:rPr>
                <w:lang w:val="en-US"/>
              </w:rPr>
              <w:t xml:space="preserve"> </w:t>
            </w:r>
            <w:r w:rsidRPr="0009042C">
              <w:rPr>
                <w:lang w:val="en-US" w:eastAsia="en-US" w:bidi="en-US"/>
              </w:rPr>
              <w:t>(always, never, rarely, sometimes etc.)</w:t>
            </w:r>
          </w:p>
          <w:p w14:paraId="237A4B5C" w14:textId="77777777" w:rsidR="00265ED9" w:rsidRPr="0009042C" w:rsidRDefault="000123A2">
            <w:pPr>
              <w:pStyle w:val="a9"/>
            </w:pPr>
            <w:r w:rsidRPr="0009042C">
              <w:rPr>
                <w:iCs/>
              </w:rPr>
              <w:t>Грамматика:</w:t>
            </w:r>
          </w:p>
          <w:p w14:paraId="25A9BC93" w14:textId="77777777" w:rsidR="00265ED9" w:rsidRPr="0009042C" w:rsidRDefault="000123A2">
            <w:pPr>
              <w:pStyle w:val="a9"/>
              <w:numPr>
                <w:ilvl w:val="0"/>
                <w:numId w:val="62"/>
              </w:numPr>
              <w:tabs>
                <w:tab w:val="left" w:pos="662"/>
                <w:tab w:val="left" w:pos="710"/>
              </w:tabs>
            </w:pPr>
            <w:r w:rsidRPr="0009042C">
              <w:t>предлоги времени;</w:t>
            </w:r>
          </w:p>
          <w:p w14:paraId="7BB4170F" w14:textId="77777777" w:rsidR="00265ED9" w:rsidRPr="0009042C" w:rsidRDefault="000123A2">
            <w:pPr>
              <w:pStyle w:val="a9"/>
              <w:numPr>
                <w:ilvl w:val="0"/>
                <w:numId w:val="62"/>
              </w:numPr>
              <w:tabs>
                <w:tab w:val="left" w:pos="710"/>
                <w:tab w:val="left" w:pos="710"/>
              </w:tabs>
            </w:pPr>
            <w:r w:rsidRPr="0009042C">
              <w:t>простое настоящее время и простое продолжительное время (их</w:t>
            </w:r>
          </w:p>
          <w:p w14:paraId="46E59B7A" w14:textId="77777777" w:rsidR="00265ED9" w:rsidRPr="0009042C" w:rsidRDefault="000123A2">
            <w:pPr>
              <w:pStyle w:val="a9"/>
            </w:pPr>
            <w:r w:rsidRPr="0009042C">
              <w:t>образование и функции в действительном и страдательном залоге; чтение и правописание окончаний);</w:t>
            </w:r>
          </w:p>
          <w:p w14:paraId="718A6910" w14:textId="77777777" w:rsidR="00265ED9" w:rsidRPr="0009042C" w:rsidRDefault="000123A2">
            <w:pPr>
              <w:pStyle w:val="a9"/>
              <w:tabs>
                <w:tab w:val="left" w:pos="662"/>
              </w:tabs>
            </w:pPr>
            <w:r w:rsidRPr="0009042C">
              <w:t>-</w:t>
            </w:r>
            <w:r w:rsidRPr="0009042C">
              <w:tab/>
              <w:t>глагол с инфинитивом;</w:t>
            </w:r>
          </w:p>
          <w:p w14:paraId="65ED9188" w14:textId="77777777" w:rsidR="00265ED9" w:rsidRPr="0009042C" w:rsidRDefault="000123A2">
            <w:pPr>
              <w:pStyle w:val="a9"/>
              <w:tabs>
                <w:tab w:val="left" w:pos="662"/>
              </w:tabs>
            </w:pPr>
            <w:r w:rsidRPr="0009042C">
              <w:t>-</w:t>
            </w:r>
            <w:r w:rsidRPr="0009042C">
              <w:tab/>
              <w:t>сослагательное наклонение</w:t>
            </w:r>
          </w:p>
          <w:p w14:paraId="65F4FF05" w14:textId="77777777" w:rsidR="00265ED9" w:rsidRPr="0009042C" w:rsidRDefault="000123A2">
            <w:pPr>
              <w:pStyle w:val="a9"/>
            </w:pPr>
            <w:r w:rsidRPr="0009042C">
              <w:t xml:space="preserve">- </w:t>
            </w:r>
            <w:r w:rsidRPr="0009042C">
              <w:rPr>
                <w:lang w:val="en-US" w:eastAsia="en-US" w:bidi="en-US"/>
              </w:rPr>
              <w:t>love</w:t>
            </w:r>
            <w:r w:rsidRPr="0009042C">
              <w:rPr>
                <w:lang w:eastAsia="en-US" w:bidi="en-US"/>
              </w:rPr>
              <w:t>/</w:t>
            </w:r>
            <w:r w:rsidRPr="0009042C">
              <w:rPr>
                <w:lang w:val="en-US" w:eastAsia="en-US" w:bidi="en-US"/>
              </w:rPr>
              <w:t>like</w:t>
            </w:r>
            <w:r w:rsidRPr="0009042C">
              <w:rPr>
                <w:lang w:eastAsia="en-US" w:bidi="en-US"/>
              </w:rPr>
              <w:t>/</w:t>
            </w:r>
            <w:r w:rsidRPr="0009042C">
              <w:rPr>
                <w:lang w:val="en-US" w:eastAsia="en-US" w:bidi="en-US"/>
              </w:rPr>
              <w:t>enjoy</w:t>
            </w:r>
            <w:r w:rsidRPr="0009042C">
              <w:rPr>
                <w:lang w:eastAsia="en-US" w:bidi="en-US"/>
              </w:rPr>
              <w:t xml:space="preserve"> </w:t>
            </w:r>
            <w:r w:rsidRPr="0009042C">
              <w:t xml:space="preserve">+ </w:t>
            </w:r>
            <w:r w:rsidRPr="0009042C">
              <w:rPr>
                <w:lang w:val="en-US" w:eastAsia="en-US" w:bidi="en-US"/>
              </w:rPr>
              <w:t>Infinitive</w:t>
            </w:r>
            <w:r w:rsidRPr="0009042C">
              <w:rPr>
                <w:lang w:eastAsia="en-US" w:bidi="en-US"/>
              </w:rPr>
              <w:t>/</w:t>
            </w:r>
            <w:r w:rsidRPr="0009042C">
              <w:rPr>
                <w:lang w:val="en-US" w:eastAsia="en-US" w:bidi="en-US"/>
              </w:rPr>
              <w:t>ing</w:t>
            </w:r>
            <w:r w:rsidRPr="0009042C">
              <w:rPr>
                <w:lang w:eastAsia="en-US" w:bidi="en-US"/>
              </w:rPr>
              <w:t xml:space="preserve">, </w:t>
            </w:r>
            <w:r w:rsidRPr="0009042C">
              <w:t>типы вопросов, способы выражения будущего времени.</w:t>
            </w:r>
          </w:p>
        </w:tc>
        <w:tc>
          <w:tcPr>
            <w:tcW w:w="1766" w:type="dxa"/>
            <w:tcBorders>
              <w:top w:val="single" w:sz="4" w:space="0" w:color="auto"/>
              <w:left w:val="single" w:sz="4" w:space="0" w:color="auto"/>
            </w:tcBorders>
            <w:shd w:val="clear" w:color="auto" w:fill="auto"/>
          </w:tcPr>
          <w:p w14:paraId="02E8633F"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2834281A" w14:textId="77777777" w:rsidR="00265ED9" w:rsidRPr="0009042C" w:rsidRDefault="00265ED9">
            <w:pPr>
              <w:rPr>
                <w:rFonts w:ascii="Times New Roman" w:hAnsi="Times New Roman" w:cs="Times New Roman"/>
              </w:rPr>
            </w:pPr>
          </w:p>
        </w:tc>
      </w:tr>
      <w:tr w:rsidR="00265ED9" w:rsidRPr="0009042C" w14:paraId="77BE8503" w14:textId="77777777">
        <w:trPr>
          <w:trHeight w:hRule="exact" w:val="288"/>
          <w:jc w:val="center"/>
        </w:trPr>
        <w:tc>
          <w:tcPr>
            <w:tcW w:w="2285" w:type="dxa"/>
            <w:vMerge/>
            <w:tcBorders>
              <w:left w:val="single" w:sz="4" w:space="0" w:color="auto"/>
            </w:tcBorders>
            <w:shd w:val="clear" w:color="auto" w:fill="auto"/>
          </w:tcPr>
          <w:p w14:paraId="55171A4F"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72592755"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6146D187" w14:textId="77777777" w:rsidR="00265ED9" w:rsidRPr="0009042C" w:rsidRDefault="000123A2">
            <w:pPr>
              <w:pStyle w:val="a9"/>
            </w:pPr>
            <w:r w:rsidRPr="0009042C">
              <w:rPr>
                <w:b/>
                <w:bCs/>
                <w:iCs/>
              </w:rPr>
              <w:t>6</w:t>
            </w:r>
          </w:p>
        </w:tc>
        <w:tc>
          <w:tcPr>
            <w:tcW w:w="2131" w:type="dxa"/>
            <w:vMerge/>
            <w:tcBorders>
              <w:left w:val="single" w:sz="4" w:space="0" w:color="auto"/>
              <w:right w:val="single" w:sz="4" w:space="0" w:color="auto"/>
            </w:tcBorders>
            <w:shd w:val="clear" w:color="auto" w:fill="auto"/>
          </w:tcPr>
          <w:p w14:paraId="74E10660" w14:textId="77777777" w:rsidR="00265ED9" w:rsidRPr="0009042C" w:rsidRDefault="00265ED9">
            <w:pPr>
              <w:rPr>
                <w:rFonts w:ascii="Times New Roman" w:hAnsi="Times New Roman" w:cs="Times New Roman"/>
              </w:rPr>
            </w:pPr>
          </w:p>
        </w:tc>
      </w:tr>
      <w:tr w:rsidR="00265ED9" w:rsidRPr="0009042C" w14:paraId="39B8EB6B" w14:textId="77777777">
        <w:trPr>
          <w:trHeight w:hRule="exact" w:val="835"/>
          <w:jc w:val="center"/>
        </w:trPr>
        <w:tc>
          <w:tcPr>
            <w:tcW w:w="2285" w:type="dxa"/>
            <w:vMerge/>
            <w:tcBorders>
              <w:left w:val="single" w:sz="4" w:space="0" w:color="auto"/>
            </w:tcBorders>
            <w:shd w:val="clear" w:color="auto" w:fill="auto"/>
          </w:tcPr>
          <w:p w14:paraId="6301B2E8"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33960FF" w14:textId="77777777" w:rsidR="00265ED9" w:rsidRPr="0009042C" w:rsidRDefault="000123A2">
            <w:pPr>
              <w:pStyle w:val="a9"/>
              <w:numPr>
                <w:ilvl w:val="0"/>
                <w:numId w:val="63"/>
              </w:numPr>
              <w:tabs>
                <w:tab w:val="left" w:pos="211"/>
              </w:tabs>
            </w:pPr>
            <w:r w:rsidRPr="0009042C">
              <w:t>Рабочий день.</w:t>
            </w:r>
          </w:p>
          <w:p w14:paraId="5B4AF3FF" w14:textId="77777777" w:rsidR="00265ED9" w:rsidRPr="0009042C" w:rsidRDefault="000123A2">
            <w:pPr>
              <w:pStyle w:val="a9"/>
              <w:numPr>
                <w:ilvl w:val="0"/>
                <w:numId w:val="63"/>
              </w:numPr>
              <w:tabs>
                <w:tab w:val="left" w:pos="211"/>
              </w:tabs>
            </w:pPr>
            <w:r w:rsidRPr="0009042C">
              <w:t>Досуг. Хобби. Активный и пассивный отдых.</w:t>
            </w:r>
          </w:p>
          <w:p w14:paraId="657F63E9" w14:textId="77777777" w:rsidR="00265ED9" w:rsidRPr="0009042C" w:rsidRDefault="000123A2">
            <w:pPr>
              <w:pStyle w:val="a9"/>
              <w:numPr>
                <w:ilvl w:val="0"/>
                <w:numId w:val="63"/>
              </w:numPr>
              <w:tabs>
                <w:tab w:val="left" w:pos="211"/>
              </w:tabs>
            </w:pPr>
            <w:r w:rsidRPr="0009042C">
              <w:t>Молодежные субкультуры и организации.</w:t>
            </w:r>
          </w:p>
        </w:tc>
        <w:tc>
          <w:tcPr>
            <w:tcW w:w="1766" w:type="dxa"/>
            <w:tcBorders>
              <w:top w:val="single" w:sz="4" w:space="0" w:color="auto"/>
              <w:left w:val="single" w:sz="4" w:space="0" w:color="auto"/>
            </w:tcBorders>
            <w:shd w:val="clear" w:color="auto" w:fill="auto"/>
            <w:vAlign w:val="bottom"/>
          </w:tcPr>
          <w:p w14:paraId="6328DF86" w14:textId="77777777" w:rsidR="00265ED9" w:rsidRPr="0009042C" w:rsidRDefault="000123A2">
            <w:pPr>
              <w:pStyle w:val="a9"/>
            </w:pPr>
            <w:r w:rsidRPr="0009042C">
              <w:t>2</w:t>
            </w:r>
          </w:p>
          <w:p w14:paraId="3213F784" w14:textId="77777777" w:rsidR="00265ED9" w:rsidRPr="0009042C" w:rsidRDefault="000123A2">
            <w:pPr>
              <w:pStyle w:val="a9"/>
            </w:pPr>
            <w:r w:rsidRPr="0009042C">
              <w:t>2</w:t>
            </w:r>
          </w:p>
          <w:p w14:paraId="430B42A4"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2208768E" w14:textId="77777777" w:rsidR="00265ED9" w:rsidRPr="0009042C" w:rsidRDefault="00265ED9">
            <w:pPr>
              <w:rPr>
                <w:rFonts w:ascii="Times New Roman" w:hAnsi="Times New Roman" w:cs="Times New Roman"/>
              </w:rPr>
            </w:pPr>
          </w:p>
        </w:tc>
      </w:tr>
      <w:tr w:rsidR="00265ED9" w:rsidRPr="0009042C" w14:paraId="3DAF8A8B" w14:textId="77777777">
        <w:trPr>
          <w:trHeight w:hRule="exact" w:val="288"/>
          <w:jc w:val="center"/>
        </w:trPr>
        <w:tc>
          <w:tcPr>
            <w:tcW w:w="2285" w:type="dxa"/>
            <w:vMerge w:val="restart"/>
            <w:tcBorders>
              <w:top w:val="single" w:sz="4" w:space="0" w:color="auto"/>
              <w:left w:val="single" w:sz="4" w:space="0" w:color="auto"/>
            </w:tcBorders>
            <w:shd w:val="clear" w:color="auto" w:fill="auto"/>
          </w:tcPr>
          <w:p w14:paraId="062C4CCE" w14:textId="77777777" w:rsidR="00265ED9" w:rsidRPr="0009042C" w:rsidRDefault="000123A2">
            <w:pPr>
              <w:pStyle w:val="a9"/>
            </w:pPr>
            <w:r w:rsidRPr="0009042C">
              <w:rPr>
                <w:b/>
                <w:bCs/>
                <w:iCs/>
              </w:rPr>
              <w:t>Тема № 2.3 Городская и сельская жизнь.</w:t>
            </w:r>
          </w:p>
        </w:tc>
        <w:tc>
          <w:tcPr>
            <w:tcW w:w="8539" w:type="dxa"/>
            <w:tcBorders>
              <w:top w:val="single" w:sz="4" w:space="0" w:color="auto"/>
              <w:left w:val="single" w:sz="4" w:space="0" w:color="auto"/>
            </w:tcBorders>
            <w:shd w:val="clear" w:color="auto" w:fill="auto"/>
            <w:vAlign w:val="bottom"/>
          </w:tcPr>
          <w:p w14:paraId="6C8B21A5"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3096BA97" w14:textId="77777777" w:rsidR="00265ED9" w:rsidRPr="0009042C" w:rsidRDefault="000123A2">
            <w:pPr>
              <w:pStyle w:val="a9"/>
            </w:pPr>
            <w:r w:rsidRPr="0009042C">
              <w:rPr>
                <w:b/>
                <w:bCs/>
                <w:iCs/>
              </w:rPr>
              <w:t>6</w:t>
            </w:r>
          </w:p>
        </w:tc>
        <w:tc>
          <w:tcPr>
            <w:tcW w:w="2131" w:type="dxa"/>
            <w:vMerge w:val="restart"/>
            <w:tcBorders>
              <w:top w:val="single" w:sz="4" w:space="0" w:color="auto"/>
              <w:left w:val="single" w:sz="4" w:space="0" w:color="auto"/>
              <w:right w:val="single" w:sz="4" w:space="0" w:color="auto"/>
            </w:tcBorders>
            <w:shd w:val="clear" w:color="auto" w:fill="auto"/>
          </w:tcPr>
          <w:p w14:paraId="2181123E" w14:textId="77777777" w:rsidR="00265ED9" w:rsidRPr="0009042C" w:rsidRDefault="000123A2">
            <w:pPr>
              <w:pStyle w:val="a9"/>
              <w:spacing w:after="260"/>
            </w:pPr>
            <w:r w:rsidRPr="0009042C">
              <w:t>ЛР 02, ЛР 07, ЛР 09, ЛР 10, ЛР 11, МР 01, МР 02, МР 05, МР 06, МР 07 ПРб 01, ПРб 02, ПРб 03, ПРб 04</w:t>
            </w:r>
          </w:p>
          <w:p w14:paraId="6FA590C3" w14:textId="77777777" w:rsidR="00265ED9" w:rsidRPr="0009042C" w:rsidRDefault="000123A2">
            <w:pPr>
              <w:pStyle w:val="a9"/>
              <w:tabs>
                <w:tab w:val="left" w:leader="dot" w:pos="720"/>
              </w:tabs>
            </w:pPr>
            <w:r w:rsidRPr="0009042C">
              <w:t>ОК</w:t>
            </w:r>
            <w:r w:rsidRPr="0009042C">
              <w:tab/>
            </w:r>
          </w:p>
        </w:tc>
      </w:tr>
      <w:tr w:rsidR="00265ED9" w:rsidRPr="0009042C" w14:paraId="63A7052C" w14:textId="77777777">
        <w:trPr>
          <w:trHeight w:hRule="exact" w:val="3874"/>
          <w:jc w:val="center"/>
        </w:trPr>
        <w:tc>
          <w:tcPr>
            <w:tcW w:w="2285" w:type="dxa"/>
            <w:vMerge/>
            <w:tcBorders>
              <w:left w:val="single" w:sz="4" w:space="0" w:color="auto"/>
            </w:tcBorders>
            <w:shd w:val="clear" w:color="auto" w:fill="auto"/>
          </w:tcPr>
          <w:p w14:paraId="1262BA29"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708C6B31" w14:textId="77777777" w:rsidR="00265ED9" w:rsidRPr="0009042C" w:rsidRDefault="000123A2">
            <w:pPr>
              <w:pStyle w:val="a9"/>
            </w:pPr>
            <w:r w:rsidRPr="0009042C">
              <w:rPr>
                <w:iCs/>
              </w:rPr>
              <w:t>Лексика:</w:t>
            </w:r>
          </w:p>
          <w:p w14:paraId="55F92EC3" w14:textId="77777777" w:rsidR="00265ED9" w:rsidRPr="0009042C" w:rsidRDefault="000123A2">
            <w:pPr>
              <w:pStyle w:val="a9"/>
              <w:numPr>
                <w:ilvl w:val="0"/>
                <w:numId w:val="64"/>
              </w:numPr>
              <w:tabs>
                <w:tab w:val="left" w:pos="710"/>
                <w:tab w:val="left" w:pos="715"/>
              </w:tabs>
              <w:rPr>
                <w:lang w:val="en-US"/>
              </w:rPr>
            </w:pPr>
            <w:r w:rsidRPr="0009042C">
              <w:t>предлоги</w:t>
            </w:r>
            <w:r w:rsidRPr="0009042C">
              <w:rPr>
                <w:lang w:val="en-US"/>
              </w:rPr>
              <w:t xml:space="preserve"> </w:t>
            </w:r>
            <w:r w:rsidRPr="0009042C">
              <w:t>направления</w:t>
            </w:r>
            <w:r w:rsidRPr="0009042C">
              <w:rPr>
                <w:lang w:val="en-US"/>
              </w:rPr>
              <w:t xml:space="preserve"> </w:t>
            </w:r>
            <w:r w:rsidRPr="0009042C">
              <w:rPr>
                <w:lang w:val="en-US" w:eastAsia="en-US" w:bidi="en-US"/>
              </w:rPr>
              <w:t>(forward, past, opposite etc.);</w:t>
            </w:r>
          </w:p>
          <w:p w14:paraId="5383C156" w14:textId="77777777" w:rsidR="00265ED9" w:rsidRPr="0009042C" w:rsidRDefault="000123A2">
            <w:pPr>
              <w:pStyle w:val="a9"/>
              <w:numPr>
                <w:ilvl w:val="0"/>
                <w:numId w:val="64"/>
              </w:numPr>
              <w:tabs>
                <w:tab w:val="left" w:pos="710"/>
                <w:tab w:val="left" w:pos="715"/>
              </w:tabs>
              <w:rPr>
                <w:lang w:val="en-US"/>
              </w:rPr>
            </w:pPr>
            <w:r w:rsidRPr="0009042C">
              <w:t>места</w:t>
            </w:r>
            <w:r w:rsidRPr="0009042C">
              <w:rPr>
                <w:lang w:val="en-US"/>
              </w:rPr>
              <w:t xml:space="preserve"> </w:t>
            </w:r>
            <w:r w:rsidRPr="0009042C">
              <w:t>в</w:t>
            </w:r>
            <w:r w:rsidRPr="0009042C">
              <w:rPr>
                <w:lang w:val="en-US"/>
              </w:rPr>
              <w:t xml:space="preserve"> </w:t>
            </w:r>
            <w:r w:rsidRPr="0009042C">
              <w:t>городе</w:t>
            </w:r>
            <w:r w:rsidRPr="0009042C">
              <w:rPr>
                <w:lang w:val="en-US"/>
              </w:rPr>
              <w:t xml:space="preserve"> </w:t>
            </w:r>
            <w:r w:rsidRPr="0009042C">
              <w:rPr>
                <w:lang w:val="en-US" w:eastAsia="en-US" w:bidi="en-US"/>
              </w:rPr>
              <w:t>(city centre, church, square etc.);</w:t>
            </w:r>
          </w:p>
          <w:p w14:paraId="009CD990" w14:textId="77777777" w:rsidR="00265ED9" w:rsidRPr="0009042C" w:rsidRDefault="000123A2">
            <w:pPr>
              <w:pStyle w:val="a9"/>
              <w:tabs>
                <w:tab w:val="left" w:pos="701"/>
              </w:tabs>
              <w:rPr>
                <w:lang w:val="en-US"/>
              </w:rPr>
            </w:pPr>
            <w:r w:rsidRPr="0009042C">
              <w:rPr>
                <w:lang w:val="en-US" w:eastAsia="en-US" w:bidi="en-US"/>
              </w:rPr>
              <w:t>-</w:t>
            </w:r>
            <w:r w:rsidRPr="0009042C">
              <w:rPr>
                <w:lang w:val="en-US" w:eastAsia="en-US" w:bidi="en-US"/>
              </w:rPr>
              <w:tab/>
            </w:r>
            <w:r w:rsidRPr="0009042C">
              <w:t>товары</w:t>
            </w:r>
            <w:r w:rsidRPr="0009042C">
              <w:rPr>
                <w:lang w:val="en-US"/>
              </w:rPr>
              <w:t xml:space="preserve"> </w:t>
            </w:r>
            <w:r w:rsidRPr="0009042C">
              <w:rPr>
                <w:lang w:val="en-US" w:eastAsia="en-US" w:bidi="en-US"/>
              </w:rPr>
              <w:t>(juice, soap, milk, bread etc.);</w:t>
            </w:r>
          </w:p>
          <w:p w14:paraId="1C530A35" w14:textId="77777777" w:rsidR="00265ED9" w:rsidRPr="0009042C" w:rsidRDefault="000123A2">
            <w:pPr>
              <w:pStyle w:val="a9"/>
              <w:tabs>
                <w:tab w:val="left" w:pos="710"/>
              </w:tabs>
              <w:rPr>
                <w:lang w:val="en-US"/>
              </w:rPr>
            </w:pPr>
            <w:r w:rsidRPr="0009042C">
              <w:rPr>
                <w:lang w:val="en-US" w:eastAsia="en-US" w:bidi="en-US"/>
              </w:rPr>
              <w:t>-</w:t>
            </w:r>
            <w:r w:rsidRPr="0009042C">
              <w:rPr>
                <w:lang w:val="en-US" w:eastAsia="en-US" w:bidi="en-US"/>
              </w:rPr>
              <w:tab/>
            </w:r>
            <w:r w:rsidRPr="0009042C">
              <w:t>виды</w:t>
            </w:r>
            <w:r w:rsidRPr="0009042C">
              <w:rPr>
                <w:lang w:val="en-US"/>
              </w:rPr>
              <w:t xml:space="preserve"> </w:t>
            </w:r>
            <w:r w:rsidRPr="0009042C">
              <w:t>магазинов</w:t>
            </w:r>
            <w:r w:rsidRPr="0009042C">
              <w:rPr>
                <w:lang w:val="en-US"/>
              </w:rPr>
              <w:t xml:space="preserve"> </w:t>
            </w:r>
            <w:r w:rsidRPr="0009042C">
              <w:t>и</w:t>
            </w:r>
            <w:r w:rsidRPr="0009042C">
              <w:rPr>
                <w:lang w:val="en-US"/>
              </w:rPr>
              <w:t xml:space="preserve"> </w:t>
            </w:r>
            <w:r w:rsidRPr="0009042C">
              <w:t>отделы</w:t>
            </w:r>
            <w:r w:rsidRPr="0009042C">
              <w:rPr>
                <w:lang w:val="en-US"/>
              </w:rPr>
              <w:t xml:space="preserve"> </w:t>
            </w:r>
            <w:r w:rsidRPr="0009042C">
              <w:t>в</w:t>
            </w:r>
            <w:r w:rsidRPr="0009042C">
              <w:rPr>
                <w:lang w:val="en-US"/>
              </w:rPr>
              <w:t xml:space="preserve"> </w:t>
            </w:r>
            <w:r w:rsidRPr="0009042C">
              <w:t>магазине</w:t>
            </w:r>
            <w:r w:rsidRPr="0009042C">
              <w:rPr>
                <w:lang w:val="en-US"/>
              </w:rPr>
              <w:t xml:space="preserve"> </w:t>
            </w:r>
            <w:r w:rsidRPr="0009042C">
              <w:rPr>
                <w:lang w:val="en-US" w:eastAsia="en-US" w:bidi="en-US"/>
              </w:rPr>
              <w:t>(shopping mall, department store, dairy</w:t>
            </w:r>
          </w:p>
          <w:p w14:paraId="38BB6321" w14:textId="77777777" w:rsidR="00265ED9" w:rsidRPr="0009042C" w:rsidRDefault="000123A2">
            <w:pPr>
              <w:pStyle w:val="a9"/>
              <w:rPr>
                <w:lang w:val="en-US"/>
              </w:rPr>
            </w:pPr>
            <w:r w:rsidRPr="0009042C">
              <w:rPr>
                <w:lang w:val="en-US" w:eastAsia="en-US" w:bidi="en-US"/>
              </w:rPr>
              <w:t>produce etc.)</w:t>
            </w:r>
          </w:p>
          <w:p w14:paraId="07D6C019" w14:textId="77777777" w:rsidR="00265ED9" w:rsidRPr="0009042C" w:rsidRDefault="000123A2">
            <w:pPr>
              <w:pStyle w:val="a9"/>
              <w:spacing w:line="233" w:lineRule="auto"/>
              <w:rPr>
                <w:lang w:val="en-US"/>
              </w:rPr>
            </w:pPr>
            <w:r w:rsidRPr="0009042C">
              <w:rPr>
                <w:iCs/>
              </w:rPr>
              <w:t>Грамматика</w:t>
            </w:r>
            <w:r w:rsidRPr="0009042C">
              <w:rPr>
                <w:iCs/>
                <w:lang w:val="en-US"/>
              </w:rPr>
              <w:t>:</w:t>
            </w:r>
          </w:p>
          <w:p w14:paraId="54942572" w14:textId="77777777" w:rsidR="00265ED9" w:rsidRPr="00015878" w:rsidRDefault="000123A2">
            <w:pPr>
              <w:pStyle w:val="a9"/>
              <w:tabs>
                <w:tab w:val="left" w:pos="710"/>
              </w:tabs>
            </w:pPr>
            <w:r w:rsidRPr="00015878">
              <w:rPr>
                <w:lang w:eastAsia="en-US" w:bidi="en-US"/>
              </w:rPr>
              <w:t>-</w:t>
            </w:r>
            <w:r w:rsidRPr="00015878">
              <w:rPr>
                <w:lang w:eastAsia="en-US" w:bidi="en-US"/>
              </w:rPr>
              <w:tab/>
            </w:r>
            <w:r w:rsidRPr="0009042C">
              <w:t>модальные</w:t>
            </w:r>
            <w:r w:rsidRPr="00015878">
              <w:t xml:space="preserve"> </w:t>
            </w:r>
            <w:r w:rsidRPr="0009042C">
              <w:t>глаголы</w:t>
            </w:r>
            <w:r w:rsidRPr="00015878">
              <w:t xml:space="preserve"> </w:t>
            </w:r>
            <w:r w:rsidRPr="0009042C">
              <w:t>в</w:t>
            </w:r>
            <w:r w:rsidRPr="00015878">
              <w:t xml:space="preserve"> </w:t>
            </w:r>
            <w:r w:rsidRPr="0009042C">
              <w:t>этикетных</w:t>
            </w:r>
            <w:r w:rsidRPr="00015878">
              <w:t xml:space="preserve"> </w:t>
            </w:r>
            <w:r w:rsidRPr="0009042C">
              <w:t>формулах</w:t>
            </w:r>
            <w:r w:rsidRPr="00015878">
              <w:t xml:space="preserve"> </w:t>
            </w:r>
            <w:r w:rsidRPr="00015878">
              <w:rPr>
                <w:lang w:eastAsia="en-US" w:bidi="en-US"/>
              </w:rPr>
              <w:t>(</w:t>
            </w:r>
            <w:r w:rsidRPr="0009042C">
              <w:rPr>
                <w:lang w:val="en-US" w:eastAsia="en-US" w:bidi="en-US"/>
              </w:rPr>
              <w:t>Can</w:t>
            </w:r>
            <w:r w:rsidRPr="00015878">
              <w:rPr>
                <w:lang w:eastAsia="en-US" w:bidi="en-US"/>
              </w:rPr>
              <w:t xml:space="preserve">/ </w:t>
            </w:r>
            <w:r w:rsidRPr="0009042C">
              <w:rPr>
                <w:lang w:val="en-US" w:eastAsia="en-US" w:bidi="en-US"/>
              </w:rPr>
              <w:t>may</w:t>
            </w:r>
            <w:r w:rsidRPr="00015878">
              <w:rPr>
                <w:lang w:eastAsia="en-US" w:bidi="en-US"/>
              </w:rPr>
              <w:t xml:space="preserve"> </w:t>
            </w:r>
            <w:r w:rsidRPr="0009042C">
              <w:rPr>
                <w:lang w:val="en-US" w:eastAsia="en-US" w:bidi="en-US"/>
              </w:rPr>
              <w:t>I</w:t>
            </w:r>
            <w:r w:rsidRPr="00015878">
              <w:rPr>
                <w:lang w:eastAsia="en-US" w:bidi="en-US"/>
              </w:rPr>
              <w:t xml:space="preserve"> </w:t>
            </w:r>
            <w:r w:rsidRPr="0009042C">
              <w:rPr>
                <w:lang w:val="en-US" w:eastAsia="en-US" w:bidi="en-US"/>
              </w:rPr>
              <w:t>help</w:t>
            </w:r>
            <w:r w:rsidRPr="00015878">
              <w:rPr>
                <w:lang w:eastAsia="en-US" w:bidi="en-US"/>
              </w:rPr>
              <w:t xml:space="preserve"> </w:t>
            </w:r>
            <w:r w:rsidRPr="0009042C">
              <w:rPr>
                <w:lang w:val="en-US" w:eastAsia="en-US" w:bidi="en-US"/>
              </w:rPr>
              <w:t>you</w:t>
            </w:r>
            <w:r w:rsidRPr="00015878">
              <w:rPr>
                <w:lang w:eastAsia="en-US" w:bidi="en-US"/>
              </w:rPr>
              <w:t xml:space="preserve">?, </w:t>
            </w:r>
            <w:r w:rsidRPr="0009042C">
              <w:rPr>
                <w:lang w:val="en-US" w:eastAsia="en-US" w:bidi="en-US"/>
              </w:rPr>
              <w:t>Should</w:t>
            </w:r>
          </w:p>
          <w:p w14:paraId="526D6041" w14:textId="77777777" w:rsidR="00265ED9" w:rsidRPr="0009042C" w:rsidRDefault="000123A2">
            <w:pPr>
              <w:pStyle w:val="a9"/>
              <w:rPr>
                <w:lang w:val="en-US"/>
              </w:rPr>
            </w:pPr>
            <w:r w:rsidRPr="0009042C">
              <w:rPr>
                <w:lang w:val="en-US" w:eastAsia="en-US" w:bidi="en-US"/>
              </w:rPr>
              <w:t xml:space="preserve">you have any questions . . . , Should you need any further information . . . </w:t>
            </w:r>
            <w:r w:rsidRPr="0009042C">
              <w:t>и</w:t>
            </w:r>
            <w:r w:rsidRPr="0009042C">
              <w:rPr>
                <w:lang w:val="en-US"/>
              </w:rPr>
              <w:t xml:space="preserve"> </w:t>
            </w:r>
            <w:r w:rsidRPr="0009042C">
              <w:t>др</w:t>
            </w:r>
            <w:r w:rsidRPr="0009042C">
              <w:rPr>
                <w:lang w:val="en-US"/>
              </w:rPr>
              <w:t>.);</w:t>
            </w:r>
          </w:p>
          <w:p w14:paraId="49126F49" w14:textId="77777777" w:rsidR="00265ED9" w:rsidRPr="0009042C" w:rsidRDefault="000123A2">
            <w:pPr>
              <w:pStyle w:val="a9"/>
              <w:numPr>
                <w:ilvl w:val="0"/>
                <w:numId w:val="65"/>
              </w:numPr>
              <w:tabs>
                <w:tab w:val="left" w:pos="710"/>
                <w:tab w:val="left" w:pos="715"/>
              </w:tabs>
            </w:pPr>
            <w:r w:rsidRPr="0009042C">
              <w:t>специальные вопросы;</w:t>
            </w:r>
          </w:p>
          <w:p w14:paraId="63441CE8" w14:textId="77777777" w:rsidR="00265ED9" w:rsidRPr="0009042C" w:rsidRDefault="000123A2">
            <w:pPr>
              <w:pStyle w:val="a9"/>
              <w:tabs>
                <w:tab w:val="left" w:pos="710"/>
              </w:tabs>
            </w:pPr>
            <w:r w:rsidRPr="0009042C">
              <w:t>-</w:t>
            </w:r>
            <w:r w:rsidRPr="0009042C">
              <w:tab/>
              <w:t xml:space="preserve">вопросительные предложения - формулы вежливости </w:t>
            </w:r>
            <w:r w:rsidRPr="0009042C">
              <w:rPr>
                <w:lang w:eastAsia="en-US" w:bidi="en-US"/>
              </w:rPr>
              <w:t>(</w:t>
            </w:r>
            <w:r w:rsidRPr="0009042C">
              <w:rPr>
                <w:lang w:val="en-US" w:eastAsia="en-US" w:bidi="en-US"/>
              </w:rPr>
              <w:t>Could</w:t>
            </w:r>
            <w:r w:rsidRPr="0009042C">
              <w:rPr>
                <w:lang w:eastAsia="en-US" w:bidi="en-US"/>
              </w:rPr>
              <w:t xml:space="preserve"> </w:t>
            </w:r>
            <w:r w:rsidRPr="0009042C">
              <w:rPr>
                <w:lang w:val="en-US" w:eastAsia="en-US" w:bidi="en-US"/>
              </w:rPr>
              <w:t>you</w:t>
            </w:r>
            <w:r w:rsidRPr="0009042C">
              <w:rPr>
                <w:lang w:eastAsia="en-US" w:bidi="en-US"/>
              </w:rPr>
              <w:t xml:space="preserve">, </w:t>
            </w:r>
            <w:r w:rsidRPr="0009042C">
              <w:rPr>
                <w:lang w:val="en-US" w:eastAsia="en-US" w:bidi="en-US"/>
              </w:rPr>
              <w:t>please</w:t>
            </w:r>
            <w:r w:rsidRPr="0009042C">
              <w:rPr>
                <w:lang w:eastAsia="en-US" w:bidi="en-US"/>
              </w:rPr>
              <w:t>?</w:t>
            </w:r>
          </w:p>
          <w:p w14:paraId="4715E4DF" w14:textId="77777777" w:rsidR="00265ED9" w:rsidRPr="0009042C" w:rsidRDefault="000123A2">
            <w:pPr>
              <w:pStyle w:val="a9"/>
              <w:rPr>
                <w:lang w:val="en-US"/>
              </w:rPr>
            </w:pPr>
            <w:r w:rsidRPr="0009042C">
              <w:rPr>
                <w:lang w:val="en-US" w:eastAsia="en-US" w:bidi="en-US"/>
              </w:rPr>
              <w:t>Would you like? Shall I..?);</w:t>
            </w:r>
          </w:p>
          <w:p w14:paraId="2DFA0AC4" w14:textId="77777777" w:rsidR="00265ED9" w:rsidRPr="0009042C" w:rsidRDefault="000123A2">
            <w:pPr>
              <w:pStyle w:val="a9"/>
              <w:numPr>
                <w:ilvl w:val="0"/>
                <w:numId w:val="65"/>
              </w:numPr>
              <w:tabs>
                <w:tab w:val="left" w:pos="710"/>
                <w:tab w:val="left" w:pos="715"/>
              </w:tabs>
              <w:spacing w:line="233" w:lineRule="auto"/>
            </w:pPr>
            <w:r w:rsidRPr="0009042C">
              <w:t>предлоги направления;</w:t>
            </w:r>
          </w:p>
          <w:p w14:paraId="6C7BCD2E" w14:textId="77777777" w:rsidR="00265ED9" w:rsidRPr="0009042C" w:rsidRDefault="000123A2">
            <w:pPr>
              <w:pStyle w:val="a9"/>
              <w:numPr>
                <w:ilvl w:val="0"/>
                <w:numId w:val="65"/>
              </w:numPr>
              <w:tabs>
                <w:tab w:val="left" w:pos="715"/>
              </w:tabs>
            </w:pPr>
            <w:r w:rsidRPr="0009042C">
              <w:t>наречия, обозначающие направление.</w:t>
            </w:r>
          </w:p>
        </w:tc>
        <w:tc>
          <w:tcPr>
            <w:tcW w:w="1766" w:type="dxa"/>
            <w:tcBorders>
              <w:top w:val="single" w:sz="4" w:space="0" w:color="auto"/>
              <w:left w:val="single" w:sz="4" w:space="0" w:color="auto"/>
            </w:tcBorders>
            <w:shd w:val="clear" w:color="auto" w:fill="auto"/>
          </w:tcPr>
          <w:p w14:paraId="647B3E97"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671D21D0" w14:textId="77777777" w:rsidR="00265ED9" w:rsidRPr="0009042C" w:rsidRDefault="00265ED9">
            <w:pPr>
              <w:rPr>
                <w:rFonts w:ascii="Times New Roman" w:hAnsi="Times New Roman" w:cs="Times New Roman"/>
              </w:rPr>
            </w:pPr>
          </w:p>
        </w:tc>
      </w:tr>
      <w:tr w:rsidR="00265ED9" w:rsidRPr="0009042C" w14:paraId="04867DE7" w14:textId="77777777">
        <w:trPr>
          <w:trHeight w:hRule="exact" w:val="298"/>
          <w:jc w:val="center"/>
        </w:trPr>
        <w:tc>
          <w:tcPr>
            <w:tcW w:w="2285" w:type="dxa"/>
            <w:vMerge/>
            <w:tcBorders>
              <w:left w:val="single" w:sz="4" w:space="0" w:color="auto"/>
              <w:bottom w:val="single" w:sz="4" w:space="0" w:color="auto"/>
            </w:tcBorders>
            <w:shd w:val="clear" w:color="auto" w:fill="auto"/>
          </w:tcPr>
          <w:p w14:paraId="197E564F"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14:paraId="1EC1C8B4"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bottom w:val="single" w:sz="4" w:space="0" w:color="auto"/>
            </w:tcBorders>
            <w:shd w:val="clear" w:color="auto" w:fill="auto"/>
            <w:vAlign w:val="bottom"/>
          </w:tcPr>
          <w:p w14:paraId="0B3D571E" w14:textId="77777777" w:rsidR="00265ED9" w:rsidRPr="0009042C" w:rsidRDefault="000123A2">
            <w:pPr>
              <w:pStyle w:val="a9"/>
            </w:pPr>
            <w:r w:rsidRPr="0009042C">
              <w:rPr>
                <w:b/>
                <w:bCs/>
                <w:iCs/>
              </w:rPr>
              <w:t>6</w:t>
            </w:r>
          </w:p>
        </w:tc>
        <w:tc>
          <w:tcPr>
            <w:tcW w:w="2131" w:type="dxa"/>
            <w:vMerge/>
            <w:tcBorders>
              <w:left w:val="single" w:sz="4" w:space="0" w:color="auto"/>
              <w:bottom w:val="single" w:sz="4" w:space="0" w:color="auto"/>
              <w:right w:val="single" w:sz="4" w:space="0" w:color="auto"/>
            </w:tcBorders>
            <w:shd w:val="clear" w:color="auto" w:fill="auto"/>
          </w:tcPr>
          <w:p w14:paraId="4B43D671" w14:textId="77777777" w:rsidR="00265ED9" w:rsidRPr="0009042C" w:rsidRDefault="00265ED9">
            <w:pPr>
              <w:rPr>
                <w:rFonts w:ascii="Times New Roman" w:hAnsi="Times New Roman" w:cs="Times New Roman"/>
              </w:rPr>
            </w:pPr>
          </w:p>
        </w:tc>
      </w:tr>
    </w:tbl>
    <w:p w14:paraId="3698BA0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0EBC22B7" w14:textId="77777777">
        <w:trPr>
          <w:trHeight w:hRule="exact" w:val="845"/>
          <w:jc w:val="center"/>
        </w:trPr>
        <w:tc>
          <w:tcPr>
            <w:tcW w:w="2285" w:type="dxa"/>
            <w:tcBorders>
              <w:top w:val="single" w:sz="4" w:space="0" w:color="auto"/>
              <w:left w:val="single" w:sz="4" w:space="0" w:color="auto"/>
            </w:tcBorders>
            <w:shd w:val="clear" w:color="auto" w:fill="auto"/>
          </w:tcPr>
          <w:p w14:paraId="1C252703"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85665B8" w14:textId="77777777" w:rsidR="00265ED9" w:rsidRPr="0009042C" w:rsidRDefault="000123A2">
            <w:pPr>
              <w:pStyle w:val="a9"/>
            </w:pPr>
            <w:r w:rsidRPr="0009042C">
              <w:t>1.Особенности проживания в городской и сельской местности.</w:t>
            </w:r>
          </w:p>
          <w:p w14:paraId="05893690" w14:textId="77777777" w:rsidR="00265ED9" w:rsidRPr="0009042C" w:rsidRDefault="000123A2">
            <w:pPr>
              <w:pStyle w:val="a9"/>
            </w:pPr>
            <w:r w:rsidRPr="0009042C">
              <w:t>2.Инфраструктура. Как спросить и указать дорогу.</w:t>
            </w:r>
          </w:p>
          <w:p w14:paraId="7BFEE94E" w14:textId="77777777" w:rsidR="00265ED9" w:rsidRPr="0009042C" w:rsidRDefault="000123A2">
            <w:pPr>
              <w:pStyle w:val="a9"/>
            </w:pPr>
            <w:r w:rsidRPr="0009042C">
              <w:t>З.Моя малая родина.</w:t>
            </w:r>
          </w:p>
        </w:tc>
        <w:tc>
          <w:tcPr>
            <w:tcW w:w="1766" w:type="dxa"/>
            <w:tcBorders>
              <w:top w:val="single" w:sz="4" w:space="0" w:color="auto"/>
              <w:left w:val="single" w:sz="4" w:space="0" w:color="auto"/>
            </w:tcBorders>
            <w:shd w:val="clear" w:color="auto" w:fill="auto"/>
            <w:vAlign w:val="bottom"/>
          </w:tcPr>
          <w:p w14:paraId="7D4961F9" w14:textId="77777777" w:rsidR="00265ED9" w:rsidRPr="0009042C" w:rsidRDefault="000123A2">
            <w:pPr>
              <w:pStyle w:val="a9"/>
            </w:pPr>
            <w:r w:rsidRPr="0009042C">
              <w:t>2</w:t>
            </w:r>
          </w:p>
          <w:p w14:paraId="03408B6A" w14:textId="77777777" w:rsidR="00265ED9" w:rsidRPr="0009042C" w:rsidRDefault="000123A2">
            <w:pPr>
              <w:pStyle w:val="a9"/>
            </w:pPr>
            <w:r w:rsidRPr="0009042C">
              <w:t>2</w:t>
            </w:r>
          </w:p>
          <w:p w14:paraId="5E312205" w14:textId="77777777" w:rsidR="00265ED9" w:rsidRPr="0009042C" w:rsidRDefault="000123A2">
            <w:pPr>
              <w:pStyle w:val="a9"/>
            </w:pPr>
            <w:r w:rsidRPr="0009042C">
              <w:t>2</w:t>
            </w:r>
          </w:p>
        </w:tc>
        <w:tc>
          <w:tcPr>
            <w:tcW w:w="2131" w:type="dxa"/>
            <w:tcBorders>
              <w:top w:val="single" w:sz="4" w:space="0" w:color="auto"/>
              <w:left w:val="single" w:sz="4" w:space="0" w:color="auto"/>
              <w:right w:val="single" w:sz="4" w:space="0" w:color="auto"/>
            </w:tcBorders>
            <w:shd w:val="clear" w:color="auto" w:fill="auto"/>
          </w:tcPr>
          <w:p w14:paraId="1DF302B9" w14:textId="77777777" w:rsidR="00265ED9" w:rsidRPr="0009042C" w:rsidRDefault="00265ED9">
            <w:pPr>
              <w:rPr>
                <w:rFonts w:ascii="Times New Roman" w:hAnsi="Times New Roman" w:cs="Times New Roman"/>
              </w:rPr>
            </w:pPr>
          </w:p>
        </w:tc>
      </w:tr>
      <w:tr w:rsidR="00265ED9" w:rsidRPr="0009042C" w14:paraId="0D403727" w14:textId="77777777">
        <w:trPr>
          <w:trHeight w:hRule="exact" w:val="283"/>
          <w:jc w:val="center"/>
        </w:trPr>
        <w:tc>
          <w:tcPr>
            <w:tcW w:w="2285" w:type="dxa"/>
            <w:vMerge w:val="restart"/>
            <w:tcBorders>
              <w:top w:val="single" w:sz="4" w:space="0" w:color="auto"/>
              <w:left w:val="single" w:sz="4" w:space="0" w:color="auto"/>
            </w:tcBorders>
            <w:shd w:val="clear" w:color="auto" w:fill="auto"/>
          </w:tcPr>
          <w:p w14:paraId="628C8019" w14:textId="77777777" w:rsidR="00265ED9" w:rsidRPr="0009042C" w:rsidRDefault="000123A2">
            <w:pPr>
              <w:pStyle w:val="a9"/>
            </w:pPr>
            <w:r w:rsidRPr="0009042C">
              <w:rPr>
                <w:b/>
                <w:bCs/>
                <w:iCs/>
              </w:rPr>
              <w:t>Тема № 2.4 Покупки</w:t>
            </w:r>
          </w:p>
        </w:tc>
        <w:tc>
          <w:tcPr>
            <w:tcW w:w="8539" w:type="dxa"/>
            <w:tcBorders>
              <w:top w:val="single" w:sz="4" w:space="0" w:color="auto"/>
              <w:left w:val="single" w:sz="4" w:space="0" w:color="auto"/>
            </w:tcBorders>
            <w:shd w:val="clear" w:color="auto" w:fill="auto"/>
            <w:vAlign w:val="bottom"/>
          </w:tcPr>
          <w:p w14:paraId="431B3312"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05831A46" w14:textId="77777777" w:rsidR="00265ED9" w:rsidRPr="0009042C" w:rsidRDefault="000123A2">
            <w:pPr>
              <w:pStyle w:val="a9"/>
            </w:pPr>
            <w:r w:rsidRPr="0009042C">
              <w:rPr>
                <w:b/>
                <w:bCs/>
                <w:iCs/>
              </w:rPr>
              <w:t>4</w:t>
            </w:r>
          </w:p>
        </w:tc>
        <w:tc>
          <w:tcPr>
            <w:tcW w:w="2131" w:type="dxa"/>
            <w:vMerge w:val="restart"/>
            <w:tcBorders>
              <w:top w:val="single" w:sz="4" w:space="0" w:color="auto"/>
              <w:left w:val="single" w:sz="4" w:space="0" w:color="auto"/>
              <w:right w:val="single" w:sz="4" w:space="0" w:color="auto"/>
            </w:tcBorders>
            <w:shd w:val="clear" w:color="auto" w:fill="auto"/>
          </w:tcPr>
          <w:p w14:paraId="1193B604" w14:textId="77777777" w:rsidR="00265ED9" w:rsidRPr="0009042C" w:rsidRDefault="000123A2">
            <w:pPr>
              <w:pStyle w:val="a9"/>
              <w:spacing w:after="260"/>
            </w:pPr>
            <w:r w:rsidRPr="0009042C">
              <w:t>ЛР 07, ЛР 10, ЛР 11, ЛР 13, ЛР 14, МР 01, МР 02, МР 03, МР 04, МР 05, МР 07, МР 08, МР 09, ПРб 01, ПРб 02, ПРб 03, ПРб 04</w:t>
            </w:r>
          </w:p>
          <w:p w14:paraId="6ABA6EF9" w14:textId="77777777" w:rsidR="00265ED9" w:rsidRPr="0009042C" w:rsidRDefault="000123A2">
            <w:pPr>
              <w:pStyle w:val="a9"/>
              <w:tabs>
                <w:tab w:val="left" w:leader="dot" w:pos="662"/>
              </w:tabs>
            </w:pPr>
            <w:r w:rsidRPr="0009042C">
              <w:t>ОК</w:t>
            </w:r>
            <w:r w:rsidRPr="0009042C">
              <w:tab/>
            </w:r>
          </w:p>
        </w:tc>
      </w:tr>
      <w:tr w:rsidR="00265ED9" w:rsidRPr="0009042C" w14:paraId="379295CC" w14:textId="77777777">
        <w:trPr>
          <w:trHeight w:hRule="exact" w:val="2770"/>
          <w:jc w:val="center"/>
        </w:trPr>
        <w:tc>
          <w:tcPr>
            <w:tcW w:w="2285" w:type="dxa"/>
            <w:vMerge/>
            <w:tcBorders>
              <w:left w:val="single" w:sz="4" w:space="0" w:color="auto"/>
            </w:tcBorders>
            <w:shd w:val="clear" w:color="auto" w:fill="auto"/>
          </w:tcPr>
          <w:p w14:paraId="73908DD6"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B9E2D34" w14:textId="77777777" w:rsidR="00265ED9" w:rsidRPr="0009042C" w:rsidRDefault="000123A2">
            <w:pPr>
              <w:pStyle w:val="a9"/>
            </w:pPr>
            <w:r w:rsidRPr="0009042C">
              <w:rPr>
                <w:iCs/>
              </w:rPr>
              <w:t>Лексика:</w:t>
            </w:r>
          </w:p>
          <w:p w14:paraId="4E38CB14" w14:textId="77777777" w:rsidR="00265ED9" w:rsidRPr="0009042C" w:rsidRDefault="000123A2">
            <w:pPr>
              <w:pStyle w:val="a9"/>
              <w:numPr>
                <w:ilvl w:val="0"/>
                <w:numId w:val="66"/>
              </w:numPr>
              <w:tabs>
                <w:tab w:val="left" w:pos="710"/>
                <w:tab w:val="left" w:pos="715"/>
              </w:tabs>
              <w:rPr>
                <w:lang w:val="en-US"/>
              </w:rPr>
            </w:pPr>
            <w:r w:rsidRPr="0009042C">
              <w:t>виды</w:t>
            </w:r>
            <w:r w:rsidRPr="0009042C">
              <w:rPr>
                <w:lang w:val="en-US"/>
              </w:rPr>
              <w:t xml:space="preserve"> </w:t>
            </w:r>
            <w:r w:rsidRPr="0009042C">
              <w:t>магазинов</w:t>
            </w:r>
            <w:r w:rsidRPr="0009042C">
              <w:rPr>
                <w:lang w:val="en-US"/>
              </w:rPr>
              <w:t xml:space="preserve"> </w:t>
            </w:r>
            <w:r w:rsidRPr="0009042C">
              <w:rPr>
                <w:lang w:val="en-US" w:eastAsia="en-US" w:bidi="en-US"/>
              </w:rPr>
              <w:t>(department store, shopping moll etc);</w:t>
            </w:r>
          </w:p>
          <w:p w14:paraId="73D39807" w14:textId="77777777" w:rsidR="00265ED9" w:rsidRPr="0009042C" w:rsidRDefault="000123A2">
            <w:pPr>
              <w:pStyle w:val="a9"/>
              <w:numPr>
                <w:ilvl w:val="0"/>
                <w:numId w:val="66"/>
              </w:numPr>
              <w:tabs>
                <w:tab w:val="left" w:pos="701"/>
                <w:tab w:val="left" w:pos="715"/>
              </w:tabs>
              <w:rPr>
                <w:lang w:val="en-US"/>
              </w:rPr>
            </w:pPr>
            <w:r w:rsidRPr="0009042C">
              <w:t>товары</w:t>
            </w:r>
            <w:r w:rsidRPr="0009042C">
              <w:rPr>
                <w:lang w:val="en-US"/>
              </w:rPr>
              <w:t xml:space="preserve"> </w:t>
            </w:r>
            <w:r w:rsidRPr="0009042C">
              <w:rPr>
                <w:lang w:val="en-US" w:eastAsia="en-US" w:bidi="en-US"/>
              </w:rPr>
              <w:t>(butter, sandwich a bottle of milk etc.)</w:t>
            </w:r>
          </w:p>
          <w:p w14:paraId="177C359D" w14:textId="77777777" w:rsidR="00265ED9" w:rsidRPr="0009042C" w:rsidRDefault="000123A2">
            <w:pPr>
              <w:pStyle w:val="a9"/>
              <w:ind w:firstLine="160"/>
            </w:pPr>
            <w:r w:rsidRPr="0009042C">
              <w:rPr>
                <w:iCs/>
              </w:rPr>
              <w:t>Грамматика:</w:t>
            </w:r>
          </w:p>
          <w:p w14:paraId="13217F43" w14:textId="77777777" w:rsidR="00265ED9" w:rsidRPr="0009042C" w:rsidRDefault="000123A2">
            <w:pPr>
              <w:pStyle w:val="a9"/>
              <w:numPr>
                <w:ilvl w:val="0"/>
                <w:numId w:val="66"/>
              </w:numPr>
              <w:tabs>
                <w:tab w:val="left" w:pos="710"/>
                <w:tab w:val="left" w:pos="715"/>
              </w:tabs>
            </w:pPr>
            <w:r w:rsidRPr="0009042C">
              <w:t>существительные исчисляемые и неисчисляемые;</w:t>
            </w:r>
          </w:p>
          <w:p w14:paraId="071BDBCD" w14:textId="77777777" w:rsidR="00265ED9" w:rsidRPr="0009042C" w:rsidRDefault="000123A2">
            <w:pPr>
              <w:pStyle w:val="a9"/>
              <w:numPr>
                <w:ilvl w:val="0"/>
                <w:numId w:val="66"/>
              </w:numPr>
              <w:tabs>
                <w:tab w:val="left" w:pos="701"/>
                <w:tab w:val="left" w:pos="715"/>
              </w:tabs>
              <w:rPr>
                <w:lang w:val="en-US"/>
              </w:rPr>
            </w:pPr>
            <w:r w:rsidRPr="0009042C">
              <w:t>употребление</w:t>
            </w:r>
            <w:r w:rsidRPr="0009042C">
              <w:rPr>
                <w:lang w:val="en-US"/>
              </w:rPr>
              <w:t xml:space="preserve"> </w:t>
            </w:r>
            <w:r w:rsidRPr="0009042C">
              <w:t>слов</w:t>
            </w:r>
            <w:r w:rsidRPr="0009042C">
              <w:rPr>
                <w:lang w:val="en-US"/>
              </w:rPr>
              <w:t xml:space="preserve"> </w:t>
            </w:r>
            <w:r w:rsidRPr="0009042C">
              <w:rPr>
                <w:lang w:val="en-US" w:eastAsia="en-US" w:bidi="en-US"/>
              </w:rPr>
              <w:t xml:space="preserve">many, much, a lot of, little, few, a few </w:t>
            </w:r>
            <w:r w:rsidRPr="0009042C">
              <w:t>с</w:t>
            </w:r>
          </w:p>
          <w:p w14:paraId="52CBEC43" w14:textId="77777777" w:rsidR="00265ED9" w:rsidRPr="0009042C" w:rsidRDefault="000123A2">
            <w:pPr>
              <w:pStyle w:val="a9"/>
            </w:pPr>
            <w:r w:rsidRPr="0009042C">
              <w:t>существительными;</w:t>
            </w:r>
          </w:p>
          <w:p w14:paraId="7433A74B" w14:textId="77777777" w:rsidR="00265ED9" w:rsidRPr="0009042C" w:rsidRDefault="000123A2">
            <w:pPr>
              <w:pStyle w:val="a9"/>
              <w:numPr>
                <w:ilvl w:val="0"/>
                <w:numId w:val="66"/>
              </w:numPr>
              <w:tabs>
                <w:tab w:val="left" w:pos="667"/>
                <w:tab w:val="left" w:pos="715"/>
                <w:tab w:val="right" w:pos="5966"/>
              </w:tabs>
            </w:pPr>
            <w:r w:rsidRPr="0009042C">
              <w:t>артикли: определенный, неопределенный,</w:t>
            </w:r>
            <w:r w:rsidRPr="0009042C">
              <w:tab/>
              <w:t>нулевой;</w:t>
            </w:r>
          </w:p>
          <w:p w14:paraId="7CA5EA18" w14:textId="77777777" w:rsidR="00265ED9" w:rsidRPr="0009042C" w:rsidRDefault="000123A2">
            <w:pPr>
              <w:pStyle w:val="a9"/>
              <w:numPr>
                <w:ilvl w:val="0"/>
                <w:numId w:val="66"/>
              </w:numPr>
              <w:tabs>
                <w:tab w:val="left" w:pos="667"/>
                <w:tab w:val="left" w:pos="715"/>
              </w:tabs>
            </w:pPr>
            <w:r w:rsidRPr="0009042C">
              <w:t>чтение артиклей;</w:t>
            </w:r>
          </w:p>
          <w:p w14:paraId="041292AF" w14:textId="77777777" w:rsidR="00265ED9" w:rsidRPr="0009042C" w:rsidRDefault="000123A2">
            <w:pPr>
              <w:pStyle w:val="a9"/>
              <w:numPr>
                <w:ilvl w:val="0"/>
                <w:numId w:val="66"/>
              </w:numPr>
              <w:tabs>
                <w:tab w:val="left" w:pos="667"/>
                <w:tab w:val="left" w:pos="715"/>
              </w:tabs>
            </w:pPr>
            <w:r w:rsidRPr="0009042C">
              <w:t>арифметические действия и вычисления.</w:t>
            </w:r>
          </w:p>
        </w:tc>
        <w:tc>
          <w:tcPr>
            <w:tcW w:w="1766" w:type="dxa"/>
            <w:tcBorders>
              <w:top w:val="single" w:sz="4" w:space="0" w:color="auto"/>
              <w:left w:val="single" w:sz="4" w:space="0" w:color="auto"/>
            </w:tcBorders>
            <w:shd w:val="clear" w:color="auto" w:fill="auto"/>
          </w:tcPr>
          <w:p w14:paraId="5791EFB5"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14A5CC12" w14:textId="77777777" w:rsidR="00265ED9" w:rsidRPr="0009042C" w:rsidRDefault="00265ED9">
            <w:pPr>
              <w:rPr>
                <w:rFonts w:ascii="Times New Roman" w:hAnsi="Times New Roman" w:cs="Times New Roman"/>
              </w:rPr>
            </w:pPr>
          </w:p>
        </w:tc>
      </w:tr>
      <w:tr w:rsidR="00265ED9" w:rsidRPr="0009042C" w14:paraId="73A64201" w14:textId="77777777">
        <w:trPr>
          <w:trHeight w:hRule="exact" w:val="288"/>
          <w:jc w:val="center"/>
        </w:trPr>
        <w:tc>
          <w:tcPr>
            <w:tcW w:w="2285" w:type="dxa"/>
            <w:vMerge/>
            <w:tcBorders>
              <w:left w:val="single" w:sz="4" w:space="0" w:color="auto"/>
            </w:tcBorders>
            <w:shd w:val="clear" w:color="auto" w:fill="auto"/>
          </w:tcPr>
          <w:p w14:paraId="0D8982FD"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6F72C926"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219B9B36" w14:textId="77777777" w:rsidR="00265ED9" w:rsidRPr="0009042C" w:rsidRDefault="000123A2">
            <w:pPr>
              <w:pStyle w:val="a9"/>
            </w:pPr>
            <w:r w:rsidRPr="0009042C">
              <w:rPr>
                <w:b/>
                <w:bCs/>
              </w:rPr>
              <w:t>4</w:t>
            </w:r>
          </w:p>
        </w:tc>
        <w:tc>
          <w:tcPr>
            <w:tcW w:w="2131" w:type="dxa"/>
            <w:vMerge/>
            <w:tcBorders>
              <w:left w:val="single" w:sz="4" w:space="0" w:color="auto"/>
              <w:right w:val="single" w:sz="4" w:space="0" w:color="auto"/>
            </w:tcBorders>
            <w:shd w:val="clear" w:color="auto" w:fill="auto"/>
          </w:tcPr>
          <w:p w14:paraId="699E2960" w14:textId="77777777" w:rsidR="00265ED9" w:rsidRPr="0009042C" w:rsidRDefault="00265ED9">
            <w:pPr>
              <w:rPr>
                <w:rFonts w:ascii="Times New Roman" w:hAnsi="Times New Roman" w:cs="Times New Roman"/>
              </w:rPr>
            </w:pPr>
          </w:p>
        </w:tc>
      </w:tr>
      <w:tr w:rsidR="00265ED9" w:rsidRPr="0009042C" w14:paraId="6D42CF2E" w14:textId="77777777">
        <w:trPr>
          <w:trHeight w:hRule="exact" w:val="562"/>
          <w:jc w:val="center"/>
        </w:trPr>
        <w:tc>
          <w:tcPr>
            <w:tcW w:w="2285" w:type="dxa"/>
            <w:vMerge/>
            <w:tcBorders>
              <w:left w:val="single" w:sz="4" w:space="0" w:color="auto"/>
            </w:tcBorders>
            <w:shd w:val="clear" w:color="auto" w:fill="auto"/>
          </w:tcPr>
          <w:p w14:paraId="4C3F236A"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2D3E6782" w14:textId="77777777" w:rsidR="00265ED9" w:rsidRPr="0009042C" w:rsidRDefault="000123A2">
            <w:pPr>
              <w:pStyle w:val="a9"/>
              <w:numPr>
                <w:ilvl w:val="0"/>
                <w:numId w:val="67"/>
              </w:numPr>
              <w:tabs>
                <w:tab w:val="left" w:pos="211"/>
              </w:tabs>
            </w:pPr>
            <w:r w:rsidRPr="0009042C">
              <w:t>Виды магазинов. Ассортимент товаров.</w:t>
            </w:r>
          </w:p>
          <w:p w14:paraId="4E15C370" w14:textId="77777777" w:rsidR="00265ED9" w:rsidRPr="0009042C" w:rsidRDefault="000123A2">
            <w:pPr>
              <w:pStyle w:val="a9"/>
              <w:numPr>
                <w:ilvl w:val="0"/>
                <w:numId w:val="67"/>
              </w:numPr>
              <w:tabs>
                <w:tab w:val="left" w:pos="211"/>
              </w:tabs>
            </w:pPr>
            <w:r w:rsidRPr="0009042C">
              <w:t>Совершение покупок.</w:t>
            </w:r>
          </w:p>
        </w:tc>
        <w:tc>
          <w:tcPr>
            <w:tcW w:w="1766" w:type="dxa"/>
            <w:tcBorders>
              <w:top w:val="single" w:sz="4" w:space="0" w:color="auto"/>
              <w:left w:val="single" w:sz="4" w:space="0" w:color="auto"/>
            </w:tcBorders>
            <w:shd w:val="clear" w:color="auto" w:fill="auto"/>
            <w:vAlign w:val="bottom"/>
          </w:tcPr>
          <w:p w14:paraId="33F77807" w14:textId="77777777" w:rsidR="00265ED9" w:rsidRPr="0009042C" w:rsidRDefault="000123A2">
            <w:pPr>
              <w:pStyle w:val="a9"/>
            </w:pPr>
            <w:r w:rsidRPr="0009042C">
              <w:t>2</w:t>
            </w:r>
          </w:p>
          <w:p w14:paraId="37C4844D"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09145D0F" w14:textId="77777777" w:rsidR="00265ED9" w:rsidRPr="0009042C" w:rsidRDefault="00265ED9">
            <w:pPr>
              <w:rPr>
                <w:rFonts w:ascii="Times New Roman" w:hAnsi="Times New Roman" w:cs="Times New Roman"/>
              </w:rPr>
            </w:pPr>
          </w:p>
        </w:tc>
      </w:tr>
      <w:tr w:rsidR="00265ED9" w:rsidRPr="0009042C" w14:paraId="6BEC8128" w14:textId="77777777">
        <w:trPr>
          <w:trHeight w:hRule="exact" w:val="283"/>
          <w:jc w:val="center"/>
        </w:trPr>
        <w:tc>
          <w:tcPr>
            <w:tcW w:w="2285" w:type="dxa"/>
            <w:vMerge w:val="restart"/>
            <w:tcBorders>
              <w:top w:val="single" w:sz="4" w:space="0" w:color="auto"/>
              <w:left w:val="single" w:sz="4" w:space="0" w:color="auto"/>
            </w:tcBorders>
            <w:shd w:val="clear" w:color="auto" w:fill="auto"/>
          </w:tcPr>
          <w:p w14:paraId="37130389" w14:textId="77777777" w:rsidR="00265ED9" w:rsidRPr="0009042C" w:rsidRDefault="000123A2">
            <w:pPr>
              <w:pStyle w:val="a9"/>
            </w:pPr>
            <w:r w:rsidRPr="0009042C">
              <w:rPr>
                <w:b/>
                <w:bCs/>
                <w:iCs/>
              </w:rPr>
              <w:t>Тема № 2.5</w:t>
            </w:r>
          </w:p>
          <w:p w14:paraId="6F7B60EE" w14:textId="77777777" w:rsidR="00265ED9" w:rsidRPr="0009042C" w:rsidRDefault="000123A2">
            <w:pPr>
              <w:pStyle w:val="a9"/>
            </w:pPr>
            <w:r w:rsidRPr="0009042C">
              <w:rPr>
                <w:b/>
                <w:bCs/>
                <w:iCs/>
              </w:rPr>
              <w:t>Еда</w:t>
            </w:r>
          </w:p>
        </w:tc>
        <w:tc>
          <w:tcPr>
            <w:tcW w:w="8539" w:type="dxa"/>
            <w:tcBorders>
              <w:top w:val="single" w:sz="4" w:space="0" w:color="auto"/>
              <w:left w:val="single" w:sz="4" w:space="0" w:color="auto"/>
            </w:tcBorders>
            <w:shd w:val="clear" w:color="auto" w:fill="auto"/>
            <w:vAlign w:val="bottom"/>
          </w:tcPr>
          <w:p w14:paraId="6B427335"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6F4AB60E" w14:textId="77777777" w:rsidR="00265ED9" w:rsidRPr="0009042C" w:rsidRDefault="000123A2">
            <w:pPr>
              <w:pStyle w:val="a9"/>
            </w:pPr>
            <w:r w:rsidRPr="0009042C">
              <w:rPr>
                <w:b/>
                <w:bCs/>
                <w:iCs/>
              </w:rPr>
              <w:t>6</w:t>
            </w:r>
          </w:p>
        </w:tc>
        <w:tc>
          <w:tcPr>
            <w:tcW w:w="2131" w:type="dxa"/>
            <w:vMerge w:val="restart"/>
            <w:tcBorders>
              <w:top w:val="single" w:sz="4" w:space="0" w:color="auto"/>
              <w:left w:val="single" w:sz="4" w:space="0" w:color="auto"/>
              <w:right w:val="single" w:sz="4" w:space="0" w:color="auto"/>
            </w:tcBorders>
            <w:shd w:val="clear" w:color="auto" w:fill="auto"/>
          </w:tcPr>
          <w:p w14:paraId="20373664" w14:textId="77777777" w:rsidR="00265ED9" w:rsidRPr="0009042C" w:rsidRDefault="000123A2">
            <w:pPr>
              <w:pStyle w:val="a9"/>
              <w:spacing w:after="260"/>
            </w:pPr>
            <w:r w:rsidRPr="0009042C">
              <w:t>ЛР 07, ЛР 10, ЛР 11, ЛР 13, ЛР 14, МР 01, 02, 03, 04, 05, 07, 08, 09, ПРб 01, ПРб 02, ПРб 03, ПРб 04</w:t>
            </w:r>
          </w:p>
          <w:p w14:paraId="012E6530" w14:textId="77777777" w:rsidR="00265ED9" w:rsidRPr="0009042C" w:rsidRDefault="000123A2">
            <w:pPr>
              <w:pStyle w:val="a9"/>
            </w:pPr>
            <w:r w:rsidRPr="0009042C">
              <w:t>ОК....</w:t>
            </w:r>
          </w:p>
        </w:tc>
      </w:tr>
      <w:tr w:rsidR="00265ED9" w:rsidRPr="0009042C" w14:paraId="6334C2A1" w14:textId="77777777">
        <w:trPr>
          <w:trHeight w:hRule="exact" w:val="3322"/>
          <w:jc w:val="center"/>
        </w:trPr>
        <w:tc>
          <w:tcPr>
            <w:tcW w:w="2285" w:type="dxa"/>
            <w:vMerge/>
            <w:tcBorders>
              <w:left w:val="single" w:sz="4" w:space="0" w:color="auto"/>
            </w:tcBorders>
            <w:shd w:val="clear" w:color="auto" w:fill="auto"/>
          </w:tcPr>
          <w:p w14:paraId="6B23C780"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6A97B80" w14:textId="77777777" w:rsidR="00265ED9" w:rsidRPr="0009042C" w:rsidRDefault="000123A2">
            <w:pPr>
              <w:pStyle w:val="a9"/>
            </w:pPr>
            <w:r w:rsidRPr="0009042C">
              <w:rPr>
                <w:iCs/>
              </w:rPr>
              <w:t>Лексика:</w:t>
            </w:r>
          </w:p>
          <w:p w14:paraId="3EF3BD09" w14:textId="77777777" w:rsidR="00265ED9" w:rsidRPr="0009042C" w:rsidRDefault="000123A2">
            <w:pPr>
              <w:pStyle w:val="a9"/>
              <w:numPr>
                <w:ilvl w:val="0"/>
                <w:numId w:val="68"/>
              </w:numPr>
              <w:tabs>
                <w:tab w:val="left" w:pos="139"/>
              </w:tabs>
              <w:rPr>
                <w:lang w:val="en-US"/>
              </w:rPr>
            </w:pPr>
            <w:r w:rsidRPr="0009042C">
              <w:t>еда</w:t>
            </w:r>
            <w:r w:rsidRPr="0009042C">
              <w:rPr>
                <w:lang w:val="en-US"/>
              </w:rPr>
              <w:t xml:space="preserve"> </w:t>
            </w:r>
            <w:r w:rsidRPr="0009042C">
              <w:rPr>
                <w:lang w:val="en-US" w:eastAsia="en-US" w:bidi="en-US"/>
              </w:rPr>
              <w:t>(egg, pizza, meat etc);</w:t>
            </w:r>
          </w:p>
          <w:p w14:paraId="27A7CC73" w14:textId="77777777" w:rsidR="00265ED9" w:rsidRPr="0009042C" w:rsidRDefault="000123A2">
            <w:pPr>
              <w:pStyle w:val="a9"/>
              <w:numPr>
                <w:ilvl w:val="0"/>
                <w:numId w:val="68"/>
              </w:numPr>
              <w:tabs>
                <w:tab w:val="left" w:pos="299"/>
              </w:tabs>
              <w:ind w:firstLine="160"/>
            </w:pPr>
            <w:r w:rsidRPr="0009042C">
              <w:t xml:space="preserve">способы приготовления пищи </w:t>
            </w:r>
            <w:r w:rsidRPr="0009042C">
              <w:rPr>
                <w:lang w:eastAsia="en-US" w:bidi="en-US"/>
              </w:rPr>
              <w:t>(</w:t>
            </w:r>
            <w:r w:rsidRPr="0009042C">
              <w:rPr>
                <w:lang w:val="en-US" w:eastAsia="en-US" w:bidi="en-US"/>
              </w:rPr>
              <w:t>boil</w:t>
            </w:r>
            <w:r w:rsidRPr="0009042C">
              <w:rPr>
                <w:lang w:eastAsia="en-US" w:bidi="en-US"/>
              </w:rPr>
              <w:t xml:space="preserve">, </w:t>
            </w:r>
            <w:r w:rsidRPr="0009042C">
              <w:rPr>
                <w:lang w:val="en-US" w:eastAsia="en-US" w:bidi="en-US"/>
              </w:rPr>
              <w:t>mix</w:t>
            </w:r>
            <w:r w:rsidRPr="0009042C">
              <w:rPr>
                <w:lang w:eastAsia="en-US" w:bidi="en-US"/>
              </w:rPr>
              <w:t xml:space="preserve">, </w:t>
            </w:r>
            <w:r w:rsidRPr="0009042C">
              <w:rPr>
                <w:lang w:val="en-US" w:eastAsia="en-US" w:bidi="en-US"/>
              </w:rPr>
              <w:t>cut</w:t>
            </w:r>
            <w:r w:rsidRPr="0009042C">
              <w:rPr>
                <w:lang w:eastAsia="en-US" w:bidi="en-US"/>
              </w:rPr>
              <w:t xml:space="preserve">, </w:t>
            </w:r>
            <w:r w:rsidRPr="0009042C">
              <w:rPr>
                <w:lang w:val="en-US" w:eastAsia="en-US" w:bidi="en-US"/>
              </w:rPr>
              <w:t>roast</w:t>
            </w:r>
            <w:r w:rsidRPr="0009042C">
              <w:rPr>
                <w:lang w:eastAsia="en-US" w:bidi="en-US"/>
              </w:rPr>
              <w:t xml:space="preserve"> </w:t>
            </w:r>
            <w:r w:rsidRPr="0009042C">
              <w:rPr>
                <w:lang w:val="en-US" w:eastAsia="en-US" w:bidi="en-US"/>
              </w:rPr>
              <w:t>etc</w:t>
            </w:r>
            <w:r w:rsidRPr="0009042C">
              <w:rPr>
                <w:lang w:eastAsia="en-US" w:bidi="en-US"/>
              </w:rPr>
              <w:t>);</w:t>
            </w:r>
          </w:p>
          <w:p w14:paraId="6B5B2ADF" w14:textId="77777777" w:rsidR="00265ED9" w:rsidRPr="0009042C" w:rsidRDefault="000123A2">
            <w:pPr>
              <w:pStyle w:val="a9"/>
              <w:numPr>
                <w:ilvl w:val="0"/>
                <w:numId w:val="68"/>
              </w:numPr>
              <w:tabs>
                <w:tab w:val="left" w:pos="139"/>
              </w:tabs>
            </w:pPr>
            <w:r w:rsidRPr="0009042C">
              <w:t xml:space="preserve">дроби (1/12: </w:t>
            </w:r>
            <w:r w:rsidRPr="0009042C">
              <w:rPr>
                <w:lang w:val="en-US" w:eastAsia="en-US" w:bidi="en-US"/>
              </w:rPr>
              <w:t>one-twelfth)</w:t>
            </w:r>
          </w:p>
          <w:p w14:paraId="238897B6" w14:textId="77777777" w:rsidR="00265ED9" w:rsidRPr="0009042C" w:rsidRDefault="000123A2">
            <w:pPr>
              <w:pStyle w:val="a9"/>
            </w:pPr>
            <w:r w:rsidRPr="0009042C">
              <w:rPr>
                <w:iCs/>
              </w:rPr>
              <w:t>Грамматика:</w:t>
            </w:r>
          </w:p>
          <w:p w14:paraId="4A30EDC5" w14:textId="77777777" w:rsidR="00265ED9" w:rsidRPr="0009042C" w:rsidRDefault="000123A2">
            <w:pPr>
              <w:pStyle w:val="a9"/>
              <w:numPr>
                <w:ilvl w:val="0"/>
                <w:numId w:val="68"/>
              </w:numPr>
              <w:tabs>
                <w:tab w:val="left" w:pos="139"/>
                <w:tab w:val="left" w:pos="710"/>
              </w:tabs>
            </w:pPr>
            <w:r w:rsidRPr="0009042C">
              <w:t>образование множественного числа с помощью внешней и внутренней</w:t>
            </w:r>
          </w:p>
          <w:p w14:paraId="521E7170" w14:textId="77777777" w:rsidR="00265ED9" w:rsidRPr="0009042C" w:rsidRDefault="000123A2">
            <w:pPr>
              <w:pStyle w:val="a9"/>
            </w:pPr>
            <w:r w:rsidRPr="0009042C">
              <w:t>флексии;</w:t>
            </w:r>
          </w:p>
          <w:p w14:paraId="74F2AB7A" w14:textId="77777777" w:rsidR="00265ED9" w:rsidRPr="0009042C" w:rsidRDefault="000123A2">
            <w:pPr>
              <w:pStyle w:val="a9"/>
              <w:numPr>
                <w:ilvl w:val="0"/>
                <w:numId w:val="68"/>
              </w:numPr>
              <w:tabs>
                <w:tab w:val="left" w:pos="139"/>
                <w:tab w:val="left" w:pos="710"/>
              </w:tabs>
            </w:pPr>
            <w:r w:rsidRPr="0009042C">
              <w:t>множественное число существительных, заимствованных из греческого и</w:t>
            </w:r>
          </w:p>
          <w:p w14:paraId="1CA966B3" w14:textId="77777777" w:rsidR="00265ED9" w:rsidRPr="0009042C" w:rsidRDefault="000123A2">
            <w:pPr>
              <w:pStyle w:val="a9"/>
            </w:pPr>
            <w:r w:rsidRPr="0009042C">
              <w:t>латинского языков;</w:t>
            </w:r>
          </w:p>
          <w:p w14:paraId="29D5B2C7" w14:textId="77777777" w:rsidR="00265ED9" w:rsidRPr="0009042C" w:rsidRDefault="000123A2">
            <w:pPr>
              <w:pStyle w:val="a9"/>
              <w:numPr>
                <w:ilvl w:val="0"/>
                <w:numId w:val="68"/>
              </w:numPr>
              <w:tabs>
                <w:tab w:val="left" w:pos="139"/>
                <w:tab w:val="left" w:pos="710"/>
                <w:tab w:val="left" w:pos="2842"/>
              </w:tabs>
            </w:pPr>
            <w:r w:rsidRPr="0009042C">
              <w:t>существительные,</w:t>
            </w:r>
            <w:r w:rsidRPr="0009042C">
              <w:tab/>
              <w:t>имеющие одну форму для единственного и</w:t>
            </w:r>
          </w:p>
          <w:p w14:paraId="0638364B" w14:textId="77777777" w:rsidR="00265ED9" w:rsidRPr="0009042C" w:rsidRDefault="000123A2">
            <w:pPr>
              <w:pStyle w:val="a9"/>
            </w:pPr>
            <w:r w:rsidRPr="0009042C">
              <w:t>множественного числа;</w:t>
            </w:r>
          </w:p>
          <w:p w14:paraId="35877EFD" w14:textId="77777777" w:rsidR="00265ED9" w:rsidRPr="0009042C" w:rsidRDefault="000123A2">
            <w:pPr>
              <w:pStyle w:val="a9"/>
              <w:numPr>
                <w:ilvl w:val="0"/>
                <w:numId w:val="68"/>
              </w:numPr>
              <w:tabs>
                <w:tab w:val="left" w:pos="139"/>
                <w:tab w:val="left" w:pos="706"/>
              </w:tabs>
            </w:pPr>
            <w:r w:rsidRPr="0009042C">
              <w:t>чтение и правописание окончаний.</w:t>
            </w:r>
          </w:p>
        </w:tc>
        <w:tc>
          <w:tcPr>
            <w:tcW w:w="1766" w:type="dxa"/>
            <w:tcBorders>
              <w:top w:val="single" w:sz="4" w:space="0" w:color="auto"/>
              <w:left w:val="single" w:sz="4" w:space="0" w:color="auto"/>
            </w:tcBorders>
            <w:shd w:val="clear" w:color="auto" w:fill="auto"/>
          </w:tcPr>
          <w:p w14:paraId="2A1F7C0A"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14E65417" w14:textId="77777777" w:rsidR="00265ED9" w:rsidRPr="0009042C" w:rsidRDefault="00265ED9">
            <w:pPr>
              <w:rPr>
                <w:rFonts w:ascii="Times New Roman" w:hAnsi="Times New Roman" w:cs="Times New Roman"/>
              </w:rPr>
            </w:pPr>
          </w:p>
        </w:tc>
      </w:tr>
      <w:tr w:rsidR="00265ED9" w:rsidRPr="0009042C" w14:paraId="01D41D3B" w14:textId="77777777">
        <w:trPr>
          <w:trHeight w:hRule="exact" w:val="288"/>
          <w:jc w:val="center"/>
        </w:trPr>
        <w:tc>
          <w:tcPr>
            <w:tcW w:w="2285" w:type="dxa"/>
            <w:vMerge/>
            <w:tcBorders>
              <w:left w:val="single" w:sz="4" w:space="0" w:color="auto"/>
            </w:tcBorders>
            <w:shd w:val="clear" w:color="auto" w:fill="auto"/>
          </w:tcPr>
          <w:p w14:paraId="7A1B973E"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F860FED"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251DA7E1" w14:textId="77777777" w:rsidR="00265ED9" w:rsidRPr="0009042C" w:rsidRDefault="000123A2">
            <w:pPr>
              <w:pStyle w:val="a9"/>
            </w:pPr>
            <w:r w:rsidRPr="0009042C">
              <w:rPr>
                <w:b/>
                <w:bCs/>
                <w:iCs/>
              </w:rPr>
              <w:t>6</w:t>
            </w:r>
          </w:p>
        </w:tc>
        <w:tc>
          <w:tcPr>
            <w:tcW w:w="2131" w:type="dxa"/>
            <w:vMerge/>
            <w:tcBorders>
              <w:left w:val="single" w:sz="4" w:space="0" w:color="auto"/>
              <w:right w:val="single" w:sz="4" w:space="0" w:color="auto"/>
            </w:tcBorders>
            <w:shd w:val="clear" w:color="auto" w:fill="auto"/>
          </w:tcPr>
          <w:p w14:paraId="7DBE1FBA" w14:textId="77777777" w:rsidR="00265ED9" w:rsidRPr="0009042C" w:rsidRDefault="00265ED9">
            <w:pPr>
              <w:rPr>
                <w:rFonts w:ascii="Times New Roman" w:hAnsi="Times New Roman" w:cs="Times New Roman"/>
              </w:rPr>
            </w:pPr>
          </w:p>
        </w:tc>
      </w:tr>
      <w:tr w:rsidR="00265ED9" w:rsidRPr="0009042C" w14:paraId="05111965" w14:textId="77777777">
        <w:trPr>
          <w:trHeight w:hRule="exact" w:val="840"/>
          <w:jc w:val="center"/>
        </w:trPr>
        <w:tc>
          <w:tcPr>
            <w:tcW w:w="2285" w:type="dxa"/>
            <w:vMerge/>
            <w:tcBorders>
              <w:left w:val="single" w:sz="4" w:space="0" w:color="auto"/>
            </w:tcBorders>
            <w:shd w:val="clear" w:color="auto" w:fill="auto"/>
          </w:tcPr>
          <w:p w14:paraId="4172213F"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2724C4C" w14:textId="77777777" w:rsidR="00265ED9" w:rsidRPr="0009042C" w:rsidRDefault="000123A2">
            <w:pPr>
              <w:pStyle w:val="a9"/>
              <w:numPr>
                <w:ilvl w:val="0"/>
                <w:numId w:val="69"/>
              </w:numPr>
              <w:tabs>
                <w:tab w:val="left" w:pos="110"/>
              </w:tabs>
            </w:pPr>
            <w:r w:rsidRPr="0009042C">
              <w:t>.Способы приготовления пищи.</w:t>
            </w:r>
          </w:p>
          <w:p w14:paraId="05E5EB5C" w14:textId="77777777" w:rsidR="00265ED9" w:rsidRPr="0009042C" w:rsidRDefault="000123A2">
            <w:pPr>
              <w:pStyle w:val="a9"/>
              <w:numPr>
                <w:ilvl w:val="0"/>
                <w:numId w:val="69"/>
              </w:numPr>
              <w:tabs>
                <w:tab w:val="left" w:pos="110"/>
              </w:tabs>
            </w:pPr>
            <w:r w:rsidRPr="0009042C">
              <w:t>.Традиции питания. В кафе, в ресторане, в столовой.</w:t>
            </w:r>
          </w:p>
          <w:p w14:paraId="6082E38A" w14:textId="77777777" w:rsidR="00265ED9" w:rsidRPr="0009042C" w:rsidRDefault="000123A2">
            <w:pPr>
              <w:pStyle w:val="a9"/>
            </w:pPr>
            <w:r w:rsidRPr="0009042C">
              <w:t>3.Еда полезная и вредная.</w:t>
            </w:r>
          </w:p>
        </w:tc>
        <w:tc>
          <w:tcPr>
            <w:tcW w:w="1766" w:type="dxa"/>
            <w:tcBorders>
              <w:top w:val="single" w:sz="4" w:space="0" w:color="auto"/>
              <w:left w:val="single" w:sz="4" w:space="0" w:color="auto"/>
            </w:tcBorders>
            <w:shd w:val="clear" w:color="auto" w:fill="auto"/>
            <w:vAlign w:val="bottom"/>
          </w:tcPr>
          <w:p w14:paraId="18600B0A" w14:textId="77777777" w:rsidR="00265ED9" w:rsidRPr="0009042C" w:rsidRDefault="000123A2">
            <w:pPr>
              <w:pStyle w:val="a9"/>
            </w:pPr>
            <w:r w:rsidRPr="0009042C">
              <w:t>2</w:t>
            </w:r>
          </w:p>
          <w:p w14:paraId="3794334F" w14:textId="77777777" w:rsidR="00265ED9" w:rsidRPr="0009042C" w:rsidRDefault="000123A2">
            <w:pPr>
              <w:pStyle w:val="a9"/>
            </w:pPr>
            <w:r w:rsidRPr="0009042C">
              <w:t>2</w:t>
            </w:r>
          </w:p>
          <w:p w14:paraId="4B812BC6"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35792F1C" w14:textId="77777777" w:rsidR="00265ED9" w:rsidRPr="0009042C" w:rsidRDefault="00265ED9">
            <w:pPr>
              <w:rPr>
                <w:rFonts w:ascii="Times New Roman" w:hAnsi="Times New Roman" w:cs="Times New Roman"/>
              </w:rPr>
            </w:pPr>
          </w:p>
        </w:tc>
      </w:tr>
      <w:tr w:rsidR="00265ED9" w:rsidRPr="0009042C" w14:paraId="1E9D1895" w14:textId="77777777">
        <w:trPr>
          <w:trHeight w:hRule="exact" w:val="293"/>
          <w:jc w:val="center"/>
        </w:trPr>
        <w:tc>
          <w:tcPr>
            <w:tcW w:w="2285" w:type="dxa"/>
            <w:tcBorders>
              <w:top w:val="single" w:sz="4" w:space="0" w:color="auto"/>
              <w:left w:val="single" w:sz="4" w:space="0" w:color="auto"/>
              <w:bottom w:val="single" w:sz="4" w:space="0" w:color="auto"/>
            </w:tcBorders>
            <w:shd w:val="clear" w:color="auto" w:fill="auto"/>
            <w:vAlign w:val="bottom"/>
          </w:tcPr>
          <w:p w14:paraId="7C07F175" w14:textId="77777777" w:rsidR="00265ED9" w:rsidRPr="0009042C" w:rsidRDefault="000123A2">
            <w:pPr>
              <w:pStyle w:val="a9"/>
            </w:pPr>
            <w:r w:rsidRPr="0009042C">
              <w:rPr>
                <w:b/>
                <w:bCs/>
                <w:iCs/>
              </w:rPr>
              <w:t>Тема № 2.6</w:t>
            </w:r>
          </w:p>
        </w:tc>
        <w:tc>
          <w:tcPr>
            <w:tcW w:w="8539" w:type="dxa"/>
            <w:tcBorders>
              <w:top w:val="single" w:sz="4" w:space="0" w:color="auto"/>
              <w:left w:val="single" w:sz="4" w:space="0" w:color="auto"/>
              <w:bottom w:val="single" w:sz="4" w:space="0" w:color="auto"/>
            </w:tcBorders>
            <w:shd w:val="clear" w:color="auto" w:fill="auto"/>
            <w:vAlign w:val="bottom"/>
          </w:tcPr>
          <w:p w14:paraId="57C7176E"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bottom w:val="single" w:sz="4" w:space="0" w:color="auto"/>
            </w:tcBorders>
            <w:shd w:val="clear" w:color="auto" w:fill="auto"/>
            <w:vAlign w:val="bottom"/>
          </w:tcPr>
          <w:p w14:paraId="0BDAAF9B" w14:textId="77777777" w:rsidR="00265ED9" w:rsidRPr="0009042C" w:rsidRDefault="000123A2">
            <w:pPr>
              <w:pStyle w:val="a9"/>
            </w:pPr>
            <w:r w:rsidRPr="0009042C">
              <w:rPr>
                <w:b/>
                <w:bCs/>
                <w:iCs/>
              </w:rPr>
              <w:t>8</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5F8F7C36" w14:textId="77777777" w:rsidR="00265ED9" w:rsidRPr="0009042C" w:rsidRDefault="00265ED9">
            <w:pPr>
              <w:rPr>
                <w:rFonts w:ascii="Times New Roman" w:hAnsi="Times New Roman" w:cs="Times New Roman"/>
              </w:rPr>
            </w:pPr>
          </w:p>
        </w:tc>
      </w:tr>
    </w:tbl>
    <w:p w14:paraId="0BC4D45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5C9178D1" w14:textId="77777777">
        <w:trPr>
          <w:trHeight w:hRule="exact" w:val="3326"/>
          <w:jc w:val="center"/>
        </w:trPr>
        <w:tc>
          <w:tcPr>
            <w:tcW w:w="2285" w:type="dxa"/>
            <w:vMerge w:val="restart"/>
            <w:tcBorders>
              <w:top w:val="single" w:sz="4" w:space="0" w:color="auto"/>
              <w:left w:val="single" w:sz="4" w:space="0" w:color="auto"/>
            </w:tcBorders>
            <w:shd w:val="clear" w:color="auto" w:fill="auto"/>
          </w:tcPr>
          <w:p w14:paraId="1913AB29" w14:textId="77777777" w:rsidR="00265ED9" w:rsidRPr="0009042C" w:rsidRDefault="000123A2">
            <w:pPr>
              <w:pStyle w:val="a9"/>
            </w:pPr>
            <w:r w:rsidRPr="0009042C">
              <w:rPr>
                <w:b/>
                <w:bCs/>
                <w:iCs/>
              </w:rPr>
              <w:t>Здоровье и спорт</w:t>
            </w:r>
          </w:p>
        </w:tc>
        <w:tc>
          <w:tcPr>
            <w:tcW w:w="8539" w:type="dxa"/>
            <w:tcBorders>
              <w:top w:val="single" w:sz="4" w:space="0" w:color="auto"/>
              <w:left w:val="single" w:sz="4" w:space="0" w:color="auto"/>
            </w:tcBorders>
            <w:shd w:val="clear" w:color="auto" w:fill="auto"/>
            <w:vAlign w:val="bottom"/>
          </w:tcPr>
          <w:p w14:paraId="229A004A" w14:textId="77777777" w:rsidR="00265ED9" w:rsidRPr="0009042C" w:rsidRDefault="000123A2">
            <w:pPr>
              <w:pStyle w:val="a9"/>
            </w:pPr>
            <w:r w:rsidRPr="0009042C">
              <w:t>Лексика:</w:t>
            </w:r>
          </w:p>
          <w:p w14:paraId="0909D9CC" w14:textId="77777777" w:rsidR="00265ED9" w:rsidRPr="0009042C" w:rsidRDefault="000123A2">
            <w:pPr>
              <w:pStyle w:val="a9"/>
              <w:numPr>
                <w:ilvl w:val="0"/>
                <w:numId w:val="70"/>
              </w:numPr>
              <w:tabs>
                <w:tab w:val="left" w:pos="706"/>
                <w:tab w:val="left" w:pos="710"/>
              </w:tabs>
              <w:rPr>
                <w:lang w:val="en-US"/>
              </w:rPr>
            </w:pPr>
            <w:r w:rsidRPr="0009042C">
              <w:t>лексика</w:t>
            </w:r>
            <w:r w:rsidRPr="0009042C">
              <w:rPr>
                <w:lang w:val="en-US"/>
              </w:rPr>
              <w:t xml:space="preserve"> </w:t>
            </w:r>
            <w:r w:rsidRPr="0009042C">
              <w:t>по</w:t>
            </w:r>
            <w:r w:rsidRPr="0009042C">
              <w:rPr>
                <w:lang w:val="en-US"/>
              </w:rPr>
              <w:t xml:space="preserve"> </w:t>
            </w:r>
            <w:r w:rsidRPr="0009042C">
              <w:t>теме</w:t>
            </w:r>
            <w:r w:rsidRPr="0009042C">
              <w:rPr>
                <w:lang w:val="en-US"/>
              </w:rPr>
              <w:t xml:space="preserve"> </w:t>
            </w:r>
            <w:r w:rsidRPr="0009042C">
              <w:rPr>
                <w:lang w:val="en-US" w:eastAsia="en-US" w:bidi="en-US"/>
              </w:rPr>
              <w:t>(healthy-unhealthy, parts of body);</w:t>
            </w:r>
          </w:p>
          <w:p w14:paraId="59F52274" w14:textId="77777777" w:rsidR="00265ED9" w:rsidRPr="0009042C" w:rsidRDefault="000123A2">
            <w:pPr>
              <w:pStyle w:val="a9"/>
              <w:numPr>
                <w:ilvl w:val="0"/>
                <w:numId w:val="70"/>
              </w:numPr>
              <w:tabs>
                <w:tab w:val="left" w:pos="710"/>
                <w:tab w:val="left" w:pos="710"/>
              </w:tabs>
            </w:pPr>
            <w:r w:rsidRPr="0009042C">
              <w:t xml:space="preserve">правильное питание </w:t>
            </w:r>
            <w:r w:rsidRPr="0009042C">
              <w:rPr>
                <w:lang w:eastAsia="en-US" w:bidi="en-US"/>
              </w:rPr>
              <w:t>(</w:t>
            </w:r>
            <w:r w:rsidRPr="0009042C">
              <w:rPr>
                <w:lang w:val="en-US" w:eastAsia="en-US" w:bidi="en-US"/>
              </w:rPr>
              <w:t>diet</w:t>
            </w:r>
            <w:r w:rsidRPr="0009042C">
              <w:rPr>
                <w:lang w:eastAsia="en-US" w:bidi="en-US"/>
              </w:rPr>
              <w:t xml:space="preserve">, </w:t>
            </w:r>
            <w:r w:rsidRPr="0009042C">
              <w:rPr>
                <w:lang w:val="en-US" w:eastAsia="en-US" w:bidi="en-US"/>
              </w:rPr>
              <w:t>protein</w:t>
            </w:r>
            <w:r w:rsidRPr="0009042C">
              <w:rPr>
                <w:lang w:eastAsia="en-US" w:bidi="en-US"/>
              </w:rPr>
              <w:t xml:space="preserve"> </w:t>
            </w:r>
            <w:r w:rsidRPr="0009042C">
              <w:rPr>
                <w:lang w:val="en-US" w:eastAsia="en-US" w:bidi="en-US"/>
              </w:rPr>
              <w:t>etc</w:t>
            </w:r>
            <w:r w:rsidRPr="0009042C">
              <w:rPr>
                <w:lang w:eastAsia="en-US" w:bidi="en-US"/>
              </w:rPr>
              <w:t>.);</w:t>
            </w:r>
          </w:p>
          <w:p w14:paraId="2C379096" w14:textId="77777777" w:rsidR="00265ED9" w:rsidRPr="0009042C" w:rsidRDefault="000123A2">
            <w:pPr>
              <w:pStyle w:val="a9"/>
              <w:numPr>
                <w:ilvl w:val="0"/>
                <w:numId w:val="70"/>
              </w:numPr>
              <w:tabs>
                <w:tab w:val="left" w:pos="710"/>
                <w:tab w:val="left" w:pos="710"/>
              </w:tabs>
            </w:pPr>
            <w:r w:rsidRPr="0009042C">
              <w:t xml:space="preserve">названия видов спорта </w:t>
            </w:r>
            <w:r w:rsidRPr="0009042C">
              <w:rPr>
                <w:lang w:eastAsia="en-US" w:bidi="en-US"/>
              </w:rPr>
              <w:t>(</w:t>
            </w:r>
            <w:r w:rsidRPr="0009042C">
              <w:rPr>
                <w:lang w:val="en-US" w:eastAsia="en-US" w:bidi="en-US"/>
              </w:rPr>
              <w:t>football</w:t>
            </w:r>
            <w:r w:rsidRPr="0009042C">
              <w:rPr>
                <w:lang w:eastAsia="en-US" w:bidi="en-US"/>
              </w:rPr>
              <w:t xml:space="preserve">, </w:t>
            </w:r>
            <w:r w:rsidRPr="0009042C">
              <w:rPr>
                <w:lang w:val="en-US" w:eastAsia="en-US" w:bidi="en-US"/>
              </w:rPr>
              <w:t>yoga</w:t>
            </w:r>
            <w:r w:rsidRPr="0009042C">
              <w:rPr>
                <w:lang w:eastAsia="en-US" w:bidi="en-US"/>
              </w:rPr>
              <w:t xml:space="preserve">, </w:t>
            </w:r>
            <w:r w:rsidRPr="0009042C">
              <w:rPr>
                <w:lang w:val="en-US" w:eastAsia="en-US" w:bidi="en-US"/>
              </w:rPr>
              <w:t>rowing</w:t>
            </w:r>
            <w:r w:rsidRPr="0009042C">
              <w:rPr>
                <w:lang w:eastAsia="en-US" w:bidi="en-US"/>
              </w:rPr>
              <w:t xml:space="preserve">, </w:t>
            </w:r>
            <w:r w:rsidRPr="0009042C">
              <w:rPr>
                <w:lang w:val="en-US" w:eastAsia="en-US" w:bidi="en-US"/>
              </w:rPr>
              <w:t>etc</w:t>
            </w:r>
            <w:r w:rsidRPr="0009042C">
              <w:rPr>
                <w:lang w:eastAsia="en-US" w:bidi="en-US"/>
              </w:rPr>
              <w:t>.);</w:t>
            </w:r>
          </w:p>
          <w:p w14:paraId="6AB2992A" w14:textId="77777777" w:rsidR="00265ED9" w:rsidRPr="0009042C" w:rsidRDefault="000123A2">
            <w:pPr>
              <w:pStyle w:val="a9"/>
              <w:numPr>
                <w:ilvl w:val="0"/>
                <w:numId w:val="70"/>
              </w:numPr>
              <w:tabs>
                <w:tab w:val="left" w:pos="710"/>
              </w:tabs>
              <w:rPr>
                <w:lang w:val="en-US"/>
              </w:rPr>
            </w:pPr>
            <w:r w:rsidRPr="0009042C">
              <w:t>лексика</w:t>
            </w:r>
            <w:r w:rsidRPr="0009042C">
              <w:rPr>
                <w:lang w:val="en-US"/>
              </w:rPr>
              <w:t xml:space="preserve"> </w:t>
            </w:r>
            <w:r w:rsidRPr="0009042C">
              <w:t>по</w:t>
            </w:r>
            <w:r w:rsidRPr="0009042C">
              <w:rPr>
                <w:lang w:val="en-US"/>
              </w:rPr>
              <w:t xml:space="preserve"> </w:t>
            </w:r>
            <w:r w:rsidRPr="0009042C">
              <w:t>теме</w:t>
            </w:r>
            <w:r w:rsidRPr="0009042C">
              <w:rPr>
                <w:lang w:val="en-US"/>
              </w:rPr>
              <w:t xml:space="preserve"> </w:t>
            </w:r>
            <w:r w:rsidRPr="0009042C">
              <w:rPr>
                <w:lang w:val="en-US" w:eastAsia="en-US" w:bidi="en-US"/>
              </w:rPr>
              <w:t>(running nose, catch a cold, etc.).</w:t>
            </w:r>
          </w:p>
          <w:p w14:paraId="60AAD5D2" w14:textId="77777777" w:rsidR="00265ED9" w:rsidRPr="0009042C" w:rsidRDefault="000123A2">
            <w:pPr>
              <w:pStyle w:val="a9"/>
            </w:pPr>
            <w:r w:rsidRPr="0009042C">
              <w:t>Грамматика:</w:t>
            </w:r>
          </w:p>
          <w:p w14:paraId="14D9B2E8" w14:textId="77777777" w:rsidR="00265ED9" w:rsidRPr="0009042C" w:rsidRDefault="000123A2">
            <w:pPr>
              <w:pStyle w:val="a9"/>
              <w:numPr>
                <w:ilvl w:val="0"/>
                <w:numId w:val="70"/>
              </w:numPr>
              <w:tabs>
                <w:tab w:val="left" w:pos="710"/>
                <w:tab w:val="left" w:pos="710"/>
              </w:tabs>
            </w:pPr>
            <w:r w:rsidRPr="0009042C">
              <w:t>простое прошедшее время (образование и функции в действительном и</w:t>
            </w:r>
          </w:p>
          <w:p w14:paraId="7EB12B0B" w14:textId="77777777" w:rsidR="00265ED9" w:rsidRPr="0009042C" w:rsidRDefault="000123A2">
            <w:pPr>
              <w:pStyle w:val="a9"/>
            </w:pPr>
            <w:r w:rsidRPr="0009042C">
              <w:t>страдательном залоге. Чтение и правописание окончаний в настоящем и прошедшем времени. Слова — маркеры времени)</w:t>
            </w:r>
          </w:p>
          <w:p w14:paraId="6DCD511C" w14:textId="77777777" w:rsidR="00265ED9" w:rsidRPr="0009042C" w:rsidRDefault="000123A2">
            <w:pPr>
              <w:pStyle w:val="a9"/>
              <w:numPr>
                <w:ilvl w:val="0"/>
                <w:numId w:val="70"/>
              </w:numPr>
              <w:tabs>
                <w:tab w:val="left" w:pos="686"/>
                <w:tab w:val="left" w:pos="710"/>
              </w:tabs>
            </w:pPr>
            <w:r w:rsidRPr="0009042C">
              <w:t>правильные и неправильные глаголы</w:t>
            </w:r>
          </w:p>
          <w:p w14:paraId="78AD92C8" w14:textId="77777777" w:rsidR="00265ED9" w:rsidRPr="0009042C" w:rsidRDefault="000123A2">
            <w:pPr>
              <w:pStyle w:val="a9"/>
              <w:numPr>
                <w:ilvl w:val="0"/>
                <w:numId w:val="70"/>
              </w:numPr>
              <w:tabs>
                <w:tab w:val="left" w:pos="686"/>
                <w:tab w:val="left" w:pos="710"/>
              </w:tabs>
            </w:pPr>
            <w:r w:rsidRPr="0009042C">
              <w:t xml:space="preserve">условные предложения </w:t>
            </w:r>
            <w:r w:rsidRPr="0009042C">
              <w:rPr>
                <w:lang w:val="en-US" w:eastAsia="en-US" w:bidi="en-US"/>
              </w:rPr>
              <w:t>I</w:t>
            </w:r>
            <w:r w:rsidRPr="0009042C">
              <w:rPr>
                <w:lang w:eastAsia="en-US" w:bidi="en-US"/>
              </w:rPr>
              <w:t xml:space="preserve">, </w:t>
            </w:r>
            <w:r w:rsidRPr="0009042C">
              <w:t>II, III типов;</w:t>
            </w:r>
          </w:p>
          <w:p w14:paraId="35E50D59" w14:textId="77777777" w:rsidR="00265ED9" w:rsidRPr="0009042C" w:rsidRDefault="000123A2">
            <w:pPr>
              <w:pStyle w:val="a9"/>
              <w:numPr>
                <w:ilvl w:val="0"/>
                <w:numId w:val="70"/>
              </w:numPr>
              <w:tabs>
                <w:tab w:val="left" w:pos="686"/>
                <w:tab w:val="left" w:pos="710"/>
              </w:tabs>
            </w:pPr>
            <w:r w:rsidRPr="0009042C">
              <w:t>прямая речь.</w:t>
            </w:r>
          </w:p>
        </w:tc>
        <w:tc>
          <w:tcPr>
            <w:tcW w:w="1766" w:type="dxa"/>
            <w:tcBorders>
              <w:top w:val="single" w:sz="4" w:space="0" w:color="auto"/>
              <w:left w:val="single" w:sz="4" w:space="0" w:color="auto"/>
            </w:tcBorders>
            <w:shd w:val="clear" w:color="auto" w:fill="auto"/>
          </w:tcPr>
          <w:p w14:paraId="2F3DF190" w14:textId="77777777" w:rsidR="00265ED9" w:rsidRPr="0009042C" w:rsidRDefault="00265ED9">
            <w:pPr>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tcPr>
          <w:p w14:paraId="7669002B" w14:textId="77777777" w:rsidR="00265ED9" w:rsidRPr="0009042C" w:rsidRDefault="000123A2">
            <w:pPr>
              <w:pStyle w:val="a9"/>
            </w:pPr>
            <w:r w:rsidRPr="0009042C">
              <w:t>ЛР 02, ЛР 05, ЛР 10, ЛР11, ЛР12, ЛР15,</w:t>
            </w:r>
          </w:p>
          <w:p w14:paraId="3538702D" w14:textId="77777777" w:rsidR="00265ED9" w:rsidRPr="0009042C" w:rsidRDefault="000123A2">
            <w:pPr>
              <w:pStyle w:val="a9"/>
              <w:spacing w:after="260"/>
            </w:pPr>
            <w:r w:rsidRPr="0009042C">
              <w:t>МР 01, МР 02, МР 03, МР 04, МР 05, МР 06, МР 07, МР 08, МР 09, ПРб 01, ПРб 02, ПРб 03, ПРб 04</w:t>
            </w:r>
          </w:p>
          <w:p w14:paraId="5134403E" w14:textId="77777777" w:rsidR="00265ED9" w:rsidRPr="0009042C" w:rsidRDefault="000123A2">
            <w:pPr>
              <w:pStyle w:val="a9"/>
            </w:pPr>
            <w:r w:rsidRPr="0009042C">
              <w:t>ОК...</w:t>
            </w:r>
          </w:p>
        </w:tc>
      </w:tr>
      <w:tr w:rsidR="00265ED9" w:rsidRPr="0009042C" w14:paraId="5EED848F" w14:textId="77777777">
        <w:trPr>
          <w:trHeight w:hRule="exact" w:val="288"/>
          <w:jc w:val="center"/>
        </w:trPr>
        <w:tc>
          <w:tcPr>
            <w:tcW w:w="2285" w:type="dxa"/>
            <w:vMerge/>
            <w:tcBorders>
              <w:left w:val="single" w:sz="4" w:space="0" w:color="auto"/>
            </w:tcBorders>
            <w:shd w:val="clear" w:color="auto" w:fill="auto"/>
          </w:tcPr>
          <w:p w14:paraId="53D4D226"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268EEF0C"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547560C5" w14:textId="77777777" w:rsidR="00265ED9" w:rsidRPr="0009042C" w:rsidRDefault="000123A2">
            <w:pPr>
              <w:pStyle w:val="a9"/>
            </w:pPr>
            <w:r w:rsidRPr="0009042C">
              <w:rPr>
                <w:b/>
                <w:bCs/>
              </w:rPr>
              <w:t>8</w:t>
            </w:r>
          </w:p>
        </w:tc>
        <w:tc>
          <w:tcPr>
            <w:tcW w:w="2131" w:type="dxa"/>
            <w:vMerge/>
            <w:tcBorders>
              <w:left w:val="single" w:sz="4" w:space="0" w:color="auto"/>
              <w:right w:val="single" w:sz="4" w:space="0" w:color="auto"/>
            </w:tcBorders>
            <w:shd w:val="clear" w:color="auto" w:fill="auto"/>
          </w:tcPr>
          <w:p w14:paraId="360E555C" w14:textId="77777777" w:rsidR="00265ED9" w:rsidRPr="0009042C" w:rsidRDefault="00265ED9">
            <w:pPr>
              <w:rPr>
                <w:rFonts w:ascii="Times New Roman" w:hAnsi="Times New Roman" w:cs="Times New Roman"/>
              </w:rPr>
            </w:pPr>
          </w:p>
        </w:tc>
      </w:tr>
      <w:tr w:rsidR="00265ED9" w:rsidRPr="0009042C" w14:paraId="1AC90FBD" w14:textId="77777777">
        <w:trPr>
          <w:trHeight w:hRule="exact" w:val="1114"/>
          <w:jc w:val="center"/>
        </w:trPr>
        <w:tc>
          <w:tcPr>
            <w:tcW w:w="2285" w:type="dxa"/>
            <w:vMerge/>
            <w:tcBorders>
              <w:left w:val="single" w:sz="4" w:space="0" w:color="auto"/>
            </w:tcBorders>
            <w:shd w:val="clear" w:color="auto" w:fill="auto"/>
          </w:tcPr>
          <w:p w14:paraId="59034F7E"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6F0D840A" w14:textId="77777777" w:rsidR="00265ED9" w:rsidRPr="0009042C" w:rsidRDefault="000123A2">
            <w:pPr>
              <w:pStyle w:val="a9"/>
            </w:pPr>
            <w:r w:rsidRPr="0009042C">
              <w:t>1.Здоровый образ жизни.</w:t>
            </w:r>
          </w:p>
          <w:p w14:paraId="748F69B8" w14:textId="77777777" w:rsidR="00265ED9" w:rsidRPr="0009042C" w:rsidRDefault="000123A2">
            <w:pPr>
              <w:pStyle w:val="a9"/>
              <w:numPr>
                <w:ilvl w:val="0"/>
                <w:numId w:val="71"/>
              </w:numPr>
              <w:tabs>
                <w:tab w:val="left" w:pos="187"/>
              </w:tabs>
            </w:pPr>
            <w:r w:rsidRPr="0009042C">
              <w:t>Физическая культура и спорт.</w:t>
            </w:r>
          </w:p>
          <w:p w14:paraId="3CD79BE0" w14:textId="77777777" w:rsidR="00265ED9" w:rsidRPr="0009042C" w:rsidRDefault="000123A2">
            <w:pPr>
              <w:pStyle w:val="a9"/>
              <w:numPr>
                <w:ilvl w:val="0"/>
                <w:numId w:val="71"/>
              </w:numPr>
              <w:tabs>
                <w:tab w:val="left" w:pos="187"/>
              </w:tabs>
            </w:pPr>
            <w:r w:rsidRPr="0009042C">
              <w:t>Занятия физической культуры.</w:t>
            </w:r>
          </w:p>
          <w:p w14:paraId="3683A6BC" w14:textId="77777777" w:rsidR="00265ED9" w:rsidRPr="0009042C" w:rsidRDefault="000123A2">
            <w:pPr>
              <w:pStyle w:val="a9"/>
              <w:numPr>
                <w:ilvl w:val="0"/>
                <w:numId w:val="71"/>
              </w:numPr>
              <w:tabs>
                <w:tab w:val="left" w:pos="187"/>
              </w:tabs>
            </w:pPr>
            <w:r w:rsidRPr="0009042C">
              <w:t>Посещение врача.</w:t>
            </w:r>
          </w:p>
        </w:tc>
        <w:tc>
          <w:tcPr>
            <w:tcW w:w="1766" w:type="dxa"/>
            <w:tcBorders>
              <w:top w:val="single" w:sz="4" w:space="0" w:color="auto"/>
              <w:left w:val="single" w:sz="4" w:space="0" w:color="auto"/>
            </w:tcBorders>
            <w:shd w:val="clear" w:color="auto" w:fill="auto"/>
            <w:vAlign w:val="bottom"/>
          </w:tcPr>
          <w:p w14:paraId="73A04346" w14:textId="77777777" w:rsidR="00265ED9" w:rsidRPr="0009042C" w:rsidRDefault="000123A2">
            <w:pPr>
              <w:pStyle w:val="a9"/>
            </w:pPr>
            <w:r w:rsidRPr="0009042C">
              <w:t>2</w:t>
            </w:r>
          </w:p>
          <w:p w14:paraId="6641D17C" w14:textId="77777777" w:rsidR="00265ED9" w:rsidRPr="0009042C" w:rsidRDefault="000123A2">
            <w:pPr>
              <w:pStyle w:val="a9"/>
            </w:pPr>
            <w:r w:rsidRPr="0009042C">
              <w:t>2</w:t>
            </w:r>
          </w:p>
          <w:p w14:paraId="060E6209" w14:textId="77777777" w:rsidR="00265ED9" w:rsidRPr="0009042C" w:rsidRDefault="000123A2">
            <w:pPr>
              <w:pStyle w:val="a9"/>
            </w:pPr>
            <w:r w:rsidRPr="0009042C">
              <w:t>2</w:t>
            </w:r>
          </w:p>
          <w:p w14:paraId="70D39A88"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00DC3425" w14:textId="77777777" w:rsidR="00265ED9" w:rsidRPr="0009042C" w:rsidRDefault="00265ED9">
            <w:pPr>
              <w:rPr>
                <w:rFonts w:ascii="Times New Roman" w:hAnsi="Times New Roman" w:cs="Times New Roman"/>
              </w:rPr>
            </w:pPr>
          </w:p>
        </w:tc>
      </w:tr>
      <w:tr w:rsidR="00265ED9" w:rsidRPr="0009042C" w14:paraId="4B7B3350" w14:textId="77777777">
        <w:trPr>
          <w:trHeight w:hRule="exact" w:val="283"/>
          <w:jc w:val="center"/>
        </w:trPr>
        <w:tc>
          <w:tcPr>
            <w:tcW w:w="2285" w:type="dxa"/>
            <w:vMerge w:val="restart"/>
            <w:tcBorders>
              <w:top w:val="single" w:sz="4" w:space="0" w:color="auto"/>
              <w:left w:val="single" w:sz="4" w:space="0" w:color="auto"/>
            </w:tcBorders>
            <w:shd w:val="clear" w:color="auto" w:fill="auto"/>
          </w:tcPr>
          <w:p w14:paraId="2E6D8427" w14:textId="77777777" w:rsidR="00265ED9" w:rsidRPr="0009042C" w:rsidRDefault="000123A2">
            <w:pPr>
              <w:pStyle w:val="a9"/>
            </w:pPr>
            <w:r w:rsidRPr="0009042C">
              <w:rPr>
                <w:b/>
                <w:bCs/>
                <w:iCs/>
              </w:rPr>
              <w:t>Тема № 2.7 Путешествия</w:t>
            </w:r>
          </w:p>
        </w:tc>
        <w:tc>
          <w:tcPr>
            <w:tcW w:w="8539" w:type="dxa"/>
            <w:tcBorders>
              <w:top w:val="single" w:sz="4" w:space="0" w:color="auto"/>
              <w:left w:val="single" w:sz="4" w:space="0" w:color="auto"/>
            </w:tcBorders>
            <w:shd w:val="clear" w:color="auto" w:fill="auto"/>
            <w:vAlign w:val="bottom"/>
          </w:tcPr>
          <w:p w14:paraId="3A739DE1"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007C8A6F" w14:textId="77777777" w:rsidR="00265ED9" w:rsidRPr="0009042C" w:rsidRDefault="000123A2">
            <w:pPr>
              <w:pStyle w:val="a9"/>
            </w:pPr>
            <w:r w:rsidRPr="0009042C">
              <w:rPr>
                <w:b/>
                <w:bCs/>
                <w:iCs/>
              </w:rPr>
              <w:t>6</w:t>
            </w:r>
          </w:p>
        </w:tc>
        <w:tc>
          <w:tcPr>
            <w:tcW w:w="2131" w:type="dxa"/>
            <w:vMerge w:val="restart"/>
            <w:tcBorders>
              <w:top w:val="single" w:sz="4" w:space="0" w:color="auto"/>
              <w:left w:val="single" w:sz="4" w:space="0" w:color="auto"/>
              <w:right w:val="single" w:sz="4" w:space="0" w:color="auto"/>
            </w:tcBorders>
            <w:shd w:val="clear" w:color="auto" w:fill="auto"/>
          </w:tcPr>
          <w:p w14:paraId="44D77D45" w14:textId="77777777" w:rsidR="00265ED9" w:rsidRPr="0009042C" w:rsidRDefault="000123A2">
            <w:pPr>
              <w:pStyle w:val="a9"/>
              <w:spacing w:after="260"/>
            </w:pPr>
            <w:r w:rsidRPr="0009042C">
              <w:t>ЛР 02, ЛР 07, ЛР 09, ЛР 10, ЛР11, МР 01, МР 02, МР 05, МР 06, МР 07, ПРб 01, ПРб 02, ПРб 03, ПРб 04</w:t>
            </w:r>
          </w:p>
          <w:p w14:paraId="19ED9BB5" w14:textId="77777777" w:rsidR="00265ED9" w:rsidRPr="0009042C" w:rsidRDefault="000123A2">
            <w:pPr>
              <w:pStyle w:val="a9"/>
            </w:pPr>
            <w:r w:rsidRPr="0009042C">
              <w:t>ОК.</w:t>
            </w:r>
          </w:p>
        </w:tc>
      </w:tr>
      <w:tr w:rsidR="00265ED9" w:rsidRPr="0009042C" w14:paraId="0FDE9D44" w14:textId="77777777">
        <w:trPr>
          <w:trHeight w:hRule="exact" w:val="2770"/>
          <w:jc w:val="center"/>
        </w:trPr>
        <w:tc>
          <w:tcPr>
            <w:tcW w:w="2285" w:type="dxa"/>
            <w:vMerge/>
            <w:tcBorders>
              <w:left w:val="single" w:sz="4" w:space="0" w:color="auto"/>
            </w:tcBorders>
            <w:shd w:val="clear" w:color="auto" w:fill="auto"/>
          </w:tcPr>
          <w:p w14:paraId="506C659E"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69834B44" w14:textId="77777777" w:rsidR="00265ED9" w:rsidRPr="0009042C" w:rsidRDefault="000123A2">
            <w:pPr>
              <w:pStyle w:val="a9"/>
            </w:pPr>
            <w:r w:rsidRPr="0009042C">
              <w:rPr>
                <w:iCs/>
              </w:rPr>
              <w:t>Лексика:</w:t>
            </w:r>
          </w:p>
          <w:p w14:paraId="6CEB6CFB" w14:textId="77777777" w:rsidR="00265ED9" w:rsidRPr="0009042C" w:rsidRDefault="000123A2">
            <w:pPr>
              <w:pStyle w:val="a9"/>
              <w:numPr>
                <w:ilvl w:val="0"/>
                <w:numId w:val="72"/>
              </w:numPr>
              <w:tabs>
                <w:tab w:val="left" w:pos="710"/>
                <w:tab w:val="left" w:pos="715"/>
              </w:tabs>
              <w:rPr>
                <w:lang w:val="en-US"/>
              </w:rPr>
            </w:pPr>
            <w:r w:rsidRPr="0009042C">
              <w:t>виды</w:t>
            </w:r>
            <w:r w:rsidRPr="0009042C">
              <w:rPr>
                <w:lang w:val="en-US"/>
              </w:rPr>
              <w:t xml:space="preserve"> </w:t>
            </w:r>
            <w:r w:rsidRPr="0009042C">
              <w:t>путешествий</w:t>
            </w:r>
            <w:r w:rsidRPr="0009042C">
              <w:rPr>
                <w:lang w:val="en-US"/>
              </w:rPr>
              <w:t xml:space="preserve"> </w:t>
            </w:r>
            <w:r w:rsidRPr="0009042C">
              <w:rPr>
                <w:lang w:val="en-US" w:eastAsia="en-US" w:bidi="en-US"/>
              </w:rPr>
              <w:t>(travelling by plane, by train etc.);</w:t>
            </w:r>
          </w:p>
          <w:p w14:paraId="1EC0CE00" w14:textId="77777777" w:rsidR="00265ED9" w:rsidRPr="0009042C" w:rsidRDefault="000123A2">
            <w:pPr>
              <w:pStyle w:val="a9"/>
              <w:numPr>
                <w:ilvl w:val="0"/>
                <w:numId w:val="72"/>
              </w:numPr>
              <w:tabs>
                <w:tab w:val="left" w:pos="715"/>
              </w:tabs>
              <w:rPr>
                <w:lang w:val="en-US"/>
              </w:rPr>
            </w:pPr>
            <w:r w:rsidRPr="0009042C">
              <w:t>виды</w:t>
            </w:r>
            <w:r w:rsidRPr="0009042C">
              <w:rPr>
                <w:lang w:val="en-US"/>
              </w:rPr>
              <w:t xml:space="preserve"> </w:t>
            </w:r>
            <w:r w:rsidRPr="0009042C">
              <w:t>транспорта</w:t>
            </w:r>
            <w:r w:rsidRPr="0009042C">
              <w:rPr>
                <w:lang w:val="en-US"/>
              </w:rPr>
              <w:t xml:space="preserve"> </w:t>
            </w:r>
            <w:r w:rsidRPr="0009042C">
              <w:rPr>
                <w:lang w:val="en-US" w:eastAsia="en-US" w:bidi="en-US"/>
              </w:rPr>
              <w:t>(bus, car, plane etc.)</w:t>
            </w:r>
          </w:p>
          <w:p w14:paraId="65AB905E" w14:textId="77777777" w:rsidR="00265ED9" w:rsidRPr="0009042C" w:rsidRDefault="000123A2">
            <w:pPr>
              <w:pStyle w:val="a9"/>
            </w:pPr>
            <w:r w:rsidRPr="0009042C">
              <w:rPr>
                <w:iCs/>
              </w:rPr>
              <w:t>Грамматика:</w:t>
            </w:r>
          </w:p>
          <w:p w14:paraId="01CE5319" w14:textId="77777777" w:rsidR="00265ED9" w:rsidRPr="0009042C" w:rsidRDefault="0009042C">
            <w:pPr>
              <w:pStyle w:val="a9"/>
              <w:numPr>
                <w:ilvl w:val="0"/>
                <w:numId w:val="72"/>
              </w:numPr>
              <w:tabs>
                <w:tab w:val="left" w:pos="710"/>
                <w:tab w:val="left" w:pos="715"/>
                <w:tab w:val="left" w:pos="2078"/>
                <w:tab w:val="left" w:pos="3715"/>
                <w:tab w:val="left" w:pos="4934"/>
                <w:tab w:val="left" w:pos="6576"/>
                <w:tab w:val="left" w:pos="7003"/>
                <w:tab w:val="left" w:pos="8203"/>
              </w:tabs>
            </w:pPr>
            <w:r>
              <w:t xml:space="preserve">настоящее </w:t>
            </w:r>
            <w:r w:rsidR="000123A2" w:rsidRPr="0009042C">
              <w:t>совершенное</w:t>
            </w:r>
            <w:r w:rsidR="000123A2" w:rsidRPr="0009042C">
              <w:tab/>
              <w:t>действие</w:t>
            </w:r>
            <w:r w:rsidR="000123A2" w:rsidRPr="0009042C">
              <w:tab/>
              <w:t>(образование</w:t>
            </w:r>
            <w:r w:rsidR="000123A2" w:rsidRPr="0009042C">
              <w:tab/>
              <w:t>и</w:t>
            </w:r>
            <w:r w:rsidR="000123A2" w:rsidRPr="0009042C">
              <w:tab/>
              <w:t>функции</w:t>
            </w:r>
            <w:r w:rsidR="000123A2" w:rsidRPr="0009042C">
              <w:tab/>
              <w:t>в</w:t>
            </w:r>
          </w:p>
          <w:p w14:paraId="63569D9A" w14:textId="77777777" w:rsidR="00265ED9" w:rsidRPr="0009042C" w:rsidRDefault="000123A2">
            <w:pPr>
              <w:pStyle w:val="a9"/>
            </w:pPr>
            <w:r w:rsidRPr="0009042C">
              <w:t>действительном и страдательном залоге; слова — маркеры времени);</w:t>
            </w:r>
          </w:p>
          <w:p w14:paraId="0CE90DA5" w14:textId="77777777" w:rsidR="00265ED9" w:rsidRPr="0009042C" w:rsidRDefault="000123A2">
            <w:pPr>
              <w:pStyle w:val="a9"/>
              <w:numPr>
                <w:ilvl w:val="0"/>
                <w:numId w:val="72"/>
              </w:numPr>
              <w:tabs>
                <w:tab w:val="left" w:pos="672"/>
                <w:tab w:val="left" w:pos="715"/>
              </w:tabs>
            </w:pPr>
            <w:r w:rsidRPr="0009042C">
              <w:t>инфинитив, его формы;</w:t>
            </w:r>
          </w:p>
          <w:p w14:paraId="63BD1E40" w14:textId="77777777" w:rsidR="00265ED9" w:rsidRPr="0009042C" w:rsidRDefault="000123A2">
            <w:pPr>
              <w:pStyle w:val="a9"/>
              <w:numPr>
                <w:ilvl w:val="0"/>
                <w:numId w:val="72"/>
              </w:numPr>
              <w:tabs>
                <w:tab w:val="left" w:pos="672"/>
                <w:tab w:val="left" w:pos="715"/>
              </w:tabs>
            </w:pPr>
            <w:r w:rsidRPr="0009042C">
              <w:t>неопределенные местоимения;</w:t>
            </w:r>
          </w:p>
          <w:p w14:paraId="693E56A3" w14:textId="77777777" w:rsidR="00265ED9" w:rsidRPr="0009042C" w:rsidRDefault="000123A2">
            <w:pPr>
              <w:pStyle w:val="a9"/>
              <w:numPr>
                <w:ilvl w:val="0"/>
                <w:numId w:val="72"/>
              </w:numPr>
              <w:tabs>
                <w:tab w:val="left" w:pos="672"/>
                <w:tab w:val="left" w:pos="715"/>
              </w:tabs>
            </w:pPr>
            <w:r w:rsidRPr="0009042C">
              <w:t>образование степеней сравнения наречий;</w:t>
            </w:r>
          </w:p>
          <w:p w14:paraId="178E9FCE" w14:textId="77777777" w:rsidR="00265ED9" w:rsidRPr="0009042C" w:rsidRDefault="000123A2">
            <w:pPr>
              <w:pStyle w:val="a9"/>
              <w:numPr>
                <w:ilvl w:val="0"/>
                <w:numId w:val="72"/>
              </w:numPr>
              <w:tabs>
                <w:tab w:val="left" w:pos="672"/>
                <w:tab w:val="left" w:pos="715"/>
              </w:tabs>
            </w:pPr>
            <w:r w:rsidRPr="0009042C">
              <w:t>наречия места.</w:t>
            </w:r>
          </w:p>
        </w:tc>
        <w:tc>
          <w:tcPr>
            <w:tcW w:w="1766" w:type="dxa"/>
            <w:tcBorders>
              <w:top w:val="single" w:sz="4" w:space="0" w:color="auto"/>
              <w:left w:val="single" w:sz="4" w:space="0" w:color="auto"/>
            </w:tcBorders>
            <w:shd w:val="clear" w:color="auto" w:fill="auto"/>
          </w:tcPr>
          <w:p w14:paraId="55956D96"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609A05D5" w14:textId="77777777" w:rsidR="00265ED9" w:rsidRPr="0009042C" w:rsidRDefault="00265ED9">
            <w:pPr>
              <w:rPr>
                <w:rFonts w:ascii="Times New Roman" w:hAnsi="Times New Roman" w:cs="Times New Roman"/>
              </w:rPr>
            </w:pPr>
          </w:p>
        </w:tc>
      </w:tr>
      <w:tr w:rsidR="00265ED9" w:rsidRPr="0009042C" w14:paraId="6C5AB80D" w14:textId="77777777">
        <w:trPr>
          <w:trHeight w:hRule="exact" w:val="288"/>
          <w:jc w:val="center"/>
        </w:trPr>
        <w:tc>
          <w:tcPr>
            <w:tcW w:w="2285" w:type="dxa"/>
            <w:vMerge/>
            <w:tcBorders>
              <w:left w:val="single" w:sz="4" w:space="0" w:color="auto"/>
            </w:tcBorders>
            <w:shd w:val="clear" w:color="auto" w:fill="auto"/>
          </w:tcPr>
          <w:p w14:paraId="6A43E7DB"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4A22B891"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310F5DC1" w14:textId="77777777" w:rsidR="00265ED9" w:rsidRPr="0009042C" w:rsidRDefault="000123A2">
            <w:pPr>
              <w:pStyle w:val="a9"/>
            </w:pPr>
            <w:r w:rsidRPr="0009042C">
              <w:rPr>
                <w:b/>
                <w:bCs/>
                <w:iCs/>
              </w:rPr>
              <w:t>6</w:t>
            </w:r>
          </w:p>
        </w:tc>
        <w:tc>
          <w:tcPr>
            <w:tcW w:w="2131" w:type="dxa"/>
            <w:vMerge/>
            <w:tcBorders>
              <w:left w:val="single" w:sz="4" w:space="0" w:color="auto"/>
              <w:right w:val="single" w:sz="4" w:space="0" w:color="auto"/>
            </w:tcBorders>
            <w:shd w:val="clear" w:color="auto" w:fill="auto"/>
          </w:tcPr>
          <w:p w14:paraId="358C8F1A" w14:textId="77777777" w:rsidR="00265ED9" w:rsidRPr="0009042C" w:rsidRDefault="00265ED9">
            <w:pPr>
              <w:rPr>
                <w:rFonts w:ascii="Times New Roman" w:hAnsi="Times New Roman" w:cs="Times New Roman"/>
              </w:rPr>
            </w:pPr>
          </w:p>
        </w:tc>
      </w:tr>
      <w:tr w:rsidR="00265ED9" w:rsidRPr="0009042C" w14:paraId="68CCEAFC" w14:textId="77777777">
        <w:trPr>
          <w:trHeight w:hRule="exact" w:val="835"/>
          <w:jc w:val="center"/>
        </w:trPr>
        <w:tc>
          <w:tcPr>
            <w:tcW w:w="2285" w:type="dxa"/>
            <w:vMerge/>
            <w:tcBorders>
              <w:left w:val="single" w:sz="4" w:space="0" w:color="auto"/>
            </w:tcBorders>
            <w:shd w:val="clear" w:color="auto" w:fill="auto"/>
          </w:tcPr>
          <w:p w14:paraId="6F53C23B"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7B4F46D8" w14:textId="77777777" w:rsidR="00265ED9" w:rsidRPr="0009042C" w:rsidRDefault="000123A2">
            <w:pPr>
              <w:pStyle w:val="a9"/>
            </w:pPr>
            <w:r w:rsidRPr="0009042C">
              <w:t>1.Экскурсии. Путешествия. Правила этикета в разных странах.</w:t>
            </w:r>
          </w:p>
          <w:p w14:paraId="2B5DBE96" w14:textId="77777777" w:rsidR="00265ED9" w:rsidRPr="0009042C" w:rsidRDefault="000123A2">
            <w:pPr>
              <w:pStyle w:val="a9"/>
              <w:numPr>
                <w:ilvl w:val="0"/>
                <w:numId w:val="73"/>
              </w:numPr>
              <w:tabs>
                <w:tab w:val="left" w:pos="245"/>
              </w:tabs>
            </w:pPr>
            <w:r w:rsidRPr="0009042C">
              <w:t>Средства передвижения, транспорт.</w:t>
            </w:r>
          </w:p>
          <w:p w14:paraId="46654C8B" w14:textId="77777777" w:rsidR="00265ED9" w:rsidRPr="0009042C" w:rsidRDefault="000123A2">
            <w:pPr>
              <w:pStyle w:val="a9"/>
              <w:numPr>
                <w:ilvl w:val="0"/>
                <w:numId w:val="73"/>
              </w:numPr>
              <w:tabs>
                <w:tab w:val="left" w:pos="245"/>
              </w:tabs>
            </w:pPr>
            <w:r w:rsidRPr="0009042C">
              <w:t>Достопримечательности.</w:t>
            </w:r>
          </w:p>
        </w:tc>
        <w:tc>
          <w:tcPr>
            <w:tcW w:w="1766" w:type="dxa"/>
            <w:tcBorders>
              <w:top w:val="single" w:sz="4" w:space="0" w:color="auto"/>
              <w:left w:val="single" w:sz="4" w:space="0" w:color="auto"/>
            </w:tcBorders>
            <w:shd w:val="clear" w:color="auto" w:fill="auto"/>
            <w:vAlign w:val="bottom"/>
          </w:tcPr>
          <w:p w14:paraId="37365859" w14:textId="77777777" w:rsidR="00265ED9" w:rsidRPr="0009042C" w:rsidRDefault="000123A2">
            <w:pPr>
              <w:pStyle w:val="a9"/>
            </w:pPr>
            <w:r w:rsidRPr="0009042C">
              <w:t>2</w:t>
            </w:r>
          </w:p>
          <w:p w14:paraId="3AE81EBB" w14:textId="77777777" w:rsidR="00265ED9" w:rsidRPr="0009042C" w:rsidRDefault="000123A2">
            <w:pPr>
              <w:pStyle w:val="a9"/>
            </w:pPr>
            <w:r w:rsidRPr="0009042C">
              <w:t>2</w:t>
            </w:r>
          </w:p>
          <w:p w14:paraId="75EFC1F3"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09F07533" w14:textId="77777777" w:rsidR="00265ED9" w:rsidRPr="0009042C" w:rsidRDefault="00265ED9">
            <w:pPr>
              <w:rPr>
                <w:rFonts w:ascii="Times New Roman" w:hAnsi="Times New Roman" w:cs="Times New Roman"/>
              </w:rPr>
            </w:pPr>
          </w:p>
        </w:tc>
      </w:tr>
      <w:tr w:rsidR="00265ED9" w:rsidRPr="0009042C" w14:paraId="45210E49" w14:textId="77777777">
        <w:trPr>
          <w:trHeight w:hRule="exact" w:val="288"/>
          <w:jc w:val="center"/>
        </w:trPr>
        <w:tc>
          <w:tcPr>
            <w:tcW w:w="2285" w:type="dxa"/>
            <w:vMerge w:val="restart"/>
            <w:tcBorders>
              <w:top w:val="single" w:sz="4" w:space="0" w:color="auto"/>
              <w:left w:val="single" w:sz="4" w:space="0" w:color="auto"/>
            </w:tcBorders>
            <w:shd w:val="clear" w:color="auto" w:fill="auto"/>
            <w:vAlign w:val="bottom"/>
          </w:tcPr>
          <w:p w14:paraId="185FAE00" w14:textId="77777777" w:rsidR="00265ED9" w:rsidRPr="0009042C" w:rsidRDefault="000123A2">
            <w:pPr>
              <w:pStyle w:val="a9"/>
            </w:pPr>
            <w:r w:rsidRPr="0009042C">
              <w:rPr>
                <w:b/>
                <w:bCs/>
                <w:iCs/>
              </w:rPr>
              <w:t>Тема № 2.8 Российская Федерация</w:t>
            </w:r>
          </w:p>
        </w:tc>
        <w:tc>
          <w:tcPr>
            <w:tcW w:w="8539" w:type="dxa"/>
            <w:tcBorders>
              <w:top w:val="single" w:sz="4" w:space="0" w:color="auto"/>
              <w:left w:val="single" w:sz="4" w:space="0" w:color="auto"/>
            </w:tcBorders>
            <w:shd w:val="clear" w:color="auto" w:fill="auto"/>
            <w:vAlign w:val="bottom"/>
          </w:tcPr>
          <w:p w14:paraId="29A2F16B"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6B147148" w14:textId="77777777" w:rsidR="00265ED9" w:rsidRPr="0009042C" w:rsidRDefault="000123A2">
            <w:pPr>
              <w:pStyle w:val="a9"/>
            </w:pPr>
            <w:r w:rsidRPr="0009042C">
              <w:rPr>
                <w:b/>
                <w:bCs/>
                <w:iCs/>
              </w:rPr>
              <w:t>8</w:t>
            </w:r>
          </w:p>
        </w:tc>
        <w:tc>
          <w:tcPr>
            <w:tcW w:w="2131" w:type="dxa"/>
            <w:vMerge w:val="restart"/>
            <w:tcBorders>
              <w:top w:val="single" w:sz="4" w:space="0" w:color="auto"/>
              <w:left w:val="single" w:sz="4" w:space="0" w:color="auto"/>
              <w:right w:val="single" w:sz="4" w:space="0" w:color="auto"/>
            </w:tcBorders>
            <w:shd w:val="clear" w:color="auto" w:fill="auto"/>
            <w:vAlign w:val="bottom"/>
          </w:tcPr>
          <w:p w14:paraId="0A4AC814" w14:textId="77777777" w:rsidR="00265ED9" w:rsidRPr="0009042C" w:rsidRDefault="000123A2">
            <w:pPr>
              <w:pStyle w:val="a9"/>
            </w:pPr>
            <w:r w:rsidRPr="0009042C">
              <w:t>ЛР 01, ЛР 02, ЛР 04, ЛР 05, ЛР 06,</w:t>
            </w:r>
          </w:p>
          <w:p w14:paraId="71EA508C" w14:textId="77777777" w:rsidR="00265ED9" w:rsidRPr="0009042C" w:rsidRDefault="000123A2">
            <w:pPr>
              <w:pStyle w:val="a9"/>
            </w:pPr>
            <w:r w:rsidRPr="0009042C">
              <w:t>ЛР 10,</w:t>
            </w:r>
          </w:p>
        </w:tc>
      </w:tr>
      <w:tr w:rsidR="00265ED9" w:rsidRPr="0009042C" w14:paraId="01A2E944" w14:textId="77777777">
        <w:trPr>
          <w:trHeight w:hRule="exact" w:val="571"/>
          <w:jc w:val="center"/>
        </w:trPr>
        <w:tc>
          <w:tcPr>
            <w:tcW w:w="2285" w:type="dxa"/>
            <w:vMerge/>
            <w:tcBorders>
              <w:left w:val="single" w:sz="4" w:space="0" w:color="auto"/>
              <w:bottom w:val="single" w:sz="4" w:space="0" w:color="auto"/>
            </w:tcBorders>
            <w:shd w:val="clear" w:color="auto" w:fill="auto"/>
            <w:vAlign w:val="bottom"/>
          </w:tcPr>
          <w:p w14:paraId="202DD113"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14:paraId="18BA957B" w14:textId="77777777" w:rsidR="00265ED9" w:rsidRPr="0009042C" w:rsidRDefault="000123A2">
            <w:pPr>
              <w:pStyle w:val="a9"/>
            </w:pPr>
            <w:r w:rsidRPr="0009042C">
              <w:rPr>
                <w:iCs/>
              </w:rPr>
              <w:t>Лексика:</w:t>
            </w:r>
          </w:p>
          <w:p w14:paraId="49053F6A" w14:textId="77777777" w:rsidR="00265ED9" w:rsidRPr="0009042C" w:rsidRDefault="000123A2">
            <w:pPr>
              <w:pStyle w:val="a9"/>
              <w:tabs>
                <w:tab w:val="left" w:pos="710"/>
              </w:tabs>
            </w:pPr>
            <w:r w:rsidRPr="0009042C">
              <w:t>-</w:t>
            </w:r>
            <w:r w:rsidRPr="0009042C">
              <w:tab/>
              <w:t xml:space="preserve">государственное устройство </w:t>
            </w:r>
            <w:r w:rsidRPr="0009042C">
              <w:rPr>
                <w:lang w:eastAsia="en-US" w:bidi="en-US"/>
              </w:rPr>
              <w:t>(</w:t>
            </w:r>
            <w:r w:rsidRPr="0009042C">
              <w:rPr>
                <w:lang w:val="en-US" w:eastAsia="en-US" w:bidi="en-US"/>
              </w:rPr>
              <w:t>government</w:t>
            </w:r>
            <w:r w:rsidRPr="0009042C">
              <w:rPr>
                <w:lang w:eastAsia="en-US" w:bidi="en-US"/>
              </w:rPr>
              <w:t xml:space="preserve">, </w:t>
            </w:r>
            <w:r w:rsidRPr="0009042C">
              <w:rPr>
                <w:lang w:val="en-US" w:eastAsia="en-US" w:bidi="en-US"/>
              </w:rPr>
              <w:t>president</w:t>
            </w:r>
            <w:r w:rsidRPr="0009042C">
              <w:rPr>
                <w:lang w:eastAsia="en-US" w:bidi="en-US"/>
              </w:rPr>
              <w:t xml:space="preserve"> </w:t>
            </w:r>
            <w:r w:rsidRPr="0009042C">
              <w:rPr>
                <w:lang w:val="en-US" w:eastAsia="en-US" w:bidi="en-US"/>
              </w:rPr>
              <w:t>etc</w:t>
            </w:r>
            <w:r w:rsidRPr="0009042C">
              <w:rPr>
                <w:lang w:eastAsia="en-US" w:bidi="en-US"/>
              </w:rPr>
              <w:t>.);</w:t>
            </w:r>
          </w:p>
        </w:tc>
        <w:tc>
          <w:tcPr>
            <w:tcW w:w="1766" w:type="dxa"/>
            <w:tcBorders>
              <w:top w:val="single" w:sz="4" w:space="0" w:color="auto"/>
              <w:left w:val="single" w:sz="4" w:space="0" w:color="auto"/>
              <w:bottom w:val="single" w:sz="4" w:space="0" w:color="auto"/>
            </w:tcBorders>
            <w:shd w:val="clear" w:color="auto" w:fill="auto"/>
          </w:tcPr>
          <w:p w14:paraId="695E9408" w14:textId="77777777" w:rsidR="00265ED9" w:rsidRPr="0009042C" w:rsidRDefault="00265ED9">
            <w:pPr>
              <w:rPr>
                <w:rFonts w:ascii="Times New Roman" w:hAnsi="Times New Roman" w:cs="Times New Roman"/>
              </w:rPr>
            </w:pPr>
          </w:p>
        </w:tc>
        <w:tc>
          <w:tcPr>
            <w:tcW w:w="2131" w:type="dxa"/>
            <w:vMerge/>
            <w:tcBorders>
              <w:left w:val="single" w:sz="4" w:space="0" w:color="auto"/>
              <w:bottom w:val="single" w:sz="4" w:space="0" w:color="auto"/>
              <w:right w:val="single" w:sz="4" w:space="0" w:color="auto"/>
            </w:tcBorders>
            <w:shd w:val="clear" w:color="auto" w:fill="auto"/>
            <w:vAlign w:val="bottom"/>
          </w:tcPr>
          <w:p w14:paraId="6C61DE88" w14:textId="77777777" w:rsidR="00265ED9" w:rsidRPr="0009042C" w:rsidRDefault="00265ED9">
            <w:pPr>
              <w:rPr>
                <w:rFonts w:ascii="Times New Roman" w:hAnsi="Times New Roman" w:cs="Times New Roman"/>
              </w:rPr>
            </w:pPr>
          </w:p>
        </w:tc>
      </w:tr>
    </w:tbl>
    <w:p w14:paraId="61DB91D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061C5CB9" w14:textId="77777777">
        <w:trPr>
          <w:trHeight w:hRule="exact" w:val="1949"/>
          <w:jc w:val="center"/>
        </w:trPr>
        <w:tc>
          <w:tcPr>
            <w:tcW w:w="2285" w:type="dxa"/>
            <w:vMerge w:val="restart"/>
            <w:tcBorders>
              <w:top w:val="single" w:sz="4" w:space="0" w:color="auto"/>
              <w:left w:val="single" w:sz="4" w:space="0" w:color="auto"/>
            </w:tcBorders>
            <w:shd w:val="clear" w:color="auto" w:fill="auto"/>
          </w:tcPr>
          <w:p w14:paraId="3F77EC62"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76B43EC5" w14:textId="77777777" w:rsidR="00265ED9" w:rsidRPr="0009042C" w:rsidRDefault="000123A2">
            <w:pPr>
              <w:pStyle w:val="a9"/>
              <w:numPr>
                <w:ilvl w:val="0"/>
                <w:numId w:val="74"/>
              </w:numPr>
              <w:tabs>
                <w:tab w:val="left" w:pos="139"/>
              </w:tabs>
              <w:rPr>
                <w:lang w:val="en-US"/>
              </w:rPr>
            </w:pPr>
            <w:r w:rsidRPr="0009042C">
              <w:t>погода</w:t>
            </w:r>
            <w:r w:rsidRPr="0009042C">
              <w:rPr>
                <w:lang w:val="en-US"/>
              </w:rPr>
              <w:t xml:space="preserve"> </w:t>
            </w:r>
            <w:r w:rsidRPr="0009042C">
              <w:t>и</w:t>
            </w:r>
            <w:r w:rsidRPr="0009042C">
              <w:rPr>
                <w:lang w:val="en-US"/>
              </w:rPr>
              <w:t xml:space="preserve"> </w:t>
            </w:r>
            <w:r w:rsidRPr="0009042C">
              <w:t>климат</w:t>
            </w:r>
            <w:r w:rsidRPr="0009042C">
              <w:rPr>
                <w:lang w:val="en-US"/>
              </w:rPr>
              <w:t xml:space="preserve"> </w:t>
            </w:r>
            <w:r w:rsidRPr="0009042C">
              <w:rPr>
                <w:lang w:val="en-US" w:eastAsia="en-US" w:bidi="en-US"/>
              </w:rPr>
              <w:t>(wet, mild, variable etc.).</w:t>
            </w:r>
          </w:p>
          <w:p w14:paraId="7BD8FD3B" w14:textId="77777777" w:rsidR="00265ED9" w:rsidRPr="0009042C" w:rsidRDefault="000123A2">
            <w:pPr>
              <w:pStyle w:val="a9"/>
            </w:pPr>
            <w:r w:rsidRPr="0009042C">
              <w:rPr>
                <w:iCs/>
              </w:rPr>
              <w:t>Грамматика:</w:t>
            </w:r>
          </w:p>
          <w:p w14:paraId="4E77AF67" w14:textId="77777777" w:rsidR="00265ED9" w:rsidRPr="0009042C" w:rsidRDefault="000123A2">
            <w:pPr>
              <w:pStyle w:val="a9"/>
              <w:numPr>
                <w:ilvl w:val="0"/>
                <w:numId w:val="74"/>
              </w:numPr>
              <w:tabs>
                <w:tab w:val="left" w:pos="139"/>
                <w:tab w:val="left" w:pos="710"/>
              </w:tabs>
              <w:spacing w:line="233" w:lineRule="auto"/>
              <w:rPr>
                <w:lang w:val="en-US"/>
              </w:rPr>
            </w:pPr>
            <w:r w:rsidRPr="0009042C">
              <w:t>сравнительные</w:t>
            </w:r>
            <w:r w:rsidRPr="0009042C">
              <w:rPr>
                <w:lang w:val="en-US"/>
              </w:rPr>
              <w:t xml:space="preserve"> </w:t>
            </w:r>
            <w:r w:rsidRPr="0009042C">
              <w:t>обороты</w:t>
            </w:r>
            <w:r w:rsidRPr="0009042C">
              <w:rPr>
                <w:lang w:val="en-US"/>
              </w:rPr>
              <w:t xml:space="preserve"> </w:t>
            </w:r>
            <w:r w:rsidRPr="0009042C">
              <w:rPr>
                <w:lang w:val="en-US" w:eastAsia="en-US" w:bidi="en-US"/>
              </w:rPr>
              <w:t>than, as.</w:t>
            </w:r>
            <w:r w:rsidRPr="0009042C">
              <w:rPr>
                <w:lang w:val="en-US"/>
              </w:rPr>
              <w:t xml:space="preserve">. </w:t>
            </w:r>
            <w:r w:rsidRPr="0009042C">
              <w:rPr>
                <w:lang w:val="en-US" w:eastAsia="en-US" w:bidi="en-US"/>
              </w:rPr>
              <w:t>.as, not so ... as;</w:t>
            </w:r>
          </w:p>
          <w:p w14:paraId="6090DCB4" w14:textId="77777777" w:rsidR="00265ED9" w:rsidRPr="0009042C" w:rsidRDefault="000123A2">
            <w:pPr>
              <w:pStyle w:val="a9"/>
              <w:numPr>
                <w:ilvl w:val="0"/>
                <w:numId w:val="74"/>
              </w:numPr>
              <w:tabs>
                <w:tab w:val="left" w:pos="139"/>
                <w:tab w:val="left" w:pos="701"/>
              </w:tabs>
            </w:pPr>
            <w:r w:rsidRPr="0009042C">
              <w:t>условные</w:t>
            </w:r>
            <w:r w:rsidR="0009042C">
              <w:t xml:space="preserve"> </w:t>
            </w:r>
            <w:r w:rsidRPr="0009042C">
              <w:t xml:space="preserve"> предложения в официальной речи </w:t>
            </w:r>
            <w:r w:rsidRPr="0009042C">
              <w:rPr>
                <w:lang w:eastAsia="en-US" w:bidi="en-US"/>
              </w:rPr>
              <w:t>(</w:t>
            </w:r>
            <w:r w:rsidRPr="0009042C">
              <w:rPr>
                <w:lang w:val="en-US" w:eastAsia="en-US" w:bidi="en-US"/>
              </w:rPr>
              <w:t>It</w:t>
            </w:r>
            <w:r w:rsidRPr="0009042C">
              <w:rPr>
                <w:lang w:eastAsia="en-US" w:bidi="en-US"/>
              </w:rPr>
              <w:t xml:space="preserve"> </w:t>
            </w:r>
            <w:r w:rsidRPr="0009042C">
              <w:rPr>
                <w:lang w:val="en-US" w:eastAsia="en-US" w:bidi="en-US"/>
              </w:rPr>
              <w:t>would</w:t>
            </w:r>
            <w:r w:rsidRPr="0009042C">
              <w:rPr>
                <w:lang w:eastAsia="en-US" w:bidi="en-US"/>
              </w:rPr>
              <w:t xml:space="preserve"> </w:t>
            </w:r>
            <w:r w:rsidRPr="0009042C">
              <w:rPr>
                <w:lang w:val="en-US" w:eastAsia="en-US" w:bidi="en-US"/>
              </w:rPr>
              <w:t>be</w:t>
            </w:r>
            <w:r w:rsidRPr="0009042C">
              <w:rPr>
                <w:lang w:eastAsia="en-US" w:bidi="en-US"/>
              </w:rPr>
              <w:t xml:space="preserve"> </w:t>
            </w:r>
            <w:r w:rsidRPr="0009042C">
              <w:rPr>
                <w:lang w:val="en-US" w:eastAsia="en-US" w:bidi="en-US"/>
              </w:rPr>
              <w:t>highly</w:t>
            </w:r>
            <w:r w:rsidRPr="0009042C">
              <w:rPr>
                <w:lang w:eastAsia="en-US" w:bidi="en-US"/>
              </w:rPr>
              <w:t xml:space="preserve"> </w:t>
            </w:r>
            <w:r w:rsidRPr="0009042C">
              <w:rPr>
                <w:lang w:val="en-US" w:eastAsia="en-US" w:bidi="en-US"/>
              </w:rPr>
              <w:t>appreciated</w:t>
            </w:r>
          </w:p>
          <w:p w14:paraId="306FE0E0" w14:textId="77777777" w:rsidR="00265ED9" w:rsidRPr="0009042C" w:rsidRDefault="000123A2">
            <w:pPr>
              <w:pStyle w:val="a9"/>
            </w:pPr>
            <w:r w:rsidRPr="0009042C">
              <w:rPr>
                <w:lang w:val="en-US" w:eastAsia="en-US" w:bidi="en-US"/>
              </w:rPr>
              <w:t>if you could/can);</w:t>
            </w:r>
          </w:p>
          <w:p w14:paraId="4F12B20A" w14:textId="77777777" w:rsidR="00265ED9" w:rsidRPr="0009042C" w:rsidRDefault="000123A2">
            <w:pPr>
              <w:pStyle w:val="a9"/>
              <w:numPr>
                <w:ilvl w:val="0"/>
                <w:numId w:val="74"/>
              </w:numPr>
              <w:tabs>
                <w:tab w:val="left" w:pos="139"/>
                <w:tab w:val="left" w:pos="710"/>
              </w:tabs>
            </w:pPr>
            <w:r w:rsidRPr="0009042C">
              <w:t>пассивный залог;</w:t>
            </w:r>
          </w:p>
          <w:p w14:paraId="1B44FA1C" w14:textId="77777777" w:rsidR="00265ED9" w:rsidRPr="0009042C" w:rsidRDefault="000123A2">
            <w:pPr>
              <w:pStyle w:val="a9"/>
              <w:numPr>
                <w:ilvl w:val="0"/>
                <w:numId w:val="74"/>
              </w:numPr>
              <w:tabs>
                <w:tab w:val="left" w:pos="139"/>
              </w:tabs>
              <w:rPr>
                <w:lang w:val="en-US"/>
              </w:rPr>
            </w:pPr>
            <w:r w:rsidRPr="0009042C">
              <w:rPr>
                <w:lang w:val="en-US" w:eastAsia="en-US" w:bidi="en-US"/>
              </w:rPr>
              <w:t>used to +the Infinitive structure.</w:t>
            </w:r>
          </w:p>
        </w:tc>
        <w:tc>
          <w:tcPr>
            <w:tcW w:w="1766" w:type="dxa"/>
            <w:tcBorders>
              <w:top w:val="single" w:sz="4" w:space="0" w:color="auto"/>
              <w:left w:val="single" w:sz="4" w:space="0" w:color="auto"/>
            </w:tcBorders>
            <w:shd w:val="clear" w:color="auto" w:fill="auto"/>
          </w:tcPr>
          <w:p w14:paraId="403BBACB" w14:textId="77777777" w:rsidR="00265ED9" w:rsidRPr="0009042C" w:rsidRDefault="00265ED9">
            <w:pPr>
              <w:rPr>
                <w:rFonts w:ascii="Times New Roman" w:hAnsi="Times New Roman" w:cs="Times New Roman"/>
                <w:lang w:val="en-US"/>
              </w:rPr>
            </w:pPr>
          </w:p>
        </w:tc>
        <w:tc>
          <w:tcPr>
            <w:tcW w:w="2131" w:type="dxa"/>
            <w:vMerge w:val="restart"/>
            <w:tcBorders>
              <w:top w:val="single" w:sz="4" w:space="0" w:color="auto"/>
              <w:left w:val="single" w:sz="4" w:space="0" w:color="auto"/>
              <w:right w:val="single" w:sz="4" w:space="0" w:color="auto"/>
            </w:tcBorders>
            <w:shd w:val="clear" w:color="auto" w:fill="auto"/>
          </w:tcPr>
          <w:p w14:paraId="4E79E78B" w14:textId="77777777" w:rsidR="00265ED9" w:rsidRPr="0009042C" w:rsidRDefault="000123A2">
            <w:pPr>
              <w:pStyle w:val="a9"/>
              <w:spacing w:line="254" w:lineRule="auto"/>
            </w:pPr>
            <w:r w:rsidRPr="0009042C">
              <w:t>МР 02, МР 03, МР 04, МР 05, МР 06, МР 07, МР 08, МР 09,</w:t>
            </w:r>
          </w:p>
          <w:p w14:paraId="35B4AB9E" w14:textId="77777777" w:rsidR="00265ED9" w:rsidRPr="0009042C" w:rsidRDefault="000123A2">
            <w:pPr>
              <w:pStyle w:val="a9"/>
              <w:spacing w:after="260"/>
            </w:pPr>
            <w:r w:rsidRPr="0009042C">
              <w:t>ПРб 01, ПРб 02, ПРб 03, ПРб 04</w:t>
            </w:r>
          </w:p>
          <w:p w14:paraId="6F28AA5B" w14:textId="77777777" w:rsidR="00265ED9" w:rsidRPr="0009042C" w:rsidRDefault="000123A2">
            <w:pPr>
              <w:pStyle w:val="a9"/>
              <w:spacing w:line="254" w:lineRule="auto"/>
            </w:pPr>
            <w:r w:rsidRPr="0009042C">
              <w:t>ОК.</w:t>
            </w:r>
          </w:p>
        </w:tc>
      </w:tr>
      <w:tr w:rsidR="00265ED9" w:rsidRPr="0009042C" w14:paraId="7FA3F410" w14:textId="77777777">
        <w:trPr>
          <w:trHeight w:hRule="exact" w:val="283"/>
          <w:jc w:val="center"/>
        </w:trPr>
        <w:tc>
          <w:tcPr>
            <w:tcW w:w="2285" w:type="dxa"/>
            <w:vMerge/>
            <w:tcBorders>
              <w:left w:val="single" w:sz="4" w:space="0" w:color="auto"/>
            </w:tcBorders>
            <w:shd w:val="clear" w:color="auto" w:fill="auto"/>
          </w:tcPr>
          <w:p w14:paraId="091DDBD5"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9873DD0"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345B40AF" w14:textId="77777777" w:rsidR="00265ED9" w:rsidRPr="0009042C" w:rsidRDefault="000123A2">
            <w:pPr>
              <w:pStyle w:val="a9"/>
            </w:pPr>
            <w:r w:rsidRPr="0009042C">
              <w:rPr>
                <w:b/>
                <w:bCs/>
              </w:rPr>
              <w:t>8</w:t>
            </w:r>
          </w:p>
        </w:tc>
        <w:tc>
          <w:tcPr>
            <w:tcW w:w="2131" w:type="dxa"/>
            <w:vMerge/>
            <w:tcBorders>
              <w:left w:val="single" w:sz="4" w:space="0" w:color="auto"/>
              <w:right w:val="single" w:sz="4" w:space="0" w:color="auto"/>
            </w:tcBorders>
            <w:shd w:val="clear" w:color="auto" w:fill="auto"/>
          </w:tcPr>
          <w:p w14:paraId="2BCD5789" w14:textId="77777777" w:rsidR="00265ED9" w:rsidRPr="0009042C" w:rsidRDefault="00265ED9">
            <w:pPr>
              <w:rPr>
                <w:rFonts w:ascii="Times New Roman" w:hAnsi="Times New Roman" w:cs="Times New Roman"/>
              </w:rPr>
            </w:pPr>
          </w:p>
        </w:tc>
      </w:tr>
      <w:tr w:rsidR="00265ED9" w:rsidRPr="0009042C" w14:paraId="4B0913D4" w14:textId="77777777">
        <w:trPr>
          <w:trHeight w:hRule="exact" w:val="1114"/>
          <w:jc w:val="center"/>
        </w:trPr>
        <w:tc>
          <w:tcPr>
            <w:tcW w:w="2285" w:type="dxa"/>
            <w:vMerge/>
            <w:tcBorders>
              <w:left w:val="single" w:sz="4" w:space="0" w:color="auto"/>
            </w:tcBorders>
            <w:shd w:val="clear" w:color="auto" w:fill="auto"/>
          </w:tcPr>
          <w:p w14:paraId="4FD70D16"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81DE7D4" w14:textId="77777777" w:rsidR="00265ED9" w:rsidRPr="0009042C" w:rsidRDefault="000123A2">
            <w:pPr>
              <w:pStyle w:val="a9"/>
            </w:pPr>
            <w:r w:rsidRPr="0009042C">
              <w:t>1.Географическое положение, климат, население.</w:t>
            </w:r>
          </w:p>
          <w:p w14:paraId="7E535387" w14:textId="77777777" w:rsidR="00265ED9" w:rsidRPr="0009042C" w:rsidRDefault="000123A2">
            <w:pPr>
              <w:pStyle w:val="a9"/>
            </w:pPr>
            <w:r w:rsidRPr="0009042C">
              <w:t>2. Национальные символы. Политическое и экономическое устройство.</w:t>
            </w:r>
          </w:p>
          <w:p w14:paraId="5DB865FD" w14:textId="77777777" w:rsidR="00265ED9" w:rsidRPr="0009042C" w:rsidRDefault="000123A2">
            <w:pPr>
              <w:pStyle w:val="a9"/>
              <w:spacing w:line="233" w:lineRule="auto"/>
            </w:pPr>
            <w:r w:rsidRPr="0009042C">
              <w:t>З.Основные достопримечательности. Москва - столица России.</w:t>
            </w:r>
          </w:p>
          <w:p w14:paraId="062D962C" w14:textId="77777777" w:rsidR="00265ED9" w:rsidRPr="0009042C" w:rsidRDefault="000123A2">
            <w:pPr>
              <w:pStyle w:val="a9"/>
            </w:pPr>
            <w:r w:rsidRPr="0009042C">
              <w:t>4. Мой город.</w:t>
            </w:r>
          </w:p>
        </w:tc>
        <w:tc>
          <w:tcPr>
            <w:tcW w:w="1766" w:type="dxa"/>
            <w:tcBorders>
              <w:top w:val="single" w:sz="4" w:space="0" w:color="auto"/>
              <w:left w:val="single" w:sz="4" w:space="0" w:color="auto"/>
            </w:tcBorders>
            <w:shd w:val="clear" w:color="auto" w:fill="auto"/>
            <w:vAlign w:val="bottom"/>
          </w:tcPr>
          <w:p w14:paraId="1DE6C1BF" w14:textId="77777777" w:rsidR="00265ED9" w:rsidRPr="0009042C" w:rsidRDefault="000123A2">
            <w:pPr>
              <w:pStyle w:val="a9"/>
            </w:pPr>
            <w:r w:rsidRPr="0009042C">
              <w:t>2</w:t>
            </w:r>
          </w:p>
          <w:p w14:paraId="38A372DC" w14:textId="77777777" w:rsidR="00265ED9" w:rsidRPr="0009042C" w:rsidRDefault="000123A2">
            <w:pPr>
              <w:pStyle w:val="a9"/>
            </w:pPr>
            <w:r w:rsidRPr="0009042C">
              <w:t>2</w:t>
            </w:r>
          </w:p>
          <w:p w14:paraId="717A3DC8" w14:textId="77777777" w:rsidR="00265ED9" w:rsidRPr="0009042C" w:rsidRDefault="000123A2">
            <w:pPr>
              <w:pStyle w:val="a9"/>
            </w:pPr>
            <w:r w:rsidRPr="0009042C">
              <w:t>2</w:t>
            </w:r>
          </w:p>
          <w:p w14:paraId="79A11604"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33D69B1A" w14:textId="77777777" w:rsidR="00265ED9" w:rsidRPr="0009042C" w:rsidRDefault="00265ED9">
            <w:pPr>
              <w:rPr>
                <w:rFonts w:ascii="Times New Roman" w:hAnsi="Times New Roman" w:cs="Times New Roman"/>
              </w:rPr>
            </w:pPr>
          </w:p>
        </w:tc>
      </w:tr>
      <w:tr w:rsidR="00265ED9" w:rsidRPr="0009042C" w14:paraId="276921AA" w14:textId="77777777">
        <w:trPr>
          <w:trHeight w:hRule="exact" w:val="288"/>
          <w:jc w:val="center"/>
        </w:trPr>
        <w:tc>
          <w:tcPr>
            <w:tcW w:w="2285" w:type="dxa"/>
            <w:vMerge w:val="restart"/>
            <w:tcBorders>
              <w:top w:val="single" w:sz="4" w:space="0" w:color="auto"/>
              <w:left w:val="single" w:sz="4" w:space="0" w:color="auto"/>
            </w:tcBorders>
            <w:shd w:val="clear" w:color="auto" w:fill="auto"/>
          </w:tcPr>
          <w:p w14:paraId="364A8E9F" w14:textId="77777777" w:rsidR="00265ED9" w:rsidRPr="0009042C" w:rsidRDefault="000123A2">
            <w:pPr>
              <w:pStyle w:val="a9"/>
            </w:pPr>
            <w:r w:rsidRPr="0009042C">
              <w:rPr>
                <w:b/>
                <w:bCs/>
                <w:iCs/>
              </w:rPr>
              <w:t>Тема № 2.9 Страны изучаемого языка</w:t>
            </w:r>
          </w:p>
        </w:tc>
        <w:tc>
          <w:tcPr>
            <w:tcW w:w="8539" w:type="dxa"/>
            <w:tcBorders>
              <w:top w:val="single" w:sz="4" w:space="0" w:color="auto"/>
              <w:left w:val="single" w:sz="4" w:space="0" w:color="auto"/>
            </w:tcBorders>
            <w:shd w:val="clear" w:color="auto" w:fill="auto"/>
            <w:vAlign w:val="bottom"/>
          </w:tcPr>
          <w:p w14:paraId="654E4519"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06BDBA09" w14:textId="77777777" w:rsidR="00265ED9" w:rsidRPr="0009042C" w:rsidRDefault="000123A2">
            <w:pPr>
              <w:pStyle w:val="a9"/>
            </w:pPr>
            <w:r w:rsidRPr="0009042C">
              <w:rPr>
                <w:b/>
                <w:bCs/>
              </w:rPr>
              <w:t>8</w:t>
            </w:r>
          </w:p>
        </w:tc>
        <w:tc>
          <w:tcPr>
            <w:tcW w:w="2131" w:type="dxa"/>
            <w:vMerge w:val="restart"/>
            <w:tcBorders>
              <w:top w:val="single" w:sz="4" w:space="0" w:color="auto"/>
              <w:left w:val="single" w:sz="4" w:space="0" w:color="auto"/>
              <w:right w:val="single" w:sz="4" w:space="0" w:color="auto"/>
            </w:tcBorders>
            <w:shd w:val="clear" w:color="auto" w:fill="auto"/>
          </w:tcPr>
          <w:p w14:paraId="3796989A" w14:textId="77777777" w:rsidR="00265ED9" w:rsidRPr="0009042C" w:rsidRDefault="000123A2">
            <w:pPr>
              <w:pStyle w:val="a9"/>
            </w:pPr>
            <w:r w:rsidRPr="0009042C">
              <w:t>ЛР 02, ЛР 06, ЛР 07, ЛР 08, ЛР 10, МР 02, МР 03, МР 04, МР 05, МР 06, МР 07, МР 08, МР 09, ПРб 01, ПРб 02, ПРб 03, ПРб 04 ПРу 03 ОК...</w:t>
            </w:r>
          </w:p>
        </w:tc>
      </w:tr>
      <w:tr w:rsidR="00265ED9" w:rsidRPr="0009042C" w14:paraId="6B812D15" w14:textId="77777777">
        <w:trPr>
          <w:trHeight w:hRule="exact" w:val="3067"/>
          <w:jc w:val="center"/>
        </w:trPr>
        <w:tc>
          <w:tcPr>
            <w:tcW w:w="2285" w:type="dxa"/>
            <w:vMerge/>
            <w:tcBorders>
              <w:left w:val="single" w:sz="4" w:space="0" w:color="auto"/>
            </w:tcBorders>
            <w:shd w:val="clear" w:color="auto" w:fill="auto"/>
          </w:tcPr>
          <w:p w14:paraId="073D48CF"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51EDCB4" w14:textId="77777777" w:rsidR="00265ED9" w:rsidRPr="0009042C" w:rsidRDefault="000123A2">
            <w:pPr>
              <w:pStyle w:val="a9"/>
            </w:pPr>
            <w:r w:rsidRPr="0009042C">
              <w:rPr>
                <w:iCs/>
              </w:rPr>
              <w:t>Лексика:</w:t>
            </w:r>
          </w:p>
          <w:p w14:paraId="1C05C560" w14:textId="77777777" w:rsidR="00265ED9" w:rsidRPr="0009042C" w:rsidRDefault="000123A2">
            <w:pPr>
              <w:pStyle w:val="a9"/>
              <w:numPr>
                <w:ilvl w:val="0"/>
                <w:numId w:val="75"/>
              </w:numPr>
              <w:tabs>
                <w:tab w:val="left" w:pos="710"/>
                <w:tab w:val="left" w:pos="715"/>
              </w:tabs>
              <w:rPr>
                <w:lang w:val="en-US"/>
              </w:rPr>
            </w:pPr>
            <w:r w:rsidRPr="0009042C">
              <w:t>государственное</w:t>
            </w:r>
            <w:r w:rsidRPr="0009042C">
              <w:rPr>
                <w:lang w:val="en-US"/>
              </w:rPr>
              <w:t xml:space="preserve"> </w:t>
            </w:r>
            <w:r w:rsidR="0009042C" w:rsidRPr="0009042C">
              <w:rPr>
                <w:lang w:val="en-US"/>
              </w:rPr>
              <w:t xml:space="preserve"> </w:t>
            </w:r>
            <w:r w:rsidRPr="0009042C">
              <w:t>устройство</w:t>
            </w:r>
            <w:r w:rsidRPr="0009042C">
              <w:rPr>
                <w:lang w:val="en-US"/>
              </w:rPr>
              <w:t xml:space="preserve"> </w:t>
            </w:r>
            <w:r w:rsidRPr="0009042C">
              <w:rPr>
                <w:lang w:val="en-US" w:eastAsia="en-US" w:bidi="en-US"/>
              </w:rPr>
              <w:t>(government, president, Chamber of parliament</w:t>
            </w:r>
          </w:p>
          <w:p w14:paraId="2471C181" w14:textId="77777777" w:rsidR="00265ED9" w:rsidRPr="0009042C" w:rsidRDefault="000123A2">
            <w:pPr>
              <w:pStyle w:val="a9"/>
            </w:pPr>
            <w:r w:rsidRPr="0009042C">
              <w:rPr>
                <w:lang w:val="en-US" w:eastAsia="en-US" w:bidi="en-US"/>
              </w:rPr>
              <w:t>etc.);</w:t>
            </w:r>
          </w:p>
          <w:p w14:paraId="3B192C3C" w14:textId="77777777" w:rsidR="00265ED9" w:rsidRPr="0009042C" w:rsidRDefault="000123A2">
            <w:pPr>
              <w:pStyle w:val="a9"/>
              <w:numPr>
                <w:ilvl w:val="0"/>
                <w:numId w:val="75"/>
              </w:numPr>
              <w:tabs>
                <w:tab w:val="left" w:pos="710"/>
                <w:tab w:val="left" w:pos="715"/>
              </w:tabs>
              <w:spacing w:line="199" w:lineRule="auto"/>
              <w:rPr>
                <w:lang w:val="en-US"/>
              </w:rPr>
            </w:pPr>
            <w:r w:rsidRPr="0009042C">
              <w:t>погода</w:t>
            </w:r>
            <w:r w:rsidRPr="0009042C">
              <w:rPr>
                <w:lang w:val="en-US"/>
              </w:rPr>
              <w:t xml:space="preserve"> </w:t>
            </w:r>
            <w:r w:rsidRPr="0009042C">
              <w:t>и</w:t>
            </w:r>
            <w:r w:rsidRPr="0009042C">
              <w:rPr>
                <w:lang w:val="en-US"/>
              </w:rPr>
              <w:t xml:space="preserve"> </w:t>
            </w:r>
            <w:r w:rsidRPr="0009042C">
              <w:t>климат</w:t>
            </w:r>
            <w:r w:rsidRPr="0009042C">
              <w:rPr>
                <w:lang w:val="en-US"/>
              </w:rPr>
              <w:t xml:space="preserve"> </w:t>
            </w:r>
            <w:r w:rsidRPr="0009042C">
              <w:rPr>
                <w:lang w:val="en-US" w:eastAsia="en-US" w:bidi="en-US"/>
              </w:rPr>
              <w:t>(wet, mild, variable etc);</w:t>
            </w:r>
          </w:p>
          <w:p w14:paraId="4FC2C061" w14:textId="77777777" w:rsidR="00265ED9" w:rsidRPr="0009042C" w:rsidRDefault="000123A2">
            <w:pPr>
              <w:pStyle w:val="a9"/>
              <w:numPr>
                <w:ilvl w:val="0"/>
                <w:numId w:val="75"/>
              </w:numPr>
              <w:tabs>
                <w:tab w:val="left" w:pos="701"/>
                <w:tab w:val="left" w:pos="715"/>
              </w:tabs>
              <w:rPr>
                <w:lang w:val="en-US"/>
              </w:rPr>
            </w:pPr>
            <w:r w:rsidRPr="0009042C">
              <w:t>экономика</w:t>
            </w:r>
            <w:r w:rsidRPr="0009042C">
              <w:rPr>
                <w:lang w:val="en-US"/>
              </w:rPr>
              <w:t xml:space="preserve"> </w:t>
            </w:r>
            <w:r w:rsidRPr="0009042C">
              <w:rPr>
                <w:lang w:val="en-US" w:eastAsia="en-US" w:bidi="en-US"/>
              </w:rPr>
              <w:t>(gross domestic product, machinery, income etc.);</w:t>
            </w:r>
          </w:p>
          <w:p w14:paraId="7D5B271F" w14:textId="77777777" w:rsidR="00265ED9" w:rsidRPr="0009042C" w:rsidRDefault="000123A2">
            <w:pPr>
              <w:pStyle w:val="a9"/>
              <w:numPr>
                <w:ilvl w:val="0"/>
                <w:numId w:val="75"/>
              </w:numPr>
              <w:tabs>
                <w:tab w:val="left" w:pos="715"/>
              </w:tabs>
              <w:rPr>
                <w:lang w:val="en-US"/>
              </w:rPr>
            </w:pPr>
            <w:r w:rsidRPr="0009042C">
              <w:t>достопримечательности</w:t>
            </w:r>
            <w:r w:rsidRPr="0009042C">
              <w:rPr>
                <w:lang w:val="en-US"/>
              </w:rPr>
              <w:t xml:space="preserve"> </w:t>
            </w:r>
            <w:r w:rsidRPr="0009042C">
              <w:rPr>
                <w:lang w:val="en-US" w:eastAsia="en-US" w:bidi="en-US"/>
              </w:rPr>
              <w:t>(sights, Tower Bridge, Big Ben, Tower etc)</w:t>
            </w:r>
          </w:p>
          <w:p w14:paraId="2CF8C0F5" w14:textId="77777777" w:rsidR="00265ED9" w:rsidRPr="0009042C" w:rsidRDefault="000123A2">
            <w:pPr>
              <w:pStyle w:val="a9"/>
            </w:pPr>
            <w:r w:rsidRPr="0009042C">
              <w:rPr>
                <w:iCs/>
              </w:rPr>
              <w:t>Грамматика:</w:t>
            </w:r>
          </w:p>
          <w:p w14:paraId="5E0F31AC" w14:textId="77777777" w:rsidR="00265ED9" w:rsidRPr="0009042C" w:rsidRDefault="000123A2">
            <w:pPr>
              <w:pStyle w:val="a9"/>
              <w:numPr>
                <w:ilvl w:val="0"/>
                <w:numId w:val="75"/>
              </w:numPr>
              <w:tabs>
                <w:tab w:val="left" w:pos="662"/>
                <w:tab w:val="left" w:pos="715"/>
                <w:tab w:val="center" w:pos="4229"/>
              </w:tabs>
            </w:pPr>
            <w:r w:rsidRPr="0009042C">
              <w:t>артикли с географическими</w:t>
            </w:r>
            <w:r w:rsidRPr="0009042C">
              <w:tab/>
              <w:t>названиями;</w:t>
            </w:r>
          </w:p>
          <w:p w14:paraId="07F175F2" w14:textId="77777777" w:rsidR="00265ED9" w:rsidRPr="0009042C" w:rsidRDefault="000123A2">
            <w:pPr>
              <w:pStyle w:val="a9"/>
              <w:numPr>
                <w:ilvl w:val="0"/>
                <w:numId w:val="75"/>
              </w:numPr>
              <w:tabs>
                <w:tab w:val="left" w:pos="662"/>
                <w:tab w:val="left" w:pos="715"/>
              </w:tabs>
            </w:pPr>
            <w:r w:rsidRPr="0009042C">
              <w:t>косвенная речь;</w:t>
            </w:r>
          </w:p>
          <w:p w14:paraId="55466BF3" w14:textId="77777777" w:rsidR="00265ED9" w:rsidRPr="0009042C" w:rsidRDefault="0009042C">
            <w:pPr>
              <w:pStyle w:val="a9"/>
              <w:numPr>
                <w:ilvl w:val="0"/>
                <w:numId w:val="75"/>
              </w:numPr>
              <w:tabs>
                <w:tab w:val="left" w:pos="662"/>
                <w:tab w:val="left" w:pos="715"/>
                <w:tab w:val="left" w:pos="2165"/>
                <w:tab w:val="center" w:pos="4229"/>
                <w:tab w:val="right" w:pos="8304"/>
                <w:tab w:val="right" w:pos="8304"/>
              </w:tabs>
            </w:pPr>
            <w:r>
              <w:t>прошедшее</w:t>
            </w:r>
            <w:r>
              <w:tab/>
              <w:t>совершенное</w:t>
            </w:r>
            <w:r>
              <w:tab/>
              <w:t>действие</w:t>
            </w:r>
            <w:r w:rsidR="000123A2" w:rsidRPr="0009042C">
              <w:t>(</w:t>
            </w:r>
            <w:r>
              <w:t xml:space="preserve"> </w:t>
            </w:r>
            <w:r w:rsidR="000123A2" w:rsidRPr="0009042C">
              <w:t>образование и функции</w:t>
            </w:r>
            <w:r w:rsidR="000123A2" w:rsidRPr="0009042C">
              <w:tab/>
              <w:t>в</w:t>
            </w:r>
          </w:p>
          <w:p w14:paraId="09A83B79" w14:textId="77777777" w:rsidR="00265ED9" w:rsidRPr="0009042C" w:rsidRDefault="000123A2">
            <w:pPr>
              <w:pStyle w:val="a9"/>
            </w:pPr>
            <w:r w:rsidRPr="0009042C">
              <w:t>действительном и страдательном залоге; слова — маркеры времени).</w:t>
            </w:r>
          </w:p>
        </w:tc>
        <w:tc>
          <w:tcPr>
            <w:tcW w:w="1766" w:type="dxa"/>
            <w:tcBorders>
              <w:top w:val="single" w:sz="4" w:space="0" w:color="auto"/>
              <w:left w:val="single" w:sz="4" w:space="0" w:color="auto"/>
            </w:tcBorders>
            <w:shd w:val="clear" w:color="auto" w:fill="auto"/>
          </w:tcPr>
          <w:p w14:paraId="15FE3D8B"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558BB3E5" w14:textId="77777777" w:rsidR="00265ED9" w:rsidRPr="0009042C" w:rsidRDefault="00265ED9">
            <w:pPr>
              <w:rPr>
                <w:rFonts w:ascii="Times New Roman" w:hAnsi="Times New Roman" w:cs="Times New Roman"/>
              </w:rPr>
            </w:pPr>
          </w:p>
        </w:tc>
      </w:tr>
      <w:tr w:rsidR="00265ED9" w:rsidRPr="0009042C" w14:paraId="23C7E696" w14:textId="77777777">
        <w:trPr>
          <w:trHeight w:hRule="exact" w:val="283"/>
          <w:jc w:val="center"/>
        </w:trPr>
        <w:tc>
          <w:tcPr>
            <w:tcW w:w="2285" w:type="dxa"/>
            <w:vMerge/>
            <w:tcBorders>
              <w:left w:val="single" w:sz="4" w:space="0" w:color="auto"/>
            </w:tcBorders>
            <w:shd w:val="clear" w:color="auto" w:fill="auto"/>
          </w:tcPr>
          <w:p w14:paraId="55AB771D"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2E05705F"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21B4C860" w14:textId="77777777" w:rsidR="00265ED9" w:rsidRPr="0009042C" w:rsidRDefault="000123A2">
            <w:pPr>
              <w:pStyle w:val="a9"/>
            </w:pPr>
            <w:r w:rsidRPr="0009042C">
              <w:rPr>
                <w:b/>
                <w:bCs/>
              </w:rPr>
              <w:t>8</w:t>
            </w:r>
          </w:p>
        </w:tc>
        <w:tc>
          <w:tcPr>
            <w:tcW w:w="2131" w:type="dxa"/>
            <w:vMerge/>
            <w:tcBorders>
              <w:left w:val="single" w:sz="4" w:space="0" w:color="auto"/>
              <w:right w:val="single" w:sz="4" w:space="0" w:color="auto"/>
            </w:tcBorders>
            <w:shd w:val="clear" w:color="auto" w:fill="auto"/>
          </w:tcPr>
          <w:p w14:paraId="2F77D8E0" w14:textId="77777777" w:rsidR="00265ED9" w:rsidRPr="0009042C" w:rsidRDefault="00265ED9">
            <w:pPr>
              <w:rPr>
                <w:rFonts w:ascii="Times New Roman" w:hAnsi="Times New Roman" w:cs="Times New Roman"/>
              </w:rPr>
            </w:pPr>
          </w:p>
        </w:tc>
      </w:tr>
      <w:tr w:rsidR="00265ED9" w:rsidRPr="0009042C" w14:paraId="04831418" w14:textId="77777777">
        <w:trPr>
          <w:trHeight w:hRule="exact" w:val="1666"/>
          <w:jc w:val="center"/>
        </w:trPr>
        <w:tc>
          <w:tcPr>
            <w:tcW w:w="2285" w:type="dxa"/>
            <w:vMerge/>
            <w:tcBorders>
              <w:left w:val="single" w:sz="4" w:space="0" w:color="auto"/>
            </w:tcBorders>
            <w:shd w:val="clear" w:color="auto" w:fill="auto"/>
          </w:tcPr>
          <w:p w14:paraId="46E5E0D5"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7BEF2B22" w14:textId="77777777" w:rsidR="00265ED9" w:rsidRPr="0009042C" w:rsidRDefault="000123A2">
            <w:pPr>
              <w:pStyle w:val="a9"/>
              <w:numPr>
                <w:ilvl w:val="0"/>
                <w:numId w:val="76"/>
              </w:numPr>
              <w:tabs>
                <w:tab w:val="left" w:pos="485"/>
                <w:tab w:val="left" w:pos="490"/>
                <w:tab w:val="left" w:pos="2525"/>
                <w:tab w:val="left" w:pos="4550"/>
                <w:tab w:val="left" w:pos="6077"/>
                <w:tab w:val="left" w:pos="7195"/>
              </w:tabs>
            </w:pPr>
            <w:r w:rsidRPr="0009042C">
              <w:t>Великобритания</w:t>
            </w:r>
            <w:r w:rsidRPr="0009042C">
              <w:tab/>
              <w:t>(географическое</w:t>
            </w:r>
            <w:r w:rsidRPr="0009042C">
              <w:tab/>
              <w:t>положение,</w:t>
            </w:r>
            <w:r w:rsidRPr="0009042C">
              <w:tab/>
              <w:t>климат,</w:t>
            </w:r>
            <w:r w:rsidRPr="0009042C">
              <w:tab/>
              <w:t>население;</w:t>
            </w:r>
          </w:p>
          <w:p w14:paraId="2156BCCD" w14:textId="77777777" w:rsidR="00265ED9" w:rsidRPr="0009042C" w:rsidRDefault="000123A2">
            <w:pPr>
              <w:pStyle w:val="a9"/>
            </w:pPr>
            <w:r w:rsidRPr="0009042C">
              <w:t>национальные символы; политическое и экономическое устройство).</w:t>
            </w:r>
          </w:p>
          <w:p w14:paraId="1795CB48" w14:textId="77777777" w:rsidR="00265ED9" w:rsidRPr="0009042C" w:rsidRDefault="000123A2">
            <w:pPr>
              <w:pStyle w:val="a9"/>
              <w:numPr>
                <w:ilvl w:val="0"/>
                <w:numId w:val="76"/>
              </w:numPr>
              <w:tabs>
                <w:tab w:val="left" w:pos="490"/>
              </w:tabs>
            </w:pPr>
            <w:r w:rsidRPr="0009042C">
              <w:t>Великобритания (крупные города, достопримечательности).</w:t>
            </w:r>
          </w:p>
          <w:p w14:paraId="68A45595" w14:textId="77777777" w:rsidR="00265ED9" w:rsidRPr="0009042C" w:rsidRDefault="000123A2">
            <w:pPr>
              <w:pStyle w:val="a9"/>
              <w:numPr>
                <w:ilvl w:val="0"/>
                <w:numId w:val="76"/>
              </w:numPr>
              <w:tabs>
                <w:tab w:val="left" w:pos="490"/>
              </w:tabs>
            </w:pPr>
            <w:r w:rsidRPr="0009042C">
              <w:t>США (географическое положение, климат, население; национальные символы; политическое и экономическое устройство).</w:t>
            </w:r>
          </w:p>
          <w:p w14:paraId="03741976" w14:textId="77777777" w:rsidR="00265ED9" w:rsidRPr="0009042C" w:rsidRDefault="000123A2">
            <w:pPr>
              <w:pStyle w:val="a9"/>
              <w:numPr>
                <w:ilvl w:val="0"/>
                <w:numId w:val="76"/>
              </w:numPr>
              <w:tabs>
                <w:tab w:val="left" w:pos="490"/>
              </w:tabs>
            </w:pPr>
            <w:r w:rsidRPr="0009042C">
              <w:t>США (крупные города, достопримечательности).</w:t>
            </w:r>
          </w:p>
        </w:tc>
        <w:tc>
          <w:tcPr>
            <w:tcW w:w="1766" w:type="dxa"/>
            <w:tcBorders>
              <w:top w:val="single" w:sz="4" w:space="0" w:color="auto"/>
              <w:left w:val="single" w:sz="4" w:space="0" w:color="auto"/>
            </w:tcBorders>
            <w:shd w:val="clear" w:color="auto" w:fill="auto"/>
            <w:vAlign w:val="bottom"/>
          </w:tcPr>
          <w:p w14:paraId="18017FAA" w14:textId="77777777" w:rsidR="00265ED9" w:rsidRPr="0009042C" w:rsidRDefault="000123A2">
            <w:pPr>
              <w:pStyle w:val="a9"/>
            </w:pPr>
            <w:r w:rsidRPr="0009042C">
              <w:t>2</w:t>
            </w:r>
          </w:p>
          <w:p w14:paraId="0C8B4E4A" w14:textId="77777777" w:rsidR="00265ED9" w:rsidRPr="0009042C" w:rsidRDefault="000123A2">
            <w:pPr>
              <w:pStyle w:val="a9"/>
              <w:spacing w:after="260"/>
            </w:pPr>
            <w:r w:rsidRPr="0009042C">
              <w:t>2</w:t>
            </w:r>
          </w:p>
          <w:p w14:paraId="574722D5" w14:textId="77777777" w:rsidR="00265ED9" w:rsidRPr="0009042C" w:rsidRDefault="000123A2">
            <w:pPr>
              <w:pStyle w:val="a9"/>
              <w:spacing w:after="260"/>
            </w:pPr>
            <w:r w:rsidRPr="0009042C">
              <w:t>2</w:t>
            </w:r>
          </w:p>
          <w:p w14:paraId="5F1016D3" w14:textId="77777777" w:rsidR="00265ED9" w:rsidRPr="0009042C" w:rsidRDefault="000123A2">
            <w:pPr>
              <w:pStyle w:val="a9"/>
              <w:spacing w:after="260"/>
            </w:pPr>
            <w:r w:rsidRPr="0009042C">
              <w:t>2</w:t>
            </w:r>
          </w:p>
        </w:tc>
        <w:tc>
          <w:tcPr>
            <w:tcW w:w="2131" w:type="dxa"/>
            <w:vMerge/>
            <w:tcBorders>
              <w:left w:val="single" w:sz="4" w:space="0" w:color="auto"/>
              <w:right w:val="single" w:sz="4" w:space="0" w:color="auto"/>
            </w:tcBorders>
            <w:shd w:val="clear" w:color="auto" w:fill="auto"/>
          </w:tcPr>
          <w:p w14:paraId="07488781" w14:textId="77777777" w:rsidR="00265ED9" w:rsidRPr="0009042C" w:rsidRDefault="00265ED9">
            <w:pPr>
              <w:rPr>
                <w:rFonts w:ascii="Times New Roman" w:hAnsi="Times New Roman" w:cs="Times New Roman"/>
              </w:rPr>
            </w:pPr>
          </w:p>
        </w:tc>
      </w:tr>
      <w:tr w:rsidR="00265ED9" w:rsidRPr="0009042C" w14:paraId="4B5BFD28" w14:textId="77777777">
        <w:trPr>
          <w:trHeight w:hRule="exact" w:val="288"/>
          <w:jc w:val="center"/>
        </w:trPr>
        <w:tc>
          <w:tcPr>
            <w:tcW w:w="2285" w:type="dxa"/>
            <w:vMerge w:val="restart"/>
            <w:tcBorders>
              <w:top w:val="single" w:sz="4" w:space="0" w:color="auto"/>
              <w:left w:val="single" w:sz="4" w:space="0" w:color="auto"/>
            </w:tcBorders>
            <w:shd w:val="clear" w:color="auto" w:fill="auto"/>
            <w:vAlign w:val="bottom"/>
          </w:tcPr>
          <w:p w14:paraId="33A680FC" w14:textId="77777777" w:rsidR="00265ED9" w:rsidRPr="0009042C" w:rsidRDefault="000123A2">
            <w:pPr>
              <w:pStyle w:val="a9"/>
            </w:pPr>
            <w:r w:rsidRPr="0009042C">
              <w:rPr>
                <w:b/>
                <w:bCs/>
                <w:iCs/>
              </w:rPr>
              <w:t>Тема 2.10.</w:t>
            </w:r>
          </w:p>
          <w:p w14:paraId="15AF1A18" w14:textId="77777777" w:rsidR="00265ED9" w:rsidRPr="0009042C" w:rsidRDefault="000123A2">
            <w:pPr>
              <w:pStyle w:val="a9"/>
            </w:pPr>
            <w:r w:rsidRPr="0009042C">
              <w:rPr>
                <w:b/>
                <w:bCs/>
                <w:iCs/>
              </w:rPr>
              <w:t>Традиции России и англоговорящих стран</w:t>
            </w:r>
          </w:p>
        </w:tc>
        <w:tc>
          <w:tcPr>
            <w:tcW w:w="8539" w:type="dxa"/>
            <w:tcBorders>
              <w:top w:val="single" w:sz="4" w:space="0" w:color="auto"/>
              <w:left w:val="single" w:sz="4" w:space="0" w:color="auto"/>
            </w:tcBorders>
            <w:shd w:val="clear" w:color="auto" w:fill="auto"/>
            <w:vAlign w:val="bottom"/>
          </w:tcPr>
          <w:p w14:paraId="7988B653"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0CC7836B" w14:textId="77777777" w:rsidR="00265ED9" w:rsidRPr="0009042C" w:rsidRDefault="000123A2">
            <w:pPr>
              <w:pStyle w:val="a9"/>
            </w:pPr>
            <w:r w:rsidRPr="0009042C">
              <w:rPr>
                <w:b/>
                <w:bCs/>
                <w:iCs/>
              </w:rPr>
              <w:t>8</w:t>
            </w:r>
          </w:p>
        </w:tc>
        <w:tc>
          <w:tcPr>
            <w:tcW w:w="2131" w:type="dxa"/>
            <w:vMerge w:val="restart"/>
            <w:tcBorders>
              <w:top w:val="single" w:sz="4" w:space="0" w:color="auto"/>
              <w:left w:val="single" w:sz="4" w:space="0" w:color="auto"/>
              <w:right w:val="single" w:sz="4" w:space="0" w:color="auto"/>
            </w:tcBorders>
            <w:shd w:val="clear" w:color="auto" w:fill="auto"/>
          </w:tcPr>
          <w:p w14:paraId="5D095DAF" w14:textId="77777777" w:rsidR="00265ED9" w:rsidRPr="0009042C" w:rsidRDefault="000123A2">
            <w:pPr>
              <w:pStyle w:val="a9"/>
            </w:pPr>
            <w:r w:rsidRPr="0009042C">
              <w:t>ЛР 01, ЛР 02, ЛР 04, ЛР 05, ЛР 06, ЛР 07, ЛР 08, ЛР</w:t>
            </w:r>
          </w:p>
        </w:tc>
      </w:tr>
      <w:tr w:rsidR="00265ED9" w:rsidRPr="0009042C" w14:paraId="32402780" w14:textId="77777777">
        <w:trPr>
          <w:trHeight w:hRule="exact" w:val="845"/>
          <w:jc w:val="center"/>
        </w:trPr>
        <w:tc>
          <w:tcPr>
            <w:tcW w:w="2285" w:type="dxa"/>
            <w:vMerge/>
            <w:tcBorders>
              <w:left w:val="single" w:sz="4" w:space="0" w:color="auto"/>
              <w:bottom w:val="single" w:sz="4" w:space="0" w:color="auto"/>
            </w:tcBorders>
            <w:shd w:val="clear" w:color="auto" w:fill="auto"/>
            <w:vAlign w:val="bottom"/>
          </w:tcPr>
          <w:p w14:paraId="230BC7AB"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14:paraId="15F7A053" w14:textId="77777777" w:rsidR="00265ED9" w:rsidRPr="0009042C" w:rsidRDefault="000123A2">
            <w:pPr>
              <w:pStyle w:val="a9"/>
            </w:pPr>
            <w:r w:rsidRPr="0009042C">
              <w:rPr>
                <w:iCs/>
              </w:rPr>
              <w:t>Лексика:</w:t>
            </w:r>
          </w:p>
          <w:p w14:paraId="57CE4247" w14:textId="77777777" w:rsidR="00265ED9" w:rsidRPr="0009042C" w:rsidRDefault="000123A2">
            <w:pPr>
              <w:pStyle w:val="a9"/>
              <w:numPr>
                <w:ilvl w:val="0"/>
                <w:numId w:val="77"/>
              </w:numPr>
              <w:tabs>
                <w:tab w:val="left" w:pos="653"/>
                <w:tab w:val="left" w:pos="715"/>
              </w:tabs>
            </w:pPr>
            <w:r w:rsidRPr="0009042C">
              <w:t>количественные и порядковые числительные;</w:t>
            </w:r>
          </w:p>
          <w:p w14:paraId="1ED18B7E" w14:textId="77777777" w:rsidR="00265ED9" w:rsidRPr="0009042C" w:rsidRDefault="000123A2">
            <w:pPr>
              <w:pStyle w:val="a9"/>
              <w:numPr>
                <w:ilvl w:val="0"/>
                <w:numId w:val="77"/>
              </w:numPr>
              <w:tabs>
                <w:tab w:val="left" w:pos="653"/>
                <w:tab w:val="left" w:pos="715"/>
              </w:tabs>
            </w:pPr>
            <w:r w:rsidRPr="0009042C">
              <w:t>обозначение годов, дат, времени, периодов;</w:t>
            </w:r>
          </w:p>
        </w:tc>
        <w:tc>
          <w:tcPr>
            <w:tcW w:w="1766" w:type="dxa"/>
            <w:tcBorders>
              <w:top w:val="single" w:sz="4" w:space="0" w:color="auto"/>
              <w:left w:val="single" w:sz="4" w:space="0" w:color="auto"/>
              <w:bottom w:val="single" w:sz="4" w:space="0" w:color="auto"/>
            </w:tcBorders>
            <w:shd w:val="clear" w:color="auto" w:fill="auto"/>
          </w:tcPr>
          <w:p w14:paraId="67E11140" w14:textId="77777777" w:rsidR="00265ED9" w:rsidRPr="0009042C" w:rsidRDefault="00265ED9">
            <w:pPr>
              <w:rPr>
                <w:rFonts w:ascii="Times New Roman" w:hAnsi="Times New Roman" w:cs="Times New Roman"/>
              </w:rPr>
            </w:pPr>
          </w:p>
        </w:tc>
        <w:tc>
          <w:tcPr>
            <w:tcW w:w="2131" w:type="dxa"/>
            <w:vMerge/>
            <w:tcBorders>
              <w:left w:val="single" w:sz="4" w:space="0" w:color="auto"/>
              <w:bottom w:val="single" w:sz="4" w:space="0" w:color="auto"/>
              <w:right w:val="single" w:sz="4" w:space="0" w:color="auto"/>
            </w:tcBorders>
            <w:shd w:val="clear" w:color="auto" w:fill="auto"/>
          </w:tcPr>
          <w:p w14:paraId="405FB218" w14:textId="77777777" w:rsidR="00265ED9" w:rsidRPr="0009042C" w:rsidRDefault="00265ED9">
            <w:pPr>
              <w:rPr>
                <w:rFonts w:ascii="Times New Roman" w:hAnsi="Times New Roman" w:cs="Times New Roman"/>
              </w:rPr>
            </w:pPr>
          </w:p>
        </w:tc>
      </w:tr>
    </w:tbl>
    <w:p w14:paraId="623818B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0EC9A987" w14:textId="77777777">
        <w:trPr>
          <w:trHeight w:hRule="exact" w:val="1949"/>
          <w:jc w:val="center"/>
        </w:trPr>
        <w:tc>
          <w:tcPr>
            <w:tcW w:w="2285" w:type="dxa"/>
            <w:vMerge w:val="restart"/>
            <w:tcBorders>
              <w:top w:val="single" w:sz="4" w:space="0" w:color="auto"/>
              <w:left w:val="single" w:sz="4" w:space="0" w:color="auto"/>
            </w:tcBorders>
            <w:shd w:val="clear" w:color="auto" w:fill="auto"/>
          </w:tcPr>
          <w:p w14:paraId="1D19F031"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7204000" w14:textId="77777777" w:rsidR="00265ED9" w:rsidRPr="0009042C" w:rsidRDefault="000123A2">
            <w:pPr>
              <w:pStyle w:val="a9"/>
              <w:numPr>
                <w:ilvl w:val="0"/>
                <w:numId w:val="78"/>
              </w:numPr>
              <w:tabs>
                <w:tab w:val="left" w:pos="139"/>
              </w:tabs>
            </w:pPr>
            <w:r w:rsidRPr="0009042C">
              <w:t>месяцы, дни недели.</w:t>
            </w:r>
          </w:p>
          <w:p w14:paraId="7B43FC50" w14:textId="77777777" w:rsidR="00265ED9" w:rsidRPr="0009042C" w:rsidRDefault="000123A2">
            <w:pPr>
              <w:pStyle w:val="a9"/>
            </w:pPr>
            <w:r w:rsidRPr="0009042C">
              <w:rPr>
                <w:iCs/>
              </w:rPr>
              <w:t>Грамматика:</w:t>
            </w:r>
          </w:p>
          <w:p w14:paraId="7A3391BA" w14:textId="77777777" w:rsidR="00265ED9" w:rsidRPr="0009042C" w:rsidRDefault="000123A2">
            <w:pPr>
              <w:pStyle w:val="a9"/>
              <w:numPr>
                <w:ilvl w:val="0"/>
                <w:numId w:val="78"/>
              </w:numPr>
              <w:tabs>
                <w:tab w:val="left" w:pos="139"/>
                <w:tab w:val="left" w:pos="662"/>
              </w:tabs>
            </w:pPr>
            <w:r w:rsidRPr="0009042C">
              <w:t>предлоги времени;</w:t>
            </w:r>
          </w:p>
          <w:p w14:paraId="276A98C3" w14:textId="77777777" w:rsidR="00265ED9" w:rsidRPr="0009042C" w:rsidRDefault="000123A2">
            <w:pPr>
              <w:pStyle w:val="a9"/>
              <w:numPr>
                <w:ilvl w:val="0"/>
                <w:numId w:val="78"/>
              </w:numPr>
              <w:tabs>
                <w:tab w:val="left" w:pos="139"/>
                <w:tab w:val="left" w:pos="662"/>
              </w:tabs>
            </w:pPr>
            <w:r w:rsidRPr="0009042C">
              <w:t>числительные количественные и порядковые;</w:t>
            </w:r>
          </w:p>
          <w:p w14:paraId="3F7344FC" w14:textId="77777777" w:rsidR="00265ED9" w:rsidRPr="0009042C" w:rsidRDefault="000123A2">
            <w:pPr>
              <w:pStyle w:val="a9"/>
              <w:numPr>
                <w:ilvl w:val="0"/>
                <w:numId w:val="78"/>
              </w:numPr>
              <w:tabs>
                <w:tab w:val="left" w:pos="139"/>
                <w:tab w:val="left" w:pos="662"/>
              </w:tabs>
            </w:pPr>
            <w:r w:rsidRPr="0009042C">
              <w:t>обозначение годов, дат, времени, периодов;</w:t>
            </w:r>
          </w:p>
          <w:p w14:paraId="442A50B6" w14:textId="77777777" w:rsidR="00265ED9" w:rsidRPr="0009042C" w:rsidRDefault="000123A2">
            <w:pPr>
              <w:pStyle w:val="a9"/>
              <w:numPr>
                <w:ilvl w:val="0"/>
                <w:numId w:val="78"/>
              </w:numPr>
              <w:tabs>
                <w:tab w:val="left" w:pos="139"/>
                <w:tab w:val="left" w:pos="662"/>
                <w:tab w:val="right" w:pos="8314"/>
              </w:tabs>
            </w:pPr>
            <w:r w:rsidRPr="0009042C">
              <w:t xml:space="preserve">прошедшее </w:t>
            </w:r>
            <w:r w:rsidR="0009042C">
              <w:t xml:space="preserve"> </w:t>
            </w:r>
            <w:r w:rsidRPr="0009042C">
              <w:t>продолжительное действие</w:t>
            </w:r>
            <w:r w:rsidRPr="0009042C">
              <w:tab/>
              <w:t>(образование и функции в</w:t>
            </w:r>
          </w:p>
          <w:p w14:paraId="266735CD" w14:textId="77777777" w:rsidR="00265ED9" w:rsidRPr="0009042C" w:rsidRDefault="000123A2">
            <w:pPr>
              <w:pStyle w:val="a9"/>
            </w:pPr>
            <w:r w:rsidRPr="0009042C">
              <w:t xml:space="preserve">действительном </w:t>
            </w:r>
            <w:r w:rsidR="0009042C">
              <w:t xml:space="preserve"> </w:t>
            </w:r>
            <w:r w:rsidRPr="0009042C">
              <w:t>и страдательном залоге; слова — маркеры времени).</w:t>
            </w:r>
          </w:p>
        </w:tc>
        <w:tc>
          <w:tcPr>
            <w:tcW w:w="1766" w:type="dxa"/>
            <w:tcBorders>
              <w:top w:val="single" w:sz="4" w:space="0" w:color="auto"/>
              <w:left w:val="single" w:sz="4" w:space="0" w:color="auto"/>
            </w:tcBorders>
            <w:shd w:val="clear" w:color="auto" w:fill="auto"/>
          </w:tcPr>
          <w:p w14:paraId="6087D196" w14:textId="77777777" w:rsidR="00265ED9" w:rsidRPr="0009042C" w:rsidRDefault="00265ED9">
            <w:pPr>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tcPr>
          <w:p w14:paraId="558058B5" w14:textId="77777777" w:rsidR="00265ED9" w:rsidRPr="0009042C" w:rsidRDefault="000123A2">
            <w:pPr>
              <w:pStyle w:val="a9"/>
            </w:pPr>
            <w:r w:rsidRPr="0009042C">
              <w:rPr>
                <w:iCs/>
                <w:lang w:eastAsia="en-US" w:bidi="en-US"/>
              </w:rPr>
              <w:t>09,</w:t>
            </w:r>
            <w:r w:rsidRPr="0009042C">
              <w:rPr>
                <w:lang w:eastAsia="en-US" w:bidi="en-US"/>
              </w:rPr>
              <w:t xml:space="preserve"> </w:t>
            </w:r>
            <w:r w:rsidRPr="0009042C">
              <w:t xml:space="preserve">ЛР </w:t>
            </w:r>
            <w:r w:rsidRPr="0009042C">
              <w:rPr>
                <w:lang w:eastAsia="en-US" w:bidi="en-US"/>
              </w:rPr>
              <w:t xml:space="preserve">11, </w:t>
            </w:r>
            <w:r w:rsidRPr="0009042C">
              <w:t xml:space="preserve">ЛР </w:t>
            </w:r>
            <w:r w:rsidRPr="0009042C">
              <w:rPr>
                <w:lang w:eastAsia="en-US" w:bidi="en-US"/>
              </w:rPr>
              <w:t xml:space="preserve">13, </w:t>
            </w:r>
            <w:r w:rsidRPr="0009042C">
              <w:t>ЛР 15,</w:t>
            </w:r>
          </w:p>
          <w:p w14:paraId="37D80334" w14:textId="77777777" w:rsidR="00265ED9" w:rsidRPr="0009042C" w:rsidRDefault="000123A2">
            <w:pPr>
              <w:pStyle w:val="a9"/>
              <w:spacing w:after="260"/>
            </w:pPr>
            <w:r w:rsidRPr="0009042C">
              <w:t>МР 01, МР 02, МР 03, МР 04, МР 05, МР 06, МР 07, МР 08, МР 09, ПРб 01, ПРб 02, ПРб 03, ПРб 04</w:t>
            </w:r>
          </w:p>
          <w:p w14:paraId="74FFA77F" w14:textId="77777777" w:rsidR="00265ED9" w:rsidRPr="0009042C" w:rsidRDefault="000123A2">
            <w:pPr>
              <w:pStyle w:val="a9"/>
            </w:pPr>
            <w:r w:rsidRPr="0009042C">
              <w:t>ОК.</w:t>
            </w:r>
          </w:p>
        </w:tc>
      </w:tr>
      <w:tr w:rsidR="00265ED9" w:rsidRPr="0009042C" w14:paraId="1D9B83AD" w14:textId="77777777">
        <w:trPr>
          <w:trHeight w:hRule="exact" w:val="283"/>
          <w:jc w:val="center"/>
        </w:trPr>
        <w:tc>
          <w:tcPr>
            <w:tcW w:w="2285" w:type="dxa"/>
            <w:vMerge/>
            <w:tcBorders>
              <w:left w:val="single" w:sz="4" w:space="0" w:color="auto"/>
            </w:tcBorders>
            <w:shd w:val="clear" w:color="auto" w:fill="auto"/>
          </w:tcPr>
          <w:p w14:paraId="69795337"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6E7A6781"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68E1A9BC" w14:textId="77777777" w:rsidR="00265ED9" w:rsidRPr="0009042C" w:rsidRDefault="000123A2">
            <w:pPr>
              <w:pStyle w:val="a9"/>
            </w:pPr>
            <w:r w:rsidRPr="0009042C">
              <w:rPr>
                <w:b/>
                <w:bCs/>
                <w:iCs/>
                <w:lang w:val="en-US" w:eastAsia="en-US" w:bidi="en-US"/>
              </w:rPr>
              <w:t>8</w:t>
            </w:r>
          </w:p>
        </w:tc>
        <w:tc>
          <w:tcPr>
            <w:tcW w:w="2131" w:type="dxa"/>
            <w:vMerge/>
            <w:tcBorders>
              <w:left w:val="single" w:sz="4" w:space="0" w:color="auto"/>
              <w:right w:val="single" w:sz="4" w:space="0" w:color="auto"/>
            </w:tcBorders>
            <w:shd w:val="clear" w:color="auto" w:fill="auto"/>
          </w:tcPr>
          <w:p w14:paraId="34398476" w14:textId="77777777" w:rsidR="00265ED9" w:rsidRPr="0009042C" w:rsidRDefault="00265ED9">
            <w:pPr>
              <w:rPr>
                <w:rFonts w:ascii="Times New Roman" w:hAnsi="Times New Roman" w:cs="Times New Roman"/>
              </w:rPr>
            </w:pPr>
          </w:p>
        </w:tc>
      </w:tr>
      <w:tr w:rsidR="00265ED9" w:rsidRPr="0009042C" w14:paraId="370B4244" w14:textId="77777777">
        <w:trPr>
          <w:trHeight w:hRule="exact" w:val="1114"/>
          <w:jc w:val="center"/>
        </w:trPr>
        <w:tc>
          <w:tcPr>
            <w:tcW w:w="2285" w:type="dxa"/>
            <w:vMerge/>
            <w:tcBorders>
              <w:left w:val="single" w:sz="4" w:space="0" w:color="auto"/>
            </w:tcBorders>
            <w:shd w:val="clear" w:color="auto" w:fill="auto"/>
          </w:tcPr>
          <w:p w14:paraId="72175165"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39A8FD3" w14:textId="77777777" w:rsidR="00265ED9" w:rsidRPr="0009042C" w:rsidRDefault="000123A2">
            <w:pPr>
              <w:pStyle w:val="a9"/>
            </w:pPr>
            <w:r w:rsidRPr="0009042C">
              <w:t>1.Обычаи народов России и англоговорящих стран.</w:t>
            </w:r>
          </w:p>
          <w:p w14:paraId="5B8C3624" w14:textId="77777777" w:rsidR="00265ED9" w:rsidRPr="0009042C" w:rsidRDefault="000123A2">
            <w:pPr>
              <w:pStyle w:val="a9"/>
            </w:pPr>
            <w:r w:rsidRPr="0009042C">
              <w:t>2.Традиции народов России.</w:t>
            </w:r>
          </w:p>
          <w:p w14:paraId="2D05EE87" w14:textId="77777777" w:rsidR="00265ED9" w:rsidRPr="0009042C" w:rsidRDefault="000123A2">
            <w:pPr>
              <w:pStyle w:val="a9"/>
            </w:pPr>
            <w:r w:rsidRPr="0009042C">
              <w:t>З.Традиции народов англоговорящих стран.</w:t>
            </w:r>
          </w:p>
          <w:p w14:paraId="579C76A6" w14:textId="77777777" w:rsidR="00265ED9" w:rsidRPr="0009042C" w:rsidRDefault="000123A2">
            <w:pPr>
              <w:pStyle w:val="a9"/>
            </w:pPr>
            <w:r w:rsidRPr="0009042C">
              <w:t>4.Поверья народов России и англоговорящих стран.</w:t>
            </w:r>
          </w:p>
        </w:tc>
        <w:tc>
          <w:tcPr>
            <w:tcW w:w="1766" w:type="dxa"/>
            <w:tcBorders>
              <w:top w:val="single" w:sz="4" w:space="0" w:color="auto"/>
              <w:left w:val="single" w:sz="4" w:space="0" w:color="auto"/>
            </w:tcBorders>
            <w:shd w:val="clear" w:color="auto" w:fill="auto"/>
            <w:vAlign w:val="bottom"/>
          </w:tcPr>
          <w:p w14:paraId="2880B4B1" w14:textId="77777777" w:rsidR="00265ED9" w:rsidRPr="0009042C" w:rsidRDefault="000123A2">
            <w:pPr>
              <w:pStyle w:val="a9"/>
            </w:pPr>
            <w:r w:rsidRPr="0009042C">
              <w:rPr>
                <w:iCs/>
                <w:lang w:val="en-US" w:eastAsia="en-US" w:bidi="en-US"/>
              </w:rPr>
              <w:t>2</w:t>
            </w:r>
          </w:p>
          <w:p w14:paraId="6CA0C3D6" w14:textId="77777777" w:rsidR="00265ED9" w:rsidRPr="0009042C" w:rsidRDefault="000123A2">
            <w:pPr>
              <w:pStyle w:val="a9"/>
            </w:pPr>
            <w:r w:rsidRPr="0009042C">
              <w:rPr>
                <w:iCs/>
                <w:lang w:val="en-US" w:eastAsia="en-US" w:bidi="en-US"/>
              </w:rPr>
              <w:t>2</w:t>
            </w:r>
          </w:p>
          <w:p w14:paraId="6E85EB44" w14:textId="77777777" w:rsidR="00265ED9" w:rsidRPr="0009042C" w:rsidRDefault="000123A2">
            <w:pPr>
              <w:pStyle w:val="a9"/>
            </w:pPr>
            <w:r w:rsidRPr="0009042C">
              <w:rPr>
                <w:iCs/>
                <w:lang w:val="en-US" w:eastAsia="en-US" w:bidi="en-US"/>
              </w:rPr>
              <w:t>2</w:t>
            </w:r>
          </w:p>
          <w:p w14:paraId="229F79BB" w14:textId="77777777" w:rsidR="00265ED9" w:rsidRPr="0009042C" w:rsidRDefault="000123A2">
            <w:pPr>
              <w:pStyle w:val="a9"/>
            </w:pPr>
            <w:r w:rsidRPr="0009042C">
              <w:rPr>
                <w:iCs/>
                <w:lang w:val="en-US" w:eastAsia="en-US" w:bidi="en-US"/>
              </w:rPr>
              <w:t>2</w:t>
            </w:r>
          </w:p>
        </w:tc>
        <w:tc>
          <w:tcPr>
            <w:tcW w:w="2131" w:type="dxa"/>
            <w:vMerge/>
            <w:tcBorders>
              <w:left w:val="single" w:sz="4" w:space="0" w:color="auto"/>
              <w:right w:val="single" w:sz="4" w:space="0" w:color="auto"/>
            </w:tcBorders>
            <w:shd w:val="clear" w:color="auto" w:fill="auto"/>
          </w:tcPr>
          <w:p w14:paraId="5B0DAF4F" w14:textId="77777777" w:rsidR="00265ED9" w:rsidRPr="0009042C" w:rsidRDefault="00265ED9">
            <w:pPr>
              <w:rPr>
                <w:rFonts w:ascii="Times New Roman" w:hAnsi="Times New Roman" w:cs="Times New Roman"/>
              </w:rPr>
            </w:pPr>
          </w:p>
        </w:tc>
      </w:tr>
      <w:tr w:rsidR="00265ED9" w:rsidRPr="0009042C" w14:paraId="21D26E16" w14:textId="77777777">
        <w:trPr>
          <w:trHeight w:hRule="exact" w:val="288"/>
          <w:jc w:val="center"/>
        </w:trPr>
        <w:tc>
          <w:tcPr>
            <w:tcW w:w="14721" w:type="dxa"/>
            <w:gridSpan w:val="4"/>
            <w:tcBorders>
              <w:top w:val="single" w:sz="4" w:space="0" w:color="auto"/>
              <w:left w:val="single" w:sz="4" w:space="0" w:color="auto"/>
              <w:right w:val="single" w:sz="4" w:space="0" w:color="auto"/>
            </w:tcBorders>
            <w:shd w:val="clear" w:color="auto" w:fill="auto"/>
            <w:vAlign w:val="bottom"/>
          </w:tcPr>
          <w:p w14:paraId="45F9F901" w14:textId="77777777" w:rsidR="00265ED9" w:rsidRPr="0009042C" w:rsidRDefault="000123A2">
            <w:pPr>
              <w:pStyle w:val="a9"/>
            </w:pPr>
            <w:r w:rsidRPr="0009042C">
              <w:rPr>
                <w:b/>
                <w:bCs/>
                <w:iCs/>
              </w:rPr>
              <w:t>Профессионально ориентированное содержание</w:t>
            </w:r>
          </w:p>
        </w:tc>
      </w:tr>
      <w:tr w:rsidR="00265ED9" w:rsidRPr="0009042C" w14:paraId="46E51355" w14:textId="77777777">
        <w:trPr>
          <w:trHeight w:hRule="exact" w:val="2491"/>
          <w:jc w:val="center"/>
        </w:trPr>
        <w:tc>
          <w:tcPr>
            <w:tcW w:w="2285" w:type="dxa"/>
            <w:tcBorders>
              <w:top w:val="single" w:sz="4" w:space="0" w:color="auto"/>
              <w:left w:val="single" w:sz="4" w:space="0" w:color="auto"/>
            </w:tcBorders>
            <w:shd w:val="clear" w:color="auto" w:fill="auto"/>
          </w:tcPr>
          <w:p w14:paraId="20D609DA" w14:textId="77777777" w:rsidR="00265ED9" w:rsidRPr="0009042C" w:rsidRDefault="000123A2">
            <w:pPr>
              <w:pStyle w:val="a9"/>
            </w:pPr>
            <w:r w:rsidRPr="0009042C">
              <w:rPr>
                <w:b/>
                <w:bCs/>
              </w:rPr>
              <w:t>Раздел 3.</w:t>
            </w:r>
          </w:p>
        </w:tc>
        <w:tc>
          <w:tcPr>
            <w:tcW w:w="8539" w:type="dxa"/>
            <w:tcBorders>
              <w:top w:val="single" w:sz="4" w:space="0" w:color="auto"/>
              <w:left w:val="single" w:sz="4" w:space="0" w:color="auto"/>
            </w:tcBorders>
            <w:shd w:val="clear" w:color="auto" w:fill="auto"/>
          </w:tcPr>
          <w:p w14:paraId="4E44AB17" w14:textId="77777777" w:rsidR="00265ED9" w:rsidRPr="0009042C" w:rsidRDefault="000123A2">
            <w:pPr>
              <w:pStyle w:val="a9"/>
            </w:pPr>
            <w:r w:rsidRPr="0009042C">
              <w:rPr>
                <w:b/>
                <w:bCs/>
              </w:rPr>
              <w:t>Иностранный язык для специальных целей</w:t>
            </w:r>
          </w:p>
        </w:tc>
        <w:tc>
          <w:tcPr>
            <w:tcW w:w="1766" w:type="dxa"/>
            <w:tcBorders>
              <w:top w:val="single" w:sz="4" w:space="0" w:color="auto"/>
              <w:left w:val="single" w:sz="4" w:space="0" w:color="auto"/>
            </w:tcBorders>
            <w:shd w:val="clear" w:color="auto" w:fill="auto"/>
          </w:tcPr>
          <w:p w14:paraId="3B64625B" w14:textId="77777777" w:rsidR="00265ED9" w:rsidRPr="0009042C" w:rsidRDefault="000123A2">
            <w:pPr>
              <w:pStyle w:val="a9"/>
            </w:pPr>
            <w:r w:rsidRPr="0009042C">
              <w:rPr>
                <w:b/>
                <w:bCs/>
                <w:lang w:val="en-US" w:eastAsia="en-US" w:bidi="en-US"/>
              </w:rPr>
              <w:t>34</w:t>
            </w:r>
          </w:p>
        </w:tc>
        <w:tc>
          <w:tcPr>
            <w:tcW w:w="2131" w:type="dxa"/>
            <w:tcBorders>
              <w:top w:val="single" w:sz="4" w:space="0" w:color="auto"/>
              <w:left w:val="single" w:sz="4" w:space="0" w:color="auto"/>
              <w:right w:val="single" w:sz="4" w:space="0" w:color="auto"/>
            </w:tcBorders>
            <w:shd w:val="clear" w:color="auto" w:fill="auto"/>
            <w:vAlign w:val="bottom"/>
          </w:tcPr>
          <w:p w14:paraId="151DFE19" w14:textId="77777777" w:rsidR="00265ED9" w:rsidRPr="0009042C" w:rsidRDefault="000123A2">
            <w:pPr>
              <w:pStyle w:val="a9"/>
            </w:pPr>
            <w:r w:rsidRPr="0009042C">
              <w:t>ЛР 01, 02, 04, 05, 06, 07, 08, 09, 11, 13, 15</w:t>
            </w:r>
          </w:p>
          <w:p w14:paraId="3AA9D209" w14:textId="77777777" w:rsidR="00265ED9" w:rsidRPr="0009042C" w:rsidRDefault="000123A2">
            <w:pPr>
              <w:pStyle w:val="a9"/>
            </w:pPr>
            <w:r w:rsidRPr="0009042C">
              <w:t>МР 01, 02, 03, 04, 05, 06, 07, 08, 09</w:t>
            </w:r>
          </w:p>
          <w:p w14:paraId="1FEB6BA7" w14:textId="77777777" w:rsidR="00265ED9" w:rsidRPr="0009042C" w:rsidRDefault="000123A2">
            <w:pPr>
              <w:pStyle w:val="a9"/>
              <w:spacing w:after="260"/>
            </w:pPr>
            <w:r w:rsidRPr="0009042C">
              <w:t>ПРб 01, ПРб 02, ПРб 03, ПРб 04</w:t>
            </w:r>
          </w:p>
          <w:p w14:paraId="258DAAFB" w14:textId="77777777" w:rsidR="00265ED9" w:rsidRPr="0009042C" w:rsidRDefault="000123A2">
            <w:pPr>
              <w:pStyle w:val="a9"/>
            </w:pPr>
            <w:r w:rsidRPr="0009042C">
              <w:t>ОК..</w:t>
            </w:r>
          </w:p>
        </w:tc>
      </w:tr>
      <w:tr w:rsidR="00265ED9" w:rsidRPr="0009042C" w14:paraId="68E2EC23" w14:textId="77777777">
        <w:trPr>
          <w:trHeight w:hRule="exact" w:val="288"/>
          <w:jc w:val="center"/>
        </w:trPr>
        <w:tc>
          <w:tcPr>
            <w:tcW w:w="2285" w:type="dxa"/>
            <w:vMerge w:val="restart"/>
            <w:tcBorders>
              <w:top w:val="single" w:sz="4" w:space="0" w:color="auto"/>
              <w:left w:val="single" w:sz="4" w:space="0" w:color="auto"/>
            </w:tcBorders>
            <w:shd w:val="clear" w:color="auto" w:fill="auto"/>
          </w:tcPr>
          <w:p w14:paraId="5D238DE7" w14:textId="77777777" w:rsidR="00265ED9" w:rsidRPr="0009042C" w:rsidRDefault="000123A2">
            <w:pPr>
              <w:pStyle w:val="a9"/>
            </w:pPr>
            <w:r w:rsidRPr="0009042C">
              <w:rPr>
                <w:b/>
                <w:bCs/>
                <w:iCs/>
              </w:rPr>
              <w:t>Тема 3.1 Обучение в колледже</w:t>
            </w:r>
          </w:p>
        </w:tc>
        <w:tc>
          <w:tcPr>
            <w:tcW w:w="8539" w:type="dxa"/>
            <w:tcBorders>
              <w:top w:val="single" w:sz="4" w:space="0" w:color="auto"/>
              <w:left w:val="single" w:sz="4" w:space="0" w:color="auto"/>
            </w:tcBorders>
            <w:shd w:val="clear" w:color="auto" w:fill="auto"/>
            <w:vAlign w:val="bottom"/>
          </w:tcPr>
          <w:p w14:paraId="3807B195"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1A3472BA" w14:textId="77777777" w:rsidR="00265ED9" w:rsidRPr="0009042C" w:rsidRDefault="000123A2">
            <w:pPr>
              <w:pStyle w:val="a9"/>
            </w:pPr>
            <w:r w:rsidRPr="0009042C">
              <w:rPr>
                <w:b/>
                <w:bCs/>
                <w:iCs/>
                <w:lang w:val="en-US" w:eastAsia="en-US" w:bidi="en-US"/>
              </w:rPr>
              <w:t>4</w:t>
            </w:r>
          </w:p>
        </w:tc>
        <w:tc>
          <w:tcPr>
            <w:tcW w:w="2131" w:type="dxa"/>
            <w:vMerge w:val="restart"/>
            <w:tcBorders>
              <w:top w:val="single" w:sz="4" w:space="0" w:color="auto"/>
              <w:left w:val="single" w:sz="4" w:space="0" w:color="auto"/>
              <w:right w:val="single" w:sz="4" w:space="0" w:color="auto"/>
            </w:tcBorders>
            <w:shd w:val="clear" w:color="auto" w:fill="auto"/>
            <w:vAlign w:val="bottom"/>
          </w:tcPr>
          <w:p w14:paraId="69221BFD" w14:textId="77777777" w:rsidR="00265ED9" w:rsidRPr="0009042C" w:rsidRDefault="000123A2">
            <w:pPr>
              <w:pStyle w:val="a9"/>
              <w:spacing w:after="260"/>
            </w:pPr>
            <w:r w:rsidRPr="0009042C">
              <w:t>ЛР 04, ЛР 05, ЛР 07, ЛР 09, ЛР 13, МР 01, МР 02, МР 03, МР 04, МР 05, МР 06, МР 07, МР 08, МР 09 ПРб 01, ПРб 02, ПРб 03, ПРб 04</w:t>
            </w:r>
          </w:p>
          <w:p w14:paraId="5C98B19E" w14:textId="77777777" w:rsidR="00265ED9" w:rsidRPr="0009042C" w:rsidRDefault="000123A2">
            <w:pPr>
              <w:pStyle w:val="a9"/>
            </w:pPr>
            <w:r w:rsidRPr="0009042C">
              <w:t>ОК..</w:t>
            </w:r>
          </w:p>
        </w:tc>
      </w:tr>
      <w:tr w:rsidR="00265ED9" w:rsidRPr="0009042C" w14:paraId="322634D0" w14:textId="77777777">
        <w:trPr>
          <w:trHeight w:hRule="exact" w:val="1392"/>
          <w:jc w:val="center"/>
        </w:trPr>
        <w:tc>
          <w:tcPr>
            <w:tcW w:w="2285" w:type="dxa"/>
            <w:vMerge/>
            <w:tcBorders>
              <w:left w:val="single" w:sz="4" w:space="0" w:color="auto"/>
            </w:tcBorders>
            <w:shd w:val="clear" w:color="auto" w:fill="auto"/>
          </w:tcPr>
          <w:p w14:paraId="6489F093"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1ADF2CE4" w14:textId="77777777" w:rsidR="00265ED9" w:rsidRPr="0009042C" w:rsidRDefault="000123A2">
            <w:pPr>
              <w:pStyle w:val="a9"/>
            </w:pPr>
            <w:r w:rsidRPr="0009042C">
              <w:rPr>
                <w:iCs/>
              </w:rPr>
              <w:t>Лексика:</w:t>
            </w:r>
          </w:p>
          <w:p w14:paraId="7EC9F978" w14:textId="77777777" w:rsidR="00265ED9" w:rsidRPr="0009042C" w:rsidRDefault="000123A2">
            <w:pPr>
              <w:pStyle w:val="a9"/>
              <w:numPr>
                <w:ilvl w:val="0"/>
                <w:numId w:val="79"/>
              </w:numPr>
              <w:tabs>
                <w:tab w:val="left" w:pos="139"/>
              </w:tabs>
            </w:pPr>
            <w:r w:rsidRPr="0009042C">
              <w:t>профессионально ориентированная лексика;</w:t>
            </w:r>
          </w:p>
          <w:p w14:paraId="25747E36" w14:textId="77777777" w:rsidR="00265ED9" w:rsidRPr="0009042C" w:rsidRDefault="000123A2">
            <w:pPr>
              <w:pStyle w:val="a9"/>
              <w:numPr>
                <w:ilvl w:val="0"/>
                <w:numId w:val="79"/>
              </w:numPr>
              <w:tabs>
                <w:tab w:val="left" w:pos="139"/>
              </w:tabs>
              <w:spacing w:line="233" w:lineRule="auto"/>
            </w:pPr>
            <w:r w:rsidRPr="0009042C">
              <w:t>лексика делового общения.</w:t>
            </w:r>
          </w:p>
          <w:p w14:paraId="011A9CC9" w14:textId="77777777" w:rsidR="00265ED9" w:rsidRPr="0009042C" w:rsidRDefault="000123A2">
            <w:pPr>
              <w:pStyle w:val="a9"/>
            </w:pPr>
            <w:r w:rsidRPr="0009042C">
              <w:rPr>
                <w:iCs/>
              </w:rPr>
              <w:t>Грамматика:</w:t>
            </w:r>
          </w:p>
          <w:p w14:paraId="74FD8336" w14:textId="77777777" w:rsidR="00265ED9" w:rsidRPr="0009042C" w:rsidRDefault="000123A2">
            <w:pPr>
              <w:pStyle w:val="a9"/>
              <w:numPr>
                <w:ilvl w:val="0"/>
                <w:numId w:val="79"/>
              </w:numPr>
              <w:tabs>
                <w:tab w:val="left" w:pos="139"/>
              </w:tabs>
            </w:pPr>
            <w:r w:rsidRPr="0009042C">
              <w:t>грамматические структуры, типичные для научно-популярных текстов.</w:t>
            </w:r>
          </w:p>
        </w:tc>
        <w:tc>
          <w:tcPr>
            <w:tcW w:w="1766" w:type="dxa"/>
            <w:tcBorders>
              <w:top w:val="single" w:sz="4" w:space="0" w:color="auto"/>
              <w:left w:val="single" w:sz="4" w:space="0" w:color="auto"/>
            </w:tcBorders>
            <w:shd w:val="clear" w:color="auto" w:fill="auto"/>
          </w:tcPr>
          <w:p w14:paraId="3C9FB7AA"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vAlign w:val="bottom"/>
          </w:tcPr>
          <w:p w14:paraId="5655BC50" w14:textId="77777777" w:rsidR="00265ED9" w:rsidRPr="0009042C" w:rsidRDefault="00265ED9">
            <w:pPr>
              <w:rPr>
                <w:rFonts w:ascii="Times New Roman" w:hAnsi="Times New Roman" w:cs="Times New Roman"/>
              </w:rPr>
            </w:pPr>
          </w:p>
        </w:tc>
      </w:tr>
      <w:tr w:rsidR="00265ED9" w:rsidRPr="0009042C" w14:paraId="43C65F80" w14:textId="77777777">
        <w:trPr>
          <w:trHeight w:hRule="exact" w:val="283"/>
          <w:jc w:val="center"/>
        </w:trPr>
        <w:tc>
          <w:tcPr>
            <w:tcW w:w="2285" w:type="dxa"/>
            <w:vMerge/>
            <w:tcBorders>
              <w:left w:val="single" w:sz="4" w:space="0" w:color="auto"/>
            </w:tcBorders>
            <w:shd w:val="clear" w:color="auto" w:fill="auto"/>
          </w:tcPr>
          <w:p w14:paraId="7EC4CAAD"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EA05B1D"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48D44293" w14:textId="77777777" w:rsidR="00265ED9" w:rsidRPr="0009042C" w:rsidRDefault="000123A2">
            <w:pPr>
              <w:pStyle w:val="a9"/>
            </w:pPr>
            <w:r w:rsidRPr="0009042C">
              <w:rPr>
                <w:b/>
                <w:bCs/>
                <w:lang w:val="en-US" w:eastAsia="en-US" w:bidi="en-US"/>
              </w:rPr>
              <w:t>4</w:t>
            </w:r>
          </w:p>
        </w:tc>
        <w:tc>
          <w:tcPr>
            <w:tcW w:w="2131" w:type="dxa"/>
            <w:vMerge/>
            <w:tcBorders>
              <w:left w:val="single" w:sz="4" w:space="0" w:color="auto"/>
              <w:right w:val="single" w:sz="4" w:space="0" w:color="auto"/>
            </w:tcBorders>
            <w:shd w:val="clear" w:color="auto" w:fill="auto"/>
            <w:vAlign w:val="bottom"/>
          </w:tcPr>
          <w:p w14:paraId="120ACF7B" w14:textId="77777777" w:rsidR="00265ED9" w:rsidRPr="0009042C" w:rsidRDefault="00265ED9">
            <w:pPr>
              <w:rPr>
                <w:rFonts w:ascii="Times New Roman" w:hAnsi="Times New Roman" w:cs="Times New Roman"/>
              </w:rPr>
            </w:pPr>
          </w:p>
        </w:tc>
      </w:tr>
      <w:tr w:rsidR="00265ED9" w:rsidRPr="0009042C" w14:paraId="27B6720D" w14:textId="77777777">
        <w:trPr>
          <w:trHeight w:hRule="exact" w:val="806"/>
          <w:jc w:val="center"/>
        </w:trPr>
        <w:tc>
          <w:tcPr>
            <w:tcW w:w="2285" w:type="dxa"/>
            <w:vMerge/>
            <w:tcBorders>
              <w:left w:val="single" w:sz="4" w:space="0" w:color="auto"/>
            </w:tcBorders>
            <w:shd w:val="clear" w:color="auto" w:fill="auto"/>
          </w:tcPr>
          <w:p w14:paraId="2C4A85B9"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tcPr>
          <w:p w14:paraId="41F8C3FA" w14:textId="77777777" w:rsidR="00265ED9" w:rsidRPr="0009042C" w:rsidRDefault="000123A2">
            <w:pPr>
              <w:pStyle w:val="a9"/>
              <w:numPr>
                <w:ilvl w:val="0"/>
                <w:numId w:val="80"/>
              </w:numPr>
              <w:tabs>
                <w:tab w:val="left" w:pos="221"/>
              </w:tabs>
            </w:pPr>
            <w:r w:rsidRPr="0009042C">
              <w:t>Современный колледж.</w:t>
            </w:r>
          </w:p>
          <w:p w14:paraId="7F832961" w14:textId="77777777" w:rsidR="00265ED9" w:rsidRPr="0009042C" w:rsidRDefault="000123A2">
            <w:pPr>
              <w:pStyle w:val="a9"/>
              <w:numPr>
                <w:ilvl w:val="0"/>
                <w:numId w:val="80"/>
              </w:numPr>
              <w:tabs>
                <w:tab w:val="left" w:pos="221"/>
              </w:tabs>
            </w:pPr>
            <w:r w:rsidRPr="0009042C">
              <w:t>Особенности подготовки по профессии/специальности.</w:t>
            </w:r>
          </w:p>
        </w:tc>
        <w:tc>
          <w:tcPr>
            <w:tcW w:w="1766" w:type="dxa"/>
            <w:tcBorders>
              <w:top w:val="single" w:sz="4" w:space="0" w:color="auto"/>
              <w:left w:val="single" w:sz="4" w:space="0" w:color="auto"/>
            </w:tcBorders>
            <w:shd w:val="clear" w:color="auto" w:fill="auto"/>
          </w:tcPr>
          <w:p w14:paraId="65D76D17" w14:textId="77777777" w:rsidR="00265ED9" w:rsidRPr="0009042C" w:rsidRDefault="000123A2">
            <w:pPr>
              <w:pStyle w:val="a9"/>
            </w:pPr>
            <w:r w:rsidRPr="0009042C">
              <w:rPr>
                <w:lang w:val="en-US" w:eastAsia="en-US" w:bidi="en-US"/>
              </w:rPr>
              <w:t>2</w:t>
            </w:r>
          </w:p>
          <w:p w14:paraId="1480F921" w14:textId="77777777" w:rsidR="00265ED9" w:rsidRPr="0009042C" w:rsidRDefault="000123A2">
            <w:pPr>
              <w:pStyle w:val="a9"/>
            </w:pPr>
            <w:r w:rsidRPr="0009042C">
              <w:rPr>
                <w:lang w:val="en-US" w:eastAsia="en-US" w:bidi="en-US"/>
              </w:rPr>
              <w:t>2</w:t>
            </w:r>
          </w:p>
        </w:tc>
        <w:tc>
          <w:tcPr>
            <w:tcW w:w="2131" w:type="dxa"/>
            <w:vMerge/>
            <w:tcBorders>
              <w:left w:val="single" w:sz="4" w:space="0" w:color="auto"/>
              <w:right w:val="single" w:sz="4" w:space="0" w:color="auto"/>
            </w:tcBorders>
            <w:shd w:val="clear" w:color="auto" w:fill="auto"/>
            <w:vAlign w:val="bottom"/>
          </w:tcPr>
          <w:p w14:paraId="32E21E70" w14:textId="77777777" w:rsidR="00265ED9" w:rsidRPr="0009042C" w:rsidRDefault="00265ED9">
            <w:pPr>
              <w:rPr>
                <w:rFonts w:ascii="Times New Roman" w:hAnsi="Times New Roman" w:cs="Times New Roman"/>
              </w:rPr>
            </w:pPr>
          </w:p>
        </w:tc>
      </w:tr>
      <w:tr w:rsidR="00265ED9" w:rsidRPr="0009042C" w14:paraId="6887160D" w14:textId="77777777">
        <w:trPr>
          <w:trHeight w:hRule="exact" w:val="288"/>
          <w:jc w:val="center"/>
        </w:trPr>
        <w:tc>
          <w:tcPr>
            <w:tcW w:w="2285" w:type="dxa"/>
            <w:vMerge w:val="restart"/>
            <w:tcBorders>
              <w:top w:val="single" w:sz="4" w:space="0" w:color="auto"/>
              <w:left w:val="single" w:sz="4" w:space="0" w:color="auto"/>
            </w:tcBorders>
            <w:shd w:val="clear" w:color="auto" w:fill="auto"/>
            <w:vAlign w:val="bottom"/>
          </w:tcPr>
          <w:p w14:paraId="1D421B84" w14:textId="77777777" w:rsidR="00265ED9" w:rsidRPr="0009042C" w:rsidRDefault="000123A2">
            <w:pPr>
              <w:pStyle w:val="a9"/>
            </w:pPr>
            <w:r w:rsidRPr="0009042C">
              <w:rPr>
                <w:b/>
                <w:bCs/>
                <w:iCs/>
              </w:rPr>
              <w:t>Тема 3.2 Научно</w:t>
            </w:r>
            <w:r w:rsidRPr="0009042C">
              <w:rPr>
                <w:b/>
                <w:bCs/>
                <w:iCs/>
              </w:rPr>
              <w:softHyphen/>
              <w:t>технический прогресс</w:t>
            </w:r>
          </w:p>
        </w:tc>
        <w:tc>
          <w:tcPr>
            <w:tcW w:w="8539" w:type="dxa"/>
            <w:tcBorders>
              <w:top w:val="single" w:sz="4" w:space="0" w:color="auto"/>
              <w:left w:val="single" w:sz="4" w:space="0" w:color="auto"/>
            </w:tcBorders>
            <w:shd w:val="clear" w:color="auto" w:fill="auto"/>
            <w:vAlign w:val="bottom"/>
          </w:tcPr>
          <w:p w14:paraId="0C2652AD"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353E6168" w14:textId="77777777" w:rsidR="00265ED9" w:rsidRPr="0009042C" w:rsidRDefault="000123A2">
            <w:pPr>
              <w:pStyle w:val="a9"/>
            </w:pPr>
            <w:r w:rsidRPr="0009042C">
              <w:rPr>
                <w:b/>
                <w:bCs/>
                <w:iCs/>
                <w:lang w:val="en-US" w:eastAsia="en-US" w:bidi="en-US"/>
              </w:rPr>
              <w:t>10</w:t>
            </w:r>
          </w:p>
        </w:tc>
        <w:tc>
          <w:tcPr>
            <w:tcW w:w="2131" w:type="dxa"/>
            <w:vMerge w:val="restart"/>
            <w:tcBorders>
              <w:top w:val="single" w:sz="4" w:space="0" w:color="auto"/>
              <w:left w:val="single" w:sz="4" w:space="0" w:color="auto"/>
              <w:right w:val="single" w:sz="4" w:space="0" w:color="auto"/>
            </w:tcBorders>
            <w:shd w:val="clear" w:color="auto" w:fill="auto"/>
          </w:tcPr>
          <w:p w14:paraId="352BB337" w14:textId="77777777" w:rsidR="00265ED9" w:rsidRPr="0009042C" w:rsidRDefault="000123A2">
            <w:pPr>
              <w:pStyle w:val="a9"/>
              <w:spacing w:line="276" w:lineRule="auto"/>
            </w:pPr>
            <w:r w:rsidRPr="0009042C">
              <w:t>ЛР 04, ЛР 09, ЛР 14,</w:t>
            </w:r>
          </w:p>
        </w:tc>
      </w:tr>
      <w:tr w:rsidR="00265ED9" w:rsidRPr="00E2322A" w14:paraId="44ADD8AF" w14:textId="77777777">
        <w:trPr>
          <w:trHeight w:hRule="exact" w:val="571"/>
          <w:jc w:val="center"/>
        </w:trPr>
        <w:tc>
          <w:tcPr>
            <w:tcW w:w="2285" w:type="dxa"/>
            <w:vMerge/>
            <w:tcBorders>
              <w:left w:val="single" w:sz="4" w:space="0" w:color="auto"/>
              <w:bottom w:val="single" w:sz="4" w:space="0" w:color="auto"/>
            </w:tcBorders>
            <w:shd w:val="clear" w:color="auto" w:fill="auto"/>
            <w:vAlign w:val="bottom"/>
          </w:tcPr>
          <w:p w14:paraId="2165DF18"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14:paraId="5C2C648C" w14:textId="77777777" w:rsidR="00265ED9" w:rsidRPr="0009042C" w:rsidRDefault="000123A2">
            <w:pPr>
              <w:pStyle w:val="a9"/>
              <w:rPr>
                <w:lang w:val="en-US"/>
              </w:rPr>
            </w:pPr>
            <w:r w:rsidRPr="0009042C">
              <w:rPr>
                <w:iCs/>
              </w:rPr>
              <w:t>Лексика</w:t>
            </w:r>
            <w:r w:rsidRPr="0009042C">
              <w:rPr>
                <w:iCs/>
                <w:lang w:val="en-US"/>
              </w:rPr>
              <w:t>:</w:t>
            </w:r>
          </w:p>
          <w:p w14:paraId="2E1A3DFB" w14:textId="77777777" w:rsidR="00265ED9" w:rsidRPr="0009042C" w:rsidRDefault="000123A2">
            <w:pPr>
              <w:pStyle w:val="a9"/>
              <w:rPr>
                <w:lang w:val="en-US"/>
              </w:rPr>
            </w:pPr>
            <w:r w:rsidRPr="0009042C">
              <w:rPr>
                <w:iCs/>
                <w:lang w:val="en-US"/>
              </w:rPr>
              <w:t>-</w:t>
            </w:r>
            <w:r w:rsidRPr="0009042C">
              <w:rPr>
                <w:lang w:val="en-US"/>
              </w:rPr>
              <w:t xml:space="preserve"> </w:t>
            </w:r>
            <w:r w:rsidRPr="0009042C">
              <w:t>виды</w:t>
            </w:r>
            <w:r w:rsidRPr="0009042C">
              <w:rPr>
                <w:lang w:val="en-US"/>
              </w:rPr>
              <w:t xml:space="preserve"> </w:t>
            </w:r>
            <w:r w:rsidRPr="0009042C">
              <w:t>наук</w:t>
            </w:r>
            <w:r w:rsidRPr="0009042C">
              <w:rPr>
                <w:lang w:val="en-US"/>
              </w:rPr>
              <w:t xml:space="preserve"> (</w:t>
            </w:r>
            <w:r w:rsidRPr="0009042C">
              <w:rPr>
                <w:iCs/>
                <w:lang w:val="en-US" w:eastAsia="en-US" w:bidi="en-US"/>
              </w:rPr>
              <w:t>science, physics, chemistry and etc.)</w:t>
            </w:r>
          </w:p>
        </w:tc>
        <w:tc>
          <w:tcPr>
            <w:tcW w:w="1766" w:type="dxa"/>
            <w:tcBorders>
              <w:top w:val="single" w:sz="4" w:space="0" w:color="auto"/>
              <w:left w:val="single" w:sz="4" w:space="0" w:color="auto"/>
              <w:bottom w:val="single" w:sz="4" w:space="0" w:color="auto"/>
            </w:tcBorders>
            <w:shd w:val="clear" w:color="auto" w:fill="auto"/>
          </w:tcPr>
          <w:p w14:paraId="3FC887F9" w14:textId="77777777" w:rsidR="00265ED9" w:rsidRPr="0009042C" w:rsidRDefault="00265ED9">
            <w:pPr>
              <w:rPr>
                <w:rFonts w:ascii="Times New Roman" w:hAnsi="Times New Roman" w:cs="Times New Roman"/>
                <w:lang w:val="en-US"/>
              </w:rPr>
            </w:pPr>
          </w:p>
        </w:tc>
        <w:tc>
          <w:tcPr>
            <w:tcW w:w="2131" w:type="dxa"/>
            <w:vMerge/>
            <w:tcBorders>
              <w:left w:val="single" w:sz="4" w:space="0" w:color="auto"/>
              <w:bottom w:val="single" w:sz="4" w:space="0" w:color="auto"/>
              <w:right w:val="single" w:sz="4" w:space="0" w:color="auto"/>
            </w:tcBorders>
            <w:shd w:val="clear" w:color="auto" w:fill="auto"/>
          </w:tcPr>
          <w:p w14:paraId="0B15215E" w14:textId="77777777" w:rsidR="00265ED9" w:rsidRPr="0009042C" w:rsidRDefault="00265ED9">
            <w:pPr>
              <w:rPr>
                <w:rFonts w:ascii="Times New Roman" w:hAnsi="Times New Roman" w:cs="Times New Roman"/>
                <w:lang w:val="en-US"/>
              </w:rPr>
            </w:pPr>
          </w:p>
        </w:tc>
      </w:tr>
    </w:tbl>
    <w:p w14:paraId="5C5E7AA1" w14:textId="77777777" w:rsidR="00265ED9" w:rsidRPr="0009042C" w:rsidRDefault="000123A2">
      <w:pPr>
        <w:spacing w:line="1" w:lineRule="exact"/>
        <w:rPr>
          <w:rFonts w:ascii="Times New Roman" w:hAnsi="Times New Roman" w:cs="Times New Roman"/>
          <w:lang w:val="en-US"/>
        </w:rPr>
      </w:pPr>
      <w:r w:rsidRPr="0009042C">
        <w:rPr>
          <w:rFonts w:ascii="Times New Roman" w:hAnsi="Times New Roman" w:cs="Times New Roman"/>
          <w:lang w:val="en-US"/>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386B4450" w14:textId="77777777">
        <w:trPr>
          <w:trHeight w:hRule="exact" w:val="1118"/>
          <w:jc w:val="center"/>
        </w:trPr>
        <w:tc>
          <w:tcPr>
            <w:tcW w:w="2285" w:type="dxa"/>
            <w:vMerge w:val="restart"/>
            <w:tcBorders>
              <w:top w:val="single" w:sz="4" w:space="0" w:color="auto"/>
              <w:left w:val="single" w:sz="4" w:space="0" w:color="auto"/>
            </w:tcBorders>
            <w:shd w:val="clear" w:color="auto" w:fill="auto"/>
          </w:tcPr>
          <w:p w14:paraId="2F935026" w14:textId="77777777" w:rsidR="00265ED9" w:rsidRPr="0009042C" w:rsidRDefault="00265ED9">
            <w:pPr>
              <w:rPr>
                <w:rFonts w:ascii="Times New Roman" w:hAnsi="Times New Roman" w:cs="Times New Roman"/>
                <w:lang w:val="en-US"/>
              </w:rPr>
            </w:pPr>
          </w:p>
        </w:tc>
        <w:tc>
          <w:tcPr>
            <w:tcW w:w="8539" w:type="dxa"/>
            <w:tcBorders>
              <w:top w:val="single" w:sz="4" w:space="0" w:color="auto"/>
              <w:left w:val="single" w:sz="4" w:space="0" w:color="auto"/>
            </w:tcBorders>
            <w:shd w:val="clear" w:color="auto" w:fill="auto"/>
            <w:vAlign w:val="bottom"/>
          </w:tcPr>
          <w:p w14:paraId="41769D98" w14:textId="77777777" w:rsidR="00265ED9" w:rsidRPr="0009042C" w:rsidRDefault="000123A2">
            <w:pPr>
              <w:pStyle w:val="a9"/>
            </w:pPr>
            <w:r w:rsidRPr="0009042C">
              <w:rPr>
                <w:iCs/>
              </w:rPr>
              <w:t>-</w:t>
            </w:r>
            <w:r w:rsidRPr="0009042C">
              <w:t xml:space="preserve"> профессионально ориентированная лексика.</w:t>
            </w:r>
          </w:p>
          <w:p w14:paraId="7E88973F" w14:textId="77777777" w:rsidR="00265ED9" w:rsidRPr="0009042C" w:rsidRDefault="000123A2">
            <w:pPr>
              <w:pStyle w:val="a9"/>
            </w:pPr>
            <w:r w:rsidRPr="0009042C">
              <w:rPr>
                <w:iCs/>
              </w:rPr>
              <w:t>Грамматика:</w:t>
            </w:r>
          </w:p>
          <w:p w14:paraId="591F5395" w14:textId="77777777" w:rsidR="00265ED9" w:rsidRPr="0009042C" w:rsidRDefault="000123A2">
            <w:pPr>
              <w:pStyle w:val="a9"/>
            </w:pPr>
            <w:r w:rsidRPr="0009042C">
              <w:t>страдательный залог, грамматические структуры предложений, типичные для научно-популярного стиля.</w:t>
            </w:r>
          </w:p>
        </w:tc>
        <w:tc>
          <w:tcPr>
            <w:tcW w:w="1766" w:type="dxa"/>
            <w:tcBorders>
              <w:top w:val="single" w:sz="4" w:space="0" w:color="auto"/>
              <w:left w:val="single" w:sz="4" w:space="0" w:color="auto"/>
            </w:tcBorders>
            <w:shd w:val="clear" w:color="auto" w:fill="auto"/>
          </w:tcPr>
          <w:p w14:paraId="21D6532C" w14:textId="77777777" w:rsidR="00265ED9" w:rsidRPr="0009042C" w:rsidRDefault="00265ED9">
            <w:pPr>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tcPr>
          <w:p w14:paraId="364182DF" w14:textId="77777777" w:rsidR="00265ED9" w:rsidRPr="0009042C" w:rsidRDefault="000123A2">
            <w:pPr>
              <w:pStyle w:val="a9"/>
              <w:spacing w:line="254" w:lineRule="auto"/>
            </w:pPr>
            <w:r w:rsidRPr="0009042C">
              <w:t>МР 01, МР 02, МР 03, МР 04, МР 05, МР 07, МР 08, МР 09,</w:t>
            </w:r>
          </w:p>
          <w:p w14:paraId="0A466E38" w14:textId="77777777" w:rsidR="00265ED9" w:rsidRPr="0009042C" w:rsidRDefault="000123A2">
            <w:pPr>
              <w:pStyle w:val="a9"/>
              <w:spacing w:after="260"/>
            </w:pPr>
            <w:r w:rsidRPr="0009042C">
              <w:t>ПРб 01, ПРб 02, ПРб 03, ПРб 04</w:t>
            </w:r>
          </w:p>
          <w:p w14:paraId="4AFF1F94" w14:textId="77777777" w:rsidR="00265ED9" w:rsidRPr="0009042C" w:rsidRDefault="000123A2">
            <w:pPr>
              <w:pStyle w:val="a9"/>
              <w:tabs>
                <w:tab w:val="left" w:leader="dot" w:pos="763"/>
              </w:tabs>
              <w:spacing w:line="254" w:lineRule="auto"/>
            </w:pPr>
            <w:r w:rsidRPr="0009042C">
              <w:t>ОК</w:t>
            </w:r>
            <w:r w:rsidRPr="0009042C">
              <w:tab/>
            </w:r>
          </w:p>
        </w:tc>
      </w:tr>
      <w:tr w:rsidR="00265ED9" w:rsidRPr="0009042C" w14:paraId="3245E670" w14:textId="77777777">
        <w:trPr>
          <w:trHeight w:hRule="exact" w:val="288"/>
          <w:jc w:val="center"/>
        </w:trPr>
        <w:tc>
          <w:tcPr>
            <w:tcW w:w="2285" w:type="dxa"/>
            <w:vMerge/>
            <w:tcBorders>
              <w:left w:val="single" w:sz="4" w:space="0" w:color="auto"/>
            </w:tcBorders>
            <w:shd w:val="clear" w:color="auto" w:fill="auto"/>
          </w:tcPr>
          <w:p w14:paraId="062878D9"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9B0D0C2"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6F457798" w14:textId="77777777" w:rsidR="00265ED9" w:rsidRPr="0009042C" w:rsidRDefault="000123A2">
            <w:pPr>
              <w:pStyle w:val="a9"/>
            </w:pPr>
            <w:r w:rsidRPr="0009042C">
              <w:rPr>
                <w:b/>
                <w:bCs/>
              </w:rPr>
              <w:t>10</w:t>
            </w:r>
          </w:p>
        </w:tc>
        <w:tc>
          <w:tcPr>
            <w:tcW w:w="2131" w:type="dxa"/>
            <w:vMerge/>
            <w:tcBorders>
              <w:left w:val="single" w:sz="4" w:space="0" w:color="auto"/>
              <w:right w:val="single" w:sz="4" w:space="0" w:color="auto"/>
            </w:tcBorders>
            <w:shd w:val="clear" w:color="auto" w:fill="auto"/>
          </w:tcPr>
          <w:p w14:paraId="5709E93E" w14:textId="77777777" w:rsidR="00265ED9" w:rsidRPr="0009042C" w:rsidRDefault="00265ED9">
            <w:pPr>
              <w:rPr>
                <w:rFonts w:ascii="Times New Roman" w:hAnsi="Times New Roman" w:cs="Times New Roman"/>
              </w:rPr>
            </w:pPr>
          </w:p>
        </w:tc>
      </w:tr>
      <w:tr w:rsidR="00265ED9" w:rsidRPr="0009042C" w14:paraId="4FB365E4" w14:textId="77777777">
        <w:trPr>
          <w:trHeight w:hRule="exact" w:val="1387"/>
          <w:jc w:val="center"/>
        </w:trPr>
        <w:tc>
          <w:tcPr>
            <w:tcW w:w="2285" w:type="dxa"/>
            <w:vMerge/>
            <w:tcBorders>
              <w:left w:val="single" w:sz="4" w:space="0" w:color="auto"/>
            </w:tcBorders>
            <w:shd w:val="clear" w:color="auto" w:fill="auto"/>
          </w:tcPr>
          <w:p w14:paraId="3EA61447"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464CD7A" w14:textId="77777777" w:rsidR="00265ED9" w:rsidRPr="0009042C" w:rsidRDefault="000123A2">
            <w:pPr>
              <w:pStyle w:val="a9"/>
              <w:numPr>
                <w:ilvl w:val="0"/>
                <w:numId w:val="81"/>
              </w:numPr>
              <w:tabs>
                <w:tab w:val="left" w:pos="216"/>
              </w:tabs>
            </w:pPr>
            <w:r w:rsidRPr="0009042C">
              <w:t>Достижения науки.</w:t>
            </w:r>
          </w:p>
          <w:p w14:paraId="2A2B6117" w14:textId="77777777" w:rsidR="00265ED9" w:rsidRPr="0009042C" w:rsidRDefault="000123A2">
            <w:pPr>
              <w:pStyle w:val="a9"/>
              <w:numPr>
                <w:ilvl w:val="0"/>
                <w:numId w:val="81"/>
              </w:numPr>
              <w:tabs>
                <w:tab w:val="left" w:pos="216"/>
              </w:tabs>
            </w:pPr>
            <w:r w:rsidRPr="0009042C">
              <w:t>Отраслевые выставки</w:t>
            </w:r>
          </w:p>
          <w:p w14:paraId="5D3889CB" w14:textId="77777777" w:rsidR="00265ED9" w:rsidRPr="0009042C" w:rsidRDefault="000123A2">
            <w:pPr>
              <w:pStyle w:val="a9"/>
              <w:numPr>
                <w:ilvl w:val="0"/>
                <w:numId w:val="81"/>
              </w:numPr>
              <w:tabs>
                <w:tab w:val="left" w:pos="216"/>
              </w:tabs>
            </w:pPr>
            <w:r w:rsidRPr="0009042C">
              <w:t>Технологии в профессиональной деятельности.</w:t>
            </w:r>
          </w:p>
          <w:p w14:paraId="5D0B13CD" w14:textId="77777777" w:rsidR="00265ED9" w:rsidRPr="0009042C" w:rsidRDefault="000123A2">
            <w:pPr>
              <w:pStyle w:val="a9"/>
              <w:numPr>
                <w:ilvl w:val="0"/>
                <w:numId w:val="81"/>
              </w:numPr>
              <w:tabs>
                <w:tab w:val="left" w:pos="216"/>
              </w:tabs>
            </w:pPr>
            <w:r w:rsidRPr="0009042C">
              <w:t>Современные компьютерные технологии в промышленности.</w:t>
            </w:r>
          </w:p>
          <w:p w14:paraId="0D037E43" w14:textId="77777777" w:rsidR="00265ED9" w:rsidRPr="0009042C" w:rsidRDefault="000123A2">
            <w:pPr>
              <w:pStyle w:val="a9"/>
              <w:numPr>
                <w:ilvl w:val="0"/>
                <w:numId w:val="81"/>
              </w:numPr>
              <w:tabs>
                <w:tab w:val="left" w:pos="216"/>
              </w:tabs>
            </w:pPr>
            <w:r w:rsidRPr="0009042C">
              <w:t>Технический прогресс.</w:t>
            </w:r>
          </w:p>
        </w:tc>
        <w:tc>
          <w:tcPr>
            <w:tcW w:w="1766" w:type="dxa"/>
            <w:tcBorders>
              <w:top w:val="single" w:sz="4" w:space="0" w:color="auto"/>
              <w:left w:val="single" w:sz="4" w:space="0" w:color="auto"/>
            </w:tcBorders>
            <w:shd w:val="clear" w:color="auto" w:fill="auto"/>
            <w:vAlign w:val="bottom"/>
          </w:tcPr>
          <w:p w14:paraId="5A0F7B33" w14:textId="77777777" w:rsidR="00265ED9" w:rsidRPr="0009042C" w:rsidRDefault="000123A2">
            <w:pPr>
              <w:pStyle w:val="a9"/>
            </w:pPr>
            <w:r w:rsidRPr="0009042C">
              <w:t>2</w:t>
            </w:r>
          </w:p>
          <w:p w14:paraId="1EF62979" w14:textId="77777777" w:rsidR="00265ED9" w:rsidRPr="0009042C" w:rsidRDefault="000123A2">
            <w:pPr>
              <w:pStyle w:val="a9"/>
            </w:pPr>
            <w:r w:rsidRPr="0009042C">
              <w:t>2</w:t>
            </w:r>
          </w:p>
          <w:p w14:paraId="64A1C78B" w14:textId="77777777" w:rsidR="00265ED9" w:rsidRPr="0009042C" w:rsidRDefault="000123A2">
            <w:pPr>
              <w:pStyle w:val="a9"/>
            </w:pPr>
            <w:r w:rsidRPr="0009042C">
              <w:t>2</w:t>
            </w:r>
          </w:p>
          <w:p w14:paraId="2D710F5E" w14:textId="77777777" w:rsidR="00265ED9" w:rsidRPr="0009042C" w:rsidRDefault="000123A2">
            <w:pPr>
              <w:pStyle w:val="a9"/>
            </w:pPr>
            <w:r w:rsidRPr="0009042C">
              <w:t>2</w:t>
            </w:r>
          </w:p>
          <w:p w14:paraId="656743E4"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45A46B41" w14:textId="77777777" w:rsidR="00265ED9" w:rsidRPr="0009042C" w:rsidRDefault="00265ED9">
            <w:pPr>
              <w:rPr>
                <w:rFonts w:ascii="Times New Roman" w:hAnsi="Times New Roman" w:cs="Times New Roman"/>
              </w:rPr>
            </w:pPr>
          </w:p>
        </w:tc>
      </w:tr>
      <w:tr w:rsidR="00265ED9" w:rsidRPr="0009042C" w14:paraId="7453661E" w14:textId="77777777">
        <w:trPr>
          <w:trHeight w:hRule="exact" w:val="317"/>
          <w:jc w:val="center"/>
        </w:trPr>
        <w:tc>
          <w:tcPr>
            <w:tcW w:w="2285" w:type="dxa"/>
            <w:vMerge w:val="restart"/>
            <w:tcBorders>
              <w:top w:val="single" w:sz="4" w:space="0" w:color="auto"/>
              <w:left w:val="single" w:sz="4" w:space="0" w:color="auto"/>
            </w:tcBorders>
            <w:shd w:val="clear" w:color="auto" w:fill="auto"/>
          </w:tcPr>
          <w:p w14:paraId="3058CE65" w14:textId="77777777" w:rsidR="00265ED9" w:rsidRPr="0009042C" w:rsidRDefault="000123A2">
            <w:pPr>
              <w:pStyle w:val="a9"/>
            </w:pPr>
            <w:r w:rsidRPr="0009042C">
              <w:rPr>
                <w:b/>
                <w:bCs/>
                <w:iCs/>
              </w:rPr>
              <w:t>Тема 3.2 Промышленные технологии</w:t>
            </w:r>
          </w:p>
        </w:tc>
        <w:tc>
          <w:tcPr>
            <w:tcW w:w="8539" w:type="dxa"/>
            <w:tcBorders>
              <w:top w:val="single" w:sz="4" w:space="0" w:color="auto"/>
              <w:left w:val="single" w:sz="4" w:space="0" w:color="auto"/>
            </w:tcBorders>
            <w:shd w:val="clear" w:color="auto" w:fill="auto"/>
            <w:vAlign w:val="bottom"/>
          </w:tcPr>
          <w:p w14:paraId="59F2C81D"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51F3EF0E" w14:textId="77777777" w:rsidR="00265ED9" w:rsidRPr="0009042C" w:rsidRDefault="000123A2">
            <w:pPr>
              <w:pStyle w:val="a9"/>
            </w:pPr>
            <w:r w:rsidRPr="0009042C">
              <w:rPr>
                <w:b/>
                <w:bCs/>
                <w:iCs/>
              </w:rPr>
              <w:t>8</w:t>
            </w:r>
          </w:p>
        </w:tc>
        <w:tc>
          <w:tcPr>
            <w:tcW w:w="2131" w:type="dxa"/>
            <w:vMerge w:val="restart"/>
            <w:tcBorders>
              <w:top w:val="single" w:sz="4" w:space="0" w:color="auto"/>
              <w:left w:val="single" w:sz="4" w:space="0" w:color="auto"/>
              <w:right w:val="single" w:sz="4" w:space="0" w:color="auto"/>
            </w:tcBorders>
            <w:shd w:val="clear" w:color="auto" w:fill="auto"/>
          </w:tcPr>
          <w:p w14:paraId="1626C2DB" w14:textId="77777777" w:rsidR="00265ED9" w:rsidRPr="0009042C" w:rsidRDefault="000123A2">
            <w:pPr>
              <w:pStyle w:val="a9"/>
            </w:pPr>
            <w:r w:rsidRPr="0009042C">
              <w:t>ЛР 04, ЛР 09,</w:t>
            </w:r>
          </w:p>
          <w:p w14:paraId="680E0C12" w14:textId="77777777" w:rsidR="00265ED9" w:rsidRPr="0009042C" w:rsidRDefault="000123A2">
            <w:pPr>
              <w:pStyle w:val="a9"/>
            </w:pPr>
            <w:r w:rsidRPr="0009042C">
              <w:t>ЛР 14,</w:t>
            </w:r>
          </w:p>
          <w:p w14:paraId="7DF1F76F" w14:textId="77777777" w:rsidR="00265ED9" w:rsidRPr="0009042C" w:rsidRDefault="000123A2">
            <w:pPr>
              <w:pStyle w:val="a9"/>
            </w:pPr>
            <w:r w:rsidRPr="0009042C">
              <w:t>МР 01, МР 02, МР 03, МР 04, МР 05, МР 07, МР 08, МР 09,</w:t>
            </w:r>
          </w:p>
          <w:p w14:paraId="46AE68EA" w14:textId="77777777" w:rsidR="00265ED9" w:rsidRPr="0009042C" w:rsidRDefault="000123A2">
            <w:pPr>
              <w:pStyle w:val="a9"/>
              <w:spacing w:after="260"/>
            </w:pPr>
            <w:r w:rsidRPr="0009042C">
              <w:t>ПРб 01, ПРб 02, ПРб 03, ПРб 04</w:t>
            </w:r>
          </w:p>
          <w:p w14:paraId="2BFBC222" w14:textId="77777777" w:rsidR="00265ED9" w:rsidRPr="0009042C" w:rsidRDefault="000123A2">
            <w:pPr>
              <w:pStyle w:val="a9"/>
              <w:tabs>
                <w:tab w:val="left" w:leader="dot" w:pos="763"/>
              </w:tabs>
              <w:spacing w:after="120"/>
            </w:pPr>
            <w:r w:rsidRPr="0009042C">
              <w:t>ОК</w:t>
            </w:r>
            <w:r w:rsidRPr="0009042C">
              <w:tab/>
            </w:r>
          </w:p>
        </w:tc>
      </w:tr>
      <w:tr w:rsidR="00265ED9" w:rsidRPr="0009042C" w14:paraId="4B8431C5" w14:textId="77777777">
        <w:trPr>
          <w:trHeight w:hRule="exact" w:val="1392"/>
          <w:jc w:val="center"/>
        </w:trPr>
        <w:tc>
          <w:tcPr>
            <w:tcW w:w="2285" w:type="dxa"/>
            <w:vMerge/>
            <w:tcBorders>
              <w:left w:val="single" w:sz="4" w:space="0" w:color="auto"/>
            </w:tcBorders>
            <w:shd w:val="clear" w:color="auto" w:fill="auto"/>
          </w:tcPr>
          <w:p w14:paraId="3E818FF3"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B7C2B48" w14:textId="77777777" w:rsidR="00265ED9" w:rsidRPr="0009042C" w:rsidRDefault="000123A2">
            <w:pPr>
              <w:pStyle w:val="a9"/>
            </w:pPr>
            <w:r w:rsidRPr="0009042C">
              <w:rPr>
                <w:iCs/>
              </w:rPr>
              <w:t>Лексика:</w:t>
            </w:r>
          </w:p>
          <w:p w14:paraId="35952001" w14:textId="77777777" w:rsidR="00265ED9" w:rsidRPr="0009042C" w:rsidRDefault="000123A2">
            <w:pPr>
              <w:pStyle w:val="a9"/>
              <w:numPr>
                <w:ilvl w:val="0"/>
                <w:numId w:val="82"/>
              </w:numPr>
              <w:tabs>
                <w:tab w:val="left" w:pos="139"/>
              </w:tabs>
              <w:rPr>
                <w:lang w:val="en-US"/>
              </w:rPr>
            </w:pPr>
            <w:r w:rsidRPr="0009042C">
              <w:t>машины</w:t>
            </w:r>
            <w:r w:rsidRPr="0009042C">
              <w:rPr>
                <w:lang w:val="en-US"/>
              </w:rPr>
              <w:t xml:space="preserve"> </w:t>
            </w:r>
            <w:r w:rsidRPr="0009042C">
              <w:t>и</w:t>
            </w:r>
            <w:r w:rsidRPr="0009042C">
              <w:rPr>
                <w:lang w:val="en-US"/>
              </w:rPr>
              <w:t xml:space="preserve"> </w:t>
            </w:r>
            <w:r w:rsidRPr="0009042C">
              <w:t>механизмы</w:t>
            </w:r>
            <w:r w:rsidRPr="0009042C">
              <w:rPr>
                <w:lang w:val="en-US"/>
              </w:rPr>
              <w:t xml:space="preserve"> (</w:t>
            </w:r>
            <w:r w:rsidRPr="0009042C">
              <w:rPr>
                <w:iCs/>
                <w:lang w:val="en-US" w:eastAsia="en-US" w:bidi="en-US"/>
              </w:rPr>
              <w:t>machinery</w:t>
            </w:r>
            <w:r w:rsidRPr="0009042C">
              <w:rPr>
                <w:iCs/>
                <w:lang w:val="en-US"/>
              </w:rPr>
              <w:t xml:space="preserve">, </w:t>
            </w:r>
            <w:r w:rsidRPr="0009042C">
              <w:rPr>
                <w:iCs/>
                <w:lang w:val="en-US" w:eastAsia="en-US" w:bidi="en-US"/>
              </w:rPr>
              <w:t>enginery, equipment etc.</w:t>
            </w:r>
            <w:r w:rsidRPr="0009042C">
              <w:rPr>
                <w:lang w:val="en-US" w:eastAsia="en-US" w:bidi="en-US"/>
              </w:rPr>
              <w:t>)</w:t>
            </w:r>
          </w:p>
          <w:p w14:paraId="34F99EB4" w14:textId="77777777" w:rsidR="00265ED9" w:rsidRPr="0009042C" w:rsidRDefault="000123A2">
            <w:pPr>
              <w:pStyle w:val="a9"/>
              <w:numPr>
                <w:ilvl w:val="0"/>
                <w:numId w:val="82"/>
              </w:numPr>
              <w:tabs>
                <w:tab w:val="left" w:pos="139"/>
              </w:tabs>
            </w:pPr>
            <w:r w:rsidRPr="0009042C">
              <w:t>промышленное</w:t>
            </w:r>
            <w:r w:rsidRPr="0009042C">
              <w:rPr>
                <w:lang w:val="en-US"/>
              </w:rPr>
              <w:t xml:space="preserve"> </w:t>
            </w:r>
            <w:r w:rsidRPr="0009042C">
              <w:t>оборудование</w:t>
            </w:r>
            <w:r w:rsidRPr="0009042C">
              <w:rPr>
                <w:lang w:val="en-US"/>
              </w:rPr>
              <w:t xml:space="preserve"> (</w:t>
            </w:r>
            <w:r w:rsidRPr="0009042C">
              <w:rPr>
                <w:iCs/>
                <w:lang w:val="en-US" w:eastAsia="en-US" w:bidi="en-US"/>
              </w:rPr>
              <w:t xml:space="preserve">industrial equipment, machine tools, bench etc.) </w:t>
            </w:r>
            <w:r w:rsidRPr="0009042C">
              <w:rPr>
                <w:iCs/>
              </w:rPr>
              <w:t>Грамматика:</w:t>
            </w:r>
          </w:p>
          <w:p w14:paraId="674A3F26" w14:textId="77777777" w:rsidR="00265ED9" w:rsidRPr="0009042C" w:rsidRDefault="000123A2">
            <w:pPr>
              <w:pStyle w:val="a9"/>
              <w:numPr>
                <w:ilvl w:val="0"/>
                <w:numId w:val="82"/>
              </w:numPr>
              <w:tabs>
                <w:tab w:val="left" w:pos="139"/>
              </w:tabs>
            </w:pPr>
            <w:r w:rsidRPr="0009042C">
              <w:t>грамматические структуры, типичные для научно-популярных текстов.</w:t>
            </w:r>
          </w:p>
        </w:tc>
        <w:tc>
          <w:tcPr>
            <w:tcW w:w="1766" w:type="dxa"/>
            <w:tcBorders>
              <w:top w:val="single" w:sz="4" w:space="0" w:color="auto"/>
              <w:left w:val="single" w:sz="4" w:space="0" w:color="auto"/>
            </w:tcBorders>
            <w:shd w:val="clear" w:color="auto" w:fill="auto"/>
          </w:tcPr>
          <w:p w14:paraId="266573E4"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14:paraId="1D1BB890" w14:textId="77777777" w:rsidR="00265ED9" w:rsidRPr="0009042C" w:rsidRDefault="00265ED9">
            <w:pPr>
              <w:rPr>
                <w:rFonts w:ascii="Times New Roman" w:hAnsi="Times New Roman" w:cs="Times New Roman"/>
              </w:rPr>
            </w:pPr>
          </w:p>
        </w:tc>
      </w:tr>
      <w:tr w:rsidR="00265ED9" w:rsidRPr="0009042C" w14:paraId="13307490" w14:textId="77777777">
        <w:trPr>
          <w:trHeight w:hRule="exact" w:val="312"/>
          <w:jc w:val="center"/>
        </w:trPr>
        <w:tc>
          <w:tcPr>
            <w:tcW w:w="2285" w:type="dxa"/>
            <w:vMerge/>
            <w:tcBorders>
              <w:left w:val="single" w:sz="4" w:space="0" w:color="auto"/>
            </w:tcBorders>
            <w:shd w:val="clear" w:color="auto" w:fill="auto"/>
          </w:tcPr>
          <w:p w14:paraId="29763B05"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37C2EA3C"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4BA0DB36" w14:textId="77777777" w:rsidR="00265ED9" w:rsidRPr="0009042C" w:rsidRDefault="000123A2">
            <w:pPr>
              <w:pStyle w:val="a9"/>
            </w:pPr>
            <w:r w:rsidRPr="0009042C">
              <w:rPr>
                <w:b/>
                <w:bCs/>
                <w:iCs/>
              </w:rPr>
              <w:t>8</w:t>
            </w:r>
          </w:p>
        </w:tc>
        <w:tc>
          <w:tcPr>
            <w:tcW w:w="2131" w:type="dxa"/>
            <w:vMerge/>
            <w:tcBorders>
              <w:left w:val="single" w:sz="4" w:space="0" w:color="auto"/>
              <w:right w:val="single" w:sz="4" w:space="0" w:color="auto"/>
            </w:tcBorders>
            <w:shd w:val="clear" w:color="auto" w:fill="auto"/>
          </w:tcPr>
          <w:p w14:paraId="7506712B" w14:textId="77777777" w:rsidR="00265ED9" w:rsidRPr="0009042C" w:rsidRDefault="00265ED9">
            <w:pPr>
              <w:rPr>
                <w:rFonts w:ascii="Times New Roman" w:hAnsi="Times New Roman" w:cs="Times New Roman"/>
              </w:rPr>
            </w:pPr>
          </w:p>
        </w:tc>
      </w:tr>
      <w:tr w:rsidR="00265ED9" w:rsidRPr="0009042C" w14:paraId="7E933B50" w14:textId="77777777">
        <w:trPr>
          <w:trHeight w:hRule="exact" w:val="1114"/>
          <w:jc w:val="center"/>
        </w:trPr>
        <w:tc>
          <w:tcPr>
            <w:tcW w:w="2285" w:type="dxa"/>
            <w:vMerge/>
            <w:tcBorders>
              <w:left w:val="single" w:sz="4" w:space="0" w:color="auto"/>
            </w:tcBorders>
            <w:shd w:val="clear" w:color="auto" w:fill="auto"/>
          </w:tcPr>
          <w:p w14:paraId="44F46831"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6F4DFC42" w14:textId="77777777" w:rsidR="00265ED9" w:rsidRPr="0009042C" w:rsidRDefault="000123A2">
            <w:pPr>
              <w:pStyle w:val="a9"/>
              <w:numPr>
                <w:ilvl w:val="0"/>
                <w:numId w:val="83"/>
              </w:numPr>
              <w:tabs>
                <w:tab w:val="left" w:pos="211"/>
              </w:tabs>
            </w:pPr>
            <w:r w:rsidRPr="0009042C">
              <w:t>Машины и механизмы.</w:t>
            </w:r>
          </w:p>
          <w:p w14:paraId="1DD375BA" w14:textId="77777777" w:rsidR="00265ED9" w:rsidRPr="0009042C" w:rsidRDefault="000123A2">
            <w:pPr>
              <w:pStyle w:val="a9"/>
              <w:numPr>
                <w:ilvl w:val="0"/>
                <w:numId w:val="83"/>
              </w:numPr>
              <w:tabs>
                <w:tab w:val="left" w:pos="211"/>
              </w:tabs>
            </w:pPr>
            <w:r w:rsidRPr="0009042C">
              <w:t>Промышленное оборудование.</w:t>
            </w:r>
          </w:p>
          <w:p w14:paraId="54581CE3" w14:textId="77777777" w:rsidR="00265ED9" w:rsidRPr="0009042C" w:rsidRDefault="000123A2">
            <w:pPr>
              <w:pStyle w:val="a9"/>
              <w:numPr>
                <w:ilvl w:val="0"/>
                <w:numId w:val="83"/>
              </w:numPr>
              <w:tabs>
                <w:tab w:val="left" w:pos="211"/>
              </w:tabs>
            </w:pPr>
            <w:r w:rsidRPr="0009042C">
              <w:t>Работа на производстве.</w:t>
            </w:r>
          </w:p>
          <w:p w14:paraId="535912C5" w14:textId="77777777" w:rsidR="00265ED9" w:rsidRPr="0009042C" w:rsidRDefault="000123A2">
            <w:pPr>
              <w:pStyle w:val="a9"/>
              <w:numPr>
                <w:ilvl w:val="0"/>
                <w:numId w:val="83"/>
              </w:numPr>
              <w:tabs>
                <w:tab w:val="left" w:pos="211"/>
              </w:tabs>
            </w:pPr>
            <w:r w:rsidRPr="0009042C">
              <w:t xml:space="preserve">Конкурсы профессионального мастерства </w:t>
            </w:r>
            <w:r w:rsidRPr="0009042C">
              <w:rPr>
                <w:lang w:val="en-US" w:eastAsia="en-US" w:bidi="en-US"/>
              </w:rPr>
              <w:t>WorldSkills</w:t>
            </w:r>
          </w:p>
        </w:tc>
        <w:tc>
          <w:tcPr>
            <w:tcW w:w="1766" w:type="dxa"/>
            <w:tcBorders>
              <w:top w:val="single" w:sz="4" w:space="0" w:color="auto"/>
              <w:left w:val="single" w:sz="4" w:space="0" w:color="auto"/>
            </w:tcBorders>
            <w:shd w:val="clear" w:color="auto" w:fill="auto"/>
            <w:vAlign w:val="bottom"/>
          </w:tcPr>
          <w:p w14:paraId="1B31F566" w14:textId="77777777" w:rsidR="00265ED9" w:rsidRPr="0009042C" w:rsidRDefault="000123A2">
            <w:pPr>
              <w:pStyle w:val="a9"/>
            </w:pPr>
            <w:r w:rsidRPr="0009042C">
              <w:t>2</w:t>
            </w:r>
          </w:p>
          <w:p w14:paraId="669FF7C2" w14:textId="77777777" w:rsidR="00265ED9" w:rsidRPr="0009042C" w:rsidRDefault="000123A2">
            <w:pPr>
              <w:pStyle w:val="a9"/>
            </w:pPr>
            <w:r w:rsidRPr="0009042C">
              <w:t>2</w:t>
            </w:r>
          </w:p>
          <w:p w14:paraId="21F0C60A" w14:textId="77777777" w:rsidR="00265ED9" w:rsidRPr="0009042C" w:rsidRDefault="000123A2">
            <w:pPr>
              <w:pStyle w:val="a9"/>
            </w:pPr>
            <w:r w:rsidRPr="0009042C">
              <w:t>2</w:t>
            </w:r>
          </w:p>
          <w:p w14:paraId="2CEA2B13"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tcPr>
          <w:p w14:paraId="2E834FA5" w14:textId="77777777" w:rsidR="00265ED9" w:rsidRPr="0009042C" w:rsidRDefault="00265ED9">
            <w:pPr>
              <w:rPr>
                <w:rFonts w:ascii="Times New Roman" w:hAnsi="Times New Roman" w:cs="Times New Roman"/>
              </w:rPr>
            </w:pPr>
          </w:p>
        </w:tc>
      </w:tr>
      <w:tr w:rsidR="00265ED9" w:rsidRPr="0009042C" w14:paraId="53E0B433" w14:textId="77777777">
        <w:trPr>
          <w:trHeight w:hRule="exact" w:val="288"/>
          <w:jc w:val="center"/>
        </w:trPr>
        <w:tc>
          <w:tcPr>
            <w:tcW w:w="2285" w:type="dxa"/>
            <w:vMerge w:val="restart"/>
            <w:tcBorders>
              <w:top w:val="single" w:sz="4" w:space="0" w:color="auto"/>
              <w:left w:val="single" w:sz="4" w:space="0" w:color="auto"/>
            </w:tcBorders>
            <w:shd w:val="clear" w:color="auto" w:fill="auto"/>
          </w:tcPr>
          <w:p w14:paraId="71576C1D" w14:textId="77777777" w:rsidR="00265ED9" w:rsidRPr="0009042C" w:rsidRDefault="000123A2">
            <w:pPr>
              <w:pStyle w:val="a9"/>
            </w:pPr>
            <w:r w:rsidRPr="0009042C">
              <w:rPr>
                <w:b/>
                <w:bCs/>
                <w:iCs/>
              </w:rPr>
              <w:t>Тема 3.4</w:t>
            </w:r>
          </w:p>
          <w:p w14:paraId="41DB7EB5" w14:textId="77777777" w:rsidR="00265ED9" w:rsidRPr="0009042C" w:rsidRDefault="000123A2">
            <w:pPr>
              <w:pStyle w:val="a9"/>
            </w:pPr>
            <w:r w:rsidRPr="0009042C">
              <w:rPr>
                <w:b/>
                <w:bCs/>
                <w:iCs/>
              </w:rPr>
              <w:t>Известные ученые</w:t>
            </w:r>
          </w:p>
        </w:tc>
        <w:tc>
          <w:tcPr>
            <w:tcW w:w="8539" w:type="dxa"/>
            <w:tcBorders>
              <w:top w:val="single" w:sz="4" w:space="0" w:color="auto"/>
              <w:left w:val="single" w:sz="4" w:space="0" w:color="auto"/>
            </w:tcBorders>
            <w:shd w:val="clear" w:color="auto" w:fill="auto"/>
            <w:vAlign w:val="bottom"/>
          </w:tcPr>
          <w:p w14:paraId="1C98CE6E"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14:paraId="2D342249" w14:textId="77777777" w:rsidR="00265ED9" w:rsidRPr="0009042C" w:rsidRDefault="000123A2">
            <w:pPr>
              <w:pStyle w:val="a9"/>
            </w:pPr>
            <w:r w:rsidRPr="0009042C">
              <w:rPr>
                <w:b/>
                <w:bCs/>
                <w:iCs/>
              </w:rPr>
              <w:t>6</w:t>
            </w:r>
          </w:p>
        </w:tc>
        <w:tc>
          <w:tcPr>
            <w:tcW w:w="2131" w:type="dxa"/>
            <w:vMerge w:val="restart"/>
            <w:tcBorders>
              <w:top w:val="single" w:sz="4" w:space="0" w:color="auto"/>
              <w:left w:val="single" w:sz="4" w:space="0" w:color="auto"/>
              <w:right w:val="single" w:sz="4" w:space="0" w:color="auto"/>
            </w:tcBorders>
            <w:shd w:val="clear" w:color="auto" w:fill="auto"/>
            <w:vAlign w:val="bottom"/>
          </w:tcPr>
          <w:p w14:paraId="44141992" w14:textId="77777777" w:rsidR="00265ED9" w:rsidRPr="0009042C" w:rsidRDefault="000123A2">
            <w:pPr>
              <w:pStyle w:val="a9"/>
            </w:pPr>
            <w:r w:rsidRPr="0009042C">
              <w:t>ЛР 01, ЛР 02, ЛР 04, ЛР 05, ЛР 06, ЛР 07, ЛР 08, ЛР 09, ЛР 11, ЛР 13, ЛР 15,</w:t>
            </w:r>
          </w:p>
          <w:p w14:paraId="5225C1B7" w14:textId="77777777" w:rsidR="00265ED9" w:rsidRPr="0009042C" w:rsidRDefault="000123A2">
            <w:pPr>
              <w:pStyle w:val="a9"/>
              <w:spacing w:after="260"/>
            </w:pPr>
            <w:r w:rsidRPr="0009042C">
              <w:t>МР 01, МР 02, МР 03, МР 04, МР 05, МР 06, МР 07, МР 08, МР 09, ПРб 01, ПРб 02, ПРб 03, ПРб 04</w:t>
            </w:r>
          </w:p>
          <w:p w14:paraId="0D8574DB" w14:textId="77777777" w:rsidR="00265ED9" w:rsidRPr="0009042C" w:rsidRDefault="000123A2">
            <w:pPr>
              <w:pStyle w:val="a9"/>
            </w:pPr>
            <w:r w:rsidRPr="0009042C">
              <w:t>ОК...</w:t>
            </w:r>
          </w:p>
        </w:tc>
      </w:tr>
      <w:tr w:rsidR="00265ED9" w:rsidRPr="0009042C" w14:paraId="6768B937" w14:textId="77777777">
        <w:trPr>
          <w:trHeight w:hRule="exact" w:val="1387"/>
          <w:jc w:val="center"/>
        </w:trPr>
        <w:tc>
          <w:tcPr>
            <w:tcW w:w="2285" w:type="dxa"/>
            <w:vMerge/>
            <w:tcBorders>
              <w:left w:val="single" w:sz="4" w:space="0" w:color="auto"/>
            </w:tcBorders>
            <w:shd w:val="clear" w:color="auto" w:fill="auto"/>
          </w:tcPr>
          <w:p w14:paraId="6E6DDCAB"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07B78BA7" w14:textId="77777777" w:rsidR="00265ED9" w:rsidRPr="0009042C" w:rsidRDefault="000123A2">
            <w:pPr>
              <w:pStyle w:val="a9"/>
            </w:pPr>
            <w:r w:rsidRPr="0009042C">
              <w:rPr>
                <w:iCs/>
              </w:rPr>
              <w:t>Лексика:</w:t>
            </w:r>
          </w:p>
          <w:p w14:paraId="27753F24" w14:textId="77777777" w:rsidR="00265ED9" w:rsidRPr="0009042C" w:rsidRDefault="000123A2">
            <w:pPr>
              <w:pStyle w:val="a9"/>
              <w:numPr>
                <w:ilvl w:val="0"/>
                <w:numId w:val="84"/>
              </w:numPr>
              <w:tabs>
                <w:tab w:val="left" w:pos="139"/>
              </w:tabs>
            </w:pPr>
            <w:r w:rsidRPr="0009042C">
              <w:t>профессионально ориентированная лексика;</w:t>
            </w:r>
          </w:p>
          <w:p w14:paraId="580407C4" w14:textId="77777777" w:rsidR="00265ED9" w:rsidRPr="0009042C" w:rsidRDefault="000123A2">
            <w:pPr>
              <w:pStyle w:val="a9"/>
              <w:numPr>
                <w:ilvl w:val="0"/>
                <w:numId w:val="84"/>
              </w:numPr>
              <w:tabs>
                <w:tab w:val="left" w:pos="139"/>
              </w:tabs>
            </w:pPr>
            <w:r w:rsidRPr="0009042C">
              <w:t>лексика делового общения.</w:t>
            </w:r>
          </w:p>
          <w:p w14:paraId="2DAAD32E" w14:textId="77777777" w:rsidR="00265ED9" w:rsidRPr="0009042C" w:rsidRDefault="000123A2">
            <w:pPr>
              <w:pStyle w:val="a9"/>
            </w:pPr>
            <w:r w:rsidRPr="0009042C">
              <w:rPr>
                <w:iCs/>
              </w:rPr>
              <w:t>Грамматика:</w:t>
            </w:r>
          </w:p>
          <w:p w14:paraId="0D74518C" w14:textId="77777777" w:rsidR="00265ED9" w:rsidRPr="0009042C" w:rsidRDefault="000123A2">
            <w:pPr>
              <w:pStyle w:val="a9"/>
              <w:numPr>
                <w:ilvl w:val="0"/>
                <w:numId w:val="84"/>
              </w:numPr>
              <w:tabs>
                <w:tab w:val="left" w:pos="139"/>
              </w:tabs>
            </w:pPr>
            <w:r w:rsidRPr="0009042C">
              <w:t>грамматические конструкции типичные для научно-популярного стиля.</w:t>
            </w:r>
          </w:p>
        </w:tc>
        <w:tc>
          <w:tcPr>
            <w:tcW w:w="1766" w:type="dxa"/>
            <w:tcBorders>
              <w:top w:val="single" w:sz="4" w:space="0" w:color="auto"/>
              <w:left w:val="single" w:sz="4" w:space="0" w:color="auto"/>
            </w:tcBorders>
            <w:shd w:val="clear" w:color="auto" w:fill="auto"/>
          </w:tcPr>
          <w:p w14:paraId="4269266D" w14:textId="77777777" w:rsidR="00265ED9" w:rsidRPr="0009042C" w:rsidRDefault="00265ED9">
            <w:pPr>
              <w:rPr>
                <w:rFonts w:ascii="Times New Roman" w:hAnsi="Times New Roman" w:cs="Times New Roman"/>
              </w:rPr>
            </w:pPr>
          </w:p>
        </w:tc>
        <w:tc>
          <w:tcPr>
            <w:tcW w:w="2131" w:type="dxa"/>
            <w:vMerge/>
            <w:tcBorders>
              <w:left w:val="single" w:sz="4" w:space="0" w:color="auto"/>
              <w:right w:val="single" w:sz="4" w:space="0" w:color="auto"/>
            </w:tcBorders>
            <w:shd w:val="clear" w:color="auto" w:fill="auto"/>
            <w:vAlign w:val="bottom"/>
          </w:tcPr>
          <w:p w14:paraId="56F3F0C6" w14:textId="77777777" w:rsidR="00265ED9" w:rsidRPr="0009042C" w:rsidRDefault="00265ED9">
            <w:pPr>
              <w:rPr>
                <w:rFonts w:ascii="Times New Roman" w:hAnsi="Times New Roman" w:cs="Times New Roman"/>
              </w:rPr>
            </w:pPr>
          </w:p>
        </w:tc>
      </w:tr>
      <w:tr w:rsidR="00265ED9" w:rsidRPr="0009042C" w14:paraId="120EEE15" w14:textId="77777777">
        <w:trPr>
          <w:trHeight w:hRule="exact" w:val="288"/>
          <w:jc w:val="center"/>
        </w:trPr>
        <w:tc>
          <w:tcPr>
            <w:tcW w:w="2285" w:type="dxa"/>
            <w:vMerge/>
            <w:tcBorders>
              <w:left w:val="single" w:sz="4" w:space="0" w:color="auto"/>
            </w:tcBorders>
            <w:shd w:val="clear" w:color="auto" w:fill="auto"/>
          </w:tcPr>
          <w:p w14:paraId="3796524A"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1CDFBC86"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4E5019C6" w14:textId="77777777" w:rsidR="00265ED9" w:rsidRPr="0009042C" w:rsidRDefault="000123A2">
            <w:pPr>
              <w:pStyle w:val="a9"/>
            </w:pPr>
            <w:r w:rsidRPr="0009042C">
              <w:rPr>
                <w:b/>
                <w:bCs/>
                <w:iCs/>
              </w:rPr>
              <w:t>7</w:t>
            </w:r>
          </w:p>
        </w:tc>
        <w:tc>
          <w:tcPr>
            <w:tcW w:w="2131" w:type="dxa"/>
            <w:vMerge/>
            <w:tcBorders>
              <w:left w:val="single" w:sz="4" w:space="0" w:color="auto"/>
              <w:right w:val="single" w:sz="4" w:space="0" w:color="auto"/>
            </w:tcBorders>
            <w:shd w:val="clear" w:color="auto" w:fill="auto"/>
            <w:vAlign w:val="bottom"/>
          </w:tcPr>
          <w:p w14:paraId="71F9AA80" w14:textId="77777777" w:rsidR="00265ED9" w:rsidRPr="0009042C" w:rsidRDefault="00265ED9">
            <w:pPr>
              <w:rPr>
                <w:rFonts w:ascii="Times New Roman" w:hAnsi="Times New Roman" w:cs="Times New Roman"/>
              </w:rPr>
            </w:pPr>
          </w:p>
        </w:tc>
      </w:tr>
      <w:tr w:rsidR="00265ED9" w:rsidRPr="0009042C" w14:paraId="46909BB5" w14:textId="77777777">
        <w:trPr>
          <w:trHeight w:hRule="exact" w:val="1637"/>
          <w:jc w:val="center"/>
        </w:trPr>
        <w:tc>
          <w:tcPr>
            <w:tcW w:w="2285" w:type="dxa"/>
            <w:vMerge/>
            <w:tcBorders>
              <w:left w:val="single" w:sz="4" w:space="0" w:color="auto"/>
            </w:tcBorders>
            <w:shd w:val="clear" w:color="auto" w:fill="auto"/>
          </w:tcPr>
          <w:p w14:paraId="61D05F96"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tcPr>
          <w:p w14:paraId="11EFF408" w14:textId="77777777" w:rsidR="00265ED9" w:rsidRPr="0009042C" w:rsidRDefault="000123A2">
            <w:pPr>
              <w:pStyle w:val="a9"/>
            </w:pPr>
            <w:r w:rsidRPr="0009042C">
              <w:t>1.Технические науки</w:t>
            </w:r>
          </w:p>
          <w:p w14:paraId="3D719805" w14:textId="77777777" w:rsidR="00265ED9" w:rsidRPr="0009042C" w:rsidRDefault="000123A2">
            <w:pPr>
              <w:pStyle w:val="a9"/>
              <w:numPr>
                <w:ilvl w:val="0"/>
                <w:numId w:val="85"/>
              </w:numPr>
              <w:tabs>
                <w:tab w:val="left" w:pos="134"/>
              </w:tabs>
            </w:pPr>
            <w:r w:rsidRPr="0009042C">
              <w:t>.Известные ученые и их открытия.</w:t>
            </w:r>
          </w:p>
          <w:p w14:paraId="49E1CBBC" w14:textId="77777777" w:rsidR="00265ED9" w:rsidRPr="0009042C" w:rsidRDefault="000123A2">
            <w:pPr>
              <w:pStyle w:val="a9"/>
              <w:numPr>
                <w:ilvl w:val="0"/>
                <w:numId w:val="85"/>
              </w:numPr>
              <w:tabs>
                <w:tab w:val="left" w:pos="134"/>
              </w:tabs>
            </w:pPr>
            <w:r w:rsidRPr="0009042C">
              <w:t>. Нобелевские лауреаты.</w:t>
            </w:r>
          </w:p>
        </w:tc>
        <w:tc>
          <w:tcPr>
            <w:tcW w:w="1766" w:type="dxa"/>
            <w:tcBorders>
              <w:top w:val="single" w:sz="4" w:space="0" w:color="auto"/>
              <w:left w:val="single" w:sz="4" w:space="0" w:color="auto"/>
            </w:tcBorders>
            <w:shd w:val="clear" w:color="auto" w:fill="auto"/>
          </w:tcPr>
          <w:p w14:paraId="7651D5EB" w14:textId="77777777" w:rsidR="00265ED9" w:rsidRPr="0009042C" w:rsidRDefault="000123A2">
            <w:pPr>
              <w:pStyle w:val="a9"/>
            </w:pPr>
            <w:r w:rsidRPr="0009042C">
              <w:t>3</w:t>
            </w:r>
          </w:p>
          <w:p w14:paraId="3C88846B" w14:textId="77777777" w:rsidR="00265ED9" w:rsidRPr="0009042C" w:rsidRDefault="000123A2">
            <w:pPr>
              <w:pStyle w:val="a9"/>
            </w:pPr>
            <w:r w:rsidRPr="0009042C">
              <w:t>2</w:t>
            </w:r>
          </w:p>
          <w:p w14:paraId="5C4CD403"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vAlign w:val="bottom"/>
          </w:tcPr>
          <w:p w14:paraId="0A6E5A73" w14:textId="77777777" w:rsidR="00265ED9" w:rsidRPr="0009042C" w:rsidRDefault="00265ED9">
            <w:pPr>
              <w:rPr>
                <w:rFonts w:ascii="Times New Roman" w:hAnsi="Times New Roman" w:cs="Times New Roman"/>
              </w:rPr>
            </w:pPr>
          </w:p>
        </w:tc>
      </w:tr>
      <w:tr w:rsidR="00265ED9" w:rsidRPr="0009042C" w14:paraId="154BA31B" w14:textId="77777777">
        <w:trPr>
          <w:trHeight w:hRule="exact" w:val="293"/>
          <w:jc w:val="center"/>
        </w:trPr>
        <w:tc>
          <w:tcPr>
            <w:tcW w:w="2285" w:type="dxa"/>
            <w:tcBorders>
              <w:top w:val="single" w:sz="4" w:space="0" w:color="auto"/>
              <w:left w:val="single" w:sz="4" w:space="0" w:color="auto"/>
              <w:bottom w:val="single" w:sz="4" w:space="0" w:color="auto"/>
            </w:tcBorders>
            <w:shd w:val="clear" w:color="auto" w:fill="auto"/>
            <w:vAlign w:val="bottom"/>
          </w:tcPr>
          <w:p w14:paraId="34B255DB" w14:textId="77777777" w:rsidR="00265ED9" w:rsidRPr="0009042C" w:rsidRDefault="000123A2">
            <w:pPr>
              <w:pStyle w:val="a9"/>
            </w:pPr>
            <w:r w:rsidRPr="0009042C">
              <w:rPr>
                <w:b/>
                <w:bCs/>
                <w:iCs/>
              </w:rPr>
              <w:t>Тема 3.5</w:t>
            </w:r>
          </w:p>
        </w:tc>
        <w:tc>
          <w:tcPr>
            <w:tcW w:w="8539" w:type="dxa"/>
            <w:tcBorders>
              <w:top w:val="single" w:sz="4" w:space="0" w:color="auto"/>
              <w:left w:val="single" w:sz="4" w:space="0" w:color="auto"/>
              <w:bottom w:val="single" w:sz="4" w:space="0" w:color="auto"/>
            </w:tcBorders>
            <w:shd w:val="clear" w:color="auto" w:fill="auto"/>
            <w:vAlign w:val="bottom"/>
          </w:tcPr>
          <w:p w14:paraId="38948A00" w14:textId="77777777" w:rsidR="00265ED9" w:rsidRPr="0009042C" w:rsidRDefault="000123A2">
            <w:pPr>
              <w:pStyle w:val="a9"/>
            </w:pPr>
            <w:r w:rsidRPr="0009042C">
              <w:rPr>
                <w:b/>
                <w:bCs/>
              </w:rPr>
              <w:t>Содержание учебного материала</w:t>
            </w:r>
          </w:p>
        </w:tc>
        <w:tc>
          <w:tcPr>
            <w:tcW w:w="1766" w:type="dxa"/>
            <w:tcBorders>
              <w:top w:val="single" w:sz="4" w:space="0" w:color="auto"/>
              <w:left w:val="single" w:sz="4" w:space="0" w:color="auto"/>
              <w:bottom w:val="single" w:sz="4" w:space="0" w:color="auto"/>
            </w:tcBorders>
            <w:shd w:val="clear" w:color="auto" w:fill="auto"/>
            <w:vAlign w:val="bottom"/>
          </w:tcPr>
          <w:p w14:paraId="357EFADE" w14:textId="77777777" w:rsidR="00265ED9" w:rsidRPr="0009042C" w:rsidRDefault="000123A2">
            <w:pPr>
              <w:pStyle w:val="a9"/>
            </w:pPr>
            <w:r w:rsidRPr="0009042C">
              <w:rPr>
                <w:b/>
                <w:bCs/>
                <w:iCs/>
              </w:rPr>
              <w:t>6</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636ADA75" w14:textId="77777777" w:rsidR="00265ED9" w:rsidRPr="0009042C" w:rsidRDefault="00265ED9">
            <w:pPr>
              <w:rPr>
                <w:rFonts w:ascii="Times New Roman" w:hAnsi="Times New Roman" w:cs="Times New Roman"/>
              </w:rPr>
            </w:pPr>
          </w:p>
        </w:tc>
      </w:tr>
    </w:tbl>
    <w:p w14:paraId="11BD0C2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8539"/>
        <w:gridCol w:w="1766"/>
        <w:gridCol w:w="2131"/>
      </w:tblGrid>
      <w:tr w:rsidR="00265ED9" w:rsidRPr="0009042C" w14:paraId="5464922E" w14:textId="77777777">
        <w:trPr>
          <w:trHeight w:hRule="exact" w:val="1397"/>
          <w:jc w:val="center"/>
        </w:trPr>
        <w:tc>
          <w:tcPr>
            <w:tcW w:w="2285" w:type="dxa"/>
            <w:vMerge w:val="restart"/>
            <w:tcBorders>
              <w:top w:val="single" w:sz="4" w:space="0" w:color="auto"/>
              <w:left w:val="single" w:sz="4" w:space="0" w:color="auto"/>
            </w:tcBorders>
            <w:shd w:val="clear" w:color="auto" w:fill="auto"/>
          </w:tcPr>
          <w:p w14:paraId="1C887A6E" w14:textId="77777777" w:rsidR="00265ED9" w:rsidRPr="0009042C" w:rsidRDefault="000123A2">
            <w:pPr>
              <w:pStyle w:val="a9"/>
            </w:pPr>
            <w:r w:rsidRPr="0009042C">
              <w:rPr>
                <w:b/>
                <w:bCs/>
                <w:iCs/>
              </w:rPr>
              <w:t>Профессиональные требования</w:t>
            </w:r>
          </w:p>
        </w:tc>
        <w:tc>
          <w:tcPr>
            <w:tcW w:w="8539" w:type="dxa"/>
            <w:tcBorders>
              <w:top w:val="single" w:sz="4" w:space="0" w:color="auto"/>
              <w:left w:val="single" w:sz="4" w:space="0" w:color="auto"/>
            </w:tcBorders>
            <w:shd w:val="clear" w:color="auto" w:fill="auto"/>
            <w:vAlign w:val="bottom"/>
          </w:tcPr>
          <w:p w14:paraId="3ACD9944" w14:textId="77777777" w:rsidR="00265ED9" w:rsidRPr="0009042C" w:rsidRDefault="000123A2">
            <w:pPr>
              <w:pStyle w:val="a9"/>
            </w:pPr>
            <w:r w:rsidRPr="0009042C">
              <w:rPr>
                <w:iCs/>
              </w:rPr>
              <w:t>Лексика:</w:t>
            </w:r>
          </w:p>
          <w:p w14:paraId="7C7D8E3B" w14:textId="77777777" w:rsidR="00265ED9" w:rsidRPr="0009042C" w:rsidRDefault="000123A2">
            <w:pPr>
              <w:pStyle w:val="a9"/>
              <w:numPr>
                <w:ilvl w:val="0"/>
                <w:numId w:val="86"/>
              </w:numPr>
              <w:tabs>
                <w:tab w:val="left" w:pos="139"/>
              </w:tabs>
            </w:pPr>
            <w:r w:rsidRPr="0009042C">
              <w:t>профессионально ориентированная лексика;</w:t>
            </w:r>
          </w:p>
          <w:p w14:paraId="77C6670A" w14:textId="77777777" w:rsidR="00265ED9" w:rsidRPr="0009042C" w:rsidRDefault="000123A2">
            <w:pPr>
              <w:pStyle w:val="a9"/>
              <w:numPr>
                <w:ilvl w:val="0"/>
                <w:numId w:val="86"/>
              </w:numPr>
              <w:tabs>
                <w:tab w:val="left" w:pos="139"/>
              </w:tabs>
            </w:pPr>
            <w:r w:rsidRPr="0009042C">
              <w:t>лексика делового общения.</w:t>
            </w:r>
          </w:p>
          <w:p w14:paraId="116BE358" w14:textId="77777777" w:rsidR="00265ED9" w:rsidRPr="0009042C" w:rsidRDefault="000123A2">
            <w:pPr>
              <w:pStyle w:val="a9"/>
            </w:pPr>
            <w:r w:rsidRPr="0009042C">
              <w:rPr>
                <w:iCs/>
              </w:rPr>
              <w:t>Грамматика:</w:t>
            </w:r>
          </w:p>
          <w:p w14:paraId="72FD726B" w14:textId="77777777" w:rsidR="00265ED9" w:rsidRPr="0009042C" w:rsidRDefault="000123A2">
            <w:pPr>
              <w:pStyle w:val="a9"/>
            </w:pPr>
            <w:r w:rsidRPr="0009042C">
              <w:t>-герундий, инфинитив.</w:t>
            </w:r>
          </w:p>
        </w:tc>
        <w:tc>
          <w:tcPr>
            <w:tcW w:w="1766" w:type="dxa"/>
            <w:tcBorders>
              <w:top w:val="single" w:sz="4" w:space="0" w:color="auto"/>
              <w:left w:val="single" w:sz="4" w:space="0" w:color="auto"/>
            </w:tcBorders>
            <w:shd w:val="clear" w:color="auto" w:fill="auto"/>
          </w:tcPr>
          <w:p w14:paraId="001B6FB5" w14:textId="77777777" w:rsidR="00265ED9" w:rsidRPr="0009042C" w:rsidRDefault="00265ED9">
            <w:pPr>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vAlign w:val="bottom"/>
          </w:tcPr>
          <w:p w14:paraId="3799178B" w14:textId="77777777" w:rsidR="00265ED9" w:rsidRPr="0009042C" w:rsidRDefault="000123A2">
            <w:pPr>
              <w:pStyle w:val="a9"/>
            </w:pPr>
            <w:r w:rsidRPr="0009042C">
              <w:t>ЛР 01, ЛР 02, ЛР 04, ЛР 05, ЛР 06, ЛР 07, ЛР 08, ЛР 09, ЛР 11, ЛР 13, ЛР 15</w:t>
            </w:r>
          </w:p>
          <w:p w14:paraId="07291075" w14:textId="77777777" w:rsidR="00265ED9" w:rsidRPr="0009042C" w:rsidRDefault="000123A2">
            <w:pPr>
              <w:pStyle w:val="a9"/>
              <w:spacing w:after="260"/>
            </w:pPr>
            <w:r w:rsidRPr="0009042C">
              <w:t>МР 01, МР 02, МР 03, МР 04, МР 05, МР 06, МР 07, МР 08, МР 09, ПРб 01, ПРб 02, ПРб 03, ПРб 04</w:t>
            </w:r>
          </w:p>
          <w:p w14:paraId="4D691C04" w14:textId="77777777" w:rsidR="00265ED9" w:rsidRPr="0009042C" w:rsidRDefault="000123A2">
            <w:pPr>
              <w:pStyle w:val="a9"/>
            </w:pPr>
            <w:r w:rsidRPr="0009042C">
              <w:t>ОК...</w:t>
            </w:r>
          </w:p>
        </w:tc>
      </w:tr>
      <w:tr w:rsidR="00265ED9" w:rsidRPr="0009042C" w14:paraId="3590C4D0" w14:textId="77777777">
        <w:trPr>
          <w:trHeight w:hRule="exact" w:val="283"/>
          <w:jc w:val="center"/>
        </w:trPr>
        <w:tc>
          <w:tcPr>
            <w:tcW w:w="2285" w:type="dxa"/>
            <w:vMerge/>
            <w:tcBorders>
              <w:left w:val="single" w:sz="4" w:space="0" w:color="auto"/>
            </w:tcBorders>
            <w:shd w:val="clear" w:color="auto" w:fill="auto"/>
          </w:tcPr>
          <w:p w14:paraId="3148C88D"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14:paraId="50429AE5" w14:textId="77777777" w:rsidR="00265ED9" w:rsidRPr="0009042C" w:rsidRDefault="000123A2">
            <w:pPr>
              <w:pStyle w:val="a9"/>
            </w:pPr>
            <w:r w:rsidRPr="0009042C">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14:paraId="263D1C95" w14:textId="77777777" w:rsidR="00265ED9" w:rsidRPr="0009042C" w:rsidRDefault="000123A2">
            <w:pPr>
              <w:pStyle w:val="a9"/>
            </w:pPr>
            <w:r w:rsidRPr="0009042C">
              <w:rPr>
                <w:b/>
                <w:bCs/>
              </w:rPr>
              <w:t>7</w:t>
            </w:r>
          </w:p>
        </w:tc>
        <w:tc>
          <w:tcPr>
            <w:tcW w:w="2131" w:type="dxa"/>
            <w:vMerge/>
            <w:tcBorders>
              <w:left w:val="single" w:sz="4" w:space="0" w:color="auto"/>
              <w:right w:val="single" w:sz="4" w:space="0" w:color="auto"/>
            </w:tcBorders>
            <w:shd w:val="clear" w:color="auto" w:fill="auto"/>
            <w:vAlign w:val="bottom"/>
          </w:tcPr>
          <w:p w14:paraId="117E4E5B" w14:textId="77777777" w:rsidR="00265ED9" w:rsidRPr="0009042C" w:rsidRDefault="00265ED9">
            <w:pPr>
              <w:rPr>
                <w:rFonts w:ascii="Times New Roman" w:hAnsi="Times New Roman" w:cs="Times New Roman"/>
              </w:rPr>
            </w:pPr>
          </w:p>
        </w:tc>
      </w:tr>
      <w:tr w:rsidR="00265ED9" w:rsidRPr="0009042C" w14:paraId="196376BB" w14:textId="77777777">
        <w:trPr>
          <w:trHeight w:hRule="exact" w:val="1925"/>
          <w:jc w:val="center"/>
        </w:trPr>
        <w:tc>
          <w:tcPr>
            <w:tcW w:w="2285" w:type="dxa"/>
            <w:vMerge/>
            <w:tcBorders>
              <w:left w:val="single" w:sz="4" w:space="0" w:color="auto"/>
            </w:tcBorders>
            <w:shd w:val="clear" w:color="auto" w:fill="auto"/>
          </w:tcPr>
          <w:p w14:paraId="0DDB2B8B" w14:textId="77777777" w:rsidR="00265ED9" w:rsidRPr="0009042C" w:rsidRDefault="00265ED9">
            <w:pPr>
              <w:rPr>
                <w:rFonts w:ascii="Times New Roman" w:hAnsi="Times New Roman" w:cs="Times New Roman"/>
              </w:rPr>
            </w:pPr>
          </w:p>
        </w:tc>
        <w:tc>
          <w:tcPr>
            <w:tcW w:w="8539" w:type="dxa"/>
            <w:tcBorders>
              <w:top w:val="single" w:sz="4" w:space="0" w:color="auto"/>
              <w:left w:val="single" w:sz="4" w:space="0" w:color="auto"/>
            </w:tcBorders>
            <w:shd w:val="clear" w:color="auto" w:fill="auto"/>
          </w:tcPr>
          <w:p w14:paraId="2C222E04" w14:textId="77777777" w:rsidR="00265ED9" w:rsidRPr="0009042C" w:rsidRDefault="000123A2">
            <w:pPr>
              <w:pStyle w:val="a9"/>
              <w:numPr>
                <w:ilvl w:val="0"/>
                <w:numId w:val="87"/>
              </w:numPr>
              <w:tabs>
                <w:tab w:val="left" w:pos="110"/>
              </w:tabs>
            </w:pPr>
            <w:r w:rsidRPr="0009042C">
              <w:t>.Специфика работы по профессии/специальности.</w:t>
            </w:r>
          </w:p>
          <w:p w14:paraId="364C23F9" w14:textId="77777777" w:rsidR="00265ED9" w:rsidRPr="0009042C" w:rsidRDefault="000123A2">
            <w:pPr>
              <w:pStyle w:val="a9"/>
              <w:numPr>
                <w:ilvl w:val="0"/>
                <w:numId w:val="87"/>
              </w:numPr>
              <w:tabs>
                <w:tab w:val="left" w:pos="110"/>
              </w:tabs>
            </w:pPr>
            <w:r w:rsidRPr="0009042C">
              <w:t>. Основные принципы деятельности по профессии/специальности.</w:t>
            </w:r>
          </w:p>
        </w:tc>
        <w:tc>
          <w:tcPr>
            <w:tcW w:w="1766" w:type="dxa"/>
            <w:tcBorders>
              <w:top w:val="single" w:sz="4" w:space="0" w:color="auto"/>
              <w:left w:val="single" w:sz="4" w:space="0" w:color="auto"/>
            </w:tcBorders>
            <w:shd w:val="clear" w:color="auto" w:fill="auto"/>
          </w:tcPr>
          <w:p w14:paraId="220CDD1A" w14:textId="77777777" w:rsidR="00265ED9" w:rsidRPr="0009042C" w:rsidRDefault="000123A2">
            <w:pPr>
              <w:pStyle w:val="a9"/>
            </w:pPr>
            <w:r w:rsidRPr="0009042C">
              <w:t>4</w:t>
            </w:r>
          </w:p>
          <w:p w14:paraId="628AF986" w14:textId="77777777" w:rsidR="00265ED9" w:rsidRPr="0009042C" w:rsidRDefault="000123A2">
            <w:pPr>
              <w:pStyle w:val="a9"/>
            </w:pPr>
            <w:r w:rsidRPr="0009042C">
              <w:t>2</w:t>
            </w:r>
          </w:p>
        </w:tc>
        <w:tc>
          <w:tcPr>
            <w:tcW w:w="2131" w:type="dxa"/>
            <w:vMerge/>
            <w:tcBorders>
              <w:left w:val="single" w:sz="4" w:space="0" w:color="auto"/>
              <w:right w:val="single" w:sz="4" w:space="0" w:color="auto"/>
            </w:tcBorders>
            <w:shd w:val="clear" w:color="auto" w:fill="auto"/>
            <w:vAlign w:val="bottom"/>
          </w:tcPr>
          <w:p w14:paraId="089363AC" w14:textId="77777777" w:rsidR="00265ED9" w:rsidRPr="0009042C" w:rsidRDefault="00265ED9">
            <w:pPr>
              <w:rPr>
                <w:rFonts w:ascii="Times New Roman" w:hAnsi="Times New Roman" w:cs="Times New Roman"/>
              </w:rPr>
            </w:pPr>
          </w:p>
        </w:tc>
      </w:tr>
      <w:tr w:rsidR="00265ED9" w:rsidRPr="0009042C" w14:paraId="05174906" w14:textId="77777777">
        <w:trPr>
          <w:trHeight w:hRule="exact" w:val="283"/>
          <w:jc w:val="center"/>
        </w:trPr>
        <w:tc>
          <w:tcPr>
            <w:tcW w:w="10824" w:type="dxa"/>
            <w:gridSpan w:val="2"/>
            <w:tcBorders>
              <w:top w:val="single" w:sz="4" w:space="0" w:color="auto"/>
              <w:left w:val="single" w:sz="4" w:space="0" w:color="auto"/>
            </w:tcBorders>
            <w:shd w:val="clear" w:color="auto" w:fill="auto"/>
            <w:vAlign w:val="bottom"/>
          </w:tcPr>
          <w:p w14:paraId="17CEB515" w14:textId="77777777" w:rsidR="00265ED9" w:rsidRPr="0009042C" w:rsidRDefault="000123A2">
            <w:pPr>
              <w:pStyle w:val="a9"/>
            </w:pPr>
            <w:r w:rsidRPr="0009042C">
              <w:rPr>
                <w:b/>
                <w:bCs/>
              </w:rPr>
              <w:t>Промежуточная аттестация (экзамен)</w:t>
            </w:r>
          </w:p>
        </w:tc>
        <w:tc>
          <w:tcPr>
            <w:tcW w:w="1766" w:type="dxa"/>
            <w:tcBorders>
              <w:top w:val="single" w:sz="4" w:space="0" w:color="auto"/>
              <w:left w:val="single" w:sz="4" w:space="0" w:color="auto"/>
            </w:tcBorders>
            <w:shd w:val="clear" w:color="auto" w:fill="auto"/>
          </w:tcPr>
          <w:p w14:paraId="7005B59A" w14:textId="77777777" w:rsidR="00265ED9" w:rsidRPr="0009042C" w:rsidRDefault="00265ED9">
            <w:pPr>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14:paraId="2614C005" w14:textId="77777777" w:rsidR="00265ED9" w:rsidRPr="0009042C" w:rsidRDefault="00265ED9">
            <w:pPr>
              <w:rPr>
                <w:rFonts w:ascii="Times New Roman" w:hAnsi="Times New Roman" w:cs="Times New Roman"/>
              </w:rPr>
            </w:pPr>
          </w:p>
        </w:tc>
      </w:tr>
      <w:tr w:rsidR="00265ED9" w:rsidRPr="0009042C" w14:paraId="36FC54F0" w14:textId="77777777">
        <w:trPr>
          <w:trHeight w:hRule="exact" w:val="298"/>
          <w:jc w:val="center"/>
        </w:trPr>
        <w:tc>
          <w:tcPr>
            <w:tcW w:w="10824" w:type="dxa"/>
            <w:gridSpan w:val="2"/>
            <w:tcBorders>
              <w:top w:val="single" w:sz="4" w:space="0" w:color="auto"/>
              <w:left w:val="single" w:sz="4" w:space="0" w:color="auto"/>
              <w:bottom w:val="single" w:sz="4" w:space="0" w:color="auto"/>
            </w:tcBorders>
            <w:shd w:val="clear" w:color="auto" w:fill="auto"/>
            <w:vAlign w:val="center"/>
          </w:tcPr>
          <w:p w14:paraId="69593069" w14:textId="77777777" w:rsidR="00265ED9" w:rsidRPr="0009042C" w:rsidRDefault="000123A2">
            <w:pPr>
              <w:pStyle w:val="a9"/>
            </w:pPr>
            <w:r w:rsidRPr="0009042C">
              <w:rPr>
                <w:b/>
                <w:bCs/>
              </w:rPr>
              <w:t>Всего:</w:t>
            </w:r>
          </w:p>
        </w:tc>
        <w:tc>
          <w:tcPr>
            <w:tcW w:w="1766" w:type="dxa"/>
            <w:tcBorders>
              <w:top w:val="single" w:sz="4" w:space="0" w:color="auto"/>
              <w:left w:val="single" w:sz="4" w:space="0" w:color="auto"/>
              <w:bottom w:val="single" w:sz="4" w:space="0" w:color="auto"/>
            </w:tcBorders>
            <w:shd w:val="clear" w:color="auto" w:fill="auto"/>
            <w:vAlign w:val="center"/>
          </w:tcPr>
          <w:p w14:paraId="1DA3260E" w14:textId="77777777" w:rsidR="00265ED9" w:rsidRPr="0009042C" w:rsidRDefault="000123A2">
            <w:pPr>
              <w:pStyle w:val="a9"/>
            </w:pPr>
            <w:r w:rsidRPr="0009042C">
              <w:rPr>
                <w:b/>
                <w:bCs/>
              </w:rPr>
              <w:t>117</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16F7AEDF" w14:textId="77777777" w:rsidR="00265ED9" w:rsidRPr="0009042C" w:rsidRDefault="00265ED9">
            <w:pPr>
              <w:rPr>
                <w:rFonts w:ascii="Times New Roman" w:hAnsi="Times New Roman" w:cs="Times New Roman"/>
              </w:rPr>
            </w:pPr>
          </w:p>
        </w:tc>
      </w:tr>
    </w:tbl>
    <w:p w14:paraId="0953504F" w14:textId="77777777" w:rsidR="00265ED9" w:rsidRPr="0009042C" w:rsidRDefault="00265ED9">
      <w:pPr>
        <w:rPr>
          <w:rFonts w:ascii="Times New Roman" w:hAnsi="Times New Roman" w:cs="Times New Roman"/>
        </w:rPr>
        <w:sectPr w:rsidR="00265ED9" w:rsidRPr="0009042C">
          <w:footerReference w:type="default" r:id="rId38"/>
          <w:pgSz w:w="16840" w:h="11900" w:orient="landscape"/>
          <w:pgMar w:top="629" w:right="1129" w:bottom="1251" w:left="990" w:header="201" w:footer="3" w:gutter="0"/>
          <w:cols w:space="720"/>
          <w:noEndnote/>
          <w:docGrid w:linePitch="360"/>
        </w:sectPr>
      </w:pPr>
    </w:p>
    <w:p w14:paraId="5C3CA75C" w14:textId="77777777" w:rsidR="00265ED9" w:rsidRPr="0009042C" w:rsidRDefault="000123A2">
      <w:pPr>
        <w:pStyle w:val="40"/>
        <w:keepNext/>
        <w:keepLines/>
        <w:numPr>
          <w:ilvl w:val="0"/>
          <w:numId w:val="55"/>
        </w:numPr>
        <w:tabs>
          <w:tab w:val="left" w:pos="1717"/>
        </w:tabs>
        <w:spacing w:before="140" w:after="180" w:line="276" w:lineRule="auto"/>
        <w:ind w:left="1380"/>
        <w:jc w:val="both"/>
        <w:rPr>
          <w:sz w:val="24"/>
          <w:szCs w:val="24"/>
        </w:rPr>
      </w:pPr>
      <w:bookmarkStart w:id="16" w:name="bookmark47"/>
      <w:r w:rsidRPr="0009042C">
        <w:rPr>
          <w:sz w:val="24"/>
          <w:szCs w:val="24"/>
        </w:rPr>
        <w:t>УСЛОВИЯ РЕАЛИЗАЦИИ ПРОГРАММЫ УЧЕБНОЙ ДИСЦИПЛИНЫ</w:t>
      </w:r>
      <w:bookmarkEnd w:id="16"/>
    </w:p>
    <w:p w14:paraId="1DED6B43" w14:textId="77777777" w:rsidR="00265ED9" w:rsidRPr="0009042C" w:rsidRDefault="000123A2">
      <w:pPr>
        <w:pStyle w:val="20"/>
        <w:numPr>
          <w:ilvl w:val="1"/>
          <w:numId w:val="55"/>
        </w:numPr>
        <w:tabs>
          <w:tab w:val="left" w:pos="1272"/>
        </w:tabs>
        <w:spacing w:after="0" w:line="276" w:lineRule="auto"/>
        <w:ind w:firstLine="720"/>
        <w:jc w:val="both"/>
        <w:rPr>
          <w:sz w:val="24"/>
          <w:szCs w:val="24"/>
        </w:rPr>
      </w:pPr>
      <w:r w:rsidRPr="0009042C">
        <w:rPr>
          <w:b w:val="0"/>
          <w:bCs w:val="0"/>
          <w:sz w:val="24"/>
          <w:szCs w:val="24"/>
        </w:rPr>
        <w:t>Для реализации программы учебной дисциплины должны быть предусмотрены следующие специальные помещения:</w:t>
      </w:r>
    </w:p>
    <w:p w14:paraId="38389FF7" w14:textId="77777777" w:rsidR="00265ED9" w:rsidRPr="0009042C" w:rsidRDefault="000123A2">
      <w:pPr>
        <w:pStyle w:val="20"/>
        <w:tabs>
          <w:tab w:val="left" w:pos="7891"/>
          <w:tab w:val="left" w:pos="8410"/>
        </w:tabs>
        <w:spacing w:after="0"/>
        <w:ind w:firstLine="720"/>
        <w:jc w:val="both"/>
        <w:rPr>
          <w:sz w:val="24"/>
          <w:szCs w:val="24"/>
        </w:rPr>
      </w:pPr>
      <w:r w:rsidRPr="0009042C">
        <w:rPr>
          <w:b w:val="0"/>
          <w:bCs w:val="0"/>
          <w:sz w:val="24"/>
          <w:szCs w:val="24"/>
        </w:rPr>
        <w:t>Помещение кабинета должно соответствовать требованиям Санитарно</w:t>
      </w:r>
      <w:r w:rsidRPr="0009042C">
        <w:rPr>
          <w:b w:val="0"/>
          <w:bCs w:val="0"/>
          <w:sz w:val="24"/>
          <w:szCs w:val="24"/>
        </w:rPr>
        <w:softHyphen/>
        <w:t>эпидемиологических правил и нормативов (СанПиН 2.4.2</w:t>
      </w:r>
      <w:r w:rsidRPr="0009042C">
        <w:rPr>
          <w:b w:val="0"/>
          <w:bCs w:val="0"/>
          <w:sz w:val="24"/>
          <w:szCs w:val="24"/>
        </w:rPr>
        <w:tab/>
        <w:t>№</w:t>
      </w:r>
      <w:r w:rsidRPr="0009042C">
        <w:rPr>
          <w:b w:val="0"/>
          <w:bCs w:val="0"/>
          <w:sz w:val="24"/>
          <w:szCs w:val="24"/>
        </w:rPr>
        <w:tab/>
        <w:t>178-02):</w:t>
      </w:r>
    </w:p>
    <w:p w14:paraId="6F5D8A2A" w14:textId="77777777" w:rsidR="00265ED9" w:rsidRPr="0009042C" w:rsidRDefault="000123A2">
      <w:pPr>
        <w:pStyle w:val="20"/>
        <w:spacing w:after="0"/>
        <w:jc w:val="both"/>
        <w:rPr>
          <w:sz w:val="24"/>
          <w:szCs w:val="24"/>
        </w:rPr>
      </w:pPr>
      <w:r w:rsidRPr="0009042C">
        <w:rPr>
          <w:b w:val="0"/>
          <w:bCs w:val="0"/>
          <w:sz w:val="24"/>
          <w:szCs w:val="24"/>
        </w:rPr>
        <w:t>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728A5960"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Кабинет «Английского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аудиовизуализации, мультимедийным проектором).</w:t>
      </w:r>
    </w:p>
    <w:p w14:paraId="4093BC46"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В состав учебно-методического и материально-технического обеспечения программы учебной дисциплины «Английский язык» входят:</w:t>
      </w:r>
    </w:p>
    <w:p w14:paraId="7EAAA1C4" w14:textId="77777777" w:rsidR="00265ED9" w:rsidRPr="0009042C" w:rsidRDefault="000123A2">
      <w:pPr>
        <w:pStyle w:val="20"/>
        <w:numPr>
          <w:ilvl w:val="0"/>
          <w:numId w:val="88"/>
        </w:numPr>
        <w:tabs>
          <w:tab w:val="left" w:pos="932"/>
        </w:tabs>
        <w:spacing w:after="0" w:line="276" w:lineRule="auto"/>
        <w:ind w:firstLine="720"/>
        <w:jc w:val="both"/>
        <w:rPr>
          <w:sz w:val="24"/>
          <w:szCs w:val="24"/>
        </w:rPr>
      </w:pPr>
      <w:r w:rsidRPr="0009042C">
        <w:rPr>
          <w:b w:val="0"/>
          <w:bCs w:val="0"/>
          <w:sz w:val="24"/>
          <w:szCs w:val="24"/>
        </w:rPr>
        <w:t>многофункциональный комплекс преподавателя;</w:t>
      </w:r>
    </w:p>
    <w:p w14:paraId="730CE252" w14:textId="77777777" w:rsidR="00265ED9" w:rsidRPr="0009042C" w:rsidRDefault="000123A2">
      <w:pPr>
        <w:pStyle w:val="20"/>
        <w:numPr>
          <w:ilvl w:val="0"/>
          <w:numId w:val="88"/>
        </w:numPr>
        <w:tabs>
          <w:tab w:val="left" w:pos="922"/>
        </w:tabs>
        <w:spacing w:after="0" w:line="276" w:lineRule="auto"/>
        <w:ind w:firstLine="720"/>
        <w:jc w:val="both"/>
        <w:rPr>
          <w:sz w:val="24"/>
          <w:szCs w:val="24"/>
        </w:rPr>
      </w:pPr>
      <w:r w:rsidRPr="0009042C">
        <w:rPr>
          <w:b w:val="0"/>
          <w:bCs w:val="0"/>
          <w:sz w:val="24"/>
          <w:szCs w:val="24"/>
        </w:rPr>
        <w:t>наглядные пособия (комплекты учебных таблиц, плакатов, портретов выдающихся ученых, поэтов, писателей и др.);</w:t>
      </w:r>
    </w:p>
    <w:p w14:paraId="50536963" w14:textId="77777777" w:rsidR="00265ED9" w:rsidRPr="0009042C" w:rsidRDefault="000123A2">
      <w:pPr>
        <w:pStyle w:val="20"/>
        <w:numPr>
          <w:ilvl w:val="0"/>
          <w:numId w:val="88"/>
        </w:numPr>
        <w:tabs>
          <w:tab w:val="left" w:pos="932"/>
        </w:tabs>
        <w:spacing w:after="0" w:line="276" w:lineRule="auto"/>
        <w:ind w:firstLine="720"/>
        <w:jc w:val="both"/>
        <w:rPr>
          <w:sz w:val="24"/>
          <w:szCs w:val="24"/>
        </w:rPr>
      </w:pPr>
      <w:r w:rsidRPr="0009042C">
        <w:rPr>
          <w:b w:val="0"/>
          <w:bCs w:val="0"/>
          <w:sz w:val="24"/>
          <w:szCs w:val="24"/>
        </w:rPr>
        <w:t>информационно-коммуникативные средства;</w:t>
      </w:r>
    </w:p>
    <w:p w14:paraId="2AFECFB6" w14:textId="77777777" w:rsidR="00265ED9" w:rsidRPr="0009042C" w:rsidRDefault="000123A2">
      <w:pPr>
        <w:pStyle w:val="20"/>
        <w:numPr>
          <w:ilvl w:val="0"/>
          <w:numId w:val="88"/>
        </w:numPr>
        <w:tabs>
          <w:tab w:val="left" w:pos="932"/>
        </w:tabs>
        <w:spacing w:after="0" w:line="276" w:lineRule="auto"/>
        <w:ind w:firstLine="720"/>
        <w:jc w:val="both"/>
        <w:rPr>
          <w:sz w:val="24"/>
          <w:szCs w:val="24"/>
        </w:rPr>
      </w:pPr>
      <w:r w:rsidRPr="0009042C">
        <w:rPr>
          <w:b w:val="0"/>
          <w:bCs w:val="0"/>
          <w:sz w:val="24"/>
          <w:szCs w:val="24"/>
        </w:rPr>
        <w:t>библиотечный фонд.</w:t>
      </w:r>
    </w:p>
    <w:p w14:paraId="0C733D4E"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В библиотечный фонд входят учебники и учебно-методические комплекты (УМК), обеспечивающие освоение учебной дисциплины «Английский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3C03980D" w14:textId="77777777" w:rsidR="00265ED9" w:rsidRPr="0009042C" w:rsidRDefault="000123A2">
      <w:pPr>
        <w:pStyle w:val="20"/>
        <w:spacing w:after="80" w:line="276" w:lineRule="auto"/>
        <w:ind w:firstLine="720"/>
        <w:jc w:val="both"/>
        <w:rPr>
          <w:sz w:val="24"/>
          <w:szCs w:val="24"/>
        </w:rPr>
      </w:pPr>
      <w:r w:rsidRPr="0009042C">
        <w:rPr>
          <w:b w:val="0"/>
          <w:bCs w:val="0"/>
          <w:sz w:val="24"/>
          <w:szCs w:val="24"/>
        </w:rPr>
        <w:t>Библиотечный фонд может быть дополнен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учебной дисциплины «Английский язык» студенты должны иметь возможность доступа к электронным учебным материалам по английскому языку, имеющимся в свободном доступе в сети Интернет (электронные книги, практикумы, тесты, материалы ЕГЭ и др.).</w:t>
      </w:r>
    </w:p>
    <w:p w14:paraId="70ED05D5" w14:textId="77777777" w:rsidR="00265ED9" w:rsidRPr="0009042C" w:rsidRDefault="000123A2">
      <w:pPr>
        <w:pStyle w:val="40"/>
        <w:keepNext/>
        <w:keepLines/>
        <w:numPr>
          <w:ilvl w:val="1"/>
          <w:numId w:val="55"/>
        </w:numPr>
        <w:tabs>
          <w:tab w:val="left" w:pos="1992"/>
        </w:tabs>
        <w:spacing w:after="0" w:line="276" w:lineRule="auto"/>
        <w:ind w:firstLine="720"/>
        <w:rPr>
          <w:sz w:val="24"/>
          <w:szCs w:val="24"/>
        </w:rPr>
      </w:pPr>
      <w:bookmarkStart w:id="17" w:name="bookmark49"/>
      <w:r w:rsidRPr="0009042C">
        <w:rPr>
          <w:sz w:val="24"/>
          <w:szCs w:val="24"/>
        </w:rPr>
        <w:t>Информационное обеспечение реализации программы</w:t>
      </w:r>
      <w:bookmarkEnd w:id="17"/>
    </w:p>
    <w:p w14:paraId="5005B7C9" w14:textId="77777777" w:rsidR="00265ED9" w:rsidRPr="0009042C" w:rsidRDefault="000123A2">
      <w:pPr>
        <w:pStyle w:val="40"/>
        <w:keepNext/>
        <w:keepLines/>
        <w:numPr>
          <w:ilvl w:val="2"/>
          <w:numId w:val="55"/>
        </w:numPr>
        <w:tabs>
          <w:tab w:val="left" w:pos="1487"/>
        </w:tabs>
        <w:spacing w:after="0"/>
        <w:ind w:firstLine="720"/>
        <w:rPr>
          <w:sz w:val="24"/>
          <w:szCs w:val="24"/>
        </w:rPr>
      </w:pPr>
      <w:r w:rsidRPr="0009042C">
        <w:rPr>
          <w:sz w:val="24"/>
          <w:szCs w:val="24"/>
        </w:rPr>
        <w:t>Основные печатные издания</w:t>
      </w:r>
    </w:p>
    <w:p w14:paraId="06687A28" w14:textId="77777777" w:rsidR="00265ED9" w:rsidRPr="0009042C" w:rsidRDefault="000123A2">
      <w:pPr>
        <w:pStyle w:val="20"/>
        <w:numPr>
          <w:ilvl w:val="0"/>
          <w:numId w:val="89"/>
        </w:numPr>
        <w:tabs>
          <w:tab w:val="left" w:pos="1050"/>
        </w:tabs>
        <w:spacing w:after="0" w:line="276" w:lineRule="auto"/>
        <w:ind w:firstLine="720"/>
        <w:rPr>
          <w:sz w:val="24"/>
          <w:szCs w:val="24"/>
        </w:rPr>
      </w:pPr>
      <w:r w:rsidRPr="0009042C">
        <w:rPr>
          <w:b w:val="0"/>
          <w:bCs w:val="0"/>
          <w:sz w:val="24"/>
          <w:szCs w:val="24"/>
        </w:rPr>
        <w:t xml:space="preserve">Афанасьева, О.В. Английский в фокусе. 10 класс. Учебник. ФГОС ФП / О.В. Афанасьева, Д. Дули, И.В. Михеева. - Москва: Просвещение, 2018. - 248 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978-5- 09-068073-8. - Текст: непосредственный.</w:t>
      </w:r>
    </w:p>
    <w:p w14:paraId="712305BA" w14:textId="77777777" w:rsidR="00265ED9" w:rsidRPr="0009042C" w:rsidRDefault="000123A2">
      <w:pPr>
        <w:pStyle w:val="20"/>
        <w:numPr>
          <w:ilvl w:val="0"/>
          <w:numId w:val="89"/>
        </w:numPr>
        <w:tabs>
          <w:tab w:val="left" w:pos="1046"/>
        </w:tabs>
        <w:spacing w:after="0" w:line="276" w:lineRule="auto"/>
        <w:ind w:firstLine="720"/>
        <w:rPr>
          <w:sz w:val="24"/>
          <w:szCs w:val="24"/>
        </w:rPr>
      </w:pPr>
      <w:r w:rsidRPr="0009042C">
        <w:rPr>
          <w:b w:val="0"/>
          <w:bCs w:val="0"/>
          <w:sz w:val="24"/>
          <w:szCs w:val="24"/>
        </w:rPr>
        <w:t xml:space="preserve">Афанасьева, О.В. Английский в фокусе. 11 класс. Учебник. ФГОС ФП / О.В.Афанасьева, Д.Дули, И.В. Михеева. - Москва: Просвещение, 2018. - 240 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978-5-09-019656-7. -Текст: непосредственный.</w:t>
      </w:r>
    </w:p>
    <w:p w14:paraId="679FAF6C" w14:textId="77777777" w:rsidR="00265ED9" w:rsidRPr="0009042C" w:rsidRDefault="000123A2">
      <w:pPr>
        <w:pStyle w:val="20"/>
        <w:numPr>
          <w:ilvl w:val="0"/>
          <w:numId w:val="89"/>
        </w:numPr>
        <w:tabs>
          <w:tab w:val="left" w:pos="1046"/>
        </w:tabs>
        <w:spacing w:after="0" w:line="276" w:lineRule="auto"/>
        <w:ind w:firstLine="720"/>
        <w:rPr>
          <w:sz w:val="24"/>
          <w:szCs w:val="24"/>
        </w:rPr>
      </w:pPr>
      <w:r w:rsidRPr="0009042C">
        <w:rPr>
          <w:b w:val="0"/>
          <w:bCs w:val="0"/>
          <w:sz w:val="24"/>
          <w:szCs w:val="24"/>
        </w:rPr>
        <w:t xml:space="preserve">Безкоровайная Г.Т., Койранская Е.А., Соколова Н.И., Лаврик Г.В. </w:t>
      </w:r>
      <w:r w:rsidRPr="0009042C">
        <w:rPr>
          <w:b w:val="0"/>
          <w:bCs w:val="0"/>
          <w:sz w:val="24"/>
          <w:szCs w:val="24"/>
          <w:lang w:val="en-US" w:eastAsia="en-US" w:bidi="en-US"/>
        </w:rPr>
        <w:t>Planet</w:t>
      </w:r>
      <w:r w:rsidRPr="0009042C">
        <w:rPr>
          <w:b w:val="0"/>
          <w:bCs w:val="0"/>
          <w:sz w:val="24"/>
          <w:szCs w:val="24"/>
          <w:lang w:eastAsia="en-US" w:bidi="en-US"/>
        </w:rPr>
        <w:t xml:space="preserve"> </w:t>
      </w:r>
      <w:r w:rsidRPr="0009042C">
        <w:rPr>
          <w:b w:val="0"/>
          <w:bCs w:val="0"/>
          <w:sz w:val="24"/>
          <w:szCs w:val="24"/>
          <w:lang w:val="en-US" w:eastAsia="en-US" w:bidi="en-US"/>
        </w:rPr>
        <w:t>of</w:t>
      </w:r>
      <w:r w:rsidRPr="0009042C">
        <w:rPr>
          <w:b w:val="0"/>
          <w:bCs w:val="0"/>
          <w:sz w:val="24"/>
          <w:szCs w:val="24"/>
          <w:lang w:eastAsia="en-US" w:bidi="en-US"/>
        </w:rPr>
        <w:t xml:space="preserve"> </w:t>
      </w:r>
      <w:r w:rsidRPr="0009042C">
        <w:rPr>
          <w:b w:val="0"/>
          <w:bCs w:val="0"/>
          <w:sz w:val="24"/>
          <w:szCs w:val="24"/>
          <w:lang w:val="en-US" w:eastAsia="en-US" w:bidi="en-US"/>
        </w:rPr>
        <w:t>English</w:t>
      </w:r>
      <w:r w:rsidRPr="0009042C">
        <w:rPr>
          <w:b w:val="0"/>
          <w:bCs w:val="0"/>
          <w:sz w:val="24"/>
          <w:szCs w:val="24"/>
          <w:lang w:eastAsia="en-US" w:bidi="en-US"/>
        </w:rPr>
        <w:t xml:space="preserve">: </w:t>
      </w:r>
      <w:r w:rsidRPr="0009042C">
        <w:rPr>
          <w:b w:val="0"/>
          <w:bCs w:val="0"/>
          <w:sz w:val="24"/>
          <w:szCs w:val="24"/>
        </w:rPr>
        <w:t xml:space="preserve">электронный учебно-методический комплекс английского языка для учреждений СПО. - М., 2021. - 256с.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978-5-4468-9407-9. - Текст: непосредственный.</w:t>
      </w:r>
    </w:p>
    <w:p w14:paraId="7419B000" w14:textId="77777777" w:rsidR="00265ED9" w:rsidRPr="0009042C" w:rsidRDefault="000123A2">
      <w:pPr>
        <w:pStyle w:val="20"/>
        <w:numPr>
          <w:ilvl w:val="0"/>
          <w:numId w:val="89"/>
        </w:numPr>
        <w:tabs>
          <w:tab w:val="left" w:pos="1046"/>
          <w:tab w:val="left" w:pos="2822"/>
          <w:tab w:val="left" w:pos="3221"/>
          <w:tab w:val="left" w:pos="8203"/>
        </w:tabs>
        <w:spacing w:after="0" w:line="276" w:lineRule="auto"/>
        <w:ind w:firstLine="720"/>
        <w:rPr>
          <w:sz w:val="24"/>
          <w:szCs w:val="24"/>
        </w:rPr>
      </w:pPr>
      <w:r w:rsidRPr="0009042C">
        <w:rPr>
          <w:b w:val="0"/>
          <w:bCs w:val="0"/>
          <w:sz w:val="24"/>
          <w:szCs w:val="24"/>
        </w:rPr>
        <w:t>Биболетова М.З. Английский с удовольствием. 10 класс. Учебник. ФГОС ФП / М.З. Биболетова, Е.Е. Бабушис, Н.Д. Снежко. - Москва: Просвещение, 2020.</w:t>
      </w:r>
      <w:r w:rsidRPr="0009042C">
        <w:rPr>
          <w:b w:val="0"/>
          <w:bCs w:val="0"/>
          <w:sz w:val="24"/>
          <w:szCs w:val="24"/>
        </w:rPr>
        <w:tab/>
        <w:t>-</w:t>
      </w:r>
      <w:r w:rsidRPr="0009042C">
        <w:rPr>
          <w:b w:val="0"/>
          <w:bCs w:val="0"/>
          <w:sz w:val="24"/>
          <w:szCs w:val="24"/>
        </w:rPr>
        <w:tab/>
        <w:t xml:space="preserve">216 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978-5-358-20853-7.</w:t>
      </w:r>
      <w:r w:rsidRPr="0009042C">
        <w:rPr>
          <w:b w:val="0"/>
          <w:bCs w:val="0"/>
          <w:sz w:val="24"/>
          <w:szCs w:val="24"/>
        </w:rPr>
        <w:tab/>
        <w:t>- Текст:</w:t>
      </w:r>
    </w:p>
    <w:p w14:paraId="1881F42D" w14:textId="77777777" w:rsidR="00265ED9" w:rsidRPr="0009042C" w:rsidRDefault="000123A2">
      <w:pPr>
        <w:pStyle w:val="20"/>
        <w:spacing w:after="0" w:line="276" w:lineRule="auto"/>
        <w:rPr>
          <w:sz w:val="24"/>
          <w:szCs w:val="24"/>
        </w:rPr>
      </w:pPr>
      <w:r w:rsidRPr="0009042C">
        <w:rPr>
          <w:b w:val="0"/>
          <w:bCs w:val="0"/>
          <w:sz w:val="24"/>
          <w:szCs w:val="24"/>
        </w:rPr>
        <w:t>непосредственный.</w:t>
      </w:r>
    </w:p>
    <w:p w14:paraId="4C8125B5" w14:textId="77777777" w:rsidR="00265ED9" w:rsidRPr="0009042C" w:rsidRDefault="000123A2">
      <w:pPr>
        <w:pStyle w:val="20"/>
        <w:numPr>
          <w:ilvl w:val="0"/>
          <w:numId w:val="89"/>
        </w:numPr>
        <w:tabs>
          <w:tab w:val="left" w:pos="1046"/>
          <w:tab w:val="left" w:pos="2822"/>
          <w:tab w:val="left" w:pos="3221"/>
          <w:tab w:val="left" w:pos="8203"/>
        </w:tabs>
        <w:spacing w:after="0" w:line="276" w:lineRule="auto"/>
        <w:ind w:firstLine="720"/>
        <w:jc w:val="both"/>
        <w:rPr>
          <w:sz w:val="24"/>
          <w:szCs w:val="24"/>
        </w:rPr>
      </w:pPr>
      <w:r w:rsidRPr="0009042C">
        <w:rPr>
          <w:b w:val="0"/>
          <w:bCs w:val="0"/>
          <w:sz w:val="24"/>
          <w:szCs w:val="24"/>
        </w:rPr>
        <w:t>Биболетова М.З. Английский с удовольствием. 11 класс. Учебник. ФГОС ФП / М.З. Биболетова, Е.Е. Бабушис, Н.Д. Снежко. - Москва: Просвещение, 2019.</w:t>
      </w:r>
      <w:r w:rsidRPr="0009042C">
        <w:rPr>
          <w:b w:val="0"/>
          <w:bCs w:val="0"/>
          <w:sz w:val="24"/>
          <w:szCs w:val="24"/>
        </w:rPr>
        <w:tab/>
        <w:t>-</w:t>
      </w:r>
      <w:r w:rsidRPr="0009042C">
        <w:rPr>
          <w:b w:val="0"/>
          <w:bCs w:val="0"/>
          <w:sz w:val="24"/>
          <w:szCs w:val="24"/>
        </w:rPr>
        <w:tab/>
        <w:t xml:space="preserve">216 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978-5-358-17772-7.</w:t>
      </w:r>
      <w:r w:rsidRPr="0009042C">
        <w:rPr>
          <w:b w:val="0"/>
          <w:bCs w:val="0"/>
          <w:sz w:val="24"/>
          <w:szCs w:val="24"/>
        </w:rPr>
        <w:tab/>
        <w:t>- Текст:</w:t>
      </w:r>
    </w:p>
    <w:p w14:paraId="119075E9" w14:textId="77777777" w:rsidR="00265ED9" w:rsidRPr="0009042C" w:rsidRDefault="000123A2">
      <w:pPr>
        <w:pStyle w:val="20"/>
        <w:spacing w:after="0" w:line="276" w:lineRule="auto"/>
        <w:rPr>
          <w:sz w:val="24"/>
          <w:szCs w:val="24"/>
        </w:rPr>
      </w:pPr>
      <w:r w:rsidRPr="0009042C">
        <w:rPr>
          <w:b w:val="0"/>
          <w:bCs w:val="0"/>
          <w:sz w:val="24"/>
          <w:szCs w:val="24"/>
        </w:rPr>
        <w:t>непосредственный.</w:t>
      </w:r>
    </w:p>
    <w:p w14:paraId="6E08275C" w14:textId="77777777" w:rsidR="00265ED9" w:rsidRPr="0009042C" w:rsidRDefault="000123A2">
      <w:pPr>
        <w:pStyle w:val="20"/>
        <w:numPr>
          <w:ilvl w:val="0"/>
          <w:numId w:val="89"/>
        </w:numPr>
        <w:tabs>
          <w:tab w:val="left" w:pos="1118"/>
        </w:tabs>
        <w:spacing w:after="0" w:line="276" w:lineRule="auto"/>
        <w:ind w:firstLine="800"/>
        <w:jc w:val="both"/>
        <w:rPr>
          <w:sz w:val="24"/>
          <w:szCs w:val="24"/>
          <w:lang w:val="en-US"/>
        </w:rPr>
      </w:pPr>
      <w:r w:rsidRPr="0009042C">
        <w:rPr>
          <w:b w:val="0"/>
          <w:bCs w:val="0"/>
          <w:sz w:val="24"/>
          <w:szCs w:val="24"/>
          <w:lang w:val="en-US" w:eastAsia="en-US" w:bidi="en-US"/>
        </w:rPr>
        <w:t xml:space="preserve">Joathan Marks. English Pronunciation in Use </w:t>
      </w:r>
      <w:r w:rsidRPr="0009042C">
        <w:rPr>
          <w:b w:val="0"/>
          <w:bCs w:val="0"/>
          <w:sz w:val="24"/>
          <w:szCs w:val="24"/>
          <w:lang w:val="en-US"/>
        </w:rPr>
        <w:t xml:space="preserve">- </w:t>
      </w:r>
      <w:r w:rsidRPr="0009042C">
        <w:rPr>
          <w:b w:val="0"/>
          <w:bCs w:val="0"/>
          <w:sz w:val="24"/>
          <w:szCs w:val="24"/>
          <w:lang w:val="en-US" w:eastAsia="en-US" w:bidi="en-US"/>
        </w:rPr>
        <w:t xml:space="preserve">elementary. Cambridge University Press/ J. Marks. </w:t>
      </w:r>
      <w:r w:rsidRPr="0009042C">
        <w:rPr>
          <w:b w:val="0"/>
          <w:bCs w:val="0"/>
          <w:sz w:val="24"/>
          <w:szCs w:val="24"/>
          <w:lang w:val="en-US"/>
        </w:rPr>
        <w:t xml:space="preserve">- </w:t>
      </w:r>
      <w:r w:rsidRPr="0009042C">
        <w:rPr>
          <w:b w:val="0"/>
          <w:bCs w:val="0"/>
          <w:sz w:val="24"/>
          <w:szCs w:val="24"/>
          <w:lang w:val="en-US" w:eastAsia="en-US" w:bidi="en-US"/>
        </w:rPr>
        <w:t xml:space="preserve">Cambridge </w:t>
      </w:r>
      <w:r w:rsidRPr="0009042C">
        <w:rPr>
          <w:b w:val="0"/>
          <w:bCs w:val="0"/>
          <w:sz w:val="24"/>
          <w:szCs w:val="24"/>
          <w:lang w:val="en-US"/>
        </w:rPr>
        <w:t xml:space="preserve">: </w:t>
      </w:r>
      <w:r w:rsidRPr="0009042C">
        <w:rPr>
          <w:b w:val="0"/>
          <w:bCs w:val="0"/>
          <w:sz w:val="24"/>
          <w:szCs w:val="24"/>
          <w:lang w:val="en-US" w:eastAsia="en-US" w:bidi="en-US"/>
        </w:rPr>
        <w:t xml:space="preserve">Cambridge University Press, </w:t>
      </w:r>
      <w:r w:rsidRPr="0009042C">
        <w:rPr>
          <w:b w:val="0"/>
          <w:bCs w:val="0"/>
          <w:sz w:val="24"/>
          <w:szCs w:val="24"/>
          <w:lang w:val="en-US"/>
        </w:rPr>
        <w:t xml:space="preserve">2017. - 168 </w:t>
      </w:r>
      <w:r w:rsidRPr="0009042C">
        <w:rPr>
          <w:b w:val="0"/>
          <w:bCs w:val="0"/>
          <w:sz w:val="24"/>
          <w:szCs w:val="24"/>
          <w:lang w:val="en-US" w:eastAsia="en-US" w:bidi="en-US"/>
        </w:rPr>
        <w:t xml:space="preserve">p. ISBN: </w:t>
      </w:r>
      <w:r w:rsidRPr="0009042C">
        <w:rPr>
          <w:b w:val="0"/>
          <w:bCs w:val="0"/>
          <w:sz w:val="24"/>
          <w:szCs w:val="24"/>
          <w:lang w:val="en-US"/>
        </w:rPr>
        <w:t xml:space="preserve">9781108403528. - </w:t>
      </w:r>
      <w:r w:rsidRPr="0009042C">
        <w:rPr>
          <w:b w:val="0"/>
          <w:bCs w:val="0"/>
          <w:sz w:val="24"/>
          <w:szCs w:val="24"/>
        </w:rPr>
        <w:t>Текст</w:t>
      </w:r>
      <w:r w:rsidRPr="0009042C">
        <w:rPr>
          <w:b w:val="0"/>
          <w:bCs w:val="0"/>
          <w:sz w:val="24"/>
          <w:szCs w:val="24"/>
          <w:lang w:val="en-US"/>
        </w:rPr>
        <w:t xml:space="preserve">: </w:t>
      </w:r>
      <w:r w:rsidRPr="0009042C">
        <w:rPr>
          <w:b w:val="0"/>
          <w:bCs w:val="0"/>
          <w:sz w:val="24"/>
          <w:szCs w:val="24"/>
        </w:rPr>
        <w:t>непосредственный</w:t>
      </w:r>
      <w:r w:rsidRPr="0009042C">
        <w:rPr>
          <w:b w:val="0"/>
          <w:bCs w:val="0"/>
          <w:sz w:val="24"/>
          <w:szCs w:val="24"/>
          <w:lang w:val="en-US"/>
        </w:rPr>
        <w:t>.</w:t>
      </w:r>
    </w:p>
    <w:p w14:paraId="49DAEBB5" w14:textId="77777777" w:rsidR="00265ED9" w:rsidRPr="0009042C" w:rsidRDefault="000123A2">
      <w:pPr>
        <w:pStyle w:val="40"/>
        <w:keepNext/>
        <w:keepLines/>
        <w:numPr>
          <w:ilvl w:val="2"/>
          <w:numId w:val="55"/>
        </w:numPr>
        <w:tabs>
          <w:tab w:val="left" w:pos="1487"/>
        </w:tabs>
        <w:spacing w:after="0" w:line="276" w:lineRule="auto"/>
        <w:ind w:firstLine="720"/>
        <w:rPr>
          <w:sz w:val="24"/>
          <w:szCs w:val="24"/>
        </w:rPr>
      </w:pPr>
      <w:bookmarkStart w:id="18" w:name="bookmark52"/>
      <w:r w:rsidRPr="0009042C">
        <w:rPr>
          <w:sz w:val="24"/>
          <w:szCs w:val="24"/>
        </w:rPr>
        <w:t>Электронные издания</w:t>
      </w:r>
      <w:bookmarkEnd w:id="18"/>
    </w:p>
    <w:p w14:paraId="6E915F2F" w14:textId="77777777" w:rsidR="00265ED9" w:rsidRPr="0009042C" w:rsidRDefault="000123A2">
      <w:pPr>
        <w:pStyle w:val="20"/>
        <w:numPr>
          <w:ilvl w:val="0"/>
          <w:numId w:val="90"/>
        </w:numPr>
        <w:tabs>
          <w:tab w:val="left" w:pos="1046"/>
        </w:tabs>
        <w:spacing w:after="0"/>
        <w:ind w:firstLine="720"/>
        <w:jc w:val="both"/>
        <w:rPr>
          <w:sz w:val="24"/>
          <w:szCs w:val="24"/>
        </w:rPr>
      </w:pPr>
      <w:r w:rsidRPr="0009042C">
        <w:rPr>
          <w:b w:val="0"/>
          <w:bCs w:val="0"/>
          <w:sz w:val="24"/>
          <w:szCs w:val="24"/>
        </w:rPr>
        <w:t xml:space="preserve">Латина, С. В. Английский язык для строителей </w:t>
      </w:r>
      <w:r w:rsidRPr="0009042C">
        <w:rPr>
          <w:b w:val="0"/>
          <w:bCs w:val="0"/>
          <w:sz w:val="24"/>
          <w:szCs w:val="24"/>
          <w:lang w:eastAsia="en-US" w:bidi="en-US"/>
        </w:rPr>
        <w:t>(</w:t>
      </w:r>
      <w:r w:rsidRPr="0009042C">
        <w:rPr>
          <w:b w:val="0"/>
          <w:bCs w:val="0"/>
          <w:sz w:val="24"/>
          <w:szCs w:val="24"/>
          <w:lang w:val="en-US" w:eastAsia="en-US" w:bidi="en-US"/>
        </w:rPr>
        <w:t>B</w:t>
      </w:r>
      <w:r w:rsidRPr="0009042C">
        <w:rPr>
          <w:b w:val="0"/>
          <w:bCs w:val="0"/>
          <w:sz w:val="24"/>
          <w:szCs w:val="24"/>
          <w:lang w:eastAsia="en-US" w:bidi="en-US"/>
        </w:rPr>
        <w:t>1-</w:t>
      </w:r>
      <w:r w:rsidRPr="0009042C">
        <w:rPr>
          <w:b w:val="0"/>
          <w:bCs w:val="0"/>
          <w:sz w:val="24"/>
          <w:szCs w:val="24"/>
          <w:lang w:val="en-US" w:eastAsia="en-US" w:bidi="en-US"/>
        </w:rPr>
        <w:t>B</w:t>
      </w:r>
      <w:r w:rsidRPr="0009042C">
        <w:rPr>
          <w:b w:val="0"/>
          <w:bCs w:val="0"/>
          <w:sz w:val="24"/>
          <w:szCs w:val="24"/>
          <w:lang w:eastAsia="en-US" w:bidi="en-US"/>
        </w:rPr>
        <w:t xml:space="preserve">2) </w:t>
      </w:r>
      <w:r w:rsidRPr="0009042C">
        <w:rPr>
          <w:b w:val="0"/>
          <w:bCs w:val="0"/>
          <w:sz w:val="24"/>
          <w:szCs w:val="24"/>
        </w:rPr>
        <w:t>: учебник и практикум для среднего профессионального образования / С. В. Латина. — 3</w:t>
      </w:r>
      <w:r w:rsidRPr="0009042C">
        <w:rPr>
          <w:b w:val="0"/>
          <w:bCs w:val="0"/>
          <w:sz w:val="24"/>
          <w:szCs w:val="24"/>
        </w:rPr>
        <w:softHyphen/>
        <w:t xml:space="preserve">е изд., испр. и доп. — Москва : Издательство Юрайт, 2022. — 174 с. — (Профессиональное образование).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 xml:space="preserve">978-5-534-15174-9. — Текст : электронный // Образовательная платформа Юрайт [сайт]. — </w:t>
      </w:r>
      <w:r w:rsidRPr="0009042C">
        <w:rPr>
          <w:b w:val="0"/>
          <w:bCs w:val="0"/>
          <w:sz w:val="24"/>
          <w:szCs w:val="24"/>
          <w:lang w:val="en-US" w:eastAsia="en-US" w:bidi="en-US"/>
        </w:rPr>
        <w:t>URL</w:t>
      </w:r>
      <w:r w:rsidRPr="0009042C">
        <w:rPr>
          <w:b w:val="0"/>
          <w:bCs w:val="0"/>
          <w:sz w:val="24"/>
          <w:szCs w:val="24"/>
          <w:lang w:eastAsia="en-US" w:bidi="en-US"/>
        </w:rPr>
        <w:t xml:space="preserve">: </w:t>
      </w:r>
      <w:hyperlink r:id="rId39" w:history="1">
        <w:r w:rsidRPr="0009042C">
          <w:rPr>
            <w:b w:val="0"/>
            <w:bCs w:val="0"/>
            <w:sz w:val="24"/>
            <w:szCs w:val="24"/>
            <w:lang w:val="en-US" w:eastAsia="en-US" w:bidi="en-US"/>
          </w:rPr>
          <w:t>https</w:t>
        </w:r>
        <w:r w:rsidRPr="0009042C">
          <w:rPr>
            <w:b w:val="0"/>
            <w:bCs w:val="0"/>
            <w:sz w:val="24"/>
            <w:szCs w:val="24"/>
            <w:lang w:eastAsia="en-US" w:bidi="en-US"/>
          </w:rPr>
          <w:t>://</w:t>
        </w:r>
        <w:r w:rsidRPr="0009042C">
          <w:rPr>
            <w:b w:val="0"/>
            <w:bCs w:val="0"/>
            <w:sz w:val="24"/>
            <w:szCs w:val="24"/>
            <w:lang w:val="en-US" w:eastAsia="en-US" w:bidi="en-US"/>
          </w:rPr>
          <w:t>urait</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w:t>
        </w:r>
        <w:r w:rsidRPr="0009042C">
          <w:rPr>
            <w:b w:val="0"/>
            <w:bCs w:val="0"/>
            <w:sz w:val="24"/>
            <w:szCs w:val="24"/>
            <w:lang w:val="en-US" w:eastAsia="en-US" w:bidi="en-US"/>
          </w:rPr>
          <w:t>bcode</w:t>
        </w:r>
        <w:r w:rsidRPr="0009042C">
          <w:rPr>
            <w:b w:val="0"/>
            <w:bCs w:val="0"/>
            <w:sz w:val="24"/>
            <w:szCs w:val="24"/>
            <w:lang w:eastAsia="en-US" w:bidi="en-US"/>
          </w:rPr>
          <w:t>/491038</w:t>
        </w:r>
      </w:hyperlink>
      <w:r w:rsidRPr="0009042C">
        <w:rPr>
          <w:b w:val="0"/>
          <w:bCs w:val="0"/>
          <w:sz w:val="24"/>
          <w:szCs w:val="24"/>
          <w:lang w:eastAsia="en-US" w:bidi="en-US"/>
        </w:rPr>
        <w:t xml:space="preserve"> </w:t>
      </w:r>
      <w:r w:rsidRPr="0009042C">
        <w:rPr>
          <w:b w:val="0"/>
          <w:bCs w:val="0"/>
          <w:sz w:val="24"/>
          <w:szCs w:val="24"/>
        </w:rPr>
        <w:t>(дата обращения: 20.02.2022).</w:t>
      </w:r>
    </w:p>
    <w:p w14:paraId="59FD8582" w14:textId="77777777" w:rsidR="00265ED9" w:rsidRPr="0009042C" w:rsidRDefault="000123A2">
      <w:pPr>
        <w:pStyle w:val="20"/>
        <w:numPr>
          <w:ilvl w:val="0"/>
          <w:numId w:val="90"/>
        </w:numPr>
        <w:tabs>
          <w:tab w:val="left" w:pos="1046"/>
          <w:tab w:val="left" w:pos="3062"/>
          <w:tab w:val="left" w:pos="5395"/>
          <w:tab w:val="left" w:pos="7277"/>
          <w:tab w:val="left" w:pos="9067"/>
        </w:tabs>
        <w:spacing w:after="0"/>
        <w:ind w:firstLine="720"/>
        <w:jc w:val="both"/>
        <w:rPr>
          <w:sz w:val="24"/>
          <w:szCs w:val="24"/>
        </w:rPr>
      </w:pPr>
      <w:r w:rsidRPr="0009042C">
        <w:rPr>
          <w:b w:val="0"/>
          <w:bCs w:val="0"/>
          <w:sz w:val="24"/>
          <w:szCs w:val="24"/>
        </w:rPr>
        <w:t xml:space="preserve">Английский язык для академических целей. </w:t>
      </w:r>
      <w:r w:rsidRPr="0009042C">
        <w:rPr>
          <w:b w:val="0"/>
          <w:bCs w:val="0"/>
          <w:sz w:val="24"/>
          <w:szCs w:val="24"/>
          <w:lang w:val="en-US" w:eastAsia="en-US" w:bidi="en-US"/>
        </w:rPr>
        <w:t>English</w:t>
      </w:r>
      <w:r w:rsidRPr="0009042C">
        <w:rPr>
          <w:b w:val="0"/>
          <w:bCs w:val="0"/>
          <w:sz w:val="24"/>
          <w:szCs w:val="24"/>
          <w:lang w:eastAsia="en-US" w:bidi="en-US"/>
        </w:rPr>
        <w:t xml:space="preserve"> </w:t>
      </w:r>
      <w:r w:rsidRPr="0009042C">
        <w:rPr>
          <w:b w:val="0"/>
          <w:bCs w:val="0"/>
          <w:sz w:val="24"/>
          <w:szCs w:val="24"/>
          <w:lang w:val="en-US" w:eastAsia="en-US" w:bidi="en-US"/>
        </w:rPr>
        <w:t>for</w:t>
      </w:r>
      <w:r w:rsidRPr="0009042C">
        <w:rPr>
          <w:b w:val="0"/>
          <w:bCs w:val="0"/>
          <w:sz w:val="24"/>
          <w:szCs w:val="24"/>
          <w:lang w:eastAsia="en-US" w:bidi="en-US"/>
        </w:rPr>
        <w:t xml:space="preserve"> </w:t>
      </w:r>
      <w:r w:rsidRPr="0009042C">
        <w:rPr>
          <w:b w:val="0"/>
          <w:bCs w:val="0"/>
          <w:sz w:val="24"/>
          <w:szCs w:val="24"/>
          <w:lang w:val="en-US" w:eastAsia="en-US" w:bidi="en-US"/>
        </w:rPr>
        <w:t>Academic</w:t>
      </w:r>
      <w:r w:rsidRPr="0009042C">
        <w:rPr>
          <w:b w:val="0"/>
          <w:bCs w:val="0"/>
          <w:sz w:val="24"/>
          <w:szCs w:val="24"/>
          <w:lang w:eastAsia="en-US" w:bidi="en-US"/>
        </w:rPr>
        <w:t xml:space="preserve"> </w:t>
      </w:r>
      <w:r w:rsidRPr="0009042C">
        <w:rPr>
          <w:b w:val="0"/>
          <w:bCs w:val="0"/>
          <w:sz w:val="24"/>
          <w:szCs w:val="24"/>
          <w:lang w:val="en-US" w:eastAsia="en-US" w:bidi="en-US"/>
        </w:rPr>
        <w:t>Purposes</w:t>
      </w:r>
      <w:r w:rsidRPr="0009042C">
        <w:rPr>
          <w:b w:val="0"/>
          <w:bCs w:val="0"/>
          <w:sz w:val="24"/>
          <w:szCs w:val="24"/>
          <w:lang w:eastAsia="en-US" w:bidi="en-US"/>
        </w:rPr>
        <w:t xml:space="preserve"> : </w:t>
      </w:r>
      <w:r w:rsidRPr="0009042C">
        <w:rPr>
          <w:b w:val="0"/>
          <w:bCs w:val="0"/>
          <w:sz w:val="24"/>
          <w:szCs w:val="24"/>
        </w:rPr>
        <w:t xml:space="preserve">учебное пособие для вузов / Т. А. Барановская, А. В. Захарова, Т. Б. Поспелова, Ю. А. Суворова ; под редакцией Т. А. Барановской. — 2-е изд., перераб. и доп. — Москва : Издательство Юрайт, 2022. — 220 с. — (Высшее образование).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978-5-534-13839-9. — Текст : электронный // Образовательная</w:t>
      </w:r>
      <w:r w:rsidRPr="0009042C">
        <w:rPr>
          <w:b w:val="0"/>
          <w:bCs w:val="0"/>
          <w:sz w:val="24"/>
          <w:szCs w:val="24"/>
        </w:rPr>
        <w:tab/>
        <w:t>платформа</w:t>
      </w:r>
      <w:r w:rsidRPr="0009042C">
        <w:rPr>
          <w:b w:val="0"/>
          <w:bCs w:val="0"/>
          <w:sz w:val="24"/>
          <w:szCs w:val="24"/>
        </w:rPr>
        <w:tab/>
        <w:t>Юрайт</w:t>
      </w:r>
      <w:r w:rsidRPr="0009042C">
        <w:rPr>
          <w:b w:val="0"/>
          <w:bCs w:val="0"/>
          <w:sz w:val="24"/>
          <w:szCs w:val="24"/>
        </w:rPr>
        <w:tab/>
        <w:t>[сайт].</w:t>
      </w:r>
      <w:r w:rsidRPr="0009042C">
        <w:rPr>
          <w:b w:val="0"/>
          <w:bCs w:val="0"/>
          <w:sz w:val="24"/>
          <w:szCs w:val="24"/>
        </w:rPr>
        <w:tab/>
        <w:t>—</w:t>
      </w:r>
    </w:p>
    <w:p w14:paraId="6DF7BABE" w14:textId="77777777" w:rsidR="00265ED9" w:rsidRPr="0009042C" w:rsidRDefault="000123A2">
      <w:pPr>
        <w:pStyle w:val="20"/>
        <w:spacing w:after="0"/>
        <w:rPr>
          <w:sz w:val="24"/>
          <w:szCs w:val="24"/>
        </w:rPr>
      </w:pPr>
      <w:r w:rsidRPr="0009042C">
        <w:rPr>
          <w:b w:val="0"/>
          <w:bCs w:val="0"/>
          <w:sz w:val="24"/>
          <w:szCs w:val="24"/>
          <w:lang w:val="en-US" w:eastAsia="en-US" w:bidi="en-US"/>
        </w:rPr>
        <w:t>URL</w:t>
      </w:r>
      <w:r w:rsidRPr="0009042C">
        <w:rPr>
          <w:b w:val="0"/>
          <w:bCs w:val="0"/>
          <w:sz w:val="24"/>
          <w:szCs w:val="24"/>
          <w:lang w:eastAsia="en-US" w:bidi="en-US"/>
        </w:rPr>
        <w:t>:</w:t>
      </w:r>
      <w:hyperlink r:id="rId40" w:history="1">
        <w:r w:rsidRPr="0009042C">
          <w:rPr>
            <w:b w:val="0"/>
            <w:bCs w:val="0"/>
            <w:sz w:val="24"/>
            <w:szCs w:val="24"/>
            <w:lang w:eastAsia="en-US" w:bidi="en-US"/>
          </w:rPr>
          <w:t xml:space="preserve"> </w:t>
        </w:r>
        <w:r w:rsidRPr="0009042C">
          <w:rPr>
            <w:b w:val="0"/>
            <w:bCs w:val="0"/>
            <w:color w:val="486C97"/>
            <w:sz w:val="24"/>
            <w:szCs w:val="24"/>
            <w:u w:val="single"/>
            <w:lang w:val="en-US" w:eastAsia="en-US" w:bidi="en-US"/>
          </w:rPr>
          <w:t>https</w:t>
        </w:r>
        <w:r w:rsidRPr="0009042C">
          <w:rPr>
            <w:b w:val="0"/>
            <w:bCs w:val="0"/>
            <w:color w:val="486C97"/>
            <w:sz w:val="24"/>
            <w:szCs w:val="24"/>
            <w:u w:val="single"/>
            <w:lang w:eastAsia="en-US" w:bidi="en-US"/>
          </w:rPr>
          <w:t>://</w:t>
        </w:r>
        <w:r w:rsidRPr="0009042C">
          <w:rPr>
            <w:b w:val="0"/>
            <w:bCs w:val="0"/>
            <w:color w:val="486C97"/>
            <w:sz w:val="24"/>
            <w:szCs w:val="24"/>
            <w:u w:val="single"/>
            <w:lang w:val="en-US" w:eastAsia="en-US" w:bidi="en-US"/>
          </w:rPr>
          <w:t>urait</w:t>
        </w:r>
        <w:r w:rsidRPr="0009042C">
          <w:rPr>
            <w:b w:val="0"/>
            <w:bCs w:val="0"/>
            <w:color w:val="486C97"/>
            <w:sz w:val="24"/>
            <w:szCs w:val="24"/>
            <w:u w:val="single"/>
            <w:lang w:eastAsia="en-US" w:bidi="en-US"/>
          </w:rPr>
          <w:t>.</w:t>
        </w:r>
        <w:r w:rsidRPr="0009042C">
          <w:rPr>
            <w:b w:val="0"/>
            <w:bCs w:val="0"/>
            <w:color w:val="486C97"/>
            <w:sz w:val="24"/>
            <w:szCs w:val="24"/>
            <w:u w:val="single"/>
            <w:lang w:val="en-US" w:eastAsia="en-US" w:bidi="en-US"/>
          </w:rPr>
          <w:t>ru</w:t>
        </w:r>
        <w:r w:rsidRPr="0009042C">
          <w:rPr>
            <w:b w:val="0"/>
            <w:bCs w:val="0"/>
            <w:color w:val="486C97"/>
            <w:sz w:val="24"/>
            <w:szCs w:val="24"/>
            <w:u w:val="single"/>
            <w:lang w:eastAsia="en-US" w:bidi="en-US"/>
          </w:rPr>
          <w:t>/</w:t>
        </w:r>
        <w:r w:rsidRPr="0009042C">
          <w:rPr>
            <w:b w:val="0"/>
            <w:bCs w:val="0"/>
            <w:color w:val="486C97"/>
            <w:sz w:val="24"/>
            <w:szCs w:val="24"/>
            <w:u w:val="single"/>
            <w:lang w:val="en-US" w:eastAsia="en-US" w:bidi="en-US"/>
          </w:rPr>
          <w:t>bcode</w:t>
        </w:r>
        <w:r w:rsidRPr="0009042C">
          <w:rPr>
            <w:b w:val="0"/>
            <w:bCs w:val="0"/>
            <w:color w:val="486C97"/>
            <w:sz w:val="24"/>
            <w:szCs w:val="24"/>
            <w:u w:val="single"/>
            <w:lang w:eastAsia="en-US" w:bidi="en-US"/>
          </w:rPr>
          <w:t>/4897</w:t>
        </w:r>
        <w:r w:rsidRPr="0009042C">
          <w:rPr>
            <w:b w:val="0"/>
            <w:bCs w:val="0"/>
            <w:color w:val="486C97"/>
            <w:sz w:val="24"/>
            <w:szCs w:val="24"/>
            <w:u w:val="single"/>
          </w:rPr>
          <w:t>87</w:t>
        </w:r>
        <w:r w:rsidRPr="0009042C">
          <w:rPr>
            <w:b w:val="0"/>
            <w:bCs w:val="0"/>
            <w:color w:val="486C97"/>
            <w:sz w:val="24"/>
            <w:szCs w:val="24"/>
          </w:rPr>
          <w:t xml:space="preserve"> </w:t>
        </w:r>
      </w:hyperlink>
      <w:r w:rsidRPr="0009042C">
        <w:rPr>
          <w:b w:val="0"/>
          <w:bCs w:val="0"/>
          <w:sz w:val="24"/>
          <w:szCs w:val="24"/>
        </w:rPr>
        <w:t>(дата обращения: 19.02.2022).</w:t>
      </w:r>
    </w:p>
    <w:p w14:paraId="53C40827" w14:textId="77777777" w:rsidR="00265ED9" w:rsidRPr="0009042C" w:rsidRDefault="000123A2">
      <w:pPr>
        <w:pStyle w:val="20"/>
        <w:numPr>
          <w:ilvl w:val="0"/>
          <w:numId w:val="90"/>
        </w:numPr>
        <w:tabs>
          <w:tab w:val="left" w:pos="1041"/>
          <w:tab w:val="left" w:pos="2386"/>
        </w:tabs>
        <w:spacing w:after="0"/>
        <w:ind w:firstLine="720"/>
        <w:jc w:val="both"/>
        <w:rPr>
          <w:sz w:val="24"/>
          <w:szCs w:val="24"/>
        </w:rPr>
      </w:pPr>
      <w:r w:rsidRPr="0009042C">
        <w:rPr>
          <w:b w:val="0"/>
          <w:bCs w:val="0"/>
          <w:sz w:val="24"/>
          <w:szCs w:val="24"/>
        </w:rPr>
        <w:t xml:space="preserve">Английский язык для изучающих биотехнологии и общественное питание </w:t>
      </w:r>
      <w:r w:rsidRPr="0009042C">
        <w:rPr>
          <w:b w:val="0"/>
          <w:bCs w:val="0"/>
          <w:sz w:val="24"/>
          <w:szCs w:val="24"/>
          <w:lang w:eastAsia="en-US" w:bidi="en-US"/>
        </w:rPr>
        <w:t>(</w:t>
      </w:r>
      <w:r w:rsidRPr="0009042C">
        <w:rPr>
          <w:b w:val="0"/>
          <w:bCs w:val="0"/>
          <w:sz w:val="24"/>
          <w:szCs w:val="24"/>
          <w:lang w:val="en-US" w:eastAsia="en-US" w:bidi="en-US"/>
        </w:rPr>
        <w:t>A</w:t>
      </w:r>
      <w:r w:rsidRPr="0009042C">
        <w:rPr>
          <w:b w:val="0"/>
          <w:bCs w:val="0"/>
          <w:sz w:val="24"/>
          <w:szCs w:val="24"/>
          <w:lang w:eastAsia="en-US" w:bidi="en-US"/>
        </w:rPr>
        <w:t>2-</w:t>
      </w:r>
      <w:r w:rsidRPr="0009042C">
        <w:rPr>
          <w:b w:val="0"/>
          <w:bCs w:val="0"/>
          <w:sz w:val="24"/>
          <w:szCs w:val="24"/>
          <w:lang w:val="en-US" w:eastAsia="en-US" w:bidi="en-US"/>
        </w:rPr>
        <w:t>B</w:t>
      </w:r>
      <w:r w:rsidRPr="0009042C">
        <w:rPr>
          <w:b w:val="0"/>
          <w:bCs w:val="0"/>
          <w:sz w:val="24"/>
          <w:szCs w:val="24"/>
          <w:lang w:eastAsia="en-US" w:bidi="en-US"/>
        </w:rPr>
        <w:t>2)</w:t>
      </w:r>
      <w:r w:rsidRPr="0009042C">
        <w:rPr>
          <w:b w:val="0"/>
          <w:bCs w:val="0"/>
          <w:sz w:val="24"/>
          <w:szCs w:val="24"/>
          <w:lang w:eastAsia="en-US" w:bidi="en-US"/>
        </w:rPr>
        <w:tab/>
      </w:r>
      <w:r w:rsidRPr="0009042C">
        <w:rPr>
          <w:b w:val="0"/>
          <w:bCs w:val="0"/>
          <w:sz w:val="24"/>
          <w:szCs w:val="24"/>
        </w:rPr>
        <w:t>: учебное пособие для среднего профессионального</w:t>
      </w:r>
    </w:p>
    <w:p w14:paraId="2279A732" w14:textId="77777777" w:rsidR="00265ED9" w:rsidRPr="0009042C" w:rsidRDefault="000123A2">
      <w:pPr>
        <w:pStyle w:val="20"/>
        <w:spacing w:after="0"/>
        <w:rPr>
          <w:sz w:val="24"/>
          <w:szCs w:val="24"/>
        </w:rPr>
      </w:pPr>
      <w:r w:rsidRPr="0009042C">
        <w:rPr>
          <w:b w:val="0"/>
          <w:bCs w:val="0"/>
          <w:sz w:val="24"/>
          <w:szCs w:val="24"/>
        </w:rPr>
        <w:t xml:space="preserve">образования / Л. В. Антипова [и др.] ; под редакцией Л. В. Антиповой. — 2-е изд., перераб. и доп. — Москва : Издательство Юрайт, 2020. — 217 с. — (Профессиональное образование).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 xml:space="preserve">978-5-534-12263-3. — Текст : электронный // Образовательная платформа Юрайт [сайт]. — </w:t>
      </w:r>
      <w:r w:rsidRPr="0009042C">
        <w:rPr>
          <w:b w:val="0"/>
          <w:bCs w:val="0"/>
          <w:sz w:val="24"/>
          <w:szCs w:val="24"/>
          <w:lang w:val="en-US" w:eastAsia="en-US" w:bidi="en-US"/>
        </w:rPr>
        <w:t>URL</w:t>
      </w:r>
      <w:r w:rsidRPr="0009042C">
        <w:rPr>
          <w:b w:val="0"/>
          <w:bCs w:val="0"/>
          <w:sz w:val="24"/>
          <w:szCs w:val="24"/>
          <w:lang w:eastAsia="en-US" w:bidi="en-US"/>
        </w:rPr>
        <w:t xml:space="preserve">: </w:t>
      </w:r>
      <w:hyperlink r:id="rId41" w:history="1">
        <w:r w:rsidRPr="0009042C">
          <w:rPr>
            <w:b w:val="0"/>
            <w:bCs w:val="0"/>
            <w:sz w:val="24"/>
            <w:szCs w:val="24"/>
            <w:lang w:val="en-US" w:eastAsia="en-US" w:bidi="en-US"/>
          </w:rPr>
          <w:t>https</w:t>
        </w:r>
        <w:r w:rsidRPr="0009042C">
          <w:rPr>
            <w:b w:val="0"/>
            <w:bCs w:val="0"/>
            <w:sz w:val="24"/>
            <w:szCs w:val="24"/>
            <w:lang w:eastAsia="en-US" w:bidi="en-US"/>
          </w:rPr>
          <w:t>://</w:t>
        </w:r>
        <w:r w:rsidRPr="0009042C">
          <w:rPr>
            <w:b w:val="0"/>
            <w:bCs w:val="0"/>
            <w:sz w:val="24"/>
            <w:szCs w:val="24"/>
            <w:lang w:val="en-US" w:eastAsia="en-US" w:bidi="en-US"/>
          </w:rPr>
          <w:t>urait</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w:t>
        </w:r>
        <w:r w:rsidRPr="0009042C">
          <w:rPr>
            <w:b w:val="0"/>
            <w:bCs w:val="0"/>
            <w:sz w:val="24"/>
            <w:szCs w:val="24"/>
            <w:lang w:val="en-US" w:eastAsia="en-US" w:bidi="en-US"/>
          </w:rPr>
          <w:t>bcode</w:t>
        </w:r>
        <w:r w:rsidRPr="0009042C">
          <w:rPr>
            <w:b w:val="0"/>
            <w:bCs w:val="0"/>
            <w:sz w:val="24"/>
            <w:szCs w:val="24"/>
            <w:lang w:eastAsia="en-US" w:bidi="en-US"/>
          </w:rPr>
          <w:t>/455142</w:t>
        </w:r>
      </w:hyperlink>
      <w:r w:rsidRPr="0009042C">
        <w:rPr>
          <w:b w:val="0"/>
          <w:bCs w:val="0"/>
          <w:sz w:val="24"/>
          <w:szCs w:val="24"/>
          <w:lang w:eastAsia="en-US" w:bidi="en-US"/>
        </w:rPr>
        <w:t xml:space="preserve"> </w:t>
      </w:r>
      <w:r w:rsidRPr="0009042C">
        <w:rPr>
          <w:b w:val="0"/>
          <w:bCs w:val="0"/>
          <w:sz w:val="24"/>
          <w:szCs w:val="24"/>
        </w:rPr>
        <w:t>(дата обращения: 20.02.2022).</w:t>
      </w:r>
    </w:p>
    <w:p w14:paraId="300FF9A3" w14:textId="77777777" w:rsidR="00265ED9" w:rsidRPr="0009042C" w:rsidRDefault="000123A2">
      <w:pPr>
        <w:pStyle w:val="20"/>
        <w:numPr>
          <w:ilvl w:val="0"/>
          <w:numId w:val="91"/>
        </w:numPr>
        <w:tabs>
          <w:tab w:val="left" w:pos="1093"/>
          <w:tab w:val="left" w:pos="4056"/>
        </w:tabs>
        <w:spacing w:after="0"/>
        <w:ind w:firstLine="720"/>
        <w:jc w:val="both"/>
        <w:rPr>
          <w:sz w:val="24"/>
          <w:szCs w:val="24"/>
          <w:lang w:val="en-US"/>
        </w:rPr>
      </w:pPr>
      <w:r w:rsidRPr="0009042C">
        <w:rPr>
          <w:b w:val="0"/>
          <w:bCs w:val="0"/>
          <w:sz w:val="24"/>
          <w:szCs w:val="24"/>
        </w:rPr>
        <w:t xml:space="preserve">Чикилева, Л. С. Английский язык в бизнес-информатике. </w:t>
      </w:r>
      <w:r w:rsidRPr="0009042C">
        <w:rPr>
          <w:b w:val="0"/>
          <w:bCs w:val="0"/>
          <w:sz w:val="24"/>
          <w:szCs w:val="24"/>
          <w:lang w:val="en-US" w:eastAsia="en-US" w:bidi="en-US"/>
        </w:rPr>
        <w:t>English for Business Informatics (B1-B2)</w:t>
      </w:r>
      <w:r w:rsidRPr="0009042C">
        <w:rPr>
          <w:b w:val="0"/>
          <w:bCs w:val="0"/>
          <w:sz w:val="24"/>
          <w:szCs w:val="24"/>
          <w:lang w:val="en-US" w:eastAsia="en-US" w:bidi="en-US"/>
        </w:rPr>
        <w:tab/>
        <w:t xml:space="preserve">: </w:t>
      </w:r>
      <w:r w:rsidRPr="0009042C">
        <w:rPr>
          <w:b w:val="0"/>
          <w:bCs w:val="0"/>
          <w:sz w:val="24"/>
          <w:szCs w:val="24"/>
        </w:rPr>
        <w:t>учебник</w:t>
      </w:r>
      <w:r w:rsidRPr="0009042C">
        <w:rPr>
          <w:b w:val="0"/>
          <w:bCs w:val="0"/>
          <w:sz w:val="24"/>
          <w:szCs w:val="24"/>
          <w:lang w:val="en-US"/>
        </w:rPr>
        <w:t xml:space="preserve"> </w:t>
      </w:r>
      <w:r w:rsidRPr="0009042C">
        <w:rPr>
          <w:b w:val="0"/>
          <w:bCs w:val="0"/>
          <w:sz w:val="24"/>
          <w:szCs w:val="24"/>
        </w:rPr>
        <w:t>и</w:t>
      </w:r>
      <w:r w:rsidRPr="0009042C">
        <w:rPr>
          <w:b w:val="0"/>
          <w:bCs w:val="0"/>
          <w:sz w:val="24"/>
          <w:szCs w:val="24"/>
          <w:lang w:val="en-US"/>
        </w:rPr>
        <w:t xml:space="preserve"> </w:t>
      </w:r>
      <w:r w:rsidRPr="0009042C">
        <w:rPr>
          <w:b w:val="0"/>
          <w:bCs w:val="0"/>
          <w:sz w:val="24"/>
          <w:szCs w:val="24"/>
        </w:rPr>
        <w:t>практикум</w:t>
      </w:r>
      <w:r w:rsidRPr="0009042C">
        <w:rPr>
          <w:b w:val="0"/>
          <w:bCs w:val="0"/>
          <w:sz w:val="24"/>
          <w:szCs w:val="24"/>
          <w:lang w:val="en-US"/>
        </w:rPr>
        <w:t xml:space="preserve"> </w:t>
      </w:r>
      <w:r w:rsidRPr="0009042C">
        <w:rPr>
          <w:b w:val="0"/>
          <w:bCs w:val="0"/>
          <w:sz w:val="24"/>
          <w:szCs w:val="24"/>
        </w:rPr>
        <w:t>для</w:t>
      </w:r>
      <w:r w:rsidRPr="0009042C">
        <w:rPr>
          <w:b w:val="0"/>
          <w:bCs w:val="0"/>
          <w:sz w:val="24"/>
          <w:szCs w:val="24"/>
          <w:lang w:val="en-US"/>
        </w:rPr>
        <w:t xml:space="preserve"> </w:t>
      </w:r>
      <w:r w:rsidRPr="0009042C">
        <w:rPr>
          <w:b w:val="0"/>
          <w:bCs w:val="0"/>
          <w:sz w:val="24"/>
          <w:szCs w:val="24"/>
        </w:rPr>
        <w:t>среднего</w:t>
      </w:r>
    </w:p>
    <w:p w14:paraId="6FE8BF33" w14:textId="77777777" w:rsidR="00265ED9" w:rsidRPr="0009042C" w:rsidRDefault="000123A2">
      <w:pPr>
        <w:pStyle w:val="20"/>
        <w:tabs>
          <w:tab w:val="left" w:pos="5707"/>
        </w:tabs>
        <w:spacing w:after="0"/>
        <w:jc w:val="both"/>
        <w:rPr>
          <w:sz w:val="24"/>
          <w:szCs w:val="24"/>
        </w:rPr>
      </w:pPr>
      <w:r w:rsidRPr="0009042C">
        <w:rPr>
          <w:b w:val="0"/>
          <w:bCs w:val="0"/>
          <w:sz w:val="24"/>
          <w:szCs w:val="24"/>
        </w:rPr>
        <w:t xml:space="preserve">профессионального образования / Л. С. Чикилева, Е. Л. Авдеева, Л. С. Есина. — Москва : Издательство Юрайт, 2020. — 185 с. — (Профессиональное образование).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978-5-534-14043-9.</w:t>
      </w:r>
      <w:r w:rsidRPr="0009042C">
        <w:rPr>
          <w:b w:val="0"/>
          <w:bCs w:val="0"/>
          <w:sz w:val="24"/>
          <w:szCs w:val="24"/>
        </w:rPr>
        <w:tab/>
        <w:t>— Текст : электронный //</w:t>
      </w:r>
    </w:p>
    <w:p w14:paraId="4EFBF153" w14:textId="77777777" w:rsidR="00265ED9" w:rsidRPr="0009042C" w:rsidRDefault="000123A2">
      <w:pPr>
        <w:pStyle w:val="20"/>
        <w:tabs>
          <w:tab w:val="left" w:pos="2722"/>
          <w:tab w:val="left" w:pos="4714"/>
          <w:tab w:val="left" w:pos="6373"/>
          <w:tab w:val="left" w:pos="7718"/>
          <w:tab w:val="left" w:pos="8702"/>
        </w:tabs>
        <w:spacing w:after="0"/>
        <w:jc w:val="both"/>
        <w:rPr>
          <w:sz w:val="24"/>
          <w:szCs w:val="24"/>
        </w:rPr>
      </w:pPr>
      <w:r w:rsidRPr="0009042C">
        <w:rPr>
          <w:b w:val="0"/>
          <w:bCs w:val="0"/>
          <w:sz w:val="24"/>
          <w:szCs w:val="24"/>
        </w:rPr>
        <w:t>Образовательная</w:t>
      </w:r>
      <w:r w:rsidRPr="0009042C">
        <w:rPr>
          <w:b w:val="0"/>
          <w:bCs w:val="0"/>
          <w:sz w:val="24"/>
          <w:szCs w:val="24"/>
        </w:rPr>
        <w:tab/>
        <w:t>платформа</w:t>
      </w:r>
      <w:r w:rsidRPr="0009042C">
        <w:rPr>
          <w:b w:val="0"/>
          <w:bCs w:val="0"/>
          <w:sz w:val="24"/>
          <w:szCs w:val="24"/>
        </w:rPr>
        <w:tab/>
        <w:t>Юрайт</w:t>
      </w:r>
      <w:r w:rsidRPr="0009042C">
        <w:rPr>
          <w:b w:val="0"/>
          <w:bCs w:val="0"/>
          <w:sz w:val="24"/>
          <w:szCs w:val="24"/>
        </w:rPr>
        <w:tab/>
        <w:t>[сайт].</w:t>
      </w:r>
      <w:r w:rsidRPr="0009042C">
        <w:rPr>
          <w:b w:val="0"/>
          <w:bCs w:val="0"/>
          <w:sz w:val="24"/>
          <w:szCs w:val="24"/>
        </w:rPr>
        <w:tab/>
        <w:t>—</w:t>
      </w:r>
      <w:r w:rsidRPr="0009042C">
        <w:rPr>
          <w:b w:val="0"/>
          <w:bCs w:val="0"/>
          <w:sz w:val="24"/>
          <w:szCs w:val="24"/>
        </w:rPr>
        <w:tab/>
      </w:r>
      <w:r w:rsidRPr="0009042C">
        <w:rPr>
          <w:b w:val="0"/>
          <w:bCs w:val="0"/>
          <w:sz w:val="24"/>
          <w:szCs w:val="24"/>
          <w:lang w:val="en-US" w:eastAsia="en-US" w:bidi="en-US"/>
        </w:rPr>
        <w:t>URL</w:t>
      </w:r>
      <w:r w:rsidRPr="0009042C">
        <w:rPr>
          <w:b w:val="0"/>
          <w:bCs w:val="0"/>
          <w:sz w:val="24"/>
          <w:szCs w:val="24"/>
          <w:lang w:eastAsia="en-US" w:bidi="en-US"/>
        </w:rPr>
        <w:t>:</w:t>
      </w:r>
    </w:p>
    <w:p w14:paraId="3265E946" w14:textId="77777777" w:rsidR="00265ED9" w:rsidRPr="0009042C" w:rsidRDefault="00A87EE3">
      <w:pPr>
        <w:pStyle w:val="20"/>
        <w:spacing w:after="0"/>
        <w:rPr>
          <w:sz w:val="24"/>
          <w:szCs w:val="24"/>
        </w:rPr>
      </w:pPr>
      <w:hyperlink r:id="rId42" w:history="1">
        <w:r w:rsidR="000123A2" w:rsidRPr="0009042C">
          <w:rPr>
            <w:b w:val="0"/>
            <w:bCs w:val="0"/>
            <w:sz w:val="24"/>
            <w:szCs w:val="24"/>
            <w:lang w:val="en-US" w:eastAsia="en-US" w:bidi="en-US"/>
          </w:rPr>
          <w:t>https</w:t>
        </w:r>
        <w:r w:rsidR="000123A2" w:rsidRPr="0009042C">
          <w:rPr>
            <w:b w:val="0"/>
            <w:bCs w:val="0"/>
            <w:sz w:val="24"/>
            <w:szCs w:val="24"/>
            <w:lang w:eastAsia="en-US" w:bidi="en-US"/>
          </w:rPr>
          <w:t>://</w:t>
        </w:r>
        <w:r w:rsidR="000123A2" w:rsidRPr="0009042C">
          <w:rPr>
            <w:b w:val="0"/>
            <w:bCs w:val="0"/>
            <w:sz w:val="24"/>
            <w:szCs w:val="24"/>
            <w:lang w:val="en-US" w:eastAsia="en-US" w:bidi="en-US"/>
          </w:rPr>
          <w:t>urait</w:t>
        </w:r>
        <w:r w:rsidR="000123A2" w:rsidRPr="0009042C">
          <w:rPr>
            <w:b w:val="0"/>
            <w:bCs w:val="0"/>
            <w:sz w:val="24"/>
            <w:szCs w:val="24"/>
            <w:lang w:eastAsia="en-US" w:bidi="en-US"/>
          </w:rPr>
          <w:t>.</w:t>
        </w:r>
        <w:r w:rsidR="000123A2" w:rsidRPr="0009042C">
          <w:rPr>
            <w:b w:val="0"/>
            <w:bCs w:val="0"/>
            <w:sz w:val="24"/>
            <w:szCs w:val="24"/>
            <w:lang w:val="en-US" w:eastAsia="en-US" w:bidi="en-US"/>
          </w:rPr>
          <w:t>ru</w:t>
        </w:r>
        <w:r w:rsidR="000123A2" w:rsidRPr="0009042C">
          <w:rPr>
            <w:b w:val="0"/>
            <w:bCs w:val="0"/>
            <w:sz w:val="24"/>
            <w:szCs w:val="24"/>
            <w:lang w:eastAsia="en-US" w:bidi="en-US"/>
          </w:rPr>
          <w:t>/</w:t>
        </w:r>
        <w:r w:rsidR="000123A2" w:rsidRPr="0009042C">
          <w:rPr>
            <w:b w:val="0"/>
            <w:bCs w:val="0"/>
            <w:sz w:val="24"/>
            <w:szCs w:val="24"/>
            <w:lang w:val="en-US" w:eastAsia="en-US" w:bidi="en-US"/>
          </w:rPr>
          <w:t>bcode</w:t>
        </w:r>
        <w:r w:rsidR="000123A2" w:rsidRPr="0009042C">
          <w:rPr>
            <w:b w:val="0"/>
            <w:bCs w:val="0"/>
            <w:sz w:val="24"/>
            <w:szCs w:val="24"/>
            <w:lang w:eastAsia="en-US" w:bidi="en-US"/>
          </w:rPr>
          <w:t>/467535</w:t>
        </w:r>
      </w:hyperlink>
      <w:r w:rsidR="000123A2" w:rsidRPr="0009042C">
        <w:rPr>
          <w:b w:val="0"/>
          <w:bCs w:val="0"/>
          <w:sz w:val="24"/>
          <w:szCs w:val="24"/>
          <w:lang w:eastAsia="en-US" w:bidi="en-US"/>
        </w:rPr>
        <w:t xml:space="preserve"> </w:t>
      </w:r>
      <w:r w:rsidR="000123A2" w:rsidRPr="0009042C">
        <w:rPr>
          <w:b w:val="0"/>
          <w:bCs w:val="0"/>
          <w:sz w:val="24"/>
          <w:szCs w:val="24"/>
        </w:rPr>
        <w:t>(дата обращения: 20.02.2022).</w:t>
      </w:r>
    </w:p>
    <w:p w14:paraId="0AB30065" w14:textId="77777777" w:rsidR="00265ED9" w:rsidRPr="0009042C" w:rsidRDefault="000123A2">
      <w:pPr>
        <w:pStyle w:val="40"/>
        <w:keepNext/>
        <w:keepLines/>
        <w:numPr>
          <w:ilvl w:val="2"/>
          <w:numId w:val="55"/>
        </w:numPr>
        <w:tabs>
          <w:tab w:val="left" w:pos="1534"/>
        </w:tabs>
        <w:spacing w:after="0"/>
        <w:ind w:firstLine="720"/>
        <w:jc w:val="both"/>
        <w:rPr>
          <w:sz w:val="24"/>
          <w:szCs w:val="24"/>
        </w:rPr>
      </w:pPr>
      <w:bookmarkStart w:id="19" w:name="bookmark54"/>
      <w:r w:rsidRPr="0009042C">
        <w:rPr>
          <w:sz w:val="24"/>
          <w:szCs w:val="24"/>
        </w:rPr>
        <w:t>Дополнительные источники</w:t>
      </w:r>
      <w:bookmarkEnd w:id="19"/>
    </w:p>
    <w:p w14:paraId="1022CDA1" w14:textId="77777777" w:rsidR="00265ED9" w:rsidRPr="0009042C" w:rsidRDefault="000123A2">
      <w:pPr>
        <w:pStyle w:val="20"/>
        <w:numPr>
          <w:ilvl w:val="0"/>
          <w:numId w:val="92"/>
        </w:numPr>
        <w:tabs>
          <w:tab w:val="left" w:pos="1088"/>
        </w:tabs>
        <w:spacing w:after="0" w:line="276" w:lineRule="auto"/>
        <w:ind w:firstLine="720"/>
        <w:jc w:val="both"/>
        <w:rPr>
          <w:sz w:val="24"/>
          <w:szCs w:val="24"/>
        </w:rPr>
      </w:pPr>
      <w:r w:rsidRPr="0009042C">
        <w:rPr>
          <w:b w:val="0"/>
          <w:bCs w:val="0"/>
          <w:sz w:val="24"/>
          <w:szCs w:val="24"/>
        </w:rPr>
        <w:t xml:space="preserve">Видеоуроки в интернет: [сайт]. - ООО «Мультиурок», 2020 - </w:t>
      </w:r>
      <w:r w:rsidRPr="0009042C">
        <w:rPr>
          <w:b w:val="0"/>
          <w:bCs w:val="0"/>
          <w:sz w:val="24"/>
          <w:szCs w:val="24"/>
          <w:lang w:val="en-US" w:eastAsia="en-US" w:bidi="en-US"/>
        </w:rPr>
        <w:t>URL</w:t>
      </w:r>
      <w:r w:rsidRPr="0009042C">
        <w:rPr>
          <w:b w:val="0"/>
          <w:bCs w:val="0"/>
          <w:sz w:val="24"/>
          <w:szCs w:val="24"/>
          <w:lang w:eastAsia="en-US" w:bidi="en-US"/>
        </w:rPr>
        <w:t xml:space="preserve">: </w:t>
      </w:r>
      <w:hyperlink r:id="rId43" w:history="1">
        <w:r w:rsidRPr="0009042C">
          <w:rPr>
            <w:b w:val="0"/>
            <w:bCs w:val="0"/>
            <w:sz w:val="24"/>
            <w:szCs w:val="24"/>
            <w:lang w:val="en-US" w:eastAsia="en-US" w:bidi="en-US"/>
          </w:rPr>
          <w:t>http</w:t>
        </w:r>
        <w:r w:rsidRPr="0009042C">
          <w:rPr>
            <w:b w:val="0"/>
            <w:bCs w:val="0"/>
            <w:sz w:val="24"/>
            <w:szCs w:val="24"/>
            <w:lang w:eastAsia="en-US" w:bidi="en-US"/>
          </w:rPr>
          <w:t>://</w:t>
        </w:r>
        <w:r w:rsidRPr="0009042C">
          <w:rPr>
            <w:b w:val="0"/>
            <w:bCs w:val="0"/>
            <w:sz w:val="24"/>
            <w:szCs w:val="24"/>
            <w:lang w:val="en-US" w:eastAsia="en-US" w:bidi="en-US"/>
          </w:rPr>
          <w:t>videouroki</w:t>
        </w:r>
        <w:r w:rsidRPr="0009042C">
          <w:rPr>
            <w:b w:val="0"/>
            <w:bCs w:val="0"/>
            <w:sz w:val="24"/>
            <w:szCs w:val="24"/>
            <w:lang w:eastAsia="en-US" w:bidi="en-US"/>
          </w:rPr>
          <w:t>.</w:t>
        </w:r>
        <w:r w:rsidRPr="0009042C">
          <w:rPr>
            <w:b w:val="0"/>
            <w:bCs w:val="0"/>
            <w:sz w:val="24"/>
            <w:szCs w:val="24"/>
            <w:lang w:val="en-US" w:eastAsia="en-US" w:bidi="en-US"/>
          </w:rPr>
          <w:t>net</w:t>
        </w:r>
      </w:hyperlink>
      <w:r w:rsidRPr="0009042C">
        <w:rPr>
          <w:b w:val="0"/>
          <w:bCs w:val="0"/>
          <w:sz w:val="24"/>
          <w:szCs w:val="24"/>
          <w:lang w:eastAsia="en-US" w:bidi="en-US"/>
        </w:rPr>
        <w:t xml:space="preserve"> </w:t>
      </w:r>
      <w:r w:rsidRPr="0009042C">
        <w:rPr>
          <w:b w:val="0"/>
          <w:bCs w:val="0"/>
          <w:sz w:val="24"/>
          <w:szCs w:val="24"/>
        </w:rPr>
        <w:t>(дата обращения: 06.02.2022) - Текст: электронный.</w:t>
      </w:r>
    </w:p>
    <w:p w14:paraId="2237500A" w14:textId="77777777" w:rsidR="00265ED9" w:rsidRPr="0009042C" w:rsidRDefault="000123A2">
      <w:pPr>
        <w:pStyle w:val="20"/>
        <w:numPr>
          <w:ilvl w:val="0"/>
          <w:numId w:val="92"/>
        </w:numPr>
        <w:tabs>
          <w:tab w:val="left" w:pos="1093"/>
          <w:tab w:val="left" w:pos="6373"/>
          <w:tab w:val="left" w:pos="8134"/>
        </w:tabs>
        <w:spacing w:after="0" w:line="276" w:lineRule="auto"/>
        <w:ind w:firstLine="720"/>
        <w:jc w:val="both"/>
        <w:rPr>
          <w:sz w:val="24"/>
          <w:szCs w:val="24"/>
        </w:rPr>
      </w:pPr>
      <w:r w:rsidRPr="0009042C">
        <w:rPr>
          <w:b w:val="0"/>
          <w:bCs w:val="0"/>
          <w:sz w:val="24"/>
          <w:szCs w:val="24"/>
        </w:rPr>
        <w:t xml:space="preserve">Единая коллекция цифровых образовательных ресурсов. - </w:t>
      </w:r>
      <w:r w:rsidRPr="0009042C">
        <w:rPr>
          <w:b w:val="0"/>
          <w:bCs w:val="0"/>
          <w:sz w:val="24"/>
          <w:szCs w:val="24"/>
          <w:lang w:val="en-US" w:eastAsia="en-US" w:bidi="en-US"/>
        </w:rPr>
        <w:t>URL</w:t>
      </w:r>
      <w:r w:rsidRPr="0009042C">
        <w:rPr>
          <w:b w:val="0"/>
          <w:bCs w:val="0"/>
          <w:sz w:val="24"/>
          <w:szCs w:val="24"/>
          <w:lang w:eastAsia="en-US" w:bidi="en-US"/>
        </w:rPr>
        <w:t xml:space="preserve">: </w:t>
      </w:r>
      <w:hyperlink r:id="rId44" w:history="1">
        <w:r w:rsidRPr="0009042C">
          <w:rPr>
            <w:b w:val="0"/>
            <w:bCs w:val="0"/>
            <w:sz w:val="24"/>
            <w:szCs w:val="24"/>
            <w:lang w:val="en-US" w:eastAsia="en-US" w:bidi="en-US"/>
          </w:rPr>
          <w:t>http</w:t>
        </w:r>
        <w:r w:rsidRPr="0009042C">
          <w:rPr>
            <w:b w:val="0"/>
            <w:bCs w:val="0"/>
            <w:sz w:val="24"/>
            <w:szCs w:val="24"/>
            <w:lang w:eastAsia="en-US" w:bidi="en-US"/>
          </w:rPr>
          <w:t>://</w:t>
        </w:r>
        <w:r w:rsidRPr="0009042C">
          <w:rPr>
            <w:b w:val="0"/>
            <w:bCs w:val="0"/>
            <w:sz w:val="24"/>
            <w:szCs w:val="24"/>
            <w:lang w:val="en-US" w:eastAsia="en-US" w:bidi="en-US"/>
          </w:rPr>
          <w:t>school</w:t>
        </w:r>
        <w:r w:rsidRPr="0009042C">
          <w:rPr>
            <w:b w:val="0"/>
            <w:bCs w:val="0"/>
            <w:sz w:val="24"/>
            <w:szCs w:val="24"/>
            <w:lang w:eastAsia="en-US" w:bidi="en-US"/>
          </w:rPr>
          <w:t>-</w:t>
        </w:r>
        <w:r w:rsidRPr="0009042C">
          <w:rPr>
            <w:b w:val="0"/>
            <w:bCs w:val="0"/>
            <w:sz w:val="24"/>
            <w:szCs w:val="24"/>
            <w:lang w:val="en-US" w:eastAsia="en-US" w:bidi="en-US"/>
          </w:rPr>
          <w:t>collection</w:t>
        </w:r>
        <w:r w:rsidRPr="0009042C">
          <w:rPr>
            <w:b w:val="0"/>
            <w:bCs w:val="0"/>
            <w:sz w:val="24"/>
            <w:szCs w:val="24"/>
            <w:lang w:eastAsia="en-US" w:bidi="en-US"/>
          </w:rPr>
          <w:t>.</w:t>
        </w:r>
        <w:r w:rsidRPr="0009042C">
          <w:rPr>
            <w:b w:val="0"/>
            <w:bCs w:val="0"/>
            <w:sz w:val="24"/>
            <w:szCs w:val="24"/>
            <w:lang w:val="en-US" w:eastAsia="en-US" w:bidi="en-US"/>
          </w:rPr>
          <w:t>edu</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w:t>
        </w:r>
      </w:hyperlink>
      <w:r w:rsidRPr="0009042C">
        <w:rPr>
          <w:b w:val="0"/>
          <w:bCs w:val="0"/>
          <w:sz w:val="24"/>
          <w:szCs w:val="24"/>
          <w:lang w:eastAsia="en-US" w:bidi="en-US"/>
        </w:rPr>
        <w:t xml:space="preserve"> </w:t>
      </w:r>
      <w:r w:rsidRPr="0009042C">
        <w:rPr>
          <w:b w:val="0"/>
          <w:bCs w:val="0"/>
          <w:sz w:val="24"/>
          <w:szCs w:val="24"/>
        </w:rPr>
        <w:t>(дата обращения:</w:t>
      </w:r>
      <w:r w:rsidRPr="0009042C">
        <w:rPr>
          <w:b w:val="0"/>
          <w:bCs w:val="0"/>
          <w:sz w:val="24"/>
          <w:szCs w:val="24"/>
        </w:rPr>
        <w:tab/>
        <w:t>08.02.2022).</w:t>
      </w:r>
      <w:r w:rsidRPr="0009042C">
        <w:rPr>
          <w:b w:val="0"/>
          <w:bCs w:val="0"/>
          <w:sz w:val="24"/>
          <w:szCs w:val="24"/>
        </w:rPr>
        <w:tab/>
        <w:t>- Текст:</w:t>
      </w:r>
    </w:p>
    <w:p w14:paraId="3F064C1A" w14:textId="77777777" w:rsidR="00265ED9" w:rsidRPr="0009042C" w:rsidRDefault="000123A2">
      <w:pPr>
        <w:pStyle w:val="20"/>
        <w:spacing w:after="0" w:line="276" w:lineRule="auto"/>
        <w:jc w:val="both"/>
        <w:rPr>
          <w:sz w:val="24"/>
          <w:szCs w:val="24"/>
        </w:rPr>
      </w:pPr>
      <w:r w:rsidRPr="0009042C">
        <w:rPr>
          <w:b w:val="0"/>
          <w:bCs w:val="0"/>
          <w:sz w:val="24"/>
          <w:szCs w:val="24"/>
        </w:rPr>
        <w:t>электронный.</w:t>
      </w:r>
    </w:p>
    <w:p w14:paraId="6FA24B52" w14:textId="77777777" w:rsidR="00265ED9" w:rsidRPr="0009042C" w:rsidRDefault="000123A2">
      <w:pPr>
        <w:pStyle w:val="20"/>
        <w:numPr>
          <w:ilvl w:val="0"/>
          <w:numId w:val="92"/>
        </w:numPr>
        <w:tabs>
          <w:tab w:val="left" w:pos="1093"/>
        </w:tabs>
        <w:spacing w:after="0" w:line="276" w:lineRule="auto"/>
        <w:ind w:firstLine="720"/>
        <w:jc w:val="both"/>
        <w:rPr>
          <w:sz w:val="24"/>
          <w:szCs w:val="24"/>
        </w:rPr>
      </w:pPr>
      <w:r w:rsidRPr="0009042C">
        <w:rPr>
          <w:b w:val="0"/>
          <w:bCs w:val="0"/>
          <w:sz w:val="24"/>
          <w:szCs w:val="24"/>
        </w:rPr>
        <w:t xml:space="preserve">Информационная система «Единое окно доступа к образовательным ресурсам». - </w:t>
      </w:r>
      <w:r w:rsidRPr="0009042C">
        <w:rPr>
          <w:b w:val="0"/>
          <w:bCs w:val="0"/>
          <w:sz w:val="24"/>
          <w:szCs w:val="24"/>
          <w:lang w:val="en-US" w:eastAsia="en-US" w:bidi="en-US"/>
        </w:rPr>
        <w:t>URL</w:t>
      </w:r>
      <w:r w:rsidRPr="0009042C">
        <w:rPr>
          <w:b w:val="0"/>
          <w:bCs w:val="0"/>
          <w:sz w:val="24"/>
          <w:szCs w:val="24"/>
          <w:lang w:eastAsia="en-US" w:bidi="en-US"/>
        </w:rPr>
        <w:t xml:space="preserve">: </w:t>
      </w:r>
      <w:hyperlink r:id="rId45" w:history="1">
        <w:r w:rsidRPr="0009042C">
          <w:rPr>
            <w:b w:val="0"/>
            <w:bCs w:val="0"/>
            <w:sz w:val="24"/>
            <w:szCs w:val="24"/>
            <w:lang w:val="en-US" w:eastAsia="en-US" w:bidi="en-US"/>
          </w:rPr>
          <w:t>http</w:t>
        </w:r>
        <w:r w:rsidRPr="0009042C">
          <w:rPr>
            <w:b w:val="0"/>
            <w:bCs w:val="0"/>
            <w:sz w:val="24"/>
            <w:szCs w:val="24"/>
            <w:lang w:eastAsia="en-US" w:bidi="en-US"/>
          </w:rPr>
          <w:t>://</w:t>
        </w:r>
        <w:r w:rsidRPr="0009042C">
          <w:rPr>
            <w:b w:val="0"/>
            <w:bCs w:val="0"/>
            <w:sz w:val="24"/>
            <w:szCs w:val="24"/>
            <w:lang w:val="en-US" w:eastAsia="en-US" w:bidi="en-US"/>
          </w:rPr>
          <w:t>window</w:t>
        </w:r>
        <w:r w:rsidRPr="0009042C">
          <w:rPr>
            <w:b w:val="0"/>
            <w:bCs w:val="0"/>
            <w:sz w:val="24"/>
            <w:szCs w:val="24"/>
            <w:lang w:eastAsia="en-US" w:bidi="en-US"/>
          </w:rPr>
          <w:t>.</w:t>
        </w:r>
        <w:r w:rsidRPr="0009042C">
          <w:rPr>
            <w:b w:val="0"/>
            <w:bCs w:val="0"/>
            <w:sz w:val="24"/>
            <w:szCs w:val="24"/>
            <w:lang w:val="en-US" w:eastAsia="en-US" w:bidi="en-US"/>
          </w:rPr>
          <w:t>edu</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w:t>
        </w:r>
      </w:hyperlink>
      <w:r w:rsidRPr="0009042C">
        <w:rPr>
          <w:b w:val="0"/>
          <w:bCs w:val="0"/>
          <w:sz w:val="24"/>
          <w:szCs w:val="24"/>
          <w:lang w:eastAsia="en-US" w:bidi="en-US"/>
        </w:rPr>
        <w:t xml:space="preserve"> </w:t>
      </w:r>
      <w:r w:rsidRPr="0009042C">
        <w:rPr>
          <w:b w:val="0"/>
          <w:bCs w:val="0"/>
          <w:sz w:val="24"/>
          <w:szCs w:val="24"/>
        </w:rPr>
        <w:t>(дата обращения: 02.02.2022). - Текст: электронный.</w:t>
      </w:r>
    </w:p>
    <w:p w14:paraId="40308CBD" w14:textId="77777777" w:rsidR="00265ED9" w:rsidRPr="0009042C" w:rsidRDefault="000123A2">
      <w:pPr>
        <w:pStyle w:val="20"/>
        <w:numPr>
          <w:ilvl w:val="0"/>
          <w:numId w:val="92"/>
        </w:numPr>
        <w:tabs>
          <w:tab w:val="left" w:pos="1083"/>
        </w:tabs>
        <w:spacing w:after="0" w:line="276" w:lineRule="auto"/>
        <w:ind w:firstLine="720"/>
        <w:jc w:val="both"/>
        <w:rPr>
          <w:sz w:val="24"/>
          <w:szCs w:val="24"/>
        </w:rPr>
      </w:pPr>
      <w:r w:rsidRPr="0009042C">
        <w:rPr>
          <w:b w:val="0"/>
          <w:bCs w:val="0"/>
          <w:sz w:val="24"/>
          <w:szCs w:val="24"/>
        </w:rPr>
        <w:t xml:space="preserve">Онлайн-словари </w:t>
      </w:r>
      <w:r w:rsidRPr="0009042C">
        <w:rPr>
          <w:b w:val="0"/>
          <w:bCs w:val="0"/>
          <w:sz w:val="24"/>
          <w:szCs w:val="24"/>
          <w:lang w:val="en-US" w:eastAsia="en-US" w:bidi="en-US"/>
        </w:rPr>
        <w:t>ABBYY</w:t>
      </w:r>
      <w:r w:rsidRPr="0009042C">
        <w:rPr>
          <w:b w:val="0"/>
          <w:bCs w:val="0"/>
          <w:sz w:val="24"/>
          <w:szCs w:val="24"/>
          <w:lang w:eastAsia="en-US" w:bidi="en-US"/>
        </w:rPr>
        <w:t xml:space="preserve"> </w:t>
      </w:r>
      <w:r w:rsidRPr="0009042C">
        <w:rPr>
          <w:b w:val="0"/>
          <w:bCs w:val="0"/>
          <w:sz w:val="24"/>
          <w:szCs w:val="24"/>
          <w:lang w:val="en-US" w:eastAsia="en-US" w:bidi="en-US"/>
        </w:rPr>
        <w:t>Lingvo</w:t>
      </w:r>
      <w:r w:rsidRPr="0009042C">
        <w:rPr>
          <w:b w:val="0"/>
          <w:bCs w:val="0"/>
          <w:sz w:val="24"/>
          <w:szCs w:val="24"/>
          <w:lang w:eastAsia="en-US" w:bidi="en-US"/>
        </w:rPr>
        <w:t xml:space="preserve">. </w:t>
      </w:r>
      <w:r w:rsidRPr="0009042C">
        <w:rPr>
          <w:b w:val="0"/>
          <w:bCs w:val="0"/>
          <w:sz w:val="24"/>
          <w:szCs w:val="24"/>
        </w:rPr>
        <w:t xml:space="preserve">- </w:t>
      </w:r>
      <w:r w:rsidRPr="0009042C">
        <w:rPr>
          <w:b w:val="0"/>
          <w:bCs w:val="0"/>
          <w:sz w:val="24"/>
          <w:szCs w:val="24"/>
          <w:lang w:val="en-US" w:eastAsia="en-US" w:bidi="en-US"/>
        </w:rPr>
        <w:t>URL</w:t>
      </w:r>
      <w:r w:rsidRPr="0009042C">
        <w:rPr>
          <w:b w:val="0"/>
          <w:bCs w:val="0"/>
          <w:sz w:val="24"/>
          <w:szCs w:val="24"/>
          <w:lang w:eastAsia="en-US" w:bidi="en-US"/>
        </w:rPr>
        <w:t>:</w:t>
      </w:r>
      <w:r w:rsidRPr="0009042C">
        <w:rPr>
          <w:b w:val="0"/>
          <w:bCs w:val="0"/>
          <w:sz w:val="24"/>
          <w:szCs w:val="24"/>
          <w:lang w:val="en-US" w:eastAsia="en-US" w:bidi="en-US"/>
        </w:rPr>
        <w:t>http</w:t>
      </w:r>
      <w:r w:rsidRPr="0009042C">
        <w:rPr>
          <w:b w:val="0"/>
          <w:bCs w:val="0"/>
          <w:sz w:val="24"/>
          <w:szCs w:val="24"/>
          <w:lang w:eastAsia="en-US" w:bidi="en-US"/>
        </w:rPr>
        <w:t>://</w:t>
      </w:r>
      <w:r w:rsidRPr="0009042C">
        <w:rPr>
          <w:b w:val="0"/>
          <w:bCs w:val="0"/>
          <w:sz w:val="24"/>
          <w:szCs w:val="24"/>
          <w:lang w:val="en-US" w:eastAsia="en-US" w:bidi="en-US"/>
        </w:rPr>
        <w:t>www</w:t>
      </w:r>
      <w:r w:rsidRPr="0009042C">
        <w:rPr>
          <w:b w:val="0"/>
          <w:bCs w:val="0"/>
          <w:sz w:val="24"/>
          <w:szCs w:val="24"/>
          <w:lang w:eastAsia="en-US" w:bidi="en-US"/>
        </w:rPr>
        <w:t>.</w:t>
      </w:r>
      <w:r w:rsidRPr="0009042C">
        <w:rPr>
          <w:b w:val="0"/>
          <w:bCs w:val="0"/>
          <w:sz w:val="24"/>
          <w:szCs w:val="24"/>
          <w:lang w:val="en-US" w:eastAsia="en-US" w:bidi="en-US"/>
        </w:rPr>
        <w:t>abbyyonline</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 xml:space="preserve"> </w:t>
      </w:r>
      <w:r w:rsidRPr="0009042C">
        <w:rPr>
          <w:b w:val="0"/>
          <w:bCs w:val="0"/>
          <w:sz w:val="24"/>
          <w:szCs w:val="24"/>
        </w:rPr>
        <w:t>(дата обращения: 11.02.2022). - Текст: электронный.</w:t>
      </w:r>
    </w:p>
    <w:p w14:paraId="2194038E" w14:textId="77777777" w:rsidR="00265ED9" w:rsidRPr="0009042C" w:rsidRDefault="000123A2">
      <w:pPr>
        <w:pStyle w:val="20"/>
        <w:numPr>
          <w:ilvl w:val="0"/>
          <w:numId w:val="92"/>
        </w:numPr>
        <w:tabs>
          <w:tab w:val="left" w:pos="1083"/>
        </w:tabs>
        <w:spacing w:after="0" w:line="276" w:lineRule="auto"/>
        <w:ind w:firstLine="720"/>
        <w:jc w:val="both"/>
        <w:rPr>
          <w:sz w:val="24"/>
          <w:szCs w:val="24"/>
        </w:rPr>
      </w:pPr>
      <w:r w:rsidRPr="0009042C">
        <w:rPr>
          <w:b w:val="0"/>
          <w:bCs w:val="0"/>
          <w:sz w:val="24"/>
          <w:szCs w:val="24"/>
        </w:rPr>
        <w:t xml:space="preserve">Онлайн-словари Мультитран». - </w:t>
      </w:r>
      <w:r w:rsidRPr="0009042C">
        <w:rPr>
          <w:b w:val="0"/>
          <w:bCs w:val="0"/>
          <w:sz w:val="24"/>
          <w:szCs w:val="24"/>
          <w:lang w:val="en-US" w:eastAsia="en-US" w:bidi="en-US"/>
        </w:rPr>
        <w:t>URL</w:t>
      </w:r>
      <w:r w:rsidRPr="0009042C">
        <w:rPr>
          <w:b w:val="0"/>
          <w:bCs w:val="0"/>
          <w:sz w:val="24"/>
          <w:szCs w:val="24"/>
          <w:lang w:eastAsia="en-US" w:bidi="en-US"/>
        </w:rPr>
        <w:t>:</w:t>
      </w:r>
      <w:r w:rsidRPr="0009042C">
        <w:rPr>
          <w:b w:val="0"/>
          <w:bCs w:val="0"/>
          <w:sz w:val="24"/>
          <w:szCs w:val="24"/>
          <w:lang w:val="en-US" w:eastAsia="en-US" w:bidi="en-US"/>
        </w:rPr>
        <w:t>http</w:t>
      </w:r>
      <w:r w:rsidRPr="0009042C">
        <w:rPr>
          <w:b w:val="0"/>
          <w:bCs w:val="0"/>
          <w:sz w:val="24"/>
          <w:szCs w:val="24"/>
          <w:lang w:eastAsia="en-US" w:bidi="en-US"/>
        </w:rPr>
        <w:t>://</w:t>
      </w:r>
      <w:r w:rsidRPr="0009042C">
        <w:rPr>
          <w:b w:val="0"/>
          <w:bCs w:val="0"/>
          <w:sz w:val="24"/>
          <w:szCs w:val="24"/>
          <w:lang w:val="en-US" w:eastAsia="en-US" w:bidi="en-US"/>
        </w:rPr>
        <w:t>www</w:t>
      </w:r>
      <w:r w:rsidRPr="0009042C">
        <w:rPr>
          <w:b w:val="0"/>
          <w:bCs w:val="0"/>
          <w:sz w:val="24"/>
          <w:szCs w:val="24"/>
          <w:lang w:eastAsia="en-US" w:bidi="en-US"/>
        </w:rPr>
        <w:t>.</w:t>
      </w:r>
      <w:r w:rsidRPr="0009042C">
        <w:rPr>
          <w:b w:val="0"/>
          <w:bCs w:val="0"/>
          <w:sz w:val="24"/>
          <w:szCs w:val="24"/>
          <w:lang w:val="en-US" w:eastAsia="en-US" w:bidi="en-US"/>
        </w:rPr>
        <w:t>multitran</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 xml:space="preserve"> </w:t>
      </w:r>
      <w:r w:rsidRPr="0009042C">
        <w:rPr>
          <w:b w:val="0"/>
          <w:bCs w:val="0"/>
          <w:sz w:val="24"/>
          <w:szCs w:val="24"/>
        </w:rPr>
        <w:t>(дата обращения: 11.02.2022). - Текст: электронный.</w:t>
      </w:r>
    </w:p>
    <w:p w14:paraId="465930B5" w14:textId="77777777" w:rsidR="00265ED9" w:rsidRPr="0009042C" w:rsidRDefault="000123A2">
      <w:pPr>
        <w:pStyle w:val="20"/>
        <w:numPr>
          <w:ilvl w:val="0"/>
          <w:numId w:val="92"/>
        </w:numPr>
        <w:tabs>
          <w:tab w:val="left" w:pos="1093"/>
          <w:tab w:val="left" w:pos="7066"/>
        </w:tabs>
        <w:spacing w:after="0" w:line="276" w:lineRule="auto"/>
        <w:ind w:firstLine="720"/>
        <w:jc w:val="both"/>
        <w:rPr>
          <w:sz w:val="24"/>
          <w:szCs w:val="24"/>
        </w:rPr>
      </w:pPr>
      <w:r w:rsidRPr="0009042C">
        <w:rPr>
          <w:b w:val="0"/>
          <w:bCs w:val="0"/>
          <w:sz w:val="24"/>
          <w:szCs w:val="24"/>
        </w:rPr>
        <w:t xml:space="preserve">Федеральный центр информационно-образовательных ресурсов. - </w:t>
      </w:r>
      <w:r w:rsidRPr="0009042C">
        <w:rPr>
          <w:b w:val="0"/>
          <w:bCs w:val="0"/>
          <w:sz w:val="24"/>
          <w:szCs w:val="24"/>
          <w:lang w:val="en-US" w:eastAsia="en-US" w:bidi="en-US"/>
        </w:rPr>
        <w:t>URL</w:t>
      </w:r>
      <w:r w:rsidRPr="0009042C">
        <w:rPr>
          <w:b w:val="0"/>
          <w:bCs w:val="0"/>
          <w:sz w:val="24"/>
          <w:szCs w:val="24"/>
          <w:lang w:eastAsia="en-US" w:bidi="en-US"/>
        </w:rPr>
        <w:t xml:space="preserve">: </w:t>
      </w:r>
      <w:hyperlink r:id="rId46" w:history="1">
        <w:r w:rsidRPr="0009042C">
          <w:rPr>
            <w:b w:val="0"/>
            <w:bCs w:val="0"/>
            <w:sz w:val="24"/>
            <w:szCs w:val="24"/>
            <w:lang w:val="en-US" w:eastAsia="en-US" w:bidi="en-US"/>
          </w:rPr>
          <w:t>http</w:t>
        </w:r>
        <w:r w:rsidRPr="0009042C">
          <w:rPr>
            <w:b w:val="0"/>
            <w:bCs w:val="0"/>
            <w:sz w:val="24"/>
            <w:szCs w:val="24"/>
            <w:lang w:eastAsia="en-US" w:bidi="en-US"/>
          </w:rPr>
          <w:t>://</w:t>
        </w:r>
        <w:r w:rsidRPr="0009042C">
          <w:rPr>
            <w:b w:val="0"/>
            <w:bCs w:val="0"/>
            <w:sz w:val="24"/>
            <w:szCs w:val="24"/>
            <w:lang w:val="en-US" w:eastAsia="en-US" w:bidi="en-US"/>
          </w:rPr>
          <w:t>fcior</w:t>
        </w:r>
        <w:r w:rsidRPr="0009042C">
          <w:rPr>
            <w:b w:val="0"/>
            <w:bCs w:val="0"/>
            <w:sz w:val="24"/>
            <w:szCs w:val="24"/>
            <w:lang w:eastAsia="en-US" w:bidi="en-US"/>
          </w:rPr>
          <w:t>.</w:t>
        </w:r>
        <w:r w:rsidRPr="0009042C">
          <w:rPr>
            <w:b w:val="0"/>
            <w:bCs w:val="0"/>
            <w:sz w:val="24"/>
            <w:szCs w:val="24"/>
            <w:lang w:val="en-US" w:eastAsia="en-US" w:bidi="en-US"/>
          </w:rPr>
          <w:t>edu</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w:t>
        </w:r>
      </w:hyperlink>
      <w:r w:rsidRPr="0009042C">
        <w:rPr>
          <w:b w:val="0"/>
          <w:bCs w:val="0"/>
          <w:sz w:val="24"/>
          <w:szCs w:val="24"/>
          <w:lang w:eastAsia="en-US" w:bidi="en-US"/>
        </w:rPr>
        <w:t xml:space="preserve"> </w:t>
      </w:r>
      <w:r w:rsidRPr="0009042C">
        <w:rPr>
          <w:b w:val="0"/>
          <w:bCs w:val="0"/>
          <w:sz w:val="24"/>
          <w:szCs w:val="24"/>
        </w:rPr>
        <w:t>(дата обращения: 01.07.2021).</w:t>
      </w:r>
      <w:r w:rsidRPr="0009042C">
        <w:rPr>
          <w:b w:val="0"/>
          <w:bCs w:val="0"/>
          <w:sz w:val="24"/>
          <w:szCs w:val="24"/>
        </w:rPr>
        <w:tab/>
        <w:t>- Режим доступа:</w:t>
      </w:r>
    </w:p>
    <w:p w14:paraId="66AE6C97" w14:textId="77777777" w:rsidR="00265ED9" w:rsidRPr="0009042C" w:rsidRDefault="000123A2">
      <w:pPr>
        <w:pStyle w:val="20"/>
        <w:spacing w:after="0" w:line="276" w:lineRule="auto"/>
        <w:jc w:val="both"/>
        <w:rPr>
          <w:sz w:val="24"/>
          <w:szCs w:val="24"/>
        </w:rPr>
      </w:pPr>
      <w:r w:rsidRPr="0009042C">
        <w:rPr>
          <w:b w:val="0"/>
          <w:bCs w:val="0"/>
          <w:sz w:val="24"/>
          <w:szCs w:val="24"/>
        </w:rPr>
        <w:t>свободный. - Текст: электронный.</w:t>
      </w:r>
    </w:p>
    <w:p w14:paraId="4C88B8B8" w14:textId="77777777" w:rsidR="00265ED9" w:rsidRPr="0009042C" w:rsidRDefault="000123A2">
      <w:pPr>
        <w:pStyle w:val="20"/>
        <w:numPr>
          <w:ilvl w:val="0"/>
          <w:numId w:val="92"/>
        </w:numPr>
        <w:tabs>
          <w:tab w:val="left" w:pos="1093"/>
        </w:tabs>
        <w:spacing w:after="0" w:line="276" w:lineRule="auto"/>
        <w:ind w:firstLine="720"/>
        <w:jc w:val="both"/>
        <w:rPr>
          <w:sz w:val="24"/>
          <w:szCs w:val="24"/>
        </w:rPr>
      </w:pPr>
      <w:r w:rsidRPr="0009042C">
        <w:rPr>
          <w:b w:val="0"/>
          <w:bCs w:val="0"/>
          <w:sz w:val="24"/>
          <w:szCs w:val="24"/>
        </w:rPr>
        <w:t xml:space="preserve">Энциклопедия «Британника»: [сайт]. - </w:t>
      </w:r>
      <w:r w:rsidRPr="0009042C">
        <w:rPr>
          <w:b w:val="0"/>
          <w:bCs w:val="0"/>
          <w:sz w:val="24"/>
          <w:szCs w:val="24"/>
          <w:lang w:val="en-US" w:eastAsia="en-US" w:bidi="en-US"/>
        </w:rPr>
        <w:t>Encyclopedia</w:t>
      </w:r>
      <w:r w:rsidRPr="0009042C">
        <w:rPr>
          <w:b w:val="0"/>
          <w:bCs w:val="0"/>
          <w:sz w:val="24"/>
          <w:szCs w:val="24"/>
          <w:lang w:eastAsia="en-US" w:bidi="en-US"/>
        </w:rPr>
        <w:t xml:space="preserve"> </w:t>
      </w:r>
      <w:r w:rsidRPr="0009042C">
        <w:rPr>
          <w:b w:val="0"/>
          <w:bCs w:val="0"/>
          <w:sz w:val="24"/>
          <w:szCs w:val="24"/>
          <w:lang w:val="en-US" w:eastAsia="en-US" w:bidi="en-US"/>
        </w:rPr>
        <w:t>Britannica</w:t>
      </w:r>
      <w:r w:rsidRPr="0009042C">
        <w:rPr>
          <w:b w:val="0"/>
          <w:bCs w:val="0"/>
          <w:sz w:val="24"/>
          <w:szCs w:val="24"/>
          <w:lang w:eastAsia="en-US" w:bidi="en-US"/>
        </w:rPr>
        <w:t xml:space="preserve">, </w:t>
      </w:r>
      <w:r w:rsidRPr="0009042C">
        <w:rPr>
          <w:b w:val="0"/>
          <w:bCs w:val="0"/>
          <w:sz w:val="24"/>
          <w:szCs w:val="24"/>
          <w:lang w:val="en-US" w:eastAsia="en-US" w:bidi="en-US"/>
        </w:rPr>
        <w:t>Inc</w:t>
      </w:r>
      <w:r w:rsidRPr="0009042C">
        <w:rPr>
          <w:b w:val="0"/>
          <w:bCs w:val="0"/>
          <w:sz w:val="24"/>
          <w:szCs w:val="24"/>
          <w:lang w:eastAsia="en-US" w:bidi="en-US"/>
        </w:rPr>
        <w:t xml:space="preserve">., 2020 - </w:t>
      </w:r>
      <w:r w:rsidRPr="0009042C">
        <w:rPr>
          <w:b w:val="0"/>
          <w:bCs w:val="0"/>
          <w:sz w:val="24"/>
          <w:szCs w:val="24"/>
          <w:lang w:val="en-US" w:eastAsia="en-US" w:bidi="en-US"/>
        </w:rPr>
        <w:t>URL</w:t>
      </w:r>
      <w:r w:rsidRPr="0009042C">
        <w:rPr>
          <w:b w:val="0"/>
          <w:bCs w:val="0"/>
          <w:sz w:val="24"/>
          <w:szCs w:val="24"/>
          <w:lang w:eastAsia="en-US" w:bidi="en-US"/>
        </w:rPr>
        <w:t xml:space="preserve">: </w:t>
      </w:r>
      <w:hyperlink r:id="rId47" w:history="1">
        <w:r w:rsidRPr="0009042C">
          <w:rPr>
            <w:b w:val="0"/>
            <w:bCs w:val="0"/>
            <w:sz w:val="24"/>
            <w:szCs w:val="24"/>
            <w:lang w:val="en-US" w:eastAsia="en-US" w:bidi="en-US"/>
          </w:rPr>
          <w:t>www</w:t>
        </w:r>
        <w:r w:rsidRPr="0009042C">
          <w:rPr>
            <w:b w:val="0"/>
            <w:bCs w:val="0"/>
            <w:sz w:val="24"/>
            <w:szCs w:val="24"/>
            <w:lang w:eastAsia="en-US" w:bidi="en-US"/>
          </w:rPr>
          <w:t>.</w:t>
        </w:r>
        <w:r w:rsidRPr="0009042C">
          <w:rPr>
            <w:b w:val="0"/>
            <w:bCs w:val="0"/>
            <w:sz w:val="24"/>
            <w:szCs w:val="24"/>
            <w:lang w:val="en-US" w:eastAsia="en-US" w:bidi="en-US"/>
          </w:rPr>
          <w:t>britannica</w:t>
        </w:r>
        <w:r w:rsidRPr="0009042C">
          <w:rPr>
            <w:b w:val="0"/>
            <w:bCs w:val="0"/>
            <w:sz w:val="24"/>
            <w:szCs w:val="24"/>
            <w:lang w:eastAsia="en-US" w:bidi="en-US"/>
          </w:rPr>
          <w:t>.</w:t>
        </w:r>
        <w:r w:rsidRPr="0009042C">
          <w:rPr>
            <w:b w:val="0"/>
            <w:bCs w:val="0"/>
            <w:sz w:val="24"/>
            <w:szCs w:val="24"/>
            <w:lang w:val="en-US" w:eastAsia="en-US" w:bidi="en-US"/>
          </w:rPr>
          <w:t>com</w:t>
        </w:r>
      </w:hyperlink>
      <w:r w:rsidRPr="0009042C">
        <w:rPr>
          <w:b w:val="0"/>
          <w:bCs w:val="0"/>
          <w:sz w:val="24"/>
          <w:szCs w:val="24"/>
          <w:lang w:eastAsia="en-US" w:bidi="en-US"/>
        </w:rPr>
        <w:t xml:space="preserve"> </w:t>
      </w:r>
      <w:r w:rsidRPr="0009042C">
        <w:rPr>
          <w:b w:val="0"/>
          <w:bCs w:val="0"/>
          <w:sz w:val="24"/>
          <w:szCs w:val="24"/>
        </w:rPr>
        <w:t xml:space="preserve">(дата обращения: </w:t>
      </w:r>
      <w:r w:rsidRPr="0009042C">
        <w:rPr>
          <w:b w:val="0"/>
          <w:bCs w:val="0"/>
          <w:sz w:val="24"/>
          <w:szCs w:val="24"/>
          <w:lang w:eastAsia="en-US" w:bidi="en-US"/>
        </w:rPr>
        <w:t xml:space="preserve">26.04.2020) - </w:t>
      </w:r>
      <w:r w:rsidRPr="0009042C">
        <w:rPr>
          <w:b w:val="0"/>
          <w:bCs w:val="0"/>
          <w:sz w:val="24"/>
          <w:szCs w:val="24"/>
        </w:rPr>
        <w:t>Текст: электронный.</w:t>
      </w:r>
    </w:p>
    <w:p w14:paraId="342338D8" w14:textId="77777777" w:rsidR="00265ED9" w:rsidRPr="0009042C" w:rsidRDefault="000123A2">
      <w:pPr>
        <w:pStyle w:val="20"/>
        <w:numPr>
          <w:ilvl w:val="0"/>
          <w:numId w:val="92"/>
        </w:numPr>
        <w:tabs>
          <w:tab w:val="left" w:pos="1728"/>
          <w:tab w:val="left" w:pos="5088"/>
        </w:tabs>
        <w:spacing w:after="0" w:line="276" w:lineRule="auto"/>
        <w:ind w:firstLine="720"/>
        <w:jc w:val="both"/>
        <w:rPr>
          <w:sz w:val="24"/>
          <w:szCs w:val="24"/>
          <w:lang w:val="en-US"/>
        </w:rPr>
      </w:pPr>
      <w:r w:rsidRPr="0009042C">
        <w:rPr>
          <w:b w:val="0"/>
          <w:bCs w:val="0"/>
          <w:sz w:val="24"/>
          <w:szCs w:val="24"/>
          <w:lang w:val="en-US" w:eastAsia="en-US" w:bidi="en-US"/>
        </w:rPr>
        <w:t>Cambridge Dictionaries Online.</w:t>
      </w:r>
      <w:r w:rsidRPr="0009042C">
        <w:rPr>
          <w:b w:val="0"/>
          <w:bCs w:val="0"/>
          <w:sz w:val="24"/>
          <w:szCs w:val="24"/>
          <w:lang w:val="en-US" w:eastAsia="en-US" w:bidi="en-US"/>
        </w:rPr>
        <w:tab/>
        <w:t>- URL:</w:t>
      </w:r>
      <w:hyperlink r:id="rId48" w:history="1">
        <w:r w:rsidRPr="0009042C">
          <w:rPr>
            <w:b w:val="0"/>
            <w:bCs w:val="0"/>
            <w:sz w:val="24"/>
            <w:szCs w:val="24"/>
            <w:lang w:val="en-US" w:eastAsia="en-US" w:bidi="en-US"/>
          </w:rPr>
          <w:t>http://dictionary.cambridge.or</w:t>
        </w:r>
      </w:hyperlink>
    </w:p>
    <w:p w14:paraId="464893AE" w14:textId="77777777" w:rsidR="00265ED9" w:rsidRPr="0009042C" w:rsidRDefault="000123A2">
      <w:pPr>
        <w:pStyle w:val="20"/>
        <w:spacing w:after="0" w:line="276" w:lineRule="auto"/>
        <w:jc w:val="both"/>
        <w:rPr>
          <w:sz w:val="24"/>
          <w:szCs w:val="24"/>
        </w:rPr>
      </w:pPr>
      <w:r w:rsidRPr="0009042C">
        <w:rPr>
          <w:b w:val="0"/>
          <w:bCs w:val="0"/>
          <w:sz w:val="24"/>
          <w:szCs w:val="24"/>
        </w:rPr>
        <w:t xml:space="preserve">(дата обращения: </w:t>
      </w:r>
      <w:r w:rsidRPr="0009042C">
        <w:rPr>
          <w:b w:val="0"/>
          <w:bCs w:val="0"/>
          <w:sz w:val="24"/>
          <w:szCs w:val="24"/>
          <w:lang w:val="en-US" w:eastAsia="en-US" w:bidi="en-US"/>
        </w:rPr>
        <w:t xml:space="preserve">11.02.2022). - </w:t>
      </w:r>
      <w:r w:rsidRPr="0009042C">
        <w:rPr>
          <w:b w:val="0"/>
          <w:bCs w:val="0"/>
          <w:sz w:val="24"/>
          <w:szCs w:val="24"/>
        </w:rPr>
        <w:t>Текст: электронный.</w:t>
      </w:r>
    </w:p>
    <w:p w14:paraId="6956528D" w14:textId="77777777" w:rsidR="00265ED9" w:rsidRPr="0009042C" w:rsidRDefault="000123A2">
      <w:pPr>
        <w:pStyle w:val="20"/>
        <w:numPr>
          <w:ilvl w:val="0"/>
          <w:numId w:val="92"/>
        </w:numPr>
        <w:tabs>
          <w:tab w:val="left" w:pos="1093"/>
        </w:tabs>
        <w:spacing w:after="0" w:line="276" w:lineRule="auto"/>
        <w:ind w:firstLine="720"/>
        <w:jc w:val="both"/>
        <w:rPr>
          <w:sz w:val="24"/>
          <w:szCs w:val="24"/>
        </w:rPr>
      </w:pPr>
      <w:r w:rsidRPr="0009042C">
        <w:rPr>
          <w:b w:val="0"/>
          <w:bCs w:val="0"/>
          <w:sz w:val="24"/>
          <w:szCs w:val="24"/>
          <w:lang w:val="en-US" w:eastAsia="en-US" w:bidi="en-US"/>
        </w:rPr>
        <w:t>Macmillan</w:t>
      </w:r>
      <w:r w:rsidRPr="0009042C">
        <w:rPr>
          <w:b w:val="0"/>
          <w:bCs w:val="0"/>
          <w:sz w:val="24"/>
          <w:szCs w:val="24"/>
          <w:lang w:eastAsia="en-US" w:bidi="en-US"/>
        </w:rPr>
        <w:t xml:space="preserve"> </w:t>
      </w:r>
      <w:r w:rsidRPr="0009042C">
        <w:rPr>
          <w:b w:val="0"/>
          <w:bCs w:val="0"/>
          <w:sz w:val="24"/>
          <w:szCs w:val="24"/>
          <w:lang w:val="en-US" w:eastAsia="en-US" w:bidi="en-US"/>
        </w:rPr>
        <w:t>Dictionary</w:t>
      </w:r>
      <w:r w:rsidRPr="0009042C">
        <w:rPr>
          <w:b w:val="0"/>
          <w:bCs w:val="0"/>
          <w:sz w:val="24"/>
          <w:szCs w:val="24"/>
          <w:lang w:eastAsia="en-US" w:bidi="en-US"/>
        </w:rPr>
        <w:t xml:space="preserve"> </w:t>
      </w:r>
      <w:r w:rsidRPr="0009042C">
        <w:rPr>
          <w:b w:val="0"/>
          <w:bCs w:val="0"/>
          <w:sz w:val="24"/>
          <w:szCs w:val="24"/>
        </w:rPr>
        <w:t xml:space="preserve">с возможностью прослушать произношение слов: [сайт]. </w:t>
      </w:r>
      <w:r w:rsidRPr="0009042C">
        <w:rPr>
          <w:b w:val="0"/>
          <w:bCs w:val="0"/>
          <w:sz w:val="24"/>
          <w:szCs w:val="24"/>
          <w:lang w:eastAsia="en-US" w:bidi="en-US"/>
        </w:rPr>
        <w:t xml:space="preserve">- </w:t>
      </w:r>
      <w:r w:rsidRPr="0009042C">
        <w:rPr>
          <w:b w:val="0"/>
          <w:bCs w:val="0"/>
          <w:sz w:val="24"/>
          <w:szCs w:val="24"/>
          <w:lang w:val="en-US" w:eastAsia="en-US" w:bidi="en-US"/>
        </w:rPr>
        <w:t>Macmillan</w:t>
      </w:r>
      <w:r w:rsidRPr="0009042C">
        <w:rPr>
          <w:b w:val="0"/>
          <w:bCs w:val="0"/>
          <w:sz w:val="24"/>
          <w:szCs w:val="24"/>
          <w:lang w:eastAsia="en-US" w:bidi="en-US"/>
        </w:rPr>
        <w:t xml:space="preserve"> </w:t>
      </w:r>
      <w:r w:rsidRPr="0009042C">
        <w:rPr>
          <w:b w:val="0"/>
          <w:bCs w:val="0"/>
          <w:sz w:val="24"/>
          <w:szCs w:val="24"/>
          <w:lang w:val="en-US" w:eastAsia="en-US" w:bidi="en-US"/>
        </w:rPr>
        <w:t>Education</w:t>
      </w:r>
      <w:r w:rsidRPr="0009042C">
        <w:rPr>
          <w:b w:val="0"/>
          <w:bCs w:val="0"/>
          <w:sz w:val="24"/>
          <w:szCs w:val="24"/>
          <w:lang w:eastAsia="en-US" w:bidi="en-US"/>
        </w:rPr>
        <w:t xml:space="preserve"> </w:t>
      </w:r>
      <w:r w:rsidRPr="0009042C">
        <w:rPr>
          <w:b w:val="0"/>
          <w:bCs w:val="0"/>
          <w:sz w:val="24"/>
          <w:szCs w:val="24"/>
          <w:lang w:val="en-US" w:eastAsia="en-US" w:bidi="en-US"/>
        </w:rPr>
        <w:t>Limited</w:t>
      </w:r>
      <w:r w:rsidRPr="0009042C">
        <w:rPr>
          <w:b w:val="0"/>
          <w:bCs w:val="0"/>
          <w:sz w:val="24"/>
          <w:szCs w:val="24"/>
          <w:lang w:eastAsia="en-US" w:bidi="en-US"/>
        </w:rPr>
        <w:t xml:space="preserve">, 2009-2020 - </w:t>
      </w:r>
      <w:r w:rsidRPr="0009042C">
        <w:rPr>
          <w:b w:val="0"/>
          <w:bCs w:val="0"/>
          <w:sz w:val="24"/>
          <w:szCs w:val="24"/>
          <w:lang w:val="en-US" w:eastAsia="en-US" w:bidi="en-US"/>
        </w:rPr>
        <w:t>URL</w:t>
      </w:r>
      <w:r w:rsidRPr="0009042C">
        <w:rPr>
          <w:b w:val="0"/>
          <w:bCs w:val="0"/>
          <w:sz w:val="24"/>
          <w:szCs w:val="24"/>
          <w:lang w:eastAsia="en-US" w:bidi="en-US"/>
        </w:rPr>
        <w:t xml:space="preserve">: </w:t>
      </w:r>
      <w:hyperlink r:id="rId49" w:history="1">
        <w:r w:rsidRPr="0009042C">
          <w:rPr>
            <w:b w:val="0"/>
            <w:bCs w:val="0"/>
            <w:color w:val="0000FF"/>
            <w:sz w:val="24"/>
            <w:szCs w:val="24"/>
            <w:u w:val="single"/>
            <w:lang w:val="en-US" w:eastAsia="en-US" w:bidi="en-US"/>
          </w:rPr>
          <w:t>www</w:t>
        </w:r>
        <w:r w:rsidRPr="0009042C">
          <w:rPr>
            <w:b w:val="0"/>
            <w:bCs w:val="0"/>
            <w:color w:val="0000FF"/>
            <w:sz w:val="24"/>
            <w:szCs w:val="24"/>
            <w:u w:val="single"/>
            <w:lang w:eastAsia="en-US" w:bidi="en-US"/>
          </w:rPr>
          <w:t xml:space="preserve">. </w:t>
        </w:r>
        <w:r w:rsidRPr="0009042C">
          <w:rPr>
            <w:b w:val="0"/>
            <w:bCs w:val="0"/>
            <w:color w:val="0000FF"/>
            <w:sz w:val="24"/>
            <w:szCs w:val="24"/>
            <w:u w:val="single"/>
            <w:lang w:val="en-US" w:eastAsia="en-US" w:bidi="en-US"/>
          </w:rPr>
          <w:t>macmillandictionary</w:t>
        </w:r>
        <w:r w:rsidRPr="0009042C">
          <w:rPr>
            <w:b w:val="0"/>
            <w:bCs w:val="0"/>
            <w:color w:val="0000FF"/>
            <w:sz w:val="24"/>
            <w:szCs w:val="24"/>
            <w:u w:val="single"/>
            <w:lang w:eastAsia="en-US" w:bidi="en-US"/>
          </w:rPr>
          <w:t xml:space="preserve">. </w:t>
        </w:r>
        <w:r w:rsidRPr="0009042C">
          <w:rPr>
            <w:b w:val="0"/>
            <w:bCs w:val="0"/>
            <w:color w:val="0000FF"/>
            <w:sz w:val="24"/>
            <w:szCs w:val="24"/>
            <w:u w:val="single"/>
            <w:lang w:val="en-US" w:eastAsia="en-US" w:bidi="en-US"/>
          </w:rPr>
          <w:t>com</w:t>
        </w:r>
        <w:r w:rsidRPr="0009042C">
          <w:rPr>
            <w:b w:val="0"/>
            <w:bCs w:val="0"/>
            <w:color w:val="0000FF"/>
            <w:sz w:val="24"/>
            <w:szCs w:val="24"/>
            <w:lang w:eastAsia="en-US" w:bidi="en-US"/>
          </w:rPr>
          <w:t xml:space="preserve"> </w:t>
        </w:r>
      </w:hyperlink>
      <w:r w:rsidRPr="0009042C">
        <w:rPr>
          <w:b w:val="0"/>
          <w:bCs w:val="0"/>
          <w:sz w:val="24"/>
          <w:szCs w:val="24"/>
        </w:rPr>
        <w:t xml:space="preserve">(дата обращения: </w:t>
      </w:r>
      <w:r w:rsidRPr="0009042C">
        <w:rPr>
          <w:b w:val="0"/>
          <w:bCs w:val="0"/>
          <w:sz w:val="24"/>
          <w:szCs w:val="24"/>
          <w:lang w:eastAsia="en-US" w:bidi="en-US"/>
        </w:rPr>
        <w:t xml:space="preserve">08.02.2022) - </w:t>
      </w:r>
      <w:r w:rsidRPr="0009042C">
        <w:rPr>
          <w:b w:val="0"/>
          <w:bCs w:val="0"/>
          <w:sz w:val="24"/>
          <w:szCs w:val="24"/>
        </w:rPr>
        <w:t>Текст: электронный.</w:t>
      </w:r>
    </w:p>
    <w:p w14:paraId="2FA9CAFB" w14:textId="77777777" w:rsidR="00265ED9" w:rsidRPr="0009042C" w:rsidRDefault="000123A2">
      <w:pPr>
        <w:pStyle w:val="20"/>
        <w:numPr>
          <w:ilvl w:val="0"/>
          <w:numId w:val="92"/>
        </w:numPr>
        <w:tabs>
          <w:tab w:val="left" w:pos="1232"/>
          <w:tab w:val="left" w:pos="6373"/>
          <w:tab w:val="left" w:pos="8134"/>
        </w:tabs>
        <w:spacing w:after="0" w:line="276" w:lineRule="auto"/>
        <w:ind w:firstLine="720"/>
        <w:jc w:val="both"/>
        <w:rPr>
          <w:sz w:val="24"/>
          <w:szCs w:val="24"/>
          <w:lang w:val="en-US"/>
        </w:rPr>
      </w:pPr>
      <w:r w:rsidRPr="0009042C">
        <w:rPr>
          <w:b w:val="0"/>
          <w:bCs w:val="0"/>
          <w:sz w:val="24"/>
          <w:szCs w:val="24"/>
          <w:lang w:val="en-US" w:eastAsia="en-US" w:bidi="en-US"/>
        </w:rPr>
        <w:t xml:space="preserve">News in Levels. World news for students of English: </w:t>
      </w:r>
      <w:r w:rsidRPr="0009042C">
        <w:rPr>
          <w:b w:val="0"/>
          <w:bCs w:val="0"/>
          <w:sz w:val="24"/>
          <w:szCs w:val="24"/>
          <w:lang w:val="en-US"/>
        </w:rPr>
        <w:t>[</w:t>
      </w:r>
      <w:r w:rsidRPr="0009042C">
        <w:rPr>
          <w:b w:val="0"/>
          <w:bCs w:val="0"/>
          <w:sz w:val="24"/>
          <w:szCs w:val="24"/>
        </w:rPr>
        <w:t>сайт</w:t>
      </w:r>
      <w:r w:rsidRPr="0009042C">
        <w:rPr>
          <w:b w:val="0"/>
          <w:bCs w:val="0"/>
          <w:sz w:val="24"/>
          <w:szCs w:val="24"/>
          <w:lang w:val="en-US"/>
        </w:rPr>
        <w:t xml:space="preserve">]. - </w:t>
      </w:r>
      <w:r w:rsidRPr="0009042C">
        <w:rPr>
          <w:b w:val="0"/>
          <w:bCs w:val="0"/>
          <w:sz w:val="24"/>
          <w:szCs w:val="24"/>
          <w:lang w:val="en-US" w:eastAsia="en-US" w:bidi="en-US"/>
        </w:rPr>
        <w:t xml:space="preserve">URL: </w:t>
      </w:r>
      <w:hyperlink r:id="rId50" w:history="1">
        <w:r w:rsidRPr="0009042C">
          <w:rPr>
            <w:b w:val="0"/>
            <w:bCs w:val="0"/>
            <w:sz w:val="24"/>
            <w:szCs w:val="24"/>
            <w:lang w:val="en-US" w:eastAsia="en-US" w:bidi="en-US"/>
          </w:rPr>
          <w:t>https://www.newsinlevels.com</w:t>
        </w:r>
      </w:hyperlink>
      <w:r w:rsidRPr="0009042C">
        <w:rPr>
          <w:b w:val="0"/>
          <w:bCs w:val="0"/>
          <w:sz w:val="24"/>
          <w:szCs w:val="24"/>
          <w:lang w:val="en-US" w:eastAsia="en-US" w:bidi="en-US"/>
        </w:rPr>
        <w:t xml:space="preserve"> </w:t>
      </w:r>
      <w:r w:rsidRPr="0009042C">
        <w:rPr>
          <w:b w:val="0"/>
          <w:bCs w:val="0"/>
          <w:sz w:val="24"/>
          <w:szCs w:val="24"/>
          <w:lang w:val="en-US"/>
        </w:rPr>
        <w:t>(</w:t>
      </w:r>
      <w:r w:rsidRPr="0009042C">
        <w:rPr>
          <w:b w:val="0"/>
          <w:bCs w:val="0"/>
          <w:sz w:val="24"/>
          <w:szCs w:val="24"/>
        </w:rPr>
        <w:t>дата</w:t>
      </w:r>
      <w:r w:rsidRPr="0009042C">
        <w:rPr>
          <w:b w:val="0"/>
          <w:bCs w:val="0"/>
          <w:sz w:val="24"/>
          <w:szCs w:val="24"/>
          <w:lang w:val="en-US"/>
        </w:rPr>
        <w:t xml:space="preserve"> </w:t>
      </w:r>
      <w:r w:rsidRPr="0009042C">
        <w:rPr>
          <w:b w:val="0"/>
          <w:bCs w:val="0"/>
          <w:sz w:val="24"/>
          <w:szCs w:val="24"/>
        </w:rPr>
        <w:t>обращения</w:t>
      </w:r>
      <w:r w:rsidRPr="0009042C">
        <w:rPr>
          <w:b w:val="0"/>
          <w:bCs w:val="0"/>
          <w:sz w:val="24"/>
          <w:szCs w:val="24"/>
          <w:lang w:val="en-US"/>
        </w:rPr>
        <w:t>:</w:t>
      </w:r>
      <w:r w:rsidRPr="0009042C">
        <w:rPr>
          <w:b w:val="0"/>
          <w:bCs w:val="0"/>
          <w:sz w:val="24"/>
          <w:szCs w:val="24"/>
          <w:lang w:val="en-US"/>
        </w:rPr>
        <w:tab/>
        <w:t>06.02.2022)</w:t>
      </w:r>
      <w:r w:rsidRPr="0009042C">
        <w:rPr>
          <w:b w:val="0"/>
          <w:bCs w:val="0"/>
          <w:sz w:val="24"/>
          <w:szCs w:val="24"/>
          <w:lang w:val="en-US"/>
        </w:rPr>
        <w:tab/>
        <w:t xml:space="preserve">- </w:t>
      </w:r>
      <w:r w:rsidRPr="0009042C">
        <w:rPr>
          <w:b w:val="0"/>
          <w:bCs w:val="0"/>
          <w:sz w:val="24"/>
          <w:szCs w:val="24"/>
        </w:rPr>
        <w:t>Текст</w:t>
      </w:r>
      <w:r w:rsidRPr="0009042C">
        <w:rPr>
          <w:b w:val="0"/>
          <w:bCs w:val="0"/>
          <w:sz w:val="24"/>
          <w:szCs w:val="24"/>
          <w:lang w:val="en-US"/>
        </w:rPr>
        <w:t>:</w:t>
      </w:r>
    </w:p>
    <w:p w14:paraId="1FDCDE45" w14:textId="77777777" w:rsidR="00265ED9" w:rsidRPr="0009042C" w:rsidRDefault="000123A2">
      <w:pPr>
        <w:pStyle w:val="20"/>
        <w:spacing w:after="0" w:line="276" w:lineRule="auto"/>
        <w:jc w:val="both"/>
        <w:rPr>
          <w:sz w:val="24"/>
          <w:szCs w:val="24"/>
        </w:rPr>
      </w:pPr>
      <w:r w:rsidRPr="0009042C">
        <w:rPr>
          <w:b w:val="0"/>
          <w:bCs w:val="0"/>
          <w:sz w:val="24"/>
          <w:szCs w:val="24"/>
        </w:rPr>
        <w:t>электронный.</w:t>
      </w:r>
      <w:r w:rsidRPr="0009042C">
        <w:rPr>
          <w:sz w:val="24"/>
          <w:szCs w:val="24"/>
        </w:rPr>
        <w:br w:type="page"/>
      </w:r>
    </w:p>
    <w:p w14:paraId="7747C3CC" w14:textId="77777777" w:rsidR="00265ED9" w:rsidRPr="0009042C" w:rsidRDefault="000123A2">
      <w:pPr>
        <w:pStyle w:val="40"/>
        <w:keepNext/>
        <w:keepLines/>
        <w:numPr>
          <w:ilvl w:val="0"/>
          <w:numId w:val="55"/>
        </w:numPr>
        <w:tabs>
          <w:tab w:val="left" w:pos="386"/>
        </w:tabs>
        <w:spacing w:after="660" w:line="257" w:lineRule="auto"/>
        <w:jc w:val="center"/>
        <w:rPr>
          <w:sz w:val="24"/>
          <w:szCs w:val="24"/>
        </w:rPr>
      </w:pPr>
      <w:bookmarkStart w:id="20" w:name="bookmark56"/>
      <w:r w:rsidRPr="0009042C">
        <w:rPr>
          <w:sz w:val="24"/>
          <w:szCs w:val="24"/>
        </w:rPr>
        <w:t>КОНТРОЛЬ И ОЦЕНКА РЕЗУЛЬТАТОВ ОСВОЕНИЯ</w:t>
      </w:r>
      <w:r w:rsidRPr="0009042C">
        <w:rPr>
          <w:sz w:val="24"/>
          <w:szCs w:val="24"/>
        </w:rPr>
        <w:br/>
        <w:t>УЧЕБНОЙ ДИСЦИПЛИНЫ</w:t>
      </w:r>
      <w:bookmarkEnd w:id="20"/>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6523"/>
      </w:tblGrid>
      <w:tr w:rsidR="00265ED9" w:rsidRPr="0009042C" w14:paraId="02B0AA4D" w14:textId="77777777">
        <w:trPr>
          <w:trHeight w:hRule="exact" w:val="518"/>
          <w:jc w:val="center"/>
        </w:trPr>
        <w:tc>
          <w:tcPr>
            <w:tcW w:w="2837" w:type="dxa"/>
            <w:tcBorders>
              <w:top w:val="single" w:sz="4" w:space="0" w:color="auto"/>
              <w:left w:val="single" w:sz="4" w:space="0" w:color="auto"/>
            </w:tcBorders>
            <w:shd w:val="clear" w:color="auto" w:fill="auto"/>
            <w:vAlign w:val="bottom"/>
          </w:tcPr>
          <w:p w14:paraId="172F54EF" w14:textId="77777777" w:rsidR="00265ED9" w:rsidRPr="0009042C" w:rsidRDefault="000123A2">
            <w:pPr>
              <w:pStyle w:val="a9"/>
              <w:jc w:val="center"/>
            </w:pPr>
            <w:r w:rsidRPr="0009042C">
              <w:rPr>
                <w:b/>
                <w:bCs/>
              </w:rPr>
              <w:t>Предметные результаты обучения</w:t>
            </w:r>
          </w:p>
        </w:tc>
        <w:tc>
          <w:tcPr>
            <w:tcW w:w="6523" w:type="dxa"/>
            <w:tcBorders>
              <w:top w:val="single" w:sz="4" w:space="0" w:color="auto"/>
              <w:left w:val="single" w:sz="4" w:space="0" w:color="auto"/>
              <w:right w:val="single" w:sz="4" w:space="0" w:color="auto"/>
            </w:tcBorders>
            <w:shd w:val="clear" w:color="auto" w:fill="auto"/>
          </w:tcPr>
          <w:p w14:paraId="0DDA16FD" w14:textId="77777777" w:rsidR="00265ED9" w:rsidRPr="0009042C" w:rsidRDefault="000123A2">
            <w:pPr>
              <w:pStyle w:val="a9"/>
              <w:jc w:val="center"/>
            </w:pPr>
            <w:r w:rsidRPr="0009042C">
              <w:rPr>
                <w:b/>
                <w:bCs/>
              </w:rPr>
              <w:t>Методы оценки</w:t>
            </w:r>
          </w:p>
        </w:tc>
      </w:tr>
      <w:tr w:rsidR="00265ED9" w:rsidRPr="0009042C" w14:paraId="09F405D6" w14:textId="77777777">
        <w:trPr>
          <w:trHeight w:hRule="exact" w:val="1714"/>
          <w:jc w:val="center"/>
        </w:trPr>
        <w:tc>
          <w:tcPr>
            <w:tcW w:w="2837" w:type="dxa"/>
            <w:tcBorders>
              <w:top w:val="single" w:sz="4" w:space="0" w:color="auto"/>
              <w:left w:val="single" w:sz="4" w:space="0" w:color="auto"/>
            </w:tcBorders>
            <w:shd w:val="clear" w:color="auto" w:fill="auto"/>
          </w:tcPr>
          <w:p w14:paraId="4E81FCE6" w14:textId="77777777" w:rsidR="00265ED9" w:rsidRPr="0009042C" w:rsidRDefault="000123A2">
            <w:pPr>
              <w:pStyle w:val="a9"/>
            </w:pPr>
            <w:r w:rsidRPr="0009042C">
              <w:t>ПРб 01</w:t>
            </w:r>
          </w:p>
        </w:tc>
        <w:tc>
          <w:tcPr>
            <w:tcW w:w="6523" w:type="dxa"/>
            <w:tcBorders>
              <w:top w:val="single" w:sz="4" w:space="0" w:color="auto"/>
              <w:left w:val="single" w:sz="4" w:space="0" w:color="auto"/>
              <w:right w:val="single" w:sz="4" w:space="0" w:color="auto"/>
            </w:tcBorders>
            <w:shd w:val="clear" w:color="auto" w:fill="auto"/>
            <w:vAlign w:val="bottom"/>
          </w:tcPr>
          <w:p w14:paraId="6BCFF4D9" w14:textId="77777777" w:rsidR="00265ED9" w:rsidRPr="0009042C" w:rsidRDefault="000123A2">
            <w:pPr>
              <w:pStyle w:val="a9"/>
            </w:pPr>
            <w:r w:rsidRPr="0009042C">
              <w:t>-письменный/устный опрос (монологические и диалогические высказывания по темам, сообщения- презентации);</w:t>
            </w:r>
          </w:p>
          <w:p w14:paraId="23F10BE4" w14:textId="77777777" w:rsidR="00265ED9" w:rsidRPr="0009042C" w:rsidRDefault="000123A2">
            <w:pPr>
              <w:pStyle w:val="a9"/>
              <w:numPr>
                <w:ilvl w:val="0"/>
                <w:numId w:val="93"/>
              </w:numPr>
              <w:tabs>
                <w:tab w:val="left" w:pos="139"/>
              </w:tabs>
            </w:pPr>
            <w:r w:rsidRPr="0009042C">
              <w:t>оценка заданий для самостоятельной работы;</w:t>
            </w:r>
          </w:p>
          <w:p w14:paraId="7161E265" w14:textId="77777777" w:rsidR="00265ED9" w:rsidRPr="0009042C" w:rsidRDefault="000123A2">
            <w:pPr>
              <w:pStyle w:val="a9"/>
              <w:numPr>
                <w:ilvl w:val="0"/>
                <w:numId w:val="93"/>
              </w:numPr>
              <w:tabs>
                <w:tab w:val="left" w:pos="139"/>
              </w:tabs>
            </w:pPr>
            <w:r w:rsidRPr="0009042C">
              <w:t>письменные/устные диктанты;</w:t>
            </w:r>
          </w:p>
          <w:p w14:paraId="53374236" w14:textId="77777777" w:rsidR="00265ED9" w:rsidRPr="0009042C" w:rsidRDefault="000123A2">
            <w:pPr>
              <w:pStyle w:val="a9"/>
              <w:numPr>
                <w:ilvl w:val="0"/>
                <w:numId w:val="93"/>
              </w:numPr>
              <w:tabs>
                <w:tab w:val="left" w:pos="139"/>
              </w:tabs>
            </w:pPr>
            <w:r w:rsidRPr="0009042C">
              <w:t>выполнение домашних заданий проблемного характера.</w:t>
            </w:r>
          </w:p>
        </w:tc>
      </w:tr>
      <w:tr w:rsidR="00265ED9" w:rsidRPr="0009042C" w14:paraId="244A3575" w14:textId="77777777">
        <w:trPr>
          <w:trHeight w:hRule="exact" w:val="3048"/>
          <w:jc w:val="center"/>
        </w:trPr>
        <w:tc>
          <w:tcPr>
            <w:tcW w:w="2837" w:type="dxa"/>
            <w:tcBorders>
              <w:top w:val="single" w:sz="4" w:space="0" w:color="auto"/>
              <w:left w:val="single" w:sz="4" w:space="0" w:color="auto"/>
            </w:tcBorders>
            <w:shd w:val="clear" w:color="auto" w:fill="auto"/>
          </w:tcPr>
          <w:p w14:paraId="71908BA6" w14:textId="77777777" w:rsidR="00265ED9" w:rsidRPr="0009042C" w:rsidRDefault="000123A2">
            <w:pPr>
              <w:pStyle w:val="a9"/>
            </w:pPr>
            <w:r w:rsidRPr="0009042C">
              <w:t>ПРб 02</w:t>
            </w:r>
          </w:p>
        </w:tc>
        <w:tc>
          <w:tcPr>
            <w:tcW w:w="6523" w:type="dxa"/>
            <w:tcBorders>
              <w:top w:val="single" w:sz="4" w:space="0" w:color="auto"/>
              <w:left w:val="single" w:sz="4" w:space="0" w:color="auto"/>
              <w:right w:val="single" w:sz="4" w:space="0" w:color="auto"/>
            </w:tcBorders>
            <w:shd w:val="clear" w:color="auto" w:fill="auto"/>
            <w:vAlign w:val="bottom"/>
          </w:tcPr>
          <w:p w14:paraId="514A6640" w14:textId="77777777" w:rsidR="00265ED9" w:rsidRPr="0009042C" w:rsidRDefault="000123A2">
            <w:pPr>
              <w:pStyle w:val="a9"/>
              <w:numPr>
                <w:ilvl w:val="0"/>
                <w:numId w:val="94"/>
              </w:numPr>
              <w:tabs>
                <w:tab w:val="left" w:pos="149"/>
              </w:tabs>
            </w:pPr>
            <w:r w:rsidRPr="0009042C">
              <w:t>письменный/устный опрос (монологические и диалогические высказывания по темам, решение кейсов на основе прочитанных текстов, составление англо-русского терминологического словаря, сообщения-презентации);</w:t>
            </w:r>
          </w:p>
          <w:p w14:paraId="2E418456" w14:textId="77777777" w:rsidR="00265ED9" w:rsidRPr="0009042C" w:rsidRDefault="000123A2">
            <w:pPr>
              <w:pStyle w:val="a9"/>
            </w:pPr>
            <w:r w:rsidRPr="0009042C">
              <w:t>-тестирование;</w:t>
            </w:r>
          </w:p>
          <w:p w14:paraId="227E9DFA" w14:textId="77777777" w:rsidR="00265ED9" w:rsidRPr="0009042C" w:rsidRDefault="000123A2">
            <w:pPr>
              <w:pStyle w:val="a9"/>
              <w:numPr>
                <w:ilvl w:val="0"/>
                <w:numId w:val="94"/>
              </w:numPr>
              <w:tabs>
                <w:tab w:val="left" w:pos="149"/>
              </w:tabs>
            </w:pPr>
            <w:r w:rsidRPr="0009042C">
              <w:t>оценка результатов самостоятельной работы (докладов, проектов, учебных исследований и т.д.).</w:t>
            </w:r>
          </w:p>
          <w:p w14:paraId="6E7F4547" w14:textId="77777777" w:rsidR="00265ED9" w:rsidRPr="0009042C" w:rsidRDefault="000123A2">
            <w:pPr>
              <w:pStyle w:val="a9"/>
              <w:numPr>
                <w:ilvl w:val="0"/>
                <w:numId w:val="94"/>
              </w:numPr>
              <w:tabs>
                <w:tab w:val="left" w:pos="149"/>
              </w:tabs>
            </w:pPr>
            <w:r w:rsidRPr="0009042C">
              <w:t xml:space="preserve">онлайн оценивание: </w:t>
            </w:r>
            <w:hyperlink r:id="rId51" w:history="1">
              <w:r w:rsidRPr="0009042C">
                <w:rPr>
                  <w:lang w:val="en-US" w:eastAsia="en-US" w:bidi="en-US"/>
                </w:rPr>
                <w:t>https</w:t>
              </w:r>
              <w:r w:rsidRPr="0009042C">
                <w:rPr>
                  <w:lang w:eastAsia="en-US" w:bidi="en-US"/>
                </w:rPr>
                <w:t>://</w:t>
              </w:r>
              <w:r w:rsidRPr="0009042C">
                <w:rPr>
                  <w:lang w:val="en-US" w:eastAsia="en-US" w:bidi="en-US"/>
                </w:rPr>
                <w:t>docs</w:t>
              </w:r>
              <w:r w:rsidRPr="0009042C">
                <w:rPr>
                  <w:lang w:eastAsia="en-US" w:bidi="en-US"/>
                </w:rPr>
                <w:t>.</w:t>
              </w:r>
              <w:r w:rsidRPr="0009042C">
                <w:rPr>
                  <w:lang w:val="en-US" w:eastAsia="en-US" w:bidi="en-US"/>
                </w:rPr>
                <w:t>google</w:t>
              </w:r>
              <w:r w:rsidRPr="0009042C">
                <w:rPr>
                  <w:lang w:eastAsia="en-US" w:bidi="en-US"/>
                </w:rPr>
                <w:t>.</w:t>
              </w:r>
              <w:r w:rsidRPr="0009042C">
                <w:rPr>
                  <w:lang w:val="en-US" w:eastAsia="en-US" w:bidi="en-US"/>
                </w:rPr>
                <w:t>com</w:t>
              </w:r>
              <w:r w:rsidRPr="0009042C">
                <w:rPr>
                  <w:lang w:eastAsia="en-US" w:bidi="en-US"/>
                </w:rPr>
                <w:t>/</w:t>
              </w:r>
            </w:hyperlink>
            <w:r w:rsidRPr="0009042C">
              <w:rPr>
                <w:lang w:eastAsia="en-US" w:bidi="en-US"/>
              </w:rPr>
              <w:t xml:space="preserve"> </w:t>
            </w:r>
            <w:hyperlink r:id="rId52" w:history="1">
              <w:r w:rsidRPr="0009042C">
                <w:rPr>
                  <w:lang w:val="en-US" w:eastAsia="en-US" w:bidi="en-US"/>
                </w:rPr>
                <w:t>https</w:t>
              </w:r>
              <w:r w:rsidRPr="0009042C">
                <w:rPr>
                  <w:lang w:eastAsia="en-US" w:bidi="en-US"/>
                </w:rPr>
                <w:t>://</w:t>
              </w:r>
              <w:r w:rsidRPr="0009042C">
                <w:rPr>
                  <w:lang w:val="en-US" w:eastAsia="en-US" w:bidi="en-US"/>
                </w:rPr>
                <w:t>learningapps</w:t>
              </w:r>
              <w:r w:rsidRPr="0009042C">
                <w:rPr>
                  <w:lang w:eastAsia="en-US" w:bidi="en-US"/>
                </w:rPr>
                <w:t>.</w:t>
              </w:r>
              <w:r w:rsidRPr="0009042C">
                <w:rPr>
                  <w:lang w:val="en-US" w:eastAsia="en-US" w:bidi="en-US"/>
                </w:rPr>
                <w:t>org</w:t>
              </w:r>
              <w:r w:rsidRPr="0009042C">
                <w:rPr>
                  <w:lang w:eastAsia="en-US" w:bidi="en-US"/>
                </w:rPr>
                <w:t>/</w:t>
              </w:r>
            </w:hyperlink>
            <w:r w:rsidRPr="0009042C">
              <w:rPr>
                <w:lang w:eastAsia="en-US" w:bidi="en-US"/>
              </w:rPr>
              <w:t xml:space="preserve"> </w:t>
            </w:r>
            <w:hyperlink r:id="rId53" w:history="1">
              <w:r w:rsidRPr="0009042C">
                <w:rPr>
                  <w:lang w:val="en-US" w:eastAsia="en-US" w:bidi="en-US"/>
                </w:rPr>
                <w:t>https</w:t>
              </w:r>
              <w:r w:rsidRPr="0009042C">
                <w:rPr>
                  <w:lang w:eastAsia="en-US" w:bidi="en-US"/>
                </w:rPr>
                <w:t>://</w:t>
              </w:r>
              <w:r w:rsidRPr="0009042C">
                <w:rPr>
                  <w:lang w:val="en-US" w:eastAsia="en-US" w:bidi="en-US"/>
                </w:rPr>
                <w:t>puzzle</w:t>
              </w:r>
              <w:r w:rsidRPr="0009042C">
                <w:rPr>
                  <w:lang w:eastAsia="en-US" w:bidi="en-US"/>
                </w:rPr>
                <w:t>-</w:t>
              </w:r>
              <w:r w:rsidRPr="0009042C">
                <w:rPr>
                  <w:lang w:val="en-US" w:eastAsia="en-US" w:bidi="en-US"/>
                </w:rPr>
                <w:t>english</w:t>
              </w:r>
              <w:r w:rsidRPr="0009042C">
                <w:rPr>
                  <w:lang w:eastAsia="en-US" w:bidi="en-US"/>
                </w:rPr>
                <w:t>.</w:t>
              </w:r>
              <w:r w:rsidRPr="0009042C">
                <w:rPr>
                  <w:lang w:val="en-US" w:eastAsia="en-US" w:bidi="en-US"/>
                </w:rPr>
                <w:t>com</w:t>
              </w:r>
              <w:r w:rsidRPr="0009042C">
                <w:rPr>
                  <w:lang w:eastAsia="en-US" w:bidi="en-US"/>
                </w:rPr>
                <w:t>/</w:t>
              </w:r>
            </w:hyperlink>
            <w:r w:rsidRPr="0009042C">
              <w:rPr>
                <w:lang w:eastAsia="en-US" w:bidi="en-US"/>
              </w:rPr>
              <w:t xml:space="preserve"> </w:t>
            </w:r>
            <w:hyperlink r:id="rId54" w:history="1">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britishcouncil</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hyperlink>
          </w:p>
          <w:p w14:paraId="23919D3F" w14:textId="77777777" w:rsidR="00265ED9" w:rsidRPr="0009042C" w:rsidRDefault="000123A2">
            <w:pPr>
              <w:pStyle w:val="a9"/>
              <w:numPr>
                <w:ilvl w:val="0"/>
                <w:numId w:val="94"/>
              </w:numPr>
              <w:tabs>
                <w:tab w:val="left" w:pos="149"/>
              </w:tabs>
            </w:pPr>
            <w:r w:rsidRPr="0009042C">
              <w:t>выполнение домашних заданий проблемного характера.</w:t>
            </w:r>
          </w:p>
        </w:tc>
      </w:tr>
      <w:tr w:rsidR="00265ED9" w:rsidRPr="0009042C" w14:paraId="76284C8B" w14:textId="77777777">
        <w:trPr>
          <w:trHeight w:hRule="exact" w:val="2218"/>
          <w:jc w:val="center"/>
        </w:trPr>
        <w:tc>
          <w:tcPr>
            <w:tcW w:w="2837" w:type="dxa"/>
            <w:tcBorders>
              <w:top w:val="single" w:sz="4" w:space="0" w:color="auto"/>
              <w:left w:val="single" w:sz="4" w:space="0" w:color="auto"/>
            </w:tcBorders>
            <w:shd w:val="clear" w:color="auto" w:fill="auto"/>
          </w:tcPr>
          <w:p w14:paraId="4DF18C7D" w14:textId="77777777" w:rsidR="00265ED9" w:rsidRPr="0009042C" w:rsidRDefault="000123A2">
            <w:pPr>
              <w:pStyle w:val="a9"/>
            </w:pPr>
            <w:r w:rsidRPr="0009042C">
              <w:t>ПРб 03</w:t>
            </w:r>
          </w:p>
        </w:tc>
        <w:tc>
          <w:tcPr>
            <w:tcW w:w="6523" w:type="dxa"/>
            <w:tcBorders>
              <w:top w:val="single" w:sz="4" w:space="0" w:color="auto"/>
              <w:left w:val="single" w:sz="4" w:space="0" w:color="auto"/>
              <w:right w:val="single" w:sz="4" w:space="0" w:color="auto"/>
            </w:tcBorders>
            <w:shd w:val="clear" w:color="auto" w:fill="auto"/>
            <w:vAlign w:val="bottom"/>
          </w:tcPr>
          <w:p w14:paraId="46A78016" w14:textId="77777777" w:rsidR="00265ED9" w:rsidRPr="0009042C" w:rsidRDefault="000123A2">
            <w:pPr>
              <w:pStyle w:val="a9"/>
              <w:numPr>
                <w:ilvl w:val="0"/>
                <w:numId w:val="95"/>
              </w:numPr>
              <w:tabs>
                <w:tab w:val="left" w:pos="149"/>
              </w:tabs>
            </w:pPr>
            <w:r w:rsidRPr="0009042C">
              <w:t>письменный/устный опрос (монологические и диалогические высказывания по темам, решение кейсов на основе прочитанных текстов, составление англо-русского терминологического словаря, сообщения-презентации);</w:t>
            </w:r>
          </w:p>
          <w:p w14:paraId="22E99C51" w14:textId="77777777" w:rsidR="00265ED9" w:rsidRPr="0009042C" w:rsidRDefault="000123A2">
            <w:pPr>
              <w:pStyle w:val="a9"/>
              <w:numPr>
                <w:ilvl w:val="0"/>
                <w:numId w:val="95"/>
              </w:numPr>
              <w:tabs>
                <w:tab w:val="left" w:pos="149"/>
              </w:tabs>
            </w:pPr>
            <w:r w:rsidRPr="0009042C">
              <w:t>письма личного характера;</w:t>
            </w:r>
          </w:p>
          <w:p w14:paraId="771E9E79" w14:textId="77777777" w:rsidR="00265ED9" w:rsidRPr="0009042C" w:rsidRDefault="000123A2">
            <w:pPr>
              <w:pStyle w:val="a9"/>
              <w:numPr>
                <w:ilvl w:val="0"/>
                <w:numId w:val="95"/>
              </w:numPr>
              <w:tabs>
                <w:tab w:val="left" w:pos="149"/>
              </w:tabs>
            </w:pPr>
            <w:r w:rsidRPr="0009042C">
              <w:t>анкета/заявление;</w:t>
            </w:r>
          </w:p>
          <w:p w14:paraId="6CB279FF" w14:textId="77777777" w:rsidR="00265ED9" w:rsidRPr="0009042C" w:rsidRDefault="000123A2">
            <w:pPr>
              <w:pStyle w:val="a9"/>
            </w:pPr>
            <w:r w:rsidRPr="0009042C">
              <w:t>-тестирование;</w:t>
            </w:r>
          </w:p>
          <w:p w14:paraId="15FF1729" w14:textId="77777777" w:rsidR="00265ED9" w:rsidRPr="0009042C" w:rsidRDefault="000123A2">
            <w:pPr>
              <w:pStyle w:val="a9"/>
              <w:numPr>
                <w:ilvl w:val="0"/>
                <w:numId w:val="95"/>
              </w:numPr>
              <w:tabs>
                <w:tab w:val="left" w:pos="149"/>
              </w:tabs>
            </w:pPr>
            <w:r w:rsidRPr="0009042C">
              <w:t>творческие задания.</w:t>
            </w:r>
          </w:p>
        </w:tc>
      </w:tr>
      <w:tr w:rsidR="00265ED9" w:rsidRPr="0009042C" w14:paraId="60223138" w14:textId="77777777">
        <w:trPr>
          <w:trHeight w:hRule="exact" w:val="1397"/>
          <w:jc w:val="center"/>
        </w:trPr>
        <w:tc>
          <w:tcPr>
            <w:tcW w:w="2837" w:type="dxa"/>
            <w:tcBorders>
              <w:top w:val="single" w:sz="4" w:space="0" w:color="auto"/>
              <w:left w:val="single" w:sz="4" w:space="0" w:color="auto"/>
              <w:bottom w:val="single" w:sz="4" w:space="0" w:color="auto"/>
            </w:tcBorders>
            <w:shd w:val="clear" w:color="auto" w:fill="auto"/>
          </w:tcPr>
          <w:p w14:paraId="030D69BC" w14:textId="77777777" w:rsidR="00265ED9" w:rsidRPr="0009042C" w:rsidRDefault="000123A2">
            <w:pPr>
              <w:pStyle w:val="a9"/>
            </w:pPr>
            <w:r w:rsidRPr="0009042C">
              <w:t>ПРб 04</w:t>
            </w:r>
          </w:p>
        </w:tc>
        <w:tc>
          <w:tcPr>
            <w:tcW w:w="6523" w:type="dxa"/>
            <w:tcBorders>
              <w:top w:val="single" w:sz="4" w:space="0" w:color="auto"/>
              <w:left w:val="single" w:sz="4" w:space="0" w:color="auto"/>
              <w:bottom w:val="single" w:sz="4" w:space="0" w:color="auto"/>
              <w:right w:val="single" w:sz="4" w:space="0" w:color="auto"/>
            </w:tcBorders>
            <w:shd w:val="clear" w:color="auto" w:fill="auto"/>
            <w:vAlign w:val="bottom"/>
          </w:tcPr>
          <w:p w14:paraId="349E00E1" w14:textId="77777777" w:rsidR="00265ED9" w:rsidRPr="0009042C" w:rsidRDefault="000123A2">
            <w:pPr>
              <w:pStyle w:val="a9"/>
              <w:numPr>
                <w:ilvl w:val="0"/>
                <w:numId w:val="96"/>
              </w:numPr>
              <w:tabs>
                <w:tab w:val="left" w:pos="139"/>
              </w:tabs>
            </w:pPr>
            <w:r w:rsidRPr="0009042C">
              <w:t>оценка результатов самостоятельной работы (докладов, проектов, учебных исследований и т.д.);</w:t>
            </w:r>
          </w:p>
          <w:p w14:paraId="2C947855" w14:textId="77777777" w:rsidR="00265ED9" w:rsidRPr="0009042C" w:rsidRDefault="000123A2">
            <w:pPr>
              <w:pStyle w:val="a9"/>
              <w:numPr>
                <w:ilvl w:val="0"/>
                <w:numId w:val="96"/>
              </w:numPr>
              <w:tabs>
                <w:tab w:val="left" w:pos="139"/>
              </w:tabs>
            </w:pPr>
            <w:r w:rsidRPr="0009042C">
              <w:t>написание энциклопедической или справочной статьи о родном городе по предложенному шаблону;</w:t>
            </w:r>
          </w:p>
          <w:p w14:paraId="56D90F06" w14:textId="77777777" w:rsidR="00265ED9" w:rsidRPr="0009042C" w:rsidRDefault="000123A2">
            <w:pPr>
              <w:pStyle w:val="a9"/>
              <w:numPr>
                <w:ilvl w:val="0"/>
                <w:numId w:val="96"/>
              </w:numPr>
              <w:tabs>
                <w:tab w:val="left" w:pos="139"/>
              </w:tabs>
            </w:pPr>
            <w:r w:rsidRPr="0009042C">
              <w:t>составление резюме.</w:t>
            </w:r>
          </w:p>
        </w:tc>
      </w:tr>
    </w:tbl>
    <w:p w14:paraId="1AC71B98" w14:textId="77777777" w:rsidR="00265ED9" w:rsidRPr="0009042C" w:rsidRDefault="00265ED9">
      <w:pPr>
        <w:rPr>
          <w:rFonts w:ascii="Times New Roman" w:hAnsi="Times New Roman" w:cs="Times New Roman"/>
        </w:rPr>
        <w:sectPr w:rsidR="00265ED9" w:rsidRPr="0009042C">
          <w:footerReference w:type="default" r:id="rId55"/>
          <w:pgSz w:w="11900" w:h="16840"/>
          <w:pgMar w:top="1017" w:right="813" w:bottom="1238" w:left="1664" w:header="589" w:footer="3" w:gutter="0"/>
          <w:cols w:space="720"/>
          <w:noEndnote/>
          <w:docGrid w:linePitch="360"/>
        </w:sectPr>
      </w:pPr>
    </w:p>
    <w:p w14:paraId="637A5F6C" w14:textId="77777777" w:rsidR="00265ED9" w:rsidRPr="0009042C" w:rsidRDefault="000123A2">
      <w:pPr>
        <w:pStyle w:val="20"/>
        <w:spacing w:before="5680"/>
        <w:jc w:val="center"/>
        <w:rPr>
          <w:sz w:val="24"/>
          <w:szCs w:val="24"/>
        </w:rPr>
      </w:pPr>
      <w:r w:rsidRPr="0009042C">
        <w:rPr>
          <w:sz w:val="24"/>
          <w:szCs w:val="24"/>
        </w:rPr>
        <w:t>ФОНД ОЦЕНОЧНЫХ СРЕДСТВ</w:t>
      </w:r>
      <w:r w:rsidRPr="0009042C">
        <w:rPr>
          <w:sz w:val="24"/>
          <w:szCs w:val="24"/>
        </w:rPr>
        <w:br/>
      </w:r>
      <w:r w:rsidRPr="0009042C">
        <w:rPr>
          <w:b w:val="0"/>
          <w:bCs w:val="0"/>
          <w:sz w:val="24"/>
          <w:szCs w:val="24"/>
        </w:rPr>
        <w:t>(ПРОМЕЖУТОЧНАЯ АТТЕСТАЦИЯ)</w:t>
      </w:r>
      <w:r w:rsidRPr="0009042C">
        <w:rPr>
          <w:b w:val="0"/>
          <w:bCs w:val="0"/>
          <w:sz w:val="24"/>
          <w:szCs w:val="24"/>
        </w:rPr>
        <w:br/>
        <w:t>для профессиональных образовательных организаций</w:t>
      </w:r>
    </w:p>
    <w:p w14:paraId="68AB9DD4" w14:textId="77777777" w:rsidR="00265ED9" w:rsidRPr="0009042C" w:rsidRDefault="000123A2">
      <w:pPr>
        <w:pStyle w:val="20"/>
        <w:spacing w:after="0"/>
        <w:jc w:val="center"/>
        <w:rPr>
          <w:sz w:val="24"/>
          <w:szCs w:val="24"/>
        </w:rPr>
      </w:pPr>
      <w:r w:rsidRPr="0009042C">
        <w:rPr>
          <w:sz w:val="24"/>
          <w:szCs w:val="24"/>
        </w:rPr>
        <w:t>К РАБОЧЕЙ ПРОГРАММЕ ОБЩЕОБРАЗОВАТЕЛЬНОЙ</w:t>
      </w:r>
      <w:r w:rsidRPr="0009042C">
        <w:rPr>
          <w:sz w:val="24"/>
          <w:szCs w:val="24"/>
        </w:rPr>
        <w:br/>
        <w:t>ДИСЦИПЛИНЫ</w:t>
      </w:r>
    </w:p>
    <w:p w14:paraId="1AD2C7ED" w14:textId="77777777" w:rsidR="00265ED9" w:rsidRPr="0009042C" w:rsidRDefault="000123A2">
      <w:pPr>
        <w:pStyle w:val="20"/>
        <w:jc w:val="center"/>
        <w:rPr>
          <w:sz w:val="24"/>
          <w:szCs w:val="24"/>
        </w:rPr>
      </w:pPr>
      <w:r w:rsidRPr="0009042C">
        <w:rPr>
          <w:sz w:val="24"/>
          <w:szCs w:val="24"/>
        </w:rPr>
        <w:t>«Иностранный язык» (базовый уровень)</w:t>
      </w:r>
    </w:p>
    <w:p w14:paraId="234C96E2" w14:textId="77777777" w:rsidR="00265ED9" w:rsidRPr="0009042C" w:rsidRDefault="000123A2">
      <w:pPr>
        <w:pStyle w:val="20"/>
        <w:spacing w:after="5600"/>
        <w:jc w:val="center"/>
        <w:rPr>
          <w:sz w:val="24"/>
          <w:szCs w:val="24"/>
        </w:rPr>
      </w:pPr>
      <w:r w:rsidRPr="0009042C">
        <w:rPr>
          <w:b w:val="0"/>
          <w:bCs w:val="0"/>
          <w:sz w:val="24"/>
          <w:szCs w:val="24"/>
        </w:rPr>
        <w:t>Специальностей технологического профиля обучения</w:t>
      </w:r>
    </w:p>
    <w:p w14:paraId="4C451007" w14:textId="77777777" w:rsidR="00265ED9" w:rsidRDefault="000123A2">
      <w:pPr>
        <w:pStyle w:val="1"/>
        <w:ind w:firstLine="0"/>
        <w:jc w:val="center"/>
        <w:rPr>
          <w:b/>
          <w:bCs/>
          <w:iCs/>
        </w:rPr>
      </w:pPr>
      <w:r w:rsidRPr="0009042C">
        <w:rPr>
          <w:b/>
          <w:bCs/>
          <w:iCs/>
        </w:rPr>
        <w:t>2022 г.</w:t>
      </w:r>
    </w:p>
    <w:p w14:paraId="1084B1AA" w14:textId="77777777" w:rsidR="0009042C" w:rsidRPr="0009042C" w:rsidRDefault="0009042C">
      <w:pPr>
        <w:pStyle w:val="1"/>
        <w:ind w:firstLine="0"/>
        <w:jc w:val="center"/>
      </w:pPr>
    </w:p>
    <w:p w14:paraId="4DA0876C" w14:textId="0364A959" w:rsidR="00265ED9" w:rsidRPr="0009042C" w:rsidRDefault="000123A2">
      <w:pPr>
        <w:pStyle w:val="20"/>
        <w:spacing w:after="0" w:line="259" w:lineRule="auto"/>
        <w:ind w:left="980"/>
        <w:jc w:val="both"/>
        <w:rPr>
          <w:sz w:val="24"/>
          <w:szCs w:val="24"/>
        </w:rPr>
      </w:pPr>
      <w:r w:rsidRPr="0009042C">
        <w:rPr>
          <w:sz w:val="24"/>
          <w:szCs w:val="24"/>
        </w:rPr>
        <w:t>1. Результаты обучения, регламентированные ФГОС СОО и с учетом примерной основной образовательной программой среднего общего образования (</w:t>
      </w:r>
      <w:r w:rsidR="00B93D64">
        <w:rPr>
          <w:sz w:val="24"/>
          <w:szCs w:val="24"/>
        </w:rPr>
        <w:t>ОПОП-П</w:t>
      </w:r>
      <w:r w:rsidRPr="0009042C">
        <w:rPr>
          <w:sz w:val="24"/>
          <w:szCs w:val="24"/>
        </w:rPr>
        <w:t xml:space="preserve"> СОО)</w:t>
      </w:r>
    </w:p>
    <w:p w14:paraId="22780AB6" w14:textId="77777777" w:rsidR="00265ED9" w:rsidRPr="0009042C" w:rsidRDefault="000123A2">
      <w:pPr>
        <w:pStyle w:val="20"/>
        <w:tabs>
          <w:tab w:val="left" w:pos="1819"/>
          <w:tab w:val="left" w:pos="4997"/>
          <w:tab w:val="left" w:pos="7248"/>
        </w:tabs>
        <w:spacing w:after="0"/>
        <w:ind w:firstLine="720"/>
        <w:jc w:val="both"/>
        <w:rPr>
          <w:sz w:val="24"/>
          <w:szCs w:val="24"/>
        </w:rPr>
      </w:pPr>
      <w:r w:rsidRPr="0009042C">
        <w:rPr>
          <w:b w:val="0"/>
          <w:bCs w:val="0"/>
          <w:sz w:val="24"/>
          <w:szCs w:val="24"/>
        </w:rPr>
        <w:t>Содержание общеобразовательной дисциплины «Иностранный язык» (базовый уровень) направлено на достижение всех личностных (далее - ЛР), метапредметных (далее - МР) и предметных (далее - ПР) результатов обучения,</w:t>
      </w:r>
      <w:r w:rsidRPr="0009042C">
        <w:rPr>
          <w:b w:val="0"/>
          <w:bCs w:val="0"/>
          <w:sz w:val="24"/>
          <w:szCs w:val="24"/>
        </w:rPr>
        <w:tab/>
        <w:t>регламентированных</w:t>
      </w:r>
      <w:r w:rsidRPr="0009042C">
        <w:rPr>
          <w:b w:val="0"/>
          <w:bCs w:val="0"/>
          <w:sz w:val="24"/>
          <w:szCs w:val="24"/>
        </w:rPr>
        <w:tab/>
        <w:t>федеральным</w:t>
      </w:r>
      <w:r w:rsidRPr="0009042C">
        <w:rPr>
          <w:b w:val="0"/>
          <w:bCs w:val="0"/>
          <w:sz w:val="24"/>
          <w:szCs w:val="24"/>
        </w:rPr>
        <w:tab/>
        <w:t>государственным</w:t>
      </w:r>
    </w:p>
    <w:p w14:paraId="723F9EBD" w14:textId="6293FA91" w:rsidR="00265ED9" w:rsidRPr="0009042C" w:rsidRDefault="000123A2">
      <w:pPr>
        <w:pStyle w:val="20"/>
        <w:jc w:val="both"/>
        <w:rPr>
          <w:sz w:val="24"/>
          <w:szCs w:val="24"/>
        </w:rPr>
      </w:pPr>
      <w:r w:rsidRPr="0009042C">
        <w:rPr>
          <w:b w:val="0"/>
          <w:bCs w:val="0"/>
          <w:sz w:val="24"/>
          <w:szCs w:val="24"/>
        </w:rPr>
        <w:t xml:space="preserve">образовательным стандартом среднего общего образования (далее - ФГОС СОО) и с учетом примерной основной образовательной программы среднего общего образования (далее - </w:t>
      </w:r>
      <w:r w:rsidR="00B93D64">
        <w:rPr>
          <w:b w:val="0"/>
          <w:bCs w:val="0"/>
          <w:sz w:val="24"/>
          <w:szCs w:val="24"/>
        </w:rPr>
        <w:t>ОПОП-П</w:t>
      </w:r>
      <w:r w:rsidRPr="0009042C">
        <w:rPr>
          <w:b w:val="0"/>
          <w:bCs w:val="0"/>
          <w:sz w:val="24"/>
          <w:szCs w:val="24"/>
        </w:rPr>
        <w:t xml:space="preserve"> СОО).</w:t>
      </w:r>
    </w:p>
    <w:p w14:paraId="0DB9A276" w14:textId="77777777" w:rsidR="00265ED9" w:rsidRPr="0009042C" w:rsidRDefault="000123A2">
      <w:pPr>
        <w:pStyle w:val="40"/>
        <w:keepNext/>
        <w:keepLines/>
        <w:spacing w:after="0"/>
        <w:ind w:firstLine="720"/>
        <w:jc w:val="both"/>
        <w:rPr>
          <w:sz w:val="24"/>
          <w:szCs w:val="24"/>
        </w:rPr>
      </w:pPr>
      <w:bookmarkStart w:id="21" w:name="bookmark58"/>
      <w:r w:rsidRPr="0009042C">
        <w:rPr>
          <w:sz w:val="24"/>
          <w:szCs w:val="24"/>
        </w:rPr>
        <w:t>Личностные результаты отражают:</w:t>
      </w:r>
      <w:bookmarkEnd w:id="21"/>
    </w:p>
    <w:p w14:paraId="259A4EA1" w14:textId="77777777" w:rsidR="00265ED9" w:rsidRPr="0009042C" w:rsidRDefault="000123A2">
      <w:pPr>
        <w:pStyle w:val="20"/>
        <w:spacing w:after="0"/>
        <w:ind w:firstLine="720"/>
        <w:jc w:val="both"/>
        <w:rPr>
          <w:sz w:val="24"/>
          <w:szCs w:val="24"/>
        </w:rPr>
      </w:pPr>
      <w:r w:rsidRPr="0009042C">
        <w:rPr>
          <w:b w:val="0"/>
          <w:bCs w:val="0"/>
          <w:sz w:val="24"/>
          <w:szCs w:val="24"/>
        </w:rPr>
        <w:t>ЛР 01.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2BC72E16" w14:textId="77777777" w:rsidR="00265ED9" w:rsidRPr="0009042C" w:rsidRDefault="000123A2">
      <w:pPr>
        <w:pStyle w:val="20"/>
        <w:spacing w:after="0"/>
        <w:ind w:firstLine="720"/>
        <w:jc w:val="both"/>
        <w:rPr>
          <w:sz w:val="24"/>
          <w:szCs w:val="24"/>
        </w:rPr>
      </w:pPr>
      <w:r w:rsidRPr="0009042C">
        <w:rPr>
          <w:b w:val="0"/>
          <w:bCs w:val="0"/>
          <w:sz w:val="24"/>
          <w:szCs w:val="24"/>
        </w:rPr>
        <w:t>ЛР 02.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133FD34B" w14:textId="77777777" w:rsidR="00265ED9" w:rsidRPr="0009042C" w:rsidRDefault="000123A2">
      <w:pPr>
        <w:pStyle w:val="20"/>
        <w:spacing w:after="0"/>
        <w:ind w:firstLine="720"/>
        <w:jc w:val="both"/>
        <w:rPr>
          <w:sz w:val="24"/>
          <w:szCs w:val="24"/>
        </w:rPr>
      </w:pPr>
      <w:r w:rsidRPr="0009042C">
        <w:rPr>
          <w:b w:val="0"/>
          <w:bCs w:val="0"/>
          <w:sz w:val="24"/>
          <w:szCs w:val="24"/>
        </w:rPr>
        <w:t>ЛР 03. Готовность к служению Отечеству, его защите.</w:t>
      </w:r>
    </w:p>
    <w:p w14:paraId="12999ACC" w14:textId="77777777" w:rsidR="00265ED9" w:rsidRPr="0009042C" w:rsidRDefault="000123A2">
      <w:pPr>
        <w:pStyle w:val="20"/>
        <w:spacing w:after="0"/>
        <w:ind w:firstLine="720"/>
        <w:jc w:val="both"/>
        <w:rPr>
          <w:sz w:val="24"/>
          <w:szCs w:val="24"/>
        </w:rPr>
      </w:pPr>
      <w:r w:rsidRPr="0009042C">
        <w:rPr>
          <w:b w:val="0"/>
          <w:bCs w:val="0"/>
          <w:sz w:val="24"/>
          <w:szCs w:val="24"/>
        </w:rPr>
        <w:t>ЛР 04.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29D44094" w14:textId="77777777" w:rsidR="00265ED9" w:rsidRPr="0009042C" w:rsidRDefault="000123A2">
      <w:pPr>
        <w:pStyle w:val="20"/>
        <w:spacing w:after="0"/>
        <w:ind w:firstLine="720"/>
        <w:jc w:val="both"/>
        <w:rPr>
          <w:sz w:val="24"/>
          <w:szCs w:val="24"/>
        </w:rPr>
      </w:pPr>
      <w:r w:rsidRPr="0009042C">
        <w:rPr>
          <w:b w:val="0"/>
          <w:bCs w:val="0"/>
          <w:sz w:val="24"/>
          <w:szCs w:val="24"/>
        </w:rPr>
        <w:t>ЛР 05.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4EBE37A5" w14:textId="77777777" w:rsidR="00265ED9" w:rsidRPr="0009042C" w:rsidRDefault="000123A2">
      <w:pPr>
        <w:pStyle w:val="20"/>
        <w:spacing w:after="0"/>
        <w:ind w:firstLine="720"/>
        <w:jc w:val="both"/>
        <w:rPr>
          <w:sz w:val="24"/>
          <w:szCs w:val="24"/>
        </w:rPr>
      </w:pPr>
      <w:r w:rsidRPr="0009042C">
        <w:rPr>
          <w:b w:val="0"/>
          <w:bCs w:val="0"/>
          <w:sz w:val="24"/>
          <w:szCs w:val="24"/>
        </w:rPr>
        <w:t>ЛР 06.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72699286" w14:textId="77777777" w:rsidR="00265ED9" w:rsidRPr="0009042C" w:rsidRDefault="000123A2">
      <w:pPr>
        <w:pStyle w:val="20"/>
        <w:spacing w:after="0"/>
        <w:ind w:firstLine="720"/>
        <w:jc w:val="both"/>
        <w:rPr>
          <w:sz w:val="24"/>
          <w:szCs w:val="24"/>
        </w:rPr>
      </w:pPr>
      <w:r w:rsidRPr="0009042C">
        <w:rPr>
          <w:b w:val="0"/>
          <w:bCs w:val="0"/>
          <w:sz w:val="24"/>
          <w:szCs w:val="24"/>
        </w:rPr>
        <w:t>ЛР 07. Навыки сотрудничества со сверстниками, детьми младшего возраста, взрослыми в образовательной, общественно полезной, учебно</w:t>
      </w:r>
      <w:r w:rsidRPr="0009042C">
        <w:rPr>
          <w:b w:val="0"/>
          <w:bCs w:val="0"/>
          <w:sz w:val="24"/>
          <w:szCs w:val="24"/>
        </w:rPr>
        <w:softHyphen/>
        <w:t>исследовательской, проектной и других видах деятельности.</w:t>
      </w:r>
    </w:p>
    <w:p w14:paraId="572719DC" w14:textId="77777777" w:rsidR="00265ED9" w:rsidRPr="0009042C" w:rsidRDefault="000123A2">
      <w:pPr>
        <w:pStyle w:val="20"/>
        <w:spacing w:after="0"/>
        <w:ind w:firstLine="720"/>
        <w:jc w:val="both"/>
        <w:rPr>
          <w:sz w:val="24"/>
          <w:szCs w:val="24"/>
        </w:rPr>
      </w:pPr>
      <w:r w:rsidRPr="0009042C">
        <w:rPr>
          <w:b w:val="0"/>
          <w:bCs w:val="0"/>
          <w:sz w:val="24"/>
          <w:szCs w:val="24"/>
        </w:rPr>
        <w:t>ЛР 08. Нравственное сознание и поведение на основе усвоения общечеловеческих ценностей.</w:t>
      </w:r>
    </w:p>
    <w:p w14:paraId="1217FE71" w14:textId="77777777" w:rsidR="00265ED9" w:rsidRPr="0009042C" w:rsidRDefault="000123A2">
      <w:pPr>
        <w:pStyle w:val="20"/>
        <w:spacing w:after="0"/>
        <w:ind w:firstLine="720"/>
        <w:jc w:val="both"/>
        <w:rPr>
          <w:sz w:val="24"/>
          <w:szCs w:val="24"/>
        </w:rPr>
      </w:pPr>
      <w:r w:rsidRPr="0009042C">
        <w:rPr>
          <w:b w:val="0"/>
          <w:bCs w:val="0"/>
          <w:sz w:val="24"/>
          <w:szCs w:val="24"/>
        </w:rPr>
        <w:t>ЛР 09.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3D88EFA5" w14:textId="77777777" w:rsidR="00265ED9" w:rsidRPr="0009042C" w:rsidRDefault="000123A2">
      <w:pPr>
        <w:pStyle w:val="20"/>
        <w:spacing w:after="0"/>
        <w:ind w:firstLine="720"/>
        <w:jc w:val="both"/>
        <w:rPr>
          <w:sz w:val="24"/>
          <w:szCs w:val="24"/>
        </w:rPr>
      </w:pPr>
      <w:r w:rsidRPr="0009042C">
        <w:rPr>
          <w:b w:val="0"/>
          <w:bCs w:val="0"/>
          <w:sz w:val="24"/>
          <w:szCs w:val="24"/>
        </w:rPr>
        <w:t>ЛР 10. Эстетическое отношение к миру, включая эстетику быта, научного и технического творчества, спорта, общественных отношений.</w:t>
      </w:r>
    </w:p>
    <w:p w14:paraId="495E686E" w14:textId="77777777" w:rsidR="00265ED9" w:rsidRPr="0009042C" w:rsidRDefault="000123A2">
      <w:pPr>
        <w:pStyle w:val="20"/>
        <w:spacing w:after="0"/>
        <w:ind w:firstLine="720"/>
        <w:jc w:val="both"/>
        <w:rPr>
          <w:sz w:val="24"/>
          <w:szCs w:val="24"/>
        </w:rPr>
      </w:pPr>
      <w:r w:rsidRPr="0009042C">
        <w:rPr>
          <w:b w:val="0"/>
          <w:bCs w:val="0"/>
          <w:sz w:val="24"/>
          <w:szCs w:val="24"/>
        </w:rPr>
        <w:t>ЛР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5D9157C" w14:textId="77777777" w:rsidR="00265ED9" w:rsidRPr="0009042C" w:rsidRDefault="000123A2">
      <w:pPr>
        <w:pStyle w:val="20"/>
        <w:spacing w:after="0"/>
        <w:ind w:firstLine="720"/>
        <w:jc w:val="both"/>
        <w:rPr>
          <w:sz w:val="24"/>
          <w:szCs w:val="24"/>
        </w:rPr>
      </w:pPr>
      <w:r w:rsidRPr="0009042C">
        <w:rPr>
          <w:b w:val="0"/>
          <w:bCs w:val="0"/>
          <w:sz w:val="24"/>
          <w:szCs w:val="24"/>
        </w:rPr>
        <w:t>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341A0180" w14:textId="77777777" w:rsidR="00265ED9" w:rsidRPr="0009042C" w:rsidRDefault="000123A2">
      <w:pPr>
        <w:pStyle w:val="20"/>
        <w:spacing w:after="0"/>
        <w:ind w:firstLine="720"/>
        <w:jc w:val="both"/>
        <w:rPr>
          <w:sz w:val="24"/>
          <w:szCs w:val="24"/>
        </w:rPr>
      </w:pPr>
      <w:r w:rsidRPr="0009042C">
        <w:rPr>
          <w:b w:val="0"/>
          <w:bCs w:val="0"/>
          <w:sz w:val="24"/>
          <w:szCs w:val="24"/>
        </w:rPr>
        <w:t>ЛР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64B861F7" w14:textId="77777777" w:rsidR="00265ED9" w:rsidRPr="0009042C" w:rsidRDefault="000123A2">
      <w:pPr>
        <w:pStyle w:val="20"/>
        <w:ind w:firstLine="720"/>
        <w:jc w:val="both"/>
        <w:rPr>
          <w:sz w:val="24"/>
          <w:szCs w:val="24"/>
        </w:rPr>
      </w:pPr>
      <w:r w:rsidRPr="0009042C">
        <w:rPr>
          <w:b w:val="0"/>
          <w:bCs w:val="0"/>
          <w:sz w:val="24"/>
          <w:szCs w:val="24"/>
        </w:rPr>
        <w:t>ЛР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1093321A" w14:textId="77777777" w:rsidR="00265ED9" w:rsidRPr="0009042C" w:rsidRDefault="000123A2">
      <w:pPr>
        <w:pStyle w:val="40"/>
        <w:keepNext/>
        <w:keepLines/>
        <w:spacing w:after="0"/>
        <w:ind w:firstLine="720"/>
        <w:jc w:val="both"/>
        <w:rPr>
          <w:sz w:val="24"/>
          <w:szCs w:val="24"/>
        </w:rPr>
      </w:pPr>
      <w:bookmarkStart w:id="22" w:name="bookmark60"/>
      <w:r w:rsidRPr="0009042C">
        <w:rPr>
          <w:sz w:val="24"/>
          <w:szCs w:val="24"/>
        </w:rPr>
        <w:t>Метапредметные результаты отражают:</w:t>
      </w:r>
      <w:bookmarkEnd w:id="22"/>
    </w:p>
    <w:p w14:paraId="79F5BC19" w14:textId="77777777" w:rsidR="00265ED9" w:rsidRPr="0009042C" w:rsidRDefault="000123A2">
      <w:pPr>
        <w:pStyle w:val="20"/>
        <w:spacing w:after="0"/>
        <w:ind w:firstLine="720"/>
        <w:jc w:val="both"/>
        <w:rPr>
          <w:sz w:val="24"/>
          <w:szCs w:val="24"/>
        </w:rPr>
      </w:pPr>
      <w:r w:rsidRPr="0009042C">
        <w:rPr>
          <w:b w:val="0"/>
          <w:bCs w:val="0"/>
          <w:sz w:val="24"/>
          <w:szCs w:val="24"/>
        </w:rPr>
        <w:t>МР 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633E152C" w14:textId="77777777" w:rsidR="00265ED9" w:rsidRPr="0009042C" w:rsidRDefault="000123A2">
      <w:pPr>
        <w:pStyle w:val="20"/>
        <w:spacing w:after="0"/>
        <w:ind w:firstLine="720"/>
        <w:jc w:val="both"/>
        <w:rPr>
          <w:sz w:val="24"/>
          <w:szCs w:val="24"/>
        </w:rPr>
      </w:pPr>
      <w:r w:rsidRPr="0009042C">
        <w:rPr>
          <w:b w:val="0"/>
          <w:bCs w:val="0"/>
          <w:sz w:val="24"/>
          <w:szCs w:val="24"/>
        </w:rPr>
        <w:t>МР 02.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5FBF3032" w14:textId="77777777" w:rsidR="00265ED9" w:rsidRPr="0009042C" w:rsidRDefault="000123A2">
      <w:pPr>
        <w:pStyle w:val="20"/>
        <w:spacing w:after="0"/>
        <w:ind w:firstLine="720"/>
        <w:jc w:val="both"/>
        <w:rPr>
          <w:sz w:val="24"/>
          <w:szCs w:val="24"/>
        </w:rPr>
      </w:pPr>
      <w:r w:rsidRPr="0009042C">
        <w:rPr>
          <w:b w:val="0"/>
          <w:bCs w:val="0"/>
          <w:sz w:val="24"/>
          <w:szCs w:val="24"/>
        </w:rPr>
        <w:t>МР 03.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44A8C7A1" w14:textId="77777777" w:rsidR="00265ED9" w:rsidRPr="0009042C" w:rsidRDefault="000123A2">
      <w:pPr>
        <w:pStyle w:val="20"/>
        <w:spacing w:after="0"/>
        <w:ind w:firstLine="720"/>
        <w:jc w:val="both"/>
        <w:rPr>
          <w:sz w:val="24"/>
          <w:szCs w:val="24"/>
        </w:rPr>
      </w:pPr>
      <w:r w:rsidRPr="0009042C">
        <w:rPr>
          <w:b w:val="0"/>
          <w:bCs w:val="0"/>
          <w:sz w:val="24"/>
          <w:szCs w:val="24"/>
        </w:rPr>
        <w:t>МР 04. Готовность и способность к самостоятельной информационно</w:t>
      </w:r>
      <w:r w:rsidRPr="0009042C">
        <w:rPr>
          <w:b w:val="0"/>
          <w:bCs w:val="0"/>
          <w:sz w:val="24"/>
          <w:szCs w:val="24"/>
        </w:rPr>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19FF40AF" w14:textId="77777777" w:rsidR="00265ED9" w:rsidRPr="0009042C" w:rsidRDefault="000123A2">
      <w:pPr>
        <w:pStyle w:val="20"/>
        <w:spacing w:after="0"/>
        <w:ind w:firstLine="720"/>
        <w:jc w:val="both"/>
        <w:rPr>
          <w:sz w:val="24"/>
          <w:szCs w:val="24"/>
        </w:rPr>
      </w:pPr>
      <w:r w:rsidRPr="0009042C">
        <w:rPr>
          <w:b w:val="0"/>
          <w:bCs w:val="0"/>
          <w:sz w:val="24"/>
          <w:szCs w:val="24"/>
        </w:rPr>
        <w:t>МР 05.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0614134" w14:textId="77777777" w:rsidR="00265ED9" w:rsidRPr="0009042C" w:rsidRDefault="000123A2">
      <w:pPr>
        <w:pStyle w:val="20"/>
        <w:spacing w:after="0"/>
        <w:ind w:firstLine="720"/>
        <w:jc w:val="both"/>
        <w:rPr>
          <w:sz w:val="24"/>
          <w:szCs w:val="24"/>
        </w:rPr>
      </w:pPr>
      <w:r w:rsidRPr="0009042C">
        <w:rPr>
          <w:b w:val="0"/>
          <w:bCs w:val="0"/>
          <w:sz w:val="24"/>
          <w:szCs w:val="24"/>
        </w:rPr>
        <w:t>МР 06. Умение определять назначение и функции различных социальных институтов.</w:t>
      </w:r>
    </w:p>
    <w:p w14:paraId="5E0F5A9B" w14:textId="77777777" w:rsidR="00265ED9" w:rsidRPr="0009042C" w:rsidRDefault="000123A2">
      <w:pPr>
        <w:pStyle w:val="20"/>
        <w:spacing w:after="0"/>
        <w:ind w:firstLine="720"/>
        <w:jc w:val="both"/>
        <w:rPr>
          <w:sz w:val="24"/>
          <w:szCs w:val="24"/>
        </w:rPr>
      </w:pPr>
      <w:r w:rsidRPr="0009042C">
        <w:rPr>
          <w:b w:val="0"/>
          <w:bCs w:val="0"/>
          <w:sz w:val="24"/>
          <w:szCs w:val="24"/>
        </w:rPr>
        <w:t>МР 07. Умение самостоятельно оценивать и принимать решения, определяющие стратегию поведения, с учетом гражданских и нравственных ценностей.</w:t>
      </w:r>
    </w:p>
    <w:p w14:paraId="0E13C9BF" w14:textId="77777777" w:rsidR="00265ED9" w:rsidRPr="0009042C" w:rsidRDefault="000123A2">
      <w:pPr>
        <w:pStyle w:val="20"/>
        <w:spacing w:after="0"/>
        <w:ind w:firstLine="720"/>
        <w:jc w:val="both"/>
        <w:rPr>
          <w:sz w:val="24"/>
          <w:szCs w:val="24"/>
        </w:rPr>
      </w:pPr>
      <w:r w:rsidRPr="0009042C">
        <w:rPr>
          <w:b w:val="0"/>
          <w:bCs w:val="0"/>
          <w:sz w:val="24"/>
          <w:szCs w:val="24"/>
        </w:rPr>
        <w:t>МР 08. Владение языковыми средствами - умение ясно, логично и точно излагать свою точку зрения, использовать адекватные языковые средства</w:t>
      </w:r>
    </w:p>
    <w:p w14:paraId="282F6B45" w14:textId="77777777" w:rsidR="00265ED9" w:rsidRPr="0009042C" w:rsidRDefault="000123A2">
      <w:pPr>
        <w:pStyle w:val="20"/>
        <w:ind w:firstLine="720"/>
        <w:jc w:val="both"/>
        <w:rPr>
          <w:sz w:val="24"/>
          <w:szCs w:val="24"/>
        </w:rPr>
      </w:pPr>
      <w:r w:rsidRPr="0009042C">
        <w:rPr>
          <w:b w:val="0"/>
          <w:bCs w:val="0"/>
          <w:sz w:val="24"/>
          <w:szCs w:val="24"/>
        </w:rPr>
        <w:t>МР 09.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3E330976" w14:textId="77777777" w:rsidR="00265ED9" w:rsidRPr="0009042C" w:rsidRDefault="000123A2">
      <w:pPr>
        <w:pStyle w:val="40"/>
        <w:keepNext/>
        <w:keepLines/>
        <w:spacing w:after="0"/>
        <w:ind w:firstLine="720"/>
        <w:jc w:val="both"/>
        <w:rPr>
          <w:sz w:val="24"/>
          <w:szCs w:val="24"/>
        </w:rPr>
      </w:pPr>
      <w:bookmarkStart w:id="23" w:name="bookmark62"/>
      <w:r w:rsidRPr="0009042C">
        <w:rPr>
          <w:sz w:val="24"/>
          <w:szCs w:val="24"/>
        </w:rPr>
        <w:t>Предметные результаты на базовом уровне отражают:</w:t>
      </w:r>
      <w:bookmarkEnd w:id="23"/>
    </w:p>
    <w:p w14:paraId="46FED413" w14:textId="77777777" w:rsidR="00265ED9" w:rsidRPr="0009042C" w:rsidRDefault="000123A2">
      <w:pPr>
        <w:pStyle w:val="20"/>
        <w:spacing w:after="0"/>
        <w:ind w:firstLine="720"/>
        <w:jc w:val="both"/>
        <w:rPr>
          <w:sz w:val="24"/>
          <w:szCs w:val="24"/>
        </w:rPr>
      </w:pPr>
      <w:r w:rsidRPr="0009042C">
        <w:rPr>
          <w:b w:val="0"/>
          <w:bCs w:val="0"/>
          <w:sz w:val="24"/>
          <w:szCs w:val="24"/>
        </w:rPr>
        <w:t>ПРб. 01.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14:paraId="391ABF6F" w14:textId="77777777" w:rsidR="00265ED9" w:rsidRPr="0009042C" w:rsidRDefault="000123A2">
      <w:pPr>
        <w:pStyle w:val="20"/>
        <w:spacing w:after="0"/>
        <w:ind w:firstLine="720"/>
        <w:jc w:val="both"/>
        <w:rPr>
          <w:sz w:val="24"/>
          <w:szCs w:val="24"/>
        </w:rPr>
      </w:pPr>
      <w:r w:rsidRPr="0009042C">
        <w:rPr>
          <w:b w:val="0"/>
          <w:bCs w:val="0"/>
          <w:sz w:val="24"/>
          <w:szCs w:val="24"/>
        </w:rPr>
        <w:t>ПРб. 02.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522ED9B1" w14:textId="77777777" w:rsidR="00265ED9" w:rsidRPr="0009042C" w:rsidRDefault="000123A2">
      <w:pPr>
        <w:pStyle w:val="20"/>
        <w:spacing w:after="0"/>
        <w:ind w:firstLine="720"/>
        <w:jc w:val="both"/>
        <w:rPr>
          <w:sz w:val="24"/>
          <w:szCs w:val="24"/>
        </w:rPr>
      </w:pPr>
      <w:r w:rsidRPr="0009042C">
        <w:rPr>
          <w:b w:val="0"/>
          <w:bCs w:val="0"/>
          <w:sz w:val="24"/>
          <w:szCs w:val="24"/>
        </w:rPr>
        <w:t>ПРб. 03.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6A62495E" w14:textId="77777777" w:rsidR="00265ED9" w:rsidRPr="0009042C" w:rsidRDefault="000123A2">
      <w:pPr>
        <w:pStyle w:val="20"/>
        <w:ind w:firstLine="720"/>
        <w:jc w:val="both"/>
        <w:rPr>
          <w:sz w:val="24"/>
          <w:szCs w:val="24"/>
        </w:rPr>
      </w:pPr>
      <w:r w:rsidRPr="0009042C">
        <w:rPr>
          <w:b w:val="0"/>
          <w:bCs w:val="0"/>
          <w:sz w:val="24"/>
          <w:szCs w:val="24"/>
        </w:rPr>
        <w:t>ПРб. 04.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14:paraId="57A594D5" w14:textId="77777777" w:rsidR="00265ED9" w:rsidRPr="0009042C" w:rsidRDefault="000123A2">
      <w:pPr>
        <w:pStyle w:val="40"/>
        <w:keepNext/>
        <w:keepLines/>
        <w:spacing w:after="260"/>
        <w:ind w:firstLine="720"/>
        <w:jc w:val="both"/>
        <w:rPr>
          <w:sz w:val="24"/>
          <w:szCs w:val="24"/>
        </w:rPr>
      </w:pPr>
      <w:bookmarkStart w:id="24" w:name="bookmark64"/>
      <w:r w:rsidRPr="0009042C">
        <w:rPr>
          <w:sz w:val="24"/>
          <w:szCs w:val="24"/>
        </w:rPr>
        <w:t>Фонды оценочных средств вариативной части по специальности 23.01.07 «Мастер по ремонту и обслуживанию автомобилей»</w:t>
      </w:r>
      <w:bookmarkEnd w:id="24"/>
    </w:p>
    <w:p w14:paraId="064B889F" w14:textId="77777777" w:rsidR="00265ED9" w:rsidRPr="0009042C" w:rsidRDefault="000123A2">
      <w:pPr>
        <w:pStyle w:val="20"/>
        <w:spacing w:after="280"/>
        <w:ind w:firstLine="72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и направлены на контроль качества и управление процессом приобретения обучающимися необходимых знаний, умений, навыков и процессом формирования компетенций, определенных основной образовательной программой среднего профессионального образования по каждой дисциплине (модулю) посредством текущего контроля успеваемости, промежуточной аттестацией. ФОС разрабатываются с опорой на синхронизированные образовательные результаты и с учетом профессиональной направленности образовательной программы для специальности 23.01.07 «Мастер по ремонту и обслуживанию автомобилей».</w:t>
      </w:r>
      <w:r w:rsidRPr="0009042C">
        <w:rPr>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47"/>
        <w:gridCol w:w="2126"/>
        <w:gridCol w:w="4546"/>
      </w:tblGrid>
      <w:tr w:rsidR="00265ED9" w:rsidRPr="0009042C" w14:paraId="762E2276" w14:textId="77777777">
        <w:trPr>
          <w:trHeight w:hRule="exact" w:val="1397"/>
          <w:jc w:val="center"/>
        </w:trPr>
        <w:tc>
          <w:tcPr>
            <w:tcW w:w="2947" w:type="dxa"/>
            <w:tcBorders>
              <w:top w:val="single" w:sz="4" w:space="0" w:color="auto"/>
              <w:left w:val="single" w:sz="4" w:space="0" w:color="auto"/>
            </w:tcBorders>
            <w:shd w:val="clear" w:color="auto" w:fill="auto"/>
            <w:vAlign w:val="center"/>
          </w:tcPr>
          <w:p w14:paraId="1AC4FC0E" w14:textId="77777777" w:rsidR="00265ED9" w:rsidRPr="0009042C" w:rsidRDefault="000123A2">
            <w:pPr>
              <w:pStyle w:val="a9"/>
              <w:ind w:firstLine="560"/>
            </w:pPr>
            <w:r w:rsidRPr="0009042C">
              <w:rPr>
                <w:b/>
                <w:bCs/>
              </w:rPr>
              <w:t>№ раздела, темы</w:t>
            </w:r>
          </w:p>
        </w:tc>
        <w:tc>
          <w:tcPr>
            <w:tcW w:w="2126" w:type="dxa"/>
            <w:tcBorders>
              <w:top w:val="single" w:sz="4" w:space="0" w:color="auto"/>
              <w:left w:val="single" w:sz="4" w:space="0" w:color="auto"/>
            </w:tcBorders>
            <w:shd w:val="clear" w:color="auto" w:fill="auto"/>
            <w:vAlign w:val="bottom"/>
          </w:tcPr>
          <w:p w14:paraId="120652B8" w14:textId="77777777" w:rsidR="00265ED9" w:rsidRPr="0009042C" w:rsidRDefault="000123A2">
            <w:pPr>
              <w:pStyle w:val="a9"/>
              <w:jc w:val="center"/>
            </w:pPr>
            <w:r w:rsidRPr="0009042C">
              <w:rPr>
                <w:b/>
                <w:bCs/>
              </w:rPr>
              <w:t>Коды образовательных результатов (ЛР, МР, ПРб, ОК, ПК)</w:t>
            </w:r>
          </w:p>
        </w:tc>
        <w:tc>
          <w:tcPr>
            <w:tcW w:w="4546" w:type="dxa"/>
            <w:tcBorders>
              <w:top w:val="single" w:sz="4" w:space="0" w:color="auto"/>
              <w:left w:val="single" w:sz="4" w:space="0" w:color="auto"/>
              <w:right w:val="single" w:sz="4" w:space="0" w:color="auto"/>
            </w:tcBorders>
            <w:shd w:val="clear" w:color="auto" w:fill="auto"/>
            <w:vAlign w:val="center"/>
          </w:tcPr>
          <w:p w14:paraId="17A02813" w14:textId="77777777" w:rsidR="00265ED9" w:rsidRPr="0009042C" w:rsidRDefault="000123A2">
            <w:pPr>
              <w:pStyle w:val="a9"/>
              <w:jc w:val="center"/>
            </w:pPr>
            <w:r w:rsidRPr="0009042C">
              <w:rPr>
                <w:b/>
                <w:bCs/>
              </w:rPr>
              <w:t>Варианты междисциплинарных заданий</w:t>
            </w:r>
          </w:p>
        </w:tc>
      </w:tr>
      <w:tr w:rsidR="00265ED9" w:rsidRPr="0009042C" w14:paraId="6C322300" w14:textId="77777777">
        <w:trPr>
          <w:trHeight w:hRule="exact" w:val="1939"/>
          <w:jc w:val="center"/>
        </w:trPr>
        <w:tc>
          <w:tcPr>
            <w:tcW w:w="2947" w:type="dxa"/>
            <w:tcBorders>
              <w:top w:val="single" w:sz="4" w:space="0" w:color="auto"/>
              <w:left w:val="single" w:sz="4" w:space="0" w:color="auto"/>
            </w:tcBorders>
            <w:shd w:val="clear" w:color="auto" w:fill="auto"/>
            <w:vAlign w:val="bottom"/>
          </w:tcPr>
          <w:p w14:paraId="62ED0698" w14:textId="77777777" w:rsidR="00265ED9" w:rsidRPr="0009042C" w:rsidRDefault="000123A2">
            <w:pPr>
              <w:pStyle w:val="a9"/>
            </w:pPr>
            <w:r w:rsidRPr="0009042C">
              <w:rPr>
                <w:b/>
                <w:bCs/>
              </w:rPr>
              <w:t>Раздел № 1.</w:t>
            </w:r>
          </w:p>
          <w:p w14:paraId="3A22EDA1" w14:textId="77777777" w:rsidR="00265ED9" w:rsidRPr="0009042C" w:rsidRDefault="000123A2">
            <w:pPr>
              <w:pStyle w:val="a9"/>
              <w:spacing w:after="260"/>
            </w:pPr>
            <w:r w:rsidRPr="0009042C">
              <w:t>Вводно-коррективный курс</w:t>
            </w:r>
          </w:p>
          <w:p w14:paraId="69030F5B" w14:textId="77777777" w:rsidR="00265ED9" w:rsidRPr="0009042C" w:rsidRDefault="000123A2">
            <w:pPr>
              <w:pStyle w:val="a9"/>
            </w:pPr>
            <w:r w:rsidRPr="0009042C">
              <w:t>Тема № 1.1.</w:t>
            </w:r>
          </w:p>
          <w:p w14:paraId="3570F60B" w14:textId="77777777" w:rsidR="00265ED9" w:rsidRPr="0009042C" w:rsidRDefault="000123A2">
            <w:pPr>
              <w:pStyle w:val="a9"/>
            </w:pPr>
            <w:r w:rsidRPr="0009042C">
              <w:t>Роль английского языка в мире</w:t>
            </w:r>
          </w:p>
        </w:tc>
        <w:tc>
          <w:tcPr>
            <w:tcW w:w="2126" w:type="dxa"/>
            <w:tcBorders>
              <w:top w:val="single" w:sz="4" w:space="0" w:color="auto"/>
              <w:left w:val="single" w:sz="4" w:space="0" w:color="auto"/>
            </w:tcBorders>
            <w:shd w:val="clear" w:color="auto" w:fill="auto"/>
          </w:tcPr>
          <w:p w14:paraId="499BD19F" w14:textId="77777777" w:rsidR="00265ED9" w:rsidRPr="0009042C" w:rsidRDefault="000123A2">
            <w:pPr>
              <w:pStyle w:val="a9"/>
            </w:pPr>
            <w:r w:rsidRPr="0009042C">
              <w:t>ОК 01, ОК 06, ОК 10</w:t>
            </w:r>
          </w:p>
          <w:p w14:paraId="79C5A17E" w14:textId="77777777" w:rsidR="00265ED9" w:rsidRPr="0009042C" w:rsidRDefault="000123A2">
            <w:pPr>
              <w:pStyle w:val="a9"/>
            </w:pPr>
            <w:r w:rsidRPr="0009042C">
              <w:t>ЛР 01,ЛР 04,</w:t>
            </w:r>
          </w:p>
          <w:p w14:paraId="2DD14BB8" w14:textId="77777777" w:rsidR="00265ED9" w:rsidRPr="0009042C" w:rsidRDefault="000123A2">
            <w:pPr>
              <w:pStyle w:val="a9"/>
            </w:pPr>
            <w:r w:rsidRPr="0009042C">
              <w:t>ЛР 05, ЛР 06, МР 02, МР 06 ПРб.01, ПРб.02</w:t>
            </w:r>
          </w:p>
        </w:tc>
        <w:tc>
          <w:tcPr>
            <w:tcW w:w="4546" w:type="dxa"/>
            <w:tcBorders>
              <w:top w:val="single" w:sz="4" w:space="0" w:color="auto"/>
              <w:left w:val="single" w:sz="4" w:space="0" w:color="auto"/>
              <w:right w:val="single" w:sz="4" w:space="0" w:color="auto"/>
            </w:tcBorders>
            <w:shd w:val="clear" w:color="auto" w:fill="auto"/>
          </w:tcPr>
          <w:p w14:paraId="5152AFE1" w14:textId="77777777" w:rsidR="00265ED9" w:rsidRPr="0009042C" w:rsidRDefault="000123A2">
            <w:pPr>
              <w:pStyle w:val="a9"/>
            </w:pPr>
            <w:r w:rsidRPr="0009042C">
              <w:t>Английский язык в профессии мастера по ремонту автомобилей</w:t>
            </w:r>
          </w:p>
        </w:tc>
      </w:tr>
      <w:tr w:rsidR="00265ED9" w:rsidRPr="0009042C" w14:paraId="20D379B6" w14:textId="77777777">
        <w:trPr>
          <w:trHeight w:hRule="exact" w:val="2218"/>
          <w:jc w:val="center"/>
        </w:trPr>
        <w:tc>
          <w:tcPr>
            <w:tcW w:w="2947" w:type="dxa"/>
            <w:tcBorders>
              <w:top w:val="single" w:sz="4" w:space="0" w:color="auto"/>
              <w:left w:val="single" w:sz="4" w:space="0" w:color="auto"/>
            </w:tcBorders>
            <w:shd w:val="clear" w:color="auto" w:fill="auto"/>
          </w:tcPr>
          <w:p w14:paraId="5A75B627" w14:textId="77777777" w:rsidR="00265ED9" w:rsidRPr="0009042C" w:rsidRDefault="000123A2">
            <w:pPr>
              <w:pStyle w:val="a9"/>
            </w:pPr>
            <w:r w:rsidRPr="0009042C">
              <w:rPr>
                <w:b/>
                <w:bCs/>
              </w:rPr>
              <w:t>Раздел № 2.</w:t>
            </w:r>
          </w:p>
          <w:p w14:paraId="70D9D972" w14:textId="77777777" w:rsidR="00265ED9" w:rsidRPr="0009042C" w:rsidRDefault="000123A2">
            <w:pPr>
              <w:pStyle w:val="a9"/>
              <w:spacing w:after="260"/>
            </w:pPr>
            <w:r w:rsidRPr="0009042C">
              <w:t>Иностранный язык для общих целей</w:t>
            </w:r>
          </w:p>
          <w:p w14:paraId="7077DE1A" w14:textId="77777777" w:rsidR="00265ED9" w:rsidRPr="0009042C" w:rsidRDefault="000123A2">
            <w:pPr>
              <w:pStyle w:val="a9"/>
            </w:pPr>
            <w:r w:rsidRPr="0009042C">
              <w:t>Тема № 2.2.</w:t>
            </w:r>
          </w:p>
          <w:p w14:paraId="419076AB" w14:textId="77777777" w:rsidR="00265ED9" w:rsidRPr="0009042C" w:rsidRDefault="000123A2">
            <w:pPr>
              <w:pStyle w:val="a9"/>
            </w:pPr>
            <w:r w:rsidRPr="0009042C">
              <w:t>Описание жилища и учебного заведения</w:t>
            </w:r>
          </w:p>
        </w:tc>
        <w:tc>
          <w:tcPr>
            <w:tcW w:w="2126" w:type="dxa"/>
            <w:tcBorders>
              <w:top w:val="single" w:sz="4" w:space="0" w:color="auto"/>
              <w:left w:val="single" w:sz="4" w:space="0" w:color="auto"/>
            </w:tcBorders>
            <w:shd w:val="clear" w:color="auto" w:fill="auto"/>
            <w:vAlign w:val="bottom"/>
          </w:tcPr>
          <w:p w14:paraId="5E255543" w14:textId="77777777" w:rsidR="00265ED9" w:rsidRPr="0009042C" w:rsidRDefault="000123A2">
            <w:pPr>
              <w:pStyle w:val="a9"/>
            </w:pPr>
            <w:r w:rsidRPr="0009042C">
              <w:t>ОК 01,ОК 03,</w:t>
            </w:r>
          </w:p>
          <w:p w14:paraId="5944CEB2" w14:textId="77777777" w:rsidR="00265ED9" w:rsidRPr="0009042C" w:rsidRDefault="000123A2">
            <w:pPr>
              <w:pStyle w:val="a9"/>
            </w:pPr>
            <w:r w:rsidRPr="0009042C">
              <w:t>ОК 05, ОК 06, ОК 07</w:t>
            </w:r>
          </w:p>
          <w:p w14:paraId="3FBA56F5" w14:textId="77777777" w:rsidR="00265ED9" w:rsidRPr="0009042C" w:rsidRDefault="000123A2">
            <w:pPr>
              <w:pStyle w:val="a9"/>
            </w:pPr>
            <w:r w:rsidRPr="0009042C">
              <w:t>ЛР 01, ЛР 02,</w:t>
            </w:r>
          </w:p>
          <w:p w14:paraId="6AA6DC1A" w14:textId="77777777" w:rsidR="00265ED9" w:rsidRPr="0009042C" w:rsidRDefault="000123A2">
            <w:pPr>
              <w:pStyle w:val="a9"/>
            </w:pPr>
            <w:r w:rsidRPr="0009042C">
              <w:t>ЛР 06, ЛР 14 МР 01, МР 03, МР 05</w:t>
            </w:r>
          </w:p>
          <w:p w14:paraId="1E56CF41" w14:textId="77777777" w:rsidR="00265ED9" w:rsidRPr="0009042C" w:rsidRDefault="000123A2">
            <w:pPr>
              <w:pStyle w:val="a9"/>
            </w:pPr>
            <w:r w:rsidRPr="0009042C">
              <w:t>ПРб.01, ПРб.03</w:t>
            </w:r>
          </w:p>
        </w:tc>
        <w:tc>
          <w:tcPr>
            <w:tcW w:w="4546" w:type="dxa"/>
            <w:tcBorders>
              <w:top w:val="single" w:sz="4" w:space="0" w:color="auto"/>
              <w:left w:val="single" w:sz="4" w:space="0" w:color="auto"/>
              <w:right w:val="single" w:sz="4" w:space="0" w:color="auto"/>
            </w:tcBorders>
            <w:shd w:val="clear" w:color="auto" w:fill="auto"/>
          </w:tcPr>
          <w:p w14:paraId="0359A31E" w14:textId="77777777" w:rsidR="00265ED9" w:rsidRPr="0009042C" w:rsidRDefault="000123A2">
            <w:pPr>
              <w:pStyle w:val="a9"/>
            </w:pPr>
            <w:r w:rsidRPr="0009042C">
              <w:t>Составление проекта по расположению оборудования в автомобиле</w:t>
            </w:r>
          </w:p>
        </w:tc>
      </w:tr>
      <w:tr w:rsidR="00265ED9" w:rsidRPr="0009042C" w14:paraId="3296F88C" w14:textId="77777777">
        <w:trPr>
          <w:trHeight w:hRule="exact" w:val="2496"/>
          <w:jc w:val="center"/>
        </w:trPr>
        <w:tc>
          <w:tcPr>
            <w:tcW w:w="2947" w:type="dxa"/>
            <w:tcBorders>
              <w:top w:val="single" w:sz="4" w:space="0" w:color="auto"/>
              <w:left w:val="single" w:sz="4" w:space="0" w:color="auto"/>
            </w:tcBorders>
            <w:shd w:val="clear" w:color="auto" w:fill="auto"/>
          </w:tcPr>
          <w:p w14:paraId="6BF0FD5A" w14:textId="77777777" w:rsidR="00265ED9" w:rsidRPr="0009042C" w:rsidRDefault="000123A2">
            <w:pPr>
              <w:pStyle w:val="a9"/>
            </w:pPr>
            <w:r w:rsidRPr="0009042C">
              <w:t>Тема № 2.3.</w:t>
            </w:r>
          </w:p>
          <w:p w14:paraId="1734556B" w14:textId="77777777" w:rsidR="00265ED9" w:rsidRPr="0009042C" w:rsidRDefault="000123A2">
            <w:pPr>
              <w:pStyle w:val="a9"/>
            </w:pPr>
            <w:r w:rsidRPr="0009042C">
              <w:t>Распорядок дня</w:t>
            </w:r>
          </w:p>
        </w:tc>
        <w:tc>
          <w:tcPr>
            <w:tcW w:w="2126" w:type="dxa"/>
            <w:tcBorders>
              <w:top w:val="single" w:sz="4" w:space="0" w:color="auto"/>
              <w:left w:val="single" w:sz="4" w:space="0" w:color="auto"/>
            </w:tcBorders>
            <w:shd w:val="clear" w:color="auto" w:fill="auto"/>
            <w:vAlign w:val="bottom"/>
          </w:tcPr>
          <w:p w14:paraId="4DBD96C1" w14:textId="77777777" w:rsidR="00265ED9" w:rsidRPr="0009042C" w:rsidRDefault="000123A2">
            <w:pPr>
              <w:pStyle w:val="a9"/>
            </w:pPr>
            <w:r w:rsidRPr="0009042C">
              <w:t>ОК 01, ОК 03, ОК 05, ОК 08, ОК 11</w:t>
            </w:r>
          </w:p>
          <w:p w14:paraId="7D4D3C62" w14:textId="77777777" w:rsidR="00265ED9" w:rsidRPr="0009042C" w:rsidRDefault="000123A2">
            <w:pPr>
              <w:pStyle w:val="a9"/>
            </w:pPr>
            <w:r w:rsidRPr="0009042C">
              <w:t>ЛР 02, ЛР 05,</w:t>
            </w:r>
          </w:p>
          <w:p w14:paraId="17126661" w14:textId="77777777" w:rsidR="00265ED9" w:rsidRPr="0009042C" w:rsidRDefault="000123A2">
            <w:pPr>
              <w:pStyle w:val="a9"/>
            </w:pPr>
            <w:r w:rsidRPr="0009042C">
              <w:t>ЛР 04, ЛР 06, ЛР 07</w:t>
            </w:r>
          </w:p>
          <w:p w14:paraId="37EE4492" w14:textId="77777777" w:rsidR="00265ED9" w:rsidRPr="0009042C" w:rsidRDefault="000123A2">
            <w:pPr>
              <w:pStyle w:val="a9"/>
            </w:pPr>
            <w:r w:rsidRPr="0009042C">
              <w:t>МР 01, МР 05, МР 06</w:t>
            </w:r>
          </w:p>
          <w:p w14:paraId="4AC96AC2" w14:textId="77777777" w:rsidR="00265ED9" w:rsidRPr="0009042C" w:rsidRDefault="000123A2">
            <w:pPr>
              <w:pStyle w:val="a9"/>
            </w:pPr>
            <w:r w:rsidRPr="0009042C">
              <w:t>ПРб.01, ПРб.02</w:t>
            </w:r>
          </w:p>
        </w:tc>
        <w:tc>
          <w:tcPr>
            <w:tcW w:w="4546" w:type="dxa"/>
            <w:tcBorders>
              <w:top w:val="single" w:sz="4" w:space="0" w:color="auto"/>
              <w:left w:val="single" w:sz="4" w:space="0" w:color="auto"/>
              <w:right w:val="single" w:sz="4" w:space="0" w:color="auto"/>
            </w:tcBorders>
            <w:shd w:val="clear" w:color="auto" w:fill="auto"/>
          </w:tcPr>
          <w:p w14:paraId="2C116686" w14:textId="77777777" w:rsidR="00265ED9" w:rsidRPr="0009042C" w:rsidRDefault="000123A2">
            <w:pPr>
              <w:pStyle w:val="a9"/>
            </w:pPr>
            <w:r w:rsidRPr="0009042C">
              <w:t>Составление распорядка дня мастера по ремонту автомобилей</w:t>
            </w:r>
          </w:p>
        </w:tc>
      </w:tr>
      <w:tr w:rsidR="00265ED9" w:rsidRPr="0009042C" w14:paraId="5F8DA6E2" w14:textId="77777777">
        <w:trPr>
          <w:trHeight w:hRule="exact" w:val="3322"/>
          <w:jc w:val="center"/>
        </w:trPr>
        <w:tc>
          <w:tcPr>
            <w:tcW w:w="2947" w:type="dxa"/>
            <w:tcBorders>
              <w:top w:val="single" w:sz="4" w:space="0" w:color="auto"/>
              <w:left w:val="single" w:sz="4" w:space="0" w:color="auto"/>
            </w:tcBorders>
            <w:shd w:val="clear" w:color="auto" w:fill="auto"/>
          </w:tcPr>
          <w:p w14:paraId="64C9F2D7" w14:textId="77777777" w:rsidR="00265ED9" w:rsidRPr="0009042C" w:rsidRDefault="000123A2">
            <w:pPr>
              <w:pStyle w:val="a9"/>
            </w:pPr>
            <w:r w:rsidRPr="0009042C">
              <w:t>Тема № 2.7.</w:t>
            </w:r>
          </w:p>
          <w:p w14:paraId="32761618" w14:textId="77777777" w:rsidR="00265ED9" w:rsidRPr="0009042C" w:rsidRDefault="000123A2">
            <w:pPr>
              <w:pStyle w:val="a9"/>
              <w:spacing w:line="233" w:lineRule="auto"/>
            </w:pPr>
            <w:r w:rsidRPr="0009042C">
              <w:t>Физкультура и спорт</w:t>
            </w:r>
          </w:p>
        </w:tc>
        <w:tc>
          <w:tcPr>
            <w:tcW w:w="2126" w:type="dxa"/>
            <w:tcBorders>
              <w:top w:val="single" w:sz="4" w:space="0" w:color="auto"/>
              <w:left w:val="single" w:sz="4" w:space="0" w:color="auto"/>
            </w:tcBorders>
            <w:shd w:val="clear" w:color="auto" w:fill="auto"/>
            <w:vAlign w:val="bottom"/>
          </w:tcPr>
          <w:p w14:paraId="773A7773" w14:textId="77777777" w:rsidR="00265ED9" w:rsidRPr="0009042C" w:rsidRDefault="000123A2">
            <w:pPr>
              <w:pStyle w:val="a9"/>
            </w:pPr>
            <w:r w:rsidRPr="0009042C">
              <w:t>ОК 01, ОК 02, ОК 03, ОК 04, ОК 05, ОК 07, ОК 08, ОК 09, ПК 1.1.</w:t>
            </w:r>
          </w:p>
          <w:p w14:paraId="190563BA" w14:textId="77777777" w:rsidR="00265ED9" w:rsidRPr="0009042C" w:rsidRDefault="000123A2">
            <w:pPr>
              <w:pStyle w:val="a9"/>
            </w:pPr>
            <w:r w:rsidRPr="0009042C">
              <w:t>ЛР 02, ЛР 04, ЛР 05, ЛР 07, ЛР 09, ЛР 13 МР 01, МР 03, МР 04, МР 06, МР 07</w:t>
            </w:r>
          </w:p>
          <w:p w14:paraId="7ECF8E3D" w14:textId="77777777" w:rsidR="00265ED9" w:rsidRPr="0009042C" w:rsidRDefault="000123A2">
            <w:pPr>
              <w:pStyle w:val="a9"/>
            </w:pPr>
            <w:r w:rsidRPr="0009042C">
              <w:t>ПРб.01, ПРб.02</w:t>
            </w:r>
          </w:p>
        </w:tc>
        <w:tc>
          <w:tcPr>
            <w:tcW w:w="4546" w:type="dxa"/>
            <w:tcBorders>
              <w:top w:val="single" w:sz="4" w:space="0" w:color="auto"/>
              <w:left w:val="single" w:sz="4" w:space="0" w:color="auto"/>
              <w:right w:val="single" w:sz="4" w:space="0" w:color="auto"/>
            </w:tcBorders>
            <w:shd w:val="clear" w:color="auto" w:fill="auto"/>
          </w:tcPr>
          <w:p w14:paraId="7B90B8C9" w14:textId="77777777" w:rsidR="00265ED9" w:rsidRPr="0009042C" w:rsidRDefault="000123A2">
            <w:pPr>
              <w:pStyle w:val="a9"/>
              <w:tabs>
                <w:tab w:val="left" w:pos="2362"/>
              </w:tabs>
            </w:pPr>
            <w:r w:rsidRPr="0009042C">
              <w:t>Разработка комплекса упражнений для профилактики</w:t>
            </w:r>
            <w:r w:rsidRPr="0009042C">
              <w:tab/>
              <w:t>профессиональных</w:t>
            </w:r>
          </w:p>
          <w:p w14:paraId="7A0DF652" w14:textId="77777777" w:rsidR="00265ED9" w:rsidRPr="0009042C" w:rsidRDefault="000123A2">
            <w:pPr>
              <w:pStyle w:val="a9"/>
            </w:pPr>
            <w:r w:rsidRPr="0009042C">
              <w:t>болезней.</w:t>
            </w:r>
          </w:p>
          <w:p w14:paraId="04AF9902" w14:textId="77777777" w:rsidR="00265ED9" w:rsidRPr="0009042C" w:rsidRDefault="000123A2">
            <w:pPr>
              <w:pStyle w:val="a9"/>
            </w:pPr>
            <w:r w:rsidRPr="0009042C">
              <w:t>Здоровый образ жизни-залог профессиональной успешности.</w:t>
            </w:r>
          </w:p>
        </w:tc>
      </w:tr>
      <w:tr w:rsidR="00265ED9" w:rsidRPr="0009042C" w14:paraId="7505FEC6" w14:textId="77777777">
        <w:trPr>
          <w:trHeight w:hRule="exact" w:val="2501"/>
          <w:jc w:val="center"/>
        </w:trPr>
        <w:tc>
          <w:tcPr>
            <w:tcW w:w="2947" w:type="dxa"/>
            <w:tcBorders>
              <w:top w:val="single" w:sz="4" w:space="0" w:color="auto"/>
              <w:left w:val="single" w:sz="4" w:space="0" w:color="auto"/>
              <w:bottom w:val="single" w:sz="4" w:space="0" w:color="auto"/>
            </w:tcBorders>
            <w:shd w:val="clear" w:color="auto" w:fill="auto"/>
          </w:tcPr>
          <w:p w14:paraId="58481F0A" w14:textId="77777777" w:rsidR="00265ED9" w:rsidRPr="0009042C" w:rsidRDefault="000123A2">
            <w:pPr>
              <w:pStyle w:val="a9"/>
            </w:pPr>
            <w:r w:rsidRPr="0009042C">
              <w:t>Тема № 2.8.</w:t>
            </w:r>
          </w:p>
          <w:p w14:paraId="61DBB4E6" w14:textId="77777777" w:rsidR="00265ED9" w:rsidRPr="0009042C" w:rsidRDefault="000123A2">
            <w:pPr>
              <w:pStyle w:val="a9"/>
              <w:spacing w:line="233" w:lineRule="auto"/>
            </w:pPr>
            <w:r w:rsidRPr="0009042C">
              <w:t>Экскурсии и путешествия</w:t>
            </w:r>
          </w:p>
        </w:tc>
        <w:tc>
          <w:tcPr>
            <w:tcW w:w="2126" w:type="dxa"/>
            <w:tcBorders>
              <w:top w:val="single" w:sz="4" w:space="0" w:color="auto"/>
              <w:left w:val="single" w:sz="4" w:space="0" w:color="auto"/>
              <w:bottom w:val="single" w:sz="4" w:space="0" w:color="auto"/>
            </w:tcBorders>
            <w:shd w:val="clear" w:color="auto" w:fill="auto"/>
            <w:vAlign w:val="bottom"/>
          </w:tcPr>
          <w:p w14:paraId="44B7B578" w14:textId="77777777" w:rsidR="00265ED9" w:rsidRPr="0009042C" w:rsidRDefault="000123A2">
            <w:pPr>
              <w:pStyle w:val="a9"/>
            </w:pPr>
            <w:r w:rsidRPr="0009042C">
              <w:t>ОК 01, ОК 02, ОК 04, ОК 05, ОК 07,ОК 08, ЛР 02, ЛР 04, ЛР 05, ЛР 07, ЛР 09, ЛР 13 МР 01, МР 05, МР 07</w:t>
            </w:r>
          </w:p>
          <w:p w14:paraId="56B9953C" w14:textId="77777777" w:rsidR="00265ED9" w:rsidRPr="0009042C" w:rsidRDefault="000123A2">
            <w:pPr>
              <w:pStyle w:val="a9"/>
            </w:pPr>
            <w:r w:rsidRPr="0009042C">
              <w:t>ПРб.01, ПРб.03</w:t>
            </w:r>
          </w:p>
        </w:tc>
        <w:tc>
          <w:tcPr>
            <w:tcW w:w="4546" w:type="dxa"/>
            <w:tcBorders>
              <w:top w:val="single" w:sz="4" w:space="0" w:color="auto"/>
              <w:left w:val="single" w:sz="4" w:space="0" w:color="auto"/>
              <w:bottom w:val="single" w:sz="4" w:space="0" w:color="auto"/>
              <w:right w:val="single" w:sz="4" w:space="0" w:color="auto"/>
            </w:tcBorders>
            <w:shd w:val="clear" w:color="auto" w:fill="auto"/>
          </w:tcPr>
          <w:p w14:paraId="289EF411" w14:textId="77777777" w:rsidR="00265ED9" w:rsidRPr="0009042C" w:rsidRDefault="000123A2">
            <w:pPr>
              <w:pStyle w:val="a9"/>
            </w:pPr>
            <w:r w:rsidRPr="0009042C">
              <w:t>Экскурсия автомастерскую</w:t>
            </w:r>
          </w:p>
        </w:tc>
      </w:tr>
    </w:tbl>
    <w:p w14:paraId="020BE087"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47"/>
        <w:gridCol w:w="2126"/>
        <w:gridCol w:w="4546"/>
      </w:tblGrid>
      <w:tr w:rsidR="00265ED9" w:rsidRPr="0009042C" w14:paraId="05E9A7E8" w14:textId="77777777">
        <w:trPr>
          <w:trHeight w:hRule="exact" w:val="3053"/>
          <w:jc w:val="center"/>
        </w:trPr>
        <w:tc>
          <w:tcPr>
            <w:tcW w:w="2947" w:type="dxa"/>
            <w:tcBorders>
              <w:top w:val="single" w:sz="4" w:space="0" w:color="auto"/>
              <w:left w:val="single" w:sz="4" w:space="0" w:color="auto"/>
            </w:tcBorders>
            <w:shd w:val="clear" w:color="auto" w:fill="auto"/>
          </w:tcPr>
          <w:p w14:paraId="1CB1526B" w14:textId="77777777" w:rsidR="00265ED9" w:rsidRPr="0009042C" w:rsidRDefault="000123A2">
            <w:pPr>
              <w:pStyle w:val="a9"/>
            </w:pPr>
            <w:r w:rsidRPr="0009042C">
              <w:t>Тема № 2.11. Научно-технический прогресс</w:t>
            </w:r>
          </w:p>
        </w:tc>
        <w:tc>
          <w:tcPr>
            <w:tcW w:w="2126" w:type="dxa"/>
            <w:tcBorders>
              <w:top w:val="single" w:sz="4" w:space="0" w:color="auto"/>
              <w:left w:val="single" w:sz="4" w:space="0" w:color="auto"/>
            </w:tcBorders>
            <w:shd w:val="clear" w:color="auto" w:fill="auto"/>
            <w:vAlign w:val="bottom"/>
          </w:tcPr>
          <w:p w14:paraId="59B38F44" w14:textId="77777777" w:rsidR="00265ED9" w:rsidRPr="0009042C" w:rsidRDefault="000123A2">
            <w:pPr>
              <w:pStyle w:val="a9"/>
            </w:pPr>
            <w:r w:rsidRPr="0009042C">
              <w:t>ОК 01, ОК 02, ОК 03, ОК 04, ОК 05,ОК 08, ОК 09, ПК 1.1. ЛР 02, ЛР 04, ЛР 05, ЛР 07, ЛР 09, ЛР 13 МР 01, МР 03, МР 04, МР 06 ПРб.01, ПРб.03, ПРб.04</w:t>
            </w:r>
          </w:p>
        </w:tc>
        <w:tc>
          <w:tcPr>
            <w:tcW w:w="4546" w:type="dxa"/>
            <w:tcBorders>
              <w:top w:val="single" w:sz="4" w:space="0" w:color="auto"/>
              <w:left w:val="single" w:sz="4" w:space="0" w:color="auto"/>
              <w:right w:val="single" w:sz="4" w:space="0" w:color="auto"/>
            </w:tcBorders>
            <w:shd w:val="clear" w:color="auto" w:fill="auto"/>
          </w:tcPr>
          <w:p w14:paraId="588BFD9E" w14:textId="77777777" w:rsidR="00265ED9" w:rsidRPr="0009042C" w:rsidRDefault="000123A2">
            <w:pPr>
              <w:pStyle w:val="a9"/>
              <w:tabs>
                <w:tab w:val="left" w:pos="1094"/>
                <w:tab w:val="left" w:pos="3706"/>
              </w:tabs>
            </w:pPr>
            <w:r w:rsidRPr="0009042C">
              <w:t>Роль научно-технического прогресса в сфере</w:t>
            </w:r>
            <w:r w:rsidRPr="0009042C">
              <w:tab/>
              <w:t>автомобилестроения</w:t>
            </w:r>
            <w:r w:rsidRPr="0009042C">
              <w:tab/>
              <w:t>(Эссе,</w:t>
            </w:r>
          </w:p>
          <w:p w14:paraId="0D8D6F0B" w14:textId="77777777" w:rsidR="00265ED9" w:rsidRPr="0009042C" w:rsidRDefault="000123A2">
            <w:pPr>
              <w:pStyle w:val="a9"/>
            </w:pPr>
            <w:r w:rsidRPr="0009042C">
              <w:t>презентация)</w:t>
            </w:r>
          </w:p>
        </w:tc>
      </w:tr>
      <w:tr w:rsidR="00265ED9" w:rsidRPr="0009042C" w14:paraId="27CDAE18" w14:textId="77777777">
        <w:trPr>
          <w:trHeight w:hRule="exact" w:val="3043"/>
          <w:jc w:val="center"/>
        </w:trPr>
        <w:tc>
          <w:tcPr>
            <w:tcW w:w="2947" w:type="dxa"/>
            <w:tcBorders>
              <w:top w:val="single" w:sz="4" w:space="0" w:color="auto"/>
              <w:left w:val="single" w:sz="4" w:space="0" w:color="auto"/>
            </w:tcBorders>
            <w:shd w:val="clear" w:color="auto" w:fill="auto"/>
          </w:tcPr>
          <w:p w14:paraId="6FDB1784" w14:textId="77777777" w:rsidR="00265ED9" w:rsidRPr="0009042C" w:rsidRDefault="000123A2">
            <w:pPr>
              <w:pStyle w:val="a9"/>
            </w:pPr>
            <w:r w:rsidRPr="0009042C">
              <w:t>Тема № 2.12.</w:t>
            </w:r>
          </w:p>
          <w:p w14:paraId="4322118C" w14:textId="77777777" w:rsidR="00265ED9" w:rsidRPr="0009042C" w:rsidRDefault="000123A2">
            <w:pPr>
              <w:pStyle w:val="a9"/>
            </w:pPr>
            <w:r w:rsidRPr="0009042C">
              <w:t>Человек и природа</w:t>
            </w:r>
          </w:p>
        </w:tc>
        <w:tc>
          <w:tcPr>
            <w:tcW w:w="2126" w:type="dxa"/>
            <w:tcBorders>
              <w:top w:val="single" w:sz="4" w:space="0" w:color="auto"/>
              <w:left w:val="single" w:sz="4" w:space="0" w:color="auto"/>
            </w:tcBorders>
            <w:shd w:val="clear" w:color="auto" w:fill="auto"/>
            <w:vAlign w:val="bottom"/>
          </w:tcPr>
          <w:p w14:paraId="0D080599" w14:textId="77777777" w:rsidR="00265ED9" w:rsidRPr="0009042C" w:rsidRDefault="000123A2">
            <w:pPr>
              <w:pStyle w:val="a9"/>
            </w:pPr>
            <w:r w:rsidRPr="0009042C">
              <w:t>ОК 01, ОК 03, ОК 04, ОК 05, ОК 07,ОК 08, ПК 1.1.</w:t>
            </w:r>
          </w:p>
          <w:p w14:paraId="07CB7AFA" w14:textId="77777777" w:rsidR="00265ED9" w:rsidRPr="0009042C" w:rsidRDefault="000123A2">
            <w:pPr>
              <w:pStyle w:val="a9"/>
            </w:pPr>
            <w:r w:rsidRPr="0009042C">
              <w:t>ЛР 02, ЛР 04, ЛР 05, ЛР 07, МР 01, МР 03, МР 04, МР 06,</w:t>
            </w:r>
          </w:p>
          <w:p w14:paraId="24398BBC" w14:textId="77777777" w:rsidR="00265ED9" w:rsidRPr="0009042C" w:rsidRDefault="000123A2">
            <w:pPr>
              <w:pStyle w:val="a9"/>
            </w:pPr>
            <w:r w:rsidRPr="0009042C">
              <w:t>МР 07</w:t>
            </w:r>
          </w:p>
          <w:p w14:paraId="4EB266A4" w14:textId="77777777" w:rsidR="00265ED9" w:rsidRPr="0009042C" w:rsidRDefault="000123A2">
            <w:pPr>
              <w:pStyle w:val="a9"/>
            </w:pPr>
            <w:r w:rsidRPr="0009042C">
              <w:t>ПРб.01, ПРб.02, ПРб.04</w:t>
            </w:r>
          </w:p>
        </w:tc>
        <w:tc>
          <w:tcPr>
            <w:tcW w:w="4546" w:type="dxa"/>
            <w:tcBorders>
              <w:top w:val="single" w:sz="4" w:space="0" w:color="auto"/>
              <w:left w:val="single" w:sz="4" w:space="0" w:color="auto"/>
              <w:right w:val="single" w:sz="4" w:space="0" w:color="auto"/>
            </w:tcBorders>
            <w:shd w:val="clear" w:color="auto" w:fill="auto"/>
          </w:tcPr>
          <w:p w14:paraId="2D187606" w14:textId="77777777" w:rsidR="00265ED9" w:rsidRPr="0009042C" w:rsidRDefault="000123A2">
            <w:pPr>
              <w:pStyle w:val="a9"/>
            </w:pPr>
            <w:r w:rsidRPr="0009042C">
              <w:t>Составление инструкции по технике безопасности</w:t>
            </w:r>
          </w:p>
          <w:p w14:paraId="1E7492DB" w14:textId="77777777" w:rsidR="00265ED9" w:rsidRPr="0009042C" w:rsidRDefault="000123A2">
            <w:pPr>
              <w:pStyle w:val="a9"/>
            </w:pPr>
            <w:r w:rsidRPr="0009042C">
              <w:t>Презентация «Автомобили 19 века»</w:t>
            </w:r>
          </w:p>
          <w:p w14:paraId="7932AAC1" w14:textId="77777777" w:rsidR="00265ED9" w:rsidRPr="0009042C" w:rsidRDefault="000123A2">
            <w:pPr>
              <w:pStyle w:val="a9"/>
            </w:pPr>
            <w:r w:rsidRPr="0009042C">
              <w:t>Монологическое высказывание «Великие конструкторы автомобилей» (диалог; презентация)</w:t>
            </w:r>
          </w:p>
        </w:tc>
      </w:tr>
      <w:tr w:rsidR="00265ED9" w:rsidRPr="0009042C" w14:paraId="628323BB" w14:textId="77777777">
        <w:trPr>
          <w:trHeight w:hRule="exact" w:val="3600"/>
          <w:jc w:val="center"/>
        </w:trPr>
        <w:tc>
          <w:tcPr>
            <w:tcW w:w="2947" w:type="dxa"/>
            <w:tcBorders>
              <w:top w:val="single" w:sz="4" w:space="0" w:color="auto"/>
              <w:left w:val="single" w:sz="4" w:space="0" w:color="auto"/>
            </w:tcBorders>
            <w:shd w:val="clear" w:color="auto" w:fill="auto"/>
          </w:tcPr>
          <w:p w14:paraId="189C8B7D" w14:textId="77777777" w:rsidR="00265ED9" w:rsidRPr="0009042C" w:rsidRDefault="000123A2">
            <w:pPr>
              <w:pStyle w:val="a9"/>
            </w:pPr>
            <w:r w:rsidRPr="0009042C">
              <w:rPr>
                <w:b/>
                <w:bCs/>
              </w:rPr>
              <w:t>Раздел № 3.</w:t>
            </w:r>
          </w:p>
          <w:p w14:paraId="489FF9CD" w14:textId="77777777" w:rsidR="00265ED9" w:rsidRPr="0009042C" w:rsidRDefault="000123A2">
            <w:pPr>
              <w:pStyle w:val="a9"/>
              <w:spacing w:after="260"/>
            </w:pPr>
            <w:r w:rsidRPr="0009042C">
              <w:t>Профессионально - ориентированное содержание</w:t>
            </w:r>
          </w:p>
          <w:p w14:paraId="3C3EFA93" w14:textId="77777777" w:rsidR="00265ED9" w:rsidRPr="0009042C" w:rsidRDefault="000123A2">
            <w:pPr>
              <w:pStyle w:val="a9"/>
            </w:pPr>
            <w:r w:rsidRPr="0009042C">
              <w:t>Тема № 3.1.</w:t>
            </w:r>
          </w:p>
          <w:p w14:paraId="571FAFB8" w14:textId="77777777" w:rsidR="00265ED9" w:rsidRPr="0009042C" w:rsidRDefault="000123A2">
            <w:pPr>
              <w:pStyle w:val="a9"/>
            </w:pPr>
            <w:r w:rsidRPr="0009042C">
              <w:t>Достижения и инновации в области науки и техники</w:t>
            </w:r>
          </w:p>
        </w:tc>
        <w:tc>
          <w:tcPr>
            <w:tcW w:w="2126" w:type="dxa"/>
            <w:tcBorders>
              <w:top w:val="single" w:sz="4" w:space="0" w:color="auto"/>
              <w:left w:val="single" w:sz="4" w:space="0" w:color="auto"/>
            </w:tcBorders>
            <w:shd w:val="clear" w:color="auto" w:fill="auto"/>
            <w:vAlign w:val="bottom"/>
          </w:tcPr>
          <w:p w14:paraId="75A50945" w14:textId="77777777" w:rsidR="00265ED9" w:rsidRPr="0009042C" w:rsidRDefault="000123A2">
            <w:pPr>
              <w:pStyle w:val="a9"/>
            </w:pPr>
            <w:r w:rsidRPr="0009042C">
              <w:t>ОК 01, ОК 03, ОК 04,ОК 05, ОК 07, ОК 08, ОК 09, ОК 10, ОК 11, ПК 1.1. ЛР 02, ЛР 04, ЛР 05, ЛР 07, ЛР 09, ЛР 13, ЛР 14</w:t>
            </w:r>
          </w:p>
          <w:p w14:paraId="57619DB1" w14:textId="77777777" w:rsidR="00265ED9" w:rsidRPr="0009042C" w:rsidRDefault="000123A2">
            <w:pPr>
              <w:pStyle w:val="a9"/>
            </w:pPr>
            <w:r w:rsidRPr="0009042C">
              <w:t>МР 01, МР 03, МР 04, МР 06, МР 07</w:t>
            </w:r>
          </w:p>
          <w:p w14:paraId="56EB726E" w14:textId="77777777" w:rsidR="00265ED9" w:rsidRPr="0009042C" w:rsidRDefault="000123A2">
            <w:pPr>
              <w:pStyle w:val="a9"/>
            </w:pPr>
            <w:r w:rsidRPr="0009042C">
              <w:t>ПРб.03,ПРб.04</w:t>
            </w:r>
          </w:p>
        </w:tc>
        <w:tc>
          <w:tcPr>
            <w:tcW w:w="4546" w:type="dxa"/>
            <w:tcBorders>
              <w:top w:val="single" w:sz="4" w:space="0" w:color="auto"/>
              <w:left w:val="single" w:sz="4" w:space="0" w:color="auto"/>
              <w:right w:val="single" w:sz="4" w:space="0" w:color="auto"/>
            </w:tcBorders>
            <w:shd w:val="clear" w:color="auto" w:fill="auto"/>
          </w:tcPr>
          <w:p w14:paraId="2191CBB7" w14:textId="77777777" w:rsidR="00265ED9" w:rsidRPr="0009042C" w:rsidRDefault="000123A2">
            <w:pPr>
              <w:pStyle w:val="a9"/>
              <w:tabs>
                <w:tab w:val="left" w:pos="1618"/>
                <w:tab w:val="left" w:pos="3307"/>
                <w:tab w:val="left" w:pos="4210"/>
              </w:tabs>
            </w:pPr>
            <w:r w:rsidRPr="0009042C">
              <w:t>Презентация</w:t>
            </w:r>
            <w:r w:rsidRPr="0009042C">
              <w:tab/>
              <w:t>«Достижения</w:t>
            </w:r>
            <w:r w:rsidRPr="0009042C">
              <w:tab/>
              <w:t>науки</w:t>
            </w:r>
            <w:r w:rsidRPr="0009042C">
              <w:tab/>
              <w:t>в</w:t>
            </w:r>
          </w:p>
          <w:p w14:paraId="7140F894" w14:textId="77777777" w:rsidR="00265ED9" w:rsidRPr="0009042C" w:rsidRDefault="000123A2">
            <w:pPr>
              <w:pStyle w:val="a9"/>
            </w:pPr>
            <w:r w:rsidRPr="0009042C">
              <w:t>создании автомобилей»</w:t>
            </w:r>
          </w:p>
          <w:p w14:paraId="648D4272" w14:textId="77777777" w:rsidR="00265ED9" w:rsidRPr="0009042C" w:rsidRDefault="000123A2">
            <w:pPr>
              <w:pStyle w:val="a9"/>
              <w:tabs>
                <w:tab w:val="left" w:pos="1733"/>
                <w:tab w:val="left" w:pos="3706"/>
              </w:tabs>
            </w:pPr>
            <w:r w:rsidRPr="0009042C">
              <w:t>Составление</w:t>
            </w:r>
            <w:r w:rsidRPr="0009042C">
              <w:tab/>
              <w:t>интерактивной</w:t>
            </w:r>
            <w:r w:rsidRPr="0009042C">
              <w:tab/>
              <w:t>карты</w:t>
            </w:r>
          </w:p>
          <w:p w14:paraId="1A3AF2D9" w14:textId="77777777" w:rsidR="00265ED9" w:rsidRPr="0009042C" w:rsidRDefault="000123A2">
            <w:pPr>
              <w:pStyle w:val="a9"/>
            </w:pPr>
            <w:r w:rsidRPr="0009042C">
              <w:t>«Устройство автомобиля»</w:t>
            </w:r>
          </w:p>
        </w:tc>
      </w:tr>
      <w:tr w:rsidR="00265ED9" w:rsidRPr="0009042C" w14:paraId="755EFF1A" w14:textId="77777777">
        <w:trPr>
          <w:trHeight w:hRule="exact" w:val="3043"/>
          <w:jc w:val="center"/>
        </w:trPr>
        <w:tc>
          <w:tcPr>
            <w:tcW w:w="2947" w:type="dxa"/>
            <w:tcBorders>
              <w:top w:val="single" w:sz="4" w:space="0" w:color="auto"/>
              <w:left w:val="single" w:sz="4" w:space="0" w:color="auto"/>
            </w:tcBorders>
            <w:shd w:val="clear" w:color="auto" w:fill="auto"/>
          </w:tcPr>
          <w:p w14:paraId="5BFE9FEA" w14:textId="77777777" w:rsidR="00265ED9" w:rsidRPr="0009042C" w:rsidRDefault="000123A2">
            <w:pPr>
              <w:pStyle w:val="a9"/>
            </w:pPr>
            <w:r w:rsidRPr="0009042C">
              <w:t>Тема № 3.2.</w:t>
            </w:r>
          </w:p>
          <w:p w14:paraId="5249ABD3" w14:textId="77777777" w:rsidR="00265ED9" w:rsidRPr="0009042C" w:rsidRDefault="000123A2">
            <w:pPr>
              <w:pStyle w:val="a9"/>
            </w:pPr>
            <w:r w:rsidRPr="0009042C">
              <w:t>Машины и механизмы.</w:t>
            </w:r>
          </w:p>
          <w:p w14:paraId="6F5192FE" w14:textId="77777777" w:rsidR="00265ED9" w:rsidRPr="0009042C" w:rsidRDefault="000123A2">
            <w:pPr>
              <w:pStyle w:val="a9"/>
            </w:pPr>
            <w:r w:rsidRPr="0009042C">
              <w:t>Промышленное оборудование</w:t>
            </w:r>
          </w:p>
        </w:tc>
        <w:tc>
          <w:tcPr>
            <w:tcW w:w="2126" w:type="dxa"/>
            <w:tcBorders>
              <w:top w:val="single" w:sz="4" w:space="0" w:color="auto"/>
              <w:left w:val="single" w:sz="4" w:space="0" w:color="auto"/>
            </w:tcBorders>
            <w:shd w:val="clear" w:color="auto" w:fill="auto"/>
            <w:vAlign w:val="bottom"/>
          </w:tcPr>
          <w:p w14:paraId="27811635" w14:textId="77777777" w:rsidR="00265ED9" w:rsidRPr="0009042C" w:rsidRDefault="000123A2">
            <w:pPr>
              <w:pStyle w:val="a9"/>
            </w:pPr>
            <w:r w:rsidRPr="0009042C">
              <w:t>ОК 01, ОК 03, ОК 04, ОК 05, ОК 08, ОК 09, ОК 10, ПК 1.1. ЛР 02, ЛР 04, ЛР 05, ЛР 07, ЛР 09, ЛР 13 МР 01, МР 03, МР 04, МР 06, МР 07</w:t>
            </w:r>
          </w:p>
          <w:p w14:paraId="1E3DB384" w14:textId="77777777" w:rsidR="00265ED9" w:rsidRPr="0009042C" w:rsidRDefault="000123A2">
            <w:pPr>
              <w:pStyle w:val="a9"/>
            </w:pPr>
            <w:r w:rsidRPr="0009042C">
              <w:t>ПРб.03,ПРб.04</w:t>
            </w:r>
          </w:p>
        </w:tc>
        <w:tc>
          <w:tcPr>
            <w:tcW w:w="4546" w:type="dxa"/>
            <w:tcBorders>
              <w:top w:val="single" w:sz="4" w:space="0" w:color="auto"/>
              <w:left w:val="single" w:sz="4" w:space="0" w:color="auto"/>
              <w:right w:val="single" w:sz="4" w:space="0" w:color="auto"/>
            </w:tcBorders>
            <w:shd w:val="clear" w:color="auto" w:fill="auto"/>
          </w:tcPr>
          <w:p w14:paraId="401C94A3" w14:textId="77777777" w:rsidR="00265ED9" w:rsidRPr="0009042C" w:rsidRDefault="000123A2">
            <w:pPr>
              <w:pStyle w:val="a9"/>
              <w:spacing w:after="260"/>
            </w:pPr>
            <w:r w:rsidRPr="0009042C">
              <w:t>Новые технологии в сфере проектирования автомобилей</w:t>
            </w:r>
          </w:p>
          <w:p w14:paraId="237F0835" w14:textId="77777777" w:rsidR="00265ED9" w:rsidRPr="0009042C" w:rsidRDefault="000123A2">
            <w:pPr>
              <w:pStyle w:val="a9"/>
              <w:tabs>
                <w:tab w:val="left" w:pos="2822"/>
              </w:tabs>
            </w:pPr>
            <w:r w:rsidRPr="0009042C">
              <w:t>Монологическое</w:t>
            </w:r>
            <w:r w:rsidRPr="0009042C">
              <w:tab/>
              <w:t>высказывание,</w:t>
            </w:r>
          </w:p>
          <w:p w14:paraId="5B6AAEAC" w14:textId="77777777" w:rsidR="00265ED9" w:rsidRPr="0009042C" w:rsidRDefault="000123A2">
            <w:pPr>
              <w:pStyle w:val="a9"/>
              <w:tabs>
                <w:tab w:val="left" w:pos="1728"/>
                <w:tab w:val="left" w:pos="2707"/>
                <w:tab w:val="left" w:pos="3811"/>
              </w:tabs>
            </w:pPr>
            <w:r w:rsidRPr="0009042C">
              <w:t>сочинение на тему «Моя будущая профессия»,</w:t>
            </w:r>
            <w:r w:rsidRPr="0009042C">
              <w:tab/>
              <w:t>«Как</w:t>
            </w:r>
            <w:r w:rsidRPr="0009042C">
              <w:tab/>
              <w:t>важно</w:t>
            </w:r>
            <w:r w:rsidRPr="0009042C">
              <w:tab/>
              <w:t>быть</w:t>
            </w:r>
          </w:p>
          <w:p w14:paraId="26BBD906" w14:textId="77777777" w:rsidR="00265ED9" w:rsidRPr="0009042C" w:rsidRDefault="000123A2">
            <w:pPr>
              <w:pStyle w:val="a9"/>
            </w:pPr>
            <w:r w:rsidRPr="0009042C">
              <w:t>профессионалом»</w:t>
            </w:r>
          </w:p>
          <w:p w14:paraId="0F817B2C" w14:textId="77777777" w:rsidR="00265ED9" w:rsidRPr="0009042C" w:rsidRDefault="000123A2">
            <w:pPr>
              <w:pStyle w:val="a9"/>
            </w:pPr>
            <w:r w:rsidRPr="0009042C">
              <w:t>Диалог «Выбор профессии»</w:t>
            </w:r>
          </w:p>
        </w:tc>
      </w:tr>
      <w:tr w:rsidR="00265ED9" w:rsidRPr="0009042C" w14:paraId="32E13A57" w14:textId="77777777">
        <w:trPr>
          <w:trHeight w:hRule="exact" w:val="1675"/>
          <w:jc w:val="center"/>
        </w:trPr>
        <w:tc>
          <w:tcPr>
            <w:tcW w:w="2947" w:type="dxa"/>
            <w:tcBorders>
              <w:top w:val="single" w:sz="4" w:space="0" w:color="auto"/>
              <w:left w:val="single" w:sz="4" w:space="0" w:color="auto"/>
              <w:bottom w:val="single" w:sz="4" w:space="0" w:color="auto"/>
            </w:tcBorders>
            <w:shd w:val="clear" w:color="auto" w:fill="auto"/>
          </w:tcPr>
          <w:p w14:paraId="586D8A85" w14:textId="77777777" w:rsidR="00265ED9" w:rsidRPr="0009042C" w:rsidRDefault="000123A2">
            <w:pPr>
              <w:pStyle w:val="a9"/>
            </w:pPr>
            <w:r w:rsidRPr="0009042C">
              <w:t>Тема № 3.3. Современные компьютерные технологии в промышленности</w:t>
            </w:r>
          </w:p>
        </w:tc>
        <w:tc>
          <w:tcPr>
            <w:tcW w:w="2126" w:type="dxa"/>
            <w:tcBorders>
              <w:top w:val="single" w:sz="4" w:space="0" w:color="auto"/>
              <w:left w:val="single" w:sz="4" w:space="0" w:color="auto"/>
              <w:bottom w:val="single" w:sz="4" w:space="0" w:color="auto"/>
            </w:tcBorders>
            <w:shd w:val="clear" w:color="auto" w:fill="auto"/>
            <w:vAlign w:val="bottom"/>
          </w:tcPr>
          <w:p w14:paraId="7D67F6BD" w14:textId="77777777" w:rsidR="00265ED9" w:rsidRPr="0009042C" w:rsidRDefault="000123A2">
            <w:pPr>
              <w:pStyle w:val="a9"/>
            </w:pPr>
            <w:r w:rsidRPr="0009042C">
              <w:t>ОК 01, ОК 03, ОК 04, ОК 05, ОК 07,ОК 08, ОК 09</w:t>
            </w:r>
          </w:p>
          <w:p w14:paraId="1871BC7B" w14:textId="77777777" w:rsidR="00265ED9" w:rsidRPr="0009042C" w:rsidRDefault="000123A2">
            <w:pPr>
              <w:pStyle w:val="a9"/>
              <w:jc w:val="both"/>
            </w:pPr>
            <w:r w:rsidRPr="0009042C">
              <w:t>ЛР 02, ЛР 04,</w:t>
            </w:r>
          </w:p>
          <w:p w14:paraId="5E586C0F" w14:textId="77777777" w:rsidR="00265ED9" w:rsidRPr="0009042C" w:rsidRDefault="000123A2">
            <w:pPr>
              <w:pStyle w:val="a9"/>
              <w:jc w:val="both"/>
            </w:pPr>
            <w:r w:rsidRPr="0009042C">
              <w:t>ЛР 05, ЛР 07,</w:t>
            </w:r>
          </w:p>
        </w:tc>
        <w:tc>
          <w:tcPr>
            <w:tcW w:w="4546" w:type="dxa"/>
            <w:tcBorders>
              <w:top w:val="single" w:sz="4" w:space="0" w:color="auto"/>
              <w:left w:val="single" w:sz="4" w:space="0" w:color="auto"/>
              <w:bottom w:val="single" w:sz="4" w:space="0" w:color="auto"/>
              <w:right w:val="single" w:sz="4" w:space="0" w:color="auto"/>
            </w:tcBorders>
            <w:shd w:val="clear" w:color="auto" w:fill="auto"/>
          </w:tcPr>
          <w:p w14:paraId="01367031" w14:textId="77777777" w:rsidR="00265ED9" w:rsidRPr="0009042C" w:rsidRDefault="000123A2">
            <w:pPr>
              <w:pStyle w:val="a9"/>
              <w:tabs>
                <w:tab w:val="left" w:pos="1186"/>
                <w:tab w:val="left" w:pos="1858"/>
                <w:tab w:val="left" w:pos="2794"/>
              </w:tabs>
            </w:pPr>
            <w:r w:rsidRPr="0009042C">
              <w:t>Диалог</w:t>
            </w:r>
            <w:r w:rsidRPr="0009042C">
              <w:tab/>
              <w:t>на</w:t>
            </w:r>
            <w:r w:rsidRPr="0009042C">
              <w:tab/>
              <w:t>тему</w:t>
            </w:r>
            <w:r w:rsidRPr="0009042C">
              <w:tab/>
              <w:t>«Современные</w:t>
            </w:r>
          </w:p>
          <w:p w14:paraId="207ABB21" w14:textId="77777777" w:rsidR="00265ED9" w:rsidRPr="0009042C" w:rsidRDefault="000123A2">
            <w:pPr>
              <w:pStyle w:val="a9"/>
            </w:pPr>
            <w:r w:rsidRPr="0009042C">
              <w:t>компьютерные технологии»</w:t>
            </w:r>
          </w:p>
          <w:p w14:paraId="1F69A4BA" w14:textId="77777777" w:rsidR="00265ED9" w:rsidRPr="0009042C" w:rsidRDefault="000123A2">
            <w:pPr>
              <w:pStyle w:val="a9"/>
            </w:pPr>
            <w:r w:rsidRPr="0009042C">
              <w:t>Эссе «Безопасность будущего», Презентация «Работа в учебной автомастер ской»</w:t>
            </w:r>
          </w:p>
        </w:tc>
      </w:tr>
    </w:tbl>
    <w:p w14:paraId="0587F7B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47"/>
        <w:gridCol w:w="2126"/>
        <w:gridCol w:w="4546"/>
      </w:tblGrid>
      <w:tr w:rsidR="00265ED9" w:rsidRPr="0009042C" w14:paraId="70DBA96D" w14:textId="77777777">
        <w:trPr>
          <w:trHeight w:hRule="exact" w:val="1949"/>
          <w:jc w:val="center"/>
        </w:trPr>
        <w:tc>
          <w:tcPr>
            <w:tcW w:w="2947" w:type="dxa"/>
            <w:tcBorders>
              <w:top w:val="single" w:sz="4" w:space="0" w:color="auto"/>
              <w:left w:val="single" w:sz="4" w:space="0" w:color="auto"/>
            </w:tcBorders>
            <w:shd w:val="clear" w:color="auto" w:fill="auto"/>
          </w:tcPr>
          <w:p w14:paraId="4C379424" w14:textId="77777777" w:rsidR="00265ED9" w:rsidRPr="0009042C" w:rsidRDefault="00265ED9">
            <w:pPr>
              <w:rPr>
                <w:rFonts w:ascii="Times New Roman" w:hAnsi="Times New Roman" w:cs="Times New Roman"/>
              </w:rPr>
            </w:pPr>
          </w:p>
        </w:tc>
        <w:tc>
          <w:tcPr>
            <w:tcW w:w="2126" w:type="dxa"/>
            <w:tcBorders>
              <w:top w:val="single" w:sz="4" w:space="0" w:color="auto"/>
              <w:left w:val="single" w:sz="4" w:space="0" w:color="auto"/>
            </w:tcBorders>
            <w:shd w:val="clear" w:color="auto" w:fill="auto"/>
            <w:vAlign w:val="bottom"/>
          </w:tcPr>
          <w:p w14:paraId="0B3B0B0D" w14:textId="77777777" w:rsidR="00265ED9" w:rsidRPr="0009042C" w:rsidRDefault="000123A2">
            <w:pPr>
              <w:pStyle w:val="a9"/>
              <w:jc w:val="both"/>
            </w:pPr>
            <w:r w:rsidRPr="0009042C">
              <w:t>ЛР 09, ЛР 13, ЛР 14</w:t>
            </w:r>
          </w:p>
          <w:p w14:paraId="7323A4F9" w14:textId="77777777" w:rsidR="00265ED9" w:rsidRPr="0009042C" w:rsidRDefault="000123A2">
            <w:pPr>
              <w:pStyle w:val="a9"/>
              <w:jc w:val="both"/>
            </w:pPr>
            <w:r w:rsidRPr="0009042C">
              <w:t>МР 01, МР 03,</w:t>
            </w:r>
          </w:p>
          <w:p w14:paraId="397CC797" w14:textId="77777777" w:rsidR="00265ED9" w:rsidRPr="0009042C" w:rsidRDefault="000123A2">
            <w:pPr>
              <w:pStyle w:val="a9"/>
              <w:jc w:val="both"/>
            </w:pPr>
            <w:r w:rsidRPr="0009042C">
              <w:t>МР 04, МР 06,</w:t>
            </w:r>
          </w:p>
          <w:p w14:paraId="0301AB53" w14:textId="77777777" w:rsidR="00265ED9" w:rsidRPr="0009042C" w:rsidRDefault="000123A2">
            <w:pPr>
              <w:pStyle w:val="a9"/>
              <w:jc w:val="both"/>
            </w:pPr>
            <w:r w:rsidRPr="0009042C">
              <w:t>МР 07</w:t>
            </w:r>
          </w:p>
          <w:p w14:paraId="72163CDB" w14:textId="77777777" w:rsidR="00265ED9" w:rsidRPr="0009042C" w:rsidRDefault="000123A2">
            <w:pPr>
              <w:pStyle w:val="a9"/>
              <w:jc w:val="both"/>
            </w:pPr>
            <w:r w:rsidRPr="0009042C">
              <w:t>ПРб.01, ПРб.02,</w:t>
            </w:r>
          </w:p>
          <w:p w14:paraId="5A29961F" w14:textId="77777777" w:rsidR="00265ED9" w:rsidRPr="0009042C" w:rsidRDefault="000123A2">
            <w:pPr>
              <w:pStyle w:val="a9"/>
              <w:jc w:val="both"/>
            </w:pPr>
            <w:r w:rsidRPr="0009042C">
              <w:t>ПРб.03,ПРб.04</w:t>
            </w:r>
          </w:p>
        </w:tc>
        <w:tc>
          <w:tcPr>
            <w:tcW w:w="4546" w:type="dxa"/>
            <w:tcBorders>
              <w:top w:val="single" w:sz="4" w:space="0" w:color="auto"/>
              <w:left w:val="single" w:sz="4" w:space="0" w:color="auto"/>
              <w:right w:val="single" w:sz="4" w:space="0" w:color="auto"/>
            </w:tcBorders>
            <w:shd w:val="clear" w:color="auto" w:fill="auto"/>
          </w:tcPr>
          <w:p w14:paraId="0870F7B6" w14:textId="77777777" w:rsidR="00265ED9" w:rsidRPr="0009042C" w:rsidRDefault="00265ED9">
            <w:pPr>
              <w:rPr>
                <w:rFonts w:ascii="Times New Roman" w:hAnsi="Times New Roman" w:cs="Times New Roman"/>
              </w:rPr>
            </w:pPr>
          </w:p>
        </w:tc>
      </w:tr>
      <w:tr w:rsidR="00265ED9" w:rsidRPr="0009042C" w14:paraId="4672984C" w14:textId="77777777">
        <w:trPr>
          <w:trHeight w:hRule="exact" w:val="4435"/>
          <w:jc w:val="center"/>
        </w:trPr>
        <w:tc>
          <w:tcPr>
            <w:tcW w:w="2947" w:type="dxa"/>
            <w:tcBorders>
              <w:top w:val="single" w:sz="4" w:space="0" w:color="auto"/>
              <w:left w:val="single" w:sz="4" w:space="0" w:color="auto"/>
              <w:bottom w:val="single" w:sz="4" w:space="0" w:color="auto"/>
            </w:tcBorders>
            <w:shd w:val="clear" w:color="auto" w:fill="auto"/>
          </w:tcPr>
          <w:p w14:paraId="35FFB029" w14:textId="77777777" w:rsidR="00265ED9" w:rsidRPr="0009042C" w:rsidRDefault="000123A2">
            <w:pPr>
              <w:pStyle w:val="a9"/>
            </w:pPr>
            <w:r w:rsidRPr="0009042C">
              <w:t>Тема № 3.4.</w:t>
            </w:r>
          </w:p>
          <w:p w14:paraId="2D15EE96" w14:textId="77777777" w:rsidR="00265ED9" w:rsidRPr="0009042C" w:rsidRDefault="000123A2">
            <w:pPr>
              <w:pStyle w:val="a9"/>
              <w:spacing w:line="233" w:lineRule="auto"/>
            </w:pPr>
            <w:r w:rsidRPr="0009042C">
              <w:t>Отраслевые выставки</w:t>
            </w:r>
          </w:p>
        </w:tc>
        <w:tc>
          <w:tcPr>
            <w:tcW w:w="2126" w:type="dxa"/>
            <w:tcBorders>
              <w:top w:val="single" w:sz="4" w:space="0" w:color="auto"/>
              <w:left w:val="single" w:sz="4" w:space="0" w:color="auto"/>
              <w:bottom w:val="single" w:sz="4" w:space="0" w:color="auto"/>
            </w:tcBorders>
            <w:shd w:val="clear" w:color="auto" w:fill="auto"/>
            <w:vAlign w:val="bottom"/>
          </w:tcPr>
          <w:p w14:paraId="3D6EB43A" w14:textId="77777777" w:rsidR="00265ED9" w:rsidRPr="0009042C" w:rsidRDefault="000123A2">
            <w:pPr>
              <w:pStyle w:val="a9"/>
              <w:jc w:val="both"/>
            </w:pPr>
            <w:r w:rsidRPr="0009042C">
              <w:t>ОК 01, ОК 02, ОК 03, ОК 04, ОК 05, ОК 07, ОК 08, ОК 09, ОК 10,ОК 11 ПК 1.1.</w:t>
            </w:r>
          </w:p>
          <w:p w14:paraId="5B04F6B3" w14:textId="77777777" w:rsidR="00265ED9" w:rsidRPr="0009042C" w:rsidRDefault="000123A2">
            <w:pPr>
              <w:pStyle w:val="a9"/>
              <w:jc w:val="both"/>
            </w:pPr>
            <w:r w:rsidRPr="0009042C">
              <w:t>ЛР 02, ЛР 04, ЛР 05, ЛР 07, ЛР 09, ЛР 13, ЛР 14</w:t>
            </w:r>
          </w:p>
          <w:p w14:paraId="687924DD" w14:textId="77777777" w:rsidR="00265ED9" w:rsidRPr="0009042C" w:rsidRDefault="000123A2">
            <w:pPr>
              <w:pStyle w:val="a9"/>
              <w:jc w:val="both"/>
            </w:pPr>
            <w:r w:rsidRPr="0009042C">
              <w:t>МР 01, МР 02, МР 03, МР 04, МР 05, МР 06, МР 07</w:t>
            </w:r>
          </w:p>
          <w:p w14:paraId="0A882B73" w14:textId="77777777" w:rsidR="00265ED9" w:rsidRPr="0009042C" w:rsidRDefault="000123A2">
            <w:pPr>
              <w:pStyle w:val="a9"/>
              <w:jc w:val="both"/>
            </w:pPr>
            <w:r w:rsidRPr="0009042C">
              <w:t>ПРб.01, ПРб.02, ПРб.03,ПРб.04</w:t>
            </w:r>
          </w:p>
        </w:tc>
        <w:tc>
          <w:tcPr>
            <w:tcW w:w="4546" w:type="dxa"/>
            <w:tcBorders>
              <w:top w:val="single" w:sz="4" w:space="0" w:color="auto"/>
              <w:left w:val="single" w:sz="4" w:space="0" w:color="auto"/>
              <w:bottom w:val="single" w:sz="4" w:space="0" w:color="auto"/>
              <w:right w:val="single" w:sz="4" w:space="0" w:color="auto"/>
            </w:tcBorders>
            <w:shd w:val="clear" w:color="auto" w:fill="auto"/>
          </w:tcPr>
          <w:p w14:paraId="24F7833E" w14:textId="77777777" w:rsidR="00265ED9" w:rsidRPr="0009042C" w:rsidRDefault="000123A2">
            <w:pPr>
              <w:pStyle w:val="a9"/>
            </w:pPr>
            <w:r w:rsidRPr="0009042C">
              <w:t>Организация отраслевых выставок в сфере создания автомобилей»</w:t>
            </w:r>
          </w:p>
        </w:tc>
      </w:tr>
    </w:tbl>
    <w:p w14:paraId="35496CFC" w14:textId="77777777" w:rsidR="00265ED9" w:rsidRPr="0009042C" w:rsidRDefault="00265ED9">
      <w:pPr>
        <w:rPr>
          <w:rFonts w:ascii="Times New Roman" w:hAnsi="Times New Roman" w:cs="Times New Roman"/>
        </w:rPr>
        <w:sectPr w:rsidR="00265ED9" w:rsidRPr="0009042C">
          <w:pgSz w:w="11900" w:h="16840"/>
          <w:pgMar w:top="975" w:right="709" w:bottom="1250" w:left="1572" w:header="547" w:footer="3" w:gutter="0"/>
          <w:cols w:space="720"/>
          <w:noEndnote/>
          <w:docGrid w:linePitch="360"/>
        </w:sectPr>
      </w:pPr>
    </w:p>
    <w:p w14:paraId="5CE6BD10" w14:textId="77777777" w:rsidR="00265ED9" w:rsidRPr="0009042C" w:rsidRDefault="000123A2">
      <w:pPr>
        <w:pStyle w:val="1"/>
        <w:spacing w:after="240"/>
        <w:ind w:firstLine="0"/>
        <w:jc w:val="right"/>
      </w:pPr>
      <w:r w:rsidRPr="0009042C">
        <w:rPr>
          <w:b/>
          <w:bCs/>
        </w:rPr>
        <w:t>Приложение 3.1</w:t>
      </w:r>
    </w:p>
    <w:p w14:paraId="1AEFED86" w14:textId="4466C7C1" w:rsidR="00265ED9" w:rsidRPr="0009042C" w:rsidRDefault="000123A2">
      <w:pPr>
        <w:pStyle w:val="1"/>
        <w:spacing w:after="240"/>
        <w:ind w:firstLine="0"/>
        <w:jc w:val="right"/>
      </w:pPr>
      <w:r w:rsidRPr="0009042C">
        <w:rPr>
          <w:b/>
          <w:bCs/>
        </w:rPr>
        <w:t xml:space="preserve">К </w:t>
      </w:r>
      <w:r w:rsidR="00B93D64">
        <w:rPr>
          <w:b/>
          <w:bCs/>
        </w:rPr>
        <w:t>ОПОП-П</w:t>
      </w:r>
      <w:r w:rsidRPr="0009042C">
        <w:rPr>
          <w:b/>
          <w:bCs/>
        </w:rPr>
        <w:t xml:space="preserve"> по специальности</w:t>
      </w:r>
    </w:p>
    <w:p w14:paraId="0177F7F0" w14:textId="77777777" w:rsidR="00265ED9" w:rsidRPr="0009042C" w:rsidRDefault="000123A2">
      <w:pPr>
        <w:pStyle w:val="1"/>
        <w:spacing w:after="1980"/>
        <w:ind w:firstLine="0"/>
        <w:jc w:val="right"/>
      </w:pPr>
      <w:r w:rsidRPr="0009042C">
        <w:rPr>
          <w:b/>
          <w:bCs/>
        </w:rPr>
        <w:t>36.02.01 Ветеринария</w:t>
      </w:r>
    </w:p>
    <w:p w14:paraId="726F65E3" w14:textId="7EC7727A" w:rsidR="00265ED9" w:rsidRPr="0009042C" w:rsidRDefault="00B93D64">
      <w:pPr>
        <w:pStyle w:val="20"/>
        <w:spacing w:after="240"/>
        <w:jc w:val="center"/>
        <w:rPr>
          <w:sz w:val="24"/>
          <w:szCs w:val="24"/>
        </w:rPr>
      </w:pPr>
      <w:r>
        <w:rPr>
          <w:sz w:val="24"/>
          <w:szCs w:val="24"/>
        </w:rPr>
        <w:t xml:space="preserve">РАБОЧАЯ ПРОГРАММА </w:t>
      </w:r>
    </w:p>
    <w:p w14:paraId="36A49C0B" w14:textId="77777777" w:rsidR="00265ED9" w:rsidRPr="0009042C" w:rsidRDefault="000123A2">
      <w:pPr>
        <w:pStyle w:val="40"/>
        <w:keepNext/>
        <w:keepLines/>
        <w:spacing w:after="240"/>
        <w:rPr>
          <w:sz w:val="24"/>
          <w:szCs w:val="24"/>
        </w:rPr>
      </w:pPr>
      <w:bookmarkStart w:id="25" w:name="bookmark66"/>
      <w:r w:rsidRPr="0009042C">
        <w:rPr>
          <w:sz w:val="24"/>
          <w:szCs w:val="24"/>
        </w:rPr>
        <w:t>ОБЩЕОБРАЗОВАТЕЛЬНОЙ УЧЕБНОЙ ДИСЦИПЛИНЫ</w:t>
      </w:r>
      <w:bookmarkEnd w:id="25"/>
    </w:p>
    <w:p w14:paraId="64032AA2" w14:textId="77777777" w:rsidR="00265ED9" w:rsidRPr="0009042C" w:rsidRDefault="000123A2">
      <w:pPr>
        <w:pStyle w:val="20"/>
        <w:spacing w:after="820"/>
        <w:jc w:val="center"/>
        <w:rPr>
          <w:sz w:val="24"/>
          <w:szCs w:val="24"/>
        </w:rPr>
      </w:pPr>
      <w:r w:rsidRPr="0009042C">
        <w:rPr>
          <w:sz w:val="24"/>
          <w:szCs w:val="24"/>
        </w:rPr>
        <w:t>«</w:t>
      </w:r>
      <w:r w:rsidRPr="0009042C">
        <w:rPr>
          <w:b w:val="0"/>
          <w:bCs w:val="0"/>
          <w:sz w:val="24"/>
          <w:szCs w:val="24"/>
        </w:rPr>
        <w:t xml:space="preserve">ОДБ 04 ИСТОРИЯ </w:t>
      </w:r>
      <w:r w:rsidRPr="0009042C">
        <w:rPr>
          <w:sz w:val="24"/>
          <w:szCs w:val="24"/>
        </w:rPr>
        <w:t>»</w:t>
      </w:r>
    </w:p>
    <w:p w14:paraId="6887847B" w14:textId="77777777" w:rsidR="00265ED9" w:rsidRPr="0009042C" w:rsidRDefault="000123A2">
      <w:pPr>
        <w:pStyle w:val="20"/>
        <w:spacing w:after="820"/>
        <w:ind w:left="1820"/>
        <w:rPr>
          <w:sz w:val="24"/>
          <w:szCs w:val="24"/>
        </w:rPr>
      </w:pPr>
      <w:r w:rsidRPr="0009042C">
        <w:rPr>
          <w:iCs/>
          <w:sz w:val="24"/>
          <w:szCs w:val="24"/>
        </w:rPr>
        <w:t>профиль обучения:</w:t>
      </w:r>
      <w:r w:rsidRPr="0009042C">
        <w:rPr>
          <w:b w:val="0"/>
          <w:bCs w:val="0"/>
          <w:sz w:val="24"/>
          <w:szCs w:val="24"/>
        </w:rPr>
        <w:t xml:space="preserve"> технический</w:t>
      </w:r>
    </w:p>
    <w:p w14:paraId="31F257A6" w14:textId="77777777" w:rsidR="00265ED9" w:rsidRPr="0009042C" w:rsidRDefault="000123A2">
      <w:pPr>
        <w:pStyle w:val="20"/>
        <w:spacing w:after="820"/>
        <w:ind w:firstLine="580"/>
        <w:rPr>
          <w:sz w:val="24"/>
          <w:szCs w:val="24"/>
        </w:rPr>
      </w:pPr>
      <w:r w:rsidRPr="0009042C">
        <w:rPr>
          <w:b w:val="0"/>
          <w:bCs w:val="0"/>
          <w:sz w:val="24"/>
          <w:szCs w:val="24"/>
        </w:rPr>
        <w:t>для профессиональных образовательных организаций</w:t>
      </w:r>
    </w:p>
    <w:p w14:paraId="39194389" w14:textId="77777777" w:rsidR="00265ED9" w:rsidRPr="0009042C" w:rsidRDefault="000123A2">
      <w:pPr>
        <w:pStyle w:val="1"/>
        <w:ind w:left="1820" w:firstLine="0"/>
        <w:sectPr w:rsidR="00265ED9" w:rsidRPr="0009042C">
          <w:footerReference w:type="default" r:id="rId56"/>
          <w:pgSz w:w="11900" w:h="16840"/>
          <w:pgMar w:top="1134" w:right="828" w:bottom="1134" w:left="2547" w:header="706" w:footer="706" w:gutter="0"/>
          <w:pgNumType w:start="145"/>
          <w:cols w:space="720"/>
          <w:noEndnote/>
          <w:docGrid w:linePitch="360"/>
        </w:sectPr>
      </w:pPr>
      <w:r w:rsidRPr="0009042C">
        <w:rPr>
          <w:b/>
          <w:bCs/>
        </w:rPr>
        <w:t>по специальности 36.02.01 Ветеринария</w:t>
      </w:r>
    </w:p>
    <w:p w14:paraId="1940BC82" w14:textId="77777777" w:rsidR="00265ED9" w:rsidRPr="0009042C" w:rsidRDefault="000123A2">
      <w:pPr>
        <w:pStyle w:val="1"/>
        <w:spacing w:after="660"/>
        <w:ind w:firstLine="0"/>
        <w:jc w:val="center"/>
      </w:pPr>
      <w:r w:rsidRPr="0009042C">
        <w:rPr>
          <w:b/>
          <w:bCs/>
        </w:rPr>
        <w:t>2022г</w:t>
      </w:r>
    </w:p>
    <w:p w14:paraId="638C839E" w14:textId="77777777" w:rsidR="00265ED9" w:rsidRPr="0009042C" w:rsidRDefault="000123A2">
      <w:pPr>
        <w:pStyle w:val="20"/>
        <w:spacing w:after="240"/>
        <w:jc w:val="center"/>
        <w:rPr>
          <w:sz w:val="24"/>
          <w:szCs w:val="24"/>
        </w:rPr>
      </w:pPr>
      <w:r w:rsidRPr="0009042C">
        <w:rPr>
          <w:sz w:val="24"/>
          <w:szCs w:val="24"/>
        </w:rPr>
        <w:t>СОДЕРЖАНИЕ</w:t>
      </w:r>
    </w:p>
    <w:p w14:paraId="20A22DAD" w14:textId="77777777" w:rsidR="00265ED9" w:rsidRPr="0009042C" w:rsidRDefault="002073F7">
      <w:pPr>
        <w:pStyle w:val="a7"/>
        <w:numPr>
          <w:ilvl w:val="0"/>
          <w:numId w:val="97"/>
        </w:numPr>
        <w:tabs>
          <w:tab w:val="left" w:pos="717"/>
          <w:tab w:val="left" w:pos="8306"/>
        </w:tabs>
        <w:spacing w:after="0"/>
        <w:ind w:firstLine="0"/>
        <w:rPr>
          <w:sz w:val="24"/>
          <w:szCs w:val="24"/>
        </w:rPr>
      </w:pPr>
      <w:r w:rsidRPr="0009042C">
        <w:rPr>
          <w:sz w:val="24"/>
          <w:szCs w:val="24"/>
        </w:rPr>
        <w:fldChar w:fldCharType="begin"/>
      </w:r>
      <w:r w:rsidR="000123A2" w:rsidRPr="0009042C">
        <w:rPr>
          <w:sz w:val="24"/>
          <w:szCs w:val="24"/>
        </w:rPr>
        <w:instrText xml:space="preserve"> TOC \o "1-5" \h \z </w:instrText>
      </w:r>
      <w:r w:rsidRPr="0009042C">
        <w:rPr>
          <w:sz w:val="24"/>
          <w:szCs w:val="24"/>
        </w:rPr>
        <w:fldChar w:fldCharType="separate"/>
      </w:r>
      <w:r w:rsidR="000123A2" w:rsidRPr="0009042C">
        <w:rPr>
          <w:b/>
          <w:bCs/>
          <w:sz w:val="24"/>
          <w:szCs w:val="24"/>
        </w:rPr>
        <w:t>ОБЩАЯ ХАРАКТЕРИСТИКА ПРИМЕРНОЙ</w:t>
      </w:r>
      <w:r w:rsidR="000123A2" w:rsidRPr="0009042C">
        <w:rPr>
          <w:b/>
          <w:bCs/>
          <w:sz w:val="24"/>
          <w:szCs w:val="24"/>
        </w:rPr>
        <w:tab/>
        <w:t>3</w:t>
      </w:r>
    </w:p>
    <w:p w14:paraId="08BF0132" w14:textId="77777777" w:rsidR="00265ED9" w:rsidRPr="0009042C" w:rsidRDefault="000123A2">
      <w:pPr>
        <w:pStyle w:val="a7"/>
        <w:spacing w:after="320"/>
        <w:ind w:left="840" w:firstLine="0"/>
        <w:jc w:val="both"/>
        <w:rPr>
          <w:sz w:val="24"/>
          <w:szCs w:val="24"/>
        </w:rPr>
      </w:pPr>
      <w:r w:rsidRPr="0009042C">
        <w:rPr>
          <w:b/>
          <w:bCs/>
          <w:sz w:val="24"/>
          <w:szCs w:val="24"/>
        </w:rPr>
        <w:t>РАБОЧЕЙ ПРОГРАММЫ УЧЕБНОЙ ДИСЦИПЛИНЫ</w:t>
      </w:r>
    </w:p>
    <w:p w14:paraId="229D893F" w14:textId="77777777" w:rsidR="00265ED9" w:rsidRPr="0009042C" w:rsidRDefault="00A87EE3">
      <w:pPr>
        <w:pStyle w:val="a7"/>
        <w:numPr>
          <w:ilvl w:val="0"/>
          <w:numId w:val="97"/>
        </w:numPr>
        <w:tabs>
          <w:tab w:val="left" w:pos="717"/>
          <w:tab w:val="left" w:pos="8306"/>
        </w:tabs>
        <w:spacing w:after="40"/>
        <w:ind w:firstLine="0"/>
        <w:rPr>
          <w:sz w:val="24"/>
          <w:szCs w:val="24"/>
        </w:rPr>
      </w:pPr>
      <w:hyperlink w:anchor="bookmark161" w:tooltip="Current Document">
        <w:r w:rsidR="000123A2" w:rsidRPr="0009042C">
          <w:rPr>
            <w:b/>
            <w:bCs/>
            <w:sz w:val="24"/>
            <w:szCs w:val="24"/>
          </w:rPr>
          <w:t>СТРУКТУРА И СОДЕРЖАНИЕ УЧЕБНОЙ</w:t>
        </w:r>
        <w:r w:rsidR="000123A2" w:rsidRPr="0009042C">
          <w:rPr>
            <w:b/>
            <w:bCs/>
            <w:sz w:val="24"/>
            <w:szCs w:val="24"/>
          </w:rPr>
          <w:tab/>
          <w:t>6</w:t>
        </w:r>
      </w:hyperlink>
    </w:p>
    <w:p w14:paraId="10A70491" w14:textId="77777777" w:rsidR="00265ED9" w:rsidRPr="0009042C" w:rsidRDefault="000123A2">
      <w:pPr>
        <w:pStyle w:val="a7"/>
        <w:ind w:firstLine="840"/>
        <w:jc w:val="both"/>
        <w:rPr>
          <w:sz w:val="24"/>
          <w:szCs w:val="24"/>
        </w:rPr>
      </w:pPr>
      <w:r w:rsidRPr="0009042C">
        <w:rPr>
          <w:b/>
          <w:bCs/>
          <w:sz w:val="24"/>
          <w:szCs w:val="24"/>
        </w:rPr>
        <w:t>ДИСЦИПЛИНЫ</w:t>
      </w:r>
    </w:p>
    <w:p w14:paraId="7266D782" w14:textId="77777777" w:rsidR="00265ED9" w:rsidRPr="0009042C" w:rsidRDefault="000123A2">
      <w:pPr>
        <w:pStyle w:val="a7"/>
        <w:numPr>
          <w:ilvl w:val="0"/>
          <w:numId w:val="97"/>
        </w:numPr>
        <w:tabs>
          <w:tab w:val="left" w:pos="717"/>
          <w:tab w:val="left" w:pos="720"/>
          <w:tab w:val="right" w:pos="8440"/>
        </w:tabs>
        <w:spacing w:after="0"/>
        <w:ind w:firstLine="0"/>
        <w:rPr>
          <w:sz w:val="24"/>
          <w:szCs w:val="24"/>
        </w:rPr>
      </w:pPr>
      <w:r w:rsidRPr="0009042C">
        <w:rPr>
          <w:b/>
          <w:bCs/>
          <w:sz w:val="24"/>
          <w:szCs w:val="24"/>
        </w:rPr>
        <w:t>УСЛОВИЯ РЕАЛИЗАЦИИ УЧЕБНОЙ</w:t>
      </w:r>
      <w:r w:rsidRPr="0009042C">
        <w:rPr>
          <w:b/>
          <w:bCs/>
          <w:sz w:val="24"/>
          <w:szCs w:val="24"/>
        </w:rPr>
        <w:tab/>
        <w:t>23</w:t>
      </w:r>
    </w:p>
    <w:p w14:paraId="6E669634" w14:textId="77777777" w:rsidR="00265ED9" w:rsidRPr="0009042C" w:rsidRDefault="000123A2">
      <w:pPr>
        <w:pStyle w:val="a7"/>
        <w:spacing w:after="320"/>
        <w:ind w:firstLine="840"/>
        <w:jc w:val="both"/>
        <w:rPr>
          <w:sz w:val="24"/>
          <w:szCs w:val="24"/>
        </w:rPr>
      </w:pPr>
      <w:r w:rsidRPr="0009042C">
        <w:rPr>
          <w:b/>
          <w:bCs/>
          <w:sz w:val="24"/>
          <w:szCs w:val="24"/>
        </w:rPr>
        <w:t>ДИСЦИПЛИНЫ</w:t>
      </w:r>
    </w:p>
    <w:p w14:paraId="709D2C05" w14:textId="77777777" w:rsidR="00265ED9" w:rsidRPr="0009042C" w:rsidRDefault="000123A2">
      <w:pPr>
        <w:pStyle w:val="a7"/>
        <w:numPr>
          <w:ilvl w:val="0"/>
          <w:numId w:val="97"/>
        </w:numPr>
        <w:tabs>
          <w:tab w:val="left" w:pos="717"/>
          <w:tab w:val="left" w:pos="720"/>
          <w:tab w:val="right" w:pos="8440"/>
        </w:tabs>
        <w:spacing w:after="40"/>
        <w:ind w:firstLine="0"/>
        <w:rPr>
          <w:sz w:val="24"/>
          <w:szCs w:val="24"/>
        </w:rPr>
      </w:pPr>
      <w:r w:rsidRPr="0009042C">
        <w:rPr>
          <w:b/>
          <w:bCs/>
          <w:sz w:val="24"/>
          <w:szCs w:val="24"/>
        </w:rPr>
        <w:t>КОНТРОЛЬ И ОЦЕНКА РЕЗУЛЬТАТОВ</w:t>
      </w:r>
      <w:r w:rsidRPr="0009042C">
        <w:rPr>
          <w:b/>
          <w:bCs/>
          <w:sz w:val="24"/>
          <w:szCs w:val="24"/>
        </w:rPr>
        <w:tab/>
        <w:t>25</w:t>
      </w:r>
    </w:p>
    <w:p w14:paraId="58AEA1A5" w14:textId="77777777" w:rsidR="00265ED9" w:rsidRPr="0009042C" w:rsidRDefault="000123A2">
      <w:pPr>
        <w:pStyle w:val="a7"/>
        <w:spacing w:after="560"/>
        <w:ind w:firstLine="840"/>
        <w:rPr>
          <w:sz w:val="24"/>
          <w:szCs w:val="24"/>
        </w:rPr>
      </w:pPr>
      <w:r w:rsidRPr="0009042C">
        <w:rPr>
          <w:b/>
          <w:bCs/>
          <w:sz w:val="24"/>
          <w:szCs w:val="24"/>
        </w:rPr>
        <w:t>ОСВОЕНИЯ УЧЕБНОЙ ДИСЦИПЛИНЫ</w:t>
      </w:r>
    </w:p>
    <w:p w14:paraId="3E7C0B16" w14:textId="77777777" w:rsidR="00265ED9" w:rsidRPr="0009042C" w:rsidRDefault="000123A2">
      <w:pPr>
        <w:pStyle w:val="a7"/>
        <w:numPr>
          <w:ilvl w:val="0"/>
          <w:numId w:val="97"/>
        </w:numPr>
        <w:tabs>
          <w:tab w:val="left" w:pos="717"/>
          <w:tab w:val="left" w:pos="720"/>
          <w:tab w:val="right" w:pos="8440"/>
        </w:tabs>
        <w:spacing w:after="280"/>
        <w:ind w:firstLine="0"/>
        <w:rPr>
          <w:sz w:val="24"/>
          <w:szCs w:val="24"/>
        </w:rPr>
        <w:sectPr w:rsidR="00265ED9" w:rsidRPr="0009042C">
          <w:pgSz w:w="11900" w:h="16840"/>
          <w:pgMar w:top="1681" w:right="646" w:bottom="1681" w:left="1583" w:header="1253" w:footer="1253" w:gutter="0"/>
          <w:cols w:space="720"/>
          <w:noEndnote/>
          <w:docGrid w:linePitch="360"/>
        </w:sectPr>
      </w:pPr>
      <w:r w:rsidRPr="0009042C">
        <w:rPr>
          <w:b/>
          <w:bCs/>
          <w:sz w:val="24"/>
          <w:szCs w:val="24"/>
        </w:rPr>
        <w:t>ПРИМЕРНЫЕ ФОНДЫ ОЦЕНОЧНЫХ СРЕДСТВ</w:t>
      </w:r>
      <w:r w:rsidRPr="0009042C">
        <w:rPr>
          <w:b/>
          <w:bCs/>
          <w:sz w:val="24"/>
          <w:szCs w:val="24"/>
        </w:rPr>
        <w:tab/>
        <w:t>26</w:t>
      </w:r>
      <w:r w:rsidR="002073F7" w:rsidRPr="0009042C">
        <w:rPr>
          <w:sz w:val="24"/>
          <w:szCs w:val="24"/>
        </w:rPr>
        <w:fldChar w:fldCharType="end"/>
      </w:r>
    </w:p>
    <w:p w14:paraId="37C22428" w14:textId="77777777" w:rsidR="00265ED9" w:rsidRPr="0009042C" w:rsidRDefault="000123A2">
      <w:pPr>
        <w:pStyle w:val="20"/>
        <w:numPr>
          <w:ilvl w:val="0"/>
          <w:numId w:val="98"/>
        </w:numPr>
        <w:tabs>
          <w:tab w:val="left" w:pos="347"/>
        </w:tabs>
        <w:spacing w:after="0"/>
        <w:jc w:val="center"/>
        <w:rPr>
          <w:sz w:val="24"/>
          <w:szCs w:val="24"/>
        </w:rPr>
      </w:pPr>
      <w:r w:rsidRPr="0009042C">
        <w:rPr>
          <w:sz w:val="24"/>
          <w:szCs w:val="24"/>
        </w:rPr>
        <w:t>ОБЩАЯ ХАРАКТЕРИСТИКА ПРИМЕРНОЙ РАБОЧЕЙ</w:t>
      </w:r>
      <w:r w:rsidRPr="0009042C">
        <w:rPr>
          <w:sz w:val="24"/>
          <w:szCs w:val="24"/>
        </w:rPr>
        <w:br/>
        <w:t>ПРОГРАММЫ УЧЕБНОЙ ДИСЦИПЛИНЫ</w:t>
      </w:r>
    </w:p>
    <w:p w14:paraId="2DF1F237" w14:textId="77777777" w:rsidR="00265ED9" w:rsidRPr="0009042C" w:rsidRDefault="000123A2">
      <w:pPr>
        <w:pStyle w:val="60"/>
        <w:spacing w:after="300" w:line="223" w:lineRule="auto"/>
        <w:ind w:firstLine="0"/>
        <w:jc w:val="center"/>
        <w:rPr>
          <w:rFonts w:ascii="Times New Roman" w:hAnsi="Times New Roman" w:cs="Times New Roman"/>
          <w:sz w:val="24"/>
          <w:szCs w:val="24"/>
        </w:rPr>
      </w:pPr>
      <w:r w:rsidRPr="0009042C">
        <w:rPr>
          <w:rFonts w:ascii="Times New Roman" w:hAnsi="Times New Roman" w:cs="Times New Roman"/>
          <w:b/>
          <w:bCs/>
          <w:sz w:val="24"/>
          <w:szCs w:val="24"/>
        </w:rPr>
        <w:t>ОДБ 04 ИСТОРИЯ</w:t>
      </w:r>
    </w:p>
    <w:p w14:paraId="35E60019" w14:textId="77777777" w:rsidR="00265ED9" w:rsidRPr="0009042C" w:rsidRDefault="000123A2">
      <w:pPr>
        <w:pStyle w:val="40"/>
        <w:keepNext/>
        <w:keepLines/>
        <w:numPr>
          <w:ilvl w:val="1"/>
          <w:numId w:val="98"/>
        </w:numPr>
        <w:tabs>
          <w:tab w:val="left" w:pos="1018"/>
        </w:tabs>
        <w:spacing w:after="100"/>
        <w:ind w:left="1220" w:hanging="760"/>
        <w:rPr>
          <w:sz w:val="24"/>
          <w:szCs w:val="24"/>
        </w:rPr>
      </w:pPr>
      <w:bookmarkStart w:id="26" w:name="bookmark68"/>
      <w:r w:rsidRPr="0009042C">
        <w:rPr>
          <w:sz w:val="24"/>
          <w:szCs w:val="24"/>
        </w:rPr>
        <w:t>Место дисциплины в структуре основной образовательной программы.</w:t>
      </w:r>
      <w:bookmarkEnd w:id="26"/>
    </w:p>
    <w:p w14:paraId="539E89EF" w14:textId="77777777" w:rsidR="00265ED9" w:rsidRPr="0009042C" w:rsidRDefault="000123A2">
      <w:pPr>
        <w:pStyle w:val="20"/>
        <w:spacing w:after="200" w:line="276" w:lineRule="auto"/>
        <w:rPr>
          <w:sz w:val="24"/>
          <w:szCs w:val="24"/>
        </w:rPr>
      </w:pPr>
      <w:r w:rsidRPr="0009042C">
        <w:rPr>
          <w:b w:val="0"/>
          <w:bCs w:val="0"/>
          <w:sz w:val="24"/>
          <w:szCs w:val="24"/>
        </w:rPr>
        <w:t>Учебная дисциплина «</w:t>
      </w:r>
      <w:r w:rsidRPr="0009042C">
        <w:rPr>
          <w:sz w:val="24"/>
          <w:szCs w:val="24"/>
        </w:rPr>
        <w:t xml:space="preserve">ИСТОРИЯ » </w:t>
      </w:r>
      <w:r w:rsidRPr="0009042C">
        <w:rPr>
          <w:b w:val="0"/>
          <w:bCs w:val="0"/>
          <w:sz w:val="24"/>
          <w:szCs w:val="24"/>
        </w:rPr>
        <w:t xml:space="preserve">является обязательной частью общеобразовательного цикла основной образовательной программы в соответствии с ФГОС по </w:t>
      </w:r>
      <w:r w:rsidRPr="0009042C">
        <w:rPr>
          <w:b w:val="0"/>
          <w:bCs w:val="0"/>
          <w:iCs/>
          <w:sz w:val="24"/>
          <w:szCs w:val="24"/>
        </w:rPr>
        <w:t>специальности</w:t>
      </w:r>
      <w:r w:rsidRPr="0009042C">
        <w:rPr>
          <w:sz w:val="24"/>
          <w:szCs w:val="24"/>
        </w:rPr>
        <w:t xml:space="preserve"> 36.02.01 Ветеринария</w:t>
      </w:r>
    </w:p>
    <w:p w14:paraId="041E8146" w14:textId="77777777" w:rsidR="00265ED9" w:rsidRPr="0009042C" w:rsidRDefault="000123A2">
      <w:pPr>
        <w:pStyle w:val="40"/>
        <w:keepNext/>
        <w:keepLines/>
        <w:numPr>
          <w:ilvl w:val="0"/>
          <w:numId w:val="98"/>
        </w:numPr>
        <w:tabs>
          <w:tab w:val="left" w:pos="356"/>
        </w:tabs>
        <w:spacing w:after="0"/>
        <w:rPr>
          <w:sz w:val="24"/>
          <w:szCs w:val="24"/>
        </w:rPr>
      </w:pPr>
      <w:bookmarkStart w:id="27" w:name="bookmark70"/>
      <w:r w:rsidRPr="0009042C">
        <w:rPr>
          <w:sz w:val="24"/>
          <w:szCs w:val="24"/>
        </w:rPr>
        <w:t>1.2. Планируемые результаты освоения дисциплины:</w:t>
      </w:r>
      <w:bookmarkEnd w:id="27"/>
    </w:p>
    <w:p w14:paraId="3A3474B4" w14:textId="77777777" w:rsidR="008A39C8" w:rsidRPr="0009042C" w:rsidRDefault="000123A2">
      <w:pPr>
        <w:pStyle w:val="20"/>
        <w:numPr>
          <w:ilvl w:val="0"/>
          <w:numId w:val="98"/>
        </w:numPr>
        <w:tabs>
          <w:tab w:val="left" w:pos="807"/>
        </w:tabs>
        <w:spacing w:after="0"/>
        <w:ind w:left="820" w:hanging="360"/>
        <w:jc w:val="both"/>
        <w:rPr>
          <w:sz w:val="24"/>
          <w:szCs w:val="24"/>
        </w:rPr>
      </w:pPr>
      <w:r w:rsidRPr="0009042C">
        <w:rPr>
          <w:b w:val="0"/>
          <w:bCs w:val="0"/>
          <w:sz w:val="24"/>
          <w:szCs w:val="24"/>
        </w:rPr>
        <w:t>Особое значение дисциплина имеет при формировании и развитии общих компетенций</w:t>
      </w:r>
    </w:p>
    <w:tbl>
      <w:tblPr>
        <w:tblW w:w="0" w:type="auto"/>
        <w:jc w:val="center"/>
        <w:tblCellSpacing w:w="0" w:type="dxa"/>
        <w:tblLook w:val="04A0" w:firstRow="1" w:lastRow="0" w:firstColumn="1" w:lastColumn="0" w:noHBand="0" w:noVBand="1"/>
      </w:tblPr>
      <w:tblGrid>
        <w:gridCol w:w="1681"/>
        <w:gridCol w:w="2569"/>
        <w:gridCol w:w="986"/>
        <w:gridCol w:w="4672"/>
      </w:tblGrid>
      <w:tr w:rsidR="008A39C8" w:rsidRPr="008771FF" w14:paraId="05DC945D"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096DDE5B"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6F80F0A"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7"/>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65E580"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22246F"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8"/>
            </w:r>
          </w:p>
        </w:tc>
      </w:tr>
      <w:tr w:rsidR="008A39C8" w:rsidRPr="008771FF" w14:paraId="2F9D508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A3465AF"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72DE9B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6C67D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4D8E38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1E2D6F5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7953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93A1E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B7666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E123F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A39C8" w:rsidRPr="008771FF" w14:paraId="529F826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14D72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8E299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DE517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E7D9E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A39C8" w:rsidRPr="008771FF" w14:paraId="43139DB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5AA38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4134E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979C9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5E634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A39C8" w:rsidRPr="008771FF" w14:paraId="23091FB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9575A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F662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8EC1E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B0BB2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A39C8" w:rsidRPr="008771FF" w14:paraId="5CB01D6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260D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1AA64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6A8B4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36ECCB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A39C8" w:rsidRPr="008771FF" w14:paraId="19600AD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642C7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9BDD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C4FCB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20761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A39C8" w:rsidRPr="008771FF" w14:paraId="7B0246E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8C4E1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DAC5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E95E7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DA0BC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A39C8" w:rsidRPr="008771FF" w14:paraId="4123AAA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65F61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9D92D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17F3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F70FB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A39C8" w:rsidRPr="008771FF" w14:paraId="61006F6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570FE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09EA1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66075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33604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A39C8" w:rsidRPr="008771FF" w14:paraId="649DC46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BFDCA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80B8A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38AB2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0B7BE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0DA131C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84A20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497F2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9FB80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63117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A39C8" w:rsidRPr="008771FF" w14:paraId="2C18BB3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FEB62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9F6F8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0867B1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2BF9B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A39C8" w:rsidRPr="008771FF" w14:paraId="02E7D4E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27C4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F6871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A921E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38726C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A39C8" w:rsidRPr="008771FF" w14:paraId="6AAA3A5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DE3F6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33752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22AAD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FFF6C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A39C8" w:rsidRPr="008771FF" w14:paraId="028E92E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F8D92A5"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53F98C3"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D43BF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0E603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A39C8" w:rsidRPr="008771FF" w14:paraId="68D6972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A7394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4C646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B5BD6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310D4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A39C8" w:rsidRPr="008771FF" w14:paraId="6AC8581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72C9B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B1D4B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3B2D4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44D5B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A39C8" w:rsidRPr="008771FF" w14:paraId="0C6CEC6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E7B56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263A6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9B7E6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74CE7F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A39C8" w:rsidRPr="008771FF" w14:paraId="7592B4A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B682F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CBEDA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687C3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729A3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A39C8" w:rsidRPr="008771FF" w14:paraId="258B6C0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8420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78FF2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E1260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7CB07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A39C8" w:rsidRPr="008771FF" w14:paraId="18433DC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BB058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CF06F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4B418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1D549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A39C8" w:rsidRPr="008771FF" w14:paraId="7C615E6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6178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E1187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7379B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1088E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A39C8" w:rsidRPr="008771FF" w14:paraId="724F437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6ECC9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AB816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90A11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7FCFA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A39C8" w:rsidRPr="008771FF" w14:paraId="2A3FDBB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DD073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6AF67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7D13A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670BE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A39C8" w:rsidRPr="008771FF" w14:paraId="0E08C28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DD792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7F01A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6E333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AF818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A39C8" w:rsidRPr="008771FF" w14:paraId="7C25EA8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B8E8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36E66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3284D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20108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A39C8" w:rsidRPr="008771FF" w14:paraId="75C4F403"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5A3D3D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90327B1"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166E7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97C74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A39C8" w:rsidRPr="008771FF" w14:paraId="2A924E0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215A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952CD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E5FC0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02CD7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A39C8" w:rsidRPr="008771FF" w14:paraId="31BC3E6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C7B10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EBDD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24F32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92405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A39C8" w:rsidRPr="008771FF" w14:paraId="437A5C4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1B5C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66E8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1AFA7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07CE1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A39C8" w:rsidRPr="008771FF" w14:paraId="241AE1C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2659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70E16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83C3B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AF8567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A39C8" w:rsidRPr="008771FF" w14:paraId="36F6F25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4B6E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F9C8C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988D1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690BC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31455EA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BBF46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9C1CD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0B1C8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52384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A39C8" w:rsidRPr="008771FF" w14:paraId="7FAAAC8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4CC6E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7708B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9575C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D3EFF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A39C8" w:rsidRPr="008771FF" w14:paraId="5B08E2B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AA8FC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5B07E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4A383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5BDBB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A39C8" w:rsidRPr="008771FF" w14:paraId="106E725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F054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AB9EB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F38A7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150BB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A39C8" w:rsidRPr="008771FF" w14:paraId="4469CB4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498A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00B82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A56B4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A11B56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A39C8" w:rsidRPr="008771FF" w14:paraId="16002B2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A80A8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A7DB0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8B093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8ED631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A39C8" w:rsidRPr="008771FF" w14:paraId="22BB08A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85167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AD6A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C88F5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2FE6E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A39C8" w:rsidRPr="008771FF" w14:paraId="67CABB5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47165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0686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2354F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7EB3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559509A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828DD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84DA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1772E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A0F2F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A39C8" w:rsidRPr="008771FF" w14:paraId="6230675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9F258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7077A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ABFF7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73527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A39C8" w:rsidRPr="008771FF" w14:paraId="4104A6F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5F95DF4"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A964250"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7AEDD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028DB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A39C8" w:rsidRPr="008771FF" w14:paraId="731858C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87002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1D42D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99085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E0F4B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A39C8" w:rsidRPr="008771FF" w14:paraId="15834E5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13D89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69C99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67756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10D33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A39C8" w:rsidRPr="008771FF" w14:paraId="0A5D19A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61BD9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B437F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D3788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4C3108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A39C8" w:rsidRPr="008771FF" w14:paraId="62A607F6"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0AEE282"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03454D7"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A79E1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69887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A39C8" w:rsidRPr="008771FF" w14:paraId="69A1C8E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C5F6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35CA7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A5FAD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951DB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A39C8" w:rsidRPr="008771FF" w14:paraId="6C6E593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419A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792B8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87D0A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5C853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A39C8" w:rsidRPr="008771FF" w14:paraId="75791FC5"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06106C4"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54D762E"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BB888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72216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A39C8" w:rsidRPr="008771FF" w14:paraId="77167DC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4CC3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DB395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34876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D3AE2A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A39C8" w:rsidRPr="008771FF" w14:paraId="097ADBE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E43C5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EAE78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C1532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9EE31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A39C8" w:rsidRPr="008771FF" w14:paraId="7D29A16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53BC2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66390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A77E7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AC684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A39C8" w:rsidRPr="008771FF" w14:paraId="7672DC9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26B1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73873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16D00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3752D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A39C8" w:rsidRPr="008771FF" w14:paraId="3637BEC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F84C9A5"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4389B7B"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B17DA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2F0DF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A39C8" w:rsidRPr="008771FF" w14:paraId="2926CAC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9FCB4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45AEC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4F795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3EEBF1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A39C8" w:rsidRPr="008771FF" w14:paraId="57D7172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3ED95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4A14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4C870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E5B82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A39C8" w:rsidRPr="008771FF" w14:paraId="4A89FE7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0CCB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DBAC7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73BBB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F5A36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A39C8" w:rsidRPr="008771FF" w14:paraId="30C4803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F495A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1D901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2CADB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10777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A39C8" w:rsidRPr="008771FF" w14:paraId="3BA717D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78030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98BE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18B45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CC74B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A39C8" w:rsidRPr="008771FF" w14:paraId="5F61E63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AF1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08C0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78F4C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54843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A39C8" w:rsidRPr="008771FF" w14:paraId="2E0CD69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CA6FF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369E0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59C5C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04CBD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A39C8" w:rsidRPr="008771FF" w14:paraId="151CB708"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D903BE3"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1564AAE"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7BDF8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3B5AF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A39C8" w:rsidRPr="008771FF" w14:paraId="73F5C78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65B7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0FA87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BFAF7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BAF27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A39C8" w:rsidRPr="008771FF" w14:paraId="2B5C53A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F56F2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B4DEB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CFEB6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8632E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A39C8" w:rsidRPr="008771FF" w14:paraId="6427A17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016E2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EAC0A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ECB5C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05A21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A39C8" w:rsidRPr="008771FF" w14:paraId="5F1F2DF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6B62D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BCE7C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14337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07B10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A39C8" w:rsidRPr="008771FF" w14:paraId="48D3AD7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34119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9376B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3D3DE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7D1D2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A39C8" w:rsidRPr="008771FF" w14:paraId="07F45BB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B2A1B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F1FFF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F6239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C1194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A39C8" w:rsidRPr="008771FF" w14:paraId="75CB25D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470476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2707A9C"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1C88F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C0355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A39C8" w:rsidRPr="008771FF" w14:paraId="40D160B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898C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89F01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CDA95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E5F41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A39C8" w:rsidRPr="008771FF" w14:paraId="6B246D5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77D77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2F18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48084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7275F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A39C8" w:rsidRPr="008771FF" w14:paraId="44FAF0D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831F3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52140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D7BC5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61475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A39C8" w:rsidRPr="008771FF" w14:paraId="66F2BBA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5EA8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2298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6F477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515F8B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5871190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5BA3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9624A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07FB0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534DF8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4739002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DA4EE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12C01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5F7AE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FB069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A39C8" w:rsidRPr="008771FF" w14:paraId="4DD9D99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C70F6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A7210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AB33B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7EB6DA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A39C8" w:rsidRPr="008771FF" w14:paraId="75C4300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E15E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1A3B4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609A6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11826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A39C8" w:rsidRPr="008771FF" w14:paraId="007C009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2BC5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AFC93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C82A7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A12DB8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A39C8" w:rsidRPr="008771FF" w14:paraId="57FF1936"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02EF09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3D11EB0"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9303A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AFF878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A39C8" w:rsidRPr="008771FF" w14:paraId="12052E90"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771E4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D19F0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CF88F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CC6645D"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A39C8" w:rsidRPr="008771FF" w14:paraId="0181CA82"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D7F7A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44AA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F1077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B74FEB"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A39C8" w:rsidRPr="008771FF" w14:paraId="277D3410"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42926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F8381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8C9D4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7B6FCE"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A39C8" w:rsidRPr="008771FF" w14:paraId="19DC3D59"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4317F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FB238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8E4F0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7B864F"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26A30B36"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A3F1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36BA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061A79"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53252E5"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1E7BC109"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F1DF5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327A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E56AA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E39E7BB"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A39C8" w:rsidRPr="008771FF" w14:paraId="53861C79"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A9306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B32A8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74271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0D2661"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A39C8" w:rsidRPr="008771FF" w14:paraId="6660353F"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F218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B519A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A5A93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5A118D"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A39C8" w:rsidRPr="008771FF" w14:paraId="7A5AECEF"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3E7A8B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39409E32"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F01A799"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8784B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FACB6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A39C8" w:rsidRPr="008771FF" w14:paraId="4960646F"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4092F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522D2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9ADF7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7C088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A39C8" w:rsidRPr="008771FF" w14:paraId="6B39124D"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F9C92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A5791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231E2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47A95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A39C8" w:rsidRPr="008771FF" w14:paraId="094AD480"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7FF2B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8DEDD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E9B81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47BDD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4B87DE24"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6DB7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DF0B9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CCC77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0D2D1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A39C8" w:rsidRPr="008771FF" w14:paraId="52DF3FAA"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61DE8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3880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A69FA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A48AAF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50D33D3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A39C8" w:rsidRPr="008771FF" w14:paraId="0C5D3884"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9A45C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74E30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3557C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766DC0"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4A73F9E4"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DEAA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300C8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5DFE5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9F36B9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2152200A" w14:textId="234C1E55" w:rsidR="00265ED9" w:rsidRPr="0009042C" w:rsidRDefault="00265ED9">
      <w:pPr>
        <w:pStyle w:val="20"/>
        <w:numPr>
          <w:ilvl w:val="0"/>
          <w:numId w:val="98"/>
        </w:numPr>
        <w:tabs>
          <w:tab w:val="left" w:pos="807"/>
        </w:tabs>
        <w:spacing w:after="0"/>
        <w:ind w:left="820" w:hanging="360"/>
        <w:jc w:val="both"/>
        <w:rPr>
          <w:sz w:val="24"/>
          <w:szCs w:val="24"/>
        </w:rPr>
      </w:pPr>
    </w:p>
    <w:p w14:paraId="66A3EFA7" w14:textId="77777777" w:rsidR="00265ED9" w:rsidRPr="0009042C" w:rsidRDefault="000123A2">
      <w:pPr>
        <w:pStyle w:val="20"/>
        <w:numPr>
          <w:ilvl w:val="0"/>
          <w:numId w:val="98"/>
        </w:numPr>
        <w:tabs>
          <w:tab w:val="left" w:pos="816"/>
        </w:tabs>
        <w:spacing w:after="300"/>
        <w:ind w:left="820" w:hanging="360"/>
        <w:jc w:val="both"/>
        <w:rPr>
          <w:sz w:val="24"/>
          <w:szCs w:val="24"/>
        </w:rPr>
      </w:pPr>
      <w:r w:rsidRPr="0009042C">
        <w:rPr>
          <w:b w:val="0"/>
          <w:bCs w:val="0"/>
          <w:sz w:val="24"/>
          <w:szCs w:val="24"/>
        </w:rPr>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личностные (ЛР), метапредметные (МР), предметные для базового и углубленного уровня (ПРб, ПРу):</w:t>
      </w:r>
    </w:p>
    <w:p w14:paraId="0C7C418D" w14:textId="3BC60BFA" w:rsidR="00265ED9" w:rsidRPr="0009042C" w:rsidRDefault="000123A2">
      <w:pPr>
        <w:pStyle w:val="20"/>
        <w:spacing w:after="180" w:line="360" w:lineRule="auto"/>
        <w:ind w:firstLine="720"/>
        <w:jc w:val="both"/>
        <w:rPr>
          <w:sz w:val="24"/>
          <w:szCs w:val="24"/>
        </w:rPr>
      </w:pPr>
      <w:r w:rsidRPr="0009042C">
        <w:rPr>
          <w:b w:val="0"/>
          <w:bCs w:val="0"/>
          <w:sz w:val="24"/>
          <w:szCs w:val="24"/>
        </w:rPr>
        <w:t xml:space="preserve">3.3. Выпускник, освоивший образовательную программу, должен обладать профессиональными компетенциями (далее - ПК), соответствующими выбранным видам деятельности, предусмотренными пунктом 1.3 ФГОС СПО, сформированными в том числе на основе профессиональных стандартов (при наличии), указанных в </w:t>
      </w:r>
      <w:r w:rsidR="00B93D64">
        <w:rPr>
          <w:b w:val="0"/>
          <w:bCs w:val="0"/>
          <w:sz w:val="24"/>
          <w:szCs w:val="24"/>
        </w:rPr>
        <w:t>ОПОП-П</w:t>
      </w:r>
      <w:r w:rsidRPr="0009042C">
        <w:rPr>
          <w:b w:val="0"/>
          <w:bCs w:val="0"/>
          <w:iCs/>
          <w:sz w:val="24"/>
          <w:szCs w:val="24"/>
        </w:rPr>
        <w:t>:</w:t>
      </w:r>
      <w:r w:rsidRPr="0009042C">
        <w:rPr>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526"/>
        <w:gridCol w:w="2131"/>
      </w:tblGrid>
      <w:tr w:rsidR="00265ED9" w:rsidRPr="0009042C" w14:paraId="1064770D" w14:textId="77777777">
        <w:trPr>
          <w:trHeight w:hRule="exact" w:val="1805"/>
          <w:jc w:val="center"/>
        </w:trPr>
        <w:tc>
          <w:tcPr>
            <w:tcW w:w="7526" w:type="dxa"/>
            <w:tcBorders>
              <w:top w:val="single" w:sz="4" w:space="0" w:color="auto"/>
              <w:left w:val="single" w:sz="4" w:space="0" w:color="auto"/>
            </w:tcBorders>
            <w:shd w:val="clear" w:color="auto" w:fill="auto"/>
          </w:tcPr>
          <w:p w14:paraId="15EB7E4A" w14:textId="77777777" w:rsidR="00265ED9" w:rsidRPr="0009042C" w:rsidRDefault="000123A2">
            <w:pPr>
              <w:pStyle w:val="a9"/>
              <w:spacing w:line="446" w:lineRule="auto"/>
              <w:jc w:val="center"/>
            </w:pPr>
            <w:r w:rsidRPr="0009042C">
              <w:rPr>
                <w:b/>
                <w:bCs/>
              </w:rPr>
              <w:t xml:space="preserve">Личностные результаты реализации программы воспитания </w:t>
            </w:r>
            <w:r w:rsidRPr="0009042C">
              <w:rPr>
                <w:iCs/>
              </w:rPr>
              <w:t>(дескрипторы)</w:t>
            </w:r>
          </w:p>
        </w:tc>
        <w:tc>
          <w:tcPr>
            <w:tcW w:w="2131" w:type="dxa"/>
            <w:tcBorders>
              <w:top w:val="single" w:sz="4" w:space="0" w:color="auto"/>
              <w:left w:val="single" w:sz="4" w:space="0" w:color="auto"/>
              <w:right w:val="single" w:sz="4" w:space="0" w:color="auto"/>
            </w:tcBorders>
            <w:shd w:val="clear" w:color="auto" w:fill="auto"/>
          </w:tcPr>
          <w:p w14:paraId="06589BFA" w14:textId="77777777" w:rsidR="00265ED9" w:rsidRPr="0009042C" w:rsidRDefault="000123A2">
            <w:pPr>
              <w:pStyle w:val="a9"/>
              <w:spacing w:line="276" w:lineRule="auto"/>
              <w:jc w:val="center"/>
            </w:pPr>
            <w:r w:rsidRPr="0009042C">
              <w:rPr>
                <w:b/>
                <w:bCs/>
              </w:rPr>
              <w:t>Код личностных результатов реализации программы воспитания</w:t>
            </w:r>
          </w:p>
        </w:tc>
      </w:tr>
      <w:tr w:rsidR="00265ED9" w:rsidRPr="0009042C" w14:paraId="4D999413" w14:textId="77777777">
        <w:trPr>
          <w:trHeight w:hRule="exact" w:val="658"/>
          <w:jc w:val="center"/>
        </w:trPr>
        <w:tc>
          <w:tcPr>
            <w:tcW w:w="7526" w:type="dxa"/>
            <w:tcBorders>
              <w:top w:val="single" w:sz="4" w:space="0" w:color="auto"/>
              <w:left w:val="single" w:sz="4" w:space="0" w:color="auto"/>
            </w:tcBorders>
            <w:shd w:val="clear" w:color="auto" w:fill="auto"/>
            <w:vAlign w:val="center"/>
          </w:tcPr>
          <w:p w14:paraId="7937EE28" w14:textId="77777777" w:rsidR="00265ED9" w:rsidRPr="0009042C" w:rsidRDefault="000123A2">
            <w:pPr>
              <w:pStyle w:val="a9"/>
              <w:jc w:val="both"/>
            </w:pPr>
            <w:r w:rsidRPr="0009042C">
              <w:t>Осознающий себя гражданином и защитником великой страны</w:t>
            </w:r>
          </w:p>
        </w:tc>
        <w:tc>
          <w:tcPr>
            <w:tcW w:w="2131" w:type="dxa"/>
            <w:tcBorders>
              <w:top w:val="single" w:sz="4" w:space="0" w:color="auto"/>
              <w:left w:val="single" w:sz="4" w:space="0" w:color="auto"/>
              <w:right w:val="single" w:sz="4" w:space="0" w:color="auto"/>
            </w:tcBorders>
            <w:shd w:val="clear" w:color="auto" w:fill="auto"/>
          </w:tcPr>
          <w:p w14:paraId="71B87CD3" w14:textId="77777777" w:rsidR="00265ED9" w:rsidRPr="0009042C" w:rsidRDefault="000123A2">
            <w:pPr>
              <w:pStyle w:val="a9"/>
              <w:jc w:val="center"/>
            </w:pPr>
            <w:r w:rsidRPr="0009042C">
              <w:rPr>
                <w:b/>
                <w:bCs/>
              </w:rPr>
              <w:t>ЛР 1</w:t>
            </w:r>
          </w:p>
        </w:tc>
      </w:tr>
      <w:tr w:rsidR="00265ED9" w:rsidRPr="0009042C" w14:paraId="43B37885" w14:textId="77777777">
        <w:trPr>
          <w:trHeight w:hRule="exact" w:val="2126"/>
          <w:jc w:val="center"/>
        </w:trPr>
        <w:tc>
          <w:tcPr>
            <w:tcW w:w="7526" w:type="dxa"/>
            <w:tcBorders>
              <w:top w:val="single" w:sz="4" w:space="0" w:color="auto"/>
              <w:left w:val="single" w:sz="4" w:space="0" w:color="auto"/>
            </w:tcBorders>
            <w:shd w:val="clear" w:color="auto" w:fill="auto"/>
          </w:tcPr>
          <w:p w14:paraId="17D28CA0" w14:textId="77777777" w:rsidR="00265ED9" w:rsidRPr="0009042C" w:rsidRDefault="000123A2">
            <w:pPr>
              <w:pStyle w:val="a9"/>
              <w:tabs>
                <w:tab w:val="left" w:pos="1728"/>
                <w:tab w:val="left" w:pos="2995"/>
                <w:tab w:val="left" w:pos="5088"/>
                <w:tab w:val="left" w:pos="5482"/>
                <w:tab w:val="left" w:pos="7166"/>
              </w:tabs>
              <w:spacing w:line="276" w:lineRule="auto"/>
              <w:jc w:val="both"/>
            </w:pPr>
            <w:r w:rsidRPr="0009042C">
              <w:t>Проявляющий активную гражданскую позицию, демонстрирующий приверженность принципам честности, порядочности, открытости, экономически</w:t>
            </w:r>
            <w:r w:rsidRPr="0009042C">
              <w:tab/>
              <w:t>активный</w:t>
            </w:r>
            <w:r w:rsidRPr="0009042C">
              <w:tab/>
              <w:t>и участвующий</w:t>
            </w:r>
            <w:r w:rsidRPr="0009042C">
              <w:tab/>
              <w:t>в</w:t>
            </w:r>
            <w:r w:rsidRPr="0009042C">
              <w:tab/>
              <w:t>студенческом</w:t>
            </w:r>
            <w:r w:rsidRPr="0009042C">
              <w:tab/>
              <w:t>и</w:t>
            </w:r>
          </w:p>
          <w:p w14:paraId="036982F0" w14:textId="77777777" w:rsidR="00265ED9" w:rsidRPr="0009042C" w:rsidRDefault="000123A2">
            <w:pPr>
              <w:pStyle w:val="a9"/>
              <w:spacing w:line="276" w:lineRule="auto"/>
              <w:jc w:val="both"/>
            </w:pPr>
            <w:r w:rsidRPr="0009042C">
              <w:t>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31" w:type="dxa"/>
            <w:tcBorders>
              <w:top w:val="single" w:sz="4" w:space="0" w:color="auto"/>
              <w:left w:val="single" w:sz="4" w:space="0" w:color="auto"/>
              <w:right w:val="single" w:sz="4" w:space="0" w:color="auto"/>
            </w:tcBorders>
            <w:shd w:val="clear" w:color="auto" w:fill="auto"/>
            <w:vAlign w:val="center"/>
          </w:tcPr>
          <w:p w14:paraId="01D0D622" w14:textId="77777777" w:rsidR="00265ED9" w:rsidRPr="0009042C" w:rsidRDefault="000123A2">
            <w:pPr>
              <w:pStyle w:val="a9"/>
              <w:jc w:val="center"/>
            </w:pPr>
            <w:r w:rsidRPr="0009042C">
              <w:rPr>
                <w:b/>
                <w:bCs/>
              </w:rPr>
              <w:t>ЛР 2</w:t>
            </w:r>
          </w:p>
        </w:tc>
      </w:tr>
      <w:tr w:rsidR="00265ED9" w:rsidRPr="0009042C" w14:paraId="7FAEA632" w14:textId="77777777">
        <w:trPr>
          <w:trHeight w:hRule="exact" w:val="1488"/>
          <w:jc w:val="center"/>
        </w:trPr>
        <w:tc>
          <w:tcPr>
            <w:tcW w:w="7526" w:type="dxa"/>
            <w:tcBorders>
              <w:top w:val="single" w:sz="4" w:space="0" w:color="auto"/>
              <w:left w:val="single" w:sz="4" w:space="0" w:color="auto"/>
            </w:tcBorders>
            <w:shd w:val="clear" w:color="auto" w:fill="auto"/>
          </w:tcPr>
          <w:p w14:paraId="57235990" w14:textId="77777777" w:rsidR="00265ED9" w:rsidRPr="0009042C" w:rsidRDefault="000123A2">
            <w:pPr>
              <w:pStyle w:val="a9"/>
              <w:spacing w:line="276" w:lineRule="auto"/>
              <w:jc w:val="both"/>
            </w:pPr>
            <w:r w:rsidRPr="0009042C">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31" w:type="dxa"/>
            <w:tcBorders>
              <w:top w:val="single" w:sz="4" w:space="0" w:color="auto"/>
              <w:left w:val="single" w:sz="4" w:space="0" w:color="auto"/>
              <w:right w:val="single" w:sz="4" w:space="0" w:color="auto"/>
            </w:tcBorders>
            <w:shd w:val="clear" w:color="auto" w:fill="auto"/>
            <w:vAlign w:val="center"/>
          </w:tcPr>
          <w:p w14:paraId="022FD297" w14:textId="77777777" w:rsidR="00265ED9" w:rsidRPr="0009042C" w:rsidRDefault="000123A2">
            <w:pPr>
              <w:pStyle w:val="a9"/>
              <w:jc w:val="center"/>
            </w:pPr>
            <w:r w:rsidRPr="0009042C">
              <w:rPr>
                <w:b/>
                <w:bCs/>
              </w:rPr>
              <w:t>ЛР 5</w:t>
            </w:r>
          </w:p>
        </w:tc>
      </w:tr>
      <w:tr w:rsidR="00265ED9" w:rsidRPr="0009042C" w14:paraId="1A1718DA" w14:textId="77777777">
        <w:trPr>
          <w:trHeight w:hRule="exact" w:val="1171"/>
          <w:jc w:val="center"/>
        </w:trPr>
        <w:tc>
          <w:tcPr>
            <w:tcW w:w="7526" w:type="dxa"/>
            <w:tcBorders>
              <w:top w:val="single" w:sz="4" w:space="0" w:color="auto"/>
              <w:left w:val="single" w:sz="4" w:space="0" w:color="auto"/>
            </w:tcBorders>
            <w:shd w:val="clear" w:color="auto" w:fill="auto"/>
          </w:tcPr>
          <w:p w14:paraId="6A2AC6F9" w14:textId="77777777" w:rsidR="00265ED9" w:rsidRPr="0009042C" w:rsidRDefault="000123A2">
            <w:pPr>
              <w:pStyle w:val="a9"/>
              <w:spacing w:line="276" w:lineRule="auto"/>
              <w:jc w:val="both"/>
            </w:pPr>
            <w:r w:rsidRPr="0009042C">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31" w:type="dxa"/>
            <w:tcBorders>
              <w:top w:val="single" w:sz="4" w:space="0" w:color="auto"/>
              <w:left w:val="single" w:sz="4" w:space="0" w:color="auto"/>
              <w:right w:val="single" w:sz="4" w:space="0" w:color="auto"/>
            </w:tcBorders>
            <w:shd w:val="clear" w:color="auto" w:fill="auto"/>
            <w:vAlign w:val="center"/>
          </w:tcPr>
          <w:p w14:paraId="06202423" w14:textId="77777777" w:rsidR="00265ED9" w:rsidRPr="0009042C" w:rsidRDefault="000123A2">
            <w:pPr>
              <w:pStyle w:val="a9"/>
              <w:jc w:val="center"/>
            </w:pPr>
            <w:r w:rsidRPr="0009042C">
              <w:rPr>
                <w:b/>
                <w:bCs/>
              </w:rPr>
              <w:t>ЛР 7</w:t>
            </w:r>
          </w:p>
        </w:tc>
      </w:tr>
      <w:tr w:rsidR="00265ED9" w:rsidRPr="0009042C" w14:paraId="7113A50C" w14:textId="77777777">
        <w:trPr>
          <w:trHeight w:hRule="exact" w:val="854"/>
          <w:jc w:val="center"/>
        </w:trPr>
        <w:tc>
          <w:tcPr>
            <w:tcW w:w="7526" w:type="dxa"/>
            <w:tcBorders>
              <w:top w:val="single" w:sz="4" w:space="0" w:color="auto"/>
              <w:left w:val="single" w:sz="4" w:space="0" w:color="auto"/>
            </w:tcBorders>
            <w:shd w:val="clear" w:color="auto" w:fill="auto"/>
          </w:tcPr>
          <w:p w14:paraId="03211746" w14:textId="77777777" w:rsidR="00265ED9" w:rsidRPr="0009042C" w:rsidRDefault="000123A2">
            <w:pPr>
              <w:pStyle w:val="a9"/>
              <w:spacing w:line="276" w:lineRule="auto"/>
              <w:jc w:val="both"/>
            </w:pPr>
            <w:r w:rsidRPr="0009042C">
              <w:t>Проявляющий уважение к эстетическим ценностям, обладающий основами эстетической культуры</w:t>
            </w:r>
          </w:p>
        </w:tc>
        <w:tc>
          <w:tcPr>
            <w:tcW w:w="2131" w:type="dxa"/>
            <w:tcBorders>
              <w:top w:val="single" w:sz="4" w:space="0" w:color="auto"/>
              <w:left w:val="single" w:sz="4" w:space="0" w:color="auto"/>
              <w:right w:val="single" w:sz="4" w:space="0" w:color="auto"/>
            </w:tcBorders>
            <w:shd w:val="clear" w:color="auto" w:fill="auto"/>
            <w:vAlign w:val="center"/>
          </w:tcPr>
          <w:p w14:paraId="27869520" w14:textId="77777777" w:rsidR="00265ED9" w:rsidRPr="0009042C" w:rsidRDefault="000123A2">
            <w:pPr>
              <w:pStyle w:val="a9"/>
              <w:jc w:val="center"/>
            </w:pPr>
            <w:r w:rsidRPr="0009042C">
              <w:rPr>
                <w:b/>
                <w:bCs/>
              </w:rPr>
              <w:t>ЛР 11</w:t>
            </w:r>
          </w:p>
        </w:tc>
      </w:tr>
      <w:tr w:rsidR="00265ED9" w:rsidRPr="0009042C" w14:paraId="263235CC" w14:textId="77777777">
        <w:trPr>
          <w:trHeight w:hRule="exact" w:val="874"/>
          <w:jc w:val="center"/>
        </w:trPr>
        <w:tc>
          <w:tcPr>
            <w:tcW w:w="7526" w:type="dxa"/>
            <w:tcBorders>
              <w:top w:val="single" w:sz="4" w:space="0" w:color="auto"/>
              <w:left w:val="single" w:sz="4" w:space="0" w:color="auto"/>
              <w:bottom w:val="single" w:sz="4" w:space="0" w:color="auto"/>
            </w:tcBorders>
            <w:shd w:val="clear" w:color="auto" w:fill="auto"/>
          </w:tcPr>
          <w:p w14:paraId="19AFA596" w14:textId="77777777" w:rsidR="00265ED9" w:rsidRPr="0009042C" w:rsidRDefault="000123A2">
            <w:pPr>
              <w:pStyle w:val="a9"/>
              <w:spacing w:line="276" w:lineRule="auto"/>
              <w:jc w:val="both"/>
            </w:pPr>
            <w:r w:rsidRPr="0009042C">
              <w:t>Сохраняющий национально - культурную идентичность в условиях поликультурного образовательного пространства.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02703873" w14:textId="77777777" w:rsidR="00265ED9" w:rsidRPr="0009042C" w:rsidRDefault="000123A2">
            <w:pPr>
              <w:pStyle w:val="a9"/>
              <w:jc w:val="center"/>
            </w:pPr>
            <w:r w:rsidRPr="0009042C">
              <w:rPr>
                <w:b/>
                <w:bCs/>
              </w:rPr>
              <w:t>ЛР 13</w:t>
            </w:r>
          </w:p>
        </w:tc>
      </w:tr>
    </w:tbl>
    <w:p w14:paraId="6F46986B" w14:textId="77777777" w:rsidR="00265ED9" w:rsidRPr="0009042C" w:rsidRDefault="000123A2">
      <w:pPr>
        <w:pStyle w:val="30"/>
        <w:numPr>
          <w:ilvl w:val="0"/>
          <w:numId w:val="99"/>
        </w:numPr>
        <w:tabs>
          <w:tab w:val="left" w:pos="349"/>
        </w:tabs>
        <w:spacing w:after="320"/>
        <w:jc w:val="center"/>
        <w:rPr>
          <w:rFonts w:ascii="Times New Roman" w:hAnsi="Times New Roman" w:cs="Times New Roman"/>
          <w:sz w:val="24"/>
          <w:szCs w:val="24"/>
        </w:rPr>
      </w:pPr>
      <w:r w:rsidRPr="0009042C">
        <w:rPr>
          <w:rFonts w:ascii="Times New Roman" w:hAnsi="Times New Roman" w:cs="Times New Roman"/>
          <w:b/>
          <w:bCs/>
          <w:sz w:val="24"/>
          <w:szCs w:val="24"/>
        </w:rPr>
        <w:t>СТРУКТУРА И СОДЕРЖАНИЕ УЧЕБНОЙ ДИСЦИПЛИНЫ</w:t>
      </w:r>
    </w:p>
    <w:p w14:paraId="02523264" w14:textId="77777777" w:rsidR="00265ED9" w:rsidRPr="0009042C" w:rsidRDefault="000123A2">
      <w:pPr>
        <w:pStyle w:val="30"/>
        <w:numPr>
          <w:ilvl w:val="1"/>
          <w:numId w:val="99"/>
        </w:numPr>
        <w:tabs>
          <w:tab w:val="left" w:pos="459"/>
        </w:tabs>
        <w:spacing w:after="740"/>
        <w:jc w:val="center"/>
        <w:rPr>
          <w:rFonts w:ascii="Times New Roman" w:hAnsi="Times New Roman" w:cs="Times New Roman"/>
          <w:sz w:val="24"/>
          <w:szCs w:val="24"/>
        </w:rPr>
      </w:pPr>
      <w:r w:rsidRPr="0009042C">
        <w:rPr>
          <w:rFonts w:ascii="Times New Roman" w:hAnsi="Times New Roman" w:cs="Times New Roman"/>
          <w:b/>
          <w:bCs/>
          <w:sz w:val="24"/>
          <w:szCs w:val="24"/>
        </w:rPr>
        <w:t>Объём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66"/>
        <w:gridCol w:w="2525"/>
      </w:tblGrid>
      <w:tr w:rsidR="00265ED9" w:rsidRPr="0009042C" w14:paraId="13217220" w14:textId="77777777">
        <w:trPr>
          <w:trHeight w:hRule="exact" w:val="533"/>
          <w:jc w:val="center"/>
        </w:trPr>
        <w:tc>
          <w:tcPr>
            <w:tcW w:w="7066" w:type="dxa"/>
            <w:tcBorders>
              <w:top w:val="single" w:sz="4" w:space="0" w:color="auto"/>
              <w:left w:val="single" w:sz="4" w:space="0" w:color="auto"/>
            </w:tcBorders>
            <w:shd w:val="clear" w:color="auto" w:fill="auto"/>
          </w:tcPr>
          <w:p w14:paraId="2663E100" w14:textId="77777777" w:rsidR="00265ED9" w:rsidRPr="0009042C" w:rsidRDefault="000123A2">
            <w:pPr>
              <w:pStyle w:val="a9"/>
            </w:pPr>
            <w:r w:rsidRPr="0009042C">
              <w:rPr>
                <w:rFonts w:eastAsia="Calibri"/>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14:paraId="60BB7918" w14:textId="77777777" w:rsidR="00265ED9" w:rsidRPr="0009042C" w:rsidRDefault="000123A2">
            <w:pPr>
              <w:pStyle w:val="a9"/>
            </w:pPr>
            <w:r w:rsidRPr="0009042C">
              <w:rPr>
                <w:rFonts w:eastAsia="Calibri"/>
                <w:b/>
                <w:bCs/>
              </w:rPr>
              <w:t>Объем в часах</w:t>
            </w:r>
          </w:p>
        </w:tc>
      </w:tr>
      <w:tr w:rsidR="00265ED9" w:rsidRPr="0009042C" w14:paraId="2EA125FC" w14:textId="77777777">
        <w:trPr>
          <w:trHeight w:hRule="exact" w:val="523"/>
          <w:jc w:val="center"/>
        </w:trPr>
        <w:tc>
          <w:tcPr>
            <w:tcW w:w="7066" w:type="dxa"/>
            <w:tcBorders>
              <w:top w:val="single" w:sz="4" w:space="0" w:color="auto"/>
              <w:left w:val="single" w:sz="4" w:space="0" w:color="auto"/>
            </w:tcBorders>
            <w:shd w:val="clear" w:color="auto" w:fill="auto"/>
          </w:tcPr>
          <w:p w14:paraId="0523F864" w14:textId="77777777" w:rsidR="00265ED9" w:rsidRPr="0009042C" w:rsidRDefault="000123A2">
            <w:pPr>
              <w:pStyle w:val="a9"/>
            </w:pPr>
            <w:r w:rsidRPr="0009042C">
              <w:rPr>
                <w:rFonts w:eastAsia="Calibri"/>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tcPr>
          <w:p w14:paraId="4FFCC1BC" w14:textId="77777777" w:rsidR="00265ED9" w:rsidRPr="0009042C" w:rsidRDefault="000123A2">
            <w:pPr>
              <w:pStyle w:val="a9"/>
            </w:pPr>
            <w:r w:rsidRPr="0009042C">
              <w:rPr>
                <w:rFonts w:eastAsia="Calibri"/>
              </w:rPr>
              <w:t>88</w:t>
            </w:r>
          </w:p>
        </w:tc>
      </w:tr>
      <w:tr w:rsidR="00265ED9" w:rsidRPr="0009042C" w14:paraId="39F32B11" w14:textId="77777777">
        <w:trPr>
          <w:trHeight w:hRule="exact" w:val="523"/>
          <w:jc w:val="center"/>
        </w:trPr>
        <w:tc>
          <w:tcPr>
            <w:tcW w:w="7066" w:type="dxa"/>
            <w:tcBorders>
              <w:top w:val="single" w:sz="4" w:space="0" w:color="auto"/>
              <w:left w:val="single" w:sz="4" w:space="0" w:color="auto"/>
            </w:tcBorders>
            <w:shd w:val="clear" w:color="auto" w:fill="auto"/>
          </w:tcPr>
          <w:p w14:paraId="773B0278" w14:textId="77777777" w:rsidR="00265ED9" w:rsidRPr="0009042C" w:rsidRDefault="000123A2">
            <w:pPr>
              <w:pStyle w:val="a9"/>
            </w:pPr>
            <w:r w:rsidRPr="0009042C">
              <w:rPr>
                <w:rFonts w:eastAsia="Calibri"/>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tcPr>
          <w:p w14:paraId="2DDAB233" w14:textId="77777777" w:rsidR="00265ED9" w:rsidRPr="0009042C" w:rsidRDefault="00265ED9">
            <w:pPr>
              <w:rPr>
                <w:rFonts w:ascii="Times New Roman" w:hAnsi="Times New Roman" w:cs="Times New Roman"/>
              </w:rPr>
            </w:pPr>
          </w:p>
        </w:tc>
      </w:tr>
      <w:tr w:rsidR="00265ED9" w:rsidRPr="0009042C" w14:paraId="509588BE" w14:textId="77777777">
        <w:trPr>
          <w:trHeight w:hRule="exact" w:val="523"/>
          <w:jc w:val="center"/>
        </w:trPr>
        <w:tc>
          <w:tcPr>
            <w:tcW w:w="9591" w:type="dxa"/>
            <w:gridSpan w:val="2"/>
            <w:tcBorders>
              <w:top w:val="single" w:sz="4" w:space="0" w:color="auto"/>
              <w:left w:val="single" w:sz="4" w:space="0" w:color="auto"/>
              <w:right w:val="single" w:sz="4" w:space="0" w:color="auto"/>
            </w:tcBorders>
            <w:shd w:val="clear" w:color="auto" w:fill="auto"/>
          </w:tcPr>
          <w:p w14:paraId="40C7EB2A" w14:textId="77777777" w:rsidR="00265ED9" w:rsidRPr="0009042C" w:rsidRDefault="000123A2">
            <w:pPr>
              <w:pStyle w:val="a9"/>
            </w:pPr>
            <w:r w:rsidRPr="0009042C">
              <w:rPr>
                <w:rFonts w:eastAsia="Calibri"/>
              </w:rPr>
              <w:t>в т. ч.:</w:t>
            </w:r>
          </w:p>
        </w:tc>
      </w:tr>
      <w:tr w:rsidR="00265ED9" w:rsidRPr="0009042C" w14:paraId="1162C4AA" w14:textId="77777777">
        <w:trPr>
          <w:trHeight w:hRule="exact" w:val="523"/>
          <w:jc w:val="center"/>
        </w:trPr>
        <w:tc>
          <w:tcPr>
            <w:tcW w:w="7066" w:type="dxa"/>
            <w:tcBorders>
              <w:top w:val="single" w:sz="4" w:space="0" w:color="auto"/>
              <w:left w:val="single" w:sz="4" w:space="0" w:color="auto"/>
            </w:tcBorders>
            <w:shd w:val="clear" w:color="auto" w:fill="auto"/>
          </w:tcPr>
          <w:p w14:paraId="13ABBCBD" w14:textId="77777777" w:rsidR="00265ED9" w:rsidRPr="0009042C" w:rsidRDefault="000123A2">
            <w:pPr>
              <w:pStyle w:val="a9"/>
            </w:pPr>
            <w:r w:rsidRPr="0009042C">
              <w:rPr>
                <w:rFonts w:eastAsia="Calibri"/>
              </w:rPr>
              <w:t>теоретическое обучение</w:t>
            </w:r>
          </w:p>
        </w:tc>
        <w:tc>
          <w:tcPr>
            <w:tcW w:w="2525" w:type="dxa"/>
            <w:tcBorders>
              <w:top w:val="single" w:sz="4" w:space="0" w:color="auto"/>
              <w:left w:val="single" w:sz="4" w:space="0" w:color="auto"/>
              <w:right w:val="single" w:sz="4" w:space="0" w:color="auto"/>
            </w:tcBorders>
            <w:shd w:val="clear" w:color="auto" w:fill="auto"/>
          </w:tcPr>
          <w:p w14:paraId="3E745EB9" w14:textId="77777777" w:rsidR="00265ED9" w:rsidRPr="0009042C" w:rsidRDefault="000123A2">
            <w:pPr>
              <w:pStyle w:val="a9"/>
            </w:pPr>
            <w:r w:rsidRPr="0009042C">
              <w:rPr>
                <w:rFonts w:eastAsia="Calibri"/>
              </w:rPr>
              <w:t>63</w:t>
            </w:r>
          </w:p>
        </w:tc>
      </w:tr>
      <w:tr w:rsidR="00265ED9" w:rsidRPr="0009042C" w14:paraId="61C4C843" w14:textId="77777777">
        <w:trPr>
          <w:trHeight w:hRule="exact" w:val="523"/>
          <w:jc w:val="center"/>
        </w:trPr>
        <w:tc>
          <w:tcPr>
            <w:tcW w:w="7066" w:type="dxa"/>
            <w:tcBorders>
              <w:top w:val="single" w:sz="4" w:space="0" w:color="auto"/>
              <w:left w:val="single" w:sz="4" w:space="0" w:color="auto"/>
            </w:tcBorders>
            <w:shd w:val="clear" w:color="auto" w:fill="auto"/>
          </w:tcPr>
          <w:p w14:paraId="151F5EFD" w14:textId="77777777" w:rsidR="00265ED9" w:rsidRPr="0009042C" w:rsidRDefault="000123A2">
            <w:pPr>
              <w:pStyle w:val="a9"/>
            </w:pPr>
            <w:r w:rsidRPr="0009042C">
              <w:rPr>
                <w:rFonts w:eastAsia="Calibri"/>
              </w:rPr>
              <w:t xml:space="preserve">лабораторные работы </w:t>
            </w:r>
            <w:r w:rsidRPr="0009042C">
              <w:rPr>
                <w:rFonts w:eastAsia="Calibri"/>
                <w:iCs/>
              </w:rPr>
              <w:t>(если предусмотрено)</w:t>
            </w:r>
          </w:p>
        </w:tc>
        <w:tc>
          <w:tcPr>
            <w:tcW w:w="2525" w:type="dxa"/>
            <w:tcBorders>
              <w:top w:val="single" w:sz="4" w:space="0" w:color="auto"/>
              <w:left w:val="single" w:sz="4" w:space="0" w:color="auto"/>
              <w:right w:val="single" w:sz="4" w:space="0" w:color="auto"/>
            </w:tcBorders>
            <w:shd w:val="clear" w:color="auto" w:fill="auto"/>
          </w:tcPr>
          <w:p w14:paraId="6F8BD059" w14:textId="77777777" w:rsidR="00265ED9" w:rsidRPr="0009042C" w:rsidRDefault="000123A2">
            <w:pPr>
              <w:pStyle w:val="a9"/>
            </w:pPr>
            <w:r w:rsidRPr="0009042C">
              <w:rPr>
                <w:rFonts w:eastAsia="Calibri"/>
              </w:rPr>
              <w:t>*</w:t>
            </w:r>
          </w:p>
        </w:tc>
      </w:tr>
      <w:tr w:rsidR="00265ED9" w:rsidRPr="0009042C" w14:paraId="3BE39C40" w14:textId="77777777">
        <w:trPr>
          <w:trHeight w:hRule="exact" w:val="528"/>
          <w:jc w:val="center"/>
        </w:trPr>
        <w:tc>
          <w:tcPr>
            <w:tcW w:w="7066" w:type="dxa"/>
            <w:tcBorders>
              <w:top w:val="single" w:sz="4" w:space="0" w:color="auto"/>
              <w:left w:val="single" w:sz="4" w:space="0" w:color="auto"/>
            </w:tcBorders>
            <w:shd w:val="clear" w:color="auto" w:fill="auto"/>
          </w:tcPr>
          <w:p w14:paraId="55439BC3" w14:textId="77777777" w:rsidR="00265ED9" w:rsidRPr="0009042C" w:rsidRDefault="000123A2">
            <w:pPr>
              <w:pStyle w:val="a9"/>
            </w:pPr>
            <w:r w:rsidRPr="0009042C">
              <w:rPr>
                <w:rFonts w:eastAsia="Calibri"/>
              </w:rPr>
              <w:t xml:space="preserve">практические занятия </w:t>
            </w:r>
            <w:r w:rsidRPr="0009042C">
              <w:rPr>
                <w:rFonts w:eastAsia="Calibri"/>
                <w:iCs/>
              </w:rPr>
              <w:t>(если предусмотрено)</w:t>
            </w:r>
          </w:p>
        </w:tc>
        <w:tc>
          <w:tcPr>
            <w:tcW w:w="2525" w:type="dxa"/>
            <w:tcBorders>
              <w:top w:val="single" w:sz="4" w:space="0" w:color="auto"/>
              <w:left w:val="single" w:sz="4" w:space="0" w:color="auto"/>
              <w:right w:val="single" w:sz="4" w:space="0" w:color="auto"/>
            </w:tcBorders>
            <w:shd w:val="clear" w:color="auto" w:fill="auto"/>
          </w:tcPr>
          <w:p w14:paraId="1DBB777C" w14:textId="77777777" w:rsidR="00265ED9" w:rsidRPr="0009042C" w:rsidRDefault="000123A2">
            <w:pPr>
              <w:pStyle w:val="a9"/>
            </w:pPr>
            <w:r w:rsidRPr="0009042C">
              <w:rPr>
                <w:rFonts w:eastAsia="Calibri"/>
              </w:rPr>
              <w:t>25</w:t>
            </w:r>
          </w:p>
        </w:tc>
      </w:tr>
      <w:tr w:rsidR="00265ED9" w:rsidRPr="0009042C" w14:paraId="3030E022" w14:textId="77777777">
        <w:trPr>
          <w:trHeight w:hRule="exact" w:val="523"/>
          <w:jc w:val="center"/>
        </w:trPr>
        <w:tc>
          <w:tcPr>
            <w:tcW w:w="7066" w:type="dxa"/>
            <w:tcBorders>
              <w:top w:val="single" w:sz="4" w:space="0" w:color="auto"/>
              <w:left w:val="single" w:sz="4" w:space="0" w:color="auto"/>
            </w:tcBorders>
            <w:shd w:val="clear" w:color="auto" w:fill="auto"/>
          </w:tcPr>
          <w:p w14:paraId="25EE12AD" w14:textId="77777777" w:rsidR="00265ED9" w:rsidRPr="0009042C" w:rsidRDefault="000123A2">
            <w:pPr>
              <w:pStyle w:val="a9"/>
            </w:pPr>
            <w:r w:rsidRPr="0009042C">
              <w:rPr>
                <w:rFonts w:eastAsia="Calibri"/>
              </w:rPr>
              <w:t xml:space="preserve">курсовая работа (проект) </w:t>
            </w:r>
            <w:r w:rsidRPr="0009042C">
              <w:rPr>
                <w:rFonts w:eastAsia="Calibri"/>
                <w:iCs/>
              </w:rPr>
              <w:t>(если предусмотрено для специальностей</w:t>
            </w:r>
            <w:r w:rsidRPr="0009042C">
              <w:rPr>
                <w:rFonts w:eastAsia="Calibri"/>
              </w:rPr>
              <w:t>)</w:t>
            </w:r>
          </w:p>
        </w:tc>
        <w:tc>
          <w:tcPr>
            <w:tcW w:w="2525" w:type="dxa"/>
            <w:tcBorders>
              <w:top w:val="single" w:sz="4" w:space="0" w:color="auto"/>
              <w:left w:val="single" w:sz="4" w:space="0" w:color="auto"/>
              <w:right w:val="single" w:sz="4" w:space="0" w:color="auto"/>
            </w:tcBorders>
            <w:shd w:val="clear" w:color="auto" w:fill="auto"/>
          </w:tcPr>
          <w:p w14:paraId="394F3F01" w14:textId="77777777" w:rsidR="00265ED9" w:rsidRPr="0009042C" w:rsidRDefault="000123A2">
            <w:pPr>
              <w:pStyle w:val="a9"/>
            </w:pPr>
            <w:r w:rsidRPr="0009042C">
              <w:rPr>
                <w:rFonts w:eastAsia="Calibri"/>
              </w:rPr>
              <w:t>*</w:t>
            </w:r>
          </w:p>
        </w:tc>
      </w:tr>
      <w:tr w:rsidR="00265ED9" w:rsidRPr="0009042C" w14:paraId="2545734E" w14:textId="77777777">
        <w:trPr>
          <w:trHeight w:hRule="exact" w:val="523"/>
          <w:jc w:val="center"/>
        </w:trPr>
        <w:tc>
          <w:tcPr>
            <w:tcW w:w="7066" w:type="dxa"/>
            <w:tcBorders>
              <w:top w:val="single" w:sz="4" w:space="0" w:color="auto"/>
              <w:left w:val="single" w:sz="4" w:space="0" w:color="auto"/>
            </w:tcBorders>
            <w:shd w:val="clear" w:color="auto" w:fill="auto"/>
          </w:tcPr>
          <w:p w14:paraId="5E1338DD" w14:textId="77777777" w:rsidR="00265ED9" w:rsidRPr="0009042C" w:rsidRDefault="000123A2">
            <w:pPr>
              <w:pStyle w:val="a9"/>
            </w:pPr>
            <w:r w:rsidRPr="0009042C">
              <w:rPr>
                <w:rFonts w:eastAsia="Calibri"/>
                <w:iCs/>
              </w:rPr>
              <w:t xml:space="preserve">Самостоятельная работа </w:t>
            </w:r>
            <w:r w:rsidRPr="0009042C">
              <w:rPr>
                <w:rFonts w:eastAsia="Calibri"/>
                <w:b/>
                <w:bCs/>
                <w:iCs/>
                <w:vertAlign w:val="superscript"/>
              </w:rPr>
              <w:footnoteReference w:id="9"/>
            </w:r>
          </w:p>
        </w:tc>
        <w:tc>
          <w:tcPr>
            <w:tcW w:w="2525" w:type="dxa"/>
            <w:tcBorders>
              <w:top w:val="single" w:sz="4" w:space="0" w:color="auto"/>
              <w:left w:val="single" w:sz="4" w:space="0" w:color="auto"/>
              <w:right w:val="single" w:sz="4" w:space="0" w:color="auto"/>
            </w:tcBorders>
            <w:shd w:val="clear" w:color="auto" w:fill="auto"/>
          </w:tcPr>
          <w:p w14:paraId="22795F30" w14:textId="77777777" w:rsidR="00265ED9" w:rsidRPr="0009042C" w:rsidRDefault="000123A2">
            <w:pPr>
              <w:pStyle w:val="a9"/>
            </w:pPr>
            <w:r w:rsidRPr="0009042C">
              <w:rPr>
                <w:rFonts w:eastAsia="Calibri"/>
              </w:rPr>
              <w:t>*</w:t>
            </w:r>
          </w:p>
        </w:tc>
      </w:tr>
      <w:tr w:rsidR="00265ED9" w:rsidRPr="0009042C" w14:paraId="5CE4B210" w14:textId="77777777">
        <w:trPr>
          <w:trHeight w:hRule="exact" w:val="533"/>
          <w:jc w:val="center"/>
        </w:trPr>
        <w:tc>
          <w:tcPr>
            <w:tcW w:w="7066" w:type="dxa"/>
            <w:tcBorders>
              <w:top w:val="single" w:sz="4" w:space="0" w:color="auto"/>
              <w:left w:val="single" w:sz="4" w:space="0" w:color="auto"/>
              <w:bottom w:val="single" w:sz="4" w:space="0" w:color="auto"/>
            </w:tcBorders>
            <w:shd w:val="clear" w:color="auto" w:fill="auto"/>
          </w:tcPr>
          <w:p w14:paraId="74653A05" w14:textId="77777777" w:rsidR="00265ED9" w:rsidRPr="0009042C" w:rsidRDefault="000123A2">
            <w:pPr>
              <w:pStyle w:val="a9"/>
            </w:pPr>
            <w:r w:rsidRPr="0009042C">
              <w:rPr>
                <w:rFonts w:eastAsia="Calibri"/>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tcPr>
          <w:p w14:paraId="6A6FC4FB" w14:textId="77777777" w:rsidR="00265ED9" w:rsidRPr="0009042C" w:rsidRDefault="000123A2">
            <w:pPr>
              <w:pStyle w:val="a9"/>
            </w:pPr>
            <w:r w:rsidRPr="0009042C">
              <w:rPr>
                <w:rFonts w:eastAsia="Calibri"/>
              </w:rPr>
              <w:t>ДИФФ. ЗАЧЕТ</w:t>
            </w:r>
          </w:p>
        </w:tc>
      </w:tr>
    </w:tbl>
    <w:p w14:paraId="4C900AB2" w14:textId="77777777" w:rsidR="00265ED9" w:rsidRPr="0009042C" w:rsidRDefault="00265ED9">
      <w:pPr>
        <w:spacing w:after="1119" w:line="1" w:lineRule="exact"/>
        <w:rPr>
          <w:rFonts w:ascii="Times New Roman" w:hAnsi="Times New Roman" w:cs="Times New Roman"/>
        </w:rPr>
      </w:pPr>
    </w:p>
    <w:p w14:paraId="4CF7244E" w14:textId="77777777" w:rsidR="00265ED9" w:rsidRPr="0009042C" w:rsidRDefault="000123A2">
      <w:pPr>
        <w:pStyle w:val="20"/>
        <w:numPr>
          <w:ilvl w:val="1"/>
          <w:numId w:val="100"/>
        </w:numPr>
        <w:tabs>
          <w:tab w:val="left" w:pos="686"/>
        </w:tabs>
        <w:spacing w:after="0"/>
        <w:rPr>
          <w:sz w:val="24"/>
          <w:szCs w:val="24"/>
        </w:rPr>
      </w:pPr>
      <w:r w:rsidRPr="0009042C">
        <w:rPr>
          <w:sz w:val="24"/>
          <w:szCs w:val="24"/>
        </w:rPr>
        <w:t>Цели и задачи дисциплины - требования к результатам освоения</w:t>
      </w:r>
    </w:p>
    <w:p w14:paraId="4038B5C7" w14:textId="77777777" w:rsidR="00265ED9" w:rsidRPr="0009042C" w:rsidRDefault="000123A2">
      <w:pPr>
        <w:pStyle w:val="80"/>
        <w:rPr>
          <w:sz w:val="24"/>
          <w:szCs w:val="24"/>
        </w:rPr>
      </w:pPr>
      <w:r w:rsidRPr="0009042C">
        <w:rPr>
          <w:sz w:val="24"/>
          <w:szCs w:val="24"/>
        </w:rPr>
        <w:t>3</w:t>
      </w:r>
    </w:p>
    <w:p w14:paraId="5AA26D48" w14:textId="77777777" w:rsidR="00265ED9" w:rsidRPr="0009042C" w:rsidRDefault="000123A2">
      <w:pPr>
        <w:pStyle w:val="20"/>
        <w:spacing w:after="140" w:line="180" w:lineRule="auto"/>
        <w:rPr>
          <w:sz w:val="24"/>
          <w:szCs w:val="24"/>
        </w:rPr>
      </w:pPr>
      <w:r w:rsidRPr="0009042C">
        <w:rPr>
          <w:sz w:val="24"/>
          <w:szCs w:val="24"/>
        </w:rPr>
        <w:t>дисциплины</w:t>
      </w:r>
      <w:r w:rsidRPr="0009042C">
        <w:rPr>
          <w:sz w:val="24"/>
          <w:szCs w:val="24"/>
          <w:vertAlign w:val="superscript"/>
        </w:rPr>
        <w:footnoteReference w:id="10"/>
      </w:r>
      <w:r w:rsidRPr="0009042C">
        <w:rPr>
          <w:sz w:val="24"/>
          <w:szCs w:val="24"/>
        </w:rPr>
        <w:t>:</w:t>
      </w:r>
    </w:p>
    <w:p w14:paraId="244742C4" w14:textId="77777777" w:rsidR="00265ED9" w:rsidRPr="0009042C" w:rsidRDefault="000123A2">
      <w:pPr>
        <w:pStyle w:val="60"/>
        <w:spacing w:after="60" w:line="223" w:lineRule="auto"/>
        <w:ind w:firstLine="680"/>
        <w:rPr>
          <w:rFonts w:ascii="Times New Roman" w:hAnsi="Times New Roman" w:cs="Times New Roman"/>
          <w:sz w:val="24"/>
          <w:szCs w:val="24"/>
        </w:rPr>
      </w:pPr>
      <w:r w:rsidRPr="0009042C">
        <w:rPr>
          <w:rFonts w:ascii="Times New Roman" w:hAnsi="Times New Roman" w:cs="Times New Roman"/>
          <w:sz w:val="24"/>
          <w:szCs w:val="24"/>
        </w:rPr>
        <w:t>Содержание программы «История» направлена на достижение следующих</w:t>
      </w:r>
    </w:p>
    <w:p w14:paraId="5CD92A59" w14:textId="77777777" w:rsidR="00265ED9" w:rsidRPr="0009042C" w:rsidRDefault="000123A2">
      <w:pPr>
        <w:pStyle w:val="60"/>
        <w:spacing w:after="240" w:line="223" w:lineRule="auto"/>
        <w:ind w:firstLine="0"/>
        <w:rPr>
          <w:rFonts w:ascii="Times New Roman" w:hAnsi="Times New Roman" w:cs="Times New Roman"/>
          <w:sz w:val="24"/>
          <w:szCs w:val="24"/>
        </w:rPr>
      </w:pPr>
      <w:r w:rsidRPr="0009042C">
        <w:rPr>
          <w:rFonts w:ascii="Times New Roman" w:hAnsi="Times New Roman" w:cs="Times New Roman"/>
          <w:b/>
          <w:bCs/>
          <w:sz w:val="24"/>
          <w:szCs w:val="24"/>
        </w:rPr>
        <w:t>целей:</w:t>
      </w:r>
    </w:p>
    <w:p w14:paraId="123A8DAC" w14:textId="77777777" w:rsidR="00265ED9" w:rsidRPr="0009042C" w:rsidRDefault="000123A2">
      <w:pPr>
        <w:pStyle w:val="60"/>
        <w:numPr>
          <w:ilvl w:val="0"/>
          <w:numId w:val="101"/>
        </w:numPr>
        <w:tabs>
          <w:tab w:val="left" w:pos="858"/>
        </w:tabs>
        <w:spacing w:after="0"/>
        <w:ind w:firstLine="680"/>
        <w:rPr>
          <w:rFonts w:ascii="Times New Roman" w:hAnsi="Times New Roman" w:cs="Times New Roman"/>
          <w:sz w:val="24"/>
          <w:szCs w:val="24"/>
        </w:rPr>
      </w:pPr>
      <w:r w:rsidRPr="0009042C">
        <w:rPr>
          <w:rFonts w:ascii="Times New Roman" w:hAnsi="Times New Roman" w:cs="Times New Roman"/>
          <w:b/>
          <w:bCs/>
          <w:sz w:val="24"/>
          <w:szCs w:val="24"/>
        </w:rPr>
        <w:t xml:space="preserve">формирование </w:t>
      </w:r>
      <w:r w:rsidRPr="0009042C">
        <w:rPr>
          <w:rFonts w:ascii="Times New Roman" w:hAnsi="Times New Roman" w:cs="Times New Roman"/>
          <w:sz w:val="24"/>
          <w:szCs w:val="24"/>
        </w:rPr>
        <w:t>у молодого поколения исторических ориентиров самоидентификации в современном мире, гражданской идентичности личности;</w:t>
      </w:r>
    </w:p>
    <w:p w14:paraId="6B59C431" w14:textId="77777777" w:rsidR="00265ED9" w:rsidRPr="0009042C" w:rsidRDefault="000123A2">
      <w:pPr>
        <w:pStyle w:val="20"/>
        <w:numPr>
          <w:ilvl w:val="0"/>
          <w:numId w:val="101"/>
        </w:numPr>
        <w:tabs>
          <w:tab w:val="left" w:pos="862"/>
        </w:tabs>
        <w:spacing w:after="0" w:line="233" w:lineRule="auto"/>
        <w:ind w:firstLine="680"/>
        <w:rPr>
          <w:sz w:val="24"/>
          <w:szCs w:val="24"/>
        </w:rPr>
      </w:pPr>
      <w:r w:rsidRPr="0009042C">
        <w:rPr>
          <w:sz w:val="24"/>
          <w:szCs w:val="24"/>
        </w:rPr>
        <w:t xml:space="preserve">формирование </w:t>
      </w:r>
      <w:r w:rsidRPr="0009042C">
        <w:rPr>
          <w:b w:val="0"/>
          <w:bCs w:val="0"/>
          <w:sz w:val="24"/>
          <w:szCs w:val="24"/>
        </w:rPr>
        <w:t>понимания истории как процесса эволюции общества, цивилизации и истории как науки;</w:t>
      </w:r>
    </w:p>
    <w:p w14:paraId="6DC87B4B" w14:textId="77777777" w:rsidR="00265ED9" w:rsidRPr="0009042C" w:rsidRDefault="000123A2">
      <w:pPr>
        <w:pStyle w:val="20"/>
        <w:numPr>
          <w:ilvl w:val="0"/>
          <w:numId w:val="101"/>
        </w:numPr>
        <w:tabs>
          <w:tab w:val="left" w:pos="862"/>
        </w:tabs>
        <w:spacing w:after="0" w:line="233" w:lineRule="auto"/>
        <w:ind w:firstLine="680"/>
        <w:rPr>
          <w:sz w:val="24"/>
          <w:szCs w:val="24"/>
        </w:rPr>
      </w:pPr>
      <w:r w:rsidRPr="0009042C">
        <w:rPr>
          <w:sz w:val="24"/>
          <w:szCs w:val="24"/>
        </w:rPr>
        <w:t xml:space="preserve">усвоение </w:t>
      </w:r>
      <w:r w:rsidRPr="0009042C">
        <w:rPr>
          <w:b w:val="0"/>
          <w:bCs w:val="0"/>
          <w:sz w:val="24"/>
          <w:szCs w:val="24"/>
        </w:rPr>
        <w:t>интегративной системы знаний об истории человечества при особом внимании к месту и роли России во всемирно-историческом процессе;</w:t>
      </w:r>
    </w:p>
    <w:p w14:paraId="3F2ED0E0" w14:textId="77777777" w:rsidR="00265ED9" w:rsidRPr="0009042C" w:rsidRDefault="000123A2">
      <w:pPr>
        <w:pStyle w:val="20"/>
        <w:numPr>
          <w:ilvl w:val="0"/>
          <w:numId w:val="101"/>
        </w:numPr>
        <w:tabs>
          <w:tab w:val="left" w:pos="862"/>
        </w:tabs>
        <w:spacing w:after="0" w:line="233" w:lineRule="auto"/>
        <w:ind w:firstLine="680"/>
        <w:rPr>
          <w:sz w:val="24"/>
          <w:szCs w:val="24"/>
        </w:rPr>
      </w:pPr>
      <w:r w:rsidRPr="0009042C">
        <w:rPr>
          <w:sz w:val="24"/>
          <w:szCs w:val="24"/>
        </w:rPr>
        <w:t xml:space="preserve">развитие </w:t>
      </w:r>
      <w:r w:rsidRPr="0009042C">
        <w:rPr>
          <w:b w:val="0"/>
          <w:bCs w:val="0"/>
          <w:sz w:val="24"/>
          <w:szCs w:val="24"/>
        </w:rPr>
        <w:t>способности у обучающихся осмысливать важнейшие исторические события, процессы и явления;</w:t>
      </w:r>
    </w:p>
    <w:p w14:paraId="020FF91F" w14:textId="77777777" w:rsidR="00265ED9" w:rsidRPr="0009042C" w:rsidRDefault="000123A2">
      <w:pPr>
        <w:pStyle w:val="20"/>
        <w:numPr>
          <w:ilvl w:val="0"/>
          <w:numId w:val="101"/>
        </w:numPr>
        <w:tabs>
          <w:tab w:val="left" w:pos="867"/>
        </w:tabs>
        <w:spacing w:after="180"/>
        <w:ind w:firstLine="680"/>
        <w:rPr>
          <w:sz w:val="24"/>
          <w:szCs w:val="24"/>
        </w:rPr>
      </w:pPr>
      <w:r w:rsidRPr="0009042C">
        <w:rPr>
          <w:sz w:val="24"/>
          <w:szCs w:val="24"/>
        </w:rPr>
        <w:t xml:space="preserve">формирование </w:t>
      </w:r>
      <w:r w:rsidRPr="0009042C">
        <w:rPr>
          <w:b w:val="0"/>
          <w:bCs w:val="0"/>
          <w:sz w:val="24"/>
          <w:szCs w:val="24"/>
        </w:rPr>
        <w:t>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14:paraId="39D4C246" w14:textId="77777777" w:rsidR="00265ED9" w:rsidRPr="0009042C" w:rsidRDefault="000123A2">
      <w:pPr>
        <w:pStyle w:val="20"/>
        <w:numPr>
          <w:ilvl w:val="0"/>
          <w:numId w:val="101"/>
        </w:numPr>
        <w:tabs>
          <w:tab w:val="left" w:pos="807"/>
        </w:tabs>
        <w:spacing w:after="0"/>
        <w:ind w:firstLine="580"/>
        <w:jc w:val="both"/>
        <w:rPr>
          <w:sz w:val="24"/>
          <w:szCs w:val="24"/>
        </w:rPr>
      </w:pPr>
      <w:r w:rsidRPr="0009042C">
        <w:rPr>
          <w:sz w:val="24"/>
          <w:szCs w:val="24"/>
        </w:rPr>
        <w:t xml:space="preserve">воспитание </w:t>
      </w:r>
      <w:r w:rsidRPr="0009042C">
        <w:rPr>
          <w:b w:val="0"/>
          <w:bCs w:val="0"/>
          <w:sz w:val="24"/>
          <w:szCs w:val="24"/>
        </w:rPr>
        <w:t>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14:paraId="322DD11F" w14:textId="77777777" w:rsidR="00265ED9" w:rsidRPr="0009042C" w:rsidRDefault="000123A2">
      <w:pPr>
        <w:pStyle w:val="60"/>
        <w:spacing w:line="271" w:lineRule="auto"/>
        <w:ind w:firstLine="580"/>
        <w:jc w:val="both"/>
        <w:rPr>
          <w:rFonts w:ascii="Times New Roman" w:hAnsi="Times New Roman" w:cs="Times New Roman"/>
          <w:sz w:val="24"/>
          <w:szCs w:val="24"/>
        </w:rPr>
      </w:pPr>
      <w:r w:rsidRPr="0009042C">
        <w:rPr>
          <w:rFonts w:ascii="Times New Roman" w:hAnsi="Times New Roman" w:cs="Times New Roman"/>
          <w:sz w:val="24"/>
          <w:szCs w:val="24"/>
        </w:rPr>
        <w:t xml:space="preserve">Освоение содержания учебной дисциплины «История» обеспечивает достижение студентами следующих </w:t>
      </w:r>
      <w:r w:rsidRPr="0009042C">
        <w:rPr>
          <w:rFonts w:ascii="Times New Roman" w:hAnsi="Times New Roman" w:cs="Times New Roman"/>
          <w:b/>
          <w:bCs/>
          <w:sz w:val="24"/>
          <w:szCs w:val="24"/>
        </w:rPr>
        <w:t>результатов</w:t>
      </w:r>
      <w:r w:rsidRPr="0009042C">
        <w:rPr>
          <w:rFonts w:ascii="Times New Roman" w:hAnsi="Times New Roman" w:cs="Times New Roman"/>
          <w:sz w:val="24"/>
          <w:szCs w:val="24"/>
        </w:rPr>
        <w:t>:</w:t>
      </w:r>
    </w:p>
    <w:p w14:paraId="22BC6D01" w14:textId="77777777" w:rsidR="00265ED9" w:rsidRPr="0009042C" w:rsidRDefault="000123A2">
      <w:pPr>
        <w:pStyle w:val="20"/>
        <w:spacing w:after="0" w:line="223" w:lineRule="auto"/>
        <w:ind w:firstLine="300"/>
        <w:jc w:val="both"/>
        <w:rPr>
          <w:sz w:val="24"/>
          <w:szCs w:val="24"/>
        </w:rPr>
      </w:pPr>
      <w:r w:rsidRPr="0009042C">
        <w:rPr>
          <w:b w:val="0"/>
          <w:bCs w:val="0"/>
          <w:sz w:val="24"/>
          <w:szCs w:val="24"/>
        </w:rPr>
        <w:t xml:space="preserve">• </w:t>
      </w:r>
      <w:r w:rsidRPr="0009042C">
        <w:rPr>
          <w:iCs/>
          <w:sz w:val="24"/>
          <w:szCs w:val="24"/>
        </w:rPr>
        <w:t>личностных:</w:t>
      </w:r>
    </w:p>
    <w:p w14:paraId="31AE7191" w14:textId="77777777" w:rsidR="00265ED9" w:rsidRPr="0009042C" w:rsidRDefault="0009042C">
      <w:pPr>
        <w:pStyle w:val="20"/>
        <w:numPr>
          <w:ilvl w:val="0"/>
          <w:numId w:val="102"/>
        </w:numPr>
        <w:tabs>
          <w:tab w:val="left" w:pos="791"/>
        </w:tabs>
        <w:spacing w:after="0"/>
        <w:ind w:left="720" w:hanging="140"/>
        <w:jc w:val="both"/>
        <w:rPr>
          <w:sz w:val="24"/>
          <w:szCs w:val="24"/>
        </w:rPr>
      </w:pPr>
      <w:r w:rsidRPr="0009042C">
        <w:rPr>
          <w:b w:val="0"/>
          <w:bCs w:val="0"/>
          <w:sz w:val="24"/>
          <w:szCs w:val="24"/>
        </w:rPr>
        <w:t>Сформированность</w:t>
      </w:r>
      <w:r w:rsidR="000123A2" w:rsidRPr="0009042C">
        <w:rPr>
          <w:b w:val="0"/>
          <w:bCs w:val="0"/>
          <w:sz w:val="24"/>
          <w:szCs w:val="24"/>
        </w:rPr>
        <w:t xml:space="preserve">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14:paraId="0C4795FB" w14:textId="77777777" w:rsidR="00265ED9" w:rsidRPr="0009042C" w:rsidRDefault="000123A2">
      <w:pPr>
        <w:pStyle w:val="20"/>
        <w:numPr>
          <w:ilvl w:val="0"/>
          <w:numId w:val="102"/>
        </w:numPr>
        <w:tabs>
          <w:tab w:val="left" w:pos="791"/>
        </w:tabs>
        <w:spacing w:after="0"/>
        <w:ind w:left="720" w:hanging="140"/>
        <w:jc w:val="both"/>
        <w:rPr>
          <w:sz w:val="24"/>
          <w:szCs w:val="24"/>
        </w:rPr>
      </w:pPr>
      <w:r w:rsidRPr="0009042C">
        <w:rPr>
          <w:b w:val="0"/>
          <w:bCs w:val="0"/>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31516A8B" w14:textId="77777777" w:rsidR="00265ED9" w:rsidRPr="0009042C" w:rsidRDefault="000123A2">
      <w:pPr>
        <w:pStyle w:val="20"/>
        <w:numPr>
          <w:ilvl w:val="0"/>
          <w:numId w:val="102"/>
        </w:numPr>
        <w:tabs>
          <w:tab w:val="left" w:pos="791"/>
        </w:tabs>
        <w:spacing w:after="0"/>
        <w:ind w:firstLine="580"/>
        <w:jc w:val="both"/>
        <w:rPr>
          <w:sz w:val="24"/>
          <w:szCs w:val="24"/>
        </w:rPr>
      </w:pPr>
      <w:r w:rsidRPr="0009042C">
        <w:rPr>
          <w:b w:val="0"/>
          <w:bCs w:val="0"/>
          <w:sz w:val="24"/>
          <w:szCs w:val="24"/>
        </w:rPr>
        <w:t>готовность к служению Отечеству, его защите;</w:t>
      </w:r>
    </w:p>
    <w:p w14:paraId="1B711E5B" w14:textId="77777777" w:rsidR="00265ED9" w:rsidRPr="0009042C" w:rsidRDefault="0009042C">
      <w:pPr>
        <w:pStyle w:val="20"/>
        <w:numPr>
          <w:ilvl w:val="0"/>
          <w:numId w:val="102"/>
        </w:numPr>
        <w:tabs>
          <w:tab w:val="left" w:pos="791"/>
        </w:tabs>
        <w:spacing w:after="0"/>
        <w:ind w:left="720" w:hanging="140"/>
        <w:jc w:val="both"/>
        <w:rPr>
          <w:sz w:val="24"/>
          <w:szCs w:val="24"/>
        </w:rPr>
      </w:pPr>
      <w:r w:rsidRPr="0009042C">
        <w:rPr>
          <w:b w:val="0"/>
          <w:bCs w:val="0"/>
          <w:sz w:val="24"/>
          <w:szCs w:val="24"/>
        </w:rPr>
        <w:t>Сформированность</w:t>
      </w:r>
      <w:r w:rsidR="000123A2" w:rsidRPr="0009042C">
        <w:rPr>
          <w:b w:val="0"/>
          <w:bCs w:val="0"/>
          <w:sz w:val="24"/>
          <w:szCs w:val="24"/>
        </w:rPr>
        <w:t xml:space="preserve"> мировоззрения, соответствующего современному уровню развития исторической науки и общественной практики, основанного на диалоге, а также различных форм общественного сознания, осознание своего места в поликультурном мире;</w:t>
      </w:r>
    </w:p>
    <w:p w14:paraId="5DA643F3" w14:textId="77777777" w:rsidR="00265ED9" w:rsidRPr="0009042C" w:rsidRDefault="0009042C">
      <w:pPr>
        <w:pStyle w:val="20"/>
        <w:numPr>
          <w:ilvl w:val="0"/>
          <w:numId w:val="102"/>
        </w:numPr>
        <w:tabs>
          <w:tab w:val="left" w:pos="791"/>
        </w:tabs>
        <w:spacing w:after="0"/>
        <w:ind w:left="720" w:hanging="140"/>
        <w:jc w:val="both"/>
        <w:rPr>
          <w:sz w:val="24"/>
          <w:szCs w:val="24"/>
        </w:rPr>
      </w:pPr>
      <w:r w:rsidRPr="0009042C">
        <w:rPr>
          <w:b w:val="0"/>
          <w:bCs w:val="0"/>
          <w:sz w:val="24"/>
          <w:szCs w:val="24"/>
        </w:rPr>
        <w:t>Сформированность</w:t>
      </w:r>
      <w:r w:rsidR="000123A2" w:rsidRPr="0009042C">
        <w:rPr>
          <w:b w:val="0"/>
          <w:bCs w:val="0"/>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4E89B8A3" w14:textId="77777777" w:rsidR="00265ED9" w:rsidRPr="0009042C" w:rsidRDefault="000123A2">
      <w:pPr>
        <w:pStyle w:val="20"/>
        <w:numPr>
          <w:ilvl w:val="0"/>
          <w:numId w:val="102"/>
        </w:numPr>
        <w:tabs>
          <w:tab w:val="left" w:pos="791"/>
        </w:tabs>
        <w:spacing w:after="0"/>
        <w:ind w:left="720" w:hanging="140"/>
        <w:jc w:val="both"/>
        <w:rPr>
          <w:sz w:val="24"/>
          <w:szCs w:val="24"/>
        </w:rPr>
      </w:pPr>
      <w:r w:rsidRPr="0009042C">
        <w:rPr>
          <w:b w:val="0"/>
          <w:bCs w:val="0"/>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14:paraId="147D2C9E" w14:textId="77777777" w:rsidR="00265ED9" w:rsidRPr="0009042C" w:rsidRDefault="000123A2">
      <w:pPr>
        <w:pStyle w:val="20"/>
        <w:spacing w:after="0" w:line="223" w:lineRule="auto"/>
        <w:ind w:firstLine="300"/>
        <w:jc w:val="both"/>
        <w:rPr>
          <w:sz w:val="24"/>
          <w:szCs w:val="24"/>
        </w:rPr>
      </w:pPr>
      <w:r w:rsidRPr="0009042C">
        <w:rPr>
          <w:b w:val="0"/>
          <w:bCs w:val="0"/>
          <w:sz w:val="24"/>
          <w:szCs w:val="24"/>
        </w:rPr>
        <w:t xml:space="preserve">• </w:t>
      </w:r>
      <w:r w:rsidR="0009042C" w:rsidRPr="0009042C">
        <w:rPr>
          <w:iCs/>
          <w:sz w:val="24"/>
          <w:szCs w:val="24"/>
        </w:rPr>
        <w:t>метапредметные</w:t>
      </w:r>
      <w:r w:rsidRPr="0009042C">
        <w:rPr>
          <w:iCs/>
          <w:sz w:val="24"/>
          <w:szCs w:val="24"/>
        </w:rPr>
        <w:t>:</w:t>
      </w:r>
    </w:p>
    <w:p w14:paraId="2125765A" w14:textId="77777777" w:rsidR="00265ED9" w:rsidRPr="0009042C" w:rsidRDefault="000123A2">
      <w:pPr>
        <w:pStyle w:val="20"/>
        <w:numPr>
          <w:ilvl w:val="0"/>
          <w:numId w:val="103"/>
        </w:numPr>
        <w:tabs>
          <w:tab w:val="left" w:pos="791"/>
        </w:tabs>
        <w:spacing w:after="0"/>
        <w:ind w:left="720" w:hanging="140"/>
        <w:jc w:val="both"/>
        <w:rPr>
          <w:sz w:val="24"/>
          <w:szCs w:val="24"/>
        </w:rPr>
      </w:pPr>
      <w:r w:rsidRPr="0009042C">
        <w:rPr>
          <w:b w:val="0"/>
          <w:bCs w:val="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353A2314" w14:textId="77777777" w:rsidR="00265ED9" w:rsidRPr="0009042C" w:rsidRDefault="000123A2">
      <w:pPr>
        <w:pStyle w:val="20"/>
        <w:numPr>
          <w:ilvl w:val="0"/>
          <w:numId w:val="103"/>
        </w:numPr>
        <w:tabs>
          <w:tab w:val="left" w:pos="791"/>
        </w:tabs>
        <w:spacing w:after="0"/>
        <w:ind w:left="720" w:hanging="140"/>
        <w:jc w:val="both"/>
        <w:rPr>
          <w:sz w:val="24"/>
          <w:szCs w:val="24"/>
        </w:rPr>
      </w:pPr>
      <w:r w:rsidRPr="0009042C">
        <w:rPr>
          <w:b w:val="0"/>
          <w:bCs w:val="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12607B94" w14:textId="77777777" w:rsidR="00265ED9" w:rsidRPr="0009042C" w:rsidRDefault="000123A2">
      <w:pPr>
        <w:pStyle w:val="20"/>
        <w:numPr>
          <w:ilvl w:val="0"/>
          <w:numId w:val="103"/>
        </w:numPr>
        <w:tabs>
          <w:tab w:val="left" w:pos="791"/>
        </w:tabs>
        <w:spacing w:after="0"/>
        <w:ind w:left="720" w:hanging="140"/>
        <w:jc w:val="both"/>
        <w:rPr>
          <w:sz w:val="24"/>
          <w:szCs w:val="24"/>
        </w:rPr>
      </w:pPr>
      <w:r w:rsidRPr="0009042C">
        <w:rPr>
          <w:b w:val="0"/>
          <w:bCs w:val="0"/>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1A7190EB" w14:textId="77777777" w:rsidR="00265ED9" w:rsidRPr="0009042C" w:rsidRDefault="000123A2">
      <w:pPr>
        <w:pStyle w:val="20"/>
        <w:numPr>
          <w:ilvl w:val="0"/>
          <w:numId w:val="103"/>
        </w:numPr>
        <w:tabs>
          <w:tab w:val="left" w:pos="791"/>
        </w:tabs>
        <w:spacing w:after="0"/>
        <w:ind w:left="720" w:hanging="140"/>
        <w:jc w:val="both"/>
        <w:rPr>
          <w:sz w:val="24"/>
          <w:szCs w:val="24"/>
        </w:rPr>
      </w:pPr>
      <w:r w:rsidRPr="0009042C">
        <w:rPr>
          <w:b w:val="0"/>
          <w:bCs w:val="0"/>
          <w:sz w:val="24"/>
          <w:szCs w:val="24"/>
        </w:rPr>
        <w:t>готовность и способность к самостоятельной информационно</w:t>
      </w:r>
      <w:r w:rsidRPr="0009042C">
        <w:rPr>
          <w:b w:val="0"/>
          <w:bCs w:val="0"/>
          <w:sz w:val="24"/>
          <w:szCs w:val="24"/>
        </w:rPr>
        <w:softHyphen/>
        <w:t>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14:paraId="11D14B09" w14:textId="77777777" w:rsidR="00265ED9" w:rsidRPr="0009042C" w:rsidRDefault="000123A2">
      <w:pPr>
        <w:pStyle w:val="20"/>
        <w:numPr>
          <w:ilvl w:val="0"/>
          <w:numId w:val="103"/>
        </w:numPr>
        <w:tabs>
          <w:tab w:val="left" w:pos="791"/>
        </w:tabs>
        <w:spacing w:after="0"/>
        <w:ind w:left="720" w:hanging="140"/>
        <w:jc w:val="both"/>
        <w:rPr>
          <w:sz w:val="24"/>
          <w:szCs w:val="24"/>
        </w:rPr>
      </w:pPr>
      <w:r w:rsidRPr="0009042C">
        <w:rPr>
          <w:b w:val="0"/>
          <w:bCs w:val="0"/>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5384C92" w14:textId="77777777" w:rsidR="00265ED9" w:rsidRPr="0009042C" w:rsidRDefault="000123A2">
      <w:pPr>
        <w:pStyle w:val="20"/>
        <w:spacing w:after="0"/>
        <w:ind w:left="440" w:hanging="140"/>
        <w:jc w:val="both"/>
        <w:rPr>
          <w:sz w:val="24"/>
          <w:szCs w:val="24"/>
        </w:rPr>
      </w:pPr>
      <w:r w:rsidRPr="0009042C">
        <w:rPr>
          <w:b w:val="0"/>
          <w:bCs w:val="0"/>
          <w:sz w:val="24"/>
          <w:szCs w:val="24"/>
        </w:rPr>
        <w:t>- умение самостоятельно оценивать и принимать решения, определяющие стратегию поведения, с учетом гражданских и нравственных ценностей.</w:t>
      </w:r>
    </w:p>
    <w:p w14:paraId="7BDE4EA2" w14:textId="77777777" w:rsidR="00265ED9" w:rsidRPr="0009042C" w:rsidRDefault="000123A2">
      <w:pPr>
        <w:pStyle w:val="20"/>
        <w:spacing w:after="0" w:line="223" w:lineRule="auto"/>
        <w:jc w:val="both"/>
        <w:rPr>
          <w:sz w:val="24"/>
          <w:szCs w:val="24"/>
        </w:rPr>
      </w:pPr>
      <w:r w:rsidRPr="0009042C">
        <w:rPr>
          <w:b w:val="0"/>
          <w:bCs w:val="0"/>
          <w:sz w:val="24"/>
          <w:szCs w:val="24"/>
        </w:rPr>
        <w:t xml:space="preserve">• </w:t>
      </w:r>
      <w:r w:rsidRPr="0009042C">
        <w:rPr>
          <w:iCs/>
          <w:sz w:val="24"/>
          <w:szCs w:val="24"/>
        </w:rPr>
        <w:t>предметных:</w:t>
      </w:r>
    </w:p>
    <w:p w14:paraId="1A7B95A3" w14:textId="77777777" w:rsidR="00265ED9" w:rsidRPr="0009042C" w:rsidRDefault="0009042C">
      <w:pPr>
        <w:pStyle w:val="20"/>
        <w:numPr>
          <w:ilvl w:val="0"/>
          <w:numId w:val="104"/>
        </w:numPr>
        <w:tabs>
          <w:tab w:val="left" w:pos="532"/>
        </w:tabs>
        <w:spacing w:after="0"/>
        <w:ind w:left="440" w:hanging="140"/>
        <w:jc w:val="both"/>
        <w:rPr>
          <w:sz w:val="24"/>
          <w:szCs w:val="24"/>
        </w:rPr>
      </w:pPr>
      <w:r w:rsidRPr="0009042C">
        <w:rPr>
          <w:b w:val="0"/>
          <w:bCs w:val="0"/>
          <w:sz w:val="24"/>
          <w:szCs w:val="24"/>
        </w:rPr>
        <w:t>Сформированность</w:t>
      </w:r>
      <w:r w:rsidR="000123A2" w:rsidRPr="0009042C">
        <w:rPr>
          <w:b w:val="0"/>
          <w:bCs w:val="0"/>
          <w:sz w:val="24"/>
          <w:szCs w:val="24"/>
        </w:rPr>
        <w:t xml:space="preserve">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12286090" w14:textId="77777777" w:rsidR="00265ED9" w:rsidRPr="0009042C" w:rsidRDefault="000123A2">
      <w:pPr>
        <w:pStyle w:val="20"/>
        <w:numPr>
          <w:ilvl w:val="0"/>
          <w:numId w:val="104"/>
        </w:numPr>
        <w:tabs>
          <w:tab w:val="left" w:pos="532"/>
        </w:tabs>
        <w:spacing w:after="0"/>
        <w:ind w:left="440" w:hanging="140"/>
        <w:jc w:val="both"/>
        <w:rPr>
          <w:sz w:val="24"/>
          <w:szCs w:val="24"/>
        </w:rPr>
      </w:pPr>
      <w:r w:rsidRPr="0009042C">
        <w:rPr>
          <w:b w:val="0"/>
          <w:bCs w:val="0"/>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14:paraId="320D3FB1" w14:textId="77777777" w:rsidR="00265ED9" w:rsidRPr="0009042C" w:rsidRDefault="0009042C">
      <w:pPr>
        <w:pStyle w:val="20"/>
        <w:numPr>
          <w:ilvl w:val="0"/>
          <w:numId w:val="104"/>
        </w:numPr>
        <w:tabs>
          <w:tab w:val="left" w:pos="532"/>
        </w:tabs>
        <w:spacing w:after="0"/>
        <w:ind w:left="440" w:hanging="140"/>
        <w:jc w:val="both"/>
        <w:rPr>
          <w:sz w:val="24"/>
          <w:szCs w:val="24"/>
        </w:rPr>
      </w:pPr>
      <w:r w:rsidRPr="0009042C">
        <w:rPr>
          <w:b w:val="0"/>
          <w:bCs w:val="0"/>
          <w:sz w:val="24"/>
          <w:szCs w:val="24"/>
        </w:rPr>
        <w:t>Сформированность</w:t>
      </w:r>
      <w:r w:rsidR="000123A2" w:rsidRPr="0009042C">
        <w:rPr>
          <w:b w:val="0"/>
          <w:bCs w:val="0"/>
          <w:sz w:val="24"/>
          <w:szCs w:val="24"/>
        </w:rPr>
        <w:t xml:space="preserve"> умений применять исторические знания в профессиональной и общественной деятельности, поликультурном общении;</w:t>
      </w:r>
    </w:p>
    <w:p w14:paraId="415138CD" w14:textId="77777777" w:rsidR="00265ED9" w:rsidRPr="0009042C" w:rsidRDefault="000123A2">
      <w:pPr>
        <w:pStyle w:val="20"/>
        <w:numPr>
          <w:ilvl w:val="0"/>
          <w:numId w:val="104"/>
        </w:numPr>
        <w:tabs>
          <w:tab w:val="left" w:pos="532"/>
        </w:tabs>
        <w:spacing w:after="0"/>
        <w:ind w:left="440" w:hanging="140"/>
        <w:jc w:val="both"/>
        <w:rPr>
          <w:sz w:val="24"/>
          <w:szCs w:val="24"/>
        </w:rPr>
      </w:pPr>
      <w:r w:rsidRPr="0009042C">
        <w:rPr>
          <w:b w:val="0"/>
          <w:bCs w:val="0"/>
          <w:sz w:val="24"/>
          <w:szCs w:val="24"/>
        </w:rPr>
        <w:t>владение навыками проектной деятельности и исторической реконструкции с привлечением различных источников;</w:t>
      </w:r>
    </w:p>
    <w:p w14:paraId="63FCDF98" w14:textId="77777777" w:rsidR="00265ED9" w:rsidRPr="0009042C" w:rsidRDefault="0009042C">
      <w:pPr>
        <w:pStyle w:val="20"/>
        <w:numPr>
          <w:ilvl w:val="0"/>
          <w:numId w:val="104"/>
        </w:numPr>
        <w:tabs>
          <w:tab w:val="left" w:pos="532"/>
        </w:tabs>
        <w:spacing w:after="0"/>
        <w:ind w:left="440" w:hanging="140"/>
        <w:jc w:val="both"/>
        <w:rPr>
          <w:sz w:val="24"/>
          <w:szCs w:val="24"/>
        </w:rPr>
        <w:sectPr w:rsidR="00265ED9" w:rsidRPr="0009042C">
          <w:footnotePr>
            <w:numStart w:val="2"/>
          </w:footnotePr>
          <w:pgSz w:w="11900" w:h="16840"/>
          <w:pgMar w:top="1119" w:right="676" w:bottom="626" w:left="1552" w:header="691" w:footer="198" w:gutter="0"/>
          <w:cols w:space="720"/>
          <w:noEndnote/>
          <w:docGrid w:linePitch="360"/>
        </w:sectPr>
      </w:pPr>
      <w:r w:rsidRPr="0009042C">
        <w:rPr>
          <w:b w:val="0"/>
          <w:bCs w:val="0"/>
          <w:sz w:val="24"/>
          <w:szCs w:val="24"/>
        </w:rPr>
        <w:t>Сформированность</w:t>
      </w:r>
      <w:r w:rsidR="000123A2" w:rsidRPr="0009042C">
        <w:rPr>
          <w:b w:val="0"/>
          <w:bCs w:val="0"/>
          <w:sz w:val="24"/>
          <w:szCs w:val="24"/>
        </w:rPr>
        <w:t xml:space="preserve"> умений вести диалог, обосновывать вою точку зрения в дискуссии по исторической тематике.</w:t>
      </w:r>
    </w:p>
    <w:p w14:paraId="771AC33A" w14:textId="77777777" w:rsidR="00265ED9" w:rsidRPr="0009042C" w:rsidRDefault="000123A2">
      <w:pPr>
        <w:pStyle w:val="1"/>
        <w:spacing w:before="540" w:after="620"/>
        <w:ind w:firstLine="960"/>
      </w:pPr>
      <w:r w:rsidRPr="0009042C">
        <w:rPr>
          <w:b/>
          <w:bCs/>
        </w:rPr>
        <w:t>2.2 Тематический план и содержание учебной дисциплины ОУД.04 История</w:t>
      </w:r>
    </w:p>
    <w:p w14:paraId="58C06F52" w14:textId="77777777" w:rsidR="00265ED9" w:rsidRPr="0009042C" w:rsidRDefault="000123A2">
      <w:pPr>
        <w:pStyle w:val="ab"/>
        <w:ind w:left="240"/>
      </w:pPr>
      <w:r w:rsidRPr="0009042C">
        <w:rPr>
          <w:color w:val="000000"/>
        </w:rPr>
        <w:t>2.2.Тематический план и содержание учебной дисциплины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595"/>
        <w:gridCol w:w="7766"/>
        <w:gridCol w:w="1277"/>
        <w:gridCol w:w="1277"/>
        <w:gridCol w:w="850"/>
        <w:gridCol w:w="859"/>
      </w:tblGrid>
      <w:tr w:rsidR="00265ED9" w:rsidRPr="0009042C" w14:paraId="378E8610" w14:textId="77777777">
        <w:trPr>
          <w:trHeight w:hRule="exact" w:val="1171"/>
          <w:jc w:val="center"/>
        </w:trPr>
        <w:tc>
          <w:tcPr>
            <w:tcW w:w="2390" w:type="dxa"/>
            <w:tcBorders>
              <w:top w:val="single" w:sz="4" w:space="0" w:color="auto"/>
              <w:left w:val="single" w:sz="4" w:space="0" w:color="auto"/>
            </w:tcBorders>
            <w:shd w:val="clear" w:color="auto" w:fill="FBD4B3"/>
          </w:tcPr>
          <w:p w14:paraId="697B8251" w14:textId="77777777" w:rsidR="00265ED9" w:rsidRPr="0009042C" w:rsidRDefault="000123A2">
            <w:pPr>
              <w:pStyle w:val="a9"/>
              <w:spacing w:line="283" w:lineRule="auto"/>
              <w:jc w:val="center"/>
            </w:pPr>
            <w:r w:rsidRPr="0009042C">
              <w:rPr>
                <w:b/>
                <w:bCs/>
              </w:rPr>
              <w:t>Наименование разделов и тем</w:t>
            </w:r>
          </w:p>
        </w:tc>
        <w:tc>
          <w:tcPr>
            <w:tcW w:w="8361" w:type="dxa"/>
            <w:gridSpan w:val="2"/>
            <w:tcBorders>
              <w:top w:val="single" w:sz="4" w:space="0" w:color="auto"/>
              <w:left w:val="single" w:sz="4" w:space="0" w:color="auto"/>
            </w:tcBorders>
            <w:shd w:val="clear" w:color="auto" w:fill="FBD4B3"/>
          </w:tcPr>
          <w:p w14:paraId="42433BFC" w14:textId="77777777" w:rsidR="00265ED9" w:rsidRPr="0009042C" w:rsidRDefault="000123A2">
            <w:pPr>
              <w:pStyle w:val="a9"/>
              <w:spacing w:line="456" w:lineRule="auto"/>
              <w:jc w:val="center"/>
            </w:pPr>
            <w:r w:rsidRPr="0009042C">
              <w:rPr>
                <w:b/>
                <w:bCs/>
              </w:rPr>
              <w:t>Содержание учебного материала, лабораторные и практические работы, самостоятельная работа студентов</w:t>
            </w:r>
          </w:p>
        </w:tc>
        <w:tc>
          <w:tcPr>
            <w:tcW w:w="1277" w:type="dxa"/>
            <w:tcBorders>
              <w:top w:val="single" w:sz="4" w:space="0" w:color="auto"/>
              <w:left w:val="single" w:sz="4" w:space="0" w:color="auto"/>
            </w:tcBorders>
            <w:shd w:val="clear" w:color="auto" w:fill="FBD4B3"/>
          </w:tcPr>
          <w:p w14:paraId="2861153B" w14:textId="77777777" w:rsidR="00265ED9" w:rsidRPr="0009042C" w:rsidRDefault="000123A2">
            <w:pPr>
              <w:pStyle w:val="a9"/>
              <w:spacing w:line="276" w:lineRule="auto"/>
              <w:jc w:val="center"/>
            </w:pPr>
            <w:r w:rsidRPr="0009042C">
              <w:rPr>
                <w:b/>
                <w:bCs/>
              </w:rPr>
              <w:t>Объем часов</w:t>
            </w:r>
          </w:p>
        </w:tc>
        <w:tc>
          <w:tcPr>
            <w:tcW w:w="1277" w:type="dxa"/>
            <w:tcBorders>
              <w:top w:val="single" w:sz="4" w:space="0" w:color="auto"/>
              <w:left w:val="single" w:sz="4" w:space="0" w:color="auto"/>
            </w:tcBorders>
            <w:shd w:val="clear" w:color="auto" w:fill="FBD4B3"/>
          </w:tcPr>
          <w:p w14:paraId="2F783461" w14:textId="77777777" w:rsidR="00265ED9" w:rsidRPr="0009042C" w:rsidRDefault="000123A2">
            <w:pPr>
              <w:pStyle w:val="a9"/>
              <w:spacing w:line="276" w:lineRule="auto"/>
              <w:jc w:val="center"/>
            </w:pPr>
            <w:r w:rsidRPr="0009042C">
              <w:rPr>
                <w:b/>
                <w:bCs/>
              </w:rPr>
              <w:t>Уровень освоения</w:t>
            </w:r>
          </w:p>
        </w:tc>
        <w:tc>
          <w:tcPr>
            <w:tcW w:w="850" w:type="dxa"/>
            <w:tcBorders>
              <w:top w:val="single" w:sz="4" w:space="0" w:color="auto"/>
              <w:left w:val="single" w:sz="4" w:space="0" w:color="auto"/>
            </w:tcBorders>
            <w:shd w:val="clear" w:color="auto" w:fill="FBD4B3"/>
          </w:tcPr>
          <w:p w14:paraId="317E2CB4" w14:textId="77777777" w:rsidR="00265ED9" w:rsidRPr="0009042C" w:rsidRDefault="000123A2">
            <w:pPr>
              <w:pStyle w:val="a9"/>
              <w:spacing w:line="199" w:lineRule="auto"/>
              <w:ind w:left="160"/>
            </w:pPr>
            <w:r w:rsidRPr="0009042C">
              <w:rPr>
                <w:b/>
                <w:bCs/>
              </w:rPr>
              <w:t>Код ПК, ОК</w:t>
            </w:r>
          </w:p>
        </w:tc>
        <w:tc>
          <w:tcPr>
            <w:tcW w:w="859" w:type="dxa"/>
            <w:tcBorders>
              <w:top w:val="single" w:sz="4" w:space="0" w:color="auto"/>
              <w:left w:val="single" w:sz="4" w:space="0" w:color="auto"/>
              <w:right w:val="single" w:sz="4" w:space="0" w:color="auto"/>
            </w:tcBorders>
            <w:shd w:val="clear" w:color="auto" w:fill="FBD4B3"/>
          </w:tcPr>
          <w:p w14:paraId="5085C976" w14:textId="3E195ACB" w:rsidR="00265ED9" w:rsidRPr="0009042C" w:rsidRDefault="008A39C8">
            <w:pPr>
              <w:pStyle w:val="a9"/>
              <w:spacing w:line="271" w:lineRule="auto"/>
              <w:ind w:left="160"/>
            </w:pPr>
            <w:r>
              <w:rPr>
                <w:b/>
                <w:bCs/>
              </w:rPr>
              <w:t>У/З</w:t>
            </w:r>
          </w:p>
        </w:tc>
      </w:tr>
      <w:tr w:rsidR="00265ED9" w:rsidRPr="0009042C" w14:paraId="5C3E9977" w14:textId="77777777">
        <w:trPr>
          <w:trHeight w:hRule="exact" w:val="523"/>
          <w:jc w:val="center"/>
        </w:trPr>
        <w:tc>
          <w:tcPr>
            <w:tcW w:w="2390" w:type="dxa"/>
            <w:tcBorders>
              <w:top w:val="single" w:sz="4" w:space="0" w:color="auto"/>
              <w:left w:val="single" w:sz="4" w:space="0" w:color="auto"/>
            </w:tcBorders>
            <w:shd w:val="clear" w:color="auto" w:fill="FBD4B3"/>
          </w:tcPr>
          <w:p w14:paraId="71B9F79D" w14:textId="77777777" w:rsidR="00265ED9" w:rsidRPr="0009042C" w:rsidRDefault="000123A2">
            <w:pPr>
              <w:pStyle w:val="a9"/>
              <w:jc w:val="center"/>
            </w:pPr>
            <w:r w:rsidRPr="0009042C">
              <w:rPr>
                <w:b/>
                <w:bCs/>
                <w:iCs/>
              </w:rPr>
              <w:t>1</w:t>
            </w:r>
          </w:p>
        </w:tc>
        <w:tc>
          <w:tcPr>
            <w:tcW w:w="8361" w:type="dxa"/>
            <w:gridSpan w:val="2"/>
            <w:tcBorders>
              <w:top w:val="single" w:sz="4" w:space="0" w:color="auto"/>
              <w:left w:val="single" w:sz="4" w:space="0" w:color="auto"/>
            </w:tcBorders>
            <w:shd w:val="clear" w:color="auto" w:fill="FBD4B3"/>
          </w:tcPr>
          <w:p w14:paraId="065D4025" w14:textId="77777777" w:rsidR="00265ED9" w:rsidRPr="0009042C" w:rsidRDefault="000123A2">
            <w:pPr>
              <w:pStyle w:val="a9"/>
              <w:jc w:val="center"/>
            </w:pPr>
            <w:r w:rsidRPr="0009042C">
              <w:rPr>
                <w:b/>
                <w:bCs/>
                <w:iCs/>
              </w:rPr>
              <w:t>2</w:t>
            </w:r>
          </w:p>
        </w:tc>
        <w:tc>
          <w:tcPr>
            <w:tcW w:w="1277" w:type="dxa"/>
            <w:tcBorders>
              <w:top w:val="single" w:sz="4" w:space="0" w:color="auto"/>
              <w:left w:val="single" w:sz="4" w:space="0" w:color="auto"/>
            </w:tcBorders>
            <w:shd w:val="clear" w:color="auto" w:fill="FBD4B3"/>
          </w:tcPr>
          <w:p w14:paraId="42727387" w14:textId="77777777" w:rsidR="00265ED9" w:rsidRPr="0009042C" w:rsidRDefault="000123A2">
            <w:pPr>
              <w:pStyle w:val="a9"/>
              <w:jc w:val="center"/>
            </w:pPr>
            <w:r w:rsidRPr="0009042C">
              <w:rPr>
                <w:b/>
                <w:bCs/>
                <w:iCs/>
              </w:rPr>
              <w:t>3</w:t>
            </w:r>
          </w:p>
        </w:tc>
        <w:tc>
          <w:tcPr>
            <w:tcW w:w="1277" w:type="dxa"/>
            <w:tcBorders>
              <w:top w:val="single" w:sz="4" w:space="0" w:color="auto"/>
              <w:left w:val="single" w:sz="4" w:space="0" w:color="auto"/>
            </w:tcBorders>
            <w:shd w:val="clear" w:color="auto" w:fill="FBD4B3"/>
          </w:tcPr>
          <w:p w14:paraId="3BC6E2B3" w14:textId="77777777" w:rsidR="00265ED9" w:rsidRPr="0009042C" w:rsidRDefault="000123A2">
            <w:pPr>
              <w:pStyle w:val="a9"/>
              <w:jc w:val="center"/>
            </w:pPr>
            <w:r w:rsidRPr="0009042C">
              <w:rPr>
                <w:b/>
                <w:bCs/>
                <w:iCs/>
              </w:rPr>
              <w:t>4</w:t>
            </w:r>
          </w:p>
        </w:tc>
        <w:tc>
          <w:tcPr>
            <w:tcW w:w="850" w:type="dxa"/>
            <w:tcBorders>
              <w:top w:val="single" w:sz="4" w:space="0" w:color="auto"/>
              <w:left w:val="single" w:sz="4" w:space="0" w:color="auto"/>
            </w:tcBorders>
            <w:shd w:val="clear" w:color="auto" w:fill="FBD4B3"/>
          </w:tcPr>
          <w:p w14:paraId="57F3D301"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FBD4B3"/>
          </w:tcPr>
          <w:p w14:paraId="3FF2AF5F" w14:textId="77777777" w:rsidR="00265ED9" w:rsidRPr="0009042C" w:rsidRDefault="00265ED9">
            <w:pPr>
              <w:rPr>
                <w:rFonts w:ascii="Times New Roman" w:hAnsi="Times New Roman" w:cs="Times New Roman"/>
              </w:rPr>
            </w:pPr>
          </w:p>
        </w:tc>
      </w:tr>
      <w:tr w:rsidR="00265ED9" w:rsidRPr="0009042C" w14:paraId="463FBCAB" w14:textId="77777777">
        <w:trPr>
          <w:trHeight w:hRule="exact" w:val="2434"/>
          <w:jc w:val="center"/>
        </w:trPr>
        <w:tc>
          <w:tcPr>
            <w:tcW w:w="2390" w:type="dxa"/>
            <w:tcBorders>
              <w:top w:val="single" w:sz="4" w:space="0" w:color="auto"/>
              <w:left w:val="single" w:sz="4" w:space="0" w:color="auto"/>
            </w:tcBorders>
            <w:shd w:val="clear" w:color="auto" w:fill="FBD4B3"/>
            <w:vAlign w:val="center"/>
          </w:tcPr>
          <w:p w14:paraId="68924EC8" w14:textId="77777777" w:rsidR="00265ED9" w:rsidRPr="0009042C" w:rsidRDefault="000123A2">
            <w:pPr>
              <w:pStyle w:val="a9"/>
              <w:jc w:val="center"/>
            </w:pPr>
            <w:r w:rsidRPr="0009042C">
              <w:rPr>
                <w:b/>
                <w:bCs/>
              </w:rPr>
              <w:t>Раздел 1.</w:t>
            </w:r>
          </w:p>
        </w:tc>
        <w:tc>
          <w:tcPr>
            <w:tcW w:w="8361" w:type="dxa"/>
            <w:gridSpan w:val="2"/>
            <w:tcBorders>
              <w:top w:val="single" w:sz="4" w:space="0" w:color="auto"/>
              <w:left w:val="single" w:sz="4" w:space="0" w:color="auto"/>
            </w:tcBorders>
            <w:shd w:val="clear" w:color="auto" w:fill="FBD4B3"/>
            <w:vAlign w:val="center"/>
          </w:tcPr>
          <w:p w14:paraId="4FE545B7" w14:textId="77777777" w:rsidR="00265ED9" w:rsidRPr="0009042C" w:rsidRDefault="000123A2">
            <w:pPr>
              <w:pStyle w:val="a9"/>
              <w:jc w:val="center"/>
            </w:pPr>
            <w:r w:rsidRPr="0009042C">
              <w:rPr>
                <w:b/>
                <w:bCs/>
              </w:rPr>
              <w:t>Основы Исторического знания</w:t>
            </w:r>
          </w:p>
        </w:tc>
        <w:tc>
          <w:tcPr>
            <w:tcW w:w="1277" w:type="dxa"/>
            <w:tcBorders>
              <w:top w:val="single" w:sz="4" w:space="0" w:color="auto"/>
              <w:left w:val="single" w:sz="4" w:space="0" w:color="auto"/>
            </w:tcBorders>
            <w:shd w:val="clear" w:color="auto" w:fill="FBD4B3"/>
            <w:vAlign w:val="center"/>
          </w:tcPr>
          <w:p w14:paraId="29B06F60" w14:textId="77777777" w:rsidR="00265ED9" w:rsidRPr="0009042C" w:rsidRDefault="000123A2">
            <w:pPr>
              <w:pStyle w:val="a9"/>
              <w:jc w:val="center"/>
            </w:pPr>
            <w:r w:rsidRPr="0009042C">
              <w:rPr>
                <w:b/>
                <w:bCs/>
              </w:rPr>
              <w:t>2ч.</w:t>
            </w:r>
          </w:p>
        </w:tc>
        <w:tc>
          <w:tcPr>
            <w:tcW w:w="1277" w:type="dxa"/>
            <w:tcBorders>
              <w:top w:val="single" w:sz="4" w:space="0" w:color="auto"/>
              <w:left w:val="single" w:sz="4" w:space="0" w:color="auto"/>
            </w:tcBorders>
            <w:shd w:val="clear" w:color="auto" w:fill="FBD4B3"/>
          </w:tcPr>
          <w:p w14:paraId="70AD6CF2"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FBD4B3"/>
          </w:tcPr>
          <w:p w14:paraId="48396D29" w14:textId="77777777" w:rsidR="00265ED9" w:rsidRPr="0009042C" w:rsidRDefault="000123A2">
            <w:pPr>
              <w:pStyle w:val="a9"/>
              <w:spacing w:line="276" w:lineRule="auto"/>
              <w:ind w:left="240" w:firstLine="20"/>
            </w:pPr>
            <w:r w:rsidRPr="0009042C">
              <w:t>ОК 01.</w:t>
            </w:r>
          </w:p>
          <w:p w14:paraId="5E1D9170" w14:textId="77777777" w:rsidR="00265ED9" w:rsidRPr="0009042C" w:rsidRDefault="000123A2">
            <w:pPr>
              <w:pStyle w:val="a9"/>
              <w:spacing w:line="276" w:lineRule="auto"/>
              <w:jc w:val="center"/>
            </w:pPr>
            <w:r w:rsidRPr="0009042C">
              <w:t>ОК 02 ОК 05. ОК 06.</w:t>
            </w:r>
          </w:p>
        </w:tc>
        <w:tc>
          <w:tcPr>
            <w:tcW w:w="859" w:type="dxa"/>
            <w:tcBorders>
              <w:top w:val="single" w:sz="4" w:space="0" w:color="auto"/>
              <w:left w:val="single" w:sz="4" w:space="0" w:color="auto"/>
              <w:right w:val="single" w:sz="4" w:space="0" w:color="auto"/>
            </w:tcBorders>
            <w:shd w:val="clear" w:color="auto" w:fill="FBD4B3"/>
          </w:tcPr>
          <w:p w14:paraId="2F6163D5" w14:textId="77777777" w:rsidR="00265ED9" w:rsidRPr="0009042C" w:rsidRDefault="00265ED9">
            <w:pPr>
              <w:rPr>
                <w:rFonts w:ascii="Times New Roman" w:hAnsi="Times New Roman" w:cs="Times New Roman"/>
              </w:rPr>
            </w:pPr>
          </w:p>
        </w:tc>
      </w:tr>
      <w:tr w:rsidR="00265ED9" w:rsidRPr="0009042C" w14:paraId="1E9DF38A" w14:textId="77777777">
        <w:trPr>
          <w:trHeight w:hRule="exact" w:val="528"/>
          <w:jc w:val="center"/>
        </w:trPr>
        <w:tc>
          <w:tcPr>
            <w:tcW w:w="2390" w:type="dxa"/>
            <w:vMerge w:val="restart"/>
            <w:tcBorders>
              <w:top w:val="single" w:sz="4" w:space="0" w:color="auto"/>
              <w:left w:val="single" w:sz="4" w:space="0" w:color="auto"/>
            </w:tcBorders>
            <w:shd w:val="clear" w:color="auto" w:fill="auto"/>
            <w:vAlign w:val="bottom"/>
          </w:tcPr>
          <w:p w14:paraId="1635C13E" w14:textId="77777777" w:rsidR="00265ED9" w:rsidRPr="0009042C" w:rsidRDefault="000123A2">
            <w:pPr>
              <w:pStyle w:val="a9"/>
              <w:jc w:val="center"/>
            </w:pPr>
            <w:r w:rsidRPr="0009042C">
              <w:t>Тема :</w:t>
            </w:r>
          </w:p>
        </w:tc>
        <w:tc>
          <w:tcPr>
            <w:tcW w:w="8361" w:type="dxa"/>
            <w:gridSpan w:val="2"/>
            <w:tcBorders>
              <w:top w:val="single" w:sz="4" w:space="0" w:color="auto"/>
              <w:left w:val="single" w:sz="4" w:space="0" w:color="auto"/>
            </w:tcBorders>
            <w:shd w:val="clear" w:color="auto" w:fill="auto"/>
          </w:tcPr>
          <w:p w14:paraId="27432830" w14:textId="77777777" w:rsidR="00265ED9" w:rsidRPr="0009042C" w:rsidRDefault="000123A2">
            <w:pPr>
              <w:pStyle w:val="a9"/>
            </w:pPr>
            <w:r w:rsidRPr="0009042C">
              <w:rPr>
                <w:b/>
                <w:bCs/>
              </w:rPr>
              <w:t>Содержание учебного материала.</w:t>
            </w:r>
          </w:p>
        </w:tc>
        <w:tc>
          <w:tcPr>
            <w:tcW w:w="1277" w:type="dxa"/>
            <w:tcBorders>
              <w:top w:val="single" w:sz="4" w:space="0" w:color="auto"/>
              <w:left w:val="single" w:sz="4" w:space="0" w:color="auto"/>
            </w:tcBorders>
            <w:shd w:val="clear" w:color="auto" w:fill="auto"/>
          </w:tcPr>
          <w:p w14:paraId="566989E9"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29DC8CA2"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0D0BE64A"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C8E6AA5" w14:textId="77777777" w:rsidR="00265ED9" w:rsidRPr="0009042C" w:rsidRDefault="00265ED9">
            <w:pPr>
              <w:rPr>
                <w:rFonts w:ascii="Times New Roman" w:hAnsi="Times New Roman" w:cs="Times New Roman"/>
              </w:rPr>
            </w:pPr>
          </w:p>
        </w:tc>
      </w:tr>
      <w:tr w:rsidR="00265ED9" w:rsidRPr="0009042C" w14:paraId="5E88FD99" w14:textId="77777777">
        <w:trPr>
          <w:trHeight w:hRule="exact" w:val="1032"/>
          <w:jc w:val="center"/>
        </w:trPr>
        <w:tc>
          <w:tcPr>
            <w:tcW w:w="2390" w:type="dxa"/>
            <w:vMerge/>
            <w:tcBorders>
              <w:left w:val="single" w:sz="4" w:space="0" w:color="auto"/>
            </w:tcBorders>
            <w:shd w:val="clear" w:color="auto" w:fill="auto"/>
            <w:vAlign w:val="bottom"/>
          </w:tcPr>
          <w:p w14:paraId="2C94C66E"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628D46DF"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60E4BBD7" w14:textId="77777777" w:rsidR="00265ED9" w:rsidRPr="0009042C" w:rsidRDefault="000123A2">
            <w:pPr>
              <w:pStyle w:val="a9"/>
            </w:pPr>
            <w:r w:rsidRPr="0009042C">
              <w:rPr>
                <w:b/>
                <w:bCs/>
              </w:rPr>
              <w:t xml:space="preserve">Введение. </w:t>
            </w:r>
            <w:r w:rsidRPr="0009042C">
              <w:t>Для чего изучают историю.</w:t>
            </w:r>
          </w:p>
        </w:tc>
        <w:tc>
          <w:tcPr>
            <w:tcW w:w="1277" w:type="dxa"/>
            <w:tcBorders>
              <w:top w:val="single" w:sz="4" w:space="0" w:color="auto"/>
              <w:left w:val="single" w:sz="4" w:space="0" w:color="auto"/>
            </w:tcBorders>
            <w:shd w:val="clear" w:color="auto" w:fill="auto"/>
          </w:tcPr>
          <w:p w14:paraId="42071759"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25178EEB" w14:textId="77777777" w:rsidR="00265ED9" w:rsidRPr="0009042C" w:rsidRDefault="000123A2">
            <w:pPr>
              <w:pStyle w:val="a9"/>
              <w:jc w:val="center"/>
            </w:pPr>
            <w:r w:rsidRPr="0009042C">
              <w:rPr>
                <w:iCs/>
              </w:rPr>
              <w:t>2</w:t>
            </w:r>
          </w:p>
        </w:tc>
        <w:tc>
          <w:tcPr>
            <w:tcW w:w="850" w:type="dxa"/>
            <w:tcBorders>
              <w:top w:val="single" w:sz="4" w:space="0" w:color="auto"/>
              <w:left w:val="single" w:sz="4" w:space="0" w:color="auto"/>
            </w:tcBorders>
            <w:shd w:val="clear" w:color="auto" w:fill="auto"/>
          </w:tcPr>
          <w:p w14:paraId="13D2A231"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2A4FCF5" w14:textId="77777777" w:rsidR="00265ED9" w:rsidRPr="0009042C" w:rsidRDefault="00265ED9">
            <w:pPr>
              <w:rPr>
                <w:rFonts w:ascii="Times New Roman" w:hAnsi="Times New Roman" w:cs="Times New Roman"/>
              </w:rPr>
            </w:pPr>
          </w:p>
        </w:tc>
      </w:tr>
      <w:tr w:rsidR="00265ED9" w:rsidRPr="0009042C" w14:paraId="00A84078" w14:textId="77777777">
        <w:trPr>
          <w:trHeight w:hRule="exact" w:val="1608"/>
          <w:jc w:val="center"/>
        </w:trPr>
        <w:tc>
          <w:tcPr>
            <w:tcW w:w="2390" w:type="dxa"/>
            <w:tcBorders>
              <w:top w:val="single" w:sz="4" w:space="0" w:color="auto"/>
              <w:left w:val="single" w:sz="4" w:space="0" w:color="auto"/>
              <w:bottom w:val="single" w:sz="4" w:space="0" w:color="auto"/>
            </w:tcBorders>
            <w:shd w:val="clear" w:color="auto" w:fill="FBD4B3"/>
          </w:tcPr>
          <w:p w14:paraId="4875B212" w14:textId="77777777" w:rsidR="00265ED9" w:rsidRPr="0009042C" w:rsidRDefault="000123A2">
            <w:pPr>
              <w:pStyle w:val="a9"/>
              <w:spacing w:after="240"/>
              <w:jc w:val="center"/>
            </w:pPr>
            <w:r w:rsidRPr="0009042C">
              <w:rPr>
                <w:b/>
                <w:bCs/>
              </w:rPr>
              <w:t>Раздел 2.</w:t>
            </w:r>
          </w:p>
          <w:p w14:paraId="663D2E0F" w14:textId="77777777" w:rsidR="00265ED9" w:rsidRPr="0009042C" w:rsidRDefault="000123A2">
            <w:pPr>
              <w:pStyle w:val="a9"/>
              <w:jc w:val="center"/>
            </w:pPr>
            <w:r w:rsidRPr="0009042C">
              <w:rPr>
                <w:b/>
                <w:bCs/>
              </w:rPr>
              <w:t>Глава 1.</w:t>
            </w:r>
          </w:p>
        </w:tc>
        <w:tc>
          <w:tcPr>
            <w:tcW w:w="8361" w:type="dxa"/>
            <w:gridSpan w:val="2"/>
            <w:tcBorders>
              <w:top w:val="single" w:sz="4" w:space="0" w:color="auto"/>
              <w:left w:val="single" w:sz="4" w:space="0" w:color="auto"/>
              <w:bottom w:val="single" w:sz="4" w:space="0" w:color="auto"/>
            </w:tcBorders>
            <w:shd w:val="clear" w:color="auto" w:fill="FBD4B3"/>
          </w:tcPr>
          <w:p w14:paraId="541CE744" w14:textId="77777777" w:rsidR="00265ED9" w:rsidRPr="0009042C" w:rsidRDefault="000123A2">
            <w:pPr>
              <w:pStyle w:val="a9"/>
              <w:jc w:val="center"/>
            </w:pPr>
            <w:r w:rsidRPr="0009042C">
              <w:rPr>
                <w:b/>
                <w:bCs/>
              </w:rPr>
              <w:t>Древнейшая и древняя история Первобытный мир и зарождение цивилизаций.</w:t>
            </w:r>
          </w:p>
        </w:tc>
        <w:tc>
          <w:tcPr>
            <w:tcW w:w="1277" w:type="dxa"/>
            <w:tcBorders>
              <w:top w:val="single" w:sz="4" w:space="0" w:color="auto"/>
              <w:left w:val="single" w:sz="4" w:space="0" w:color="auto"/>
              <w:bottom w:val="single" w:sz="4" w:space="0" w:color="auto"/>
            </w:tcBorders>
            <w:shd w:val="clear" w:color="auto" w:fill="FBD4B3"/>
          </w:tcPr>
          <w:p w14:paraId="73E0F22B" w14:textId="77777777" w:rsidR="00265ED9" w:rsidRPr="0009042C" w:rsidRDefault="000123A2">
            <w:pPr>
              <w:pStyle w:val="a9"/>
              <w:jc w:val="center"/>
            </w:pPr>
            <w:r w:rsidRPr="0009042C">
              <w:rPr>
                <w:b/>
                <w:bCs/>
              </w:rPr>
              <w:t>2 ч.</w:t>
            </w:r>
          </w:p>
        </w:tc>
        <w:tc>
          <w:tcPr>
            <w:tcW w:w="1277" w:type="dxa"/>
            <w:tcBorders>
              <w:top w:val="single" w:sz="4" w:space="0" w:color="auto"/>
              <w:left w:val="single" w:sz="4" w:space="0" w:color="auto"/>
              <w:bottom w:val="single" w:sz="4" w:space="0" w:color="auto"/>
            </w:tcBorders>
            <w:shd w:val="clear" w:color="auto" w:fill="FBD4B3"/>
          </w:tcPr>
          <w:p w14:paraId="17B74CFE"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FBD4B3"/>
            <w:vAlign w:val="center"/>
          </w:tcPr>
          <w:p w14:paraId="6E115901" w14:textId="77777777" w:rsidR="00265ED9" w:rsidRPr="0009042C" w:rsidRDefault="000123A2">
            <w:pPr>
              <w:pStyle w:val="a9"/>
              <w:spacing w:line="276" w:lineRule="auto"/>
              <w:ind w:left="240" w:firstLine="20"/>
            </w:pPr>
            <w:r w:rsidRPr="0009042C">
              <w:t>04. ОК 05. ОК 06.</w:t>
            </w:r>
          </w:p>
        </w:tc>
        <w:tc>
          <w:tcPr>
            <w:tcW w:w="859" w:type="dxa"/>
            <w:tcBorders>
              <w:top w:val="single" w:sz="4" w:space="0" w:color="auto"/>
              <w:left w:val="single" w:sz="4" w:space="0" w:color="auto"/>
              <w:bottom w:val="single" w:sz="4" w:space="0" w:color="auto"/>
              <w:right w:val="single" w:sz="4" w:space="0" w:color="auto"/>
            </w:tcBorders>
            <w:shd w:val="clear" w:color="auto" w:fill="FBD4B3"/>
          </w:tcPr>
          <w:p w14:paraId="2A906610" w14:textId="77777777" w:rsidR="00265ED9" w:rsidRPr="0009042C" w:rsidRDefault="00265ED9">
            <w:pPr>
              <w:rPr>
                <w:rFonts w:ascii="Times New Roman" w:hAnsi="Times New Roman" w:cs="Times New Roman"/>
              </w:rPr>
            </w:pPr>
          </w:p>
        </w:tc>
      </w:tr>
    </w:tbl>
    <w:p w14:paraId="51BDE81A"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595"/>
        <w:gridCol w:w="7766"/>
        <w:gridCol w:w="1277"/>
        <w:gridCol w:w="1277"/>
        <w:gridCol w:w="850"/>
        <w:gridCol w:w="859"/>
      </w:tblGrid>
      <w:tr w:rsidR="00265ED9" w:rsidRPr="0009042C" w14:paraId="1D585A17" w14:textId="77777777">
        <w:trPr>
          <w:trHeight w:hRule="exact" w:val="533"/>
          <w:jc w:val="center"/>
        </w:trPr>
        <w:tc>
          <w:tcPr>
            <w:tcW w:w="2390" w:type="dxa"/>
            <w:tcBorders>
              <w:top w:val="single" w:sz="4" w:space="0" w:color="auto"/>
              <w:left w:val="single" w:sz="4" w:space="0" w:color="auto"/>
            </w:tcBorders>
            <w:shd w:val="clear" w:color="auto" w:fill="FBD4B3"/>
          </w:tcPr>
          <w:p w14:paraId="7D7E033C"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FBD4B3"/>
          </w:tcPr>
          <w:p w14:paraId="664F1FA3"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FBD4B3"/>
          </w:tcPr>
          <w:p w14:paraId="047DA063"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FBD4B3"/>
          </w:tcPr>
          <w:p w14:paraId="627EA638"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FBD4B3"/>
          </w:tcPr>
          <w:p w14:paraId="2FBB8B49" w14:textId="77777777" w:rsidR="00265ED9" w:rsidRPr="0009042C" w:rsidRDefault="000123A2">
            <w:pPr>
              <w:pStyle w:val="a9"/>
              <w:jc w:val="center"/>
            </w:pPr>
            <w:r w:rsidRPr="0009042C">
              <w:t>ОК</w:t>
            </w:r>
          </w:p>
        </w:tc>
        <w:tc>
          <w:tcPr>
            <w:tcW w:w="859" w:type="dxa"/>
            <w:tcBorders>
              <w:top w:val="single" w:sz="4" w:space="0" w:color="auto"/>
              <w:left w:val="single" w:sz="4" w:space="0" w:color="auto"/>
              <w:right w:val="single" w:sz="4" w:space="0" w:color="auto"/>
            </w:tcBorders>
            <w:shd w:val="clear" w:color="auto" w:fill="FBD4B3"/>
          </w:tcPr>
          <w:p w14:paraId="48DB3A4C" w14:textId="77777777" w:rsidR="00265ED9" w:rsidRPr="0009042C" w:rsidRDefault="00265ED9">
            <w:pPr>
              <w:rPr>
                <w:rFonts w:ascii="Times New Roman" w:hAnsi="Times New Roman" w:cs="Times New Roman"/>
              </w:rPr>
            </w:pPr>
          </w:p>
        </w:tc>
      </w:tr>
      <w:tr w:rsidR="00265ED9" w:rsidRPr="0009042C" w14:paraId="49E519EB" w14:textId="77777777">
        <w:trPr>
          <w:trHeight w:hRule="exact" w:val="528"/>
          <w:jc w:val="center"/>
        </w:trPr>
        <w:tc>
          <w:tcPr>
            <w:tcW w:w="2390" w:type="dxa"/>
            <w:vMerge w:val="restart"/>
            <w:tcBorders>
              <w:top w:val="single" w:sz="4" w:space="0" w:color="auto"/>
              <w:left w:val="single" w:sz="4" w:space="0" w:color="auto"/>
            </w:tcBorders>
            <w:shd w:val="clear" w:color="auto" w:fill="auto"/>
          </w:tcPr>
          <w:p w14:paraId="6184EE15"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43AE91A4" w14:textId="77777777" w:rsidR="00265ED9" w:rsidRPr="0009042C" w:rsidRDefault="000123A2">
            <w:pPr>
              <w:pStyle w:val="a9"/>
            </w:pPr>
            <w:r w:rsidRPr="0009042C">
              <w:rPr>
                <w:b/>
                <w:bCs/>
              </w:rPr>
              <w:t>Содержание учебного материала.</w:t>
            </w:r>
          </w:p>
        </w:tc>
        <w:tc>
          <w:tcPr>
            <w:tcW w:w="1277" w:type="dxa"/>
            <w:vMerge w:val="restart"/>
            <w:tcBorders>
              <w:top w:val="single" w:sz="4" w:space="0" w:color="auto"/>
              <w:left w:val="single" w:sz="4" w:space="0" w:color="auto"/>
            </w:tcBorders>
            <w:shd w:val="clear" w:color="auto" w:fill="auto"/>
            <w:vAlign w:val="center"/>
          </w:tcPr>
          <w:p w14:paraId="1B161DA4" w14:textId="77777777" w:rsidR="00265ED9" w:rsidRPr="0009042C" w:rsidRDefault="000123A2">
            <w:pPr>
              <w:pStyle w:val="a9"/>
              <w:jc w:val="center"/>
            </w:pPr>
            <w:r w:rsidRPr="0009042C">
              <w:t>2</w:t>
            </w:r>
          </w:p>
        </w:tc>
        <w:tc>
          <w:tcPr>
            <w:tcW w:w="1277" w:type="dxa"/>
            <w:vMerge w:val="restart"/>
            <w:tcBorders>
              <w:top w:val="single" w:sz="4" w:space="0" w:color="auto"/>
              <w:left w:val="single" w:sz="4" w:space="0" w:color="auto"/>
            </w:tcBorders>
            <w:shd w:val="clear" w:color="auto" w:fill="auto"/>
            <w:vAlign w:val="center"/>
          </w:tcPr>
          <w:p w14:paraId="3A7BE6FC"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3E59132F"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A41D068" w14:textId="77777777" w:rsidR="00265ED9" w:rsidRPr="0009042C" w:rsidRDefault="00265ED9">
            <w:pPr>
              <w:rPr>
                <w:rFonts w:ascii="Times New Roman" w:hAnsi="Times New Roman" w:cs="Times New Roman"/>
              </w:rPr>
            </w:pPr>
          </w:p>
        </w:tc>
      </w:tr>
      <w:tr w:rsidR="00265ED9" w:rsidRPr="0009042C" w14:paraId="52F0797C" w14:textId="77777777">
        <w:trPr>
          <w:trHeight w:hRule="exact" w:val="528"/>
          <w:jc w:val="center"/>
        </w:trPr>
        <w:tc>
          <w:tcPr>
            <w:tcW w:w="2390" w:type="dxa"/>
            <w:vMerge/>
            <w:tcBorders>
              <w:left w:val="single" w:sz="4" w:space="0" w:color="auto"/>
            </w:tcBorders>
            <w:shd w:val="clear" w:color="auto" w:fill="auto"/>
          </w:tcPr>
          <w:p w14:paraId="75203B30"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708B9313"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35963CCF" w14:textId="77777777" w:rsidR="00265ED9" w:rsidRPr="0009042C" w:rsidRDefault="000123A2">
            <w:pPr>
              <w:pStyle w:val="a9"/>
            </w:pPr>
            <w:r w:rsidRPr="0009042C">
              <w:t>Происхождение человека. Люди эпохи палеолита.</w:t>
            </w:r>
          </w:p>
        </w:tc>
        <w:tc>
          <w:tcPr>
            <w:tcW w:w="1277" w:type="dxa"/>
            <w:vMerge/>
            <w:tcBorders>
              <w:left w:val="single" w:sz="4" w:space="0" w:color="auto"/>
            </w:tcBorders>
            <w:shd w:val="clear" w:color="auto" w:fill="auto"/>
            <w:vAlign w:val="center"/>
          </w:tcPr>
          <w:p w14:paraId="5FA7A33E"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vAlign w:val="center"/>
          </w:tcPr>
          <w:p w14:paraId="3D2E7DC1"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3B9B3519"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C50CDB5" w14:textId="77777777" w:rsidR="00265ED9" w:rsidRPr="0009042C" w:rsidRDefault="00265ED9">
            <w:pPr>
              <w:rPr>
                <w:rFonts w:ascii="Times New Roman" w:hAnsi="Times New Roman" w:cs="Times New Roman"/>
              </w:rPr>
            </w:pPr>
          </w:p>
        </w:tc>
      </w:tr>
      <w:tr w:rsidR="00265ED9" w:rsidRPr="0009042C" w14:paraId="7F49782A" w14:textId="77777777">
        <w:trPr>
          <w:trHeight w:hRule="exact" w:val="1795"/>
          <w:jc w:val="center"/>
        </w:trPr>
        <w:tc>
          <w:tcPr>
            <w:tcW w:w="2390" w:type="dxa"/>
            <w:tcBorders>
              <w:top w:val="single" w:sz="4" w:space="0" w:color="auto"/>
              <w:left w:val="single" w:sz="4" w:space="0" w:color="auto"/>
            </w:tcBorders>
            <w:shd w:val="clear" w:color="auto" w:fill="FBD4B3"/>
          </w:tcPr>
          <w:p w14:paraId="6E7176FD" w14:textId="77777777" w:rsidR="00265ED9" w:rsidRPr="0009042C" w:rsidRDefault="000123A2">
            <w:pPr>
              <w:pStyle w:val="a9"/>
              <w:jc w:val="center"/>
            </w:pPr>
            <w:r w:rsidRPr="0009042C">
              <w:rPr>
                <w:b/>
                <w:bCs/>
              </w:rPr>
              <w:t>Глава 2</w:t>
            </w:r>
          </w:p>
        </w:tc>
        <w:tc>
          <w:tcPr>
            <w:tcW w:w="8361" w:type="dxa"/>
            <w:gridSpan w:val="2"/>
            <w:tcBorders>
              <w:top w:val="single" w:sz="4" w:space="0" w:color="auto"/>
              <w:left w:val="single" w:sz="4" w:space="0" w:color="auto"/>
            </w:tcBorders>
            <w:shd w:val="clear" w:color="auto" w:fill="FBD4B3"/>
          </w:tcPr>
          <w:p w14:paraId="11EECC29" w14:textId="77777777" w:rsidR="00265ED9" w:rsidRPr="0009042C" w:rsidRDefault="000123A2">
            <w:pPr>
              <w:pStyle w:val="a9"/>
              <w:jc w:val="center"/>
            </w:pPr>
            <w:r w:rsidRPr="0009042C">
              <w:rPr>
                <w:b/>
                <w:bCs/>
              </w:rPr>
              <w:t>Цивилизация Древнего мира.</w:t>
            </w:r>
          </w:p>
        </w:tc>
        <w:tc>
          <w:tcPr>
            <w:tcW w:w="1277" w:type="dxa"/>
            <w:tcBorders>
              <w:top w:val="single" w:sz="4" w:space="0" w:color="auto"/>
              <w:left w:val="single" w:sz="4" w:space="0" w:color="auto"/>
            </w:tcBorders>
            <w:shd w:val="clear" w:color="auto" w:fill="FBD4B3"/>
          </w:tcPr>
          <w:p w14:paraId="111B0B4D" w14:textId="77777777" w:rsidR="00265ED9" w:rsidRPr="0009042C" w:rsidRDefault="000123A2">
            <w:pPr>
              <w:pStyle w:val="a9"/>
              <w:jc w:val="center"/>
            </w:pPr>
            <w:r w:rsidRPr="0009042C">
              <w:rPr>
                <w:b/>
                <w:bCs/>
              </w:rPr>
              <w:t>6ч</w:t>
            </w:r>
          </w:p>
        </w:tc>
        <w:tc>
          <w:tcPr>
            <w:tcW w:w="1277" w:type="dxa"/>
            <w:tcBorders>
              <w:top w:val="single" w:sz="4" w:space="0" w:color="auto"/>
              <w:left w:val="single" w:sz="4" w:space="0" w:color="auto"/>
            </w:tcBorders>
            <w:shd w:val="clear" w:color="auto" w:fill="FBD4B3"/>
          </w:tcPr>
          <w:p w14:paraId="558D4A9C"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FBD4B3"/>
          </w:tcPr>
          <w:p w14:paraId="28742102" w14:textId="77777777" w:rsidR="00265ED9" w:rsidRPr="0009042C" w:rsidRDefault="000123A2">
            <w:pPr>
              <w:pStyle w:val="a9"/>
              <w:spacing w:line="276" w:lineRule="auto"/>
              <w:ind w:left="240" w:firstLine="20"/>
            </w:pPr>
            <w:r w:rsidRPr="0009042C">
              <w:t>05. ОК 06. ОК 07.</w:t>
            </w:r>
          </w:p>
        </w:tc>
        <w:tc>
          <w:tcPr>
            <w:tcW w:w="859" w:type="dxa"/>
            <w:tcBorders>
              <w:top w:val="single" w:sz="4" w:space="0" w:color="auto"/>
              <w:left w:val="single" w:sz="4" w:space="0" w:color="auto"/>
              <w:right w:val="single" w:sz="4" w:space="0" w:color="auto"/>
            </w:tcBorders>
            <w:shd w:val="clear" w:color="auto" w:fill="FBD4B3"/>
          </w:tcPr>
          <w:p w14:paraId="0A231781" w14:textId="77777777" w:rsidR="00265ED9" w:rsidRPr="0009042C" w:rsidRDefault="00265ED9">
            <w:pPr>
              <w:rPr>
                <w:rFonts w:ascii="Times New Roman" w:hAnsi="Times New Roman" w:cs="Times New Roman"/>
              </w:rPr>
            </w:pPr>
          </w:p>
        </w:tc>
      </w:tr>
      <w:tr w:rsidR="00265ED9" w:rsidRPr="0009042C" w14:paraId="0E230C2C" w14:textId="77777777">
        <w:trPr>
          <w:trHeight w:hRule="exact" w:val="528"/>
          <w:jc w:val="center"/>
        </w:trPr>
        <w:tc>
          <w:tcPr>
            <w:tcW w:w="2390" w:type="dxa"/>
            <w:tcBorders>
              <w:top w:val="single" w:sz="4" w:space="0" w:color="auto"/>
              <w:left w:val="single" w:sz="4" w:space="0" w:color="auto"/>
            </w:tcBorders>
            <w:shd w:val="clear" w:color="auto" w:fill="auto"/>
          </w:tcPr>
          <w:p w14:paraId="4093EE53"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062AC4CA" w14:textId="77777777" w:rsidR="00265ED9" w:rsidRPr="0009042C" w:rsidRDefault="000123A2">
            <w:pPr>
              <w:pStyle w:val="a9"/>
            </w:pPr>
            <w:r w:rsidRPr="0009042C">
              <w:rPr>
                <w:b/>
                <w:bCs/>
              </w:rPr>
              <w:t>Содержание учебного материала.</w:t>
            </w:r>
          </w:p>
        </w:tc>
        <w:tc>
          <w:tcPr>
            <w:tcW w:w="1277" w:type="dxa"/>
            <w:tcBorders>
              <w:top w:val="single" w:sz="4" w:space="0" w:color="auto"/>
              <w:left w:val="single" w:sz="4" w:space="0" w:color="auto"/>
            </w:tcBorders>
            <w:shd w:val="clear" w:color="auto" w:fill="auto"/>
          </w:tcPr>
          <w:p w14:paraId="31CC3CAB" w14:textId="77777777" w:rsidR="00265ED9" w:rsidRPr="0009042C" w:rsidRDefault="00265ED9">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auto"/>
            <w:vAlign w:val="center"/>
          </w:tcPr>
          <w:p w14:paraId="03404A4F"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546F788A"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537016AF" w14:textId="77777777" w:rsidR="00265ED9" w:rsidRPr="0009042C" w:rsidRDefault="00265ED9">
            <w:pPr>
              <w:rPr>
                <w:rFonts w:ascii="Times New Roman" w:hAnsi="Times New Roman" w:cs="Times New Roman"/>
              </w:rPr>
            </w:pPr>
          </w:p>
        </w:tc>
      </w:tr>
      <w:tr w:rsidR="00265ED9" w:rsidRPr="0009042C" w14:paraId="723C35A0" w14:textId="77777777">
        <w:trPr>
          <w:trHeight w:hRule="exact" w:val="528"/>
          <w:jc w:val="center"/>
        </w:trPr>
        <w:tc>
          <w:tcPr>
            <w:tcW w:w="2390" w:type="dxa"/>
            <w:tcBorders>
              <w:top w:val="single" w:sz="4" w:space="0" w:color="auto"/>
              <w:left w:val="single" w:sz="4" w:space="0" w:color="auto"/>
            </w:tcBorders>
            <w:shd w:val="clear" w:color="auto" w:fill="auto"/>
          </w:tcPr>
          <w:p w14:paraId="7196AA3B"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3C0D86C1"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6DF7748D" w14:textId="77777777" w:rsidR="00265ED9" w:rsidRPr="0009042C" w:rsidRDefault="000123A2">
            <w:pPr>
              <w:pStyle w:val="a9"/>
            </w:pPr>
            <w:r w:rsidRPr="0009042C">
              <w:t>Древнейшие государства</w:t>
            </w:r>
          </w:p>
        </w:tc>
        <w:tc>
          <w:tcPr>
            <w:tcW w:w="1277" w:type="dxa"/>
            <w:tcBorders>
              <w:top w:val="single" w:sz="4" w:space="0" w:color="auto"/>
              <w:left w:val="single" w:sz="4" w:space="0" w:color="auto"/>
            </w:tcBorders>
            <w:shd w:val="clear" w:color="auto" w:fill="auto"/>
          </w:tcPr>
          <w:p w14:paraId="493F2847" w14:textId="77777777" w:rsidR="00265ED9" w:rsidRPr="0009042C" w:rsidRDefault="000123A2">
            <w:pPr>
              <w:pStyle w:val="a9"/>
              <w:jc w:val="center"/>
            </w:pPr>
            <w:r w:rsidRPr="0009042C">
              <w:t>2</w:t>
            </w:r>
          </w:p>
        </w:tc>
        <w:tc>
          <w:tcPr>
            <w:tcW w:w="1277" w:type="dxa"/>
            <w:vMerge/>
            <w:tcBorders>
              <w:left w:val="single" w:sz="4" w:space="0" w:color="auto"/>
            </w:tcBorders>
            <w:shd w:val="clear" w:color="auto" w:fill="auto"/>
            <w:vAlign w:val="center"/>
          </w:tcPr>
          <w:p w14:paraId="16F90ABB"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6B1D60BA"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6114B3A2" w14:textId="77777777" w:rsidR="00265ED9" w:rsidRPr="0009042C" w:rsidRDefault="00265ED9">
            <w:pPr>
              <w:rPr>
                <w:rFonts w:ascii="Times New Roman" w:hAnsi="Times New Roman" w:cs="Times New Roman"/>
              </w:rPr>
            </w:pPr>
          </w:p>
        </w:tc>
      </w:tr>
      <w:tr w:rsidR="00265ED9" w:rsidRPr="0009042C" w14:paraId="79B15956" w14:textId="77777777">
        <w:trPr>
          <w:trHeight w:hRule="exact" w:val="1042"/>
          <w:jc w:val="center"/>
        </w:trPr>
        <w:tc>
          <w:tcPr>
            <w:tcW w:w="2390" w:type="dxa"/>
            <w:tcBorders>
              <w:top w:val="single" w:sz="4" w:space="0" w:color="auto"/>
              <w:left w:val="single" w:sz="4" w:space="0" w:color="auto"/>
            </w:tcBorders>
            <w:shd w:val="clear" w:color="auto" w:fill="auto"/>
          </w:tcPr>
          <w:p w14:paraId="0AE22AEC"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21955383"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tcPr>
          <w:p w14:paraId="78B18FC5" w14:textId="77777777" w:rsidR="00265ED9" w:rsidRPr="0009042C" w:rsidRDefault="000123A2">
            <w:pPr>
              <w:pStyle w:val="a9"/>
            </w:pPr>
            <w:r w:rsidRPr="0009042C">
              <w:t>Древняя Греция. Культура Древней Греции</w:t>
            </w:r>
          </w:p>
        </w:tc>
        <w:tc>
          <w:tcPr>
            <w:tcW w:w="1277" w:type="dxa"/>
            <w:tcBorders>
              <w:top w:val="single" w:sz="4" w:space="0" w:color="auto"/>
              <w:left w:val="single" w:sz="4" w:space="0" w:color="auto"/>
            </w:tcBorders>
            <w:shd w:val="clear" w:color="auto" w:fill="auto"/>
          </w:tcPr>
          <w:p w14:paraId="4EE567D6"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vAlign w:val="center"/>
          </w:tcPr>
          <w:p w14:paraId="51CD4C8A"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4BFE3521"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2491B83" w14:textId="77777777" w:rsidR="00265ED9" w:rsidRPr="0009042C" w:rsidRDefault="00265ED9">
            <w:pPr>
              <w:rPr>
                <w:rFonts w:ascii="Times New Roman" w:hAnsi="Times New Roman" w:cs="Times New Roman"/>
              </w:rPr>
            </w:pPr>
          </w:p>
        </w:tc>
      </w:tr>
      <w:tr w:rsidR="00265ED9" w:rsidRPr="0009042C" w14:paraId="41001F5F" w14:textId="77777777">
        <w:trPr>
          <w:trHeight w:hRule="exact" w:val="528"/>
          <w:jc w:val="center"/>
        </w:trPr>
        <w:tc>
          <w:tcPr>
            <w:tcW w:w="2390" w:type="dxa"/>
            <w:tcBorders>
              <w:top w:val="single" w:sz="4" w:space="0" w:color="auto"/>
              <w:left w:val="single" w:sz="4" w:space="0" w:color="auto"/>
            </w:tcBorders>
            <w:shd w:val="clear" w:color="auto" w:fill="auto"/>
          </w:tcPr>
          <w:p w14:paraId="23BD360D"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2CCF434D" w14:textId="77777777" w:rsidR="00265ED9" w:rsidRPr="0009042C" w:rsidRDefault="000123A2">
            <w:pPr>
              <w:pStyle w:val="a9"/>
            </w:pPr>
            <w:r w:rsidRPr="0009042C">
              <w:t>3.</w:t>
            </w:r>
          </w:p>
        </w:tc>
        <w:tc>
          <w:tcPr>
            <w:tcW w:w="7766" w:type="dxa"/>
            <w:tcBorders>
              <w:top w:val="single" w:sz="4" w:space="0" w:color="auto"/>
              <w:left w:val="single" w:sz="4" w:space="0" w:color="auto"/>
            </w:tcBorders>
            <w:shd w:val="clear" w:color="auto" w:fill="auto"/>
          </w:tcPr>
          <w:p w14:paraId="2655ABC1" w14:textId="77777777" w:rsidR="00265ED9" w:rsidRPr="0009042C" w:rsidRDefault="000123A2">
            <w:pPr>
              <w:pStyle w:val="a9"/>
            </w:pPr>
            <w:r w:rsidRPr="0009042C">
              <w:t>Древний Рим. Культура и религия Древнего мира</w:t>
            </w:r>
          </w:p>
        </w:tc>
        <w:tc>
          <w:tcPr>
            <w:tcW w:w="1277" w:type="dxa"/>
            <w:tcBorders>
              <w:top w:val="single" w:sz="4" w:space="0" w:color="auto"/>
              <w:left w:val="single" w:sz="4" w:space="0" w:color="auto"/>
            </w:tcBorders>
            <w:shd w:val="clear" w:color="auto" w:fill="auto"/>
          </w:tcPr>
          <w:p w14:paraId="3FAAC93B"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15F6A62A"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325168E8"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8326957" w14:textId="77777777" w:rsidR="00265ED9" w:rsidRPr="0009042C" w:rsidRDefault="00265ED9">
            <w:pPr>
              <w:rPr>
                <w:rFonts w:ascii="Times New Roman" w:hAnsi="Times New Roman" w:cs="Times New Roman"/>
              </w:rPr>
            </w:pPr>
          </w:p>
        </w:tc>
      </w:tr>
      <w:tr w:rsidR="00265ED9" w:rsidRPr="0009042C" w14:paraId="79A3739C" w14:textId="77777777">
        <w:trPr>
          <w:trHeight w:hRule="exact" w:val="1478"/>
          <w:jc w:val="center"/>
        </w:trPr>
        <w:tc>
          <w:tcPr>
            <w:tcW w:w="2390" w:type="dxa"/>
            <w:tcBorders>
              <w:top w:val="single" w:sz="4" w:space="0" w:color="auto"/>
              <w:left w:val="single" w:sz="4" w:space="0" w:color="auto"/>
            </w:tcBorders>
            <w:shd w:val="clear" w:color="auto" w:fill="FBD4B3"/>
          </w:tcPr>
          <w:p w14:paraId="3CC06796" w14:textId="77777777" w:rsidR="00265ED9" w:rsidRPr="0009042C" w:rsidRDefault="000123A2">
            <w:pPr>
              <w:pStyle w:val="a9"/>
              <w:spacing w:after="240"/>
              <w:jc w:val="center"/>
            </w:pPr>
            <w:r w:rsidRPr="0009042C">
              <w:rPr>
                <w:b/>
                <w:bCs/>
              </w:rPr>
              <w:t>Раздел 3.</w:t>
            </w:r>
          </w:p>
          <w:p w14:paraId="3C52CACC" w14:textId="77777777" w:rsidR="00265ED9" w:rsidRPr="0009042C" w:rsidRDefault="000123A2">
            <w:pPr>
              <w:pStyle w:val="a9"/>
              <w:jc w:val="center"/>
            </w:pPr>
            <w:r w:rsidRPr="0009042C">
              <w:rPr>
                <w:b/>
                <w:bCs/>
              </w:rPr>
              <w:t>Глава 1.</w:t>
            </w:r>
          </w:p>
        </w:tc>
        <w:tc>
          <w:tcPr>
            <w:tcW w:w="8361" w:type="dxa"/>
            <w:gridSpan w:val="2"/>
            <w:tcBorders>
              <w:top w:val="single" w:sz="4" w:space="0" w:color="auto"/>
              <w:left w:val="single" w:sz="4" w:space="0" w:color="auto"/>
            </w:tcBorders>
            <w:shd w:val="clear" w:color="auto" w:fill="FBD4B3"/>
          </w:tcPr>
          <w:p w14:paraId="4F3ABDC3" w14:textId="77777777" w:rsidR="00265ED9" w:rsidRPr="0009042C" w:rsidRDefault="000123A2">
            <w:pPr>
              <w:pStyle w:val="a9"/>
              <w:ind w:left="2560"/>
            </w:pPr>
            <w:r w:rsidRPr="0009042C">
              <w:rPr>
                <w:b/>
                <w:bCs/>
              </w:rPr>
              <w:t>История Средних веков.</w:t>
            </w:r>
          </w:p>
          <w:p w14:paraId="1B8ED0E3" w14:textId="77777777" w:rsidR="00265ED9" w:rsidRPr="0009042C" w:rsidRDefault="000123A2">
            <w:pPr>
              <w:pStyle w:val="a9"/>
              <w:jc w:val="center"/>
            </w:pPr>
            <w:r w:rsidRPr="0009042C">
              <w:rPr>
                <w:b/>
                <w:bCs/>
              </w:rPr>
              <w:t>Христианская Европа и исламский мир в Средние века.</w:t>
            </w:r>
          </w:p>
        </w:tc>
        <w:tc>
          <w:tcPr>
            <w:tcW w:w="1277" w:type="dxa"/>
            <w:tcBorders>
              <w:top w:val="single" w:sz="4" w:space="0" w:color="auto"/>
              <w:left w:val="single" w:sz="4" w:space="0" w:color="auto"/>
            </w:tcBorders>
            <w:shd w:val="clear" w:color="auto" w:fill="FBD4B3"/>
          </w:tcPr>
          <w:p w14:paraId="50F04F48" w14:textId="77777777" w:rsidR="00265ED9" w:rsidRPr="0009042C" w:rsidRDefault="000123A2">
            <w:pPr>
              <w:pStyle w:val="a9"/>
              <w:jc w:val="center"/>
            </w:pPr>
            <w:r w:rsidRPr="0009042C">
              <w:rPr>
                <w:b/>
                <w:bCs/>
              </w:rPr>
              <w:t>6ч</w:t>
            </w:r>
          </w:p>
        </w:tc>
        <w:tc>
          <w:tcPr>
            <w:tcW w:w="1277" w:type="dxa"/>
            <w:tcBorders>
              <w:top w:val="single" w:sz="4" w:space="0" w:color="auto"/>
              <w:left w:val="single" w:sz="4" w:space="0" w:color="auto"/>
            </w:tcBorders>
            <w:shd w:val="clear" w:color="auto" w:fill="FBD4B3"/>
          </w:tcPr>
          <w:p w14:paraId="2E1E6D8D" w14:textId="77777777" w:rsidR="00265ED9" w:rsidRPr="0009042C" w:rsidRDefault="000123A2">
            <w:pPr>
              <w:pStyle w:val="a9"/>
              <w:jc w:val="center"/>
            </w:pPr>
            <w:r w:rsidRPr="0009042C">
              <w:rPr>
                <w:b/>
                <w:bCs/>
              </w:rPr>
              <w:t>2</w:t>
            </w:r>
          </w:p>
        </w:tc>
        <w:tc>
          <w:tcPr>
            <w:tcW w:w="850" w:type="dxa"/>
            <w:tcBorders>
              <w:top w:val="single" w:sz="4" w:space="0" w:color="auto"/>
              <w:left w:val="single" w:sz="4" w:space="0" w:color="auto"/>
            </w:tcBorders>
            <w:shd w:val="clear" w:color="auto" w:fill="FBD4B3"/>
          </w:tcPr>
          <w:p w14:paraId="605D7F61" w14:textId="77777777" w:rsidR="00265ED9" w:rsidRPr="0009042C" w:rsidRDefault="000123A2">
            <w:pPr>
              <w:pStyle w:val="a9"/>
              <w:spacing w:line="276" w:lineRule="auto"/>
              <w:ind w:left="240" w:firstLine="20"/>
            </w:pPr>
            <w:r w:rsidRPr="0009042C">
              <w:t>ОК 03. ОК 04.</w:t>
            </w:r>
          </w:p>
        </w:tc>
        <w:tc>
          <w:tcPr>
            <w:tcW w:w="859" w:type="dxa"/>
            <w:tcBorders>
              <w:top w:val="single" w:sz="4" w:space="0" w:color="auto"/>
              <w:left w:val="single" w:sz="4" w:space="0" w:color="auto"/>
              <w:right w:val="single" w:sz="4" w:space="0" w:color="auto"/>
            </w:tcBorders>
            <w:shd w:val="clear" w:color="auto" w:fill="FBD4B3"/>
          </w:tcPr>
          <w:p w14:paraId="7DEC9F2D" w14:textId="77777777" w:rsidR="00265ED9" w:rsidRPr="0009042C" w:rsidRDefault="00265ED9">
            <w:pPr>
              <w:rPr>
                <w:rFonts w:ascii="Times New Roman" w:hAnsi="Times New Roman" w:cs="Times New Roman"/>
              </w:rPr>
            </w:pPr>
          </w:p>
        </w:tc>
      </w:tr>
      <w:tr w:rsidR="00265ED9" w:rsidRPr="0009042C" w14:paraId="5EEBB056" w14:textId="77777777">
        <w:trPr>
          <w:trHeight w:hRule="exact" w:val="528"/>
          <w:jc w:val="center"/>
        </w:trPr>
        <w:tc>
          <w:tcPr>
            <w:tcW w:w="2390" w:type="dxa"/>
            <w:tcBorders>
              <w:top w:val="single" w:sz="4" w:space="0" w:color="auto"/>
              <w:left w:val="single" w:sz="4" w:space="0" w:color="auto"/>
            </w:tcBorders>
            <w:shd w:val="clear" w:color="auto" w:fill="auto"/>
          </w:tcPr>
          <w:p w14:paraId="0E972807"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57E74DDD" w14:textId="77777777" w:rsidR="00265ED9" w:rsidRPr="0009042C" w:rsidRDefault="000123A2">
            <w:pPr>
              <w:pStyle w:val="a9"/>
            </w:pPr>
            <w:r w:rsidRPr="0009042C">
              <w:rPr>
                <w:b/>
                <w:bCs/>
              </w:rPr>
              <w:t>Содержание учебного материала.</w:t>
            </w:r>
          </w:p>
        </w:tc>
        <w:tc>
          <w:tcPr>
            <w:tcW w:w="1277" w:type="dxa"/>
            <w:tcBorders>
              <w:top w:val="single" w:sz="4" w:space="0" w:color="auto"/>
              <w:left w:val="single" w:sz="4" w:space="0" w:color="auto"/>
            </w:tcBorders>
            <w:shd w:val="clear" w:color="auto" w:fill="auto"/>
          </w:tcPr>
          <w:p w14:paraId="5FA2EF66"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08C70D46"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5754FB83"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241BC8F" w14:textId="77777777" w:rsidR="00265ED9" w:rsidRPr="0009042C" w:rsidRDefault="00265ED9">
            <w:pPr>
              <w:rPr>
                <w:rFonts w:ascii="Times New Roman" w:hAnsi="Times New Roman" w:cs="Times New Roman"/>
              </w:rPr>
            </w:pPr>
          </w:p>
        </w:tc>
      </w:tr>
      <w:tr w:rsidR="00265ED9" w:rsidRPr="0009042C" w14:paraId="7E61276F" w14:textId="77777777">
        <w:trPr>
          <w:trHeight w:hRule="exact" w:val="734"/>
          <w:jc w:val="center"/>
        </w:trPr>
        <w:tc>
          <w:tcPr>
            <w:tcW w:w="2390" w:type="dxa"/>
            <w:tcBorders>
              <w:top w:val="single" w:sz="4" w:space="0" w:color="auto"/>
              <w:left w:val="single" w:sz="4" w:space="0" w:color="auto"/>
            </w:tcBorders>
            <w:shd w:val="clear" w:color="auto" w:fill="auto"/>
          </w:tcPr>
          <w:p w14:paraId="12D8ACC9"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1D6950D2"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6C4E4BCC" w14:textId="77777777" w:rsidR="00265ED9" w:rsidRPr="0009042C" w:rsidRDefault="000123A2">
            <w:pPr>
              <w:pStyle w:val="a9"/>
              <w:spacing w:line="233" w:lineRule="auto"/>
            </w:pPr>
            <w:r w:rsidRPr="0009042C">
              <w:t>Великое переселение народов и образование варварских королевств в Европе.</w:t>
            </w:r>
          </w:p>
        </w:tc>
        <w:tc>
          <w:tcPr>
            <w:tcW w:w="1277" w:type="dxa"/>
            <w:tcBorders>
              <w:top w:val="single" w:sz="4" w:space="0" w:color="auto"/>
              <w:left w:val="single" w:sz="4" w:space="0" w:color="auto"/>
            </w:tcBorders>
            <w:shd w:val="clear" w:color="auto" w:fill="auto"/>
          </w:tcPr>
          <w:p w14:paraId="12BEC434" w14:textId="77777777" w:rsidR="00265ED9" w:rsidRPr="0009042C" w:rsidRDefault="000123A2">
            <w:pPr>
              <w:pStyle w:val="a9"/>
              <w:spacing w:before="100"/>
              <w:jc w:val="center"/>
            </w:pPr>
            <w:r w:rsidRPr="0009042C">
              <w:t>2</w:t>
            </w:r>
          </w:p>
        </w:tc>
        <w:tc>
          <w:tcPr>
            <w:tcW w:w="1277" w:type="dxa"/>
            <w:tcBorders>
              <w:top w:val="single" w:sz="4" w:space="0" w:color="auto"/>
              <w:left w:val="single" w:sz="4" w:space="0" w:color="auto"/>
            </w:tcBorders>
            <w:shd w:val="clear" w:color="auto" w:fill="auto"/>
          </w:tcPr>
          <w:p w14:paraId="3B79B25E" w14:textId="77777777" w:rsidR="00265ED9" w:rsidRPr="0009042C" w:rsidRDefault="000123A2">
            <w:pPr>
              <w:pStyle w:val="a9"/>
              <w:spacing w:before="100"/>
              <w:jc w:val="center"/>
            </w:pPr>
            <w:r w:rsidRPr="0009042C">
              <w:t>2</w:t>
            </w:r>
          </w:p>
        </w:tc>
        <w:tc>
          <w:tcPr>
            <w:tcW w:w="850" w:type="dxa"/>
            <w:tcBorders>
              <w:top w:val="single" w:sz="4" w:space="0" w:color="auto"/>
              <w:left w:val="single" w:sz="4" w:space="0" w:color="auto"/>
            </w:tcBorders>
            <w:shd w:val="clear" w:color="auto" w:fill="auto"/>
          </w:tcPr>
          <w:p w14:paraId="46BC91D2"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B32FEAE" w14:textId="77777777" w:rsidR="00265ED9" w:rsidRPr="0009042C" w:rsidRDefault="00265ED9">
            <w:pPr>
              <w:rPr>
                <w:rFonts w:ascii="Times New Roman" w:hAnsi="Times New Roman" w:cs="Times New Roman"/>
              </w:rPr>
            </w:pPr>
          </w:p>
        </w:tc>
      </w:tr>
      <w:tr w:rsidR="00265ED9" w:rsidRPr="0009042C" w14:paraId="36DEC24B" w14:textId="77777777">
        <w:trPr>
          <w:trHeight w:hRule="exact" w:val="538"/>
          <w:jc w:val="center"/>
        </w:trPr>
        <w:tc>
          <w:tcPr>
            <w:tcW w:w="2390" w:type="dxa"/>
            <w:tcBorders>
              <w:top w:val="single" w:sz="4" w:space="0" w:color="auto"/>
              <w:left w:val="single" w:sz="4" w:space="0" w:color="auto"/>
              <w:bottom w:val="single" w:sz="4" w:space="0" w:color="auto"/>
            </w:tcBorders>
            <w:shd w:val="clear" w:color="auto" w:fill="auto"/>
          </w:tcPr>
          <w:p w14:paraId="7032BF70"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bottom w:val="single" w:sz="4" w:space="0" w:color="auto"/>
            </w:tcBorders>
            <w:shd w:val="clear" w:color="auto" w:fill="auto"/>
          </w:tcPr>
          <w:p w14:paraId="65E71E1A" w14:textId="77777777" w:rsidR="00265ED9" w:rsidRPr="0009042C" w:rsidRDefault="000123A2">
            <w:pPr>
              <w:pStyle w:val="a9"/>
            </w:pPr>
            <w:r w:rsidRPr="0009042C">
              <w:t>2.</w:t>
            </w:r>
          </w:p>
        </w:tc>
        <w:tc>
          <w:tcPr>
            <w:tcW w:w="7766" w:type="dxa"/>
            <w:tcBorders>
              <w:top w:val="single" w:sz="4" w:space="0" w:color="auto"/>
              <w:left w:val="single" w:sz="4" w:space="0" w:color="auto"/>
              <w:bottom w:val="single" w:sz="4" w:space="0" w:color="auto"/>
            </w:tcBorders>
            <w:shd w:val="clear" w:color="auto" w:fill="auto"/>
          </w:tcPr>
          <w:p w14:paraId="6E7AB35E" w14:textId="77777777" w:rsidR="00265ED9" w:rsidRPr="0009042C" w:rsidRDefault="000123A2">
            <w:pPr>
              <w:pStyle w:val="a9"/>
            </w:pPr>
            <w:r w:rsidRPr="0009042C">
              <w:rPr>
                <w:b/>
                <w:bCs/>
              </w:rPr>
              <w:t>Практическое занятие:</w:t>
            </w:r>
          </w:p>
        </w:tc>
        <w:tc>
          <w:tcPr>
            <w:tcW w:w="1277" w:type="dxa"/>
            <w:tcBorders>
              <w:top w:val="single" w:sz="4" w:space="0" w:color="auto"/>
              <w:left w:val="single" w:sz="4" w:space="0" w:color="auto"/>
              <w:bottom w:val="single" w:sz="4" w:space="0" w:color="auto"/>
            </w:tcBorders>
            <w:shd w:val="clear" w:color="auto" w:fill="auto"/>
          </w:tcPr>
          <w:p w14:paraId="74401AE0" w14:textId="77777777" w:rsidR="00265ED9" w:rsidRPr="0009042C" w:rsidRDefault="000123A2">
            <w:pPr>
              <w:pStyle w:val="a9"/>
              <w:jc w:val="center"/>
            </w:pPr>
            <w:r w:rsidRPr="0009042C">
              <w:t>2</w:t>
            </w:r>
          </w:p>
        </w:tc>
        <w:tc>
          <w:tcPr>
            <w:tcW w:w="1277" w:type="dxa"/>
            <w:tcBorders>
              <w:top w:val="single" w:sz="4" w:space="0" w:color="auto"/>
              <w:left w:val="single" w:sz="4" w:space="0" w:color="auto"/>
              <w:bottom w:val="single" w:sz="4" w:space="0" w:color="auto"/>
            </w:tcBorders>
            <w:shd w:val="clear" w:color="auto" w:fill="auto"/>
          </w:tcPr>
          <w:p w14:paraId="5A53FBC9" w14:textId="77777777" w:rsidR="00265ED9" w:rsidRPr="0009042C" w:rsidRDefault="000123A2">
            <w:pPr>
              <w:pStyle w:val="a9"/>
              <w:jc w:val="center"/>
            </w:pPr>
            <w:r w:rsidRPr="0009042C">
              <w:t>2</w:t>
            </w:r>
          </w:p>
        </w:tc>
        <w:tc>
          <w:tcPr>
            <w:tcW w:w="850" w:type="dxa"/>
            <w:tcBorders>
              <w:top w:val="single" w:sz="4" w:space="0" w:color="auto"/>
              <w:left w:val="single" w:sz="4" w:space="0" w:color="auto"/>
              <w:bottom w:val="single" w:sz="4" w:space="0" w:color="auto"/>
            </w:tcBorders>
            <w:shd w:val="clear" w:color="auto" w:fill="auto"/>
          </w:tcPr>
          <w:p w14:paraId="62EF23F6"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0B437B52" w14:textId="77777777" w:rsidR="00265ED9" w:rsidRPr="0009042C" w:rsidRDefault="00265ED9">
            <w:pPr>
              <w:rPr>
                <w:rFonts w:ascii="Times New Roman" w:hAnsi="Times New Roman" w:cs="Times New Roman"/>
              </w:rPr>
            </w:pPr>
          </w:p>
        </w:tc>
      </w:tr>
    </w:tbl>
    <w:p w14:paraId="1AD0985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595"/>
        <w:gridCol w:w="7766"/>
        <w:gridCol w:w="1277"/>
        <w:gridCol w:w="1277"/>
        <w:gridCol w:w="850"/>
        <w:gridCol w:w="859"/>
      </w:tblGrid>
      <w:tr w:rsidR="00265ED9" w:rsidRPr="0009042C" w14:paraId="1B7F6565" w14:textId="77777777">
        <w:trPr>
          <w:trHeight w:hRule="exact" w:val="475"/>
          <w:jc w:val="center"/>
        </w:trPr>
        <w:tc>
          <w:tcPr>
            <w:tcW w:w="2390" w:type="dxa"/>
            <w:tcBorders>
              <w:top w:val="single" w:sz="4" w:space="0" w:color="auto"/>
              <w:left w:val="single" w:sz="4" w:space="0" w:color="auto"/>
            </w:tcBorders>
            <w:shd w:val="clear" w:color="auto" w:fill="auto"/>
          </w:tcPr>
          <w:p w14:paraId="4F719E1E"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54CBD48A" w14:textId="77777777" w:rsidR="00265ED9" w:rsidRPr="0009042C" w:rsidRDefault="00265ED9">
            <w:pPr>
              <w:rPr>
                <w:rFonts w:ascii="Times New Roman" w:hAnsi="Times New Roman" w:cs="Times New Roman"/>
              </w:rPr>
            </w:pPr>
          </w:p>
        </w:tc>
        <w:tc>
          <w:tcPr>
            <w:tcW w:w="7766" w:type="dxa"/>
            <w:tcBorders>
              <w:top w:val="single" w:sz="4" w:space="0" w:color="auto"/>
              <w:left w:val="single" w:sz="4" w:space="0" w:color="auto"/>
            </w:tcBorders>
            <w:shd w:val="clear" w:color="auto" w:fill="auto"/>
          </w:tcPr>
          <w:p w14:paraId="2AA5A4B3" w14:textId="77777777" w:rsidR="00265ED9" w:rsidRPr="0009042C" w:rsidRDefault="000123A2">
            <w:pPr>
              <w:pStyle w:val="a9"/>
            </w:pPr>
            <w:r w:rsidRPr="0009042C">
              <w:t>Возникновение ислама. Арабские завоевания.</w:t>
            </w:r>
          </w:p>
        </w:tc>
        <w:tc>
          <w:tcPr>
            <w:tcW w:w="1277" w:type="dxa"/>
            <w:tcBorders>
              <w:top w:val="single" w:sz="4" w:space="0" w:color="auto"/>
              <w:left w:val="single" w:sz="4" w:space="0" w:color="auto"/>
            </w:tcBorders>
            <w:shd w:val="clear" w:color="auto" w:fill="auto"/>
          </w:tcPr>
          <w:p w14:paraId="2FAC3674"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7CB1C84B"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4B5DE260"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6BC263E6" w14:textId="77777777" w:rsidR="00265ED9" w:rsidRPr="0009042C" w:rsidRDefault="00265ED9">
            <w:pPr>
              <w:rPr>
                <w:rFonts w:ascii="Times New Roman" w:hAnsi="Times New Roman" w:cs="Times New Roman"/>
              </w:rPr>
            </w:pPr>
          </w:p>
        </w:tc>
      </w:tr>
      <w:tr w:rsidR="00265ED9" w:rsidRPr="0009042C" w14:paraId="684964B0" w14:textId="77777777">
        <w:trPr>
          <w:trHeight w:hRule="exact" w:val="528"/>
          <w:jc w:val="center"/>
        </w:trPr>
        <w:tc>
          <w:tcPr>
            <w:tcW w:w="2390" w:type="dxa"/>
            <w:tcBorders>
              <w:top w:val="single" w:sz="4" w:space="0" w:color="auto"/>
              <w:left w:val="single" w:sz="4" w:space="0" w:color="auto"/>
            </w:tcBorders>
            <w:shd w:val="clear" w:color="auto" w:fill="auto"/>
          </w:tcPr>
          <w:p w14:paraId="01618A78"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1609C89B" w14:textId="77777777" w:rsidR="00265ED9" w:rsidRPr="0009042C" w:rsidRDefault="000123A2">
            <w:pPr>
              <w:pStyle w:val="a9"/>
            </w:pPr>
            <w:r w:rsidRPr="0009042C">
              <w:t>3.</w:t>
            </w:r>
          </w:p>
        </w:tc>
        <w:tc>
          <w:tcPr>
            <w:tcW w:w="7766" w:type="dxa"/>
            <w:tcBorders>
              <w:top w:val="single" w:sz="4" w:space="0" w:color="auto"/>
              <w:left w:val="single" w:sz="4" w:space="0" w:color="auto"/>
            </w:tcBorders>
            <w:shd w:val="clear" w:color="auto" w:fill="auto"/>
          </w:tcPr>
          <w:p w14:paraId="10619FD4" w14:textId="77777777" w:rsidR="00265ED9" w:rsidRPr="0009042C" w:rsidRDefault="000123A2">
            <w:pPr>
              <w:pStyle w:val="a9"/>
            </w:pPr>
            <w:r w:rsidRPr="0009042C">
              <w:t>Византийская империя.</w:t>
            </w:r>
          </w:p>
        </w:tc>
        <w:tc>
          <w:tcPr>
            <w:tcW w:w="1277" w:type="dxa"/>
            <w:tcBorders>
              <w:top w:val="single" w:sz="4" w:space="0" w:color="auto"/>
              <w:left w:val="single" w:sz="4" w:space="0" w:color="auto"/>
            </w:tcBorders>
            <w:shd w:val="clear" w:color="auto" w:fill="auto"/>
          </w:tcPr>
          <w:p w14:paraId="0C3D4BDE"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26943630"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1EEFA9EA"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6B56495D" w14:textId="77777777" w:rsidR="00265ED9" w:rsidRPr="0009042C" w:rsidRDefault="00265ED9">
            <w:pPr>
              <w:rPr>
                <w:rFonts w:ascii="Times New Roman" w:hAnsi="Times New Roman" w:cs="Times New Roman"/>
              </w:rPr>
            </w:pPr>
          </w:p>
        </w:tc>
      </w:tr>
      <w:tr w:rsidR="00265ED9" w:rsidRPr="0009042C" w14:paraId="51961EAA" w14:textId="77777777">
        <w:trPr>
          <w:trHeight w:hRule="exact" w:val="2117"/>
          <w:jc w:val="center"/>
        </w:trPr>
        <w:tc>
          <w:tcPr>
            <w:tcW w:w="2390" w:type="dxa"/>
            <w:tcBorders>
              <w:top w:val="single" w:sz="4" w:space="0" w:color="auto"/>
              <w:left w:val="single" w:sz="4" w:space="0" w:color="auto"/>
            </w:tcBorders>
            <w:shd w:val="clear" w:color="auto" w:fill="F9BF8F"/>
          </w:tcPr>
          <w:p w14:paraId="62A8ABBF" w14:textId="77777777" w:rsidR="00265ED9" w:rsidRPr="0009042C" w:rsidRDefault="000123A2">
            <w:pPr>
              <w:pStyle w:val="a9"/>
              <w:jc w:val="center"/>
            </w:pPr>
            <w:r w:rsidRPr="0009042C">
              <w:rPr>
                <w:b/>
                <w:bCs/>
              </w:rPr>
              <w:t>Глава 2.</w:t>
            </w:r>
          </w:p>
        </w:tc>
        <w:tc>
          <w:tcPr>
            <w:tcW w:w="8361" w:type="dxa"/>
            <w:gridSpan w:val="2"/>
            <w:tcBorders>
              <w:top w:val="single" w:sz="4" w:space="0" w:color="auto"/>
              <w:left w:val="single" w:sz="4" w:space="0" w:color="auto"/>
            </w:tcBorders>
            <w:shd w:val="clear" w:color="auto" w:fill="F9BF8F"/>
          </w:tcPr>
          <w:p w14:paraId="7BD1A93B" w14:textId="77777777" w:rsidR="00265ED9" w:rsidRPr="0009042C" w:rsidRDefault="000123A2">
            <w:pPr>
              <w:pStyle w:val="a9"/>
              <w:jc w:val="center"/>
            </w:pPr>
            <w:r w:rsidRPr="0009042C">
              <w:rPr>
                <w:b/>
                <w:bCs/>
              </w:rPr>
              <w:t>От Древней Руси к Московскому государству.</w:t>
            </w:r>
          </w:p>
        </w:tc>
        <w:tc>
          <w:tcPr>
            <w:tcW w:w="1277" w:type="dxa"/>
            <w:tcBorders>
              <w:top w:val="single" w:sz="4" w:space="0" w:color="auto"/>
              <w:left w:val="single" w:sz="4" w:space="0" w:color="auto"/>
            </w:tcBorders>
            <w:shd w:val="clear" w:color="auto" w:fill="F9BF8F"/>
          </w:tcPr>
          <w:p w14:paraId="35563D63" w14:textId="77777777" w:rsidR="00265ED9" w:rsidRPr="0009042C" w:rsidRDefault="000123A2">
            <w:pPr>
              <w:pStyle w:val="a9"/>
              <w:jc w:val="center"/>
            </w:pPr>
            <w:r w:rsidRPr="0009042C">
              <w:rPr>
                <w:b/>
                <w:bCs/>
              </w:rPr>
              <w:t>10 ч.</w:t>
            </w:r>
          </w:p>
        </w:tc>
        <w:tc>
          <w:tcPr>
            <w:tcW w:w="1277" w:type="dxa"/>
            <w:tcBorders>
              <w:top w:val="single" w:sz="4" w:space="0" w:color="auto"/>
              <w:left w:val="single" w:sz="4" w:space="0" w:color="auto"/>
            </w:tcBorders>
            <w:shd w:val="clear" w:color="auto" w:fill="F9BF8F"/>
          </w:tcPr>
          <w:p w14:paraId="487DC9AB" w14:textId="77777777" w:rsidR="00265ED9" w:rsidRPr="0009042C" w:rsidRDefault="000123A2">
            <w:pPr>
              <w:pStyle w:val="a9"/>
              <w:jc w:val="center"/>
            </w:pPr>
            <w:r w:rsidRPr="0009042C">
              <w:rPr>
                <w:b/>
                <w:bCs/>
              </w:rPr>
              <w:t>4</w:t>
            </w:r>
          </w:p>
        </w:tc>
        <w:tc>
          <w:tcPr>
            <w:tcW w:w="850" w:type="dxa"/>
            <w:tcBorders>
              <w:top w:val="single" w:sz="4" w:space="0" w:color="auto"/>
              <w:left w:val="single" w:sz="4" w:space="0" w:color="auto"/>
            </w:tcBorders>
            <w:shd w:val="clear" w:color="auto" w:fill="F9BF8F"/>
          </w:tcPr>
          <w:p w14:paraId="1CAE82A2" w14:textId="77777777" w:rsidR="00265ED9" w:rsidRPr="0009042C" w:rsidRDefault="000123A2">
            <w:pPr>
              <w:pStyle w:val="a9"/>
              <w:spacing w:line="276" w:lineRule="auto"/>
              <w:ind w:left="240" w:firstLine="20"/>
            </w:pPr>
            <w:r w:rsidRPr="0009042C">
              <w:t>ОК 07. ОК 08. ОК 09.</w:t>
            </w:r>
          </w:p>
        </w:tc>
        <w:tc>
          <w:tcPr>
            <w:tcW w:w="859" w:type="dxa"/>
            <w:tcBorders>
              <w:top w:val="single" w:sz="4" w:space="0" w:color="auto"/>
              <w:left w:val="single" w:sz="4" w:space="0" w:color="auto"/>
              <w:right w:val="single" w:sz="4" w:space="0" w:color="auto"/>
            </w:tcBorders>
            <w:shd w:val="clear" w:color="auto" w:fill="F9BF8F"/>
          </w:tcPr>
          <w:p w14:paraId="6DD64EB3" w14:textId="77777777" w:rsidR="00265ED9" w:rsidRPr="0009042C" w:rsidRDefault="00265ED9">
            <w:pPr>
              <w:rPr>
                <w:rFonts w:ascii="Times New Roman" w:hAnsi="Times New Roman" w:cs="Times New Roman"/>
              </w:rPr>
            </w:pPr>
          </w:p>
        </w:tc>
      </w:tr>
      <w:tr w:rsidR="00265ED9" w:rsidRPr="0009042C" w14:paraId="144E569A" w14:textId="77777777">
        <w:trPr>
          <w:trHeight w:hRule="exact" w:val="528"/>
          <w:jc w:val="center"/>
        </w:trPr>
        <w:tc>
          <w:tcPr>
            <w:tcW w:w="2390" w:type="dxa"/>
            <w:tcBorders>
              <w:top w:val="single" w:sz="4" w:space="0" w:color="auto"/>
              <w:left w:val="single" w:sz="4" w:space="0" w:color="auto"/>
            </w:tcBorders>
            <w:shd w:val="clear" w:color="auto" w:fill="auto"/>
          </w:tcPr>
          <w:p w14:paraId="0723407E"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6E6DE85A" w14:textId="77777777" w:rsidR="00265ED9" w:rsidRPr="0009042C" w:rsidRDefault="000123A2">
            <w:pPr>
              <w:pStyle w:val="a9"/>
            </w:pPr>
            <w:r w:rsidRPr="0009042C">
              <w:rPr>
                <w:b/>
                <w:bCs/>
              </w:rPr>
              <w:t>Содержание учебного материала.</w:t>
            </w:r>
          </w:p>
        </w:tc>
        <w:tc>
          <w:tcPr>
            <w:tcW w:w="1277" w:type="dxa"/>
            <w:vMerge w:val="restart"/>
            <w:tcBorders>
              <w:top w:val="single" w:sz="4" w:space="0" w:color="auto"/>
              <w:left w:val="single" w:sz="4" w:space="0" w:color="auto"/>
            </w:tcBorders>
            <w:shd w:val="clear" w:color="auto" w:fill="auto"/>
            <w:vAlign w:val="center"/>
          </w:tcPr>
          <w:p w14:paraId="0977C8F3"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5364B651"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59B3296D"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94918EF" w14:textId="77777777" w:rsidR="00265ED9" w:rsidRPr="0009042C" w:rsidRDefault="00265ED9">
            <w:pPr>
              <w:rPr>
                <w:rFonts w:ascii="Times New Roman" w:hAnsi="Times New Roman" w:cs="Times New Roman"/>
              </w:rPr>
            </w:pPr>
          </w:p>
        </w:tc>
      </w:tr>
      <w:tr w:rsidR="00265ED9" w:rsidRPr="0009042C" w14:paraId="6743BBE3" w14:textId="77777777">
        <w:trPr>
          <w:trHeight w:hRule="exact" w:val="523"/>
          <w:jc w:val="center"/>
        </w:trPr>
        <w:tc>
          <w:tcPr>
            <w:tcW w:w="2390" w:type="dxa"/>
            <w:tcBorders>
              <w:top w:val="single" w:sz="4" w:space="0" w:color="auto"/>
              <w:left w:val="single" w:sz="4" w:space="0" w:color="auto"/>
            </w:tcBorders>
            <w:shd w:val="clear" w:color="auto" w:fill="auto"/>
          </w:tcPr>
          <w:p w14:paraId="1C5D1A41"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3AC4EDF4"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2FE98847" w14:textId="77777777" w:rsidR="00265ED9" w:rsidRPr="0009042C" w:rsidRDefault="000123A2">
            <w:pPr>
              <w:pStyle w:val="a9"/>
            </w:pPr>
            <w:r w:rsidRPr="0009042C">
              <w:t>Образование Древнерусского государства.</w:t>
            </w:r>
          </w:p>
        </w:tc>
        <w:tc>
          <w:tcPr>
            <w:tcW w:w="1277" w:type="dxa"/>
            <w:vMerge/>
            <w:tcBorders>
              <w:left w:val="single" w:sz="4" w:space="0" w:color="auto"/>
            </w:tcBorders>
            <w:shd w:val="clear" w:color="auto" w:fill="auto"/>
            <w:vAlign w:val="center"/>
          </w:tcPr>
          <w:p w14:paraId="2D1DCF14"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6B9E1073"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29E9F1FB"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0EF4FABC" w14:textId="77777777" w:rsidR="00265ED9" w:rsidRPr="0009042C" w:rsidRDefault="00265ED9">
            <w:pPr>
              <w:rPr>
                <w:rFonts w:ascii="Times New Roman" w:hAnsi="Times New Roman" w:cs="Times New Roman"/>
              </w:rPr>
            </w:pPr>
          </w:p>
        </w:tc>
      </w:tr>
      <w:tr w:rsidR="00265ED9" w:rsidRPr="0009042C" w14:paraId="42A48689" w14:textId="77777777">
        <w:trPr>
          <w:trHeight w:hRule="exact" w:val="1046"/>
          <w:jc w:val="center"/>
        </w:trPr>
        <w:tc>
          <w:tcPr>
            <w:tcW w:w="2390" w:type="dxa"/>
            <w:tcBorders>
              <w:top w:val="single" w:sz="4" w:space="0" w:color="auto"/>
              <w:left w:val="single" w:sz="4" w:space="0" w:color="auto"/>
            </w:tcBorders>
            <w:shd w:val="clear" w:color="auto" w:fill="auto"/>
          </w:tcPr>
          <w:p w14:paraId="2C8BD925"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0C162694"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tcPr>
          <w:p w14:paraId="48D2AFD7" w14:textId="77777777" w:rsidR="00265ED9" w:rsidRPr="0009042C" w:rsidRDefault="000123A2">
            <w:pPr>
              <w:pStyle w:val="a9"/>
              <w:spacing w:after="200"/>
            </w:pPr>
            <w:r w:rsidRPr="0009042C">
              <w:rPr>
                <w:b/>
                <w:bCs/>
              </w:rPr>
              <w:t>Практическое занятие:</w:t>
            </w:r>
          </w:p>
          <w:p w14:paraId="55B0AE29" w14:textId="77777777" w:rsidR="00265ED9" w:rsidRPr="0009042C" w:rsidRDefault="000123A2">
            <w:pPr>
              <w:pStyle w:val="a9"/>
            </w:pPr>
            <w:r w:rsidRPr="0009042C">
              <w:t>Крещение Руси и его значение.</w:t>
            </w:r>
          </w:p>
        </w:tc>
        <w:tc>
          <w:tcPr>
            <w:tcW w:w="1277" w:type="dxa"/>
            <w:tcBorders>
              <w:top w:val="single" w:sz="4" w:space="0" w:color="auto"/>
              <w:left w:val="single" w:sz="4" w:space="0" w:color="auto"/>
            </w:tcBorders>
            <w:shd w:val="clear" w:color="auto" w:fill="auto"/>
            <w:vAlign w:val="bottom"/>
          </w:tcPr>
          <w:p w14:paraId="761639AD"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vAlign w:val="center"/>
          </w:tcPr>
          <w:p w14:paraId="4DAF996F"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649E0D44"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E6FD0A8" w14:textId="77777777" w:rsidR="00265ED9" w:rsidRPr="0009042C" w:rsidRDefault="00265ED9">
            <w:pPr>
              <w:rPr>
                <w:rFonts w:ascii="Times New Roman" w:hAnsi="Times New Roman" w:cs="Times New Roman"/>
              </w:rPr>
            </w:pPr>
          </w:p>
        </w:tc>
      </w:tr>
      <w:tr w:rsidR="00265ED9" w:rsidRPr="0009042C" w14:paraId="6C47FE9D" w14:textId="77777777">
        <w:trPr>
          <w:trHeight w:hRule="exact" w:val="528"/>
          <w:jc w:val="center"/>
        </w:trPr>
        <w:tc>
          <w:tcPr>
            <w:tcW w:w="2390" w:type="dxa"/>
            <w:tcBorders>
              <w:top w:val="single" w:sz="4" w:space="0" w:color="auto"/>
              <w:left w:val="single" w:sz="4" w:space="0" w:color="auto"/>
            </w:tcBorders>
            <w:shd w:val="clear" w:color="auto" w:fill="auto"/>
          </w:tcPr>
          <w:p w14:paraId="3CCA16E1"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2FDC78CD" w14:textId="77777777" w:rsidR="00265ED9" w:rsidRPr="0009042C" w:rsidRDefault="000123A2">
            <w:pPr>
              <w:pStyle w:val="a9"/>
            </w:pPr>
            <w:r w:rsidRPr="0009042C">
              <w:t>3.</w:t>
            </w:r>
          </w:p>
        </w:tc>
        <w:tc>
          <w:tcPr>
            <w:tcW w:w="7766" w:type="dxa"/>
            <w:tcBorders>
              <w:top w:val="single" w:sz="4" w:space="0" w:color="auto"/>
              <w:left w:val="single" w:sz="4" w:space="0" w:color="auto"/>
            </w:tcBorders>
            <w:shd w:val="clear" w:color="auto" w:fill="auto"/>
          </w:tcPr>
          <w:p w14:paraId="381319C1" w14:textId="77777777" w:rsidR="00265ED9" w:rsidRPr="0009042C" w:rsidRDefault="000123A2">
            <w:pPr>
              <w:pStyle w:val="a9"/>
            </w:pPr>
            <w:r w:rsidRPr="0009042C">
              <w:t>Раздробленность на Руси.</w:t>
            </w:r>
          </w:p>
        </w:tc>
        <w:tc>
          <w:tcPr>
            <w:tcW w:w="1277" w:type="dxa"/>
            <w:tcBorders>
              <w:top w:val="single" w:sz="4" w:space="0" w:color="auto"/>
              <w:left w:val="single" w:sz="4" w:space="0" w:color="auto"/>
            </w:tcBorders>
            <w:shd w:val="clear" w:color="auto" w:fill="auto"/>
          </w:tcPr>
          <w:p w14:paraId="4FCFCD51"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72046BD9"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2EAA525A"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57261D89" w14:textId="77777777" w:rsidR="00265ED9" w:rsidRPr="0009042C" w:rsidRDefault="00265ED9">
            <w:pPr>
              <w:rPr>
                <w:rFonts w:ascii="Times New Roman" w:hAnsi="Times New Roman" w:cs="Times New Roman"/>
              </w:rPr>
            </w:pPr>
          </w:p>
        </w:tc>
      </w:tr>
      <w:tr w:rsidR="00265ED9" w:rsidRPr="0009042C" w14:paraId="0D6D5CB6" w14:textId="77777777">
        <w:trPr>
          <w:trHeight w:hRule="exact" w:val="528"/>
          <w:jc w:val="center"/>
        </w:trPr>
        <w:tc>
          <w:tcPr>
            <w:tcW w:w="2390" w:type="dxa"/>
            <w:tcBorders>
              <w:top w:val="single" w:sz="4" w:space="0" w:color="auto"/>
              <w:left w:val="single" w:sz="4" w:space="0" w:color="auto"/>
            </w:tcBorders>
            <w:shd w:val="clear" w:color="auto" w:fill="auto"/>
          </w:tcPr>
          <w:p w14:paraId="20FFB1D1"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0C555E3E" w14:textId="77777777" w:rsidR="00265ED9" w:rsidRPr="0009042C" w:rsidRDefault="000123A2">
            <w:pPr>
              <w:pStyle w:val="a9"/>
            </w:pPr>
            <w:r w:rsidRPr="0009042C">
              <w:t>4.</w:t>
            </w:r>
          </w:p>
        </w:tc>
        <w:tc>
          <w:tcPr>
            <w:tcW w:w="7766" w:type="dxa"/>
            <w:tcBorders>
              <w:top w:val="single" w:sz="4" w:space="0" w:color="auto"/>
              <w:left w:val="single" w:sz="4" w:space="0" w:color="auto"/>
            </w:tcBorders>
            <w:shd w:val="clear" w:color="auto" w:fill="auto"/>
          </w:tcPr>
          <w:p w14:paraId="420D36A8" w14:textId="77777777" w:rsidR="00265ED9" w:rsidRPr="0009042C" w:rsidRDefault="000123A2">
            <w:pPr>
              <w:pStyle w:val="a9"/>
            </w:pPr>
            <w:r w:rsidRPr="0009042C">
              <w:t>Монгольское завоевание и его последствия.</w:t>
            </w:r>
          </w:p>
        </w:tc>
        <w:tc>
          <w:tcPr>
            <w:tcW w:w="1277" w:type="dxa"/>
            <w:tcBorders>
              <w:top w:val="single" w:sz="4" w:space="0" w:color="auto"/>
              <w:left w:val="single" w:sz="4" w:space="0" w:color="auto"/>
            </w:tcBorders>
            <w:shd w:val="clear" w:color="auto" w:fill="auto"/>
          </w:tcPr>
          <w:p w14:paraId="0FF6A579"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0436CFA7"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45C8F217"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8FC2D94" w14:textId="77777777" w:rsidR="00265ED9" w:rsidRPr="0009042C" w:rsidRDefault="00265ED9">
            <w:pPr>
              <w:rPr>
                <w:rFonts w:ascii="Times New Roman" w:hAnsi="Times New Roman" w:cs="Times New Roman"/>
              </w:rPr>
            </w:pPr>
          </w:p>
        </w:tc>
      </w:tr>
      <w:tr w:rsidR="00265ED9" w:rsidRPr="0009042C" w14:paraId="716C6987" w14:textId="77777777">
        <w:trPr>
          <w:trHeight w:hRule="exact" w:val="802"/>
          <w:jc w:val="center"/>
        </w:trPr>
        <w:tc>
          <w:tcPr>
            <w:tcW w:w="2390" w:type="dxa"/>
            <w:tcBorders>
              <w:top w:val="single" w:sz="4" w:space="0" w:color="auto"/>
              <w:left w:val="single" w:sz="4" w:space="0" w:color="auto"/>
            </w:tcBorders>
            <w:shd w:val="clear" w:color="auto" w:fill="auto"/>
          </w:tcPr>
          <w:p w14:paraId="378A72B5"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555F5342" w14:textId="77777777" w:rsidR="00265ED9" w:rsidRPr="0009042C" w:rsidRDefault="000123A2">
            <w:pPr>
              <w:pStyle w:val="a9"/>
            </w:pPr>
            <w:r w:rsidRPr="0009042C">
              <w:t>5.</w:t>
            </w:r>
          </w:p>
        </w:tc>
        <w:tc>
          <w:tcPr>
            <w:tcW w:w="7766" w:type="dxa"/>
            <w:tcBorders>
              <w:top w:val="single" w:sz="4" w:space="0" w:color="auto"/>
              <w:left w:val="single" w:sz="4" w:space="0" w:color="auto"/>
            </w:tcBorders>
            <w:shd w:val="clear" w:color="auto" w:fill="auto"/>
          </w:tcPr>
          <w:p w14:paraId="4509EC15" w14:textId="77777777" w:rsidR="00265ED9" w:rsidRPr="0009042C" w:rsidRDefault="000123A2">
            <w:pPr>
              <w:pStyle w:val="a9"/>
            </w:pPr>
            <w:r w:rsidRPr="0009042C">
              <w:t>Начало возвышения Москвы.</w:t>
            </w:r>
          </w:p>
          <w:p w14:paraId="28B2CB0E" w14:textId="77777777" w:rsidR="00265ED9" w:rsidRPr="0009042C" w:rsidRDefault="000123A2">
            <w:pPr>
              <w:pStyle w:val="a9"/>
            </w:pPr>
            <w:r w:rsidRPr="0009042C">
              <w:t>Образование единого Русского государства</w:t>
            </w:r>
          </w:p>
        </w:tc>
        <w:tc>
          <w:tcPr>
            <w:tcW w:w="1277" w:type="dxa"/>
            <w:tcBorders>
              <w:top w:val="single" w:sz="4" w:space="0" w:color="auto"/>
              <w:left w:val="single" w:sz="4" w:space="0" w:color="auto"/>
            </w:tcBorders>
            <w:shd w:val="clear" w:color="auto" w:fill="auto"/>
          </w:tcPr>
          <w:p w14:paraId="6E24A15D" w14:textId="77777777" w:rsidR="00265ED9" w:rsidRPr="0009042C" w:rsidRDefault="000123A2">
            <w:pPr>
              <w:pStyle w:val="a9"/>
              <w:spacing w:before="120"/>
              <w:jc w:val="center"/>
            </w:pPr>
            <w:r w:rsidRPr="0009042C">
              <w:t>2</w:t>
            </w:r>
          </w:p>
        </w:tc>
        <w:tc>
          <w:tcPr>
            <w:tcW w:w="1277" w:type="dxa"/>
            <w:tcBorders>
              <w:top w:val="single" w:sz="4" w:space="0" w:color="auto"/>
              <w:left w:val="single" w:sz="4" w:space="0" w:color="auto"/>
            </w:tcBorders>
            <w:shd w:val="clear" w:color="auto" w:fill="auto"/>
          </w:tcPr>
          <w:p w14:paraId="0E4F5F5B" w14:textId="77777777" w:rsidR="00265ED9" w:rsidRPr="0009042C" w:rsidRDefault="000123A2">
            <w:pPr>
              <w:pStyle w:val="a9"/>
              <w:spacing w:before="120"/>
              <w:jc w:val="center"/>
            </w:pPr>
            <w:r w:rsidRPr="0009042C">
              <w:t>2</w:t>
            </w:r>
          </w:p>
        </w:tc>
        <w:tc>
          <w:tcPr>
            <w:tcW w:w="850" w:type="dxa"/>
            <w:tcBorders>
              <w:top w:val="single" w:sz="4" w:space="0" w:color="auto"/>
              <w:left w:val="single" w:sz="4" w:space="0" w:color="auto"/>
            </w:tcBorders>
            <w:shd w:val="clear" w:color="auto" w:fill="auto"/>
          </w:tcPr>
          <w:p w14:paraId="1609CF32"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15E804B" w14:textId="77777777" w:rsidR="00265ED9" w:rsidRPr="0009042C" w:rsidRDefault="00265ED9">
            <w:pPr>
              <w:rPr>
                <w:rFonts w:ascii="Times New Roman" w:hAnsi="Times New Roman" w:cs="Times New Roman"/>
              </w:rPr>
            </w:pPr>
          </w:p>
        </w:tc>
      </w:tr>
      <w:tr w:rsidR="00265ED9" w:rsidRPr="0009042C" w14:paraId="2D00F45D" w14:textId="77777777">
        <w:trPr>
          <w:trHeight w:hRule="exact" w:val="528"/>
          <w:jc w:val="center"/>
        </w:trPr>
        <w:tc>
          <w:tcPr>
            <w:tcW w:w="2390" w:type="dxa"/>
            <w:tcBorders>
              <w:top w:val="single" w:sz="4" w:space="0" w:color="auto"/>
              <w:left w:val="single" w:sz="4" w:space="0" w:color="auto"/>
            </w:tcBorders>
            <w:shd w:val="clear" w:color="auto" w:fill="auto"/>
          </w:tcPr>
          <w:p w14:paraId="6719474B"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4FD0EDC6" w14:textId="77777777" w:rsidR="00265ED9" w:rsidRPr="0009042C" w:rsidRDefault="000123A2">
            <w:pPr>
              <w:pStyle w:val="a9"/>
            </w:pPr>
            <w:r w:rsidRPr="0009042C">
              <w:t>6</w:t>
            </w:r>
          </w:p>
        </w:tc>
        <w:tc>
          <w:tcPr>
            <w:tcW w:w="7766" w:type="dxa"/>
            <w:tcBorders>
              <w:top w:val="single" w:sz="4" w:space="0" w:color="auto"/>
              <w:left w:val="single" w:sz="4" w:space="0" w:color="auto"/>
            </w:tcBorders>
            <w:shd w:val="clear" w:color="auto" w:fill="auto"/>
          </w:tcPr>
          <w:p w14:paraId="1D3EA37E" w14:textId="77777777" w:rsidR="00265ED9" w:rsidRPr="0009042C" w:rsidRDefault="000123A2">
            <w:pPr>
              <w:pStyle w:val="a9"/>
            </w:pPr>
            <w:r w:rsidRPr="0009042C">
              <w:rPr>
                <w:b/>
                <w:bCs/>
              </w:rPr>
              <w:t>Контрольное тестирование по разделам 1.2.3.</w:t>
            </w:r>
          </w:p>
        </w:tc>
        <w:tc>
          <w:tcPr>
            <w:tcW w:w="1277" w:type="dxa"/>
            <w:tcBorders>
              <w:top w:val="single" w:sz="4" w:space="0" w:color="auto"/>
              <w:left w:val="single" w:sz="4" w:space="0" w:color="auto"/>
            </w:tcBorders>
            <w:shd w:val="clear" w:color="auto" w:fill="auto"/>
          </w:tcPr>
          <w:p w14:paraId="0712D518"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7885B5A9"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3C96FA39"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070A30DB" w14:textId="77777777" w:rsidR="00265ED9" w:rsidRPr="0009042C" w:rsidRDefault="00265ED9">
            <w:pPr>
              <w:rPr>
                <w:rFonts w:ascii="Times New Roman" w:hAnsi="Times New Roman" w:cs="Times New Roman"/>
              </w:rPr>
            </w:pPr>
          </w:p>
        </w:tc>
      </w:tr>
      <w:tr w:rsidR="00265ED9" w:rsidRPr="0009042C" w14:paraId="005456A3" w14:textId="77777777">
        <w:trPr>
          <w:trHeight w:hRule="exact" w:val="1810"/>
          <w:jc w:val="center"/>
        </w:trPr>
        <w:tc>
          <w:tcPr>
            <w:tcW w:w="2390" w:type="dxa"/>
            <w:tcBorders>
              <w:top w:val="single" w:sz="4" w:space="0" w:color="auto"/>
              <w:left w:val="single" w:sz="4" w:space="0" w:color="auto"/>
              <w:bottom w:val="single" w:sz="4" w:space="0" w:color="auto"/>
            </w:tcBorders>
            <w:shd w:val="clear" w:color="auto" w:fill="F9BF8F"/>
          </w:tcPr>
          <w:p w14:paraId="18AB4D1C" w14:textId="77777777" w:rsidR="00265ED9" w:rsidRPr="0009042C" w:rsidRDefault="000123A2">
            <w:pPr>
              <w:pStyle w:val="a9"/>
              <w:jc w:val="center"/>
            </w:pPr>
            <w:r w:rsidRPr="0009042C">
              <w:rPr>
                <w:b/>
                <w:bCs/>
              </w:rPr>
              <w:t>Раздел 4.</w:t>
            </w:r>
          </w:p>
        </w:tc>
        <w:tc>
          <w:tcPr>
            <w:tcW w:w="8361" w:type="dxa"/>
            <w:gridSpan w:val="2"/>
            <w:tcBorders>
              <w:top w:val="single" w:sz="4" w:space="0" w:color="auto"/>
              <w:left w:val="single" w:sz="4" w:space="0" w:color="auto"/>
              <w:bottom w:val="single" w:sz="4" w:space="0" w:color="auto"/>
            </w:tcBorders>
            <w:shd w:val="clear" w:color="auto" w:fill="F9BF8F"/>
          </w:tcPr>
          <w:p w14:paraId="7EB9DCEC" w14:textId="77777777" w:rsidR="00265ED9" w:rsidRPr="0009042C" w:rsidRDefault="000123A2">
            <w:pPr>
              <w:pStyle w:val="a9"/>
              <w:jc w:val="center"/>
            </w:pPr>
            <w:r w:rsidRPr="0009042C">
              <w:rPr>
                <w:b/>
                <w:bCs/>
              </w:rPr>
              <w:t>История Нового времени.</w:t>
            </w:r>
          </w:p>
          <w:p w14:paraId="3B5D3AF4" w14:textId="77777777" w:rsidR="00265ED9" w:rsidRPr="0009042C" w:rsidRDefault="000123A2">
            <w:pPr>
              <w:pStyle w:val="a9"/>
              <w:ind w:firstLine="260"/>
            </w:pPr>
            <w:r w:rsidRPr="0009042C">
              <w:rPr>
                <w:b/>
                <w:bCs/>
              </w:rPr>
              <w:t>Глава 1. Начало нового времени. Страны Европы и Северной Америки</w:t>
            </w:r>
          </w:p>
        </w:tc>
        <w:tc>
          <w:tcPr>
            <w:tcW w:w="1277" w:type="dxa"/>
            <w:tcBorders>
              <w:top w:val="single" w:sz="4" w:space="0" w:color="auto"/>
              <w:left w:val="single" w:sz="4" w:space="0" w:color="auto"/>
              <w:bottom w:val="single" w:sz="4" w:space="0" w:color="auto"/>
            </w:tcBorders>
            <w:shd w:val="clear" w:color="auto" w:fill="F9BF8F"/>
            <w:vAlign w:val="center"/>
          </w:tcPr>
          <w:p w14:paraId="02AB67CE" w14:textId="77777777" w:rsidR="00265ED9" w:rsidRPr="0009042C" w:rsidRDefault="000123A2">
            <w:pPr>
              <w:pStyle w:val="a9"/>
              <w:jc w:val="center"/>
            </w:pPr>
            <w:r w:rsidRPr="0009042C">
              <w:rPr>
                <w:b/>
                <w:bCs/>
              </w:rPr>
              <w:t>5 ч.</w:t>
            </w:r>
          </w:p>
        </w:tc>
        <w:tc>
          <w:tcPr>
            <w:tcW w:w="1277" w:type="dxa"/>
            <w:tcBorders>
              <w:top w:val="single" w:sz="4" w:space="0" w:color="auto"/>
              <w:left w:val="single" w:sz="4" w:space="0" w:color="auto"/>
              <w:bottom w:val="single" w:sz="4" w:space="0" w:color="auto"/>
            </w:tcBorders>
            <w:shd w:val="clear" w:color="auto" w:fill="F9BF8F"/>
            <w:vAlign w:val="center"/>
          </w:tcPr>
          <w:p w14:paraId="04B9F00E" w14:textId="77777777" w:rsidR="00265ED9" w:rsidRPr="0009042C" w:rsidRDefault="000123A2">
            <w:pPr>
              <w:pStyle w:val="a9"/>
              <w:jc w:val="center"/>
            </w:pPr>
            <w:r w:rsidRPr="0009042C">
              <w:t>2</w:t>
            </w:r>
          </w:p>
        </w:tc>
        <w:tc>
          <w:tcPr>
            <w:tcW w:w="850" w:type="dxa"/>
            <w:tcBorders>
              <w:top w:val="single" w:sz="4" w:space="0" w:color="auto"/>
              <w:left w:val="single" w:sz="4" w:space="0" w:color="auto"/>
              <w:bottom w:val="single" w:sz="4" w:space="0" w:color="auto"/>
            </w:tcBorders>
            <w:shd w:val="clear" w:color="auto" w:fill="F9BF8F"/>
          </w:tcPr>
          <w:p w14:paraId="6C3AEEA0" w14:textId="77777777" w:rsidR="00265ED9" w:rsidRPr="0009042C" w:rsidRDefault="000123A2">
            <w:pPr>
              <w:pStyle w:val="a9"/>
              <w:spacing w:line="276" w:lineRule="auto"/>
              <w:ind w:left="240" w:firstLine="20"/>
            </w:pPr>
            <w:r w:rsidRPr="0009042C">
              <w:t>07. ОК 08. ОК 09.</w:t>
            </w:r>
          </w:p>
        </w:tc>
        <w:tc>
          <w:tcPr>
            <w:tcW w:w="859" w:type="dxa"/>
            <w:tcBorders>
              <w:top w:val="single" w:sz="4" w:space="0" w:color="auto"/>
              <w:left w:val="single" w:sz="4" w:space="0" w:color="auto"/>
              <w:bottom w:val="single" w:sz="4" w:space="0" w:color="auto"/>
              <w:right w:val="single" w:sz="4" w:space="0" w:color="auto"/>
            </w:tcBorders>
            <w:shd w:val="clear" w:color="auto" w:fill="F9BF8F"/>
          </w:tcPr>
          <w:p w14:paraId="2BE16109" w14:textId="77777777" w:rsidR="00265ED9" w:rsidRPr="0009042C" w:rsidRDefault="00265ED9">
            <w:pPr>
              <w:rPr>
                <w:rFonts w:ascii="Times New Roman" w:hAnsi="Times New Roman" w:cs="Times New Roman"/>
              </w:rPr>
            </w:pPr>
          </w:p>
        </w:tc>
      </w:tr>
    </w:tbl>
    <w:p w14:paraId="3E8C5FD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595"/>
        <w:gridCol w:w="7766"/>
        <w:gridCol w:w="1277"/>
        <w:gridCol w:w="1277"/>
        <w:gridCol w:w="850"/>
        <w:gridCol w:w="859"/>
      </w:tblGrid>
      <w:tr w:rsidR="00265ED9" w:rsidRPr="0009042C" w14:paraId="4BC23E5D" w14:textId="77777777">
        <w:trPr>
          <w:trHeight w:hRule="exact" w:val="850"/>
          <w:jc w:val="center"/>
        </w:trPr>
        <w:tc>
          <w:tcPr>
            <w:tcW w:w="2390" w:type="dxa"/>
            <w:tcBorders>
              <w:top w:val="single" w:sz="4" w:space="0" w:color="auto"/>
              <w:left w:val="single" w:sz="4" w:space="0" w:color="auto"/>
            </w:tcBorders>
            <w:shd w:val="clear" w:color="auto" w:fill="auto"/>
          </w:tcPr>
          <w:p w14:paraId="2A449C09"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2522D598"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4468F745" w14:textId="77777777" w:rsidR="00265ED9" w:rsidRPr="0009042C" w:rsidRDefault="000123A2">
            <w:pPr>
              <w:pStyle w:val="a9"/>
              <w:spacing w:line="276" w:lineRule="auto"/>
            </w:pPr>
            <w:r w:rsidRPr="0009042C">
              <w:t>Экономическое развитие и перемены в западноевропейском обществе. Образование колониальных империй.</w:t>
            </w:r>
          </w:p>
        </w:tc>
        <w:tc>
          <w:tcPr>
            <w:tcW w:w="1277" w:type="dxa"/>
            <w:tcBorders>
              <w:top w:val="single" w:sz="4" w:space="0" w:color="auto"/>
              <w:left w:val="single" w:sz="4" w:space="0" w:color="auto"/>
            </w:tcBorders>
            <w:shd w:val="clear" w:color="auto" w:fill="auto"/>
            <w:vAlign w:val="center"/>
          </w:tcPr>
          <w:p w14:paraId="09E2DDBF"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vAlign w:val="center"/>
          </w:tcPr>
          <w:p w14:paraId="5F61AD65"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4145E0B2"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30C9E0CF" w14:textId="77777777" w:rsidR="00265ED9" w:rsidRPr="0009042C" w:rsidRDefault="00265ED9">
            <w:pPr>
              <w:rPr>
                <w:rFonts w:ascii="Times New Roman" w:hAnsi="Times New Roman" w:cs="Times New Roman"/>
              </w:rPr>
            </w:pPr>
          </w:p>
        </w:tc>
      </w:tr>
      <w:tr w:rsidR="00265ED9" w:rsidRPr="0009042C" w14:paraId="7598DC6D" w14:textId="77777777">
        <w:trPr>
          <w:trHeight w:hRule="exact" w:val="1046"/>
          <w:jc w:val="center"/>
        </w:trPr>
        <w:tc>
          <w:tcPr>
            <w:tcW w:w="2390" w:type="dxa"/>
            <w:tcBorders>
              <w:top w:val="single" w:sz="4" w:space="0" w:color="auto"/>
              <w:left w:val="single" w:sz="4" w:space="0" w:color="auto"/>
            </w:tcBorders>
            <w:shd w:val="clear" w:color="auto" w:fill="auto"/>
          </w:tcPr>
          <w:p w14:paraId="75DF5577"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13DEB4B6"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tcPr>
          <w:p w14:paraId="61C774F8" w14:textId="77777777" w:rsidR="00265ED9" w:rsidRPr="0009042C" w:rsidRDefault="000123A2">
            <w:pPr>
              <w:pStyle w:val="a9"/>
              <w:spacing w:after="220"/>
            </w:pPr>
            <w:r w:rsidRPr="0009042C">
              <w:rPr>
                <w:b/>
                <w:bCs/>
              </w:rPr>
              <w:t>Практическое занятие:</w:t>
            </w:r>
          </w:p>
          <w:p w14:paraId="3BDF398B" w14:textId="77777777" w:rsidR="00265ED9" w:rsidRPr="0009042C" w:rsidRDefault="000123A2">
            <w:pPr>
              <w:pStyle w:val="a9"/>
            </w:pPr>
            <w:r w:rsidRPr="0009042C">
              <w:t>Английская революция XVII в.</w:t>
            </w:r>
          </w:p>
        </w:tc>
        <w:tc>
          <w:tcPr>
            <w:tcW w:w="1277" w:type="dxa"/>
            <w:tcBorders>
              <w:top w:val="single" w:sz="4" w:space="0" w:color="auto"/>
              <w:left w:val="single" w:sz="4" w:space="0" w:color="auto"/>
            </w:tcBorders>
            <w:shd w:val="clear" w:color="auto" w:fill="auto"/>
            <w:vAlign w:val="center"/>
          </w:tcPr>
          <w:p w14:paraId="7DAF4F1A"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vAlign w:val="center"/>
          </w:tcPr>
          <w:p w14:paraId="497A8ED5"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7DC65AEA"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3D9AC589" w14:textId="77777777" w:rsidR="00265ED9" w:rsidRPr="0009042C" w:rsidRDefault="00265ED9">
            <w:pPr>
              <w:rPr>
                <w:rFonts w:ascii="Times New Roman" w:hAnsi="Times New Roman" w:cs="Times New Roman"/>
              </w:rPr>
            </w:pPr>
          </w:p>
        </w:tc>
      </w:tr>
      <w:tr w:rsidR="00265ED9" w:rsidRPr="0009042C" w14:paraId="76EAC4AF" w14:textId="77777777">
        <w:trPr>
          <w:trHeight w:hRule="exact" w:val="528"/>
          <w:jc w:val="center"/>
        </w:trPr>
        <w:tc>
          <w:tcPr>
            <w:tcW w:w="2390" w:type="dxa"/>
            <w:tcBorders>
              <w:top w:val="single" w:sz="4" w:space="0" w:color="auto"/>
              <w:left w:val="single" w:sz="4" w:space="0" w:color="auto"/>
            </w:tcBorders>
            <w:shd w:val="clear" w:color="auto" w:fill="auto"/>
          </w:tcPr>
          <w:p w14:paraId="044D42A1"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2301C5E0" w14:textId="77777777" w:rsidR="00265ED9" w:rsidRPr="0009042C" w:rsidRDefault="000123A2">
            <w:pPr>
              <w:pStyle w:val="a9"/>
            </w:pPr>
            <w:r w:rsidRPr="0009042C">
              <w:t>3</w:t>
            </w:r>
          </w:p>
        </w:tc>
        <w:tc>
          <w:tcPr>
            <w:tcW w:w="7766" w:type="dxa"/>
            <w:tcBorders>
              <w:top w:val="single" w:sz="4" w:space="0" w:color="auto"/>
              <w:left w:val="single" w:sz="4" w:space="0" w:color="auto"/>
            </w:tcBorders>
            <w:shd w:val="clear" w:color="auto" w:fill="auto"/>
          </w:tcPr>
          <w:p w14:paraId="1610DC5F" w14:textId="77777777" w:rsidR="00265ED9" w:rsidRPr="0009042C" w:rsidRDefault="000123A2">
            <w:pPr>
              <w:pStyle w:val="a9"/>
            </w:pPr>
            <w:r w:rsidRPr="0009042C">
              <w:t>Война за независимость и образование США</w:t>
            </w:r>
          </w:p>
        </w:tc>
        <w:tc>
          <w:tcPr>
            <w:tcW w:w="1277" w:type="dxa"/>
            <w:tcBorders>
              <w:top w:val="single" w:sz="4" w:space="0" w:color="auto"/>
              <w:left w:val="single" w:sz="4" w:space="0" w:color="auto"/>
            </w:tcBorders>
            <w:shd w:val="clear" w:color="auto" w:fill="auto"/>
          </w:tcPr>
          <w:p w14:paraId="1FE2F29E"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60826386"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0530FA81"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306CCC7" w14:textId="77777777" w:rsidR="00265ED9" w:rsidRPr="0009042C" w:rsidRDefault="00265ED9">
            <w:pPr>
              <w:rPr>
                <w:rFonts w:ascii="Times New Roman" w:hAnsi="Times New Roman" w:cs="Times New Roman"/>
              </w:rPr>
            </w:pPr>
          </w:p>
        </w:tc>
      </w:tr>
      <w:tr w:rsidR="00265ED9" w:rsidRPr="0009042C" w14:paraId="79133F26" w14:textId="77777777">
        <w:trPr>
          <w:trHeight w:hRule="exact" w:val="802"/>
          <w:jc w:val="center"/>
        </w:trPr>
        <w:tc>
          <w:tcPr>
            <w:tcW w:w="2390" w:type="dxa"/>
            <w:tcBorders>
              <w:top w:val="single" w:sz="4" w:space="0" w:color="auto"/>
              <w:left w:val="single" w:sz="4" w:space="0" w:color="auto"/>
            </w:tcBorders>
            <w:shd w:val="clear" w:color="auto" w:fill="auto"/>
          </w:tcPr>
          <w:p w14:paraId="278857F9"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34A3C29A" w14:textId="77777777" w:rsidR="00265ED9" w:rsidRPr="0009042C" w:rsidRDefault="000123A2">
            <w:pPr>
              <w:pStyle w:val="a9"/>
            </w:pPr>
            <w:r w:rsidRPr="0009042C">
              <w:t>4</w:t>
            </w:r>
          </w:p>
        </w:tc>
        <w:tc>
          <w:tcPr>
            <w:tcW w:w="7766" w:type="dxa"/>
            <w:tcBorders>
              <w:top w:val="single" w:sz="4" w:space="0" w:color="auto"/>
              <w:left w:val="single" w:sz="4" w:space="0" w:color="auto"/>
            </w:tcBorders>
            <w:shd w:val="clear" w:color="auto" w:fill="auto"/>
            <w:vAlign w:val="bottom"/>
          </w:tcPr>
          <w:p w14:paraId="096D4AF1" w14:textId="77777777" w:rsidR="00265ED9" w:rsidRPr="0009042C" w:rsidRDefault="000123A2">
            <w:pPr>
              <w:pStyle w:val="a9"/>
              <w:spacing w:after="220"/>
            </w:pPr>
            <w:r w:rsidRPr="0009042C">
              <w:rPr>
                <w:b/>
                <w:bCs/>
              </w:rPr>
              <w:t>Практическое занятие:</w:t>
            </w:r>
          </w:p>
          <w:p w14:paraId="40E0AD7B" w14:textId="77777777" w:rsidR="00265ED9" w:rsidRPr="0009042C" w:rsidRDefault="000123A2">
            <w:pPr>
              <w:pStyle w:val="a9"/>
            </w:pPr>
            <w:r w:rsidRPr="0009042C">
              <w:t>Французская революция конца XVIII века.</w:t>
            </w:r>
          </w:p>
        </w:tc>
        <w:tc>
          <w:tcPr>
            <w:tcW w:w="1277" w:type="dxa"/>
            <w:tcBorders>
              <w:top w:val="single" w:sz="4" w:space="0" w:color="auto"/>
              <w:left w:val="single" w:sz="4" w:space="0" w:color="auto"/>
            </w:tcBorders>
            <w:shd w:val="clear" w:color="auto" w:fill="auto"/>
          </w:tcPr>
          <w:p w14:paraId="066C2ECA" w14:textId="77777777" w:rsidR="00265ED9" w:rsidRPr="0009042C" w:rsidRDefault="000123A2">
            <w:pPr>
              <w:pStyle w:val="a9"/>
              <w:spacing w:before="180"/>
              <w:jc w:val="center"/>
            </w:pPr>
            <w:r w:rsidRPr="0009042C">
              <w:t>1</w:t>
            </w:r>
          </w:p>
        </w:tc>
        <w:tc>
          <w:tcPr>
            <w:tcW w:w="1277" w:type="dxa"/>
            <w:tcBorders>
              <w:top w:val="single" w:sz="4" w:space="0" w:color="auto"/>
              <w:left w:val="single" w:sz="4" w:space="0" w:color="auto"/>
            </w:tcBorders>
            <w:shd w:val="clear" w:color="auto" w:fill="auto"/>
          </w:tcPr>
          <w:p w14:paraId="7F4BAC75" w14:textId="77777777" w:rsidR="00265ED9" w:rsidRPr="0009042C" w:rsidRDefault="000123A2">
            <w:pPr>
              <w:pStyle w:val="a9"/>
              <w:spacing w:before="120"/>
              <w:jc w:val="center"/>
            </w:pPr>
            <w:r w:rsidRPr="0009042C">
              <w:t>2</w:t>
            </w:r>
          </w:p>
        </w:tc>
        <w:tc>
          <w:tcPr>
            <w:tcW w:w="850" w:type="dxa"/>
            <w:tcBorders>
              <w:top w:val="single" w:sz="4" w:space="0" w:color="auto"/>
              <w:left w:val="single" w:sz="4" w:space="0" w:color="auto"/>
            </w:tcBorders>
            <w:shd w:val="clear" w:color="auto" w:fill="auto"/>
          </w:tcPr>
          <w:p w14:paraId="152403BC"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21B00742" w14:textId="77777777" w:rsidR="00265ED9" w:rsidRPr="0009042C" w:rsidRDefault="00265ED9">
            <w:pPr>
              <w:rPr>
                <w:rFonts w:ascii="Times New Roman" w:hAnsi="Times New Roman" w:cs="Times New Roman"/>
              </w:rPr>
            </w:pPr>
          </w:p>
        </w:tc>
      </w:tr>
      <w:tr w:rsidR="00265ED9" w:rsidRPr="0009042C" w14:paraId="6D23B077" w14:textId="77777777">
        <w:trPr>
          <w:trHeight w:hRule="exact" w:val="2112"/>
          <w:jc w:val="center"/>
        </w:trPr>
        <w:tc>
          <w:tcPr>
            <w:tcW w:w="2390" w:type="dxa"/>
            <w:tcBorders>
              <w:top w:val="single" w:sz="4" w:space="0" w:color="auto"/>
              <w:left w:val="single" w:sz="4" w:space="0" w:color="auto"/>
            </w:tcBorders>
            <w:shd w:val="clear" w:color="auto" w:fill="F9BF8F"/>
          </w:tcPr>
          <w:p w14:paraId="726A7C47" w14:textId="77777777" w:rsidR="00265ED9" w:rsidRPr="0009042C" w:rsidRDefault="000123A2">
            <w:pPr>
              <w:pStyle w:val="a9"/>
              <w:jc w:val="center"/>
            </w:pPr>
            <w:r w:rsidRPr="0009042C">
              <w:rPr>
                <w:b/>
                <w:bCs/>
              </w:rPr>
              <w:t>Глава 1.</w:t>
            </w:r>
          </w:p>
        </w:tc>
        <w:tc>
          <w:tcPr>
            <w:tcW w:w="8361" w:type="dxa"/>
            <w:gridSpan w:val="2"/>
            <w:tcBorders>
              <w:top w:val="single" w:sz="4" w:space="0" w:color="auto"/>
              <w:left w:val="single" w:sz="4" w:space="0" w:color="auto"/>
            </w:tcBorders>
            <w:shd w:val="clear" w:color="auto" w:fill="F9BF8F"/>
          </w:tcPr>
          <w:p w14:paraId="7A2EAA26" w14:textId="77777777" w:rsidR="00265ED9" w:rsidRPr="0009042C" w:rsidRDefault="000123A2">
            <w:pPr>
              <w:pStyle w:val="a9"/>
              <w:jc w:val="center"/>
            </w:pPr>
            <w:r w:rsidRPr="0009042C">
              <w:rPr>
                <w:b/>
                <w:bCs/>
              </w:rPr>
              <w:t xml:space="preserve">Россия в </w:t>
            </w:r>
            <w:r w:rsidRPr="0009042C">
              <w:rPr>
                <w:b/>
                <w:bCs/>
                <w:smallCaps/>
                <w:lang w:val="en-US" w:eastAsia="en-US" w:bidi="en-US"/>
              </w:rPr>
              <w:t>XVI-XVIIIb.</w:t>
            </w:r>
          </w:p>
        </w:tc>
        <w:tc>
          <w:tcPr>
            <w:tcW w:w="1277" w:type="dxa"/>
            <w:tcBorders>
              <w:top w:val="single" w:sz="4" w:space="0" w:color="auto"/>
              <w:left w:val="single" w:sz="4" w:space="0" w:color="auto"/>
            </w:tcBorders>
            <w:shd w:val="clear" w:color="auto" w:fill="F9BF8F"/>
          </w:tcPr>
          <w:p w14:paraId="6B426578" w14:textId="77777777" w:rsidR="00265ED9" w:rsidRPr="0009042C" w:rsidRDefault="000123A2">
            <w:pPr>
              <w:pStyle w:val="a9"/>
              <w:jc w:val="center"/>
            </w:pPr>
            <w:r w:rsidRPr="0009042C">
              <w:rPr>
                <w:b/>
                <w:bCs/>
              </w:rPr>
              <w:t>10 ч</w:t>
            </w:r>
          </w:p>
        </w:tc>
        <w:tc>
          <w:tcPr>
            <w:tcW w:w="1277" w:type="dxa"/>
            <w:tcBorders>
              <w:top w:val="single" w:sz="4" w:space="0" w:color="auto"/>
              <w:left w:val="single" w:sz="4" w:space="0" w:color="auto"/>
            </w:tcBorders>
            <w:shd w:val="clear" w:color="auto" w:fill="F9BF8F"/>
          </w:tcPr>
          <w:p w14:paraId="6D3B9B8F" w14:textId="77777777" w:rsidR="00265ED9" w:rsidRPr="0009042C" w:rsidRDefault="000123A2">
            <w:pPr>
              <w:pStyle w:val="a9"/>
              <w:jc w:val="center"/>
            </w:pPr>
            <w:r w:rsidRPr="0009042C">
              <w:rPr>
                <w:b/>
                <w:bCs/>
              </w:rPr>
              <w:t>2</w:t>
            </w:r>
          </w:p>
        </w:tc>
        <w:tc>
          <w:tcPr>
            <w:tcW w:w="850" w:type="dxa"/>
            <w:tcBorders>
              <w:top w:val="single" w:sz="4" w:space="0" w:color="auto"/>
              <w:left w:val="single" w:sz="4" w:space="0" w:color="auto"/>
            </w:tcBorders>
            <w:shd w:val="clear" w:color="auto" w:fill="F9BF8F"/>
          </w:tcPr>
          <w:p w14:paraId="22CBBD9A" w14:textId="77777777" w:rsidR="00265ED9" w:rsidRPr="0009042C" w:rsidRDefault="000123A2">
            <w:pPr>
              <w:pStyle w:val="a9"/>
              <w:spacing w:line="276" w:lineRule="auto"/>
              <w:jc w:val="center"/>
            </w:pPr>
            <w:r w:rsidRPr="0009042C">
              <w:t>01.</w:t>
            </w:r>
          </w:p>
          <w:p w14:paraId="7D359223" w14:textId="77777777" w:rsidR="00265ED9" w:rsidRPr="0009042C" w:rsidRDefault="000123A2">
            <w:pPr>
              <w:pStyle w:val="a9"/>
              <w:spacing w:line="276" w:lineRule="auto"/>
              <w:jc w:val="center"/>
            </w:pPr>
            <w:r w:rsidRPr="0009042C">
              <w:t>ОК 02 ОК 03. ОК 04.</w:t>
            </w:r>
          </w:p>
        </w:tc>
        <w:tc>
          <w:tcPr>
            <w:tcW w:w="859" w:type="dxa"/>
            <w:tcBorders>
              <w:top w:val="single" w:sz="4" w:space="0" w:color="auto"/>
              <w:left w:val="single" w:sz="4" w:space="0" w:color="auto"/>
              <w:right w:val="single" w:sz="4" w:space="0" w:color="auto"/>
            </w:tcBorders>
            <w:shd w:val="clear" w:color="auto" w:fill="F9BF8F"/>
          </w:tcPr>
          <w:p w14:paraId="0B3436B7" w14:textId="77777777" w:rsidR="00265ED9" w:rsidRPr="0009042C" w:rsidRDefault="00265ED9">
            <w:pPr>
              <w:rPr>
                <w:rFonts w:ascii="Times New Roman" w:hAnsi="Times New Roman" w:cs="Times New Roman"/>
              </w:rPr>
            </w:pPr>
          </w:p>
        </w:tc>
      </w:tr>
      <w:tr w:rsidR="00265ED9" w:rsidRPr="0009042C" w14:paraId="56C458A8" w14:textId="77777777">
        <w:trPr>
          <w:trHeight w:hRule="exact" w:val="528"/>
          <w:jc w:val="center"/>
        </w:trPr>
        <w:tc>
          <w:tcPr>
            <w:tcW w:w="2390" w:type="dxa"/>
            <w:tcBorders>
              <w:top w:val="single" w:sz="4" w:space="0" w:color="auto"/>
              <w:left w:val="single" w:sz="4" w:space="0" w:color="auto"/>
            </w:tcBorders>
            <w:shd w:val="clear" w:color="auto" w:fill="auto"/>
          </w:tcPr>
          <w:p w14:paraId="0D35C8F5"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636B1F11" w14:textId="77777777" w:rsidR="00265ED9" w:rsidRPr="0009042C" w:rsidRDefault="000123A2">
            <w:pPr>
              <w:pStyle w:val="a9"/>
            </w:pPr>
            <w:r w:rsidRPr="0009042C">
              <w:rPr>
                <w:b/>
                <w:bCs/>
              </w:rPr>
              <w:t>Содержание учебного материала.</w:t>
            </w:r>
          </w:p>
        </w:tc>
        <w:tc>
          <w:tcPr>
            <w:tcW w:w="1277" w:type="dxa"/>
            <w:tcBorders>
              <w:top w:val="single" w:sz="4" w:space="0" w:color="auto"/>
              <w:left w:val="single" w:sz="4" w:space="0" w:color="auto"/>
            </w:tcBorders>
            <w:shd w:val="clear" w:color="auto" w:fill="auto"/>
          </w:tcPr>
          <w:p w14:paraId="1F93B4A2"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00855C15"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172A5212"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D9B381C" w14:textId="77777777" w:rsidR="00265ED9" w:rsidRPr="0009042C" w:rsidRDefault="00265ED9">
            <w:pPr>
              <w:rPr>
                <w:rFonts w:ascii="Times New Roman" w:hAnsi="Times New Roman" w:cs="Times New Roman"/>
              </w:rPr>
            </w:pPr>
          </w:p>
        </w:tc>
      </w:tr>
      <w:tr w:rsidR="00265ED9" w:rsidRPr="0009042C" w14:paraId="05795D7B" w14:textId="77777777">
        <w:trPr>
          <w:trHeight w:hRule="exact" w:val="528"/>
          <w:jc w:val="center"/>
        </w:trPr>
        <w:tc>
          <w:tcPr>
            <w:tcW w:w="2390" w:type="dxa"/>
            <w:tcBorders>
              <w:top w:val="single" w:sz="4" w:space="0" w:color="auto"/>
              <w:left w:val="single" w:sz="4" w:space="0" w:color="auto"/>
            </w:tcBorders>
            <w:shd w:val="clear" w:color="auto" w:fill="auto"/>
          </w:tcPr>
          <w:p w14:paraId="458A1C51"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5E6D2FDB"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1DD1DBFF" w14:textId="77777777" w:rsidR="00265ED9" w:rsidRPr="0009042C" w:rsidRDefault="000123A2">
            <w:pPr>
              <w:pStyle w:val="a9"/>
            </w:pPr>
            <w:r w:rsidRPr="0009042C">
              <w:t>Россия в правление Ивана Грозного.</w:t>
            </w:r>
          </w:p>
        </w:tc>
        <w:tc>
          <w:tcPr>
            <w:tcW w:w="1277" w:type="dxa"/>
            <w:tcBorders>
              <w:top w:val="single" w:sz="4" w:space="0" w:color="auto"/>
              <w:left w:val="single" w:sz="4" w:space="0" w:color="auto"/>
            </w:tcBorders>
            <w:shd w:val="clear" w:color="auto" w:fill="auto"/>
          </w:tcPr>
          <w:p w14:paraId="16F18DA5"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4BD3BBC5"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14D763B0"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261818BA" w14:textId="77777777" w:rsidR="00265ED9" w:rsidRPr="0009042C" w:rsidRDefault="00265ED9">
            <w:pPr>
              <w:rPr>
                <w:rFonts w:ascii="Times New Roman" w:hAnsi="Times New Roman" w:cs="Times New Roman"/>
              </w:rPr>
            </w:pPr>
          </w:p>
        </w:tc>
      </w:tr>
      <w:tr w:rsidR="00265ED9" w:rsidRPr="0009042C" w14:paraId="2B15E93D" w14:textId="77777777">
        <w:trPr>
          <w:trHeight w:hRule="exact" w:val="547"/>
          <w:jc w:val="center"/>
        </w:trPr>
        <w:tc>
          <w:tcPr>
            <w:tcW w:w="2390" w:type="dxa"/>
            <w:tcBorders>
              <w:top w:val="single" w:sz="4" w:space="0" w:color="auto"/>
              <w:left w:val="single" w:sz="4" w:space="0" w:color="auto"/>
            </w:tcBorders>
            <w:shd w:val="clear" w:color="auto" w:fill="auto"/>
          </w:tcPr>
          <w:p w14:paraId="1C03FD38"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60161666"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tcPr>
          <w:p w14:paraId="4A6624B7" w14:textId="77777777" w:rsidR="00265ED9" w:rsidRPr="0009042C" w:rsidRDefault="000123A2">
            <w:pPr>
              <w:pStyle w:val="a9"/>
              <w:ind w:firstLine="820"/>
            </w:pPr>
            <w:r w:rsidRPr="0009042C">
              <w:t>Смутное время начала XVII века.</w:t>
            </w:r>
          </w:p>
        </w:tc>
        <w:tc>
          <w:tcPr>
            <w:tcW w:w="1277" w:type="dxa"/>
            <w:tcBorders>
              <w:top w:val="single" w:sz="4" w:space="0" w:color="auto"/>
              <w:left w:val="single" w:sz="4" w:space="0" w:color="auto"/>
            </w:tcBorders>
            <w:shd w:val="clear" w:color="auto" w:fill="auto"/>
          </w:tcPr>
          <w:p w14:paraId="4B9B5C44"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222F8A1A"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14D1C26B"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E1C3479" w14:textId="77777777" w:rsidR="00265ED9" w:rsidRPr="0009042C" w:rsidRDefault="00265ED9">
            <w:pPr>
              <w:rPr>
                <w:rFonts w:ascii="Times New Roman" w:hAnsi="Times New Roman" w:cs="Times New Roman"/>
              </w:rPr>
            </w:pPr>
          </w:p>
        </w:tc>
      </w:tr>
      <w:tr w:rsidR="00265ED9" w:rsidRPr="0009042C" w14:paraId="44B98256" w14:textId="77777777">
        <w:trPr>
          <w:trHeight w:hRule="exact" w:val="1358"/>
          <w:jc w:val="center"/>
        </w:trPr>
        <w:tc>
          <w:tcPr>
            <w:tcW w:w="2390" w:type="dxa"/>
            <w:tcBorders>
              <w:top w:val="single" w:sz="4" w:space="0" w:color="auto"/>
              <w:left w:val="single" w:sz="4" w:space="0" w:color="auto"/>
            </w:tcBorders>
            <w:shd w:val="clear" w:color="auto" w:fill="auto"/>
          </w:tcPr>
          <w:p w14:paraId="02A1967D"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0C16FE46" w14:textId="77777777" w:rsidR="00265ED9" w:rsidRPr="0009042C" w:rsidRDefault="000123A2">
            <w:pPr>
              <w:pStyle w:val="a9"/>
            </w:pPr>
            <w:r w:rsidRPr="0009042C">
              <w:t>3.</w:t>
            </w:r>
          </w:p>
        </w:tc>
        <w:tc>
          <w:tcPr>
            <w:tcW w:w="7766" w:type="dxa"/>
            <w:tcBorders>
              <w:top w:val="single" w:sz="4" w:space="0" w:color="auto"/>
              <w:left w:val="single" w:sz="4" w:space="0" w:color="auto"/>
            </w:tcBorders>
            <w:shd w:val="clear" w:color="auto" w:fill="auto"/>
          </w:tcPr>
          <w:p w14:paraId="69257422" w14:textId="77777777" w:rsidR="00265ED9" w:rsidRPr="0009042C" w:rsidRDefault="000123A2">
            <w:pPr>
              <w:pStyle w:val="a9"/>
              <w:spacing w:after="180" w:line="276" w:lineRule="auto"/>
            </w:pPr>
            <w:r w:rsidRPr="0009042C">
              <w:rPr>
                <w:b/>
                <w:bCs/>
              </w:rPr>
              <w:t>Практическое занятие:</w:t>
            </w:r>
          </w:p>
          <w:p w14:paraId="5CE52FBB" w14:textId="77777777" w:rsidR="00265ED9" w:rsidRPr="0009042C" w:rsidRDefault="000123A2">
            <w:pPr>
              <w:pStyle w:val="a9"/>
              <w:spacing w:line="276" w:lineRule="auto"/>
            </w:pPr>
            <w:r w:rsidRPr="0009042C">
              <w:t>Экономическое и социальное развитие России в XVII веке. Народные движения.</w:t>
            </w:r>
          </w:p>
        </w:tc>
        <w:tc>
          <w:tcPr>
            <w:tcW w:w="1277" w:type="dxa"/>
            <w:tcBorders>
              <w:top w:val="single" w:sz="4" w:space="0" w:color="auto"/>
              <w:left w:val="single" w:sz="4" w:space="0" w:color="auto"/>
            </w:tcBorders>
            <w:shd w:val="clear" w:color="auto" w:fill="auto"/>
          </w:tcPr>
          <w:p w14:paraId="5F64FF5C"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40A551E0"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2142D5F8"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C174B89" w14:textId="77777777" w:rsidR="00265ED9" w:rsidRPr="0009042C" w:rsidRDefault="00265ED9">
            <w:pPr>
              <w:rPr>
                <w:rFonts w:ascii="Times New Roman" w:hAnsi="Times New Roman" w:cs="Times New Roman"/>
              </w:rPr>
            </w:pPr>
          </w:p>
        </w:tc>
      </w:tr>
      <w:tr w:rsidR="00265ED9" w:rsidRPr="0009042C" w14:paraId="6A7A93FD" w14:textId="77777777">
        <w:trPr>
          <w:trHeight w:hRule="exact" w:val="528"/>
          <w:jc w:val="center"/>
        </w:trPr>
        <w:tc>
          <w:tcPr>
            <w:tcW w:w="2390" w:type="dxa"/>
            <w:tcBorders>
              <w:top w:val="single" w:sz="4" w:space="0" w:color="auto"/>
              <w:left w:val="single" w:sz="4" w:space="0" w:color="auto"/>
            </w:tcBorders>
            <w:shd w:val="clear" w:color="auto" w:fill="auto"/>
          </w:tcPr>
          <w:p w14:paraId="1BCA0698"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306BB788" w14:textId="77777777" w:rsidR="00265ED9" w:rsidRPr="0009042C" w:rsidRDefault="000123A2">
            <w:pPr>
              <w:pStyle w:val="a9"/>
            </w:pPr>
            <w:r w:rsidRPr="0009042C">
              <w:t>4</w:t>
            </w:r>
          </w:p>
        </w:tc>
        <w:tc>
          <w:tcPr>
            <w:tcW w:w="7766" w:type="dxa"/>
            <w:tcBorders>
              <w:top w:val="single" w:sz="4" w:space="0" w:color="auto"/>
              <w:left w:val="single" w:sz="4" w:space="0" w:color="auto"/>
            </w:tcBorders>
            <w:shd w:val="clear" w:color="auto" w:fill="auto"/>
          </w:tcPr>
          <w:p w14:paraId="2F6CACBB" w14:textId="77777777" w:rsidR="00265ED9" w:rsidRPr="0009042C" w:rsidRDefault="000123A2">
            <w:pPr>
              <w:pStyle w:val="a9"/>
              <w:ind w:firstLine="820"/>
            </w:pPr>
            <w:r w:rsidRPr="0009042C">
              <w:t>Россия в эпоху петровских преобразований</w:t>
            </w:r>
          </w:p>
        </w:tc>
        <w:tc>
          <w:tcPr>
            <w:tcW w:w="1277" w:type="dxa"/>
            <w:tcBorders>
              <w:top w:val="single" w:sz="4" w:space="0" w:color="auto"/>
              <w:left w:val="single" w:sz="4" w:space="0" w:color="auto"/>
            </w:tcBorders>
            <w:shd w:val="clear" w:color="auto" w:fill="auto"/>
          </w:tcPr>
          <w:p w14:paraId="772B50FB"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53CE9F39"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38BF393B"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B035903" w14:textId="77777777" w:rsidR="00265ED9" w:rsidRPr="0009042C" w:rsidRDefault="00265ED9">
            <w:pPr>
              <w:rPr>
                <w:rFonts w:ascii="Times New Roman" w:hAnsi="Times New Roman" w:cs="Times New Roman"/>
              </w:rPr>
            </w:pPr>
          </w:p>
        </w:tc>
      </w:tr>
      <w:tr w:rsidR="00265ED9" w:rsidRPr="0009042C" w14:paraId="17095806" w14:textId="77777777">
        <w:trPr>
          <w:trHeight w:hRule="exact" w:val="538"/>
          <w:jc w:val="center"/>
        </w:trPr>
        <w:tc>
          <w:tcPr>
            <w:tcW w:w="2390" w:type="dxa"/>
            <w:tcBorders>
              <w:top w:val="single" w:sz="4" w:space="0" w:color="auto"/>
              <w:left w:val="single" w:sz="4" w:space="0" w:color="auto"/>
              <w:bottom w:val="single" w:sz="4" w:space="0" w:color="auto"/>
            </w:tcBorders>
            <w:shd w:val="clear" w:color="auto" w:fill="auto"/>
          </w:tcPr>
          <w:p w14:paraId="7B8C512F"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bottom w:val="single" w:sz="4" w:space="0" w:color="auto"/>
            </w:tcBorders>
            <w:shd w:val="clear" w:color="auto" w:fill="auto"/>
          </w:tcPr>
          <w:p w14:paraId="51137714" w14:textId="77777777" w:rsidR="00265ED9" w:rsidRPr="0009042C" w:rsidRDefault="000123A2">
            <w:pPr>
              <w:pStyle w:val="a9"/>
            </w:pPr>
            <w:r w:rsidRPr="0009042C">
              <w:t>5</w:t>
            </w:r>
          </w:p>
        </w:tc>
        <w:tc>
          <w:tcPr>
            <w:tcW w:w="7766" w:type="dxa"/>
            <w:tcBorders>
              <w:top w:val="single" w:sz="4" w:space="0" w:color="auto"/>
              <w:left w:val="single" w:sz="4" w:space="0" w:color="auto"/>
              <w:bottom w:val="single" w:sz="4" w:space="0" w:color="auto"/>
            </w:tcBorders>
            <w:shd w:val="clear" w:color="auto" w:fill="auto"/>
          </w:tcPr>
          <w:p w14:paraId="72CC0F9B" w14:textId="77777777" w:rsidR="00265ED9" w:rsidRPr="0009042C" w:rsidRDefault="000123A2">
            <w:pPr>
              <w:pStyle w:val="a9"/>
            </w:pPr>
            <w:r w:rsidRPr="0009042C">
              <w:t>Внутренняя и Внешняя политика России в середине - второй половине</w:t>
            </w:r>
          </w:p>
        </w:tc>
        <w:tc>
          <w:tcPr>
            <w:tcW w:w="1277" w:type="dxa"/>
            <w:tcBorders>
              <w:top w:val="single" w:sz="4" w:space="0" w:color="auto"/>
              <w:left w:val="single" w:sz="4" w:space="0" w:color="auto"/>
              <w:bottom w:val="single" w:sz="4" w:space="0" w:color="auto"/>
            </w:tcBorders>
            <w:shd w:val="clear" w:color="auto" w:fill="auto"/>
          </w:tcPr>
          <w:p w14:paraId="197FA93E" w14:textId="77777777" w:rsidR="00265ED9" w:rsidRPr="0009042C" w:rsidRDefault="000123A2">
            <w:pPr>
              <w:pStyle w:val="a9"/>
              <w:jc w:val="center"/>
            </w:pPr>
            <w:r w:rsidRPr="0009042C">
              <w:t>2</w:t>
            </w:r>
          </w:p>
        </w:tc>
        <w:tc>
          <w:tcPr>
            <w:tcW w:w="1277" w:type="dxa"/>
            <w:tcBorders>
              <w:top w:val="single" w:sz="4" w:space="0" w:color="auto"/>
              <w:left w:val="single" w:sz="4" w:space="0" w:color="auto"/>
              <w:bottom w:val="single" w:sz="4" w:space="0" w:color="auto"/>
            </w:tcBorders>
            <w:shd w:val="clear" w:color="auto" w:fill="auto"/>
          </w:tcPr>
          <w:p w14:paraId="518C73C8" w14:textId="77777777" w:rsidR="00265ED9" w:rsidRPr="0009042C" w:rsidRDefault="000123A2">
            <w:pPr>
              <w:pStyle w:val="a9"/>
              <w:jc w:val="center"/>
            </w:pPr>
            <w:r w:rsidRPr="0009042C">
              <w:t>2</w:t>
            </w:r>
          </w:p>
        </w:tc>
        <w:tc>
          <w:tcPr>
            <w:tcW w:w="850" w:type="dxa"/>
            <w:tcBorders>
              <w:top w:val="single" w:sz="4" w:space="0" w:color="auto"/>
              <w:left w:val="single" w:sz="4" w:space="0" w:color="auto"/>
              <w:bottom w:val="single" w:sz="4" w:space="0" w:color="auto"/>
            </w:tcBorders>
            <w:shd w:val="clear" w:color="auto" w:fill="auto"/>
          </w:tcPr>
          <w:p w14:paraId="1442ABB5"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5CC1EF62" w14:textId="77777777" w:rsidR="00265ED9" w:rsidRPr="0009042C" w:rsidRDefault="00265ED9">
            <w:pPr>
              <w:rPr>
                <w:rFonts w:ascii="Times New Roman" w:hAnsi="Times New Roman" w:cs="Times New Roman"/>
              </w:rPr>
            </w:pPr>
          </w:p>
        </w:tc>
      </w:tr>
    </w:tbl>
    <w:p w14:paraId="5C82945A"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595"/>
        <w:gridCol w:w="7766"/>
        <w:gridCol w:w="1277"/>
        <w:gridCol w:w="1277"/>
        <w:gridCol w:w="850"/>
        <w:gridCol w:w="859"/>
      </w:tblGrid>
      <w:tr w:rsidR="00265ED9" w:rsidRPr="0009042C" w14:paraId="2F866FCE" w14:textId="77777777">
        <w:trPr>
          <w:trHeight w:hRule="exact" w:val="533"/>
          <w:jc w:val="center"/>
        </w:trPr>
        <w:tc>
          <w:tcPr>
            <w:tcW w:w="2390" w:type="dxa"/>
            <w:tcBorders>
              <w:top w:val="single" w:sz="4" w:space="0" w:color="auto"/>
              <w:left w:val="single" w:sz="4" w:space="0" w:color="auto"/>
            </w:tcBorders>
            <w:shd w:val="clear" w:color="auto" w:fill="auto"/>
          </w:tcPr>
          <w:p w14:paraId="1882270D"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5420D5D8" w14:textId="77777777" w:rsidR="00265ED9" w:rsidRPr="0009042C" w:rsidRDefault="00265ED9">
            <w:pPr>
              <w:rPr>
                <w:rFonts w:ascii="Times New Roman" w:hAnsi="Times New Roman" w:cs="Times New Roman"/>
              </w:rPr>
            </w:pPr>
          </w:p>
        </w:tc>
        <w:tc>
          <w:tcPr>
            <w:tcW w:w="7766" w:type="dxa"/>
            <w:tcBorders>
              <w:top w:val="single" w:sz="4" w:space="0" w:color="auto"/>
              <w:left w:val="single" w:sz="4" w:space="0" w:color="auto"/>
            </w:tcBorders>
            <w:shd w:val="clear" w:color="auto" w:fill="auto"/>
          </w:tcPr>
          <w:p w14:paraId="0AB89B2F" w14:textId="77777777" w:rsidR="00265ED9" w:rsidRPr="0009042C" w:rsidRDefault="000123A2">
            <w:pPr>
              <w:pStyle w:val="a9"/>
            </w:pPr>
            <w:r w:rsidRPr="0009042C">
              <w:t>XVIII века.</w:t>
            </w:r>
          </w:p>
        </w:tc>
        <w:tc>
          <w:tcPr>
            <w:tcW w:w="1277" w:type="dxa"/>
            <w:tcBorders>
              <w:top w:val="single" w:sz="4" w:space="0" w:color="auto"/>
              <w:left w:val="single" w:sz="4" w:space="0" w:color="auto"/>
            </w:tcBorders>
            <w:shd w:val="clear" w:color="auto" w:fill="auto"/>
          </w:tcPr>
          <w:p w14:paraId="67261A23"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3BC5962B"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261EC737"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05CD496C" w14:textId="77777777" w:rsidR="00265ED9" w:rsidRPr="0009042C" w:rsidRDefault="00265ED9">
            <w:pPr>
              <w:rPr>
                <w:rFonts w:ascii="Times New Roman" w:hAnsi="Times New Roman" w:cs="Times New Roman"/>
              </w:rPr>
            </w:pPr>
          </w:p>
        </w:tc>
      </w:tr>
      <w:tr w:rsidR="00265ED9" w:rsidRPr="0009042C" w14:paraId="6594CD07" w14:textId="77777777">
        <w:trPr>
          <w:trHeight w:hRule="exact" w:val="2112"/>
          <w:jc w:val="center"/>
        </w:trPr>
        <w:tc>
          <w:tcPr>
            <w:tcW w:w="2390" w:type="dxa"/>
            <w:tcBorders>
              <w:top w:val="single" w:sz="4" w:space="0" w:color="auto"/>
              <w:left w:val="single" w:sz="4" w:space="0" w:color="auto"/>
            </w:tcBorders>
            <w:shd w:val="clear" w:color="auto" w:fill="FBD4B3"/>
          </w:tcPr>
          <w:p w14:paraId="537BF4D2" w14:textId="77777777" w:rsidR="00265ED9" w:rsidRPr="0009042C" w:rsidRDefault="000123A2">
            <w:pPr>
              <w:pStyle w:val="a9"/>
              <w:jc w:val="center"/>
            </w:pPr>
            <w:r w:rsidRPr="0009042C">
              <w:rPr>
                <w:b/>
                <w:bCs/>
              </w:rPr>
              <w:t>Глава 2.</w:t>
            </w:r>
          </w:p>
        </w:tc>
        <w:tc>
          <w:tcPr>
            <w:tcW w:w="8361" w:type="dxa"/>
            <w:gridSpan w:val="2"/>
            <w:tcBorders>
              <w:top w:val="single" w:sz="4" w:space="0" w:color="auto"/>
              <w:left w:val="single" w:sz="4" w:space="0" w:color="auto"/>
            </w:tcBorders>
            <w:shd w:val="clear" w:color="auto" w:fill="FBD4B3"/>
          </w:tcPr>
          <w:p w14:paraId="556C04F7" w14:textId="77777777" w:rsidR="00265ED9" w:rsidRPr="0009042C" w:rsidRDefault="000123A2">
            <w:pPr>
              <w:pStyle w:val="a9"/>
              <w:jc w:val="center"/>
            </w:pPr>
            <w:r w:rsidRPr="0009042C">
              <w:rPr>
                <w:b/>
                <w:bCs/>
              </w:rPr>
              <w:t>Страны Европы и Америки XIX в</w:t>
            </w:r>
          </w:p>
        </w:tc>
        <w:tc>
          <w:tcPr>
            <w:tcW w:w="1277" w:type="dxa"/>
            <w:tcBorders>
              <w:top w:val="single" w:sz="4" w:space="0" w:color="auto"/>
              <w:left w:val="single" w:sz="4" w:space="0" w:color="auto"/>
            </w:tcBorders>
            <w:shd w:val="clear" w:color="auto" w:fill="FBD4B3"/>
          </w:tcPr>
          <w:p w14:paraId="2C07480E" w14:textId="77777777" w:rsidR="00265ED9" w:rsidRPr="0009042C" w:rsidRDefault="000123A2">
            <w:pPr>
              <w:pStyle w:val="a9"/>
              <w:jc w:val="center"/>
            </w:pPr>
            <w:r w:rsidRPr="0009042C">
              <w:rPr>
                <w:b/>
                <w:bCs/>
              </w:rPr>
              <w:t>2ч.</w:t>
            </w:r>
          </w:p>
        </w:tc>
        <w:tc>
          <w:tcPr>
            <w:tcW w:w="1277" w:type="dxa"/>
            <w:tcBorders>
              <w:top w:val="single" w:sz="4" w:space="0" w:color="auto"/>
              <w:left w:val="single" w:sz="4" w:space="0" w:color="auto"/>
            </w:tcBorders>
            <w:shd w:val="clear" w:color="auto" w:fill="FBD4B3"/>
          </w:tcPr>
          <w:p w14:paraId="2E641023" w14:textId="77777777" w:rsidR="00265ED9" w:rsidRPr="0009042C" w:rsidRDefault="000123A2">
            <w:pPr>
              <w:pStyle w:val="a9"/>
              <w:jc w:val="center"/>
            </w:pPr>
            <w:r w:rsidRPr="0009042C">
              <w:rPr>
                <w:b/>
                <w:bCs/>
              </w:rPr>
              <w:t>1</w:t>
            </w:r>
          </w:p>
        </w:tc>
        <w:tc>
          <w:tcPr>
            <w:tcW w:w="850" w:type="dxa"/>
            <w:tcBorders>
              <w:top w:val="single" w:sz="4" w:space="0" w:color="auto"/>
              <w:left w:val="single" w:sz="4" w:space="0" w:color="auto"/>
            </w:tcBorders>
            <w:shd w:val="clear" w:color="auto" w:fill="FBD4B3"/>
          </w:tcPr>
          <w:p w14:paraId="4FCBDA64" w14:textId="77777777" w:rsidR="00265ED9" w:rsidRPr="0009042C" w:rsidRDefault="000123A2">
            <w:pPr>
              <w:pStyle w:val="a9"/>
              <w:spacing w:line="276" w:lineRule="auto"/>
              <w:ind w:left="240" w:firstLine="20"/>
            </w:pPr>
            <w:r w:rsidRPr="0009042C">
              <w:t>04. ОК 05. ОК 06. ОК</w:t>
            </w:r>
          </w:p>
        </w:tc>
        <w:tc>
          <w:tcPr>
            <w:tcW w:w="859" w:type="dxa"/>
            <w:tcBorders>
              <w:top w:val="single" w:sz="4" w:space="0" w:color="auto"/>
              <w:left w:val="single" w:sz="4" w:space="0" w:color="auto"/>
              <w:right w:val="single" w:sz="4" w:space="0" w:color="auto"/>
            </w:tcBorders>
            <w:shd w:val="clear" w:color="auto" w:fill="FBD4B3"/>
          </w:tcPr>
          <w:p w14:paraId="5A8619B3" w14:textId="77777777" w:rsidR="00265ED9" w:rsidRPr="0009042C" w:rsidRDefault="00265ED9">
            <w:pPr>
              <w:rPr>
                <w:rFonts w:ascii="Times New Roman" w:hAnsi="Times New Roman" w:cs="Times New Roman"/>
              </w:rPr>
            </w:pPr>
          </w:p>
        </w:tc>
      </w:tr>
      <w:tr w:rsidR="00265ED9" w:rsidRPr="0009042C" w14:paraId="4A7180A9" w14:textId="77777777">
        <w:trPr>
          <w:trHeight w:hRule="exact" w:val="528"/>
          <w:jc w:val="center"/>
        </w:trPr>
        <w:tc>
          <w:tcPr>
            <w:tcW w:w="2390" w:type="dxa"/>
            <w:tcBorders>
              <w:top w:val="single" w:sz="4" w:space="0" w:color="auto"/>
              <w:left w:val="single" w:sz="4" w:space="0" w:color="auto"/>
            </w:tcBorders>
            <w:shd w:val="clear" w:color="auto" w:fill="auto"/>
          </w:tcPr>
          <w:p w14:paraId="188A800E"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145F4BE4"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26EF2326" w14:textId="77777777" w:rsidR="00265ED9" w:rsidRPr="0009042C" w:rsidRDefault="000123A2">
            <w:pPr>
              <w:pStyle w:val="a9"/>
            </w:pPr>
            <w:r w:rsidRPr="0009042C">
              <w:t>Промышленный переворот и его последствия</w:t>
            </w:r>
          </w:p>
        </w:tc>
        <w:tc>
          <w:tcPr>
            <w:tcW w:w="1277" w:type="dxa"/>
            <w:tcBorders>
              <w:top w:val="single" w:sz="4" w:space="0" w:color="auto"/>
              <w:left w:val="single" w:sz="4" w:space="0" w:color="auto"/>
            </w:tcBorders>
            <w:shd w:val="clear" w:color="auto" w:fill="auto"/>
          </w:tcPr>
          <w:p w14:paraId="3F2440EC"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6CDB6896"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38482DF1"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4173C4F" w14:textId="77777777" w:rsidR="00265ED9" w:rsidRPr="0009042C" w:rsidRDefault="00265ED9">
            <w:pPr>
              <w:rPr>
                <w:rFonts w:ascii="Times New Roman" w:hAnsi="Times New Roman" w:cs="Times New Roman"/>
              </w:rPr>
            </w:pPr>
          </w:p>
        </w:tc>
      </w:tr>
      <w:tr w:rsidR="00265ED9" w:rsidRPr="0009042C" w14:paraId="1921025C" w14:textId="77777777">
        <w:trPr>
          <w:trHeight w:hRule="exact" w:val="1046"/>
          <w:jc w:val="center"/>
        </w:trPr>
        <w:tc>
          <w:tcPr>
            <w:tcW w:w="2390" w:type="dxa"/>
            <w:tcBorders>
              <w:top w:val="single" w:sz="4" w:space="0" w:color="auto"/>
              <w:left w:val="single" w:sz="4" w:space="0" w:color="auto"/>
            </w:tcBorders>
            <w:shd w:val="clear" w:color="auto" w:fill="auto"/>
          </w:tcPr>
          <w:p w14:paraId="7F61A4B0"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5FF7F736"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tcPr>
          <w:p w14:paraId="46D3B573" w14:textId="77777777" w:rsidR="00265ED9" w:rsidRPr="0009042C" w:rsidRDefault="000123A2">
            <w:pPr>
              <w:pStyle w:val="a9"/>
              <w:spacing w:after="220"/>
            </w:pPr>
            <w:r w:rsidRPr="0009042C">
              <w:rPr>
                <w:b/>
                <w:bCs/>
              </w:rPr>
              <w:t>Практическое занятие:</w:t>
            </w:r>
          </w:p>
          <w:p w14:paraId="42E4C6A8" w14:textId="77777777" w:rsidR="00265ED9" w:rsidRPr="0009042C" w:rsidRDefault="000123A2">
            <w:pPr>
              <w:pStyle w:val="a9"/>
            </w:pPr>
            <w:r w:rsidRPr="0009042C">
              <w:t>Политическое развитие стран Европы и Америки</w:t>
            </w:r>
          </w:p>
        </w:tc>
        <w:tc>
          <w:tcPr>
            <w:tcW w:w="1277" w:type="dxa"/>
            <w:tcBorders>
              <w:top w:val="single" w:sz="4" w:space="0" w:color="auto"/>
              <w:left w:val="single" w:sz="4" w:space="0" w:color="auto"/>
            </w:tcBorders>
            <w:shd w:val="clear" w:color="auto" w:fill="auto"/>
            <w:vAlign w:val="center"/>
          </w:tcPr>
          <w:p w14:paraId="5DA5F89D"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vAlign w:val="center"/>
          </w:tcPr>
          <w:p w14:paraId="433F9A38"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7A0C217E"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3E6DE618" w14:textId="77777777" w:rsidR="00265ED9" w:rsidRPr="0009042C" w:rsidRDefault="00265ED9">
            <w:pPr>
              <w:rPr>
                <w:rFonts w:ascii="Times New Roman" w:hAnsi="Times New Roman" w:cs="Times New Roman"/>
              </w:rPr>
            </w:pPr>
          </w:p>
        </w:tc>
      </w:tr>
      <w:tr w:rsidR="00265ED9" w:rsidRPr="0009042C" w14:paraId="5FB15181" w14:textId="77777777">
        <w:trPr>
          <w:trHeight w:hRule="exact" w:val="2429"/>
          <w:jc w:val="center"/>
        </w:trPr>
        <w:tc>
          <w:tcPr>
            <w:tcW w:w="2390" w:type="dxa"/>
            <w:tcBorders>
              <w:top w:val="single" w:sz="4" w:space="0" w:color="auto"/>
              <w:left w:val="single" w:sz="4" w:space="0" w:color="auto"/>
            </w:tcBorders>
            <w:shd w:val="clear" w:color="auto" w:fill="FBD4B3"/>
          </w:tcPr>
          <w:p w14:paraId="22643C85" w14:textId="77777777" w:rsidR="00265ED9" w:rsidRPr="0009042C" w:rsidRDefault="000123A2">
            <w:pPr>
              <w:pStyle w:val="a9"/>
              <w:jc w:val="center"/>
            </w:pPr>
            <w:r w:rsidRPr="0009042C">
              <w:rPr>
                <w:b/>
                <w:bCs/>
              </w:rPr>
              <w:t>Глава 3.</w:t>
            </w:r>
          </w:p>
        </w:tc>
        <w:tc>
          <w:tcPr>
            <w:tcW w:w="8361" w:type="dxa"/>
            <w:gridSpan w:val="2"/>
            <w:tcBorders>
              <w:top w:val="single" w:sz="4" w:space="0" w:color="auto"/>
              <w:left w:val="single" w:sz="4" w:space="0" w:color="auto"/>
            </w:tcBorders>
            <w:shd w:val="clear" w:color="auto" w:fill="FBD4B3"/>
          </w:tcPr>
          <w:p w14:paraId="7A727D86" w14:textId="77777777" w:rsidR="00265ED9" w:rsidRPr="0009042C" w:rsidRDefault="000123A2">
            <w:pPr>
              <w:pStyle w:val="a9"/>
              <w:jc w:val="center"/>
            </w:pPr>
            <w:r w:rsidRPr="0009042C">
              <w:rPr>
                <w:b/>
                <w:bCs/>
              </w:rPr>
              <w:t>Российская империя в XIX веке.</w:t>
            </w:r>
          </w:p>
        </w:tc>
        <w:tc>
          <w:tcPr>
            <w:tcW w:w="1277" w:type="dxa"/>
            <w:tcBorders>
              <w:top w:val="single" w:sz="4" w:space="0" w:color="auto"/>
              <w:left w:val="single" w:sz="4" w:space="0" w:color="auto"/>
            </w:tcBorders>
            <w:shd w:val="clear" w:color="auto" w:fill="FBD4B3"/>
          </w:tcPr>
          <w:p w14:paraId="15467B43" w14:textId="77777777" w:rsidR="00265ED9" w:rsidRPr="0009042C" w:rsidRDefault="000123A2">
            <w:pPr>
              <w:pStyle w:val="a9"/>
              <w:jc w:val="center"/>
            </w:pPr>
            <w:r w:rsidRPr="0009042C">
              <w:rPr>
                <w:b/>
                <w:bCs/>
              </w:rPr>
              <w:t>9ч.</w:t>
            </w:r>
          </w:p>
        </w:tc>
        <w:tc>
          <w:tcPr>
            <w:tcW w:w="1277" w:type="dxa"/>
            <w:tcBorders>
              <w:top w:val="single" w:sz="4" w:space="0" w:color="auto"/>
              <w:left w:val="single" w:sz="4" w:space="0" w:color="auto"/>
            </w:tcBorders>
            <w:shd w:val="clear" w:color="auto" w:fill="FBD4B3"/>
          </w:tcPr>
          <w:p w14:paraId="4BF37D4D" w14:textId="77777777" w:rsidR="00265ED9" w:rsidRPr="0009042C" w:rsidRDefault="000123A2">
            <w:pPr>
              <w:pStyle w:val="a9"/>
              <w:jc w:val="center"/>
            </w:pPr>
            <w:r w:rsidRPr="0009042C">
              <w:rPr>
                <w:b/>
                <w:bCs/>
              </w:rPr>
              <w:t>2</w:t>
            </w:r>
          </w:p>
        </w:tc>
        <w:tc>
          <w:tcPr>
            <w:tcW w:w="850" w:type="dxa"/>
            <w:tcBorders>
              <w:top w:val="single" w:sz="4" w:space="0" w:color="auto"/>
              <w:left w:val="single" w:sz="4" w:space="0" w:color="auto"/>
            </w:tcBorders>
            <w:shd w:val="clear" w:color="auto" w:fill="FBD4B3"/>
          </w:tcPr>
          <w:p w14:paraId="571AC325" w14:textId="77777777" w:rsidR="00265ED9" w:rsidRPr="0009042C" w:rsidRDefault="000123A2">
            <w:pPr>
              <w:pStyle w:val="a9"/>
              <w:spacing w:line="276" w:lineRule="auto"/>
              <w:ind w:left="240" w:firstLine="20"/>
            </w:pPr>
            <w:r w:rsidRPr="0009042C">
              <w:t>ОК 01.</w:t>
            </w:r>
          </w:p>
          <w:p w14:paraId="38BD49EB" w14:textId="77777777" w:rsidR="00265ED9" w:rsidRPr="0009042C" w:rsidRDefault="000123A2">
            <w:pPr>
              <w:pStyle w:val="a9"/>
              <w:spacing w:line="276" w:lineRule="auto"/>
              <w:jc w:val="center"/>
            </w:pPr>
            <w:r w:rsidRPr="0009042C">
              <w:t>ОК 02 ОК 03. ОК 04.</w:t>
            </w:r>
          </w:p>
        </w:tc>
        <w:tc>
          <w:tcPr>
            <w:tcW w:w="859" w:type="dxa"/>
            <w:tcBorders>
              <w:top w:val="single" w:sz="4" w:space="0" w:color="auto"/>
              <w:left w:val="single" w:sz="4" w:space="0" w:color="auto"/>
              <w:right w:val="single" w:sz="4" w:space="0" w:color="auto"/>
            </w:tcBorders>
            <w:shd w:val="clear" w:color="auto" w:fill="FBD4B3"/>
          </w:tcPr>
          <w:p w14:paraId="50C9904A" w14:textId="77777777" w:rsidR="00265ED9" w:rsidRPr="0009042C" w:rsidRDefault="00265ED9">
            <w:pPr>
              <w:rPr>
                <w:rFonts w:ascii="Times New Roman" w:hAnsi="Times New Roman" w:cs="Times New Roman"/>
              </w:rPr>
            </w:pPr>
          </w:p>
        </w:tc>
      </w:tr>
      <w:tr w:rsidR="00265ED9" w:rsidRPr="0009042C" w14:paraId="11AAE26F" w14:textId="77777777">
        <w:trPr>
          <w:trHeight w:hRule="exact" w:val="528"/>
          <w:jc w:val="center"/>
        </w:trPr>
        <w:tc>
          <w:tcPr>
            <w:tcW w:w="2390" w:type="dxa"/>
            <w:tcBorders>
              <w:top w:val="single" w:sz="4" w:space="0" w:color="auto"/>
              <w:left w:val="single" w:sz="4" w:space="0" w:color="auto"/>
            </w:tcBorders>
            <w:shd w:val="clear" w:color="auto" w:fill="auto"/>
          </w:tcPr>
          <w:p w14:paraId="3090ADE9"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396C9AA3" w14:textId="77777777" w:rsidR="00265ED9" w:rsidRPr="0009042C" w:rsidRDefault="000123A2">
            <w:pPr>
              <w:pStyle w:val="a9"/>
            </w:pPr>
            <w:r w:rsidRPr="0009042C">
              <w:rPr>
                <w:b/>
                <w:bCs/>
              </w:rPr>
              <w:t>Содержание учебного материала.</w:t>
            </w:r>
          </w:p>
        </w:tc>
        <w:tc>
          <w:tcPr>
            <w:tcW w:w="1277" w:type="dxa"/>
            <w:vMerge w:val="restart"/>
            <w:tcBorders>
              <w:top w:val="single" w:sz="4" w:space="0" w:color="auto"/>
              <w:left w:val="single" w:sz="4" w:space="0" w:color="auto"/>
            </w:tcBorders>
            <w:shd w:val="clear" w:color="auto" w:fill="auto"/>
            <w:vAlign w:val="center"/>
          </w:tcPr>
          <w:p w14:paraId="167534A3"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29710764"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70354750"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6FDCCE9" w14:textId="77777777" w:rsidR="00265ED9" w:rsidRPr="0009042C" w:rsidRDefault="00265ED9">
            <w:pPr>
              <w:rPr>
                <w:rFonts w:ascii="Times New Roman" w:hAnsi="Times New Roman" w:cs="Times New Roman"/>
              </w:rPr>
            </w:pPr>
          </w:p>
        </w:tc>
      </w:tr>
      <w:tr w:rsidR="00265ED9" w:rsidRPr="0009042C" w14:paraId="4DB797E4" w14:textId="77777777">
        <w:trPr>
          <w:trHeight w:hRule="exact" w:val="528"/>
          <w:jc w:val="center"/>
        </w:trPr>
        <w:tc>
          <w:tcPr>
            <w:tcW w:w="2390" w:type="dxa"/>
            <w:tcBorders>
              <w:top w:val="single" w:sz="4" w:space="0" w:color="auto"/>
              <w:left w:val="single" w:sz="4" w:space="0" w:color="auto"/>
            </w:tcBorders>
            <w:shd w:val="clear" w:color="auto" w:fill="auto"/>
          </w:tcPr>
          <w:p w14:paraId="63BD835B"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78651B63"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59D8A34B" w14:textId="77777777" w:rsidR="00265ED9" w:rsidRPr="0009042C" w:rsidRDefault="000123A2">
            <w:pPr>
              <w:pStyle w:val="a9"/>
            </w:pPr>
            <w:r w:rsidRPr="0009042C">
              <w:t>Внутренняя и внешняя политика России в начале XIX веке.</w:t>
            </w:r>
          </w:p>
        </w:tc>
        <w:tc>
          <w:tcPr>
            <w:tcW w:w="1277" w:type="dxa"/>
            <w:vMerge/>
            <w:tcBorders>
              <w:left w:val="single" w:sz="4" w:space="0" w:color="auto"/>
            </w:tcBorders>
            <w:shd w:val="clear" w:color="auto" w:fill="auto"/>
            <w:vAlign w:val="center"/>
          </w:tcPr>
          <w:p w14:paraId="66FD57AD"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2019631D"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08FC0C28"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86B0BFC" w14:textId="77777777" w:rsidR="00265ED9" w:rsidRPr="0009042C" w:rsidRDefault="00265ED9">
            <w:pPr>
              <w:rPr>
                <w:rFonts w:ascii="Times New Roman" w:hAnsi="Times New Roman" w:cs="Times New Roman"/>
              </w:rPr>
            </w:pPr>
          </w:p>
        </w:tc>
      </w:tr>
      <w:tr w:rsidR="00265ED9" w:rsidRPr="0009042C" w14:paraId="3CA99E99" w14:textId="77777777">
        <w:trPr>
          <w:trHeight w:hRule="exact" w:val="528"/>
          <w:jc w:val="center"/>
        </w:trPr>
        <w:tc>
          <w:tcPr>
            <w:tcW w:w="2390" w:type="dxa"/>
            <w:tcBorders>
              <w:top w:val="single" w:sz="4" w:space="0" w:color="auto"/>
              <w:left w:val="single" w:sz="4" w:space="0" w:color="auto"/>
            </w:tcBorders>
            <w:shd w:val="clear" w:color="auto" w:fill="auto"/>
          </w:tcPr>
          <w:p w14:paraId="174ADB66"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2DCF9C2A"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tcPr>
          <w:p w14:paraId="10A6D55F" w14:textId="77777777" w:rsidR="00265ED9" w:rsidRPr="0009042C" w:rsidRDefault="000123A2">
            <w:pPr>
              <w:pStyle w:val="a9"/>
            </w:pPr>
            <w:r w:rsidRPr="0009042C">
              <w:t>Движение декабристов. Внутренняя политика Николая I.</w:t>
            </w:r>
          </w:p>
        </w:tc>
        <w:tc>
          <w:tcPr>
            <w:tcW w:w="1277" w:type="dxa"/>
            <w:tcBorders>
              <w:top w:val="single" w:sz="4" w:space="0" w:color="auto"/>
              <w:left w:val="single" w:sz="4" w:space="0" w:color="auto"/>
            </w:tcBorders>
            <w:shd w:val="clear" w:color="auto" w:fill="auto"/>
          </w:tcPr>
          <w:p w14:paraId="6B545661" w14:textId="77777777" w:rsidR="00265ED9" w:rsidRPr="0009042C" w:rsidRDefault="000123A2">
            <w:pPr>
              <w:pStyle w:val="a9"/>
              <w:ind w:firstLine="520"/>
            </w:pPr>
            <w:r w:rsidRPr="0009042C">
              <w:t>2</w:t>
            </w:r>
          </w:p>
        </w:tc>
        <w:tc>
          <w:tcPr>
            <w:tcW w:w="1277" w:type="dxa"/>
            <w:tcBorders>
              <w:top w:val="single" w:sz="4" w:space="0" w:color="auto"/>
              <w:left w:val="single" w:sz="4" w:space="0" w:color="auto"/>
            </w:tcBorders>
            <w:shd w:val="clear" w:color="auto" w:fill="auto"/>
          </w:tcPr>
          <w:p w14:paraId="1D82C246"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3C63B4CC"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581BC6E2" w14:textId="77777777" w:rsidR="00265ED9" w:rsidRPr="0009042C" w:rsidRDefault="00265ED9">
            <w:pPr>
              <w:rPr>
                <w:rFonts w:ascii="Times New Roman" w:hAnsi="Times New Roman" w:cs="Times New Roman"/>
              </w:rPr>
            </w:pPr>
          </w:p>
        </w:tc>
      </w:tr>
      <w:tr w:rsidR="00265ED9" w:rsidRPr="0009042C" w14:paraId="0C722CC4" w14:textId="77777777">
        <w:trPr>
          <w:trHeight w:hRule="exact" w:val="802"/>
          <w:jc w:val="center"/>
        </w:trPr>
        <w:tc>
          <w:tcPr>
            <w:tcW w:w="2390" w:type="dxa"/>
            <w:tcBorders>
              <w:top w:val="single" w:sz="4" w:space="0" w:color="auto"/>
              <w:left w:val="single" w:sz="4" w:space="0" w:color="auto"/>
            </w:tcBorders>
            <w:shd w:val="clear" w:color="auto" w:fill="auto"/>
          </w:tcPr>
          <w:p w14:paraId="52362CE5"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03653AD1" w14:textId="77777777" w:rsidR="00265ED9" w:rsidRPr="0009042C" w:rsidRDefault="000123A2">
            <w:pPr>
              <w:pStyle w:val="a9"/>
            </w:pPr>
            <w:r w:rsidRPr="0009042C">
              <w:t>3</w:t>
            </w:r>
          </w:p>
        </w:tc>
        <w:tc>
          <w:tcPr>
            <w:tcW w:w="7766" w:type="dxa"/>
            <w:tcBorders>
              <w:top w:val="single" w:sz="4" w:space="0" w:color="auto"/>
              <w:left w:val="single" w:sz="4" w:space="0" w:color="auto"/>
            </w:tcBorders>
            <w:shd w:val="clear" w:color="auto" w:fill="auto"/>
            <w:vAlign w:val="bottom"/>
          </w:tcPr>
          <w:p w14:paraId="5D8E0D6F" w14:textId="77777777" w:rsidR="00265ED9" w:rsidRPr="0009042C" w:rsidRDefault="000123A2">
            <w:pPr>
              <w:pStyle w:val="a9"/>
              <w:spacing w:after="220"/>
            </w:pPr>
            <w:r w:rsidRPr="0009042C">
              <w:rPr>
                <w:b/>
                <w:bCs/>
              </w:rPr>
              <w:t>Практическое занятие:</w:t>
            </w:r>
          </w:p>
          <w:p w14:paraId="2DA64D4B" w14:textId="77777777" w:rsidR="00265ED9" w:rsidRPr="0009042C" w:rsidRDefault="000123A2">
            <w:pPr>
              <w:pStyle w:val="a9"/>
            </w:pPr>
            <w:r w:rsidRPr="0009042C">
              <w:t>Внешняя политика России во второй четверти XIX века</w:t>
            </w:r>
          </w:p>
        </w:tc>
        <w:tc>
          <w:tcPr>
            <w:tcW w:w="1277" w:type="dxa"/>
            <w:tcBorders>
              <w:top w:val="single" w:sz="4" w:space="0" w:color="auto"/>
              <w:left w:val="single" w:sz="4" w:space="0" w:color="auto"/>
            </w:tcBorders>
            <w:shd w:val="clear" w:color="auto" w:fill="auto"/>
          </w:tcPr>
          <w:p w14:paraId="5FEFF449" w14:textId="77777777" w:rsidR="00265ED9" w:rsidRPr="0009042C" w:rsidRDefault="000123A2">
            <w:pPr>
              <w:pStyle w:val="a9"/>
              <w:spacing w:before="120"/>
              <w:ind w:firstLine="520"/>
            </w:pPr>
            <w:r w:rsidRPr="0009042C">
              <w:t>2</w:t>
            </w:r>
          </w:p>
        </w:tc>
        <w:tc>
          <w:tcPr>
            <w:tcW w:w="1277" w:type="dxa"/>
            <w:tcBorders>
              <w:top w:val="single" w:sz="4" w:space="0" w:color="auto"/>
              <w:left w:val="single" w:sz="4" w:space="0" w:color="auto"/>
            </w:tcBorders>
            <w:shd w:val="clear" w:color="auto" w:fill="auto"/>
          </w:tcPr>
          <w:p w14:paraId="137B7DA6"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038FF6B7"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4F880CE" w14:textId="77777777" w:rsidR="00265ED9" w:rsidRPr="0009042C" w:rsidRDefault="00265ED9">
            <w:pPr>
              <w:rPr>
                <w:rFonts w:ascii="Times New Roman" w:hAnsi="Times New Roman" w:cs="Times New Roman"/>
              </w:rPr>
            </w:pPr>
          </w:p>
        </w:tc>
      </w:tr>
      <w:tr w:rsidR="00265ED9" w:rsidRPr="0009042C" w14:paraId="2724A75F" w14:textId="77777777">
        <w:trPr>
          <w:trHeight w:hRule="exact" w:val="576"/>
          <w:jc w:val="center"/>
        </w:trPr>
        <w:tc>
          <w:tcPr>
            <w:tcW w:w="2390" w:type="dxa"/>
            <w:tcBorders>
              <w:top w:val="single" w:sz="4" w:space="0" w:color="auto"/>
              <w:left w:val="single" w:sz="4" w:space="0" w:color="auto"/>
              <w:bottom w:val="single" w:sz="4" w:space="0" w:color="auto"/>
            </w:tcBorders>
            <w:shd w:val="clear" w:color="auto" w:fill="auto"/>
          </w:tcPr>
          <w:p w14:paraId="132C0B16" w14:textId="77777777" w:rsidR="00265ED9" w:rsidRPr="0009042C" w:rsidRDefault="000123A2">
            <w:pPr>
              <w:pStyle w:val="a9"/>
              <w:jc w:val="center"/>
            </w:pPr>
            <w:r w:rsidRPr="0009042C">
              <w:t>Тема:</w:t>
            </w:r>
          </w:p>
        </w:tc>
        <w:tc>
          <w:tcPr>
            <w:tcW w:w="595" w:type="dxa"/>
            <w:tcBorders>
              <w:top w:val="single" w:sz="4" w:space="0" w:color="auto"/>
              <w:left w:val="single" w:sz="4" w:space="0" w:color="auto"/>
              <w:bottom w:val="single" w:sz="4" w:space="0" w:color="auto"/>
            </w:tcBorders>
            <w:shd w:val="clear" w:color="auto" w:fill="auto"/>
          </w:tcPr>
          <w:p w14:paraId="1BB20118" w14:textId="77777777" w:rsidR="00265ED9" w:rsidRPr="0009042C" w:rsidRDefault="000123A2">
            <w:pPr>
              <w:pStyle w:val="a9"/>
            </w:pPr>
            <w:r w:rsidRPr="0009042C">
              <w:t>4</w:t>
            </w:r>
          </w:p>
        </w:tc>
        <w:tc>
          <w:tcPr>
            <w:tcW w:w="7766" w:type="dxa"/>
            <w:tcBorders>
              <w:top w:val="single" w:sz="4" w:space="0" w:color="auto"/>
              <w:left w:val="single" w:sz="4" w:space="0" w:color="auto"/>
              <w:bottom w:val="single" w:sz="4" w:space="0" w:color="auto"/>
            </w:tcBorders>
            <w:shd w:val="clear" w:color="auto" w:fill="auto"/>
            <w:vAlign w:val="bottom"/>
          </w:tcPr>
          <w:p w14:paraId="16E0AEBE" w14:textId="77777777" w:rsidR="00265ED9" w:rsidRPr="0009042C" w:rsidRDefault="000123A2">
            <w:pPr>
              <w:pStyle w:val="a9"/>
            </w:pPr>
            <w:r w:rsidRPr="0009042C">
              <w:t>Отмена крепостного права и реформы 60-70х годов XIX века. Контрреформы.</w:t>
            </w:r>
          </w:p>
        </w:tc>
        <w:tc>
          <w:tcPr>
            <w:tcW w:w="1277" w:type="dxa"/>
            <w:tcBorders>
              <w:top w:val="single" w:sz="4" w:space="0" w:color="auto"/>
              <w:left w:val="single" w:sz="4" w:space="0" w:color="auto"/>
              <w:bottom w:val="single" w:sz="4" w:space="0" w:color="auto"/>
            </w:tcBorders>
            <w:shd w:val="clear" w:color="auto" w:fill="auto"/>
          </w:tcPr>
          <w:p w14:paraId="449C6B44" w14:textId="77777777" w:rsidR="00265ED9" w:rsidRPr="0009042C" w:rsidRDefault="000123A2">
            <w:pPr>
              <w:pStyle w:val="a9"/>
              <w:ind w:firstLine="520"/>
            </w:pPr>
            <w:r w:rsidRPr="0009042C">
              <w:t>2</w:t>
            </w:r>
          </w:p>
        </w:tc>
        <w:tc>
          <w:tcPr>
            <w:tcW w:w="1277" w:type="dxa"/>
            <w:tcBorders>
              <w:top w:val="single" w:sz="4" w:space="0" w:color="auto"/>
              <w:left w:val="single" w:sz="4" w:space="0" w:color="auto"/>
              <w:bottom w:val="single" w:sz="4" w:space="0" w:color="auto"/>
            </w:tcBorders>
            <w:shd w:val="clear" w:color="auto" w:fill="auto"/>
          </w:tcPr>
          <w:p w14:paraId="3FCBEB0B" w14:textId="77777777" w:rsidR="00265ED9" w:rsidRPr="0009042C" w:rsidRDefault="000123A2">
            <w:pPr>
              <w:pStyle w:val="a9"/>
              <w:jc w:val="center"/>
            </w:pPr>
            <w:r w:rsidRPr="0009042C">
              <w:t>2</w:t>
            </w:r>
          </w:p>
        </w:tc>
        <w:tc>
          <w:tcPr>
            <w:tcW w:w="850" w:type="dxa"/>
            <w:tcBorders>
              <w:top w:val="single" w:sz="4" w:space="0" w:color="auto"/>
              <w:left w:val="single" w:sz="4" w:space="0" w:color="auto"/>
              <w:bottom w:val="single" w:sz="4" w:space="0" w:color="auto"/>
            </w:tcBorders>
            <w:shd w:val="clear" w:color="auto" w:fill="auto"/>
          </w:tcPr>
          <w:p w14:paraId="0D04C896"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0B8FCFD4" w14:textId="77777777" w:rsidR="00265ED9" w:rsidRPr="0009042C" w:rsidRDefault="00265ED9">
            <w:pPr>
              <w:rPr>
                <w:rFonts w:ascii="Times New Roman" w:hAnsi="Times New Roman" w:cs="Times New Roman"/>
              </w:rPr>
            </w:pPr>
          </w:p>
        </w:tc>
      </w:tr>
    </w:tbl>
    <w:p w14:paraId="4435B98F"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595"/>
        <w:gridCol w:w="7766"/>
        <w:gridCol w:w="1277"/>
        <w:gridCol w:w="1277"/>
        <w:gridCol w:w="850"/>
        <w:gridCol w:w="859"/>
      </w:tblGrid>
      <w:tr w:rsidR="00265ED9" w:rsidRPr="0009042C" w14:paraId="323E1C2E" w14:textId="77777777">
        <w:trPr>
          <w:trHeight w:hRule="exact" w:val="806"/>
          <w:jc w:val="center"/>
        </w:trPr>
        <w:tc>
          <w:tcPr>
            <w:tcW w:w="2390" w:type="dxa"/>
            <w:tcBorders>
              <w:top w:val="single" w:sz="4" w:space="0" w:color="auto"/>
              <w:left w:val="single" w:sz="4" w:space="0" w:color="auto"/>
            </w:tcBorders>
            <w:shd w:val="clear" w:color="auto" w:fill="auto"/>
          </w:tcPr>
          <w:p w14:paraId="5C1C78D1"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4B53C9E9" w14:textId="77777777" w:rsidR="00265ED9" w:rsidRPr="0009042C" w:rsidRDefault="000123A2">
            <w:pPr>
              <w:pStyle w:val="a9"/>
            </w:pPr>
            <w:r w:rsidRPr="0009042C">
              <w:t>5</w:t>
            </w:r>
          </w:p>
        </w:tc>
        <w:tc>
          <w:tcPr>
            <w:tcW w:w="7766" w:type="dxa"/>
            <w:tcBorders>
              <w:top w:val="single" w:sz="4" w:space="0" w:color="auto"/>
              <w:left w:val="single" w:sz="4" w:space="0" w:color="auto"/>
            </w:tcBorders>
            <w:shd w:val="clear" w:color="auto" w:fill="auto"/>
            <w:vAlign w:val="bottom"/>
          </w:tcPr>
          <w:p w14:paraId="6875BD45" w14:textId="77777777" w:rsidR="00265ED9" w:rsidRPr="0009042C" w:rsidRDefault="000123A2">
            <w:pPr>
              <w:pStyle w:val="a9"/>
              <w:spacing w:after="220"/>
            </w:pPr>
            <w:r w:rsidRPr="0009042C">
              <w:rPr>
                <w:b/>
                <w:bCs/>
              </w:rPr>
              <w:t>Практическое занятие:</w:t>
            </w:r>
          </w:p>
          <w:p w14:paraId="07EAE0CD" w14:textId="77777777" w:rsidR="00265ED9" w:rsidRPr="0009042C" w:rsidRDefault="000123A2">
            <w:pPr>
              <w:pStyle w:val="a9"/>
            </w:pPr>
            <w:r w:rsidRPr="0009042C">
              <w:t>Внешняя политика России во второй половине XIX века.</w:t>
            </w:r>
          </w:p>
        </w:tc>
        <w:tc>
          <w:tcPr>
            <w:tcW w:w="1277" w:type="dxa"/>
            <w:tcBorders>
              <w:top w:val="single" w:sz="4" w:space="0" w:color="auto"/>
              <w:left w:val="single" w:sz="4" w:space="0" w:color="auto"/>
            </w:tcBorders>
            <w:shd w:val="clear" w:color="auto" w:fill="auto"/>
          </w:tcPr>
          <w:p w14:paraId="58BEDF0E"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2D7FF9F9"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21A58FCA"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6789F30D" w14:textId="77777777" w:rsidR="00265ED9" w:rsidRPr="0009042C" w:rsidRDefault="00265ED9">
            <w:pPr>
              <w:rPr>
                <w:rFonts w:ascii="Times New Roman" w:hAnsi="Times New Roman" w:cs="Times New Roman"/>
              </w:rPr>
            </w:pPr>
          </w:p>
        </w:tc>
      </w:tr>
      <w:tr w:rsidR="00265ED9" w:rsidRPr="0009042C" w14:paraId="1661CCBD" w14:textId="77777777">
        <w:trPr>
          <w:trHeight w:hRule="exact" w:val="1800"/>
          <w:jc w:val="center"/>
        </w:trPr>
        <w:tc>
          <w:tcPr>
            <w:tcW w:w="2390" w:type="dxa"/>
            <w:tcBorders>
              <w:top w:val="single" w:sz="4" w:space="0" w:color="auto"/>
              <w:left w:val="single" w:sz="4" w:space="0" w:color="auto"/>
            </w:tcBorders>
            <w:shd w:val="clear" w:color="auto" w:fill="FBD4B3"/>
          </w:tcPr>
          <w:p w14:paraId="13CBDE1D" w14:textId="77777777" w:rsidR="00265ED9" w:rsidRPr="0009042C" w:rsidRDefault="000123A2">
            <w:pPr>
              <w:pStyle w:val="a9"/>
              <w:spacing w:after="240"/>
              <w:ind w:firstLine="160"/>
            </w:pPr>
            <w:r w:rsidRPr="0009042C">
              <w:rPr>
                <w:b/>
                <w:bCs/>
              </w:rPr>
              <w:t>Раздел 5.</w:t>
            </w:r>
          </w:p>
          <w:p w14:paraId="0F14CA5E" w14:textId="77777777" w:rsidR="00265ED9" w:rsidRPr="0009042C" w:rsidRDefault="000123A2">
            <w:pPr>
              <w:pStyle w:val="a9"/>
              <w:ind w:firstLine="160"/>
            </w:pPr>
            <w:r w:rsidRPr="0009042C">
              <w:rPr>
                <w:b/>
                <w:bCs/>
              </w:rPr>
              <w:t>Глава1.</w:t>
            </w:r>
          </w:p>
        </w:tc>
        <w:tc>
          <w:tcPr>
            <w:tcW w:w="8361" w:type="dxa"/>
            <w:gridSpan w:val="2"/>
            <w:tcBorders>
              <w:top w:val="single" w:sz="4" w:space="0" w:color="auto"/>
              <w:left w:val="single" w:sz="4" w:space="0" w:color="auto"/>
            </w:tcBorders>
            <w:shd w:val="clear" w:color="auto" w:fill="FBD4B3"/>
          </w:tcPr>
          <w:p w14:paraId="2BA424BB" w14:textId="77777777" w:rsidR="00265ED9" w:rsidRPr="0009042C" w:rsidRDefault="000123A2">
            <w:pPr>
              <w:pStyle w:val="a9"/>
              <w:jc w:val="center"/>
            </w:pPr>
            <w:r w:rsidRPr="0009042C">
              <w:rPr>
                <w:b/>
                <w:bCs/>
              </w:rPr>
              <w:t>История XX - начала XXI. От Новой истории к Новейшей</w:t>
            </w:r>
          </w:p>
        </w:tc>
        <w:tc>
          <w:tcPr>
            <w:tcW w:w="1277" w:type="dxa"/>
            <w:tcBorders>
              <w:top w:val="single" w:sz="4" w:space="0" w:color="auto"/>
              <w:left w:val="single" w:sz="4" w:space="0" w:color="auto"/>
            </w:tcBorders>
            <w:shd w:val="clear" w:color="auto" w:fill="FBD4B3"/>
          </w:tcPr>
          <w:p w14:paraId="5321F6B2" w14:textId="77777777" w:rsidR="00265ED9" w:rsidRPr="0009042C" w:rsidRDefault="000123A2">
            <w:pPr>
              <w:pStyle w:val="a9"/>
              <w:jc w:val="center"/>
            </w:pPr>
            <w:r w:rsidRPr="0009042C">
              <w:rPr>
                <w:b/>
                <w:bCs/>
              </w:rPr>
              <w:t>10 ч.</w:t>
            </w:r>
          </w:p>
        </w:tc>
        <w:tc>
          <w:tcPr>
            <w:tcW w:w="1277" w:type="dxa"/>
            <w:tcBorders>
              <w:top w:val="single" w:sz="4" w:space="0" w:color="auto"/>
              <w:left w:val="single" w:sz="4" w:space="0" w:color="auto"/>
            </w:tcBorders>
            <w:shd w:val="clear" w:color="auto" w:fill="FBD4B3"/>
          </w:tcPr>
          <w:p w14:paraId="5901DF8E" w14:textId="77777777" w:rsidR="00265ED9" w:rsidRPr="0009042C" w:rsidRDefault="000123A2">
            <w:pPr>
              <w:pStyle w:val="a9"/>
              <w:jc w:val="center"/>
            </w:pPr>
            <w:r w:rsidRPr="0009042C">
              <w:rPr>
                <w:b/>
                <w:bCs/>
              </w:rPr>
              <w:t>1</w:t>
            </w:r>
          </w:p>
        </w:tc>
        <w:tc>
          <w:tcPr>
            <w:tcW w:w="850" w:type="dxa"/>
            <w:tcBorders>
              <w:top w:val="single" w:sz="4" w:space="0" w:color="auto"/>
              <w:left w:val="single" w:sz="4" w:space="0" w:color="auto"/>
            </w:tcBorders>
            <w:shd w:val="clear" w:color="auto" w:fill="FBD4B3"/>
          </w:tcPr>
          <w:p w14:paraId="37EA4312" w14:textId="77777777" w:rsidR="00265ED9" w:rsidRPr="0009042C" w:rsidRDefault="000123A2">
            <w:pPr>
              <w:pStyle w:val="a9"/>
              <w:spacing w:line="276" w:lineRule="auto"/>
              <w:jc w:val="center"/>
            </w:pPr>
            <w:r w:rsidRPr="0009042C">
              <w:t>ОК 02 ОК 03. ОК 04.</w:t>
            </w:r>
          </w:p>
        </w:tc>
        <w:tc>
          <w:tcPr>
            <w:tcW w:w="859" w:type="dxa"/>
            <w:tcBorders>
              <w:top w:val="single" w:sz="4" w:space="0" w:color="auto"/>
              <w:left w:val="single" w:sz="4" w:space="0" w:color="auto"/>
              <w:right w:val="single" w:sz="4" w:space="0" w:color="auto"/>
            </w:tcBorders>
            <w:shd w:val="clear" w:color="auto" w:fill="FBD4B3"/>
          </w:tcPr>
          <w:p w14:paraId="311BE660" w14:textId="77777777" w:rsidR="00265ED9" w:rsidRPr="0009042C" w:rsidRDefault="00265ED9">
            <w:pPr>
              <w:rPr>
                <w:rFonts w:ascii="Times New Roman" w:hAnsi="Times New Roman" w:cs="Times New Roman"/>
              </w:rPr>
            </w:pPr>
          </w:p>
        </w:tc>
      </w:tr>
      <w:tr w:rsidR="00265ED9" w:rsidRPr="0009042C" w14:paraId="72AB8457" w14:textId="77777777">
        <w:trPr>
          <w:trHeight w:hRule="exact" w:val="528"/>
          <w:jc w:val="center"/>
        </w:trPr>
        <w:tc>
          <w:tcPr>
            <w:tcW w:w="2390" w:type="dxa"/>
            <w:tcBorders>
              <w:top w:val="single" w:sz="4" w:space="0" w:color="auto"/>
              <w:left w:val="single" w:sz="4" w:space="0" w:color="auto"/>
            </w:tcBorders>
            <w:shd w:val="clear" w:color="auto" w:fill="auto"/>
          </w:tcPr>
          <w:p w14:paraId="40F83CA9"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0E3BFC9C" w14:textId="77777777" w:rsidR="00265ED9" w:rsidRPr="0009042C" w:rsidRDefault="000123A2">
            <w:pPr>
              <w:pStyle w:val="a9"/>
            </w:pPr>
            <w:r w:rsidRPr="0009042C">
              <w:rPr>
                <w:b/>
                <w:bCs/>
              </w:rPr>
              <w:t>Содержание учебного материала.</w:t>
            </w:r>
          </w:p>
        </w:tc>
        <w:tc>
          <w:tcPr>
            <w:tcW w:w="1277" w:type="dxa"/>
            <w:tcBorders>
              <w:top w:val="single" w:sz="4" w:space="0" w:color="auto"/>
              <w:left w:val="single" w:sz="4" w:space="0" w:color="auto"/>
            </w:tcBorders>
            <w:shd w:val="clear" w:color="auto" w:fill="auto"/>
          </w:tcPr>
          <w:p w14:paraId="2E569EA7"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4C112610"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48EE12E5"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057C849" w14:textId="77777777" w:rsidR="00265ED9" w:rsidRPr="0009042C" w:rsidRDefault="00265ED9">
            <w:pPr>
              <w:rPr>
                <w:rFonts w:ascii="Times New Roman" w:hAnsi="Times New Roman" w:cs="Times New Roman"/>
              </w:rPr>
            </w:pPr>
          </w:p>
        </w:tc>
      </w:tr>
      <w:tr w:rsidR="00265ED9" w:rsidRPr="0009042C" w14:paraId="21648F4F" w14:textId="77777777">
        <w:trPr>
          <w:trHeight w:hRule="exact" w:val="523"/>
          <w:jc w:val="center"/>
        </w:trPr>
        <w:tc>
          <w:tcPr>
            <w:tcW w:w="2390" w:type="dxa"/>
            <w:tcBorders>
              <w:top w:val="single" w:sz="4" w:space="0" w:color="auto"/>
              <w:left w:val="single" w:sz="4" w:space="0" w:color="auto"/>
            </w:tcBorders>
            <w:shd w:val="clear" w:color="auto" w:fill="auto"/>
          </w:tcPr>
          <w:p w14:paraId="3900E622" w14:textId="77777777" w:rsidR="00265ED9" w:rsidRPr="0009042C" w:rsidRDefault="000123A2">
            <w:pPr>
              <w:pStyle w:val="a9"/>
              <w:ind w:firstLine="900"/>
            </w:pPr>
            <w:r w:rsidRPr="0009042C">
              <w:t>Тема:</w:t>
            </w:r>
          </w:p>
        </w:tc>
        <w:tc>
          <w:tcPr>
            <w:tcW w:w="595" w:type="dxa"/>
            <w:tcBorders>
              <w:top w:val="single" w:sz="4" w:space="0" w:color="auto"/>
              <w:left w:val="single" w:sz="4" w:space="0" w:color="auto"/>
            </w:tcBorders>
            <w:shd w:val="clear" w:color="auto" w:fill="auto"/>
          </w:tcPr>
          <w:p w14:paraId="728968CF"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1C86D1D3" w14:textId="77777777" w:rsidR="00265ED9" w:rsidRPr="0009042C" w:rsidRDefault="000123A2">
            <w:pPr>
              <w:pStyle w:val="a9"/>
            </w:pPr>
            <w:r w:rsidRPr="0009042C">
              <w:t>Мир в начале XX века.</w:t>
            </w:r>
          </w:p>
        </w:tc>
        <w:tc>
          <w:tcPr>
            <w:tcW w:w="1277" w:type="dxa"/>
            <w:tcBorders>
              <w:top w:val="single" w:sz="4" w:space="0" w:color="auto"/>
              <w:left w:val="single" w:sz="4" w:space="0" w:color="auto"/>
            </w:tcBorders>
            <w:shd w:val="clear" w:color="auto" w:fill="auto"/>
          </w:tcPr>
          <w:p w14:paraId="7B2C529B"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6E6A0508"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74500681"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3D1673C8" w14:textId="77777777" w:rsidR="00265ED9" w:rsidRPr="0009042C" w:rsidRDefault="00265ED9">
            <w:pPr>
              <w:rPr>
                <w:rFonts w:ascii="Times New Roman" w:hAnsi="Times New Roman" w:cs="Times New Roman"/>
              </w:rPr>
            </w:pPr>
          </w:p>
        </w:tc>
      </w:tr>
      <w:tr w:rsidR="00265ED9" w:rsidRPr="0009042C" w14:paraId="29510F09" w14:textId="77777777">
        <w:trPr>
          <w:trHeight w:hRule="exact" w:val="806"/>
          <w:jc w:val="center"/>
        </w:trPr>
        <w:tc>
          <w:tcPr>
            <w:tcW w:w="2390" w:type="dxa"/>
            <w:tcBorders>
              <w:top w:val="single" w:sz="4" w:space="0" w:color="auto"/>
              <w:left w:val="single" w:sz="4" w:space="0" w:color="auto"/>
            </w:tcBorders>
            <w:shd w:val="clear" w:color="auto" w:fill="auto"/>
          </w:tcPr>
          <w:p w14:paraId="29DA8066"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3E7C9375"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vAlign w:val="bottom"/>
          </w:tcPr>
          <w:p w14:paraId="4C31D781" w14:textId="77777777" w:rsidR="00265ED9" w:rsidRPr="0009042C" w:rsidRDefault="000123A2">
            <w:pPr>
              <w:pStyle w:val="a9"/>
              <w:spacing w:after="220"/>
            </w:pPr>
            <w:r w:rsidRPr="0009042C">
              <w:rPr>
                <w:b/>
                <w:bCs/>
              </w:rPr>
              <w:t>Практическое занятие:</w:t>
            </w:r>
          </w:p>
          <w:p w14:paraId="2F254E33" w14:textId="77777777" w:rsidR="00265ED9" w:rsidRPr="0009042C" w:rsidRDefault="000123A2">
            <w:pPr>
              <w:pStyle w:val="a9"/>
            </w:pPr>
            <w:r w:rsidRPr="0009042C">
              <w:t>Революция 1905-1907 годов в России</w:t>
            </w:r>
          </w:p>
        </w:tc>
        <w:tc>
          <w:tcPr>
            <w:tcW w:w="1277" w:type="dxa"/>
            <w:tcBorders>
              <w:top w:val="single" w:sz="4" w:space="0" w:color="auto"/>
              <w:left w:val="single" w:sz="4" w:space="0" w:color="auto"/>
            </w:tcBorders>
            <w:shd w:val="clear" w:color="auto" w:fill="auto"/>
          </w:tcPr>
          <w:p w14:paraId="4535C84E"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3B5220A4" w14:textId="77777777" w:rsidR="00265ED9" w:rsidRPr="0009042C" w:rsidRDefault="000123A2">
            <w:pPr>
              <w:pStyle w:val="a9"/>
              <w:spacing w:before="140"/>
              <w:jc w:val="center"/>
            </w:pPr>
            <w:r w:rsidRPr="0009042C">
              <w:t>2</w:t>
            </w:r>
          </w:p>
        </w:tc>
        <w:tc>
          <w:tcPr>
            <w:tcW w:w="850" w:type="dxa"/>
            <w:tcBorders>
              <w:top w:val="single" w:sz="4" w:space="0" w:color="auto"/>
              <w:left w:val="single" w:sz="4" w:space="0" w:color="auto"/>
            </w:tcBorders>
            <w:shd w:val="clear" w:color="auto" w:fill="auto"/>
          </w:tcPr>
          <w:p w14:paraId="58BB1848"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C9F60CB" w14:textId="77777777" w:rsidR="00265ED9" w:rsidRPr="0009042C" w:rsidRDefault="00265ED9">
            <w:pPr>
              <w:rPr>
                <w:rFonts w:ascii="Times New Roman" w:hAnsi="Times New Roman" w:cs="Times New Roman"/>
              </w:rPr>
            </w:pPr>
          </w:p>
        </w:tc>
      </w:tr>
      <w:tr w:rsidR="00265ED9" w:rsidRPr="0009042C" w14:paraId="7E569DFB" w14:textId="77777777">
        <w:trPr>
          <w:trHeight w:hRule="exact" w:val="562"/>
          <w:jc w:val="center"/>
        </w:trPr>
        <w:tc>
          <w:tcPr>
            <w:tcW w:w="2390" w:type="dxa"/>
            <w:tcBorders>
              <w:top w:val="single" w:sz="4" w:space="0" w:color="auto"/>
              <w:left w:val="single" w:sz="4" w:space="0" w:color="auto"/>
            </w:tcBorders>
            <w:shd w:val="clear" w:color="auto" w:fill="auto"/>
          </w:tcPr>
          <w:p w14:paraId="25BA8418" w14:textId="77777777" w:rsidR="00265ED9" w:rsidRPr="0009042C" w:rsidRDefault="000123A2">
            <w:pPr>
              <w:pStyle w:val="a9"/>
              <w:ind w:firstLine="900"/>
            </w:pPr>
            <w:r w:rsidRPr="0009042C">
              <w:t>Тема:</w:t>
            </w:r>
          </w:p>
        </w:tc>
        <w:tc>
          <w:tcPr>
            <w:tcW w:w="595" w:type="dxa"/>
            <w:tcBorders>
              <w:top w:val="single" w:sz="4" w:space="0" w:color="auto"/>
              <w:left w:val="single" w:sz="4" w:space="0" w:color="auto"/>
            </w:tcBorders>
            <w:shd w:val="clear" w:color="auto" w:fill="auto"/>
          </w:tcPr>
          <w:p w14:paraId="7F6A4C8E" w14:textId="77777777" w:rsidR="00265ED9" w:rsidRPr="0009042C" w:rsidRDefault="000123A2">
            <w:pPr>
              <w:pStyle w:val="a9"/>
            </w:pPr>
            <w:r w:rsidRPr="0009042C">
              <w:t>3.</w:t>
            </w:r>
          </w:p>
        </w:tc>
        <w:tc>
          <w:tcPr>
            <w:tcW w:w="7766" w:type="dxa"/>
            <w:tcBorders>
              <w:top w:val="single" w:sz="4" w:space="0" w:color="auto"/>
              <w:left w:val="single" w:sz="4" w:space="0" w:color="auto"/>
            </w:tcBorders>
            <w:shd w:val="clear" w:color="auto" w:fill="auto"/>
          </w:tcPr>
          <w:p w14:paraId="2C07DA80" w14:textId="77777777" w:rsidR="00265ED9" w:rsidRPr="0009042C" w:rsidRDefault="000123A2">
            <w:pPr>
              <w:pStyle w:val="a9"/>
            </w:pPr>
            <w:r w:rsidRPr="0009042C">
              <w:t>Первая мировая война. Боевые действия 1914-1918 годов.</w:t>
            </w:r>
          </w:p>
        </w:tc>
        <w:tc>
          <w:tcPr>
            <w:tcW w:w="1277" w:type="dxa"/>
            <w:tcBorders>
              <w:top w:val="single" w:sz="4" w:space="0" w:color="auto"/>
              <w:left w:val="single" w:sz="4" w:space="0" w:color="auto"/>
            </w:tcBorders>
            <w:shd w:val="clear" w:color="auto" w:fill="auto"/>
          </w:tcPr>
          <w:p w14:paraId="44561E2B"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36D01DE8"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69180F4A"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5B0F8B0F" w14:textId="77777777" w:rsidR="00265ED9" w:rsidRPr="0009042C" w:rsidRDefault="00265ED9">
            <w:pPr>
              <w:rPr>
                <w:rFonts w:ascii="Times New Roman" w:hAnsi="Times New Roman" w:cs="Times New Roman"/>
              </w:rPr>
            </w:pPr>
          </w:p>
        </w:tc>
      </w:tr>
      <w:tr w:rsidR="00265ED9" w:rsidRPr="0009042C" w14:paraId="0FC3041D" w14:textId="77777777">
        <w:trPr>
          <w:trHeight w:hRule="exact" w:val="528"/>
          <w:jc w:val="center"/>
        </w:trPr>
        <w:tc>
          <w:tcPr>
            <w:tcW w:w="2390" w:type="dxa"/>
            <w:tcBorders>
              <w:top w:val="single" w:sz="4" w:space="0" w:color="auto"/>
              <w:left w:val="single" w:sz="4" w:space="0" w:color="auto"/>
            </w:tcBorders>
            <w:shd w:val="clear" w:color="auto" w:fill="auto"/>
          </w:tcPr>
          <w:p w14:paraId="5BF796B9" w14:textId="77777777" w:rsidR="00265ED9" w:rsidRPr="0009042C" w:rsidRDefault="000123A2">
            <w:pPr>
              <w:pStyle w:val="a9"/>
              <w:ind w:firstLine="900"/>
            </w:pPr>
            <w:r w:rsidRPr="0009042C">
              <w:t>Тема:</w:t>
            </w:r>
          </w:p>
        </w:tc>
        <w:tc>
          <w:tcPr>
            <w:tcW w:w="595" w:type="dxa"/>
            <w:tcBorders>
              <w:top w:val="single" w:sz="4" w:space="0" w:color="auto"/>
              <w:left w:val="single" w:sz="4" w:space="0" w:color="auto"/>
            </w:tcBorders>
            <w:shd w:val="clear" w:color="auto" w:fill="auto"/>
          </w:tcPr>
          <w:p w14:paraId="445E30D1" w14:textId="77777777" w:rsidR="00265ED9" w:rsidRPr="0009042C" w:rsidRDefault="000123A2">
            <w:pPr>
              <w:pStyle w:val="a9"/>
            </w:pPr>
            <w:r w:rsidRPr="0009042C">
              <w:t>4</w:t>
            </w:r>
          </w:p>
        </w:tc>
        <w:tc>
          <w:tcPr>
            <w:tcW w:w="7766" w:type="dxa"/>
            <w:tcBorders>
              <w:top w:val="single" w:sz="4" w:space="0" w:color="auto"/>
              <w:left w:val="single" w:sz="4" w:space="0" w:color="auto"/>
            </w:tcBorders>
            <w:shd w:val="clear" w:color="auto" w:fill="auto"/>
          </w:tcPr>
          <w:p w14:paraId="6C839432" w14:textId="77777777" w:rsidR="00265ED9" w:rsidRPr="0009042C" w:rsidRDefault="000123A2">
            <w:pPr>
              <w:pStyle w:val="a9"/>
            </w:pPr>
            <w:r w:rsidRPr="0009042C">
              <w:t>Первая мировая война и общество.</w:t>
            </w:r>
          </w:p>
        </w:tc>
        <w:tc>
          <w:tcPr>
            <w:tcW w:w="1277" w:type="dxa"/>
            <w:tcBorders>
              <w:top w:val="single" w:sz="4" w:space="0" w:color="auto"/>
              <w:left w:val="single" w:sz="4" w:space="0" w:color="auto"/>
            </w:tcBorders>
            <w:shd w:val="clear" w:color="auto" w:fill="auto"/>
          </w:tcPr>
          <w:p w14:paraId="0ED92CF1"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3C9DC6E2"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0BE3A1D3"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36C3C756" w14:textId="77777777" w:rsidR="00265ED9" w:rsidRPr="0009042C" w:rsidRDefault="00265ED9">
            <w:pPr>
              <w:rPr>
                <w:rFonts w:ascii="Times New Roman" w:hAnsi="Times New Roman" w:cs="Times New Roman"/>
              </w:rPr>
            </w:pPr>
          </w:p>
        </w:tc>
      </w:tr>
      <w:tr w:rsidR="00265ED9" w:rsidRPr="0009042C" w14:paraId="3C2E9EC1" w14:textId="77777777">
        <w:trPr>
          <w:trHeight w:hRule="exact" w:val="528"/>
          <w:jc w:val="center"/>
        </w:trPr>
        <w:tc>
          <w:tcPr>
            <w:tcW w:w="2390" w:type="dxa"/>
            <w:tcBorders>
              <w:top w:val="single" w:sz="4" w:space="0" w:color="auto"/>
              <w:left w:val="single" w:sz="4" w:space="0" w:color="auto"/>
            </w:tcBorders>
            <w:shd w:val="clear" w:color="auto" w:fill="auto"/>
          </w:tcPr>
          <w:p w14:paraId="47818628"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4F047A28" w14:textId="77777777" w:rsidR="00265ED9" w:rsidRPr="0009042C" w:rsidRDefault="000123A2">
            <w:pPr>
              <w:pStyle w:val="a9"/>
            </w:pPr>
            <w:r w:rsidRPr="0009042C">
              <w:t>5</w:t>
            </w:r>
          </w:p>
        </w:tc>
        <w:tc>
          <w:tcPr>
            <w:tcW w:w="7766" w:type="dxa"/>
            <w:tcBorders>
              <w:top w:val="single" w:sz="4" w:space="0" w:color="auto"/>
              <w:left w:val="single" w:sz="4" w:space="0" w:color="auto"/>
            </w:tcBorders>
            <w:shd w:val="clear" w:color="auto" w:fill="auto"/>
          </w:tcPr>
          <w:p w14:paraId="79CF3143" w14:textId="77777777" w:rsidR="00265ED9" w:rsidRPr="0009042C" w:rsidRDefault="000123A2">
            <w:pPr>
              <w:pStyle w:val="a9"/>
            </w:pPr>
            <w:r w:rsidRPr="0009042C">
              <w:t>Восточный фронт и его роль в Первой мировой войне.</w:t>
            </w:r>
          </w:p>
        </w:tc>
        <w:tc>
          <w:tcPr>
            <w:tcW w:w="1277" w:type="dxa"/>
            <w:tcBorders>
              <w:top w:val="single" w:sz="4" w:space="0" w:color="auto"/>
              <w:left w:val="single" w:sz="4" w:space="0" w:color="auto"/>
            </w:tcBorders>
            <w:shd w:val="clear" w:color="auto" w:fill="auto"/>
          </w:tcPr>
          <w:p w14:paraId="1CA1C44A"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04F4028F"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2012D9DB"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0E3C58FD" w14:textId="77777777" w:rsidR="00265ED9" w:rsidRPr="0009042C" w:rsidRDefault="00265ED9">
            <w:pPr>
              <w:rPr>
                <w:rFonts w:ascii="Times New Roman" w:hAnsi="Times New Roman" w:cs="Times New Roman"/>
              </w:rPr>
            </w:pPr>
          </w:p>
        </w:tc>
      </w:tr>
      <w:tr w:rsidR="00265ED9" w:rsidRPr="0009042C" w14:paraId="6729747D" w14:textId="77777777">
        <w:trPr>
          <w:trHeight w:hRule="exact" w:val="523"/>
          <w:jc w:val="center"/>
        </w:trPr>
        <w:tc>
          <w:tcPr>
            <w:tcW w:w="2390" w:type="dxa"/>
            <w:tcBorders>
              <w:top w:val="single" w:sz="4" w:space="0" w:color="auto"/>
              <w:left w:val="single" w:sz="4" w:space="0" w:color="auto"/>
            </w:tcBorders>
            <w:shd w:val="clear" w:color="auto" w:fill="auto"/>
          </w:tcPr>
          <w:p w14:paraId="638D1878" w14:textId="77777777" w:rsidR="00265ED9" w:rsidRPr="0009042C" w:rsidRDefault="000123A2">
            <w:pPr>
              <w:pStyle w:val="a9"/>
              <w:ind w:firstLine="900"/>
            </w:pPr>
            <w:r w:rsidRPr="0009042C">
              <w:t>Тема:</w:t>
            </w:r>
          </w:p>
        </w:tc>
        <w:tc>
          <w:tcPr>
            <w:tcW w:w="595" w:type="dxa"/>
            <w:tcBorders>
              <w:top w:val="single" w:sz="4" w:space="0" w:color="auto"/>
              <w:left w:val="single" w:sz="4" w:space="0" w:color="auto"/>
            </w:tcBorders>
            <w:shd w:val="clear" w:color="auto" w:fill="auto"/>
          </w:tcPr>
          <w:p w14:paraId="36F0A2F0" w14:textId="77777777" w:rsidR="00265ED9" w:rsidRPr="0009042C" w:rsidRDefault="000123A2">
            <w:pPr>
              <w:pStyle w:val="a9"/>
            </w:pPr>
            <w:r w:rsidRPr="0009042C">
              <w:t>6</w:t>
            </w:r>
          </w:p>
        </w:tc>
        <w:tc>
          <w:tcPr>
            <w:tcW w:w="7766" w:type="dxa"/>
            <w:tcBorders>
              <w:top w:val="single" w:sz="4" w:space="0" w:color="auto"/>
              <w:left w:val="single" w:sz="4" w:space="0" w:color="auto"/>
            </w:tcBorders>
            <w:shd w:val="clear" w:color="auto" w:fill="auto"/>
          </w:tcPr>
          <w:p w14:paraId="48A7A7E1" w14:textId="77777777" w:rsidR="00265ED9" w:rsidRPr="0009042C" w:rsidRDefault="000123A2">
            <w:pPr>
              <w:pStyle w:val="a9"/>
            </w:pPr>
            <w:r w:rsidRPr="0009042C">
              <w:t>Февральская революция в России. От Февраля к Октябрю.</w:t>
            </w:r>
          </w:p>
        </w:tc>
        <w:tc>
          <w:tcPr>
            <w:tcW w:w="1277" w:type="dxa"/>
            <w:tcBorders>
              <w:top w:val="single" w:sz="4" w:space="0" w:color="auto"/>
              <w:left w:val="single" w:sz="4" w:space="0" w:color="auto"/>
            </w:tcBorders>
            <w:shd w:val="clear" w:color="auto" w:fill="auto"/>
          </w:tcPr>
          <w:p w14:paraId="62E042A5"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5069A0F6"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7F50E238"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5D036AEA" w14:textId="77777777" w:rsidR="00265ED9" w:rsidRPr="0009042C" w:rsidRDefault="00265ED9">
            <w:pPr>
              <w:rPr>
                <w:rFonts w:ascii="Times New Roman" w:hAnsi="Times New Roman" w:cs="Times New Roman"/>
              </w:rPr>
            </w:pPr>
          </w:p>
        </w:tc>
      </w:tr>
      <w:tr w:rsidR="00265ED9" w:rsidRPr="0009042C" w14:paraId="1663E047" w14:textId="77777777">
        <w:trPr>
          <w:trHeight w:hRule="exact" w:val="528"/>
          <w:jc w:val="center"/>
        </w:trPr>
        <w:tc>
          <w:tcPr>
            <w:tcW w:w="2390" w:type="dxa"/>
            <w:tcBorders>
              <w:top w:val="single" w:sz="4" w:space="0" w:color="auto"/>
              <w:left w:val="single" w:sz="4" w:space="0" w:color="auto"/>
            </w:tcBorders>
            <w:shd w:val="clear" w:color="auto" w:fill="auto"/>
          </w:tcPr>
          <w:p w14:paraId="3C66C550"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4DAC691A" w14:textId="77777777" w:rsidR="00265ED9" w:rsidRPr="0009042C" w:rsidRDefault="000123A2">
            <w:pPr>
              <w:pStyle w:val="a9"/>
            </w:pPr>
            <w:r w:rsidRPr="0009042C">
              <w:t>7</w:t>
            </w:r>
          </w:p>
        </w:tc>
        <w:tc>
          <w:tcPr>
            <w:tcW w:w="7766" w:type="dxa"/>
            <w:tcBorders>
              <w:top w:val="single" w:sz="4" w:space="0" w:color="auto"/>
              <w:left w:val="single" w:sz="4" w:space="0" w:color="auto"/>
            </w:tcBorders>
            <w:shd w:val="clear" w:color="auto" w:fill="auto"/>
          </w:tcPr>
          <w:p w14:paraId="6A48D885" w14:textId="77777777" w:rsidR="00265ED9" w:rsidRPr="0009042C" w:rsidRDefault="000123A2">
            <w:pPr>
              <w:pStyle w:val="a9"/>
            </w:pPr>
            <w:r w:rsidRPr="0009042C">
              <w:t>Октябрьская революция в России и ее последствия.</w:t>
            </w:r>
          </w:p>
        </w:tc>
        <w:tc>
          <w:tcPr>
            <w:tcW w:w="1277" w:type="dxa"/>
            <w:tcBorders>
              <w:top w:val="single" w:sz="4" w:space="0" w:color="auto"/>
              <w:left w:val="single" w:sz="4" w:space="0" w:color="auto"/>
            </w:tcBorders>
            <w:shd w:val="clear" w:color="auto" w:fill="auto"/>
          </w:tcPr>
          <w:p w14:paraId="07A74A80"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37E1BE5B"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6A508930"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2EABF85D" w14:textId="77777777" w:rsidR="00265ED9" w:rsidRPr="0009042C" w:rsidRDefault="00265ED9">
            <w:pPr>
              <w:rPr>
                <w:rFonts w:ascii="Times New Roman" w:hAnsi="Times New Roman" w:cs="Times New Roman"/>
              </w:rPr>
            </w:pPr>
          </w:p>
        </w:tc>
      </w:tr>
      <w:tr w:rsidR="00265ED9" w:rsidRPr="0009042C" w14:paraId="635281B0" w14:textId="77777777">
        <w:trPr>
          <w:trHeight w:hRule="exact" w:val="528"/>
          <w:jc w:val="center"/>
        </w:trPr>
        <w:tc>
          <w:tcPr>
            <w:tcW w:w="2390" w:type="dxa"/>
            <w:tcBorders>
              <w:top w:val="single" w:sz="4" w:space="0" w:color="auto"/>
              <w:left w:val="single" w:sz="4" w:space="0" w:color="auto"/>
            </w:tcBorders>
            <w:shd w:val="clear" w:color="auto" w:fill="auto"/>
          </w:tcPr>
          <w:p w14:paraId="109FCB21"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5D406177" w14:textId="77777777" w:rsidR="00265ED9" w:rsidRPr="0009042C" w:rsidRDefault="000123A2">
            <w:pPr>
              <w:pStyle w:val="a9"/>
            </w:pPr>
            <w:r w:rsidRPr="0009042C">
              <w:t>8</w:t>
            </w:r>
          </w:p>
        </w:tc>
        <w:tc>
          <w:tcPr>
            <w:tcW w:w="7766" w:type="dxa"/>
            <w:tcBorders>
              <w:top w:val="single" w:sz="4" w:space="0" w:color="auto"/>
              <w:left w:val="single" w:sz="4" w:space="0" w:color="auto"/>
            </w:tcBorders>
            <w:shd w:val="clear" w:color="auto" w:fill="auto"/>
          </w:tcPr>
          <w:p w14:paraId="09E80014" w14:textId="77777777" w:rsidR="00265ED9" w:rsidRPr="0009042C" w:rsidRDefault="000123A2">
            <w:pPr>
              <w:pStyle w:val="a9"/>
            </w:pPr>
            <w:r w:rsidRPr="0009042C">
              <w:t>Гражданская война в России.</w:t>
            </w:r>
          </w:p>
        </w:tc>
        <w:tc>
          <w:tcPr>
            <w:tcW w:w="1277" w:type="dxa"/>
            <w:tcBorders>
              <w:top w:val="single" w:sz="4" w:space="0" w:color="auto"/>
              <w:left w:val="single" w:sz="4" w:space="0" w:color="auto"/>
            </w:tcBorders>
            <w:shd w:val="clear" w:color="auto" w:fill="auto"/>
          </w:tcPr>
          <w:p w14:paraId="2457BDAF"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5514A1D0"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13908E18"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2BA7E6EB" w14:textId="77777777" w:rsidR="00265ED9" w:rsidRPr="0009042C" w:rsidRDefault="00265ED9">
            <w:pPr>
              <w:rPr>
                <w:rFonts w:ascii="Times New Roman" w:hAnsi="Times New Roman" w:cs="Times New Roman"/>
              </w:rPr>
            </w:pPr>
          </w:p>
        </w:tc>
      </w:tr>
      <w:tr w:rsidR="00265ED9" w:rsidRPr="0009042C" w14:paraId="455DB711" w14:textId="77777777">
        <w:trPr>
          <w:trHeight w:hRule="exact" w:val="1493"/>
          <w:jc w:val="center"/>
        </w:trPr>
        <w:tc>
          <w:tcPr>
            <w:tcW w:w="2390" w:type="dxa"/>
            <w:tcBorders>
              <w:top w:val="single" w:sz="4" w:space="0" w:color="auto"/>
              <w:left w:val="single" w:sz="4" w:space="0" w:color="auto"/>
              <w:bottom w:val="single" w:sz="4" w:space="0" w:color="auto"/>
            </w:tcBorders>
            <w:shd w:val="clear" w:color="auto" w:fill="FBD4B3"/>
          </w:tcPr>
          <w:p w14:paraId="6F461F3E" w14:textId="77777777" w:rsidR="00265ED9" w:rsidRPr="0009042C" w:rsidRDefault="000123A2">
            <w:pPr>
              <w:pStyle w:val="a9"/>
              <w:jc w:val="center"/>
            </w:pPr>
            <w:r w:rsidRPr="0009042C">
              <w:rPr>
                <w:b/>
                <w:bCs/>
              </w:rPr>
              <w:t>Глава 2.</w:t>
            </w:r>
          </w:p>
        </w:tc>
        <w:tc>
          <w:tcPr>
            <w:tcW w:w="8361" w:type="dxa"/>
            <w:gridSpan w:val="2"/>
            <w:tcBorders>
              <w:top w:val="single" w:sz="4" w:space="0" w:color="auto"/>
              <w:left w:val="single" w:sz="4" w:space="0" w:color="auto"/>
              <w:bottom w:val="single" w:sz="4" w:space="0" w:color="auto"/>
            </w:tcBorders>
            <w:shd w:val="clear" w:color="auto" w:fill="FBD4B3"/>
          </w:tcPr>
          <w:p w14:paraId="70297359" w14:textId="77777777" w:rsidR="00265ED9" w:rsidRPr="0009042C" w:rsidRDefault="000123A2">
            <w:pPr>
              <w:pStyle w:val="a9"/>
              <w:jc w:val="center"/>
            </w:pPr>
            <w:r w:rsidRPr="0009042C">
              <w:rPr>
                <w:b/>
                <w:bCs/>
              </w:rPr>
              <w:t>Между двумя мировыми войнами.</w:t>
            </w:r>
          </w:p>
        </w:tc>
        <w:tc>
          <w:tcPr>
            <w:tcW w:w="1277" w:type="dxa"/>
            <w:tcBorders>
              <w:top w:val="single" w:sz="4" w:space="0" w:color="auto"/>
              <w:left w:val="single" w:sz="4" w:space="0" w:color="auto"/>
              <w:bottom w:val="single" w:sz="4" w:space="0" w:color="auto"/>
            </w:tcBorders>
            <w:shd w:val="clear" w:color="auto" w:fill="FBD4B3"/>
          </w:tcPr>
          <w:p w14:paraId="013B17D8" w14:textId="77777777" w:rsidR="00265ED9" w:rsidRPr="0009042C" w:rsidRDefault="000123A2">
            <w:pPr>
              <w:pStyle w:val="a9"/>
              <w:jc w:val="center"/>
            </w:pPr>
            <w:r w:rsidRPr="0009042C">
              <w:rPr>
                <w:b/>
                <w:bCs/>
              </w:rPr>
              <w:t>7ч.</w:t>
            </w:r>
          </w:p>
        </w:tc>
        <w:tc>
          <w:tcPr>
            <w:tcW w:w="1277" w:type="dxa"/>
            <w:tcBorders>
              <w:top w:val="single" w:sz="4" w:space="0" w:color="auto"/>
              <w:left w:val="single" w:sz="4" w:space="0" w:color="auto"/>
              <w:bottom w:val="single" w:sz="4" w:space="0" w:color="auto"/>
            </w:tcBorders>
            <w:shd w:val="clear" w:color="auto" w:fill="FBD4B3"/>
          </w:tcPr>
          <w:p w14:paraId="530E6C58" w14:textId="77777777" w:rsidR="00265ED9" w:rsidRPr="0009042C" w:rsidRDefault="000123A2">
            <w:pPr>
              <w:pStyle w:val="a9"/>
              <w:jc w:val="center"/>
            </w:pPr>
            <w:r w:rsidRPr="0009042C">
              <w:rPr>
                <w:b/>
                <w:bCs/>
              </w:rPr>
              <w:t>1</w:t>
            </w:r>
          </w:p>
        </w:tc>
        <w:tc>
          <w:tcPr>
            <w:tcW w:w="850" w:type="dxa"/>
            <w:tcBorders>
              <w:top w:val="single" w:sz="4" w:space="0" w:color="auto"/>
              <w:left w:val="single" w:sz="4" w:space="0" w:color="auto"/>
              <w:bottom w:val="single" w:sz="4" w:space="0" w:color="auto"/>
            </w:tcBorders>
            <w:shd w:val="clear" w:color="auto" w:fill="FBD4B3"/>
          </w:tcPr>
          <w:p w14:paraId="6B5F529F" w14:textId="77777777" w:rsidR="00265ED9" w:rsidRPr="0009042C" w:rsidRDefault="000123A2">
            <w:pPr>
              <w:pStyle w:val="a9"/>
              <w:spacing w:line="276" w:lineRule="auto"/>
              <w:ind w:left="240" w:firstLine="20"/>
            </w:pPr>
            <w:r w:rsidRPr="0009042C">
              <w:t>ОК 08. ОК 09.</w:t>
            </w:r>
          </w:p>
        </w:tc>
        <w:tc>
          <w:tcPr>
            <w:tcW w:w="859" w:type="dxa"/>
            <w:tcBorders>
              <w:top w:val="single" w:sz="4" w:space="0" w:color="auto"/>
              <w:left w:val="single" w:sz="4" w:space="0" w:color="auto"/>
              <w:bottom w:val="single" w:sz="4" w:space="0" w:color="auto"/>
              <w:right w:val="single" w:sz="4" w:space="0" w:color="auto"/>
            </w:tcBorders>
            <w:shd w:val="clear" w:color="auto" w:fill="FBD4B3"/>
          </w:tcPr>
          <w:p w14:paraId="42F17D38" w14:textId="77777777" w:rsidR="00265ED9" w:rsidRPr="0009042C" w:rsidRDefault="00265ED9">
            <w:pPr>
              <w:rPr>
                <w:rFonts w:ascii="Times New Roman" w:hAnsi="Times New Roman" w:cs="Times New Roman"/>
              </w:rPr>
            </w:pPr>
          </w:p>
        </w:tc>
      </w:tr>
    </w:tbl>
    <w:p w14:paraId="3744EC5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595"/>
        <w:gridCol w:w="7766"/>
        <w:gridCol w:w="1277"/>
        <w:gridCol w:w="1277"/>
        <w:gridCol w:w="850"/>
        <w:gridCol w:w="859"/>
      </w:tblGrid>
      <w:tr w:rsidR="00265ED9" w:rsidRPr="0009042C" w14:paraId="1045DE20" w14:textId="77777777">
        <w:trPr>
          <w:trHeight w:hRule="exact" w:val="533"/>
          <w:jc w:val="center"/>
        </w:trPr>
        <w:tc>
          <w:tcPr>
            <w:tcW w:w="2390" w:type="dxa"/>
            <w:tcBorders>
              <w:top w:val="single" w:sz="4" w:space="0" w:color="auto"/>
              <w:left w:val="single" w:sz="4" w:space="0" w:color="auto"/>
            </w:tcBorders>
            <w:shd w:val="clear" w:color="auto" w:fill="auto"/>
          </w:tcPr>
          <w:p w14:paraId="6A2B3498"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168DA282" w14:textId="77777777" w:rsidR="00265ED9" w:rsidRPr="0009042C" w:rsidRDefault="000123A2">
            <w:pPr>
              <w:pStyle w:val="a9"/>
            </w:pPr>
            <w:r w:rsidRPr="0009042C">
              <w:rPr>
                <w:b/>
                <w:bCs/>
              </w:rPr>
              <w:t>Содержание учебного материала.</w:t>
            </w:r>
          </w:p>
        </w:tc>
        <w:tc>
          <w:tcPr>
            <w:tcW w:w="1277" w:type="dxa"/>
            <w:vMerge w:val="restart"/>
            <w:tcBorders>
              <w:top w:val="single" w:sz="4" w:space="0" w:color="auto"/>
              <w:left w:val="single" w:sz="4" w:space="0" w:color="auto"/>
            </w:tcBorders>
            <w:shd w:val="clear" w:color="auto" w:fill="auto"/>
            <w:vAlign w:val="center"/>
          </w:tcPr>
          <w:p w14:paraId="52A00F4C"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6177A7AE"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4668AC95"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38B198F6" w14:textId="77777777" w:rsidR="00265ED9" w:rsidRPr="0009042C" w:rsidRDefault="00265ED9">
            <w:pPr>
              <w:rPr>
                <w:rFonts w:ascii="Times New Roman" w:hAnsi="Times New Roman" w:cs="Times New Roman"/>
              </w:rPr>
            </w:pPr>
          </w:p>
        </w:tc>
      </w:tr>
      <w:tr w:rsidR="00265ED9" w:rsidRPr="0009042C" w14:paraId="10D79322" w14:textId="77777777">
        <w:trPr>
          <w:trHeight w:hRule="exact" w:val="528"/>
          <w:jc w:val="center"/>
        </w:trPr>
        <w:tc>
          <w:tcPr>
            <w:tcW w:w="2390" w:type="dxa"/>
            <w:tcBorders>
              <w:top w:val="single" w:sz="4" w:space="0" w:color="auto"/>
              <w:left w:val="single" w:sz="4" w:space="0" w:color="auto"/>
            </w:tcBorders>
            <w:shd w:val="clear" w:color="auto" w:fill="auto"/>
          </w:tcPr>
          <w:p w14:paraId="63673369"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092C2F6B"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7F23E167" w14:textId="77777777" w:rsidR="00265ED9" w:rsidRPr="0009042C" w:rsidRDefault="000123A2">
            <w:pPr>
              <w:pStyle w:val="a9"/>
            </w:pPr>
            <w:r w:rsidRPr="0009042C">
              <w:t>Европа после Первой мировой войны.</w:t>
            </w:r>
          </w:p>
        </w:tc>
        <w:tc>
          <w:tcPr>
            <w:tcW w:w="1277" w:type="dxa"/>
            <w:vMerge/>
            <w:tcBorders>
              <w:left w:val="single" w:sz="4" w:space="0" w:color="auto"/>
            </w:tcBorders>
            <w:shd w:val="clear" w:color="auto" w:fill="auto"/>
            <w:vAlign w:val="center"/>
          </w:tcPr>
          <w:p w14:paraId="1E8B1BD7"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59B7BE7A"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79133113"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04E8F2D" w14:textId="77777777" w:rsidR="00265ED9" w:rsidRPr="0009042C" w:rsidRDefault="00265ED9">
            <w:pPr>
              <w:rPr>
                <w:rFonts w:ascii="Times New Roman" w:hAnsi="Times New Roman" w:cs="Times New Roman"/>
              </w:rPr>
            </w:pPr>
          </w:p>
        </w:tc>
      </w:tr>
      <w:tr w:rsidR="00265ED9" w:rsidRPr="0009042C" w14:paraId="7840A11A" w14:textId="77777777">
        <w:trPr>
          <w:trHeight w:hRule="exact" w:val="528"/>
          <w:jc w:val="center"/>
        </w:trPr>
        <w:tc>
          <w:tcPr>
            <w:tcW w:w="2390" w:type="dxa"/>
            <w:tcBorders>
              <w:top w:val="single" w:sz="4" w:space="0" w:color="auto"/>
              <w:left w:val="single" w:sz="4" w:space="0" w:color="auto"/>
            </w:tcBorders>
            <w:shd w:val="clear" w:color="auto" w:fill="auto"/>
          </w:tcPr>
          <w:p w14:paraId="3934347A"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22CDFDD8"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tcPr>
          <w:p w14:paraId="539012EC" w14:textId="77777777" w:rsidR="00265ED9" w:rsidRPr="0009042C" w:rsidRDefault="000123A2">
            <w:pPr>
              <w:pStyle w:val="a9"/>
            </w:pPr>
            <w:r w:rsidRPr="0009042C">
              <w:t>Недемократические режимы.</w:t>
            </w:r>
          </w:p>
        </w:tc>
        <w:tc>
          <w:tcPr>
            <w:tcW w:w="1277" w:type="dxa"/>
            <w:tcBorders>
              <w:top w:val="single" w:sz="4" w:space="0" w:color="auto"/>
              <w:left w:val="single" w:sz="4" w:space="0" w:color="auto"/>
            </w:tcBorders>
            <w:shd w:val="clear" w:color="auto" w:fill="auto"/>
          </w:tcPr>
          <w:p w14:paraId="5932BE33"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0AB79BE6"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40E47336"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724C259" w14:textId="77777777" w:rsidR="00265ED9" w:rsidRPr="0009042C" w:rsidRDefault="00265ED9">
            <w:pPr>
              <w:rPr>
                <w:rFonts w:ascii="Times New Roman" w:hAnsi="Times New Roman" w:cs="Times New Roman"/>
              </w:rPr>
            </w:pPr>
          </w:p>
        </w:tc>
      </w:tr>
      <w:tr w:rsidR="00265ED9" w:rsidRPr="0009042C" w14:paraId="666C6AED" w14:textId="77777777">
        <w:trPr>
          <w:trHeight w:hRule="exact" w:val="1042"/>
          <w:jc w:val="center"/>
        </w:trPr>
        <w:tc>
          <w:tcPr>
            <w:tcW w:w="2390" w:type="dxa"/>
            <w:tcBorders>
              <w:top w:val="single" w:sz="4" w:space="0" w:color="auto"/>
              <w:left w:val="single" w:sz="4" w:space="0" w:color="auto"/>
            </w:tcBorders>
            <w:shd w:val="clear" w:color="auto" w:fill="auto"/>
          </w:tcPr>
          <w:p w14:paraId="62715B4E"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31C898BA" w14:textId="77777777" w:rsidR="00265ED9" w:rsidRPr="0009042C" w:rsidRDefault="000123A2">
            <w:pPr>
              <w:pStyle w:val="a9"/>
            </w:pPr>
            <w:r w:rsidRPr="0009042C">
              <w:t>5.</w:t>
            </w:r>
          </w:p>
        </w:tc>
        <w:tc>
          <w:tcPr>
            <w:tcW w:w="7766" w:type="dxa"/>
            <w:tcBorders>
              <w:top w:val="single" w:sz="4" w:space="0" w:color="auto"/>
              <w:left w:val="single" w:sz="4" w:space="0" w:color="auto"/>
            </w:tcBorders>
            <w:shd w:val="clear" w:color="auto" w:fill="auto"/>
          </w:tcPr>
          <w:p w14:paraId="7797E5CB" w14:textId="77777777" w:rsidR="00265ED9" w:rsidRPr="0009042C" w:rsidRDefault="000123A2">
            <w:pPr>
              <w:pStyle w:val="a9"/>
              <w:spacing w:after="220"/>
            </w:pPr>
            <w:r w:rsidRPr="0009042C">
              <w:rPr>
                <w:b/>
                <w:bCs/>
              </w:rPr>
              <w:t>Практическое занятие:</w:t>
            </w:r>
          </w:p>
          <w:p w14:paraId="19578EDD" w14:textId="77777777" w:rsidR="00265ED9" w:rsidRPr="0009042C" w:rsidRDefault="000123A2">
            <w:pPr>
              <w:pStyle w:val="a9"/>
            </w:pPr>
            <w:r w:rsidRPr="0009042C">
              <w:t>Турция, Китай, Индия, Япония.</w:t>
            </w:r>
          </w:p>
        </w:tc>
        <w:tc>
          <w:tcPr>
            <w:tcW w:w="1277" w:type="dxa"/>
            <w:tcBorders>
              <w:top w:val="single" w:sz="4" w:space="0" w:color="auto"/>
              <w:left w:val="single" w:sz="4" w:space="0" w:color="auto"/>
            </w:tcBorders>
            <w:shd w:val="clear" w:color="auto" w:fill="auto"/>
            <w:vAlign w:val="center"/>
          </w:tcPr>
          <w:p w14:paraId="4F108056"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vAlign w:val="center"/>
          </w:tcPr>
          <w:p w14:paraId="47184B18"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0A05A81F"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60F5CEB" w14:textId="77777777" w:rsidR="00265ED9" w:rsidRPr="0009042C" w:rsidRDefault="00265ED9">
            <w:pPr>
              <w:rPr>
                <w:rFonts w:ascii="Times New Roman" w:hAnsi="Times New Roman" w:cs="Times New Roman"/>
              </w:rPr>
            </w:pPr>
          </w:p>
        </w:tc>
      </w:tr>
      <w:tr w:rsidR="00265ED9" w:rsidRPr="0009042C" w14:paraId="3B260CB7" w14:textId="77777777">
        <w:trPr>
          <w:trHeight w:hRule="exact" w:val="528"/>
          <w:jc w:val="center"/>
        </w:trPr>
        <w:tc>
          <w:tcPr>
            <w:tcW w:w="2390" w:type="dxa"/>
            <w:tcBorders>
              <w:top w:val="single" w:sz="4" w:space="0" w:color="auto"/>
              <w:left w:val="single" w:sz="4" w:space="0" w:color="auto"/>
            </w:tcBorders>
            <w:shd w:val="clear" w:color="auto" w:fill="auto"/>
          </w:tcPr>
          <w:p w14:paraId="684EF1D8"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37A0CCF4" w14:textId="77777777" w:rsidR="00265ED9" w:rsidRPr="0009042C" w:rsidRDefault="000123A2">
            <w:pPr>
              <w:pStyle w:val="a9"/>
            </w:pPr>
            <w:r w:rsidRPr="0009042C">
              <w:t>6.</w:t>
            </w:r>
          </w:p>
        </w:tc>
        <w:tc>
          <w:tcPr>
            <w:tcW w:w="7766" w:type="dxa"/>
            <w:tcBorders>
              <w:top w:val="single" w:sz="4" w:space="0" w:color="auto"/>
              <w:left w:val="single" w:sz="4" w:space="0" w:color="auto"/>
            </w:tcBorders>
            <w:shd w:val="clear" w:color="auto" w:fill="auto"/>
          </w:tcPr>
          <w:p w14:paraId="2EE36C2E" w14:textId="77777777" w:rsidR="00265ED9" w:rsidRPr="0009042C" w:rsidRDefault="000123A2">
            <w:pPr>
              <w:pStyle w:val="a9"/>
            </w:pPr>
            <w:r w:rsidRPr="0009042C">
              <w:t>Международные отношения между первой и второй мировыми войнами.</w:t>
            </w:r>
          </w:p>
        </w:tc>
        <w:tc>
          <w:tcPr>
            <w:tcW w:w="1277" w:type="dxa"/>
            <w:tcBorders>
              <w:top w:val="single" w:sz="4" w:space="0" w:color="auto"/>
              <w:left w:val="single" w:sz="4" w:space="0" w:color="auto"/>
            </w:tcBorders>
            <w:shd w:val="clear" w:color="auto" w:fill="auto"/>
          </w:tcPr>
          <w:p w14:paraId="65B9FBBF"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2AFBC2D4"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176DFCD6"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1894B98" w14:textId="77777777" w:rsidR="00265ED9" w:rsidRPr="0009042C" w:rsidRDefault="00265ED9">
            <w:pPr>
              <w:rPr>
                <w:rFonts w:ascii="Times New Roman" w:hAnsi="Times New Roman" w:cs="Times New Roman"/>
              </w:rPr>
            </w:pPr>
          </w:p>
        </w:tc>
      </w:tr>
      <w:tr w:rsidR="00265ED9" w:rsidRPr="0009042C" w14:paraId="5617D9A8" w14:textId="77777777">
        <w:trPr>
          <w:trHeight w:hRule="exact" w:val="528"/>
          <w:jc w:val="center"/>
        </w:trPr>
        <w:tc>
          <w:tcPr>
            <w:tcW w:w="2390" w:type="dxa"/>
            <w:tcBorders>
              <w:top w:val="single" w:sz="4" w:space="0" w:color="auto"/>
              <w:left w:val="single" w:sz="4" w:space="0" w:color="auto"/>
            </w:tcBorders>
            <w:shd w:val="clear" w:color="auto" w:fill="auto"/>
          </w:tcPr>
          <w:p w14:paraId="3DC2A41E"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6F1EF25B" w14:textId="77777777" w:rsidR="00265ED9" w:rsidRPr="0009042C" w:rsidRDefault="000123A2">
            <w:pPr>
              <w:pStyle w:val="a9"/>
            </w:pPr>
            <w:r w:rsidRPr="0009042C">
              <w:t>7</w:t>
            </w:r>
          </w:p>
        </w:tc>
        <w:tc>
          <w:tcPr>
            <w:tcW w:w="7766" w:type="dxa"/>
            <w:tcBorders>
              <w:top w:val="single" w:sz="4" w:space="0" w:color="auto"/>
              <w:left w:val="single" w:sz="4" w:space="0" w:color="auto"/>
            </w:tcBorders>
            <w:shd w:val="clear" w:color="auto" w:fill="auto"/>
          </w:tcPr>
          <w:p w14:paraId="114476A3" w14:textId="77777777" w:rsidR="00265ED9" w:rsidRPr="0009042C" w:rsidRDefault="000123A2">
            <w:pPr>
              <w:pStyle w:val="a9"/>
            </w:pPr>
            <w:r w:rsidRPr="0009042C">
              <w:t>Новая экономическая политика в Советской России. Образование СССР.</w:t>
            </w:r>
          </w:p>
        </w:tc>
        <w:tc>
          <w:tcPr>
            <w:tcW w:w="1277" w:type="dxa"/>
            <w:tcBorders>
              <w:top w:val="single" w:sz="4" w:space="0" w:color="auto"/>
              <w:left w:val="single" w:sz="4" w:space="0" w:color="auto"/>
            </w:tcBorders>
            <w:shd w:val="clear" w:color="auto" w:fill="auto"/>
          </w:tcPr>
          <w:p w14:paraId="0A87FC26"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1DE0E25F"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57592290"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18FD62B" w14:textId="77777777" w:rsidR="00265ED9" w:rsidRPr="0009042C" w:rsidRDefault="00265ED9">
            <w:pPr>
              <w:rPr>
                <w:rFonts w:ascii="Times New Roman" w:hAnsi="Times New Roman" w:cs="Times New Roman"/>
              </w:rPr>
            </w:pPr>
          </w:p>
        </w:tc>
      </w:tr>
      <w:tr w:rsidR="00265ED9" w:rsidRPr="0009042C" w14:paraId="000BD788" w14:textId="77777777">
        <w:trPr>
          <w:trHeight w:hRule="exact" w:val="528"/>
          <w:jc w:val="center"/>
        </w:trPr>
        <w:tc>
          <w:tcPr>
            <w:tcW w:w="2390" w:type="dxa"/>
            <w:tcBorders>
              <w:top w:val="single" w:sz="4" w:space="0" w:color="auto"/>
              <w:left w:val="single" w:sz="4" w:space="0" w:color="auto"/>
            </w:tcBorders>
            <w:shd w:val="clear" w:color="auto" w:fill="auto"/>
          </w:tcPr>
          <w:p w14:paraId="6C05D80C"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373E3248" w14:textId="77777777" w:rsidR="00265ED9" w:rsidRPr="0009042C" w:rsidRDefault="000123A2">
            <w:pPr>
              <w:pStyle w:val="a9"/>
            </w:pPr>
            <w:r w:rsidRPr="0009042C">
              <w:t>8</w:t>
            </w:r>
          </w:p>
        </w:tc>
        <w:tc>
          <w:tcPr>
            <w:tcW w:w="7766" w:type="dxa"/>
            <w:tcBorders>
              <w:top w:val="single" w:sz="4" w:space="0" w:color="auto"/>
              <w:left w:val="single" w:sz="4" w:space="0" w:color="auto"/>
            </w:tcBorders>
            <w:shd w:val="clear" w:color="auto" w:fill="auto"/>
          </w:tcPr>
          <w:p w14:paraId="681BB99D" w14:textId="77777777" w:rsidR="00265ED9" w:rsidRPr="0009042C" w:rsidRDefault="000123A2">
            <w:pPr>
              <w:pStyle w:val="a9"/>
            </w:pPr>
            <w:r w:rsidRPr="0009042C">
              <w:t>Индустриализация и коллективизация в СССР.</w:t>
            </w:r>
          </w:p>
        </w:tc>
        <w:tc>
          <w:tcPr>
            <w:tcW w:w="1277" w:type="dxa"/>
            <w:tcBorders>
              <w:top w:val="single" w:sz="4" w:space="0" w:color="auto"/>
              <w:left w:val="single" w:sz="4" w:space="0" w:color="auto"/>
            </w:tcBorders>
            <w:shd w:val="clear" w:color="auto" w:fill="auto"/>
          </w:tcPr>
          <w:p w14:paraId="0AACA47D" w14:textId="77777777" w:rsidR="00265ED9" w:rsidRPr="0009042C" w:rsidRDefault="000123A2">
            <w:pPr>
              <w:pStyle w:val="a9"/>
              <w:jc w:val="center"/>
            </w:pPr>
            <w:r w:rsidRPr="0009042C">
              <w:t>1</w:t>
            </w:r>
          </w:p>
        </w:tc>
        <w:tc>
          <w:tcPr>
            <w:tcW w:w="1277" w:type="dxa"/>
            <w:tcBorders>
              <w:top w:val="single" w:sz="4" w:space="0" w:color="auto"/>
              <w:left w:val="single" w:sz="4" w:space="0" w:color="auto"/>
            </w:tcBorders>
            <w:shd w:val="clear" w:color="auto" w:fill="auto"/>
          </w:tcPr>
          <w:p w14:paraId="1C2F0AD5"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53BF426D"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6B644083" w14:textId="77777777" w:rsidR="00265ED9" w:rsidRPr="0009042C" w:rsidRDefault="00265ED9">
            <w:pPr>
              <w:rPr>
                <w:rFonts w:ascii="Times New Roman" w:hAnsi="Times New Roman" w:cs="Times New Roman"/>
              </w:rPr>
            </w:pPr>
          </w:p>
        </w:tc>
      </w:tr>
      <w:tr w:rsidR="00265ED9" w:rsidRPr="0009042C" w14:paraId="6F366B0E" w14:textId="77777777">
        <w:trPr>
          <w:trHeight w:hRule="exact" w:val="2112"/>
          <w:jc w:val="center"/>
        </w:trPr>
        <w:tc>
          <w:tcPr>
            <w:tcW w:w="2390" w:type="dxa"/>
            <w:tcBorders>
              <w:top w:val="single" w:sz="4" w:space="0" w:color="auto"/>
              <w:left w:val="single" w:sz="4" w:space="0" w:color="auto"/>
            </w:tcBorders>
            <w:shd w:val="clear" w:color="auto" w:fill="FBD4B3"/>
          </w:tcPr>
          <w:p w14:paraId="61582C49" w14:textId="77777777" w:rsidR="00265ED9" w:rsidRPr="0009042C" w:rsidRDefault="000123A2">
            <w:pPr>
              <w:pStyle w:val="a9"/>
              <w:jc w:val="center"/>
            </w:pPr>
            <w:r w:rsidRPr="0009042C">
              <w:rPr>
                <w:b/>
                <w:bCs/>
              </w:rPr>
              <w:t>Глава 3.</w:t>
            </w:r>
          </w:p>
        </w:tc>
        <w:tc>
          <w:tcPr>
            <w:tcW w:w="8361" w:type="dxa"/>
            <w:gridSpan w:val="2"/>
            <w:tcBorders>
              <w:top w:val="single" w:sz="4" w:space="0" w:color="auto"/>
              <w:left w:val="single" w:sz="4" w:space="0" w:color="auto"/>
            </w:tcBorders>
            <w:shd w:val="clear" w:color="auto" w:fill="FBD4B3"/>
          </w:tcPr>
          <w:p w14:paraId="0EA7C8FC" w14:textId="77777777" w:rsidR="00265ED9" w:rsidRPr="0009042C" w:rsidRDefault="000123A2">
            <w:pPr>
              <w:pStyle w:val="a9"/>
              <w:jc w:val="center"/>
            </w:pPr>
            <w:r w:rsidRPr="0009042C">
              <w:rPr>
                <w:b/>
                <w:bCs/>
              </w:rPr>
              <w:t>Вторая мировая война. Великая Отечественная война</w:t>
            </w:r>
          </w:p>
        </w:tc>
        <w:tc>
          <w:tcPr>
            <w:tcW w:w="1277" w:type="dxa"/>
            <w:tcBorders>
              <w:top w:val="single" w:sz="4" w:space="0" w:color="auto"/>
              <w:left w:val="single" w:sz="4" w:space="0" w:color="auto"/>
            </w:tcBorders>
            <w:shd w:val="clear" w:color="auto" w:fill="FBD4B3"/>
          </w:tcPr>
          <w:p w14:paraId="55D63234" w14:textId="77777777" w:rsidR="00265ED9" w:rsidRPr="0009042C" w:rsidRDefault="000123A2">
            <w:pPr>
              <w:pStyle w:val="a9"/>
              <w:jc w:val="center"/>
            </w:pPr>
            <w:r w:rsidRPr="0009042C">
              <w:rPr>
                <w:b/>
                <w:bCs/>
              </w:rPr>
              <w:t>10ч.</w:t>
            </w:r>
          </w:p>
        </w:tc>
        <w:tc>
          <w:tcPr>
            <w:tcW w:w="1277" w:type="dxa"/>
            <w:tcBorders>
              <w:top w:val="single" w:sz="4" w:space="0" w:color="auto"/>
              <w:left w:val="single" w:sz="4" w:space="0" w:color="auto"/>
            </w:tcBorders>
            <w:shd w:val="clear" w:color="auto" w:fill="FBD4B3"/>
          </w:tcPr>
          <w:p w14:paraId="1550D9BF" w14:textId="77777777" w:rsidR="00265ED9" w:rsidRPr="0009042C" w:rsidRDefault="000123A2">
            <w:pPr>
              <w:pStyle w:val="a9"/>
              <w:jc w:val="center"/>
            </w:pPr>
            <w:r w:rsidRPr="0009042C">
              <w:rPr>
                <w:b/>
                <w:bCs/>
              </w:rPr>
              <w:t>4</w:t>
            </w:r>
          </w:p>
        </w:tc>
        <w:tc>
          <w:tcPr>
            <w:tcW w:w="850" w:type="dxa"/>
            <w:tcBorders>
              <w:top w:val="single" w:sz="4" w:space="0" w:color="auto"/>
              <w:left w:val="single" w:sz="4" w:space="0" w:color="auto"/>
            </w:tcBorders>
            <w:shd w:val="clear" w:color="auto" w:fill="FBD4B3"/>
          </w:tcPr>
          <w:p w14:paraId="59BE3A98" w14:textId="77777777" w:rsidR="00265ED9" w:rsidRPr="0009042C" w:rsidRDefault="000123A2">
            <w:pPr>
              <w:pStyle w:val="a9"/>
              <w:spacing w:line="276" w:lineRule="auto"/>
              <w:ind w:left="240" w:firstLine="20"/>
            </w:pPr>
            <w:r w:rsidRPr="0009042C">
              <w:t>ОК 06. ОК 07. ОК 08.</w:t>
            </w:r>
          </w:p>
        </w:tc>
        <w:tc>
          <w:tcPr>
            <w:tcW w:w="859" w:type="dxa"/>
            <w:tcBorders>
              <w:top w:val="single" w:sz="4" w:space="0" w:color="auto"/>
              <w:left w:val="single" w:sz="4" w:space="0" w:color="auto"/>
              <w:right w:val="single" w:sz="4" w:space="0" w:color="auto"/>
            </w:tcBorders>
            <w:shd w:val="clear" w:color="auto" w:fill="FBD4B3"/>
          </w:tcPr>
          <w:p w14:paraId="71DABA9F" w14:textId="77777777" w:rsidR="00265ED9" w:rsidRPr="0009042C" w:rsidRDefault="00265ED9">
            <w:pPr>
              <w:rPr>
                <w:rFonts w:ascii="Times New Roman" w:hAnsi="Times New Roman" w:cs="Times New Roman"/>
              </w:rPr>
            </w:pPr>
          </w:p>
        </w:tc>
      </w:tr>
      <w:tr w:rsidR="00265ED9" w:rsidRPr="0009042C" w14:paraId="3F73B1EF" w14:textId="77777777">
        <w:trPr>
          <w:trHeight w:hRule="exact" w:val="528"/>
          <w:jc w:val="center"/>
        </w:trPr>
        <w:tc>
          <w:tcPr>
            <w:tcW w:w="2390" w:type="dxa"/>
            <w:tcBorders>
              <w:top w:val="single" w:sz="4" w:space="0" w:color="auto"/>
              <w:left w:val="single" w:sz="4" w:space="0" w:color="auto"/>
            </w:tcBorders>
            <w:shd w:val="clear" w:color="auto" w:fill="auto"/>
          </w:tcPr>
          <w:p w14:paraId="15B5FDB0" w14:textId="77777777" w:rsidR="00265ED9" w:rsidRPr="0009042C" w:rsidRDefault="00265ED9">
            <w:pPr>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01D1F752" w14:textId="77777777" w:rsidR="00265ED9" w:rsidRPr="0009042C" w:rsidRDefault="000123A2">
            <w:pPr>
              <w:pStyle w:val="a9"/>
            </w:pPr>
            <w:r w:rsidRPr="0009042C">
              <w:rPr>
                <w:b/>
                <w:bCs/>
              </w:rPr>
              <w:t>Содержание учебного материала.</w:t>
            </w:r>
          </w:p>
        </w:tc>
        <w:tc>
          <w:tcPr>
            <w:tcW w:w="1277" w:type="dxa"/>
            <w:vMerge w:val="restart"/>
            <w:tcBorders>
              <w:top w:val="single" w:sz="4" w:space="0" w:color="auto"/>
              <w:left w:val="single" w:sz="4" w:space="0" w:color="auto"/>
            </w:tcBorders>
            <w:shd w:val="clear" w:color="auto" w:fill="auto"/>
            <w:vAlign w:val="bottom"/>
          </w:tcPr>
          <w:p w14:paraId="6F09C8F9"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656FDD89" w14:textId="77777777" w:rsidR="00265ED9" w:rsidRPr="0009042C" w:rsidRDefault="00265ED9">
            <w:pPr>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0F92C2E3"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0C4B4A72" w14:textId="77777777" w:rsidR="00265ED9" w:rsidRPr="0009042C" w:rsidRDefault="00265ED9">
            <w:pPr>
              <w:rPr>
                <w:rFonts w:ascii="Times New Roman" w:hAnsi="Times New Roman" w:cs="Times New Roman"/>
              </w:rPr>
            </w:pPr>
          </w:p>
        </w:tc>
      </w:tr>
      <w:tr w:rsidR="00265ED9" w:rsidRPr="0009042C" w14:paraId="595DC081" w14:textId="77777777">
        <w:trPr>
          <w:trHeight w:hRule="exact" w:val="1037"/>
          <w:jc w:val="center"/>
        </w:trPr>
        <w:tc>
          <w:tcPr>
            <w:tcW w:w="2390" w:type="dxa"/>
            <w:tcBorders>
              <w:top w:val="single" w:sz="4" w:space="0" w:color="auto"/>
              <w:left w:val="single" w:sz="4" w:space="0" w:color="auto"/>
            </w:tcBorders>
            <w:shd w:val="clear" w:color="auto" w:fill="auto"/>
          </w:tcPr>
          <w:p w14:paraId="547DF258"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7EC6EF9C" w14:textId="77777777" w:rsidR="00265ED9" w:rsidRPr="0009042C" w:rsidRDefault="000123A2">
            <w:pPr>
              <w:pStyle w:val="a9"/>
            </w:pPr>
            <w:r w:rsidRPr="0009042C">
              <w:t>1.</w:t>
            </w:r>
          </w:p>
        </w:tc>
        <w:tc>
          <w:tcPr>
            <w:tcW w:w="7766" w:type="dxa"/>
            <w:tcBorders>
              <w:top w:val="single" w:sz="4" w:space="0" w:color="auto"/>
              <w:left w:val="single" w:sz="4" w:space="0" w:color="auto"/>
            </w:tcBorders>
            <w:shd w:val="clear" w:color="auto" w:fill="auto"/>
          </w:tcPr>
          <w:p w14:paraId="30E3251D" w14:textId="77777777" w:rsidR="00265ED9" w:rsidRPr="0009042C" w:rsidRDefault="000123A2">
            <w:pPr>
              <w:pStyle w:val="a9"/>
              <w:spacing w:after="220"/>
            </w:pPr>
            <w:r w:rsidRPr="0009042C">
              <w:rPr>
                <w:b/>
                <w:bCs/>
              </w:rPr>
              <w:t>Практическое занятие:</w:t>
            </w:r>
          </w:p>
          <w:p w14:paraId="1513A3AD" w14:textId="77777777" w:rsidR="00265ED9" w:rsidRPr="0009042C" w:rsidRDefault="000123A2">
            <w:pPr>
              <w:pStyle w:val="a9"/>
            </w:pPr>
            <w:r w:rsidRPr="0009042C">
              <w:t>Накануне Второй мировой войны.</w:t>
            </w:r>
          </w:p>
        </w:tc>
        <w:tc>
          <w:tcPr>
            <w:tcW w:w="1277" w:type="dxa"/>
            <w:vMerge/>
            <w:tcBorders>
              <w:left w:val="single" w:sz="4" w:space="0" w:color="auto"/>
            </w:tcBorders>
            <w:shd w:val="clear" w:color="auto" w:fill="auto"/>
            <w:vAlign w:val="bottom"/>
          </w:tcPr>
          <w:p w14:paraId="2D7AEB08"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vAlign w:val="center"/>
          </w:tcPr>
          <w:p w14:paraId="5F975ACF"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4C83AD49"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29BAD8C" w14:textId="77777777" w:rsidR="00265ED9" w:rsidRPr="0009042C" w:rsidRDefault="00265ED9">
            <w:pPr>
              <w:rPr>
                <w:rFonts w:ascii="Times New Roman" w:hAnsi="Times New Roman" w:cs="Times New Roman"/>
              </w:rPr>
            </w:pPr>
          </w:p>
        </w:tc>
      </w:tr>
      <w:tr w:rsidR="00265ED9" w:rsidRPr="0009042C" w14:paraId="4D58D951" w14:textId="77777777">
        <w:trPr>
          <w:trHeight w:hRule="exact" w:val="528"/>
          <w:jc w:val="center"/>
        </w:trPr>
        <w:tc>
          <w:tcPr>
            <w:tcW w:w="2390" w:type="dxa"/>
            <w:tcBorders>
              <w:top w:val="single" w:sz="4" w:space="0" w:color="auto"/>
              <w:left w:val="single" w:sz="4" w:space="0" w:color="auto"/>
            </w:tcBorders>
            <w:shd w:val="clear" w:color="auto" w:fill="auto"/>
          </w:tcPr>
          <w:p w14:paraId="7CAEFD63" w14:textId="77777777" w:rsidR="00265ED9" w:rsidRPr="0009042C" w:rsidRDefault="000123A2">
            <w:pPr>
              <w:pStyle w:val="a9"/>
              <w:jc w:val="center"/>
            </w:pPr>
            <w:r w:rsidRPr="0009042C">
              <w:t>Тема:</w:t>
            </w:r>
          </w:p>
        </w:tc>
        <w:tc>
          <w:tcPr>
            <w:tcW w:w="595" w:type="dxa"/>
            <w:tcBorders>
              <w:top w:val="single" w:sz="4" w:space="0" w:color="auto"/>
              <w:left w:val="single" w:sz="4" w:space="0" w:color="auto"/>
            </w:tcBorders>
            <w:shd w:val="clear" w:color="auto" w:fill="auto"/>
          </w:tcPr>
          <w:p w14:paraId="603BA7B7" w14:textId="77777777" w:rsidR="00265ED9" w:rsidRPr="0009042C" w:rsidRDefault="000123A2">
            <w:pPr>
              <w:pStyle w:val="a9"/>
            </w:pPr>
            <w:r w:rsidRPr="0009042C">
              <w:t>2.</w:t>
            </w:r>
          </w:p>
        </w:tc>
        <w:tc>
          <w:tcPr>
            <w:tcW w:w="7766" w:type="dxa"/>
            <w:tcBorders>
              <w:top w:val="single" w:sz="4" w:space="0" w:color="auto"/>
              <w:left w:val="single" w:sz="4" w:space="0" w:color="auto"/>
            </w:tcBorders>
            <w:shd w:val="clear" w:color="auto" w:fill="auto"/>
          </w:tcPr>
          <w:p w14:paraId="6B9DEEEB" w14:textId="77777777" w:rsidR="00265ED9" w:rsidRPr="0009042C" w:rsidRDefault="000123A2">
            <w:pPr>
              <w:pStyle w:val="a9"/>
            </w:pPr>
            <w:r w:rsidRPr="0009042C">
              <w:t>Первый период Второй мировой войны. Бои на Тихом океане.</w:t>
            </w:r>
          </w:p>
        </w:tc>
        <w:tc>
          <w:tcPr>
            <w:tcW w:w="1277" w:type="dxa"/>
            <w:tcBorders>
              <w:top w:val="single" w:sz="4" w:space="0" w:color="auto"/>
              <w:left w:val="single" w:sz="4" w:space="0" w:color="auto"/>
            </w:tcBorders>
            <w:shd w:val="clear" w:color="auto" w:fill="auto"/>
          </w:tcPr>
          <w:p w14:paraId="24E3AC9A"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4D6153E8" w14:textId="77777777" w:rsidR="00265ED9" w:rsidRPr="0009042C" w:rsidRDefault="000123A2">
            <w:pPr>
              <w:pStyle w:val="a9"/>
              <w:jc w:val="center"/>
            </w:pPr>
            <w:r w:rsidRPr="0009042C">
              <w:t>2</w:t>
            </w:r>
          </w:p>
        </w:tc>
        <w:tc>
          <w:tcPr>
            <w:tcW w:w="850" w:type="dxa"/>
            <w:tcBorders>
              <w:top w:val="single" w:sz="4" w:space="0" w:color="auto"/>
              <w:left w:val="single" w:sz="4" w:space="0" w:color="auto"/>
            </w:tcBorders>
            <w:shd w:val="clear" w:color="auto" w:fill="auto"/>
          </w:tcPr>
          <w:p w14:paraId="29DCBB75"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410389F" w14:textId="77777777" w:rsidR="00265ED9" w:rsidRPr="0009042C" w:rsidRDefault="00265ED9">
            <w:pPr>
              <w:rPr>
                <w:rFonts w:ascii="Times New Roman" w:hAnsi="Times New Roman" w:cs="Times New Roman"/>
              </w:rPr>
            </w:pPr>
          </w:p>
        </w:tc>
      </w:tr>
      <w:tr w:rsidR="00265ED9" w:rsidRPr="0009042C" w14:paraId="409A73E7" w14:textId="77777777">
        <w:trPr>
          <w:trHeight w:hRule="exact" w:val="998"/>
          <w:jc w:val="center"/>
        </w:trPr>
        <w:tc>
          <w:tcPr>
            <w:tcW w:w="2390" w:type="dxa"/>
            <w:tcBorders>
              <w:top w:val="single" w:sz="4" w:space="0" w:color="auto"/>
              <w:left w:val="single" w:sz="4" w:space="0" w:color="auto"/>
              <w:bottom w:val="single" w:sz="4" w:space="0" w:color="auto"/>
            </w:tcBorders>
            <w:shd w:val="clear" w:color="auto" w:fill="auto"/>
          </w:tcPr>
          <w:p w14:paraId="6495E30C" w14:textId="77777777" w:rsidR="00265ED9" w:rsidRPr="0009042C" w:rsidRDefault="00265ED9">
            <w:pPr>
              <w:rPr>
                <w:rFonts w:ascii="Times New Roman" w:hAnsi="Times New Roman" w:cs="Times New Roman"/>
              </w:rPr>
            </w:pPr>
          </w:p>
        </w:tc>
        <w:tc>
          <w:tcPr>
            <w:tcW w:w="595" w:type="dxa"/>
            <w:tcBorders>
              <w:top w:val="single" w:sz="4" w:space="0" w:color="auto"/>
              <w:left w:val="single" w:sz="4" w:space="0" w:color="auto"/>
              <w:bottom w:val="single" w:sz="4" w:space="0" w:color="auto"/>
            </w:tcBorders>
            <w:shd w:val="clear" w:color="auto" w:fill="auto"/>
          </w:tcPr>
          <w:p w14:paraId="65342F67" w14:textId="77777777" w:rsidR="00265ED9" w:rsidRPr="0009042C" w:rsidRDefault="000123A2">
            <w:pPr>
              <w:pStyle w:val="a9"/>
            </w:pPr>
            <w:r w:rsidRPr="0009042C">
              <w:t>3.</w:t>
            </w:r>
          </w:p>
        </w:tc>
        <w:tc>
          <w:tcPr>
            <w:tcW w:w="7766" w:type="dxa"/>
            <w:tcBorders>
              <w:top w:val="single" w:sz="4" w:space="0" w:color="auto"/>
              <w:left w:val="single" w:sz="4" w:space="0" w:color="auto"/>
              <w:bottom w:val="single" w:sz="4" w:space="0" w:color="auto"/>
            </w:tcBorders>
            <w:shd w:val="clear" w:color="auto" w:fill="auto"/>
          </w:tcPr>
          <w:p w14:paraId="1E0B7FC7" w14:textId="77777777" w:rsidR="00265ED9" w:rsidRPr="0009042C" w:rsidRDefault="000123A2">
            <w:pPr>
              <w:pStyle w:val="a9"/>
              <w:spacing w:after="220"/>
            </w:pPr>
            <w:r w:rsidRPr="0009042C">
              <w:rPr>
                <w:b/>
                <w:bCs/>
              </w:rPr>
              <w:t>Практическое занятие:</w:t>
            </w:r>
          </w:p>
          <w:p w14:paraId="3A31A459" w14:textId="77777777" w:rsidR="00265ED9" w:rsidRPr="0009042C" w:rsidRDefault="000123A2">
            <w:pPr>
              <w:pStyle w:val="a9"/>
            </w:pPr>
            <w:r w:rsidRPr="0009042C">
              <w:t>Историческое значение Московской битвы.</w:t>
            </w:r>
          </w:p>
        </w:tc>
        <w:tc>
          <w:tcPr>
            <w:tcW w:w="1277" w:type="dxa"/>
            <w:tcBorders>
              <w:top w:val="single" w:sz="4" w:space="0" w:color="auto"/>
              <w:left w:val="single" w:sz="4" w:space="0" w:color="auto"/>
              <w:bottom w:val="single" w:sz="4" w:space="0" w:color="auto"/>
            </w:tcBorders>
            <w:shd w:val="clear" w:color="auto" w:fill="auto"/>
            <w:vAlign w:val="center"/>
          </w:tcPr>
          <w:p w14:paraId="1D7AC6DF" w14:textId="77777777" w:rsidR="00265ED9" w:rsidRPr="0009042C" w:rsidRDefault="000123A2">
            <w:pPr>
              <w:pStyle w:val="a9"/>
              <w:jc w:val="center"/>
            </w:pPr>
            <w:r w:rsidRPr="0009042C">
              <w:t>2</w:t>
            </w:r>
          </w:p>
        </w:tc>
        <w:tc>
          <w:tcPr>
            <w:tcW w:w="1277" w:type="dxa"/>
            <w:tcBorders>
              <w:top w:val="single" w:sz="4" w:space="0" w:color="auto"/>
              <w:left w:val="single" w:sz="4" w:space="0" w:color="auto"/>
              <w:bottom w:val="single" w:sz="4" w:space="0" w:color="auto"/>
            </w:tcBorders>
            <w:shd w:val="clear" w:color="auto" w:fill="auto"/>
            <w:vAlign w:val="center"/>
          </w:tcPr>
          <w:p w14:paraId="0A2C1901" w14:textId="77777777" w:rsidR="00265ED9" w:rsidRPr="0009042C" w:rsidRDefault="000123A2">
            <w:pPr>
              <w:pStyle w:val="a9"/>
              <w:jc w:val="center"/>
            </w:pPr>
            <w:r w:rsidRPr="0009042C">
              <w:t>2</w:t>
            </w:r>
          </w:p>
        </w:tc>
        <w:tc>
          <w:tcPr>
            <w:tcW w:w="850" w:type="dxa"/>
            <w:tcBorders>
              <w:top w:val="single" w:sz="4" w:space="0" w:color="auto"/>
              <w:left w:val="single" w:sz="4" w:space="0" w:color="auto"/>
              <w:bottom w:val="single" w:sz="4" w:space="0" w:color="auto"/>
            </w:tcBorders>
            <w:shd w:val="clear" w:color="auto" w:fill="auto"/>
          </w:tcPr>
          <w:p w14:paraId="58C7F37C" w14:textId="77777777" w:rsidR="00265ED9" w:rsidRPr="0009042C" w:rsidRDefault="00265ED9">
            <w:pPr>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09D4B7C3" w14:textId="77777777" w:rsidR="00265ED9" w:rsidRPr="0009042C" w:rsidRDefault="00265ED9">
            <w:pPr>
              <w:rPr>
                <w:rFonts w:ascii="Times New Roman" w:hAnsi="Times New Roman" w:cs="Times New Roman"/>
              </w:rPr>
            </w:pPr>
          </w:p>
        </w:tc>
      </w:tr>
    </w:tbl>
    <w:p w14:paraId="005D4A6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tblLayout w:type="fixed"/>
        <w:tblCellMar>
          <w:left w:w="10" w:type="dxa"/>
          <w:right w:w="10" w:type="dxa"/>
        </w:tblCellMar>
        <w:tblLook w:val="04A0" w:firstRow="1" w:lastRow="0" w:firstColumn="1" w:lastColumn="0" w:noHBand="0" w:noVBand="1"/>
      </w:tblPr>
      <w:tblGrid>
        <w:gridCol w:w="2390"/>
        <w:gridCol w:w="595"/>
        <w:gridCol w:w="7766"/>
        <w:gridCol w:w="1277"/>
        <w:gridCol w:w="1277"/>
        <w:gridCol w:w="850"/>
        <w:gridCol w:w="859"/>
      </w:tblGrid>
      <w:tr w:rsidR="00265ED9" w:rsidRPr="0009042C" w14:paraId="6005DEAE" w14:textId="77777777">
        <w:trPr>
          <w:trHeight w:hRule="exact" w:val="533"/>
        </w:trPr>
        <w:tc>
          <w:tcPr>
            <w:tcW w:w="2390" w:type="dxa"/>
            <w:tcBorders>
              <w:top w:val="single" w:sz="4" w:space="0" w:color="auto"/>
              <w:left w:val="single" w:sz="4" w:space="0" w:color="auto"/>
            </w:tcBorders>
            <w:shd w:val="clear" w:color="auto" w:fill="auto"/>
          </w:tcPr>
          <w:p w14:paraId="15FAF61B" w14:textId="77777777" w:rsidR="00265ED9" w:rsidRPr="0009042C" w:rsidRDefault="000123A2">
            <w:pPr>
              <w:pStyle w:val="a9"/>
              <w:framePr w:w="15014" w:h="8986" w:vSpace="302" w:wrap="notBeside" w:vAnchor="text" w:hAnchor="text" w:y="1"/>
              <w:jc w:val="center"/>
            </w:pPr>
            <w:r w:rsidRPr="0009042C">
              <w:t>Тема:</w:t>
            </w:r>
          </w:p>
        </w:tc>
        <w:tc>
          <w:tcPr>
            <w:tcW w:w="595" w:type="dxa"/>
            <w:tcBorders>
              <w:top w:val="single" w:sz="4" w:space="0" w:color="auto"/>
              <w:left w:val="single" w:sz="4" w:space="0" w:color="auto"/>
            </w:tcBorders>
            <w:shd w:val="clear" w:color="auto" w:fill="auto"/>
          </w:tcPr>
          <w:p w14:paraId="57C02A3F" w14:textId="77777777" w:rsidR="00265ED9" w:rsidRPr="0009042C" w:rsidRDefault="000123A2">
            <w:pPr>
              <w:pStyle w:val="a9"/>
              <w:framePr w:w="15014" w:h="8986" w:vSpace="302" w:wrap="notBeside" w:vAnchor="text" w:hAnchor="text" w:y="1"/>
            </w:pPr>
            <w:r w:rsidRPr="0009042C">
              <w:t>4.</w:t>
            </w:r>
          </w:p>
        </w:tc>
        <w:tc>
          <w:tcPr>
            <w:tcW w:w="7766" w:type="dxa"/>
            <w:tcBorders>
              <w:top w:val="single" w:sz="4" w:space="0" w:color="auto"/>
              <w:left w:val="single" w:sz="4" w:space="0" w:color="auto"/>
            </w:tcBorders>
            <w:shd w:val="clear" w:color="auto" w:fill="auto"/>
          </w:tcPr>
          <w:p w14:paraId="0221A331" w14:textId="77777777" w:rsidR="00265ED9" w:rsidRPr="0009042C" w:rsidRDefault="000123A2">
            <w:pPr>
              <w:pStyle w:val="a9"/>
              <w:framePr w:w="15014" w:h="8986" w:vSpace="302" w:wrap="notBeside" w:vAnchor="text" w:hAnchor="text" w:y="1"/>
            </w:pPr>
            <w:r w:rsidRPr="0009042C">
              <w:t>Второй период Второй мировой войны.</w:t>
            </w:r>
          </w:p>
        </w:tc>
        <w:tc>
          <w:tcPr>
            <w:tcW w:w="1277" w:type="dxa"/>
            <w:tcBorders>
              <w:top w:val="single" w:sz="4" w:space="0" w:color="auto"/>
              <w:left w:val="single" w:sz="4" w:space="0" w:color="auto"/>
            </w:tcBorders>
            <w:shd w:val="clear" w:color="auto" w:fill="auto"/>
          </w:tcPr>
          <w:p w14:paraId="5F7E2E7E" w14:textId="77777777" w:rsidR="00265ED9" w:rsidRPr="0009042C" w:rsidRDefault="000123A2">
            <w:pPr>
              <w:pStyle w:val="a9"/>
              <w:framePr w:w="15014" w:h="8986" w:vSpace="302" w:wrap="notBeside" w:vAnchor="text" w:hAnchor="text" w:y="1"/>
              <w:jc w:val="center"/>
            </w:pPr>
            <w:r w:rsidRPr="0009042C">
              <w:t>2</w:t>
            </w:r>
          </w:p>
        </w:tc>
        <w:tc>
          <w:tcPr>
            <w:tcW w:w="1277" w:type="dxa"/>
            <w:tcBorders>
              <w:top w:val="single" w:sz="4" w:space="0" w:color="auto"/>
              <w:left w:val="single" w:sz="4" w:space="0" w:color="auto"/>
            </w:tcBorders>
            <w:shd w:val="clear" w:color="auto" w:fill="auto"/>
          </w:tcPr>
          <w:p w14:paraId="06CA919D" w14:textId="77777777" w:rsidR="00265ED9" w:rsidRPr="0009042C" w:rsidRDefault="000123A2">
            <w:pPr>
              <w:pStyle w:val="a9"/>
              <w:framePr w:w="15014" w:h="8986" w:vSpace="302" w:wrap="notBeside" w:vAnchor="text" w:hAnchor="text" w:y="1"/>
              <w:jc w:val="center"/>
            </w:pPr>
            <w:r w:rsidRPr="0009042C">
              <w:t>2</w:t>
            </w:r>
          </w:p>
        </w:tc>
        <w:tc>
          <w:tcPr>
            <w:tcW w:w="850" w:type="dxa"/>
            <w:tcBorders>
              <w:top w:val="single" w:sz="4" w:space="0" w:color="auto"/>
              <w:left w:val="single" w:sz="4" w:space="0" w:color="auto"/>
            </w:tcBorders>
            <w:shd w:val="clear" w:color="auto" w:fill="auto"/>
          </w:tcPr>
          <w:p w14:paraId="2440E57D"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68B0C1C0"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4A502188" w14:textId="77777777">
        <w:trPr>
          <w:trHeight w:hRule="exact" w:val="1819"/>
        </w:trPr>
        <w:tc>
          <w:tcPr>
            <w:tcW w:w="2390" w:type="dxa"/>
            <w:tcBorders>
              <w:top w:val="single" w:sz="4" w:space="0" w:color="auto"/>
              <w:left w:val="single" w:sz="4" w:space="0" w:color="auto"/>
            </w:tcBorders>
            <w:shd w:val="clear" w:color="auto" w:fill="auto"/>
          </w:tcPr>
          <w:p w14:paraId="5C3CA3AF" w14:textId="77777777" w:rsidR="00265ED9" w:rsidRPr="0009042C" w:rsidRDefault="00265ED9">
            <w:pPr>
              <w:framePr w:w="15014" w:h="8986" w:vSpace="302" w:wrap="notBeside" w:vAnchor="text" w:hAnchor="text" w:y="1"/>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1D604EB0" w14:textId="77777777" w:rsidR="00265ED9" w:rsidRPr="0009042C" w:rsidRDefault="000123A2">
            <w:pPr>
              <w:pStyle w:val="a9"/>
              <w:framePr w:w="15014" w:h="8986" w:vSpace="302" w:wrap="notBeside" w:vAnchor="text" w:hAnchor="text" w:y="1"/>
            </w:pPr>
            <w:r w:rsidRPr="0009042C">
              <w:t>5.</w:t>
            </w:r>
          </w:p>
        </w:tc>
        <w:tc>
          <w:tcPr>
            <w:tcW w:w="7766" w:type="dxa"/>
            <w:tcBorders>
              <w:top w:val="single" w:sz="4" w:space="0" w:color="auto"/>
              <w:left w:val="single" w:sz="4" w:space="0" w:color="auto"/>
            </w:tcBorders>
            <w:shd w:val="clear" w:color="auto" w:fill="auto"/>
          </w:tcPr>
          <w:p w14:paraId="12B76ED0" w14:textId="77777777" w:rsidR="00265ED9" w:rsidRPr="0009042C" w:rsidRDefault="000123A2">
            <w:pPr>
              <w:pStyle w:val="a9"/>
              <w:framePr w:w="15014" w:h="8986" w:vSpace="302" w:wrap="notBeside" w:vAnchor="text" w:hAnchor="text" w:y="1"/>
              <w:spacing w:after="220"/>
            </w:pPr>
            <w:r w:rsidRPr="0009042C">
              <w:rPr>
                <w:b/>
                <w:bCs/>
              </w:rPr>
              <w:t>Практическое занятие:</w:t>
            </w:r>
          </w:p>
          <w:p w14:paraId="2222CFDF" w14:textId="77777777" w:rsidR="00265ED9" w:rsidRPr="0009042C" w:rsidRDefault="000123A2">
            <w:pPr>
              <w:pStyle w:val="a9"/>
              <w:framePr w:w="15014" w:h="8986" w:vSpace="302" w:wrap="notBeside" w:vAnchor="text" w:hAnchor="text" w:y="1"/>
            </w:pPr>
            <w:r w:rsidRPr="0009042C">
              <w:t>Сталинградская битва и начало коренного перелома в ходе Великой Отечественной войны.</w:t>
            </w:r>
          </w:p>
          <w:p w14:paraId="2C8D5B3B" w14:textId="77777777" w:rsidR="00265ED9" w:rsidRPr="0009042C" w:rsidRDefault="000123A2">
            <w:pPr>
              <w:pStyle w:val="a9"/>
              <w:framePr w:w="15014" w:h="8986" w:vSpace="302" w:wrap="notBeside" w:vAnchor="text" w:hAnchor="text" w:y="1"/>
            </w:pPr>
            <w:r w:rsidRPr="0009042C">
              <w:t>Движение Сопротивления в годы Второй мировой войны.</w:t>
            </w:r>
          </w:p>
          <w:p w14:paraId="45F1A945" w14:textId="77777777" w:rsidR="00265ED9" w:rsidRPr="0009042C" w:rsidRDefault="000123A2">
            <w:pPr>
              <w:pStyle w:val="a9"/>
              <w:framePr w:w="15014" w:h="8986" w:vSpace="302" w:wrap="notBeside" w:vAnchor="text" w:hAnchor="text" w:y="1"/>
            </w:pPr>
            <w:r w:rsidRPr="0009042C">
              <w:t>Тест «Вторая мировая и Великая Отечественная война»</w:t>
            </w:r>
          </w:p>
        </w:tc>
        <w:tc>
          <w:tcPr>
            <w:tcW w:w="1277" w:type="dxa"/>
            <w:tcBorders>
              <w:top w:val="single" w:sz="4" w:space="0" w:color="auto"/>
              <w:left w:val="single" w:sz="4" w:space="0" w:color="auto"/>
            </w:tcBorders>
            <w:shd w:val="clear" w:color="auto" w:fill="auto"/>
            <w:vAlign w:val="center"/>
          </w:tcPr>
          <w:p w14:paraId="62F796CE" w14:textId="77777777" w:rsidR="00265ED9" w:rsidRPr="0009042C" w:rsidRDefault="000123A2">
            <w:pPr>
              <w:pStyle w:val="a9"/>
              <w:framePr w:w="15014" w:h="8986" w:vSpace="302" w:wrap="notBeside" w:vAnchor="text" w:hAnchor="text" w:y="1"/>
              <w:jc w:val="center"/>
            </w:pPr>
            <w:r w:rsidRPr="0009042C">
              <w:t>2</w:t>
            </w:r>
          </w:p>
        </w:tc>
        <w:tc>
          <w:tcPr>
            <w:tcW w:w="1277" w:type="dxa"/>
            <w:tcBorders>
              <w:top w:val="single" w:sz="4" w:space="0" w:color="auto"/>
              <w:left w:val="single" w:sz="4" w:space="0" w:color="auto"/>
            </w:tcBorders>
            <w:shd w:val="clear" w:color="auto" w:fill="auto"/>
            <w:vAlign w:val="center"/>
          </w:tcPr>
          <w:p w14:paraId="4F613567" w14:textId="77777777" w:rsidR="00265ED9" w:rsidRPr="0009042C" w:rsidRDefault="000123A2">
            <w:pPr>
              <w:pStyle w:val="a9"/>
              <w:framePr w:w="15014" w:h="8986" w:vSpace="302" w:wrap="notBeside" w:vAnchor="text" w:hAnchor="text" w:y="1"/>
              <w:jc w:val="center"/>
            </w:pPr>
            <w:r w:rsidRPr="0009042C">
              <w:t>2</w:t>
            </w:r>
          </w:p>
        </w:tc>
        <w:tc>
          <w:tcPr>
            <w:tcW w:w="850" w:type="dxa"/>
            <w:tcBorders>
              <w:top w:val="single" w:sz="4" w:space="0" w:color="auto"/>
              <w:left w:val="single" w:sz="4" w:space="0" w:color="auto"/>
            </w:tcBorders>
            <w:shd w:val="clear" w:color="auto" w:fill="auto"/>
          </w:tcPr>
          <w:p w14:paraId="5F4A7EB7"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7EC2B90"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4F3B32C4" w14:textId="77777777">
        <w:trPr>
          <w:trHeight w:hRule="exact" w:val="2429"/>
        </w:trPr>
        <w:tc>
          <w:tcPr>
            <w:tcW w:w="2390" w:type="dxa"/>
            <w:tcBorders>
              <w:top w:val="single" w:sz="4" w:space="0" w:color="auto"/>
              <w:left w:val="single" w:sz="4" w:space="0" w:color="auto"/>
            </w:tcBorders>
            <w:shd w:val="clear" w:color="auto" w:fill="FBD4B3"/>
          </w:tcPr>
          <w:p w14:paraId="7F233FA9" w14:textId="77777777" w:rsidR="00265ED9" w:rsidRPr="0009042C" w:rsidRDefault="000123A2">
            <w:pPr>
              <w:pStyle w:val="a9"/>
              <w:framePr w:w="15014" w:h="8986" w:vSpace="302" w:wrap="notBeside" w:vAnchor="text" w:hAnchor="text" w:y="1"/>
              <w:jc w:val="center"/>
            </w:pPr>
            <w:r w:rsidRPr="0009042C">
              <w:rPr>
                <w:b/>
                <w:bCs/>
              </w:rPr>
              <w:t>Глава 4.</w:t>
            </w:r>
          </w:p>
        </w:tc>
        <w:tc>
          <w:tcPr>
            <w:tcW w:w="8361" w:type="dxa"/>
            <w:gridSpan w:val="2"/>
            <w:tcBorders>
              <w:top w:val="single" w:sz="4" w:space="0" w:color="auto"/>
              <w:left w:val="single" w:sz="4" w:space="0" w:color="auto"/>
            </w:tcBorders>
            <w:shd w:val="clear" w:color="auto" w:fill="FBD4B3"/>
          </w:tcPr>
          <w:p w14:paraId="064E2DC2" w14:textId="77777777" w:rsidR="00265ED9" w:rsidRPr="0009042C" w:rsidRDefault="000123A2">
            <w:pPr>
              <w:pStyle w:val="a9"/>
              <w:framePr w:w="15014" w:h="8986" w:vSpace="302" w:wrap="notBeside" w:vAnchor="text" w:hAnchor="text" w:y="1"/>
              <w:jc w:val="center"/>
            </w:pPr>
            <w:r w:rsidRPr="0009042C">
              <w:rPr>
                <w:b/>
                <w:bCs/>
              </w:rPr>
              <w:t>Мир во второй половине XX - начале XXI века.</w:t>
            </w:r>
          </w:p>
        </w:tc>
        <w:tc>
          <w:tcPr>
            <w:tcW w:w="1277" w:type="dxa"/>
            <w:tcBorders>
              <w:top w:val="single" w:sz="4" w:space="0" w:color="auto"/>
              <w:left w:val="single" w:sz="4" w:space="0" w:color="auto"/>
            </w:tcBorders>
            <w:shd w:val="clear" w:color="auto" w:fill="FBD4B3"/>
          </w:tcPr>
          <w:p w14:paraId="003E2C98" w14:textId="77777777" w:rsidR="00265ED9" w:rsidRPr="0009042C" w:rsidRDefault="000123A2">
            <w:pPr>
              <w:pStyle w:val="a9"/>
              <w:framePr w:w="15014" w:h="8986" w:vSpace="302" w:wrap="notBeside" w:vAnchor="text" w:hAnchor="text" w:y="1"/>
              <w:jc w:val="center"/>
            </w:pPr>
            <w:r w:rsidRPr="0009042C">
              <w:rPr>
                <w:b/>
                <w:bCs/>
              </w:rPr>
              <w:t>9ч</w:t>
            </w:r>
          </w:p>
        </w:tc>
        <w:tc>
          <w:tcPr>
            <w:tcW w:w="1277" w:type="dxa"/>
            <w:tcBorders>
              <w:top w:val="single" w:sz="4" w:space="0" w:color="auto"/>
              <w:left w:val="single" w:sz="4" w:space="0" w:color="auto"/>
            </w:tcBorders>
            <w:shd w:val="clear" w:color="auto" w:fill="FBD4B3"/>
          </w:tcPr>
          <w:p w14:paraId="6C4170C6" w14:textId="77777777" w:rsidR="00265ED9" w:rsidRPr="0009042C" w:rsidRDefault="000123A2">
            <w:pPr>
              <w:pStyle w:val="a9"/>
              <w:framePr w:w="15014" w:h="8986" w:vSpace="302" w:wrap="notBeside" w:vAnchor="text" w:hAnchor="text" w:y="1"/>
              <w:jc w:val="center"/>
            </w:pPr>
            <w:r w:rsidRPr="0009042C">
              <w:rPr>
                <w:b/>
                <w:bCs/>
              </w:rPr>
              <w:t>3</w:t>
            </w:r>
          </w:p>
        </w:tc>
        <w:tc>
          <w:tcPr>
            <w:tcW w:w="850" w:type="dxa"/>
            <w:tcBorders>
              <w:top w:val="single" w:sz="4" w:space="0" w:color="auto"/>
              <w:left w:val="single" w:sz="4" w:space="0" w:color="auto"/>
            </w:tcBorders>
            <w:shd w:val="clear" w:color="auto" w:fill="FBD4B3"/>
          </w:tcPr>
          <w:p w14:paraId="2590468E" w14:textId="77777777" w:rsidR="00265ED9" w:rsidRPr="0009042C" w:rsidRDefault="000123A2">
            <w:pPr>
              <w:pStyle w:val="a9"/>
              <w:framePr w:w="15014" w:h="8986" w:vSpace="302" w:wrap="notBeside" w:vAnchor="text" w:hAnchor="text" w:y="1"/>
              <w:spacing w:line="276" w:lineRule="auto"/>
              <w:ind w:right="180"/>
              <w:jc w:val="right"/>
            </w:pPr>
            <w:r w:rsidRPr="0009042C">
              <w:t>ОК</w:t>
            </w:r>
          </w:p>
          <w:p w14:paraId="2AEF89BB" w14:textId="77777777" w:rsidR="00265ED9" w:rsidRPr="0009042C" w:rsidRDefault="000123A2">
            <w:pPr>
              <w:pStyle w:val="a9"/>
              <w:framePr w:w="15014" w:h="8986" w:vSpace="302" w:wrap="notBeside" w:vAnchor="text" w:hAnchor="text" w:y="1"/>
              <w:spacing w:line="276" w:lineRule="auto"/>
              <w:jc w:val="center"/>
            </w:pPr>
            <w:r w:rsidRPr="0009042C">
              <w:t>02 ОК 03. ОК 04. ОК 05.</w:t>
            </w:r>
          </w:p>
        </w:tc>
        <w:tc>
          <w:tcPr>
            <w:tcW w:w="859" w:type="dxa"/>
            <w:tcBorders>
              <w:top w:val="single" w:sz="4" w:space="0" w:color="auto"/>
              <w:left w:val="single" w:sz="4" w:space="0" w:color="auto"/>
              <w:right w:val="single" w:sz="4" w:space="0" w:color="auto"/>
            </w:tcBorders>
            <w:shd w:val="clear" w:color="auto" w:fill="FBD4B3"/>
          </w:tcPr>
          <w:p w14:paraId="4283A419"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4407012C" w14:textId="77777777">
        <w:trPr>
          <w:trHeight w:hRule="exact" w:val="528"/>
        </w:trPr>
        <w:tc>
          <w:tcPr>
            <w:tcW w:w="2390" w:type="dxa"/>
            <w:tcBorders>
              <w:top w:val="single" w:sz="4" w:space="0" w:color="auto"/>
              <w:left w:val="single" w:sz="4" w:space="0" w:color="auto"/>
            </w:tcBorders>
            <w:shd w:val="clear" w:color="auto" w:fill="auto"/>
          </w:tcPr>
          <w:p w14:paraId="2D176152" w14:textId="77777777" w:rsidR="00265ED9" w:rsidRPr="0009042C" w:rsidRDefault="00265ED9">
            <w:pPr>
              <w:framePr w:w="15014" w:h="8986" w:vSpace="302" w:wrap="notBeside" w:vAnchor="text" w:hAnchor="text" w:y="1"/>
              <w:rPr>
                <w:rFonts w:ascii="Times New Roman" w:hAnsi="Times New Roman" w:cs="Times New Roman"/>
              </w:rPr>
            </w:pPr>
          </w:p>
        </w:tc>
        <w:tc>
          <w:tcPr>
            <w:tcW w:w="8361" w:type="dxa"/>
            <w:gridSpan w:val="2"/>
            <w:tcBorders>
              <w:top w:val="single" w:sz="4" w:space="0" w:color="auto"/>
              <w:left w:val="single" w:sz="4" w:space="0" w:color="auto"/>
            </w:tcBorders>
            <w:shd w:val="clear" w:color="auto" w:fill="auto"/>
          </w:tcPr>
          <w:p w14:paraId="74FD51A4" w14:textId="77777777" w:rsidR="00265ED9" w:rsidRPr="0009042C" w:rsidRDefault="000123A2">
            <w:pPr>
              <w:pStyle w:val="a9"/>
              <w:framePr w:w="15014" w:h="8986" w:vSpace="302" w:wrap="notBeside" w:vAnchor="text" w:hAnchor="text" w:y="1"/>
            </w:pPr>
            <w:r w:rsidRPr="0009042C">
              <w:rPr>
                <w:b/>
                <w:bCs/>
              </w:rPr>
              <w:t>Содержание учебного материала.</w:t>
            </w:r>
          </w:p>
        </w:tc>
        <w:tc>
          <w:tcPr>
            <w:tcW w:w="1277" w:type="dxa"/>
            <w:vMerge w:val="restart"/>
            <w:tcBorders>
              <w:top w:val="single" w:sz="4" w:space="0" w:color="auto"/>
              <w:left w:val="single" w:sz="4" w:space="0" w:color="auto"/>
            </w:tcBorders>
            <w:shd w:val="clear" w:color="auto" w:fill="auto"/>
            <w:vAlign w:val="center"/>
          </w:tcPr>
          <w:p w14:paraId="3531EC07" w14:textId="77777777" w:rsidR="00265ED9" w:rsidRPr="0009042C" w:rsidRDefault="000123A2">
            <w:pPr>
              <w:pStyle w:val="a9"/>
              <w:framePr w:w="15014" w:h="8986" w:vSpace="302" w:wrap="notBeside" w:vAnchor="text" w:hAnchor="text" w:y="1"/>
              <w:jc w:val="center"/>
            </w:pPr>
            <w:r w:rsidRPr="0009042C">
              <w:t>2</w:t>
            </w:r>
          </w:p>
        </w:tc>
        <w:tc>
          <w:tcPr>
            <w:tcW w:w="1277" w:type="dxa"/>
            <w:tcBorders>
              <w:top w:val="single" w:sz="4" w:space="0" w:color="auto"/>
              <w:left w:val="single" w:sz="4" w:space="0" w:color="auto"/>
            </w:tcBorders>
            <w:shd w:val="clear" w:color="auto" w:fill="auto"/>
          </w:tcPr>
          <w:p w14:paraId="57388E4D" w14:textId="77777777" w:rsidR="00265ED9" w:rsidRPr="0009042C" w:rsidRDefault="00265ED9">
            <w:pPr>
              <w:framePr w:w="15014" w:h="8986" w:vSpace="302" w:wrap="notBeside" w:vAnchor="text" w:hAnchor="text" w:y="1"/>
              <w:rPr>
                <w:rFonts w:ascii="Times New Roman" w:hAnsi="Times New Roman" w:cs="Times New Roman"/>
              </w:rPr>
            </w:pPr>
          </w:p>
        </w:tc>
        <w:tc>
          <w:tcPr>
            <w:tcW w:w="850" w:type="dxa"/>
            <w:tcBorders>
              <w:top w:val="single" w:sz="4" w:space="0" w:color="auto"/>
              <w:left w:val="single" w:sz="4" w:space="0" w:color="auto"/>
            </w:tcBorders>
            <w:shd w:val="clear" w:color="auto" w:fill="auto"/>
          </w:tcPr>
          <w:p w14:paraId="2FB7FDEF"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40958B1F"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00C15091" w14:textId="77777777">
        <w:trPr>
          <w:trHeight w:hRule="exact" w:val="528"/>
        </w:trPr>
        <w:tc>
          <w:tcPr>
            <w:tcW w:w="2390" w:type="dxa"/>
            <w:tcBorders>
              <w:top w:val="single" w:sz="4" w:space="0" w:color="auto"/>
              <w:left w:val="single" w:sz="4" w:space="0" w:color="auto"/>
            </w:tcBorders>
            <w:shd w:val="clear" w:color="auto" w:fill="auto"/>
          </w:tcPr>
          <w:p w14:paraId="5BC4D7D0" w14:textId="77777777" w:rsidR="00265ED9" w:rsidRPr="0009042C" w:rsidRDefault="000123A2">
            <w:pPr>
              <w:pStyle w:val="a9"/>
              <w:framePr w:w="15014" w:h="8986" w:vSpace="302" w:wrap="notBeside" w:vAnchor="text" w:hAnchor="text" w:y="1"/>
              <w:jc w:val="center"/>
            </w:pPr>
            <w:r w:rsidRPr="0009042C">
              <w:t>Тема:</w:t>
            </w:r>
          </w:p>
        </w:tc>
        <w:tc>
          <w:tcPr>
            <w:tcW w:w="595" w:type="dxa"/>
            <w:tcBorders>
              <w:top w:val="single" w:sz="4" w:space="0" w:color="auto"/>
              <w:left w:val="single" w:sz="4" w:space="0" w:color="auto"/>
            </w:tcBorders>
            <w:shd w:val="clear" w:color="auto" w:fill="auto"/>
          </w:tcPr>
          <w:p w14:paraId="299836CF" w14:textId="77777777" w:rsidR="00265ED9" w:rsidRPr="0009042C" w:rsidRDefault="000123A2">
            <w:pPr>
              <w:pStyle w:val="a9"/>
              <w:framePr w:w="15014" w:h="8986" w:vSpace="302" w:wrap="notBeside" w:vAnchor="text" w:hAnchor="text" w:y="1"/>
            </w:pPr>
            <w:r w:rsidRPr="0009042C">
              <w:t>1.</w:t>
            </w:r>
          </w:p>
        </w:tc>
        <w:tc>
          <w:tcPr>
            <w:tcW w:w="7766" w:type="dxa"/>
            <w:tcBorders>
              <w:top w:val="single" w:sz="4" w:space="0" w:color="auto"/>
              <w:left w:val="single" w:sz="4" w:space="0" w:color="auto"/>
            </w:tcBorders>
            <w:shd w:val="clear" w:color="auto" w:fill="auto"/>
          </w:tcPr>
          <w:p w14:paraId="4F7B5A6C" w14:textId="77777777" w:rsidR="00265ED9" w:rsidRPr="0009042C" w:rsidRDefault="000123A2">
            <w:pPr>
              <w:pStyle w:val="a9"/>
              <w:framePr w:w="15014" w:h="8986" w:vSpace="302" w:wrap="notBeside" w:vAnchor="text" w:hAnchor="text" w:y="1"/>
            </w:pPr>
            <w:r w:rsidRPr="0009042C">
              <w:t>Послевоенное устройство мира. Начало «холодной войны».</w:t>
            </w:r>
          </w:p>
        </w:tc>
        <w:tc>
          <w:tcPr>
            <w:tcW w:w="1277" w:type="dxa"/>
            <w:vMerge/>
            <w:tcBorders>
              <w:left w:val="single" w:sz="4" w:space="0" w:color="auto"/>
            </w:tcBorders>
            <w:shd w:val="clear" w:color="auto" w:fill="auto"/>
            <w:vAlign w:val="center"/>
          </w:tcPr>
          <w:p w14:paraId="4A48B60E" w14:textId="77777777" w:rsidR="00265ED9" w:rsidRPr="0009042C" w:rsidRDefault="00265ED9">
            <w:pPr>
              <w:framePr w:w="15014" w:h="8986" w:vSpace="302" w:wrap="notBeside" w:vAnchor="text" w:hAnchor="text" w:y="1"/>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627D023D" w14:textId="77777777" w:rsidR="00265ED9" w:rsidRPr="0009042C" w:rsidRDefault="000123A2">
            <w:pPr>
              <w:pStyle w:val="a9"/>
              <w:framePr w:w="15014" w:h="8986" w:vSpace="302" w:wrap="notBeside" w:vAnchor="text" w:hAnchor="text" w:y="1"/>
              <w:jc w:val="center"/>
            </w:pPr>
            <w:r w:rsidRPr="0009042C">
              <w:t>2</w:t>
            </w:r>
          </w:p>
        </w:tc>
        <w:tc>
          <w:tcPr>
            <w:tcW w:w="850" w:type="dxa"/>
            <w:tcBorders>
              <w:top w:val="single" w:sz="4" w:space="0" w:color="auto"/>
              <w:left w:val="single" w:sz="4" w:space="0" w:color="auto"/>
            </w:tcBorders>
            <w:shd w:val="clear" w:color="auto" w:fill="auto"/>
          </w:tcPr>
          <w:p w14:paraId="70CBBF1D"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536FBD63"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48DEA4AA" w14:textId="77777777">
        <w:trPr>
          <w:trHeight w:hRule="exact" w:val="994"/>
        </w:trPr>
        <w:tc>
          <w:tcPr>
            <w:tcW w:w="2390" w:type="dxa"/>
            <w:tcBorders>
              <w:top w:val="single" w:sz="4" w:space="0" w:color="auto"/>
              <w:left w:val="single" w:sz="4" w:space="0" w:color="auto"/>
            </w:tcBorders>
            <w:shd w:val="clear" w:color="auto" w:fill="auto"/>
          </w:tcPr>
          <w:p w14:paraId="133C76BD" w14:textId="77777777" w:rsidR="00265ED9" w:rsidRPr="0009042C" w:rsidRDefault="00265ED9">
            <w:pPr>
              <w:framePr w:w="15014" w:h="8986" w:vSpace="302" w:wrap="notBeside" w:vAnchor="text" w:hAnchor="text" w:y="1"/>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11A3DCA6" w14:textId="77777777" w:rsidR="00265ED9" w:rsidRPr="0009042C" w:rsidRDefault="000123A2">
            <w:pPr>
              <w:pStyle w:val="a9"/>
              <w:framePr w:w="15014" w:h="8986" w:vSpace="302" w:wrap="notBeside" w:vAnchor="text" w:hAnchor="text" w:y="1"/>
            </w:pPr>
            <w:r w:rsidRPr="0009042C">
              <w:t>2.</w:t>
            </w:r>
          </w:p>
        </w:tc>
        <w:tc>
          <w:tcPr>
            <w:tcW w:w="7766" w:type="dxa"/>
            <w:tcBorders>
              <w:top w:val="single" w:sz="4" w:space="0" w:color="auto"/>
              <w:left w:val="single" w:sz="4" w:space="0" w:color="auto"/>
            </w:tcBorders>
            <w:shd w:val="clear" w:color="auto" w:fill="auto"/>
          </w:tcPr>
          <w:p w14:paraId="56547CD2" w14:textId="77777777" w:rsidR="00265ED9" w:rsidRPr="0009042C" w:rsidRDefault="000123A2">
            <w:pPr>
              <w:pStyle w:val="a9"/>
              <w:framePr w:w="15014" w:h="8986" w:vSpace="302" w:wrap="notBeside" w:vAnchor="text" w:hAnchor="text" w:y="1"/>
              <w:spacing w:after="220"/>
            </w:pPr>
            <w:r w:rsidRPr="0009042C">
              <w:rPr>
                <w:b/>
                <w:bCs/>
              </w:rPr>
              <w:t>Практическое занятие:</w:t>
            </w:r>
          </w:p>
          <w:p w14:paraId="02456271" w14:textId="77777777" w:rsidR="00265ED9" w:rsidRPr="0009042C" w:rsidRDefault="000123A2">
            <w:pPr>
              <w:pStyle w:val="a9"/>
              <w:framePr w:w="15014" w:h="8986" w:vSpace="302" w:wrap="notBeside" w:vAnchor="text" w:hAnchor="text" w:y="1"/>
            </w:pPr>
            <w:r w:rsidRPr="0009042C">
              <w:t>СССР в 50-х - начале 60-х гг.ХХ в.</w:t>
            </w:r>
          </w:p>
        </w:tc>
        <w:tc>
          <w:tcPr>
            <w:tcW w:w="1277" w:type="dxa"/>
            <w:tcBorders>
              <w:top w:val="single" w:sz="4" w:space="0" w:color="auto"/>
              <w:left w:val="single" w:sz="4" w:space="0" w:color="auto"/>
            </w:tcBorders>
            <w:shd w:val="clear" w:color="auto" w:fill="auto"/>
          </w:tcPr>
          <w:p w14:paraId="3ADE3243" w14:textId="77777777" w:rsidR="00265ED9" w:rsidRPr="0009042C" w:rsidRDefault="000123A2">
            <w:pPr>
              <w:pStyle w:val="a9"/>
              <w:framePr w:w="15014" w:h="8986" w:vSpace="302" w:wrap="notBeside" w:vAnchor="text" w:hAnchor="text" w:y="1"/>
              <w:jc w:val="center"/>
            </w:pPr>
            <w:r w:rsidRPr="0009042C">
              <w:t>1</w:t>
            </w:r>
          </w:p>
        </w:tc>
        <w:tc>
          <w:tcPr>
            <w:tcW w:w="1277" w:type="dxa"/>
            <w:tcBorders>
              <w:top w:val="single" w:sz="4" w:space="0" w:color="auto"/>
              <w:left w:val="single" w:sz="4" w:space="0" w:color="auto"/>
            </w:tcBorders>
            <w:shd w:val="clear" w:color="auto" w:fill="auto"/>
            <w:vAlign w:val="center"/>
          </w:tcPr>
          <w:p w14:paraId="793B0A6E" w14:textId="77777777" w:rsidR="00265ED9" w:rsidRPr="0009042C" w:rsidRDefault="000123A2">
            <w:pPr>
              <w:pStyle w:val="a9"/>
              <w:framePr w:w="15014" w:h="8986" w:vSpace="302" w:wrap="notBeside" w:vAnchor="text" w:hAnchor="text" w:y="1"/>
              <w:jc w:val="center"/>
            </w:pPr>
            <w:r w:rsidRPr="0009042C">
              <w:t>2</w:t>
            </w:r>
          </w:p>
        </w:tc>
        <w:tc>
          <w:tcPr>
            <w:tcW w:w="850" w:type="dxa"/>
            <w:tcBorders>
              <w:top w:val="single" w:sz="4" w:space="0" w:color="auto"/>
              <w:left w:val="single" w:sz="4" w:space="0" w:color="auto"/>
            </w:tcBorders>
            <w:shd w:val="clear" w:color="auto" w:fill="auto"/>
          </w:tcPr>
          <w:p w14:paraId="690C29DA"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12AE6ED5"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69539192" w14:textId="77777777">
        <w:trPr>
          <w:trHeight w:hRule="exact" w:val="528"/>
        </w:trPr>
        <w:tc>
          <w:tcPr>
            <w:tcW w:w="2390" w:type="dxa"/>
            <w:tcBorders>
              <w:top w:val="single" w:sz="4" w:space="0" w:color="auto"/>
              <w:left w:val="single" w:sz="4" w:space="0" w:color="auto"/>
            </w:tcBorders>
            <w:shd w:val="clear" w:color="auto" w:fill="auto"/>
          </w:tcPr>
          <w:p w14:paraId="205FEBF2" w14:textId="77777777" w:rsidR="00265ED9" w:rsidRPr="0009042C" w:rsidRDefault="000123A2">
            <w:pPr>
              <w:pStyle w:val="a9"/>
              <w:framePr w:w="15014" w:h="8986" w:vSpace="302" w:wrap="notBeside" w:vAnchor="text" w:hAnchor="text" w:y="1"/>
              <w:jc w:val="center"/>
            </w:pPr>
            <w:r w:rsidRPr="0009042C">
              <w:t>Тема:</w:t>
            </w:r>
          </w:p>
        </w:tc>
        <w:tc>
          <w:tcPr>
            <w:tcW w:w="595" w:type="dxa"/>
            <w:tcBorders>
              <w:top w:val="single" w:sz="4" w:space="0" w:color="auto"/>
              <w:left w:val="single" w:sz="4" w:space="0" w:color="auto"/>
            </w:tcBorders>
            <w:shd w:val="clear" w:color="auto" w:fill="auto"/>
          </w:tcPr>
          <w:p w14:paraId="1AEB62C1" w14:textId="77777777" w:rsidR="00265ED9" w:rsidRPr="0009042C" w:rsidRDefault="000123A2">
            <w:pPr>
              <w:pStyle w:val="a9"/>
              <w:framePr w:w="15014" w:h="8986" w:vSpace="302" w:wrap="notBeside" w:vAnchor="text" w:hAnchor="text" w:y="1"/>
            </w:pPr>
            <w:r w:rsidRPr="0009042C">
              <w:t>3.</w:t>
            </w:r>
          </w:p>
        </w:tc>
        <w:tc>
          <w:tcPr>
            <w:tcW w:w="7766" w:type="dxa"/>
            <w:tcBorders>
              <w:top w:val="single" w:sz="4" w:space="0" w:color="auto"/>
              <w:left w:val="single" w:sz="4" w:space="0" w:color="auto"/>
            </w:tcBorders>
            <w:shd w:val="clear" w:color="auto" w:fill="auto"/>
          </w:tcPr>
          <w:p w14:paraId="533856A9" w14:textId="77777777" w:rsidR="00265ED9" w:rsidRPr="0009042C" w:rsidRDefault="000123A2">
            <w:pPr>
              <w:pStyle w:val="a9"/>
              <w:framePr w:w="15014" w:h="8986" w:vSpace="302" w:wrap="notBeside" w:vAnchor="text" w:hAnchor="text" w:y="1"/>
            </w:pPr>
            <w:r w:rsidRPr="0009042C">
              <w:t>СССР во второй половине 60-х -начале 80-х гг. ХХв.</w:t>
            </w:r>
          </w:p>
        </w:tc>
        <w:tc>
          <w:tcPr>
            <w:tcW w:w="1277" w:type="dxa"/>
            <w:tcBorders>
              <w:top w:val="single" w:sz="4" w:space="0" w:color="auto"/>
              <w:left w:val="single" w:sz="4" w:space="0" w:color="auto"/>
            </w:tcBorders>
            <w:shd w:val="clear" w:color="auto" w:fill="auto"/>
          </w:tcPr>
          <w:p w14:paraId="3361755A" w14:textId="77777777" w:rsidR="00265ED9" w:rsidRPr="0009042C" w:rsidRDefault="000123A2">
            <w:pPr>
              <w:pStyle w:val="a9"/>
              <w:framePr w:w="15014" w:h="8986" w:vSpace="302" w:wrap="notBeside" w:vAnchor="text" w:hAnchor="text" w:y="1"/>
              <w:jc w:val="center"/>
            </w:pPr>
            <w:r w:rsidRPr="0009042C">
              <w:t>1</w:t>
            </w:r>
          </w:p>
        </w:tc>
        <w:tc>
          <w:tcPr>
            <w:tcW w:w="1277" w:type="dxa"/>
            <w:tcBorders>
              <w:top w:val="single" w:sz="4" w:space="0" w:color="auto"/>
              <w:left w:val="single" w:sz="4" w:space="0" w:color="auto"/>
            </w:tcBorders>
            <w:shd w:val="clear" w:color="auto" w:fill="auto"/>
          </w:tcPr>
          <w:p w14:paraId="3CDFBD03" w14:textId="77777777" w:rsidR="00265ED9" w:rsidRPr="0009042C" w:rsidRDefault="000123A2">
            <w:pPr>
              <w:pStyle w:val="a9"/>
              <w:framePr w:w="15014" w:h="8986" w:vSpace="302" w:wrap="notBeside" w:vAnchor="text" w:hAnchor="text" w:y="1"/>
              <w:jc w:val="center"/>
            </w:pPr>
            <w:r w:rsidRPr="0009042C">
              <w:t>2</w:t>
            </w:r>
          </w:p>
        </w:tc>
        <w:tc>
          <w:tcPr>
            <w:tcW w:w="850" w:type="dxa"/>
            <w:tcBorders>
              <w:top w:val="single" w:sz="4" w:space="0" w:color="auto"/>
              <w:left w:val="single" w:sz="4" w:space="0" w:color="auto"/>
            </w:tcBorders>
            <w:shd w:val="clear" w:color="auto" w:fill="auto"/>
          </w:tcPr>
          <w:p w14:paraId="6E62E238"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628D7F25"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0FE3D8D8" w14:textId="77777777">
        <w:trPr>
          <w:trHeight w:hRule="exact" w:val="528"/>
        </w:trPr>
        <w:tc>
          <w:tcPr>
            <w:tcW w:w="2390" w:type="dxa"/>
            <w:tcBorders>
              <w:top w:val="single" w:sz="4" w:space="0" w:color="auto"/>
              <w:left w:val="single" w:sz="4" w:space="0" w:color="auto"/>
            </w:tcBorders>
            <w:shd w:val="clear" w:color="auto" w:fill="auto"/>
          </w:tcPr>
          <w:p w14:paraId="460473CB" w14:textId="77777777" w:rsidR="00265ED9" w:rsidRPr="0009042C" w:rsidRDefault="00265ED9">
            <w:pPr>
              <w:framePr w:w="15014" w:h="8986" w:vSpace="302" w:wrap="notBeside" w:vAnchor="text" w:hAnchor="text" w:y="1"/>
              <w:rPr>
                <w:rFonts w:ascii="Times New Roman" w:hAnsi="Times New Roman" w:cs="Times New Roman"/>
              </w:rPr>
            </w:pPr>
          </w:p>
        </w:tc>
        <w:tc>
          <w:tcPr>
            <w:tcW w:w="595" w:type="dxa"/>
            <w:tcBorders>
              <w:top w:val="single" w:sz="4" w:space="0" w:color="auto"/>
              <w:left w:val="single" w:sz="4" w:space="0" w:color="auto"/>
            </w:tcBorders>
            <w:shd w:val="clear" w:color="auto" w:fill="auto"/>
          </w:tcPr>
          <w:p w14:paraId="33DAFFD9" w14:textId="77777777" w:rsidR="00265ED9" w:rsidRPr="0009042C" w:rsidRDefault="000123A2">
            <w:pPr>
              <w:pStyle w:val="a9"/>
              <w:framePr w:w="15014" w:h="8986" w:vSpace="302" w:wrap="notBeside" w:vAnchor="text" w:hAnchor="text" w:y="1"/>
            </w:pPr>
            <w:r w:rsidRPr="0009042C">
              <w:t>4.</w:t>
            </w:r>
          </w:p>
        </w:tc>
        <w:tc>
          <w:tcPr>
            <w:tcW w:w="7766" w:type="dxa"/>
            <w:tcBorders>
              <w:top w:val="single" w:sz="4" w:space="0" w:color="auto"/>
              <w:left w:val="single" w:sz="4" w:space="0" w:color="auto"/>
            </w:tcBorders>
            <w:shd w:val="clear" w:color="auto" w:fill="auto"/>
          </w:tcPr>
          <w:p w14:paraId="7395FE26" w14:textId="77777777" w:rsidR="00265ED9" w:rsidRPr="0009042C" w:rsidRDefault="000123A2">
            <w:pPr>
              <w:pStyle w:val="a9"/>
              <w:framePr w:w="15014" w:h="8986" w:vSpace="302" w:wrap="notBeside" w:vAnchor="text" w:hAnchor="text" w:y="1"/>
            </w:pPr>
            <w:r w:rsidRPr="0009042C">
              <w:t>СССР в годы перестройки</w:t>
            </w:r>
          </w:p>
        </w:tc>
        <w:tc>
          <w:tcPr>
            <w:tcW w:w="1277" w:type="dxa"/>
            <w:tcBorders>
              <w:top w:val="single" w:sz="4" w:space="0" w:color="auto"/>
              <w:left w:val="single" w:sz="4" w:space="0" w:color="auto"/>
            </w:tcBorders>
            <w:shd w:val="clear" w:color="auto" w:fill="auto"/>
          </w:tcPr>
          <w:p w14:paraId="5C43DB3C" w14:textId="77777777" w:rsidR="00265ED9" w:rsidRPr="0009042C" w:rsidRDefault="000123A2">
            <w:pPr>
              <w:pStyle w:val="a9"/>
              <w:framePr w:w="15014" w:h="8986" w:vSpace="302" w:wrap="notBeside" w:vAnchor="text" w:hAnchor="text" w:y="1"/>
              <w:jc w:val="center"/>
            </w:pPr>
            <w:r w:rsidRPr="0009042C">
              <w:t>1</w:t>
            </w:r>
          </w:p>
        </w:tc>
        <w:tc>
          <w:tcPr>
            <w:tcW w:w="1277" w:type="dxa"/>
            <w:tcBorders>
              <w:top w:val="single" w:sz="4" w:space="0" w:color="auto"/>
              <w:left w:val="single" w:sz="4" w:space="0" w:color="auto"/>
            </w:tcBorders>
            <w:shd w:val="clear" w:color="auto" w:fill="auto"/>
          </w:tcPr>
          <w:p w14:paraId="323E6823" w14:textId="77777777" w:rsidR="00265ED9" w:rsidRPr="0009042C" w:rsidRDefault="000123A2">
            <w:pPr>
              <w:pStyle w:val="a9"/>
              <w:framePr w:w="15014" w:h="8986" w:vSpace="302" w:wrap="notBeside" w:vAnchor="text" w:hAnchor="text" w:y="1"/>
              <w:jc w:val="center"/>
            </w:pPr>
            <w:r w:rsidRPr="0009042C">
              <w:t>2</w:t>
            </w:r>
          </w:p>
        </w:tc>
        <w:tc>
          <w:tcPr>
            <w:tcW w:w="850" w:type="dxa"/>
            <w:tcBorders>
              <w:top w:val="single" w:sz="4" w:space="0" w:color="auto"/>
              <w:left w:val="single" w:sz="4" w:space="0" w:color="auto"/>
            </w:tcBorders>
            <w:shd w:val="clear" w:color="auto" w:fill="auto"/>
          </w:tcPr>
          <w:p w14:paraId="1F2DCA4D"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3AB6BFAB"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02DD25F9" w14:textId="77777777">
        <w:trPr>
          <w:trHeight w:hRule="exact" w:val="528"/>
        </w:trPr>
        <w:tc>
          <w:tcPr>
            <w:tcW w:w="2390" w:type="dxa"/>
            <w:tcBorders>
              <w:top w:val="single" w:sz="4" w:space="0" w:color="auto"/>
              <w:left w:val="single" w:sz="4" w:space="0" w:color="auto"/>
            </w:tcBorders>
            <w:shd w:val="clear" w:color="auto" w:fill="auto"/>
          </w:tcPr>
          <w:p w14:paraId="33028227" w14:textId="77777777" w:rsidR="00265ED9" w:rsidRPr="0009042C" w:rsidRDefault="000123A2">
            <w:pPr>
              <w:pStyle w:val="a9"/>
              <w:framePr w:w="15014" w:h="8986" w:vSpace="302" w:wrap="notBeside" w:vAnchor="text" w:hAnchor="text" w:y="1"/>
              <w:jc w:val="center"/>
            </w:pPr>
            <w:r w:rsidRPr="0009042C">
              <w:t>Тема:</w:t>
            </w:r>
          </w:p>
        </w:tc>
        <w:tc>
          <w:tcPr>
            <w:tcW w:w="595" w:type="dxa"/>
            <w:tcBorders>
              <w:top w:val="single" w:sz="4" w:space="0" w:color="auto"/>
              <w:left w:val="single" w:sz="4" w:space="0" w:color="auto"/>
            </w:tcBorders>
            <w:shd w:val="clear" w:color="auto" w:fill="auto"/>
          </w:tcPr>
          <w:p w14:paraId="0247E80A" w14:textId="77777777" w:rsidR="00265ED9" w:rsidRPr="0009042C" w:rsidRDefault="000123A2">
            <w:pPr>
              <w:pStyle w:val="a9"/>
              <w:framePr w:w="15014" w:h="8986" w:vSpace="302" w:wrap="notBeside" w:vAnchor="text" w:hAnchor="text" w:y="1"/>
            </w:pPr>
            <w:r w:rsidRPr="0009042C">
              <w:t>5</w:t>
            </w:r>
          </w:p>
        </w:tc>
        <w:tc>
          <w:tcPr>
            <w:tcW w:w="7766" w:type="dxa"/>
            <w:tcBorders>
              <w:top w:val="single" w:sz="4" w:space="0" w:color="auto"/>
              <w:left w:val="single" w:sz="4" w:space="0" w:color="auto"/>
            </w:tcBorders>
            <w:shd w:val="clear" w:color="auto" w:fill="auto"/>
          </w:tcPr>
          <w:p w14:paraId="1B9D8141" w14:textId="77777777" w:rsidR="00265ED9" w:rsidRPr="0009042C" w:rsidRDefault="000123A2">
            <w:pPr>
              <w:pStyle w:val="a9"/>
              <w:framePr w:w="15014" w:h="8986" w:vSpace="302" w:wrap="notBeside" w:vAnchor="text" w:hAnchor="text" w:y="1"/>
            </w:pPr>
            <w:r w:rsidRPr="0009042C">
              <w:t>Ведущие капиталистические страны</w:t>
            </w:r>
          </w:p>
        </w:tc>
        <w:tc>
          <w:tcPr>
            <w:tcW w:w="1277" w:type="dxa"/>
            <w:tcBorders>
              <w:top w:val="single" w:sz="4" w:space="0" w:color="auto"/>
              <w:left w:val="single" w:sz="4" w:space="0" w:color="auto"/>
            </w:tcBorders>
            <w:shd w:val="clear" w:color="auto" w:fill="auto"/>
          </w:tcPr>
          <w:p w14:paraId="0474683F" w14:textId="77777777" w:rsidR="00265ED9" w:rsidRPr="0009042C" w:rsidRDefault="000123A2">
            <w:pPr>
              <w:pStyle w:val="a9"/>
              <w:framePr w:w="15014" w:h="8986" w:vSpace="302" w:wrap="notBeside" w:vAnchor="text" w:hAnchor="text" w:y="1"/>
              <w:jc w:val="center"/>
            </w:pPr>
            <w:r w:rsidRPr="0009042C">
              <w:t>2</w:t>
            </w:r>
          </w:p>
        </w:tc>
        <w:tc>
          <w:tcPr>
            <w:tcW w:w="1277" w:type="dxa"/>
            <w:tcBorders>
              <w:top w:val="single" w:sz="4" w:space="0" w:color="auto"/>
              <w:left w:val="single" w:sz="4" w:space="0" w:color="auto"/>
            </w:tcBorders>
            <w:shd w:val="clear" w:color="auto" w:fill="auto"/>
          </w:tcPr>
          <w:p w14:paraId="00CFE3E6" w14:textId="77777777" w:rsidR="00265ED9" w:rsidRPr="0009042C" w:rsidRDefault="000123A2">
            <w:pPr>
              <w:pStyle w:val="a9"/>
              <w:framePr w:w="15014" w:h="8986" w:vSpace="302" w:wrap="notBeside" w:vAnchor="text" w:hAnchor="text" w:y="1"/>
              <w:jc w:val="center"/>
            </w:pPr>
            <w:r w:rsidRPr="0009042C">
              <w:t>2</w:t>
            </w:r>
          </w:p>
        </w:tc>
        <w:tc>
          <w:tcPr>
            <w:tcW w:w="850" w:type="dxa"/>
            <w:tcBorders>
              <w:top w:val="single" w:sz="4" w:space="0" w:color="auto"/>
              <w:left w:val="single" w:sz="4" w:space="0" w:color="auto"/>
            </w:tcBorders>
            <w:shd w:val="clear" w:color="auto" w:fill="auto"/>
          </w:tcPr>
          <w:p w14:paraId="4266AC12"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right w:val="single" w:sz="4" w:space="0" w:color="auto"/>
            </w:tcBorders>
            <w:shd w:val="clear" w:color="auto" w:fill="auto"/>
          </w:tcPr>
          <w:p w14:paraId="77E40D3F" w14:textId="77777777" w:rsidR="00265ED9" w:rsidRPr="0009042C" w:rsidRDefault="00265ED9">
            <w:pPr>
              <w:framePr w:w="15014" w:h="8986" w:vSpace="302" w:wrap="notBeside" w:vAnchor="text" w:hAnchor="text" w:y="1"/>
              <w:rPr>
                <w:rFonts w:ascii="Times New Roman" w:hAnsi="Times New Roman" w:cs="Times New Roman"/>
              </w:rPr>
            </w:pPr>
          </w:p>
        </w:tc>
      </w:tr>
      <w:tr w:rsidR="00265ED9" w:rsidRPr="0009042C" w14:paraId="22DF33A8" w14:textId="77777777">
        <w:trPr>
          <w:trHeight w:hRule="exact" w:val="571"/>
        </w:trPr>
        <w:tc>
          <w:tcPr>
            <w:tcW w:w="2390" w:type="dxa"/>
            <w:tcBorders>
              <w:top w:val="single" w:sz="4" w:space="0" w:color="auto"/>
              <w:left w:val="single" w:sz="4" w:space="0" w:color="auto"/>
              <w:bottom w:val="single" w:sz="4" w:space="0" w:color="auto"/>
            </w:tcBorders>
            <w:shd w:val="clear" w:color="auto" w:fill="auto"/>
          </w:tcPr>
          <w:p w14:paraId="79066D23" w14:textId="77777777" w:rsidR="00265ED9" w:rsidRPr="0009042C" w:rsidRDefault="00265ED9">
            <w:pPr>
              <w:framePr w:w="15014" w:h="8986" w:vSpace="302" w:wrap="notBeside" w:vAnchor="text" w:hAnchor="text" w:y="1"/>
              <w:rPr>
                <w:rFonts w:ascii="Times New Roman" w:hAnsi="Times New Roman" w:cs="Times New Roman"/>
              </w:rPr>
            </w:pPr>
          </w:p>
        </w:tc>
        <w:tc>
          <w:tcPr>
            <w:tcW w:w="595" w:type="dxa"/>
            <w:tcBorders>
              <w:top w:val="single" w:sz="4" w:space="0" w:color="auto"/>
              <w:left w:val="single" w:sz="4" w:space="0" w:color="auto"/>
              <w:bottom w:val="single" w:sz="4" w:space="0" w:color="auto"/>
            </w:tcBorders>
            <w:shd w:val="clear" w:color="auto" w:fill="auto"/>
          </w:tcPr>
          <w:p w14:paraId="0695D3F4" w14:textId="77777777" w:rsidR="00265ED9" w:rsidRPr="0009042C" w:rsidRDefault="000123A2">
            <w:pPr>
              <w:pStyle w:val="a9"/>
              <w:framePr w:w="15014" w:h="8986" w:vSpace="302" w:wrap="notBeside" w:vAnchor="text" w:hAnchor="text" w:y="1"/>
            </w:pPr>
            <w:r w:rsidRPr="0009042C">
              <w:t>6</w:t>
            </w:r>
          </w:p>
        </w:tc>
        <w:tc>
          <w:tcPr>
            <w:tcW w:w="7766" w:type="dxa"/>
            <w:tcBorders>
              <w:top w:val="single" w:sz="4" w:space="0" w:color="auto"/>
              <w:left w:val="single" w:sz="4" w:space="0" w:color="auto"/>
              <w:bottom w:val="single" w:sz="4" w:space="0" w:color="auto"/>
            </w:tcBorders>
            <w:shd w:val="clear" w:color="auto" w:fill="auto"/>
          </w:tcPr>
          <w:p w14:paraId="3CF0E1FA" w14:textId="77777777" w:rsidR="00265ED9" w:rsidRPr="0009042C" w:rsidRDefault="000123A2">
            <w:pPr>
              <w:pStyle w:val="a9"/>
              <w:framePr w:w="15014" w:h="8986" w:vSpace="302" w:wrap="notBeside" w:vAnchor="text" w:hAnchor="text" w:y="1"/>
            </w:pPr>
            <w:r w:rsidRPr="0009042C">
              <w:rPr>
                <w:b/>
                <w:bCs/>
              </w:rPr>
              <w:t>Дифференцированный зачет</w:t>
            </w:r>
          </w:p>
        </w:tc>
        <w:tc>
          <w:tcPr>
            <w:tcW w:w="1277" w:type="dxa"/>
            <w:tcBorders>
              <w:top w:val="single" w:sz="4" w:space="0" w:color="auto"/>
              <w:left w:val="single" w:sz="4" w:space="0" w:color="auto"/>
              <w:bottom w:val="single" w:sz="4" w:space="0" w:color="auto"/>
            </w:tcBorders>
            <w:shd w:val="clear" w:color="auto" w:fill="auto"/>
          </w:tcPr>
          <w:p w14:paraId="0019FF5A" w14:textId="77777777" w:rsidR="00265ED9" w:rsidRPr="0009042C" w:rsidRDefault="000123A2">
            <w:pPr>
              <w:pStyle w:val="a9"/>
              <w:framePr w:w="15014" w:h="8986" w:vSpace="302" w:wrap="notBeside" w:vAnchor="text" w:hAnchor="text" w:y="1"/>
              <w:jc w:val="center"/>
            </w:pPr>
            <w:r w:rsidRPr="0009042C">
              <w:t>2</w:t>
            </w:r>
          </w:p>
        </w:tc>
        <w:tc>
          <w:tcPr>
            <w:tcW w:w="1277" w:type="dxa"/>
            <w:tcBorders>
              <w:top w:val="single" w:sz="4" w:space="0" w:color="auto"/>
              <w:left w:val="single" w:sz="4" w:space="0" w:color="auto"/>
              <w:bottom w:val="single" w:sz="4" w:space="0" w:color="auto"/>
            </w:tcBorders>
            <w:shd w:val="clear" w:color="auto" w:fill="auto"/>
          </w:tcPr>
          <w:p w14:paraId="0065D6C6" w14:textId="77777777" w:rsidR="00265ED9" w:rsidRPr="0009042C" w:rsidRDefault="00265ED9">
            <w:pPr>
              <w:framePr w:w="15014" w:h="8986" w:vSpace="302" w:wrap="notBeside" w:vAnchor="text" w:hAnchor="text" w:y="1"/>
              <w:rPr>
                <w:rFonts w:ascii="Times New Roman" w:hAnsi="Times New Roman" w:cs="Times New Roman"/>
              </w:rPr>
            </w:pPr>
          </w:p>
        </w:tc>
        <w:tc>
          <w:tcPr>
            <w:tcW w:w="850" w:type="dxa"/>
            <w:tcBorders>
              <w:top w:val="single" w:sz="4" w:space="0" w:color="auto"/>
              <w:left w:val="single" w:sz="4" w:space="0" w:color="auto"/>
              <w:bottom w:val="single" w:sz="4" w:space="0" w:color="auto"/>
            </w:tcBorders>
            <w:shd w:val="clear" w:color="auto" w:fill="auto"/>
          </w:tcPr>
          <w:p w14:paraId="5DED0A73" w14:textId="77777777" w:rsidR="00265ED9" w:rsidRPr="0009042C" w:rsidRDefault="00265ED9">
            <w:pPr>
              <w:framePr w:w="15014" w:h="8986" w:vSpace="302" w:wrap="notBeside" w:vAnchor="text" w:hAnchor="text" w:y="1"/>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69B6BF8B" w14:textId="77777777" w:rsidR="00265ED9" w:rsidRPr="0009042C" w:rsidRDefault="00265ED9">
            <w:pPr>
              <w:framePr w:w="15014" w:h="8986" w:vSpace="302" w:wrap="notBeside" w:vAnchor="text" w:hAnchor="text" w:y="1"/>
              <w:rPr>
                <w:rFonts w:ascii="Times New Roman" w:hAnsi="Times New Roman" w:cs="Times New Roman"/>
              </w:rPr>
            </w:pPr>
          </w:p>
        </w:tc>
      </w:tr>
    </w:tbl>
    <w:p w14:paraId="67CD66AE" w14:textId="77777777" w:rsidR="00265ED9" w:rsidRPr="0009042C" w:rsidRDefault="000123A2">
      <w:pPr>
        <w:pStyle w:val="ab"/>
        <w:framePr w:w="878" w:h="298" w:hSpace="14136" w:wrap="notBeside" w:vAnchor="text" w:hAnchor="text" w:x="9793" w:y="8991"/>
      </w:pPr>
      <w:r w:rsidRPr="0009042C">
        <w:rPr>
          <w:color w:val="000000"/>
        </w:rPr>
        <w:t>ВСЕГО</w:t>
      </w:r>
    </w:p>
    <w:p w14:paraId="4DE91952" w14:textId="77777777" w:rsidR="00265ED9" w:rsidRPr="0009042C" w:rsidRDefault="000123A2">
      <w:pPr>
        <w:pStyle w:val="ab"/>
        <w:framePr w:w="278" w:h="298" w:hSpace="14736" w:wrap="notBeside" w:vAnchor="text" w:hAnchor="text" w:x="11891" w:y="8991"/>
        <w:jc w:val="right"/>
      </w:pPr>
      <w:r w:rsidRPr="0009042C">
        <w:rPr>
          <w:color w:val="000000"/>
        </w:rPr>
        <w:t>88</w:t>
      </w:r>
    </w:p>
    <w:p w14:paraId="027D3F27" w14:textId="77777777" w:rsidR="00265ED9" w:rsidRPr="0009042C" w:rsidRDefault="00265ED9">
      <w:pPr>
        <w:spacing w:line="1" w:lineRule="exact"/>
        <w:rPr>
          <w:rFonts w:ascii="Times New Roman" w:hAnsi="Times New Roman" w:cs="Times New Roman"/>
        </w:rPr>
        <w:sectPr w:rsidR="00265ED9" w:rsidRPr="0009042C">
          <w:footnotePr>
            <w:numStart w:val="2"/>
          </w:footnotePr>
          <w:pgSz w:w="16840" w:h="11900" w:orient="landscape"/>
          <w:pgMar w:top="1128" w:right="956" w:bottom="602" w:left="870" w:header="700" w:footer="174" w:gutter="0"/>
          <w:cols w:space="720"/>
          <w:noEndnote/>
          <w:docGrid w:linePitch="360"/>
        </w:sectPr>
      </w:pPr>
    </w:p>
    <w:p w14:paraId="19EC5EE9" w14:textId="77777777" w:rsidR="00265ED9" w:rsidRPr="0009042C" w:rsidRDefault="000123A2">
      <w:pPr>
        <w:pStyle w:val="1"/>
        <w:numPr>
          <w:ilvl w:val="0"/>
          <w:numId w:val="105"/>
        </w:numPr>
        <w:tabs>
          <w:tab w:val="left" w:pos="363"/>
        </w:tabs>
        <w:spacing w:after="220"/>
        <w:ind w:firstLine="0"/>
        <w:jc w:val="center"/>
      </w:pPr>
      <w:r w:rsidRPr="0009042C">
        <w:rPr>
          <w:b/>
          <w:bCs/>
        </w:rPr>
        <w:t>УСЛОВИЯ РЕАЛИЗАЦИИ УЧЕБНОЙ ДИСЦИПЛИНЫ</w:t>
      </w:r>
    </w:p>
    <w:p w14:paraId="1C01DCC7" w14:textId="77777777" w:rsidR="00265ED9" w:rsidRPr="0009042C" w:rsidRDefault="000123A2">
      <w:pPr>
        <w:pStyle w:val="1"/>
        <w:numPr>
          <w:ilvl w:val="1"/>
          <w:numId w:val="105"/>
        </w:numPr>
        <w:tabs>
          <w:tab w:val="left" w:pos="478"/>
        </w:tabs>
        <w:spacing w:after="120"/>
        <w:ind w:firstLine="0"/>
      </w:pPr>
      <w:r w:rsidRPr="0009042C">
        <w:rPr>
          <w:b/>
          <w:bCs/>
        </w:rPr>
        <w:t>Требования к минимальному материально-техническому обеспечению</w:t>
      </w:r>
    </w:p>
    <w:p w14:paraId="0E7F7764" w14:textId="77777777" w:rsidR="00265ED9" w:rsidRPr="0009042C" w:rsidRDefault="000123A2">
      <w:pPr>
        <w:pStyle w:val="1"/>
        <w:numPr>
          <w:ilvl w:val="1"/>
          <w:numId w:val="106"/>
        </w:numPr>
        <w:tabs>
          <w:tab w:val="left" w:pos="536"/>
        </w:tabs>
        <w:ind w:firstLine="0"/>
      </w:pPr>
      <w:r w:rsidRPr="0009042C">
        <w:rPr>
          <w:b/>
          <w:bCs/>
        </w:rPr>
        <w:t>Требования к минимальному материально-техническому обеспечению.</w:t>
      </w:r>
    </w:p>
    <w:p w14:paraId="4B13FA8A" w14:textId="77777777" w:rsidR="00265ED9" w:rsidRPr="0009042C" w:rsidRDefault="000123A2">
      <w:pPr>
        <w:pStyle w:val="1"/>
        <w:spacing w:line="233" w:lineRule="auto"/>
        <w:ind w:firstLine="580"/>
      </w:pPr>
      <w:r w:rsidRPr="0009042C">
        <w:t>Реализация программы дисциплины требует наличия учебного кабинета «История».</w:t>
      </w:r>
    </w:p>
    <w:p w14:paraId="587F5759" w14:textId="77777777" w:rsidR="00265ED9" w:rsidRPr="0009042C" w:rsidRDefault="000123A2">
      <w:pPr>
        <w:pStyle w:val="1"/>
        <w:ind w:firstLine="580"/>
      </w:pPr>
      <w:r w:rsidRPr="0009042C">
        <w:t>Оборудование учебного кабинета:</w:t>
      </w:r>
    </w:p>
    <w:p w14:paraId="2846DBA8" w14:textId="77777777" w:rsidR="00265ED9" w:rsidRPr="0009042C" w:rsidRDefault="000123A2">
      <w:pPr>
        <w:pStyle w:val="1"/>
        <w:numPr>
          <w:ilvl w:val="0"/>
          <w:numId w:val="107"/>
        </w:numPr>
        <w:tabs>
          <w:tab w:val="left" w:pos="705"/>
        </w:tabs>
        <w:ind w:firstLine="380"/>
      </w:pPr>
      <w:r w:rsidRPr="0009042C">
        <w:t>посадочные места по количеству студентов;</w:t>
      </w:r>
    </w:p>
    <w:p w14:paraId="41658C34" w14:textId="77777777" w:rsidR="00265ED9" w:rsidRPr="0009042C" w:rsidRDefault="000123A2">
      <w:pPr>
        <w:pStyle w:val="1"/>
        <w:numPr>
          <w:ilvl w:val="0"/>
          <w:numId w:val="107"/>
        </w:numPr>
        <w:tabs>
          <w:tab w:val="left" w:pos="705"/>
        </w:tabs>
        <w:ind w:firstLine="380"/>
      </w:pPr>
      <w:r w:rsidRPr="0009042C">
        <w:t>рабочее место преподавателя;</w:t>
      </w:r>
    </w:p>
    <w:p w14:paraId="6FC08E5D" w14:textId="77777777" w:rsidR="00265ED9" w:rsidRPr="0009042C" w:rsidRDefault="000123A2">
      <w:pPr>
        <w:pStyle w:val="1"/>
        <w:numPr>
          <w:ilvl w:val="0"/>
          <w:numId w:val="107"/>
        </w:numPr>
        <w:tabs>
          <w:tab w:val="left" w:pos="705"/>
        </w:tabs>
        <w:ind w:firstLine="380"/>
      </w:pPr>
      <w:r w:rsidRPr="0009042C">
        <w:rPr>
          <w:b/>
          <w:bCs/>
          <w:iCs/>
        </w:rPr>
        <w:t>исторические карты:</w:t>
      </w:r>
    </w:p>
    <w:p w14:paraId="49228011"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«Великая Отечественная война 1941 - 1945 г.г.»</w:t>
      </w:r>
    </w:p>
    <w:p w14:paraId="4B97F6CC"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«Россия в начале Х1Хвека»</w:t>
      </w:r>
    </w:p>
    <w:p w14:paraId="1FE3DC29"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«Первая мировая война 1914 - 1918гг.»</w:t>
      </w:r>
    </w:p>
    <w:p w14:paraId="0381C187" w14:textId="77777777" w:rsidR="00265ED9" w:rsidRPr="0009042C" w:rsidRDefault="000123A2">
      <w:pPr>
        <w:pStyle w:val="1"/>
        <w:ind w:left="1100" w:firstLine="0"/>
      </w:pPr>
      <w:r w:rsidRPr="0009042C">
        <w:rPr>
          <w:iCs/>
          <w:lang w:eastAsia="en-US" w:bidi="en-US"/>
        </w:rPr>
        <w:t>•</w:t>
      </w:r>
      <w:r w:rsidRPr="0009042C">
        <w:rPr>
          <w:iCs/>
          <w:lang w:val="en-US" w:eastAsia="en-US" w:bidi="en-US"/>
        </w:rPr>
        <w:t>S</w:t>
      </w:r>
      <w:r w:rsidRPr="0009042C">
        <w:rPr>
          <w:lang w:eastAsia="en-US" w:bidi="en-US"/>
        </w:rPr>
        <w:t xml:space="preserve"> </w:t>
      </w:r>
      <w:r w:rsidRPr="0009042C">
        <w:t>«Отечественная война 1812 г.»</w:t>
      </w:r>
    </w:p>
    <w:p w14:paraId="23EA071A"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«Российская империя Х1Хвек.1861 г.»</w:t>
      </w:r>
    </w:p>
    <w:p w14:paraId="641F269E"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«Российское государство XVI век»</w:t>
      </w:r>
    </w:p>
    <w:p w14:paraId="1A1961C1"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«Российское государство XVIII век»</w:t>
      </w:r>
    </w:p>
    <w:p w14:paraId="5AC7E13C"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«Революция 1905 - 1907гг.»</w:t>
      </w:r>
    </w:p>
    <w:p w14:paraId="41189682" w14:textId="77777777" w:rsidR="00265ED9" w:rsidRPr="0009042C" w:rsidRDefault="000123A2">
      <w:pPr>
        <w:pStyle w:val="1"/>
        <w:ind w:firstLine="380"/>
      </w:pPr>
      <w:r w:rsidRPr="0009042C">
        <w:rPr>
          <w:rFonts w:eastAsia="Arial"/>
        </w:rPr>
        <w:t xml:space="preserve">• </w:t>
      </w:r>
      <w:r w:rsidRPr="0009042C">
        <w:rPr>
          <w:b/>
          <w:bCs/>
          <w:iCs/>
        </w:rPr>
        <w:t>библиотека электронных уроков:</w:t>
      </w:r>
    </w:p>
    <w:p w14:paraId="6752DFA7" w14:textId="77777777" w:rsidR="00265ED9" w:rsidRPr="0009042C" w:rsidRDefault="000123A2">
      <w:pPr>
        <w:pStyle w:val="1"/>
        <w:numPr>
          <w:ilvl w:val="0"/>
          <w:numId w:val="108"/>
        </w:numPr>
        <w:tabs>
          <w:tab w:val="left" w:pos="1119"/>
        </w:tabs>
        <w:ind w:left="1100" w:firstLine="0"/>
      </w:pPr>
      <w:r w:rsidRPr="0009042C">
        <w:rPr>
          <w:iCs/>
          <w:lang w:val="en-US" w:eastAsia="en-US" w:bidi="en-US"/>
        </w:rPr>
        <w:t>S</w:t>
      </w:r>
      <w:r w:rsidRPr="0009042C">
        <w:rPr>
          <w:lang w:eastAsia="en-US" w:bidi="en-US"/>
        </w:rPr>
        <w:t xml:space="preserve"> </w:t>
      </w:r>
      <w:r w:rsidRPr="0009042C">
        <w:t>«Монголо-татарское иго - выдумка или реальность»</w:t>
      </w:r>
    </w:p>
    <w:p w14:paraId="715AEF1E"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«История Саратовского края»</w:t>
      </w:r>
    </w:p>
    <w:p w14:paraId="48944FDA"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«Николай I»</w:t>
      </w:r>
    </w:p>
    <w:p w14:paraId="7CC84512" w14:textId="77777777" w:rsidR="00265ED9" w:rsidRPr="0009042C" w:rsidRDefault="000123A2">
      <w:pPr>
        <w:pStyle w:val="1"/>
        <w:numPr>
          <w:ilvl w:val="0"/>
          <w:numId w:val="108"/>
        </w:numPr>
        <w:tabs>
          <w:tab w:val="left" w:pos="1119"/>
        </w:tabs>
        <w:spacing w:line="233" w:lineRule="auto"/>
        <w:ind w:left="1100" w:firstLine="0"/>
      </w:pPr>
      <w:r w:rsidRPr="0009042C">
        <w:rPr>
          <w:iCs/>
          <w:lang w:val="en-US" w:eastAsia="en-US" w:bidi="en-US"/>
        </w:rPr>
        <w:t>S</w:t>
      </w:r>
      <w:r w:rsidRPr="0009042C">
        <w:rPr>
          <w:lang w:eastAsia="en-US" w:bidi="en-US"/>
        </w:rPr>
        <w:t xml:space="preserve"> </w:t>
      </w:r>
      <w:r w:rsidRPr="0009042C">
        <w:t>«Внутренняя и внешняя политика Павла I»</w:t>
      </w:r>
    </w:p>
    <w:p w14:paraId="2A0EAC71"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«Иван Грозный»</w:t>
      </w:r>
    </w:p>
    <w:p w14:paraId="0FFA29EB"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«Русская культура XIII -XV вв.»</w:t>
      </w:r>
    </w:p>
    <w:p w14:paraId="0B26DF10" w14:textId="77777777" w:rsidR="00265ED9" w:rsidRPr="0009042C" w:rsidRDefault="000123A2">
      <w:pPr>
        <w:pStyle w:val="1"/>
        <w:numPr>
          <w:ilvl w:val="0"/>
          <w:numId w:val="108"/>
        </w:numPr>
        <w:tabs>
          <w:tab w:val="left" w:pos="1119"/>
        </w:tabs>
        <w:ind w:left="1100" w:firstLine="0"/>
      </w:pPr>
      <w:r w:rsidRPr="0009042C">
        <w:rPr>
          <w:iCs/>
          <w:lang w:val="en-US" w:eastAsia="en-US" w:bidi="en-US"/>
        </w:rPr>
        <w:t>S</w:t>
      </w:r>
      <w:r w:rsidRPr="0009042C">
        <w:rPr>
          <w:lang w:val="en-US" w:eastAsia="en-US" w:bidi="en-US"/>
        </w:rPr>
        <w:t xml:space="preserve"> </w:t>
      </w:r>
      <w:r w:rsidRPr="0009042C">
        <w:t>«Брежневский период»</w:t>
      </w:r>
    </w:p>
    <w:p w14:paraId="6D480F40" w14:textId="77777777" w:rsidR="00265ED9" w:rsidRPr="0009042C" w:rsidRDefault="000123A2">
      <w:pPr>
        <w:pStyle w:val="1"/>
        <w:numPr>
          <w:ilvl w:val="0"/>
          <w:numId w:val="108"/>
        </w:numPr>
        <w:tabs>
          <w:tab w:val="left" w:pos="1119"/>
        </w:tabs>
        <w:ind w:left="1100" w:firstLine="0"/>
      </w:pPr>
      <w:r w:rsidRPr="0009042C">
        <w:rPr>
          <w:iCs/>
          <w:lang w:val="en-US" w:eastAsia="en-US" w:bidi="en-US"/>
        </w:rPr>
        <w:t>S</w:t>
      </w:r>
      <w:r w:rsidRPr="0009042C">
        <w:rPr>
          <w:lang w:val="en-US" w:eastAsia="en-US" w:bidi="en-US"/>
        </w:rPr>
        <w:t xml:space="preserve"> </w:t>
      </w:r>
      <w:r w:rsidRPr="0009042C">
        <w:t>«Великая Отечественная война»</w:t>
      </w:r>
    </w:p>
    <w:p w14:paraId="007DEB10" w14:textId="77777777" w:rsidR="00265ED9" w:rsidRPr="0009042C" w:rsidRDefault="000123A2">
      <w:pPr>
        <w:pStyle w:val="1"/>
        <w:ind w:left="1100" w:firstLine="0"/>
      </w:pPr>
      <w:r w:rsidRPr="0009042C">
        <w:rPr>
          <w:iCs/>
          <w:lang w:val="en-US" w:eastAsia="en-US" w:bidi="en-US"/>
        </w:rPr>
        <w:t>J</w:t>
      </w:r>
      <w:r w:rsidRPr="0009042C">
        <w:rPr>
          <w:lang w:val="en-US" w:eastAsia="en-US" w:bidi="en-US"/>
        </w:rPr>
        <w:t xml:space="preserve"> </w:t>
      </w:r>
      <w:r w:rsidRPr="0009042C">
        <w:t>«Гражданская война 1918 - 1920г.»</w:t>
      </w:r>
    </w:p>
    <w:p w14:paraId="79AF6BFF" w14:textId="77777777" w:rsidR="00265ED9" w:rsidRPr="0009042C" w:rsidRDefault="000123A2">
      <w:pPr>
        <w:pStyle w:val="1"/>
        <w:numPr>
          <w:ilvl w:val="0"/>
          <w:numId w:val="108"/>
        </w:numPr>
        <w:tabs>
          <w:tab w:val="left" w:pos="1119"/>
        </w:tabs>
        <w:ind w:left="1100" w:firstLine="0"/>
      </w:pPr>
      <w:r w:rsidRPr="0009042C">
        <w:rPr>
          <w:iCs/>
          <w:lang w:val="en-US" w:eastAsia="en-US" w:bidi="en-US"/>
        </w:rPr>
        <w:t>S</w:t>
      </w:r>
      <w:r w:rsidRPr="0009042C">
        <w:rPr>
          <w:lang w:eastAsia="en-US" w:bidi="en-US"/>
        </w:rPr>
        <w:t xml:space="preserve"> </w:t>
      </w:r>
      <w:r w:rsidRPr="0009042C">
        <w:t>«Золотой век Екатерины II»</w:t>
      </w:r>
    </w:p>
    <w:p w14:paraId="59CF15C4" w14:textId="77777777" w:rsidR="00265ED9" w:rsidRPr="0009042C" w:rsidRDefault="000123A2">
      <w:pPr>
        <w:pStyle w:val="1"/>
        <w:numPr>
          <w:ilvl w:val="0"/>
          <w:numId w:val="108"/>
        </w:numPr>
        <w:tabs>
          <w:tab w:val="left" w:pos="1119"/>
        </w:tabs>
        <w:ind w:left="1100" w:firstLine="0"/>
      </w:pPr>
      <w:r w:rsidRPr="0009042C">
        <w:rPr>
          <w:iCs/>
          <w:lang w:val="en-US" w:eastAsia="en-US" w:bidi="en-US"/>
        </w:rPr>
        <w:t>S</w:t>
      </w:r>
      <w:r w:rsidRPr="0009042C">
        <w:rPr>
          <w:lang w:val="en-US" w:eastAsia="en-US" w:bidi="en-US"/>
        </w:rPr>
        <w:t xml:space="preserve"> </w:t>
      </w:r>
      <w:r w:rsidRPr="0009042C">
        <w:t>«Отечественная война 1812 г.»</w:t>
      </w:r>
    </w:p>
    <w:p w14:paraId="7882D671" w14:textId="77777777" w:rsidR="00265ED9" w:rsidRPr="0009042C" w:rsidRDefault="000123A2">
      <w:pPr>
        <w:pStyle w:val="1"/>
        <w:ind w:left="1100" w:firstLine="0"/>
      </w:pPr>
      <w:r w:rsidRPr="0009042C">
        <w:rPr>
          <w:iCs/>
          <w:lang w:val="en-US" w:eastAsia="en-US" w:bidi="en-US"/>
        </w:rPr>
        <w:t>J</w:t>
      </w:r>
      <w:r w:rsidRPr="0009042C">
        <w:rPr>
          <w:lang w:val="en-US" w:eastAsia="en-US" w:bidi="en-US"/>
        </w:rPr>
        <w:t xml:space="preserve"> </w:t>
      </w:r>
      <w:r w:rsidRPr="0009042C">
        <w:t>«Петр I»</w:t>
      </w:r>
    </w:p>
    <w:p w14:paraId="4E69AFE0"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«Первые сведения о славянах»</w:t>
      </w:r>
    </w:p>
    <w:p w14:paraId="478D03E9" w14:textId="77777777" w:rsidR="00265ED9" w:rsidRPr="0009042C" w:rsidRDefault="000123A2">
      <w:pPr>
        <w:pStyle w:val="1"/>
        <w:numPr>
          <w:ilvl w:val="0"/>
          <w:numId w:val="108"/>
        </w:numPr>
        <w:tabs>
          <w:tab w:val="left" w:pos="1119"/>
        </w:tabs>
        <w:ind w:left="1100" w:firstLine="0"/>
      </w:pPr>
      <w:r w:rsidRPr="0009042C">
        <w:rPr>
          <w:iCs/>
          <w:lang w:val="en-US" w:eastAsia="en-US" w:bidi="en-US"/>
        </w:rPr>
        <w:t>S</w:t>
      </w:r>
      <w:r w:rsidRPr="0009042C">
        <w:rPr>
          <w:lang w:eastAsia="en-US" w:bidi="en-US"/>
        </w:rPr>
        <w:t xml:space="preserve"> </w:t>
      </w:r>
      <w:r w:rsidRPr="0009042C">
        <w:t>«Объединение русских земель вокруг Москвы»</w:t>
      </w:r>
    </w:p>
    <w:p w14:paraId="07DBCBD4"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«Дворцовые перевороты»</w:t>
      </w:r>
    </w:p>
    <w:p w14:paraId="162730C0"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«Государство Киевская Русь»</w:t>
      </w:r>
    </w:p>
    <w:p w14:paraId="7885FA15"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 xml:space="preserve">«Буржуазные реформы 60 - 70 </w:t>
      </w:r>
      <w:r w:rsidRPr="0009042C">
        <w:rPr>
          <w:smallCaps/>
          <w:lang w:val="en-US" w:eastAsia="en-US" w:bidi="en-US"/>
        </w:rPr>
        <w:t>tt</w:t>
      </w:r>
      <w:r w:rsidRPr="0009042C">
        <w:rPr>
          <w:smallCaps/>
          <w:lang w:eastAsia="en-US" w:bidi="en-US"/>
        </w:rPr>
        <w:t>.</w:t>
      </w:r>
      <w:r w:rsidRPr="0009042C">
        <w:rPr>
          <w:smallCaps/>
          <w:lang w:val="en-US" w:eastAsia="en-US" w:bidi="en-US"/>
        </w:rPr>
        <w:t>XIX</w:t>
      </w:r>
      <w:r w:rsidRPr="0009042C">
        <w:rPr>
          <w:lang w:eastAsia="en-US" w:bidi="en-US"/>
        </w:rPr>
        <w:t xml:space="preserve"> </w:t>
      </w:r>
      <w:r w:rsidRPr="0009042C">
        <w:t>века»</w:t>
      </w:r>
    </w:p>
    <w:p w14:paraId="46D7EAA5" w14:textId="77777777" w:rsidR="00265ED9" w:rsidRPr="0009042C" w:rsidRDefault="000123A2">
      <w:pPr>
        <w:pStyle w:val="1"/>
        <w:ind w:left="1100" w:firstLine="0"/>
      </w:pPr>
      <w:r w:rsidRPr="0009042C">
        <w:rPr>
          <w:iCs/>
          <w:lang w:val="en-US" w:eastAsia="en-US" w:bidi="en-US"/>
        </w:rPr>
        <w:t>J</w:t>
      </w:r>
      <w:r w:rsidRPr="0009042C">
        <w:rPr>
          <w:lang w:val="en-US" w:eastAsia="en-US" w:bidi="en-US"/>
        </w:rPr>
        <w:t xml:space="preserve"> </w:t>
      </w:r>
      <w:r w:rsidRPr="0009042C">
        <w:t>«Полководцы Победы»</w:t>
      </w:r>
    </w:p>
    <w:p w14:paraId="64518EE3" w14:textId="77777777" w:rsidR="00265ED9" w:rsidRPr="0009042C" w:rsidRDefault="000123A2">
      <w:pPr>
        <w:pStyle w:val="1"/>
        <w:numPr>
          <w:ilvl w:val="0"/>
          <w:numId w:val="108"/>
        </w:numPr>
        <w:tabs>
          <w:tab w:val="left" w:pos="1119"/>
        </w:tabs>
        <w:ind w:left="1100" w:firstLine="0"/>
      </w:pPr>
      <w:r w:rsidRPr="0009042C">
        <w:rPr>
          <w:iCs/>
          <w:lang w:val="en-US" w:eastAsia="en-US" w:bidi="en-US"/>
        </w:rPr>
        <w:t>S</w:t>
      </w:r>
      <w:r w:rsidRPr="0009042C">
        <w:rPr>
          <w:lang w:val="en-US" w:eastAsia="en-US" w:bidi="en-US"/>
        </w:rPr>
        <w:t xml:space="preserve"> </w:t>
      </w:r>
      <w:r w:rsidRPr="0009042C">
        <w:t>«Политика «военного коммунизма»</w:t>
      </w:r>
    </w:p>
    <w:p w14:paraId="27E3773A"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«Смута в России XVI - XVIIвв.»</w:t>
      </w:r>
    </w:p>
    <w:p w14:paraId="5C61C0F6"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«Хрущевская оттепель»</w:t>
      </w:r>
    </w:p>
    <w:p w14:paraId="2D3495DA"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«Россия в XVII веке»</w:t>
      </w:r>
    </w:p>
    <w:p w14:paraId="5565A908" w14:textId="77777777" w:rsidR="00265ED9" w:rsidRPr="0009042C" w:rsidRDefault="000123A2">
      <w:pPr>
        <w:pStyle w:val="1"/>
        <w:numPr>
          <w:ilvl w:val="0"/>
          <w:numId w:val="108"/>
        </w:numPr>
        <w:tabs>
          <w:tab w:val="left" w:pos="1119"/>
        </w:tabs>
        <w:ind w:left="1100" w:firstLine="0"/>
      </w:pPr>
      <w:r w:rsidRPr="0009042C">
        <w:rPr>
          <w:iCs/>
          <w:lang w:val="en-US" w:eastAsia="en-US" w:bidi="en-US"/>
        </w:rPr>
        <w:t>S</w:t>
      </w:r>
      <w:r w:rsidRPr="0009042C">
        <w:rPr>
          <w:lang w:val="en-US" w:eastAsia="en-US" w:bidi="en-US"/>
        </w:rPr>
        <w:t xml:space="preserve"> </w:t>
      </w:r>
      <w:r w:rsidRPr="0009042C">
        <w:t>«Феодальная раздробленность»</w:t>
      </w:r>
    </w:p>
    <w:p w14:paraId="381273C5" w14:textId="77777777" w:rsidR="00265ED9" w:rsidRPr="0009042C" w:rsidRDefault="000123A2">
      <w:pPr>
        <w:pStyle w:val="1"/>
        <w:ind w:firstLine="380"/>
      </w:pPr>
      <w:r w:rsidRPr="0009042C">
        <w:rPr>
          <w:rFonts w:eastAsia="Arial"/>
        </w:rPr>
        <w:t xml:space="preserve">• </w:t>
      </w:r>
      <w:r w:rsidRPr="0009042C">
        <w:rPr>
          <w:b/>
          <w:bCs/>
          <w:iCs/>
        </w:rPr>
        <w:t>видеофильмы:</w:t>
      </w:r>
    </w:p>
    <w:p w14:paraId="36F01A91" w14:textId="77777777" w:rsidR="00265ED9" w:rsidRPr="0009042C" w:rsidRDefault="000123A2">
      <w:pPr>
        <w:pStyle w:val="1"/>
        <w:spacing w:line="233" w:lineRule="auto"/>
        <w:ind w:left="1100" w:firstLine="0"/>
      </w:pPr>
      <w:r w:rsidRPr="0009042C">
        <w:rPr>
          <w:iCs/>
          <w:lang w:val="en-US" w:eastAsia="en-US" w:bidi="en-US"/>
        </w:rPr>
        <w:t>J</w:t>
      </w:r>
      <w:r w:rsidRPr="0009042C">
        <w:rPr>
          <w:lang w:eastAsia="en-US" w:bidi="en-US"/>
        </w:rPr>
        <w:t xml:space="preserve"> </w:t>
      </w:r>
      <w:r w:rsidRPr="0009042C">
        <w:t>«Великая Отечественная война 1941 - 1945 гг.»</w:t>
      </w:r>
    </w:p>
    <w:p w14:paraId="343809E3" w14:textId="77777777" w:rsidR="00265ED9" w:rsidRPr="0009042C" w:rsidRDefault="000123A2">
      <w:pPr>
        <w:pStyle w:val="1"/>
        <w:numPr>
          <w:ilvl w:val="0"/>
          <w:numId w:val="109"/>
        </w:numPr>
        <w:tabs>
          <w:tab w:val="left" w:pos="1119"/>
        </w:tabs>
        <w:ind w:left="1100" w:firstLine="0"/>
      </w:pPr>
      <w:r w:rsidRPr="0009042C">
        <w:rPr>
          <w:iCs/>
          <w:lang w:val="en-US" w:eastAsia="en-US" w:bidi="en-US"/>
        </w:rPr>
        <w:t>S</w:t>
      </w:r>
      <w:r w:rsidRPr="0009042C">
        <w:rPr>
          <w:lang w:val="en-US" w:eastAsia="en-US" w:bidi="en-US"/>
        </w:rPr>
        <w:t xml:space="preserve"> </w:t>
      </w:r>
      <w:r w:rsidRPr="0009042C">
        <w:t>«История морских сражений»</w:t>
      </w:r>
    </w:p>
    <w:p w14:paraId="64E021CE" w14:textId="77777777" w:rsidR="00265ED9" w:rsidRPr="0009042C" w:rsidRDefault="000123A2">
      <w:pPr>
        <w:pStyle w:val="1"/>
        <w:numPr>
          <w:ilvl w:val="0"/>
          <w:numId w:val="109"/>
        </w:numPr>
        <w:tabs>
          <w:tab w:val="left" w:pos="1119"/>
        </w:tabs>
        <w:ind w:left="1100" w:firstLine="0"/>
      </w:pPr>
      <w:r w:rsidRPr="0009042C">
        <w:rPr>
          <w:iCs/>
          <w:lang w:val="en-US" w:eastAsia="en-US" w:bidi="en-US"/>
        </w:rPr>
        <w:t>S</w:t>
      </w:r>
      <w:r w:rsidRPr="0009042C">
        <w:rPr>
          <w:lang w:val="en-US" w:eastAsia="en-US" w:bidi="en-US"/>
        </w:rPr>
        <w:t xml:space="preserve"> </w:t>
      </w:r>
      <w:r w:rsidRPr="0009042C">
        <w:t>«История земли Российской»</w:t>
      </w:r>
    </w:p>
    <w:p w14:paraId="057DBB99" w14:textId="77777777" w:rsidR="00265ED9" w:rsidRPr="0009042C" w:rsidRDefault="000123A2">
      <w:pPr>
        <w:pStyle w:val="1"/>
        <w:ind w:left="1100" w:firstLine="0"/>
      </w:pPr>
      <w:r w:rsidRPr="0009042C">
        <w:rPr>
          <w:iCs/>
          <w:lang w:val="en-US" w:eastAsia="en-US" w:bidi="en-US"/>
        </w:rPr>
        <w:t>J</w:t>
      </w:r>
      <w:r w:rsidRPr="0009042C">
        <w:rPr>
          <w:lang w:eastAsia="en-US" w:bidi="en-US"/>
        </w:rPr>
        <w:t xml:space="preserve"> </w:t>
      </w:r>
      <w:r w:rsidRPr="0009042C">
        <w:t>«История России XX века»</w:t>
      </w:r>
    </w:p>
    <w:p w14:paraId="4392954E" w14:textId="77777777" w:rsidR="00265ED9" w:rsidRPr="0009042C" w:rsidRDefault="000123A2">
      <w:pPr>
        <w:pStyle w:val="1"/>
        <w:numPr>
          <w:ilvl w:val="0"/>
          <w:numId w:val="109"/>
        </w:numPr>
        <w:tabs>
          <w:tab w:val="left" w:pos="1119"/>
        </w:tabs>
        <w:ind w:left="1100" w:firstLine="0"/>
      </w:pPr>
      <w:r w:rsidRPr="0009042C">
        <w:rPr>
          <w:iCs/>
          <w:lang w:val="en-US" w:eastAsia="en-US" w:bidi="en-US"/>
        </w:rPr>
        <w:t>S</w:t>
      </w:r>
      <w:r w:rsidRPr="0009042C">
        <w:rPr>
          <w:lang w:val="en-US" w:eastAsia="en-US" w:bidi="en-US"/>
        </w:rPr>
        <w:t xml:space="preserve"> </w:t>
      </w:r>
      <w:r w:rsidRPr="0009042C">
        <w:t>«История государства Российского»</w:t>
      </w:r>
    </w:p>
    <w:p w14:paraId="69769811" w14:textId="77777777" w:rsidR="00265ED9" w:rsidRPr="0009042C" w:rsidRDefault="000123A2">
      <w:pPr>
        <w:pStyle w:val="30"/>
        <w:spacing w:after="220"/>
        <w:ind w:firstLine="440"/>
        <w:rPr>
          <w:rFonts w:ascii="Times New Roman" w:hAnsi="Times New Roman" w:cs="Times New Roman"/>
          <w:sz w:val="24"/>
          <w:szCs w:val="24"/>
        </w:rPr>
      </w:pPr>
      <w:r w:rsidRPr="0009042C">
        <w:rPr>
          <w:rFonts w:ascii="Times New Roman" w:hAnsi="Times New Roman" w:cs="Times New Roman"/>
          <w:b/>
          <w:bCs/>
          <w:iCs/>
          <w:sz w:val="24"/>
          <w:szCs w:val="24"/>
        </w:rPr>
        <w:t>• DVDфильмы:</w:t>
      </w:r>
    </w:p>
    <w:p w14:paraId="05B4B000" w14:textId="77777777" w:rsidR="00265ED9" w:rsidRPr="0009042C" w:rsidRDefault="000123A2">
      <w:pPr>
        <w:pStyle w:val="1"/>
        <w:ind w:firstLine="580"/>
      </w:pPr>
      <w:r w:rsidRPr="0009042C">
        <w:rPr>
          <w:iCs/>
          <w:lang w:val="en-US" w:eastAsia="en-US" w:bidi="en-US"/>
        </w:rPr>
        <w:t>S</w:t>
      </w:r>
      <w:r w:rsidRPr="0009042C">
        <w:rPr>
          <w:lang w:val="en-US" w:eastAsia="en-US" w:bidi="en-US"/>
        </w:rPr>
        <w:t xml:space="preserve"> </w:t>
      </w:r>
      <w:r w:rsidRPr="0009042C">
        <w:t>«Древний мир», части 1,2</w:t>
      </w:r>
    </w:p>
    <w:p w14:paraId="7FD0B215"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«Великие мастера»</w:t>
      </w:r>
    </w:p>
    <w:p w14:paraId="044CD7C7"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val="en-US" w:eastAsia="en-US" w:bidi="en-US"/>
        </w:rPr>
        <w:t xml:space="preserve"> </w:t>
      </w:r>
      <w:r w:rsidRPr="0009042C">
        <w:t>«Частная жизнь шедевров»</w:t>
      </w:r>
    </w:p>
    <w:p w14:paraId="12FEA26C"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 xml:space="preserve">«Чингиз </w:t>
      </w:r>
      <w:r w:rsidRPr="0009042C">
        <w:rPr>
          <w:lang w:val="en-US" w:eastAsia="en-US" w:bidi="en-US"/>
        </w:rPr>
        <w:t xml:space="preserve">- </w:t>
      </w:r>
      <w:r w:rsidRPr="0009042C">
        <w:t>хан»</w:t>
      </w:r>
    </w:p>
    <w:p w14:paraId="4DA9B464"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«Крестовые походы»</w:t>
      </w:r>
    </w:p>
    <w:p w14:paraId="027A5226"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«Дорога в Треблинку»</w:t>
      </w:r>
    </w:p>
    <w:p w14:paraId="29AE2BE9"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val="en-US" w:eastAsia="en-US" w:bidi="en-US"/>
        </w:rPr>
        <w:t xml:space="preserve"> </w:t>
      </w:r>
      <w:r w:rsidRPr="0009042C">
        <w:t>«План Барбаросса»</w:t>
      </w:r>
    </w:p>
    <w:p w14:paraId="19D754A7"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«Битва за Москву»</w:t>
      </w:r>
    </w:p>
    <w:p w14:paraId="74D74E53"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val="en-US" w:eastAsia="en-US" w:bidi="en-US"/>
        </w:rPr>
        <w:t xml:space="preserve"> </w:t>
      </w:r>
      <w:r w:rsidRPr="0009042C">
        <w:t>«Битва за Ленинград»</w:t>
      </w:r>
    </w:p>
    <w:p w14:paraId="02E4C72F"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«Сталинградская битва»</w:t>
      </w:r>
    </w:p>
    <w:p w14:paraId="1DBA0176"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«Петр I»</w:t>
      </w:r>
    </w:p>
    <w:p w14:paraId="03D6C5DE"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eastAsia="en-US" w:bidi="en-US"/>
        </w:rPr>
        <w:t xml:space="preserve"> </w:t>
      </w:r>
      <w:r w:rsidRPr="0009042C">
        <w:t>«Величайшие злодеи мира. Генералы Гитлера. Завоеватели. История умерших».</w:t>
      </w:r>
    </w:p>
    <w:p w14:paraId="61719064"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«Нацизм. Предостережение истории»</w:t>
      </w:r>
    </w:p>
    <w:p w14:paraId="5CBD35C0"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val="en-US" w:eastAsia="en-US" w:bidi="en-US"/>
        </w:rPr>
        <w:t xml:space="preserve"> </w:t>
      </w:r>
      <w:r w:rsidRPr="0009042C">
        <w:t>«Великая война. 8 серий»</w:t>
      </w:r>
    </w:p>
    <w:p w14:paraId="61C3F664"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eastAsia="en-US" w:bidi="en-US"/>
        </w:rPr>
        <w:t xml:space="preserve"> </w:t>
      </w:r>
      <w:r w:rsidRPr="0009042C">
        <w:t>«Крестовые походы. Тайна ордена тамплиеров. Мифы и герои»</w:t>
      </w:r>
    </w:p>
    <w:p w14:paraId="35D04CE5"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«Древний Рим. Расцвет и падение культуры»</w:t>
      </w:r>
    </w:p>
    <w:p w14:paraId="1322BC9E"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eastAsia="en-US" w:bidi="en-US"/>
        </w:rPr>
        <w:t xml:space="preserve"> </w:t>
      </w:r>
      <w:r w:rsidRPr="0009042C">
        <w:t>«Русский бунт» (Фильм Александра Прошкина)</w:t>
      </w:r>
    </w:p>
    <w:p w14:paraId="36AAC18E"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eastAsia="en-US" w:bidi="en-US"/>
        </w:rPr>
        <w:t xml:space="preserve"> </w:t>
      </w:r>
      <w:r w:rsidRPr="0009042C">
        <w:t>«Тегеран 43» (Фильм Александра Алова, Владимира Наумова)</w:t>
      </w:r>
    </w:p>
    <w:p w14:paraId="4FD03B5A"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«Брестская крепость» (Фильм Александра Котта)</w:t>
      </w:r>
    </w:p>
    <w:p w14:paraId="0281D293"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«Великая победа. Судьбы солдатские»</w:t>
      </w:r>
    </w:p>
    <w:p w14:paraId="497813F0" w14:textId="77777777" w:rsidR="00265ED9" w:rsidRPr="0009042C" w:rsidRDefault="000123A2">
      <w:pPr>
        <w:pStyle w:val="1"/>
        <w:numPr>
          <w:ilvl w:val="0"/>
          <w:numId w:val="110"/>
        </w:numPr>
        <w:tabs>
          <w:tab w:val="left" w:pos="599"/>
        </w:tabs>
        <w:ind w:left="860" w:hanging="280"/>
      </w:pPr>
      <w:r w:rsidRPr="0009042C">
        <w:rPr>
          <w:iCs/>
          <w:lang w:val="en-US" w:eastAsia="en-US" w:bidi="en-US"/>
        </w:rPr>
        <w:t>S</w:t>
      </w:r>
      <w:r w:rsidRPr="0009042C">
        <w:rPr>
          <w:lang w:eastAsia="en-US" w:bidi="en-US"/>
        </w:rPr>
        <w:t xml:space="preserve"> </w:t>
      </w:r>
      <w:r w:rsidRPr="0009042C">
        <w:t>«Фильмы Победы: Разгром немецко-фашистских войск под Москвой. Берлин. Обыкновенный фашизм».</w:t>
      </w:r>
    </w:p>
    <w:p w14:paraId="1EA1C36C" w14:textId="77777777" w:rsidR="00265ED9" w:rsidRPr="0009042C" w:rsidRDefault="000123A2">
      <w:pPr>
        <w:pStyle w:val="1"/>
        <w:numPr>
          <w:ilvl w:val="0"/>
          <w:numId w:val="110"/>
        </w:numPr>
        <w:tabs>
          <w:tab w:val="left" w:pos="599"/>
        </w:tabs>
        <w:ind w:left="860" w:hanging="280"/>
      </w:pPr>
      <w:r w:rsidRPr="0009042C">
        <w:rPr>
          <w:iCs/>
          <w:lang w:val="en-US" w:eastAsia="en-US" w:bidi="en-US"/>
        </w:rPr>
        <w:t>S</w:t>
      </w:r>
      <w:r w:rsidRPr="0009042C">
        <w:rPr>
          <w:lang w:eastAsia="en-US" w:bidi="en-US"/>
        </w:rPr>
        <w:t xml:space="preserve"> </w:t>
      </w:r>
      <w:r w:rsidRPr="0009042C">
        <w:t>«Древний Рим. Расцвет и падение империи. Древние затерянные города. Жизнь в средневековье».</w:t>
      </w:r>
    </w:p>
    <w:p w14:paraId="3ED2B990" w14:textId="77777777" w:rsidR="00265ED9" w:rsidRPr="0009042C" w:rsidRDefault="000123A2">
      <w:pPr>
        <w:pStyle w:val="1"/>
        <w:numPr>
          <w:ilvl w:val="0"/>
          <w:numId w:val="110"/>
        </w:numPr>
        <w:tabs>
          <w:tab w:val="left" w:pos="599"/>
        </w:tabs>
        <w:ind w:firstLine="580"/>
      </w:pPr>
      <w:r w:rsidRPr="0009042C">
        <w:rPr>
          <w:iCs/>
          <w:lang w:val="en-US" w:eastAsia="en-US" w:bidi="en-US"/>
        </w:rPr>
        <w:t>S</w:t>
      </w:r>
      <w:r w:rsidRPr="0009042C">
        <w:rPr>
          <w:lang w:eastAsia="en-US" w:bidi="en-US"/>
        </w:rPr>
        <w:t xml:space="preserve"> </w:t>
      </w:r>
      <w:r w:rsidRPr="0009042C">
        <w:t>«Древние цивилизации. Рим: Сила и величие. Византия: утраченная империя».</w:t>
      </w:r>
    </w:p>
    <w:p w14:paraId="35258D0C" w14:textId="77777777" w:rsidR="00265ED9" w:rsidRPr="0009042C" w:rsidRDefault="000123A2">
      <w:pPr>
        <w:pStyle w:val="1"/>
        <w:ind w:firstLine="380"/>
      </w:pPr>
      <w:r w:rsidRPr="0009042C">
        <w:rPr>
          <w:rFonts w:eastAsia="Arial"/>
        </w:rPr>
        <w:t xml:space="preserve">• </w:t>
      </w:r>
      <w:r w:rsidRPr="0009042C">
        <w:rPr>
          <w:b/>
          <w:bCs/>
          <w:iCs/>
        </w:rPr>
        <w:t>Дидактические материалы по предмету «История»</w:t>
      </w:r>
    </w:p>
    <w:p w14:paraId="7CA0E6FD"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Задания по теме «История России с древнейших времен до начала XVIII века»</w:t>
      </w:r>
    </w:p>
    <w:p w14:paraId="43CA6BC0"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«Россия в правление Ивана IV»</w:t>
      </w:r>
    </w:p>
    <w:p w14:paraId="479477B2"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val="en-US" w:eastAsia="en-US" w:bidi="en-US"/>
        </w:rPr>
        <w:t xml:space="preserve"> </w:t>
      </w:r>
      <w:r w:rsidRPr="0009042C">
        <w:t>«Смутное время»</w:t>
      </w:r>
    </w:p>
    <w:p w14:paraId="25C0C46D"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eastAsia="en-US" w:bidi="en-US"/>
        </w:rPr>
        <w:t xml:space="preserve"> </w:t>
      </w:r>
      <w:r w:rsidRPr="0009042C">
        <w:t>«От Древней Руси к Московскому государству»</w:t>
      </w:r>
    </w:p>
    <w:p w14:paraId="6F3C5E7D" w14:textId="77777777" w:rsidR="00265ED9" w:rsidRPr="0009042C" w:rsidRDefault="000123A2">
      <w:pPr>
        <w:pStyle w:val="1"/>
        <w:ind w:left="860" w:hanging="280"/>
        <w:jc w:val="both"/>
      </w:pPr>
      <w:r w:rsidRPr="0009042C">
        <w:rPr>
          <w:iCs/>
          <w:lang w:val="en-US" w:eastAsia="en-US" w:bidi="en-US"/>
        </w:rPr>
        <w:t>J</w:t>
      </w:r>
      <w:r w:rsidRPr="0009042C">
        <w:rPr>
          <w:lang w:eastAsia="en-US" w:bidi="en-US"/>
        </w:rPr>
        <w:t xml:space="preserve"> </w:t>
      </w:r>
      <w:r w:rsidRPr="0009042C">
        <w:t>Гл 5. «Страны Европы, Азии, Америки в XVI - XVIII в.в.» (Великие географические открытия, Образование колониальных империй)</w:t>
      </w:r>
    </w:p>
    <w:p w14:paraId="7A01D9E4"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eastAsia="en-US" w:bidi="en-US"/>
        </w:rPr>
        <w:t xml:space="preserve"> </w:t>
      </w:r>
      <w:r w:rsidRPr="0009042C">
        <w:t>«Экономическое развитие и перемены в западноевропейском обществе»</w:t>
      </w:r>
    </w:p>
    <w:p w14:paraId="34110307"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eastAsia="en-US" w:bidi="en-US"/>
        </w:rPr>
        <w:t xml:space="preserve"> </w:t>
      </w:r>
      <w:r w:rsidRPr="0009042C">
        <w:t>«Возрождение и гуманизм в Западной Европе»</w:t>
      </w:r>
    </w:p>
    <w:p w14:paraId="0BADFF7C" w14:textId="77777777" w:rsidR="00265ED9" w:rsidRPr="0009042C" w:rsidRDefault="000123A2">
      <w:pPr>
        <w:pStyle w:val="1"/>
        <w:ind w:firstLine="580"/>
      </w:pPr>
      <w:r w:rsidRPr="0009042C">
        <w:rPr>
          <w:iCs/>
          <w:lang w:val="en-US" w:eastAsia="en-US" w:bidi="en-US"/>
        </w:rPr>
        <w:t>J</w:t>
      </w:r>
      <w:r w:rsidRPr="0009042C">
        <w:rPr>
          <w:lang w:val="en-US" w:eastAsia="en-US" w:bidi="en-US"/>
        </w:rPr>
        <w:t xml:space="preserve"> </w:t>
      </w:r>
      <w:r w:rsidRPr="0009042C">
        <w:t>«Реформация и контрреформация»</w:t>
      </w:r>
    </w:p>
    <w:p w14:paraId="2D2EE6A7"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eastAsia="en-US" w:bidi="en-US"/>
        </w:rPr>
        <w:t xml:space="preserve"> </w:t>
      </w:r>
      <w:r w:rsidRPr="0009042C">
        <w:t>«Становление абсолютизма в европейских странах»</w:t>
      </w:r>
    </w:p>
    <w:p w14:paraId="7B536DC1"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«Англия в XVII - XVIII вв.»</w:t>
      </w:r>
    </w:p>
    <w:p w14:paraId="4AA68431"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«Страны Востока в XVII - XVIII вв.»</w:t>
      </w:r>
    </w:p>
    <w:p w14:paraId="712A2809"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«Страны Востока и экспансия европейцев»</w:t>
      </w:r>
    </w:p>
    <w:p w14:paraId="794ED21C"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«Международные отношения в XVII - XVIII вв.»</w:t>
      </w:r>
    </w:p>
    <w:p w14:paraId="5FDF6B4A"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eastAsia="en-US" w:bidi="en-US"/>
        </w:rPr>
        <w:t xml:space="preserve"> </w:t>
      </w:r>
      <w:r w:rsidRPr="0009042C">
        <w:t>«Развитие европейской культуры и науки в XVII - XVIII вв.»</w:t>
      </w:r>
    </w:p>
    <w:p w14:paraId="1923DE1C"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«Эпоха Просвещения»</w:t>
      </w:r>
    </w:p>
    <w:p w14:paraId="100CA50D"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«Война за независимость и образование США»</w:t>
      </w:r>
    </w:p>
    <w:p w14:paraId="5024A522"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«Французская революция конца XVIII века»</w:t>
      </w:r>
    </w:p>
    <w:p w14:paraId="28DFF925" w14:textId="77777777" w:rsidR="00265ED9" w:rsidRPr="0009042C" w:rsidRDefault="000123A2">
      <w:pPr>
        <w:pStyle w:val="1"/>
        <w:ind w:firstLine="580"/>
      </w:pPr>
      <w:r w:rsidRPr="0009042C">
        <w:rPr>
          <w:iCs/>
          <w:lang w:val="en-US" w:eastAsia="en-US" w:bidi="en-US"/>
        </w:rPr>
        <w:t>J</w:t>
      </w:r>
      <w:r w:rsidRPr="0009042C">
        <w:rPr>
          <w:lang w:eastAsia="en-US" w:bidi="en-US"/>
        </w:rPr>
        <w:t xml:space="preserve"> </w:t>
      </w:r>
      <w:r w:rsidRPr="0009042C">
        <w:t>Гл. 6.«Россия в XVIII веке» (Россия в эпоху петровских преобразований)</w:t>
      </w:r>
    </w:p>
    <w:p w14:paraId="3365DA95"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eastAsia="en-US" w:bidi="en-US"/>
        </w:rPr>
        <w:t xml:space="preserve"> </w:t>
      </w:r>
      <w:r w:rsidRPr="0009042C">
        <w:t>«Экономическое и социальное развитие в XVIII веке»</w:t>
      </w:r>
    </w:p>
    <w:p w14:paraId="657F4D4F"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val="en-US" w:eastAsia="en-US" w:bidi="en-US"/>
        </w:rPr>
        <w:t xml:space="preserve"> </w:t>
      </w:r>
      <w:r w:rsidRPr="0009042C">
        <w:t>«Народные движения»</w:t>
      </w:r>
    </w:p>
    <w:p w14:paraId="5FC5BEF7" w14:textId="77777777" w:rsidR="00265ED9" w:rsidRPr="0009042C" w:rsidRDefault="000123A2">
      <w:pPr>
        <w:pStyle w:val="1"/>
        <w:numPr>
          <w:ilvl w:val="0"/>
          <w:numId w:val="111"/>
        </w:numPr>
        <w:tabs>
          <w:tab w:val="left" w:pos="599"/>
        </w:tabs>
        <w:ind w:firstLine="580"/>
      </w:pPr>
      <w:r w:rsidRPr="0009042C">
        <w:rPr>
          <w:iCs/>
          <w:lang w:val="en-US" w:eastAsia="en-US" w:bidi="en-US"/>
        </w:rPr>
        <w:t>S</w:t>
      </w:r>
      <w:r w:rsidRPr="0009042C">
        <w:rPr>
          <w:lang w:eastAsia="en-US" w:bidi="en-US"/>
        </w:rPr>
        <w:t xml:space="preserve"> </w:t>
      </w:r>
      <w:r w:rsidRPr="0009042C">
        <w:t>«Внутренняя и внешняя политика России в середине - второй половине XVIII века»</w:t>
      </w:r>
    </w:p>
    <w:p w14:paraId="403BFFD1" w14:textId="77777777" w:rsidR="00265ED9" w:rsidRPr="0009042C" w:rsidRDefault="000123A2">
      <w:pPr>
        <w:pStyle w:val="1"/>
        <w:spacing w:after="240"/>
        <w:ind w:firstLine="580"/>
      </w:pPr>
      <w:r w:rsidRPr="0009042C">
        <w:rPr>
          <w:iCs/>
          <w:lang w:val="en-US" w:eastAsia="en-US" w:bidi="en-US"/>
        </w:rPr>
        <w:t>J</w:t>
      </w:r>
      <w:r w:rsidRPr="0009042C">
        <w:rPr>
          <w:lang w:eastAsia="en-US" w:bidi="en-US"/>
        </w:rPr>
        <w:t xml:space="preserve"> </w:t>
      </w:r>
      <w:r w:rsidRPr="0009042C">
        <w:t>«Русская культура XVIII века»</w:t>
      </w:r>
    </w:p>
    <w:p w14:paraId="58D1D8F4" w14:textId="77777777" w:rsidR="00265ED9" w:rsidRPr="0009042C" w:rsidRDefault="000123A2">
      <w:pPr>
        <w:pStyle w:val="1"/>
        <w:spacing w:after="100"/>
        <w:ind w:firstLine="0"/>
      </w:pPr>
      <w:r w:rsidRPr="0009042C">
        <w:rPr>
          <w:b/>
          <w:bCs/>
        </w:rPr>
        <w:t>3.2 Информационное обеспечение обучения</w:t>
      </w:r>
    </w:p>
    <w:p w14:paraId="057CF54A" w14:textId="77777777" w:rsidR="00265ED9" w:rsidRPr="0009042C" w:rsidRDefault="000123A2">
      <w:pPr>
        <w:pStyle w:val="1"/>
        <w:ind w:firstLine="580"/>
      </w:pPr>
      <w:r w:rsidRPr="0009042C">
        <w:t>Перечень рекомендуемых учебных изданий, Интернет-ресурсов, дополнительной литературы.</w:t>
      </w:r>
    </w:p>
    <w:p w14:paraId="25DAD9E6" w14:textId="77777777" w:rsidR="00265ED9" w:rsidRPr="0009042C" w:rsidRDefault="000123A2">
      <w:pPr>
        <w:pStyle w:val="30"/>
        <w:spacing w:after="60"/>
        <w:jc w:val="center"/>
        <w:rPr>
          <w:rFonts w:ascii="Times New Roman" w:hAnsi="Times New Roman" w:cs="Times New Roman"/>
          <w:sz w:val="24"/>
          <w:szCs w:val="24"/>
        </w:rPr>
      </w:pPr>
      <w:r w:rsidRPr="0009042C">
        <w:rPr>
          <w:rFonts w:ascii="Times New Roman" w:hAnsi="Times New Roman" w:cs="Times New Roman"/>
          <w:b/>
          <w:bCs/>
          <w:sz w:val="24"/>
          <w:szCs w:val="24"/>
        </w:rPr>
        <w:t>Для студентов</w:t>
      </w:r>
    </w:p>
    <w:p w14:paraId="57E60101" w14:textId="77777777" w:rsidR="00265ED9" w:rsidRPr="0009042C" w:rsidRDefault="000123A2">
      <w:pPr>
        <w:pStyle w:val="1"/>
        <w:numPr>
          <w:ilvl w:val="0"/>
          <w:numId w:val="112"/>
        </w:numPr>
        <w:tabs>
          <w:tab w:val="left" w:pos="707"/>
        </w:tabs>
        <w:ind w:left="740" w:hanging="360"/>
        <w:jc w:val="both"/>
      </w:pPr>
      <w:r w:rsidRPr="0009042C">
        <w:rPr>
          <w:iCs/>
        </w:rPr>
        <w:t>Артемов В.В., Лубченков Ю.Н.</w:t>
      </w:r>
      <w:r w:rsidRPr="0009042C">
        <w:t xml:space="preserve"> История: учебник для студ. учреждений сред.проф. образования — М., 2016.</w:t>
      </w:r>
    </w:p>
    <w:p w14:paraId="2DC162E6" w14:textId="77777777" w:rsidR="00265ED9" w:rsidRPr="0009042C" w:rsidRDefault="000123A2">
      <w:pPr>
        <w:pStyle w:val="1"/>
        <w:numPr>
          <w:ilvl w:val="0"/>
          <w:numId w:val="112"/>
        </w:numPr>
        <w:tabs>
          <w:tab w:val="left" w:pos="707"/>
        </w:tabs>
        <w:ind w:left="740" w:hanging="360"/>
        <w:jc w:val="both"/>
      </w:pPr>
      <w:r w:rsidRPr="0009042C">
        <w:rPr>
          <w:iCs/>
        </w:rPr>
        <w:t>Артемов В.</w:t>
      </w:r>
      <w:r w:rsidRPr="0009042C">
        <w:t xml:space="preserve">В., </w:t>
      </w:r>
      <w:r w:rsidRPr="0009042C">
        <w:rPr>
          <w:iCs/>
        </w:rPr>
        <w:t>Лубченков Ю.Н.</w:t>
      </w:r>
      <w:r w:rsidRPr="0009042C">
        <w:t xml:space="preserve"> История для профессий и специальностей технического, естественно-научного, социально-экономического профилей: 2ч: учебник для студ. учреждений сред.проф. образования — М., 2016.</w:t>
      </w:r>
    </w:p>
    <w:p w14:paraId="6EFBDBBB" w14:textId="77777777" w:rsidR="00265ED9" w:rsidRPr="0009042C" w:rsidRDefault="000123A2">
      <w:pPr>
        <w:pStyle w:val="1"/>
        <w:numPr>
          <w:ilvl w:val="0"/>
          <w:numId w:val="112"/>
        </w:numPr>
        <w:tabs>
          <w:tab w:val="left" w:pos="707"/>
          <w:tab w:val="left" w:pos="2551"/>
          <w:tab w:val="left" w:pos="3856"/>
          <w:tab w:val="left" w:pos="4623"/>
          <w:tab w:val="left" w:pos="5719"/>
          <w:tab w:val="left" w:pos="6295"/>
        </w:tabs>
        <w:ind w:firstLine="380"/>
        <w:jc w:val="both"/>
      </w:pPr>
      <w:r w:rsidRPr="0009042C">
        <w:rPr>
          <w:iCs/>
        </w:rPr>
        <w:t>Артемов В.</w:t>
      </w:r>
      <w:r w:rsidRPr="0009042C">
        <w:t>В.,</w:t>
      </w:r>
      <w:r w:rsidRPr="0009042C">
        <w:tab/>
      </w:r>
      <w:r w:rsidRPr="0009042C">
        <w:rPr>
          <w:iCs/>
        </w:rPr>
        <w:t>Лубченков</w:t>
      </w:r>
      <w:r w:rsidRPr="0009042C">
        <w:rPr>
          <w:iCs/>
        </w:rPr>
        <w:tab/>
        <w:t>Ю.Н.</w:t>
      </w:r>
      <w:r w:rsidRPr="0009042C">
        <w:tab/>
        <w:t>История</w:t>
      </w:r>
      <w:r w:rsidRPr="0009042C">
        <w:tab/>
        <w:t>для</w:t>
      </w:r>
      <w:r w:rsidRPr="0009042C">
        <w:tab/>
        <w:t>профессий и специальностей</w:t>
      </w:r>
    </w:p>
    <w:p w14:paraId="4F298E64" w14:textId="77777777" w:rsidR="00265ED9" w:rsidRPr="0009042C" w:rsidRDefault="000123A2">
      <w:pPr>
        <w:pStyle w:val="1"/>
        <w:tabs>
          <w:tab w:val="left" w:pos="2502"/>
          <w:tab w:val="left" w:pos="3871"/>
          <w:tab w:val="left" w:pos="4629"/>
          <w:tab w:val="left" w:pos="5709"/>
          <w:tab w:val="left" w:pos="6295"/>
        </w:tabs>
        <w:ind w:left="740" w:firstLine="0"/>
        <w:jc w:val="both"/>
      </w:pPr>
      <w:r w:rsidRPr="0009042C">
        <w:t>технического, естественно-научного, социально-экономического профилей. Дидактические</w:t>
      </w:r>
      <w:r w:rsidRPr="0009042C">
        <w:tab/>
        <w:t>материалы:</w:t>
      </w:r>
      <w:r w:rsidRPr="0009042C">
        <w:tab/>
        <w:t>учеб.</w:t>
      </w:r>
      <w:r w:rsidRPr="0009042C">
        <w:tab/>
        <w:t>пособие</w:t>
      </w:r>
      <w:r w:rsidRPr="0009042C">
        <w:tab/>
        <w:t>для</w:t>
      </w:r>
      <w:r w:rsidRPr="0009042C">
        <w:tab/>
        <w:t>студ. учреждений сред.проф.</w:t>
      </w:r>
    </w:p>
    <w:p w14:paraId="08487D1B" w14:textId="77777777" w:rsidR="00265ED9" w:rsidRPr="0009042C" w:rsidRDefault="000123A2">
      <w:pPr>
        <w:pStyle w:val="1"/>
        <w:ind w:firstLine="740"/>
        <w:jc w:val="both"/>
      </w:pPr>
      <w:r w:rsidRPr="0009042C">
        <w:t>образования — М., 2015.</w:t>
      </w:r>
    </w:p>
    <w:p w14:paraId="5FF42210" w14:textId="77777777" w:rsidR="00265ED9" w:rsidRPr="0009042C" w:rsidRDefault="000123A2">
      <w:pPr>
        <w:pStyle w:val="1"/>
        <w:numPr>
          <w:ilvl w:val="0"/>
          <w:numId w:val="112"/>
        </w:numPr>
        <w:tabs>
          <w:tab w:val="left" w:pos="707"/>
        </w:tabs>
        <w:ind w:left="740" w:hanging="360"/>
        <w:jc w:val="both"/>
      </w:pPr>
      <w:r w:rsidRPr="0009042C">
        <w:rPr>
          <w:iCs/>
        </w:rPr>
        <w:t>Гаджиев К.С., Закаурцева Т.А., Родригес А.М., Пономарев М.В.</w:t>
      </w:r>
      <w:r w:rsidRPr="0009042C">
        <w:t xml:space="preserve"> Новейшая история стран Европы и Америки. XX век: в 3ч. Ч.2. 1945-2000. - М., 2016.</w:t>
      </w:r>
    </w:p>
    <w:p w14:paraId="33CBB4ED" w14:textId="77777777" w:rsidR="00265ED9" w:rsidRPr="0009042C" w:rsidRDefault="000123A2">
      <w:pPr>
        <w:pStyle w:val="1"/>
        <w:numPr>
          <w:ilvl w:val="0"/>
          <w:numId w:val="112"/>
        </w:numPr>
        <w:tabs>
          <w:tab w:val="left" w:pos="707"/>
        </w:tabs>
        <w:ind w:firstLine="380"/>
        <w:jc w:val="both"/>
      </w:pPr>
      <w:r w:rsidRPr="0009042C">
        <w:rPr>
          <w:iCs/>
        </w:rPr>
        <w:t>Горелов А.А.</w:t>
      </w:r>
      <w:r w:rsidRPr="0009042C">
        <w:t xml:space="preserve"> История мировой культуры. - М., 2015.</w:t>
      </w:r>
    </w:p>
    <w:p w14:paraId="28E8BE44" w14:textId="77777777" w:rsidR="00265ED9" w:rsidRPr="0009042C" w:rsidRDefault="000123A2">
      <w:pPr>
        <w:pStyle w:val="1"/>
        <w:numPr>
          <w:ilvl w:val="0"/>
          <w:numId w:val="112"/>
        </w:numPr>
        <w:tabs>
          <w:tab w:val="left" w:pos="707"/>
        </w:tabs>
        <w:ind w:firstLine="380"/>
        <w:jc w:val="both"/>
      </w:pPr>
      <w:r w:rsidRPr="0009042C">
        <w:rPr>
          <w:iCs/>
        </w:rPr>
        <w:t>Загладин Н.В.,Петров Ю.А.</w:t>
      </w:r>
      <w:r w:rsidRPr="0009042C">
        <w:t xml:space="preserve"> История (базовый уровень). 11 класс. - М., 2015.</w:t>
      </w:r>
    </w:p>
    <w:p w14:paraId="03D80C33" w14:textId="77777777" w:rsidR="00265ED9" w:rsidRPr="0009042C" w:rsidRDefault="000123A2">
      <w:pPr>
        <w:pStyle w:val="1"/>
        <w:numPr>
          <w:ilvl w:val="0"/>
          <w:numId w:val="112"/>
        </w:numPr>
        <w:tabs>
          <w:tab w:val="left" w:pos="707"/>
        </w:tabs>
        <w:ind w:firstLine="380"/>
        <w:jc w:val="both"/>
      </w:pPr>
      <w:r w:rsidRPr="0009042C">
        <w:rPr>
          <w:iCs/>
        </w:rPr>
        <w:t>Санин Г.А.</w:t>
      </w:r>
      <w:r w:rsidRPr="0009042C">
        <w:t xml:space="preserve"> Крым. Страницы истории. - М., 2015.</w:t>
      </w:r>
    </w:p>
    <w:p w14:paraId="1258BDAC" w14:textId="77777777" w:rsidR="00265ED9" w:rsidRPr="0009042C" w:rsidRDefault="000123A2">
      <w:pPr>
        <w:pStyle w:val="1"/>
        <w:numPr>
          <w:ilvl w:val="0"/>
          <w:numId w:val="112"/>
        </w:numPr>
        <w:tabs>
          <w:tab w:val="left" w:pos="707"/>
        </w:tabs>
        <w:spacing w:after="260"/>
        <w:ind w:firstLine="380"/>
        <w:jc w:val="both"/>
      </w:pPr>
      <w:r w:rsidRPr="0009042C">
        <w:rPr>
          <w:iCs/>
        </w:rPr>
        <w:t>Сахаров А.Н., Загладин Н.В.</w:t>
      </w:r>
      <w:r w:rsidRPr="0009042C">
        <w:t>История (базовый уровень). 10 класс. - М., 2015.</w:t>
      </w:r>
    </w:p>
    <w:p w14:paraId="71712B59" w14:textId="77777777" w:rsidR="00265ED9" w:rsidRPr="0009042C" w:rsidRDefault="000123A2">
      <w:pPr>
        <w:pStyle w:val="1"/>
        <w:ind w:firstLine="0"/>
        <w:jc w:val="center"/>
      </w:pPr>
      <w:r w:rsidRPr="0009042C">
        <w:rPr>
          <w:b/>
          <w:bCs/>
        </w:rPr>
        <w:t>Для преподавателей</w:t>
      </w:r>
    </w:p>
    <w:p w14:paraId="1D98FA8F" w14:textId="77777777" w:rsidR="00265ED9" w:rsidRPr="0009042C" w:rsidRDefault="000123A2">
      <w:pPr>
        <w:pStyle w:val="1"/>
        <w:numPr>
          <w:ilvl w:val="0"/>
          <w:numId w:val="112"/>
        </w:numPr>
        <w:tabs>
          <w:tab w:val="left" w:pos="707"/>
        </w:tabs>
        <w:ind w:left="740" w:hanging="360"/>
        <w:jc w:val="both"/>
      </w:pPr>
      <w:r w:rsidRPr="0009042C">
        <w:t>Федеральный закон Российской Федерации от 29.12.2012 №273-ФЗ «Об образовании в Российской Федерации».</w:t>
      </w:r>
    </w:p>
    <w:p w14:paraId="10D0F1EE" w14:textId="77777777" w:rsidR="00265ED9" w:rsidRPr="0009042C" w:rsidRDefault="000123A2">
      <w:pPr>
        <w:pStyle w:val="1"/>
        <w:numPr>
          <w:ilvl w:val="0"/>
          <w:numId w:val="112"/>
        </w:numPr>
        <w:tabs>
          <w:tab w:val="left" w:pos="707"/>
        </w:tabs>
        <w:ind w:left="740" w:hanging="360"/>
        <w:jc w:val="both"/>
      </w:pPr>
      <w:r w:rsidRPr="0009042C">
        <w:t>Приказ Министерства образования и науки РФ от 17.05.2012 №413 «Об утверждении федерального государственного образовательного стандарта среднего (полного) общего образования».</w:t>
      </w:r>
    </w:p>
    <w:p w14:paraId="3ADDF0DB" w14:textId="77777777" w:rsidR="00265ED9" w:rsidRPr="0009042C" w:rsidRDefault="000123A2">
      <w:pPr>
        <w:pStyle w:val="1"/>
        <w:numPr>
          <w:ilvl w:val="0"/>
          <w:numId w:val="112"/>
        </w:numPr>
        <w:tabs>
          <w:tab w:val="left" w:pos="707"/>
        </w:tabs>
        <w:ind w:left="740" w:hanging="360"/>
        <w:jc w:val="both"/>
      </w:pPr>
      <w:r w:rsidRPr="0009042C">
        <w:t>Приказ Министерства образования и науки РФ от 29.12.2014 №1645 «О внесении изменений в Приказ Министерства образования и науки РФ от 17.05.2012 №413 «Об утверждении федерального государственного образовательного стандарта среднего (полного) общего образования».</w:t>
      </w:r>
    </w:p>
    <w:p w14:paraId="6F6DE0A4" w14:textId="77777777" w:rsidR="00265ED9" w:rsidRPr="0009042C" w:rsidRDefault="000123A2">
      <w:pPr>
        <w:pStyle w:val="1"/>
        <w:numPr>
          <w:ilvl w:val="0"/>
          <w:numId w:val="112"/>
        </w:numPr>
        <w:tabs>
          <w:tab w:val="left" w:pos="707"/>
        </w:tabs>
        <w:ind w:left="740" w:hanging="360"/>
        <w:jc w:val="both"/>
      </w:pPr>
      <w:r w:rsidRPr="0009042C">
        <w:t>Письмо Департамента государственной политики в сфере подготовки рабочих кадров и ДПО Минобрнауки России от 17.03.2015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14:paraId="654FE0AC" w14:textId="77777777" w:rsidR="00265ED9" w:rsidRPr="0009042C" w:rsidRDefault="000123A2">
      <w:pPr>
        <w:pStyle w:val="1"/>
        <w:numPr>
          <w:ilvl w:val="0"/>
          <w:numId w:val="112"/>
        </w:numPr>
        <w:tabs>
          <w:tab w:val="left" w:pos="707"/>
        </w:tabs>
        <w:ind w:left="740" w:hanging="360"/>
        <w:jc w:val="both"/>
      </w:pPr>
      <w:r w:rsidRPr="0009042C">
        <w:rPr>
          <w:iCs/>
        </w:rPr>
        <w:t>Вяземский Е.Е., Стрелова О.Ю.</w:t>
      </w:r>
      <w:r w:rsidRPr="0009042C">
        <w:t xml:space="preserve"> Уроки истории: думаем, спорим, размышляем. - М., 2012.</w:t>
      </w:r>
    </w:p>
    <w:p w14:paraId="446B124E" w14:textId="77777777" w:rsidR="00265ED9" w:rsidRPr="0009042C" w:rsidRDefault="000123A2">
      <w:pPr>
        <w:pStyle w:val="1"/>
        <w:numPr>
          <w:ilvl w:val="0"/>
          <w:numId w:val="112"/>
        </w:numPr>
        <w:tabs>
          <w:tab w:val="left" w:pos="707"/>
        </w:tabs>
        <w:ind w:left="740" w:hanging="360"/>
        <w:jc w:val="both"/>
      </w:pPr>
      <w:r w:rsidRPr="0009042C">
        <w:rPr>
          <w:iCs/>
        </w:rPr>
        <w:t>Вяземский Е.Е., Стрелова О.Ю.</w:t>
      </w:r>
      <w:r w:rsidRPr="0009042C">
        <w:t xml:space="preserve"> Педагогические подходы к реализации концепции единого учебника истории. - М., 2015.</w:t>
      </w:r>
    </w:p>
    <w:p w14:paraId="5AAA22C9" w14:textId="77777777" w:rsidR="00265ED9" w:rsidRPr="0009042C" w:rsidRDefault="000123A2">
      <w:pPr>
        <w:pStyle w:val="1"/>
        <w:numPr>
          <w:ilvl w:val="0"/>
          <w:numId w:val="112"/>
        </w:numPr>
        <w:tabs>
          <w:tab w:val="left" w:pos="707"/>
        </w:tabs>
        <w:ind w:left="740" w:hanging="360"/>
        <w:jc w:val="both"/>
      </w:pPr>
      <w:r w:rsidRPr="0009042C">
        <w:rPr>
          <w:iCs/>
        </w:rPr>
        <w:t>Шевченко Н.И</w:t>
      </w:r>
      <w:r w:rsidRPr="0009042C">
        <w:t>. История для профессий и специальностей технического, естественно</w:t>
      </w:r>
      <w:r w:rsidRPr="0009042C">
        <w:softHyphen/>
        <w:t>научного, социально-экономического профилей. Методические рекомендации. - М., 2013.</w:t>
      </w:r>
    </w:p>
    <w:p w14:paraId="4C055ACD" w14:textId="77777777" w:rsidR="00265ED9" w:rsidRPr="0009042C" w:rsidRDefault="000123A2">
      <w:pPr>
        <w:pStyle w:val="1"/>
        <w:numPr>
          <w:ilvl w:val="0"/>
          <w:numId w:val="112"/>
        </w:numPr>
        <w:tabs>
          <w:tab w:val="left" w:pos="707"/>
          <w:tab w:val="left" w:pos="716"/>
        </w:tabs>
        <w:ind w:firstLine="380"/>
        <w:jc w:val="both"/>
      </w:pPr>
      <w:r w:rsidRPr="0009042C">
        <w:t>История России. 1900-1946 гг.: кн.для учителя// под ред. А.В.Филиппова,</w:t>
      </w:r>
    </w:p>
    <w:p w14:paraId="047945E4" w14:textId="77777777" w:rsidR="00265ED9" w:rsidRPr="0009042C" w:rsidRDefault="000123A2">
      <w:pPr>
        <w:pStyle w:val="1"/>
        <w:ind w:firstLine="740"/>
        <w:jc w:val="both"/>
      </w:pPr>
      <w:r w:rsidRPr="0009042C">
        <w:t>А.А.Данилова - М., 2010.</w:t>
      </w:r>
    </w:p>
    <w:p w14:paraId="3B7AE005" w14:textId="77777777" w:rsidR="00265ED9" w:rsidRPr="0009042C" w:rsidRDefault="000123A2">
      <w:pPr>
        <w:pStyle w:val="1"/>
        <w:numPr>
          <w:ilvl w:val="0"/>
          <w:numId w:val="112"/>
        </w:numPr>
        <w:tabs>
          <w:tab w:val="left" w:pos="707"/>
          <w:tab w:val="left" w:pos="716"/>
        </w:tabs>
        <w:ind w:firstLine="380"/>
        <w:jc w:val="both"/>
      </w:pPr>
      <w:r w:rsidRPr="0009042C">
        <w:t>Концепция нового учебно-методического комплекса по отечественной истории //</w:t>
      </w:r>
    </w:p>
    <w:p w14:paraId="73F0EF63" w14:textId="77777777" w:rsidR="00265ED9" w:rsidRPr="0009042C" w:rsidRDefault="000123A2">
      <w:pPr>
        <w:pStyle w:val="1"/>
        <w:spacing w:after="500"/>
        <w:ind w:firstLine="740"/>
        <w:jc w:val="both"/>
      </w:pPr>
      <w:r w:rsidRPr="0009042C">
        <w:t>Вестник образования. - 2014. - №13. - С. 10-124.</w:t>
      </w:r>
    </w:p>
    <w:p w14:paraId="7D1CA56B" w14:textId="77777777" w:rsidR="00265ED9" w:rsidRPr="0009042C" w:rsidRDefault="000123A2">
      <w:pPr>
        <w:pStyle w:val="30"/>
        <w:spacing w:after="260"/>
        <w:jc w:val="center"/>
        <w:rPr>
          <w:rFonts w:ascii="Times New Roman" w:hAnsi="Times New Roman" w:cs="Times New Roman"/>
          <w:sz w:val="24"/>
          <w:szCs w:val="24"/>
        </w:rPr>
      </w:pPr>
      <w:r w:rsidRPr="0009042C">
        <w:rPr>
          <w:rFonts w:ascii="Times New Roman" w:hAnsi="Times New Roman" w:cs="Times New Roman"/>
          <w:b/>
          <w:bCs/>
          <w:sz w:val="24"/>
          <w:szCs w:val="24"/>
        </w:rPr>
        <w:t>Интернет - ресурсы</w:t>
      </w:r>
    </w:p>
    <w:p w14:paraId="4F02EED5" w14:textId="77777777" w:rsidR="00265ED9" w:rsidRPr="0009042C" w:rsidRDefault="00A87EE3">
      <w:pPr>
        <w:pStyle w:val="1"/>
        <w:numPr>
          <w:ilvl w:val="0"/>
          <w:numId w:val="112"/>
        </w:numPr>
        <w:tabs>
          <w:tab w:val="left" w:pos="707"/>
          <w:tab w:val="left" w:pos="716"/>
        </w:tabs>
        <w:ind w:firstLine="380"/>
        <w:jc w:val="both"/>
      </w:pPr>
      <w:hyperlink r:id="rId57"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gumer</w:t>
        </w:r>
        <w:r w:rsidR="000123A2" w:rsidRPr="0009042C">
          <w:rPr>
            <w:color w:val="0000FF"/>
            <w:u w:val="single"/>
            <w:lang w:eastAsia="en-US" w:bidi="en-US"/>
          </w:rPr>
          <w:t>.</w:t>
        </w:r>
        <w:r w:rsidR="000123A2" w:rsidRPr="0009042C">
          <w:rPr>
            <w:color w:val="0000FF"/>
            <w:u w:val="single"/>
            <w:lang w:val="en-US" w:eastAsia="en-US" w:bidi="en-US"/>
          </w:rPr>
          <w:t>info</w:t>
        </w:r>
        <w:r w:rsidR="000123A2" w:rsidRPr="0009042C">
          <w:rPr>
            <w:color w:val="0000FF"/>
            <w:lang w:eastAsia="en-US" w:bidi="en-US"/>
          </w:rPr>
          <w:t xml:space="preserve"> </w:t>
        </w:r>
      </w:hyperlink>
      <w:r w:rsidR="000123A2" w:rsidRPr="0009042C">
        <w:t>(Библиотека Гумер)</w:t>
      </w:r>
    </w:p>
    <w:p w14:paraId="3E91500C" w14:textId="77777777" w:rsidR="00265ED9" w:rsidRPr="0009042C" w:rsidRDefault="00A87EE3">
      <w:pPr>
        <w:pStyle w:val="1"/>
        <w:numPr>
          <w:ilvl w:val="0"/>
          <w:numId w:val="112"/>
        </w:numPr>
        <w:tabs>
          <w:tab w:val="left" w:pos="707"/>
          <w:tab w:val="left" w:pos="716"/>
        </w:tabs>
        <w:ind w:firstLine="380"/>
        <w:jc w:val="both"/>
      </w:pPr>
      <w:hyperlink r:id="rId58"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hist</w:t>
        </w:r>
        <w:r w:rsidR="000123A2" w:rsidRPr="0009042C">
          <w:rPr>
            <w:color w:val="0000FF"/>
            <w:u w:val="single"/>
            <w:lang w:eastAsia="en-US" w:bidi="en-US"/>
          </w:rPr>
          <w:t>.</w:t>
        </w:r>
        <w:r w:rsidR="000123A2" w:rsidRPr="0009042C">
          <w:rPr>
            <w:color w:val="0000FF"/>
            <w:u w:val="single"/>
            <w:lang w:val="en-US" w:eastAsia="en-US" w:bidi="en-US"/>
          </w:rPr>
          <w:t>msu</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u w:val="single"/>
            <w:lang w:eastAsia="en-US" w:bidi="en-US"/>
          </w:rPr>
          <w:t>/</w:t>
        </w:r>
        <w:r w:rsidR="000123A2" w:rsidRPr="0009042C">
          <w:rPr>
            <w:color w:val="0000FF"/>
            <w:u w:val="single"/>
            <w:lang w:val="en-US" w:eastAsia="en-US" w:bidi="en-US"/>
          </w:rPr>
          <w:t>ER</w:t>
        </w:r>
        <w:r w:rsidR="000123A2" w:rsidRPr="0009042C">
          <w:rPr>
            <w:color w:val="0000FF"/>
            <w:u w:val="single"/>
            <w:lang w:eastAsia="en-US" w:bidi="en-US"/>
          </w:rPr>
          <w:t>/</w:t>
        </w:r>
        <w:r w:rsidR="000123A2" w:rsidRPr="0009042C">
          <w:rPr>
            <w:color w:val="0000FF"/>
            <w:u w:val="single"/>
            <w:lang w:val="en-US" w:eastAsia="en-US" w:bidi="en-US"/>
          </w:rPr>
          <w:t>Etext</w:t>
        </w:r>
        <w:r w:rsidR="000123A2" w:rsidRPr="0009042C">
          <w:rPr>
            <w:color w:val="0000FF"/>
            <w:u w:val="single"/>
            <w:lang w:eastAsia="en-US" w:bidi="en-US"/>
          </w:rPr>
          <w:t>/</w:t>
        </w:r>
        <w:r w:rsidR="000123A2" w:rsidRPr="0009042C">
          <w:rPr>
            <w:color w:val="0000FF"/>
            <w:u w:val="single"/>
            <w:lang w:val="en-US" w:eastAsia="en-US" w:bidi="en-US"/>
          </w:rPr>
          <w:t>PICT</w:t>
        </w:r>
        <w:r w:rsidR="000123A2" w:rsidRPr="0009042C">
          <w:rPr>
            <w:color w:val="0000FF"/>
            <w:u w:val="single"/>
            <w:lang w:eastAsia="en-US" w:bidi="en-US"/>
          </w:rPr>
          <w:t>/</w:t>
        </w:r>
        <w:r w:rsidR="000123A2" w:rsidRPr="0009042C">
          <w:rPr>
            <w:color w:val="0000FF"/>
            <w:u w:val="single"/>
            <w:lang w:val="en-US" w:eastAsia="en-US" w:bidi="en-US"/>
          </w:rPr>
          <w:t>feudsl</w:t>
        </w:r>
        <w:r w:rsidR="000123A2" w:rsidRPr="0009042C">
          <w:rPr>
            <w:color w:val="0000FF"/>
            <w:u w:val="single"/>
            <w:lang w:eastAsia="en-US" w:bidi="en-US"/>
          </w:rPr>
          <w:t>.</w:t>
        </w:r>
        <w:r w:rsidR="000123A2" w:rsidRPr="0009042C">
          <w:rPr>
            <w:color w:val="0000FF"/>
            <w:u w:val="single"/>
            <w:lang w:val="en-US" w:eastAsia="en-US" w:bidi="en-US"/>
          </w:rPr>
          <w:t>htm</w:t>
        </w:r>
        <w:r w:rsidR="000123A2" w:rsidRPr="0009042C">
          <w:rPr>
            <w:color w:val="0000FF"/>
            <w:lang w:eastAsia="en-US" w:bidi="en-US"/>
          </w:rPr>
          <w:t xml:space="preserve"> </w:t>
        </w:r>
        <w:r w:rsidR="000123A2" w:rsidRPr="0009042C">
          <w:t>(</w:t>
        </w:r>
      </w:hyperlink>
      <w:r w:rsidR="000123A2" w:rsidRPr="0009042C">
        <w:t>Библиотека Исторического факультета</w:t>
      </w:r>
    </w:p>
    <w:p w14:paraId="67B8C110" w14:textId="77777777" w:rsidR="00265ED9" w:rsidRPr="0009042C" w:rsidRDefault="000123A2">
      <w:pPr>
        <w:pStyle w:val="1"/>
        <w:ind w:firstLine="740"/>
        <w:jc w:val="both"/>
      </w:pPr>
      <w:r w:rsidRPr="0009042C">
        <w:t>МГУ)</w:t>
      </w:r>
    </w:p>
    <w:p w14:paraId="35D36173" w14:textId="77777777" w:rsidR="00265ED9" w:rsidRPr="0009042C" w:rsidRDefault="00A87EE3">
      <w:pPr>
        <w:pStyle w:val="1"/>
        <w:numPr>
          <w:ilvl w:val="0"/>
          <w:numId w:val="112"/>
        </w:numPr>
        <w:tabs>
          <w:tab w:val="left" w:pos="707"/>
          <w:tab w:val="left" w:pos="716"/>
        </w:tabs>
        <w:ind w:firstLine="380"/>
        <w:jc w:val="both"/>
      </w:pPr>
      <w:hyperlink r:id="rId59"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plekhanovfound</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u w:val="single"/>
            <w:lang w:eastAsia="en-US" w:bidi="en-US"/>
          </w:rPr>
          <w:t>/</w:t>
        </w:r>
        <w:r w:rsidR="000123A2" w:rsidRPr="0009042C">
          <w:rPr>
            <w:color w:val="0000FF"/>
            <w:u w:val="single"/>
            <w:lang w:val="en-US" w:eastAsia="en-US" w:bidi="en-US"/>
          </w:rPr>
          <w:t>library</w:t>
        </w:r>
        <w:r w:rsidR="000123A2" w:rsidRPr="0009042C">
          <w:rPr>
            <w:color w:val="0000FF"/>
            <w:lang w:eastAsia="en-US" w:bidi="en-US"/>
          </w:rPr>
          <w:t xml:space="preserve"> </w:t>
        </w:r>
      </w:hyperlink>
      <w:r w:rsidR="000123A2" w:rsidRPr="0009042C">
        <w:t>(Библиотека социал-демократа)</w:t>
      </w:r>
    </w:p>
    <w:p w14:paraId="094E3C11" w14:textId="77777777" w:rsidR="00265ED9" w:rsidRPr="0009042C" w:rsidRDefault="00A87EE3">
      <w:pPr>
        <w:pStyle w:val="1"/>
        <w:numPr>
          <w:ilvl w:val="0"/>
          <w:numId w:val="113"/>
        </w:numPr>
        <w:tabs>
          <w:tab w:val="left" w:pos="1442"/>
          <w:tab w:val="left" w:pos="1450"/>
        </w:tabs>
        <w:ind w:left="1100" w:firstLine="0"/>
      </w:pPr>
      <w:hyperlink r:id="rId60"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bibliotekar</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lang w:eastAsia="en-US" w:bidi="en-US"/>
          </w:rPr>
          <w:t xml:space="preserve"> </w:t>
        </w:r>
      </w:hyperlink>
      <w:r w:rsidR="000123A2" w:rsidRPr="0009042C">
        <w:t>(Библиотекарь. Ру: электронная библиотека нехудожественной</w:t>
      </w:r>
    </w:p>
    <w:p w14:paraId="19631000" w14:textId="77777777" w:rsidR="00265ED9" w:rsidRPr="0009042C" w:rsidRDefault="000123A2">
      <w:pPr>
        <w:pStyle w:val="1"/>
        <w:ind w:left="1460" w:firstLine="0"/>
      </w:pPr>
      <w:r w:rsidRPr="0009042C">
        <w:t>литературы по русской и мировой истории, искусству, культуре, прикладным наукам)</w:t>
      </w:r>
    </w:p>
    <w:p w14:paraId="08698FD8" w14:textId="77777777" w:rsidR="00265ED9" w:rsidRPr="0009042C" w:rsidRDefault="00A87EE3">
      <w:pPr>
        <w:pStyle w:val="1"/>
        <w:numPr>
          <w:ilvl w:val="0"/>
          <w:numId w:val="113"/>
        </w:numPr>
        <w:tabs>
          <w:tab w:val="left" w:pos="1442"/>
          <w:tab w:val="left" w:pos="1450"/>
        </w:tabs>
        <w:ind w:left="1100" w:firstLine="0"/>
      </w:pPr>
      <w:hyperlink r:id="rId61" w:history="1">
        <w:r w:rsidR="000123A2" w:rsidRPr="0009042C">
          <w:rPr>
            <w:color w:val="0000FF"/>
          </w:rPr>
          <w:t>Ь11р8://ги</w:t>
        </w:r>
        <w:r w:rsidR="000123A2" w:rsidRPr="0009042C">
          <w:rPr>
            <w:color w:val="0000A4"/>
          </w:rPr>
          <w:t>^</w:t>
        </w:r>
        <w:r w:rsidR="000123A2" w:rsidRPr="0009042C">
          <w:rPr>
            <w:color w:val="0000FF"/>
          </w:rPr>
          <w:t>1к1ред1а.огд</w:t>
        </w:r>
        <w:r w:rsidR="000123A2" w:rsidRPr="0009042C">
          <w:t>(</w:t>
        </w:r>
      </w:hyperlink>
      <w:r w:rsidR="000123A2" w:rsidRPr="0009042C">
        <w:t>Википедия: свободная энциклопедия)</w:t>
      </w:r>
    </w:p>
    <w:p w14:paraId="54BFFBA7" w14:textId="77777777" w:rsidR="00265ED9" w:rsidRPr="0009042C" w:rsidRDefault="00A87EE3">
      <w:pPr>
        <w:pStyle w:val="1"/>
        <w:numPr>
          <w:ilvl w:val="0"/>
          <w:numId w:val="113"/>
        </w:numPr>
        <w:tabs>
          <w:tab w:val="left" w:pos="1442"/>
          <w:tab w:val="left" w:pos="1450"/>
        </w:tabs>
        <w:ind w:left="1100" w:firstLine="0"/>
      </w:pPr>
      <w:hyperlink r:id="rId62" w:history="1">
        <w:r w:rsidR="000123A2" w:rsidRPr="0009042C">
          <w:rPr>
            <w:color w:val="0000FF"/>
          </w:rPr>
          <w:t>Ь11р8://ги</w:t>
        </w:r>
        <w:r w:rsidR="000123A2" w:rsidRPr="0009042C">
          <w:rPr>
            <w:color w:val="0000A4"/>
          </w:rPr>
          <w:t>^</w:t>
        </w:r>
        <w:r w:rsidR="000123A2" w:rsidRPr="0009042C">
          <w:rPr>
            <w:color w:val="0000FF"/>
          </w:rPr>
          <w:t>1к18оигсе.огд</w:t>
        </w:r>
        <w:r w:rsidR="000123A2" w:rsidRPr="0009042C">
          <w:t>(</w:t>
        </w:r>
      </w:hyperlink>
      <w:r w:rsidR="000123A2" w:rsidRPr="0009042C">
        <w:t>Викитека: свободная библиотека)</w:t>
      </w:r>
    </w:p>
    <w:p w14:paraId="6426199F" w14:textId="77777777" w:rsidR="00265ED9" w:rsidRPr="0009042C" w:rsidRDefault="00A87EE3">
      <w:pPr>
        <w:pStyle w:val="1"/>
        <w:numPr>
          <w:ilvl w:val="0"/>
          <w:numId w:val="113"/>
        </w:numPr>
        <w:tabs>
          <w:tab w:val="left" w:pos="1442"/>
          <w:tab w:val="left" w:pos="1450"/>
        </w:tabs>
        <w:ind w:left="1100" w:firstLine="0"/>
      </w:pPr>
      <w:hyperlink r:id="rId63" w:history="1">
        <w:r w:rsidR="000123A2" w:rsidRPr="0009042C">
          <w:rPr>
            <w:color w:val="0000FF"/>
            <w:u w:val="single"/>
          </w:rPr>
          <w:t>www.wco.ru</w:t>
        </w:r>
        <w:r w:rsidR="000123A2" w:rsidRPr="0009042C">
          <w:t>(</w:t>
        </w:r>
      </w:hyperlink>
      <w:r w:rsidR="000123A2" w:rsidRPr="0009042C">
        <w:t>Виртуальный каталог икон)</w:t>
      </w:r>
    </w:p>
    <w:p w14:paraId="24B1CE71" w14:textId="77777777" w:rsidR="00265ED9" w:rsidRPr="0009042C" w:rsidRDefault="00A87EE3">
      <w:pPr>
        <w:pStyle w:val="1"/>
        <w:numPr>
          <w:ilvl w:val="0"/>
          <w:numId w:val="113"/>
        </w:numPr>
        <w:tabs>
          <w:tab w:val="left" w:pos="1442"/>
          <w:tab w:val="left" w:pos="1450"/>
        </w:tabs>
        <w:ind w:left="1100" w:firstLine="0"/>
      </w:pPr>
      <w:hyperlink r:id="rId64" w:history="1">
        <w:r w:rsidR="000123A2" w:rsidRPr="0009042C">
          <w:rPr>
            <w:color w:val="0000FF"/>
            <w:u w:val="single"/>
          </w:rPr>
          <w:t>www.militera.lib.ru</w:t>
        </w:r>
        <w:r w:rsidR="000123A2" w:rsidRPr="0009042C">
          <w:t>(</w:t>
        </w:r>
      </w:hyperlink>
      <w:r w:rsidR="000123A2" w:rsidRPr="0009042C">
        <w:t>Военная литература: собрание текстов)</w:t>
      </w:r>
    </w:p>
    <w:p w14:paraId="54498B2F" w14:textId="77777777" w:rsidR="00265ED9" w:rsidRPr="0009042C" w:rsidRDefault="00A87EE3">
      <w:pPr>
        <w:pStyle w:val="1"/>
        <w:numPr>
          <w:ilvl w:val="0"/>
          <w:numId w:val="113"/>
        </w:numPr>
        <w:tabs>
          <w:tab w:val="left" w:pos="1442"/>
        </w:tabs>
        <w:ind w:left="1100" w:firstLine="0"/>
      </w:pPr>
      <w:hyperlink r:id="rId65"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world</w:t>
        </w:r>
        <w:r w:rsidR="000123A2" w:rsidRPr="0009042C">
          <w:rPr>
            <w:color w:val="0000FF"/>
            <w:u w:val="single"/>
            <w:lang w:eastAsia="en-US" w:bidi="en-US"/>
          </w:rPr>
          <w:t>-</w:t>
        </w:r>
        <w:r w:rsidR="000123A2" w:rsidRPr="0009042C">
          <w:rPr>
            <w:color w:val="0000FF"/>
            <w:u w:val="single"/>
            <w:lang w:val="en-US" w:eastAsia="en-US" w:bidi="en-US"/>
          </w:rPr>
          <w:t>war</w:t>
        </w:r>
        <w:r w:rsidR="000123A2" w:rsidRPr="0009042C">
          <w:rPr>
            <w:color w:val="0000FF"/>
            <w:u w:val="single"/>
            <w:lang w:eastAsia="en-US" w:bidi="en-US"/>
          </w:rPr>
          <w:t>2.</w:t>
        </w:r>
        <w:r w:rsidR="000123A2" w:rsidRPr="0009042C">
          <w:rPr>
            <w:color w:val="0000FF"/>
            <w:u w:val="single"/>
            <w:lang w:val="en-US" w:eastAsia="en-US" w:bidi="en-US"/>
          </w:rPr>
          <w:t>chat</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t>(</w:t>
        </w:r>
      </w:hyperlink>
      <w:r w:rsidR="000123A2" w:rsidRPr="0009042C">
        <w:t>Вторая мировая война в русском Интернете)</w:t>
      </w:r>
    </w:p>
    <w:p w14:paraId="246D6484" w14:textId="77777777" w:rsidR="00265ED9" w:rsidRPr="0009042C" w:rsidRDefault="00A87EE3">
      <w:pPr>
        <w:pStyle w:val="1"/>
        <w:numPr>
          <w:ilvl w:val="0"/>
          <w:numId w:val="113"/>
        </w:numPr>
        <w:tabs>
          <w:tab w:val="left" w:pos="1442"/>
          <w:tab w:val="left" w:pos="1450"/>
        </w:tabs>
        <w:ind w:left="1100" w:firstLine="0"/>
      </w:pPr>
      <w:hyperlink r:id="rId66"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kulichki</w:t>
        </w:r>
        <w:r w:rsidR="000123A2" w:rsidRPr="0009042C">
          <w:rPr>
            <w:color w:val="0000FF"/>
            <w:u w:val="single"/>
            <w:lang w:eastAsia="en-US" w:bidi="en-US"/>
          </w:rPr>
          <w:t>.</w:t>
        </w:r>
        <w:r w:rsidR="000123A2" w:rsidRPr="0009042C">
          <w:rPr>
            <w:color w:val="0000FF"/>
            <w:u w:val="single"/>
            <w:lang w:val="en-US" w:eastAsia="en-US" w:bidi="en-US"/>
          </w:rPr>
          <w:t>com</w:t>
        </w:r>
        <w:r w:rsidR="000123A2" w:rsidRPr="0009042C">
          <w:rPr>
            <w:color w:val="0000FF"/>
            <w:u w:val="single"/>
            <w:lang w:eastAsia="en-US" w:bidi="en-US"/>
          </w:rPr>
          <w:t>/-</w:t>
        </w:r>
        <w:r w:rsidR="000123A2" w:rsidRPr="0009042C">
          <w:rPr>
            <w:color w:val="0000FF"/>
            <w:u w:val="single"/>
            <w:lang w:val="en-US" w:eastAsia="en-US" w:bidi="en-US"/>
          </w:rPr>
          <w:t>gumilev</w:t>
        </w:r>
        <w:r w:rsidR="000123A2" w:rsidRPr="0009042C">
          <w:rPr>
            <w:color w:val="0000FF"/>
            <w:u w:val="single"/>
            <w:lang w:eastAsia="en-US" w:bidi="en-US"/>
          </w:rPr>
          <w:t>/</w:t>
        </w:r>
        <w:r w:rsidR="000123A2" w:rsidRPr="0009042C">
          <w:rPr>
            <w:color w:val="0000FF"/>
            <w:u w:val="single"/>
            <w:lang w:val="en-US" w:eastAsia="en-US" w:bidi="en-US"/>
          </w:rPr>
          <w:t>HE</w:t>
        </w:r>
        <w:r w:rsidR="000123A2" w:rsidRPr="0009042C">
          <w:rPr>
            <w:color w:val="0000FF"/>
            <w:u w:val="single"/>
            <w:lang w:eastAsia="en-US" w:bidi="en-US"/>
          </w:rPr>
          <w:t>1</w:t>
        </w:r>
        <w:r w:rsidR="000123A2" w:rsidRPr="0009042C">
          <w:rPr>
            <w:color w:val="0000FF"/>
            <w:lang w:eastAsia="en-US" w:bidi="en-US"/>
          </w:rPr>
          <w:t xml:space="preserve"> </w:t>
        </w:r>
        <w:r w:rsidR="000123A2" w:rsidRPr="0009042C">
          <w:t>(</w:t>
        </w:r>
      </w:hyperlink>
      <w:r w:rsidR="000123A2" w:rsidRPr="0009042C">
        <w:t>Древний Восток)</w:t>
      </w:r>
    </w:p>
    <w:p w14:paraId="13B5D8A6" w14:textId="77777777" w:rsidR="00265ED9" w:rsidRPr="0009042C" w:rsidRDefault="00A87EE3">
      <w:pPr>
        <w:pStyle w:val="1"/>
        <w:numPr>
          <w:ilvl w:val="0"/>
          <w:numId w:val="113"/>
        </w:numPr>
        <w:tabs>
          <w:tab w:val="left" w:pos="1442"/>
          <w:tab w:val="left" w:pos="1450"/>
        </w:tabs>
        <w:ind w:left="1100" w:firstLine="0"/>
      </w:pPr>
      <w:hyperlink r:id="rId67" w:history="1">
        <w:r w:rsidR="000123A2" w:rsidRPr="0009042C">
          <w:rPr>
            <w:color w:val="0000FF"/>
            <w:u w:val="single"/>
          </w:rPr>
          <w:t>www.old-rus-maps.ru</w:t>
        </w:r>
        <w:r w:rsidR="000123A2" w:rsidRPr="0009042C">
          <w:t>(</w:t>
        </w:r>
      </w:hyperlink>
      <w:r w:rsidR="000123A2" w:rsidRPr="0009042C">
        <w:t>Европейские гравированные географические чертежи и карты</w:t>
      </w:r>
    </w:p>
    <w:p w14:paraId="424510BA" w14:textId="77777777" w:rsidR="00265ED9" w:rsidRPr="0009042C" w:rsidRDefault="000123A2">
      <w:pPr>
        <w:pStyle w:val="1"/>
        <w:ind w:left="1460" w:firstLine="0"/>
      </w:pPr>
      <w:r w:rsidRPr="0009042C">
        <w:t xml:space="preserve">России, изданные в </w:t>
      </w:r>
      <w:r w:rsidRPr="0009042C">
        <w:rPr>
          <w:lang w:val="en-US" w:eastAsia="en-US" w:bidi="en-US"/>
        </w:rPr>
        <w:t>XVI</w:t>
      </w:r>
      <w:r w:rsidRPr="0009042C">
        <w:rPr>
          <w:lang w:eastAsia="en-US" w:bidi="en-US"/>
        </w:rPr>
        <w:t>-</w:t>
      </w:r>
      <w:r w:rsidRPr="0009042C">
        <w:rPr>
          <w:lang w:val="en-US" w:eastAsia="en-US" w:bidi="en-US"/>
        </w:rPr>
        <w:t>XVIII</w:t>
      </w:r>
      <w:r w:rsidRPr="0009042C">
        <w:rPr>
          <w:lang w:eastAsia="en-US" w:bidi="en-US"/>
        </w:rPr>
        <w:t xml:space="preserve"> </w:t>
      </w:r>
      <w:r w:rsidRPr="0009042C">
        <w:t>столетиях)</w:t>
      </w:r>
    </w:p>
    <w:p w14:paraId="6E9F80CA" w14:textId="77777777" w:rsidR="00265ED9" w:rsidRPr="0009042C" w:rsidRDefault="00A87EE3">
      <w:pPr>
        <w:pStyle w:val="1"/>
        <w:numPr>
          <w:ilvl w:val="0"/>
          <w:numId w:val="113"/>
        </w:numPr>
        <w:tabs>
          <w:tab w:val="left" w:pos="1442"/>
          <w:tab w:val="left" w:pos="1450"/>
        </w:tabs>
        <w:ind w:left="1100" w:firstLine="0"/>
      </w:pPr>
      <w:hyperlink r:id="rId68" w:history="1">
        <w:r w:rsidR="000123A2" w:rsidRPr="0009042C">
          <w:rPr>
            <w:color w:val="0000FF"/>
            <w:u w:val="single"/>
          </w:rPr>
          <w:t>www.biograf-book.narod.ru</w:t>
        </w:r>
        <w:r w:rsidR="000123A2" w:rsidRPr="0009042C">
          <w:t>(</w:t>
        </w:r>
      </w:hyperlink>
      <w:r w:rsidR="000123A2" w:rsidRPr="0009042C">
        <w:t>Избранные биографии: биографическая литература СССР)</w:t>
      </w:r>
    </w:p>
    <w:p w14:paraId="781CC1B0" w14:textId="77777777" w:rsidR="00265ED9" w:rsidRPr="0009042C" w:rsidRDefault="00A87EE3">
      <w:pPr>
        <w:pStyle w:val="1"/>
        <w:numPr>
          <w:ilvl w:val="0"/>
          <w:numId w:val="113"/>
        </w:numPr>
        <w:tabs>
          <w:tab w:val="left" w:pos="1442"/>
          <w:tab w:val="left" w:pos="1450"/>
        </w:tabs>
        <w:ind w:left="1100" w:firstLine="0"/>
      </w:pPr>
      <w:hyperlink r:id="rId69"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magister</w:t>
        </w:r>
        <w:r w:rsidR="000123A2" w:rsidRPr="0009042C">
          <w:rPr>
            <w:color w:val="0000FF"/>
            <w:u w:val="single"/>
            <w:lang w:eastAsia="en-US" w:bidi="en-US"/>
          </w:rPr>
          <w:t>.</w:t>
        </w:r>
        <w:r w:rsidR="000123A2" w:rsidRPr="0009042C">
          <w:rPr>
            <w:color w:val="0000FF"/>
            <w:u w:val="single"/>
            <w:lang w:val="en-US" w:eastAsia="en-US" w:bidi="en-US"/>
          </w:rPr>
          <w:t>msk</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u w:val="single"/>
            <w:lang w:eastAsia="en-US" w:bidi="en-US"/>
          </w:rPr>
          <w:t>/</w:t>
        </w:r>
        <w:r w:rsidR="000123A2" w:rsidRPr="0009042C">
          <w:rPr>
            <w:color w:val="0000FF"/>
            <w:u w:val="single"/>
            <w:lang w:val="en-US" w:eastAsia="en-US" w:bidi="en-US"/>
          </w:rPr>
          <w:t>library</w:t>
        </w:r>
        <w:r w:rsidR="000123A2" w:rsidRPr="0009042C">
          <w:rPr>
            <w:color w:val="0000FF"/>
            <w:u w:val="single"/>
            <w:lang w:eastAsia="en-US" w:bidi="en-US"/>
          </w:rPr>
          <w:t>.</w:t>
        </w:r>
        <w:r w:rsidR="000123A2" w:rsidRPr="0009042C">
          <w:rPr>
            <w:color w:val="0000FF"/>
            <w:u w:val="single"/>
            <w:lang w:val="en-US" w:eastAsia="en-US" w:bidi="en-US"/>
          </w:rPr>
          <w:t>htm</w:t>
        </w:r>
        <w:r w:rsidR="000123A2" w:rsidRPr="0009042C">
          <w:t>(</w:t>
        </w:r>
      </w:hyperlink>
      <w:r w:rsidR="000123A2" w:rsidRPr="0009042C">
        <w:t>Интернет-издательство «Библиотека»: электронные</w:t>
      </w:r>
    </w:p>
    <w:p w14:paraId="023F63F8" w14:textId="77777777" w:rsidR="00265ED9" w:rsidRPr="0009042C" w:rsidRDefault="000123A2">
      <w:pPr>
        <w:pStyle w:val="1"/>
        <w:ind w:left="1460" w:firstLine="0"/>
      </w:pPr>
      <w:r w:rsidRPr="0009042C">
        <w:t>издания произведений и биографических и критических материалов)</w:t>
      </w:r>
    </w:p>
    <w:p w14:paraId="54EACB47" w14:textId="77777777" w:rsidR="00265ED9" w:rsidRPr="0009042C" w:rsidRDefault="00A87EE3">
      <w:pPr>
        <w:pStyle w:val="1"/>
        <w:numPr>
          <w:ilvl w:val="0"/>
          <w:numId w:val="113"/>
        </w:numPr>
        <w:tabs>
          <w:tab w:val="left" w:pos="1442"/>
        </w:tabs>
        <w:ind w:left="1100" w:firstLine="0"/>
      </w:pPr>
      <w:hyperlink r:id="rId70" w:history="1">
        <w:r w:rsidR="000123A2" w:rsidRPr="0009042C">
          <w:rPr>
            <w:color w:val="0000FF"/>
            <w:u w:val="single"/>
          </w:rPr>
          <w:t>www.intellekt-video.com/russian-history</w:t>
        </w:r>
        <w:r w:rsidR="000123A2" w:rsidRPr="0009042C">
          <w:t>(</w:t>
        </w:r>
      </w:hyperlink>
      <w:r w:rsidR="000123A2" w:rsidRPr="0009042C">
        <w:t>История России и СССР: онлайн-видео)</w:t>
      </w:r>
    </w:p>
    <w:p w14:paraId="4E8546C0" w14:textId="77777777" w:rsidR="00265ED9" w:rsidRPr="0009042C" w:rsidRDefault="00A87EE3">
      <w:pPr>
        <w:pStyle w:val="1"/>
        <w:numPr>
          <w:ilvl w:val="0"/>
          <w:numId w:val="113"/>
        </w:numPr>
        <w:tabs>
          <w:tab w:val="left" w:pos="1442"/>
        </w:tabs>
        <w:ind w:left="1100" w:firstLine="0"/>
      </w:pPr>
      <w:hyperlink r:id="rId71" w:history="1">
        <w:r w:rsidR="000123A2" w:rsidRPr="0009042C">
          <w:rPr>
            <w:color w:val="0000FF"/>
            <w:u w:val="single"/>
          </w:rPr>
          <w:t>www.historicus.ru</w:t>
        </w:r>
        <w:r w:rsidR="000123A2" w:rsidRPr="0009042C">
          <w:t>(</w:t>
        </w:r>
      </w:hyperlink>
      <w:r w:rsidR="000123A2" w:rsidRPr="0009042C">
        <w:t>Историк: общественно-политический журнал)</w:t>
      </w:r>
    </w:p>
    <w:p w14:paraId="69F80A11" w14:textId="77777777" w:rsidR="00265ED9" w:rsidRPr="0009042C" w:rsidRDefault="00A87EE3">
      <w:pPr>
        <w:pStyle w:val="1"/>
        <w:numPr>
          <w:ilvl w:val="0"/>
          <w:numId w:val="113"/>
        </w:numPr>
        <w:tabs>
          <w:tab w:val="left" w:pos="1442"/>
        </w:tabs>
        <w:ind w:left="1100" w:firstLine="0"/>
      </w:pPr>
      <w:hyperlink r:id="rId72"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history</w:t>
        </w:r>
        <w:r w:rsidR="000123A2" w:rsidRPr="0009042C">
          <w:rPr>
            <w:color w:val="0000FF"/>
            <w:u w:val="single"/>
            <w:lang w:eastAsia="en-US" w:bidi="en-US"/>
          </w:rPr>
          <w:t>.</w:t>
        </w:r>
        <w:r w:rsidR="000123A2" w:rsidRPr="0009042C">
          <w:rPr>
            <w:color w:val="0000FF"/>
            <w:u w:val="single"/>
            <w:lang w:val="en-US" w:eastAsia="en-US" w:bidi="en-US"/>
          </w:rPr>
          <w:t>tom</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lang w:eastAsia="en-US" w:bidi="en-US"/>
          </w:rPr>
          <w:t xml:space="preserve"> </w:t>
        </w:r>
        <w:r w:rsidR="000123A2" w:rsidRPr="0009042C">
          <w:t>(</w:t>
        </w:r>
      </w:hyperlink>
      <w:r w:rsidR="000123A2" w:rsidRPr="0009042C">
        <w:t>История России от князей до Президента)</w:t>
      </w:r>
    </w:p>
    <w:p w14:paraId="6BA7119A" w14:textId="77777777" w:rsidR="00265ED9" w:rsidRPr="0009042C" w:rsidRDefault="00A87EE3">
      <w:pPr>
        <w:pStyle w:val="1"/>
        <w:numPr>
          <w:ilvl w:val="0"/>
          <w:numId w:val="113"/>
        </w:numPr>
        <w:tabs>
          <w:tab w:val="left" w:pos="1442"/>
          <w:tab w:val="left" w:pos="1450"/>
        </w:tabs>
        <w:ind w:left="1100" w:firstLine="0"/>
      </w:pPr>
      <w:hyperlink r:id="rId73" w:history="1">
        <w:r w:rsidR="000123A2" w:rsidRPr="0009042C">
          <w:rPr>
            <w:color w:val="0000FF"/>
            <w:u w:val="single"/>
          </w:rPr>
          <w:t>www.statehistory.ru</w:t>
        </w:r>
        <w:r w:rsidR="000123A2" w:rsidRPr="0009042C">
          <w:t>(</w:t>
        </w:r>
      </w:hyperlink>
      <w:r w:rsidR="000123A2" w:rsidRPr="0009042C">
        <w:t>История государства)</w:t>
      </w:r>
    </w:p>
    <w:p w14:paraId="035B4293" w14:textId="77777777" w:rsidR="00265ED9" w:rsidRPr="0009042C" w:rsidRDefault="00A87EE3">
      <w:pPr>
        <w:pStyle w:val="1"/>
        <w:numPr>
          <w:ilvl w:val="0"/>
          <w:numId w:val="113"/>
        </w:numPr>
        <w:tabs>
          <w:tab w:val="left" w:pos="1442"/>
          <w:tab w:val="left" w:pos="1450"/>
        </w:tabs>
        <w:ind w:left="1100" w:firstLine="0"/>
      </w:pPr>
      <w:hyperlink r:id="rId74"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kulichki</w:t>
        </w:r>
        <w:r w:rsidR="000123A2" w:rsidRPr="0009042C">
          <w:rPr>
            <w:color w:val="0000FF"/>
            <w:u w:val="single"/>
          </w:rPr>
          <w:t>.</w:t>
        </w:r>
        <w:r w:rsidR="000123A2" w:rsidRPr="0009042C">
          <w:rPr>
            <w:color w:val="0000FF"/>
            <w:u w:val="single"/>
            <w:lang w:val="en-US" w:eastAsia="en-US" w:bidi="en-US"/>
          </w:rPr>
          <w:t>com</w:t>
        </w:r>
        <w:r w:rsidR="000123A2" w:rsidRPr="0009042C">
          <w:rPr>
            <w:color w:val="0000FF"/>
            <w:u w:val="single"/>
            <w:lang w:eastAsia="en-US" w:bidi="en-US"/>
          </w:rPr>
          <w:t>/</w:t>
        </w:r>
        <w:r w:rsidR="000123A2" w:rsidRPr="0009042C">
          <w:rPr>
            <w:color w:val="0000FF"/>
            <w:u w:val="single"/>
          </w:rPr>
          <w:t>grandwar</w:t>
        </w:r>
        <w:r w:rsidR="000123A2" w:rsidRPr="0009042C">
          <w:t>(</w:t>
        </w:r>
      </w:hyperlink>
      <w:r w:rsidR="000123A2" w:rsidRPr="0009042C">
        <w:t>«Как наши деды воевали»: рассказы о военных</w:t>
      </w:r>
    </w:p>
    <w:p w14:paraId="5F15BE2B" w14:textId="77777777" w:rsidR="00265ED9" w:rsidRPr="0009042C" w:rsidRDefault="000123A2">
      <w:pPr>
        <w:pStyle w:val="1"/>
        <w:ind w:left="1460" w:firstLine="0"/>
      </w:pPr>
      <w:r w:rsidRPr="0009042C">
        <w:t>конфликтах Российской империи)</w:t>
      </w:r>
    </w:p>
    <w:p w14:paraId="602D5D5F" w14:textId="77777777" w:rsidR="00265ED9" w:rsidRPr="0009042C" w:rsidRDefault="00A87EE3">
      <w:pPr>
        <w:pStyle w:val="1"/>
        <w:numPr>
          <w:ilvl w:val="0"/>
          <w:numId w:val="113"/>
        </w:numPr>
        <w:tabs>
          <w:tab w:val="left" w:pos="1442"/>
        </w:tabs>
        <w:ind w:left="1100" w:firstLine="0"/>
      </w:pPr>
      <w:hyperlink r:id="rId75"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raremaps</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lang w:eastAsia="en-US" w:bidi="en-US"/>
          </w:rPr>
          <w:t xml:space="preserve"> </w:t>
        </w:r>
        <w:r w:rsidR="000123A2" w:rsidRPr="0009042C">
          <w:t>(</w:t>
        </w:r>
      </w:hyperlink>
      <w:r w:rsidR="000123A2" w:rsidRPr="0009042C">
        <w:t>Коллекция старинных карт Российской империи)</w:t>
      </w:r>
    </w:p>
    <w:p w14:paraId="4763F8FA" w14:textId="77777777" w:rsidR="00265ED9" w:rsidRPr="0009042C" w:rsidRDefault="00A87EE3">
      <w:pPr>
        <w:pStyle w:val="1"/>
        <w:numPr>
          <w:ilvl w:val="0"/>
          <w:numId w:val="113"/>
        </w:numPr>
        <w:tabs>
          <w:tab w:val="left" w:pos="1442"/>
        </w:tabs>
        <w:ind w:left="1100" w:firstLine="0"/>
      </w:pPr>
      <w:hyperlink r:id="rId76"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old</w:t>
        </w:r>
        <w:r w:rsidR="000123A2" w:rsidRPr="0009042C">
          <w:rPr>
            <w:color w:val="0000FF"/>
            <w:u w:val="single"/>
            <w:lang w:eastAsia="en-US" w:bidi="en-US"/>
          </w:rPr>
          <w:t>-</w:t>
        </w:r>
        <w:r w:rsidR="000123A2" w:rsidRPr="0009042C">
          <w:rPr>
            <w:color w:val="0000FF"/>
            <w:u w:val="single"/>
            <w:lang w:val="en-US" w:eastAsia="en-US" w:bidi="en-US"/>
          </w:rPr>
          <w:t>maps</w:t>
        </w:r>
        <w:r w:rsidR="000123A2" w:rsidRPr="0009042C">
          <w:rPr>
            <w:color w:val="0000FF"/>
            <w:u w:val="single"/>
            <w:lang w:eastAsia="en-US" w:bidi="en-US"/>
          </w:rPr>
          <w:t>.</w:t>
        </w:r>
        <w:r w:rsidR="000123A2" w:rsidRPr="0009042C">
          <w:rPr>
            <w:color w:val="0000FF"/>
            <w:u w:val="single"/>
            <w:lang w:val="en-US" w:eastAsia="en-US" w:bidi="en-US"/>
          </w:rPr>
          <w:t>narod</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lang w:eastAsia="en-US" w:bidi="en-US"/>
          </w:rPr>
          <w:t xml:space="preserve"> </w:t>
        </w:r>
      </w:hyperlink>
      <w:r w:rsidR="000123A2" w:rsidRPr="0009042C">
        <w:t>(Коллекция старинных карт территорий и городов России)</w:t>
      </w:r>
    </w:p>
    <w:p w14:paraId="61536523" w14:textId="77777777" w:rsidR="00265ED9" w:rsidRPr="0009042C" w:rsidRDefault="00A87EE3">
      <w:pPr>
        <w:pStyle w:val="1"/>
        <w:numPr>
          <w:ilvl w:val="0"/>
          <w:numId w:val="113"/>
        </w:numPr>
        <w:tabs>
          <w:tab w:val="left" w:pos="1442"/>
          <w:tab w:val="left" w:pos="1450"/>
        </w:tabs>
        <w:ind w:left="1100" w:firstLine="0"/>
      </w:pPr>
      <w:hyperlink r:id="rId77"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mifologia</w:t>
        </w:r>
        <w:r w:rsidR="000123A2" w:rsidRPr="0009042C">
          <w:rPr>
            <w:color w:val="0000FF"/>
            <w:u w:val="single"/>
            <w:lang w:eastAsia="en-US" w:bidi="en-US"/>
          </w:rPr>
          <w:t>.</w:t>
        </w:r>
        <w:r w:rsidR="000123A2" w:rsidRPr="0009042C">
          <w:rPr>
            <w:color w:val="0000FF"/>
            <w:u w:val="single"/>
            <w:lang w:val="en-US" w:eastAsia="en-US" w:bidi="en-US"/>
          </w:rPr>
          <w:t>chat</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t>(</w:t>
        </w:r>
      </w:hyperlink>
      <w:r w:rsidR="000123A2" w:rsidRPr="0009042C">
        <w:t>Мифология народов мира)</w:t>
      </w:r>
    </w:p>
    <w:p w14:paraId="575BD325" w14:textId="77777777" w:rsidR="00265ED9" w:rsidRPr="0009042C" w:rsidRDefault="00A87EE3">
      <w:pPr>
        <w:pStyle w:val="1"/>
        <w:numPr>
          <w:ilvl w:val="0"/>
          <w:numId w:val="113"/>
        </w:numPr>
        <w:tabs>
          <w:tab w:val="left" w:pos="1442"/>
          <w:tab w:val="left" w:pos="1450"/>
        </w:tabs>
        <w:ind w:left="1100" w:firstLine="0"/>
      </w:pPr>
      <w:hyperlink r:id="rId78" w:history="1">
        <w:r w:rsidR="000123A2" w:rsidRPr="0009042C">
          <w:rPr>
            <w:color w:val="0000FF"/>
            <w:u w:val="single"/>
          </w:rPr>
          <w:t>www.krugosvet.ru</w:t>
        </w:r>
        <w:r w:rsidR="000123A2" w:rsidRPr="0009042C">
          <w:t>(</w:t>
        </w:r>
      </w:hyperlink>
      <w:r w:rsidR="000123A2" w:rsidRPr="0009042C">
        <w:t>Онлайн-энциклопедия «Кругосвет»)</w:t>
      </w:r>
    </w:p>
    <w:p w14:paraId="78C00DB3" w14:textId="77777777" w:rsidR="00265ED9" w:rsidRPr="0009042C" w:rsidRDefault="00A87EE3">
      <w:pPr>
        <w:pStyle w:val="1"/>
        <w:numPr>
          <w:ilvl w:val="0"/>
          <w:numId w:val="113"/>
        </w:numPr>
        <w:tabs>
          <w:tab w:val="left" w:pos="1442"/>
          <w:tab w:val="left" w:pos="1450"/>
        </w:tabs>
        <w:ind w:left="1100" w:firstLine="0"/>
      </w:pPr>
      <w:hyperlink r:id="rId79"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liber</w:t>
        </w:r>
        <w:r w:rsidR="000123A2" w:rsidRPr="0009042C">
          <w:rPr>
            <w:color w:val="0000FF"/>
            <w:u w:val="single"/>
            <w:lang w:eastAsia="en-US" w:bidi="en-US"/>
          </w:rPr>
          <w:t>.</w:t>
        </w:r>
        <w:r w:rsidR="000123A2" w:rsidRPr="0009042C">
          <w:rPr>
            <w:color w:val="0000FF"/>
            <w:u w:val="single"/>
            <w:lang w:val="en-US" w:eastAsia="en-US" w:bidi="en-US"/>
          </w:rPr>
          <w:t>rshut</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t>(</w:t>
        </w:r>
      </w:hyperlink>
      <w:r w:rsidR="000123A2" w:rsidRPr="0009042C">
        <w:t>Информационный комплекс РГГУ «Научная библиотека»)</w:t>
      </w:r>
    </w:p>
    <w:p w14:paraId="7ADA955E" w14:textId="77777777" w:rsidR="00265ED9" w:rsidRPr="0009042C" w:rsidRDefault="00A87EE3">
      <w:pPr>
        <w:pStyle w:val="1"/>
        <w:numPr>
          <w:ilvl w:val="0"/>
          <w:numId w:val="113"/>
        </w:numPr>
        <w:tabs>
          <w:tab w:val="left" w:pos="1442"/>
          <w:tab w:val="left" w:pos="1450"/>
        </w:tabs>
        <w:ind w:left="1100" w:firstLine="0"/>
      </w:pPr>
      <w:hyperlink r:id="rId80"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august</w:t>
        </w:r>
        <w:r w:rsidR="000123A2" w:rsidRPr="0009042C">
          <w:rPr>
            <w:color w:val="0000FF"/>
            <w:u w:val="single"/>
            <w:lang w:eastAsia="en-US" w:bidi="en-US"/>
          </w:rPr>
          <w:t>-1914.</w:t>
        </w:r>
        <w:r w:rsidR="000123A2" w:rsidRPr="0009042C">
          <w:rPr>
            <w:color w:val="0000FF"/>
            <w:u w:val="single"/>
            <w:lang w:val="en-US" w:eastAsia="en-US" w:bidi="en-US"/>
          </w:rPr>
          <w:t>ru</w:t>
        </w:r>
        <w:r w:rsidR="000123A2" w:rsidRPr="0009042C">
          <w:rPr>
            <w:color w:val="0000FF"/>
            <w:lang w:eastAsia="en-US" w:bidi="en-US"/>
          </w:rPr>
          <w:t xml:space="preserve"> </w:t>
        </w:r>
        <w:r w:rsidR="000123A2" w:rsidRPr="0009042C">
          <w:t>(</w:t>
        </w:r>
      </w:hyperlink>
      <w:r w:rsidR="000123A2" w:rsidRPr="0009042C">
        <w:t>Первая мировая война: интернет-проект)</w:t>
      </w:r>
    </w:p>
    <w:p w14:paraId="2EA13567" w14:textId="77777777" w:rsidR="00265ED9" w:rsidRPr="0009042C" w:rsidRDefault="00A87EE3">
      <w:pPr>
        <w:pStyle w:val="1"/>
        <w:numPr>
          <w:ilvl w:val="0"/>
          <w:numId w:val="113"/>
        </w:numPr>
        <w:tabs>
          <w:tab w:val="left" w:pos="1442"/>
          <w:tab w:val="left" w:pos="1450"/>
        </w:tabs>
        <w:ind w:left="1100" w:firstLine="0"/>
      </w:pPr>
      <w:hyperlink r:id="rId81" w:history="1">
        <w:r w:rsidR="000123A2" w:rsidRPr="0009042C">
          <w:rPr>
            <w:color w:val="0000FF"/>
            <w:u w:val="single"/>
          </w:rPr>
          <w:t>www.9may.ru</w:t>
        </w:r>
        <w:r w:rsidR="000123A2" w:rsidRPr="0009042C">
          <w:t>(</w:t>
        </w:r>
      </w:hyperlink>
      <w:r w:rsidR="000123A2" w:rsidRPr="0009042C">
        <w:t>Проект-акция: «Наша Победа. День за днем»)</w:t>
      </w:r>
    </w:p>
    <w:p w14:paraId="798A8CCD" w14:textId="77777777" w:rsidR="00265ED9" w:rsidRPr="0009042C" w:rsidRDefault="00A87EE3">
      <w:pPr>
        <w:pStyle w:val="1"/>
        <w:numPr>
          <w:ilvl w:val="0"/>
          <w:numId w:val="113"/>
        </w:numPr>
        <w:tabs>
          <w:tab w:val="left" w:pos="1442"/>
          <w:tab w:val="left" w:pos="1450"/>
        </w:tabs>
        <w:ind w:left="1100" w:firstLine="0"/>
      </w:pPr>
      <w:hyperlink r:id="rId82" w:history="1">
        <w:r w:rsidR="000123A2" w:rsidRPr="0009042C">
          <w:rPr>
            <w:color w:val="0000FF"/>
            <w:u w:val="single"/>
          </w:rPr>
          <w:t>www.temples.ru</w:t>
        </w:r>
        <w:r w:rsidR="000123A2" w:rsidRPr="0009042C">
          <w:t>(</w:t>
        </w:r>
      </w:hyperlink>
      <w:r w:rsidR="000123A2" w:rsidRPr="0009042C">
        <w:t>Проект «Храмы России»)</w:t>
      </w:r>
    </w:p>
    <w:p w14:paraId="53489340" w14:textId="77777777" w:rsidR="00265ED9" w:rsidRPr="0009042C" w:rsidRDefault="00A87EE3">
      <w:pPr>
        <w:pStyle w:val="1"/>
        <w:numPr>
          <w:ilvl w:val="0"/>
          <w:numId w:val="113"/>
        </w:numPr>
        <w:tabs>
          <w:tab w:val="left" w:pos="1442"/>
          <w:tab w:val="left" w:pos="1450"/>
        </w:tabs>
        <w:ind w:left="1100" w:firstLine="0"/>
      </w:pPr>
      <w:hyperlink r:id="rId83" w:history="1">
        <w:r w:rsidR="000123A2" w:rsidRPr="0009042C">
          <w:rPr>
            <w:color w:val="0000FF"/>
            <w:u w:val="single"/>
          </w:rPr>
          <w:t>www.radzivil.chat.ru</w:t>
        </w:r>
        <w:r w:rsidR="000123A2" w:rsidRPr="0009042C">
          <w:t>(</w:t>
        </w:r>
      </w:hyperlink>
      <w:r w:rsidR="000123A2" w:rsidRPr="0009042C">
        <w:t>Радзивилловская летопись с иллюстрациями)</w:t>
      </w:r>
    </w:p>
    <w:p w14:paraId="2245E4FB" w14:textId="77777777" w:rsidR="00265ED9" w:rsidRPr="0009042C" w:rsidRDefault="00A87EE3">
      <w:pPr>
        <w:pStyle w:val="1"/>
        <w:numPr>
          <w:ilvl w:val="0"/>
          <w:numId w:val="113"/>
        </w:numPr>
        <w:tabs>
          <w:tab w:val="left" w:pos="1442"/>
        </w:tabs>
        <w:ind w:left="1460" w:hanging="360"/>
      </w:pPr>
      <w:hyperlink r:id="rId84" w:history="1">
        <w:r w:rsidR="000123A2" w:rsidRPr="0009042C">
          <w:rPr>
            <w:color w:val="0000FF"/>
            <w:u w:val="single"/>
          </w:rPr>
          <w:t>www.borodulincollection.com/index.html</w:t>
        </w:r>
        <w:r w:rsidR="000123A2" w:rsidRPr="0009042C">
          <w:t>(</w:t>
        </w:r>
      </w:hyperlink>
      <w:r w:rsidR="000123A2" w:rsidRPr="0009042C">
        <w:t>Раритеты фотохроники СССР: 1917-1991 гг. - коллекция Льва Бородулина)</w:t>
      </w:r>
    </w:p>
    <w:p w14:paraId="6E6E25C8" w14:textId="77777777" w:rsidR="00265ED9" w:rsidRPr="0009042C" w:rsidRDefault="00A87EE3">
      <w:pPr>
        <w:pStyle w:val="1"/>
        <w:numPr>
          <w:ilvl w:val="0"/>
          <w:numId w:val="113"/>
        </w:numPr>
        <w:tabs>
          <w:tab w:val="left" w:pos="1442"/>
        </w:tabs>
        <w:ind w:left="1100" w:firstLine="0"/>
      </w:pPr>
      <w:hyperlink r:id="rId85" w:history="1">
        <w:r w:rsidR="000123A2" w:rsidRPr="0009042C">
          <w:rPr>
            <w:color w:val="0000FF"/>
            <w:u w:val="single"/>
          </w:rPr>
          <w:t>www.ruareevolution.info</w:t>
        </w:r>
        <w:r w:rsidR="000123A2" w:rsidRPr="0009042C">
          <w:t>(</w:t>
        </w:r>
      </w:hyperlink>
      <w:r w:rsidR="000123A2" w:rsidRPr="0009042C">
        <w:t>Революция и Гражданская война: интернет-проект)</w:t>
      </w:r>
    </w:p>
    <w:p w14:paraId="12AC5721" w14:textId="77777777" w:rsidR="00265ED9" w:rsidRPr="0009042C" w:rsidRDefault="00A87EE3">
      <w:pPr>
        <w:pStyle w:val="1"/>
        <w:numPr>
          <w:ilvl w:val="0"/>
          <w:numId w:val="113"/>
        </w:numPr>
        <w:tabs>
          <w:tab w:val="left" w:pos="1442"/>
          <w:tab w:val="left" w:pos="1450"/>
        </w:tabs>
        <w:ind w:left="1100" w:firstLine="0"/>
      </w:pPr>
      <w:hyperlink r:id="rId86" w:history="1">
        <w:r w:rsidR="000123A2" w:rsidRPr="0009042C">
          <w:rPr>
            <w:color w:val="0000FF"/>
            <w:u w:val="single"/>
          </w:rPr>
          <w:t>www.rodina.rg.ru</w:t>
        </w:r>
        <w:r w:rsidR="000123A2" w:rsidRPr="0009042C">
          <w:t>(</w:t>
        </w:r>
      </w:hyperlink>
      <w:r w:rsidR="000123A2" w:rsidRPr="0009042C">
        <w:t>Родина: российский исторический иллюстрированный журнал)</w:t>
      </w:r>
    </w:p>
    <w:p w14:paraId="78974EFF" w14:textId="77777777" w:rsidR="00265ED9" w:rsidRPr="0009042C" w:rsidRDefault="00A87EE3">
      <w:pPr>
        <w:pStyle w:val="1"/>
        <w:numPr>
          <w:ilvl w:val="0"/>
          <w:numId w:val="113"/>
        </w:numPr>
        <w:tabs>
          <w:tab w:val="left" w:pos="1442"/>
          <w:tab w:val="left" w:pos="1450"/>
        </w:tabs>
        <w:ind w:left="1100" w:firstLine="0"/>
      </w:pPr>
      <w:hyperlink r:id="rId87" w:history="1">
        <w:r w:rsidR="000123A2" w:rsidRPr="0009042C">
          <w:rPr>
            <w:color w:val="0000FF"/>
            <w:u w:val="single"/>
          </w:rPr>
          <w:t>www.all-foto.ru/empire/index.ru.html</w:t>
        </w:r>
        <w:r w:rsidR="000123A2" w:rsidRPr="0009042C">
          <w:t>(</w:t>
        </w:r>
      </w:hyperlink>
      <w:r w:rsidR="000123A2" w:rsidRPr="0009042C">
        <w:t>Российская империя в фотографиях)</w:t>
      </w:r>
    </w:p>
    <w:p w14:paraId="5FBE8DD0" w14:textId="77777777" w:rsidR="00265ED9" w:rsidRPr="0009042C" w:rsidRDefault="00A87EE3">
      <w:pPr>
        <w:pStyle w:val="1"/>
        <w:numPr>
          <w:ilvl w:val="0"/>
          <w:numId w:val="113"/>
        </w:numPr>
        <w:tabs>
          <w:tab w:val="left" w:pos="1442"/>
          <w:tab w:val="left" w:pos="1450"/>
        </w:tabs>
        <w:ind w:left="1100" w:firstLine="0"/>
      </w:pPr>
      <w:hyperlink r:id="rId88" w:history="1">
        <w:r w:rsidR="000123A2" w:rsidRPr="0009042C">
          <w:rPr>
            <w:color w:val="0000FF"/>
            <w:u w:val="single"/>
          </w:rPr>
          <w:t>www.ferhal.narod.ru</w:t>
        </w:r>
        <w:r w:rsidR="000123A2" w:rsidRPr="0009042C">
          <w:t>(</w:t>
        </w:r>
      </w:hyperlink>
      <w:r w:rsidR="000123A2" w:rsidRPr="0009042C">
        <w:t>Российский мемуарий)</w:t>
      </w:r>
    </w:p>
    <w:p w14:paraId="2C534419" w14:textId="77777777" w:rsidR="00265ED9" w:rsidRPr="0009042C" w:rsidRDefault="00A87EE3">
      <w:pPr>
        <w:pStyle w:val="1"/>
        <w:numPr>
          <w:ilvl w:val="0"/>
          <w:numId w:val="113"/>
        </w:numPr>
        <w:tabs>
          <w:tab w:val="left" w:pos="1442"/>
          <w:tab w:val="left" w:pos="1450"/>
        </w:tabs>
        <w:ind w:left="1100" w:firstLine="0"/>
      </w:pPr>
      <w:hyperlink r:id="rId89" w:history="1">
        <w:r w:rsidR="000123A2" w:rsidRPr="0009042C">
          <w:rPr>
            <w:color w:val="0000FF"/>
            <w:u w:val="single"/>
          </w:rPr>
          <w:t>www.avorhist.ru</w:t>
        </w:r>
        <w:r w:rsidR="000123A2" w:rsidRPr="0009042C">
          <w:t>(</w:t>
        </w:r>
      </w:hyperlink>
      <w:r w:rsidR="000123A2" w:rsidRPr="0009042C">
        <w:t>Русь Древняя и удельная)</w:t>
      </w:r>
    </w:p>
    <w:p w14:paraId="11683D44" w14:textId="77777777" w:rsidR="00265ED9" w:rsidRPr="0009042C" w:rsidRDefault="00A87EE3">
      <w:pPr>
        <w:pStyle w:val="1"/>
        <w:numPr>
          <w:ilvl w:val="0"/>
          <w:numId w:val="113"/>
        </w:numPr>
        <w:tabs>
          <w:tab w:val="left" w:pos="1442"/>
        </w:tabs>
        <w:ind w:left="1100" w:firstLine="0"/>
      </w:pPr>
      <w:hyperlink r:id="rId90" w:history="1">
        <w:r w:rsidR="000123A2" w:rsidRPr="0009042C">
          <w:rPr>
            <w:color w:val="0000FF"/>
            <w:u w:val="single"/>
          </w:rPr>
          <w:t>www.memoirs.ru</w:t>
        </w:r>
        <w:r w:rsidR="000123A2" w:rsidRPr="0009042C">
          <w:t>(</w:t>
        </w:r>
      </w:hyperlink>
      <w:r w:rsidR="000123A2" w:rsidRPr="0009042C">
        <w:t>Русские мемуары: Россия в дневниках и воспоминаниях)</w:t>
      </w:r>
    </w:p>
    <w:p w14:paraId="6703066F" w14:textId="77777777" w:rsidR="00265ED9" w:rsidRPr="0009042C" w:rsidRDefault="00A87EE3">
      <w:pPr>
        <w:pStyle w:val="1"/>
        <w:numPr>
          <w:ilvl w:val="0"/>
          <w:numId w:val="113"/>
        </w:numPr>
        <w:tabs>
          <w:tab w:val="left" w:pos="1442"/>
          <w:tab w:val="left" w:pos="1450"/>
        </w:tabs>
        <w:ind w:left="1100" w:firstLine="0"/>
      </w:pPr>
      <w:hyperlink r:id="rId91" w:history="1">
        <w:r w:rsidR="000123A2" w:rsidRPr="0009042C">
          <w:rPr>
            <w:color w:val="0000FF"/>
            <w:u w:val="single"/>
          </w:rPr>
          <w:t>www.scepsis.ru/library/history/pagy1</w:t>
        </w:r>
        <w:r w:rsidR="000123A2" w:rsidRPr="0009042C">
          <w:t>(</w:t>
        </w:r>
      </w:hyperlink>
      <w:r w:rsidR="000123A2" w:rsidRPr="0009042C">
        <w:t>Скепсис: научно-просветительский журнал)</w:t>
      </w:r>
    </w:p>
    <w:p w14:paraId="7A1ABB05" w14:textId="77777777" w:rsidR="00265ED9" w:rsidRPr="0009042C" w:rsidRDefault="00A87EE3">
      <w:pPr>
        <w:pStyle w:val="1"/>
        <w:numPr>
          <w:ilvl w:val="0"/>
          <w:numId w:val="113"/>
        </w:numPr>
        <w:tabs>
          <w:tab w:val="left" w:pos="1442"/>
          <w:tab w:val="left" w:pos="1450"/>
        </w:tabs>
        <w:ind w:left="1100" w:firstLine="0"/>
      </w:pPr>
      <w:hyperlink r:id="rId92" w:history="1">
        <w:r w:rsidR="000123A2" w:rsidRPr="0009042C">
          <w:rPr>
            <w:color w:val="0000FF"/>
            <w:u w:val="single"/>
          </w:rPr>
          <w:t>www.arhivtime.ru</w:t>
        </w:r>
        <w:r w:rsidR="000123A2" w:rsidRPr="0009042C">
          <w:t>(</w:t>
        </w:r>
      </w:hyperlink>
      <w:r w:rsidR="000123A2" w:rsidRPr="0009042C">
        <w:t>Следы времени: интернет-архив старинных фотографий, открыток,</w:t>
      </w:r>
    </w:p>
    <w:p w14:paraId="6E85A1D4" w14:textId="77777777" w:rsidR="00265ED9" w:rsidRPr="0009042C" w:rsidRDefault="000123A2">
      <w:pPr>
        <w:pStyle w:val="1"/>
        <w:ind w:left="1460" w:firstLine="0"/>
      </w:pPr>
      <w:r w:rsidRPr="0009042C">
        <w:t>документов)</w:t>
      </w:r>
    </w:p>
    <w:p w14:paraId="179E3B54" w14:textId="77777777" w:rsidR="00265ED9" w:rsidRPr="0009042C" w:rsidRDefault="00A87EE3">
      <w:pPr>
        <w:pStyle w:val="1"/>
        <w:numPr>
          <w:ilvl w:val="0"/>
          <w:numId w:val="113"/>
        </w:numPr>
        <w:tabs>
          <w:tab w:val="left" w:pos="1442"/>
          <w:tab w:val="left" w:pos="1450"/>
        </w:tabs>
        <w:ind w:left="1100" w:firstLine="0"/>
      </w:pPr>
      <w:hyperlink r:id="rId93" w:history="1">
        <w:r w:rsidR="000123A2" w:rsidRPr="0009042C">
          <w:rPr>
            <w:color w:val="0000FF"/>
            <w:u w:val="single"/>
          </w:rPr>
          <w:t>www.sovmusic.ru</w:t>
        </w:r>
        <w:r w:rsidR="000123A2" w:rsidRPr="0009042C">
          <w:t>(</w:t>
        </w:r>
      </w:hyperlink>
      <w:r w:rsidR="000123A2" w:rsidRPr="0009042C">
        <w:t>Советская музыка)</w:t>
      </w:r>
    </w:p>
    <w:p w14:paraId="2C56BBFD" w14:textId="77777777" w:rsidR="00265ED9" w:rsidRPr="0009042C" w:rsidRDefault="00A87EE3">
      <w:pPr>
        <w:pStyle w:val="1"/>
        <w:numPr>
          <w:ilvl w:val="0"/>
          <w:numId w:val="113"/>
        </w:numPr>
        <w:tabs>
          <w:tab w:val="left" w:pos="1442"/>
        </w:tabs>
        <w:ind w:left="1100" w:firstLine="0"/>
      </w:pPr>
      <w:hyperlink r:id="rId94" w:history="1">
        <w:r w:rsidR="000123A2" w:rsidRPr="0009042C">
          <w:rPr>
            <w:color w:val="0000FF"/>
            <w:u w:val="single"/>
          </w:rPr>
          <w:t>www.infoliolib.info</w:t>
        </w:r>
        <w:r w:rsidR="000123A2" w:rsidRPr="0009042C">
          <w:t>(</w:t>
        </w:r>
      </w:hyperlink>
      <w:r w:rsidR="000123A2" w:rsidRPr="0009042C">
        <w:t xml:space="preserve">Университетская электронная библиотека </w:t>
      </w:r>
      <w:r w:rsidR="000123A2" w:rsidRPr="0009042C">
        <w:rPr>
          <w:lang w:val="en-US" w:eastAsia="en-US" w:bidi="en-US"/>
        </w:rPr>
        <w:t>Infolio</w:t>
      </w:r>
      <w:r w:rsidR="000123A2" w:rsidRPr="0009042C">
        <w:rPr>
          <w:lang w:eastAsia="en-US" w:bidi="en-US"/>
        </w:rPr>
        <w:t>)</w:t>
      </w:r>
    </w:p>
    <w:p w14:paraId="1676B4C6" w14:textId="77777777" w:rsidR="00265ED9" w:rsidRPr="0009042C" w:rsidRDefault="00A87EE3">
      <w:pPr>
        <w:pStyle w:val="1"/>
        <w:numPr>
          <w:ilvl w:val="0"/>
          <w:numId w:val="113"/>
        </w:numPr>
        <w:tabs>
          <w:tab w:val="left" w:pos="1442"/>
          <w:tab w:val="left" w:pos="1450"/>
        </w:tabs>
        <w:ind w:left="1100" w:firstLine="0"/>
      </w:pPr>
      <w:hyperlink r:id="rId95"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hist</w:t>
        </w:r>
        <w:r w:rsidR="000123A2" w:rsidRPr="0009042C">
          <w:rPr>
            <w:color w:val="0000FF"/>
            <w:u w:val="single"/>
            <w:lang w:eastAsia="en-US" w:bidi="en-US"/>
          </w:rPr>
          <w:t>.</w:t>
        </w:r>
        <w:r w:rsidR="000123A2" w:rsidRPr="0009042C">
          <w:rPr>
            <w:color w:val="0000FF"/>
            <w:u w:val="single"/>
            <w:lang w:val="en-US" w:eastAsia="en-US" w:bidi="en-US"/>
          </w:rPr>
          <w:t>msu</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u w:val="single"/>
            <w:lang w:eastAsia="en-US" w:bidi="en-US"/>
          </w:rPr>
          <w:t>/</w:t>
        </w:r>
        <w:r w:rsidR="000123A2" w:rsidRPr="0009042C">
          <w:rPr>
            <w:color w:val="0000FF"/>
            <w:u w:val="single"/>
            <w:lang w:val="en-US" w:eastAsia="en-US" w:bidi="en-US"/>
          </w:rPr>
          <w:t>ER</w:t>
        </w:r>
        <w:r w:rsidR="000123A2" w:rsidRPr="0009042C">
          <w:rPr>
            <w:color w:val="0000FF"/>
            <w:u w:val="single"/>
            <w:lang w:eastAsia="en-US" w:bidi="en-US"/>
          </w:rPr>
          <w:t>/</w:t>
        </w:r>
        <w:r w:rsidR="000123A2" w:rsidRPr="0009042C">
          <w:rPr>
            <w:color w:val="0000FF"/>
            <w:u w:val="single"/>
            <w:lang w:val="en-US" w:eastAsia="en-US" w:bidi="en-US"/>
          </w:rPr>
          <w:t>Etext</w:t>
        </w:r>
        <w:r w:rsidR="000123A2" w:rsidRPr="0009042C">
          <w:rPr>
            <w:color w:val="0000FF"/>
            <w:u w:val="single"/>
            <w:lang w:eastAsia="en-US" w:bidi="en-US"/>
          </w:rPr>
          <w:t>/</w:t>
        </w:r>
        <w:r w:rsidR="000123A2" w:rsidRPr="0009042C">
          <w:rPr>
            <w:color w:val="0000FF"/>
            <w:u w:val="single"/>
            <w:lang w:val="en-US" w:eastAsia="en-US" w:bidi="en-US"/>
          </w:rPr>
          <w:t>index</w:t>
        </w:r>
        <w:r w:rsidR="000123A2" w:rsidRPr="0009042C">
          <w:rPr>
            <w:color w:val="0000FF"/>
            <w:u w:val="single"/>
          </w:rPr>
          <w:t>.</w:t>
        </w:r>
        <w:r w:rsidR="000123A2" w:rsidRPr="0009042C">
          <w:rPr>
            <w:color w:val="0000FF"/>
            <w:u w:val="single"/>
            <w:lang w:val="en-US" w:eastAsia="en-US" w:bidi="en-US"/>
          </w:rPr>
          <w:t>html</w:t>
        </w:r>
        <w:r w:rsidR="000123A2" w:rsidRPr="0009042C">
          <w:t>(</w:t>
        </w:r>
      </w:hyperlink>
      <w:r w:rsidR="000123A2" w:rsidRPr="0009042C">
        <w:t>Электронная библиотека Исторического</w:t>
      </w:r>
    </w:p>
    <w:p w14:paraId="6301DDEE" w14:textId="77777777" w:rsidR="00265ED9" w:rsidRPr="0009042C" w:rsidRDefault="000123A2">
      <w:pPr>
        <w:pStyle w:val="1"/>
        <w:ind w:left="1460" w:firstLine="0"/>
      </w:pPr>
      <w:r w:rsidRPr="0009042C">
        <w:t>факультета МГУ им. М.В. Ломоносова)</w:t>
      </w:r>
    </w:p>
    <w:p w14:paraId="59ABD0AC" w14:textId="77777777" w:rsidR="00265ED9" w:rsidRPr="0009042C" w:rsidRDefault="00A87EE3">
      <w:pPr>
        <w:pStyle w:val="1"/>
        <w:numPr>
          <w:ilvl w:val="0"/>
          <w:numId w:val="113"/>
        </w:numPr>
        <w:tabs>
          <w:tab w:val="left" w:pos="1442"/>
          <w:tab w:val="left" w:pos="1450"/>
        </w:tabs>
        <w:ind w:left="1100" w:firstLine="0"/>
      </w:pPr>
      <w:hyperlink r:id="rId96"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library</w:t>
        </w:r>
        <w:r w:rsidR="000123A2" w:rsidRPr="0009042C">
          <w:rPr>
            <w:color w:val="0000FF"/>
            <w:u w:val="single"/>
            <w:lang w:eastAsia="en-US" w:bidi="en-US"/>
          </w:rPr>
          <w:t>.</w:t>
        </w:r>
        <w:r w:rsidR="000123A2" w:rsidRPr="0009042C">
          <w:rPr>
            <w:color w:val="0000FF"/>
            <w:u w:val="single"/>
            <w:lang w:val="en-US" w:eastAsia="en-US" w:bidi="en-US"/>
          </w:rPr>
          <w:t>spbu</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lang w:eastAsia="en-US" w:bidi="en-US"/>
          </w:rPr>
          <w:t xml:space="preserve"> </w:t>
        </w:r>
        <w:r w:rsidR="000123A2" w:rsidRPr="0009042C">
          <w:t>(</w:t>
        </w:r>
      </w:hyperlink>
      <w:r w:rsidR="000123A2" w:rsidRPr="0009042C">
        <w:t>Научная библиотека им. М. Горького СПбГУ)</w:t>
      </w:r>
    </w:p>
    <w:p w14:paraId="2F712ED3" w14:textId="77777777" w:rsidR="00265ED9" w:rsidRPr="0009042C" w:rsidRDefault="00A87EE3">
      <w:pPr>
        <w:pStyle w:val="1"/>
        <w:numPr>
          <w:ilvl w:val="0"/>
          <w:numId w:val="113"/>
        </w:numPr>
        <w:tabs>
          <w:tab w:val="left" w:pos="1442"/>
          <w:tab w:val="left" w:pos="1450"/>
        </w:tabs>
        <w:ind w:left="1100" w:firstLine="0"/>
      </w:pPr>
      <w:hyperlink r:id="rId97" w:history="1">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ec</w:t>
        </w:r>
        <w:r w:rsidR="000123A2" w:rsidRPr="0009042C">
          <w:rPr>
            <w:color w:val="0000FF"/>
            <w:u w:val="single"/>
            <w:lang w:eastAsia="en-US" w:bidi="en-US"/>
          </w:rPr>
          <w:t>-</w:t>
        </w:r>
        <w:r w:rsidR="000123A2" w:rsidRPr="0009042C">
          <w:rPr>
            <w:color w:val="0000FF"/>
            <w:u w:val="single"/>
            <w:lang w:val="en-US" w:eastAsia="en-US" w:bidi="en-US"/>
          </w:rPr>
          <w:t>dejavu</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lang w:eastAsia="en-US" w:bidi="en-US"/>
          </w:rPr>
          <w:t xml:space="preserve"> </w:t>
        </w:r>
      </w:hyperlink>
      <w:r w:rsidR="000123A2" w:rsidRPr="0009042C">
        <w:t xml:space="preserve">(Энциклопедия культур </w:t>
      </w:r>
      <w:r w:rsidR="000123A2" w:rsidRPr="0009042C">
        <w:rPr>
          <w:lang w:val="en-US" w:eastAsia="en-US" w:bidi="en-US"/>
        </w:rPr>
        <w:t>DejaVu</w:t>
      </w:r>
      <w:r w:rsidR="000123A2" w:rsidRPr="0009042C">
        <w:rPr>
          <w:lang w:eastAsia="en-US" w:bidi="en-US"/>
        </w:rPr>
        <w:t>)</w:t>
      </w:r>
      <w:r w:rsidR="000123A2" w:rsidRPr="0009042C">
        <w:br w:type="page"/>
      </w:r>
    </w:p>
    <w:p w14:paraId="241E346A" w14:textId="77777777" w:rsidR="00265ED9" w:rsidRPr="0009042C" w:rsidRDefault="000123A2">
      <w:pPr>
        <w:pStyle w:val="1"/>
        <w:spacing w:after="480"/>
        <w:ind w:firstLine="0"/>
        <w:jc w:val="center"/>
      </w:pPr>
      <w:r w:rsidRPr="0009042C">
        <w:rPr>
          <w:b/>
          <w:bCs/>
        </w:rPr>
        <w:t>4. КОНТРОЛЬ И ОЦЕНКА РЕЗУЛЬТАТОВ ОСВОЕНИЯ</w:t>
      </w:r>
      <w:r w:rsidRPr="0009042C">
        <w:rPr>
          <w:b/>
          <w:bCs/>
        </w:rPr>
        <w:br/>
        <w:t>УЧЕБНОЙ ДИСЦИПЛИНЫ</w:t>
      </w:r>
    </w:p>
    <w:p w14:paraId="35CD7F3B" w14:textId="77777777" w:rsidR="00265ED9" w:rsidRPr="0009042C" w:rsidRDefault="000123A2">
      <w:pPr>
        <w:pStyle w:val="1"/>
        <w:spacing w:after="480" w:line="276" w:lineRule="auto"/>
        <w:ind w:left="740" w:firstLine="580"/>
        <w:jc w:val="both"/>
      </w:pPr>
      <w:r w:rsidRPr="0009042C">
        <w:t>Контроль и оценка результатов освоения дисциплины осуществляется преподавателем в процессе проведения устного и письменного опроса, тестирования, а также выполнения обучающимися индивидуальных заданий проектов исследований.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62"/>
        <w:gridCol w:w="2976"/>
        <w:gridCol w:w="2702"/>
      </w:tblGrid>
      <w:tr w:rsidR="00265ED9" w:rsidRPr="0009042C" w14:paraId="66A42D43" w14:textId="77777777">
        <w:trPr>
          <w:trHeight w:hRule="exact" w:val="542"/>
          <w:jc w:val="center"/>
        </w:trPr>
        <w:tc>
          <w:tcPr>
            <w:tcW w:w="4862" w:type="dxa"/>
            <w:tcBorders>
              <w:top w:val="single" w:sz="4" w:space="0" w:color="auto"/>
              <w:left w:val="single" w:sz="4" w:space="0" w:color="auto"/>
            </w:tcBorders>
            <w:shd w:val="clear" w:color="auto" w:fill="auto"/>
          </w:tcPr>
          <w:p w14:paraId="2796C12B" w14:textId="77777777" w:rsidR="00265ED9" w:rsidRPr="0009042C" w:rsidRDefault="000123A2">
            <w:pPr>
              <w:pStyle w:val="a9"/>
              <w:jc w:val="center"/>
            </w:pPr>
            <w:r w:rsidRPr="0009042C">
              <w:rPr>
                <w:b/>
                <w:bCs/>
                <w:iCs/>
              </w:rPr>
              <w:t>Результаты обучения</w:t>
            </w:r>
          </w:p>
        </w:tc>
        <w:tc>
          <w:tcPr>
            <w:tcW w:w="2976" w:type="dxa"/>
            <w:tcBorders>
              <w:top w:val="single" w:sz="4" w:space="0" w:color="auto"/>
              <w:left w:val="single" w:sz="4" w:space="0" w:color="auto"/>
            </w:tcBorders>
            <w:shd w:val="clear" w:color="auto" w:fill="auto"/>
          </w:tcPr>
          <w:p w14:paraId="5D7D5414" w14:textId="77777777" w:rsidR="00265ED9" w:rsidRPr="0009042C" w:rsidRDefault="000123A2">
            <w:pPr>
              <w:pStyle w:val="a9"/>
              <w:jc w:val="center"/>
            </w:pPr>
            <w:r w:rsidRPr="0009042C">
              <w:rPr>
                <w:b/>
                <w:bCs/>
                <w:iCs/>
              </w:rPr>
              <w:t>Критерии оценки</w:t>
            </w:r>
          </w:p>
        </w:tc>
        <w:tc>
          <w:tcPr>
            <w:tcW w:w="2702" w:type="dxa"/>
            <w:tcBorders>
              <w:top w:val="single" w:sz="4" w:space="0" w:color="auto"/>
              <w:left w:val="single" w:sz="4" w:space="0" w:color="auto"/>
              <w:right w:val="single" w:sz="4" w:space="0" w:color="auto"/>
            </w:tcBorders>
            <w:shd w:val="clear" w:color="auto" w:fill="auto"/>
          </w:tcPr>
          <w:p w14:paraId="2C0F6BB8" w14:textId="77777777" w:rsidR="00265ED9" w:rsidRPr="0009042C" w:rsidRDefault="000123A2">
            <w:pPr>
              <w:pStyle w:val="a9"/>
              <w:jc w:val="center"/>
            </w:pPr>
            <w:r w:rsidRPr="0009042C">
              <w:rPr>
                <w:b/>
                <w:bCs/>
                <w:iCs/>
              </w:rPr>
              <w:t>Методы оценки</w:t>
            </w:r>
          </w:p>
        </w:tc>
      </w:tr>
      <w:tr w:rsidR="00265ED9" w:rsidRPr="0009042C" w14:paraId="47564A1F" w14:textId="77777777">
        <w:trPr>
          <w:trHeight w:hRule="exact" w:val="3178"/>
          <w:jc w:val="center"/>
        </w:trPr>
        <w:tc>
          <w:tcPr>
            <w:tcW w:w="4862" w:type="dxa"/>
            <w:tcBorders>
              <w:top w:val="single" w:sz="4" w:space="0" w:color="auto"/>
              <w:left w:val="single" w:sz="4" w:space="0" w:color="auto"/>
            </w:tcBorders>
            <w:shd w:val="clear" w:color="auto" w:fill="auto"/>
          </w:tcPr>
          <w:p w14:paraId="43693EC1" w14:textId="77777777" w:rsidR="00265ED9" w:rsidRPr="0009042C" w:rsidRDefault="000123A2">
            <w:pPr>
              <w:pStyle w:val="a9"/>
              <w:tabs>
                <w:tab w:val="left" w:pos="466"/>
                <w:tab w:val="left" w:pos="1958"/>
                <w:tab w:val="left" w:pos="3245"/>
              </w:tabs>
            </w:pPr>
            <w:r w:rsidRPr="0009042C">
              <w:rPr>
                <w:b/>
                <w:bCs/>
              </w:rPr>
              <w:t>В</w:t>
            </w:r>
            <w:r w:rsidRPr="0009042C">
              <w:rPr>
                <w:b/>
                <w:bCs/>
              </w:rPr>
              <w:tab/>
              <w:t>результате</w:t>
            </w:r>
            <w:r w:rsidRPr="0009042C">
              <w:rPr>
                <w:b/>
                <w:bCs/>
              </w:rPr>
              <w:tab/>
              <w:t>освоения</w:t>
            </w:r>
            <w:r w:rsidRPr="0009042C">
              <w:rPr>
                <w:b/>
                <w:bCs/>
              </w:rPr>
              <w:tab/>
              <w:t>дисциплины</w:t>
            </w:r>
          </w:p>
          <w:p w14:paraId="37993CAB" w14:textId="77777777" w:rsidR="00265ED9" w:rsidRPr="0009042C" w:rsidRDefault="000123A2">
            <w:pPr>
              <w:pStyle w:val="a9"/>
              <w:tabs>
                <w:tab w:val="left" w:pos="3826"/>
              </w:tabs>
            </w:pPr>
            <w:r w:rsidRPr="0009042C">
              <w:rPr>
                <w:b/>
                <w:bCs/>
              </w:rPr>
              <w:t>обучающийся</w:t>
            </w:r>
            <w:r w:rsidRPr="0009042C">
              <w:rPr>
                <w:b/>
                <w:bCs/>
              </w:rPr>
              <w:tab/>
              <w:t>должен</w:t>
            </w:r>
          </w:p>
          <w:p w14:paraId="0CB93BB3" w14:textId="77777777" w:rsidR="00265ED9" w:rsidRPr="0009042C" w:rsidRDefault="000123A2">
            <w:pPr>
              <w:pStyle w:val="a9"/>
              <w:tabs>
                <w:tab w:val="left" w:pos="3288"/>
              </w:tabs>
            </w:pPr>
            <w:r w:rsidRPr="0009042C">
              <w:rPr>
                <w:b/>
                <w:bCs/>
              </w:rPr>
              <w:t>продемонстрировать</w:t>
            </w:r>
            <w:r w:rsidRPr="0009042C">
              <w:rPr>
                <w:b/>
                <w:bCs/>
              </w:rPr>
              <w:tab/>
              <w:t>предметные</w:t>
            </w:r>
          </w:p>
          <w:p w14:paraId="3933F1C2" w14:textId="77777777" w:rsidR="00265ED9" w:rsidRPr="0009042C" w:rsidRDefault="000123A2">
            <w:pPr>
              <w:pStyle w:val="a9"/>
              <w:tabs>
                <w:tab w:val="left" w:pos="2006"/>
                <w:tab w:val="left" w:pos="3739"/>
              </w:tabs>
            </w:pPr>
            <w:r w:rsidRPr="0009042C">
              <w:rPr>
                <w:b/>
                <w:bCs/>
              </w:rPr>
              <w:t>результаты</w:t>
            </w:r>
            <w:r w:rsidRPr="0009042C">
              <w:rPr>
                <w:b/>
                <w:bCs/>
              </w:rPr>
              <w:tab/>
              <w:t>освоения</w:t>
            </w:r>
            <w:r w:rsidRPr="0009042C">
              <w:rPr>
                <w:b/>
                <w:bCs/>
              </w:rPr>
              <w:tab/>
              <w:t>учебной</w:t>
            </w:r>
          </w:p>
          <w:p w14:paraId="18CE6E01" w14:textId="77777777" w:rsidR="00265ED9" w:rsidRPr="0009042C" w:rsidRDefault="000123A2">
            <w:pPr>
              <w:pStyle w:val="a9"/>
              <w:spacing w:line="269" w:lineRule="auto"/>
            </w:pPr>
            <w:r w:rsidRPr="0009042C">
              <w:rPr>
                <w:b/>
                <w:bCs/>
              </w:rPr>
              <w:t xml:space="preserve">дисциплины "История": </w:t>
            </w:r>
            <w:r w:rsidRPr="0009042C">
              <w:t>-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tc>
        <w:tc>
          <w:tcPr>
            <w:tcW w:w="2976" w:type="dxa"/>
            <w:tcBorders>
              <w:top w:val="single" w:sz="4" w:space="0" w:color="auto"/>
              <w:left w:val="single" w:sz="4" w:space="0" w:color="auto"/>
            </w:tcBorders>
            <w:shd w:val="clear" w:color="auto" w:fill="auto"/>
            <w:vAlign w:val="center"/>
          </w:tcPr>
          <w:p w14:paraId="425EDDA0" w14:textId="77777777" w:rsidR="00265ED9" w:rsidRPr="0009042C" w:rsidRDefault="000123A2">
            <w:pPr>
              <w:pStyle w:val="a9"/>
            </w:pPr>
            <w:r w:rsidRPr="0009042C">
              <w:t>Оперативный контроль в форме:</w:t>
            </w:r>
          </w:p>
          <w:p w14:paraId="4C6924FB" w14:textId="77777777" w:rsidR="00265ED9" w:rsidRPr="0009042C" w:rsidRDefault="000123A2">
            <w:pPr>
              <w:pStyle w:val="a9"/>
              <w:numPr>
                <w:ilvl w:val="0"/>
                <w:numId w:val="114"/>
              </w:numPr>
              <w:tabs>
                <w:tab w:val="left" w:pos="139"/>
              </w:tabs>
            </w:pPr>
            <w:r w:rsidRPr="0009042C">
              <w:t>выполнение докладов;</w:t>
            </w:r>
          </w:p>
          <w:p w14:paraId="78BC9390" w14:textId="77777777" w:rsidR="00265ED9" w:rsidRPr="0009042C" w:rsidRDefault="000123A2">
            <w:pPr>
              <w:pStyle w:val="a9"/>
              <w:numPr>
                <w:ilvl w:val="0"/>
                <w:numId w:val="114"/>
              </w:numPr>
              <w:tabs>
                <w:tab w:val="left" w:pos="139"/>
              </w:tabs>
            </w:pPr>
            <w:r w:rsidRPr="0009042C">
              <w:t>проверка и оценка рефератов</w:t>
            </w:r>
          </w:p>
        </w:tc>
        <w:tc>
          <w:tcPr>
            <w:tcW w:w="2702" w:type="dxa"/>
            <w:tcBorders>
              <w:top w:val="single" w:sz="4" w:space="0" w:color="auto"/>
              <w:left w:val="single" w:sz="4" w:space="0" w:color="auto"/>
              <w:right w:val="single" w:sz="4" w:space="0" w:color="auto"/>
            </w:tcBorders>
            <w:shd w:val="clear" w:color="auto" w:fill="auto"/>
          </w:tcPr>
          <w:p w14:paraId="7575E81B" w14:textId="77777777" w:rsidR="00265ED9" w:rsidRPr="0009042C" w:rsidRDefault="000123A2">
            <w:pPr>
              <w:pStyle w:val="a9"/>
              <w:spacing w:line="276" w:lineRule="auto"/>
            </w:pPr>
            <w:r w:rsidRPr="0009042C">
              <w:t>Оценка результатов освоения теоретических знаний, выполнения практической работы и домашнего задания</w:t>
            </w:r>
          </w:p>
        </w:tc>
      </w:tr>
      <w:tr w:rsidR="00265ED9" w:rsidRPr="0009042C" w14:paraId="71F5DC17" w14:textId="77777777">
        <w:trPr>
          <w:trHeight w:hRule="exact" w:val="3043"/>
          <w:jc w:val="center"/>
        </w:trPr>
        <w:tc>
          <w:tcPr>
            <w:tcW w:w="4862" w:type="dxa"/>
            <w:tcBorders>
              <w:top w:val="single" w:sz="4" w:space="0" w:color="auto"/>
              <w:left w:val="single" w:sz="4" w:space="0" w:color="auto"/>
            </w:tcBorders>
            <w:shd w:val="clear" w:color="auto" w:fill="auto"/>
          </w:tcPr>
          <w:p w14:paraId="546659E8" w14:textId="77777777" w:rsidR="00265ED9" w:rsidRPr="0009042C" w:rsidRDefault="000123A2">
            <w:pPr>
              <w:pStyle w:val="a9"/>
              <w:spacing w:before="380" w:line="276" w:lineRule="auto"/>
            </w:pPr>
            <w:r w:rsidRPr="0009042C">
              <w:t>- владение комплексом знаний об истории России и человечества в целом, представлениями об общем и особенном в мировом историческом процессе;</w:t>
            </w:r>
          </w:p>
        </w:tc>
        <w:tc>
          <w:tcPr>
            <w:tcW w:w="2976" w:type="dxa"/>
            <w:tcBorders>
              <w:top w:val="single" w:sz="4" w:space="0" w:color="auto"/>
              <w:left w:val="single" w:sz="4" w:space="0" w:color="auto"/>
            </w:tcBorders>
            <w:shd w:val="clear" w:color="auto" w:fill="auto"/>
            <w:vAlign w:val="bottom"/>
          </w:tcPr>
          <w:p w14:paraId="75940088" w14:textId="77777777" w:rsidR="00265ED9" w:rsidRPr="0009042C" w:rsidRDefault="000123A2">
            <w:pPr>
              <w:pStyle w:val="a9"/>
            </w:pPr>
            <w:r w:rsidRPr="0009042C">
              <w:t>Оперативный контроль в форме:</w:t>
            </w:r>
          </w:p>
          <w:p w14:paraId="49E546C9" w14:textId="77777777" w:rsidR="00265ED9" w:rsidRPr="0009042C" w:rsidRDefault="000123A2">
            <w:pPr>
              <w:pStyle w:val="a9"/>
              <w:numPr>
                <w:ilvl w:val="0"/>
                <w:numId w:val="115"/>
              </w:numPr>
              <w:tabs>
                <w:tab w:val="left" w:pos="139"/>
              </w:tabs>
            </w:pPr>
            <w:r w:rsidRPr="0009042C">
              <w:t>индивидуальный устный опрос;</w:t>
            </w:r>
          </w:p>
          <w:p w14:paraId="7BD95DB7" w14:textId="77777777" w:rsidR="00265ED9" w:rsidRPr="0009042C" w:rsidRDefault="000123A2">
            <w:pPr>
              <w:pStyle w:val="a9"/>
              <w:numPr>
                <w:ilvl w:val="0"/>
                <w:numId w:val="115"/>
              </w:numPr>
              <w:tabs>
                <w:tab w:val="left" w:pos="139"/>
              </w:tabs>
            </w:pPr>
            <w:r w:rsidRPr="0009042C">
              <w:t>фронтальный устный опрос;</w:t>
            </w:r>
          </w:p>
          <w:p w14:paraId="5CED275F" w14:textId="77777777" w:rsidR="00265ED9" w:rsidRPr="0009042C" w:rsidRDefault="000123A2">
            <w:pPr>
              <w:pStyle w:val="a9"/>
              <w:numPr>
                <w:ilvl w:val="0"/>
                <w:numId w:val="115"/>
              </w:numPr>
              <w:tabs>
                <w:tab w:val="left" w:pos="139"/>
              </w:tabs>
            </w:pPr>
            <w:r w:rsidRPr="0009042C">
              <w:t>тестовый контроль в программе АСТ-тест;</w:t>
            </w:r>
          </w:p>
          <w:p w14:paraId="110C44F3" w14:textId="77777777" w:rsidR="00265ED9" w:rsidRPr="0009042C" w:rsidRDefault="000123A2">
            <w:pPr>
              <w:pStyle w:val="a9"/>
              <w:numPr>
                <w:ilvl w:val="0"/>
                <w:numId w:val="115"/>
              </w:numPr>
              <w:tabs>
                <w:tab w:val="left" w:pos="139"/>
              </w:tabs>
            </w:pPr>
            <w:r w:rsidRPr="0009042C">
              <w:t>выполнение докладов;</w:t>
            </w:r>
          </w:p>
          <w:p w14:paraId="1EBDE529" w14:textId="77777777" w:rsidR="00265ED9" w:rsidRPr="0009042C" w:rsidRDefault="000123A2">
            <w:pPr>
              <w:pStyle w:val="a9"/>
              <w:numPr>
                <w:ilvl w:val="0"/>
                <w:numId w:val="115"/>
              </w:numPr>
              <w:tabs>
                <w:tab w:val="left" w:pos="139"/>
              </w:tabs>
            </w:pPr>
            <w:r w:rsidRPr="0009042C">
              <w:t>проверка и оценка рефератов</w:t>
            </w:r>
          </w:p>
        </w:tc>
        <w:tc>
          <w:tcPr>
            <w:tcW w:w="2702" w:type="dxa"/>
            <w:tcBorders>
              <w:top w:val="single" w:sz="4" w:space="0" w:color="auto"/>
              <w:left w:val="single" w:sz="4" w:space="0" w:color="auto"/>
              <w:right w:val="single" w:sz="4" w:space="0" w:color="auto"/>
            </w:tcBorders>
            <w:shd w:val="clear" w:color="auto" w:fill="auto"/>
          </w:tcPr>
          <w:p w14:paraId="760D2949" w14:textId="77777777" w:rsidR="00265ED9" w:rsidRPr="0009042C" w:rsidRDefault="000123A2">
            <w:pPr>
              <w:pStyle w:val="a9"/>
              <w:spacing w:line="276" w:lineRule="auto"/>
            </w:pPr>
            <w:r w:rsidRPr="0009042C">
              <w:t>Оценка результатов освоения теоретических знаний, выполнения практической работы и домашнего задания</w:t>
            </w:r>
          </w:p>
        </w:tc>
      </w:tr>
      <w:tr w:rsidR="00265ED9" w:rsidRPr="0009042C" w14:paraId="21031F43" w14:textId="77777777">
        <w:trPr>
          <w:trHeight w:hRule="exact" w:val="3782"/>
          <w:jc w:val="center"/>
        </w:trPr>
        <w:tc>
          <w:tcPr>
            <w:tcW w:w="4862" w:type="dxa"/>
            <w:tcBorders>
              <w:top w:val="single" w:sz="4" w:space="0" w:color="auto"/>
              <w:left w:val="single" w:sz="4" w:space="0" w:color="auto"/>
            </w:tcBorders>
            <w:shd w:val="clear" w:color="auto" w:fill="auto"/>
          </w:tcPr>
          <w:p w14:paraId="000940E4" w14:textId="77777777" w:rsidR="00265ED9" w:rsidRPr="0009042C" w:rsidRDefault="000123A2">
            <w:pPr>
              <w:pStyle w:val="a9"/>
              <w:numPr>
                <w:ilvl w:val="0"/>
                <w:numId w:val="116"/>
              </w:numPr>
              <w:tabs>
                <w:tab w:val="left" w:pos="134"/>
              </w:tabs>
              <w:spacing w:after="180" w:line="276" w:lineRule="auto"/>
            </w:pPr>
            <w:r w:rsidRPr="0009042C">
              <w:t>сформированность умений применять исторические знания в профессиональной и общественной деятельности, поликультурном общении;</w:t>
            </w:r>
          </w:p>
          <w:p w14:paraId="7E0B18E8" w14:textId="77777777" w:rsidR="00265ED9" w:rsidRPr="0009042C" w:rsidRDefault="000123A2">
            <w:pPr>
              <w:pStyle w:val="a9"/>
              <w:numPr>
                <w:ilvl w:val="0"/>
                <w:numId w:val="116"/>
              </w:numPr>
              <w:tabs>
                <w:tab w:val="left" w:pos="134"/>
              </w:tabs>
              <w:spacing w:after="180" w:line="276" w:lineRule="auto"/>
            </w:pPr>
            <w:r w:rsidRPr="0009042C">
              <w:t>владение навыками проектной деятельности и исторической реконструкции с привлечением различных источников;</w:t>
            </w:r>
          </w:p>
          <w:p w14:paraId="0AC77153" w14:textId="77777777" w:rsidR="00265ED9" w:rsidRPr="0009042C" w:rsidRDefault="000123A2">
            <w:pPr>
              <w:pStyle w:val="a9"/>
              <w:numPr>
                <w:ilvl w:val="0"/>
                <w:numId w:val="116"/>
              </w:numPr>
              <w:tabs>
                <w:tab w:val="left" w:pos="134"/>
              </w:tabs>
              <w:spacing w:after="180" w:line="276" w:lineRule="auto"/>
            </w:pPr>
            <w:r w:rsidRPr="0009042C">
              <w:t>сформированность умений вести диалог, обосновывать свою точку зрения в дискуссии по исторической тематике;</w:t>
            </w:r>
          </w:p>
        </w:tc>
        <w:tc>
          <w:tcPr>
            <w:tcW w:w="2976" w:type="dxa"/>
            <w:tcBorders>
              <w:top w:val="single" w:sz="4" w:space="0" w:color="auto"/>
              <w:left w:val="single" w:sz="4" w:space="0" w:color="auto"/>
            </w:tcBorders>
            <w:shd w:val="clear" w:color="auto" w:fill="auto"/>
            <w:vAlign w:val="center"/>
          </w:tcPr>
          <w:p w14:paraId="205333C7" w14:textId="77777777" w:rsidR="00265ED9" w:rsidRPr="0009042C" w:rsidRDefault="000123A2">
            <w:pPr>
              <w:pStyle w:val="a9"/>
            </w:pPr>
            <w:r w:rsidRPr="0009042C">
              <w:t>Оперативный контроль: - в форме проверки и оценки практических работ;</w:t>
            </w:r>
          </w:p>
          <w:p w14:paraId="32F61CBB" w14:textId="77777777" w:rsidR="00265ED9" w:rsidRPr="0009042C" w:rsidRDefault="000123A2">
            <w:pPr>
              <w:pStyle w:val="a9"/>
            </w:pPr>
            <w:r w:rsidRPr="0009042C">
              <w:t>- тестирование в программе АСТ-тест; - коллоквиум</w:t>
            </w:r>
          </w:p>
        </w:tc>
        <w:tc>
          <w:tcPr>
            <w:tcW w:w="2702" w:type="dxa"/>
            <w:tcBorders>
              <w:top w:val="single" w:sz="4" w:space="0" w:color="auto"/>
              <w:left w:val="single" w:sz="4" w:space="0" w:color="auto"/>
              <w:right w:val="single" w:sz="4" w:space="0" w:color="auto"/>
            </w:tcBorders>
            <w:shd w:val="clear" w:color="auto" w:fill="auto"/>
          </w:tcPr>
          <w:p w14:paraId="26B8F7B2" w14:textId="77777777" w:rsidR="00265ED9" w:rsidRPr="0009042C" w:rsidRDefault="000123A2">
            <w:pPr>
              <w:pStyle w:val="a9"/>
              <w:spacing w:line="276" w:lineRule="auto"/>
            </w:pPr>
            <w:r w:rsidRPr="0009042C">
              <w:t>Оценка результатов освоения теоретических знаний, выполнения практической работы и домашнего задания</w:t>
            </w:r>
          </w:p>
        </w:tc>
      </w:tr>
      <w:tr w:rsidR="00265ED9" w:rsidRPr="0009042C" w14:paraId="16D73863" w14:textId="77777777">
        <w:trPr>
          <w:trHeight w:hRule="exact" w:val="859"/>
          <w:jc w:val="center"/>
        </w:trPr>
        <w:tc>
          <w:tcPr>
            <w:tcW w:w="7838" w:type="dxa"/>
            <w:gridSpan w:val="2"/>
            <w:tcBorders>
              <w:top w:val="single" w:sz="4" w:space="0" w:color="auto"/>
              <w:left w:val="single" w:sz="4" w:space="0" w:color="auto"/>
              <w:bottom w:val="single" w:sz="4" w:space="0" w:color="auto"/>
            </w:tcBorders>
            <w:shd w:val="clear" w:color="auto" w:fill="auto"/>
          </w:tcPr>
          <w:p w14:paraId="0FD31EA4" w14:textId="77777777" w:rsidR="00265ED9" w:rsidRPr="0009042C" w:rsidRDefault="000123A2">
            <w:pPr>
              <w:pStyle w:val="a9"/>
              <w:tabs>
                <w:tab w:val="left" w:pos="1301"/>
                <w:tab w:val="left" w:pos="2909"/>
              </w:tabs>
              <w:spacing w:after="40"/>
            </w:pPr>
            <w:r w:rsidRPr="0009042C">
              <w:t>Итоговый</w:t>
            </w:r>
            <w:r w:rsidRPr="0009042C">
              <w:tab/>
              <w:t>контроль в</w:t>
            </w:r>
            <w:r w:rsidRPr="0009042C">
              <w:tab/>
              <w:t>форме дифференцированного зачета по</w:t>
            </w:r>
          </w:p>
          <w:p w14:paraId="314B3021" w14:textId="77777777" w:rsidR="00265ED9" w:rsidRPr="0009042C" w:rsidRDefault="000123A2">
            <w:pPr>
              <w:pStyle w:val="a9"/>
            </w:pPr>
            <w:r w:rsidRPr="0009042C">
              <w:t>завершению курса дисциплины</w:t>
            </w:r>
          </w:p>
        </w:tc>
        <w:tc>
          <w:tcPr>
            <w:tcW w:w="2702" w:type="dxa"/>
            <w:tcBorders>
              <w:top w:val="single" w:sz="4" w:space="0" w:color="auto"/>
              <w:left w:val="single" w:sz="4" w:space="0" w:color="auto"/>
              <w:bottom w:val="single" w:sz="4" w:space="0" w:color="auto"/>
              <w:right w:val="single" w:sz="4" w:space="0" w:color="auto"/>
            </w:tcBorders>
            <w:shd w:val="clear" w:color="auto" w:fill="auto"/>
          </w:tcPr>
          <w:p w14:paraId="2C821E75" w14:textId="77777777" w:rsidR="00265ED9" w:rsidRPr="0009042C" w:rsidRDefault="00265ED9">
            <w:pPr>
              <w:rPr>
                <w:rFonts w:ascii="Times New Roman" w:hAnsi="Times New Roman" w:cs="Times New Roman"/>
              </w:rPr>
            </w:pPr>
          </w:p>
        </w:tc>
      </w:tr>
    </w:tbl>
    <w:p w14:paraId="599AE530" w14:textId="77777777" w:rsidR="00265ED9" w:rsidRPr="0009042C" w:rsidRDefault="00265ED9">
      <w:pPr>
        <w:rPr>
          <w:rFonts w:ascii="Times New Roman" w:hAnsi="Times New Roman" w:cs="Times New Roman"/>
        </w:rPr>
        <w:sectPr w:rsidR="00265ED9" w:rsidRPr="0009042C">
          <w:footerReference w:type="default" r:id="rId98"/>
          <w:footnotePr>
            <w:numStart w:val="2"/>
          </w:footnotePr>
          <w:pgSz w:w="11900" w:h="16840"/>
          <w:pgMar w:top="1099" w:right="515" w:bottom="1021" w:left="843" w:header="671" w:footer="3" w:gutter="0"/>
          <w:pgNumType w:start="19"/>
          <w:cols w:space="720"/>
          <w:noEndnote/>
          <w:docGrid w:linePitch="360"/>
        </w:sectPr>
      </w:pPr>
    </w:p>
    <w:p w14:paraId="26573742" w14:textId="77777777" w:rsidR="00265ED9" w:rsidRPr="0009042C" w:rsidRDefault="000123A2">
      <w:pPr>
        <w:pStyle w:val="1"/>
        <w:framePr w:w="283" w:h="298" w:wrap="none" w:hAnchor="page" w:x="10783" w:y="1"/>
        <w:ind w:firstLine="0"/>
      </w:pPr>
      <w:r w:rsidRPr="0009042C">
        <w:t>24</w:t>
      </w:r>
    </w:p>
    <w:p w14:paraId="7AEFAA20" w14:textId="77777777" w:rsidR="00265ED9" w:rsidRPr="0009042C" w:rsidRDefault="00265ED9">
      <w:pPr>
        <w:spacing w:after="297" w:line="1" w:lineRule="exact"/>
        <w:rPr>
          <w:rFonts w:ascii="Times New Roman" w:hAnsi="Times New Roman" w:cs="Times New Roman"/>
        </w:rPr>
      </w:pPr>
    </w:p>
    <w:p w14:paraId="575E94F2" w14:textId="77777777" w:rsidR="00265ED9" w:rsidRPr="0009042C" w:rsidRDefault="00265ED9">
      <w:pPr>
        <w:spacing w:line="1" w:lineRule="exact"/>
        <w:rPr>
          <w:rFonts w:ascii="Times New Roman" w:hAnsi="Times New Roman" w:cs="Times New Roman"/>
        </w:rPr>
        <w:sectPr w:rsidR="00265ED9" w:rsidRPr="0009042C">
          <w:footerReference w:type="default" r:id="rId99"/>
          <w:footnotePr>
            <w:numStart w:val="2"/>
          </w:footnotePr>
          <w:pgSz w:w="11900" w:h="16840"/>
          <w:pgMar w:top="15850" w:right="834" w:bottom="492" w:left="10782" w:header="15422" w:footer="64" w:gutter="0"/>
          <w:pgNumType w:start="168"/>
          <w:cols w:space="720"/>
          <w:noEndnote/>
          <w:docGrid w:linePitch="360"/>
        </w:sectPr>
      </w:pPr>
    </w:p>
    <w:p w14:paraId="6284E38D" w14:textId="77777777" w:rsidR="00265ED9" w:rsidRPr="0009042C" w:rsidRDefault="000123A2">
      <w:pPr>
        <w:pStyle w:val="70"/>
        <w:spacing w:before="120" w:after="320"/>
        <w:jc w:val="right"/>
        <w:rPr>
          <w:i w:val="0"/>
          <w:sz w:val="24"/>
          <w:szCs w:val="24"/>
        </w:rPr>
      </w:pPr>
      <w:r w:rsidRPr="0009042C">
        <w:rPr>
          <w:b/>
          <w:bCs/>
          <w:i w:val="0"/>
          <w:iCs w:val="0"/>
          <w:sz w:val="24"/>
          <w:szCs w:val="24"/>
          <w:vertAlign w:val="subscript"/>
        </w:rPr>
        <w:t>Приложение 3.5</w:t>
      </w:r>
    </w:p>
    <w:p w14:paraId="1F1A77AF" w14:textId="4C558A4D" w:rsidR="00265ED9" w:rsidRPr="0009042C" w:rsidRDefault="000123A2">
      <w:pPr>
        <w:pStyle w:val="70"/>
        <w:spacing w:after="160"/>
        <w:jc w:val="right"/>
        <w:rPr>
          <w:i w:val="0"/>
          <w:sz w:val="24"/>
          <w:szCs w:val="24"/>
        </w:rPr>
      </w:pPr>
      <w:r w:rsidRPr="0009042C">
        <w:rPr>
          <w:b/>
          <w:bCs/>
          <w:i w:val="0"/>
          <w:iCs w:val="0"/>
          <w:sz w:val="24"/>
          <w:szCs w:val="24"/>
        </w:rPr>
        <w:t xml:space="preserve">К </w:t>
      </w:r>
      <w:r w:rsidR="00B93D64">
        <w:rPr>
          <w:b/>
          <w:bCs/>
          <w:i w:val="0"/>
          <w:iCs w:val="0"/>
          <w:sz w:val="24"/>
          <w:szCs w:val="24"/>
        </w:rPr>
        <w:t>ОПОП-П</w:t>
      </w:r>
      <w:r w:rsidRPr="0009042C">
        <w:rPr>
          <w:b/>
          <w:bCs/>
          <w:i w:val="0"/>
          <w:iCs w:val="0"/>
          <w:sz w:val="24"/>
          <w:szCs w:val="24"/>
        </w:rPr>
        <w:t xml:space="preserve"> по специальности</w:t>
      </w:r>
    </w:p>
    <w:p w14:paraId="556E37C9" w14:textId="77777777" w:rsidR="00265ED9" w:rsidRPr="0009042C" w:rsidRDefault="000123A2">
      <w:pPr>
        <w:pStyle w:val="70"/>
        <w:spacing w:after="2100"/>
        <w:jc w:val="right"/>
        <w:rPr>
          <w:i w:val="0"/>
          <w:sz w:val="24"/>
          <w:szCs w:val="24"/>
        </w:rPr>
      </w:pPr>
      <w:r w:rsidRPr="0009042C">
        <w:rPr>
          <w:b/>
          <w:bCs/>
          <w:i w:val="0"/>
          <w:iCs w:val="0"/>
          <w:sz w:val="24"/>
          <w:szCs w:val="24"/>
        </w:rPr>
        <w:t>36.02.01 Ветеринария</w:t>
      </w:r>
    </w:p>
    <w:p w14:paraId="005EF13E" w14:textId="74211748" w:rsidR="00265ED9" w:rsidRPr="0009042C" w:rsidRDefault="00B93D64">
      <w:pPr>
        <w:pStyle w:val="70"/>
        <w:spacing w:after="360" w:line="382" w:lineRule="auto"/>
        <w:ind w:left="1680" w:hanging="1120"/>
        <w:rPr>
          <w:i w:val="0"/>
          <w:sz w:val="24"/>
          <w:szCs w:val="24"/>
        </w:rPr>
      </w:pPr>
      <w:r>
        <w:rPr>
          <w:b/>
          <w:bCs/>
          <w:i w:val="0"/>
          <w:iCs w:val="0"/>
          <w:sz w:val="24"/>
          <w:szCs w:val="24"/>
        </w:rPr>
        <w:t xml:space="preserve">РАБОЧАЯ ПРОГРАММА </w:t>
      </w:r>
      <w:r w:rsidR="000123A2" w:rsidRPr="0009042C">
        <w:rPr>
          <w:b/>
          <w:bCs/>
          <w:i w:val="0"/>
          <w:iCs w:val="0"/>
          <w:sz w:val="24"/>
          <w:szCs w:val="24"/>
        </w:rPr>
        <w:t xml:space="preserve"> УЧЕБНОЙ ДИСЦИПЛИНЫ/ МЕЖДИСЦИПЛИНАРНОГО МОДУЛЯ</w:t>
      </w:r>
    </w:p>
    <w:p w14:paraId="5559751F" w14:textId="77777777" w:rsidR="00265ED9" w:rsidRPr="0009042C" w:rsidRDefault="000123A2">
      <w:pPr>
        <w:pStyle w:val="70"/>
        <w:spacing w:after="0" w:line="382" w:lineRule="auto"/>
        <w:jc w:val="center"/>
        <w:rPr>
          <w:i w:val="0"/>
          <w:sz w:val="24"/>
          <w:szCs w:val="24"/>
        </w:rPr>
      </w:pPr>
      <w:r w:rsidRPr="0009042C">
        <w:rPr>
          <w:b/>
          <w:bCs/>
          <w:i w:val="0"/>
          <w:iCs w:val="0"/>
          <w:sz w:val="24"/>
          <w:szCs w:val="24"/>
        </w:rPr>
        <w:t>ОДБ 05 ФИЗИЧЕСКАЯ КУЛЬТУРА</w:t>
      </w:r>
    </w:p>
    <w:p w14:paraId="63EEF66F" w14:textId="77777777" w:rsidR="00265ED9" w:rsidRPr="0009042C" w:rsidRDefault="000123A2">
      <w:pPr>
        <w:pStyle w:val="1"/>
        <w:spacing w:after="160"/>
        <w:ind w:firstLine="0"/>
      </w:pPr>
      <w:r w:rsidRPr="0009042C">
        <w:rPr>
          <w:b/>
          <w:bCs/>
        </w:rPr>
        <w:t>По специальности 36.02.01 Ветеринария , входящей в состав УГС</w:t>
      </w:r>
    </w:p>
    <w:p w14:paraId="488C13BD" w14:textId="77777777" w:rsidR="008A39C8" w:rsidRDefault="000123A2" w:rsidP="008A39C8">
      <w:pPr>
        <w:pStyle w:val="1"/>
        <w:spacing w:after="8420"/>
        <w:ind w:firstLine="0"/>
        <w:jc w:val="center"/>
      </w:pPr>
      <w:r w:rsidRPr="0009042C">
        <w:rPr>
          <w:b/>
          <w:bCs/>
        </w:rPr>
        <w:t>36.00.00 Ветеринария и зоотехния .</w:t>
      </w:r>
    </w:p>
    <w:p w14:paraId="45A15E90" w14:textId="015F8A78" w:rsidR="00265ED9" w:rsidRPr="008A39C8" w:rsidRDefault="000123A2" w:rsidP="008A39C8">
      <w:pPr>
        <w:pStyle w:val="1"/>
        <w:spacing w:after="8420"/>
        <w:ind w:firstLine="0"/>
        <w:jc w:val="center"/>
        <w:rPr>
          <w:b/>
          <w:bCs/>
        </w:rPr>
      </w:pPr>
      <w:r w:rsidRPr="0009042C">
        <w:rPr>
          <w:b/>
          <w:bCs/>
        </w:rPr>
        <w:t>2022 г</w:t>
      </w:r>
    </w:p>
    <w:p w14:paraId="5AB58CF5" w14:textId="77777777" w:rsidR="00265ED9" w:rsidRDefault="000123A2">
      <w:pPr>
        <w:pStyle w:val="40"/>
        <w:keepNext/>
        <w:keepLines/>
        <w:spacing w:after="540"/>
        <w:jc w:val="center"/>
        <w:rPr>
          <w:sz w:val="24"/>
          <w:szCs w:val="24"/>
        </w:rPr>
      </w:pPr>
      <w:bookmarkStart w:id="28" w:name="bookmark72"/>
      <w:r w:rsidRPr="0009042C">
        <w:rPr>
          <w:sz w:val="24"/>
          <w:szCs w:val="24"/>
        </w:rPr>
        <w:t>СОДЕРЖАНИЕ</w:t>
      </w:r>
      <w:bookmarkEnd w:id="28"/>
    </w:p>
    <w:p w14:paraId="01ED7A42" w14:textId="77777777" w:rsidR="008801A7" w:rsidRDefault="008801A7">
      <w:pPr>
        <w:pStyle w:val="40"/>
        <w:keepNext/>
        <w:keepLines/>
        <w:spacing w:after="540"/>
        <w:jc w:val="center"/>
        <w:rPr>
          <w:sz w:val="24"/>
          <w:szCs w:val="24"/>
        </w:rPr>
      </w:pPr>
    </w:p>
    <w:p w14:paraId="2AFE84E6" w14:textId="77777777" w:rsidR="00265ED9" w:rsidRPr="0009042C" w:rsidRDefault="002073F7">
      <w:pPr>
        <w:pStyle w:val="a7"/>
        <w:numPr>
          <w:ilvl w:val="0"/>
          <w:numId w:val="117"/>
        </w:numPr>
        <w:tabs>
          <w:tab w:val="left" w:pos="714"/>
          <w:tab w:val="left" w:pos="8234"/>
        </w:tabs>
        <w:spacing w:after="0"/>
        <w:ind w:firstLine="0"/>
        <w:rPr>
          <w:sz w:val="24"/>
          <w:szCs w:val="24"/>
        </w:rPr>
      </w:pPr>
      <w:r w:rsidRPr="0009042C">
        <w:rPr>
          <w:sz w:val="24"/>
          <w:szCs w:val="24"/>
        </w:rPr>
        <w:fldChar w:fldCharType="begin"/>
      </w:r>
      <w:r w:rsidR="000123A2" w:rsidRPr="0009042C">
        <w:rPr>
          <w:sz w:val="24"/>
          <w:szCs w:val="24"/>
        </w:rPr>
        <w:instrText xml:space="preserve"> TOC \o "1-5" \h \z </w:instrText>
      </w:r>
      <w:r w:rsidRPr="0009042C">
        <w:rPr>
          <w:sz w:val="24"/>
          <w:szCs w:val="24"/>
        </w:rPr>
        <w:fldChar w:fldCharType="separate"/>
      </w:r>
      <w:r w:rsidR="000123A2" w:rsidRPr="0009042C">
        <w:rPr>
          <w:b/>
          <w:bCs/>
          <w:sz w:val="24"/>
          <w:szCs w:val="24"/>
        </w:rPr>
        <w:t>ОБЩАЯ ХАРАКТЕРИСТИКА ПРИМЕРНОЙ</w:t>
      </w:r>
      <w:r w:rsidR="000123A2" w:rsidRPr="0009042C">
        <w:rPr>
          <w:b/>
          <w:bCs/>
          <w:sz w:val="24"/>
          <w:szCs w:val="24"/>
        </w:rPr>
        <w:tab/>
        <w:t>3</w:t>
      </w:r>
    </w:p>
    <w:p w14:paraId="013D471F" w14:textId="77777777" w:rsidR="00265ED9" w:rsidRPr="0009042C" w:rsidRDefault="000123A2">
      <w:pPr>
        <w:pStyle w:val="a7"/>
        <w:spacing w:after="320"/>
        <w:ind w:left="860" w:firstLine="0"/>
        <w:rPr>
          <w:sz w:val="24"/>
          <w:szCs w:val="24"/>
        </w:rPr>
      </w:pPr>
      <w:r w:rsidRPr="0009042C">
        <w:rPr>
          <w:b/>
          <w:bCs/>
          <w:sz w:val="24"/>
          <w:szCs w:val="24"/>
        </w:rPr>
        <w:t>РАБОЧЕЙ ПРОГРАММЫ УЧЕБНОЙ ДИСЦИПЛИНЫ</w:t>
      </w:r>
    </w:p>
    <w:p w14:paraId="26DE2264" w14:textId="77777777" w:rsidR="00265ED9" w:rsidRPr="0009042C" w:rsidRDefault="00A87EE3">
      <w:pPr>
        <w:pStyle w:val="a7"/>
        <w:numPr>
          <w:ilvl w:val="0"/>
          <w:numId w:val="117"/>
        </w:numPr>
        <w:tabs>
          <w:tab w:val="left" w:pos="714"/>
          <w:tab w:val="left" w:pos="8234"/>
        </w:tabs>
        <w:spacing w:after="40"/>
        <w:ind w:firstLine="0"/>
        <w:rPr>
          <w:sz w:val="24"/>
          <w:szCs w:val="24"/>
        </w:rPr>
      </w:pPr>
      <w:hyperlink w:anchor="bookmark123" w:tooltip="Current Document">
        <w:r w:rsidR="000123A2" w:rsidRPr="0009042C">
          <w:rPr>
            <w:b/>
            <w:bCs/>
            <w:sz w:val="24"/>
            <w:szCs w:val="24"/>
          </w:rPr>
          <w:t>СТРУКТУРА И СОДЕРЖАНИЕ УЧЕБНОЙ</w:t>
        </w:r>
        <w:r w:rsidR="000123A2" w:rsidRPr="0009042C">
          <w:rPr>
            <w:b/>
            <w:bCs/>
            <w:sz w:val="24"/>
            <w:szCs w:val="24"/>
          </w:rPr>
          <w:tab/>
          <w:t>6</w:t>
        </w:r>
      </w:hyperlink>
    </w:p>
    <w:p w14:paraId="32DA1DAA" w14:textId="77777777" w:rsidR="00265ED9" w:rsidRPr="0009042C" w:rsidRDefault="000123A2">
      <w:pPr>
        <w:pStyle w:val="a7"/>
        <w:ind w:firstLine="860"/>
        <w:rPr>
          <w:sz w:val="24"/>
          <w:szCs w:val="24"/>
        </w:rPr>
      </w:pPr>
      <w:r w:rsidRPr="0009042C">
        <w:rPr>
          <w:b/>
          <w:bCs/>
          <w:sz w:val="24"/>
          <w:szCs w:val="24"/>
        </w:rPr>
        <w:t>ДИСЦИПЛИНЫ</w:t>
      </w:r>
    </w:p>
    <w:p w14:paraId="74B0BEBC" w14:textId="77777777" w:rsidR="00265ED9" w:rsidRPr="0009042C" w:rsidRDefault="000123A2">
      <w:pPr>
        <w:pStyle w:val="a7"/>
        <w:numPr>
          <w:ilvl w:val="0"/>
          <w:numId w:val="117"/>
        </w:numPr>
        <w:tabs>
          <w:tab w:val="left" w:pos="714"/>
          <w:tab w:val="left" w:pos="715"/>
          <w:tab w:val="left" w:pos="8234"/>
        </w:tabs>
        <w:spacing w:after="0"/>
        <w:ind w:firstLine="0"/>
        <w:rPr>
          <w:sz w:val="24"/>
          <w:szCs w:val="24"/>
        </w:rPr>
      </w:pPr>
      <w:r w:rsidRPr="0009042C">
        <w:rPr>
          <w:b/>
          <w:bCs/>
          <w:sz w:val="24"/>
          <w:szCs w:val="24"/>
        </w:rPr>
        <w:t>УСЛОВИЯ РЕАЛИЗАЦИИ УЧЕБНОЙ</w:t>
      </w:r>
      <w:r w:rsidRPr="0009042C">
        <w:rPr>
          <w:b/>
          <w:bCs/>
          <w:sz w:val="24"/>
          <w:szCs w:val="24"/>
        </w:rPr>
        <w:tab/>
        <w:t>26</w:t>
      </w:r>
    </w:p>
    <w:p w14:paraId="3B922ECA" w14:textId="77777777" w:rsidR="00265ED9" w:rsidRPr="0009042C" w:rsidRDefault="000123A2">
      <w:pPr>
        <w:pStyle w:val="a7"/>
        <w:spacing w:after="320"/>
        <w:ind w:firstLine="860"/>
        <w:rPr>
          <w:sz w:val="24"/>
          <w:szCs w:val="24"/>
        </w:rPr>
      </w:pPr>
      <w:r w:rsidRPr="0009042C">
        <w:rPr>
          <w:b/>
          <w:bCs/>
          <w:sz w:val="24"/>
          <w:szCs w:val="24"/>
        </w:rPr>
        <w:t>ДИСЦИПЛИНЫ</w:t>
      </w:r>
    </w:p>
    <w:p w14:paraId="7219E09C" w14:textId="77777777" w:rsidR="00265ED9" w:rsidRPr="0009042C" w:rsidRDefault="000123A2">
      <w:pPr>
        <w:pStyle w:val="a7"/>
        <w:numPr>
          <w:ilvl w:val="0"/>
          <w:numId w:val="117"/>
        </w:numPr>
        <w:tabs>
          <w:tab w:val="left" w:pos="714"/>
          <w:tab w:val="left" w:pos="715"/>
          <w:tab w:val="left" w:pos="8234"/>
        </w:tabs>
        <w:spacing w:after="40"/>
        <w:ind w:firstLine="0"/>
        <w:rPr>
          <w:sz w:val="24"/>
          <w:szCs w:val="24"/>
        </w:rPr>
      </w:pPr>
      <w:r w:rsidRPr="0009042C">
        <w:rPr>
          <w:b/>
          <w:bCs/>
          <w:sz w:val="24"/>
          <w:szCs w:val="24"/>
        </w:rPr>
        <w:t>КОНТРОЛЬ И ОЦЕНКА РЕЗУЛЬТАТОВ</w:t>
      </w:r>
      <w:r w:rsidRPr="0009042C">
        <w:rPr>
          <w:b/>
          <w:bCs/>
          <w:sz w:val="24"/>
          <w:szCs w:val="24"/>
        </w:rPr>
        <w:tab/>
        <w:t>29</w:t>
      </w:r>
      <w:r w:rsidR="002073F7" w:rsidRPr="0009042C">
        <w:rPr>
          <w:sz w:val="24"/>
          <w:szCs w:val="24"/>
        </w:rPr>
        <w:fldChar w:fldCharType="end"/>
      </w:r>
    </w:p>
    <w:p w14:paraId="65CAA9B8" w14:textId="77777777" w:rsidR="00265ED9" w:rsidRPr="0009042C" w:rsidRDefault="000123A2">
      <w:pPr>
        <w:pStyle w:val="20"/>
        <w:spacing w:after="280"/>
        <w:ind w:firstLine="860"/>
        <w:rPr>
          <w:sz w:val="24"/>
          <w:szCs w:val="24"/>
        </w:rPr>
        <w:sectPr w:rsidR="00265ED9" w:rsidRPr="0009042C">
          <w:footerReference w:type="default" r:id="rId100"/>
          <w:footnotePr>
            <w:numStart w:val="2"/>
          </w:footnotePr>
          <w:pgSz w:w="11900" w:h="16840"/>
          <w:pgMar w:top="1690" w:right="818" w:bottom="1690" w:left="1669" w:header="1262" w:footer="3" w:gutter="0"/>
          <w:pgNumType w:start="2"/>
          <w:cols w:space="720"/>
          <w:noEndnote/>
          <w:docGrid w:linePitch="360"/>
        </w:sectPr>
      </w:pPr>
      <w:r w:rsidRPr="0009042C">
        <w:rPr>
          <w:sz w:val="24"/>
          <w:szCs w:val="24"/>
        </w:rPr>
        <w:t>ОСВОЕНИЯ УЧЕБНОЙ ДИСЦИПЛИНЫ</w:t>
      </w:r>
    </w:p>
    <w:p w14:paraId="2ADDEB29" w14:textId="77777777" w:rsidR="00265ED9" w:rsidRPr="0009042C" w:rsidRDefault="000123A2">
      <w:pPr>
        <w:pStyle w:val="20"/>
        <w:numPr>
          <w:ilvl w:val="0"/>
          <w:numId w:val="118"/>
        </w:numPr>
        <w:tabs>
          <w:tab w:val="left" w:pos="1589"/>
        </w:tabs>
        <w:spacing w:before="180" w:after="360"/>
        <w:ind w:left="1840" w:hanging="600"/>
        <w:jc w:val="both"/>
        <w:rPr>
          <w:sz w:val="24"/>
          <w:szCs w:val="24"/>
        </w:rPr>
      </w:pPr>
      <w:r w:rsidRPr="0009042C">
        <w:rPr>
          <w:sz w:val="24"/>
          <w:szCs w:val="24"/>
        </w:rPr>
        <w:t>ОБЩАЯ ХАРАКТЕРИСТИКА ПРИМЕРНОЙ РАБОЧЕЙ ПРОГРАММЫ УЧЕБНОЙ ДИСЦИПЛИНЫ</w:t>
      </w:r>
    </w:p>
    <w:p w14:paraId="1E934C47" w14:textId="77777777" w:rsidR="00265ED9" w:rsidRPr="0009042C" w:rsidRDefault="000123A2">
      <w:pPr>
        <w:pStyle w:val="40"/>
        <w:keepNext/>
        <w:keepLines/>
        <w:numPr>
          <w:ilvl w:val="1"/>
          <w:numId w:val="118"/>
        </w:numPr>
        <w:tabs>
          <w:tab w:val="left" w:pos="1271"/>
        </w:tabs>
        <w:spacing w:after="0" w:line="276" w:lineRule="auto"/>
        <w:ind w:firstLine="720"/>
        <w:jc w:val="both"/>
        <w:rPr>
          <w:sz w:val="24"/>
          <w:szCs w:val="24"/>
        </w:rPr>
      </w:pPr>
      <w:bookmarkStart w:id="29" w:name="bookmark74"/>
      <w:r w:rsidRPr="0009042C">
        <w:rPr>
          <w:sz w:val="24"/>
          <w:szCs w:val="24"/>
        </w:rPr>
        <w:t>Место дисциплины в структуре основной образовательной программы:</w:t>
      </w:r>
      <w:bookmarkEnd w:id="29"/>
    </w:p>
    <w:p w14:paraId="13E2051B" w14:textId="1E8BA550" w:rsidR="00265ED9" w:rsidRPr="0009042C" w:rsidRDefault="000123A2">
      <w:pPr>
        <w:pStyle w:val="20"/>
        <w:spacing w:after="0"/>
        <w:ind w:firstLine="340"/>
        <w:jc w:val="both"/>
        <w:rPr>
          <w:sz w:val="24"/>
          <w:szCs w:val="24"/>
        </w:rPr>
      </w:pPr>
      <w:r w:rsidRPr="0009042C">
        <w:rPr>
          <w:b w:val="0"/>
          <w:bCs w:val="0"/>
          <w:sz w:val="24"/>
          <w:szCs w:val="24"/>
        </w:rPr>
        <w:t xml:space="preserve">Учебная дисциплина «Физическая культура» является обязательной частью общеобразовательного цикла основной образовательной программы в соответствии с ФГОС по специальности </w:t>
      </w:r>
      <w:r w:rsidRPr="0009042C">
        <w:rPr>
          <w:sz w:val="24"/>
          <w:szCs w:val="24"/>
        </w:rPr>
        <w:t xml:space="preserve">36.02.01 Ветеринария , входящей в состав УГС 36.00.00 Ветеринария и зоотехния </w:t>
      </w:r>
      <w:r w:rsidR="00B93D64">
        <w:rPr>
          <w:b w:val="0"/>
          <w:bCs w:val="0"/>
          <w:sz w:val="24"/>
          <w:szCs w:val="24"/>
        </w:rPr>
        <w:t>ОПОП-П</w:t>
      </w:r>
      <w:r w:rsidRPr="0009042C">
        <w:rPr>
          <w:b w:val="0"/>
          <w:bCs w:val="0"/>
          <w:sz w:val="24"/>
          <w:szCs w:val="24"/>
        </w:rPr>
        <w:t>-П в соответствии с ФГОС СПО.</w:t>
      </w:r>
    </w:p>
    <w:p w14:paraId="60EA90F5" w14:textId="77777777" w:rsidR="00265ED9" w:rsidRPr="0009042C" w:rsidRDefault="000123A2">
      <w:pPr>
        <w:pStyle w:val="40"/>
        <w:keepNext/>
        <w:keepLines/>
        <w:numPr>
          <w:ilvl w:val="1"/>
          <w:numId w:val="118"/>
        </w:numPr>
        <w:tabs>
          <w:tab w:val="left" w:pos="2021"/>
        </w:tabs>
        <w:spacing w:after="40"/>
        <w:ind w:firstLine="720"/>
        <w:jc w:val="both"/>
        <w:rPr>
          <w:sz w:val="24"/>
          <w:szCs w:val="24"/>
        </w:rPr>
      </w:pPr>
      <w:bookmarkStart w:id="30" w:name="bookmark76"/>
      <w:r w:rsidRPr="0009042C">
        <w:rPr>
          <w:sz w:val="24"/>
          <w:szCs w:val="24"/>
        </w:rPr>
        <w:t>Планируемые результаты освоения дисциплины:</w:t>
      </w:r>
      <w:bookmarkEnd w:id="30"/>
    </w:p>
    <w:p w14:paraId="21C7F108" w14:textId="77777777" w:rsidR="00265ED9" w:rsidRPr="0009042C" w:rsidRDefault="000123A2">
      <w:pPr>
        <w:pStyle w:val="20"/>
        <w:spacing w:after="0"/>
        <w:ind w:firstLine="720"/>
        <w:jc w:val="both"/>
        <w:rPr>
          <w:sz w:val="24"/>
          <w:szCs w:val="24"/>
        </w:rPr>
      </w:pPr>
      <w:r w:rsidRPr="0009042C">
        <w:rPr>
          <w:b w:val="0"/>
          <w:bCs w:val="0"/>
          <w:sz w:val="24"/>
          <w:szCs w:val="24"/>
        </w:rPr>
        <w:t>Особое значение дисциплина имеет при формировании и развитии общих компетенций</w:t>
      </w:r>
    </w:p>
    <w:p w14:paraId="0E767436" w14:textId="77777777" w:rsidR="00265ED9" w:rsidRPr="0009042C" w:rsidRDefault="000123A2">
      <w:pPr>
        <w:pStyle w:val="20"/>
        <w:numPr>
          <w:ilvl w:val="1"/>
          <w:numId w:val="119"/>
        </w:numPr>
        <w:tabs>
          <w:tab w:val="left" w:pos="1275"/>
        </w:tabs>
        <w:spacing w:after="0"/>
        <w:ind w:firstLine="720"/>
        <w:jc w:val="both"/>
        <w:rPr>
          <w:sz w:val="24"/>
          <w:szCs w:val="24"/>
        </w:rPr>
      </w:pPr>
      <w:r w:rsidRPr="0009042C">
        <w:rPr>
          <w:b w:val="0"/>
          <w:bCs w:val="0"/>
          <w:sz w:val="24"/>
          <w:szCs w:val="24"/>
        </w:rPr>
        <w:t>В результате освоения образовательной программы у выпускника должны быть сформированы общие и профессиональные компетенции.</w:t>
      </w:r>
    </w:p>
    <w:p w14:paraId="7154E6D9" w14:textId="77777777" w:rsidR="00265ED9" w:rsidRPr="0009042C" w:rsidRDefault="000123A2">
      <w:pPr>
        <w:pStyle w:val="20"/>
        <w:numPr>
          <w:ilvl w:val="1"/>
          <w:numId w:val="119"/>
        </w:numPr>
        <w:tabs>
          <w:tab w:val="left" w:pos="1266"/>
        </w:tabs>
        <w:spacing w:after="0"/>
        <w:ind w:firstLine="720"/>
        <w:jc w:val="both"/>
        <w:rPr>
          <w:sz w:val="24"/>
          <w:szCs w:val="24"/>
        </w:rPr>
      </w:pPr>
      <w:r w:rsidRPr="0009042C">
        <w:rPr>
          <w:b w:val="0"/>
          <w:bCs w:val="0"/>
          <w:sz w:val="24"/>
          <w:szCs w:val="24"/>
        </w:rPr>
        <w:t>Выпускник, освоивший образовательную программу, должен обладать следующими общими компетенциями (далее - ОК):</w:t>
      </w:r>
    </w:p>
    <w:p w14:paraId="7B7D1B9E" w14:textId="77777777" w:rsidR="0083600C" w:rsidRDefault="0083600C">
      <w:pPr>
        <w:pStyle w:val="20"/>
        <w:spacing w:after="0"/>
        <w:ind w:firstLine="720"/>
        <w:jc w:val="both"/>
        <w:rPr>
          <w:sz w:val="24"/>
          <w:szCs w:val="24"/>
        </w:rPr>
      </w:pPr>
    </w:p>
    <w:tbl>
      <w:tblPr>
        <w:tblW w:w="0" w:type="auto"/>
        <w:jc w:val="center"/>
        <w:tblCellSpacing w:w="0" w:type="dxa"/>
        <w:tblLook w:val="04A0" w:firstRow="1" w:lastRow="0" w:firstColumn="1" w:lastColumn="0" w:noHBand="0" w:noVBand="1"/>
      </w:tblPr>
      <w:tblGrid>
        <w:gridCol w:w="1681"/>
        <w:gridCol w:w="2569"/>
        <w:gridCol w:w="948"/>
        <w:gridCol w:w="4450"/>
      </w:tblGrid>
      <w:tr w:rsidR="008A39C8" w:rsidRPr="008771FF" w14:paraId="212F86BE"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50C0FCB6"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6ABC06A"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11"/>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01645E"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745D64"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12"/>
            </w:r>
          </w:p>
        </w:tc>
      </w:tr>
      <w:tr w:rsidR="008A39C8" w:rsidRPr="008771FF" w14:paraId="7756B04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750F074"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7256C48"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B7CD5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34D4B8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03B25CC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6D11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04C1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F3643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7599B9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A39C8" w:rsidRPr="008771FF" w14:paraId="1871CED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9CFF6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DE69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84B5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E2D3C5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A39C8" w:rsidRPr="008771FF" w14:paraId="4C54A6A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1A09F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FE2BF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E982A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45943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A39C8" w:rsidRPr="008771FF" w14:paraId="687E2A2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8A1AE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35E4C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96AB9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419F0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A39C8" w:rsidRPr="008771FF" w14:paraId="6B56F59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2401D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688A7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95223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4E852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A39C8" w:rsidRPr="008771FF" w14:paraId="17B8DA2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18AC8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A0591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86A63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A37B2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A39C8" w:rsidRPr="008771FF" w14:paraId="5562260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94FA5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4D5B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97206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C33F5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A39C8" w:rsidRPr="008771FF" w14:paraId="67CDE12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AB01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152D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74EE8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CF0AA9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A39C8" w:rsidRPr="008771FF" w14:paraId="73FD382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3CE9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5A4C6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30FBE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3DB95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A39C8" w:rsidRPr="008771FF" w14:paraId="77070EE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60AE8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15247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251A3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6B64C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42C3945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456A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CA26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C0091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28800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A39C8" w:rsidRPr="008771FF" w14:paraId="294C22F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F59C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C3DE4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33A32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07336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A39C8" w:rsidRPr="008771FF" w14:paraId="4D58C2D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E6B6D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0271F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DBBCB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E4A9F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A39C8" w:rsidRPr="008771FF" w14:paraId="260A32B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36A93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065BE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016EB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0201C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A39C8" w:rsidRPr="008771FF" w14:paraId="0E6DAD16"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0476127"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D66FF7D"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64550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1E8F5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A39C8" w:rsidRPr="008771FF" w14:paraId="0023C79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95EC8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A0A29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8AF5C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9042C4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A39C8" w:rsidRPr="008771FF" w14:paraId="1C282B9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AB870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67D55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710D1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1080C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A39C8" w:rsidRPr="008771FF" w14:paraId="753FF44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1CA0D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5303F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CAF1F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B2750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A39C8" w:rsidRPr="008771FF" w14:paraId="7D8AD2E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8BB2E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5BBAE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1E58C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41C0B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A39C8" w:rsidRPr="008771FF" w14:paraId="4B69BD1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CA622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254C4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EB801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9E568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A39C8" w:rsidRPr="008771FF" w14:paraId="24C0364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85C4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499EE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6124B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C92C9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A39C8" w:rsidRPr="008771FF" w14:paraId="506E362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EE4B8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D56EA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032EC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26328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A39C8" w:rsidRPr="008771FF" w14:paraId="6564C1B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20220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C53DC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E0DF9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EDFF3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A39C8" w:rsidRPr="008771FF" w14:paraId="064B2CD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68501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D453B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9BC45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C8B81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A39C8" w:rsidRPr="008771FF" w14:paraId="316D3D8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02F4F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7C738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6A07E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BDB8F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A39C8" w:rsidRPr="008771FF" w14:paraId="1C91950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E82E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5041A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F3F29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AF8BC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A39C8" w:rsidRPr="008771FF" w14:paraId="23595DE2"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80FEC11"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5E00192"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A91D1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CF1B5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A39C8" w:rsidRPr="008771FF" w14:paraId="06F6DA7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73693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97383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5497C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4EB80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A39C8" w:rsidRPr="008771FF" w14:paraId="5A050F8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2876C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617ED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4AFF8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3AA62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A39C8" w:rsidRPr="008771FF" w14:paraId="7B4F171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3123C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36678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2F796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50E43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A39C8" w:rsidRPr="008771FF" w14:paraId="6F7FD33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35F81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7C6F3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C456E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47547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A39C8" w:rsidRPr="008771FF" w14:paraId="512C7F8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D7909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D3E5E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28777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7CA75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38358A2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2576D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4C3E2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F8BB7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3D0D5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A39C8" w:rsidRPr="008771FF" w14:paraId="7A2C274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0232A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5D9F0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ABE86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007F9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A39C8" w:rsidRPr="008771FF" w14:paraId="248DE32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EB19E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D370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45541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B8186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A39C8" w:rsidRPr="008771FF" w14:paraId="0A0C920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0ACB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FF600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14653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7C5D1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A39C8" w:rsidRPr="008771FF" w14:paraId="4D97B66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AD96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8238F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D0A76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B24F4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A39C8" w:rsidRPr="008771FF" w14:paraId="63928E7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3E3B7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7BB26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77C40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A90E3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A39C8" w:rsidRPr="008771FF" w14:paraId="0F59B26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6F960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BC35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E0D16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CECB4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A39C8" w:rsidRPr="008771FF" w14:paraId="75D551C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1E993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E8FE3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6C799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815CE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33F1CA5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AFD71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AD75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83B32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7C4F0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A39C8" w:rsidRPr="008771FF" w14:paraId="5025A1F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EC47E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FD3D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BDE3C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D7FD8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A39C8" w:rsidRPr="008771FF" w14:paraId="66734907"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EC29775"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A39357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C5583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D6407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A39C8" w:rsidRPr="008771FF" w14:paraId="1878032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C575D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47CE2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BD1FA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7480A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A39C8" w:rsidRPr="008771FF" w14:paraId="244F200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1D8E0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EE92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A4517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D7291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A39C8" w:rsidRPr="008771FF" w14:paraId="6149536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BB45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92F9C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84FE4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21C432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A39C8" w:rsidRPr="008771FF" w14:paraId="069C49F5"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511C2F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571D6E0"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4D11F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B7DCB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A39C8" w:rsidRPr="008771FF" w14:paraId="7321F91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DE2E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86291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E2E5D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975EF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A39C8" w:rsidRPr="008771FF" w14:paraId="7307262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F159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CC417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F80C3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FA0E6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A39C8" w:rsidRPr="008771FF" w14:paraId="3DD007DC"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44FDB44"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69BC0F5"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46373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C12C5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A39C8" w:rsidRPr="008771FF" w14:paraId="02E41E9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CA6A8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665EB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4C750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A31C87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A39C8" w:rsidRPr="008771FF" w14:paraId="6E65446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5C0B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6F527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BADD1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BF6A7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A39C8" w:rsidRPr="008771FF" w14:paraId="46CEAE4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FDA60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7B54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5186D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EAE7BC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A39C8" w:rsidRPr="008771FF" w14:paraId="5741D29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00836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BCF2C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BBCF7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13A22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A39C8" w:rsidRPr="008771FF" w14:paraId="7B884807"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339E6AC"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F52FDD9"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E12B8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4E93C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A39C8" w:rsidRPr="008771FF" w14:paraId="7583276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035B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59B36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435A6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F08DF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A39C8" w:rsidRPr="008771FF" w14:paraId="7AB9F00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8C739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3C20F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CA19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522DF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A39C8" w:rsidRPr="008771FF" w14:paraId="4878136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3B6A6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6DF47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486D8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A9E5D9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A39C8" w:rsidRPr="008771FF" w14:paraId="3A21DD9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8D828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D557A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9056A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F58BB9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A39C8" w:rsidRPr="008771FF" w14:paraId="501D85C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3F7B6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6E983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D2D98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F04F4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A39C8" w:rsidRPr="008771FF" w14:paraId="165E104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A2AF6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2F3F5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9E707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4D0FA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A39C8" w:rsidRPr="008771FF" w14:paraId="6E112D2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407E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D0100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03674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9D27E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A39C8" w:rsidRPr="008771FF" w14:paraId="467FD1BE"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3FDEF6F"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FD74D10"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B4538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DF621E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A39C8" w:rsidRPr="008771FF" w14:paraId="50AFDB8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9E47A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FC58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B8DF0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50B80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A39C8" w:rsidRPr="008771FF" w14:paraId="4BD8CD1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848EE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69E4E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7EDD8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405C16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A39C8" w:rsidRPr="008771FF" w14:paraId="6F15E35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14BF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0D182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656C7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FDC25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A39C8" w:rsidRPr="008771FF" w14:paraId="3F60898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BF68F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2B401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45D90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3A4410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A39C8" w:rsidRPr="008771FF" w14:paraId="6995085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89F3C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595E4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8191F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CAA7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A39C8" w:rsidRPr="008771FF" w14:paraId="5F87BC8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6ED94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91B46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C1F3A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3AD6EF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A39C8" w:rsidRPr="008771FF" w14:paraId="4E406B13"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55827A2"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1F57294"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39740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2414D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A39C8" w:rsidRPr="008771FF" w14:paraId="2B2AF1B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58921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EA570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1A528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DC15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A39C8" w:rsidRPr="008771FF" w14:paraId="03474F8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88984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7CE7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C874C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36116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A39C8" w:rsidRPr="008771FF" w14:paraId="2C2AD13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C39C9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5BAB9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D3BDE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299A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A39C8" w:rsidRPr="008771FF" w14:paraId="132AE35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922D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AB6A1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123DE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5DE107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1600EB6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5FBA2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760DB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F8F6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0ECDF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0DCE5E5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52AFD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1CA5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2D2F2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7684B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A39C8" w:rsidRPr="008771FF" w14:paraId="15FBE0E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6CF4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49D6A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BD20B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9D922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A39C8" w:rsidRPr="008771FF" w14:paraId="10EFD37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F0649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510C0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46D0C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C4BF6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A39C8" w:rsidRPr="008771FF" w14:paraId="4D85962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8F8E0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47DB8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BD02F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267C9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A39C8" w:rsidRPr="008771FF" w14:paraId="5A8A6E31"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8DF0B7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FC7F39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D9423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CD5D8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A39C8" w:rsidRPr="008771FF" w14:paraId="50E7B509"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B23FB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246B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A0878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E7CB2E4"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A39C8" w:rsidRPr="008771FF" w14:paraId="154C745D"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8FCC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A718D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70DE2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B0837AB"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A39C8" w:rsidRPr="008771FF" w14:paraId="6D0ACD7E"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18D41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CB0E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6B32C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880A95"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A39C8" w:rsidRPr="008771FF" w14:paraId="41C64DE4"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A530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D0484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7194A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E5F86E1"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277C4C06"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6E9B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61BD3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A3F038"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437215"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4B93E2BD"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7D451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D0650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C1EB4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6B11B9"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A39C8" w:rsidRPr="008771FF" w14:paraId="5B4891CB"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6E422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ECB5A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0269B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A9E7056"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A39C8" w:rsidRPr="008771FF" w14:paraId="1C866D9B"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0E10E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AC61C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30485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550AA7"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A39C8" w:rsidRPr="008771FF" w14:paraId="07849C42"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C278AF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440B9773"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BBDEFB9"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A230A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930283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A39C8" w:rsidRPr="008771FF" w14:paraId="381A8217"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6B394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09C6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FCE5D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09915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A39C8" w:rsidRPr="008771FF" w14:paraId="1F66F778"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D760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A519C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DA7BE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CFFE9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A39C8" w:rsidRPr="008771FF" w14:paraId="4BFEFE46"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307FC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A3A0B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59134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4638D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5915317D"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6D946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E400F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0729F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E13E0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A39C8" w:rsidRPr="008771FF" w14:paraId="482E446A"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1862E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97E1C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BCAA2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CD7F8A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546BD74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A39C8" w:rsidRPr="008771FF" w14:paraId="67B47824"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0361E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CF10F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CAA2D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D67E34"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035EE062"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1E27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09732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927D8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E7456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099966CD" w14:textId="77777777" w:rsidR="0083600C" w:rsidRDefault="0083600C">
      <w:pPr>
        <w:pStyle w:val="20"/>
        <w:spacing w:after="0"/>
        <w:ind w:firstLine="720"/>
        <w:jc w:val="both"/>
        <w:rPr>
          <w:sz w:val="24"/>
          <w:szCs w:val="24"/>
        </w:rPr>
      </w:pPr>
    </w:p>
    <w:p w14:paraId="5D097740" w14:textId="77777777" w:rsidR="0083600C" w:rsidRDefault="0083600C">
      <w:pPr>
        <w:pStyle w:val="20"/>
        <w:spacing w:after="0"/>
        <w:ind w:firstLine="720"/>
        <w:jc w:val="both"/>
        <w:rPr>
          <w:sz w:val="24"/>
          <w:szCs w:val="24"/>
        </w:rPr>
      </w:pPr>
    </w:p>
    <w:p w14:paraId="4F30B59B" w14:textId="77777777" w:rsidR="0083600C" w:rsidRDefault="0083600C">
      <w:pPr>
        <w:pStyle w:val="20"/>
        <w:spacing w:after="0"/>
        <w:ind w:firstLine="720"/>
        <w:jc w:val="both"/>
        <w:rPr>
          <w:sz w:val="24"/>
          <w:szCs w:val="24"/>
        </w:rPr>
      </w:pPr>
    </w:p>
    <w:p w14:paraId="1AB3CF9B" w14:textId="77777777" w:rsidR="0083600C" w:rsidRDefault="0083600C">
      <w:pPr>
        <w:pStyle w:val="20"/>
        <w:spacing w:after="0"/>
        <w:ind w:firstLine="720"/>
        <w:jc w:val="both"/>
        <w:rPr>
          <w:sz w:val="24"/>
          <w:szCs w:val="24"/>
        </w:rPr>
      </w:pPr>
    </w:p>
    <w:p w14:paraId="7F302E0B" w14:textId="77777777" w:rsidR="0083600C" w:rsidRDefault="0083600C">
      <w:pPr>
        <w:pStyle w:val="20"/>
        <w:spacing w:after="0"/>
        <w:ind w:firstLine="720"/>
        <w:jc w:val="both"/>
        <w:rPr>
          <w:sz w:val="24"/>
          <w:szCs w:val="24"/>
        </w:rPr>
      </w:pPr>
    </w:p>
    <w:p w14:paraId="766359CC" w14:textId="77777777" w:rsidR="0083600C" w:rsidRDefault="0083600C">
      <w:pPr>
        <w:pStyle w:val="20"/>
        <w:spacing w:after="0"/>
        <w:ind w:firstLine="720"/>
        <w:jc w:val="both"/>
        <w:rPr>
          <w:sz w:val="24"/>
          <w:szCs w:val="24"/>
        </w:rPr>
      </w:pPr>
    </w:p>
    <w:p w14:paraId="5C78E669" w14:textId="77777777" w:rsidR="0083600C" w:rsidRDefault="0083600C">
      <w:pPr>
        <w:pStyle w:val="20"/>
        <w:spacing w:after="0"/>
        <w:ind w:firstLine="720"/>
        <w:jc w:val="both"/>
        <w:rPr>
          <w:sz w:val="24"/>
          <w:szCs w:val="24"/>
        </w:rPr>
      </w:pPr>
    </w:p>
    <w:p w14:paraId="252C3B5D" w14:textId="77777777" w:rsidR="0083600C" w:rsidRDefault="0083600C">
      <w:pPr>
        <w:pStyle w:val="20"/>
        <w:spacing w:after="0"/>
        <w:ind w:firstLine="720"/>
        <w:jc w:val="both"/>
        <w:rPr>
          <w:sz w:val="24"/>
          <w:szCs w:val="24"/>
        </w:rPr>
      </w:pPr>
    </w:p>
    <w:p w14:paraId="2CEE23DF" w14:textId="77777777" w:rsidR="0083600C" w:rsidRDefault="0083600C">
      <w:pPr>
        <w:pStyle w:val="20"/>
        <w:spacing w:after="0"/>
        <w:ind w:firstLine="720"/>
        <w:jc w:val="both"/>
        <w:rPr>
          <w:sz w:val="24"/>
          <w:szCs w:val="24"/>
        </w:rPr>
      </w:pPr>
    </w:p>
    <w:p w14:paraId="46E2E79F" w14:textId="77777777" w:rsidR="0083600C" w:rsidRPr="0009042C" w:rsidRDefault="0083600C">
      <w:pPr>
        <w:pStyle w:val="20"/>
        <w:spacing w:after="0"/>
        <w:ind w:firstLine="720"/>
        <w:jc w:val="both"/>
        <w:rPr>
          <w:sz w:val="24"/>
          <w:szCs w:val="24"/>
        </w:rPr>
      </w:pPr>
    </w:p>
    <w:p w14:paraId="09DC8ECA" w14:textId="77777777" w:rsidR="00265ED9" w:rsidRPr="0009042C" w:rsidRDefault="000123A2">
      <w:pPr>
        <w:pStyle w:val="20"/>
        <w:numPr>
          <w:ilvl w:val="1"/>
          <w:numId w:val="119"/>
        </w:numPr>
        <w:tabs>
          <w:tab w:val="left" w:pos="1249"/>
        </w:tabs>
        <w:spacing w:after="0"/>
        <w:ind w:firstLine="720"/>
        <w:jc w:val="both"/>
        <w:rPr>
          <w:sz w:val="24"/>
          <w:szCs w:val="24"/>
        </w:rPr>
      </w:pPr>
      <w:r w:rsidRPr="0009042C">
        <w:rPr>
          <w:b w:val="0"/>
          <w:bCs w:val="0"/>
          <w:sz w:val="24"/>
          <w:szCs w:val="24"/>
        </w:rPr>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p>
    <w:p w14:paraId="6D5E8E8E" w14:textId="77777777" w:rsidR="00265ED9" w:rsidRPr="0009042C" w:rsidRDefault="000123A2">
      <w:pPr>
        <w:pStyle w:val="20"/>
        <w:spacing w:after="260"/>
        <w:ind w:firstLine="580"/>
        <w:jc w:val="both"/>
        <w:rPr>
          <w:sz w:val="24"/>
          <w:szCs w:val="24"/>
        </w:rPr>
      </w:pPr>
      <w:r w:rsidRPr="0009042C">
        <w:rPr>
          <w:b w:val="0"/>
          <w:bCs w:val="0"/>
          <w:sz w:val="24"/>
          <w:szCs w:val="24"/>
        </w:rPr>
        <w:t>В рамках программы учебной дисциплины обучающимися осваиваются личностные (ЛР), метапредметные (МР) и предметные результаты базового и углубленного уровней (ПРб) в соответствии с требованиями ФГОС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7819"/>
      </w:tblGrid>
      <w:tr w:rsidR="00265ED9" w:rsidRPr="0009042C" w14:paraId="5ACA64D3" w14:textId="77777777">
        <w:trPr>
          <w:trHeight w:hRule="exact" w:val="662"/>
          <w:jc w:val="center"/>
        </w:trPr>
        <w:tc>
          <w:tcPr>
            <w:tcW w:w="1445" w:type="dxa"/>
            <w:tcBorders>
              <w:top w:val="single" w:sz="4" w:space="0" w:color="auto"/>
              <w:left w:val="single" w:sz="4" w:space="0" w:color="auto"/>
            </w:tcBorders>
            <w:shd w:val="clear" w:color="auto" w:fill="auto"/>
            <w:vAlign w:val="center"/>
          </w:tcPr>
          <w:p w14:paraId="5F8FE01C" w14:textId="77777777" w:rsidR="00265ED9" w:rsidRPr="0009042C" w:rsidRDefault="000123A2">
            <w:pPr>
              <w:pStyle w:val="a9"/>
            </w:pPr>
            <w:r w:rsidRPr="0009042C">
              <w:t>Коды результатов</w:t>
            </w:r>
          </w:p>
        </w:tc>
        <w:tc>
          <w:tcPr>
            <w:tcW w:w="7819" w:type="dxa"/>
            <w:tcBorders>
              <w:top w:val="single" w:sz="4" w:space="0" w:color="auto"/>
              <w:left w:val="single" w:sz="4" w:space="0" w:color="auto"/>
              <w:right w:val="single" w:sz="4" w:space="0" w:color="auto"/>
            </w:tcBorders>
            <w:shd w:val="clear" w:color="auto" w:fill="auto"/>
          </w:tcPr>
          <w:p w14:paraId="2D957C32" w14:textId="77777777" w:rsidR="00265ED9" w:rsidRPr="0009042C" w:rsidRDefault="000123A2">
            <w:pPr>
              <w:pStyle w:val="a9"/>
              <w:ind w:firstLine="580"/>
              <w:jc w:val="both"/>
            </w:pPr>
            <w:r w:rsidRPr="0009042C">
              <w:rPr>
                <w:b/>
                <w:bCs/>
              </w:rPr>
              <w:t>Планируемые результаты освоения дисциплины включают:</w:t>
            </w:r>
          </w:p>
        </w:tc>
      </w:tr>
      <w:tr w:rsidR="00265ED9" w:rsidRPr="0009042C" w14:paraId="575C69D9" w14:textId="77777777">
        <w:trPr>
          <w:trHeight w:hRule="exact" w:val="1114"/>
          <w:jc w:val="center"/>
        </w:trPr>
        <w:tc>
          <w:tcPr>
            <w:tcW w:w="1445" w:type="dxa"/>
            <w:tcBorders>
              <w:top w:val="single" w:sz="4" w:space="0" w:color="auto"/>
              <w:left w:val="single" w:sz="4" w:space="0" w:color="auto"/>
            </w:tcBorders>
            <w:shd w:val="clear" w:color="auto" w:fill="auto"/>
          </w:tcPr>
          <w:p w14:paraId="218AEA9D" w14:textId="77777777" w:rsidR="00265ED9" w:rsidRPr="0009042C" w:rsidRDefault="000123A2">
            <w:pPr>
              <w:pStyle w:val="a9"/>
            </w:pPr>
            <w:r w:rsidRPr="0009042C">
              <w:t>ЛР 01</w:t>
            </w:r>
          </w:p>
        </w:tc>
        <w:tc>
          <w:tcPr>
            <w:tcW w:w="7819" w:type="dxa"/>
            <w:tcBorders>
              <w:top w:val="single" w:sz="4" w:space="0" w:color="auto"/>
              <w:left w:val="single" w:sz="4" w:space="0" w:color="auto"/>
              <w:right w:val="single" w:sz="4" w:space="0" w:color="auto"/>
            </w:tcBorders>
            <w:shd w:val="clear" w:color="auto" w:fill="auto"/>
            <w:vAlign w:val="bottom"/>
          </w:tcPr>
          <w:p w14:paraId="69575B74" w14:textId="77777777" w:rsidR="00265ED9" w:rsidRPr="0009042C" w:rsidRDefault="0083600C">
            <w:pPr>
              <w:pStyle w:val="a9"/>
              <w:jc w:val="both"/>
            </w:pPr>
            <w:r>
              <w:t>Р</w:t>
            </w:r>
            <w:r w:rsidR="000123A2" w:rsidRPr="0009042C">
              <w:t>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265ED9" w:rsidRPr="0009042C" w14:paraId="0540DE0C" w14:textId="77777777">
        <w:trPr>
          <w:trHeight w:hRule="exact" w:val="1118"/>
          <w:jc w:val="center"/>
        </w:trPr>
        <w:tc>
          <w:tcPr>
            <w:tcW w:w="1445" w:type="dxa"/>
            <w:tcBorders>
              <w:top w:val="single" w:sz="4" w:space="0" w:color="auto"/>
              <w:left w:val="single" w:sz="4" w:space="0" w:color="auto"/>
            </w:tcBorders>
            <w:shd w:val="clear" w:color="auto" w:fill="auto"/>
          </w:tcPr>
          <w:p w14:paraId="0F559B94" w14:textId="77777777" w:rsidR="00265ED9" w:rsidRPr="0009042C" w:rsidRDefault="000123A2">
            <w:pPr>
              <w:pStyle w:val="a9"/>
            </w:pPr>
            <w:r w:rsidRPr="0009042C">
              <w:t>ЛР 04</w:t>
            </w:r>
          </w:p>
        </w:tc>
        <w:tc>
          <w:tcPr>
            <w:tcW w:w="7819" w:type="dxa"/>
            <w:tcBorders>
              <w:top w:val="single" w:sz="4" w:space="0" w:color="auto"/>
              <w:left w:val="single" w:sz="4" w:space="0" w:color="auto"/>
              <w:right w:val="single" w:sz="4" w:space="0" w:color="auto"/>
            </w:tcBorders>
            <w:shd w:val="clear" w:color="auto" w:fill="auto"/>
            <w:vAlign w:val="bottom"/>
          </w:tcPr>
          <w:p w14:paraId="623E25E6" w14:textId="77777777" w:rsidR="00265ED9" w:rsidRPr="0009042C" w:rsidRDefault="0083600C">
            <w:pPr>
              <w:pStyle w:val="a9"/>
              <w:jc w:val="both"/>
            </w:pPr>
            <w:r w:rsidRPr="0009042C">
              <w:t>Сформированность</w:t>
            </w:r>
            <w:r w:rsidR="000123A2" w:rsidRPr="0009042C">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265ED9" w:rsidRPr="0009042C" w14:paraId="6A1E88FC" w14:textId="77777777">
        <w:trPr>
          <w:trHeight w:hRule="exact" w:val="1939"/>
          <w:jc w:val="center"/>
        </w:trPr>
        <w:tc>
          <w:tcPr>
            <w:tcW w:w="1445" w:type="dxa"/>
            <w:tcBorders>
              <w:top w:val="single" w:sz="4" w:space="0" w:color="auto"/>
              <w:left w:val="single" w:sz="4" w:space="0" w:color="auto"/>
            </w:tcBorders>
            <w:shd w:val="clear" w:color="auto" w:fill="auto"/>
          </w:tcPr>
          <w:p w14:paraId="24931EA5" w14:textId="77777777" w:rsidR="00265ED9" w:rsidRPr="0009042C" w:rsidRDefault="000123A2">
            <w:pPr>
              <w:pStyle w:val="a9"/>
            </w:pPr>
            <w:r w:rsidRPr="0009042C">
              <w:t>ЛР 06</w:t>
            </w:r>
          </w:p>
        </w:tc>
        <w:tc>
          <w:tcPr>
            <w:tcW w:w="7819" w:type="dxa"/>
            <w:tcBorders>
              <w:top w:val="single" w:sz="4" w:space="0" w:color="auto"/>
              <w:left w:val="single" w:sz="4" w:space="0" w:color="auto"/>
              <w:right w:val="single" w:sz="4" w:space="0" w:color="auto"/>
            </w:tcBorders>
            <w:shd w:val="clear" w:color="auto" w:fill="auto"/>
            <w:vAlign w:val="bottom"/>
          </w:tcPr>
          <w:p w14:paraId="3B0B60D4" w14:textId="77777777" w:rsidR="00265ED9" w:rsidRPr="0009042C" w:rsidRDefault="0083600C">
            <w:pPr>
              <w:pStyle w:val="a9"/>
              <w:tabs>
                <w:tab w:val="left" w:pos="1565"/>
                <w:tab w:val="left" w:pos="3120"/>
                <w:tab w:val="left" w:pos="4891"/>
              </w:tabs>
              <w:jc w:val="both"/>
            </w:pPr>
            <w:r>
              <w:t>Т</w:t>
            </w:r>
            <w:r w:rsidR="000123A2" w:rsidRPr="0009042C">
              <w:t>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r w:rsidR="000123A2" w:rsidRPr="0009042C">
              <w:tab/>
              <w:t>способность</w:t>
            </w:r>
            <w:r w:rsidR="000123A2" w:rsidRPr="0009042C">
              <w:tab/>
              <w:t>противостоять</w:t>
            </w:r>
            <w:r w:rsidR="000123A2" w:rsidRPr="0009042C">
              <w:tab/>
              <w:t>идеологии экстремизма,</w:t>
            </w:r>
          </w:p>
          <w:p w14:paraId="3E8E8A65" w14:textId="77777777" w:rsidR="00265ED9" w:rsidRPr="0009042C" w:rsidRDefault="000123A2">
            <w:pPr>
              <w:pStyle w:val="a9"/>
              <w:tabs>
                <w:tab w:val="left" w:pos="1901"/>
                <w:tab w:val="left" w:pos="3590"/>
                <w:tab w:val="left" w:pos="5616"/>
                <w:tab w:val="left" w:pos="6264"/>
              </w:tabs>
              <w:jc w:val="both"/>
            </w:pPr>
            <w:r w:rsidRPr="0009042C">
              <w:t>национализма,</w:t>
            </w:r>
            <w:r w:rsidRPr="0009042C">
              <w:tab/>
              <w:t>ксенофобии,</w:t>
            </w:r>
            <w:r w:rsidRPr="0009042C">
              <w:tab/>
              <w:t>дискриминации</w:t>
            </w:r>
            <w:r w:rsidRPr="0009042C">
              <w:tab/>
              <w:t>по</w:t>
            </w:r>
            <w:r w:rsidRPr="0009042C">
              <w:tab/>
              <w:t>социальным,</w:t>
            </w:r>
          </w:p>
          <w:p w14:paraId="7D601550" w14:textId="77777777" w:rsidR="00265ED9" w:rsidRPr="0009042C" w:rsidRDefault="000123A2">
            <w:pPr>
              <w:pStyle w:val="a9"/>
              <w:jc w:val="both"/>
            </w:pPr>
            <w:r w:rsidRPr="0009042C">
              <w:t>религиозным, расовым, национальным признакам и другим негативным социальным явлениям</w:t>
            </w:r>
          </w:p>
        </w:tc>
      </w:tr>
      <w:tr w:rsidR="00265ED9" w:rsidRPr="0009042C" w14:paraId="085E43A0" w14:textId="77777777">
        <w:trPr>
          <w:trHeight w:hRule="exact" w:val="840"/>
          <w:jc w:val="center"/>
        </w:trPr>
        <w:tc>
          <w:tcPr>
            <w:tcW w:w="1445" w:type="dxa"/>
            <w:tcBorders>
              <w:top w:val="single" w:sz="4" w:space="0" w:color="auto"/>
              <w:left w:val="single" w:sz="4" w:space="0" w:color="auto"/>
            </w:tcBorders>
            <w:shd w:val="clear" w:color="auto" w:fill="auto"/>
          </w:tcPr>
          <w:p w14:paraId="307A0D2E" w14:textId="77777777" w:rsidR="00265ED9" w:rsidRPr="0009042C" w:rsidRDefault="000123A2">
            <w:pPr>
              <w:pStyle w:val="a9"/>
            </w:pPr>
            <w:r w:rsidRPr="0009042C">
              <w:t>ЛР 07</w:t>
            </w:r>
          </w:p>
        </w:tc>
        <w:tc>
          <w:tcPr>
            <w:tcW w:w="7819" w:type="dxa"/>
            <w:tcBorders>
              <w:top w:val="single" w:sz="4" w:space="0" w:color="auto"/>
              <w:left w:val="single" w:sz="4" w:space="0" w:color="auto"/>
              <w:right w:val="single" w:sz="4" w:space="0" w:color="auto"/>
            </w:tcBorders>
            <w:shd w:val="clear" w:color="auto" w:fill="auto"/>
            <w:vAlign w:val="bottom"/>
          </w:tcPr>
          <w:p w14:paraId="55586B30" w14:textId="77777777" w:rsidR="00265ED9" w:rsidRPr="0009042C" w:rsidRDefault="0083600C">
            <w:pPr>
              <w:pStyle w:val="a9"/>
              <w:tabs>
                <w:tab w:val="left" w:pos="1397"/>
                <w:tab w:val="left" w:pos="1795"/>
                <w:tab w:val="left" w:pos="3869"/>
                <w:tab w:val="left" w:pos="5496"/>
                <w:tab w:val="left" w:pos="6782"/>
              </w:tabs>
              <w:jc w:val="both"/>
            </w:pPr>
            <w:r>
              <w:t>Н</w:t>
            </w:r>
            <w:r w:rsidR="000123A2" w:rsidRPr="0009042C">
              <w:t>авыки сотрудничества со сверстниками, детьми младшего возраста, взрослыми</w:t>
            </w:r>
            <w:r w:rsidR="000123A2" w:rsidRPr="0009042C">
              <w:tab/>
              <w:t>в</w:t>
            </w:r>
            <w:r w:rsidR="000123A2" w:rsidRPr="0009042C">
              <w:tab/>
              <w:t>образовательной,</w:t>
            </w:r>
            <w:r w:rsidR="000123A2" w:rsidRPr="0009042C">
              <w:tab/>
              <w:t>общественно</w:t>
            </w:r>
            <w:r w:rsidR="000123A2" w:rsidRPr="0009042C">
              <w:tab/>
              <w:t>полезной,</w:t>
            </w:r>
            <w:r w:rsidR="000123A2" w:rsidRPr="0009042C">
              <w:tab/>
              <w:t>учебно</w:t>
            </w:r>
            <w:r w:rsidR="000123A2" w:rsidRPr="0009042C">
              <w:softHyphen/>
            </w:r>
          </w:p>
          <w:p w14:paraId="3C14E33C" w14:textId="77777777" w:rsidR="00265ED9" w:rsidRPr="0009042C" w:rsidRDefault="000123A2">
            <w:pPr>
              <w:pStyle w:val="a9"/>
              <w:jc w:val="both"/>
            </w:pPr>
            <w:r w:rsidRPr="0009042C">
              <w:t>исследовательской, проектной и других видах деятельности</w:t>
            </w:r>
          </w:p>
        </w:tc>
      </w:tr>
      <w:tr w:rsidR="00265ED9" w:rsidRPr="0009042C" w14:paraId="3CFB0EFA" w14:textId="77777777">
        <w:trPr>
          <w:trHeight w:hRule="exact" w:val="835"/>
          <w:jc w:val="center"/>
        </w:trPr>
        <w:tc>
          <w:tcPr>
            <w:tcW w:w="1445" w:type="dxa"/>
            <w:tcBorders>
              <w:top w:val="single" w:sz="4" w:space="0" w:color="auto"/>
              <w:left w:val="single" w:sz="4" w:space="0" w:color="auto"/>
            </w:tcBorders>
            <w:shd w:val="clear" w:color="auto" w:fill="auto"/>
          </w:tcPr>
          <w:p w14:paraId="235507E6" w14:textId="77777777" w:rsidR="00265ED9" w:rsidRPr="0009042C" w:rsidRDefault="000123A2">
            <w:pPr>
              <w:pStyle w:val="a9"/>
            </w:pPr>
            <w:r w:rsidRPr="0009042C">
              <w:t>МР 02</w:t>
            </w:r>
          </w:p>
        </w:tc>
        <w:tc>
          <w:tcPr>
            <w:tcW w:w="7819" w:type="dxa"/>
            <w:tcBorders>
              <w:top w:val="single" w:sz="4" w:space="0" w:color="auto"/>
              <w:left w:val="single" w:sz="4" w:space="0" w:color="auto"/>
              <w:right w:val="single" w:sz="4" w:space="0" w:color="auto"/>
            </w:tcBorders>
            <w:shd w:val="clear" w:color="auto" w:fill="auto"/>
            <w:vAlign w:val="bottom"/>
          </w:tcPr>
          <w:p w14:paraId="101CD3EE" w14:textId="77777777" w:rsidR="00265ED9" w:rsidRPr="0009042C" w:rsidRDefault="0083600C">
            <w:pPr>
              <w:pStyle w:val="a9"/>
              <w:jc w:val="both"/>
            </w:pPr>
            <w:r>
              <w:t>У</w:t>
            </w:r>
            <w:r w:rsidR="000123A2" w:rsidRPr="0009042C">
              <w:t>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265ED9" w:rsidRPr="0009042C" w14:paraId="5A06CCA7" w14:textId="77777777">
        <w:trPr>
          <w:trHeight w:hRule="exact" w:val="1666"/>
          <w:jc w:val="center"/>
        </w:trPr>
        <w:tc>
          <w:tcPr>
            <w:tcW w:w="1445" w:type="dxa"/>
            <w:tcBorders>
              <w:top w:val="single" w:sz="4" w:space="0" w:color="auto"/>
              <w:left w:val="single" w:sz="4" w:space="0" w:color="auto"/>
            </w:tcBorders>
            <w:shd w:val="clear" w:color="auto" w:fill="auto"/>
          </w:tcPr>
          <w:p w14:paraId="067A6B89" w14:textId="77777777" w:rsidR="00265ED9" w:rsidRPr="0009042C" w:rsidRDefault="000123A2">
            <w:pPr>
              <w:pStyle w:val="a9"/>
            </w:pPr>
            <w:r w:rsidRPr="0009042C">
              <w:t>МР 04</w:t>
            </w:r>
          </w:p>
        </w:tc>
        <w:tc>
          <w:tcPr>
            <w:tcW w:w="7819" w:type="dxa"/>
            <w:tcBorders>
              <w:top w:val="single" w:sz="4" w:space="0" w:color="auto"/>
              <w:left w:val="single" w:sz="4" w:space="0" w:color="auto"/>
              <w:right w:val="single" w:sz="4" w:space="0" w:color="auto"/>
            </w:tcBorders>
            <w:shd w:val="clear" w:color="auto" w:fill="auto"/>
            <w:vAlign w:val="bottom"/>
          </w:tcPr>
          <w:p w14:paraId="217C0AAA" w14:textId="77777777" w:rsidR="00265ED9" w:rsidRPr="0009042C" w:rsidRDefault="0083600C">
            <w:pPr>
              <w:pStyle w:val="a9"/>
              <w:tabs>
                <w:tab w:val="left" w:pos="1411"/>
                <w:tab w:val="left" w:pos="1834"/>
                <w:tab w:val="left" w:pos="1987"/>
                <w:tab w:val="left" w:pos="3398"/>
                <w:tab w:val="left" w:pos="3802"/>
                <w:tab w:val="left" w:pos="3806"/>
                <w:tab w:val="left" w:pos="5107"/>
                <w:tab w:val="left" w:pos="5842"/>
                <w:tab w:val="left" w:pos="6504"/>
              </w:tabs>
              <w:jc w:val="both"/>
            </w:pPr>
            <w:r>
              <w:t>Г</w:t>
            </w:r>
            <w:r w:rsidR="000123A2" w:rsidRPr="0009042C">
              <w:t>отовность</w:t>
            </w:r>
            <w:r w:rsidR="000123A2" w:rsidRPr="0009042C">
              <w:tab/>
              <w:t>и</w:t>
            </w:r>
            <w:r w:rsidR="000123A2" w:rsidRPr="0009042C">
              <w:tab/>
              <w:t>способность</w:t>
            </w:r>
            <w:r w:rsidR="000123A2" w:rsidRPr="0009042C">
              <w:tab/>
              <w:t>к</w:t>
            </w:r>
            <w:r w:rsidR="000123A2" w:rsidRPr="0009042C">
              <w:tab/>
              <w:t>самостоятельной</w:t>
            </w:r>
            <w:r w:rsidR="000123A2" w:rsidRPr="0009042C">
              <w:tab/>
              <w:t>информационно</w:t>
            </w:r>
            <w:r w:rsidR="000123A2" w:rsidRPr="0009042C">
              <w:softHyphen/>
              <w:t>познавательной</w:t>
            </w:r>
            <w:r w:rsidR="000123A2" w:rsidRPr="0009042C">
              <w:tab/>
              <w:t>деятельности,</w:t>
            </w:r>
            <w:r w:rsidR="000123A2" w:rsidRPr="0009042C">
              <w:tab/>
              <w:t>владение</w:t>
            </w:r>
            <w:r w:rsidR="000123A2" w:rsidRPr="0009042C">
              <w:tab/>
              <w:t>навыками</w:t>
            </w:r>
            <w:r w:rsidR="000123A2" w:rsidRPr="0009042C">
              <w:tab/>
              <w:t>получения</w:t>
            </w:r>
          </w:p>
          <w:p w14:paraId="2EB1CF76" w14:textId="77777777" w:rsidR="00265ED9" w:rsidRPr="0009042C" w:rsidRDefault="000123A2">
            <w:pPr>
              <w:pStyle w:val="a9"/>
              <w:tabs>
                <w:tab w:val="left" w:pos="3211"/>
                <w:tab w:val="left" w:pos="3706"/>
                <w:tab w:val="left" w:pos="6835"/>
              </w:tabs>
              <w:jc w:val="both"/>
            </w:pPr>
            <w:r w:rsidRPr="0009042C">
              <w:t>необходимой информации</w:t>
            </w:r>
            <w:r w:rsidRPr="0009042C">
              <w:tab/>
              <w:t>из</w:t>
            </w:r>
            <w:r w:rsidRPr="0009042C">
              <w:tab/>
              <w:t>словарей разных типов,</w:t>
            </w:r>
            <w:r w:rsidRPr="0009042C">
              <w:tab/>
              <w:t>умение</w:t>
            </w:r>
          </w:p>
          <w:p w14:paraId="7670A214" w14:textId="77777777" w:rsidR="00265ED9" w:rsidRPr="0009042C" w:rsidRDefault="000123A2">
            <w:pPr>
              <w:pStyle w:val="a9"/>
              <w:jc w:val="both"/>
            </w:pPr>
            <w:r w:rsidRPr="0009042C">
              <w:t>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265ED9" w:rsidRPr="0009042C" w14:paraId="1C23A846" w14:textId="77777777">
        <w:trPr>
          <w:trHeight w:hRule="exact" w:val="562"/>
          <w:jc w:val="center"/>
        </w:trPr>
        <w:tc>
          <w:tcPr>
            <w:tcW w:w="1445" w:type="dxa"/>
            <w:tcBorders>
              <w:top w:val="single" w:sz="4" w:space="0" w:color="auto"/>
              <w:left w:val="single" w:sz="4" w:space="0" w:color="auto"/>
            </w:tcBorders>
            <w:shd w:val="clear" w:color="auto" w:fill="auto"/>
          </w:tcPr>
          <w:p w14:paraId="51E61861" w14:textId="77777777" w:rsidR="00265ED9" w:rsidRPr="0009042C" w:rsidRDefault="000123A2">
            <w:pPr>
              <w:pStyle w:val="a9"/>
            </w:pPr>
            <w:r w:rsidRPr="0009042C">
              <w:t>МР 08</w:t>
            </w:r>
          </w:p>
        </w:tc>
        <w:tc>
          <w:tcPr>
            <w:tcW w:w="7819" w:type="dxa"/>
            <w:tcBorders>
              <w:top w:val="single" w:sz="4" w:space="0" w:color="auto"/>
              <w:left w:val="single" w:sz="4" w:space="0" w:color="auto"/>
              <w:right w:val="single" w:sz="4" w:space="0" w:color="auto"/>
            </w:tcBorders>
            <w:shd w:val="clear" w:color="auto" w:fill="auto"/>
            <w:vAlign w:val="bottom"/>
          </w:tcPr>
          <w:p w14:paraId="034228CB" w14:textId="77777777" w:rsidR="00265ED9" w:rsidRPr="0009042C" w:rsidRDefault="0083600C">
            <w:pPr>
              <w:pStyle w:val="a9"/>
              <w:jc w:val="both"/>
            </w:pPr>
            <w:r>
              <w:t>В</w:t>
            </w:r>
            <w:r w:rsidR="000123A2" w:rsidRPr="0009042C">
              <w:t>ладение языковыми средствами - умение ясно, логично и точно излагать свою точку зрения, использовать адекватные языковые средства</w:t>
            </w:r>
          </w:p>
        </w:tc>
      </w:tr>
      <w:tr w:rsidR="00265ED9" w:rsidRPr="0009042C" w14:paraId="689486D5" w14:textId="77777777">
        <w:trPr>
          <w:trHeight w:hRule="exact" w:val="1114"/>
          <w:jc w:val="center"/>
        </w:trPr>
        <w:tc>
          <w:tcPr>
            <w:tcW w:w="1445" w:type="dxa"/>
            <w:tcBorders>
              <w:top w:val="single" w:sz="4" w:space="0" w:color="auto"/>
              <w:left w:val="single" w:sz="4" w:space="0" w:color="auto"/>
            </w:tcBorders>
            <w:shd w:val="clear" w:color="auto" w:fill="auto"/>
          </w:tcPr>
          <w:p w14:paraId="1EFB4593" w14:textId="77777777" w:rsidR="00265ED9" w:rsidRPr="0009042C" w:rsidRDefault="000123A2">
            <w:pPr>
              <w:pStyle w:val="a9"/>
            </w:pPr>
            <w:r w:rsidRPr="0009042C">
              <w:t>МР 09</w:t>
            </w:r>
          </w:p>
        </w:tc>
        <w:tc>
          <w:tcPr>
            <w:tcW w:w="7819" w:type="dxa"/>
            <w:tcBorders>
              <w:top w:val="single" w:sz="4" w:space="0" w:color="auto"/>
              <w:left w:val="single" w:sz="4" w:space="0" w:color="auto"/>
              <w:right w:val="single" w:sz="4" w:space="0" w:color="auto"/>
            </w:tcBorders>
            <w:shd w:val="clear" w:color="auto" w:fill="auto"/>
            <w:vAlign w:val="bottom"/>
          </w:tcPr>
          <w:p w14:paraId="28A8CF1A" w14:textId="77777777" w:rsidR="00265ED9" w:rsidRPr="0009042C" w:rsidRDefault="0083600C">
            <w:pPr>
              <w:pStyle w:val="a9"/>
              <w:tabs>
                <w:tab w:val="left" w:pos="1234"/>
                <w:tab w:val="left" w:pos="2563"/>
                <w:tab w:val="left" w:pos="4488"/>
                <w:tab w:val="left" w:pos="5894"/>
                <w:tab w:val="left" w:pos="6542"/>
              </w:tabs>
              <w:jc w:val="both"/>
            </w:pPr>
            <w:r>
              <w:t>В</w:t>
            </w:r>
            <w:r w:rsidR="000123A2" w:rsidRPr="0009042C">
              <w:t>ладение</w:t>
            </w:r>
            <w:r w:rsidR="000123A2" w:rsidRPr="0009042C">
              <w:tab/>
              <w:t>навыками</w:t>
            </w:r>
            <w:r w:rsidR="000123A2" w:rsidRPr="0009042C">
              <w:tab/>
              <w:t>познавательной</w:t>
            </w:r>
            <w:r w:rsidR="000123A2" w:rsidRPr="0009042C">
              <w:tab/>
              <w:t>рефлексии</w:t>
            </w:r>
            <w:r w:rsidR="000123A2" w:rsidRPr="0009042C">
              <w:tab/>
              <w:t>как</w:t>
            </w:r>
            <w:r w:rsidR="000123A2" w:rsidRPr="0009042C">
              <w:tab/>
              <w:t>осознания</w:t>
            </w:r>
          </w:p>
          <w:p w14:paraId="6F1DE2D9" w14:textId="77777777" w:rsidR="00265ED9" w:rsidRPr="0009042C" w:rsidRDefault="000123A2">
            <w:pPr>
              <w:pStyle w:val="a9"/>
              <w:jc w:val="both"/>
            </w:pPr>
            <w:r w:rsidRPr="0009042C">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265ED9" w:rsidRPr="0009042C" w14:paraId="54752D48" w14:textId="77777777">
        <w:trPr>
          <w:trHeight w:hRule="exact" w:val="840"/>
          <w:jc w:val="center"/>
        </w:trPr>
        <w:tc>
          <w:tcPr>
            <w:tcW w:w="1445" w:type="dxa"/>
            <w:tcBorders>
              <w:top w:val="single" w:sz="4" w:space="0" w:color="auto"/>
              <w:left w:val="single" w:sz="4" w:space="0" w:color="auto"/>
            </w:tcBorders>
            <w:shd w:val="clear" w:color="auto" w:fill="auto"/>
          </w:tcPr>
          <w:p w14:paraId="250577B7" w14:textId="77777777" w:rsidR="00265ED9" w:rsidRPr="0009042C" w:rsidRDefault="000123A2">
            <w:pPr>
              <w:pStyle w:val="a9"/>
            </w:pPr>
            <w:r w:rsidRPr="0009042C">
              <w:t>ПРб 01</w:t>
            </w:r>
          </w:p>
        </w:tc>
        <w:tc>
          <w:tcPr>
            <w:tcW w:w="7819" w:type="dxa"/>
            <w:tcBorders>
              <w:top w:val="single" w:sz="4" w:space="0" w:color="auto"/>
              <w:left w:val="single" w:sz="4" w:space="0" w:color="auto"/>
              <w:right w:val="single" w:sz="4" w:space="0" w:color="auto"/>
            </w:tcBorders>
            <w:shd w:val="clear" w:color="auto" w:fill="auto"/>
            <w:vAlign w:val="bottom"/>
          </w:tcPr>
          <w:p w14:paraId="5DCE7541" w14:textId="77777777" w:rsidR="00265ED9" w:rsidRPr="0009042C" w:rsidRDefault="000123A2">
            <w:pPr>
              <w:pStyle w:val="a9"/>
              <w:jc w:val="both"/>
            </w:pPr>
            <w:r w:rsidRPr="0009042C">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tc>
      </w:tr>
      <w:tr w:rsidR="00265ED9" w:rsidRPr="0009042C" w14:paraId="240C6E3D" w14:textId="77777777">
        <w:trPr>
          <w:trHeight w:hRule="exact" w:val="562"/>
          <w:jc w:val="center"/>
        </w:trPr>
        <w:tc>
          <w:tcPr>
            <w:tcW w:w="1445" w:type="dxa"/>
            <w:tcBorders>
              <w:top w:val="single" w:sz="4" w:space="0" w:color="auto"/>
              <w:left w:val="single" w:sz="4" w:space="0" w:color="auto"/>
            </w:tcBorders>
            <w:shd w:val="clear" w:color="auto" w:fill="auto"/>
          </w:tcPr>
          <w:p w14:paraId="2E5707DC" w14:textId="77777777" w:rsidR="00265ED9" w:rsidRPr="0009042C" w:rsidRDefault="000123A2">
            <w:pPr>
              <w:pStyle w:val="a9"/>
            </w:pPr>
            <w:r w:rsidRPr="0009042C">
              <w:t>ПРб 02</w:t>
            </w:r>
          </w:p>
        </w:tc>
        <w:tc>
          <w:tcPr>
            <w:tcW w:w="7819" w:type="dxa"/>
            <w:tcBorders>
              <w:top w:val="single" w:sz="4" w:space="0" w:color="auto"/>
              <w:left w:val="single" w:sz="4" w:space="0" w:color="auto"/>
              <w:right w:val="single" w:sz="4" w:space="0" w:color="auto"/>
            </w:tcBorders>
            <w:shd w:val="clear" w:color="auto" w:fill="auto"/>
          </w:tcPr>
          <w:p w14:paraId="5BD5618E" w14:textId="77777777" w:rsidR="00265ED9" w:rsidRPr="0009042C" w:rsidRDefault="000123A2">
            <w:pPr>
              <w:pStyle w:val="a9"/>
              <w:jc w:val="both"/>
            </w:pPr>
            <w:r w:rsidRPr="0009042C">
              <w:t>Проводить самоконтроль при занятиях физическими упражнениями.</w:t>
            </w:r>
          </w:p>
        </w:tc>
      </w:tr>
      <w:tr w:rsidR="00265ED9" w:rsidRPr="0009042C" w14:paraId="5BED5683" w14:textId="77777777">
        <w:trPr>
          <w:trHeight w:hRule="exact" w:val="298"/>
          <w:jc w:val="center"/>
        </w:trPr>
        <w:tc>
          <w:tcPr>
            <w:tcW w:w="1445" w:type="dxa"/>
            <w:tcBorders>
              <w:top w:val="single" w:sz="4" w:space="0" w:color="auto"/>
              <w:left w:val="single" w:sz="4" w:space="0" w:color="auto"/>
              <w:bottom w:val="single" w:sz="4" w:space="0" w:color="auto"/>
            </w:tcBorders>
            <w:shd w:val="clear" w:color="auto" w:fill="auto"/>
            <w:vAlign w:val="bottom"/>
          </w:tcPr>
          <w:p w14:paraId="0BEDD1FC" w14:textId="77777777" w:rsidR="00265ED9" w:rsidRPr="0009042C" w:rsidRDefault="000123A2">
            <w:pPr>
              <w:pStyle w:val="a9"/>
            </w:pPr>
            <w:r w:rsidRPr="0009042C">
              <w:t>ПРб 03</w:t>
            </w:r>
          </w:p>
        </w:tc>
        <w:tc>
          <w:tcPr>
            <w:tcW w:w="7819" w:type="dxa"/>
            <w:tcBorders>
              <w:top w:val="single" w:sz="4" w:space="0" w:color="auto"/>
              <w:left w:val="single" w:sz="4" w:space="0" w:color="auto"/>
              <w:bottom w:val="single" w:sz="4" w:space="0" w:color="auto"/>
              <w:right w:val="single" w:sz="4" w:space="0" w:color="auto"/>
            </w:tcBorders>
            <w:shd w:val="clear" w:color="auto" w:fill="auto"/>
            <w:vAlign w:val="bottom"/>
          </w:tcPr>
          <w:p w14:paraId="3D9D7063" w14:textId="77777777" w:rsidR="00265ED9" w:rsidRPr="0009042C" w:rsidRDefault="000123A2">
            <w:pPr>
              <w:pStyle w:val="a9"/>
              <w:jc w:val="both"/>
            </w:pPr>
            <w:r w:rsidRPr="0009042C">
              <w:t>Выполнять простейшие приемы самомассажа и релаксации</w:t>
            </w:r>
          </w:p>
        </w:tc>
      </w:tr>
    </w:tbl>
    <w:p w14:paraId="3B1CC38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45"/>
        <w:gridCol w:w="7819"/>
      </w:tblGrid>
      <w:tr w:rsidR="00265ED9" w:rsidRPr="0009042C" w14:paraId="24F48652" w14:textId="77777777">
        <w:trPr>
          <w:trHeight w:hRule="exact" w:val="566"/>
          <w:jc w:val="center"/>
        </w:trPr>
        <w:tc>
          <w:tcPr>
            <w:tcW w:w="1445" w:type="dxa"/>
            <w:tcBorders>
              <w:top w:val="single" w:sz="4" w:space="0" w:color="auto"/>
              <w:left w:val="single" w:sz="4" w:space="0" w:color="auto"/>
            </w:tcBorders>
            <w:shd w:val="clear" w:color="auto" w:fill="auto"/>
          </w:tcPr>
          <w:p w14:paraId="5986912C" w14:textId="77777777" w:rsidR="00265ED9" w:rsidRPr="0009042C" w:rsidRDefault="000123A2">
            <w:pPr>
              <w:pStyle w:val="a9"/>
            </w:pPr>
            <w:r w:rsidRPr="0009042C">
              <w:t>ПРб 04</w:t>
            </w:r>
          </w:p>
        </w:tc>
        <w:tc>
          <w:tcPr>
            <w:tcW w:w="7819" w:type="dxa"/>
            <w:tcBorders>
              <w:top w:val="single" w:sz="4" w:space="0" w:color="auto"/>
              <w:left w:val="single" w:sz="4" w:space="0" w:color="auto"/>
              <w:right w:val="single" w:sz="4" w:space="0" w:color="auto"/>
            </w:tcBorders>
            <w:shd w:val="clear" w:color="auto" w:fill="auto"/>
            <w:vAlign w:val="bottom"/>
          </w:tcPr>
          <w:p w14:paraId="1A7C317C" w14:textId="77777777" w:rsidR="00265ED9" w:rsidRPr="0009042C" w:rsidRDefault="000123A2">
            <w:pPr>
              <w:pStyle w:val="a9"/>
              <w:tabs>
                <w:tab w:val="left" w:pos="1776"/>
                <w:tab w:val="left" w:pos="3662"/>
                <w:tab w:val="left" w:pos="4142"/>
                <w:tab w:val="left" w:pos="5870"/>
                <w:tab w:val="left" w:pos="7488"/>
              </w:tabs>
              <w:jc w:val="both"/>
            </w:pPr>
            <w:r w:rsidRPr="0009042C">
              <w:t>Преодолевать</w:t>
            </w:r>
            <w:r w:rsidRPr="0009042C">
              <w:tab/>
              <w:t>искусственные</w:t>
            </w:r>
            <w:r w:rsidRPr="0009042C">
              <w:tab/>
              <w:t>и</w:t>
            </w:r>
            <w:r w:rsidRPr="0009042C">
              <w:tab/>
              <w:t>естественные</w:t>
            </w:r>
            <w:r w:rsidRPr="0009042C">
              <w:tab/>
              <w:t>препятствия</w:t>
            </w:r>
            <w:r w:rsidRPr="0009042C">
              <w:tab/>
              <w:t>с</w:t>
            </w:r>
          </w:p>
          <w:p w14:paraId="29831620" w14:textId="77777777" w:rsidR="00265ED9" w:rsidRPr="0009042C" w:rsidRDefault="000123A2">
            <w:pPr>
              <w:pStyle w:val="a9"/>
              <w:jc w:val="both"/>
            </w:pPr>
            <w:r w:rsidRPr="0009042C">
              <w:t>использованием разнообразных способов передвижения.</w:t>
            </w:r>
          </w:p>
        </w:tc>
      </w:tr>
      <w:tr w:rsidR="00265ED9" w:rsidRPr="0009042C" w14:paraId="7AC8860C" w14:textId="77777777">
        <w:trPr>
          <w:trHeight w:hRule="exact" w:val="288"/>
          <w:jc w:val="center"/>
        </w:trPr>
        <w:tc>
          <w:tcPr>
            <w:tcW w:w="1445" w:type="dxa"/>
            <w:tcBorders>
              <w:top w:val="single" w:sz="4" w:space="0" w:color="auto"/>
              <w:left w:val="single" w:sz="4" w:space="0" w:color="auto"/>
            </w:tcBorders>
            <w:shd w:val="clear" w:color="auto" w:fill="auto"/>
            <w:vAlign w:val="bottom"/>
          </w:tcPr>
          <w:p w14:paraId="53D1B036" w14:textId="77777777" w:rsidR="00265ED9" w:rsidRPr="0009042C" w:rsidRDefault="000123A2">
            <w:pPr>
              <w:pStyle w:val="a9"/>
            </w:pPr>
            <w:r w:rsidRPr="0009042C">
              <w:t>ПРб 05</w:t>
            </w:r>
          </w:p>
        </w:tc>
        <w:tc>
          <w:tcPr>
            <w:tcW w:w="7819" w:type="dxa"/>
            <w:tcBorders>
              <w:top w:val="single" w:sz="4" w:space="0" w:color="auto"/>
              <w:left w:val="single" w:sz="4" w:space="0" w:color="auto"/>
              <w:right w:val="single" w:sz="4" w:space="0" w:color="auto"/>
            </w:tcBorders>
            <w:shd w:val="clear" w:color="auto" w:fill="auto"/>
            <w:vAlign w:val="bottom"/>
          </w:tcPr>
          <w:p w14:paraId="2E61D8D7" w14:textId="77777777" w:rsidR="00265ED9" w:rsidRPr="0009042C" w:rsidRDefault="000123A2">
            <w:pPr>
              <w:pStyle w:val="a9"/>
              <w:jc w:val="both"/>
            </w:pPr>
            <w:r w:rsidRPr="0009042C">
              <w:t>Выполнять приемы защиты и самообороны, страховки и самостраховки.</w:t>
            </w:r>
          </w:p>
        </w:tc>
      </w:tr>
      <w:tr w:rsidR="00265ED9" w:rsidRPr="0009042C" w14:paraId="46D87299" w14:textId="77777777">
        <w:trPr>
          <w:trHeight w:hRule="exact" w:val="562"/>
          <w:jc w:val="center"/>
        </w:trPr>
        <w:tc>
          <w:tcPr>
            <w:tcW w:w="1445" w:type="dxa"/>
            <w:tcBorders>
              <w:top w:val="single" w:sz="4" w:space="0" w:color="auto"/>
              <w:left w:val="single" w:sz="4" w:space="0" w:color="auto"/>
            </w:tcBorders>
            <w:shd w:val="clear" w:color="auto" w:fill="auto"/>
          </w:tcPr>
          <w:p w14:paraId="79CB614F" w14:textId="77777777" w:rsidR="00265ED9" w:rsidRPr="0009042C" w:rsidRDefault="000123A2">
            <w:pPr>
              <w:pStyle w:val="a9"/>
            </w:pPr>
            <w:r w:rsidRPr="0009042C">
              <w:t>ПРб 06</w:t>
            </w:r>
          </w:p>
        </w:tc>
        <w:tc>
          <w:tcPr>
            <w:tcW w:w="7819" w:type="dxa"/>
            <w:tcBorders>
              <w:top w:val="single" w:sz="4" w:space="0" w:color="auto"/>
              <w:left w:val="single" w:sz="4" w:space="0" w:color="auto"/>
              <w:right w:val="single" w:sz="4" w:space="0" w:color="auto"/>
            </w:tcBorders>
            <w:shd w:val="clear" w:color="auto" w:fill="auto"/>
            <w:vAlign w:val="bottom"/>
          </w:tcPr>
          <w:p w14:paraId="0A6103B8" w14:textId="77777777" w:rsidR="00265ED9" w:rsidRPr="0009042C" w:rsidRDefault="000123A2">
            <w:pPr>
              <w:pStyle w:val="a9"/>
              <w:jc w:val="both"/>
            </w:pPr>
            <w:r w:rsidRPr="0009042C">
              <w:t>Осуществлять творческое сотрудничество в коллективных формах занятий физической культурой.</w:t>
            </w:r>
          </w:p>
        </w:tc>
      </w:tr>
      <w:tr w:rsidR="00265ED9" w:rsidRPr="0009042C" w14:paraId="6236494F" w14:textId="77777777">
        <w:trPr>
          <w:trHeight w:hRule="exact" w:val="1123"/>
          <w:jc w:val="center"/>
        </w:trPr>
        <w:tc>
          <w:tcPr>
            <w:tcW w:w="1445" w:type="dxa"/>
            <w:tcBorders>
              <w:top w:val="single" w:sz="4" w:space="0" w:color="auto"/>
              <w:left w:val="single" w:sz="4" w:space="0" w:color="auto"/>
              <w:bottom w:val="single" w:sz="4" w:space="0" w:color="auto"/>
            </w:tcBorders>
            <w:shd w:val="clear" w:color="auto" w:fill="auto"/>
          </w:tcPr>
          <w:p w14:paraId="78B13FBB" w14:textId="77777777" w:rsidR="00265ED9" w:rsidRPr="0009042C" w:rsidRDefault="000123A2">
            <w:pPr>
              <w:pStyle w:val="a9"/>
            </w:pPr>
            <w:r w:rsidRPr="0009042C">
              <w:t>ПРб 07</w:t>
            </w:r>
          </w:p>
        </w:tc>
        <w:tc>
          <w:tcPr>
            <w:tcW w:w="7819" w:type="dxa"/>
            <w:tcBorders>
              <w:top w:val="single" w:sz="4" w:space="0" w:color="auto"/>
              <w:left w:val="single" w:sz="4" w:space="0" w:color="auto"/>
              <w:bottom w:val="single" w:sz="4" w:space="0" w:color="auto"/>
              <w:right w:val="single" w:sz="4" w:space="0" w:color="auto"/>
            </w:tcBorders>
            <w:shd w:val="clear" w:color="auto" w:fill="auto"/>
            <w:vAlign w:val="bottom"/>
          </w:tcPr>
          <w:p w14:paraId="42E6D535" w14:textId="77777777" w:rsidR="00265ED9" w:rsidRPr="0009042C" w:rsidRDefault="000123A2">
            <w:pPr>
              <w:pStyle w:val="a9"/>
              <w:tabs>
                <w:tab w:val="left" w:pos="3595"/>
              </w:tabs>
              <w:jc w:val="both"/>
            </w:pPr>
            <w:r w:rsidRPr="0009042C">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w:t>
            </w:r>
            <w:r w:rsidRPr="0009042C">
              <w:tab/>
              <w:t>с учетом состояния здоровья и</w:t>
            </w:r>
          </w:p>
          <w:p w14:paraId="2C8E17DD" w14:textId="77777777" w:rsidR="00265ED9" w:rsidRPr="0009042C" w:rsidRDefault="000123A2">
            <w:pPr>
              <w:pStyle w:val="a9"/>
              <w:jc w:val="both"/>
            </w:pPr>
            <w:r w:rsidRPr="0009042C">
              <w:t>функциональных возможностей своего организма</w:t>
            </w:r>
            <w:r w:rsidRPr="0009042C">
              <w:rPr>
                <w:iCs/>
              </w:rPr>
              <w:t>.</w:t>
            </w:r>
          </w:p>
        </w:tc>
      </w:tr>
    </w:tbl>
    <w:p w14:paraId="57A7353D" w14:textId="77777777" w:rsidR="00265ED9" w:rsidRPr="0009042C" w:rsidRDefault="00265ED9">
      <w:pPr>
        <w:spacing w:after="4359" w:line="1" w:lineRule="exact"/>
        <w:rPr>
          <w:rFonts w:ascii="Times New Roman" w:hAnsi="Times New Roman" w:cs="Times New Roman"/>
        </w:rPr>
      </w:pPr>
    </w:p>
    <w:p w14:paraId="44B24152" w14:textId="77777777" w:rsidR="0083600C" w:rsidRDefault="0083600C" w:rsidP="0083600C">
      <w:pPr>
        <w:pStyle w:val="40"/>
        <w:keepNext/>
        <w:keepLines/>
        <w:tabs>
          <w:tab w:val="left" w:pos="392"/>
        </w:tabs>
        <w:spacing w:after="160"/>
        <w:rPr>
          <w:sz w:val="24"/>
          <w:szCs w:val="24"/>
        </w:rPr>
      </w:pPr>
      <w:bookmarkStart w:id="31" w:name="bookmark78"/>
    </w:p>
    <w:p w14:paraId="0580D0AB" w14:textId="77777777" w:rsidR="0083600C" w:rsidRDefault="0083600C" w:rsidP="0083600C">
      <w:pPr>
        <w:pStyle w:val="40"/>
        <w:keepNext/>
        <w:keepLines/>
        <w:tabs>
          <w:tab w:val="left" w:pos="392"/>
        </w:tabs>
        <w:spacing w:after="160"/>
        <w:rPr>
          <w:sz w:val="24"/>
          <w:szCs w:val="24"/>
        </w:rPr>
      </w:pPr>
    </w:p>
    <w:p w14:paraId="39D1D67C" w14:textId="77777777" w:rsidR="0083600C" w:rsidRDefault="0083600C" w:rsidP="0083600C">
      <w:pPr>
        <w:pStyle w:val="40"/>
        <w:keepNext/>
        <w:keepLines/>
        <w:tabs>
          <w:tab w:val="left" w:pos="392"/>
        </w:tabs>
        <w:spacing w:after="160"/>
        <w:rPr>
          <w:sz w:val="24"/>
          <w:szCs w:val="24"/>
        </w:rPr>
      </w:pPr>
    </w:p>
    <w:p w14:paraId="421E2CE3" w14:textId="77777777" w:rsidR="0083600C" w:rsidRDefault="0083600C" w:rsidP="0083600C">
      <w:pPr>
        <w:pStyle w:val="40"/>
        <w:keepNext/>
        <w:keepLines/>
        <w:tabs>
          <w:tab w:val="left" w:pos="392"/>
        </w:tabs>
        <w:spacing w:after="160"/>
        <w:rPr>
          <w:sz w:val="24"/>
          <w:szCs w:val="24"/>
        </w:rPr>
      </w:pPr>
    </w:p>
    <w:p w14:paraId="1AACD224" w14:textId="77777777" w:rsidR="0083600C" w:rsidRDefault="0083600C" w:rsidP="0083600C">
      <w:pPr>
        <w:pStyle w:val="40"/>
        <w:keepNext/>
        <w:keepLines/>
        <w:tabs>
          <w:tab w:val="left" w:pos="392"/>
        </w:tabs>
        <w:spacing w:after="160"/>
        <w:rPr>
          <w:sz w:val="24"/>
          <w:szCs w:val="24"/>
        </w:rPr>
      </w:pPr>
    </w:p>
    <w:p w14:paraId="7306621A" w14:textId="77777777" w:rsidR="0083600C" w:rsidRDefault="0083600C" w:rsidP="0083600C">
      <w:pPr>
        <w:pStyle w:val="40"/>
        <w:keepNext/>
        <w:keepLines/>
        <w:tabs>
          <w:tab w:val="left" w:pos="392"/>
        </w:tabs>
        <w:spacing w:after="160"/>
        <w:rPr>
          <w:sz w:val="24"/>
          <w:szCs w:val="24"/>
        </w:rPr>
      </w:pPr>
    </w:p>
    <w:p w14:paraId="56EE7408" w14:textId="77777777" w:rsidR="0083600C" w:rsidRDefault="0083600C" w:rsidP="0083600C">
      <w:pPr>
        <w:pStyle w:val="40"/>
        <w:keepNext/>
        <w:keepLines/>
        <w:tabs>
          <w:tab w:val="left" w:pos="392"/>
        </w:tabs>
        <w:spacing w:after="160"/>
        <w:rPr>
          <w:sz w:val="24"/>
          <w:szCs w:val="24"/>
        </w:rPr>
      </w:pPr>
    </w:p>
    <w:p w14:paraId="14E64906" w14:textId="77777777" w:rsidR="0083600C" w:rsidRDefault="0083600C" w:rsidP="0083600C">
      <w:pPr>
        <w:pStyle w:val="40"/>
        <w:keepNext/>
        <w:keepLines/>
        <w:tabs>
          <w:tab w:val="left" w:pos="392"/>
        </w:tabs>
        <w:spacing w:after="160"/>
        <w:rPr>
          <w:sz w:val="24"/>
          <w:szCs w:val="24"/>
        </w:rPr>
      </w:pPr>
    </w:p>
    <w:p w14:paraId="618C3728" w14:textId="77777777" w:rsidR="0083600C" w:rsidRDefault="0083600C" w:rsidP="0083600C">
      <w:pPr>
        <w:pStyle w:val="40"/>
        <w:keepNext/>
        <w:keepLines/>
        <w:tabs>
          <w:tab w:val="left" w:pos="392"/>
        </w:tabs>
        <w:spacing w:after="160"/>
        <w:rPr>
          <w:sz w:val="24"/>
          <w:szCs w:val="24"/>
        </w:rPr>
      </w:pPr>
    </w:p>
    <w:p w14:paraId="5B2CDA6A" w14:textId="77777777" w:rsidR="0083600C" w:rsidRDefault="0083600C" w:rsidP="0083600C">
      <w:pPr>
        <w:pStyle w:val="40"/>
        <w:keepNext/>
        <w:keepLines/>
        <w:tabs>
          <w:tab w:val="left" w:pos="392"/>
        </w:tabs>
        <w:spacing w:after="160"/>
        <w:rPr>
          <w:sz w:val="24"/>
          <w:szCs w:val="24"/>
        </w:rPr>
      </w:pPr>
    </w:p>
    <w:p w14:paraId="62C3E906" w14:textId="77777777" w:rsidR="0083600C" w:rsidRDefault="0083600C" w:rsidP="0083600C">
      <w:pPr>
        <w:pStyle w:val="40"/>
        <w:keepNext/>
        <w:keepLines/>
        <w:tabs>
          <w:tab w:val="left" w:pos="392"/>
        </w:tabs>
        <w:spacing w:after="160"/>
        <w:rPr>
          <w:sz w:val="24"/>
          <w:szCs w:val="24"/>
        </w:rPr>
      </w:pPr>
    </w:p>
    <w:p w14:paraId="0B672CF2" w14:textId="7E212349" w:rsidR="0083600C" w:rsidRDefault="0083600C" w:rsidP="0083600C">
      <w:pPr>
        <w:pStyle w:val="40"/>
        <w:keepNext/>
        <w:keepLines/>
        <w:tabs>
          <w:tab w:val="left" w:pos="392"/>
        </w:tabs>
        <w:spacing w:after="160"/>
        <w:rPr>
          <w:sz w:val="24"/>
          <w:szCs w:val="24"/>
        </w:rPr>
      </w:pPr>
    </w:p>
    <w:p w14:paraId="585390CB" w14:textId="18E69D88" w:rsidR="008A39C8" w:rsidRDefault="008A39C8" w:rsidP="0083600C">
      <w:pPr>
        <w:pStyle w:val="40"/>
        <w:keepNext/>
        <w:keepLines/>
        <w:tabs>
          <w:tab w:val="left" w:pos="392"/>
        </w:tabs>
        <w:spacing w:after="160"/>
        <w:rPr>
          <w:sz w:val="24"/>
          <w:szCs w:val="24"/>
        </w:rPr>
      </w:pPr>
    </w:p>
    <w:p w14:paraId="1033F92A" w14:textId="5161960F" w:rsidR="0083600C" w:rsidRDefault="0083600C" w:rsidP="0083600C">
      <w:pPr>
        <w:pStyle w:val="40"/>
        <w:keepNext/>
        <w:keepLines/>
        <w:tabs>
          <w:tab w:val="left" w:pos="392"/>
        </w:tabs>
        <w:spacing w:after="160"/>
        <w:rPr>
          <w:sz w:val="24"/>
          <w:szCs w:val="24"/>
        </w:rPr>
      </w:pPr>
    </w:p>
    <w:p w14:paraId="27C68D06" w14:textId="77777777" w:rsidR="008A39C8" w:rsidRDefault="008A39C8" w:rsidP="0083600C">
      <w:pPr>
        <w:pStyle w:val="40"/>
        <w:keepNext/>
        <w:keepLines/>
        <w:tabs>
          <w:tab w:val="left" w:pos="392"/>
        </w:tabs>
        <w:spacing w:after="160"/>
        <w:rPr>
          <w:sz w:val="24"/>
          <w:szCs w:val="24"/>
        </w:rPr>
      </w:pPr>
    </w:p>
    <w:p w14:paraId="34EA6B0B" w14:textId="77777777" w:rsidR="00265ED9" w:rsidRPr="0083600C" w:rsidRDefault="0083600C" w:rsidP="0083600C">
      <w:pPr>
        <w:pStyle w:val="40"/>
        <w:keepNext/>
        <w:keepLines/>
        <w:tabs>
          <w:tab w:val="left" w:pos="392"/>
        </w:tabs>
        <w:spacing w:after="160"/>
        <w:rPr>
          <w:sz w:val="24"/>
          <w:szCs w:val="24"/>
        </w:rPr>
      </w:pPr>
      <w:r w:rsidRPr="0083600C">
        <w:rPr>
          <w:b w:val="0"/>
          <w:sz w:val="24"/>
          <w:szCs w:val="24"/>
        </w:rPr>
        <w:t>2</w:t>
      </w:r>
      <w:r w:rsidRPr="0083600C">
        <w:rPr>
          <w:b w:val="0"/>
          <w:i/>
          <w:sz w:val="24"/>
          <w:szCs w:val="24"/>
        </w:rPr>
        <w:t xml:space="preserve"> </w:t>
      </w:r>
      <w:r>
        <w:rPr>
          <w:sz w:val="24"/>
          <w:szCs w:val="24"/>
        </w:rPr>
        <w:t xml:space="preserve"> </w:t>
      </w:r>
      <w:r w:rsidR="000123A2" w:rsidRPr="0083600C">
        <w:rPr>
          <w:sz w:val="24"/>
          <w:szCs w:val="24"/>
        </w:rPr>
        <w:t>СТРУКТУРА И СОДЕРЖАНИЕ УЧЕБНОЙ ДИСЦИПЛИНЫ</w:t>
      </w:r>
      <w:bookmarkEnd w:id="31"/>
    </w:p>
    <w:p w14:paraId="201953F9" w14:textId="77777777" w:rsidR="00265ED9" w:rsidRPr="0009042C" w:rsidRDefault="000123A2" w:rsidP="0083600C">
      <w:pPr>
        <w:pStyle w:val="40"/>
        <w:keepNext/>
        <w:keepLines/>
        <w:numPr>
          <w:ilvl w:val="1"/>
          <w:numId w:val="87"/>
        </w:numPr>
        <w:tabs>
          <w:tab w:val="left" w:pos="522"/>
        </w:tabs>
        <w:spacing w:after="260"/>
        <w:jc w:val="center"/>
        <w:rPr>
          <w:sz w:val="24"/>
          <w:szCs w:val="24"/>
        </w:rPr>
      </w:pPr>
      <w:bookmarkStart w:id="32" w:name="bookmark80"/>
      <w:r w:rsidRPr="0009042C">
        <w:rPr>
          <w:sz w:val="24"/>
          <w:szCs w:val="24"/>
        </w:rPr>
        <w:t>Объём учебной дисциплины и виды учебной работы</w:t>
      </w:r>
      <w:bookmarkEnd w:id="32"/>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1CEBD862" w14:textId="77777777">
        <w:trPr>
          <w:trHeight w:hRule="exact" w:val="514"/>
          <w:jc w:val="center"/>
        </w:trPr>
        <w:tc>
          <w:tcPr>
            <w:tcW w:w="6893" w:type="dxa"/>
            <w:tcBorders>
              <w:top w:val="single" w:sz="4" w:space="0" w:color="auto"/>
              <w:left w:val="single" w:sz="4" w:space="0" w:color="auto"/>
            </w:tcBorders>
            <w:shd w:val="clear" w:color="auto" w:fill="auto"/>
            <w:vAlign w:val="center"/>
          </w:tcPr>
          <w:p w14:paraId="06B73C2C"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vAlign w:val="center"/>
          </w:tcPr>
          <w:p w14:paraId="3E8C06C0" w14:textId="77777777" w:rsidR="00265ED9" w:rsidRPr="0009042C" w:rsidRDefault="000123A2">
            <w:pPr>
              <w:pStyle w:val="a9"/>
            </w:pPr>
            <w:r w:rsidRPr="0009042C">
              <w:rPr>
                <w:b/>
                <w:bCs/>
              </w:rPr>
              <w:t>Объем в часах</w:t>
            </w:r>
          </w:p>
        </w:tc>
      </w:tr>
      <w:tr w:rsidR="00265ED9" w:rsidRPr="0009042C" w14:paraId="01C854C0"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1ED8D8E8"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tcPr>
          <w:p w14:paraId="000603B1" w14:textId="77777777" w:rsidR="00265ED9" w:rsidRPr="0009042C" w:rsidRDefault="00265ED9">
            <w:pPr>
              <w:rPr>
                <w:rFonts w:ascii="Times New Roman" w:hAnsi="Times New Roman" w:cs="Times New Roman"/>
              </w:rPr>
            </w:pPr>
          </w:p>
        </w:tc>
      </w:tr>
      <w:tr w:rsidR="00265ED9" w:rsidRPr="0009042C" w14:paraId="770FC2B8"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7D680D1C" w14:textId="77777777" w:rsidR="00265ED9" w:rsidRPr="0009042C" w:rsidRDefault="000123A2">
            <w:pPr>
              <w:pStyle w:val="a9"/>
            </w:pPr>
            <w:r w:rsidRPr="0009042C">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vAlign w:val="center"/>
          </w:tcPr>
          <w:p w14:paraId="1BCBDDFC" w14:textId="77777777" w:rsidR="00265ED9" w:rsidRPr="0009042C" w:rsidRDefault="000123A2">
            <w:pPr>
              <w:pStyle w:val="a9"/>
            </w:pPr>
            <w:r w:rsidRPr="0009042C">
              <w:t>117</w:t>
            </w:r>
          </w:p>
        </w:tc>
      </w:tr>
      <w:tr w:rsidR="00265ED9" w:rsidRPr="0009042C" w14:paraId="5657A3CC" w14:textId="77777777">
        <w:trPr>
          <w:trHeight w:hRule="exact" w:val="350"/>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32ADF332" w14:textId="77777777" w:rsidR="00265ED9" w:rsidRPr="0009042C" w:rsidRDefault="000123A2">
            <w:pPr>
              <w:pStyle w:val="a9"/>
            </w:pPr>
            <w:r w:rsidRPr="0009042C">
              <w:t>в т. ч.:</w:t>
            </w:r>
          </w:p>
        </w:tc>
      </w:tr>
      <w:tr w:rsidR="00265ED9" w:rsidRPr="0009042C" w14:paraId="67032BAB" w14:textId="77777777">
        <w:trPr>
          <w:trHeight w:hRule="exact" w:val="509"/>
          <w:jc w:val="center"/>
        </w:trPr>
        <w:tc>
          <w:tcPr>
            <w:tcW w:w="6893" w:type="dxa"/>
            <w:tcBorders>
              <w:top w:val="single" w:sz="4" w:space="0" w:color="auto"/>
              <w:left w:val="single" w:sz="4" w:space="0" w:color="auto"/>
            </w:tcBorders>
            <w:shd w:val="clear" w:color="auto" w:fill="auto"/>
            <w:vAlign w:val="center"/>
          </w:tcPr>
          <w:p w14:paraId="7B33B2C1"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095D9AAA" w14:textId="77777777" w:rsidR="00265ED9" w:rsidRPr="0009042C" w:rsidRDefault="000123A2">
            <w:pPr>
              <w:pStyle w:val="a9"/>
            </w:pPr>
            <w:r w:rsidRPr="0009042C">
              <w:t>-</w:t>
            </w:r>
          </w:p>
        </w:tc>
      </w:tr>
      <w:tr w:rsidR="00265ED9" w:rsidRPr="0009042C" w14:paraId="7B93B981"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7FAF3CFF" w14:textId="77777777" w:rsidR="00265ED9" w:rsidRPr="0009042C" w:rsidRDefault="000123A2">
            <w:pPr>
              <w:pStyle w:val="a9"/>
            </w:pPr>
            <w:r w:rsidRPr="0009042C">
              <w:t xml:space="preserve">практические занятия </w:t>
            </w:r>
            <w:r w:rsidRPr="0009042C">
              <w:rPr>
                <w:iCs/>
              </w:rPr>
              <w:t>(если предусмотрено)</w:t>
            </w:r>
          </w:p>
        </w:tc>
        <w:tc>
          <w:tcPr>
            <w:tcW w:w="2467" w:type="dxa"/>
            <w:tcBorders>
              <w:top w:val="single" w:sz="4" w:space="0" w:color="auto"/>
              <w:left w:val="single" w:sz="4" w:space="0" w:color="auto"/>
              <w:right w:val="single" w:sz="4" w:space="0" w:color="auto"/>
            </w:tcBorders>
            <w:shd w:val="clear" w:color="auto" w:fill="auto"/>
            <w:vAlign w:val="center"/>
          </w:tcPr>
          <w:p w14:paraId="00C408D6" w14:textId="77777777" w:rsidR="00265ED9" w:rsidRPr="0009042C" w:rsidRDefault="000123A2">
            <w:pPr>
              <w:pStyle w:val="a9"/>
            </w:pPr>
            <w:r w:rsidRPr="0009042C">
              <w:t>117</w:t>
            </w:r>
          </w:p>
        </w:tc>
      </w:tr>
      <w:tr w:rsidR="00265ED9" w:rsidRPr="0009042C" w14:paraId="23296B1C" w14:textId="77777777">
        <w:trPr>
          <w:trHeight w:hRule="exact" w:val="283"/>
          <w:jc w:val="center"/>
        </w:trPr>
        <w:tc>
          <w:tcPr>
            <w:tcW w:w="6893" w:type="dxa"/>
            <w:tcBorders>
              <w:top w:val="single" w:sz="4" w:space="0" w:color="auto"/>
              <w:left w:val="single" w:sz="4" w:space="0" w:color="auto"/>
            </w:tcBorders>
            <w:shd w:val="clear" w:color="auto" w:fill="auto"/>
            <w:vAlign w:val="bottom"/>
          </w:tcPr>
          <w:p w14:paraId="6D4079CE" w14:textId="77777777" w:rsidR="00265ED9" w:rsidRPr="0009042C" w:rsidRDefault="000123A2">
            <w:pPr>
              <w:pStyle w:val="a9"/>
            </w:pPr>
            <w:r w:rsidRPr="0009042C">
              <w:rPr>
                <w:iCs/>
              </w:rPr>
              <w:t>Самостоятельная работа</w:t>
            </w:r>
          </w:p>
        </w:tc>
        <w:tc>
          <w:tcPr>
            <w:tcW w:w="2467" w:type="dxa"/>
            <w:tcBorders>
              <w:top w:val="single" w:sz="4" w:space="0" w:color="auto"/>
              <w:left w:val="single" w:sz="4" w:space="0" w:color="auto"/>
              <w:right w:val="single" w:sz="4" w:space="0" w:color="auto"/>
            </w:tcBorders>
            <w:shd w:val="clear" w:color="auto" w:fill="auto"/>
            <w:vAlign w:val="center"/>
          </w:tcPr>
          <w:p w14:paraId="5D8DC773" w14:textId="77777777" w:rsidR="00265ED9" w:rsidRPr="0009042C" w:rsidRDefault="000123A2">
            <w:pPr>
              <w:pStyle w:val="a9"/>
            </w:pPr>
            <w:r w:rsidRPr="0009042C">
              <w:t>-</w:t>
            </w:r>
          </w:p>
        </w:tc>
      </w:tr>
      <w:tr w:rsidR="00265ED9" w:rsidRPr="0009042C" w14:paraId="316D6B13"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06FECCF8" w14:textId="77777777" w:rsidR="00265ED9" w:rsidRPr="0009042C" w:rsidRDefault="000123A2">
            <w:pPr>
              <w:pStyle w:val="a9"/>
            </w:pPr>
            <w:r w:rsidRPr="0009042C">
              <w:rPr>
                <w:b/>
                <w:bCs/>
              </w:rPr>
              <w:t>Промежуточная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14:paraId="7809F79E" w14:textId="77777777" w:rsidR="00265ED9" w:rsidRPr="0009042C" w:rsidRDefault="000123A2">
            <w:pPr>
              <w:pStyle w:val="a9"/>
            </w:pPr>
            <w:r w:rsidRPr="0009042C">
              <w:t>ДИФФ. ЗАЧЕТ</w:t>
            </w:r>
          </w:p>
        </w:tc>
      </w:tr>
    </w:tbl>
    <w:p w14:paraId="4DB18959" w14:textId="77777777" w:rsidR="00265ED9" w:rsidRPr="0009042C" w:rsidRDefault="00265ED9">
      <w:pPr>
        <w:rPr>
          <w:rFonts w:ascii="Times New Roman" w:hAnsi="Times New Roman" w:cs="Times New Roman"/>
        </w:rPr>
        <w:sectPr w:rsidR="00265ED9" w:rsidRPr="0009042C">
          <w:footnotePr>
            <w:numStart w:val="2"/>
          </w:footnotePr>
          <w:pgSz w:w="11900" w:h="16840"/>
          <w:pgMar w:top="999" w:right="819" w:bottom="1236" w:left="1669" w:header="571" w:footer="3" w:gutter="0"/>
          <w:cols w:space="720"/>
          <w:noEndnote/>
          <w:docGrid w:linePitch="360"/>
        </w:sectPr>
      </w:pPr>
    </w:p>
    <w:p w14:paraId="2EEF062E" w14:textId="77777777" w:rsidR="00265ED9" w:rsidRPr="0009042C" w:rsidRDefault="00265ED9">
      <w:pPr>
        <w:spacing w:after="1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19"/>
        <w:gridCol w:w="7723"/>
        <w:gridCol w:w="994"/>
        <w:gridCol w:w="2386"/>
      </w:tblGrid>
      <w:tr w:rsidR="00265ED9" w:rsidRPr="0009042C" w14:paraId="4F369280" w14:textId="77777777">
        <w:trPr>
          <w:trHeight w:hRule="exact" w:val="3600"/>
          <w:jc w:val="center"/>
        </w:trPr>
        <w:tc>
          <w:tcPr>
            <w:tcW w:w="3619" w:type="dxa"/>
            <w:tcBorders>
              <w:top w:val="single" w:sz="4" w:space="0" w:color="auto"/>
              <w:left w:val="single" w:sz="4" w:space="0" w:color="auto"/>
            </w:tcBorders>
            <w:shd w:val="clear" w:color="auto" w:fill="auto"/>
          </w:tcPr>
          <w:p w14:paraId="22CCED4D" w14:textId="77777777" w:rsidR="00265ED9" w:rsidRPr="0009042C" w:rsidRDefault="000123A2">
            <w:pPr>
              <w:pStyle w:val="a9"/>
              <w:jc w:val="center"/>
            </w:pPr>
            <w:r w:rsidRPr="0009042C">
              <w:rPr>
                <w:b/>
                <w:bCs/>
              </w:rPr>
              <w:t>Наименование разделов и тем</w:t>
            </w:r>
          </w:p>
        </w:tc>
        <w:tc>
          <w:tcPr>
            <w:tcW w:w="7723" w:type="dxa"/>
            <w:tcBorders>
              <w:top w:val="single" w:sz="4" w:space="0" w:color="auto"/>
              <w:left w:val="single" w:sz="4" w:space="0" w:color="auto"/>
            </w:tcBorders>
            <w:shd w:val="clear" w:color="auto" w:fill="auto"/>
          </w:tcPr>
          <w:p w14:paraId="2AB86D9A" w14:textId="77777777" w:rsidR="00265ED9" w:rsidRPr="0009042C" w:rsidRDefault="000123A2">
            <w:pPr>
              <w:pStyle w:val="a9"/>
              <w:jc w:val="center"/>
            </w:pPr>
            <w:r w:rsidRPr="0009042C">
              <w:rPr>
                <w:b/>
                <w:bCs/>
              </w:rPr>
              <w:t>Содержание учебного материала, лабораторные и практические работы, самостоятельная работа студентов</w:t>
            </w:r>
          </w:p>
        </w:tc>
        <w:tc>
          <w:tcPr>
            <w:tcW w:w="994" w:type="dxa"/>
            <w:tcBorders>
              <w:top w:val="single" w:sz="4" w:space="0" w:color="auto"/>
              <w:left w:val="single" w:sz="4" w:space="0" w:color="auto"/>
            </w:tcBorders>
            <w:shd w:val="clear" w:color="auto" w:fill="auto"/>
          </w:tcPr>
          <w:p w14:paraId="0051837E" w14:textId="77777777" w:rsidR="00265ED9" w:rsidRPr="0009042C" w:rsidRDefault="000123A2">
            <w:pPr>
              <w:pStyle w:val="a9"/>
              <w:jc w:val="center"/>
            </w:pPr>
            <w:r w:rsidRPr="0009042C">
              <w:rPr>
                <w:b/>
                <w:bCs/>
              </w:rPr>
              <w:t>Объем часов</w:t>
            </w:r>
          </w:p>
        </w:tc>
        <w:tc>
          <w:tcPr>
            <w:tcW w:w="2386" w:type="dxa"/>
            <w:tcBorders>
              <w:top w:val="single" w:sz="4" w:space="0" w:color="auto"/>
              <w:left w:val="single" w:sz="4" w:space="0" w:color="auto"/>
              <w:right w:val="single" w:sz="4" w:space="0" w:color="auto"/>
            </w:tcBorders>
            <w:shd w:val="clear" w:color="auto" w:fill="auto"/>
            <w:vAlign w:val="bottom"/>
          </w:tcPr>
          <w:p w14:paraId="522E2462" w14:textId="77777777" w:rsidR="00265ED9" w:rsidRPr="0009042C" w:rsidRDefault="000123A2">
            <w:pPr>
              <w:pStyle w:val="a9"/>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265ED9" w:rsidRPr="0009042C" w14:paraId="24411ABB" w14:textId="77777777">
        <w:trPr>
          <w:trHeight w:hRule="exact" w:val="288"/>
          <w:jc w:val="center"/>
        </w:trPr>
        <w:tc>
          <w:tcPr>
            <w:tcW w:w="14722" w:type="dxa"/>
            <w:gridSpan w:val="4"/>
            <w:tcBorders>
              <w:top w:val="single" w:sz="4" w:space="0" w:color="auto"/>
              <w:left w:val="single" w:sz="4" w:space="0" w:color="auto"/>
              <w:right w:val="single" w:sz="4" w:space="0" w:color="auto"/>
            </w:tcBorders>
            <w:shd w:val="clear" w:color="auto" w:fill="FFFF00"/>
            <w:vAlign w:val="bottom"/>
          </w:tcPr>
          <w:p w14:paraId="7B9F2AFD" w14:textId="77777777" w:rsidR="00265ED9" w:rsidRPr="0009042C" w:rsidRDefault="000123A2">
            <w:pPr>
              <w:pStyle w:val="a9"/>
              <w:jc w:val="center"/>
            </w:pPr>
            <w:r w:rsidRPr="0009042C">
              <w:rPr>
                <w:b/>
                <w:bCs/>
              </w:rPr>
              <w:t>1 КУРС</w:t>
            </w:r>
          </w:p>
        </w:tc>
      </w:tr>
      <w:tr w:rsidR="00265ED9" w:rsidRPr="0009042C" w14:paraId="3DF7DFC9" w14:textId="77777777">
        <w:trPr>
          <w:trHeight w:hRule="exact" w:val="562"/>
          <w:jc w:val="center"/>
        </w:trPr>
        <w:tc>
          <w:tcPr>
            <w:tcW w:w="11342" w:type="dxa"/>
            <w:gridSpan w:val="2"/>
            <w:tcBorders>
              <w:top w:val="single" w:sz="4" w:space="0" w:color="auto"/>
              <w:left w:val="single" w:sz="4" w:space="0" w:color="auto"/>
            </w:tcBorders>
            <w:shd w:val="clear" w:color="auto" w:fill="FFFF00"/>
            <w:vAlign w:val="bottom"/>
          </w:tcPr>
          <w:p w14:paraId="70AB4448" w14:textId="77777777" w:rsidR="00265ED9" w:rsidRPr="0009042C" w:rsidRDefault="000123A2">
            <w:pPr>
              <w:pStyle w:val="a9"/>
              <w:jc w:val="center"/>
            </w:pPr>
            <w:r w:rsidRPr="0009042C">
              <w:rPr>
                <w:b/>
                <w:bCs/>
              </w:rPr>
              <w:t>РАЗДЕЛ 1. Физическая культура в профессиональной подготовке студентов и социокультурное развитие личности студента.</w:t>
            </w:r>
          </w:p>
        </w:tc>
        <w:tc>
          <w:tcPr>
            <w:tcW w:w="994" w:type="dxa"/>
            <w:tcBorders>
              <w:top w:val="single" w:sz="4" w:space="0" w:color="auto"/>
              <w:left w:val="single" w:sz="4" w:space="0" w:color="auto"/>
            </w:tcBorders>
            <w:shd w:val="clear" w:color="auto" w:fill="FFFF00"/>
          </w:tcPr>
          <w:p w14:paraId="756781E1" w14:textId="77777777" w:rsidR="00265ED9" w:rsidRPr="0009042C" w:rsidRDefault="000123A2">
            <w:pPr>
              <w:pStyle w:val="a9"/>
              <w:jc w:val="center"/>
            </w:pPr>
            <w:r w:rsidRPr="0009042C">
              <w:rPr>
                <w:b/>
                <w:bCs/>
              </w:rPr>
              <w:t>2</w:t>
            </w:r>
          </w:p>
        </w:tc>
        <w:tc>
          <w:tcPr>
            <w:tcW w:w="2386" w:type="dxa"/>
            <w:tcBorders>
              <w:top w:val="single" w:sz="4" w:space="0" w:color="auto"/>
              <w:left w:val="single" w:sz="4" w:space="0" w:color="auto"/>
              <w:right w:val="single" w:sz="4" w:space="0" w:color="auto"/>
            </w:tcBorders>
            <w:shd w:val="clear" w:color="auto" w:fill="FFFF00"/>
          </w:tcPr>
          <w:p w14:paraId="1EEE7B2B" w14:textId="77777777" w:rsidR="00265ED9" w:rsidRPr="0009042C" w:rsidRDefault="00265ED9">
            <w:pPr>
              <w:rPr>
                <w:rFonts w:ascii="Times New Roman" w:hAnsi="Times New Roman" w:cs="Times New Roman"/>
              </w:rPr>
            </w:pPr>
          </w:p>
        </w:tc>
      </w:tr>
      <w:tr w:rsidR="00265ED9" w:rsidRPr="0009042C" w14:paraId="5FA1C3AB" w14:textId="77777777">
        <w:trPr>
          <w:trHeight w:hRule="exact" w:val="288"/>
          <w:jc w:val="center"/>
        </w:trPr>
        <w:tc>
          <w:tcPr>
            <w:tcW w:w="11342" w:type="dxa"/>
            <w:gridSpan w:val="2"/>
            <w:tcBorders>
              <w:top w:val="single" w:sz="4" w:space="0" w:color="auto"/>
              <w:left w:val="single" w:sz="4" w:space="0" w:color="auto"/>
            </w:tcBorders>
            <w:shd w:val="clear" w:color="auto" w:fill="auto"/>
          </w:tcPr>
          <w:p w14:paraId="69510094" w14:textId="77777777" w:rsidR="00265ED9" w:rsidRPr="0009042C" w:rsidRDefault="00265ED9">
            <w:pPr>
              <w:rPr>
                <w:rFonts w:ascii="Times New Roman" w:hAnsi="Times New Roman" w:cs="Times New Roman"/>
              </w:rPr>
            </w:pPr>
          </w:p>
        </w:tc>
        <w:tc>
          <w:tcPr>
            <w:tcW w:w="994" w:type="dxa"/>
            <w:tcBorders>
              <w:top w:val="single" w:sz="4" w:space="0" w:color="auto"/>
              <w:left w:val="single" w:sz="4" w:space="0" w:color="auto"/>
            </w:tcBorders>
            <w:shd w:val="clear" w:color="auto" w:fill="auto"/>
          </w:tcPr>
          <w:p w14:paraId="63901072" w14:textId="77777777" w:rsidR="00265ED9" w:rsidRPr="0009042C" w:rsidRDefault="00265ED9">
            <w:pPr>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tcPr>
          <w:p w14:paraId="28D3C7B9" w14:textId="77777777" w:rsidR="00265ED9" w:rsidRPr="0009042C" w:rsidRDefault="00265ED9">
            <w:pPr>
              <w:rPr>
                <w:rFonts w:ascii="Times New Roman" w:hAnsi="Times New Roman" w:cs="Times New Roman"/>
              </w:rPr>
            </w:pPr>
          </w:p>
        </w:tc>
      </w:tr>
      <w:tr w:rsidR="00265ED9" w:rsidRPr="0009042C" w14:paraId="332A3F7C" w14:textId="77777777">
        <w:trPr>
          <w:trHeight w:hRule="exact" w:val="283"/>
          <w:jc w:val="center"/>
        </w:trPr>
        <w:tc>
          <w:tcPr>
            <w:tcW w:w="3619" w:type="dxa"/>
            <w:vMerge w:val="restart"/>
            <w:tcBorders>
              <w:top w:val="single" w:sz="4" w:space="0" w:color="auto"/>
              <w:left w:val="single" w:sz="4" w:space="0" w:color="auto"/>
            </w:tcBorders>
            <w:shd w:val="clear" w:color="auto" w:fill="auto"/>
          </w:tcPr>
          <w:p w14:paraId="5BDC718D" w14:textId="77777777" w:rsidR="00265ED9" w:rsidRPr="0009042C" w:rsidRDefault="000123A2">
            <w:pPr>
              <w:pStyle w:val="a9"/>
            </w:pPr>
            <w:r w:rsidRPr="0009042C">
              <w:rPr>
                <w:b/>
                <w:bCs/>
              </w:rPr>
              <w:t>Тема 1.1. Физическая культура в профессиональной подготовке студентов и социокультурное развитие личности студента.</w:t>
            </w:r>
          </w:p>
        </w:tc>
        <w:tc>
          <w:tcPr>
            <w:tcW w:w="7723" w:type="dxa"/>
            <w:tcBorders>
              <w:top w:val="single" w:sz="4" w:space="0" w:color="auto"/>
              <w:left w:val="single" w:sz="4" w:space="0" w:color="auto"/>
            </w:tcBorders>
            <w:shd w:val="clear" w:color="auto" w:fill="auto"/>
            <w:vAlign w:val="bottom"/>
          </w:tcPr>
          <w:p w14:paraId="32FD26C9" w14:textId="77777777" w:rsidR="00265ED9" w:rsidRPr="0009042C" w:rsidRDefault="000123A2">
            <w:pPr>
              <w:pStyle w:val="a9"/>
            </w:pPr>
            <w:r w:rsidRPr="0009042C">
              <w:rPr>
                <w:b/>
                <w:b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34C5AA76" w14:textId="77777777" w:rsidR="00265ED9" w:rsidRPr="0009042C" w:rsidRDefault="000123A2">
            <w:pPr>
              <w:pStyle w:val="a9"/>
              <w:jc w:val="center"/>
            </w:pPr>
            <w:r w:rsidRPr="0009042C">
              <w:t>2</w:t>
            </w:r>
          </w:p>
        </w:tc>
        <w:tc>
          <w:tcPr>
            <w:tcW w:w="2386" w:type="dxa"/>
            <w:vMerge w:val="restart"/>
            <w:tcBorders>
              <w:top w:val="single" w:sz="4" w:space="0" w:color="auto"/>
              <w:left w:val="single" w:sz="4" w:space="0" w:color="auto"/>
              <w:right w:val="single" w:sz="4" w:space="0" w:color="auto"/>
            </w:tcBorders>
            <w:shd w:val="clear" w:color="auto" w:fill="auto"/>
          </w:tcPr>
          <w:p w14:paraId="1E29489C" w14:textId="77777777" w:rsidR="00265ED9" w:rsidRPr="0009042C" w:rsidRDefault="000123A2">
            <w:pPr>
              <w:pStyle w:val="a9"/>
            </w:pPr>
            <w:r w:rsidRPr="0009042C">
              <w:t>ЛР 01 ЛР 04 ЛР 06</w:t>
            </w:r>
          </w:p>
          <w:p w14:paraId="30D3570C" w14:textId="77777777" w:rsidR="00265ED9" w:rsidRPr="0009042C" w:rsidRDefault="000123A2">
            <w:pPr>
              <w:pStyle w:val="a9"/>
            </w:pPr>
            <w:r w:rsidRPr="0009042C">
              <w:t>ЛР 07 МР 02 МР 04</w:t>
            </w:r>
          </w:p>
          <w:p w14:paraId="36BF410D" w14:textId="77777777" w:rsidR="00265ED9" w:rsidRPr="0009042C" w:rsidRDefault="000123A2">
            <w:pPr>
              <w:pStyle w:val="a9"/>
            </w:pPr>
            <w:r w:rsidRPr="0009042C">
              <w:t>МР 08 МР 09</w:t>
            </w:r>
          </w:p>
          <w:p w14:paraId="622F5375" w14:textId="77777777" w:rsidR="00265ED9" w:rsidRPr="0009042C" w:rsidRDefault="000123A2">
            <w:pPr>
              <w:pStyle w:val="a9"/>
            </w:pPr>
            <w:r w:rsidRPr="0009042C">
              <w:t>ПРб 01 ПРб 02</w:t>
            </w:r>
          </w:p>
          <w:p w14:paraId="4CA19123" w14:textId="77777777" w:rsidR="00265ED9" w:rsidRPr="0009042C" w:rsidRDefault="000123A2">
            <w:pPr>
              <w:pStyle w:val="a9"/>
            </w:pPr>
            <w:r w:rsidRPr="0009042C">
              <w:t>ПРб 03 ПРб 04</w:t>
            </w:r>
          </w:p>
          <w:p w14:paraId="6D49B930" w14:textId="77777777" w:rsidR="00265ED9" w:rsidRPr="0009042C" w:rsidRDefault="000123A2">
            <w:pPr>
              <w:pStyle w:val="a9"/>
            </w:pPr>
            <w:r w:rsidRPr="0009042C">
              <w:t>ПРб 05 ПРб 06</w:t>
            </w:r>
          </w:p>
          <w:p w14:paraId="40525F99" w14:textId="77777777" w:rsidR="00265ED9" w:rsidRPr="0009042C" w:rsidRDefault="000123A2">
            <w:pPr>
              <w:pStyle w:val="a9"/>
            </w:pPr>
            <w:r w:rsidRPr="0009042C">
              <w:t>ПРб 07</w:t>
            </w:r>
          </w:p>
        </w:tc>
      </w:tr>
      <w:tr w:rsidR="00265ED9" w:rsidRPr="0009042C" w14:paraId="79575862" w14:textId="77777777">
        <w:trPr>
          <w:trHeight w:hRule="exact" w:val="3883"/>
          <w:jc w:val="center"/>
        </w:trPr>
        <w:tc>
          <w:tcPr>
            <w:tcW w:w="3619" w:type="dxa"/>
            <w:vMerge/>
            <w:tcBorders>
              <w:left w:val="single" w:sz="4" w:space="0" w:color="auto"/>
              <w:bottom w:val="single" w:sz="4" w:space="0" w:color="auto"/>
            </w:tcBorders>
            <w:shd w:val="clear" w:color="auto" w:fill="auto"/>
          </w:tcPr>
          <w:p w14:paraId="76D235C9" w14:textId="77777777" w:rsidR="00265ED9" w:rsidRPr="0009042C" w:rsidRDefault="00265ED9">
            <w:pPr>
              <w:rPr>
                <w:rFonts w:ascii="Times New Roman" w:hAnsi="Times New Roman" w:cs="Times New Roman"/>
              </w:rPr>
            </w:pPr>
          </w:p>
        </w:tc>
        <w:tc>
          <w:tcPr>
            <w:tcW w:w="7723" w:type="dxa"/>
            <w:tcBorders>
              <w:top w:val="single" w:sz="4" w:space="0" w:color="auto"/>
              <w:left w:val="single" w:sz="4" w:space="0" w:color="auto"/>
              <w:bottom w:val="single" w:sz="4" w:space="0" w:color="auto"/>
            </w:tcBorders>
            <w:shd w:val="clear" w:color="auto" w:fill="auto"/>
            <w:vAlign w:val="bottom"/>
          </w:tcPr>
          <w:p w14:paraId="796653A1" w14:textId="77777777" w:rsidR="00265ED9" w:rsidRPr="0009042C" w:rsidRDefault="000123A2">
            <w:pPr>
              <w:pStyle w:val="a9"/>
              <w:jc w:val="both"/>
            </w:pPr>
            <w:r w:rsidRPr="0009042C">
              <w:t>Введение.</w:t>
            </w:r>
          </w:p>
          <w:p w14:paraId="65A3522E" w14:textId="77777777" w:rsidR="00265ED9" w:rsidRPr="0009042C" w:rsidRDefault="000123A2">
            <w:pPr>
              <w:pStyle w:val="a9"/>
              <w:jc w:val="both"/>
            </w:pPr>
            <w:r w:rsidRPr="0009042C">
              <w:t>Основы здорового образа жизни. Физическая культура в обеспечении здоровья</w:t>
            </w:r>
          </w:p>
          <w:p w14:paraId="459490F1" w14:textId="77777777" w:rsidR="00265ED9" w:rsidRPr="0009042C" w:rsidRDefault="000123A2">
            <w:pPr>
              <w:pStyle w:val="a9"/>
              <w:jc w:val="both"/>
            </w:pPr>
            <w:r w:rsidRPr="0009042C">
              <w:t>Основы методики самостоятельных занятий физическими упражнениями Самоконтроль студентов физическими упражнениями и спортом. Контроль уровня совершенствования профессионально важных психофизиологических качеств</w:t>
            </w:r>
          </w:p>
          <w:p w14:paraId="6F894C68" w14:textId="77777777" w:rsidR="00265ED9" w:rsidRPr="0009042C" w:rsidRDefault="000123A2">
            <w:pPr>
              <w:pStyle w:val="a9"/>
            </w:pPr>
            <w:r w:rsidRPr="0009042C">
              <w:t>Психофизиологические основы учебного и производственного труда.</w:t>
            </w:r>
          </w:p>
          <w:p w14:paraId="01453057" w14:textId="77777777" w:rsidR="00265ED9" w:rsidRPr="0009042C" w:rsidRDefault="000123A2">
            <w:pPr>
              <w:pStyle w:val="a9"/>
            </w:pPr>
            <w:r w:rsidRPr="0009042C">
              <w:t>Средства физической культуры в регулировании работоспособности</w:t>
            </w:r>
          </w:p>
          <w:p w14:paraId="565C2523" w14:textId="77777777" w:rsidR="00265ED9" w:rsidRPr="0009042C" w:rsidRDefault="000123A2">
            <w:pPr>
              <w:pStyle w:val="a9"/>
            </w:pPr>
            <w:r w:rsidRPr="0009042C">
              <w:t>Физическая культура и спорт как социальный феномен современного общества. Социальные функции физической культуры</w:t>
            </w:r>
          </w:p>
          <w:p w14:paraId="28099E03" w14:textId="77777777" w:rsidR="00265ED9" w:rsidRPr="0009042C" w:rsidRDefault="000123A2">
            <w:pPr>
              <w:pStyle w:val="a9"/>
            </w:pPr>
            <w:r w:rsidRPr="0009042C">
              <w:t>Физическая культура в структуре профессионального образования.</w:t>
            </w:r>
          </w:p>
          <w:p w14:paraId="13FFA66B" w14:textId="77777777" w:rsidR="00265ED9" w:rsidRPr="0009042C" w:rsidRDefault="000123A2">
            <w:pPr>
              <w:pStyle w:val="a9"/>
            </w:pPr>
            <w:r w:rsidRPr="0009042C">
              <w:t>Регулирование работоспособности, профилактики утомления студентов в отдельные периоды учебного года.</w:t>
            </w:r>
          </w:p>
        </w:tc>
        <w:tc>
          <w:tcPr>
            <w:tcW w:w="994" w:type="dxa"/>
            <w:vMerge/>
            <w:tcBorders>
              <w:left w:val="single" w:sz="4" w:space="0" w:color="auto"/>
              <w:bottom w:val="single" w:sz="4" w:space="0" w:color="auto"/>
            </w:tcBorders>
            <w:shd w:val="clear" w:color="auto" w:fill="auto"/>
          </w:tcPr>
          <w:p w14:paraId="51A01BBB" w14:textId="77777777" w:rsidR="00265ED9" w:rsidRPr="0009042C" w:rsidRDefault="00265ED9">
            <w:pPr>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tcPr>
          <w:p w14:paraId="0654AC01" w14:textId="77777777" w:rsidR="00265ED9" w:rsidRPr="0009042C" w:rsidRDefault="00265ED9">
            <w:pPr>
              <w:rPr>
                <w:rFonts w:ascii="Times New Roman" w:hAnsi="Times New Roman" w:cs="Times New Roman"/>
              </w:rPr>
            </w:pPr>
          </w:p>
        </w:tc>
      </w:tr>
    </w:tbl>
    <w:p w14:paraId="26E6A66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tblLayout w:type="fixed"/>
        <w:tblCellMar>
          <w:left w:w="10" w:type="dxa"/>
          <w:right w:w="10" w:type="dxa"/>
        </w:tblCellMar>
        <w:tblLook w:val="04A0" w:firstRow="1" w:lastRow="0" w:firstColumn="1" w:lastColumn="0" w:noHBand="0" w:noVBand="1"/>
      </w:tblPr>
      <w:tblGrid>
        <w:gridCol w:w="3586"/>
        <w:gridCol w:w="7757"/>
        <w:gridCol w:w="994"/>
        <w:gridCol w:w="2386"/>
      </w:tblGrid>
      <w:tr w:rsidR="00265ED9" w:rsidRPr="0009042C" w14:paraId="71F1E2C2" w14:textId="77777777">
        <w:trPr>
          <w:trHeight w:hRule="exact" w:val="288"/>
        </w:trPr>
        <w:tc>
          <w:tcPr>
            <w:tcW w:w="3586" w:type="dxa"/>
            <w:vMerge w:val="restart"/>
            <w:tcBorders>
              <w:top w:val="single" w:sz="4" w:space="0" w:color="auto"/>
              <w:left w:val="single" w:sz="4" w:space="0" w:color="auto"/>
            </w:tcBorders>
            <w:shd w:val="clear" w:color="auto" w:fill="auto"/>
          </w:tcPr>
          <w:p w14:paraId="7989BDF6" w14:textId="77777777" w:rsidR="00265ED9" w:rsidRPr="0009042C" w:rsidRDefault="000123A2">
            <w:pPr>
              <w:pStyle w:val="a9"/>
              <w:framePr w:w="14722" w:h="8189" w:vSpace="317" w:wrap="notBeside" w:vAnchor="text" w:hAnchor="text" w:x="245" w:y="318"/>
            </w:pPr>
            <w:r w:rsidRPr="0009042C">
              <w:rPr>
                <w:b/>
                <w:bCs/>
              </w:rPr>
              <w:t>Тема 2.1. Бег на короткие дистанции. Прыжок в длину с места.</w:t>
            </w:r>
          </w:p>
        </w:tc>
        <w:tc>
          <w:tcPr>
            <w:tcW w:w="7757" w:type="dxa"/>
            <w:tcBorders>
              <w:top w:val="single" w:sz="4" w:space="0" w:color="auto"/>
              <w:left w:val="single" w:sz="4" w:space="0" w:color="auto"/>
            </w:tcBorders>
            <w:shd w:val="clear" w:color="auto" w:fill="auto"/>
            <w:vAlign w:val="bottom"/>
          </w:tcPr>
          <w:p w14:paraId="344987B2" w14:textId="77777777" w:rsidR="00265ED9" w:rsidRPr="0009042C" w:rsidRDefault="000123A2">
            <w:pPr>
              <w:pStyle w:val="a9"/>
              <w:framePr w:w="14722" w:h="8189" w:vSpace="317" w:wrap="notBeside" w:vAnchor="text" w:hAnchor="text" w:x="245" w:y="318"/>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03E77EED" w14:textId="77777777" w:rsidR="00265ED9" w:rsidRPr="0009042C" w:rsidRDefault="000123A2">
            <w:pPr>
              <w:pStyle w:val="a9"/>
              <w:framePr w:w="14722" w:h="8189" w:vSpace="317" w:wrap="notBeside" w:vAnchor="text" w:hAnchor="text" w:x="245" w:y="318"/>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tcPr>
          <w:p w14:paraId="62FCF39B" w14:textId="77777777" w:rsidR="00265ED9" w:rsidRPr="0009042C" w:rsidRDefault="000123A2">
            <w:pPr>
              <w:pStyle w:val="a9"/>
              <w:framePr w:w="14722" w:h="8189" w:vSpace="317" w:wrap="notBeside" w:vAnchor="text" w:hAnchor="text" w:x="245" w:y="318"/>
            </w:pPr>
            <w:r w:rsidRPr="0009042C">
              <w:t>ЛР 01 ЛР 04</w:t>
            </w:r>
          </w:p>
          <w:p w14:paraId="1D1A7347" w14:textId="77777777" w:rsidR="00265ED9" w:rsidRPr="0009042C" w:rsidRDefault="000123A2">
            <w:pPr>
              <w:pStyle w:val="a9"/>
              <w:framePr w:w="14722" w:h="8189" w:vSpace="317" w:wrap="notBeside" w:vAnchor="text" w:hAnchor="text" w:x="245" w:y="318"/>
            </w:pPr>
            <w:r w:rsidRPr="0009042C">
              <w:t>ЛР 06 ЛР 07</w:t>
            </w:r>
          </w:p>
          <w:p w14:paraId="1AC528D6" w14:textId="77777777" w:rsidR="00265ED9" w:rsidRPr="0009042C" w:rsidRDefault="000123A2">
            <w:pPr>
              <w:pStyle w:val="a9"/>
              <w:framePr w:w="14722" w:h="8189" w:vSpace="317" w:wrap="notBeside" w:vAnchor="text" w:hAnchor="text" w:x="245" w:y="318"/>
            </w:pPr>
            <w:r w:rsidRPr="0009042C">
              <w:t>МР 02 МР 04</w:t>
            </w:r>
          </w:p>
          <w:p w14:paraId="18BC5C82" w14:textId="77777777" w:rsidR="00265ED9" w:rsidRPr="0009042C" w:rsidRDefault="000123A2">
            <w:pPr>
              <w:pStyle w:val="a9"/>
              <w:framePr w:w="14722" w:h="8189" w:vSpace="317" w:wrap="notBeside" w:vAnchor="text" w:hAnchor="text" w:x="245" w:y="318"/>
            </w:pPr>
            <w:r w:rsidRPr="0009042C">
              <w:t>МР 08 МР 09</w:t>
            </w:r>
          </w:p>
          <w:p w14:paraId="0D3594A3" w14:textId="77777777" w:rsidR="00265ED9" w:rsidRPr="0009042C" w:rsidRDefault="000123A2">
            <w:pPr>
              <w:pStyle w:val="a9"/>
              <w:framePr w:w="14722" w:h="8189" w:vSpace="317" w:wrap="notBeside" w:vAnchor="text" w:hAnchor="text" w:x="245" w:y="318"/>
            </w:pPr>
            <w:r w:rsidRPr="0009042C">
              <w:t>ПРб 01 ПРб 02</w:t>
            </w:r>
          </w:p>
          <w:p w14:paraId="5B93E789" w14:textId="77777777" w:rsidR="00265ED9" w:rsidRPr="0009042C" w:rsidRDefault="000123A2">
            <w:pPr>
              <w:pStyle w:val="a9"/>
              <w:framePr w:w="14722" w:h="8189" w:vSpace="317" w:wrap="notBeside" w:vAnchor="text" w:hAnchor="text" w:x="245" w:y="318"/>
            </w:pPr>
            <w:r w:rsidRPr="0009042C">
              <w:t>ПРб 03 ПРб 04</w:t>
            </w:r>
          </w:p>
          <w:p w14:paraId="5426670F" w14:textId="77777777" w:rsidR="00265ED9" w:rsidRPr="0009042C" w:rsidRDefault="000123A2">
            <w:pPr>
              <w:pStyle w:val="a9"/>
              <w:framePr w:w="14722" w:h="8189" w:vSpace="317" w:wrap="notBeside" w:vAnchor="text" w:hAnchor="text" w:x="245" w:y="318"/>
            </w:pPr>
            <w:r w:rsidRPr="0009042C">
              <w:t>ПРб 05 ПРб 06</w:t>
            </w:r>
          </w:p>
          <w:p w14:paraId="604C80B1" w14:textId="77777777" w:rsidR="00265ED9" w:rsidRPr="0009042C" w:rsidRDefault="000123A2">
            <w:pPr>
              <w:pStyle w:val="a9"/>
              <w:framePr w:w="14722" w:h="8189" w:vSpace="317" w:wrap="notBeside" w:vAnchor="text" w:hAnchor="text" w:x="245" w:y="318"/>
            </w:pPr>
            <w:r w:rsidRPr="0009042C">
              <w:t>ПРб 07</w:t>
            </w:r>
          </w:p>
        </w:tc>
      </w:tr>
      <w:tr w:rsidR="00265ED9" w:rsidRPr="0009042C" w14:paraId="765C769D" w14:textId="77777777">
        <w:trPr>
          <w:trHeight w:hRule="exact" w:val="2539"/>
        </w:trPr>
        <w:tc>
          <w:tcPr>
            <w:tcW w:w="3586" w:type="dxa"/>
            <w:vMerge/>
            <w:tcBorders>
              <w:left w:val="single" w:sz="4" w:space="0" w:color="auto"/>
            </w:tcBorders>
            <w:shd w:val="clear" w:color="auto" w:fill="auto"/>
          </w:tcPr>
          <w:p w14:paraId="67953239" w14:textId="77777777" w:rsidR="00265ED9" w:rsidRPr="0009042C" w:rsidRDefault="00265ED9">
            <w:pPr>
              <w:framePr w:w="14722" w:h="8189" w:vSpace="317" w:wrap="notBeside" w:vAnchor="text" w:hAnchor="text" w:x="245" w:y="318"/>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61B49763" w14:textId="77777777" w:rsidR="00265ED9" w:rsidRPr="0009042C" w:rsidRDefault="000123A2">
            <w:pPr>
              <w:pStyle w:val="a9"/>
              <w:framePr w:w="14722" w:h="8189" w:vSpace="317" w:wrap="notBeside" w:vAnchor="text" w:hAnchor="text" w:x="245" w:y="318"/>
            </w:pPr>
            <w:r w:rsidRPr="0009042C">
              <w:t>Обучение техники бега на короткие дистанции с низкого, среднего и высокого старта.</w:t>
            </w:r>
          </w:p>
          <w:p w14:paraId="68209345" w14:textId="77777777" w:rsidR="00265ED9" w:rsidRPr="0009042C" w:rsidRDefault="000123A2">
            <w:pPr>
              <w:pStyle w:val="a9"/>
              <w:framePr w:w="14722" w:h="8189" w:vSpace="317" w:wrap="notBeside" w:vAnchor="text" w:hAnchor="text" w:x="245" w:y="318"/>
              <w:tabs>
                <w:tab w:val="left" w:pos="1805"/>
                <w:tab w:val="left" w:pos="3461"/>
                <w:tab w:val="left" w:pos="5074"/>
                <w:tab w:val="left" w:pos="5990"/>
                <w:tab w:val="left" w:pos="7430"/>
              </w:tabs>
            </w:pPr>
            <w:r w:rsidRPr="0009042C">
              <w:t>Обучение</w:t>
            </w:r>
            <w:r w:rsidRPr="0009042C">
              <w:tab/>
              <w:t>техники</w:t>
            </w:r>
            <w:r w:rsidRPr="0009042C">
              <w:tab/>
              <w:t>прыжка</w:t>
            </w:r>
            <w:r w:rsidRPr="0009042C">
              <w:tab/>
              <w:t>в</w:t>
            </w:r>
            <w:r w:rsidRPr="0009042C">
              <w:tab/>
              <w:t>длину</w:t>
            </w:r>
            <w:r w:rsidRPr="0009042C">
              <w:tab/>
              <w:t>с</w:t>
            </w:r>
          </w:p>
          <w:p w14:paraId="44BEA3E5" w14:textId="77777777" w:rsidR="00265ED9" w:rsidRPr="0009042C" w:rsidRDefault="000123A2">
            <w:pPr>
              <w:pStyle w:val="a9"/>
              <w:framePr w:w="14722" w:h="8189" w:vSpace="317" w:wrap="notBeside" w:vAnchor="text" w:hAnchor="text" w:x="245" w:y="318"/>
            </w:pPr>
            <w:r w:rsidRPr="0009042C">
              <w:t>места.</w:t>
            </w:r>
          </w:p>
          <w:p w14:paraId="60A25C42" w14:textId="77777777" w:rsidR="00265ED9" w:rsidRPr="0009042C" w:rsidRDefault="000123A2">
            <w:pPr>
              <w:pStyle w:val="a9"/>
              <w:framePr w:w="14722" w:h="8189" w:vSpace="317" w:wrap="notBeside" w:vAnchor="text" w:hAnchor="text" w:x="245" w:y="318"/>
            </w:pPr>
            <w:r w:rsidRPr="0009042C">
              <w:t>Повышение уровня ОФП (специальные беговые упражнения).</w:t>
            </w:r>
          </w:p>
          <w:p w14:paraId="4FBA4889" w14:textId="77777777" w:rsidR="00265ED9" w:rsidRPr="0009042C" w:rsidRDefault="000123A2">
            <w:pPr>
              <w:pStyle w:val="a9"/>
              <w:framePr w:w="14722" w:h="8189" w:vSpace="317" w:wrap="notBeside" w:vAnchor="text" w:hAnchor="text" w:x="245" w:y="318"/>
            </w:pPr>
            <w:r w:rsidRPr="0009042C">
              <w:t>Развитие и совершенствование физических качеств (быстроты, координации движений, ловкости и т.д.)</w:t>
            </w:r>
          </w:p>
          <w:p w14:paraId="387D9393" w14:textId="77777777" w:rsidR="00265ED9" w:rsidRPr="0009042C" w:rsidRDefault="000123A2">
            <w:pPr>
              <w:pStyle w:val="a9"/>
              <w:framePr w:w="14722" w:h="8189" w:vSpace="317" w:wrap="notBeside" w:vAnchor="text" w:hAnchor="text" w:x="245" w:y="318"/>
            </w:pPr>
            <w:r w:rsidRPr="0009042C">
              <w:t>Овладение и закрепление техники бега на короткие дистанции. Совершенствование техники выполнения специальных упражнений.</w:t>
            </w:r>
          </w:p>
        </w:tc>
        <w:tc>
          <w:tcPr>
            <w:tcW w:w="994" w:type="dxa"/>
            <w:vMerge/>
            <w:tcBorders>
              <w:left w:val="single" w:sz="4" w:space="0" w:color="auto"/>
            </w:tcBorders>
            <w:shd w:val="clear" w:color="auto" w:fill="auto"/>
          </w:tcPr>
          <w:p w14:paraId="44934625" w14:textId="77777777" w:rsidR="00265ED9" w:rsidRPr="0009042C" w:rsidRDefault="00265ED9">
            <w:pPr>
              <w:framePr w:w="14722" w:h="8189" w:vSpace="317" w:wrap="notBeside" w:vAnchor="text" w:hAnchor="text" w:x="245" w:y="318"/>
              <w:rPr>
                <w:rFonts w:ascii="Times New Roman" w:hAnsi="Times New Roman" w:cs="Times New Roman"/>
              </w:rPr>
            </w:pPr>
          </w:p>
        </w:tc>
        <w:tc>
          <w:tcPr>
            <w:tcW w:w="2386" w:type="dxa"/>
            <w:vMerge/>
            <w:tcBorders>
              <w:left w:val="single" w:sz="4" w:space="0" w:color="auto"/>
              <w:right w:val="single" w:sz="4" w:space="0" w:color="auto"/>
            </w:tcBorders>
            <w:shd w:val="clear" w:color="auto" w:fill="auto"/>
          </w:tcPr>
          <w:p w14:paraId="60F6C7D1" w14:textId="77777777" w:rsidR="00265ED9" w:rsidRPr="0009042C" w:rsidRDefault="00265ED9">
            <w:pPr>
              <w:framePr w:w="14722" w:h="8189" w:vSpace="317" w:wrap="notBeside" w:vAnchor="text" w:hAnchor="text" w:x="245" w:y="318"/>
              <w:rPr>
                <w:rFonts w:ascii="Times New Roman" w:hAnsi="Times New Roman" w:cs="Times New Roman"/>
              </w:rPr>
            </w:pPr>
          </w:p>
        </w:tc>
      </w:tr>
      <w:tr w:rsidR="00265ED9" w:rsidRPr="0009042C" w14:paraId="379DA0C6" w14:textId="77777777">
        <w:trPr>
          <w:trHeight w:hRule="exact" w:val="283"/>
        </w:trPr>
        <w:tc>
          <w:tcPr>
            <w:tcW w:w="3586" w:type="dxa"/>
            <w:vMerge w:val="restart"/>
            <w:tcBorders>
              <w:top w:val="single" w:sz="4" w:space="0" w:color="auto"/>
              <w:left w:val="single" w:sz="4" w:space="0" w:color="auto"/>
            </w:tcBorders>
            <w:shd w:val="clear" w:color="auto" w:fill="auto"/>
          </w:tcPr>
          <w:p w14:paraId="543F4F22" w14:textId="77777777" w:rsidR="00265ED9" w:rsidRPr="0009042C" w:rsidRDefault="000123A2">
            <w:pPr>
              <w:pStyle w:val="a9"/>
              <w:framePr w:w="14722" w:h="8189" w:vSpace="317" w:wrap="notBeside" w:vAnchor="text" w:hAnchor="text" w:x="245" w:y="318"/>
            </w:pPr>
            <w:r w:rsidRPr="0009042C">
              <w:rPr>
                <w:b/>
                <w:bCs/>
              </w:rPr>
              <w:t>Тема 2.2. Бег на короткие дистанции. Прыжки в длину способом «согнув ноги».</w:t>
            </w:r>
          </w:p>
        </w:tc>
        <w:tc>
          <w:tcPr>
            <w:tcW w:w="7757" w:type="dxa"/>
            <w:tcBorders>
              <w:top w:val="single" w:sz="4" w:space="0" w:color="auto"/>
              <w:left w:val="single" w:sz="4" w:space="0" w:color="auto"/>
            </w:tcBorders>
            <w:shd w:val="clear" w:color="auto" w:fill="auto"/>
            <w:vAlign w:val="bottom"/>
          </w:tcPr>
          <w:p w14:paraId="1BCBACFC" w14:textId="77777777" w:rsidR="00265ED9" w:rsidRPr="0009042C" w:rsidRDefault="000123A2">
            <w:pPr>
              <w:pStyle w:val="a9"/>
              <w:framePr w:w="14722" w:h="8189" w:vSpace="317" w:wrap="notBeside" w:vAnchor="text" w:hAnchor="text" w:x="245" w:y="318"/>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6FB80D05" w14:textId="77777777" w:rsidR="00265ED9" w:rsidRPr="0009042C" w:rsidRDefault="000123A2">
            <w:pPr>
              <w:pStyle w:val="a9"/>
              <w:framePr w:w="14722" w:h="8189" w:vSpace="317" w:wrap="notBeside" w:vAnchor="text" w:hAnchor="text" w:x="245" w:y="318"/>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tcPr>
          <w:p w14:paraId="02D871FB" w14:textId="77777777" w:rsidR="00265ED9" w:rsidRPr="0009042C" w:rsidRDefault="000123A2">
            <w:pPr>
              <w:pStyle w:val="a9"/>
              <w:framePr w:w="14722" w:h="8189" w:vSpace="317" w:wrap="notBeside" w:vAnchor="text" w:hAnchor="text" w:x="245" w:y="318"/>
            </w:pPr>
            <w:r w:rsidRPr="0009042C">
              <w:t>ЛР 01 ЛР 04</w:t>
            </w:r>
          </w:p>
          <w:p w14:paraId="449952B8" w14:textId="77777777" w:rsidR="00265ED9" w:rsidRPr="0009042C" w:rsidRDefault="000123A2">
            <w:pPr>
              <w:pStyle w:val="a9"/>
              <w:framePr w:w="14722" w:h="8189" w:vSpace="317" w:wrap="notBeside" w:vAnchor="text" w:hAnchor="text" w:x="245" w:y="318"/>
            </w:pPr>
            <w:r w:rsidRPr="0009042C">
              <w:t>ЛР 06 ЛР 07</w:t>
            </w:r>
          </w:p>
          <w:p w14:paraId="490740F3" w14:textId="77777777" w:rsidR="00265ED9" w:rsidRPr="0009042C" w:rsidRDefault="000123A2">
            <w:pPr>
              <w:pStyle w:val="a9"/>
              <w:framePr w:w="14722" w:h="8189" w:vSpace="317" w:wrap="notBeside" w:vAnchor="text" w:hAnchor="text" w:x="245" w:y="318"/>
            </w:pPr>
            <w:r w:rsidRPr="0009042C">
              <w:t>МР 02 МР 04</w:t>
            </w:r>
          </w:p>
          <w:p w14:paraId="36538E88" w14:textId="77777777" w:rsidR="00265ED9" w:rsidRPr="0009042C" w:rsidRDefault="000123A2">
            <w:pPr>
              <w:pStyle w:val="a9"/>
              <w:framePr w:w="14722" w:h="8189" w:vSpace="317" w:wrap="notBeside" w:vAnchor="text" w:hAnchor="text" w:x="245" w:y="318"/>
            </w:pPr>
            <w:r w:rsidRPr="0009042C">
              <w:t>МР 08 МР 09</w:t>
            </w:r>
          </w:p>
          <w:p w14:paraId="3E8FD298" w14:textId="77777777" w:rsidR="00265ED9" w:rsidRPr="0009042C" w:rsidRDefault="000123A2">
            <w:pPr>
              <w:pStyle w:val="a9"/>
              <w:framePr w:w="14722" w:h="8189" w:vSpace="317" w:wrap="notBeside" w:vAnchor="text" w:hAnchor="text" w:x="245" w:y="318"/>
            </w:pPr>
            <w:r w:rsidRPr="0009042C">
              <w:t>ПРб 01 ПРб 02</w:t>
            </w:r>
          </w:p>
          <w:p w14:paraId="2E8EED3B" w14:textId="77777777" w:rsidR="00265ED9" w:rsidRPr="0009042C" w:rsidRDefault="000123A2">
            <w:pPr>
              <w:pStyle w:val="a9"/>
              <w:framePr w:w="14722" w:h="8189" w:vSpace="317" w:wrap="notBeside" w:vAnchor="text" w:hAnchor="text" w:x="245" w:y="318"/>
            </w:pPr>
            <w:r w:rsidRPr="0009042C">
              <w:t>ПРб 03 ПРб 04</w:t>
            </w:r>
          </w:p>
          <w:p w14:paraId="3C2FCC5F" w14:textId="77777777" w:rsidR="00265ED9" w:rsidRPr="0009042C" w:rsidRDefault="000123A2">
            <w:pPr>
              <w:pStyle w:val="a9"/>
              <w:framePr w:w="14722" w:h="8189" w:vSpace="317" w:wrap="notBeside" w:vAnchor="text" w:hAnchor="text" w:x="245" w:y="318"/>
            </w:pPr>
            <w:r w:rsidRPr="0009042C">
              <w:t>ПРб 05 ПРб 06</w:t>
            </w:r>
          </w:p>
          <w:p w14:paraId="10C02D7C" w14:textId="77777777" w:rsidR="00265ED9" w:rsidRPr="0009042C" w:rsidRDefault="000123A2">
            <w:pPr>
              <w:pStyle w:val="a9"/>
              <w:framePr w:w="14722" w:h="8189" w:vSpace="317" w:wrap="notBeside" w:vAnchor="text" w:hAnchor="text" w:x="245" w:y="318"/>
            </w:pPr>
            <w:r w:rsidRPr="0009042C">
              <w:t>ПРб 07</w:t>
            </w:r>
          </w:p>
        </w:tc>
      </w:tr>
      <w:tr w:rsidR="00265ED9" w:rsidRPr="0009042C" w14:paraId="762B42BC" w14:textId="77777777">
        <w:trPr>
          <w:trHeight w:hRule="exact" w:val="2270"/>
        </w:trPr>
        <w:tc>
          <w:tcPr>
            <w:tcW w:w="3586" w:type="dxa"/>
            <w:vMerge/>
            <w:tcBorders>
              <w:left w:val="single" w:sz="4" w:space="0" w:color="auto"/>
            </w:tcBorders>
            <w:shd w:val="clear" w:color="auto" w:fill="auto"/>
          </w:tcPr>
          <w:p w14:paraId="352DA4A5" w14:textId="77777777" w:rsidR="00265ED9" w:rsidRPr="0009042C" w:rsidRDefault="00265ED9">
            <w:pPr>
              <w:framePr w:w="14722" w:h="8189" w:vSpace="317" w:wrap="notBeside" w:vAnchor="text" w:hAnchor="text" w:x="245" w:y="318"/>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33122A2E" w14:textId="77777777" w:rsidR="00265ED9" w:rsidRPr="0009042C" w:rsidRDefault="000123A2">
            <w:pPr>
              <w:pStyle w:val="a9"/>
              <w:framePr w:w="14722" w:h="8189" w:vSpace="317" w:wrap="notBeside" w:vAnchor="text" w:hAnchor="text" w:x="245" w:y="318"/>
            </w:pPr>
            <w:r w:rsidRPr="0009042C">
              <w:t>Совершенствование техники бега на короткие дистанции (старт, разбег, финиширование).</w:t>
            </w:r>
          </w:p>
          <w:p w14:paraId="5AE8F130" w14:textId="77777777" w:rsidR="00265ED9" w:rsidRPr="0009042C" w:rsidRDefault="000123A2">
            <w:pPr>
              <w:pStyle w:val="a9"/>
              <w:framePr w:w="14722" w:h="8189" w:vSpace="317" w:wrap="notBeside" w:vAnchor="text" w:hAnchor="text" w:x="245" w:y="318"/>
            </w:pPr>
            <w:r w:rsidRPr="0009042C">
              <w:t>Овладение техникой прыжка в длину с разбега способом «согнув ноги».</w:t>
            </w:r>
          </w:p>
          <w:p w14:paraId="3579AD68" w14:textId="77777777" w:rsidR="00265ED9" w:rsidRPr="0009042C" w:rsidRDefault="000123A2">
            <w:pPr>
              <w:pStyle w:val="a9"/>
              <w:framePr w:w="14722" w:h="8189" w:vSpace="317" w:wrap="notBeside" w:vAnchor="text" w:hAnchor="text" w:x="245" w:y="318"/>
            </w:pPr>
            <w:r w:rsidRPr="0009042C">
              <w:t>Повышение уровня ОФП.</w:t>
            </w:r>
          </w:p>
          <w:p w14:paraId="17FE48FF" w14:textId="77777777" w:rsidR="00265ED9" w:rsidRPr="0009042C" w:rsidRDefault="000123A2">
            <w:pPr>
              <w:pStyle w:val="a9"/>
              <w:framePr w:w="14722" w:h="8189" w:vSpace="317" w:wrap="notBeside" w:vAnchor="text" w:hAnchor="text" w:x="245" w:y="318"/>
            </w:pPr>
            <w:r w:rsidRPr="0009042C">
              <w:t>Закрепление знаний по правилам судейства в лёгкой атлетике.</w:t>
            </w:r>
          </w:p>
          <w:p w14:paraId="11432CCA" w14:textId="77777777" w:rsidR="00265ED9" w:rsidRPr="0009042C" w:rsidRDefault="000123A2">
            <w:pPr>
              <w:pStyle w:val="a9"/>
              <w:framePr w:w="14722" w:h="8189" w:vSpace="317" w:wrap="notBeside" w:vAnchor="text" w:hAnchor="text" w:x="245" w:y="318"/>
            </w:pPr>
            <w:r w:rsidRPr="0009042C">
              <w:t>Совершенствование техники бега на короткие дистанции и прыжки в длину с разбега.</w:t>
            </w:r>
          </w:p>
          <w:p w14:paraId="591A062A" w14:textId="77777777" w:rsidR="00265ED9" w:rsidRPr="0009042C" w:rsidRDefault="000123A2">
            <w:pPr>
              <w:pStyle w:val="a9"/>
              <w:framePr w:w="14722" w:h="8189" w:vSpace="317" w:wrap="notBeside" w:vAnchor="text" w:hAnchor="text" w:x="245" w:y="318"/>
            </w:pPr>
            <w:r w:rsidRPr="0009042C">
              <w:t>Закрепление техники выполнения общих физических упражнений.</w:t>
            </w:r>
          </w:p>
        </w:tc>
        <w:tc>
          <w:tcPr>
            <w:tcW w:w="994" w:type="dxa"/>
            <w:vMerge/>
            <w:tcBorders>
              <w:left w:val="single" w:sz="4" w:space="0" w:color="auto"/>
            </w:tcBorders>
            <w:shd w:val="clear" w:color="auto" w:fill="auto"/>
          </w:tcPr>
          <w:p w14:paraId="566B6FB8" w14:textId="77777777" w:rsidR="00265ED9" w:rsidRPr="0009042C" w:rsidRDefault="00265ED9">
            <w:pPr>
              <w:framePr w:w="14722" w:h="8189" w:vSpace="317" w:wrap="notBeside" w:vAnchor="text" w:hAnchor="text" w:x="245" w:y="318"/>
              <w:rPr>
                <w:rFonts w:ascii="Times New Roman" w:hAnsi="Times New Roman" w:cs="Times New Roman"/>
              </w:rPr>
            </w:pPr>
          </w:p>
        </w:tc>
        <w:tc>
          <w:tcPr>
            <w:tcW w:w="2386" w:type="dxa"/>
            <w:vMerge/>
            <w:tcBorders>
              <w:left w:val="single" w:sz="4" w:space="0" w:color="auto"/>
              <w:right w:val="single" w:sz="4" w:space="0" w:color="auto"/>
            </w:tcBorders>
            <w:shd w:val="clear" w:color="auto" w:fill="auto"/>
          </w:tcPr>
          <w:p w14:paraId="72A9C659" w14:textId="77777777" w:rsidR="00265ED9" w:rsidRPr="0009042C" w:rsidRDefault="00265ED9">
            <w:pPr>
              <w:framePr w:w="14722" w:h="8189" w:vSpace="317" w:wrap="notBeside" w:vAnchor="text" w:hAnchor="text" w:x="245" w:y="318"/>
              <w:rPr>
                <w:rFonts w:ascii="Times New Roman" w:hAnsi="Times New Roman" w:cs="Times New Roman"/>
              </w:rPr>
            </w:pPr>
          </w:p>
        </w:tc>
      </w:tr>
      <w:tr w:rsidR="00265ED9" w:rsidRPr="0009042C" w14:paraId="6A834825" w14:textId="77777777">
        <w:trPr>
          <w:trHeight w:hRule="exact" w:val="288"/>
        </w:trPr>
        <w:tc>
          <w:tcPr>
            <w:tcW w:w="3586" w:type="dxa"/>
            <w:vMerge w:val="restart"/>
            <w:tcBorders>
              <w:top w:val="single" w:sz="4" w:space="0" w:color="auto"/>
              <w:left w:val="single" w:sz="4" w:space="0" w:color="auto"/>
            </w:tcBorders>
            <w:shd w:val="clear" w:color="auto" w:fill="auto"/>
          </w:tcPr>
          <w:p w14:paraId="74AC109E" w14:textId="77777777" w:rsidR="00265ED9" w:rsidRPr="0009042C" w:rsidRDefault="000123A2">
            <w:pPr>
              <w:pStyle w:val="a9"/>
              <w:framePr w:w="14722" w:h="8189" w:vSpace="317" w:wrap="notBeside" w:vAnchor="text" w:hAnchor="text" w:x="245" w:y="318"/>
            </w:pPr>
            <w:r w:rsidRPr="0009042C">
              <w:rPr>
                <w:b/>
                <w:bCs/>
              </w:rPr>
              <w:t>Тема 2.3. Бег на средние дистанции.</w:t>
            </w:r>
          </w:p>
        </w:tc>
        <w:tc>
          <w:tcPr>
            <w:tcW w:w="7757" w:type="dxa"/>
            <w:tcBorders>
              <w:top w:val="single" w:sz="4" w:space="0" w:color="auto"/>
              <w:left w:val="single" w:sz="4" w:space="0" w:color="auto"/>
            </w:tcBorders>
            <w:shd w:val="clear" w:color="auto" w:fill="auto"/>
            <w:vAlign w:val="bottom"/>
          </w:tcPr>
          <w:p w14:paraId="08067403" w14:textId="77777777" w:rsidR="00265ED9" w:rsidRPr="0009042C" w:rsidRDefault="000123A2">
            <w:pPr>
              <w:pStyle w:val="a9"/>
              <w:framePr w:w="14722" w:h="8189" w:vSpace="317" w:wrap="notBeside" w:vAnchor="text" w:hAnchor="text" w:x="245" w:y="318"/>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7A9D5F3E" w14:textId="77777777" w:rsidR="00265ED9" w:rsidRPr="0009042C" w:rsidRDefault="000123A2">
            <w:pPr>
              <w:pStyle w:val="a9"/>
              <w:framePr w:w="14722" w:h="8189" w:vSpace="317" w:wrap="notBeside" w:vAnchor="text" w:hAnchor="text" w:x="245" w:y="318"/>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tcPr>
          <w:p w14:paraId="025BCAA8" w14:textId="77777777" w:rsidR="00265ED9" w:rsidRPr="0009042C" w:rsidRDefault="000123A2">
            <w:pPr>
              <w:pStyle w:val="a9"/>
              <w:framePr w:w="14722" w:h="8189" w:vSpace="317" w:wrap="notBeside" w:vAnchor="text" w:hAnchor="text" w:x="245" w:y="318"/>
            </w:pPr>
            <w:r w:rsidRPr="0009042C">
              <w:t>ЛР 01 ЛР 04 ЛР 06</w:t>
            </w:r>
          </w:p>
          <w:p w14:paraId="167A4FB2" w14:textId="77777777" w:rsidR="00265ED9" w:rsidRPr="0009042C" w:rsidRDefault="000123A2">
            <w:pPr>
              <w:pStyle w:val="a9"/>
              <w:framePr w:w="14722" w:h="8189" w:vSpace="317" w:wrap="notBeside" w:vAnchor="text" w:hAnchor="text" w:x="245" w:y="318"/>
            </w:pPr>
            <w:r w:rsidRPr="0009042C">
              <w:t>ЛР 07 МР 02 МР 04</w:t>
            </w:r>
          </w:p>
          <w:p w14:paraId="6D503023" w14:textId="77777777" w:rsidR="00265ED9" w:rsidRPr="0009042C" w:rsidRDefault="000123A2">
            <w:pPr>
              <w:pStyle w:val="a9"/>
              <w:framePr w:w="14722" w:h="8189" w:vSpace="317" w:wrap="notBeside" w:vAnchor="text" w:hAnchor="text" w:x="245" w:y="318"/>
            </w:pPr>
            <w:r w:rsidRPr="0009042C">
              <w:t>МР 08 МР 09</w:t>
            </w:r>
          </w:p>
          <w:p w14:paraId="3853A2B4" w14:textId="77777777" w:rsidR="00265ED9" w:rsidRPr="0009042C" w:rsidRDefault="000123A2">
            <w:pPr>
              <w:pStyle w:val="a9"/>
              <w:framePr w:w="14722" w:h="8189" w:vSpace="317" w:wrap="notBeside" w:vAnchor="text" w:hAnchor="text" w:x="245" w:y="318"/>
            </w:pPr>
            <w:r w:rsidRPr="0009042C">
              <w:t>ПРб 01 ПРб 02</w:t>
            </w:r>
          </w:p>
          <w:p w14:paraId="7B95B41F" w14:textId="77777777" w:rsidR="00265ED9" w:rsidRPr="0009042C" w:rsidRDefault="000123A2">
            <w:pPr>
              <w:pStyle w:val="a9"/>
              <w:framePr w:w="14722" w:h="8189" w:vSpace="317" w:wrap="notBeside" w:vAnchor="text" w:hAnchor="text" w:x="245" w:y="318"/>
            </w:pPr>
            <w:r w:rsidRPr="0009042C">
              <w:t>ПРб 03 ПРб 04</w:t>
            </w:r>
          </w:p>
          <w:p w14:paraId="392BF635" w14:textId="77777777" w:rsidR="00265ED9" w:rsidRPr="0009042C" w:rsidRDefault="000123A2">
            <w:pPr>
              <w:pStyle w:val="a9"/>
              <w:framePr w:w="14722" w:h="8189" w:vSpace="317" w:wrap="notBeside" w:vAnchor="text" w:hAnchor="text" w:x="245" w:y="318"/>
            </w:pPr>
            <w:r w:rsidRPr="0009042C">
              <w:t>ПРб 05 ПРб 06</w:t>
            </w:r>
          </w:p>
          <w:p w14:paraId="66912D49" w14:textId="77777777" w:rsidR="00265ED9" w:rsidRPr="0009042C" w:rsidRDefault="000123A2">
            <w:pPr>
              <w:pStyle w:val="a9"/>
              <w:framePr w:w="14722" w:h="8189" w:vSpace="317" w:wrap="notBeside" w:vAnchor="text" w:hAnchor="text" w:x="245" w:y="318"/>
            </w:pPr>
            <w:r w:rsidRPr="0009042C">
              <w:t>ПРб 07</w:t>
            </w:r>
          </w:p>
        </w:tc>
      </w:tr>
      <w:tr w:rsidR="00265ED9" w:rsidRPr="0009042C" w14:paraId="7430759C" w14:textId="77777777">
        <w:trPr>
          <w:trHeight w:hRule="exact" w:val="1939"/>
        </w:trPr>
        <w:tc>
          <w:tcPr>
            <w:tcW w:w="3586" w:type="dxa"/>
            <w:vMerge/>
            <w:tcBorders>
              <w:left w:val="single" w:sz="4" w:space="0" w:color="auto"/>
            </w:tcBorders>
            <w:shd w:val="clear" w:color="auto" w:fill="auto"/>
          </w:tcPr>
          <w:p w14:paraId="4973B298" w14:textId="77777777" w:rsidR="00265ED9" w:rsidRPr="0009042C" w:rsidRDefault="00265ED9">
            <w:pPr>
              <w:framePr w:w="14722" w:h="8189" w:vSpace="317" w:wrap="notBeside" w:vAnchor="text" w:hAnchor="text" w:x="245" w:y="318"/>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7697546C" w14:textId="77777777" w:rsidR="00265ED9" w:rsidRPr="0009042C" w:rsidRDefault="000123A2">
            <w:pPr>
              <w:pStyle w:val="a9"/>
              <w:framePr w:w="14722" w:h="8189" w:vSpace="317" w:wrap="notBeside" w:vAnchor="text" w:hAnchor="text" w:x="245" w:y="318"/>
            </w:pPr>
            <w:r w:rsidRPr="0009042C">
              <w:t>Овладение техникой бега на средние дистанции.</w:t>
            </w:r>
          </w:p>
          <w:p w14:paraId="268E9FF5" w14:textId="77777777" w:rsidR="00265ED9" w:rsidRPr="0009042C" w:rsidRDefault="000123A2">
            <w:pPr>
              <w:pStyle w:val="a9"/>
              <w:framePr w:w="14722" w:h="8189" w:vSpace="317" w:wrap="notBeside" w:vAnchor="text" w:hAnchor="text" w:x="245" w:y="318"/>
            </w:pPr>
            <w:r w:rsidRPr="0009042C">
              <w:t>Совершенствовать технику прыжка в длину с разбега способом «согнув ноги».</w:t>
            </w:r>
          </w:p>
          <w:p w14:paraId="489B430F" w14:textId="77777777" w:rsidR="00265ED9" w:rsidRPr="0009042C" w:rsidRDefault="000123A2">
            <w:pPr>
              <w:pStyle w:val="a9"/>
              <w:framePr w:w="14722" w:h="8189" w:vSpace="317" w:wrap="notBeside" w:vAnchor="text" w:hAnchor="text" w:x="245" w:y="318"/>
            </w:pPr>
            <w:r w:rsidRPr="0009042C">
              <w:t>Повышение уровня ОФП.</w:t>
            </w:r>
          </w:p>
          <w:p w14:paraId="0768741D" w14:textId="77777777" w:rsidR="00265ED9" w:rsidRPr="0009042C" w:rsidRDefault="000123A2">
            <w:pPr>
              <w:pStyle w:val="a9"/>
              <w:framePr w:w="14722" w:h="8189" w:vSpace="317" w:wrap="notBeside" w:vAnchor="text" w:hAnchor="text" w:x="245" w:y="318"/>
            </w:pPr>
            <w:r w:rsidRPr="0009042C">
              <w:t>Закрепление знаний по правилам судейства в лёгкой атлетике.</w:t>
            </w:r>
          </w:p>
          <w:p w14:paraId="4D3B31F5" w14:textId="77777777" w:rsidR="00265ED9" w:rsidRPr="0009042C" w:rsidRDefault="000123A2">
            <w:pPr>
              <w:pStyle w:val="a9"/>
              <w:framePr w:w="14722" w:h="8189" w:vSpace="317" w:wrap="notBeside" w:vAnchor="text" w:hAnchor="text" w:x="245" w:y="318"/>
            </w:pPr>
            <w:r w:rsidRPr="0009042C">
              <w:t>Совершенствование техники бега на средние дистанции.</w:t>
            </w:r>
          </w:p>
          <w:p w14:paraId="72F87165" w14:textId="77777777" w:rsidR="00265ED9" w:rsidRPr="0009042C" w:rsidRDefault="000123A2">
            <w:pPr>
              <w:pStyle w:val="a9"/>
              <w:framePr w:w="14722" w:h="8189" w:vSpace="317" w:wrap="notBeside" w:vAnchor="text" w:hAnchor="text" w:x="245" w:y="318"/>
            </w:pPr>
            <w:r w:rsidRPr="0009042C">
              <w:t>Совершенствование техники прыжок в длину с разбега.</w:t>
            </w:r>
          </w:p>
        </w:tc>
        <w:tc>
          <w:tcPr>
            <w:tcW w:w="994" w:type="dxa"/>
            <w:vMerge/>
            <w:tcBorders>
              <w:left w:val="single" w:sz="4" w:space="0" w:color="auto"/>
            </w:tcBorders>
            <w:shd w:val="clear" w:color="auto" w:fill="auto"/>
          </w:tcPr>
          <w:p w14:paraId="40233763" w14:textId="77777777" w:rsidR="00265ED9" w:rsidRPr="0009042C" w:rsidRDefault="00265ED9">
            <w:pPr>
              <w:framePr w:w="14722" w:h="8189" w:vSpace="317" w:wrap="notBeside" w:vAnchor="text" w:hAnchor="text" w:x="245" w:y="318"/>
              <w:rPr>
                <w:rFonts w:ascii="Times New Roman" w:hAnsi="Times New Roman" w:cs="Times New Roman"/>
              </w:rPr>
            </w:pPr>
          </w:p>
        </w:tc>
        <w:tc>
          <w:tcPr>
            <w:tcW w:w="2386" w:type="dxa"/>
            <w:vMerge/>
            <w:tcBorders>
              <w:left w:val="single" w:sz="4" w:space="0" w:color="auto"/>
              <w:right w:val="single" w:sz="4" w:space="0" w:color="auto"/>
            </w:tcBorders>
            <w:shd w:val="clear" w:color="auto" w:fill="auto"/>
          </w:tcPr>
          <w:p w14:paraId="2210A902" w14:textId="77777777" w:rsidR="00265ED9" w:rsidRPr="0009042C" w:rsidRDefault="00265ED9">
            <w:pPr>
              <w:framePr w:w="14722" w:h="8189" w:vSpace="317" w:wrap="notBeside" w:vAnchor="text" w:hAnchor="text" w:x="245" w:y="318"/>
              <w:rPr>
                <w:rFonts w:ascii="Times New Roman" w:hAnsi="Times New Roman" w:cs="Times New Roman"/>
              </w:rPr>
            </w:pPr>
          </w:p>
        </w:tc>
      </w:tr>
      <w:tr w:rsidR="00265ED9" w:rsidRPr="0009042C" w14:paraId="6A9D5FF3" w14:textId="77777777">
        <w:trPr>
          <w:trHeight w:hRule="exact" w:val="288"/>
        </w:trPr>
        <w:tc>
          <w:tcPr>
            <w:tcW w:w="3586" w:type="dxa"/>
            <w:vMerge w:val="restart"/>
            <w:tcBorders>
              <w:top w:val="single" w:sz="4" w:space="0" w:color="auto"/>
              <w:left w:val="single" w:sz="4" w:space="0" w:color="auto"/>
            </w:tcBorders>
            <w:shd w:val="clear" w:color="auto" w:fill="auto"/>
            <w:vAlign w:val="bottom"/>
          </w:tcPr>
          <w:p w14:paraId="021CD13F" w14:textId="77777777" w:rsidR="00265ED9" w:rsidRPr="0009042C" w:rsidRDefault="000123A2">
            <w:pPr>
              <w:pStyle w:val="a9"/>
              <w:framePr w:w="14722" w:h="8189" w:vSpace="317" w:wrap="notBeside" w:vAnchor="text" w:hAnchor="text" w:x="245" w:y="318"/>
            </w:pPr>
            <w:r w:rsidRPr="0009042C">
              <w:rPr>
                <w:b/>
                <w:bCs/>
              </w:rPr>
              <w:t>Тема 2.4. Бег на длинные дистанции.</w:t>
            </w:r>
          </w:p>
        </w:tc>
        <w:tc>
          <w:tcPr>
            <w:tcW w:w="7757" w:type="dxa"/>
            <w:tcBorders>
              <w:top w:val="single" w:sz="4" w:space="0" w:color="auto"/>
              <w:left w:val="single" w:sz="4" w:space="0" w:color="auto"/>
            </w:tcBorders>
            <w:shd w:val="clear" w:color="auto" w:fill="auto"/>
            <w:vAlign w:val="bottom"/>
          </w:tcPr>
          <w:p w14:paraId="2693FCD6" w14:textId="77777777" w:rsidR="00265ED9" w:rsidRPr="0009042C" w:rsidRDefault="000123A2">
            <w:pPr>
              <w:pStyle w:val="a9"/>
              <w:framePr w:w="14722" w:h="8189" w:vSpace="317" w:wrap="notBeside" w:vAnchor="text" w:hAnchor="text" w:x="245" w:y="318"/>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165751E6" w14:textId="77777777" w:rsidR="00265ED9" w:rsidRPr="0009042C" w:rsidRDefault="000123A2">
            <w:pPr>
              <w:pStyle w:val="a9"/>
              <w:framePr w:w="14722" w:h="8189" w:vSpace="317" w:wrap="notBeside" w:vAnchor="text" w:hAnchor="text" w:x="245" w:y="318"/>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bottom"/>
          </w:tcPr>
          <w:p w14:paraId="2EED98DB" w14:textId="77777777" w:rsidR="00265ED9" w:rsidRPr="0009042C" w:rsidRDefault="000123A2">
            <w:pPr>
              <w:pStyle w:val="a9"/>
              <w:framePr w:w="14722" w:h="8189" w:vSpace="317" w:wrap="notBeside" w:vAnchor="text" w:hAnchor="text" w:x="245" w:y="318"/>
            </w:pPr>
            <w:r w:rsidRPr="0009042C">
              <w:t>ЛР 01 ЛР 04</w:t>
            </w:r>
          </w:p>
          <w:p w14:paraId="6C0DDB27" w14:textId="77777777" w:rsidR="00265ED9" w:rsidRPr="0009042C" w:rsidRDefault="000123A2">
            <w:pPr>
              <w:pStyle w:val="a9"/>
              <w:framePr w:w="14722" w:h="8189" w:vSpace="317" w:wrap="notBeside" w:vAnchor="text" w:hAnchor="text" w:x="245" w:y="318"/>
            </w:pPr>
            <w:r w:rsidRPr="0009042C">
              <w:t>ЛР 06 ЛР 07</w:t>
            </w:r>
          </w:p>
        </w:tc>
      </w:tr>
      <w:tr w:rsidR="00265ED9" w:rsidRPr="0009042C" w14:paraId="0B048C38" w14:textId="77777777">
        <w:trPr>
          <w:trHeight w:hRule="exact" w:val="293"/>
        </w:trPr>
        <w:tc>
          <w:tcPr>
            <w:tcW w:w="3586" w:type="dxa"/>
            <w:vMerge/>
            <w:tcBorders>
              <w:left w:val="single" w:sz="4" w:space="0" w:color="auto"/>
              <w:bottom w:val="single" w:sz="4" w:space="0" w:color="auto"/>
            </w:tcBorders>
            <w:shd w:val="clear" w:color="auto" w:fill="auto"/>
            <w:vAlign w:val="bottom"/>
          </w:tcPr>
          <w:p w14:paraId="3276E5FD" w14:textId="77777777" w:rsidR="00265ED9" w:rsidRPr="0009042C" w:rsidRDefault="00265ED9">
            <w:pPr>
              <w:framePr w:w="14722" w:h="8189" w:vSpace="317" w:wrap="notBeside" w:vAnchor="text" w:hAnchor="text" w:x="245" w:y="318"/>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14:paraId="1661E64A" w14:textId="77777777" w:rsidR="00265ED9" w:rsidRPr="0009042C" w:rsidRDefault="000123A2">
            <w:pPr>
              <w:pStyle w:val="a9"/>
              <w:framePr w:w="14722" w:h="8189" w:vSpace="317" w:wrap="notBeside" w:vAnchor="text" w:hAnchor="text" w:x="245" w:y="318"/>
            </w:pPr>
            <w:r w:rsidRPr="0009042C">
              <w:t>Совершенствовать технику бега по дистанции.</w:t>
            </w:r>
          </w:p>
        </w:tc>
        <w:tc>
          <w:tcPr>
            <w:tcW w:w="994" w:type="dxa"/>
            <w:vMerge/>
            <w:tcBorders>
              <w:left w:val="single" w:sz="4" w:space="0" w:color="auto"/>
              <w:bottom w:val="single" w:sz="4" w:space="0" w:color="auto"/>
            </w:tcBorders>
            <w:shd w:val="clear" w:color="auto" w:fill="auto"/>
          </w:tcPr>
          <w:p w14:paraId="44CC7462" w14:textId="77777777" w:rsidR="00265ED9" w:rsidRPr="0009042C" w:rsidRDefault="00265ED9">
            <w:pPr>
              <w:framePr w:w="14722" w:h="8189" w:vSpace="317" w:wrap="notBeside" w:vAnchor="text" w:hAnchor="text" w:x="245" w:y="318"/>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vAlign w:val="bottom"/>
          </w:tcPr>
          <w:p w14:paraId="7299A2B9" w14:textId="77777777" w:rsidR="00265ED9" w:rsidRPr="0009042C" w:rsidRDefault="00265ED9">
            <w:pPr>
              <w:framePr w:w="14722" w:h="8189" w:vSpace="317" w:wrap="notBeside" w:vAnchor="text" w:hAnchor="text" w:x="245" w:y="318"/>
              <w:rPr>
                <w:rFonts w:ascii="Times New Roman" w:hAnsi="Times New Roman" w:cs="Times New Roman"/>
              </w:rPr>
            </w:pPr>
          </w:p>
        </w:tc>
      </w:tr>
    </w:tbl>
    <w:p w14:paraId="4884014E" w14:textId="77777777" w:rsidR="00265ED9" w:rsidRPr="0009042C" w:rsidRDefault="000123A2">
      <w:pPr>
        <w:pStyle w:val="ab"/>
        <w:framePr w:w="2909" w:h="298" w:hSpace="244" w:wrap="notBeside" w:vAnchor="text" w:hAnchor="text" w:x="341" w:y="1"/>
      </w:pPr>
      <w:r w:rsidRPr="0009042C">
        <w:rPr>
          <w:color w:val="000000"/>
        </w:rPr>
        <w:t>Раздел 2. Легкая атлетика</w:t>
      </w:r>
    </w:p>
    <w:p w14:paraId="0B32F9B0" w14:textId="77777777" w:rsidR="00265ED9" w:rsidRPr="0009042C" w:rsidRDefault="000123A2">
      <w:pPr>
        <w:pStyle w:val="ab"/>
        <w:framePr w:w="269" w:h="298" w:hSpace="244" w:wrap="notBeside" w:vAnchor="text" w:hAnchor="text" w:x="11957" w:y="1"/>
      </w:pPr>
      <w:r w:rsidRPr="0009042C">
        <w:rPr>
          <w:color w:val="000000"/>
        </w:rPr>
        <w:t>10</w:t>
      </w:r>
    </w:p>
    <w:p w14:paraId="3DA17B1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386"/>
      </w:tblGrid>
      <w:tr w:rsidR="00265ED9" w:rsidRPr="0009042C" w14:paraId="686EA3FE" w14:textId="77777777">
        <w:trPr>
          <w:trHeight w:hRule="exact" w:val="1670"/>
          <w:jc w:val="center"/>
        </w:trPr>
        <w:tc>
          <w:tcPr>
            <w:tcW w:w="3586" w:type="dxa"/>
            <w:tcBorders>
              <w:top w:val="single" w:sz="4" w:space="0" w:color="auto"/>
              <w:left w:val="single" w:sz="4" w:space="0" w:color="auto"/>
            </w:tcBorders>
            <w:shd w:val="clear" w:color="auto" w:fill="auto"/>
          </w:tcPr>
          <w:p w14:paraId="76FB7332"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277F4990" w14:textId="77777777" w:rsidR="00265ED9" w:rsidRPr="0009042C" w:rsidRDefault="000123A2">
            <w:pPr>
              <w:pStyle w:val="a9"/>
            </w:pPr>
            <w:r w:rsidRPr="0009042C">
              <w:t>Овладение техникой старта, стартового разбега, финиширования. Разучивание комплексов специальных упражнений</w:t>
            </w:r>
          </w:p>
          <w:p w14:paraId="5935F1A7" w14:textId="77777777" w:rsidR="00265ED9" w:rsidRPr="0009042C" w:rsidRDefault="000123A2">
            <w:pPr>
              <w:pStyle w:val="a9"/>
            </w:pPr>
            <w:r w:rsidRPr="0009042C">
              <w:t>Развитие выносливости.</w:t>
            </w:r>
          </w:p>
        </w:tc>
        <w:tc>
          <w:tcPr>
            <w:tcW w:w="994" w:type="dxa"/>
            <w:tcBorders>
              <w:top w:val="single" w:sz="4" w:space="0" w:color="auto"/>
              <w:left w:val="single" w:sz="4" w:space="0" w:color="auto"/>
            </w:tcBorders>
            <w:shd w:val="clear" w:color="auto" w:fill="auto"/>
          </w:tcPr>
          <w:p w14:paraId="0584736E" w14:textId="77777777" w:rsidR="00265ED9" w:rsidRPr="0009042C" w:rsidRDefault="00265ED9">
            <w:pPr>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vAlign w:val="bottom"/>
          </w:tcPr>
          <w:p w14:paraId="454CFBAF" w14:textId="77777777" w:rsidR="00265ED9" w:rsidRPr="0009042C" w:rsidRDefault="000123A2">
            <w:pPr>
              <w:pStyle w:val="a9"/>
            </w:pPr>
            <w:r w:rsidRPr="0009042C">
              <w:t>МР 02 МР 04</w:t>
            </w:r>
          </w:p>
          <w:p w14:paraId="35602F4F" w14:textId="77777777" w:rsidR="00265ED9" w:rsidRPr="0009042C" w:rsidRDefault="000123A2">
            <w:pPr>
              <w:pStyle w:val="a9"/>
            </w:pPr>
            <w:r w:rsidRPr="0009042C">
              <w:t>МР 08 МР 09</w:t>
            </w:r>
          </w:p>
          <w:p w14:paraId="4603AF28" w14:textId="77777777" w:rsidR="00265ED9" w:rsidRPr="0009042C" w:rsidRDefault="000123A2">
            <w:pPr>
              <w:pStyle w:val="a9"/>
            </w:pPr>
            <w:r w:rsidRPr="0009042C">
              <w:t>ПРб 01 ПРб 02</w:t>
            </w:r>
          </w:p>
          <w:p w14:paraId="166379FC" w14:textId="77777777" w:rsidR="00265ED9" w:rsidRPr="0009042C" w:rsidRDefault="000123A2">
            <w:pPr>
              <w:pStyle w:val="a9"/>
              <w:spacing w:line="233" w:lineRule="auto"/>
            </w:pPr>
            <w:r w:rsidRPr="0009042C">
              <w:t>ПРб 03 ПРб 04</w:t>
            </w:r>
          </w:p>
          <w:p w14:paraId="014B73F8" w14:textId="77777777" w:rsidR="00265ED9" w:rsidRPr="0009042C" w:rsidRDefault="000123A2">
            <w:pPr>
              <w:pStyle w:val="a9"/>
            </w:pPr>
            <w:r w:rsidRPr="0009042C">
              <w:t>ПРб 05 ПРб 06</w:t>
            </w:r>
          </w:p>
          <w:p w14:paraId="46ACA625" w14:textId="77777777" w:rsidR="00265ED9" w:rsidRPr="0009042C" w:rsidRDefault="000123A2">
            <w:pPr>
              <w:pStyle w:val="a9"/>
            </w:pPr>
            <w:r w:rsidRPr="0009042C">
              <w:t>ПРб 07</w:t>
            </w:r>
          </w:p>
        </w:tc>
      </w:tr>
      <w:tr w:rsidR="00265ED9" w:rsidRPr="0009042C" w14:paraId="6F6E4415"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779648AC" w14:textId="77777777" w:rsidR="00265ED9" w:rsidRPr="0009042C" w:rsidRDefault="000123A2">
            <w:pPr>
              <w:pStyle w:val="a9"/>
              <w:tabs>
                <w:tab w:val="left" w:pos="1344"/>
              </w:tabs>
            </w:pPr>
            <w:r w:rsidRPr="0009042C">
              <w:rPr>
                <w:b/>
                <w:bCs/>
              </w:rPr>
              <w:t>Тема 2.5.</w:t>
            </w:r>
            <w:r w:rsidRPr="0009042C">
              <w:rPr>
                <w:b/>
                <w:bCs/>
              </w:rPr>
              <w:tab/>
              <w:t>Бег на короткие,</w:t>
            </w:r>
          </w:p>
          <w:p w14:paraId="5B6EE2EC" w14:textId="77777777" w:rsidR="00265ED9" w:rsidRPr="0009042C" w:rsidRDefault="000123A2">
            <w:pPr>
              <w:pStyle w:val="a9"/>
            </w:pPr>
            <w:r w:rsidRPr="0009042C">
              <w:rPr>
                <w:b/>
                <w:bCs/>
              </w:rPr>
              <w:t>средние и длинные дистанции.</w:t>
            </w:r>
          </w:p>
        </w:tc>
        <w:tc>
          <w:tcPr>
            <w:tcW w:w="7757" w:type="dxa"/>
            <w:tcBorders>
              <w:top w:val="single" w:sz="4" w:space="0" w:color="auto"/>
              <w:left w:val="single" w:sz="4" w:space="0" w:color="auto"/>
            </w:tcBorders>
            <w:shd w:val="clear" w:color="auto" w:fill="auto"/>
            <w:vAlign w:val="bottom"/>
          </w:tcPr>
          <w:p w14:paraId="48045C10"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6A4CB3F7"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tcPr>
          <w:p w14:paraId="1BA108FD" w14:textId="77777777" w:rsidR="00265ED9" w:rsidRPr="0009042C" w:rsidRDefault="000123A2">
            <w:pPr>
              <w:pStyle w:val="a9"/>
            </w:pPr>
            <w:r w:rsidRPr="0009042C">
              <w:t>ЛР 01 ЛР 04 ЛР 06</w:t>
            </w:r>
          </w:p>
          <w:p w14:paraId="0BE287DD" w14:textId="77777777" w:rsidR="00265ED9" w:rsidRPr="0009042C" w:rsidRDefault="000123A2">
            <w:pPr>
              <w:pStyle w:val="a9"/>
            </w:pPr>
            <w:r w:rsidRPr="0009042C">
              <w:t>ЛР 07 МР 02 МР 04</w:t>
            </w:r>
          </w:p>
          <w:p w14:paraId="0C82D45F" w14:textId="77777777" w:rsidR="00265ED9" w:rsidRPr="0009042C" w:rsidRDefault="000123A2">
            <w:pPr>
              <w:pStyle w:val="a9"/>
            </w:pPr>
            <w:r w:rsidRPr="0009042C">
              <w:t>МР 08 МР 09</w:t>
            </w:r>
          </w:p>
          <w:p w14:paraId="121A0500" w14:textId="77777777" w:rsidR="00265ED9" w:rsidRPr="0009042C" w:rsidRDefault="000123A2">
            <w:pPr>
              <w:pStyle w:val="a9"/>
            </w:pPr>
            <w:r w:rsidRPr="0009042C">
              <w:t>ПРб 01 ПРб 02</w:t>
            </w:r>
          </w:p>
          <w:p w14:paraId="0B3E853B" w14:textId="77777777" w:rsidR="00265ED9" w:rsidRPr="0009042C" w:rsidRDefault="000123A2">
            <w:pPr>
              <w:pStyle w:val="a9"/>
            </w:pPr>
            <w:r w:rsidRPr="0009042C">
              <w:t>ПРб 03 ПРб 04</w:t>
            </w:r>
          </w:p>
          <w:p w14:paraId="7889CCB2" w14:textId="77777777" w:rsidR="00265ED9" w:rsidRPr="0009042C" w:rsidRDefault="000123A2">
            <w:pPr>
              <w:pStyle w:val="a9"/>
            </w:pPr>
            <w:r w:rsidRPr="0009042C">
              <w:t>ПРб 05 ПРб 06</w:t>
            </w:r>
          </w:p>
          <w:p w14:paraId="597EC591" w14:textId="77777777" w:rsidR="00265ED9" w:rsidRPr="0009042C" w:rsidRDefault="000123A2">
            <w:pPr>
              <w:pStyle w:val="a9"/>
            </w:pPr>
            <w:r w:rsidRPr="0009042C">
              <w:t>ПРб 07</w:t>
            </w:r>
          </w:p>
        </w:tc>
      </w:tr>
      <w:tr w:rsidR="00265ED9" w:rsidRPr="0009042C" w14:paraId="618D79DB" w14:textId="77777777">
        <w:trPr>
          <w:trHeight w:hRule="exact" w:val="1790"/>
          <w:jc w:val="center"/>
        </w:trPr>
        <w:tc>
          <w:tcPr>
            <w:tcW w:w="3586" w:type="dxa"/>
            <w:vMerge/>
            <w:tcBorders>
              <w:left w:val="single" w:sz="4" w:space="0" w:color="auto"/>
            </w:tcBorders>
            <w:shd w:val="clear" w:color="auto" w:fill="auto"/>
          </w:tcPr>
          <w:p w14:paraId="7436D5DB"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76B7390D" w14:textId="77777777" w:rsidR="00265ED9" w:rsidRPr="0009042C" w:rsidRDefault="000123A2">
            <w:pPr>
              <w:pStyle w:val="a9"/>
            </w:pPr>
            <w:r w:rsidRPr="0009042C">
              <w:t>Выполнение контрольного норматива: бег 100 метров на время. Выполнение К.Н.: прыжка в длину с разбега способом «согнув ноги». Выполнение К.Н.: 500 метров - девушки, 1000 метров - юноши Совершенствование техники бега на короткие дистанции.</w:t>
            </w:r>
          </w:p>
          <w:p w14:paraId="6E14A9B9" w14:textId="77777777" w:rsidR="00265ED9" w:rsidRPr="0009042C" w:rsidRDefault="000123A2">
            <w:pPr>
              <w:pStyle w:val="a9"/>
            </w:pPr>
            <w:r w:rsidRPr="0009042C">
              <w:t>Совершенствование техники бега на средние дистанции. Совершенствование техники бега на длинные дистанции.</w:t>
            </w:r>
          </w:p>
        </w:tc>
        <w:tc>
          <w:tcPr>
            <w:tcW w:w="994" w:type="dxa"/>
            <w:vMerge/>
            <w:tcBorders>
              <w:left w:val="single" w:sz="4" w:space="0" w:color="auto"/>
            </w:tcBorders>
            <w:shd w:val="clear" w:color="auto" w:fill="auto"/>
          </w:tcPr>
          <w:p w14:paraId="29BFFDBE"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tcPr>
          <w:p w14:paraId="45762C47" w14:textId="77777777" w:rsidR="00265ED9" w:rsidRPr="0009042C" w:rsidRDefault="00265ED9">
            <w:pPr>
              <w:rPr>
                <w:rFonts w:ascii="Times New Roman" w:hAnsi="Times New Roman" w:cs="Times New Roman"/>
              </w:rPr>
            </w:pPr>
          </w:p>
        </w:tc>
      </w:tr>
      <w:tr w:rsidR="00265ED9" w:rsidRPr="0009042C" w14:paraId="39F750B4" w14:textId="77777777">
        <w:trPr>
          <w:trHeight w:hRule="exact" w:val="326"/>
          <w:jc w:val="center"/>
        </w:trPr>
        <w:tc>
          <w:tcPr>
            <w:tcW w:w="3586" w:type="dxa"/>
            <w:tcBorders>
              <w:top w:val="single" w:sz="4" w:space="0" w:color="auto"/>
              <w:left w:val="single" w:sz="4" w:space="0" w:color="auto"/>
            </w:tcBorders>
            <w:shd w:val="clear" w:color="auto" w:fill="FFFF00"/>
            <w:vAlign w:val="center"/>
          </w:tcPr>
          <w:p w14:paraId="0B88AD24" w14:textId="77777777" w:rsidR="00265ED9" w:rsidRPr="0009042C" w:rsidRDefault="000123A2">
            <w:pPr>
              <w:pStyle w:val="a9"/>
            </w:pPr>
            <w:r w:rsidRPr="0009042C">
              <w:rPr>
                <w:b/>
                <w:bCs/>
              </w:rPr>
              <w:t>Раздел 3. Баскетбол</w:t>
            </w:r>
          </w:p>
        </w:tc>
        <w:tc>
          <w:tcPr>
            <w:tcW w:w="7757" w:type="dxa"/>
            <w:tcBorders>
              <w:top w:val="single" w:sz="4" w:space="0" w:color="auto"/>
              <w:left w:val="single" w:sz="4" w:space="0" w:color="auto"/>
            </w:tcBorders>
            <w:shd w:val="clear" w:color="auto" w:fill="FFFF00"/>
          </w:tcPr>
          <w:p w14:paraId="1566E4BE" w14:textId="77777777" w:rsidR="00265ED9" w:rsidRPr="0009042C" w:rsidRDefault="00265ED9">
            <w:pPr>
              <w:rPr>
                <w:rFonts w:ascii="Times New Roman" w:hAnsi="Times New Roman" w:cs="Times New Roman"/>
              </w:rPr>
            </w:pPr>
          </w:p>
        </w:tc>
        <w:tc>
          <w:tcPr>
            <w:tcW w:w="994" w:type="dxa"/>
            <w:tcBorders>
              <w:top w:val="single" w:sz="4" w:space="0" w:color="auto"/>
              <w:left w:val="single" w:sz="4" w:space="0" w:color="auto"/>
            </w:tcBorders>
            <w:shd w:val="clear" w:color="auto" w:fill="FFFF00"/>
            <w:vAlign w:val="center"/>
          </w:tcPr>
          <w:p w14:paraId="27621C60" w14:textId="77777777" w:rsidR="00265ED9" w:rsidRPr="0009042C" w:rsidRDefault="000123A2">
            <w:pPr>
              <w:pStyle w:val="a9"/>
              <w:jc w:val="center"/>
            </w:pPr>
            <w:r w:rsidRPr="0009042C">
              <w:rPr>
                <w:b/>
                <w:bCs/>
              </w:rPr>
              <w:t>10</w:t>
            </w:r>
          </w:p>
        </w:tc>
        <w:tc>
          <w:tcPr>
            <w:tcW w:w="2386" w:type="dxa"/>
            <w:tcBorders>
              <w:top w:val="single" w:sz="4" w:space="0" w:color="auto"/>
              <w:left w:val="single" w:sz="4" w:space="0" w:color="auto"/>
              <w:right w:val="single" w:sz="4" w:space="0" w:color="auto"/>
            </w:tcBorders>
            <w:shd w:val="clear" w:color="auto" w:fill="FFFF00"/>
          </w:tcPr>
          <w:p w14:paraId="79E7500F" w14:textId="77777777" w:rsidR="00265ED9" w:rsidRPr="0009042C" w:rsidRDefault="00265ED9">
            <w:pPr>
              <w:rPr>
                <w:rFonts w:ascii="Times New Roman" w:hAnsi="Times New Roman" w:cs="Times New Roman"/>
              </w:rPr>
            </w:pPr>
          </w:p>
        </w:tc>
      </w:tr>
      <w:tr w:rsidR="00265ED9" w:rsidRPr="0009042C" w14:paraId="6B86395F"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5FDFC99A" w14:textId="77777777" w:rsidR="00265ED9" w:rsidRPr="0009042C" w:rsidRDefault="000123A2">
            <w:pPr>
              <w:pStyle w:val="a9"/>
            </w:pPr>
            <w:r w:rsidRPr="0009042C">
              <w:rPr>
                <w:b/>
                <w:bCs/>
              </w:rPr>
              <w:t>Тема 3.1. Техника выполнения ведения мяча, передачи и броска мяча в кольцо с места.</w:t>
            </w:r>
          </w:p>
        </w:tc>
        <w:tc>
          <w:tcPr>
            <w:tcW w:w="7757" w:type="dxa"/>
            <w:tcBorders>
              <w:top w:val="single" w:sz="4" w:space="0" w:color="auto"/>
              <w:left w:val="single" w:sz="4" w:space="0" w:color="auto"/>
            </w:tcBorders>
            <w:shd w:val="clear" w:color="auto" w:fill="auto"/>
            <w:vAlign w:val="bottom"/>
          </w:tcPr>
          <w:p w14:paraId="27460C56"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45540E97"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bottom"/>
          </w:tcPr>
          <w:p w14:paraId="44C09E68" w14:textId="77777777" w:rsidR="00265ED9" w:rsidRPr="0009042C" w:rsidRDefault="000123A2">
            <w:pPr>
              <w:pStyle w:val="a9"/>
            </w:pPr>
            <w:r w:rsidRPr="0009042C">
              <w:t>ЛР 01 ЛР 04</w:t>
            </w:r>
          </w:p>
          <w:p w14:paraId="2C89D6AC" w14:textId="77777777" w:rsidR="00265ED9" w:rsidRPr="0009042C" w:rsidRDefault="000123A2">
            <w:pPr>
              <w:pStyle w:val="a9"/>
            </w:pPr>
            <w:r w:rsidRPr="0009042C">
              <w:t>ЛР 06 ЛР 07</w:t>
            </w:r>
          </w:p>
          <w:p w14:paraId="3EFD44A0" w14:textId="77777777" w:rsidR="00265ED9" w:rsidRPr="0009042C" w:rsidRDefault="000123A2">
            <w:pPr>
              <w:pStyle w:val="a9"/>
            </w:pPr>
            <w:r w:rsidRPr="0009042C">
              <w:t>МР 02 МР 04</w:t>
            </w:r>
          </w:p>
          <w:p w14:paraId="153E7430" w14:textId="77777777" w:rsidR="00265ED9" w:rsidRPr="0009042C" w:rsidRDefault="000123A2">
            <w:pPr>
              <w:pStyle w:val="a9"/>
            </w:pPr>
            <w:r w:rsidRPr="0009042C">
              <w:t>МР 08 МР 09</w:t>
            </w:r>
          </w:p>
          <w:p w14:paraId="17FC028C" w14:textId="77777777" w:rsidR="00265ED9" w:rsidRPr="0009042C" w:rsidRDefault="000123A2">
            <w:pPr>
              <w:pStyle w:val="a9"/>
            </w:pPr>
            <w:r w:rsidRPr="0009042C">
              <w:t>ПРб 01 ПРб 02</w:t>
            </w:r>
          </w:p>
          <w:p w14:paraId="39FA75AC" w14:textId="77777777" w:rsidR="00265ED9" w:rsidRPr="0009042C" w:rsidRDefault="000123A2">
            <w:pPr>
              <w:pStyle w:val="a9"/>
            </w:pPr>
            <w:r w:rsidRPr="0009042C">
              <w:t>ПРб 03 ПРб 04</w:t>
            </w:r>
          </w:p>
          <w:p w14:paraId="588125E5" w14:textId="77777777" w:rsidR="00265ED9" w:rsidRPr="0009042C" w:rsidRDefault="000123A2">
            <w:pPr>
              <w:pStyle w:val="a9"/>
            </w:pPr>
            <w:r w:rsidRPr="0009042C">
              <w:t>ПРб 05 ПРб 06</w:t>
            </w:r>
          </w:p>
          <w:p w14:paraId="6D9796EF" w14:textId="77777777" w:rsidR="00265ED9" w:rsidRPr="0009042C" w:rsidRDefault="000123A2">
            <w:pPr>
              <w:pStyle w:val="a9"/>
            </w:pPr>
            <w:r w:rsidRPr="0009042C">
              <w:t>ПРб 07</w:t>
            </w:r>
          </w:p>
        </w:tc>
      </w:tr>
      <w:tr w:rsidR="00265ED9" w:rsidRPr="0009042C" w14:paraId="3486C859" w14:textId="77777777">
        <w:trPr>
          <w:trHeight w:hRule="exact" w:val="1930"/>
          <w:jc w:val="center"/>
        </w:trPr>
        <w:tc>
          <w:tcPr>
            <w:tcW w:w="3586" w:type="dxa"/>
            <w:vMerge/>
            <w:tcBorders>
              <w:left w:val="single" w:sz="4" w:space="0" w:color="auto"/>
            </w:tcBorders>
            <w:shd w:val="clear" w:color="auto" w:fill="auto"/>
          </w:tcPr>
          <w:p w14:paraId="1753D6BE"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0661F9CA" w14:textId="77777777" w:rsidR="00265ED9" w:rsidRPr="0009042C" w:rsidRDefault="000123A2">
            <w:pPr>
              <w:pStyle w:val="a9"/>
            </w:pPr>
            <w:r w:rsidRPr="0009042C">
              <w:t>Овладение техникой выполнения ведения мяча, передачи и броска мяча с места.</w:t>
            </w:r>
          </w:p>
          <w:p w14:paraId="77B867C9" w14:textId="77777777" w:rsidR="00265ED9" w:rsidRPr="0009042C" w:rsidRDefault="000123A2">
            <w:pPr>
              <w:pStyle w:val="a9"/>
            </w:pPr>
            <w:r w:rsidRPr="0009042C">
              <w:t>Основные направления развития физических качеств.</w:t>
            </w:r>
          </w:p>
          <w:p w14:paraId="78728D11" w14:textId="77777777" w:rsidR="00265ED9" w:rsidRPr="0009042C" w:rsidRDefault="000123A2">
            <w:pPr>
              <w:pStyle w:val="a9"/>
            </w:pPr>
            <w:r w:rsidRPr="0009042C">
              <w:t>Формирование ценностной ориентации и мотивации здорового образа жизни.</w:t>
            </w:r>
          </w:p>
          <w:p w14:paraId="5D9AB98A" w14:textId="77777777" w:rsidR="00265ED9" w:rsidRPr="0009042C" w:rsidRDefault="000123A2">
            <w:pPr>
              <w:pStyle w:val="a9"/>
            </w:pPr>
            <w:r w:rsidRPr="0009042C">
              <w:t>Овладение и закрепление техникой ведения и передачи мяча в баскетболе.</w:t>
            </w:r>
          </w:p>
        </w:tc>
        <w:tc>
          <w:tcPr>
            <w:tcW w:w="994" w:type="dxa"/>
            <w:vMerge/>
            <w:tcBorders>
              <w:left w:val="single" w:sz="4" w:space="0" w:color="auto"/>
            </w:tcBorders>
            <w:shd w:val="clear" w:color="auto" w:fill="auto"/>
          </w:tcPr>
          <w:p w14:paraId="13CCC06C"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14:paraId="30FEA82E" w14:textId="77777777" w:rsidR="00265ED9" w:rsidRPr="0009042C" w:rsidRDefault="00265ED9">
            <w:pPr>
              <w:rPr>
                <w:rFonts w:ascii="Times New Roman" w:hAnsi="Times New Roman" w:cs="Times New Roman"/>
              </w:rPr>
            </w:pPr>
          </w:p>
        </w:tc>
      </w:tr>
      <w:tr w:rsidR="00265ED9" w:rsidRPr="0009042C" w14:paraId="71466EDC"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31C0DDCB" w14:textId="77777777" w:rsidR="00265ED9" w:rsidRPr="0009042C" w:rsidRDefault="000123A2">
            <w:pPr>
              <w:pStyle w:val="a9"/>
            </w:pPr>
            <w:r w:rsidRPr="0009042C">
              <w:rPr>
                <w:b/>
                <w:bCs/>
              </w:rPr>
              <w:t>Тема 3.2. Техника выполнения ведения и передачи мяча в движении, ведение - 2 шага - бросок.</w:t>
            </w:r>
          </w:p>
        </w:tc>
        <w:tc>
          <w:tcPr>
            <w:tcW w:w="7757" w:type="dxa"/>
            <w:tcBorders>
              <w:top w:val="single" w:sz="4" w:space="0" w:color="auto"/>
              <w:left w:val="single" w:sz="4" w:space="0" w:color="auto"/>
            </w:tcBorders>
            <w:shd w:val="clear" w:color="auto" w:fill="auto"/>
            <w:vAlign w:val="bottom"/>
          </w:tcPr>
          <w:p w14:paraId="4F0977F5"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394BC939"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2B7353AB" w14:textId="77777777" w:rsidR="00265ED9" w:rsidRPr="0009042C" w:rsidRDefault="000123A2">
            <w:pPr>
              <w:pStyle w:val="a9"/>
            </w:pPr>
            <w:r w:rsidRPr="0009042C">
              <w:t>ЛР 01 ЛР 04</w:t>
            </w:r>
          </w:p>
          <w:p w14:paraId="025D974C" w14:textId="77777777" w:rsidR="00265ED9" w:rsidRPr="0009042C" w:rsidRDefault="000123A2">
            <w:pPr>
              <w:pStyle w:val="a9"/>
            </w:pPr>
            <w:r w:rsidRPr="0009042C">
              <w:t>ЛР 06 ЛР 07</w:t>
            </w:r>
          </w:p>
          <w:p w14:paraId="5B81FFB9" w14:textId="77777777" w:rsidR="00265ED9" w:rsidRPr="0009042C" w:rsidRDefault="000123A2">
            <w:pPr>
              <w:pStyle w:val="a9"/>
            </w:pPr>
            <w:r w:rsidRPr="0009042C">
              <w:t>МР 02 МР 04</w:t>
            </w:r>
          </w:p>
          <w:p w14:paraId="253C3022" w14:textId="77777777" w:rsidR="00265ED9" w:rsidRPr="0009042C" w:rsidRDefault="000123A2">
            <w:pPr>
              <w:pStyle w:val="a9"/>
            </w:pPr>
            <w:r w:rsidRPr="0009042C">
              <w:t>МР 08 МР 09</w:t>
            </w:r>
          </w:p>
          <w:p w14:paraId="110F3D41" w14:textId="77777777" w:rsidR="00265ED9" w:rsidRPr="0009042C" w:rsidRDefault="000123A2">
            <w:pPr>
              <w:pStyle w:val="a9"/>
            </w:pPr>
            <w:r w:rsidRPr="0009042C">
              <w:t>ПРб 01 ПРб 02</w:t>
            </w:r>
          </w:p>
          <w:p w14:paraId="10ADA33C" w14:textId="77777777" w:rsidR="00265ED9" w:rsidRPr="0009042C" w:rsidRDefault="000123A2">
            <w:pPr>
              <w:pStyle w:val="a9"/>
            </w:pPr>
            <w:r w:rsidRPr="0009042C">
              <w:t>ПРб 03 ПРб 04</w:t>
            </w:r>
          </w:p>
          <w:p w14:paraId="705BE63F" w14:textId="77777777" w:rsidR="00265ED9" w:rsidRPr="0009042C" w:rsidRDefault="000123A2">
            <w:pPr>
              <w:pStyle w:val="a9"/>
            </w:pPr>
            <w:r w:rsidRPr="0009042C">
              <w:t>ПРб 05 ПРб 06</w:t>
            </w:r>
          </w:p>
          <w:p w14:paraId="109CFA99" w14:textId="77777777" w:rsidR="00265ED9" w:rsidRPr="0009042C" w:rsidRDefault="000123A2">
            <w:pPr>
              <w:pStyle w:val="a9"/>
            </w:pPr>
            <w:r w:rsidRPr="0009042C">
              <w:t>ПРб 07</w:t>
            </w:r>
          </w:p>
        </w:tc>
      </w:tr>
      <w:tr w:rsidR="00265ED9" w:rsidRPr="0009042C" w14:paraId="0F7C047E" w14:textId="77777777">
        <w:trPr>
          <w:trHeight w:hRule="exact" w:val="1939"/>
          <w:jc w:val="center"/>
        </w:trPr>
        <w:tc>
          <w:tcPr>
            <w:tcW w:w="3586" w:type="dxa"/>
            <w:vMerge/>
            <w:tcBorders>
              <w:left w:val="single" w:sz="4" w:space="0" w:color="auto"/>
            </w:tcBorders>
            <w:shd w:val="clear" w:color="auto" w:fill="auto"/>
          </w:tcPr>
          <w:p w14:paraId="3617DF5D"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4CE0CCEC" w14:textId="77777777" w:rsidR="00265ED9" w:rsidRPr="0009042C" w:rsidRDefault="000123A2">
            <w:pPr>
              <w:pStyle w:val="a9"/>
            </w:pPr>
            <w:r w:rsidRPr="0009042C">
              <w:t>Закрепление техники ведения и передачи мяча в движении и броска мяча в кольцо - «ведение - 2 шага - бросок».</w:t>
            </w:r>
          </w:p>
          <w:p w14:paraId="67226747" w14:textId="77777777" w:rsidR="00265ED9" w:rsidRPr="0009042C" w:rsidRDefault="000123A2">
            <w:pPr>
              <w:pStyle w:val="a9"/>
            </w:pPr>
            <w:r w:rsidRPr="0009042C">
              <w:t>Совершенствование техники выполнения ведения мяча, передачи и броска мяча в кольцо с места.</w:t>
            </w:r>
          </w:p>
          <w:p w14:paraId="2DE0FE10" w14:textId="77777777" w:rsidR="00265ED9" w:rsidRPr="0009042C" w:rsidRDefault="000123A2">
            <w:pPr>
              <w:pStyle w:val="a9"/>
            </w:pPr>
            <w:r w:rsidRPr="0009042C">
              <w:t>Развитие логического мышления в баскетболе.</w:t>
            </w:r>
          </w:p>
          <w:p w14:paraId="2B7F7B8A" w14:textId="77777777" w:rsidR="00265ED9" w:rsidRPr="0009042C" w:rsidRDefault="000123A2">
            <w:pPr>
              <w:pStyle w:val="a9"/>
            </w:pPr>
            <w:r w:rsidRPr="0009042C">
              <w:t>Совершенствование техники ведения и передачи мяча в движении, выполнения упражнения «ведения-2 шага-бросок».</w:t>
            </w:r>
          </w:p>
        </w:tc>
        <w:tc>
          <w:tcPr>
            <w:tcW w:w="994" w:type="dxa"/>
            <w:vMerge/>
            <w:tcBorders>
              <w:left w:val="single" w:sz="4" w:space="0" w:color="auto"/>
            </w:tcBorders>
            <w:shd w:val="clear" w:color="auto" w:fill="auto"/>
          </w:tcPr>
          <w:p w14:paraId="54B31ACC"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14:paraId="7617F0C1" w14:textId="77777777" w:rsidR="00265ED9" w:rsidRPr="0009042C" w:rsidRDefault="00265ED9">
            <w:pPr>
              <w:rPr>
                <w:rFonts w:ascii="Times New Roman" w:hAnsi="Times New Roman" w:cs="Times New Roman"/>
              </w:rPr>
            </w:pPr>
          </w:p>
        </w:tc>
      </w:tr>
      <w:tr w:rsidR="00265ED9" w:rsidRPr="0009042C" w14:paraId="2CA82DF2" w14:textId="77777777">
        <w:trPr>
          <w:trHeight w:hRule="exact" w:val="648"/>
          <w:jc w:val="center"/>
        </w:trPr>
        <w:tc>
          <w:tcPr>
            <w:tcW w:w="3586" w:type="dxa"/>
            <w:tcBorders>
              <w:top w:val="single" w:sz="4" w:space="0" w:color="auto"/>
              <w:left w:val="single" w:sz="4" w:space="0" w:color="auto"/>
              <w:bottom w:val="single" w:sz="4" w:space="0" w:color="auto"/>
            </w:tcBorders>
            <w:shd w:val="clear" w:color="auto" w:fill="auto"/>
            <w:vAlign w:val="center"/>
          </w:tcPr>
          <w:p w14:paraId="23C50A4D" w14:textId="77777777" w:rsidR="00265ED9" w:rsidRPr="0009042C" w:rsidRDefault="000123A2">
            <w:pPr>
              <w:pStyle w:val="a9"/>
            </w:pPr>
            <w:r w:rsidRPr="0009042C">
              <w:rPr>
                <w:b/>
                <w:bCs/>
              </w:rPr>
              <w:t>Тема 3.3. Техника выполнения штрафного</w:t>
            </w:r>
          </w:p>
        </w:tc>
        <w:tc>
          <w:tcPr>
            <w:tcW w:w="7757" w:type="dxa"/>
            <w:tcBorders>
              <w:top w:val="single" w:sz="4" w:space="0" w:color="auto"/>
              <w:left w:val="single" w:sz="4" w:space="0" w:color="auto"/>
              <w:bottom w:val="single" w:sz="4" w:space="0" w:color="auto"/>
            </w:tcBorders>
            <w:shd w:val="clear" w:color="auto" w:fill="auto"/>
          </w:tcPr>
          <w:p w14:paraId="5928EC1C" w14:textId="77777777" w:rsidR="00265ED9" w:rsidRPr="0009042C" w:rsidRDefault="000123A2">
            <w:pPr>
              <w:pStyle w:val="a9"/>
            </w:pPr>
            <w:r w:rsidRPr="0009042C">
              <w:rPr>
                <w:b/>
                <w:bCs/>
              </w:rPr>
              <w:t>Практические занятия</w:t>
            </w:r>
          </w:p>
        </w:tc>
        <w:tc>
          <w:tcPr>
            <w:tcW w:w="994" w:type="dxa"/>
            <w:tcBorders>
              <w:top w:val="single" w:sz="4" w:space="0" w:color="auto"/>
              <w:left w:val="single" w:sz="4" w:space="0" w:color="auto"/>
              <w:bottom w:val="single" w:sz="4" w:space="0" w:color="auto"/>
            </w:tcBorders>
            <w:shd w:val="clear" w:color="auto" w:fill="auto"/>
          </w:tcPr>
          <w:p w14:paraId="11F6DA99" w14:textId="77777777" w:rsidR="00265ED9" w:rsidRPr="0009042C" w:rsidRDefault="000123A2">
            <w:pPr>
              <w:pStyle w:val="a9"/>
              <w:ind w:firstLine="440"/>
            </w:pPr>
            <w:r w:rsidRPr="0009042C">
              <w:t>2</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462CCCB0" w14:textId="77777777" w:rsidR="00265ED9" w:rsidRPr="0009042C" w:rsidRDefault="000123A2">
            <w:pPr>
              <w:pStyle w:val="a9"/>
            </w:pPr>
            <w:r w:rsidRPr="0009042C">
              <w:t>ЛР 01 ЛР 04</w:t>
            </w:r>
          </w:p>
          <w:p w14:paraId="3FB5631D" w14:textId="77777777" w:rsidR="00265ED9" w:rsidRPr="0009042C" w:rsidRDefault="000123A2">
            <w:pPr>
              <w:pStyle w:val="a9"/>
            </w:pPr>
            <w:r w:rsidRPr="0009042C">
              <w:t>ЛР 06 ЛР 07</w:t>
            </w:r>
          </w:p>
        </w:tc>
      </w:tr>
    </w:tbl>
    <w:p w14:paraId="4AF771A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386"/>
      </w:tblGrid>
      <w:tr w:rsidR="00265ED9" w:rsidRPr="0009042C" w14:paraId="1DB8E48C" w14:textId="77777777">
        <w:trPr>
          <w:trHeight w:hRule="exact" w:val="2496"/>
          <w:jc w:val="center"/>
        </w:trPr>
        <w:tc>
          <w:tcPr>
            <w:tcW w:w="3586" w:type="dxa"/>
            <w:tcBorders>
              <w:top w:val="single" w:sz="4" w:space="0" w:color="auto"/>
              <w:left w:val="single" w:sz="4" w:space="0" w:color="auto"/>
            </w:tcBorders>
            <w:shd w:val="clear" w:color="auto" w:fill="auto"/>
          </w:tcPr>
          <w:p w14:paraId="11D02495" w14:textId="77777777" w:rsidR="00265ED9" w:rsidRPr="0009042C" w:rsidRDefault="000123A2">
            <w:pPr>
              <w:pStyle w:val="a9"/>
            </w:pPr>
            <w:r w:rsidRPr="0009042C">
              <w:rPr>
                <w:b/>
                <w:bCs/>
              </w:rPr>
              <w:t>броска, ведение, ловля и передача мяча в колоне и кругу, правила баскетбола.</w:t>
            </w:r>
          </w:p>
        </w:tc>
        <w:tc>
          <w:tcPr>
            <w:tcW w:w="7757" w:type="dxa"/>
            <w:tcBorders>
              <w:top w:val="single" w:sz="4" w:space="0" w:color="auto"/>
              <w:left w:val="single" w:sz="4" w:space="0" w:color="auto"/>
            </w:tcBorders>
            <w:shd w:val="clear" w:color="auto" w:fill="auto"/>
            <w:vAlign w:val="bottom"/>
          </w:tcPr>
          <w:p w14:paraId="791826D7" w14:textId="77777777" w:rsidR="00265ED9" w:rsidRPr="0009042C" w:rsidRDefault="000123A2">
            <w:pPr>
              <w:pStyle w:val="a9"/>
            </w:pPr>
            <w:r w:rsidRPr="0009042C">
              <w:t>Совершенствование техники выполнения штрафного броска, ведение, ловля и передача мяча в колоне и кругу.</w:t>
            </w:r>
          </w:p>
          <w:p w14:paraId="2E970795" w14:textId="77777777" w:rsidR="00265ED9" w:rsidRPr="0009042C" w:rsidRDefault="000123A2">
            <w:pPr>
              <w:pStyle w:val="a9"/>
            </w:pPr>
            <w:r w:rsidRPr="0009042C">
              <w:t>Совершенствование техники выполнения перемещения в защитной стойке баскетболиста.</w:t>
            </w:r>
          </w:p>
          <w:p w14:paraId="730AB42B" w14:textId="77777777" w:rsidR="00265ED9" w:rsidRPr="0009042C" w:rsidRDefault="000123A2">
            <w:pPr>
              <w:pStyle w:val="a9"/>
            </w:pPr>
            <w:r w:rsidRPr="0009042C">
              <w:t>Закрепление техники выполнения среднего броска с места.</w:t>
            </w:r>
          </w:p>
          <w:p w14:paraId="7CAEDC0A" w14:textId="77777777" w:rsidR="00265ED9" w:rsidRPr="0009042C" w:rsidRDefault="000123A2">
            <w:pPr>
              <w:pStyle w:val="a9"/>
            </w:pPr>
            <w:r w:rsidRPr="0009042C">
              <w:t>Применение правил игры в баскетбол в учебной игре.</w:t>
            </w:r>
          </w:p>
          <w:p w14:paraId="5B3C66BD" w14:textId="77777777" w:rsidR="00265ED9" w:rsidRPr="0009042C" w:rsidRDefault="000123A2">
            <w:pPr>
              <w:pStyle w:val="a9"/>
              <w:tabs>
                <w:tab w:val="left" w:pos="2429"/>
                <w:tab w:val="left" w:pos="3648"/>
                <w:tab w:val="left" w:pos="5270"/>
                <w:tab w:val="left" w:pos="6787"/>
              </w:tabs>
            </w:pPr>
            <w:r w:rsidRPr="0009042C">
              <w:t>Совершенствование</w:t>
            </w:r>
            <w:r w:rsidRPr="0009042C">
              <w:tab/>
              <w:t>техники</w:t>
            </w:r>
            <w:r w:rsidRPr="0009042C">
              <w:tab/>
              <w:t>выполнения</w:t>
            </w:r>
            <w:r w:rsidRPr="0009042C">
              <w:tab/>
              <w:t>штрафного</w:t>
            </w:r>
            <w:r w:rsidRPr="0009042C">
              <w:tab/>
              <w:t>броска,</w:t>
            </w:r>
          </w:p>
          <w:p w14:paraId="373E4B49" w14:textId="77777777" w:rsidR="00265ED9" w:rsidRPr="0009042C" w:rsidRDefault="000123A2">
            <w:pPr>
              <w:pStyle w:val="a9"/>
            </w:pPr>
            <w:r w:rsidRPr="0009042C">
              <w:t>перемещение в защитной стойке баскетболиста, правила игры в баскетбол.</w:t>
            </w:r>
          </w:p>
        </w:tc>
        <w:tc>
          <w:tcPr>
            <w:tcW w:w="994" w:type="dxa"/>
            <w:tcBorders>
              <w:top w:val="single" w:sz="4" w:space="0" w:color="auto"/>
              <w:left w:val="single" w:sz="4" w:space="0" w:color="auto"/>
            </w:tcBorders>
            <w:shd w:val="clear" w:color="auto" w:fill="auto"/>
          </w:tcPr>
          <w:p w14:paraId="6BDAF533" w14:textId="77777777" w:rsidR="00265ED9" w:rsidRPr="0009042C" w:rsidRDefault="00265ED9">
            <w:pPr>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tcPr>
          <w:p w14:paraId="49FDA2E2" w14:textId="77777777" w:rsidR="00265ED9" w:rsidRPr="0009042C" w:rsidRDefault="000123A2">
            <w:pPr>
              <w:pStyle w:val="a9"/>
            </w:pPr>
            <w:r w:rsidRPr="0009042C">
              <w:t>МР 02 МР 04</w:t>
            </w:r>
          </w:p>
          <w:p w14:paraId="225E8D99" w14:textId="77777777" w:rsidR="00265ED9" w:rsidRPr="0009042C" w:rsidRDefault="000123A2">
            <w:pPr>
              <w:pStyle w:val="a9"/>
            </w:pPr>
            <w:r w:rsidRPr="0009042C">
              <w:t>МР 08 МР 09</w:t>
            </w:r>
          </w:p>
          <w:p w14:paraId="206AE3BA" w14:textId="77777777" w:rsidR="00265ED9" w:rsidRPr="0009042C" w:rsidRDefault="000123A2">
            <w:pPr>
              <w:pStyle w:val="a9"/>
            </w:pPr>
            <w:r w:rsidRPr="0009042C">
              <w:t>ПРб 01 ПРб 02</w:t>
            </w:r>
          </w:p>
          <w:p w14:paraId="3FAF1270" w14:textId="77777777" w:rsidR="00265ED9" w:rsidRPr="0009042C" w:rsidRDefault="000123A2">
            <w:pPr>
              <w:pStyle w:val="a9"/>
            </w:pPr>
            <w:r w:rsidRPr="0009042C">
              <w:t>ПРб 03 ПРб 04</w:t>
            </w:r>
          </w:p>
          <w:p w14:paraId="3A63318C" w14:textId="77777777" w:rsidR="00265ED9" w:rsidRPr="0009042C" w:rsidRDefault="000123A2">
            <w:pPr>
              <w:pStyle w:val="a9"/>
            </w:pPr>
            <w:r w:rsidRPr="0009042C">
              <w:t>ПРб 05 ПРб 06</w:t>
            </w:r>
          </w:p>
          <w:p w14:paraId="0A70A00E" w14:textId="77777777" w:rsidR="00265ED9" w:rsidRPr="0009042C" w:rsidRDefault="000123A2">
            <w:pPr>
              <w:pStyle w:val="a9"/>
            </w:pPr>
            <w:r w:rsidRPr="0009042C">
              <w:t>ПРб 07</w:t>
            </w:r>
          </w:p>
        </w:tc>
      </w:tr>
      <w:tr w:rsidR="00265ED9" w:rsidRPr="0009042C" w14:paraId="4633697D"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59248FD2" w14:textId="77777777" w:rsidR="00265ED9" w:rsidRPr="0009042C" w:rsidRDefault="000123A2">
            <w:pPr>
              <w:pStyle w:val="a9"/>
              <w:tabs>
                <w:tab w:val="left" w:pos="2342"/>
              </w:tabs>
            </w:pPr>
            <w:r w:rsidRPr="0009042C">
              <w:rPr>
                <w:b/>
                <w:bCs/>
              </w:rPr>
              <w:t>Тема3.4. Совершенствование техники</w:t>
            </w:r>
            <w:r w:rsidRPr="0009042C">
              <w:rPr>
                <w:b/>
                <w:bCs/>
              </w:rPr>
              <w:tab/>
              <w:t>владения</w:t>
            </w:r>
          </w:p>
          <w:p w14:paraId="6AAE57A2" w14:textId="77777777" w:rsidR="00265ED9" w:rsidRPr="0009042C" w:rsidRDefault="000123A2">
            <w:pPr>
              <w:pStyle w:val="a9"/>
            </w:pPr>
            <w:r w:rsidRPr="0009042C">
              <w:rPr>
                <w:b/>
                <w:bCs/>
              </w:rPr>
              <w:t>баскетбольным мячом.</w:t>
            </w:r>
          </w:p>
        </w:tc>
        <w:tc>
          <w:tcPr>
            <w:tcW w:w="7757" w:type="dxa"/>
            <w:tcBorders>
              <w:top w:val="single" w:sz="4" w:space="0" w:color="auto"/>
              <w:left w:val="single" w:sz="4" w:space="0" w:color="auto"/>
            </w:tcBorders>
            <w:shd w:val="clear" w:color="auto" w:fill="auto"/>
            <w:vAlign w:val="bottom"/>
          </w:tcPr>
          <w:p w14:paraId="3D64D4B8"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60415BC7" w14:textId="77777777" w:rsidR="00265ED9" w:rsidRPr="0009042C" w:rsidRDefault="000123A2">
            <w:pPr>
              <w:pStyle w:val="a9"/>
              <w:ind w:firstLine="440"/>
            </w:pPr>
            <w:r w:rsidRPr="0009042C">
              <w:t>4</w:t>
            </w:r>
          </w:p>
        </w:tc>
        <w:tc>
          <w:tcPr>
            <w:tcW w:w="2386" w:type="dxa"/>
            <w:vMerge w:val="restart"/>
            <w:tcBorders>
              <w:top w:val="single" w:sz="4" w:space="0" w:color="auto"/>
              <w:left w:val="single" w:sz="4" w:space="0" w:color="auto"/>
              <w:right w:val="single" w:sz="4" w:space="0" w:color="auto"/>
            </w:tcBorders>
            <w:shd w:val="clear" w:color="auto" w:fill="auto"/>
            <w:vAlign w:val="bottom"/>
          </w:tcPr>
          <w:p w14:paraId="466ABF54" w14:textId="77777777" w:rsidR="00265ED9" w:rsidRPr="0009042C" w:rsidRDefault="000123A2">
            <w:pPr>
              <w:pStyle w:val="a9"/>
            </w:pPr>
            <w:r w:rsidRPr="0009042C">
              <w:t>ЛР 01 ЛР 04</w:t>
            </w:r>
          </w:p>
          <w:p w14:paraId="083AD1C9" w14:textId="77777777" w:rsidR="00265ED9" w:rsidRPr="0009042C" w:rsidRDefault="000123A2">
            <w:pPr>
              <w:pStyle w:val="a9"/>
            </w:pPr>
            <w:r w:rsidRPr="0009042C">
              <w:t>ЛР 06 ЛР 07</w:t>
            </w:r>
          </w:p>
          <w:p w14:paraId="538EBE72" w14:textId="77777777" w:rsidR="00265ED9" w:rsidRPr="0009042C" w:rsidRDefault="000123A2">
            <w:pPr>
              <w:pStyle w:val="a9"/>
            </w:pPr>
            <w:r w:rsidRPr="0009042C">
              <w:t>МР 02 МР 04</w:t>
            </w:r>
          </w:p>
          <w:p w14:paraId="262CFE9F" w14:textId="77777777" w:rsidR="00265ED9" w:rsidRPr="0009042C" w:rsidRDefault="000123A2">
            <w:pPr>
              <w:pStyle w:val="a9"/>
            </w:pPr>
            <w:r w:rsidRPr="0009042C">
              <w:t>МР 08 МР 09</w:t>
            </w:r>
          </w:p>
          <w:p w14:paraId="2730E01F" w14:textId="77777777" w:rsidR="00265ED9" w:rsidRPr="0009042C" w:rsidRDefault="000123A2">
            <w:pPr>
              <w:pStyle w:val="a9"/>
            </w:pPr>
            <w:r w:rsidRPr="0009042C">
              <w:t>ПРб 01 ПРб 02</w:t>
            </w:r>
          </w:p>
          <w:p w14:paraId="1912CE3F" w14:textId="77777777" w:rsidR="00265ED9" w:rsidRPr="0009042C" w:rsidRDefault="000123A2">
            <w:pPr>
              <w:pStyle w:val="a9"/>
            </w:pPr>
            <w:r w:rsidRPr="0009042C">
              <w:t>ПРб 03 ПРб 04</w:t>
            </w:r>
          </w:p>
          <w:p w14:paraId="017EF738" w14:textId="77777777" w:rsidR="00265ED9" w:rsidRPr="0009042C" w:rsidRDefault="000123A2">
            <w:pPr>
              <w:pStyle w:val="a9"/>
            </w:pPr>
            <w:r w:rsidRPr="0009042C">
              <w:t>ПРб 05 ПРб 06</w:t>
            </w:r>
          </w:p>
          <w:p w14:paraId="7EDED8E3" w14:textId="77777777" w:rsidR="00265ED9" w:rsidRPr="0009042C" w:rsidRDefault="000123A2">
            <w:pPr>
              <w:pStyle w:val="a9"/>
            </w:pPr>
            <w:r w:rsidRPr="0009042C">
              <w:t>ПРб 07</w:t>
            </w:r>
          </w:p>
        </w:tc>
      </w:tr>
      <w:tr w:rsidR="00265ED9" w:rsidRPr="0009042C" w14:paraId="15F0A492" w14:textId="77777777">
        <w:trPr>
          <w:trHeight w:hRule="exact" w:val="1930"/>
          <w:jc w:val="center"/>
        </w:trPr>
        <w:tc>
          <w:tcPr>
            <w:tcW w:w="3586" w:type="dxa"/>
            <w:vMerge/>
            <w:tcBorders>
              <w:left w:val="single" w:sz="4" w:space="0" w:color="auto"/>
            </w:tcBorders>
            <w:shd w:val="clear" w:color="auto" w:fill="auto"/>
          </w:tcPr>
          <w:p w14:paraId="3D62AA84"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0D345615" w14:textId="77777777" w:rsidR="00265ED9" w:rsidRPr="0009042C" w:rsidRDefault="000123A2">
            <w:pPr>
              <w:pStyle w:val="a9"/>
            </w:pPr>
            <w:r w:rsidRPr="0009042C">
              <w:t>Совершенствовать технику владения мячом.</w:t>
            </w:r>
          </w:p>
          <w:p w14:paraId="2BD72C16" w14:textId="77777777" w:rsidR="00265ED9" w:rsidRPr="0009042C" w:rsidRDefault="000123A2">
            <w:pPr>
              <w:pStyle w:val="a9"/>
            </w:pPr>
            <w:r w:rsidRPr="0009042C">
              <w:t>Выполнение контрольных нормативов: «ведение - 2 шага - бросок».</w:t>
            </w:r>
          </w:p>
          <w:p w14:paraId="78C31444" w14:textId="77777777" w:rsidR="00265ED9" w:rsidRPr="0009042C" w:rsidRDefault="000123A2">
            <w:pPr>
              <w:pStyle w:val="a9"/>
            </w:pPr>
            <w:r w:rsidRPr="0009042C">
              <w:t>Выполнение контрольных нормативов: бросок мяча с места под кольцом. Совершенствовать технические элементы баскетбола в учебной игре.</w:t>
            </w:r>
          </w:p>
          <w:p w14:paraId="6EED7175" w14:textId="77777777" w:rsidR="00265ED9" w:rsidRPr="0009042C" w:rsidRDefault="000123A2">
            <w:pPr>
              <w:pStyle w:val="a9"/>
            </w:pPr>
            <w:r w:rsidRPr="0009042C">
              <w:t>Совершенствование техники владения баскетбольным мячом.</w:t>
            </w:r>
          </w:p>
        </w:tc>
        <w:tc>
          <w:tcPr>
            <w:tcW w:w="994" w:type="dxa"/>
            <w:vMerge/>
            <w:tcBorders>
              <w:left w:val="single" w:sz="4" w:space="0" w:color="auto"/>
            </w:tcBorders>
            <w:shd w:val="clear" w:color="auto" w:fill="auto"/>
          </w:tcPr>
          <w:p w14:paraId="26267FFB"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14:paraId="2E087802" w14:textId="77777777" w:rsidR="00265ED9" w:rsidRPr="0009042C" w:rsidRDefault="00265ED9">
            <w:pPr>
              <w:rPr>
                <w:rFonts w:ascii="Times New Roman" w:hAnsi="Times New Roman" w:cs="Times New Roman"/>
              </w:rPr>
            </w:pPr>
          </w:p>
        </w:tc>
      </w:tr>
      <w:tr w:rsidR="00265ED9" w:rsidRPr="0009042C" w14:paraId="2E202CB6" w14:textId="77777777">
        <w:trPr>
          <w:trHeight w:hRule="exact" w:val="288"/>
          <w:jc w:val="center"/>
        </w:trPr>
        <w:tc>
          <w:tcPr>
            <w:tcW w:w="3586" w:type="dxa"/>
            <w:tcBorders>
              <w:top w:val="single" w:sz="4" w:space="0" w:color="auto"/>
              <w:left w:val="single" w:sz="4" w:space="0" w:color="auto"/>
            </w:tcBorders>
            <w:shd w:val="clear" w:color="auto" w:fill="FFFF00"/>
            <w:vAlign w:val="bottom"/>
          </w:tcPr>
          <w:p w14:paraId="4BE61F39" w14:textId="77777777" w:rsidR="00265ED9" w:rsidRPr="0009042C" w:rsidRDefault="000123A2">
            <w:pPr>
              <w:pStyle w:val="a9"/>
            </w:pPr>
            <w:r w:rsidRPr="0009042C">
              <w:rPr>
                <w:b/>
                <w:bCs/>
              </w:rPr>
              <w:t>Раздел 4. Волейбол</w:t>
            </w:r>
          </w:p>
        </w:tc>
        <w:tc>
          <w:tcPr>
            <w:tcW w:w="7757" w:type="dxa"/>
            <w:tcBorders>
              <w:top w:val="single" w:sz="4" w:space="0" w:color="auto"/>
              <w:left w:val="single" w:sz="4" w:space="0" w:color="auto"/>
            </w:tcBorders>
            <w:shd w:val="clear" w:color="auto" w:fill="FFFF00"/>
          </w:tcPr>
          <w:p w14:paraId="5648B1A9" w14:textId="77777777" w:rsidR="00265ED9" w:rsidRPr="0009042C" w:rsidRDefault="00265ED9">
            <w:pPr>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14:paraId="3DD48613" w14:textId="77777777" w:rsidR="00265ED9" w:rsidRPr="0009042C" w:rsidRDefault="000123A2">
            <w:pPr>
              <w:pStyle w:val="a9"/>
              <w:jc w:val="center"/>
            </w:pPr>
            <w:r w:rsidRPr="0009042C">
              <w:rPr>
                <w:b/>
                <w:bCs/>
              </w:rPr>
              <w:t>10</w:t>
            </w:r>
          </w:p>
        </w:tc>
        <w:tc>
          <w:tcPr>
            <w:tcW w:w="2386" w:type="dxa"/>
            <w:tcBorders>
              <w:top w:val="single" w:sz="4" w:space="0" w:color="auto"/>
              <w:left w:val="single" w:sz="4" w:space="0" w:color="auto"/>
              <w:right w:val="single" w:sz="4" w:space="0" w:color="auto"/>
            </w:tcBorders>
            <w:shd w:val="clear" w:color="auto" w:fill="FFFF00"/>
          </w:tcPr>
          <w:p w14:paraId="1D284D0A" w14:textId="77777777" w:rsidR="00265ED9" w:rsidRPr="0009042C" w:rsidRDefault="00265ED9">
            <w:pPr>
              <w:rPr>
                <w:rFonts w:ascii="Times New Roman" w:hAnsi="Times New Roman" w:cs="Times New Roman"/>
              </w:rPr>
            </w:pPr>
          </w:p>
        </w:tc>
      </w:tr>
      <w:tr w:rsidR="00265ED9" w:rsidRPr="0009042C" w14:paraId="31AB3C8C"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235FFED0" w14:textId="77777777" w:rsidR="00265ED9" w:rsidRPr="0009042C" w:rsidRDefault="000123A2">
            <w:pPr>
              <w:pStyle w:val="a9"/>
            </w:pPr>
            <w:r w:rsidRPr="0009042C">
              <w:rPr>
                <w:b/>
                <w:bCs/>
              </w:rPr>
              <w:t>Тема 4.1. Техника перемещений, стоек, технике верхней и нижней передач двумя руками.</w:t>
            </w:r>
          </w:p>
        </w:tc>
        <w:tc>
          <w:tcPr>
            <w:tcW w:w="7757" w:type="dxa"/>
            <w:tcBorders>
              <w:top w:val="single" w:sz="4" w:space="0" w:color="auto"/>
              <w:left w:val="single" w:sz="4" w:space="0" w:color="auto"/>
            </w:tcBorders>
            <w:shd w:val="clear" w:color="auto" w:fill="auto"/>
            <w:vAlign w:val="bottom"/>
          </w:tcPr>
          <w:p w14:paraId="34BF29FC"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24BA79C5"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20DE5083" w14:textId="77777777" w:rsidR="00265ED9" w:rsidRPr="0009042C" w:rsidRDefault="000123A2">
            <w:pPr>
              <w:pStyle w:val="a9"/>
            </w:pPr>
            <w:r w:rsidRPr="0009042C">
              <w:t>ЛР 01 ЛР 04</w:t>
            </w:r>
          </w:p>
          <w:p w14:paraId="0BC3722E" w14:textId="77777777" w:rsidR="00265ED9" w:rsidRPr="0009042C" w:rsidRDefault="000123A2">
            <w:pPr>
              <w:pStyle w:val="a9"/>
            </w:pPr>
            <w:r w:rsidRPr="0009042C">
              <w:t>ЛР 06 ЛР 07</w:t>
            </w:r>
          </w:p>
          <w:p w14:paraId="64001837" w14:textId="77777777" w:rsidR="00265ED9" w:rsidRPr="0009042C" w:rsidRDefault="000123A2">
            <w:pPr>
              <w:pStyle w:val="a9"/>
            </w:pPr>
            <w:r w:rsidRPr="0009042C">
              <w:t>МР 02 МР 04</w:t>
            </w:r>
          </w:p>
          <w:p w14:paraId="72ADD716" w14:textId="77777777" w:rsidR="00265ED9" w:rsidRPr="0009042C" w:rsidRDefault="000123A2">
            <w:pPr>
              <w:pStyle w:val="a9"/>
            </w:pPr>
            <w:r w:rsidRPr="0009042C">
              <w:t>МР 08 МР 09</w:t>
            </w:r>
          </w:p>
          <w:p w14:paraId="1221506B" w14:textId="77777777" w:rsidR="00265ED9" w:rsidRPr="0009042C" w:rsidRDefault="000123A2">
            <w:pPr>
              <w:pStyle w:val="a9"/>
            </w:pPr>
            <w:r w:rsidRPr="0009042C">
              <w:t>ПРб 01 ПРб 02</w:t>
            </w:r>
          </w:p>
          <w:p w14:paraId="2316E23A" w14:textId="77777777" w:rsidR="00265ED9" w:rsidRPr="0009042C" w:rsidRDefault="000123A2">
            <w:pPr>
              <w:pStyle w:val="a9"/>
            </w:pPr>
            <w:r w:rsidRPr="0009042C">
              <w:t>ПРб 03 ПРб 04</w:t>
            </w:r>
          </w:p>
          <w:p w14:paraId="3FF19E3E" w14:textId="77777777" w:rsidR="00265ED9" w:rsidRPr="0009042C" w:rsidRDefault="000123A2">
            <w:pPr>
              <w:pStyle w:val="a9"/>
            </w:pPr>
            <w:r w:rsidRPr="0009042C">
              <w:t>ПРб 05 ПРб 06</w:t>
            </w:r>
          </w:p>
          <w:p w14:paraId="33507BD4" w14:textId="77777777" w:rsidR="00265ED9" w:rsidRPr="0009042C" w:rsidRDefault="000123A2">
            <w:pPr>
              <w:pStyle w:val="a9"/>
            </w:pPr>
            <w:r w:rsidRPr="0009042C">
              <w:t>ПРб 07</w:t>
            </w:r>
          </w:p>
        </w:tc>
      </w:tr>
      <w:tr w:rsidR="00265ED9" w:rsidRPr="0009042C" w14:paraId="4EC727DB" w14:textId="77777777">
        <w:trPr>
          <w:trHeight w:hRule="exact" w:val="1944"/>
          <w:jc w:val="center"/>
        </w:trPr>
        <w:tc>
          <w:tcPr>
            <w:tcW w:w="3586" w:type="dxa"/>
            <w:vMerge/>
            <w:tcBorders>
              <w:left w:val="single" w:sz="4" w:space="0" w:color="auto"/>
            </w:tcBorders>
            <w:shd w:val="clear" w:color="auto" w:fill="auto"/>
          </w:tcPr>
          <w:p w14:paraId="113E9A1C"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29AAD015" w14:textId="77777777" w:rsidR="00265ED9" w:rsidRPr="0009042C" w:rsidRDefault="000123A2">
            <w:pPr>
              <w:pStyle w:val="a9"/>
            </w:pPr>
            <w:r w:rsidRPr="0009042C">
              <w:t>Овладение техникой перемещения, стоек, верхней и нижней передачи мяча двумя руками.</w:t>
            </w:r>
          </w:p>
          <w:p w14:paraId="18FD7A0B" w14:textId="77777777" w:rsidR="00265ED9" w:rsidRPr="0009042C" w:rsidRDefault="000123A2">
            <w:pPr>
              <w:pStyle w:val="a9"/>
            </w:pPr>
            <w:r w:rsidRPr="0009042C">
              <w:t>Закрепление техники выполнения специальных подводящих упражнений верхней и нижней передач.</w:t>
            </w:r>
          </w:p>
          <w:p w14:paraId="4F3FA541" w14:textId="77777777" w:rsidR="00265ED9" w:rsidRPr="0009042C" w:rsidRDefault="000123A2">
            <w:pPr>
              <w:pStyle w:val="a9"/>
            </w:pPr>
            <w:r w:rsidRPr="0009042C">
              <w:t>Обучение технике передачи мяча двумя руками сверху и снизу на месте и после перемещения.</w:t>
            </w:r>
          </w:p>
          <w:p w14:paraId="57B37D5D" w14:textId="77777777" w:rsidR="00265ED9" w:rsidRPr="0009042C" w:rsidRDefault="000123A2">
            <w:pPr>
              <w:pStyle w:val="a9"/>
            </w:pPr>
            <w:r w:rsidRPr="0009042C">
              <w:t>Владение техникой верхней и нижней передачи мяча в волейболе.</w:t>
            </w:r>
          </w:p>
        </w:tc>
        <w:tc>
          <w:tcPr>
            <w:tcW w:w="994" w:type="dxa"/>
            <w:vMerge/>
            <w:tcBorders>
              <w:left w:val="single" w:sz="4" w:space="0" w:color="auto"/>
            </w:tcBorders>
            <w:shd w:val="clear" w:color="auto" w:fill="auto"/>
          </w:tcPr>
          <w:p w14:paraId="1BDD2EF5"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14:paraId="0F5F1C23" w14:textId="77777777" w:rsidR="00265ED9" w:rsidRPr="0009042C" w:rsidRDefault="00265ED9">
            <w:pPr>
              <w:rPr>
                <w:rFonts w:ascii="Times New Roman" w:hAnsi="Times New Roman" w:cs="Times New Roman"/>
              </w:rPr>
            </w:pPr>
          </w:p>
        </w:tc>
      </w:tr>
      <w:tr w:rsidR="00265ED9" w:rsidRPr="0009042C" w14:paraId="1496AC1A"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4950DECA" w14:textId="77777777" w:rsidR="00265ED9" w:rsidRPr="0009042C" w:rsidRDefault="000123A2">
            <w:pPr>
              <w:pStyle w:val="a9"/>
            </w:pPr>
            <w:r w:rsidRPr="0009042C">
              <w:rPr>
                <w:b/>
                <w:bCs/>
              </w:rPr>
              <w:t>Тема 4.2.Техника нижней подачи и приёма после неё.</w:t>
            </w:r>
          </w:p>
        </w:tc>
        <w:tc>
          <w:tcPr>
            <w:tcW w:w="7757" w:type="dxa"/>
            <w:tcBorders>
              <w:top w:val="single" w:sz="4" w:space="0" w:color="auto"/>
              <w:left w:val="single" w:sz="4" w:space="0" w:color="auto"/>
            </w:tcBorders>
            <w:shd w:val="clear" w:color="auto" w:fill="auto"/>
            <w:vAlign w:val="bottom"/>
          </w:tcPr>
          <w:p w14:paraId="3E7FCA3E"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477E84B7"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5BB6324D" w14:textId="77777777" w:rsidR="00265ED9" w:rsidRPr="0009042C" w:rsidRDefault="000123A2">
            <w:pPr>
              <w:pStyle w:val="a9"/>
            </w:pPr>
            <w:r w:rsidRPr="0009042C">
              <w:t>ЛР 01 ЛР 04</w:t>
            </w:r>
          </w:p>
          <w:p w14:paraId="77B49B4C" w14:textId="77777777" w:rsidR="00265ED9" w:rsidRPr="0009042C" w:rsidRDefault="000123A2">
            <w:pPr>
              <w:pStyle w:val="a9"/>
            </w:pPr>
            <w:r w:rsidRPr="0009042C">
              <w:t>ЛР 06 ЛР 07</w:t>
            </w:r>
          </w:p>
          <w:p w14:paraId="66B69EF4" w14:textId="77777777" w:rsidR="00265ED9" w:rsidRPr="0009042C" w:rsidRDefault="000123A2">
            <w:pPr>
              <w:pStyle w:val="a9"/>
            </w:pPr>
            <w:r w:rsidRPr="0009042C">
              <w:t>МР 02 МР 04</w:t>
            </w:r>
          </w:p>
          <w:p w14:paraId="06FCE9A9" w14:textId="77777777" w:rsidR="00265ED9" w:rsidRPr="0009042C" w:rsidRDefault="000123A2">
            <w:pPr>
              <w:pStyle w:val="a9"/>
            </w:pPr>
            <w:r w:rsidRPr="0009042C">
              <w:t>МР 08 МР 09</w:t>
            </w:r>
          </w:p>
          <w:p w14:paraId="2F9CA4E7" w14:textId="77777777" w:rsidR="00265ED9" w:rsidRPr="0009042C" w:rsidRDefault="000123A2">
            <w:pPr>
              <w:pStyle w:val="a9"/>
            </w:pPr>
            <w:r w:rsidRPr="0009042C">
              <w:t>ПРб 01 ПРб 02</w:t>
            </w:r>
          </w:p>
          <w:p w14:paraId="276F07B6" w14:textId="77777777" w:rsidR="00265ED9" w:rsidRPr="0009042C" w:rsidRDefault="000123A2">
            <w:pPr>
              <w:pStyle w:val="a9"/>
            </w:pPr>
            <w:r w:rsidRPr="0009042C">
              <w:t>ПРб 03 ПРб 04</w:t>
            </w:r>
          </w:p>
          <w:p w14:paraId="6987AA21" w14:textId="77777777" w:rsidR="00265ED9" w:rsidRPr="0009042C" w:rsidRDefault="000123A2">
            <w:pPr>
              <w:pStyle w:val="a9"/>
            </w:pPr>
            <w:r w:rsidRPr="0009042C">
              <w:t>ПРб 05 ПРб 06</w:t>
            </w:r>
          </w:p>
        </w:tc>
      </w:tr>
      <w:tr w:rsidR="00265ED9" w:rsidRPr="0009042C" w14:paraId="0C6029E0" w14:textId="77777777">
        <w:trPr>
          <w:trHeight w:hRule="exact" w:val="1666"/>
          <w:jc w:val="center"/>
        </w:trPr>
        <w:tc>
          <w:tcPr>
            <w:tcW w:w="3586" w:type="dxa"/>
            <w:vMerge/>
            <w:tcBorders>
              <w:left w:val="single" w:sz="4" w:space="0" w:color="auto"/>
              <w:bottom w:val="single" w:sz="4" w:space="0" w:color="auto"/>
            </w:tcBorders>
            <w:shd w:val="clear" w:color="auto" w:fill="auto"/>
          </w:tcPr>
          <w:p w14:paraId="73551B70"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tcPr>
          <w:p w14:paraId="230A8828" w14:textId="77777777" w:rsidR="00265ED9" w:rsidRPr="0009042C" w:rsidRDefault="000123A2">
            <w:pPr>
              <w:pStyle w:val="a9"/>
            </w:pPr>
            <w:r w:rsidRPr="0009042C">
              <w:t>Совершенствование техники нижней подачи и приёма после неё.</w:t>
            </w:r>
          </w:p>
          <w:p w14:paraId="661632BB" w14:textId="77777777" w:rsidR="00265ED9" w:rsidRPr="0009042C" w:rsidRDefault="000123A2">
            <w:pPr>
              <w:pStyle w:val="a9"/>
            </w:pPr>
            <w:r w:rsidRPr="0009042C">
              <w:t>Выполнение техники перемещения, стоек, верхней и нижней передач мяча двумя руками.</w:t>
            </w:r>
          </w:p>
          <w:p w14:paraId="7CA525B8" w14:textId="77777777" w:rsidR="00265ED9" w:rsidRPr="0009042C" w:rsidRDefault="000123A2">
            <w:pPr>
              <w:pStyle w:val="a9"/>
            </w:pPr>
            <w:r w:rsidRPr="0009042C">
              <w:t>Закрепление техники приёма мяча с подачи двумя руками снизу на месте.</w:t>
            </w:r>
          </w:p>
          <w:p w14:paraId="66A4F25C" w14:textId="77777777" w:rsidR="00265ED9" w:rsidRPr="0009042C" w:rsidRDefault="000123A2">
            <w:pPr>
              <w:pStyle w:val="a9"/>
            </w:pPr>
            <w:r w:rsidRPr="0009042C">
              <w:t>Совершенствование техники владения мячом в учебной игре.</w:t>
            </w:r>
          </w:p>
        </w:tc>
        <w:tc>
          <w:tcPr>
            <w:tcW w:w="994" w:type="dxa"/>
            <w:vMerge/>
            <w:tcBorders>
              <w:left w:val="single" w:sz="4" w:space="0" w:color="auto"/>
              <w:bottom w:val="single" w:sz="4" w:space="0" w:color="auto"/>
            </w:tcBorders>
            <w:shd w:val="clear" w:color="auto" w:fill="auto"/>
          </w:tcPr>
          <w:p w14:paraId="60F2B0A0" w14:textId="77777777" w:rsidR="00265ED9" w:rsidRPr="0009042C" w:rsidRDefault="00265ED9">
            <w:pPr>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vAlign w:val="center"/>
          </w:tcPr>
          <w:p w14:paraId="596ED7F8" w14:textId="77777777" w:rsidR="00265ED9" w:rsidRPr="0009042C" w:rsidRDefault="00265ED9">
            <w:pPr>
              <w:rPr>
                <w:rFonts w:ascii="Times New Roman" w:hAnsi="Times New Roman" w:cs="Times New Roman"/>
              </w:rPr>
            </w:pPr>
          </w:p>
        </w:tc>
      </w:tr>
    </w:tbl>
    <w:p w14:paraId="6033359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386"/>
      </w:tblGrid>
      <w:tr w:rsidR="00265ED9" w:rsidRPr="0009042C" w14:paraId="3258D423" w14:textId="77777777">
        <w:trPr>
          <w:trHeight w:hRule="exact" w:val="638"/>
          <w:jc w:val="center"/>
        </w:trPr>
        <w:tc>
          <w:tcPr>
            <w:tcW w:w="3586" w:type="dxa"/>
            <w:tcBorders>
              <w:top w:val="single" w:sz="4" w:space="0" w:color="auto"/>
              <w:left w:val="single" w:sz="4" w:space="0" w:color="auto"/>
            </w:tcBorders>
            <w:shd w:val="clear" w:color="auto" w:fill="auto"/>
          </w:tcPr>
          <w:p w14:paraId="279CAD91"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center"/>
          </w:tcPr>
          <w:p w14:paraId="40BB4BDF" w14:textId="77777777" w:rsidR="00265ED9" w:rsidRPr="0009042C" w:rsidRDefault="000123A2">
            <w:pPr>
              <w:pStyle w:val="a9"/>
            </w:pPr>
            <w:r w:rsidRPr="0009042C">
              <w:t>Совершенствование и закрепление технике нижней прямой подачи, прием с подачи, учебная игра.</w:t>
            </w:r>
          </w:p>
        </w:tc>
        <w:tc>
          <w:tcPr>
            <w:tcW w:w="994" w:type="dxa"/>
            <w:tcBorders>
              <w:top w:val="single" w:sz="4" w:space="0" w:color="auto"/>
              <w:left w:val="single" w:sz="4" w:space="0" w:color="auto"/>
            </w:tcBorders>
            <w:shd w:val="clear" w:color="auto" w:fill="auto"/>
          </w:tcPr>
          <w:p w14:paraId="6C5A8CB1" w14:textId="77777777" w:rsidR="00265ED9" w:rsidRPr="0009042C" w:rsidRDefault="00265ED9">
            <w:pPr>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tcPr>
          <w:p w14:paraId="68D4449B" w14:textId="77777777" w:rsidR="00265ED9" w:rsidRPr="0009042C" w:rsidRDefault="000123A2">
            <w:pPr>
              <w:pStyle w:val="a9"/>
            </w:pPr>
            <w:r w:rsidRPr="0009042C">
              <w:t>ПРб 07</w:t>
            </w:r>
          </w:p>
        </w:tc>
      </w:tr>
      <w:tr w:rsidR="00265ED9" w:rsidRPr="0009042C" w14:paraId="282CFF43" w14:textId="77777777">
        <w:trPr>
          <w:trHeight w:hRule="exact" w:val="466"/>
          <w:jc w:val="center"/>
        </w:trPr>
        <w:tc>
          <w:tcPr>
            <w:tcW w:w="3586" w:type="dxa"/>
            <w:vMerge w:val="restart"/>
            <w:tcBorders>
              <w:top w:val="single" w:sz="4" w:space="0" w:color="auto"/>
              <w:left w:val="single" w:sz="4" w:space="0" w:color="auto"/>
            </w:tcBorders>
            <w:shd w:val="clear" w:color="auto" w:fill="auto"/>
          </w:tcPr>
          <w:p w14:paraId="14CF16CA" w14:textId="77777777" w:rsidR="00265ED9" w:rsidRPr="0009042C" w:rsidRDefault="000123A2">
            <w:pPr>
              <w:pStyle w:val="a9"/>
            </w:pPr>
            <w:r w:rsidRPr="0009042C">
              <w:rPr>
                <w:b/>
                <w:bCs/>
              </w:rPr>
              <w:t>Тема 4.3 .Техника прямого нападающего удара. Техника изученных приёмов.</w:t>
            </w:r>
          </w:p>
        </w:tc>
        <w:tc>
          <w:tcPr>
            <w:tcW w:w="7757" w:type="dxa"/>
            <w:tcBorders>
              <w:top w:val="single" w:sz="4" w:space="0" w:color="auto"/>
              <w:left w:val="single" w:sz="4" w:space="0" w:color="auto"/>
            </w:tcBorders>
            <w:shd w:val="clear" w:color="auto" w:fill="auto"/>
            <w:vAlign w:val="center"/>
          </w:tcPr>
          <w:p w14:paraId="67A9EF37"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7D4AF4C8" w14:textId="77777777" w:rsidR="00265ED9" w:rsidRPr="0009042C" w:rsidRDefault="000123A2">
            <w:pPr>
              <w:pStyle w:val="a9"/>
              <w:ind w:firstLine="440"/>
            </w:pPr>
            <w:r w:rsidRPr="0009042C">
              <w:t>4</w:t>
            </w:r>
          </w:p>
        </w:tc>
        <w:tc>
          <w:tcPr>
            <w:tcW w:w="2386" w:type="dxa"/>
            <w:vMerge w:val="restart"/>
            <w:tcBorders>
              <w:top w:val="single" w:sz="4" w:space="0" w:color="auto"/>
              <w:left w:val="single" w:sz="4" w:space="0" w:color="auto"/>
              <w:right w:val="single" w:sz="4" w:space="0" w:color="auto"/>
            </w:tcBorders>
            <w:shd w:val="clear" w:color="auto" w:fill="auto"/>
            <w:vAlign w:val="bottom"/>
          </w:tcPr>
          <w:p w14:paraId="3F9D9AC3" w14:textId="77777777" w:rsidR="00265ED9" w:rsidRPr="0009042C" w:rsidRDefault="000123A2">
            <w:pPr>
              <w:pStyle w:val="a9"/>
            </w:pPr>
            <w:r w:rsidRPr="0009042C">
              <w:t>ЛР 01 ЛР 04</w:t>
            </w:r>
          </w:p>
          <w:p w14:paraId="1C46F94B" w14:textId="77777777" w:rsidR="00265ED9" w:rsidRPr="0009042C" w:rsidRDefault="000123A2">
            <w:pPr>
              <w:pStyle w:val="a9"/>
            </w:pPr>
            <w:r w:rsidRPr="0009042C">
              <w:t>ЛР 06 ЛР 07</w:t>
            </w:r>
          </w:p>
          <w:p w14:paraId="69D66C8A" w14:textId="77777777" w:rsidR="00265ED9" w:rsidRPr="0009042C" w:rsidRDefault="000123A2">
            <w:pPr>
              <w:pStyle w:val="a9"/>
            </w:pPr>
            <w:r w:rsidRPr="0009042C">
              <w:t>МР 02 МР 04</w:t>
            </w:r>
          </w:p>
          <w:p w14:paraId="620ED01C" w14:textId="77777777" w:rsidR="00265ED9" w:rsidRPr="0009042C" w:rsidRDefault="000123A2">
            <w:pPr>
              <w:pStyle w:val="a9"/>
            </w:pPr>
            <w:r w:rsidRPr="0009042C">
              <w:t>МР 08 МР 09</w:t>
            </w:r>
          </w:p>
          <w:p w14:paraId="6D52A42D" w14:textId="77777777" w:rsidR="00265ED9" w:rsidRPr="0009042C" w:rsidRDefault="000123A2">
            <w:pPr>
              <w:pStyle w:val="a9"/>
            </w:pPr>
            <w:r w:rsidRPr="0009042C">
              <w:t>ПРб 01 ПРб 02</w:t>
            </w:r>
          </w:p>
          <w:p w14:paraId="167142AB" w14:textId="77777777" w:rsidR="00265ED9" w:rsidRPr="0009042C" w:rsidRDefault="000123A2">
            <w:pPr>
              <w:pStyle w:val="a9"/>
            </w:pPr>
            <w:r w:rsidRPr="0009042C">
              <w:t>ПРб 03 ПРб 04</w:t>
            </w:r>
          </w:p>
          <w:p w14:paraId="12175864" w14:textId="77777777" w:rsidR="00265ED9" w:rsidRPr="0009042C" w:rsidRDefault="000123A2">
            <w:pPr>
              <w:pStyle w:val="a9"/>
            </w:pPr>
            <w:r w:rsidRPr="0009042C">
              <w:t>ПРб 05 ПРб 06</w:t>
            </w:r>
          </w:p>
          <w:p w14:paraId="24A6A5A2" w14:textId="77777777" w:rsidR="00265ED9" w:rsidRPr="0009042C" w:rsidRDefault="000123A2">
            <w:pPr>
              <w:pStyle w:val="a9"/>
            </w:pPr>
            <w:r w:rsidRPr="0009042C">
              <w:t>ПРб 07</w:t>
            </w:r>
          </w:p>
        </w:tc>
      </w:tr>
      <w:tr w:rsidR="00265ED9" w:rsidRPr="0009042C" w14:paraId="0D1D06E3" w14:textId="77777777">
        <w:trPr>
          <w:trHeight w:hRule="exact" w:val="1757"/>
          <w:jc w:val="center"/>
        </w:trPr>
        <w:tc>
          <w:tcPr>
            <w:tcW w:w="3586" w:type="dxa"/>
            <w:vMerge/>
            <w:tcBorders>
              <w:left w:val="single" w:sz="4" w:space="0" w:color="auto"/>
            </w:tcBorders>
            <w:shd w:val="clear" w:color="auto" w:fill="auto"/>
          </w:tcPr>
          <w:p w14:paraId="614964C9"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57AC5CBE" w14:textId="77777777" w:rsidR="00265ED9" w:rsidRPr="0009042C" w:rsidRDefault="000123A2">
            <w:pPr>
              <w:pStyle w:val="a9"/>
            </w:pPr>
            <w:r w:rsidRPr="0009042C">
              <w:t>Обучение технике прямого нападающего удара. Совершенствование техники изученных приёмов. Применение изученных приемов в учебной игре. Выполнение технических элементов в учебной игре.</w:t>
            </w:r>
          </w:p>
        </w:tc>
        <w:tc>
          <w:tcPr>
            <w:tcW w:w="994" w:type="dxa"/>
            <w:vMerge/>
            <w:tcBorders>
              <w:left w:val="single" w:sz="4" w:space="0" w:color="auto"/>
            </w:tcBorders>
            <w:shd w:val="clear" w:color="auto" w:fill="auto"/>
          </w:tcPr>
          <w:p w14:paraId="0A6ECA2E"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14:paraId="574F026D" w14:textId="77777777" w:rsidR="00265ED9" w:rsidRPr="0009042C" w:rsidRDefault="00265ED9">
            <w:pPr>
              <w:rPr>
                <w:rFonts w:ascii="Times New Roman" w:hAnsi="Times New Roman" w:cs="Times New Roman"/>
              </w:rPr>
            </w:pPr>
          </w:p>
        </w:tc>
      </w:tr>
      <w:tr w:rsidR="00265ED9" w:rsidRPr="0009042C" w14:paraId="5C283348"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2D9DEC89" w14:textId="77777777" w:rsidR="00265ED9" w:rsidRPr="0009042C" w:rsidRDefault="000123A2">
            <w:pPr>
              <w:pStyle w:val="a9"/>
            </w:pPr>
            <w:r w:rsidRPr="0009042C">
              <w:rPr>
                <w:b/>
                <w:bCs/>
              </w:rPr>
              <w:t>Тема 4.4. Совершенствование техники владения волейбольным мячом.</w:t>
            </w:r>
          </w:p>
        </w:tc>
        <w:tc>
          <w:tcPr>
            <w:tcW w:w="7757" w:type="dxa"/>
            <w:tcBorders>
              <w:top w:val="single" w:sz="4" w:space="0" w:color="auto"/>
              <w:left w:val="single" w:sz="4" w:space="0" w:color="auto"/>
            </w:tcBorders>
            <w:shd w:val="clear" w:color="auto" w:fill="auto"/>
            <w:vAlign w:val="bottom"/>
          </w:tcPr>
          <w:p w14:paraId="1E8814D8"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65946A79"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bottom"/>
          </w:tcPr>
          <w:p w14:paraId="09C59327" w14:textId="77777777" w:rsidR="00265ED9" w:rsidRPr="0009042C" w:rsidRDefault="000123A2">
            <w:pPr>
              <w:pStyle w:val="a9"/>
            </w:pPr>
            <w:r w:rsidRPr="0009042C">
              <w:t>ЛР 01 ЛР 04</w:t>
            </w:r>
          </w:p>
          <w:p w14:paraId="7BAB07EC" w14:textId="77777777" w:rsidR="00265ED9" w:rsidRPr="0009042C" w:rsidRDefault="000123A2">
            <w:pPr>
              <w:pStyle w:val="a9"/>
            </w:pPr>
            <w:r w:rsidRPr="0009042C">
              <w:t>ЛР 06 ЛР 07</w:t>
            </w:r>
          </w:p>
          <w:p w14:paraId="6B5BD0E2" w14:textId="77777777" w:rsidR="00265ED9" w:rsidRPr="0009042C" w:rsidRDefault="000123A2">
            <w:pPr>
              <w:pStyle w:val="a9"/>
            </w:pPr>
            <w:r w:rsidRPr="0009042C">
              <w:t>МР 02 МР 04</w:t>
            </w:r>
          </w:p>
          <w:p w14:paraId="3C695A86" w14:textId="77777777" w:rsidR="00265ED9" w:rsidRPr="0009042C" w:rsidRDefault="000123A2">
            <w:pPr>
              <w:pStyle w:val="a9"/>
            </w:pPr>
            <w:r w:rsidRPr="0009042C">
              <w:t>МР 08 МР 09</w:t>
            </w:r>
          </w:p>
          <w:p w14:paraId="30C29A3A" w14:textId="77777777" w:rsidR="00265ED9" w:rsidRPr="0009042C" w:rsidRDefault="000123A2">
            <w:pPr>
              <w:pStyle w:val="a9"/>
            </w:pPr>
            <w:r w:rsidRPr="0009042C">
              <w:t>ПРб 01 ПРб 02</w:t>
            </w:r>
          </w:p>
          <w:p w14:paraId="34A36ADA" w14:textId="77777777" w:rsidR="00265ED9" w:rsidRPr="0009042C" w:rsidRDefault="000123A2">
            <w:pPr>
              <w:pStyle w:val="a9"/>
            </w:pPr>
            <w:r w:rsidRPr="0009042C">
              <w:t>ПРб 03 ПРб 04</w:t>
            </w:r>
          </w:p>
          <w:p w14:paraId="7C47077B" w14:textId="77777777" w:rsidR="00265ED9" w:rsidRPr="0009042C" w:rsidRDefault="000123A2">
            <w:pPr>
              <w:pStyle w:val="a9"/>
            </w:pPr>
            <w:r w:rsidRPr="0009042C">
              <w:t>ПРб 05 ПРб 06</w:t>
            </w:r>
          </w:p>
          <w:p w14:paraId="4BF6F52A" w14:textId="77777777" w:rsidR="00265ED9" w:rsidRPr="0009042C" w:rsidRDefault="000123A2">
            <w:pPr>
              <w:pStyle w:val="a9"/>
            </w:pPr>
            <w:r w:rsidRPr="0009042C">
              <w:t>ПРб 07</w:t>
            </w:r>
          </w:p>
        </w:tc>
      </w:tr>
      <w:tr w:rsidR="00265ED9" w:rsidRPr="0009042C" w14:paraId="7543E6EB" w14:textId="77777777">
        <w:trPr>
          <w:trHeight w:hRule="exact" w:val="1934"/>
          <w:jc w:val="center"/>
        </w:trPr>
        <w:tc>
          <w:tcPr>
            <w:tcW w:w="3586" w:type="dxa"/>
            <w:vMerge/>
            <w:tcBorders>
              <w:left w:val="single" w:sz="4" w:space="0" w:color="auto"/>
            </w:tcBorders>
            <w:shd w:val="clear" w:color="auto" w:fill="auto"/>
          </w:tcPr>
          <w:p w14:paraId="0D4447FF"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0F8AB843" w14:textId="77777777" w:rsidR="00265ED9" w:rsidRPr="0009042C" w:rsidRDefault="000123A2">
            <w:pPr>
              <w:pStyle w:val="a9"/>
            </w:pPr>
            <w:r w:rsidRPr="0009042C">
              <w:t>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14:paraId="57CBA5C6" w14:textId="77777777" w:rsidR="00265ED9" w:rsidRPr="0009042C" w:rsidRDefault="000123A2">
            <w:pPr>
              <w:pStyle w:val="a9"/>
            </w:pPr>
            <w:r w:rsidRPr="0009042C">
              <w:t>Учебная игра с применением изученных положений.</w:t>
            </w:r>
          </w:p>
          <w:p w14:paraId="3AA3890D" w14:textId="77777777" w:rsidR="00265ED9" w:rsidRPr="0009042C" w:rsidRDefault="000123A2">
            <w:pPr>
              <w:pStyle w:val="a9"/>
            </w:pPr>
            <w:r w:rsidRPr="0009042C">
              <w:t>Совершенствование техники владения техническими элементами в волейболе.</w:t>
            </w:r>
          </w:p>
        </w:tc>
        <w:tc>
          <w:tcPr>
            <w:tcW w:w="994" w:type="dxa"/>
            <w:vMerge/>
            <w:tcBorders>
              <w:left w:val="single" w:sz="4" w:space="0" w:color="auto"/>
            </w:tcBorders>
            <w:shd w:val="clear" w:color="auto" w:fill="auto"/>
          </w:tcPr>
          <w:p w14:paraId="2ECD95AF"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14:paraId="1FF42BE0" w14:textId="77777777" w:rsidR="00265ED9" w:rsidRPr="0009042C" w:rsidRDefault="00265ED9">
            <w:pPr>
              <w:rPr>
                <w:rFonts w:ascii="Times New Roman" w:hAnsi="Times New Roman" w:cs="Times New Roman"/>
              </w:rPr>
            </w:pPr>
          </w:p>
        </w:tc>
      </w:tr>
      <w:tr w:rsidR="00265ED9" w:rsidRPr="0009042C" w14:paraId="1C68C4F0" w14:textId="77777777">
        <w:trPr>
          <w:trHeight w:hRule="exact" w:val="283"/>
          <w:jc w:val="center"/>
        </w:trPr>
        <w:tc>
          <w:tcPr>
            <w:tcW w:w="3586" w:type="dxa"/>
            <w:tcBorders>
              <w:top w:val="single" w:sz="4" w:space="0" w:color="auto"/>
              <w:left w:val="single" w:sz="4" w:space="0" w:color="auto"/>
            </w:tcBorders>
            <w:shd w:val="clear" w:color="auto" w:fill="FFFF00"/>
            <w:vAlign w:val="bottom"/>
          </w:tcPr>
          <w:p w14:paraId="48FECE91" w14:textId="77777777" w:rsidR="00265ED9" w:rsidRPr="0009042C" w:rsidRDefault="000123A2">
            <w:pPr>
              <w:pStyle w:val="a9"/>
            </w:pPr>
            <w:r w:rsidRPr="0009042C">
              <w:rPr>
                <w:b/>
                <w:bCs/>
              </w:rPr>
              <w:t>Раздел 5. Лыжная подготовка</w:t>
            </w:r>
          </w:p>
        </w:tc>
        <w:tc>
          <w:tcPr>
            <w:tcW w:w="7757" w:type="dxa"/>
            <w:tcBorders>
              <w:top w:val="single" w:sz="4" w:space="0" w:color="auto"/>
              <w:left w:val="single" w:sz="4" w:space="0" w:color="auto"/>
            </w:tcBorders>
            <w:shd w:val="clear" w:color="auto" w:fill="FFFF00"/>
          </w:tcPr>
          <w:p w14:paraId="72475AA1" w14:textId="77777777" w:rsidR="00265ED9" w:rsidRPr="0009042C" w:rsidRDefault="00265ED9">
            <w:pPr>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14:paraId="366CB70B" w14:textId="77777777" w:rsidR="00265ED9" w:rsidRPr="0009042C" w:rsidRDefault="000123A2">
            <w:pPr>
              <w:pStyle w:val="a9"/>
              <w:jc w:val="center"/>
            </w:pPr>
            <w:r w:rsidRPr="0009042C">
              <w:rPr>
                <w:b/>
                <w:bCs/>
              </w:rPr>
              <w:t>12</w:t>
            </w:r>
          </w:p>
        </w:tc>
        <w:tc>
          <w:tcPr>
            <w:tcW w:w="2386" w:type="dxa"/>
            <w:tcBorders>
              <w:top w:val="single" w:sz="4" w:space="0" w:color="auto"/>
              <w:left w:val="single" w:sz="4" w:space="0" w:color="auto"/>
              <w:right w:val="single" w:sz="4" w:space="0" w:color="auto"/>
            </w:tcBorders>
            <w:shd w:val="clear" w:color="auto" w:fill="FFFF00"/>
          </w:tcPr>
          <w:p w14:paraId="03B6F1D9" w14:textId="77777777" w:rsidR="00265ED9" w:rsidRPr="0009042C" w:rsidRDefault="00265ED9">
            <w:pPr>
              <w:rPr>
                <w:rFonts w:ascii="Times New Roman" w:hAnsi="Times New Roman" w:cs="Times New Roman"/>
              </w:rPr>
            </w:pPr>
          </w:p>
        </w:tc>
      </w:tr>
      <w:tr w:rsidR="00265ED9" w:rsidRPr="0009042C" w14:paraId="0594F405"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7A57DA04" w14:textId="77777777" w:rsidR="00265ED9" w:rsidRPr="0009042C" w:rsidRDefault="000123A2">
            <w:pPr>
              <w:pStyle w:val="a9"/>
            </w:pPr>
            <w:r w:rsidRPr="0009042C">
              <w:rPr>
                <w:b/>
                <w:bCs/>
              </w:rPr>
              <w:t>Тема 5.1. Техника</w:t>
            </w:r>
          </w:p>
          <w:p w14:paraId="1753B973" w14:textId="77777777" w:rsidR="00265ED9" w:rsidRPr="0009042C" w:rsidRDefault="000123A2">
            <w:pPr>
              <w:pStyle w:val="a9"/>
            </w:pPr>
            <w:r w:rsidRPr="0009042C">
              <w:rPr>
                <w:b/>
                <w:bCs/>
              </w:rPr>
              <w:t>попеременного двухшажного хода.</w:t>
            </w:r>
          </w:p>
          <w:p w14:paraId="01FE3D22" w14:textId="77777777" w:rsidR="00265ED9" w:rsidRPr="0009042C" w:rsidRDefault="000123A2">
            <w:pPr>
              <w:pStyle w:val="a9"/>
            </w:pPr>
            <w:r w:rsidRPr="0009042C">
              <w:rPr>
                <w:b/>
                <w:bCs/>
              </w:rPr>
              <w:t>Техника подъёмов и спуска в «основной стойке».</w:t>
            </w:r>
          </w:p>
        </w:tc>
        <w:tc>
          <w:tcPr>
            <w:tcW w:w="7757" w:type="dxa"/>
            <w:tcBorders>
              <w:top w:val="single" w:sz="4" w:space="0" w:color="auto"/>
              <w:left w:val="single" w:sz="4" w:space="0" w:color="auto"/>
            </w:tcBorders>
            <w:shd w:val="clear" w:color="auto" w:fill="auto"/>
            <w:vAlign w:val="bottom"/>
          </w:tcPr>
          <w:p w14:paraId="117BF85A"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5BF3549C" w14:textId="77777777" w:rsidR="00265ED9" w:rsidRPr="0009042C" w:rsidRDefault="000123A2">
            <w:pPr>
              <w:pStyle w:val="a9"/>
              <w:ind w:firstLine="440"/>
            </w:pPr>
            <w:r w:rsidRPr="0009042C">
              <w:t>4</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2101D331" w14:textId="77777777" w:rsidR="00265ED9" w:rsidRPr="0009042C" w:rsidRDefault="000123A2">
            <w:pPr>
              <w:pStyle w:val="a9"/>
            </w:pPr>
            <w:r w:rsidRPr="0009042C">
              <w:t>ЛР 01 ЛР 04</w:t>
            </w:r>
          </w:p>
          <w:p w14:paraId="5E0FD591" w14:textId="77777777" w:rsidR="00265ED9" w:rsidRPr="0009042C" w:rsidRDefault="000123A2">
            <w:pPr>
              <w:pStyle w:val="a9"/>
            </w:pPr>
            <w:r w:rsidRPr="0009042C">
              <w:t>ЛР 06 ЛР 07</w:t>
            </w:r>
          </w:p>
          <w:p w14:paraId="2081028E" w14:textId="77777777" w:rsidR="00265ED9" w:rsidRPr="0009042C" w:rsidRDefault="000123A2">
            <w:pPr>
              <w:pStyle w:val="a9"/>
            </w:pPr>
            <w:r w:rsidRPr="0009042C">
              <w:t>МР 02 МР 04</w:t>
            </w:r>
          </w:p>
          <w:p w14:paraId="104BC420" w14:textId="77777777" w:rsidR="00265ED9" w:rsidRPr="0009042C" w:rsidRDefault="000123A2">
            <w:pPr>
              <w:pStyle w:val="a9"/>
            </w:pPr>
            <w:r w:rsidRPr="0009042C">
              <w:t>МР 08 МР 09</w:t>
            </w:r>
          </w:p>
          <w:p w14:paraId="45AFBE7D" w14:textId="77777777" w:rsidR="00265ED9" w:rsidRPr="0009042C" w:rsidRDefault="000123A2">
            <w:pPr>
              <w:pStyle w:val="a9"/>
            </w:pPr>
            <w:r w:rsidRPr="0009042C">
              <w:t>ПРб 01 ПРб 02</w:t>
            </w:r>
          </w:p>
          <w:p w14:paraId="022BAA77" w14:textId="77777777" w:rsidR="00265ED9" w:rsidRPr="0009042C" w:rsidRDefault="000123A2">
            <w:pPr>
              <w:pStyle w:val="a9"/>
            </w:pPr>
            <w:r w:rsidRPr="0009042C">
              <w:t>ПРб 03 ПРб 04</w:t>
            </w:r>
          </w:p>
          <w:p w14:paraId="60373DAB" w14:textId="77777777" w:rsidR="00265ED9" w:rsidRPr="0009042C" w:rsidRDefault="000123A2">
            <w:pPr>
              <w:pStyle w:val="a9"/>
            </w:pPr>
            <w:r w:rsidRPr="0009042C">
              <w:t>ПРб 05 ПРб 06</w:t>
            </w:r>
          </w:p>
          <w:p w14:paraId="4245A9EE" w14:textId="77777777" w:rsidR="00265ED9" w:rsidRPr="0009042C" w:rsidRDefault="000123A2">
            <w:pPr>
              <w:pStyle w:val="a9"/>
            </w:pPr>
            <w:r w:rsidRPr="0009042C">
              <w:t>ПРб 07</w:t>
            </w:r>
          </w:p>
        </w:tc>
      </w:tr>
      <w:tr w:rsidR="00265ED9" w:rsidRPr="0009042C" w14:paraId="7691CA4B" w14:textId="77777777">
        <w:trPr>
          <w:trHeight w:hRule="exact" w:val="1939"/>
          <w:jc w:val="center"/>
        </w:trPr>
        <w:tc>
          <w:tcPr>
            <w:tcW w:w="3586" w:type="dxa"/>
            <w:vMerge/>
            <w:tcBorders>
              <w:left w:val="single" w:sz="4" w:space="0" w:color="auto"/>
            </w:tcBorders>
            <w:shd w:val="clear" w:color="auto" w:fill="auto"/>
          </w:tcPr>
          <w:p w14:paraId="3E620E27"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52C5B9B2" w14:textId="77777777" w:rsidR="00265ED9" w:rsidRPr="0009042C" w:rsidRDefault="000123A2">
            <w:pPr>
              <w:pStyle w:val="a9"/>
            </w:pPr>
            <w:r w:rsidRPr="0009042C">
              <w:t>Выполнение техники попеременного двухшажного хода.</w:t>
            </w:r>
          </w:p>
          <w:p w14:paraId="0671BF1A" w14:textId="77777777" w:rsidR="00265ED9" w:rsidRPr="0009042C" w:rsidRDefault="000123A2">
            <w:pPr>
              <w:pStyle w:val="a9"/>
            </w:pPr>
            <w:r w:rsidRPr="0009042C">
              <w:t>Выполнение техники подъёмов «полуёлочкой» и «елочкой», и спуска в «основной стойке».</w:t>
            </w:r>
          </w:p>
          <w:p w14:paraId="54BD0F54" w14:textId="77777777" w:rsidR="00265ED9" w:rsidRPr="0009042C" w:rsidRDefault="000123A2">
            <w:pPr>
              <w:pStyle w:val="a9"/>
              <w:tabs>
                <w:tab w:val="left" w:pos="1627"/>
                <w:tab w:val="left" w:pos="3077"/>
                <w:tab w:val="left" w:pos="4358"/>
                <w:tab w:val="left" w:pos="6168"/>
                <w:tab w:val="left" w:pos="6739"/>
              </w:tabs>
            </w:pPr>
            <w:r w:rsidRPr="0009042C">
              <w:t>Применение</w:t>
            </w:r>
            <w:r w:rsidRPr="0009042C">
              <w:tab/>
              <w:t>изученных</w:t>
            </w:r>
            <w:r w:rsidRPr="0009042C">
              <w:tab/>
              <w:t>способов</w:t>
            </w:r>
            <w:r w:rsidRPr="0009042C">
              <w:tab/>
              <w:t>передвижения</w:t>
            </w:r>
            <w:r w:rsidRPr="0009042C">
              <w:tab/>
              <w:t>на</w:t>
            </w:r>
            <w:r w:rsidRPr="0009042C">
              <w:tab/>
              <w:t>учебно</w:t>
            </w:r>
            <w:r w:rsidRPr="0009042C">
              <w:softHyphen/>
            </w:r>
          </w:p>
          <w:p w14:paraId="7401DCE8" w14:textId="77777777" w:rsidR="00265ED9" w:rsidRPr="0009042C" w:rsidRDefault="000123A2">
            <w:pPr>
              <w:pStyle w:val="a9"/>
            </w:pPr>
            <w:r w:rsidRPr="0009042C">
              <w:t>тренировочном круге.</w:t>
            </w:r>
          </w:p>
          <w:p w14:paraId="0684B6DB" w14:textId="77777777" w:rsidR="00265ED9" w:rsidRPr="0009042C" w:rsidRDefault="000123A2">
            <w:pPr>
              <w:pStyle w:val="a9"/>
            </w:pPr>
            <w:r w:rsidRPr="0009042C">
              <w:t>Обучение и закрепление технике лыжных ходов на учебном круге.</w:t>
            </w:r>
          </w:p>
          <w:p w14:paraId="2C67ABBA" w14:textId="77777777" w:rsidR="00265ED9" w:rsidRPr="0009042C" w:rsidRDefault="000123A2">
            <w:pPr>
              <w:pStyle w:val="a9"/>
            </w:pPr>
            <w:r w:rsidRPr="0009042C">
              <w:t>Обучение и закрепление технике подъема и спусков.</w:t>
            </w:r>
          </w:p>
        </w:tc>
        <w:tc>
          <w:tcPr>
            <w:tcW w:w="994" w:type="dxa"/>
            <w:vMerge/>
            <w:tcBorders>
              <w:left w:val="single" w:sz="4" w:space="0" w:color="auto"/>
            </w:tcBorders>
            <w:shd w:val="clear" w:color="auto" w:fill="auto"/>
          </w:tcPr>
          <w:p w14:paraId="2033D2F1"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14:paraId="7F302F41" w14:textId="77777777" w:rsidR="00265ED9" w:rsidRPr="0009042C" w:rsidRDefault="00265ED9">
            <w:pPr>
              <w:rPr>
                <w:rFonts w:ascii="Times New Roman" w:hAnsi="Times New Roman" w:cs="Times New Roman"/>
              </w:rPr>
            </w:pPr>
          </w:p>
        </w:tc>
      </w:tr>
      <w:tr w:rsidR="00265ED9" w:rsidRPr="0009042C" w14:paraId="72321819" w14:textId="77777777">
        <w:trPr>
          <w:trHeight w:hRule="exact" w:val="288"/>
          <w:jc w:val="center"/>
        </w:trPr>
        <w:tc>
          <w:tcPr>
            <w:tcW w:w="3586" w:type="dxa"/>
            <w:vMerge w:val="restart"/>
            <w:tcBorders>
              <w:top w:val="single" w:sz="4" w:space="0" w:color="auto"/>
              <w:left w:val="single" w:sz="4" w:space="0" w:color="auto"/>
            </w:tcBorders>
            <w:shd w:val="clear" w:color="auto" w:fill="auto"/>
            <w:vAlign w:val="center"/>
          </w:tcPr>
          <w:p w14:paraId="520A9ED9" w14:textId="77777777" w:rsidR="00265ED9" w:rsidRPr="0009042C" w:rsidRDefault="000123A2">
            <w:pPr>
              <w:pStyle w:val="a9"/>
            </w:pPr>
            <w:r w:rsidRPr="0009042C">
              <w:rPr>
                <w:b/>
                <w:bCs/>
              </w:rPr>
              <w:t>Тема 5.2. Техника одновременного бесшажного и одношажного ходов, подъёмов «полуёлочкой» и «ёлочкой».</w:t>
            </w:r>
          </w:p>
        </w:tc>
        <w:tc>
          <w:tcPr>
            <w:tcW w:w="7757" w:type="dxa"/>
            <w:tcBorders>
              <w:top w:val="single" w:sz="4" w:space="0" w:color="auto"/>
              <w:left w:val="single" w:sz="4" w:space="0" w:color="auto"/>
            </w:tcBorders>
            <w:shd w:val="clear" w:color="auto" w:fill="auto"/>
            <w:vAlign w:val="bottom"/>
          </w:tcPr>
          <w:p w14:paraId="7C7CD18E"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5B8035E9" w14:textId="77777777" w:rsidR="00265ED9" w:rsidRPr="0009042C" w:rsidRDefault="000123A2">
            <w:pPr>
              <w:pStyle w:val="a9"/>
              <w:ind w:firstLine="440"/>
            </w:pPr>
            <w:r w:rsidRPr="0009042C">
              <w:t>4</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60A11943" w14:textId="77777777" w:rsidR="00265ED9" w:rsidRPr="0009042C" w:rsidRDefault="000123A2">
            <w:pPr>
              <w:pStyle w:val="a9"/>
            </w:pPr>
            <w:r w:rsidRPr="0009042C">
              <w:t>ЛР 01 ЛР 04</w:t>
            </w:r>
          </w:p>
          <w:p w14:paraId="1F531594" w14:textId="77777777" w:rsidR="00265ED9" w:rsidRPr="0009042C" w:rsidRDefault="000123A2">
            <w:pPr>
              <w:pStyle w:val="a9"/>
            </w:pPr>
            <w:r w:rsidRPr="0009042C">
              <w:t>ЛР 06 ЛР 07</w:t>
            </w:r>
          </w:p>
          <w:p w14:paraId="516F9A5E" w14:textId="77777777" w:rsidR="00265ED9" w:rsidRPr="0009042C" w:rsidRDefault="000123A2">
            <w:pPr>
              <w:pStyle w:val="a9"/>
            </w:pPr>
            <w:r w:rsidRPr="0009042C">
              <w:t>МР 02 МР 04</w:t>
            </w:r>
          </w:p>
          <w:p w14:paraId="4181EC8D" w14:textId="77777777" w:rsidR="00265ED9" w:rsidRPr="0009042C" w:rsidRDefault="000123A2">
            <w:pPr>
              <w:pStyle w:val="a9"/>
            </w:pPr>
            <w:r w:rsidRPr="0009042C">
              <w:t>МР 08 МР 09</w:t>
            </w:r>
          </w:p>
          <w:p w14:paraId="305CC659" w14:textId="77777777" w:rsidR="00265ED9" w:rsidRPr="0009042C" w:rsidRDefault="000123A2">
            <w:pPr>
              <w:pStyle w:val="a9"/>
            </w:pPr>
            <w:r w:rsidRPr="0009042C">
              <w:t>ПРб 01 ПРб 02</w:t>
            </w:r>
          </w:p>
        </w:tc>
      </w:tr>
      <w:tr w:rsidR="00265ED9" w:rsidRPr="0009042C" w14:paraId="5D27C566" w14:textId="77777777">
        <w:trPr>
          <w:trHeight w:hRule="exact" w:val="1123"/>
          <w:jc w:val="center"/>
        </w:trPr>
        <w:tc>
          <w:tcPr>
            <w:tcW w:w="3586" w:type="dxa"/>
            <w:vMerge/>
            <w:tcBorders>
              <w:left w:val="single" w:sz="4" w:space="0" w:color="auto"/>
              <w:bottom w:val="single" w:sz="4" w:space="0" w:color="auto"/>
            </w:tcBorders>
            <w:shd w:val="clear" w:color="auto" w:fill="auto"/>
            <w:vAlign w:val="center"/>
          </w:tcPr>
          <w:p w14:paraId="06D37A23"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14:paraId="7A013859" w14:textId="77777777" w:rsidR="00265ED9" w:rsidRPr="0009042C" w:rsidRDefault="000123A2">
            <w:pPr>
              <w:pStyle w:val="a9"/>
            </w:pPr>
            <w:r w:rsidRPr="0009042C">
              <w:t>Овладение техникой одновременного бесшажного хода, спуска в «основной стойке».</w:t>
            </w:r>
          </w:p>
          <w:p w14:paraId="1BDBB1E9" w14:textId="77777777" w:rsidR="00265ED9" w:rsidRPr="0009042C" w:rsidRDefault="000123A2">
            <w:pPr>
              <w:pStyle w:val="a9"/>
            </w:pPr>
            <w:r w:rsidRPr="0009042C">
              <w:t>Овладение техникой подводящих упражнений, при обучении подъёмов и спусков на учебном склоне.</w:t>
            </w:r>
          </w:p>
        </w:tc>
        <w:tc>
          <w:tcPr>
            <w:tcW w:w="994" w:type="dxa"/>
            <w:vMerge/>
            <w:tcBorders>
              <w:left w:val="single" w:sz="4" w:space="0" w:color="auto"/>
              <w:bottom w:val="single" w:sz="4" w:space="0" w:color="auto"/>
            </w:tcBorders>
            <w:shd w:val="clear" w:color="auto" w:fill="auto"/>
          </w:tcPr>
          <w:p w14:paraId="5644E99F" w14:textId="77777777" w:rsidR="00265ED9" w:rsidRPr="0009042C" w:rsidRDefault="00265ED9">
            <w:pPr>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vAlign w:val="center"/>
          </w:tcPr>
          <w:p w14:paraId="2CC35886" w14:textId="77777777" w:rsidR="00265ED9" w:rsidRPr="0009042C" w:rsidRDefault="00265ED9">
            <w:pPr>
              <w:rPr>
                <w:rFonts w:ascii="Times New Roman" w:hAnsi="Times New Roman" w:cs="Times New Roman"/>
              </w:rPr>
            </w:pPr>
          </w:p>
        </w:tc>
      </w:tr>
    </w:tbl>
    <w:p w14:paraId="59CCC72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386"/>
      </w:tblGrid>
      <w:tr w:rsidR="00265ED9" w:rsidRPr="0009042C" w14:paraId="11AE3D75" w14:textId="77777777">
        <w:trPr>
          <w:trHeight w:hRule="exact" w:val="1142"/>
          <w:jc w:val="center"/>
        </w:trPr>
        <w:tc>
          <w:tcPr>
            <w:tcW w:w="3586" w:type="dxa"/>
            <w:tcBorders>
              <w:top w:val="single" w:sz="4" w:space="0" w:color="auto"/>
              <w:left w:val="single" w:sz="4" w:space="0" w:color="auto"/>
            </w:tcBorders>
            <w:shd w:val="clear" w:color="auto" w:fill="auto"/>
          </w:tcPr>
          <w:p w14:paraId="2000E8A1"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center"/>
          </w:tcPr>
          <w:p w14:paraId="5DE92A93" w14:textId="77777777" w:rsidR="00265ED9" w:rsidRPr="0009042C" w:rsidRDefault="000123A2">
            <w:pPr>
              <w:pStyle w:val="a9"/>
              <w:tabs>
                <w:tab w:val="left" w:pos="1627"/>
                <w:tab w:val="left" w:pos="3077"/>
                <w:tab w:val="left" w:pos="4358"/>
                <w:tab w:val="left" w:pos="6168"/>
                <w:tab w:val="left" w:pos="6744"/>
              </w:tabs>
            </w:pPr>
            <w:r w:rsidRPr="0009042C">
              <w:t>Применение</w:t>
            </w:r>
            <w:r w:rsidRPr="0009042C">
              <w:tab/>
              <w:t>изученных</w:t>
            </w:r>
            <w:r w:rsidRPr="0009042C">
              <w:tab/>
              <w:t>способов</w:t>
            </w:r>
            <w:r w:rsidRPr="0009042C">
              <w:tab/>
              <w:t>передвижения</w:t>
            </w:r>
            <w:r w:rsidRPr="0009042C">
              <w:tab/>
              <w:t>на</w:t>
            </w:r>
            <w:r w:rsidRPr="0009042C">
              <w:tab/>
              <w:t>учебно</w:t>
            </w:r>
            <w:r w:rsidRPr="0009042C">
              <w:softHyphen/>
            </w:r>
          </w:p>
          <w:p w14:paraId="55132B2F" w14:textId="77777777" w:rsidR="00265ED9" w:rsidRPr="0009042C" w:rsidRDefault="000123A2">
            <w:pPr>
              <w:pStyle w:val="a9"/>
            </w:pPr>
            <w:r w:rsidRPr="0009042C">
              <w:t>тренировочном круге.</w:t>
            </w:r>
          </w:p>
          <w:p w14:paraId="5B6C857C" w14:textId="77777777" w:rsidR="00265ED9" w:rsidRPr="0009042C" w:rsidRDefault="000123A2">
            <w:pPr>
              <w:pStyle w:val="a9"/>
            </w:pPr>
            <w:r w:rsidRPr="0009042C">
              <w:t>Закрепление техники перемещения на лыжах на учебном круге.</w:t>
            </w:r>
          </w:p>
          <w:p w14:paraId="6D49D6F6" w14:textId="77777777" w:rsidR="00265ED9" w:rsidRPr="0009042C" w:rsidRDefault="000123A2">
            <w:pPr>
              <w:pStyle w:val="a9"/>
            </w:pPr>
            <w:r w:rsidRPr="0009042C">
              <w:t>Воспитание выносливости.</w:t>
            </w:r>
          </w:p>
        </w:tc>
        <w:tc>
          <w:tcPr>
            <w:tcW w:w="994" w:type="dxa"/>
            <w:tcBorders>
              <w:top w:val="single" w:sz="4" w:space="0" w:color="auto"/>
              <w:left w:val="single" w:sz="4" w:space="0" w:color="auto"/>
            </w:tcBorders>
            <w:shd w:val="clear" w:color="auto" w:fill="auto"/>
          </w:tcPr>
          <w:p w14:paraId="44C8914E" w14:textId="77777777" w:rsidR="00265ED9" w:rsidRPr="0009042C" w:rsidRDefault="00265ED9">
            <w:pPr>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tcPr>
          <w:p w14:paraId="5D7B3394" w14:textId="77777777" w:rsidR="00265ED9" w:rsidRPr="0009042C" w:rsidRDefault="000123A2">
            <w:pPr>
              <w:pStyle w:val="a9"/>
            </w:pPr>
            <w:r w:rsidRPr="0009042C">
              <w:t>ПРб 03 ПРб 04</w:t>
            </w:r>
          </w:p>
          <w:p w14:paraId="5A76913A" w14:textId="77777777" w:rsidR="00265ED9" w:rsidRPr="0009042C" w:rsidRDefault="000123A2">
            <w:pPr>
              <w:pStyle w:val="a9"/>
            </w:pPr>
            <w:r w:rsidRPr="0009042C">
              <w:t>ПРб 05 ПРб 06</w:t>
            </w:r>
          </w:p>
        </w:tc>
      </w:tr>
      <w:tr w:rsidR="00265ED9" w:rsidRPr="0009042C" w14:paraId="43A7EA88" w14:textId="77777777">
        <w:trPr>
          <w:trHeight w:hRule="exact" w:val="528"/>
          <w:jc w:val="center"/>
        </w:trPr>
        <w:tc>
          <w:tcPr>
            <w:tcW w:w="3586" w:type="dxa"/>
            <w:tcBorders>
              <w:top w:val="single" w:sz="4" w:space="0" w:color="auto"/>
              <w:left w:val="single" w:sz="4" w:space="0" w:color="auto"/>
            </w:tcBorders>
            <w:shd w:val="clear" w:color="auto" w:fill="auto"/>
          </w:tcPr>
          <w:p w14:paraId="64786DBF" w14:textId="77777777" w:rsidR="00265ED9" w:rsidRPr="0009042C" w:rsidRDefault="000123A2">
            <w:pPr>
              <w:pStyle w:val="a9"/>
            </w:pPr>
            <w:r w:rsidRPr="0009042C">
              <w:rPr>
                <w:b/>
                <w:bCs/>
              </w:rPr>
              <w:t>Тема5.3. Настольный теннис</w:t>
            </w:r>
          </w:p>
        </w:tc>
        <w:tc>
          <w:tcPr>
            <w:tcW w:w="7757" w:type="dxa"/>
            <w:tcBorders>
              <w:top w:val="single" w:sz="4" w:space="0" w:color="auto"/>
              <w:left w:val="single" w:sz="4" w:space="0" w:color="auto"/>
            </w:tcBorders>
            <w:shd w:val="clear" w:color="auto" w:fill="auto"/>
          </w:tcPr>
          <w:p w14:paraId="7B1713B9" w14:textId="77777777" w:rsidR="00265ED9" w:rsidRPr="0009042C" w:rsidRDefault="000123A2">
            <w:pPr>
              <w:pStyle w:val="a9"/>
            </w:pPr>
            <w:r w:rsidRPr="0009042C">
              <w:rPr>
                <w:b/>
                <w:bCs/>
              </w:rPr>
              <w:t>Практические занятия</w:t>
            </w:r>
          </w:p>
        </w:tc>
        <w:tc>
          <w:tcPr>
            <w:tcW w:w="994" w:type="dxa"/>
            <w:tcBorders>
              <w:top w:val="single" w:sz="4" w:space="0" w:color="auto"/>
              <w:left w:val="single" w:sz="4" w:space="0" w:color="auto"/>
            </w:tcBorders>
            <w:shd w:val="clear" w:color="auto" w:fill="auto"/>
          </w:tcPr>
          <w:p w14:paraId="3F5C8A28" w14:textId="77777777" w:rsidR="00265ED9" w:rsidRPr="0009042C" w:rsidRDefault="000123A2">
            <w:pPr>
              <w:pStyle w:val="a9"/>
              <w:ind w:firstLine="440"/>
            </w:pPr>
            <w:r w:rsidRPr="0009042C">
              <w:t>4</w:t>
            </w:r>
          </w:p>
        </w:tc>
        <w:tc>
          <w:tcPr>
            <w:tcW w:w="2386" w:type="dxa"/>
            <w:tcBorders>
              <w:top w:val="single" w:sz="4" w:space="0" w:color="auto"/>
              <w:left w:val="single" w:sz="4" w:space="0" w:color="auto"/>
              <w:right w:val="single" w:sz="4" w:space="0" w:color="auto"/>
            </w:tcBorders>
            <w:shd w:val="clear" w:color="auto" w:fill="auto"/>
          </w:tcPr>
          <w:p w14:paraId="5C2CF460" w14:textId="77777777" w:rsidR="00265ED9" w:rsidRPr="0009042C" w:rsidRDefault="00265ED9">
            <w:pPr>
              <w:rPr>
                <w:rFonts w:ascii="Times New Roman" w:hAnsi="Times New Roman" w:cs="Times New Roman"/>
              </w:rPr>
            </w:pPr>
          </w:p>
        </w:tc>
      </w:tr>
      <w:tr w:rsidR="00265ED9" w:rsidRPr="0009042C" w14:paraId="667A9A70" w14:textId="77777777">
        <w:trPr>
          <w:trHeight w:hRule="exact" w:val="475"/>
          <w:jc w:val="center"/>
        </w:trPr>
        <w:tc>
          <w:tcPr>
            <w:tcW w:w="11343" w:type="dxa"/>
            <w:gridSpan w:val="2"/>
            <w:tcBorders>
              <w:top w:val="single" w:sz="4" w:space="0" w:color="auto"/>
              <w:left w:val="single" w:sz="4" w:space="0" w:color="auto"/>
            </w:tcBorders>
            <w:shd w:val="clear" w:color="auto" w:fill="FFFF00"/>
          </w:tcPr>
          <w:p w14:paraId="1BDD2D37" w14:textId="77777777" w:rsidR="00265ED9" w:rsidRPr="0009042C" w:rsidRDefault="000123A2">
            <w:pPr>
              <w:pStyle w:val="a9"/>
            </w:pPr>
            <w:r w:rsidRPr="0009042C">
              <w:rPr>
                <w:b/>
                <w:bCs/>
              </w:rPr>
              <w:t>Раздел 6. Оценка уровня физического развития</w:t>
            </w:r>
          </w:p>
        </w:tc>
        <w:tc>
          <w:tcPr>
            <w:tcW w:w="994" w:type="dxa"/>
            <w:tcBorders>
              <w:top w:val="single" w:sz="4" w:space="0" w:color="auto"/>
              <w:left w:val="single" w:sz="4" w:space="0" w:color="auto"/>
            </w:tcBorders>
            <w:shd w:val="clear" w:color="auto" w:fill="FFFF00"/>
          </w:tcPr>
          <w:p w14:paraId="0F1C473D" w14:textId="77777777" w:rsidR="00265ED9" w:rsidRPr="0009042C" w:rsidRDefault="000123A2">
            <w:pPr>
              <w:pStyle w:val="a9"/>
              <w:jc w:val="center"/>
            </w:pPr>
            <w:r w:rsidRPr="0009042C">
              <w:rPr>
                <w:b/>
                <w:bCs/>
              </w:rPr>
              <w:t>16</w:t>
            </w:r>
          </w:p>
        </w:tc>
        <w:tc>
          <w:tcPr>
            <w:tcW w:w="2386" w:type="dxa"/>
            <w:tcBorders>
              <w:top w:val="single" w:sz="4" w:space="0" w:color="auto"/>
              <w:left w:val="single" w:sz="4" w:space="0" w:color="auto"/>
              <w:right w:val="single" w:sz="4" w:space="0" w:color="auto"/>
            </w:tcBorders>
            <w:shd w:val="clear" w:color="auto" w:fill="FFFF00"/>
          </w:tcPr>
          <w:p w14:paraId="4AE5A1BD" w14:textId="77777777" w:rsidR="00265ED9" w:rsidRPr="0009042C" w:rsidRDefault="00265ED9">
            <w:pPr>
              <w:rPr>
                <w:rFonts w:ascii="Times New Roman" w:hAnsi="Times New Roman" w:cs="Times New Roman"/>
              </w:rPr>
            </w:pPr>
          </w:p>
        </w:tc>
      </w:tr>
      <w:tr w:rsidR="00265ED9" w:rsidRPr="0009042C" w14:paraId="5E9A1B52"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08839F2C" w14:textId="77777777" w:rsidR="00265ED9" w:rsidRPr="0009042C" w:rsidRDefault="000123A2">
            <w:pPr>
              <w:pStyle w:val="a9"/>
            </w:pPr>
            <w:r w:rsidRPr="0009042C">
              <w:rPr>
                <w:b/>
                <w:bCs/>
              </w:rPr>
              <w:t>Тема 6.1. Основы методики оценки и коррекции телосложения</w:t>
            </w:r>
          </w:p>
        </w:tc>
        <w:tc>
          <w:tcPr>
            <w:tcW w:w="7757" w:type="dxa"/>
            <w:tcBorders>
              <w:top w:val="single" w:sz="4" w:space="0" w:color="auto"/>
              <w:left w:val="single" w:sz="4" w:space="0" w:color="auto"/>
            </w:tcBorders>
            <w:shd w:val="clear" w:color="auto" w:fill="auto"/>
            <w:vAlign w:val="bottom"/>
          </w:tcPr>
          <w:p w14:paraId="3C7DFE5A"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48939258"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60621707" w14:textId="77777777" w:rsidR="00265ED9" w:rsidRPr="0009042C" w:rsidRDefault="000123A2">
            <w:pPr>
              <w:pStyle w:val="a9"/>
            </w:pPr>
            <w:r w:rsidRPr="0009042C">
              <w:t>ЛР 01 ЛР 04</w:t>
            </w:r>
          </w:p>
          <w:p w14:paraId="2E1A5850" w14:textId="77777777" w:rsidR="00265ED9" w:rsidRPr="0009042C" w:rsidRDefault="000123A2">
            <w:pPr>
              <w:pStyle w:val="a9"/>
            </w:pPr>
            <w:r w:rsidRPr="0009042C">
              <w:t>ЛР 06 ЛР 07</w:t>
            </w:r>
          </w:p>
          <w:p w14:paraId="43BAB6B3" w14:textId="77777777" w:rsidR="00265ED9" w:rsidRPr="0009042C" w:rsidRDefault="000123A2">
            <w:pPr>
              <w:pStyle w:val="a9"/>
            </w:pPr>
            <w:r w:rsidRPr="0009042C">
              <w:t>МР 02 МР 04</w:t>
            </w:r>
          </w:p>
          <w:p w14:paraId="6CFFCF5C" w14:textId="77777777" w:rsidR="00265ED9" w:rsidRPr="0009042C" w:rsidRDefault="000123A2">
            <w:pPr>
              <w:pStyle w:val="a9"/>
            </w:pPr>
            <w:r w:rsidRPr="0009042C">
              <w:t>МР 08 МР 09</w:t>
            </w:r>
          </w:p>
          <w:p w14:paraId="2CC2F090" w14:textId="77777777" w:rsidR="00265ED9" w:rsidRPr="0009042C" w:rsidRDefault="000123A2">
            <w:pPr>
              <w:pStyle w:val="a9"/>
            </w:pPr>
            <w:r w:rsidRPr="0009042C">
              <w:t>ПРб 01 ПРб 02</w:t>
            </w:r>
          </w:p>
          <w:p w14:paraId="4D938CC5" w14:textId="77777777" w:rsidR="00265ED9" w:rsidRPr="0009042C" w:rsidRDefault="000123A2">
            <w:pPr>
              <w:pStyle w:val="a9"/>
            </w:pPr>
            <w:r w:rsidRPr="0009042C">
              <w:t>ПРб 03 ПРб 04</w:t>
            </w:r>
          </w:p>
          <w:p w14:paraId="308C2DD8" w14:textId="77777777" w:rsidR="00265ED9" w:rsidRPr="0009042C" w:rsidRDefault="000123A2">
            <w:pPr>
              <w:pStyle w:val="a9"/>
            </w:pPr>
            <w:r w:rsidRPr="0009042C">
              <w:t>ПРб 05 ПРб 06</w:t>
            </w:r>
          </w:p>
          <w:p w14:paraId="0CC78DDD" w14:textId="77777777" w:rsidR="00265ED9" w:rsidRPr="0009042C" w:rsidRDefault="000123A2">
            <w:pPr>
              <w:pStyle w:val="a9"/>
            </w:pPr>
            <w:r w:rsidRPr="0009042C">
              <w:t>ПРб 07</w:t>
            </w:r>
          </w:p>
        </w:tc>
      </w:tr>
      <w:tr w:rsidR="00265ED9" w:rsidRPr="0009042C" w14:paraId="3E19E2F5" w14:textId="77777777">
        <w:trPr>
          <w:trHeight w:hRule="exact" w:val="1944"/>
          <w:jc w:val="center"/>
        </w:trPr>
        <w:tc>
          <w:tcPr>
            <w:tcW w:w="3586" w:type="dxa"/>
            <w:vMerge/>
            <w:tcBorders>
              <w:left w:val="single" w:sz="4" w:space="0" w:color="auto"/>
            </w:tcBorders>
            <w:shd w:val="clear" w:color="auto" w:fill="auto"/>
          </w:tcPr>
          <w:p w14:paraId="5916EFEE"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5FFF60D0" w14:textId="77777777" w:rsidR="00265ED9" w:rsidRPr="0009042C" w:rsidRDefault="000123A2">
            <w:pPr>
              <w:pStyle w:val="a9"/>
              <w:tabs>
                <w:tab w:val="left" w:pos="1766"/>
                <w:tab w:val="left" w:pos="2155"/>
                <w:tab w:val="left" w:pos="3730"/>
                <w:tab w:val="left" w:pos="6187"/>
                <w:tab w:val="left" w:pos="7286"/>
              </w:tabs>
            </w:pPr>
            <w:r w:rsidRPr="0009042C">
              <w:t>Ознакомление</w:t>
            </w:r>
            <w:r w:rsidRPr="0009042C">
              <w:tab/>
              <w:t>с</w:t>
            </w:r>
            <w:r w:rsidRPr="0009042C">
              <w:tab/>
              <w:t>технологией</w:t>
            </w:r>
            <w:r w:rsidRPr="0009042C">
              <w:tab/>
              <w:t>регламентированных</w:t>
            </w:r>
            <w:r w:rsidRPr="0009042C">
              <w:tab/>
              <w:t>занятий</w:t>
            </w:r>
            <w:r w:rsidRPr="0009042C">
              <w:tab/>
              <w:t>по</w:t>
            </w:r>
          </w:p>
          <w:p w14:paraId="63320638" w14:textId="77777777" w:rsidR="00265ED9" w:rsidRPr="0009042C" w:rsidRDefault="000123A2">
            <w:pPr>
              <w:pStyle w:val="a9"/>
              <w:tabs>
                <w:tab w:val="left" w:pos="1675"/>
                <w:tab w:val="left" w:pos="3254"/>
                <w:tab w:val="left" w:pos="3691"/>
                <w:tab w:val="left" w:pos="5832"/>
                <w:tab w:val="left" w:pos="6398"/>
              </w:tabs>
            </w:pPr>
            <w:r w:rsidRPr="0009042C">
              <w:t>физическому</w:t>
            </w:r>
            <w:r w:rsidRPr="0009042C">
              <w:tab/>
              <w:t>воспитанию</w:t>
            </w:r>
            <w:r w:rsidRPr="0009042C">
              <w:tab/>
              <w:t>с</w:t>
            </w:r>
            <w:r w:rsidRPr="0009042C">
              <w:tab/>
              <w:t>направленностью</w:t>
            </w:r>
            <w:r w:rsidRPr="0009042C">
              <w:tab/>
              <w:t>на</w:t>
            </w:r>
            <w:r w:rsidRPr="0009042C">
              <w:tab/>
              <w:t>коррекцию</w:t>
            </w:r>
          </w:p>
          <w:p w14:paraId="11257973" w14:textId="77777777" w:rsidR="00265ED9" w:rsidRPr="0009042C" w:rsidRDefault="000123A2">
            <w:pPr>
              <w:pStyle w:val="a9"/>
            </w:pPr>
            <w:r w:rsidRPr="0009042C">
              <w:t>телосложения студенток.</w:t>
            </w:r>
          </w:p>
          <w:p w14:paraId="65B0E1DA" w14:textId="77777777" w:rsidR="00265ED9" w:rsidRPr="0009042C" w:rsidRDefault="000123A2">
            <w:pPr>
              <w:pStyle w:val="a9"/>
            </w:pPr>
            <w:r w:rsidRPr="0009042C">
              <w:t>Ознакомление с упражнениями по физическому воспитанию студентов с вариативным компонентом, направленным на коррекцию телосложения. Ознакомление с методикой коррекции телосложения студентов.</w:t>
            </w:r>
          </w:p>
          <w:p w14:paraId="4DD5676C" w14:textId="77777777" w:rsidR="00265ED9" w:rsidRPr="0009042C" w:rsidRDefault="000123A2">
            <w:pPr>
              <w:pStyle w:val="a9"/>
            </w:pPr>
            <w:r w:rsidRPr="0009042C">
              <w:t>Обучение основам методики оценки и коррекции телосложения.</w:t>
            </w:r>
          </w:p>
        </w:tc>
        <w:tc>
          <w:tcPr>
            <w:tcW w:w="994" w:type="dxa"/>
            <w:vMerge/>
            <w:tcBorders>
              <w:left w:val="single" w:sz="4" w:space="0" w:color="auto"/>
            </w:tcBorders>
            <w:shd w:val="clear" w:color="auto" w:fill="auto"/>
          </w:tcPr>
          <w:p w14:paraId="0EED8469"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14:paraId="48FD7262" w14:textId="77777777" w:rsidR="00265ED9" w:rsidRPr="0009042C" w:rsidRDefault="00265ED9">
            <w:pPr>
              <w:rPr>
                <w:rFonts w:ascii="Times New Roman" w:hAnsi="Times New Roman" w:cs="Times New Roman"/>
              </w:rPr>
            </w:pPr>
          </w:p>
        </w:tc>
      </w:tr>
      <w:tr w:rsidR="00265ED9" w:rsidRPr="0009042C" w14:paraId="1B77751D"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0224A42E" w14:textId="77777777" w:rsidR="00265ED9" w:rsidRPr="0009042C" w:rsidRDefault="000123A2">
            <w:pPr>
              <w:pStyle w:val="a9"/>
            </w:pPr>
            <w:r w:rsidRPr="0009042C">
              <w:rPr>
                <w:b/>
                <w:bCs/>
              </w:rPr>
              <w:t>Тема 6.2. Методы контроля физического состояния здоровья, самоконтроль.</w:t>
            </w:r>
          </w:p>
        </w:tc>
        <w:tc>
          <w:tcPr>
            <w:tcW w:w="7757" w:type="dxa"/>
            <w:tcBorders>
              <w:top w:val="single" w:sz="4" w:space="0" w:color="auto"/>
              <w:left w:val="single" w:sz="4" w:space="0" w:color="auto"/>
            </w:tcBorders>
            <w:shd w:val="clear" w:color="auto" w:fill="auto"/>
            <w:vAlign w:val="bottom"/>
          </w:tcPr>
          <w:p w14:paraId="52BB1DA6"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6F6D5833"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bottom"/>
          </w:tcPr>
          <w:p w14:paraId="50DD86C6" w14:textId="77777777" w:rsidR="00265ED9" w:rsidRPr="0009042C" w:rsidRDefault="000123A2">
            <w:pPr>
              <w:pStyle w:val="a9"/>
            </w:pPr>
            <w:r w:rsidRPr="0009042C">
              <w:t>ЛР 01 ЛР 04</w:t>
            </w:r>
          </w:p>
          <w:p w14:paraId="5D8849A5" w14:textId="77777777" w:rsidR="00265ED9" w:rsidRPr="0009042C" w:rsidRDefault="000123A2">
            <w:pPr>
              <w:pStyle w:val="a9"/>
            </w:pPr>
            <w:r w:rsidRPr="0009042C">
              <w:t>ЛР 06 ЛР 07</w:t>
            </w:r>
          </w:p>
          <w:p w14:paraId="507E3879" w14:textId="77777777" w:rsidR="00265ED9" w:rsidRPr="0009042C" w:rsidRDefault="000123A2">
            <w:pPr>
              <w:pStyle w:val="a9"/>
            </w:pPr>
            <w:r w:rsidRPr="0009042C">
              <w:t>МР 02 МР 04</w:t>
            </w:r>
          </w:p>
          <w:p w14:paraId="15496BA0" w14:textId="77777777" w:rsidR="00265ED9" w:rsidRPr="0009042C" w:rsidRDefault="000123A2">
            <w:pPr>
              <w:pStyle w:val="a9"/>
            </w:pPr>
            <w:r w:rsidRPr="0009042C">
              <w:t>МР 08 МР 09</w:t>
            </w:r>
          </w:p>
          <w:p w14:paraId="3CB2A1A8" w14:textId="77777777" w:rsidR="00265ED9" w:rsidRPr="0009042C" w:rsidRDefault="000123A2">
            <w:pPr>
              <w:pStyle w:val="a9"/>
            </w:pPr>
            <w:r w:rsidRPr="0009042C">
              <w:t>ПРб 01 ПРб 02</w:t>
            </w:r>
          </w:p>
          <w:p w14:paraId="2BF07D47" w14:textId="77777777" w:rsidR="00265ED9" w:rsidRPr="0009042C" w:rsidRDefault="000123A2">
            <w:pPr>
              <w:pStyle w:val="a9"/>
            </w:pPr>
            <w:r w:rsidRPr="0009042C">
              <w:t>ПРб 03 ПРб 04</w:t>
            </w:r>
          </w:p>
          <w:p w14:paraId="4402DF10" w14:textId="77777777" w:rsidR="00265ED9" w:rsidRPr="0009042C" w:rsidRDefault="000123A2">
            <w:pPr>
              <w:pStyle w:val="a9"/>
            </w:pPr>
            <w:r w:rsidRPr="0009042C">
              <w:t>ПРб 05 ПРб 06</w:t>
            </w:r>
          </w:p>
          <w:p w14:paraId="3D345396" w14:textId="77777777" w:rsidR="00265ED9" w:rsidRPr="0009042C" w:rsidRDefault="000123A2">
            <w:pPr>
              <w:pStyle w:val="a9"/>
            </w:pPr>
            <w:r w:rsidRPr="0009042C">
              <w:t>ПРб 07</w:t>
            </w:r>
          </w:p>
        </w:tc>
      </w:tr>
      <w:tr w:rsidR="00265ED9" w:rsidRPr="0009042C" w14:paraId="49B34B67" w14:textId="77777777">
        <w:trPr>
          <w:trHeight w:hRule="exact" w:val="1934"/>
          <w:jc w:val="center"/>
        </w:trPr>
        <w:tc>
          <w:tcPr>
            <w:tcW w:w="3586" w:type="dxa"/>
            <w:vMerge/>
            <w:tcBorders>
              <w:left w:val="single" w:sz="4" w:space="0" w:color="auto"/>
            </w:tcBorders>
            <w:shd w:val="clear" w:color="auto" w:fill="auto"/>
          </w:tcPr>
          <w:p w14:paraId="50D4A849"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0948CEB1" w14:textId="77777777" w:rsidR="00265ED9" w:rsidRPr="0009042C" w:rsidRDefault="000123A2">
            <w:pPr>
              <w:pStyle w:val="a9"/>
            </w:pPr>
            <w:r w:rsidRPr="0009042C">
              <w:t>Ознакомление с методикой самоконтроля, его основные методы и показатели.</w:t>
            </w:r>
          </w:p>
          <w:p w14:paraId="492E0B6E" w14:textId="77777777" w:rsidR="00265ED9" w:rsidRPr="0009042C" w:rsidRDefault="000123A2">
            <w:pPr>
              <w:pStyle w:val="a9"/>
            </w:pPr>
            <w:r w:rsidRPr="0009042C">
              <w:t>Ознакомление с дневником самоконтроля.</w:t>
            </w:r>
          </w:p>
          <w:p w14:paraId="06795E78" w14:textId="77777777" w:rsidR="00265ED9" w:rsidRPr="0009042C" w:rsidRDefault="000123A2">
            <w:pPr>
              <w:pStyle w:val="a9"/>
            </w:pPr>
            <w:r w:rsidRPr="0009042C">
              <w:t>Применение отдельных методов контроля при регулярных занятиях физическими упражнениями и спортом</w:t>
            </w:r>
          </w:p>
          <w:p w14:paraId="7929DD75" w14:textId="77777777" w:rsidR="00265ED9" w:rsidRPr="0009042C" w:rsidRDefault="000123A2">
            <w:pPr>
              <w:pStyle w:val="a9"/>
            </w:pPr>
            <w:r w:rsidRPr="0009042C">
              <w:t>Методы контроля физического состояния здоровья, самоконтроль.</w:t>
            </w:r>
          </w:p>
        </w:tc>
        <w:tc>
          <w:tcPr>
            <w:tcW w:w="994" w:type="dxa"/>
            <w:vMerge/>
            <w:tcBorders>
              <w:left w:val="single" w:sz="4" w:space="0" w:color="auto"/>
            </w:tcBorders>
            <w:shd w:val="clear" w:color="auto" w:fill="auto"/>
          </w:tcPr>
          <w:p w14:paraId="5621D6BA"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14:paraId="6B3775E9" w14:textId="77777777" w:rsidR="00265ED9" w:rsidRPr="0009042C" w:rsidRDefault="00265ED9">
            <w:pPr>
              <w:rPr>
                <w:rFonts w:ascii="Times New Roman" w:hAnsi="Times New Roman" w:cs="Times New Roman"/>
              </w:rPr>
            </w:pPr>
          </w:p>
        </w:tc>
      </w:tr>
      <w:tr w:rsidR="00265ED9" w:rsidRPr="0009042C" w14:paraId="4CC44123" w14:textId="77777777">
        <w:trPr>
          <w:trHeight w:hRule="exact" w:val="634"/>
          <w:jc w:val="center"/>
        </w:trPr>
        <w:tc>
          <w:tcPr>
            <w:tcW w:w="3586" w:type="dxa"/>
            <w:vMerge w:val="restart"/>
            <w:tcBorders>
              <w:top w:val="single" w:sz="4" w:space="0" w:color="auto"/>
              <w:left w:val="single" w:sz="4" w:space="0" w:color="auto"/>
            </w:tcBorders>
            <w:shd w:val="clear" w:color="auto" w:fill="auto"/>
          </w:tcPr>
          <w:p w14:paraId="7E608DA6" w14:textId="77777777" w:rsidR="00265ED9" w:rsidRPr="0009042C" w:rsidRDefault="000123A2">
            <w:pPr>
              <w:pStyle w:val="a9"/>
            </w:pPr>
            <w:r w:rsidRPr="0009042C">
              <w:rPr>
                <w:b/>
                <w:bCs/>
              </w:rPr>
              <w:t>Тема 6.3. Организация и методика проведения корригирующей гимнастики при нарушениях осанки.</w:t>
            </w:r>
          </w:p>
        </w:tc>
        <w:tc>
          <w:tcPr>
            <w:tcW w:w="7757" w:type="dxa"/>
            <w:tcBorders>
              <w:top w:val="single" w:sz="4" w:space="0" w:color="auto"/>
              <w:left w:val="single" w:sz="4" w:space="0" w:color="auto"/>
            </w:tcBorders>
            <w:shd w:val="clear" w:color="auto" w:fill="auto"/>
          </w:tcPr>
          <w:p w14:paraId="59271456"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4B440AF9"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tcPr>
          <w:p w14:paraId="0C65C33C" w14:textId="77777777" w:rsidR="00265ED9" w:rsidRPr="0009042C" w:rsidRDefault="000123A2">
            <w:pPr>
              <w:pStyle w:val="a9"/>
            </w:pPr>
            <w:r w:rsidRPr="0009042C">
              <w:t>ЛР 01 ЛР 04</w:t>
            </w:r>
          </w:p>
          <w:p w14:paraId="36FF80EE" w14:textId="77777777" w:rsidR="00265ED9" w:rsidRPr="0009042C" w:rsidRDefault="000123A2">
            <w:pPr>
              <w:pStyle w:val="a9"/>
            </w:pPr>
            <w:r w:rsidRPr="0009042C">
              <w:t>ЛР 06 ЛР 07</w:t>
            </w:r>
          </w:p>
          <w:p w14:paraId="030203C8" w14:textId="77777777" w:rsidR="00265ED9" w:rsidRPr="0009042C" w:rsidRDefault="000123A2">
            <w:pPr>
              <w:pStyle w:val="a9"/>
            </w:pPr>
            <w:r w:rsidRPr="0009042C">
              <w:t>МР 02 МР 04</w:t>
            </w:r>
          </w:p>
          <w:p w14:paraId="7F57B08C" w14:textId="77777777" w:rsidR="00265ED9" w:rsidRPr="0009042C" w:rsidRDefault="000123A2">
            <w:pPr>
              <w:pStyle w:val="a9"/>
            </w:pPr>
            <w:r w:rsidRPr="0009042C">
              <w:t>МР 08 МР 09</w:t>
            </w:r>
          </w:p>
          <w:p w14:paraId="621CE119" w14:textId="77777777" w:rsidR="00265ED9" w:rsidRPr="0009042C" w:rsidRDefault="000123A2">
            <w:pPr>
              <w:pStyle w:val="a9"/>
            </w:pPr>
            <w:r w:rsidRPr="0009042C">
              <w:t>ПРб 01 ПРб 02</w:t>
            </w:r>
          </w:p>
          <w:p w14:paraId="08F45EC4" w14:textId="77777777" w:rsidR="00265ED9" w:rsidRPr="0009042C" w:rsidRDefault="000123A2">
            <w:pPr>
              <w:pStyle w:val="a9"/>
            </w:pPr>
            <w:r w:rsidRPr="0009042C">
              <w:t>ПРб 03 ПРб 04</w:t>
            </w:r>
          </w:p>
          <w:p w14:paraId="21E44126" w14:textId="77777777" w:rsidR="00265ED9" w:rsidRPr="0009042C" w:rsidRDefault="000123A2">
            <w:pPr>
              <w:pStyle w:val="a9"/>
            </w:pPr>
            <w:r w:rsidRPr="0009042C">
              <w:t>ПРб 05 ПРб 06</w:t>
            </w:r>
          </w:p>
          <w:p w14:paraId="4CA40E45" w14:textId="77777777" w:rsidR="00265ED9" w:rsidRPr="0009042C" w:rsidRDefault="000123A2">
            <w:pPr>
              <w:pStyle w:val="a9"/>
            </w:pPr>
            <w:r w:rsidRPr="0009042C">
              <w:t>ПРб 07</w:t>
            </w:r>
          </w:p>
        </w:tc>
      </w:tr>
      <w:tr w:rsidR="00265ED9" w:rsidRPr="0009042C" w14:paraId="41EC5F92" w14:textId="77777777">
        <w:trPr>
          <w:trHeight w:hRule="exact" w:val="1954"/>
          <w:jc w:val="center"/>
        </w:trPr>
        <w:tc>
          <w:tcPr>
            <w:tcW w:w="3586" w:type="dxa"/>
            <w:vMerge/>
            <w:tcBorders>
              <w:left w:val="single" w:sz="4" w:space="0" w:color="auto"/>
              <w:bottom w:val="single" w:sz="4" w:space="0" w:color="auto"/>
            </w:tcBorders>
            <w:shd w:val="clear" w:color="auto" w:fill="auto"/>
          </w:tcPr>
          <w:p w14:paraId="2003ADEA"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14:paraId="4833A773" w14:textId="77777777" w:rsidR="00265ED9" w:rsidRPr="0009042C" w:rsidRDefault="000123A2">
            <w:pPr>
              <w:pStyle w:val="a9"/>
            </w:pPr>
            <w:r w:rsidRPr="0009042C">
              <w:t>Ознакомление с методикой проведения корригирующей гимнастики.</w:t>
            </w:r>
          </w:p>
          <w:p w14:paraId="00ABBE86" w14:textId="77777777" w:rsidR="00265ED9" w:rsidRPr="0009042C" w:rsidRDefault="000123A2">
            <w:pPr>
              <w:pStyle w:val="a9"/>
            </w:pPr>
            <w:r w:rsidRPr="0009042C">
              <w:t>Обучение корригирующей гимнастики (формирование правильной осанки и исправление дефектов осанки.</w:t>
            </w:r>
          </w:p>
          <w:p w14:paraId="57B8C2B1" w14:textId="77777777" w:rsidR="00265ED9" w:rsidRPr="0009042C" w:rsidRDefault="000123A2">
            <w:pPr>
              <w:pStyle w:val="a9"/>
            </w:pPr>
            <w:r w:rsidRPr="0009042C">
              <w:t>Общие задачи (подбор специальных и общеразвивающих упражнений, соответствующих возрасту и физической подготовленности студентов). Организация и методика проведения корригирующей гимнастики при нарушениях осанки.</w:t>
            </w:r>
          </w:p>
        </w:tc>
        <w:tc>
          <w:tcPr>
            <w:tcW w:w="994" w:type="dxa"/>
            <w:vMerge/>
            <w:tcBorders>
              <w:left w:val="single" w:sz="4" w:space="0" w:color="auto"/>
              <w:bottom w:val="single" w:sz="4" w:space="0" w:color="auto"/>
            </w:tcBorders>
            <w:shd w:val="clear" w:color="auto" w:fill="auto"/>
          </w:tcPr>
          <w:p w14:paraId="6611D9FD" w14:textId="77777777" w:rsidR="00265ED9" w:rsidRPr="0009042C" w:rsidRDefault="00265ED9">
            <w:pPr>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tcPr>
          <w:p w14:paraId="55E4B479" w14:textId="77777777" w:rsidR="00265ED9" w:rsidRPr="0009042C" w:rsidRDefault="00265ED9">
            <w:pPr>
              <w:rPr>
                <w:rFonts w:ascii="Times New Roman" w:hAnsi="Times New Roman" w:cs="Times New Roman"/>
              </w:rPr>
            </w:pPr>
          </w:p>
        </w:tc>
      </w:tr>
    </w:tbl>
    <w:p w14:paraId="241B472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386"/>
      </w:tblGrid>
      <w:tr w:rsidR="00265ED9" w:rsidRPr="0009042C" w14:paraId="38D862C6"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45862260" w14:textId="77777777" w:rsidR="00265ED9" w:rsidRPr="0009042C" w:rsidRDefault="000123A2">
            <w:pPr>
              <w:pStyle w:val="a9"/>
            </w:pPr>
            <w:r w:rsidRPr="0009042C">
              <w:rPr>
                <w:b/>
                <w:bCs/>
              </w:rPr>
              <w:t>Тема 6.4. Организация и методика проведения закаливающих процедур</w:t>
            </w:r>
          </w:p>
        </w:tc>
        <w:tc>
          <w:tcPr>
            <w:tcW w:w="7757" w:type="dxa"/>
            <w:tcBorders>
              <w:top w:val="single" w:sz="4" w:space="0" w:color="auto"/>
              <w:left w:val="single" w:sz="4" w:space="0" w:color="auto"/>
            </w:tcBorders>
            <w:shd w:val="clear" w:color="auto" w:fill="auto"/>
            <w:vAlign w:val="bottom"/>
          </w:tcPr>
          <w:p w14:paraId="45E189FA"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78771222"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bottom"/>
          </w:tcPr>
          <w:p w14:paraId="0AFFAC26" w14:textId="77777777" w:rsidR="00265ED9" w:rsidRPr="0009042C" w:rsidRDefault="000123A2">
            <w:pPr>
              <w:pStyle w:val="a9"/>
            </w:pPr>
            <w:r w:rsidRPr="0009042C">
              <w:t>ЛР 01 ЛР 04</w:t>
            </w:r>
          </w:p>
          <w:p w14:paraId="0D7BE2C8" w14:textId="77777777" w:rsidR="00265ED9" w:rsidRPr="0009042C" w:rsidRDefault="000123A2">
            <w:pPr>
              <w:pStyle w:val="a9"/>
            </w:pPr>
            <w:r w:rsidRPr="0009042C">
              <w:t>ЛР 06 ЛР 07</w:t>
            </w:r>
          </w:p>
          <w:p w14:paraId="64B7D63D" w14:textId="77777777" w:rsidR="00265ED9" w:rsidRPr="0009042C" w:rsidRDefault="000123A2">
            <w:pPr>
              <w:pStyle w:val="a9"/>
            </w:pPr>
            <w:r w:rsidRPr="0009042C">
              <w:t>МР 02 МР 04</w:t>
            </w:r>
          </w:p>
          <w:p w14:paraId="7BA2DC37" w14:textId="77777777" w:rsidR="00265ED9" w:rsidRPr="0009042C" w:rsidRDefault="000123A2">
            <w:pPr>
              <w:pStyle w:val="a9"/>
            </w:pPr>
            <w:r w:rsidRPr="0009042C">
              <w:t>МР 08 МР 09</w:t>
            </w:r>
          </w:p>
          <w:p w14:paraId="31E72610" w14:textId="77777777" w:rsidR="00265ED9" w:rsidRPr="0009042C" w:rsidRDefault="000123A2">
            <w:pPr>
              <w:pStyle w:val="a9"/>
            </w:pPr>
            <w:r w:rsidRPr="0009042C">
              <w:t>ПРб 01 ПРб 02</w:t>
            </w:r>
          </w:p>
          <w:p w14:paraId="0BAC05DD" w14:textId="77777777" w:rsidR="00265ED9" w:rsidRPr="0009042C" w:rsidRDefault="000123A2">
            <w:pPr>
              <w:pStyle w:val="a9"/>
            </w:pPr>
            <w:r w:rsidRPr="0009042C">
              <w:t>ПРб 03 ПРб 04</w:t>
            </w:r>
          </w:p>
          <w:p w14:paraId="61699ECA" w14:textId="77777777" w:rsidR="00265ED9" w:rsidRPr="0009042C" w:rsidRDefault="000123A2">
            <w:pPr>
              <w:pStyle w:val="a9"/>
            </w:pPr>
            <w:r w:rsidRPr="0009042C">
              <w:t>ПРб 05 ПРб 06</w:t>
            </w:r>
          </w:p>
          <w:p w14:paraId="2BFD8B5E" w14:textId="77777777" w:rsidR="00265ED9" w:rsidRPr="0009042C" w:rsidRDefault="000123A2">
            <w:pPr>
              <w:pStyle w:val="a9"/>
            </w:pPr>
            <w:r w:rsidRPr="0009042C">
              <w:t>ПРб 07</w:t>
            </w:r>
          </w:p>
        </w:tc>
      </w:tr>
      <w:tr w:rsidR="00265ED9" w:rsidRPr="0009042C" w14:paraId="1DA1894D" w14:textId="77777777">
        <w:trPr>
          <w:trHeight w:hRule="exact" w:val="1934"/>
          <w:jc w:val="center"/>
        </w:trPr>
        <w:tc>
          <w:tcPr>
            <w:tcW w:w="3586" w:type="dxa"/>
            <w:vMerge/>
            <w:tcBorders>
              <w:left w:val="single" w:sz="4" w:space="0" w:color="auto"/>
            </w:tcBorders>
            <w:shd w:val="clear" w:color="auto" w:fill="auto"/>
          </w:tcPr>
          <w:p w14:paraId="605226A9"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4AA20E57" w14:textId="77777777" w:rsidR="00265ED9" w:rsidRPr="0009042C" w:rsidRDefault="000123A2">
            <w:pPr>
              <w:pStyle w:val="a9"/>
              <w:tabs>
                <w:tab w:val="left" w:pos="1862"/>
                <w:tab w:val="left" w:pos="2323"/>
                <w:tab w:val="left" w:pos="4666"/>
                <w:tab w:val="left" w:pos="6773"/>
              </w:tabs>
            </w:pPr>
            <w:r w:rsidRPr="0009042C">
              <w:t>Формирование</w:t>
            </w:r>
            <w:r w:rsidRPr="0009042C">
              <w:tab/>
              <w:t>и</w:t>
            </w:r>
            <w:r w:rsidRPr="0009042C">
              <w:tab/>
              <w:t>совершенствование</w:t>
            </w:r>
            <w:r w:rsidRPr="0009042C">
              <w:tab/>
              <w:t>функциональных</w:t>
            </w:r>
            <w:r w:rsidRPr="0009042C">
              <w:tab/>
              <w:t>систем,</w:t>
            </w:r>
          </w:p>
          <w:p w14:paraId="460CFD7E" w14:textId="77777777" w:rsidR="00265ED9" w:rsidRPr="0009042C" w:rsidRDefault="000123A2">
            <w:pPr>
              <w:pStyle w:val="a9"/>
            </w:pPr>
            <w:r w:rsidRPr="0009042C">
              <w:t>направленных на повышение иммунитета организма.</w:t>
            </w:r>
          </w:p>
          <w:p w14:paraId="7B659519" w14:textId="77777777" w:rsidR="00265ED9" w:rsidRPr="0009042C" w:rsidRDefault="000123A2">
            <w:pPr>
              <w:pStyle w:val="a9"/>
            </w:pPr>
            <w:r w:rsidRPr="0009042C">
              <w:t>Обучение закаливающим мероприятиям.</w:t>
            </w:r>
          </w:p>
          <w:p w14:paraId="0315E77B" w14:textId="77777777" w:rsidR="00265ED9" w:rsidRPr="0009042C" w:rsidRDefault="000123A2">
            <w:pPr>
              <w:pStyle w:val="a9"/>
            </w:pPr>
            <w:r w:rsidRPr="0009042C">
              <w:t>Принципы закаливания.</w:t>
            </w:r>
          </w:p>
          <w:p w14:paraId="7A5E15D9" w14:textId="77777777" w:rsidR="00265ED9" w:rsidRPr="0009042C" w:rsidRDefault="000123A2">
            <w:pPr>
              <w:pStyle w:val="a9"/>
            </w:pPr>
            <w:r w:rsidRPr="0009042C">
              <w:t>Основные методы закаливания.</w:t>
            </w:r>
          </w:p>
          <w:p w14:paraId="06792092" w14:textId="77777777" w:rsidR="00265ED9" w:rsidRPr="0009042C" w:rsidRDefault="000123A2">
            <w:pPr>
              <w:pStyle w:val="a9"/>
            </w:pPr>
            <w:r w:rsidRPr="0009042C">
              <w:t>Гигиенические требования при проведении занятий по закаливанию.</w:t>
            </w:r>
          </w:p>
        </w:tc>
        <w:tc>
          <w:tcPr>
            <w:tcW w:w="994" w:type="dxa"/>
            <w:vMerge/>
            <w:tcBorders>
              <w:left w:val="single" w:sz="4" w:space="0" w:color="auto"/>
            </w:tcBorders>
            <w:shd w:val="clear" w:color="auto" w:fill="auto"/>
          </w:tcPr>
          <w:p w14:paraId="6FE33975"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14:paraId="7B203516" w14:textId="77777777" w:rsidR="00265ED9" w:rsidRPr="0009042C" w:rsidRDefault="00265ED9">
            <w:pPr>
              <w:rPr>
                <w:rFonts w:ascii="Times New Roman" w:hAnsi="Times New Roman" w:cs="Times New Roman"/>
              </w:rPr>
            </w:pPr>
          </w:p>
        </w:tc>
      </w:tr>
      <w:tr w:rsidR="00265ED9" w:rsidRPr="0009042C" w14:paraId="6016D204"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591D0FA2" w14:textId="77777777" w:rsidR="00265ED9" w:rsidRPr="0009042C" w:rsidRDefault="000123A2">
            <w:pPr>
              <w:pStyle w:val="a9"/>
            </w:pPr>
            <w:r w:rsidRPr="0009042C">
              <w:rPr>
                <w:b/>
                <w:bCs/>
              </w:rPr>
              <w:t>Тема 6.5. Основы методики регулирования эмоциональных состояний.</w:t>
            </w:r>
          </w:p>
        </w:tc>
        <w:tc>
          <w:tcPr>
            <w:tcW w:w="7757" w:type="dxa"/>
            <w:tcBorders>
              <w:top w:val="single" w:sz="4" w:space="0" w:color="auto"/>
              <w:left w:val="single" w:sz="4" w:space="0" w:color="auto"/>
            </w:tcBorders>
            <w:shd w:val="clear" w:color="auto" w:fill="auto"/>
            <w:vAlign w:val="bottom"/>
          </w:tcPr>
          <w:p w14:paraId="4AEDB0B0"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1BA02CED" w14:textId="77777777" w:rsidR="00265ED9" w:rsidRPr="0009042C" w:rsidRDefault="000123A2">
            <w:pPr>
              <w:pStyle w:val="a9"/>
              <w:ind w:firstLine="440"/>
            </w:pPr>
            <w:r w:rsidRPr="0009042C">
              <w:t>2</w:t>
            </w:r>
          </w:p>
        </w:tc>
        <w:tc>
          <w:tcPr>
            <w:tcW w:w="2386" w:type="dxa"/>
            <w:vMerge w:val="restart"/>
            <w:tcBorders>
              <w:top w:val="single" w:sz="4" w:space="0" w:color="auto"/>
              <w:left w:val="single" w:sz="4" w:space="0" w:color="auto"/>
              <w:right w:val="single" w:sz="4" w:space="0" w:color="auto"/>
            </w:tcBorders>
            <w:shd w:val="clear" w:color="auto" w:fill="auto"/>
            <w:vAlign w:val="bottom"/>
          </w:tcPr>
          <w:p w14:paraId="6AE84388" w14:textId="77777777" w:rsidR="00265ED9" w:rsidRPr="0009042C" w:rsidRDefault="000123A2">
            <w:pPr>
              <w:pStyle w:val="a9"/>
            </w:pPr>
            <w:r w:rsidRPr="0009042C">
              <w:t>ЛР 01 ЛР 04</w:t>
            </w:r>
          </w:p>
          <w:p w14:paraId="6B73A487" w14:textId="77777777" w:rsidR="00265ED9" w:rsidRPr="0009042C" w:rsidRDefault="000123A2">
            <w:pPr>
              <w:pStyle w:val="a9"/>
            </w:pPr>
            <w:r w:rsidRPr="0009042C">
              <w:t>ЛР 06 ЛР 07</w:t>
            </w:r>
          </w:p>
          <w:p w14:paraId="4E7BAD14" w14:textId="77777777" w:rsidR="00265ED9" w:rsidRPr="0009042C" w:rsidRDefault="000123A2">
            <w:pPr>
              <w:pStyle w:val="a9"/>
            </w:pPr>
            <w:r w:rsidRPr="0009042C">
              <w:t>МР 02 МР 04</w:t>
            </w:r>
          </w:p>
          <w:p w14:paraId="79ABB09A" w14:textId="77777777" w:rsidR="00265ED9" w:rsidRPr="0009042C" w:rsidRDefault="000123A2">
            <w:pPr>
              <w:pStyle w:val="a9"/>
            </w:pPr>
            <w:r w:rsidRPr="0009042C">
              <w:t>МР 08 МР 09</w:t>
            </w:r>
          </w:p>
          <w:p w14:paraId="4AA30A11" w14:textId="77777777" w:rsidR="00265ED9" w:rsidRPr="0009042C" w:rsidRDefault="000123A2">
            <w:pPr>
              <w:pStyle w:val="a9"/>
            </w:pPr>
            <w:r w:rsidRPr="0009042C">
              <w:t>ПРб 01 ПРб 02</w:t>
            </w:r>
          </w:p>
          <w:p w14:paraId="6BC60D68" w14:textId="77777777" w:rsidR="00265ED9" w:rsidRPr="0009042C" w:rsidRDefault="000123A2">
            <w:pPr>
              <w:pStyle w:val="a9"/>
            </w:pPr>
            <w:r w:rsidRPr="0009042C">
              <w:t>ПРб 03 ПРб 04</w:t>
            </w:r>
          </w:p>
          <w:p w14:paraId="27FD49D1" w14:textId="77777777" w:rsidR="00265ED9" w:rsidRPr="0009042C" w:rsidRDefault="000123A2">
            <w:pPr>
              <w:pStyle w:val="a9"/>
            </w:pPr>
            <w:r w:rsidRPr="0009042C">
              <w:t>ПРб 05 ПРб 06</w:t>
            </w:r>
          </w:p>
          <w:p w14:paraId="3B05944B" w14:textId="77777777" w:rsidR="00265ED9" w:rsidRPr="0009042C" w:rsidRDefault="000123A2">
            <w:pPr>
              <w:pStyle w:val="a9"/>
            </w:pPr>
            <w:r w:rsidRPr="0009042C">
              <w:t>ПРб 07</w:t>
            </w:r>
          </w:p>
        </w:tc>
      </w:tr>
      <w:tr w:rsidR="00265ED9" w:rsidRPr="0009042C" w14:paraId="2150FBCD" w14:textId="77777777">
        <w:trPr>
          <w:trHeight w:hRule="exact" w:val="1934"/>
          <w:jc w:val="center"/>
        </w:trPr>
        <w:tc>
          <w:tcPr>
            <w:tcW w:w="3586" w:type="dxa"/>
            <w:vMerge/>
            <w:tcBorders>
              <w:left w:val="single" w:sz="4" w:space="0" w:color="auto"/>
            </w:tcBorders>
            <w:shd w:val="clear" w:color="auto" w:fill="auto"/>
          </w:tcPr>
          <w:p w14:paraId="6683DC4F"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6BA7C260" w14:textId="77777777" w:rsidR="00265ED9" w:rsidRPr="0009042C" w:rsidRDefault="000123A2">
            <w:pPr>
              <w:pStyle w:val="a9"/>
            </w:pPr>
            <w:r w:rsidRPr="0009042C">
              <w:t>Методика регулирования эмоций.</w:t>
            </w:r>
          </w:p>
          <w:p w14:paraId="1DD8CA7F" w14:textId="77777777" w:rsidR="00265ED9" w:rsidRPr="0009042C" w:rsidRDefault="000123A2">
            <w:pPr>
              <w:pStyle w:val="a9"/>
              <w:jc w:val="both"/>
            </w:pPr>
            <w:r w:rsidRPr="0009042C">
              <w:t>Ознакомление с методикой определения эмоциональных состояний человека.</w:t>
            </w:r>
          </w:p>
          <w:p w14:paraId="20DD3A16" w14:textId="77777777" w:rsidR="00265ED9" w:rsidRPr="0009042C" w:rsidRDefault="000123A2">
            <w:pPr>
              <w:pStyle w:val="a9"/>
              <w:jc w:val="both"/>
            </w:pPr>
            <w:r w:rsidRPr="0009042C">
              <w:t>Тестирование эмоциональных состояний.</w:t>
            </w:r>
          </w:p>
          <w:p w14:paraId="620A3090" w14:textId="77777777" w:rsidR="00265ED9" w:rsidRPr="0009042C" w:rsidRDefault="000123A2">
            <w:pPr>
              <w:pStyle w:val="a9"/>
              <w:jc w:val="both"/>
            </w:pPr>
            <w:r w:rsidRPr="0009042C">
              <w:t>Оценка и рекомендации по коррекции эмоциональных состояний.</w:t>
            </w:r>
          </w:p>
          <w:p w14:paraId="3BF5E499" w14:textId="77777777" w:rsidR="00265ED9" w:rsidRPr="0009042C" w:rsidRDefault="000123A2">
            <w:pPr>
              <w:pStyle w:val="a9"/>
              <w:jc w:val="both"/>
            </w:pPr>
            <w:r w:rsidRPr="0009042C">
              <w:t>Методика регулирования эмоциональных состояний.</w:t>
            </w:r>
          </w:p>
        </w:tc>
        <w:tc>
          <w:tcPr>
            <w:tcW w:w="994" w:type="dxa"/>
            <w:vMerge/>
            <w:tcBorders>
              <w:left w:val="single" w:sz="4" w:space="0" w:color="auto"/>
            </w:tcBorders>
            <w:shd w:val="clear" w:color="auto" w:fill="auto"/>
          </w:tcPr>
          <w:p w14:paraId="634F84B7"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14:paraId="7CA35717" w14:textId="77777777" w:rsidR="00265ED9" w:rsidRPr="0009042C" w:rsidRDefault="00265ED9">
            <w:pPr>
              <w:rPr>
                <w:rFonts w:ascii="Times New Roman" w:hAnsi="Times New Roman" w:cs="Times New Roman"/>
              </w:rPr>
            </w:pPr>
          </w:p>
        </w:tc>
      </w:tr>
      <w:tr w:rsidR="00265ED9" w:rsidRPr="0009042C" w14:paraId="7273C608"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3AD8B76C" w14:textId="77777777" w:rsidR="00265ED9" w:rsidRPr="0009042C" w:rsidRDefault="000123A2">
            <w:pPr>
              <w:pStyle w:val="a9"/>
            </w:pPr>
            <w:r w:rsidRPr="0009042C">
              <w:rPr>
                <w:b/>
                <w:bCs/>
              </w:rPr>
              <w:t>Тема 6.7. Легкоатлетическая гимнастика, работа на тренажерах</w:t>
            </w:r>
          </w:p>
        </w:tc>
        <w:tc>
          <w:tcPr>
            <w:tcW w:w="7757" w:type="dxa"/>
            <w:tcBorders>
              <w:top w:val="single" w:sz="4" w:space="0" w:color="auto"/>
              <w:left w:val="single" w:sz="4" w:space="0" w:color="auto"/>
            </w:tcBorders>
            <w:shd w:val="clear" w:color="auto" w:fill="auto"/>
            <w:vAlign w:val="bottom"/>
          </w:tcPr>
          <w:p w14:paraId="27017CCF" w14:textId="77777777" w:rsidR="00265ED9" w:rsidRPr="0009042C" w:rsidRDefault="000123A2">
            <w:pPr>
              <w:pStyle w:val="a9"/>
              <w:jc w:val="both"/>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7F1DCB1E" w14:textId="77777777" w:rsidR="00265ED9" w:rsidRPr="0009042C" w:rsidRDefault="000123A2">
            <w:pPr>
              <w:pStyle w:val="a9"/>
              <w:ind w:firstLine="440"/>
            </w:pPr>
            <w:r w:rsidRPr="0009042C">
              <w:rPr>
                <w:b/>
                <w:bCs/>
              </w:rPr>
              <w:t>2</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35062766" w14:textId="77777777" w:rsidR="00265ED9" w:rsidRPr="0009042C" w:rsidRDefault="000123A2">
            <w:pPr>
              <w:pStyle w:val="a9"/>
            </w:pPr>
            <w:r w:rsidRPr="0009042C">
              <w:t>ЛР 01 ЛР 04</w:t>
            </w:r>
          </w:p>
          <w:p w14:paraId="4822444D" w14:textId="77777777" w:rsidR="00265ED9" w:rsidRPr="0009042C" w:rsidRDefault="000123A2">
            <w:pPr>
              <w:pStyle w:val="a9"/>
            </w:pPr>
            <w:r w:rsidRPr="0009042C">
              <w:t>ЛР 06 ЛР 07</w:t>
            </w:r>
          </w:p>
          <w:p w14:paraId="65A32C6A" w14:textId="77777777" w:rsidR="00265ED9" w:rsidRPr="0009042C" w:rsidRDefault="000123A2">
            <w:pPr>
              <w:pStyle w:val="a9"/>
            </w:pPr>
            <w:r w:rsidRPr="0009042C">
              <w:t>МР 02 МР 04</w:t>
            </w:r>
          </w:p>
          <w:p w14:paraId="3FEBD4AC" w14:textId="77777777" w:rsidR="00265ED9" w:rsidRPr="0009042C" w:rsidRDefault="000123A2">
            <w:pPr>
              <w:pStyle w:val="a9"/>
            </w:pPr>
            <w:r w:rsidRPr="0009042C">
              <w:t>МР 08 МР 09</w:t>
            </w:r>
          </w:p>
          <w:p w14:paraId="554A8F1E" w14:textId="77777777" w:rsidR="00265ED9" w:rsidRPr="0009042C" w:rsidRDefault="000123A2">
            <w:pPr>
              <w:pStyle w:val="a9"/>
            </w:pPr>
            <w:r w:rsidRPr="0009042C">
              <w:t>ПРб 01 ПРб 02</w:t>
            </w:r>
          </w:p>
          <w:p w14:paraId="28615A6D" w14:textId="77777777" w:rsidR="00265ED9" w:rsidRPr="0009042C" w:rsidRDefault="000123A2">
            <w:pPr>
              <w:pStyle w:val="a9"/>
            </w:pPr>
            <w:r w:rsidRPr="0009042C">
              <w:t>ПРб 03 ПРб 04</w:t>
            </w:r>
          </w:p>
          <w:p w14:paraId="39D6C9FC" w14:textId="77777777" w:rsidR="00265ED9" w:rsidRPr="0009042C" w:rsidRDefault="000123A2">
            <w:pPr>
              <w:pStyle w:val="a9"/>
            </w:pPr>
            <w:r w:rsidRPr="0009042C">
              <w:t>ПРб 05 ПРб 06</w:t>
            </w:r>
          </w:p>
          <w:p w14:paraId="000F9FD8" w14:textId="77777777" w:rsidR="00265ED9" w:rsidRPr="0009042C" w:rsidRDefault="000123A2">
            <w:pPr>
              <w:pStyle w:val="a9"/>
            </w:pPr>
            <w:r w:rsidRPr="0009042C">
              <w:t>ПРб 07</w:t>
            </w:r>
          </w:p>
        </w:tc>
      </w:tr>
      <w:tr w:rsidR="00265ED9" w:rsidRPr="0009042C" w14:paraId="7FBA09AA" w14:textId="77777777">
        <w:trPr>
          <w:trHeight w:hRule="exact" w:val="1666"/>
          <w:jc w:val="center"/>
        </w:trPr>
        <w:tc>
          <w:tcPr>
            <w:tcW w:w="3586" w:type="dxa"/>
            <w:vMerge/>
            <w:tcBorders>
              <w:left w:val="single" w:sz="4" w:space="0" w:color="auto"/>
            </w:tcBorders>
            <w:shd w:val="clear" w:color="auto" w:fill="auto"/>
          </w:tcPr>
          <w:p w14:paraId="5E811352"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18CF265B" w14:textId="77777777" w:rsidR="00265ED9" w:rsidRPr="0009042C" w:rsidRDefault="000123A2">
            <w:pPr>
              <w:pStyle w:val="a9"/>
              <w:tabs>
                <w:tab w:val="left" w:pos="2002"/>
                <w:tab w:val="left" w:pos="3379"/>
                <w:tab w:val="left" w:pos="4502"/>
                <w:tab w:val="left" w:pos="6672"/>
              </w:tabs>
              <w:jc w:val="both"/>
            </w:pPr>
            <w:r w:rsidRPr="0009042C">
              <w:t>Решает задачи</w:t>
            </w:r>
            <w:r w:rsidRPr="0009042C">
              <w:tab/>
              <w:t>коррекции</w:t>
            </w:r>
            <w:r w:rsidRPr="0009042C">
              <w:tab/>
              <w:t>фигуры,</w:t>
            </w:r>
            <w:r w:rsidRPr="0009042C">
              <w:tab/>
              <w:t>дифференцировки</w:t>
            </w:r>
            <w:r w:rsidRPr="0009042C">
              <w:tab/>
              <w:t>силовых</w:t>
            </w:r>
          </w:p>
          <w:p w14:paraId="5DFF244F" w14:textId="77777777" w:rsidR="00265ED9" w:rsidRPr="0009042C" w:rsidRDefault="000123A2">
            <w:pPr>
              <w:pStyle w:val="a9"/>
              <w:jc w:val="both"/>
            </w:pPr>
            <w:r w:rsidRPr="0009042C">
              <w:t>характеристик движений, совершенствует регуляцию мышечного тонуса. Воспитывает абсолютную и относительную силу избранных групп мышц. 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tc>
        <w:tc>
          <w:tcPr>
            <w:tcW w:w="994" w:type="dxa"/>
            <w:vMerge/>
            <w:tcBorders>
              <w:left w:val="single" w:sz="4" w:space="0" w:color="auto"/>
            </w:tcBorders>
            <w:shd w:val="clear" w:color="auto" w:fill="auto"/>
          </w:tcPr>
          <w:p w14:paraId="2020CDD5"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14:paraId="258523C5" w14:textId="77777777" w:rsidR="00265ED9" w:rsidRPr="0009042C" w:rsidRDefault="00265ED9">
            <w:pPr>
              <w:rPr>
                <w:rFonts w:ascii="Times New Roman" w:hAnsi="Times New Roman" w:cs="Times New Roman"/>
              </w:rPr>
            </w:pPr>
          </w:p>
        </w:tc>
      </w:tr>
      <w:tr w:rsidR="00265ED9" w:rsidRPr="0009042C" w14:paraId="53DEA531" w14:textId="77777777">
        <w:trPr>
          <w:trHeight w:hRule="exact" w:val="288"/>
          <w:jc w:val="center"/>
        </w:trPr>
        <w:tc>
          <w:tcPr>
            <w:tcW w:w="3586" w:type="dxa"/>
            <w:vMerge/>
            <w:tcBorders>
              <w:left w:val="single" w:sz="4" w:space="0" w:color="auto"/>
            </w:tcBorders>
            <w:shd w:val="clear" w:color="auto" w:fill="auto"/>
          </w:tcPr>
          <w:p w14:paraId="1F11BB71"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06509B1F" w14:textId="77777777" w:rsidR="00265ED9" w:rsidRPr="0009042C" w:rsidRDefault="000123A2">
            <w:pPr>
              <w:pStyle w:val="a9"/>
              <w:jc w:val="both"/>
            </w:pPr>
            <w:r w:rsidRPr="0009042C">
              <w:t>Составление комплекса для развития силы. Правильное питание.</w:t>
            </w:r>
          </w:p>
        </w:tc>
        <w:tc>
          <w:tcPr>
            <w:tcW w:w="994" w:type="dxa"/>
            <w:vMerge/>
            <w:tcBorders>
              <w:left w:val="single" w:sz="4" w:space="0" w:color="auto"/>
            </w:tcBorders>
            <w:shd w:val="clear" w:color="auto" w:fill="auto"/>
          </w:tcPr>
          <w:p w14:paraId="5D5BA929" w14:textId="77777777" w:rsidR="00265ED9" w:rsidRPr="0009042C" w:rsidRDefault="00265ED9">
            <w:pPr>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14:paraId="20756CE1" w14:textId="77777777" w:rsidR="00265ED9" w:rsidRPr="0009042C" w:rsidRDefault="00265ED9">
            <w:pPr>
              <w:rPr>
                <w:rFonts w:ascii="Times New Roman" w:hAnsi="Times New Roman" w:cs="Times New Roman"/>
              </w:rPr>
            </w:pPr>
          </w:p>
        </w:tc>
      </w:tr>
      <w:tr w:rsidR="00265ED9" w:rsidRPr="0009042C" w14:paraId="1874686B"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1F741E25" w14:textId="77777777" w:rsidR="00265ED9" w:rsidRPr="0009042C" w:rsidRDefault="000123A2">
            <w:pPr>
              <w:pStyle w:val="a9"/>
            </w:pPr>
            <w:r w:rsidRPr="0009042C">
              <w:rPr>
                <w:b/>
                <w:bCs/>
              </w:rPr>
              <w:t>Тема 6.8. Бадминтон</w:t>
            </w:r>
          </w:p>
        </w:tc>
        <w:tc>
          <w:tcPr>
            <w:tcW w:w="7757" w:type="dxa"/>
            <w:tcBorders>
              <w:top w:val="single" w:sz="4" w:space="0" w:color="auto"/>
              <w:left w:val="single" w:sz="4" w:space="0" w:color="auto"/>
            </w:tcBorders>
            <w:shd w:val="clear" w:color="auto" w:fill="auto"/>
            <w:vAlign w:val="bottom"/>
          </w:tcPr>
          <w:p w14:paraId="44B54702" w14:textId="77777777" w:rsidR="00265ED9" w:rsidRPr="0009042C" w:rsidRDefault="000123A2">
            <w:pPr>
              <w:pStyle w:val="a9"/>
              <w:jc w:val="both"/>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79720232" w14:textId="77777777" w:rsidR="00265ED9" w:rsidRPr="0009042C" w:rsidRDefault="000123A2">
            <w:pPr>
              <w:pStyle w:val="a9"/>
              <w:ind w:firstLine="440"/>
            </w:pPr>
            <w:r w:rsidRPr="0009042C">
              <w:rPr>
                <w:b/>
                <w:bCs/>
              </w:rPr>
              <w:t>4</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25CB3CA4" w14:textId="77777777" w:rsidR="00265ED9" w:rsidRPr="0009042C" w:rsidRDefault="000123A2">
            <w:pPr>
              <w:pStyle w:val="a9"/>
            </w:pPr>
            <w:r w:rsidRPr="0009042C">
              <w:t>ЛР 01 ЛР 04</w:t>
            </w:r>
          </w:p>
          <w:p w14:paraId="00E21874" w14:textId="77777777" w:rsidR="00265ED9" w:rsidRPr="0009042C" w:rsidRDefault="000123A2">
            <w:pPr>
              <w:pStyle w:val="a9"/>
            </w:pPr>
            <w:r w:rsidRPr="0009042C">
              <w:t>ЛР 06 ЛР 07</w:t>
            </w:r>
          </w:p>
          <w:p w14:paraId="7CD0C871" w14:textId="77777777" w:rsidR="00265ED9" w:rsidRPr="0009042C" w:rsidRDefault="000123A2">
            <w:pPr>
              <w:pStyle w:val="a9"/>
            </w:pPr>
            <w:r w:rsidRPr="0009042C">
              <w:t>МР 02 МР 04</w:t>
            </w:r>
          </w:p>
          <w:p w14:paraId="70A6A0FE" w14:textId="77777777" w:rsidR="00265ED9" w:rsidRPr="0009042C" w:rsidRDefault="000123A2">
            <w:pPr>
              <w:pStyle w:val="a9"/>
            </w:pPr>
            <w:r w:rsidRPr="0009042C">
              <w:t>МР 08 МР 09</w:t>
            </w:r>
          </w:p>
          <w:p w14:paraId="437B2516" w14:textId="77777777" w:rsidR="00265ED9" w:rsidRPr="0009042C" w:rsidRDefault="000123A2">
            <w:pPr>
              <w:pStyle w:val="a9"/>
            </w:pPr>
            <w:r w:rsidRPr="0009042C">
              <w:t>ПРб 01 ПРб 02</w:t>
            </w:r>
          </w:p>
          <w:p w14:paraId="664A9DB9" w14:textId="77777777" w:rsidR="00265ED9" w:rsidRPr="0009042C" w:rsidRDefault="000123A2">
            <w:pPr>
              <w:pStyle w:val="a9"/>
            </w:pPr>
            <w:r w:rsidRPr="0009042C">
              <w:t>ПРб 03 ПРб 04</w:t>
            </w:r>
          </w:p>
          <w:p w14:paraId="5791AF27" w14:textId="77777777" w:rsidR="00265ED9" w:rsidRPr="0009042C" w:rsidRDefault="000123A2">
            <w:pPr>
              <w:pStyle w:val="a9"/>
            </w:pPr>
            <w:r w:rsidRPr="0009042C">
              <w:t>ПРб 05 ПРб 06</w:t>
            </w:r>
          </w:p>
          <w:p w14:paraId="0AF9490F" w14:textId="77777777" w:rsidR="00265ED9" w:rsidRPr="0009042C" w:rsidRDefault="000123A2">
            <w:pPr>
              <w:pStyle w:val="a9"/>
            </w:pPr>
            <w:r w:rsidRPr="0009042C">
              <w:t>ПРб 07</w:t>
            </w:r>
          </w:p>
        </w:tc>
      </w:tr>
      <w:tr w:rsidR="00265ED9" w:rsidRPr="0009042C" w14:paraId="099FA3F9" w14:textId="77777777">
        <w:trPr>
          <w:trHeight w:hRule="exact" w:val="1939"/>
          <w:jc w:val="center"/>
        </w:trPr>
        <w:tc>
          <w:tcPr>
            <w:tcW w:w="3586" w:type="dxa"/>
            <w:vMerge/>
            <w:tcBorders>
              <w:left w:val="single" w:sz="4" w:space="0" w:color="auto"/>
              <w:bottom w:val="single" w:sz="4" w:space="0" w:color="auto"/>
            </w:tcBorders>
            <w:shd w:val="clear" w:color="auto" w:fill="auto"/>
          </w:tcPr>
          <w:p w14:paraId="44D68B8A"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tcPr>
          <w:p w14:paraId="75B40F96" w14:textId="77777777" w:rsidR="00265ED9" w:rsidRPr="0009042C" w:rsidRDefault="000123A2">
            <w:pPr>
              <w:pStyle w:val="a9"/>
              <w:jc w:val="both"/>
            </w:pPr>
            <w:r w:rsidRPr="0009042C">
              <w:t>Техника выполнения ударов</w:t>
            </w:r>
          </w:p>
          <w:p w14:paraId="17C6E142" w14:textId="77777777" w:rsidR="00265ED9" w:rsidRPr="0009042C" w:rsidRDefault="000123A2">
            <w:pPr>
              <w:pStyle w:val="a9"/>
              <w:jc w:val="both"/>
            </w:pPr>
            <w:r w:rsidRPr="0009042C">
              <w:t>Подача</w:t>
            </w:r>
          </w:p>
          <w:p w14:paraId="43BC6CE1" w14:textId="77777777" w:rsidR="00265ED9" w:rsidRPr="0009042C" w:rsidRDefault="000123A2">
            <w:pPr>
              <w:pStyle w:val="a9"/>
              <w:jc w:val="both"/>
            </w:pPr>
            <w:r w:rsidRPr="0009042C">
              <w:t>Блокирующий удар</w:t>
            </w:r>
          </w:p>
        </w:tc>
        <w:tc>
          <w:tcPr>
            <w:tcW w:w="994" w:type="dxa"/>
            <w:vMerge/>
            <w:tcBorders>
              <w:left w:val="single" w:sz="4" w:space="0" w:color="auto"/>
              <w:bottom w:val="single" w:sz="4" w:space="0" w:color="auto"/>
            </w:tcBorders>
            <w:shd w:val="clear" w:color="auto" w:fill="auto"/>
          </w:tcPr>
          <w:p w14:paraId="2EA9CDA7" w14:textId="77777777" w:rsidR="00265ED9" w:rsidRPr="0009042C" w:rsidRDefault="00265ED9">
            <w:pPr>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vAlign w:val="center"/>
          </w:tcPr>
          <w:p w14:paraId="4343584F" w14:textId="77777777" w:rsidR="00265ED9" w:rsidRPr="0009042C" w:rsidRDefault="00265ED9">
            <w:pPr>
              <w:rPr>
                <w:rFonts w:ascii="Times New Roman" w:hAnsi="Times New Roman" w:cs="Times New Roman"/>
              </w:rPr>
            </w:pPr>
          </w:p>
        </w:tc>
      </w:tr>
    </w:tbl>
    <w:p w14:paraId="4C622FB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818"/>
      </w:tblGrid>
      <w:tr w:rsidR="00265ED9" w:rsidRPr="0009042C" w14:paraId="5D614357" w14:textId="77777777">
        <w:trPr>
          <w:trHeight w:hRule="exact" w:val="288"/>
          <w:jc w:val="center"/>
        </w:trPr>
        <w:tc>
          <w:tcPr>
            <w:tcW w:w="11343" w:type="dxa"/>
            <w:gridSpan w:val="2"/>
            <w:tcBorders>
              <w:top w:val="single" w:sz="4" w:space="0" w:color="auto"/>
              <w:left w:val="single" w:sz="4" w:space="0" w:color="auto"/>
            </w:tcBorders>
            <w:shd w:val="clear" w:color="auto" w:fill="FFFF00"/>
            <w:vAlign w:val="bottom"/>
          </w:tcPr>
          <w:p w14:paraId="6DCC87E4" w14:textId="77777777" w:rsidR="00265ED9" w:rsidRPr="0009042C" w:rsidRDefault="000123A2">
            <w:pPr>
              <w:pStyle w:val="a9"/>
            </w:pPr>
            <w:r w:rsidRPr="0009042C">
              <w:rPr>
                <w:b/>
                <w:bCs/>
              </w:rPr>
              <w:t>Раздел 7. Основы физической культуры</w:t>
            </w:r>
          </w:p>
        </w:tc>
        <w:tc>
          <w:tcPr>
            <w:tcW w:w="994" w:type="dxa"/>
            <w:tcBorders>
              <w:top w:val="single" w:sz="4" w:space="0" w:color="auto"/>
              <w:left w:val="single" w:sz="4" w:space="0" w:color="auto"/>
            </w:tcBorders>
            <w:shd w:val="clear" w:color="auto" w:fill="FFFF00"/>
            <w:vAlign w:val="bottom"/>
          </w:tcPr>
          <w:p w14:paraId="5A8639ED" w14:textId="77777777" w:rsidR="00265ED9" w:rsidRPr="0009042C" w:rsidRDefault="000123A2">
            <w:pPr>
              <w:pStyle w:val="a9"/>
            </w:pPr>
            <w:r w:rsidRPr="0009042C">
              <w:rPr>
                <w:b/>
                <w:bCs/>
              </w:rPr>
              <w:t>2</w:t>
            </w:r>
          </w:p>
        </w:tc>
        <w:tc>
          <w:tcPr>
            <w:tcW w:w="2818" w:type="dxa"/>
            <w:tcBorders>
              <w:top w:val="single" w:sz="4" w:space="0" w:color="auto"/>
              <w:left w:val="single" w:sz="4" w:space="0" w:color="auto"/>
              <w:right w:val="single" w:sz="4" w:space="0" w:color="auto"/>
            </w:tcBorders>
            <w:shd w:val="clear" w:color="auto" w:fill="FFFF00"/>
          </w:tcPr>
          <w:p w14:paraId="6A691BED" w14:textId="77777777" w:rsidR="00265ED9" w:rsidRPr="0009042C" w:rsidRDefault="00265ED9">
            <w:pPr>
              <w:rPr>
                <w:rFonts w:ascii="Times New Roman" w:hAnsi="Times New Roman" w:cs="Times New Roman"/>
              </w:rPr>
            </w:pPr>
          </w:p>
        </w:tc>
      </w:tr>
      <w:tr w:rsidR="00265ED9" w:rsidRPr="0009042C" w14:paraId="16C1FDC5"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77613E30" w14:textId="77777777" w:rsidR="00265ED9" w:rsidRPr="0009042C" w:rsidRDefault="000123A2">
            <w:pPr>
              <w:pStyle w:val="a9"/>
            </w:pPr>
            <w:r w:rsidRPr="0009042C">
              <w:rPr>
                <w:b/>
                <w:bCs/>
              </w:rPr>
              <w:t>Тема 7.1. Физическая культура в профессиональной подготовке студентов и социокультурное развитие личности студента.</w:t>
            </w:r>
          </w:p>
        </w:tc>
        <w:tc>
          <w:tcPr>
            <w:tcW w:w="7757" w:type="dxa"/>
            <w:tcBorders>
              <w:top w:val="single" w:sz="4" w:space="0" w:color="auto"/>
              <w:left w:val="single" w:sz="4" w:space="0" w:color="auto"/>
            </w:tcBorders>
            <w:shd w:val="clear" w:color="auto" w:fill="auto"/>
            <w:vAlign w:val="bottom"/>
          </w:tcPr>
          <w:p w14:paraId="689BB29E" w14:textId="77777777" w:rsidR="00265ED9" w:rsidRPr="0009042C" w:rsidRDefault="000123A2">
            <w:pPr>
              <w:pStyle w:val="a9"/>
            </w:pPr>
            <w:r w:rsidRPr="0009042C">
              <w:rPr>
                <w:b/>
                <w:b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382048EA" w14:textId="77777777" w:rsidR="00265ED9" w:rsidRPr="0009042C" w:rsidRDefault="000123A2">
            <w:pPr>
              <w:pStyle w:val="a9"/>
              <w:ind w:firstLine="440"/>
            </w:pPr>
            <w:r w:rsidRPr="0009042C">
              <w:t>2</w:t>
            </w:r>
          </w:p>
        </w:tc>
        <w:tc>
          <w:tcPr>
            <w:tcW w:w="2818" w:type="dxa"/>
            <w:vMerge w:val="restart"/>
            <w:tcBorders>
              <w:top w:val="single" w:sz="4" w:space="0" w:color="auto"/>
              <w:left w:val="single" w:sz="4" w:space="0" w:color="auto"/>
              <w:right w:val="single" w:sz="4" w:space="0" w:color="auto"/>
            </w:tcBorders>
            <w:shd w:val="clear" w:color="auto" w:fill="auto"/>
          </w:tcPr>
          <w:p w14:paraId="499A19F7" w14:textId="77777777" w:rsidR="00265ED9" w:rsidRPr="0009042C" w:rsidRDefault="000123A2">
            <w:pPr>
              <w:pStyle w:val="a9"/>
            </w:pPr>
            <w:r w:rsidRPr="0009042C">
              <w:t>ЛР 01 ЛР 04</w:t>
            </w:r>
          </w:p>
          <w:p w14:paraId="37E2F438" w14:textId="77777777" w:rsidR="00265ED9" w:rsidRPr="0009042C" w:rsidRDefault="000123A2">
            <w:pPr>
              <w:pStyle w:val="a9"/>
            </w:pPr>
            <w:r w:rsidRPr="0009042C">
              <w:t>ЛР 06 ЛР 07</w:t>
            </w:r>
          </w:p>
          <w:p w14:paraId="18BFD9DE" w14:textId="77777777" w:rsidR="00265ED9" w:rsidRPr="0009042C" w:rsidRDefault="000123A2">
            <w:pPr>
              <w:pStyle w:val="a9"/>
            </w:pPr>
            <w:r w:rsidRPr="0009042C">
              <w:t>МР 02 МР 04</w:t>
            </w:r>
          </w:p>
          <w:p w14:paraId="1315E51B" w14:textId="77777777" w:rsidR="00265ED9" w:rsidRPr="0009042C" w:rsidRDefault="000123A2">
            <w:pPr>
              <w:pStyle w:val="a9"/>
            </w:pPr>
            <w:r w:rsidRPr="0009042C">
              <w:t>МР 08 МР 09</w:t>
            </w:r>
          </w:p>
          <w:p w14:paraId="4A02ECEA" w14:textId="77777777" w:rsidR="00265ED9" w:rsidRPr="0009042C" w:rsidRDefault="000123A2">
            <w:pPr>
              <w:pStyle w:val="a9"/>
            </w:pPr>
            <w:r w:rsidRPr="0009042C">
              <w:t>ПРб 01 ПРб 02</w:t>
            </w:r>
          </w:p>
          <w:p w14:paraId="6D479802" w14:textId="77777777" w:rsidR="00265ED9" w:rsidRPr="0009042C" w:rsidRDefault="000123A2">
            <w:pPr>
              <w:pStyle w:val="a9"/>
            </w:pPr>
            <w:r w:rsidRPr="0009042C">
              <w:t>ПРб 03 ПРб 04</w:t>
            </w:r>
          </w:p>
          <w:p w14:paraId="6E9F7E1C" w14:textId="77777777" w:rsidR="00265ED9" w:rsidRPr="0009042C" w:rsidRDefault="000123A2">
            <w:pPr>
              <w:pStyle w:val="a9"/>
              <w:spacing w:line="233" w:lineRule="auto"/>
            </w:pPr>
            <w:r w:rsidRPr="0009042C">
              <w:t>ПРб 05 ПРб 06</w:t>
            </w:r>
          </w:p>
          <w:p w14:paraId="77B5DBE6" w14:textId="77777777" w:rsidR="00265ED9" w:rsidRPr="0009042C" w:rsidRDefault="000123A2">
            <w:pPr>
              <w:pStyle w:val="a9"/>
            </w:pPr>
            <w:r w:rsidRPr="0009042C">
              <w:t>ПРб 07</w:t>
            </w:r>
          </w:p>
        </w:tc>
      </w:tr>
      <w:tr w:rsidR="00265ED9" w:rsidRPr="0009042C" w14:paraId="2ABAA99E" w14:textId="77777777">
        <w:trPr>
          <w:trHeight w:hRule="exact" w:val="2453"/>
          <w:jc w:val="center"/>
        </w:trPr>
        <w:tc>
          <w:tcPr>
            <w:tcW w:w="3586" w:type="dxa"/>
            <w:vMerge/>
            <w:tcBorders>
              <w:left w:val="single" w:sz="4" w:space="0" w:color="auto"/>
            </w:tcBorders>
            <w:shd w:val="clear" w:color="auto" w:fill="auto"/>
          </w:tcPr>
          <w:p w14:paraId="2B3121BE"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16E85230" w14:textId="77777777" w:rsidR="00265ED9" w:rsidRPr="0009042C" w:rsidRDefault="000123A2">
            <w:pPr>
              <w:pStyle w:val="a9"/>
            </w:pPr>
            <w:r w:rsidRPr="0009042C">
              <w:t>Введение.</w:t>
            </w:r>
          </w:p>
          <w:p w14:paraId="69A5BEF2" w14:textId="77777777" w:rsidR="00265ED9" w:rsidRPr="0009042C" w:rsidRDefault="000123A2">
            <w:pPr>
              <w:pStyle w:val="a9"/>
            </w:pPr>
            <w:r w:rsidRPr="0009042C">
              <w:t>Основы здорового образа жизни. Физическая культура в обеспечении здоровья</w:t>
            </w:r>
          </w:p>
          <w:p w14:paraId="169B3D02" w14:textId="77777777" w:rsidR="00265ED9" w:rsidRPr="0009042C" w:rsidRDefault="000123A2">
            <w:pPr>
              <w:pStyle w:val="a9"/>
              <w:tabs>
                <w:tab w:val="left" w:pos="1286"/>
                <w:tab w:val="left" w:pos="2314"/>
                <w:tab w:val="left" w:pos="4637"/>
                <w:tab w:val="left" w:pos="6749"/>
              </w:tabs>
            </w:pPr>
            <w:r w:rsidRPr="0009042C">
              <w:t>Самоконтроль студентов физическими упражнениями и спортом. Контроль</w:t>
            </w:r>
            <w:r w:rsidRPr="0009042C">
              <w:tab/>
              <w:t>уровня</w:t>
            </w:r>
            <w:r w:rsidRPr="0009042C">
              <w:tab/>
              <w:t>совершенствования</w:t>
            </w:r>
            <w:r w:rsidRPr="0009042C">
              <w:tab/>
              <w:t>профессионально</w:t>
            </w:r>
            <w:r w:rsidRPr="0009042C">
              <w:tab/>
              <w:t>важных</w:t>
            </w:r>
          </w:p>
          <w:p w14:paraId="5C802933" w14:textId="77777777" w:rsidR="00265ED9" w:rsidRPr="0009042C" w:rsidRDefault="000123A2">
            <w:pPr>
              <w:pStyle w:val="a9"/>
            </w:pPr>
            <w:r w:rsidRPr="0009042C">
              <w:t>психофизиологических качеств</w:t>
            </w:r>
          </w:p>
        </w:tc>
        <w:tc>
          <w:tcPr>
            <w:tcW w:w="994" w:type="dxa"/>
            <w:vMerge/>
            <w:tcBorders>
              <w:left w:val="single" w:sz="4" w:space="0" w:color="auto"/>
            </w:tcBorders>
            <w:shd w:val="clear" w:color="auto" w:fill="auto"/>
          </w:tcPr>
          <w:p w14:paraId="3BB98190" w14:textId="77777777" w:rsidR="00265ED9" w:rsidRPr="0009042C" w:rsidRDefault="00265ED9">
            <w:pPr>
              <w:rPr>
                <w:rFonts w:ascii="Times New Roman" w:hAnsi="Times New Roman" w:cs="Times New Roman"/>
              </w:rPr>
            </w:pPr>
          </w:p>
        </w:tc>
        <w:tc>
          <w:tcPr>
            <w:tcW w:w="2818" w:type="dxa"/>
            <w:vMerge/>
            <w:tcBorders>
              <w:left w:val="single" w:sz="4" w:space="0" w:color="auto"/>
              <w:right w:val="single" w:sz="4" w:space="0" w:color="auto"/>
            </w:tcBorders>
            <w:shd w:val="clear" w:color="auto" w:fill="auto"/>
          </w:tcPr>
          <w:p w14:paraId="56AC4AB3" w14:textId="77777777" w:rsidR="00265ED9" w:rsidRPr="0009042C" w:rsidRDefault="00265ED9">
            <w:pPr>
              <w:rPr>
                <w:rFonts w:ascii="Times New Roman" w:hAnsi="Times New Roman" w:cs="Times New Roman"/>
              </w:rPr>
            </w:pPr>
          </w:p>
        </w:tc>
      </w:tr>
      <w:tr w:rsidR="00265ED9" w:rsidRPr="0009042C" w14:paraId="5C7C8E20" w14:textId="77777777">
        <w:trPr>
          <w:trHeight w:hRule="exact" w:val="288"/>
          <w:jc w:val="center"/>
        </w:trPr>
        <w:tc>
          <w:tcPr>
            <w:tcW w:w="3586" w:type="dxa"/>
            <w:vMerge/>
            <w:tcBorders>
              <w:left w:val="single" w:sz="4" w:space="0" w:color="auto"/>
            </w:tcBorders>
            <w:shd w:val="clear" w:color="auto" w:fill="auto"/>
          </w:tcPr>
          <w:p w14:paraId="5609DE26"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539C4A25" w14:textId="77777777" w:rsidR="00265ED9" w:rsidRPr="0009042C" w:rsidRDefault="000123A2">
            <w:pPr>
              <w:pStyle w:val="a9"/>
            </w:pPr>
            <w:r w:rsidRPr="0009042C">
              <w:t>.</w:t>
            </w:r>
          </w:p>
        </w:tc>
        <w:tc>
          <w:tcPr>
            <w:tcW w:w="994" w:type="dxa"/>
            <w:vMerge/>
            <w:tcBorders>
              <w:left w:val="single" w:sz="4" w:space="0" w:color="auto"/>
            </w:tcBorders>
            <w:shd w:val="clear" w:color="auto" w:fill="auto"/>
          </w:tcPr>
          <w:p w14:paraId="2DD54E53" w14:textId="77777777" w:rsidR="00265ED9" w:rsidRPr="0009042C" w:rsidRDefault="00265ED9">
            <w:pPr>
              <w:rPr>
                <w:rFonts w:ascii="Times New Roman" w:hAnsi="Times New Roman" w:cs="Times New Roman"/>
              </w:rPr>
            </w:pPr>
          </w:p>
        </w:tc>
        <w:tc>
          <w:tcPr>
            <w:tcW w:w="2818" w:type="dxa"/>
            <w:tcBorders>
              <w:top w:val="single" w:sz="4" w:space="0" w:color="auto"/>
              <w:left w:val="single" w:sz="4" w:space="0" w:color="auto"/>
              <w:right w:val="single" w:sz="4" w:space="0" w:color="auto"/>
            </w:tcBorders>
            <w:shd w:val="clear" w:color="auto" w:fill="auto"/>
          </w:tcPr>
          <w:p w14:paraId="6B2A9AAB" w14:textId="77777777" w:rsidR="00265ED9" w:rsidRPr="0009042C" w:rsidRDefault="00265ED9">
            <w:pPr>
              <w:rPr>
                <w:rFonts w:ascii="Times New Roman" w:hAnsi="Times New Roman" w:cs="Times New Roman"/>
              </w:rPr>
            </w:pPr>
          </w:p>
        </w:tc>
      </w:tr>
      <w:tr w:rsidR="00265ED9" w:rsidRPr="0009042C" w14:paraId="2FD09474" w14:textId="77777777">
        <w:trPr>
          <w:trHeight w:hRule="exact" w:val="283"/>
          <w:jc w:val="center"/>
        </w:trPr>
        <w:tc>
          <w:tcPr>
            <w:tcW w:w="3586" w:type="dxa"/>
            <w:tcBorders>
              <w:top w:val="single" w:sz="4" w:space="0" w:color="auto"/>
              <w:left w:val="single" w:sz="4" w:space="0" w:color="auto"/>
            </w:tcBorders>
            <w:shd w:val="clear" w:color="auto" w:fill="FFFF00"/>
            <w:vAlign w:val="bottom"/>
          </w:tcPr>
          <w:p w14:paraId="31655324" w14:textId="77777777" w:rsidR="00265ED9" w:rsidRPr="0009042C" w:rsidRDefault="000123A2">
            <w:pPr>
              <w:pStyle w:val="a9"/>
            </w:pPr>
            <w:r w:rsidRPr="0009042C">
              <w:rPr>
                <w:b/>
                <w:bCs/>
              </w:rPr>
              <w:t>Раздел 8. Легкая атлетика</w:t>
            </w:r>
          </w:p>
        </w:tc>
        <w:tc>
          <w:tcPr>
            <w:tcW w:w="7757" w:type="dxa"/>
            <w:tcBorders>
              <w:top w:val="single" w:sz="4" w:space="0" w:color="auto"/>
              <w:left w:val="single" w:sz="4" w:space="0" w:color="auto"/>
            </w:tcBorders>
            <w:shd w:val="clear" w:color="auto" w:fill="FFFF00"/>
          </w:tcPr>
          <w:p w14:paraId="17336D0A" w14:textId="77777777" w:rsidR="00265ED9" w:rsidRPr="0009042C" w:rsidRDefault="00265ED9">
            <w:pPr>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14:paraId="2AEACDC2" w14:textId="77777777" w:rsidR="00265ED9" w:rsidRPr="0009042C" w:rsidRDefault="000123A2">
            <w:pPr>
              <w:pStyle w:val="a9"/>
            </w:pPr>
            <w:r w:rsidRPr="0009042C">
              <w:rPr>
                <w:b/>
                <w:bCs/>
              </w:rPr>
              <w:t>14</w:t>
            </w:r>
          </w:p>
        </w:tc>
        <w:tc>
          <w:tcPr>
            <w:tcW w:w="2818" w:type="dxa"/>
            <w:tcBorders>
              <w:top w:val="single" w:sz="4" w:space="0" w:color="auto"/>
              <w:left w:val="single" w:sz="4" w:space="0" w:color="auto"/>
              <w:right w:val="single" w:sz="4" w:space="0" w:color="auto"/>
            </w:tcBorders>
            <w:shd w:val="clear" w:color="auto" w:fill="FFFF00"/>
          </w:tcPr>
          <w:p w14:paraId="0CE45D01" w14:textId="77777777" w:rsidR="00265ED9" w:rsidRPr="0009042C" w:rsidRDefault="00265ED9">
            <w:pPr>
              <w:rPr>
                <w:rFonts w:ascii="Times New Roman" w:hAnsi="Times New Roman" w:cs="Times New Roman"/>
              </w:rPr>
            </w:pPr>
          </w:p>
        </w:tc>
      </w:tr>
      <w:tr w:rsidR="00265ED9" w:rsidRPr="0009042C" w14:paraId="1459BC12"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6FDBFC9B" w14:textId="77777777" w:rsidR="00265ED9" w:rsidRPr="0009042C" w:rsidRDefault="000123A2">
            <w:pPr>
              <w:pStyle w:val="a9"/>
            </w:pPr>
            <w:r w:rsidRPr="0009042C">
              <w:rPr>
                <w:b/>
                <w:bCs/>
              </w:rPr>
              <w:t>Тема 8.1. Бег на короткие дистанции. Прыжок в длину с места.</w:t>
            </w:r>
          </w:p>
        </w:tc>
        <w:tc>
          <w:tcPr>
            <w:tcW w:w="7757" w:type="dxa"/>
            <w:tcBorders>
              <w:top w:val="single" w:sz="4" w:space="0" w:color="auto"/>
              <w:left w:val="single" w:sz="4" w:space="0" w:color="auto"/>
            </w:tcBorders>
            <w:shd w:val="clear" w:color="auto" w:fill="auto"/>
            <w:vAlign w:val="bottom"/>
          </w:tcPr>
          <w:p w14:paraId="6576B7AC"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16713AF2" w14:textId="77777777" w:rsidR="00265ED9" w:rsidRPr="0009042C" w:rsidRDefault="000123A2">
            <w:pPr>
              <w:pStyle w:val="a9"/>
              <w:ind w:firstLine="440"/>
            </w:pPr>
            <w:r w:rsidRPr="0009042C">
              <w:t>2</w:t>
            </w:r>
          </w:p>
        </w:tc>
        <w:tc>
          <w:tcPr>
            <w:tcW w:w="2818" w:type="dxa"/>
            <w:vMerge w:val="restart"/>
            <w:tcBorders>
              <w:top w:val="single" w:sz="4" w:space="0" w:color="auto"/>
              <w:left w:val="single" w:sz="4" w:space="0" w:color="auto"/>
              <w:right w:val="single" w:sz="4" w:space="0" w:color="auto"/>
            </w:tcBorders>
            <w:shd w:val="clear" w:color="auto" w:fill="auto"/>
          </w:tcPr>
          <w:p w14:paraId="10EF1A40" w14:textId="77777777" w:rsidR="00265ED9" w:rsidRPr="0009042C" w:rsidRDefault="000123A2">
            <w:pPr>
              <w:pStyle w:val="a9"/>
              <w:ind w:firstLine="720"/>
            </w:pPr>
            <w:r w:rsidRPr="0009042C">
              <w:t>ЛР 01 ЛР 04</w:t>
            </w:r>
          </w:p>
          <w:p w14:paraId="3FCED5E7" w14:textId="77777777" w:rsidR="00265ED9" w:rsidRPr="0009042C" w:rsidRDefault="000123A2">
            <w:pPr>
              <w:pStyle w:val="a9"/>
              <w:ind w:firstLine="720"/>
            </w:pPr>
            <w:r w:rsidRPr="0009042C">
              <w:t>ЛР 06 ЛР 07</w:t>
            </w:r>
          </w:p>
          <w:p w14:paraId="7CF0D1C9" w14:textId="77777777" w:rsidR="00265ED9" w:rsidRPr="0009042C" w:rsidRDefault="000123A2">
            <w:pPr>
              <w:pStyle w:val="a9"/>
              <w:ind w:firstLine="720"/>
            </w:pPr>
            <w:r w:rsidRPr="0009042C">
              <w:t>МР 02 МР 04</w:t>
            </w:r>
          </w:p>
          <w:p w14:paraId="3DAD082D" w14:textId="77777777" w:rsidR="00265ED9" w:rsidRPr="0009042C" w:rsidRDefault="000123A2">
            <w:pPr>
              <w:pStyle w:val="a9"/>
              <w:ind w:firstLine="720"/>
            </w:pPr>
            <w:r w:rsidRPr="0009042C">
              <w:t>МР 08 МР 09</w:t>
            </w:r>
          </w:p>
          <w:p w14:paraId="321F7F70" w14:textId="77777777" w:rsidR="00265ED9" w:rsidRPr="0009042C" w:rsidRDefault="000123A2">
            <w:pPr>
              <w:pStyle w:val="a9"/>
              <w:ind w:firstLine="600"/>
            </w:pPr>
            <w:r w:rsidRPr="0009042C">
              <w:t>ПРб 01 ПРб 02</w:t>
            </w:r>
          </w:p>
          <w:p w14:paraId="7D68C466" w14:textId="77777777" w:rsidR="00265ED9" w:rsidRPr="0009042C" w:rsidRDefault="000123A2">
            <w:pPr>
              <w:pStyle w:val="a9"/>
              <w:ind w:firstLine="600"/>
            </w:pPr>
            <w:r w:rsidRPr="0009042C">
              <w:t>ПРб 03 ПРб 04</w:t>
            </w:r>
          </w:p>
          <w:p w14:paraId="37437FA8" w14:textId="77777777" w:rsidR="00265ED9" w:rsidRPr="0009042C" w:rsidRDefault="000123A2">
            <w:pPr>
              <w:pStyle w:val="a9"/>
              <w:ind w:firstLine="600"/>
            </w:pPr>
            <w:r w:rsidRPr="0009042C">
              <w:t>ПРб 05 ПРб 06</w:t>
            </w:r>
          </w:p>
          <w:p w14:paraId="33851A96" w14:textId="77777777" w:rsidR="00265ED9" w:rsidRPr="0009042C" w:rsidRDefault="000123A2">
            <w:pPr>
              <w:pStyle w:val="a9"/>
              <w:jc w:val="center"/>
            </w:pPr>
            <w:r w:rsidRPr="0009042C">
              <w:t>ПРб 07</w:t>
            </w:r>
          </w:p>
        </w:tc>
      </w:tr>
      <w:tr w:rsidR="00265ED9" w:rsidRPr="0009042C" w14:paraId="4EBFB4AE" w14:textId="77777777">
        <w:trPr>
          <w:trHeight w:hRule="exact" w:val="2491"/>
          <w:jc w:val="center"/>
        </w:trPr>
        <w:tc>
          <w:tcPr>
            <w:tcW w:w="3586" w:type="dxa"/>
            <w:vMerge/>
            <w:tcBorders>
              <w:left w:val="single" w:sz="4" w:space="0" w:color="auto"/>
            </w:tcBorders>
            <w:shd w:val="clear" w:color="auto" w:fill="auto"/>
          </w:tcPr>
          <w:p w14:paraId="5190AE45"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367A5B98" w14:textId="77777777" w:rsidR="00265ED9" w:rsidRPr="0009042C" w:rsidRDefault="000123A2">
            <w:pPr>
              <w:pStyle w:val="a9"/>
            </w:pPr>
            <w:r w:rsidRPr="0009042C">
              <w:t>Совершенствование техники бега на короткие дистанции с низкого, среднего и высокого старта.</w:t>
            </w:r>
          </w:p>
          <w:p w14:paraId="0F18977C" w14:textId="77777777" w:rsidR="00265ED9" w:rsidRPr="0009042C" w:rsidRDefault="000123A2">
            <w:pPr>
              <w:pStyle w:val="a9"/>
              <w:tabs>
                <w:tab w:val="left" w:pos="3058"/>
                <w:tab w:val="left" w:pos="4402"/>
                <w:tab w:val="left" w:pos="5698"/>
                <w:tab w:val="left" w:pos="6307"/>
                <w:tab w:val="left" w:pos="7430"/>
              </w:tabs>
            </w:pPr>
            <w:r w:rsidRPr="0009042C">
              <w:t>Совершенствование</w:t>
            </w:r>
            <w:r w:rsidRPr="0009042C">
              <w:tab/>
              <w:t>техники</w:t>
            </w:r>
            <w:r w:rsidRPr="0009042C">
              <w:tab/>
              <w:t>прыжка</w:t>
            </w:r>
            <w:r w:rsidRPr="0009042C">
              <w:tab/>
              <w:t>в</w:t>
            </w:r>
            <w:r w:rsidRPr="0009042C">
              <w:tab/>
              <w:t>длину</w:t>
            </w:r>
            <w:r w:rsidRPr="0009042C">
              <w:tab/>
              <w:t>с</w:t>
            </w:r>
          </w:p>
          <w:p w14:paraId="3D782B8A" w14:textId="77777777" w:rsidR="00265ED9" w:rsidRPr="0009042C" w:rsidRDefault="000123A2">
            <w:pPr>
              <w:pStyle w:val="a9"/>
            </w:pPr>
            <w:r w:rsidRPr="0009042C">
              <w:t>места.</w:t>
            </w:r>
          </w:p>
          <w:p w14:paraId="462B2F83" w14:textId="77777777" w:rsidR="00265ED9" w:rsidRPr="0009042C" w:rsidRDefault="000123A2">
            <w:pPr>
              <w:pStyle w:val="a9"/>
            </w:pPr>
            <w:r w:rsidRPr="0009042C">
              <w:t>Повышение уровня ОФП (специальные беговые упражнения).</w:t>
            </w:r>
          </w:p>
          <w:p w14:paraId="01CAA164" w14:textId="77777777" w:rsidR="00265ED9" w:rsidRPr="0009042C" w:rsidRDefault="000123A2">
            <w:pPr>
              <w:pStyle w:val="a9"/>
            </w:pPr>
            <w:r w:rsidRPr="0009042C">
              <w:t>Развитие и совершенствование физических качеств (быстроты, координации движений, ловкости и т.д.)</w:t>
            </w:r>
          </w:p>
          <w:p w14:paraId="559E22EA" w14:textId="77777777" w:rsidR="00265ED9" w:rsidRPr="0009042C" w:rsidRDefault="000123A2">
            <w:pPr>
              <w:pStyle w:val="a9"/>
            </w:pPr>
            <w:r w:rsidRPr="0009042C">
              <w:t>Овладение и закрепление техники бега на короткие дистанции.</w:t>
            </w:r>
          </w:p>
          <w:p w14:paraId="2EAE3D95" w14:textId="77777777" w:rsidR="00265ED9" w:rsidRPr="0009042C" w:rsidRDefault="000123A2">
            <w:pPr>
              <w:pStyle w:val="a9"/>
            </w:pPr>
            <w:r w:rsidRPr="0009042C">
              <w:t>Совершенствование техники выполнения специальных упражнений.</w:t>
            </w:r>
          </w:p>
        </w:tc>
        <w:tc>
          <w:tcPr>
            <w:tcW w:w="994" w:type="dxa"/>
            <w:vMerge/>
            <w:tcBorders>
              <w:left w:val="single" w:sz="4" w:space="0" w:color="auto"/>
            </w:tcBorders>
            <w:shd w:val="clear" w:color="auto" w:fill="auto"/>
          </w:tcPr>
          <w:p w14:paraId="6D7D4E0D" w14:textId="77777777" w:rsidR="00265ED9" w:rsidRPr="0009042C" w:rsidRDefault="00265ED9">
            <w:pPr>
              <w:rPr>
                <w:rFonts w:ascii="Times New Roman" w:hAnsi="Times New Roman" w:cs="Times New Roman"/>
              </w:rPr>
            </w:pPr>
          </w:p>
        </w:tc>
        <w:tc>
          <w:tcPr>
            <w:tcW w:w="2818" w:type="dxa"/>
            <w:vMerge/>
            <w:tcBorders>
              <w:left w:val="single" w:sz="4" w:space="0" w:color="auto"/>
              <w:right w:val="single" w:sz="4" w:space="0" w:color="auto"/>
            </w:tcBorders>
            <w:shd w:val="clear" w:color="auto" w:fill="auto"/>
          </w:tcPr>
          <w:p w14:paraId="7B282927" w14:textId="77777777" w:rsidR="00265ED9" w:rsidRPr="0009042C" w:rsidRDefault="00265ED9">
            <w:pPr>
              <w:rPr>
                <w:rFonts w:ascii="Times New Roman" w:hAnsi="Times New Roman" w:cs="Times New Roman"/>
              </w:rPr>
            </w:pPr>
          </w:p>
        </w:tc>
      </w:tr>
      <w:tr w:rsidR="00265ED9" w:rsidRPr="0009042C" w14:paraId="64089B90"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2B834643" w14:textId="77777777" w:rsidR="00265ED9" w:rsidRPr="0009042C" w:rsidRDefault="000123A2">
            <w:pPr>
              <w:pStyle w:val="a9"/>
            </w:pPr>
            <w:r w:rsidRPr="0009042C">
              <w:rPr>
                <w:b/>
                <w:bCs/>
              </w:rPr>
              <w:t>Тема 8.2. Бег на короткие дистанции. Прыжки в длину способом «согнув ноги».</w:t>
            </w:r>
          </w:p>
        </w:tc>
        <w:tc>
          <w:tcPr>
            <w:tcW w:w="7757" w:type="dxa"/>
            <w:tcBorders>
              <w:top w:val="single" w:sz="4" w:space="0" w:color="auto"/>
              <w:left w:val="single" w:sz="4" w:space="0" w:color="auto"/>
            </w:tcBorders>
            <w:shd w:val="clear" w:color="auto" w:fill="auto"/>
            <w:vAlign w:val="bottom"/>
          </w:tcPr>
          <w:p w14:paraId="662B4404"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24DD38D4" w14:textId="77777777" w:rsidR="00265ED9" w:rsidRPr="0009042C" w:rsidRDefault="000123A2">
            <w:pPr>
              <w:pStyle w:val="a9"/>
              <w:ind w:firstLine="440"/>
            </w:pPr>
            <w:r w:rsidRPr="0009042C">
              <w:t>2</w:t>
            </w:r>
          </w:p>
        </w:tc>
        <w:tc>
          <w:tcPr>
            <w:tcW w:w="2818" w:type="dxa"/>
            <w:vMerge w:val="restart"/>
            <w:tcBorders>
              <w:top w:val="single" w:sz="4" w:space="0" w:color="auto"/>
              <w:left w:val="single" w:sz="4" w:space="0" w:color="auto"/>
              <w:right w:val="single" w:sz="4" w:space="0" w:color="auto"/>
            </w:tcBorders>
            <w:shd w:val="clear" w:color="auto" w:fill="auto"/>
          </w:tcPr>
          <w:p w14:paraId="55D9DBA8" w14:textId="77777777" w:rsidR="00265ED9" w:rsidRPr="0009042C" w:rsidRDefault="000123A2">
            <w:pPr>
              <w:pStyle w:val="a9"/>
            </w:pPr>
            <w:r w:rsidRPr="0009042C">
              <w:t>ЛР 01 ЛР 04ЛР 06 ЛР 07</w:t>
            </w:r>
          </w:p>
          <w:p w14:paraId="21CC902E" w14:textId="77777777" w:rsidR="00265ED9" w:rsidRPr="0009042C" w:rsidRDefault="000123A2">
            <w:pPr>
              <w:pStyle w:val="a9"/>
            </w:pPr>
            <w:r w:rsidRPr="0009042C">
              <w:t>МР 02 МР 04МР 08 МР</w:t>
            </w:r>
          </w:p>
          <w:p w14:paraId="3FC3E783" w14:textId="77777777" w:rsidR="00265ED9" w:rsidRPr="0009042C" w:rsidRDefault="000123A2">
            <w:pPr>
              <w:pStyle w:val="a9"/>
            </w:pPr>
            <w:r w:rsidRPr="0009042C">
              <w:t>09 ПРб 01 ПРб 02</w:t>
            </w:r>
          </w:p>
          <w:p w14:paraId="59956C46" w14:textId="77777777" w:rsidR="00265ED9" w:rsidRPr="0009042C" w:rsidRDefault="000123A2">
            <w:pPr>
              <w:pStyle w:val="a9"/>
            </w:pPr>
            <w:r w:rsidRPr="0009042C">
              <w:t>ПРб 03 ПРб 04</w:t>
            </w:r>
          </w:p>
          <w:p w14:paraId="5467918B" w14:textId="77777777" w:rsidR="00265ED9" w:rsidRPr="0009042C" w:rsidRDefault="000123A2">
            <w:pPr>
              <w:pStyle w:val="a9"/>
            </w:pPr>
            <w:r w:rsidRPr="0009042C">
              <w:t>ПРб 05 ПРб 06</w:t>
            </w:r>
          </w:p>
          <w:p w14:paraId="244772B7" w14:textId="77777777" w:rsidR="00265ED9" w:rsidRPr="0009042C" w:rsidRDefault="000123A2">
            <w:pPr>
              <w:pStyle w:val="a9"/>
            </w:pPr>
            <w:r w:rsidRPr="0009042C">
              <w:t>ПРб 07</w:t>
            </w:r>
          </w:p>
        </w:tc>
      </w:tr>
      <w:tr w:rsidR="00265ED9" w:rsidRPr="0009042C" w14:paraId="79176FD6" w14:textId="77777777">
        <w:trPr>
          <w:trHeight w:hRule="exact" w:val="2448"/>
          <w:jc w:val="center"/>
        </w:trPr>
        <w:tc>
          <w:tcPr>
            <w:tcW w:w="3586" w:type="dxa"/>
            <w:vMerge/>
            <w:tcBorders>
              <w:left w:val="single" w:sz="4" w:space="0" w:color="auto"/>
            </w:tcBorders>
            <w:shd w:val="clear" w:color="auto" w:fill="auto"/>
          </w:tcPr>
          <w:p w14:paraId="3944CF49"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1FD0F38C" w14:textId="77777777" w:rsidR="00265ED9" w:rsidRPr="0009042C" w:rsidRDefault="000123A2">
            <w:pPr>
              <w:pStyle w:val="a9"/>
            </w:pPr>
            <w:r w:rsidRPr="0009042C">
              <w:t>Совершенствование техники бега на короткие дистанции (старт, разбег, финиширование).</w:t>
            </w:r>
          </w:p>
          <w:p w14:paraId="2E1BF509" w14:textId="77777777" w:rsidR="00265ED9" w:rsidRPr="0009042C" w:rsidRDefault="000123A2">
            <w:pPr>
              <w:pStyle w:val="a9"/>
            </w:pPr>
            <w:r w:rsidRPr="0009042C">
              <w:t>Овладение техникой прыжка в длину с разбега способом «согнув ноги».</w:t>
            </w:r>
          </w:p>
          <w:p w14:paraId="0194366F" w14:textId="77777777" w:rsidR="00265ED9" w:rsidRPr="0009042C" w:rsidRDefault="000123A2">
            <w:pPr>
              <w:pStyle w:val="a9"/>
            </w:pPr>
            <w:r w:rsidRPr="0009042C">
              <w:t>Повышение уровня ОФП.</w:t>
            </w:r>
          </w:p>
          <w:p w14:paraId="2DF903D6" w14:textId="77777777" w:rsidR="00265ED9" w:rsidRPr="0009042C" w:rsidRDefault="000123A2">
            <w:pPr>
              <w:pStyle w:val="a9"/>
            </w:pPr>
            <w:r w:rsidRPr="0009042C">
              <w:t>Закрепление знаний по правилам судейства в лёгкой атлетике.</w:t>
            </w:r>
          </w:p>
          <w:p w14:paraId="4514F578" w14:textId="77777777" w:rsidR="00265ED9" w:rsidRPr="0009042C" w:rsidRDefault="000123A2">
            <w:pPr>
              <w:pStyle w:val="a9"/>
            </w:pPr>
            <w:r w:rsidRPr="0009042C">
              <w:t>Совершенствование техники бега на короткие дистанции и прыжки в длину с разбега.</w:t>
            </w:r>
          </w:p>
          <w:p w14:paraId="5019E1EF" w14:textId="77777777" w:rsidR="00265ED9" w:rsidRPr="0009042C" w:rsidRDefault="000123A2">
            <w:pPr>
              <w:pStyle w:val="a9"/>
            </w:pPr>
            <w:r w:rsidRPr="0009042C">
              <w:t>Закрепление техники выполнения общих физических упражнений.</w:t>
            </w:r>
          </w:p>
        </w:tc>
        <w:tc>
          <w:tcPr>
            <w:tcW w:w="994" w:type="dxa"/>
            <w:vMerge/>
            <w:tcBorders>
              <w:left w:val="single" w:sz="4" w:space="0" w:color="auto"/>
            </w:tcBorders>
            <w:shd w:val="clear" w:color="auto" w:fill="auto"/>
          </w:tcPr>
          <w:p w14:paraId="0BFD6E2F" w14:textId="77777777" w:rsidR="00265ED9" w:rsidRPr="0009042C" w:rsidRDefault="00265ED9">
            <w:pPr>
              <w:rPr>
                <w:rFonts w:ascii="Times New Roman" w:hAnsi="Times New Roman" w:cs="Times New Roman"/>
              </w:rPr>
            </w:pPr>
          </w:p>
        </w:tc>
        <w:tc>
          <w:tcPr>
            <w:tcW w:w="2818" w:type="dxa"/>
            <w:vMerge/>
            <w:tcBorders>
              <w:left w:val="single" w:sz="4" w:space="0" w:color="auto"/>
              <w:right w:val="single" w:sz="4" w:space="0" w:color="auto"/>
            </w:tcBorders>
            <w:shd w:val="clear" w:color="auto" w:fill="auto"/>
          </w:tcPr>
          <w:p w14:paraId="1478CB2E" w14:textId="77777777" w:rsidR="00265ED9" w:rsidRPr="0009042C" w:rsidRDefault="00265ED9">
            <w:pPr>
              <w:rPr>
                <w:rFonts w:ascii="Times New Roman" w:hAnsi="Times New Roman" w:cs="Times New Roman"/>
              </w:rPr>
            </w:pPr>
          </w:p>
        </w:tc>
      </w:tr>
      <w:tr w:rsidR="00265ED9" w:rsidRPr="0009042C" w14:paraId="5DE1DC72"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132A5390" w14:textId="77777777" w:rsidR="00265ED9" w:rsidRPr="0009042C" w:rsidRDefault="000123A2">
            <w:pPr>
              <w:pStyle w:val="a9"/>
            </w:pPr>
            <w:r w:rsidRPr="0009042C">
              <w:rPr>
                <w:b/>
                <w:bCs/>
              </w:rPr>
              <w:t>Тема 8.3. Бег на средние дистанции.</w:t>
            </w:r>
          </w:p>
        </w:tc>
        <w:tc>
          <w:tcPr>
            <w:tcW w:w="7757" w:type="dxa"/>
            <w:tcBorders>
              <w:top w:val="single" w:sz="4" w:space="0" w:color="auto"/>
              <w:left w:val="single" w:sz="4" w:space="0" w:color="auto"/>
            </w:tcBorders>
            <w:shd w:val="clear" w:color="auto" w:fill="auto"/>
            <w:vAlign w:val="bottom"/>
          </w:tcPr>
          <w:p w14:paraId="59D487AA"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4965621E" w14:textId="77777777" w:rsidR="00265ED9" w:rsidRPr="0009042C" w:rsidRDefault="000123A2">
            <w:pPr>
              <w:pStyle w:val="a9"/>
              <w:ind w:firstLine="440"/>
            </w:pPr>
            <w:r w:rsidRPr="0009042C">
              <w:t>2</w:t>
            </w:r>
          </w:p>
        </w:tc>
        <w:tc>
          <w:tcPr>
            <w:tcW w:w="2818" w:type="dxa"/>
            <w:vMerge w:val="restart"/>
            <w:tcBorders>
              <w:top w:val="single" w:sz="4" w:space="0" w:color="auto"/>
              <w:left w:val="single" w:sz="4" w:space="0" w:color="auto"/>
              <w:right w:val="single" w:sz="4" w:space="0" w:color="auto"/>
            </w:tcBorders>
            <w:shd w:val="clear" w:color="auto" w:fill="auto"/>
            <w:vAlign w:val="center"/>
          </w:tcPr>
          <w:p w14:paraId="5171FF2D" w14:textId="77777777" w:rsidR="00265ED9" w:rsidRPr="0009042C" w:rsidRDefault="000123A2">
            <w:pPr>
              <w:pStyle w:val="a9"/>
            </w:pPr>
            <w:r w:rsidRPr="0009042C">
              <w:t>ЛР 01 ЛР 04</w:t>
            </w:r>
          </w:p>
          <w:p w14:paraId="1D5738DE" w14:textId="77777777" w:rsidR="00265ED9" w:rsidRPr="0009042C" w:rsidRDefault="000123A2">
            <w:pPr>
              <w:pStyle w:val="a9"/>
            </w:pPr>
            <w:r w:rsidRPr="0009042C">
              <w:t>ЛР 06 ЛР 07</w:t>
            </w:r>
          </w:p>
          <w:p w14:paraId="362D561F" w14:textId="77777777" w:rsidR="00265ED9" w:rsidRPr="0009042C" w:rsidRDefault="000123A2">
            <w:pPr>
              <w:pStyle w:val="a9"/>
            </w:pPr>
            <w:r w:rsidRPr="0009042C">
              <w:t>МР 02 МР 04</w:t>
            </w:r>
          </w:p>
          <w:p w14:paraId="044DA2F4" w14:textId="77777777" w:rsidR="00265ED9" w:rsidRPr="0009042C" w:rsidRDefault="000123A2">
            <w:pPr>
              <w:pStyle w:val="a9"/>
            </w:pPr>
            <w:r w:rsidRPr="0009042C">
              <w:t>МР 08 МР 09</w:t>
            </w:r>
          </w:p>
          <w:p w14:paraId="31712D41" w14:textId="77777777" w:rsidR="00265ED9" w:rsidRPr="0009042C" w:rsidRDefault="000123A2">
            <w:pPr>
              <w:pStyle w:val="a9"/>
            </w:pPr>
            <w:r w:rsidRPr="0009042C">
              <w:t>ПРб 01 ПРб 02</w:t>
            </w:r>
          </w:p>
        </w:tc>
      </w:tr>
      <w:tr w:rsidR="00265ED9" w:rsidRPr="0009042C" w14:paraId="09CA14A2" w14:textId="77777777">
        <w:trPr>
          <w:trHeight w:hRule="exact" w:val="1123"/>
          <w:jc w:val="center"/>
        </w:trPr>
        <w:tc>
          <w:tcPr>
            <w:tcW w:w="3586" w:type="dxa"/>
            <w:vMerge/>
            <w:tcBorders>
              <w:left w:val="single" w:sz="4" w:space="0" w:color="auto"/>
              <w:bottom w:val="single" w:sz="4" w:space="0" w:color="auto"/>
            </w:tcBorders>
            <w:shd w:val="clear" w:color="auto" w:fill="auto"/>
          </w:tcPr>
          <w:p w14:paraId="3CD2E658"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14:paraId="01DB8B26" w14:textId="77777777" w:rsidR="00265ED9" w:rsidRPr="0009042C" w:rsidRDefault="000123A2">
            <w:pPr>
              <w:pStyle w:val="a9"/>
            </w:pPr>
            <w:r w:rsidRPr="0009042C">
              <w:t>Овладение техникой бега на средние дистанции.</w:t>
            </w:r>
          </w:p>
          <w:p w14:paraId="5E75E7BA" w14:textId="77777777" w:rsidR="00265ED9" w:rsidRPr="0009042C" w:rsidRDefault="000123A2">
            <w:pPr>
              <w:pStyle w:val="a9"/>
            </w:pPr>
            <w:r w:rsidRPr="0009042C">
              <w:t>Совершенствовать технику прыжка в длину с разбега способом «согнув ноги».</w:t>
            </w:r>
          </w:p>
          <w:p w14:paraId="6C47A9E1" w14:textId="77777777" w:rsidR="00265ED9" w:rsidRPr="0009042C" w:rsidRDefault="000123A2">
            <w:pPr>
              <w:pStyle w:val="a9"/>
            </w:pPr>
            <w:r w:rsidRPr="0009042C">
              <w:t>Повышение уровня ОФП.</w:t>
            </w:r>
          </w:p>
        </w:tc>
        <w:tc>
          <w:tcPr>
            <w:tcW w:w="994" w:type="dxa"/>
            <w:vMerge/>
            <w:tcBorders>
              <w:left w:val="single" w:sz="4" w:space="0" w:color="auto"/>
              <w:bottom w:val="single" w:sz="4" w:space="0" w:color="auto"/>
            </w:tcBorders>
            <w:shd w:val="clear" w:color="auto" w:fill="auto"/>
          </w:tcPr>
          <w:p w14:paraId="144D0F62" w14:textId="77777777" w:rsidR="00265ED9" w:rsidRPr="0009042C" w:rsidRDefault="00265ED9">
            <w:pPr>
              <w:rPr>
                <w:rFonts w:ascii="Times New Roman" w:hAnsi="Times New Roman" w:cs="Times New Roman"/>
              </w:rPr>
            </w:pPr>
          </w:p>
        </w:tc>
        <w:tc>
          <w:tcPr>
            <w:tcW w:w="2818" w:type="dxa"/>
            <w:vMerge/>
            <w:tcBorders>
              <w:left w:val="single" w:sz="4" w:space="0" w:color="auto"/>
              <w:bottom w:val="single" w:sz="4" w:space="0" w:color="auto"/>
              <w:right w:val="single" w:sz="4" w:space="0" w:color="auto"/>
            </w:tcBorders>
            <w:shd w:val="clear" w:color="auto" w:fill="auto"/>
            <w:vAlign w:val="center"/>
          </w:tcPr>
          <w:p w14:paraId="6B53D2C7" w14:textId="77777777" w:rsidR="00265ED9" w:rsidRPr="0009042C" w:rsidRDefault="00265ED9">
            <w:pPr>
              <w:rPr>
                <w:rFonts w:ascii="Times New Roman" w:hAnsi="Times New Roman" w:cs="Times New Roman"/>
              </w:rPr>
            </w:pPr>
          </w:p>
        </w:tc>
      </w:tr>
    </w:tbl>
    <w:p w14:paraId="2886338A"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875"/>
      </w:tblGrid>
      <w:tr w:rsidR="00265ED9" w:rsidRPr="0009042C" w14:paraId="5553A44F" w14:textId="77777777">
        <w:trPr>
          <w:trHeight w:hRule="exact" w:val="840"/>
          <w:jc w:val="center"/>
        </w:trPr>
        <w:tc>
          <w:tcPr>
            <w:tcW w:w="3586" w:type="dxa"/>
            <w:tcBorders>
              <w:top w:val="single" w:sz="4" w:space="0" w:color="auto"/>
              <w:left w:val="single" w:sz="4" w:space="0" w:color="auto"/>
            </w:tcBorders>
            <w:shd w:val="clear" w:color="auto" w:fill="auto"/>
          </w:tcPr>
          <w:p w14:paraId="3F7400D0"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604FF092" w14:textId="77777777" w:rsidR="00265ED9" w:rsidRPr="0009042C" w:rsidRDefault="000123A2">
            <w:pPr>
              <w:pStyle w:val="a9"/>
            </w:pPr>
            <w:r w:rsidRPr="0009042C">
              <w:t>Закрепление знаний по правилам судейства в лёгкой атлетике. Совершенствование техники бега на средние дистанции.</w:t>
            </w:r>
          </w:p>
          <w:p w14:paraId="75CCF60A" w14:textId="77777777" w:rsidR="00265ED9" w:rsidRPr="0009042C" w:rsidRDefault="000123A2">
            <w:pPr>
              <w:pStyle w:val="a9"/>
            </w:pPr>
            <w:r w:rsidRPr="0009042C">
              <w:t>Совершенствование техники прыжок в длину с разбега.</w:t>
            </w:r>
          </w:p>
        </w:tc>
        <w:tc>
          <w:tcPr>
            <w:tcW w:w="994" w:type="dxa"/>
            <w:tcBorders>
              <w:top w:val="single" w:sz="4" w:space="0" w:color="auto"/>
              <w:left w:val="single" w:sz="4" w:space="0" w:color="auto"/>
            </w:tcBorders>
            <w:shd w:val="clear" w:color="auto" w:fill="auto"/>
          </w:tcPr>
          <w:p w14:paraId="5307D824" w14:textId="77777777" w:rsidR="00265ED9" w:rsidRPr="0009042C" w:rsidRDefault="00265ED9">
            <w:pPr>
              <w:rPr>
                <w:rFonts w:ascii="Times New Roman" w:hAnsi="Times New Roman" w:cs="Times New Roman"/>
              </w:rPr>
            </w:pPr>
          </w:p>
        </w:tc>
        <w:tc>
          <w:tcPr>
            <w:tcW w:w="2875" w:type="dxa"/>
            <w:tcBorders>
              <w:top w:val="single" w:sz="4" w:space="0" w:color="auto"/>
              <w:left w:val="single" w:sz="4" w:space="0" w:color="auto"/>
              <w:right w:val="single" w:sz="4" w:space="0" w:color="auto"/>
            </w:tcBorders>
            <w:shd w:val="clear" w:color="auto" w:fill="auto"/>
            <w:vAlign w:val="bottom"/>
          </w:tcPr>
          <w:p w14:paraId="6EFBB651" w14:textId="77777777" w:rsidR="00265ED9" w:rsidRPr="0009042C" w:rsidRDefault="000123A2">
            <w:pPr>
              <w:pStyle w:val="a9"/>
            </w:pPr>
            <w:r w:rsidRPr="0009042C">
              <w:t>ПРб 03 ПРб 04</w:t>
            </w:r>
          </w:p>
          <w:p w14:paraId="498E2814" w14:textId="77777777" w:rsidR="00265ED9" w:rsidRPr="0009042C" w:rsidRDefault="000123A2">
            <w:pPr>
              <w:pStyle w:val="a9"/>
            </w:pPr>
            <w:r w:rsidRPr="0009042C">
              <w:t>ПРб 05 ПРб 06</w:t>
            </w:r>
          </w:p>
          <w:p w14:paraId="6DA45B68" w14:textId="77777777" w:rsidR="00265ED9" w:rsidRPr="0009042C" w:rsidRDefault="000123A2">
            <w:pPr>
              <w:pStyle w:val="a9"/>
            </w:pPr>
            <w:r w:rsidRPr="0009042C">
              <w:t>ПРб 07</w:t>
            </w:r>
          </w:p>
        </w:tc>
      </w:tr>
      <w:tr w:rsidR="00265ED9" w:rsidRPr="0009042C" w14:paraId="501782D5"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04D34A89" w14:textId="77777777" w:rsidR="00265ED9" w:rsidRPr="0009042C" w:rsidRDefault="000123A2">
            <w:pPr>
              <w:pStyle w:val="a9"/>
            </w:pPr>
            <w:r w:rsidRPr="0009042C">
              <w:rPr>
                <w:b/>
                <w:bCs/>
              </w:rPr>
              <w:t>Тема 8.4. Бег на длинные дистанции.</w:t>
            </w:r>
          </w:p>
        </w:tc>
        <w:tc>
          <w:tcPr>
            <w:tcW w:w="7757" w:type="dxa"/>
            <w:tcBorders>
              <w:top w:val="single" w:sz="4" w:space="0" w:color="auto"/>
              <w:left w:val="single" w:sz="4" w:space="0" w:color="auto"/>
            </w:tcBorders>
            <w:shd w:val="clear" w:color="auto" w:fill="auto"/>
            <w:vAlign w:val="bottom"/>
          </w:tcPr>
          <w:p w14:paraId="38DF2976"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6446567A" w14:textId="77777777" w:rsidR="00265ED9" w:rsidRPr="0009042C" w:rsidRDefault="000123A2">
            <w:pPr>
              <w:pStyle w:val="a9"/>
              <w:ind w:firstLine="440"/>
            </w:pPr>
            <w:r w:rsidRPr="0009042C">
              <w:t>4</w:t>
            </w:r>
          </w:p>
        </w:tc>
        <w:tc>
          <w:tcPr>
            <w:tcW w:w="2875" w:type="dxa"/>
            <w:vMerge w:val="restart"/>
            <w:tcBorders>
              <w:top w:val="single" w:sz="4" w:space="0" w:color="auto"/>
              <w:left w:val="single" w:sz="4" w:space="0" w:color="auto"/>
              <w:right w:val="single" w:sz="4" w:space="0" w:color="auto"/>
            </w:tcBorders>
            <w:shd w:val="clear" w:color="auto" w:fill="auto"/>
            <w:vAlign w:val="bottom"/>
          </w:tcPr>
          <w:p w14:paraId="79707283" w14:textId="77777777" w:rsidR="00265ED9" w:rsidRPr="0009042C" w:rsidRDefault="000123A2">
            <w:pPr>
              <w:pStyle w:val="a9"/>
            </w:pPr>
            <w:r w:rsidRPr="0009042C">
              <w:t>ЛР 01 ЛР 04</w:t>
            </w:r>
          </w:p>
          <w:p w14:paraId="69E616E1" w14:textId="77777777" w:rsidR="00265ED9" w:rsidRPr="0009042C" w:rsidRDefault="000123A2">
            <w:pPr>
              <w:pStyle w:val="a9"/>
            </w:pPr>
            <w:r w:rsidRPr="0009042C">
              <w:t>ЛР 06 ЛР 07</w:t>
            </w:r>
          </w:p>
          <w:p w14:paraId="3B08A95A" w14:textId="77777777" w:rsidR="00265ED9" w:rsidRPr="0009042C" w:rsidRDefault="000123A2">
            <w:pPr>
              <w:pStyle w:val="a9"/>
            </w:pPr>
            <w:r w:rsidRPr="0009042C">
              <w:t>МР 02 МР 04</w:t>
            </w:r>
          </w:p>
          <w:p w14:paraId="5655C5F3" w14:textId="77777777" w:rsidR="00265ED9" w:rsidRPr="0009042C" w:rsidRDefault="000123A2">
            <w:pPr>
              <w:pStyle w:val="a9"/>
            </w:pPr>
            <w:r w:rsidRPr="0009042C">
              <w:t>МР 08 МР 09</w:t>
            </w:r>
          </w:p>
          <w:p w14:paraId="3397D677" w14:textId="77777777" w:rsidR="00265ED9" w:rsidRPr="0009042C" w:rsidRDefault="000123A2">
            <w:pPr>
              <w:pStyle w:val="a9"/>
            </w:pPr>
            <w:r w:rsidRPr="0009042C">
              <w:t>ПРб 01 ПРб 02</w:t>
            </w:r>
          </w:p>
          <w:p w14:paraId="630B6F3E" w14:textId="77777777" w:rsidR="00265ED9" w:rsidRPr="0009042C" w:rsidRDefault="000123A2">
            <w:pPr>
              <w:pStyle w:val="a9"/>
            </w:pPr>
            <w:r w:rsidRPr="0009042C">
              <w:t>ПРб 03 ПРб 04</w:t>
            </w:r>
          </w:p>
          <w:p w14:paraId="48B77976" w14:textId="77777777" w:rsidR="00265ED9" w:rsidRPr="0009042C" w:rsidRDefault="000123A2">
            <w:pPr>
              <w:pStyle w:val="a9"/>
            </w:pPr>
            <w:r w:rsidRPr="0009042C">
              <w:t>ПРб 05 ПРб 06</w:t>
            </w:r>
          </w:p>
          <w:p w14:paraId="41BB78D6" w14:textId="77777777" w:rsidR="00265ED9" w:rsidRPr="0009042C" w:rsidRDefault="000123A2">
            <w:pPr>
              <w:pStyle w:val="a9"/>
            </w:pPr>
            <w:r w:rsidRPr="0009042C">
              <w:t>ПРб 07</w:t>
            </w:r>
          </w:p>
        </w:tc>
      </w:tr>
      <w:tr w:rsidR="00265ED9" w:rsidRPr="0009042C" w14:paraId="665C3265" w14:textId="77777777">
        <w:trPr>
          <w:trHeight w:hRule="exact" w:val="1930"/>
          <w:jc w:val="center"/>
        </w:trPr>
        <w:tc>
          <w:tcPr>
            <w:tcW w:w="3586" w:type="dxa"/>
            <w:vMerge/>
            <w:tcBorders>
              <w:left w:val="single" w:sz="4" w:space="0" w:color="auto"/>
            </w:tcBorders>
            <w:shd w:val="clear" w:color="auto" w:fill="auto"/>
          </w:tcPr>
          <w:p w14:paraId="3102FE18"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5ADABAF4" w14:textId="77777777" w:rsidR="00265ED9" w:rsidRPr="0009042C" w:rsidRDefault="000123A2">
            <w:pPr>
              <w:pStyle w:val="a9"/>
            </w:pPr>
            <w:r w:rsidRPr="0009042C">
              <w:t>Совершенствовать технику бега по дистанции.</w:t>
            </w:r>
          </w:p>
          <w:p w14:paraId="1443137C" w14:textId="77777777" w:rsidR="00265ED9" w:rsidRPr="0009042C" w:rsidRDefault="000123A2">
            <w:pPr>
              <w:pStyle w:val="a9"/>
            </w:pPr>
            <w:r w:rsidRPr="0009042C">
              <w:t>Овладение техникой старта, стартового разбега, финиширования.</w:t>
            </w:r>
          </w:p>
          <w:p w14:paraId="6C4F44A6" w14:textId="77777777" w:rsidR="00265ED9" w:rsidRPr="0009042C" w:rsidRDefault="000123A2">
            <w:pPr>
              <w:pStyle w:val="a9"/>
            </w:pPr>
            <w:r w:rsidRPr="0009042C">
              <w:t>Разучивание комплексов специальных упражнений Развитие выносливости.</w:t>
            </w:r>
          </w:p>
        </w:tc>
        <w:tc>
          <w:tcPr>
            <w:tcW w:w="994" w:type="dxa"/>
            <w:vMerge/>
            <w:tcBorders>
              <w:left w:val="single" w:sz="4" w:space="0" w:color="auto"/>
            </w:tcBorders>
            <w:shd w:val="clear" w:color="auto" w:fill="auto"/>
          </w:tcPr>
          <w:p w14:paraId="380994E2"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14:paraId="62A17040" w14:textId="77777777" w:rsidR="00265ED9" w:rsidRPr="0009042C" w:rsidRDefault="00265ED9">
            <w:pPr>
              <w:rPr>
                <w:rFonts w:ascii="Times New Roman" w:hAnsi="Times New Roman" w:cs="Times New Roman"/>
              </w:rPr>
            </w:pPr>
          </w:p>
        </w:tc>
      </w:tr>
      <w:tr w:rsidR="00265ED9" w:rsidRPr="0009042C" w14:paraId="4200D434"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7A064326" w14:textId="77777777" w:rsidR="00265ED9" w:rsidRPr="0009042C" w:rsidRDefault="000123A2">
            <w:pPr>
              <w:pStyle w:val="a9"/>
            </w:pPr>
            <w:r w:rsidRPr="0009042C">
              <w:rPr>
                <w:b/>
                <w:bCs/>
              </w:rPr>
              <w:t>Тема 8.5. Бег на короткие, средние и длинные дистанции.</w:t>
            </w:r>
          </w:p>
        </w:tc>
        <w:tc>
          <w:tcPr>
            <w:tcW w:w="7757" w:type="dxa"/>
            <w:tcBorders>
              <w:top w:val="single" w:sz="4" w:space="0" w:color="auto"/>
              <w:left w:val="single" w:sz="4" w:space="0" w:color="auto"/>
            </w:tcBorders>
            <w:shd w:val="clear" w:color="auto" w:fill="auto"/>
            <w:vAlign w:val="bottom"/>
          </w:tcPr>
          <w:p w14:paraId="5D4B0FAD"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23A537E4" w14:textId="77777777" w:rsidR="00265ED9" w:rsidRPr="0009042C" w:rsidRDefault="000123A2">
            <w:pPr>
              <w:pStyle w:val="a9"/>
              <w:ind w:firstLine="440"/>
            </w:pPr>
            <w:r w:rsidRPr="0009042C">
              <w:t>4</w:t>
            </w:r>
          </w:p>
        </w:tc>
        <w:tc>
          <w:tcPr>
            <w:tcW w:w="2875" w:type="dxa"/>
            <w:vMerge w:val="restart"/>
            <w:tcBorders>
              <w:top w:val="single" w:sz="4" w:space="0" w:color="auto"/>
              <w:left w:val="single" w:sz="4" w:space="0" w:color="auto"/>
              <w:right w:val="single" w:sz="4" w:space="0" w:color="auto"/>
            </w:tcBorders>
            <w:shd w:val="clear" w:color="auto" w:fill="auto"/>
            <w:vAlign w:val="center"/>
          </w:tcPr>
          <w:p w14:paraId="145DE9B7" w14:textId="77777777" w:rsidR="00265ED9" w:rsidRPr="0009042C" w:rsidRDefault="000123A2">
            <w:pPr>
              <w:pStyle w:val="a9"/>
            </w:pPr>
            <w:r w:rsidRPr="0009042C">
              <w:t>ЛР 01 ЛР 04</w:t>
            </w:r>
          </w:p>
          <w:p w14:paraId="71DBDAAF" w14:textId="77777777" w:rsidR="00265ED9" w:rsidRPr="0009042C" w:rsidRDefault="000123A2">
            <w:pPr>
              <w:pStyle w:val="a9"/>
            </w:pPr>
            <w:r w:rsidRPr="0009042C">
              <w:t>ЛР 06 ЛР 07</w:t>
            </w:r>
          </w:p>
          <w:p w14:paraId="1A61572D" w14:textId="77777777" w:rsidR="00265ED9" w:rsidRPr="0009042C" w:rsidRDefault="000123A2">
            <w:pPr>
              <w:pStyle w:val="a9"/>
            </w:pPr>
            <w:r w:rsidRPr="0009042C">
              <w:t>МР 02 МР 04</w:t>
            </w:r>
          </w:p>
          <w:p w14:paraId="235A0688" w14:textId="77777777" w:rsidR="00265ED9" w:rsidRPr="0009042C" w:rsidRDefault="000123A2">
            <w:pPr>
              <w:pStyle w:val="a9"/>
            </w:pPr>
            <w:r w:rsidRPr="0009042C">
              <w:t>МР 08 МР 09</w:t>
            </w:r>
          </w:p>
          <w:p w14:paraId="4FB95730" w14:textId="77777777" w:rsidR="00265ED9" w:rsidRPr="0009042C" w:rsidRDefault="000123A2">
            <w:pPr>
              <w:pStyle w:val="a9"/>
            </w:pPr>
            <w:r w:rsidRPr="0009042C">
              <w:t>ПРб 01 ПРб 02</w:t>
            </w:r>
          </w:p>
          <w:p w14:paraId="1452A6BB" w14:textId="77777777" w:rsidR="00265ED9" w:rsidRPr="0009042C" w:rsidRDefault="000123A2">
            <w:pPr>
              <w:pStyle w:val="a9"/>
            </w:pPr>
            <w:r w:rsidRPr="0009042C">
              <w:t>ПРб 03 ПРб 04</w:t>
            </w:r>
          </w:p>
          <w:p w14:paraId="41D302B0" w14:textId="77777777" w:rsidR="00265ED9" w:rsidRPr="0009042C" w:rsidRDefault="000123A2">
            <w:pPr>
              <w:pStyle w:val="a9"/>
            </w:pPr>
            <w:r w:rsidRPr="0009042C">
              <w:t>ПРб 05 ПРб 06</w:t>
            </w:r>
          </w:p>
          <w:p w14:paraId="571B00F6" w14:textId="77777777" w:rsidR="00265ED9" w:rsidRPr="0009042C" w:rsidRDefault="000123A2">
            <w:pPr>
              <w:pStyle w:val="a9"/>
            </w:pPr>
            <w:r w:rsidRPr="0009042C">
              <w:t>ПРб 07</w:t>
            </w:r>
          </w:p>
        </w:tc>
      </w:tr>
      <w:tr w:rsidR="00265ED9" w:rsidRPr="0009042C" w14:paraId="2DA77833" w14:textId="77777777">
        <w:trPr>
          <w:trHeight w:hRule="exact" w:val="1666"/>
          <w:jc w:val="center"/>
        </w:trPr>
        <w:tc>
          <w:tcPr>
            <w:tcW w:w="3586" w:type="dxa"/>
            <w:vMerge/>
            <w:tcBorders>
              <w:left w:val="single" w:sz="4" w:space="0" w:color="auto"/>
            </w:tcBorders>
            <w:shd w:val="clear" w:color="auto" w:fill="auto"/>
          </w:tcPr>
          <w:p w14:paraId="34D9ABE1"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1DA39A2D" w14:textId="77777777" w:rsidR="00265ED9" w:rsidRPr="0009042C" w:rsidRDefault="000123A2">
            <w:pPr>
              <w:pStyle w:val="a9"/>
            </w:pPr>
            <w:r w:rsidRPr="0009042C">
              <w:t>Выполнение контрольного норматива: бег 100 метров на время. Выполнение К.Н.: прыжка в длину с разбега способом «согнув ноги». Выполнение К.Н.: 500 метров - девушки, 1000 метров - юноши Совершенствование техники бега на короткие дистанции.</w:t>
            </w:r>
          </w:p>
          <w:p w14:paraId="285E761C" w14:textId="77777777" w:rsidR="00265ED9" w:rsidRPr="0009042C" w:rsidRDefault="000123A2">
            <w:pPr>
              <w:pStyle w:val="a9"/>
            </w:pPr>
            <w:r w:rsidRPr="0009042C">
              <w:t>Совершенствование техники бега на средние дистанции. Совершенствование техники бега на длинные дистанции.</w:t>
            </w:r>
          </w:p>
        </w:tc>
        <w:tc>
          <w:tcPr>
            <w:tcW w:w="994" w:type="dxa"/>
            <w:vMerge/>
            <w:tcBorders>
              <w:left w:val="single" w:sz="4" w:space="0" w:color="auto"/>
            </w:tcBorders>
            <w:shd w:val="clear" w:color="auto" w:fill="auto"/>
          </w:tcPr>
          <w:p w14:paraId="4AE5C7C5"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center"/>
          </w:tcPr>
          <w:p w14:paraId="6C2DA1DC" w14:textId="77777777" w:rsidR="00265ED9" w:rsidRPr="0009042C" w:rsidRDefault="00265ED9">
            <w:pPr>
              <w:rPr>
                <w:rFonts w:ascii="Times New Roman" w:hAnsi="Times New Roman" w:cs="Times New Roman"/>
              </w:rPr>
            </w:pPr>
          </w:p>
        </w:tc>
      </w:tr>
      <w:tr w:rsidR="00265ED9" w:rsidRPr="0009042C" w14:paraId="6F8A7AA9" w14:textId="77777777">
        <w:trPr>
          <w:trHeight w:hRule="exact" w:val="288"/>
          <w:jc w:val="center"/>
        </w:trPr>
        <w:tc>
          <w:tcPr>
            <w:tcW w:w="3586" w:type="dxa"/>
            <w:vMerge/>
            <w:tcBorders>
              <w:left w:val="single" w:sz="4" w:space="0" w:color="auto"/>
            </w:tcBorders>
            <w:shd w:val="clear" w:color="auto" w:fill="auto"/>
          </w:tcPr>
          <w:p w14:paraId="0CBAF8FF"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7BEF1883" w14:textId="77777777" w:rsidR="00265ED9" w:rsidRPr="0009042C" w:rsidRDefault="00265ED9">
            <w:pPr>
              <w:rPr>
                <w:rFonts w:ascii="Times New Roman" w:hAnsi="Times New Roman" w:cs="Times New Roman"/>
              </w:rPr>
            </w:pPr>
          </w:p>
        </w:tc>
        <w:tc>
          <w:tcPr>
            <w:tcW w:w="994" w:type="dxa"/>
            <w:vMerge/>
            <w:tcBorders>
              <w:left w:val="single" w:sz="4" w:space="0" w:color="auto"/>
            </w:tcBorders>
            <w:shd w:val="clear" w:color="auto" w:fill="auto"/>
          </w:tcPr>
          <w:p w14:paraId="1E8C5D8A"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center"/>
          </w:tcPr>
          <w:p w14:paraId="09ED4C08" w14:textId="77777777" w:rsidR="00265ED9" w:rsidRPr="0009042C" w:rsidRDefault="00265ED9">
            <w:pPr>
              <w:rPr>
                <w:rFonts w:ascii="Times New Roman" w:hAnsi="Times New Roman" w:cs="Times New Roman"/>
              </w:rPr>
            </w:pPr>
          </w:p>
        </w:tc>
      </w:tr>
      <w:tr w:rsidR="00265ED9" w:rsidRPr="0009042C" w14:paraId="3B1FC663" w14:textId="77777777">
        <w:trPr>
          <w:trHeight w:hRule="exact" w:val="283"/>
          <w:jc w:val="center"/>
        </w:trPr>
        <w:tc>
          <w:tcPr>
            <w:tcW w:w="3586" w:type="dxa"/>
            <w:tcBorders>
              <w:top w:val="single" w:sz="4" w:space="0" w:color="auto"/>
              <w:left w:val="single" w:sz="4" w:space="0" w:color="auto"/>
            </w:tcBorders>
            <w:shd w:val="clear" w:color="auto" w:fill="FFFF00"/>
            <w:vAlign w:val="bottom"/>
          </w:tcPr>
          <w:p w14:paraId="2E90A898" w14:textId="77777777" w:rsidR="00265ED9" w:rsidRPr="0009042C" w:rsidRDefault="000123A2">
            <w:pPr>
              <w:pStyle w:val="a9"/>
            </w:pPr>
            <w:r w:rsidRPr="0009042C">
              <w:rPr>
                <w:b/>
                <w:bCs/>
              </w:rPr>
              <w:t>Раздел 9. Баскетбол</w:t>
            </w:r>
          </w:p>
        </w:tc>
        <w:tc>
          <w:tcPr>
            <w:tcW w:w="7757" w:type="dxa"/>
            <w:tcBorders>
              <w:top w:val="single" w:sz="4" w:space="0" w:color="auto"/>
              <w:left w:val="single" w:sz="4" w:space="0" w:color="auto"/>
            </w:tcBorders>
            <w:shd w:val="clear" w:color="auto" w:fill="FFFF00"/>
          </w:tcPr>
          <w:p w14:paraId="7EA0AB27" w14:textId="77777777" w:rsidR="00265ED9" w:rsidRPr="0009042C" w:rsidRDefault="00265ED9">
            <w:pPr>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14:paraId="74D2F27F" w14:textId="77777777" w:rsidR="00265ED9" w:rsidRPr="0009042C" w:rsidRDefault="000123A2">
            <w:pPr>
              <w:pStyle w:val="a9"/>
            </w:pPr>
            <w:r w:rsidRPr="0009042C">
              <w:rPr>
                <w:b/>
                <w:bCs/>
              </w:rPr>
              <w:t>10</w:t>
            </w:r>
          </w:p>
        </w:tc>
        <w:tc>
          <w:tcPr>
            <w:tcW w:w="2875" w:type="dxa"/>
            <w:tcBorders>
              <w:top w:val="single" w:sz="4" w:space="0" w:color="auto"/>
              <w:left w:val="single" w:sz="4" w:space="0" w:color="auto"/>
              <w:right w:val="single" w:sz="4" w:space="0" w:color="auto"/>
            </w:tcBorders>
            <w:shd w:val="clear" w:color="auto" w:fill="FFFF00"/>
          </w:tcPr>
          <w:p w14:paraId="5BADF1BD" w14:textId="77777777" w:rsidR="00265ED9" w:rsidRPr="0009042C" w:rsidRDefault="00265ED9">
            <w:pPr>
              <w:rPr>
                <w:rFonts w:ascii="Times New Roman" w:hAnsi="Times New Roman" w:cs="Times New Roman"/>
              </w:rPr>
            </w:pPr>
          </w:p>
        </w:tc>
      </w:tr>
      <w:tr w:rsidR="00265ED9" w:rsidRPr="0009042C" w14:paraId="343AAD65"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4D0A9EED" w14:textId="77777777" w:rsidR="00265ED9" w:rsidRPr="0009042C" w:rsidRDefault="000123A2">
            <w:pPr>
              <w:pStyle w:val="a9"/>
            </w:pPr>
            <w:r w:rsidRPr="0009042C">
              <w:rPr>
                <w:b/>
                <w:bCs/>
              </w:rPr>
              <w:t>Тема 9.1. Техника выполнения ведения мяча, передачи и броска мяча в кольцо с места.</w:t>
            </w:r>
          </w:p>
        </w:tc>
        <w:tc>
          <w:tcPr>
            <w:tcW w:w="7757" w:type="dxa"/>
            <w:tcBorders>
              <w:top w:val="single" w:sz="4" w:space="0" w:color="auto"/>
              <w:left w:val="single" w:sz="4" w:space="0" w:color="auto"/>
            </w:tcBorders>
            <w:shd w:val="clear" w:color="auto" w:fill="auto"/>
            <w:vAlign w:val="bottom"/>
          </w:tcPr>
          <w:p w14:paraId="2B7FD792"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627DBDF9"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tcPr>
          <w:p w14:paraId="0CEDF3AB" w14:textId="77777777" w:rsidR="00265ED9" w:rsidRPr="0009042C" w:rsidRDefault="000123A2">
            <w:pPr>
              <w:pStyle w:val="a9"/>
            </w:pPr>
            <w:r w:rsidRPr="0009042C">
              <w:t>ЛР 01 ЛР 04 ЛР 06 ЛР 07</w:t>
            </w:r>
          </w:p>
          <w:p w14:paraId="1FA9A46A" w14:textId="77777777" w:rsidR="00265ED9" w:rsidRPr="0009042C" w:rsidRDefault="000123A2">
            <w:pPr>
              <w:pStyle w:val="a9"/>
            </w:pPr>
            <w:r w:rsidRPr="0009042C">
              <w:t>МР 02 МР 04 МР 08 МР</w:t>
            </w:r>
          </w:p>
          <w:p w14:paraId="4A154050" w14:textId="77777777" w:rsidR="00265ED9" w:rsidRPr="0009042C" w:rsidRDefault="000123A2">
            <w:pPr>
              <w:pStyle w:val="a9"/>
            </w:pPr>
            <w:r w:rsidRPr="0009042C">
              <w:t>09</w:t>
            </w:r>
          </w:p>
          <w:p w14:paraId="2C5113AE" w14:textId="77777777" w:rsidR="00265ED9" w:rsidRPr="0009042C" w:rsidRDefault="000123A2">
            <w:pPr>
              <w:pStyle w:val="a9"/>
            </w:pPr>
            <w:r w:rsidRPr="0009042C">
              <w:t>ПРб 01 ПРб 02 ПРб 03</w:t>
            </w:r>
          </w:p>
          <w:p w14:paraId="3D6CD327" w14:textId="77777777" w:rsidR="00265ED9" w:rsidRPr="0009042C" w:rsidRDefault="000123A2">
            <w:pPr>
              <w:pStyle w:val="a9"/>
            </w:pPr>
            <w:r w:rsidRPr="0009042C">
              <w:t>ПРб 04 ПРб 05 ПРб 06</w:t>
            </w:r>
          </w:p>
          <w:p w14:paraId="12ED49F3" w14:textId="77777777" w:rsidR="00265ED9" w:rsidRPr="0009042C" w:rsidRDefault="000123A2">
            <w:pPr>
              <w:pStyle w:val="a9"/>
            </w:pPr>
            <w:r w:rsidRPr="0009042C">
              <w:t>ПРб 07</w:t>
            </w:r>
          </w:p>
        </w:tc>
      </w:tr>
      <w:tr w:rsidR="00265ED9" w:rsidRPr="0009042C" w14:paraId="101F7400" w14:textId="77777777">
        <w:trPr>
          <w:trHeight w:hRule="exact" w:val="1666"/>
          <w:jc w:val="center"/>
        </w:trPr>
        <w:tc>
          <w:tcPr>
            <w:tcW w:w="3586" w:type="dxa"/>
            <w:vMerge/>
            <w:tcBorders>
              <w:left w:val="single" w:sz="4" w:space="0" w:color="auto"/>
            </w:tcBorders>
            <w:shd w:val="clear" w:color="auto" w:fill="auto"/>
          </w:tcPr>
          <w:p w14:paraId="4A1AC56C"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00148FE3" w14:textId="77777777" w:rsidR="00265ED9" w:rsidRPr="0009042C" w:rsidRDefault="000123A2">
            <w:pPr>
              <w:pStyle w:val="a9"/>
            </w:pPr>
            <w:r w:rsidRPr="0009042C">
              <w:t>Овладение техникой выполнения ведения мяча, передачи и броска мяча с места.</w:t>
            </w:r>
          </w:p>
          <w:p w14:paraId="2FE0AE2A" w14:textId="77777777" w:rsidR="00265ED9" w:rsidRPr="0009042C" w:rsidRDefault="000123A2">
            <w:pPr>
              <w:pStyle w:val="a9"/>
            </w:pPr>
            <w:r w:rsidRPr="0009042C">
              <w:t>Основные направления развития физических качеств.</w:t>
            </w:r>
          </w:p>
          <w:p w14:paraId="59864BA9" w14:textId="77777777" w:rsidR="00265ED9" w:rsidRPr="0009042C" w:rsidRDefault="000123A2">
            <w:pPr>
              <w:pStyle w:val="a9"/>
            </w:pPr>
            <w:r w:rsidRPr="0009042C">
              <w:t>Формирование ценностной ориентации и мотивации здорового образа жизни.</w:t>
            </w:r>
          </w:p>
          <w:p w14:paraId="10118809" w14:textId="77777777" w:rsidR="00265ED9" w:rsidRPr="0009042C" w:rsidRDefault="000123A2">
            <w:pPr>
              <w:pStyle w:val="a9"/>
            </w:pPr>
            <w:r w:rsidRPr="0009042C">
              <w:t>Овладение и закрепление техникой ведения и передачи мяча в баскетболе.</w:t>
            </w:r>
          </w:p>
        </w:tc>
        <w:tc>
          <w:tcPr>
            <w:tcW w:w="994" w:type="dxa"/>
            <w:vMerge/>
            <w:tcBorders>
              <w:left w:val="single" w:sz="4" w:space="0" w:color="auto"/>
            </w:tcBorders>
            <w:shd w:val="clear" w:color="auto" w:fill="auto"/>
          </w:tcPr>
          <w:p w14:paraId="0B9C7B7E"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tcPr>
          <w:p w14:paraId="0D3A496C" w14:textId="77777777" w:rsidR="00265ED9" w:rsidRPr="0009042C" w:rsidRDefault="00265ED9">
            <w:pPr>
              <w:rPr>
                <w:rFonts w:ascii="Times New Roman" w:hAnsi="Times New Roman" w:cs="Times New Roman"/>
              </w:rPr>
            </w:pPr>
          </w:p>
        </w:tc>
      </w:tr>
      <w:tr w:rsidR="00265ED9" w:rsidRPr="0009042C" w14:paraId="5D6F7066"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21B1ED95" w14:textId="77777777" w:rsidR="00265ED9" w:rsidRPr="0009042C" w:rsidRDefault="000123A2">
            <w:pPr>
              <w:pStyle w:val="a9"/>
            </w:pPr>
            <w:r w:rsidRPr="0009042C">
              <w:rPr>
                <w:b/>
                <w:bCs/>
              </w:rPr>
              <w:t>Тема 9.2. Техника выполнения ведения и передачи мяча в движении, ведение - 2 шага - бросок.</w:t>
            </w:r>
          </w:p>
        </w:tc>
        <w:tc>
          <w:tcPr>
            <w:tcW w:w="7757" w:type="dxa"/>
            <w:tcBorders>
              <w:top w:val="single" w:sz="4" w:space="0" w:color="auto"/>
              <w:left w:val="single" w:sz="4" w:space="0" w:color="auto"/>
            </w:tcBorders>
            <w:shd w:val="clear" w:color="auto" w:fill="auto"/>
            <w:vAlign w:val="bottom"/>
          </w:tcPr>
          <w:p w14:paraId="41F42ED7"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4FB5D368"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tcPr>
          <w:p w14:paraId="0D7C2CCD" w14:textId="77777777" w:rsidR="00265ED9" w:rsidRPr="0009042C" w:rsidRDefault="000123A2">
            <w:pPr>
              <w:pStyle w:val="a9"/>
            </w:pPr>
            <w:r w:rsidRPr="0009042C">
              <w:t>ЛР 01 ЛР 04</w:t>
            </w:r>
          </w:p>
          <w:p w14:paraId="6FCF7D27" w14:textId="77777777" w:rsidR="00265ED9" w:rsidRPr="0009042C" w:rsidRDefault="000123A2">
            <w:pPr>
              <w:pStyle w:val="a9"/>
            </w:pPr>
            <w:r w:rsidRPr="0009042C">
              <w:t>ЛР 06 ЛР 07</w:t>
            </w:r>
          </w:p>
          <w:p w14:paraId="0601225B" w14:textId="77777777" w:rsidR="00265ED9" w:rsidRPr="0009042C" w:rsidRDefault="000123A2">
            <w:pPr>
              <w:pStyle w:val="a9"/>
            </w:pPr>
            <w:r w:rsidRPr="0009042C">
              <w:t>МР 02 МР 04</w:t>
            </w:r>
          </w:p>
          <w:p w14:paraId="748FA0CC" w14:textId="77777777" w:rsidR="00265ED9" w:rsidRPr="0009042C" w:rsidRDefault="000123A2">
            <w:pPr>
              <w:pStyle w:val="a9"/>
            </w:pPr>
            <w:r w:rsidRPr="0009042C">
              <w:t>МР 08 МР 09</w:t>
            </w:r>
          </w:p>
          <w:p w14:paraId="4518A49A" w14:textId="77777777" w:rsidR="00265ED9" w:rsidRPr="0009042C" w:rsidRDefault="000123A2">
            <w:pPr>
              <w:pStyle w:val="a9"/>
            </w:pPr>
            <w:r w:rsidRPr="0009042C">
              <w:t>ПРб 01 ПРб 02</w:t>
            </w:r>
          </w:p>
        </w:tc>
      </w:tr>
      <w:tr w:rsidR="00265ED9" w:rsidRPr="0009042C" w14:paraId="73C8E10A" w14:textId="77777777">
        <w:trPr>
          <w:trHeight w:hRule="exact" w:val="1358"/>
          <w:jc w:val="center"/>
        </w:trPr>
        <w:tc>
          <w:tcPr>
            <w:tcW w:w="3586" w:type="dxa"/>
            <w:vMerge/>
            <w:tcBorders>
              <w:left w:val="single" w:sz="4" w:space="0" w:color="auto"/>
              <w:bottom w:val="single" w:sz="4" w:space="0" w:color="auto"/>
            </w:tcBorders>
            <w:shd w:val="clear" w:color="auto" w:fill="auto"/>
          </w:tcPr>
          <w:p w14:paraId="1737EBB3"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tcPr>
          <w:p w14:paraId="5759E20E" w14:textId="77777777" w:rsidR="00265ED9" w:rsidRPr="0009042C" w:rsidRDefault="000123A2">
            <w:pPr>
              <w:pStyle w:val="a9"/>
            </w:pPr>
            <w:r w:rsidRPr="0009042C">
              <w:t>Закрепление техники ведения и передачи мяча в движении и броска мяча в кольцо - «ведение - 2 шага - бросок».</w:t>
            </w:r>
          </w:p>
          <w:p w14:paraId="2E421D7C" w14:textId="77777777" w:rsidR="00265ED9" w:rsidRPr="0009042C" w:rsidRDefault="000123A2">
            <w:pPr>
              <w:pStyle w:val="a9"/>
            </w:pPr>
            <w:r w:rsidRPr="0009042C">
              <w:t>Совершенствование техники выполнения ведения мяча, передачи и броска мяча в кольцо с места.</w:t>
            </w:r>
          </w:p>
        </w:tc>
        <w:tc>
          <w:tcPr>
            <w:tcW w:w="994" w:type="dxa"/>
            <w:vMerge/>
            <w:tcBorders>
              <w:left w:val="single" w:sz="4" w:space="0" w:color="auto"/>
              <w:bottom w:val="single" w:sz="4" w:space="0" w:color="auto"/>
            </w:tcBorders>
            <w:shd w:val="clear" w:color="auto" w:fill="auto"/>
          </w:tcPr>
          <w:p w14:paraId="3971F530" w14:textId="77777777" w:rsidR="00265ED9" w:rsidRPr="0009042C" w:rsidRDefault="00265ED9">
            <w:pPr>
              <w:rPr>
                <w:rFonts w:ascii="Times New Roman" w:hAnsi="Times New Roman" w:cs="Times New Roman"/>
              </w:rPr>
            </w:pPr>
          </w:p>
        </w:tc>
        <w:tc>
          <w:tcPr>
            <w:tcW w:w="2875" w:type="dxa"/>
            <w:vMerge/>
            <w:tcBorders>
              <w:left w:val="single" w:sz="4" w:space="0" w:color="auto"/>
              <w:bottom w:val="single" w:sz="4" w:space="0" w:color="auto"/>
              <w:right w:val="single" w:sz="4" w:space="0" w:color="auto"/>
            </w:tcBorders>
            <w:shd w:val="clear" w:color="auto" w:fill="auto"/>
          </w:tcPr>
          <w:p w14:paraId="63D815CA" w14:textId="77777777" w:rsidR="00265ED9" w:rsidRPr="0009042C" w:rsidRDefault="00265ED9">
            <w:pPr>
              <w:rPr>
                <w:rFonts w:ascii="Times New Roman" w:hAnsi="Times New Roman" w:cs="Times New Roman"/>
              </w:rPr>
            </w:pPr>
          </w:p>
        </w:tc>
      </w:tr>
    </w:tbl>
    <w:p w14:paraId="7C6E23B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875"/>
      </w:tblGrid>
      <w:tr w:rsidR="00265ED9" w:rsidRPr="0009042C" w14:paraId="5CA080D6" w14:textId="77777777">
        <w:trPr>
          <w:trHeight w:hRule="exact" w:val="840"/>
          <w:jc w:val="center"/>
        </w:trPr>
        <w:tc>
          <w:tcPr>
            <w:tcW w:w="3586" w:type="dxa"/>
            <w:tcBorders>
              <w:top w:val="single" w:sz="4" w:space="0" w:color="auto"/>
              <w:left w:val="single" w:sz="4" w:space="0" w:color="auto"/>
            </w:tcBorders>
            <w:shd w:val="clear" w:color="auto" w:fill="auto"/>
          </w:tcPr>
          <w:p w14:paraId="285DBABD"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2ED1BD9A" w14:textId="77777777" w:rsidR="00265ED9" w:rsidRPr="0009042C" w:rsidRDefault="000123A2">
            <w:pPr>
              <w:pStyle w:val="a9"/>
            </w:pPr>
            <w:r w:rsidRPr="0009042C">
              <w:t>Развитие логического мышления в баскетболе.</w:t>
            </w:r>
          </w:p>
          <w:p w14:paraId="3F6387B9" w14:textId="77777777" w:rsidR="00265ED9" w:rsidRPr="0009042C" w:rsidRDefault="000123A2">
            <w:pPr>
              <w:pStyle w:val="a9"/>
            </w:pPr>
            <w:r w:rsidRPr="0009042C">
              <w:t>Совершенствование техники ведения и передачи мяча в движении, выполнения упражнения «ведения-2 шага-бросок».</w:t>
            </w:r>
          </w:p>
        </w:tc>
        <w:tc>
          <w:tcPr>
            <w:tcW w:w="994" w:type="dxa"/>
            <w:tcBorders>
              <w:top w:val="single" w:sz="4" w:space="0" w:color="auto"/>
              <w:left w:val="single" w:sz="4" w:space="0" w:color="auto"/>
            </w:tcBorders>
            <w:shd w:val="clear" w:color="auto" w:fill="auto"/>
          </w:tcPr>
          <w:p w14:paraId="685AA8AF" w14:textId="77777777" w:rsidR="00265ED9" w:rsidRPr="0009042C" w:rsidRDefault="00265ED9">
            <w:pPr>
              <w:rPr>
                <w:rFonts w:ascii="Times New Roman" w:hAnsi="Times New Roman" w:cs="Times New Roman"/>
              </w:rPr>
            </w:pPr>
          </w:p>
        </w:tc>
        <w:tc>
          <w:tcPr>
            <w:tcW w:w="2875" w:type="dxa"/>
            <w:tcBorders>
              <w:top w:val="single" w:sz="4" w:space="0" w:color="auto"/>
              <w:left w:val="single" w:sz="4" w:space="0" w:color="auto"/>
              <w:right w:val="single" w:sz="4" w:space="0" w:color="auto"/>
            </w:tcBorders>
            <w:shd w:val="clear" w:color="auto" w:fill="auto"/>
            <w:vAlign w:val="bottom"/>
          </w:tcPr>
          <w:p w14:paraId="790631AA" w14:textId="77777777" w:rsidR="00265ED9" w:rsidRPr="0009042C" w:rsidRDefault="000123A2">
            <w:pPr>
              <w:pStyle w:val="a9"/>
            </w:pPr>
            <w:r w:rsidRPr="0009042C">
              <w:t>ПРб 03 ПРб 04</w:t>
            </w:r>
          </w:p>
          <w:p w14:paraId="7DAC3CC4" w14:textId="77777777" w:rsidR="00265ED9" w:rsidRPr="0009042C" w:rsidRDefault="000123A2">
            <w:pPr>
              <w:pStyle w:val="a9"/>
            </w:pPr>
            <w:r w:rsidRPr="0009042C">
              <w:t>ПРб 05 ПРб 06</w:t>
            </w:r>
          </w:p>
          <w:p w14:paraId="53A42EB4" w14:textId="77777777" w:rsidR="00265ED9" w:rsidRPr="0009042C" w:rsidRDefault="000123A2">
            <w:pPr>
              <w:pStyle w:val="a9"/>
            </w:pPr>
            <w:r w:rsidRPr="0009042C">
              <w:t>ПРб 07</w:t>
            </w:r>
          </w:p>
        </w:tc>
      </w:tr>
      <w:tr w:rsidR="00265ED9" w:rsidRPr="0009042C" w14:paraId="36B5A6D4"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147B7C98" w14:textId="77777777" w:rsidR="00265ED9" w:rsidRPr="0009042C" w:rsidRDefault="000123A2">
            <w:pPr>
              <w:pStyle w:val="a9"/>
            </w:pPr>
            <w:r w:rsidRPr="0009042C">
              <w:rPr>
                <w:b/>
                <w:bCs/>
              </w:rPr>
              <w:t>Тема 9.3. Техника выполнения штрафного броска, ведение, ловля и передача мяча в колоне и кругу, правила баскетбола.</w:t>
            </w:r>
          </w:p>
        </w:tc>
        <w:tc>
          <w:tcPr>
            <w:tcW w:w="7757" w:type="dxa"/>
            <w:tcBorders>
              <w:top w:val="single" w:sz="4" w:space="0" w:color="auto"/>
              <w:left w:val="single" w:sz="4" w:space="0" w:color="auto"/>
            </w:tcBorders>
            <w:shd w:val="clear" w:color="auto" w:fill="auto"/>
            <w:vAlign w:val="bottom"/>
          </w:tcPr>
          <w:p w14:paraId="60678771" w14:textId="77777777" w:rsidR="00265ED9" w:rsidRPr="0009042C" w:rsidRDefault="000123A2">
            <w:pPr>
              <w:pStyle w:val="a9"/>
            </w:pPr>
            <w:r w:rsidRPr="0009042C">
              <w:rPr>
                <w:b/>
                <w:bCs/>
              </w:rPr>
              <w:t>Практическая работа</w:t>
            </w:r>
          </w:p>
        </w:tc>
        <w:tc>
          <w:tcPr>
            <w:tcW w:w="994" w:type="dxa"/>
            <w:vMerge w:val="restart"/>
            <w:tcBorders>
              <w:top w:val="single" w:sz="4" w:space="0" w:color="auto"/>
              <w:left w:val="single" w:sz="4" w:space="0" w:color="auto"/>
            </w:tcBorders>
            <w:shd w:val="clear" w:color="auto" w:fill="auto"/>
          </w:tcPr>
          <w:p w14:paraId="7EC3EB0A"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tcPr>
          <w:p w14:paraId="3D1CDB8A" w14:textId="77777777" w:rsidR="00265ED9" w:rsidRPr="0009042C" w:rsidRDefault="000123A2">
            <w:pPr>
              <w:pStyle w:val="a9"/>
            </w:pPr>
            <w:r w:rsidRPr="0009042C">
              <w:t>ЛР 01 ЛР 04</w:t>
            </w:r>
          </w:p>
          <w:p w14:paraId="171F0F2F" w14:textId="77777777" w:rsidR="00265ED9" w:rsidRPr="0009042C" w:rsidRDefault="000123A2">
            <w:pPr>
              <w:pStyle w:val="a9"/>
            </w:pPr>
            <w:r w:rsidRPr="0009042C">
              <w:t>ЛР 06 ЛР 07</w:t>
            </w:r>
          </w:p>
          <w:p w14:paraId="1D962D95" w14:textId="77777777" w:rsidR="00265ED9" w:rsidRPr="0009042C" w:rsidRDefault="000123A2">
            <w:pPr>
              <w:pStyle w:val="a9"/>
            </w:pPr>
            <w:r w:rsidRPr="0009042C">
              <w:t>МР 02 МР 04</w:t>
            </w:r>
          </w:p>
          <w:p w14:paraId="255F66C0" w14:textId="77777777" w:rsidR="00265ED9" w:rsidRPr="0009042C" w:rsidRDefault="000123A2">
            <w:pPr>
              <w:pStyle w:val="a9"/>
            </w:pPr>
            <w:r w:rsidRPr="0009042C">
              <w:t>МР 08 МР 09</w:t>
            </w:r>
          </w:p>
          <w:p w14:paraId="57F5A160" w14:textId="77777777" w:rsidR="00265ED9" w:rsidRPr="0009042C" w:rsidRDefault="000123A2">
            <w:pPr>
              <w:pStyle w:val="a9"/>
            </w:pPr>
            <w:r w:rsidRPr="0009042C">
              <w:t>ПРб 01 ПРб 02</w:t>
            </w:r>
          </w:p>
          <w:p w14:paraId="053CC09D" w14:textId="77777777" w:rsidR="00265ED9" w:rsidRPr="0009042C" w:rsidRDefault="000123A2">
            <w:pPr>
              <w:pStyle w:val="a9"/>
            </w:pPr>
            <w:r w:rsidRPr="0009042C">
              <w:t>ПРб 03 ПРб 04</w:t>
            </w:r>
          </w:p>
          <w:p w14:paraId="06B5E742" w14:textId="77777777" w:rsidR="00265ED9" w:rsidRPr="0009042C" w:rsidRDefault="000123A2">
            <w:pPr>
              <w:pStyle w:val="a9"/>
            </w:pPr>
            <w:r w:rsidRPr="0009042C">
              <w:t>ПРб 05 ПРб 06</w:t>
            </w:r>
          </w:p>
          <w:p w14:paraId="0B758681" w14:textId="77777777" w:rsidR="00265ED9" w:rsidRPr="0009042C" w:rsidRDefault="000123A2">
            <w:pPr>
              <w:pStyle w:val="a9"/>
            </w:pPr>
            <w:r w:rsidRPr="0009042C">
              <w:t>ПРб 07</w:t>
            </w:r>
          </w:p>
        </w:tc>
      </w:tr>
      <w:tr w:rsidR="00265ED9" w:rsidRPr="0009042C" w14:paraId="21820B2C" w14:textId="77777777">
        <w:trPr>
          <w:trHeight w:hRule="exact" w:val="2491"/>
          <w:jc w:val="center"/>
        </w:trPr>
        <w:tc>
          <w:tcPr>
            <w:tcW w:w="3586" w:type="dxa"/>
            <w:vMerge/>
            <w:tcBorders>
              <w:left w:val="single" w:sz="4" w:space="0" w:color="auto"/>
            </w:tcBorders>
            <w:shd w:val="clear" w:color="auto" w:fill="auto"/>
          </w:tcPr>
          <w:p w14:paraId="71CDF40C"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051852D2" w14:textId="77777777" w:rsidR="00265ED9" w:rsidRPr="0009042C" w:rsidRDefault="000123A2">
            <w:pPr>
              <w:pStyle w:val="a9"/>
            </w:pPr>
            <w:r w:rsidRPr="0009042C">
              <w:t>Совершенствование техники выполнения штрафного броска, ведение, ловля и передача мяча в колоне и кругу.</w:t>
            </w:r>
          </w:p>
          <w:p w14:paraId="112DE97B" w14:textId="77777777" w:rsidR="00265ED9" w:rsidRPr="0009042C" w:rsidRDefault="000123A2">
            <w:pPr>
              <w:pStyle w:val="a9"/>
            </w:pPr>
            <w:r w:rsidRPr="0009042C">
              <w:t>Совершенствование техники выполнения перемещения в защитной стойке баскетболиста.</w:t>
            </w:r>
          </w:p>
          <w:p w14:paraId="2962C716" w14:textId="77777777" w:rsidR="00265ED9" w:rsidRPr="0009042C" w:rsidRDefault="000123A2">
            <w:pPr>
              <w:pStyle w:val="a9"/>
            </w:pPr>
            <w:r w:rsidRPr="0009042C">
              <w:t>Закрепление техники выполнения среднего броска с места.</w:t>
            </w:r>
          </w:p>
          <w:p w14:paraId="4D7C61B2" w14:textId="77777777" w:rsidR="00265ED9" w:rsidRPr="0009042C" w:rsidRDefault="000123A2">
            <w:pPr>
              <w:pStyle w:val="a9"/>
            </w:pPr>
            <w:r w:rsidRPr="0009042C">
              <w:t>Применение правил игры в баскетбол в учебной игре.</w:t>
            </w:r>
          </w:p>
          <w:p w14:paraId="37BCC72D" w14:textId="77777777" w:rsidR="00265ED9" w:rsidRPr="0009042C" w:rsidRDefault="000123A2">
            <w:pPr>
              <w:pStyle w:val="a9"/>
              <w:tabs>
                <w:tab w:val="left" w:pos="2429"/>
                <w:tab w:val="left" w:pos="3648"/>
                <w:tab w:val="left" w:pos="5266"/>
                <w:tab w:val="left" w:pos="6782"/>
              </w:tabs>
            </w:pPr>
            <w:r w:rsidRPr="0009042C">
              <w:t>Совершенствование</w:t>
            </w:r>
            <w:r w:rsidRPr="0009042C">
              <w:tab/>
              <w:t>техники</w:t>
            </w:r>
            <w:r w:rsidRPr="0009042C">
              <w:tab/>
              <w:t>выполнения</w:t>
            </w:r>
            <w:r w:rsidRPr="0009042C">
              <w:tab/>
              <w:t>штрафного</w:t>
            </w:r>
            <w:r w:rsidRPr="0009042C">
              <w:tab/>
              <w:t>броска,</w:t>
            </w:r>
          </w:p>
          <w:p w14:paraId="6031D732" w14:textId="77777777" w:rsidR="00265ED9" w:rsidRPr="0009042C" w:rsidRDefault="000123A2">
            <w:pPr>
              <w:pStyle w:val="a9"/>
            </w:pPr>
            <w:r w:rsidRPr="0009042C">
              <w:t>перемещение в защитной стойке баскетболиста, правила игры в баскетбол.</w:t>
            </w:r>
          </w:p>
        </w:tc>
        <w:tc>
          <w:tcPr>
            <w:tcW w:w="994" w:type="dxa"/>
            <w:vMerge/>
            <w:tcBorders>
              <w:left w:val="single" w:sz="4" w:space="0" w:color="auto"/>
            </w:tcBorders>
            <w:shd w:val="clear" w:color="auto" w:fill="auto"/>
          </w:tcPr>
          <w:p w14:paraId="73198ECC"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tcPr>
          <w:p w14:paraId="36882F0E" w14:textId="77777777" w:rsidR="00265ED9" w:rsidRPr="0009042C" w:rsidRDefault="00265ED9">
            <w:pPr>
              <w:rPr>
                <w:rFonts w:ascii="Times New Roman" w:hAnsi="Times New Roman" w:cs="Times New Roman"/>
              </w:rPr>
            </w:pPr>
          </w:p>
        </w:tc>
      </w:tr>
      <w:tr w:rsidR="00265ED9" w:rsidRPr="0009042C" w14:paraId="76C04960"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14F35DB8" w14:textId="77777777" w:rsidR="00265ED9" w:rsidRPr="0009042C" w:rsidRDefault="000123A2">
            <w:pPr>
              <w:pStyle w:val="a9"/>
            </w:pPr>
            <w:r w:rsidRPr="0009042C">
              <w:rPr>
                <w:b/>
                <w:bCs/>
              </w:rPr>
              <w:t>Тема 9.4. Техника выполнения штрафного броска, ведение, ловля и передача мяча в колоне и кругу, правила баскетбола.</w:t>
            </w:r>
          </w:p>
        </w:tc>
        <w:tc>
          <w:tcPr>
            <w:tcW w:w="7757" w:type="dxa"/>
            <w:tcBorders>
              <w:top w:val="single" w:sz="4" w:space="0" w:color="auto"/>
              <w:left w:val="single" w:sz="4" w:space="0" w:color="auto"/>
            </w:tcBorders>
            <w:shd w:val="clear" w:color="auto" w:fill="auto"/>
            <w:vAlign w:val="bottom"/>
          </w:tcPr>
          <w:p w14:paraId="575F214D"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778D6F6B"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tcPr>
          <w:p w14:paraId="07F86405" w14:textId="77777777" w:rsidR="00265ED9" w:rsidRPr="0009042C" w:rsidRDefault="000123A2">
            <w:pPr>
              <w:pStyle w:val="a9"/>
            </w:pPr>
            <w:r w:rsidRPr="0009042C">
              <w:t>ЛР 01 ЛР 04ЛР 06 ЛР 07</w:t>
            </w:r>
          </w:p>
          <w:p w14:paraId="5F21C8F0" w14:textId="77777777" w:rsidR="00265ED9" w:rsidRPr="0009042C" w:rsidRDefault="000123A2">
            <w:pPr>
              <w:pStyle w:val="a9"/>
            </w:pPr>
            <w:r w:rsidRPr="0009042C">
              <w:t>МР 02 МР 04</w:t>
            </w:r>
          </w:p>
          <w:p w14:paraId="2E269713" w14:textId="77777777" w:rsidR="00265ED9" w:rsidRPr="0009042C" w:rsidRDefault="000123A2">
            <w:pPr>
              <w:pStyle w:val="a9"/>
            </w:pPr>
            <w:r w:rsidRPr="0009042C">
              <w:t>МР 08 ПРб 02</w:t>
            </w:r>
          </w:p>
          <w:p w14:paraId="197E7F5C" w14:textId="77777777" w:rsidR="00265ED9" w:rsidRPr="0009042C" w:rsidRDefault="000123A2">
            <w:pPr>
              <w:pStyle w:val="a9"/>
            </w:pPr>
            <w:r w:rsidRPr="0009042C">
              <w:t>ПРб 03 ПРб 04</w:t>
            </w:r>
          </w:p>
          <w:p w14:paraId="24E89C87" w14:textId="77777777" w:rsidR="00265ED9" w:rsidRPr="0009042C" w:rsidRDefault="000123A2">
            <w:pPr>
              <w:pStyle w:val="a9"/>
            </w:pPr>
            <w:r w:rsidRPr="0009042C">
              <w:t>ПРб 05 ПРб 06</w:t>
            </w:r>
          </w:p>
          <w:p w14:paraId="0AC9B20D" w14:textId="77777777" w:rsidR="00265ED9" w:rsidRPr="0009042C" w:rsidRDefault="000123A2">
            <w:pPr>
              <w:pStyle w:val="a9"/>
            </w:pPr>
            <w:r w:rsidRPr="0009042C">
              <w:t>ПРб 07</w:t>
            </w:r>
          </w:p>
        </w:tc>
      </w:tr>
      <w:tr w:rsidR="00265ED9" w:rsidRPr="0009042C" w14:paraId="5A08DAFE" w14:textId="77777777">
        <w:trPr>
          <w:trHeight w:hRule="exact" w:val="2496"/>
          <w:jc w:val="center"/>
        </w:trPr>
        <w:tc>
          <w:tcPr>
            <w:tcW w:w="3586" w:type="dxa"/>
            <w:vMerge/>
            <w:tcBorders>
              <w:left w:val="single" w:sz="4" w:space="0" w:color="auto"/>
            </w:tcBorders>
            <w:shd w:val="clear" w:color="auto" w:fill="auto"/>
          </w:tcPr>
          <w:p w14:paraId="49CBF1F8"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300E87F1" w14:textId="77777777" w:rsidR="00265ED9" w:rsidRPr="0009042C" w:rsidRDefault="000123A2">
            <w:pPr>
              <w:pStyle w:val="a9"/>
            </w:pPr>
            <w:r w:rsidRPr="0009042C">
              <w:t>Совершенствование техники выполнения штрафного броска, ведение, ловля и передача мяча в колоне и кругу.</w:t>
            </w:r>
          </w:p>
          <w:p w14:paraId="38820204" w14:textId="77777777" w:rsidR="00265ED9" w:rsidRPr="0009042C" w:rsidRDefault="000123A2">
            <w:pPr>
              <w:pStyle w:val="a9"/>
            </w:pPr>
            <w:r w:rsidRPr="0009042C">
              <w:t>Совершенствование техники выполнения перемещения в защитной стойке баскетболиста.</w:t>
            </w:r>
          </w:p>
          <w:p w14:paraId="6E9428A5" w14:textId="77777777" w:rsidR="00265ED9" w:rsidRPr="0009042C" w:rsidRDefault="000123A2">
            <w:pPr>
              <w:pStyle w:val="a9"/>
            </w:pPr>
            <w:r w:rsidRPr="0009042C">
              <w:t>Закрепление техники выполнения среднего броска с места.</w:t>
            </w:r>
          </w:p>
          <w:p w14:paraId="44E82FF0" w14:textId="77777777" w:rsidR="00265ED9" w:rsidRPr="0009042C" w:rsidRDefault="000123A2">
            <w:pPr>
              <w:pStyle w:val="a9"/>
            </w:pPr>
            <w:r w:rsidRPr="0009042C">
              <w:t>Применение правил игры в баскетбол в учебной игре.</w:t>
            </w:r>
          </w:p>
          <w:p w14:paraId="1A83D68B" w14:textId="77777777" w:rsidR="00265ED9" w:rsidRPr="0009042C" w:rsidRDefault="000123A2">
            <w:pPr>
              <w:pStyle w:val="a9"/>
              <w:tabs>
                <w:tab w:val="left" w:pos="2429"/>
                <w:tab w:val="left" w:pos="3648"/>
                <w:tab w:val="left" w:pos="5266"/>
                <w:tab w:val="left" w:pos="6782"/>
              </w:tabs>
            </w:pPr>
            <w:r w:rsidRPr="0009042C">
              <w:t>Совершенствование</w:t>
            </w:r>
            <w:r w:rsidRPr="0009042C">
              <w:tab/>
              <w:t>техники</w:t>
            </w:r>
            <w:r w:rsidRPr="0009042C">
              <w:tab/>
              <w:t>выполнения</w:t>
            </w:r>
            <w:r w:rsidRPr="0009042C">
              <w:tab/>
              <w:t>штрафного</w:t>
            </w:r>
            <w:r w:rsidRPr="0009042C">
              <w:tab/>
              <w:t>броска,</w:t>
            </w:r>
          </w:p>
          <w:p w14:paraId="4ECA497E" w14:textId="77777777" w:rsidR="00265ED9" w:rsidRPr="0009042C" w:rsidRDefault="000123A2">
            <w:pPr>
              <w:pStyle w:val="a9"/>
            </w:pPr>
            <w:r w:rsidRPr="0009042C">
              <w:t>перемещение в защитной стойке баскетболиста, правила игры в баскетбол.</w:t>
            </w:r>
          </w:p>
        </w:tc>
        <w:tc>
          <w:tcPr>
            <w:tcW w:w="994" w:type="dxa"/>
            <w:vMerge/>
            <w:tcBorders>
              <w:left w:val="single" w:sz="4" w:space="0" w:color="auto"/>
            </w:tcBorders>
            <w:shd w:val="clear" w:color="auto" w:fill="auto"/>
          </w:tcPr>
          <w:p w14:paraId="41724D0D"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tcPr>
          <w:p w14:paraId="5902C33D" w14:textId="77777777" w:rsidR="00265ED9" w:rsidRPr="0009042C" w:rsidRDefault="00265ED9">
            <w:pPr>
              <w:rPr>
                <w:rFonts w:ascii="Times New Roman" w:hAnsi="Times New Roman" w:cs="Times New Roman"/>
              </w:rPr>
            </w:pPr>
          </w:p>
        </w:tc>
      </w:tr>
      <w:tr w:rsidR="00265ED9" w:rsidRPr="0009042C" w14:paraId="4D00D133" w14:textId="77777777">
        <w:trPr>
          <w:trHeight w:hRule="exact" w:val="283"/>
          <w:jc w:val="center"/>
        </w:trPr>
        <w:tc>
          <w:tcPr>
            <w:tcW w:w="3586" w:type="dxa"/>
            <w:vMerge w:val="restart"/>
            <w:tcBorders>
              <w:top w:val="single" w:sz="4" w:space="0" w:color="auto"/>
              <w:left w:val="single" w:sz="4" w:space="0" w:color="auto"/>
            </w:tcBorders>
            <w:shd w:val="clear" w:color="auto" w:fill="auto"/>
          </w:tcPr>
          <w:p w14:paraId="20C62854" w14:textId="77777777" w:rsidR="00265ED9" w:rsidRPr="0009042C" w:rsidRDefault="000123A2">
            <w:pPr>
              <w:pStyle w:val="a9"/>
            </w:pPr>
            <w:r w:rsidRPr="0009042C">
              <w:rPr>
                <w:b/>
                <w:bCs/>
              </w:rPr>
              <w:t>Тема 9.5. Совершенствование техники владения баскетбольным мячом.</w:t>
            </w:r>
          </w:p>
        </w:tc>
        <w:tc>
          <w:tcPr>
            <w:tcW w:w="7757" w:type="dxa"/>
            <w:tcBorders>
              <w:top w:val="single" w:sz="4" w:space="0" w:color="auto"/>
              <w:left w:val="single" w:sz="4" w:space="0" w:color="auto"/>
            </w:tcBorders>
            <w:shd w:val="clear" w:color="auto" w:fill="auto"/>
            <w:vAlign w:val="bottom"/>
          </w:tcPr>
          <w:p w14:paraId="6D05E120"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159A74D3"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vAlign w:val="bottom"/>
          </w:tcPr>
          <w:p w14:paraId="61808137" w14:textId="77777777" w:rsidR="00265ED9" w:rsidRPr="0009042C" w:rsidRDefault="000123A2">
            <w:pPr>
              <w:pStyle w:val="a9"/>
            </w:pPr>
            <w:r w:rsidRPr="0009042C">
              <w:t>ЛР 01 ЛР 04</w:t>
            </w:r>
          </w:p>
          <w:p w14:paraId="19EA0E86" w14:textId="77777777" w:rsidR="00265ED9" w:rsidRPr="0009042C" w:rsidRDefault="000123A2">
            <w:pPr>
              <w:pStyle w:val="a9"/>
            </w:pPr>
            <w:r w:rsidRPr="0009042C">
              <w:t>ЛР 06 ЛР 07</w:t>
            </w:r>
          </w:p>
          <w:p w14:paraId="433BE19A" w14:textId="77777777" w:rsidR="00265ED9" w:rsidRPr="0009042C" w:rsidRDefault="000123A2">
            <w:pPr>
              <w:pStyle w:val="a9"/>
            </w:pPr>
            <w:r w:rsidRPr="0009042C">
              <w:t>МР 02 МР 04</w:t>
            </w:r>
          </w:p>
          <w:p w14:paraId="6B4AB040" w14:textId="77777777" w:rsidR="00265ED9" w:rsidRPr="0009042C" w:rsidRDefault="000123A2">
            <w:pPr>
              <w:pStyle w:val="a9"/>
            </w:pPr>
            <w:r w:rsidRPr="0009042C">
              <w:t>МР 08 МР 09</w:t>
            </w:r>
          </w:p>
          <w:p w14:paraId="2B588941" w14:textId="77777777" w:rsidR="00265ED9" w:rsidRPr="0009042C" w:rsidRDefault="000123A2">
            <w:pPr>
              <w:pStyle w:val="a9"/>
            </w:pPr>
            <w:r w:rsidRPr="0009042C">
              <w:t>ПРб 01 ПРб 02</w:t>
            </w:r>
          </w:p>
          <w:p w14:paraId="7E963BC8" w14:textId="77777777" w:rsidR="00265ED9" w:rsidRPr="0009042C" w:rsidRDefault="000123A2">
            <w:pPr>
              <w:pStyle w:val="a9"/>
            </w:pPr>
            <w:r w:rsidRPr="0009042C">
              <w:t>ПРб 03 ПРб 04</w:t>
            </w:r>
          </w:p>
          <w:p w14:paraId="64805832" w14:textId="77777777" w:rsidR="00265ED9" w:rsidRPr="0009042C" w:rsidRDefault="000123A2">
            <w:pPr>
              <w:pStyle w:val="a9"/>
            </w:pPr>
            <w:r w:rsidRPr="0009042C">
              <w:t>ПРб 05 ПРб 06</w:t>
            </w:r>
          </w:p>
          <w:p w14:paraId="2AC46FC6" w14:textId="77777777" w:rsidR="00265ED9" w:rsidRPr="0009042C" w:rsidRDefault="000123A2">
            <w:pPr>
              <w:pStyle w:val="a9"/>
            </w:pPr>
            <w:r w:rsidRPr="0009042C">
              <w:t>ПРб 07</w:t>
            </w:r>
          </w:p>
        </w:tc>
      </w:tr>
      <w:tr w:rsidR="00265ED9" w:rsidRPr="0009042C" w14:paraId="33F07E1C" w14:textId="77777777">
        <w:trPr>
          <w:trHeight w:hRule="exact" w:val="1392"/>
          <w:jc w:val="center"/>
        </w:trPr>
        <w:tc>
          <w:tcPr>
            <w:tcW w:w="3586" w:type="dxa"/>
            <w:vMerge/>
            <w:tcBorders>
              <w:left w:val="single" w:sz="4" w:space="0" w:color="auto"/>
            </w:tcBorders>
            <w:shd w:val="clear" w:color="auto" w:fill="auto"/>
          </w:tcPr>
          <w:p w14:paraId="33667C4D"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7DBB6997" w14:textId="77777777" w:rsidR="00265ED9" w:rsidRPr="0009042C" w:rsidRDefault="000123A2">
            <w:pPr>
              <w:pStyle w:val="a9"/>
            </w:pPr>
            <w:r w:rsidRPr="0009042C">
              <w:t>Совершенствовать технику владения мячом.</w:t>
            </w:r>
          </w:p>
          <w:p w14:paraId="19CEBAF9" w14:textId="77777777" w:rsidR="00265ED9" w:rsidRPr="0009042C" w:rsidRDefault="000123A2">
            <w:pPr>
              <w:pStyle w:val="a9"/>
            </w:pPr>
            <w:r w:rsidRPr="0009042C">
              <w:t>Выполнение контрольных нормативов: «ведение - 2 шага - бросок».</w:t>
            </w:r>
          </w:p>
          <w:p w14:paraId="2AE79256" w14:textId="77777777" w:rsidR="00265ED9" w:rsidRPr="0009042C" w:rsidRDefault="000123A2">
            <w:pPr>
              <w:pStyle w:val="a9"/>
            </w:pPr>
            <w:r w:rsidRPr="0009042C">
              <w:t>Выполнение контрольных нормативов: бросок мяча с места под кольцом. Совершенствовать технические элементы баскетбола в учебной игре.</w:t>
            </w:r>
          </w:p>
          <w:p w14:paraId="10E5C9B5" w14:textId="77777777" w:rsidR="00265ED9" w:rsidRPr="0009042C" w:rsidRDefault="000123A2">
            <w:pPr>
              <w:pStyle w:val="a9"/>
            </w:pPr>
            <w:r w:rsidRPr="0009042C">
              <w:t>Совершенствование техники владения баскетбольным мячом.</w:t>
            </w:r>
          </w:p>
        </w:tc>
        <w:tc>
          <w:tcPr>
            <w:tcW w:w="994" w:type="dxa"/>
            <w:vMerge/>
            <w:tcBorders>
              <w:left w:val="single" w:sz="4" w:space="0" w:color="auto"/>
            </w:tcBorders>
            <w:shd w:val="clear" w:color="auto" w:fill="auto"/>
          </w:tcPr>
          <w:p w14:paraId="5A77DDC6"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14:paraId="4383D789" w14:textId="77777777" w:rsidR="00265ED9" w:rsidRPr="0009042C" w:rsidRDefault="00265ED9">
            <w:pPr>
              <w:rPr>
                <w:rFonts w:ascii="Times New Roman" w:hAnsi="Times New Roman" w:cs="Times New Roman"/>
              </w:rPr>
            </w:pPr>
          </w:p>
        </w:tc>
      </w:tr>
      <w:tr w:rsidR="00265ED9" w:rsidRPr="0009042C" w14:paraId="04871B90" w14:textId="77777777">
        <w:trPr>
          <w:trHeight w:hRule="exact" w:val="542"/>
          <w:jc w:val="center"/>
        </w:trPr>
        <w:tc>
          <w:tcPr>
            <w:tcW w:w="3586" w:type="dxa"/>
            <w:vMerge/>
            <w:tcBorders>
              <w:left w:val="single" w:sz="4" w:space="0" w:color="auto"/>
            </w:tcBorders>
            <w:shd w:val="clear" w:color="auto" w:fill="auto"/>
          </w:tcPr>
          <w:p w14:paraId="2C22BBC2"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4B89D52C" w14:textId="77777777" w:rsidR="00265ED9" w:rsidRPr="0009042C" w:rsidRDefault="00265ED9">
            <w:pPr>
              <w:rPr>
                <w:rFonts w:ascii="Times New Roman" w:hAnsi="Times New Roman" w:cs="Times New Roman"/>
              </w:rPr>
            </w:pPr>
          </w:p>
        </w:tc>
        <w:tc>
          <w:tcPr>
            <w:tcW w:w="994" w:type="dxa"/>
            <w:vMerge/>
            <w:tcBorders>
              <w:left w:val="single" w:sz="4" w:space="0" w:color="auto"/>
            </w:tcBorders>
            <w:shd w:val="clear" w:color="auto" w:fill="auto"/>
          </w:tcPr>
          <w:p w14:paraId="01C3CEB5"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14:paraId="4FDDA170" w14:textId="77777777" w:rsidR="00265ED9" w:rsidRPr="0009042C" w:rsidRDefault="00265ED9">
            <w:pPr>
              <w:rPr>
                <w:rFonts w:ascii="Times New Roman" w:hAnsi="Times New Roman" w:cs="Times New Roman"/>
              </w:rPr>
            </w:pPr>
          </w:p>
        </w:tc>
      </w:tr>
      <w:tr w:rsidR="00265ED9" w:rsidRPr="0009042C" w14:paraId="741974F7" w14:textId="77777777">
        <w:trPr>
          <w:trHeight w:hRule="exact" w:val="283"/>
          <w:jc w:val="center"/>
        </w:trPr>
        <w:tc>
          <w:tcPr>
            <w:tcW w:w="3586" w:type="dxa"/>
            <w:tcBorders>
              <w:top w:val="single" w:sz="4" w:space="0" w:color="auto"/>
              <w:left w:val="single" w:sz="4" w:space="0" w:color="auto"/>
            </w:tcBorders>
            <w:shd w:val="clear" w:color="auto" w:fill="FFFF00"/>
            <w:vAlign w:val="bottom"/>
          </w:tcPr>
          <w:p w14:paraId="4E390D92" w14:textId="77777777" w:rsidR="00265ED9" w:rsidRPr="0009042C" w:rsidRDefault="000123A2">
            <w:pPr>
              <w:pStyle w:val="a9"/>
            </w:pPr>
            <w:r w:rsidRPr="0009042C">
              <w:rPr>
                <w:b/>
                <w:bCs/>
              </w:rPr>
              <w:t>Раздел 10. Волейбол</w:t>
            </w:r>
          </w:p>
        </w:tc>
        <w:tc>
          <w:tcPr>
            <w:tcW w:w="7757" w:type="dxa"/>
            <w:tcBorders>
              <w:top w:val="single" w:sz="4" w:space="0" w:color="auto"/>
              <w:left w:val="single" w:sz="4" w:space="0" w:color="auto"/>
            </w:tcBorders>
            <w:shd w:val="clear" w:color="auto" w:fill="FFFF00"/>
          </w:tcPr>
          <w:p w14:paraId="7DCA84F5" w14:textId="77777777" w:rsidR="00265ED9" w:rsidRPr="0009042C" w:rsidRDefault="00265ED9">
            <w:pPr>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14:paraId="5D5BB2EC" w14:textId="77777777" w:rsidR="00265ED9" w:rsidRPr="0009042C" w:rsidRDefault="000123A2">
            <w:pPr>
              <w:pStyle w:val="a9"/>
              <w:jc w:val="center"/>
            </w:pPr>
            <w:r w:rsidRPr="0009042C">
              <w:rPr>
                <w:b/>
                <w:bCs/>
              </w:rPr>
              <w:t>10</w:t>
            </w:r>
          </w:p>
        </w:tc>
        <w:tc>
          <w:tcPr>
            <w:tcW w:w="2875" w:type="dxa"/>
            <w:tcBorders>
              <w:top w:val="single" w:sz="4" w:space="0" w:color="auto"/>
              <w:left w:val="single" w:sz="4" w:space="0" w:color="auto"/>
              <w:right w:val="single" w:sz="4" w:space="0" w:color="auto"/>
            </w:tcBorders>
            <w:shd w:val="clear" w:color="auto" w:fill="FFFF00"/>
          </w:tcPr>
          <w:p w14:paraId="21EBF4C2" w14:textId="77777777" w:rsidR="00265ED9" w:rsidRPr="0009042C" w:rsidRDefault="00265ED9">
            <w:pPr>
              <w:rPr>
                <w:rFonts w:ascii="Times New Roman" w:hAnsi="Times New Roman" w:cs="Times New Roman"/>
              </w:rPr>
            </w:pPr>
          </w:p>
        </w:tc>
      </w:tr>
      <w:tr w:rsidR="00265ED9" w:rsidRPr="0009042C" w14:paraId="108EF759" w14:textId="77777777">
        <w:trPr>
          <w:trHeight w:hRule="exact" w:val="298"/>
          <w:jc w:val="center"/>
        </w:trPr>
        <w:tc>
          <w:tcPr>
            <w:tcW w:w="3586" w:type="dxa"/>
            <w:tcBorders>
              <w:top w:val="single" w:sz="4" w:space="0" w:color="auto"/>
              <w:left w:val="single" w:sz="4" w:space="0" w:color="auto"/>
              <w:bottom w:val="single" w:sz="4" w:space="0" w:color="auto"/>
            </w:tcBorders>
            <w:shd w:val="clear" w:color="auto" w:fill="auto"/>
          </w:tcPr>
          <w:p w14:paraId="0FA9144E"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14:paraId="647CAF74" w14:textId="77777777" w:rsidR="00265ED9" w:rsidRPr="0009042C" w:rsidRDefault="000123A2">
            <w:pPr>
              <w:pStyle w:val="a9"/>
            </w:pPr>
            <w:r w:rsidRPr="0009042C">
              <w:rPr>
                <w:b/>
                <w:bCs/>
              </w:rPr>
              <w:t>Практические занятия</w:t>
            </w:r>
          </w:p>
        </w:tc>
        <w:tc>
          <w:tcPr>
            <w:tcW w:w="994" w:type="dxa"/>
            <w:tcBorders>
              <w:top w:val="single" w:sz="4" w:space="0" w:color="auto"/>
              <w:left w:val="single" w:sz="4" w:space="0" w:color="auto"/>
              <w:bottom w:val="single" w:sz="4" w:space="0" w:color="auto"/>
            </w:tcBorders>
            <w:shd w:val="clear" w:color="auto" w:fill="auto"/>
          </w:tcPr>
          <w:p w14:paraId="1E63DB0C" w14:textId="77777777" w:rsidR="00265ED9" w:rsidRPr="0009042C" w:rsidRDefault="00265ED9">
            <w:pPr>
              <w:rPr>
                <w:rFonts w:ascii="Times New Roman" w:hAnsi="Times New Roman" w:cs="Times New Roman"/>
              </w:rPr>
            </w:pPr>
          </w:p>
        </w:tc>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14:paraId="77D71008" w14:textId="77777777" w:rsidR="00265ED9" w:rsidRPr="0009042C" w:rsidRDefault="000123A2">
            <w:pPr>
              <w:pStyle w:val="a9"/>
            </w:pPr>
            <w:r w:rsidRPr="0009042C">
              <w:t>ЛР 01 ЛР 04</w:t>
            </w:r>
          </w:p>
        </w:tc>
      </w:tr>
    </w:tbl>
    <w:p w14:paraId="57B3CF4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875"/>
      </w:tblGrid>
      <w:tr w:rsidR="00265ED9" w:rsidRPr="0009042C" w14:paraId="2C5B76D2" w14:textId="77777777">
        <w:trPr>
          <w:trHeight w:hRule="exact" w:val="1944"/>
          <w:jc w:val="center"/>
        </w:trPr>
        <w:tc>
          <w:tcPr>
            <w:tcW w:w="3586" w:type="dxa"/>
            <w:tcBorders>
              <w:top w:val="single" w:sz="4" w:space="0" w:color="auto"/>
              <w:left w:val="single" w:sz="4" w:space="0" w:color="auto"/>
            </w:tcBorders>
            <w:shd w:val="clear" w:color="auto" w:fill="auto"/>
          </w:tcPr>
          <w:p w14:paraId="282478C4" w14:textId="77777777" w:rsidR="00265ED9" w:rsidRPr="0009042C" w:rsidRDefault="000123A2">
            <w:pPr>
              <w:pStyle w:val="a9"/>
            </w:pPr>
            <w:r w:rsidRPr="0009042C">
              <w:rPr>
                <w:b/>
                <w:bCs/>
              </w:rPr>
              <w:t>Тема 10.1. Техника перемещений, стоек, технике верхней и нижней передач двумя руками.</w:t>
            </w:r>
          </w:p>
        </w:tc>
        <w:tc>
          <w:tcPr>
            <w:tcW w:w="7757" w:type="dxa"/>
            <w:tcBorders>
              <w:top w:val="single" w:sz="4" w:space="0" w:color="auto"/>
              <w:left w:val="single" w:sz="4" w:space="0" w:color="auto"/>
            </w:tcBorders>
            <w:shd w:val="clear" w:color="auto" w:fill="auto"/>
            <w:vAlign w:val="bottom"/>
          </w:tcPr>
          <w:p w14:paraId="1A39CF19" w14:textId="77777777" w:rsidR="00265ED9" w:rsidRPr="0009042C" w:rsidRDefault="000123A2">
            <w:pPr>
              <w:pStyle w:val="a9"/>
            </w:pPr>
            <w:r w:rsidRPr="0009042C">
              <w:t>Овладение техникой перемещения, стоек, верхней и нижней передачи мяча двумя руками.</w:t>
            </w:r>
          </w:p>
          <w:p w14:paraId="36CAA808" w14:textId="77777777" w:rsidR="00265ED9" w:rsidRPr="0009042C" w:rsidRDefault="000123A2">
            <w:pPr>
              <w:pStyle w:val="a9"/>
            </w:pPr>
            <w:r w:rsidRPr="0009042C">
              <w:t>Закрепление техники выполнения специальных подводящих упражнений верхней и нижней передач.</w:t>
            </w:r>
          </w:p>
          <w:p w14:paraId="179D0C5B" w14:textId="77777777" w:rsidR="00265ED9" w:rsidRPr="0009042C" w:rsidRDefault="000123A2">
            <w:pPr>
              <w:pStyle w:val="a9"/>
            </w:pPr>
            <w:r w:rsidRPr="0009042C">
              <w:t>Обучение технике передачи мяча двумя руками сверху и снизу на месте и после перемещения.</w:t>
            </w:r>
          </w:p>
          <w:p w14:paraId="7EEFC38A" w14:textId="77777777" w:rsidR="00265ED9" w:rsidRPr="0009042C" w:rsidRDefault="000123A2">
            <w:pPr>
              <w:pStyle w:val="a9"/>
            </w:pPr>
            <w:r w:rsidRPr="0009042C">
              <w:t>Владение техникой верхней и нижней передачи мяча в волейболе.</w:t>
            </w:r>
          </w:p>
        </w:tc>
        <w:tc>
          <w:tcPr>
            <w:tcW w:w="994" w:type="dxa"/>
            <w:tcBorders>
              <w:top w:val="single" w:sz="4" w:space="0" w:color="auto"/>
              <w:left w:val="single" w:sz="4" w:space="0" w:color="auto"/>
            </w:tcBorders>
            <w:shd w:val="clear" w:color="auto" w:fill="auto"/>
          </w:tcPr>
          <w:p w14:paraId="4F2D8615" w14:textId="77777777" w:rsidR="00265ED9" w:rsidRPr="0009042C" w:rsidRDefault="00265ED9">
            <w:pPr>
              <w:rPr>
                <w:rFonts w:ascii="Times New Roman" w:hAnsi="Times New Roman" w:cs="Times New Roman"/>
              </w:rPr>
            </w:pPr>
          </w:p>
        </w:tc>
        <w:tc>
          <w:tcPr>
            <w:tcW w:w="2875" w:type="dxa"/>
            <w:tcBorders>
              <w:top w:val="single" w:sz="4" w:space="0" w:color="auto"/>
              <w:left w:val="single" w:sz="4" w:space="0" w:color="auto"/>
              <w:right w:val="single" w:sz="4" w:space="0" w:color="auto"/>
            </w:tcBorders>
            <w:shd w:val="clear" w:color="auto" w:fill="auto"/>
            <w:vAlign w:val="bottom"/>
          </w:tcPr>
          <w:p w14:paraId="207DC4B3" w14:textId="77777777" w:rsidR="00265ED9" w:rsidRPr="0009042C" w:rsidRDefault="000123A2">
            <w:pPr>
              <w:pStyle w:val="a9"/>
            </w:pPr>
            <w:r w:rsidRPr="0009042C">
              <w:t>ЛР 06 ЛР 07</w:t>
            </w:r>
          </w:p>
          <w:p w14:paraId="13EFBE2D" w14:textId="77777777" w:rsidR="00265ED9" w:rsidRPr="0009042C" w:rsidRDefault="000123A2">
            <w:pPr>
              <w:pStyle w:val="a9"/>
            </w:pPr>
            <w:r w:rsidRPr="0009042C">
              <w:t>МР 02 МР 04</w:t>
            </w:r>
          </w:p>
          <w:p w14:paraId="6F5F9232" w14:textId="77777777" w:rsidR="00265ED9" w:rsidRPr="0009042C" w:rsidRDefault="000123A2">
            <w:pPr>
              <w:pStyle w:val="a9"/>
            </w:pPr>
            <w:r w:rsidRPr="0009042C">
              <w:t>МР 08 МР 09</w:t>
            </w:r>
          </w:p>
          <w:p w14:paraId="40787DCD" w14:textId="77777777" w:rsidR="00265ED9" w:rsidRPr="0009042C" w:rsidRDefault="000123A2">
            <w:pPr>
              <w:pStyle w:val="a9"/>
            </w:pPr>
            <w:r w:rsidRPr="0009042C">
              <w:t>ПРб 01 ПРб 02</w:t>
            </w:r>
          </w:p>
          <w:p w14:paraId="697F0234" w14:textId="77777777" w:rsidR="00265ED9" w:rsidRPr="0009042C" w:rsidRDefault="000123A2">
            <w:pPr>
              <w:pStyle w:val="a9"/>
            </w:pPr>
            <w:r w:rsidRPr="0009042C">
              <w:t>ПРб 03 ПРб 04</w:t>
            </w:r>
          </w:p>
          <w:p w14:paraId="488471D6" w14:textId="77777777" w:rsidR="00265ED9" w:rsidRPr="0009042C" w:rsidRDefault="000123A2">
            <w:pPr>
              <w:pStyle w:val="a9"/>
            </w:pPr>
            <w:r w:rsidRPr="0009042C">
              <w:t>ПРб 05 ПРб 06</w:t>
            </w:r>
          </w:p>
          <w:p w14:paraId="1C0FFCA1" w14:textId="77777777" w:rsidR="00265ED9" w:rsidRPr="0009042C" w:rsidRDefault="000123A2">
            <w:pPr>
              <w:pStyle w:val="a9"/>
            </w:pPr>
            <w:r w:rsidRPr="0009042C">
              <w:t>ПРб 07</w:t>
            </w:r>
          </w:p>
        </w:tc>
      </w:tr>
      <w:tr w:rsidR="00265ED9" w:rsidRPr="0009042C" w14:paraId="5C67F1D6"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4BEA10F5" w14:textId="77777777" w:rsidR="00265ED9" w:rsidRPr="0009042C" w:rsidRDefault="000123A2">
            <w:pPr>
              <w:pStyle w:val="a9"/>
            </w:pPr>
            <w:r w:rsidRPr="0009042C">
              <w:rPr>
                <w:b/>
                <w:bCs/>
              </w:rPr>
              <w:t>Тема 10.2.Техника нижней подачи и приёма после неё.</w:t>
            </w:r>
          </w:p>
        </w:tc>
        <w:tc>
          <w:tcPr>
            <w:tcW w:w="7757" w:type="dxa"/>
            <w:tcBorders>
              <w:top w:val="single" w:sz="4" w:space="0" w:color="auto"/>
              <w:left w:val="single" w:sz="4" w:space="0" w:color="auto"/>
            </w:tcBorders>
            <w:shd w:val="clear" w:color="auto" w:fill="auto"/>
            <w:vAlign w:val="bottom"/>
          </w:tcPr>
          <w:p w14:paraId="6D996975"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316FA145"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vAlign w:val="center"/>
          </w:tcPr>
          <w:p w14:paraId="228A9FF9" w14:textId="77777777" w:rsidR="00265ED9" w:rsidRPr="0009042C" w:rsidRDefault="000123A2">
            <w:pPr>
              <w:pStyle w:val="a9"/>
            </w:pPr>
            <w:r w:rsidRPr="0009042C">
              <w:t>ЛР 01 ЛР 04</w:t>
            </w:r>
          </w:p>
          <w:p w14:paraId="3B27C702" w14:textId="77777777" w:rsidR="00265ED9" w:rsidRPr="0009042C" w:rsidRDefault="000123A2">
            <w:pPr>
              <w:pStyle w:val="a9"/>
            </w:pPr>
            <w:r w:rsidRPr="0009042C">
              <w:t>ЛР 06 ЛР 07</w:t>
            </w:r>
          </w:p>
          <w:p w14:paraId="000A705F" w14:textId="77777777" w:rsidR="00265ED9" w:rsidRPr="0009042C" w:rsidRDefault="000123A2">
            <w:pPr>
              <w:pStyle w:val="a9"/>
            </w:pPr>
            <w:r w:rsidRPr="0009042C">
              <w:t>МР 02 МР 04</w:t>
            </w:r>
          </w:p>
          <w:p w14:paraId="2B859B6B" w14:textId="77777777" w:rsidR="00265ED9" w:rsidRPr="0009042C" w:rsidRDefault="000123A2">
            <w:pPr>
              <w:pStyle w:val="a9"/>
            </w:pPr>
            <w:r w:rsidRPr="0009042C">
              <w:t>МР 08 МР 09</w:t>
            </w:r>
          </w:p>
          <w:p w14:paraId="3FA82679" w14:textId="77777777" w:rsidR="00265ED9" w:rsidRPr="0009042C" w:rsidRDefault="000123A2">
            <w:pPr>
              <w:pStyle w:val="a9"/>
            </w:pPr>
            <w:r w:rsidRPr="0009042C">
              <w:t>ПРб 01 ПРб 02</w:t>
            </w:r>
          </w:p>
          <w:p w14:paraId="30D8C5D3" w14:textId="77777777" w:rsidR="00265ED9" w:rsidRPr="0009042C" w:rsidRDefault="000123A2">
            <w:pPr>
              <w:pStyle w:val="a9"/>
            </w:pPr>
            <w:r w:rsidRPr="0009042C">
              <w:t>ПРб 03 ПРб 04</w:t>
            </w:r>
          </w:p>
          <w:p w14:paraId="072A0FA4" w14:textId="77777777" w:rsidR="00265ED9" w:rsidRPr="0009042C" w:rsidRDefault="000123A2">
            <w:pPr>
              <w:pStyle w:val="a9"/>
            </w:pPr>
            <w:r w:rsidRPr="0009042C">
              <w:t>ПРб 05 ПРб 06</w:t>
            </w:r>
          </w:p>
          <w:p w14:paraId="73A6ADD6" w14:textId="77777777" w:rsidR="00265ED9" w:rsidRPr="0009042C" w:rsidRDefault="000123A2">
            <w:pPr>
              <w:pStyle w:val="a9"/>
            </w:pPr>
            <w:r w:rsidRPr="0009042C">
              <w:t>ПРб 07</w:t>
            </w:r>
          </w:p>
        </w:tc>
      </w:tr>
      <w:tr w:rsidR="00265ED9" w:rsidRPr="0009042C" w14:paraId="2B9C1E61" w14:textId="77777777">
        <w:trPr>
          <w:trHeight w:hRule="exact" w:val="1939"/>
          <w:jc w:val="center"/>
        </w:trPr>
        <w:tc>
          <w:tcPr>
            <w:tcW w:w="3586" w:type="dxa"/>
            <w:vMerge/>
            <w:tcBorders>
              <w:left w:val="single" w:sz="4" w:space="0" w:color="auto"/>
            </w:tcBorders>
            <w:shd w:val="clear" w:color="auto" w:fill="auto"/>
          </w:tcPr>
          <w:p w14:paraId="1AB58BC4"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41BF9CB2" w14:textId="77777777" w:rsidR="00265ED9" w:rsidRPr="0009042C" w:rsidRDefault="000123A2">
            <w:pPr>
              <w:pStyle w:val="a9"/>
            </w:pPr>
            <w:r w:rsidRPr="0009042C">
              <w:t>Совершенствование техники нижней подачи и приёма после неё.</w:t>
            </w:r>
          </w:p>
          <w:p w14:paraId="6EEB1EDF" w14:textId="77777777" w:rsidR="00265ED9" w:rsidRPr="0009042C" w:rsidRDefault="000123A2">
            <w:pPr>
              <w:pStyle w:val="a9"/>
            </w:pPr>
            <w:r w:rsidRPr="0009042C">
              <w:t>Выполнение техники перемещения, стоек, верхней и нижней передач мяча двумя руками.</w:t>
            </w:r>
          </w:p>
          <w:p w14:paraId="4D0C326B" w14:textId="77777777" w:rsidR="00265ED9" w:rsidRPr="0009042C" w:rsidRDefault="000123A2">
            <w:pPr>
              <w:pStyle w:val="a9"/>
            </w:pPr>
            <w:r w:rsidRPr="0009042C">
              <w:t>Закрепление техники приёма мяча с подачи двумя руками снизу на месте.</w:t>
            </w:r>
          </w:p>
          <w:p w14:paraId="67F711CE" w14:textId="77777777" w:rsidR="00265ED9" w:rsidRPr="0009042C" w:rsidRDefault="000123A2">
            <w:pPr>
              <w:pStyle w:val="a9"/>
            </w:pPr>
            <w:r w:rsidRPr="0009042C">
              <w:t>Совершенствование техники владения мячом в учебной игре.</w:t>
            </w:r>
          </w:p>
          <w:p w14:paraId="0C72EB00" w14:textId="77777777" w:rsidR="00265ED9" w:rsidRPr="0009042C" w:rsidRDefault="000123A2">
            <w:pPr>
              <w:pStyle w:val="a9"/>
            </w:pPr>
            <w:r w:rsidRPr="0009042C">
              <w:t>Совершенствование и закрепление технике нижней прямой подачи, прием с подачи, учебная игра.</w:t>
            </w:r>
          </w:p>
        </w:tc>
        <w:tc>
          <w:tcPr>
            <w:tcW w:w="994" w:type="dxa"/>
            <w:vMerge/>
            <w:tcBorders>
              <w:left w:val="single" w:sz="4" w:space="0" w:color="auto"/>
            </w:tcBorders>
            <w:shd w:val="clear" w:color="auto" w:fill="auto"/>
          </w:tcPr>
          <w:p w14:paraId="2FAE0657"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center"/>
          </w:tcPr>
          <w:p w14:paraId="4235F8F1" w14:textId="77777777" w:rsidR="00265ED9" w:rsidRPr="0009042C" w:rsidRDefault="00265ED9">
            <w:pPr>
              <w:rPr>
                <w:rFonts w:ascii="Times New Roman" w:hAnsi="Times New Roman" w:cs="Times New Roman"/>
              </w:rPr>
            </w:pPr>
          </w:p>
        </w:tc>
      </w:tr>
      <w:tr w:rsidR="00265ED9" w:rsidRPr="0009042C" w14:paraId="4EA0CAB9"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1F462723" w14:textId="77777777" w:rsidR="00265ED9" w:rsidRPr="0009042C" w:rsidRDefault="000123A2">
            <w:pPr>
              <w:pStyle w:val="a9"/>
            </w:pPr>
            <w:r w:rsidRPr="0009042C">
              <w:rPr>
                <w:b/>
                <w:bCs/>
              </w:rPr>
              <w:t>Тема 10.3 Техника прямого нападающего удара. Техника изученных приёмов.</w:t>
            </w:r>
          </w:p>
        </w:tc>
        <w:tc>
          <w:tcPr>
            <w:tcW w:w="7757" w:type="dxa"/>
            <w:tcBorders>
              <w:top w:val="single" w:sz="4" w:space="0" w:color="auto"/>
              <w:left w:val="single" w:sz="4" w:space="0" w:color="auto"/>
            </w:tcBorders>
            <w:shd w:val="clear" w:color="auto" w:fill="auto"/>
            <w:vAlign w:val="bottom"/>
          </w:tcPr>
          <w:p w14:paraId="61583085"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0F4A511C"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vAlign w:val="bottom"/>
          </w:tcPr>
          <w:p w14:paraId="31165D24" w14:textId="77777777" w:rsidR="00265ED9" w:rsidRPr="0009042C" w:rsidRDefault="000123A2">
            <w:pPr>
              <w:pStyle w:val="a9"/>
            </w:pPr>
            <w:r w:rsidRPr="0009042C">
              <w:t>ЛР 01 ЛР 04</w:t>
            </w:r>
          </w:p>
          <w:p w14:paraId="41FFE9DF" w14:textId="77777777" w:rsidR="00265ED9" w:rsidRPr="0009042C" w:rsidRDefault="000123A2">
            <w:pPr>
              <w:pStyle w:val="a9"/>
            </w:pPr>
            <w:r w:rsidRPr="0009042C">
              <w:t>ЛР 06 ЛР 07</w:t>
            </w:r>
          </w:p>
          <w:p w14:paraId="11BBE7E8" w14:textId="77777777" w:rsidR="00265ED9" w:rsidRPr="0009042C" w:rsidRDefault="000123A2">
            <w:pPr>
              <w:pStyle w:val="a9"/>
            </w:pPr>
            <w:r w:rsidRPr="0009042C">
              <w:t>МР 02 МР 04</w:t>
            </w:r>
          </w:p>
          <w:p w14:paraId="70BC653A" w14:textId="77777777" w:rsidR="00265ED9" w:rsidRPr="0009042C" w:rsidRDefault="000123A2">
            <w:pPr>
              <w:pStyle w:val="a9"/>
            </w:pPr>
            <w:r w:rsidRPr="0009042C">
              <w:t>МР 08 МР 09</w:t>
            </w:r>
          </w:p>
          <w:p w14:paraId="068459E2" w14:textId="77777777" w:rsidR="00265ED9" w:rsidRPr="0009042C" w:rsidRDefault="000123A2">
            <w:pPr>
              <w:pStyle w:val="a9"/>
            </w:pPr>
            <w:r w:rsidRPr="0009042C">
              <w:t>ПРб 01 ПРб 02</w:t>
            </w:r>
          </w:p>
          <w:p w14:paraId="1E78F7AA" w14:textId="77777777" w:rsidR="00265ED9" w:rsidRPr="0009042C" w:rsidRDefault="000123A2">
            <w:pPr>
              <w:pStyle w:val="a9"/>
            </w:pPr>
            <w:r w:rsidRPr="0009042C">
              <w:t>ПРб 03 ПРб 04</w:t>
            </w:r>
          </w:p>
          <w:p w14:paraId="21C1EFF4" w14:textId="77777777" w:rsidR="00265ED9" w:rsidRPr="0009042C" w:rsidRDefault="000123A2">
            <w:pPr>
              <w:pStyle w:val="a9"/>
            </w:pPr>
            <w:r w:rsidRPr="0009042C">
              <w:t>ПРб 05 ПРб 06</w:t>
            </w:r>
          </w:p>
          <w:p w14:paraId="281F2A26" w14:textId="77777777" w:rsidR="00265ED9" w:rsidRPr="0009042C" w:rsidRDefault="000123A2">
            <w:pPr>
              <w:pStyle w:val="a9"/>
            </w:pPr>
            <w:r w:rsidRPr="0009042C">
              <w:t>ПРб 07</w:t>
            </w:r>
          </w:p>
        </w:tc>
      </w:tr>
      <w:tr w:rsidR="00265ED9" w:rsidRPr="0009042C" w14:paraId="62D15168" w14:textId="77777777">
        <w:trPr>
          <w:trHeight w:hRule="exact" w:val="1930"/>
          <w:jc w:val="center"/>
        </w:trPr>
        <w:tc>
          <w:tcPr>
            <w:tcW w:w="3586" w:type="dxa"/>
            <w:vMerge/>
            <w:tcBorders>
              <w:left w:val="single" w:sz="4" w:space="0" w:color="auto"/>
            </w:tcBorders>
            <w:shd w:val="clear" w:color="auto" w:fill="auto"/>
          </w:tcPr>
          <w:p w14:paraId="098DE9A9"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2449B2B1" w14:textId="77777777" w:rsidR="00265ED9" w:rsidRPr="0009042C" w:rsidRDefault="000123A2">
            <w:pPr>
              <w:pStyle w:val="a9"/>
            </w:pPr>
            <w:r w:rsidRPr="0009042C">
              <w:t>Обучение технике прямого нападающего удара. Совершенствование техники изученных приёмов. Применение изученных приемов в учебной игре. Выполнение технических элементов в учебной игре.</w:t>
            </w:r>
          </w:p>
        </w:tc>
        <w:tc>
          <w:tcPr>
            <w:tcW w:w="994" w:type="dxa"/>
            <w:vMerge/>
            <w:tcBorders>
              <w:left w:val="single" w:sz="4" w:space="0" w:color="auto"/>
            </w:tcBorders>
            <w:shd w:val="clear" w:color="auto" w:fill="auto"/>
          </w:tcPr>
          <w:p w14:paraId="3A58EFEA"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14:paraId="00F8C605" w14:textId="77777777" w:rsidR="00265ED9" w:rsidRPr="0009042C" w:rsidRDefault="00265ED9">
            <w:pPr>
              <w:rPr>
                <w:rFonts w:ascii="Times New Roman" w:hAnsi="Times New Roman" w:cs="Times New Roman"/>
              </w:rPr>
            </w:pPr>
          </w:p>
        </w:tc>
      </w:tr>
      <w:tr w:rsidR="00265ED9" w:rsidRPr="0009042C" w14:paraId="5BD8F638"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132CE757" w14:textId="77777777" w:rsidR="00265ED9" w:rsidRPr="0009042C" w:rsidRDefault="000123A2">
            <w:pPr>
              <w:pStyle w:val="a9"/>
            </w:pPr>
            <w:r w:rsidRPr="0009042C">
              <w:rPr>
                <w:b/>
                <w:bCs/>
              </w:rPr>
              <w:t>Тема.10.4.</w:t>
            </w:r>
          </w:p>
          <w:p w14:paraId="3CB3AA68" w14:textId="77777777" w:rsidR="00265ED9" w:rsidRPr="0009042C" w:rsidRDefault="000123A2">
            <w:pPr>
              <w:pStyle w:val="a9"/>
            </w:pPr>
            <w:r w:rsidRPr="0009042C">
              <w:rPr>
                <w:b/>
                <w:bCs/>
              </w:rPr>
              <w:t>Совершенствование техники владения волейбольным мячом.</w:t>
            </w:r>
          </w:p>
        </w:tc>
        <w:tc>
          <w:tcPr>
            <w:tcW w:w="7757" w:type="dxa"/>
            <w:tcBorders>
              <w:top w:val="single" w:sz="4" w:space="0" w:color="auto"/>
              <w:left w:val="single" w:sz="4" w:space="0" w:color="auto"/>
            </w:tcBorders>
            <w:shd w:val="clear" w:color="auto" w:fill="auto"/>
            <w:vAlign w:val="bottom"/>
          </w:tcPr>
          <w:p w14:paraId="539D1B4A"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4D2CD8F9"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vAlign w:val="bottom"/>
          </w:tcPr>
          <w:p w14:paraId="4C8CA24C" w14:textId="77777777" w:rsidR="00265ED9" w:rsidRPr="0009042C" w:rsidRDefault="000123A2">
            <w:pPr>
              <w:pStyle w:val="a9"/>
            </w:pPr>
            <w:r w:rsidRPr="0009042C">
              <w:t>ЛР 01 ЛР 04</w:t>
            </w:r>
          </w:p>
          <w:p w14:paraId="4A3B0F48" w14:textId="77777777" w:rsidR="00265ED9" w:rsidRPr="0009042C" w:rsidRDefault="000123A2">
            <w:pPr>
              <w:pStyle w:val="a9"/>
            </w:pPr>
            <w:r w:rsidRPr="0009042C">
              <w:t>ЛР 06 ЛР 07</w:t>
            </w:r>
          </w:p>
          <w:p w14:paraId="56C6168B" w14:textId="77777777" w:rsidR="00265ED9" w:rsidRPr="0009042C" w:rsidRDefault="000123A2">
            <w:pPr>
              <w:pStyle w:val="a9"/>
            </w:pPr>
            <w:r w:rsidRPr="0009042C">
              <w:t>МР 02 МР 04</w:t>
            </w:r>
          </w:p>
          <w:p w14:paraId="085BC717" w14:textId="77777777" w:rsidR="00265ED9" w:rsidRPr="0009042C" w:rsidRDefault="000123A2">
            <w:pPr>
              <w:pStyle w:val="a9"/>
            </w:pPr>
            <w:r w:rsidRPr="0009042C">
              <w:t>МР 08 МР 09</w:t>
            </w:r>
          </w:p>
          <w:p w14:paraId="43F162BF" w14:textId="77777777" w:rsidR="00265ED9" w:rsidRPr="0009042C" w:rsidRDefault="000123A2">
            <w:pPr>
              <w:pStyle w:val="a9"/>
            </w:pPr>
            <w:r w:rsidRPr="0009042C">
              <w:t>ПРб 01 ПРб 02</w:t>
            </w:r>
          </w:p>
          <w:p w14:paraId="1E66055E" w14:textId="77777777" w:rsidR="00265ED9" w:rsidRPr="0009042C" w:rsidRDefault="000123A2">
            <w:pPr>
              <w:pStyle w:val="a9"/>
            </w:pPr>
            <w:r w:rsidRPr="0009042C">
              <w:t>ПРб 03 ПРб 04</w:t>
            </w:r>
          </w:p>
          <w:p w14:paraId="4AE8A1AB" w14:textId="77777777" w:rsidR="00265ED9" w:rsidRPr="0009042C" w:rsidRDefault="000123A2">
            <w:pPr>
              <w:pStyle w:val="a9"/>
            </w:pPr>
            <w:r w:rsidRPr="0009042C">
              <w:t>ПРб 05 ПРб 06</w:t>
            </w:r>
          </w:p>
          <w:p w14:paraId="598EF1A4" w14:textId="77777777" w:rsidR="00265ED9" w:rsidRPr="0009042C" w:rsidRDefault="000123A2">
            <w:pPr>
              <w:pStyle w:val="a9"/>
            </w:pPr>
            <w:r w:rsidRPr="0009042C">
              <w:t>ПРб 07</w:t>
            </w:r>
          </w:p>
        </w:tc>
      </w:tr>
      <w:tr w:rsidR="00265ED9" w:rsidRPr="0009042C" w14:paraId="4515F4F4" w14:textId="77777777">
        <w:trPr>
          <w:trHeight w:hRule="exact" w:val="1934"/>
          <w:jc w:val="center"/>
        </w:trPr>
        <w:tc>
          <w:tcPr>
            <w:tcW w:w="3586" w:type="dxa"/>
            <w:vMerge/>
            <w:tcBorders>
              <w:left w:val="single" w:sz="4" w:space="0" w:color="auto"/>
            </w:tcBorders>
            <w:shd w:val="clear" w:color="auto" w:fill="auto"/>
          </w:tcPr>
          <w:p w14:paraId="2D6AB3C9"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71800001" w14:textId="77777777" w:rsidR="00265ED9" w:rsidRPr="0009042C" w:rsidRDefault="000123A2">
            <w:pPr>
              <w:pStyle w:val="a9"/>
            </w:pPr>
            <w:r w:rsidRPr="0009042C">
              <w:t>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14:paraId="568D2C56" w14:textId="77777777" w:rsidR="00265ED9" w:rsidRPr="0009042C" w:rsidRDefault="000123A2">
            <w:pPr>
              <w:pStyle w:val="a9"/>
            </w:pPr>
            <w:r w:rsidRPr="0009042C">
              <w:t>Учебная игра с применением изученных положений.</w:t>
            </w:r>
          </w:p>
          <w:p w14:paraId="00EAB065" w14:textId="77777777" w:rsidR="00265ED9" w:rsidRPr="0009042C" w:rsidRDefault="000123A2">
            <w:pPr>
              <w:pStyle w:val="a9"/>
            </w:pPr>
            <w:r w:rsidRPr="0009042C">
              <w:t>Совершенствование техники владения техническими элементами в волейболе.</w:t>
            </w:r>
          </w:p>
        </w:tc>
        <w:tc>
          <w:tcPr>
            <w:tcW w:w="994" w:type="dxa"/>
            <w:vMerge/>
            <w:tcBorders>
              <w:left w:val="single" w:sz="4" w:space="0" w:color="auto"/>
            </w:tcBorders>
            <w:shd w:val="clear" w:color="auto" w:fill="auto"/>
          </w:tcPr>
          <w:p w14:paraId="467DBB4D"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14:paraId="6087640B" w14:textId="77777777" w:rsidR="00265ED9" w:rsidRPr="0009042C" w:rsidRDefault="00265ED9">
            <w:pPr>
              <w:rPr>
                <w:rFonts w:ascii="Times New Roman" w:hAnsi="Times New Roman" w:cs="Times New Roman"/>
              </w:rPr>
            </w:pPr>
          </w:p>
        </w:tc>
      </w:tr>
      <w:tr w:rsidR="00265ED9" w:rsidRPr="0009042C" w14:paraId="36D81360" w14:textId="77777777">
        <w:trPr>
          <w:trHeight w:hRule="exact" w:val="283"/>
          <w:jc w:val="center"/>
        </w:trPr>
        <w:tc>
          <w:tcPr>
            <w:tcW w:w="11343" w:type="dxa"/>
            <w:gridSpan w:val="2"/>
            <w:tcBorders>
              <w:top w:val="single" w:sz="4" w:space="0" w:color="auto"/>
              <w:left w:val="single" w:sz="4" w:space="0" w:color="auto"/>
            </w:tcBorders>
            <w:shd w:val="clear" w:color="auto" w:fill="FFFF00"/>
            <w:vAlign w:val="bottom"/>
          </w:tcPr>
          <w:p w14:paraId="76631140" w14:textId="77777777" w:rsidR="00265ED9" w:rsidRPr="0009042C" w:rsidRDefault="000123A2">
            <w:pPr>
              <w:pStyle w:val="a9"/>
            </w:pPr>
            <w:r w:rsidRPr="0009042C">
              <w:rPr>
                <w:b/>
                <w:bCs/>
              </w:rPr>
              <w:t>Раздел 11. Оценка уровня физического развития.</w:t>
            </w:r>
          </w:p>
        </w:tc>
        <w:tc>
          <w:tcPr>
            <w:tcW w:w="994" w:type="dxa"/>
            <w:tcBorders>
              <w:top w:val="single" w:sz="4" w:space="0" w:color="auto"/>
              <w:left w:val="single" w:sz="4" w:space="0" w:color="auto"/>
            </w:tcBorders>
            <w:shd w:val="clear" w:color="auto" w:fill="FFFF00"/>
            <w:vAlign w:val="bottom"/>
          </w:tcPr>
          <w:p w14:paraId="5199B192" w14:textId="77777777" w:rsidR="00265ED9" w:rsidRPr="0009042C" w:rsidRDefault="000123A2">
            <w:pPr>
              <w:pStyle w:val="a9"/>
              <w:jc w:val="center"/>
            </w:pPr>
            <w:r w:rsidRPr="0009042C">
              <w:rPr>
                <w:b/>
                <w:bCs/>
              </w:rPr>
              <w:t>11</w:t>
            </w:r>
          </w:p>
        </w:tc>
        <w:tc>
          <w:tcPr>
            <w:tcW w:w="2875" w:type="dxa"/>
            <w:tcBorders>
              <w:top w:val="single" w:sz="4" w:space="0" w:color="auto"/>
              <w:left w:val="single" w:sz="4" w:space="0" w:color="auto"/>
              <w:right w:val="single" w:sz="4" w:space="0" w:color="auto"/>
            </w:tcBorders>
            <w:shd w:val="clear" w:color="auto" w:fill="FFFF00"/>
          </w:tcPr>
          <w:p w14:paraId="103E087B" w14:textId="77777777" w:rsidR="00265ED9" w:rsidRPr="0009042C" w:rsidRDefault="00265ED9">
            <w:pPr>
              <w:rPr>
                <w:rFonts w:ascii="Times New Roman" w:hAnsi="Times New Roman" w:cs="Times New Roman"/>
              </w:rPr>
            </w:pPr>
          </w:p>
        </w:tc>
      </w:tr>
      <w:tr w:rsidR="00265ED9" w:rsidRPr="0009042C" w14:paraId="64D39E74" w14:textId="77777777">
        <w:trPr>
          <w:trHeight w:hRule="exact" w:val="298"/>
          <w:jc w:val="center"/>
        </w:trPr>
        <w:tc>
          <w:tcPr>
            <w:tcW w:w="3586" w:type="dxa"/>
            <w:tcBorders>
              <w:top w:val="single" w:sz="4" w:space="0" w:color="auto"/>
              <w:left w:val="single" w:sz="4" w:space="0" w:color="auto"/>
              <w:bottom w:val="single" w:sz="4" w:space="0" w:color="auto"/>
            </w:tcBorders>
            <w:shd w:val="clear" w:color="auto" w:fill="auto"/>
          </w:tcPr>
          <w:p w14:paraId="1A6C28A9"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14:paraId="4260AC9E" w14:textId="77777777" w:rsidR="00265ED9" w:rsidRPr="0009042C" w:rsidRDefault="000123A2">
            <w:pPr>
              <w:pStyle w:val="a9"/>
            </w:pPr>
            <w:r w:rsidRPr="0009042C">
              <w:rPr>
                <w:b/>
                <w:bCs/>
              </w:rPr>
              <w:t>Практические занятия</w:t>
            </w:r>
          </w:p>
        </w:tc>
        <w:tc>
          <w:tcPr>
            <w:tcW w:w="994" w:type="dxa"/>
            <w:tcBorders>
              <w:top w:val="single" w:sz="4" w:space="0" w:color="auto"/>
              <w:left w:val="single" w:sz="4" w:space="0" w:color="auto"/>
              <w:bottom w:val="single" w:sz="4" w:space="0" w:color="auto"/>
            </w:tcBorders>
            <w:shd w:val="clear" w:color="auto" w:fill="auto"/>
          </w:tcPr>
          <w:p w14:paraId="11CAFF58" w14:textId="77777777" w:rsidR="00265ED9" w:rsidRPr="0009042C" w:rsidRDefault="00265ED9">
            <w:pPr>
              <w:rPr>
                <w:rFonts w:ascii="Times New Roman" w:hAnsi="Times New Roman" w:cs="Times New Roman"/>
              </w:rPr>
            </w:pPr>
          </w:p>
        </w:tc>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14:paraId="33B2938F" w14:textId="77777777" w:rsidR="00265ED9" w:rsidRPr="0009042C" w:rsidRDefault="000123A2">
            <w:pPr>
              <w:pStyle w:val="a9"/>
            </w:pPr>
            <w:r w:rsidRPr="0009042C">
              <w:t>ЛР 01 ЛР 04</w:t>
            </w:r>
          </w:p>
        </w:tc>
      </w:tr>
    </w:tbl>
    <w:p w14:paraId="2572A94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875"/>
      </w:tblGrid>
      <w:tr w:rsidR="00265ED9" w:rsidRPr="0009042C" w14:paraId="51E175A6" w14:textId="77777777">
        <w:trPr>
          <w:trHeight w:hRule="exact" w:val="1944"/>
          <w:jc w:val="center"/>
        </w:trPr>
        <w:tc>
          <w:tcPr>
            <w:tcW w:w="3586" w:type="dxa"/>
            <w:tcBorders>
              <w:top w:val="single" w:sz="4" w:space="0" w:color="auto"/>
              <w:left w:val="single" w:sz="4" w:space="0" w:color="auto"/>
            </w:tcBorders>
            <w:shd w:val="clear" w:color="auto" w:fill="auto"/>
          </w:tcPr>
          <w:p w14:paraId="3AD3BF50" w14:textId="77777777" w:rsidR="00265ED9" w:rsidRPr="0009042C" w:rsidRDefault="000123A2">
            <w:pPr>
              <w:pStyle w:val="a9"/>
            </w:pPr>
            <w:r w:rsidRPr="0009042C">
              <w:rPr>
                <w:b/>
                <w:bCs/>
              </w:rPr>
              <w:t>Тема 11.1. Основы методики оценки и коррекции телосложения.</w:t>
            </w:r>
          </w:p>
        </w:tc>
        <w:tc>
          <w:tcPr>
            <w:tcW w:w="7757" w:type="dxa"/>
            <w:tcBorders>
              <w:top w:val="single" w:sz="4" w:space="0" w:color="auto"/>
              <w:left w:val="single" w:sz="4" w:space="0" w:color="auto"/>
            </w:tcBorders>
            <w:shd w:val="clear" w:color="auto" w:fill="auto"/>
            <w:vAlign w:val="bottom"/>
          </w:tcPr>
          <w:p w14:paraId="685F2957" w14:textId="77777777" w:rsidR="00265ED9" w:rsidRPr="0009042C" w:rsidRDefault="000123A2">
            <w:pPr>
              <w:pStyle w:val="a9"/>
              <w:tabs>
                <w:tab w:val="left" w:pos="1766"/>
                <w:tab w:val="left" w:pos="2155"/>
                <w:tab w:val="left" w:pos="3730"/>
                <w:tab w:val="left" w:pos="6187"/>
                <w:tab w:val="left" w:pos="7286"/>
              </w:tabs>
            </w:pPr>
            <w:r w:rsidRPr="0009042C">
              <w:t>Ознакомление</w:t>
            </w:r>
            <w:r w:rsidRPr="0009042C">
              <w:tab/>
              <w:t>с</w:t>
            </w:r>
            <w:r w:rsidRPr="0009042C">
              <w:tab/>
              <w:t>технологией</w:t>
            </w:r>
            <w:r w:rsidRPr="0009042C">
              <w:tab/>
              <w:t>регламентированных</w:t>
            </w:r>
            <w:r w:rsidRPr="0009042C">
              <w:tab/>
              <w:t>занятий</w:t>
            </w:r>
            <w:r w:rsidRPr="0009042C">
              <w:tab/>
              <w:t>по</w:t>
            </w:r>
          </w:p>
          <w:p w14:paraId="25C1E12C" w14:textId="77777777" w:rsidR="00265ED9" w:rsidRPr="0009042C" w:rsidRDefault="000123A2">
            <w:pPr>
              <w:pStyle w:val="a9"/>
              <w:tabs>
                <w:tab w:val="left" w:pos="1675"/>
                <w:tab w:val="left" w:pos="3254"/>
                <w:tab w:val="left" w:pos="3691"/>
                <w:tab w:val="left" w:pos="5832"/>
                <w:tab w:val="left" w:pos="6398"/>
              </w:tabs>
            </w:pPr>
            <w:r w:rsidRPr="0009042C">
              <w:t>физическому</w:t>
            </w:r>
            <w:r w:rsidRPr="0009042C">
              <w:tab/>
              <w:t>воспитанию</w:t>
            </w:r>
            <w:r w:rsidRPr="0009042C">
              <w:tab/>
              <w:t>с</w:t>
            </w:r>
            <w:r w:rsidRPr="0009042C">
              <w:tab/>
              <w:t>направленностью</w:t>
            </w:r>
            <w:r w:rsidRPr="0009042C">
              <w:tab/>
              <w:t>на</w:t>
            </w:r>
            <w:r w:rsidRPr="0009042C">
              <w:tab/>
              <w:t>коррекцию</w:t>
            </w:r>
          </w:p>
          <w:p w14:paraId="19E82469" w14:textId="77777777" w:rsidR="00265ED9" w:rsidRPr="0009042C" w:rsidRDefault="000123A2">
            <w:pPr>
              <w:pStyle w:val="a9"/>
            </w:pPr>
            <w:r w:rsidRPr="0009042C">
              <w:t>телосложения студенток.</w:t>
            </w:r>
          </w:p>
          <w:p w14:paraId="79C9984C" w14:textId="77777777" w:rsidR="00265ED9" w:rsidRPr="0009042C" w:rsidRDefault="000123A2">
            <w:pPr>
              <w:pStyle w:val="a9"/>
            </w:pPr>
            <w:r w:rsidRPr="0009042C">
              <w:t>Ознакомление с упражнениями по физическому воспитанию студентов с вариативным компонентом, направленным на коррекцию телосложения. Ознакомление с методикой коррекции телосложения студентов.</w:t>
            </w:r>
          </w:p>
          <w:p w14:paraId="45E498BD" w14:textId="77777777" w:rsidR="00265ED9" w:rsidRPr="0009042C" w:rsidRDefault="000123A2">
            <w:pPr>
              <w:pStyle w:val="a9"/>
            </w:pPr>
            <w:r w:rsidRPr="0009042C">
              <w:t>Обучение основам методики оценки и коррекции телосложения.</w:t>
            </w:r>
          </w:p>
        </w:tc>
        <w:tc>
          <w:tcPr>
            <w:tcW w:w="994" w:type="dxa"/>
            <w:tcBorders>
              <w:top w:val="single" w:sz="4" w:space="0" w:color="auto"/>
              <w:left w:val="single" w:sz="4" w:space="0" w:color="auto"/>
            </w:tcBorders>
            <w:shd w:val="clear" w:color="auto" w:fill="auto"/>
          </w:tcPr>
          <w:p w14:paraId="6DC471AF" w14:textId="77777777" w:rsidR="00265ED9" w:rsidRPr="0009042C" w:rsidRDefault="000123A2">
            <w:pPr>
              <w:pStyle w:val="a9"/>
              <w:ind w:firstLine="440"/>
            </w:pPr>
            <w:r w:rsidRPr="0009042C">
              <w:t>2</w:t>
            </w:r>
          </w:p>
        </w:tc>
        <w:tc>
          <w:tcPr>
            <w:tcW w:w="2875" w:type="dxa"/>
            <w:tcBorders>
              <w:top w:val="single" w:sz="4" w:space="0" w:color="auto"/>
              <w:left w:val="single" w:sz="4" w:space="0" w:color="auto"/>
              <w:right w:val="single" w:sz="4" w:space="0" w:color="auto"/>
            </w:tcBorders>
            <w:shd w:val="clear" w:color="auto" w:fill="auto"/>
            <w:vAlign w:val="bottom"/>
          </w:tcPr>
          <w:p w14:paraId="244A3D6A" w14:textId="77777777" w:rsidR="00265ED9" w:rsidRPr="0009042C" w:rsidRDefault="000123A2">
            <w:pPr>
              <w:pStyle w:val="a9"/>
            </w:pPr>
            <w:r w:rsidRPr="0009042C">
              <w:t>ЛР 06 ЛР 07</w:t>
            </w:r>
          </w:p>
          <w:p w14:paraId="4F22C248" w14:textId="77777777" w:rsidR="00265ED9" w:rsidRPr="0009042C" w:rsidRDefault="000123A2">
            <w:pPr>
              <w:pStyle w:val="a9"/>
            </w:pPr>
            <w:r w:rsidRPr="0009042C">
              <w:t>МР 02 МР 04</w:t>
            </w:r>
          </w:p>
          <w:p w14:paraId="03841588" w14:textId="77777777" w:rsidR="00265ED9" w:rsidRPr="0009042C" w:rsidRDefault="000123A2">
            <w:pPr>
              <w:pStyle w:val="a9"/>
            </w:pPr>
            <w:r w:rsidRPr="0009042C">
              <w:t>МР 08 МР 09</w:t>
            </w:r>
          </w:p>
          <w:p w14:paraId="7D3ABFEB" w14:textId="77777777" w:rsidR="00265ED9" w:rsidRPr="0009042C" w:rsidRDefault="000123A2">
            <w:pPr>
              <w:pStyle w:val="a9"/>
            </w:pPr>
            <w:r w:rsidRPr="0009042C">
              <w:t>ПРб 01 ПРб 02</w:t>
            </w:r>
          </w:p>
          <w:p w14:paraId="51E19F71" w14:textId="77777777" w:rsidR="00265ED9" w:rsidRPr="0009042C" w:rsidRDefault="000123A2">
            <w:pPr>
              <w:pStyle w:val="a9"/>
            </w:pPr>
            <w:r w:rsidRPr="0009042C">
              <w:t>ПРб 03 ПРб 04</w:t>
            </w:r>
          </w:p>
          <w:p w14:paraId="57AEA2AB" w14:textId="77777777" w:rsidR="00265ED9" w:rsidRPr="0009042C" w:rsidRDefault="000123A2">
            <w:pPr>
              <w:pStyle w:val="a9"/>
            </w:pPr>
            <w:r w:rsidRPr="0009042C">
              <w:t>ПРб 05 ПРб 06</w:t>
            </w:r>
          </w:p>
          <w:p w14:paraId="61A3542F" w14:textId="77777777" w:rsidR="00265ED9" w:rsidRPr="0009042C" w:rsidRDefault="000123A2">
            <w:pPr>
              <w:pStyle w:val="a9"/>
            </w:pPr>
            <w:r w:rsidRPr="0009042C">
              <w:t>ПРб 07</w:t>
            </w:r>
          </w:p>
        </w:tc>
      </w:tr>
      <w:tr w:rsidR="00265ED9" w:rsidRPr="0009042C" w14:paraId="68974EA1"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516B54B2" w14:textId="77777777" w:rsidR="00265ED9" w:rsidRPr="0009042C" w:rsidRDefault="000123A2">
            <w:pPr>
              <w:pStyle w:val="a9"/>
            </w:pPr>
            <w:r w:rsidRPr="0009042C">
              <w:rPr>
                <w:b/>
                <w:bCs/>
              </w:rPr>
              <w:t>Тема 11.2. Методы контроля физического состояния здоровья, самоконтроль.</w:t>
            </w:r>
          </w:p>
        </w:tc>
        <w:tc>
          <w:tcPr>
            <w:tcW w:w="7757" w:type="dxa"/>
            <w:tcBorders>
              <w:top w:val="single" w:sz="4" w:space="0" w:color="auto"/>
              <w:left w:val="single" w:sz="4" w:space="0" w:color="auto"/>
            </w:tcBorders>
            <w:shd w:val="clear" w:color="auto" w:fill="auto"/>
            <w:vAlign w:val="bottom"/>
          </w:tcPr>
          <w:p w14:paraId="1D9D0004"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2B165AA4"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vAlign w:val="bottom"/>
          </w:tcPr>
          <w:p w14:paraId="13A02078" w14:textId="77777777" w:rsidR="00265ED9" w:rsidRPr="0009042C" w:rsidRDefault="000123A2">
            <w:pPr>
              <w:pStyle w:val="a9"/>
            </w:pPr>
            <w:r w:rsidRPr="0009042C">
              <w:t>ЛР 01 ЛР 04</w:t>
            </w:r>
          </w:p>
          <w:p w14:paraId="010A5BBD" w14:textId="77777777" w:rsidR="00265ED9" w:rsidRPr="0009042C" w:rsidRDefault="000123A2">
            <w:pPr>
              <w:pStyle w:val="a9"/>
            </w:pPr>
            <w:r w:rsidRPr="0009042C">
              <w:t>ЛР 06 ЛР 07</w:t>
            </w:r>
          </w:p>
          <w:p w14:paraId="056E015C" w14:textId="77777777" w:rsidR="00265ED9" w:rsidRPr="0009042C" w:rsidRDefault="000123A2">
            <w:pPr>
              <w:pStyle w:val="a9"/>
            </w:pPr>
            <w:r w:rsidRPr="0009042C">
              <w:t>МР 02 МР 04</w:t>
            </w:r>
          </w:p>
          <w:p w14:paraId="6836D387" w14:textId="77777777" w:rsidR="00265ED9" w:rsidRPr="0009042C" w:rsidRDefault="000123A2">
            <w:pPr>
              <w:pStyle w:val="a9"/>
            </w:pPr>
            <w:r w:rsidRPr="0009042C">
              <w:t>МР 08 МР 09</w:t>
            </w:r>
          </w:p>
          <w:p w14:paraId="1A5DD4B8" w14:textId="77777777" w:rsidR="00265ED9" w:rsidRPr="0009042C" w:rsidRDefault="000123A2">
            <w:pPr>
              <w:pStyle w:val="a9"/>
            </w:pPr>
            <w:r w:rsidRPr="0009042C">
              <w:t>ПРб 01 ПРб 02</w:t>
            </w:r>
          </w:p>
          <w:p w14:paraId="1CB655F0" w14:textId="77777777" w:rsidR="00265ED9" w:rsidRPr="0009042C" w:rsidRDefault="000123A2">
            <w:pPr>
              <w:pStyle w:val="a9"/>
            </w:pPr>
            <w:r w:rsidRPr="0009042C">
              <w:t>ПРб 03 ПРб 04</w:t>
            </w:r>
          </w:p>
          <w:p w14:paraId="1A0B896B" w14:textId="77777777" w:rsidR="00265ED9" w:rsidRPr="0009042C" w:rsidRDefault="000123A2">
            <w:pPr>
              <w:pStyle w:val="a9"/>
            </w:pPr>
            <w:r w:rsidRPr="0009042C">
              <w:t>ПРб 05 ПРб 06</w:t>
            </w:r>
          </w:p>
          <w:p w14:paraId="47A38E4F" w14:textId="77777777" w:rsidR="00265ED9" w:rsidRPr="0009042C" w:rsidRDefault="000123A2">
            <w:pPr>
              <w:pStyle w:val="a9"/>
              <w:jc w:val="center"/>
            </w:pPr>
            <w:r w:rsidRPr="0009042C">
              <w:t>ПРб 07</w:t>
            </w:r>
          </w:p>
        </w:tc>
      </w:tr>
      <w:tr w:rsidR="00265ED9" w:rsidRPr="0009042C" w14:paraId="5BDD8361" w14:textId="77777777">
        <w:trPr>
          <w:trHeight w:hRule="exact" w:val="1930"/>
          <w:jc w:val="center"/>
        </w:trPr>
        <w:tc>
          <w:tcPr>
            <w:tcW w:w="3586" w:type="dxa"/>
            <w:vMerge/>
            <w:tcBorders>
              <w:left w:val="single" w:sz="4" w:space="0" w:color="auto"/>
            </w:tcBorders>
            <w:shd w:val="clear" w:color="auto" w:fill="auto"/>
          </w:tcPr>
          <w:p w14:paraId="0FB05FD7"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7C597D6A" w14:textId="77777777" w:rsidR="00265ED9" w:rsidRPr="0009042C" w:rsidRDefault="000123A2">
            <w:pPr>
              <w:pStyle w:val="a9"/>
            </w:pPr>
            <w:r w:rsidRPr="0009042C">
              <w:t>Ознакомление с методикой самоконтроля, его основные методы и показатели.</w:t>
            </w:r>
          </w:p>
          <w:p w14:paraId="102D4233" w14:textId="77777777" w:rsidR="00265ED9" w:rsidRPr="0009042C" w:rsidRDefault="000123A2">
            <w:pPr>
              <w:pStyle w:val="a9"/>
            </w:pPr>
            <w:r w:rsidRPr="0009042C">
              <w:t>Ознакомление с дневником самоконтроля.</w:t>
            </w:r>
          </w:p>
          <w:p w14:paraId="33514737" w14:textId="77777777" w:rsidR="00265ED9" w:rsidRPr="0009042C" w:rsidRDefault="000123A2">
            <w:pPr>
              <w:pStyle w:val="a9"/>
            </w:pPr>
            <w:r w:rsidRPr="0009042C">
              <w:t>Применение отдельных методов контроля при регулярных занятиях физическими упражнениями и спортом</w:t>
            </w:r>
          </w:p>
          <w:p w14:paraId="5025D4A8" w14:textId="77777777" w:rsidR="00265ED9" w:rsidRPr="0009042C" w:rsidRDefault="000123A2">
            <w:pPr>
              <w:pStyle w:val="a9"/>
            </w:pPr>
            <w:r w:rsidRPr="0009042C">
              <w:t>Методы контроля физического состояния здоровья, самоконтроль.</w:t>
            </w:r>
          </w:p>
        </w:tc>
        <w:tc>
          <w:tcPr>
            <w:tcW w:w="994" w:type="dxa"/>
            <w:vMerge/>
            <w:tcBorders>
              <w:left w:val="single" w:sz="4" w:space="0" w:color="auto"/>
            </w:tcBorders>
            <w:shd w:val="clear" w:color="auto" w:fill="auto"/>
          </w:tcPr>
          <w:p w14:paraId="565C1C67"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14:paraId="26BA806C" w14:textId="77777777" w:rsidR="00265ED9" w:rsidRPr="0009042C" w:rsidRDefault="00265ED9">
            <w:pPr>
              <w:rPr>
                <w:rFonts w:ascii="Times New Roman" w:hAnsi="Times New Roman" w:cs="Times New Roman"/>
              </w:rPr>
            </w:pPr>
          </w:p>
        </w:tc>
      </w:tr>
      <w:tr w:rsidR="00265ED9" w:rsidRPr="0009042C" w14:paraId="74641862"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5C05F967" w14:textId="77777777" w:rsidR="00265ED9" w:rsidRPr="0009042C" w:rsidRDefault="000123A2">
            <w:pPr>
              <w:pStyle w:val="a9"/>
            </w:pPr>
            <w:r w:rsidRPr="0009042C">
              <w:rPr>
                <w:b/>
                <w:bCs/>
              </w:rPr>
              <w:t>Тема 11.3. Организация и методика проведения корригирующей гимнастики при нарушениях осанки.</w:t>
            </w:r>
          </w:p>
        </w:tc>
        <w:tc>
          <w:tcPr>
            <w:tcW w:w="7757" w:type="dxa"/>
            <w:tcBorders>
              <w:top w:val="single" w:sz="4" w:space="0" w:color="auto"/>
              <w:left w:val="single" w:sz="4" w:space="0" w:color="auto"/>
            </w:tcBorders>
            <w:shd w:val="clear" w:color="auto" w:fill="auto"/>
            <w:vAlign w:val="bottom"/>
          </w:tcPr>
          <w:p w14:paraId="6C3DC419"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1898F190"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vAlign w:val="center"/>
          </w:tcPr>
          <w:p w14:paraId="3E77EC2B" w14:textId="77777777" w:rsidR="00265ED9" w:rsidRPr="0009042C" w:rsidRDefault="000123A2">
            <w:pPr>
              <w:pStyle w:val="a9"/>
              <w:ind w:firstLine="340"/>
            </w:pPr>
            <w:r w:rsidRPr="0009042C">
              <w:t>ЛР 01 ЛР 04</w:t>
            </w:r>
          </w:p>
          <w:p w14:paraId="19ABF2B5" w14:textId="77777777" w:rsidR="00265ED9" w:rsidRPr="0009042C" w:rsidRDefault="000123A2">
            <w:pPr>
              <w:pStyle w:val="a9"/>
            </w:pPr>
            <w:r w:rsidRPr="0009042C">
              <w:t>ЛР 06 ЛР 07</w:t>
            </w:r>
          </w:p>
          <w:p w14:paraId="748ACF5C" w14:textId="77777777" w:rsidR="00265ED9" w:rsidRPr="0009042C" w:rsidRDefault="000123A2">
            <w:pPr>
              <w:pStyle w:val="a9"/>
            </w:pPr>
            <w:r w:rsidRPr="0009042C">
              <w:t>МР 02 МР 04</w:t>
            </w:r>
          </w:p>
          <w:p w14:paraId="0C41F2D0" w14:textId="77777777" w:rsidR="00265ED9" w:rsidRPr="0009042C" w:rsidRDefault="000123A2">
            <w:pPr>
              <w:pStyle w:val="a9"/>
            </w:pPr>
            <w:r w:rsidRPr="0009042C">
              <w:t>МР 08 МР 09</w:t>
            </w:r>
          </w:p>
          <w:p w14:paraId="590CC8BD" w14:textId="77777777" w:rsidR="00265ED9" w:rsidRPr="0009042C" w:rsidRDefault="000123A2">
            <w:pPr>
              <w:pStyle w:val="a9"/>
            </w:pPr>
            <w:r w:rsidRPr="0009042C">
              <w:t>ПРб 01 ПРб 02</w:t>
            </w:r>
          </w:p>
          <w:p w14:paraId="5A7DD6D2" w14:textId="77777777" w:rsidR="00265ED9" w:rsidRPr="0009042C" w:rsidRDefault="000123A2">
            <w:pPr>
              <w:pStyle w:val="a9"/>
            </w:pPr>
            <w:r w:rsidRPr="0009042C">
              <w:t>ПРб 03 ПРб 04</w:t>
            </w:r>
          </w:p>
          <w:p w14:paraId="28A7202A" w14:textId="77777777" w:rsidR="00265ED9" w:rsidRPr="0009042C" w:rsidRDefault="000123A2">
            <w:pPr>
              <w:pStyle w:val="a9"/>
            </w:pPr>
            <w:r w:rsidRPr="0009042C">
              <w:t>ПРб 05 ПРб 06</w:t>
            </w:r>
          </w:p>
          <w:p w14:paraId="2E89B7FC" w14:textId="77777777" w:rsidR="00265ED9" w:rsidRPr="0009042C" w:rsidRDefault="000123A2">
            <w:pPr>
              <w:pStyle w:val="a9"/>
            </w:pPr>
            <w:r w:rsidRPr="0009042C">
              <w:t>ПРб 07</w:t>
            </w:r>
          </w:p>
        </w:tc>
      </w:tr>
      <w:tr w:rsidR="00265ED9" w:rsidRPr="0009042C" w14:paraId="66F94056" w14:textId="77777777">
        <w:trPr>
          <w:trHeight w:hRule="exact" w:val="1939"/>
          <w:jc w:val="center"/>
        </w:trPr>
        <w:tc>
          <w:tcPr>
            <w:tcW w:w="3586" w:type="dxa"/>
            <w:vMerge/>
            <w:tcBorders>
              <w:left w:val="single" w:sz="4" w:space="0" w:color="auto"/>
            </w:tcBorders>
            <w:shd w:val="clear" w:color="auto" w:fill="auto"/>
          </w:tcPr>
          <w:p w14:paraId="3F085FA3"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14:paraId="3F49C9C1" w14:textId="77777777" w:rsidR="00265ED9" w:rsidRPr="0009042C" w:rsidRDefault="000123A2">
            <w:pPr>
              <w:pStyle w:val="a9"/>
            </w:pPr>
            <w:r w:rsidRPr="0009042C">
              <w:t>Ознакомление с методикой проведения корригирующей гимнастики.</w:t>
            </w:r>
          </w:p>
          <w:p w14:paraId="0CCDCD47" w14:textId="77777777" w:rsidR="00265ED9" w:rsidRPr="0009042C" w:rsidRDefault="000123A2">
            <w:pPr>
              <w:pStyle w:val="a9"/>
            </w:pPr>
            <w:r w:rsidRPr="0009042C">
              <w:t>Обучение корригирующей гимнастики (формирование правильной осанки и исправление дефектов осанки.</w:t>
            </w:r>
          </w:p>
          <w:p w14:paraId="4E48E04E" w14:textId="77777777" w:rsidR="00265ED9" w:rsidRPr="0009042C" w:rsidRDefault="000123A2">
            <w:pPr>
              <w:pStyle w:val="a9"/>
            </w:pPr>
            <w:r w:rsidRPr="0009042C">
              <w:t>Общие задачи (подбор специальных и общеразвивающих упражнений, соответствующих возрасту и физической подготовленности студентов). Организация и методика проведения корригирующей гимнастики при нарушениях осанки.</w:t>
            </w:r>
          </w:p>
        </w:tc>
        <w:tc>
          <w:tcPr>
            <w:tcW w:w="994" w:type="dxa"/>
            <w:vMerge/>
            <w:tcBorders>
              <w:left w:val="single" w:sz="4" w:space="0" w:color="auto"/>
            </w:tcBorders>
            <w:shd w:val="clear" w:color="auto" w:fill="auto"/>
          </w:tcPr>
          <w:p w14:paraId="5CD1DD10" w14:textId="77777777" w:rsidR="00265ED9" w:rsidRPr="0009042C" w:rsidRDefault="00265ED9">
            <w:pPr>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center"/>
          </w:tcPr>
          <w:p w14:paraId="7A1A88A6" w14:textId="77777777" w:rsidR="00265ED9" w:rsidRPr="0009042C" w:rsidRDefault="00265ED9">
            <w:pPr>
              <w:rPr>
                <w:rFonts w:ascii="Times New Roman" w:hAnsi="Times New Roman" w:cs="Times New Roman"/>
              </w:rPr>
            </w:pPr>
          </w:p>
        </w:tc>
      </w:tr>
      <w:tr w:rsidR="00265ED9" w:rsidRPr="0009042C" w14:paraId="3B9D977E"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03262326" w14:textId="77777777" w:rsidR="00265ED9" w:rsidRPr="0009042C" w:rsidRDefault="000123A2">
            <w:pPr>
              <w:pStyle w:val="a9"/>
            </w:pPr>
            <w:r w:rsidRPr="0009042C">
              <w:rPr>
                <w:b/>
                <w:bCs/>
              </w:rPr>
              <w:t>Тема 11.5. Основы методики регулирования эмоциональных состояний.</w:t>
            </w:r>
          </w:p>
        </w:tc>
        <w:tc>
          <w:tcPr>
            <w:tcW w:w="7757" w:type="dxa"/>
            <w:tcBorders>
              <w:top w:val="single" w:sz="4" w:space="0" w:color="auto"/>
              <w:left w:val="single" w:sz="4" w:space="0" w:color="auto"/>
            </w:tcBorders>
            <w:shd w:val="clear" w:color="auto" w:fill="auto"/>
            <w:vAlign w:val="bottom"/>
          </w:tcPr>
          <w:p w14:paraId="691F1E9A" w14:textId="77777777" w:rsidR="00265ED9" w:rsidRPr="0009042C" w:rsidRDefault="000123A2">
            <w:pPr>
              <w:pStyle w:val="a9"/>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69E5E3D2" w14:textId="77777777" w:rsidR="00265ED9" w:rsidRPr="0009042C" w:rsidRDefault="000123A2">
            <w:pPr>
              <w:pStyle w:val="a9"/>
              <w:ind w:firstLine="440"/>
            </w:pPr>
            <w:r w:rsidRPr="0009042C">
              <w:t>2</w:t>
            </w:r>
          </w:p>
        </w:tc>
        <w:tc>
          <w:tcPr>
            <w:tcW w:w="2875" w:type="dxa"/>
            <w:vMerge w:val="restart"/>
            <w:tcBorders>
              <w:top w:val="single" w:sz="4" w:space="0" w:color="auto"/>
              <w:left w:val="single" w:sz="4" w:space="0" w:color="auto"/>
              <w:right w:val="single" w:sz="4" w:space="0" w:color="auto"/>
            </w:tcBorders>
            <w:shd w:val="clear" w:color="auto" w:fill="auto"/>
          </w:tcPr>
          <w:p w14:paraId="3361D305" w14:textId="77777777" w:rsidR="00265ED9" w:rsidRPr="0009042C" w:rsidRDefault="000123A2">
            <w:pPr>
              <w:pStyle w:val="a9"/>
            </w:pPr>
            <w:r w:rsidRPr="0009042C">
              <w:t>ЛР 01 ЛР 04</w:t>
            </w:r>
          </w:p>
          <w:p w14:paraId="4AE93797" w14:textId="77777777" w:rsidR="00265ED9" w:rsidRPr="0009042C" w:rsidRDefault="000123A2">
            <w:pPr>
              <w:pStyle w:val="a9"/>
            </w:pPr>
            <w:r w:rsidRPr="0009042C">
              <w:t>ЛР 06 ЛР 07</w:t>
            </w:r>
          </w:p>
          <w:p w14:paraId="70066E59" w14:textId="77777777" w:rsidR="00265ED9" w:rsidRPr="0009042C" w:rsidRDefault="000123A2">
            <w:pPr>
              <w:pStyle w:val="a9"/>
            </w:pPr>
            <w:r w:rsidRPr="0009042C">
              <w:t>МР 02 МР 04</w:t>
            </w:r>
          </w:p>
          <w:p w14:paraId="41C44C03" w14:textId="77777777" w:rsidR="00265ED9" w:rsidRPr="0009042C" w:rsidRDefault="000123A2">
            <w:pPr>
              <w:pStyle w:val="a9"/>
            </w:pPr>
            <w:r w:rsidRPr="0009042C">
              <w:t>МР 08 МР 09</w:t>
            </w:r>
          </w:p>
          <w:p w14:paraId="22A4D659" w14:textId="77777777" w:rsidR="00265ED9" w:rsidRPr="0009042C" w:rsidRDefault="000123A2">
            <w:pPr>
              <w:pStyle w:val="a9"/>
            </w:pPr>
            <w:r w:rsidRPr="0009042C">
              <w:t>ПРб 01 ПРб 02</w:t>
            </w:r>
          </w:p>
          <w:p w14:paraId="28BFE435" w14:textId="77777777" w:rsidR="00265ED9" w:rsidRPr="0009042C" w:rsidRDefault="000123A2">
            <w:pPr>
              <w:pStyle w:val="a9"/>
            </w:pPr>
            <w:r w:rsidRPr="0009042C">
              <w:t>ПРб 03 ПРб 04</w:t>
            </w:r>
          </w:p>
          <w:p w14:paraId="64A290DB" w14:textId="77777777" w:rsidR="00265ED9" w:rsidRPr="0009042C" w:rsidRDefault="000123A2">
            <w:pPr>
              <w:pStyle w:val="a9"/>
            </w:pPr>
            <w:r w:rsidRPr="0009042C">
              <w:t>ПРб 05 ПРб 06</w:t>
            </w:r>
          </w:p>
          <w:p w14:paraId="4B9C05F6" w14:textId="77777777" w:rsidR="00265ED9" w:rsidRPr="0009042C" w:rsidRDefault="000123A2">
            <w:pPr>
              <w:pStyle w:val="a9"/>
            </w:pPr>
            <w:r w:rsidRPr="0009042C">
              <w:t>ПРб 07</w:t>
            </w:r>
          </w:p>
        </w:tc>
      </w:tr>
      <w:tr w:rsidR="00265ED9" w:rsidRPr="0009042C" w14:paraId="1844EAB1" w14:textId="77777777">
        <w:trPr>
          <w:trHeight w:hRule="exact" w:val="2400"/>
          <w:jc w:val="center"/>
        </w:trPr>
        <w:tc>
          <w:tcPr>
            <w:tcW w:w="3586" w:type="dxa"/>
            <w:vMerge/>
            <w:tcBorders>
              <w:left w:val="single" w:sz="4" w:space="0" w:color="auto"/>
              <w:bottom w:val="single" w:sz="4" w:space="0" w:color="auto"/>
            </w:tcBorders>
            <w:shd w:val="clear" w:color="auto" w:fill="auto"/>
          </w:tcPr>
          <w:p w14:paraId="27C9908C"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tcPr>
          <w:p w14:paraId="7ABB012E" w14:textId="77777777" w:rsidR="00265ED9" w:rsidRPr="0009042C" w:rsidRDefault="000123A2">
            <w:pPr>
              <w:pStyle w:val="a9"/>
            </w:pPr>
            <w:r w:rsidRPr="0009042C">
              <w:t>Методика регулирования эмоций.</w:t>
            </w:r>
          </w:p>
          <w:p w14:paraId="732935FF" w14:textId="77777777" w:rsidR="00265ED9" w:rsidRPr="0009042C" w:rsidRDefault="000123A2">
            <w:pPr>
              <w:pStyle w:val="a9"/>
            </w:pPr>
            <w:r w:rsidRPr="0009042C">
              <w:t>Ознакомление с методикой определения эмоциональных состояний человека.</w:t>
            </w:r>
          </w:p>
          <w:p w14:paraId="0F09743F" w14:textId="77777777" w:rsidR="00265ED9" w:rsidRPr="0009042C" w:rsidRDefault="000123A2">
            <w:pPr>
              <w:pStyle w:val="a9"/>
            </w:pPr>
            <w:r w:rsidRPr="0009042C">
              <w:t>Тестирование эмоциональных состояний.</w:t>
            </w:r>
          </w:p>
          <w:p w14:paraId="78BD4B0F" w14:textId="77777777" w:rsidR="00265ED9" w:rsidRPr="0009042C" w:rsidRDefault="000123A2">
            <w:pPr>
              <w:pStyle w:val="a9"/>
            </w:pPr>
            <w:r w:rsidRPr="0009042C">
              <w:t>Оценка и рекомендации по коррекции эмоциональных состояний.</w:t>
            </w:r>
          </w:p>
          <w:p w14:paraId="10F564CE" w14:textId="77777777" w:rsidR="00265ED9" w:rsidRPr="0009042C" w:rsidRDefault="000123A2">
            <w:pPr>
              <w:pStyle w:val="a9"/>
            </w:pPr>
            <w:r w:rsidRPr="0009042C">
              <w:t>Методика регулирования эмоциональных состояний.</w:t>
            </w:r>
          </w:p>
        </w:tc>
        <w:tc>
          <w:tcPr>
            <w:tcW w:w="994" w:type="dxa"/>
            <w:vMerge/>
            <w:tcBorders>
              <w:left w:val="single" w:sz="4" w:space="0" w:color="auto"/>
              <w:bottom w:val="single" w:sz="4" w:space="0" w:color="auto"/>
            </w:tcBorders>
            <w:shd w:val="clear" w:color="auto" w:fill="auto"/>
          </w:tcPr>
          <w:p w14:paraId="3128EB1C" w14:textId="77777777" w:rsidR="00265ED9" w:rsidRPr="0009042C" w:rsidRDefault="00265ED9">
            <w:pPr>
              <w:rPr>
                <w:rFonts w:ascii="Times New Roman" w:hAnsi="Times New Roman" w:cs="Times New Roman"/>
              </w:rPr>
            </w:pPr>
          </w:p>
        </w:tc>
        <w:tc>
          <w:tcPr>
            <w:tcW w:w="2875" w:type="dxa"/>
            <w:vMerge/>
            <w:tcBorders>
              <w:left w:val="single" w:sz="4" w:space="0" w:color="auto"/>
              <w:bottom w:val="single" w:sz="4" w:space="0" w:color="auto"/>
              <w:right w:val="single" w:sz="4" w:space="0" w:color="auto"/>
            </w:tcBorders>
            <w:shd w:val="clear" w:color="auto" w:fill="auto"/>
          </w:tcPr>
          <w:p w14:paraId="09D05476" w14:textId="77777777" w:rsidR="00265ED9" w:rsidRPr="0009042C" w:rsidRDefault="00265ED9">
            <w:pPr>
              <w:rPr>
                <w:rFonts w:ascii="Times New Roman" w:hAnsi="Times New Roman" w:cs="Times New Roman"/>
              </w:rPr>
            </w:pPr>
          </w:p>
        </w:tc>
      </w:tr>
    </w:tbl>
    <w:p w14:paraId="26EC482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7757"/>
        <w:gridCol w:w="994"/>
        <w:gridCol w:w="2818"/>
      </w:tblGrid>
      <w:tr w:rsidR="00265ED9" w:rsidRPr="0009042C" w14:paraId="49CA10F9" w14:textId="77777777">
        <w:trPr>
          <w:trHeight w:hRule="exact" w:val="288"/>
          <w:jc w:val="center"/>
        </w:trPr>
        <w:tc>
          <w:tcPr>
            <w:tcW w:w="3586" w:type="dxa"/>
            <w:vMerge w:val="restart"/>
            <w:tcBorders>
              <w:top w:val="single" w:sz="4" w:space="0" w:color="auto"/>
              <w:left w:val="single" w:sz="4" w:space="0" w:color="auto"/>
            </w:tcBorders>
            <w:shd w:val="clear" w:color="auto" w:fill="auto"/>
          </w:tcPr>
          <w:p w14:paraId="51985DA0" w14:textId="77777777" w:rsidR="00265ED9" w:rsidRPr="0009042C" w:rsidRDefault="000123A2">
            <w:pPr>
              <w:pStyle w:val="a9"/>
            </w:pPr>
            <w:r w:rsidRPr="0009042C">
              <w:rPr>
                <w:b/>
                <w:bCs/>
              </w:rPr>
              <w:t>Тема 11.6. Легкоатлетическая гимнастика, работа на тренажерах.</w:t>
            </w:r>
          </w:p>
        </w:tc>
        <w:tc>
          <w:tcPr>
            <w:tcW w:w="7757" w:type="dxa"/>
            <w:tcBorders>
              <w:top w:val="single" w:sz="4" w:space="0" w:color="auto"/>
              <w:left w:val="single" w:sz="4" w:space="0" w:color="auto"/>
            </w:tcBorders>
            <w:shd w:val="clear" w:color="auto" w:fill="auto"/>
            <w:vAlign w:val="bottom"/>
          </w:tcPr>
          <w:p w14:paraId="5D4CA714" w14:textId="77777777" w:rsidR="00265ED9" w:rsidRPr="0009042C" w:rsidRDefault="000123A2">
            <w:pPr>
              <w:pStyle w:val="a9"/>
              <w:jc w:val="both"/>
            </w:pPr>
            <w:r w:rsidRPr="0009042C">
              <w:rPr>
                <w:b/>
                <w:bCs/>
              </w:rPr>
              <w:t>Практические занятия</w:t>
            </w:r>
          </w:p>
        </w:tc>
        <w:tc>
          <w:tcPr>
            <w:tcW w:w="994" w:type="dxa"/>
            <w:vMerge w:val="restart"/>
            <w:tcBorders>
              <w:top w:val="single" w:sz="4" w:space="0" w:color="auto"/>
              <w:left w:val="single" w:sz="4" w:space="0" w:color="auto"/>
            </w:tcBorders>
            <w:shd w:val="clear" w:color="auto" w:fill="auto"/>
          </w:tcPr>
          <w:p w14:paraId="60B28FF1" w14:textId="77777777" w:rsidR="00265ED9" w:rsidRPr="0009042C" w:rsidRDefault="000123A2">
            <w:pPr>
              <w:pStyle w:val="a9"/>
              <w:jc w:val="center"/>
            </w:pPr>
            <w:r w:rsidRPr="0009042C">
              <w:rPr>
                <w:b/>
                <w:bCs/>
              </w:rPr>
              <w:t>3</w:t>
            </w:r>
          </w:p>
        </w:tc>
        <w:tc>
          <w:tcPr>
            <w:tcW w:w="2818" w:type="dxa"/>
            <w:vMerge w:val="restart"/>
            <w:tcBorders>
              <w:top w:val="single" w:sz="4" w:space="0" w:color="auto"/>
              <w:left w:val="single" w:sz="4" w:space="0" w:color="auto"/>
              <w:right w:val="single" w:sz="4" w:space="0" w:color="auto"/>
            </w:tcBorders>
            <w:shd w:val="clear" w:color="auto" w:fill="auto"/>
            <w:vAlign w:val="bottom"/>
          </w:tcPr>
          <w:p w14:paraId="3D48FD0C" w14:textId="77777777" w:rsidR="00265ED9" w:rsidRPr="0009042C" w:rsidRDefault="000123A2">
            <w:pPr>
              <w:pStyle w:val="a9"/>
            </w:pPr>
            <w:r w:rsidRPr="0009042C">
              <w:t>ЛР 01 ЛР 04</w:t>
            </w:r>
          </w:p>
          <w:p w14:paraId="34208FCD" w14:textId="77777777" w:rsidR="00265ED9" w:rsidRPr="0009042C" w:rsidRDefault="000123A2">
            <w:pPr>
              <w:pStyle w:val="a9"/>
            </w:pPr>
            <w:r w:rsidRPr="0009042C">
              <w:t>ЛР 06 ЛР 07</w:t>
            </w:r>
          </w:p>
          <w:p w14:paraId="6039682A" w14:textId="77777777" w:rsidR="00265ED9" w:rsidRPr="0009042C" w:rsidRDefault="000123A2">
            <w:pPr>
              <w:pStyle w:val="a9"/>
            </w:pPr>
            <w:r w:rsidRPr="0009042C">
              <w:t>МР 02 МР 04</w:t>
            </w:r>
          </w:p>
          <w:p w14:paraId="155DF20C" w14:textId="77777777" w:rsidR="00265ED9" w:rsidRPr="0009042C" w:rsidRDefault="000123A2">
            <w:pPr>
              <w:pStyle w:val="a9"/>
            </w:pPr>
            <w:r w:rsidRPr="0009042C">
              <w:t>МР 08 МР 09</w:t>
            </w:r>
          </w:p>
          <w:p w14:paraId="501B6138" w14:textId="77777777" w:rsidR="00265ED9" w:rsidRPr="0009042C" w:rsidRDefault="000123A2">
            <w:pPr>
              <w:pStyle w:val="a9"/>
            </w:pPr>
            <w:r w:rsidRPr="0009042C">
              <w:t>ПРб 01 ПРб 02</w:t>
            </w:r>
          </w:p>
          <w:p w14:paraId="456D7749" w14:textId="77777777" w:rsidR="00265ED9" w:rsidRPr="0009042C" w:rsidRDefault="000123A2">
            <w:pPr>
              <w:pStyle w:val="a9"/>
            </w:pPr>
            <w:r w:rsidRPr="0009042C">
              <w:t>ПРб 03 ПРб 04</w:t>
            </w:r>
          </w:p>
          <w:p w14:paraId="13861279" w14:textId="77777777" w:rsidR="00265ED9" w:rsidRPr="0009042C" w:rsidRDefault="000123A2">
            <w:pPr>
              <w:pStyle w:val="a9"/>
            </w:pPr>
            <w:r w:rsidRPr="0009042C">
              <w:t>ПРб 05 ПРб 06</w:t>
            </w:r>
          </w:p>
          <w:p w14:paraId="197F7577" w14:textId="77777777" w:rsidR="00265ED9" w:rsidRPr="0009042C" w:rsidRDefault="000123A2">
            <w:pPr>
              <w:pStyle w:val="a9"/>
            </w:pPr>
            <w:r w:rsidRPr="0009042C">
              <w:t>ПРб 07</w:t>
            </w:r>
          </w:p>
        </w:tc>
      </w:tr>
      <w:tr w:rsidR="00265ED9" w:rsidRPr="0009042C" w14:paraId="609D43CB" w14:textId="77777777">
        <w:trPr>
          <w:trHeight w:hRule="exact" w:val="1934"/>
          <w:jc w:val="center"/>
        </w:trPr>
        <w:tc>
          <w:tcPr>
            <w:tcW w:w="3586" w:type="dxa"/>
            <w:vMerge/>
            <w:tcBorders>
              <w:left w:val="single" w:sz="4" w:space="0" w:color="auto"/>
            </w:tcBorders>
            <w:shd w:val="clear" w:color="auto" w:fill="auto"/>
          </w:tcPr>
          <w:p w14:paraId="67FA09E1"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7E59EC61" w14:textId="77777777" w:rsidR="00265ED9" w:rsidRPr="0009042C" w:rsidRDefault="000123A2">
            <w:pPr>
              <w:pStyle w:val="a9"/>
              <w:tabs>
                <w:tab w:val="left" w:pos="2002"/>
                <w:tab w:val="left" w:pos="3379"/>
                <w:tab w:val="left" w:pos="4502"/>
                <w:tab w:val="left" w:pos="6677"/>
              </w:tabs>
              <w:jc w:val="both"/>
            </w:pPr>
            <w:r w:rsidRPr="0009042C">
              <w:t>Решает задачи</w:t>
            </w:r>
            <w:r w:rsidRPr="0009042C">
              <w:tab/>
              <w:t>коррекции</w:t>
            </w:r>
            <w:r w:rsidRPr="0009042C">
              <w:tab/>
              <w:t>фигуры,</w:t>
            </w:r>
            <w:r w:rsidRPr="0009042C">
              <w:tab/>
              <w:t>дифференцировки</w:t>
            </w:r>
            <w:r w:rsidRPr="0009042C">
              <w:tab/>
              <w:t>силовых</w:t>
            </w:r>
          </w:p>
          <w:p w14:paraId="5ACE37CD" w14:textId="77777777" w:rsidR="00265ED9" w:rsidRPr="0009042C" w:rsidRDefault="000123A2">
            <w:pPr>
              <w:pStyle w:val="a9"/>
              <w:jc w:val="both"/>
            </w:pPr>
            <w:r w:rsidRPr="0009042C">
              <w:t>характеристик движений, совершенствует регуляцию мышечного тонуса. Воспитывает абсолютную и относительную силу избранных групп мышц. 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tc>
        <w:tc>
          <w:tcPr>
            <w:tcW w:w="994" w:type="dxa"/>
            <w:vMerge/>
            <w:tcBorders>
              <w:left w:val="single" w:sz="4" w:space="0" w:color="auto"/>
            </w:tcBorders>
            <w:shd w:val="clear" w:color="auto" w:fill="auto"/>
          </w:tcPr>
          <w:p w14:paraId="343FA956" w14:textId="77777777" w:rsidR="00265ED9" w:rsidRPr="0009042C" w:rsidRDefault="00265ED9">
            <w:pPr>
              <w:rPr>
                <w:rFonts w:ascii="Times New Roman" w:hAnsi="Times New Roman" w:cs="Times New Roman"/>
              </w:rPr>
            </w:pPr>
          </w:p>
        </w:tc>
        <w:tc>
          <w:tcPr>
            <w:tcW w:w="2818" w:type="dxa"/>
            <w:vMerge/>
            <w:tcBorders>
              <w:left w:val="single" w:sz="4" w:space="0" w:color="auto"/>
              <w:right w:val="single" w:sz="4" w:space="0" w:color="auto"/>
            </w:tcBorders>
            <w:shd w:val="clear" w:color="auto" w:fill="auto"/>
            <w:vAlign w:val="bottom"/>
          </w:tcPr>
          <w:p w14:paraId="0950175F" w14:textId="77777777" w:rsidR="00265ED9" w:rsidRPr="0009042C" w:rsidRDefault="00265ED9">
            <w:pPr>
              <w:rPr>
                <w:rFonts w:ascii="Times New Roman" w:hAnsi="Times New Roman" w:cs="Times New Roman"/>
              </w:rPr>
            </w:pPr>
          </w:p>
        </w:tc>
      </w:tr>
      <w:tr w:rsidR="00265ED9" w:rsidRPr="0009042C" w14:paraId="60A91635" w14:textId="77777777">
        <w:trPr>
          <w:trHeight w:hRule="exact" w:val="528"/>
          <w:jc w:val="center"/>
        </w:trPr>
        <w:tc>
          <w:tcPr>
            <w:tcW w:w="3586" w:type="dxa"/>
            <w:vMerge/>
            <w:tcBorders>
              <w:left w:val="single" w:sz="4" w:space="0" w:color="auto"/>
            </w:tcBorders>
            <w:shd w:val="clear" w:color="auto" w:fill="auto"/>
          </w:tcPr>
          <w:p w14:paraId="0C3EAA00"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tcBorders>
            <w:shd w:val="clear" w:color="auto" w:fill="auto"/>
          </w:tcPr>
          <w:p w14:paraId="5B0C8103" w14:textId="77777777" w:rsidR="00265ED9" w:rsidRPr="0009042C" w:rsidRDefault="00265ED9">
            <w:pPr>
              <w:rPr>
                <w:rFonts w:ascii="Times New Roman" w:hAnsi="Times New Roman" w:cs="Times New Roman"/>
              </w:rPr>
            </w:pPr>
          </w:p>
        </w:tc>
        <w:tc>
          <w:tcPr>
            <w:tcW w:w="994" w:type="dxa"/>
            <w:tcBorders>
              <w:top w:val="single" w:sz="4" w:space="0" w:color="auto"/>
              <w:left w:val="single" w:sz="4" w:space="0" w:color="auto"/>
            </w:tcBorders>
            <w:shd w:val="clear" w:color="auto" w:fill="auto"/>
          </w:tcPr>
          <w:p w14:paraId="09BE4714" w14:textId="77777777" w:rsidR="00265ED9" w:rsidRPr="0009042C" w:rsidRDefault="00265ED9">
            <w:pPr>
              <w:rPr>
                <w:rFonts w:ascii="Times New Roman" w:hAnsi="Times New Roman" w:cs="Times New Roman"/>
              </w:rPr>
            </w:pPr>
          </w:p>
        </w:tc>
        <w:tc>
          <w:tcPr>
            <w:tcW w:w="2818" w:type="dxa"/>
            <w:tcBorders>
              <w:top w:val="single" w:sz="4" w:space="0" w:color="auto"/>
              <w:left w:val="single" w:sz="4" w:space="0" w:color="auto"/>
              <w:right w:val="single" w:sz="4" w:space="0" w:color="auto"/>
            </w:tcBorders>
            <w:shd w:val="clear" w:color="auto" w:fill="auto"/>
          </w:tcPr>
          <w:p w14:paraId="63B98ED3" w14:textId="77777777" w:rsidR="00265ED9" w:rsidRPr="0009042C" w:rsidRDefault="00265ED9">
            <w:pPr>
              <w:rPr>
                <w:rFonts w:ascii="Times New Roman" w:hAnsi="Times New Roman" w:cs="Times New Roman"/>
              </w:rPr>
            </w:pPr>
          </w:p>
        </w:tc>
      </w:tr>
      <w:tr w:rsidR="00265ED9" w:rsidRPr="0009042C" w14:paraId="794BD32A" w14:textId="77777777">
        <w:trPr>
          <w:trHeight w:hRule="exact" w:val="336"/>
          <w:jc w:val="center"/>
        </w:trPr>
        <w:tc>
          <w:tcPr>
            <w:tcW w:w="3586" w:type="dxa"/>
            <w:vMerge/>
            <w:tcBorders>
              <w:left w:val="single" w:sz="4" w:space="0" w:color="auto"/>
              <w:bottom w:val="single" w:sz="4" w:space="0" w:color="auto"/>
            </w:tcBorders>
            <w:shd w:val="clear" w:color="auto" w:fill="auto"/>
          </w:tcPr>
          <w:p w14:paraId="51C5DC20" w14:textId="77777777" w:rsidR="00265ED9" w:rsidRPr="0009042C" w:rsidRDefault="00265ED9">
            <w:pPr>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center"/>
          </w:tcPr>
          <w:p w14:paraId="2E9A8E8B" w14:textId="77777777" w:rsidR="00265ED9" w:rsidRPr="0009042C" w:rsidRDefault="000123A2">
            <w:pPr>
              <w:pStyle w:val="a9"/>
            </w:pPr>
            <w:r w:rsidRPr="0009042C">
              <w:rPr>
                <w:b/>
                <w:bCs/>
              </w:rPr>
              <w:t>Всего:</w:t>
            </w:r>
          </w:p>
        </w:tc>
        <w:tc>
          <w:tcPr>
            <w:tcW w:w="994" w:type="dxa"/>
            <w:tcBorders>
              <w:top w:val="single" w:sz="4" w:space="0" w:color="auto"/>
              <w:left w:val="single" w:sz="4" w:space="0" w:color="auto"/>
              <w:bottom w:val="single" w:sz="4" w:space="0" w:color="auto"/>
            </w:tcBorders>
            <w:shd w:val="clear" w:color="auto" w:fill="auto"/>
            <w:vAlign w:val="center"/>
          </w:tcPr>
          <w:p w14:paraId="7A5B38F1" w14:textId="77777777" w:rsidR="00265ED9" w:rsidRPr="0009042C" w:rsidRDefault="000123A2">
            <w:pPr>
              <w:pStyle w:val="a9"/>
              <w:jc w:val="center"/>
            </w:pPr>
            <w:r w:rsidRPr="0009042C">
              <w:rPr>
                <w:b/>
                <w:bCs/>
              </w:rPr>
              <w:t>117</w:t>
            </w:r>
          </w:p>
        </w:tc>
        <w:tc>
          <w:tcPr>
            <w:tcW w:w="2818" w:type="dxa"/>
            <w:tcBorders>
              <w:top w:val="single" w:sz="4" w:space="0" w:color="auto"/>
              <w:left w:val="single" w:sz="4" w:space="0" w:color="auto"/>
              <w:bottom w:val="single" w:sz="4" w:space="0" w:color="auto"/>
              <w:right w:val="single" w:sz="4" w:space="0" w:color="auto"/>
            </w:tcBorders>
            <w:shd w:val="clear" w:color="auto" w:fill="auto"/>
          </w:tcPr>
          <w:p w14:paraId="18A47C93" w14:textId="77777777" w:rsidR="00265ED9" w:rsidRPr="0009042C" w:rsidRDefault="00265ED9">
            <w:pPr>
              <w:rPr>
                <w:rFonts w:ascii="Times New Roman" w:hAnsi="Times New Roman" w:cs="Times New Roman"/>
              </w:rPr>
            </w:pPr>
          </w:p>
        </w:tc>
      </w:tr>
    </w:tbl>
    <w:p w14:paraId="6CF0E233" w14:textId="77777777" w:rsidR="00265ED9" w:rsidRPr="0009042C" w:rsidRDefault="00265ED9">
      <w:pPr>
        <w:rPr>
          <w:rFonts w:ascii="Times New Roman" w:hAnsi="Times New Roman" w:cs="Times New Roman"/>
        </w:rPr>
        <w:sectPr w:rsidR="00265ED9" w:rsidRPr="0009042C">
          <w:footerReference w:type="default" r:id="rId101"/>
          <w:footnotePr>
            <w:numStart w:val="2"/>
          </w:footnotePr>
          <w:pgSz w:w="16840" w:h="11900" w:orient="landscape"/>
          <w:pgMar w:top="0" w:right="637" w:bottom="1178" w:left="993" w:header="0" w:footer="3" w:gutter="0"/>
          <w:pgNumType w:start="7"/>
          <w:cols w:space="720"/>
          <w:noEndnote/>
          <w:docGrid w:linePitch="360"/>
        </w:sectPr>
      </w:pPr>
    </w:p>
    <w:p w14:paraId="7022A6C0" w14:textId="77777777" w:rsidR="00265ED9" w:rsidRPr="0009042C" w:rsidRDefault="000123A2" w:rsidP="0083600C">
      <w:pPr>
        <w:pStyle w:val="1"/>
        <w:numPr>
          <w:ilvl w:val="0"/>
          <w:numId w:val="87"/>
        </w:numPr>
        <w:tabs>
          <w:tab w:val="left" w:pos="368"/>
        </w:tabs>
        <w:spacing w:after="260"/>
        <w:ind w:firstLine="0"/>
      </w:pPr>
      <w:r w:rsidRPr="0009042C">
        <w:rPr>
          <w:b/>
          <w:bCs/>
        </w:rPr>
        <w:t>УСЛОВИЯ РЕАЛИЗАЦИИ ПРОГРАММЫ УЧЕБНОЙ ДИСЦИПЛИНЫ</w:t>
      </w:r>
    </w:p>
    <w:p w14:paraId="7C640710" w14:textId="77777777" w:rsidR="00265ED9" w:rsidRPr="0009042C" w:rsidRDefault="000123A2" w:rsidP="0083600C">
      <w:pPr>
        <w:pStyle w:val="1"/>
        <w:numPr>
          <w:ilvl w:val="1"/>
          <w:numId w:val="87"/>
        </w:numPr>
        <w:tabs>
          <w:tab w:val="left" w:pos="546"/>
        </w:tabs>
        <w:ind w:firstLine="0"/>
      </w:pPr>
      <w:r w:rsidRPr="0009042C">
        <w:rPr>
          <w:b/>
          <w:bCs/>
        </w:rPr>
        <w:t>Требования к минимальному материально-техническому обеспечению</w:t>
      </w:r>
    </w:p>
    <w:p w14:paraId="246FDFA2" w14:textId="77777777" w:rsidR="00265ED9" w:rsidRPr="0009042C" w:rsidRDefault="000123A2">
      <w:pPr>
        <w:pStyle w:val="1"/>
        <w:ind w:firstLine="260"/>
      </w:pPr>
      <w:r w:rsidRPr="0009042C">
        <w:t>Реализация программы учебной дисциплины требует наличия открытого стадиона широкого профиля с элементами полосы препятствий и универсального спортивного зала, тренажерного зала, оборудованных раздевалок с душевыми кабинами.</w:t>
      </w:r>
    </w:p>
    <w:p w14:paraId="72E31633" w14:textId="77777777" w:rsidR="00265ED9" w:rsidRPr="0009042C" w:rsidRDefault="000123A2">
      <w:pPr>
        <w:pStyle w:val="1"/>
        <w:ind w:firstLine="0"/>
      </w:pPr>
      <w:r w:rsidRPr="0009042C">
        <w:t>Оборудование учебного кабинета и спортивного зала:</w:t>
      </w:r>
    </w:p>
    <w:p w14:paraId="0CD7A641" w14:textId="77777777" w:rsidR="00265ED9" w:rsidRPr="0009042C" w:rsidRDefault="000123A2">
      <w:pPr>
        <w:pStyle w:val="1"/>
        <w:numPr>
          <w:ilvl w:val="0"/>
          <w:numId w:val="120"/>
        </w:numPr>
        <w:tabs>
          <w:tab w:val="left" w:pos="258"/>
        </w:tabs>
        <w:ind w:firstLine="0"/>
      </w:pPr>
      <w:r w:rsidRPr="0009042C">
        <w:t>посадочные места по количеству студентов;</w:t>
      </w:r>
    </w:p>
    <w:p w14:paraId="4811CBAD" w14:textId="77777777" w:rsidR="00265ED9" w:rsidRPr="0009042C" w:rsidRDefault="000123A2">
      <w:pPr>
        <w:pStyle w:val="1"/>
        <w:numPr>
          <w:ilvl w:val="0"/>
          <w:numId w:val="120"/>
        </w:numPr>
        <w:tabs>
          <w:tab w:val="left" w:pos="258"/>
        </w:tabs>
        <w:ind w:firstLine="0"/>
      </w:pPr>
      <w:r w:rsidRPr="0009042C">
        <w:t>рабочее место преподавателя;</w:t>
      </w:r>
    </w:p>
    <w:p w14:paraId="6DBF914C" w14:textId="77777777" w:rsidR="00265ED9" w:rsidRPr="0009042C" w:rsidRDefault="000123A2">
      <w:pPr>
        <w:pStyle w:val="1"/>
        <w:numPr>
          <w:ilvl w:val="0"/>
          <w:numId w:val="120"/>
        </w:numPr>
        <w:tabs>
          <w:tab w:val="left" w:pos="258"/>
        </w:tabs>
        <w:ind w:firstLine="0"/>
      </w:pPr>
      <w:r w:rsidRPr="0009042C">
        <w:t>спортивный инвентарь.</w:t>
      </w:r>
    </w:p>
    <w:p w14:paraId="69360E90" w14:textId="77777777" w:rsidR="00265ED9" w:rsidRPr="0009042C" w:rsidRDefault="000123A2">
      <w:pPr>
        <w:pStyle w:val="1"/>
        <w:ind w:firstLine="0"/>
      </w:pPr>
      <w:r w:rsidRPr="0009042C">
        <w:t>Оборудование спортивного зала и спортивной площадки:</w:t>
      </w:r>
    </w:p>
    <w:p w14:paraId="59D99130" w14:textId="77777777" w:rsidR="00265ED9" w:rsidRPr="0009042C" w:rsidRDefault="000123A2">
      <w:pPr>
        <w:pStyle w:val="1"/>
        <w:numPr>
          <w:ilvl w:val="0"/>
          <w:numId w:val="120"/>
        </w:numPr>
        <w:tabs>
          <w:tab w:val="left" w:pos="258"/>
        </w:tabs>
        <w:ind w:firstLine="0"/>
      </w:pPr>
      <w:r w:rsidRPr="0009042C">
        <w:t>гантели;</w:t>
      </w:r>
    </w:p>
    <w:p w14:paraId="0AA3C757" w14:textId="77777777" w:rsidR="00265ED9" w:rsidRPr="0009042C" w:rsidRDefault="000123A2">
      <w:pPr>
        <w:pStyle w:val="1"/>
        <w:numPr>
          <w:ilvl w:val="0"/>
          <w:numId w:val="120"/>
        </w:numPr>
        <w:tabs>
          <w:tab w:val="left" w:pos="258"/>
        </w:tabs>
        <w:ind w:firstLine="0"/>
      </w:pPr>
      <w:r w:rsidRPr="0009042C">
        <w:t>тренажеры;</w:t>
      </w:r>
    </w:p>
    <w:p w14:paraId="48231378" w14:textId="77777777" w:rsidR="00265ED9" w:rsidRPr="0009042C" w:rsidRDefault="000123A2">
      <w:pPr>
        <w:pStyle w:val="1"/>
        <w:numPr>
          <w:ilvl w:val="0"/>
          <w:numId w:val="120"/>
        </w:numPr>
        <w:tabs>
          <w:tab w:val="left" w:pos="258"/>
        </w:tabs>
        <w:ind w:firstLine="0"/>
      </w:pPr>
      <w:r w:rsidRPr="0009042C">
        <w:t>гири;</w:t>
      </w:r>
    </w:p>
    <w:p w14:paraId="04AECBA6" w14:textId="77777777" w:rsidR="00265ED9" w:rsidRPr="0009042C" w:rsidRDefault="000123A2">
      <w:pPr>
        <w:pStyle w:val="1"/>
        <w:numPr>
          <w:ilvl w:val="0"/>
          <w:numId w:val="120"/>
        </w:numPr>
        <w:tabs>
          <w:tab w:val="left" w:pos="258"/>
        </w:tabs>
        <w:ind w:firstLine="0"/>
      </w:pPr>
      <w:r w:rsidRPr="0009042C">
        <w:t>баскетбольные, волейбольные, футбольные, теннисные мячи;</w:t>
      </w:r>
    </w:p>
    <w:p w14:paraId="40C745BE" w14:textId="77777777" w:rsidR="00265ED9" w:rsidRPr="0009042C" w:rsidRDefault="000123A2">
      <w:pPr>
        <w:pStyle w:val="1"/>
        <w:numPr>
          <w:ilvl w:val="0"/>
          <w:numId w:val="120"/>
        </w:numPr>
        <w:tabs>
          <w:tab w:val="left" w:pos="258"/>
        </w:tabs>
        <w:ind w:firstLine="0"/>
      </w:pPr>
      <w:r w:rsidRPr="0009042C">
        <w:t>скакалки;</w:t>
      </w:r>
    </w:p>
    <w:p w14:paraId="37CB6AD5" w14:textId="77777777" w:rsidR="00265ED9" w:rsidRPr="0009042C" w:rsidRDefault="000123A2">
      <w:pPr>
        <w:pStyle w:val="1"/>
        <w:numPr>
          <w:ilvl w:val="0"/>
          <w:numId w:val="120"/>
        </w:numPr>
        <w:tabs>
          <w:tab w:val="left" w:pos="258"/>
        </w:tabs>
        <w:ind w:firstLine="0"/>
      </w:pPr>
      <w:r w:rsidRPr="0009042C">
        <w:t>гимнастические коврики;</w:t>
      </w:r>
    </w:p>
    <w:p w14:paraId="11CE3AEF" w14:textId="77777777" w:rsidR="00265ED9" w:rsidRPr="0009042C" w:rsidRDefault="000123A2">
      <w:pPr>
        <w:pStyle w:val="1"/>
        <w:numPr>
          <w:ilvl w:val="0"/>
          <w:numId w:val="120"/>
        </w:numPr>
        <w:tabs>
          <w:tab w:val="left" w:pos="258"/>
        </w:tabs>
        <w:ind w:firstLine="0"/>
      </w:pPr>
      <w:r w:rsidRPr="0009042C">
        <w:t>гимнастические перекладины,</w:t>
      </w:r>
    </w:p>
    <w:p w14:paraId="2FB7963A" w14:textId="77777777" w:rsidR="00265ED9" w:rsidRPr="0009042C" w:rsidRDefault="000123A2">
      <w:pPr>
        <w:pStyle w:val="1"/>
        <w:numPr>
          <w:ilvl w:val="0"/>
          <w:numId w:val="120"/>
        </w:numPr>
        <w:tabs>
          <w:tab w:val="left" w:pos="258"/>
        </w:tabs>
        <w:ind w:firstLine="0"/>
      </w:pPr>
      <w:r w:rsidRPr="0009042C">
        <w:t>скамейки;</w:t>
      </w:r>
    </w:p>
    <w:p w14:paraId="310AF9C6" w14:textId="77777777" w:rsidR="00265ED9" w:rsidRPr="0009042C" w:rsidRDefault="000123A2">
      <w:pPr>
        <w:pStyle w:val="1"/>
        <w:numPr>
          <w:ilvl w:val="0"/>
          <w:numId w:val="120"/>
        </w:numPr>
        <w:tabs>
          <w:tab w:val="left" w:pos="258"/>
        </w:tabs>
        <w:ind w:firstLine="0"/>
      </w:pPr>
      <w:r w:rsidRPr="0009042C">
        <w:t>секундомеры;</w:t>
      </w:r>
    </w:p>
    <w:p w14:paraId="0D1CFE72" w14:textId="77777777" w:rsidR="00265ED9" w:rsidRPr="0009042C" w:rsidRDefault="000123A2">
      <w:pPr>
        <w:pStyle w:val="1"/>
        <w:numPr>
          <w:ilvl w:val="0"/>
          <w:numId w:val="120"/>
        </w:numPr>
        <w:tabs>
          <w:tab w:val="left" w:pos="258"/>
        </w:tabs>
        <w:ind w:firstLine="0"/>
      </w:pPr>
      <w:r w:rsidRPr="0009042C">
        <w:t>валанчики;</w:t>
      </w:r>
    </w:p>
    <w:p w14:paraId="2C5A02E7" w14:textId="77777777" w:rsidR="00265ED9" w:rsidRPr="0009042C" w:rsidRDefault="000123A2">
      <w:pPr>
        <w:pStyle w:val="1"/>
        <w:numPr>
          <w:ilvl w:val="0"/>
          <w:numId w:val="120"/>
        </w:numPr>
        <w:tabs>
          <w:tab w:val="left" w:pos="258"/>
        </w:tabs>
        <w:spacing w:after="260"/>
        <w:ind w:firstLine="0"/>
      </w:pPr>
      <w:r w:rsidRPr="0009042C">
        <w:t>ракетки для бадминтона и настольного тенниса и т.д.</w:t>
      </w:r>
    </w:p>
    <w:p w14:paraId="142E2732" w14:textId="77777777" w:rsidR="00265ED9" w:rsidRPr="0009042C" w:rsidRDefault="000123A2">
      <w:pPr>
        <w:pStyle w:val="1"/>
        <w:ind w:firstLine="0"/>
      </w:pPr>
      <w:r w:rsidRPr="0009042C">
        <w:t>Технические средства обучения:</w:t>
      </w:r>
    </w:p>
    <w:p w14:paraId="49A26362" w14:textId="77777777" w:rsidR="00265ED9" w:rsidRPr="0009042C" w:rsidRDefault="000123A2">
      <w:pPr>
        <w:pStyle w:val="1"/>
        <w:numPr>
          <w:ilvl w:val="0"/>
          <w:numId w:val="120"/>
        </w:numPr>
        <w:tabs>
          <w:tab w:val="left" w:pos="258"/>
        </w:tabs>
        <w:ind w:firstLine="0"/>
      </w:pPr>
      <w:r w:rsidRPr="0009042C">
        <w:t>компьютер с лицензионным программным обеспечением;</w:t>
      </w:r>
    </w:p>
    <w:p w14:paraId="75CB859C" w14:textId="77777777" w:rsidR="00265ED9" w:rsidRPr="0009042C" w:rsidRDefault="000123A2">
      <w:pPr>
        <w:pStyle w:val="1"/>
        <w:numPr>
          <w:ilvl w:val="0"/>
          <w:numId w:val="120"/>
        </w:numPr>
        <w:tabs>
          <w:tab w:val="left" w:pos="258"/>
        </w:tabs>
        <w:spacing w:after="260"/>
        <w:ind w:firstLine="0"/>
      </w:pPr>
      <w:r w:rsidRPr="0009042C">
        <w:t>многофункциональный принтер;</w:t>
      </w:r>
    </w:p>
    <w:p w14:paraId="1BD197CD" w14:textId="77777777" w:rsidR="00265ED9" w:rsidRPr="0009042C" w:rsidRDefault="000123A2" w:rsidP="0083600C">
      <w:pPr>
        <w:pStyle w:val="40"/>
        <w:keepNext/>
        <w:keepLines/>
        <w:numPr>
          <w:ilvl w:val="1"/>
          <w:numId w:val="87"/>
        </w:numPr>
        <w:tabs>
          <w:tab w:val="left" w:pos="608"/>
        </w:tabs>
        <w:spacing w:after="320"/>
        <w:rPr>
          <w:sz w:val="24"/>
          <w:szCs w:val="24"/>
        </w:rPr>
      </w:pPr>
      <w:bookmarkStart w:id="33" w:name="bookmark82"/>
      <w:r w:rsidRPr="0009042C">
        <w:rPr>
          <w:sz w:val="24"/>
          <w:szCs w:val="24"/>
        </w:rPr>
        <w:t>Информационное обеспечение обучения. Перечень рекомендуемых учебных изданий, Интернет-ресурсов, дополнительной литературы.</w:t>
      </w:r>
      <w:bookmarkEnd w:id="33"/>
    </w:p>
    <w:p w14:paraId="52B95D20" w14:textId="77777777" w:rsidR="00265ED9" w:rsidRPr="0009042C" w:rsidRDefault="000123A2">
      <w:pPr>
        <w:pStyle w:val="40"/>
        <w:keepNext/>
        <w:keepLines/>
        <w:spacing w:after="260"/>
        <w:rPr>
          <w:sz w:val="24"/>
          <w:szCs w:val="24"/>
        </w:rPr>
      </w:pPr>
      <w:bookmarkStart w:id="34" w:name="bookmark84"/>
      <w:r w:rsidRPr="0009042C">
        <w:rPr>
          <w:sz w:val="24"/>
          <w:szCs w:val="24"/>
        </w:rPr>
        <w:t>Основная литература:</w:t>
      </w:r>
      <w:bookmarkEnd w:id="34"/>
    </w:p>
    <w:p w14:paraId="2C3683AC" w14:textId="77777777" w:rsidR="00265ED9" w:rsidRPr="0009042C" w:rsidRDefault="000123A2">
      <w:pPr>
        <w:pStyle w:val="1"/>
        <w:numPr>
          <w:ilvl w:val="0"/>
          <w:numId w:val="121"/>
        </w:numPr>
        <w:tabs>
          <w:tab w:val="left" w:pos="363"/>
        </w:tabs>
        <w:ind w:firstLine="0"/>
      </w:pPr>
      <w:r w:rsidRPr="0009042C">
        <w:t xml:space="preserve">Артамонова, Л. Л. Лечебная и адаптивно-оздоровительная физическая культура / Л.Л. Артамонова. - М.: Владос, 2018. - </w:t>
      </w:r>
      <w:r w:rsidRPr="0009042C">
        <w:rPr>
          <w:lang w:eastAsia="en-US" w:bidi="en-US"/>
        </w:rPr>
        <w:t>398</w:t>
      </w:r>
      <w:r w:rsidRPr="0009042C">
        <w:rPr>
          <w:lang w:val="en-US" w:eastAsia="en-US" w:bidi="en-US"/>
        </w:rPr>
        <w:t>c</w:t>
      </w:r>
      <w:r w:rsidRPr="0009042C">
        <w:rPr>
          <w:lang w:eastAsia="en-US" w:bidi="en-US"/>
        </w:rPr>
        <w:t>.</w:t>
      </w:r>
    </w:p>
    <w:p w14:paraId="4266184E" w14:textId="77777777" w:rsidR="00265ED9" w:rsidRPr="0009042C" w:rsidRDefault="000123A2">
      <w:pPr>
        <w:pStyle w:val="1"/>
        <w:numPr>
          <w:ilvl w:val="0"/>
          <w:numId w:val="121"/>
        </w:numPr>
        <w:tabs>
          <w:tab w:val="left" w:pos="363"/>
        </w:tabs>
        <w:ind w:firstLine="0"/>
      </w:pPr>
      <w:r w:rsidRPr="0009042C">
        <w:t xml:space="preserve">Бароненко, В.А. Здоровье и физическая культура студента / В.А. Бароненко. - М.: Альфа-М, 2018. - 116 </w:t>
      </w:r>
      <w:r w:rsidRPr="0009042C">
        <w:rPr>
          <w:lang w:val="en-US" w:eastAsia="en-US" w:bidi="en-US"/>
        </w:rPr>
        <w:t>c</w:t>
      </w:r>
      <w:r w:rsidRPr="0009042C">
        <w:rPr>
          <w:lang w:eastAsia="en-US" w:bidi="en-US"/>
        </w:rPr>
        <w:t>.</w:t>
      </w:r>
    </w:p>
    <w:p w14:paraId="61BF325D" w14:textId="77777777" w:rsidR="00265ED9" w:rsidRPr="0009042C" w:rsidRDefault="000123A2">
      <w:pPr>
        <w:pStyle w:val="1"/>
        <w:numPr>
          <w:ilvl w:val="0"/>
          <w:numId w:val="121"/>
        </w:numPr>
        <w:tabs>
          <w:tab w:val="left" w:pos="358"/>
        </w:tabs>
        <w:ind w:firstLine="0"/>
      </w:pPr>
      <w:r w:rsidRPr="0009042C">
        <w:t xml:space="preserve">Вайнер, Э. Н. Лечебная физическая культура / Э.Н. Вайнер. - М.: Флинта, Наука, 2018. - 424 </w:t>
      </w:r>
      <w:r w:rsidRPr="0009042C">
        <w:rPr>
          <w:lang w:val="en-US" w:eastAsia="en-US" w:bidi="en-US"/>
        </w:rPr>
        <w:t>c</w:t>
      </w:r>
      <w:r w:rsidRPr="0009042C">
        <w:rPr>
          <w:lang w:eastAsia="en-US" w:bidi="en-US"/>
        </w:rPr>
        <w:t>.</w:t>
      </w:r>
    </w:p>
    <w:p w14:paraId="7EFC054E" w14:textId="77777777" w:rsidR="00265ED9" w:rsidRPr="0009042C" w:rsidRDefault="000123A2" w:rsidP="0083600C">
      <w:pPr>
        <w:pStyle w:val="1"/>
        <w:numPr>
          <w:ilvl w:val="0"/>
          <w:numId w:val="87"/>
        </w:numPr>
        <w:tabs>
          <w:tab w:val="left" w:pos="363"/>
        </w:tabs>
        <w:ind w:firstLine="0"/>
      </w:pPr>
      <w:r w:rsidRPr="0009042C">
        <w:t xml:space="preserve">Глазырина, Л.Д. Методика преподавания физической культуры. 1-4 класс / Л.Д. Глазырина. - М.: Книга по Требованию, 2018. - 208 </w:t>
      </w:r>
      <w:r w:rsidRPr="0009042C">
        <w:rPr>
          <w:lang w:val="en-US" w:eastAsia="en-US" w:bidi="en-US"/>
        </w:rPr>
        <w:t>c</w:t>
      </w:r>
      <w:r w:rsidRPr="0009042C">
        <w:rPr>
          <w:lang w:eastAsia="en-US" w:bidi="en-US"/>
        </w:rPr>
        <w:t>.</w:t>
      </w:r>
    </w:p>
    <w:p w14:paraId="25647447" w14:textId="77777777" w:rsidR="00265ED9" w:rsidRPr="0009042C" w:rsidRDefault="000123A2" w:rsidP="0083600C">
      <w:pPr>
        <w:pStyle w:val="1"/>
        <w:numPr>
          <w:ilvl w:val="0"/>
          <w:numId w:val="87"/>
        </w:numPr>
        <w:tabs>
          <w:tab w:val="left" w:pos="363"/>
        </w:tabs>
        <w:spacing w:after="260"/>
        <w:ind w:firstLine="0"/>
      </w:pPr>
      <w:r w:rsidRPr="0009042C">
        <w:t xml:space="preserve">Голощапов, Б. Р. История физической культуры и спорта / Б.Р. Голощапов. - М.: Академия, 2015. - 320 </w:t>
      </w:r>
      <w:r w:rsidRPr="0009042C">
        <w:rPr>
          <w:lang w:val="en-US" w:eastAsia="en-US" w:bidi="en-US"/>
        </w:rPr>
        <w:t>c</w:t>
      </w:r>
      <w:r w:rsidRPr="0009042C">
        <w:rPr>
          <w:lang w:eastAsia="en-US" w:bidi="en-US"/>
        </w:rPr>
        <w:t>.</w:t>
      </w:r>
    </w:p>
    <w:p w14:paraId="19CD93D9" w14:textId="77777777" w:rsidR="00265ED9" w:rsidRPr="0009042C" w:rsidRDefault="000123A2" w:rsidP="0083600C">
      <w:pPr>
        <w:pStyle w:val="1"/>
        <w:numPr>
          <w:ilvl w:val="0"/>
          <w:numId w:val="87"/>
        </w:numPr>
        <w:tabs>
          <w:tab w:val="left" w:pos="998"/>
        </w:tabs>
        <w:spacing w:after="260"/>
        <w:ind w:left="640" w:firstLine="0"/>
      </w:pPr>
      <w:r w:rsidRPr="0009042C">
        <w:t xml:space="preserve">Готовцев, П. И. Лечебная физическая культура и массаж / П.И. Готовцев, А.Д. Субботин, В.П. Селиванов. - М.: Медицина, 2018. - 304 </w:t>
      </w:r>
      <w:r w:rsidRPr="0009042C">
        <w:rPr>
          <w:lang w:val="en-US" w:eastAsia="en-US" w:bidi="en-US"/>
        </w:rPr>
        <w:t>c</w:t>
      </w:r>
      <w:r w:rsidRPr="0009042C">
        <w:rPr>
          <w:lang w:eastAsia="en-US" w:bidi="en-US"/>
        </w:rPr>
        <w:t>.</w:t>
      </w:r>
    </w:p>
    <w:p w14:paraId="7EADAD51" w14:textId="77777777" w:rsidR="00265ED9" w:rsidRPr="0009042C" w:rsidRDefault="000123A2">
      <w:pPr>
        <w:pStyle w:val="40"/>
        <w:keepNext/>
        <w:keepLines/>
        <w:numPr>
          <w:ilvl w:val="0"/>
          <w:numId w:val="122"/>
        </w:numPr>
        <w:tabs>
          <w:tab w:val="left" w:pos="960"/>
        </w:tabs>
        <w:spacing w:after="320"/>
        <w:ind w:firstLine="640"/>
        <w:rPr>
          <w:sz w:val="24"/>
          <w:szCs w:val="24"/>
        </w:rPr>
      </w:pPr>
      <w:bookmarkStart w:id="35" w:name="bookmark86"/>
      <w:r w:rsidRPr="0009042C">
        <w:rPr>
          <w:sz w:val="24"/>
          <w:szCs w:val="24"/>
        </w:rPr>
        <w:t>.Дополнительная литература</w:t>
      </w:r>
      <w:r w:rsidRPr="0009042C">
        <w:rPr>
          <w:b w:val="0"/>
          <w:bCs w:val="0"/>
          <w:sz w:val="24"/>
          <w:szCs w:val="24"/>
        </w:rPr>
        <w:t>:</w:t>
      </w:r>
      <w:bookmarkEnd w:id="35"/>
    </w:p>
    <w:p w14:paraId="67DEF32F" w14:textId="77777777" w:rsidR="00265ED9" w:rsidRPr="0009042C" w:rsidRDefault="000123A2">
      <w:pPr>
        <w:pStyle w:val="1"/>
        <w:numPr>
          <w:ilvl w:val="0"/>
          <w:numId w:val="123"/>
        </w:numPr>
        <w:tabs>
          <w:tab w:val="left" w:pos="998"/>
        </w:tabs>
        <w:ind w:left="640" w:firstLine="0"/>
      </w:pPr>
      <w:r w:rsidRPr="0009042C">
        <w:t xml:space="preserve">Епифанов, В. А. Лечебная физическая культура и спортивная медицина / В.А. Епифанов. - М.: Медицина, 2016. - 304 </w:t>
      </w:r>
      <w:r w:rsidRPr="0009042C">
        <w:rPr>
          <w:lang w:val="en-US" w:eastAsia="en-US" w:bidi="en-US"/>
        </w:rPr>
        <w:t>c</w:t>
      </w:r>
      <w:r w:rsidRPr="0009042C">
        <w:rPr>
          <w:lang w:eastAsia="en-US" w:bidi="en-US"/>
        </w:rPr>
        <w:t>.</w:t>
      </w:r>
    </w:p>
    <w:p w14:paraId="6F244E87" w14:textId="77777777" w:rsidR="00265ED9" w:rsidRPr="0009042C" w:rsidRDefault="000123A2">
      <w:pPr>
        <w:pStyle w:val="1"/>
        <w:numPr>
          <w:ilvl w:val="0"/>
          <w:numId w:val="123"/>
        </w:numPr>
        <w:tabs>
          <w:tab w:val="left" w:pos="998"/>
        </w:tabs>
        <w:ind w:left="640" w:firstLine="0"/>
      </w:pPr>
      <w:r w:rsidRPr="0009042C">
        <w:t xml:space="preserve">Епифанов, В.А. Лечебная физическая культура / В.А. Епифанов. - М.: Медицина, 2017. - 249 </w:t>
      </w:r>
      <w:r w:rsidRPr="0009042C">
        <w:rPr>
          <w:lang w:val="en-US" w:eastAsia="en-US" w:bidi="en-US"/>
        </w:rPr>
        <w:t>c</w:t>
      </w:r>
      <w:r w:rsidRPr="0009042C">
        <w:rPr>
          <w:lang w:eastAsia="en-US" w:bidi="en-US"/>
        </w:rPr>
        <w:t>.</w:t>
      </w:r>
    </w:p>
    <w:p w14:paraId="5EE585EE" w14:textId="77777777" w:rsidR="00265ED9" w:rsidRPr="0009042C" w:rsidRDefault="000123A2">
      <w:pPr>
        <w:pStyle w:val="1"/>
        <w:numPr>
          <w:ilvl w:val="0"/>
          <w:numId w:val="123"/>
        </w:numPr>
        <w:tabs>
          <w:tab w:val="left" w:pos="998"/>
        </w:tabs>
        <w:ind w:left="640" w:firstLine="0"/>
      </w:pPr>
      <w:r w:rsidRPr="0009042C">
        <w:t xml:space="preserve">Железняк, Ю.Д. Основы научно-методической деятельности в физической культуре и спорте / Ю.Д. Железняк. - М.: Академия </w:t>
      </w:r>
      <w:r w:rsidRPr="0009042C">
        <w:rPr>
          <w:lang w:eastAsia="en-US" w:bidi="en-US"/>
        </w:rPr>
        <w:t>(</w:t>
      </w:r>
      <w:r w:rsidRPr="0009042C">
        <w:rPr>
          <w:lang w:val="en-US" w:eastAsia="en-US" w:bidi="en-US"/>
        </w:rPr>
        <w:t>Academia</w:t>
      </w:r>
      <w:r w:rsidRPr="0009042C">
        <w:rPr>
          <w:lang w:eastAsia="en-US" w:bidi="en-US"/>
        </w:rPr>
        <w:t xml:space="preserve">), </w:t>
      </w:r>
      <w:r w:rsidRPr="0009042C">
        <w:t xml:space="preserve">2017. - 668 </w:t>
      </w:r>
      <w:r w:rsidRPr="0009042C">
        <w:rPr>
          <w:lang w:val="en-US" w:eastAsia="en-US" w:bidi="en-US"/>
        </w:rPr>
        <w:t>c</w:t>
      </w:r>
      <w:r w:rsidRPr="0009042C">
        <w:rPr>
          <w:lang w:eastAsia="en-US" w:bidi="en-US"/>
        </w:rPr>
        <w:t>.</w:t>
      </w:r>
    </w:p>
    <w:p w14:paraId="264FE317" w14:textId="77777777" w:rsidR="00265ED9" w:rsidRPr="0009042C" w:rsidRDefault="000123A2">
      <w:pPr>
        <w:pStyle w:val="1"/>
        <w:numPr>
          <w:ilvl w:val="0"/>
          <w:numId w:val="123"/>
        </w:numPr>
        <w:tabs>
          <w:tab w:val="left" w:pos="1003"/>
        </w:tabs>
        <w:ind w:left="640" w:firstLine="0"/>
      </w:pPr>
      <w:r w:rsidRPr="0009042C">
        <w:t xml:space="preserve">Кун, Л. Всеобщая история физической культуры и спорта / Л. Кун. - М.: Радуга, 2018. - 400 </w:t>
      </w:r>
      <w:r w:rsidRPr="0009042C">
        <w:rPr>
          <w:lang w:val="en-US" w:eastAsia="en-US" w:bidi="en-US"/>
        </w:rPr>
        <w:t>c</w:t>
      </w:r>
      <w:r w:rsidRPr="0009042C">
        <w:rPr>
          <w:lang w:eastAsia="en-US" w:bidi="en-US"/>
        </w:rPr>
        <w:t>.</w:t>
      </w:r>
    </w:p>
    <w:p w14:paraId="61C7A4D9" w14:textId="77777777" w:rsidR="00265ED9" w:rsidRPr="0009042C" w:rsidRDefault="000123A2">
      <w:pPr>
        <w:pStyle w:val="1"/>
        <w:numPr>
          <w:ilvl w:val="0"/>
          <w:numId w:val="123"/>
        </w:numPr>
        <w:tabs>
          <w:tab w:val="left" w:pos="994"/>
        </w:tabs>
        <w:ind w:firstLine="640"/>
      </w:pPr>
      <w:r w:rsidRPr="0009042C">
        <w:t xml:space="preserve">Лечебная физическая культура. Справочник. - М.: Медицина, 2016. - 528 </w:t>
      </w:r>
      <w:r w:rsidRPr="0009042C">
        <w:rPr>
          <w:lang w:val="en-US" w:eastAsia="en-US" w:bidi="en-US"/>
        </w:rPr>
        <w:t>c</w:t>
      </w:r>
      <w:r w:rsidRPr="0009042C">
        <w:rPr>
          <w:lang w:eastAsia="en-US" w:bidi="en-US"/>
        </w:rPr>
        <w:t>.</w:t>
      </w:r>
    </w:p>
    <w:p w14:paraId="430BFB37" w14:textId="77777777" w:rsidR="00265ED9" w:rsidRPr="0009042C" w:rsidRDefault="000123A2">
      <w:pPr>
        <w:pStyle w:val="1"/>
        <w:numPr>
          <w:ilvl w:val="0"/>
          <w:numId w:val="123"/>
        </w:numPr>
        <w:tabs>
          <w:tab w:val="left" w:pos="1003"/>
        </w:tabs>
        <w:ind w:left="640" w:firstLine="0"/>
      </w:pPr>
      <w:r w:rsidRPr="0009042C">
        <w:t xml:space="preserve">Литош, Н. Л. Адаптивная физическая культура. Психолого-педагогическая характеристика детей с нарушениями в развитии / Н.Л. Литош. - М.: СпортАкадемПресс, 2017. - 140 </w:t>
      </w:r>
      <w:r w:rsidRPr="0009042C">
        <w:rPr>
          <w:lang w:val="en-US" w:eastAsia="en-US" w:bidi="en-US"/>
        </w:rPr>
        <w:t>c</w:t>
      </w:r>
      <w:r w:rsidRPr="0009042C">
        <w:rPr>
          <w:lang w:eastAsia="en-US" w:bidi="en-US"/>
        </w:rPr>
        <w:t>.</w:t>
      </w:r>
    </w:p>
    <w:p w14:paraId="3DB1336A" w14:textId="77777777" w:rsidR="00265ED9" w:rsidRPr="0009042C" w:rsidRDefault="000123A2">
      <w:pPr>
        <w:pStyle w:val="1"/>
        <w:numPr>
          <w:ilvl w:val="0"/>
          <w:numId w:val="123"/>
        </w:numPr>
        <w:tabs>
          <w:tab w:val="left" w:pos="998"/>
        </w:tabs>
        <w:ind w:left="640" w:firstLine="0"/>
      </w:pPr>
      <w:r w:rsidRPr="0009042C">
        <w:t xml:space="preserve">Мишин, Б.И. Примерные билеты и ответы по физической культуре для подготовки к устной итоговой аттестации выпускников 11 классов общеобразовательных учреждений / Б.И. Мишин, Г.И. Погадаев. - М.: Дрофа, 2016. - 869 </w:t>
      </w:r>
      <w:r w:rsidRPr="0009042C">
        <w:rPr>
          <w:lang w:val="en-US" w:eastAsia="en-US" w:bidi="en-US"/>
        </w:rPr>
        <w:t>c</w:t>
      </w:r>
      <w:r w:rsidRPr="0009042C">
        <w:rPr>
          <w:lang w:eastAsia="en-US" w:bidi="en-US"/>
        </w:rPr>
        <w:t>.</w:t>
      </w:r>
    </w:p>
    <w:p w14:paraId="520E3975" w14:textId="77777777" w:rsidR="00265ED9" w:rsidRPr="0009042C" w:rsidRDefault="000123A2">
      <w:pPr>
        <w:pStyle w:val="1"/>
        <w:numPr>
          <w:ilvl w:val="0"/>
          <w:numId w:val="123"/>
        </w:numPr>
        <w:tabs>
          <w:tab w:val="left" w:pos="1003"/>
        </w:tabs>
        <w:spacing w:after="540"/>
        <w:ind w:left="640" w:firstLine="0"/>
      </w:pPr>
      <w:r w:rsidRPr="0009042C">
        <w:t xml:space="preserve">Муллаева, Н. Б. Конспекты-сценарии занятий по физической культуре для дошкольников / Н.Б. Муллаева. - М.: Детство-Пресс, 2018. - 160 </w:t>
      </w:r>
      <w:r w:rsidRPr="0009042C">
        <w:rPr>
          <w:lang w:val="en-US" w:eastAsia="en-US" w:bidi="en-US"/>
        </w:rPr>
        <w:t>c</w:t>
      </w:r>
      <w:r w:rsidRPr="0009042C">
        <w:rPr>
          <w:lang w:eastAsia="en-US" w:bidi="en-US"/>
        </w:rPr>
        <w:t>.</w:t>
      </w:r>
    </w:p>
    <w:p w14:paraId="06BF1014" w14:textId="77777777" w:rsidR="00265ED9" w:rsidRPr="0009042C" w:rsidRDefault="000123A2">
      <w:pPr>
        <w:pStyle w:val="40"/>
        <w:keepNext/>
        <w:keepLines/>
        <w:numPr>
          <w:ilvl w:val="0"/>
          <w:numId w:val="122"/>
        </w:numPr>
        <w:tabs>
          <w:tab w:val="left" w:pos="955"/>
        </w:tabs>
        <w:spacing w:after="260"/>
        <w:ind w:firstLine="640"/>
        <w:rPr>
          <w:sz w:val="24"/>
          <w:szCs w:val="24"/>
        </w:rPr>
      </w:pPr>
      <w:bookmarkStart w:id="36" w:name="bookmark88"/>
      <w:r w:rsidRPr="0009042C">
        <w:rPr>
          <w:sz w:val="24"/>
          <w:szCs w:val="24"/>
        </w:rPr>
        <w:t>.Интернет - ресурсы:</w:t>
      </w:r>
      <w:bookmarkEnd w:id="36"/>
    </w:p>
    <w:p w14:paraId="6AD8892F" w14:textId="77777777" w:rsidR="00265ED9" w:rsidRPr="0009042C" w:rsidRDefault="000123A2">
      <w:pPr>
        <w:pStyle w:val="1"/>
        <w:spacing w:after="260"/>
        <w:ind w:firstLine="640"/>
      </w:pPr>
      <w:r w:rsidRPr="0009042C">
        <w:t>Академик. Словари и энциклопедии.</w:t>
      </w:r>
      <w:hyperlink r:id="rId102" w:history="1">
        <w:r w:rsidRPr="0009042C">
          <w:t xml:space="preserve"> </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dic</w:t>
        </w:r>
        <w:r w:rsidRPr="0009042C">
          <w:rPr>
            <w:color w:val="0000FF"/>
            <w:u w:val="single"/>
            <w:lang w:eastAsia="en-US" w:bidi="en-US"/>
          </w:rPr>
          <w:t>.</w:t>
        </w:r>
        <w:r w:rsidRPr="0009042C">
          <w:rPr>
            <w:color w:val="0000FF"/>
            <w:u w:val="single"/>
            <w:lang w:val="en-US" w:eastAsia="en-US" w:bidi="en-US"/>
          </w:rPr>
          <w:t>academic</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hyperlink>
    </w:p>
    <w:p w14:paraId="1013B994" w14:textId="77777777" w:rsidR="00265ED9" w:rsidRPr="0009042C" w:rsidRDefault="000123A2">
      <w:pPr>
        <w:pStyle w:val="1"/>
        <w:spacing w:after="260"/>
        <w:ind w:firstLine="640"/>
      </w:pPr>
      <w:r w:rsidRPr="0009042C">
        <w:t>Большая советская энциклопедия.</w:t>
      </w:r>
      <w:hyperlink r:id="rId103" w:history="1">
        <w:r w:rsidRPr="0009042C">
          <w:t xml:space="preserve"> </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bse</w:t>
        </w:r>
        <w:r w:rsidRPr="0009042C">
          <w:rPr>
            <w:color w:val="0000FF"/>
            <w:u w:val="single"/>
            <w:lang w:eastAsia="en-US" w:bidi="en-US"/>
          </w:rPr>
          <w:t>.</w:t>
        </w:r>
        <w:r w:rsidRPr="0009042C">
          <w:rPr>
            <w:color w:val="0000FF"/>
            <w:u w:val="single"/>
            <w:lang w:val="en-US" w:eastAsia="en-US" w:bidi="en-US"/>
          </w:rPr>
          <w:t>sci</w:t>
        </w:r>
        <w:r w:rsidRPr="0009042C">
          <w:rPr>
            <w:color w:val="0000FF"/>
            <w:u w:val="single"/>
            <w:lang w:eastAsia="en-US" w:bidi="en-US"/>
          </w:rPr>
          <w:t>-</w:t>
        </w:r>
        <w:r w:rsidRPr="0009042C">
          <w:rPr>
            <w:color w:val="0000FF"/>
            <w:u w:val="single"/>
            <w:lang w:val="en-US" w:eastAsia="en-US" w:bidi="en-US"/>
          </w:rPr>
          <w:t>lib</w:t>
        </w:r>
        <w:r w:rsidRPr="0009042C">
          <w:rPr>
            <w:color w:val="0000FF"/>
            <w:u w:val="single"/>
            <w:lang w:eastAsia="en-US" w:bidi="en-US"/>
          </w:rPr>
          <w:t>.</w:t>
        </w:r>
        <w:r w:rsidRPr="0009042C">
          <w:rPr>
            <w:color w:val="0000FF"/>
            <w:u w:val="single"/>
            <w:lang w:val="en-US" w:eastAsia="en-US" w:bidi="en-US"/>
          </w:rPr>
          <w:t>com</w:t>
        </w:r>
      </w:hyperlink>
    </w:p>
    <w:p w14:paraId="5FC30CA6" w14:textId="77777777" w:rsidR="00265ED9" w:rsidRPr="0009042C" w:rsidRDefault="000123A2">
      <w:pPr>
        <w:pStyle w:val="1"/>
        <w:spacing w:after="260"/>
        <w:ind w:firstLine="640"/>
      </w:pPr>
      <w:r w:rsidRPr="0009042C">
        <w:rPr>
          <w:smallCaps/>
          <w:lang w:val="en-US" w:eastAsia="en-US" w:bidi="en-US"/>
        </w:rPr>
        <w:t>Books</w:t>
      </w:r>
      <w:r w:rsidRPr="0009042C">
        <w:rPr>
          <w:lang w:eastAsia="en-US" w:bidi="en-US"/>
        </w:rPr>
        <w:t xml:space="preserve"> </w:t>
      </w:r>
      <w:r w:rsidRPr="0009042C">
        <w:rPr>
          <w:lang w:val="en-US" w:eastAsia="en-US" w:bidi="en-US"/>
        </w:rPr>
        <w:t>Gid</w:t>
      </w:r>
      <w:r w:rsidRPr="0009042C">
        <w:rPr>
          <w:lang w:eastAsia="en-US" w:bidi="en-US"/>
        </w:rPr>
        <w:t xml:space="preserve">. </w:t>
      </w:r>
      <w:r w:rsidRPr="0009042C">
        <w:t>Электронная библиотека.</w:t>
      </w:r>
      <w:hyperlink r:id="rId104" w:history="1">
        <w:r w:rsidRPr="0009042C">
          <w:t xml:space="preserve"> </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booksgid</w:t>
        </w:r>
        <w:r w:rsidRPr="0009042C">
          <w:rPr>
            <w:color w:val="0000FF"/>
            <w:u w:val="single"/>
            <w:lang w:eastAsia="en-US" w:bidi="en-US"/>
          </w:rPr>
          <w:t>.</w:t>
        </w:r>
        <w:r w:rsidRPr="0009042C">
          <w:rPr>
            <w:color w:val="0000FF"/>
            <w:u w:val="single"/>
            <w:lang w:val="en-US" w:eastAsia="en-US" w:bidi="en-US"/>
          </w:rPr>
          <w:t>com</w:t>
        </w:r>
      </w:hyperlink>
    </w:p>
    <w:p w14:paraId="58C92ABF" w14:textId="77777777" w:rsidR="00265ED9" w:rsidRPr="0009042C" w:rsidRDefault="000123A2">
      <w:pPr>
        <w:pStyle w:val="1"/>
        <w:ind w:firstLine="640"/>
      </w:pPr>
      <w:r w:rsidRPr="0009042C">
        <w:t>Глобалтека. Глобальная библиотека научных ресурсов.</w:t>
      </w:r>
    </w:p>
    <w:p w14:paraId="3879D78D" w14:textId="77777777" w:rsidR="00265ED9" w:rsidRPr="0009042C" w:rsidRDefault="00A87EE3">
      <w:pPr>
        <w:pStyle w:val="1"/>
        <w:spacing w:after="260"/>
        <w:ind w:firstLine="640"/>
      </w:pPr>
      <w:hyperlink r:id="rId105" w:history="1">
        <w:r w:rsidR="000123A2" w:rsidRPr="0009042C">
          <w:rPr>
            <w:color w:val="0000FF"/>
            <w:u w:val="single"/>
            <w:lang w:val="en-US" w:eastAsia="en-US" w:bidi="en-US"/>
          </w:rPr>
          <w:t>http</w:t>
        </w:r>
        <w:r w:rsidR="000123A2" w:rsidRPr="0009042C">
          <w:rPr>
            <w:color w:val="0000FF"/>
            <w:u w:val="single"/>
            <w:lang w:eastAsia="en-US" w:bidi="en-US"/>
          </w:rPr>
          <w:t>://</w:t>
        </w:r>
        <w:r w:rsidR="000123A2" w:rsidRPr="0009042C">
          <w:rPr>
            <w:color w:val="0000FF"/>
            <w:u w:val="single"/>
            <w:lang w:val="en-US" w:eastAsia="en-US" w:bidi="en-US"/>
          </w:rPr>
          <w:t>globalteka</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u w:val="single"/>
            <w:lang w:eastAsia="en-US" w:bidi="en-US"/>
          </w:rPr>
          <w:t>/</w:t>
        </w:r>
        <w:r w:rsidR="000123A2" w:rsidRPr="0009042C">
          <w:rPr>
            <w:color w:val="0000FF"/>
            <w:u w:val="single"/>
            <w:lang w:val="en-US" w:eastAsia="en-US" w:bidi="en-US"/>
          </w:rPr>
          <w:t>index</w:t>
        </w:r>
        <w:r w:rsidR="000123A2" w:rsidRPr="0009042C">
          <w:rPr>
            <w:color w:val="0000FF"/>
            <w:u w:val="single"/>
            <w:lang w:eastAsia="en-US" w:bidi="en-US"/>
          </w:rPr>
          <w:t>.</w:t>
        </w:r>
        <w:r w:rsidR="000123A2" w:rsidRPr="0009042C">
          <w:rPr>
            <w:color w:val="0000FF"/>
            <w:u w:val="single"/>
            <w:lang w:val="en-US" w:eastAsia="en-US" w:bidi="en-US"/>
          </w:rPr>
          <w:t>html</w:t>
        </w:r>
      </w:hyperlink>
    </w:p>
    <w:p w14:paraId="354F00DC" w14:textId="77777777" w:rsidR="00265ED9" w:rsidRPr="0009042C" w:rsidRDefault="000123A2">
      <w:pPr>
        <w:pStyle w:val="1"/>
        <w:spacing w:after="260"/>
        <w:ind w:firstLine="640"/>
        <w:rPr>
          <w:lang w:val="en-US"/>
        </w:rPr>
      </w:pPr>
      <w:r w:rsidRPr="0009042C">
        <w:t>Единое окно доступа к образовательным ресурсам.</w:t>
      </w:r>
      <w:hyperlink r:id="rId106" w:history="1">
        <w:r w:rsidRPr="0009042C">
          <w:t xml:space="preserve"> </w:t>
        </w:r>
        <w:r w:rsidRPr="0009042C">
          <w:rPr>
            <w:color w:val="0000FF"/>
            <w:u w:val="single"/>
            <w:lang w:val="en-US" w:eastAsia="en-US" w:bidi="en-US"/>
          </w:rPr>
          <w:t>http://window.edu.ru</w:t>
        </w:r>
      </w:hyperlink>
    </w:p>
    <w:p w14:paraId="32E0BA16" w14:textId="77777777" w:rsidR="00265ED9" w:rsidRPr="0009042C" w:rsidRDefault="000123A2">
      <w:pPr>
        <w:pStyle w:val="1"/>
        <w:spacing w:after="260"/>
        <w:ind w:firstLine="640"/>
        <w:rPr>
          <w:lang w:val="en-US"/>
        </w:rPr>
      </w:pPr>
      <w:r w:rsidRPr="0009042C">
        <w:t>Книги</w:t>
      </w:r>
      <w:r w:rsidRPr="0009042C">
        <w:rPr>
          <w:lang w:val="en-US"/>
        </w:rPr>
        <w:t>.</w:t>
      </w:r>
      <w:hyperlink r:id="rId107" w:history="1">
        <w:r w:rsidRPr="0009042C">
          <w:rPr>
            <w:lang w:val="en-US"/>
          </w:rPr>
          <w:t xml:space="preserve"> </w:t>
        </w:r>
        <w:r w:rsidRPr="0009042C">
          <w:rPr>
            <w:color w:val="0000FF"/>
            <w:u w:val="single"/>
            <w:lang w:val="en-US" w:eastAsia="en-US" w:bidi="en-US"/>
          </w:rPr>
          <w:t>http: //www.ozon. ru/context/div book/</w:t>
        </w:r>
      </w:hyperlink>
    </w:p>
    <w:p w14:paraId="724FA060" w14:textId="77777777" w:rsidR="00265ED9" w:rsidRPr="0009042C" w:rsidRDefault="000123A2">
      <w:pPr>
        <w:pStyle w:val="1"/>
        <w:spacing w:after="260"/>
        <w:ind w:firstLine="640"/>
      </w:pPr>
      <w:r w:rsidRPr="0009042C">
        <w:t>Лучшая учебная литература.</w:t>
      </w:r>
      <w:hyperlink r:id="rId108" w:history="1">
        <w:r w:rsidRPr="0009042C">
          <w:t xml:space="preserve"> </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st</w:t>
        </w:r>
        <w:r w:rsidRPr="0009042C">
          <w:rPr>
            <w:color w:val="0000FF"/>
            <w:u w:val="single"/>
            <w:lang w:eastAsia="en-US" w:bidi="en-US"/>
          </w:rPr>
          <w:t>-</w:t>
        </w:r>
        <w:r w:rsidRPr="0009042C">
          <w:rPr>
            <w:color w:val="0000FF"/>
            <w:u w:val="single"/>
            <w:lang w:val="en-US" w:eastAsia="en-US" w:bidi="en-US"/>
          </w:rPr>
          <w:t>books</w:t>
        </w:r>
        <w:r w:rsidRPr="0009042C">
          <w:rPr>
            <w:color w:val="0000FF"/>
            <w:u w:val="single"/>
            <w:lang w:eastAsia="en-US" w:bidi="en-US"/>
          </w:rPr>
          <w:t>.</w:t>
        </w:r>
        <w:r w:rsidRPr="0009042C">
          <w:rPr>
            <w:color w:val="0000FF"/>
            <w:u w:val="single"/>
            <w:lang w:val="en-US" w:eastAsia="en-US" w:bidi="en-US"/>
          </w:rPr>
          <w:t>ru</w:t>
        </w:r>
      </w:hyperlink>
    </w:p>
    <w:p w14:paraId="73C88087" w14:textId="77777777" w:rsidR="00265ED9" w:rsidRPr="0009042C" w:rsidRDefault="000123A2">
      <w:pPr>
        <w:pStyle w:val="1"/>
        <w:ind w:firstLine="640"/>
      </w:pPr>
      <w:r w:rsidRPr="0009042C">
        <w:t>Российский образовательный портал. Доступность, качество, эффективность.</w:t>
      </w:r>
    </w:p>
    <w:p w14:paraId="6DF7AC68" w14:textId="77777777" w:rsidR="00265ED9" w:rsidRPr="0009042C" w:rsidRDefault="00A87EE3">
      <w:pPr>
        <w:pStyle w:val="1"/>
        <w:spacing w:after="260"/>
        <w:ind w:firstLine="640"/>
      </w:pPr>
      <w:hyperlink r:id="rId109" w:history="1">
        <w:r w:rsidR="000123A2" w:rsidRPr="0009042C">
          <w:rPr>
            <w:color w:val="0000FF"/>
            <w:u w:val="single"/>
            <w:lang w:val="en-US" w:eastAsia="en-US" w:bidi="en-US"/>
          </w:rPr>
          <w:t>http</w:t>
        </w:r>
        <w:r w:rsidR="000123A2" w:rsidRPr="0009042C">
          <w:rPr>
            <w:color w:val="0000FF"/>
            <w:u w:val="single"/>
            <w:lang w:eastAsia="en-US" w:bidi="en-US"/>
          </w:rPr>
          <w:t>://</w:t>
        </w:r>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school</w:t>
        </w:r>
        <w:r w:rsidR="000123A2" w:rsidRPr="0009042C">
          <w:rPr>
            <w:color w:val="0000FF"/>
            <w:u w:val="single"/>
            <w:lang w:eastAsia="en-US" w:bidi="en-US"/>
          </w:rPr>
          <w:t>.</w:t>
        </w:r>
        <w:r w:rsidR="000123A2" w:rsidRPr="0009042C">
          <w:rPr>
            <w:color w:val="0000FF"/>
            <w:u w:val="single"/>
            <w:lang w:val="en-US" w:eastAsia="en-US" w:bidi="en-US"/>
          </w:rPr>
          <w:t>edu</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u w:val="single"/>
            <w:lang w:eastAsia="en-US" w:bidi="en-US"/>
          </w:rPr>
          <w:t>/</w:t>
        </w:r>
        <w:r w:rsidR="000123A2" w:rsidRPr="0009042C">
          <w:rPr>
            <w:color w:val="0000FF"/>
            <w:u w:val="single"/>
            <w:lang w:val="en-US" w:eastAsia="en-US" w:bidi="en-US"/>
          </w:rPr>
          <w:t>default</w:t>
        </w:r>
        <w:r w:rsidR="000123A2" w:rsidRPr="0009042C">
          <w:rPr>
            <w:color w:val="0000FF"/>
            <w:u w:val="single"/>
            <w:lang w:eastAsia="en-US" w:bidi="en-US"/>
          </w:rPr>
          <w:t>.</w:t>
        </w:r>
        <w:r w:rsidR="000123A2" w:rsidRPr="0009042C">
          <w:rPr>
            <w:color w:val="0000FF"/>
            <w:u w:val="single"/>
            <w:lang w:val="en-US" w:eastAsia="en-US" w:bidi="en-US"/>
          </w:rPr>
          <w:t>asp</w:t>
        </w:r>
      </w:hyperlink>
      <w:r w:rsidR="000123A2" w:rsidRPr="0009042C">
        <w:br w:type="page"/>
      </w:r>
    </w:p>
    <w:p w14:paraId="519E0B3D" w14:textId="77777777" w:rsidR="00265ED9" w:rsidRPr="0009042C" w:rsidRDefault="000123A2">
      <w:pPr>
        <w:pStyle w:val="40"/>
        <w:keepNext/>
        <w:keepLines/>
        <w:spacing w:after="360" w:line="257" w:lineRule="auto"/>
        <w:rPr>
          <w:sz w:val="24"/>
          <w:szCs w:val="24"/>
        </w:rPr>
      </w:pPr>
      <w:bookmarkStart w:id="37" w:name="bookmark90"/>
      <w:r w:rsidRPr="0009042C">
        <w:rPr>
          <w:sz w:val="24"/>
          <w:szCs w:val="24"/>
        </w:rPr>
        <w:t>4. КОНТРОЛЬ И ОЦЕНКА РЕЗУЛЬТАТОВ ОСВОЕНИЯ УЧЕБНОЙ ДИСЦИПЛИНЫ</w:t>
      </w:r>
      <w:bookmarkEnd w:id="37"/>
    </w:p>
    <w:tbl>
      <w:tblPr>
        <w:tblOverlap w:val="never"/>
        <w:tblW w:w="0" w:type="auto"/>
        <w:jc w:val="center"/>
        <w:tblLayout w:type="fixed"/>
        <w:tblCellMar>
          <w:left w:w="10" w:type="dxa"/>
          <w:right w:w="10" w:type="dxa"/>
        </w:tblCellMar>
        <w:tblLook w:val="04A0" w:firstRow="1" w:lastRow="0" w:firstColumn="1" w:lastColumn="0" w:noHBand="0" w:noVBand="1"/>
      </w:tblPr>
      <w:tblGrid>
        <w:gridCol w:w="4550"/>
        <w:gridCol w:w="4714"/>
      </w:tblGrid>
      <w:tr w:rsidR="00265ED9" w:rsidRPr="0009042C" w14:paraId="5476AD2A" w14:textId="77777777">
        <w:trPr>
          <w:trHeight w:hRule="exact" w:val="490"/>
          <w:jc w:val="center"/>
        </w:trPr>
        <w:tc>
          <w:tcPr>
            <w:tcW w:w="4550" w:type="dxa"/>
            <w:tcBorders>
              <w:top w:val="single" w:sz="4" w:space="0" w:color="auto"/>
              <w:left w:val="single" w:sz="4" w:space="0" w:color="auto"/>
            </w:tcBorders>
            <w:shd w:val="clear" w:color="auto" w:fill="auto"/>
          </w:tcPr>
          <w:p w14:paraId="37220DEF" w14:textId="77777777" w:rsidR="00265ED9" w:rsidRPr="0009042C" w:rsidRDefault="000123A2">
            <w:pPr>
              <w:pStyle w:val="a9"/>
              <w:jc w:val="center"/>
            </w:pPr>
            <w:r w:rsidRPr="0009042C">
              <w:rPr>
                <w:b/>
                <w:bCs/>
              </w:rPr>
              <w:t>Результаты обучения</w:t>
            </w:r>
          </w:p>
        </w:tc>
        <w:tc>
          <w:tcPr>
            <w:tcW w:w="4714" w:type="dxa"/>
            <w:tcBorders>
              <w:top w:val="single" w:sz="4" w:space="0" w:color="auto"/>
              <w:left w:val="single" w:sz="4" w:space="0" w:color="auto"/>
              <w:right w:val="single" w:sz="4" w:space="0" w:color="auto"/>
            </w:tcBorders>
            <w:shd w:val="clear" w:color="auto" w:fill="auto"/>
          </w:tcPr>
          <w:p w14:paraId="307D5D72" w14:textId="77777777" w:rsidR="00265ED9" w:rsidRPr="0009042C" w:rsidRDefault="000123A2">
            <w:pPr>
              <w:pStyle w:val="a9"/>
              <w:jc w:val="center"/>
            </w:pPr>
            <w:r w:rsidRPr="0009042C">
              <w:rPr>
                <w:b/>
                <w:bCs/>
              </w:rPr>
              <w:t>Методы оценки</w:t>
            </w:r>
          </w:p>
        </w:tc>
      </w:tr>
      <w:tr w:rsidR="00265ED9" w:rsidRPr="0009042C" w14:paraId="66231B96" w14:textId="77777777">
        <w:trPr>
          <w:trHeight w:hRule="exact" w:val="2232"/>
          <w:jc w:val="center"/>
        </w:trPr>
        <w:tc>
          <w:tcPr>
            <w:tcW w:w="4550" w:type="dxa"/>
            <w:tcBorders>
              <w:top w:val="single" w:sz="4" w:space="0" w:color="auto"/>
              <w:left w:val="single" w:sz="4" w:space="0" w:color="auto"/>
              <w:bottom w:val="single" w:sz="4" w:space="0" w:color="auto"/>
            </w:tcBorders>
            <w:shd w:val="clear" w:color="auto" w:fill="auto"/>
          </w:tcPr>
          <w:p w14:paraId="67DDFA6C" w14:textId="77777777" w:rsidR="00265ED9" w:rsidRPr="0009042C" w:rsidRDefault="000123A2">
            <w:pPr>
              <w:pStyle w:val="a9"/>
              <w:jc w:val="center"/>
            </w:pPr>
            <w:r w:rsidRPr="0009042C">
              <w:t>ПРб 01</w:t>
            </w:r>
          </w:p>
          <w:p w14:paraId="49DCFD17" w14:textId="77777777" w:rsidR="00265ED9" w:rsidRPr="0009042C" w:rsidRDefault="000123A2">
            <w:pPr>
              <w:pStyle w:val="a9"/>
              <w:jc w:val="center"/>
            </w:pPr>
            <w:r w:rsidRPr="0009042C">
              <w:t>ПРб 02</w:t>
            </w:r>
          </w:p>
          <w:p w14:paraId="3DE63EDC" w14:textId="77777777" w:rsidR="00265ED9" w:rsidRPr="0009042C" w:rsidRDefault="000123A2">
            <w:pPr>
              <w:pStyle w:val="a9"/>
              <w:jc w:val="center"/>
            </w:pPr>
            <w:r w:rsidRPr="0009042C">
              <w:t>ПРб 03</w:t>
            </w:r>
          </w:p>
          <w:p w14:paraId="45066027" w14:textId="77777777" w:rsidR="00265ED9" w:rsidRPr="0009042C" w:rsidRDefault="000123A2">
            <w:pPr>
              <w:pStyle w:val="a9"/>
              <w:jc w:val="center"/>
            </w:pPr>
            <w:r w:rsidRPr="0009042C">
              <w:t>ПРб 04</w:t>
            </w:r>
          </w:p>
          <w:p w14:paraId="20A39708" w14:textId="77777777" w:rsidR="00265ED9" w:rsidRPr="0009042C" w:rsidRDefault="000123A2">
            <w:pPr>
              <w:pStyle w:val="a9"/>
              <w:jc w:val="center"/>
            </w:pPr>
            <w:r w:rsidRPr="0009042C">
              <w:t>ПРб 05</w:t>
            </w:r>
          </w:p>
          <w:p w14:paraId="3EE5BFBC" w14:textId="77777777" w:rsidR="00265ED9" w:rsidRPr="0009042C" w:rsidRDefault="000123A2">
            <w:pPr>
              <w:pStyle w:val="a9"/>
              <w:jc w:val="center"/>
            </w:pPr>
            <w:r w:rsidRPr="0009042C">
              <w:t>ПРб 06</w:t>
            </w:r>
          </w:p>
          <w:p w14:paraId="0EF9611F" w14:textId="77777777" w:rsidR="00265ED9" w:rsidRPr="0009042C" w:rsidRDefault="000123A2">
            <w:pPr>
              <w:pStyle w:val="a9"/>
              <w:jc w:val="center"/>
            </w:pPr>
            <w:r w:rsidRPr="0009042C">
              <w:t>ПРб 07</w:t>
            </w:r>
          </w:p>
        </w:tc>
        <w:tc>
          <w:tcPr>
            <w:tcW w:w="4714" w:type="dxa"/>
            <w:tcBorders>
              <w:top w:val="single" w:sz="4" w:space="0" w:color="auto"/>
              <w:left w:val="single" w:sz="4" w:space="0" w:color="auto"/>
              <w:bottom w:val="single" w:sz="4" w:space="0" w:color="auto"/>
              <w:right w:val="single" w:sz="4" w:space="0" w:color="auto"/>
            </w:tcBorders>
            <w:shd w:val="clear" w:color="auto" w:fill="auto"/>
          </w:tcPr>
          <w:p w14:paraId="100FA33A" w14:textId="77777777" w:rsidR="00265ED9" w:rsidRPr="0009042C" w:rsidRDefault="000123A2">
            <w:pPr>
              <w:pStyle w:val="a9"/>
              <w:spacing w:after="180"/>
            </w:pPr>
            <w:r w:rsidRPr="0009042C">
              <w:t>Оценка результатов выполнения практической работы и домашнего задания</w:t>
            </w:r>
          </w:p>
          <w:p w14:paraId="42F5AE0E" w14:textId="77777777" w:rsidR="00265ED9" w:rsidRPr="0009042C" w:rsidRDefault="000123A2">
            <w:pPr>
              <w:pStyle w:val="a9"/>
            </w:pPr>
            <w:r w:rsidRPr="0009042C">
              <w:t>Практическая работа, выполнение индивидуальных заданий, тестирование, принятие нормативов</w:t>
            </w:r>
          </w:p>
        </w:tc>
      </w:tr>
    </w:tbl>
    <w:p w14:paraId="6BE634CA" w14:textId="77777777" w:rsidR="00265ED9" w:rsidRPr="0009042C" w:rsidRDefault="00265ED9">
      <w:pPr>
        <w:rPr>
          <w:rFonts w:ascii="Times New Roman" w:hAnsi="Times New Roman" w:cs="Times New Roman"/>
        </w:rPr>
        <w:sectPr w:rsidR="00265ED9" w:rsidRPr="0009042C">
          <w:footerReference w:type="default" r:id="rId110"/>
          <w:footnotePr>
            <w:numStart w:val="2"/>
          </w:footnotePr>
          <w:pgSz w:w="11900" w:h="16840"/>
          <w:pgMar w:top="1824" w:right="771" w:bottom="2048" w:left="1846" w:header="1396" w:footer="3" w:gutter="0"/>
          <w:cols w:space="720"/>
          <w:noEndnote/>
          <w:docGrid w:linePitch="360"/>
        </w:sectPr>
      </w:pPr>
    </w:p>
    <w:p w14:paraId="7984076A" w14:textId="77777777" w:rsidR="00265ED9" w:rsidRPr="0009042C" w:rsidRDefault="000123A2">
      <w:pPr>
        <w:pStyle w:val="1"/>
        <w:framePr w:w="283" w:h="298" w:wrap="none" w:hAnchor="page" w:x="6231" w:y="1"/>
        <w:ind w:firstLine="0"/>
      </w:pPr>
      <w:r w:rsidRPr="0009042C">
        <w:t>23</w:t>
      </w:r>
    </w:p>
    <w:p w14:paraId="58CD3373" w14:textId="071CF547" w:rsidR="00265ED9" w:rsidRPr="0009042C" w:rsidRDefault="000122BA" w:rsidP="008A39C8">
      <w:pPr>
        <w:spacing w:line="1" w:lineRule="exact"/>
        <w:rPr>
          <w:i/>
        </w:rPr>
      </w:pPr>
      <w:r>
        <w:rPr>
          <w:rFonts w:ascii="Times New Roman" w:hAnsi="Times New Roman" w:cs="Times New Roman"/>
        </w:rPr>
        <w:t xml:space="preserve">    </w:t>
      </w:r>
      <w:r>
        <w:rPr>
          <w:b/>
          <w:bCs/>
        </w:rPr>
        <w:t xml:space="preserve">                                                                                                                   </w:t>
      </w:r>
      <w:r w:rsidR="000123A2" w:rsidRPr="0009042C">
        <w:rPr>
          <w:b/>
          <w:bCs/>
        </w:rPr>
        <w:t>Приложение 3.6</w:t>
      </w:r>
    </w:p>
    <w:p w14:paraId="533BA8D4" w14:textId="4FFEF6A7" w:rsidR="00265ED9" w:rsidRPr="0009042C" w:rsidRDefault="000123A2">
      <w:pPr>
        <w:pStyle w:val="70"/>
        <w:spacing w:after="180"/>
        <w:jc w:val="right"/>
        <w:rPr>
          <w:i w:val="0"/>
          <w:sz w:val="24"/>
          <w:szCs w:val="24"/>
        </w:rPr>
      </w:pPr>
      <w:r w:rsidRPr="0009042C">
        <w:rPr>
          <w:b/>
          <w:bCs/>
          <w:i w:val="0"/>
          <w:iCs w:val="0"/>
          <w:sz w:val="24"/>
          <w:szCs w:val="24"/>
        </w:rPr>
        <w:t xml:space="preserve">К </w:t>
      </w:r>
      <w:r w:rsidR="00B93D64">
        <w:rPr>
          <w:b/>
          <w:bCs/>
          <w:i w:val="0"/>
          <w:iCs w:val="0"/>
          <w:sz w:val="24"/>
          <w:szCs w:val="24"/>
        </w:rPr>
        <w:t>ОПОП-П</w:t>
      </w:r>
      <w:r w:rsidRPr="0009042C">
        <w:rPr>
          <w:b/>
          <w:bCs/>
          <w:i w:val="0"/>
          <w:iCs w:val="0"/>
          <w:sz w:val="24"/>
          <w:szCs w:val="24"/>
        </w:rPr>
        <w:t xml:space="preserve"> по специальности</w:t>
      </w:r>
    </w:p>
    <w:p w14:paraId="32C8B5FE" w14:textId="77777777" w:rsidR="00265ED9" w:rsidRPr="0009042C" w:rsidRDefault="000123A2">
      <w:pPr>
        <w:pStyle w:val="70"/>
        <w:spacing w:after="3720"/>
        <w:jc w:val="right"/>
        <w:rPr>
          <w:i w:val="0"/>
          <w:sz w:val="24"/>
          <w:szCs w:val="24"/>
        </w:rPr>
      </w:pPr>
      <w:r w:rsidRPr="0009042C">
        <w:rPr>
          <w:b/>
          <w:bCs/>
          <w:i w:val="0"/>
          <w:iCs w:val="0"/>
          <w:sz w:val="24"/>
          <w:szCs w:val="24"/>
        </w:rPr>
        <w:t>36.02.01 Ветеринария</w:t>
      </w:r>
    </w:p>
    <w:p w14:paraId="58FA971B" w14:textId="3C4453B0" w:rsidR="00265ED9" w:rsidRPr="0009042C" w:rsidRDefault="00B93D64">
      <w:pPr>
        <w:pStyle w:val="20"/>
        <w:spacing w:after="680"/>
        <w:rPr>
          <w:sz w:val="24"/>
          <w:szCs w:val="24"/>
        </w:rPr>
      </w:pPr>
      <w:r>
        <w:rPr>
          <w:sz w:val="24"/>
          <w:szCs w:val="24"/>
        </w:rPr>
        <w:t xml:space="preserve">РАБОЧАЯ ПРОГРАММА </w:t>
      </w:r>
      <w:r w:rsidR="000123A2" w:rsidRPr="0009042C">
        <w:rPr>
          <w:sz w:val="24"/>
          <w:szCs w:val="24"/>
        </w:rPr>
        <w:t xml:space="preserve"> УЧЕБНОЙ ДИСЦИПЛИНЫ</w:t>
      </w:r>
    </w:p>
    <w:p w14:paraId="2083CBBD" w14:textId="77777777" w:rsidR="00265ED9" w:rsidRPr="0009042C" w:rsidRDefault="000123A2">
      <w:pPr>
        <w:pStyle w:val="20"/>
        <w:spacing w:after="680"/>
        <w:jc w:val="center"/>
        <w:rPr>
          <w:sz w:val="24"/>
          <w:szCs w:val="24"/>
        </w:rPr>
      </w:pPr>
      <w:r w:rsidRPr="0009042C">
        <w:rPr>
          <w:sz w:val="24"/>
          <w:szCs w:val="24"/>
        </w:rPr>
        <w:t>ОДБ 10 Основы безопасности жизнедеятельности</w:t>
      </w:r>
    </w:p>
    <w:p w14:paraId="7B2BDED5" w14:textId="77777777" w:rsidR="00265ED9" w:rsidRPr="0009042C" w:rsidRDefault="000123A2">
      <w:pPr>
        <w:pStyle w:val="20"/>
        <w:spacing w:after="0"/>
        <w:rPr>
          <w:sz w:val="24"/>
          <w:szCs w:val="24"/>
        </w:rPr>
      </w:pPr>
      <w:r w:rsidRPr="0009042C">
        <w:rPr>
          <w:sz w:val="24"/>
          <w:szCs w:val="24"/>
        </w:rPr>
        <w:t>По профессии 36.02.01 Ветеринария, входящей в состав УГС 36.00.00</w:t>
      </w:r>
    </w:p>
    <w:p w14:paraId="5D109507" w14:textId="77777777" w:rsidR="00265ED9" w:rsidRPr="0009042C" w:rsidRDefault="000123A2">
      <w:pPr>
        <w:pStyle w:val="20"/>
        <w:spacing w:after="5760"/>
        <w:rPr>
          <w:sz w:val="24"/>
          <w:szCs w:val="24"/>
        </w:rPr>
      </w:pPr>
      <w:r w:rsidRPr="0009042C">
        <w:rPr>
          <w:sz w:val="24"/>
          <w:szCs w:val="24"/>
        </w:rPr>
        <w:t>Ветеринария и зоотехния</w:t>
      </w:r>
    </w:p>
    <w:p w14:paraId="60320CED" w14:textId="77777777" w:rsidR="00265ED9" w:rsidRPr="00AD5C16" w:rsidRDefault="000123A2">
      <w:pPr>
        <w:pStyle w:val="20"/>
        <w:spacing w:after="680"/>
        <w:jc w:val="center"/>
        <w:rPr>
          <w:sz w:val="24"/>
          <w:szCs w:val="24"/>
        </w:rPr>
      </w:pPr>
      <w:r w:rsidRPr="0009042C">
        <w:rPr>
          <w:sz w:val="24"/>
          <w:szCs w:val="24"/>
        </w:rPr>
        <w:t>2022 г.</w:t>
      </w:r>
    </w:p>
    <w:p w14:paraId="7B26C2B3" w14:textId="77777777" w:rsidR="000677EF" w:rsidRPr="00AD5C16" w:rsidRDefault="000677EF">
      <w:pPr>
        <w:pStyle w:val="20"/>
        <w:spacing w:after="680"/>
        <w:jc w:val="center"/>
        <w:rPr>
          <w:sz w:val="24"/>
          <w:szCs w:val="24"/>
        </w:rPr>
      </w:pPr>
    </w:p>
    <w:p w14:paraId="19084EBB" w14:textId="77777777" w:rsidR="000122BA" w:rsidRPr="00AD5C16" w:rsidRDefault="000122BA">
      <w:pPr>
        <w:pStyle w:val="1"/>
        <w:ind w:left="3240" w:firstLine="0"/>
        <w:rPr>
          <w:b/>
          <w:bCs/>
        </w:rPr>
      </w:pPr>
    </w:p>
    <w:p w14:paraId="6EC11F97" w14:textId="77777777" w:rsidR="000122BA" w:rsidRPr="00AD5C16" w:rsidRDefault="000122BA">
      <w:pPr>
        <w:pStyle w:val="1"/>
        <w:ind w:left="3240" w:firstLine="0"/>
        <w:rPr>
          <w:b/>
          <w:bCs/>
        </w:rPr>
      </w:pPr>
    </w:p>
    <w:p w14:paraId="01E5E4E3" w14:textId="77777777" w:rsidR="000122BA" w:rsidRDefault="000122BA" w:rsidP="000122BA">
      <w:pPr>
        <w:pStyle w:val="a7"/>
        <w:tabs>
          <w:tab w:val="left" w:pos="724"/>
          <w:tab w:val="left" w:pos="8236"/>
        </w:tabs>
        <w:spacing w:after="0"/>
        <w:ind w:firstLine="0"/>
        <w:rPr>
          <w:b/>
          <w:sz w:val="24"/>
          <w:szCs w:val="24"/>
        </w:rPr>
      </w:pPr>
      <w:r>
        <w:rPr>
          <w:b/>
          <w:sz w:val="24"/>
          <w:szCs w:val="24"/>
        </w:rPr>
        <w:t xml:space="preserve">                                               </w:t>
      </w:r>
      <w:r w:rsidRPr="00AD5C16">
        <w:rPr>
          <w:b/>
          <w:sz w:val="24"/>
          <w:szCs w:val="24"/>
        </w:rPr>
        <w:t>СОДЕРЖАНИЕ</w:t>
      </w:r>
    </w:p>
    <w:p w14:paraId="6B8A83D9" w14:textId="77777777" w:rsidR="000122BA" w:rsidRPr="000122BA" w:rsidRDefault="000122BA" w:rsidP="000122BA">
      <w:pPr>
        <w:pStyle w:val="a7"/>
        <w:tabs>
          <w:tab w:val="left" w:pos="724"/>
          <w:tab w:val="left" w:pos="8236"/>
        </w:tabs>
        <w:spacing w:after="0"/>
        <w:ind w:firstLine="0"/>
        <w:rPr>
          <w:sz w:val="24"/>
          <w:szCs w:val="24"/>
        </w:rPr>
      </w:pPr>
    </w:p>
    <w:p w14:paraId="3BF0FC31" w14:textId="77777777" w:rsidR="00265ED9" w:rsidRPr="0009042C" w:rsidRDefault="000122BA" w:rsidP="000122BA">
      <w:pPr>
        <w:pStyle w:val="a7"/>
        <w:tabs>
          <w:tab w:val="left" w:pos="724"/>
          <w:tab w:val="left" w:pos="8236"/>
        </w:tabs>
        <w:spacing w:after="0"/>
        <w:ind w:firstLine="0"/>
        <w:rPr>
          <w:sz w:val="24"/>
          <w:szCs w:val="24"/>
        </w:rPr>
      </w:pPr>
      <w:r w:rsidRPr="00AD5C16">
        <w:rPr>
          <w:sz w:val="24"/>
          <w:szCs w:val="24"/>
        </w:rPr>
        <w:t xml:space="preserve">  </w:t>
      </w:r>
      <w:r w:rsidR="002073F7" w:rsidRPr="0009042C">
        <w:rPr>
          <w:sz w:val="24"/>
          <w:szCs w:val="24"/>
        </w:rPr>
        <w:fldChar w:fldCharType="begin"/>
      </w:r>
      <w:r w:rsidR="000123A2" w:rsidRPr="0009042C">
        <w:rPr>
          <w:sz w:val="24"/>
          <w:szCs w:val="24"/>
        </w:rPr>
        <w:instrText xml:space="preserve"> TOC \o "1-5" \h \z </w:instrText>
      </w:r>
      <w:r w:rsidR="002073F7" w:rsidRPr="0009042C">
        <w:rPr>
          <w:sz w:val="24"/>
          <w:szCs w:val="24"/>
        </w:rPr>
        <w:fldChar w:fldCharType="separate"/>
      </w:r>
      <w:r w:rsidRPr="00AD5C16">
        <w:rPr>
          <w:b/>
          <w:sz w:val="24"/>
          <w:szCs w:val="24"/>
        </w:rPr>
        <w:t xml:space="preserve">1. </w:t>
      </w:r>
      <w:r w:rsidR="000123A2" w:rsidRPr="0009042C">
        <w:rPr>
          <w:b/>
          <w:bCs/>
          <w:sz w:val="24"/>
          <w:szCs w:val="24"/>
        </w:rPr>
        <w:t>ОБЩАЯ ХАРАКТЕРИСТИКА ПРИМЕРНОЙ</w:t>
      </w:r>
      <w:r w:rsidR="000123A2" w:rsidRPr="0009042C">
        <w:rPr>
          <w:b/>
          <w:bCs/>
          <w:sz w:val="24"/>
          <w:szCs w:val="24"/>
        </w:rPr>
        <w:tab/>
        <w:t>3</w:t>
      </w:r>
    </w:p>
    <w:p w14:paraId="2707C4FC" w14:textId="77777777" w:rsidR="00265ED9" w:rsidRPr="0009042C" w:rsidRDefault="000123A2">
      <w:pPr>
        <w:pStyle w:val="a7"/>
        <w:spacing w:after="320"/>
        <w:ind w:left="860" w:firstLine="0"/>
        <w:rPr>
          <w:sz w:val="24"/>
          <w:szCs w:val="24"/>
        </w:rPr>
      </w:pPr>
      <w:r w:rsidRPr="0009042C">
        <w:rPr>
          <w:b/>
          <w:bCs/>
          <w:sz w:val="24"/>
          <w:szCs w:val="24"/>
        </w:rPr>
        <w:t>РАБОЧЕЙ ПРОГРАММЫ УЧЕБНОЙ ДИСЦИПЛИНЫ</w:t>
      </w:r>
    </w:p>
    <w:p w14:paraId="701CC193" w14:textId="77777777" w:rsidR="00265ED9" w:rsidRPr="0009042C" w:rsidRDefault="000122BA" w:rsidP="000122BA">
      <w:pPr>
        <w:pStyle w:val="a7"/>
        <w:tabs>
          <w:tab w:val="left" w:pos="724"/>
          <w:tab w:val="left" w:pos="8236"/>
        </w:tabs>
        <w:spacing w:after="40"/>
        <w:ind w:firstLine="0"/>
        <w:rPr>
          <w:sz w:val="24"/>
          <w:szCs w:val="24"/>
        </w:rPr>
      </w:pPr>
      <w:r w:rsidRPr="00AD5C16">
        <w:rPr>
          <w:b/>
          <w:sz w:val="24"/>
          <w:szCs w:val="24"/>
        </w:rPr>
        <w:t xml:space="preserve">2. </w:t>
      </w:r>
      <w:hyperlink w:anchor="bookmark219" w:tooltip="Current Document">
        <w:r w:rsidR="000123A2" w:rsidRPr="0009042C">
          <w:rPr>
            <w:b/>
            <w:bCs/>
            <w:sz w:val="24"/>
            <w:szCs w:val="24"/>
          </w:rPr>
          <w:t>СТРУКТУРА И СОДЕРЖАНИЕ УЧЕБНОЙ</w:t>
        </w:r>
        <w:r w:rsidR="000123A2" w:rsidRPr="0009042C">
          <w:rPr>
            <w:b/>
            <w:bCs/>
            <w:sz w:val="24"/>
            <w:szCs w:val="24"/>
          </w:rPr>
          <w:tab/>
          <w:t>5</w:t>
        </w:r>
      </w:hyperlink>
    </w:p>
    <w:p w14:paraId="1A3B0FED" w14:textId="77777777" w:rsidR="00265ED9" w:rsidRPr="0009042C" w:rsidRDefault="000123A2">
      <w:pPr>
        <w:pStyle w:val="a7"/>
        <w:ind w:firstLine="860"/>
        <w:rPr>
          <w:sz w:val="24"/>
          <w:szCs w:val="24"/>
        </w:rPr>
      </w:pPr>
      <w:r w:rsidRPr="0009042C">
        <w:rPr>
          <w:b/>
          <w:bCs/>
          <w:sz w:val="24"/>
          <w:szCs w:val="24"/>
        </w:rPr>
        <w:t>ДИСЦИПЛИНЫ</w:t>
      </w:r>
    </w:p>
    <w:p w14:paraId="66DEC3BF" w14:textId="77777777" w:rsidR="00265ED9" w:rsidRPr="0009042C" w:rsidRDefault="000122BA" w:rsidP="000122BA">
      <w:pPr>
        <w:pStyle w:val="a7"/>
        <w:tabs>
          <w:tab w:val="left" w:pos="724"/>
          <w:tab w:val="left" w:pos="730"/>
          <w:tab w:val="left" w:pos="8236"/>
        </w:tabs>
        <w:spacing w:after="0"/>
        <w:ind w:firstLine="0"/>
        <w:rPr>
          <w:sz w:val="24"/>
          <w:szCs w:val="24"/>
        </w:rPr>
      </w:pPr>
      <w:r w:rsidRPr="00AD5C16">
        <w:rPr>
          <w:b/>
          <w:bCs/>
          <w:sz w:val="24"/>
          <w:szCs w:val="24"/>
        </w:rPr>
        <w:t xml:space="preserve">3. </w:t>
      </w:r>
      <w:r w:rsidR="000123A2" w:rsidRPr="0009042C">
        <w:rPr>
          <w:b/>
          <w:bCs/>
          <w:sz w:val="24"/>
          <w:szCs w:val="24"/>
        </w:rPr>
        <w:t>УСЛОВИЯ РЕАЛИЗАЦИИ УЧЕБНОЙ</w:t>
      </w:r>
      <w:r w:rsidR="000123A2" w:rsidRPr="0009042C">
        <w:rPr>
          <w:b/>
          <w:bCs/>
          <w:sz w:val="24"/>
          <w:szCs w:val="24"/>
        </w:rPr>
        <w:tab/>
        <w:t>15</w:t>
      </w:r>
    </w:p>
    <w:p w14:paraId="0B086FA0" w14:textId="77777777" w:rsidR="00265ED9" w:rsidRPr="0009042C" w:rsidRDefault="000123A2">
      <w:pPr>
        <w:pStyle w:val="a7"/>
        <w:spacing w:after="320"/>
        <w:ind w:firstLine="860"/>
        <w:rPr>
          <w:sz w:val="24"/>
          <w:szCs w:val="24"/>
        </w:rPr>
      </w:pPr>
      <w:r w:rsidRPr="0009042C">
        <w:rPr>
          <w:b/>
          <w:bCs/>
          <w:sz w:val="24"/>
          <w:szCs w:val="24"/>
        </w:rPr>
        <w:t>ДИСЦИПЛИНЫ</w:t>
      </w:r>
    </w:p>
    <w:p w14:paraId="5DAEFC8E" w14:textId="77777777" w:rsidR="00265ED9" w:rsidRPr="0009042C" w:rsidRDefault="000122BA" w:rsidP="000122BA">
      <w:pPr>
        <w:pStyle w:val="a7"/>
        <w:tabs>
          <w:tab w:val="left" w:pos="724"/>
          <w:tab w:val="left" w:pos="730"/>
          <w:tab w:val="left" w:pos="8236"/>
        </w:tabs>
        <w:spacing w:after="40"/>
        <w:ind w:firstLine="0"/>
        <w:rPr>
          <w:sz w:val="24"/>
          <w:szCs w:val="24"/>
        </w:rPr>
      </w:pPr>
      <w:r w:rsidRPr="000122BA">
        <w:rPr>
          <w:b/>
          <w:bCs/>
          <w:sz w:val="24"/>
          <w:szCs w:val="24"/>
        </w:rPr>
        <w:t xml:space="preserve">4. </w:t>
      </w:r>
      <w:r w:rsidR="000123A2" w:rsidRPr="0009042C">
        <w:rPr>
          <w:b/>
          <w:bCs/>
          <w:sz w:val="24"/>
          <w:szCs w:val="24"/>
        </w:rPr>
        <w:t>КОНТРОЛЬ И ОЦЕНКА РЕЗУЛЬТАТОВ</w:t>
      </w:r>
      <w:r w:rsidR="000123A2" w:rsidRPr="0009042C">
        <w:rPr>
          <w:b/>
          <w:bCs/>
          <w:sz w:val="24"/>
          <w:szCs w:val="24"/>
        </w:rPr>
        <w:tab/>
        <w:t>18</w:t>
      </w:r>
      <w:r w:rsidR="002073F7" w:rsidRPr="0009042C">
        <w:rPr>
          <w:sz w:val="24"/>
          <w:szCs w:val="24"/>
        </w:rPr>
        <w:fldChar w:fldCharType="end"/>
      </w:r>
    </w:p>
    <w:p w14:paraId="1D1BAC9A" w14:textId="77777777" w:rsidR="00265ED9" w:rsidRPr="000122BA" w:rsidRDefault="000123A2">
      <w:pPr>
        <w:pStyle w:val="20"/>
        <w:spacing w:after="8840"/>
        <w:ind w:firstLine="860"/>
        <w:rPr>
          <w:sz w:val="24"/>
          <w:szCs w:val="24"/>
        </w:rPr>
      </w:pPr>
      <w:r w:rsidRPr="0009042C">
        <w:rPr>
          <w:sz w:val="24"/>
          <w:szCs w:val="24"/>
        </w:rPr>
        <w:t>ОСВОЕНИЯ УЧЕБНОЙ ДИСЦИПЛИНЫ</w:t>
      </w:r>
    </w:p>
    <w:p w14:paraId="49B961B1" w14:textId="77777777" w:rsidR="000677EF" w:rsidRPr="000122BA" w:rsidRDefault="000677EF" w:rsidP="000677EF">
      <w:pPr>
        <w:pStyle w:val="20"/>
        <w:tabs>
          <w:tab w:val="left" w:pos="382"/>
        </w:tabs>
        <w:spacing w:after="280" w:line="257" w:lineRule="auto"/>
        <w:rPr>
          <w:sz w:val="24"/>
          <w:szCs w:val="24"/>
        </w:rPr>
      </w:pPr>
    </w:p>
    <w:p w14:paraId="67E5A3A8" w14:textId="77777777" w:rsidR="000677EF" w:rsidRPr="000122BA" w:rsidRDefault="000677EF" w:rsidP="000677EF">
      <w:pPr>
        <w:pStyle w:val="20"/>
        <w:tabs>
          <w:tab w:val="left" w:pos="382"/>
        </w:tabs>
        <w:spacing w:after="280" w:line="257" w:lineRule="auto"/>
        <w:rPr>
          <w:sz w:val="24"/>
          <w:szCs w:val="24"/>
        </w:rPr>
      </w:pPr>
    </w:p>
    <w:p w14:paraId="6FC4547F" w14:textId="77777777" w:rsidR="000677EF" w:rsidRPr="000122BA" w:rsidRDefault="000677EF" w:rsidP="000677EF">
      <w:pPr>
        <w:pStyle w:val="20"/>
        <w:tabs>
          <w:tab w:val="left" w:pos="382"/>
        </w:tabs>
        <w:spacing w:after="280" w:line="257" w:lineRule="auto"/>
        <w:rPr>
          <w:sz w:val="24"/>
          <w:szCs w:val="24"/>
        </w:rPr>
      </w:pPr>
    </w:p>
    <w:p w14:paraId="59EA7EA0" w14:textId="77777777" w:rsidR="000677EF" w:rsidRPr="000122BA" w:rsidRDefault="000677EF" w:rsidP="000677EF">
      <w:pPr>
        <w:pStyle w:val="20"/>
        <w:tabs>
          <w:tab w:val="left" w:pos="382"/>
        </w:tabs>
        <w:spacing w:after="280" w:line="257" w:lineRule="auto"/>
        <w:rPr>
          <w:sz w:val="24"/>
          <w:szCs w:val="24"/>
        </w:rPr>
      </w:pPr>
    </w:p>
    <w:p w14:paraId="1408AEF2" w14:textId="77777777" w:rsidR="000677EF" w:rsidRPr="000122BA" w:rsidRDefault="000677EF" w:rsidP="000677EF">
      <w:pPr>
        <w:pStyle w:val="20"/>
        <w:tabs>
          <w:tab w:val="left" w:pos="382"/>
        </w:tabs>
        <w:spacing w:after="280" w:line="257" w:lineRule="auto"/>
        <w:rPr>
          <w:sz w:val="24"/>
          <w:szCs w:val="24"/>
        </w:rPr>
      </w:pPr>
    </w:p>
    <w:p w14:paraId="2C2C4631" w14:textId="77777777" w:rsidR="00265ED9" w:rsidRPr="0009042C" w:rsidRDefault="000123A2" w:rsidP="000677EF">
      <w:pPr>
        <w:pStyle w:val="20"/>
        <w:numPr>
          <w:ilvl w:val="0"/>
          <w:numId w:val="125"/>
        </w:numPr>
        <w:tabs>
          <w:tab w:val="left" w:pos="382"/>
        </w:tabs>
        <w:spacing w:after="280" w:line="257" w:lineRule="auto"/>
        <w:rPr>
          <w:sz w:val="24"/>
          <w:szCs w:val="24"/>
        </w:rPr>
      </w:pPr>
      <w:r w:rsidRPr="0009042C">
        <w:rPr>
          <w:sz w:val="24"/>
          <w:szCs w:val="24"/>
        </w:rPr>
        <w:t>ОБЩАЯ ХАРАКТЕРИСТИКА ПРИМЕРНОЙ РАБОЧЕЙ</w:t>
      </w:r>
      <w:r w:rsidRPr="0009042C">
        <w:rPr>
          <w:sz w:val="24"/>
          <w:szCs w:val="24"/>
        </w:rPr>
        <w:br/>
        <w:t>ПРОГРАММЫ УЧЕБНОЙ ДИСЦИПЛИНЫ</w:t>
      </w:r>
    </w:p>
    <w:p w14:paraId="398D9C32" w14:textId="77777777" w:rsidR="00265ED9" w:rsidRPr="0009042C" w:rsidRDefault="000123A2">
      <w:pPr>
        <w:pStyle w:val="40"/>
        <w:keepNext/>
        <w:keepLines/>
        <w:numPr>
          <w:ilvl w:val="1"/>
          <w:numId w:val="125"/>
        </w:numPr>
        <w:tabs>
          <w:tab w:val="left" w:pos="1301"/>
        </w:tabs>
        <w:spacing w:after="0" w:line="276" w:lineRule="auto"/>
        <w:ind w:firstLine="720"/>
        <w:jc w:val="both"/>
        <w:rPr>
          <w:sz w:val="24"/>
          <w:szCs w:val="24"/>
        </w:rPr>
      </w:pPr>
      <w:bookmarkStart w:id="38" w:name="bookmark92"/>
      <w:r w:rsidRPr="0009042C">
        <w:rPr>
          <w:sz w:val="24"/>
          <w:szCs w:val="24"/>
        </w:rPr>
        <w:t>Место дисциплины в структуре основной образовательной программы:</w:t>
      </w:r>
      <w:bookmarkEnd w:id="38"/>
    </w:p>
    <w:p w14:paraId="08ADEE34" w14:textId="2DAA7EFC" w:rsidR="00265ED9" w:rsidRPr="0009042C" w:rsidRDefault="000123A2">
      <w:pPr>
        <w:pStyle w:val="20"/>
        <w:spacing w:after="0"/>
        <w:ind w:firstLine="720"/>
        <w:jc w:val="both"/>
        <w:rPr>
          <w:sz w:val="24"/>
          <w:szCs w:val="24"/>
        </w:rPr>
      </w:pPr>
      <w:r w:rsidRPr="0009042C">
        <w:rPr>
          <w:b w:val="0"/>
          <w:bCs w:val="0"/>
          <w:sz w:val="24"/>
          <w:szCs w:val="24"/>
        </w:rPr>
        <w:t xml:space="preserve">Учебная дисциплина </w:t>
      </w:r>
      <w:r w:rsidRPr="0009042C">
        <w:rPr>
          <w:sz w:val="24"/>
          <w:szCs w:val="24"/>
        </w:rPr>
        <w:t xml:space="preserve">«Основы безопасности жизнедеятельности» </w:t>
      </w:r>
      <w:r w:rsidRPr="0009042C">
        <w:rPr>
          <w:b w:val="0"/>
          <w:bCs w:val="0"/>
          <w:sz w:val="24"/>
          <w:szCs w:val="24"/>
        </w:rPr>
        <w:t xml:space="preserve">является обязательной частью общеобразовательного цикла основной образовательной программы в соответствии с ФГОС по профессии </w:t>
      </w:r>
      <w:r w:rsidRPr="0009042C">
        <w:rPr>
          <w:sz w:val="24"/>
          <w:szCs w:val="24"/>
        </w:rPr>
        <w:t xml:space="preserve">36.02.01 Ветеринария, </w:t>
      </w:r>
      <w:r w:rsidRPr="0009042C">
        <w:rPr>
          <w:b w:val="0"/>
          <w:bCs w:val="0"/>
          <w:sz w:val="24"/>
          <w:szCs w:val="24"/>
        </w:rPr>
        <w:t xml:space="preserve">входящей в состав </w:t>
      </w:r>
      <w:r w:rsidRPr="0009042C">
        <w:rPr>
          <w:sz w:val="24"/>
          <w:szCs w:val="24"/>
        </w:rPr>
        <w:t xml:space="preserve">УГС 36.00.00 Ветеринария и зоотехния </w:t>
      </w:r>
      <w:r w:rsidR="00B93D64">
        <w:rPr>
          <w:b w:val="0"/>
          <w:bCs w:val="0"/>
          <w:sz w:val="24"/>
          <w:szCs w:val="24"/>
        </w:rPr>
        <w:t>ОПОП-П</w:t>
      </w:r>
      <w:r w:rsidRPr="0009042C">
        <w:rPr>
          <w:b w:val="0"/>
          <w:bCs w:val="0"/>
          <w:sz w:val="24"/>
          <w:szCs w:val="24"/>
        </w:rPr>
        <w:t>-П в соответствии с ФГОС СПО.</w:t>
      </w:r>
    </w:p>
    <w:p w14:paraId="1397F1AC" w14:textId="77777777" w:rsidR="00265ED9" w:rsidRPr="0009042C" w:rsidRDefault="000123A2">
      <w:pPr>
        <w:pStyle w:val="40"/>
        <w:keepNext/>
        <w:keepLines/>
        <w:numPr>
          <w:ilvl w:val="1"/>
          <w:numId w:val="125"/>
        </w:numPr>
        <w:tabs>
          <w:tab w:val="left" w:pos="2021"/>
        </w:tabs>
        <w:spacing w:after="0"/>
        <w:ind w:firstLine="720"/>
        <w:jc w:val="both"/>
        <w:rPr>
          <w:sz w:val="24"/>
          <w:szCs w:val="24"/>
        </w:rPr>
      </w:pPr>
      <w:bookmarkStart w:id="39" w:name="bookmark94"/>
      <w:r w:rsidRPr="0009042C">
        <w:rPr>
          <w:sz w:val="24"/>
          <w:szCs w:val="24"/>
        </w:rPr>
        <w:t>Планируемые результаты освоения дисциплины:</w:t>
      </w:r>
      <w:bookmarkEnd w:id="39"/>
    </w:p>
    <w:p w14:paraId="471F107A" w14:textId="77777777" w:rsidR="00265ED9" w:rsidRPr="0009042C" w:rsidRDefault="000123A2">
      <w:pPr>
        <w:pStyle w:val="20"/>
        <w:jc w:val="both"/>
        <w:rPr>
          <w:sz w:val="24"/>
          <w:szCs w:val="24"/>
        </w:rPr>
      </w:pPr>
      <w:r w:rsidRPr="0009042C">
        <w:rPr>
          <w:b w:val="0"/>
          <w:bCs w:val="0"/>
          <w:sz w:val="24"/>
          <w:szCs w:val="24"/>
        </w:rPr>
        <w:t>Особое значение дисциплина имеет при формировании и развитии ОК и ПК</w:t>
      </w:r>
    </w:p>
    <w:p w14:paraId="0DC7EC9E" w14:textId="77777777" w:rsidR="00265ED9" w:rsidRPr="0009042C" w:rsidRDefault="000123A2">
      <w:pPr>
        <w:pStyle w:val="20"/>
        <w:numPr>
          <w:ilvl w:val="1"/>
          <w:numId w:val="125"/>
        </w:numPr>
        <w:tabs>
          <w:tab w:val="left" w:pos="1301"/>
        </w:tabs>
        <w:spacing w:after="0"/>
        <w:ind w:firstLine="720"/>
        <w:jc w:val="both"/>
        <w:rPr>
          <w:sz w:val="24"/>
          <w:szCs w:val="24"/>
        </w:rPr>
      </w:pPr>
      <w:r w:rsidRPr="0009042C">
        <w:rPr>
          <w:b w:val="0"/>
          <w:bCs w:val="0"/>
          <w:sz w:val="24"/>
          <w:szCs w:val="24"/>
        </w:rPr>
        <w:t>В результате освоения образовательной программы у выпускника должны быть сформированы общие и профессиональные компетенции.</w:t>
      </w:r>
    </w:p>
    <w:p w14:paraId="49CD2A23" w14:textId="74100B53" w:rsidR="00265ED9" w:rsidRPr="008A39C8" w:rsidRDefault="000123A2">
      <w:pPr>
        <w:pStyle w:val="20"/>
        <w:numPr>
          <w:ilvl w:val="1"/>
          <w:numId w:val="125"/>
        </w:numPr>
        <w:tabs>
          <w:tab w:val="left" w:pos="1301"/>
        </w:tabs>
        <w:spacing w:after="0"/>
        <w:ind w:firstLine="720"/>
        <w:jc w:val="both"/>
        <w:rPr>
          <w:sz w:val="24"/>
          <w:szCs w:val="24"/>
        </w:rPr>
      </w:pPr>
      <w:r w:rsidRPr="0009042C">
        <w:rPr>
          <w:b w:val="0"/>
          <w:bCs w:val="0"/>
          <w:sz w:val="24"/>
          <w:szCs w:val="24"/>
        </w:rPr>
        <w:t>Выпускник, освоивший образовательную программу, должен обладать следующими общими компетенциями (далее - ОК):</w:t>
      </w:r>
    </w:p>
    <w:tbl>
      <w:tblPr>
        <w:tblW w:w="0" w:type="auto"/>
        <w:jc w:val="center"/>
        <w:tblCellSpacing w:w="0" w:type="dxa"/>
        <w:tblLook w:val="04A0" w:firstRow="1" w:lastRow="0" w:firstColumn="1" w:lastColumn="0" w:noHBand="0" w:noVBand="1"/>
      </w:tblPr>
      <w:tblGrid>
        <w:gridCol w:w="1681"/>
        <w:gridCol w:w="2569"/>
        <w:gridCol w:w="948"/>
        <w:gridCol w:w="4451"/>
      </w:tblGrid>
      <w:tr w:rsidR="008A39C8" w:rsidRPr="008771FF" w14:paraId="67333E19"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7C954539"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58D8FB3"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13"/>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CE8066"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7208FA3"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14"/>
            </w:r>
          </w:p>
        </w:tc>
      </w:tr>
      <w:tr w:rsidR="008A39C8" w:rsidRPr="008771FF" w14:paraId="4F8118E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3E235C6"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835CDF7"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2B38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2FC40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0FE62AE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A59BF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5CBC6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B4905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111F2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A39C8" w:rsidRPr="008771FF" w14:paraId="75C534E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09088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98313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A55B4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ABB18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A39C8" w:rsidRPr="008771FF" w14:paraId="762F004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8B144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95AE9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58166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5F1ED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A39C8" w:rsidRPr="008771FF" w14:paraId="250C8AF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29E23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D8CDD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5CC9B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B2E51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A39C8" w:rsidRPr="008771FF" w14:paraId="64261EA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AE75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C9B96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DA019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7B52D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A39C8" w:rsidRPr="008771FF" w14:paraId="05EEE6D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71F17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A0A9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846BC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127FBA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A39C8" w:rsidRPr="008771FF" w14:paraId="068AE97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1B0C3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B07DB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D37FE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DE20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A39C8" w:rsidRPr="008771FF" w14:paraId="7DA548C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2B67D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BE61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F60C2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3CA57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A39C8" w:rsidRPr="008771FF" w14:paraId="5CBA8F6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E700F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1D06E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9FB45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D5A22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A39C8" w:rsidRPr="008771FF" w14:paraId="76C3A19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1B549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88918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43A0E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E8105A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18CD82D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1A7B8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022FC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EFCC8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D86D60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A39C8" w:rsidRPr="008771FF" w14:paraId="421C05A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04F3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8BA8C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D7A6A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220B6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A39C8" w:rsidRPr="008771FF" w14:paraId="579AA90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1170C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2009A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1E846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CA93F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A39C8" w:rsidRPr="008771FF" w14:paraId="0E6B24D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52F33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8787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433D8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9B85D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A39C8" w:rsidRPr="008771FF" w14:paraId="72CBA8FC"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F71E0E4"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ECD63EC"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7F071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3FB33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A39C8" w:rsidRPr="008771FF" w14:paraId="19F8454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EC17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F1884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065B5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EB1E5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A39C8" w:rsidRPr="008771FF" w14:paraId="397B2FE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87764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29EA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1D1A0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7B47B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A39C8" w:rsidRPr="008771FF" w14:paraId="6FB9D7D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E913B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A573A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5274E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5CAF3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A39C8" w:rsidRPr="008771FF" w14:paraId="7112F94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99782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A2E9C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F0267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0006D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A39C8" w:rsidRPr="008771FF" w14:paraId="5882258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F2528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555D1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DFFC0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D5D61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A39C8" w:rsidRPr="008771FF" w14:paraId="06FF76D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E5FC8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160DD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1D53B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22255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A39C8" w:rsidRPr="008771FF" w14:paraId="0096D09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ECFB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3E03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ECBEE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64442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A39C8" w:rsidRPr="008771FF" w14:paraId="29207EF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D6E5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0F345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578AB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716A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A39C8" w:rsidRPr="008771FF" w14:paraId="1D1EDD6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B2796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E94C4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20E98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ACE6C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A39C8" w:rsidRPr="008771FF" w14:paraId="75D1EA5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20825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365B1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506BD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473BE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A39C8" w:rsidRPr="008771FF" w14:paraId="49CBFA4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86B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F1D01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C916D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7EF6B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A39C8" w:rsidRPr="008771FF" w14:paraId="1F7912C2"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14CBB20"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7B38BD8"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08D9C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49767E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A39C8" w:rsidRPr="008771FF" w14:paraId="54224E9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D1652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2290B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16868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332BC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A39C8" w:rsidRPr="008771FF" w14:paraId="4E24C44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F1CD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72B10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FE77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4C31F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A39C8" w:rsidRPr="008771FF" w14:paraId="13F3CF6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8AB22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E1849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A9846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48550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A39C8" w:rsidRPr="008771FF" w14:paraId="25D7850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69848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E198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F5BB1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16340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A39C8" w:rsidRPr="008771FF" w14:paraId="0D7E51A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17411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2A2B7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D2289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6C9AE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6CAA70C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102C9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AA4E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E4C67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9DFAC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A39C8" w:rsidRPr="008771FF" w14:paraId="31D52D3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B6070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390F0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027E2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AF36C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A39C8" w:rsidRPr="008771FF" w14:paraId="7D2DAC9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343DF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3931C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374FF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04C60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A39C8" w:rsidRPr="008771FF" w14:paraId="7C8D149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4329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AD03F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7D75B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19D1A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A39C8" w:rsidRPr="008771FF" w14:paraId="296004D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5CAB2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F6C4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88FF6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BC2EE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A39C8" w:rsidRPr="008771FF" w14:paraId="3EC216B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6C3C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B0DBE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F0A1A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77609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A39C8" w:rsidRPr="008771FF" w14:paraId="5E31600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D4BD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3FC4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731DD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D4BC0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A39C8" w:rsidRPr="008771FF" w14:paraId="73989F9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EC73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6E33F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CB9B0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06A29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58A4D06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30810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D2197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26FD9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DB2EF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A39C8" w:rsidRPr="008771FF" w14:paraId="2DACD7C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DB0A9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32AF5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7D0D3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671FAB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A39C8" w:rsidRPr="008771FF" w14:paraId="75E47306"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ADE2908"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7D905E7"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C43B4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22A36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A39C8" w:rsidRPr="008771FF" w14:paraId="56DD9EF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1D92A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F289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151D9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1D29E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A39C8" w:rsidRPr="008771FF" w14:paraId="200044E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295DD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14E0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1A5AD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1C128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A39C8" w:rsidRPr="008771FF" w14:paraId="4A7F2CE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60F73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7C40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28275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7A3CE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A39C8" w:rsidRPr="008771FF" w14:paraId="66381FE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BEA82BF"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EA69149"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2064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B5B6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A39C8" w:rsidRPr="008771FF" w14:paraId="34E1C97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2BDCE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C6151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23A2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32EC90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A39C8" w:rsidRPr="008771FF" w14:paraId="19EAD80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FB74A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B672D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60BC4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24F57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A39C8" w:rsidRPr="008771FF" w14:paraId="56BD3D59"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16EB572"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F33D0FF"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E5A6C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3BAF3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A39C8" w:rsidRPr="008771FF" w14:paraId="31857B1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E768E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B0638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E5E97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3A240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A39C8" w:rsidRPr="008771FF" w14:paraId="4C38BAF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D0B51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C01DF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4AEBD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7477AA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A39C8" w:rsidRPr="008771FF" w14:paraId="30A0539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6AA52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4F6F5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6F14B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37AFF4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A39C8" w:rsidRPr="008771FF" w14:paraId="194EDB5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B3609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8D0BB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0778A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AC33D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A39C8" w:rsidRPr="008771FF" w14:paraId="2AD85A69"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1424140"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5CDEC25"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E9349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89442E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A39C8" w:rsidRPr="008771FF" w14:paraId="72883E1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113F9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C16EB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C0C9F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116CC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A39C8" w:rsidRPr="008771FF" w14:paraId="172A36F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C363D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DA9E8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FF7B8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A32BA8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A39C8" w:rsidRPr="008771FF" w14:paraId="6D37F60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A7EF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3675A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4CFF1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E299E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A39C8" w:rsidRPr="008771FF" w14:paraId="7EA3FCC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E5990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2D960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E0C87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77026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A39C8" w:rsidRPr="008771FF" w14:paraId="225F610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697C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9431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AFEA8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0C50BB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A39C8" w:rsidRPr="008771FF" w14:paraId="2B65596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1ABC9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C29B4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CCCD6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F1195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A39C8" w:rsidRPr="008771FF" w14:paraId="54A5D42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2271A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EA28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5D075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EFF56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A39C8" w:rsidRPr="008771FF" w14:paraId="4D6DB172"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8C96376"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0F9B102"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087F6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F0C7EE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A39C8" w:rsidRPr="008771FF" w14:paraId="3018F88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D458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A1CB4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FF235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FC0A0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A39C8" w:rsidRPr="008771FF" w14:paraId="2DAFA9A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02F89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07460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16ECA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80FE7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A39C8" w:rsidRPr="008771FF" w14:paraId="5B3BEB3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0C0D8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701E8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4F1D9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2301FA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A39C8" w:rsidRPr="008771FF" w14:paraId="1619CE0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BA8B3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7CBE9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A7698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87A03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A39C8" w:rsidRPr="008771FF" w14:paraId="71993C6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017B9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EE5D2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78047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5059F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A39C8" w:rsidRPr="008771FF" w14:paraId="2D81E6A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AF91D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7B9FB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AB979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E40AE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A39C8" w:rsidRPr="008771FF" w14:paraId="29ACCFE3"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B796B41"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C14825E"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DA1D6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A6B64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A39C8" w:rsidRPr="008771FF" w14:paraId="5D01371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B0137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E80B4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04B7F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11980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A39C8" w:rsidRPr="008771FF" w14:paraId="061D418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AAD68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F3DD5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7F419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037E9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A39C8" w:rsidRPr="008771FF" w14:paraId="695A7D1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68830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76B3D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DD862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70AAE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A39C8" w:rsidRPr="008771FF" w14:paraId="42E6A2E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7D0B1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1FF66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3CC75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B7A94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7BBC5EE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0426A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4C7B8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2B211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A03FC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4D1FBA7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91D66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DB16F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0DE57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129D6B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A39C8" w:rsidRPr="008771FF" w14:paraId="4F10867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41751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5077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6BFE2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00FDA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A39C8" w:rsidRPr="008771FF" w14:paraId="5EC01C6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03CBB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ABEE3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DDDA8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14D86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A39C8" w:rsidRPr="008771FF" w14:paraId="096E30A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0E5B7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D8632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600D4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EB502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A39C8" w:rsidRPr="008771FF" w14:paraId="27C8025D"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34D134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EE9E68F"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3ECC4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A2F687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A39C8" w:rsidRPr="008771FF" w14:paraId="6B4A43BD"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0F6EC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1A46C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1907E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50B55C"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A39C8" w:rsidRPr="008771FF" w14:paraId="3E088DA3"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15A82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E037E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CE90E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9A0040"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A39C8" w:rsidRPr="008771FF" w14:paraId="730D1EA6"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E7FC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E7EB4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39C64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796B10"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A39C8" w:rsidRPr="008771FF" w14:paraId="462459D5"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5DBE5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5BE92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0C0C9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24C59F9"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7915FF43"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9718F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A4E13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60EB00"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2427C2"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550F723A"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EE999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87E1A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E846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F74B46"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A39C8" w:rsidRPr="008771FF" w14:paraId="2EE708E3"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9E04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084A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5D616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6F178B"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A39C8" w:rsidRPr="008771FF" w14:paraId="5E6F9A13"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4CBAB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2E40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13B92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DB25B91"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A39C8" w:rsidRPr="008771FF" w14:paraId="2C3EFCF4"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A76A0EB"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3408454B"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C5713B5"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9BC8D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A74C1E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A39C8" w:rsidRPr="008771FF" w14:paraId="6A05A43B"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7AEE2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0F8CB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95F89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96E5D8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A39C8" w:rsidRPr="008771FF" w14:paraId="586C9AA1"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7A562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47230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16B04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76A38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A39C8" w:rsidRPr="008771FF" w14:paraId="000D6A83"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75070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9A762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B35FE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73018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21EFFB32"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BE35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0DE3A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E2D9E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CF40A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A39C8" w:rsidRPr="008771FF" w14:paraId="23DC0806"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46D4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620F6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F5692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D0311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63F75DF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A39C8" w:rsidRPr="008771FF" w14:paraId="76F05C23"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2C925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7DED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2D9F6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48E119"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36173BD1"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0BA5A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F942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4429F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0B85C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268F6B3C" w14:textId="77777777" w:rsidR="008A39C8" w:rsidRPr="0009042C" w:rsidRDefault="008A39C8" w:rsidP="008A39C8">
      <w:pPr>
        <w:pStyle w:val="20"/>
        <w:tabs>
          <w:tab w:val="left" w:pos="1301"/>
        </w:tabs>
        <w:spacing w:after="0"/>
        <w:ind w:left="720"/>
        <w:jc w:val="both"/>
        <w:rPr>
          <w:sz w:val="24"/>
          <w:szCs w:val="24"/>
        </w:rPr>
      </w:pPr>
    </w:p>
    <w:p w14:paraId="268F69B9" w14:textId="77777777" w:rsidR="00265ED9" w:rsidRPr="0009042C" w:rsidRDefault="000123A2">
      <w:pPr>
        <w:pStyle w:val="20"/>
        <w:numPr>
          <w:ilvl w:val="1"/>
          <w:numId w:val="125"/>
        </w:numPr>
        <w:tabs>
          <w:tab w:val="left" w:pos="1301"/>
        </w:tabs>
        <w:spacing w:after="0"/>
        <w:ind w:firstLine="720"/>
        <w:jc w:val="both"/>
        <w:rPr>
          <w:sz w:val="24"/>
          <w:szCs w:val="24"/>
        </w:rPr>
      </w:pPr>
      <w:r w:rsidRPr="0009042C">
        <w:rPr>
          <w:b w:val="0"/>
          <w:bCs w:val="0"/>
          <w:sz w:val="24"/>
          <w:szCs w:val="24"/>
        </w:rPr>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r w:rsidRPr="0009042C">
        <w:rPr>
          <w:sz w:val="24"/>
          <w:szCs w:val="24"/>
        </w:rPr>
        <w:br w:type="page"/>
      </w:r>
    </w:p>
    <w:p w14:paraId="66D7ACF4" w14:textId="77777777" w:rsidR="00265ED9" w:rsidRPr="0009042C" w:rsidRDefault="000123A2">
      <w:pPr>
        <w:pStyle w:val="20"/>
        <w:spacing w:after="240"/>
        <w:ind w:firstLine="720"/>
        <w:jc w:val="both"/>
        <w:rPr>
          <w:sz w:val="24"/>
          <w:szCs w:val="24"/>
        </w:rPr>
      </w:pPr>
      <w:r w:rsidRPr="0009042C">
        <w:rPr>
          <w:b w:val="0"/>
          <w:bCs w:val="0"/>
          <w:sz w:val="24"/>
          <w:szCs w:val="24"/>
        </w:rPr>
        <w:t>В рамках программы учебной дисциплины обучающимися осваиваются личностные (ЛР), метапредметные (МР), предметные для базового уровня изучения (ПРб) результаты в соответствии с требованиями ФГОС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7670"/>
      </w:tblGrid>
      <w:tr w:rsidR="00265ED9" w:rsidRPr="0009042C" w14:paraId="39F2D5E7" w14:textId="77777777">
        <w:trPr>
          <w:trHeight w:hRule="exact" w:val="566"/>
          <w:jc w:val="center"/>
        </w:trPr>
        <w:tc>
          <w:tcPr>
            <w:tcW w:w="1594" w:type="dxa"/>
            <w:tcBorders>
              <w:top w:val="single" w:sz="4" w:space="0" w:color="auto"/>
              <w:left w:val="single" w:sz="4" w:space="0" w:color="auto"/>
            </w:tcBorders>
            <w:shd w:val="clear" w:color="auto" w:fill="auto"/>
            <w:vAlign w:val="bottom"/>
          </w:tcPr>
          <w:p w14:paraId="7B13092B" w14:textId="77777777" w:rsidR="00265ED9" w:rsidRPr="0009042C" w:rsidRDefault="000123A2">
            <w:pPr>
              <w:pStyle w:val="a9"/>
            </w:pPr>
            <w:r w:rsidRPr="0009042C">
              <w:rPr>
                <w:b/>
                <w:bCs/>
              </w:rPr>
              <w:t>Коды результатов</w:t>
            </w:r>
          </w:p>
        </w:tc>
        <w:tc>
          <w:tcPr>
            <w:tcW w:w="7670" w:type="dxa"/>
            <w:tcBorders>
              <w:top w:val="single" w:sz="4" w:space="0" w:color="auto"/>
              <w:left w:val="single" w:sz="4" w:space="0" w:color="auto"/>
              <w:right w:val="single" w:sz="4" w:space="0" w:color="auto"/>
            </w:tcBorders>
            <w:shd w:val="clear" w:color="auto" w:fill="auto"/>
          </w:tcPr>
          <w:p w14:paraId="2453B27B" w14:textId="77777777" w:rsidR="00265ED9" w:rsidRPr="0009042C" w:rsidRDefault="000123A2">
            <w:pPr>
              <w:pStyle w:val="a9"/>
              <w:ind w:firstLine="540"/>
            </w:pPr>
            <w:r w:rsidRPr="0009042C">
              <w:rPr>
                <w:b/>
                <w:bCs/>
              </w:rPr>
              <w:t>Планируемые результаты освоения дисциплины включают</w:t>
            </w:r>
          </w:p>
        </w:tc>
      </w:tr>
      <w:tr w:rsidR="00265ED9" w:rsidRPr="0009042C" w14:paraId="05F6FAC4" w14:textId="77777777">
        <w:trPr>
          <w:trHeight w:hRule="exact" w:val="288"/>
          <w:jc w:val="center"/>
        </w:trPr>
        <w:tc>
          <w:tcPr>
            <w:tcW w:w="1594" w:type="dxa"/>
            <w:tcBorders>
              <w:top w:val="single" w:sz="4" w:space="0" w:color="auto"/>
              <w:left w:val="single" w:sz="4" w:space="0" w:color="auto"/>
            </w:tcBorders>
            <w:shd w:val="clear" w:color="auto" w:fill="auto"/>
            <w:vAlign w:val="bottom"/>
          </w:tcPr>
          <w:p w14:paraId="3404C1C1" w14:textId="77777777" w:rsidR="00265ED9" w:rsidRPr="0009042C" w:rsidRDefault="000123A2">
            <w:pPr>
              <w:pStyle w:val="a9"/>
            </w:pPr>
            <w:r w:rsidRPr="0009042C">
              <w:t>ЛР 03</w:t>
            </w:r>
          </w:p>
        </w:tc>
        <w:tc>
          <w:tcPr>
            <w:tcW w:w="7670" w:type="dxa"/>
            <w:tcBorders>
              <w:top w:val="single" w:sz="4" w:space="0" w:color="auto"/>
              <w:left w:val="single" w:sz="4" w:space="0" w:color="auto"/>
              <w:right w:val="single" w:sz="4" w:space="0" w:color="auto"/>
            </w:tcBorders>
            <w:shd w:val="clear" w:color="auto" w:fill="auto"/>
            <w:vAlign w:val="bottom"/>
          </w:tcPr>
          <w:p w14:paraId="3589E3DA" w14:textId="77777777" w:rsidR="00265ED9" w:rsidRPr="0009042C" w:rsidRDefault="000123A2">
            <w:pPr>
              <w:pStyle w:val="a9"/>
              <w:jc w:val="both"/>
            </w:pPr>
            <w:r w:rsidRPr="0009042C">
              <w:t>Готовность к служению Отечеству, его защите</w:t>
            </w:r>
          </w:p>
        </w:tc>
      </w:tr>
      <w:tr w:rsidR="00265ED9" w:rsidRPr="0009042C" w14:paraId="5840DC54" w14:textId="77777777">
        <w:trPr>
          <w:trHeight w:hRule="exact" w:val="1114"/>
          <w:jc w:val="center"/>
        </w:trPr>
        <w:tc>
          <w:tcPr>
            <w:tcW w:w="1594" w:type="dxa"/>
            <w:tcBorders>
              <w:top w:val="single" w:sz="4" w:space="0" w:color="auto"/>
              <w:left w:val="single" w:sz="4" w:space="0" w:color="auto"/>
            </w:tcBorders>
            <w:shd w:val="clear" w:color="auto" w:fill="auto"/>
          </w:tcPr>
          <w:p w14:paraId="6EFED923" w14:textId="77777777" w:rsidR="00265ED9" w:rsidRPr="0009042C" w:rsidRDefault="000123A2">
            <w:pPr>
              <w:pStyle w:val="a9"/>
            </w:pPr>
            <w:r w:rsidRPr="0009042C">
              <w:t>ЛР 11</w:t>
            </w:r>
          </w:p>
        </w:tc>
        <w:tc>
          <w:tcPr>
            <w:tcW w:w="7670" w:type="dxa"/>
            <w:tcBorders>
              <w:top w:val="single" w:sz="4" w:space="0" w:color="auto"/>
              <w:left w:val="single" w:sz="4" w:space="0" w:color="auto"/>
              <w:right w:val="single" w:sz="4" w:space="0" w:color="auto"/>
            </w:tcBorders>
            <w:shd w:val="clear" w:color="auto" w:fill="auto"/>
            <w:vAlign w:val="bottom"/>
          </w:tcPr>
          <w:p w14:paraId="41DD0CCD" w14:textId="77777777" w:rsidR="00265ED9" w:rsidRPr="0009042C" w:rsidRDefault="000123A2">
            <w:pPr>
              <w:pStyle w:val="a9"/>
            </w:pPr>
            <w:r w:rsidRPr="0009042C">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r>
      <w:tr w:rsidR="00265ED9" w:rsidRPr="0009042C" w14:paraId="5E05327F" w14:textId="77777777">
        <w:trPr>
          <w:trHeight w:hRule="exact" w:val="835"/>
          <w:jc w:val="center"/>
        </w:trPr>
        <w:tc>
          <w:tcPr>
            <w:tcW w:w="1594" w:type="dxa"/>
            <w:tcBorders>
              <w:top w:val="single" w:sz="4" w:space="0" w:color="auto"/>
              <w:left w:val="single" w:sz="4" w:space="0" w:color="auto"/>
            </w:tcBorders>
            <w:shd w:val="clear" w:color="auto" w:fill="auto"/>
          </w:tcPr>
          <w:p w14:paraId="4B5163C6" w14:textId="77777777" w:rsidR="00265ED9" w:rsidRPr="0009042C" w:rsidRDefault="000123A2">
            <w:pPr>
              <w:pStyle w:val="a9"/>
            </w:pPr>
            <w:r w:rsidRPr="0009042C">
              <w:t>ЛР 12</w:t>
            </w:r>
          </w:p>
        </w:tc>
        <w:tc>
          <w:tcPr>
            <w:tcW w:w="7670" w:type="dxa"/>
            <w:tcBorders>
              <w:top w:val="single" w:sz="4" w:space="0" w:color="auto"/>
              <w:left w:val="single" w:sz="4" w:space="0" w:color="auto"/>
              <w:right w:val="single" w:sz="4" w:space="0" w:color="auto"/>
            </w:tcBorders>
            <w:shd w:val="clear" w:color="auto" w:fill="auto"/>
            <w:vAlign w:val="bottom"/>
          </w:tcPr>
          <w:p w14:paraId="0C6D73EE" w14:textId="77777777" w:rsidR="00265ED9" w:rsidRPr="0009042C" w:rsidRDefault="000123A2">
            <w:pPr>
              <w:pStyle w:val="a9"/>
            </w:pPr>
            <w:r w:rsidRPr="0009042C">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r w:rsidR="00265ED9" w:rsidRPr="0009042C" w14:paraId="37E728FD" w14:textId="77777777">
        <w:trPr>
          <w:trHeight w:hRule="exact" w:val="1114"/>
          <w:jc w:val="center"/>
        </w:trPr>
        <w:tc>
          <w:tcPr>
            <w:tcW w:w="1594" w:type="dxa"/>
            <w:tcBorders>
              <w:top w:val="single" w:sz="4" w:space="0" w:color="auto"/>
              <w:left w:val="single" w:sz="4" w:space="0" w:color="auto"/>
            </w:tcBorders>
            <w:shd w:val="clear" w:color="auto" w:fill="auto"/>
          </w:tcPr>
          <w:p w14:paraId="086F2574" w14:textId="77777777" w:rsidR="00265ED9" w:rsidRPr="0009042C" w:rsidRDefault="000123A2">
            <w:pPr>
              <w:pStyle w:val="a9"/>
            </w:pPr>
            <w:r w:rsidRPr="0009042C">
              <w:t>ЛР 13</w:t>
            </w:r>
          </w:p>
        </w:tc>
        <w:tc>
          <w:tcPr>
            <w:tcW w:w="7670" w:type="dxa"/>
            <w:tcBorders>
              <w:top w:val="single" w:sz="4" w:space="0" w:color="auto"/>
              <w:left w:val="single" w:sz="4" w:space="0" w:color="auto"/>
              <w:right w:val="single" w:sz="4" w:space="0" w:color="auto"/>
            </w:tcBorders>
            <w:shd w:val="clear" w:color="auto" w:fill="auto"/>
            <w:vAlign w:val="bottom"/>
          </w:tcPr>
          <w:p w14:paraId="2AFC9B86" w14:textId="77777777" w:rsidR="00265ED9" w:rsidRPr="0009042C" w:rsidRDefault="000123A2">
            <w:pPr>
              <w:pStyle w:val="a9"/>
            </w:pPr>
            <w:r w:rsidRPr="0009042C">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r>
      <w:tr w:rsidR="00265ED9" w:rsidRPr="0009042C" w14:paraId="7EB27FA3" w14:textId="77777777">
        <w:trPr>
          <w:trHeight w:hRule="exact" w:val="1118"/>
          <w:jc w:val="center"/>
        </w:trPr>
        <w:tc>
          <w:tcPr>
            <w:tcW w:w="1594" w:type="dxa"/>
            <w:tcBorders>
              <w:top w:val="single" w:sz="4" w:space="0" w:color="auto"/>
              <w:left w:val="single" w:sz="4" w:space="0" w:color="auto"/>
            </w:tcBorders>
            <w:shd w:val="clear" w:color="auto" w:fill="auto"/>
          </w:tcPr>
          <w:p w14:paraId="3A1C4C6D" w14:textId="77777777" w:rsidR="00265ED9" w:rsidRPr="0009042C" w:rsidRDefault="000123A2">
            <w:pPr>
              <w:pStyle w:val="a9"/>
            </w:pPr>
            <w:r w:rsidRPr="0009042C">
              <w:t>ЛР 14</w:t>
            </w:r>
          </w:p>
        </w:tc>
        <w:tc>
          <w:tcPr>
            <w:tcW w:w="7670" w:type="dxa"/>
            <w:tcBorders>
              <w:top w:val="single" w:sz="4" w:space="0" w:color="auto"/>
              <w:left w:val="single" w:sz="4" w:space="0" w:color="auto"/>
              <w:right w:val="single" w:sz="4" w:space="0" w:color="auto"/>
            </w:tcBorders>
            <w:shd w:val="clear" w:color="auto" w:fill="auto"/>
            <w:vAlign w:val="bottom"/>
          </w:tcPr>
          <w:p w14:paraId="6AACB541" w14:textId="77777777" w:rsidR="00265ED9" w:rsidRPr="0009042C" w:rsidRDefault="000123A2">
            <w:pPr>
              <w:pStyle w:val="a9"/>
            </w:pPr>
            <w:r w:rsidRPr="0009042C">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r>
      <w:tr w:rsidR="00265ED9" w:rsidRPr="0009042C" w14:paraId="394A4FC9" w14:textId="77777777">
        <w:trPr>
          <w:trHeight w:hRule="exact" w:val="1387"/>
          <w:jc w:val="center"/>
        </w:trPr>
        <w:tc>
          <w:tcPr>
            <w:tcW w:w="1594" w:type="dxa"/>
            <w:tcBorders>
              <w:top w:val="single" w:sz="4" w:space="0" w:color="auto"/>
              <w:left w:val="single" w:sz="4" w:space="0" w:color="auto"/>
            </w:tcBorders>
            <w:shd w:val="clear" w:color="auto" w:fill="auto"/>
          </w:tcPr>
          <w:p w14:paraId="20D7882D" w14:textId="77777777" w:rsidR="00265ED9" w:rsidRPr="0009042C" w:rsidRDefault="000123A2">
            <w:pPr>
              <w:pStyle w:val="a9"/>
            </w:pPr>
            <w:r w:rsidRPr="0009042C">
              <w:t>МР 01</w:t>
            </w:r>
          </w:p>
        </w:tc>
        <w:tc>
          <w:tcPr>
            <w:tcW w:w="7670" w:type="dxa"/>
            <w:tcBorders>
              <w:top w:val="single" w:sz="4" w:space="0" w:color="auto"/>
              <w:left w:val="single" w:sz="4" w:space="0" w:color="auto"/>
              <w:right w:val="single" w:sz="4" w:space="0" w:color="auto"/>
            </w:tcBorders>
            <w:shd w:val="clear" w:color="auto" w:fill="auto"/>
            <w:vAlign w:val="bottom"/>
          </w:tcPr>
          <w:p w14:paraId="078FF8D9" w14:textId="77777777" w:rsidR="00265ED9" w:rsidRPr="0009042C" w:rsidRDefault="000123A2">
            <w:pPr>
              <w:pStyle w:val="a9"/>
            </w:pPr>
            <w:r w:rsidRPr="0009042C">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265ED9" w:rsidRPr="0009042C" w14:paraId="516553DF" w14:textId="77777777">
        <w:trPr>
          <w:trHeight w:hRule="exact" w:val="840"/>
          <w:jc w:val="center"/>
        </w:trPr>
        <w:tc>
          <w:tcPr>
            <w:tcW w:w="1594" w:type="dxa"/>
            <w:tcBorders>
              <w:top w:val="single" w:sz="4" w:space="0" w:color="auto"/>
              <w:left w:val="single" w:sz="4" w:space="0" w:color="auto"/>
            </w:tcBorders>
            <w:shd w:val="clear" w:color="auto" w:fill="auto"/>
          </w:tcPr>
          <w:p w14:paraId="72E39946" w14:textId="77777777" w:rsidR="00265ED9" w:rsidRPr="0009042C" w:rsidRDefault="000123A2">
            <w:pPr>
              <w:pStyle w:val="a9"/>
            </w:pPr>
            <w:r w:rsidRPr="0009042C">
              <w:t>МР 02</w:t>
            </w:r>
          </w:p>
        </w:tc>
        <w:tc>
          <w:tcPr>
            <w:tcW w:w="7670" w:type="dxa"/>
            <w:tcBorders>
              <w:top w:val="single" w:sz="4" w:space="0" w:color="auto"/>
              <w:left w:val="single" w:sz="4" w:space="0" w:color="auto"/>
              <w:right w:val="single" w:sz="4" w:space="0" w:color="auto"/>
            </w:tcBorders>
            <w:shd w:val="clear" w:color="auto" w:fill="auto"/>
            <w:vAlign w:val="bottom"/>
          </w:tcPr>
          <w:p w14:paraId="207C08AB" w14:textId="77777777" w:rsidR="00265ED9" w:rsidRPr="0009042C" w:rsidRDefault="000123A2">
            <w:pPr>
              <w:pStyle w:val="a9"/>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265ED9" w:rsidRPr="0009042C" w14:paraId="7B676F48" w14:textId="77777777">
        <w:trPr>
          <w:trHeight w:hRule="exact" w:val="1114"/>
          <w:jc w:val="center"/>
        </w:trPr>
        <w:tc>
          <w:tcPr>
            <w:tcW w:w="1594" w:type="dxa"/>
            <w:tcBorders>
              <w:top w:val="single" w:sz="4" w:space="0" w:color="auto"/>
              <w:left w:val="single" w:sz="4" w:space="0" w:color="auto"/>
            </w:tcBorders>
            <w:shd w:val="clear" w:color="auto" w:fill="auto"/>
          </w:tcPr>
          <w:p w14:paraId="374F845A" w14:textId="77777777" w:rsidR="00265ED9" w:rsidRPr="0009042C" w:rsidRDefault="000123A2">
            <w:pPr>
              <w:pStyle w:val="a9"/>
            </w:pPr>
            <w:r w:rsidRPr="0009042C">
              <w:t>МР 03</w:t>
            </w:r>
          </w:p>
        </w:tc>
        <w:tc>
          <w:tcPr>
            <w:tcW w:w="7670" w:type="dxa"/>
            <w:tcBorders>
              <w:top w:val="single" w:sz="4" w:space="0" w:color="auto"/>
              <w:left w:val="single" w:sz="4" w:space="0" w:color="auto"/>
              <w:right w:val="single" w:sz="4" w:space="0" w:color="auto"/>
            </w:tcBorders>
            <w:shd w:val="clear" w:color="auto" w:fill="auto"/>
            <w:vAlign w:val="bottom"/>
          </w:tcPr>
          <w:p w14:paraId="00955195" w14:textId="77777777" w:rsidR="00265ED9" w:rsidRPr="0009042C" w:rsidRDefault="000123A2">
            <w:pPr>
              <w:pStyle w:val="a9"/>
            </w:pPr>
            <w:r w:rsidRPr="0009042C">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r>
      <w:tr w:rsidR="00265ED9" w:rsidRPr="0009042C" w14:paraId="099FE830" w14:textId="77777777">
        <w:trPr>
          <w:trHeight w:hRule="exact" w:val="1666"/>
          <w:jc w:val="center"/>
        </w:trPr>
        <w:tc>
          <w:tcPr>
            <w:tcW w:w="1594" w:type="dxa"/>
            <w:tcBorders>
              <w:top w:val="single" w:sz="4" w:space="0" w:color="auto"/>
              <w:left w:val="single" w:sz="4" w:space="0" w:color="auto"/>
            </w:tcBorders>
            <w:shd w:val="clear" w:color="auto" w:fill="auto"/>
          </w:tcPr>
          <w:p w14:paraId="4A25192A" w14:textId="77777777" w:rsidR="00265ED9" w:rsidRPr="0009042C" w:rsidRDefault="000123A2">
            <w:pPr>
              <w:pStyle w:val="a9"/>
            </w:pPr>
            <w:r w:rsidRPr="0009042C">
              <w:t>МР 04</w:t>
            </w:r>
          </w:p>
        </w:tc>
        <w:tc>
          <w:tcPr>
            <w:tcW w:w="7670" w:type="dxa"/>
            <w:tcBorders>
              <w:top w:val="single" w:sz="4" w:space="0" w:color="auto"/>
              <w:left w:val="single" w:sz="4" w:space="0" w:color="auto"/>
              <w:right w:val="single" w:sz="4" w:space="0" w:color="auto"/>
            </w:tcBorders>
            <w:shd w:val="clear" w:color="auto" w:fill="auto"/>
            <w:vAlign w:val="bottom"/>
          </w:tcPr>
          <w:p w14:paraId="0C4336F4" w14:textId="77777777" w:rsidR="00265ED9" w:rsidRPr="0009042C" w:rsidRDefault="000123A2">
            <w:pPr>
              <w:pStyle w:val="a9"/>
            </w:pPr>
            <w:r w:rsidRPr="0009042C">
              <w:t>Готовность и способность к самостоятельной информационно</w:t>
            </w:r>
            <w:r w:rsidRPr="0009042C">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265ED9" w:rsidRPr="0009042C" w14:paraId="40D3769C" w14:textId="77777777">
        <w:trPr>
          <w:trHeight w:hRule="exact" w:val="1387"/>
          <w:jc w:val="center"/>
        </w:trPr>
        <w:tc>
          <w:tcPr>
            <w:tcW w:w="1594" w:type="dxa"/>
            <w:tcBorders>
              <w:top w:val="single" w:sz="4" w:space="0" w:color="auto"/>
              <w:left w:val="single" w:sz="4" w:space="0" w:color="auto"/>
            </w:tcBorders>
            <w:shd w:val="clear" w:color="auto" w:fill="auto"/>
          </w:tcPr>
          <w:p w14:paraId="569B4018" w14:textId="77777777" w:rsidR="00265ED9" w:rsidRPr="0009042C" w:rsidRDefault="000123A2">
            <w:pPr>
              <w:pStyle w:val="a9"/>
            </w:pPr>
            <w:r w:rsidRPr="0009042C">
              <w:t>МР 05</w:t>
            </w:r>
          </w:p>
        </w:tc>
        <w:tc>
          <w:tcPr>
            <w:tcW w:w="7670" w:type="dxa"/>
            <w:tcBorders>
              <w:top w:val="single" w:sz="4" w:space="0" w:color="auto"/>
              <w:left w:val="single" w:sz="4" w:space="0" w:color="auto"/>
              <w:right w:val="single" w:sz="4" w:space="0" w:color="auto"/>
            </w:tcBorders>
            <w:shd w:val="clear" w:color="auto" w:fill="auto"/>
            <w:vAlign w:val="bottom"/>
          </w:tcPr>
          <w:p w14:paraId="1CF6BD93" w14:textId="77777777" w:rsidR="00265ED9" w:rsidRPr="0009042C" w:rsidRDefault="000123A2">
            <w:pPr>
              <w:pStyle w:val="a9"/>
            </w:pPr>
            <w:r w:rsidRPr="0009042C">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265ED9" w:rsidRPr="0009042C" w14:paraId="574F49AF" w14:textId="77777777">
        <w:trPr>
          <w:trHeight w:hRule="exact" w:val="571"/>
          <w:jc w:val="center"/>
        </w:trPr>
        <w:tc>
          <w:tcPr>
            <w:tcW w:w="1594" w:type="dxa"/>
            <w:tcBorders>
              <w:top w:val="single" w:sz="4" w:space="0" w:color="auto"/>
              <w:left w:val="single" w:sz="4" w:space="0" w:color="auto"/>
              <w:bottom w:val="single" w:sz="4" w:space="0" w:color="auto"/>
            </w:tcBorders>
            <w:shd w:val="clear" w:color="auto" w:fill="auto"/>
          </w:tcPr>
          <w:p w14:paraId="0B7A2015" w14:textId="77777777" w:rsidR="00265ED9" w:rsidRPr="0009042C" w:rsidRDefault="000123A2">
            <w:pPr>
              <w:pStyle w:val="a9"/>
            </w:pPr>
            <w:r w:rsidRPr="0009042C">
              <w:t>МР 06</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672D7E33" w14:textId="77777777" w:rsidR="00265ED9" w:rsidRPr="0009042C" w:rsidRDefault="000123A2">
            <w:pPr>
              <w:pStyle w:val="a9"/>
            </w:pPr>
            <w:r w:rsidRPr="0009042C">
              <w:t>Умение определять назначение и функции различных социальных институтов</w:t>
            </w:r>
          </w:p>
        </w:tc>
      </w:tr>
    </w:tbl>
    <w:p w14:paraId="17CAB2A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7670"/>
      </w:tblGrid>
      <w:tr w:rsidR="00265ED9" w:rsidRPr="0009042C" w14:paraId="2DE8ACA4" w14:textId="77777777">
        <w:trPr>
          <w:trHeight w:hRule="exact" w:val="845"/>
          <w:jc w:val="center"/>
        </w:trPr>
        <w:tc>
          <w:tcPr>
            <w:tcW w:w="1594" w:type="dxa"/>
            <w:tcBorders>
              <w:top w:val="single" w:sz="4" w:space="0" w:color="auto"/>
              <w:left w:val="single" w:sz="4" w:space="0" w:color="auto"/>
            </w:tcBorders>
            <w:shd w:val="clear" w:color="auto" w:fill="auto"/>
          </w:tcPr>
          <w:p w14:paraId="5633FEEA" w14:textId="77777777" w:rsidR="00265ED9" w:rsidRPr="0009042C" w:rsidRDefault="000123A2">
            <w:pPr>
              <w:pStyle w:val="a9"/>
            </w:pPr>
            <w:r w:rsidRPr="0009042C">
              <w:t>МР 07</w:t>
            </w:r>
          </w:p>
        </w:tc>
        <w:tc>
          <w:tcPr>
            <w:tcW w:w="7670" w:type="dxa"/>
            <w:tcBorders>
              <w:top w:val="single" w:sz="4" w:space="0" w:color="auto"/>
              <w:left w:val="single" w:sz="4" w:space="0" w:color="auto"/>
              <w:right w:val="single" w:sz="4" w:space="0" w:color="auto"/>
            </w:tcBorders>
            <w:shd w:val="clear" w:color="auto" w:fill="auto"/>
            <w:vAlign w:val="bottom"/>
          </w:tcPr>
          <w:p w14:paraId="23C73FD6" w14:textId="77777777" w:rsidR="00265ED9" w:rsidRPr="0009042C" w:rsidRDefault="000123A2">
            <w:pPr>
              <w:pStyle w:val="a9"/>
            </w:pPr>
            <w:r w:rsidRPr="0009042C">
              <w:t>Умение самостоятельно оценивать и принимать решения, определяющие стратегию поведения, с учетом гражданских и нравственных ценностей</w:t>
            </w:r>
          </w:p>
        </w:tc>
      </w:tr>
      <w:tr w:rsidR="00265ED9" w:rsidRPr="0009042C" w14:paraId="07E2C0A9" w14:textId="77777777">
        <w:trPr>
          <w:trHeight w:hRule="exact" w:val="1666"/>
          <w:jc w:val="center"/>
        </w:trPr>
        <w:tc>
          <w:tcPr>
            <w:tcW w:w="1594" w:type="dxa"/>
            <w:tcBorders>
              <w:top w:val="single" w:sz="4" w:space="0" w:color="auto"/>
              <w:left w:val="single" w:sz="4" w:space="0" w:color="auto"/>
            </w:tcBorders>
            <w:shd w:val="clear" w:color="auto" w:fill="auto"/>
          </w:tcPr>
          <w:p w14:paraId="5233D662" w14:textId="77777777" w:rsidR="00265ED9" w:rsidRPr="0009042C" w:rsidRDefault="000123A2">
            <w:pPr>
              <w:pStyle w:val="a9"/>
              <w:ind w:firstLine="160"/>
            </w:pPr>
            <w:r w:rsidRPr="0009042C">
              <w:t>ПРб 01</w:t>
            </w:r>
          </w:p>
        </w:tc>
        <w:tc>
          <w:tcPr>
            <w:tcW w:w="7670" w:type="dxa"/>
            <w:tcBorders>
              <w:top w:val="single" w:sz="4" w:space="0" w:color="auto"/>
              <w:left w:val="single" w:sz="4" w:space="0" w:color="auto"/>
              <w:right w:val="single" w:sz="4" w:space="0" w:color="auto"/>
            </w:tcBorders>
            <w:shd w:val="clear" w:color="auto" w:fill="auto"/>
            <w:vAlign w:val="bottom"/>
          </w:tcPr>
          <w:p w14:paraId="29B46065" w14:textId="77777777" w:rsidR="00265ED9" w:rsidRPr="0009042C" w:rsidRDefault="000123A2">
            <w:pPr>
              <w:pStyle w:val="a9"/>
            </w:pPr>
            <w:r w:rsidRPr="0009042C">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tc>
      </w:tr>
      <w:tr w:rsidR="00265ED9" w:rsidRPr="0009042C" w14:paraId="13193ED5" w14:textId="77777777">
        <w:trPr>
          <w:trHeight w:hRule="exact" w:val="562"/>
          <w:jc w:val="center"/>
        </w:trPr>
        <w:tc>
          <w:tcPr>
            <w:tcW w:w="1594" w:type="dxa"/>
            <w:tcBorders>
              <w:top w:val="single" w:sz="4" w:space="0" w:color="auto"/>
              <w:left w:val="single" w:sz="4" w:space="0" w:color="auto"/>
            </w:tcBorders>
            <w:shd w:val="clear" w:color="auto" w:fill="auto"/>
          </w:tcPr>
          <w:p w14:paraId="2105CF31" w14:textId="77777777" w:rsidR="00265ED9" w:rsidRPr="0009042C" w:rsidRDefault="000123A2">
            <w:pPr>
              <w:pStyle w:val="a9"/>
            </w:pPr>
            <w:r w:rsidRPr="0009042C">
              <w:t>ПРб 02</w:t>
            </w:r>
          </w:p>
        </w:tc>
        <w:tc>
          <w:tcPr>
            <w:tcW w:w="7670" w:type="dxa"/>
            <w:tcBorders>
              <w:top w:val="single" w:sz="4" w:space="0" w:color="auto"/>
              <w:left w:val="single" w:sz="4" w:space="0" w:color="auto"/>
              <w:right w:val="single" w:sz="4" w:space="0" w:color="auto"/>
            </w:tcBorders>
            <w:shd w:val="clear" w:color="auto" w:fill="auto"/>
            <w:vAlign w:val="bottom"/>
          </w:tcPr>
          <w:p w14:paraId="76EA3C53" w14:textId="77777777" w:rsidR="00265ED9" w:rsidRPr="0009042C" w:rsidRDefault="000123A2">
            <w:pPr>
              <w:pStyle w:val="a9"/>
            </w:pPr>
            <w:r w:rsidRPr="0009042C">
              <w:t>Знание основ государственной системы, российского законодательства, направленных на защиту населения от внешних и внутренних угроз</w:t>
            </w:r>
          </w:p>
        </w:tc>
      </w:tr>
      <w:tr w:rsidR="00265ED9" w:rsidRPr="0009042C" w14:paraId="5CA9D811" w14:textId="77777777">
        <w:trPr>
          <w:trHeight w:hRule="exact" w:val="835"/>
          <w:jc w:val="center"/>
        </w:trPr>
        <w:tc>
          <w:tcPr>
            <w:tcW w:w="1594" w:type="dxa"/>
            <w:tcBorders>
              <w:top w:val="single" w:sz="4" w:space="0" w:color="auto"/>
              <w:left w:val="single" w:sz="4" w:space="0" w:color="auto"/>
            </w:tcBorders>
            <w:shd w:val="clear" w:color="auto" w:fill="auto"/>
          </w:tcPr>
          <w:p w14:paraId="4A8C1C76" w14:textId="77777777" w:rsidR="00265ED9" w:rsidRPr="0009042C" w:rsidRDefault="000123A2">
            <w:pPr>
              <w:pStyle w:val="a9"/>
            </w:pPr>
            <w:r w:rsidRPr="0009042C">
              <w:t>ПРб 03</w:t>
            </w:r>
          </w:p>
        </w:tc>
        <w:tc>
          <w:tcPr>
            <w:tcW w:w="7670" w:type="dxa"/>
            <w:tcBorders>
              <w:top w:val="single" w:sz="4" w:space="0" w:color="auto"/>
              <w:left w:val="single" w:sz="4" w:space="0" w:color="auto"/>
              <w:right w:val="single" w:sz="4" w:space="0" w:color="auto"/>
            </w:tcBorders>
            <w:shd w:val="clear" w:color="auto" w:fill="auto"/>
            <w:vAlign w:val="bottom"/>
          </w:tcPr>
          <w:p w14:paraId="7C2CC5B6" w14:textId="77777777" w:rsidR="00265ED9" w:rsidRPr="0009042C" w:rsidRDefault="000123A2">
            <w:pPr>
              <w:pStyle w:val="a9"/>
            </w:pPr>
            <w:r w:rsidRPr="0009042C">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tc>
      </w:tr>
      <w:tr w:rsidR="00265ED9" w:rsidRPr="0009042C" w14:paraId="358E0C1F" w14:textId="77777777">
        <w:trPr>
          <w:trHeight w:hRule="exact" w:val="840"/>
          <w:jc w:val="center"/>
        </w:trPr>
        <w:tc>
          <w:tcPr>
            <w:tcW w:w="1594" w:type="dxa"/>
            <w:tcBorders>
              <w:top w:val="single" w:sz="4" w:space="0" w:color="auto"/>
              <w:left w:val="single" w:sz="4" w:space="0" w:color="auto"/>
            </w:tcBorders>
            <w:shd w:val="clear" w:color="auto" w:fill="auto"/>
          </w:tcPr>
          <w:p w14:paraId="7AD2F53D" w14:textId="77777777" w:rsidR="00265ED9" w:rsidRPr="0009042C" w:rsidRDefault="000123A2">
            <w:pPr>
              <w:pStyle w:val="a9"/>
            </w:pPr>
            <w:r w:rsidRPr="0009042C">
              <w:t>ПРб 04</w:t>
            </w:r>
          </w:p>
        </w:tc>
        <w:tc>
          <w:tcPr>
            <w:tcW w:w="7670" w:type="dxa"/>
            <w:tcBorders>
              <w:top w:val="single" w:sz="4" w:space="0" w:color="auto"/>
              <w:left w:val="single" w:sz="4" w:space="0" w:color="auto"/>
              <w:right w:val="single" w:sz="4" w:space="0" w:color="auto"/>
            </w:tcBorders>
            <w:shd w:val="clear" w:color="auto" w:fill="auto"/>
            <w:vAlign w:val="bottom"/>
          </w:tcPr>
          <w:p w14:paraId="0A17290A" w14:textId="77777777" w:rsidR="00265ED9" w:rsidRPr="0009042C" w:rsidRDefault="000123A2">
            <w:pPr>
              <w:pStyle w:val="a9"/>
            </w:pPr>
            <w:r w:rsidRPr="0009042C">
              <w:t>Сформированность представлений о здоровом образе жизни как о средстве обеспечения духовного, физического и социального благополучия личности</w:t>
            </w:r>
          </w:p>
        </w:tc>
      </w:tr>
      <w:tr w:rsidR="00265ED9" w:rsidRPr="0009042C" w14:paraId="042B73B5" w14:textId="77777777">
        <w:trPr>
          <w:trHeight w:hRule="exact" w:val="562"/>
          <w:jc w:val="center"/>
        </w:trPr>
        <w:tc>
          <w:tcPr>
            <w:tcW w:w="1594" w:type="dxa"/>
            <w:tcBorders>
              <w:top w:val="single" w:sz="4" w:space="0" w:color="auto"/>
              <w:left w:val="single" w:sz="4" w:space="0" w:color="auto"/>
            </w:tcBorders>
            <w:shd w:val="clear" w:color="auto" w:fill="auto"/>
          </w:tcPr>
          <w:p w14:paraId="2573D08A" w14:textId="77777777" w:rsidR="00265ED9" w:rsidRPr="0009042C" w:rsidRDefault="000123A2">
            <w:pPr>
              <w:pStyle w:val="a9"/>
            </w:pPr>
            <w:r w:rsidRPr="0009042C">
              <w:t>ПРб 05</w:t>
            </w:r>
          </w:p>
        </w:tc>
        <w:tc>
          <w:tcPr>
            <w:tcW w:w="7670" w:type="dxa"/>
            <w:tcBorders>
              <w:top w:val="single" w:sz="4" w:space="0" w:color="auto"/>
              <w:left w:val="single" w:sz="4" w:space="0" w:color="auto"/>
              <w:right w:val="single" w:sz="4" w:space="0" w:color="auto"/>
            </w:tcBorders>
            <w:shd w:val="clear" w:color="auto" w:fill="auto"/>
            <w:vAlign w:val="bottom"/>
          </w:tcPr>
          <w:p w14:paraId="6713F85A" w14:textId="77777777" w:rsidR="00265ED9" w:rsidRPr="0009042C" w:rsidRDefault="000123A2">
            <w:pPr>
              <w:pStyle w:val="a9"/>
            </w:pPr>
            <w:r w:rsidRPr="0009042C">
              <w:t>Знание распространённых опасных и чрезвычайных ситуаций природного, техногенного и социального характера</w:t>
            </w:r>
          </w:p>
        </w:tc>
      </w:tr>
      <w:tr w:rsidR="00265ED9" w:rsidRPr="0009042C" w14:paraId="43DE0A44" w14:textId="77777777">
        <w:trPr>
          <w:trHeight w:hRule="exact" w:val="562"/>
          <w:jc w:val="center"/>
        </w:trPr>
        <w:tc>
          <w:tcPr>
            <w:tcW w:w="1594" w:type="dxa"/>
            <w:tcBorders>
              <w:top w:val="single" w:sz="4" w:space="0" w:color="auto"/>
              <w:left w:val="single" w:sz="4" w:space="0" w:color="auto"/>
            </w:tcBorders>
            <w:shd w:val="clear" w:color="auto" w:fill="auto"/>
          </w:tcPr>
          <w:p w14:paraId="1202A685" w14:textId="77777777" w:rsidR="00265ED9" w:rsidRPr="0009042C" w:rsidRDefault="000123A2">
            <w:pPr>
              <w:pStyle w:val="a9"/>
            </w:pPr>
            <w:r w:rsidRPr="0009042C">
              <w:t>ПРб 06</w:t>
            </w:r>
          </w:p>
        </w:tc>
        <w:tc>
          <w:tcPr>
            <w:tcW w:w="7670" w:type="dxa"/>
            <w:tcBorders>
              <w:top w:val="single" w:sz="4" w:space="0" w:color="auto"/>
              <w:left w:val="single" w:sz="4" w:space="0" w:color="auto"/>
              <w:right w:val="single" w:sz="4" w:space="0" w:color="auto"/>
            </w:tcBorders>
            <w:shd w:val="clear" w:color="auto" w:fill="auto"/>
            <w:vAlign w:val="bottom"/>
          </w:tcPr>
          <w:p w14:paraId="0ABB05E6" w14:textId="77777777" w:rsidR="00265ED9" w:rsidRPr="0009042C" w:rsidRDefault="000123A2">
            <w:pPr>
              <w:pStyle w:val="a9"/>
            </w:pPr>
            <w:r w:rsidRPr="0009042C">
              <w:t>Знание факторов, пагубно влияющих на здоровье человека, исключение из своей жизни вредных привычек (курения, пьянства и т. д.)</w:t>
            </w:r>
          </w:p>
        </w:tc>
      </w:tr>
      <w:tr w:rsidR="00265ED9" w:rsidRPr="0009042C" w14:paraId="23A4EE49" w14:textId="77777777">
        <w:trPr>
          <w:trHeight w:hRule="exact" w:val="840"/>
          <w:jc w:val="center"/>
        </w:trPr>
        <w:tc>
          <w:tcPr>
            <w:tcW w:w="1594" w:type="dxa"/>
            <w:tcBorders>
              <w:top w:val="single" w:sz="4" w:space="0" w:color="auto"/>
              <w:left w:val="single" w:sz="4" w:space="0" w:color="auto"/>
            </w:tcBorders>
            <w:shd w:val="clear" w:color="auto" w:fill="auto"/>
          </w:tcPr>
          <w:p w14:paraId="383CB802" w14:textId="77777777" w:rsidR="00265ED9" w:rsidRPr="0009042C" w:rsidRDefault="000123A2">
            <w:pPr>
              <w:pStyle w:val="a9"/>
            </w:pPr>
            <w:r w:rsidRPr="0009042C">
              <w:t>ПРб 07.</w:t>
            </w:r>
          </w:p>
        </w:tc>
        <w:tc>
          <w:tcPr>
            <w:tcW w:w="7670" w:type="dxa"/>
            <w:tcBorders>
              <w:top w:val="single" w:sz="4" w:space="0" w:color="auto"/>
              <w:left w:val="single" w:sz="4" w:space="0" w:color="auto"/>
              <w:right w:val="single" w:sz="4" w:space="0" w:color="auto"/>
            </w:tcBorders>
            <w:shd w:val="clear" w:color="auto" w:fill="auto"/>
            <w:vAlign w:val="bottom"/>
          </w:tcPr>
          <w:p w14:paraId="0C6BEE62" w14:textId="77777777" w:rsidR="00265ED9" w:rsidRPr="0009042C" w:rsidRDefault="000123A2">
            <w:pPr>
              <w:pStyle w:val="a9"/>
            </w:pPr>
            <w:r w:rsidRPr="0009042C">
              <w:t>Знание основных мер защиты (в том числе в области гражданской обороны) и правил поведения в условиях опасных и чрезвычайных ситуаций</w:t>
            </w:r>
          </w:p>
        </w:tc>
      </w:tr>
      <w:tr w:rsidR="00265ED9" w:rsidRPr="0009042C" w14:paraId="52D5C25F" w14:textId="77777777">
        <w:trPr>
          <w:trHeight w:hRule="exact" w:val="835"/>
          <w:jc w:val="center"/>
        </w:trPr>
        <w:tc>
          <w:tcPr>
            <w:tcW w:w="1594" w:type="dxa"/>
            <w:tcBorders>
              <w:top w:val="single" w:sz="4" w:space="0" w:color="auto"/>
              <w:left w:val="single" w:sz="4" w:space="0" w:color="auto"/>
            </w:tcBorders>
            <w:shd w:val="clear" w:color="auto" w:fill="auto"/>
          </w:tcPr>
          <w:p w14:paraId="09562158" w14:textId="77777777" w:rsidR="00265ED9" w:rsidRPr="0009042C" w:rsidRDefault="000123A2">
            <w:pPr>
              <w:pStyle w:val="a9"/>
            </w:pPr>
            <w:r w:rsidRPr="0009042C">
              <w:t>ПРб 08</w:t>
            </w:r>
          </w:p>
        </w:tc>
        <w:tc>
          <w:tcPr>
            <w:tcW w:w="7670" w:type="dxa"/>
            <w:tcBorders>
              <w:top w:val="single" w:sz="4" w:space="0" w:color="auto"/>
              <w:left w:val="single" w:sz="4" w:space="0" w:color="auto"/>
              <w:right w:val="single" w:sz="4" w:space="0" w:color="auto"/>
            </w:tcBorders>
            <w:shd w:val="clear" w:color="auto" w:fill="auto"/>
            <w:vAlign w:val="bottom"/>
          </w:tcPr>
          <w:p w14:paraId="4849D0A2" w14:textId="77777777" w:rsidR="00265ED9" w:rsidRPr="0009042C" w:rsidRDefault="000123A2">
            <w:pPr>
              <w:pStyle w:val="a9"/>
            </w:pPr>
            <w:r w:rsidRPr="0009042C">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tc>
      </w:tr>
      <w:tr w:rsidR="00265ED9" w:rsidRPr="0009042C" w14:paraId="5EA0E6FC" w14:textId="77777777">
        <w:trPr>
          <w:trHeight w:hRule="exact" w:val="840"/>
          <w:jc w:val="center"/>
        </w:trPr>
        <w:tc>
          <w:tcPr>
            <w:tcW w:w="1594" w:type="dxa"/>
            <w:tcBorders>
              <w:top w:val="single" w:sz="4" w:space="0" w:color="auto"/>
              <w:left w:val="single" w:sz="4" w:space="0" w:color="auto"/>
            </w:tcBorders>
            <w:shd w:val="clear" w:color="auto" w:fill="auto"/>
          </w:tcPr>
          <w:p w14:paraId="6D8EA973" w14:textId="77777777" w:rsidR="00265ED9" w:rsidRPr="0009042C" w:rsidRDefault="000123A2">
            <w:pPr>
              <w:pStyle w:val="a9"/>
            </w:pPr>
            <w:r w:rsidRPr="0009042C">
              <w:t>ПРб 09</w:t>
            </w:r>
          </w:p>
        </w:tc>
        <w:tc>
          <w:tcPr>
            <w:tcW w:w="7670" w:type="dxa"/>
            <w:tcBorders>
              <w:top w:val="single" w:sz="4" w:space="0" w:color="auto"/>
              <w:left w:val="single" w:sz="4" w:space="0" w:color="auto"/>
              <w:right w:val="single" w:sz="4" w:space="0" w:color="auto"/>
            </w:tcBorders>
            <w:shd w:val="clear" w:color="auto" w:fill="auto"/>
            <w:vAlign w:val="bottom"/>
          </w:tcPr>
          <w:p w14:paraId="1507930C" w14:textId="77777777" w:rsidR="00265ED9" w:rsidRPr="0009042C" w:rsidRDefault="000123A2">
            <w:pPr>
              <w:pStyle w:val="a9"/>
            </w:pPr>
            <w:r w:rsidRPr="0009042C">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tc>
      </w:tr>
      <w:tr w:rsidR="00265ED9" w:rsidRPr="0009042C" w14:paraId="34A38E30" w14:textId="77777777">
        <w:trPr>
          <w:trHeight w:hRule="exact" w:val="1666"/>
          <w:jc w:val="center"/>
        </w:trPr>
        <w:tc>
          <w:tcPr>
            <w:tcW w:w="1594" w:type="dxa"/>
            <w:tcBorders>
              <w:top w:val="single" w:sz="4" w:space="0" w:color="auto"/>
              <w:left w:val="single" w:sz="4" w:space="0" w:color="auto"/>
            </w:tcBorders>
            <w:shd w:val="clear" w:color="auto" w:fill="auto"/>
          </w:tcPr>
          <w:p w14:paraId="5DCA3127" w14:textId="77777777" w:rsidR="00265ED9" w:rsidRPr="0009042C" w:rsidRDefault="000123A2">
            <w:pPr>
              <w:pStyle w:val="a9"/>
            </w:pPr>
            <w:r w:rsidRPr="0009042C">
              <w:t>ПРб 10</w:t>
            </w:r>
          </w:p>
        </w:tc>
        <w:tc>
          <w:tcPr>
            <w:tcW w:w="7670" w:type="dxa"/>
            <w:tcBorders>
              <w:top w:val="single" w:sz="4" w:space="0" w:color="auto"/>
              <w:left w:val="single" w:sz="4" w:space="0" w:color="auto"/>
              <w:right w:val="single" w:sz="4" w:space="0" w:color="auto"/>
            </w:tcBorders>
            <w:shd w:val="clear" w:color="auto" w:fill="auto"/>
            <w:vAlign w:val="bottom"/>
          </w:tcPr>
          <w:p w14:paraId="30CC9CAE" w14:textId="77777777" w:rsidR="00265ED9" w:rsidRPr="0009042C" w:rsidRDefault="000123A2">
            <w:pPr>
              <w:pStyle w:val="a9"/>
            </w:pPr>
            <w:r w:rsidRPr="0009042C">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tc>
      </w:tr>
      <w:tr w:rsidR="00265ED9" w:rsidRPr="0009042C" w14:paraId="106EF375" w14:textId="77777777">
        <w:trPr>
          <w:trHeight w:hRule="exact" w:val="835"/>
          <w:jc w:val="center"/>
        </w:trPr>
        <w:tc>
          <w:tcPr>
            <w:tcW w:w="1594" w:type="dxa"/>
            <w:tcBorders>
              <w:top w:val="single" w:sz="4" w:space="0" w:color="auto"/>
              <w:left w:val="single" w:sz="4" w:space="0" w:color="auto"/>
            </w:tcBorders>
            <w:shd w:val="clear" w:color="auto" w:fill="auto"/>
          </w:tcPr>
          <w:p w14:paraId="01928C27" w14:textId="77777777" w:rsidR="00265ED9" w:rsidRPr="0009042C" w:rsidRDefault="000123A2">
            <w:pPr>
              <w:pStyle w:val="a9"/>
            </w:pPr>
            <w:r w:rsidRPr="0009042C">
              <w:t>ПРб 11</w:t>
            </w:r>
          </w:p>
        </w:tc>
        <w:tc>
          <w:tcPr>
            <w:tcW w:w="7670" w:type="dxa"/>
            <w:tcBorders>
              <w:top w:val="single" w:sz="4" w:space="0" w:color="auto"/>
              <w:left w:val="single" w:sz="4" w:space="0" w:color="auto"/>
              <w:right w:val="single" w:sz="4" w:space="0" w:color="auto"/>
            </w:tcBorders>
            <w:shd w:val="clear" w:color="auto" w:fill="auto"/>
            <w:vAlign w:val="bottom"/>
          </w:tcPr>
          <w:p w14:paraId="6E1756EF" w14:textId="77777777" w:rsidR="00265ED9" w:rsidRPr="0009042C" w:rsidRDefault="000123A2">
            <w:pPr>
              <w:pStyle w:val="a9"/>
            </w:pPr>
            <w:r w:rsidRPr="0009042C">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tc>
      </w:tr>
      <w:tr w:rsidR="00265ED9" w:rsidRPr="0009042C" w14:paraId="29C9D12C" w14:textId="77777777">
        <w:trPr>
          <w:trHeight w:hRule="exact" w:val="1123"/>
          <w:jc w:val="center"/>
        </w:trPr>
        <w:tc>
          <w:tcPr>
            <w:tcW w:w="1594" w:type="dxa"/>
            <w:tcBorders>
              <w:top w:val="single" w:sz="4" w:space="0" w:color="auto"/>
              <w:left w:val="single" w:sz="4" w:space="0" w:color="auto"/>
              <w:bottom w:val="single" w:sz="4" w:space="0" w:color="auto"/>
            </w:tcBorders>
            <w:shd w:val="clear" w:color="auto" w:fill="auto"/>
          </w:tcPr>
          <w:p w14:paraId="0B7E8C6D" w14:textId="77777777" w:rsidR="00265ED9" w:rsidRPr="0009042C" w:rsidRDefault="000123A2">
            <w:pPr>
              <w:pStyle w:val="a9"/>
            </w:pPr>
            <w:r w:rsidRPr="0009042C">
              <w:t>ПРб 12</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10DDD890" w14:textId="77777777" w:rsidR="00265ED9" w:rsidRPr="0009042C" w:rsidRDefault="000123A2">
            <w:pPr>
              <w:pStyle w:val="a9"/>
            </w:pPr>
            <w:r w:rsidRPr="0009042C">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tc>
      </w:tr>
    </w:tbl>
    <w:p w14:paraId="3E6A5C0D" w14:textId="77777777" w:rsidR="00265ED9" w:rsidRPr="0009042C" w:rsidRDefault="00265ED9">
      <w:pPr>
        <w:spacing w:after="1039" w:line="1" w:lineRule="exact"/>
        <w:rPr>
          <w:rFonts w:ascii="Times New Roman" w:hAnsi="Times New Roman" w:cs="Times New Roman"/>
        </w:rPr>
      </w:pPr>
    </w:p>
    <w:p w14:paraId="115A3B1D" w14:textId="77777777" w:rsidR="000677EF" w:rsidRDefault="000677EF" w:rsidP="000677EF">
      <w:pPr>
        <w:pStyle w:val="40"/>
        <w:keepNext/>
        <w:keepLines/>
        <w:tabs>
          <w:tab w:val="left" w:pos="392"/>
        </w:tabs>
        <w:spacing w:after="240"/>
        <w:jc w:val="center"/>
        <w:rPr>
          <w:sz w:val="24"/>
          <w:szCs w:val="24"/>
        </w:rPr>
      </w:pPr>
      <w:bookmarkStart w:id="40" w:name="bookmark96"/>
    </w:p>
    <w:p w14:paraId="4D9A7996" w14:textId="77777777" w:rsidR="000122BA" w:rsidRPr="000122BA" w:rsidRDefault="000122BA" w:rsidP="000677EF">
      <w:pPr>
        <w:pStyle w:val="40"/>
        <w:keepNext/>
        <w:keepLines/>
        <w:tabs>
          <w:tab w:val="left" w:pos="392"/>
        </w:tabs>
        <w:spacing w:after="240"/>
        <w:jc w:val="center"/>
        <w:rPr>
          <w:sz w:val="24"/>
          <w:szCs w:val="24"/>
        </w:rPr>
      </w:pPr>
    </w:p>
    <w:p w14:paraId="3A375638" w14:textId="77777777" w:rsidR="00265ED9" w:rsidRPr="0009042C" w:rsidRDefault="000677EF" w:rsidP="000122BA">
      <w:pPr>
        <w:pStyle w:val="40"/>
        <w:keepNext/>
        <w:keepLines/>
        <w:tabs>
          <w:tab w:val="left" w:pos="392"/>
        </w:tabs>
        <w:spacing w:after="240"/>
        <w:rPr>
          <w:sz w:val="24"/>
          <w:szCs w:val="24"/>
        </w:rPr>
      </w:pPr>
      <w:r w:rsidRPr="000677EF">
        <w:rPr>
          <w:sz w:val="24"/>
          <w:szCs w:val="24"/>
        </w:rPr>
        <w:t>2</w:t>
      </w:r>
      <w:r w:rsidR="000122BA">
        <w:rPr>
          <w:sz w:val="24"/>
          <w:szCs w:val="24"/>
        </w:rPr>
        <w:t xml:space="preserve"> </w:t>
      </w:r>
      <w:r w:rsidR="000123A2" w:rsidRPr="0009042C">
        <w:rPr>
          <w:sz w:val="24"/>
          <w:szCs w:val="24"/>
        </w:rPr>
        <w:t>СТРУКТУРА И СОДЕРЖАНИЕ УЧЕБНОЙ ДИСЦИПЛИНЫ</w:t>
      </w:r>
      <w:bookmarkEnd w:id="40"/>
    </w:p>
    <w:p w14:paraId="77F37D4E" w14:textId="77777777" w:rsidR="000122BA" w:rsidRDefault="000123A2" w:rsidP="000677EF">
      <w:pPr>
        <w:pStyle w:val="40"/>
        <w:keepNext/>
        <w:keepLines/>
        <w:numPr>
          <w:ilvl w:val="1"/>
          <w:numId w:val="69"/>
        </w:numPr>
        <w:tabs>
          <w:tab w:val="left" w:pos="1298"/>
        </w:tabs>
        <w:spacing w:after="0"/>
        <w:ind w:firstLine="700"/>
        <w:rPr>
          <w:sz w:val="24"/>
          <w:szCs w:val="24"/>
        </w:rPr>
      </w:pPr>
      <w:bookmarkStart w:id="41" w:name="bookmark98"/>
      <w:r w:rsidRPr="0009042C">
        <w:rPr>
          <w:sz w:val="24"/>
          <w:szCs w:val="24"/>
        </w:rPr>
        <w:t>Объем учебной дисциплины и виды учебной работы</w:t>
      </w:r>
      <w:bookmarkEnd w:id="41"/>
    </w:p>
    <w:p w14:paraId="531B06CE" w14:textId="5D89475C" w:rsidR="000122BA" w:rsidRPr="0009042C" w:rsidRDefault="000122BA" w:rsidP="000122BA">
      <w:pPr>
        <w:pStyle w:val="40"/>
        <w:keepNext/>
        <w:keepLines/>
        <w:tabs>
          <w:tab w:val="left" w:pos="1298"/>
        </w:tabs>
        <w:spacing w:after="0"/>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0122BA" w:rsidRPr="0009042C" w14:paraId="5C26A27E"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4EE0F536" w14:textId="77777777" w:rsidR="000122BA" w:rsidRPr="000122BA" w:rsidRDefault="000122BA" w:rsidP="00E2322A">
            <w:pPr>
              <w:pStyle w:val="a9"/>
              <w:rPr>
                <w:b/>
                <w:bCs/>
              </w:rPr>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272BF36F" w14:textId="77777777" w:rsidR="000122BA" w:rsidRPr="000122BA" w:rsidRDefault="000122BA" w:rsidP="00E2322A">
            <w:pPr>
              <w:pStyle w:val="a9"/>
              <w:jc w:val="both"/>
              <w:rPr>
                <w:b/>
                <w:bCs/>
              </w:rPr>
            </w:pPr>
            <w:r w:rsidRPr="0009042C">
              <w:rPr>
                <w:b/>
                <w:bCs/>
              </w:rPr>
              <w:t>Объем в часах</w:t>
            </w:r>
          </w:p>
        </w:tc>
      </w:tr>
      <w:tr w:rsidR="000122BA" w:rsidRPr="0009042C" w14:paraId="210D4304"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5134AC51" w14:textId="77777777" w:rsidR="000122BA" w:rsidRPr="000122BA" w:rsidRDefault="000122BA" w:rsidP="00E2322A">
            <w:pPr>
              <w:pStyle w:val="a9"/>
              <w:rPr>
                <w:b/>
                <w:bCs/>
              </w:rPr>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tcPr>
          <w:p w14:paraId="6CC37285" w14:textId="77777777" w:rsidR="000122BA" w:rsidRPr="000122BA" w:rsidRDefault="000122BA" w:rsidP="00E2322A">
            <w:pPr>
              <w:pStyle w:val="a9"/>
              <w:jc w:val="both"/>
              <w:rPr>
                <w:b/>
                <w:bCs/>
              </w:rPr>
            </w:pPr>
            <w:r w:rsidRPr="0009042C">
              <w:rPr>
                <w:b/>
                <w:bCs/>
              </w:rPr>
              <w:t>70</w:t>
            </w:r>
          </w:p>
        </w:tc>
      </w:tr>
      <w:tr w:rsidR="000122BA" w:rsidRPr="0009042C" w14:paraId="67A8F400"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14D0BD1C" w14:textId="77777777" w:rsidR="000122BA" w:rsidRPr="000122BA" w:rsidRDefault="000122BA" w:rsidP="00E2322A">
            <w:pPr>
              <w:pStyle w:val="a9"/>
              <w:rPr>
                <w:b/>
                <w:bCs/>
              </w:rPr>
            </w:pPr>
            <w:r w:rsidRPr="000122BA">
              <w:rPr>
                <w:b/>
                <w:bCs/>
              </w:rPr>
              <w:t xml:space="preserve">1. </w:t>
            </w:r>
            <w:r w:rsidRPr="0009042C">
              <w:rPr>
                <w:b/>
                <w:bCs/>
              </w:rPr>
              <w:t>Основное содержание</w:t>
            </w:r>
          </w:p>
        </w:tc>
        <w:tc>
          <w:tcPr>
            <w:tcW w:w="2467" w:type="dxa"/>
            <w:tcBorders>
              <w:top w:val="single" w:sz="4" w:space="0" w:color="auto"/>
              <w:left w:val="single" w:sz="4" w:space="0" w:color="auto"/>
              <w:right w:val="single" w:sz="4" w:space="0" w:color="auto"/>
            </w:tcBorders>
            <w:shd w:val="clear" w:color="auto" w:fill="auto"/>
          </w:tcPr>
          <w:p w14:paraId="26F387AE" w14:textId="77777777" w:rsidR="000122BA" w:rsidRPr="000122BA" w:rsidRDefault="000122BA" w:rsidP="00E2322A">
            <w:pPr>
              <w:pStyle w:val="a9"/>
              <w:jc w:val="both"/>
              <w:rPr>
                <w:b/>
                <w:bCs/>
              </w:rPr>
            </w:pPr>
            <w:r w:rsidRPr="0009042C">
              <w:rPr>
                <w:b/>
                <w:bCs/>
              </w:rPr>
              <w:t>46</w:t>
            </w:r>
          </w:p>
        </w:tc>
      </w:tr>
      <w:tr w:rsidR="000122BA" w:rsidRPr="0009042C" w14:paraId="3AE250E8"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57A5A361" w14:textId="77777777" w:rsidR="000122BA" w:rsidRPr="000122BA" w:rsidRDefault="000122BA" w:rsidP="00E2322A">
            <w:pPr>
              <w:pStyle w:val="a9"/>
              <w:rPr>
                <w:b/>
                <w:bCs/>
              </w:rPr>
            </w:pPr>
            <w:r w:rsidRPr="000122BA">
              <w:rPr>
                <w:b/>
                <w:bCs/>
              </w:rPr>
              <w:t>в т. ч.:</w:t>
            </w:r>
          </w:p>
        </w:tc>
        <w:tc>
          <w:tcPr>
            <w:tcW w:w="2467" w:type="dxa"/>
            <w:tcBorders>
              <w:top w:val="single" w:sz="4" w:space="0" w:color="auto"/>
              <w:left w:val="single" w:sz="4" w:space="0" w:color="auto"/>
              <w:right w:val="single" w:sz="4" w:space="0" w:color="auto"/>
            </w:tcBorders>
            <w:shd w:val="clear" w:color="auto" w:fill="auto"/>
          </w:tcPr>
          <w:p w14:paraId="087991FD" w14:textId="77777777" w:rsidR="000122BA" w:rsidRPr="000122BA" w:rsidRDefault="000122BA" w:rsidP="000122BA">
            <w:pPr>
              <w:pStyle w:val="a9"/>
              <w:jc w:val="both"/>
              <w:rPr>
                <w:b/>
                <w:bCs/>
              </w:rPr>
            </w:pPr>
          </w:p>
        </w:tc>
      </w:tr>
      <w:tr w:rsidR="000122BA" w:rsidRPr="0009042C" w14:paraId="593E492C"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17469E63" w14:textId="77777777" w:rsidR="000122BA" w:rsidRPr="000122BA" w:rsidRDefault="000122BA" w:rsidP="00E2322A">
            <w:pPr>
              <w:pStyle w:val="a9"/>
              <w:rPr>
                <w:b/>
                <w:bCs/>
              </w:rPr>
            </w:pPr>
            <w:r w:rsidRPr="000122BA">
              <w:rPr>
                <w:b/>
                <w:bCs/>
              </w:rPr>
              <w:t>теоретическое обучение</w:t>
            </w:r>
          </w:p>
        </w:tc>
        <w:tc>
          <w:tcPr>
            <w:tcW w:w="2467" w:type="dxa"/>
            <w:tcBorders>
              <w:top w:val="single" w:sz="4" w:space="0" w:color="auto"/>
              <w:left w:val="single" w:sz="4" w:space="0" w:color="auto"/>
              <w:right w:val="single" w:sz="4" w:space="0" w:color="auto"/>
            </w:tcBorders>
            <w:shd w:val="clear" w:color="auto" w:fill="auto"/>
          </w:tcPr>
          <w:p w14:paraId="0B370818" w14:textId="77777777" w:rsidR="000122BA" w:rsidRPr="000122BA" w:rsidRDefault="000122BA" w:rsidP="00E2322A">
            <w:pPr>
              <w:pStyle w:val="a9"/>
              <w:jc w:val="both"/>
              <w:rPr>
                <w:b/>
                <w:bCs/>
              </w:rPr>
            </w:pPr>
            <w:r w:rsidRPr="000122BA">
              <w:rPr>
                <w:b/>
                <w:bCs/>
              </w:rPr>
              <w:t>-</w:t>
            </w:r>
          </w:p>
        </w:tc>
      </w:tr>
      <w:tr w:rsidR="000122BA" w:rsidRPr="0009042C" w14:paraId="25D9095A"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458A0FA0" w14:textId="77777777" w:rsidR="000122BA" w:rsidRPr="000122BA" w:rsidRDefault="000122BA" w:rsidP="00E2322A">
            <w:pPr>
              <w:pStyle w:val="a9"/>
              <w:rPr>
                <w:b/>
                <w:bCs/>
              </w:rPr>
            </w:pPr>
            <w:r w:rsidRPr="000122BA">
              <w:rPr>
                <w:b/>
                <w:bCs/>
              </w:rPr>
              <w:t>практические занятия</w:t>
            </w:r>
          </w:p>
        </w:tc>
        <w:tc>
          <w:tcPr>
            <w:tcW w:w="2467" w:type="dxa"/>
            <w:tcBorders>
              <w:top w:val="single" w:sz="4" w:space="0" w:color="auto"/>
              <w:left w:val="single" w:sz="4" w:space="0" w:color="auto"/>
              <w:right w:val="single" w:sz="4" w:space="0" w:color="auto"/>
            </w:tcBorders>
            <w:shd w:val="clear" w:color="auto" w:fill="auto"/>
          </w:tcPr>
          <w:p w14:paraId="5C864384" w14:textId="77777777" w:rsidR="000122BA" w:rsidRPr="000122BA" w:rsidRDefault="000122BA" w:rsidP="00E2322A">
            <w:pPr>
              <w:pStyle w:val="a9"/>
              <w:jc w:val="both"/>
              <w:rPr>
                <w:b/>
                <w:bCs/>
              </w:rPr>
            </w:pPr>
            <w:r w:rsidRPr="000122BA">
              <w:rPr>
                <w:b/>
                <w:bCs/>
              </w:rPr>
              <w:t>46</w:t>
            </w:r>
          </w:p>
        </w:tc>
      </w:tr>
      <w:tr w:rsidR="000122BA" w:rsidRPr="0009042C" w14:paraId="01FAEC61"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124898D7" w14:textId="77777777" w:rsidR="000122BA" w:rsidRPr="000122BA" w:rsidRDefault="000122BA" w:rsidP="00E2322A">
            <w:pPr>
              <w:pStyle w:val="a9"/>
              <w:rPr>
                <w:b/>
                <w:bCs/>
              </w:rPr>
            </w:pPr>
            <w:r w:rsidRPr="000122BA">
              <w:rPr>
                <w:b/>
                <w:bCs/>
              </w:rPr>
              <w:t xml:space="preserve">2. </w:t>
            </w:r>
            <w:r w:rsidRPr="0009042C">
              <w:rPr>
                <w:b/>
                <w:bCs/>
              </w:rPr>
              <w:t>Профессионально ориентированное содержание</w:t>
            </w:r>
          </w:p>
        </w:tc>
        <w:tc>
          <w:tcPr>
            <w:tcW w:w="2467" w:type="dxa"/>
            <w:tcBorders>
              <w:top w:val="single" w:sz="4" w:space="0" w:color="auto"/>
              <w:left w:val="single" w:sz="4" w:space="0" w:color="auto"/>
              <w:right w:val="single" w:sz="4" w:space="0" w:color="auto"/>
            </w:tcBorders>
            <w:shd w:val="clear" w:color="auto" w:fill="auto"/>
          </w:tcPr>
          <w:p w14:paraId="061C2D1A" w14:textId="77777777" w:rsidR="000122BA" w:rsidRPr="000122BA" w:rsidRDefault="000122BA" w:rsidP="00E2322A">
            <w:pPr>
              <w:pStyle w:val="a9"/>
              <w:jc w:val="both"/>
              <w:rPr>
                <w:b/>
                <w:bCs/>
              </w:rPr>
            </w:pPr>
            <w:r w:rsidRPr="0009042C">
              <w:rPr>
                <w:b/>
                <w:bCs/>
              </w:rPr>
              <w:t>24</w:t>
            </w:r>
          </w:p>
        </w:tc>
      </w:tr>
      <w:tr w:rsidR="000122BA" w:rsidRPr="0009042C" w14:paraId="6E893D35"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124B05FB" w14:textId="77777777" w:rsidR="000122BA" w:rsidRPr="000122BA" w:rsidRDefault="000122BA" w:rsidP="00E2322A">
            <w:pPr>
              <w:pStyle w:val="a9"/>
              <w:rPr>
                <w:b/>
                <w:bCs/>
              </w:rPr>
            </w:pPr>
            <w:r w:rsidRPr="000122BA">
              <w:rPr>
                <w:b/>
                <w:bCs/>
              </w:rPr>
              <w:t>в т. ч.:</w:t>
            </w:r>
          </w:p>
        </w:tc>
        <w:tc>
          <w:tcPr>
            <w:tcW w:w="2467" w:type="dxa"/>
            <w:tcBorders>
              <w:top w:val="single" w:sz="4" w:space="0" w:color="auto"/>
              <w:left w:val="single" w:sz="4" w:space="0" w:color="auto"/>
              <w:right w:val="single" w:sz="4" w:space="0" w:color="auto"/>
            </w:tcBorders>
            <w:shd w:val="clear" w:color="auto" w:fill="auto"/>
          </w:tcPr>
          <w:p w14:paraId="63311F43" w14:textId="77777777" w:rsidR="000122BA" w:rsidRPr="000122BA" w:rsidRDefault="000122BA" w:rsidP="000122BA">
            <w:pPr>
              <w:pStyle w:val="a9"/>
              <w:jc w:val="both"/>
              <w:rPr>
                <w:b/>
                <w:bCs/>
              </w:rPr>
            </w:pPr>
          </w:p>
        </w:tc>
      </w:tr>
      <w:tr w:rsidR="000122BA" w:rsidRPr="0009042C" w14:paraId="62050B1C"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21FDFB5D" w14:textId="77777777" w:rsidR="000122BA" w:rsidRPr="000122BA" w:rsidRDefault="000122BA" w:rsidP="00E2322A">
            <w:pPr>
              <w:pStyle w:val="a9"/>
              <w:rPr>
                <w:b/>
                <w:bCs/>
              </w:rPr>
            </w:pPr>
            <w:r w:rsidRPr="000122BA">
              <w:rPr>
                <w:b/>
                <w:bCs/>
              </w:rPr>
              <w:t>теоретическое обучение</w:t>
            </w:r>
          </w:p>
        </w:tc>
        <w:tc>
          <w:tcPr>
            <w:tcW w:w="2467" w:type="dxa"/>
            <w:tcBorders>
              <w:top w:val="single" w:sz="4" w:space="0" w:color="auto"/>
              <w:left w:val="single" w:sz="4" w:space="0" w:color="auto"/>
              <w:right w:val="single" w:sz="4" w:space="0" w:color="auto"/>
            </w:tcBorders>
            <w:shd w:val="clear" w:color="auto" w:fill="auto"/>
          </w:tcPr>
          <w:p w14:paraId="27A0E1D9" w14:textId="77777777" w:rsidR="000122BA" w:rsidRPr="000122BA" w:rsidRDefault="000122BA" w:rsidP="000122BA">
            <w:pPr>
              <w:pStyle w:val="a9"/>
              <w:jc w:val="both"/>
              <w:rPr>
                <w:b/>
                <w:bCs/>
              </w:rPr>
            </w:pPr>
            <w:r w:rsidRPr="000122BA">
              <w:rPr>
                <w:b/>
                <w:bCs/>
              </w:rPr>
              <w:t>-</w:t>
            </w:r>
          </w:p>
        </w:tc>
      </w:tr>
      <w:tr w:rsidR="000122BA" w:rsidRPr="0009042C" w14:paraId="43C7E926"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768823BC" w14:textId="77777777" w:rsidR="000122BA" w:rsidRPr="000122BA" w:rsidRDefault="000122BA" w:rsidP="00E2322A">
            <w:pPr>
              <w:pStyle w:val="a9"/>
              <w:rPr>
                <w:b/>
                <w:bCs/>
              </w:rPr>
            </w:pPr>
            <w:r w:rsidRPr="000122BA">
              <w:rPr>
                <w:b/>
                <w:bCs/>
              </w:rPr>
              <w:t>практические занятия</w:t>
            </w:r>
          </w:p>
        </w:tc>
        <w:tc>
          <w:tcPr>
            <w:tcW w:w="2467" w:type="dxa"/>
            <w:tcBorders>
              <w:top w:val="single" w:sz="4" w:space="0" w:color="auto"/>
              <w:left w:val="single" w:sz="4" w:space="0" w:color="auto"/>
              <w:right w:val="single" w:sz="4" w:space="0" w:color="auto"/>
            </w:tcBorders>
            <w:shd w:val="clear" w:color="auto" w:fill="auto"/>
          </w:tcPr>
          <w:p w14:paraId="5FCFD915" w14:textId="77777777" w:rsidR="000122BA" w:rsidRPr="000122BA" w:rsidRDefault="000122BA" w:rsidP="000122BA">
            <w:pPr>
              <w:pStyle w:val="a9"/>
              <w:jc w:val="both"/>
              <w:rPr>
                <w:b/>
                <w:bCs/>
              </w:rPr>
            </w:pPr>
            <w:r w:rsidRPr="000122BA">
              <w:rPr>
                <w:b/>
                <w:bCs/>
              </w:rPr>
              <w:t>24</w:t>
            </w:r>
          </w:p>
        </w:tc>
      </w:tr>
      <w:tr w:rsidR="000122BA" w:rsidRPr="0009042C" w14:paraId="144099E9" w14:textId="77777777" w:rsidTr="000122BA">
        <w:trPr>
          <w:trHeight w:hRule="exact" w:val="542"/>
          <w:jc w:val="center"/>
        </w:trPr>
        <w:tc>
          <w:tcPr>
            <w:tcW w:w="6893" w:type="dxa"/>
            <w:tcBorders>
              <w:top w:val="single" w:sz="4" w:space="0" w:color="auto"/>
              <w:left w:val="single" w:sz="4" w:space="0" w:color="auto"/>
            </w:tcBorders>
            <w:shd w:val="clear" w:color="auto" w:fill="auto"/>
          </w:tcPr>
          <w:p w14:paraId="67482D92" w14:textId="77777777" w:rsidR="000122BA" w:rsidRPr="000122BA" w:rsidRDefault="000122BA" w:rsidP="00E2322A">
            <w:pPr>
              <w:pStyle w:val="a9"/>
              <w:rPr>
                <w:b/>
                <w:bCs/>
              </w:rPr>
            </w:pPr>
            <w:r w:rsidRPr="0009042C">
              <w:rPr>
                <w:b/>
                <w:bCs/>
              </w:rPr>
              <w:t>Промежуточная аттестация (дифференцированный зачёт)</w:t>
            </w:r>
          </w:p>
        </w:tc>
        <w:tc>
          <w:tcPr>
            <w:tcW w:w="2467" w:type="dxa"/>
            <w:tcBorders>
              <w:top w:val="single" w:sz="4" w:space="0" w:color="auto"/>
              <w:left w:val="single" w:sz="4" w:space="0" w:color="auto"/>
              <w:right w:val="single" w:sz="4" w:space="0" w:color="auto"/>
            </w:tcBorders>
            <w:shd w:val="clear" w:color="auto" w:fill="auto"/>
          </w:tcPr>
          <w:p w14:paraId="570920EA" w14:textId="77777777" w:rsidR="000122BA" w:rsidRPr="000122BA" w:rsidRDefault="000122BA" w:rsidP="000122BA">
            <w:pPr>
              <w:pStyle w:val="a9"/>
              <w:jc w:val="both"/>
              <w:rPr>
                <w:b/>
                <w:bCs/>
              </w:rPr>
            </w:pPr>
            <w:r w:rsidRPr="0009042C">
              <w:rPr>
                <w:b/>
                <w:bCs/>
              </w:rPr>
              <w:t>2</w:t>
            </w:r>
          </w:p>
        </w:tc>
      </w:tr>
      <w:tr w:rsidR="00265ED9" w:rsidRPr="0009042C" w14:paraId="5BAF7298" w14:textId="77777777">
        <w:trPr>
          <w:trHeight w:hRule="exact" w:val="542"/>
          <w:jc w:val="center"/>
        </w:trPr>
        <w:tc>
          <w:tcPr>
            <w:tcW w:w="6893" w:type="dxa"/>
            <w:tcBorders>
              <w:top w:val="single" w:sz="4" w:space="0" w:color="auto"/>
              <w:left w:val="single" w:sz="4" w:space="0" w:color="auto"/>
            </w:tcBorders>
            <w:shd w:val="clear" w:color="auto" w:fill="auto"/>
          </w:tcPr>
          <w:p w14:paraId="0D5D3E83"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4D33EA47" w14:textId="77777777" w:rsidR="00265ED9" w:rsidRPr="0009042C" w:rsidRDefault="000123A2">
            <w:pPr>
              <w:pStyle w:val="a9"/>
              <w:jc w:val="both"/>
            </w:pPr>
            <w:r w:rsidRPr="0009042C">
              <w:rPr>
                <w:b/>
                <w:bCs/>
              </w:rPr>
              <w:t>Объем в часах</w:t>
            </w:r>
          </w:p>
        </w:tc>
      </w:tr>
      <w:tr w:rsidR="00265ED9" w:rsidRPr="0009042C" w14:paraId="48F8C68F" w14:textId="77777777">
        <w:trPr>
          <w:trHeight w:hRule="exact" w:val="504"/>
          <w:jc w:val="center"/>
        </w:trPr>
        <w:tc>
          <w:tcPr>
            <w:tcW w:w="6893" w:type="dxa"/>
            <w:tcBorders>
              <w:top w:val="single" w:sz="4" w:space="0" w:color="auto"/>
              <w:left w:val="single" w:sz="4" w:space="0" w:color="auto"/>
            </w:tcBorders>
            <w:shd w:val="clear" w:color="auto" w:fill="auto"/>
          </w:tcPr>
          <w:p w14:paraId="74CC1206"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tcPr>
          <w:p w14:paraId="53DC6418" w14:textId="77777777" w:rsidR="00265ED9" w:rsidRPr="0009042C" w:rsidRDefault="000123A2">
            <w:pPr>
              <w:pStyle w:val="a9"/>
              <w:jc w:val="both"/>
            </w:pPr>
            <w:r w:rsidRPr="0009042C">
              <w:rPr>
                <w:b/>
                <w:bCs/>
              </w:rPr>
              <w:t>70</w:t>
            </w:r>
          </w:p>
        </w:tc>
      </w:tr>
      <w:tr w:rsidR="00265ED9" w:rsidRPr="0009042C" w14:paraId="7A05D464" w14:textId="77777777">
        <w:trPr>
          <w:trHeight w:hRule="exact" w:val="504"/>
          <w:jc w:val="center"/>
        </w:trPr>
        <w:tc>
          <w:tcPr>
            <w:tcW w:w="6893" w:type="dxa"/>
            <w:tcBorders>
              <w:top w:val="single" w:sz="4" w:space="0" w:color="auto"/>
              <w:left w:val="single" w:sz="4" w:space="0" w:color="auto"/>
            </w:tcBorders>
            <w:shd w:val="clear" w:color="auto" w:fill="auto"/>
          </w:tcPr>
          <w:p w14:paraId="0AE62DA0" w14:textId="77777777" w:rsidR="00265ED9" w:rsidRPr="0009042C" w:rsidRDefault="000123A2">
            <w:pPr>
              <w:pStyle w:val="a9"/>
            </w:pPr>
            <w:r w:rsidRPr="0009042C">
              <w:t xml:space="preserve">1. </w:t>
            </w:r>
            <w:r w:rsidRPr="0009042C">
              <w:rPr>
                <w:b/>
                <w:bCs/>
              </w:rPr>
              <w:t>Основное содержание</w:t>
            </w:r>
          </w:p>
        </w:tc>
        <w:tc>
          <w:tcPr>
            <w:tcW w:w="2467" w:type="dxa"/>
            <w:tcBorders>
              <w:top w:val="single" w:sz="4" w:space="0" w:color="auto"/>
              <w:left w:val="single" w:sz="4" w:space="0" w:color="auto"/>
              <w:right w:val="single" w:sz="4" w:space="0" w:color="auto"/>
            </w:tcBorders>
            <w:shd w:val="clear" w:color="auto" w:fill="auto"/>
          </w:tcPr>
          <w:p w14:paraId="3B710627" w14:textId="77777777" w:rsidR="00265ED9" w:rsidRPr="0009042C" w:rsidRDefault="000123A2">
            <w:pPr>
              <w:pStyle w:val="a9"/>
              <w:jc w:val="both"/>
            </w:pPr>
            <w:r w:rsidRPr="0009042C">
              <w:rPr>
                <w:b/>
                <w:bCs/>
              </w:rPr>
              <w:t>46</w:t>
            </w:r>
          </w:p>
        </w:tc>
      </w:tr>
      <w:tr w:rsidR="00265ED9" w:rsidRPr="0009042C" w14:paraId="09C07C16" w14:textId="77777777">
        <w:trPr>
          <w:trHeight w:hRule="exact" w:val="509"/>
          <w:jc w:val="center"/>
        </w:trPr>
        <w:tc>
          <w:tcPr>
            <w:tcW w:w="6893" w:type="dxa"/>
            <w:tcBorders>
              <w:top w:val="single" w:sz="4" w:space="0" w:color="auto"/>
              <w:left w:val="single" w:sz="4" w:space="0" w:color="auto"/>
            </w:tcBorders>
            <w:shd w:val="clear" w:color="auto" w:fill="auto"/>
          </w:tcPr>
          <w:p w14:paraId="4CB1F272" w14:textId="77777777" w:rsidR="00265ED9" w:rsidRPr="0009042C" w:rsidRDefault="000123A2">
            <w:pPr>
              <w:pStyle w:val="a9"/>
            </w:pPr>
            <w:r w:rsidRPr="0009042C">
              <w:t>в т. ч.:</w:t>
            </w:r>
          </w:p>
        </w:tc>
        <w:tc>
          <w:tcPr>
            <w:tcW w:w="2467" w:type="dxa"/>
            <w:tcBorders>
              <w:top w:val="single" w:sz="4" w:space="0" w:color="auto"/>
              <w:left w:val="single" w:sz="4" w:space="0" w:color="auto"/>
              <w:right w:val="single" w:sz="4" w:space="0" w:color="auto"/>
            </w:tcBorders>
            <w:shd w:val="clear" w:color="auto" w:fill="auto"/>
          </w:tcPr>
          <w:p w14:paraId="61AECB77" w14:textId="77777777" w:rsidR="00265ED9" w:rsidRPr="0009042C" w:rsidRDefault="00265ED9">
            <w:pPr>
              <w:rPr>
                <w:rFonts w:ascii="Times New Roman" w:hAnsi="Times New Roman" w:cs="Times New Roman"/>
              </w:rPr>
            </w:pPr>
          </w:p>
        </w:tc>
      </w:tr>
      <w:tr w:rsidR="00265ED9" w:rsidRPr="0009042C" w14:paraId="568207DE" w14:textId="77777777">
        <w:trPr>
          <w:trHeight w:hRule="exact" w:val="504"/>
          <w:jc w:val="center"/>
        </w:trPr>
        <w:tc>
          <w:tcPr>
            <w:tcW w:w="6893" w:type="dxa"/>
            <w:tcBorders>
              <w:top w:val="single" w:sz="4" w:space="0" w:color="auto"/>
              <w:left w:val="single" w:sz="4" w:space="0" w:color="auto"/>
            </w:tcBorders>
            <w:shd w:val="clear" w:color="auto" w:fill="auto"/>
          </w:tcPr>
          <w:p w14:paraId="38650207"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160B9C90" w14:textId="77777777" w:rsidR="00265ED9" w:rsidRPr="0009042C" w:rsidRDefault="000123A2">
            <w:pPr>
              <w:pStyle w:val="a9"/>
              <w:jc w:val="both"/>
            </w:pPr>
            <w:r w:rsidRPr="0009042C">
              <w:t>-</w:t>
            </w:r>
          </w:p>
        </w:tc>
      </w:tr>
      <w:tr w:rsidR="00265ED9" w:rsidRPr="0009042C" w14:paraId="688EC4E2" w14:textId="77777777">
        <w:trPr>
          <w:trHeight w:hRule="exact" w:val="504"/>
          <w:jc w:val="center"/>
        </w:trPr>
        <w:tc>
          <w:tcPr>
            <w:tcW w:w="6893" w:type="dxa"/>
            <w:tcBorders>
              <w:top w:val="single" w:sz="4" w:space="0" w:color="auto"/>
              <w:left w:val="single" w:sz="4" w:space="0" w:color="auto"/>
            </w:tcBorders>
            <w:shd w:val="clear" w:color="auto" w:fill="auto"/>
          </w:tcPr>
          <w:p w14:paraId="5574BB65"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tcPr>
          <w:p w14:paraId="7A45F32B" w14:textId="77777777" w:rsidR="00265ED9" w:rsidRPr="0009042C" w:rsidRDefault="000123A2">
            <w:pPr>
              <w:pStyle w:val="a9"/>
              <w:jc w:val="both"/>
            </w:pPr>
            <w:r w:rsidRPr="0009042C">
              <w:t>46</w:t>
            </w:r>
          </w:p>
        </w:tc>
      </w:tr>
      <w:tr w:rsidR="00265ED9" w:rsidRPr="0009042C" w14:paraId="2E43205E" w14:textId="77777777">
        <w:trPr>
          <w:trHeight w:hRule="exact" w:val="504"/>
          <w:jc w:val="center"/>
        </w:trPr>
        <w:tc>
          <w:tcPr>
            <w:tcW w:w="6893" w:type="dxa"/>
            <w:tcBorders>
              <w:top w:val="single" w:sz="4" w:space="0" w:color="auto"/>
              <w:left w:val="single" w:sz="4" w:space="0" w:color="auto"/>
            </w:tcBorders>
            <w:shd w:val="clear" w:color="auto" w:fill="auto"/>
          </w:tcPr>
          <w:p w14:paraId="48241381" w14:textId="77777777" w:rsidR="00265ED9" w:rsidRPr="0009042C" w:rsidRDefault="000123A2">
            <w:pPr>
              <w:pStyle w:val="a9"/>
            </w:pPr>
            <w:r w:rsidRPr="0009042C">
              <w:t xml:space="preserve">2. </w:t>
            </w:r>
            <w:r w:rsidRPr="0009042C">
              <w:rPr>
                <w:b/>
                <w:bCs/>
              </w:rPr>
              <w:t>Профессионально ориентированное содержание</w:t>
            </w:r>
          </w:p>
        </w:tc>
        <w:tc>
          <w:tcPr>
            <w:tcW w:w="2467" w:type="dxa"/>
            <w:tcBorders>
              <w:top w:val="single" w:sz="4" w:space="0" w:color="auto"/>
              <w:left w:val="single" w:sz="4" w:space="0" w:color="auto"/>
              <w:right w:val="single" w:sz="4" w:space="0" w:color="auto"/>
            </w:tcBorders>
            <w:shd w:val="clear" w:color="auto" w:fill="auto"/>
          </w:tcPr>
          <w:p w14:paraId="2B0D09F1" w14:textId="77777777" w:rsidR="00265ED9" w:rsidRPr="0009042C" w:rsidRDefault="000123A2">
            <w:pPr>
              <w:pStyle w:val="a9"/>
              <w:jc w:val="both"/>
            </w:pPr>
            <w:r w:rsidRPr="0009042C">
              <w:rPr>
                <w:b/>
                <w:bCs/>
              </w:rPr>
              <w:t>24</w:t>
            </w:r>
          </w:p>
        </w:tc>
      </w:tr>
      <w:tr w:rsidR="00265ED9" w:rsidRPr="0009042C" w14:paraId="699A5DB7" w14:textId="77777777">
        <w:trPr>
          <w:trHeight w:hRule="exact" w:val="504"/>
          <w:jc w:val="center"/>
        </w:trPr>
        <w:tc>
          <w:tcPr>
            <w:tcW w:w="6893" w:type="dxa"/>
            <w:tcBorders>
              <w:top w:val="single" w:sz="4" w:space="0" w:color="auto"/>
              <w:left w:val="single" w:sz="4" w:space="0" w:color="auto"/>
            </w:tcBorders>
            <w:shd w:val="clear" w:color="auto" w:fill="auto"/>
          </w:tcPr>
          <w:p w14:paraId="603D8A5E" w14:textId="77777777" w:rsidR="00265ED9" w:rsidRPr="0009042C" w:rsidRDefault="000123A2">
            <w:pPr>
              <w:pStyle w:val="a9"/>
            </w:pPr>
            <w:r w:rsidRPr="0009042C">
              <w:t>в т. ч.:</w:t>
            </w:r>
          </w:p>
        </w:tc>
        <w:tc>
          <w:tcPr>
            <w:tcW w:w="2467" w:type="dxa"/>
            <w:tcBorders>
              <w:top w:val="single" w:sz="4" w:space="0" w:color="auto"/>
              <w:left w:val="single" w:sz="4" w:space="0" w:color="auto"/>
              <w:right w:val="single" w:sz="4" w:space="0" w:color="auto"/>
            </w:tcBorders>
            <w:shd w:val="clear" w:color="auto" w:fill="auto"/>
          </w:tcPr>
          <w:p w14:paraId="33F21848" w14:textId="77777777" w:rsidR="00265ED9" w:rsidRPr="0009042C" w:rsidRDefault="00265ED9">
            <w:pPr>
              <w:rPr>
                <w:rFonts w:ascii="Times New Roman" w:hAnsi="Times New Roman" w:cs="Times New Roman"/>
              </w:rPr>
            </w:pPr>
          </w:p>
        </w:tc>
      </w:tr>
      <w:tr w:rsidR="00265ED9" w:rsidRPr="0009042C" w14:paraId="1118743F" w14:textId="77777777">
        <w:trPr>
          <w:trHeight w:hRule="exact" w:val="509"/>
          <w:jc w:val="center"/>
        </w:trPr>
        <w:tc>
          <w:tcPr>
            <w:tcW w:w="6893" w:type="dxa"/>
            <w:tcBorders>
              <w:top w:val="single" w:sz="4" w:space="0" w:color="auto"/>
              <w:left w:val="single" w:sz="4" w:space="0" w:color="auto"/>
            </w:tcBorders>
            <w:shd w:val="clear" w:color="auto" w:fill="auto"/>
          </w:tcPr>
          <w:p w14:paraId="620A3455"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3C868E93" w14:textId="77777777" w:rsidR="00265ED9" w:rsidRPr="0009042C" w:rsidRDefault="000123A2">
            <w:pPr>
              <w:pStyle w:val="a9"/>
            </w:pPr>
            <w:r w:rsidRPr="0009042C">
              <w:t>-</w:t>
            </w:r>
          </w:p>
        </w:tc>
      </w:tr>
      <w:tr w:rsidR="00265ED9" w:rsidRPr="0009042C" w14:paraId="74FD77C6" w14:textId="77777777">
        <w:trPr>
          <w:trHeight w:hRule="exact" w:val="504"/>
          <w:jc w:val="center"/>
        </w:trPr>
        <w:tc>
          <w:tcPr>
            <w:tcW w:w="6893" w:type="dxa"/>
            <w:tcBorders>
              <w:top w:val="single" w:sz="4" w:space="0" w:color="auto"/>
              <w:left w:val="single" w:sz="4" w:space="0" w:color="auto"/>
            </w:tcBorders>
            <w:shd w:val="clear" w:color="auto" w:fill="auto"/>
          </w:tcPr>
          <w:p w14:paraId="72305C5E"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tcPr>
          <w:p w14:paraId="445466ED" w14:textId="77777777" w:rsidR="00265ED9" w:rsidRPr="0009042C" w:rsidRDefault="000123A2">
            <w:pPr>
              <w:pStyle w:val="a9"/>
            </w:pPr>
            <w:r w:rsidRPr="0009042C">
              <w:t>24</w:t>
            </w:r>
          </w:p>
        </w:tc>
      </w:tr>
      <w:tr w:rsidR="00265ED9" w:rsidRPr="0009042C" w14:paraId="5B5D5753"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3AE8D36D" w14:textId="77777777" w:rsidR="00265ED9" w:rsidRPr="0009042C" w:rsidRDefault="000123A2">
            <w:pPr>
              <w:pStyle w:val="a9"/>
            </w:pPr>
            <w:r w:rsidRPr="0009042C">
              <w:rPr>
                <w:b/>
                <w:bCs/>
              </w:rPr>
              <w:t>Промежуточная аттестация (дифференцированный зачёт)</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14:paraId="1103D70A" w14:textId="77777777" w:rsidR="00265ED9" w:rsidRPr="0009042C" w:rsidRDefault="000123A2">
            <w:pPr>
              <w:pStyle w:val="a9"/>
            </w:pPr>
            <w:r w:rsidRPr="0009042C">
              <w:rPr>
                <w:b/>
                <w:bCs/>
              </w:rPr>
              <w:t>2</w:t>
            </w:r>
          </w:p>
        </w:tc>
      </w:tr>
    </w:tbl>
    <w:p w14:paraId="26EBE9F0" w14:textId="77777777" w:rsidR="00265ED9" w:rsidRPr="0009042C" w:rsidRDefault="00265ED9">
      <w:pPr>
        <w:rPr>
          <w:rFonts w:ascii="Times New Roman" w:hAnsi="Times New Roman" w:cs="Times New Roman"/>
        </w:rPr>
        <w:sectPr w:rsidR="00265ED9" w:rsidRPr="0009042C">
          <w:footerReference w:type="default" r:id="rId111"/>
          <w:footnotePr>
            <w:numStart w:val="2"/>
          </w:footnotePr>
          <w:pgSz w:w="11900" w:h="16840"/>
          <w:pgMar w:top="787" w:right="828" w:bottom="1209" w:left="1659" w:header="359" w:footer="3" w:gutter="0"/>
          <w:pgNumType w:start="2"/>
          <w:cols w:space="720"/>
          <w:noEndnote/>
          <w:docGrid w:linePitch="360"/>
        </w:sectPr>
      </w:pPr>
    </w:p>
    <w:p w14:paraId="437A6D69" w14:textId="77777777" w:rsidR="00265ED9" w:rsidRPr="0009042C" w:rsidRDefault="000123A2" w:rsidP="000677EF">
      <w:pPr>
        <w:pStyle w:val="40"/>
        <w:keepNext/>
        <w:keepLines/>
        <w:numPr>
          <w:ilvl w:val="1"/>
          <w:numId w:val="69"/>
        </w:numPr>
        <w:tabs>
          <w:tab w:val="left" w:pos="1303"/>
        </w:tabs>
        <w:spacing w:before="160" w:after="240"/>
        <w:ind w:firstLine="700"/>
        <w:rPr>
          <w:sz w:val="24"/>
          <w:szCs w:val="24"/>
        </w:rPr>
      </w:pPr>
      <w:bookmarkStart w:id="42" w:name="bookmark100"/>
      <w:r w:rsidRPr="0009042C">
        <w:rPr>
          <w:sz w:val="24"/>
          <w:szCs w:val="24"/>
        </w:rPr>
        <w:t>Тематический план и содержание учебной дисциплины</w:t>
      </w:r>
      <w:bookmarkEnd w:id="42"/>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3E3A4F3F" w14:textId="77777777">
        <w:trPr>
          <w:trHeight w:hRule="exact" w:val="4138"/>
          <w:jc w:val="center"/>
        </w:trPr>
        <w:tc>
          <w:tcPr>
            <w:tcW w:w="2597" w:type="dxa"/>
            <w:tcBorders>
              <w:top w:val="single" w:sz="4" w:space="0" w:color="auto"/>
              <w:left w:val="single" w:sz="4" w:space="0" w:color="auto"/>
            </w:tcBorders>
            <w:shd w:val="clear" w:color="auto" w:fill="auto"/>
          </w:tcPr>
          <w:p w14:paraId="4AC42B16" w14:textId="77777777" w:rsidR="00265ED9" w:rsidRPr="0009042C" w:rsidRDefault="000123A2">
            <w:pPr>
              <w:pStyle w:val="a9"/>
              <w:spacing w:line="283" w:lineRule="auto"/>
              <w:jc w:val="center"/>
            </w:pPr>
            <w:r w:rsidRPr="0009042C">
              <w:rPr>
                <w:b/>
                <w:bCs/>
              </w:rPr>
              <w:t>Наименование разделов и тем</w:t>
            </w:r>
          </w:p>
        </w:tc>
        <w:tc>
          <w:tcPr>
            <w:tcW w:w="8410" w:type="dxa"/>
            <w:tcBorders>
              <w:top w:val="single" w:sz="4" w:space="0" w:color="auto"/>
              <w:left w:val="single" w:sz="4" w:space="0" w:color="auto"/>
            </w:tcBorders>
            <w:shd w:val="clear" w:color="auto" w:fill="auto"/>
          </w:tcPr>
          <w:p w14:paraId="62B5D1F1" w14:textId="77777777" w:rsidR="00265ED9" w:rsidRPr="0009042C" w:rsidRDefault="000123A2">
            <w:pPr>
              <w:pStyle w:val="a9"/>
              <w:spacing w:line="283" w:lineRule="auto"/>
              <w:jc w:val="center"/>
            </w:pPr>
            <w:r w:rsidRPr="0009042C">
              <w:rPr>
                <w:b/>
                <w:bCs/>
              </w:rPr>
              <w:t>Содержание учебного материала и формы организации деятельности обучающихся</w:t>
            </w:r>
          </w:p>
        </w:tc>
        <w:tc>
          <w:tcPr>
            <w:tcW w:w="1584" w:type="dxa"/>
            <w:tcBorders>
              <w:top w:val="single" w:sz="4" w:space="0" w:color="auto"/>
              <w:left w:val="single" w:sz="4" w:space="0" w:color="auto"/>
            </w:tcBorders>
            <w:shd w:val="clear" w:color="auto" w:fill="auto"/>
          </w:tcPr>
          <w:p w14:paraId="7443FA6A" w14:textId="77777777" w:rsidR="00265ED9" w:rsidRPr="0009042C" w:rsidRDefault="000123A2">
            <w:pPr>
              <w:pStyle w:val="a9"/>
              <w:spacing w:line="276" w:lineRule="auto"/>
              <w:jc w:val="center"/>
            </w:pPr>
            <w:r w:rsidRPr="0009042C">
              <w:rPr>
                <w:b/>
                <w:bCs/>
              </w:rPr>
              <w:t>Объем в часах</w:t>
            </w:r>
          </w:p>
        </w:tc>
        <w:tc>
          <w:tcPr>
            <w:tcW w:w="2131" w:type="dxa"/>
            <w:tcBorders>
              <w:top w:val="single" w:sz="4" w:space="0" w:color="auto"/>
              <w:left w:val="single" w:sz="4" w:space="0" w:color="auto"/>
              <w:right w:val="single" w:sz="4" w:space="0" w:color="auto"/>
            </w:tcBorders>
            <w:shd w:val="clear" w:color="auto" w:fill="auto"/>
            <w:vAlign w:val="bottom"/>
          </w:tcPr>
          <w:p w14:paraId="6EEABBFA" w14:textId="77777777" w:rsidR="00265ED9" w:rsidRPr="0009042C" w:rsidRDefault="000123A2">
            <w:pPr>
              <w:pStyle w:val="a9"/>
              <w:spacing w:line="276" w:lineRule="auto"/>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265ED9" w:rsidRPr="0009042C" w14:paraId="479E345F" w14:textId="77777777">
        <w:trPr>
          <w:trHeight w:hRule="exact" w:val="504"/>
          <w:jc w:val="center"/>
        </w:trPr>
        <w:tc>
          <w:tcPr>
            <w:tcW w:w="2597" w:type="dxa"/>
            <w:tcBorders>
              <w:top w:val="single" w:sz="4" w:space="0" w:color="auto"/>
              <w:left w:val="single" w:sz="4" w:space="0" w:color="auto"/>
            </w:tcBorders>
            <w:shd w:val="clear" w:color="auto" w:fill="auto"/>
          </w:tcPr>
          <w:p w14:paraId="5DFEED3D" w14:textId="77777777" w:rsidR="00265ED9" w:rsidRPr="0009042C" w:rsidRDefault="000123A2">
            <w:pPr>
              <w:pStyle w:val="a9"/>
            </w:pPr>
            <w:r w:rsidRPr="0009042C">
              <w:rPr>
                <w:b/>
                <w:bCs/>
              </w:rPr>
              <w:t>1</w:t>
            </w:r>
          </w:p>
        </w:tc>
        <w:tc>
          <w:tcPr>
            <w:tcW w:w="8410" w:type="dxa"/>
            <w:tcBorders>
              <w:top w:val="single" w:sz="4" w:space="0" w:color="auto"/>
              <w:left w:val="single" w:sz="4" w:space="0" w:color="auto"/>
            </w:tcBorders>
            <w:shd w:val="clear" w:color="auto" w:fill="auto"/>
          </w:tcPr>
          <w:p w14:paraId="17E036B2" w14:textId="77777777" w:rsidR="00265ED9" w:rsidRPr="0009042C" w:rsidRDefault="000123A2">
            <w:pPr>
              <w:pStyle w:val="a9"/>
            </w:pPr>
            <w:r w:rsidRPr="0009042C">
              <w:rPr>
                <w:b/>
                <w:bCs/>
                <w:iCs/>
              </w:rPr>
              <w:t>2</w:t>
            </w:r>
          </w:p>
        </w:tc>
        <w:tc>
          <w:tcPr>
            <w:tcW w:w="1584" w:type="dxa"/>
            <w:tcBorders>
              <w:top w:val="single" w:sz="4" w:space="0" w:color="auto"/>
              <w:left w:val="single" w:sz="4" w:space="0" w:color="auto"/>
            </w:tcBorders>
            <w:shd w:val="clear" w:color="auto" w:fill="auto"/>
          </w:tcPr>
          <w:p w14:paraId="0F9F15F8" w14:textId="77777777" w:rsidR="00265ED9" w:rsidRPr="0009042C" w:rsidRDefault="000123A2">
            <w:pPr>
              <w:pStyle w:val="a9"/>
            </w:pPr>
            <w:r w:rsidRPr="0009042C">
              <w:rPr>
                <w:b/>
                <w:bCs/>
                <w:iCs/>
              </w:rPr>
              <w:t>3</w:t>
            </w:r>
          </w:p>
        </w:tc>
        <w:tc>
          <w:tcPr>
            <w:tcW w:w="2131" w:type="dxa"/>
            <w:tcBorders>
              <w:top w:val="single" w:sz="4" w:space="0" w:color="auto"/>
              <w:left w:val="single" w:sz="4" w:space="0" w:color="auto"/>
              <w:right w:val="single" w:sz="4" w:space="0" w:color="auto"/>
            </w:tcBorders>
            <w:shd w:val="clear" w:color="auto" w:fill="auto"/>
          </w:tcPr>
          <w:p w14:paraId="651A939F" w14:textId="77777777" w:rsidR="00265ED9" w:rsidRPr="0009042C" w:rsidRDefault="00265ED9">
            <w:pPr>
              <w:rPr>
                <w:rFonts w:ascii="Times New Roman" w:hAnsi="Times New Roman" w:cs="Times New Roman"/>
              </w:rPr>
            </w:pPr>
          </w:p>
        </w:tc>
      </w:tr>
      <w:tr w:rsidR="00265ED9" w:rsidRPr="0009042C" w14:paraId="4BADCD6E" w14:textId="77777777">
        <w:trPr>
          <w:trHeight w:hRule="exact" w:val="562"/>
          <w:jc w:val="center"/>
        </w:trPr>
        <w:tc>
          <w:tcPr>
            <w:tcW w:w="14722" w:type="dxa"/>
            <w:gridSpan w:val="4"/>
            <w:tcBorders>
              <w:top w:val="single" w:sz="4" w:space="0" w:color="auto"/>
              <w:left w:val="single" w:sz="4" w:space="0" w:color="auto"/>
              <w:right w:val="single" w:sz="4" w:space="0" w:color="auto"/>
            </w:tcBorders>
            <w:shd w:val="clear" w:color="auto" w:fill="auto"/>
          </w:tcPr>
          <w:p w14:paraId="1B4BF2C9" w14:textId="77777777" w:rsidR="00265ED9" w:rsidRPr="0009042C" w:rsidRDefault="000123A2">
            <w:pPr>
              <w:pStyle w:val="a9"/>
            </w:pPr>
            <w:r w:rsidRPr="0009042C">
              <w:rPr>
                <w:b/>
                <w:bCs/>
                <w:iCs/>
              </w:rPr>
              <w:t>Основное содержание</w:t>
            </w:r>
          </w:p>
        </w:tc>
      </w:tr>
      <w:tr w:rsidR="00265ED9" w:rsidRPr="0009042C" w14:paraId="5FCB1756" w14:textId="77777777">
        <w:trPr>
          <w:trHeight w:hRule="exact" w:val="2770"/>
          <w:jc w:val="center"/>
        </w:trPr>
        <w:tc>
          <w:tcPr>
            <w:tcW w:w="2597" w:type="dxa"/>
            <w:tcBorders>
              <w:top w:val="single" w:sz="4" w:space="0" w:color="auto"/>
              <w:left w:val="single" w:sz="4" w:space="0" w:color="auto"/>
            </w:tcBorders>
            <w:shd w:val="clear" w:color="auto" w:fill="auto"/>
          </w:tcPr>
          <w:p w14:paraId="65AEC894" w14:textId="77777777" w:rsidR="00265ED9" w:rsidRPr="0009042C" w:rsidRDefault="000123A2">
            <w:pPr>
              <w:pStyle w:val="a9"/>
            </w:pPr>
            <w:r w:rsidRPr="0009042C">
              <w:rPr>
                <w:b/>
                <w:bCs/>
              </w:rPr>
              <w:t>Раздел 1</w:t>
            </w:r>
          </w:p>
        </w:tc>
        <w:tc>
          <w:tcPr>
            <w:tcW w:w="8410" w:type="dxa"/>
            <w:tcBorders>
              <w:top w:val="single" w:sz="4" w:space="0" w:color="auto"/>
              <w:left w:val="single" w:sz="4" w:space="0" w:color="auto"/>
            </w:tcBorders>
            <w:shd w:val="clear" w:color="auto" w:fill="auto"/>
          </w:tcPr>
          <w:p w14:paraId="7D51CAE0" w14:textId="77777777" w:rsidR="00265ED9" w:rsidRPr="0009042C" w:rsidRDefault="000123A2">
            <w:pPr>
              <w:pStyle w:val="a9"/>
            </w:pPr>
            <w:r w:rsidRPr="0009042C">
              <w:rPr>
                <w:b/>
                <w:bCs/>
              </w:rPr>
              <w:t>Обеспечение личной безопасности и сохранения здоровья</w:t>
            </w:r>
          </w:p>
        </w:tc>
        <w:tc>
          <w:tcPr>
            <w:tcW w:w="1584" w:type="dxa"/>
            <w:tcBorders>
              <w:top w:val="single" w:sz="4" w:space="0" w:color="auto"/>
              <w:left w:val="single" w:sz="4" w:space="0" w:color="auto"/>
            </w:tcBorders>
            <w:shd w:val="clear" w:color="auto" w:fill="auto"/>
          </w:tcPr>
          <w:p w14:paraId="45E0EFE8" w14:textId="77777777" w:rsidR="00265ED9" w:rsidRPr="0009042C" w:rsidRDefault="000123A2">
            <w:pPr>
              <w:pStyle w:val="a9"/>
              <w:ind w:firstLine="660"/>
            </w:pPr>
            <w:r w:rsidRPr="0009042C">
              <w:rPr>
                <w:b/>
                <w:bCs/>
              </w:rPr>
              <w:t>10</w:t>
            </w:r>
          </w:p>
        </w:tc>
        <w:tc>
          <w:tcPr>
            <w:tcW w:w="2131" w:type="dxa"/>
            <w:tcBorders>
              <w:top w:val="single" w:sz="4" w:space="0" w:color="auto"/>
              <w:left w:val="single" w:sz="4" w:space="0" w:color="auto"/>
              <w:right w:val="single" w:sz="4" w:space="0" w:color="auto"/>
            </w:tcBorders>
            <w:shd w:val="clear" w:color="auto" w:fill="auto"/>
          </w:tcPr>
          <w:p w14:paraId="61606CEC" w14:textId="77777777" w:rsidR="00265ED9" w:rsidRPr="0009042C" w:rsidRDefault="000123A2">
            <w:pPr>
              <w:pStyle w:val="a9"/>
              <w:spacing w:after="260"/>
            </w:pPr>
            <w:r w:rsidRPr="0009042C">
              <w:t>ПРб 01, ПРб 04, ПРб 05, ПРб 06, ПРб 07, ПРб 09, ЛР 12, ЛР 14, МР 01, МР 02, МР 04, МР 03, МР 05</w:t>
            </w:r>
          </w:p>
          <w:p w14:paraId="4B3F8B2D" w14:textId="77777777" w:rsidR="00265ED9" w:rsidRPr="0009042C" w:rsidRDefault="000123A2">
            <w:pPr>
              <w:pStyle w:val="a9"/>
            </w:pPr>
            <w:r w:rsidRPr="0009042C">
              <w:t>ОК1, ОК 5, ОК6, ОК7</w:t>
            </w:r>
          </w:p>
        </w:tc>
      </w:tr>
      <w:tr w:rsidR="00265ED9" w:rsidRPr="0009042C" w14:paraId="4B98CC3E" w14:textId="77777777">
        <w:trPr>
          <w:trHeight w:hRule="exact" w:val="1123"/>
          <w:jc w:val="center"/>
        </w:trPr>
        <w:tc>
          <w:tcPr>
            <w:tcW w:w="2597" w:type="dxa"/>
            <w:tcBorders>
              <w:top w:val="single" w:sz="4" w:space="0" w:color="auto"/>
              <w:left w:val="single" w:sz="4" w:space="0" w:color="auto"/>
              <w:bottom w:val="single" w:sz="4" w:space="0" w:color="auto"/>
            </w:tcBorders>
            <w:shd w:val="clear" w:color="auto" w:fill="auto"/>
          </w:tcPr>
          <w:p w14:paraId="0D4B1DDB" w14:textId="77777777" w:rsidR="00265ED9" w:rsidRPr="0009042C" w:rsidRDefault="000123A2">
            <w:pPr>
              <w:pStyle w:val="a9"/>
            </w:pPr>
            <w:r w:rsidRPr="0009042C">
              <w:rPr>
                <w:b/>
                <w:bCs/>
              </w:rPr>
              <w:t>Тема 1.2</w:t>
            </w:r>
          </w:p>
          <w:p w14:paraId="15C50558" w14:textId="77777777" w:rsidR="00265ED9" w:rsidRPr="0009042C" w:rsidRDefault="000123A2">
            <w:pPr>
              <w:pStyle w:val="a9"/>
            </w:pPr>
            <w:r w:rsidRPr="0009042C">
              <w:t>Психологическое здоровье</w:t>
            </w:r>
          </w:p>
        </w:tc>
        <w:tc>
          <w:tcPr>
            <w:tcW w:w="8410" w:type="dxa"/>
            <w:tcBorders>
              <w:top w:val="single" w:sz="4" w:space="0" w:color="auto"/>
              <w:left w:val="single" w:sz="4" w:space="0" w:color="auto"/>
              <w:bottom w:val="single" w:sz="4" w:space="0" w:color="auto"/>
            </w:tcBorders>
            <w:shd w:val="clear" w:color="auto" w:fill="auto"/>
            <w:vAlign w:val="center"/>
          </w:tcPr>
          <w:p w14:paraId="426ACFF1" w14:textId="77777777" w:rsidR="00265ED9" w:rsidRPr="0009042C" w:rsidRDefault="000123A2">
            <w:pPr>
              <w:pStyle w:val="a9"/>
            </w:pPr>
            <w:r w:rsidRPr="0009042C">
              <w:t>Угроза снижения психологического здоровья населения, роста психических расстройств и заболеваний. Рост преступлений на основе психических отклонений, в том числе в молодежной среде. Инфантилизм молодого поколения.</w:t>
            </w:r>
          </w:p>
        </w:tc>
        <w:tc>
          <w:tcPr>
            <w:tcW w:w="1584" w:type="dxa"/>
            <w:tcBorders>
              <w:top w:val="single" w:sz="4" w:space="0" w:color="auto"/>
              <w:left w:val="single" w:sz="4" w:space="0" w:color="auto"/>
              <w:bottom w:val="single" w:sz="4" w:space="0" w:color="auto"/>
            </w:tcBorders>
            <w:shd w:val="clear" w:color="auto" w:fill="auto"/>
          </w:tcPr>
          <w:p w14:paraId="16B83BA0" w14:textId="77777777" w:rsidR="00265ED9" w:rsidRPr="0009042C" w:rsidRDefault="000123A2">
            <w:pPr>
              <w:pStyle w:val="a9"/>
              <w:ind w:firstLine="720"/>
            </w:pPr>
            <w:r w:rsidRPr="0009042C">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34D43242" w14:textId="77777777" w:rsidR="00265ED9" w:rsidRPr="0009042C" w:rsidRDefault="000123A2">
            <w:pPr>
              <w:pStyle w:val="a9"/>
            </w:pPr>
            <w:r w:rsidRPr="0009042C">
              <w:t>ПРб 06, ПРб 08, ЛР 11, ЛР 12, МР 02</w:t>
            </w:r>
          </w:p>
        </w:tc>
      </w:tr>
    </w:tbl>
    <w:p w14:paraId="3FE03E3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5DEB9143" w14:textId="77777777">
        <w:trPr>
          <w:trHeight w:hRule="exact" w:val="2501"/>
          <w:jc w:val="center"/>
        </w:trPr>
        <w:tc>
          <w:tcPr>
            <w:tcW w:w="2597" w:type="dxa"/>
            <w:tcBorders>
              <w:top w:val="single" w:sz="4" w:space="0" w:color="auto"/>
              <w:left w:val="single" w:sz="4" w:space="0" w:color="auto"/>
            </w:tcBorders>
            <w:shd w:val="clear" w:color="auto" w:fill="auto"/>
          </w:tcPr>
          <w:p w14:paraId="18BEA536"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vAlign w:val="bottom"/>
          </w:tcPr>
          <w:p w14:paraId="64D4C010" w14:textId="77777777" w:rsidR="00265ED9" w:rsidRPr="0009042C" w:rsidRDefault="000123A2">
            <w:pPr>
              <w:pStyle w:val="a9"/>
            </w:pPr>
            <w:r w:rsidRPr="0009042C">
              <w:t>Требования к психическим и морально-этическим качествам человека. Основные понятия о психологической совместимости членов группы, бригады, коллектива. Диагностика и доврачебная помощь при истерии, шоке, панической атаке.</w:t>
            </w:r>
          </w:p>
          <w:p w14:paraId="50D90F89" w14:textId="77777777" w:rsidR="00265ED9" w:rsidRPr="0009042C" w:rsidRDefault="000123A2">
            <w:pPr>
              <w:pStyle w:val="a9"/>
            </w:pPr>
            <w:r w:rsidRPr="0009042C">
              <w:t>Влияние психоактивных веществ на здоровье человека. Профилактика употребления психоактивных веществ.</w:t>
            </w:r>
          </w:p>
          <w:p w14:paraId="3235DFED" w14:textId="77777777" w:rsidR="00265ED9" w:rsidRPr="0009042C" w:rsidRDefault="000123A2">
            <w:pPr>
              <w:pStyle w:val="a9"/>
            </w:pPr>
            <w:r w:rsidRPr="0009042C">
              <w:t>Влияние двигательной активности на эмоциональное состояние человека. Личная гигиена и ее значение для психологического здоровья человека. Изучение способов бесконфликтного общения и саморегуляции.</w:t>
            </w:r>
          </w:p>
        </w:tc>
        <w:tc>
          <w:tcPr>
            <w:tcW w:w="1584" w:type="dxa"/>
            <w:tcBorders>
              <w:top w:val="single" w:sz="4" w:space="0" w:color="auto"/>
              <w:left w:val="single" w:sz="4" w:space="0" w:color="auto"/>
            </w:tcBorders>
            <w:shd w:val="clear" w:color="auto" w:fill="auto"/>
          </w:tcPr>
          <w:p w14:paraId="57DC42D0" w14:textId="77777777" w:rsidR="00265ED9" w:rsidRPr="0009042C" w:rsidRDefault="00265ED9">
            <w:pPr>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14:paraId="37FC1CD9" w14:textId="77777777" w:rsidR="00265ED9" w:rsidRPr="0009042C" w:rsidRDefault="000123A2">
            <w:pPr>
              <w:pStyle w:val="a9"/>
            </w:pPr>
            <w:r w:rsidRPr="0009042C">
              <w:t>ОК1, ОК 5, ОК6, ОК7</w:t>
            </w:r>
          </w:p>
        </w:tc>
      </w:tr>
      <w:tr w:rsidR="00265ED9" w:rsidRPr="0009042C" w14:paraId="232E402C" w14:textId="77777777">
        <w:trPr>
          <w:trHeight w:hRule="exact" w:val="2770"/>
          <w:jc w:val="center"/>
        </w:trPr>
        <w:tc>
          <w:tcPr>
            <w:tcW w:w="2597" w:type="dxa"/>
            <w:tcBorders>
              <w:top w:val="single" w:sz="4" w:space="0" w:color="auto"/>
              <w:left w:val="single" w:sz="4" w:space="0" w:color="auto"/>
            </w:tcBorders>
            <w:shd w:val="clear" w:color="auto" w:fill="auto"/>
            <w:vAlign w:val="bottom"/>
          </w:tcPr>
          <w:p w14:paraId="3130AEC7" w14:textId="77777777" w:rsidR="00265ED9" w:rsidRPr="0009042C" w:rsidRDefault="000123A2">
            <w:pPr>
              <w:pStyle w:val="a9"/>
            </w:pPr>
            <w:r w:rsidRPr="0009042C">
              <w:rPr>
                <w:b/>
                <w:bCs/>
              </w:rPr>
              <w:t xml:space="preserve">Тема 1.3 </w:t>
            </w:r>
            <w:r w:rsidRPr="0009042C">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tc>
        <w:tc>
          <w:tcPr>
            <w:tcW w:w="8410" w:type="dxa"/>
            <w:tcBorders>
              <w:top w:val="single" w:sz="4" w:space="0" w:color="auto"/>
              <w:left w:val="single" w:sz="4" w:space="0" w:color="auto"/>
            </w:tcBorders>
            <w:shd w:val="clear" w:color="auto" w:fill="auto"/>
            <w:vAlign w:val="bottom"/>
          </w:tcPr>
          <w:p w14:paraId="33ADD04D" w14:textId="77777777" w:rsidR="00265ED9" w:rsidRPr="0009042C" w:rsidRDefault="000123A2">
            <w:pPr>
              <w:pStyle w:val="a9"/>
            </w:pPr>
            <w:r w:rsidRPr="0009042C">
              <w:t>Окружающая среда: природная, техногенная, социальная, производственная. Виды негативных факторов по происхождению: природные, биологические, экологические, техногенные, социальные и антропогенные.</w:t>
            </w:r>
          </w:p>
          <w:p w14:paraId="2E1CE2CE" w14:textId="77777777" w:rsidR="00265ED9" w:rsidRPr="0009042C" w:rsidRDefault="000123A2">
            <w:pPr>
              <w:pStyle w:val="a9"/>
            </w:pPr>
            <w:r w:rsidRPr="0009042C">
              <w:t>Воздействие негативных факторов на человека и среду обитания</w:t>
            </w:r>
            <w:r w:rsidR="000122BA">
              <w:t>.</w:t>
            </w:r>
            <w:r w:rsidRPr="0009042C">
              <w:t xml:space="preserve"> </w:t>
            </w:r>
            <w:r w:rsidR="000122BA">
              <w:t xml:space="preserve"> </w:t>
            </w:r>
            <w:r w:rsidRPr="0009042C">
              <w:t>Глобальное и региональное</w:t>
            </w:r>
            <w:r w:rsidR="0082318E">
              <w:t xml:space="preserve"> </w:t>
            </w:r>
            <w:r w:rsidRPr="0009042C">
              <w:t xml:space="preserve"> загрязнение среды (водной, воздушной, почв)</w:t>
            </w:r>
            <w:r w:rsidR="000122BA">
              <w:t xml:space="preserve">, </w:t>
            </w:r>
            <w:r w:rsidRPr="0009042C">
              <w:t xml:space="preserve"> объектами экономики (энергетики, промышленности, транспорта, сельского хозяйства). Биологические опасности.</w:t>
            </w:r>
          </w:p>
          <w:p w14:paraId="2535C198" w14:textId="77777777" w:rsidR="00265ED9" w:rsidRPr="0009042C" w:rsidRDefault="000123A2">
            <w:pPr>
              <w:pStyle w:val="a9"/>
            </w:pPr>
            <w:r w:rsidRPr="0009042C">
              <w:t>Техногенные аварии. Социальные и антропогенные факторы техногенных аварий. Глобальная инфантилизация, низкий профессионализм персонала как фактор ЧС разного происхождения</w:t>
            </w:r>
          </w:p>
        </w:tc>
        <w:tc>
          <w:tcPr>
            <w:tcW w:w="1584" w:type="dxa"/>
            <w:tcBorders>
              <w:top w:val="single" w:sz="4" w:space="0" w:color="auto"/>
              <w:left w:val="single" w:sz="4" w:space="0" w:color="auto"/>
            </w:tcBorders>
            <w:shd w:val="clear" w:color="auto" w:fill="auto"/>
          </w:tcPr>
          <w:p w14:paraId="1A50A602"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22FD60A3" w14:textId="77777777" w:rsidR="00265ED9" w:rsidRPr="0009042C" w:rsidRDefault="000123A2">
            <w:pPr>
              <w:pStyle w:val="a9"/>
              <w:spacing w:line="233" w:lineRule="auto"/>
            </w:pPr>
            <w:r w:rsidRPr="0009042C">
              <w:t>ПРб 01, ПРб 05,</w:t>
            </w:r>
          </w:p>
          <w:p w14:paraId="6D7112BF" w14:textId="77777777" w:rsidR="00265ED9" w:rsidRPr="0009042C" w:rsidRDefault="000123A2">
            <w:pPr>
              <w:pStyle w:val="a9"/>
              <w:spacing w:line="233" w:lineRule="auto"/>
            </w:pPr>
            <w:r w:rsidRPr="0009042C">
              <w:t>ПРб 08</w:t>
            </w:r>
          </w:p>
          <w:p w14:paraId="25E918CF" w14:textId="77777777" w:rsidR="00265ED9" w:rsidRPr="0009042C" w:rsidRDefault="000123A2">
            <w:pPr>
              <w:pStyle w:val="a9"/>
              <w:spacing w:after="280" w:line="233" w:lineRule="auto"/>
            </w:pPr>
            <w:r w:rsidRPr="0009042C">
              <w:t>ЛР 14, МР 04</w:t>
            </w:r>
          </w:p>
          <w:p w14:paraId="7A697491" w14:textId="77777777" w:rsidR="00265ED9" w:rsidRPr="0009042C" w:rsidRDefault="000123A2">
            <w:pPr>
              <w:pStyle w:val="a9"/>
              <w:spacing w:line="233" w:lineRule="auto"/>
            </w:pPr>
            <w:r w:rsidRPr="0009042C">
              <w:t>ОК1, ОК 5, ОК6,</w:t>
            </w:r>
          </w:p>
          <w:p w14:paraId="3AA9E7CC" w14:textId="77777777" w:rsidR="00265ED9" w:rsidRPr="0009042C" w:rsidRDefault="000123A2">
            <w:pPr>
              <w:pStyle w:val="a9"/>
              <w:spacing w:line="233" w:lineRule="auto"/>
            </w:pPr>
            <w:r w:rsidRPr="0009042C">
              <w:t>ОК7</w:t>
            </w:r>
          </w:p>
        </w:tc>
      </w:tr>
      <w:tr w:rsidR="00265ED9" w:rsidRPr="0009042C" w14:paraId="4B74F3B7" w14:textId="77777777">
        <w:trPr>
          <w:trHeight w:hRule="exact" w:val="2218"/>
          <w:jc w:val="center"/>
        </w:trPr>
        <w:tc>
          <w:tcPr>
            <w:tcW w:w="2597" w:type="dxa"/>
            <w:tcBorders>
              <w:top w:val="single" w:sz="4" w:space="0" w:color="auto"/>
              <w:left w:val="single" w:sz="4" w:space="0" w:color="auto"/>
            </w:tcBorders>
            <w:shd w:val="clear" w:color="auto" w:fill="auto"/>
          </w:tcPr>
          <w:p w14:paraId="4060A144" w14:textId="77777777" w:rsidR="00265ED9" w:rsidRPr="0009042C" w:rsidRDefault="000123A2">
            <w:pPr>
              <w:pStyle w:val="a9"/>
            </w:pPr>
            <w:r w:rsidRPr="0009042C">
              <w:rPr>
                <w:b/>
                <w:bCs/>
              </w:rPr>
              <w:t xml:space="preserve">Тема 1.4 </w:t>
            </w:r>
            <w:r w:rsidRPr="0009042C">
              <w:t>Правила и безопасность дорожного движения. Безопасное пользование всеми средствами передвижения</w:t>
            </w:r>
          </w:p>
        </w:tc>
        <w:tc>
          <w:tcPr>
            <w:tcW w:w="8410" w:type="dxa"/>
            <w:tcBorders>
              <w:top w:val="single" w:sz="4" w:space="0" w:color="auto"/>
              <w:left w:val="single" w:sz="4" w:space="0" w:color="auto"/>
            </w:tcBorders>
            <w:shd w:val="clear" w:color="auto" w:fill="auto"/>
            <w:vAlign w:val="bottom"/>
          </w:tcPr>
          <w:p w14:paraId="561779E7" w14:textId="77777777" w:rsidR="00265ED9" w:rsidRPr="0009042C" w:rsidRDefault="000123A2">
            <w:pPr>
              <w:pStyle w:val="a9"/>
            </w:pPr>
            <w:r w:rsidRPr="0009042C">
              <w:t>Правила содержания и эксплуатации техники. Техника безопасности. Правила и безопасность дорожного движения. Модели поведения пешехода, велосипедиста, пассажира и водителя транспортного средства при организации дорожного движения. Отработка моделей поведения при ЧС на транспорте, на производстве, в цеху, при транспортировке и настройке инфокоммуникационных сетей. Средства и методы самообороны. Отработка навыков самообороны при нападении в подъезде, в лифте, в замкнутом пространстве, на улице.</w:t>
            </w:r>
          </w:p>
        </w:tc>
        <w:tc>
          <w:tcPr>
            <w:tcW w:w="1584" w:type="dxa"/>
            <w:tcBorders>
              <w:top w:val="single" w:sz="4" w:space="0" w:color="auto"/>
              <w:left w:val="single" w:sz="4" w:space="0" w:color="auto"/>
            </w:tcBorders>
            <w:shd w:val="clear" w:color="auto" w:fill="auto"/>
          </w:tcPr>
          <w:p w14:paraId="5DAC88B4"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3F054FE9" w14:textId="77777777" w:rsidR="00265ED9" w:rsidRPr="0009042C" w:rsidRDefault="000123A2">
            <w:pPr>
              <w:pStyle w:val="a9"/>
            </w:pPr>
            <w:r w:rsidRPr="0009042C">
              <w:t>ПРб 05, ПРб 07, ПРб 09</w:t>
            </w:r>
          </w:p>
          <w:p w14:paraId="49D77469" w14:textId="77777777" w:rsidR="00265ED9" w:rsidRPr="0009042C" w:rsidRDefault="000123A2">
            <w:pPr>
              <w:pStyle w:val="a9"/>
            </w:pPr>
            <w:r w:rsidRPr="0009042C">
              <w:t>ЛР 14,</w:t>
            </w:r>
          </w:p>
          <w:p w14:paraId="6999C705" w14:textId="77777777" w:rsidR="00265ED9" w:rsidRPr="0009042C" w:rsidRDefault="000123A2">
            <w:pPr>
              <w:pStyle w:val="a9"/>
            </w:pPr>
            <w:r w:rsidRPr="0009042C">
              <w:t>МР 01, МР 03, ОК1, ОК 5, ОК6, ОК7</w:t>
            </w:r>
          </w:p>
        </w:tc>
      </w:tr>
      <w:tr w:rsidR="00265ED9" w:rsidRPr="0009042C" w14:paraId="7AF98CBA" w14:textId="77777777">
        <w:trPr>
          <w:trHeight w:hRule="exact" w:val="970"/>
          <w:jc w:val="center"/>
        </w:trPr>
        <w:tc>
          <w:tcPr>
            <w:tcW w:w="2597" w:type="dxa"/>
            <w:tcBorders>
              <w:left w:val="single" w:sz="4" w:space="0" w:color="auto"/>
            </w:tcBorders>
            <w:shd w:val="clear" w:color="auto" w:fill="auto"/>
          </w:tcPr>
          <w:p w14:paraId="60B698B5"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580D40CD" w14:textId="77777777" w:rsidR="00265ED9" w:rsidRPr="0009042C" w:rsidRDefault="000123A2">
            <w:pPr>
              <w:pStyle w:val="a9"/>
            </w:pPr>
            <w:r w:rsidRPr="0009042C">
              <w:rPr>
                <w:iCs/>
              </w:rPr>
              <w:t>Практическое занятие № 1.</w:t>
            </w:r>
            <w:r w:rsidRPr="0009042C">
              <w:t xml:space="preserve"> Отработка моделей поведений в ЧС на транспорте.</w:t>
            </w:r>
          </w:p>
        </w:tc>
        <w:tc>
          <w:tcPr>
            <w:tcW w:w="1584" w:type="dxa"/>
            <w:tcBorders>
              <w:top w:val="single" w:sz="4" w:space="0" w:color="auto"/>
              <w:left w:val="single" w:sz="4" w:space="0" w:color="auto"/>
            </w:tcBorders>
            <w:shd w:val="clear" w:color="auto" w:fill="auto"/>
          </w:tcPr>
          <w:p w14:paraId="0F7BEBA4"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200BAD06" w14:textId="77777777" w:rsidR="00265ED9" w:rsidRPr="0009042C" w:rsidRDefault="000123A2">
            <w:pPr>
              <w:pStyle w:val="a9"/>
            </w:pPr>
            <w:r w:rsidRPr="0009042C">
              <w:t>Прб 01, ЛР 14, МР 04</w:t>
            </w:r>
          </w:p>
        </w:tc>
      </w:tr>
      <w:tr w:rsidR="00265ED9" w:rsidRPr="0009042C" w14:paraId="2F2A6E22" w14:textId="77777777">
        <w:trPr>
          <w:trHeight w:hRule="exact" w:val="1258"/>
          <w:jc w:val="center"/>
        </w:trPr>
        <w:tc>
          <w:tcPr>
            <w:tcW w:w="2597" w:type="dxa"/>
            <w:tcBorders>
              <w:left w:val="single" w:sz="4" w:space="0" w:color="auto"/>
              <w:bottom w:val="single" w:sz="4" w:space="0" w:color="auto"/>
            </w:tcBorders>
            <w:shd w:val="clear" w:color="auto" w:fill="auto"/>
          </w:tcPr>
          <w:p w14:paraId="5298BBB2" w14:textId="77777777" w:rsidR="00265ED9" w:rsidRPr="0009042C" w:rsidRDefault="00265ED9">
            <w:pPr>
              <w:rPr>
                <w:rFonts w:ascii="Times New Roman" w:hAnsi="Times New Roman" w:cs="Times New Roman"/>
              </w:rPr>
            </w:pPr>
          </w:p>
        </w:tc>
        <w:tc>
          <w:tcPr>
            <w:tcW w:w="8410" w:type="dxa"/>
            <w:tcBorders>
              <w:left w:val="single" w:sz="4" w:space="0" w:color="auto"/>
              <w:bottom w:val="single" w:sz="4" w:space="0" w:color="auto"/>
            </w:tcBorders>
            <w:shd w:val="clear" w:color="auto" w:fill="auto"/>
          </w:tcPr>
          <w:p w14:paraId="48658CE1" w14:textId="77777777" w:rsidR="00265ED9" w:rsidRPr="0009042C" w:rsidRDefault="000123A2">
            <w:pPr>
              <w:pStyle w:val="a9"/>
              <w:spacing w:before="120"/>
            </w:pPr>
            <w:r w:rsidRPr="0009042C">
              <w:rPr>
                <w:iCs/>
              </w:rPr>
              <w:t>Практическое занятие № 2.</w:t>
            </w:r>
            <w:r w:rsidRPr="0009042C">
              <w:t xml:space="preserve"> Отработка навыков самообороны при нападении в подъезде, в лифте, в замкнутом пространстве, на улице</w:t>
            </w:r>
          </w:p>
        </w:tc>
        <w:tc>
          <w:tcPr>
            <w:tcW w:w="1584" w:type="dxa"/>
            <w:tcBorders>
              <w:left w:val="single" w:sz="4" w:space="0" w:color="auto"/>
              <w:bottom w:val="single" w:sz="4" w:space="0" w:color="auto"/>
            </w:tcBorders>
            <w:shd w:val="clear" w:color="auto" w:fill="auto"/>
          </w:tcPr>
          <w:p w14:paraId="7ADA7F2F" w14:textId="77777777" w:rsidR="00265ED9" w:rsidRPr="0009042C" w:rsidRDefault="000123A2">
            <w:pPr>
              <w:pStyle w:val="a9"/>
              <w:spacing w:before="120"/>
              <w:jc w:val="center"/>
            </w:pPr>
            <w:r w:rsidRPr="0009042C">
              <w:t>2</w:t>
            </w:r>
          </w:p>
        </w:tc>
        <w:tc>
          <w:tcPr>
            <w:tcW w:w="2131" w:type="dxa"/>
            <w:tcBorders>
              <w:left w:val="single" w:sz="4" w:space="0" w:color="auto"/>
              <w:bottom w:val="single" w:sz="4" w:space="0" w:color="auto"/>
              <w:right w:val="single" w:sz="4" w:space="0" w:color="auto"/>
            </w:tcBorders>
            <w:shd w:val="clear" w:color="auto" w:fill="auto"/>
            <w:vAlign w:val="center"/>
          </w:tcPr>
          <w:p w14:paraId="2B4E1A0C" w14:textId="77777777" w:rsidR="00265ED9" w:rsidRPr="0009042C" w:rsidRDefault="000123A2">
            <w:pPr>
              <w:pStyle w:val="a9"/>
            </w:pPr>
            <w:r w:rsidRPr="0009042C">
              <w:t>Прб 07, ПРб 09,</w:t>
            </w:r>
          </w:p>
          <w:p w14:paraId="6E4A0E75" w14:textId="77777777" w:rsidR="00265ED9" w:rsidRPr="0009042C" w:rsidRDefault="000123A2">
            <w:pPr>
              <w:pStyle w:val="a9"/>
            </w:pPr>
            <w:r w:rsidRPr="0009042C">
              <w:t>ЛР 11,</w:t>
            </w:r>
          </w:p>
          <w:p w14:paraId="2A197F03" w14:textId="77777777" w:rsidR="00265ED9" w:rsidRPr="0009042C" w:rsidRDefault="000123A2">
            <w:pPr>
              <w:pStyle w:val="a9"/>
            </w:pPr>
            <w:r w:rsidRPr="0009042C">
              <w:t>МР 05</w:t>
            </w:r>
          </w:p>
        </w:tc>
      </w:tr>
    </w:tbl>
    <w:p w14:paraId="09CFD23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069D52C9" w14:textId="77777777">
        <w:trPr>
          <w:trHeight w:hRule="exact" w:val="1579"/>
          <w:jc w:val="center"/>
        </w:trPr>
        <w:tc>
          <w:tcPr>
            <w:tcW w:w="2597" w:type="dxa"/>
            <w:tcBorders>
              <w:top w:val="single" w:sz="4" w:space="0" w:color="auto"/>
              <w:left w:val="single" w:sz="4" w:space="0" w:color="auto"/>
            </w:tcBorders>
            <w:shd w:val="clear" w:color="auto" w:fill="auto"/>
          </w:tcPr>
          <w:p w14:paraId="04C1375E"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0375D663" w14:textId="77777777" w:rsidR="00265ED9" w:rsidRPr="0009042C" w:rsidRDefault="00265ED9">
            <w:pPr>
              <w:rPr>
                <w:rFonts w:ascii="Times New Roman" w:hAnsi="Times New Roman" w:cs="Times New Roman"/>
              </w:rPr>
            </w:pPr>
          </w:p>
        </w:tc>
        <w:tc>
          <w:tcPr>
            <w:tcW w:w="1584" w:type="dxa"/>
            <w:tcBorders>
              <w:top w:val="single" w:sz="4" w:space="0" w:color="auto"/>
              <w:left w:val="single" w:sz="4" w:space="0" w:color="auto"/>
            </w:tcBorders>
            <w:shd w:val="clear" w:color="auto" w:fill="auto"/>
          </w:tcPr>
          <w:p w14:paraId="5AAE4125" w14:textId="77777777" w:rsidR="00265ED9" w:rsidRPr="0009042C" w:rsidRDefault="00265ED9">
            <w:pPr>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14:paraId="6A061695" w14:textId="77777777" w:rsidR="00265ED9" w:rsidRPr="0009042C" w:rsidRDefault="000123A2">
            <w:pPr>
              <w:pStyle w:val="a9"/>
            </w:pPr>
            <w:r w:rsidRPr="0009042C">
              <w:t>ОК1, ОК 5, ОК6, ОК7</w:t>
            </w:r>
          </w:p>
        </w:tc>
      </w:tr>
      <w:tr w:rsidR="00265ED9" w:rsidRPr="0009042C" w14:paraId="512DA6AB" w14:textId="77777777">
        <w:trPr>
          <w:trHeight w:hRule="exact" w:val="2218"/>
          <w:jc w:val="center"/>
        </w:trPr>
        <w:tc>
          <w:tcPr>
            <w:tcW w:w="2597" w:type="dxa"/>
            <w:tcBorders>
              <w:top w:val="single" w:sz="4" w:space="0" w:color="auto"/>
              <w:left w:val="single" w:sz="4" w:space="0" w:color="auto"/>
            </w:tcBorders>
            <w:shd w:val="clear" w:color="auto" w:fill="auto"/>
          </w:tcPr>
          <w:p w14:paraId="5C7D97C6" w14:textId="77777777" w:rsidR="00265ED9" w:rsidRPr="0009042C" w:rsidRDefault="000123A2">
            <w:pPr>
              <w:pStyle w:val="a9"/>
            </w:pPr>
            <w:r w:rsidRPr="0009042C">
              <w:rPr>
                <w:b/>
                <w:bCs/>
              </w:rPr>
              <w:t>Раздел 2.</w:t>
            </w:r>
          </w:p>
        </w:tc>
        <w:tc>
          <w:tcPr>
            <w:tcW w:w="8410" w:type="dxa"/>
            <w:tcBorders>
              <w:top w:val="single" w:sz="4" w:space="0" w:color="auto"/>
              <w:left w:val="single" w:sz="4" w:space="0" w:color="auto"/>
            </w:tcBorders>
            <w:shd w:val="clear" w:color="auto" w:fill="auto"/>
          </w:tcPr>
          <w:p w14:paraId="59346DF4" w14:textId="77777777" w:rsidR="00265ED9" w:rsidRPr="0009042C" w:rsidRDefault="000123A2">
            <w:pPr>
              <w:pStyle w:val="a9"/>
            </w:pPr>
            <w:r w:rsidRPr="0009042C">
              <w:rPr>
                <w:b/>
                <w:bCs/>
              </w:rPr>
              <w:t>Государственная система обеспечения безопасности населения</w:t>
            </w:r>
          </w:p>
        </w:tc>
        <w:tc>
          <w:tcPr>
            <w:tcW w:w="1584" w:type="dxa"/>
            <w:tcBorders>
              <w:top w:val="single" w:sz="4" w:space="0" w:color="auto"/>
              <w:left w:val="single" w:sz="4" w:space="0" w:color="auto"/>
            </w:tcBorders>
            <w:shd w:val="clear" w:color="auto" w:fill="auto"/>
          </w:tcPr>
          <w:p w14:paraId="4B6B207A" w14:textId="77777777" w:rsidR="00265ED9" w:rsidRPr="0009042C" w:rsidRDefault="000123A2">
            <w:pPr>
              <w:pStyle w:val="a9"/>
              <w:jc w:val="center"/>
            </w:pPr>
            <w:r w:rsidRPr="0009042C">
              <w:rPr>
                <w:b/>
                <w:bCs/>
              </w:rPr>
              <w:t>16</w:t>
            </w:r>
          </w:p>
        </w:tc>
        <w:tc>
          <w:tcPr>
            <w:tcW w:w="2131" w:type="dxa"/>
            <w:tcBorders>
              <w:top w:val="single" w:sz="4" w:space="0" w:color="auto"/>
              <w:left w:val="single" w:sz="4" w:space="0" w:color="auto"/>
              <w:right w:val="single" w:sz="4" w:space="0" w:color="auto"/>
            </w:tcBorders>
            <w:shd w:val="clear" w:color="auto" w:fill="auto"/>
            <w:vAlign w:val="bottom"/>
          </w:tcPr>
          <w:p w14:paraId="67C9C54E" w14:textId="77777777" w:rsidR="00265ED9" w:rsidRPr="0009042C" w:rsidRDefault="000123A2">
            <w:pPr>
              <w:pStyle w:val="a9"/>
            </w:pPr>
            <w:r w:rsidRPr="0009042C">
              <w:t>ПРб 02, ПРб 05, Прб 07, ПРб 08, ПРб 09</w:t>
            </w:r>
          </w:p>
          <w:p w14:paraId="42A32B23" w14:textId="77777777" w:rsidR="00265ED9" w:rsidRPr="0009042C" w:rsidRDefault="000123A2">
            <w:pPr>
              <w:pStyle w:val="a9"/>
            </w:pPr>
            <w:r w:rsidRPr="0009042C">
              <w:t>ЛР 11,</w:t>
            </w:r>
          </w:p>
          <w:p w14:paraId="08BAA37A" w14:textId="77777777" w:rsidR="00265ED9" w:rsidRPr="0009042C" w:rsidRDefault="000123A2">
            <w:pPr>
              <w:pStyle w:val="a9"/>
            </w:pPr>
            <w:r w:rsidRPr="0009042C">
              <w:t>МР 02, МР 03, МР 05</w:t>
            </w:r>
          </w:p>
          <w:p w14:paraId="7B1E36EA" w14:textId="77777777" w:rsidR="00265ED9" w:rsidRPr="0009042C" w:rsidRDefault="000123A2">
            <w:pPr>
              <w:pStyle w:val="a9"/>
            </w:pPr>
            <w:r w:rsidRPr="0009042C">
              <w:t>ОК1, ОК 5, ОК6, ОК7</w:t>
            </w:r>
          </w:p>
        </w:tc>
      </w:tr>
      <w:tr w:rsidR="00265ED9" w:rsidRPr="0009042C" w14:paraId="2E221FB6" w14:textId="77777777">
        <w:trPr>
          <w:trHeight w:hRule="exact" w:val="2218"/>
          <w:jc w:val="center"/>
        </w:trPr>
        <w:tc>
          <w:tcPr>
            <w:tcW w:w="2597" w:type="dxa"/>
            <w:tcBorders>
              <w:top w:val="single" w:sz="4" w:space="0" w:color="auto"/>
              <w:left w:val="single" w:sz="4" w:space="0" w:color="auto"/>
            </w:tcBorders>
            <w:shd w:val="clear" w:color="auto" w:fill="auto"/>
          </w:tcPr>
          <w:p w14:paraId="5F5FCB1B" w14:textId="77777777" w:rsidR="00265ED9" w:rsidRPr="0009042C" w:rsidRDefault="000123A2">
            <w:pPr>
              <w:pStyle w:val="a9"/>
              <w:spacing w:line="276" w:lineRule="auto"/>
            </w:pPr>
            <w:r w:rsidRPr="0009042C">
              <w:rPr>
                <w:b/>
                <w:bCs/>
              </w:rPr>
              <w:t xml:space="preserve">Тема 2.1 </w:t>
            </w:r>
            <w:r w:rsidRPr="0009042C">
              <w:t>Изучение и отработка моделей поведения при ЧС</w:t>
            </w:r>
          </w:p>
        </w:tc>
        <w:tc>
          <w:tcPr>
            <w:tcW w:w="8410" w:type="dxa"/>
            <w:tcBorders>
              <w:top w:val="single" w:sz="4" w:space="0" w:color="auto"/>
              <w:left w:val="single" w:sz="4" w:space="0" w:color="auto"/>
            </w:tcBorders>
            <w:shd w:val="clear" w:color="auto" w:fill="auto"/>
            <w:vAlign w:val="bottom"/>
          </w:tcPr>
          <w:p w14:paraId="78FFB49B" w14:textId="77777777" w:rsidR="00265ED9" w:rsidRPr="0009042C" w:rsidRDefault="0082318E">
            <w:pPr>
              <w:pStyle w:val="a9"/>
              <w:jc w:val="both"/>
            </w:pPr>
            <w:r>
              <w:t xml:space="preserve">Общие </w:t>
            </w:r>
            <w:r w:rsidR="000123A2" w:rsidRPr="0009042C">
              <w:t>понятия и классификация чрезвычайных ситуаций природного и техногенного характер, наиболее вероятных для данной местности и района проживания. Правила поведения в условиях чрезвычайной ситуации. Отработка поведения при ЧС. Умение организовать и проводить мероприятия по защите работающих и населения от негативных воздействий чрезвычайных ситуаций. Изучение и отработка моделей поведения в условиях вынужденной природной автономии: ЧС или катастрофа. Вынос пострадавшего из задымленного помещения</w:t>
            </w:r>
          </w:p>
        </w:tc>
        <w:tc>
          <w:tcPr>
            <w:tcW w:w="1584" w:type="dxa"/>
            <w:tcBorders>
              <w:top w:val="single" w:sz="4" w:space="0" w:color="auto"/>
              <w:left w:val="single" w:sz="4" w:space="0" w:color="auto"/>
            </w:tcBorders>
            <w:shd w:val="clear" w:color="auto" w:fill="auto"/>
          </w:tcPr>
          <w:p w14:paraId="04C08A6F"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698B7BFE" w14:textId="77777777" w:rsidR="00265ED9" w:rsidRPr="0009042C" w:rsidRDefault="000123A2">
            <w:pPr>
              <w:pStyle w:val="a9"/>
              <w:spacing w:after="260"/>
            </w:pPr>
            <w:r w:rsidRPr="0009042C">
              <w:t>Прб 07, ПРб 09, ЛР 11, МР 05, МР 03</w:t>
            </w:r>
          </w:p>
          <w:p w14:paraId="2720BDE7" w14:textId="77777777" w:rsidR="00265ED9" w:rsidRPr="0009042C" w:rsidRDefault="000123A2">
            <w:pPr>
              <w:pStyle w:val="a9"/>
            </w:pPr>
            <w:r w:rsidRPr="0009042C">
              <w:t>ОК1, ОК 5, ОК6, ОК7</w:t>
            </w:r>
          </w:p>
        </w:tc>
      </w:tr>
      <w:tr w:rsidR="00265ED9" w:rsidRPr="0009042C" w14:paraId="3B00131F" w14:textId="77777777">
        <w:trPr>
          <w:trHeight w:hRule="exact" w:val="2184"/>
          <w:jc w:val="center"/>
        </w:trPr>
        <w:tc>
          <w:tcPr>
            <w:tcW w:w="2597" w:type="dxa"/>
            <w:tcBorders>
              <w:top w:val="single" w:sz="4" w:space="0" w:color="auto"/>
              <w:left w:val="single" w:sz="4" w:space="0" w:color="auto"/>
            </w:tcBorders>
            <w:shd w:val="clear" w:color="auto" w:fill="auto"/>
          </w:tcPr>
          <w:p w14:paraId="6E2745F5" w14:textId="77777777" w:rsidR="00265ED9" w:rsidRPr="0009042C" w:rsidRDefault="000123A2">
            <w:pPr>
              <w:pStyle w:val="a9"/>
            </w:pPr>
            <w:r w:rsidRPr="0009042C">
              <w:rPr>
                <w:b/>
                <w:bCs/>
              </w:rPr>
              <w:t xml:space="preserve">Тема 2.2 </w:t>
            </w:r>
            <w:r w:rsidRPr="0009042C">
              <w:t>Единая государственная система предупреждения и ликвидации чрезвычайных ситуаций (РСЧС)</w:t>
            </w:r>
          </w:p>
        </w:tc>
        <w:tc>
          <w:tcPr>
            <w:tcW w:w="8410" w:type="dxa"/>
            <w:tcBorders>
              <w:top w:val="single" w:sz="4" w:space="0" w:color="auto"/>
              <w:left w:val="single" w:sz="4" w:space="0" w:color="auto"/>
            </w:tcBorders>
            <w:shd w:val="clear" w:color="auto" w:fill="auto"/>
          </w:tcPr>
          <w:p w14:paraId="73B3B4B9" w14:textId="77777777" w:rsidR="00265ED9" w:rsidRPr="0009042C" w:rsidRDefault="000123A2">
            <w:pPr>
              <w:pStyle w:val="a9"/>
              <w:jc w:val="both"/>
            </w:pPr>
            <w:r w:rsidRPr="0009042C">
              <w:t>История создания единой государственной системы предупреждения и ликвидации ЧС: ее предназначение, структура, задачи. Мониторинг и прогнозирование чрезвычайных ситуаций. Структура и органы управления гражданской обороны. Изучение первичных средств пожаротушения. Отработка навыков оказания помощи пострадавшим при асфиксии, ожогах. Отработка порядка и правил действий при пожаре с использованием первичных средств пожаротушения</w:t>
            </w:r>
          </w:p>
        </w:tc>
        <w:tc>
          <w:tcPr>
            <w:tcW w:w="1584" w:type="dxa"/>
            <w:tcBorders>
              <w:top w:val="single" w:sz="4" w:space="0" w:color="auto"/>
              <w:left w:val="single" w:sz="4" w:space="0" w:color="auto"/>
            </w:tcBorders>
            <w:shd w:val="clear" w:color="auto" w:fill="auto"/>
          </w:tcPr>
          <w:p w14:paraId="50290CA0"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51D633DC" w14:textId="77777777" w:rsidR="00265ED9" w:rsidRPr="0009042C" w:rsidRDefault="000123A2">
            <w:pPr>
              <w:pStyle w:val="a9"/>
              <w:spacing w:after="280"/>
            </w:pPr>
            <w:r w:rsidRPr="0009042C">
              <w:t>Прб 07, ПРб 09, ЛР 11, МР 05, МР 07</w:t>
            </w:r>
          </w:p>
          <w:p w14:paraId="219061AE" w14:textId="77777777" w:rsidR="00265ED9" w:rsidRPr="0009042C" w:rsidRDefault="000123A2">
            <w:pPr>
              <w:pStyle w:val="a9"/>
              <w:spacing w:line="233" w:lineRule="auto"/>
            </w:pPr>
            <w:r w:rsidRPr="0009042C">
              <w:t>ОК1, ОК 5, ОК6, ОК7</w:t>
            </w:r>
          </w:p>
        </w:tc>
      </w:tr>
      <w:tr w:rsidR="00265ED9" w:rsidRPr="0009042C" w14:paraId="26F7E433" w14:textId="77777777">
        <w:trPr>
          <w:trHeight w:hRule="exact" w:val="1402"/>
          <w:jc w:val="center"/>
        </w:trPr>
        <w:tc>
          <w:tcPr>
            <w:tcW w:w="2597" w:type="dxa"/>
            <w:tcBorders>
              <w:top w:val="single" w:sz="4" w:space="0" w:color="auto"/>
              <w:left w:val="single" w:sz="4" w:space="0" w:color="auto"/>
              <w:bottom w:val="single" w:sz="4" w:space="0" w:color="auto"/>
            </w:tcBorders>
            <w:shd w:val="clear" w:color="auto" w:fill="auto"/>
          </w:tcPr>
          <w:p w14:paraId="0CEA6DF9" w14:textId="77777777" w:rsidR="00265ED9" w:rsidRPr="0009042C" w:rsidRDefault="000123A2">
            <w:pPr>
              <w:pStyle w:val="a9"/>
            </w:pPr>
            <w:r w:rsidRPr="0009042C">
              <w:rPr>
                <w:b/>
                <w:bCs/>
              </w:rPr>
              <w:t xml:space="preserve">Тема 2.3 </w:t>
            </w:r>
            <w:r w:rsidRPr="0009042C">
              <w:t>Современные средства поражения и их поражающие факторы</w:t>
            </w:r>
          </w:p>
        </w:tc>
        <w:tc>
          <w:tcPr>
            <w:tcW w:w="8410" w:type="dxa"/>
            <w:tcBorders>
              <w:top w:val="single" w:sz="4" w:space="0" w:color="auto"/>
              <w:left w:val="single" w:sz="4" w:space="0" w:color="auto"/>
              <w:bottom w:val="single" w:sz="4" w:space="0" w:color="auto"/>
            </w:tcBorders>
            <w:shd w:val="clear" w:color="auto" w:fill="auto"/>
            <w:vAlign w:val="bottom"/>
          </w:tcPr>
          <w:p w14:paraId="1889978A" w14:textId="77777777" w:rsidR="00265ED9" w:rsidRPr="0009042C" w:rsidRDefault="000123A2">
            <w:pPr>
              <w:pStyle w:val="a9"/>
              <w:jc w:val="both"/>
            </w:pPr>
            <w:r w:rsidRPr="0009042C">
              <w:t>Классификация средств поражения. Химическое, ядерное, бактериологическое оружие. Средства коллективной и индивидуальной защиты: порядок и правила их использования. Виды защитных сооружений. Эвакуация населения. Умение определять количество необходимого оборудования для защиты коллектива от поражающих факторов. Отработка навыков пользования СИЗ. Сдача</w:t>
            </w:r>
          </w:p>
        </w:tc>
        <w:tc>
          <w:tcPr>
            <w:tcW w:w="1584" w:type="dxa"/>
            <w:tcBorders>
              <w:top w:val="single" w:sz="4" w:space="0" w:color="auto"/>
              <w:left w:val="single" w:sz="4" w:space="0" w:color="auto"/>
              <w:bottom w:val="single" w:sz="4" w:space="0" w:color="auto"/>
            </w:tcBorders>
            <w:shd w:val="clear" w:color="auto" w:fill="auto"/>
          </w:tcPr>
          <w:p w14:paraId="718757CE" w14:textId="77777777" w:rsidR="00265ED9" w:rsidRPr="0009042C" w:rsidRDefault="000123A2">
            <w:pPr>
              <w:pStyle w:val="a9"/>
              <w:jc w:val="center"/>
            </w:pPr>
            <w:r w:rsidRPr="0009042C">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70406F65" w14:textId="77777777" w:rsidR="00265ED9" w:rsidRPr="0009042C" w:rsidRDefault="000123A2">
            <w:pPr>
              <w:pStyle w:val="a9"/>
              <w:spacing w:after="280"/>
            </w:pPr>
            <w:r w:rsidRPr="0009042C">
              <w:t>ПРб 05, Прб 07, МР 02</w:t>
            </w:r>
          </w:p>
          <w:p w14:paraId="72FE75BE" w14:textId="77777777" w:rsidR="00265ED9" w:rsidRPr="0009042C" w:rsidRDefault="000123A2">
            <w:pPr>
              <w:pStyle w:val="a9"/>
              <w:spacing w:line="233" w:lineRule="auto"/>
            </w:pPr>
            <w:r w:rsidRPr="0009042C">
              <w:t>ОК1, ОК 5, ОК6, ОК7</w:t>
            </w:r>
          </w:p>
        </w:tc>
      </w:tr>
    </w:tbl>
    <w:p w14:paraId="0EFA3AD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1C12ED39" w14:textId="77777777">
        <w:trPr>
          <w:trHeight w:hRule="exact" w:val="566"/>
          <w:jc w:val="center"/>
        </w:trPr>
        <w:tc>
          <w:tcPr>
            <w:tcW w:w="2597" w:type="dxa"/>
            <w:vMerge w:val="restart"/>
            <w:tcBorders>
              <w:top w:val="single" w:sz="4" w:space="0" w:color="auto"/>
              <w:left w:val="single" w:sz="4" w:space="0" w:color="auto"/>
            </w:tcBorders>
            <w:shd w:val="clear" w:color="auto" w:fill="auto"/>
          </w:tcPr>
          <w:p w14:paraId="30B01A6E"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vAlign w:val="bottom"/>
          </w:tcPr>
          <w:p w14:paraId="6EF2BD02" w14:textId="77777777" w:rsidR="00265ED9" w:rsidRPr="0009042C" w:rsidRDefault="000123A2">
            <w:pPr>
              <w:pStyle w:val="a9"/>
            </w:pPr>
            <w:r w:rsidRPr="0009042C">
              <w:t>нормативов по надеванию противогаза, общевойскового защитного костюма, средств индивидуальной защиты</w:t>
            </w:r>
          </w:p>
        </w:tc>
        <w:tc>
          <w:tcPr>
            <w:tcW w:w="1584" w:type="dxa"/>
            <w:tcBorders>
              <w:top w:val="single" w:sz="4" w:space="0" w:color="auto"/>
              <w:left w:val="single" w:sz="4" w:space="0" w:color="auto"/>
            </w:tcBorders>
            <w:shd w:val="clear" w:color="auto" w:fill="auto"/>
          </w:tcPr>
          <w:p w14:paraId="7149E7C4" w14:textId="77777777" w:rsidR="00265ED9" w:rsidRPr="0009042C" w:rsidRDefault="00265ED9">
            <w:pPr>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14:paraId="3B4D35BA" w14:textId="77777777" w:rsidR="00265ED9" w:rsidRPr="0009042C" w:rsidRDefault="00265ED9">
            <w:pPr>
              <w:rPr>
                <w:rFonts w:ascii="Times New Roman" w:hAnsi="Times New Roman" w:cs="Times New Roman"/>
              </w:rPr>
            </w:pPr>
          </w:p>
        </w:tc>
      </w:tr>
      <w:tr w:rsidR="00265ED9" w:rsidRPr="0009042C" w14:paraId="7B6BB176" w14:textId="77777777">
        <w:trPr>
          <w:trHeight w:hRule="exact" w:val="1666"/>
          <w:jc w:val="center"/>
        </w:trPr>
        <w:tc>
          <w:tcPr>
            <w:tcW w:w="2597" w:type="dxa"/>
            <w:vMerge/>
            <w:tcBorders>
              <w:left w:val="single" w:sz="4" w:space="0" w:color="auto"/>
            </w:tcBorders>
            <w:shd w:val="clear" w:color="auto" w:fill="auto"/>
          </w:tcPr>
          <w:p w14:paraId="1D237695"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7488E18E" w14:textId="77777777" w:rsidR="00265ED9" w:rsidRPr="0009042C" w:rsidRDefault="000123A2">
            <w:pPr>
              <w:pStyle w:val="a9"/>
            </w:pPr>
            <w:r w:rsidRPr="0009042C">
              <w:rPr>
                <w:iCs/>
              </w:rPr>
              <w:t>Практическое занятие № 3.</w:t>
            </w:r>
            <w:r w:rsidRPr="0009042C">
              <w:t xml:space="preserve"> Отработка навыков пользования СИЗ: противогаз (ватно-марлевая повязка, респиратор). Сдача нормативов по надеванию противогаза, общего защитного костюма, средств индивидуальной защиты при работе с животными</w:t>
            </w:r>
          </w:p>
        </w:tc>
        <w:tc>
          <w:tcPr>
            <w:tcW w:w="1584" w:type="dxa"/>
            <w:tcBorders>
              <w:top w:val="single" w:sz="4" w:space="0" w:color="auto"/>
              <w:left w:val="single" w:sz="4" w:space="0" w:color="auto"/>
            </w:tcBorders>
            <w:shd w:val="clear" w:color="auto" w:fill="auto"/>
          </w:tcPr>
          <w:p w14:paraId="424203F7"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799EEC79" w14:textId="77777777" w:rsidR="00265ED9" w:rsidRPr="0009042C" w:rsidRDefault="000123A2">
            <w:pPr>
              <w:pStyle w:val="a9"/>
              <w:spacing w:after="280"/>
            </w:pPr>
            <w:r w:rsidRPr="0009042C">
              <w:t>ПРб 05, Прб 07, ЛР 11, ЛР 12</w:t>
            </w:r>
          </w:p>
          <w:p w14:paraId="60E2E4AD" w14:textId="77777777" w:rsidR="00265ED9" w:rsidRPr="0009042C" w:rsidRDefault="000123A2">
            <w:pPr>
              <w:pStyle w:val="a9"/>
              <w:spacing w:line="233" w:lineRule="auto"/>
            </w:pPr>
            <w:r w:rsidRPr="0009042C">
              <w:t>ОК1, ОК 5, ОК6, ОК7</w:t>
            </w:r>
          </w:p>
        </w:tc>
      </w:tr>
      <w:tr w:rsidR="00265ED9" w:rsidRPr="0009042C" w14:paraId="621D9DBE" w14:textId="77777777">
        <w:trPr>
          <w:trHeight w:hRule="exact" w:val="1944"/>
          <w:jc w:val="center"/>
        </w:trPr>
        <w:tc>
          <w:tcPr>
            <w:tcW w:w="2597" w:type="dxa"/>
            <w:vMerge w:val="restart"/>
            <w:tcBorders>
              <w:top w:val="single" w:sz="4" w:space="0" w:color="auto"/>
              <w:left w:val="single" w:sz="4" w:space="0" w:color="auto"/>
            </w:tcBorders>
            <w:shd w:val="clear" w:color="auto" w:fill="auto"/>
          </w:tcPr>
          <w:p w14:paraId="6D83FC4B" w14:textId="77777777" w:rsidR="00265ED9" w:rsidRPr="0009042C" w:rsidRDefault="000123A2">
            <w:pPr>
              <w:pStyle w:val="a9"/>
            </w:pPr>
            <w:r w:rsidRPr="0009042C">
              <w:rPr>
                <w:b/>
                <w:bCs/>
              </w:rPr>
              <w:t xml:space="preserve">Тема 2.4 </w:t>
            </w:r>
            <w:r w:rsidRPr="0009042C">
              <w:t>Правила безопасного поведения при угрозе террористического акта</w:t>
            </w:r>
          </w:p>
        </w:tc>
        <w:tc>
          <w:tcPr>
            <w:tcW w:w="8410" w:type="dxa"/>
            <w:tcBorders>
              <w:top w:val="single" w:sz="4" w:space="0" w:color="auto"/>
              <w:left w:val="single" w:sz="4" w:space="0" w:color="auto"/>
            </w:tcBorders>
            <w:shd w:val="clear" w:color="auto" w:fill="auto"/>
          </w:tcPr>
          <w:p w14:paraId="7B72AFF8" w14:textId="77777777" w:rsidR="00265ED9" w:rsidRPr="0009042C" w:rsidRDefault="000123A2">
            <w:pPr>
              <w:pStyle w:val="a9"/>
            </w:pPr>
            <w:r w:rsidRPr="0009042C">
              <w:t>Понятие о терроре, террористическом акте. Опасности террористического акта. Психология террористов. Модели поведения при стрельбе, при захвате в качестве заложника.</w:t>
            </w:r>
          </w:p>
        </w:tc>
        <w:tc>
          <w:tcPr>
            <w:tcW w:w="1584" w:type="dxa"/>
            <w:tcBorders>
              <w:top w:val="single" w:sz="4" w:space="0" w:color="auto"/>
              <w:left w:val="single" w:sz="4" w:space="0" w:color="auto"/>
            </w:tcBorders>
            <w:shd w:val="clear" w:color="auto" w:fill="auto"/>
          </w:tcPr>
          <w:p w14:paraId="79D5BE7E"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17F9DC4A" w14:textId="77777777" w:rsidR="00265ED9" w:rsidRPr="0009042C" w:rsidRDefault="000123A2">
            <w:pPr>
              <w:pStyle w:val="a9"/>
            </w:pPr>
            <w:r w:rsidRPr="0009042C">
              <w:t>Прб 01, Прб 03, ПРб 05, ПРб 08, МР 02</w:t>
            </w:r>
          </w:p>
          <w:p w14:paraId="6784C7BD" w14:textId="77777777" w:rsidR="00265ED9" w:rsidRPr="0009042C" w:rsidRDefault="000123A2">
            <w:pPr>
              <w:pStyle w:val="a9"/>
              <w:spacing w:after="280"/>
            </w:pPr>
            <w:r w:rsidRPr="0009042C">
              <w:t>ЛР 11, ЛР 12</w:t>
            </w:r>
          </w:p>
          <w:p w14:paraId="6BEF9B16" w14:textId="77777777" w:rsidR="00265ED9" w:rsidRPr="0009042C" w:rsidRDefault="000123A2">
            <w:pPr>
              <w:pStyle w:val="a9"/>
              <w:spacing w:line="233" w:lineRule="auto"/>
            </w:pPr>
            <w:r w:rsidRPr="0009042C">
              <w:t>ОК1, ОК 5, ОК6, ОК7</w:t>
            </w:r>
          </w:p>
        </w:tc>
      </w:tr>
      <w:tr w:rsidR="00265ED9" w:rsidRPr="0009042C" w14:paraId="42EF147C" w14:textId="77777777">
        <w:trPr>
          <w:trHeight w:hRule="exact" w:val="1114"/>
          <w:jc w:val="center"/>
        </w:trPr>
        <w:tc>
          <w:tcPr>
            <w:tcW w:w="2597" w:type="dxa"/>
            <w:vMerge/>
            <w:tcBorders>
              <w:left w:val="single" w:sz="4" w:space="0" w:color="auto"/>
            </w:tcBorders>
            <w:shd w:val="clear" w:color="auto" w:fill="auto"/>
          </w:tcPr>
          <w:p w14:paraId="25395A84"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24524149" w14:textId="77777777" w:rsidR="00265ED9" w:rsidRPr="0009042C" w:rsidRDefault="000123A2">
            <w:pPr>
              <w:pStyle w:val="a9"/>
            </w:pPr>
            <w:r w:rsidRPr="0009042C">
              <w:rPr>
                <w:iCs/>
              </w:rPr>
              <w:t>Практическое занятие № 4.</w:t>
            </w:r>
            <w:r w:rsidRPr="0009042C">
              <w:t xml:space="preserve"> Отработка навыков поведения при стрельбе, при захвате в качестве заложника</w:t>
            </w:r>
          </w:p>
        </w:tc>
        <w:tc>
          <w:tcPr>
            <w:tcW w:w="1584" w:type="dxa"/>
            <w:tcBorders>
              <w:top w:val="single" w:sz="4" w:space="0" w:color="auto"/>
              <w:left w:val="single" w:sz="4" w:space="0" w:color="auto"/>
            </w:tcBorders>
            <w:shd w:val="clear" w:color="auto" w:fill="auto"/>
          </w:tcPr>
          <w:p w14:paraId="029F645E"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37DA0B44" w14:textId="77777777" w:rsidR="00265ED9" w:rsidRPr="0009042C" w:rsidRDefault="000123A2">
            <w:pPr>
              <w:pStyle w:val="a9"/>
            </w:pPr>
            <w:r w:rsidRPr="0009042C">
              <w:t>ПРб 09, МР 02 ОК1, ОК 5, ОК6, ОК9, ОК11</w:t>
            </w:r>
          </w:p>
        </w:tc>
      </w:tr>
      <w:tr w:rsidR="00265ED9" w:rsidRPr="0009042C" w14:paraId="45877AB8" w14:textId="77777777">
        <w:trPr>
          <w:trHeight w:hRule="exact" w:val="1666"/>
          <w:jc w:val="center"/>
        </w:trPr>
        <w:tc>
          <w:tcPr>
            <w:tcW w:w="2597" w:type="dxa"/>
            <w:tcBorders>
              <w:top w:val="single" w:sz="4" w:space="0" w:color="auto"/>
              <w:left w:val="single" w:sz="4" w:space="0" w:color="auto"/>
            </w:tcBorders>
            <w:shd w:val="clear" w:color="auto" w:fill="auto"/>
          </w:tcPr>
          <w:p w14:paraId="68F1AF4A" w14:textId="77777777" w:rsidR="00265ED9" w:rsidRPr="0009042C" w:rsidRDefault="000123A2">
            <w:pPr>
              <w:pStyle w:val="a9"/>
            </w:pPr>
            <w:r w:rsidRPr="0009042C">
              <w:rPr>
                <w:b/>
                <w:bCs/>
              </w:rPr>
              <w:t xml:space="preserve">Тема 2.5 </w:t>
            </w:r>
            <w:r w:rsidRPr="0009042C">
              <w:t>Государственные службы по охране здоровья и безопасности граждан</w:t>
            </w:r>
          </w:p>
        </w:tc>
        <w:tc>
          <w:tcPr>
            <w:tcW w:w="8410" w:type="dxa"/>
            <w:tcBorders>
              <w:top w:val="single" w:sz="4" w:space="0" w:color="auto"/>
              <w:left w:val="single" w:sz="4" w:space="0" w:color="auto"/>
            </w:tcBorders>
            <w:shd w:val="clear" w:color="auto" w:fill="auto"/>
            <w:vAlign w:val="bottom"/>
          </w:tcPr>
          <w:p w14:paraId="1ADE8659" w14:textId="77777777" w:rsidR="00265ED9" w:rsidRPr="0009042C" w:rsidRDefault="000123A2">
            <w:pPr>
              <w:pStyle w:val="a9"/>
            </w:pPr>
            <w:r w:rsidRPr="0009042C">
              <w:t>Структура и порядок работы МЧС, МВД, Росгвардии, службы скорой медицинской помощи, службы медицины катастроф. Федеральная служба по надзору в сфере защиты прав потребителей и благополучия человека (Роспотребнадзор). Правовые основы взаимодействия граждан с органами защиты населения</w:t>
            </w:r>
          </w:p>
        </w:tc>
        <w:tc>
          <w:tcPr>
            <w:tcW w:w="1584" w:type="dxa"/>
            <w:tcBorders>
              <w:top w:val="single" w:sz="4" w:space="0" w:color="auto"/>
              <w:left w:val="single" w:sz="4" w:space="0" w:color="auto"/>
            </w:tcBorders>
            <w:shd w:val="clear" w:color="auto" w:fill="auto"/>
          </w:tcPr>
          <w:p w14:paraId="65D4BD5A"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2D71084D" w14:textId="77777777" w:rsidR="00265ED9" w:rsidRPr="0009042C" w:rsidRDefault="000123A2">
            <w:pPr>
              <w:pStyle w:val="a9"/>
            </w:pPr>
            <w:r w:rsidRPr="0009042C">
              <w:t>ПРб 02,</w:t>
            </w:r>
          </w:p>
          <w:p w14:paraId="64584D4F" w14:textId="77777777" w:rsidR="00265ED9" w:rsidRPr="0009042C" w:rsidRDefault="000123A2">
            <w:pPr>
              <w:pStyle w:val="a9"/>
              <w:spacing w:after="260"/>
            </w:pPr>
            <w:r w:rsidRPr="0009042C">
              <w:t>ЛР 11, МР 02, МР 06</w:t>
            </w:r>
          </w:p>
          <w:p w14:paraId="2A9AB9A6" w14:textId="77777777" w:rsidR="00265ED9" w:rsidRPr="0009042C" w:rsidRDefault="000123A2">
            <w:pPr>
              <w:pStyle w:val="a9"/>
            </w:pPr>
            <w:r w:rsidRPr="0009042C">
              <w:t>ОК1, ОК 5, ОК6,</w:t>
            </w:r>
          </w:p>
          <w:p w14:paraId="0CD0E901" w14:textId="77777777" w:rsidR="00265ED9" w:rsidRPr="0009042C" w:rsidRDefault="000123A2">
            <w:pPr>
              <w:pStyle w:val="a9"/>
            </w:pPr>
            <w:r w:rsidRPr="0009042C">
              <w:t>ОК9, ОК11</w:t>
            </w:r>
          </w:p>
        </w:tc>
      </w:tr>
      <w:tr w:rsidR="00265ED9" w:rsidRPr="0009042C" w14:paraId="022249CC" w14:textId="77777777">
        <w:trPr>
          <w:trHeight w:hRule="exact" w:val="1939"/>
          <w:jc w:val="center"/>
        </w:trPr>
        <w:tc>
          <w:tcPr>
            <w:tcW w:w="2597" w:type="dxa"/>
            <w:tcBorders>
              <w:top w:val="single" w:sz="4" w:space="0" w:color="auto"/>
              <w:left w:val="single" w:sz="4" w:space="0" w:color="auto"/>
            </w:tcBorders>
            <w:shd w:val="clear" w:color="auto" w:fill="auto"/>
          </w:tcPr>
          <w:p w14:paraId="797BB6E3" w14:textId="77777777" w:rsidR="00265ED9" w:rsidRPr="0009042C" w:rsidRDefault="000123A2">
            <w:pPr>
              <w:pStyle w:val="a9"/>
            </w:pPr>
            <w:r w:rsidRPr="0009042C">
              <w:rPr>
                <w:b/>
                <w:bCs/>
              </w:rPr>
              <w:t>Раздел 3</w:t>
            </w:r>
          </w:p>
        </w:tc>
        <w:tc>
          <w:tcPr>
            <w:tcW w:w="8410" w:type="dxa"/>
            <w:tcBorders>
              <w:top w:val="single" w:sz="4" w:space="0" w:color="auto"/>
              <w:left w:val="single" w:sz="4" w:space="0" w:color="auto"/>
            </w:tcBorders>
            <w:shd w:val="clear" w:color="auto" w:fill="auto"/>
          </w:tcPr>
          <w:p w14:paraId="1A241EB3" w14:textId="77777777" w:rsidR="00265ED9" w:rsidRPr="0009042C" w:rsidRDefault="000123A2">
            <w:pPr>
              <w:pStyle w:val="a9"/>
            </w:pPr>
            <w:r w:rsidRPr="0009042C">
              <w:rPr>
                <w:b/>
                <w:bCs/>
              </w:rPr>
              <w:t>Основы обороны государства и воинская обязанность</w:t>
            </w:r>
          </w:p>
        </w:tc>
        <w:tc>
          <w:tcPr>
            <w:tcW w:w="1584" w:type="dxa"/>
            <w:tcBorders>
              <w:top w:val="single" w:sz="4" w:space="0" w:color="auto"/>
              <w:left w:val="single" w:sz="4" w:space="0" w:color="auto"/>
            </w:tcBorders>
            <w:shd w:val="clear" w:color="auto" w:fill="auto"/>
          </w:tcPr>
          <w:p w14:paraId="76BA72CB" w14:textId="77777777" w:rsidR="00265ED9" w:rsidRPr="0009042C" w:rsidRDefault="000123A2">
            <w:pPr>
              <w:pStyle w:val="a9"/>
              <w:jc w:val="center"/>
            </w:pPr>
            <w:r w:rsidRPr="0009042C">
              <w:rPr>
                <w:b/>
                <w:bCs/>
              </w:rPr>
              <w:t>4</w:t>
            </w:r>
          </w:p>
        </w:tc>
        <w:tc>
          <w:tcPr>
            <w:tcW w:w="2131" w:type="dxa"/>
            <w:tcBorders>
              <w:top w:val="single" w:sz="4" w:space="0" w:color="auto"/>
              <w:left w:val="single" w:sz="4" w:space="0" w:color="auto"/>
              <w:right w:val="single" w:sz="4" w:space="0" w:color="auto"/>
            </w:tcBorders>
            <w:shd w:val="clear" w:color="auto" w:fill="auto"/>
            <w:vAlign w:val="bottom"/>
          </w:tcPr>
          <w:p w14:paraId="69D2D7AB" w14:textId="77777777" w:rsidR="00265ED9" w:rsidRPr="0009042C" w:rsidRDefault="000123A2">
            <w:pPr>
              <w:pStyle w:val="a9"/>
            </w:pPr>
            <w:r w:rsidRPr="0009042C">
              <w:t>ПРб 02, ПРб 10,</w:t>
            </w:r>
          </w:p>
          <w:p w14:paraId="58A8BA20" w14:textId="77777777" w:rsidR="00265ED9" w:rsidRPr="0009042C" w:rsidRDefault="000123A2">
            <w:pPr>
              <w:pStyle w:val="a9"/>
            </w:pPr>
            <w:r w:rsidRPr="0009042C">
              <w:t>ПРб 11, ЛР 01, ЛР 02, ЛР 03, МР 05</w:t>
            </w:r>
          </w:p>
          <w:p w14:paraId="5BF932E4" w14:textId="77777777" w:rsidR="00265ED9" w:rsidRPr="0009042C" w:rsidRDefault="000123A2">
            <w:pPr>
              <w:pStyle w:val="a9"/>
            </w:pPr>
            <w:r w:rsidRPr="0009042C">
              <w:t>ОК1, ОК 5, ОК6, ОК9, ОК11</w:t>
            </w:r>
          </w:p>
        </w:tc>
      </w:tr>
      <w:tr w:rsidR="00265ED9" w:rsidRPr="0009042C" w14:paraId="29C76D1C" w14:textId="77777777">
        <w:trPr>
          <w:trHeight w:hRule="exact" w:val="850"/>
          <w:jc w:val="center"/>
        </w:trPr>
        <w:tc>
          <w:tcPr>
            <w:tcW w:w="2597" w:type="dxa"/>
            <w:tcBorders>
              <w:top w:val="single" w:sz="4" w:space="0" w:color="auto"/>
              <w:left w:val="single" w:sz="4" w:space="0" w:color="auto"/>
              <w:bottom w:val="single" w:sz="4" w:space="0" w:color="auto"/>
            </w:tcBorders>
            <w:shd w:val="clear" w:color="auto" w:fill="auto"/>
          </w:tcPr>
          <w:p w14:paraId="7875B8F9" w14:textId="77777777" w:rsidR="00265ED9" w:rsidRPr="0009042C" w:rsidRDefault="000123A2">
            <w:pPr>
              <w:pStyle w:val="a9"/>
            </w:pPr>
            <w:r w:rsidRPr="0009042C">
              <w:rPr>
                <w:b/>
                <w:bCs/>
              </w:rPr>
              <w:t xml:space="preserve">Тема 3.1 </w:t>
            </w:r>
            <w:r w:rsidRPr="0009042C">
              <w:t>История создания</w:t>
            </w:r>
          </w:p>
        </w:tc>
        <w:tc>
          <w:tcPr>
            <w:tcW w:w="8410" w:type="dxa"/>
            <w:tcBorders>
              <w:top w:val="single" w:sz="4" w:space="0" w:color="auto"/>
              <w:left w:val="single" w:sz="4" w:space="0" w:color="auto"/>
              <w:bottom w:val="single" w:sz="4" w:space="0" w:color="auto"/>
            </w:tcBorders>
            <w:shd w:val="clear" w:color="auto" w:fill="auto"/>
            <w:vAlign w:val="bottom"/>
          </w:tcPr>
          <w:p w14:paraId="57462C8F" w14:textId="77777777" w:rsidR="00265ED9" w:rsidRPr="0009042C" w:rsidRDefault="000123A2">
            <w:pPr>
              <w:pStyle w:val="a9"/>
            </w:pPr>
            <w:r w:rsidRPr="0009042C">
              <w:t>Организация вооруженных сил Московского государства. Военные реформы: Ивана Грозного; Петра1; Реформа 19 века. Советские вооруженные силы их структура и предназначение. Современная военная реформа. Организационная</w:t>
            </w:r>
          </w:p>
        </w:tc>
        <w:tc>
          <w:tcPr>
            <w:tcW w:w="1584" w:type="dxa"/>
            <w:tcBorders>
              <w:top w:val="single" w:sz="4" w:space="0" w:color="auto"/>
              <w:left w:val="single" w:sz="4" w:space="0" w:color="auto"/>
              <w:bottom w:val="single" w:sz="4" w:space="0" w:color="auto"/>
            </w:tcBorders>
            <w:shd w:val="clear" w:color="auto" w:fill="auto"/>
          </w:tcPr>
          <w:p w14:paraId="3A283D58" w14:textId="77777777" w:rsidR="00265ED9" w:rsidRPr="0009042C" w:rsidRDefault="000123A2">
            <w:pPr>
              <w:pStyle w:val="a9"/>
              <w:jc w:val="center"/>
            </w:pPr>
            <w:r w:rsidRPr="0009042C">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34C6392D" w14:textId="77777777" w:rsidR="00265ED9" w:rsidRPr="0009042C" w:rsidRDefault="000123A2">
            <w:pPr>
              <w:pStyle w:val="a9"/>
            </w:pPr>
            <w:r w:rsidRPr="0009042C">
              <w:t>ПРб 02, ПРб 10,</w:t>
            </w:r>
          </w:p>
          <w:p w14:paraId="338C55E1" w14:textId="77777777" w:rsidR="00265ED9" w:rsidRPr="0009042C" w:rsidRDefault="000123A2">
            <w:pPr>
              <w:pStyle w:val="a9"/>
            </w:pPr>
            <w:r w:rsidRPr="0009042C">
              <w:t>ПРб 11,</w:t>
            </w:r>
          </w:p>
        </w:tc>
      </w:tr>
    </w:tbl>
    <w:p w14:paraId="62B192E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6A2FF028" w14:textId="77777777">
        <w:trPr>
          <w:trHeight w:hRule="exact" w:val="1397"/>
          <w:jc w:val="center"/>
        </w:trPr>
        <w:tc>
          <w:tcPr>
            <w:tcW w:w="2597" w:type="dxa"/>
            <w:tcBorders>
              <w:top w:val="single" w:sz="4" w:space="0" w:color="auto"/>
              <w:left w:val="single" w:sz="4" w:space="0" w:color="auto"/>
            </w:tcBorders>
            <w:shd w:val="clear" w:color="auto" w:fill="auto"/>
          </w:tcPr>
          <w:p w14:paraId="515C950F" w14:textId="77777777" w:rsidR="00265ED9" w:rsidRPr="0009042C" w:rsidRDefault="000123A2">
            <w:pPr>
              <w:pStyle w:val="a9"/>
            </w:pPr>
            <w:r w:rsidRPr="0009042C">
              <w:t>Вооруженных Сил России</w:t>
            </w:r>
          </w:p>
        </w:tc>
        <w:tc>
          <w:tcPr>
            <w:tcW w:w="8410" w:type="dxa"/>
            <w:tcBorders>
              <w:top w:val="single" w:sz="4" w:space="0" w:color="auto"/>
              <w:left w:val="single" w:sz="4" w:space="0" w:color="auto"/>
            </w:tcBorders>
            <w:shd w:val="clear" w:color="auto" w:fill="auto"/>
          </w:tcPr>
          <w:p w14:paraId="67CF39B0" w14:textId="77777777" w:rsidR="00265ED9" w:rsidRPr="0009042C" w:rsidRDefault="000123A2">
            <w:pPr>
              <w:pStyle w:val="a9"/>
              <w:jc w:val="both"/>
            </w:pPr>
            <w:r w:rsidRPr="0009042C">
              <w:t>структура Вооруженных Сил Российской Федерации: виды ВС РФ (сухопутные войска, воздушно-космические силы, военно-морской флот); рода войск (ракетные войска стратегического назначения, воздушно-десантные войска). Их предназначение. Воинские звания. Знаки отличия</w:t>
            </w:r>
          </w:p>
        </w:tc>
        <w:tc>
          <w:tcPr>
            <w:tcW w:w="1584" w:type="dxa"/>
            <w:tcBorders>
              <w:top w:val="single" w:sz="4" w:space="0" w:color="auto"/>
              <w:left w:val="single" w:sz="4" w:space="0" w:color="auto"/>
            </w:tcBorders>
            <w:shd w:val="clear" w:color="auto" w:fill="auto"/>
          </w:tcPr>
          <w:p w14:paraId="13E4FB98" w14:textId="77777777" w:rsidR="00265ED9" w:rsidRPr="0009042C" w:rsidRDefault="00265ED9">
            <w:pPr>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vAlign w:val="bottom"/>
          </w:tcPr>
          <w:p w14:paraId="5294A3D9" w14:textId="77777777" w:rsidR="00265ED9" w:rsidRPr="0009042C" w:rsidRDefault="000123A2">
            <w:pPr>
              <w:pStyle w:val="a9"/>
            </w:pPr>
            <w:r w:rsidRPr="0009042C">
              <w:t>ЛР01, ЛР02, ЛР03, МР 05</w:t>
            </w:r>
          </w:p>
          <w:p w14:paraId="2B5EAD6D" w14:textId="77777777" w:rsidR="00265ED9" w:rsidRPr="0009042C" w:rsidRDefault="000123A2">
            <w:pPr>
              <w:pStyle w:val="a9"/>
            </w:pPr>
            <w:r w:rsidRPr="0009042C">
              <w:t>ОК1, ОК 5, ОК6, ОК9, ОК11</w:t>
            </w:r>
          </w:p>
        </w:tc>
      </w:tr>
      <w:tr w:rsidR="00265ED9" w:rsidRPr="0009042C" w14:paraId="6D4E8902" w14:textId="77777777">
        <w:trPr>
          <w:trHeight w:hRule="exact" w:val="1666"/>
          <w:jc w:val="center"/>
        </w:trPr>
        <w:tc>
          <w:tcPr>
            <w:tcW w:w="2597" w:type="dxa"/>
            <w:tcBorders>
              <w:top w:val="single" w:sz="4" w:space="0" w:color="auto"/>
              <w:left w:val="single" w:sz="4" w:space="0" w:color="auto"/>
            </w:tcBorders>
            <w:shd w:val="clear" w:color="auto" w:fill="auto"/>
          </w:tcPr>
          <w:p w14:paraId="4C1D2C43" w14:textId="77777777" w:rsidR="00265ED9" w:rsidRPr="0009042C" w:rsidRDefault="000123A2">
            <w:pPr>
              <w:pStyle w:val="a9"/>
            </w:pPr>
            <w:r w:rsidRPr="0009042C">
              <w:rPr>
                <w:b/>
                <w:bCs/>
              </w:rPr>
              <w:t xml:space="preserve">Тема 3.2 </w:t>
            </w:r>
            <w:r w:rsidRPr="0009042C">
              <w:t>Воинская обязанность и воинский учет</w:t>
            </w:r>
          </w:p>
        </w:tc>
        <w:tc>
          <w:tcPr>
            <w:tcW w:w="8410" w:type="dxa"/>
            <w:tcBorders>
              <w:top w:val="single" w:sz="4" w:space="0" w:color="auto"/>
              <w:left w:val="single" w:sz="4" w:space="0" w:color="auto"/>
            </w:tcBorders>
            <w:shd w:val="clear" w:color="auto" w:fill="auto"/>
          </w:tcPr>
          <w:p w14:paraId="1637D83D" w14:textId="77777777" w:rsidR="00265ED9" w:rsidRPr="0009042C" w:rsidRDefault="000123A2">
            <w:pPr>
              <w:pStyle w:val="a9"/>
            </w:pPr>
            <w:r w:rsidRPr="0009042C">
              <w:t>Основные понятия воинской обязанности и воинского учета. Постановка граждан на воинский учет. Категории годности. Медицинское освидетельствование граждан при первоначальной постановке на воинский учет. Альтернативная гражданская служба. Служба по контракту</w:t>
            </w:r>
          </w:p>
        </w:tc>
        <w:tc>
          <w:tcPr>
            <w:tcW w:w="1584" w:type="dxa"/>
            <w:tcBorders>
              <w:top w:val="single" w:sz="4" w:space="0" w:color="auto"/>
              <w:left w:val="single" w:sz="4" w:space="0" w:color="auto"/>
            </w:tcBorders>
            <w:shd w:val="clear" w:color="auto" w:fill="auto"/>
          </w:tcPr>
          <w:p w14:paraId="776F6417"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075FAE96" w14:textId="77777777" w:rsidR="00265ED9" w:rsidRPr="0009042C" w:rsidRDefault="000123A2">
            <w:pPr>
              <w:pStyle w:val="a9"/>
              <w:spacing w:after="280"/>
            </w:pPr>
            <w:r w:rsidRPr="0009042C">
              <w:t>ПРб 10, ПРб 11 ЛР 03, МР 01, МР 04</w:t>
            </w:r>
          </w:p>
          <w:p w14:paraId="7CB95714" w14:textId="77777777" w:rsidR="00265ED9" w:rsidRPr="0009042C" w:rsidRDefault="000123A2">
            <w:pPr>
              <w:pStyle w:val="a9"/>
              <w:spacing w:line="233" w:lineRule="auto"/>
            </w:pPr>
            <w:r w:rsidRPr="0009042C">
              <w:t>ОК1, ОК 5, ОК6, ОК9, ОК11</w:t>
            </w:r>
          </w:p>
        </w:tc>
      </w:tr>
      <w:tr w:rsidR="00265ED9" w:rsidRPr="0009042C" w14:paraId="67945FE7" w14:textId="77777777">
        <w:trPr>
          <w:trHeight w:hRule="exact" w:val="1666"/>
          <w:jc w:val="center"/>
        </w:trPr>
        <w:tc>
          <w:tcPr>
            <w:tcW w:w="2597" w:type="dxa"/>
            <w:tcBorders>
              <w:top w:val="single" w:sz="4" w:space="0" w:color="auto"/>
              <w:left w:val="single" w:sz="4" w:space="0" w:color="auto"/>
            </w:tcBorders>
            <w:shd w:val="clear" w:color="auto" w:fill="auto"/>
          </w:tcPr>
          <w:p w14:paraId="78EAFD8C" w14:textId="77777777" w:rsidR="00265ED9" w:rsidRPr="0009042C" w:rsidRDefault="000123A2">
            <w:pPr>
              <w:pStyle w:val="a9"/>
            </w:pPr>
            <w:r w:rsidRPr="0009042C">
              <w:rPr>
                <w:b/>
                <w:bCs/>
              </w:rPr>
              <w:t>Раздел 4.</w:t>
            </w:r>
          </w:p>
        </w:tc>
        <w:tc>
          <w:tcPr>
            <w:tcW w:w="8410" w:type="dxa"/>
            <w:tcBorders>
              <w:top w:val="single" w:sz="4" w:space="0" w:color="auto"/>
              <w:left w:val="single" w:sz="4" w:space="0" w:color="auto"/>
            </w:tcBorders>
            <w:shd w:val="clear" w:color="auto" w:fill="auto"/>
          </w:tcPr>
          <w:p w14:paraId="6A0DCC62" w14:textId="77777777" w:rsidR="00265ED9" w:rsidRPr="0009042C" w:rsidRDefault="000123A2">
            <w:pPr>
              <w:pStyle w:val="a9"/>
            </w:pPr>
            <w:r w:rsidRPr="0009042C">
              <w:rPr>
                <w:b/>
                <w:bCs/>
              </w:rPr>
              <w:t>Основы медицинских знаний</w:t>
            </w:r>
          </w:p>
        </w:tc>
        <w:tc>
          <w:tcPr>
            <w:tcW w:w="1584" w:type="dxa"/>
            <w:tcBorders>
              <w:top w:val="single" w:sz="4" w:space="0" w:color="auto"/>
              <w:left w:val="single" w:sz="4" w:space="0" w:color="auto"/>
            </w:tcBorders>
            <w:shd w:val="clear" w:color="auto" w:fill="auto"/>
          </w:tcPr>
          <w:p w14:paraId="2E66B46D" w14:textId="77777777" w:rsidR="00265ED9" w:rsidRPr="0009042C" w:rsidRDefault="000123A2">
            <w:pPr>
              <w:pStyle w:val="a9"/>
              <w:jc w:val="center"/>
            </w:pPr>
            <w:r w:rsidRPr="0009042C">
              <w:rPr>
                <w:b/>
                <w:bCs/>
              </w:rPr>
              <w:t>20</w:t>
            </w:r>
          </w:p>
        </w:tc>
        <w:tc>
          <w:tcPr>
            <w:tcW w:w="2131" w:type="dxa"/>
            <w:tcBorders>
              <w:top w:val="single" w:sz="4" w:space="0" w:color="auto"/>
              <w:left w:val="single" w:sz="4" w:space="0" w:color="auto"/>
              <w:right w:val="single" w:sz="4" w:space="0" w:color="auto"/>
            </w:tcBorders>
            <w:shd w:val="clear" w:color="auto" w:fill="auto"/>
            <w:vAlign w:val="bottom"/>
          </w:tcPr>
          <w:p w14:paraId="352497DC" w14:textId="77777777" w:rsidR="00265ED9" w:rsidRPr="0009042C" w:rsidRDefault="000123A2">
            <w:pPr>
              <w:pStyle w:val="a9"/>
            </w:pPr>
            <w:r w:rsidRPr="0009042C">
              <w:t>Прб 07, ПРб 12,</w:t>
            </w:r>
          </w:p>
          <w:p w14:paraId="57E299BA" w14:textId="77777777" w:rsidR="00265ED9" w:rsidRPr="0009042C" w:rsidRDefault="000123A2">
            <w:pPr>
              <w:pStyle w:val="a9"/>
              <w:spacing w:after="260"/>
            </w:pPr>
            <w:r w:rsidRPr="0009042C">
              <w:t>ЛР 12, МР 01</w:t>
            </w:r>
          </w:p>
          <w:p w14:paraId="2B30675D" w14:textId="77777777" w:rsidR="00265ED9" w:rsidRPr="0009042C" w:rsidRDefault="000123A2">
            <w:pPr>
              <w:pStyle w:val="a9"/>
            </w:pPr>
            <w:r w:rsidRPr="0009042C">
              <w:t>ОК1, ОК 5, ОК6,</w:t>
            </w:r>
          </w:p>
          <w:p w14:paraId="7AFA18BF" w14:textId="77777777" w:rsidR="00265ED9" w:rsidRPr="0009042C" w:rsidRDefault="000123A2">
            <w:pPr>
              <w:pStyle w:val="a9"/>
            </w:pPr>
            <w:r w:rsidRPr="0009042C">
              <w:t>ОК9, ОК11</w:t>
            </w:r>
          </w:p>
        </w:tc>
      </w:tr>
      <w:tr w:rsidR="00265ED9" w:rsidRPr="0009042C" w14:paraId="1C987092" w14:textId="77777777">
        <w:trPr>
          <w:trHeight w:hRule="exact" w:val="1666"/>
          <w:jc w:val="center"/>
        </w:trPr>
        <w:tc>
          <w:tcPr>
            <w:tcW w:w="2597" w:type="dxa"/>
            <w:tcBorders>
              <w:top w:val="single" w:sz="4" w:space="0" w:color="auto"/>
              <w:left w:val="single" w:sz="4" w:space="0" w:color="auto"/>
            </w:tcBorders>
            <w:shd w:val="clear" w:color="auto" w:fill="auto"/>
          </w:tcPr>
          <w:p w14:paraId="42301F52" w14:textId="77777777" w:rsidR="00265ED9" w:rsidRPr="0009042C" w:rsidRDefault="000123A2">
            <w:pPr>
              <w:pStyle w:val="a9"/>
            </w:pPr>
            <w:r w:rsidRPr="0009042C">
              <w:rPr>
                <w:b/>
                <w:bCs/>
              </w:rPr>
              <w:t xml:space="preserve">Тема 4.1 </w:t>
            </w:r>
            <w:r w:rsidRPr="0009042C">
              <w:t>Понятие первой помощи</w:t>
            </w:r>
          </w:p>
        </w:tc>
        <w:tc>
          <w:tcPr>
            <w:tcW w:w="8410" w:type="dxa"/>
            <w:tcBorders>
              <w:top w:val="single" w:sz="4" w:space="0" w:color="auto"/>
              <w:left w:val="single" w:sz="4" w:space="0" w:color="auto"/>
            </w:tcBorders>
            <w:shd w:val="clear" w:color="auto" w:fill="auto"/>
          </w:tcPr>
          <w:p w14:paraId="4B2E7709" w14:textId="77777777" w:rsidR="00265ED9" w:rsidRPr="0009042C" w:rsidRDefault="000123A2">
            <w:pPr>
              <w:pStyle w:val="a9"/>
            </w:pPr>
            <w:r w:rsidRPr="0009042C">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tc>
        <w:tc>
          <w:tcPr>
            <w:tcW w:w="1584" w:type="dxa"/>
            <w:tcBorders>
              <w:top w:val="single" w:sz="4" w:space="0" w:color="auto"/>
              <w:left w:val="single" w:sz="4" w:space="0" w:color="auto"/>
            </w:tcBorders>
            <w:shd w:val="clear" w:color="auto" w:fill="auto"/>
          </w:tcPr>
          <w:p w14:paraId="509983D6"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2C639457" w14:textId="77777777" w:rsidR="00265ED9" w:rsidRPr="0009042C" w:rsidRDefault="000123A2">
            <w:pPr>
              <w:pStyle w:val="a9"/>
            </w:pPr>
            <w:r w:rsidRPr="0009042C">
              <w:t>Прб 07, ПРб 12</w:t>
            </w:r>
          </w:p>
          <w:p w14:paraId="033EA128" w14:textId="77777777" w:rsidR="00265ED9" w:rsidRPr="0009042C" w:rsidRDefault="000123A2">
            <w:pPr>
              <w:pStyle w:val="a9"/>
            </w:pPr>
            <w:r w:rsidRPr="0009042C">
              <w:t>ЛР 12, МР 01, МР 04, МР 05</w:t>
            </w:r>
          </w:p>
          <w:p w14:paraId="14B91CF4" w14:textId="77777777" w:rsidR="00265ED9" w:rsidRPr="0009042C" w:rsidRDefault="000123A2">
            <w:pPr>
              <w:pStyle w:val="a9"/>
            </w:pPr>
            <w:r w:rsidRPr="0009042C">
              <w:t>ОК1, ОК 5, ОК6, ОК9, ОК11</w:t>
            </w:r>
          </w:p>
        </w:tc>
      </w:tr>
      <w:tr w:rsidR="00265ED9" w:rsidRPr="0009042C" w14:paraId="764B1ED2" w14:textId="77777777">
        <w:trPr>
          <w:trHeight w:hRule="exact" w:val="1666"/>
          <w:jc w:val="center"/>
        </w:trPr>
        <w:tc>
          <w:tcPr>
            <w:tcW w:w="2597" w:type="dxa"/>
            <w:vMerge w:val="restart"/>
            <w:tcBorders>
              <w:top w:val="single" w:sz="4" w:space="0" w:color="auto"/>
              <w:left w:val="single" w:sz="4" w:space="0" w:color="auto"/>
            </w:tcBorders>
            <w:shd w:val="clear" w:color="auto" w:fill="auto"/>
          </w:tcPr>
          <w:p w14:paraId="1F2356CD" w14:textId="77777777" w:rsidR="00265ED9" w:rsidRPr="0009042C" w:rsidRDefault="000123A2">
            <w:pPr>
              <w:pStyle w:val="a9"/>
            </w:pPr>
            <w:r w:rsidRPr="0009042C">
              <w:rPr>
                <w:b/>
                <w:bCs/>
              </w:rPr>
              <w:t xml:space="preserve">Тема 4.2 </w:t>
            </w:r>
            <w:r w:rsidRPr="0009042C">
              <w:t>Оказание первой помощи при остановке сердца, искусственная вентиляция легких</w:t>
            </w:r>
          </w:p>
        </w:tc>
        <w:tc>
          <w:tcPr>
            <w:tcW w:w="8410" w:type="dxa"/>
            <w:tcBorders>
              <w:top w:val="single" w:sz="4" w:space="0" w:color="auto"/>
              <w:left w:val="single" w:sz="4" w:space="0" w:color="auto"/>
            </w:tcBorders>
            <w:shd w:val="clear" w:color="auto" w:fill="auto"/>
          </w:tcPr>
          <w:p w14:paraId="29C5AE12" w14:textId="77777777" w:rsidR="00265ED9" w:rsidRPr="0009042C" w:rsidRDefault="000123A2">
            <w:pPr>
              <w:pStyle w:val="a9"/>
            </w:pPr>
            <w:r w:rsidRPr="0009042C">
              <w:t>Порядок и правила оказания первой помощи пострадавшим. Алгоритм оказания первой помощи при остановке сердца и асфиксии</w:t>
            </w:r>
          </w:p>
        </w:tc>
        <w:tc>
          <w:tcPr>
            <w:tcW w:w="1584" w:type="dxa"/>
            <w:tcBorders>
              <w:top w:val="single" w:sz="4" w:space="0" w:color="auto"/>
              <w:left w:val="single" w:sz="4" w:space="0" w:color="auto"/>
            </w:tcBorders>
            <w:shd w:val="clear" w:color="auto" w:fill="auto"/>
          </w:tcPr>
          <w:p w14:paraId="1FB3B9D7"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4CED23A7" w14:textId="77777777" w:rsidR="00265ED9" w:rsidRPr="0009042C" w:rsidRDefault="000123A2">
            <w:pPr>
              <w:pStyle w:val="a9"/>
            </w:pPr>
            <w:r w:rsidRPr="0009042C">
              <w:t>Прб 07, ПРб 12</w:t>
            </w:r>
          </w:p>
          <w:p w14:paraId="407DA080" w14:textId="77777777" w:rsidR="00265ED9" w:rsidRPr="0009042C" w:rsidRDefault="000123A2">
            <w:pPr>
              <w:pStyle w:val="a9"/>
            </w:pPr>
            <w:r w:rsidRPr="0009042C">
              <w:t>ЛР 12, МР 01, МР 02, МР 03</w:t>
            </w:r>
          </w:p>
          <w:p w14:paraId="2E831861" w14:textId="77777777" w:rsidR="00265ED9" w:rsidRPr="0009042C" w:rsidRDefault="000123A2">
            <w:pPr>
              <w:pStyle w:val="a9"/>
            </w:pPr>
            <w:r w:rsidRPr="0009042C">
              <w:t>ОК1, ОК 5, ОК6, ОК9, ОК11</w:t>
            </w:r>
          </w:p>
        </w:tc>
      </w:tr>
      <w:tr w:rsidR="00265ED9" w:rsidRPr="0009042C" w14:paraId="4A9A74EC" w14:textId="77777777">
        <w:trPr>
          <w:trHeight w:hRule="exact" w:val="1397"/>
          <w:jc w:val="center"/>
        </w:trPr>
        <w:tc>
          <w:tcPr>
            <w:tcW w:w="2597" w:type="dxa"/>
            <w:vMerge/>
            <w:tcBorders>
              <w:left w:val="single" w:sz="4" w:space="0" w:color="auto"/>
              <w:bottom w:val="single" w:sz="4" w:space="0" w:color="auto"/>
            </w:tcBorders>
            <w:shd w:val="clear" w:color="auto" w:fill="auto"/>
          </w:tcPr>
          <w:p w14:paraId="3AEA5979"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bottom w:val="single" w:sz="4" w:space="0" w:color="auto"/>
            </w:tcBorders>
            <w:shd w:val="clear" w:color="auto" w:fill="auto"/>
          </w:tcPr>
          <w:p w14:paraId="4B77421C" w14:textId="77777777" w:rsidR="00265ED9" w:rsidRPr="0009042C" w:rsidRDefault="000123A2">
            <w:pPr>
              <w:pStyle w:val="a9"/>
            </w:pPr>
            <w:r w:rsidRPr="0009042C">
              <w:rPr>
                <w:iCs/>
              </w:rPr>
              <w:t>Практическое занятие № 5.</w:t>
            </w:r>
            <w:r w:rsidRPr="0009042C">
              <w:t xml:space="preserve"> Оказание первой помощи при остановке сердца, искусственной вентиляции легких</w:t>
            </w:r>
          </w:p>
        </w:tc>
        <w:tc>
          <w:tcPr>
            <w:tcW w:w="1584" w:type="dxa"/>
            <w:tcBorders>
              <w:top w:val="single" w:sz="4" w:space="0" w:color="auto"/>
              <w:left w:val="single" w:sz="4" w:space="0" w:color="auto"/>
              <w:bottom w:val="single" w:sz="4" w:space="0" w:color="auto"/>
            </w:tcBorders>
            <w:shd w:val="clear" w:color="auto" w:fill="auto"/>
          </w:tcPr>
          <w:p w14:paraId="39300D21" w14:textId="77777777" w:rsidR="00265ED9" w:rsidRPr="0009042C" w:rsidRDefault="000123A2">
            <w:pPr>
              <w:pStyle w:val="a9"/>
              <w:jc w:val="center"/>
            </w:pPr>
            <w:r w:rsidRPr="0009042C">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0374867B" w14:textId="77777777" w:rsidR="00265ED9" w:rsidRPr="0009042C" w:rsidRDefault="000123A2">
            <w:pPr>
              <w:pStyle w:val="a9"/>
            </w:pPr>
            <w:r w:rsidRPr="0009042C">
              <w:t>Прб 07, ПРб 12 ЛР 12, МР 01</w:t>
            </w:r>
          </w:p>
          <w:p w14:paraId="2857C7D8" w14:textId="77777777" w:rsidR="00265ED9" w:rsidRPr="0009042C" w:rsidRDefault="000123A2">
            <w:pPr>
              <w:pStyle w:val="a9"/>
            </w:pPr>
            <w:r w:rsidRPr="0009042C">
              <w:t>ОК1, ОК 5, ОК6, ОК9, ОК11</w:t>
            </w:r>
          </w:p>
        </w:tc>
      </w:tr>
    </w:tbl>
    <w:p w14:paraId="2284583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2D18F821" w14:textId="77777777">
        <w:trPr>
          <w:trHeight w:hRule="exact" w:val="1670"/>
          <w:jc w:val="center"/>
        </w:trPr>
        <w:tc>
          <w:tcPr>
            <w:tcW w:w="2597" w:type="dxa"/>
            <w:tcBorders>
              <w:top w:val="single" w:sz="4" w:space="0" w:color="auto"/>
              <w:left w:val="single" w:sz="4" w:space="0" w:color="auto"/>
            </w:tcBorders>
            <w:shd w:val="clear" w:color="auto" w:fill="auto"/>
          </w:tcPr>
          <w:p w14:paraId="4A388DE5" w14:textId="77777777" w:rsidR="00265ED9" w:rsidRPr="0009042C" w:rsidRDefault="000123A2">
            <w:pPr>
              <w:pStyle w:val="a9"/>
            </w:pPr>
            <w:r w:rsidRPr="0009042C">
              <w:rPr>
                <w:b/>
                <w:bCs/>
              </w:rPr>
              <w:t xml:space="preserve">Тема 4.3 </w:t>
            </w:r>
            <w:r w:rsidRPr="0009042C">
              <w:t>Понятие травм и их виды</w:t>
            </w:r>
          </w:p>
        </w:tc>
        <w:tc>
          <w:tcPr>
            <w:tcW w:w="8410" w:type="dxa"/>
            <w:tcBorders>
              <w:top w:val="single" w:sz="4" w:space="0" w:color="auto"/>
              <w:left w:val="single" w:sz="4" w:space="0" w:color="auto"/>
            </w:tcBorders>
            <w:shd w:val="clear" w:color="auto" w:fill="auto"/>
          </w:tcPr>
          <w:p w14:paraId="76A85D35" w14:textId="77777777" w:rsidR="00265ED9" w:rsidRPr="0009042C" w:rsidRDefault="000123A2">
            <w:pPr>
              <w:pStyle w:val="a9"/>
            </w:pPr>
            <w:r w:rsidRPr="0009042C">
              <w:t>Отработка навыков наложения повязок. Оказание помощи при ранениях. Работа в группах. Наложение шин. Первая помощь при проникающих ранениях грудной клетки, брюшной полости, черепа. Первая помощь при сотрясениях и ушибах головного мозга. Первая помощь при переломах, травматизме на производстве. Помощь при электротравмах и ударах молнией.</w:t>
            </w:r>
          </w:p>
        </w:tc>
        <w:tc>
          <w:tcPr>
            <w:tcW w:w="1584" w:type="dxa"/>
            <w:tcBorders>
              <w:top w:val="single" w:sz="4" w:space="0" w:color="auto"/>
              <w:left w:val="single" w:sz="4" w:space="0" w:color="auto"/>
            </w:tcBorders>
            <w:shd w:val="clear" w:color="auto" w:fill="auto"/>
          </w:tcPr>
          <w:p w14:paraId="340CC459"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68D55B2D" w14:textId="77777777" w:rsidR="00265ED9" w:rsidRPr="0009042C" w:rsidRDefault="000123A2">
            <w:pPr>
              <w:pStyle w:val="a9"/>
            </w:pPr>
            <w:r w:rsidRPr="0009042C">
              <w:t>Прб 07, ПРб 12</w:t>
            </w:r>
          </w:p>
          <w:p w14:paraId="5C17CD2D" w14:textId="77777777" w:rsidR="00265ED9" w:rsidRPr="0009042C" w:rsidRDefault="000123A2">
            <w:pPr>
              <w:pStyle w:val="a9"/>
            </w:pPr>
            <w:r w:rsidRPr="0009042C">
              <w:t>ЛР 12, МР 01, МР 02, МР 03</w:t>
            </w:r>
          </w:p>
          <w:p w14:paraId="18270C8B" w14:textId="77777777" w:rsidR="00265ED9" w:rsidRPr="0009042C" w:rsidRDefault="000123A2">
            <w:pPr>
              <w:pStyle w:val="a9"/>
            </w:pPr>
            <w:r w:rsidRPr="0009042C">
              <w:t>ОК1, ОК 5, ОК6, ОК9, ОК11</w:t>
            </w:r>
          </w:p>
        </w:tc>
      </w:tr>
      <w:tr w:rsidR="00265ED9" w:rsidRPr="0009042C" w14:paraId="24870C3B" w14:textId="77777777">
        <w:trPr>
          <w:trHeight w:hRule="exact" w:val="1392"/>
          <w:jc w:val="center"/>
        </w:trPr>
        <w:tc>
          <w:tcPr>
            <w:tcW w:w="2597" w:type="dxa"/>
            <w:tcBorders>
              <w:top w:val="single" w:sz="4" w:space="0" w:color="auto"/>
              <w:left w:val="single" w:sz="4" w:space="0" w:color="auto"/>
            </w:tcBorders>
            <w:shd w:val="clear" w:color="auto" w:fill="auto"/>
          </w:tcPr>
          <w:p w14:paraId="31F3D657" w14:textId="77777777" w:rsidR="00265ED9" w:rsidRPr="0009042C" w:rsidRDefault="000123A2">
            <w:pPr>
              <w:pStyle w:val="a9"/>
              <w:spacing w:line="276" w:lineRule="auto"/>
            </w:pPr>
            <w:r w:rsidRPr="0009042C">
              <w:rPr>
                <w:b/>
                <w:bCs/>
              </w:rPr>
              <w:t xml:space="preserve">Тема 4.4 </w:t>
            </w:r>
            <w:r w:rsidRPr="0009042C">
              <w:t>Понятие и виды кровотечений</w:t>
            </w:r>
          </w:p>
        </w:tc>
        <w:tc>
          <w:tcPr>
            <w:tcW w:w="8410" w:type="dxa"/>
            <w:tcBorders>
              <w:top w:val="single" w:sz="4" w:space="0" w:color="auto"/>
              <w:left w:val="single" w:sz="4" w:space="0" w:color="auto"/>
            </w:tcBorders>
            <w:shd w:val="clear" w:color="auto" w:fill="auto"/>
          </w:tcPr>
          <w:p w14:paraId="7272A4F7" w14:textId="77777777" w:rsidR="00265ED9" w:rsidRPr="0009042C" w:rsidRDefault="000123A2">
            <w:pPr>
              <w:pStyle w:val="a9"/>
            </w:pPr>
            <w:r w:rsidRPr="0009042C">
              <w:t>Отработка навыков оказания первой помощи при кровотечении. Наложение повязок, жгута, закрутки. Правила оказания помощи при кровотечениях. Личная безопасность при оказании помощи. Оказание помощи при венозном, капиллярном, артериальном, смешанном и внутреннем кровотечении.</w:t>
            </w:r>
          </w:p>
        </w:tc>
        <w:tc>
          <w:tcPr>
            <w:tcW w:w="1584" w:type="dxa"/>
            <w:tcBorders>
              <w:top w:val="single" w:sz="4" w:space="0" w:color="auto"/>
              <w:left w:val="single" w:sz="4" w:space="0" w:color="auto"/>
            </w:tcBorders>
            <w:shd w:val="clear" w:color="auto" w:fill="auto"/>
          </w:tcPr>
          <w:p w14:paraId="332F7E02"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4001EA51" w14:textId="77777777" w:rsidR="00265ED9" w:rsidRPr="0009042C" w:rsidRDefault="000123A2">
            <w:pPr>
              <w:pStyle w:val="a9"/>
            </w:pPr>
            <w:r w:rsidRPr="0009042C">
              <w:t>Прб 07, ПРб12, ЛР 12, МР 01, МР 03 ОК1, ОК 5, ОК6, ОК9, ОК11</w:t>
            </w:r>
          </w:p>
        </w:tc>
      </w:tr>
      <w:tr w:rsidR="00265ED9" w:rsidRPr="0009042C" w14:paraId="349E4A57" w14:textId="77777777">
        <w:trPr>
          <w:trHeight w:hRule="exact" w:val="1666"/>
          <w:jc w:val="center"/>
        </w:trPr>
        <w:tc>
          <w:tcPr>
            <w:tcW w:w="2597" w:type="dxa"/>
            <w:tcBorders>
              <w:top w:val="single" w:sz="4" w:space="0" w:color="auto"/>
              <w:left w:val="single" w:sz="4" w:space="0" w:color="auto"/>
            </w:tcBorders>
            <w:shd w:val="clear" w:color="auto" w:fill="auto"/>
          </w:tcPr>
          <w:p w14:paraId="6BECEF00" w14:textId="77777777" w:rsidR="00265ED9" w:rsidRPr="0009042C" w:rsidRDefault="000123A2">
            <w:pPr>
              <w:pStyle w:val="a9"/>
            </w:pPr>
            <w:r w:rsidRPr="0009042C">
              <w:rPr>
                <w:b/>
                <w:bCs/>
              </w:rPr>
              <w:t xml:space="preserve">Тема 4.5 </w:t>
            </w:r>
            <w:r w:rsidRPr="0009042C">
              <w:t>Первая помощь при ожогах, при воздействии низких температур</w:t>
            </w:r>
          </w:p>
        </w:tc>
        <w:tc>
          <w:tcPr>
            <w:tcW w:w="8410" w:type="dxa"/>
            <w:tcBorders>
              <w:top w:val="single" w:sz="4" w:space="0" w:color="auto"/>
              <w:left w:val="single" w:sz="4" w:space="0" w:color="auto"/>
            </w:tcBorders>
            <w:shd w:val="clear" w:color="auto" w:fill="auto"/>
            <w:vAlign w:val="center"/>
          </w:tcPr>
          <w:p w14:paraId="7B99BC59" w14:textId="77777777" w:rsidR="00265ED9" w:rsidRPr="0009042C" w:rsidRDefault="000123A2">
            <w:pPr>
              <w:pStyle w:val="a9"/>
            </w:pPr>
            <w:r w:rsidRPr="0009042C">
              <w:t>Понятие, основные виды и степени ожогов. Первая помощь при термических ожогах, при химических ожогах. Основные признаки теплового удара. Основные степени отморожений. Порядок оказания помощи</w:t>
            </w:r>
          </w:p>
        </w:tc>
        <w:tc>
          <w:tcPr>
            <w:tcW w:w="1584" w:type="dxa"/>
            <w:tcBorders>
              <w:top w:val="single" w:sz="4" w:space="0" w:color="auto"/>
              <w:left w:val="single" w:sz="4" w:space="0" w:color="auto"/>
            </w:tcBorders>
            <w:shd w:val="clear" w:color="auto" w:fill="auto"/>
          </w:tcPr>
          <w:p w14:paraId="53DB8B28"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28765BDE" w14:textId="77777777" w:rsidR="00265ED9" w:rsidRPr="0009042C" w:rsidRDefault="000123A2">
            <w:pPr>
              <w:pStyle w:val="a9"/>
            </w:pPr>
            <w:r w:rsidRPr="0009042C">
              <w:t>Прб 07, ПРб 12,</w:t>
            </w:r>
          </w:p>
          <w:p w14:paraId="5FAF216C" w14:textId="77777777" w:rsidR="00265ED9" w:rsidRPr="0009042C" w:rsidRDefault="000123A2">
            <w:pPr>
              <w:pStyle w:val="a9"/>
            </w:pPr>
            <w:r w:rsidRPr="0009042C">
              <w:t>ЛР 12,</w:t>
            </w:r>
          </w:p>
          <w:p w14:paraId="5CA21AE7" w14:textId="77777777" w:rsidR="00265ED9" w:rsidRPr="0009042C" w:rsidRDefault="000123A2">
            <w:pPr>
              <w:pStyle w:val="a9"/>
            </w:pPr>
            <w:r w:rsidRPr="0009042C">
              <w:t>МР 01</w:t>
            </w:r>
          </w:p>
          <w:p w14:paraId="51EEF49F" w14:textId="77777777" w:rsidR="00265ED9" w:rsidRPr="0009042C" w:rsidRDefault="000123A2">
            <w:pPr>
              <w:pStyle w:val="a9"/>
            </w:pPr>
            <w:r w:rsidRPr="0009042C">
              <w:t>ОК1, ОК 5, ОК6,</w:t>
            </w:r>
          </w:p>
          <w:p w14:paraId="572B5665" w14:textId="77777777" w:rsidR="00265ED9" w:rsidRPr="0009042C" w:rsidRDefault="000123A2">
            <w:pPr>
              <w:pStyle w:val="a9"/>
            </w:pPr>
            <w:r w:rsidRPr="0009042C">
              <w:t>ОК9, ОК11</w:t>
            </w:r>
          </w:p>
        </w:tc>
      </w:tr>
      <w:tr w:rsidR="00265ED9" w:rsidRPr="0009042C" w14:paraId="68E67956" w14:textId="77777777">
        <w:trPr>
          <w:trHeight w:hRule="exact" w:val="1949"/>
          <w:jc w:val="center"/>
        </w:trPr>
        <w:tc>
          <w:tcPr>
            <w:tcW w:w="2597" w:type="dxa"/>
            <w:vMerge w:val="restart"/>
            <w:tcBorders>
              <w:top w:val="single" w:sz="4" w:space="0" w:color="auto"/>
              <w:left w:val="single" w:sz="4" w:space="0" w:color="auto"/>
            </w:tcBorders>
            <w:shd w:val="clear" w:color="auto" w:fill="auto"/>
          </w:tcPr>
          <w:p w14:paraId="3796C9CB" w14:textId="77777777" w:rsidR="00265ED9" w:rsidRPr="0009042C" w:rsidRDefault="000123A2">
            <w:pPr>
              <w:pStyle w:val="a9"/>
            </w:pPr>
            <w:r w:rsidRPr="0009042C">
              <w:rPr>
                <w:b/>
                <w:bCs/>
              </w:rPr>
              <w:t xml:space="preserve">Тема 4.6 </w:t>
            </w:r>
            <w:r w:rsidRPr="0009042C">
              <w:t>Первая помощь при попадании инородного тела в верхние дыхательные пути</w:t>
            </w:r>
          </w:p>
        </w:tc>
        <w:tc>
          <w:tcPr>
            <w:tcW w:w="8410" w:type="dxa"/>
            <w:tcBorders>
              <w:top w:val="single" w:sz="4" w:space="0" w:color="auto"/>
              <w:left w:val="single" w:sz="4" w:space="0" w:color="auto"/>
            </w:tcBorders>
            <w:shd w:val="clear" w:color="auto" w:fill="auto"/>
          </w:tcPr>
          <w:p w14:paraId="2EC83096" w14:textId="77777777" w:rsidR="00265ED9" w:rsidRPr="0009042C" w:rsidRDefault="000123A2">
            <w:pPr>
              <w:pStyle w:val="a9"/>
            </w:pPr>
            <w:r w:rsidRPr="0009042C">
              <w:t>Основные приемы удаления инородных тел из верхних дыхательных путей. Отработка навыков выполнения приема Геймлиха. Оказание помощи при удушье детей. Отработка мероприятий по оказанию помощи при отравлении. Острое и хроническое отравление</w:t>
            </w:r>
          </w:p>
        </w:tc>
        <w:tc>
          <w:tcPr>
            <w:tcW w:w="1584" w:type="dxa"/>
            <w:tcBorders>
              <w:top w:val="single" w:sz="4" w:space="0" w:color="auto"/>
              <w:left w:val="single" w:sz="4" w:space="0" w:color="auto"/>
            </w:tcBorders>
            <w:shd w:val="clear" w:color="auto" w:fill="auto"/>
          </w:tcPr>
          <w:p w14:paraId="50FCBB0A"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0AA05297" w14:textId="77777777" w:rsidR="00265ED9" w:rsidRPr="0009042C" w:rsidRDefault="000123A2">
            <w:pPr>
              <w:pStyle w:val="a9"/>
            </w:pPr>
            <w:r w:rsidRPr="0009042C">
              <w:t>Прб 07, ПРб 12, ЛР 12,</w:t>
            </w:r>
          </w:p>
          <w:p w14:paraId="438D2A2C" w14:textId="77777777" w:rsidR="00265ED9" w:rsidRPr="0009042C" w:rsidRDefault="000123A2">
            <w:pPr>
              <w:pStyle w:val="a9"/>
            </w:pPr>
            <w:r w:rsidRPr="0009042C">
              <w:t>МР 01, МР 02, МР 03</w:t>
            </w:r>
          </w:p>
          <w:p w14:paraId="1997A01F" w14:textId="77777777" w:rsidR="00265ED9" w:rsidRPr="0009042C" w:rsidRDefault="000123A2">
            <w:pPr>
              <w:pStyle w:val="a9"/>
              <w:spacing w:line="276" w:lineRule="auto"/>
            </w:pPr>
            <w:r w:rsidRPr="0009042C">
              <w:t>ОК1, ОК 5, ОК6, ОК9, ОК11</w:t>
            </w:r>
          </w:p>
        </w:tc>
      </w:tr>
      <w:tr w:rsidR="00265ED9" w:rsidRPr="0009042C" w14:paraId="07B678B4" w14:textId="77777777">
        <w:trPr>
          <w:trHeight w:hRule="exact" w:val="1387"/>
          <w:jc w:val="center"/>
        </w:trPr>
        <w:tc>
          <w:tcPr>
            <w:tcW w:w="2597" w:type="dxa"/>
            <w:vMerge/>
            <w:tcBorders>
              <w:left w:val="single" w:sz="4" w:space="0" w:color="auto"/>
            </w:tcBorders>
            <w:shd w:val="clear" w:color="auto" w:fill="auto"/>
          </w:tcPr>
          <w:p w14:paraId="6CC9BB4C"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12233166" w14:textId="77777777" w:rsidR="00265ED9" w:rsidRPr="0009042C" w:rsidRDefault="000123A2">
            <w:pPr>
              <w:pStyle w:val="a9"/>
            </w:pPr>
            <w:r w:rsidRPr="0009042C">
              <w:rPr>
                <w:iCs/>
              </w:rPr>
              <w:t>Практическое занятие № 6.</w:t>
            </w:r>
            <w:r w:rsidRPr="0009042C">
              <w:t xml:space="preserve"> Отработка основных приемов удаления инородных тел из верхних дыхательных путей</w:t>
            </w:r>
          </w:p>
        </w:tc>
        <w:tc>
          <w:tcPr>
            <w:tcW w:w="1584" w:type="dxa"/>
            <w:tcBorders>
              <w:top w:val="single" w:sz="4" w:space="0" w:color="auto"/>
              <w:left w:val="single" w:sz="4" w:space="0" w:color="auto"/>
            </w:tcBorders>
            <w:shd w:val="clear" w:color="auto" w:fill="auto"/>
          </w:tcPr>
          <w:p w14:paraId="6B2AC0FC"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623A86D2" w14:textId="77777777" w:rsidR="00265ED9" w:rsidRPr="0009042C" w:rsidRDefault="000123A2">
            <w:pPr>
              <w:pStyle w:val="a9"/>
            </w:pPr>
            <w:r w:rsidRPr="0009042C">
              <w:t>Прб 07, ПРб 12,</w:t>
            </w:r>
          </w:p>
          <w:p w14:paraId="7A53091E" w14:textId="77777777" w:rsidR="00265ED9" w:rsidRPr="0009042C" w:rsidRDefault="000123A2">
            <w:pPr>
              <w:pStyle w:val="a9"/>
            </w:pPr>
            <w:r w:rsidRPr="0009042C">
              <w:t>ЛР 12,</w:t>
            </w:r>
          </w:p>
          <w:p w14:paraId="5E91B424" w14:textId="77777777" w:rsidR="00265ED9" w:rsidRPr="0009042C" w:rsidRDefault="000123A2">
            <w:pPr>
              <w:pStyle w:val="a9"/>
            </w:pPr>
            <w:r w:rsidRPr="0009042C">
              <w:t>МР 01</w:t>
            </w:r>
          </w:p>
          <w:p w14:paraId="16B8A6D1" w14:textId="77777777" w:rsidR="00265ED9" w:rsidRPr="0009042C" w:rsidRDefault="000123A2">
            <w:pPr>
              <w:pStyle w:val="a9"/>
            </w:pPr>
            <w:r w:rsidRPr="0009042C">
              <w:t>ОК1, ОК 5, ОК6,</w:t>
            </w:r>
          </w:p>
          <w:p w14:paraId="44E45C51" w14:textId="77777777" w:rsidR="00265ED9" w:rsidRPr="0009042C" w:rsidRDefault="000123A2">
            <w:pPr>
              <w:pStyle w:val="a9"/>
            </w:pPr>
            <w:r w:rsidRPr="0009042C">
              <w:t>ОК9, ОК11</w:t>
            </w:r>
          </w:p>
        </w:tc>
      </w:tr>
      <w:tr w:rsidR="00265ED9" w:rsidRPr="0009042C" w14:paraId="39A0C983" w14:textId="77777777">
        <w:trPr>
          <w:trHeight w:hRule="exact" w:val="1675"/>
          <w:jc w:val="center"/>
        </w:trPr>
        <w:tc>
          <w:tcPr>
            <w:tcW w:w="2597" w:type="dxa"/>
            <w:tcBorders>
              <w:top w:val="single" w:sz="4" w:space="0" w:color="auto"/>
              <w:left w:val="single" w:sz="4" w:space="0" w:color="auto"/>
              <w:bottom w:val="single" w:sz="4" w:space="0" w:color="auto"/>
            </w:tcBorders>
            <w:shd w:val="clear" w:color="auto" w:fill="auto"/>
          </w:tcPr>
          <w:p w14:paraId="7E414CBB" w14:textId="77777777" w:rsidR="00265ED9" w:rsidRPr="0009042C" w:rsidRDefault="000123A2">
            <w:pPr>
              <w:pStyle w:val="a9"/>
            </w:pPr>
            <w:r w:rsidRPr="0009042C">
              <w:rPr>
                <w:b/>
                <w:bCs/>
              </w:rPr>
              <w:t xml:space="preserve">Тема 4.7 </w:t>
            </w:r>
            <w:r w:rsidRPr="0009042C">
              <w:t>Первая помощь при инсульте, инфаркте, эпилепсии</w:t>
            </w:r>
          </w:p>
        </w:tc>
        <w:tc>
          <w:tcPr>
            <w:tcW w:w="8410" w:type="dxa"/>
            <w:tcBorders>
              <w:top w:val="single" w:sz="4" w:space="0" w:color="auto"/>
              <w:left w:val="single" w:sz="4" w:space="0" w:color="auto"/>
              <w:bottom w:val="single" w:sz="4" w:space="0" w:color="auto"/>
            </w:tcBorders>
            <w:shd w:val="clear" w:color="auto" w:fill="auto"/>
          </w:tcPr>
          <w:p w14:paraId="2A299CBE" w14:textId="77777777" w:rsidR="00265ED9" w:rsidRPr="0009042C" w:rsidRDefault="000123A2">
            <w:pPr>
              <w:pStyle w:val="a9"/>
            </w:pPr>
            <w:r w:rsidRPr="0009042C">
              <w:t>Первая помощь при отсутствии сознания. Алгоритм оказания помощи при инсульте. Диагностика инсульта. Виды инсультов. Помощь при предынфарктном состоянии, алгоритм помощи пострадавшему. Виды эпилепсии, оказание помощи при эпилептическом припадке</w:t>
            </w:r>
          </w:p>
        </w:tc>
        <w:tc>
          <w:tcPr>
            <w:tcW w:w="1584" w:type="dxa"/>
            <w:tcBorders>
              <w:top w:val="single" w:sz="4" w:space="0" w:color="auto"/>
              <w:left w:val="single" w:sz="4" w:space="0" w:color="auto"/>
              <w:bottom w:val="single" w:sz="4" w:space="0" w:color="auto"/>
            </w:tcBorders>
            <w:shd w:val="clear" w:color="auto" w:fill="auto"/>
          </w:tcPr>
          <w:p w14:paraId="196EF3C7" w14:textId="77777777" w:rsidR="00265ED9" w:rsidRPr="0009042C" w:rsidRDefault="000123A2">
            <w:pPr>
              <w:pStyle w:val="a9"/>
              <w:jc w:val="center"/>
            </w:pPr>
            <w:r w:rsidRPr="0009042C">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08AC919" w14:textId="77777777" w:rsidR="00265ED9" w:rsidRPr="0009042C" w:rsidRDefault="000123A2">
            <w:pPr>
              <w:pStyle w:val="a9"/>
            </w:pPr>
            <w:r w:rsidRPr="0009042C">
              <w:t>Прб 07, ПРб 12, ЛР 12,</w:t>
            </w:r>
          </w:p>
          <w:p w14:paraId="77519992" w14:textId="77777777" w:rsidR="00265ED9" w:rsidRPr="0009042C" w:rsidRDefault="000123A2">
            <w:pPr>
              <w:pStyle w:val="a9"/>
            </w:pPr>
            <w:r w:rsidRPr="0009042C">
              <w:t>МР 01, МР 02, МР 03</w:t>
            </w:r>
          </w:p>
          <w:p w14:paraId="107D7FE9" w14:textId="77777777" w:rsidR="00265ED9" w:rsidRPr="0009042C" w:rsidRDefault="000123A2">
            <w:pPr>
              <w:pStyle w:val="a9"/>
            </w:pPr>
            <w:r w:rsidRPr="0009042C">
              <w:t>ОК1, ОК 5, ОК6, ОК9, ОК11</w:t>
            </w:r>
          </w:p>
        </w:tc>
      </w:tr>
    </w:tbl>
    <w:p w14:paraId="685F857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4B9E2592" w14:textId="77777777">
        <w:trPr>
          <w:trHeight w:hRule="exact" w:val="293"/>
          <w:jc w:val="center"/>
        </w:trPr>
        <w:tc>
          <w:tcPr>
            <w:tcW w:w="2597" w:type="dxa"/>
            <w:tcBorders>
              <w:top w:val="single" w:sz="4" w:space="0" w:color="auto"/>
              <w:left w:val="single" w:sz="4" w:space="0" w:color="auto"/>
            </w:tcBorders>
            <w:shd w:val="clear" w:color="auto" w:fill="auto"/>
          </w:tcPr>
          <w:p w14:paraId="338F64F8"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1F214FEB" w14:textId="77777777" w:rsidR="00265ED9" w:rsidRPr="0009042C" w:rsidRDefault="00265ED9">
            <w:pPr>
              <w:rPr>
                <w:rFonts w:ascii="Times New Roman" w:hAnsi="Times New Roman" w:cs="Times New Roman"/>
              </w:rPr>
            </w:pPr>
          </w:p>
        </w:tc>
        <w:tc>
          <w:tcPr>
            <w:tcW w:w="1584" w:type="dxa"/>
            <w:tcBorders>
              <w:top w:val="single" w:sz="4" w:space="0" w:color="auto"/>
              <w:left w:val="single" w:sz="4" w:space="0" w:color="auto"/>
            </w:tcBorders>
            <w:shd w:val="clear" w:color="auto" w:fill="auto"/>
          </w:tcPr>
          <w:p w14:paraId="5C03AB55" w14:textId="77777777" w:rsidR="00265ED9" w:rsidRPr="0009042C" w:rsidRDefault="00265ED9">
            <w:pPr>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14:paraId="13D0C83A" w14:textId="77777777" w:rsidR="00265ED9" w:rsidRPr="0009042C" w:rsidRDefault="00265ED9">
            <w:pPr>
              <w:rPr>
                <w:rFonts w:ascii="Times New Roman" w:hAnsi="Times New Roman" w:cs="Times New Roman"/>
              </w:rPr>
            </w:pPr>
          </w:p>
        </w:tc>
      </w:tr>
      <w:tr w:rsidR="00265ED9" w:rsidRPr="0009042C" w14:paraId="62806F18" w14:textId="77777777">
        <w:trPr>
          <w:trHeight w:hRule="exact" w:val="1939"/>
          <w:jc w:val="center"/>
        </w:trPr>
        <w:tc>
          <w:tcPr>
            <w:tcW w:w="2597" w:type="dxa"/>
            <w:tcBorders>
              <w:top w:val="single" w:sz="4" w:space="0" w:color="auto"/>
              <w:left w:val="single" w:sz="4" w:space="0" w:color="auto"/>
            </w:tcBorders>
            <w:shd w:val="clear" w:color="auto" w:fill="auto"/>
          </w:tcPr>
          <w:p w14:paraId="0D143D57" w14:textId="77777777" w:rsidR="00265ED9" w:rsidRPr="0009042C" w:rsidRDefault="000123A2">
            <w:pPr>
              <w:pStyle w:val="a9"/>
            </w:pPr>
            <w:r w:rsidRPr="0009042C">
              <w:rPr>
                <w:b/>
                <w:bCs/>
              </w:rPr>
              <w:t xml:space="preserve">Тема 4.8 </w:t>
            </w:r>
            <w:r w:rsidRPr="0009042C">
              <w:t>Первая помощь на воде. Помощь при утоплении</w:t>
            </w:r>
          </w:p>
        </w:tc>
        <w:tc>
          <w:tcPr>
            <w:tcW w:w="8410" w:type="dxa"/>
            <w:tcBorders>
              <w:top w:val="single" w:sz="4" w:space="0" w:color="auto"/>
              <w:left w:val="single" w:sz="4" w:space="0" w:color="auto"/>
            </w:tcBorders>
            <w:shd w:val="clear" w:color="auto" w:fill="auto"/>
            <w:vAlign w:val="center"/>
          </w:tcPr>
          <w:p w14:paraId="5C81EA47" w14:textId="77777777" w:rsidR="00265ED9" w:rsidRPr="0009042C" w:rsidRDefault="000123A2">
            <w:pPr>
              <w:pStyle w:val="a9"/>
            </w:pPr>
            <w:r w:rsidRPr="0009042C">
              <w:t>Помощь пострадавшему на воде, правила транспортировки пострадавшего. Оказание помощи при утоплении</w:t>
            </w:r>
          </w:p>
        </w:tc>
        <w:tc>
          <w:tcPr>
            <w:tcW w:w="1584" w:type="dxa"/>
            <w:tcBorders>
              <w:top w:val="single" w:sz="4" w:space="0" w:color="auto"/>
              <w:left w:val="single" w:sz="4" w:space="0" w:color="auto"/>
            </w:tcBorders>
            <w:shd w:val="clear" w:color="auto" w:fill="auto"/>
          </w:tcPr>
          <w:p w14:paraId="7F057E0E"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vAlign w:val="bottom"/>
          </w:tcPr>
          <w:p w14:paraId="10C1DE3E" w14:textId="77777777" w:rsidR="00265ED9" w:rsidRPr="0009042C" w:rsidRDefault="000123A2">
            <w:pPr>
              <w:pStyle w:val="a9"/>
            </w:pPr>
            <w:r w:rsidRPr="0009042C">
              <w:t>Прб 07, ПРб 12, ЛР 12,</w:t>
            </w:r>
          </w:p>
          <w:p w14:paraId="7877AD70" w14:textId="77777777" w:rsidR="00265ED9" w:rsidRPr="0009042C" w:rsidRDefault="000123A2">
            <w:pPr>
              <w:pStyle w:val="a9"/>
              <w:spacing w:after="260"/>
            </w:pPr>
            <w:r w:rsidRPr="0009042C">
              <w:t>МР 01, МР 02, МР 03</w:t>
            </w:r>
          </w:p>
          <w:p w14:paraId="22459561" w14:textId="77777777" w:rsidR="00265ED9" w:rsidRPr="0009042C" w:rsidRDefault="000123A2">
            <w:pPr>
              <w:pStyle w:val="a9"/>
            </w:pPr>
            <w:r w:rsidRPr="0009042C">
              <w:t>ОК1, ОК 5, ОК6, ОК9, ОК11</w:t>
            </w:r>
          </w:p>
        </w:tc>
      </w:tr>
      <w:tr w:rsidR="00265ED9" w:rsidRPr="0009042C" w14:paraId="60273331" w14:textId="77777777">
        <w:trPr>
          <w:trHeight w:hRule="exact" w:val="562"/>
          <w:jc w:val="center"/>
        </w:trPr>
        <w:tc>
          <w:tcPr>
            <w:tcW w:w="14722" w:type="dxa"/>
            <w:gridSpan w:val="4"/>
            <w:tcBorders>
              <w:top w:val="single" w:sz="4" w:space="0" w:color="auto"/>
              <w:left w:val="single" w:sz="4" w:space="0" w:color="auto"/>
              <w:right w:val="single" w:sz="4" w:space="0" w:color="auto"/>
            </w:tcBorders>
            <w:shd w:val="clear" w:color="auto" w:fill="auto"/>
          </w:tcPr>
          <w:p w14:paraId="7432E925" w14:textId="77777777" w:rsidR="00265ED9" w:rsidRPr="0009042C" w:rsidRDefault="000123A2">
            <w:pPr>
              <w:pStyle w:val="a9"/>
            </w:pPr>
            <w:r w:rsidRPr="0009042C">
              <w:rPr>
                <w:b/>
                <w:bCs/>
                <w:iCs/>
              </w:rPr>
              <w:t>Профессионально ориентированное содержание</w:t>
            </w:r>
          </w:p>
        </w:tc>
      </w:tr>
      <w:tr w:rsidR="00265ED9" w:rsidRPr="0009042C" w14:paraId="38540A69" w14:textId="77777777">
        <w:trPr>
          <w:trHeight w:hRule="exact" w:val="1666"/>
          <w:jc w:val="center"/>
        </w:trPr>
        <w:tc>
          <w:tcPr>
            <w:tcW w:w="2597" w:type="dxa"/>
            <w:tcBorders>
              <w:top w:val="single" w:sz="4" w:space="0" w:color="auto"/>
              <w:left w:val="single" w:sz="4" w:space="0" w:color="auto"/>
            </w:tcBorders>
            <w:shd w:val="clear" w:color="auto" w:fill="auto"/>
          </w:tcPr>
          <w:p w14:paraId="5AE3B74A" w14:textId="77777777" w:rsidR="00265ED9" w:rsidRPr="0009042C" w:rsidRDefault="000123A2">
            <w:pPr>
              <w:pStyle w:val="a9"/>
              <w:ind w:firstLine="160"/>
            </w:pPr>
            <w:r w:rsidRPr="0009042C">
              <w:rPr>
                <w:b/>
                <w:bCs/>
              </w:rPr>
              <w:t>Раздел №1</w:t>
            </w:r>
          </w:p>
        </w:tc>
        <w:tc>
          <w:tcPr>
            <w:tcW w:w="8410" w:type="dxa"/>
            <w:tcBorders>
              <w:top w:val="single" w:sz="4" w:space="0" w:color="auto"/>
              <w:left w:val="single" w:sz="4" w:space="0" w:color="auto"/>
            </w:tcBorders>
            <w:shd w:val="clear" w:color="auto" w:fill="auto"/>
          </w:tcPr>
          <w:p w14:paraId="6CFB7F93" w14:textId="77777777" w:rsidR="00265ED9" w:rsidRPr="0009042C" w:rsidRDefault="000123A2">
            <w:pPr>
              <w:pStyle w:val="a9"/>
              <w:ind w:left="160"/>
              <w:jc w:val="both"/>
            </w:pPr>
            <w:r w:rsidRPr="0009042C">
              <w:rPr>
                <w:b/>
                <w:bCs/>
              </w:rPr>
              <w:t>Обеспечение личной безопасности и сохранения здоровья</w:t>
            </w:r>
          </w:p>
        </w:tc>
        <w:tc>
          <w:tcPr>
            <w:tcW w:w="1584" w:type="dxa"/>
            <w:tcBorders>
              <w:top w:val="single" w:sz="4" w:space="0" w:color="auto"/>
              <w:left w:val="single" w:sz="4" w:space="0" w:color="auto"/>
            </w:tcBorders>
            <w:shd w:val="clear" w:color="auto" w:fill="auto"/>
          </w:tcPr>
          <w:p w14:paraId="075A279C" w14:textId="77777777" w:rsidR="00265ED9" w:rsidRPr="0009042C" w:rsidRDefault="000123A2">
            <w:pPr>
              <w:pStyle w:val="a9"/>
              <w:jc w:val="center"/>
            </w:pPr>
            <w:r w:rsidRPr="0009042C">
              <w:rPr>
                <w:b/>
                <w:bCs/>
              </w:rPr>
              <w:t>8</w:t>
            </w:r>
          </w:p>
        </w:tc>
        <w:tc>
          <w:tcPr>
            <w:tcW w:w="2131" w:type="dxa"/>
            <w:tcBorders>
              <w:top w:val="single" w:sz="4" w:space="0" w:color="auto"/>
              <w:left w:val="single" w:sz="4" w:space="0" w:color="auto"/>
              <w:right w:val="single" w:sz="4" w:space="0" w:color="auto"/>
            </w:tcBorders>
            <w:shd w:val="clear" w:color="auto" w:fill="auto"/>
            <w:vAlign w:val="bottom"/>
          </w:tcPr>
          <w:p w14:paraId="28AE533B" w14:textId="77777777" w:rsidR="00265ED9" w:rsidRPr="0009042C" w:rsidRDefault="000123A2">
            <w:pPr>
              <w:pStyle w:val="a9"/>
            </w:pPr>
            <w:r w:rsidRPr="0009042C">
              <w:t>ПРб 01, ПРб 04, ПРб 05</w:t>
            </w:r>
          </w:p>
          <w:p w14:paraId="42BBC3D1" w14:textId="77777777" w:rsidR="00265ED9" w:rsidRPr="0009042C" w:rsidRDefault="000123A2">
            <w:pPr>
              <w:pStyle w:val="a9"/>
            </w:pPr>
            <w:r w:rsidRPr="0009042C">
              <w:t>ЛР 12, ЛР 13, МР 01, МР 02 ОК1, ОК 4, ОК6, ОК9, ОК 10</w:t>
            </w:r>
          </w:p>
        </w:tc>
      </w:tr>
      <w:tr w:rsidR="00265ED9" w:rsidRPr="0009042C" w14:paraId="24376C0B" w14:textId="77777777">
        <w:trPr>
          <w:trHeight w:hRule="exact" w:val="5266"/>
          <w:jc w:val="center"/>
        </w:trPr>
        <w:tc>
          <w:tcPr>
            <w:tcW w:w="2597" w:type="dxa"/>
            <w:tcBorders>
              <w:top w:val="single" w:sz="4" w:space="0" w:color="auto"/>
              <w:left w:val="single" w:sz="4" w:space="0" w:color="auto"/>
              <w:bottom w:val="single" w:sz="4" w:space="0" w:color="auto"/>
            </w:tcBorders>
            <w:shd w:val="clear" w:color="auto" w:fill="auto"/>
          </w:tcPr>
          <w:p w14:paraId="0B201DB0" w14:textId="77777777" w:rsidR="00265ED9" w:rsidRPr="0009042C" w:rsidRDefault="000123A2">
            <w:pPr>
              <w:pStyle w:val="a9"/>
              <w:ind w:left="160"/>
            </w:pPr>
            <w:r w:rsidRPr="0009042C">
              <w:rPr>
                <w:b/>
                <w:bCs/>
              </w:rPr>
              <w:t xml:space="preserve">Тема 1.1 </w:t>
            </w:r>
            <w:r w:rsidRPr="0009042C">
              <w:t>Здоровье и здоровый образ жизни</w:t>
            </w:r>
          </w:p>
        </w:tc>
        <w:tc>
          <w:tcPr>
            <w:tcW w:w="8410" w:type="dxa"/>
            <w:tcBorders>
              <w:top w:val="single" w:sz="4" w:space="0" w:color="auto"/>
              <w:left w:val="single" w:sz="4" w:space="0" w:color="auto"/>
              <w:bottom w:val="single" w:sz="4" w:space="0" w:color="auto"/>
            </w:tcBorders>
            <w:shd w:val="clear" w:color="auto" w:fill="auto"/>
            <w:vAlign w:val="bottom"/>
          </w:tcPr>
          <w:p w14:paraId="6A1F9D9C" w14:textId="77777777" w:rsidR="00265ED9" w:rsidRPr="0009042C" w:rsidRDefault="000123A2">
            <w:pPr>
              <w:pStyle w:val="a9"/>
              <w:ind w:left="160"/>
              <w:jc w:val="both"/>
            </w:pPr>
            <w:r w:rsidRPr="0009042C">
              <w:rPr>
                <w:b/>
                <w:bCs/>
              </w:rPr>
              <w:t xml:space="preserve">Продолжение жизни как закон и смысл человека и общества </w:t>
            </w:r>
            <w:r w:rsidRPr="0009042C">
              <w:rPr>
                <w:iCs/>
              </w:rPr>
              <w:t>(бинарное теоретическое занятие).</w:t>
            </w:r>
          </w:p>
          <w:p w14:paraId="59EE5E1C" w14:textId="77777777" w:rsidR="00265ED9" w:rsidRPr="0009042C" w:rsidRDefault="000123A2">
            <w:pPr>
              <w:pStyle w:val="a9"/>
              <w:ind w:left="160"/>
              <w:jc w:val="both"/>
            </w:pPr>
            <w:r w:rsidRPr="0009042C">
              <w:t>Смысл Живого мира - не прекращение процесса Жизни. Прогресс и регресс: условия и признаки процессов. Смысл жизни Человека как части Живого мира. Определение смысла жизни в мировых религиях. Понимание смысла жизни человека в философии и психологии.</w:t>
            </w:r>
          </w:p>
          <w:p w14:paraId="289D3C5A" w14:textId="77777777" w:rsidR="00265ED9" w:rsidRPr="0009042C" w:rsidRDefault="000123A2">
            <w:pPr>
              <w:pStyle w:val="a9"/>
              <w:ind w:left="160"/>
              <w:jc w:val="both"/>
            </w:pPr>
            <w:r w:rsidRPr="0009042C">
              <w:t>Понятия о реализации и самореализации Человека (А. Маслоу, пирамида Дилтса и др.) Важнейшие аспекты самореализации: жизненные Цели, Мечта. Творчество, раскрытие способностей. Любовь к Делу. Профессиональная самореализация. Примеры из жизни известных людей, преодолевших массу преград на пути к Мечте и самореализации в своем Деле.</w:t>
            </w:r>
          </w:p>
          <w:p w14:paraId="33211CEA" w14:textId="77777777" w:rsidR="00265ED9" w:rsidRPr="0009042C" w:rsidRDefault="000123A2">
            <w:pPr>
              <w:pStyle w:val="a9"/>
              <w:ind w:left="160"/>
              <w:jc w:val="both"/>
            </w:pPr>
            <w:r w:rsidRPr="0009042C">
              <w:t>Смысл и реальность ограничивающих факторов в самореализации: Время и жизненная энергия. Понятие «Тайминга» - все вовремя. Понятие жизненного норматива как сбережения ресурса времени.</w:t>
            </w:r>
          </w:p>
          <w:p w14:paraId="185F1D25" w14:textId="77777777" w:rsidR="00265ED9" w:rsidRPr="0009042C" w:rsidRDefault="000123A2">
            <w:pPr>
              <w:pStyle w:val="a9"/>
              <w:ind w:left="160"/>
              <w:jc w:val="both"/>
            </w:pPr>
            <w:r w:rsidRPr="0009042C">
              <w:t>Характеристики и отличие Взрослого человека и Ребенка. Характеристики подросткового и периода. Нарушения и сбои в развитии.</w:t>
            </w:r>
          </w:p>
          <w:p w14:paraId="13EDC9A5" w14:textId="77777777" w:rsidR="00265ED9" w:rsidRPr="0009042C" w:rsidRDefault="000123A2">
            <w:pPr>
              <w:pStyle w:val="a9"/>
              <w:ind w:left="160"/>
              <w:jc w:val="both"/>
            </w:pPr>
            <w:r w:rsidRPr="0009042C">
              <w:t>Глубокое планирование собственной жизни как признак взрослого человека. Разветвленное, комбинированное планирование, допуск худших сценариев и понимание подготовки к ним</w:t>
            </w:r>
          </w:p>
        </w:tc>
        <w:tc>
          <w:tcPr>
            <w:tcW w:w="1584" w:type="dxa"/>
            <w:tcBorders>
              <w:top w:val="single" w:sz="4" w:space="0" w:color="auto"/>
              <w:left w:val="single" w:sz="4" w:space="0" w:color="auto"/>
              <w:bottom w:val="single" w:sz="4" w:space="0" w:color="auto"/>
            </w:tcBorders>
            <w:shd w:val="clear" w:color="auto" w:fill="auto"/>
          </w:tcPr>
          <w:p w14:paraId="245D7112" w14:textId="77777777" w:rsidR="00265ED9" w:rsidRPr="0009042C" w:rsidRDefault="000123A2">
            <w:pPr>
              <w:pStyle w:val="a9"/>
              <w:jc w:val="center"/>
            </w:pPr>
            <w:r w:rsidRPr="0009042C">
              <w:rPr>
                <w:b/>
                <w:bCs/>
              </w:rPr>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2FC786DF" w14:textId="77777777" w:rsidR="00265ED9" w:rsidRPr="0009042C" w:rsidRDefault="000123A2">
            <w:pPr>
              <w:pStyle w:val="a9"/>
              <w:spacing w:after="280"/>
            </w:pPr>
            <w:r w:rsidRPr="0009042C">
              <w:t>ПРб 01, ПРб 04, ПРб 05 ЛР 12, ЛР 13, МР 01, МР 02</w:t>
            </w:r>
          </w:p>
          <w:p w14:paraId="148DEFDB" w14:textId="77777777" w:rsidR="00265ED9" w:rsidRPr="0009042C" w:rsidRDefault="000123A2">
            <w:pPr>
              <w:pStyle w:val="a9"/>
              <w:spacing w:line="233" w:lineRule="auto"/>
            </w:pPr>
            <w:r w:rsidRPr="0009042C">
              <w:t>ОК1, ОК 4, ОК6, ОК9, ОК10</w:t>
            </w:r>
          </w:p>
        </w:tc>
      </w:tr>
    </w:tbl>
    <w:p w14:paraId="7D38A06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75CC968C" w14:textId="77777777">
        <w:trPr>
          <w:trHeight w:hRule="exact" w:val="2222"/>
          <w:jc w:val="center"/>
        </w:trPr>
        <w:tc>
          <w:tcPr>
            <w:tcW w:w="2597" w:type="dxa"/>
            <w:vMerge w:val="restart"/>
            <w:tcBorders>
              <w:top w:val="single" w:sz="4" w:space="0" w:color="auto"/>
              <w:left w:val="single" w:sz="4" w:space="0" w:color="auto"/>
            </w:tcBorders>
            <w:shd w:val="clear" w:color="auto" w:fill="auto"/>
          </w:tcPr>
          <w:p w14:paraId="006EC1C0"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vAlign w:val="bottom"/>
          </w:tcPr>
          <w:p w14:paraId="340BA1EA" w14:textId="77777777" w:rsidR="00265ED9" w:rsidRPr="0009042C" w:rsidRDefault="000123A2">
            <w:pPr>
              <w:pStyle w:val="a9"/>
              <w:ind w:left="160"/>
            </w:pPr>
            <w:r w:rsidRPr="0009042C">
              <w:t>Общие понятия о здоровье. Значение здоровья при допуске к профессиональным работам. Медицинский осмотр. Особенности и профилактика профессиональных заболеваний. Риск профессиональных заболеваний и способы их профилактики. Рациональное питание и его значение для здоровья. Забота о жизни и здоровье специалистов при проведении работ на производственных участках. Региональные условия для занятия спортом и оздоровления граждан. Влияние вредных привычек на профессиональное долголетие</w:t>
            </w:r>
          </w:p>
        </w:tc>
        <w:tc>
          <w:tcPr>
            <w:tcW w:w="1584" w:type="dxa"/>
            <w:tcBorders>
              <w:top w:val="single" w:sz="4" w:space="0" w:color="auto"/>
              <w:left w:val="single" w:sz="4" w:space="0" w:color="auto"/>
            </w:tcBorders>
            <w:shd w:val="clear" w:color="auto" w:fill="auto"/>
          </w:tcPr>
          <w:p w14:paraId="3D4F6C92"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2B04E4DC" w14:textId="77777777" w:rsidR="00265ED9" w:rsidRPr="0009042C" w:rsidRDefault="000123A2">
            <w:pPr>
              <w:pStyle w:val="a9"/>
            </w:pPr>
            <w:r w:rsidRPr="0009042C">
              <w:t>ПРб 04, ПРб 08, ЛР 11, ЛР 12 МР 04, МР 05 ОК1, ОК 4, ОК6, ОК9, ОК10</w:t>
            </w:r>
          </w:p>
        </w:tc>
      </w:tr>
      <w:tr w:rsidR="00265ED9" w:rsidRPr="0009042C" w14:paraId="10F1B767" w14:textId="77777777">
        <w:trPr>
          <w:trHeight w:hRule="exact" w:val="1944"/>
          <w:jc w:val="center"/>
        </w:trPr>
        <w:tc>
          <w:tcPr>
            <w:tcW w:w="2597" w:type="dxa"/>
            <w:vMerge/>
            <w:tcBorders>
              <w:left w:val="single" w:sz="4" w:space="0" w:color="auto"/>
            </w:tcBorders>
            <w:shd w:val="clear" w:color="auto" w:fill="auto"/>
          </w:tcPr>
          <w:p w14:paraId="44B875C4"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738AB23F" w14:textId="77777777" w:rsidR="00265ED9" w:rsidRPr="0009042C" w:rsidRDefault="000123A2">
            <w:pPr>
              <w:pStyle w:val="a9"/>
              <w:ind w:left="160"/>
            </w:pPr>
            <w:r w:rsidRPr="0009042C">
              <w:rPr>
                <w:iCs/>
              </w:rPr>
              <w:t>Практическое занятие № 7.</w:t>
            </w:r>
            <w:r w:rsidRPr="0009042C">
              <w:t xml:space="preserve"> Планирование действий на ближайшие 5-10 лет </w:t>
            </w:r>
            <w:r w:rsidRPr="0009042C">
              <w:rPr>
                <w:iCs/>
              </w:rPr>
              <w:t>Практическое занятие № 8.</w:t>
            </w:r>
            <w:r w:rsidRPr="0009042C">
              <w:t xml:space="preserve"> Составление научно обоснованного пищевого рациона для работника по специальности/профессии</w:t>
            </w:r>
          </w:p>
        </w:tc>
        <w:tc>
          <w:tcPr>
            <w:tcW w:w="1584" w:type="dxa"/>
            <w:tcBorders>
              <w:top w:val="single" w:sz="4" w:space="0" w:color="auto"/>
              <w:left w:val="single" w:sz="4" w:space="0" w:color="auto"/>
            </w:tcBorders>
            <w:shd w:val="clear" w:color="auto" w:fill="auto"/>
          </w:tcPr>
          <w:p w14:paraId="2AE5171F" w14:textId="77777777" w:rsidR="00265ED9" w:rsidRPr="0009042C" w:rsidRDefault="000123A2">
            <w:pPr>
              <w:pStyle w:val="a9"/>
              <w:jc w:val="center"/>
            </w:pPr>
            <w:r w:rsidRPr="0009042C">
              <w:t>4</w:t>
            </w:r>
          </w:p>
        </w:tc>
        <w:tc>
          <w:tcPr>
            <w:tcW w:w="2131" w:type="dxa"/>
            <w:tcBorders>
              <w:top w:val="single" w:sz="4" w:space="0" w:color="auto"/>
              <w:left w:val="single" w:sz="4" w:space="0" w:color="auto"/>
              <w:right w:val="single" w:sz="4" w:space="0" w:color="auto"/>
            </w:tcBorders>
            <w:shd w:val="clear" w:color="auto" w:fill="auto"/>
            <w:vAlign w:val="bottom"/>
          </w:tcPr>
          <w:p w14:paraId="31B4BA08" w14:textId="77777777" w:rsidR="00265ED9" w:rsidRPr="0009042C" w:rsidRDefault="000123A2">
            <w:pPr>
              <w:pStyle w:val="a9"/>
            </w:pPr>
            <w:r w:rsidRPr="0009042C">
              <w:t>ПРб 04, ПРб 08, ЛР 11, ЛР 12, ЛР 13</w:t>
            </w:r>
          </w:p>
          <w:p w14:paraId="7D51A077" w14:textId="77777777" w:rsidR="00265ED9" w:rsidRPr="0009042C" w:rsidRDefault="000123A2">
            <w:pPr>
              <w:pStyle w:val="a9"/>
              <w:spacing w:after="280"/>
            </w:pPr>
            <w:r w:rsidRPr="0009042C">
              <w:t>МР 01</w:t>
            </w:r>
          </w:p>
          <w:p w14:paraId="3F85F416" w14:textId="77777777" w:rsidR="00265ED9" w:rsidRPr="0009042C" w:rsidRDefault="000123A2">
            <w:pPr>
              <w:pStyle w:val="a9"/>
              <w:spacing w:line="233" w:lineRule="auto"/>
            </w:pPr>
            <w:r w:rsidRPr="0009042C">
              <w:t>ОК1, ОК 4, ОК6, ОК9, ОК10</w:t>
            </w:r>
          </w:p>
        </w:tc>
      </w:tr>
      <w:tr w:rsidR="00265ED9" w:rsidRPr="0009042C" w14:paraId="0EFD1BCA" w14:textId="77777777">
        <w:trPr>
          <w:trHeight w:hRule="exact" w:val="2770"/>
          <w:jc w:val="center"/>
        </w:trPr>
        <w:tc>
          <w:tcPr>
            <w:tcW w:w="2597" w:type="dxa"/>
            <w:tcBorders>
              <w:top w:val="single" w:sz="4" w:space="0" w:color="auto"/>
              <w:left w:val="single" w:sz="4" w:space="0" w:color="auto"/>
            </w:tcBorders>
            <w:shd w:val="clear" w:color="auto" w:fill="auto"/>
            <w:vAlign w:val="bottom"/>
          </w:tcPr>
          <w:p w14:paraId="2415A1DE" w14:textId="77777777" w:rsidR="00265ED9" w:rsidRPr="0009042C" w:rsidRDefault="000123A2">
            <w:pPr>
              <w:pStyle w:val="a9"/>
              <w:ind w:left="160"/>
            </w:pPr>
            <w:r w:rsidRPr="0009042C">
              <w:rPr>
                <w:b/>
                <w:bCs/>
              </w:rPr>
              <w:t xml:space="preserve">Тема 1.3 </w:t>
            </w:r>
            <w:r w:rsidRPr="0009042C">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tc>
        <w:tc>
          <w:tcPr>
            <w:tcW w:w="8410" w:type="dxa"/>
            <w:tcBorders>
              <w:top w:val="single" w:sz="4" w:space="0" w:color="auto"/>
              <w:left w:val="single" w:sz="4" w:space="0" w:color="auto"/>
            </w:tcBorders>
            <w:shd w:val="clear" w:color="auto" w:fill="auto"/>
          </w:tcPr>
          <w:p w14:paraId="6CEF8502" w14:textId="77777777" w:rsidR="00265ED9" w:rsidRPr="0009042C" w:rsidRDefault="000123A2">
            <w:pPr>
              <w:pStyle w:val="a9"/>
              <w:ind w:left="160"/>
            </w:pPr>
            <w:r w:rsidRPr="0009042C">
              <w:rPr>
                <w:iCs/>
              </w:rPr>
              <w:t>Практическое занятие № 9.</w:t>
            </w:r>
            <w:r w:rsidRPr="0009042C">
              <w:t xml:space="preserve"> Изучение комплекса опасностей на рабочем месте специалиста (мастерской, учебном полигоне, производстве)</w:t>
            </w:r>
          </w:p>
        </w:tc>
        <w:tc>
          <w:tcPr>
            <w:tcW w:w="1584" w:type="dxa"/>
            <w:tcBorders>
              <w:top w:val="single" w:sz="4" w:space="0" w:color="auto"/>
              <w:left w:val="single" w:sz="4" w:space="0" w:color="auto"/>
            </w:tcBorders>
            <w:shd w:val="clear" w:color="auto" w:fill="auto"/>
          </w:tcPr>
          <w:p w14:paraId="3BCE82E1"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7C7FD3F7" w14:textId="77777777" w:rsidR="00265ED9" w:rsidRPr="0009042C" w:rsidRDefault="000123A2">
            <w:pPr>
              <w:pStyle w:val="a9"/>
              <w:spacing w:line="233" w:lineRule="auto"/>
            </w:pPr>
            <w:r w:rsidRPr="0009042C">
              <w:t>ПРб 01, ПРб 05,</w:t>
            </w:r>
          </w:p>
          <w:p w14:paraId="4EF3AFF4" w14:textId="77777777" w:rsidR="00265ED9" w:rsidRPr="0009042C" w:rsidRDefault="000123A2">
            <w:pPr>
              <w:pStyle w:val="a9"/>
              <w:spacing w:line="233" w:lineRule="auto"/>
            </w:pPr>
            <w:r w:rsidRPr="0009042C">
              <w:t>ПРб 08,</w:t>
            </w:r>
          </w:p>
          <w:p w14:paraId="75B1FBFA" w14:textId="77777777" w:rsidR="00265ED9" w:rsidRPr="0009042C" w:rsidRDefault="000123A2">
            <w:pPr>
              <w:pStyle w:val="a9"/>
              <w:spacing w:line="233" w:lineRule="auto"/>
            </w:pPr>
            <w:r w:rsidRPr="0009042C">
              <w:t>ЛР 13, ЛР 14, МР 04</w:t>
            </w:r>
          </w:p>
          <w:p w14:paraId="481CABF1" w14:textId="77777777" w:rsidR="00265ED9" w:rsidRPr="0009042C" w:rsidRDefault="000123A2">
            <w:pPr>
              <w:pStyle w:val="a9"/>
              <w:spacing w:line="233" w:lineRule="auto"/>
            </w:pPr>
            <w:r w:rsidRPr="0009042C">
              <w:t>ОК1, ОК 4, ОК6, ОК9, ОК10</w:t>
            </w:r>
          </w:p>
        </w:tc>
      </w:tr>
      <w:tr w:rsidR="00265ED9" w:rsidRPr="0009042C" w14:paraId="12D5F0ED" w14:textId="77777777">
        <w:trPr>
          <w:trHeight w:hRule="exact" w:val="1666"/>
          <w:jc w:val="center"/>
        </w:trPr>
        <w:tc>
          <w:tcPr>
            <w:tcW w:w="2597" w:type="dxa"/>
            <w:tcBorders>
              <w:top w:val="single" w:sz="4" w:space="0" w:color="auto"/>
              <w:left w:val="single" w:sz="4" w:space="0" w:color="auto"/>
            </w:tcBorders>
            <w:shd w:val="clear" w:color="auto" w:fill="auto"/>
          </w:tcPr>
          <w:p w14:paraId="1F1FC2B1" w14:textId="77777777" w:rsidR="00265ED9" w:rsidRPr="0009042C" w:rsidRDefault="000123A2">
            <w:pPr>
              <w:pStyle w:val="a9"/>
              <w:ind w:firstLine="160"/>
            </w:pPr>
            <w:r w:rsidRPr="0009042C">
              <w:rPr>
                <w:b/>
                <w:bCs/>
              </w:rPr>
              <w:t>Раздел 2</w:t>
            </w:r>
          </w:p>
        </w:tc>
        <w:tc>
          <w:tcPr>
            <w:tcW w:w="8410" w:type="dxa"/>
            <w:tcBorders>
              <w:top w:val="single" w:sz="4" w:space="0" w:color="auto"/>
              <w:left w:val="single" w:sz="4" w:space="0" w:color="auto"/>
            </w:tcBorders>
            <w:shd w:val="clear" w:color="auto" w:fill="auto"/>
          </w:tcPr>
          <w:p w14:paraId="207CBD85" w14:textId="77777777" w:rsidR="00265ED9" w:rsidRPr="0009042C" w:rsidRDefault="000123A2">
            <w:pPr>
              <w:pStyle w:val="a9"/>
              <w:ind w:left="160"/>
            </w:pPr>
            <w:r w:rsidRPr="0009042C">
              <w:rPr>
                <w:b/>
                <w:bCs/>
              </w:rPr>
              <w:t>Государственная система обеспечения безопасности населения</w:t>
            </w:r>
          </w:p>
        </w:tc>
        <w:tc>
          <w:tcPr>
            <w:tcW w:w="1584" w:type="dxa"/>
            <w:tcBorders>
              <w:top w:val="single" w:sz="4" w:space="0" w:color="auto"/>
              <w:left w:val="single" w:sz="4" w:space="0" w:color="auto"/>
            </w:tcBorders>
            <w:shd w:val="clear" w:color="auto" w:fill="auto"/>
          </w:tcPr>
          <w:p w14:paraId="6C7F5A26" w14:textId="77777777" w:rsidR="00265ED9" w:rsidRPr="0009042C" w:rsidRDefault="000123A2">
            <w:pPr>
              <w:pStyle w:val="a9"/>
              <w:jc w:val="center"/>
            </w:pPr>
            <w:r w:rsidRPr="0009042C">
              <w:rPr>
                <w:b/>
                <w:bCs/>
              </w:rPr>
              <w:t>10</w:t>
            </w:r>
          </w:p>
        </w:tc>
        <w:tc>
          <w:tcPr>
            <w:tcW w:w="2131" w:type="dxa"/>
            <w:tcBorders>
              <w:top w:val="single" w:sz="4" w:space="0" w:color="auto"/>
              <w:left w:val="single" w:sz="4" w:space="0" w:color="auto"/>
              <w:right w:val="single" w:sz="4" w:space="0" w:color="auto"/>
            </w:tcBorders>
            <w:shd w:val="clear" w:color="auto" w:fill="auto"/>
          </w:tcPr>
          <w:p w14:paraId="6CB264E7" w14:textId="77777777" w:rsidR="00265ED9" w:rsidRPr="0009042C" w:rsidRDefault="000123A2">
            <w:pPr>
              <w:pStyle w:val="a9"/>
            </w:pPr>
            <w:r w:rsidRPr="0009042C">
              <w:t>ПРб 07, ПРб 09, ЛР 11, ЛР 13, МР 05, МР 07 ОК1, ОК 4, ОК6, ОК9, ОК10</w:t>
            </w:r>
          </w:p>
        </w:tc>
      </w:tr>
      <w:tr w:rsidR="00265ED9" w:rsidRPr="0009042C" w14:paraId="5B8D6870" w14:textId="77777777">
        <w:trPr>
          <w:trHeight w:hRule="exact" w:val="1123"/>
          <w:jc w:val="center"/>
        </w:trPr>
        <w:tc>
          <w:tcPr>
            <w:tcW w:w="2597" w:type="dxa"/>
            <w:tcBorders>
              <w:top w:val="single" w:sz="4" w:space="0" w:color="auto"/>
              <w:left w:val="single" w:sz="4" w:space="0" w:color="auto"/>
              <w:bottom w:val="single" w:sz="4" w:space="0" w:color="auto"/>
            </w:tcBorders>
            <w:shd w:val="clear" w:color="auto" w:fill="auto"/>
          </w:tcPr>
          <w:p w14:paraId="34886314" w14:textId="77777777" w:rsidR="00265ED9" w:rsidRPr="0009042C" w:rsidRDefault="000123A2">
            <w:pPr>
              <w:pStyle w:val="a9"/>
              <w:ind w:left="160"/>
            </w:pPr>
            <w:r w:rsidRPr="0009042C">
              <w:rPr>
                <w:b/>
                <w:bCs/>
              </w:rPr>
              <w:t xml:space="preserve">Тема 2.1 </w:t>
            </w:r>
            <w:r w:rsidRPr="0009042C">
              <w:t>Изучение и отработка моделей поведения при ЧС</w:t>
            </w:r>
          </w:p>
        </w:tc>
        <w:tc>
          <w:tcPr>
            <w:tcW w:w="8410" w:type="dxa"/>
            <w:tcBorders>
              <w:top w:val="single" w:sz="4" w:space="0" w:color="auto"/>
              <w:left w:val="single" w:sz="4" w:space="0" w:color="auto"/>
              <w:bottom w:val="single" w:sz="4" w:space="0" w:color="auto"/>
            </w:tcBorders>
            <w:shd w:val="clear" w:color="auto" w:fill="auto"/>
          </w:tcPr>
          <w:p w14:paraId="6F4DCBD5" w14:textId="77777777" w:rsidR="00265ED9" w:rsidRPr="0009042C" w:rsidRDefault="000123A2">
            <w:pPr>
              <w:pStyle w:val="a9"/>
              <w:ind w:left="160"/>
            </w:pPr>
            <w:r w:rsidRPr="0009042C">
              <w:rPr>
                <w:iCs/>
              </w:rPr>
              <w:t>Практическое занятие № 10.</w:t>
            </w:r>
            <w:r w:rsidRPr="0009042C">
              <w:t xml:space="preserve"> Изучение и отработка моделей поведения при ЧС на учебном полигоне, производственном участке проведения профессиональных работ</w:t>
            </w:r>
          </w:p>
        </w:tc>
        <w:tc>
          <w:tcPr>
            <w:tcW w:w="1584" w:type="dxa"/>
            <w:tcBorders>
              <w:top w:val="single" w:sz="4" w:space="0" w:color="auto"/>
              <w:left w:val="single" w:sz="4" w:space="0" w:color="auto"/>
              <w:bottom w:val="single" w:sz="4" w:space="0" w:color="auto"/>
            </w:tcBorders>
            <w:shd w:val="clear" w:color="auto" w:fill="auto"/>
          </w:tcPr>
          <w:p w14:paraId="169194DB" w14:textId="77777777" w:rsidR="00265ED9" w:rsidRPr="0009042C" w:rsidRDefault="000123A2">
            <w:pPr>
              <w:pStyle w:val="a9"/>
              <w:jc w:val="center"/>
            </w:pPr>
            <w:r w:rsidRPr="0009042C">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6A084D61" w14:textId="77777777" w:rsidR="00265ED9" w:rsidRPr="0009042C" w:rsidRDefault="000123A2">
            <w:pPr>
              <w:pStyle w:val="a9"/>
            </w:pPr>
            <w:r w:rsidRPr="0009042C">
              <w:t>Прб 07, ПРб 09, ЛР 11, ЛР 13, МР 05, МР 07</w:t>
            </w:r>
          </w:p>
        </w:tc>
      </w:tr>
    </w:tbl>
    <w:p w14:paraId="5AEC879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12351FC3" w14:textId="77777777">
        <w:trPr>
          <w:trHeight w:hRule="exact" w:val="566"/>
          <w:jc w:val="center"/>
        </w:trPr>
        <w:tc>
          <w:tcPr>
            <w:tcW w:w="2597" w:type="dxa"/>
            <w:tcBorders>
              <w:top w:val="single" w:sz="4" w:space="0" w:color="auto"/>
              <w:left w:val="single" w:sz="4" w:space="0" w:color="auto"/>
            </w:tcBorders>
            <w:shd w:val="clear" w:color="auto" w:fill="auto"/>
          </w:tcPr>
          <w:p w14:paraId="3F1ADC89"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048B5974" w14:textId="77777777" w:rsidR="00265ED9" w:rsidRPr="0009042C" w:rsidRDefault="00265ED9">
            <w:pPr>
              <w:rPr>
                <w:rFonts w:ascii="Times New Roman" w:hAnsi="Times New Roman" w:cs="Times New Roman"/>
              </w:rPr>
            </w:pPr>
          </w:p>
        </w:tc>
        <w:tc>
          <w:tcPr>
            <w:tcW w:w="1584" w:type="dxa"/>
            <w:tcBorders>
              <w:top w:val="single" w:sz="4" w:space="0" w:color="auto"/>
              <w:left w:val="single" w:sz="4" w:space="0" w:color="auto"/>
            </w:tcBorders>
            <w:shd w:val="clear" w:color="auto" w:fill="auto"/>
          </w:tcPr>
          <w:p w14:paraId="70F356E8" w14:textId="77777777" w:rsidR="00265ED9" w:rsidRPr="0009042C" w:rsidRDefault="00265ED9">
            <w:pPr>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vAlign w:val="bottom"/>
          </w:tcPr>
          <w:p w14:paraId="425A0315" w14:textId="77777777" w:rsidR="00265ED9" w:rsidRPr="0009042C" w:rsidRDefault="000123A2">
            <w:pPr>
              <w:pStyle w:val="a9"/>
            </w:pPr>
            <w:r w:rsidRPr="0009042C">
              <w:t>ОК1, ОК 4, ОК6, ОК9, ОК10</w:t>
            </w:r>
          </w:p>
        </w:tc>
      </w:tr>
      <w:tr w:rsidR="00265ED9" w:rsidRPr="0009042C" w14:paraId="7FA8CD1D" w14:textId="77777777">
        <w:trPr>
          <w:trHeight w:hRule="exact" w:val="1944"/>
          <w:jc w:val="center"/>
        </w:trPr>
        <w:tc>
          <w:tcPr>
            <w:tcW w:w="2597" w:type="dxa"/>
            <w:tcBorders>
              <w:top w:val="single" w:sz="4" w:space="0" w:color="auto"/>
              <w:left w:val="single" w:sz="4" w:space="0" w:color="auto"/>
            </w:tcBorders>
            <w:shd w:val="clear" w:color="auto" w:fill="auto"/>
            <w:vAlign w:val="bottom"/>
          </w:tcPr>
          <w:p w14:paraId="1B103B3B" w14:textId="77777777" w:rsidR="00265ED9" w:rsidRPr="0009042C" w:rsidRDefault="000123A2">
            <w:pPr>
              <w:pStyle w:val="a9"/>
              <w:ind w:left="160"/>
            </w:pPr>
            <w:r w:rsidRPr="0009042C">
              <w:rPr>
                <w:b/>
                <w:bCs/>
              </w:rPr>
              <w:t xml:space="preserve">Тема 2.2 </w:t>
            </w:r>
            <w:r w:rsidRPr="0009042C">
              <w:t>Единая государственная система предупреждения и ликвидации чрезвычайных ситуаций (РСЧС)</w:t>
            </w:r>
          </w:p>
        </w:tc>
        <w:tc>
          <w:tcPr>
            <w:tcW w:w="8410" w:type="dxa"/>
            <w:tcBorders>
              <w:top w:val="single" w:sz="4" w:space="0" w:color="auto"/>
              <w:left w:val="single" w:sz="4" w:space="0" w:color="auto"/>
            </w:tcBorders>
            <w:shd w:val="clear" w:color="auto" w:fill="auto"/>
          </w:tcPr>
          <w:p w14:paraId="58BD1389" w14:textId="77777777" w:rsidR="00265ED9" w:rsidRPr="0009042C" w:rsidRDefault="000123A2">
            <w:pPr>
              <w:pStyle w:val="a9"/>
              <w:ind w:firstLine="140"/>
            </w:pPr>
            <w:r w:rsidRPr="0009042C">
              <w:rPr>
                <w:iCs/>
              </w:rPr>
              <w:t>Практическое занятие № 11.</w:t>
            </w:r>
            <w:r w:rsidRPr="0009042C">
              <w:t xml:space="preserve"> Отработка порядка и правил действий при пожаре с использованием первичных средств пожаротушения в условиях профессиональной деятельности специалиста</w:t>
            </w:r>
          </w:p>
        </w:tc>
        <w:tc>
          <w:tcPr>
            <w:tcW w:w="1584" w:type="dxa"/>
            <w:tcBorders>
              <w:top w:val="single" w:sz="4" w:space="0" w:color="auto"/>
              <w:left w:val="single" w:sz="4" w:space="0" w:color="auto"/>
            </w:tcBorders>
            <w:shd w:val="clear" w:color="auto" w:fill="auto"/>
          </w:tcPr>
          <w:p w14:paraId="68A34516"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5A9E406C" w14:textId="77777777" w:rsidR="00265ED9" w:rsidRPr="0009042C" w:rsidRDefault="000123A2">
            <w:pPr>
              <w:pStyle w:val="a9"/>
            </w:pPr>
            <w:r w:rsidRPr="0009042C">
              <w:t>Прб 07, ПРб 09, ЛР 11,</w:t>
            </w:r>
          </w:p>
          <w:p w14:paraId="041A4A80" w14:textId="77777777" w:rsidR="00265ED9" w:rsidRPr="0009042C" w:rsidRDefault="000123A2">
            <w:pPr>
              <w:pStyle w:val="a9"/>
            </w:pPr>
            <w:r w:rsidRPr="0009042C">
              <w:t>МР 05, МР 07 ОК1, ОК 4, ОК6, ОК9, ОК10</w:t>
            </w:r>
          </w:p>
        </w:tc>
      </w:tr>
      <w:tr w:rsidR="00265ED9" w:rsidRPr="0009042C" w14:paraId="2201396D" w14:textId="77777777">
        <w:trPr>
          <w:trHeight w:hRule="exact" w:val="2218"/>
          <w:jc w:val="center"/>
        </w:trPr>
        <w:tc>
          <w:tcPr>
            <w:tcW w:w="2597" w:type="dxa"/>
            <w:tcBorders>
              <w:top w:val="single" w:sz="4" w:space="0" w:color="auto"/>
              <w:left w:val="single" w:sz="4" w:space="0" w:color="auto"/>
            </w:tcBorders>
            <w:shd w:val="clear" w:color="auto" w:fill="auto"/>
          </w:tcPr>
          <w:p w14:paraId="09D1CFB8" w14:textId="77777777" w:rsidR="00265ED9" w:rsidRPr="0009042C" w:rsidRDefault="000123A2">
            <w:pPr>
              <w:pStyle w:val="a9"/>
              <w:ind w:firstLine="160"/>
              <w:jc w:val="both"/>
            </w:pPr>
            <w:r w:rsidRPr="0009042C">
              <w:rPr>
                <w:b/>
                <w:bCs/>
              </w:rPr>
              <w:t>Тема 2.5</w:t>
            </w:r>
          </w:p>
          <w:p w14:paraId="511A74D3" w14:textId="77777777" w:rsidR="00265ED9" w:rsidRPr="0009042C" w:rsidRDefault="000123A2">
            <w:pPr>
              <w:pStyle w:val="a9"/>
              <w:ind w:left="160"/>
            </w:pPr>
            <w:r w:rsidRPr="0009042C">
              <w:t>Государственные службы по охране здоровья и безопасности граждан</w:t>
            </w:r>
          </w:p>
        </w:tc>
        <w:tc>
          <w:tcPr>
            <w:tcW w:w="8410" w:type="dxa"/>
            <w:tcBorders>
              <w:top w:val="single" w:sz="4" w:space="0" w:color="auto"/>
              <w:left w:val="single" w:sz="4" w:space="0" w:color="auto"/>
            </w:tcBorders>
            <w:shd w:val="clear" w:color="auto" w:fill="auto"/>
          </w:tcPr>
          <w:p w14:paraId="7F009838" w14:textId="77777777" w:rsidR="00265ED9" w:rsidRPr="0009042C" w:rsidRDefault="000123A2">
            <w:pPr>
              <w:pStyle w:val="a9"/>
              <w:ind w:firstLine="140"/>
            </w:pPr>
            <w:r w:rsidRPr="0009042C">
              <w:rPr>
                <w:iCs/>
              </w:rPr>
              <w:t>Практическое занятие № 12 (экскурсия).</w:t>
            </w:r>
            <w:r w:rsidRPr="0009042C">
              <w:t xml:space="preserve"> Ознакомление с работой службы по охране здоровья и безопасности граждан в регионе </w:t>
            </w:r>
            <w:r w:rsidRPr="0009042C">
              <w:rPr>
                <w:iCs/>
              </w:rPr>
              <w:t>(по выбору педагога с учетом получаемой специальности/профессии).</w:t>
            </w:r>
          </w:p>
        </w:tc>
        <w:tc>
          <w:tcPr>
            <w:tcW w:w="1584" w:type="dxa"/>
            <w:tcBorders>
              <w:top w:val="single" w:sz="4" w:space="0" w:color="auto"/>
              <w:left w:val="single" w:sz="4" w:space="0" w:color="auto"/>
            </w:tcBorders>
            <w:shd w:val="clear" w:color="auto" w:fill="auto"/>
          </w:tcPr>
          <w:p w14:paraId="54DC86D1" w14:textId="77777777" w:rsidR="00265ED9" w:rsidRPr="0009042C" w:rsidRDefault="000123A2">
            <w:pPr>
              <w:pStyle w:val="a9"/>
              <w:jc w:val="center"/>
            </w:pPr>
            <w:r w:rsidRPr="0009042C">
              <w:t>6</w:t>
            </w:r>
          </w:p>
        </w:tc>
        <w:tc>
          <w:tcPr>
            <w:tcW w:w="2131" w:type="dxa"/>
            <w:tcBorders>
              <w:top w:val="single" w:sz="4" w:space="0" w:color="auto"/>
              <w:left w:val="single" w:sz="4" w:space="0" w:color="auto"/>
              <w:right w:val="single" w:sz="4" w:space="0" w:color="auto"/>
            </w:tcBorders>
            <w:shd w:val="clear" w:color="auto" w:fill="auto"/>
          </w:tcPr>
          <w:p w14:paraId="2B2CDE1D" w14:textId="77777777" w:rsidR="00265ED9" w:rsidRPr="0009042C" w:rsidRDefault="000123A2">
            <w:pPr>
              <w:pStyle w:val="a9"/>
              <w:spacing w:after="260"/>
            </w:pPr>
            <w:r w:rsidRPr="0009042C">
              <w:t>ПРб 02, ЛР 12, ЛР 13, МР 04, МР 05, МР 06, МР 07</w:t>
            </w:r>
          </w:p>
          <w:p w14:paraId="7351BE5F" w14:textId="77777777" w:rsidR="00265ED9" w:rsidRPr="0009042C" w:rsidRDefault="000123A2">
            <w:pPr>
              <w:pStyle w:val="a9"/>
            </w:pPr>
            <w:r w:rsidRPr="0009042C">
              <w:t>ОК1, ОК 4, ОК6, ОК9, ОК10</w:t>
            </w:r>
          </w:p>
        </w:tc>
      </w:tr>
      <w:tr w:rsidR="00265ED9" w:rsidRPr="0009042C" w14:paraId="2B936BDF" w14:textId="77777777">
        <w:trPr>
          <w:trHeight w:hRule="exact" w:val="1939"/>
          <w:jc w:val="center"/>
        </w:trPr>
        <w:tc>
          <w:tcPr>
            <w:tcW w:w="2597" w:type="dxa"/>
            <w:tcBorders>
              <w:top w:val="single" w:sz="4" w:space="0" w:color="auto"/>
              <w:left w:val="single" w:sz="4" w:space="0" w:color="auto"/>
            </w:tcBorders>
            <w:shd w:val="clear" w:color="auto" w:fill="auto"/>
          </w:tcPr>
          <w:p w14:paraId="2404C844" w14:textId="77777777" w:rsidR="00265ED9" w:rsidRPr="0009042C" w:rsidRDefault="000123A2">
            <w:pPr>
              <w:pStyle w:val="a9"/>
              <w:ind w:firstLine="160"/>
              <w:jc w:val="both"/>
            </w:pPr>
            <w:r w:rsidRPr="0009042C">
              <w:rPr>
                <w:b/>
                <w:bCs/>
              </w:rPr>
              <w:t>Раздел 4</w:t>
            </w:r>
          </w:p>
        </w:tc>
        <w:tc>
          <w:tcPr>
            <w:tcW w:w="8410" w:type="dxa"/>
            <w:tcBorders>
              <w:top w:val="single" w:sz="4" w:space="0" w:color="auto"/>
              <w:left w:val="single" w:sz="4" w:space="0" w:color="auto"/>
            </w:tcBorders>
            <w:shd w:val="clear" w:color="auto" w:fill="auto"/>
          </w:tcPr>
          <w:p w14:paraId="66839EFC" w14:textId="77777777" w:rsidR="00265ED9" w:rsidRPr="0009042C" w:rsidRDefault="000123A2">
            <w:pPr>
              <w:pStyle w:val="a9"/>
            </w:pPr>
            <w:r w:rsidRPr="0009042C">
              <w:rPr>
                <w:b/>
                <w:bCs/>
              </w:rPr>
              <w:t>Основы медицинских знаний</w:t>
            </w:r>
          </w:p>
        </w:tc>
        <w:tc>
          <w:tcPr>
            <w:tcW w:w="1584" w:type="dxa"/>
            <w:tcBorders>
              <w:top w:val="single" w:sz="4" w:space="0" w:color="auto"/>
              <w:left w:val="single" w:sz="4" w:space="0" w:color="auto"/>
            </w:tcBorders>
            <w:shd w:val="clear" w:color="auto" w:fill="auto"/>
          </w:tcPr>
          <w:p w14:paraId="627711EC" w14:textId="77777777" w:rsidR="00265ED9" w:rsidRPr="0009042C" w:rsidRDefault="000123A2">
            <w:pPr>
              <w:pStyle w:val="a9"/>
              <w:jc w:val="center"/>
            </w:pPr>
            <w:r w:rsidRPr="0009042C">
              <w:rPr>
                <w:b/>
                <w:bCs/>
              </w:rPr>
              <w:t>4</w:t>
            </w:r>
          </w:p>
        </w:tc>
        <w:tc>
          <w:tcPr>
            <w:tcW w:w="2131" w:type="dxa"/>
            <w:tcBorders>
              <w:top w:val="single" w:sz="4" w:space="0" w:color="auto"/>
              <w:left w:val="single" w:sz="4" w:space="0" w:color="auto"/>
              <w:right w:val="single" w:sz="4" w:space="0" w:color="auto"/>
            </w:tcBorders>
            <w:shd w:val="clear" w:color="auto" w:fill="auto"/>
          </w:tcPr>
          <w:p w14:paraId="0CF7658D" w14:textId="77777777" w:rsidR="00265ED9" w:rsidRPr="0009042C" w:rsidRDefault="000123A2">
            <w:pPr>
              <w:pStyle w:val="a9"/>
              <w:spacing w:after="280"/>
            </w:pPr>
            <w:r w:rsidRPr="0009042C">
              <w:t>Прб 07, ПРб 12 ЛР 12, ЛР 13, МР 01</w:t>
            </w:r>
          </w:p>
          <w:p w14:paraId="09FF8B66" w14:textId="77777777" w:rsidR="00265ED9" w:rsidRPr="0009042C" w:rsidRDefault="000123A2">
            <w:pPr>
              <w:pStyle w:val="a9"/>
              <w:spacing w:line="233" w:lineRule="auto"/>
            </w:pPr>
            <w:r w:rsidRPr="0009042C">
              <w:t>ОК1, ОК 4, ОК6, ОК9, ОК10</w:t>
            </w:r>
          </w:p>
        </w:tc>
      </w:tr>
      <w:tr w:rsidR="00265ED9" w:rsidRPr="0009042C" w14:paraId="534FB83F" w14:textId="77777777">
        <w:trPr>
          <w:trHeight w:hRule="exact" w:val="1944"/>
          <w:jc w:val="center"/>
        </w:trPr>
        <w:tc>
          <w:tcPr>
            <w:tcW w:w="2597" w:type="dxa"/>
            <w:tcBorders>
              <w:top w:val="single" w:sz="4" w:space="0" w:color="auto"/>
              <w:left w:val="single" w:sz="4" w:space="0" w:color="auto"/>
            </w:tcBorders>
            <w:shd w:val="clear" w:color="auto" w:fill="auto"/>
          </w:tcPr>
          <w:p w14:paraId="519E1D1B" w14:textId="77777777" w:rsidR="00265ED9" w:rsidRPr="0009042C" w:rsidRDefault="000123A2">
            <w:pPr>
              <w:pStyle w:val="a9"/>
              <w:ind w:left="160"/>
            </w:pPr>
            <w:r w:rsidRPr="0009042C">
              <w:rPr>
                <w:b/>
                <w:bCs/>
              </w:rPr>
              <w:t xml:space="preserve">Тема 4.3 </w:t>
            </w:r>
            <w:r w:rsidRPr="0009042C">
              <w:t>Понятие травм и их виды</w:t>
            </w:r>
          </w:p>
        </w:tc>
        <w:tc>
          <w:tcPr>
            <w:tcW w:w="8410" w:type="dxa"/>
            <w:tcBorders>
              <w:top w:val="single" w:sz="4" w:space="0" w:color="auto"/>
              <w:left w:val="single" w:sz="4" w:space="0" w:color="auto"/>
            </w:tcBorders>
            <w:shd w:val="clear" w:color="auto" w:fill="auto"/>
          </w:tcPr>
          <w:p w14:paraId="39CF7F82" w14:textId="77777777" w:rsidR="00265ED9" w:rsidRPr="0009042C" w:rsidRDefault="000123A2">
            <w:pPr>
              <w:pStyle w:val="a9"/>
              <w:ind w:firstLine="140"/>
            </w:pPr>
            <w:r w:rsidRPr="0009042C">
              <w:rPr>
                <w:iCs/>
              </w:rPr>
              <w:t>Практическое занятие № 13.</w:t>
            </w:r>
            <w:r w:rsidRPr="0009042C">
              <w:t xml:space="preserve"> Оказание первой помощи при электротравмах в работе специалиста</w:t>
            </w:r>
          </w:p>
        </w:tc>
        <w:tc>
          <w:tcPr>
            <w:tcW w:w="1584" w:type="dxa"/>
            <w:tcBorders>
              <w:top w:val="single" w:sz="4" w:space="0" w:color="auto"/>
              <w:left w:val="single" w:sz="4" w:space="0" w:color="auto"/>
            </w:tcBorders>
            <w:shd w:val="clear" w:color="auto" w:fill="auto"/>
          </w:tcPr>
          <w:p w14:paraId="685B6AE0" w14:textId="77777777" w:rsidR="00265ED9" w:rsidRPr="0009042C" w:rsidRDefault="000123A2">
            <w:pPr>
              <w:pStyle w:val="a9"/>
              <w:jc w:val="center"/>
            </w:pPr>
            <w:r w:rsidRPr="0009042C">
              <w:t>2</w:t>
            </w:r>
          </w:p>
        </w:tc>
        <w:tc>
          <w:tcPr>
            <w:tcW w:w="2131" w:type="dxa"/>
            <w:tcBorders>
              <w:top w:val="single" w:sz="4" w:space="0" w:color="auto"/>
              <w:left w:val="single" w:sz="4" w:space="0" w:color="auto"/>
              <w:right w:val="single" w:sz="4" w:space="0" w:color="auto"/>
            </w:tcBorders>
            <w:shd w:val="clear" w:color="auto" w:fill="auto"/>
          </w:tcPr>
          <w:p w14:paraId="16200C9D" w14:textId="77777777" w:rsidR="00265ED9" w:rsidRPr="0009042C" w:rsidRDefault="000123A2">
            <w:pPr>
              <w:pStyle w:val="a9"/>
              <w:spacing w:after="260"/>
            </w:pPr>
            <w:r w:rsidRPr="0009042C">
              <w:t>Прб 07, ПРб 12 ЛР 12, ЛР 13, МР 01</w:t>
            </w:r>
          </w:p>
          <w:p w14:paraId="66909276" w14:textId="77777777" w:rsidR="00265ED9" w:rsidRPr="0009042C" w:rsidRDefault="000123A2">
            <w:pPr>
              <w:pStyle w:val="a9"/>
            </w:pPr>
            <w:r w:rsidRPr="0009042C">
              <w:t>ОК1, ОК 4, ОК6, ОК9, ОК10</w:t>
            </w:r>
          </w:p>
        </w:tc>
      </w:tr>
      <w:tr w:rsidR="00265ED9" w:rsidRPr="0009042C" w14:paraId="49EAA2B3" w14:textId="77777777">
        <w:trPr>
          <w:trHeight w:hRule="exact" w:val="1123"/>
          <w:jc w:val="center"/>
        </w:trPr>
        <w:tc>
          <w:tcPr>
            <w:tcW w:w="2597" w:type="dxa"/>
            <w:tcBorders>
              <w:top w:val="single" w:sz="4" w:space="0" w:color="auto"/>
              <w:left w:val="single" w:sz="4" w:space="0" w:color="auto"/>
              <w:bottom w:val="single" w:sz="4" w:space="0" w:color="auto"/>
            </w:tcBorders>
            <w:shd w:val="clear" w:color="auto" w:fill="auto"/>
          </w:tcPr>
          <w:p w14:paraId="345C1AA2" w14:textId="77777777" w:rsidR="00265ED9" w:rsidRPr="0009042C" w:rsidRDefault="000123A2">
            <w:pPr>
              <w:pStyle w:val="a9"/>
              <w:ind w:left="160"/>
            </w:pPr>
            <w:r w:rsidRPr="0009042C">
              <w:rPr>
                <w:b/>
                <w:bCs/>
              </w:rPr>
              <w:t xml:space="preserve">Тема 4.4 </w:t>
            </w:r>
            <w:r w:rsidRPr="0009042C">
              <w:t>Понятие и виды кровотечений</w:t>
            </w:r>
          </w:p>
        </w:tc>
        <w:tc>
          <w:tcPr>
            <w:tcW w:w="8410" w:type="dxa"/>
            <w:tcBorders>
              <w:top w:val="single" w:sz="4" w:space="0" w:color="auto"/>
              <w:left w:val="single" w:sz="4" w:space="0" w:color="auto"/>
              <w:bottom w:val="single" w:sz="4" w:space="0" w:color="auto"/>
            </w:tcBorders>
            <w:shd w:val="clear" w:color="auto" w:fill="auto"/>
          </w:tcPr>
          <w:p w14:paraId="4C769935" w14:textId="77777777" w:rsidR="00265ED9" w:rsidRPr="0009042C" w:rsidRDefault="000123A2">
            <w:pPr>
              <w:pStyle w:val="a9"/>
            </w:pPr>
            <w:r w:rsidRPr="0009042C">
              <w:rPr>
                <w:iCs/>
              </w:rPr>
              <w:t>Практическое занятие №14.</w:t>
            </w:r>
            <w:r w:rsidRPr="0009042C">
              <w:t xml:space="preserve"> Решение ситуационных задач</w:t>
            </w:r>
          </w:p>
        </w:tc>
        <w:tc>
          <w:tcPr>
            <w:tcW w:w="1584" w:type="dxa"/>
            <w:tcBorders>
              <w:top w:val="single" w:sz="4" w:space="0" w:color="auto"/>
              <w:left w:val="single" w:sz="4" w:space="0" w:color="auto"/>
              <w:bottom w:val="single" w:sz="4" w:space="0" w:color="auto"/>
            </w:tcBorders>
            <w:shd w:val="clear" w:color="auto" w:fill="auto"/>
          </w:tcPr>
          <w:p w14:paraId="7CE076B8" w14:textId="77777777" w:rsidR="00265ED9" w:rsidRPr="0009042C" w:rsidRDefault="000123A2">
            <w:pPr>
              <w:pStyle w:val="a9"/>
              <w:jc w:val="center"/>
            </w:pPr>
            <w:r w:rsidRPr="0009042C">
              <w:rPr>
                <w:b/>
                <w:bCs/>
              </w:rPr>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4A376355" w14:textId="77777777" w:rsidR="00265ED9" w:rsidRPr="0009042C" w:rsidRDefault="000123A2">
            <w:pPr>
              <w:pStyle w:val="a9"/>
            </w:pPr>
            <w:r w:rsidRPr="0009042C">
              <w:t>Прб 07, ПРб 12, ЛР 12, ЛР 13 МР 01</w:t>
            </w:r>
          </w:p>
        </w:tc>
      </w:tr>
    </w:tbl>
    <w:p w14:paraId="4970794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410"/>
        <w:gridCol w:w="1584"/>
        <w:gridCol w:w="2131"/>
      </w:tblGrid>
      <w:tr w:rsidR="00265ED9" w:rsidRPr="0009042C" w14:paraId="562A8A76" w14:textId="77777777">
        <w:trPr>
          <w:trHeight w:hRule="exact" w:val="845"/>
          <w:jc w:val="center"/>
        </w:trPr>
        <w:tc>
          <w:tcPr>
            <w:tcW w:w="2597" w:type="dxa"/>
            <w:tcBorders>
              <w:top w:val="single" w:sz="4" w:space="0" w:color="auto"/>
              <w:left w:val="single" w:sz="4" w:space="0" w:color="auto"/>
            </w:tcBorders>
            <w:shd w:val="clear" w:color="auto" w:fill="auto"/>
          </w:tcPr>
          <w:p w14:paraId="7AEA7BBA" w14:textId="77777777" w:rsidR="00265ED9" w:rsidRPr="0009042C" w:rsidRDefault="00265ED9">
            <w:pPr>
              <w:rPr>
                <w:rFonts w:ascii="Times New Roman" w:hAnsi="Times New Roman" w:cs="Times New Roman"/>
              </w:rPr>
            </w:pPr>
          </w:p>
        </w:tc>
        <w:tc>
          <w:tcPr>
            <w:tcW w:w="8410" w:type="dxa"/>
            <w:tcBorders>
              <w:top w:val="single" w:sz="4" w:space="0" w:color="auto"/>
              <w:left w:val="single" w:sz="4" w:space="0" w:color="auto"/>
            </w:tcBorders>
            <w:shd w:val="clear" w:color="auto" w:fill="auto"/>
          </w:tcPr>
          <w:p w14:paraId="109978F9" w14:textId="77777777" w:rsidR="00265ED9" w:rsidRPr="0009042C" w:rsidRDefault="00265ED9">
            <w:pPr>
              <w:rPr>
                <w:rFonts w:ascii="Times New Roman" w:hAnsi="Times New Roman" w:cs="Times New Roman"/>
              </w:rPr>
            </w:pPr>
          </w:p>
        </w:tc>
        <w:tc>
          <w:tcPr>
            <w:tcW w:w="1584" w:type="dxa"/>
            <w:tcBorders>
              <w:top w:val="single" w:sz="4" w:space="0" w:color="auto"/>
              <w:left w:val="single" w:sz="4" w:space="0" w:color="auto"/>
            </w:tcBorders>
            <w:shd w:val="clear" w:color="auto" w:fill="auto"/>
          </w:tcPr>
          <w:p w14:paraId="6AC2993C" w14:textId="77777777" w:rsidR="00265ED9" w:rsidRPr="0009042C" w:rsidRDefault="00265ED9">
            <w:pPr>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14:paraId="467D7627" w14:textId="77777777" w:rsidR="00265ED9" w:rsidRPr="0009042C" w:rsidRDefault="000123A2">
            <w:pPr>
              <w:pStyle w:val="a9"/>
            </w:pPr>
            <w:r w:rsidRPr="0009042C">
              <w:t>ОК1, ОК 4, ОК6, ОК9, ОК10</w:t>
            </w:r>
          </w:p>
        </w:tc>
      </w:tr>
      <w:tr w:rsidR="00265ED9" w:rsidRPr="0009042C" w14:paraId="5FC66D06" w14:textId="77777777">
        <w:trPr>
          <w:trHeight w:hRule="exact" w:val="523"/>
          <w:jc w:val="center"/>
        </w:trPr>
        <w:tc>
          <w:tcPr>
            <w:tcW w:w="11007" w:type="dxa"/>
            <w:gridSpan w:val="2"/>
            <w:tcBorders>
              <w:top w:val="single" w:sz="4" w:space="0" w:color="auto"/>
              <w:left w:val="single" w:sz="4" w:space="0" w:color="auto"/>
            </w:tcBorders>
            <w:shd w:val="clear" w:color="auto" w:fill="auto"/>
          </w:tcPr>
          <w:p w14:paraId="390EB7F8" w14:textId="77777777" w:rsidR="00265ED9" w:rsidRPr="0009042C" w:rsidRDefault="000123A2">
            <w:pPr>
              <w:pStyle w:val="a9"/>
            </w:pPr>
            <w:r w:rsidRPr="0009042C">
              <w:rPr>
                <w:b/>
                <w:bCs/>
              </w:rPr>
              <w:t>Промежуточная аттестация (дифференцированный зачёт)</w:t>
            </w:r>
          </w:p>
        </w:tc>
        <w:tc>
          <w:tcPr>
            <w:tcW w:w="1584" w:type="dxa"/>
            <w:tcBorders>
              <w:top w:val="single" w:sz="4" w:space="0" w:color="auto"/>
              <w:left w:val="single" w:sz="4" w:space="0" w:color="auto"/>
            </w:tcBorders>
            <w:shd w:val="clear" w:color="auto" w:fill="auto"/>
          </w:tcPr>
          <w:p w14:paraId="04B47C8A" w14:textId="77777777" w:rsidR="00265ED9" w:rsidRPr="0009042C" w:rsidRDefault="000123A2">
            <w:pPr>
              <w:pStyle w:val="a9"/>
              <w:jc w:val="center"/>
            </w:pPr>
            <w:r w:rsidRPr="0009042C">
              <w:rPr>
                <w:b/>
                <w:bCs/>
              </w:rPr>
              <w:t>2</w:t>
            </w:r>
          </w:p>
        </w:tc>
        <w:tc>
          <w:tcPr>
            <w:tcW w:w="2131" w:type="dxa"/>
            <w:tcBorders>
              <w:top w:val="single" w:sz="4" w:space="0" w:color="auto"/>
              <w:left w:val="single" w:sz="4" w:space="0" w:color="auto"/>
              <w:right w:val="single" w:sz="4" w:space="0" w:color="auto"/>
            </w:tcBorders>
            <w:shd w:val="clear" w:color="auto" w:fill="auto"/>
          </w:tcPr>
          <w:p w14:paraId="1B1A6CA3" w14:textId="77777777" w:rsidR="00265ED9" w:rsidRPr="0009042C" w:rsidRDefault="00265ED9">
            <w:pPr>
              <w:rPr>
                <w:rFonts w:ascii="Times New Roman" w:hAnsi="Times New Roman" w:cs="Times New Roman"/>
              </w:rPr>
            </w:pPr>
          </w:p>
        </w:tc>
      </w:tr>
      <w:tr w:rsidR="00265ED9" w:rsidRPr="0009042C" w14:paraId="4C2898A5" w14:textId="77777777">
        <w:trPr>
          <w:trHeight w:hRule="exact" w:val="514"/>
          <w:jc w:val="center"/>
        </w:trPr>
        <w:tc>
          <w:tcPr>
            <w:tcW w:w="11007" w:type="dxa"/>
            <w:gridSpan w:val="2"/>
            <w:tcBorders>
              <w:top w:val="single" w:sz="4" w:space="0" w:color="auto"/>
              <w:left w:val="single" w:sz="4" w:space="0" w:color="auto"/>
              <w:bottom w:val="single" w:sz="4" w:space="0" w:color="auto"/>
            </w:tcBorders>
            <w:shd w:val="clear" w:color="auto" w:fill="auto"/>
          </w:tcPr>
          <w:p w14:paraId="5A5167C7" w14:textId="77777777" w:rsidR="00265ED9" w:rsidRPr="0009042C" w:rsidRDefault="000123A2">
            <w:pPr>
              <w:pStyle w:val="a9"/>
            </w:pPr>
            <w:r w:rsidRPr="0009042C">
              <w:rPr>
                <w:b/>
                <w:bCs/>
              </w:rPr>
              <w:t>Всего:</w:t>
            </w:r>
          </w:p>
        </w:tc>
        <w:tc>
          <w:tcPr>
            <w:tcW w:w="1584" w:type="dxa"/>
            <w:tcBorders>
              <w:top w:val="single" w:sz="4" w:space="0" w:color="auto"/>
              <w:left w:val="single" w:sz="4" w:space="0" w:color="auto"/>
              <w:bottom w:val="single" w:sz="4" w:space="0" w:color="auto"/>
            </w:tcBorders>
            <w:shd w:val="clear" w:color="auto" w:fill="auto"/>
          </w:tcPr>
          <w:p w14:paraId="00072D04" w14:textId="77777777" w:rsidR="00265ED9" w:rsidRPr="0009042C" w:rsidRDefault="000123A2">
            <w:pPr>
              <w:pStyle w:val="a9"/>
              <w:jc w:val="center"/>
            </w:pPr>
            <w:r w:rsidRPr="0009042C">
              <w:rPr>
                <w:b/>
                <w:bCs/>
              </w:rPr>
              <w:t>70</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2E569F43" w14:textId="77777777" w:rsidR="00265ED9" w:rsidRPr="0009042C" w:rsidRDefault="00265ED9">
            <w:pPr>
              <w:rPr>
                <w:rFonts w:ascii="Times New Roman" w:hAnsi="Times New Roman" w:cs="Times New Roman"/>
              </w:rPr>
            </w:pPr>
          </w:p>
        </w:tc>
      </w:tr>
    </w:tbl>
    <w:p w14:paraId="4C74C81C" w14:textId="77777777" w:rsidR="00265ED9" w:rsidRPr="0009042C" w:rsidRDefault="00265ED9">
      <w:pPr>
        <w:rPr>
          <w:rFonts w:ascii="Times New Roman" w:hAnsi="Times New Roman" w:cs="Times New Roman"/>
        </w:rPr>
        <w:sectPr w:rsidR="00265ED9" w:rsidRPr="0009042C">
          <w:footerReference w:type="default" r:id="rId112"/>
          <w:footnotePr>
            <w:numStart w:val="2"/>
          </w:footnotePr>
          <w:pgSz w:w="16840" w:h="11900" w:orient="landscape"/>
          <w:pgMar w:top="697" w:right="1129" w:bottom="1258" w:left="990" w:header="269" w:footer="3" w:gutter="0"/>
          <w:cols w:space="720"/>
          <w:noEndnote/>
          <w:docGrid w:linePitch="360"/>
        </w:sectPr>
      </w:pPr>
    </w:p>
    <w:p w14:paraId="372DAFAA" w14:textId="77777777" w:rsidR="00265ED9" w:rsidRPr="0009042C" w:rsidRDefault="000123A2" w:rsidP="000677EF">
      <w:pPr>
        <w:pStyle w:val="40"/>
        <w:keepNext/>
        <w:keepLines/>
        <w:numPr>
          <w:ilvl w:val="0"/>
          <w:numId w:val="69"/>
        </w:numPr>
        <w:tabs>
          <w:tab w:val="left" w:pos="392"/>
        </w:tabs>
        <w:spacing w:after="180" w:line="276" w:lineRule="auto"/>
        <w:jc w:val="center"/>
        <w:rPr>
          <w:sz w:val="24"/>
          <w:szCs w:val="24"/>
        </w:rPr>
      </w:pPr>
      <w:bookmarkStart w:id="43" w:name="bookmark102"/>
      <w:r w:rsidRPr="0009042C">
        <w:rPr>
          <w:sz w:val="24"/>
          <w:szCs w:val="24"/>
        </w:rPr>
        <w:t>УСЛОВИЯ РЕАЛИЗАЦИИ ПРОГРАММЫ УЧЕБНОЙ</w:t>
      </w:r>
      <w:r w:rsidRPr="0009042C">
        <w:rPr>
          <w:sz w:val="24"/>
          <w:szCs w:val="24"/>
        </w:rPr>
        <w:br/>
        <w:t>ДИСЦИПЛИНЫ</w:t>
      </w:r>
      <w:bookmarkEnd w:id="43"/>
    </w:p>
    <w:p w14:paraId="6EB8F043" w14:textId="77777777" w:rsidR="00265ED9" w:rsidRPr="0009042C" w:rsidRDefault="000123A2" w:rsidP="000677EF">
      <w:pPr>
        <w:pStyle w:val="20"/>
        <w:numPr>
          <w:ilvl w:val="1"/>
          <w:numId w:val="69"/>
        </w:numPr>
        <w:tabs>
          <w:tab w:val="left" w:pos="1309"/>
        </w:tabs>
        <w:spacing w:after="0" w:line="276" w:lineRule="auto"/>
        <w:ind w:firstLine="720"/>
        <w:jc w:val="both"/>
        <w:rPr>
          <w:sz w:val="24"/>
          <w:szCs w:val="24"/>
        </w:rPr>
      </w:pPr>
      <w:r w:rsidRPr="0009042C">
        <w:rPr>
          <w:b w:val="0"/>
          <w:bCs w:val="0"/>
          <w:sz w:val="24"/>
          <w:szCs w:val="24"/>
        </w:rPr>
        <w:t>Для реализации программы учебной дисциплины должны быть предусмотрены следующие специальные помещения:</w:t>
      </w:r>
    </w:p>
    <w:p w14:paraId="47E61C92"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 xml:space="preserve">Кабинет </w:t>
      </w:r>
      <w:r w:rsidRPr="0009042C">
        <w:rPr>
          <w:b w:val="0"/>
          <w:bCs w:val="0"/>
          <w:iCs/>
          <w:sz w:val="24"/>
          <w:szCs w:val="24"/>
        </w:rPr>
        <w:t>«Основы безопасности жизнедеятельности»</w:t>
      </w:r>
      <w:r w:rsidRPr="0009042C">
        <w:rPr>
          <w:b w:val="0"/>
          <w:bCs w:val="0"/>
          <w:sz w:val="24"/>
          <w:szCs w:val="24"/>
        </w:rPr>
        <w:t>, оснащенный оборудованием</w:t>
      </w:r>
      <w:r w:rsidRPr="0009042C">
        <w:rPr>
          <w:b w:val="0"/>
          <w:bCs w:val="0"/>
          <w:sz w:val="24"/>
          <w:szCs w:val="24"/>
          <w:vertAlign w:val="superscript"/>
        </w:rPr>
        <w:footnoteReference w:id="15"/>
      </w:r>
      <w:r w:rsidRPr="0009042C">
        <w:rPr>
          <w:b w:val="0"/>
          <w:bCs w:val="0"/>
          <w:sz w:val="24"/>
          <w:szCs w:val="24"/>
        </w:rPr>
        <w:t>:</w:t>
      </w:r>
    </w:p>
    <w:p w14:paraId="61E2EBF9"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многофункциональный комплекс преподавателя;</w:t>
      </w:r>
    </w:p>
    <w:p w14:paraId="59838E9D"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14:paraId="2703111A"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тренажер для отработки действий при оказании помощи в воде;</w:t>
      </w:r>
    </w:p>
    <w:p w14:paraId="3BB3D3C9"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имитаторы ранений и поражений;</w:t>
      </w:r>
    </w:p>
    <w:p w14:paraId="7CD0887A" w14:textId="77777777" w:rsidR="00265ED9" w:rsidRPr="0009042C" w:rsidRDefault="000123A2">
      <w:pPr>
        <w:pStyle w:val="20"/>
        <w:spacing w:after="0" w:line="276" w:lineRule="auto"/>
        <w:ind w:firstLine="800"/>
        <w:jc w:val="both"/>
        <w:rPr>
          <w:sz w:val="24"/>
          <w:szCs w:val="24"/>
        </w:rPr>
      </w:pPr>
      <w:r w:rsidRPr="0009042C">
        <w:rPr>
          <w:b w:val="0"/>
          <w:bCs w:val="0"/>
          <w:sz w:val="24"/>
          <w:szCs w:val="24"/>
        </w:rPr>
        <w:t>образцы аварийно-спасательных инструментов и оборудования (АСИО), средств индивидуальной защиты (СИЗ): противогаз ГП-7, респиратор Р-2, защитный костюм Л-1, общевойсковой защитный костюм, общевойсковой прибор химической разведки, компас-азимут; дозиметр бытовой (индикатор радиоактивности);</w:t>
      </w:r>
    </w:p>
    <w:p w14:paraId="6710B4F1" w14:textId="77777777" w:rsidR="00265ED9" w:rsidRPr="0009042C" w:rsidRDefault="000123A2">
      <w:pPr>
        <w:pStyle w:val="20"/>
        <w:spacing w:after="0" w:line="276" w:lineRule="auto"/>
        <w:ind w:firstLine="800"/>
        <w:jc w:val="both"/>
        <w:rPr>
          <w:sz w:val="24"/>
          <w:szCs w:val="24"/>
        </w:rPr>
      </w:pPr>
      <w:r w:rsidRPr="0009042C">
        <w:rPr>
          <w:b w:val="0"/>
          <w:bCs w:val="0"/>
          <w:sz w:val="24"/>
          <w:szCs w:val="24"/>
        </w:rPr>
        <w:t>учебно-методический комплект «Факторы радиационной и химической опасности» для изучения факторов радиационной и химической опасности; •</w:t>
      </w:r>
    </w:p>
    <w:p w14:paraId="06FA6EE0"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образцы средс</w:t>
      </w:r>
      <w:r w:rsidRPr="0009042C">
        <w:rPr>
          <w:b w:val="0"/>
          <w:bCs w:val="0"/>
          <w:sz w:val="24"/>
          <w:szCs w:val="24"/>
          <w:u w:val="single"/>
        </w:rPr>
        <w:t>тв</w:t>
      </w:r>
      <w:r w:rsidRPr="0009042C">
        <w:rPr>
          <w:b w:val="0"/>
          <w:bCs w:val="0"/>
          <w:sz w:val="24"/>
          <w:szCs w:val="24"/>
        </w:rPr>
        <w:t xml:space="preserve"> первой медицинской помощи: индивидуальный перевязочный пакет ИПП-1; жгут кровоостанавливающий;</w:t>
      </w:r>
    </w:p>
    <w:p w14:paraId="507C3B60"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аптечка индивидуальная АИ-2; ко</w:t>
      </w:r>
      <w:r w:rsidRPr="0009042C">
        <w:rPr>
          <w:b w:val="0"/>
          <w:bCs w:val="0"/>
          <w:sz w:val="24"/>
          <w:szCs w:val="24"/>
          <w:u w:val="single"/>
        </w:rPr>
        <w:t>мпле</w:t>
      </w:r>
      <w:r w:rsidRPr="0009042C">
        <w:rPr>
          <w:b w:val="0"/>
          <w:bCs w:val="0"/>
          <w:sz w:val="24"/>
          <w:szCs w:val="24"/>
        </w:rPr>
        <w:t>кт противоожоговый; индивидуальный противохимический пакет ИПП-11; сумка санитарная; носилки плащевые;</w:t>
      </w:r>
    </w:p>
    <w:p w14:paraId="48FEADF6"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образцы средств пожаротушения (СП);</w:t>
      </w:r>
    </w:p>
    <w:p w14:paraId="6D649945" w14:textId="77777777" w:rsidR="00265ED9" w:rsidRPr="0009042C" w:rsidRDefault="000123A2">
      <w:pPr>
        <w:pStyle w:val="20"/>
        <w:tabs>
          <w:tab w:val="left" w:pos="2050"/>
        </w:tabs>
        <w:spacing w:after="0" w:line="276" w:lineRule="auto"/>
        <w:ind w:firstLine="720"/>
        <w:jc w:val="both"/>
        <w:rPr>
          <w:sz w:val="24"/>
          <w:szCs w:val="24"/>
        </w:rPr>
      </w:pPr>
      <w:r w:rsidRPr="0009042C">
        <w:rPr>
          <w:b w:val="0"/>
          <w:bCs w:val="0"/>
          <w:sz w:val="24"/>
          <w:szCs w:val="24"/>
        </w:rPr>
        <w:t>макеты:</w:t>
      </w:r>
      <w:r w:rsidRPr="0009042C">
        <w:rPr>
          <w:b w:val="0"/>
          <w:bCs w:val="0"/>
          <w:sz w:val="24"/>
          <w:szCs w:val="24"/>
        </w:rPr>
        <w:tab/>
        <w:t>встроенного убежища, быстровозводимого убежища,</w:t>
      </w:r>
    </w:p>
    <w:p w14:paraId="4758E347" w14:textId="77777777" w:rsidR="00265ED9" w:rsidRPr="0009042C" w:rsidRDefault="000123A2">
      <w:pPr>
        <w:pStyle w:val="20"/>
        <w:spacing w:after="0" w:line="276" w:lineRule="auto"/>
        <w:jc w:val="both"/>
        <w:rPr>
          <w:sz w:val="24"/>
          <w:szCs w:val="24"/>
        </w:rPr>
      </w:pPr>
      <w:r w:rsidRPr="0009042C">
        <w:rPr>
          <w:b w:val="0"/>
          <w:bCs w:val="0"/>
          <w:sz w:val="24"/>
          <w:szCs w:val="24"/>
        </w:rPr>
        <w:t>противорадиационного укрытия, а также макеты местности, зданий и муляжи;</w:t>
      </w:r>
    </w:p>
    <w:p w14:paraId="3813F455" w14:textId="77777777" w:rsidR="00265ED9" w:rsidRPr="0009042C" w:rsidRDefault="000123A2">
      <w:pPr>
        <w:pStyle w:val="20"/>
        <w:spacing w:after="0" w:line="276" w:lineRule="auto"/>
        <w:ind w:firstLine="800"/>
        <w:jc w:val="both"/>
        <w:rPr>
          <w:sz w:val="24"/>
          <w:szCs w:val="24"/>
        </w:rPr>
      </w:pPr>
      <w:r w:rsidRPr="0009042C">
        <w:rPr>
          <w:b w:val="0"/>
          <w:bCs w:val="0"/>
          <w:sz w:val="24"/>
          <w:szCs w:val="24"/>
        </w:rPr>
        <w:t>макет автомата Калашникова;</w:t>
      </w:r>
    </w:p>
    <w:p w14:paraId="70913D0A"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электронный стрелковый тренажер;</w:t>
      </w:r>
    </w:p>
    <w:p w14:paraId="0EDF9283" w14:textId="77777777" w:rsidR="00265ED9" w:rsidRPr="0009042C" w:rsidRDefault="000123A2">
      <w:pPr>
        <w:pStyle w:val="20"/>
        <w:spacing w:after="0" w:line="276" w:lineRule="auto"/>
        <w:ind w:firstLine="800"/>
        <w:jc w:val="both"/>
        <w:rPr>
          <w:sz w:val="24"/>
          <w:szCs w:val="24"/>
        </w:rPr>
      </w:pPr>
      <w:r w:rsidRPr="0009042C">
        <w:rPr>
          <w:b w:val="0"/>
          <w:bCs w:val="0"/>
          <w:sz w:val="24"/>
          <w:szCs w:val="24"/>
        </w:rPr>
        <w:t>обучающие и контролирующие программы по темам дисциплины;</w:t>
      </w:r>
    </w:p>
    <w:p w14:paraId="32045207" w14:textId="77777777" w:rsidR="00265ED9" w:rsidRPr="0009042C" w:rsidRDefault="000123A2">
      <w:pPr>
        <w:pStyle w:val="20"/>
        <w:spacing w:after="0" w:line="276" w:lineRule="auto"/>
        <w:ind w:firstLine="800"/>
        <w:jc w:val="both"/>
        <w:rPr>
          <w:sz w:val="24"/>
          <w:szCs w:val="24"/>
        </w:rPr>
      </w:pPr>
      <w:r w:rsidRPr="0009042C">
        <w:rPr>
          <w:b w:val="0"/>
          <w:bCs w:val="0"/>
          <w:sz w:val="24"/>
          <w:szCs w:val="24"/>
        </w:rPr>
        <w:t>комплекты технической документации, в том числе паспорта на средства обучения, инструкции по их использованию и технике безопасности;</w:t>
      </w:r>
    </w:p>
    <w:p w14:paraId="6ACBB759"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библиотечный фонд</w:t>
      </w:r>
      <w:r w:rsidRPr="0009042C">
        <w:rPr>
          <w:b w:val="0"/>
          <w:bCs w:val="0"/>
          <w:iCs/>
          <w:sz w:val="24"/>
          <w:szCs w:val="24"/>
        </w:rPr>
        <w:t>,</w:t>
      </w:r>
    </w:p>
    <w:p w14:paraId="2445C540" w14:textId="77777777" w:rsidR="00265ED9" w:rsidRPr="0009042C" w:rsidRDefault="000123A2">
      <w:pPr>
        <w:pStyle w:val="20"/>
        <w:spacing w:after="0" w:line="276" w:lineRule="auto"/>
        <w:ind w:firstLine="720"/>
        <w:jc w:val="both"/>
        <w:rPr>
          <w:sz w:val="24"/>
          <w:szCs w:val="24"/>
        </w:rPr>
      </w:pPr>
      <w:r w:rsidRPr="0009042C">
        <w:rPr>
          <w:b w:val="0"/>
          <w:bCs w:val="0"/>
          <w:sz w:val="24"/>
          <w:szCs w:val="24"/>
        </w:rPr>
        <w:t>техническими средствами обучения:</w:t>
      </w:r>
    </w:p>
    <w:p w14:paraId="23ACDBBA" w14:textId="77777777" w:rsidR="00265ED9" w:rsidRPr="0009042C" w:rsidRDefault="000123A2">
      <w:pPr>
        <w:pStyle w:val="20"/>
        <w:spacing w:after="0" w:line="276" w:lineRule="auto"/>
        <w:ind w:firstLine="800"/>
        <w:jc w:val="both"/>
        <w:rPr>
          <w:sz w:val="24"/>
          <w:szCs w:val="24"/>
        </w:rPr>
      </w:pPr>
      <w:r w:rsidRPr="0009042C">
        <w:rPr>
          <w:b w:val="0"/>
          <w:bCs w:val="0"/>
          <w:sz w:val="24"/>
          <w:szCs w:val="24"/>
        </w:rPr>
        <w:t>информационно-коммуникативные средства;</w:t>
      </w:r>
    </w:p>
    <w:p w14:paraId="3976403E" w14:textId="77777777" w:rsidR="00265ED9" w:rsidRPr="0009042C" w:rsidRDefault="000123A2">
      <w:pPr>
        <w:pStyle w:val="20"/>
        <w:spacing w:after="0" w:line="276" w:lineRule="auto"/>
        <w:ind w:firstLine="720"/>
        <w:jc w:val="both"/>
        <w:rPr>
          <w:sz w:val="24"/>
          <w:szCs w:val="24"/>
        </w:rPr>
        <w:sectPr w:rsidR="00265ED9" w:rsidRPr="0009042C">
          <w:footerReference w:type="default" r:id="rId113"/>
          <w:footnotePr>
            <w:numFmt w:val="upperRoman"/>
          </w:footnotePr>
          <w:pgSz w:w="11900" w:h="16840"/>
          <w:pgMar w:top="1119" w:right="818" w:bottom="761" w:left="1669" w:header="691" w:footer="333" w:gutter="0"/>
          <w:pgNumType w:start="209"/>
          <w:cols w:space="720"/>
          <w:noEndnote/>
          <w:docGrid w:linePitch="360"/>
        </w:sectPr>
      </w:pPr>
      <w:r w:rsidRPr="0009042C">
        <w:rPr>
          <w:b w:val="0"/>
          <w:bCs w:val="0"/>
          <w:sz w:val="24"/>
          <w:szCs w:val="24"/>
        </w:rPr>
        <w:t>экранно-звуковые пособия;</w:t>
      </w:r>
    </w:p>
    <w:p w14:paraId="088B63EB" w14:textId="77777777" w:rsidR="00265ED9" w:rsidRPr="0009042C" w:rsidRDefault="000123A2">
      <w:pPr>
        <w:pStyle w:val="20"/>
        <w:spacing w:line="276" w:lineRule="auto"/>
        <w:ind w:firstLine="720"/>
        <w:jc w:val="both"/>
        <w:rPr>
          <w:sz w:val="24"/>
          <w:szCs w:val="24"/>
        </w:rPr>
      </w:pPr>
      <w:r w:rsidRPr="0009042C">
        <w:rPr>
          <w:b w:val="0"/>
          <w:bCs w:val="0"/>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w:t>
      </w:r>
    </w:p>
    <w:p w14:paraId="6684D63B" w14:textId="77777777" w:rsidR="00265ED9" w:rsidRPr="0009042C" w:rsidRDefault="000123A2" w:rsidP="000677EF">
      <w:pPr>
        <w:pStyle w:val="40"/>
        <w:keepNext/>
        <w:keepLines/>
        <w:numPr>
          <w:ilvl w:val="1"/>
          <w:numId w:val="69"/>
        </w:numPr>
        <w:tabs>
          <w:tab w:val="left" w:pos="1992"/>
        </w:tabs>
        <w:spacing w:after="400"/>
        <w:ind w:firstLine="720"/>
        <w:jc w:val="both"/>
        <w:rPr>
          <w:sz w:val="24"/>
          <w:szCs w:val="24"/>
        </w:rPr>
      </w:pPr>
      <w:bookmarkStart w:id="44" w:name="bookmark104"/>
      <w:r w:rsidRPr="0009042C">
        <w:rPr>
          <w:sz w:val="24"/>
          <w:szCs w:val="24"/>
        </w:rPr>
        <w:t>Информационное обеспечение реализации программы</w:t>
      </w:r>
      <w:bookmarkEnd w:id="44"/>
    </w:p>
    <w:p w14:paraId="111B878D" w14:textId="77777777" w:rsidR="00265ED9" w:rsidRPr="0009042C" w:rsidRDefault="000123A2" w:rsidP="000677EF">
      <w:pPr>
        <w:pStyle w:val="40"/>
        <w:keepNext/>
        <w:keepLines/>
        <w:numPr>
          <w:ilvl w:val="2"/>
          <w:numId w:val="69"/>
        </w:numPr>
        <w:tabs>
          <w:tab w:val="left" w:pos="1485"/>
        </w:tabs>
        <w:spacing w:after="360"/>
        <w:ind w:firstLine="720"/>
        <w:jc w:val="both"/>
        <w:rPr>
          <w:sz w:val="24"/>
          <w:szCs w:val="24"/>
        </w:rPr>
      </w:pPr>
      <w:r w:rsidRPr="0009042C">
        <w:rPr>
          <w:sz w:val="24"/>
          <w:szCs w:val="24"/>
        </w:rPr>
        <w:t>Основные издания</w:t>
      </w:r>
    </w:p>
    <w:p w14:paraId="682BF833" w14:textId="77777777" w:rsidR="00265ED9" w:rsidRPr="0009042C" w:rsidRDefault="000123A2">
      <w:pPr>
        <w:pStyle w:val="20"/>
        <w:numPr>
          <w:ilvl w:val="0"/>
          <w:numId w:val="127"/>
        </w:numPr>
        <w:tabs>
          <w:tab w:val="left" w:pos="851"/>
          <w:tab w:val="left" w:pos="8050"/>
        </w:tabs>
        <w:spacing w:after="0"/>
        <w:ind w:firstLine="440"/>
        <w:jc w:val="both"/>
        <w:rPr>
          <w:sz w:val="24"/>
          <w:szCs w:val="24"/>
        </w:rPr>
      </w:pPr>
      <w:r w:rsidRPr="0009042C">
        <w:rPr>
          <w:b w:val="0"/>
          <w:bCs w:val="0"/>
          <w:sz w:val="24"/>
          <w:szCs w:val="24"/>
        </w:rPr>
        <w:t xml:space="preserve">Безопасность жизнедеятельности. Практикум: учебное пособие для среднего профессионального образования / Я. Д. Вишняков [и др.] ; под общей редакцией Я. Д. Вишнякова. - Москва : Издательство Юрайт, 2019. - 249 с. - (Профессиональное образование).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978-5-534-01577-5.</w:t>
      </w:r>
      <w:r w:rsidRPr="0009042C">
        <w:rPr>
          <w:b w:val="0"/>
          <w:bCs w:val="0"/>
          <w:sz w:val="24"/>
          <w:szCs w:val="24"/>
        </w:rPr>
        <w:tab/>
        <w:t>- Текст :</w:t>
      </w:r>
    </w:p>
    <w:p w14:paraId="79DD9D68" w14:textId="77777777" w:rsidR="00265ED9" w:rsidRPr="0009042C" w:rsidRDefault="000123A2">
      <w:pPr>
        <w:pStyle w:val="20"/>
        <w:spacing w:after="0"/>
        <w:jc w:val="both"/>
        <w:rPr>
          <w:sz w:val="24"/>
          <w:szCs w:val="24"/>
        </w:rPr>
      </w:pPr>
      <w:r w:rsidRPr="0009042C">
        <w:rPr>
          <w:b w:val="0"/>
          <w:bCs w:val="0"/>
          <w:sz w:val="24"/>
          <w:szCs w:val="24"/>
        </w:rPr>
        <w:t xml:space="preserve">электронный // ЭБС Юрайт [сайт]. - </w:t>
      </w:r>
      <w:r w:rsidRPr="0009042C">
        <w:rPr>
          <w:b w:val="0"/>
          <w:bCs w:val="0"/>
          <w:sz w:val="24"/>
          <w:szCs w:val="24"/>
          <w:lang w:val="en-US" w:eastAsia="en-US" w:bidi="en-US"/>
        </w:rPr>
        <w:t>URL</w:t>
      </w:r>
      <w:r w:rsidRPr="0009042C">
        <w:rPr>
          <w:b w:val="0"/>
          <w:bCs w:val="0"/>
          <w:sz w:val="24"/>
          <w:szCs w:val="24"/>
          <w:lang w:eastAsia="en-US" w:bidi="en-US"/>
        </w:rPr>
        <w:t xml:space="preserve">: </w:t>
      </w:r>
      <w:hyperlink r:id="rId114" w:history="1">
        <w:r w:rsidRPr="0009042C">
          <w:rPr>
            <w:b w:val="0"/>
            <w:bCs w:val="0"/>
            <w:sz w:val="24"/>
            <w:szCs w:val="24"/>
            <w:lang w:val="en-US" w:eastAsia="en-US" w:bidi="en-US"/>
          </w:rPr>
          <w:t>https</w:t>
        </w:r>
        <w:r w:rsidRPr="0009042C">
          <w:rPr>
            <w:b w:val="0"/>
            <w:bCs w:val="0"/>
            <w:sz w:val="24"/>
            <w:szCs w:val="24"/>
            <w:lang w:eastAsia="en-US" w:bidi="en-US"/>
          </w:rPr>
          <w:t>://</w:t>
        </w:r>
        <w:r w:rsidRPr="0009042C">
          <w:rPr>
            <w:b w:val="0"/>
            <w:bCs w:val="0"/>
            <w:sz w:val="24"/>
            <w:szCs w:val="24"/>
            <w:lang w:val="en-US" w:eastAsia="en-US" w:bidi="en-US"/>
          </w:rPr>
          <w:t>urait</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w:t>
        </w:r>
        <w:r w:rsidRPr="0009042C">
          <w:rPr>
            <w:b w:val="0"/>
            <w:bCs w:val="0"/>
            <w:sz w:val="24"/>
            <w:szCs w:val="24"/>
            <w:lang w:val="en-US" w:eastAsia="en-US" w:bidi="en-US"/>
          </w:rPr>
          <w:t>bcode</w:t>
        </w:r>
        <w:r w:rsidRPr="0009042C">
          <w:rPr>
            <w:b w:val="0"/>
            <w:bCs w:val="0"/>
            <w:sz w:val="24"/>
            <w:szCs w:val="24"/>
            <w:lang w:eastAsia="en-US" w:bidi="en-US"/>
          </w:rPr>
          <w:t>/43460</w:t>
        </w:r>
      </w:hyperlink>
    </w:p>
    <w:p w14:paraId="45EC99AA" w14:textId="77777777" w:rsidR="00265ED9" w:rsidRPr="0009042C" w:rsidRDefault="000123A2">
      <w:pPr>
        <w:pStyle w:val="20"/>
        <w:numPr>
          <w:ilvl w:val="0"/>
          <w:numId w:val="127"/>
        </w:numPr>
        <w:tabs>
          <w:tab w:val="left" w:pos="851"/>
          <w:tab w:val="left" w:pos="8050"/>
        </w:tabs>
        <w:spacing w:after="0"/>
        <w:ind w:firstLine="440"/>
        <w:jc w:val="both"/>
        <w:rPr>
          <w:sz w:val="24"/>
          <w:szCs w:val="24"/>
        </w:rPr>
      </w:pPr>
      <w:r w:rsidRPr="0009042C">
        <w:rPr>
          <w:b w:val="0"/>
          <w:bCs w:val="0"/>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2020. - 399 с. - (Профессиональное образование).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978-5-534-02041-0.</w:t>
      </w:r>
      <w:r w:rsidRPr="0009042C">
        <w:rPr>
          <w:b w:val="0"/>
          <w:bCs w:val="0"/>
          <w:sz w:val="24"/>
          <w:szCs w:val="24"/>
        </w:rPr>
        <w:tab/>
        <w:t>- Текст :</w:t>
      </w:r>
    </w:p>
    <w:p w14:paraId="20CFE467" w14:textId="77777777" w:rsidR="00265ED9" w:rsidRPr="0009042C" w:rsidRDefault="000123A2">
      <w:pPr>
        <w:pStyle w:val="20"/>
        <w:spacing w:after="0"/>
        <w:jc w:val="both"/>
        <w:rPr>
          <w:sz w:val="24"/>
          <w:szCs w:val="24"/>
        </w:rPr>
      </w:pPr>
      <w:r w:rsidRPr="0009042C">
        <w:rPr>
          <w:b w:val="0"/>
          <w:bCs w:val="0"/>
          <w:sz w:val="24"/>
          <w:szCs w:val="24"/>
        </w:rPr>
        <w:t xml:space="preserve">электронный // ЭБС Юрайт [сайт]. - </w:t>
      </w:r>
      <w:r w:rsidRPr="0009042C">
        <w:rPr>
          <w:b w:val="0"/>
          <w:bCs w:val="0"/>
          <w:sz w:val="24"/>
          <w:szCs w:val="24"/>
          <w:lang w:val="en-US" w:eastAsia="en-US" w:bidi="en-US"/>
        </w:rPr>
        <w:t>URL</w:t>
      </w:r>
      <w:r w:rsidRPr="0009042C">
        <w:rPr>
          <w:b w:val="0"/>
          <w:bCs w:val="0"/>
          <w:sz w:val="24"/>
          <w:szCs w:val="24"/>
          <w:lang w:eastAsia="en-US" w:bidi="en-US"/>
        </w:rPr>
        <w:t xml:space="preserve">: </w:t>
      </w:r>
      <w:hyperlink r:id="rId115" w:history="1">
        <w:r w:rsidRPr="0009042C">
          <w:rPr>
            <w:b w:val="0"/>
            <w:bCs w:val="0"/>
            <w:sz w:val="24"/>
            <w:szCs w:val="24"/>
            <w:lang w:val="en-US" w:eastAsia="en-US" w:bidi="en-US"/>
          </w:rPr>
          <w:t>https</w:t>
        </w:r>
        <w:r w:rsidRPr="0009042C">
          <w:rPr>
            <w:b w:val="0"/>
            <w:bCs w:val="0"/>
            <w:sz w:val="24"/>
            <w:szCs w:val="24"/>
            <w:lang w:eastAsia="en-US" w:bidi="en-US"/>
          </w:rPr>
          <w:t>://</w:t>
        </w:r>
        <w:r w:rsidRPr="0009042C">
          <w:rPr>
            <w:b w:val="0"/>
            <w:bCs w:val="0"/>
            <w:sz w:val="24"/>
            <w:szCs w:val="24"/>
            <w:lang w:val="en-US" w:eastAsia="en-US" w:bidi="en-US"/>
          </w:rPr>
          <w:t>urait</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w:t>
        </w:r>
        <w:r w:rsidRPr="0009042C">
          <w:rPr>
            <w:b w:val="0"/>
            <w:bCs w:val="0"/>
            <w:sz w:val="24"/>
            <w:szCs w:val="24"/>
            <w:lang w:val="en-US" w:eastAsia="en-US" w:bidi="en-US"/>
          </w:rPr>
          <w:t>bcode</w:t>
        </w:r>
        <w:r w:rsidRPr="0009042C">
          <w:rPr>
            <w:b w:val="0"/>
            <w:bCs w:val="0"/>
            <w:sz w:val="24"/>
            <w:szCs w:val="24"/>
            <w:lang w:eastAsia="en-US" w:bidi="en-US"/>
          </w:rPr>
          <w:t>/45078</w:t>
        </w:r>
      </w:hyperlink>
    </w:p>
    <w:p w14:paraId="627A0E7F" w14:textId="77777777" w:rsidR="00265ED9" w:rsidRPr="0009042C" w:rsidRDefault="000123A2">
      <w:pPr>
        <w:pStyle w:val="20"/>
        <w:numPr>
          <w:ilvl w:val="0"/>
          <w:numId w:val="127"/>
        </w:numPr>
        <w:tabs>
          <w:tab w:val="left" w:pos="851"/>
        </w:tabs>
        <w:spacing w:after="0"/>
        <w:ind w:firstLine="440"/>
        <w:jc w:val="both"/>
        <w:rPr>
          <w:sz w:val="24"/>
          <w:szCs w:val="24"/>
        </w:rPr>
      </w:pPr>
      <w:r w:rsidRPr="0009042C">
        <w:rPr>
          <w:b w:val="0"/>
          <w:bCs w:val="0"/>
          <w:sz w:val="24"/>
          <w:szCs w:val="24"/>
        </w:rPr>
        <w:t xml:space="preserve">Бочарова, Н. И. Педагогика дополнительного образования. Обучение выживанию: учебное пособие для среднего профессионального образования / Н. И. Бочарова, Е. А. Бочаров. - 2-е изд., перераб. и доп. - Москва : Издательство Юрайт, 2020. - 174 с. - (Профессиональное образование).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 xml:space="preserve">978-5-534-08521-1. - Текст : электронный // ЭБС Юрайт [сайт]. — </w:t>
      </w:r>
      <w:r w:rsidRPr="0009042C">
        <w:rPr>
          <w:b w:val="0"/>
          <w:bCs w:val="0"/>
          <w:sz w:val="24"/>
          <w:szCs w:val="24"/>
          <w:lang w:val="en-US" w:eastAsia="en-US" w:bidi="en-US"/>
        </w:rPr>
        <w:t>URL</w:t>
      </w:r>
      <w:r w:rsidRPr="0009042C">
        <w:rPr>
          <w:b w:val="0"/>
          <w:bCs w:val="0"/>
          <w:sz w:val="24"/>
          <w:szCs w:val="24"/>
          <w:lang w:eastAsia="en-US" w:bidi="en-US"/>
        </w:rPr>
        <w:t xml:space="preserve">: </w:t>
      </w:r>
      <w:hyperlink r:id="rId116" w:history="1">
        <w:r w:rsidRPr="0009042C">
          <w:rPr>
            <w:b w:val="0"/>
            <w:bCs w:val="0"/>
            <w:sz w:val="24"/>
            <w:szCs w:val="24"/>
            <w:lang w:val="en-US" w:eastAsia="en-US" w:bidi="en-US"/>
          </w:rPr>
          <w:t>https</w:t>
        </w:r>
        <w:r w:rsidRPr="0009042C">
          <w:rPr>
            <w:b w:val="0"/>
            <w:bCs w:val="0"/>
            <w:sz w:val="24"/>
            <w:szCs w:val="24"/>
            <w:lang w:eastAsia="en-US" w:bidi="en-US"/>
          </w:rPr>
          <w:t>://</w:t>
        </w:r>
        <w:r w:rsidRPr="0009042C">
          <w:rPr>
            <w:b w:val="0"/>
            <w:bCs w:val="0"/>
            <w:sz w:val="24"/>
            <w:szCs w:val="24"/>
            <w:lang w:val="en-US" w:eastAsia="en-US" w:bidi="en-US"/>
          </w:rPr>
          <w:t>urait</w:t>
        </w:r>
        <w:r w:rsidRPr="0009042C">
          <w:rPr>
            <w:b w:val="0"/>
            <w:bCs w:val="0"/>
            <w:sz w:val="24"/>
            <w:szCs w:val="24"/>
            <w:lang w:eastAsia="en-US" w:bidi="en-US"/>
          </w:rPr>
          <w:t>.</w:t>
        </w:r>
        <w:r w:rsidRPr="0009042C">
          <w:rPr>
            <w:b w:val="0"/>
            <w:bCs w:val="0"/>
            <w:sz w:val="24"/>
            <w:szCs w:val="24"/>
            <w:lang w:val="en-US" w:eastAsia="en-US" w:bidi="en-US"/>
          </w:rPr>
          <w:t>ru</w:t>
        </w:r>
        <w:r w:rsidRPr="0009042C">
          <w:rPr>
            <w:b w:val="0"/>
            <w:bCs w:val="0"/>
            <w:sz w:val="24"/>
            <w:szCs w:val="24"/>
            <w:lang w:eastAsia="en-US" w:bidi="en-US"/>
          </w:rPr>
          <w:t>/</w:t>
        </w:r>
        <w:r w:rsidRPr="0009042C">
          <w:rPr>
            <w:b w:val="0"/>
            <w:bCs w:val="0"/>
            <w:sz w:val="24"/>
            <w:szCs w:val="24"/>
            <w:lang w:val="en-US" w:eastAsia="en-US" w:bidi="en-US"/>
          </w:rPr>
          <w:t>bcode</w:t>
        </w:r>
        <w:r w:rsidRPr="0009042C">
          <w:rPr>
            <w:b w:val="0"/>
            <w:bCs w:val="0"/>
            <w:sz w:val="24"/>
            <w:szCs w:val="24"/>
            <w:lang w:eastAsia="en-US" w:bidi="en-US"/>
          </w:rPr>
          <w:t>/454510</w:t>
        </w:r>
      </w:hyperlink>
    </w:p>
    <w:p w14:paraId="7F8AF81F" w14:textId="77777777" w:rsidR="00265ED9" w:rsidRPr="0009042C" w:rsidRDefault="000123A2">
      <w:pPr>
        <w:pStyle w:val="20"/>
        <w:numPr>
          <w:ilvl w:val="0"/>
          <w:numId w:val="127"/>
        </w:numPr>
        <w:tabs>
          <w:tab w:val="left" w:pos="851"/>
        </w:tabs>
        <w:spacing w:after="0"/>
        <w:ind w:firstLine="440"/>
        <w:jc w:val="both"/>
        <w:rPr>
          <w:sz w:val="24"/>
          <w:szCs w:val="24"/>
        </w:rPr>
      </w:pPr>
      <w:r w:rsidRPr="0009042C">
        <w:rPr>
          <w:b w:val="0"/>
          <w:bCs w:val="0"/>
          <w:sz w:val="24"/>
          <w:szCs w:val="24"/>
        </w:rPr>
        <w:t xml:space="preserve">Долгов, В. С. Основы безопасности жизнедеятельности : учебник / В. С. Долгов. - Санкт-Петербург : Лань, 2020. - 188 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 xml:space="preserve">978-5-8114-3928-7. - Текст : электронный // Лань : электронно-библиотечная система. - </w:t>
      </w:r>
      <w:r w:rsidRPr="0009042C">
        <w:rPr>
          <w:b w:val="0"/>
          <w:bCs w:val="0"/>
          <w:sz w:val="24"/>
          <w:szCs w:val="24"/>
          <w:lang w:val="en-US" w:eastAsia="en-US" w:bidi="en-US"/>
        </w:rPr>
        <w:t>URL</w:t>
      </w:r>
      <w:r w:rsidRPr="0009042C">
        <w:rPr>
          <w:b w:val="0"/>
          <w:bCs w:val="0"/>
          <w:sz w:val="24"/>
          <w:szCs w:val="24"/>
          <w:lang w:eastAsia="en-US" w:bidi="en-US"/>
        </w:rPr>
        <w:t xml:space="preserve">: </w:t>
      </w:r>
      <w:hyperlink r:id="rId117" w:history="1">
        <w:r w:rsidRPr="0009042C">
          <w:rPr>
            <w:b w:val="0"/>
            <w:bCs w:val="0"/>
            <w:sz w:val="24"/>
            <w:szCs w:val="24"/>
            <w:lang w:val="en-US" w:eastAsia="en-US" w:bidi="en-US"/>
          </w:rPr>
          <w:t>https</w:t>
        </w:r>
        <w:r w:rsidRPr="0009042C">
          <w:rPr>
            <w:b w:val="0"/>
            <w:bCs w:val="0"/>
            <w:sz w:val="24"/>
            <w:szCs w:val="24"/>
            <w:lang w:eastAsia="en-US" w:bidi="en-US"/>
          </w:rPr>
          <w:t>://</w:t>
        </w:r>
        <w:r w:rsidRPr="0009042C">
          <w:rPr>
            <w:b w:val="0"/>
            <w:bCs w:val="0"/>
            <w:sz w:val="24"/>
            <w:szCs w:val="24"/>
            <w:lang w:val="en-US" w:eastAsia="en-US" w:bidi="en-US"/>
          </w:rPr>
          <w:t>e</w:t>
        </w:r>
        <w:r w:rsidRPr="0009042C">
          <w:rPr>
            <w:b w:val="0"/>
            <w:bCs w:val="0"/>
            <w:sz w:val="24"/>
            <w:szCs w:val="24"/>
            <w:lang w:eastAsia="en-US" w:bidi="en-US"/>
          </w:rPr>
          <w:t>.</w:t>
        </w:r>
        <w:r w:rsidRPr="0009042C">
          <w:rPr>
            <w:b w:val="0"/>
            <w:bCs w:val="0"/>
            <w:sz w:val="24"/>
            <w:szCs w:val="24"/>
            <w:lang w:val="en-US" w:eastAsia="en-US" w:bidi="en-US"/>
          </w:rPr>
          <w:t>lanbook</w:t>
        </w:r>
        <w:r w:rsidRPr="0009042C">
          <w:rPr>
            <w:b w:val="0"/>
            <w:bCs w:val="0"/>
            <w:sz w:val="24"/>
            <w:szCs w:val="24"/>
            <w:lang w:eastAsia="en-US" w:bidi="en-US"/>
          </w:rPr>
          <w:t>.</w:t>
        </w:r>
        <w:r w:rsidRPr="0009042C">
          <w:rPr>
            <w:b w:val="0"/>
            <w:bCs w:val="0"/>
            <w:sz w:val="24"/>
            <w:szCs w:val="24"/>
            <w:lang w:val="en-US" w:eastAsia="en-US" w:bidi="en-US"/>
          </w:rPr>
          <w:t>com</w:t>
        </w:r>
        <w:r w:rsidRPr="0009042C">
          <w:rPr>
            <w:b w:val="0"/>
            <w:bCs w:val="0"/>
            <w:sz w:val="24"/>
            <w:szCs w:val="24"/>
            <w:lang w:eastAsia="en-US" w:bidi="en-US"/>
          </w:rPr>
          <w:t>/</w:t>
        </w:r>
        <w:r w:rsidRPr="0009042C">
          <w:rPr>
            <w:b w:val="0"/>
            <w:bCs w:val="0"/>
            <w:sz w:val="24"/>
            <w:szCs w:val="24"/>
            <w:lang w:val="en-US" w:eastAsia="en-US" w:bidi="en-US"/>
          </w:rPr>
          <w:t>book</w:t>
        </w:r>
        <w:r w:rsidRPr="0009042C">
          <w:rPr>
            <w:b w:val="0"/>
            <w:bCs w:val="0"/>
            <w:sz w:val="24"/>
            <w:szCs w:val="24"/>
            <w:lang w:eastAsia="en-US" w:bidi="en-US"/>
          </w:rPr>
          <w:t>/133903</w:t>
        </w:r>
      </w:hyperlink>
    </w:p>
    <w:p w14:paraId="115DC33D" w14:textId="77777777" w:rsidR="00265ED9" w:rsidRPr="0009042C" w:rsidRDefault="000123A2">
      <w:pPr>
        <w:pStyle w:val="20"/>
        <w:numPr>
          <w:ilvl w:val="0"/>
          <w:numId w:val="127"/>
        </w:numPr>
        <w:tabs>
          <w:tab w:val="left" w:pos="851"/>
          <w:tab w:val="left" w:pos="2669"/>
        </w:tabs>
        <w:spacing w:after="0"/>
        <w:ind w:firstLine="440"/>
        <w:jc w:val="both"/>
        <w:rPr>
          <w:sz w:val="24"/>
          <w:szCs w:val="24"/>
        </w:rPr>
      </w:pPr>
      <w:r w:rsidRPr="0009042C">
        <w:rPr>
          <w:b w:val="0"/>
          <w:bCs w:val="0"/>
          <w:sz w:val="24"/>
          <w:szCs w:val="24"/>
        </w:rPr>
        <w:t>Косолапова Н.В., Прокопенко Н.А. Основы безопасности жизнедеятельности:</w:t>
      </w:r>
      <w:r w:rsidRPr="0009042C">
        <w:rPr>
          <w:b w:val="0"/>
          <w:bCs w:val="0"/>
          <w:sz w:val="24"/>
          <w:szCs w:val="24"/>
        </w:rPr>
        <w:tab/>
        <w:t>учебник для студентов учреждений сред. проф.</w:t>
      </w:r>
    </w:p>
    <w:p w14:paraId="5517A5F1" w14:textId="77777777" w:rsidR="00265ED9" w:rsidRPr="0009042C" w:rsidRDefault="000123A2">
      <w:pPr>
        <w:pStyle w:val="20"/>
        <w:spacing w:after="0"/>
        <w:jc w:val="both"/>
        <w:rPr>
          <w:sz w:val="24"/>
          <w:szCs w:val="24"/>
        </w:rPr>
      </w:pPr>
      <w:r w:rsidRPr="0009042C">
        <w:rPr>
          <w:b w:val="0"/>
          <w:bCs w:val="0"/>
          <w:sz w:val="24"/>
          <w:szCs w:val="24"/>
        </w:rPr>
        <w:t>образования/Н.В.Косолапова, Н.А. Прокопенко, Побежимова Е.Л — М.: Издательский центр «Академия», 2017. -368 с.</w:t>
      </w:r>
    </w:p>
    <w:p w14:paraId="074603E4" w14:textId="77777777" w:rsidR="00265ED9" w:rsidRPr="0009042C" w:rsidRDefault="000123A2">
      <w:pPr>
        <w:pStyle w:val="20"/>
        <w:numPr>
          <w:ilvl w:val="0"/>
          <w:numId w:val="127"/>
        </w:numPr>
        <w:tabs>
          <w:tab w:val="left" w:pos="851"/>
        </w:tabs>
        <w:spacing w:after="360"/>
        <w:ind w:firstLine="440"/>
        <w:jc w:val="both"/>
        <w:rPr>
          <w:sz w:val="24"/>
          <w:szCs w:val="24"/>
        </w:rPr>
      </w:pPr>
      <w:r w:rsidRPr="0009042C">
        <w:rPr>
          <w:b w:val="0"/>
          <w:bCs w:val="0"/>
          <w:sz w:val="24"/>
          <w:szCs w:val="24"/>
        </w:rPr>
        <w:t xml:space="preserve">Пантелеева, Е. В. Безопасность жизнедеятельности: учебное пособие / Е. В. Пантелеева, Д. В. Альжев. - 2-е изд., стер. - Москва : ФЛИНТА, 2019. - 287 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978-5-9765-1727-1. - Текст : электронный // Лань : электронно</w:t>
      </w:r>
      <w:r w:rsidRPr="0009042C">
        <w:rPr>
          <w:b w:val="0"/>
          <w:bCs w:val="0"/>
          <w:sz w:val="24"/>
          <w:szCs w:val="24"/>
        </w:rPr>
        <w:softHyphen/>
        <w:t xml:space="preserve">библиотечная система. - </w:t>
      </w:r>
      <w:r w:rsidRPr="0009042C">
        <w:rPr>
          <w:b w:val="0"/>
          <w:bCs w:val="0"/>
          <w:sz w:val="24"/>
          <w:szCs w:val="24"/>
          <w:lang w:val="en-US" w:eastAsia="en-US" w:bidi="en-US"/>
        </w:rPr>
        <w:t>URL</w:t>
      </w:r>
      <w:r w:rsidRPr="0009042C">
        <w:rPr>
          <w:b w:val="0"/>
          <w:bCs w:val="0"/>
          <w:sz w:val="24"/>
          <w:szCs w:val="24"/>
          <w:lang w:eastAsia="en-US" w:bidi="en-US"/>
        </w:rPr>
        <w:t>:</w:t>
      </w:r>
      <w:hyperlink r:id="rId118" w:history="1">
        <w:r w:rsidRPr="0009042C">
          <w:rPr>
            <w:b w:val="0"/>
            <w:bCs w:val="0"/>
            <w:sz w:val="24"/>
            <w:szCs w:val="24"/>
            <w:lang w:eastAsia="en-US" w:bidi="en-US"/>
          </w:rPr>
          <w:t xml:space="preserve"> </w:t>
        </w:r>
        <w:r w:rsidRPr="0009042C">
          <w:rPr>
            <w:b w:val="0"/>
            <w:bCs w:val="0"/>
            <w:color w:val="0563C1"/>
            <w:sz w:val="24"/>
            <w:szCs w:val="24"/>
            <w:u w:val="single"/>
            <w:lang w:val="en-US" w:eastAsia="en-US" w:bidi="en-US"/>
          </w:rPr>
          <w:t>https</w:t>
        </w:r>
        <w:r w:rsidRPr="0009042C">
          <w:rPr>
            <w:b w:val="0"/>
            <w:bCs w:val="0"/>
            <w:color w:val="0563C1"/>
            <w:sz w:val="24"/>
            <w:szCs w:val="24"/>
            <w:u w:val="single"/>
            <w:lang w:eastAsia="en-US" w:bidi="en-US"/>
          </w:rPr>
          <w:t xml:space="preserve"> ://</w:t>
        </w:r>
        <w:r w:rsidRPr="0009042C">
          <w:rPr>
            <w:b w:val="0"/>
            <w:bCs w:val="0"/>
            <w:color w:val="0563C1"/>
            <w:sz w:val="24"/>
            <w:szCs w:val="24"/>
            <w:u w:val="single"/>
            <w:lang w:val="en-US" w:eastAsia="en-US" w:bidi="en-US"/>
          </w:rPr>
          <w:t>e</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lanbook</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com</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book</w:t>
        </w:r>
        <w:r w:rsidRPr="0009042C">
          <w:rPr>
            <w:b w:val="0"/>
            <w:bCs w:val="0"/>
            <w:color w:val="0563C1"/>
            <w:sz w:val="24"/>
            <w:szCs w:val="24"/>
            <w:u w:val="single"/>
            <w:lang w:eastAsia="en-US" w:bidi="en-US"/>
          </w:rPr>
          <w:t>/119416</w:t>
        </w:r>
      </w:hyperlink>
    </w:p>
    <w:p w14:paraId="2410068A" w14:textId="77777777" w:rsidR="00265ED9" w:rsidRPr="0009042C" w:rsidRDefault="000123A2" w:rsidP="000677EF">
      <w:pPr>
        <w:pStyle w:val="40"/>
        <w:keepNext/>
        <w:keepLines/>
        <w:numPr>
          <w:ilvl w:val="2"/>
          <w:numId w:val="69"/>
        </w:numPr>
        <w:tabs>
          <w:tab w:val="left" w:pos="1200"/>
        </w:tabs>
        <w:spacing w:after="40"/>
        <w:ind w:firstLine="440"/>
        <w:jc w:val="both"/>
        <w:rPr>
          <w:sz w:val="24"/>
          <w:szCs w:val="24"/>
        </w:rPr>
      </w:pPr>
      <w:bookmarkStart w:id="45" w:name="bookmark107"/>
      <w:r w:rsidRPr="0009042C">
        <w:rPr>
          <w:sz w:val="24"/>
          <w:szCs w:val="24"/>
        </w:rPr>
        <w:t>Дополнительные источники</w:t>
      </w:r>
      <w:bookmarkEnd w:id="45"/>
    </w:p>
    <w:p w14:paraId="15D7A544" w14:textId="77777777" w:rsidR="00265ED9" w:rsidRPr="0009042C" w:rsidRDefault="000123A2">
      <w:pPr>
        <w:pStyle w:val="20"/>
        <w:numPr>
          <w:ilvl w:val="0"/>
          <w:numId w:val="128"/>
        </w:numPr>
        <w:tabs>
          <w:tab w:val="left" w:pos="851"/>
        </w:tabs>
        <w:spacing w:after="0"/>
        <w:ind w:firstLine="440"/>
        <w:jc w:val="both"/>
        <w:rPr>
          <w:sz w:val="24"/>
          <w:szCs w:val="24"/>
        </w:rPr>
      </w:pPr>
      <w:r w:rsidRPr="0009042C">
        <w:rPr>
          <w:b w:val="0"/>
          <w:bCs w:val="0"/>
          <w:sz w:val="24"/>
          <w:szCs w:val="24"/>
        </w:rPr>
        <w:t xml:space="preserve">Конституция Российской Федерации (принята всенародным голосованием </w:t>
      </w:r>
      <w:r w:rsidRPr="0009042C">
        <w:rPr>
          <w:b w:val="0"/>
          <w:bCs w:val="0"/>
          <w:sz w:val="24"/>
          <w:szCs w:val="24"/>
          <w:lang w:eastAsia="en-US" w:bidi="en-US"/>
        </w:rPr>
        <w:t>12.12.1993)</w:t>
      </w:r>
    </w:p>
    <w:p w14:paraId="0CEBDFF9" w14:textId="77777777" w:rsidR="00265ED9" w:rsidRPr="0009042C" w:rsidRDefault="000123A2">
      <w:pPr>
        <w:pStyle w:val="20"/>
        <w:numPr>
          <w:ilvl w:val="0"/>
          <w:numId w:val="128"/>
        </w:numPr>
        <w:tabs>
          <w:tab w:val="left" w:pos="851"/>
        </w:tabs>
        <w:spacing w:after="360"/>
        <w:ind w:firstLine="440"/>
        <w:jc w:val="both"/>
        <w:rPr>
          <w:sz w:val="24"/>
          <w:szCs w:val="24"/>
        </w:rPr>
      </w:pPr>
      <w:r w:rsidRPr="0009042C">
        <w:rPr>
          <w:b w:val="0"/>
          <w:bCs w:val="0"/>
          <w:sz w:val="24"/>
          <w:szCs w:val="24"/>
        </w:rPr>
        <w:t xml:space="preserve">Федеральный закон от </w:t>
      </w:r>
      <w:r w:rsidRPr="0009042C">
        <w:rPr>
          <w:b w:val="0"/>
          <w:bCs w:val="0"/>
          <w:sz w:val="24"/>
          <w:szCs w:val="24"/>
          <w:lang w:eastAsia="en-US" w:bidi="en-US"/>
        </w:rPr>
        <w:t xml:space="preserve">29.12.2012 № </w:t>
      </w:r>
      <w:r w:rsidRPr="0009042C">
        <w:rPr>
          <w:b w:val="0"/>
          <w:bCs w:val="0"/>
          <w:sz w:val="24"/>
          <w:szCs w:val="24"/>
        </w:rPr>
        <w:t>273-ФЗ «Об образовании в Российской Федерации».</w:t>
      </w:r>
    </w:p>
    <w:p w14:paraId="4FFC04C2" w14:textId="77777777" w:rsidR="00265ED9" w:rsidRPr="0009042C" w:rsidRDefault="000123A2">
      <w:pPr>
        <w:pStyle w:val="20"/>
        <w:numPr>
          <w:ilvl w:val="0"/>
          <w:numId w:val="128"/>
        </w:numPr>
        <w:tabs>
          <w:tab w:val="left" w:pos="854"/>
        </w:tabs>
        <w:spacing w:after="0"/>
        <w:ind w:firstLine="460"/>
        <w:jc w:val="both"/>
        <w:rPr>
          <w:sz w:val="24"/>
          <w:szCs w:val="24"/>
        </w:rPr>
      </w:pPr>
      <w:r w:rsidRPr="0009042C">
        <w:rPr>
          <w:b w:val="0"/>
          <w:bCs w:val="0"/>
          <w:sz w:val="24"/>
          <w:szCs w:val="24"/>
        </w:rPr>
        <w:t>Федеральный закон от 28.03.1998 № 53-ФЗ «О воинской обязанности и военной службе» (в ред. от 04.03.2013, с изм. от 21.03.1013) // СЗ РФ. — 1998. — № 13. — Ст. 1475.</w:t>
      </w:r>
    </w:p>
    <w:p w14:paraId="124F7440" w14:textId="77777777" w:rsidR="00265ED9" w:rsidRPr="0009042C" w:rsidRDefault="000123A2">
      <w:pPr>
        <w:pStyle w:val="20"/>
        <w:numPr>
          <w:ilvl w:val="0"/>
          <w:numId w:val="128"/>
        </w:numPr>
        <w:tabs>
          <w:tab w:val="left" w:pos="854"/>
        </w:tabs>
        <w:spacing w:after="0"/>
        <w:ind w:firstLine="460"/>
        <w:jc w:val="both"/>
        <w:rPr>
          <w:sz w:val="24"/>
          <w:szCs w:val="24"/>
        </w:rPr>
      </w:pPr>
      <w:r w:rsidRPr="0009042C">
        <w:rPr>
          <w:b w:val="0"/>
          <w:bCs w:val="0"/>
          <w:sz w:val="24"/>
          <w:szCs w:val="24"/>
        </w:rPr>
        <w:t>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w:t>
      </w:r>
    </w:p>
    <w:p w14:paraId="0D2B72B3" w14:textId="77777777" w:rsidR="00265ED9" w:rsidRPr="0009042C" w:rsidRDefault="000123A2">
      <w:pPr>
        <w:pStyle w:val="20"/>
        <w:numPr>
          <w:ilvl w:val="0"/>
          <w:numId w:val="128"/>
        </w:numPr>
        <w:tabs>
          <w:tab w:val="left" w:pos="1314"/>
          <w:tab w:val="left" w:pos="5447"/>
          <w:tab w:val="left" w:pos="5874"/>
        </w:tabs>
        <w:spacing w:after="0"/>
        <w:ind w:firstLine="460"/>
        <w:jc w:val="both"/>
        <w:rPr>
          <w:sz w:val="24"/>
          <w:szCs w:val="24"/>
        </w:rPr>
      </w:pPr>
      <w:r w:rsidRPr="0009042C">
        <w:rPr>
          <w:b w:val="0"/>
          <w:bCs w:val="0"/>
          <w:sz w:val="24"/>
          <w:szCs w:val="24"/>
        </w:rPr>
        <w:t>Федеральный закон от 21.07.1997</w:t>
      </w:r>
      <w:r w:rsidRPr="0009042C">
        <w:rPr>
          <w:b w:val="0"/>
          <w:bCs w:val="0"/>
          <w:sz w:val="24"/>
          <w:szCs w:val="24"/>
        </w:rPr>
        <w:tab/>
        <w:t>№</w:t>
      </w:r>
      <w:r w:rsidRPr="0009042C">
        <w:rPr>
          <w:b w:val="0"/>
          <w:bCs w:val="0"/>
          <w:sz w:val="24"/>
          <w:szCs w:val="24"/>
        </w:rPr>
        <w:tab/>
        <w:t>116-ФЗ «О промышленной</w:t>
      </w:r>
    </w:p>
    <w:p w14:paraId="56DC0063" w14:textId="77777777" w:rsidR="00265ED9" w:rsidRPr="0009042C" w:rsidRDefault="000123A2">
      <w:pPr>
        <w:pStyle w:val="20"/>
        <w:spacing w:after="0"/>
        <w:jc w:val="both"/>
        <w:rPr>
          <w:sz w:val="24"/>
          <w:szCs w:val="24"/>
        </w:rPr>
      </w:pPr>
      <w:r w:rsidRPr="0009042C">
        <w:rPr>
          <w:b w:val="0"/>
          <w:bCs w:val="0"/>
          <w:sz w:val="24"/>
          <w:szCs w:val="24"/>
        </w:rPr>
        <w:t>безопасности опасных прозводственных объектов» (в ред. от 04.03.2013) // СЗ РФ. — 1997. — № 30. — Ст. 3588.</w:t>
      </w:r>
    </w:p>
    <w:p w14:paraId="5107BB1E" w14:textId="77777777" w:rsidR="00265ED9" w:rsidRPr="0009042C" w:rsidRDefault="000123A2">
      <w:pPr>
        <w:pStyle w:val="20"/>
        <w:numPr>
          <w:ilvl w:val="0"/>
          <w:numId w:val="128"/>
        </w:numPr>
        <w:tabs>
          <w:tab w:val="left" w:pos="1314"/>
          <w:tab w:val="left" w:pos="5874"/>
        </w:tabs>
        <w:spacing w:after="0"/>
        <w:ind w:firstLine="460"/>
        <w:jc w:val="both"/>
        <w:rPr>
          <w:sz w:val="24"/>
          <w:szCs w:val="24"/>
        </w:rPr>
      </w:pPr>
      <w:r w:rsidRPr="0009042C">
        <w:rPr>
          <w:b w:val="0"/>
          <w:bCs w:val="0"/>
          <w:sz w:val="24"/>
          <w:szCs w:val="24"/>
        </w:rPr>
        <w:t>Федеральный закон от 25.07.2002 №</w:t>
      </w:r>
      <w:r w:rsidRPr="0009042C">
        <w:rPr>
          <w:b w:val="0"/>
          <w:bCs w:val="0"/>
          <w:sz w:val="24"/>
          <w:szCs w:val="24"/>
        </w:rPr>
        <w:tab/>
        <w:t>113-ФЗ «Об альтернативной</w:t>
      </w:r>
    </w:p>
    <w:p w14:paraId="30A24FFB" w14:textId="77777777" w:rsidR="00265ED9" w:rsidRPr="0009042C" w:rsidRDefault="000123A2">
      <w:pPr>
        <w:pStyle w:val="20"/>
        <w:spacing w:after="0"/>
        <w:jc w:val="both"/>
        <w:rPr>
          <w:sz w:val="24"/>
          <w:szCs w:val="24"/>
        </w:rPr>
      </w:pPr>
      <w:r w:rsidRPr="0009042C">
        <w:rPr>
          <w:b w:val="0"/>
          <w:bCs w:val="0"/>
          <w:sz w:val="24"/>
          <w:szCs w:val="24"/>
        </w:rPr>
        <w:t>гражданской службе» (в ред. от 30.11.2011) // СЗ РФ. — 2002. — № 30. — Ст. 3030.</w:t>
      </w:r>
    </w:p>
    <w:p w14:paraId="5DE3211B" w14:textId="77777777" w:rsidR="00265ED9" w:rsidRPr="0009042C" w:rsidRDefault="000123A2">
      <w:pPr>
        <w:pStyle w:val="20"/>
        <w:numPr>
          <w:ilvl w:val="0"/>
          <w:numId w:val="128"/>
        </w:numPr>
        <w:tabs>
          <w:tab w:val="left" w:pos="854"/>
        </w:tabs>
        <w:spacing w:after="0"/>
        <w:ind w:firstLine="460"/>
        <w:jc w:val="both"/>
        <w:rPr>
          <w:sz w:val="24"/>
          <w:szCs w:val="24"/>
        </w:rPr>
      </w:pPr>
      <w:r w:rsidRPr="0009042C">
        <w:rPr>
          <w:b w:val="0"/>
          <w:bCs w:val="0"/>
          <w:sz w:val="24"/>
          <w:szCs w:val="24"/>
        </w:rPr>
        <w:t>Федеральный закон от 31.05.1996 № 61-ФЗ «Об обороне» (в ред. от 05.04.2013) // СЗ РФ. — 1996. — № 23. — Ст. 2750.</w:t>
      </w:r>
    </w:p>
    <w:p w14:paraId="6D79E93D" w14:textId="77777777" w:rsidR="00265ED9" w:rsidRPr="0009042C" w:rsidRDefault="000123A2">
      <w:pPr>
        <w:pStyle w:val="20"/>
        <w:numPr>
          <w:ilvl w:val="0"/>
          <w:numId w:val="128"/>
        </w:numPr>
        <w:tabs>
          <w:tab w:val="left" w:pos="854"/>
        </w:tabs>
        <w:spacing w:after="0"/>
        <w:ind w:firstLine="460"/>
        <w:jc w:val="both"/>
        <w:rPr>
          <w:sz w:val="24"/>
          <w:szCs w:val="24"/>
        </w:rPr>
      </w:pPr>
      <w:r w:rsidRPr="0009042C">
        <w:rPr>
          <w:b w:val="0"/>
          <w:bCs w:val="0"/>
          <w:sz w:val="24"/>
          <w:szCs w:val="24"/>
        </w:rPr>
        <w:t>Федеральный закон от 10.01.2002 № 7-ФЗ «Об охране окружающей среды» (в ред. от 25.06.2012, с изм. от 05.03.2013) // СЗ РФ. — 2002. — № 2. — Ст. 133.</w:t>
      </w:r>
    </w:p>
    <w:p w14:paraId="78F5C098" w14:textId="77777777" w:rsidR="00265ED9" w:rsidRPr="0009042C" w:rsidRDefault="000123A2">
      <w:pPr>
        <w:pStyle w:val="20"/>
        <w:numPr>
          <w:ilvl w:val="0"/>
          <w:numId w:val="128"/>
        </w:numPr>
        <w:tabs>
          <w:tab w:val="left" w:pos="854"/>
        </w:tabs>
        <w:spacing w:after="0"/>
        <w:ind w:firstLine="460"/>
        <w:jc w:val="both"/>
        <w:rPr>
          <w:sz w:val="24"/>
          <w:szCs w:val="24"/>
        </w:rPr>
      </w:pPr>
      <w:r w:rsidRPr="0009042C">
        <w:rPr>
          <w:b w:val="0"/>
          <w:bCs w:val="0"/>
          <w:sz w:val="24"/>
          <w:szCs w:val="24"/>
        </w:rPr>
        <w:t xml:space="preserve">Федеральный закон от 21.11.2011 № 323-ФЗ «Об основах охраны здоровья граждан в Российской Федерации» (в ред. от 25.06.2012) // СЗ РФ. — 2011. — </w:t>
      </w:r>
      <w:r w:rsidRPr="0009042C">
        <w:rPr>
          <w:b w:val="0"/>
          <w:bCs w:val="0"/>
          <w:sz w:val="24"/>
          <w:szCs w:val="24"/>
          <w:lang w:val="en-US" w:eastAsia="en-US" w:bidi="en-US"/>
        </w:rPr>
        <w:t>N</w:t>
      </w:r>
      <w:r w:rsidRPr="0009042C">
        <w:rPr>
          <w:b w:val="0"/>
          <w:bCs w:val="0"/>
          <w:sz w:val="24"/>
          <w:szCs w:val="24"/>
          <w:lang w:eastAsia="en-US" w:bidi="en-US"/>
        </w:rPr>
        <w:t xml:space="preserve"> </w:t>
      </w:r>
      <w:r w:rsidRPr="0009042C">
        <w:rPr>
          <w:b w:val="0"/>
          <w:bCs w:val="0"/>
          <w:sz w:val="24"/>
          <w:szCs w:val="24"/>
        </w:rPr>
        <w:t>48. — Ст. 6724.</w:t>
      </w:r>
    </w:p>
    <w:p w14:paraId="06EA75BE" w14:textId="77777777" w:rsidR="00265ED9" w:rsidRPr="0009042C" w:rsidRDefault="000123A2">
      <w:pPr>
        <w:pStyle w:val="20"/>
        <w:numPr>
          <w:ilvl w:val="0"/>
          <w:numId w:val="128"/>
        </w:numPr>
        <w:tabs>
          <w:tab w:val="left" w:pos="899"/>
        </w:tabs>
        <w:spacing w:after="0"/>
        <w:ind w:firstLine="460"/>
        <w:jc w:val="both"/>
        <w:rPr>
          <w:sz w:val="24"/>
          <w:szCs w:val="24"/>
        </w:rPr>
      </w:pPr>
      <w:r w:rsidRPr="0009042C">
        <w:rPr>
          <w:b w:val="0"/>
          <w:bCs w:val="0"/>
          <w:sz w:val="24"/>
          <w:szCs w:val="24"/>
        </w:rPr>
        <w:t>Указ Президента РФ от 05.02.2010 № 146 «О Военной доктрине Российской Федерации» // СЗ РФ. — 2010. — № 7. — Ст. 724.</w:t>
      </w:r>
    </w:p>
    <w:p w14:paraId="6BB3AA80" w14:textId="77777777" w:rsidR="00265ED9" w:rsidRPr="0009042C" w:rsidRDefault="000123A2">
      <w:pPr>
        <w:pStyle w:val="20"/>
        <w:numPr>
          <w:ilvl w:val="0"/>
          <w:numId w:val="128"/>
        </w:numPr>
        <w:tabs>
          <w:tab w:val="left" w:pos="904"/>
        </w:tabs>
        <w:spacing w:after="0"/>
        <w:ind w:firstLine="460"/>
        <w:jc w:val="both"/>
        <w:rPr>
          <w:sz w:val="24"/>
          <w:szCs w:val="24"/>
        </w:rPr>
      </w:pPr>
      <w:r w:rsidRPr="0009042C">
        <w:rPr>
          <w:b w:val="0"/>
          <w:bCs w:val="0"/>
          <w:sz w:val="24"/>
          <w:szCs w:val="24"/>
        </w:rPr>
        <w:t>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w:t>
      </w:r>
    </w:p>
    <w:p w14:paraId="66A0DE58" w14:textId="77777777" w:rsidR="00265ED9" w:rsidRPr="0009042C" w:rsidRDefault="000123A2">
      <w:pPr>
        <w:pStyle w:val="20"/>
        <w:numPr>
          <w:ilvl w:val="0"/>
          <w:numId w:val="128"/>
        </w:numPr>
        <w:tabs>
          <w:tab w:val="left" w:pos="904"/>
        </w:tabs>
        <w:spacing w:after="0"/>
        <w:ind w:firstLine="460"/>
        <w:jc w:val="both"/>
        <w:rPr>
          <w:sz w:val="24"/>
          <w:szCs w:val="24"/>
        </w:rPr>
      </w:pPr>
      <w:r w:rsidRPr="0009042C">
        <w:rPr>
          <w:b w:val="0"/>
          <w:bCs w:val="0"/>
          <w:sz w:val="24"/>
          <w:szCs w:val="24"/>
        </w:rPr>
        <w:t>Приказ министра обороны РФ от 03.09.2011 № 1500 «О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w:t>
      </w:r>
    </w:p>
    <w:p w14:paraId="447EBAE6" w14:textId="77777777" w:rsidR="00265ED9" w:rsidRPr="0009042C" w:rsidRDefault="000123A2">
      <w:pPr>
        <w:pStyle w:val="20"/>
        <w:numPr>
          <w:ilvl w:val="0"/>
          <w:numId w:val="128"/>
        </w:numPr>
        <w:tabs>
          <w:tab w:val="left" w:pos="928"/>
          <w:tab w:val="left" w:pos="1166"/>
        </w:tabs>
        <w:spacing w:after="0"/>
        <w:ind w:firstLine="460"/>
        <w:jc w:val="both"/>
        <w:rPr>
          <w:sz w:val="24"/>
          <w:szCs w:val="24"/>
        </w:rPr>
      </w:pPr>
      <w:r w:rsidRPr="0009042C">
        <w:rPr>
          <w:b w:val="0"/>
          <w:bCs w:val="0"/>
          <w:sz w:val="24"/>
          <w:szCs w:val="24"/>
        </w:rPr>
        <w:t>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w:t>
      </w:r>
      <w:r w:rsidRPr="0009042C">
        <w:rPr>
          <w:b w:val="0"/>
          <w:bCs w:val="0"/>
          <w:sz w:val="24"/>
          <w:szCs w:val="24"/>
        </w:rPr>
        <w:tab/>
        <w:t>// Бюллетень нормативных актов федеральных органов</w:t>
      </w:r>
    </w:p>
    <w:p w14:paraId="4CD4D6BB" w14:textId="77777777" w:rsidR="00265ED9" w:rsidRPr="0009042C" w:rsidRDefault="000123A2">
      <w:pPr>
        <w:pStyle w:val="20"/>
        <w:spacing w:after="0"/>
        <w:jc w:val="both"/>
        <w:rPr>
          <w:sz w:val="24"/>
          <w:szCs w:val="24"/>
        </w:rPr>
      </w:pPr>
      <w:r w:rsidRPr="0009042C">
        <w:rPr>
          <w:b w:val="0"/>
          <w:bCs w:val="0"/>
          <w:sz w:val="24"/>
          <w:szCs w:val="24"/>
        </w:rPr>
        <w:t>исполнительной власти. — 2012.</w:t>
      </w:r>
    </w:p>
    <w:p w14:paraId="1C3EA139" w14:textId="77777777" w:rsidR="00265ED9" w:rsidRPr="0009042C" w:rsidRDefault="000123A2">
      <w:pPr>
        <w:pStyle w:val="20"/>
        <w:numPr>
          <w:ilvl w:val="0"/>
          <w:numId w:val="128"/>
        </w:numPr>
        <w:tabs>
          <w:tab w:val="left" w:pos="899"/>
        </w:tabs>
        <w:spacing w:after="0"/>
        <w:ind w:firstLine="460"/>
        <w:jc w:val="both"/>
        <w:rPr>
          <w:sz w:val="24"/>
          <w:szCs w:val="24"/>
        </w:rPr>
      </w:pPr>
      <w:r w:rsidRPr="0009042C">
        <w:rPr>
          <w:b w:val="0"/>
          <w:bCs w:val="0"/>
          <w:sz w:val="24"/>
          <w:szCs w:val="24"/>
        </w:rPr>
        <w:t>Айзман Р.И., Омельченко И.В. Основы медицинских знаний: учеб. пособие для бакалавров. — М., 2013.</w:t>
      </w:r>
    </w:p>
    <w:p w14:paraId="29BBC0A7" w14:textId="77777777" w:rsidR="00265ED9" w:rsidRPr="0009042C" w:rsidRDefault="000123A2">
      <w:pPr>
        <w:pStyle w:val="20"/>
        <w:numPr>
          <w:ilvl w:val="0"/>
          <w:numId w:val="128"/>
        </w:numPr>
        <w:tabs>
          <w:tab w:val="left" w:pos="909"/>
        </w:tabs>
        <w:spacing w:after="0"/>
        <w:ind w:firstLine="460"/>
        <w:jc w:val="both"/>
        <w:rPr>
          <w:sz w:val="24"/>
          <w:szCs w:val="24"/>
        </w:rPr>
      </w:pPr>
      <w:r w:rsidRPr="0009042C">
        <w:rPr>
          <w:b w:val="0"/>
          <w:bCs w:val="0"/>
          <w:sz w:val="24"/>
          <w:szCs w:val="24"/>
        </w:rPr>
        <w:t>Кобяков Ю.П. Физическая культура. Основы здорового образа жизни. — М., 2012.</w:t>
      </w:r>
    </w:p>
    <w:p w14:paraId="22DAA24F" w14:textId="77777777" w:rsidR="00265ED9" w:rsidRPr="0009042C" w:rsidRDefault="000123A2">
      <w:pPr>
        <w:pStyle w:val="20"/>
        <w:numPr>
          <w:ilvl w:val="0"/>
          <w:numId w:val="128"/>
        </w:numPr>
        <w:tabs>
          <w:tab w:val="left" w:pos="958"/>
        </w:tabs>
        <w:spacing w:after="0"/>
        <w:ind w:firstLine="440"/>
        <w:jc w:val="both"/>
        <w:rPr>
          <w:sz w:val="24"/>
          <w:szCs w:val="24"/>
        </w:rPr>
      </w:pPr>
      <w:r w:rsidRPr="0009042C">
        <w:rPr>
          <w:b w:val="0"/>
          <w:bCs w:val="0"/>
          <w:sz w:val="24"/>
          <w:szCs w:val="24"/>
        </w:rPr>
        <w:t>Косолапова Н.В., Прокопенко Н.А., Побежимова Е.Л. Безопасность жизнедеятельности: практикум: учеб. пособие для учреждений нач. проф. образования. — М., 2013.</w:t>
      </w:r>
    </w:p>
    <w:p w14:paraId="389169CC" w14:textId="77777777" w:rsidR="00265ED9" w:rsidRPr="0009042C" w:rsidRDefault="000123A2">
      <w:pPr>
        <w:pStyle w:val="20"/>
        <w:numPr>
          <w:ilvl w:val="0"/>
          <w:numId w:val="128"/>
        </w:numPr>
        <w:tabs>
          <w:tab w:val="left" w:pos="958"/>
        </w:tabs>
        <w:spacing w:after="0"/>
        <w:ind w:firstLine="440"/>
        <w:jc w:val="both"/>
        <w:rPr>
          <w:sz w:val="24"/>
          <w:szCs w:val="24"/>
        </w:rPr>
      </w:pPr>
      <w:r w:rsidRPr="0009042C">
        <w:rPr>
          <w:b w:val="0"/>
          <w:bCs w:val="0"/>
          <w:sz w:val="24"/>
          <w:szCs w:val="24"/>
        </w:rPr>
        <w:t>Микрюков В.Ю.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14:paraId="3D947A52" w14:textId="77777777" w:rsidR="00265ED9" w:rsidRPr="0009042C" w:rsidRDefault="000123A2">
      <w:pPr>
        <w:pStyle w:val="20"/>
        <w:numPr>
          <w:ilvl w:val="0"/>
          <w:numId w:val="128"/>
        </w:numPr>
        <w:tabs>
          <w:tab w:val="left" w:pos="949"/>
        </w:tabs>
        <w:spacing w:after="0"/>
        <w:ind w:firstLine="440"/>
        <w:jc w:val="both"/>
        <w:rPr>
          <w:sz w:val="24"/>
          <w:szCs w:val="24"/>
        </w:rPr>
      </w:pPr>
      <w:r w:rsidRPr="0009042C">
        <w:rPr>
          <w:b w:val="0"/>
          <w:bCs w:val="0"/>
          <w:sz w:val="24"/>
          <w:szCs w:val="24"/>
        </w:rPr>
        <w:t>Назарова Е.Н., Жилов Ю.Д. Основы медицинских знаний и здорового образа жизни: учебник для студ. высш. учеб. заведений. — М., 2013.</w:t>
      </w:r>
    </w:p>
    <w:p w14:paraId="04257302" w14:textId="77777777" w:rsidR="00265ED9" w:rsidRPr="0009042C" w:rsidRDefault="000123A2">
      <w:pPr>
        <w:pStyle w:val="20"/>
        <w:numPr>
          <w:ilvl w:val="0"/>
          <w:numId w:val="128"/>
        </w:numPr>
        <w:tabs>
          <w:tab w:val="left" w:pos="954"/>
        </w:tabs>
        <w:spacing w:after="0"/>
        <w:ind w:firstLine="440"/>
        <w:jc w:val="both"/>
        <w:rPr>
          <w:sz w:val="24"/>
          <w:szCs w:val="24"/>
        </w:rPr>
      </w:pPr>
      <w:r w:rsidRPr="0009042C">
        <w:rPr>
          <w:b w:val="0"/>
          <w:bCs w:val="0"/>
          <w:sz w:val="24"/>
          <w:szCs w:val="24"/>
        </w:rPr>
        <w:t xml:space="preserve">Общевойсковые уставы Вооруженных Сил РФ (ред. 2013 г.) — Ростов н/Д, </w:t>
      </w:r>
      <w:r w:rsidRPr="0009042C">
        <w:rPr>
          <w:b w:val="0"/>
          <w:bCs w:val="0"/>
          <w:sz w:val="24"/>
          <w:szCs w:val="24"/>
          <w:lang w:eastAsia="en-US" w:bidi="en-US"/>
        </w:rPr>
        <w:t>2013</w:t>
      </w:r>
      <w:hyperlink r:id="rId119" w:history="1">
        <w:r w:rsidRPr="0009042C">
          <w:rPr>
            <w:b w:val="0"/>
            <w:bCs w:val="0"/>
            <w:sz w:val="24"/>
            <w:szCs w:val="24"/>
            <w:lang w:val="en-US" w:eastAsia="en-US" w:bidi="en-US"/>
          </w:rPr>
          <w:t>http</w:t>
        </w:r>
        <w:r w:rsidRPr="0009042C">
          <w:rPr>
            <w:b w:val="0"/>
            <w:bCs w:val="0"/>
            <w:sz w:val="24"/>
            <w:szCs w:val="24"/>
            <w:lang w:eastAsia="en-US" w:bidi="en-US"/>
          </w:rPr>
          <w:t>://</w:t>
        </w:r>
        <w:r w:rsidRPr="0009042C">
          <w:rPr>
            <w:b w:val="0"/>
            <w:bCs w:val="0"/>
            <w:sz w:val="24"/>
            <w:szCs w:val="24"/>
            <w:lang w:val="en-US" w:eastAsia="en-US" w:bidi="en-US"/>
          </w:rPr>
          <w:t>anty</w:t>
        </w:r>
        <w:r w:rsidRPr="0009042C">
          <w:rPr>
            <w:b w:val="0"/>
            <w:bCs w:val="0"/>
            <w:sz w:val="24"/>
            <w:szCs w:val="24"/>
            <w:lang w:eastAsia="en-US" w:bidi="en-US"/>
          </w:rPr>
          <w:t>-</w:t>
        </w:r>
        <w:r w:rsidRPr="0009042C">
          <w:rPr>
            <w:b w:val="0"/>
            <w:bCs w:val="0"/>
            <w:sz w:val="24"/>
            <w:szCs w:val="24"/>
            <w:lang w:val="en-US" w:eastAsia="en-US" w:bidi="en-US"/>
          </w:rPr>
          <w:t>crim</w:t>
        </w:r>
        <w:r w:rsidRPr="0009042C">
          <w:rPr>
            <w:b w:val="0"/>
            <w:bCs w:val="0"/>
            <w:sz w:val="24"/>
            <w:szCs w:val="24"/>
            <w:lang w:eastAsia="en-US" w:bidi="en-US"/>
          </w:rPr>
          <w:t>.</w:t>
        </w:r>
        <w:r w:rsidRPr="0009042C">
          <w:rPr>
            <w:b w:val="0"/>
            <w:bCs w:val="0"/>
            <w:sz w:val="24"/>
            <w:szCs w:val="24"/>
            <w:lang w:val="en-US" w:eastAsia="en-US" w:bidi="en-US"/>
          </w:rPr>
          <w:t>boxmail</w:t>
        </w:r>
        <w:r w:rsidRPr="0009042C">
          <w:rPr>
            <w:b w:val="0"/>
            <w:bCs w:val="0"/>
            <w:sz w:val="24"/>
            <w:szCs w:val="24"/>
            <w:lang w:eastAsia="en-US" w:bidi="en-US"/>
          </w:rPr>
          <w:t>.</w:t>
        </w:r>
        <w:r w:rsidRPr="0009042C">
          <w:rPr>
            <w:b w:val="0"/>
            <w:bCs w:val="0"/>
            <w:sz w:val="24"/>
            <w:szCs w:val="24"/>
            <w:lang w:val="en-US" w:eastAsia="en-US" w:bidi="en-US"/>
          </w:rPr>
          <w:t>biz</w:t>
        </w:r>
      </w:hyperlink>
      <w:r w:rsidRPr="0009042C">
        <w:rPr>
          <w:b w:val="0"/>
          <w:bCs w:val="0"/>
          <w:sz w:val="24"/>
          <w:szCs w:val="24"/>
          <w:lang w:eastAsia="en-US" w:bidi="en-US"/>
        </w:rPr>
        <w:t xml:space="preserve"> </w:t>
      </w:r>
      <w:r w:rsidRPr="0009042C">
        <w:rPr>
          <w:b w:val="0"/>
          <w:bCs w:val="0"/>
          <w:sz w:val="24"/>
          <w:szCs w:val="24"/>
        </w:rPr>
        <w:t>Искусство выживания</w:t>
      </w:r>
    </w:p>
    <w:p w14:paraId="2BB9D7B0" w14:textId="77777777" w:rsidR="00265ED9" w:rsidRPr="0009042C" w:rsidRDefault="00A87EE3">
      <w:pPr>
        <w:pStyle w:val="20"/>
        <w:numPr>
          <w:ilvl w:val="0"/>
          <w:numId w:val="128"/>
        </w:numPr>
        <w:tabs>
          <w:tab w:val="left" w:pos="1294"/>
        </w:tabs>
        <w:spacing w:after="0"/>
        <w:ind w:firstLine="440"/>
        <w:jc w:val="both"/>
        <w:rPr>
          <w:sz w:val="24"/>
          <w:szCs w:val="24"/>
        </w:rPr>
      </w:pPr>
      <w:hyperlink r:id="rId120" w:history="1">
        <w:r w:rsidR="000123A2" w:rsidRPr="0009042C">
          <w:rPr>
            <w:b w:val="0"/>
            <w:bCs w:val="0"/>
            <w:sz w:val="24"/>
            <w:szCs w:val="24"/>
            <w:lang w:val="en-US" w:eastAsia="en-US" w:bidi="en-US"/>
          </w:rPr>
          <w:t>http</w:t>
        </w:r>
        <w:r w:rsidR="000123A2" w:rsidRPr="0009042C">
          <w:rPr>
            <w:b w:val="0"/>
            <w:bCs w:val="0"/>
            <w:sz w:val="24"/>
            <w:szCs w:val="24"/>
            <w:lang w:eastAsia="en-US" w:bidi="en-US"/>
          </w:rPr>
          <w:t>://</w:t>
        </w:r>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hsea</w:t>
        </w:r>
        <w:r w:rsidR="000123A2" w:rsidRPr="0009042C">
          <w:rPr>
            <w:b w:val="0"/>
            <w:bCs w:val="0"/>
            <w:sz w:val="24"/>
            <w:szCs w:val="24"/>
            <w:lang w:eastAsia="en-US" w:bidi="en-US"/>
          </w:rPr>
          <w:t>.</w:t>
        </w:r>
        <w:r w:rsidR="000123A2" w:rsidRPr="0009042C">
          <w:rPr>
            <w:b w:val="0"/>
            <w:bCs w:val="0"/>
            <w:sz w:val="24"/>
            <w:szCs w:val="24"/>
            <w:lang w:val="en-US" w:eastAsia="en-US" w:bidi="en-US"/>
          </w:rPr>
          <w:t>ru</w:t>
        </w:r>
      </w:hyperlink>
      <w:r w:rsidR="000123A2" w:rsidRPr="0009042C">
        <w:rPr>
          <w:b w:val="0"/>
          <w:bCs w:val="0"/>
          <w:sz w:val="24"/>
          <w:szCs w:val="24"/>
          <w:lang w:eastAsia="en-US" w:bidi="en-US"/>
        </w:rPr>
        <w:t xml:space="preserve"> </w:t>
      </w:r>
      <w:r w:rsidR="000123A2" w:rsidRPr="0009042C">
        <w:rPr>
          <w:b w:val="0"/>
          <w:bCs w:val="0"/>
          <w:sz w:val="24"/>
          <w:szCs w:val="24"/>
        </w:rPr>
        <w:t>Первая медицинская помощь</w:t>
      </w:r>
    </w:p>
    <w:p w14:paraId="13944B1D" w14:textId="77777777" w:rsidR="00265ED9" w:rsidRPr="0009042C" w:rsidRDefault="00A87EE3">
      <w:pPr>
        <w:pStyle w:val="20"/>
        <w:numPr>
          <w:ilvl w:val="0"/>
          <w:numId w:val="128"/>
        </w:numPr>
        <w:tabs>
          <w:tab w:val="left" w:pos="1294"/>
        </w:tabs>
        <w:spacing w:after="0"/>
        <w:ind w:firstLine="440"/>
        <w:jc w:val="both"/>
        <w:rPr>
          <w:sz w:val="24"/>
          <w:szCs w:val="24"/>
        </w:rPr>
      </w:pPr>
      <w:hyperlink r:id="rId121" w:history="1">
        <w:r w:rsidR="000123A2" w:rsidRPr="0009042C">
          <w:rPr>
            <w:b w:val="0"/>
            <w:bCs w:val="0"/>
            <w:sz w:val="24"/>
            <w:szCs w:val="24"/>
            <w:lang w:val="en-US" w:eastAsia="en-US" w:bidi="en-US"/>
          </w:rPr>
          <w:t>http</w:t>
        </w:r>
        <w:r w:rsidR="000123A2" w:rsidRPr="0009042C">
          <w:rPr>
            <w:b w:val="0"/>
            <w:bCs w:val="0"/>
            <w:sz w:val="24"/>
            <w:szCs w:val="24"/>
            <w:lang w:eastAsia="en-US" w:bidi="en-US"/>
          </w:rPr>
          <w:t>://</w:t>
        </w:r>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meduhod</w:t>
        </w:r>
        <w:r w:rsidR="000123A2" w:rsidRPr="0009042C">
          <w:rPr>
            <w:b w:val="0"/>
            <w:bCs w:val="0"/>
            <w:sz w:val="24"/>
            <w:szCs w:val="24"/>
            <w:lang w:eastAsia="en-US" w:bidi="en-US"/>
          </w:rPr>
          <w:t>.</w:t>
        </w:r>
        <w:r w:rsidR="000123A2" w:rsidRPr="0009042C">
          <w:rPr>
            <w:b w:val="0"/>
            <w:bCs w:val="0"/>
            <w:sz w:val="24"/>
            <w:szCs w:val="24"/>
            <w:lang w:val="en-US" w:eastAsia="en-US" w:bidi="en-US"/>
          </w:rPr>
          <w:t>ru</w:t>
        </w:r>
      </w:hyperlink>
      <w:r w:rsidR="000123A2" w:rsidRPr="0009042C">
        <w:rPr>
          <w:b w:val="0"/>
          <w:bCs w:val="0"/>
          <w:sz w:val="24"/>
          <w:szCs w:val="24"/>
          <w:lang w:eastAsia="en-US" w:bidi="en-US"/>
        </w:rPr>
        <w:t xml:space="preserve"> </w:t>
      </w:r>
      <w:r w:rsidR="000123A2" w:rsidRPr="0009042C">
        <w:rPr>
          <w:b w:val="0"/>
          <w:bCs w:val="0"/>
          <w:sz w:val="24"/>
          <w:szCs w:val="24"/>
        </w:rPr>
        <w:t>Портал детской безопасности</w:t>
      </w:r>
    </w:p>
    <w:p w14:paraId="3B1258A6" w14:textId="77777777" w:rsidR="00265ED9" w:rsidRPr="0009042C" w:rsidRDefault="00A87EE3">
      <w:pPr>
        <w:pStyle w:val="20"/>
        <w:numPr>
          <w:ilvl w:val="0"/>
          <w:numId w:val="128"/>
        </w:numPr>
        <w:tabs>
          <w:tab w:val="left" w:pos="1294"/>
        </w:tabs>
        <w:spacing w:after="0"/>
        <w:ind w:firstLine="440"/>
        <w:jc w:val="both"/>
        <w:rPr>
          <w:sz w:val="24"/>
          <w:szCs w:val="24"/>
        </w:rPr>
      </w:pPr>
      <w:hyperlink r:id="rId122" w:history="1">
        <w:r w:rsidR="000123A2" w:rsidRPr="0009042C">
          <w:rPr>
            <w:b w:val="0"/>
            <w:bCs w:val="0"/>
            <w:sz w:val="24"/>
            <w:szCs w:val="24"/>
            <w:lang w:val="en-US" w:eastAsia="en-US" w:bidi="en-US"/>
          </w:rPr>
          <w:t>http</w:t>
        </w:r>
        <w:r w:rsidR="000123A2" w:rsidRPr="0009042C">
          <w:rPr>
            <w:b w:val="0"/>
            <w:bCs w:val="0"/>
            <w:sz w:val="24"/>
            <w:szCs w:val="24"/>
            <w:lang w:eastAsia="en-US" w:bidi="en-US"/>
          </w:rPr>
          <w:t>://</w:t>
        </w:r>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spas</w:t>
        </w:r>
        <w:r w:rsidR="000123A2" w:rsidRPr="0009042C">
          <w:rPr>
            <w:b w:val="0"/>
            <w:bCs w:val="0"/>
            <w:sz w:val="24"/>
            <w:szCs w:val="24"/>
            <w:lang w:eastAsia="en-US" w:bidi="en-US"/>
          </w:rPr>
          <w:t>-</w:t>
        </w:r>
        <w:r w:rsidR="000123A2" w:rsidRPr="0009042C">
          <w:rPr>
            <w:b w:val="0"/>
            <w:bCs w:val="0"/>
            <w:sz w:val="24"/>
            <w:szCs w:val="24"/>
            <w:lang w:val="en-US" w:eastAsia="en-US" w:bidi="en-US"/>
          </w:rPr>
          <w:t>extreme</w:t>
        </w:r>
        <w:r w:rsidR="000123A2" w:rsidRPr="0009042C">
          <w:rPr>
            <w:b w:val="0"/>
            <w:bCs w:val="0"/>
            <w:sz w:val="24"/>
            <w:szCs w:val="24"/>
            <w:lang w:eastAsia="en-US" w:bidi="en-US"/>
          </w:rPr>
          <w:t>.</w:t>
        </w:r>
        <w:r w:rsidR="000123A2" w:rsidRPr="0009042C">
          <w:rPr>
            <w:b w:val="0"/>
            <w:bCs w:val="0"/>
            <w:sz w:val="24"/>
            <w:szCs w:val="24"/>
            <w:lang w:val="en-US" w:eastAsia="en-US" w:bidi="en-US"/>
          </w:rPr>
          <w:t>ru</w:t>
        </w:r>
      </w:hyperlink>
      <w:r w:rsidR="000123A2" w:rsidRPr="0009042C">
        <w:rPr>
          <w:b w:val="0"/>
          <w:bCs w:val="0"/>
          <w:sz w:val="24"/>
          <w:szCs w:val="24"/>
          <w:lang w:eastAsia="en-US" w:bidi="en-US"/>
        </w:rPr>
        <w:t xml:space="preserve"> </w:t>
      </w:r>
      <w:r w:rsidR="000123A2" w:rsidRPr="0009042C">
        <w:rPr>
          <w:b w:val="0"/>
          <w:bCs w:val="0"/>
          <w:sz w:val="24"/>
          <w:szCs w:val="24"/>
        </w:rPr>
        <w:t>Россия без наркотиков</w:t>
      </w:r>
    </w:p>
    <w:p w14:paraId="49DFAC39" w14:textId="77777777" w:rsidR="00265ED9" w:rsidRPr="0009042C" w:rsidRDefault="00A87EE3">
      <w:pPr>
        <w:pStyle w:val="20"/>
        <w:numPr>
          <w:ilvl w:val="0"/>
          <w:numId w:val="128"/>
        </w:numPr>
        <w:tabs>
          <w:tab w:val="left" w:pos="954"/>
        </w:tabs>
        <w:spacing w:after="0"/>
        <w:ind w:firstLine="440"/>
        <w:jc w:val="both"/>
        <w:rPr>
          <w:sz w:val="24"/>
          <w:szCs w:val="24"/>
        </w:rPr>
      </w:pPr>
      <w:hyperlink r:id="rId123" w:history="1">
        <w:r w:rsidR="000123A2" w:rsidRPr="0009042C">
          <w:rPr>
            <w:b w:val="0"/>
            <w:bCs w:val="0"/>
            <w:sz w:val="24"/>
            <w:szCs w:val="24"/>
            <w:lang w:val="en-US" w:eastAsia="en-US" w:bidi="en-US"/>
          </w:rPr>
          <w:t>http</w:t>
        </w:r>
        <w:r w:rsidR="000123A2" w:rsidRPr="0009042C">
          <w:rPr>
            <w:b w:val="0"/>
            <w:bCs w:val="0"/>
            <w:sz w:val="24"/>
            <w:szCs w:val="24"/>
            <w:lang w:eastAsia="en-US" w:bidi="en-US"/>
          </w:rPr>
          <w:t>://</w:t>
        </w:r>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obzh</w:t>
        </w:r>
        <w:r w:rsidR="000123A2" w:rsidRPr="0009042C">
          <w:rPr>
            <w:b w:val="0"/>
            <w:bCs w:val="0"/>
            <w:sz w:val="24"/>
            <w:szCs w:val="24"/>
            <w:lang w:eastAsia="en-US" w:bidi="en-US"/>
          </w:rPr>
          <w:t>.</w:t>
        </w:r>
        <w:r w:rsidR="000123A2" w:rsidRPr="0009042C">
          <w:rPr>
            <w:b w:val="0"/>
            <w:bCs w:val="0"/>
            <w:sz w:val="24"/>
            <w:szCs w:val="24"/>
            <w:lang w:val="en-US" w:eastAsia="en-US" w:bidi="en-US"/>
          </w:rPr>
          <w:t>info</w:t>
        </w:r>
      </w:hyperlink>
      <w:r w:rsidR="000123A2" w:rsidRPr="0009042C">
        <w:rPr>
          <w:b w:val="0"/>
          <w:bCs w:val="0"/>
          <w:sz w:val="24"/>
          <w:szCs w:val="24"/>
          <w:lang w:eastAsia="en-US" w:bidi="en-US"/>
        </w:rPr>
        <w:t xml:space="preserve"> </w:t>
      </w:r>
      <w:r w:rsidR="000123A2" w:rsidRPr="0009042C">
        <w:rPr>
          <w:b w:val="0"/>
          <w:bCs w:val="0"/>
          <w:sz w:val="24"/>
          <w:szCs w:val="24"/>
        </w:rPr>
        <w:t>информационный веб-сайт (обучение и воспитание основам безопасности жизнедеятельности).</w:t>
      </w:r>
    </w:p>
    <w:p w14:paraId="24DEF155" w14:textId="77777777" w:rsidR="00265ED9" w:rsidRPr="0009042C" w:rsidRDefault="00A87EE3">
      <w:pPr>
        <w:pStyle w:val="20"/>
        <w:numPr>
          <w:ilvl w:val="0"/>
          <w:numId w:val="128"/>
        </w:numPr>
        <w:tabs>
          <w:tab w:val="left" w:pos="949"/>
        </w:tabs>
        <w:spacing w:after="0"/>
        <w:ind w:firstLine="440"/>
        <w:jc w:val="both"/>
        <w:rPr>
          <w:sz w:val="24"/>
          <w:szCs w:val="24"/>
        </w:rPr>
      </w:pPr>
      <w:hyperlink r:id="rId124" w:history="1">
        <w:r w:rsidR="000123A2" w:rsidRPr="0009042C">
          <w:rPr>
            <w:b w:val="0"/>
            <w:bCs w:val="0"/>
            <w:sz w:val="24"/>
            <w:szCs w:val="24"/>
            <w:lang w:val="en-US" w:eastAsia="en-US" w:bidi="en-US"/>
          </w:rPr>
          <w:t>http</w:t>
        </w:r>
        <w:r w:rsidR="000123A2" w:rsidRPr="0009042C">
          <w:rPr>
            <w:b w:val="0"/>
            <w:bCs w:val="0"/>
            <w:sz w:val="24"/>
            <w:szCs w:val="24"/>
            <w:lang w:eastAsia="en-US" w:bidi="en-US"/>
          </w:rPr>
          <w:t>://</w:t>
        </w:r>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school</w:t>
        </w:r>
        <w:r w:rsidR="000123A2" w:rsidRPr="0009042C">
          <w:rPr>
            <w:b w:val="0"/>
            <w:bCs w:val="0"/>
            <w:sz w:val="24"/>
            <w:szCs w:val="24"/>
            <w:lang w:eastAsia="en-US" w:bidi="en-US"/>
          </w:rPr>
          <w:t>-</w:t>
        </w:r>
        <w:r w:rsidR="000123A2" w:rsidRPr="0009042C">
          <w:rPr>
            <w:b w:val="0"/>
            <w:bCs w:val="0"/>
            <w:sz w:val="24"/>
            <w:szCs w:val="24"/>
            <w:lang w:val="en-US" w:eastAsia="en-US" w:bidi="en-US"/>
          </w:rPr>
          <w:t>obz</w:t>
        </w:r>
        <w:r w:rsidR="000123A2" w:rsidRPr="0009042C">
          <w:rPr>
            <w:b w:val="0"/>
            <w:bCs w:val="0"/>
            <w:sz w:val="24"/>
            <w:szCs w:val="24"/>
            <w:lang w:eastAsia="en-US" w:bidi="en-US"/>
          </w:rPr>
          <w:t>.</w:t>
        </w:r>
        <w:r w:rsidR="000123A2" w:rsidRPr="0009042C">
          <w:rPr>
            <w:b w:val="0"/>
            <w:bCs w:val="0"/>
            <w:sz w:val="24"/>
            <w:szCs w:val="24"/>
            <w:lang w:val="en-US" w:eastAsia="en-US" w:bidi="en-US"/>
          </w:rPr>
          <w:t>org</w:t>
        </w:r>
        <w:r w:rsidR="000123A2" w:rsidRPr="0009042C">
          <w:rPr>
            <w:b w:val="0"/>
            <w:bCs w:val="0"/>
            <w:sz w:val="24"/>
            <w:szCs w:val="24"/>
            <w:lang w:eastAsia="en-US" w:bidi="en-US"/>
          </w:rPr>
          <w:t>/</w:t>
        </w:r>
      </w:hyperlink>
      <w:r w:rsidR="000123A2" w:rsidRPr="0009042C">
        <w:rPr>
          <w:b w:val="0"/>
          <w:bCs w:val="0"/>
          <w:sz w:val="24"/>
          <w:szCs w:val="24"/>
          <w:lang w:eastAsia="en-US" w:bidi="en-US"/>
        </w:rPr>
        <w:t xml:space="preserve"> </w:t>
      </w:r>
      <w:r w:rsidR="000123A2" w:rsidRPr="0009042C">
        <w:rPr>
          <w:b w:val="0"/>
          <w:bCs w:val="0"/>
          <w:sz w:val="24"/>
          <w:szCs w:val="24"/>
        </w:rPr>
        <w:t>Информационно-методическое издание по основам безопасности жизнедеятельности</w:t>
      </w:r>
    </w:p>
    <w:p w14:paraId="17DD0F91" w14:textId="77777777" w:rsidR="00265ED9" w:rsidRPr="0009042C" w:rsidRDefault="00A87EE3">
      <w:pPr>
        <w:pStyle w:val="20"/>
        <w:numPr>
          <w:ilvl w:val="0"/>
          <w:numId w:val="128"/>
        </w:numPr>
        <w:tabs>
          <w:tab w:val="left" w:pos="958"/>
        </w:tabs>
        <w:spacing w:after="0"/>
        <w:ind w:firstLine="440"/>
        <w:jc w:val="both"/>
        <w:rPr>
          <w:sz w:val="24"/>
          <w:szCs w:val="24"/>
        </w:rPr>
      </w:pPr>
      <w:hyperlink r:id="rId125" w:history="1">
        <w:r w:rsidR="000123A2" w:rsidRPr="0009042C">
          <w:rPr>
            <w:b w:val="0"/>
            <w:bCs w:val="0"/>
            <w:sz w:val="24"/>
            <w:szCs w:val="24"/>
            <w:lang w:val="en-US" w:eastAsia="en-US" w:bidi="en-US"/>
          </w:rPr>
          <w:t>http</w:t>
        </w:r>
        <w:r w:rsidR="000123A2" w:rsidRPr="0009042C">
          <w:rPr>
            <w:b w:val="0"/>
            <w:bCs w:val="0"/>
            <w:sz w:val="24"/>
            <w:szCs w:val="24"/>
            <w:lang w:eastAsia="en-US" w:bidi="en-US"/>
          </w:rPr>
          <w:t>://</w:t>
        </w:r>
        <w:r w:rsidR="000123A2" w:rsidRPr="0009042C">
          <w:rPr>
            <w:b w:val="0"/>
            <w:bCs w:val="0"/>
            <w:sz w:val="24"/>
            <w:szCs w:val="24"/>
            <w:lang w:val="en-US" w:eastAsia="en-US" w:bidi="en-US"/>
          </w:rPr>
          <w:t>kombat</w:t>
        </w:r>
        <w:r w:rsidR="000123A2" w:rsidRPr="0009042C">
          <w:rPr>
            <w:b w:val="0"/>
            <w:bCs w:val="0"/>
            <w:sz w:val="24"/>
            <w:szCs w:val="24"/>
            <w:lang w:eastAsia="en-US" w:bidi="en-US"/>
          </w:rPr>
          <w:t>.</w:t>
        </w:r>
        <w:r w:rsidR="000123A2" w:rsidRPr="0009042C">
          <w:rPr>
            <w:b w:val="0"/>
            <w:bCs w:val="0"/>
            <w:sz w:val="24"/>
            <w:szCs w:val="24"/>
            <w:lang w:val="en-US" w:eastAsia="en-US" w:bidi="en-US"/>
          </w:rPr>
          <w:t>com</w:t>
        </w:r>
        <w:r w:rsidR="000123A2" w:rsidRPr="0009042C">
          <w:rPr>
            <w:b w:val="0"/>
            <w:bCs w:val="0"/>
            <w:sz w:val="24"/>
            <w:szCs w:val="24"/>
            <w:lang w:eastAsia="en-US" w:bidi="en-US"/>
          </w:rPr>
          <w:t>.</w:t>
        </w:r>
        <w:r w:rsidR="000123A2" w:rsidRPr="0009042C">
          <w:rPr>
            <w:b w:val="0"/>
            <w:bCs w:val="0"/>
            <w:sz w:val="24"/>
            <w:szCs w:val="24"/>
            <w:lang w:val="en-US" w:eastAsia="en-US" w:bidi="en-US"/>
          </w:rPr>
          <w:t>ua</w:t>
        </w:r>
        <w:r w:rsidR="000123A2" w:rsidRPr="0009042C">
          <w:rPr>
            <w:b w:val="0"/>
            <w:bCs w:val="0"/>
            <w:sz w:val="24"/>
            <w:szCs w:val="24"/>
            <w:lang w:eastAsia="en-US" w:bidi="en-US"/>
          </w:rPr>
          <w:t>/</w:t>
        </w:r>
        <w:r w:rsidR="000123A2" w:rsidRPr="0009042C">
          <w:rPr>
            <w:b w:val="0"/>
            <w:bCs w:val="0"/>
            <w:sz w:val="24"/>
            <w:szCs w:val="24"/>
            <w:lang w:val="en-US" w:eastAsia="en-US" w:bidi="en-US"/>
          </w:rPr>
          <w:t>stat</w:t>
        </w:r>
        <w:r w:rsidR="000123A2" w:rsidRPr="0009042C">
          <w:rPr>
            <w:b w:val="0"/>
            <w:bCs w:val="0"/>
            <w:sz w:val="24"/>
            <w:szCs w:val="24"/>
            <w:lang w:eastAsia="en-US" w:bidi="en-US"/>
          </w:rPr>
          <w:t>.</w:t>
        </w:r>
        <w:r w:rsidR="000123A2" w:rsidRPr="0009042C">
          <w:rPr>
            <w:b w:val="0"/>
            <w:bCs w:val="0"/>
            <w:sz w:val="24"/>
            <w:szCs w:val="24"/>
            <w:lang w:val="en-US" w:eastAsia="en-US" w:bidi="en-US"/>
          </w:rPr>
          <w:t>html</w:t>
        </w:r>
      </w:hyperlink>
      <w:r w:rsidR="000123A2" w:rsidRPr="0009042C">
        <w:rPr>
          <w:b w:val="0"/>
          <w:bCs w:val="0"/>
          <w:sz w:val="24"/>
          <w:szCs w:val="24"/>
          <w:lang w:eastAsia="en-US" w:bidi="en-US"/>
        </w:rPr>
        <w:t xml:space="preserve"> </w:t>
      </w:r>
      <w:r w:rsidR="000123A2" w:rsidRPr="0009042C">
        <w:rPr>
          <w:b w:val="0"/>
          <w:bCs w:val="0"/>
          <w:sz w:val="24"/>
          <w:szCs w:val="24"/>
        </w:rPr>
        <w:t>Статьи по выживанию в различных экстремальных условиях</w:t>
      </w:r>
    </w:p>
    <w:p w14:paraId="16AADE4F" w14:textId="77777777" w:rsidR="00265ED9" w:rsidRPr="0009042C" w:rsidRDefault="00A87EE3">
      <w:pPr>
        <w:pStyle w:val="20"/>
        <w:numPr>
          <w:ilvl w:val="0"/>
          <w:numId w:val="128"/>
        </w:numPr>
        <w:tabs>
          <w:tab w:val="left" w:pos="949"/>
        </w:tabs>
        <w:spacing w:after="0"/>
        <w:ind w:firstLine="440"/>
        <w:jc w:val="both"/>
        <w:rPr>
          <w:sz w:val="24"/>
          <w:szCs w:val="24"/>
        </w:rPr>
      </w:pPr>
      <w:hyperlink r:id="rId126" w:history="1">
        <w:r w:rsidR="000123A2" w:rsidRPr="0009042C">
          <w:rPr>
            <w:b w:val="0"/>
            <w:bCs w:val="0"/>
            <w:sz w:val="24"/>
            <w:szCs w:val="24"/>
            <w:lang w:val="en-US" w:eastAsia="en-US" w:bidi="en-US"/>
          </w:rPr>
          <w:t>http</w:t>
        </w:r>
        <w:r w:rsidR="000123A2" w:rsidRPr="0009042C">
          <w:rPr>
            <w:b w:val="0"/>
            <w:bCs w:val="0"/>
            <w:sz w:val="24"/>
            <w:szCs w:val="24"/>
            <w:lang w:eastAsia="en-US" w:bidi="en-US"/>
          </w:rPr>
          <w:t>://</w:t>
        </w:r>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novgorod</w:t>
        </w:r>
        <w:r w:rsidR="000123A2" w:rsidRPr="0009042C">
          <w:rPr>
            <w:b w:val="0"/>
            <w:bCs w:val="0"/>
            <w:sz w:val="24"/>
            <w:szCs w:val="24"/>
            <w:lang w:eastAsia="en-US" w:bidi="en-US"/>
          </w:rPr>
          <w:t>.</w:t>
        </w:r>
        <w:r w:rsidR="000123A2" w:rsidRPr="0009042C">
          <w:rPr>
            <w:b w:val="0"/>
            <w:bCs w:val="0"/>
            <w:sz w:val="24"/>
            <w:szCs w:val="24"/>
            <w:lang w:val="en-US" w:eastAsia="en-US" w:bidi="en-US"/>
          </w:rPr>
          <w:t>fio</w:t>
        </w:r>
        <w:r w:rsidR="000123A2" w:rsidRPr="0009042C">
          <w:rPr>
            <w:b w:val="0"/>
            <w:bCs w:val="0"/>
            <w:sz w:val="24"/>
            <w:szCs w:val="24"/>
            <w:lang w:eastAsia="en-US" w:bidi="en-US"/>
          </w:rPr>
          <w:t>.</w:t>
        </w:r>
        <w:r w:rsidR="000123A2" w:rsidRPr="0009042C">
          <w:rPr>
            <w:b w:val="0"/>
            <w:bCs w:val="0"/>
            <w:sz w:val="24"/>
            <w:szCs w:val="24"/>
            <w:lang w:val="en-US" w:eastAsia="en-US" w:bidi="en-US"/>
          </w:rPr>
          <w:t>ru</w:t>
        </w:r>
        <w:r w:rsidR="000123A2" w:rsidRPr="0009042C">
          <w:rPr>
            <w:b w:val="0"/>
            <w:bCs w:val="0"/>
            <w:sz w:val="24"/>
            <w:szCs w:val="24"/>
            <w:lang w:eastAsia="en-US" w:bidi="en-US"/>
          </w:rPr>
          <w:t>/</w:t>
        </w:r>
        <w:r w:rsidR="000123A2" w:rsidRPr="0009042C">
          <w:rPr>
            <w:b w:val="0"/>
            <w:bCs w:val="0"/>
            <w:sz w:val="24"/>
            <w:szCs w:val="24"/>
            <w:lang w:val="en-US" w:eastAsia="en-US" w:bidi="en-US"/>
          </w:rPr>
          <w:t>projects</w:t>
        </w:r>
        <w:r w:rsidR="000123A2" w:rsidRPr="0009042C">
          <w:rPr>
            <w:b w:val="0"/>
            <w:bCs w:val="0"/>
            <w:sz w:val="24"/>
            <w:szCs w:val="24"/>
            <w:lang w:eastAsia="en-US" w:bidi="en-US"/>
          </w:rPr>
          <w:t>/</w:t>
        </w:r>
        <w:r w:rsidR="000123A2" w:rsidRPr="0009042C">
          <w:rPr>
            <w:b w:val="0"/>
            <w:bCs w:val="0"/>
            <w:sz w:val="24"/>
            <w:szCs w:val="24"/>
            <w:lang w:val="en-US" w:eastAsia="en-US" w:bidi="en-US"/>
          </w:rPr>
          <w:t>Project</w:t>
        </w:r>
        <w:r w:rsidR="000123A2" w:rsidRPr="0009042C">
          <w:rPr>
            <w:b w:val="0"/>
            <w:bCs w:val="0"/>
            <w:sz w:val="24"/>
            <w:szCs w:val="24"/>
            <w:lang w:eastAsia="en-US" w:bidi="en-US"/>
          </w:rPr>
          <w:t>1132/</w:t>
        </w:r>
        <w:r w:rsidR="000123A2" w:rsidRPr="0009042C">
          <w:rPr>
            <w:b w:val="0"/>
            <w:bCs w:val="0"/>
            <w:sz w:val="24"/>
            <w:szCs w:val="24"/>
            <w:lang w:val="en-US" w:eastAsia="en-US" w:bidi="en-US"/>
          </w:rPr>
          <w:t>index</w:t>
        </w:r>
        <w:r w:rsidR="000123A2" w:rsidRPr="0009042C">
          <w:rPr>
            <w:b w:val="0"/>
            <w:bCs w:val="0"/>
            <w:sz w:val="24"/>
            <w:szCs w:val="24"/>
            <w:lang w:eastAsia="en-US" w:bidi="en-US"/>
          </w:rPr>
          <w:t>.</w:t>
        </w:r>
        <w:r w:rsidR="000123A2" w:rsidRPr="0009042C">
          <w:rPr>
            <w:b w:val="0"/>
            <w:bCs w:val="0"/>
            <w:sz w:val="24"/>
            <w:szCs w:val="24"/>
            <w:lang w:val="en-US" w:eastAsia="en-US" w:bidi="en-US"/>
          </w:rPr>
          <w:t>htm</w:t>
        </w:r>
      </w:hyperlink>
      <w:r w:rsidR="000123A2" w:rsidRPr="0009042C">
        <w:rPr>
          <w:b w:val="0"/>
          <w:bCs w:val="0"/>
          <w:sz w:val="24"/>
          <w:szCs w:val="24"/>
          <w:lang w:eastAsia="en-US" w:bidi="en-US"/>
        </w:rPr>
        <w:t xml:space="preserve"> </w:t>
      </w:r>
      <w:r w:rsidR="000123A2" w:rsidRPr="0009042C">
        <w:rPr>
          <w:b w:val="0"/>
          <w:bCs w:val="0"/>
          <w:sz w:val="24"/>
          <w:szCs w:val="24"/>
        </w:rPr>
        <w:t>Автономное существование в природе - детям</w:t>
      </w:r>
    </w:p>
    <w:p w14:paraId="341F2BC1" w14:textId="77777777" w:rsidR="00265ED9" w:rsidRPr="0009042C" w:rsidRDefault="000123A2">
      <w:pPr>
        <w:pStyle w:val="20"/>
        <w:numPr>
          <w:ilvl w:val="0"/>
          <w:numId w:val="128"/>
        </w:numPr>
        <w:tabs>
          <w:tab w:val="left" w:pos="949"/>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lang w:eastAsia="en-US" w:bidi="en-US"/>
        </w:rPr>
        <w:t>:/</w:t>
      </w:r>
      <w:hyperlink r:id="rId127"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mnr</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gov</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r</w:t>
        </w:r>
        <w:r w:rsidRPr="0009042C">
          <w:rPr>
            <w:b w:val="0"/>
            <w:bCs w:val="0"/>
            <w:sz w:val="24"/>
            <w:szCs w:val="24"/>
            <w:lang w:val="en-US" w:eastAsia="en-US" w:bidi="en-US"/>
          </w:rPr>
          <w:t>u</w:t>
        </w:r>
      </w:hyperlink>
      <w:r w:rsidRPr="0009042C">
        <w:rPr>
          <w:b w:val="0"/>
          <w:bCs w:val="0"/>
          <w:sz w:val="24"/>
          <w:szCs w:val="24"/>
          <w:lang w:eastAsia="en-US" w:bidi="en-US"/>
        </w:rPr>
        <w:t xml:space="preserve"> </w:t>
      </w:r>
      <w:r w:rsidRPr="0009042C">
        <w:rPr>
          <w:b w:val="0"/>
          <w:bCs w:val="0"/>
          <w:sz w:val="24"/>
          <w:szCs w:val="24"/>
        </w:rPr>
        <w:t>Министерство природных ресурсов и экологии Российской Федерации (Минприроды России)</w:t>
      </w:r>
    </w:p>
    <w:p w14:paraId="2ADE67A7" w14:textId="77777777" w:rsidR="00265ED9" w:rsidRPr="0009042C" w:rsidRDefault="00A87EE3">
      <w:pPr>
        <w:pStyle w:val="20"/>
        <w:numPr>
          <w:ilvl w:val="0"/>
          <w:numId w:val="128"/>
        </w:numPr>
        <w:tabs>
          <w:tab w:val="left" w:pos="954"/>
        </w:tabs>
        <w:spacing w:after="0"/>
        <w:ind w:firstLine="440"/>
        <w:jc w:val="both"/>
        <w:rPr>
          <w:sz w:val="24"/>
          <w:szCs w:val="24"/>
        </w:rPr>
      </w:pPr>
      <w:hyperlink r:id="rId128" w:history="1">
        <w:r w:rsidR="000123A2" w:rsidRPr="0009042C">
          <w:rPr>
            <w:b w:val="0"/>
            <w:bCs w:val="0"/>
            <w:color w:val="0563C1"/>
            <w:sz w:val="24"/>
            <w:szCs w:val="24"/>
            <w:u w:val="single"/>
            <w:lang w:val="en-US" w:eastAsia="en-US" w:bidi="en-US"/>
          </w:rPr>
          <w:t>https</w:t>
        </w:r>
        <w:r w:rsidR="000123A2" w:rsidRPr="0009042C">
          <w:rPr>
            <w:b w:val="0"/>
            <w:bCs w:val="0"/>
            <w:color w:val="0563C1"/>
            <w:sz w:val="24"/>
            <w:szCs w:val="24"/>
            <w:u w:val="single"/>
          </w:rPr>
          <w:t>:</w:t>
        </w:r>
        <w:r w:rsidR="000123A2" w:rsidRPr="0009042C">
          <w:rPr>
            <w:b w:val="0"/>
            <w:bCs w:val="0"/>
            <w:color w:val="0563C1"/>
            <w:sz w:val="24"/>
            <w:szCs w:val="24"/>
            <w:u w:val="single"/>
            <w:lang w:eastAsia="en-US" w:bidi="en-US"/>
          </w:rPr>
          <w:t>//</w:t>
        </w:r>
        <w:r w:rsidR="000123A2" w:rsidRPr="0009042C">
          <w:rPr>
            <w:b w:val="0"/>
            <w:bCs w:val="0"/>
            <w:color w:val="0563C1"/>
            <w:sz w:val="24"/>
            <w:szCs w:val="24"/>
            <w:u w:val="single"/>
            <w:lang w:val="en-US" w:eastAsia="en-US" w:bidi="en-US"/>
          </w:rPr>
          <w:t>www</w:t>
        </w:r>
        <w:r w:rsidR="000123A2" w:rsidRPr="0009042C">
          <w:rPr>
            <w:b w:val="0"/>
            <w:bCs w:val="0"/>
            <w:color w:val="0563C1"/>
            <w:sz w:val="24"/>
            <w:szCs w:val="24"/>
            <w:u w:val="single"/>
            <w:lang w:eastAsia="en-US" w:bidi="en-US"/>
          </w:rPr>
          <w:t>.</w:t>
        </w:r>
        <w:r w:rsidR="000123A2" w:rsidRPr="0009042C">
          <w:rPr>
            <w:b w:val="0"/>
            <w:bCs w:val="0"/>
            <w:color w:val="0563C1"/>
            <w:sz w:val="24"/>
            <w:szCs w:val="24"/>
            <w:u w:val="single"/>
            <w:lang w:val="en-US" w:eastAsia="en-US" w:bidi="en-US"/>
          </w:rPr>
          <w:t>gosnadzor</w:t>
        </w:r>
        <w:r w:rsidR="000123A2" w:rsidRPr="0009042C">
          <w:rPr>
            <w:b w:val="0"/>
            <w:bCs w:val="0"/>
            <w:color w:val="0563C1"/>
            <w:sz w:val="24"/>
            <w:szCs w:val="24"/>
            <w:u w:val="single"/>
            <w:lang w:eastAsia="en-US" w:bidi="en-US"/>
          </w:rPr>
          <w:t>.</w:t>
        </w:r>
        <w:r w:rsidR="000123A2" w:rsidRPr="0009042C">
          <w:rPr>
            <w:b w:val="0"/>
            <w:bCs w:val="0"/>
            <w:color w:val="0563C1"/>
            <w:sz w:val="24"/>
            <w:szCs w:val="24"/>
            <w:u w:val="single"/>
            <w:lang w:val="en-US" w:eastAsia="en-US" w:bidi="en-US"/>
          </w:rPr>
          <w:t>ru</w:t>
        </w:r>
        <w:r w:rsidR="000123A2" w:rsidRPr="0009042C">
          <w:rPr>
            <w:b w:val="0"/>
            <w:bCs w:val="0"/>
            <w:color w:val="0563C1"/>
            <w:sz w:val="24"/>
            <w:szCs w:val="24"/>
            <w:lang w:eastAsia="en-US" w:bidi="en-US"/>
          </w:rPr>
          <w:t xml:space="preserve"> </w:t>
        </w:r>
      </w:hyperlink>
      <w:r w:rsidR="000123A2" w:rsidRPr="0009042C">
        <w:rPr>
          <w:b w:val="0"/>
          <w:bCs w:val="0"/>
          <w:sz w:val="24"/>
          <w:szCs w:val="24"/>
        </w:rPr>
        <w:t>Федеральная служба по экологическому, технологическому и атомному надзору (Ростехнадзор)</w:t>
      </w:r>
    </w:p>
    <w:p w14:paraId="313B31A8" w14:textId="77777777" w:rsidR="00265ED9" w:rsidRPr="0009042C" w:rsidRDefault="000123A2">
      <w:pPr>
        <w:pStyle w:val="20"/>
        <w:numPr>
          <w:ilvl w:val="0"/>
          <w:numId w:val="128"/>
        </w:numPr>
        <w:tabs>
          <w:tab w:val="left" w:pos="1294"/>
          <w:tab w:val="left" w:pos="4227"/>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rPr>
        <w:t xml:space="preserve">: </w:t>
      </w:r>
      <w:r w:rsidRPr="0009042C">
        <w:rPr>
          <w:b w:val="0"/>
          <w:bCs w:val="0"/>
          <w:sz w:val="24"/>
          <w:szCs w:val="24"/>
          <w:lang w:eastAsia="en-US" w:bidi="en-US"/>
        </w:rPr>
        <w:t>/</w:t>
      </w:r>
      <w:hyperlink r:id="rId129"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mchs</w:t>
        </w:r>
        <w:r w:rsidRPr="0009042C">
          <w:rPr>
            <w:b w:val="0"/>
            <w:bCs w:val="0"/>
            <w:color w:val="0563C1"/>
            <w:sz w:val="24"/>
            <w:szCs w:val="24"/>
            <w:u w:val="single"/>
            <w:lang w:eastAsia="en-US" w:bidi="en-US"/>
          </w:rPr>
          <w:t xml:space="preserve"> .</w:t>
        </w:r>
        <w:r w:rsidRPr="0009042C">
          <w:rPr>
            <w:b w:val="0"/>
            <w:bCs w:val="0"/>
            <w:color w:val="0563C1"/>
            <w:sz w:val="24"/>
            <w:szCs w:val="24"/>
            <w:u w:val="single"/>
            <w:lang w:val="en-US" w:eastAsia="en-US" w:bidi="en-US"/>
          </w:rPr>
          <w:t>gov</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ru</w:t>
        </w:r>
        <w:r w:rsidRPr="0009042C">
          <w:rPr>
            <w:b w:val="0"/>
            <w:bCs w:val="0"/>
            <w:color w:val="0563C1"/>
            <w:sz w:val="24"/>
            <w:szCs w:val="24"/>
            <w:lang w:eastAsia="en-US" w:bidi="en-US"/>
          </w:rPr>
          <w:tab/>
        </w:r>
      </w:hyperlink>
      <w:r w:rsidRPr="0009042C">
        <w:rPr>
          <w:b w:val="0"/>
          <w:bCs w:val="0"/>
          <w:sz w:val="24"/>
          <w:szCs w:val="24"/>
        </w:rPr>
        <w:t>Министерство Российской Федерации по</w:t>
      </w:r>
    </w:p>
    <w:p w14:paraId="46ECD884" w14:textId="77777777" w:rsidR="00265ED9" w:rsidRPr="0009042C" w:rsidRDefault="000123A2">
      <w:pPr>
        <w:pStyle w:val="20"/>
        <w:spacing w:after="0"/>
        <w:jc w:val="both"/>
        <w:rPr>
          <w:sz w:val="24"/>
          <w:szCs w:val="24"/>
        </w:rPr>
      </w:pPr>
      <w:r w:rsidRPr="0009042C">
        <w:rPr>
          <w:b w:val="0"/>
          <w:bCs w:val="0"/>
          <w:sz w:val="24"/>
          <w:szCs w:val="24"/>
        </w:rPr>
        <w:t>делам гражданской обороны, чрезвычайным ситуациям и ликвидации последствий стихийных бедствий (МЧС России)</w:t>
      </w:r>
    </w:p>
    <w:p w14:paraId="073B1BAB" w14:textId="77777777" w:rsidR="00265ED9" w:rsidRPr="0009042C" w:rsidRDefault="000123A2">
      <w:pPr>
        <w:pStyle w:val="20"/>
        <w:numPr>
          <w:ilvl w:val="0"/>
          <w:numId w:val="128"/>
        </w:numPr>
        <w:tabs>
          <w:tab w:val="left" w:pos="949"/>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lang w:eastAsia="en-US" w:bidi="en-US"/>
        </w:rPr>
        <w:t>:/</w:t>
      </w:r>
      <w:hyperlink r:id="rId130"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mzsrrf</w:t>
        </w:r>
        <w:r w:rsidRPr="0009042C">
          <w:rPr>
            <w:b w:val="0"/>
            <w:bCs w:val="0"/>
            <w:color w:val="03498F"/>
            <w:sz w:val="24"/>
            <w:szCs w:val="24"/>
            <w:u w:val="single"/>
            <w:lang w:eastAsia="en-US" w:bidi="en-US"/>
          </w:rPr>
          <w:t>.</w:t>
        </w:r>
        <w:r w:rsidRPr="0009042C">
          <w:rPr>
            <w:b w:val="0"/>
            <w:bCs w:val="0"/>
            <w:color w:val="0563C1"/>
            <w:sz w:val="24"/>
            <w:szCs w:val="24"/>
            <w:u w:val="single"/>
            <w:lang w:val="en-US" w:eastAsia="en-US" w:bidi="en-US"/>
          </w:rPr>
          <w:t>ru</w:t>
        </w:r>
        <w:r w:rsidRPr="0009042C">
          <w:rPr>
            <w:b w:val="0"/>
            <w:bCs w:val="0"/>
            <w:color w:val="0563C1"/>
            <w:sz w:val="24"/>
            <w:szCs w:val="24"/>
            <w:lang w:eastAsia="en-US" w:bidi="en-US"/>
          </w:rPr>
          <w:t xml:space="preserve"> </w:t>
        </w:r>
      </w:hyperlink>
      <w:r w:rsidRPr="0009042C">
        <w:rPr>
          <w:b w:val="0"/>
          <w:bCs w:val="0"/>
          <w:sz w:val="24"/>
          <w:szCs w:val="24"/>
        </w:rPr>
        <w:t>Министерство здравоохранения и социального развития Российской Федерации (Минздравсоцразвития России)</w:t>
      </w:r>
    </w:p>
    <w:p w14:paraId="01A12F30" w14:textId="77777777" w:rsidR="00265ED9" w:rsidRPr="0009042C" w:rsidRDefault="000123A2">
      <w:pPr>
        <w:pStyle w:val="20"/>
        <w:numPr>
          <w:ilvl w:val="0"/>
          <w:numId w:val="128"/>
        </w:numPr>
        <w:tabs>
          <w:tab w:val="left" w:pos="944"/>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lang w:eastAsia="en-US" w:bidi="en-US"/>
        </w:rPr>
        <w:t>:/</w:t>
      </w:r>
      <w:hyperlink r:id="rId131"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rostrud</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info</w:t>
        </w:r>
        <w:r w:rsidRPr="0009042C">
          <w:rPr>
            <w:b w:val="0"/>
            <w:bCs w:val="0"/>
            <w:color w:val="0563C1"/>
            <w:sz w:val="24"/>
            <w:szCs w:val="24"/>
            <w:lang w:eastAsia="en-US" w:bidi="en-US"/>
          </w:rPr>
          <w:t xml:space="preserve"> </w:t>
        </w:r>
      </w:hyperlink>
      <w:r w:rsidRPr="0009042C">
        <w:rPr>
          <w:b w:val="0"/>
          <w:bCs w:val="0"/>
          <w:sz w:val="24"/>
          <w:szCs w:val="24"/>
        </w:rPr>
        <w:t>Федеральная служба по труду и занятости (Роструд)</w:t>
      </w:r>
    </w:p>
    <w:p w14:paraId="1F9C0388" w14:textId="77777777" w:rsidR="00265ED9" w:rsidRPr="0009042C" w:rsidRDefault="000123A2">
      <w:pPr>
        <w:pStyle w:val="20"/>
        <w:numPr>
          <w:ilvl w:val="0"/>
          <w:numId w:val="128"/>
        </w:numPr>
        <w:tabs>
          <w:tab w:val="left" w:pos="949"/>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lang w:eastAsia="en-US" w:bidi="en-US"/>
        </w:rPr>
        <w:t>:/</w:t>
      </w:r>
      <w:hyperlink r:id="rId132"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gsen</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ru</w:t>
        </w:r>
        <w:r w:rsidRPr="0009042C">
          <w:rPr>
            <w:b w:val="0"/>
            <w:bCs w:val="0"/>
            <w:color w:val="0563C1"/>
            <w:sz w:val="24"/>
            <w:szCs w:val="24"/>
            <w:lang w:eastAsia="en-US" w:bidi="en-US"/>
          </w:rPr>
          <w:t xml:space="preserve"> </w:t>
        </w:r>
      </w:hyperlink>
      <w:r w:rsidRPr="0009042C">
        <w:rPr>
          <w:b w:val="0"/>
          <w:bCs w:val="0"/>
          <w:sz w:val="24"/>
          <w:szCs w:val="24"/>
        </w:rPr>
        <w:t>Федеральная служба по надзору в сфере защиты прав потребителей и благополучия человека (Роспотребнадзор)</w:t>
      </w:r>
    </w:p>
    <w:p w14:paraId="3F4029A3" w14:textId="77777777" w:rsidR="00265ED9" w:rsidRPr="0009042C" w:rsidRDefault="000123A2">
      <w:pPr>
        <w:pStyle w:val="20"/>
        <w:numPr>
          <w:ilvl w:val="0"/>
          <w:numId w:val="128"/>
        </w:numPr>
        <w:tabs>
          <w:tab w:val="left" w:pos="1294"/>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lang w:eastAsia="en-US" w:bidi="en-US"/>
        </w:rPr>
        <w:t>:/</w:t>
      </w:r>
      <w:hyperlink r:id="rId133"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safety</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ru</w:t>
        </w:r>
        <w:r w:rsidRPr="0009042C">
          <w:rPr>
            <w:b w:val="0"/>
            <w:bCs w:val="0"/>
            <w:color w:val="0563C1"/>
            <w:sz w:val="24"/>
            <w:szCs w:val="24"/>
            <w:lang w:eastAsia="en-US" w:bidi="en-US"/>
          </w:rPr>
          <w:t xml:space="preserve"> </w:t>
        </w:r>
      </w:hyperlink>
      <w:r w:rsidRPr="0009042C">
        <w:rPr>
          <w:b w:val="0"/>
          <w:bCs w:val="0"/>
          <w:sz w:val="24"/>
          <w:szCs w:val="24"/>
        </w:rPr>
        <w:t>ОАО НТЦ «Промышленная безопасность».</w:t>
      </w:r>
    </w:p>
    <w:p w14:paraId="1B8A1E28" w14:textId="77777777" w:rsidR="00265ED9" w:rsidRPr="0009042C" w:rsidRDefault="000123A2">
      <w:pPr>
        <w:pStyle w:val="20"/>
        <w:numPr>
          <w:ilvl w:val="0"/>
          <w:numId w:val="128"/>
        </w:numPr>
        <w:tabs>
          <w:tab w:val="left" w:pos="944"/>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rPr>
        <w:t>:</w:t>
      </w:r>
      <w:r w:rsidRPr="0009042C">
        <w:rPr>
          <w:b w:val="0"/>
          <w:bCs w:val="0"/>
          <w:sz w:val="24"/>
          <w:szCs w:val="24"/>
          <w:lang w:eastAsia="en-US" w:bidi="en-US"/>
        </w:rPr>
        <w:t>/</w:t>
      </w:r>
      <w:hyperlink r:id="rId134"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risot</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safework</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ru</w:t>
        </w:r>
        <w:r w:rsidRPr="0009042C">
          <w:rPr>
            <w:b w:val="0"/>
            <w:bCs w:val="0"/>
            <w:color w:val="0563C1"/>
            <w:sz w:val="24"/>
            <w:szCs w:val="24"/>
            <w:lang w:eastAsia="en-US" w:bidi="en-US"/>
          </w:rPr>
          <w:t xml:space="preserve"> </w:t>
        </w:r>
      </w:hyperlink>
      <w:r w:rsidRPr="0009042C">
        <w:rPr>
          <w:b w:val="0"/>
          <w:bCs w:val="0"/>
          <w:sz w:val="24"/>
          <w:szCs w:val="24"/>
        </w:rPr>
        <w:t>Российская Информационная Система Охраны Труда (РИСОТ)</w:t>
      </w:r>
    </w:p>
    <w:p w14:paraId="1CB3AEB6" w14:textId="77777777" w:rsidR="00265ED9" w:rsidRPr="0009042C" w:rsidRDefault="000123A2">
      <w:pPr>
        <w:pStyle w:val="20"/>
        <w:numPr>
          <w:ilvl w:val="0"/>
          <w:numId w:val="128"/>
        </w:numPr>
        <w:tabs>
          <w:tab w:val="left" w:pos="944"/>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lang w:eastAsia="en-US" w:bidi="en-US"/>
        </w:rPr>
        <w:t>:/</w:t>
      </w:r>
      <w:hyperlink r:id="rId135"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mspbsng</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org</w:t>
        </w:r>
        <w:r w:rsidRPr="0009042C">
          <w:rPr>
            <w:b w:val="0"/>
            <w:bCs w:val="0"/>
            <w:color w:val="0563C1"/>
            <w:sz w:val="24"/>
            <w:szCs w:val="24"/>
            <w:lang w:eastAsia="en-US" w:bidi="en-US"/>
          </w:rPr>
          <w:t xml:space="preserve"> </w:t>
        </w:r>
      </w:hyperlink>
      <w:r w:rsidRPr="0009042C">
        <w:rPr>
          <w:b w:val="0"/>
          <w:bCs w:val="0"/>
          <w:sz w:val="24"/>
          <w:szCs w:val="24"/>
        </w:rPr>
        <w:t>Межгосударственный совет по промышленной безопасности</w:t>
      </w:r>
    </w:p>
    <w:p w14:paraId="34424F37" w14:textId="77777777" w:rsidR="00265ED9" w:rsidRPr="0009042C" w:rsidRDefault="000123A2">
      <w:pPr>
        <w:pStyle w:val="20"/>
        <w:numPr>
          <w:ilvl w:val="0"/>
          <w:numId w:val="128"/>
        </w:numPr>
        <w:tabs>
          <w:tab w:val="left" w:pos="1294"/>
        </w:tabs>
        <w:spacing w:after="0"/>
        <w:ind w:firstLine="440"/>
        <w:jc w:val="both"/>
        <w:rPr>
          <w:sz w:val="24"/>
          <w:szCs w:val="24"/>
        </w:rPr>
      </w:pPr>
      <w:r w:rsidRPr="0009042C">
        <w:rPr>
          <w:b w:val="0"/>
          <w:bCs w:val="0"/>
          <w:sz w:val="24"/>
          <w:szCs w:val="24"/>
          <w:lang w:val="en-US" w:eastAsia="en-US" w:bidi="en-US"/>
        </w:rPr>
        <w:t>http</w:t>
      </w:r>
      <w:r w:rsidRPr="0009042C">
        <w:rPr>
          <w:b w:val="0"/>
          <w:bCs w:val="0"/>
          <w:sz w:val="24"/>
          <w:szCs w:val="24"/>
          <w:lang w:eastAsia="en-US" w:bidi="en-US"/>
        </w:rPr>
        <w:t>:/</w:t>
      </w:r>
      <w:hyperlink r:id="rId136" w:history="1">
        <w:r w:rsidRPr="0009042C">
          <w:rPr>
            <w:b w:val="0"/>
            <w:bCs w:val="0"/>
            <w:sz w:val="24"/>
            <w:szCs w:val="24"/>
            <w:lang w:eastAsia="en-US" w:bidi="en-US"/>
          </w:rPr>
          <w:t>/</w:t>
        </w:r>
        <w:r w:rsidRPr="0009042C">
          <w:rPr>
            <w:b w:val="0"/>
            <w:bCs w:val="0"/>
            <w:color w:val="0563C1"/>
            <w:sz w:val="24"/>
            <w:szCs w:val="24"/>
            <w:u w:val="single"/>
            <w:lang w:val="en-US" w:eastAsia="en-US" w:bidi="en-US"/>
          </w:rPr>
          <w:t>www</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ilo</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org</w:t>
        </w:r>
        <w:r w:rsidRPr="0009042C">
          <w:rPr>
            <w:b w:val="0"/>
            <w:bCs w:val="0"/>
            <w:color w:val="0563C1"/>
            <w:sz w:val="24"/>
            <w:szCs w:val="24"/>
            <w:lang w:eastAsia="en-US" w:bidi="en-US"/>
          </w:rPr>
          <w:t xml:space="preserve"> </w:t>
        </w:r>
      </w:hyperlink>
      <w:r w:rsidRPr="0009042C">
        <w:rPr>
          <w:b w:val="0"/>
          <w:bCs w:val="0"/>
          <w:sz w:val="24"/>
          <w:szCs w:val="24"/>
        </w:rPr>
        <w:t>Международная организация труда (МОТ)</w:t>
      </w:r>
      <w:r w:rsidRPr="0009042C">
        <w:rPr>
          <w:sz w:val="24"/>
          <w:szCs w:val="24"/>
        </w:rPr>
        <w:br w:type="page"/>
      </w:r>
    </w:p>
    <w:p w14:paraId="6EE5B550" w14:textId="77777777" w:rsidR="00265ED9" w:rsidRPr="0009042C" w:rsidRDefault="000123A2" w:rsidP="000677EF">
      <w:pPr>
        <w:pStyle w:val="1"/>
        <w:numPr>
          <w:ilvl w:val="0"/>
          <w:numId w:val="69"/>
        </w:numPr>
        <w:tabs>
          <w:tab w:val="left" w:pos="329"/>
        </w:tabs>
        <w:spacing w:after="500" w:line="276" w:lineRule="auto"/>
        <w:ind w:firstLine="0"/>
        <w:jc w:val="center"/>
      </w:pPr>
      <w:r w:rsidRPr="0009042C">
        <w:rPr>
          <w:b/>
          <w:bCs/>
        </w:rPr>
        <w:t>КОНТРОЛЬ И ОЦЕНКА РЕЗУЛЬТАТОВ ОСВОЕНИЯ</w:t>
      </w:r>
      <w:r w:rsidRPr="0009042C">
        <w:rPr>
          <w:b/>
          <w:bCs/>
        </w:rPr>
        <w:br/>
        <w:t>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97"/>
        <w:gridCol w:w="4963"/>
      </w:tblGrid>
      <w:tr w:rsidR="00265ED9" w:rsidRPr="0009042C" w14:paraId="57A93774" w14:textId="77777777">
        <w:trPr>
          <w:trHeight w:hRule="exact" w:val="490"/>
          <w:jc w:val="center"/>
        </w:trPr>
        <w:tc>
          <w:tcPr>
            <w:tcW w:w="4397" w:type="dxa"/>
            <w:tcBorders>
              <w:top w:val="single" w:sz="4" w:space="0" w:color="auto"/>
              <w:left w:val="single" w:sz="4" w:space="0" w:color="auto"/>
            </w:tcBorders>
            <w:shd w:val="clear" w:color="auto" w:fill="auto"/>
          </w:tcPr>
          <w:p w14:paraId="7D69B113" w14:textId="77777777" w:rsidR="00265ED9" w:rsidRPr="0009042C" w:rsidRDefault="000123A2">
            <w:pPr>
              <w:pStyle w:val="a9"/>
              <w:jc w:val="center"/>
            </w:pPr>
            <w:r w:rsidRPr="0009042C">
              <w:rPr>
                <w:b/>
                <w:bCs/>
              </w:rPr>
              <w:t>Результаты обучения</w:t>
            </w:r>
          </w:p>
        </w:tc>
        <w:tc>
          <w:tcPr>
            <w:tcW w:w="4963" w:type="dxa"/>
            <w:tcBorders>
              <w:top w:val="single" w:sz="4" w:space="0" w:color="auto"/>
              <w:left w:val="single" w:sz="4" w:space="0" w:color="auto"/>
              <w:right w:val="single" w:sz="4" w:space="0" w:color="auto"/>
            </w:tcBorders>
            <w:shd w:val="clear" w:color="auto" w:fill="auto"/>
          </w:tcPr>
          <w:p w14:paraId="5ABB1F36" w14:textId="77777777" w:rsidR="00265ED9" w:rsidRPr="0009042C" w:rsidRDefault="000123A2">
            <w:pPr>
              <w:pStyle w:val="a9"/>
              <w:jc w:val="center"/>
            </w:pPr>
            <w:r w:rsidRPr="0009042C">
              <w:rPr>
                <w:b/>
                <w:bCs/>
              </w:rPr>
              <w:t>Методы оценки</w:t>
            </w:r>
          </w:p>
        </w:tc>
      </w:tr>
      <w:tr w:rsidR="00265ED9" w:rsidRPr="0009042C" w14:paraId="79D231FE" w14:textId="77777777">
        <w:trPr>
          <w:trHeight w:hRule="exact" w:val="490"/>
          <w:jc w:val="center"/>
        </w:trPr>
        <w:tc>
          <w:tcPr>
            <w:tcW w:w="4397" w:type="dxa"/>
            <w:tcBorders>
              <w:top w:val="single" w:sz="4" w:space="0" w:color="auto"/>
              <w:left w:val="single" w:sz="4" w:space="0" w:color="auto"/>
            </w:tcBorders>
            <w:shd w:val="clear" w:color="auto" w:fill="auto"/>
          </w:tcPr>
          <w:p w14:paraId="11C13901" w14:textId="77777777" w:rsidR="00265ED9" w:rsidRPr="0009042C" w:rsidRDefault="000123A2">
            <w:pPr>
              <w:pStyle w:val="a9"/>
            </w:pPr>
            <w:r w:rsidRPr="0009042C">
              <w:t>ПРб 01</w:t>
            </w:r>
          </w:p>
        </w:tc>
        <w:tc>
          <w:tcPr>
            <w:tcW w:w="4963" w:type="dxa"/>
            <w:tcBorders>
              <w:top w:val="single" w:sz="4" w:space="0" w:color="auto"/>
              <w:left w:val="single" w:sz="4" w:space="0" w:color="auto"/>
              <w:right w:val="single" w:sz="4" w:space="0" w:color="auto"/>
            </w:tcBorders>
            <w:shd w:val="clear" w:color="auto" w:fill="auto"/>
          </w:tcPr>
          <w:p w14:paraId="3CB4A95D" w14:textId="77777777" w:rsidR="00265ED9" w:rsidRPr="0009042C" w:rsidRDefault="000123A2">
            <w:pPr>
              <w:pStyle w:val="a9"/>
            </w:pPr>
            <w:r w:rsidRPr="0009042C">
              <w:t>Тестирование</w:t>
            </w:r>
          </w:p>
        </w:tc>
      </w:tr>
      <w:tr w:rsidR="00265ED9" w:rsidRPr="0009042C" w14:paraId="6E021DB8" w14:textId="77777777">
        <w:trPr>
          <w:trHeight w:hRule="exact" w:val="485"/>
          <w:jc w:val="center"/>
        </w:trPr>
        <w:tc>
          <w:tcPr>
            <w:tcW w:w="4397" w:type="dxa"/>
            <w:tcBorders>
              <w:top w:val="single" w:sz="4" w:space="0" w:color="auto"/>
              <w:left w:val="single" w:sz="4" w:space="0" w:color="auto"/>
            </w:tcBorders>
            <w:shd w:val="clear" w:color="auto" w:fill="auto"/>
          </w:tcPr>
          <w:p w14:paraId="0FD4DBFB" w14:textId="77777777" w:rsidR="00265ED9" w:rsidRPr="0009042C" w:rsidRDefault="000123A2">
            <w:pPr>
              <w:pStyle w:val="a9"/>
            </w:pPr>
            <w:r w:rsidRPr="0009042C">
              <w:t>ПРб 02</w:t>
            </w:r>
          </w:p>
        </w:tc>
        <w:tc>
          <w:tcPr>
            <w:tcW w:w="4963" w:type="dxa"/>
            <w:tcBorders>
              <w:top w:val="single" w:sz="4" w:space="0" w:color="auto"/>
              <w:left w:val="single" w:sz="4" w:space="0" w:color="auto"/>
              <w:right w:val="single" w:sz="4" w:space="0" w:color="auto"/>
            </w:tcBorders>
            <w:shd w:val="clear" w:color="auto" w:fill="auto"/>
          </w:tcPr>
          <w:p w14:paraId="7407E5A7" w14:textId="77777777" w:rsidR="00265ED9" w:rsidRPr="0009042C" w:rsidRDefault="000123A2">
            <w:pPr>
              <w:pStyle w:val="a9"/>
            </w:pPr>
            <w:r w:rsidRPr="0009042C">
              <w:t>Тестирование</w:t>
            </w:r>
          </w:p>
        </w:tc>
      </w:tr>
      <w:tr w:rsidR="00265ED9" w:rsidRPr="0009042C" w14:paraId="1631E7D8" w14:textId="77777777">
        <w:trPr>
          <w:trHeight w:hRule="exact" w:val="485"/>
          <w:jc w:val="center"/>
        </w:trPr>
        <w:tc>
          <w:tcPr>
            <w:tcW w:w="4397" w:type="dxa"/>
            <w:tcBorders>
              <w:top w:val="single" w:sz="4" w:space="0" w:color="auto"/>
              <w:left w:val="single" w:sz="4" w:space="0" w:color="auto"/>
            </w:tcBorders>
            <w:shd w:val="clear" w:color="auto" w:fill="auto"/>
          </w:tcPr>
          <w:p w14:paraId="623B04F7" w14:textId="77777777" w:rsidR="00265ED9" w:rsidRPr="0009042C" w:rsidRDefault="000123A2">
            <w:pPr>
              <w:pStyle w:val="a9"/>
            </w:pPr>
            <w:r w:rsidRPr="0009042C">
              <w:t>ПРб 03</w:t>
            </w:r>
          </w:p>
        </w:tc>
        <w:tc>
          <w:tcPr>
            <w:tcW w:w="4963" w:type="dxa"/>
            <w:tcBorders>
              <w:top w:val="single" w:sz="4" w:space="0" w:color="auto"/>
              <w:left w:val="single" w:sz="4" w:space="0" w:color="auto"/>
              <w:right w:val="single" w:sz="4" w:space="0" w:color="auto"/>
            </w:tcBorders>
            <w:shd w:val="clear" w:color="auto" w:fill="auto"/>
          </w:tcPr>
          <w:p w14:paraId="0D3A71F1" w14:textId="77777777" w:rsidR="00265ED9" w:rsidRPr="0009042C" w:rsidRDefault="000123A2">
            <w:pPr>
              <w:pStyle w:val="a9"/>
            </w:pPr>
            <w:r w:rsidRPr="0009042C">
              <w:t>Эссе по проблемам</w:t>
            </w:r>
          </w:p>
        </w:tc>
      </w:tr>
      <w:tr w:rsidR="00265ED9" w:rsidRPr="0009042C" w14:paraId="3E6E144D" w14:textId="77777777">
        <w:trPr>
          <w:trHeight w:hRule="exact" w:val="485"/>
          <w:jc w:val="center"/>
        </w:trPr>
        <w:tc>
          <w:tcPr>
            <w:tcW w:w="4397" w:type="dxa"/>
            <w:tcBorders>
              <w:top w:val="single" w:sz="4" w:space="0" w:color="auto"/>
              <w:left w:val="single" w:sz="4" w:space="0" w:color="auto"/>
            </w:tcBorders>
            <w:shd w:val="clear" w:color="auto" w:fill="auto"/>
          </w:tcPr>
          <w:p w14:paraId="13981347" w14:textId="77777777" w:rsidR="00265ED9" w:rsidRPr="0009042C" w:rsidRDefault="000123A2">
            <w:pPr>
              <w:pStyle w:val="a9"/>
            </w:pPr>
            <w:r w:rsidRPr="0009042C">
              <w:t>ПРб 04</w:t>
            </w:r>
          </w:p>
        </w:tc>
        <w:tc>
          <w:tcPr>
            <w:tcW w:w="4963" w:type="dxa"/>
            <w:tcBorders>
              <w:top w:val="single" w:sz="4" w:space="0" w:color="auto"/>
              <w:left w:val="single" w:sz="4" w:space="0" w:color="auto"/>
              <w:right w:val="single" w:sz="4" w:space="0" w:color="auto"/>
            </w:tcBorders>
            <w:shd w:val="clear" w:color="auto" w:fill="auto"/>
          </w:tcPr>
          <w:p w14:paraId="4C283B0C" w14:textId="77777777" w:rsidR="00265ED9" w:rsidRPr="0009042C" w:rsidRDefault="000123A2">
            <w:pPr>
              <w:pStyle w:val="a9"/>
            </w:pPr>
            <w:r w:rsidRPr="0009042C">
              <w:t>Тестирование, эссе по проблемам</w:t>
            </w:r>
          </w:p>
        </w:tc>
      </w:tr>
      <w:tr w:rsidR="00265ED9" w:rsidRPr="0009042C" w14:paraId="1B1109E9" w14:textId="77777777">
        <w:trPr>
          <w:trHeight w:hRule="exact" w:val="1238"/>
          <w:jc w:val="center"/>
        </w:trPr>
        <w:tc>
          <w:tcPr>
            <w:tcW w:w="4397" w:type="dxa"/>
            <w:tcBorders>
              <w:top w:val="single" w:sz="4" w:space="0" w:color="auto"/>
              <w:left w:val="single" w:sz="4" w:space="0" w:color="auto"/>
            </w:tcBorders>
            <w:shd w:val="clear" w:color="auto" w:fill="auto"/>
          </w:tcPr>
          <w:p w14:paraId="200D98C1" w14:textId="77777777" w:rsidR="00265ED9" w:rsidRPr="0009042C" w:rsidRDefault="000123A2">
            <w:pPr>
              <w:pStyle w:val="a9"/>
            </w:pPr>
            <w:r w:rsidRPr="0009042C">
              <w:t>ПРб 05</w:t>
            </w:r>
          </w:p>
        </w:tc>
        <w:tc>
          <w:tcPr>
            <w:tcW w:w="4963" w:type="dxa"/>
            <w:tcBorders>
              <w:top w:val="single" w:sz="4" w:space="0" w:color="auto"/>
              <w:left w:val="single" w:sz="4" w:space="0" w:color="auto"/>
              <w:right w:val="single" w:sz="4" w:space="0" w:color="auto"/>
            </w:tcBorders>
            <w:shd w:val="clear" w:color="auto" w:fill="auto"/>
          </w:tcPr>
          <w:p w14:paraId="44A9E23B" w14:textId="77777777" w:rsidR="00265ED9" w:rsidRPr="0009042C" w:rsidRDefault="000123A2">
            <w:pPr>
              <w:pStyle w:val="a9"/>
              <w:spacing w:after="200"/>
            </w:pPr>
            <w:r w:rsidRPr="0009042C">
              <w:t>Тестирование</w:t>
            </w:r>
          </w:p>
          <w:p w14:paraId="4458BB2A" w14:textId="77777777" w:rsidR="00265ED9" w:rsidRPr="0009042C" w:rsidRDefault="000123A2">
            <w:pPr>
              <w:pStyle w:val="a9"/>
            </w:pPr>
            <w:r w:rsidRPr="0009042C">
              <w:t>Оценка результатов выполнения практической работы</w:t>
            </w:r>
          </w:p>
        </w:tc>
      </w:tr>
      <w:tr w:rsidR="00265ED9" w:rsidRPr="0009042C" w14:paraId="31468C97" w14:textId="77777777">
        <w:trPr>
          <w:trHeight w:hRule="exact" w:val="490"/>
          <w:jc w:val="center"/>
        </w:trPr>
        <w:tc>
          <w:tcPr>
            <w:tcW w:w="4397" w:type="dxa"/>
            <w:tcBorders>
              <w:top w:val="single" w:sz="4" w:space="0" w:color="auto"/>
              <w:left w:val="single" w:sz="4" w:space="0" w:color="auto"/>
            </w:tcBorders>
            <w:shd w:val="clear" w:color="auto" w:fill="auto"/>
          </w:tcPr>
          <w:p w14:paraId="77B5E657" w14:textId="77777777" w:rsidR="00265ED9" w:rsidRPr="0009042C" w:rsidRDefault="000123A2">
            <w:pPr>
              <w:pStyle w:val="a9"/>
            </w:pPr>
            <w:r w:rsidRPr="0009042C">
              <w:t>ПРб 06</w:t>
            </w:r>
          </w:p>
        </w:tc>
        <w:tc>
          <w:tcPr>
            <w:tcW w:w="4963" w:type="dxa"/>
            <w:tcBorders>
              <w:top w:val="single" w:sz="4" w:space="0" w:color="auto"/>
              <w:left w:val="single" w:sz="4" w:space="0" w:color="auto"/>
              <w:right w:val="single" w:sz="4" w:space="0" w:color="auto"/>
            </w:tcBorders>
            <w:shd w:val="clear" w:color="auto" w:fill="auto"/>
          </w:tcPr>
          <w:p w14:paraId="18528860" w14:textId="77777777" w:rsidR="00265ED9" w:rsidRPr="0009042C" w:rsidRDefault="000123A2">
            <w:pPr>
              <w:pStyle w:val="a9"/>
            </w:pPr>
            <w:r w:rsidRPr="0009042C">
              <w:t>Тестирование</w:t>
            </w:r>
          </w:p>
        </w:tc>
      </w:tr>
      <w:tr w:rsidR="00265ED9" w:rsidRPr="0009042C" w14:paraId="2E1589F6" w14:textId="77777777">
        <w:trPr>
          <w:trHeight w:hRule="exact" w:val="758"/>
          <w:jc w:val="center"/>
        </w:trPr>
        <w:tc>
          <w:tcPr>
            <w:tcW w:w="4397" w:type="dxa"/>
            <w:tcBorders>
              <w:top w:val="single" w:sz="4" w:space="0" w:color="auto"/>
              <w:left w:val="single" w:sz="4" w:space="0" w:color="auto"/>
            </w:tcBorders>
            <w:shd w:val="clear" w:color="auto" w:fill="auto"/>
          </w:tcPr>
          <w:p w14:paraId="7A8C3BCB" w14:textId="77777777" w:rsidR="00265ED9" w:rsidRPr="0009042C" w:rsidRDefault="000123A2">
            <w:pPr>
              <w:pStyle w:val="a9"/>
            </w:pPr>
            <w:r w:rsidRPr="0009042C">
              <w:t>ПРб 07</w:t>
            </w:r>
          </w:p>
        </w:tc>
        <w:tc>
          <w:tcPr>
            <w:tcW w:w="4963" w:type="dxa"/>
            <w:tcBorders>
              <w:top w:val="single" w:sz="4" w:space="0" w:color="auto"/>
              <w:left w:val="single" w:sz="4" w:space="0" w:color="auto"/>
              <w:right w:val="single" w:sz="4" w:space="0" w:color="auto"/>
            </w:tcBorders>
            <w:shd w:val="clear" w:color="auto" w:fill="auto"/>
          </w:tcPr>
          <w:p w14:paraId="70DECAC3" w14:textId="77777777" w:rsidR="00265ED9" w:rsidRPr="0009042C" w:rsidRDefault="000123A2">
            <w:pPr>
              <w:pStyle w:val="a9"/>
            </w:pPr>
            <w:r w:rsidRPr="0009042C">
              <w:t>Оценка результатов выполнения практической работы</w:t>
            </w:r>
          </w:p>
        </w:tc>
      </w:tr>
      <w:tr w:rsidR="00265ED9" w:rsidRPr="0009042C" w14:paraId="6A19D679" w14:textId="77777777">
        <w:trPr>
          <w:trHeight w:hRule="exact" w:val="763"/>
          <w:jc w:val="center"/>
        </w:trPr>
        <w:tc>
          <w:tcPr>
            <w:tcW w:w="4397" w:type="dxa"/>
            <w:tcBorders>
              <w:top w:val="single" w:sz="4" w:space="0" w:color="auto"/>
              <w:left w:val="single" w:sz="4" w:space="0" w:color="auto"/>
            </w:tcBorders>
            <w:shd w:val="clear" w:color="auto" w:fill="auto"/>
          </w:tcPr>
          <w:p w14:paraId="0B5A643C" w14:textId="77777777" w:rsidR="00265ED9" w:rsidRPr="0009042C" w:rsidRDefault="000123A2">
            <w:pPr>
              <w:pStyle w:val="a9"/>
            </w:pPr>
            <w:r w:rsidRPr="0009042C">
              <w:t>ПРб 08</w:t>
            </w:r>
          </w:p>
        </w:tc>
        <w:tc>
          <w:tcPr>
            <w:tcW w:w="4963" w:type="dxa"/>
            <w:tcBorders>
              <w:top w:val="single" w:sz="4" w:space="0" w:color="auto"/>
              <w:left w:val="single" w:sz="4" w:space="0" w:color="auto"/>
              <w:right w:val="single" w:sz="4" w:space="0" w:color="auto"/>
            </w:tcBorders>
            <w:shd w:val="clear" w:color="auto" w:fill="auto"/>
          </w:tcPr>
          <w:p w14:paraId="25C3F850" w14:textId="77777777" w:rsidR="00265ED9" w:rsidRPr="0009042C" w:rsidRDefault="000123A2">
            <w:pPr>
              <w:pStyle w:val="a9"/>
            </w:pPr>
            <w:r w:rsidRPr="0009042C">
              <w:t>Оценка результатов выполнения практической работы</w:t>
            </w:r>
          </w:p>
        </w:tc>
      </w:tr>
      <w:tr w:rsidR="00265ED9" w:rsidRPr="0009042C" w14:paraId="348A3C16" w14:textId="77777777">
        <w:trPr>
          <w:trHeight w:hRule="exact" w:val="763"/>
          <w:jc w:val="center"/>
        </w:trPr>
        <w:tc>
          <w:tcPr>
            <w:tcW w:w="4397" w:type="dxa"/>
            <w:tcBorders>
              <w:top w:val="single" w:sz="4" w:space="0" w:color="auto"/>
              <w:left w:val="single" w:sz="4" w:space="0" w:color="auto"/>
            </w:tcBorders>
            <w:shd w:val="clear" w:color="auto" w:fill="auto"/>
          </w:tcPr>
          <w:p w14:paraId="7C45CFBF" w14:textId="77777777" w:rsidR="00265ED9" w:rsidRPr="0009042C" w:rsidRDefault="000123A2">
            <w:pPr>
              <w:pStyle w:val="a9"/>
            </w:pPr>
            <w:r w:rsidRPr="0009042C">
              <w:t>ПРб 09</w:t>
            </w:r>
          </w:p>
        </w:tc>
        <w:tc>
          <w:tcPr>
            <w:tcW w:w="4963" w:type="dxa"/>
            <w:tcBorders>
              <w:top w:val="single" w:sz="4" w:space="0" w:color="auto"/>
              <w:left w:val="single" w:sz="4" w:space="0" w:color="auto"/>
              <w:right w:val="single" w:sz="4" w:space="0" w:color="auto"/>
            </w:tcBorders>
            <w:shd w:val="clear" w:color="auto" w:fill="auto"/>
          </w:tcPr>
          <w:p w14:paraId="1D3FD2E4" w14:textId="77777777" w:rsidR="00265ED9" w:rsidRPr="0009042C" w:rsidRDefault="000123A2">
            <w:pPr>
              <w:pStyle w:val="a9"/>
            </w:pPr>
            <w:r w:rsidRPr="0009042C">
              <w:t>Оценка результатов выполнения практической работы</w:t>
            </w:r>
          </w:p>
        </w:tc>
      </w:tr>
      <w:tr w:rsidR="00265ED9" w:rsidRPr="0009042C" w14:paraId="1359AAA8" w14:textId="77777777">
        <w:trPr>
          <w:trHeight w:hRule="exact" w:val="485"/>
          <w:jc w:val="center"/>
        </w:trPr>
        <w:tc>
          <w:tcPr>
            <w:tcW w:w="4397" w:type="dxa"/>
            <w:tcBorders>
              <w:top w:val="single" w:sz="4" w:space="0" w:color="auto"/>
              <w:left w:val="single" w:sz="4" w:space="0" w:color="auto"/>
            </w:tcBorders>
            <w:shd w:val="clear" w:color="auto" w:fill="auto"/>
          </w:tcPr>
          <w:p w14:paraId="362FE7DE" w14:textId="77777777" w:rsidR="00265ED9" w:rsidRPr="0009042C" w:rsidRDefault="000123A2">
            <w:pPr>
              <w:pStyle w:val="a9"/>
            </w:pPr>
            <w:r w:rsidRPr="0009042C">
              <w:t>ПР610</w:t>
            </w:r>
          </w:p>
        </w:tc>
        <w:tc>
          <w:tcPr>
            <w:tcW w:w="4963" w:type="dxa"/>
            <w:tcBorders>
              <w:top w:val="single" w:sz="4" w:space="0" w:color="auto"/>
              <w:left w:val="single" w:sz="4" w:space="0" w:color="auto"/>
              <w:right w:val="single" w:sz="4" w:space="0" w:color="auto"/>
            </w:tcBorders>
            <w:shd w:val="clear" w:color="auto" w:fill="auto"/>
          </w:tcPr>
          <w:p w14:paraId="66DEFB40" w14:textId="77777777" w:rsidR="00265ED9" w:rsidRPr="0009042C" w:rsidRDefault="000123A2">
            <w:pPr>
              <w:pStyle w:val="a9"/>
            </w:pPr>
            <w:r w:rsidRPr="0009042C">
              <w:t>Тестирование</w:t>
            </w:r>
          </w:p>
        </w:tc>
      </w:tr>
      <w:tr w:rsidR="00265ED9" w:rsidRPr="0009042C" w14:paraId="13FC80CB" w14:textId="77777777">
        <w:trPr>
          <w:trHeight w:hRule="exact" w:val="485"/>
          <w:jc w:val="center"/>
        </w:trPr>
        <w:tc>
          <w:tcPr>
            <w:tcW w:w="4397" w:type="dxa"/>
            <w:tcBorders>
              <w:top w:val="single" w:sz="4" w:space="0" w:color="auto"/>
              <w:left w:val="single" w:sz="4" w:space="0" w:color="auto"/>
            </w:tcBorders>
            <w:shd w:val="clear" w:color="auto" w:fill="auto"/>
          </w:tcPr>
          <w:p w14:paraId="71F4B1CA" w14:textId="77777777" w:rsidR="00265ED9" w:rsidRPr="0009042C" w:rsidRDefault="000123A2">
            <w:pPr>
              <w:pStyle w:val="a9"/>
            </w:pPr>
            <w:r w:rsidRPr="0009042C">
              <w:t>ПРб 11</w:t>
            </w:r>
          </w:p>
        </w:tc>
        <w:tc>
          <w:tcPr>
            <w:tcW w:w="4963" w:type="dxa"/>
            <w:tcBorders>
              <w:top w:val="single" w:sz="4" w:space="0" w:color="auto"/>
              <w:left w:val="single" w:sz="4" w:space="0" w:color="auto"/>
              <w:right w:val="single" w:sz="4" w:space="0" w:color="auto"/>
            </w:tcBorders>
            <w:shd w:val="clear" w:color="auto" w:fill="auto"/>
          </w:tcPr>
          <w:p w14:paraId="53558C84" w14:textId="77777777" w:rsidR="00265ED9" w:rsidRPr="0009042C" w:rsidRDefault="000123A2">
            <w:pPr>
              <w:pStyle w:val="a9"/>
            </w:pPr>
            <w:r w:rsidRPr="0009042C">
              <w:t>Тестирование</w:t>
            </w:r>
          </w:p>
        </w:tc>
      </w:tr>
      <w:tr w:rsidR="00265ED9" w:rsidRPr="0009042C" w14:paraId="329FD0AD" w14:textId="77777777">
        <w:trPr>
          <w:trHeight w:hRule="exact" w:val="773"/>
          <w:jc w:val="center"/>
        </w:trPr>
        <w:tc>
          <w:tcPr>
            <w:tcW w:w="4397" w:type="dxa"/>
            <w:tcBorders>
              <w:top w:val="single" w:sz="4" w:space="0" w:color="auto"/>
              <w:left w:val="single" w:sz="4" w:space="0" w:color="auto"/>
              <w:bottom w:val="single" w:sz="4" w:space="0" w:color="auto"/>
            </w:tcBorders>
            <w:shd w:val="clear" w:color="auto" w:fill="auto"/>
          </w:tcPr>
          <w:p w14:paraId="58E5A13E" w14:textId="77777777" w:rsidR="00265ED9" w:rsidRPr="0009042C" w:rsidRDefault="000123A2">
            <w:pPr>
              <w:pStyle w:val="a9"/>
            </w:pPr>
            <w:r w:rsidRPr="0009042C">
              <w:t>ПР612</w:t>
            </w:r>
          </w:p>
        </w:tc>
        <w:tc>
          <w:tcPr>
            <w:tcW w:w="4963" w:type="dxa"/>
            <w:tcBorders>
              <w:top w:val="single" w:sz="4" w:space="0" w:color="auto"/>
              <w:left w:val="single" w:sz="4" w:space="0" w:color="auto"/>
              <w:bottom w:val="single" w:sz="4" w:space="0" w:color="auto"/>
              <w:right w:val="single" w:sz="4" w:space="0" w:color="auto"/>
            </w:tcBorders>
            <w:shd w:val="clear" w:color="auto" w:fill="auto"/>
          </w:tcPr>
          <w:p w14:paraId="7C67BBE2" w14:textId="77777777" w:rsidR="00265ED9" w:rsidRPr="0009042C" w:rsidRDefault="000123A2">
            <w:pPr>
              <w:pStyle w:val="a9"/>
            </w:pPr>
            <w:r w:rsidRPr="0009042C">
              <w:t>Оценка результатов выполнения практической работы</w:t>
            </w:r>
          </w:p>
        </w:tc>
      </w:tr>
    </w:tbl>
    <w:p w14:paraId="38155530" w14:textId="77777777" w:rsidR="00265ED9" w:rsidRPr="0009042C" w:rsidRDefault="00265ED9">
      <w:pPr>
        <w:rPr>
          <w:rFonts w:ascii="Times New Roman" w:hAnsi="Times New Roman" w:cs="Times New Roman"/>
        </w:rPr>
        <w:sectPr w:rsidR="00265ED9" w:rsidRPr="0009042C">
          <w:footerReference w:type="default" r:id="rId137"/>
          <w:footnotePr>
            <w:numFmt w:val="upperRoman"/>
          </w:footnotePr>
          <w:pgSz w:w="11900" w:h="16840"/>
          <w:pgMar w:top="1073" w:right="816" w:bottom="1258" w:left="1667" w:header="645" w:footer="3" w:gutter="0"/>
          <w:pgNumType w:start="18"/>
          <w:cols w:space="720"/>
          <w:noEndnote/>
          <w:docGrid w:linePitch="360"/>
        </w:sectPr>
      </w:pPr>
    </w:p>
    <w:p w14:paraId="2571F233" w14:textId="77777777" w:rsidR="00265ED9" w:rsidRPr="0009042C" w:rsidRDefault="000123A2">
      <w:pPr>
        <w:pStyle w:val="40"/>
        <w:keepNext/>
        <w:keepLines/>
        <w:spacing w:after="460"/>
        <w:jc w:val="both"/>
        <w:rPr>
          <w:sz w:val="24"/>
          <w:szCs w:val="24"/>
        </w:rPr>
      </w:pPr>
      <w:bookmarkStart w:id="46" w:name="bookmark109"/>
      <w:r w:rsidRPr="0009042C">
        <w:rPr>
          <w:sz w:val="24"/>
          <w:szCs w:val="24"/>
        </w:rPr>
        <w:t>Результаты обучения, регламентированные ФГОС СОО</w:t>
      </w:r>
      <w:bookmarkEnd w:id="46"/>
    </w:p>
    <w:p w14:paraId="1F654740" w14:textId="387F5A5E" w:rsidR="00265ED9" w:rsidRPr="0009042C" w:rsidRDefault="000123A2">
      <w:pPr>
        <w:pStyle w:val="20"/>
        <w:jc w:val="both"/>
        <w:rPr>
          <w:sz w:val="24"/>
          <w:szCs w:val="24"/>
        </w:rPr>
      </w:pPr>
      <w:r w:rsidRPr="0009042C">
        <w:rPr>
          <w:b w:val="0"/>
          <w:bCs w:val="0"/>
          <w:sz w:val="24"/>
          <w:szCs w:val="24"/>
        </w:rPr>
        <w:t>Содержание общеобразовательной дисциплины «Основы безопасности жизнедеятельности» (базовый уровень) направлено на достижение всех личностных (далее - ЛР), метапредметных (далее - МР) и предметных (далее - ПР) результатов обучения, регламентированных ФГОС СОО и с учетом примерной основной образовательной программой среднего общего образования (</w:t>
      </w:r>
      <w:r w:rsidR="00B93D64">
        <w:rPr>
          <w:b w:val="0"/>
          <w:bCs w:val="0"/>
          <w:sz w:val="24"/>
          <w:szCs w:val="24"/>
        </w:rPr>
        <w:t>ОПОП-П</w:t>
      </w:r>
      <w:r w:rsidRPr="0009042C">
        <w:rPr>
          <w:b w:val="0"/>
          <w:bCs w:val="0"/>
          <w:sz w:val="24"/>
          <w:szCs w:val="24"/>
        </w:rPr>
        <w:t xml:space="preserve"> СОО).</w:t>
      </w:r>
    </w:p>
    <w:p w14:paraId="0B6B28FC" w14:textId="77777777" w:rsidR="00265ED9" w:rsidRPr="0009042C" w:rsidRDefault="000123A2">
      <w:pPr>
        <w:pStyle w:val="40"/>
        <w:keepNext/>
        <w:keepLines/>
        <w:spacing w:after="0"/>
        <w:jc w:val="both"/>
        <w:rPr>
          <w:sz w:val="24"/>
          <w:szCs w:val="24"/>
        </w:rPr>
      </w:pPr>
      <w:bookmarkStart w:id="47" w:name="bookmark111"/>
      <w:r w:rsidRPr="0009042C">
        <w:rPr>
          <w:sz w:val="24"/>
          <w:szCs w:val="24"/>
        </w:rPr>
        <w:t>Личностные результаты отражают:</w:t>
      </w:r>
      <w:bookmarkEnd w:id="47"/>
    </w:p>
    <w:p w14:paraId="29101102" w14:textId="77777777" w:rsidR="00265ED9" w:rsidRPr="0009042C" w:rsidRDefault="000123A2">
      <w:pPr>
        <w:pStyle w:val="20"/>
        <w:spacing w:after="0"/>
        <w:jc w:val="both"/>
        <w:rPr>
          <w:sz w:val="24"/>
          <w:szCs w:val="24"/>
        </w:rPr>
      </w:pPr>
      <w:r w:rsidRPr="0009042C">
        <w:rPr>
          <w:b w:val="0"/>
          <w:bCs w:val="0"/>
          <w:sz w:val="24"/>
          <w:szCs w:val="24"/>
        </w:rPr>
        <w:t>ЛР 01. Проявлять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68693BD0" w14:textId="77777777" w:rsidR="00265ED9" w:rsidRPr="0009042C" w:rsidRDefault="000123A2">
      <w:pPr>
        <w:pStyle w:val="20"/>
        <w:spacing w:after="0"/>
        <w:jc w:val="both"/>
        <w:rPr>
          <w:sz w:val="24"/>
          <w:szCs w:val="24"/>
        </w:rPr>
      </w:pPr>
      <w:r w:rsidRPr="0009042C">
        <w:rPr>
          <w:b w:val="0"/>
          <w:bCs w:val="0"/>
          <w:sz w:val="24"/>
          <w:szCs w:val="24"/>
        </w:rPr>
        <w:t>ЛР 02. Проявлять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8287C58" w14:textId="77777777" w:rsidR="00265ED9" w:rsidRPr="0009042C" w:rsidRDefault="000123A2">
      <w:pPr>
        <w:pStyle w:val="20"/>
        <w:spacing w:after="0"/>
        <w:jc w:val="both"/>
        <w:rPr>
          <w:sz w:val="24"/>
          <w:szCs w:val="24"/>
        </w:rPr>
      </w:pPr>
      <w:r w:rsidRPr="0009042C">
        <w:rPr>
          <w:b w:val="0"/>
          <w:bCs w:val="0"/>
          <w:sz w:val="24"/>
          <w:szCs w:val="24"/>
        </w:rPr>
        <w:t>ЛР 03. Готовность к служению Отечеству, его защите.</w:t>
      </w:r>
    </w:p>
    <w:p w14:paraId="34371762" w14:textId="77777777" w:rsidR="00265ED9" w:rsidRPr="0009042C" w:rsidRDefault="000123A2">
      <w:pPr>
        <w:pStyle w:val="20"/>
        <w:spacing w:after="0"/>
        <w:jc w:val="both"/>
        <w:rPr>
          <w:sz w:val="24"/>
          <w:szCs w:val="24"/>
        </w:rPr>
      </w:pPr>
      <w:r w:rsidRPr="0009042C">
        <w:rPr>
          <w:b w:val="0"/>
          <w:bCs w:val="0"/>
          <w:sz w:val="24"/>
          <w:szCs w:val="24"/>
        </w:rPr>
        <w:t>ЛР 04.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4088D528" w14:textId="77777777" w:rsidR="00265ED9" w:rsidRPr="0009042C" w:rsidRDefault="000123A2">
      <w:pPr>
        <w:pStyle w:val="20"/>
        <w:spacing w:after="0"/>
        <w:jc w:val="both"/>
        <w:rPr>
          <w:sz w:val="24"/>
          <w:szCs w:val="24"/>
        </w:rPr>
      </w:pPr>
      <w:r w:rsidRPr="0009042C">
        <w:rPr>
          <w:b w:val="0"/>
          <w:bCs w:val="0"/>
          <w:sz w:val="24"/>
          <w:szCs w:val="24"/>
        </w:rPr>
        <w:t>ЛР 05.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5C662F1B" w14:textId="77777777" w:rsidR="00265ED9" w:rsidRPr="0009042C" w:rsidRDefault="000123A2">
      <w:pPr>
        <w:pStyle w:val="20"/>
        <w:spacing w:after="0"/>
        <w:jc w:val="both"/>
        <w:rPr>
          <w:sz w:val="24"/>
          <w:szCs w:val="24"/>
        </w:rPr>
      </w:pPr>
      <w:r w:rsidRPr="0009042C">
        <w:rPr>
          <w:b w:val="0"/>
          <w:bCs w:val="0"/>
          <w:sz w:val="24"/>
          <w:szCs w:val="24"/>
        </w:rPr>
        <w:t>ЛР 06.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5729F4E6" w14:textId="77777777" w:rsidR="00265ED9" w:rsidRPr="0009042C" w:rsidRDefault="000123A2">
      <w:pPr>
        <w:pStyle w:val="20"/>
        <w:spacing w:after="0"/>
        <w:jc w:val="both"/>
        <w:rPr>
          <w:sz w:val="24"/>
          <w:szCs w:val="24"/>
        </w:rPr>
      </w:pPr>
      <w:r w:rsidRPr="0009042C">
        <w:rPr>
          <w:b w:val="0"/>
          <w:bCs w:val="0"/>
          <w:sz w:val="24"/>
          <w:szCs w:val="24"/>
        </w:rPr>
        <w:t>ЛР 07. Навыки сотрудничества со сверстниками, детьми младшего возраста, взрослыми в образовательной, общественно полезной, учебно</w:t>
      </w:r>
      <w:r w:rsidRPr="0009042C">
        <w:rPr>
          <w:b w:val="0"/>
          <w:bCs w:val="0"/>
          <w:sz w:val="24"/>
          <w:szCs w:val="24"/>
        </w:rPr>
        <w:softHyphen/>
        <w:t>исследовательской, проектной и других видах деятельности.</w:t>
      </w:r>
    </w:p>
    <w:p w14:paraId="7FA51070" w14:textId="77777777" w:rsidR="00265ED9" w:rsidRPr="0009042C" w:rsidRDefault="000123A2">
      <w:pPr>
        <w:pStyle w:val="20"/>
        <w:tabs>
          <w:tab w:val="left" w:pos="600"/>
          <w:tab w:val="left" w:pos="1248"/>
          <w:tab w:val="left" w:pos="4987"/>
        </w:tabs>
        <w:spacing w:after="0"/>
        <w:jc w:val="both"/>
        <w:rPr>
          <w:sz w:val="24"/>
          <w:szCs w:val="24"/>
        </w:rPr>
      </w:pPr>
      <w:r w:rsidRPr="0009042C">
        <w:rPr>
          <w:b w:val="0"/>
          <w:bCs w:val="0"/>
          <w:sz w:val="24"/>
          <w:szCs w:val="24"/>
        </w:rPr>
        <w:t>ЛР</w:t>
      </w:r>
      <w:r w:rsidRPr="0009042C">
        <w:rPr>
          <w:b w:val="0"/>
          <w:bCs w:val="0"/>
          <w:sz w:val="24"/>
          <w:szCs w:val="24"/>
        </w:rPr>
        <w:tab/>
        <w:t>08.</w:t>
      </w:r>
      <w:r w:rsidRPr="0009042C">
        <w:rPr>
          <w:b w:val="0"/>
          <w:bCs w:val="0"/>
          <w:sz w:val="24"/>
          <w:szCs w:val="24"/>
        </w:rPr>
        <w:tab/>
        <w:t>Нравственное сознание и</w:t>
      </w:r>
      <w:r w:rsidRPr="0009042C">
        <w:rPr>
          <w:b w:val="0"/>
          <w:bCs w:val="0"/>
          <w:sz w:val="24"/>
          <w:szCs w:val="24"/>
        </w:rPr>
        <w:tab/>
        <w:t>поведение на основе усвоения</w:t>
      </w:r>
    </w:p>
    <w:p w14:paraId="7A74A6AC" w14:textId="77777777" w:rsidR="00265ED9" w:rsidRPr="0009042C" w:rsidRDefault="000123A2">
      <w:pPr>
        <w:pStyle w:val="20"/>
        <w:spacing w:after="0"/>
        <w:jc w:val="both"/>
        <w:rPr>
          <w:sz w:val="24"/>
          <w:szCs w:val="24"/>
        </w:rPr>
      </w:pPr>
      <w:r w:rsidRPr="0009042C">
        <w:rPr>
          <w:b w:val="0"/>
          <w:bCs w:val="0"/>
          <w:sz w:val="24"/>
          <w:szCs w:val="24"/>
        </w:rPr>
        <w:t>общечеловеческих ценностей.</w:t>
      </w:r>
    </w:p>
    <w:p w14:paraId="682B1CC7" w14:textId="77777777" w:rsidR="00265ED9" w:rsidRPr="0009042C" w:rsidRDefault="000123A2">
      <w:pPr>
        <w:pStyle w:val="20"/>
        <w:spacing w:after="160"/>
        <w:jc w:val="both"/>
        <w:rPr>
          <w:sz w:val="24"/>
          <w:szCs w:val="24"/>
        </w:rPr>
      </w:pPr>
      <w:r w:rsidRPr="0009042C">
        <w:rPr>
          <w:b w:val="0"/>
          <w:bCs w:val="0"/>
          <w:sz w:val="24"/>
          <w:szCs w:val="24"/>
        </w:rPr>
        <w:t>ЛР 09.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58FBE7B7" w14:textId="77777777" w:rsidR="00265ED9" w:rsidRPr="0009042C" w:rsidRDefault="000123A2">
      <w:pPr>
        <w:pStyle w:val="20"/>
        <w:spacing w:after="0"/>
        <w:jc w:val="both"/>
        <w:rPr>
          <w:sz w:val="24"/>
          <w:szCs w:val="24"/>
        </w:rPr>
      </w:pPr>
      <w:r w:rsidRPr="0009042C">
        <w:rPr>
          <w:b w:val="0"/>
          <w:bCs w:val="0"/>
          <w:sz w:val="24"/>
          <w:szCs w:val="24"/>
        </w:rPr>
        <w:t>ЛР 10. Эстетическое отношение к миру, включая эстетику быта, научного и технического творчества, спорта, общественных отношений.</w:t>
      </w:r>
    </w:p>
    <w:p w14:paraId="52F5471F" w14:textId="77777777" w:rsidR="00265ED9" w:rsidRPr="0009042C" w:rsidRDefault="000123A2">
      <w:pPr>
        <w:pStyle w:val="20"/>
        <w:spacing w:after="0"/>
        <w:jc w:val="both"/>
        <w:rPr>
          <w:sz w:val="24"/>
          <w:szCs w:val="24"/>
        </w:rPr>
      </w:pPr>
      <w:r w:rsidRPr="0009042C">
        <w:rPr>
          <w:b w:val="0"/>
          <w:bCs w:val="0"/>
          <w:sz w:val="24"/>
          <w:szCs w:val="24"/>
        </w:rPr>
        <w:t>ЛР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6B662D4" w14:textId="77777777" w:rsidR="00265ED9" w:rsidRPr="0009042C" w:rsidRDefault="000123A2">
      <w:pPr>
        <w:pStyle w:val="20"/>
        <w:spacing w:after="0"/>
        <w:jc w:val="both"/>
        <w:rPr>
          <w:sz w:val="24"/>
          <w:szCs w:val="24"/>
        </w:rPr>
      </w:pPr>
      <w:r w:rsidRPr="0009042C">
        <w:rPr>
          <w:b w:val="0"/>
          <w:bCs w:val="0"/>
          <w:sz w:val="24"/>
          <w:szCs w:val="24"/>
        </w:rPr>
        <w:t>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3DFA2E71" w14:textId="77777777" w:rsidR="00265ED9" w:rsidRPr="0009042C" w:rsidRDefault="000123A2">
      <w:pPr>
        <w:pStyle w:val="20"/>
        <w:spacing w:after="0"/>
        <w:jc w:val="both"/>
        <w:rPr>
          <w:sz w:val="24"/>
          <w:szCs w:val="24"/>
        </w:rPr>
      </w:pPr>
      <w:r w:rsidRPr="0009042C">
        <w:rPr>
          <w:b w:val="0"/>
          <w:bCs w:val="0"/>
          <w:sz w:val="24"/>
          <w:szCs w:val="24"/>
        </w:rPr>
        <w:t>ЛР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41D46D35" w14:textId="77777777" w:rsidR="00265ED9" w:rsidRPr="0009042C" w:rsidRDefault="000123A2">
      <w:pPr>
        <w:pStyle w:val="20"/>
        <w:spacing w:after="0"/>
        <w:jc w:val="both"/>
        <w:rPr>
          <w:sz w:val="24"/>
          <w:szCs w:val="24"/>
        </w:rPr>
      </w:pPr>
      <w:r w:rsidRPr="0009042C">
        <w:rPr>
          <w:b w:val="0"/>
          <w:bCs w:val="0"/>
          <w:sz w:val="24"/>
          <w:szCs w:val="24"/>
        </w:rPr>
        <w:t>ЛР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0D6E6106" w14:textId="77777777" w:rsidR="00265ED9" w:rsidRPr="0009042C" w:rsidRDefault="000123A2">
      <w:pPr>
        <w:pStyle w:val="20"/>
        <w:jc w:val="both"/>
        <w:rPr>
          <w:sz w:val="24"/>
          <w:szCs w:val="24"/>
        </w:rPr>
      </w:pPr>
      <w:r w:rsidRPr="0009042C">
        <w:rPr>
          <w:b w:val="0"/>
          <w:bCs w:val="0"/>
          <w:sz w:val="24"/>
          <w:szCs w:val="24"/>
        </w:rPr>
        <w:t>ЛР 15. Ответственное отношение к созданию семьи на основе осознанного принятия ценностей семейной жизни.</w:t>
      </w:r>
    </w:p>
    <w:p w14:paraId="5E8CE3B1" w14:textId="77777777" w:rsidR="00265ED9" w:rsidRPr="0009042C" w:rsidRDefault="000123A2">
      <w:pPr>
        <w:pStyle w:val="40"/>
        <w:keepNext/>
        <w:keepLines/>
        <w:spacing w:after="0"/>
        <w:jc w:val="both"/>
        <w:rPr>
          <w:sz w:val="24"/>
          <w:szCs w:val="24"/>
        </w:rPr>
      </w:pPr>
      <w:bookmarkStart w:id="48" w:name="bookmark113"/>
      <w:r w:rsidRPr="0009042C">
        <w:rPr>
          <w:sz w:val="24"/>
          <w:szCs w:val="24"/>
        </w:rPr>
        <w:t>Метапредметные результаты отражают:</w:t>
      </w:r>
      <w:bookmarkEnd w:id="48"/>
    </w:p>
    <w:p w14:paraId="5E07E633" w14:textId="77777777" w:rsidR="00265ED9" w:rsidRPr="0009042C" w:rsidRDefault="000123A2">
      <w:pPr>
        <w:pStyle w:val="20"/>
        <w:spacing w:after="0"/>
        <w:jc w:val="both"/>
        <w:rPr>
          <w:sz w:val="24"/>
          <w:szCs w:val="24"/>
        </w:rPr>
      </w:pPr>
      <w:r w:rsidRPr="0009042C">
        <w:rPr>
          <w:b w:val="0"/>
          <w:bCs w:val="0"/>
          <w:sz w:val="24"/>
          <w:szCs w:val="24"/>
        </w:rPr>
        <w:t>МР 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701717C1" w14:textId="77777777" w:rsidR="00265ED9" w:rsidRPr="0009042C" w:rsidRDefault="000123A2">
      <w:pPr>
        <w:pStyle w:val="20"/>
        <w:spacing w:after="0"/>
        <w:jc w:val="both"/>
        <w:rPr>
          <w:sz w:val="24"/>
          <w:szCs w:val="24"/>
        </w:rPr>
      </w:pPr>
      <w:r w:rsidRPr="0009042C">
        <w:rPr>
          <w:b w:val="0"/>
          <w:bCs w:val="0"/>
          <w:sz w:val="24"/>
          <w:szCs w:val="24"/>
        </w:rPr>
        <w:t>МР 02.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40F7302A" w14:textId="77777777" w:rsidR="00265ED9" w:rsidRPr="0009042C" w:rsidRDefault="000123A2">
      <w:pPr>
        <w:pStyle w:val="20"/>
        <w:spacing w:after="0"/>
        <w:jc w:val="both"/>
        <w:rPr>
          <w:sz w:val="24"/>
          <w:szCs w:val="24"/>
        </w:rPr>
      </w:pPr>
      <w:r w:rsidRPr="0009042C">
        <w:rPr>
          <w:b w:val="0"/>
          <w:bCs w:val="0"/>
          <w:sz w:val="24"/>
          <w:szCs w:val="24"/>
        </w:rPr>
        <w:t>МР 03.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65FF8835" w14:textId="77777777" w:rsidR="00265ED9" w:rsidRPr="0009042C" w:rsidRDefault="000123A2">
      <w:pPr>
        <w:pStyle w:val="20"/>
        <w:spacing w:after="0"/>
        <w:jc w:val="both"/>
        <w:rPr>
          <w:sz w:val="24"/>
          <w:szCs w:val="24"/>
        </w:rPr>
      </w:pPr>
      <w:r w:rsidRPr="0009042C">
        <w:rPr>
          <w:b w:val="0"/>
          <w:bCs w:val="0"/>
          <w:sz w:val="24"/>
          <w:szCs w:val="24"/>
        </w:rPr>
        <w:t>МР 04. Готовность и способность к самостоятельной информационно</w:t>
      </w:r>
      <w:r w:rsidRPr="0009042C">
        <w:rPr>
          <w:b w:val="0"/>
          <w:bCs w:val="0"/>
          <w:sz w:val="24"/>
          <w:szCs w:val="24"/>
        </w:rPr>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17194800" w14:textId="77777777" w:rsidR="00265ED9" w:rsidRPr="0009042C" w:rsidRDefault="000123A2">
      <w:pPr>
        <w:pStyle w:val="20"/>
        <w:spacing w:after="0"/>
        <w:jc w:val="both"/>
        <w:rPr>
          <w:sz w:val="24"/>
          <w:szCs w:val="24"/>
        </w:rPr>
      </w:pPr>
      <w:r w:rsidRPr="0009042C">
        <w:rPr>
          <w:b w:val="0"/>
          <w:bCs w:val="0"/>
          <w:sz w:val="24"/>
          <w:szCs w:val="24"/>
        </w:rPr>
        <w:t>МР 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EBED4F" w14:textId="77777777" w:rsidR="00265ED9" w:rsidRPr="0009042C" w:rsidRDefault="000123A2">
      <w:pPr>
        <w:pStyle w:val="20"/>
        <w:spacing w:after="160"/>
        <w:jc w:val="both"/>
        <w:rPr>
          <w:sz w:val="24"/>
          <w:szCs w:val="24"/>
        </w:rPr>
      </w:pPr>
      <w:r w:rsidRPr="0009042C">
        <w:rPr>
          <w:b w:val="0"/>
          <w:bCs w:val="0"/>
          <w:sz w:val="24"/>
          <w:szCs w:val="24"/>
        </w:rPr>
        <w:t>МР 06. Умение определять назначение и функции различных социальных институтов.</w:t>
      </w:r>
    </w:p>
    <w:p w14:paraId="58FBCA36" w14:textId="77777777" w:rsidR="00265ED9" w:rsidRPr="0009042C" w:rsidRDefault="000123A2">
      <w:pPr>
        <w:pStyle w:val="20"/>
        <w:spacing w:after="0"/>
        <w:jc w:val="both"/>
        <w:rPr>
          <w:sz w:val="24"/>
          <w:szCs w:val="24"/>
        </w:rPr>
      </w:pPr>
      <w:r w:rsidRPr="0009042C">
        <w:rPr>
          <w:b w:val="0"/>
          <w:bCs w:val="0"/>
          <w:sz w:val="24"/>
          <w:szCs w:val="24"/>
        </w:rPr>
        <w:t>МР 07. Умение самостоятельно оценивать и принимать решения, определяющие стратегию поведения, с учетом гражданских и нравственных ценностей.</w:t>
      </w:r>
    </w:p>
    <w:p w14:paraId="4E8963A4" w14:textId="77777777" w:rsidR="00265ED9" w:rsidRPr="0009042C" w:rsidRDefault="000123A2">
      <w:pPr>
        <w:pStyle w:val="20"/>
        <w:spacing w:after="0"/>
        <w:jc w:val="both"/>
        <w:rPr>
          <w:sz w:val="24"/>
          <w:szCs w:val="24"/>
        </w:rPr>
      </w:pPr>
      <w:r w:rsidRPr="0009042C">
        <w:rPr>
          <w:b w:val="0"/>
          <w:bCs w:val="0"/>
          <w:sz w:val="24"/>
          <w:szCs w:val="24"/>
        </w:rPr>
        <w:t>МР 08. Владение языковыми средствами - умение ясно, логично и точно излагать свою точку зрения, использовать адекватные языковые средства.</w:t>
      </w:r>
    </w:p>
    <w:p w14:paraId="07C0653F" w14:textId="77777777" w:rsidR="00265ED9" w:rsidRPr="0009042C" w:rsidRDefault="000123A2">
      <w:pPr>
        <w:pStyle w:val="20"/>
        <w:jc w:val="both"/>
        <w:rPr>
          <w:sz w:val="24"/>
          <w:szCs w:val="24"/>
        </w:rPr>
      </w:pPr>
      <w:r w:rsidRPr="0009042C">
        <w:rPr>
          <w:b w:val="0"/>
          <w:bCs w:val="0"/>
          <w:sz w:val="24"/>
          <w:szCs w:val="24"/>
        </w:rPr>
        <w:t>МР 09.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7AF8CD1E" w14:textId="77777777" w:rsidR="00265ED9" w:rsidRPr="0009042C" w:rsidRDefault="000123A2">
      <w:pPr>
        <w:pStyle w:val="40"/>
        <w:keepNext/>
        <w:keepLines/>
        <w:spacing w:after="0"/>
        <w:jc w:val="both"/>
        <w:rPr>
          <w:sz w:val="24"/>
          <w:szCs w:val="24"/>
        </w:rPr>
      </w:pPr>
      <w:bookmarkStart w:id="49" w:name="bookmark115"/>
      <w:r w:rsidRPr="0009042C">
        <w:rPr>
          <w:sz w:val="24"/>
          <w:szCs w:val="24"/>
        </w:rPr>
        <w:t>Предметные результаты на базовом уровне отражают:</w:t>
      </w:r>
      <w:bookmarkEnd w:id="49"/>
    </w:p>
    <w:p w14:paraId="35E1F0AF" w14:textId="77777777" w:rsidR="00265ED9" w:rsidRPr="0009042C" w:rsidRDefault="000123A2">
      <w:pPr>
        <w:pStyle w:val="20"/>
        <w:spacing w:after="0"/>
        <w:jc w:val="both"/>
        <w:rPr>
          <w:sz w:val="24"/>
          <w:szCs w:val="24"/>
        </w:rPr>
      </w:pPr>
      <w:r w:rsidRPr="0009042C">
        <w:rPr>
          <w:b w:val="0"/>
          <w:bCs w:val="0"/>
          <w:sz w:val="24"/>
          <w:szCs w:val="24"/>
        </w:rPr>
        <w:t>ПРб.01.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p w14:paraId="37DB3BEC" w14:textId="77777777" w:rsidR="00265ED9" w:rsidRPr="0009042C" w:rsidRDefault="000123A2">
      <w:pPr>
        <w:pStyle w:val="20"/>
        <w:spacing w:after="0"/>
        <w:jc w:val="both"/>
        <w:rPr>
          <w:sz w:val="24"/>
          <w:szCs w:val="24"/>
        </w:rPr>
      </w:pPr>
      <w:r w:rsidRPr="0009042C">
        <w:rPr>
          <w:b w:val="0"/>
          <w:bCs w:val="0"/>
          <w:sz w:val="24"/>
          <w:szCs w:val="24"/>
        </w:rPr>
        <w:t>ПРб.02. Знание основ государственной системы, российского законодательства, направленных на защиту населения от внешних и внутренних угроз;</w:t>
      </w:r>
    </w:p>
    <w:p w14:paraId="7096981C" w14:textId="77777777" w:rsidR="00265ED9" w:rsidRPr="0009042C" w:rsidRDefault="000123A2">
      <w:pPr>
        <w:pStyle w:val="20"/>
        <w:spacing w:after="0"/>
        <w:jc w:val="both"/>
        <w:rPr>
          <w:sz w:val="24"/>
          <w:szCs w:val="24"/>
        </w:rPr>
      </w:pPr>
      <w:r w:rsidRPr="0009042C">
        <w:rPr>
          <w:b w:val="0"/>
          <w:bCs w:val="0"/>
          <w:sz w:val="24"/>
          <w:szCs w:val="24"/>
        </w:rPr>
        <w:t>ПРб.03.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14:paraId="5C566008" w14:textId="77777777" w:rsidR="00265ED9" w:rsidRPr="0009042C" w:rsidRDefault="000123A2">
      <w:pPr>
        <w:pStyle w:val="20"/>
        <w:spacing w:after="0"/>
        <w:jc w:val="both"/>
        <w:rPr>
          <w:sz w:val="24"/>
          <w:szCs w:val="24"/>
        </w:rPr>
      </w:pPr>
      <w:r w:rsidRPr="0009042C">
        <w:rPr>
          <w:b w:val="0"/>
          <w:bCs w:val="0"/>
          <w:sz w:val="24"/>
          <w:szCs w:val="24"/>
        </w:rPr>
        <w:t>ПРб.04. Сформированность представлений о здоровом образе жизни как о средстве обеспечения духовного, физического и социального благополучия личности;</w:t>
      </w:r>
    </w:p>
    <w:p w14:paraId="78AF0877" w14:textId="77777777" w:rsidR="00265ED9" w:rsidRPr="0009042C" w:rsidRDefault="000123A2">
      <w:pPr>
        <w:pStyle w:val="20"/>
        <w:spacing w:after="0"/>
        <w:jc w:val="both"/>
        <w:rPr>
          <w:sz w:val="24"/>
          <w:szCs w:val="24"/>
        </w:rPr>
      </w:pPr>
      <w:r w:rsidRPr="0009042C">
        <w:rPr>
          <w:b w:val="0"/>
          <w:bCs w:val="0"/>
          <w:sz w:val="24"/>
          <w:szCs w:val="24"/>
        </w:rPr>
        <w:t>ПРб.05. Знание распространённых опасных и чрезвычайных ситуаций природного, техногенного и социального характера;</w:t>
      </w:r>
    </w:p>
    <w:p w14:paraId="6DE4BD35" w14:textId="77777777" w:rsidR="00265ED9" w:rsidRPr="0009042C" w:rsidRDefault="000123A2">
      <w:pPr>
        <w:pStyle w:val="20"/>
        <w:spacing w:after="0"/>
        <w:jc w:val="both"/>
        <w:rPr>
          <w:sz w:val="24"/>
          <w:szCs w:val="24"/>
        </w:rPr>
      </w:pPr>
      <w:r w:rsidRPr="0009042C">
        <w:rPr>
          <w:b w:val="0"/>
          <w:bCs w:val="0"/>
          <w:sz w:val="24"/>
          <w:szCs w:val="24"/>
        </w:rPr>
        <w:t>ПРб.06. Знание факторов, пагубно влияющих на здоровье человека, исключение из своей жизни вредных привычек (курения, пьянства и т. д.);</w:t>
      </w:r>
    </w:p>
    <w:p w14:paraId="7B3B7D61" w14:textId="77777777" w:rsidR="00265ED9" w:rsidRPr="0009042C" w:rsidRDefault="000123A2">
      <w:pPr>
        <w:pStyle w:val="20"/>
        <w:spacing w:after="0"/>
        <w:jc w:val="both"/>
        <w:rPr>
          <w:sz w:val="24"/>
          <w:szCs w:val="24"/>
        </w:rPr>
      </w:pPr>
      <w:r w:rsidRPr="0009042C">
        <w:rPr>
          <w:b w:val="0"/>
          <w:bCs w:val="0"/>
          <w:sz w:val="24"/>
          <w:szCs w:val="24"/>
        </w:rPr>
        <w:t>ПРб.07. Знание основных мер защиты (в том числе в области гражданской обороны) и правил поведения в условиях опасных и чрезвычайных ситуаций; ПРб.08.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14:paraId="3445FE6E" w14:textId="77777777" w:rsidR="00265ED9" w:rsidRPr="0009042C" w:rsidRDefault="000123A2">
      <w:pPr>
        <w:pStyle w:val="20"/>
        <w:spacing w:after="0"/>
        <w:jc w:val="both"/>
        <w:rPr>
          <w:sz w:val="24"/>
          <w:szCs w:val="24"/>
        </w:rPr>
      </w:pPr>
      <w:r w:rsidRPr="0009042C">
        <w:rPr>
          <w:b w:val="0"/>
          <w:bCs w:val="0"/>
          <w:sz w:val="24"/>
          <w:szCs w:val="24"/>
        </w:rPr>
        <w:t>ПРб.09.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14:paraId="7C3E961A" w14:textId="77777777" w:rsidR="00265ED9" w:rsidRPr="0009042C" w:rsidRDefault="000123A2">
      <w:pPr>
        <w:pStyle w:val="20"/>
        <w:spacing w:after="160"/>
        <w:jc w:val="both"/>
        <w:rPr>
          <w:sz w:val="24"/>
          <w:szCs w:val="24"/>
        </w:rPr>
      </w:pPr>
      <w:r w:rsidRPr="0009042C">
        <w:rPr>
          <w:b w:val="0"/>
          <w:bCs w:val="0"/>
          <w:sz w:val="24"/>
          <w:szCs w:val="24"/>
        </w:rPr>
        <w:t>ПРб.10.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14:paraId="081162FA" w14:textId="77777777" w:rsidR="00265ED9" w:rsidRPr="0009042C" w:rsidRDefault="000123A2">
      <w:pPr>
        <w:pStyle w:val="20"/>
        <w:spacing w:after="0"/>
        <w:jc w:val="both"/>
        <w:rPr>
          <w:sz w:val="24"/>
          <w:szCs w:val="24"/>
        </w:rPr>
      </w:pPr>
      <w:r w:rsidRPr="0009042C">
        <w:rPr>
          <w:b w:val="0"/>
          <w:bCs w:val="0"/>
          <w:sz w:val="24"/>
          <w:szCs w:val="24"/>
        </w:rPr>
        <w:t>ПРб.11.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14:paraId="1E0ECA4B" w14:textId="77777777" w:rsidR="00265ED9" w:rsidRPr="0009042C" w:rsidRDefault="000123A2">
      <w:pPr>
        <w:pStyle w:val="20"/>
        <w:spacing w:after="0"/>
        <w:jc w:val="both"/>
        <w:rPr>
          <w:sz w:val="24"/>
          <w:szCs w:val="24"/>
        </w:rPr>
        <w:sectPr w:rsidR="00265ED9" w:rsidRPr="0009042C">
          <w:footnotePr>
            <w:numFmt w:val="upperRoman"/>
          </w:footnotePr>
          <w:pgSz w:w="11900" w:h="16840"/>
          <w:pgMar w:top="1053" w:right="820" w:bottom="1250" w:left="1668" w:header="625" w:footer="3" w:gutter="0"/>
          <w:cols w:space="720"/>
          <w:noEndnote/>
          <w:docGrid w:linePitch="360"/>
        </w:sectPr>
      </w:pPr>
      <w:r w:rsidRPr="0009042C">
        <w:rPr>
          <w:b w:val="0"/>
          <w:bCs w:val="0"/>
          <w:sz w:val="24"/>
          <w:szCs w:val="24"/>
        </w:rPr>
        <w:t>ПРб.12.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14:paraId="38735EF0" w14:textId="77777777" w:rsidR="00265ED9" w:rsidRPr="0009042C" w:rsidRDefault="000123A2">
      <w:pPr>
        <w:pStyle w:val="1"/>
        <w:framePr w:w="264" w:h="274" w:wrap="none" w:hAnchor="page" w:x="6241" w:y="1"/>
        <w:ind w:firstLine="0"/>
      </w:pPr>
      <w:r w:rsidRPr="0009042C">
        <w:t>26</w:t>
      </w:r>
    </w:p>
    <w:p w14:paraId="3D0DDFCD" w14:textId="77777777" w:rsidR="00265ED9" w:rsidRPr="0009042C" w:rsidRDefault="00265ED9">
      <w:pPr>
        <w:spacing w:after="273" w:line="1" w:lineRule="exact"/>
        <w:rPr>
          <w:rFonts w:ascii="Times New Roman" w:hAnsi="Times New Roman" w:cs="Times New Roman"/>
        </w:rPr>
      </w:pPr>
    </w:p>
    <w:p w14:paraId="584F814E" w14:textId="77777777" w:rsidR="00265ED9" w:rsidRPr="0009042C" w:rsidRDefault="00265ED9">
      <w:pPr>
        <w:spacing w:line="1" w:lineRule="exact"/>
        <w:rPr>
          <w:rFonts w:ascii="Times New Roman" w:hAnsi="Times New Roman" w:cs="Times New Roman"/>
        </w:rPr>
        <w:sectPr w:rsidR="00265ED9" w:rsidRPr="0009042C">
          <w:footerReference w:type="default" r:id="rId138"/>
          <w:footnotePr>
            <w:numFmt w:val="upperRoman"/>
          </w:footnotePr>
          <w:pgSz w:w="11900" w:h="16840"/>
          <w:pgMar w:top="15606" w:right="5396" w:bottom="761" w:left="6240" w:header="15178" w:footer="333" w:gutter="0"/>
          <w:pgNumType w:start="218"/>
          <w:cols w:space="720"/>
          <w:noEndnote/>
          <w:docGrid w:linePitch="360"/>
        </w:sectPr>
      </w:pPr>
    </w:p>
    <w:p w14:paraId="7D207243" w14:textId="768389AF" w:rsidR="00265ED9" w:rsidRPr="0009042C" w:rsidRDefault="000123A2">
      <w:pPr>
        <w:pStyle w:val="1"/>
        <w:framePr w:w="264" w:h="274" w:wrap="none" w:hAnchor="page" w:x="6241" w:y="1"/>
        <w:ind w:firstLine="0"/>
      </w:pPr>
      <w:r w:rsidRPr="0009042C">
        <w:t>2</w:t>
      </w:r>
    </w:p>
    <w:p w14:paraId="2715FA77" w14:textId="77777777" w:rsidR="00265ED9" w:rsidRDefault="00265ED9">
      <w:pPr>
        <w:spacing w:line="1" w:lineRule="exact"/>
        <w:rPr>
          <w:rFonts w:ascii="Times New Roman" w:hAnsi="Times New Roman" w:cs="Times New Roman"/>
        </w:rPr>
      </w:pPr>
    </w:p>
    <w:p w14:paraId="1CBA002D" w14:textId="2F45E2AE" w:rsidR="008A39C8" w:rsidRPr="0009042C" w:rsidRDefault="008A39C8">
      <w:pPr>
        <w:spacing w:line="1" w:lineRule="exact"/>
        <w:rPr>
          <w:rFonts w:ascii="Times New Roman" w:hAnsi="Times New Roman" w:cs="Times New Roman"/>
        </w:rPr>
        <w:sectPr w:rsidR="008A39C8" w:rsidRPr="0009042C">
          <w:footnotePr>
            <w:numFmt w:val="upperRoman"/>
          </w:footnotePr>
          <w:pgSz w:w="11900" w:h="16840"/>
          <w:pgMar w:top="15606" w:right="5396" w:bottom="761" w:left="6240" w:header="15178" w:footer="333" w:gutter="0"/>
          <w:cols w:space="720"/>
          <w:noEndnote/>
          <w:docGrid w:linePitch="360"/>
        </w:sectPr>
      </w:pPr>
    </w:p>
    <w:p w14:paraId="26A5853B" w14:textId="77777777" w:rsidR="00265ED9" w:rsidRPr="0009042C" w:rsidRDefault="000123A2">
      <w:pPr>
        <w:pStyle w:val="1"/>
        <w:framePr w:w="264" w:h="274" w:wrap="none" w:hAnchor="page" w:x="6241" w:y="1"/>
        <w:ind w:firstLine="0"/>
      </w:pPr>
      <w:r w:rsidRPr="0009042C">
        <w:t>28</w:t>
      </w:r>
    </w:p>
    <w:p w14:paraId="36F4FBD4" w14:textId="77777777" w:rsidR="00265ED9" w:rsidRPr="0009042C" w:rsidRDefault="00265ED9">
      <w:pPr>
        <w:spacing w:after="273" w:line="1" w:lineRule="exact"/>
        <w:rPr>
          <w:rFonts w:ascii="Times New Roman" w:hAnsi="Times New Roman" w:cs="Times New Roman"/>
        </w:rPr>
      </w:pPr>
    </w:p>
    <w:p w14:paraId="6373713C" w14:textId="77777777" w:rsidR="00265ED9" w:rsidRPr="0009042C" w:rsidRDefault="000123A2">
      <w:pPr>
        <w:pStyle w:val="1"/>
        <w:spacing w:after="180"/>
        <w:ind w:firstLine="0"/>
        <w:jc w:val="right"/>
      </w:pPr>
      <w:r w:rsidRPr="0009042C">
        <w:rPr>
          <w:b/>
          <w:bCs/>
        </w:rPr>
        <w:t>Приложение 3.7</w:t>
      </w:r>
    </w:p>
    <w:p w14:paraId="5ECC059A" w14:textId="7C6392D8" w:rsidR="00265ED9" w:rsidRPr="0009042C" w:rsidRDefault="000123A2">
      <w:pPr>
        <w:pStyle w:val="1"/>
        <w:spacing w:after="180"/>
        <w:ind w:firstLine="0"/>
        <w:jc w:val="right"/>
      </w:pPr>
      <w:r w:rsidRPr="0009042C">
        <w:rPr>
          <w:b/>
          <w:bCs/>
        </w:rPr>
        <w:t xml:space="preserve">К </w:t>
      </w:r>
      <w:r w:rsidR="00B93D64">
        <w:rPr>
          <w:b/>
          <w:bCs/>
        </w:rPr>
        <w:t>ОПОП-П</w:t>
      </w:r>
      <w:r w:rsidRPr="0009042C">
        <w:rPr>
          <w:b/>
          <w:bCs/>
        </w:rPr>
        <w:t xml:space="preserve"> по специальности</w:t>
      </w:r>
    </w:p>
    <w:p w14:paraId="53FFD9FB" w14:textId="77777777" w:rsidR="00265ED9" w:rsidRPr="0009042C" w:rsidRDefault="000123A2">
      <w:pPr>
        <w:pStyle w:val="1"/>
        <w:spacing w:after="4320"/>
        <w:ind w:firstLine="0"/>
        <w:jc w:val="right"/>
      </w:pPr>
      <w:r w:rsidRPr="0009042C">
        <w:rPr>
          <w:b/>
          <w:bCs/>
        </w:rPr>
        <w:t>36.02.01 Ветеринария</w:t>
      </w:r>
    </w:p>
    <w:p w14:paraId="195A67C0" w14:textId="7B761C55" w:rsidR="00265ED9" w:rsidRPr="0009042C" w:rsidRDefault="00B93D64">
      <w:pPr>
        <w:pStyle w:val="1"/>
        <w:spacing w:after="920"/>
        <w:ind w:firstLine="0"/>
        <w:jc w:val="center"/>
      </w:pPr>
      <w:r>
        <w:rPr>
          <w:b/>
          <w:bCs/>
        </w:rPr>
        <w:t xml:space="preserve">РАБОЧАЯ ПРОГРАММА </w:t>
      </w:r>
      <w:r w:rsidR="000123A2" w:rsidRPr="0009042C">
        <w:rPr>
          <w:b/>
          <w:bCs/>
        </w:rPr>
        <w:t xml:space="preserve"> УЧЕБНОЙ ДИСЦИПЛИНЫ</w:t>
      </w:r>
    </w:p>
    <w:p w14:paraId="3C4AE400" w14:textId="77777777" w:rsidR="00265ED9" w:rsidRPr="0009042C" w:rsidRDefault="000123A2">
      <w:pPr>
        <w:pStyle w:val="1"/>
        <w:spacing w:after="920"/>
        <w:ind w:firstLine="0"/>
        <w:jc w:val="center"/>
      </w:pPr>
      <w:r w:rsidRPr="0009042C">
        <w:rPr>
          <w:b/>
          <w:bCs/>
        </w:rPr>
        <w:t>ООД 7 АСТРОНОМИЯ</w:t>
      </w:r>
    </w:p>
    <w:p w14:paraId="2019B722" w14:textId="77777777" w:rsidR="00265ED9" w:rsidRPr="0009042C" w:rsidRDefault="000123A2">
      <w:pPr>
        <w:pStyle w:val="1"/>
        <w:spacing w:after="220"/>
        <w:ind w:firstLine="0"/>
      </w:pPr>
      <w:r w:rsidRPr="0009042C">
        <w:rPr>
          <w:b/>
          <w:bCs/>
        </w:rPr>
        <w:t xml:space="preserve">По специальности 36.02.01 ВЕТЕРИНАРИЯ, </w:t>
      </w:r>
      <w:r w:rsidRPr="0009042C">
        <w:t xml:space="preserve">входящей в состав </w:t>
      </w:r>
      <w:r w:rsidRPr="0009042C">
        <w:rPr>
          <w:b/>
          <w:bCs/>
        </w:rPr>
        <w:t>УГС 36.00.00</w:t>
      </w:r>
    </w:p>
    <w:p w14:paraId="159352BE" w14:textId="77777777" w:rsidR="00265ED9" w:rsidRPr="0009042C" w:rsidRDefault="000123A2">
      <w:pPr>
        <w:pStyle w:val="1"/>
        <w:spacing w:after="4040"/>
        <w:ind w:firstLine="0"/>
        <w:jc w:val="center"/>
      </w:pPr>
      <w:r w:rsidRPr="0009042C">
        <w:rPr>
          <w:b/>
          <w:bCs/>
        </w:rPr>
        <w:t>Ветеринария и зоотехния</w:t>
      </w:r>
      <w:r w:rsidRPr="0009042C">
        <w:rPr>
          <w:b/>
          <w:bCs/>
          <w:iCs/>
          <w:vertAlign w:val="subscript"/>
        </w:rPr>
        <w:t>.</w:t>
      </w:r>
    </w:p>
    <w:p w14:paraId="4FDA1020" w14:textId="77777777" w:rsidR="00265ED9" w:rsidRPr="0009042C" w:rsidRDefault="000123A2">
      <w:pPr>
        <w:pStyle w:val="70"/>
        <w:spacing w:after="400"/>
        <w:jc w:val="center"/>
        <w:rPr>
          <w:i w:val="0"/>
          <w:sz w:val="24"/>
          <w:szCs w:val="24"/>
        </w:rPr>
      </w:pPr>
      <w:r w:rsidRPr="0009042C">
        <w:rPr>
          <w:b/>
          <w:bCs/>
          <w:i w:val="0"/>
          <w:iCs w:val="0"/>
          <w:sz w:val="24"/>
          <w:szCs w:val="24"/>
        </w:rPr>
        <w:t>2022 г.</w:t>
      </w:r>
    </w:p>
    <w:p w14:paraId="7BA971F0" w14:textId="4C204E27" w:rsidR="00265ED9" w:rsidRPr="0009042C" w:rsidRDefault="000123A2">
      <w:pPr>
        <w:pStyle w:val="40"/>
        <w:keepNext/>
        <w:keepLines/>
        <w:spacing w:after="0"/>
        <w:ind w:left="3000"/>
        <w:rPr>
          <w:sz w:val="24"/>
          <w:szCs w:val="24"/>
        </w:rPr>
        <w:sectPr w:rsidR="00265ED9" w:rsidRPr="0009042C">
          <w:footnotePr>
            <w:numFmt w:val="upperRoman"/>
          </w:footnotePr>
          <w:pgSz w:w="11900" w:h="16840"/>
          <w:pgMar w:top="1124" w:right="822" w:bottom="1836" w:left="1736" w:header="696" w:footer="1408" w:gutter="0"/>
          <w:cols w:space="720"/>
          <w:noEndnote/>
          <w:docGrid w:linePitch="360"/>
        </w:sectPr>
      </w:pPr>
      <w:bookmarkStart w:id="50" w:name="bookmark117"/>
      <w:r w:rsidRPr="0009042C">
        <w:rPr>
          <w:sz w:val="24"/>
          <w:szCs w:val="24"/>
        </w:rPr>
        <w:t>ОДЕРЖАНИЕ</w:t>
      </w:r>
      <w:bookmarkEnd w:id="50"/>
    </w:p>
    <w:p w14:paraId="2E850DFB" w14:textId="77777777" w:rsidR="00265ED9" w:rsidRPr="0009042C" w:rsidRDefault="002073F7">
      <w:pPr>
        <w:pStyle w:val="a7"/>
        <w:numPr>
          <w:ilvl w:val="0"/>
          <w:numId w:val="129"/>
        </w:numPr>
        <w:tabs>
          <w:tab w:val="left" w:pos="725"/>
          <w:tab w:val="left" w:pos="8410"/>
        </w:tabs>
        <w:spacing w:after="0"/>
        <w:ind w:firstLine="0"/>
        <w:rPr>
          <w:sz w:val="24"/>
          <w:szCs w:val="24"/>
        </w:rPr>
      </w:pPr>
      <w:r w:rsidRPr="0009042C">
        <w:rPr>
          <w:sz w:val="24"/>
          <w:szCs w:val="24"/>
        </w:rPr>
        <w:fldChar w:fldCharType="begin"/>
      </w:r>
      <w:r w:rsidR="000123A2" w:rsidRPr="0009042C">
        <w:rPr>
          <w:sz w:val="24"/>
          <w:szCs w:val="24"/>
        </w:rPr>
        <w:instrText xml:space="preserve"> TOC \o "1-5" \h \z </w:instrText>
      </w:r>
      <w:r w:rsidRPr="0009042C">
        <w:rPr>
          <w:sz w:val="24"/>
          <w:szCs w:val="24"/>
        </w:rPr>
        <w:fldChar w:fldCharType="separate"/>
      </w:r>
      <w:r w:rsidR="000123A2" w:rsidRPr="0009042C">
        <w:rPr>
          <w:b/>
          <w:bCs/>
          <w:sz w:val="24"/>
          <w:szCs w:val="24"/>
        </w:rPr>
        <w:t>ОБЩАЯ ХАРАКТЕРИСТИКА ПРИМЕРНОЙ</w:t>
      </w:r>
      <w:r w:rsidR="000123A2" w:rsidRPr="0009042C">
        <w:rPr>
          <w:b/>
          <w:bCs/>
          <w:sz w:val="24"/>
          <w:szCs w:val="24"/>
        </w:rPr>
        <w:tab/>
        <w:t>3</w:t>
      </w:r>
    </w:p>
    <w:p w14:paraId="41763185" w14:textId="77777777" w:rsidR="00265ED9" w:rsidRPr="0009042C" w:rsidRDefault="000123A2">
      <w:pPr>
        <w:pStyle w:val="a7"/>
        <w:spacing w:after="320"/>
        <w:ind w:left="800" w:firstLine="0"/>
        <w:rPr>
          <w:sz w:val="24"/>
          <w:szCs w:val="24"/>
        </w:rPr>
      </w:pPr>
      <w:r w:rsidRPr="0009042C">
        <w:rPr>
          <w:b/>
          <w:bCs/>
          <w:sz w:val="24"/>
          <w:szCs w:val="24"/>
        </w:rPr>
        <w:t>РАБОЧЕЙ ПРОГРАММЫ УЧЕБНОЙ ДИСЦИПЛИНЫ</w:t>
      </w:r>
    </w:p>
    <w:p w14:paraId="6E56A543" w14:textId="77777777" w:rsidR="00265ED9" w:rsidRPr="0009042C" w:rsidRDefault="00A87EE3">
      <w:pPr>
        <w:pStyle w:val="a7"/>
        <w:numPr>
          <w:ilvl w:val="0"/>
          <w:numId w:val="129"/>
        </w:numPr>
        <w:tabs>
          <w:tab w:val="left" w:pos="725"/>
          <w:tab w:val="left" w:pos="8410"/>
        </w:tabs>
        <w:spacing w:after="40"/>
        <w:ind w:firstLine="0"/>
        <w:rPr>
          <w:sz w:val="24"/>
          <w:szCs w:val="24"/>
        </w:rPr>
      </w:pPr>
      <w:hyperlink w:anchor="bookmark10" w:tooltip="Current Document">
        <w:r w:rsidR="000123A2" w:rsidRPr="0009042C">
          <w:rPr>
            <w:b/>
            <w:bCs/>
            <w:sz w:val="24"/>
            <w:szCs w:val="24"/>
          </w:rPr>
          <w:t>СТРУКТУРА И СОДЕРЖАНИЕ УЧЕБНОЙ</w:t>
        </w:r>
        <w:r w:rsidR="000123A2" w:rsidRPr="0009042C">
          <w:rPr>
            <w:b/>
            <w:bCs/>
            <w:sz w:val="24"/>
            <w:szCs w:val="24"/>
          </w:rPr>
          <w:tab/>
          <w:t>5</w:t>
        </w:r>
      </w:hyperlink>
    </w:p>
    <w:p w14:paraId="0D0EF567" w14:textId="77777777" w:rsidR="00265ED9" w:rsidRPr="0009042C" w:rsidRDefault="000123A2">
      <w:pPr>
        <w:pStyle w:val="a7"/>
        <w:ind w:firstLine="800"/>
        <w:rPr>
          <w:sz w:val="24"/>
          <w:szCs w:val="24"/>
        </w:rPr>
      </w:pPr>
      <w:r w:rsidRPr="0009042C">
        <w:rPr>
          <w:b/>
          <w:bCs/>
          <w:sz w:val="24"/>
          <w:szCs w:val="24"/>
        </w:rPr>
        <w:t>ДИСЦИПЛИНЫ</w:t>
      </w:r>
    </w:p>
    <w:p w14:paraId="11E91FDA" w14:textId="77777777" w:rsidR="00265ED9" w:rsidRPr="0009042C" w:rsidRDefault="000123A2">
      <w:pPr>
        <w:pStyle w:val="a7"/>
        <w:numPr>
          <w:ilvl w:val="0"/>
          <w:numId w:val="129"/>
        </w:numPr>
        <w:tabs>
          <w:tab w:val="left" w:pos="725"/>
          <w:tab w:val="left" w:pos="730"/>
          <w:tab w:val="left" w:pos="8410"/>
        </w:tabs>
        <w:spacing w:after="0"/>
        <w:ind w:firstLine="0"/>
        <w:rPr>
          <w:sz w:val="24"/>
          <w:szCs w:val="24"/>
        </w:rPr>
      </w:pPr>
      <w:r w:rsidRPr="0009042C">
        <w:rPr>
          <w:b/>
          <w:bCs/>
          <w:sz w:val="24"/>
          <w:szCs w:val="24"/>
        </w:rPr>
        <w:t>УСЛОВИЯ РЕАЛИЗАЦИИ УЧЕБНОЙ</w:t>
      </w:r>
      <w:r w:rsidRPr="0009042C">
        <w:rPr>
          <w:b/>
          <w:bCs/>
          <w:sz w:val="24"/>
          <w:szCs w:val="24"/>
        </w:rPr>
        <w:tab/>
        <w:t>9</w:t>
      </w:r>
    </w:p>
    <w:p w14:paraId="3777A0D9" w14:textId="77777777" w:rsidR="00265ED9" w:rsidRPr="0009042C" w:rsidRDefault="000123A2">
      <w:pPr>
        <w:pStyle w:val="a7"/>
        <w:spacing w:after="320"/>
        <w:ind w:firstLine="800"/>
        <w:rPr>
          <w:sz w:val="24"/>
          <w:szCs w:val="24"/>
        </w:rPr>
      </w:pPr>
      <w:r w:rsidRPr="0009042C">
        <w:rPr>
          <w:b/>
          <w:bCs/>
          <w:sz w:val="24"/>
          <w:szCs w:val="24"/>
        </w:rPr>
        <w:t>ДИСЦИПЛИНЫ</w:t>
      </w:r>
    </w:p>
    <w:p w14:paraId="03627695" w14:textId="77777777" w:rsidR="00265ED9" w:rsidRPr="0009042C" w:rsidRDefault="000123A2">
      <w:pPr>
        <w:pStyle w:val="a7"/>
        <w:numPr>
          <w:ilvl w:val="0"/>
          <w:numId w:val="129"/>
        </w:numPr>
        <w:tabs>
          <w:tab w:val="left" w:pos="725"/>
          <w:tab w:val="left" w:pos="730"/>
          <w:tab w:val="left" w:pos="8410"/>
        </w:tabs>
        <w:spacing w:after="40"/>
        <w:ind w:firstLine="0"/>
        <w:rPr>
          <w:sz w:val="24"/>
          <w:szCs w:val="24"/>
        </w:rPr>
      </w:pPr>
      <w:r w:rsidRPr="0009042C">
        <w:rPr>
          <w:b/>
          <w:bCs/>
          <w:sz w:val="24"/>
          <w:szCs w:val="24"/>
        </w:rPr>
        <w:t>КОНТРОЛЬ И ОЦЕНКА РЕЗУЛЬТАТОВ</w:t>
      </w:r>
      <w:r w:rsidRPr="0009042C">
        <w:rPr>
          <w:b/>
          <w:bCs/>
          <w:sz w:val="24"/>
          <w:szCs w:val="24"/>
        </w:rPr>
        <w:tab/>
        <w:t>11</w:t>
      </w:r>
      <w:r w:rsidR="002073F7" w:rsidRPr="0009042C">
        <w:rPr>
          <w:sz w:val="24"/>
          <w:szCs w:val="24"/>
        </w:rPr>
        <w:fldChar w:fldCharType="end"/>
      </w:r>
    </w:p>
    <w:p w14:paraId="736BEC1F" w14:textId="77777777" w:rsidR="00265ED9" w:rsidRPr="0009042C" w:rsidRDefault="000123A2">
      <w:pPr>
        <w:pStyle w:val="20"/>
        <w:spacing w:after="240"/>
        <w:ind w:firstLine="800"/>
        <w:rPr>
          <w:sz w:val="24"/>
          <w:szCs w:val="24"/>
        </w:rPr>
      </w:pPr>
      <w:r w:rsidRPr="0009042C">
        <w:rPr>
          <w:sz w:val="24"/>
          <w:szCs w:val="24"/>
        </w:rPr>
        <w:t>ОСВОЕНИЯ УЧЕБНОЙ ДИСЦИПЛИНЫ</w:t>
      </w:r>
    </w:p>
    <w:p w14:paraId="0E4E51BC" w14:textId="77777777" w:rsidR="0082318E" w:rsidRDefault="0082318E">
      <w:pPr>
        <w:pStyle w:val="20"/>
        <w:spacing w:after="0"/>
        <w:ind w:right="800"/>
        <w:jc w:val="right"/>
        <w:rPr>
          <w:sz w:val="24"/>
          <w:szCs w:val="24"/>
        </w:rPr>
      </w:pPr>
      <w:r>
        <w:rPr>
          <w:sz w:val="24"/>
          <w:szCs w:val="24"/>
        </w:rPr>
        <w:t xml:space="preserve">  </w:t>
      </w:r>
    </w:p>
    <w:p w14:paraId="6DA23F22" w14:textId="77777777" w:rsidR="00265ED9" w:rsidRPr="0009042C" w:rsidRDefault="0082318E" w:rsidP="0082318E">
      <w:pPr>
        <w:pStyle w:val="20"/>
        <w:spacing w:after="0"/>
        <w:ind w:right="800"/>
        <w:jc w:val="center"/>
        <w:rPr>
          <w:sz w:val="24"/>
          <w:szCs w:val="24"/>
        </w:rPr>
      </w:pPr>
      <w:r>
        <w:rPr>
          <w:sz w:val="24"/>
          <w:szCs w:val="24"/>
        </w:rPr>
        <w:t xml:space="preserve">                                                                                                                                       </w:t>
      </w:r>
      <w:r w:rsidR="000123A2" w:rsidRPr="0009042C">
        <w:rPr>
          <w:sz w:val="24"/>
          <w:szCs w:val="24"/>
        </w:rPr>
        <w:t>12</w:t>
      </w:r>
    </w:p>
    <w:p w14:paraId="045CF125" w14:textId="77777777" w:rsidR="00265ED9" w:rsidRPr="0009042C" w:rsidRDefault="000123A2">
      <w:pPr>
        <w:pStyle w:val="20"/>
        <w:numPr>
          <w:ilvl w:val="0"/>
          <w:numId w:val="129"/>
        </w:numPr>
        <w:tabs>
          <w:tab w:val="left" w:pos="725"/>
          <w:tab w:val="left" w:pos="5986"/>
        </w:tabs>
        <w:spacing w:after="0"/>
        <w:ind w:left="800" w:hanging="800"/>
        <w:rPr>
          <w:sz w:val="24"/>
          <w:szCs w:val="24"/>
        </w:rPr>
      </w:pPr>
      <w:r w:rsidRPr="0009042C">
        <w:rPr>
          <w:sz w:val="24"/>
          <w:szCs w:val="24"/>
        </w:rPr>
        <w:t>ПРИМЕРНЫЕ ФОНДЫ ОЦЕНОЧНЫХ СРЕДСТВ</w:t>
      </w:r>
      <w:r w:rsidR="0082318E">
        <w:rPr>
          <w:sz w:val="24"/>
          <w:szCs w:val="24"/>
        </w:rPr>
        <w:t xml:space="preserve">  ЕСТЕСТВЕННО-НАУЧНОГО </w:t>
      </w:r>
      <w:r w:rsidRPr="0009042C">
        <w:rPr>
          <w:sz w:val="24"/>
          <w:szCs w:val="24"/>
        </w:rPr>
        <w:t>ПРОФИЛЯ</w:t>
      </w:r>
    </w:p>
    <w:p w14:paraId="7C9BBA3B" w14:textId="77777777" w:rsidR="00265ED9" w:rsidRPr="0009042C" w:rsidRDefault="000123A2">
      <w:pPr>
        <w:pStyle w:val="20"/>
        <w:spacing w:after="240"/>
        <w:ind w:firstLine="800"/>
        <w:rPr>
          <w:sz w:val="24"/>
          <w:szCs w:val="24"/>
        </w:rPr>
        <w:sectPr w:rsidR="00265ED9" w:rsidRPr="0009042C">
          <w:footerReference w:type="default" r:id="rId139"/>
          <w:footnotePr>
            <w:numFmt w:val="upperRoman"/>
          </w:footnotePr>
          <w:pgSz w:w="11900" w:h="16840"/>
          <w:pgMar w:top="1124" w:right="822" w:bottom="1836" w:left="1736" w:header="696" w:footer="3" w:gutter="0"/>
          <w:pgNumType w:start="2"/>
          <w:cols w:space="720"/>
          <w:noEndnote/>
          <w:docGrid w:linePitch="360"/>
        </w:sectPr>
      </w:pPr>
      <w:r w:rsidRPr="0009042C">
        <w:rPr>
          <w:sz w:val="24"/>
          <w:szCs w:val="24"/>
        </w:rPr>
        <w:t>ОБУЧЕНИЯ</w:t>
      </w:r>
    </w:p>
    <w:p w14:paraId="7D44668F" w14:textId="77777777" w:rsidR="00265ED9" w:rsidRPr="0009042C" w:rsidRDefault="000123A2">
      <w:pPr>
        <w:pStyle w:val="20"/>
        <w:numPr>
          <w:ilvl w:val="0"/>
          <w:numId w:val="130"/>
        </w:numPr>
        <w:tabs>
          <w:tab w:val="left" w:pos="366"/>
        </w:tabs>
        <w:spacing w:before="160" w:after="360" w:line="276" w:lineRule="auto"/>
        <w:jc w:val="center"/>
        <w:rPr>
          <w:sz w:val="24"/>
          <w:szCs w:val="24"/>
        </w:rPr>
      </w:pPr>
      <w:r w:rsidRPr="0009042C">
        <w:rPr>
          <w:sz w:val="24"/>
          <w:szCs w:val="24"/>
        </w:rPr>
        <w:t>ОБЩАЯ ХАРАКТЕРИСТИКА ПРИМЕРНОЙ РАБОЧЕЙ</w:t>
      </w:r>
      <w:r w:rsidRPr="0009042C">
        <w:rPr>
          <w:sz w:val="24"/>
          <w:szCs w:val="24"/>
        </w:rPr>
        <w:br/>
        <w:t>ПРОГРАММЫ УЧЕБНОЙ ДИСЦИПЛИНЫ</w:t>
      </w:r>
    </w:p>
    <w:p w14:paraId="441F8957" w14:textId="77777777" w:rsidR="00265ED9" w:rsidRPr="0009042C" w:rsidRDefault="000123A2">
      <w:pPr>
        <w:pStyle w:val="40"/>
        <w:keepNext/>
        <w:keepLines/>
        <w:numPr>
          <w:ilvl w:val="1"/>
          <w:numId w:val="130"/>
        </w:numPr>
        <w:tabs>
          <w:tab w:val="left" w:pos="1301"/>
        </w:tabs>
        <w:spacing w:after="0" w:line="276" w:lineRule="auto"/>
        <w:ind w:firstLine="720"/>
        <w:rPr>
          <w:sz w:val="24"/>
          <w:szCs w:val="24"/>
        </w:rPr>
      </w:pPr>
      <w:bookmarkStart w:id="51" w:name="bookmark119"/>
      <w:r w:rsidRPr="0009042C">
        <w:rPr>
          <w:sz w:val="24"/>
          <w:szCs w:val="24"/>
        </w:rPr>
        <w:t>Место дисциплины в структуре основной образовательной программы:</w:t>
      </w:r>
      <w:bookmarkEnd w:id="51"/>
    </w:p>
    <w:p w14:paraId="08E49F28" w14:textId="4EA201DB" w:rsidR="00265ED9" w:rsidRPr="0009042C" w:rsidRDefault="000123A2">
      <w:pPr>
        <w:pStyle w:val="20"/>
        <w:tabs>
          <w:tab w:val="left" w:pos="6394"/>
        </w:tabs>
        <w:spacing w:after="0"/>
        <w:ind w:firstLine="720"/>
        <w:rPr>
          <w:sz w:val="24"/>
          <w:szCs w:val="24"/>
        </w:rPr>
      </w:pPr>
      <w:r w:rsidRPr="0009042C">
        <w:rPr>
          <w:b w:val="0"/>
          <w:bCs w:val="0"/>
          <w:sz w:val="24"/>
          <w:szCs w:val="24"/>
        </w:rPr>
        <w:t xml:space="preserve">Учебная дисциплина «АСТРОНОМИЯ » является обязательной частью общеобразовательного цикла основной образовательной программы в соответствии с ФГОС </w:t>
      </w:r>
      <w:r w:rsidRPr="0009042C">
        <w:rPr>
          <w:sz w:val="24"/>
          <w:szCs w:val="24"/>
        </w:rPr>
        <w:t>по специальности 36.02.01 Ветеринария</w:t>
      </w:r>
      <w:r w:rsidRPr="0009042C">
        <w:rPr>
          <w:b w:val="0"/>
          <w:bCs w:val="0"/>
          <w:sz w:val="24"/>
          <w:szCs w:val="24"/>
        </w:rPr>
        <w:t xml:space="preserve">, входящей в состав </w:t>
      </w:r>
      <w:r w:rsidRPr="0009042C">
        <w:rPr>
          <w:sz w:val="24"/>
          <w:szCs w:val="24"/>
        </w:rPr>
        <w:t>УГС 36.00.00 Ветеринария и зоотехния</w:t>
      </w:r>
      <w:r w:rsidRPr="0009042C">
        <w:rPr>
          <w:b w:val="0"/>
          <w:bCs w:val="0"/>
          <w:sz w:val="24"/>
          <w:szCs w:val="24"/>
        </w:rPr>
        <w:t>,</w:t>
      </w:r>
      <w:r w:rsidRPr="0009042C">
        <w:rPr>
          <w:b w:val="0"/>
          <w:bCs w:val="0"/>
          <w:sz w:val="24"/>
          <w:szCs w:val="24"/>
        </w:rPr>
        <w:tab/>
      </w:r>
      <w:r w:rsidR="00B93D64">
        <w:rPr>
          <w:b w:val="0"/>
          <w:bCs w:val="0"/>
          <w:sz w:val="24"/>
          <w:szCs w:val="24"/>
        </w:rPr>
        <w:t>ОПОП-П</w:t>
      </w:r>
      <w:r w:rsidRPr="0009042C">
        <w:rPr>
          <w:b w:val="0"/>
          <w:bCs w:val="0"/>
          <w:sz w:val="24"/>
          <w:szCs w:val="24"/>
        </w:rPr>
        <w:t>-П в соответствии</w:t>
      </w:r>
    </w:p>
    <w:p w14:paraId="45BA7F1F" w14:textId="77777777" w:rsidR="00265ED9" w:rsidRPr="0009042C" w:rsidRDefault="000123A2">
      <w:pPr>
        <w:pStyle w:val="20"/>
        <w:spacing w:after="0"/>
        <w:jc w:val="both"/>
        <w:rPr>
          <w:sz w:val="24"/>
          <w:szCs w:val="24"/>
        </w:rPr>
      </w:pPr>
      <w:r w:rsidRPr="0009042C">
        <w:rPr>
          <w:b w:val="0"/>
          <w:bCs w:val="0"/>
          <w:sz w:val="24"/>
          <w:szCs w:val="24"/>
        </w:rPr>
        <w:t>с ФГОС СПО.</w:t>
      </w:r>
    </w:p>
    <w:p w14:paraId="1EABADF1" w14:textId="77777777" w:rsidR="00265ED9" w:rsidRPr="0009042C" w:rsidRDefault="000123A2">
      <w:pPr>
        <w:pStyle w:val="40"/>
        <w:keepNext/>
        <w:keepLines/>
        <w:numPr>
          <w:ilvl w:val="1"/>
          <w:numId w:val="130"/>
        </w:numPr>
        <w:tabs>
          <w:tab w:val="left" w:pos="2021"/>
        </w:tabs>
        <w:spacing w:after="0"/>
        <w:ind w:firstLine="720"/>
        <w:rPr>
          <w:sz w:val="24"/>
          <w:szCs w:val="24"/>
        </w:rPr>
      </w:pPr>
      <w:bookmarkStart w:id="52" w:name="bookmark121"/>
      <w:r w:rsidRPr="0009042C">
        <w:rPr>
          <w:sz w:val="24"/>
          <w:szCs w:val="24"/>
        </w:rPr>
        <w:t>Планируемые результаты освоения дисциплины:</w:t>
      </w:r>
      <w:bookmarkEnd w:id="52"/>
    </w:p>
    <w:p w14:paraId="3B3CBCAF" w14:textId="77777777" w:rsidR="00265ED9" w:rsidRPr="0009042C" w:rsidRDefault="000123A2">
      <w:pPr>
        <w:pStyle w:val="20"/>
        <w:spacing w:after="360" w:line="276" w:lineRule="auto"/>
        <w:rPr>
          <w:sz w:val="24"/>
          <w:szCs w:val="24"/>
        </w:rPr>
      </w:pPr>
      <w:r w:rsidRPr="0009042C">
        <w:rPr>
          <w:b w:val="0"/>
          <w:bCs w:val="0"/>
          <w:sz w:val="24"/>
          <w:szCs w:val="24"/>
        </w:rPr>
        <w:t>Особое значение дисциплина имеет при формировании и развитии ОК и ПК</w:t>
      </w:r>
    </w:p>
    <w:p w14:paraId="241F6004" w14:textId="77777777" w:rsidR="00265ED9" w:rsidRPr="0009042C" w:rsidRDefault="000123A2">
      <w:pPr>
        <w:pStyle w:val="20"/>
        <w:numPr>
          <w:ilvl w:val="1"/>
          <w:numId w:val="130"/>
        </w:numPr>
        <w:tabs>
          <w:tab w:val="left" w:pos="1301"/>
        </w:tabs>
        <w:spacing w:after="0" w:line="276" w:lineRule="auto"/>
        <w:rPr>
          <w:sz w:val="24"/>
          <w:szCs w:val="24"/>
        </w:rPr>
      </w:pPr>
      <w:r w:rsidRPr="0009042C">
        <w:rPr>
          <w:b w:val="0"/>
          <w:bCs w:val="0"/>
          <w:sz w:val="24"/>
          <w:szCs w:val="24"/>
        </w:rPr>
        <w:t>В результате освоения образовательной программы у выпускника должны быть сформированы общие и профессиональные компетенции.</w:t>
      </w:r>
    </w:p>
    <w:p w14:paraId="5722236A" w14:textId="77777777" w:rsidR="008A39C8" w:rsidRPr="0009042C" w:rsidRDefault="000123A2">
      <w:pPr>
        <w:pStyle w:val="20"/>
        <w:numPr>
          <w:ilvl w:val="1"/>
          <w:numId w:val="130"/>
        </w:numPr>
        <w:tabs>
          <w:tab w:val="left" w:pos="1301"/>
        </w:tabs>
        <w:spacing w:after="0" w:line="276" w:lineRule="auto"/>
        <w:rPr>
          <w:b w:val="0"/>
          <w:bCs w:val="0"/>
          <w:sz w:val="24"/>
          <w:szCs w:val="24"/>
        </w:rPr>
      </w:pPr>
      <w:r w:rsidRPr="0009042C">
        <w:rPr>
          <w:b w:val="0"/>
          <w:bCs w:val="0"/>
          <w:sz w:val="24"/>
          <w:szCs w:val="24"/>
        </w:rPr>
        <w:t>Выпускник, освоивший образовательную программу, должен обладать следующими о</w:t>
      </w:r>
    </w:p>
    <w:tbl>
      <w:tblPr>
        <w:tblW w:w="0" w:type="auto"/>
        <w:jc w:val="center"/>
        <w:tblCellSpacing w:w="0" w:type="dxa"/>
        <w:tblLook w:val="04A0" w:firstRow="1" w:lastRow="0" w:firstColumn="1" w:lastColumn="0" w:noHBand="0" w:noVBand="1"/>
      </w:tblPr>
      <w:tblGrid>
        <w:gridCol w:w="1681"/>
        <w:gridCol w:w="2569"/>
        <w:gridCol w:w="947"/>
        <w:gridCol w:w="4448"/>
      </w:tblGrid>
      <w:tr w:rsidR="008A39C8" w:rsidRPr="008771FF" w14:paraId="395FA3F0"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53B58148"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52D96F2"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16"/>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04C26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A34A20"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17"/>
            </w:r>
          </w:p>
        </w:tc>
      </w:tr>
      <w:tr w:rsidR="008A39C8" w:rsidRPr="008771FF" w14:paraId="63F5129E"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52100C3"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E26F2C2"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3BE5F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F2781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4247EDF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82D8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58B1F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AF797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D2A67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A39C8" w:rsidRPr="008771FF" w14:paraId="33CBA2F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81811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3019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A0BF5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D9638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A39C8" w:rsidRPr="008771FF" w14:paraId="305B083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3863D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5AA46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616B2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58239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A39C8" w:rsidRPr="008771FF" w14:paraId="05FCF01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56F91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9E389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EE389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FE187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A39C8" w:rsidRPr="008771FF" w14:paraId="068A913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933C9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87E9A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1ACCF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35BC6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A39C8" w:rsidRPr="008771FF" w14:paraId="4DD6383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F2C3E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5145B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ED239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47A95E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A39C8" w:rsidRPr="008771FF" w14:paraId="3031018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3708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5EEE8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F176E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6A544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A39C8" w:rsidRPr="008771FF" w14:paraId="4542F57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3DBE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E6FFB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EBB83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06CF1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A39C8" w:rsidRPr="008771FF" w14:paraId="6609105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D0208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7D121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2BF2E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11FC4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A39C8" w:rsidRPr="008771FF" w14:paraId="771FDD3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4583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77CB9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CACC8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1635E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5CB9D8A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75E36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1428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820EA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79262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A39C8" w:rsidRPr="008771FF" w14:paraId="03041D2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B9256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DCDD1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1AEB8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C9DBD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A39C8" w:rsidRPr="008771FF" w14:paraId="4D23FC5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E01F2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8639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B1F78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471645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A39C8" w:rsidRPr="008771FF" w14:paraId="6D37418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50E3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4F480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8BB5C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C9365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A39C8" w:rsidRPr="008771FF" w14:paraId="0272A9F5"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BDAF87E"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A7BE932"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ADDA8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A59C8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A39C8" w:rsidRPr="008771FF" w14:paraId="09487FF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EED75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C845C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29C8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0F62A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A39C8" w:rsidRPr="008771FF" w14:paraId="1AF1EB8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2757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40E8F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360E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2E80AC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A39C8" w:rsidRPr="008771FF" w14:paraId="45025FB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E56A3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8BE7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1F7FB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E73A15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A39C8" w:rsidRPr="008771FF" w14:paraId="4AE664F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1F2E7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46B1D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2290A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142BF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A39C8" w:rsidRPr="008771FF" w14:paraId="7F9A215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B215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B758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D985B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EC12C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A39C8" w:rsidRPr="008771FF" w14:paraId="3042BE0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FD921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D98E6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3A269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AE863A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A39C8" w:rsidRPr="008771FF" w14:paraId="560608D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7FEDC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D1B4B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0EF75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33D88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A39C8" w:rsidRPr="008771FF" w14:paraId="2B46B07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8EAFB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810D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AAF0A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DE393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A39C8" w:rsidRPr="008771FF" w14:paraId="65AEC93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EC1D1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24079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4413B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5B4D72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A39C8" w:rsidRPr="008771FF" w14:paraId="2CE293C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6914F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575D5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A3CEC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C41A1A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A39C8" w:rsidRPr="008771FF" w14:paraId="282A459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4CF21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F1502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9CA72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C686B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A39C8" w:rsidRPr="008771FF" w14:paraId="65082CDC"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8BC6D0C"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FB0523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4F786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CBC31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A39C8" w:rsidRPr="008771FF" w14:paraId="7943D91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ADD62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FD750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7F65B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6EAF3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A39C8" w:rsidRPr="008771FF" w14:paraId="69531A9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C55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A9F1D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B09A0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11EA3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A39C8" w:rsidRPr="008771FF" w14:paraId="18FBB17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2F1DA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91FFA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09EEB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184AD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A39C8" w:rsidRPr="008771FF" w14:paraId="6BECB20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D4AF4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55DAD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BA2B7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229CF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A39C8" w:rsidRPr="008771FF" w14:paraId="3C2EB51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76B1D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92B79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9AE8C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AE05BC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7773E2B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E629A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D957B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06019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779AA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A39C8" w:rsidRPr="008771FF" w14:paraId="5DCA9B2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CE34B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CA2CF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2C1F0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AAF2F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A39C8" w:rsidRPr="008771FF" w14:paraId="5970401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EF76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568BF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43DF7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DFB6B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A39C8" w:rsidRPr="008771FF" w14:paraId="7CDAC5D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7E7D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5ADA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C46A6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E33309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A39C8" w:rsidRPr="008771FF" w14:paraId="68149FB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E5F9B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AAC01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97487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C47DA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A39C8" w:rsidRPr="008771FF" w14:paraId="6882AA6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036F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88F1B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AD4FB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D9258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A39C8" w:rsidRPr="008771FF" w14:paraId="22F5B2D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D007E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CB5A7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5A80B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07CAA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A39C8" w:rsidRPr="008771FF" w14:paraId="27EC9DA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BDED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FFDA0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5CBF8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2D38E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0E0B99F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680DD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E6ED1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22168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C6C8A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A39C8" w:rsidRPr="008771FF" w14:paraId="53FAF11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1D50A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ACB11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11F09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4847E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A39C8" w:rsidRPr="008771FF" w14:paraId="00725A97"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CFFAB1D"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754545F"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359C5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BCDCD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A39C8" w:rsidRPr="008771FF" w14:paraId="1FB422F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0A04D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683F2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4B0C4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224B6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A39C8" w:rsidRPr="008771FF" w14:paraId="6E5F43E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AEF29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D6AE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1B679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625B8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A39C8" w:rsidRPr="008771FF" w14:paraId="189669F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BCF5A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28972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3C8A3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8E426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A39C8" w:rsidRPr="008771FF" w14:paraId="293DCFB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D6D29C9"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FE8EF2B"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2C14B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423B75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A39C8" w:rsidRPr="008771FF" w14:paraId="5BFF471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57498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AD491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D8D66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A64DB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A39C8" w:rsidRPr="008771FF" w14:paraId="206DCEC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56CAE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B36E7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A2987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1BED13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A39C8" w:rsidRPr="008771FF" w14:paraId="3719FC47"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FA1816E"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1EF1F18"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88B62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C0FF9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A39C8" w:rsidRPr="008771FF" w14:paraId="53CC71E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F0011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66AC4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EB8F8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EE44A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A39C8" w:rsidRPr="008771FF" w14:paraId="78A5EA5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A0CA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04077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9EF47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5152E8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A39C8" w:rsidRPr="008771FF" w14:paraId="427EC9D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1B355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B081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D1B23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ADF43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A39C8" w:rsidRPr="008771FF" w14:paraId="5C0CEDE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11C0C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1D684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378C9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1A752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A39C8" w:rsidRPr="008771FF" w14:paraId="225F1803"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7105CA2"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9BEB441"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15EFC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9BF6F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A39C8" w:rsidRPr="008771FF" w14:paraId="78CEF9B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28E53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EF06D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E629F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E5BEA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A39C8" w:rsidRPr="008771FF" w14:paraId="69CC533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4F739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116C9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800B2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382AB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A39C8" w:rsidRPr="008771FF" w14:paraId="1A5D1F9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A1A53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D3F2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07D5A4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FDCAE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A39C8" w:rsidRPr="008771FF" w14:paraId="253782B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90A5F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CAA1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56CDC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2186A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A39C8" w:rsidRPr="008771FF" w14:paraId="6E93C5E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9E273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53D53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28074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AB4C1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A39C8" w:rsidRPr="008771FF" w14:paraId="7B294BA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C392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C9B8A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BEBC7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4FC44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A39C8" w:rsidRPr="008771FF" w14:paraId="696D666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8358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3AA9F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96BFB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46CE8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A39C8" w:rsidRPr="008771FF" w14:paraId="35FA4DA5"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4FE966C"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5DD83A0"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0F7B8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029A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A39C8" w:rsidRPr="008771FF" w14:paraId="3A3E74A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81873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2DEFE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5921F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7A0C8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A39C8" w:rsidRPr="008771FF" w14:paraId="0C05B72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0ED31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C4BC5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7A758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AFAA12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A39C8" w:rsidRPr="008771FF" w14:paraId="1FDAD2D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50266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DE82C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4BF71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521AC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A39C8" w:rsidRPr="008771FF" w14:paraId="490534D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D8181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20FFD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040B5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33C47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A39C8" w:rsidRPr="008771FF" w14:paraId="01AE931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C80E1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266B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BB882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63C5F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A39C8" w:rsidRPr="008771FF" w14:paraId="5B765F6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4DF9A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6FCD3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20464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35EA9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A39C8" w:rsidRPr="008771FF" w14:paraId="0C71F8B0"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737C2FE"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14087C7"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A5C0A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8DC749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A39C8" w:rsidRPr="008771FF" w14:paraId="09D27A6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E290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8575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1AA89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C2DE2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A39C8" w:rsidRPr="008771FF" w14:paraId="37189F7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AFA13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C8408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603F7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6F18D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A39C8" w:rsidRPr="008771FF" w14:paraId="6D9A721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AA43E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FC3DE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DE9A5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D4890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A39C8" w:rsidRPr="008771FF" w14:paraId="170D5E8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17C94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926D0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6CBDF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C1921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1B7A702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FE94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D56E9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012F7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F86A52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23BAE06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C8D3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3227B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2940F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ADF5C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A39C8" w:rsidRPr="008771FF" w14:paraId="48A9F99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3EEA9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B983C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0177F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263C5D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A39C8" w:rsidRPr="008771FF" w14:paraId="4AD7D52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7DA1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D6677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4D1D0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75F374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A39C8" w:rsidRPr="008771FF" w14:paraId="28D8552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188AB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8E50A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B88C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EC49C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A39C8" w:rsidRPr="008771FF" w14:paraId="5875E7E1"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E469F0B"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6502A7C"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7AA77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76966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A39C8" w:rsidRPr="008771FF" w14:paraId="175FA0B8"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4D8E7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600C8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CD7CF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3F2AF4"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A39C8" w:rsidRPr="008771FF" w14:paraId="537BEEB7"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570A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FD79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5F822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11872E"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A39C8" w:rsidRPr="008771FF" w14:paraId="26919181"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81B7D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5EF3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6721D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892D0A"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A39C8" w:rsidRPr="008771FF" w14:paraId="28CA0C31"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87D68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3E02F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0566C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438820"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11655EEB"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42821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85F22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A8237A"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65E093"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569CCC3E"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F705F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AD594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46022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CE8A4E"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A39C8" w:rsidRPr="008771FF" w14:paraId="196642B3"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5454A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0FE6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6CD74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8B0C5E"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A39C8" w:rsidRPr="008771FF" w14:paraId="55BDCE26"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198A9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E7B51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1A866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5A2E87E"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A39C8" w:rsidRPr="008771FF" w14:paraId="63DCD00E"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D9A7BFB"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5A932B31"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AECDCED"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E4600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4547B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A39C8" w:rsidRPr="008771FF" w14:paraId="6D8B9268"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26991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C697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F7C19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CAAE4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A39C8" w:rsidRPr="008771FF" w14:paraId="37550787"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7C92B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158F4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25BED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169B6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A39C8" w:rsidRPr="008771FF" w14:paraId="6E8B7E2B"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0E8D9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B125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DB01F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E8798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49C6BC53"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742C0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CB1FC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8EF78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9BAAE8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A39C8" w:rsidRPr="008771FF" w14:paraId="652A792A"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338DF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DA70C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25950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3D213D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3D50F09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A39C8" w:rsidRPr="008771FF" w14:paraId="2227F2A3"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7735D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5892E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088B0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4CB311D"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298BDCAD"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942D8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A39DD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EAF61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EF473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62B33625" w14:textId="396AF412" w:rsidR="00265ED9" w:rsidRPr="008A39C8" w:rsidRDefault="000123A2">
      <w:pPr>
        <w:pStyle w:val="20"/>
        <w:numPr>
          <w:ilvl w:val="1"/>
          <w:numId w:val="130"/>
        </w:numPr>
        <w:tabs>
          <w:tab w:val="left" w:pos="1301"/>
        </w:tabs>
        <w:spacing w:after="0" w:line="276" w:lineRule="auto"/>
        <w:rPr>
          <w:sz w:val="24"/>
          <w:szCs w:val="24"/>
        </w:rPr>
      </w:pPr>
      <w:r w:rsidRPr="0009042C">
        <w:rPr>
          <w:b w:val="0"/>
          <w:bCs w:val="0"/>
          <w:sz w:val="24"/>
          <w:szCs w:val="24"/>
        </w:rPr>
        <w:t>бщими компетенциями (далее - ОК):</w:t>
      </w:r>
    </w:p>
    <w:p w14:paraId="3112CDB9" w14:textId="77777777" w:rsidR="008A39C8" w:rsidRPr="0009042C" w:rsidRDefault="008A39C8">
      <w:pPr>
        <w:pStyle w:val="20"/>
        <w:numPr>
          <w:ilvl w:val="1"/>
          <w:numId w:val="130"/>
        </w:numPr>
        <w:tabs>
          <w:tab w:val="left" w:pos="1301"/>
        </w:tabs>
        <w:spacing w:after="0" w:line="276" w:lineRule="auto"/>
        <w:rPr>
          <w:sz w:val="24"/>
          <w:szCs w:val="24"/>
        </w:rPr>
      </w:pPr>
    </w:p>
    <w:p w14:paraId="52C99BB2" w14:textId="77777777" w:rsidR="00265ED9" w:rsidRPr="0009042C" w:rsidRDefault="000123A2">
      <w:pPr>
        <w:pStyle w:val="20"/>
        <w:numPr>
          <w:ilvl w:val="1"/>
          <w:numId w:val="130"/>
        </w:numPr>
        <w:tabs>
          <w:tab w:val="left" w:pos="1301"/>
        </w:tabs>
        <w:spacing w:after="0" w:line="276" w:lineRule="auto"/>
        <w:jc w:val="both"/>
        <w:rPr>
          <w:sz w:val="24"/>
          <w:szCs w:val="24"/>
        </w:rPr>
      </w:pPr>
      <w:r w:rsidRPr="0009042C">
        <w:rPr>
          <w:b w:val="0"/>
          <w:bCs w:val="0"/>
          <w:sz w:val="24"/>
          <w:szCs w:val="24"/>
        </w:rPr>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p>
    <w:p w14:paraId="1B66E28B" w14:textId="77777777" w:rsidR="00265ED9" w:rsidRPr="0009042C" w:rsidRDefault="000123A2">
      <w:pPr>
        <w:pStyle w:val="20"/>
        <w:spacing w:after="260"/>
        <w:ind w:firstLine="720"/>
        <w:jc w:val="both"/>
        <w:rPr>
          <w:sz w:val="24"/>
          <w:szCs w:val="24"/>
        </w:rPr>
      </w:pPr>
      <w:r w:rsidRPr="0009042C">
        <w:rPr>
          <w:b w:val="0"/>
          <w:bCs w:val="0"/>
          <w:sz w:val="24"/>
          <w:szCs w:val="24"/>
        </w:rPr>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w:t>
      </w:r>
      <w:r w:rsidRPr="0009042C">
        <w:rPr>
          <w:sz w:val="24"/>
          <w:szCs w:val="24"/>
        </w:rPr>
        <w:t>ичностные (ЛР), метапредметные (МР), предметные для базового уровня изучения (ПРб)</w:t>
      </w:r>
      <w:r w:rsidRPr="0009042C">
        <w:rPr>
          <w:b w:val="0"/>
          <w:bCs w:val="0"/>
          <w:sz w:val="24"/>
          <w:szCs w:val="24"/>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7670"/>
      </w:tblGrid>
      <w:tr w:rsidR="00265ED9" w:rsidRPr="0009042C" w14:paraId="792DB266" w14:textId="77777777">
        <w:trPr>
          <w:trHeight w:hRule="exact" w:val="662"/>
          <w:jc w:val="center"/>
        </w:trPr>
        <w:tc>
          <w:tcPr>
            <w:tcW w:w="1594" w:type="dxa"/>
            <w:tcBorders>
              <w:top w:val="single" w:sz="4" w:space="0" w:color="auto"/>
              <w:left w:val="single" w:sz="4" w:space="0" w:color="auto"/>
            </w:tcBorders>
            <w:shd w:val="clear" w:color="auto" w:fill="auto"/>
            <w:vAlign w:val="center"/>
          </w:tcPr>
          <w:p w14:paraId="550DB108" w14:textId="77777777" w:rsidR="00265ED9" w:rsidRPr="0009042C" w:rsidRDefault="000123A2">
            <w:pPr>
              <w:pStyle w:val="a9"/>
              <w:jc w:val="center"/>
            </w:pPr>
            <w:r w:rsidRPr="0009042C">
              <w:rPr>
                <w:b/>
                <w:bCs/>
              </w:rPr>
              <w:t>Коды результатов</w:t>
            </w:r>
          </w:p>
        </w:tc>
        <w:tc>
          <w:tcPr>
            <w:tcW w:w="7670" w:type="dxa"/>
            <w:tcBorders>
              <w:top w:val="single" w:sz="4" w:space="0" w:color="auto"/>
              <w:left w:val="single" w:sz="4" w:space="0" w:color="auto"/>
              <w:right w:val="single" w:sz="4" w:space="0" w:color="auto"/>
            </w:tcBorders>
            <w:shd w:val="clear" w:color="auto" w:fill="auto"/>
          </w:tcPr>
          <w:p w14:paraId="094D6523" w14:textId="77777777" w:rsidR="00265ED9" w:rsidRPr="0009042C" w:rsidRDefault="000123A2">
            <w:pPr>
              <w:pStyle w:val="a9"/>
              <w:ind w:firstLine="540"/>
            </w:pPr>
            <w:r w:rsidRPr="0009042C">
              <w:rPr>
                <w:b/>
                <w:bCs/>
              </w:rPr>
              <w:t>Планируемые результаты освоения дисциплины включают</w:t>
            </w:r>
          </w:p>
        </w:tc>
      </w:tr>
      <w:tr w:rsidR="00265ED9" w:rsidRPr="0009042C" w14:paraId="46792C97" w14:textId="77777777">
        <w:trPr>
          <w:trHeight w:hRule="exact" w:val="1114"/>
          <w:jc w:val="center"/>
        </w:trPr>
        <w:tc>
          <w:tcPr>
            <w:tcW w:w="1594" w:type="dxa"/>
            <w:tcBorders>
              <w:top w:val="single" w:sz="4" w:space="0" w:color="auto"/>
              <w:left w:val="single" w:sz="4" w:space="0" w:color="auto"/>
            </w:tcBorders>
            <w:shd w:val="clear" w:color="auto" w:fill="auto"/>
          </w:tcPr>
          <w:p w14:paraId="6921E638" w14:textId="77777777" w:rsidR="00265ED9" w:rsidRPr="0009042C" w:rsidRDefault="000123A2">
            <w:pPr>
              <w:pStyle w:val="a9"/>
            </w:pPr>
            <w:r w:rsidRPr="0009042C">
              <w:t>ЛР 04</w:t>
            </w:r>
          </w:p>
        </w:tc>
        <w:tc>
          <w:tcPr>
            <w:tcW w:w="7670" w:type="dxa"/>
            <w:tcBorders>
              <w:top w:val="single" w:sz="4" w:space="0" w:color="auto"/>
              <w:left w:val="single" w:sz="4" w:space="0" w:color="auto"/>
              <w:right w:val="single" w:sz="4" w:space="0" w:color="auto"/>
            </w:tcBorders>
            <w:shd w:val="clear" w:color="auto" w:fill="auto"/>
            <w:vAlign w:val="bottom"/>
          </w:tcPr>
          <w:p w14:paraId="5489D33A" w14:textId="77777777" w:rsidR="00265ED9" w:rsidRPr="0009042C" w:rsidRDefault="000123A2">
            <w:pPr>
              <w:pStyle w:val="a9"/>
              <w:jc w:val="both"/>
            </w:pPr>
            <w:r w:rsidRPr="0009042C">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265ED9" w:rsidRPr="0009042C" w14:paraId="0A69FEC2" w14:textId="77777777">
        <w:trPr>
          <w:trHeight w:hRule="exact" w:val="840"/>
          <w:jc w:val="center"/>
        </w:trPr>
        <w:tc>
          <w:tcPr>
            <w:tcW w:w="1594" w:type="dxa"/>
            <w:tcBorders>
              <w:top w:val="single" w:sz="4" w:space="0" w:color="auto"/>
              <w:left w:val="single" w:sz="4" w:space="0" w:color="auto"/>
            </w:tcBorders>
            <w:shd w:val="clear" w:color="auto" w:fill="auto"/>
          </w:tcPr>
          <w:p w14:paraId="31B07280" w14:textId="77777777" w:rsidR="00265ED9" w:rsidRPr="0009042C" w:rsidRDefault="000123A2">
            <w:pPr>
              <w:pStyle w:val="a9"/>
            </w:pPr>
            <w:r w:rsidRPr="0009042C">
              <w:t>ЛР 07</w:t>
            </w:r>
          </w:p>
        </w:tc>
        <w:tc>
          <w:tcPr>
            <w:tcW w:w="7670" w:type="dxa"/>
            <w:tcBorders>
              <w:top w:val="single" w:sz="4" w:space="0" w:color="auto"/>
              <w:left w:val="single" w:sz="4" w:space="0" w:color="auto"/>
              <w:right w:val="single" w:sz="4" w:space="0" w:color="auto"/>
            </w:tcBorders>
            <w:shd w:val="clear" w:color="auto" w:fill="auto"/>
            <w:vAlign w:val="bottom"/>
          </w:tcPr>
          <w:p w14:paraId="59256394" w14:textId="77777777" w:rsidR="00265ED9" w:rsidRPr="0009042C" w:rsidRDefault="000123A2">
            <w:pPr>
              <w:pStyle w:val="a9"/>
              <w:jc w:val="both"/>
            </w:pPr>
            <w:r w:rsidRPr="0009042C">
              <w:t>Навыки сотрудничества со сверстниками, детьми младшего возраста, взрослыми в образовательной, общественно полезной, учебно</w:t>
            </w:r>
            <w:r w:rsidRPr="0009042C">
              <w:softHyphen/>
              <w:t>исследовательской, проектной и других видах деятельности</w:t>
            </w:r>
          </w:p>
        </w:tc>
      </w:tr>
      <w:tr w:rsidR="00265ED9" w:rsidRPr="0009042C" w14:paraId="7D81ED08" w14:textId="77777777">
        <w:trPr>
          <w:trHeight w:hRule="exact" w:val="1114"/>
          <w:jc w:val="center"/>
        </w:trPr>
        <w:tc>
          <w:tcPr>
            <w:tcW w:w="1594" w:type="dxa"/>
            <w:tcBorders>
              <w:top w:val="single" w:sz="4" w:space="0" w:color="auto"/>
              <w:left w:val="single" w:sz="4" w:space="0" w:color="auto"/>
            </w:tcBorders>
            <w:shd w:val="clear" w:color="auto" w:fill="auto"/>
          </w:tcPr>
          <w:p w14:paraId="1F5F11B9" w14:textId="77777777" w:rsidR="00265ED9" w:rsidRPr="0009042C" w:rsidRDefault="000123A2">
            <w:pPr>
              <w:pStyle w:val="a9"/>
            </w:pPr>
            <w:r w:rsidRPr="0009042C">
              <w:t>ЛР 09</w:t>
            </w:r>
          </w:p>
        </w:tc>
        <w:tc>
          <w:tcPr>
            <w:tcW w:w="7670" w:type="dxa"/>
            <w:tcBorders>
              <w:top w:val="single" w:sz="4" w:space="0" w:color="auto"/>
              <w:left w:val="single" w:sz="4" w:space="0" w:color="auto"/>
              <w:right w:val="single" w:sz="4" w:space="0" w:color="auto"/>
            </w:tcBorders>
            <w:shd w:val="clear" w:color="auto" w:fill="auto"/>
            <w:vAlign w:val="bottom"/>
          </w:tcPr>
          <w:p w14:paraId="1D37B75B" w14:textId="77777777" w:rsidR="00265ED9" w:rsidRPr="0009042C" w:rsidRDefault="000123A2">
            <w:pPr>
              <w:pStyle w:val="a9"/>
              <w:jc w:val="both"/>
            </w:pPr>
            <w:r w:rsidRPr="0009042C">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265ED9" w:rsidRPr="0009042C" w14:paraId="0F1C88BB" w14:textId="77777777">
        <w:trPr>
          <w:trHeight w:hRule="exact" w:val="1114"/>
          <w:jc w:val="center"/>
        </w:trPr>
        <w:tc>
          <w:tcPr>
            <w:tcW w:w="1594" w:type="dxa"/>
            <w:tcBorders>
              <w:top w:val="single" w:sz="4" w:space="0" w:color="auto"/>
              <w:left w:val="single" w:sz="4" w:space="0" w:color="auto"/>
            </w:tcBorders>
            <w:shd w:val="clear" w:color="auto" w:fill="auto"/>
          </w:tcPr>
          <w:p w14:paraId="7C6F36FA" w14:textId="77777777" w:rsidR="00265ED9" w:rsidRPr="0009042C" w:rsidRDefault="000123A2">
            <w:pPr>
              <w:pStyle w:val="a9"/>
            </w:pPr>
            <w:r w:rsidRPr="0009042C">
              <w:t>ЛР 13</w:t>
            </w:r>
          </w:p>
        </w:tc>
        <w:tc>
          <w:tcPr>
            <w:tcW w:w="7670" w:type="dxa"/>
            <w:tcBorders>
              <w:top w:val="single" w:sz="4" w:space="0" w:color="auto"/>
              <w:left w:val="single" w:sz="4" w:space="0" w:color="auto"/>
              <w:right w:val="single" w:sz="4" w:space="0" w:color="auto"/>
            </w:tcBorders>
            <w:shd w:val="clear" w:color="auto" w:fill="auto"/>
            <w:vAlign w:val="bottom"/>
          </w:tcPr>
          <w:p w14:paraId="519D0463" w14:textId="77777777" w:rsidR="00265ED9" w:rsidRPr="0009042C" w:rsidRDefault="000123A2">
            <w:pPr>
              <w:pStyle w:val="a9"/>
              <w:tabs>
                <w:tab w:val="left" w:pos="1656"/>
                <w:tab w:val="left" w:pos="2285"/>
                <w:tab w:val="left" w:pos="3922"/>
                <w:tab w:val="left" w:pos="5006"/>
                <w:tab w:val="left" w:pos="5405"/>
                <w:tab w:val="left" w:pos="6595"/>
              </w:tabs>
              <w:jc w:val="both"/>
            </w:pPr>
            <w:r w:rsidRPr="0009042C">
              <w:t>Осознанный выбор будущей профессии и возможностей реализации собственных жизненных планов; отношение к профессиональной деятельности</w:t>
            </w:r>
            <w:r w:rsidRPr="0009042C">
              <w:tab/>
              <w:t>как</w:t>
            </w:r>
            <w:r w:rsidRPr="0009042C">
              <w:tab/>
              <w:t>возможности</w:t>
            </w:r>
            <w:r w:rsidRPr="0009042C">
              <w:tab/>
              <w:t>участия</w:t>
            </w:r>
            <w:r w:rsidRPr="0009042C">
              <w:tab/>
              <w:t>в</w:t>
            </w:r>
            <w:r w:rsidRPr="0009042C">
              <w:tab/>
              <w:t>решении</w:t>
            </w:r>
            <w:r w:rsidRPr="0009042C">
              <w:tab/>
              <w:t>личных,</w:t>
            </w:r>
          </w:p>
          <w:p w14:paraId="0FBE35A4" w14:textId="77777777" w:rsidR="00265ED9" w:rsidRPr="0009042C" w:rsidRDefault="000123A2">
            <w:pPr>
              <w:pStyle w:val="a9"/>
              <w:jc w:val="both"/>
            </w:pPr>
            <w:r w:rsidRPr="0009042C">
              <w:t>общественных, государственных, общенациональных проблем</w:t>
            </w:r>
          </w:p>
        </w:tc>
      </w:tr>
      <w:tr w:rsidR="00265ED9" w:rsidRPr="0009042C" w14:paraId="05C49687" w14:textId="77777777">
        <w:trPr>
          <w:trHeight w:hRule="exact" w:val="1114"/>
          <w:jc w:val="center"/>
        </w:trPr>
        <w:tc>
          <w:tcPr>
            <w:tcW w:w="1594" w:type="dxa"/>
            <w:tcBorders>
              <w:top w:val="single" w:sz="4" w:space="0" w:color="auto"/>
              <w:left w:val="single" w:sz="4" w:space="0" w:color="auto"/>
            </w:tcBorders>
            <w:shd w:val="clear" w:color="auto" w:fill="auto"/>
          </w:tcPr>
          <w:p w14:paraId="54B63198" w14:textId="77777777" w:rsidR="00265ED9" w:rsidRPr="0009042C" w:rsidRDefault="000123A2">
            <w:pPr>
              <w:pStyle w:val="a9"/>
            </w:pPr>
            <w:r w:rsidRPr="0009042C">
              <w:t>ЛР 14</w:t>
            </w:r>
          </w:p>
        </w:tc>
        <w:tc>
          <w:tcPr>
            <w:tcW w:w="7670" w:type="dxa"/>
            <w:tcBorders>
              <w:top w:val="single" w:sz="4" w:space="0" w:color="auto"/>
              <w:left w:val="single" w:sz="4" w:space="0" w:color="auto"/>
              <w:right w:val="single" w:sz="4" w:space="0" w:color="auto"/>
            </w:tcBorders>
            <w:shd w:val="clear" w:color="auto" w:fill="auto"/>
            <w:vAlign w:val="bottom"/>
          </w:tcPr>
          <w:p w14:paraId="6C996EE1" w14:textId="77777777" w:rsidR="00265ED9" w:rsidRPr="0009042C" w:rsidRDefault="000123A2">
            <w:pPr>
              <w:pStyle w:val="a9"/>
              <w:tabs>
                <w:tab w:val="left" w:pos="1498"/>
                <w:tab w:val="left" w:pos="2477"/>
                <w:tab w:val="left" w:pos="4200"/>
                <w:tab w:val="left" w:pos="5117"/>
              </w:tabs>
              <w:jc w:val="both"/>
            </w:pPr>
            <w:r w:rsidRPr="0009042C">
              <w:t>Сформированность экологического мышления, понимания влияния социально-экономических процессов на состояние природной и социальной</w:t>
            </w:r>
            <w:r w:rsidRPr="0009042C">
              <w:tab/>
              <w:t>среды;</w:t>
            </w:r>
            <w:r w:rsidRPr="0009042C">
              <w:tab/>
              <w:t>приобретение</w:t>
            </w:r>
            <w:r w:rsidRPr="0009042C">
              <w:tab/>
              <w:t>опыта</w:t>
            </w:r>
            <w:r w:rsidRPr="0009042C">
              <w:tab/>
              <w:t>эколого-направленной</w:t>
            </w:r>
          </w:p>
          <w:p w14:paraId="553FA5B3" w14:textId="77777777" w:rsidR="00265ED9" w:rsidRPr="0009042C" w:rsidRDefault="000123A2">
            <w:pPr>
              <w:pStyle w:val="a9"/>
              <w:jc w:val="both"/>
            </w:pPr>
            <w:r w:rsidRPr="0009042C">
              <w:t>деятельности</w:t>
            </w:r>
          </w:p>
        </w:tc>
      </w:tr>
      <w:tr w:rsidR="00265ED9" w:rsidRPr="0009042C" w14:paraId="511D0D10" w14:textId="77777777">
        <w:trPr>
          <w:trHeight w:hRule="exact" w:val="1392"/>
          <w:jc w:val="center"/>
        </w:trPr>
        <w:tc>
          <w:tcPr>
            <w:tcW w:w="1594" w:type="dxa"/>
            <w:tcBorders>
              <w:top w:val="single" w:sz="4" w:space="0" w:color="auto"/>
              <w:left w:val="single" w:sz="4" w:space="0" w:color="auto"/>
            </w:tcBorders>
            <w:shd w:val="clear" w:color="auto" w:fill="auto"/>
          </w:tcPr>
          <w:p w14:paraId="61CF6BFE" w14:textId="77777777" w:rsidR="00265ED9" w:rsidRPr="0009042C" w:rsidRDefault="000123A2">
            <w:pPr>
              <w:pStyle w:val="a9"/>
            </w:pPr>
            <w:r w:rsidRPr="0009042C">
              <w:t>МР 01</w:t>
            </w:r>
          </w:p>
        </w:tc>
        <w:tc>
          <w:tcPr>
            <w:tcW w:w="7670" w:type="dxa"/>
            <w:tcBorders>
              <w:top w:val="single" w:sz="4" w:space="0" w:color="auto"/>
              <w:left w:val="single" w:sz="4" w:space="0" w:color="auto"/>
              <w:right w:val="single" w:sz="4" w:space="0" w:color="auto"/>
            </w:tcBorders>
            <w:shd w:val="clear" w:color="auto" w:fill="auto"/>
            <w:vAlign w:val="bottom"/>
          </w:tcPr>
          <w:p w14:paraId="6D6EDCE4" w14:textId="77777777" w:rsidR="00265ED9" w:rsidRPr="0009042C" w:rsidRDefault="000123A2">
            <w:pPr>
              <w:pStyle w:val="a9"/>
              <w:jc w:val="both"/>
            </w:pPr>
            <w:r w:rsidRPr="0009042C">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265ED9" w:rsidRPr="0009042C" w14:paraId="273C1792" w14:textId="77777777">
        <w:trPr>
          <w:trHeight w:hRule="exact" w:val="835"/>
          <w:jc w:val="center"/>
        </w:trPr>
        <w:tc>
          <w:tcPr>
            <w:tcW w:w="1594" w:type="dxa"/>
            <w:tcBorders>
              <w:top w:val="single" w:sz="4" w:space="0" w:color="auto"/>
              <w:left w:val="single" w:sz="4" w:space="0" w:color="auto"/>
            </w:tcBorders>
            <w:shd w:val="clear" w:color="auto" w:fill="auto"/>
          </w:tcPr>
          <w:p w14:paraId="628B10ED" w14:textId="77777777" w:rsidR="00265ED9" w:rsidRPr="0009042C" w:rsidRDefault="000123A2">
            <w:pPr>
              <w:pStyle w:val="a9"/>
            </w:pPr>
            <w:r w:rsidRPr="0009042C">
              <w:t>МР 02</w:t>
            </w:r>
          </w:p>
        </w:tc>
        <w:tc>
          <w:tcPr>
            <w:tcW w:w="7670" w:type="dxa"/>
            <w:tcBorders>
              <w:top w:val="single" w:sz="4" w:space="0" w:color="auto"/>
              <w:left w:val="single" w:sz="4" w:space="0" w:color="auto"/>
              <w:right w:val="single" w:sz="4" w:space="0" w:color="auto"/>
            </w:tcBorders>
            <w:shd w:val="clear" w:color="auto" w:fill="auto"/>
            <w:vAlign w:val="bottom"/>
          </w:tcPr>
          <w:p w14:paraId="0C154671" w14:textId="77777777" w:rsidR="00265ED9" w:rsidRPr="0009042C" w:rsidRDefault="000123A2">
            <w:pPr>
              <w:pStyle w:val="a9"/>
              <w:jc w:val="both"/>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265ED9" w:rsidRPr="0009042C" w14:paraId="308D794C" w14:textId="77777777">
        <w:trPr>
          <w:trHeight w:hRule="exact" w:val="1114"/>
          <w:jc w:val="center"/>
        </w:trPr>
        <w:tc>
          <w:tcPr>
            <w:tcW w:w="1594" w:type="dxa"/>
            <w:tcBorders>
              <w:top w:val="single" w:sz="4" w:space="0" w:color="auto"/>
              <w:left w:val="single" w:sz="4" w:space="0" w:color="auto"/>
            </w:tcBorders>
            <w:shd w:val="clear" w:color="auto" w:fill="auto"/>
          </w:tcPr>
          <w:p w14:paraId="4761108F" w14:textId="77777777" w:rsidR="00265ED9" w:rsidRPr="0009042C" w:rsidRDefault="000123A2">
            <w:pPr>
              <w:pStyle w:val="a9"/>
            </w:pPr>
            <w:r w:rsidRPr="0009042C">
              <w:t>МР 03</w:t>
            </w:r>
          </w:p>
        </w:tc>
        <w:tc>
          <w:tcPr>
            <w:tcW w:w="7670" w:type="dxa"/>
            <w:tcBorders>
              <w:top w:val="single" w:sz="4" w:space="0" w:color="auto"/>
              <w:left w:val="single" w:sz="4" w:space="0" w:color="auto"/>
              <w:right w:val="single" w:sz="4" w:space="0" w:color="auto"/>
            </w:tcBorders>
            <w:shd w:val="clear" w:color="auto" w:fill="auto"/>
            <w:vAlign w:val="bottom"/>
          </w:tcPr>
          <w:p w14:paraId="71C51397" w14:textId="77777777" w:rsidR="00265ED9" w:rsidRPr="0009042C" w:rsidRDefault="000123A2">
            <w:pPr>
              <w:pStyle w:val="a9"/>
              <w:jc w:val="both"/>
            </w:pPr>
            <w:r w:rsidRPr="0009042C">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r>
      <w:tr w:rsidR="00265ED9" w:rsidRPr="0009042C" w14:paraId="066CB7BC" w14:textId="77777777">
        <w:trPr>
          <w:trHeight w:hRule="exact" w:val="571"/>
          <w:jc w:val="center"/>
        </w:trPr>
        <w:tc>
          <w:tcPr>
            <w:tcW w:w="1594" w:type="dxa"/>
            <w:tcBorders>
              <w:top w:val="single" w:sz="4" w:space="0" w:color="auto"/>
              <w:left w:val="single" w:sz="4" w:space="0" w:color="auto"/>
              <w:bottom w:val="single" w:sz="4" w:space="0" w:color="auto"/>
            </w:tcBorders>
            <w:shd w:val="clear" w:color="auto" w:fill="auto"/>
          </w:tcPr>
          <w:p w14:paraId="3E7332C0" w14:textId="77777777" w:rsidR="00265ED9" w:rsidRPr="0009042C" w:rsidRDefault="000123A2">
            <w:pPr>
              <w:pStyle w:val="a9"/>
            </w:pPr>
            <w:r w:rsidRPr="0009042C">
              <w:t>МР 04</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646EB6EE" w14:textId="77777777" w:rsidR="00265ED9" w:rsidRPr="0009042C" w:rsidRDefault="000123A2">
            <w:pPr>
              <w:pStyle w:val="a9"/>
              <w:jc w:val="both"/>
            </w:pPr>
            <w:r w:rsidRPr="0009042C">
              <w:t>Готовность и способность к самостоятельной информационно</w:t>
            </w:r>
            <w:r w:rsidRPr="0009042C">
              <w:softHyphen/>
              <w:t>познавательной деятельности, владение навыками получения</w:t>
            </w:r>
          </w:p>
        </w:tc>
      </w:tr>
    </w:tbl>
    <w:p w14:paraId="13D150A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7670"/>
      </w:tblGrid>
      <w:tr w:rsidR="00265ED9" w:rsidRPr="0009042C" w14:paraId="24226619" w14:textId="77777777">
        <w:trPr>
          <w:trHeight w:hRule="exact" w:val="1118"/>
          <w:jc w:val="center"/>
        </w:trPr>
        <w:tc>
          <w:tcPr>
            <w:tcW w:w="1594" w:type="dxa"/>
            <w:tcBorders>
              <w:top w:val="single" w:sz="4" w:space="0" w:color="auto"/>
              <w:left w:val="single" w:sz="4" w:space="0" w:color="auto"/>
            </w:tcBorders>
            <w:shd w:val="clear" w:color="auto" w:fill="auto"/>
          </w:tcPr>
          <w:p w14:paraId="6010210F" w14:textId="77777777" w:rsidR="00265ED9" w:rsidRPr="0009042C" w:rsidRDefault="00265ED9">
            <w:pPr>
              <w:rPr>
                <w:rFonts w:ascii="Times New Roman" w:hAnsi="Times New Roman" w:cs="Times New Roman"/>
              </w:rPr>
            </w:pPr>
          </w:p>
        </w:tc>
        <w:tc>
          <w:tcPr>
            <w:tcW w:w="7670" w:type="dxa"/>
            <w:tcBorders>
              <w:top w:val="single" w:sz="4" w:space="0" w:color="auto"/>
              <w:left w:val="single" w:sz="4" w:space="0" w:color="auto"/>
              <w:right w:val="single" w:sz="4" w:space="0" w:color="auto"/>
            </w:tcBorders>
            <w:shd w:val="clear" w:color="auto" w:fill="auto"/>
            <w:vAlign w:val="bottom"/>
          </w:tcPr>
          <w:p w14:paraId="65D12918" w14:textId="77777777" w:rsidR="00265ED9" w:rsidRPr="0009042C" w:rsidRDefault="000123A2">
            <w:pPr>
              <w:pStyle w:val="a9"/>
              <w:jc w:val="both"/>
            </w:pPr>
            <w:r w:rsidRPr="0009042C">
              <w:t>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265ED9" w:rsidRPr="0009042C" w14:paraId="3DF270BB" w14:textId="77777777">
        <w:trPr>
          <w:trHeight w:hRule="exact" w:val="1392"/>
          <w:jc w:val="center"/>
        </w:trPr>
        <w:tc>
          <w:tcPr>
            <w:tcW w:w="1594" w:type="dxa"/>
            <w:tcBorders>
              <w:top w:val="single" w:sz="4" w:space="0" w:color="auto"/>
              <w:left w:val="single" w:sz="4" w:space="0" w:color="auto"/>
            </w:tcBorders>
            <w:shd w:val="clear" w:color="auto" w:fill="auto"/>
          </w:tcPr>
          <w:p w14:paraId="56B38188" w14:textId="77777777" w:rsidR="00265ED9" w:rsidRPr="0009042C" w:rsidRDefault="000123A2">
            <w:pPr>
              <w:pStyle w:val="a9"/>
            </w:pPr>
            <w:r w:rsidRPr="0009042C">
              <w:t>МР 05</w:t>
            </w:r>
          </w:p>
        </w:tc>
        <w:tc>
          <w:tcPr>
            <w:tcW w:w="7670" w:type="dxa"/>
            <w:tcBorders>
              <w:top w:val="single" w:sz="4" w:space="0" w:color="auto"/>
              <w:left w:val="single" w:sz="4" w:space="0" w:color="auto"/>
              <w:right w:val="single" w:sz="4" w:space="0" w:color="auto"/>
            </w:tcBorders>
            <w:shd w:val="clear" w:color="auto" w:fill="auto"/>
            <w:vAlign w:val="bottom"/>
          </w:tcPr>
          <w:p w14:paraId="3F7D1DF1" w14:textId="77777777" w:rsidR="00265ED9" w:rsidRPr="0009042C" w:rsidRDefault="000123A2">
            <w:pPr>
              <w:pStyle w:val="a9"/>
              <w:jc w:val="both"/>
            </w:pPr>
            <w:r w:rsidRPr="0009042C">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265ED9" w:rsidRPr="0009042C" w14:paraId="5156632D" w14:textId="77777777">
        <w:trPr>
          <w:trHeight w:hRule="exact" w:val="562"/>
          <w:jc w:val="center"/>
        </w:trPr>
        <w:tc>
          <w:tcPr>
            <w:tcW w:w="1594" w:type="dxa"/>
            <w:tcBorders>
              <w:top w:val="single" w:sz="4" w:space="0" w:color="auto"/>
              <w:left w:val="single" w:sz="4" w:space="0" w:color="auto"/>
            </w:tcBorders>
            <w:shd w:val="clear" w:color="auto" w:fill="auto"/>
          </w:tcPr>
          <w:p w14:paraId="18DB8908" w14:textId="77777777" w:rsidR="00265ED9" w:rsidRPr="0009042C" w:rsidRDefault="000123A2">
            <w:pPr>
              <w:pStyle w:val="a9"/>
            </w:pPr>
            <w:r w:rsidRPr="0009042C">
              <w:t>МР 07.</w:t>
            </w:r>
          </w:p>
        </w:tc>
        <w:tc>
          <w:tcPr>
            <w:tcW w:w="7670" w:type="dxa"/>
            <w:tcBorders>
              <w:top w:val="single" w:sz="4" w:space="0" w:color="auto"/>
              <w:left w:val="single" w:sz="4" w:space="0" w:color="auto"/>
              <w:right w:val="single" w:sz="4" w:space="0" w:color="auto"/>
            </w:tcBorders>
            <w:shd w:val="clear" w:color="auto" w:fill="auto"/>
            <w:vAlign w:val="bottom"/>
          </w:tcPr>
          <w:p w14:paraId="3924BC3E" w14:textId="77777777" w:rsidR="00265ED9" w:rsidRPr="0009042C" w:rsidRDefault="000123A2">
            <w:pPr>
              <w:pStyle w:val="a9"/>
              <w:jc w:val="both"/>
            </w:pPr>
            <w:r w:rsidRPr="0009042C">
              <w:t>Умение самостоятельно оценивать и принимать решения, определяющие стратегию поведения, с учетом гражданских и нравственных ценностей.</w:t>
            </w:r>
          </w:p>
        </w:tc>
      </w:tr>
      <w:tr w:rsidR="00265ED9" w:rsidRPr="0009042C" w14:paraId="28D5F1CE" w14:textId="77777777">
        <w:trPr>
          <w:trHeight w:hRule="exact" w:val="562"/>
          <w:jc w:val="center"/>
        </w:trPr>
        <w:tc>
          <w:tcPr>
            <w:tcW w:w="1594" w:type="dxa"/>
            <w:tcBorders>
              <w:top w:val="single" w:sz="4" w:space="0" w:color="auto"/>
              <w:left w:val="single" w:sz="4" w:space="0" w:color="auto"/>
            </w:tcBorders>
            <w:shd w:val="clear" w:color="auto" w:fill="auto"/>
          </w:tcPr>
          <w:p w14:paraId="7A278837" w14:textId="77777777" w:rsidR="00265ED9" w:rsidRPr="0009042C" w:rsidRDefault="000123A2">
            <w:pPr>
              <w:pStyle w:val="a9"/>
            </w:pPr>
            <w:r w:rsidRPr="0009042C">
              <w:t>МР 08</w:t>
            </w:r>
          </w:p>
        </w:tc>
        <w:tc>
          <w:tcPr>
            <w:tcW w:w="7670" w:type="dxa"/>
            <w:tcBorders>
              <w:top w:val="single" w:sz="4" w:space="0" w:color="auto"/>
              <w:left w:val="single" w:sz="4" w:space="0" w:color="auto"/>
              <w:right w:val="single" w:sz="4" w:space="0" w:color="auto"/>
            </w:tcBorders>
            <w:shd w:val="clear" w:color="auto" w:fill="auto"/>
            <w:vAlign w:val="bottom"/>
          </w:tcPr>
          <w:p w14:paraId="59A1A223" w14:textId="77777777" w:rsidR="00265ED9" w:rsidRPr="0009042C" w:rsidRDefault="000123A2">
            <w:pPr>
              <w:pStyle w:val="a9"/>
              <w:jc w:val="both"/>
            </w:pPr>
            <w:r w:rsidRPr="0009042C">
              <w:t>Владение языковыми средствами - умение ясно, логично и точно излагать свою точку зрения, использовать адекватные языковые средства</w:t>
            </w:r>
          </w:p>
        </w:tc>
      </w:tr>
      <w:tr w:rsidR="00265ED9" w:rsidRPr="0009042C" w14:paraId="39E8C659" w14:textId="77777777">
        <w:trPr>
          <w:trHeight w:hRule="exact" w:val="835"/>
          <w:jc w:val="center"/>
        </w:trPr>
        <w:tc>
          <w:tcPr>
            <w:tcW w:w="1594" w:type="dxa"/>
            <w:tcBorders>
              <w:top w:val="single" w:sz="4" w:space="0" w:color="auto"/>
              <w:left w:val="single" w:sz="4" w:space="0" w:color="auto"/>
            </w:tcBorders>
            <w:shd w:val="clear" w:color="auto" w:fill="auto"/>
          </w:tcPr>
          <w:p w14:paraId="32AA448D" w14:textId="77777777" w:rsidR="00265ED9" w:rsidRPr="0009042C" w:rsidRDefault="000123A2">
            <w:pPr>
              <w:pStyle w:val="a9"/>
              <w:ind w:firstLine="160"/>
            </w:pPr>
            <w:r w:rsidRPr="0009042C">
              <w:t>ПРб 01</w:t>
            </w:r>
          </w:p>
        </w:tc>
        <w:tc>
          <w:tcPr>
            <w:tcW w:w="7670" w:type="dxa"/>
            <w:tcBorders>
              <w:top w:val="single" w:sz="4" w:space="0" w:color="auto"/>
              <w:left w:val="single" w:sz="4" w:space="0" w:color="auto"/>
              <w:right w:val="single" w:sz="4" w:space="0" w:color="auto"/>
            </w:tcBorders>
            <w:shd w:val="clear" w:color="auto" w:fill="auto"/>
            <w:vAlign w:val="bottom"/>
          </w:tcPr>
          <w:p w14:paraId="4914B176" w14:textId="77777777" w:rsidR="00265ED9" w:rsidRPr="0009042C" w:rsidRDefault="000123A2">
            <w:pPr>
              <w:pStyle w:val="a9"/>
              <w:jc w:val="both"/>
            </w:pPr>
            <w:r w:rsidRPr="0009042C">
              <w:t>Сформированность представлений о строении Солнечной системы, эволюции звезд и Вселенной, пространственно-временных масштабах Вселенной</w:t>
            </w:r>
          </w:p>
        </w:tc>
      </w:tr>
      <w:tr w:rsidR="00265ED9" w:rsidRPr="0009042C" w14:paraId="5AC19691" w14:textId="77777777">
        <w:trPr>
          <w:trHeight w:hRule="exact" w:val="288"/>
          <w:jc w:val="center"/>
        </w:trPr>
        <w:tc>
          <w:tcPr>
            <w:tcW w:w="1594" w:type="dxa"/>
            <w:tcBorders>
              <w:top w:val="single" w:sz="4" w:space="0" w:color="auto"/>
              <w:left w:val="single" w:sz="4" w:space="0" w:color="auto"/>
            </w:tcBorders>
            <w:shd w:val="clear" w:color="auto" w:fill="auto"/>
            <w:vAlign w:val="bottom"/>
          </w:tcPr>
          <w:p w14:paraId="320E0CF0" w14:textId="77777777" w:rsidR="00265ED9" w:rsidRPr="0009042C" w:rsidRDefault="000123A2">
            <w:pPr>
              <w:pStyle w:val="a9"/>
            </w:pPr>
            <w:r w:rsidRPr="0009042C">
              <w:t>ПРб 02</w:t>
            </w:r>
          </w:p>
        </w:tc>
        <w:tc>
          <w:tcPr>
            <w:tcW w:w="7670" w:type="dxa"/>
            <w:tcBorders>
              <w:top w:val="single" w:sz="4" w:space="0" w:color="auto"/>
              <w:left w:val="single" w:sz="4" w:space="0" w:color="auto"/>
              <w:right w:val="single" w:sz="4" w:space="0" w:color="auto"/>
            </w:tcBorders>
            <w:shd w:val="clear" w:color="auto" w:fill="auto"/>
            <w:vAlign w:val="bottom"/>
          </w:tcPr>
          <w:p w14:paraId="60132D66" w14:textId="77777777" w:rsidR="00265ED9" w:rsidRPr="0009042C" w:rsidRDefault="000123A2">
            <w:pPr>
              <w:pStyle w:val="a9"/>
              <w:jc w:val="both"/>
            </w:pPr>
            <w:r w:rsidRPr="0009042C">
              <w:t>Понимание сущности наблюдаемых во Вселенной явлений</w:t>
            </w:r>
          </w:p>
        </w:tc>
      </w:tr>
      <w:tr w:rsidR="00265ED9" w:rsidRPr="0009042C" w14:paraId="2FEF1705" w14:textId="77777777">
        <w:trPr>
          <w:trHeight w:hRule="exact" w:val="835"/>
          <w:jc w:val="center"/>
        </w:trPr>
        <w:tc>
          <w:tcPr>
            <w:tcW w:w="1594" w:type="dxa"/>
            <w:tcBorders>
              <w:top w:val="single" w:sz="4" w:space="0" w:color="auto"/>
              <w:left w:val="single" w:sz="4" w:space="0" w:color="auto"/>
            </w:tcBorders>
            <w:shd w:val="clear" w:color="auto" w:fill="auto"/>
          </w:tcPr>
          <w:p w14:paraId="4FBA23D3" w14:textId="77777777" w:rsidR="00265ED9" w:rsidRPr="0009042C" w:rsidRDefault="000123A2">
            <w:pPr>
              <w:pStyle w:val="a9"/>
            </w:pPr>
            <w:r w:rsidRPr="0009042C">
              <w:t>ПРб 03</w:t>
            </w:r>
          </w:p>
        </w:tc>
        <w:tc>
          <w:tcPr>
            <w:tcW w:w="7670" w:type="dxa"/>
            <w:tcBorders>
              <w:top w:val="single" w:sz="4" w:space="0" w:color="auto"/>
              <w:left w:val="single" w:sz="4" w:space="0" w:color="auto"/>
              <w:right w:val="single" w:sz="4" w:space="0" w:color="auto"/>
            </w:tcBorders>
            <w:shd w:val="clear" w:color="auto" w:fill="auto"/>
            <w:vAlign w:val="bottom"/>
          </w:tcPr>
          <w:p w14:paraId="32FD25C0" w14:textId="77777777" w:rsidR="00265ED9" w:rsidRPr="0009042C" w:rsidRDefault="000123A2">
            <w:pPr>
              <w:pStyle w:val="a9"/>
              <w:tabs>
                <w:tab w:val="left" w:pos="1378"/>
                <w:tab w:val="left" w:pos="3936"/>
                <w:tab w:val="left" w:pos="6274"/>
              </w:tabs>
              <w:jc w:val="both"/>
            </w:pPr>
            <w:r w:rsidRPr="0009042C">
              <w:t>Владение</w:t>
            </w:r>
            <w:r w:rsidRPr="0009042C">
              <w:tab/>
              <w:t>основополагающими</w:t>
            </w:r>
            <w:r w:rsidRPr="0009042C">
              <w:tab/>
              <w:t>астрономическими</w:t>
            </w:r>
            <w:r w:rsidRPr="0009042C">
              <w:tab/>
              <w:t>понятиями,</w:t>
            </w:r>
          </w:p>
          <w:p w14:paraId="349E1742" w14:textId="77777777" w:rsidR="00265ED9" w:rsidRPr="0009042C" w:rsidRDefault="000123A2">
            <w:pPr>
              <w:pStyle w:val="a9"/>
              <w:jc w:val="both"/>
            </w:pPr>
            <w:r w:rsidRPr="0009042C">
              <w:t>теориями, законами и закономерностями, уверенное пользование астрономической терминологией и символикой</w:t>
            </w:r>
          </w:p>
        </w:tc>
      </w:tr>
      <w:tr w:rsidR="00265ED9" w:rsidRPr="0009042C" w14:paraId="710F8E79" w14:textId="77777777">
        <w:trPr>
          <w:trHeight w:hRule="exact" w:val="840"/>
          <w:jc w:val="center"/>
        </w:trPr>
        <w:tc>
          <w:tcPr>
            <w:tcW w:w="1594" w:type="dxa"/>
            <w:tcBorders>
              <w:top w:val="single" w:sz="4" w:space="0" w:color="auto"/>
              <w:left w:val="single" w:sz="4" w:space="0" w:color="auto"/>
            </w:tcBorders>
            <w:shd w:val="clear" w:color="auto" w:fill="auto"/>
          </w:tcPr>
          <w:p w14:paraId="0252DEB5" w14:textId="77777777" w:rsidR="00265ED9" w:rsidRPr="0009042C" w:rsidRDefault="000123A2">
            <w:pPr>
              <w:pStyle w:val="a9"/>
            </w:pPr>
            <w:r w:rsidRPr="0009042C">
              <w:t>ПРб 04</w:t>
            </w:r>
          </w:p>
        </w:tc>
        <w:tc>
          <w:tcPr>
            <w:tcW w:w="7670" w:type="dxa"/>
            <w:tcBorders>
              <w:top w:val="single" w:sz="4" w:space="0" w:color="auto"/>
              <w:left w:val="single" w:sz="4" w:space="0" w:color="auto"/>
              <w:right w:val="single" w:sz="4" w:space="0" w:color="auto"/>
            </w:tcBorders>
            <w:shd w:val="clear" w:color="auto" w:fill="auto"/>
            <w:vAlign w:val="bottom"/>
          </w:tcPr>
          <w:p w14:paraId="40366899" w14:textId="77777777" w:rsidR="00265ED9" w:rsidRPr="0009042C" w:rsidRDefault="000123A2">
            <w:pPr>
              <w:pStyle w:val="a9"/>
              <w:tabs>
                <w:tab w:val="left" w:pos="2294"/>
                <w:tab w:val="left" w:pos="4123"/>
                <w:tab w:val="left" w:pos="4541"/>
                <w:tab w:val="left" w:pos="5798"/>
                <w:tab w:val="left" w:pos="7320"/>
              </w:tabs>
              <w:jc w:val="both"/>
            </w:pPr>
            <w:r w:rsidRPr="0009042C">
              <w:t>Сформированность</w:t>
            </w:r>
            <w:r w:rsidRPr="0009042C">
              <w:tab/>
              <w:t>представлений</w:t>
            </w:r>
            <w:r w:rsidRPr="0009042C">
              <w:tab/>
              <w:t>о</w:t>
            </w:r>
            <w:r w:rsidRPr="0009042C">
              <w:tab/>
              <w:t>значении</w:t>
            </w:r>
            <w:r w:rsidRPr="0009042C">
              <w:tab/>
              <w:t>астрономии</w:t>
            </w:r>
            <w:r w:rsidRPr="0009042C">
              <w:tab/>
              <w:t>в</w:t>
            </w:r>
          </w:p>
          <w:p w14:paraId="02577AD2" w14:textId="77777777" w:rsidR="00265ED9" w:rsidRPr="0009042C" w:rsidRDefault="000123A2">
            <w:pPr>
              <w:pStyle w:val="a9"/>
              <w:jc w:val="both"/>
            </w:pPr>
            <w:r w:rsidRPr="0009042C">
              <w:t>практической деятельности человека и дальнейшем научно-техническом развитии</w:t>
            </w:r>
          </w:p>
        </w:tc>
      </w:tr>
      <w:tr w:rsidR="00265ED9" w:rsidRPr="0009042C" w14:paraId="61342604" w14:textId="77777777">
        <w:trPr>
          <w:trHeight w:hRule="exact" w:val="850"/>
          <w:jc w:val="center"/>
        </w:trPr>
        <w:tc>
          <w:tcPr>
            <w:tcW w:w="1594" w:type="dxa"/>
            <w:tcBorders>
              <w:top w:val="single" w:sz="4" w:space="0" w:color="auto"/>
              <w:left w:val="single" w:sz="4" w:space="0" w:color="auto"/>
              <w:bottom w:val="single" w:sz="4" w:space="0" w:color="auto"/>
            </w:tcBorders>
            <w:shd w:val="clear" w:color="auto" w:fill="auto"/>
          </w:tcPr>
          <w:p w14:paraId="7CD99D09" w14:textId="77777777" w:rsidR="00265ED9" w:rsidRPr="0009042C" w:rsidRDefault="000123A2">
            <w:pPr>
              <w:pStyle w:val="a9"/>
            </w:pPr>
            <w:r w:rsidRPr="0009042C">
              <w:t>ПРб 05</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14:paraId="436A5463" w14:textId="77777777" w:rsidR="00265ED9" w:rsidRPr="0009042C" w:rsidRDefault="000123A2">
            <w:pPr>
              <w:pStyle w:val="a9"/>
              <w:jc w:val="both"/>
            </w:pPr>
            <w:r w:rsidRPr="0009042C">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tc>
      </w:tr>
    </w:tbl>
    <w:p w14:paraId="28A34F4E" w14:textId="77777777" w:rsidR="00265ED9" w:rsidRPr="0009042C" w:rsidRDefault="00265ED9">
      <w:pPr>
        <w:spacing w:after="1539" w:line="1" w:lineRule="exact"/>
        <w:rPr>
          <w:rFonts w:ascii="Times New Roman" w:hAnsi="Times New Roman" w:cs="Times New Roman"/>
        </w:rPr>
      </w:pPr>
    </w:p>
    <w:p w14:paraId="1C2633BD" w14:textId="77777777" w:rsidR="00265ED9" w:rsidRPr="0009042C" w:rsidRDefault="000123A2">
      <w:pPr>
        <w:pStyle w:val="40"/>
        <w:keepNext/>
        <w:keepLines/>
        <w:numPr>
          <w:ilvl w:val="0"/>
          <w:numId w:val="130"/>
        </w:numPr>
        <w:tabs>
          <w:tab w:val="left" w:pos="663"/>
        </w:tabs>
        <w:spacing w:after="240"/>
        <w:ind w:firstLine="300"/>
        <w:rPr>
          <w:sz w:val="24"/>
          <w:szCs w:val="24"/>
        </w:rPr>
      </w:pPr>
      <w:bookmarkStart w:id="53" w:name="bookmark123"/>
      <w:r w:rsidRPr="0009042C">
        <w:rPr>
          <w:sz w:val="24"/>
          <w:szCs w:val="24"/>
        </w:rPr>
        <w:t>СТРУКТУРА И СОДЕРЖАНИЕ УЧЕБНОЙ ДИСЦИПЛИНЫ</w:t>
      </w:r>
      <w:bookmarkEnd w:id="53"/>
    </w:p>
    <w:p w14:paraId="009B8952" w14:textId="77777777" w:rsidR="00265ED9" w:rsidRPr="0009042C" w:rsidRDefault="000123A2">
      <w:pPr>
        <w:pStyle w:val="40"/>
        <w:keepNext/>
        <w:keepLines/>
        <w:numPr>
          <w:ilvl w:val="1"/>
          <w:numId w:val="130"/>
        </w:numPr>
        <w:tabs>
          <w:tab w:val="left" w:pos="603"/>
        </w:tabs>
        <w:spacing w:after="780"/>
        <w:jc w:val="center"/>
        <w:rPr>
          <w:sz w:val="24"/>
          <w:szCs w:val="24"/>
        </w:rPr>
      </w:pPr>
      <w:bookmarkStart w:id="54" w:name="bookmark125"/>
      <w:r w:rsidRPr="0009042C">
        <w:rPr>
          <w:sz w:val="24"/>
          <w:szCs w:val="24"/>
        </w:rPr>
        <w:t>Объем учебной дисциплины и виды учебной работы</w:t>
      </w:r>
      <w:bookmarkEnd w:id="54"/>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2F1F6668" w14:textId="77777777">
        <w:trPr>
          <w:trHeight w:hRule="exact" w:val="518"/>
          <w:jc w:val="center"/>
        </w:trPr>
        <w:tc>
          <w:tcPr>
            <w:tcW w:w="6893" w:type="dxa"/>
            <w:tcBorders>
              <w:top w:val="single" w:sz="4" w:space="0" w:color="auto"/>
              <w:left w:val="single" w:sz="4" w:space="0" w:color="auto"/>
            </w:tcBorders>
            <w:shd w:val="clear" w:color="auto" w:fill="auto"/>
          </w:tcPr>
          <w:p w14:paraId="69EFAFFB"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2B3F1BEF" w14:textId="77777777" w:rsidR="00265ED9" w:rsidRPr="0009042C" w:rsidRDefault="000123A2">
            <w:pPr>
              <w:pStyle w:val="a9"/>
            </w:pPr>
            <w:r w:rsidRPr="0009042C">
              <w:rPr>
                <w:b/>
                <w:bCs/>
              </w:rPr>
              <w:t>Объем в часах</w:t>
            </w:r>
          </w:p>
        </w:tc>
      </w:tr>
      <w:tr w:rsidR="00265ED9" w:rsidRPr="0009042C" w14:paraId="4858E7CF"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62A881AA"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vAlign w:val="center"/>
          </w:tcPr>
          <w:p w14:paraId="75834772" w14:textId="77777777" w:rsidR="00265ED9" w:rsidRPr="0009042C" w:rsidRDefault="000123A2">
            <w:pPr>
              <w:pStyle w:val="a9"/>
            </w:pPr>
            <w:r w:rsidRPr="0009042C">
              <w:rPr>
                <w:b/>
                <w:bCs/>
              </w:rPr>
              <w:t>36</w:t>
            </w:r>
          </w:p>
        </w:tc>
      </w:tr>
      <w:tr w:rsidR="00265ED9" w:rsidRPr="0009042C" w14:paraId="47BE244D" w14:textId="77777777">
        <w:trPr>
          <w:trHeight w:hRule="exact" w:val="350"/>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15C1D2BC" w14:textId="77777777" w:rsidR="00265ED9" w:rsidRPr="0009042C" w:rsidRDefault="000123A2">
            <w:pPr>
              <w:pStyle w:val="a9"/>
            </w:pPr>
            <w:r w:rsidRPr="0009042C">
              <w:t>в т. ч.:</w:t>
            </w:r>
          </w:p>
        </w:tc>
      </w:tr>
      <w:tr w:rsidR="00265ED9" w:rsidRPr="0009042C" w14:paraId="12F5DDAB"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64838C0A"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25A05551" w14:textId="77777777" w:rsidR="00265ED9" w:rsidRPr="0009042C" w:rsidRDefault="000123A2">
            <w:pPr>
              <w:pStyle w:val="a9"/>
            </w:pPr>
            <w:r w:rsidRPr="0009042C">
              <w:t>-</w:t>
            </w:r>
          </w:p>
        </w:tc>
      </w:tr>
      <w:tr w:rsidR="00265ED9" w:rsidRPr="0009042C" w14:paraId="12493162" w14:textId="77777777">
        <w:trPr>
          <w:trHeight w:hRule="exact" w:val="509"/>
          <w:jc w:val="center"/>
        </w:trPr>
        <w:tc>
          <w:tcPr>
            <w:tcW w:w="6893" w:type="dxa"/>
            <w:tcBorders>
              <w:top w:val="single" w:sz="4" w:space="0" w:color="auto"/>
              <w:left w:val="single" w:sz="4" w:space="0" w:color="auto"/>
            </w:tcBorders>
            <w:shd w:val="clear" w:color="auto" w:fill="auto"/>
            <w:vAlign w:val="center"/>
          </w:tcPr>
          <w:p w14:paraId="7D45A968"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vAlign w:val="center"/>
          </w:tcPr>
          <w:p w14:paraId="7480F523" w14:textId="77777777" w:rsidR="00265ED9" w:rsidRPr="0009042C" w:rsidRDefault="000123A2">
            <w:pPr>
              <w:pStyle w:val="a9"/>
            </w:pPr>
            <w:r w:rsidRPr="0009042C">
              <w:t>36</w:t>
            </w:r>
          </w:p>
        </w:tc>
      </w:tr>
      <w:tr w:rsidR="00265ED9" w:rsidRPr="0009042C" w14:paraId="0CADB5BF"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1CF84536" w14:textId="77777777" w:rsidR="00265ED9" w:rsidRPr="0009042C" w:rsidRDefault="000123A2">
            <w:pPr>
              <w:pStyle w:val="a9"/>
            </w:pPr>
            <w:r w:rsidRPr="0009042C">
              <w:rPr>
                <w:b/>
                <w:bCs/>
              </w:rPr>
              <w:t>Промежуточная аттестация (дифференцированный зачёт)</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14:paraId="7B83DC77" w14:textId="77777777" w:rsidR="00265ED9" w:rsidRPr="0009042C" w:rsidRDefault="000123A2">
            <w:pPr>
              <w:pStyle w:val="a9"/>
            </w:pPr>
            <w:r w:rsidRPr="0009042C">
              <w:t>-</w:t>
            </w:r>
          </w:p>
        </w:tc>
      </w:tr>
    </w:tbl>
    <w:p w14:paraId="7F22253E" w14:textId="77777777" w:rsidR="00265ED9" w:rsidRPr="0009042C" w:rsidRDefault="00265ED9">
      <w:pPr>
        <w:rPr>
          <w:rFonts w:ascii="Times New Roman" w:hAnsi="Times New Roman" w:cs="Times New Roman"/>
        </w:rPr>
        <w:sectPr w:rsidR="00265ED9" w:rsidRPr="0009042C">
          <w:footnotePr>
            <w:numFmt w:val="upperRoman"/>
          </w:footnotePr>
          <w:pgSz w:w="11900" w:h="16840"/>
          <w:pgMar w:top="1018" w:right="822" w:bottom="1221" w:left="1669" w:header="590" w:footer="3" w:gutter="0"/>
          <w:cols w:space="720"/>
          <w:noEndnote/>
          <w:docGrid w:linePitch="360"/>
        </w:sectPr>
      </w:pPr>
    </w:p>
    <w:p w14:paraId="5BFBB8F4" w14:textId="77777777" w:rsidR="00265ED9" w:rsidRPr="0009042C" w:rsidRDefault="000123A2">
      <w:pPr>
        <w:pStyle w:val="40"/>
        <w:keepNext/>
        <w:keepLines/>
        <w:numPr>
          <w:ilvl w:val="1"/>
          <w:numId w:val="130"/>
        </w:numPr>
        <w:tabs>
          <w:tab w:val="left" w:pos="598"/>
        </w:tabs>
        <w:spacing w:after="240"/>
        <w:jc w:val="center"/>
        <w:rPr>
          <w:sz w:val="24"/>
          <w:szCs w:val="24"/>
        </w:rPr>
      </w:pPr>
      <w:bookmarkStart w:id="55" w:name="bookmark127"/>
      <w:r w:rsidRPr="0009042C">
        <w:rPr>
          <w:sz w:val="24"/>
          <w:szCs w:val="24"/>
        </w:rPr>
        <w:t>Тематический план и содержание учебной дисциплины</w:t>
      </w:r>
      <w:bookmarkEnd w:id="55"/>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8822"/>
        <w:gridCol w:w="1310"/>
        <w:gridCol w:w="2578"/>
      </w:tblGrid>
      <w:tr w:rsidR="00265ED9" w:rsidRPr="0009042C" w14:paraId="4C2B5B66" w14:textId="77777777">
        <w:trPr>
          <w:trHeight w:hRule="exact" w:val="3019"/>
          <w:jc w:val="center"/>
        </w:trPr>
        <w:tc>
          <w:tcPr>
            <w:tcW w:w="2410" w:type="dxa"/>
            <w:tcBorders>
              <w:top w:val="single" w:sz="4" w:space="0" w:color="auto"/>
              <w:left w:val="single" w:sz="4" w:space="0" w:color="auto"/>
            </w:tcBorders>
            <w:shd w:val="clear" w:color="auto" w:fill="auto"/>
            <w:vAlign w:val="center"/>
          </w:tcPr>
          <w:p w14:paraId="62F3452D" w14:textId="77777777" w:rsidR="00265ED9" w:rsidRPr="0009042C" w:rsidRDefault="000123A2">
            <w:pPr>
              <w:pStyle w:val="a9"/>
              <w:spacing w:line="259" w:lineRule="auto"/>
              <w:jc w:val="center"/>
            </w:pPr>
            <w:r w:rsidRPr="0009042C">
              <w:rPr>
                <w:b/>
                <w:bCs/>
                <w:iCs/>
              </w:rPr>
              <w:t>Наименование разделов и тем</w:t>
            </w:r>
          </w:p>
        </w:tc>
        <w:tc>
          <w:tcPr>
            <w:tcW w:w="8822" w:type="dxa"/>
            <w:tcBorders>
              <w:top w:val="single" w:sz="4" w:space="0" w:color="auto"/>
              <w:left w:val="single" w:sz="4" w:space="0" w:color="auto"/>
            </w:tcBorders>
            <w:shd w:val="clear" w:color="auto" w:fill="auto"/>
            <w:vAlign w:val="center"/>
          </w:tcPr>
          <w:p w14:paraId="29B1B5B4" w14:textId="77777777" w:rsidR="00265ED9" w:rsidRPr="0009042C" w:rsidRDefault="000123A2">
            <w:pPr>
              <w:pStyle w:val="a9"/>
              <w:spacing w:line="259" w:lineRule="auto"/>
              <w:jc w:val="center"/>
            </w:pPr>
            <w:r w:rsidRPr="0009042C">
              <w:rPr>
                <w:b/>
                <w:bCs/>
                <w:iCs/>
              </w:rPr>
              <w:t>Содержание учебного материала и формы организации деятельности обучающихся</w:t>
            </w:r>
          </w:p>
        </w:tc>
        <w:tc>
          <w:tcPr>
            <w:tcW w:w="1310" w:type="dxa"/>
            <w:tcBorders>
              <w:top w:val="single" w:sz="4" w:space="0" w:color="auto"/>
              <w:left w:val="single" w:sz="4" w:space="0" w:color="auto"/>
            </w:tcBorders>
            <w:shd w:val="clear" w:color="auto" w:fill="auto"/>
            <w:vAlign w:val="center"/>
          </w:tcPr>
          <w:p w14:paraId="21947284" w14:textId="77777777" w:rsidR="00265ED9" w:rsidRPr="0009042C" w:rsidRDefault="000123A2">
            <w:pPr>
              <w:pStyle w:val="a9"/>
              <w:spacing w:line="259" w:lineRule="auto"/>
              <w:jc w:val="center"/>
            </w:pPr>
            <w:r w:rsidRPr="0009042C">
              <w:rPr>
                <w:b/>
                <w:bCs/>
                <w:iCs/>
              </w:rPr>
              <w:t>Объем часов</w:t>
            </w:r>
          </w:p>
        </w:tc>
        <w:tc>
          <w:tcPr>
            <w:tcW w:w="2578" w:type="dxa"/>
            <w:tcBorders>
              <w:top w:val="single" w:sz="4" w:space="0" w:color="auto"/>
              <w:left w:val="single" w:sz="4" w:space="0" w:color="auto"/>
              <w:right w:val="single" w:sz="4" w:space="0" w:color="auto"/>
            </w:tcBorders>
            <w:shd w:val="clear" w:color="auto" w:fill="auto"/>
            <w:vAlign w:val="bottom"/>
          </w:tcPr>
          <w:p w14:paraId="56F9E74D" w14:textId="77777777" w:rsidR="00265ED9" w:rsidRPr="0009042C" w:rsidRDefault="000123A2">
            <w:pPr>
              <w:pStyle w:val="a9"/>
              <w:spacing w:line="259" w:lineRule="auto"/>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265ED9" w:rsidRPr="0009042C" w14:paraId="0FFA4E8E" w14:textId="77777777">
        <w:trPr>
          <w:trHeight w:hRule="exact" w:val="2218"/>
          <w:jc w:val="center"/>
        </w:trPr>
        <w:tc>
          <w:tcPr>
            <w:tcW w:w="2410" w:type="dxa"/>
            <w:tcBorders>
              <w:top w:val="single" w:sz="4" w:space="0" w:color="auto"/>
              <w:left w:val="single" w:sz="4" w:space="0" w:color="auto"/>
            </w:tcBorders>
            <w:shd w:val="clear" w:color="auto" w:fill="auto"/>
          </w:tcPr>
          <w:p w14:paraId="365E3D82" w14:textId="77777777" w:rsidR="00265ED9" w:rsidRPr="0009042C" w:rsidRDefault="000123A2">
            <w:pPr>
              <w:pStyle w:val="a9"/>
            </w:pPr>
            <w:r w:rsidRPr="0009042C">
              <w:rPr>
                <w:b/>
                <w:bCs/>
                <w:iCs/>
              </w:rPr>
              <w:t>Введение</w:t>
            </w:r>
          </w:p>
        </w:tc>
        <w:tc>
          <w:tcPr>
            <w:tcW w:w="8822" w:type="dxa"/>
            <w:tcBorders>
              <w:top w:val="single" w:sz="4" w:space="0" w:color="auto"/>
              <w:left w:val="single" w:sz="4" w:space="0" w:color="auto"/>
            </w:tcBorders>
            <w:shd w:val="clear" w:color="auto" w:fill="auto"/>
          </w:tcPr>
          <w:p w14:paraId="586A7BD1" w14:textId="77777777" w:rsidR="00265ED9" w:rsidRPr="0009042C" w:rsidRDefault="000123A2">
            <w:pPr>
              <w:pStyle w:val="a9"/>
              <w:tabs>
                <w:tab w:val="left" w:pos="1728"/>
                <w:tab w:val="left" w:pos="3902"/>
                <w:tab w:val="left" w:pos="5126"/>
                <w:tab w:val="left" w:pos="6970"/>
                <w:tab w:val="left" w:pos="8472"/>
              </w:tabs>
            </w:pPr>
            <w:r w:rsidRPr="0009042C">
              <w:t>1. Астрономия, ее связь с другими науками. Структура и масштабы Вселенной. Особенности</w:t>
            </w:r>
            <w:r w:rsidRPr="0009042C">
              <w:tab/>
              <w:t>астрономических</w:t>
            </w:r>
            <w:r w:rsidRPr="0009042C">
              <w:tab/>
              <w:t>методов</w:t>
            </w:r>
            <w:r w:rsidRPr="0009042C">
              <w:tab/>
              <w:t>исследования.</w:t>
            </w:r>
            <w:r w:rsidRPr="0009042C">
              <w:tab/>
              <w:t>Телескопы</w:t>
            </w:r>
            <w:r w:rsidRPr="0009042C">
              <w:tab/>
              <w:t>и</w:t>
            </w:r>
          </w:p>
          <w:p w14:paraId="081CE7BB" w14:textId="77777777" w:rsidR="00265ED9" w:rsidRPr="0009042C" w:rsidRDefault="000123A2">
            <w:pPr>
              <w:pStyle w:val="a9"/>
            </w:pPr>
            <w:r w:rsidRPr="0009042C">
              <w:t>радиотелескопы. Всеволновая астрономия</w:t>
            </w:r>
          </w:p>
        </w:tc>
        <w:tc>
          <w:tcPr>
            <w:tcW w:w="1310" w:type="dxa"/>
            <w:tcBorders>
              <w:top w:val="single" w:sz="4" w:space="0" w:color="auto"/>
              <w:left w:val="single" w:sz="4" w:space="0" w:color="auto"/>
            </w:tcBorders>
            <w:shd w:val="clear" w:color="auto" w:fill="auto"/>
          </w:tcPr>
          <w:p w14:paraId="57F2AC80" w14:textId="77777777" w:rsidR="00265ED9" w:rsidRPr="0009042C" w:rsidRDefault="000123A2">
            <w:pPr>
              <w:pStyle w:val="a9"/>
              <w:jc w:val="center"/>
            </w:pPr>
            <w:r w:rsidRPr="0009042C">
              <w:rPr>
                <w:b/>
                <w:bCs/>
                <w:iCs/>
              </w:rPr>
              <w:t>2</w:t>
            </w:r>
          </w:p>
        </w:tc>
        <w:tc>
          <w:tcPr>
            <w:tcW w:w="2578" w:type="dxa"/>
            <w:tcBorders>
              <w:top w:val="single" w:sz="4" w:space="0" w:color="auto"/>
              <w:left w:val="single" w:sz="4" w:space="0" w:color="auto"/>
              <w:right w:val="single" w:sz="4" w:space="0" w:color="auto"/>
            </w:tcBorders>
            <w:shd w:val="clear" w:color="auto" w:fill="auto"/>
          </w:tcPr>
          <w:p w14:paraId="13D093DA" w14:textId="77777777" w:rsidR="00265ED9" w:rsidRPr="0009042C" w:rsidRDefault="000123A2">
            <w:pPr>
              <w:pStyle w:val="a9"/>
            </w:pPr>
            <w:r w:rsidRPr="0009042C">
              <w:t>ПРб 01, ПРб 02, ПРб 03,</w:t>
            </w:r>
          </w:p>
          <w:p w14:paraId="43C4D482" w14:textId="77777777" w:rsidR="00265ED9" w:rsidRPr="0009042C" w:rsidRDefault="000123A2">
            <w:pPr>
              <w:pStyle w:val="a9"/>
            </w:pPr>
            <w:r w:rsidRPr="0009042C">
              <w:t>ПРб 04, ПРб 05,</w:t>
            </w:r>
          </w:p>
          <w:p w14:paraId="71194F8C" w14:textId="77777777" w:rsidR="00265ED9" w:rsidRPr="0009042C" w:rsidRDefault="000123A2">
            <w:pPr>
              <w:pStyle w:val="a9"/>
            </w:pPr>
            <w:r w:rsidRPr="0009042C">
              <w:t>ЛР 04, ЛР 13,</w:t>
            </w:r>
          </w:p>
          <w:p w14:paraId="730DA345" w14:textId="77777777" w:rsidR="00265ED9" w:rsidRPr="0009042C" w:rsidRDefault="000123A2">
            <w:pPr>
              <w:pStyle w:val="a9"/>
            </w:pPr>
            <w:r w:rsidRPr="0009042C">
              <w:t>МР 03, МР 01, МР 04,</w:t>
            </w:r>
          </w:p>
          <w:p w14:paraId="6D3D802E" w14:textId="77777777" w:rsidR="00265ED9" w:rsidRPr="0009042C" w:rsidRDefault="000123A2">
            <w:pPr>
              <w:pStyle w:val="a9"/>
              <w:spacing w:after="280"/>
            </w:pPr>
            <w:r w:rsidRPr="0009042C">
              <w:t>МР 05</w:t>
            </w:r>
          </w:p>
          <w:p w14:paraId="6B6B5720" w14:textId="77777777" w:rsidR="00265ED9" w:rsidRPr="0009042C" w:rsidRDefault="000123A2">
            <w:pPr>
              <w:pStyle w:val="a9"/>
            </w:pPr>
            <w:r w:rsidRPr="0009042C">
              <w:t>ОК 1, ОК 5, ОК 6, ОК 9</w:t>
            </w:r>
          </w:p>
        </w:tc>
      </w:tr>
      <w:tr w:rsidR="00265ED9" w:rsidRPr="0009042C" w14:paraId="540F9A34" w14:textId="77777777">
        <w:trPr>
          <w:trHeight w:hRule="exact" w:val="307"/>
          <w:jc w:val="center"/>
        </w:trPr>
        <w:tc>
          <w:tcPr>
            <w:tcW w:w="2410" w:type="dxa"/>
            <w:vMerge w:val="restart"/>
            <w:tcBorders>
              <w:top w:val="single" w:sz="4" w:space="0" w:color="auto"/>
              <w:left w:val="single" w:sz="4" w:space="0" w:color="auto"/>
            </w:tcBorders>
            <w:shd w:val="clear" w:color="auto" w:fill="auto"/>
          </w:tcPr>
          <w:p w14:paraId="10A44EAB" w14:textId="77777777" w:rsidR="00265ED9" w:rsidRPr="0009042C" w:rsidRDefault="000123A2">
            <w:pPr>
              <w:pStyle w:val="a9"/>
              <w:spacing w:line="259" w:lineRule="auto"/>
            </w:pPr>
            <w:r w:rsidRPr="0009042C">
              <w:rPr>
                <w:b/>
                <w:bCs/>
                <w:iCs/>
              </w:rPr>
              <w:t>Раздел 1.</w:t>
            </w:r>
          </w:p>
          <w:p w14:paraId="0A6AA8A0" w14:textId="77777777" w:rsidR="00265ED9" w:rsidRPr="0009042C" w:rsidRDefault="000123A2">
            <w:pPr>
              <w:pStyle w:val="a9"/>
              <w:spacing w:line="259" w:lineRule="auto"/>
            </w:pPr>
            <w:r w:rsidRPr="0009042C">
              <w:rPr>
                <w:iCs/>
              </w:rPr>
              <w:t>Практические основы астрономии</w:t>
            </w:r>
          </w:p>
        </w:tc>
        <w:tc>
          <w:tcPr>
            <w:tcW w:w="8822" w:type="dxa"/>
            <w:vMerge w:val="restart"/>
            <w:tcBorders>
              <w:top w:val="single" w:sz="4" w:space="0" w:color="auto"/>
              <w:left w:val="single" w:sz="4" w:space="0" w:color="auto"/>
            </w:tcBorders>
            <w:shd w:val="clear" w:color="auto" w:fill="auto"/>
            <w:vAlign w:val="center"/>
          </w:tcPr>
          <w:p w14:paraId="38D3C5F0" w14:textId="77777777" w:rsidR="00265ED9" w:rsidRPr="0009042C" w:rsidRDefault="000123A2">
            <w:pPr>
              <w:pStyle w:val="a9"/>
              <w:jc w:val="center"/>
            </w:pPr>
            <w:r w:rsidRPr="0009042C">
              <w:rPr>
                <w:b/>
                <w:bCs/>
                <w:iCs/>
              </w:rPr>
              <w:t>Содержание учебного материала</w:t>
            </w:r>
          </w:p>
        </w:tc>
        <w:tc>
          <w:tcPr>
            <w:tcW w:w="1310" w:type="dxa"/>
            <w:tcBorders>
              <w:top w:val="single" w:sz="4" w:space="0" w:color="auto"/>
              <w:left w:val="single" w:sz="4" w:space="0" w:color="auto"/>
            </w:tcBorders>
            <w:shd w:val="clear" w:color="auto" w:fill="auto"/>
            <w:vAlign w:val="center"/>
          </w:tcPr>
          <w:p w14:paraId="2F5D4A6D" w14:textId="77777777" w:rsidR="00265ED9" w:rsidRPr="0009042C" w:rsidRDefault="000123A2">
            <w:pPr>
              <w:pStyle w:val="a9"/>
              <w:jc w:val="center"/>
            </w:pPr>
            <w:r w:rsidRPr="0009042C">
              <w:rPr>
                <w:b/>
                <w:bCs/>
                <w:iCs/>
              </w:rPr>
              <w:t>6</w:t>
            </w:r>
          </w:p>
        </w:tc>
        <w:tc>
          <w:tcPr>
            <w:tcW w:w="2578" w:type="dxa"/>
            <w:vMerge w:val="restart"/>
            <w:tcBorders>
              <w:top w:val="single" w:sz="4" w:space="0" w:color="auto"/>
              <w:left w:val="single" w:sz="4" w:space="0" w:color="auto"/>
              <w:right w:val="single" w:sz="4" w:space="0" w:color="auto"/>
            </w:tcBorders>
            <w:shd w:val="clear" w:color="auto" w:fill="auto"/>
            <w:vAlign w:val="center"/>
          </w:tcPr>
          <w:p w14:paraId="28FD00F4" w14:textId="77777777" w:rsidR="00265ED9" w:rsidRPr="0009042C" w:rsidRDefault="000123A2">
            <w:pPr>
              <w:pStyle w:val="a9"/>
              <w:spacing w:line="262" w:lineRule="auto"/>
            </w:pPr>
            <w:r w:rsidRPr="0009042C">
              <w:t>ПРб 01, ПРб 02, ПРб 03,</w:t>
            </w:r>
          </w:p>
          <w:p w14:paraId="0D1A63D1" w14:textId="77777777" w:rsidR="00265ED9" w:rsidRPr="0009042C" w:rsidRDefault="000123A2">
            <w:pPr>
              <w:pStyle w:val="a9"/>
              <w:spacing w:after="260" w:line="262" w:lineRule="auto"/>
            </w:pPr>
            <w:r w:rsidRPr="0009042C">
              <w:t>ПРб 04, ПРб 05, ЛР 04, ЛР 09, ЛР 13, ЛР 14.</w:t>
            </w:r>
          </w:p>
          <w:p w14:paraId="4873EDDE" w14:textId="77777777" w:rsidR="00265ED9" w:rsidRPr="0009042C" w:rsidRDefault="000123A2">
            <w:pPr>
              <w:pStyle w:val="a9"/>
              <w:spacing w:line="262" w:lineRule="auto"/>
            </w:pPr>
            <w:r w:rsidRPr="0009042C">
              <w:t>МР 01, МР 02, МР 03,</w:t>
            </w:r>
          </w:p>
          <w:p w14:paraId="2279262E" w14:textId="77777777" w:rsidR="00265ED9" w:rsidRPr="0009042C" w:rsidRDefault="000123A2">
            <w:pPr>
              <w:pStyle w:val="a9"/>
              <w:spacing w:line="262" w:lineRule="auto"/>
            </w:pPr>
            <w:r w:rsidRPr="0009042C">
              <w:t>МР 04, МР 05, МР 07,</w:t>
            </w:r>
          </w:p>
          <w:p w14:paraId="1CBA85F5" w14:textId="77777777" w:rsidR="00265ED9" w:rsidRPr="0009042C" w:rsidRDefault="000123A2">
            <w:pPr>
              <w:pStyle w:val="a9"/>
              <w:spacing w:after="260" w:line="262" w:lineRule="auto"/>
            </w:pPr>
            <w:r w:rsidRPr="0009042C">
              <w:t>МР 08,</w:t>
            </w:r>
          </w:p>
          <w:p w14:paraId="3AB1DA47" w14:textId="77777777" w:rsidR="00265ED9" w:rsidRPr="0009042C" w:rsidRDefault="000123A2">
            <w:pPr>
              <w:pStyle w:val="a9"/>
              <w:spacing w:after="260" w:line="259" w:lineRule="auto"/>
            </w:pPr>
            <w:r w:rsidRPr="0009042C">
              <w:t>ОК 1, ОК 5, ОК 6, ОК 9</w:t>
            </w:r>
          </w:p>
        </w:tc>
      </w:tr>
      <w:tr w:rsidR="00265ED9" w:rsidRPr="0009042C" w14:paraId="43031080" w14:textId="77777777">
        <w:trPr>
          <w:trHeight w:hRule="exact" w:val="307"/>
          <w:jc w:val="center"/>
        </w:trPr>
        <w:tc>
          <w:tcPr>
            <w:tcW w:w="2410" w:type="dxa"/>
            <w:vMerge/>
            <w:tcBorders>
              <w:left w:val="single" w:sz="4" w:space="0" w:color="auto"/>
            </w:tcBorders>
            <w:shd w:val="clear" w:color="auto" w:fill="auto"/>
          </w:tcPr>
          <w:p w14:paraId="759B9082" w14:textId="77777777" w:rsidR="00265ED9" w:rsidRPr="0009042C" w:rsidRDefault="00265ED9">
            <w:pPr>
              <w:rPr>
                <w:rFonts w:ascii="Times New Roman" w:hAnsi="Times New Roman" w:cs="Times New Roman"/>
              </w:rPr>
            </w:pPr>
          </w:p>
        </w:tc>
        <w:tc>
          <w:tcPr>
            <w:tcW w:w="8822" w:type="dxa"/>
            <w:vMerge/>
            <w:tcBorders>
              <w:left w:val="single" w:sz="4" w:space="0" w:color="auto"/>
            </w:tcBorders>
            <w:shd w:val="clear" w:color="auto" w:fill="auto"/>
            <w:vAlign w:val="center"/>
          </w:tcPr>
          <w:p w14:paraId="6C03C056" w14:textId="77777777" w:rsidR="00265ED9" w:rsidRPr="0009042C" w:rsidRDefault="00265ED9">
            <w:pPr>
              <w:rPr>
                <w:rFonts w:ascii="Times New Roman" w:hAnsi="Times New Roman" w:cs="Times New Roman"/>
              </w:rPr>
            </w:pPr>
          </w:p>
        </w:tc>
        <w:tc>
          <w:tcPr>
            <w:tcW w:w="1310" w:type="dxa"/>
            <w:tcBorders>
              <w:top w:val="single" w:sz="4" w:space="0" w:color="auto"/>
              <w:left w:val="single" w:sz="4" w:space="0" w:color="auto"/>
            </w:tcBorders>
            <w:shd w:val="clear" w:color="auto" w:fill="auto"/>
            <w:vAlign w:val="center"/>
          </w:tcPr>
          <w:p w14:paraId="66F69FD9" w14:textId="77777777" w:rsidR="00265ED9" w:rsidRPr="0009042C" w:rsidRDefault="000123A2">
            <w:pPr>
              <w:pStyle w:val="a9"/>
              <w:jc w:val="center"/>
            </w:pPr>
            <w:r w:rsidRPr="0009042C">
              <w:rPr>
                <w:b/>
                <w:bCs/>
                <w:iCs/>
              </w:rPr>
              <w:t>4</w:t>
            </w:r>
          </w:p>
        </w:tc>
        <w:tc>
          <w:tcPr>
            <w:tcW w:w="2578" w:type="dxa"/>
            <w:vMerge/>
            <w:tcBorders>
              <w:left w:val="single" w:sz="4" w:space="0" w:color="auto"/>
              <w:right w:val="single" w:sz="4" w:space="0" w:color="auto"/>
            </w:tcBorders>
            <w:shd w:val="clear" w:color="auto" w:fill="auto"/>
            <w:vAlign w:val="center"/>
          </w:tcPr>
          <w:p w14:paraId="1E5F245F" w14:textId="77777777" w:rsidR="00265ED9" w:rsidRPr="0009042C" w:rsidRDefault="00265ED9">
            <w:pPr>
              <w:rPr>
                <w:rFonts w:ascii="Times New Roman" w:hAnsi="Times New Roman" w:cs="Times New Roman"/>
              </w:rPr>
            </w:pPr>
          </w:p>
        </w:tc>
      </w:tr>
      <w:tr w:rsidR="00265ED9" w:rsidRPr="0009042C" w14:paraId="4BC0179A" w14:textId="77777777">
        <w:trPr>
          <w:trHeight w:hRule="exact" w:val="859"/>
          <w:jc w:val="center"/>
        </w:trPr>
        <w:tc>
          <w:tcPr>
            <w:tcW w:w="2410" w:type="dxa"/>
            <w:vMerge/>
            <w:tcBorders>
              <w:left w:val="single" w:sz="4" w:space="0" w:color="auto"/>
            </w:tcBorders>
            <w:shd w:val="clear" w:color="auto" w:fill="auto"/>
          </w:tcPr>
          <w:p w14:paraId="679CDCFC"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07D68B43" w14:textId="77777777" w:rsidR="00265ED9" w:rsidRPr="0009042C" w:rsidRDefault="000123A2">
            <w:pPr>
              <w:pStyle w:val="a9"/>
            </w:pPr>
            <w:r w:rsidRPr="0009042C">
              <w:t>1. Звезды и созвездия. Звездные карты, глобусы и атласы. Видимое движение звезд на различных географических широтах. Кульминация светил</w:t>
            </w:r>
          </w:p>
        </w:tc>
        <w:tc>
          <w:tcPr>
            <w:tcW w:w="1310" w:type="dxa"/>
            <w:tcBorders>
              <w:top w:val="single" w:sz="4" w:space="0" w:color="auto"/>
              <w:left w:val="single" w:sz="4" w:space="0" w:color="auto"/>
            </w:tcBorders>
            <w:shd w:val="clear" w:color="auto" w:fill="auto"/>
          </w:tcPr>
          <w:p w14:paraId="4CA94967" w14:textId="77777777" w:rsidR="00265ED9" w:rsidRPr="0009042C" w:rsidRDefault="000123A2">
            <w:pPr>
              <w:pStyle w:val="a9"/>
              <w:spacing w:before="120"/>
              <w:jc w:val="center"/>
            </w:pPr>
            <w:r w:rsidRPr="0009042C">
              <w:rPr>
                <w:iCs/>
              </w:rPr>
              <w:t>2</w:t>
            </w:r>
          </w:p>
        </w:tc>
        <w:tc>
          <w:tcPr>
            <w:tcW w:w="2578" w:type="dxa"/>
            <w:vMerge/>
            <w:tcBorders>
              <w:left w:val="single" w:sz="4" w:space="0" w:color="auto"/>
              <w:right w:val="single" w:sz="4" w:space="0" w:color="auto"/>
            </w:tcBorders>
            <w:shd w:val="clear" w:color="auto" w:fill="auto"/>
            <w:vAlign w:val="center"/>
          </w:tcPr>
          <w:p w14:paraId="1571D9E0" w14:textId="77777777" w:rsidR="00265ED9" w:rsidRPr="0009042C" w:rsidRDefault="00265ED9">
            <w:pPr>
              <w:rPr>
                <w:rFonts w:ascii="Times New Roman" w:hAnsi="Times New Roman" w:cs="Times New Roman"/>
              </w:rPr>
            </w:pPr>
          </w:p>
        </w:tc>
      </w:tr>
      <w:tr w:rsidR="00265ED9" w:rsidRPr="0009042C" w14:paraId="016024A3" w14:textId="77777777">
        <w:trPr>
          <w:trHeight w:hRule="exact" w:val="984"/>
          <w:jc w:val="center"/>
        </w:trPr>
        <w:tc>
          <w:tcPr>
            <w:tcW w:w="2410" w:type="dxa"/>
            <w:vMerge/>
            <w:tcBorders>
              <w:left w:val="single" w:sz="4" w:space="0" w:color="auto"/>
            </w:tcBorders>
            <w:shd w:val="clear" w:color="auto" w:fill="auto"/>
          </w:tcPr>
          <w:p w14:paraId="235655C0"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42246251" w14:textId="77777777" w:rsidR="00265ED9" w:rsidRPr="0009042C" w:rsidRDefault="000123A2">
            <w:pPr>
              <w:pStyle w:val="a9"/>
              <w:spacing w:line="259" w:lineRule="auto"/>
            </w:pPr>
            <w:r w:rsidRPr="0009042C">
              <w:t>2. Видимое годичное движение Солнца. Эклиптика. Движение и фазы Луны. Затмения Солнца и Луны. Время и календарь. «Радиотелескоп и его принцип действия»</w:t>
            </w:r>
          </w:p>
        </w:tc>
        <w:tc>
          <w:tcPr>
            <w:tcW w:w="1310" w:type="dxa"/>
            <w:tcBorders>
              <w:top w:val="single" w:sz="4" w:space="0" w:color="auto"/>
              <w:left w:val="single" w:sz="4" w:space="0" w:color="auto"/>
            </w:tcBorders>
            <w:shd w:val="clear" w:color="auto" w:fill="auto"/>
            <w:vAlign w:val="center"/>
          </w:tcPr>
          <w:p w14:paraId="08DCA6C7" w14:textId="77777777" w:rsidR="00265ED9" w:rsidRPr="0009042C" w:rsidRDefault="000123A2">
            <w:pPr>
              <w:pStyle w:val="a9"/>
              <w:jc w:val="center"/>
            </w:pPr>
            <w:r w:rsidRPr="0009042C">
              <w:rPr>
                <w:iCs/>
              </w:rPr>
              <w:t>2</w:t>
            </w:r>
          </w:p>
        </w:tc>
        <w:tc>
          <w:tcPr>
            <w:tcW w:w="2578" w:type="dxa"/>
            <w:vMerge/>
            <w:tcBorders>
              <w:left w:val="single" w:sz="4" w:space="0" w:color="auto"/>
              <w:right w:val="single" w:sz="4" w:space="0" w:color="auto"/>
            </w:tcBorders>
            <w:shd w:val="clear" w:color="auto" w:fill="auto"/>
            <w:vAlign w:val="center"/>
          </w:tcPr>
          <w:p w14:paraId="13F6E29C" w14:textId="77777777" w:rsidR="00265ED9" w:rsidRPr="0009042C" w:rsidRDefault="00265ED9">
            <w:pPr>
              <w:rPr>
                <w:rFonts w:ascii="Times New Roman" w:hAnsi="Times New Roman" w:cs="Times New Roman"/>
              </w:rPr>
            </w:pPr>
          </w:p>
        </w:tc>
      </w:tr>
      <w:tr w:rsidR="00265ED9" w:rsidRPr="0009042C" w14:paraId="4678AE56" w14:textId="77777777">
        <w:trPr>
          <w:trHeight w:hRule="exact" w:val="307"/>
          <w:jc w:val="center"/>
        </w:trPr>
        <w:tc>
          <w:tcPr>
            <w:tcW w:w="2410" w:type="dxa"/>
            <w:vMerge/>
            <w:tcBorders>
              <w:left w:val="single" w:sz="4" w:space="0" w:color="auto"/>
            </w:tcBorders>
            <w:shd w:val="clear" w:color="auto" w:fill="auto"/>
          </w:tcPr>
          <w:p w14:paraId="606A29E6"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bottom"/>
          </w:tcPr>
          <w:p w14:paraId="63D64E98" w14:textId="77777777" w:rsidR="00265ED9" w:rsidRPr="0009042C" w:rsidRDefault="000123A2">
            <w:pPr>
              <w:pStyle w:val="a9"/>
            </w:pPr>
            <w:r w:rsidRPr="0009042C">
              <w:rPr>
                <w:b/>
                <w:bCs/>
                <w:iCs/>
              </w:rPr>
              <w:t>Тематика практических занятий</w:t>
            </w:r>
          </w:p>
        </w:tc>
        <w:tc>
          <w:tcPr>
            <w:tcW w:w="1310" w:type="dxa"/>
            <w:tcBorders>
              <w:top w:val="single" w:sz="4" w:space="0" w:color="auto"/>
              <w:left w:val="single" w:sz="4" w:space="0" w:color="auto"/>
            </w:tcBorders>
            <w:shd w:val="clear" w:color="auto" w:fill="auto"/>
            <w:vAlign w:val="bottom"/>
          </w:tcPr>
          <w:p w14:paraId="2F92140E" w14:textId="77777777" w:rsidR="00265ED9" w:rsidRPr="0009042C" w:rsidRDefault="000123A2">
            <w:pPr>
              <w:pStyle w:val="a9"/>
              <w:jc w:val="center"/>
            </w:pPr>
            <w:r w:rsidRPr="0009042C">
              <w:rPr>
                <w:b/>
                <w:bCs/>
                <w:iCs/>
              </w:rPr>
              <w:t>2</w:t>
            </w:r>
          </w:p>
        </w:tc>
        <w:tc>
          <w:tcPr>
            <w:tcW w:w="2578" w:type="dxa"/>
            <w:vMerge/>
            <w:tcBorders>
              <w:left w:val="single" w:sz="4" w:space="0" w:color="auto"/>
              <w:right w:val="single" w:sz="4" w:space="0" w:color="auto"/>
            </w:tcBorders>
            <w:shd w:val="clear" w:color="auto" w:fill="auto"/>
            <w:vAlign w:val="center"/>
          </w:tcPr>
          <w:p w14:paraId="12183A13" w14:textId="77777777" w:rsidR="00265ED9" w:rsidRPr="0009042C" w:rsidRDefault="00265ED9">
            <w:pPr>
              <w:rPr>
                <w:rFonts w:ascii="Times New Roman" w:hAnsi="Times New Roman" w:cs="Times New Roman"/>
              </w:rPr>
            </w:pPr>
          </w:p>
        </w:tc>
      </w:tr>
      <w:tr w:rsidR="00265ED9" w:rsidRPr="0009042C" w14:paraId="33597BE1" w14:textId="77777777">
        <w:trPr>
          <w:trHeight w:hRule="exact" w:val="307"/>
          <w:jc w:val="center"/>
        </w:trPr>
        <w:tc>
          <w:tcPr>
            <w:tcW w:w="2410" w:type="dxa"/>
            <w:vMerge/>
            <w:tcBorders>
              <w:left w:val="single" w:sz="4" w:space="0" w:color="auto"/>
            </w:tcBorders>
            <w:shd w:val="clear" w:color="auto" w:fill="auto"/>
          </w:tcPr>
          <w:p w14:paraId="1EC5055E"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bottom"/>
          </w:tcPr>
          <w:p w14:paraId="076B9EC0" w14:textId="77777777" w:rsidR="00265ED9" w:rsidRPr="0009042C" w:rsidRDefault="000123A2">
            <w:pPr>
              <w:pStyle w:val="a9"/>
            </w:pPr>
            <w:r w:rsidRPr="0009042C">
              <w:t>1. «Основные элементы небесной сферы. Небесные координаты»</w:t>
            </w:r>
          </w:p>
        </w:tc>
        <w:tc>
          <w:tcPr>
            <w:tcW w:w="1310" w:type="dxa"/>
            <w:tcBorders>
              <w:top w:val="single" w:sz="4" w:space="0" w:color="auto"/>
              <w:left w:val="single" w:sz="4" w:space="0" w:color="auto"/>
            </w:tcBorders>
            <w:shd w:val="clear" w:color="auto" w:fill="auto"/>
            <w:vAlign w:val="center"/>
          </w:tcPr>
          <w:p w14:paraId="46B5D6AF" w14:textId="77777777" w:rsidR="00265ED9" w:rsidRPr="0009042C" w:rsidRDefault="000123A2">
            <w:pPr>
              <w:pStyle w:val="a9"/>
              <w:jc w:val="center"/>
            </w:pPr>
            <w:r w:rsidRPr="0009042C">
              <w:rPr>
                <w:iCs/>
              </w:rPr>
              <w:t>2</w:t>
            </w:r>
          </w:p>
        </w:tc>
        <w:tc>
          <w:tcPr>
            <w:tcW w:w="2578" w:type="dxa"/>
            <w:vMerge/>
            <w:tcBorders>
              <w:left w:val="single" w:sz="4" w:space="0" w:color="auto"/>
              <w:right w:val="single" w:sz="4" w:space="0" w:color="auto"/>
            </w:tcBorders>
            <w:shd w:val="clear" w:color="auto" w:fill="auto"/>
            <w:vAlign w:val="center"/>
          </w:tcPr>
          <w:p w14:paraId="48F9D47C" w14:textId="77777777" w:rsidR="00265ED9" w:rsidRPr="0009042C" w:rsidRDefault="00265ED9">
            <w:pPr>
              <w:rPr>
                <w:rFonts w:ascii="Times New Roman" w:hAnsi="Times New Roman" w:cs="Times New Roman"/>
              </w:rPr>
            </w:pPr>
          </w:p>
        </w:tc>
      </w:tr>
      <w:tr w:rsidR="00265ED9" w:rsidRPr="0009042C" w14:paraId="2290C2F3" w14:textId="77777777">
        <w:trPr>
          <w:trHeight w:hRule="exact" w:val="370"/>
          <w:jc w:val="center"/>
        </w:trPr>
        <w:tc>
          <w:tcPr>
            <w:tcW w:w="2410" w:type="dxa"/>
            <w:vMerge w:val="restart"/>
            <w:tcBorders>
              <w:top w:val="single" w:sz="4" w:space="0" w:color="auto"/>
              <w:left w:val="single" w:sz="4" w:space="0" w:color="auto"/>
            </w:tcBorders>
            <w:shd w:val="clear" w:color="auto" w:fill="auto"/>
          </w:tcPr>
          <w:p w14:paraId="0AF2309F" w14:textId="77777777" w:rsidR="00265ED9" w:rsidRPr="0009042C" w:rsidRDefault="000123A2">
            <w:pPr>
              <w:pStyle w:val="a9"/>
            </w:pPr>
            <w:r w:rsidRPr="0009042C">
              <w:rPr>
                <w:b/>
                <w:bCs/>
                <w:iCs/>
              </w:rPr>
              <w:t>Раздел 2.</w:t>
            </w:r>
          </w:p>
        </w:tc>
        <w:tc>
          <w:tcPr>
            <w:tcW w:w="8822" w:type="dxa"/>
            <w:vMerge w:val="restart"/>
            <w:tcBorders>
              <w:top w:val="single" w:sz="4" w:space="0" w:color="auto"/>
              <w:left w:val="single" w:sz="4" w:space="0" w:color="auto"/>
            </w:tcBorders>
            <w:shd w:val="clear" w:color="auto" w:fill="auto"/>
            <w:vAlign w:val="center"/>
          </w:tcPr>
          <w:p w14:paraId="083FFAFD" w14:textId="77777777" w:rsidR="00265ED9" w:rsidRPr="0009042C" w:rsidRDefault="000123A2">
            <w:pPr>
              <w:pStyle w:val="a9"/>
              <w:jc w:val="center"/>
            </w:pPr>
            <w:r w:rsidRPr="0009042C">
              <w:rPr>
                <w:b/>
                <w:bCs/>
                <w:iCs/>
              </w:rPr>
              <w:t>Содержание учебного материала</w:t>
            </w:r>
          </w:p>
        </w:tc>
        <w:tc>
          <w:tcPr>
            <w:tcW w:w="1310" w:type="dxa"/>
            <w:tcBorders>
              <w:top w:val="single" w:sz="4" w:space="0" w:color="auto"/>
              <w:left w:val="single" w:sz="4" w:space="0" w:color="auto"/>
            </w:tcBorders>
            <w:shd w:val="clear" w:color="auto" w:fill="auto"/>
            <w:vAlign w:val="center"/>
          </w:tcPr>
          <w:p w14:paraId="198C6A5E" w14:textId="77777777" w:rsidR="00265ED9" w:rsidRPr="0009042C" w:rsidRDefault="000123A2">
            <w:pPr>
              <w:pStyle w:val="a9"/>
              <w:jc w:val="center"/>
            </w:pPr>
            <w:r w:rsidRPr="0009042C">
              <w:rPr>
                <w:b/>
                <w:bCs/>
              </w:rPr>
              <w:t>10</w:t>
            </w:r>
          </w:p>
        </w:tc>
        <w:tc>
          <w:tcPr>
            <w:tcW w:w="2578" w:type="dxa"/>
            <w:vMerge w:val="restart"/>
            <w:tcBorders>
              <w:top w:val="single" w:sz="4" w:space="0" w:color="auto"/>
              <w:left w:val="single" w:sz="4" w:space="0" w:color="auto"/>
              <w:right w:val="single" w:sz="4" w:space="0" w:color="auto"/>
            </w:tcBorders>
            <w:shd w:val="clear" w:color="auto" w:fill="auto"/>
            <w:vAlign w:val="center"/>
          </w:tcPr>
          <w:p w14:paraId="3AD9634D" w14:textId="77777777" w:rsidR="00265ED9" w:rsidRPr="0009042C" w:rsidRDefault="000123A2">
            <w:pPr>
              <w:pStyle w:val="a9"/>
            </w:pPr>
            <w:r w:rsidRPr="0009042C">
              <w:t>ПРб 01, ПРб 02, ПРб 03,</w:t>
            </w:r>
          </w:p>
          <w:p w14:paraId="40C361EE" w14:textId="77777777" w:rsidR="00265ED9" w:rsidRPr="0009042C" w:rsidRDefault="000123A2">
            <w:pPr>
              <w:pStyle w:val="a9"/>
            </w:pPr>
            <w:r w:rsidRPr="0009042C">
              <w:t>ПРб 04, ПРб 05</w:t>
            </w:r>
          </w:p>
        </w:tc>
      </w:tr>
      <w:tr w:rsidR="00265ED9" w:rsidRPr="0009042C" w14:paraId="5373353B" w14:textId="77777777">
        <w:trPr>
          <w:trHeight w:hRule="exact" w:val="317"/>
          <w:jc w:val="center"/>
        </w:trPr>
        <w:tc>
          <w:tcPr>
            <w:tcW w:w="2410" w:type="dxa"/>
            <w:vMerge/>
            <w:tcBorders>
              <w:left w:val="single" w:sz="4" w:space="0" w:color="auto"/>
              <w:bottom w:val="single" w:sz="4" w:space="0" w:color="auto"/>
            </w:tcBorders>
            <w:shd w:val="clear" w:color="auto" w:fill="auto"/>
          </w:tcPr>
          <w:p w14:paraId="2693B5CD" w14:textId="77777777" w:rsidR="00265ED9" w:rsidRPr="0009042C" w:rsidRDefault="00265ED9">
            <w:pPr>
              <w:rPr>
                <w:rFonts w:ascii="Times New Roman" w:hAnsi="Times New Roman" w:cs="Times New Roman"/>
              </w:rPr>
            </w:pPr>
          </w:p>
        </w:tc>
        <w:tc>
          <w:tcPr>
            <w:tcW w:w="8822" w:type="dxa"/>
            <w:vMerge/>
            <w:tcBorders>
              <w:left w:val="single" w:sz="4" w:space="0" w:color="auto"/>
              <w:bottom w:val="single" w:sz="4" w:space="0" w:color="auto"/>
            </w:tcBorders>
            <w:shd w:val="clear" w:color="auto" w:fill="auto"/>
            <w:vAlign w:val="center"/>
          </w:tcPr>
          <w:p w14:paraId="0BB244EE" w14:textId="77777777" w:rsidR="00265ED9" w:rsidRPr="0009042C" w:rsidRDefault="00265ED9">
            <w:pPr>
              <w:rPr>
                <w:rFonts w:ascii="Times New Roman" w:hAnsi="Times New Roman" w:cs="Times New Roman"/>
              </w:rPr>
            </w:pPr>
          </w:p>
        </w:tc>
        <w:tc>
          <w:tcPr>
            <w:tcW w:w="1310" w:type="dxa"/>
            <w:tcBorders>
              <w:top w:val="single" w:sz="4" w:space="0" w:color="auto"/>
              <w:left w:val="single" w:sz="4" w:space="0" w:color="auto"/>
              <w:bottom w:val="single" w:sz="4" w:space="0" w:color="auto"/>
            </w:tcBorders>
            <w:shd w:val="clear" w:color="auto" w:fill="auto"/>
            <w:vAlign w:val="center"/>
          </w:tcPr>
          <w:p w14:paraId="510B0E90" w14:textId="77777777" w:rsidR="00265ED9" w:rsidRPr="0009042C" w:rsidRDefault="000123A2">
            <w:pPr>
              <w:pStyle w:val="a9"/>
              <w:jc w:val="center"/>
            </w:pPr>
            <w:r w:rsidRPr="0009042C">
              <w:rPr>
                <w:b/>
                <w:bCs/>
              </w:rPr>
              <w:t>6</w:t>
            </w:r>
          </w:p>
        </w:tc>
        <w:tc>
          <w:tcPr>
            <w:tcW w:w="2578" w:type="dxa"/>
            <w:vMerge/>
            <w:tcBorders>
              <w:left w:val="single" w:sz="4" w:space="0" w:color="auto"/>
              <w:bottom w:val="single" w:sz="4" w:space="0" w:color="auto"/>
              <w:right w:val="single" w:sz="4" w:space="0" w:color="auto"/>
            </w:tcBorders>
            <w:shd w:val="clear" w:color="auto" w:fill="auto"/>
            <w:vAlign w:val="center"/>
          </w:tcPr>
          <w:p w14:paraId="303A9BAE" w14:textId="77777777" w:rsidR="00265ED9" w:rsidRPr="0009042C" w:rsidRDefault="00265ED9">
            <w:pPr>
              <w:rPr>
                <w:rFonts w:ascii="Times New Roman" w:hAnsi="Times New Roman" w:cs="Times New Roman"/>
              </w:rPr>
            </w:pPr>
          </w:p>
        </w:tc>
      </w:tr>
    </w:tbl>
    <w:p w14:paraId="05CDFC2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8822"/>
        <w:gridCol w:w="1310"/>
        <w:gridCol w:w="2578"/>
      </w:tblGrid>
      <w:tr w:rsidR="00265ED9" w:rsidRPr="0009042C" w14:paraId="7C5E9FAE" w14:textId="77777777">
        <w:trPr>
          <w:trHeight w:hRule="exact" w:val="706"/>
          <w:jc w:val="center"/>
        </w:trPr>
        <w:tc>
          <w:tcPr>
            <w:tcW w:w="2410" w:type="dxa"/>
            <w:vMerge w:val="restart"/>
            <w:tcBorders>
              <w:top w:val="single" w:sz="4" w:space="0" w:color="auto"/>
              <w:left w:val="single" w:sz="4" w:space="0" w:color="auto"/>
            </w:tcBorders>
            <w:shd w:val="clear" w:color="auto" w:fill="auto"/>
          </w:tcPr>
          <w:p w14:paraId="4A4FA808" w14:textId="77777777" w:rsidR="00265ED9" w:rsidRPr="0009042C" w:rsidRDefault="000123A2">
            <w:pPr>
              <w:pStyle w:val="a9"/>
            </w:pPr>
            <w:r w:rsidRPr="0009042C">
              <w:rPr>
                <w:iCs/>
              </w:rPr>
              <w:t>Строение Солнечной системы</w:t>
            </w:r>
          </w:p>
        </w:tc>
        <w:tc>
          <w:tcPr>
            <w:tcW w:w="8822" w:type="dxa"/>
            <w:tcBorders>
              <w:top w:val="single" w:sz="4" w:space="0" w:color="auto"/>
              <w:left w:val="single" w:sz="4" w:space="0" w:color="auto"/>
            </w:tcBorders>
            <w:shd w:val="clear" w:color="auto" w:fill="auto"/>
            <w:vAlign w:val="center"/>
          </w:tcPr>
          <w:p w14:paraId="6CEE0D66" w14:textId="77777777" w:rsidR="00265ED9" w:rsidRPr="0009042C" w:rsidRDefault="000123A2">
            <w:pPr>
              <w:pStyle w:val="a9"/>
              <w:jc w:val="both"/>
            </w:pPr>
            <w:r w:rsidRPr="0009042C">
              <w:t>1.Развитие представлений о строении мира. Геоцентрическая система мира. Становление гелиоцентрической системы мира</w:t>
            </w:r>
          </w:p>
        </w:tc>
        <w:tc>
          <w:tcPr>
            <w:tcW w:w="1310" w:type="dxa"/>
            <w:tcBorders>
              <w:top w:val="single" w:sz="4" w:space="0" w:color="auto"/>
              <w:left w:val="single" w:sz="4" w:space="0" w:color="auto"/>
            </w:tcBorders>
            <w:shd w:val="clear" w:color="auto" w:fill="auto"/>
            <w:vAlign w:val="center"/>
          </w:tcPr>
          <w:p w14:paraId="038501BD" w14:textId="77777777" w:rsidR="00265ED9" w:rsidRPr="0009042C" w:rsidRDefault="000123A2">
            <w:pPr>
              <w:pStyle w:val="a9"/>
              <w:jc w:val="center"/>
            </w:pPr>
            <w:r w:rsidRPr="0009042C">
              <w:t>2</w:t>
            </w:r>
          </w:p>
        </w:tc>
        <w:tc>
          <w:tcPr>
            <w:tcW w:w="2578" w:type="dxa"/>
            <w:vMerge w:val="restart"/>
            <w:tcBorders>
              <w:top w:val="single" w:sz="4" w:space="0" w:color="auto"/>
              <w:left w:val="single" w:sz="4" w:space="0" w:color="auto"/>
              <w:right w:val="single" w:sz="4" w:space="0" w:color="auto"/>
            </w:tcBorders>
            <w:shd w:val="clear" w:color="auto" w:fill="auto"/>
          </w:tcPr>
          <w:p w14:paraId="20A0508E" w14:textId="77777777" w:rsidR="00265ED9" w:rsidRPr="0009042C" w:rsidRDefault="000123A2">
            <w:pPr>
              <w:pStyle w:val="a9"/>
              <w:spacing w:line="298" w:lineRule="auto"/>
            </w:pPr>
            <w:r w:rsidRPr="0009042C">
              <w:t>ЛР 04, ЛР 09, ЛР 13, ЛР 14,</w:t>
            </w:r>
          </w:p>
          <w:p w14:paraId="413F2776" w14:textId="77777777" w:rsidR="00265ED9" w:rsidRPr="0009042C" w:rsidRDefault="000123A2">
            <w:pPr>
              <w:pStyle w:val="a9"/>
              <w:spacing w:line="259" w:lineRule="auto"/>
            </w:pPr>
            <w:r w:rsidRPr="0009042C">
              <w:t>МР 01, МР 02, МР 03,</w:t>
            </w:r>
          </w:p>
          <w:p w14:paraId="2ED9A579" w14:textId="77777777" w:rsidR="00265ED9" w:rsidRPr="0009042C" w:rsidRDefault="000123A2">
            <w:pPr>
              <w:pStyle w:val="a9"/>
              <w:spacing w:after="300" w:line="259" w:lineRule="auto"/>
            </w:pPr>
            <w:r w:rsidRPr="0009042C">
              <w:t>МР 04, МР 05, МР 07, МР 08</w:t>
            </w:r>
          </w:p>
          <w:p w14:paraId="6EADD0FF" w14:textId="77777777" w:rsidR="00265ED9" w:rsidRPr="0009042C" w:rsidRDefault="000123A2">
            <w:pPr>
              <w:pStyle w:val="a9"/>
              <w:spacing w:line="254" w:lineRule="auto"/>
            </w:pPr>
            <w:r w:rsidRPr="0009042C">
              <w:t>ОК 1, ОК 5, ОК 6, ОК</w:t>
            </w:r>
          </w:p>
          <w:p w14:paraId="1D37AFC3" w14:textId="77777777" w:rsidR="00265ED9" w:rsidRPr="0009042C" w:rsidRDefault="000123A2">
            <w:pPr>
              <w:pStyle w:val="a9"/>
              <w:spacing w:line="254" w:lineRule="auto"/>
            </w:pPr>
            <w:r w:rsidRPr="0009042C">
              <w:t>9</w:t>
            </w:r>
          </w:p>
        </w:tc>
      </w:tr>
      <w:tr w:rsidR="00265ED9" w:rsidRPr="0009042C" w14:paraId="338ED6FB" w14:textId="77777777">
        <w:trPr>
          <w:trHeight w:hRule="exact" w:val="701"/>
          <w:jc w:val="center"/>
        </w:trPr>
        <w:tc>
          <w:tcPr>
            <w:tcW w:w="2410" w:type="dxa"/>
            <w:vMerge/>
            <w:tcBorders>
              <w:left w:val="single" w:sz="4" w:space="0" w:color="auto"/>
            </w:tcBorders>
            <w:shd w:val="clear" w:color="auto" w:fill="auto"/>
          </w:tcPr>
          <w:p w14:paraId="5520E03A"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69470163" w14:textId="77777777" w:rsidR="00265ED9" w:rsidRPr="0009042C" w:rsidRDefault="000123A2">
            <w:pPr>
              <w:pStyle w:val="a9"/>
              <w:spacing w:line="259" w:lineRule="auto"/>
              <w:jc w:val="both"/>
            </w:pPr>
            <w:r w:rsidRPr="0009042C">
              <w:t>2. Синодический и сидерический (звездный) периоды обращения планет. Движение искусственных спутников Земли и космических аппаратов в Солнечной системе</w:t>
            </w:r>
          </w:p>
        </w:tc>
        <w:tc>
          <w:tcPr>
            <w:tcW w:w="1310" w:type="dxa"/>
            <w:tcBorders>
              <w:top w:val="single" w:sz="4" w:space="0" w:color="auto"/>
              <w:left w:val="single" w:sz="4" w:space="0" w:color="auto"/>
            </w:tcBorders>
            <w:shd w:val="clear" w:color="auto" w:fill="auto"/>
            <w:vAlign w:val="center"/>
          </w:tcPr>
          <w:p w14:paraId="640D1784"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654C1A03" w14:textId="77777777" w:rsidR="00265ED9" w:rsidRPr="0009042C" w:rsidRDefault="00265ED9">
            <w:pPr>
              <w:rPr>
                <w:rFonts w:ascii="Times New Roman" w:hAnsi="Times New Roman" w:cs="Times New Roman"/>
              </w:rPr>
            </w:pPr>
          </w:p>
        </w:tc>
      </w:tr>
      <w:tr w:rsidR="00265ED9" w:rsidRPr="0009042C" w14:paraId="68B7644E" w14:textId="77777777">
        <w:trPr>
          <w:trHeight w:hRule="exact" w:val="706"/>
          <w:jc w:val="center"/>
        </w:trPr>
        <w:tc>
          <w:tcPr>
            <w:tcW w:w="2410" w:type="dxa"/>
            <w:vMerge/>
            <w:tcBorders>
              <w:left w:val="single" w:sz="4" w:space="0" w:color="auto"/>
            </w:tcBorders>
            <w:shd w:val="clear" w:color="auto" w:fill="auto"/>
          </w:tcPr>
          <w:p w14:paraId="09DA389F"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center"/>
          </w:tcPr>
          <w:p w14:paraId="13BAF2A6" w14:textId="77777777" w:rsidR="00265ED9" w:rsidRPr="0009042C" w:rsidRDefault="000123A2">
            <w:pPr>
              <w:pStyle w:val="a9"/>
              <w:jc w:val="both"/>
            </w:pPr>
            <w:r w:rsidRPr="0009042C">
              <w:t>3.Законы Кеплера. Определение расстояний и размеров тел в Солнечной системе. Горизонтальный параллакс</w:t>
            </w:r>
          </w:p>
        </w:tc>
        <w:tc>
          <w:tcPr>
            <w:tcW w:w="1310" w:type="dxa"/>
            <w:tcBorders>
              <w:top w:val="single" w:sz="4" w:space="0" w:color="auto"/>
              <w:left w:val="single" w:sz="4" w:space="0" w:color="auto"/>
            </w:tcBorders>
            <w:shd w:val="clear" w:color="auto" w:fill="auto"/>
            <w:vAlign w:val="center"/>
          </w:tcPr>
          <w:p w14:paraId="05FB7757"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1B1DFE74" w14:textId="77777777" w:rsidR="00265ED9" w:rsidRPr="0009042C" w:rsidRDefault="00265ED9">
            <w:pPr>
              <w:rPr>
                <w:rFonts w:ascii="Times New Roman" w:hAnsi="Times New Roman" w:cs="Times New Roman"/>
              </w:rPr>
            </w:pPr>
          </w:p>
        </w:tc>
      </w:tr>
      <w:tr w:rsidR="00265ED9" w:rsidRPr="0009042C" w14:paraId="281E1F6D" w14:textId="77777777">
        <w:trPr>
          <w:trHeight w:hRule="exact" w:val="307"/>
          <w:jc w:val="center"/>
        </w:trPr>
        <w:tc>
          <w:tcPr>
            <w:tcW w:w="2410" w:type="dxa"/>
            <w:vMerge/>
            <w:tcBorders>
              <w:left w:val="single" w:sz="4" w:space="0" w:color="auto"/>
            </w:tcBorders>
            <w:shd w:val="clear" w:color="auto" w:fill="auto"/>
          </w:tcPr>
          <w:p w14:paraId="5E8FFF11"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bottom"/>
          </w:tcPr>
          <w:p w14:paraId="55391D3F" w14:textId="77777777" w:rsidR="00265ED9" w:rsidRPr="0009042C" w:rsidRDefault="000123A2">
            <w:pPr>
              <w:pStyle w:val="a9"/>
              <w:jc w:val="both"/>
            </w:pPr>
            <w:r w:rsidRPr="0009042C">
              <w:rPr>
                <w:b/>
                <w:bCs/>
                <w:iCs/>
              </w:rPr>
              <w:t>Тематика практических занятий</w:t>
            </w:r>
          </w:p>
        </w:tc>
        <w:tc>
          <w:tcPr>
            <w:tcW w:w="1310" w:type="dxa"/>
            <w:tcBorders>
              <w:top w:val="single" w:sz="4" w:space="0" w:color="auto"/>
              <w:left w:val="single" w:sz="4" w:space="0" w:color="auto"/>
            </w:tcBorders>
            <w:shd w:val="clear" w:color="auto" w:fill="auto"/>
            <w:vAlign w:val="bottom"/>
          </w:tcPr>
          <w:p w14:paraId="0B23CD36" w14:textId="77777777" w:rsidR="00265ED9" w:rsidRPr="0009042C" w:rsidRDefault="000123A2">
            <w:pPr>
              <w:pStyle w:val="a9"/>
              <w:jc w:val="center"/>
            </w:pPr>
            <w:r w:rsidRPr="0009042C">
              <w:rPr>
                <w:b/>
                <w:bCs/>
              </w:rPr>
              <w:t>4</w:t>
            </w:r>
          </w:p>
        </w:tc>
        <w:tc>
          <w:tcPr>
            <w:tcW w:w="2578" w:type="dxa"/>
            <w:vMerge/>
            <w:tcBorders>
              <w:left w:val="single" w:sz="4" w:space="0" w:color="auto"/>
              <w:right w:val="single" w:sz="4" w:space="0" w:color="auto"/>
            </w:tcBorders>
            <w:shd w:val="clear" w:color="auto" w:fill="auto"/>
          </w:tcPr>
          <w:p w14:paraId="7784437E" w14:textId="77777777" w:rsidR="00265ED9" w:rsidRPr="0009042C" w:rsidRDefault="00265ED9">
            <w:pPr>
              <w:rPr>
                <w:rFonts w:ascii="Times New Roman" w:hAnsi="Times New Roman" w:cs="Times New Roman"/>
              </w:rPr>
            </w:pPr>
          </w:p>
        </w:tc>
      </w:tr>
      <w:tr w:rsidR="00265ED9" w:rsidRPr="0009042C" w14:paraId="0424DC18" w14:textId="77777777">
        <w:trPr>
          <w:trHeight w:hRule="exact" w:val="307"/>
          <w:jc w:val="center"/>
        </w:trPr>
        <w:tc>
          <w:tcPr>
            <w:tcW w:w="2410" w:type="dxa"/>
            <w:vMerge/>
            <w:tcBorders>
              <w:left w:val="single" w:sz="4" w:space="0" w:color="auto"/>
            </w:tcBorders>
            <w:shd w:val="clear" w:color="auto" w:fill="auto"/>
          </w:tcPr>
          <w:p w14:paraId="26A86CBE"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bottom"/>
          </w:tcPr>
          <w:p w14:paraId="26608E31" w14:textId="77777777" w:rsidR="00265ED9" w:rsidRPr="0009042C" w:rsidRDefault="000123A2">
            <w:pPr>
              <w:pStyle w:val="a9"/>
              <w:jc w:val="both"/>
            </w:pPr>
            <w:r w:rsidRPr="0009042C">
              <w:t>1. «Звездное небо. Использование карты звездного неба»</w:t>
            </w:r>
          </w:p>
        </w:tc>
        <w:tc>
          <w:tcPr>
            <w:tcW w:w="1310" w:type="dxa"/>
            <w:tcBorders>
              <w:top w:val="single" w:sz="4" w:space="0" w:color="auto"/>
              <w:left w:val="single" w:sz="4" w:space="0" w:color="auto"/>
            </w:tcBorders>
            <w:shd w:val="clear" w:color="auto" w:fill="auto"/>
            <w:vAlign w:val="bottom"/>
          </w:tcPr>
          <w:p w14:paraId="613BA71F"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48872861" w14:textId="77777777" w:rsidR="00265ED9" w:rsidRPr="0009042C" w:rsidRDefault="00265ED9">
            <w:pPr>
              <w:rPr>
                <w:rFonts w:ascii="Times New Roman" w:hAnsi="Times New Roman" w:cs="Times New Roman"/>
              </w:rPr>
            </w:pPr>
          </w:p>
        </w:tc>
      </w:tr>
      <w:tr w:rsidR="00265ED9" w:rsidRPr="0009042C" w14:paraId="1BE0013C" w14:textId="77777777">
        <w:trPr>
          <w:trHeight w:hRule="exact" w:val="307"/>
          <w:jc w:val="center"/>
        </w:trPr>
        <w:tc>
          <w:tcPr>
            <w:tcW w:w="2410" w:type="dxa"/>
            <w:vMerge/>
            <w:tcBorders>
              <w:left w:val="single" w:sz="4" w:space="0" w:color="auto"/>
            </w:tcBorders>
            <w:shd w:val="clear" w:color="auto" w:fill="auto"/>
          </w:tcPr>
          <w:p w14:paraId="151C49CE"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bottom"/>
          </w:tcPr>
          <w:p w14:paraId="79482971" w14:textId="77777777" w:rsidR="00265ED9" w:rsidRPr="0009042C" w:rsidRDefault="000123A2">
            <w:pPr>
              <w:pStyle w:val="a9"/>
              <w:jc w:val="both"/>
            </w:pPr>
            <w:r w:rsidRPr="0009042C">
              <w:t>2. «Видимое движение звезд на различных географических широтах»</w:t>
            </w:r>
          </w:p>
        </w:tc>
        <w:tc>
          <w:tcPr>
            <w:tcW w:w="1310" w:type="dxa"/>
            <w:tcBorders>
              <w:top w:val="single" w:sz="4" w:space="0" w:color="auto"/>
              <w:left w:val="single" w:sz="4" w:space="0" w:color="auto"/>
            </w:tcBorders>
            <w:shd w:val="clear" w:color="auto" w:fill="auto"/>
            <w:vAlign w:val="bottom"/>
          </w:tcPr>
          <w:p w14:paraId="606ACA70"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7BE50439" w14:textId="77777777" w:rsidR="00265ED9" w:rsidRPr="0009042C" w:rsidRDefault="00265ED9">
            <w:pPr>
              <w:rPr>
                <w:rFonts w:ascii="Times New Roman" w:hAnsi="Times New Roman" w:cs="Times New Roman"/>
              </w:rPr>
            </w:pPr>
          </w:p>
        </w:tc>
      </w:tr>
      <w:tr w:rsidR="00265ED9" w:rsidRPr="0009042C" w14:paraId="4134BF60" w14:textId="77777777">
        <w:trPr>
          <w:trHeight w:hRule="exact" w:val="312"/>
          <w:jc w:val="center"/>
        </w:trPr>
        <w:tc>
          <w:tcPr>
            <w:tcW w:w="2410" w:type="dxa"/>
            <w:vMerge w:val="restart"/>
            <w:tcBorders>
              <w:top w:val="single" w:sz="4" w:space="0" w:color="auto"/>
              <w:left w:val="single" w:sz="4" w:space="0" w:color="auto"/>
            </w:tcBorders>
            <w:shd w:val="clear" w:color="auto" w:fill="auto"/>
          </w:tcPr>
          <w:p w14:paraId="7B9C1E74" w14:textId="77777777" w:rsidR="00265ED9" w:rsidRPr="0009042C" w:rsidRDefault="000123A2">
            <w:pPr>
              <w:pStyle w:val="a9"/>
              <w:spacing w:line="259" w:lineRule="auto"/>
            </w:pPr>
            <w:r w:rsidRPr="0009042C">
              <w:rPr>
                <w:b/>
                <w:bCs/>
                <w:iCs/>
              </w:rPr>
              <w:t>Раздел 3.</w:t>
            </w:r>
          </w:p>
          <w:p w14:paraId="2F49492B" w14:textId="77777777" w:rsidR="00265ED9" w:rsidRPr="0009042C" w:rsidRDefault="000123A2">
            <w:pPr>
              <w:pStyle w:val="a9"/>
              <w:spacing w:line="259" w:lineRule="auto"/>
            </w:pPr>
            <w:r w:rsidRPr="0009042C">
              <w:rPr>
                <w:iCs/>
              </w:rPr>
              <w:t>Природа тел Солнечной системы</w:t>
            </w:r>
          </w:p>
        </w:tc>
        <w:tc>
          <w:tcPr>
            <w:tcW w:w="8822" w:type="dxa"/>
            <w:vMerge w:val="restart"/>
            <w:tcBorders>
              <w:top w:val="single" w:sz="4" w:space="0" w:color="auto"/>
              <w:left w:val="single" w:sz="4" w:space="0" w:color="auto"/>
            </w:tcBorders>
            <w:shd w:val="clear" w:color="auto" w:fill="auto"/>
          </w:tcPr>
          <w:p w14:paraId="2988C85F" w14:textId="77777777" w:rsidR="00265ED9" w:rsidRPr="0009042C" w:rsidRDefault="000123A2">
            <w:pPr>
              <w:pStyle w:val="a9"/>
              <w:jc w:val="center"/>
            </w:pPr>
            <w:r w:rsidRPr="0009042C">
              <w:rPr>
                <w:b/>
                <w:bCs/>
                <w:iCs/>
              </w:rPr>
              <w:t>Содержание учебного материала</w:t>
            </w:r>
          </w:p>
        </w:tc>
        <w:tc>
          <w:tcPr>
            <w:tcW w:w="1310" w:type="dxa"/>
            <w:tcBorders>
              <w:top w:val="single" w:sz="4" w:space="0" w:color="auto"/>
              <w:left w:val="single" w:sz="4" w:space="0" w:color="auto"/>
            </w:tcBorders>
            <w:shd w:val="clear" w:color="auto" w:fill="auto"/>
            <w:vAlign w:val="center"/>
          </w:tcPr>
          <w:p w14:paraId="7F7B9E81" w14:textId="77777777" w:rsidR="00265ED9" w:rsidRPr="0009042C" w:rsidRDefault="000123A2">
            <w:pPr>
              <w:pStyle w:val="a9"/>
              <w:jc w:val="center"/>
            </w:pPr>
            <w:r w:rsidRPr="0009042C">
              <w:rPr>
                <w:b/>
                <w:bCs/>
              </w:rPr>
              <w:t>6</w:t>
            </w:r>
          </w:p>
        </w:tc>
        <w:tc>
          <w:tcPr>
            <w:tcW w:w="2578" w:type="dxa"/>
            <w:vMerge w:val="restart"/>
            <w:tcBorders>
              <w:top w:val="single" w:sz="4" w:space="0" w:color="auto"/>
              <w:left w:val="single" w:sz="4" w:space="0" w:color="auto"/>
              <w:right w:val="single" w:sz="4" w:space="0" w:color="auto"/>
            </w:tcBorders>
            <w:shd w:val="clear" w:color="auto" w:fill="auto"/>
          </w:tcPr>
          <w:p w14:paraId="447CAB55" w14:textId="77777777" w:rsidR="00265ED9" w:rsidRPr="0009042C" w:rsidRDefault="000123A2">
            <w:pPr>
              <w:pStyle w:val="a9"/>
              <w:spacing w:line="283" w:lineRule="auto"/>
            </w:pPr>
            <w:r w:rsidRPr="0009042C">
              <w:t>ПРб 01, ПРб 02, ПРб 03,</w:t>
            </w:r>
          </w:p>
          <w:p w14:paraId="7DC5A814" w14:textId="77777777" w:rsidR="00265ED9" w:rsidRPr="0009042C" w:rsidRDefault="000123A2">
            <w:pPr>
              <w:pStyle w:val="a9"/>
            </w:pPr>
            <w:r w:rsidRPr="0009042C">
              <w:t>ПРб 04, ПРб 05,</w:t>
            </w:r>
          </w:p>
          <w:p w14:paraId="22CDFD0E" w14:textId="77777777" w:rsidR="00265ED9" w:rsidRPr="0009042C" w:rsidRDefault="000123A2">
            <w:pPr>
              <w:pStyle w:val="a9"/>
              <w:spacing w:line="298" w:lineRule="auto"/>
            </w:pPr>
            <w:r w:rsidRPr="0009042C">
              <w:t>ЛР 04, ЛР 09, ЛР 13, ЛР 14,</w:t>
            </w:r>
          </w:p>
          <w:p w14:paraId="5371CA3E" w14:textId="77777777" w:rsidR="00265ED9" w:rsidRPr="0009042C" w:rsidRDefault="000123A2">
            <w:pPr>
              <w:pStyle w:val="a9"/>
              <w:spacing w:line="259" w:lineRule="auto"/>
            </w:pPr>
            <w:r w:rsidRPr="0009042C">
              <w:t>МР 01, МР 02, МР 03,</w:t>
            </w:r>
          </w:p>
          <w:p w14:paraId="4F68834A" w14:textId="77777777" w:rsidR="00265ED9" w:rsidRPr="0009042C" w:rsidRDefault="000123A2">
            <w:pPr>
              <w:pStyle w:val="a9"/>
              <w:spacing w:after="260" w:line="259" w:lineRule="auto"/>
            </w:pPr>
            <w:r w:rsidRPr="0009042C">
              <w:t>МР 04, МР 05, МР 07, МР 08</w:t>
            </w:r>
          </w:p>
          <w:p w14:paraId="778194C2" w14:textId="77777777" w:rsidR="00265ED9" w:rsidRPr="0009042C" w:rsidRDefault="000123A2">
            <w:pPr>
              <w:pStyle w:val="a9"/>
              <w:spacing w:after="140" w:line="259" w:lineRule="auto"/>
            </w:pPr>
            <w:r w:rsidRPr="0009042C">
              <w:t>ОК 1, ОК 5, ОК 6, ОК 9</w:t>
            </w:r>
          </w:p>
        </w:tc>
      </w:tr>
      <w:tr w:rsidR="00265ED9" w:rsidRPr="0009042C" w14:paraId="2CF73430" w14:textId="77777777">
        <w:trPr>
          <w:trHeight w:hRule="exact" w:val="326"/>
          <w:jc w:val="center"/>
        </w:trPr>
        <w:tc>
          <w:tcPr>
            <w:tcW w:w="2410" w:type="dxa"/>
            <w:vMerge/>
            <w:tcBorders>
              <w:left w:val="single" w:sz="4" w:space="0" w:color="auto"/>
            </w:tcBorders>
            <w:shd w:val="clear" w:color="auto" w:fill="auto"/>
          </w:tcPr>
          <w:p w14:paraId="1F9EAB1B" w14:textId="77777777" w:rsidR="00265ED9" w:rsidRPr="0009042C" w:rsidRDefault="00265ED9">
            <w:pPr>
              <w:rPr>
                <w:rFonts w:ascii="Times New Roman" w:hAnsi="Times New Roman" w:cs="Times New Roman"/>
              </w:rPr>
            </w:pPr>
          </w:p>
        </w:tc>
        <w:tc>
          <w:tcPr>
            <w:tcW w:w="8822" w:type="dxa"/>
            <w:vMerge/>
            <w:tcBorders>
              <w:left w:val="single" w:sz="4" w:space="0" w:color="auto"/>
            </w:tcBorders>
            <w:shd w:val="clear" w:color="auto" w:fill="auto"/>
          </w:tcPr>
          <w:p w14:paraId="2516ED7F" w14:textId="77777777" w:rsidR="00265ED9" w:rsidRPr="0009042C" w:rsidRDefault="00265ED9">
            <w:pPr>
              <w:rPr>
                <w:rFonts w:ascii="Times New Roman" w:hAnsi="Times New Roman" w:cs="Times New Roman"/>
              </w:rPr>
            </w:pPr>
          </w:p>
        </w:tc>
        <w:tc>
          <w:tcPr>
            <w:tcW w:w="1310" w:type="dxa"/>
            <w:tcBorders>
              <w:top w:val="single" w:sz="4" w:space="0" w:color="auto"/>
              <w:left w:val="single" w:sz="4" w:space="0" w:color="auto"/>
            </w:tcBorders>
            <w:shd w:val="clear" w:color="auto" w:fill="auto"/>
            <w:vAlign w:val="center"/>
          </w:tcPr>
          <w:p w14:paraId="7BA1EDEF" w14:textId="77777777" w:rsidR="00265ED9" w:rsidRPr="0009042C" w:rsidRDefault="000123A2">
            <w:pPr>
              <w:pStyle w:val="a9"/>
              <w:jc w:val="center"/>
            </w:pPr>
            <w:r w:rsidRPr="0009042C">
              <w:rPr>
                <w:b/>
                <w:bCs/>
              </w:rPr>
              <w:t>4</w:t>
            </w:r>
          </w:p>
        </w:tc>
        <w:tc>
          <w:tcPr>
            <w:tcW w:w="2578" w:type="dxa"/>
            <w:vMerge/>
            <w:tcBorders>
              <w:left w:val="single" w:sz="4" w:space="0" w:color="auto"/>
              <w:right w:val="single" w:sz="4" w:space="0" w:color="auto"/>
            </w:tcBorders>
            <w:shd w:val="clear" w:color="auto" w:fill="auto"/>
          </w:tcPr>
          <w:p w14:paraId="0E31F100" w14:textId="77777777" w:rsidR="00265ED9" w:rsidRPr="0009042C" w:rsidRDefault="00265ED9">
            <w:pPr>
              <w:rPr>
                <w:rFonts w:ascii="Times New Roman" w:hAnsi="Times New Roman" w:cs="Times New Roman"/>
              </w:rPr>
            </w:pPr>
          </w:p>
        </w:tc>
      </w:tr>
      <w:tr w:rsidR="00265ED9" w:rsidRPr="0009042C" w14:paraId="52725AD4" w14:textId="77777777">
        <w:trPr>
          <w:trHeight w:hRule="exact" w:val="1094"/>
          <w:jc w:val="center"/>
        </w:trPr>
        <w:tc>
          <w:tcPr>
            <w:tcW w:w="2410" w:type="dxa"/>
            <w:vMerge/>
            <w:tcBorders>
              <w:left w:val="single" w:sz="4" w:space="0" w:color="auto"/>
            </w:tcBorders>
            <w:shd w:val="clear" w:color="auto" w:fill="auto"/>
          </w:tcPr>
          <w:p w14:paraId="2299EF34"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067A6899" w14:textId="77777777" w:rsidR="00265ED9" w:rsidRPr="0009042C" w:rsidRDefault="000123A2">
            <w:pPr>
              <w:pStyle w:val="a9"/>
              <w:jc w:val="both"/>
            </w:pPr>
            <w:r w:rsidRPr="0009042C">
              <w:t>1.Планеты земной группы. Природа Меркурия, Венеры и Марса.</w:t>
            </w:r>
          </w:p>
          <w:p w14:paraId="210B6CBB" w14:textId="77777777" w:rsidR="00265ED9" w:rsidRPr="0009042C" w:rsidRDefault="000123A2">
            <w:pPr>
              <w:pStyle w:val="a9"/>
              <w:jc w:val="both"/>
            </w:pPr>
            <w:r w:rsidRPr="0009042C">
              <w:t>Планеты-гиганты, их спутники и кольца. Малые тела Солнечной системы: астероиды, планеты-карлики, кометы, метеороиды. Метеоры, болиды и метеориты</w:t>
            </w:r>
          </w:p>
        </w:tc>
        <w:tc>
          <w:tcPr>
            <w:tcW w:w="1310" w:type="dxa"/>
            <w:tcBorders>
              <w:top w:val="single" w:sz="4" w:space="0" w:color="auto"/>
              <w:left w:val="single" w:sz="4" w:space="0" w:color="auto"/>
            </w:tcBorders>
            <w:shd w:val="clear" w:color="auto" w:fill="auto"/>
            <w:vAlign w:val="center"/>
          </w:tcPr>
          <w:p w14:paraId="4E570FC9"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7D05614A" w14:textId="77777777" w:rsidR="00265ED9" w:rsidRPr="0009042C" w:rsidRDefault="00265ED9">
            <w:pPr>
              <w:rPr>
                <w:rFonts w:ascii="Times New Roman" w:hAnsi="Times New Roman" w:cs="Times New Roman"/>
              </w:rPr>
            </w:pPr>
          </w:p>
        </w:tc>
      </w:tr>
      <w:tr w:rsidR="00265ED9" w:rsidRPr="0009042C" w14:paraId="5E7C5252" w14:textId="77777777">
        <w:trPr>
          <w:trHeight w:hRule="exact" w:val="902"/>
          <w:jc w:val="center"/>
        </w:trPr>
        <w:tc>
          <w:tcPr>
            <w:tcW w:w="2410" w:type="dxa"/>
            <w:vMerge/>
            <w:tcBorders>
              <w:left w:val="single" w:sz="4" w:space="0" w:color="auto"/>
            </w:tcBorders>
            <w:shd w:val="clear" w:color="auto" w:fill="auto"/>
          </w:tcPr>
          <w:p w14:paraId="0813561A"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68DAEA2D" w14:textId="77777777" w:rsidR="00265ED9" w:rsidRPr="0009042C" w:rsidRDefault="000123A2">
            <w:pPr>
              <w:pStyle w:val="a9"/>
              <w:jc w:val="both"/>
            </w:pPr>
            <w:r w:rsidRPr="0009042C">
              <w:t>2.Солнечная система как комплекс тел, имеющих общее происхождение. Земля и Луна — двойная планета. «Природа Меркурия, Венеры и Марса. Планеты-гиганты, их спутники и кольца»</w:t>
            </w:r>
          </w:p>
        </w:tc>
        <w:tc>
          <w:tcPr>
            <w:tcW w:w="1310" w:type="dxa"/>
            <w:tcBorders>
              <w:top w:val="single" w:sz="4" w:space="0" w:color="auto"/>
              <w:left w:val="single" w:sz="4" w:space="0" w:color="auto"/>
            </w:tcBorders>
            <w:shd w:val="clear" w:color="auto" w:fill="auto"/>
            <w:vAlign w:val="center"/>
          </w:tcPr>
          <w:p w14:paraId="3156AC2C"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6517D612" w14:textId="77777777" w:rsidR="00265ED9" w:rsidRPr="0009042C" w:rsidRDefault="00265ED9">
            <w:pPr>
              <w:rPr>
                <w:rFonts w:ascii="Times New Roman" w:hAnsi="Times New Roman" w:cs="Times New Roman"/>
              </w:rPr>
            </w:pPr>
          </w:p>
        </w:tc>
      </w:tr>
      <w:tr w:rsidR="00265ED9" w:rsidRPr="0009042C" w14:paraId="4651C0E4" w14:textId="77777777">
        <w:trPr>
          <w:trHeight w:hRule="exact" w:val="307"/>
          <w:jc w:val="center"/>
        </w:trPr>
        <w:tc>
          <w:tcPr>
            <w:tcW w:w="2410" w:type="dxa"/>
            <w:vMerge/>
            <w:tcBorders>
              <w:left w:val="single" w:sz="4" w:space="0" w:color="auto"/>
            </w:tcBorders>
            <w:shd w:val="clear" w:color="auto" w:fill="auto"/>
          </w:tcPr>
          <w:p w14:paraId="626EEF33"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bottom"/>
          </w:tcPr>
          <w:p w14:paraId="54DB6871" w14:textId="77777777" w:rsidR="00265ED9" w:rsidRPr="0009042C" w:rsidRDefault="000123A2">
            <w:pPr>
              <w:pStyle w:val="a9"/>
              <w:jc w:val="both"/>
            </w:pPr>
            <w:r w:rsidRPr="0009042C">
              <w:rPr>
                <w:b/>
                <w:bCs/>
                <w:iCs/>
              </w:rPr>
              <w:t>Тематика практических занятий</w:t>
            </w:r>
          </w:p>
        </w:tc>
        <w:tc>
          <w:tcPr>
            <w:tcW w:w="1310" w:type="dxa"/>
            <w:tcBorders>
              <w:top w:val="single" w:sz="4" w:space="0" w:color="auto"/>
              <w:left w:val="single" w:sz="4" w:space="0" w:color="auto"/>
            </w:tcBorders>
            <w:shd w:val="clear" w:color="auto" w:fill="auto"/>
            <w:vAlign w:val="bottom"/>
          </w:tcPr>
          <w:p w14:paraId="0042ACFE" w14:textId="77777777" w:rsidR="00265ED9" w:rsidRPr="0009042C" w:rsidRDefault="000123A2">
            <w:pPr>
              <w:pStyle w:val="a9"/>
              <w:jc w:val="center"/>
            </w:pPr>
            <w:r w:rsidRPr="0009042C">
              <w:rPr>
                <w:b/>
                <w:bCs/>
              </w:rPr>
              <w:t>2</w:t>
            </w:r>
          </w:p>
        </w:tc>
        <w:tc>
          <w:tcPr>
            <w:tcW w:w="2578" w:type="dxa"/>
            <w:vMerge/>
            <w:tcBorders>
              <w:left w:val="single" w:sz="4" w:space="0" w:color="auto"/>
              <w:right w:val="single" w:sz="4" w:space="0" w:color="auto"/>
            </w:tcBorders>
            <w:shd w:val="clear" w:color="auto" w:fill="auto"/>
          </w:tcPr>
          <w:p w14:paraId="18F33C01" w14:textId="77777777" w:rsidR="00265ED9" w:rsidRPr="0009042C" w:rsidRDefault="00265ED9">
            <w:pPr>
              <w:rPr>
                <w:rFonts w:ascii="Times New Roman" w:hAnsi="Times New Roman" w:cs="Times New Roman"/>
              </w:rPr>
            </w:pPr>
          </w:p>
        </w:tc>
      </w:tr>
      <w:tr w:rsidR="00265ED9" w:rsidRPr="0009042C" w14:paraId="2BDF1F54" w14:textId="77777777">
        <w:trPr>
          <w:trHeight w:hRule="exact" w:val="446"/>
          <w:jc w:val="center"/>
        </w:trPr>
        <w:tc>
          <w:tcPr>
            <w:tcW w:w="2410" w:type="dxa"/>
            <w:vMerge/>
            <w:tcBorders>
              <w:left w:val="single" w:sz="4" w:space="0" w:color="auto"/>
            </w:tcBorders>
            <w:shd w:val="clear" w:color="auto" w:fill="auto"/>
          </w:tcPr>
          <w:p w14:paraId="4961BA75"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center"/>
          </w:tcPr>
          <w:p w14:paraId="453AFF6F" w14:textId="77777777" w:rsidR="00265ED9" w:rsidRPr="0009042C" w:rsidRDefault="000123A2">
            <w:pPr>
              <w:pStyle w:val="a9"/>
              <w:jc w:val="both"/>
            </w:pPr>
            <w:r w:rsidRPr="0009042C">
              <w:t>1. «Особенности движения Солнца на различных широтах»</w:t>
            </w:r>
          </w:p>
        </w:tc>
        <w:tc>
          <w:tcPr>
            <w:tcW w:w="1310" w:type="dxa"/>
            <w:tcBorders>
              <w:top w:val="single" w:sz="4" w:space="0" w:color="auto"/>
              <w:left w:val="single" w:sz="4" w:space="0" w:color="auto"/>
            </w:tcBorders>
            <w:shd w:val="clear" w:color="auto" w:fill="auto"/>
            <w:vAlign w:val="center"/>
          </w:tcPr>
          <w:p w14:paraId="03661281"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7DE095C8" w14:textId="77777777" w:rsidR="00265ED9" w:rsidRPr="0009042C" w:rsidRDefault="00265ED9">
            <w:pPr>
              <w:rPr>
                <w:rFonts w:ascii="Times New Roman" w:hAnsi="Times New Roman" w:cs="Times New Roman"/>
              </w:rPr>
            </w:pPr>
          </w:p>
        </w:tc>
      </w:tr>
      <w:tr w:rsidR="00265ED9" w:rsidRPr="0009042C" w14:paraId="122D9450" w14:textId="77777777">
        <w:trPr>
          <w:trHeight w:hRule="exact" w:val="307"/>
          <w:jc w:val="center"/>
        </w:trPr>
        <w:tc>
          <w:tcPr>
            <w:tcW w:w="2410" w:type="dxa"/>
            <w:vMerge w:val="restart"/>
            <w:tcBorders>
              <w:top w:val="single" w:sz="4" w:space="0" w:color="auto"/>
              <w:left w:val="single" w:sz="4" w:space="0" w:color="auto"/>
            </w:tcBorders>
            <w:shd w:val="clear" w:color="auto" w:fill="auto"/>
          </w:tcPr>
          <w:p w14:paraId="29C1B528" w14:textId="77777777" w:rsidR="00265ED9" w:rsidRPr="0009042C" w:rsidRDefault="000123A2">
            <w:pPr>
              <w:pStyle w:val="a9"/>
            </w:pPr>
            <w:r w:rsidRPr="0009042C">
              <w:rPr>
                <w:b/>
                <w:bCs/>
                <w:iCs/>
              </w:rPr>
              <w:t>Раздел 4</w:t>
            </w:r>
          </w:p>
          <w:p w14:paraId="074F78A1" w14:textId="77777777" w:rsidR="00265ED9" w:rsidRPr="0009042C" w:rsidRDefault="000123A2">
            <w:pPr>
              <w:pStyle w:val="a9"/>
            </w:pPr>
            <w:r w:rsidRPr="0009042C">
              <w:rPr>
                <w:iCs/>
              </w:rPr>
              <w:t>Солнце и звезды</w:t>
            </w:r>
          </w:p>
        </w:tc>
        <w:tc>
          <w:tcPr>
            <w:tcW w:w="8822" w:type="dxa"/>
            <w:vMerge w:val="restart"/>
            <w:tcBorders>
              <w:top w:val="single" w:sz="4" w:space="0" w:color="auto"/>
              <w:left w:val="single" w:sz="4" w:space="0" w:color="auto"/>
            </w:tcBorders>
            <w:shd w:val="clear" w:color="auto" w:fill="auto"/>
            <w:vAlign w:val="center"/>
          </w:tcPr>
          <w:p w14:paraId="0ED37BB4" w14:textId="77777777" w:rsidR="00265ED9" w:rsidRPr="0009042C" w:rsidRDefault="000123A2">
            <w:pPr>
              <w:pStyle w:val="a9"/>
              <w:jc w:val="center"/>
            </w:pPr>
            <w:r w:rsidRPr="0009042C">
              <w:rPr>
                <w:b/>
                <w:bCs/>
                <w:iCs/>
              </w:rPr>
              <w:t>Содержание учебного материала</w:t>
            </w:r>
          </w:p>
        </w:tc>
        <w:tc>
          <w:tcPr>
            <w:tcW w:w="1310" w:type="dxa"/>
            <w:tcBorders>
              <w:top w:val="single" w:sz="4" w:space="0" w:color="auto"/>
              <w:left w:val="single" w:sz="4" w:space="0" w:color="auto"/>
            </w:tcBorders>
            <w:shd w:val="clear" w:color="auto" w:fill="auto"/>
            <w:vAlign w:val="center"/>
          </w:tcPr>
          <w:p w14:paraId="623D593E" w14:textId="77777777" w:rsidR="00265ED9" w:rsidRPr="0009042C" w:rsidRDefault="000123A2">
            <w:pPr>
              <w:pStyle w:val="a9"/>
              <w:jc w:val="center"/>
            </w:pPr>
            <w:r w:rsidRPr="0009042C">
              <w:rPr>
                <w:b/>
                <w:bCs/>
              </w:rPr>
              <w:t>6</w:t>
            </w:r>
          </w:p>
        </w:tc>
        <w:tc>
          <w:tcPr>
            <w:tcW w:w="2578" w:type="dxa"/>
            <w:vMerge w:val="restart"/>
            <w:tcBorders>
              <w:top w:val="single" w:sz="4" w:space="0" w:color="auto"/>
              <w:left w:val="single" w:sz="4" w:space="0" w:color="auto"/>
              <w:right w:val="single" w:sz="4" w:space="0" w:color="auto"/>
            </w:tcBorders>
            <w:shd w:val="clear" w:color="auto" w:fill="auto"/>
          </w:tcPr>
          <w:p w14:paraId="669589D8" w14:textId="77777777" w:rsidR="00265ED9" w:rsidRPr="0009042C" w:rsidRDefault="000123A2">
            <w:pPr>
              <w:pStyle w:val="a9"/>
              <w:spacing w:line="276" w:lineRule="auto"/>
            </w:pPr>
            <w:r w:rsidRPr="0009042C">
              <w:t>ПРб 01, ПРб 02, ПРб 03,</w:t>
            </w:r>
          </w:p>
          <w:p w14:paraId="11D61A02" w14:textId="77777777" w:rsidR="00265ED9" w:rsidRPr="0009042C" w:rsidRDefault="000123A2">
            <w:pPr>
              <w:pStyle w:val="a9"/>
              <w:spacing w:line="276" w:lineRule="auto"/>
            </w:pPr>
            <w:r w:rsidRPr="0009042C">
              <w:t>ПРб.04, ПРб.05,</w:t>
            </w:r>
          </w:p>
          <w:p w14:paraId="5DB07FD6" w14:textId="77777777" w:rsidR="00265ED9" w:rsidRPr="0009042C" w:rsidRDefault="000123A2">
            <w:pPr>
              <w:pStyle w:val="a9"/>
              <w:spacing w:line="276" w:lineRule="auto"/>
            </w:pPr>
            <w:r w:rsidRPr="0009042C">
              <w:t>ЛР 04, ЛР 13,</w:t>
            </w:r>
          </w:p>
          <w:p w14:paraId="57252F06" w14:textId="77777777" w:rsidR="00265ED9" w:rsidRPr="0009042C" w:rsidRDefault="000123A2">
            <w:pPr>
              <w:pStyle w:val="a9"/>
              <w:spacing w:line="276" w:lineRule="auto"/>
            </w:pPr>
            <w:r w:rsidRPr="0009042C">
              <w:t>МР 03, МР 01, МР 04,</w:t>
            </w:r>
          </w:p>
          <w:p w14:paraId="4889E3CD" w14:textId="77777777" w:rsidR="00265ED9" w:rsidRPr="0009042C" w:rsidRDefault="000123A2">
            <w:pPr>
              <w:pStyle w:val="a9"/>
              <w:spacing w:after="240" w:line="276" w:lineRule="auto"/>
            </w:pPr>
            <w:r w:rsidRPr="0009042C">
              <w:t>МР 05</w:t>
            </w:r>
          </w:p>
          <w:p w14:paraId="6CF51B84" w14:textId="77777777" w:rsidR="00265ED9" w:rsidRPr="0009042C" w:rsidRDefault="000123A2">
            <w:pPr>
              <w:pStyle w:val="a9"/>
              <w:spacing w:line="254" w:lineRule="auto"/>
            </w:pPr>
            <w:r w:rsidRPr="0009042C">
              <w:t>ОК 1, ОК 5, ОК 6, ОК 9</w:t>
            </w:r>
          </w:p>
        </w:tc>
      </w:tr>
      <w:tr w:rsidR="00265ED9" w:rsidRPr="0009042C" w14:paraId="59380DD4" w14:textId="77777777">
        <w:trPr>
          <w:trHeight w:hRule="exact" w:val="312"/>
          <w:jc w:val="center"/>
        </w:trPr>
        <w:tc>
          <w:tcPr>
            <w:tcW w:w="2410" w:type="dxa"/>
            <w:vMerge/>
            <w:tcBorders>
              <w:left w:val="single" w:sz="4" w:space="0" w:color="auto"/>
            </w:tcBorders>
            <w:shd w:val="clear" w:color="auto" w:fill="auto"/>
          </w:tcPr>
          <w:p w14:paraId="799F7030" w14:textId="77777777" w:rsidR="00265ED9" w:rsidRPr="0009042C" w:rsidRDefault="00265ED9">
            <w:pPr>
              <w:rPr>
                <w:rFonts w:ascii="Times New Roman" w:hAnsi="Times New Roman" w:cs="Times New Roman"/>
              </w:rPr>
            </w:pPr>
          </w:p>
        </w:tc>
        <w:tc>
          <w:tcPr>
            <w:tcW w:w="8822" w:type="dxa"/>
            <w:vMerge/>
            <w:tcBorders>
              <w:left w:val="single" w:sz="4" w:space="0" w:color="auto"/>
            </w:tcBorders>
            <w:shd w:val="clear" w:color="auto" w:fill="auto"/>
            <w:vAlign w:val="center"/>
          </w:tcPr>
          <w:p w14:paraId="749FEB4D" w14:textId="77777777" w:rsidR="00265ED9" w:rsidRPr="0009042C" w:rsidRDefault="00265ED9">
            <w:pPr>
              <w:rPr>
                <w:rFonts w:ascii="Times New Roman" w:hAnsi="Times New Roman" w:cs="Times New Roman"/>
              </w:rPr>
            </w:pPr>
          </w:p>
        </w:tc>
        <w:tc>
          <w:tcPr>
            <w:tcW w:w="1310" w:type="dxa"/>
            <w:tcBorders>
              <w:top w:val="single" w:sz="4" w:space="0" w:color="auto"/>
              <w:left w:val="single" w:sz="4" w:space="0" w:color="auto"/>
            </w:tcBorders>
            <w:shd w:val="clear" w:color="auto" w:fill="auto"/>
            <w:vAlign w:val="center"/>
          </w:tcPr>
          <w:p w14:paraId="3612F191" w14:textId="77777777" w:rsidR="00265ED9" w:rsidRPr="0009042C" w:rsidRDefault="000123A2">
            <w:pPr>
              <w:pStyle w:val="a9"/>
              <w:jc w:val="center"/>
            </w:pPr>
            <w:r w:rsidRPr="0009042C">
              <w:rPr>
                <w:b/>
                <w:bCs/>
              </w:rPr>
              <w:t>4</w:t>
            </w:r>
          </w:p>
        </w:tc>
        <w:tc>
          <w:tcPr>
            <w:tcW w:w="2578" w:type="dxa"/>
            <w:vMerge/>
            <w:tcBorders>
              <w:left w:val="single" w:sz="4" w:space="0" w:color="auto"/>
              <w:right w:val="single" w:sz="4" w:space="0" w:color="auto"/>
            </w:tcBorders>
            <w:shd w:val="clear" w:color="auto" w:fill="auto"/>
          </w:tcPr>
          <w:p w14:paraId="0FCA269D" w14:textId="77777777" w:rsidR="00265ED9" w:rsidRPr="0009042C" w:rsidRDefault="00265ED9">
            <w:pPr>
              <w:rPr>
                <w:rFonts w:ascii="Times New Roman" w:hAnsi="Times New Roman" w:cs="Times New Roman"/>
              </w:rPr>
            </w:pPr>
          </w:p>
        </w:tc>
      </w:tr>
      <w:tr w:rsidR="00265ED9" w:rsidRPr="0009042C" w14:paraId="3CE298CA" w14:textId="77777777">
        <w:trPr>
          <w:trHeight w:hRule="exact" w:val="782"/>
          <w:jc w:val="center"/>
        </w:trPr>
        <w:tc>
          <w:tcPr>
            <w:tcW w:w="2410" w:type="dxa"/>
            <w:vMerge/>
            <w:tcBorders>
              <w:left w:val="single" w:sz="4" w:space="0" w:color="auto"/>
            </w:tcBorders>
            <w:shd w:val="clear" w:color="auto" w:fill="auto"/>
          </w:tcPr>
          <w:p w14:paraId="56777214"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3F6050F7" w14:textId="77777777" w:rsidR="00265ED9" w:rsidRPr="0009042C" w:rsidRDefault="000123A2">
            <w:pPr>
              <w:pStyle w:val="a9"/>
              <w:jc w:val="both"/>
            </w:pPr>
            <w:r w:rsidRPr="0009042C">
              <w:t>1.Излучение и температура Солнца. Состав и строение Солнца. Источник его энергии. Атмосфера Солнца. Солнечная активность и ее влияние на Землю</w:t>
            </w:r>
          </w:p>
        </w:tc>
        <w:tc>
          <w:tcPr>
            <w:tcW w:w="1310" w:type="dxa"/>
            <w:tcBorders>
              <w:top w:val="single" w:sz="4" w:space="0" w:color="auto"/>
              <w:left w:val="single" w:sz="4" w:space="0" w:color="auto"/>
            </w:tcBorders>
            <w:shd w:val="clear" w:color="auto" w:fill="auto"/>
            <w:vAlign w:val="center"/>
          </w:tcPr>
          <w:p w14:paraId="6D0EFC8D"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72FBB1D8" w14:textId="77777777" w:rsidR="00265ED9" w:rsidRPr="0009042C" w:rsidRDefault="00265ED9">
            <w:pPr>
              <w:rPr>
                <w:rFonts w:ascii="Times New Roman" w:hAnsi="Times New Roman" w:cs="Times New Roman"/>
              </w:rPr>
            </w:pPr>
          </w:p>
        </w:tc>
      </w:tr>
      <w:tr w:rsidR="00265ED9" w:rsidRPr="0009042C" w14:paraId="4E262E2F" w14:textId="77777777">
        <w:trPr>
          <w:trHeight w:hRule="exact" w:val="907"/>
          <w:jc w:val="center"/>
        </w:trPr>
        <w:tc>
          <w:tcPr>
            <w:tcW w:w="2410" w:type="dxa"/>
            <w:vMerge/>
            <w:tcBorders>
              <w:left w:val="single" w:sz="4" w:space="0" w:color="auto"/>
            </w:tcBorders>
            <w:shd w:val="clear" w:color="auto" w:fill="auto"/>
          </w:tcPr>
          <w:p w14:paraId="5C0C57D2"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bottom"/>
          </w:tcPr>
          <w:p w14:paraId="6091F658" w14:textId="77777777" w:rsidR="00265ED9" w:rsidRPr="0009042C" w:rsidRDefault="000123A2">
            <w:pPr>
              <w:pStyle w:val="a9"/>
              <w:spacing w:line="262" w:lineRule="auto"/>
              <w:jc w:val="both"/>
            </w:pPr>
            <w:r w:rsidRPr="0009042C">
              <w:t>2.Годичный параллакс и расстояния до звезд. Светимость, спектр, цвет и температура различных классов звезд. Диаграмма «спектр-светимость». Массы и размеры звезд. Модели звезд</w:t>
            </w:r>
          </w:p>
        </w:tc>
        <w:tc>
          <w:tcPr>
            <w:tcW w:w="1310" w:type="dxa"/>
            <w:tcBorders>
              <w:top w:val="single" w:sz="4" w:space="0" w:color="auto"/>
              <w:left w:val="single" w:sz="4" w:space="0" w:color="auto"/>
            </w:tcBorders>
            <w:shd w:val="clear" w:color="auto" w:fill="auto"/>
            <w:vAlign w:val="center"/>
          </w:tcPr>
          <w:p w14:paraId="5AA46CC0"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70ECF955" w14:textId="77777777" w:rsidR="00265ED9" w:rsidRPr="0009042C" w:rsidRDefault="00265ED9">
            <w:pPr>
              <w:rPr>
                <w:rFonts w:ascii="Times New Roman" w:hAnsi="Times New Roman" w:cs="Times New Roman"/>
              </w:rPr>
            </w:pPr>
          </w:p>
        </w:tc>
      </w:tr>
      <w:tr w:rsidR="00265ED9" w:rsidRPr="0009042C" w14:paraId="74A0FEAD" w14:textId="77777777">
        <w:trPr>
          <w:trHeight w:hRule="exact" w:val="307"/>
          <w:jc w:val="center"/>
        </w:trPr>
        <w:tc>
          <w:tcPr>
            <w:tcW w:w="2410" w:type="dxa"/>
            <w:vMerge/>
            <w:tcBorders>
              <w:left w:val="single" w:sz="4" w:space="0" w:color="auto"/>
            </w:tcBorders>
            <w:shd w:val="clear" w:color="auto" w:fill="auto"/>
          </w:tcPr>
          <w:p w14:paraId="29C6A81A"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vAlign w:val="bottom"/>
          </w:tcPr>
          <w:p w14:paraId="452BBDEB" w14:textId="77777777" w:rsidR="00265ED9" w:rsidRPr="0009042C" w:rsidRDefault="000123A2">
            <w:pPr>
              <w:pStyle w:val="a9"/>
              <w:jc w:val="both"/>
            </w:pPr>
            <w:r w:rsidRPr="0009042C">
              <w:rPr>
                <w:b/>
                <w:bCs/>
                <w:iCs/>
              </w:rPr>
              <w:t>Тематика практических занятий</w:t>
            </w:r>
          </w:p>
        </w:tc>
        <w:tc>
          <w:tcPr>
            <w:tcW w:w="1310" w:type="dxa"/>
            <w:tcBorders>
              <w:top w:val="single" w:sz="4" w:space="0" w:color="auto"/>
              <w:left w:val="single" w:sz="4" w:space="0" w:color="auto"/>
            </w:tcBorders>
            <w:shd w:val="clear" w:color="auto" w:fill="auto"/>
            <w:vAlign w:val="bottom"/>
          </w:tcPr>
          <w:p w14:paraId="3A21BD5C" w14:textId="77777777" w:rsidR="00265ED9" w:rsidRPr="0009042C" w:rsidRDefault="000123A2">
            <w:pPr>
              <w:pStyle w:val="a9"/>
              <w:jc w:val="center"/>
            </w:pPr>
            <w:r w:rsidRPr="0009042C">
              <w:rPr>
                <w:b/>
                <w:bCs/>
              </w:rPr>
              <w:t>2</w:t>
            </w:r>
          </w:p>
        </w:tc>
        <w:tc>
          <w:tcPr>
            <w:tcW w:w="2578" w:type="dxa"/>
            <w:vMerge/>
            <w:tcBorders>
              <w:left w:val="single" w:sz="4" w:space="0" w:color="auto"/>
              <w:right w:val="single" w:sz="4" w:space="0" w:color="auto"/>
            </w:tcBorders>
            <w:shd w:val="clear" w:color="auto" w:fill="auto"/>
          </w:tcPr>
          <w:p w14:paraId="3B6A35DC" w14:textId="77777777" w:rsidR="00265ED9" w:rsidRPr="0009042C" w:rsidRDefault="00265ED9">
            <w:pPr>
              <w:rPr>
                <w:rFonts w:ascii="Times New Roman" w:hAnsi="Times New Roman" w:cs="Times New Roman"/>
              </w:rPr>
            </w:pPr>
          </w:p>
        </w:tc>
      </w:tr>
      <w:tr w:rsidR="00265ED9" w:rsidRPr="0009042C" w14:paraId="1F561D04" w14:textId="77777777">
        <w:trPr>
          <w:trHeight w:hRule="exact" w:val="571"/>
          <w:jc w:val="center"/>
        </w:trPr>
        <w:tc>
          <w:tcPr>
            <w:tcW w:w="2410" w:type="dxa"/>
            <w:vMerge/>
            <w:tcBorders>
              <w:left w:val="single" w:sz="4" w:space="0" w:color="auto"/>
            </w:tcBorders>
            <w:shd w:val="clear" w:color="auto" w:fill="auto"/>
          </w:tcPr>
          <w:p w14:paraId="5F57372B"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bottom w:val="single" w:sz="4" w:space="0" w:color="auto"/>
            </w:tcBorders>
            <w:shd w:val="clear" w:color="auto" w:fill="auto"/>
            <w:vAlign w:val="bottom"/>
          </w:tcPr>
          <w:p w14:paraId="2FEC646F" w14:textId="77777777" w:rsidR="00265ED9" w:rsidRPr="0009042C" w:rsidRDefault="000123A2">
            <w:pPr>
              <w:pStyle w:val="a9"/>
              <w:jc w:val="both"/>
            </w:pPr>
            <w:r w:rsidRPr="0009042C">
              <w:t>1. «Физические условия на поверхности планет земной группы. Сравнительная характеристика планет»</w:t>
            </w:r>
          </w:p>
        </w:tc>
        <w:tc>
          <w:tcPr>
            <w:tcW w:w="1310" w:type="dxa"/>
            <w:tcBorders>
              <w:top w:val="single" w:sz="4" w:space="0" w:color="auto"/>
              <w:left w:val="single" w:sz="4" w:space="0" w:color="auto"/>
              <w:bottom w:val="single" w:sz="4" w:space="0" w:color="auto"/>
            </w:tcBorders>
            <w:shd w:val="clear" w:color="auto" w:fill="auto"/>
            <w:vAlign w:val="center"/>
          </w:tcPr>
          <w:p w14:paraId="1AD5BAD0"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tcPr>
          <w:p w14:paraId="146C71CA" w14:textId="77777777" w:rsidR="00265ED9" w:rsidRPr="0009042C" w:rsidRDefault="00265ED9">
            <w:pPr>
              <w:rPr>
                <w:rFonts w:ascii="Times New Roman" w:hAnsi="Times New Roman" w:cs="Times New Roman"/>
              </w:rPr>
            </w:pPr>
          </w:p>
        </w:tc>
      </w:tr>
    </w:tbl>
    <w:p w14:paraId="45A3D2A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8822"/>
        <w:gridCol w:w="1310"/>
        <w:gridCol w:w="2578"/>
      </w:tblGrid>
      <w:tr w:rsidR="00265ED9" w:rsidRPr="0009042C" w14:paraId="19174E9C" w14:textId="77777777">
        <w:trPr>
          <w:trHeight w:hRule="exact" w:val="312"/>
          <w:jc w:val="center"/>
        </w:trPr>
        <w:tc>
          <w:tcPr>
            <w:tcW w:w="2410" w:type="dxa"/>
            <w:vMerge w:val="restart"/>
            <w:tcBorders>
              <w:top w:val="single" w:sz="4" w:space="0" w:color="auto"/>
              <w:left w:val="single" w:sz="4" w:space="0" w:color="auto"/>
            </w:tcBorders>
            <w:shd w:val="clear" w:color="auto" w:fill="auto"/>
          </w:tcPr>
          <w:p w14:paraId="38D462D3" w14:textId="77777777" w:rsidR="00265ED9" w:rsidRPr="0009042C" w:rsidRDefault="000123A2">
            <w:pPr>
              <w:pStyle w:val="a9"/>
              <w:spacing w:line="259" w:lineRule="auto"/>
              <w:jc w:val="both"/>
            </w:pPr>
            <w:r w:rsidRPr="0009042C">
              <w:rPr>
                <w:b/>
                <w:bCs/>
                <w:iCs/>
              </w:rPr>
              <w:t>Раздел 5</w:t>
            </w:r>
          </w:p>
          <w:p w14:paraId="46E0078D" w14:textId="77777777" w:rsidR="00265ED9" w:rsidRPr="0009042C" w:rsidRDefault="000123A2">
            <w:pPr>
              <w:pStyle w:val="a9"/>
              <w:spacing w:line="259" w:lineRule="auto"/>
            </w:pPr>
            <w:r w:rsidRPr="0009042C">
              <w:rPr>
                <w:iCs/>
              </w:rPr>
              <w:t>Строение и эволюция Вселенной</w:t>
            </w:r>
          </w:p>
        </w:tc>
        <w:tc>
          <w:tcPr>
            <w:tcW w:w="8822" w:type="dxa"/>
            <w:vMerge w:val="restart"/>
            <w:tcBorders>
              <w:top w:val="single" w:sz="4" w:space="0" w:color="auto"/>
              <w:left w:val="single" w:sz="4" w:space="0" w:color="auto"/>
            </w:tcBorders>
            <w:shd w:val="clear" w:color="auto" w:fill="auto"/>
          </w:tcPr>
          <w:p w14:paraId="1B8E9054" w14:textId="77777777" w:rsidR="00265ED9" w:rsidRPr="0009042C" w:rsidRDefault="000123A2">
            <w:pPr>
              <w:pStyle w:val="a9"/>
              <w:jc w:val="center"/>
            </w:pPr>
            <w:r w:rsidRPr="0009042C">
              <w:rPr>
                <w:b/>
                <w:bCs/>
                <w:iCs/>
              </w:rPr>
              <w:t>Содержание учебного материала</w:t>
            </w:r>
          </w:p>
        </w:tc>
        <w:tc>
          <w:tcPr>
            <w:tcW w:w="1310" w:type="dxa"/>
            <w:tcBorders>
              <w:top w:val="single" w:sz="4" w:space="0" w:color="auto"/>
              <w:left w:val="single" w:sz="4" w:space="0" w:color="auto"/>
            </w:tcBorders>
            <w:shd w:val="clear" w:color="auto" w:fill="auto"/>
            <w:vAlign w:val="center"/>
          </w:tcPr>
          <w:p w14:paraId="4743B3C4" w14:textId="77777777" w:rsidR="00265ED9" w:rsidRPr="0009042C" w:rsidRDefault="000123A2">
            <w:pPr>
              <w:pStyle w:val="a9"/>
              <w:jc w:val="center"/>
            </w:pPr>
            <w:r w:rsidRPr="0009042C">
              <w:rPr>
                <w:b/>
                <w:bCs/>
              </w:rPr>
              <w:t>4</w:t>
            </w:r>
          </w:p>
        </w:tc>
        <w:tc>
          <w:tcPr>
            <w:tcW w:w="2578" w:type="dxa"/>
            <w:vMerge w:val="restart"/>
            <w:tcBorders>
              <w:top w:val="single" w:sz="4" w:space="0" w:color="auto"/>
              <w:left w:val="single" w:sz="4" w:space="0" w:color="auto"/>
              <w:right w:val="single" w:sz="4" w:space="0" w:color="auto"/>
            </w:tcBorders>
            <w:shd w:val="clear" w:color="auto" w:fill="auto"/>
          </w:tcPr>
          <w:p w14:paraId="0B544A76" w14:textId="77777777" w:rsidR="00265ED9" w:rsidRPr="0009042C" w:rsidRDefault="000123A2">
            <w:pPr>
              <w:pStyle w:val="a9"/>
              <w:spacing w:line="276" w:lineRule="auto"/>
            </w:pPr>
            <w:r w:rsidRPr="0009042C">
              <w:t>ПРб 01, ПРб 02, ПРб 03,</w:t>
            </w:r>
          </w:p>
          <w:p w14:paraId="3BB945B1" w14:textId="77777777" w:rsidR="00265ED9" w:rsidRPr="0009042C" w:rsidRDefault="000123A2">
            <w:pPr>
              <w:pStyle w:val="a9"/>
            </w:pPr>
            <w:r w:rsidRPr="0009042C">
              <w:t>ПРб 04, ПРб 05,</w:t>
            </w:r>
          </w:p>
          <w:p w14:paraId="4DB37350" w14:textId="77777777" w:rsidR="00265ED9" w:rsidRPr="0009042C" w:rsidRDefault="000123A2">
            <w:pPr>
              <w:pStyle w:val="a9"/>
              <w:spacing w:line="298" w:lineRule="auto"/>
            </w:pPr>
            <w:r w:rsidRPr="0009042C">
              <w:t>ЛР 04, ЛР 09, ЛР 13, ЛР 14,</w:t>
            </w:r>
          </w:p>
          <w:p w14:paraId="785B9FFF" w14:textId="77777777" w:rsidR="00265ED9" w:rsidRPr="0009042C" w:rsidRDefault="000123A2">
            <w:pPr>
              <w:pStyle w:val="a9"/>
              <w:spacing w:line="259" w:lineRule="auto"/>
            </w:pPr>
            <w:r w:rsidRPr="0009042C">
              <w:t>МР 01, МР 02, МР 03,</w:t>
            </w:r>
          </w:p>
          <w:p w14:paraId="6E15F4F7" w14:textId="77777777" w:rsidR="00265ED9" w:rsidRPr="0009042C" w:rsidRDefault="000123A2">
            <w:pPr>
              <w:pStyle w:val="a9"/>
              <w:spacing w:after="280" w:line="259" w:lineRule="auto"/>
            </w:pPr>
            <w:r w:rsidRPr="0009042C">
              <w:t>МР 04, МР 05, МР 07, МР 08</w:t>
            </w:r>
          </w:p>
          <w:p w14:paraId="5B63A755" w14:textId="77777777" w:rsidR="00265ED9" w:rsidRPr="0009042C" w:rsidRDefault="000123A2">
            <w:pPr>
              <w:pStyle w:val="a9"/>
              <w:spacing w:after="140" w:line="276" w:lineRule="auto"/>
            </w:pPr>
            <w:r w:rsidRPr="0009042C">
              <w:t>ОК 1, ОК 5, ОК 6, ОК 9</w:t>
            </w:r>
          </w:p>
        </w:tc>
      </w:tr>
      <w:tr w:rsidR="00265ED9" w:rsidRPr="0009042C" w14:paraId="33EBE042" w14:textId="77777777">
        <w:trPr>
          <w:trHeight w:hRule="exact" w:val="710"/>
          <w:jc w:val="center"/>
        </w:trPr>
        <w:tc>
          <w:tcPr>
            <w:tcW w:w="2410" w:type="dxa"/>
            <w:vMerge/>
            <w:tcBorders>
              <w:left w:val="single" w:sz="4" w:space="0" w:color="auto"/>
            </w:tcBorders>
            <w:shd w:val="clear" w:color="auto" w:fill="auto"/>
          </w:tcPr>
          <w:p w14:paraId="2E2F6B46" w14:textId="77777777" w:rsidR="00265ED9" w:rsidRPr="0009042C" w:rsidRDefault="00265ED9">
            <w:pPr>
              <w:rPr>
                <w:rFonts w:ascii="Times New Roman" w:hAnsi="Times New Roman" w:cs="Times New Roman"/>
              </w:rPr>
            </w:pPr>
          </w:p>
        </w:tc>
        <w:tc>
          <w:tcPr>
            <w:tcW w:w="8822" w:type="dxa"/>
            <w:vMerge/>
            <w:tcBorders>
              <w:left w:val="single" w:sz="4" w:space="0" w:color="auto"/>
            </w:tcBorders>
            <w:shd w:val="clear" w:color="auto" w:fill="auto"/>
          </w:tcPr>
          <w:p w14:paraId="6C332389" w14:textId="77777777" w:rsidR="00265ED9" w:rsidRPr="0009042C" w:rsidRDefault="00265ED9">
            <w:pPr>
              <w:rPr>
                <w:rFonts w:ascii="Times New Roman" w:hAnsi="Times New Roman" w:cs="Times New Roman"/>
              </w:rPr>
            </w:pPr>
          </w:p>
        </w:tc>
        <w:tc>
          <w:tcPr>
            <w:tcW w:w="1310" w:type="dxa"/>
            <w:tcBorders>
              <w:top w:val="single" w:sz="4" w:space="0" w:color="auto"/>
              <w:left w:val="single" w:sz="4" w:space="0" w:color="auto"/>
            </w:tcBorders>
            <w:shd w:val="clear" w:color="auto" w:fill="auto"/>
          </w:tcPr>
          <w:p w14:paraId="00E72713" w14:textId="77777777" w:rsidR="00265ED9" w:rsidRPr="0009042C" w:rsidRDefault="000123A2">
            <w:pPr>
              <w:pStyle w:val="a9"/>
              <w:jc w:val="center"/>
            </w:pPr>
            <w:r w:rsidRPr="0009042C">
              <w:rPr>
                <w:b/>
                <w:bCs/>
              </w:rPr>
              <w:t>2</w:t>
            </w:r>
          </w:p>
        </w:tc>
        <w:tc>
          <w:tcPr>
            <w:tcW w:w="2578" w:type="dxa"/>
            <w:vMerge/>
            <w:tcBorders>
              <w:left w:val="single" w:sz="4" w:space="0" w:color="auto"/>
              <w:right w:val="single" w:sz="4" w:space="0" w:color="auto"/>
            </w:tcBorders>
            <w:shd w:val="clear" w:color="auto" w:fill="auto"/>
          </w:tcPr>
          <w:p w14:paraId="3ED2B162" w14:textId="77777777" w:rsidR="00265ED9" w:rsidRPr="0009042C" w:rsidRDefault="00265ED9">
            <w:pPr>
              <w:rPr>
                <w:rFonts w:ascii="Times New Roman" w:hAnsi="Times New Roman" w:cs="Times New Roman"/>
              </w:rPr>
            </w:pPr>
          </w:p>
        </w:tc>
      </w:tr>
      <w:tr w:rsidR="00265ED9" w:rsidRPr="0009042C" w14:paraId="02B5D5B6" w14:textId="77777777">
        <w:trPr>
          <w:trHeight w:hRule="exact" w:val="979"/>
          <w:jc w:val="center"/>
        </w:trPr>
        <w:tc>
          <w:tcPr>
            <w:tcW w:w="2410" w:type="dxa"/>
            <w:vMerge/>
            <w:tcBorders>
              <w:left w:val="single" w:sz="4" w:space="0" w:color="auto"/>
            </w:tcBorders>
            <w:shd w:val="clear" w:color="auto" w:fill="auto"/>
          </w:tcPr>
          <w:p w14:paraId="7B07193E"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5A60547C" w14:textId="77777777" w:rsidR="00265ED9" w:rsidRPr="0009042C" w:rsidRDefault="000123A2">
            <w:pPr>
              <w:pStyle w:val="a9"/>
            </w:pPr>
            <w:r w:rsidRPr="0009042C">
              <w:t>1. Наша Галактика. Ее размеры и структура. Ядро Галактики. Области звездообразования. Вращение Галактики. Квазары</w:t>
            </w:r>
          </w:p>
        </w:tc>
        <w:tc>
          <w:tcPr>
            <w:tcW w:w="1310" w:type="dxa"/>
            <w:tcBorders>
              <w:top w:val="single" w:sz="4" w:space="0" w:color="auto"/>
              <w:left w:val="single" w:sz="4" w:space="0" w:color="auto"/>
            </w:tcBorders>
            <w:shd w:val="clear" w:color="auto" w:fill="auto"/>
          </w:tcPr>
          <w:p w14:paraId="3C9607B7" w14:textId="77777777" w:rsidR="00265ED9" w:rsidRPr="0009042C" w:rsidRDefault="000123A2">
            <w:pPr>
              <w:pStyle w:val="a9"/>
              <w:jc w:val="center"/>
            </w:pPr>
            <w:r w:rsidRPr="0009042C">
              <w:t>1</w:t>
            </w:r>
          </w:p>
        </w:tc>
        <w:tc>
          <w:tcPr>
            <w:tcW w:w="2578" w:type="dxa"/>
            <w:vMerge/>
            <w:tcBorders>
              <w:left w:val="single" w:sz="4" w:space="0" w:color="auto"/>
              <w:right w:val="single" w:sz="4" w:space="0" w:color="auto"/>
            </w:tcBorders>
            <w:shd w:val="clear" w:color="auto" w:fill="auto"/>
          </w:tcPr>
          <w:p w14:paraId="62B2DC2F" w14:textId="77777777" w:rsidR="00265ED9" w:rsidRPr="0009042C" w:rsidRDefault="00265ED9">
            <w:pPr>
              <w:rPr>
                <w:rFonts w:ascii="Times New Roman" w:hAnsi="Times New Roman" w:cs="Times New Roman"/>
              </w:rPr>
            </w:pPr>
          </w:p>
        </w:tc>
      </w:tr>
      <w:tr w:rsidR="00265ED9" w:rsidRPr="0009042C" w14:paraId="2627EC3C" w14:textId="77777777">
        <w:trPr>
          <w:trHeight w:hRule="exact" w:val="1138"/>
          <w:jc w:val="center"/>
        </w:trPr>
        <w:tc>
          <w:tcPr>
            <w:tcW w:w="2410" w:type="dxa"/>
            <w:vMerge/>
            <w:tcBorders>
              <w:left w:val="single" w:sz="4" w:space="0" w:color="auto"/>
            </w:tcBorders>
            <w:shd w:val="clear" w:color="auto" w:fill="auto"/>
          </w:tcPr>
          <w:p w14:paraId="14D46A68"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3402CF9B" w14:textId="77777777" w:rsidR="00265ED9" w:rsidRPr="0009042C" w:rsidRDefault="000123A2">
            <w:pPr>
              <w:pStyle w:val="a9"/>
            </w:pPr>
            <w:r w:rsidRPr="0009042C">
              <w:t>2.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tc>
        <w:tc>
          <w:tcPr>
            <w:tcW w:w="1310" w:type="dxa"/>
            <w:tcBorders>
              <w:top w:val="single" w:sz="4" w:space="0" w:color="auto"/>
              <w:left w:val="single" w:sz="4" w:space="0" w:color="auto"/>
            </w:tcBorders>
            <w:shd w:val="clear" w:color="auto" w:fill="auto"/>
          </w:tcPr>
          <w:p w14:paraId="6AE34426" w14:textId="77777777" w:rsidR="00265ED9" w:rsidRPr="0009042C" w:rsidRDefault="000123A2">
            <w:pPr>
              <w:pStyle w:val="a9"/>
              <w:jc w:val="center"/>
            </w:pPr>
            <w:r w:rsidRPr="0009042C">
              <w:t>1</w:t>
            </w:r>
          </w:p>
        </w:tc>
        <w:tc>
          <w:tcPr>
            <w:tcW w:w="2578" w:type="dxa"/>
            <w:vMerge/>
            <w:tcBorders>
              <w:left w:val="single" w:sz="4" w:space="0" w:color="auto"/>
              <w:right w:val="single" w:sz="4" w:space="0" w:color="auto"/>
            </w:tcBorders>
            <w:shd w:val="clear" w:color="auto" w:fill="auto"/>
          </w:tcPr>
          <w:p w14:paraId="2BBA53A7" w14:textId="77777777" w:rsidR="00265ED9" w:rsidRPr="0009042C" w:rsidRDefault="00265ED9">
            <w:pPr>
              <w:rPr>
                <w:rFonts w:ascii="Times New Roman" w:hAnsi="Times New Roman" w:cs="Times New Roman"/>
              </w:rPr>
            </w:pPr>
          </w:p>
        </w:tc>
      </w:tr>
      <w:tr w:rsidR="00265ED9" w:rsidRPr="0009042C" w14:paraId="70C279E6" w14:textId="77777777">
        <w:trPr>
          <w:trHeight w:hRule="exact" w:val="307"/>
          <w:jc w:val="center"/>
        </w:trPr>
        <w:tc>
          <w:tcPr>
            <w:tcW w:w="2410" w:type="dxa"/>
            <w:vMerge w:val="restart"/>
            <w:tcBorders>
              <w:top w:val="single" w:sz="4" w:space="0" w:color="auto"/>
              <w:left w:val="single" w:sz="4" w:space="0" w:color="auto"/>
            </w:tcBorders>
            <w:shd w:val="clear" w:color="auto" w:fill="auto"/>
          </w:tcPr>
          <w:p w14:paraId="649E86F9" w14:textId="77777777" w:rsidR="00265ED9" w:rsidRPr="0009042C" w:rsidRDefault="000123A2">
            <w:pPr>
              <w:pStyle w:val="a9"/>
            </w:pPr>
            <w:r w:rsidRPr="0009042C">
              <w:rPr>
                <w:b/>
                <w:bCs/>
                <w:iCs/>
              </w:rPr>
              <w:t>Раздел 6</w:t>
            </w:r>
          </w:p>
          <w:p w14:paraId="30ACDBBE" w14:textId="77777777" w:rsidR="00265ED9" w:rsidRPr="0009042C" w:rsidRDefault="000123A2">
            <w:pPr>
              <w:pStyle w:val="a9"/>
              <w:spacing w:line="264" w:lineRule="auto"/>
            </w:pPr>
            <w:r w:rsidRPr="0009042C">
              <w:t>Жизнь и разум во Вселенной</w:t>
            </w:r>
          </w:p>
        </w:tc>
        <w:tc>
          <w:tcPr>
            <w:tcW w:w="8822" w:type="dxa"/>
            <w:vMerge w:val="restart"/>
            <w:tcBorders>
              <w:top w:val="single" w:sz="4" w:space="0" w:color="auto"/>
              <w:left w:val="single" w:sz="4" w:space="0" w:color="auto"/>
            </w:tcBorders>
            <w:shd w:val="clear" w:color="auto" w:fill="auto"/>
          </w:tcPr>
          <w:p w14:paraId="7276E754" w14:textId="77777777" w:rsidR="00265ED9" w:rsidRPr="0009042C" w:rsidRDefault="000123A2">
            <w:pPr>
              <w:pStyle w:val="a9"/>
              <w:jc w:val="center"/>
            </w:pPr>
            <w:r w:rsidRPr="0009042C">
              <w:rPr>
                <w:b/>
                <w:bCs/>
                <w:iCs/>
              </w:rPr>
              <w:t>Содержание учебного материала</w:t>
            </w:r>
          </w:p>
        </w:tc>
        <w:tc>
          <w:tcPr>
            <w:tcW w:w="1310" w:type="dxa"/>
            <w:tcBorders>
              <w:top w:val="single" w:sz="4" w:space="0" w:color="auto"/>
              <w:left w:val="single" w:sz="4" w:space="0" w:color="auto"/>
            </w:tcBorders>
            <w:shd w:val="clear" w:color="auto" w:fill="auto"/>
            <w:vAlign w:val="center"/>
          </w:tcPr>
          <w:p w14:paraId="56958384" w14:textId="77777777" w:rsidR="00265ED9" w:rsidRPr="0009042C" w:rsidRDefault="000123A2">
            <w:pPr>
              <w:pStyle w:val="a9"/>
              <w:jc w:val="center"/>
            </w:pPr>
            <w:r w:rsidRPr="0009042C">
              <w:rPr>
                <w:b/>
                <w:bCs/>
              </w:rPr>
              <w:t>4</w:t>
            </w:r>
          </w:p>
        </w:tc>
        <w:tc>
          <w:tcPr>
            <w:tcW w:w="2578" w:type="dxa"/>
            <w:vMerge w:val="restart"/>
            <w:tcBorders>
              <w:top w:val="single" w:sz="4" w:space="0" w:color="auto"/>
              <w:left w:val="single" w:sz="4" w:space="0" w:color="auto"/>
              <w:right w:val="single" w:sz="4" w:space="0" w:color="auto"/>
            </w:tcBorders>
            <w:shd w:val="clear" w:color="auto" w:fill="auto"/>
            <w:vAlign w:val="bottom"/>
          </w:tcPr>
          <w:p w14:paraId="40E33E7D" w14:textId="77777777" w:rsidR="00265ED9" w:rsidRPr="0009042C" w:rsidRDefault="000123A2">
            <w:pPr>
              <w:pStyle w:val="a9"/>
              <w:spacing w:line="257" w:lineRule="auto"/>
            </w:pPr>
            <w:r w:rsidRPr="0009042C">
              <w:t>ПРб 01, ПРб 02, ПРб 03,</w:t>
            </w:r>
          </w:p>
          <w:p w14:paraId="68E10B96" w14:textId="77777777" w:rsidR="00265ED9" w:rsidRPr="0009042C" w:rsidRDefault="000123A2">
            <w:pPr>
              <w:pStyle w:val="a9"/>
              <w:spacing w:line="257" w:lineRule="auto"/>
            </w:pPr>
            <w:r w:rsidRPr="0009042C">
              <w:t>ПРб 04, ПРб 05,</w:t>
            </w:r>
          </w:p>
          <w:p w14:paraId="1C8672F4" w14:textId="77777777" w:rsidR="00265ED9" w:rsidRPr="0009042C" w:rsidRDefault="000123A2">
            <w:pPr>
              <w:pStyle w:val="a9"/>
              <w:spacing w:line="298" w:lineRule="auto"/>
            </w:pPr>
            <w:r w:rsidRPr="0009042C">
              <w:t>ЛР 04, ЛР 09, ЛР 13, ЛР 14,</w:t>
            </w:r>
          </w:p>
          <w:p w14:paraId="6CF4BEF9" w14:textId="77777777" w:rsidR="00265ED9" w:rsidRPr="0009042C" w:rsidRDefault="000123A2">
            <w:pPr>
              <w:pStyle w:val="a9"/>
              <w:spacing w:line="257" w:lineRule="auto"/>
            </w:pPr>
            <w:r w:rsidRPr="0009042C">
              <w:t>МР 01, МР 02, МР 03, МР 04, МР 05, МР 07,</w:t>
            </w:r>
          </w:p>
          <w:p w14:paraId="044F497A" w14:textId="77777777" w:rsidR="00265ED9" w:rsidRPr="0009042C" w:rsidRDefault="000123A2">
            <w:pPr>
              <w:pStyle w:val="a9"/>
              <w:spacing w:line="257" w:lineRule="auto"/>
            </w:pPr>
            <w:r w:rsidRPr="0009042C">
              <w:t>МР 08 ОК 1, ОК 5, ОК 6, ОК 9</w:t>
            </w:r>
          </w:p>
        </w:tc>
      </w:tr>
      <w:tr w:rsidR="00265ED9" w:rsidRPr="0009042C" w14:paraId="5ECA00C4" w14:textId="77777777">
        <w:trPr>
          <w:trHeight w:hRule="exact" w:val="307"/>
          <w:jc w:val="center"/>
        </w:trPr>
        <w:tc>
          <w:tcPr>
            <w:tcW w:w="2410" w:type="dxa"/>
            <w:vMerge/>
            <w:tcBorders>
              <w:left w:val="single" w:sz="4" w:space="0" w:color="auto"/>
            </w:tcBorders>
            <w:shd w:val="clear" w:color="auto" w:fill="auto"/>
          </w:tcPr>
          <w:p w14:paraId="6FCB6FAD" w14:textId="77777777" w:rsidR="00265ED9" w:rsidRPr="0009042C" w:rsidRDefault="00265ED9">
            <w:pPr>
              <w:rPr>
                <w:rFonts w:ascii="Times New Roman" w:hAnsi="Times New Roman" w:cs="Times New Roman"/>
              </w:rPr>
            </w:pPr>
          </w:p>
        </w:tc>
        <w:tc>
          <w:tcPr>
            <w:tcW w:w="8822" w:type="dxa"/>
            <w:vMerge/>
            <w:tcBorders>
              <w:left w:val="single" w:sz="4" w:space="0" w:color="auto"/>
            </w:tcBorders>
            <w:shd w:val="clear" w:color="auto" w:fill="auto"/>
          </w:tcPr>
          <w:p w14:paraId="6A883B41" w14:textId="77777777" w:rsidR="00265ED9" w:rsidRPr="0009042C" w:rsidRDefault="00265ED9">
            <w:pPr>
              <w:rPr>
                <w:rFonts w:ascii="Times New Roman" w:hAnsi="Times New Roman" w:cs="Times New Roman"/>
              </w:rPr>
            </w:pPr>
          </w:p>
        </w:tc>
        <w:tc>
          <w:tcPr>
            <w:tcW w:w="1310" w:type="dxa"/>
            <w:tcBorders>
              <w:top w:val="single" w:sz="4" w:space="0" w:color="auto"/>
              <w:left w:val="single" w:sz="4" w:space="0" w:color="auto"/>
            </w:tcBorders>
            <w:shd w:val="clear" w:color="auto" w:fill="auto"/>
            <w:vAlign w:val="center"/>
          </w:tcPr>
          <w:p w14:paraId="07560CC0" w14:textId="77777777" w:rsidR="00265ED9" w:rsidRPr="0009042C" w:rsidRDefault="000123A2">
            <w:pPr>
              <w:pStyle w:val="a9"/>
              <w:jc w:val="center"/>
            </w:pPr>
            <w:r w:rsidRPr="0009042C">
              <w:rPr>
                <w:b/>
                <w:bCs/>
              </w:rPr>
              <w:t>4</w:t>
            </w:r>
          </w:p>
        </w:tc>
        <w:tc>
          <w:tcPr>
            <w:tcW w:w="2578" w:type="dxa"/>
            <w:vMerge/>
            <w:tcBorders>
              <w:left w:val="single" w:sz="4" w:space="0" w:color="auto"/>
              <w:right w:val="single" w:sz="4" w:space="0" w:color="auto"/>
            </w:tcBorders>
            <w:shd w:val="clear" w:color="auto" w:fill="auto"/>
            <w:vAlign w:val="bottom"/>
          </w:tcPr>
          <w:p w14:paraId="0B33D6F4" w14:textId="77777777" w:rsidR="00265ED9" w:rsidRPr="0009042C" w:rsidRDefault="00265ED9">
            <w:pPr>
              <w:rPr>
                <w:rFonts w:ascii="Times New Roman" w:hAnsi="Times New Roman" w:cs="Times New Roman"/>
              </w:rPr>
            </w:pPr>
          </w:p>
        </w:tc>
      </w:tr>
      <w:tr w:rsidR="00265ED9" w:rsidRPr="0009042C" w14:paraId="6F213E89" w14:textId="77777777">
        <w:trPr>
          <w:trHeight w:hRule="exact" w:val="835"/>
          <w:jc w:val="center"/>
        </w:trPr>
        <w:tc>
          <w:tcPr>
            <w:tcW w:w="2410" w:type="dxa"/>
            <w:vMerge/>
            <w:tcBorders>
              <w:left w:val="single" w:sz="4" w:space="0" w:color="auto"/>
            </w:tcBorders>
            <w:shd w:val="clear" w:color="auto" w:fill="auto"/>
          </w:tcPr>
          <w:p w14:paraId="068C4CE7"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4F6EEA65" w14:textId="77777777" w:rsidR="00265ED9" w:rsidRPr="0009042C" w:rsidRDefault="000123A2">
            <w:pPr>
              <w:pStyle w:val="a9"/>
            </w:pPr>
            <w:r w:rsidRPr="0009042C">
              <w:t>1.Термоядерный синтез. Эволюция звезд. Образование планетных систем. Солнечная система. Галактики</w:t>
            </w:r>
          </w:p>
        </w:tc>
        <w:tc>
          <w:tcPr>
            <w:tcW w:w="1310" w:type="dxa"/>
            <w:tcBorders>
              <w:top w:val="single" w:sz="4" w:space="0" w:color="auto"/>
              <w:left w:val="single" w:sz="4" w:space="0" w:color="auto"/>
            </w:tcBorders>
            <w:shd w:val="clear" w:color="auto" w:fill="auto"/>
          </w:tcPr>
          <w:p w14:paraId="6D231289"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vAlign w:val="bottom"/>
          </w:tcPr>
          <w:p w14:paraId="758AF68C" w14:textId="77777777" w:rsidR="00265ED9" w:rsidRPr="0009042C" w:rsidRDefault="00265ED9">
            <w:pPr>
              <w:rPr>
                <w:rFonts w:ascii="Times New Roman" w:hAnsi="Times New Roman" w:cs="Times New Roman"/>
              </w:rPr>
            </w:pPr>
          </w:p>
        </w:tc>
      </w:tr>
      <w:tr w:rsidR="00265ED9" w:rsidRPr="0009042C" w14:paraId="4207CB82" w14:textId="77777777">
        <w:trPr>
          <w:trHeight w:hRule="exact" w:val="744"/>
          <w:jc w:val="center"/>
        </w:trPr>
        <w:tc>
          <w:tcPr>
            <w:tcW w:w="2410" w:type="dxa"/>
            <w:vMerge/>
            <w:tcBorders>
              <w:left w:val="single" w:sz="4" w:space="0" w:color="auto"/>
            </w:tcBorders>
            <w:shd w:val="clear" w:color="auto" w:fill="auto"/>
          </w:tcPr>
          <w:p w14:paraId="6968FA57" w14:textId="77777777" w:rsidR="00265ED9" w:rsidRPr="0009042C" w:rsidRDefault="00265ED9">
            <w:pPr>
              <w:rPr>
                <w:rFonts w:ascii="Times New Roman" w:hAnsi="Times New Roman" w:cs="Times New Roman"/>
              </w:rPr>
            </w:pPr>
          </w:p>
        </w:tc>
        <w:tc>
          <w:tcPr>
            <w:tcW w:w="8822" w:type="dxa"/>
            <w:tcBorders>
              <w:top w:val="single" w:sz="4" w:space="0" w:color="auto"/>
              <w:left w:val="single" w:sz="4" w:space="0" w:color="auto"/>
            </w:tcBorders>
            <w:shd w:val="clear" w:color="auto" w:fill="auto"/>
          </w:tcPr>
          <w:p w14:paraId="7B58BD15" w14:textId="77777777" w:rsidR="00265ED9" w:rsidRPr="0009042C" w:rsidRDefault="000123A2">
            <w:pPr>
              <w:pStyle w:val="a9"/>
            </w:pPr>
            <w:r w:rsidRPr="0009042C">
              <w:t>2.Расширяющаяся Вселенная. Возможные сценарии эволюции Вселенной</w:t>
            </w:r>
          </w:p>
        </w:tc>
        <w:tc>
          <w:tcPr>
            <w:tcW w:w="1310" w:type="dxa"/>
            <w:tcBorders>
              <w:top w:val="single" w:sz="4" w:space="0" w:color="auto"/>
              <w:left w:val="single" w:sz="4" w:space="0" w:color="auto"/>
            </w:tcBorders>
            <w:shd w:val="clear" w:color="auto" w:fill="auto"/>
          </w:tcPr>
          <w:p w14:paraId="165ADAE6" w14:textId="77777777" w:rsidR="00265ED9" w:rsidRPr="0009042C" w:rsidRDefault="000123A2">
            <w:pPr>
              <w:pStyle w:val="a9"/>
              <w:jc w:val="center"/>
            </w:pPr>
            <w:r w:rsidRPr="0009042C">
              <w:t>2</w:t>
            </w:r>
          </w:p>
        </w:tc>
        <w:tc>
          <w:tcPr>
            <w:tcW w:w="2578" w:type="dxa"/>
            <w:vMerge/>
            <w:tcBorders>
              <w:left w:val="single" w:sz="4" w:space="0" w:color="auto"/>
              <w:right w:val="single" w:sz="4" w:space="0" w:color="auto"/>
            </w:tcBorders>
            <w:shd w:val="clear" w:color="auto" w:fill="auto"/>
            <w:vAlign w:val="bottom"/>
          </w:tcPr>
          <w:p w14:paraId="368C5E3B" w14:textId="77777777" w:rsidR="00265ED9" w:rsidRPr="0009042C" w:rsidRDefault="00265ED9">
            <w:pPr>
              <w:rPr>
                <w:rFonts w:ascii="Times New Roman" w:hAnsi="Times New Roman" w:cs="Times New Roman"/>
              </w:rPr>
            </w:pPr>
          </w:p>
        </w:tc>
      </w:tr>
      <w:tr w:rsidR="00265ED9" w:rsidRPr="0009042C" w14:paraId="3B7423EA" w14:textId="77777777">
        <w:trPr>
          <w:trHeight w:hRule="exact" w:val="317"/>
          <w:jc w:val="center"/>
        </w:trPr>
        <w:tc>
          <w:tcPr>
            <w:tcW w:w="11232" w:type="dxa"/>
            <w:gridSpan w:val="2"/>
            <w:tcBorders>
              <w:top w:val="single" w:sz="4" w:space="0" w:color="auto"/>
              <w:left w:val="single" w:sz="4" w:space="0" w:color="auto"/>
              <w:bottom w:val="single" w:sz="4" w:space="0" w:color="auto"/>
            </w:tcBorders>
            <w:shd w:val="clear" w:color="auto" w:fill="auto"/>
            <w:vAlign w:val="center"/>
          </w:tcPr>
          <w:p w14:paraId="40171E68" w14:textId="77777777" w:rsidR="00265ED9" w:rsidRPr="0009042C" w:rsidRDefault="000123A2">
            <w:pPr>
              <w:pStyle w:val="a9"/>
            </w:pPr>
            <w:r w:rsidRPr="0009042C">
              <w:rPr>
                <w:b/>
                <w:bCs/>
                <w:iCs/>
              </w:rPr>
              <w:t>Всего:</w:t>
            </w:r>
          </w:p>
        </w:tc>
        <w:tc>
          <w:tcPr>
            <w:tcW w:w="1310" w:type="dxa"/>
            <w:tcBorders>
              <w:top w:val="single" w:sz="4" w:space="0" w:color="auto"/>
              <w:left w:val="single" w:sz="4" w:space="0" w:color="auto"/>
              <w:bottom w:val="single" w:sz="4" w:space="0" w:color="auto"/>
            </w:tcBorders>
            <w:shd w:val="clear" w:color="auto" w:fill="auto"/>
            <w:vAlign w:val="center"/>
          </w:tcPr>
          <w:p w14:paraId="51F65000" w14:textId="77777777" w:rsidR="00265ED9" w:rsidRPr="0009042C" w:rsidRDefault="000123A2">
            <w:pPr>
              <w:pStyle w:val="a9"/>
              <w:jc w:val="center"/>
            </w:pPr>
            <w:r w:rsidRPr="0009042C">
              <w:rPr>
                <w:b/>
                <w:bCs/>
              </w:rPr>
              <w:t>36</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7167F021" w14:textId="77777777" w:rsidR="00265ED9" w:rsidRPr="0009042C" w:rsidRDefault="00265ED9">
            <w:pPr>
              <w:rPr>
                <w:rFonts w:ascii="Times New Roman" w:hAnsi="Times New Roman" w:cs="Times New Roman"/>
              </w:rPr>
            </w:pPr>
          </w:p>
        </w:tc>
      </w:tr>
    </w:tbl>
    <w:p w14:paraId="7192A0A5" w14:textId="77777777" w:rsidR="00265ED9" w:rsidRPr="0009042C" w:rsidRDefault="00265ED9">
      <w:pPr>
        <w:rPr>
          <w:rFonts w:ascii="Times New Roman" w:hAnsi="Times New Roman" w:cs="Times New Roman"/>
        </w:rPr>
        <w:sectPr w:rsidR="00265ED9" w:rsidRPr="0009042C">
          <w:footerReference w:type="default" r:id="rId140"/>
          <w:footnotePr>
            <w:numFmt w:val="upperRoman"/>
          </w:footnotePr>
          <w:pgSz w:w="16840" w:h="11900" w:orient="landscape"/>
          <w:pgMar w:top="825" w:right="845" w:bottom="1266" w:left="874" w:header="397" w:footer="3" w:gutter="0"/>
          <w:cols w:space="720"/>
          <w:noEndnote/>
          <w:docGrid w:linePitch="360"/>
        </w:sectPr>
      </w:pPr>
    </w:p>
    <w:p w14:paraId="2129D593" w14:textId="77777777" w:rsidR="00265ED9" w:rsidRPr="0009042C" w:rsidRDefault="000123A2">
      <w:pPr>
        <w:pStyle w:val="40"/>
        <w:keepNext/>
        <w:keepLines/>
        <w:numPr>
          <w:ilvl w:val="0"/>
          <w:numId w:val="130"/>
        </w:numPr>
        <w:tabs>
          <w:tab w:val="left" w:pos="1777"/>
        </w:tabs>
        <w:spacing w:before="200" w:after="180" w:line="276" w:lineRule="auto"/>
        <w:ind w:left="1380"/>
        <w:jc w:val="both"/>
        <w:rPr>
          <w:sz w:val="24"/>
          <w:szCs w:val="24"/>
        </w:rPr>
      </w:pPr>
      <w:bookmarkStart w:id="56" w:name="bookmark129"/>
      <w:r w:rsidRPr="0009042C">
        <w:rPr>
          <w:sz w:val="24"/>
          <w:szCs w:val="24"/>
        </w:rPr>
        <w:t>УСЛОВИЯ РЕАЛИЗАЦИИ ПРОГРАММЫ УЧЕБНОЙ ДИСЦИПЛИНЫ</w:t>
      </w:r>
      <w:bookmarkEnd w:id="56"/>
    </w:p>
    <w:p w14:paraId="5CF33727" w14:textId="77777777" w:rsidR="00265ED9" w:rsidRPr="0009042C" w:rsidRDefault="000123A2">
      <w:pPr>
        <w:pStyle w:val="20"/>
        <w:numPr>
          <w:ilvl w:val="1"/>
          <w:numId w:val="130"/>
        </w:numPr>
        <w:tabs>
          <w:tab w:val="left" w:pos="707"/>
        </w:tabs>
        <w:spacing w:after="0"/>
        <w:jc w:val="both"/>
        <w:rPr>
          <w:sz w:val="24"/>
          <w:szCs w:val="24"/>
        </w:rPr>
      </w:pPr>
      <w:r w:rsidRPr="0009042C">
        <w:rPr>
          <w:b w:val="0"/>
          <w:bCs w:val="0"/>
          <w:sz w:val="24"/>
          <w:szCs w:val="24"/>
        </w:rPr>
        <w:t>Для реализации программы учебной дисциплины должны быть предусмотрены следующие специальные помещения:</w:t>
      </w:r>
    </w:p>
    <w:p w14:paraId="7997A955" w14:textId="77777777" w:rsidR="00265ED9" w:rsidRPr="0009042C" w:rsidRDefault="000123A2">
      <w:pPr>
        <w:pStyle w:val="20"/>
        <w:spacing w:after="0"/>
        <w:ind w:firstLine="720"/>
        <w:rPr>
          <w:sz w:val="24"/>
          <w:szCs w:val="24"/>
        </w:rPr>
      </w:pPr>
      <w:r w:rsidRPr="0009042C">
        <w:rPr>
          <w:b w:val="0"/>
          <w:bCs w:val="0"/>
          <w:sz w:val="24"/>
          <w:szCs w:val="24"/>
        </w:rPr>
        <w:t xml:space="preserve">Кабинет </w:t>
      </w:r>
      <w:r w:rsidRPr="0009042C">
        <w:rPr>
          <w:b w:val="0"/>
          <w:bCs w:val="0"/>
          <w:iCs/>
          <w:sz w:val="24"/>
          <w:szCs w:val="24"/>
        </w:rPr>
        <w:t>«</w:t>
      </w:r>
      <w:r w:rsidRPr="0009042C">
        <w:rPr>
          <w:iCs/>
          <w:sz w:val="24"/>
          <w:szCs w:val="24"/>
        </w:rPr>
        <w:t>Астрономии</w:t>
      </w:r>
      <w:r w:rsidRPr="0009042C">
        <w:rPr>
          <w:b w:val="0"/>
          <w:bCs w:val="0"/>
          <w:iCs/>
          <w:sz w:val="24"/>
          <w:szCs w:val="24"/>
        </w:rPr>
        <w:t>»</w:t>
      </w:r>
      <w:r w:rsidRPr="0009042C">
        <w:rPr>
          <w:b w:val="0"/>
          <w:bCs w:val="0"/>
          <w:sz w:val="24"/>
          <w:szCs w:val="24"/>
        </w:rPr>
        <w:t>,</w:t>
      </w:r>
    </w:p>
    <w:p w14:paraId="4A481DBC" w14:textId="77777777" w:rsidR="00265ED9" w:rsidRPr="0009042C" w:rsidRDefault="000123A2">
      <w:pPr>
        <w:pStyle w:val="40"/>
        <w:keepNext/>
        <w:keepLines/>
        <w:numPr>
          <w:ilvl w:val="0"/>
          <w:numId w:val="131"/>
        </w:numPr>
        <w:tabs>
          <w:tab w:val="left" w:pos="707"/>
        </w:tabs>
        <w:spacing w:after="0" w:line="259" w:lineRule="auto"/>
        <w:ind w:firstLine="380"/>
        <w:rPr>
          <w:sz w:val="24"/>
          <w:szCs w:val="24"/>
        </w:rPr>
      </w:pPr>
      <w:bookmarkStart w:id="57" w:name="bookmark131"/>
      <w:r w:rsidRPr="0009042C">
        <w:rPr>
          <w:sz w:val="24"/>
          <w:szCs w:val="24"/>
        </w:rPr>
        <w:t>оснащенный оборудованием:</w:t>
      </w:r>
      <w:bookmarkEnd w:id="57"/>
    </w:p>
    <w:p w14:paraId="4BA998E0" w14:textId="77777777" w:rsidR="00265ED9" w:rsidRPr="0009042C" w:rsidRDefault="000123A2">
      <w:pPr>
        <w:pStyle w:val="20"/>
        <w:numPr>
          <w:ilvl w:val="0"/>
          <w:numId w:val="131"/>
        </w:numPr>
        <w:tabs>
          <w:tab w:val="left" w:pos="355"/>
        </w:tabs>
        <w:spacing w:after="0"/>
        <w:rPr>
          <w:sz w:val="24"/>
          <w:szCs w:val="24"/>
        </w:rPr>
      </w:pPr>
      <w:r w:rsidRPr="0009042C">
        <w:rPr>
          <w:b w:val="0"/>
          <w:bCs w:val="0"/>
          <w:sz w:val="24"/>
          <w:szCs w:val="24"/>
        </w:rPr>
        <w:t>наглядные пособия (комплекты учебных таблиц, плакатов «Карта звёздного неба»);</w:t>
      </w:r>
    </w:p>
    <w:p w14:paraId="445AB293" w14:textId="77777777" w:rsidR="00265ED9" w:rsidRPr="0009042C" w:rsidRDefault="000123A2">
      <w:pPr>
        <w:pStyle w:val="20"/>
        <w:numPr>
          <w:ilvl w:val="0"/>
          <w:numId w:val="131"/>
        </w:numPr>
        <w:tabs>
          <w:tab w:val="left" w:pos="355"/>
        </w:tabs>
        <w:spacing w:after="0"/>
        <w:rPr>
          <w:sz w:val="24"/>
          <w:szCs w:val="24"/>
        </w:rPr>
      </w:pPr>
      <w:r w:rsidRPr="0009042C">
        <w:rPr>
          <w:b w:val="0"/>
          <w:bCs w:val="0"/>
          <w:sz w:val="24"/>
          <w:szCs w:val="24"/>
        </w:rPr>
        <w:t>подвижная карта звёздного неба, теллурий, модель небесной сферы, астропланетарий, глобус, модель небесной сферы;</w:t>
      </w:r>
    </w:p>
    <w:p w14:paraId="66818C23" w14:textId="77777777" w:rsidR="00265ED9" w:rsidRPr="0009042C" w:rsidRDefault="000123A2">
      <w:pPr>
        <w:pStyle w:val="40"/>
        <w:keepNext/>
        <w:keepLines/>
        <w:numPr>
          <w:ilvl w:val="0"/>
          <w:numId w:val="131"/>
        </w:numPr>
        <w:tabs>
          <w:tab w:val="left" w:pos="707"/>
        </w:tabs>
        <w:spacing w:after="0" w:line="259" w:lineRule="auto"/>
        <w:ind w:firstLine="380"/>
        <w:rPr>
          <w:sz w:val="24"/>
          <w:szCs w:val="24"/>
        </w:rPr>
      </w:pPr>
      <w:bookmarkStart w:id="58" w:name="bookmark133"/>
      <w:r w:rsidRPr="0009042C">
        <w:rPr>
          <w:sz w:val="24"/>
          <w:szCs w:val="24"/>
        </w:rPr>
        <w:t>техническими средствами обучения:</w:t>
      </w:r>
      <w:bookmarkEnd w:id="58"/>
    </w:p>
    <w:p w14:paraId="12EA19A5" w14:textId="77777777" w:rsidR="00265ED9" w:rsidRPr="0009042C" w:rsidRDefault="000123A2">
      <w:pPr>
        <w:pStyle w:val="20"/>
        <w:numPr>
          <w:ilvl w:val="0"/>
          <w:numId w:val="131"/>
        </w:numPr>
        <w:tabs>
          <w:tab w:val="left" w:pos="355"/>
        </w:tabs>
        <w:spacing w:after="0"/>
        <w:rPr>
          <w:sz w:val="24"/>
          <w:szCs w:val="24"/>
        </w:rPr>
      </w:pPr>
      <w:r w:rsidRPr="0009042C">
        <w:rPr>
          <w:b w:val="0"/>
          <w:bCs w:val="0"/>
          <w:sz w:val="24"/>
          <w:szCs w:val="24"/>
        </w:rPr>
        <w:t>учебно-методический комплекс (УМК) преподавателя;</w:t>
      </w:r>
    </w:p>
    <w:p w14:paraId="39E69D3E" w14:textId="77777777" w:rsidR="00265ED9" w:rsidRPr="0009042C" w:rsidRDefault="000123A2">
      <w:pPr>
        <w:pStyle w:val="20"/>
        <w:numPr>
          <w:ilvl w:val="0"/>
          <w:numId w:val="131"/>
        </w:numPr>
        <w:tabs>
          <w:tab w:val="left" w:pos="355"/>
        </w:tabs>
        <w:spacing w:after="0"/>
        <w:rPr>
          <w:sz w:val="24"/>
          <w:szCs w:val="24"/>
        </w:rPr>
      </w:pPr>
      <w:r w:rsidRPr="0009042C">
        <w:rPr>
          <w:b w:val="0"/>
          <w:bCs w:val="0"/>
          <w:sz w:val="24"/>
          <w:szCs w:val="24"/>
        </w:rPr>
        <w:t>информационно-коммуникативные средства;</w:t>
      </w:r>
    </w:p>
    <w:p w14:paraId="5F2B263E" w14:textId="77777777" w:rsidR="00265ED9" w:rsidRPr="0009042C" w:rsidRDefault="000123A2">
      <w:pPr>
        <w:pStyle w:val="20"/>
        <w:numPr>
          <w:ilvl w:val="0"/>
          <w:numId w:val="131"/>
        </w:numPr>
        <w:tabs>
          <w:tab w:val="left" w:pos="355"/>
        </w:tabs>
        <w:spacing w:after="0"/>
        <w:rPr>
          <w:sz w:val="24"/>
          <w:szCs w:val="24"/>
        </w:rPr>
      </w:pPr>
      <w:r w:rsidRPr="0009042C">
        <w:rPr>
          <w:b w:val="0"/>
          <w:bCs w:val="0"/>
          <w:sz w:val="24"/>
          <w:szCs w:val="24"/>
        </w:rPr>
        <w:t>экранно-звуковые пособия;</w:t>
      </w:r>
    </w:p>
    <w:p w14:paraId="156706BF" w14:textId="77777777" w:rsidR="00265ED9" w:rsidRPr="0009042C" w:rsidRDefault="000123A2">
      <w:pPr>
        <w:pStyle w:val="20"/>
        <w:numPr>
          <w:ilvl w:val="0"/>
          <w:numId w:val="131"/>
        </w:numPr>
        <w:tabs>
          <w:tab w:val="left" w:pos="355"/>
        </w:tabs>
        <w:spacing w:after="680"/>
        <w:rPr>
          <w:sz w:val="24"/>
          <w:szCs w:val="24"/>
        </w:rPr>
      </w:pPr>
      <w:r w:rsidRPr="0009042C">
        <w:rPr>
          <w:b w:val="0"/>
          <w:bCs w:val="0"/>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14:paraId="2C7A8848" w14:textId="77777777" w:rsidR="00265ED9" w:rsidRPr="0009042C" w:rsidRDefault="000123A2">
      <w:pPr>
        <w:pStyle w:val="40"/>
        <w:keepNext/>
        <w:keepLines/>
        <w:numPr>
          <w:ilvl w:val="1"/>
          <w:numId w:val="130"/>
        </w:numPr>
        <w:tabs>
          <w:tab w:val="left" w:pos="707"/>
        </w:tabs>
        <w:spacing w:after="320"/>
        <w:rPr>
          <w:sz w:val="24"/>
          <w:szCs w:val="24"/>
        </w:rPr>
      </w:pPr>
      <w:bookmarkStart w:id="59" w:name="bookmark135"/>
      <w:r w:rsidRPr="0009042C">
        <w:rPr>
          <w:sz w:val="24"/>
          <w:szCs w:val="24"/>
        </w:rPr>
        <w:t>Информационное обеспечение реализации программы</w:t>
      </w:r>
      <w:bookmarkEnd w:id="59"/>
    </w:p>
    <w:p w14:paraId="73CB0327" w14:textId="77777777" w:rsidR="00265ED9" w:rsidRPr="0009042C" w:rsidRDefault="000123A2">
      <w:pPr>
        <w:pStyle w:val="40"/>
        <w:keepNext/>
        <w:keepLines/>
        <w:numPr>
          <w:ilvl w:val="2"/>
          <w:numId w:val="130"/>
        </w:numPr>
        <w:tabs>
          <w:tab w:val="left" w:pos="1534"/>
        </w:tabs>
        <w:spacing w:after="0"/>
        <w:ind w:firstLine="720"/>
        <w:rPr>
          <w:sz w:val="24"/>
          <w:szCs w:val="24"/>
        </w:rPr>
      </w:pPr>
      <w:r w:rsidRPr="0009042C">
        <w:rPr>
          <w:sz w:val="24"/>
          <w:szCs w:val="24"/>
        </w:rPr>
        <w:t>Основные печатные издания</w:t>
      </w:r>
    </w:p>
    <w:p w14:paraId="4E44D692" w14:textId="77777777" w:rsidR="00265ED9" w:rsidRPr="0009042C" w:rsidRDefault="000123A2">
      <w:pPr>
        <w:pStyle w:val="20"/>
        <w:numPr>
          <w:ilvl w:val="0"/>
          <w:numId w:val="132"/>
        </w:numPr>
        <w:tabs>
          <w:tab w:val="left" w:pos="743"/>
        </w:tabs>
        <w:spacing w:after="0"/>
        <w:ind w:left="720" w:hanging="340"/>
        <w:jc w:val="both"/>
        <w:rPr>
          <w:sz w:val="24"/>
          <w:szCs w:val="24"/>
        </w:rPr>
      </w:pPr>
      <w:r w:rsidRPr="0009042C">
        <w:rPr>
          <w:b w:val="0"/>
          <w:bCs w:val="0"/>
          <w:sz w:val="24"/>
          <w:szCs w:val="24"/>
        </w:rPr>
        <w:t>Алексеева Е.В., Скворцов П.М., Фещенко Т.С., Шестакова Л. А.; под ред. Т.С. Фещенко Астрономия: учеб. для студ. учреждений сред. проф. образования /. - 2-е изд., стер. - М.: Издательский центр «Академия», 2020.- 256 с.</w:t>
      </w:r>
    </w:p>
    <w:p w14:paraId="41E86BFE" w14:textId="77777777" w:rsidR="00265ED9" w:rsidRPr="0009042C" w:rsidRDefault="000123A2">
      <w:pPr>
        <w:pStyle w:val="20"/>
        <w:numPr>
          <w:ilvl w:val="0"/>
          <w:numId w:val="132"/>
        </w:numPr>
        <w:tabs>
          <w:tab w:val="left" w:pos="758"/>
        </w:tabs>
        <w:spacing w:after="0"/>
        <w:ind w:left="720" w:hanging="340"/>
        <w:jc w:val="both"/>
        <w:rPr>
          <w:sz w:val="24"/>
          <w:szCs w:val="24"/>
        </w:rPr>
      </w:pPr>
      <w:r w:rsidRPr="0009042C">
        <w:rPr>
          <w:b w:val="0"/>
          <w:bCs w:val="0"/>
          <w:sz w:val="24"/>
          <w:szCs w:val="24"/>
        </w:rPr>
        <w:t>Воронцов - Вельяминов Б.А., Астрономия. Базовый уровень. 11 класс: учебник /Б.А. Воронцов - Вельяминов, Е.К. Страут. 5-е изд., пересмотр. М.: Дрофа, 2021. - 238с.</w:t>
      </w:r>
    </w:p>
    <w:p w14:paraId="0C83B7A8" w14:textId="77777777" w:rsidR="00265ED9" w:rsidRPr="0009042C" w:rsidRDefault="000123A2">
      <w:pPr>
        <w:pStyle w:val="20"/>
        <w:numPr>
          <w:ilvl w:val="0"/>
          <w:numId w:val="132"/>
        </w:numPr>
        <w:tabs>
          <w:tab w:val="left" w:pos="753"/>
        </w:tabs>
        <w:spacing w:after="0" w:line="257" w:lineRule="auto"/>
        <w:ind w:left="720" w:hanging="340"/>
        <w:jc w:val="both"/>
        <w:rPr>
          <w:sz w:val="24"/>
          <w:szCs w:val="24"/>
        </w:rPr>
      </w:pPr>
      <w:r w:rsidRPr="0009042C">
        <w:rPr>
          <w:b w:val="0"/>
          <w:bCs w:val="0"/>
          <w:sz w:val="24"/>
          <w:szCs w:val="24"/>
        </w:rPr>
        <w:t>Засов, А. В. Астрономия. 10—11 классы: учебник / А. В. Засов, В. Г. Сурдин. — М.: БИНОМ. Лаборатория знаний, 2020. — 303 с.</w:t>
      </w:r>
    </w:p>
    <w:p w14:paraId="34296D57" w14:textId="77777777" w:rsidR="00265ED9" w:rsidRPr="0009042C" w:rsidRDefault="000123A2">
      <w:pPr>
        <w:pStyle w:val="20"/>
        <w:numPr>
          <w:ilvl w:val="0"/>
          <w:numId w:val="132"/>
        </w:numPr>
        <w:tabs>
          <w:tab w:val="left" w:pos="762"/>
        </w:tabs>
        <w:ind w:left="720" w:hanging="340"/>
        <w:jc w:val="both"/>
        <w:rPr>
          <w:sz w:val="24"/>
          <w:szCs w:val="24"/>
        </w:rPr>
      </w:pPr>
      <w:r w:rsidRPr="0009042C">
        <w:rPr>
          <w:b w:val="0"/>
          <w:bCs w:val="0"/>
          <w:sz w:val="24"/>
          <w:szCs w:val="24"/>
        </w:rPr>
        <w:t>Чаругин В.М. Астрономия. 10 - 11классы: учеб. Для общеобразоват. организаций: базовый уровень /2-е изд., испр. - М.: Просвещение, 2021 - 144 с.</w:t>
      </w:r>
    </w:p>
    <w:p w14:paraId="34547D1F" w14:textId="77777777" w:rsidR="00265ED9" w:rsidRPr="0009042C" w:rsidRDefault="000123A2">
      <w:pPr>
        <w:pStyle w:val="40"/>
        <w:keepNext/>
        <w:keepLines/>
        <w:numPr>
          <w:ilvl w:val="2"/>
          <w:numId w:val="130"/>
        </w:numPr>
        <w:tabs>
          <w:tab w:val="left" w:pos="1534"/>
        </w:tabs>
        <w:spacing w:after="0"/>
        <w:ind w:firstLine="720"/>
        <w:rPr>
          <w:sz w:val="24"/>
          <w:szCs w:val="24"/>
        </w:rPr>
      </w:pPr>
      <w:bookmarkStart w:id="60" w:name="bookmark138"/>
      <w:r w:rsidRPr="0009042C">
        <w:rPr>
          <w:sz w:val="24"/>
          <w:szCs w:val="24"/>
        </w:rPr>
        <w:t xml:space="preserve">Дополнительные источники </w:t>
      </w:r>
      <w:r w:rsidRPr="0009042C">
        <w:rPr>
          <w:b w:val="0"/>
          <w:bCs w:val="0"/>
          <w:iCs/>
          <w:sz w:val="24"/>
          <w:szCs w:val="24"/>
        </w:rPr>
        <w:t>(при необходимости)</w:t>
      </w:r>
      <w:bookmarkEnd w:id="60"/>
    </w:p>
    <w:p w14:paraId="2850D1EC" w14:textId="77777777" w:rsidR="00265ED9" w:rsidRPr="0009042C" w:rsidRDefault="000123A2">
      <w:pPr>
        <w:pStyle w:val="20"/>
        <w:numPr>
          <w:ilvl w:val="0"/>
          <w:numId w:val="133"/>
        </w:numPr>
        <w:tabs>
          <w:tab w:val="left" w:pos="734"/>
          <w:tab w:val="left" w:pos="2890"/>
        </w:tabs>
        <w:spacing w:after="0"/>
        <w:ind w:left="720" w:hanging="340"/>
        <w:jc w:val="both"/>
        <w:rPr>
          <w:sz w:val="24"/>
          <w:szCs w:val="24"/>
        </w:rPr>
      </w:pPr>
      <w:r w:rsidRPr="0009042C">
        <w:rPr>
          <w:b w:val="0"/>
          <w:bCs w:val="0"/>
          <w:sz w:val="24"/>
          <w:szCs w:val="24"/>
        </w:rPr>
        <w:t>Воронцов - Вельяминов Б.А., Астрономия. Базовый уровень. 11 класс: учебник /</w:t>
      </w:r>
      <w:r w:rsidRPr="0009042C">
        <w:rPr>
          <w:b w:val="0"/>
          <w:bCs w:val="0"/>
          <w:sz w:val="24"/>
          <w:szCs w:val="24"/>
        </w:rPr>
        <w:tab/>
        <w:t>Б.А. Воронцов - Вельяминов, Е.К. Страут. 5-е изд.,</w:t>
      </w:r>
    </w:p>
    <w:p w14:paraId="3F922566" w14:textId="77777777" w:rsidR="00265ED9" w:rsidRPr="0009042C" w:rsidRDefault="000123A2">
      <w:pPr>
        <w:pStyle w:val="20"/>
        <w:spacing w:after="0"/>
        <w:ind w:left="720" w:firstLine="20"/>
        <w:jc w:val="both"/>
        <w:rPr>
          <w:sz w:val="24"/>
          <w:szCs w:val="24"/>
        </w:rPr>
      </w:pPr>
      <w:r w:rsidRPr="0009042C">
        <w:rPr>
          <w:b w:val="0"/>
          <w:bCs w:val="0"/>
          <w:sz w:val="24"/>
          <w:szCs w:val="24"/>
        </w:rPr>
        <w:t>пересмотр. М.: Дрофа, 2021. - 238,[2] с.: ил, 8л.цв. вкл.- (Российский учебник).</w:t>
      </w:r>
    </w:p>
    <w:p w14:paraId="64B18BA6" w14:textId="77777777" w:rsidR="00265ED9" w:rsidRPr="0009042C" w:rsidRDefault="000123A2">
      <w:pPr>
        <w:pStyle w:val="20"/>
        <w:numPr>
          <w:ilvl w:val="0"/>
          <w:numId w:val="133"/>
        </w:numPr>
        <w:tabs>
          <w:tab w:val="left" w:pos="758"/>
        </w:tabs>
        <w:spacing w:after="100" w:line="257" w:lineRule="auto"/>
        <w:ind w:left="720" w:hanging="340"/>
        <w:rPr>
          <w:sz w:val="24"/>
          <w:szCs w:val="24"/>
        </w:rPr>
      </w:pPr>
      <w:r w:rsidRPr="0009042C">
        <w:rPr>
          <w:b w:val="0"/>
          <w:bCs w:val="0"/>
          <w:sz w:val="24"/>
          <w:szCs w:val="24"/>
        </w:rPr>
        <w:t>Дагаев, М.М. Лабораторный практикум по курсу общей астрономии: учебное пособие для институтов. -2-е изд., перераб. и доп. - М.: Высшая школа, 1972. - 424 с.</w:t>
      </w:r>
    </w:p>
    <w:p w14:paraId="0A475818" w14:textId="77777777" w:rsidR="00265ED9" w:rsidRPr="0009042C" w:rsidRDefault="000123A2">
      <w:pPr>
        <w:pStyle w:val="20"/>
        <w:numPr>
          <w:ilvl w:val="0"/>
          <w:numId w:val="133"/>
        </w:numPr>
        <w:tabs>
          <w:tab w:val="left" w:pos="714"/>
        </w:tabs>
        <w:spacing w:after="0"/>
        <w:ind w:left="720" w:hanging="360"/>
        <w:jc w:val="both"/>
        <w:rPr>
          <w:sz w:val="24"/>
          <w:szCs w:val="24"/>
        </w:rPr>
      </w:pPr>
      <w:r w:rsidRPr="0009042C">
        <w:rPr>
          <w:b w:val="0"/>
          <w:bCs w:val="0"/>
          <w:sz w:val="24"/>
          <w:szCs w:val="24"/>
        </w:rPr>
        <w:t>Засов, А. В. Астрономия. 10—11 классы. Методическое пособие для учителя / А. В. Засов, В. Г. Сурдин. — М.: БИНОМ. Лаборатория знаний, 2020.</w:t>
      </w:r>
    </w:p>
    <w:p w14:paraId="6E0B3CB3" w14:textId="77777777" w:rsidR="00265ED9" w:rsidRPr="0009042C" w:rsidRDefault="000123A2">
      <w:pPr>
        <w:pStyle w:val="20"/>
        <w:numPr>
          <w:ilvl w:val="0"/>
          <w:numId w:val="133"/>
        </w:numPr>
        <w:tabs>
          <w:tab w:val="left" w:pos="714"/>
        </w:tabs>
        <w:spacing w:after="0"/>
        <w:ind w:left="720" w:hanging="360"/>
        <w:jc w:val="both"/>
        <w:rPr>
          <w:sz w:val="24"/>
          <w:szCs w:val="24"/>
        </w:rPr>
      </w:pPr>
      <w:r w:rsidRPr="0009042C">
        <w:rPr>
          <w:b w:val="0"/>
          <w:bCs w:val="0"/>
          <w:sz w:val="24"/>
          <w:szCs w:val="24"/>
        </w:rPr>
        <w:t>Левитан Е.П. «Астрономия от А до Я: Малая детская энциклопедия». - М.: Аргументы и факты, 2013.</w:t>
      </w:r>
    </w:p>
    <w:p w14:paraId="402490C5" w14:textId="77777777" w:rsidR="00265ED9" w:rsidRPr="0009042C" w:rsidRDefault="000123A2">
      <w:pPr>
        <w:pStyle w:val="20"/>
        <w:numPr>
          <w:ilvl w:val="0"/>
          <w:numId w:val="133"/>
        </w:numPr>
        <w:tabs>
          <w:tab w:val="left" w:pos="704"/>
        </w:tabs>
        <w:spacing w:after="0"/>
        <w:ind w:left="720" w:hanging="360"/>
        <w:jc w:val="both"/>
        <w:rPr>
          <w:sz w:val="24"/>
          <w:szCs w:val="24"/>
        </w:rPr>
      </w:pPr>
      <w:r w:rsidRPr="0009042C">
        <w:rPr>
          <w:b w:val="0"/>
          <w:bCs w:val="0"/>
          <w:sz w:val="24"/>
          <w:szCs w:val="24"/>
        </w:rPr>
        <w:t>Страут, Е. К. Методическое пособие к учебнику Б. А. Воронцова- Вельяминова, Е. К. Страута «Астрономия. Базовый уровень. 11 класс» / Е. К. Страут. — М.: Дрофа, 2020. — 29, [3] с.</w:t>
      </w:r>
    </w:p>
    <w:p w14:paraId="55D2A537" w14:textId="77777777" w:rsidR="00265ED9" w:rsidRPr="0009042C" w:rsidRDefault="000123A2">
      <w:pPr>
        <w:pStyle w:val="20"/>
        <w:numPr>
          <w:ilvl w:val="0"/>
          <w:numId w:val="133"/>
        </w:numPr>
        <w:tabs>
          <w:tab w:val="left" w:pos="704"/>
        </w:tabs>
        <w:spacing w:after="0"/>
        <w:ind w:left="720" w:hanging="360"/>
        <w:jc w:val="both"/>
        <w:rPr>
          <w:sz w:val="24"/>
          <w:szCs w:val="24"/>
        </w:rPr>
      </w:pPr>
      <w:r w:rsidRPr="0009042C">
        <w:rPr>
          <w:b w:val="0"/>
          <w:bCs w:val="0"/>
          <w:sz w:val="24"/>
          <w:szCs w:val="24"/>
        </w:rPr>
        <w:t>Страут, Е. К. Программа: Астрономия. Базовый уровень. 11 класс: учебно-методическое пособие / Е. К. Страут. — М.: Дрофа, 2020. — 11 с.</w:t>
      </w:r>
    </w:p>
    <w:p w14:paraId="0D190C0B" w14:textId="77777777" w:rsidR="00265ED9" w:rsidRPr="0009042C" w:rsidRDefault="000123A2">
      <w:pPr>
        <w:pStyle w:val="20"/>
        <w:numPr>
          <w:ilvl w:val="0"/>
          <w:numId w:val="133"/>
        </w:numPr>
        <w:tabs>
          <w:tab w:val="left" w:pos="709"/>
        </w:tabs>
        <w:spacing w:after="0"/>
        <w:ind w:left="720" w:hanging="360"/>
        <w:jc w:val="both"/>
        <w:rPr>
          <w:sz w:val="24"/>
          <w:szCs w:val="24"/>
        </w:rPr>
      </w:pPr>
      <w:r w:rsidRPr="0009042C">
        <w:rPr>
          <w:b w:val="0"/>
          <w:bCs w:val="0"/>
          <w:sz w:val="24"/>
          <w:szCs w:val="24"/>
          <w:lang w:val="en-US" w:eastAsia="en-US" w:bidi="en-US"/>
        </w:rPr>
        <w:t>Stellarium</w:t>
      </w:r>
      <w:r w:rsidRPr="0009042C">
        <w:rPr>
          <w:b w:val="0"/>
          <w:bCs w:val="0"/>
          <w:sz w:val="24"/>
          <w:szCs w:val="24"/>
          <w:lang w:eastAsia="en-US" w:bidi="en-US"/>
        </w:rPr>
        <w:t xml:space="preserve"> </w:t>
      </w:r>
      <w:r w:rsidRPr="0009042C">
        <w:rPr>
          <w:b w:val="0"/>
          <w:bCs w:val="0"/>
          <w:sz w:val="24"/>
          <w:szCs w:val="24"/>
        </w:rPr>
        <w:t xml:space="preserve">// </w:t>
      </w:r>
      <w:r w:rsidRPr="0009042C">
        <w:rPr>
          <w:b w:val="0"/>
          <w:bCs w:val="0"/>
          <w:sz w:val="24"/>
          <w:szCs w:val="24"/>
          <w:lang w:val="en-US" w:eastAsia="en-US" w:bidi="en-US"/>
        </w:rPr>
        <w:t>Stellarium</w:t>
      </w:r>
      <w:r w:rsidRPr="0009042C">
        <w:rPr>
          <w:b w:val="0"/>
          <w:bCs w:val="0"/>
          <w:sz w:val="24"/>
          <w:szCs w:val="24"/>
          <w:lang w:eastAsia="en-US" w:bidi="en-US"/>
        </w:rPr>
        <w:t xml:space="preserve"> </w:t>
      </w:r>
      <w:r w:rsidRPr="0009042C">
        <w:rPr>
          <w:b w:val="0"/>
          <w:bCs w:val="0"/>
          <w:sz w:val="24"/>
          <w:szCs w:val="24"/>
          <w:lang w:val="en-US" w:eastAsia="en-US" w:bidi="en-US"/>
        </w:rPr>
        <w:t>AstronomySoftware</w:t>
      </w:r>
      <w:r w:rsidRPr="0009042C">
        <w:rPr>
          <w:b w:val="0"/>
          <w:bCs w:val="0"/>
          <w:sz w:val="24"/>
          <w:szCs w:val="24"/>
          <w:lang w:eastAsia="en-US" w:bidi="en-US"/>
        </w:rPr>
        <w:t xml:space="preserve"> </w:t>
      </w:r>
      <w:r w:rsidRPr="0009042C">
        <w:rPr>
          <w:b w:val="0"/>
          <w:bCs w:val="0"/>
          <w:sz w:val="24"/>
          <w:szCs w:val="24"/>
        </w:rPr>
        <w:t>[Электронный ресурс] - Режим доступа:</w:t>
      </w:r>
      <w:hyperlink r:id="rId141" w:history="1">
        <w:r w:rsidRPr="0009042C">
          <w:rPr>
            <w:b w:val="0"/>
            <w:bCs w:val="0"/>
            <w:sz w:val="24"/>
            <w:szCs w:val="24"/>
          </w:rPr>
          <w:t xml:space="preserve"> </w:t>
        </w:r>
        <w:r w:rsidRPr="0009042C">
          <w:rPr>
            <w:b w:val="0"/>
            <w:bCs w:val="0"/>
            <w:color w:val="0563C1"/>
            <w:sz w:val="24"/>
            <w:szCs w:val="24"/>
            <w:u w:val="single"/>
            <w:lang w:val="en-US" w:eastAsia="en-US" w:bidi="en-US"/>
          </w:rPr>
          <w:t>https</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stellarium</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org</w:t>
        </w:r>
        <w:r w:rsidRPr="0009042C">
          <w:rPr>
            <w:b w:val="0"/>
            <w:bCs w:val="0"/>
            <w:color w:val="0563C1"/>
            <w:sz w:val="24"/>
            <w:szCs w:val="24"/>
            <w:u w:val="single"/>
            <w:lang w:eastAsia="en-US" w:bidi="en-US"/>
          </w:rPr>
          <w:t>/</w:t>
        </w:r>
        <w:r w:rsidRPr="0009042C">
          <w:rPr>
            <w:b w:val="0"/>
            <w:bCs w:val="0"/>
            <w:color w:val="0563C1"/>
            <w:sz w:val="24"/>
            <w:szCs w:val="24"/>
            <w:u w:val="single"/>
            <w:lang w:val="en-US" w:eastAsia="en-US" w:bidi="en-US"/>
          </w:rPr>
          <w:t>ru</w:t>
        </w:r>
        <w:r w:rsidRPr="0009042C">
          <w:rPr>
            <w:b w:val="0"/>
            <w:bCs w:val="0"/>
            <w:color w:val="0563C1"/>
            <w:sz w:val="24"/>
            <w:szCs w:val="24"/>
            <w:u w:val="single"/>
            <w:lang w:eastAsia="en-US" w:bidi="en-US"/>
          </w:rPr>
          <w:t>/</w:t>
        </w:r>
      </w:hyperlink>
    </w:p>
    <w:p w14:paraId="14EFCC67" w14:textId="77777777" w:rsidR="00265ED9" w:rsidRPr="0009042C" w:rsidRDefault="000123A2">
      <w:pPr>
        <w:pStyle w:val="20"/>
        <w:numPr>
          <w:ilvl w:val="0"/>
          <w:numId w:val="133"/>
        </w:numPr>
        <w:tabs>
          <w:tab w:val="left" w:pos="699"/>
        </w:tabs>
        <w:spacing w:after="1100"/>
        <w:ind w:firstLine="360"/>
        <w:rPr>
          <w:sz w:val="24"/>
          <w:szCs w:val="24"/>
        </w:rPr>
      </w:pPr>
      <w:r w:rsidRPr="0009042C">
        <w:rPr>
          <w:b w:val="0"/>
          <w:bCs w:val="0"/>
          <w:sz w:val="24"/>
          <w:szCs w:val="24"/>
        </w:rPr>
        <w:t>Школьная энциклопедия «Естественные науки», - М.: Росмэн, 2015.</w:t>
      </w:r>
    </w:p>
    <w:p w14:paraId="4E814D0E" w14:textId="77777777" w:rsidR="00265ED9" w:rsidRPr="0009042C" w:rsidRDefault="000123A2">
      <w:pPr>
        <w:pStyle w:val="40"/>
        <w:keepNext/>
        <w:keepLines/>
        <w:numPr>
          <w:ilvl w:val="0"/>
          <w:numId w:val="130"/>
        </w:numPr>
        <w:tabs>
          <w:tab w:val="left" w:pos="968"/>
        </w:tabs>
        <w:spacing w:after="300" w:line="276" w:lineRule="auto"/>
        <w:ind w:firstLine="600"/>
        <w:jc w:val="both"/>
        <w:rPr>
          <w:sz w:val="24"/>
          <w:szCs w:val="24"/>
        </w:rPr>
      </w:pPr>
      <w:bookmarkStart w:id="61" w:name="bookmark140"/>
      <w:r w:rsidRPr="0009042C">
        <w:rPr>
          <w:sz w:val="24"/>
          <w:szCs w:val="24"/>
        </w:rPr>
        <w:t>КОНТРОЛЬ И ОЦЕНКА РЕЗУЛЬТАТОВ ОСВОЕНИЯ УЧЕБНОЙ ДИСЦИПЛИНЫ</w:t>
      </w:r>
      <w:bookmarkEnd w:id="61"/>
    </w:p>
    <w:tbl>
      <w:tblPr>
        <w:tblOverlap w:val="never"/>
        <w:tblW w:w="0" w:type="auto"/>
        <w:jc w:val="center"/>
        <w:tblLayout w:type="fixed"/>
        <w:tblCellMar>
          <w:left w:w="10" w:type="dxa"/>
          <w:right w:w="10" w:type="dxa"/>
        </w:tblCellMar>
        <w:tblLook w:val="04A0" w:firstRow="1" w:lastRow="0" w:firstColumn="1" w:lastColumn="0" w:noHBand="0" w:noVBand="1"/>
      </w:tblPr>
      <w:tblGrid>
        <w:gridCol w:w="2698"/>
        <w:gridCol w:w="6662"/>
      </w:tblGrid>
      <w:tr w:rsidR="00265ED9" w:rsidRPr="0009042C" w14:paraId="59EC9465" w14:textId="77777777">
        <w:trPr>
          <w:trHeight w:hRule="exact" w:val="494"/>
          <w:jc w:val="center"/>
        </w:trPr>
        <w:tc>
          <w:tcPr>
            <w:tcW w:w="2698" w:type="dxa"/>
            <w:tcBorders>
              <w:top w:val="single" w:sz="4" w:space="0" w:color="auto"/>
              <w:left w:val="single" w:sz="4" w:space="0" w:color="auto"/>
            </w:tcBorders>
            <w:shd w:val="clear" w:color="auto" w:fill="auto"/>
          </w:tcPr>
          <w:p w14:paraId="5175F06B" w14:textId="77777777" w:rsidR="00265ED9" w:rsidRPr="0009042C" w:rsidRDefault="000123A2">
            <w:pPr>
              <w:pStyle w:val="a9"/>
            </w:pPr>
            <w:r w:rsidRPr="0009042C">
              <w:rPr>
                <w:b/>
                <w:bCs/>
                <w:iCs/>
              </w:rPr>
              <w:t>Результаты обучения</w:t>
            </w:r>
          </w:p>
        </w:tc>
        <w:tc>
          <w:tcPr>
            <w:tcW w:w="6662" w:type="dxa"/>
            <w:tcBorders>
              <w:top w:val="single" w:sz="4" w:space="0" w:color="auto"/>
              <w:left w:val="single" w:sz="4" w:space="0" w:color="auto"/>
              <w:right w:val="single" w:sz="4" w:space="0" w:color="auto"/>
            </w:tcBorders>
            <w:shd w:val="clear" w:color="auto" w:fill="auto"/>
          </w:tcPr>
          <w:p w14:paraId="34952D03" w14:textId="77777777" w:rsidR="00265ED9" w:rsidRPr="0009042C" w:rsidRDefault="000123A2">
            <w:pPr>
              <w:pStyle w:val="a9"/>
              <w:jc w:val="center"/>
            </w:pPr>
            <w:r w:rsidRPr="0009042C">
              <w:rPr>
                <w:b/>
                <w:bCs/>
                <w:iCs/>
              </w:rPr>
              <w:t>Методы оценки</w:t>
            </w:r>
          </w:p>
        </w:tc>
      </w:tr>
      <w:tr w:rsidR="00265ED9" w:rsidRPr="0009042C" w14:paraId="6F97323B" w14:textId="77777777">
        <w:trPr>
          <w:trHeight w:hRule="exact" w:val="1114"/>
          <w:jc w:val="center"/>
        </w:trPr>
        <w:tc>
          <w:tcPr>
            <w:tcW w:w="2698" w:type="dxa"/>
            <w:tcBorders>
              <w:top w:val="single" w:sz="4" w:space="0" w:color="auto"/>
              <w:left w:val="single" w:sz="4" w:space="0" w:color="auto"/>
            </w:tcBorders>
            <w:shd w:val="clear" w:color="auto" w:fill="auto"/>
          </w:tcPr>
          <w:p w14:paraId="6405CB65" w14:textId="77777777" w:rsidR="00265ED9" w:rsidRPr="0009042C" w:rsidRDefault="000123A2">
            <w:pPr>
              <w:pStyle w:val="a9"/>
            </w:pPr>
            <w:r w:rsidRPr="0009042C">
              <w:t>ПРб 01</w:t>
            </w:r>
          </w:p>
        </w:tc>
        <w:tc>
          <w:tcPr>
            <w:tcW w:w="6662" w:type="dxa"/>
            <w:tcBorders>
              <w:top w:val="single" w:sz="4" w:space="0" w:color="auto"/>
              <w:left w:val="single" w:sz="4" w:space="0" w:color="auto"/>
              <w:right w:val="single" w:sz="4" w:space="0" w:color="auto"/>
            </w:tcBorders>
            <w:shd w:val="clear" w:color="auto" w:fill="auto"/>
            <w:vAlign w:val="bottom"/>
          </w:tcPr>
          <w:p w14:paraId="4D58C053" w14:textId="77777777" w:rsidR="00265ED9" w:rsidRPr="0009042C" w:rsidRDefault="000123A2">
            <w:pPr>
              <w:pStyle w:val="a9"/>
            </w:pPr>
            <w:r w:rsidRPr="0009042C">
              <w:t>Тестирование (теоретическое</w:t>
            </w:r>
          </w:p>
          <w:p w14:paraId="60D719CD" w14:textId="77777777" w:rsidR="00265ED9" w:rsidRPr="0009042C" w:rsidRDefault="000123A2">
            <w:pPr>
              <w:pStyle w:val="a9"/>
              <w:spacing w:after="260"/>
            </w:pPr>
            <w:r w:rsidRPr="0009042C">
              <w:t>Оценка результатов выполнения практических работ</w:t>
            </w:r>
          </w:p>
          <w:p w14:paraId="3705ABA9" w14:textId="77777777" w:rsidR="00265ED9" w:rsidRPr="0009042C" w:rsidRDefault="000123A2">
            <w:pPr>
              <w:pStyle w:val="a9"/>
            </w:pPr>
            <w:r w:rsidRPr="0009042C">
              <w:t>Экспертное наблюдение выполнения практических работ</w:t>
            </w:r>
          </w:p>
        </w:tc>
      </w:tr>
      <w:tr w:rsidR="00265ED9" w:rsidRPr="0009042C" w14:paraId="52482C88" w14:textId="77777777">
        <w:trPr>
          <w:trHeight w:hRule="exact" w:val="1387"/>
          <w:jc w:val="center"/>
        </w:trPr>
        <w:tc>
          <w:tcPr>
            <w:tcW w:w="2698" w:type="dxa"/>
            <w:tcBorders>
              <w:top w:val="single" w:sz="4" w:space="0" w:color="auto"/>
              <w:left w:val="single" w:sz="4" w:space="0" w:color="auto"/>
            </w:tcBorders>
            <w:shd w:val="clear" w:color="auto" w:fill="auto"/>
          </w:tcPr>
          <w:p w14:paraId="166EF859" w14:textId="77777777" w:rsidR="00265ED9" w:rsidRPr="0009042C" w:rsidRDefault="000123A2">
            <w:pPr>
              <w:pStyle w:val="a9"/>
            </w:pPr>
            <w:r w:rsidRPr="0009042C">
              <w:t>ПРб 02</w:t>
            </w:r>
          </w:p>
        </w:tc>
        <w:tc>
          <w:tcPr>
            <w:tcW w:w="6662" w:type="dxa"/>
            <w:tcBorders>
              <w:top w:val="single" w:sz="4" w:space="0" w:color="auto"/>
              <w:left w:val="single" w:sz="4" w:space="0" w:color="auto"/>
              <w:right w:val="single" w:sz="4" w:space="0" w:color="auto"/>
            </w:tcBorders>
            <w:shd w:val="clear" w:color="auto" w:fill="auto"/>
            <w:vAlign w:val="bottom"/>
          </w:tcPr>
          <w:p w14:paraId="3A3A2C00" w14:textId="77777777" w:rsidR="00265ED9" w:rsidRPr="0009042C" w:rsidRDefault="000123A2">
            <w:pPr>
              <w:pStyle w:val="a9"/>
            </w:pPr>
            <w:r w:rsidRPr="0009042C">
              <w:t>Тестирование (теоретическое)</w:t>
            </w:r>
          </w:p>
          <w:p w14:paraId="64B6C248" w14:textId="77777777" w:rsidR="00265ED9" w:rsidRPr="0009042C" w:rsidRDefault="000123A2">
            <w:pPr>
              <w:pStyle w:val="a9"/>
            </w:pPr>
            <w:r w:rsidRPr="0009042C">
              <w:t>Оценка результатов выполнения практических работ Экспертное наблюдение выполнения практических работ в понимании обучающихся сущности наблюдаемых во Вселенной явлений</w:t>
            </w:r>
          </w:p>
        </w:tc>
      </w:tr>
      <w:tr w:rsidR="00265ED9" w:rsidRPr="0009042C" w14:paraId="7FF7B200" w14:textId="77777777">
        <w:trPr>
          <w:trHeight w:hRule="exact" w:val="1944"/>
          <w:jc w:val="center"/>
        </w:trPr>
        <w:tc>
          <w:tcPr>
            <w:tcW w:w="2698" w:type="dxa"/>
            <w:tcBorders>
              <w:top w:val="single" w:sz="4" w:space="0" w:color="auto"/>
              <w:left w:val="single" w:sz="4" w:space="0" w:color="auto"/>
            </w:tcBorders>
            <w:shd w:val="clear" w:color="auto" w:fill="auto"/>
          </w:tcPr>
          <w:p w14:paraId="35E13838" w14:textId="77777777" w:rsidR="00265ED9" w:rsidRPr="0009042C" w:rsidRDefault="000123A2">
            <w:pPr>
              <w:pStyle w:val="a9"/>
            </w:pPr>
            <w:r w:rsidRPr="0009042C">
              <w:t>ПРб 03</w:t>
            </w:r>
          </w:p>
        </w:tc>
        <w:tc>
          <w:tcPr>
            <w:tcW w:w="6662" w:type="dxa"/>
            <w:tcBorders>
              <w:top w:val="single" w:sz="4" w:space="0" w:color="auto"/>
              <w:left w:val="single" w:sz="4" w:space="0" w:color="auto"/>
              <w:right w:val="single" w:sz="4" w:space="0" w:color="auto"/>
            </w:tcBorders>
            <w:shd w:val="clear" w:color="auto" w:fill="auto"/>
            <w:vAlign w:val="bottom"/>
          </w:tcPr>
          <w:p w14:paraId="1C369BE1" w14:textId="77777777" w:rsidR="00265ED9" w:rsidRPr="0009042C" w:rsidRDefault="000123A2">
            <w:pPr>
              <w:pStyle w:val="a9"/>
            </w:pPr>
            <w:r w:rsidRPr="0009042C">
              <w:t>Тестирование (теоретическое)</w:t>
            </w:r>
          </w:p>
          <w:p w14:paraId="7606D0EA" w14:textId="77777777" w:rsidR="00265ED9" w:rsidRPr="0009042C" w:rsidRDefault="000123A2">
            <w:pPr>
              <w:pStyle w:val="a9"/>
              <w:spacing w:after="260"/>
            </w:pPr>
            <w:r w:rsidRPr="0009042C">
              <w:t>Оценка результатов выполнения практических работ</w:t>
            </w:r>
          </w:p>
          <w:p w14:paraId="7E899A77" w14:textId="77777777" w:rsidR="00265ED9" w:rsidRPr="0009042C" w:rsidRDefault="000123A2">
            <w:pPr>
              <w:pStyle w:val="a9"/>
            </w:pPr>
            <w:r w:rsidRPr="0009042C">
              <w:t>Экспертное наблюдение выполнения практических работ для владения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tc>
      </w:tr>
      <w:tr w:rsidR="00265ED9" w:rsidRPr="0009042C" w14:paraId="30559A1A" w14:textId="77777777">
        <w:trPr>
          <w:trHeight w:hRule="exact" w:val="1243"/>
          <w:jc w:val="center"/>
        </w:trPr>
        <w:tc>
          <w:tcPr>
            <w:tcW w:w="2698" w:type="dxa"/>
            <w:tcBorders>
              <w:top w:val="single" w:sz="4" w:space="0" w:color="auto"/>
              <w:left w:val="single" w:sz="4" w:space="0" w:color="auto"/>
            </w:tcBorders>
            <w:shd w:val="clear" w:color="auto" w:fill="auto"/>
          </w:tcPr>
          <w:p w14:paraId="5C74A40F" w14:textId="77777777" w:rsidR="00265ED9" w:rsidRPr="0009042C" w:rsidRDefault="000123A2">
            <w:pPr>
              <w:pStyle w:val="a9"/>
            </w:pPr>
            <w:r w:rsidRPr="0009042C">
              <w:t>ПРб 04</w:t>
            </w:r>
          </w:p>
        </w:tc>
        <w:tc>
          <w:tcPr>
            <w:tcW w:w="6662" w:type="dxa"/>
            <w:tcBorders>
              <w:top w:val="single" w:sz="4" w:space="0" w:color="auto"/>
              <w:left w:val="single" w:sz="4" w:space="0" w:color="auto"/>
              <w:right w:val="single" w:sz="4" w:space="0" w:color="auto"/>
            </w:tcBorders>
            <w:shd w:val="clear" w:color="auto" w:fill="auto"/>
            <w:vAlign w:val="center"/>
          </w:tcPr>
          <w:p w14:paraId="01C6A93F" w14:textId="77777777" w:rsidR="00265ED9" w:rsidRPr="0009042C" w:rsidRDefault="000123A2">
            <w:pPr>
              <w:pStyle w:val="a9"/>
            </w:pPr>
            <w:r w:rsidRPr="0009042C">
              <w:t>Итоговое тестирование</w:t>
            </w:r>
          </w:p>
          <w:p w14:paraId="3D57888A" w14:textId="77777777" w:rsidR="00265ED9" w:rsidRPr="0009042C" w:rsidRDefault="000123A2">
            <w:pPr>
              <w:pStyle w:val="a9"/>
              <w:spacing w:after="260" w:line="233" w:lineRule="auto"/>
            </w:pPr>
            <w:r w:rsidRPr="0009042C">
              <w:t>Оценка результатов выполнения практических работ</w:t>
            </w:r>
          </w:p>
          <w:p w14:paraId="621DE7E1" w14:textId="77777777" w:rsidR="00265ED9" w:rsidRPr="0009042C" w:rsidRDefault="000123A2">
            <w:pPr>
              <w:pStyle w:val="a9"/>
            </w:pPr>
            <w:r w:rsidRPr="0009042C">
              <w:t>Экспертное наблюдение выполнения практических работ</w:t>
            </w:r>
          </w:p>
        </w:tc>
      </w:tr>
      <w:tr w:rsidR="00265ED9" w:rsidRPr="0009042C" w14:paraId="6B4A070F" w14:textId="77777777">
        <w:trPr>
          <w:trHeight w:hRule="exact" w:val="1570"/>
          <w:jc w:val="center"/>
        </w:trPr>
        <w:tc>
          <w:tcPr>
            <w:tcW w:w="2698" w:type="dxa"/>
            <w:tcBorders>
              <w:top w:val="single" w:sz="4" w:space="0" w:color="auto"/>
              <w:left w:val="single" w:sz="4" w:space="0" w:color="auto"/>
              <w:bottom w:val="single" w:sz="4" w:space="0" w:color="auto"/>
            </w:tcBorders>
            <w:shd w:val="clear" w:color="auto" w:fill="auto"/>
          </w:tcPr>
          <w:p w14:paraId="5F05987B" w14:textId="77777777" w:rsidR="00265ED9" w:rsidRPr="0009042C" w:rsidRDefault="000123A2">
            <w:pPr>
              <w:pStyle w:val="a9"/>
            </w:pPr>
            <w:r w:rsidRPr="0009042C">
              <w:t>ПРб 05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B799FF" w14:textId="77777777" w:rsidR="00265ED9" w:rsidRPr="0009042C" w:rsidRDefault="000123A2">
            <w:pPr>
              <w:pStyle w:val="a9"/>
              <w:spacing w:after="260"/>
            </w:pPr>
            <w:r w:rsidRPr="0009042C">
              <w:t>Оценка результатов выполнения практических работ</w:t>
            </w:r>
          </w:p>
          <w:p w14:paraId="429BBA62" w14:textId="77777777" w:rsidR="00265ED9" w:rsidRPr="0009042C" w:rsidRDefault="000123A2">
            <w:pPr>
              <w:pStyle w:val="a9"/>
            </w:pPr>
            <w:r w:rsidRPr="0009042C">
              <w:t>Экспертное наблюдение выполнения практических работ</w:t>
            </w:r>
          </w:p>
        </w:tc>
      </w:tr>
    </w:tbl>
    <w:p w14:paraId="11FDB2E7" w14:textId="77777777" w:rsidR="00265ED9" w:rsidRPr="0009042C" w:rsidRDefault="00265ED9">
      <w:pPr>
        <w:rPr>
          <w:rFonts w:ascii="Times New Roman" w:hAnsi="Times New Roman" w:cs="Times New Roman"/>
        </w:rPr>
        <w:sectPr w:rsidR="00265ED9" w:rsidRPr="0009042C">
          <w:footerReference w:type="default" r:id="rId142"/>
          <w:footnotePr>
            <w:numFmt w:val="upperRoman"/>
          </w:footnotePr>
          <w:pgSz w:w="11900" w:h="16840"/>
          <w:pgMar w:top="1027" w:right="818" w:bottom="1175" w:left="1674" w:header="599" w:footer="3" w:gutter="0"/>
          <w:cols w:space="720"/>
          <w:noEndnote/>
          <w:docGrid w:linePitch="360"/>
        </w:sectPr>
      </w:pPr>
    </w:p>
    <w:p w14:paraId="4CC5037C" w14:textId="77777777" w:rsidR="00265ED9" w:rsidRPr="0009042C" w:rsidRDefault="000123A2">
      <w:pPr>
        <w:pStyle w:val="20"/>
        <w:jc w:val="center"/>
        <w:rPr>
          <w:sz w:val="24"/>
          <w:szCs w:val="24"/>
        </w:rPr>
      </w:pPr>
      <w:r w:rsidRPr="0009042C">
        <w:rPr>
          <w:sz w:val="24"/>
          <w:szCs w:val="24"/>
        </w:rPr>
        <w:t>ПРИМЕРНЫЕ ФОНДЫ ОЦЕНОЧНЫХ СРЕДСТВ</w:t>
      </w:r>
      <w:r w:rsidRPr="0009042C">
        <w:rPr>
          <w:sz w:val="24"/>
          <w:szCs w:val="24"/>
        </w:rPr>
        <w:br/>
      </w:r>
      <w:r w:rsidRPr="0009042C">
        <w:rPr>
          <w:b w:val="0"/>
          <w:bCs w:val="0"/>
          <w:sz w:val="24"/>
          <w:szCs w:val="24"/>
        </w:rPr>
        <w:t>(ПРОМЕЖУТОЧНАЯ АТТЕСТАЦИЯ)</w:t>
      </w:r>
      <w:r w:rsidRPr="0009042C">
        <w:rPr>
          <w:b w:val="0"/>
          <w:bCs w:val="0"/>
          <w:sz w:val="24"/>
          <w:szCs w:val="24"/>
        </w:rPr>
        <w:br/>
        <w:t>для профессиональных образовательных организаций</w:t>
      </w:r>
    </w:p>
    <w:p w14:paraId="3D239566" w14:textId="77777777" w:rsidR="00265ED9" w:rsidRPr="0009042C" w:rsidRDefault="000123A2">
      <w:pPr>
        <w:pStyle w:val="20"/>
        <w:jc w:val="center"/>
        <w:rPr>
          <w:sz w:val="24"/>
          <w:szCs w:val="24"/>
        </w:rPr>
      </w:pPr>
      <w:r w:rsidRPr="0009042C">
        <w:rPr>
          <w:sz w:val="24"/>
          <w:szCs w:val="24"/>
        </w:rPr>
        <w:t>К ПРИМЕРНОЙ РАБОЧЕЙ ПРОГРАММЕ</w:t>
      </w:r>
      <w:r w:rsidRPr="0009042C">
        <w:rPr>
          <w:sz w:val="24"/>
          <w:szCs w:val="24"/>
        </w:rPr>
        <w:br/>
        <w:t>ОБЩЕОБРАЗОВАТЕЛЬНОЙ ДИСЦИПЛИНЫ</w:t>
      </w:r>
      <w:r w:rsidRPr="0009042C">
        <w:rPr>
          <w:sz w:val="24"/>
          <w:szCs w:val="24"/>
        </w:rPr>
        <w:br/>
        <w:t>«Астрономия» (базовый уровень)</w:t>
      </w:r>
    </w:p>
    <w:p w14:paraId="19272C5E" w14:textId="77777777" w:rsidR="00265ED9" w:rsidRPr="0009042C" w:rsidRDefault="000123A2">
      <w:pPr>
        <w:pStyle w:val="20"/>
        <w:spacing w:after="5840"/>
        <w:jc w:val="center"/>
        <w:rPr>
          <w:sz w:val="24"/>
          <w:szCs w:val="24"/>
        </w:rPr>
      </w:pPr>
      <w:r w:rsidRPr="0009042C">
        <w:rPr>
          <w:b w:val="0"/>
          <w:bCs w:val="0"/>
          <w:sz w:val="24"/>
          <w:szCs w:val="24"/>
        </w:rPr>
        <w:t>Специальностей естественно-научного профиля обучения</w:t>
      </w:r>
    </w:p>
    <w:p w14:paraId="0EDDE27A" w14:textId="77777777" w:rsidR="00265ED9" w:rsidRPr="0009042C" w:rsidRDefault="000123A2">
      <w:pPr>
        <w:pStyle w:val="1"/>
        <w:spacing w:after="80"/>
        <w:ind w:firstLine="0"/>
        <w:jc w:val="center"/>
      </w:pPr>
      <w:r w:rsidRPr="0009042C">
        <w:rPr>
          <w:b/>
          <w:bCs/>
          <w:iCs/>
        </w:rPr>
        <w:t>2022 г.</w:t>
      </w:r>
    </w:p>
    <w:p w14:paraId="71460B01" w14:textId="77777777" w:rsidR="00265ED9" w:rsidRPr="0009042C" w:rsidRDefault="000123A2">
      <w:pPr>
        <w:pStyle w:val="1"/>
        <w:spacing w:after="320"/>
        <w:ind w:firstLine="0"/>
        <w:jc w:val="center"/>
        <w:sectPr w:rsidR="00265ED9" w:rsidRPr="0009042C">
          <w:footerReference w:type="default" r:id="rId143"/>
          <w:footnotePr>
            <w:numFmt w:val="upperRoman"/>
          </w:footnotePr>
          <w:pgSz w:w="11900" w:h="16840"/>
          <w:pgMar w:top="6510" w:right="813" w:bottom="761" w:left="1679" w:header="6082" w:footer="333" w:gutter="0"/>
          <w:pgNumType w:start="231"/>
          <w:cols w:space="720"/>
          <w:noEndnote/>
          <w:docGrid w:linePitch="360"/>
        </w:sectPr>
      </w:pPr>
      <w:r w:rsidRPr="0009042C">
        <w:t>11</w:t>
      </w:r>
    </w:p>
    <w:p w14:paraId="27211768" w14:textId="77777777" w:rsidR="00265ED9" w:rsidRPr="0009042C" w:rsidRDefault="000123A2">
      <w:pPr>
        <w:pStyle w:val="40"/>
        <w:keepNext/>
        <w:keepLines/>
        <w:spacing w:after="0" w:line="262" w:lineRule="auto"/>
        <w:jc w:val="center"/>
        <w:rPr>
          <w:sz w:val="24"/>
          <w:szCs w:val="24"/>
        </w:rPr>
      </w:pPr>
      <w:bookmarkStart w:id="62" w:name="bookmark142"/>
      <w:r w:rsidRPr="0009042C">
        <w:rPr>
          <w:sz w:val="24"/>
          <w:szCs w:val="24"/>
        </w:rPr>
        <w:t>1. Фонды оценочных средств вариативной части по специальности</w:t>
      </w:r>
      <w:r w:rsidRPr="0009042C">
        <w:rPr>
          <w:sz w:val="24"/>
          <w:szCs w:val="24"/>
        </w:rPr>
        <w:br/>
        <w:t>36.02.01 «Ветеринария»</w:t>
      </w:r>
      <w:bookmarkEnd w:id="62"/>
    </w:p>
    <w:p w14:paraId="3B8BB5F1" w14:textId="77777777" w:rsidR="00265ED9" w:rsidRPr="0009042C" w:rsidRDefault="000123A2">
      <w:pPr>
        <w:pStyle w:val="20"/>
        <w:ind w:firstLine="58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и направлены на контроль качества и управление процессом приобретения обучающимися необходимых знаний, умений, навыков и процессом формирования компетенций, определенных основной образовательной программой среднего профессионального образования по каждой дисциплине (модулю) посредством текущего контроля успеваемости, промежуточной аттестацией. ФОС разрабатываются с опорой на синхронизированные образовательные результаты и с учетом профессиональной направленности образовательной программы для специальности 36.02.01 «Ветеринария».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51"/>
        <w:gridCol w:w="2107"/>
        <w:gridCol w:w="5890"/>
      </w:tblGrid>
      <w:tr w:rsidR="00265ED9" w:rsidRPr="0009042C" w14:paraId="61F56188" w14:textId="77777777">
        <w:trPr>
          <w:trHeight w:hRule="exact" w:val="1392"/>
          <w:jc w:val="center"/>
        </w:trPr>
        <w:tc>
          <w:tcPr>
            <w:tcW w:w="1651" w:type="dxa"/>
            <w:tcBorders>
              <w:top w:val="single" w:sz="4" w:space="0" w:color="auto"/>
              <w:left w:val="single" w:sz="4" w:space="0" w:color="auto"/>
            </w:tcBorders>
            <w:shd w:val="clear" w:color="auto" w:fill="auto"/>
          </w:tcPr>
          <w:p w14:paraId="79CFAB20" w14:textId="77777777" w:rsidR="00265ED9" w:rsidRPr="0009042C" w:rsidRDefault="000123A2">
            <w:pPr>
              <w:pStyle w:val="a9"/>
              <w:jc w:val="center"/>
            </w:pPr>
            <w:r w:rsidRPr="0009042C">
              <w:rPr>
                <w:b/>
                <w:bCs/>
              </w:rPr>
              <w:t>№ раздела, темы</w:t>
            </w:r>
          </w:p>
        </w:tc>
        <w:tc>
          <w:tcPr>
            <w:tcW w:w="2107" w:type="dxa"/>
            <w:tcBorders>
              <w:top w:val="single" w:sz="4" w:space="0" w:color="auto"/>
              <w:left w:val="single" w:sz="4" w:space="0" w:color="auto"/>
            </w:tcBorders>
            <w:shd w:val="clear" w:color="auto" w:fill="auto"/>
            <w:vAlign w:val="bottom"/>
          </w:tcPr>
          <w:p w14:paraId="2EE4DCE4" w14:textId="77777777" w:rsidR="00265ED9" w:rsidRPr="0009042C" w:rsidRDefault="000123A2">
            <w:pPr>
              <w:pStyle w:val="a9"/>
              <w:jc w:val="center"/>
            </w:pPr>
            <w:r w:rsidRPr="0009042C">
              <w:rPr>
                <w:b/>
                <w:bCs/>
              </w:rPr>
              <w:t>Коды образовательных результатов (ЛР, МР, ПР, ОК)</w:t>
            </w:r>
          </w:p>
        </w:tc>
        <w:tc>
          <w:tcPr>
            <w:tcW w:w="5890" w:type="dxa"/>
            <w:tcBorders>
              <w:top w:val="single" w:sz="4" w:space="0" w:color="auto"/>
              <w:left w:val="single" w:sz="4" w:space="0" w:color="auto"/>
              <w:right w:val="single" w:sz="4" w:space="0" w:color="auto"/>
            </w:tcBorders>
            <w:shd w:val="clear" w:color="auto" w:fill="auto"/>
          </w:tcPr>
          <w:p w14:paraId="1CFAF0D2" w14:textId="77777777" w:rsidR="00265ED9" w:rsidRPr="0009042C" w:rsidRDefault="000123A2">
            <w:pPr>
              <w:pStyle w:val="a9"/>
              <w:jc w:val="center"/>
            </w:pPr>
            <w:r w:rsidRPr="0009042C">
              <w:rPr>
                <w:b/>
                <w:bCs/>
              </w:rPr>
              <w:t>Варианты междисциплинарных заданий</w:t>
            </w:r>
          </w:p>
        </w:tc>
      </w:tr>
      <w:tr w:rsidR="00265ED9" w:rsidRPr="0009042C" w14:paraId="0A70DD21" w14:textId="77777777">
        <w:trPr>
          <w:trHeight w:hRule="exact" w:val="293"/>
          <w:jc w:val="center"/>
        </w:trPr>
        <w:tc>
          <w:tcPr>
            <w:tcW w:w="1651" w:type="dxa"/>
            <w:tcBorders>
              <w:top w:val="single" w:sz="4" w:space="0" w:color="auto"/>
              <w:left w:val="single" w:sz="4" w:space="0" w:color="auto"/>
            </w:tcBorders>
            <w:shd w:val="clear" w:color="auto" w:fill="auto"/>
            <w:vAlign w:val="bottom"/>
          </w:tcPr>
          <w:p w14:paraId="1DAB95EB" w14:textId="77777777" w:rsidR="00265ED9" w:rsidRPr="0009042C" w:rsidRDefault="000123A2">
            <w:pPr>
              <w:pStyle w:val="a9"/>
            </w:pPr>
            <w:r w:rsidRPr="0009042C">
              <w:t>Раздел № 2</w:t>
            </w:r>
          </w:p>
        </w:tc>
        <w:tc>
          <w:tcPr>
            <w:tcW w:w="2107" w:type="dxa"/>
            <w:tcBorders>
              <w:top w:val="single" w:sz="4" w:space="0" w:color="auto"/>
              <w:left w:val="single" w:sz="4" w:space="0" w:color="auto"/>
            </w:tcBorders>
            <w:shd w:val="clear" w:color="auto" w:fill="auto"/>
            <w:vAlign w:val="bottom"/>
          </w:tcPr>
          <w:p w14:paraId="5AA32758" w14:textId="77777777" w:rsidR="00265ED9" w:rsidRPr="0009042C" w:rsidRDefault="000123A2">
            <w:pPr>
              <w:pStyle w:val="a9"/>
            </w:pPr>
            <w:r w:rsidRPr="0009042C">
              <w:t>ПРб.01</w:t>
            </w:r>
          </w:p>
        </w:tc>
        <w:tc>
          <w:tcPr>
            <w:tcW w:w="5890" w:type="dxa"/>
            <w:tcBorders>
              <w:top w:val="single" w:sz="4" w:space="0" w:color="auto"/>
              <w:left w:val="single" w:sz="4" w:space="0" w:color="auto"/>
              <w:right w:val="single" w:sz="4" w:space="0" w:color="auto"/>
            </w:tcBorders>
            <w:shd w:val="clear" w:color="auto" w:fill="auto"/>
          </w:tcPr>
          <w:p w14:paraId="4029460B" w14:textId="77777777" w:rsidR="00265ED9" w:rsidRPr="0009042C" w:rsidRDefault="00265ED9">
            <w:pPr>
              <w:rPr>
                <w:rFonts w:ascii="Times New Roman" w:hAnsi="Times New Roman" w:cs="Times New Roman"/>
              </w:rPr>
            </w:pPr>
          </w:p>
        </w:tc>
      </w:tr>
      <w:tr w:rsidR="00265ED9" w:rsidRPr="0009042C" w14:paraId="05DBF934" w14:textId="77777777">
        <w:trPr>
          <w:trHeight w:hRule="exact" w:val="293"/>
          <w:jc w:val="center"/>
        </w:trPr>
        <w:tc>
          <w:tcPr>
            <w:tcW w:w="1651" w:type="dxa"/>
            <w:tcBorders>
              <w:left w:val="single" w:sz="4" w:space="0" w:color="auto"/>
            </w:tcBorders>
            <w:shd w:val="clear" w:color="auto" w:fill="auto"/>
          </w:tcPr>
          <w:p w14:paraId="26DFF941" w14:textId="77777777" w:rsidR="00265ED9" w:rsidRPr="0009042C" w:rsidRDefault="00265ED9">
            <w:pPr>
              <w:rPr>
                <w:rFonts w:ascii="Times New Roman" w:hAnsi="Times New Roman" w:cs="Times New Roman"/>
              </w:rPr>
            </w:pPr>
          </w:p>
        </w:tc>
        <w:tc>
          <w:tcPr>
            <w:tcW w:w="2107" w:type="dxa"/>
            <w:tcBorders>
              <w:left w:val="single" w:sz="4" w:space="0" w:color="auto"/>
            </w:tcBorders>
            <w:shd w:val="clear" w:color="auto" w:fill="auto"/>
          </w:tcPr>
          <w:p w14:paraId="796A0A47" w14:textId="77777777" w:rsidR="00265ED9" w:rsidRPr="0009042C" w:rsidRDefault="000123A2">
            <w:pPr>
              <w:pStyle w:val="a9"/>
            </w:pPr>
            <w:r w:rsidRPr="0009042C">
              <w:t>ПРб.02</w:t>
            </w:r>
          </w:p>
        </w:tc>
        <w:tc>
          <w:tcPr>
            <w:tcW w:w="5890" w:type="dxa"/>
            <w:tcBorders>
              <w:left w:val="single" w:sz="4" w:space="0" w:color="auto"/>
              <w:right w:val="single" w:sz="4" w:space="0" w:color="auto"/>
            </w:tcBorders>
            <w:shd w:val="clear" w:color="auto" w:fill="auto"/>
          </w:tcPr>
          <w:p w14:paraId="7419338F" w14:textId="77777777" w:rsidR="00265ED9" w:rsidRPr="0009042C" w:rsidRDefault="000123A2">
            <w:pPr>
              <w:pStyle w:val="a9"/>
              <w:ind w:firstLine="200"/>
            </w:pPr>
            <w:r w:rsidRPr="0009042C">
              <w:rPr>
                <w:b/>
                <w:bCs/>
              </w:rPr>
              <w:t xml:space="preserve">Задание. </w:t>
            </w:r>
            <w:r w:rsidRPr="0009042C">
              <w:t>Изучить влияние невесомости на организм</w:t>
            </w:r>
          </w:p>
        </w:tc>
      </w:tr>
      <w:tr w:rsidR="00265ED9" w:rsidRPr="0009042C" w14:paraId="3223E2AB" w14:textId="77777777">
        <w:trPr>
          <w:trHeight w:hRule="exact" w:val="322"/>
          <w:jc w:val="center"/>
        </w:trPr>
        <w:tc>
          <w:tcPr>
            <w:tcW w:w="1651" w:type="dxa"/>
            <w:tcBorders>
              <w:left w:val="single" w:sz="4" w:space="0" w:color="auto"/>
            </w:tcBorders>
            <w:shd w:val="clear" w:color="auto" w:fill="auto"/>
          </w:tcPr>
          <w:p w14:paraId="62F3E3EE" w14:textId="77777777" w:rsidR="00265ED9" w:rsidRPr="0009042C" w:rsidRDefault="000123A2">
            <w:pPr>
              <w:pStyle w:val="a9"/>
            </w:pPr>
            <w:r w:rsidRPr="0009042C">
              <w:t>Тема № 1</w:t>
            </w:r>
          </w:p>
        </w:tc>
        <w:tc>
          <w:tcPr>
            <w:tcW w:w="2107" w:type="dxa"/>
            <w:tcBorders>
              <w:left w:val="single" w:sz="4" w:space="0" w:color="auto"/>
            </w:tcBorders>
            <w:shd w:val="clear" w:color="auto" w:fill="auto"/>
          </w:tcPr>
          <w:p w14:paraId="417C0976" w14:textId="77777777" w:rsidR="00265ED9" w:rsidRPr="0009042C" w:rsidRDefault="000123A2">
            <w:pPr>
              <w:pStyle w:val="a9"/>
            </w:pPr>
            <w:r w:rsidRPr="0009042C">
              <w:t>ПРб.03</w:t>
            </w:r>
          </w:p>
        </w:tc>
        <w:tc>
          <w:tcPr>
            <w:tcW w:w="5890" w:type="dxa"/>
            <w:tcBorders>
              <w:left w:val="single" w:sz="4" w:space="0" w:color="auto"/>
              <w:right w:val="single" w:sz="4" w:space="0" w:color="auto"/>
            </w:tcBorders>
            <w:shd w:val="clear" w:color="auto" w:fill="auto"/>
          </w:tcPr>
          <w:p w14:paraId="4E83D234" w14:textId="77777777" w:rsidR="00265ED9" w:rsidRPr="0009042C" w:rsidRDefault="000123A2">
            <w:pPr>
              <w:pStyle w:val="a9"/>
              <w:ind w:firstLine="200"/>
            </w:pPr>
            <w:r w:rsidRPr="0009042C">
              <w:t>животного. Предложить методы снижения</w:t>
            </w:r>
          </w:p>
        </w:tc>
      </w:tr>
      <w:tr w:rsidR="00265ED9" w:rsidRPr="0009042C" w14:paraId="166FFFF6" w14:textId="77777777">
        <w:trPr>
          <w:trHeight w:hRule="exact" w:val="230"/>
          <w:jc w:val="center"/>
        </w:trPr>
        <w:tc>
          <w:tcPr>
            <w:tcW w:w="1651" w:type="dxa"/>
            <w:tcBorders>
              <w:left w:val="single" w:sz="4" w:space="0" w:color="auto"/>
            </w:tcBorders>
            <w:shd w:val="clear" w:color="auto" w:fill="auto"/>
          </w:tcPr>
          <w:p w14:paraId="25BB826E" w14:textId="77777777" w:rsidR="00265ED9" w:rsidRPr="0009042C" w:rsidRDefault="00265ED9">
            <w:pPr>
              <w:rPr>
                <w:rFonts w:ascii="Times New Roman" w:hAnsi="Times New Roman" w:cs="Times New Roman"/>
              </w:rPr>
            </w:pPr>
          </w:p>
        </w:tc>
        <w:tc>
          <w:tcPr>
            <w:tcW w:w="2107" w:type="dxa"/>
            <w:tcBorders>
              <w:left w:val="single" w:sz="4" w:space="0" w:color="auto"/>
            </w:tcBorders>
            <w:shd w:val="clear" w:color="auto" w:fill="auto"/>
          </w:tcPr>
          <w:p w14:paraId="2587744E" w14:textId="77777777" w:rsidR="00265ED9" w:rsidRPr="0009042C" w:rsidRDefault="000123A2">
            <w:pPr>
              <w:pStyle w:val="a9"/>
            </w:pPr>
            <w:r w:rsidRPr="0009042C">
              <w:t>ПРб.04</w:t>
            </w:r>
          </w:p>
        </w:tc>
        <w:tc>
          <w:tcPr>
            <w:tcW w:w="5890" w:type="dxa"/>
            <w:tcBorders>
              <w:left w:val="single" w:sz="4" w:space="0" w:color="auto"/>
              <w:right w:val="single" w:sz="4" w:space="0" w:color="auto"/>
            </w:tcBorders>
            <w:shd w:val="clear" w:color="auto" w:fill="auto"/>
            <w:vAlign w:val="bottom"/>
          </w:tcPr>
          <w:p w14:paraId="58858C9B" w14:textId="77777777" w:rsidR="00265ED9" w:rsidRPr="0009042C" w:rsidRDefault="000123A2">
            <w:pPr>
              <w:pStyle w:val="a9"/>
              <w:ind w:firstLine="200"/>
            </w:pPr>
            <w:r w:rsidRPr="0009042C">
              <w:t>негативного влияния невесомости на организм</w:t>
            </w:r>
          </w:p>
        </w:tc>
      </w:tr>
      <w:tr w:rsidR="00265ED9" w:rsidRPr="0009042C" w14:paraId="19A82A95" w14:textId="77777777">
        <w:trPr>
          <w:trHeight w:hRule="exact" w:val="288"/>
          <w:jc w:val="center"/>
        </w:trPr>
        <w:tc>
          <w:tcPr>
            <w:tcW w:w="1651" w:type="dxa"/>
            <w:tcBorders>
              <w:left w:val="single" w:sz="4" w:space="0" w:color="auto"/>
            </w:tcBorders>
            <w:shd w:val="clear" w:color="auto" w:fill="auto"/>
            <w:vAlign w:val="bottom"/>
          </w:tcPr>
          <w:p w14:paraId="61BB3830" w14:textId="77777777" w:rsidR="00265ED9" w:rsidRPr="0009042C" w:rsidRDefault="000123A2">
            <w:pPr>
              <w:pStyle w:val="a9"/>
            </w:pPr>
            <w:r w:rsidRPr="0009042C">
              <w:t>Бинарное</w:t>
            </w:r>
          </w:p>
        </w:tc>
        <w:tc>
          <w:tcPr>
            <w:tcW w:w="2107" w:type="dxa"/>
            <w:tcBorders>
              <w:left w:val="single" w:sz="4" w:space="0" w:color="auto"/>
            </w:tcBorders>
            <w:shd w:val="clear" w:color="auto" w:fill="auto"/>
          </w:tcPr>
          <w:p w14:paraId="66676FA3" w14:textId="77777777" w:rsidR="00265ED9" w:rsidRPr="0009042C" w:rsidRDefault="000123A2">
            <w:pPr>
              <w:pStyle w:val="a9"/>
            </w:pPr>
            <w:r w:rsidRPr="0009042C">
              <w:t>ПРб.05</w:t>
            </w:r>
          </w:p>
        </w:tc>
        <w:tc>
          <w:tcPr>
            <w:tcW w:w="5890" w:type="dxa"/>
            <w:tcBorders>
              <w:left w:val="single" w:sz="4" w:space="0" w:color="auto"/>
              <w:right w:val="single" w:sz="4" w:space="0" w:color="auto"/>
            </w:tcBorders>
            <w:shd w:val="clear" w:color="auto" w:fill="auto"/>
            <w:vAlign w:val="bottom"/>
          </w:tcPr>
          <w:p w14:paraId="2932B721" w14:textId="77777777" w:rsidR="00265ED9" w:rsidRPr="0009042C" w:rsidRDefault="000123A2">
            <w:pPr>
              <w:pStyle w:val="a9"/>
              <w:ind w:firstLine="200"/>
            </w:pPr>
            <w:r w:rsidRPr="0009042C">
              <w:t>животного.</w:t>
            </w:r>
          </w:p>
        </w:tc>
      </w:tr>
      <w:tr w:rsidR="00265ED9" w:rsidRPr="0009042C" w14:paraId="713C61C5" w14:textId="77777777">
        <w:trPr>
          <w:trHeight w:hRule="exact" w:val="2448"/>
          <w:jc w:val="center"/>
        </w:trPr>
        <w:tc>
          <w:tcPr>
            <w:tcW w:w="1651" w:type="dxa"/>
            <w:tcBorders>
              <w:left w:val="single" w:sz="4" w:space="0" w:color="auto"/>
            </w:tcBorders>
            <w:shd w:val="clear" w:color="auto" w:fill="auto"/>
          </w:tcPr>
          <w:p w14:paraId="63765571" w14:textId="77777777" w:rsidR="00265ED9" w:rsidRPr="0009042C" w:rsidRDefault="000123A2">
            <w:pPr>
              <w:pStyle w:val="a9"/>
            </w:pPr>
            <w:r w:rsidRPr="0009042C">
              <w:t>занятие №1</w:t>
            </w:r>
          </w:p>
        </w:tc>
        <w:tc>
          <w:tcPr>
            <w:tcW w:w="2107" w:type="dxa"/>
            <w:tcBorders>
              <w:left w:val="single" w:sz="4" w:space="0" w:color="auto"/>
            </w:tcBorders>
            <w:shd w:val="clear" w:color="auto" w:fill="auto"/>
          </w:tcPr>
          <w:p w14:paraId="4DB8BC8C" w14:textId="77777777" w:rsidR="00265ED9" w:rsidRPr="0009042C" w:rsidRDefault="000123A2">
            <w:pPr>
              <w:pStyle w:val="a9"/>
            </w:pPr>
            <w:r w:rsidRPr="0009042C">
              <w:t>МР 03</w:t>
            </w:r>
          </w:p>
          <w:p w14:paraId="4326214C" w14:textId="77777777" w:rsidR="00265ED9" w:rsidRPr="0009042C" w:rsidRDefault="000123A2">
            <w:pPr>
              <w:pStyle w:val="a9"/>
            </w:pPr>
            <w:r w:rsidRPr="0009042C">
              <w:t>МР 01</w:t>
            </w:r>
          </w:p>
          <w:p w14:paraId="28D843AB" w14:textId="77777777" w:rsidR="00265ED9" w:rsidRPr="0009042C" w:rsidRDefault="000123A2">
            <w:pPr>
              <w:pStyle w:val="a9"/>
            </w:pPr>
            <w:r w:rsidRPr="0009042C">
              <w:t>МР 04</w:t>
            </w:r>
          </w:p>
          <w:p w14:paraId="0BA8AF8C" w14:textId="77777777" w:rsidR="00265ED9" w:rsidRPr="0009042C" w:rsidRDefault="000123A2">
            <w:pPr>
              <w:pStyle w:val="a9"/>
            </w:pPr>
            <w:r w:rsidRPr="0009042C">
              <w:t>МР 05</w:t>
            </w:r>
          </w:p>
          <w:p w14:paraId="616338B7" w14:textId="77777777" w:rsidR="00265ED9" w:rsidRPr="0009042C" w:rsidRDefault="000123A2">
            <w:pPr>
              <w:pStyle w:val="a9"/>
            </w:pPr>
            <w:r w:rsidRPr="0009042C">
              <w:t>ЛР 04</w:t>
            </w:r>
          </w:p>
          <w:p w14:paraId="3683C0CA" w14:textId="77777777" w:rsidR="00265ED9" w:rsidRPr="0009042C" w:rsidRDefault="000123A2">
            <w:pPr>
              <w:pStyle w:val="a9"/>
            </w:pPr>
            <w:r w:rsidRPr="0009042C">
              <w:t>ЛР 13</w:t>
            </w:r>
          </w:p>
          <w:p w14:paraId="7787C5F8" w14:textId="77777777" w:rsidR="00265ED9" w:rsidRPr="0009042C" w:rsidRDefault="000123A2">
            <w:pPr>
              <w:pStyle w:val="a9"/>
            </w:pPr>
            <w:r w:rsidRPr="0009042C">
              <w:t>ОК 1</w:t>
            </w:r>
          </w:p>
          <w:p w14:paraId="2EC2AAF7" w14:textId="77777777" w:rsidR="00265ED9" w:rsidRPr="0009042C" w:rsidRDefault="000123A2">
            <w:pPr>
              <w:pStyle w:val="a9"/>
            </w:pPr>
            <w:r w:rsidRPr="0009042C">
              <w:t>ОК 2</w:t>
            </w:r>
          </w:p>
          <w:p w14:paraId="7D25808C" w14:textId="77777777" w:rsidR="00265ED9" w:rsidRPr="0009042C" w:rsidRDefault="000123A2">
            <w:pPr>
              <w:pStyle w:val="a9"/>
            </w:pPr>
            <w:r w:rsidRPr="0009042C">
              <w:t>ОК 5</w:t>
            </w:r>
          </w:p>
        </w:tc>
        <w:tc>
          <w:tcPr>
            <w:tcW w:w="5890" w:type="dxa"/>
            <w:tcBorders>
              <w:left w:val="single" w:sz="4" w:space="0" w:color="auto"/>
              <w:right w:val="single" w:sz="4" w:space="0" w:color="auto"/>
            </w:tcBorders>
            <w:shd w:val="clear" w:color="auto" w:fill="auto"/>
          </w:tcPr>
          <w:p w14:paraId="22C16B41" w14:textId="77777777" w:rsidR="00265ED9" w:rsidRPr="0009042C" w:rsidRDefault="00265ED9">
            <w:pPr>
              <w:rPr>
                <w:rFonts w:ascii="Times New Roman" w:hAnsi="Times New Roman" w:cs="Times New Roman"/>
              </w:rPr>
            </w:pPr>
          </w:p>
        </w:tc>
      </w:tr>
      <w:tr w:rsidR="00265ED9" w:rsidRPr="0009042C" w14:paraId="05FE5158" w14:textId="77777777">
        <w:trPr>
          <w:trHeight w:hRule="exact" w:val="302"/>
          <w:jc w:val="center"/>
        </w:trPr>
        <w:tc>
          <w:tcPr>
            <w:tcW w:w="1651" w:type="dxa"/>
            <w:tcBorders>
              <w:top w:val="single" w:sz="4" w:space="0" w:color="auto"/>
              <w:left w:val="single" w:sz="4" w:space="0" w:color="auto"/>
            </w:tcBorders>
            <w:shd w:val="clear" w:color="auto" w:fill="auto"/>
            <w:vAlign w:val="bottom"/>
          </w:tcPr>
          <w:p w14:paraId="347FB582" w14:textId="77777777" w:rsidR="00265ED9" w:rsidRPr="0009042C" w:rsidRDefault="000123A2">
            <w:pPr>
              <w:pStyle w:val="a9"/>
            </w:pPr>
            <w:r w:rsidRPr="0009042C">
              <w:t>Раздел № 2</w:t>
            </w:r>
          </w:p>
        </w:tc>
        <w:tc>
          <w:tcPr>
            <w:tcW w:w="2107" w:type="dxa"/>
            <w:tcBorders>
              <w:top w:val="single" w:sz="4" w:space="0" w:color="auto"/>
              <w:left w:val="single" w:sz="4" w:space="0" w:color="auto"/>
            </w:tcBorders>
            <w:shd w:val="clear" w:color="auto" w:fill="auto"/>
            <w:vAlign w:val="bottom"/>
          </w:tcPr>
          <w:p w14:paraId="22630848" w14:textId="77777777" w:rsidR="00265ED9" w:rsidRPr="0009042C" w:rsidRDefault="000123A2">
            <w:pPr>
              <w:pStyle w:val="a9"/>
            </w:pPr>
            <w:r w:rsidRPr="0009042C">
              <w:t>ПРб.01</w:t>
            </w:r>
          </w:p>
        </w:tc>
        <w:tc>
          <w:tcPr>
            <w:tcW w:w="5890" w:type="dxa"/>
            <w:tcBorders>
              <w:top w:val="single" w:sz="4" w:space="0" w:color="auto"/>
              <w:left w:val="single" w:sz="4" w:space="0" w:color="auto"/>
              <w:right w:val="single" w:sz="4" w:space="0" w:color="auto"/>
            </w:tcBorders>
            <w:shd w:val="clear" w:color="auto" w:fill="auto"/>
            <w:vAlign w:val="bottom"/>
          </w:tcPr>
          <w:p w14:paraId="4C4173A5" w14:textId="77777777" w:rsidR="00265ED9" w:rsidRPr="0009042C" w:rsidRDefault="000123A2">
            <w:pPr>
              <w:pStyle w:val="a9"/>
            </w:pPr>
            <w:r w:rsidRPr="0009042C">
              <w:rPr>
                <w:b/>
                <w:bCs/>
              </w:rPr>
              <w:t xml:space="preserve">Задание. </w:t>
            </w:r>
            <w:r w:rsidRPr="0009042C">
              <w:t>Изучить понятия Солнечной активности и</w:t>
            </w:r>
          </w:p>
        </w:tc>
      </w:tr>
      <w:tr w:rsidR="00265ED9" w:rsidRPr="0009042C" w14:paraId="1558E37D" w14:textId="77777777">
        <w:trPr>
          <w:trHeight w:hRule="exact" w:val="278"/>
          <w:jc w:val="center"/>
        </w:trPr>
        <w:tc>
          <w:tcPr>
            <w:tcW w:w="1651" w:type="dxa"/>
            <w:tcBorders>
              <w:left w:val="single" w:sz="4" w:space="0" w:color="auto"/>
            </w:tcBorders>
            <w:shd w:val="clear" w:color="auto" w:fill="auto"/>
          </w:tcPr>
          <w:p w14:paraId="08834CA0" w14:textId="77777777" w:rsidR="00265ED9" w:rsidRPr="0009042C" w:rsidRDefault="00265ED9">
            <w:pPr>
              <w:rPr>
                <w:rFonts w:ascii="Times New Roman" w:hAnsi="Times New Roman" w:cs="Times New Roman"/>
              </w:rPr>
            </w:pPr>
          </w:p>
        </w:tc>
        <w:tc>
          <w:tcPr>
            <w:tcW w:w="2107" w:type="dxa"/>
            <w:tcBorders>
              <w:left w:val="single" w:sz="4" w:space="0" w:color="auto"/>
            </w:tcBorders>
            <w:shd w:val="clear" w:color="auto" w:fill="auto"/>
          </w:tcPr>
          <w:p w14:paraId="301F5DAF" w14:textId="77777777" w:rsidR="00265ED9" w:rsidRPr="0009042C" w:rsidRDefault="000123A2">
            <w:pPr>
              <w:pStyle w:val="a9"/>
            </w:pPr>
            <w:r w:rsidRPr="0009042C">
              <w:t>ПРб.02</w:t>
            </w:r>
          </w:p>
        </w:tc>
        <w:tc>
          <w:tcPr>
            <w:tcW w:w="5890" w:type="dxa"/>
            <w:tcBorders>
              <w:left w:val="single" w:sz="4" w:space="0" w:color="auto"/>
              <w:right w:val="single" w:sz="4" w:space="0" w:color="auto"/>
            </w:tcBorders>
            <w:shd w:val="clear" w:color="auto" w:fill="auto"/>
          </w:tcPr>
          <w:p w14:paraId="3E59C7F5" w14:textId="77777777" w:rsidR="00265ED9" w:rsidRPr="0009042C" w:rsidRDefault="000123A2">
            <w:pPr>
              <w:pStyle w:val="a9"/>
            </w:pPr>
            <w:r w:rsidRPr="0009042C">
              <w:t>магнитных бурь, влияние магнитных бурь на здоровье</w:t>
            </w:r>
          </w:p>
        </w:tc>
      </w:tr>
      <w:tr w:rsidR="00265ED9" w:rsidRPr="0009042C" w14:paraId="196981AF" w14:textId="77777777">
        <w:trPr>
          <w:trHeight w:hRule="exact" w:val="259"/>
          <w:jc w:val="center"/>
        </w:trPr>
        <w:tc>
          <w:tcPr>
            <w:tcW w:w="1651" w:type="dxa"/>
            <w:tcBorders>
              <w:left w:val="single" w:sz="4" w:space="0" w:color="auto"/>
            </w:tcBorders>
            <w:shd w:val="clear" w:color="auto" w:fill="auto"/>
          </w:tcPr>
          <w:p w14:paraId="0E1BF1F4" w14:textId="77777777" w:rsidR="00265ED9" w:rsidRPr="0009042C" w:rsidRDefault="000123A2">
            <w:pPr>
              <w:pStyle w:val="a9"/>
            </w:pPr>
            <w:r w:rsidRPr="0009042C">
              <w:t>Тема № 2</w:t>
            </w:r>
          </w:p>
        </w:tc>
        <w:tc>
          <w:tcPr>
            <w:tcW w:w="2107" w:type="dxa"/>
            <w:tcBorders>
              <w:left w:val="single" w:sz="4" w:space="0" w:color="auto"/>
            </w:tcBorders>
            <w:shd w:val="clear" w:color="auto" w:fill="auto"/>
          </w:tcPr>
          <w:p w14:paraId="611DD250" w14:textId="77777777" w:rsidR="00265ED9" w:rsidRPr="0009042C" w:rsidRDefault="000123A2">
            <w:pPr>
              <w:pStyle w:val="a9"/>
            </w:pPr>
            <w:r w:rsidRPr="0009042C">
              <w:t>ПРб.03</w:t>
            </w:r>
          </w:p>
        </w:tc>
        <w:tc>
          <w:tcPr>
            <w:tcW w:w="5890" w:type="dxa"/>
            <w:tcBorders>
              <w:left w:val="single" w:sz="4" w:space="0" w:color="auto"/>
              <w:right w:val="single" w:sz="4" w:space="0" w:color="auto"/>
            </w:tcBorders>
            <w:shd w:val="clear" w:color="auto" w:fill="auto"/>
          </w:tcPr>
          <w:p w14:paraId="501A3B80" w14:textId="77777777" w:rsidR="00265ED9" w:rsidRPr="0009042C" w:rsidRDefault="000123A2">
            <w:pPr>
              <w:pStyle w:val="a9"/>
            </w:pPr>
            <w:r w:rsidRPr="0009042C">
              <w:t>сельскохозяйственных животных.</w:t>
            </w:r>
          </w:p>
        </w:tc>
      </w:tr>
      <w:tr w:rsidR="00265ED9" w:rsidRPr="0009042C" w14:paraId="1F89B685" w14:textId="77777777">
        <w:trPr>
          <w:trHeight w:hRule="exact" w:val="293"/>
          <w:jc w:val="center"/>
        </w:trPr>
        <w:tc>
          <w:tcPr>
            <w:tcW w:w="1651" w:type="dxa"/>
            <w:tcBorders>
              <w:left w:val="single" w:sz="4" w:space="0" w:color="auto"/>
            </w:tcBorders>
            <w:shd w:val="clear" w:color="auto" w:fill="auto"/>
          </w:tcPr>
          <w:p w14:paraId="7FA0C46D" w14:textId="77777777" w:rsidR="00265ED9" w:rsidRPr="0009042C" w:rsidRDefault="00265ED9">
            <w:pPr>
              <w:rPr>
                <w:rFonts w:ascii="Times New Roman" w:hAnsi="Times New Roman" w:cs="Times New Roman"/>
              </w:rPr>
            </w:pPr>
          </w:p>
        </w:tc>
        <w:tc>
          <w:tcPr>
            <w:tcW w:w="2107" w:type="dxa"/>
            <w:tcBorders>
              <w:left w:val="single" w:sz="4" w:space="0" w:color="auto"/>
            </w:tcBorders>
            <w:shd w:val="clear" w:color="auto" w:fill="auto"/>
            <w:vAlign w:val="bottom"/>
          </w:tcPr>
          <w:p w14:paraId="559C9018" w14:textId="77777777" w:rsidR="00265ED9" w:rsidRPr="0009042C" w:rsidRDefault="000123A2">
            <w:pPr>
              <w:pStyle w:val="a9"/>
            </w:pPr>
            <w:r w:rsidRPr="0009042C">
              <w:t>ПРб.04</w:t>
            </w:r>
          </w:p>
        </w:tc>
        <w:tc>
          <w:tcPr>
            <w:tcW w:w="5890" w:type="dxa"/>
            <w:tcBorders>
              <w:left w:val="single" w:sz="4" w:space="0" w:color="auto"/>
              <w:right w:val="single" w:sz="4" w:space="0" w:color="auto"/>
            </w:tcBorders>
            <w:shd w:val="clear" w:color="auto" w:fill="auto"/>
            <w:vAlign w:val="bottom"/>
          </w:tcPr>
          <w:p w14:paraId="7250C45A" w14:textId="77777777" w:rsidR="00265ED9" w:rsidRPr="0009042C" w:rsidRDefault="000123A2">
            <w:pPr>
              <w:pStyle w:val="a9"/>
            </w:pPr>
            <w:r w:rsidRPr="0009042C">
              <w:t>1. Ответить на вопрос: кто входит в группу риска?</w:t>
            </w:r>
          </w:p>
        </w:tc>
      </w:tr>
      <w:tr w:rsidR="00265ED9" w:rsidRPr="0009042C" w14:paraId="5D62090D" w14:textId="77777777">
        <w:trPr>
          <w:trHeight w:hRule="exact" w:val="298"/>
          <w:jc w:val="center"/>
        </w:trPr>
        <w:tc>
          <w:tcPr>
            <w:tcW w:w="1651" w:type="dxa"/>
            <w:tcBorders>
              <w:left w:val="single" w:sz="4" w:space="0" w:color="auto"/>
            </w:tcBorders>
            <w:shd w:val="clear" w:color="auto" w:fill="auto"/>
          </w:tcPr>
          <w:p w14:paraId="012BCFAE" w14:textId="77777777" w:rsidR="00265ED9" w:rsidRPr="0009042C" w:rsidRDefault="000123A2">
            <w:pPr>
              <w:pStyle w:val="a9"/>
            </w:pPr>
            <w:r w:rsidRPr="0009042C">
              <w:t>Бинарное</w:t>
            </w:r>
          </w:p>
        </w:tc>
        <w:tc>
          <w:tcPr>
            <w:tcW w:w="2107" w:type="dxa"/>
            <w:tcBorders>
              <w:left w:val="single" w:sz="4" w:space="0" w:color="auto"/>
            </w:tcBorders>
            <w:shd w:val="clear" w:color="auto" w:fill="auto"/>
          </w:tcPr>
          <w:p w14:paraId="08CB0501" w14:textId="77777777" w:rsidR="00265ED9" w:rsidRPr="0009042C" w:rsidRDefault="000123A2">
            <w:pPr>
              <w:pStyle w:val="a9"/>
            </w:pPr>
            <w:r w:rsidRPr="0009042C">
              <w:t>МР 03</w:t>
            </w:r>
          </w:p>
        </w:tc>
        <w:tc>
          <w:tcPr>
            <w:tcW w:w="5890" w:type="dxa"/>
            <w:tcBorders>
              <w:left w:val="single" w:sz="4" w:space="0" w:color="auto"/>
              <w:right w:val="single" w:sz="4" w:space="0" w:color="auto"/>
            </w:tcBorders>
            <w:shd w:val="clear" w:color="auto" w:fill="auto"/>
          </w:tcPr>
          <w:p w14:paraId="6F8BB314" w14:textId="77777777" w:rsidR="00265ED9" w:rsidRPr="0009042C" w:rsidRDefault="000123A2">
            <w:pPr>
              <w:pStyle w:val="a9"/>
            </w:pPr>
            <w:r w:rsidRPr="0009042C">
              <w:t>2. Предложить методы профилактики и снижения</w:t>
            </w:r>
          </w:p>
        </w:tc>
      </w:tr>
      <w:tr w:rsidR="00265ED9" w:rsidRPr="0009042C" w14:paraId="58E09B61" w14:textId="77777777">
        <w:trPr>
          <w:trHeight w:hRule="exact" w:val="2179"/>
          <w:jc w:val="center"/>
        </w:trPr>
        <w:tc>
          <w:tcPr>
            <w:tcW w:w="1651" w:type="dxa"/>
            <w:tcBorders>
              <w:left w:val="single" w:sz="4" w:space="0" w:color="auto"/>
              <w:bottom w:val="single" w:sz="4" w:space="0" w:color="auto"/>
            </w:tcBorders>
            <w:shd w:val="clear" w:color="auto" w:fill="auto"/>
          </w:tcPr>
          <w:p w14:paraId="150226D8" w14:textId="77777777" w:rsidR="00265ED9" w:rsidRPr="0009042C" w:rsidRDefault="000123A2">
            <w:pPr>
              <w:pStyle w:val="a9"/>
            </w:pPr>
            <w:r w:rsidRPr="0009042C">
              <w:t>занятие №2</w:t>
            </w:r>
          </w:p>
        </w:tc>
        <w:tc>
          <w:tcPr>
            <w:tcW w:w="2107" w:type="dxa"/>
            <w:tcBorders>
              <w:left w:val="single" w:sz="4" w:space="0" w:color="auto"/>
              <w:bottom w:val="single" w:sz="4" w:space="0" w:color="auto"/>
            </w:tcBorders>
            <w:shd w:val="clear" w:color="auto" w:fill="auto"/>
          </w:tcPr>
          <w:p w14:paraId="0E98EE42" w14:textId="77777777" w:rsidR="00265ED9" w:rsidRPr="0009042C" w:rsidRDefault="000123A2">
            <w:pPr>
              <w:pStyle w:val="a9"/>
            </w:pPr>
            <w:r w:rsidRPr="0009042C">
              <w:t>МР 01</w:t>
            </w:r>
          </w:p>
          <w:p w14:paraId="1BF91FE3" w14:textId="77777777" w:rsidR="00265ED9" w:rsidRPr="0009042C" w:rsidRDefault="000123A2">
            <w:pPr>
              <w:pStyle w:val="a9"/>
            </w:pPr>
            <w:r w:rsidRPr="0009042C">
              <w:t>МР 04</w:t>
            </w:r>
          </w:p>
          <w:p w14:paraId="3F490D00" w14:textId="77777777" w:rsidR="00265ED9" w:rsidRPr="0009042C" w:rsidRDefault="000123A2">
            <w:pPr>
              <w:pStyle w:val="a9"/>
            </w:pPr>
            <w:r w:rsidRPr="0009042C">
              <w:t>МР 05</w:t>
            </w:r>
          </w:p>
          <w:p w14:paraId="7084820D" w14:textId="77777777" w:rsidR="00265ED9" w:rsidRPr="0009042C" w:rsidRDefault="000123A2">
            <w:pPr>
              <w:pStyle w:val="a9"/>
            </w:pPr>
            <w:r w:rsidRPr="0009042C">
              <w:t>ЛР 04</w:t>
            </w:r>
          </w:p>
          <w:p w14:paraId="267E30C0" w14:textId="77777777" w:rsidR="00265ED9" w:rsidRPr="0009042C" w:rsidRDefault="000123A2">
            <w:pPr>
              <w:pStyle w:val="a9"/>
            </w:pPr>
            <w:r w:rsidRPr="0009042C">
              <w:t>ЛР 13</w:t>
            </w:r>
          </w:p>
          <w:p w14:paraId="5220EB53" w14:textId="77777777" w:rsidR="00265ED9" w:rsidRPr="0009042C" w:rsidRDefault="000123A2">
            <w:pPr>
              <w:pStyle w:val="a9"/>
            </w:pPr>
            <w:r w:rsidRPr="0009042C">
              <w:t>ОК 1</w:t>
            </w:r>
          </w:p>
          <w:p w14:paraId="53F0A41F" w14:textId="77777777" w:rsidR="00265ED9" w:rsidRPr="0009042C" w:rsidRDefault="000123A2">
            <w:pPr>
              <w:pStyle w:val="a9"/>
            </w:pPr>
            <w:r w:rsidRPr="0009042C">
              <w:t>ОК 2</w:t>
            </w:r>
          </w:p>
          <w:p w14:paraId="51D5125A" w14:textId="77777777" w:rsidR="00265ED9" w:rsidRPr="0009042C" w:rsidRDefault="000123A2">
            <w:pPr>
              <w:pStyle w:val="a9"/>
            </w:pPr>
            <w:r w:rsidRPr="0009042C">
              <w:t>ОК 5</w:t>
            </w:r>
          </w:p>
        </w:tc>
        <w:tc>
          <w:tcPr>
            <w:tcW w:w="5890" w:type="dxa"/>
            <w:tcBorders>
              <w:left w:val="single" w:sz="4" w:space="0" w:color="auto"/>
              <w:bottom w:val="single" w:sz="4" w:space="0" w:color="auto"/>
              <w:right w:val="single" w:sz="4" w:space="0" w:color="auto"/>
            </w:tcBorders>
            <w:shd w:val="clear" w:color="auto" w:fill="auto"/>
          </w:tcPr>
          <w:p w14:paraId="762DDF68" w14:textId="77777777" w:rsidR="00265ED9" w:rsidRPr="0009042C" w:rsidRDefault="000123A2">
            <w:pPr>
              <w:pStyle w:val="a9"/>
            </w:pPr>
            <w:r w:rsidRPr="0009042C">
              <w:t>метеочувствительности у животных.</w:t>
            </w:r>
          </w:p>
        </w:tc>
      </w:tr>
    </w:tbl>
    <w:p w14:paraId="3BB5C928" w14:textId="59979C21" w:rsidR="00265ED9" w:rsidRPr="0009042C" w:rsidRDefault="000123A2">
      <w:pPr>
        <w:pStyle w:val="20"/>
        <w:spacing w:after="480" w:line="257" w:lineRule="auto"/>
        <w:jc w:val="both"/>
        <w:rPr>
          <w:sz w:val="24"/>
          <w:szCs w:val="24"/>
        </w:rPr>
      </w:pPr>
      <w:r w:rsidRPr="0009042C">
        <w:rPr>
          <w:sz w:val="24"/>
          <w:szCs w:val="24"/>
        </w:rPr>
        <w:t>Результаты обучения, регламентированные ФГОС СОО и с учетом примерной основной образовательной программой среднего общего образования (</w:t>
      </w:r>
      <w:r w:rsidR="00B93D64">
        <w:rPr>
          <w:sz w:val="24"/>
          <w:szCs w:val="24"/>
        </w:rPr>
        <w:t>ОПОП-П</w:t>
      </w:r>
      <w:r w:rsidRPr="0009042C">
        <w:rPr>
          <w:sz w:val="24"/>
          <w:szCs w:val="24"/>
        </w:rPr>
        <w:t xml:space="preserve"> СОО)</w:t>
      </w:r>
    </w:p>
    <w:p w14:paraId="47F2D31B" w14:textId="41E90FEF" w:rsidR="00265ED9" w:rsidRPr="0009042C" w:rsidRDefault="000123A2">
      <w:pPr>
        <w:pStyle w:val="20"/>
        <w:ind w:firstLine="720"/>
        <w:jc w:val="both"/>
        <w:rPr>
          <w:sz w:val="24"/>
          <w:szCs w:val="24"/>
        </w:rPr>
      </w:pPr>
      <w:r w:rsidRPr="0009042C">
        <w:rPr>
          <w:b w:val="0"/>
          <w:bCs w:val="0"/>
          <w:sz w:val="24"/>
          <w:szCs w:val="24"/>
        </w:rPr>
        <w:t>Содержание общеобразовательной дисциплины «Астрономия» (базовый уровень) направлено на достижение личностных (далее - ЛР), метапредметных (далее - МР) и предметных (далее - ПР) результатов обучения, регламентированных ФГОС СОО и с учетом примерной основной образовательной программой среднего общего образования (</w:t>
      </w:r>
      <w:r w:rsidR="00B93D64">
        <w:rPr>
          <w:b w:val="0"/>
          <w:bCs w:val="0"/>
          <w:sz w:val="24"/>
          <w:szCs w:val="24"/>
        </w:rPr>
        <w:t>ОПОП-П</w:t>
      </w:r>
      <w:r w:rsidRPr="0009042C">
        <w:rPr>
          <w:b w:val="0"/>
          <w:bCs w:val="0"/>
          <w:sz w:val="24"/>
          <w:szCs w:val="24"/>
        </w:rPr>
        <w:t xml:space="preserve"> СОО).</w:t>
      </w:r>
    </w:p>
    <w:p w14:paraId="499988E7" w14:textId="77777777" w:rsidR="00265ED9" w:rsidRPr="0009042C" w:rsidRDefault="000123A2">
      <w:pPr>
        <w:pStyle w:val="40"/>
        <w:keepNext/>
        <w:keepLines/>
        <w:spacing w:after="0"/>
        <w:ind w:firstLine="720"/>
        <w:jc w:val="both"/>
        <w:rPr>
          <w:sz w:val="24"/>
          <w:szCs w:val="24"/>
        </w:rPr>
      </w:pPr>
      <w:bookmarkStart w:id="63" w:name="bookmark144"/>
      <w:r w:rsidRPr="0009042C">
        <w:rPr>
          <w:sz w:val="24"/>
          <w:szCs w:val="24"/>
        </w:rPr>
        <w:t>Личностные результаты отражают:</w:t>
      </w:r>
      <w:bookmarkEnd w:id="63"/>
    </w:p>
    <w:p w14:paraId="2225D472" w14:textId="77777777" w:rsidR="00265ED9" w:rsidRPr="0009042C" w:rsidRDefault="000123A2">
      <w:pPr>
        <w:pStyle w:val="20"/>
        <w:spacing w:after="0"/>
        <w:ind w:firstLine="720"/>
        <w:jc w:val="both"/>
        <w:rPr>
          <w:sz w:val="24"/>
          <w:szCs w:val="24"/>
        </w:rPr>
      </w:pPr>
      <w:r w:rsidRPr="0009042C">
        <w:rPr>
          <w:b w:val="0"/>
          <w:bCs w:val="0"/>
          <w:sz w:val="24"/>
          <w:szCs w:val="24"/>
        </w:rPr>
        <w:t>ЛР 01.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2053DAAE" w14:textId="77777777" w:rsidR="00265ED9" w:rsidRPr="0009042C" w:rsidRDefault="000123A2">
      <w:pPr>
        <w:pStyle w:val="20"/>
        <w:spacing w:after="0"/>
        <w:ind w:firstLine="720"/>
        <w:jc w:val="both"/>
        <w:rPr>
          <w:sz w:val="24"/>
          <w:szCs w:val="24"/>
        </w:rPr>
      </w:pPr>
      <w:r w:rsidRPr="0009042C">
        <w:rPr>
          <w:b w:val="0"/>
          <w:bCs w:val="0"/>
          <w:sz w:val="24"/>
          <w:szCs w:val="24"/>
        </w:rPr>
        <w:t>ЛР 02.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4BF900B4" w14:textId="77777777" w:rsidR="00265ED9" w:rsidRPr="0009042C" w:rsidRDefault="000123A2">
      <w:pPr>
        <w:pStyle w:val="20"/>
        <w:spacing w:after="0"/>
        <w:ind w:firstLine="720"/>
        <w:jc w:val="both"/>
        <w:rPr>
          <w:sz w:val="24"/>
          <w:szCs w:val="24"/>
        </w:rPr>
      </w:pPr>
      <w:r w:rsidRPr="0009042C">
        <w:rPr>
          <w:b w:val="0"/>
          <w:bCs w:val="0"/>
          <w:sz w:val="24"/>
          <w:szCs w:val="24"/>
        </w:rPr>
        <w:t>ЛР 03 Готовность к служению Отечеству, его защите.</w:t>
      </w:r>
    </w:p>
    <w:p w14:paraId="2A9CDBC6" w14:textId="77777777" w:rsidR="00265ED9" w:rsidRPr="0009042C" w:rsidRDefault="000123A2">
      <w:pPr>
        <w:pStyle w:val="20"/>
        <w:spacing w:after="0"/>
        <w:ind w:firstLine="720"/>
        <w:jc w:val="both"/>
        <w:rPr>
          <w:sz w:val="24"/>
          <w:szCs w:val="24"/>
        </w:rPr>
      </w:pPr>
      <w:r w:rsidRPr="0009042C">
        <w:rPr>
          <w:b w:val="0"/>
          <w:bCs w:val="0"/>
          <w:sz w:val="24"/>
          <w:szCs w:val="24"/>
        </w:rPr>
        <w:t>ЛР 04.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5EA8015C" w14:textId="77777777" w:rsidR="00265ED9" w:rsidRPr="0009042C" w:rsidRDefault="000123A2">
      <w:pPr>
        <w:pStyle w:val="20"/>
        <w:spacing w:after="0"/>
        <w:ind w:firstLine="720"/>
        <w:jc w:val="both"/>
        <w:rPr>
          <w:sz w:val="24"/>
          <w:szCs w:val="24"/>
        </w:rPr>
      </w:pPr>
      <w:r w:rsidRPr="0009042C">
        <w:rPr>
          <w:b w:val="0"/>
          <w:bCs w:val="0"/>
          <w:sz w:val="24"/>
          <w:szCs w:val="24"/>
        </w:rPr>
        <w:t>ЛР 05.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6E491CBB" w14:textId="77777777" w:rsidR="00265ED9" w:rsidRPr="0009042C" w:rsidRDefault="000123A2">
      <w:pPr>
        <w:pStyle w:val="20"/>
        <w:spacing w:after="0"/>
        <w:ind w:firstLine="720"/>
        <w:jc w:val="both"/>
        <w:rPr>
          <w:sz w:val="24"/>
          <w:szCs w:val="24"/>
        </w:rPr>
      </w:pPr>
      <w:r w:rsidRPr="0009042C">
        <w:rPr>
          <w:b w:val="0"/>
          <w:bCs w:val="0"/>
          <w:sz w:val="24"/>
          <w:szCs w:val="24"/>
        </w:rPr>
        <w:t>ЛР 06.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05E02ADF" w14:textId="77777777" w:rsidR="00265ED9" w:rsidRPr="0009042C" w:rsidRDefault="000123A2">
      <w:pPr>
        <w:pStyle w:val="20"/>
        <w:ind w:firstLine="720"/>
        <w:jc w:val="both"/>
        <w:rPr>
          <w:sz w:val="24"/>
          <w:szCs w:val="24"/>
        </w:rPr>
      </w:pPr>
      <w:r w:rsidRPr="0009042C">
        <w:rPr>
          <w:b w:val="0"/>
          <w:bCs w:val="0"/>
          <w:sz w:val="24"/>
          <w:szCs w:val="24"/>
        </w:rPr>
        <w:t>ЛР 07. Навыки сотрудничества со сверстниками, детьми младшего возраста, взрослыми в образовательной, общественно полезной, учебно</w:t>
      </w:r>
      <w:r w:rsidRPr="0009042C">
        <w:rPr>
          <w:b w:val="0"/>
          <w:bCs w:val="0"/>
          <w:sz w:val="24"/>
          <w:szCs w:val="24"/>
        </w:rPr>
        <w:softHyphen/>
        <w:t>исследовательской, проектной и других видах деятельности.</w:t>
      </w:r>
    </w:p>
    <w:p w14:paraId="03D96716" w14:textId="77777777" w:rsidR="00265ED9" w:rsidRPr="0009042C" w:rsidRDefault="000123A2">
      <w:pPr>
        <w:pStyle w:val="20"/>
        <w:spacing w:after="0"/>
        <w:ind w:firstLine="720"/>
        <w:jc w:val="both"/>
        <w:rPr>
          <w:sz w:val="24"/>
          <w:szCs w:val="24"/>
        </w:rPr>
      </w:pPr>
      <w:r w:rsidRPr="0009042C">
        <w:rPr>
          <w:b w:val="0"/>
          <w:bCs w:val="0"/>
          <w:sz w:val="24"/>
          <w:szCs w:val="24"/>
        </w:rPr>
        <w:t>ЛР 08. Нравственное сознание и поведение на основе усвоения общечеловеческих ценностей.</w:t>
      </w:r>
    </w:p>
    <w:p w14:paraId="465461B4" w14:textId="77777777" w:rsidR="00265ED9" w:rsidRPr="0009042C" w:rsidRDefault="000123A2">
      <w:pPr>
        <w:pStyle w:val="20"/>
        <w:spacing w:after="0"/>
        <w:ind w:firstLine="720"/>
        <w:jc w:val="both"/>
        <w:rPr>
          <w:sz w:val="24"/>
          <w:szCs w:val="24"/>
        </w:rPr>
      </w:pPr>
      <w:r w:rsidRPr="0009042C">
        <w:rPr>
          <w:b w:val="0"/>
          <w:bCs w:val="0"/>
          <w:sz w:val="24"/>
          <w:szCs w:val="24"/>
        </w:rPr>
        <w:t>ЛР 09.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2E34FE66" w14:textId="77777777" w:rsidR="00265ED9" w:rsidRPr="0009042C" w:rsidRDefault="000123A2">
      <w:pPr>
        <w:pStyle w:val="20"/>
        <w:spacing w:after="0"/>
        <w:ind w:firstLine="720"/>
        <w:jc w:val="both"/>
        <w:rPr>
          <w:sz w:val="24"/>
          <w:szCs w:val="24"/>
        </w:rPr>
      </w:pPr>
      <w:r w:rsidRPr="0009042C">
        <w:rPr>
          <w:b w:val="0"/>
          <w:bCs w:val="0"/>
          <w:sz w:val="24"/>
          <w:szCs w:val="24"/>
        </w:rPr>
        <w:t>ЛР 10. Эстетическое отношение к миру, включая эстетику быта, научного и технического творчества, спорта, общественных отношений.</w:t>
      </w:r>
    </w:p>
    <w:p w14:paraId="421057E3" w14:textId="77777777" w:rsidR="00265ED9" w:rsidRPr="0009042C" w:rsidRDefault="000123A2">
      <w:pPr>
        <w:pStyle w:val="20"/>
        <w:spacing w:after="0"/>
        <w:ind w:firstLine="720"/>
        <w:jc w:val="both"/>
        <w:rPr>
          <w:sz w:val="24"/>
          <w:szCs w:val="24"/>
        </w:rPr>
      </w:pPr>
      <w:r w:rsidRPr="0009042C">
        <w:rPr>
          <w:b w:val="0"/>
          <w:bCs w:val="0"/>
          <w:sz w:val="24"/>
          <w:szCs w:val="24"/>
        </w:rPr>
        <w:t>ЛР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8086839" w14:textId="77777777" w:rsidR="00265ED9" w:rsidRPr="0009042C" w:rsidRDefault="000123A2">
      <w:pPr>
        <w:pStyle w:val="20"/>
        <w:spacing w:after="0"/>
        <w:ind w:firstLine="720"/>
        <w:jc w:val="both"/>
        <w:rPr>
          <w:sz w:val="24"/>
          <w:szCs w:val="24"/>
        </w:rPr>
      </w:pPr>
      <w:r w:rsidRPr="0009042C">
        <w:rPr>
          <w:b w:val="0"/>
          <w:bCs w:val="0"/>
          <w:sz w:val="24"/>
          <w:szCs w:val="24"/>
        </w:rPr>
        <w:t>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4593147E" w14:textId="77777777" w:rsidR="00265ED9" w:rsidRPr="0009042C" w:rsidRDefault="000123A2">
      <w:pPr>
        <w:pStyle w:val="20"/>
        <w:spacing w:after="0"/>
        <w:ind w:firstLine="720"/>
        <w:jc w:val="both"/>
        <w:rPr>
          <w:sz w:val="24"/>
          <w:szCs w:val="24"/>
        </w:rPr>
      </w:pPr>
      <w:r w:rsidRPr="0009042C">
        <w:rPr>
          <w:b w:val="0"/>
          <w:bCs w:val="0"/>
          <w:sz w:val="24"/>
          <w:szCs w:val="24"/>
        </w:rPr>
        <w:t>ЛР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3686120C" w14:textId="77777777" w:rsidR="00265ED9" w:rsidRPr="0009042C" w:rsidRDefault="000123A2">
      <w:pPr>
        <w:pStyle w:val="20"/>
        <w:spacing w:after="0"/>
        <w:ind w:firstLine="720"/>
        <w:jc w:val="both"/>
        <w:rPr>
          <w:sz w:val="24"/>
          <w:szCs w:val="24"/>
        </w:rPr>
      </w:pPr>
      <w:r w:rsidRPr="0009042C">
        <w:rPr>
          <w:b w:val="0"/>
          <w:bCs w:val="0"/>
          <w:sz w:val="24"/>
          <w:szCs w:val="24"/>
        </w:rPr>
        <w:t>ЛР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506F1BE4" w14:textId="77777777" w:rsidR="00265ED9" w:rsidRPr="0009042C" w:rsidRDefault="000123A2">
      <w:pPr>
        <w:pStyle w:val="20"/>
        <w:ind w:firstLine="720"/>
        <w:jc w:val="both"/>
        <w:rPr>
          <w:sz w:val="24"/>
          <w:szCs w:val="24"/>
        </w:rPr>
      </w:pPr>
      <w:r w:rsidRPr="0009042C">
        <w:rPr>
          <w:b w:val="0"/>
          <w:bCs w:val="0"/>
          <w:sz w:val="24"/>
          <w:szCs w:val="24"/>
        </w:rPr>
        <w:t>ЛР 15. Ответственное отношение к созданию семьи на основе осознанного принятия ценностей семейной жизни.</w:t>
      </w:r>
    </w:p>
    <w:p w14:paraId="518DE93F" w14:textId="77777777" w:rsidR="00265ED9" w:rsidRPr="0009042C" w:rsidRDefault="000123A2">
      <w:pPr>
        <w:pStyle w:val="40"/>
        <w:keepNext/>
        <w:keepLines/>
        <w:spacing w:after="0"/>
        <w:ind w:firstLine="720"/>
        <w:jc w:val="both"/>
        <w:rPr>
          <w:sz w:val="24"/>
          <w:szCs w:val="24"/>
        </w:rPr>
      </w:pPr>
      <w:bookmarkStart w:id="64" w:name="bookmark146"/>
      <w:r w:rsidRPr="0009042C">
        <w:rPr>
          <w:sz w:val="24"/>
          <w:szCs w:val="24"/>
        </w:rPr>
        <w:t>Метапредметные результаты отражают:</w:t>
      </w:r>
      <w:bookmarkEnd w:id="64"/>
    </w:p>
    <w:p w14:paraId="4C39F38C" w14:textId="77777777" w:rsidR="00265ED9" w:rsidRPr="0009042C" w:rsidRDefault="000123A2">
      <w:pPr>
        <w:pStyle w:val="20"/>
        <w:spacing w:after="0"/>
        <w:ind w:firstLine="720"/>
        <w:jc w:val="both"/>
        <w:rPr>
          <w:sz w:val="24"/>
          <w:szCs w:val="24"/>
        </w:rPr>
      </w:pPr>
      <w:r w:rsidRPr="0009042C">
        <w:rPr>
          <w:b w:val="0"/>
          <w:bCs w:val="0"/>
          <w:sz w:val="24"/>
          <w:szCs w:val="24"/>
        </w:rPr>
        <w:t>МР 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66411DA5" w14:textId="77777777" w:rsidR="00265ED9" w:rsidRPr="0009042C" w:rsidRDefault="000123A2">
      <w:pPr>
        <w:pStyle w:val="20"/>
        <w:spacing w:after="0"/>
        <w:ind w:firstLine="720"/>
        <w:jc w:val="both"/>
        <w:rPr>
          <w:sz w:val="24"/>
          <w:szCs w:val="24"/>
        </w:rPr>
      </w:pPr>
      <w:r w:rsidRPr="0009042C">
        <w:rPr>
          <w:b w:val="0"/>
          <w:bCs w:val="0"/>
          <w:sz w:val="24"/>
          <w:szCs w:val="24"/>
        </w:rPr>
        <w:t>МР 02.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6B1B3056" w14:textId="77777777" w:rsidR="00265ED9" w:rsidRPr="0009042C" w:rsidRDefault="000123A2">
      <w:pPr>
        <w:pStyle w:val="20"/>
        <w:spacing w:after="0"/>
        <w:ind w:firstLine="720"/>
        <w:jc w:val="both"/>
        <w:rPr>
          <w:sz w:val="24"/>
          <w:szCs w:val="24"/>
        </w:rPr>
      </w:pPr>
      <w:r w:rsidRPr="0009042C">
        <w:rPr>
          <w:b w:val="0"/>
          <w:bCs w:val="0"/>
          <w:sz w:val="24"/>
          <w:szCs w:val="24"/>
        </w:rPr>
        <w:t>МР 03.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D1A3494" w14:textId="77777777" w:rsidR="00265ED9" w:rsidRPr="0009042C" w:rsidRDefault="000123A2">
      <w:pPr>
        <w:pStyle w:val="20"/>
        <w:spacing w:after="0"/>
        <w:ind w:firstLine="720"/>
        <w:jc w:val="both"/>
        <w:rPr>
          <w:sz w:val="24"/>
          <w:szCs w:val="24"/>
        </w:rPr>
      </w:pPr>
      <w:r w:rsidRPr="0009042C">
        <w:rPr>
          <w:b w:val="0"/>
          <w:bCs w:val="0"/>
          <w:sz w:val="24"/>
          <w:szCs w:val="24"/>
        </w:rPr>
        <w:t>МР 04. Готовность и способность к самостоятельной информационно</w:t>
      </w:r>
      <w:r w:rsidRPr="0009042C">
        <w:rPr>
          <w:b w:val="0"/>
          <w:bCs w:val="0"/>
          <w:sz w:val="24"/>
          <w:szCs w:val="24"/>
        </w:rPr>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415FC371" w14:textId="77777777" w:rsidR="00265ED9" w:rsidRPr="0009042C" w:rsidRDefault="000123A2">
      <w:pPr>
        <w:pStyle w:val="20"/>
        <w:spacing w:after="0"/>
        <w:ind w:firstLine="720"/>
        <w:jc w:val="both"/>
        <w:rPr>
          <w:sz w:val="24"/>
          <w:szCs w:val="24"/>
        </w:rPr>
      </w:pPr>
      <w:r w:rsidRPr="0009042C">
        <w:rPr>
          <w:b w:val="0"/>
          <w:bCs w:val="0"/>
          <w:sz w:val="24"/>
          <w:szCs w:val="24"/>
        </w:rPr>
        <w:t>МР 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1D9B04D" w14:textId="77777777" w:rsidR="00265ED9" w:rsidRPr="0009042C" w:rsidRDefault="000123A2">
      <w:pPr>
        <w:pStyle w:val="20"/>
        <w:spacing w:after="0"/>
        <w:ind w:firstLine="720"/>
        <w:jc w:val="both"/>
        <w:rPr>
          <w:sz w:val="24"/>
          <w:szCs w:val="24"/>
        </w:rPr>
      </w:pPr>
      <w:r w:rsidRPr="0009042C">
        <w:rPr>
          <w:b w:val="0"/>
          <w:bCs w:val="0"/>
          <w:sz w:val="24"/>
          <w:szCs w:val="24"/>
        </w:rPr>
        <w:t>МР 06. Умение определять назначение и функции различных социальных институтов.</w:t>
      </w:r>
    </w:p>
    <w:p w14:paraId="674D432D" w14:textId="77777777" w:rsidR="00265ED9" w:rsidRPr="0009042C" w:rsidRDefault="000123A2">
      <w:pPr>
        <w:pStyle w:val="20"/>
        <w:spacing w:after="0"/>
        <w:ind w:firstLine="720"/>
        <w:jc w:val="both"/>
        <w:rPr>
          <w:sz w:val="24"/>
          <w:szCs w:val="24"/>
        </w:rPr>
      </w:pPr>
      <w:r w:rsidRPr="0009042C">
        <w:rPr>
          <w:b w:val="0"/>
          <w:bCs w:val="0"/>
          <w:sz w:val="24"/>
          <w:szCs w:val="24"/>
        </w:rPr>
        <w:t>МР 07. Умение самостоятельно оценивать и принимать решения, определяющие стратегию поведения, с учетом гражданских и нравственных ценностей.</w:t>
      </w:r>
    </w:p>
    <w:p w14:paraId="1A1700F3" w14:textId="77777777" w:rsidR="00265ED9" w:rsidRPr="0009042C" w:rsidRDefault="000123A2">
      <w:pPr>
        <w:pStyle w:val="20"/>
        <w:spacing w:after="0"/>
        <w:ind w:firstLine="720"/>
        <w:jc w:val="both"/>
        <w:rPr>
          <w:sz w:val="24"/>
          <w:szCs w:val="24"/>
        </w:rPr>
      </w:pPr>
      <w:r w:rsidRPr="0009042C">
        <w:rPr>
          <w:b w:val="0"/>
          <w:bCs w:val="0"/>
          <w:sz w:val="24"/>
          <w:szCs w:val="24"/>
        </w:rPr>
        <w:t>МР 08. Владение языковыми средствами - умение ясно, логично и точно излагать свою точку зрения, использовать адекватные языковые средства.</w:t>
      </w:r>
    </w:p>
    <w:p w14:paraId="7F8C1775" w14:textId="77777777" w:rsidR="00265ED9" w:rsidRPr="0009042C" w:rsidRDefault="000123A2">
      <w:pPr>
        <w:pStyle w:val="20"/>
        <w:ind w:firstLine="720"/>
        <w:jc w:val="both"/>
        <w:rPr>
          <w:sz w:val="24"/>
          <w:szCs w:val="24"/>
        </w:rPr>
      </w:pPr>
      <w:r w:rsidRPr="0009042C">
        <w:rPr>
          <w:b w:val="0"/>
          <w:bCs w:val="0"/>
          <w:sz w:val="24"/>
          <w:szCs w:val="24"/>
        </w:rPr>
        <w:t>МР 09.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3C6CD1A6" w14:textId="77777777" w:rsidR="00265ED9" w:rsidRPr="0009042C" w:rsidRDefault="000123A2">
      <w:pPr>
        <w:pStyle w:val="40"/>
        <w:keepNext/>
        <w:keepLines/>
        <w:spacing w:after="0"/>
        <w:ind w:firstLine="720"/>
        <w:jc w:val="both"/>
        <w:rPr>
          <w:sz w:val="24"/>
          <w:szCs w:val="24"/>
        </w:rPr>
      </w:pPr>
      <w:bookmarkStart w:id="65" w:name="bookmark148"/>
      <w:r w:rsidRPr="0009042C">
        <w:rPr>
          <w:sz w:val="24"/>
          <w:szCs w:val="24"/>
        </w:rPr>
        <w:t>Предметные результаты на базовом уровне отражают:</w:t>
      </w:r>
      <w:bookmarkEnd w:id="65"/>
    </w:p>
    <w:p w14:paraId="35B3A7BE" w14:textId="77777777" w:rsidR="00265ED9" w:rsidRPr="0009042C" w:rsidRDefault="000123A2">
      <w:pPr>
        <w:pStyle w:val="20"/>
        <w:spacing w:after="0"/>
        <w:ind w:firstLine="720"/>
        <w:jc w:val="both"/>
        <w:rPr>
          <w:sz w:val="24"/>
          <w:szCs w:val="24"/>
        </w:rPr>
      </w:pPr>
      <w:r w:rsidRPr="0009042C">
        <w:rPr>
          <w:b w:val="0"/>
          <w:bCs w:val="0"/>
          <w:sz w:val="24"/>
          <w:szCs w:val="24"/>
        </w:rPr>
        <w:t>ПРб.01. Сформированность представлений о строении Солнечной системы, эволюции звезд и Вселенной, пространственно-временных масштабах Вселенной.</w:t>
      </w:r>
    </w:p>
    <w:p w14:paraId="48370714" w14:textId="77777777" w:rsidR="00265ED9" w:rsidRPr="0009042C" w:rsidRDefault="000123A2">
      <w:pPr>
        <w:pStyle w:val="20"/>
        <w:spacing w:after="0"/>
        <w:ind w:firstLine="720"/>
        <w:jc w:val="both"/>
        <w:rPr>
          <w:sz w:val="24"/>
          <w:szCs w:val="24"/>
        </w:rPr>
      </w:pPr>
      <w:r w:rsidRPr="0009042C">
        <w:rPr>
          <w:b w:val="0"/>
          <w:bCs w:val="0"/>
          <w:sz w:val="24"/>
          <w:szCs w:val="24"/>
        </w:rPr>
        <w:t>ПРб.02. Понимание сущности наблюдаемых во Вселенной явлений.</w:t>
      </w:r>
    </w:p>
    <w:p w14:paraId="0217690E" w14:textId="77777777" w:rsidR="00265ED9" w:rsidRPr="0009042C" w:rsidRDefault="000123A2">
      <w:pPr>
        <w:pStyle w:val="20"/>
        <w:spacing w:after="0"/>
        <w:ind w:firstLine="720"/>
        <w:jc w:val="both"/>
        <w:rPr>
          <w:sz w:val="24"/>
          <w:szCs w:val="24"/>
        </w:rPr>
      </w:pPr>
      <w:r w:rsidRPr="0009042C">
        <w:rPr>
          <w:b w:val="0"/>
          <w:bCs w:val="0"/>
          <w:sz w:val="24"/>
          <w:szCs w:val="24"/>
        </w:rPr>
        <w:t>ПРб.03.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5725E8F2" w14:textId="77777777" w:rsidR="00265ED9" w:rsidRPr="0009042C" w:rsidRDefault="000123A2">
      <w:pPr>
        <w:pStyle w:val="20"/>
        <w:spacing w:after="0"/>
        <w:ind w:firstLine="720"/>
        <w:jc w:val="both"/>
        <w:rPr>
          <w:sz w:val="24"/>
          <w:szCs w:val="24"/>
        </w:rPr>
      </w:pPr>
      <w:r w:rsidRPr="0009042C">
        <w:rPr>
          <w:b w:val="0"/>
          <w:bCs w:val="0"/>
          <w:sz w:val="24"/>
          <w:szCs w:val="24"/>
        </w:rPr>
        <w:t>ПРб.04. Сформированность представлений о значении астрономии в практической деятельности человека и дальнейшем научно-техническом развитии.</w:t>
      </w:r>
    </w:p>
    <w:p w14:paraId="646661DB" w14:textId="77777777" w:rsidR="00265ED9" w:rsidRPr="0009042C" w:rsidRDefault="000123A2">
      <w:pPr>
        <w:pStyle w:val="20"/>
        <w:spacing w:after="0"/>
        <w:ind w:firstLine="720"/>
        <w:jc w:val="both"/>
        <w:rPr>
          <w:sz w:val="24"/>
          <w:szCs w:val="24"/>
        </w:rPr>
        <w:sectPr w:rsidR="00265ED9" w:rsidRPr="0009042C">
          <w:footerReference w:type="default" r:id="rId144"/>
          <w:footnotePr>
            <w:numFmt w:val="upperRoman"/>
          </w:footnotePr>
          <w:pgSz w:w="11900" w:h="16840"/>
          <w:pgMar w:top="1219" w:right="657" w:bottom="1543" w:left="1571" w:header="791" w:footer="3" w:gutter="0"/>
          <w:pgNumType w:start="12"/>
          <w:cols w:space="720"/>
          <w:noEndnote/>
          <w:docGrid w:linePitch="360"/>
        </w:sectPr>
      </w:pPr>
      <w:r w:rsidRPr="0009042C">
        <w:rPr>
          <w:b w:val="0"/>
          <w:bCs w:val="0"/>
          <w:sz w:val="24"/>
          <w:szCs w:val="24"/>
        </w:rPr>
        <w:t>ПРб.05.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14:paraId="46C50C83" w14:textId="77777777" w:rsidR="00265ED9" w:rsidRPr="0009042C" w:rsidRDefault="000123A2">
      <w:pPr>
        <w:pStyle w:val="1"/>
        <w:framePr w:w="240" w:h="274" w:wrap="none" w:hAnchor="page" w:x="6265" w:y="1"/>
        <w:ind w:firstLine="0"/>
      </w:pPr>
      <w:r w:rsidRPr="0009042C">
        <w:t>16</w:t>
      </w:r>
    </w:p>
    <w:p w14:paraId="107DE465" w14:textId="77777777" w:rsidR="00265ED9" w:rsidRPr="0009042C" w:rsidRDefault="00265ED9">
      <w:pPr>
        <w:spacing w:after="273" w:line="1" w:lineRule="exact"/>
        <w:rPr>
          <w:rFonts w:ascii="Times New Roman" w:hAnsi="Times New Roman" w:cs="Times New Roman"/>
        </w:rPr>
      </w:pPr>
    </w:p>
    <w:p w14:paraId="48AFB242" w14:textId="77777777" w:rsidR="00265ED9" w:rsidRPr="0009042C" w:rsidRDefault="00265ED9">
      <w:pPr>
        <w:spacing w:line="1" w:lineRule="exact"/>
        <w:rPr>
          <w:rFonts w:ascii="Times New Roman" w:hAnsi="Times New Roman" w:cs="Times New Roman"/>
        </w:rPr>
        <w:sectPr w:rsidR="00265ED9" w:rsidRPr="0009042C">
          <w:footerReference w:type="default" r:id="rId145"/>
          <w:footnotePr>
            <w:numFmt w:val="upperRoman"/>
          </w:footnotePr>
          <w:pgSz w:w="11900" w:h="16840"/>
          <w:pgMar w:top="15606" w:right="5396" w:bottom="761" w:left="6264" w:header="15178" w:footer="333" w:gutter="0"/>
          <w:pgNumType w:start="236"/>
          <w:cols w:space="720"/>
          <w:noEndnote/>
          <w:docGrid w:linePitch="360"/>
        </w:sectPr>
      </w:pPr>
    </w:p>
    <w:p w14:paraId="17567754" w14:textId="77777777" w:rsidR="00265ED9" w:rsidRPr="0009042C" w:rsidRDefault="000123A2">
      <w:pPr>
        <w:pStyle w:val="1"/>
        <w:framePr w:w="240" w:h="274" w:wrap="none" w:hAnchor="page" w:x="6265" w:y="1"/>
        <w:ind w:firstLine="0"/>
      </w:pPr>
      <w:r w:rsidRPr="0009042C">
        <w:t>17</w:t>
      </w:r>
    </w:p>
    <w:p w14:paraId="6B2C93D3" w14:textId="77777777" w:rsidR="00265ED9" w:rsidRPr="0009042C" w:rsidRDefault="00265ED9">
      <w:pPr>
        <w:spacing w:after="273" w:line="1" w:lineRule="exact"/>
        <w:rPr>
          <w:rFonts w:ascii="Times New Roman" w:hAnsi="Times New Roman" w:cs="Times New Roman"/>
        </w:rPr>
      </w:pPr>
    </w:p>
    <w:p w14:paraId="282FFC57" w14:textId="77777777" w:rsidR="00265ED9" w:rsidRPr="0009042C" w:rsidRDefault="00265ED9">
      <w:pPr>
        <w:spacing w:line="1" w:lineRule="exact"/>
        <w:rPr>
          <w:rFonts w:ascii="Times New Roman" w:hAnsi="Times New Roman" w:cs="Times New Roman"/>
        </w:rPr>
        <w:sectPr w:rsidR="00265ED9" w:rsidRPr="0009042C">
          <w:footnotePr>
            <w:numFmt w:val="upperRoman"/>
          </w:footnotePr>
          <w:pgSz w:w="11900" w:h="16840"/>
          <w:pgMar w:top="15606" w:right="5396" w:bottom="761" w:left="6264" w:header="15178" w:footer="333" w:gutter="0"/>
          <w:cols w:space="720"/>
          <w:noEndnote/>
          <w:docGrid w:linePitch="360"/>
        </w:sectPr>
      </w:pPr>
    </w:p>
    <w:p w14:paraId="53F064A7" w14:textId="77777777" w:rsidR="00265ED9" w:rsidRPr="0009042C" w:rsidRDefault="000123A2">
      <w:pPr>
        <w:pStyle w:val="1"/>
        <w:framePr w:w="240" w:h="274" w:wrap="none" w:hAnchor="page" w:x="6265" w:y="1"/>
        <w:ind w:firstLine="0"/>
      </w:pPr>
      <w:r w:rsidRPr="0009042C">
        <w:t>18</w:t>
      </w:r>
    </w:p>
    <w:p w14:paraId="48524CB5" w14:textId="77777777" w:rsidR="00265ED9" w:rsidRPr="0009042C" w:rsidRDefault="00265ED9">
      <w:pPr>
        <w:spacing w:after="273" w:line="1" w:lineRule="exact"/>
        <w:rPr>
          <w:rFonts w:ascii="Times New Roman" w:hAnsi="Times New Roman" w:cs="Times New Roman"/>
        </w:rPr>
      </w:pPr>
    </w:p>
    <w:p w14:paraId="28F95BA1" w14:textId="77777777" w:rsidR="00265ED9" w:rsidRPr="0009042C" w:rsidRDefault="000123A2">
      <w:pPr>
        <w:pStyle w:val="1"/>
        <w:spacing w:after="180"/>
        <w:ind w:firstLine="0"/>
        <w:jc w:val="right"/>
      </w:pPr>
      <w:r w:rsidRPr="0009042C">
        <w:rPr>
          <w:b/>
          <w:bCs/>
        </w:rPr>
        <w:t>Приложение 3.8</w:t>
      </w:r>
    </w:p>
    <w:p w14:paraId="013D03A3" w14:textId="35D7F7AA" w:rsidR="00265ED9" w:rsidRPr="0009042C" w:rsidRDefault="000123A2">
      <w:pPr>
        <w:pStyle w:val="1"/>
        <w:spacing w:after="180"/>
        <w:ind w:firstLine="0"/>
        <w:jc w:val="right"/>
      </w:pPr>
      <w:r w:rsidRPr="0009042C">
        <w:rPr>
          <w:b/>
          <w:bCs/>
        </w:rPr>
        <w:t xml:space="preserve">К </w:t>
      </w:r>
      <w:r w:rsidR="00B93D64">
        <w:rPr>
          <w:b/>
          <w:bCs/>
        </w:rPr>
        <w:t>ОПОП-П</w:t>
      </w:r>
      <w:r w:rsidRPr="0009042C">
        <w:rPr>
          <w:b/>
          <w:bCs/>
        </w:rPr>
        <w:t xml:space="preserve"> по специальности</w:t>
      </w:r>
    </w:p>
    <w:p w14:paraId="1CC13705" w14:textId="77777777" w:rsidR="00265ED9" w:rsidRPr="0009042C" w:rsidRDefault="000123A2">
      <w:pPr>
        <w:pStyle w:val="1"/>
        <w:spacing w:after="1760"/>
        <w:ind w:firstLine="0"/>
        <w:jc w:val="right"/>
      </w:pPr>
      <w:r w:rsidRPr="0009042C">
        <w:rPr>
          <w:b/>
          <w:bCs/>
        </w:rPr>
        <w:t>36.02.01 Ветеринария</w:t>
      </w:r>
    </w:p>
    <w:p w14:paraId="3B687423" w14:textId="49DD1373" w:rsidR="00265ED9" w:rsidRPr="0009042C" w:rsidRDefault="00B93D64">
      <w:pPr>
        <w:pStyle w:val="1"/>
        <w:spacing w:after="620"/>
        <w:ind w:firstLine="540"/>
      </w:pPr>
      <w:r>
        <w:rPr>
          <w:b/>
          <w:bCs/>
        </w:rPr>
        <w:t xml:space="preserve">РАБОЧАЯ ПРОГРАММА </w:t>
      </w:r>
      <w:r w:rsidR="000123A2" w:rsidRPr="0009042C">
        <w:rPr>
          <w:b/>
          <w:bCs/>
        </w:rPr>
        <w:t xml:space="preserve"> УЧЕБНОЙ ДИСЦИПЛИНЫ</w:t>
      </w:r>
    </w:p>
    <w:p w14:paraId="313C4655" w14:textId="103E5E47" w:rsidR="00265ED9" w:rsidRPr="0009042C" w:rsidRDefault="000123A2">
      <w:pPr>
        <w:pStyle w:val="40"/>
        <w:keepNext/>
        <w:keepLines/>
        <w:spacing w:after="360"/>
        <w:jc w:val="center"/>
        <w:rPr>
          <w:sz w:val="24"/>
          <w:szCs w:val="24"/>
        </w:rPr>
      </w:pPr>
      <w:bookmarkStart w:id="66" w:name="bookmark150"/>
      <w:r w:rsidRPr="0009042C">
        <w:rPr>
          <w:sz w:val="24"/>
          <w:szCs w:val="24"/>
        </w:rPr>
        <w:t>«Математика»</w:t>
      </w:r>
      <w:bookmarkEnd w:id="66"/>
    </w:p>
    <w:p w14:paraId="0430CF2D" w14:textId="77777777" w:rsidR="00E2322A" w:rsidRDefault="00E2322A">
      <w:pPr>
        <w:pStyle w:val="1"/>
        <w:spacing w:after="260"/>
        <w:ind w:firstLine="0"/>
        <w:jc w:val="center"/>
        <w:rPr>
          <w:b/>
          <w:bCs/>
          <w:iCs/>
        </w:rPr>
      </w:pPr>
    </w:p>
    <w:p w14:paraId="79A987B3" w14:textId="77777777" w:rsidR="00E2322A" w:rsidRDefault="00E2322A">
      <w:pPr>
        <w:pStyle w:val="1"/>
        <w:spacing w:after="260"/>
        <w:ind w:firstLine="0"/>
        <w:jc w:val="center"/>
        <w:rPr>
          <w:b/>
          <w:bCs/>
          <w:iCs/>
        </w:rPr>
      </w:pPr>
    </w:p>
    <w:p w14:paraId="743F50DC" w14:textId="77777777" w:rsidR="00E2322A" w:rsidRDefault="00E2322A">
      <w:pPr>
        <w:pStyle w:val="1"/>
        <w:spacing w:after="260"/>
        <w:ind w:firstLine="0"/>
        <w:jc w:val="center"/>
        <w:rPr>
          <w:b/>
          <w:bCs/>
          <w:iCs/>
        </w:rPr>
      </w:pPr>
    </w:p>
    <w:p w14:paraId="1A7D6151" w14:textId="77777777" w:rsidR="00E2322A" w:rsidRDefault="00E2322A">
      <w:pPr>
        <w:pStyle w:val="1"/>
        <w:spacing w:after="260"/>
        <w:ind w:firstLine="0"/>
        <w:jc w:val="center"/>
        <w:rPr>
          <w:b/>
          <w:bCs/>
          <w:iCs/>
        </w:rPr>
      </w:pPr>
    </w:p>
    <w:p w14:paraId="44971C04" w14:textId="77777777" w:rsidR="00E2322A" w:rsidRDefault="00E2322A">
      <w:pPr>
        <w:pStyle w:val="1"/>
        <w:spacing w:after="260"/>
        <w:ind w:firstLine="0"/>
        <w:jc w:val="center"/>
        <w:rPr>
          <w:b/>
          <w:bCs/>
          <w:iCs/>
        </w:rPr>
      </w:pPr>
    </w:p>
    <w:p w14:paraId="38A2085C" w14:textId="77777777" w:rsidR="00E2322A" w:rsidRDefault="00E2322A">
      <w:pPr>
        <w:pStyle w:val="1"/>
        <w:spacing w:after="260"/>
        <w:ind w:firstLine="0"/>
        <w:jc w:val="center"/>
        <w:rPr>
          <w:b/>
          <w:bCs/>
          <w:iCs/>
        </w:rPr>
      </w:pPr>
    </w:p>
    <w:p w14:paraId="1B73B88F" w14:textId="77777777" w:rsidR="00E2322A" w:rsidRDefault="00E2322A">
      <w:pPr>
        <w:pStyle w:val="1"/>
        <w:spacing w:after="260"/>
        <w:ind w:firstLine="0"/>
        <w:jc w:val="center"/>
        <w:rPr>
          <w:b/>
          <w:bCs/>
          <w:iCs/>
        </w:rPr>
      </w:pPr>
    </w:p>
    <w:p w14:paraId="7914FF80" w14:textId="77777777" w:rsidR="00E2322A" w:rsidRDefault="00E2322A">
      <w:pPr>
        <w:pStyle w:val="1"/>
        <w:spacing w:after="260"/>
        <w:ind w:firstLine="0"/>
        <w:jc w:val="center"/>
        <w:rPr>
          <w:b/>
          <w:bCs/>
          <w:iCs/>
        </w:rPr>
      </w:pPr>
    </w:p>
    <w:p w14:paraId="7BFCA848" w14:textId="77777777" w:rsidR="00E2322A" w:rsidRDefault="00E2322A">
      <w:pPr>
        <w:pStyle w:val="1"/>
        <w:spacing w:after="260"/>
        <w:ind w:firstLine="0"/>
        <w:jc w:val="center"/>
        <w:rPr>
          <w:b/>
          <w:bCs/>
          <w:iCs/>
        </w:rPr>
      </w:pPr>
    </w:p>
    <w:p w14:paraId="16CC6A67" w14:textId="77777777" w:rsidR="00E2322A" w:rsidRDefault="00E2322A">
      <w:pPr>
        <w:pStyle w:val="1"/>
        <w:spacing w:after="260"/>
        <w:ind w:firstLine="0"/>
        <w:jc w:val="center"/>
        <w:rPr>
          <w:b/>
          <w:bCs/>
          <w:iCs/>
        </w:rPr>
      </w:pPr>
    </w:p>
    <w:p w14:paraId="763A3AF2" w14:textId="77777777" w:rsidR="00E2322A" w:rsidRDefault="00E2322A">
      <w:pPr>
        <w:pStyle w:val="1"/>
        <w:spacing w:after="260"/>
        <w:ind w:firstLine="0"/>
        <w:jc w:val="center"/>
        <w:rPr>
          <w:b/>
          <w:bCs/>
          <w:iCs/>
        </w:rPr>
      </w:pPr>
    </w:p>
    <w:p w14:paraId="0BE6DC60" w14:textId="77777777" w:rsidR="00E2322A" w:rsidRDefault="00E2322A">
      <w:pPr>
        <w:pStyle w:val="1"/>
        <w:spacing w:after="260"/>
        <w:ind w:firstLine="0"/>
        <w:jc w:val="center"/>
        <w:rPr>
          <w:b/>
          <w:bCs/>
          <w:iCs/>
        </w:rPr>
      </w:pPr>
    </w:p>
    <w:p w14:paraId="224F94F2" w14:textId="77777777" w:rsidR="00E2322A" w:rsidRDefault="00E2322A">
      <w:pPr>
        <w:pStyle w:val="1"/>
        <w:spacing w:after="260"/>
        <w:ind w:firstLine="0"/>
        <w:jc w:val="center"/>
        <w:rPr>
          <w:b/>
          <w:bCs/>
          <w:iCs/>
        </w:rPr>
      </w:pPr>
    </w:p>
    <w:p w14:paraId="56F9620D" w14:textId="548F8E36" w:rsidR="00265ED9" w:rsidRPr="0009042C" w:rsidRDefault="000123A2">
      <w:pPr>
        <w:pStyle w:val="1"/>
        <w:spacing w:after="260"/>
        <w:ind w:firstLine="0"/>
        <w:jc w:val="center"/>
        <w:sectPr w:rsidR="00265ED9" w:rsidRPr="0009042C">
          <w:footnotePr>
            <w:numFmt w:val="upperRoman"/>
          </w:footnotePr>
          <w:pgSz w:w="11900" w:h="16840"/>
          <w:pgMar w:top="2050" w:right="818" w:bottom="2050" w:left="1669" w:header="1622" w:footer="1622" w:gutter="0"/>
          <w:cols w:space="720"/>
          <w:noEndnote/>
          <w:docGrid w:linePitch="360"/>
        </w:sectPr>
      </w:pPr>
      <w:r w:rsidRPr="0009042C">
        <w:rPr>
          <w:b/>
          <w:bCs/>
          <w:iCs/>
        </w:rPr>
        <w:t>2022 г.</w:t>
      </w:r>
    </w:p>
    <w:p w14:paraId="383365F7" w14:textId="77777777" w:rsidR="00265ED9" w:rsidRPr="0009042C" w:rsidRDefault="000123A2">
      <w:pPr>
        <w:pStyle w:val="20"/>
        <w:spacing w:after="820"/>
        <w:jc w:val="center"/>
        <w:rPr>
          <w:sz w:val="24"/>
          <w:szCs w:val="24"/>
        </w:rPr>
      </w:pPr>
      <w:r w:rsidRPr="0009042C">
        <w:rPr>
          <w:sz w:val="24"/>
          <w:szCs w:val="24"/>
        </w:rPr>
        <w:t>СОДЕРЖАНИЕ</w:t>
      </w:r>
    </w:p>
    <w:p w14:paraId="26DB7505" w14:textId="77777777" w:rsidR="00265ED9" w:rsidRPr="0009042C" w:rsidRDefault="002073F7">
      <w:pPr>
        <w:pStyle w:val="a7"/>
        <w:numPr>
          <w:ilvl w:val="0"/>
          <w:numId w:val="134"/>
        </w:numPr>
        <w:tabs>
          <w:tab w:val="left" w:pos="1260"/>
          <w:tab w:val="left" w:pos="8752"/>
        </w:tabs>
        <w:spacing w:after="0"/>
        <w:ind w:firstLine="540"/>
        <w:rPr>
          <w:sz w:val="24"/>
          <w:szCs w:val="24"/>
        </w:rPr>
      </w:pPr>
      <w:r w:rsidRPr="0009042C">
        <w:rPr>
          <w:sz w:val="24"/>
          <w:szCs w:val="24"/>
        </w:rPr>
        <w:fldChar w:fldCharType="begin"/>
      </w:r>
      <w:r w:rsidR="000123A2" w:rsidRPr="0009042C">
        <w:rPr>
          <w:sz w:val="24"/>
          <w:szCs w:val="24"/>
        </w:rPr>
        <w:instrText xml:space="preserve"> TOC \o "1-5" \h \z </w:instrText>
      </w:r>
      <w:r w:rsidRPr="0009042C">
        <w:rPr>
          <w:sz w:val="24"/>
          <w:szCs w:val="24"/>
        </w:rPr>
        <w:fldChar w:fldCharType="separate"/>
      </w:r>
      <w:r w:rsidR="000123A2" w:rsidRPr="0009042C">
        <w:rPr>
          <w:b/>
          <w:bCs/>
          <w:sz w:val="24"/>
          <w:szCs w:val="24"/>
        </w:rPr>
        <w:t>ОБЩАЯ ХАРАКТЕРИСТИКА ПРИМЕРНОЙ</w:t>
      </w:r>
      <w:r w:rsidR="000123A2" w:rsidRPr="0009042C">
        <w:rPr>
          <w:b/>
          <w:bCs/>
          <w:sz w:val="24"/>
          <w:szCs w:val="24"/>
        </w:rPr>
        <w:tab/>
        <w:t>3</w:t>
      </w:r>
    </w:p>
    <w:p w14:paraId="4C2514D0" w14:textId="77777777" w:rsidR="00265ED9" w:rsidRPr="0009042C" w:rsidRDefault="000123A2">
      <w:pPr>
        <w:pStyle w:val="a7"/>
        <w:spacing w:after="0"/>
        <w:ind w:left="1280" w:firstLine="0"/>
        <w:rPr>
          <w:sz w:val="24"/>
          <w:szCs w:val="24"/>
        </w:rPr>
      </w:pPr>
      <w:r w:rsidRPr="0009042C">
        <w:rPr>
          <w:b/>
          <w:bCs/>
          <w:sz w:val="24"/>
          <w:szCs w:val="24"/>
        </w:rPr>
        <w:t>РАБОЧЕЙ ПРОГРАММЫ УЧЕБНОЙ</w:t>
      </w:r>
    </w:p>
    <w:p w14:paraId="459C3ACA" w14:textId="77777777" w:rsidR="00265ED9" w:rsidRPr="0009042C" w:rsidRDefault="000123A2">
      <w:pPr>
        <w:pStyle w:val="a7"/>
        <w:spacing w:after="680"/>
        <w:ind w:left="1280" w:firstLine="0"/>
        <w:rPr>
          <w:sz w:val="24"/>
          <w:szCs w:val="24"/>
        </w:rPr>
      </w:pPr>
      <w:r w:rsidRPr="0009042C">
        <w:rPr>
          <w:b/>
          <w:bCs/>
          <w:sz w:val="24"/>
          <w:szCs w:val="24"/>
        </w:rPr>
        <w:t>ДИСЦИПЛИНЫ</w:t>
      </w:r>
    </w:p>
    <w:p w14:paraId="15883F50" w14:textId="77777777" w:rsidR="00265ED9" w:rsidRPr="0009042C" w:rsidRDefault="000123A2">
      <w:pPr>
        <w:pStyle w:val="a7"/>
        <w:numPr>
          <w:ilvl w:val="0"/>
          <w:numId w:val="134"/>
        </w:numPr>
        <w:tabs>
          <w:tab w:val="left" w:pos="1260"/>
          <w:tab w:val="left" w:pos="8752"/>
        </w:tabs>
        <w:spacing w:after="0"/>
        <w:ind w:firstLine="540"/>
        <w:rPr>
          <w:sz w:val="24"/>
          <w:szCs w:val="24"/>
        </w:rPr>
      </w:pPr>
      <w:r w:rsidRPr="0009042C">
        <w:rPr>
          <w:b/>
          <w:bCs/>
          <w:sz w:val="24"/>
          <w:szCs w:val="24"/>
        </w:rPr>
        <w:t>СТРУКТУРА И СОДЕРЖАНИЕ УЧЕБНОЙ</w:t>
      </w:r>
      <w:r w:rsidRPr="0009042C">
        <w:rPr>
          <w:b/>
          <w:bCs/>
          <w:sz w:val="24"/>
          <w:szCs w:val="24"/>
        </w:rPr>
        <w:tab/>
        <w:t>6</w:t>
      </w:r>
    </w:p>
    <w:p w14:paraId="26F19111" w14:textId="77777777" w:rsidR="00265ED9" w:rsidRPr="0009042C" w:rsidRDefault="000123A2">
      <w:pPr>
        <w:pStyle w:val="a7"/>
        <w:ind w:left="1280" w:firstLine="0"/>
        <w:rPr>
          <w:sz w:val="24"/>
          <w:szCs w:val="24"/>
        </w:rPr>
      </w:pPr>
      <w:r w:rsidRPr="0009042C">
        <w:rPr>
          <w:b/>
          <w:bCs/>
          <w:sz w:val="24"/>
          <w:szCs w:val="24"/>
        </w:rPr>
        <w:t>ДИСЦИПЛИНЫ</w:t>
      </w:r>
    </w:p>
    <w:p w14:paraId="1C570B13" w14:textId="77777777" w:rsidR="00265ED9" w:rsidRPr="0009042C" w:rsidRDefault="000123A2">
      <w:pPr>
        <w:pStyle w:val="a7"/>
        <w:numPr>
          <w:ilvl w:val="0"/>
          <w:numId w:val="134"/>
        </w:numPr>
        <w:tabs>
          <w:tab w:val="left" w:pos="1255"/>
          <w:tab w:val="left" w:pos="1260"/>
          <w:tab w:val="left" w:pos="8752"/>
        </w:tabs>
        <w:spacing w:after="0"/>
        <w:ind w:firstLine="540"/>
        <w:rPr>
          <w:sz w:val="24"/>
          <w:szCs w:val="24"/>
        </w:rPr>
      </w:pPr>
      <w:r w:rsidRPr="0009042C">
        <w:rPr>
          <w:b/>
          <w:bCs/>
          <w:sz w:val="24"/>
          <w:szCs w:val="24"/>
        </w:rPr>
        <w:t>УСЛОВИЯ РЕАЛИЗАЦИИ УЧЕБНОЙ</w:t>
      </w:r>
      <w:r w:rsidRPr="0009042C">
        <w:rPr>
          <w:b/>
          <w:bCs/>
          <w:sz w:val="24"/>
          <w:szCs w:val="24"/>
        </w:rPr>
        <w:tab/>
        <w:t>12</w:t>
      </w:r>
    </w:p>
    <w:p w14:paraId="52509FD5" w14:textId="77777777" w:rsidR="00265ED9" w:rsidRPr="0009042C" w:rsidRDefault="000123A2">
      <w:pPr>
        <w:pStyle w:val="a7"/>
        <w:spacing w:after="680"/>
        <w:ind w:left="1280" w:firstLine="0"/>
        <w:rPr>
          <w:sz w:val="24"/>
          <w:szCs w:val="24"/>
        </w:rPr>
      </w:pPr>
      <w:r w:rsidRPr="0009042C">
        <w:rPr>
          <w:b/>
          <w:bCs/>
          <w:sz w:val="24"/>
          <w:szCs w:val="24"/>
        </w:rPr>
        <w:t>ДИСЦИПЛИНЫ</w:t>
      </w:r>
    </w:p>
    <w:p w14:paraId="7A10969A" w14:textId="77777777" w:rsidR="00265ED9" w:rsidRPr="0009042C" w:rsidRDefault="000123A2">
      <w:pPr>
        <w:pStyle w:val="a7"/>
        <w:numPr>
          <w:ilvl w:val="0"/>
          <w:numId w:val="134"/>
        </w:numPr>
        <w:tabs>
          <w:tab w:val="left" w:pos="1255"/>
          <w:tab w:val="left" w:pos="1260"/>
          <w:tab w:val="left" w:pos="8752"/>
        </w:tabs>
        <w:spacing w:after="0"/>
        <w:ind w:firstLine="540"/>
        <w:rPr>
          <w:sz w:val="24"/>
          <w:szCs w:val="24"/>
        </w:rPr>
      </w:pPr>
      <w:r w:rsidRPr="0009042C">
        <w:rPr>
          <w:b/>
          <w:bCs/>
          <w:sz w:val="24"/>
          <w:szCs w:val="24"/>
        </w:rPr>
        <w:t>КОНТРОЛЬ И ОЦЕНКА РЕЗУЛЬТАТОВ</w:t>
      </w:r>
      <w:r w:rsidRPr="0009042C">
        <w:rPr>
          <w:b/>
          <w:bCs/>
          <w:sz w:val="24"/>
          <w:szCs w:val="24"/>
        </w:rPr>
        <w:tab/>
        <w:t>14</w:t>
      </w:r>
    </w:p>
    <w:p w14:paraId="696E852F" w14:textId="77777777" w:rsidR="00265ED9" w:rsidRPr="0009042C" w:rsidRDefault="000123A2">
      <w:pPr>
        <w:pStyle w:val="a7"/>
        <w:spacing w:after="740"/>
        <w:ind w:left="1280" w:firstLine="0"/>
        <w:rPr>
          <w:sz w:val="24"/>
          <w:szCs w:val="24"/>
        </w:rPr>
      </w:pPr>
      <w:r w:rsidRPr="0009042C">
        <w:rPr>
          <w:b/>
          <w:bCs/>
          <w:sz w:val="24"/>
          <w:szCs w:val="24"/>
        </w:rPr>
        <w:t>ОСВОЕНИЯ УЧЕБНОЙ ДИСЦИПЛИНЫ</w:t>
      </w:r>
    </w:p>
    <w:p w14:paraId="4FF84400" w14:textId="77777777" w:rsidR="0082318E" w:rsidRDefault="000123A2">
      <w:pPr>
        <w:pStyle w:val="a7"/>
        <w:numPr>
          <w:ilvl w:val="0"/>
          <w:numId w:val="134"/>
        </w:numPr>
        <w:tabs>
          <w:tab w:val="left" w:pos="1260"/>
          <w:tab w:val="left" w:pos="1356"/>
          <w:tab w:val="left" w:pos="8752"/>
        </w:tabs>
        <w:spacing w:after="140"/>
        <w:ind w:firstLine="540"/>
        <w:rPr>
          <w:sz w:val="24"/>
          <w:szCs w:val="24"/>
        </w:rPr>
      </w:pPr>
      <w:r w:rsidRPr="0009042C">
        <w:rPr>
          <w:b/>
          <w:bCs/>
          <w:sz w:val="24"/>
          <w:szCs w:val="24"/>
        </w:rPr>
        <w:t>ПРИМЕРНЫЕ ФОНДЫ ОЦЕНОЧНЫХ СРЕДСТВ</w:t>
      </w:r>
      <w:r w:rsidRPr="0009042C">
        <w:rPr>
          <w:b/>
          <w:bCs/>
          <w:sz w:val="24"/>
          <w:szCs w:val="24"/>
        </w:rPr>
        <w:tab/>
        <w:t>15</w:t>
      </w:r>
      <w:r w:rsidR="002073F7" w:rsidRPr="0009042C">
        <w:rPr>
          <w:sz w:val="24"/>
          <w:szCs w:val="24"/>
        </w:rPr>
        <w:fldChar w:fldCharType="end"/>
      </w:r>
    </w:p>
    <w:p w14:paraId="02558B5F" w14:textId="77777777" w:rsidR="0082318E" w:rsidRPr="0082318E" w:rsidRDefault="0082318E" w:rsidP="0082318E"/>
    <w:p w14:paraId="26D0670C" w14:textId="77777777" w:rsidR="0082318E" w:rsidRPr="0082318E" w:rsidRDefault="0082318E" w:rsidP="0082318E"/>
    <w:p w14:paraId="240DFF4B" w14:textId="77777777" w:rsidR="0082318E" w:rsidRPr="0082318E" w:rsidRDefault="0082318E" w:rsidP="0082318E"/>
    <w:p w14:paraId="4807B91C" w14:textId="77777777" w:rsidR="0082318E" w:rsidRDefault="0082318E" w:rsidP="0082318E"/>
    <w:p w14:paraId="6B555158" w14:textId="77777777" w:rsidR="0082318E" w:rsidRDefault="0082318E" w:rsidP="0082318E">
      <w:pPr>
        <w:tabs>
          <w:tab w:val="left" w:pos="7575"/>
        </w:tabs>
      </w:pPr>
      <w:r>
        <w:tab/>
      </w:r>
    </w:p>
    <w:p w14:paraId="431E8592" w14:textId="77777777" w:rsidR="0082318E" w:rsidRDefault="0082318E" w:rsidP="0082318E"/>
    <w:p w14:paraId="04F6FB66" w14:textId="77777777" w:rsidR="00265ED9" w:rsidRPr="0082318E" w:rsidRDefault="00265ED9" w:rsidP="0082318E">
      <w:pPr>
        <w:sectPr w:rsidR="00265ED9" w:rsidRPr="0082318E">
          <w:footerReference w:type="default" r:id="rId146"/>
          <w:footnotePr>
            <w:numFmt w:val="upperRoman"/>
          </w:footnotePr>
          <w:pgSz w:w="11900" w:h="16840"/>
          <w:pgMar w:top="1134" w:right="1218" w:bottom="1182" w:left="578" w:header="706" w:footer="3" w:gutter="0"/>
          <w:pgNumType w:start="2"/>
          <w:cols w:space="720"/>
          <w:noEndnote/>
          <w:docGrid w:linePitch="360"/>
        </w:sectPr>
      </w:pPr>
    </w:p>
    <w:p w14:paraId="121724DD" w14:textId="77777777" w:rsidR="00265ED9" w:rsidRPr="0009042C" w:rsidRDefault="00A87EE3">
      <w:pPr>
        <w:pStyle w:val="40"/>
        <w:keepNext/>
        <w:keepLines/>
        <w:spacing w:after="360" w:line="276" w:lineRule="auto"/>
        <w:ind w:left="2120" w:hanging="1700"/>
        <w:rPr>
          <w:sz w:val="24"/>
          <w:szCs w:val="24"/>
        </w:rPr>
      </w:pPr>
      <w:r>
        <w:rPr>
          <w:noProof/>
          <w:sz w:val="24"/>
          <w:szCs w:val="24"/>
          <w:lang w:bidi="ar-SA"/>
        </w:rPr>
        <w:pict w14:anchorId="4D63C26A">
          <v:shapetype id="_x0000_t202" coordsize="21600,21600" o:spt="202" path="m,l,21600r21600,l21600,xe">
            <v:stroke joinstyle="miter"/>
            <v:path gradientshapeok="t" o:connecttype="rect"/>
          </v:shapetype>
          <v:shape id="_x0000_s1077" type="#_x0000_t202" style="position:absolute;left:0;text-align:left;margin-left:109.45pt;margin-top:1pt;width:11.75pt;height:17.05pt;z-index:-125829367;mso-position-horizontal-relative:page" filled="f" stroked="f">
            <v:textbox inset="0,0,0,0">
              <w:txbxContent>
                <w:p w14:paraId="6DDB0C89" w14:textId="77777777" w:rsidR="00E2322A" w:rsidRDefault="00E2322A">
                  <w:r>
                    <w:t>1.</w:t>
                  </w:r>
                </w:p>
              </w:txbxContent>
            </v:textbox>
            <w10:wrap type="square" side="right" anchorx="page"/>
          </v:shape>
        </w:pict>
      </w:r>
      <w:bookmarkStart w:id="67" w:name="bookmark154"/>
      <w:r w:rsidR="000123A2" w:rsidRPr="0009042C">
        <w:rPr>
          <w:sz w:val="24"/>
          <w:szCs w:val="24"/>
        </w:rPr>
        <w:t>ОБЩАЯ ХАРАКТЕРИСТИКА ПРИМЕРНОЙ РАБОЧЕЙ ПРОГРАММЫ УЧЕБНОЙ ДИСЦИПЛИНЫ</w:t>
      </w:r>
      <w:bookmarkEnd w:id="67"/>
    </w:p>
    <w:p w14:paraId="1CEDFD97" w14:textId="77777777" w:rsidR="00265ED9" w:rsidRPr="0009042C" w:rsidRDefault="000123A2">
      <w:pPr>
        <w:pStyle w:val="40"/>
        <w:keepNext/>
        <w:keepLines/>
        <w:tabs>
          <w:tab w:val="left" w:pos="2807"/>
        </w:tabs>
        <w:spacing w:after="40"/>
        <w:ind w:firstLine="580"/>
        <w:jc w:val="both"/>
        <w:rPr>
          <w:sz w:val="24"/>
          <w:szCs w:val="24"/>
        </w:rPr>
      </w:pPr>
      <w:bookmarkStart w:id="68" w:name="bookmark156"/>
      <w:r w:rsidRPr="0009042C">
        <w:rPr>
          <w:sz w:val="24"/>
          <w:szCs w:val="24"/>
        </w:rPr>
        <w:t>1.1.</w:t>
      </w:r>
      <w:r w:rsidRPr="0009042C">
        <w:rPr>
          <w:sz w:val="24"/>
          <w:szCs w:val="24"/>
        </w:rPr>
        <w:tab/>
        <w:t>Место дисциплины в структуре основной</w:t>
      </w:r>
      <w:bookmarkEnd w:id="68"/>
    </w:p>
    <w:p w14:paraId="71265262" w14:textId="77777777" w:rsidR="00265ED9" w:rsidRPr="0009042C" w:rsidRDefault="000123A2">
      <w:pPr>
        <w:pStyle w:val="40"/>
        <w:keepNext/>
        <w:keepLines/>
        <w:spacing w:after="40"/>
        <w:ind w:firstLine="940"/>
        <w:jc w:val="both"/>
        <w:rPr>
          <w:sz w:val="24"/>
          <w:szCs w:val="24"/>
        </w:rPr>
      </w:pPr>
      <w:r w:rsidRPr="0009042C">
        <w:rPr>
          <w:sz w:val="24"/>
          <w:szCs w:val="24"/>
        </w:rPr>
        <w:t>образовательной программы:</w:t>
      </w:r>
    </w:p>
    <w:p w14:paraId="66337335" w14:textId="77777777" w:rsidR="00265ED9" w:rsidRPr="0009042C" w:rsidRDefault="000123A2">
      <w:pPr>
        <w:pStyle w:val="20"/>
        <w:spacing w:after="160" w:line="360" w:lineRule="auto"/>
        <w:jc w:val="center"/>
        <w:rPr>
          <w:sz w:val="24"/>
          <w:szCs w:val="24"/>
        </w:rPr>
      </w:pPr>
      <w:r w:rsidRPr="0009042C">
        <w:rPr>
          <w:b w:val="0"/>
          <w:bCs w:val="0"/>
          <w:sz w:val="24"/>
          <w:szCs w:val="24"/>
        </w:rPr>
        <w:t>Учебная дисциплина «Математика» является обязательной частью</w:t>
      </w:r>
      <w:r w:rsidRPr="0009042C">
        <w:rPr>
          <w:b w:val="0"/>
          <w:bCs w:val="0"/>
          <w:sz w:val="24"/>
          <w:szCs w:val="24"/>
        </w:rPr>
        <w:br/>
        <w:t>общеобразовательного цикла основной образовательной программы в</w:t>
      </w:r>
      <w:r w:rsidRPr="0009042C">
        <w:rPr>
          <w:b w:val="0"/>
          <w:bCs w:val="0"/>
          <w:sz w:val="24"/>
          <w:szCs w:val="24"/>
        </w:rPr>
        <w:br/>
        <w:t xml:space="preserve">соответствии с ФГОС по </w:t>
      </w:r>
      <w:r w:rsidRPr="0009042C">
        <w:rPr>
          <w:b w:val="0"/>
          <w:bCs w:val="0"/>
          <w:iCs/>
          <w:sz w:val="24"/>
          <w:szCs w:val="24"/>
        </w:rPr>
        <w:t>специальности</w:t>
      </w:r>
      <w:r w:rsidRPr="0009042C">
        <w:rPr>
          <w:rFonts w:eastAsia="Calibri"/>
          <w:b w:val="0"/>
          <w:bCs w:val="0"/>
          <w:sz w:val="24"/>
          <w:szCs w:val="24"/>
        </w:rPr>
        <w:t xml:space="preserve"> 36.02.01 «Ветеринария»</w:t>
      </w:r>
    </w:p>
    <w:p w14:paraId="5ED7B0F6" w14:textId="77777777" w:rsidR="00265ED9" w:rsidRPr="0009042C" w:rsidRDefault="000123A2">
      <w:pPr>
        <w:pStyle w:val="40"/>
        <w:keepNext/>
        <w:keepLines/>
        <w:spacing w:after="160" w:line="360" w:lineRule="auto"/>
        <w:jc w:val="center"/>
        <w:rPr>
          <w:sz w:val="24"/>
          <w:szCs w:val="24"/>
        </w:rPr>
      </w:pPr>
      <w:bookmarkStart w:id="69" w:name="bookmark159"/>
      <w:r w:rsidRPr="0009042C">
        <w:rPr>
          <w:sz w:val="24"/>
          <w:szCs w:val="24"/>
        </w:rPr>
        <w:t>Планируемые результаты освоения дисциплины:</w:t>
      </w:r>
      <w:bookmarkEnd w:id="69"/>
    </w:p>
    <w:p w14:paraId="13ACBF1D" w14:textId="66A844ED" w:rsidR="00265ED9" w:rsidRDefault="000123A2">
      <w:pPr>
        <w:pStyle w:val="20"/>
        <w:spacing w:after="0"/>
        <w:ind w:firstLine="580"/>
        <w:jc w:val="both"/>
        <w:rPr>
          <w:b w:val="0"/>
          <w:bCs w:val="0"/>
          <w:sz w:val="24"/>
          <w:szCs w:val="24"/>
        </w:rPr>
      </w:pPr>
      <w:r w:rsidRPr="0009042C">
        <w:rPr>
          <w:b w:val="0"/>
          <w:bCs w:val="0"/>
          <w:sz w:val="24"/>
          <w:szCs w:val="24"/>
        </w:rPr>
        <w:t>Особое значение дисциплина имеет при формировании и развитии общих компетенций:</w:t>
      </w:r>
    </w:p>
    <w:tbl>
      <w:tblPr>
        <w:tblW w:w="0" w:type="auto"/>
        <w:jc w:val="center"/>
        <w:tblCellSpacing w:w="0" w:type="dxa"/>
        <w:tblLook w:val="04A0" w:firstRow="1" w:lastRow="0" w:firstColumn="1" w:lastColumn="0" w:noHBand="0" w:noVBand="1"/>
      </w:tblPr>
      <w:tblGrid>
        <w:gridCol w:w="1681"/>
        <w:gridCol w:w="2569"/>
        <w:gridCol w:w="1049"/>
        <w:gridCol w:w="5040"/>
      </w:tblGrid>
      <w:tr w:rsidR="008A39C8" w:rsidRPr="008771FF" w14:paraId="2CFF1863"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2086F83D"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4EE0FB4"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18"/>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DD5A88"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E71436" w14:textId="77777777" w:rsidR="008A39C8" w:rsidRPr="008771FF" w:rsidRDefault="008A39C8"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19"/>
            </w:r>
          </w:p>
        </w:tc>
      </w:tr>
      <w:tr w:rsidR="008A39C8" w:rsidRPr="008771FF" w14:paraId="406AF69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1574D5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D3F692A"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B2203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8A9B0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07B36ED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8414B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C94D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86D17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1DFE5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A39C8" w:rsidRPr="008771FF" w14:paraId="100B0EE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F945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DA482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0E369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510A7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A39C8" w:rsidRPr="008771FF" w14:paraId="7AE2744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7C36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0408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593DE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A8E19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A39C8" w:rsidRPr="008771FF" w14:paraId="0068413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93CA9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D0EEE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6B110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78267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A39C8" w:rsidRPr="008771FF" w14:paraId="4BD18F6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9A348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DE8B5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95795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5C5FB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A39C8" w:rsidRPr="008771FF" w14:paraId="4965928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784A8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CFCF2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4B925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39044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A39C8" w:rsidRPr="008771FF" w14:paraId="36A3A67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B3E9C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CB79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BAC63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53CB1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A39C8" w:rsidRPr="008771FF" w14:paraId="7ED347C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3542F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62E7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41119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4D055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A39C8" w:rsidRPr="008771FF" w14:paraId="1BC28C9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748CD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4B996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49C07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69753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A39C8" w:rsidRPr="008771FF" w14:paraId="105D0DA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8F70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4A279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DD36A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866F0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A39C8" w:rsidRPr="008771FF" w14:paraId="5B81A2F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E23B9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146A2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39BF7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7271B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A39C8" w:rsidRPr="008771FF" w14:paraId="21A2217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55D8F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72340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42F3B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8D9BE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A39C8" w:rsidRPr="008771FF" w14:paraId="03ABE30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EAAF7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595A6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ED8E1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70C11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A39C8" w:rsidRPr="008771FF" w14:paraId="6C57AE8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303C7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8C3CF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0B3E9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6C507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A39C8" w:rsidRPr="008771FF" w14:paraId="7C70086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ACEA3C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46E723E"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21AA1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86E79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A39C8" w:rsidRPr="008771FF" w14:paraId="68A6860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00967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83A4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01804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1A3EC2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A39C8" w:rsidRPr="008771FF" w14:paraId="67C91E8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70A4C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6EC8F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1FFDE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5B4DE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A39C8" w:rsidRPr="008771FF" w14:paraId="60EEE4A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A4883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0B87A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5F859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955BC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A39C8" w:rsidRPr="008771FF" w14:paraId="6C34F5A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C6516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CBC0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35039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D7D5E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A39C8" w:rsidRPr="008771FF" w14:paraId="7CCFFF2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C0C42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13CA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F150A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FB0CDB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A39C8" w:rsidRPr="008771FF" w14:paraId="2D893D1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B6A2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554C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B24FF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BB3030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A39C8" w:rsidRPr="008771FF" w14:paraId="3D6EBDF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F9E27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70D44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8C8FB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725D3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A39C8" w:rsidRPr="008771FF" w14:paraId="491BA7C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7B061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A5C49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74016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6725A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A39C8" w:rsidRPr="008771FF" w14:paraId="3004EB6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00FED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3CA39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5CC7D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6CA50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A39C8" w:rsidRPr="008771FF" w14:paraId="494D260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C83FD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45D80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7D2B8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FADF1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A39C8" w:rsidRPr="008771FF" w14:paraId="42C582A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B9E9D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4C8F2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1CD84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A136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A39C8" w:rsidRPr="008771FF" w14:paraId="02175BF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E324F55"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B1A43B9"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A4F3D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2C2F1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A39C8" w:rsidRPr="008771FF" w14:paraId="72278DB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30386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F06BD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65C5D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646FF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A39C8" w:rsidRPr="008771FF" w14:paraId="0B04F29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75DBB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7BA52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7C55C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F3E0D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A39C8" w:rsidRPr="008771FF" w14:paraId="2E7BDD1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DA7E7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317FC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FEECA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3C883F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A39C8" w:rsidRPr="008771FF" w14:paraId="61BCAEA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DDC24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73E2F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D79D5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BACFA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A39C8" w:rsidRPr="008771FF" w14:paraId="4E70740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8521F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75171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047C3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1E2B5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4A14373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2013D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552F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6D2C0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3F791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A39C8" w:rsidRPr="008771FF" w14:paraId="16D23A6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9677F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843F4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7C61C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BF169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A39C8" w:rsidRPr="008771FF" w14:paraId="45E13A8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1861C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6CFF7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924E9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DD5A6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A39C8" w:rsidRPr="008771FF" w14:paraId="17D03FA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8FB14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90AEE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92EA7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39146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A39C8" w:rsidRPr="008771FF" w14:paraId="5830700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25F4A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26A8F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2CFBD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C59D4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A39C8" w:rsidRPr="008771FF" w14:paraId="00A6AE8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46D3A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33557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63546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AA9016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A39C8" w:rsidRPr="008771FF" w14:paraId="00205DB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82EF3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1F562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39580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F38AC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A39C8" w:rsidRPr="008771FF" w14:paraId="13BD581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B7483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B061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05253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71F47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47A8A2B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EA68A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BD2B1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2A6D6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B367F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A39C8" w:rsidRPr="008771FF" w14:paraId="673AC49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76DF2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5AEBF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1B9A6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FE5CC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A39C8" w:rsidRPr="008771FF" w14:paraId="2886E71C"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495B850"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ECCC9E1"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69770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0853E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A39C8" w:rsidRPr="008771FF" w14:paraId="7A49D2E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CE72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1B9B2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1D046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3EFBA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A39C8" w:rsidRPr="008771FF" w14:paraId="4D676EA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D6E9D"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F976F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54E9C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990B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A39C8" w:rsidRPr="008771FF" w14:paraId="586745B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0CBDB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695B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3A092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7D490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A39C8" w:rsidRPr="008771FF" w14:paraId="45A7C0B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CE98154"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51327D0"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EB4E8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303D2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A39C8" w:rsidRPr="008771FF" w14:paraId="57C37D0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99E0E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55303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27A05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3E4AA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A39C8" w:rsidRPr="008771FF" w14:paraId="45D5CDB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9F650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2C8C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0E60D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A569B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A39C8" w:rsidRPr="008771FF" w14:paraId="56FC8FF2"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64130A8"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DF474B2"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2DBE7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EF863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A39C8" w:rsidRPr="008771FF" w14:paraId="762B66A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2B17F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42815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69E6E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CC6AD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A39C8" w:rsidRPr="008771FF" w14:paraId="686ED2D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0F4AB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B18A12"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0AB4A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2C2060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A39C8" w:rsidRPr="008771FF" w14:paraId="575629E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BBC87"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C74E4"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3D0D6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37A8D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A39C8" w:rsidRPr="008771FF" w14:paraId="64BD282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93952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CD14F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AB0D5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2CB8E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A39C8" w:rsidRPr="008771FF" w14:paraId="2C1D39D9"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7BAB557"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0CB9B87"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1A6A7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739B6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A39C8" w:rsidRPr="008771FF" w14:paraId="46665DC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1109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6A47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80057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5F059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A39C8" w:rsidRPr="008771FF" w14:paraId="76E7BD3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277E2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20154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DD46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F778F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A39C8" w:rsidRPr="008771FF" w14:paraId="77663EE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53F1E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74FB6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DE2E6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A7334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A39C8" w:rsidRPr="008771FF" w14:paraId="046490D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87C1D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2334A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A8FB8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C6883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A39C8" w:rsidRPr="008771FF" w14:paraId="21ADD62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14EF9B"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38D7F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C0E8B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AD1FE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A39C8" w:rsidRPr="008771FF" w14:paraId="5467FA7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FE86D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86CD2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7A1B9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81BE2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A39C8" w:rsidRPr="008771FF" w14:paraId="7A304D6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F7D9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82011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6FC2A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8AE2E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A39C8" w:rsidRPr="008771FF" w14:paraId="6D236BB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A154D51"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E43F691"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56DFD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D6C3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A39C8" w:rsidRPr="008771FF" w14:paraId="006864E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E915B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F1EDA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37356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07919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A39C8" w:rsidRPr="008771FF" w14:paraId="0B10530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F2F99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5DADE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E5914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502E4C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A39C8" w:rsidRPr="008771FF" w14:paraId="5FA5F0D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F1E2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43638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4E0AD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02709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A39C8" w:rsidRPr="008771FF" w14:paraId="426CD9E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15A42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48290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5B449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642F0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A39C8" w:rsidRPr="008771FF" w14:paraId="04D9EDC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F0ACA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CDA9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FB7F3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44D4EE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A39C8" w:rsidRPr="008771FF" w14:paraId="4C8D8DF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83EC0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0257E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F31BD4"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7F3E8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A39C8" w:rsidRPr="008771FF" w14:paraId="1D135105"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D8C11EC"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19878BB"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5C6A4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664FE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A39C8" w:rsidRPr="008771FF" w14:paraId="117C443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7DDF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AB52E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99342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727EE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A39C8" w:rsidRPr="008771FF" w14:paraId="78F81ED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52681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713B3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F876A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EDCDA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A39C8" w:rsidRPr="008771FF" w14:paraId="4E8AD97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C50D5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9D31E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900AF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025BD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A39C8" w:rsidRPr="008771FF" w14:paraId="69C7E39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C6970E"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9DDD9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4A93B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12A81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5828208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73B34F"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B2BD2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0F911B"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3E900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3F1CC3F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73C50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ADD35"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E52C8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E9C44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A39C8" w:rsidRPr="008771FF" w14:paraId="5CF9307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95EC1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8DF0CA"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5B3A1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D073D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A39C8" w:rsidRPr="008771FF" w14:paraId="681BC7C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C4F68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2AD2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2A752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DD694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A39C8" w:rsidRPr="008771FF" w14:paraId="5C9AF32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8C4A"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D19D7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91D87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2ADE31"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A39C8" w:rsidRPr="008771FF" w14:paraId="4F23F27F"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F6E70CA"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AE9BE84"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3E8C3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E96180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A39C8" w:rsidRPr="008771FF" w14:paraId="4AD8C219"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1ACFF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A860A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90325F"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E92261"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A39C8" w:rsidRPr="008771FF" w14:paraId="5D3C131F"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B1145"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F27C40"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958A9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7F215D3"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A39C8" w:rsidRPr="008771FF" w14:paraId="1867DFC2"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B6737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776E1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C789D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FF4E33"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A39C8" w:rsidRPr="008771FF" w14:paraId="6EAD292C"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FFD83C"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176FEE"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2DDA2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116B1BB"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A39C8" w:rsidRPr="008771FF" w14:paraId="288FE535"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117FD0"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6107B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728179"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DDF86A"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A39C8" w:rsidRPr="008771FF" w14:paraId="19D69539"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58EEE8"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D20D26"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4F66F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2DC474"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A39C8" w:rsidRPr="008771FF" w14:paraId="2942B8C0"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76194"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D75B9B"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E23847"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95D614"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A39C8" w:rsidRPr="008771FF" w14:paraId="5E3BD9C6"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B65E6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50D8FC"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A0F25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37D052A"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A39C8" w:rsidRPr="008771FF" w14:paraId="21FBA64E"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91E5FA4"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5D47E0D5" w14:textId="77777777" w:rsidR="008A39C8" w:rsidRPr="008771FF" w:rsidRDefault="008A39C8"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9892572" w14:textId="77777777" w:rsidR="008A39C8" w:rsidRPr="008771FF" w:rsidRDefault="008A39C8"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6E46A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985B83"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A39C8" w:rsidRPr="008771FF" w14:paraId="46411E09"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27BF86"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EB5291"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CB6B2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9DB89C6"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A39C8" w:rsidRPr="008771FF" w14:paraId="5B22D23D"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2A267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1C1D3"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45906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C15D3C"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A39C8" w:rsidRPr="008771FF" w14:paraId="7B3E3B56"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E84959"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52B759"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5086E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B54474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A39C8" w:rsidRPr="008771FF" w14:paraId="04BDDD3D"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7515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779308"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503E05"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6834C9"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A39C8" w:rsidRPr="008771FF" w14:paraId="19F516F0"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DD14F3"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79730F"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3FFCEA"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D66E28"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164CC382"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A39C8" w:rsidRPr="008771FF" w14:paraId="75A048DD"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DBE51"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FB0E0D"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5706C0"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BAAE1AB" w14:textId="77777777" w:rsidR="008A39C8" w:rsidRPr="008771FF" w:rsidRDefault="008A39C8"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A39C8" w:rsidRPr="008771FF" w14:paraId="57044596"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184E22" w14:textId="77777777" w:rsidR="008A39C8" w:rsidRPr="008771FF" w:rsidRDefault="008A39C8"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7A2DF7" w14:textId="77777777" w:rsidR="008A39C8" w:rsidRPr="008771FF" w:rsidRDefault="008A39C8"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423EBD"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6DA29E" w14:textId="77777777" w:rsidR="008A39C8" w:rsidRPr="008771FF" w:rsidRDefault="008A39C8"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60693680" w14:textId="77777777" w:rsidR="008A39C8" w:rsidRPr="0009042C" w:rsidRDefault="008A39C8">
      <w:pPr>
        <w:pStyle w:val="20"/>
        <w:spacing w:after="0"/>
        <w:ind w:firstLine="580"/>
        <w:jc w:val="both"/>
        <w:rPr>
          <w:sz w:val="24"/>
          <w:szCs w:val="24"/>
        </w:rPr>
      </w:pPr>
    </w:p>
    <w:p w14:paraId="0F3677CD" w14:textId="77777777" w:rsidR="00265ED9" w:rsidRPr="0009042C" w:rsidRDefault="000123A2">
      <w:pPr>
        <w:pStyle w:val="20"/>
        <w:spacing w:after="280"/>
        <w:ind w:firstLine="580"/>
        <w:jc w:val="both"/>
        <w:rPr>
          <w:sz w:val="24"/>
          <w:szCs w:val="24"/>
        </w:rPr>
      </w:pPr>
      <w:r w:rsidRPr="0009042C">
        <w:rPr>
          <w:b w:val="0"/>
          <w:bCs w:val="0"/>
          <w:sz w:val="24"/>
          <w:szCs w:val="24"/>
        </w:rPr>
        <w:t>В рамках программы учебной дисциплины обучающимися осваиваются личностные (ЛР), метапредметные (МР) и предметные результаты базового и углубленного уровней (ПРб) и (ПРу) в соответствии с требованиями ФГОС среднего общего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86"/>
        <w:gridCol w:w="8798"/>
      </w:tblGrid>
      <w:tr w:rsidR="00265ED9" w:rsidRPr="0009042C" w14:paraId="11E4BF4A" w14:textId="77777777">
        <w:trPr>
          <w:trHeight w:hRule="exact" w:val="662"/>
          <w:jc w:val="center"/>
        </w:trPr>
        <w:tc>
          <w:tcPr>
            <w:tcW w:w="1286" w:type="dxa"/>
            <w:tcBorders>
              <w:top w:val="single" w:sz="4" w:space="0" w:color="auto"/>
              <w:left w:val="single" w:sz="4" w:space="0" w:color="auto"/>
            </w:tcBorders>
            <w:shd w:val="clear" w:color="auto" w:fill="auto"/>
          </w:tcPr>
          <w:p w14:paraId="379EBC74" w14:textId="77777777" w:rsidR="00265ED9" w:rsidRPr="0009042C" w:rsidRDefault="000123A2">
            <w:pPr>
              <w:pStyle w:val="a9"/>
              <w:jc w:val="center"/>
            </w:pPr>
            <w:r w:rsidRPr="0009042C">
              <w:rPr>
                <w:b/>
                <w:bCs/>
              </w:rPr>
              <w:t>Коды</w:t>
            </w:r>
          </w:p>
        </w:tc>
        <w:tc>
          <w:tcPr>
            <w:tcW w:w="8798" w:type="dxa"/>
            <w:tcBorders>
              <w:top w:val="single" w:sz="4" w:space="0" w:color="auto"/>
              <w:left w:val="single" w:sz="4" w:space="0" w:color="auto"/>
              <w:right w:val="single" w:sz="4" w:space="0" w:color="auto"/>
            </w:tcBorders>
            <w:shd w:val="clear" w:color="auto" w:fill="auto"/>
          </w:tcPr>
          <w:p w14:paraId="5FB084D5" w14:textId="77777777" w:rsidR="00265ED9" w:rsidRPr="0009042C" w:rsidRDefault="000123A2">
            <w:pPr>
              <w:pStyle w:val="a9"/>
              <w:jc w:val="center"/>
            </w:pPr>
            <w:r w:rsidRPr="0009042C">
              <w:rPr>
                <w:b/>
                <w:bCs/>
              </w:rPr>
              <w:t>Планируемые результаты освоения дисциплины включают</w:t>
            </w:r>
          </w:p>
        </w:tc>
      </w:tr>
      <w:tr w:rsidR="00265ED9" w:rsidRPr="0009042C" w14:paraId="34A5FA1E" w14:textId="77777777">
        <w:trPr>
          <w:trHeight w:hRule="exact" w:val="293"/>
          <w:jc w:val="center"/>
        </w:trPr>
        <w:tc>
          <w:tcPr>
            <w:tcW w:w="1286" w:type="dxa"/>
            <w:tcBorders>
              <w:top w:val="single" w:sz="4" w:space="0" w:color="auto"/>
              <w:left w:val="single" w:sz="4" w:space="0" w:color="auto"/>
              <w:bottom w:val="single" w:sz="4" w:space="0" w:color="auto"/>
            </w:tcBorders>
            <w:shd w:val="clear" w:color="auto" w:fill="auto"/>
            <w:vAlign w:val="bottom"/>
          </w:tcPr>
          <w:p w14:paraId="0F8B408B" w14:textId="77777777" w:rsidR="00265ED9" w:rsidRPr="0009042C" w:rsidRDefault="000123A2">
            <w:pPr>
              <w:pStyle w:val="a9"/>
            </w:pPr>
            <w:r w:rsidRPr="0009042C">
              <w:t>ЛР 05</w:t>
            </w:r>
          </w:p>
        </w:tc>
        <w:tc>
          <w:tcPr>
            <w:tcW w:w="8798" w:type="dxa"/>
            <w:tcBorders>
              <w:top w:val="single" w:sz="4" w:space="0" w:color="auto"/>
              <w:left w:val="single" w:sz="4" w:space="0" w:color="auto"/>
              <w:bottom w:val="single" w:sz="4" w:space="0" w:color="auto"/>
              <w:right w:val="single" w:sz="4" w:space="0" w:color="auto"/>
            </w:tcBorders>
            <w:shd w:val="clear" w:color="auto" w:fill="auto"/>
            <w:vAlign w:val="bottom"/>
          </w:tcPr>
          <w:p w14:paraId="6C37D2FC" w14:textId="77777777" w:rsidR="00265ED9" w:rsidRPr="0009042C" w:rsidRDefault="000123A2">
            <w:pPr>
              <w:pStyle w:val="a9"/>
              <w:jc w:val="center"/>
            </w:pPr>
            <w:r w:rsidRPr="0009042C">
              <w:t>сформированность основ саморазвития и самовоспитания в соответствии с</w:t>
            </w:r>
          </w:p>
        </w:tc>
      </w:tr>
    </w:tbl>
    <w:p w14:paraId="5E79326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86"/>
        <w:gridCol w:w="8798"/>
      </w:tblGrid>
      <w:tr w:rsidR="00265ED9" w:rsidRPr="0009042C" w14:paraId="3E1DADF9" w14:textId="77777777">
        <w:trPr>
          <w:trHeight w:hRule="exact" w:val="566"/>
          <w:jc w:val="center"/>
        </w:trPr>
        <w:tc>
          <w:tcPr>
            <w:tcW w:w="1286" w:type="dxa"/>
            <w:tcBorders>
              <w:top w:val="single" w:sz="4" w:space="0" w:color="auto"/>
              <w:left w:val="single" w:sz="4" w:space="0" w:color="auto"/>
            </w:tcBorders>
            <w:shd w:val="clear" w:color="auto" w:fill="auto"/>
          </w:tcPr>
          <w:p w14:paraId="6A8E9923" w14:textId="77777777" w:rsidR="00265ED9" w:rsidRPr="0009042C" w:rsidRDefault="00265ED9">
            <w:pPr>
              <w:rPr>
                <w:rFonts w:ascii="Times New Roman" w:hAnsi="Times New Roman" w:cs="Times New Roman"/>
              </w:rPr>
            </w:pPr>
          </w:p>
        </w:tc>
        <w:tc>
          <w:tcPr>
            <w:tcW w:w="8798" w:type="dxa"/>
            <w:tcBorders>
              <w:top w:val="single" w:sz="4" w:space="0" w:color="auto"/>
              <w:left w:val="single" w:sz="4" w:space="0" w:color="auto"/>
              <w:right w:val="single" w:sz="4" w:space="0" w:color="auto"/>
            </w:tcBorders>
            <w:shd w:val="clear" w:color="auto" w:fill="auto"/>
            <w:vAlign w:val="bottom"/>
          </w:tcPr>
          <w:p w14:paraId="7B95D51D" w14:textId="77777777" w:rsidR="00265ED9" w:rsidRPr="0009042C" w:rsidRDefault="000123A2">
            <w:pPr>
              <w:pStyle w:val="a9"/>
              <w:jc w:val="both"/>
            </w:pPr>
            <w:r w:rsidRPr="0009042C">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r>
      <w:tr w:rsidR="00265ED9" w:rsidRPr="0009042C" w14:paraId="1068887A" w14:textId="77777777">
        <w:trPr>
          <w:trHeight w:hRule="exact" w:val="1666"/>
          <w:jc w:val="center"/>
        </w:trPr>
        <w:tc>
          <w:tcPr>
            <w:tcW w:w="1286" w:type="dxa"/>
            <w:tcBorders>
              <w:top w:val="single" w:sz="4" w:space="0" w:color="auto"/>
              <w:left w:val="single" w:sz="4" w:space="0" w:color="auto"/>
            </w:tcBorders>
            <w:shd w:val="clear" w:color="auto" w:fill="auto"/>
          </w:tcPr>
          <w:p w14:paraId="13A80DCA" w14:textId="77777777" w:rsidR="00265ED9" w:rsidRPr="0009042C" w:rsidRDefault="000123A2">
            <w:pPr>
              <w:pStyle w:val="a9"/>
            </w:pPr>
            <w:r w:rsidRPr="0009042C">
              <w:t>ЛР 06</w:t>
            </w:r>
          </w:p>
        </w:tc>
        <w:tc>
          <w:tcPr>
            <w:tcW w:w="8798" w:type="dxa"/>
            <w:tcBorders>
              <w:top w:val="single" w:sz="4" w:space="0" w:color="auto"/>
              <w:left w:val="single" w:sz="4" w:space="0" w:color="auto"/>
              <w:right w:val="single" w:sz="4" w:space="0" w:color="auto"/>
            </w:tcBorders>
            <w:shd w:val="clear" w:color="auto" w:fill="auto"/>
            <w:vAlign w:val="bottom"/>
          </w:tcPr>
          <w:p w14:paraId="3125BA2D" w14:textId="77777777" w:rsidR="00265ED9" w:rsidRPr="0009042C" w:rsidRDefault="000123A2">
            <w:pPr>
              <w:pStyle w:val="a9"/>
              <w:tabs>
                <w:tab w:val="left" w:pos="1958"/>
                <w:tab w:val="left" w:pos="3485"/>
                <w:tab w:val="left" w:pos="5309"/>
                <w:tab w:val="left" w:pos="7282"/>
              </w:tabs>
              <w:jc w:val="both"/>
            </w:pPr>
            <w:r w:rsidRPr="0009042C">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w:t>
            </w:r>
            <w:r w:rsidRPr="0009042C">
              <w:tab/>
              <w:t>идеологии</w:t>
            </w:r>
            <w:r w:rsidRPr="0009042C">
              <w:tab/>
              <w:t>экстремизма,</w:t>
            </w:r>
            <w:r w:rsidRPr="0009042C">
              <w:tab/>
              <w:t>национализма,</w:t>
            </w:r>
            <w:r w:rsidRPr="0009042C">
              <w:tab/>
              <w:t>ксенофобии,</w:t>
            </w:r>
          </w:p>
          <w:p w14:paraId="0F64283E" w14:textId="77777777" w:rsidR="00265ED9" w:rsidRPr="0009042C" w:rsidRDefault="000123A2">
            <w:pPr>
              <w:pStyle w:val="a9"/>
              <w:jc w:val="both"/>
            </w:pPr>
            <w:r w:rsidRPr="0009042C">
              <w:t>дискриминации по социальным, религиозным, расовым, национальным признакам и другим негативным социальным явлениям;</w:t>
            </w:r>
          </w:p>
        </w:tc>
      </w:tr>
      <w:tr w:rsidR="00265ED9" w:rsidRPr="0009042C" w14:paraId="2FBE304B" w14:textId="77777777">
        <w:trPr>
          <w:trHeight w:hRule="exact" w:val="840"/>
          <w:jc w:val="center"/>
        </w:trPr>
        <w:tc>
          <w:tcPr>
            <w:tcW w:w="1286" w:type="dxa"/>
            <w:tcBorders>
              <w:top w:val="single" w:sz="4" w:space="0" w:color="auto"/>
              <w:left w:val="single" w:sz="4" w:space="0" w:color="auto"/>
            </w:tcBorders>
            <w:shd w:val="clear" w:color="auto" w:fill="auto"/>
          </w:tcPr>
          <w:p w14:paraId="15485B68" w14:textId="77777777" w:rsidR="00265ED9" w:rsidRPr="0009042C" w:rsidRDefault="000123A2">
            <w:pPr>
              <w:pStyle w:val="a9"/>
            </w:pPr>
            <w:r w:rsidRPr="0009042C">
              <w:t>ЛР 07</w:t>
            </w:r>
          </w:p>
        </w:tc>
        <w:tc>
          <w:tcPr>
            <w:tcW w:w="8798" w:type="dxa"/>
            <w:tcBorders>
              <w:top w:val="single" w:sz="4" w:space="0" w:color="auto"/>
              <w:left w:val="single" w:sz="4" w:space="0" w:color="auto"/>
              <w:right w:val="single" w:sz="4" w:space="0" w:color="auto"/>
            </w:tcBorders>
            <w:shd w:val="clear" w:color="auto" w:fill="auto"/>
            <w:vAlign w:val="bottom"/>
          </w:tcPr>
          <w:p w14:paraId="13E76945" w14:textId="77777777" w:rsidR="00265ED9" w:rsidRPr="0009042C" w:rsidRDefault="000123A2">
            <w:pPr>
              <w:pStyle w:val="a9"/>
              <w:jc w:val="both"/>
            </w:pPr>
            <w:r w:rsidRPr="0009042C">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r>
      <w:tr w:rsidR="00265ED9" w:rsidRPr="0009042C" w14:paraId="2E94E358" w14:textId="77777777">
        <w:trPr>
          <w:trHeight w:hRule="exact" w:val="562"/>
          <w:jc w:val="center"/>
        </w:trPr>
        <w:tc>
          <w:tcPr>
            <w:tcW w:w="1286" w:type="dxa"/>
            <w:tcBorders>
              <w:top w:val="single" w:sz="4" w:space="0" w:color="auto"/>
              <w:left w:val="single" w:sz="4" w:space="0" w:color="auto"/>
            </w:tcBorders>
            <w:shd w:val="clear" w:color="auto" w:fill="auto"/>
          </w:tcPr>
          <w:p w14:paraId="2E4F77E0" w14:textId="77777777" w:rsidR="00265ED9" w:rsidRPr="0009042C" w:rsidRDefault="000123A2">
            <w:pPr>
              <w:pStyle w:val="a9"/>
            </w:pPr>
            <w:r w:rsidRPr="0009042C">
              <w:t>ЛР 08</w:t>
            </w:r>
          </w:p>
        </w:tc>
        <w:tc>
          <w:tcPr>
            <w:tcW w:w="8798" w:type="dxa"/>
            <w:tcBorders>
              <w:top w:val="single" w:sz="4" w:space="0" w:color="auto"/>
              <w:left w:val="single" w:sz="4" w:space="0" w:color="auto"/>
              <w:right w:val="single" w:sz="4" w:space="0" w:color="auto"/>
            </w:tcBorders>
            <w:shd w:val="clear" w:color="auto" w:fill="auto"/>
            <w:vAlign w:val="bottom"/>
          </w:tcPr>
          <w:p w14:paraId="39B6A2EB" w14:textId="77777777" w:rsidR="00265ED9" w:rsidRPr="0009042C" w:rsidRDefault="000123A2">
            <w:pPr>
              <w:pStyle w:val="a9"/>
              <w:jc w:val="both"/>
            </w:pPr>
            <w:r w:rsidRPr="0009042C">
              <w:t>нравственное сознание и поведение на основе усвоения общечеловеческих ценностей;</w:t>
            </w:r>
          </w:p>
        </w:tc>
      </w:tr>
      <w:tr w:rsidR="00265ED9" w:rsidRPr="0009042C" w14:paraId="220D1E5E" w14:textId="77777777">
        <w:trPr>
          <w:trHeight w:hRule="exact" w:val="835"/>
          <w:jc w:val="center"/>
        </w:trPr>
        <w:tc>
          <w:tcPr>
            <w:tcW w:w="1286" w:type="dxa"/>
            <w:tcBorders>
              <w:top w:val="single" w:sz="4" w:space="0" w:color="auto"/>
              <w:left w:val="single" w:sz="4" w:space="0" w:color="auto"/>
            </w:tcBorders>
            <w:shd w:val="clear" w:color="auto" w:fill="auto"/>
          </w:tcPr>
          <w:p w14:paraId="20E275DF" w14:textId="77777777" w:rsidR="00265ED9" w:rsidRPr="0009042C" w:rsidRDefault="000123A2">
            <w:pPr>
              <w:pStyle w:val="a9"/>
            </w:pPr>
            <w:r w:rsidRPr="0009042C">
              <w:t>ЛР 09</w:t>
            </w:r>
          </w:p>
        </w:tc>
        <w:tc>
          <w:tcPr>
            <w:tcW w:w="8798" w:type="dxa"/>
            <w:tcBorders>
              <w:top w:val="single" w:sz="4" w:space="0" w:color="auto"/>
              <w:left w:val="single" w:sz="4" w:space="0" w:color="auto"/>
              <w:right w:val="single" w:sz="4" w:space="0" w:color="auto"/>
            </w:tcBorders>
            <w:shd w:val="clear" w:color="auto" w:fill="auto"/>
            <w:vAlign w:val="bottom"/>
          </w:tcPr>
          <w:p w14:paraId="2AD0A9C1" w14:textId="77777777" w:rsidR="00265ED9" w:rsidRPr="0009042C" w:rsidRDefault="000123A2">
            <w:pPr>
              <w:pStyle w:val="a9"/>
              <w:jc w:val="both"/>
            </w:pPr>
            <w:r w:rsidRPr="0009042C">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265ED9" w:rsidRPr="0009042C" w14:paraId="7705105F" w14:textId="77777777">
        <w:trPr>
          <w:trHeight w:hRule="exact" w:val="562"/>
          <w:jc w:val="center"/>
        </w:trPr>
        <w:tc>
          <w:tcPr>
            <w:tcW w:w="1286" w:type="dxa"/>
            <w:tcBorders>
              <w:top w:val="single" w:sz="4" w:space="0" w:color="auto"/>
              <w:left w:val="single" w:sz="4" w:space="0" w:color="auto"/>
            </w:tcBorders>
            <w:shd w:val="clear" w:color="auto" w:fill="auto"/>
          </w:tcPr>
          <w:p w14:paraId="6C52BA09" w14:textId="77777777" w:rsidR="00265ED9" w:rsidRPr="0009042C" w:rsidRDefault="000123A2">
            <w:pPr>
              <w:pStyle w:val="a9"/>
            </w:pPr>
            <w:r w:rsidRPr="0009042C">
              <w:t>ЛР 10</w:t>
            </w:r>
          </w:p>
        </w:tc>
        <w:tc>
          <w:tcPr>
            <w:tcW w:w="8798" w:type="dxa"/>
            <w:tcBorders>
              <w:top w:val="single" w:sz="4" w:space="0" w:color="auto"/>
              <w:left w:val="single" w:sz="4" w:space="0" w:color="auto"/>
              <w:right w:val="single" w:sz="4" w:space="0" w:color="auto"/>
            </w:tcBorders>
            <w:shd w:val="clear" w:color="auto" w:fill="auto"/>
            <w:vAlign w:val="bottom"/>
          </w:tcPr>
          <w:p w14:paraId="3CB7ECD2" w14:textId="77777777" w:rsidR="00265ED9" w:rsidRPr="0009042C" w:rsidRDefault="000123A2">
            <w:pPr>
              <w:pStyle w:val="a9"/>
              <w:jc w:val="both"/>
            </w:pPr>
            <w:r w:rsidRPr="0009042C">
              <w:t>эстетическое отношение к миру, включая эстетику быта, научного и технического творчества, спорта, общественных отношений;</w:t>
            </w:r>
          </w:p>
        </w:tc>
      </w:tr>
      <w:tr w:rsidR="00265ED9" w:rsidRPr="0009042C" w14:paraId="079D5BB6" w14:textId="77777777">
        <w:trPr>
          <w:trHeight w:hRule="exact" w:val="1114"/>
          <w:jc w:val="center"/>
        </w:trPr>
        <w:tc>
          <w:tcPr>
            <w:tcW w:w="1286" w:type="dxa"/>
            <w:tcBorders>
              <w:top w:val="single" w:sz="4" w:space="0" w:color="auto"/>
              <w:left w:val="single" w:sz="4" w:space="0" w:color="auto"/>
            </w:tcBorders>
            <w:shd w:val="clear" w:color="auto" w:fill="auto"/>
          </w:tcPr>
          <w:p w14:paraId="185215C8" w14:textId="77777777" w:rsidR="00265ED9" w:rsidRPr="0009042C" w:rsidRDefault="000123A2">
            <w:pPr>
              <w:pStyle w:val="a9"/>
            </w:pPr>
            <w:r w:rsidRPr="0009042C">
              <w:t>ЛР 13</w:t>
            </w:r>
          </w:p>
        </w:tc>
        <w:tc>
          <w:tcPr>
            <w:tcW w:w="8798" w:type="dxa"/>
            <w:tcBorders>
              <w:top w:val="single" w:sz="4" w:space="0" w:color="auto"/>
              <w:left w:val="single" w:sz="4" w:space="0" w:color="auto"/>
              <w:right w:val="single" w:sz="4" w:space="0" w:color="auto"/>
            </w:tcBorders>
            <w:shd w:val="clear" w:color="auto" w:fill="auto"/>
            <w:vAlign w:val="bottom"/>
          </w:tcPr>
          <w:p w14:paraId="201A6A82" w14:textId="77777777" w:rsidR="00265ED9" w:rsidRPr="0009042C" w:rsidRDefault="000123A2">
            <w:pPr>
              <w:pStyle w:val="a9"/>
              <w:tabs>
                <w:tab w:val="left" w:pos="1450"/>
                <w:tab w:val="left" w:pos="2525"/>
                <w:tab w:val="left" w:pos="3941"/>
                <w:tab w:val="left" w:pos="4349"/>
                <w:tab w:val="left" w:pos="6566"/>
                <w:tab w:val="left" w:pos="8227"/>
              </w:tabs>
              <w:jc w:val="both"/>
            </w:pPr>
            <w:r w:rsidRPr="0009042C">
              <w:t>осознанный выбор будущей профессии и возможностей реализации собственных жизненных</w:t>
            </w:r>
            <w:r w:rsidRPr="0009042C">
              <w:tab/>
              <w:t>планов;</w:t>
            </w:r>
            <w:r w:rsidRPr="0009042C">
              <w:tab/>
              <w:t>отношение</w:t>
            </w:r>
            <w:r w:rsidRPr="0009042C">
              <w:tab/>
              <w:t>к</w:t>
            </w:r>
            <w:r w:rsidRPr="0009042C">
              <w:tab/>
              <w:t>профессиональной</w:t>
            </w:r>
            <w:r w:rsidRPr="0009042C">
              <w:tab/>
              <w:t>деятельности</w:t>
            </w:r>
            <w:r w:rsidRPr="0009042C">
              <w:tab/>
              <w:t>как</w:t>
            </w:r>
          </w:p>
          <w:p w14:paraId="3074B054" w14:textId="77777777" w:rsidR="00265ED9" w:rsidRPr="0009042C" w:rsidRDefault="000123A2">
            <w:pPr>
              <w:pStyle w:val="a9"/>
              <w:jc w:val="both"/>
            </w:pPr>
            <w:r w:rsidRPr="0009042C">
              <w:t>возможности участия в решении личных, общественных, государственных, общенациональных проблем.</w:t>
            </w:r>
          </w:p>
        </w:tc>
      </w:tr>
      <w:tr w:rsidR="00265ED9" w:rsidRPr="0009042C" w14:paraId="520CC8CE" w14:textId="77777777">
        <w:trPr>
          <w:trHeight w:hRule="exact" w:val="1392"/>
          <w:jc w:val="center"/>
        </w:trPr>
        <w:tc>
          <w:tcPr>
            <w:tcW w:w="1286" w:type="dxa"/>
            <w:tcBorders>
              <w:top w:val="single" w:sz="4" w:space="0" w:color="auto"/>
              <w:left w:val="single" w:sz="4" w:space="0" w:color="auto"/>
            </w:tcBorders>
            <w:shd w:val="clear" w:color="auto" w:fill="auto"/>
          </w:tcPr>
          <w:p w14:paraId="3AD41CC0" w14:textId="77777777" w:rsidR="00265ED9" w:rsidRPr="0009042C" w:rsidRDefault="000123A2">
            <w:pPr>
              <w:pStyle w:val="a9"/>
            </w:pPr>
            <w:r w:rsidRPr="0009042C">
              <w:t>МР 01</w:t>
            </w:r>
          </w:p>
        </w:tc>
        <w:tc>
          <w:tcPr>
            <w:tcW w:w="8798" w:type="dxa"/>
            <w:tcBorders>
              <w:top w:val="single" w:sz="4" w:space="0" w:color="auto"/>
              <w:left w:val="single" w:sz="4" w:space="0" w:color="auto"/>
              <w:right w:val="single" w:sz="4" w:space="0" w:color="auto"/>
            </w:tcBorders>
            <w:shd w:val="clear" w:color="auto" w:fill="auto"/>
            <w:vAlign w:val="bottom"/>
          </w:tcPr>
          <w:p w14:paraId="765FBE19" w14:textId="77777777" w:rsidR="00265ED9" w:rsidRPr="0009042C" w:rsidRDefault="000123A2">
            <w:pPr>
              <w:pStyle w:val="a9"/>
              <w:jc w:val="both"/>
            </w:pPr>
            <w:r w:rsidRPr="0009042C">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265ED9" w:rsidRPr="0009042C" w14:paraId="6948AB56" w14:textId="77777777">
        <w:trPr>
          <w:trHeight w:hRule="exact" w:val="840"/>
          <w:jc w:val="center"/>
        </w:trPr>
        <w:tc>
          <w:tcPr>
            <w:tcW w:w="1286" w:type="dxa"/>
            <w:tcBorders>
              <w:top w:val="single" w:sz="4" w:space="0" w:color="auto"/>
              <w:left w:val="single" w:sz="4" w:space="0" w:color="auto"/>
            </w:tcBorders>
            <w:shd w:val="clear" w:color="auto" w:fill="auto"/>
          </w:tcPr>
          <w:p w14:paraId="4F806D43" w14:textId="77777777" w:rsidR="00265ED9" w:rsidRPr="0009042C" w:rsidRDefault="000123A2">
            <w:pPr>
              <w:pStyle w:val="a9"/>
            </w:pPr>
            <w:r w:rsidRPr="0009042C">
              <w:t>МР 02</w:t>
            </w:r>
          </w:p>
        </w:tc>
        <w:tc>
          <w:tcPr>
            <w:tcW w:w="8798" w:type="dxa"/>
            <w:tcBorders>
              <w:top w:val="single" w:sz="4" w:space="0" w:color="auto"/>
              <w:left w:val="single" w:sz="4" w:space="0" w:color="auto"/>
              <w:right w:val="single" w:sz="4" w:space="0" w:color="auto"/>
            </w:tcBorders>
            <w:shd w:val="clear" w:color="auto" w:fill="auto"/>
            <w:vAlign w:val="bottom"/>
          </w:tcPr>
          <w:p w14:paraId="0CEC88CC" w14:textId="77777777" w:rsidR="00265ED9" w:rsidRPr="0009042C" w:rsidRDefault="000123A2">
            <w:pPr>
              <w:pStyle w:val="a9"/>
              <w:jc w:val="both"/>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265ED9" w:rsidRPr="0009042C" w14:paraId="63E66972" w14:textId="77777777">
        <w:trPr>
          <w:trHeight w:hRule="exact" w:val="1114"/>
          <w:jc w:val="center"/>
        </w:trPr>
        <w:tc>
          <w:tcPr>
            <w:tcW w:w="1286" w:type="dxa"/>
            <w:tcBorders>
              <w:top w:val="single" w:sz="4" w:space="0" w:color="auto"/>
              <w:left w:val="single" w:sz="4" w:space="0" w:color="auto"/>
            </w:tcBorders>
            <w:shd w:val="clear" w:color="auto" w:fill="auto"/>
          </w:tcPr>
          <w:p w14:paraId="23E1E90C" w14:textId="77777777" w:rsidR="00265ED9" w:rsidRPr="0009042C" w:rsidRDefault="000123A2">
            <w:pPr>
              <w:pStyle w:val="a9"/>
            </w:pPr>
            <w:r w:rsidRPr="0009042C">
              <w:t>МР 03</w:t>
            </w:r>
          </w:p>
        </w:tc>
        <w:tc>
          <w:tcPr>
            <w:tcW w:w="8798" w:type="dxa"/>
            <w:tcBorders>
              <w:top w:val="single" w:sz="4" w:space="0" w:color="auto"/>
              <w:left w:val="single" w:sz="4" w:space="0" w:color="auto"/>
              <w:right w:val="single" w:sz="4" w:space="0" w:color="auto"/>
            </w:tcBorders>
            <w:shd w:val="clear" w:color="auto" w:fill="auto"/>
            <w:vAlign w:val="bottom"/>
          </w:tcPr>
          <w:p w14:paraId="2CB62CEE" w14:textId="77777777" w:rsidR="00265ED9" w:rsidRPr="0009042C" w:rsidRDefault="000123A2">
            <w:pPr>
              <w:pStyle w:val="a9"/>
              <w:jc w:val="both"/>
            </w:pPr>
            <w:r w:rsidRPr="0009042C">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r>
      <w:tr w:rsidR="00265ED9" w:rsidRPr="0009042C" w14:paraId="6FA17104" w14:textId="77777777">
        <w:trPr>
          <w:trHeight w:hRule="exact" w:val="1387"/>
          <w:jc w:val="center"/>
        </w:trPr>
        <w:tc>
          <w:tcPr>
            <w:tcW w:w="1286" w:type="dxa"/>
            <w:tcBorders>
              <w:top w:val="single" w:sz="4" w:space="0" w:color="auto"/>
              <w:left w:val="single" w:sz="4" w:space="0" w:color="auto"/>
            </w:tcBorders>
            <w:shd w:val="clear" w:color="auto" w:fill="auto"/>
          </w:tcPr>
          <w:p w14:paraId="19682317" w14:textId="77777777" w:rsidR="00265ED9" w:rsidRPr="0009042C" w:rsidRDefault="000123A2">
            <w:pPr>
              <w:pStyle w:val="a9"/>
            </w:pPr>
            <w:r w:rsidRPr="0009042C">
              <w:t>МР 04</w:t>
            </w:r>
          </w:p>
        </w:tc>
        <w:tc>
          <w:tcPr>
            <w:tcW w:w="8798" w:type="dxa"/>
            <w:tcBorders>
              <w:top w:val="single" w:sz="4" w:space="0" w:color="auto"/>
              <w:left w:val="single" w:sz="4" w:space="0" w:color="auto"/>
              <w:right w:val="single" w:sz="4" w:space="0" w:color="auto"/>
            </w:tcBorders>
            <w:shd w:val="clear" w:color="auto" w:fill="auto"/>
            <w:vAlign w:val="bottom"/>
          </w:tcPr>
          <w:p w14:paraId="4B16F9AE" w14:textId="77777777" w:rsidR="00265ED9" w:rsidRPr="0009042C" w:rsidRDefault="000123A2">
            <w:pPr>
              <w:pStyle w:val="a9"/>
              <w:tabs>
                <w:tab w:val="left" w:pos="1675"/>
                <w:tab w:val="left" w:pos="3173"/>
                <w:tab w:val="left" w:pos="4541"/>
                <w:tab w:val="left" w:pos="4987"/>
                <w:tab w:val="left" w:pos="7157"/>
              </w:tabs>
              <w:jc w:val="both"/>
            </w:pPr>
            <w:r w:rsidRPr="0009042C">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w:t>
            </w:r>
            <w:r w:rsidRPr="0009042C">
              <w:tab/>
              <w:t>критически</w:t>
            </w:r>
            <w:r w:rsidRPr="0009042C">
              <w:tab/>
              <w:t>оценивать</w:t>
            </w:r>
            <w:r w:rsidRPr="0009042C">
              <w:tab/>
              <w:t>и</w:t>
            </w:r>
            <w:r w:rsidRPr="0009042C">
              <w:tab/>
              <w:t>интерпретировать</w:t>
            </w:r>
            <w:r w:rsidRPr="0009042C">
              <w:tab/>
              <w:t>информацию,</w:t>
            </w:r>
          </w:p>
          <w:p w14:paraId="4B755743" w14:textId="77777777" w:rsidR="00265ED9" w:rsidRPr="0009042C" w:rsidRDefault="000123A2">
            <w:pPr>
              <w:pStyle w:val="a9"/>
              <w:jc w:val="both"/>
            </w:pPr>
            <w:r w:rsidRPr="0009042C">
              <w:t>получаемую из различных источников;</w:t>
            </w:r>
          </w:p>
        </w:tc>
      </w:tr>
      <w:tr w:rsidR="00265ED9" w:rsidRPr="0009042C" w14:paraId="3B46510C" w14:textId="77777777">
        <w:trPr>
          <w:trHeight w:hRule="exact" w:val="1392"/>
          <w:jc w:val="center"/>
        </w:trPr>
        <w:tc>
          <w:tcPr>
            <w:tcW w:w="1286" w:type="dxa"/>
            <w:tcBorders>
              <w:top w:val="single" w:sz="4" w:space="0" w:color="auto"/>
              <w:left w:val="single" w:sz="4" w:space="0" w:color="auto"/>
            </w:tcBorders>
            <w:shd w:val="clear" w:color="auto" w:fill="auto"/>
          </w:tcPr>
          <w:p w14:paraId="1F7991D4" w14:textId="77777777" w:rsidR="00265ED9" w:rsidRPr="0009042C" w:rsidRDefault="000123A2">
            <w:pPr>
              <w:pStyle w:val="a9"/>
            </w:pPr>
            <w:r w:rsidRPr="0009042C">
              <w:t>МР 05</w:t>
            </w:r>
          </w:p>
        </w:tc>
        <w:tc>
          <w:tcPr>
            <w:tcW w:w="8798" w:type="dxa"/>
            <w:tcBorders>
              <w:top w:val="single" w:sz="4" w:space="0" w:color="auto"/>
              <w:left w:val="single" w:sz="4" w:space="0" w:color="auto"/>
              <w:right w:val="single" w:sz="4" w:space="0" w:color="auto"/>
            </w:tcBorders>
            <w:shd w:val="clear" w:color="auto" w:fill="auto"/>
            <w:vAlign w:val="bottom"/>
          </w:tcPr>
          <w:p w14:paraId="15DC30BC" w14:textId="77777777" w:rsidR="00265ED9" w:rsidRPr="0009042C" w:rsidRDefault="000123A2">
            <w:pPr>
              <w:pStyle w:val="a9"/>
              <w:jc w:val="both"/>
            </w:pPr>
            <w:r w:rsidRPr="0009042C">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265ED9" w:rsidRPr="0009042C" w14:paraId="2D22CDEA" w14:textId="77777777">
        <w:trPr>
          <w:trHeight w:hRule="exact" w:val="562"/>
          <w:jc w:val="center"/>
        </w:trPr>
        <w:tc>
          <w:tcPr>
            <w:tcW w:w="1286" w:type="dxa"/>
            <w:tcBorders>
              <w:top w:val="single" w:sz="4" w:space="0" w:color="auto"/>
              <w:left w:val="single" w:sz="4" w:space="0" w:color="auto"/>
            </w:tcBorders>
            <w:shd w:val="clear" w:color="auto" w:fill="auto"/>
          </w:tcPr>
          <w:p w14:paraId="13A00E68" w14:textId="77777777" w:rsidR="00265ED9" w:rsidRPr="0009042C" w:rsidRDefault="000123A2">
            <w:pPr>
              <w:pStyle w:val="a9"/>
            </w:pPr>
            <w:r w:rsidRPr="0009042C">
              <w:t>МР 07</w:t>
            </w:r>
          </w:p>
        </w:tc>
        <w:tc>
          <w:tcPr>
            <w:tcW w:w="8798" w:type="dxa"/>
            <w:tcBorders>
              <w:top w:val="single" w:sz="4" w:space="0" w:color="auto"/>
              <w:left w:val="single" w:sz="4" w:space="0" w:color="auto"/>
              <w:right w:val="single" w:sz="4" w:space="0" w:color="auto"/>
            </w:tcBorders>
            <w:shd w:val="clear" w:color="auto" w:fill="auto"/>
            <w:vAlign w:val="bottom"/>
          </w:tcPr>
          <w:p w14:paraId="7E556579" w14:textId="77777777" w:rsidR="00265ED9" w:rsidRPr="0009042C" w:rsidRDefault="000123A2">
            <w:pPr>
              <w:pStyle w:val="a9"/>
              <w:jc w:val="both"/>
            </w:pPr>
            <w:r w:rsidRPr="0009042C">
              <w:t>умение самостоятельно оценивать и принимать решения, определяющие стратегию поведения, с учетом гражданских и нравственных ценностей;</w:t>
            </w:r>
          </w:p>
        </w:tc>
      </w:tr>
      <w:tr w:rsidR="00265ED9" w:rsidRPr="0009042C" w14:paraId="6B06DF18" w14:textId="77777777">
        <w:trPr>
          <w:trHeight w:hRule="exact" w:val="562"/>
          <w:jc w:val="center"/>
        </w:trPr>
        <w:tc>
          <w:tcPr>
            <w:tcW w:w="1286" w:type="dxa"/>
            <w:tcBorders>
              <w:top w:val="single" w:sz="4" w:space="0" w:color="auto"/>
              <w:left w:val="single" w:sz="4" w:space="0" w:color="auto"/>
            </w:tcBorders>
            <w:shd w:val="clear" w:color="auto" w:fill="auto"/>
          </w:tcPr>
          <w:p w14:paraId="2B4266B2" w14:textId="77777777" w:rsidR="00265ED9" w:rsidRPr="0009042C" w:rsidRDefault="000123A2">
            <w:pPr>
              <w:pStyle w:val="a9"/>
            </w:pPr>
            <w:r w:rsidRPr="0009042C">
              <w:t>МР 08</w:t>
            </w:r>
          </w:p>
        </w:tc>
        <w:tc>
          <w:tcPr>
            <w:tcW w:w="8798" w:type="dxa"/>
            <w:tcBorders>
              <w:top w:val="single" w:sz="4" w:space="0" w:color="auto"/>
              <w:left w:val="single" w:sz="4" w:space="0" w:color="auto"/>
              <w:right w:val="single" w:sz="4" w:space="0" w:color="auto"/>
            </w:tcBorders>
            <w:shd w:val="clear" w:color="auto" w:fill="auto"/>
            <w:vAlign w:val="bottom"/>
          </w:tcPr>
          <w:p w14:paraId="2D6A8897" w14:textId="77777777" w:rsidR="00265ED9" w:rsidRPr="0009042C" w:rsidRDefault="000123A2">
            <w:pPr>
              <w:pStyle w:val="a9"/>
              <w:jc w:val="both"/>
            </w:pPr>
            <w:r w:rsidRPr="0009042C">
              <w:t>владение языковыми средствами - умение ясно, логично и точно излагать свою точку зрения, использовать адекватные языковые средства;</w:t>
            </w:r>
          </w:p>
        </w:tc>
      </w:tr>
      <w:tr w:rsidR="00265ED9" w:rsidRPr="0009042C" w14:paraId="60D76F16" w14:textId="77777777">
        <w:trPr>
          <w:trHeight w:hRule="exact" w:val="850"/>
          <w:jc w:val="center"/>
        </w:trPr>
        <w:tc>
          <w:tcPr>
            <w:tcW w:w="1286" w:type="dxa"/>
            <w:tcBorders>
              <w:top w:val="single" w:sz="4" w:space="0" w:color="auto"/>
              <w:left w:val="single" w:sz="4" w:space="0" w:color="auto"/>
              <w:bottom w:val="single" w:sz="4" w:space="0" w:color="auto"/>
            </w:tcBorders>
            <w:shd w:val="clear" w:color="auto" w:fill="auto"/>
          </w:tcPr>
          <w:p w14:paraId="01A99E8C" w14:textId="77777777" w:rsidR="00265ED9" w:rsidRPr="0009042C" w:rsidRDefault="000123A2">
            <w:pPr>
              <w:pStyle w:val="a9"/>
            </w:pPr>
            <w:r w:rsidRPr="0009042C">
              <w:t>МР 09</w:t>
            </w:r>
          </w:p>
        </w:tc>
        <w:tc>
          <w:tcPr>
            <w:tcW w:w="8798" w:type="dxa"/>
            <w:tcBorders>
              <w:top w:val="single" w:sz="4" w:space="0" w:color="auto"/>
              <w:left w:val="single" w:sz="4" w:space="0" w:color="auto"/>
              <w:bottom w:val="single" w:sz="4" w:space="0" w:color="auto"/>
              <w:right w:val="single" w:sz="4" w:space="0" w:color="auto"/>
            </w:tcBorders>
            <w:shd w:val="clear" w:color="auto" w:fill="auto"/>
            <w:vAlign w:val="bottom"/>
          </w:tcPr>
          <w:p w14:paraId="63341A07" w14:textId="77777777" w:rsidR="00265ED9" w:rsidRPr="0009042C" w:rsidRDefault="000123A2">
            <w:pPr>
              <w:pStyle w:val="a9"/>
              <w:jc w:val="both"/>
            </w:pPr>
            <w:r w:rsidRPr="0009042C">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bl>
    <w:p w14:paraId="43CD7D8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86"/>
        <w:gridCol w:w="8798"/>
      </w:tblGrid>
      <w:tr w:rsidR="00265ED9" w:rsidRPr="0009042C" w14:paraId="12EDBC8A" w14:textId="77777777">
        <w:trPr>
          <w:trHeight w:hRule="exact" w:val="845"/>
          <w:jc w:val="center"/>
        </w:trPr>
        <w:tc>
          <w:tcPr>
            <w:tcW w:w="1286" w:type="dxa"/>
            <w:tcBorders>
              <w:top w:val="single" w:sz="4" w:space="0" w:color="auto"/>
              <w:left w:val="single" w:sz="4" w:space="0" w:color="auto"/>
            </w:tcBorders>
            <w:shd w:val="clear" w:color="auto" w:fill="auto"/>
          </w:tcPr>
          <w:p w14:paraId="3D566CE7" w14:textId="77777777" w:rsidR="00265ED9" w:rsidRPr="0009042C" w:rsidRDefault="000123A2">
            <w:pPr>
              <w:pStyle w:val="a9"/>
              <w:jc w:val="both"/>
            </w:pPr>
            <w:r w:rsidRPr="0009042C">
              <w:t>ПРб 01</w:t>
            </w:r>
          </w:p>
        </w:tc>
        <w:tc>
          <w:tcPr>
            <w:tcW w:w="8798" w:type="dxa"/>
            <w:tcBorders>
              <w:top w:val="single" w:sz="4" w:space="0" w:color="auto"/>
              <w:left w:val="single" w:sz="4" w:space="0" w:color="auto"/>
              <w:right w:val="single" w:sz="4" w:space="0" w:color="auto"/>
            </w:tcBorders>
            <w:shd w:val="clear" w:color="auto" w:fill="auto"/>
            <w:vAlign w:val="bottom"/>
          </w:tcPr>
          <w:p w14:paraId="379CBC3A" w14:textId="77777777" w:rsidR="00265ED9" w:rsidRPr="0009042C" w:rsidRDefault="000123A2">
            <w:pPr>
              <w:pStyle w:val="a9"/>
            </w:pPr>
            <w:r w:rsidRPr="0009042C">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tc>
      </w:tr>
      <w:tr w:rsidR="00265ED9" w:rsidRPr="0009042C" w14:paraId="09D52EC8" w14:textId="77777777">
        <w:trPr>
          <w:trHeight w:hRule="exact" w:val="1114"/>
          <w:jc w:val="center"/>
        </w:trPr>
        <w:tc>
          <w:tcPr>
            <w:tcW w:w="1286" w:type="dxa"/>
            <w:tcBorders>
              <w:top w:val="single" w:sz="4" w:space="0" w:color="auto"/>
              <w:left w:val="single" w:sz="4" w:space="0" w:color="auto"/>
            </w:tcBorders>
            <w:shd w:val="clear" w:color="auto" w:fill="auto"/>
          </w:tcPr>
          <w:p w14:paraId="4566A7D7" w14:textId="77777777" w:rsidR="00265ED9" w:rsidRPr="0009042C" w:rsidRDefault="000123A2">
            <w:pPr>
              <w:pStyle w:val="a9"/>
              <w:jc w:val="both"/>
            </w:pPr>
            <w:r w:rsidRPr="0009042C">
              <w:t>ПРб 02</w:t>
            </w:r>
          </w:p>
        </w:tc>
        <w:tc>
          <w:tcPr>
            <w:tcW w:w="8798" w:type="dxa"/>
            <w:tcBorders>
              <w:top w:val="single" w:sz="4" w:space="0" w:color="auto"/>
              <w:left w:val="single" w:sz="4" w:space="0" w:color="auto"/>
              <w:right w:val="single" w:sz="4" w:space="0" w:color="auto"/>
            </w:tcBorders>
            <w:shd w:val="clear" w:color="auto" w:fill="auto"/>
            <w:vAlign w:val="bottom"/>
          </w:tcPr>
          <w:p w14:paraId="0E41B54E" w14:textId="77777777" w:rsidR="00265ED9" w:rsidRPr="0009042C" w:rsidRDefault="000123A2">
            <w:pPr>
              <w:pStyle w:val="a9"/>
            </w:pPr>
            <w:r w:rsidRPr="0009042C">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tc>
      </w:tr>
      <w:tr w:rsidR="00265ED9" w:rsidRPr="0009042C" w14:paraId="5A2F1EA1" w14:textId="77777777">
        <w:trPr>
          <w:trHeight w:hRule="exact" w:val="562"/>
          <w:jc w:val="center"/>
        </w:trPr>
        <w:tc>
          <w:tcPr>
            <w:tcW w:w="1286" w:type="dxa"/>
            <w:tcBorders>
              <w:top w:val="single" w:sz="4" w:space="0" w:color="auto"/>
              <w:left w:val="single" w:sz="4" w:space="0" w:color="auto"/>
            </w:tcBorders>
            <w:shd w:val="clear" w:color="auto" w:fill="auto"/>
          </w:tcPr>
          <w:p w14:paraId="52706008" w14:textId="77777777" w:rsidR="00265ED9" w:rsidRPr="0009042C" w:rsidRDefault="000123A2">
            <w:pPr>
              <w:pStyle w:val="a9"/>
              <w:jc w:val="both"/>
            </w:pPr>
            <w:r w:rsidRPr="0009042C">
              <w:t>ПРб 03</w:t>
            </w:r>
          </w:p>
        </w:tc>
        <w:tc>
          <w:tcPr>
            <w:tcW w:w="8798" w:type="dxa"/>
            <w:tcBorders>
              <w:top w:val="single" w:sz="4" w:space="0" w:color="auto"/>
              <w:left w:val="single" w:sz="4" w:space="0" w:color="auto"/>
              <w:right w:val="single" w:sz="4" w:space="0" w:color="auto"/>
            </w:tcBorders>
            <w:shd w:val="clear" w:color="auto" w:fill="auto"/>
            <w:vAlign w:val="bottom"/>
          </w:tcPr>
          <w:p w14:paraId="3C2107A5" w14:textId="77777777" w:rsidR="00265ED9" w:rsidRPr="0009042C" w:rsidRDefault="000123A2">
            <w:pPr>
              <w:pStyle w:val="a9"/>
            </w:pPr>
            <w:r w:rsidRPr="0009042C">
              <w:t>владение методами доказательств и алгоритмов решения, умение их применять, проводить доказательные рассуждения в ходе решения задач;</w:t>
            </w:r>
          </w:p>
        </w:tc>
      </w:tr>
      <w:tr w:rsidR="00265ED9" w:rsidRPr="0009042C" w14:paraId="2164751A" w14:textId="77777777">
        <w:trPr>
          <w:trHeight w:hRule="exact" w:val="1114"/>
          <w:jc w:val="center"/>
        </w:trPr>
        <w:tc>
          <w:tcPr>
            <w:tcW w:w="1286" w:type="dxa"/>
            <w:tcBorders>
              <w:top w:val="single" w:sz="4" w:space="0" w:color="auto"/>
              <w:left w:val="single" w:sz="4" w:space="0" w:color="auto"/>
            </w:tcBorders>
            <w:shd w:val="clear" w:color="auto" w:fill="auto"/>
          </w:tcPr>
          <w:p w14:paraId="5CB6F096" w14:textId="77777777" w:rsidR="00265ED9" w:rsidRPr="0009042C" w:rsidRDefault="000123A2">
            <w:pPr>
              <w:pStyle w:val="a9"/>
              <w:jc w:val="both"/>
            </w:pPr>
            <w:r w:rsidRPr="0009042C">
              <w:t>ПРб 04</w:t>
            </w:r>
          </w:p>
        </w:tc>
        <w:tc>
          <w:tcPr>
            <w:tcW w:w="8798" w:type="dxa"/>
            <w:tcBorders>
              <w:top w:val="single" w:sz="4" w:space="0" w:color="auto"/>
              <w:left w:val="single" w:sz="4" w:space="0" w:color="auto"/>
              <w:right w:val="single" w:sz="4" w:space="0" w:color="auto"/>
            </w:tcBorders>
            <w:shd w:val="clear" w:color="auto" w:fill="auto"/>
            <w:vAlign w:val="bottom"/>
          </w:tcPr>
          <w:p w14:paraId="71388C1F" w14:textId="77777777" w:rsidR="00265ED9" w:rsidRPr="0009042C" w:rsidRDefault="000123A2">
            <w:pPr>
              <w:pStyle w:val="a9"/>
            </w:pPr>
            <w:r w:rsidRPr="0009042C">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tc>
      </w:tr>
      <w:tr w:rsidR="00265ED9" w:rsidRPr="0009042C" w14:paraId="07BADD41" w14:textId="77777777">
        <w:trPr>
          <w:trHeight w:hRule="exact" w:val="562"/>
          <w:jc w:val="center"/>
        </w:trPr>
        <w:tc>
          <w:tcPr>
            <w:tcW w:w="1286" w:type="dxa"/>
            <w:tcBorders>
              <w:top w:val="single" w:sz="4" w:space="0" w:color="auto"/>
              <w:left w:val="single" w:sz="4" w:space="0" w:color="auto"/>
            </w:tcBorders>
            <w:shd w:val="clear" w:color="auto" w:fill="auto"/>
          </w:tcPr>
          <w:p w14:paraId="25ED3965" w14:textId="77777777" w:rsidR="00265ED9" w:rsidRPr="0009042C" w:rsidRDefault="000123A2">
            <w:pPr>
              <w:pStyle w:val="a9"/>
              <w:jc w:val="both"/>
            </w:pPr>
            <w:r w:rsidRPr="0009042C">
              <w:t>ПРб 05</w:t>
            </w:r>
          </w:p>
        </w:tc>
        <w:tc>
          <w:tcPr>
            <w:tcW w:w="8798" w:type="dxa"/>
            <w:tcBorders>
              <w:top w:val="single" w:sz="4" w:space="0" w:color="auto"/>
              <w:left w:val="single" w:sz="4" w:space="0" w:color="auto"/>
              <w:right w:val="single" w:sz="4" w:space="0" w:color="auto"/>
            </w:tcBorders>
            <w:shd w:val="clear" w:color="auto" w:fill="auto"/>
            <w:vAlign w:val="bottom"/>
          </w:tcPr>
          <w:p w14:paraId="18BF8E18" w14:textId="77777777" w:rsidR="00265ED9" w:rsidRPr="0009042C" w:rsidRDefault="000123A2">
            <w:pPr>
              <w:pStyle w:val="a9"/>
            </w:pPr>
            <w:r w:rsidRPr="0009042C">
              <w:t>сформированность представлений об основных понятиях, идеях и методах математического анализа;</w:t>
            </w:r>
          </w:p>
        </w:tc>
      </w:tr>
      <w:tr w:rsidR="00265ED9" w:rsidRPr="0009042C" w14:paraId="6B140931" w14:textId="77777777">
        <w:trPr>
          <w:trHeight w:hRule="exact" w:val="1387"/>
          <w:jc w:val="center"/>
        </w:trPr>
        <w:tc>
          <w:tcPr>
            <w:tcW w:w="1286" w:type="dxa"/>
            <w:tcBorders>
              <w:top w:val="single" w:sz="4" w:space="0" w:color="auto"/>
              <w:left w:val="single" w:sz="4" w:space="0" w:color="auto"/>
            </w:tcBorders>
            <w:shd w:val="clear" w:color="auto" w:fill="auto"/>
          </w:tcPr>
          <w:p w14:paraId="26C6B260" w14:textId="77777777" w:rsidR="00265ED9" w:rsidRPr="0009042C" w:rsidRDefault="000123A2">
            <w:pPr>
              <w:pStyle w:val="a9"/>
              <w:jc w:val="both"/>
            </w:pPr>
            <w:r w:rsidRPr="0009042C">
              <w:t>ПРб 06</w:t>
            </w:r>
          </w:p>
        </w:tc>
        <w:tc>
          <w:tcPr>
            <w:tcW w:w="8798" w:type="dxa"/>
            <w:tcBorders>
              <w:top w:val="single" w:sz="4" w:space="0" w:color="auto"/>
              <w:left w:val="single" w:sz="4" w:space="0" w:color="auto"/>
              <w:right w:val="single" w:sz="4" w:space="0" w:color="auto"/>
            </w:tcBorders>
            <w:shd w:val="clear" w:color="auto" w:fill="auto"/>
            <w:vAlign w:val="bottom"/>
          </w:tcPr>
          <w:p w14:paraId="2FB5C359" w14:textId="77777777" w:rsidR="00265ED9" w:rsidRPr="0009042C" w:rsidRDefault="000123A2">
            <w:pPr>
              <w:pStyle w:val="a9"/>
            </w:pPr>
            <w:r w:rsidRPr="0009042C">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tc>
      </w:tr>
      <w:tr w:rsidR="00265ED9" w:rsidRPr="0009042C" w14:paraId="657F14E1" w14:textId="77777777">
        <w:trPr>
          <w:trHeight w:hRule="exact" w:val="1392"/>
          <w:jc w:val="center"/>
        </w:trPr>
        <w:tc>
          <w:tcPr>
            <w:tcW w:w="1286" w:type="dxa"/>
            <w:tcBorders>
              <w:top w:val="single" w:sz="4" w:space="0" w:color="auto"/>
              <w:left w:val="single" w:sz="4" w:space="0" w:color="auto"/>
            </w:tcBorders>
            <w:shd w:val="clear" w:color="auto" w:fill="auto"/>
          </w:tcPr>
          <w:p w14:paraId="7AB19129" w14:textId="77777777" w:rsidR="00265ED9" w:rsidRPr="0009042C" w:rsidRDefault="000123A2">
            <w:pPr>
              <w:pStyle w:val="a9"/>
              <w:jc w:val="both"/>
            </w:pPr>
            <w:r w:rsidRPr="0009042C">
              <w:t>ПРб 07</w:t>
            </w:r>
          </w:p>
        </w:tc>
        <w:tc>
          <w:tcPr>
            <w:tcW w:w="8798" w:type="dxa"/>
            <w:tcBorders>
              <w:top w:val="single" w:sz="4" w:space="0" w:color="auto"/>
              <w:left w:val="single" w:sz="4" w:space="0" w:color="auto"/>
              <w:right w:val="single" w:sz="4" w:space="0" w:color="auto"/>
            </w:tcBorders>
            <w:shd w:val="clear" w:color="auto" w:fill="auto"/>
            <w:vAlign w:val="bottom"/>
          </w:tcPr>
          <w:p w14:paraId="091AD58C" w14:textId="77777777" w:rsidR="00265ED9" w:rsidRPr="0009042C" w:rsidRDefault="000123A2">
            <w:pPr>
              <w:pStyle w:val="a9"/>
            </w:pPr>
            <w:r w:rsidRPr="0009042C">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tc>
      </w:tr>
      <w:tr w:rsidR="00265ED9" w:rsidRPr="0009042C" w14:paraId="3594E749" w14:textId="77777777">
        <w:trPr>
          <w:trHeight w:hRule="exact" w:val="562"/>
          <w:jc w:val="center"/>
        </w:trPr>
        <w:tc>
          <w:tcPr>
            <w:tcW w:w="1286" w:type="dxa"/>
            <w:tcBorders>
              <w:top w:val="single" w:sz="4" w:space="0" w:color="auto"/>
              <w:left w:val="single" w:sz="4" w:space="0" w:color="auto"/>
            </w:tcBorders>
            <w:shd w:val="clear" w:color="auto" w:fill="auto"/>
          </w:tcPr>
          <w:p w14:paraId="5750DE58" w14:textId="77777777" w:rsidR="00265ED9" w:rsidRPr="0009042C" w:rsidRDefault="000123A2">
            <w:pPr>
              <w:pStyle w:val="a9"/>
              <w:jc w:val="both"/>
            </w:pPr>
            <w:r w:rsidRPr="0009042C">
              <w:t>ПРб 08</w:t>
            </w:r>
          </w:p>
        </w:tc>
        <w:tc>
          <w:tcPr>
            <w:tcW w:w="8798" w:type="dxa"/>
            <w:tcBorders>
              <w:top w:val="single" w:sz="4" w:space="0" w:color="auto"/>
              <w:left w:val="single" w:sz="4" w:space="0" w:color="auto"/>
              <w:right w:val="single" w:sz="4" w:space="0" w:color="auto"/>
            </w:tcBorders>
            <w:shd w:val="clear" w:color="auto" w:fill="auto"/>
            <w:vAlign w:val="bottom"/>
          </w:tcPr>
          <w:p w14:paraId="546EB14E" w14:textId="77777777" w:rsidR="00265ED9" w:rsidRPr="0009042C" w:rsidRDefault="000123A2">
            <w:pPr>
              <w:pStyle w:val="a9"/>
            </w:pPr>
            <w:r w:rsidRPr="0009042C">
              <w:t>владение навыками использования готовых компьютерных программ при решении задач;</w:t>
            </w:r>
          </w:p>
        </w:tc>
      </w:tr>
      <w:tr w:rsidR="00265ED9" w:rsidRPr="0009042C" w14:paraId="655EF312" w14:textId="77777777">
        <w:trPr>
          <w:trHeight w:hRule="exact" w:val="840"/>
          <w:jc w:val="center"/>
        </w:trPr>
        <w:tc>
          <w:tcPr>
            <w:tcW w:w="1286" w:type="dxa"/>
            <w:tcBorders>
              <w:top w:val="single" w:sz="4" w:space="0" w:color="auto"/>
              <w:left w:val="single" w:sz="4" w:space="0" w:color="auto"/>
            </w:tcBorders>
            <w:shd w:val="clear" w:color="auto" w:fill="auto"/>
          </w:tcPr>
          <w:p w14:paraId="2C79AF37" w14:textId="77777777" w:rsidR="00265ED9" w:rsidRPr="0009042C" w:rsidRDefault="000123A2">
            <w:pPr>
              <w:pStyle w:val="a9"/>
              <w:jc w:val="both"/>
            </w:pPr>
            <w:r w:rsidRPr="0009042C">
              <w:t>ПРу 01</w:t>
            </w:r>
          </w:p>
        </w:tc>
        <w:tc>
          <w:tcPr>
            <w:tcW w:w="8798" w:type="dxa"/>
            <w:tcBorders>
              <w:top w:val="single" w:sz="4" w:space="0" w:color="auto"/>
              <w:left w:val="single" w:sz="4" w:space="0" w:color="auto"/>
              <w:right w:val="single" w:sz="4" w:space="0" w:color="auto"/>
            </w:tcBorders>
            <w:shd w:val="clear" w:color="auto" w:fill="auto"/>
            <w:vAlign w:val="bottom"/>
          </w:tcPr>
          <w:p w14:paraId="5343A6B3" w14:textId="77777777" w:rsidR="00265ED9" w:rsidRPr="0009042C" w:rsidRDefault="000123A2">
            <w:pPr>
              <w:pStyle w:val="a9"/>
            </w:pPr>
            <w:r w:rsidRPr="0009042C">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tc>
      </w:tr>
      <w:tr w:rsidR="00265ED9" w:rsidRPr="0009042C" w14:paraId="5AFEFCD9" w14:textId="77777777">
        <w:trPr>
          <w:trHeight w:hRule="exact" w:val="835"/>
          <w:jc w:val="center"/>
        </w:trPr>
        <w:tc>
          <w:tcPr>
            <w:tcW w:w="1286" w:type="dxa"/>
            <w:tcBorders>
              <w:top w:val="single" w:sz="4" w:space="0" w:color="auto"/>
              <w:left w:val="single" w:sz="4" w:space="0" w:color="auto"/>
            </w:tcBorders>
            <w:shd w:val="clear" w:color="auto" w:fill="auto"/>
          </w:tcPr>
          <w:p w14:paraId="069FF5C6" w14:textId="77777777" w:rsidR="00265ED9" w:rsidRPr="0009042C" w:rsidRDefault="000123A2">
            <w:pPr>
              <w:pStyle w:val="a9"/>
              <w:jc w:val="both"/>
            </w:pPr>
            <w:r w:rsidRPr="0009042C">
              <w:t>ПРу 02</w:t>
            </w:r>
          </w:p>
        </w:tc>
        <w:tc>
          <w:tcPr>
            <w:tcW w:w="8798" w:type="dxa"/>
            <w:tcBorders>
              <w:top w:val="single" w:sz="4" w:space="0" w:color="auto"/>
              <w:left w:val="single" w:sz="4" w:space="0" w:color="auto"/>
              <w:right w:val="single" w:sz="4" w:space="0" w:color="auto"/>
            </w:tcBorders>
            <w:shd w:val="clear" w:color="auto" w:fill="auto"/>
            <w:vAlign w:val="bottom"/>
          </w:tcPr>
          <w:p w14:paraId="41A4668D" w14:textId="77777777" w:rsidR="00265ED9" w:rsidRPr="0009042C" w:rsidRDefault="000123A2">
            <w:pPr>
              <w:pStyle w:val="a9"/>
            </w:pPr>
            <w:r w:rsidRPr="0009042C">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tc>
      </w:tr>
      <w:tr w:rsidR="00265ED9" w:rsidRPr="0009042C" w14:paraId="7AD5D7DC" w14:textId="77777777">
        <w:trPr>
          <w:trHeight w:hRule="exact" w:val="562"/>
          <w:jc w:val="center"/>
        </w:trPr>
        <w:tc>
          <w:tcPr>
            <w:tcW w:w="1286" w:type="dxa"/>
            <w:tcBorders>
              <w:top w:val="single" w:sz="4" w:space="0" w:color="auto"/>
              <w:left w:val="single" w:sz="4" w:space="0" w:color="auto"/>
            </w:tcBorders>
            <w:shd w:val="clear" w:color="auto" w:fill="auto"/>
          </w:tcPr>
          <w:p w14:paraId="0336F192" w14:textId="77777777" w:rsidR="00265ED9" w:rsidRPr="0009042C" w:rsidRDefault="000123A2">
            <w:pPr>
              <w:pStyle w:val="a9"/>
              <w:jc w:val="both"/>
            </w:pPr>
            <w:r w:rsidRPr="0009042C">
              <w:t>ПРу 03</w:t>
            </w:r>
          </w:p>
        </w:tc>
        <w:tc>
          <w:tcPr>
            <w:tcW w:w="8798" w:type="dxa"/>
            <w:tcBorders>
              <w:top w:val="single" w:sz="4" w:space="0" w:color="auto"/>
              <w:left w:val="single" w:sz="4" w:space="0" w:color="auto"/>
              <w:right w:val="single" w:sz="4" w:space="0" w:color="auto"/>
            </w:tcBorders>
            <w:shd w:val="clear" w:color="auto" w:fill="auto"/>
            <w:vAlign w:val="bottom"/>
          </w:tcPr>
          <w:p w14:paraId="6DDE0E41" w14:textId="77777777" w:rsidR="00265ED9" w:rsidRPr="0009042C" w:rsidRDefault="000123A2">
            <w:pPr>
              <w:pStyle w:val="a9"/>
            </w:pPr>
            <w:r w:rsidRPr="0009042C">
              <w:t>сформированность умений моделировать реальные ситуации, исследовать построенные модели, интерпретировать полученный результат;</w:t>
            </w:r>
          </w:p>
        </w:tc>
      </w:tr>
      <w:tr w:rsidR="00265ED9" w:rsidRPr="0009042C" w14:paraId="1BA56E03" w14:textId="77777777">
        <w:trPr>
          <w:trHeight w:hRule="exact" w:val="1114"/>
          <w:jc w:val="center"/>
        </w:trPr>
        <w:tc>
          <w:tcPr>
            <w:tcW w:w="1286" w:type="dxa"/>
            <w:tcBorders>
              <w:top w:val="single" w:sz="4" w:space="0" w:color="auto"/>
              <w:left w:val="single" w:sz="4" w:space="0" w:color="auto"/>
            </w:tcBorders>
            <w:shd w:val="clear" w:color="auto" w:fill="auto"/>
          </w:tcPr>
          <w:p w14:paraId="78C71A9D" w14:textId="77777777" w:rsidR="00265ED9" w:rsidRPr="0009042C" w:rsidRDefault="000123A2">
            <w:pPr>
              <w:pStyle w:val="a9"/>
              <w:jc w:val="both"/>
            </w:pPr>
            <w:r w:rsidRPr="0009042C">
              <w:t>ПРу 04</w:t>
            </w:r>
          </w:p>
        </w:tc>
        <w:tc>
          <w:tcPr>
            <w:tcW w:w="8798" w:type="dxa"/>
            <w:tcBorders>
              <w:top w:val="single" w:sz="4" w:space="0" w:color="auto"/>
              <w:left w:val="single" w:sz="4" w:space="0" w:color="auto"/>
              <w:right w:val="single" w:sz="4" w:space="0" w:color="auto"/>
            </w:tcBorders>
            <w:shd w:val="clear" w:color="auto" w:fill="auto"/>
            <w:vAlign w:val="bottom"/>
          </w:tcPr>
          <w:p w14:paraId="0954F771" w14:textId="77777777" w:rsidR="00265ED9" w:rsidRPr="0009042C" w:rsidRDefault="000123A2">
            <w:pPr>
              <w:pStyle w:val="a9"/>
            </w:pPr>
            <w:r w:rsidRPr="0009042C">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tc>
      </w:tr>
      <w:tr w:rsidR="00265ED9" w:rsidRPr="0009042C" w14:paraId="515373D8" w14:textId="77777777">
        <w:trPr>
          <w:trHeight w:hRule="exact" w:val="1123"/>
          <w:jc w:val="center"/>
        </w:trPr>
        <w:tc>
          <w:tcPr>
            <w:tcW w:w="1286" w:type="dxa"/>
            <w:tcBorders>
              <w:top w:val="single" w:sz="4" w:space="0" w:color="auto"/>
              <w:left w:val="single" w:sz="4" w:space="0" w:color="auto"/>
              <w:bottom w:val="single" w:sz="4" w:space="0" w:color="auto"/>
            </w:tcBorders>
            <w:shd w:val="clear" w:color="auto" w:fill="auto"/>
          </w:tcPr>
          <w:p w14:paraId="347A3944" w14:textId="77777777" w:rsidR="00265ED9" w:rsidRPr="0009042C" w:rsidRDefault="000123A2">
            <w:pPr>
              <w:pStyle w:val="a9"/>
              <w:jc w:val="both"/>
            </w:pPr>
            <w:r w:rsidRPr="0009042C">
              <w:t>ПРу 05</w:t>
            </w:r>
          </w:p>
        </w:tc>
        <w:tc>
          <w:tcPr>
            <w:tcW w:w="8798" w:type="dxa"/>
            <w:tcBorders>
              <w:top w:val="single" w:sz="4" w:space="0" w:color="auto"/>
              <w:left w:val="single" w:sz="4" w:space="0" w:color="auto"/>
              <w:bottom w:val="single" w:sz="4" w:space="0" w:color="auto"/>
              <w:right w:val="single" w:sz="4" w:space="0" w:color="auto"/>
            </w:tcBorders>
            <w:shd w:val="clear" w:color="auto" w:fill="auto"/>
            <w:vAlign w:val="bottom"/>
          </w:tcPr>
          <w:p w14:paraId="4FF3A6D1" w14:textId="77777777" w:rsidR="00265ED9" w:rsidRPr="0009042C" w:rsidRDefault="000123A2">
            <w:pPr>
              <w:pStyle w:val="a9"/>
            </w:pPr>
            <w:r w:rsidRPr="0009042C">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tc>
      </w:tr>
    </w:tbl>
    <w:p w14:paraId="0990101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76C62E66" w14:textId="77777777" w:rsidR="00265ED9" w:rsidRPr="0009042C" w:rsidRDefault="000123A2">
      <w:pPr>
        <w:pStyle w:val="40"/>
        <w:keepNext/>
        <w:keepLines/>
        <w:numPr>
          <w:ilvl w:val="0"/>
          <w:numId w:val="135"/>
        </w:numPr>
        <w:tabs>
          <w:tab w:val="left" w:pos="392"/>
        </w:tabs>
        <w:spacing w:after="240"/>
        <w:jc w:val="center"/>
        <w:rPr>
          <w:sz w:val="24"/>
          <w:szCs w:val="24"/>
        </w:rPr>
      </w:pPr>
      <w:bookmarkStart w:id="70" w:name="bookmark161"/>
      <w:r w:rsidRPr="0009042C">
        <w:rPr>
          <w:sz w:val="24"/>
          <w:szCs w:val="24"/>
        </w:rPr>
        <w:t>СТРУКТУРА И СОДЕРЖАНИЕ УЧЕБНОЙ ДИСЦИПЛИНЫ</w:t>
      </w:r>
      <w:bookmarkEnd w:id="70"/>
    </w:p>
    <w:p w14:paraId="2BEEFC69" w14:textId="77777777" w:rsidR="00265ED9" w:rsidRPr="0009042C" w:rsidRDefault="000123A2">
      <w:pPr>
        <w:pStyle w:val="40"/>
        <w:keepNext/>
        <w:keepLines/>
        <w:numPr>
          <w:ilvl w:val="1"/>
          <w:numId w:val="135"/>
        </w:numPr>
        <w:tabs>
          <w:tab w:val="left" w:pos="1423"/>
        </w:tabs>
        <w:spacing w:after="240"/>
        <w:ind w:firstLine="820"/>
        <w:rPr>
          <w:sz w:val="24"/>
          <w:szCs w:val="24"/>
        </w:rPr>
      </w:pPr>
      <w:bookmarkStart w:id="71" w:name="bookmark163"/>
      <w:r w:rsidRPr="0009042C">
        <w:rPr>
          <w:sz w:val="24"/>
          <w:szCs w:val="24"/>
        </w:rPr>
        <w:t>Объем учебной дисциплины и виды учебной работы</w:t>
      </w:r>
      <w:bookmarkEnd w:id="71"/>
    </w:p>
    <w:tbl>
      <w:tblPr>
        <w:tblOverlap w:val="never"/>
        <w:tblW w:w="0" w:type="auto"/>
        <w:jc w:val="center"/>
        <w:tblLayout w:type="fixed"/>
        <w:tblCellMar>
          <w:left w:w="10" w:type="dxa"/>
          <w:right w:w="10" w:type="dxa"/>
        </w:tblCellMar>
        <w:tblLook w:val="04A0" w:firstRow="1" w:lastRow="0" w:firstColumn="1" w:lastColumn="0" w:noHBand="0" w:noVBand="1"/>
      </w:tblPr>
      <w:tblGrid>
        <w:gridCol w:w="7066"/>
        <w:gridCol w:w="2530"/>
      </w:tblGrid>
      <w:tr w:rsidR="00265ED9" w:rsidRPr="0009042C" w14:paraId="559C4A13" w14:textId="77777777">
        <w:trPr>
          <w:trHeight w:hRule="exact" w:val="514"/>
          <w:jc w:val="center"/>
        </w:trPr>
        <w:tc>
          <w:tcPr>
            <w:tcW w:w="7066" w:type="dxa"/>
            <w:tcBorders>
              <w:top w:val="single" w:sz="4" w:space="0" w:color="auto"/>
              <w:left w:val="single" w:sz="4" w:space="0" w:color="auto"/>
            </w:tcBorders>
            <w:shd w:val="clear" w:color="auto" w:fill="auto"/>
          </w:tcPr>
          <w:p w14:paraId="0A561DA4" w14:textId="77777777" w:rsidR="00265ED9" w:rsidRPr="0009042C" w:rsidRDefault="000123A2">
            <w:pPr>
              <w:pStyle w:val="a9"/>
            </w:pPr>
            <w:r w:rsidRPr="0009042C">
              <w:rPr>
                <w:b/>
                <w:bCs/>
              </w:rPr>
              <w:t>Вид учебной работы</w:t>
            </w:r>
          </w:p>
        </w:tc>
        <w:tc>
          <w:tcPr>
            <w:tcW w:w="2530" w:type="dxa"/>
            <w:tcBorders>
              <w:top w:val="single" w:sz="4" w:space="0" w:color="auto"/>
              <w:left w:val="single" w:sz="4" w:space="0" w:color="auto"/>
              <w:right w:val="single" w:sz="4" w:space="0" w:color="auto"/>
            </w:tcBorders>
            <w:shd w:val="clear" w:color="auto" w:fill="auto"/>
          </w:tcPr>
          <w:p w14:paraId="24BBD9B9" w14:textId="77777777" w:rsidR="00265ED9" w:rsidRPr="0009042C" w:rsidRDefault="000123A2">
            <w:pPr>
              <w:pStyle w:val="a9"/>
              <w:jc w:val="both"/>
            </w:pPr>
            <w:r w:rsidRPr="0009042C">
              <w:rPr>
                <w:b/>
                <w:bCs/>
              </w:rPr>
              <w:t>Объем в часах</w:t>
            </w:r>
          </w:p>
        </w:tc>
      </w:tr>
      <w:tr w:rsidR="00265ED9" w:rsidRPr="0009042C" w14:paraId="5E2B52BA"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67D299C2" w14:textId="77777777" w:rsidR="00265ED9" w:rsidRPr="0009042C" w:rsidRDefault="000123A2">
            <w:pPr>
              <w:pStyle w:val="a9"/>
            </w:pPr>
            <w:r w:rsidRPr="0009042C">
              <w:rPr>
                <w:b/>
                <w:bCs/>
              </w:rPr>
              <w:t>Объем образовательной программы учебной дисциплины</w:t>
            </w:r>
          </w:p>
        </w:tc>
        <w:tc>
          <w:tcPr>
            <w:tcW w:w="2530" w:type="dxa"/>
            <w:tcBorders>
              <w:top w:val="single" w:sz="4" w:space="0" w:color="auto"/>
              <w:left w:val="single" w:sz="4" w:space="0" w:color="auto"/>
              <w:right w:val="single" w:sz="4" w:space="0" w:color="auto"/>
            </w:tcBorders>
            <w:shd w:val="clear" w:color="auto" w:fill="auto"/>
            <w:vAlign w:val="center"/>
          </w:tcPr>
          <w:p w14:paraId="1561A609" w14:textId="77777777" w:rsidR="00265ED9" w:rsidRPr="0009042C" w:rsidRDefault="000123A2">
            <w:pPr>
              <w:pStyle w:val="a9"/>
              <w:jc w:val="both"/>
            </w:pPr>
            <w:r w:rsidRPr="0009042C">
              <w:t>239</w:t>
            </w:r>
          </w:p>
        </w:tc>
      </w:tr>
      <w:tr w:rsidR="00265ED9" w:rsidRPr="0009042C" w14:paraId="6A72B3A2"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3F1190E6" w14:textId="77777777" w:rsidR="00265ED9" w:rsidRPr="0009042C" w:rsidRDefault="000123A2">
            <w:pPr>
              <w:pStyle w:val="a9"/>
            </w:pPr>
            <w:r w:rsidRPr="0009042C">
              <w:rPr>
                <w:b/>
                <w:bCs/>
              </w:rPr>
              <w:t>в т.ч. в форме практической подготовки</w:t>
            </w:r>
          </w:p>
        </w:tc>
        <w:tc>
          <w:tcPr>
            <w:tcW w:w="2530" w:type="dxa"/>
            <w:tcBorders>
              <w:top w:val="single" w:sz="4" w:space="0" w:color="auto"/>
              <w:left w:val="single" w:sz="4" w:space="0" w:color="auto"/>
              <w:right w:val="single" w:sz="4" w:space="0" w:color="auto"/>
            </w:tcBorders>
            <w:shd w:val="clear" w:color="auto" w:fill="auto"/>
            <w:vAlign w:val="center"/>
          </w:tcPr>
          <w:p w14:paraId="1FF08D8A" w14:textId="77777777" w:rsidR="00265ED9" w:rsidRPr="0009042C" w:rsidRDefault="000123A2">
            <w:pPr>
              <w:pStyle w:val="a9"/>
              <w:jc w:val="both"/>
            </w:pPr>
            <w:r w:rsidRPr="0009042C">
              <w:t>219</w:t>
            </w:r>
          </w:p>
        </w:tc>
      </w:tr>
      <w:tr w:rsidR="00265ED9" w:rsidRPr="0009042C" w14:paraId="4C3744D7" w14:textId="77777777">
        <w:trPr>
          <w:trHeight w:hRule="exact" w:val="350"/>
          <w:jc w:val="center"/>
        </w:trPr>
        <w:tc>
          <w:tcPr>
            <w:tcW w:w="9596" w:type="dxa"/>
            <w:gridSpan w:val="2"/>
            <w:tcBorders>
              <w:top w:val="single" w:sz="4" w:space="0" w:color="auto"/>
              <w:left w:val="single" w:sz="4" w:space="0" w:color="auto"/>
              <w:right w:val="single" w:sz="4" w:space="0" w:color="auto"/>
            </w:tcBorders>
            <w:shd w:val="clear" w:color="auto" w:fill="auto"/>
            <w:vAlign w:val="center"/>
          </w:tcPr>
          <w:p w14:paraId="4D623926" w14:textId="77777777" w:rsidR="00265ED9" w:rsidRPr="0009042C" w:rsidRDefault="000123A2">
            <w:pPr>
              <w:pStyle w:val="a9"/>
            </w:pPr>
            <w:r w:rsidRPr="0009042C">
              <w:t>в т. ч.:</w:t>
            </w:r>
          </w:p>
        </w:tc>
      </w:tr>
      <w:tr w:rsidR="00265ED9" w:rsidRPr="0009042C" w14:paraId="3A72F241"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7F58C45E" w14:textId="77777777" w:rsidR="00265ED9" w:rsidRPr="0009042C" w:rsidRDefault="000123A2">
            <w:pPr>
              <w:pStyle w:val="a9"/>
            </w:pPr>
            <w:r w:rsidRPr="0009042C">
              <w:t>теоретическое обучение</w:t>
            </w:r>
          </w:p>
        </w:tc>
        <w:tc>
          <w:tcPr>
            <w:tcW w:w="2530" w:type="dxa"/>
            <w:tcBorders>
              <w:top w:val="single" w:sz="4" w:space="0" w:color="auto"/>
              <w:left w:val="single" w:sz="4" w:space="0" w:color="auto"/>
              <w:right w:val="single" w:sz="4" w:space="0" w:color="auto"/>
            </w:tcBorders>
            <w:shd w:val="clear" w:color="auto" w:fill="auto"/>
          </w:tcPr>
          <w:p w14:paraId="0B72494E" w14:textId="77777777" w:rsidR="00265ED9" w:rsidRPr="0009042C" w:rsidRDefault="00265ED9">
            <w:pPr>
              <w:rPr>
                <w:rFonts w:ascii="Times New Roman" w:hAnsi="Times New Roman" w:cs="Times New Roman"/>
              </w:rPr>
            </w:pPr>
          </w:p>
        </w:tc>
      </w:tr>
      <w:tr w:rsidR="00265ED9" w:rsidRPr="0009042C" w14:paraId="034DC137"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66C474F0" w14:textId="77777777" w:rsidR="00265ED9" w:rsidRPr="0009042C" w:rsidRDefault="000123A2">
            <w:pPr>
              <w:pStyle w:val="a9"/>
            </w:pPr>
            <w:r w:rsidRPr="0009042C">
              <w:t>лабораторные работы</w:t>
            </w:r>
          </w:p>
        </w:tc>
        <w:tc>
          <w:tcPr>
            <w:tcW w:w="2530" w:type="dxa"/>
            <w:tcBorders>
              <w:top w:val="single" w:sz="4" w:space="0" w:color="auto"/>
              <w:left w:val="single" w:sz="4" w:space="0" w:color="auto"/>
              <w:right w:val="single" w:sz="4" w:space="0" w:color="auto"/>
            </w:tcBorders>
            <w:shd w:val="clear" w:color="auto" w:fill="auto"/>
          </w:tcPr>
          <w:p w14:paraId="19C7066A" w14:textId="77777777" w:rsidR="00265ED9" w:rsidRPr="0009042C" w:rsidRDefault="00265ED9">
            <w:pPr>
              <w:rPr>
                <w:rFonts w:ascii="Times New Roman" w:hAnsi="Times New Roman" w:cs="Times New Roman"/>
              </w:rPr>
            </w:pPr>
          </w:p>
        </w:tc>
      </w:tr>
      <w:tr w:rsidR="00265ED9" w:rsidRPr="0009042C" w14:paraId="067B6F07"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58FA1101" w14:textId="77777777" w:rsidR="00265ED9" w:rsidRPr="0009042C" w:rsidRDefault="000123A2">
            <w:pPr>
              <w:pStyle w:val="a9"/>
            </w:pPr>
            <w:r w:rsidRPr="0009042C">
              <w:t>практические занятия</w:t>
            </w:r>
          </w:p>
        </w:tc>
        <w:tc>
          <w:tcPr>
            <w:tcW w:w="2530" w:type="dxa"/>
            <w:tcBorders>
              <w:top w:val="single" w:sz="4" w:space="0" w:color="auto"/>
              <w:left w:val="single" w:sz="4" w:space="0" w:color="auto"/>
              <w:right w:val="single" w:sz="4" w:space="0" w:color="auto"/>
            </w:tcBorders>
            <w:shd w:val="clear" w:color="auto" w:fill="auto"/>
            <w:vAlign w:val="center"/>
          </w:tcPr>
          <w:p w14:paraId="0C6B2BC9" w14:textId="77777777" w:rsidR="00265ED9" w:rsidRPr="0009042C" w:rsidRDefault="000123A2">
            <w:pPr>
              <w:pStyle w:val="a9"/>
              <w:jc w:val="both"/>
            </w:pPr>
            <w:r w:rsidRPr="0009042C">
              <w:t>219</w:t>
            </w:r>
          </w:p>
        </w:tc>
      </w:tr>
      <w:tr w:rsidR="00265ED9" w:rsidRPr="0009042C" w14:paraId="7A185463"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485F0B13" w14:textId="77777777" w:rsidR="00265ED9" w:rsidRPr="0009042C" w:rsidRDefault="000123A2">
            <w:pPr>
              <w:pStyle w:val="a9"/>
            </w:pPr>
            <w:r w:rsidRPr="0009042C">
              <w:t>курсовая работа(проект)</w:t>
            </w:r>
          </w:p>
        </w:tc>
        <w:tc>
          <w:tcPr>
            <w:tcW w:w="2530" w:type="dxa"/>
            <w:tcBorders>
              <w:top w:val="single" w:sz="4" w:space="0" w:color="auto"/>
              <w:left w:val="single" w:sz="4" w:space="0" w:color="auto"/>
              <w:right w:val="single" w:sz="4" w:space="0" w:color="auto"/>
            </w:tcBorders>
            <w:shd w:val="clear" w:color="auto" w:fill="auto"/>
          </w:tcPr>
          <w:p w14:paraId="0138C633" w14:textId="77777777" w:rsidR="00265ED9" w:rsidRPr="0009042C" w:rsidRDefault="00265ED9">
            <w:pPr>
              <w:rPr>
                <w:rFonts w:ascii="Times New Roman" w:hAnsi="Times New Roman" w:cs="Times New Roman"/>
              </w:rPr>
            </w:pPr>
          </w:p>
        </w:tc>
      </w:tr>
      <w:tr w:rsidR="00265ED9" w:rsidRPr="0009042C" w14:paraId="692134A2" w14:textId="77777777">
        <w:trPr>
          <w:trHeight w:hRule="exact" w:val="288"/>
          <w:jc w:val="center"/>
        </w:trPr>
        <w:tc>
          <w:tcPr>
            <w:tcW w:w="7066" w:type="dxa"/>
            <w:tcBorders>
              <w:top w:val="single" w:sz="4" w:space="0" w:color="auto"/>
              <w:left w:val="single" w:sz="4" w:space="0" w:color="auto"/>
            </w:tcBorders>
            <w:shd w:val="clear" w:color="auto" w:fill="auto"/>
            <w:vAlign w:val="bottom"/>
          </w:tcPr>
          <w:p w14:paraId="126A4D35" w14:textId="77777777" w:rsidR="00265ED9" w:rsidRPr="0009042C" w:rsidRDefault="000123A2">
            <w:pPr>
              <w:pStyle w:val="a9"/>
            </w:pPr>
            <w:r w:rsidRPr="0009042C">
              <w:rPr>
                <w:iCs/>
              </w:rPr>
              <w:t>Самостоятельная работа</w:t>
            </w:r>
          </w:p>
        </w:tc>
        <w:tc>
          <w:tcPr>
            <w:tcW w:w="2530" w:type="dxa"/>
            <w:tcBorders>
              <w:top w:val="single" w:sz="4" w:space="0" w:color="auto"/>
              <w:left w:val="single" w:sz="4" w:space="0" w:color="auto"/>
              <w:right w:val="single" w:sz="4" w:space="0" w:color="auto"/>
            </w:tcBorders>
            <w:shd w:val="clear" w:color="auto" w:fill="auto"/>
            <w:vAlign w:val="bottom"/>
          </w:tcPr>
          <w:p w14:paraId="1320B735" w14:textId="77777777" w:rsidR="00265ED9" w:rsidRPr="0009042C" w:rsidRDefault="000123A2">
            <w:pPr>
              <w:pStyle w:val="a9"/>
              <w:jc w:val="both"/>
            </w:pPr>
            <w:r w:rsidRPr="0009042C">
              <w:rPr>
                <w:iCs/>
              </w:rPr>
              <w:t>20</w:t>
            </w:r>
          </w:p>
        </w:tc>
      </w:tr>
      <w:tr w:rsidR="00265ED9" w:rsidRPr="0009042C" w14:paraId="47E95AD3" w14:textId="77777777">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14:paraId="39ED1686" w14:textId="77777777" w:rsidR="00265ED9" w:rsidRPr="0009042C" w:rsidRDefault="000123A2">
            <w:pPr>
              <w:pStyle w:val="a9"/>
            </w:pPr>
            <w:r w:rsidRPr="0009042C">
              <w:rPr>
                <w:b/>
                <w:bCs/>
              </w:rPr>
              <w:t>Промежуточная аттестация</w:t>
            </w:r>
          </w:p>
        </w:tc>
        <w:tc>
          <w:tcPr>
            <w:tcW w:w="2530" w:type="dxa"/>
            <w:tcBorders>
              <w:top w:val="single" w:sz="4" w:space="0" w:color="auto"/>
              <w:left w:val="single" w:sz="4" w:space="0" w:color="auto"/>
              <w:bottom w:val="single" w:sz="4" w:space="0" w:color="auto"/>
              <w:right w:val="single" w:sz="4" w:space="0" w:color="auto"/>
            </w:tcBorders>
            <w:shd w:val="clear" w:color="auto" w:fill="auto"/>
            <w:vAlign w:val="center"/>
          </w:tcPr>
          <w:p w14:paraId="5785ED31" w14:textId="77777777" w:rsidR="00265ED9" w:rsidRPr="0009042C" w:rsidRDefault="000123A2">
            <w:pPr>
              <w:pStyle w:val="a9"/>
              <w:jc w:val="both"/>
            </w:pPr>
            <w:r w:rsidRPr="0009042C">
              <w:rPr>
                <w:iCs/>
              </w:rPr>
              <w:t>экзамен</w:t>
            </w:r>
          </w:p>
        </w:tc>
      </w:tr>
    </w:tbl>
    <w:p w14:paraId="5E4E2B50" w14:textId="77777777" w:rsidR="00265ED9" w:rsidRPr="0009042C" w:rsidRDefault="00265ED9">
      <w:pPr>
        <w:rPr>
          <w:rFonts w:ascii="Times New Roman" w:hAnsi="Times New Roman" w:cs="Times New Roman"/>
        </w:rPr>
        <w:sectPr w:rsidR="00265ED9" w:rsidRPr="0009042C">
          <w:footnotePr>
            <w:numFmt w:val="upperRoman"/>
          </w:footnotePr>
          <w:pgSz w:w="11900" w:h="16840"/>
          <w:pgMar w:top="1072" w:right="779" w:bottom="1264" w:left="1018" w:header="644" w:footer="3" w:gutter="0"/>
          <w:cols w:space="720"/>
          <w:noEndnote/>
          <w:docGrid w:linePitch="360"/>
        </w:sectPr>
      </w:pPr>
    </w:p>
    <w:p w14:paraId="77E09405" w14:textId="77777777" w:rsidR="00265ED9" w:rsidRPr="0009042C" w:rsidRDefault="000123A2">
      <w:pPr>
        <w:pStyle w:val="40"/>
        <w:keepNext/>
        <w:keepLines/>
        <w:numPr>
          <w:ilvl w:val="1"/>
          <w:numId w:val="135"/>
        </w:numPr>
        <w:tabs>
          <w:tab w:val="left" w:pos="1423"/>
        </w:tabs>
        <w:spacing w:before="160" w:after="240"/>
        <w:ind w:firstLine="820"/>
        <w:rPr>
          <w:sz w:val="24"/>
          <w:szCs w:val="24"/>
        </w:rPr>
      </w:pPr>
      <w:bookmarkStart w:id="72" w:name="bookmark165"/>
      <w:r w:rsidRPr="0009042C">
        <w:rPr>
          <w:sz w:val="24"/>
          <w:szCs w:val="24"/>
        </w:rPr>
        <w:t>Тематический план и содержание учебной дисциплины</w:t>
      </w:r>
      <w:bookmarkEnd w:id="72"/>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4B7A84D0" w14:textId="77777777">
        <w:trPr>
          <w:trHeight w:hRule="exact" w:val="4406"/>
          <w:jc w:val="center"/>
        </w:trPr>
        <w:tc>
          <w:tcPr>
            <w:tcW w:w="1392" w:type="dxa"/>
            <w:tcBorders>
              <w:top w:val="single" w:sz="4" w:space="0" w:color="auto"/>
              <w:left w:val="single" w:sz="4" w:space="0" w:color="auto"/>
            </w:tcBorders>
            <w:shd w:val="clear" w:color="auto" w:fill="auto"/>
          </w:tcPr>
          <w:p w14:paraId="7D9B7C99" w14:textId="77777777" w:rsidR="00265ED9" w:rsidRPr="0009042C" w:rsidRDefault="000123A2">
            <w:pPr>
              <w:pStyle w:val="a9"/>
              <w:spacing w:line="257" w:lineRule="auto"/>
              <w:jc w:val="center"/>
            </w:pPr>
            <w:r w:rsidRPr="0009042C">
              <w:rPr>
                <w:b/>
                <w:bCs/>
              </w:rPr>
              <w:t>№ раздела, темы</w:t>
            </w:r>
          </w:p>
        </w:tc>
        <w:tc>
          <w:tcPr>
            <w:tcW w:w="9072" w:type="dxa"/>
            <w:tcBorders>
              <w:top w:val="single" w:sz="4" w:space="0" w:color="auto"/>
              <w:left w:val="single" w:sz="4" w:space="0" w:color="auto"/>
            </w:tcBorders>
            <w:shd w:val="clear" w:color="auto" w:fill="auto"/>
          </w:tcPr>
          <w:p w14:paraId="5107F24A" w14:textId="77777777" w:rsidR="00265ED9" w:rsidRPr="0009042C" w:rsidRDefault="000123A2">
            <w:pPr>
              <w:pStyle w:val="a9"/>
              <w:jc w:val="center"/>
            </w:pPr>
            <w:r w:rsidRPr="0009042C">
              <w:rPr>
                <w:b/>
                <w:bCs/>
              </w:rPr>
              <w:t>Содержание учебного материала</w:t>
            </w:r>
          </w:p>
        </w:tc>
        <w:tc>
          <w:tcPr>
            <w:tcW w:w="1987" w:type="dxa"/>
            <w:tcBorders>
              <w:top w:val="single" w:sz="4" w:space="0" w:color="auto"/>
              <w:left w:val="single" w:sz="4" w:space="0" w:color="auto"/>
            </w:tcBorders>
            <w:shd w:val="clear" w:color="auto" w:fill="auto"/>
          </w:tcPr>
          <w:p w14:paraId="38E6F2B3" w14:textId="77777777" w:rsidR="00265ED9" w:rsidRPr="0009042C" w:rsidRDefault="000123A2">
            <w:pPr>
              <w:pStyle w:val="a9"/>
              <w:spacing w:line="413" w:lineRule="auto"/>
              <w:jc w:val="center"/>
            </w:pPr>
            <w:r w:rsidRPr="0009042C">
              <w:rPr>
                <w:b/>
                <w:bCs/>
              </w:rPr>
              <w:t>Объем в часах</w:t>
            </w:r>
          </w:p>
        </w:tc>
        <w:tc>
          <w:tcPr>
            <w:tcW w:w="2496" w:type="dxa"/>
            <w:tcBorders>
              <w:top w:val="single" w:sz="4" w:space="0" w:color="auto"/>
              <w:left w:val="single" w:sz="4" w:space="0" w:color="auto"/>
              <w:right w:val="single" w:sz="4" w:space="0" w:color="auto"/>
            </w:tcBorders>
            <w:shd w:val="clear" w:color="auto" w:fill="auto"/>
          </w:tcPr>
          <w:p w14:paraId="0EF9937F" w14:textId="77777777" w:rsidR="00265ED9" w:rsidRPr="0009042C" w:rsidRDefault="000123A2">
            <w:pPr>
              <w:pStyle w:val="a9"/>
              <w:spacing w:after="160" w:line="271" w:lineRule="auto"/>
              <w:jc w:val="center"/>
            </w:pPr>
            <w:r w:rsidRPr="0009042C">
              <w:rPr>
                <w:b/>
                <w:bCs/>
              </w:rPr>
              <w:t>Коды общих компетенций</w:t>
            </w:r>
          </w:p>
          <w:p w14:paraId="179C3A25" w14:textId="77777777" w:rsidR="00265ED9" w:rsidRPr="0009042C" w:rsidRDefault="000123A2">
            <w:pPr>
              <w:pStyle w:val="a9"/>
              <w:spacing w:line="259" w:lineRule="auto"/>
              <w:jc w:val="center"/>
            </w:pPr>
            <w:r w:rsidRPr="0009042C">
              <w:rPr>
                <w:b/>
                <w:bCs/>
              </w:rPr>
              <w:t>(указанных в разделе 1.2) и</w:t>
            </w:r>
          </w:p>
          <w:p w14:paraId="5F6F4A19" w14:textId="77777777" w:rsidR="00265ED9" w:rsidRPr="0009042C" w:rsidRDefault="000123A2">
            <w:pPr>
              <w:pStyle w:val="a9"/>
              <w:spacing w:line="259" w:lineRule="auto"/>
              <w:jc w:val="center"/>
            </w:pPr>
            <w:r w:rsidRPr="0009042C">
              <w:rPr>
                <w:b/>
                <w:bCs/>
              </w:rPr>
              <w:t>личностных метапредметных, предметных результатов, формированию которых способствует элемент программы</w:t>
            </w:r>
          </w:p>
        </w:tc>
      </w:tr>
      <w:tr w:rsidR="00265ED9" w:rsidRPr="0009042C" w14:paraId="1DBE901C" w14:textId="77777777">
        <w:trPr>
          <w:trHeight w:hRule="exact" w:val="466"/>
          <w:jc w:val="center"/>
        </w:trPr>
        <w:tc>
          <w:tcPr>
            <w:tcW w:w="1392" w:type="dxa"/>
            <w:tcBorders>
              <w:top w:val="single" w:sz="4" w:space="0" w:color="auto"/>
              <w:left w:val="single" w:sz="4" w:space="0" w:color="auto"/>
            </w:tcBorders>
            <w:shd w:val="clear" w:color="auto" w:fill="auto"/>
          </w:tcPr>
          <w:p w14:paraId="3645F056" w14:textId="77777777" w:rsidR="00265ED9" w:rsidRPr="0009042C" w:rsidRDefault="000123A2">
            <w:pPr>
              <w:pStyle w:val="a9"/>
              <w:jc w:val="center"/>
            </w:pPr>
            <w:r w:rsidRPr="0009042C">
              <w:rPr>
                <w:b/>
                <w:bCs/>
              </w:rPr>
              <w:t>1</w:t>
            </w:r>
          </w:p>
        </w:tc>
        <w:tc>
          <w:tcPr>
            <w:tcW w:w="9072" w:type="dxa"/>
            <w:tcBorders>
              <w:top w:val="single" w:sz="4" w:space="0" w:color="auto"/>
              <w:left w:val="single" w:sz="4" w:space="0" w:color="auto"/>
            </w:tcBorders>
            <w:shd w:val="clear" w:color="auto" w:fill="auto"/>
          </w:tcPr>
          <w:p w14:paraId="3421E5BD" w14:textId="77777777" w:rsidR="00265ED9" w:rsidRPr="0009042C" w:rsidRDefault="000123A2">
            <w:pPr>
              <w:pStyle w:val="a9"/>
            </w:pPr>
            <w:r w:rsidRPr="0009042C">
              <w:rPr>
                <w:b/>
                <w:bCs/>
              </w:rPr>
              <w:t>Повторение курса математики основной школы</w:t>
            </w:r>
          </w:p>
        </w:tc>
        <w:tc>
          <w:tcPr>
            <w:tcW w:w="1987" w:type="dxa"/>
            <w:tcBorders>
              <w:top w:val="single" w:sz="4" w:space="0" w:color="auto"/>
              <w:left w:val="single" w:sz="4" w:space="0" w:color="auto"/>
            </w:tcBorders>
            <w:shd w:val="clear" w:color="auto" w:fill="auto"/>
          </w:tcPr>
          <w:p w14:paraId="13775CFA" w14:textId="77777777" w:rsidR="00265ED9" w:rsidRPr="0009042C" w:rsidRDefault="000123A2">
            <w:pPr>
              <w:pStyle w:val="a9"/>
              <w:jc w:val="center"/>
            </w:pPr>
            <w:r w:rsidRPr="0009042C">
              <w:rPr>
                <w:b/>
                <w:bCs/>
              </w:rPr>
              <w:t>12</w:t>
            </w:r>
          </w:p>
        </w:tc>
        <w:tc>
          <w:tcPr>
            <w:tcW w:w="2496" w:type="dxa"/>
            <w:vMerge w:val="restart"/>
            <w:tcBorders>
              <w:top w:val="single" w:sz="4" w:space="0" w:color="auto"/>
              <w:left w:val="single" w:sz="4" w:space="0" w:color="auto"/>
              <w:right w:val="single" w:sz="4" w:space="0" w:color="auto"/>
            </w:tcBorders>
            <w:shd w:val="clear" w:color="auto" w:fill="auto"/>
          </w:tcPr>
          <w:p w14:paraId="6536AA13" w14:textId="77777777" w:rsidR="00265ED9" w:rsidRPr="0009042C" w:rsidRDefault="000123A2">
            <w:pPr>
              <w:pStyle w:val="a9"/>
              <w:spacing w:after="160" w:line="259" w:lineRule="auto"/>
            </w:pPr>
            <w:r w:rsidRPr="0009042C">
              <w:t>ПРб 01, ПРб 04, ПРу 02</w:t>
            </w:r>
          </w:p>
          <w:p w14:paraId="7D279123" w14:textId="77777777" w:rsidR="00265ED9" w:rsidRPr="0009042C" w:rsidRDefault="000123A2">
            <w:pPr>
              <w:pStyle w:val="a9"/>
              <w:spacing w:after="160" w:line="259" w:lineRule="auto"/>
            </w:pPr>
            <w:r w:rsidRPr="0009042C">
              <w:t>ЛР 05, ЛР 09, ЛР 13</w:t>
            </w:r>
          </w:p>
          <w:p w14:paraId="71F7DDAE" w14:textId="77777777" w:rsidR="00265ED9" w:rsidRPr="0009042C" w:rsidRDefault="000123A2">
            <w:pPr>
              <w:pStyle w:val="a9"/>
              <w:spacing w:after="600" w:line="259" w:lineRule="auto"/>
            </w:pPr>
            <w:r w:rsidRPr="0009042C">
              <w:t>МР 01, МР 04, МР 09</w:t>
            </w:r>
          </w:p>
          <w:p w14:paraId="4D0040B0" w14:textId="77777777" w:rsidR="00265ED9" w:rsidRPr="0009042C" w:rsidRDefault="000123A2">
            <w:pPr>
              <w:pStyle w:val="a9"/>
              <w:spacing w:after="380"/>
            </w:pPr>
            <w:r w:rsidRPr="0009042C">
              <w:t>ОК 1, ОК 5, ОК 6, ОК 9</w:t>
            </w:r>
          </w:p>
        </w:tc>
      </w:tr>
      <w:tr w:rsidR="00265ED9" w:rsidRPr="0009042C" w14:paraId="5B727818" w14:textId="77777777">
        <w:trPr>
          <w:trHeight w:hRule="exact" w:val="470"/>
          <w:jc w:val="center"/>
        </w:trPr>
        <w:tc>
          <w:tcPr>
            <w:tcW w:w="1392" w:type="dxa"/>
            <w:tcBorders>
              <w:top w:val="single" w:sz="4" w:space="0" w:color="auto"/>
              <w:left w:val="single" w:sz="4" w:space="0" w:color="auto"/>
            </w:tcBorders>
            <w:shd w:val="clear" w:color="auto" w:fill="auto"/>
          </w:tcPr>
          <w:p w14:paraId="32AB326D" w14:textId="77777777" w:rsidR="00265ED9" w:rsidRPr="0009042C" w:rsidRDefault="000123A2">
            <w:pPr>
              <w:pStyle w:val="a9"/>
              <w:jc w:val="center"/>
            </w:pPr>
            <w:r w:rsidRPr="0009042C">
              <w:t>1.1</w:t>
            </w:r>
          </w:p>
        </w:tc>
        <w:tc>
          <w:tcPr>
            <w:tcW w:w="9072" w:type="dxa"/>
            <w:tcBorders>
              <w:top w:val="single" w:sz="4" w:space="0" w:color="auto"/>
              <w:left w:val="single" w:sz="4" w:space="0" w:color="auto"/>
            </w:tcBorders>
            <w:shd w:val="clear" w:color="auto" w:fill="auto"/>
          </w:tcPr>
          <w:p w14:paraId="6CBA5889" w14:textId="77777777" w:rsidR="00265ED9" w:rsidRPr="0009042C" w:rsidRDefault="000123A2">
            <w:pPr>
              <w:pStyle w:val="a9"/>
            </w:pPr>
            <w:r w:rsidRPr="0009042C">
              <w:t>Цели и задачи математики при освоении специальности</w:t>
            </w:r>
          </w:p>
        </w:tc>
        <w:tc>
          <w:tcPr>
            <w:tcW w:w="1987" w:type="dxa"/>
            <w:tcBorders>
              <w:top w:val="single" w:sz="4" w:space="0" w:color="auto"/>
              <w:left w:val="single" w:sz="4" w:space="0" w:color="auto"/>
            </w:tcBorders>
            <w:shd w:val="clear" w:color="auto" w:fill="auto"/>
          </w:tcPr>
          <w:p w14:paraId="43E370E9"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76F7F47" w14:textId="77777777" w:rsidR="00265ED9" w:rsidRPr="0009042C" w:rsidRDefault="00265ED9">
            <w:pPr>
              <w:rPr>
                <w:rFonts w:ascii="Times New Roman" w:hAnsi="Times New Roman" w:cs="Times New Roman"/>
              </w:rPr>
            </w:pPr>
          </w:p>
        </w:tc>
      </w:tr>
      <w:tr w:rsidR="00265ED9" w:rsidRPr="0009042C" w14:paraId="04723E9A" w14:textId="77777777">
        <w:trPr>
          <w:trHeight w:hRule="exact" w:val="466"/>
          <w:jc w:val="center"/>
        </w:trPr>
        <w:tc>
          <w:tcPr>
            <w:tcW w:w="1392" w:type="dxa"/>
            <w:tcBorders>
              <w:top w:val="single" w:sz="4" w:space="0" w:color="auto"/>
              <w:left w:val="single" w:sz="4" w:space="0" w:color="auto"/>
            </w:tcBorders>
            <w:shd w:val="clear" w:color="auto" w:fill="auto"/>
          </w:tcPr>
          <w:p w14:paraId="51761E7D" w14:textId="77777777" w:rsidR="00265ED9" w:rsidRPr="0009042C" w:rsidRDefault="000123A2">
            <w:pPr>
              <w:pStyle w:val="a9"/>
              <w:jc w:val="center"/>
            </w:pPr>
            <w:r w:rsidRPr="0009042C">
              <w:t>1.2</w:t>
            </w:r>
          </w:p>
        </w:tc>
        <w:tc>
          <w:tcPr>
            <w:tcW w:w="9072" w:type="dxa"/>
            <w:tcBorders>
              <w:top w:val="single" w:sz="4" w:space="0" w:color="auto"/>
              <w:left w:val="single" w:sz="4" w:space="0" w:color="auto"/>
            </w:tcBorders>
            <w:shd w:val="clear" w:color="auto" w:fill="auto"/>
          </w:tcPr>
          <w:p w14:paraId="3B7C7F39" w14:textId="77777777" w:rsidR="00265ED9" w:rsidRPr="0009042C" w:rsidRDefault="000123A2">
            <w:pPr>
              <w:pStyle w:val="a9"/>
            </w:pPr>
            <w:r w:rsidRPr="0009042C">
              <w:t>Числа и вычисления. Выражения и их преобразования</w:t>
            </w:r>
          </w:p>
        </w:tc>
        <w:tc>
          <w:tcPr>
            <w:tcW w:w="1987" w:type="dxa"/>
            <w:tcBorders>
              <w:top w:val="single" w:sz="4" w:space="0" w:color="auto"/>
              <w:left w:val="single" w:sz="4" w:space="0" w:color="auto"/>
            </w:tcBorders>
            <w:shd w:val="clear" w:color="auto" w:fill="auto"/>
          </w:tcPr>
          <w:p w14:paraId="3229711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AE37E53" w14:textId="77777777" w:rsidR="00265ED9" w:rsidRPr="0009042C" w:rsidRDefault="00265ED9">
            <w:pPr>
              <w:rPr>
                <w:rFonts w:ascii="Times New Roman" w:hAnsi="Times New Roman" w:cs="Times New Roman"/>
              </w:rPr>
            </w:pPr>
          </w:p>
        </w:tc>
      </w:tr>
      <w:tr w:rsidR="00265ED9" w:rsidRPr="0009042C" w14:paraId="0A6EB255" w14:textId="77777777">
        <w:trPr>
          <w:trHeight w:hRule="exact" w:val="470"/>
          <w:jc w:val="center"/>
        </w:trPr>
        <w:tc>
          <w:tcPr>
            <w:tcW w:w="1392" w:type="dxa"/>
            <w:tcBorders>
              <w:top w:val="single" w:sz="4" w:space="0" w:color="auto"/>
              <w:left w:val="single" w:sz="4" w:space="0" w:color="auto"/>
            </w:tcBorders>
            <w:shd w:val="clear" w:color="auto" w:fill="auto"/>
          </w:tcPr>
          <w:p w14:paraId="2DD84495" w14:textId="77777777" w:rsidR="00265ED9" w:rsidRPr="0009042C" w:rsidRDefault="000123A2">
            <w:pPr>
              <w:pStyle w:val="a9"/>
              <w:jc w:val="center"/>
            </w:pPr>
            <w:r w:rsidRPr="0009042C">
              <w:t>1.3</w:t>
            </w:r>
          </w:p>
        </w:tc>
        <w:tc>
          <w:tcPr>
            <w:tcW w:w="9072" w:type="dxa"/>
            <w:tcBorders>
              <w:top w:val="single" w:sz="4" w:space="0" w:color="auto"/>
              <w:left w:val="single" w:sz="4" w:space="0" w:color="auto"/>
            </w:tcBorders>
            <w:shd w:val="clear" w:color="auto" w:fill="auto"/>
          </w:tcPr>
          <w:p w14:paraId="5CCBC92A" w14:textId="77777777" w:rsidR="00265ED9" w:rsidRPr="0009042C" w:rsidRDefault="000123A2">
            <w:pPr>
              <w:pStyle w:val="a9"/>
            </w:pPr>
            <w:r w:rsidRPr="0009042C">
              <w:t>Уравнения и неравенства. Системы уравнений</w:t>
            </w:r>
          </w:p>
        </w:tc>
        <w:tc>
          <w:tcPr>
            <w:tcW w:w="1987" w:type="dxa"/>
            <w:tcBorders>
              <w:top w:val="single" w:sz="4" w:space="0" w:color="auto"/>
              <w:left w:val="single" w:sz="4" w:space="0" w:color="auto"/>
            </w:tcBorders>
            <w:shd w:val="clear" w:color="auto" w:fill="auto"/>
          </w:tcPr>
          <w:p w14:paraId="10F14393"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2BA26C9" w14:textId="77777777" w:rsidR="00265ED9" w:rsidRPr="0009042C" w:rsidRDefault="00265ED9">
            <w:pPr>
              <w:rPr>
                <w:rFonts w:ascii="Times New Roman" w:hAnsi="Times New Roman" w:cs="Times New Roman"/>
              </w:rPr>
            </w:pPr>
          </w:p>
        </w:tc>
      </w:tr>
      <w:tr w:rsidR="00265ED9" w:rsidRPr="0009042C" w14:paraId="680DC20D" w14:textId="77777777">
        <w:trPr>
          <w:trHeight w:hRule="exact" w:val="466"/>
          <w:jc w:val="center"/>
        </w:trPr>
        <w:tc>
          <w:tcPr>
            <w:tcW w:w="1392" w:type="dxa"/>
            <w:tcBorders>
              <w:top w:val="single" w:sz="4" w:space="0" w:color="auto"/>
              <w:left w:val="single" w:sz="4" w:space="0" w:color="auto"/>
            </w:tcBorders>
            <w:shd w:val="clear" w:color="auto" w:fill="auto"/>
          </w:tcPr>
          <w:p w14:paraId="53BC1B07" w14:textId="77777777" w:rsidR="00265ED9" w:rsidRPr="0009042C" w:rsidRDefault="000123A2">
            <w:pPr>
              <w:pStyle w:val="a9"/>
              <w:jc w:val="center"/>
            </w:pPr>
            <w:r w:rsidRPr="0009042C">
              <w:t>1.4</w:t>
            </w:r>
          </w:p>
        </w:tc>
        <w:tc>
          <w:tcPr>
            <w:tcW w:w="9072" w:type="dxa"/>
            <w:tcBorders>
              <w:top w:val="single" w:sz="4" w:space="0" w:color="auto"/>
              <w:left w:val="single" w:sz="4" w:space="0" w:color="auto"/>
            </w:tcBorders>
            <w:shd w:val="clear" w:color="auto" w:fill="auto"/>
          </w:tcPr>
          <w:p w14:paraId="7265C590" w14:textId="77777777" w:rsidR="00265ED9" w:rsidRPr="0009042C" w:rsidRDefault="000123A2">
            <w:pPr>
              <w:pStyle w:val="a9"/>
            </w:pPr>
            <w:r w:rsidRPr="0009042C">
              <w:t>Входной контроль</w:t>
            </w:r>
          </w:p>
        </w:tc>
        <w:tc>
          <w:tcPr>
            <w:tcW w:w="1987" w:type="dxa"/>
            <w:tcBorders>
              <w:top w:val="single" w:sz="4" w:space="0" w:color="auto"/>
              <w:left w:val="single" w:sz="4" w:space="0" w:color="auto"/>
            </w:tcBorders>
            <w:shd w:val="clear" w:color="auto" w:fill="auto"/>
          </w:tcPr>
          <w:p w14:paraId="4559265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820A95B" w14:textId="77777777" w:rsidR="00265ED9" w:rsidRPr="0009042C" w:rsidRDefault="00265ED9">
            <w:pPr>
              <w:rPr>
                <w:rFonts w:ascii="Times New Roman" w:hAnsi="Times New Roman" w:cs="Times New Roman"/>
              </w:rPr>
            </w:pPr>
          </w:p>
        </w:tc>
      </w:tr>
      <w:tr w:rsidR="00265ED9" w:rsidRPr="0009042C" w14:paraId="22A9EBB3" w14:textId="77777777">
        <w:trPr>
          <w:trHeight w:hRule="exact" w:val="466"/>
          <w:jc w:val="center"/>
        </w:trPr>
        <w:tc>
          <w:tcPr>
            <w:tcW w:w="1392" w:type="dxa"/>
            <w:tcBorders>
              <w:top w:val="single" w:sz="4" w:space="0" w:color="auto"/>
              <w:left w:val="single" w:sz="4" w:space="0" w:color="auto"/>
            </w:tcBorders>
            <w:shd w:val="clear" w:color="auto" w:fill="auto"/>
          </w:tcPr>
          <w:p w14:paraId="72DA5D30"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vAlign w:val="center"/>
          </w:tcPr>
          <w:p w14:paraId="3E35ECEE" w14:textId="77777777" w:rsidR="00265ED9" w:rsidRPr="0009042C" w:rsidRDefault="000123A2">
            <w:pPr>
              <w:pStyle w:val="a9"/>
            </w:pPr>
            <w:r w:rsidRPr="0009042C">
              <w:rPr>
                <w:b/>
                <w:bCs/>
              </w:rPr>
              <w:t>Профессионально ориентированное содержание</w:t>
            </w:r>
          </w:p>
        </w:tc>
        <w:tc>
          <w:tcPr>
            <w:tcW w:w="1987" w:type="dxa"/>
            <w:tcBorders>
              <w:top w:val="single" w:sz="4" w:space="0" w:color="auto"/>
              <w:left w:val="single" w:sz="4" w:space="0" w:color="auto"/>
            </w:tcBorders>
            <w:shd w:val="clear" w:color="auto" w:fill="auto"/>
          </w:tcPr>
          <w:p w14:paraId="35CF2EEB"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6847B9A5" w14:textId="77777777" w:rsidR="00265ED9" w:rsidRPr="0009042C" w:rsidRDefault="00265ED9">
            <w:pPr>
              <w:rPr>
                <w:rFonts w:ascii="Times New Roman" w:hAnsi="Times New Roman" w:cs="Times New Roman"/>
              </w:rPr>
            </w:pPr>
          </w:p>
        </w:tc>
      </w:tr>
      <w:tr w:rsidR="00265ED9" w:rsidRPr="0009042C" w14:paraId="1C59EA75" w14:textId="77777777">
        <w:trPr>
          <w:trHeight w:hRule="exact" w:val="470"/>
          <w:jc w:val="center"/>
        </w:trPr>
        <w:tc>
          <w:tcPr>
            <w:tcW w:w="1392" w:type="dxa"/>
            <w:tcBorders>
              <w:top w:val="single" w:sz="4" w:space="0" w:color="auto"/>
              <w:left w:val="single" w:sz="4" w:space="0" w:color="auto"/>
            </w:tcBorders>
            <w:shd w:val="clear" w:color="auto" w:fill="auto"/>
          </w:tcPr>
          <w:p w14:paraId="6BC3F60F" w14:textId="77777777" w:rsidR="00265ED9" w:rsidRPr="0009042C" w:rsidRDefault="000123A2">
            <w:pPr>
              <w:pStyle w:val="a9"/>
              <w:jc w:val="center"/>
            </w:pPr>
            <w:r w:rsidRPr="0009042C">
              <w:t>1.5</w:t>
            </w:r>
          </w:p>
        </w:tc>
        <w:tc>
          <w:tcPr>
            <w:tcW w:w="9072" w:type="dxa"/>
            <w:tcBorders>
              <w:top w:val="single" w:sz="4" w:space="0" w:color="auto"/>
              <w:left w:val="single" w:sz="4" w:space="0" w:color="auto"/>
            </w:tcBorders>
            <w:shd w:val="clear" w:color="auto" w:fill="auto"/>
          </w:tcPr>
          <w:p w14:paraId="57C39AF4" w14:textId="77777777" w:rsidR="00265ED9" w:rsidRPr="0009042C" w:rsidRDefault="000123A2">
            <w:pPr>
              <w:pStyle w:val="a9"/>
            </w:pPr>
            <w:r w:rsidRPr="0009042C">
              <w:t>Практико-ориентированные задачи технологического профиля</w:t>
            </w:r>
          </w:p>
        </w:tc>
        <w:tc>
          <w:tcPr>
            <w:tcW w:w="1987" w:type="dxa"/>
            <w:tcBorders>
              <w:top w:val="single" w:sz="4" w:space="0" w:color="auto"/>
              <w:left w:val="single" w:sz="4" w:space="0" w:color="auto"/>
            </w:tcBorders>
            <w:shd w:val="clear" w:color="auto" w:fill="auto"/>
          </w:tcPr>
          <w:p w14:paraId="061C6613" w14:textId="77777777" w:rsidR="00265ED9" w:rsidRPr="0009042C" w:rsidRDefault="000123A2">
            <w:pPr>
              <w:pStyle w:val="a9"/>
              <w:jc w:val="center"/>
            </w:pPr>
            <w:r w:rsidRPr="0009042C">
              <w:rPr>
                <w:iCs/>
              </w:rPr>
              <w:t>2</w:t>
            </w:r>
          </w:p>
        </w:tc>
        <w:tc>
          <w:tcPr>
            <w:tcW w:w="2496" w:type="dxa"/>
            <w:vMerge/>
            <w:tcBorders>
              <w:left w:val="single" w:sz="4" w:space="0" w:color="auto"/>
              <w:right w:val="single" w:sz="4" w:space="0" w:color="auto"/>
            </w:tcBorders>
            <w:shd w:val="clear" w:color="auto" w:fill="auto"/>
          </w:tcPr>
          <w:p w14:paraId="0A849BCE" w14:textId="77777777" w:rsidR="00265ED9" w:rsidRPr="0009042C" w:rsidRDefault="00265ED9">
            <w:pPr>
              <w:rPr>
                <w:rFonts w:ascii="Times New Roman" w:hAnsi="Times New Roman" w:cs="Times New Roman"/>
              </w:rPr>
            </w:pPr>
          </w:p>
        </w:tc>
      </w:tr>
      <w:tr w:rsidR="00265ED9" w:rsidRPr="0009042C" w14:paraId="13242EA8" w14:textId="77777777">
        <w:trPr>
          <w:trHeight w:hRule="exact" w:val="466"/>
          <w:jc w:val="center"/>
        </w:trPr>
        <w:tc>
          <w:tcPr>
            <w:tcW w:w="1392" w:type="dxa"/>
            <w:tcBorders>
              <w:top w:val="single" w:sz="4" w:space="0" w:color="auto"/>
              <w:left w:val="single" w:sz="4" w:space="0" w:color="auto"/>
            </w:tcBorders>
            <w:shd w:val="clear" w:color="auto" w:fill="auto"/>
          </w:tcPr>
          <w:p w14:paraId="40843BF5" w14:textId="77777777" w:rsidR="00265ED9" w:rsidRPr="0009042C" w:rsidRDefault="000123A2">
            <w:pPr>
              <w:pStyle w:val="a9"/>
              <w:jc w:val="center"/>
            </w:pPr>
            <w:r w:rsidRPr="0009042C">
              <w:t>1.6</w:t>
            </w:r>
          </w:p>
        </w:tc>
        <w:tc>
          <w:tcPr>
            <w:tcW w:w="9072" w:type="dxa"/>
            <w:tcBorders>
              <w:top w:val="single" w:sz="4" w:space="0" w:color="auto"/>
              <w:left w:val="single" w:sz="4" w:space="0" w:color="auto"/>
            </w:tcBorders>
            <w:shd w:val="clear" w:color="auto" w:fill="auto"/>
          </w:tcPr>
          <w:p w14:paraId="2BFCFB59" w14:textId="77777777" w:rsidR="00265ED9" w:rsidRPr="0009042C" w:rsidRDefault="000123A2">
            <w:pPr>
              <w:pStyle w:val="a9"/>
            </w:pPr>
            <w:r w:rsidRPr="0009042C">
              <w:t>Проценты в профессиональных задачах технологического профиля</w:t>
            </w:r>
          </w:p>
        </w:tc>
        <w:tc>
          <w:tcPr>
            <w:tcW w:w="1987" w:type="dxa"/>
            <w:tcBorders>
              <w:top w:val="single" w:sz="4" w:space="0" w:color="auto"/>
              <w:left w:val="single" w:sz="4" w:space="0" w:color="auto"/>
            </w:tcBorders>
            <w:shd w:val="clear" w:color="auto" w:fill="auto"/>
          </w:tcPr>
          <w:p w14:paraId="23435AE7" w14:textId="77777777" w:rsidR="00265ED9" w:rsidRPr="0009042C" w:rsidRDefault="000123A2">
            <w:pPr>
              <w:pStyle w:val="a9"/>
              <w:jc w:val="center"/>
            </w:pPr>
            <w:r w:rsidRPr="0009042C">
              <w:rPr>
                <w:iCs/>
              </w:rPr>
              <w:t>2</w:t>
            </w:r>
          </w:p>
        </w:tc>
        <w:tc>
          <w:tcPr>
            <w:tcW w:w="2496" w:type="dxa"/>
            <w:vMerge/>
            <w:tcBorders>
              <w:left w:val="single" w:sz="4" w:space="0" w:color="auto"/>
              <w:right w:val="single" w:sz="4" w:space="0" w:color="auto"/>
            </w:tcBorders>
            <w:shd w:val="clear" w:color="auto" w:fill="auto"/>
          </w:tcPr>
          <w:p w14:paraId="6A031407" w14:textId="77777777" w:rsidR="00265ED9" w:rsidRPr="0009042C" w:rsidRDefault="00265ED9">
            <w:pPr>
              <w:rPr>
                <w:rFonts w:ascii="Times New Roman" w:hAnsi="Times New Roman" w:cs="Times New Roman"/>
              </w:rPr>
            </w:pPr>
          </w:p>
        </w:tc>
      </w:tr>
      <w:tr w:rsidR="00265ED9" w:rsidRPr="0009042C" w14:paraId="50E4E32E" w14:textId="77777777">
        <w:trPr>
          <w:trHeight w:hRule="exact" w:val="470"/>
          <w:jc w:val="center"/>
        </w:trPr>
        <w:tc>
          <w:tcPr>
            <w:tcW w:w="1392" w:type="dxa"/>
            <w:tcBorders>
              <w:top w:val="single" w:sz="4" w:space="0" w:color="auto"/>
              <w:left w:val="single" w:sz="4" w:space="0" w:color="auto"/>
            </w:tcBorders>
            <w:shd w:val="clear" w:color="auto" w:fill="auto"/>
          </w:tcPr>
          <w:p w14:paraId="6E1E9BE6" w14:textId="77777777" w:rsidR="00265ED9" w:rsidRPr="0009042C" w:rsidRDefault="000123A2">
            <w:pPr>
              <w:pStyle w:val="a9"/>
              <w:jc w:val="center"/>
            </w:pPr>
            <w:r w:rsidRPr="0009042C">
              <w:rPr>
                <w:b/>
                <w:bCs/>
              </w:rPr>
              <w:t>2</w:t>
            </w:r>
          </w:p>
        </w:tc>
        <w:tc>
          <w:tcPr>
            <w:tcW w:w="9072" w:type="dxa"/>
            <w:tcBorders>
              <w:top w:val="single" w:sz="4" w:space="0" w:color="auto"/>
              <w:left w:val="single" w:sz="4" w:space="0" w:color="auto"/>
            </w:tcBorders>
            <w:shd w:val="clear" w:color="auto" w:fill="auto"/>
          </w:tcPr>
          <w:p w14:paraId="274FC197" w14:textId="77777777" w:rsidR="00265ED9" w:rsidRPr="0009042C" w:rsidRDefault="000123A2">
            <w:pPr>
              <w:pStyle w:val="a9"/>
            </w:pPr>
            <w:r w:rsidRPr="0009042C">
              <w:rPr>
                <w:b/>
                <w:bCs/>
              </w:rPr>
              <w:t>Прямые и плоскости в пространстве</w:t>
            </w:r>
          </w:p>
        </w:tc>
        <w:tc>
          <w:tcPr>
            <w:tcW w:w="1987" w:type="dxa"/>
            <w:tcBorders>
              <w:top w:val="single" w:sz="4" w:space="0" w:color="auto"/>
              <w:left w:val="single" w:sz="4" w:space="0" w:color="auto"/>
            </w:tcBorders>
            <w:shd w:val="clear" w:color="auto" w:fill="auto"/>
          </w:tcPr>
          <w:p w14:paraId="39C27B39" w14:textId="77777777" w:rsidR="00265ED9" w:rsidRPr="0009042C" w:rsidRDefault="000123A2">
            <w:pPr>
              <w:pStyle w:val="a9"/>
              <w:jc w:val="center"/>
            </w:pPr>
            <w:r w:rsidRPr="0009042C">
              <w:rPr>
                <w:b/>
                <w:bCs/>
              </w:rPr>
              <w:t>16</w:t>
            </w:r>
          </w:p>
        </w:tc>
        <w:tc>
          <w:tcPr>
            <w:tcW w:w="2496" w:type="dxa"/>
            <w:vMerge w:val="restart"/>
            <w:tcBorders>
              <w:top w:val="single" w:sz="4" w:space="0" w:color="auto"/>
              <w:left w:val="single" w:sz="4" w:space="0" w:color="auto"/>
              <w:right w:val="single" w:sz="4" w:space="0" w:color="auto"/>
            </w:tcBorders>
            <w:shd w:val="clear" w:color="auto" w:fill="auto"/>
          </w:tcPr>
          <w:p w14:paraId="74FE0A7A" w14:textId="77777777" w:rsidR="00265ED9" w:rsidRPr="0009042C" w:rsidRDefault="000123A2">
            <w:pPr>
              <w:pStyle w:val="a9"/>
              <w:spacing w:line="264" w:lineRule="auto"/>
            </w:pPr>
            <w:r w:rsidRPr="0009042C">
              <w:t>ПРб 02, ПРб 03, ПРу 02</w:t>
            </w:r>
          </w:p>
        </w:tc>
      </w:tr>
      <w:tr w:rsidR="00265ED9" w:rsidRPr="0009042C" w14:paraId="1A12B59A" w14:textId="77777777">
        <w:trPr>
          <w:trHeight w:hRule="exact" w:val="475"/>
          <w:jc w:val="center"/>
        </w:trPr>
        <w:tc>
          <w:tcPr>
            <w:tcW w:w="1392" w:type="dxa"/>
            <w:tcBorders>
              <w:top w:val="single" w:sz="4" w:space="0" w:color="auto"/>
              <w:left w:val="single" w:sz="4" w:space="0" w:color="auto"/>
              <w:bottom w:val="single" w:sz="4" w:space="0" w:color="auto"/>
            </w:tcBorders>
            <w:shd w:val="clear" w:color="auto" w:fill="auto"/>
          </w:tcPr>
          <w:p w14:paraId="77EC3519" w14:textId="77777777" w:rsidR="00265ED9" w:rsidRPr="0009042C" w:rsidRDefault="000123A2">
            <w:pPr>
              <w:pStyle w:val="a9"/>
              <w:jc w:val="center"/>
            </w:pPr>
            <w:r w:rsidRPr="0009042C">
              <w:t>2.1</w:t>
            </w:r>
          </w:p>
        </w:tc>
        <w:tc>
          <w:tcPr>
            <w:tcW w:w="9072" w:type="dxa"/>
            <w:tcBorders>
              <w:top w:val="single" w:sz="4" w:space="0" w:color="auto"/>
              <w:left w:val="single" w:sz="4" w:space="0" w:color="auto"/>
              <w:bottom w:val="single" w:sz="4" w:space="0" w:color="auto"/>
            </w:tcBorders>
            <w:shd w:val="clear" w:color="auto" w:fill="auto"/>
          </w:tcPr>
          <w:p w14:paraId="3BBDF4AC" w14:textId="77777777" w:rsidR="00265ED9" w:rsidRPr="0009042C" w:rsidRDefault="000123A2">
            <w:pPr>
              <w:pStyle w:val="a9"/>
            </w:pPr>
            <w:r w:rsidRPr="0009042C">
              <w:t>Основные понятия стереометрии. Расположение прямых и плоскостей</w:t>
            </w:r>
          </w:p>
        </w:tc>
        <w:tc>
          <w:tcPr>
            <w:tcW w:w="1987" w:type="dxa"/>
            <w:tcBorders>
              <w:top w:val="single" w:sz="4" w:space="0" w:color="auto"/>
              <w:left w:val="single" w:sz="4" w:space="0" w:color="auto"/>
              <w:bottom w:val="single" w:sz="4" w:space="0" w:color="auto"/>
            </w:tcBorders>
            <w:shd w:val="clear" w:color="auto" w:fill="auto"/>
          </w:tcPr>
          <w:p w14:paraId="0160363E" w14:textId="77777777" w:rsidR="00265ED9" w:rsidRPr="0009042C" w:rsidRDefault="000123A2">
            <w:pPr>
              <w:pStyle w:val="a9"/>
              <w:jc w:val="center"/>
            </w:pPr>
            <w:r w:rsidRPr="0009042C">
              <w:t>2</w:t>
            </w:r>
          </w:p>
        </w:tc>
        <w:tc>
          <w:tcPr>
            <w:tcW w:w="2496" w:type="dxa"/>
            <w:vMerge/>
            <w:tcBorders>
              <w:left w:val="single" w:sz="4" w:space="0" w:color="auto"/>
              <w:bottom w:val="single" w:sz="4" w:space="0" w:color="auto"/>
              <w:right w:val="single" w:sz="4" w:space="0" w:color="auto"/>
            </w:tcBorders>
            <w:shd w:val="clear" w:color="auto" w:fill="auto"/>
          </w:tcPr>
          <w:p w14:paraId="630D8E23" w14:textId="77777777" w:rsidR="00265ED9" w:rsidRPr="0009042C" w:rsidRDefault="00265ED9">
            <w:pPr>
              <w:rPr>
                <w:rFonts w:ascii="Times New Roman" w:hAnsi="Times New Roman" w:cs="Times New Roman"/>
              </w:rPr>
            </w:pPr>
          </w:p>
        </w:tc>
      </w:tr>
    </w:tbl>
    <w:p w14:paraId="5ACD8E9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46EB15F6" w14:textId="77777777">
        <w:trPr>
          <w:trHeight w:hRule="exact" w:val="475"/>
          <w:jc w:val="center"/>
        </w:trPr>
        <w:tc>
          <w:tcPr>
            <w:tcW w:w="1392" w:type="dxa"/>
            <w:tcBorders>
              <w:top w:val="single" w:sz="4" w:space="0" w:color="auto"/>
              <w:left w:val="single" w:sz="4" w:space="0" w:color="auto"/>
            </w:tcBorders>
            <w:shd w:val="clear" w:color="auto" w:fill="auto"/>
          </w:tcPr>
          <w:p w14:paraId="1AE31E4E" w14:textId="77777777" w:rsidR="00265ED9" w:rsidRPr="0009042C" w:rsidRDefault="000123A2">
            <w:pPr>
              <w:pStyle w:val="a9"/>
              <w:jc w:val="center"/>
            </w:pPr>
            <w:r w:rsidRPr="0009042C">
              <w:t>2.2</w:t>
            </w:r>
          </w:p>
        </w:tc>
        <w:tc>
          <w:tcPr>
            <w:tcW w:w="9072" w:type="dxa"/>
            <w:tcBorders>
              <w:top w:val="single" w:sz="4" w:space="0" w:color="auto"/>
              <w:left w:val="single" w:sz="4" w:space="0" w:color="auto"/>
            </w:tcBorders>
            <w:shd w:val="clear" w:color="auto" w:fill="auto"/>
          </w:tcPr>
          <w:p w14:paraId="160E50B5" w14:textId="77777777" w:rsidR="00265ED9" w:rsidRPr="0009042C" w:rsidRDefault="000123A2">
            <w:pPr>
              <w:pStyle w:val="a9"/>
            </w:pPr>
            <w:r w:rsidRPr="0009042C">
              <w:t>Параллельность прямой и плоскости. Угол между прямой и плоскостью</w:t>
            </w:r>
          </w:p>
        </w:tc>
        <w:tc>
          <w:tcPr>
            <w:tcW w:w="1987" w:type="dxa"/>
            <w:tcBorders>
              <w:top w:val="single" w:sz="4" w:space="0" w:color="auto"/>
              <w:left w:val="single" w:sz="4" w:space="0" w:color="auto"/>
            </w:tcBorders>
            <w:shd w:val="clear" w:color="auto" w:fill="auto"/>
          </w:tcPr>
          <w:p w14:paraId="3E3AF656" w14:textId="77777777" w:rsidR="00265ED9" w:rsidRPr="0009042C" w:rsidRDefault="000123A2">
            <w:pPr>
              <w:pStyle w:val="a9"/>
              <w:jc w:val="center"/>
            </w:pPr>
            <w:r w:rsidRPr="0009042C">
              <w:t>2</w:t>
            </w:r>
          </w:p>
        </w:tc>
        <w:tc>
          <w:tcPr>
            <w:tcW w:w="2496" w:type="dxa"/>
            <w:vMerge w:val="restart"/>
            <w:tcBorders>
              <w:top w:val="single" w:sz="4" w:space="0" w:color="auto"/>
              <w:left w:val="single" w:sz="4" w:space="0" w:color="auto"/>
              <w:right w:val="single" w:sz="4" w:space="0" w:color="auto"/>
            </w:tcBorders>
            <w:shd w:val="clear" w:color="auto" w:fill="auto"/>
          </w:tcPr>
          <w:p w14:paraId="77091F20" w14:textId="77777777" w:rsidR="00265ED9" w:rsidRPr="0009042C" w:rsidRDefault="000123A2">
            <w:pPr>
              <w:pStyle w:val="a9"/>
              <w:spacing w:after="160" w:line="257" w:lineRule="auto"/>
              <w:jc w:val="both"/>
            </w:pPr>
            <w:r w:rsidRPr="0009042C">
              <w:t>ЛР 06, ЛР 07, ЛР 08</w:t>
            </w:r>
          </w:p>
          <w:p w14:paraId="33FBFF51" w14:textId="77777777" w:rsidR="00265ED9" w:rsidRPr="0009042C" w:rsidRDefault="000123A2">
            <w:pPr>
              <w:pStyle w:val="a9"/>
              <w:spacing w:after="1080" w:line="259" w:lineRule="auto"/>
              <w:jc w:val="both"/>
            </w:pPr>
            <w:r w:rsidRPr="0009042C">
              <w:t>МР 02, МР 04, МР 05, МР 08</w:t>
            </w:r>
          </w:p>
          <w:p w14:paraId="657EA775" w14:textId="77777777" w:rsidR="00265ED9" w:rsidRPr="0009042C" w:rsidRDefault="000123A2">
            <w:pPr>
              <w:pStyle w:val="a9"/>
              <w:spacing w:line="254" w:lineRule="auto"/>
              <w:jc w:val="both"/>
            </w:pPr>
            <w:r w:rsidRPr="0009042C">
              <w:t>ОК 1, ОК 5, ОК 6, ОК 9</w:t>
            </w:r>
          </w:p>
        </w:tc>
      </w:tr>
      <w:tr w:rsidR="00265ED9" w:rsidRPr="0009042C" w14:paraId="1283FDDE" w14:textId="77777777">
        <w:trPr>
          <w:trHeight w:hRule="exact" w:val="466"/>
          <w:jc w:val="center"/>
        </w:trPr>
        <w:tc>
          <w:tcPr>
            <w:tcW w:w="1392" w:type="dxa"/>
            <w:tcBorders>
              <w:top w:val="single" w:sz="4" w:space="0" w:color="auto"/>
              <w:left w:val="single" w:sz="4" w:space="0" w:color="auto"/>
            </w:tcBorders>
            <w:shd w:val="clear" w:color="auto" w:fill="auto"/>
          </w:tcPr>
          <w:p w14:paraId="43B64BC5" w14:textId="77777777" w:rsidR="00265ED9" w:rsidRPr="0009042C" w:rsidRDefault="000123A2">
            <w:pPr>
              <w:pStyle w:val="a9"/>
              <w:jc w:val="center"/>
            </w:pPr>
            <w:r w:rsidRPr="0009042C">
              <w:t>2.3</w:t>
            </w:r>
          </w:p>
        </w:tc>
        <w:tc>
          <w:tcPr>
            <w:tcW w:w="9072" w:type="dxa"/>
            <w:tcBorders>
              <w:top w:val="single" w:sz="4" w:space="0" w:color="auto"/>
              <w:left w:val="single" w:sz="4" w:space="0" w:color="auto"/>
            </w:tcBorders>
            <w:shd w:val="clear" w:color="auto" w:fill="auto"/>
          </w:tcPr>
          <w:p w14:paraId="43859065" w14:textId="77777777" w:rsidR="00265ED9" w:rsidRPr="0009042C" w:rsidRDefault="000123A2">
            <w:pPr>
              <w:pStyle w:val="a9"/>
            </w:pPr>
            <w:r w:rsidRPr="0009042C">
              <w:t>Параллельность плоскостей. Параллельное проектирование</w:t>
            </w:r>
          </w:p>
        </w:tc>
        <w:tc>
          <w:tcPr>
            <w:tcW w:w="1987" w:type="dxa"/>
            <w:tcBorders>
              <w:top w:val="single" w:sz="4" w:space="0" w:color="auto"/>
              <w:left w:val="single" w:sz="4" w:space="0" w:color="auto"/>
            </w:tcBorders>
            <w:shd w:val="clear" w:color="auto" w:fill="auto"/>
          </w:tcPr>
          <w:p w14:paraId="760145A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29D95AFA" w14:textId="77777777" w:rsidR="00265ED9" w:rsidRPr="0009042C" w:rsidRDefault="00265ED9">
            <w:pPr>
              <w:rPr>
                <w:rFonts w:ascii="Times New Roman" w:hAnsi="Times New Roman" w:cs="Times New Roman"/>
              </w:rPr>
            </w:pPr>
          </w:p>
        </w:tc>
      </w:tr>
      <w:tr w:rsidR="00265ED9" w:rsidRPr="0009042C" w14:paraId="001A3758" w14:textId="77777777">
        <w:trPr>
          <w:trHeight w:hRule="exact" w:val="466"/>
          <w:jc w:val="center"/>
        </w:trPr>
        <w:tc>
          <w:tcPr>
            <w:tcW w:w="1392" w:type="dxa"/>
            <w:tcBorders>
              <w:top w:val="single" w:sz="4" w:space="0" w:color="auto"/>
              <w:left w:val="single" w:sz="4" w:space="0" w:color="auto"/>
            </w:tcBorders>
            <w:shd w:val="clear" w:color="auto" w:fill="auto"/>
          </w:tcPr>
          <w:p w14:paraId="6CAEE757" w14:textId="77777777" w:rsidR="00265ED9" w:rsidRPr="0009042C" w:rsidRDefault="000123A2">
            <w:pPr>
              <w:pStyle w:val="a9"/>
              <w:jc w:val="center"/>
            </w:pPr>
            <w:r w:rsidRPr="0009042C">
              <w:t>2.4</w:t>
            </w:r>
          </w:p>
        </w:tc>
        <w:tc>
          <w:tcPr>
            <w:tcW w:w="9072" w:type="dxa"/>
            <w:tcBorders>
              <w:top w:val="single" w:sz="4" w:space="0" w:color="auto"/>
              <w:left w:val="single" w:sz="4" w:space="0" w:color="auto"/>
            </w:tcBorders>
            <w:shd w:val="clear" w:color="auto" w:fill="auto"/>
          </w:tcPr>
          <w:p w14:paraId="0CEDEF91" w14:textId="77777777" w:rsidR="00265ED9" w:rsidRPr="0009042C" w:rsidRDefault="000123A2">
            <w:pPr>
              <w:pStyle w:val="a9"/>
            </w:pPr>
            <w:r w:rsidRPr="0009042C">
              <w:t>Перпендикулярность прямых, прямой и плоскости</w:t>
            </w:r>
          </w:p>
        </w:tc>
        <w:tc>
          <w:tcPr>
            <w:tcW w:w="1987" w:type="dxa"/>
            <w:tcBorders>
              <w:top w:val="single" w:sz="4" w:space="0" w:color="auto"/>
              <w:left w:val="single" w:sz="4" w:space="0" w:color="auto"/>
            </w:tcBorders>
            <w:shd w:val="clear" w:color="auto" w:fill="auto"/>
          </w:tcPr>
          <w:p w14:paraId="1F0C4400"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49981ED" w14:textId="77777777" w:rsidR="00265ED9" w:rsidRPr="0009042C" w:rsidRDefault="00265ED9">
            <w:pPr>
              <w:rPr>
                <w:rFonts w:ascii="Times New Roman" w:hAnsi="Times New Roman" w:cs="Times New Roman"/>
              </w:rPr>
            </w:pPr>
          </w:p>
        </w:tc>
      </w:tr>
      <w:tr w:rsidR="00265ED9" w:rsidRPr="0009042C" w14:paraId="4BE5C381" w14:textId="77777777">
        <w:trPr>
          <w:trHeight w:hRule="exact" w:val="470"/>
          <w:jc w:val="center"/>
        </w:trPr>
        <w:tc>
          <w:tcPr>
            <w:tcW w:w="1392" w:type="dxa"/>
            <w:tcBorders>
              <w:top w:val="single" w:sz="4" w:space="0" w:color="auto"/>
              <w:left w:val="single" w:sz="4" w:space="0" w:color="auto"/>
            </w:tcBorders>
            <w:shd w:val="clear" w:color="auto" w:fill="auto"/>
          </w:tcPr>
          <w:p w14:paraId="08C9E112" w14:textId="77777777" w:rsidR="00265ED9" w:rsidRPr="0009042C" w:rsidRDefault="000123A2">
            <w:pPr>
              <w:pStyle w:val="a9"/>
              <w:jc w:val="center"/>
            </w:pPr>
            <w:r w:rsidRPr="0009042C">
              <w:t>2.5</w:t>
            </w:r>
          </w:p>
        </w:tc>
        <w:tc>
          <w:tcPr>
            <w:tcW w:w="9072" w:type="dxa"/>
            <w:tcBorders>
              <w:top w:val="single" w:sz="4" w:space="0" w:color="auto"/>
              <w:left w:val="single" w:sz="4" w:space="0" w:color="auto"/>
            </w:tcBorders>
            <w:shd w:val="clear" w:color="auto" w:fill="auto"/>
          </w:tcPr>
          <w:p w14:paraId="43CC2890" w14:textId="77777777" w:rsidR="00265ED9" w:rsidRPr="0009042C" w:rsidRDefault="000123A2">
            <w:pPr>
              <w:pStyle w:val="a9"/>
            </w:pPr>
            <w:r w:rsidRPr="0009042C">
              <w:t>Перпендикулярность плоскостей. Перпендикуляр и наклонная</w:t>
            </w:r>
          </w:p>
        </w:tc>
        <w:tc>
          <w:tcPr>
            <w:tcW w:w="1987" w:type="dxa"/>
            <w:tcBorders>
              <w:top w:val="single" w:sz="4" w:space="0" w:color="auto"/>
              <w:left w:val="single" w:sz="4" w:space="0" w:color="auto"/>
            </w:tcBorders>
            <w:shd w:val="clear" w:color="auto" w:fill="auto"/>
          </w:tcPr>
          <w:p w14:paraId="0A3CE6EF"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D742614" w14:textId="77777777" w:rsidR="00265ED9" w:rsidRPr="0009042C" w:rsidRDefault="00265ED9">
            <w:pPr>
              <w:rPr>
                <w:rFonts w:ascii="Times New Roman" w:hAnsi="Times New Roman" w:cs="Times New Roman"/>
              </w:rPr>
            </w:pPr>
          </w:p>
        </w:tc>
      </w:tr>
      <w:tr w:rsidR="00265ED9" w:rsidRPr="0009042C" w14:paraId="66716A69" w14:textId="77777777">
        <w:trPr>
          <w:trHeight w:hRule="exact" w:val="466"/>
          <w:jc w:val="center"/>
        </w:trPr>
        <w:tc>
          <w:tcPr>
            <w:tcW w:w="1392" w:type="dxa"/>
            <w:tcBorders>
              <w:top w:val="single" w:sz="4" w:space="0" w:color="auto"/>
              <w:left w:val="single" w:sz="4" w:space="0" w:color="auto"/>
            </w:tcBorders>
            <w:shd w:val="clear" w:color="auto" w:fill="auto"/>
          </w:tcPr>
          <w:p w14:paraId="4889F777" w14:textId="77777777" w:rsidR="00265ED9" w:rsidRPr="0009042C" w:rsidRDefault="000123A2">
            <w:pPr>
              <w:pStyle w:val="a9"/>
              <w:jc w:val="center"/>
            </w:pPr>
            <w:r w:rsidRPr="0009042C">
              <w:t>2.6</w:t>
            </w:r>
          </w:p>
        </w:tc>
        <w:tc>
          <w:tcPr>
            <w:tcW w:w="9072" w:type="dxa"/>
            <w:tcBorders>
              <w:top w:val="single" w:sz="4" w:space="0" w:color="auto"/>
              <w:left w:val="single" w:sz="4" w:space="0" w:color="auto"/>
            </w:tcBorders>
            <w:shd w:val="clear" w:color="auto" w:fill="auto"/>
          </w:tcPr>
          <w:p w14:paraId="6FE774A2" w14:textId="77777777" w:rsidR="00265ED9" w:rsidRPr="0009042C" w:rsidRDefault="000123A2">
            <w:pPr>
              <w:pStyle w:val="a9"/>
            </w:pPr>
            <w:r w:rsidRPr="0009042C">
              <w:t>Теорема о трех перпендикулярах</w:t>
            </w:r>
          </w:p>
        </w:tc>
        <w:tc>
          <w:tcPr>
            <w:tcW w:w="1987" w:type="dxa"/>
            <w:tcBorders>
              <w:top w:val="single" w:sz="4" w:space="0" w:color="auto"/>
              <w:left w:val="single" w:sz="4" w:space="0" w:color="auto"/>
            </w:tcBorders>
            <w:shd w:val="clear" w:color="auto" w:fill="auto"/>
          </w:tcPr>
          <w:p w14:paraId="1D7253FA"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60C71AA" w14:textId="77777777" w:rsidR="00265ED9" w:rsidRPr="0009042C" w:rsidRDefault="00265ED9">
            <w:pPr>
              <w:rPr>
                <w:rFonts w:ascii="Times New Roman" w:hAnsi="Times New Roman" w:cs="Times New Roman"/>
              </w:rPr>
            </w:pPr>
          </w:p>
        </w:tc>
      </w:tr>
      <w:tr w:rsidR="00265ED9" w:rsidRPr="0009042C" w14:paraId="0497DB44" w14:textId="77777777">
        <w:trPr>
          <w:trHeight w:hRule="exact" w:val="470"/>
          <w:jc w:val="center"/>
        </w:trPr>
        <w:tc>
          <w:tcPr>
            <w:tcW w:w="1392" w:type="dxa"/>
            <w:tcBorders>
              <w:top w:val="single" w:sz="4" w:space="0" w:color="auto"/>
              <w:left w:val="single" w:sz="4" w:space="0" w:color="auto"/>
            </w:tcBorders>
            <w:shd w:val="clear" w:color="auto" w:fill="auto"/>
          </w:tcPr>
          <w:p w14:paraId="280C2E50" w14:textId="77777777" w:rsidR="00265ED9" w:rsidRPr="0009042C" w:rsidRDefault="000123A2">
            <w:pPr>
              <w:pStyle w:val="a9"/>
              <w:jc w:val="center"/>
            </w:pPr>
            <w:r w:rsidRPr="0009042C">
              <w:t>2.7</w:t>
            </w:r>
          </w:p>
        </w:tc>
        <w:tc>
          <w:tcPr>
            <w:tcW w:w="9072" w:type="dxa"/>
            <w:tcBorders>
              <w:top w:val="single" w:sz="4" w:space="0" w:color="auto"/>
              <w:left w:val="single" w:sz="4" w:space="0" w:color="auto"/>
            </w:tcBorders>
            <w:shd w:val="clear" w:color="auto" w:fill="auto"/>
          </w:tcPr>
          <w:p w14:paraId="765989AD" w14:textId="77777777" w:rsidR="00265ED9" w:rsidRPr="0009042C" w:rsidRDefault="000123A2">
            <w:pPr>
              <w:pStyle w:val="a9"/>
            </w:pPr>
            <w:r w:rsidRPr="0009042C">
              <w:t>Контрольная работа «Прямые и плоскости в пространстве»</w:t>
            </w:r>
          </w:p>
        </w:tc>
        <w:tc>
          <w:tcPr>
            <w:tcW w:w="1987" w:type="dxa"/>
            <w:tcBorders>
              <w:top w:val="single" w:sz="4" w:space="0" w:color="auto"/>
              <w:left w:val="single" w:sz="4" w:space="0" w:color="auto"/>
            </w:tcBorders>
            <w:shd w:val="clear" w:color="auto" w:fill="auto"/>
          </w:tcPr>
          <w:p w14:paraId="6403B126"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CAFF005" w14:textId="77777777" w:rsidR="00265ED9" w:rsidRPr="0009042C" w:rsidRDefault="00265ED9">
            <w:pPr>
              <w:rPr>
                <w:rFonts w:ascii="Times New Roman" w:hAnsi="Times New Roman" w:cs="Times New Roman"/>
              </w:rPr>
            </w:pPr>
          </w:p>
        </w:tc>
      </w:tr>
      <w:tr w:rsidR="00265ED9" w:rsidRPr="0009042C" w14:paraId="514CFF3B" w14:textId="77777777">
        <w:trPr>
          <w:trHeight w:hRule="exact" w:val="466"/>
          <w:jc w:val="center"/>
        </w:trPr>
        <w:tc>
          <w:tcPr>
            <w:tcW w:w="1392" w:type="dxa"/>
            <w:tcBorders>
              <w:top w:val="single" w:sz="4" w:space="0" w:color="auto"/>
              <w:left w:val="single" w:sz="4" w:space="0" w:color="auto"/>
            </w:tcBorders>
            <w:shd w:val="clear" w:color="auto" w:fill="auto"/>
          </w:tcPr>
          <w:p w14:paraId="50C38576"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77E3DDD3" w14:textId="77777777" w:rsidR="00265ED9" w:rsidRPr="0009042C" w:rsidRDefault="000123A2">
            <w:pPr>
              <w:pStyle w:val="a9"/>
            </w:pPr>
            <w:r w:rsidRPr="0009042C">
              <w:rPr>
                <w:b/>
                <w:bCs/>
              </w:rPr>
              <w:t>Самостоятельная работа</w:t>
            </w:r>
          </w:p>
        </w:tc>
        <w:tc>
          <w:tcPr>
            <w:tcW w:w="1987" w:type="dxa"/>
            <w:tcBorders>
              <w:top w:val="single" w:sz="4" w:space="0" w:color="auto"/>
              <w:left w:val="single" w:sz="4" w:space="0" w:color="auto"/>
            </w:tcBorders>
            <w:shd w:val="clear" w:color="auto" w:fill="auto"/>
          </w:tcPr>
          <w:p w14:paraId="7BC1DF4F"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57A0DD0C" w14:textId="77777777" w:rsidR="00265ED9" w:rsidRPr="0009042C" w:rsidRDefault="00265ED9">
            <w:pPr>
              <w:rPr>
                <w:rFonts w:ascii="Times New Roman" w:hAnsi="Times New Roman" w:cs="Times New Roman"/>
              </w:rPr>
            </w:pPr>
          </w:p>
        </w:tc>
      </w:tr>
      <w:tr w:rsidR="00265ED9" w:rsidRPr="0009042C" w14:paraId="2E64C933" w14:textId="77777777">
        <w:trPr>
          <w:trHeight w:hRule="exact" w:val="917"/>
          <w:jc w:val="center"/>
        </w:trPr>
        <w:tc>
          <w:tcPr>
            <w:tcW w:w="1392" w:type="dxa"/>
            <w:tcBorders>
              <w:top w:val="single" w:sz="4" w:space="0" w:color="auto"/>
              <w:left w:val="single" w:sz="4" w:space="0" w:color="auto"/>
            </w:tcBorders>
            <w:shd w:val="clear" w:color="auto" w:fill="auto"/>
          </w:tcPr>
          <w:p w14:paraId="11E86D87"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1CBE8785" w14:textId="77777777" w:rsidR="00265ED9" w:rsidRPr="0009042C" w:rsidRDefault="000123A2">
            <w:pPr>
              <w:pStyle w:val="a9"/>
              <w:spacing w:line="262" w:lineRule="auto"/>
            </w:pPr>
            <w:r w:rsidRPr="0009042C">
              <w:t>Выполнение домашнего задания по теме 4.2.Создание презентации по теме «История развития стереометрии». Изготовление демонстрационной модели к теореме о пересечении двух плоскостей третьей. Решение вариативных задач.</w:t>
            </w:r>
          </w:p>
        </w:tc>
        <w:tc>
          <w:tcPr>
            <w:tcW w:w="1987" w:type="dxa"/>
            <w:tcBorders>
              <w:top w:val="single" w:sz="4" w:space="0" w:color="auto"/>
              <w:left w:val="single" w:sz="4" w:space="0" w:color="auto"/>
            </w:tcBorders>
            <w:shd w:val="clear" w:color="auto" w:fill="auto"/>
          </w:tcPr>
          <w:p w14:paraId="5461CAFD" w14:textId="77777777" w:rsidR="00265ED9" w:rsidRPr="0009042C" w:rsidRDefault="000123A2">
            <w:pPr>
              <w:pStyle w:val="a9"/>
              <w:jc w:val="center"/>
            </w:pPr>
            <w:r w:rsidRPr="0009042C">
              <w:rPr>
                <w:b/>
                <w:bCs/>
                <w:color w:val="FF0000"/>
              </w:rPr>
              <w:t>2</w:t>
            </w:r>
          </w:p>
        </w:tc>
        <w:tc>
          <w:tcPr>
            <w:tcW w:w="2496" w:type="dxa"/>
            <w:vMerge/>
            <w:tcBorders>
              <w:left w:val="single" w:sz="4" w:space="0" w:color="auto"/>
              <w:right w:val="single" w:sz="4" w:space="0" w:color="auto"/>
            </w:tcBorders>
            <w:shd w:val="clear" w:color="auto" w:fill="auto"/>
          </w:tcPr>
          <w:p w14:paraId="46B5254D" w14:textId="77777777" w:rsidR="00265ED9" w:rsidRPr="0009042C" w:rsidRDefault="00265ED9">
            <w:pPr>
              <w:rPr>
                <w:rFonts w:ascii="Times New Roman" w:hAnsi="Times New Roman" w:cs="Times New Roman"/>
              </w:rPr>
            </w:pPr>
          </w:p>
        </w:tc>
      </w:tr>
      <w:tr w:rsidR="00265ED9" w:rsidRPr="0009042C" w14:paraId="04BD50BC" w14:textId="77777777">
        <w:trPr>
          <w:trHeight w:hRule="exact" w:val="466"/>
          <w:jc w:val="center"/>
        </w:trPr>
        <w:tc>
          <w:tcPr>
            <w:tcW w:w="1392" w:type="dxa"/>
            <w:tcBorders>
              <w:top w:val="single" w:sz="4" w:space="0" w:color="auto"/>
              <w:left w:val="single" w:sz="4" w:space="0" w:color="auto"/>
            </w:tcBorders>
            <w:shd w:val="clear" w:color="auto" w:fill="auto"/>
          </w:tcPr>
          <w:p w14:paraId="6B877547" w14:textId="77777777" w:rsidR="00265ED9" w:rsidRPr="0009042C" w:rsidRDefault="000123A2">
            <w:pPr>
              <w:pStyle w:val="a9"/>
              <w:jc w:val="center"/>
            </w:pPr>
            <w:r w:rsidRPr="0009042C">
              <w:rPr>
                <w:b/>
                <w:bCs/>
              </w:rPr>
              <w:t>3</w:t>
            </w:r>
          </w:p>
        </w:tc>
        <w:tc>
          <w:tcPr>
            <w:tcW w:w="9072" w:type="dxa"/>
            <w:tcBorders>
              <w:top w:val="single" w:sz="4" w:space="0" w:color="auto"/>
              <w:left w:val="single" w:sz="4" w:space="0" w:color="auto"/>
            </w:tcBorders>
            <w:shd w:val="clear" w:color="auto" w:fill="auto"/>
          </w:tcPr>
          <w:p w14:paraId="46AB1722" w14:textId="77777777" w:rsidR="00265ED9" w:rsidRPr="0009042C" w:rsidRDefault="000123A2">
            <w:pPr>
              <w:pStyle w:val="a9"/>
            </w:pPr>
            <w:r w:rsidRPr="0009042C">
              <w:rPr>
                <w:b/>
                <w:bCs/>
              </w:rPr>
              <w:t>Координаты и векторы в пространстве</w:t>
            </w:r>
          </w:p>
        </w:tc>
        <w:tc>
          <w:tcPr>
            <w:tcW w:w="1987" w:type="dxa"/>
            <w:tcBorders>
              <w:top w:val="single" w:sz="4" w:space="0" w:color="auto"/>
              <w:left w:val="single" w:sz="4" w:space="0" w:color="auto"/>
            </w:tcBorders>
            <w:shd w:val="clear" w:color="auto" w:fill="auto"/>
          </w:tcPr>
          <w:p w14:paraId="2CA35463" w14:textId="77777777" w:rsidR="00265ED9" w:rsidRPr="0009042C" w:rsidRDefault="000123A2">
            <w:pPr>
              <w:pStyle w:val="a9"/>
              <w:jc w:val="center"/>
            </w:pPr>
            <w:r w:rsidRPr="0009042C">
              <w:rPr>
                <w:b/>
                <w:bCs/>
              </w:rPr>
              <w:t>12</w:t>
            </w:r>
          </w:p>
        </w:tc>
        <w:tc>
          <w:tcPr>
            <w:tcW w:w="2496" w:type="dxa"/>
            <w:vMerge w:val="restart"/>
            <w:tcBorders>
              <w:top w:val="single" w:sz="4" w:space="0" w:color="auto"/>
              <w:left w:val="single" w:sz="4" w:space="0" w:color="auto"/>
              <w:right w:val="single" w:sz="4" w:space="0" w:color="auto"/>
            </w:tcBorders>
            <w:shd w:val="clear" w:color="auto" w:fill="auto"/>
          </w:tcPr>
          <w:p w14:paraId="10E9160F" w14:textId="77777777" w:rsidR="00265ED9" w:rsidRPr="0009042C" w:rsidRDefault="000123A2">
            <w:pPr>
              <w:pStyle w:val="a9"/>
              <w:spacing w:after="180"/>
              <w:jc w:val="both"/>
            </w:pPr>
            <w:r w:rsidRPr="0009042C">
              <w:t>ПРб 08, ПРу 02</w:t>
            </w:r>
          </w:p>
          <w:p w14:paraId="59000AD9" w14:textId="77777777" w:rsidR="00265ED9" w:rsidRPr="0009042C" w:rsidRDefault="000123A2">
            <w:pPr>
              <w:pStyle w:val="a9"/>
              <w:spacing w:after="180"/>
              <w:jc w:val="both"/>
            </w:pPr>
            <w:r w:rsidRPr="0009042C">
              <w:t>ЛР 06, ЛР 07, ЛР 08</w:t>
            </w:r>
          </w:p>
          <w:p w14:paraId="71AD1905" w14:textId="77777777" w:rsidR="00265ED9" w:rsidRPr="0009042C" w:rsidRDefault="000123A2">
            <w:pPr>
              <w:pStyle w:val="a9"/>
              <w:jc w:val="both"/>
            </w:pPr>
            <w:r w:rsidRPr="0009042C">
              <w:t>МР 02, МР 04, МР</w:t>
            </w:r>
          </w:p>
          <w:p w14:paraId="18A5CE21" w14:textId="77777777" w:rsidR="00265ED9" w:rsidRPr="0009042C" w:rsidRDefault="000123A2">
            <w:pPr>
              <w:pStyle w:val="a9"/>
              <w:spacing w:after="620"/>
              <w:jc w:val="both"/>
            </w:pPr>
            <w:r w:rsidRPr="0009042C">
              <w:t>05, МР 08</w:t>
            </w:r>
          </w:p>
          <w:p w14:paraId="2BE17E76" w14:textId="77777777" w:rsidR="00265ED9" w:rsidRPr="0009042C" w:rsidRDefault="000123A2">
            <w:pPr>
              <w:pStyle w:val="a9"/>
              <w:spacing w:after="180"/>
              <w:jc w:val="both"/>
            </w:pPr>
            <w:r w:rsidRPr="0009042C">
              <w:t>ОК 1,ОК 2, ОК3,ОК 4</w:t>
            </w:r>
          </w:p>
        </w:tc>
      </w:tr>
      <w:tr w:rsidR="00265ED9" w:rsidRPr="0009042C" w14:paraId="5D39CD0B" w14:textId="77777777">
        <w:trPr>
          <w:trHeight w:hRule="exact" w:val="470"/>
          <w:jc w:val="center"/>
        </w:trPr>
        <w:tc>
          <w:tcPr>
            <w:tcW w:w="1392" w:type="dxa"/>
            <w:tcBorders>
              <w:top w:val="single" w:sz="4" w:space="0" w:color="auto"/>
              <w:left w:val="single" w:sz="4" w:space="0" w:color="auto"/>
            </w:tcBorders>
            <w:shd w:val="clear" w:color="auto" w:fill="auto"/>
          </w:tcPr>
          <w:p w14:paraId="6DCEE3EE" w14:textId="77777777" w:rsidR="00265ED9" w:rsidRPr="0009042C" w:rsidRDefault="000123A2">
            <w:pPr>
              <w:pStyle w:val="a9"/>
              <w:jc w:val="center"/>
            </w:pPr>
            <w:r w:rsidRPr="0009042C">
              <w:t>3.1</w:t>
            </w:r>
          </w:p>
        </w:tc>
        <w:tc>
          <w:tcPr>
            <w:tcW w:w="9072" w:type="dxa"/>
            <w:tcBorders>
              <w:top w:val="single" w:sz="4" w:space="0" w:color="auto"/>
              <w:left w:val="single" w:sz="4" w:space="0" w:color="auto"/>
            </w:tcBorders>
            <w:shd w:val="clear" w:color="auto" w:fill="auto"/>
          </w:tcPr>
          <w:p w14:paraId="350B2509" w14:textId="77777777" w:rsidR="00265ED9" w:rsidRPr="0009042C" w:rsidRDefault="000123A2">
            <w:pPr>
              <w:pStyle w:val="a9"/>
            </w:pPr>
            <w:r w:rsidRPr="0009042C">
              <w:t>Декартовы координаты в пространстве. Расстояние между двумя точками</w:t>
            </w:r>
          </w:p>
        </w:tc>
        <w:tc>
          <w:tcPr>
            <w:tcW w:w="1987" w:type="dxa"/>
            <w:tcBorders>
              <w:top w:val="single" w:sz="4" w:space="0" w:color="auto"/>
              <w:left w:val="single" w:sz="4" w:space="0" w:color="auto"/>
            </w:tcBorders>
            <w:shd w:val="clear" w:color="auto" w:fill="auto"/>
          </w:tcPr>
          <w:p w14:paraId="0798A29D"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5A31A6F" w14:textId="77777777" w:rsidR="00265ED9" w:rsidRPr="0009042C" w:rsidRDefault="00265ED9">
            <w:pPr>
              <w:rPr>
                <w:rFonts w:ascii="Times New Roman" w:hAnsi="Times New Roman" w:cs="Times New Roman"/>
              </w:rPr>
            </w:pPr>
          </w:p>
        </w:tc>
      </w:tr>
      <w:tr w:rsidR="00265ED9" w:rsidRPr="0009042C" w14:paraId="40E6850F" w14:textId="77777777">
        <w:trPr>
          <w:trHeight w:hRule="exact" w:val="466"/>
          <w:jc w:val="center"/>
        </w:trPr>
        <w:tc>
          <w:tcPr>
            <w:tcW w:w="1392" w:type="dxa"/>
            <w:tcBorders>
              <w:top w:val="single" w:sz="4" w:space="0" w:color="auto"/>
              <w:left w:val="single" w:sz="4" w:space="0" w:color="auto"/>
            </w:tcBorders>
            <w:shd w:val="clear" w:color="auto" w:fill="auto"/>
          </w:tcPr>
          <w:p w14:paraId="0D7C0C18" w14:textId="77777777" w:rsidR="00265ED9" w:rsidRPr="0009042C" w:rsidRDefault="000123A2">
            <w:pPr>
              <w:pStyle w:val="a9"/>
              <w:jc w:val="center"/>
            </w:pPr>
            <w:r w:rsidRPr="0009042C">
              <w:t>3.2</w:t>
            </w:r>
          </w:p>
        </w:tc>
        <w:tc>
          <w:tcPr>
            <w:tcW w:w="9072" w:type="dxa"/>
            <w:tcBorders>
              <w:top w:val="single" w:sz="4" w:space="0" w:color="auto"/>
              <w:left w:val="single" w:sz="4" w:space="0" w:color="auto"/>
            </w:tcBorders>
            <w:shd w:val="clear" w:color="auto" w:fill="auto"/>
          </w:tcPr>
          <w:p w14:paraId="6AE8BA2D" w14:textId="77777777" w:rsidR="00265ED9" w:rsidRPr="0009042C" w:rsidRDefault="000123A2">
            <w:pPr>
              <w:pStyle w:val="a9"/>
            </w:pPr>
            <w:r w:rsidRPr="0009042C">
              <w:t>Векторы в пространстве</w:t>
            </w:r>
          </w:p>
        </w:tc>
        <w:tc>
          <w:tcPr>
            <w:tcW w:w="1987" w:type="dxa"/>
            <w:tcBorders>
              <w:top w:val="single" w:sz="4" w:space="0" w:color="auto"/>
              <w:left w:val="single" w:sz="4" w:space="0" w:color="auto"/>
            </w:tcBorders>
            <w:shd w:val="clear" w:color="auto" w:fill="auto"/>
          </w:tcPr>
          <w:p w14:paraId="7D3B38CB"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3FECC0A" w14:textId="77777777" w:rsidR="00265ED9" w:rsidRPr="0009042C" w:rsidRDefault="00265ED9">
            <w:pPr>
              <w:rPr>
                <w:rFonts w:ascii="Times New Roman" w:hAnsi="Times New Roman" w:cs="Times New Roman"/>
              </w:rPr>
            </w:pPr>
          </w:p>
        </w:tc>
      </w:tr>
      <w:tr w:rsidR="00265ED9" w:rsidRPr="0009042C" w14:paraId="154FEE91" w14:textId="77777777">
        <w:trPr>
          <w:trHeight w:hRule="exact" w:val="470"/>
          <w:jc w:val="center"/>
        </w:trPr>
        <w:tc>
          <w:tcPr>
            <w:tcW w:w="1392" w:type="dxa"/>
            <w:tcBorders>
              <w:top w:val="single" w:sz="4" w:space="0" w:color="auto"/>
              <w:left w:val="single" w:sz="4" w:space="0" w:color="auto"/>
            </w:tcBorders>
            <w:shd w:val="clear" w:color="auto" w:fill="auto"/>
          </w:tcPr>
          <w:p w14:paraId="668B59BA" w14:textId="77777777" w:rsidR="00265ED9" w:rsidRPr="0009042C" w:rsidRDefault="000123A2">
            <w:pPr>
              <w:pStyle w:val="a9"/>
              <w:jc w:val="center"/>
            </w:pPr>
            <w:r w:rsidRPr="0009042C">
              <w:t>3.3</w:t>
            </w:r>
          </w:p>
        </w:tc>
        <w:tc>
          <w:tcPr>
            <w:tcW w:w="9072" w:type="dxa"/>
            <w:tcBorders>
              <w:top w:val="single" w:sz="4" w:space="0" w:color="auto"/>
              <w:left w:val="single" w:sz="4" w:space="0" w:color="auto"/>
            </w:tcBorders>
            <w:shd w:val="clear" w:color="auto" w:fill="auto"/>
          </w:tcPr>
          <w:p w14:paraId="0AFE2724" w14:textId="77777777" w:rsidR="00265ED9" w:rsidRPr="0009042C" w:rsidRDefault="000123A2">
            <w:pPr>
              <w:pStyle w:val="a9"/>
            </w:pPr>
            <w:r w:rsidRPr="0009042C">
              <w:t>Угол между векторами. Скалярное произведение векторов</w:t>
            </w:r>
          </w:p>
        </w:tc>
        <w:tc>
          <w:tcPr>
            <w:tcW w:w="1987" w:type="dxa"/>
            <w:tcBorders>
              <w:top w:val="single" w:sz="4" w:space="0" w:color="auto"/>
              <w:left w:val="single" w:sz="4" w:space="0" w:color="auto"/>
            </w:tcBorders>
            <w:shd w:val="clear" w:color="auto" w:fill="auto"/>
          </w:tcPr>
          <w:p w14:paraId="53303923"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C0CE23B" w14:textId="77777777" w:rsidR="00265ED9" w:rsidRPr="0009042C" w:rsidRDefault="00265ED9">
            <w:pPr>
              <w:rPr>
                <w:rFonts w:ascii="Times New Roman" w:hAnsi="Times New Roman" w:cs="Times New Roman"/>
              </w:rPr>
            </w:pPr>
          </w:p>
        </w:tc>
      </w:tr>
      <w:tr w:rsidR="00265ED9" w:rsidRPr="0009042C" w14:paraId="627D547B" w14:textId="77777777">
        <w:trPr>
          <w:trHeight w:hRule="exact" w:val="466"/>
          <w:jc w:val="center"/>
        </w:trPr>
        <w:tc>
          <w:tcPr>
            <w:tcW w:w="1392" w:type="dxa"/>
            <w:tcBorders>
              <w:top w:val="single" w:sz="4" w:space="0" w:color="auto"/>
              <w:left w:val="single" w:sz="4" w:space="0" w:color="auto"/>
            </w:tcBorders>
            <w:shd w:val="clear" w:color="auto" w:fill="auto"/>
          </w:tcPr>
          <w:p w14:paraId="367FF157" w14:textId="77777777" w:rsidR="00265ED9" w:rsidRPr="0009042C" w:rsidRDefault="000123A2">
            <w:pPr>
              <w:pStyle w:val="a9"/>
              <w:jc w:val="center"/>
            </w:pPr>
            <w:r w:rsidRPr="0009042C">
              <w:t>3.4</w:t>
            </w:r>
          </w:p>
        </w:tc>
        <w:tc>
          <w:tcPr>
            <w:tcW w:w="9072" w:type="dxa"/>
            <w:tcBorders>
              <w:top w:val="single" w:sz="4" w:space="0" w:color="auto"/>
              <w:left w:val="single" w:sz="4" w:space="0" w:color="auto"/>
            </w:tcBorders>
            <w:shd w:val="clear" w:color="auto" w:fill="auto"/>
          </w:tcPr>
          <w:p w14:paraId="655A6714" w14:textId="77777777" w:rsidR="00265ED9" w:rsidRPr="0009042C" w:rsidRDefault="000123A2">
            <w:pPr>
              <w:pStyle w:val="a9"/>
            </w:pPr>
            <w:r w:rsidRPr="0009042C">
              <w:t>Разложение вектора</w:t>
            </w:r>
          </w:p>
        </w:tc>
        <w:tc>
          <w:tcPr>
            <w:tcW w:w="1987" w:type="dxa"/>
            <w:tcBorders>
              <w:top w:val="single" w:sz="4" w:space="0" w:color="auto"/>
              <w:left w:val="single" w:sz="4" w:space="0" w:color="auto"/>
            </w:tcBorders>
            <w:shd w:val="clear" w:color="auto" w:fill="auto"/>
          </w:tcPr>
          <w:p w14:paraId="58314740"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5874C0C" w14:textId="77777777" w:rsidR="00265ED9" w:rsidRPr="0009042C" w:rsidRDefault="00265ED9">
            <w:pPr>
              <w:rPr>
                <w:rFonts w:ascii="Times New Roman" w:hAnsi="Times New Roman" w:cs="Times New Roman"/>
              </w:rPr>
            </w:pPr>
          </w:p>
        </w:tc>
      </w:tr>
      <w:tr w:rsidR="00265ED9" w:rsidRPr="0009042C" w14:paraId="5E3F228A" w14:textId="77777777">
        <w:trPr>
          <w:trHeight w:hRule="exact" w:val="470"/>
          <w:jc w:val="center"/>
        </w:trPr>
        <w:tc>
          <w:tcPr>
            <w:tcW w:w="1392" w:type="dxa"/>
            <w:tcBorders>
              <w:top w:val="single" w:sz="4" w:space="0" w:color="auto"/>
              <w:left w:val="single" w:sz="4" w:space="0" w:color="auto"/>
            </w:tcBorders>
            <w:shd w:val="clear" w:color="auto" w:fill="auto"/>
          </w:tcPr>
          <w:p w14:paraId="7D1ED0B7" w14:textId="77777777" w:rsidR="00265ED9" w:rsidRPr="0009042C" w:rsidRDefault="000123A2">
            <w:pPr>
              <w:pStyle w:val="a9"/>
              <w:jc w:val="center"/>
            </w:pPr>
            <w:r w:rsidRPr="0009042C">
              <w:t>3.5</w:t>
            </w:r>
          </w:p>
        </w:tc>
        <w:tc>
          <w:tcPr>
            <w:tcW w:w="9072" w:type="dxa"/>
            <w:tcBorders>
              <w:top w:val="single" w:sz="4" w:space="0" w:color="auto"/>
              <w:left w:val="single" w:sz="4" w:space="0" w:color="auto"/>
            </w:tcBorders>
            <w:shd w:val="clear" w:color="auto" w:fill="auto"/>
          </w:tcPr>
          <w:p w14:paraId="2239FB1D" w14:textId="77777777" w:rsidR="00265ED9" w:rsidRPr="0009042C" w:rsidRDefault="000123A2">
            <w:pPr>
              <w:pStyle w:val="a9"/>
            </w:pPr>
            <w:r w:rsidRPr="0009042C">
              <w:t>Контрольная работа «Координаты и векторы в пространстве»</w:t>
            </w:r>
          </w:p>
        </w:tc>
        <w:tc>
          <w:tcPr>
            <w:tcW w:w="1987" w:type="dxa"/>
            <w:tcBorders>
              <w:top w:val="single" w:sz="4" w:space="0" w:color="auto"/>
              <w:left w:val="single" w:sz="4" w:space="0" w:color="auto"/>
            </w:tcBorders>
            <w:shd w:val="clear" w:color="auto" w:fill="auto"/>
          </w:tcPr>
          <w:p w14:paraId="25633A1D"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AB93550" w14:textId="77777777" w:rsidR="00265ED9" w:rsidRPr="0009042C" w:rsidRDefault="00265ED9">
            <w:pPr>
              <w:rPr>
                <w:rFonts w:ascii="Times New Roman" w:hAnsi="Times New Roman" w:cs="Times New Roman"/>
              </w:rPr>
            </w:pPr>
          </w:p>
        </w:tc>
      </w:tr>
      <w:tr w:rsidR="00265ED9" w:rsidRPr="0009042C" w14:paraId="02139652" w14:textId="77777777">
        <w:trPr>
          <w:trHeight w:hRule="exact" w:val="466"/>
          <w:jc w:val="center"/>
        </w:trPr>
        <w:tc>
          <w:tcPr>
            <w:tcW w:w="1392" w:type="dxa"/>
            <w:tcBorders>
              <w:top w:val="single" w:sz="4" w:space="0" w:color="auto"/>
              <w:left w:val="single" w:sz="4" w:space="0" w:color="auto"/>
            </w:tcBorders>
            <w:shd w:val="clear" w:color="auto" w:fill="auto"/>
          </w:tcPr>
          <w:p w14:paraId="371CF83A"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vAlign w:val="center"/>
          </w:tcPr>
          <w:p w14:paraId="6D6B98B7" w14:textId="77777777" w:rsidR="00265ED9" w:rsidRPr="0009042C" w:rsidRDefault="000123A2">
            <w:pPr>
              <w:pStyle w:val="a9"/>
            </w:pPr>
            <w:r w:rsidRPr="0009042C">
              <w:rPr>
                <w:b/>
                <w:bCs/>
              </w:rPr>
              <w:t>Профессионально ориентированное содержание</w:t>
            </w:r>
          </w:p>
        </w:tc>
        <w:tc>
          <w:tcPr>
            <w:tcW w:w="1987" w:type="dxa"/>
            <w:tcBorders>
              <w:top w:val="single" w:sz="4" w:space="0" w:color="auto"/>
              <w:left w:val="single" w:sz="4" w:space="0" w:color="auto"/>
            </w:tcBorders>
            <w:shd w:val="clear" w:color="auto" w:fill="auto"/>
          </w:tcPr>
          <w:p w14:paraId="53CEA7E7"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3A0C39D6" w14:textId="77777777" w:rsidR="00265ED9" w:rsidRPr="0009042C" w:rsidRDefault="00265ED9">
            <w:pPr>
              <w:rPr>
                <w:rFonts w:ascii="Times New Roman" w:hAnsi="Times New Roman" w:cs="Times New Roman"/>
              </w:rPr>
            </w:pPr>
          </w:p>
        </w:tc>
      </w:tr>
      <w:tr w:rsidR="00265ED9" w:rsidRPr="0009042C" w14:paraId="2D723933" w14:textId="77777777">
        <w:trPr>
          <w:trHeight w:hRule="exact" w:val="470"/>
          <w:jc w:val="center"/>
        </w:trPr>
        <w:tc>
          <w:tcPr>
            <w:tcW w:w="1392" w:type="dxa"/>
            <w:tcBorders>
              <w:top w:val="single" w:sz="4" w:space="0" w:color="auto"/>
              <w:left w:val="single" w:sz="4" w:space="0" w:color="auto"/>
            </w:tcBorders>
            <w:shd w:val="clear" w:color="auto" w:fill="auto"/>
          </w:tcPr>
          <w:p w14:paraId="447A7785" w14:textId="77777777" w:rsidR="00265ED9" w:rsidRPr="0009042C" w:rsidRDefault="000123A2">
            <w:pPr>
              <w:pStyle w:val="a9"/>
              <w:jc w:val="center"/>
            </w:pPr>
            <w:r w:rsidRPr="0009042C">
              <w:t>3.6</w:t>
            </w:r>
          </w:p>
        </w:tc>
        <w:tc>
          <w:tcPr>
            <w:tcW w:w="9072" w:type="dxa"/>
            <w:tcBorders>
              <w:top w:val="single" w:sz="4" w:space="0" w:color="auto"/>
              <w:left w:val="single" w:sz="4" w:space="0" w:color="auto"/>
            </w:tcBorders>
            <w:shd w:val="clear" w:color="auto" w:fill="auto"/>
          </w:tcPr>
          <w:p w14:paraId="2947F7D8" w14:textId="77777777" w:rsidR="00265ED9" w:rsidRPr="0009042C" w:rsidRDefault="000123A2">
            <w:pPr>
              <w:pStyle w:val="a9"/>
            </w:pPr>
            <w:r w:rsidRPr="0009042C">
              <w:t>Векторное пространство в профессиональных задачах</w:t>
            </w:r>
          </w:p>
        </w:tc>
        <w:tc>
          <w:tcPr>
            <w:tcW w:w="1987" w:type="dxa"/>
            <w:tcBorders>
              <w:top w:val="single" w:sz="4" w:space="0" w:color="auto"/>
              <w:left w:val="single" w:sz="4" w:space="0" w:color="auto"/>
            </w:tcBorders>
            <w:shd w:val="clear" w:color="auto" w:fill="auto"/>
          </w:tcPr>
          <w:p w14:paraId="48FBF1BC" w14:textId="77777777" w:rsidR="00265ED9" w:rsidRPr="0009042C" w:rsidRDefault="000123A2">
            <w:pPr>
              <w:pStyle w:val="a9"/>
              <w:jc w:val="center"/>
            </w:pPr>
            <w:r w:rsidRPr="0009042C">
              <w:rPr>
                <w:iCs/>
              </w:rPr>
              <w:t>2</w:t>
            </w:r>
          </w:p>
        </w:tc>
        <w:tc>
          <w:tcPr>
            <w:tcW w:w="2496" w:type="dxa"/>
            <w:vMerge/>
            <w:tcBorders>
              <w:left w:val="single" w:sz="4" w:space="0" w:color="auto"/>
              <w:right w:val="single" w:sz="4" w:space="0" w:color="auto"/>
            </w:tcBorders>
            <w:shd w:val="clear" w:color="auto" w:fill="auto"/>
          </w:tcPr>
          <w:p w14:paraId="04759217" w14:textId="77777777" w:rsidR="00265ED9" w:rsidRPr="0009042C" w:rsidRDefault="00265ED9">
            <w:pPr>
              <w:rPr>
                <w:rFonts w:ascii="Times New Roman" w:hAnsi="Times New Roman" w:cs="Times New Roman"/>
              </w:rPr>
            </w:pPr>
          </w:p>
        </w:tc>
      </w:tr>
      <w:tr w:rsidR="00265ED9" w:rsidRPr="0009042C" w14:paraId="2BEFAA98" w14:textId="77777777">
        <w:trPr>
          <w:trHeight w:hRule="exact" w:val="466"/>
          <w:jc w:val="center"/>
        </w:trPr>
        <w:tc>
          <w:tcPr>
            <w:tcW w:w="1392" w:type="dxa"/>
            <w:tcBorders>
              <w:top w:val="single" w:sz="4" w:space="0" w:color="auto"/>
              <w:left w:val="single" w:sz="4" w:space="0" w:color="auto"/>
            </w:tcBorders>
            <w:shd w:val="clear" w:color="auto" w:fill="auto"/>
          </w:tcPr>
          <w:p w14:paraId="12091FE3" w14:textId="77777777" w:rsidR="00265ED9" w:rsidRPr="0009042C" w:rsidRDefault="000123A2">
            <w:pPr>
              <w:pStyle w:val="a9"/>
              <w:jc w:val="center"/>
            </w:pPr>
            <w:r w:rsidRPr="0009042C">
              <w:rPr>
                <w:b/>
                <w:bCs/>
              </w:rPr>
              <w:t>4</w:t>
            </w:r>
          </w:p>
        </w:tc>
        <w:tc>
          <w:tcPr>
            <w:tcW w:w="9072" w:type="dxa"/>
            <w:tcBorders>
              <w:top w:val="single" w:sz="4" w:space="0" w:color="auto"/>
              <w:left w:val="single" w:sz="4" w:space="0" w:color="auto"/>
            </w:tcBorders>
            <w:shd w:val="clear" w:color="auto" w:fill="auto"/>
          </w:tcPr>
          <w:p w14:paraId="03191073" w14:textId="77777777" w:rsidR="00265ED9" w:rsidRPr="0009042C" w:rsidRDefault="000123A2">
            <w:pPr>
              <w:pStyle w:val="a9"/>
            </w:pPr>
            <w:r w:rsidRPr="0009042C">
              <w:rPr>
                <w:b/>
                <w:bCs/>
              </w:rPr>
              <w:t>Основы тригонометрии. Тригонометрические функции</w:t>
            </w:r>
          </w:p>
        </w:tc>
        <w:tc>
          <w:tcPr>
            <w:tcW w:w="1987" w:type="dxa"/>
            <w:tcBorders>
              <w:top w:val="single" w:sz="4" w:space="0" w:color="auto"/>
              <w:left w:val="single" w:sz="4" w:space="0" w:color="auto"/>
            </w:tcBorders>
            <w:shd w:val="clear" w:color="auto" w:fill="auto"/>
          </w:tcPr>
          <w:p w14:paraId="7398BC1A" w14:textId="77777777" w:rsidR="00265ED9" w:rsidRPr="0009042C" w:rsidRDefault="000123A2">
            <w:pPr>
              <w:pStyle w:val="a9"/>
              <w:jc w:val="center"/>
            </w:pPr>
            <w:r w:rsidRPr="0009042C">
              <w:rPr>
                <w:b/>
                <w:bCs/>
                <w:iCs/>
              </w:rPr>
              <w:t>32</w:t>
            </w:r>
          </w:p>
        </w:tc>
        <w:tc>
          <w:tcPr>
            <w:tcW w:w="2496" w:type="dxa"/>
            <w:vMerge w:val="restart"/>
            <w:tcBorders>
              <w:top w:val="single" w:sz="4" w:space="0" w:color="auto"/>
              <w:left w:val="single" w:sz="4" w:space="0" w:color="auto"/>
              <w:right w:val="single" w:sz="4" w:space="0" w:color="auto"/>
            </w:tcBorders>
            <w:shd w:val="clear" w:color="auto" w:fill="auto"/>
          </w:tcPr>
          <w:p w14:paraId="457537B8" w14:textId="77777777" w:rsidR="00265ED9" w:rsidRPr="0009042C" w:rsidRDefault="000123A2">
            <w:pPr>
              <w:pStyle w:val="a9"/>
              <w:spacing w:after="140" w:line="259" w:lineRule="auto"/>
              <w:jc w:val="both"/>
            </w:pPr>
            <w:r w:rsidRPr="0009042C">
              <w:t>ПРб 03, ПРб 04, ПРу 01, ПРу 02</w:t>
            </w:r>
          </w:p>
          <w:p w14:paraId="3CE76B94" w14:textId="77777777" w:rsidR="00265ED9" w:rsidRPr="0009042C" w:rsidRDefault="000123A2">
            <w:pPr>
              <w:pStyle w:val="a9"/>
              <w:spacing w:after="140" w:line="259" w:lineRule="auto"/>
              <w:jc w:val="both"/>
            </w:pPr>
            <w:r w:rsidRPr="0009042C">
              <w:t>ЛР 05, ЛР 08, ЛР 10</w:t>
            </w:r>
          </w:p>
          <w:p w14:paraId="1516EF86" w14:textId="77777777" w:rsidR="00265ED9" w:rsidRPr="0009042C" w:rsidRDefault="000123A2">
            <w:pPr>
              <w:pStyle w:val="a9"/>
              <w:spacing w:after="140" w:line="259" w:lineRule="auto"/>
              <w:jc w:val="both"/>
            </w:pPr>
            <w:r w:rsidRPr="0009042C">
              <w:t>МР 03, МР 07, МР 08</w:t>
            </w:r>
          </w:p>
        </w:tc>
      </w:tr>
      <w:tr w:rsidR="00265ED9" w:rsidRPr="0009042C" w14:paraId="5F99E6C4" w14:textId="77777777">
        <w:trPr>
          <w:trHeight w:hRule="exact" w:val="768"/>
          <w:jc w:val="center"/>
        </w:trPr>
        <w:tc>
          <w:tcPr>
            <w:tcW w:w="1392" w:type="dxa"/>
            <w:tcBorders>
              <w:top w:val="single" w:sz="4" w:space="0" w:color="auto"/>
              <w:left w:val="single" w:sz="4" w:space="0" w:color="auto"/>
            </w:tcBorders>
            <w:shd w:val="clear" w:color="auto" w:fill="auto"/>
          </w:tcPr>
          <w:p w14:paraId="24704490" w14:textId="77777777" w:rsidR="00265ED9" w:rsidRPr="0009042C" w:rsidRDefault="000123A2">
            <w:pPr>
              <w:pStyle w:val="a9"/>
              <w:jc w:val="center"/>
            </w:pPr>
            <w:r w:rsidRPr="0009042C">
              <w:t>4.1</w:t>
            </w:r>
          </w:p>
        </w:tc>
        <w:tc>
          <w:tcPr>
            <w:tcW w:w="9072" w:type="dxa"/>
            <w:tcBorders>
              <w:top w:val="single" w:sz="4" w:space="0" w:color="auto"/>
              <w:left w:val="single" w:sz="4" w:space="0" w:color="auto"/>
            </w:tcBorders>
            <w:shd w:val="clear" w:color="auto" w:fill="auto"/>
          </w:tcPr>
          <w:p w14:paraId="02031CC3" w14:textId="77777777" w:rsidR="00265ED9" w:rsidRPr="0009042C" w:rsidRDefault="000123A2">
            <w:pPr>
              <w:pStyle w:val="a9"/>
              <w:spacing w:line="264" w:lineRule="auto"/>
            </w:pPr>
            <w:r w:rsidRPr="0009042C">
              <w:t>Тригонометрические функции произвольного угла, числа. Радианная и градусная мера угла</w:t>
            </w:r>
          </w:p>
        </w:tc>
        <w:tc>
          <w:tcPr>
            <w:tcW w:w="1987" w:type="dxa"/>
            <w:tcBorders>
              <w:top w:val="single" w:sz="4" w:space="0" w:color="auto"/>
              <w:left w:val="single" w:sz="4" w:space="0" w:color="auto"/>
            </w:tcBorders>
            <w:shd w:val="clear" w:color="auto" w:fill="auto"/>
          </w:tcPr>
          <w:p w14:paraId="4C730D2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4CC605E" w14:textId="77777777" w:rsidR="00265ED9" w:rsidRPr="0009042C" w:rsidRDefault="00265ED9">
            <w:pPr>
              <w:rPr>
                <w:rFonts w:ascii="Times New Roman" w:hAnsi="Times New Roman" w:cs="Times New Roman"/>
              </w:rPr>
            </w:pPr>
          </w:p>
        </w:tc>
      </w:tr>
      <w:tr w:rsidR="00265ED9" w:rsidRPr="0009042C" w14:paraId="6E859927" w14:textId="77777777">
        <w:trPr>
          <w:trHeight w:hRule="exact" w:val="475"/>
          <w:jc w:val="center"/>
        </w:trPr>
        <w:tc>
          <w:tcPr>
            <w:tcW w:w="1392" w:type="dxa"/>
            <w:tcBorders>
              <w:top w:val="single" w:sz="4" w:space="0" w:color="auto"/>
              <w:left w:val="single" w:sz="4" w:space="0" w:color="auto"/>
              <w:bottom w:val="single" w:sz="4" w:space="0" w:color="auto"/>
            </w:tcBorders>
            <w:shd w:val="clear" w:color="auto" w:fill="auto"/>
          </w:tcPr>
          <w:p w14:paraId="2E36C758" w14:textId="77777777" w:rsidR="00265ED9" w:rsidRPr="0009042C" w:rsidRDefault="000123A2">
            <w:pPr>
              <w:pStyle w:val="a9"/>
              <w:jc w:val="center"/>
            </w:pPr>
            <w:r w:rsidRPr="0009042C">
              <w:t>4.2</w:t>
            </w:r>
          </w:p>
        </w:tc>
        <w:tc>
          <w:tcPr>
            <w:tcW w:w="9072" w:type="dxa"/>
            <w:tcBorders>
              <w:top w:val="single" w:sz="4" w:space="0" w:color="auto"/>
              <w:left w:val="single" w:sz="4" w:space="0" w:color="auto"/>
              <w:bottom w:val="single" w:sz="4" w:space="0" w:color="auto"/>
            </w:tcBorders>
            <w:shd w:val="clear" w:color="auto" w:fill="auto"/>
          </w:tcPr>
          <w:p w14:paraId="068A4228" w14:textId="77777777" w:rsidR="00265ED9" w:rsidRPr="0009042C" w:rsidRDefault="000123A2">
            <w:pPr>
              <w:pStyle w:val="a9"/>
            </w:pPr>
            <w:r w:rsidRPr="0009042C">
              <w:t>Основные тригонометрические тождества.</w:t>
            </w:r>
          </w:p>
        </w:tc>
        <w:tc>
          <w:tcPr>
            <w:tcW w:w="1987" w:type="dxa"/>
            <w:tcBorders>
              <w:top w:val="single" w:sz="4" w:space="0" w:color="auto"/>
              <w:left w:val="single" w:sz="4" w:space="0" w:color="auto"/>
              <w:bottom w:val="single" w:sz="4" w:space="0" w:color="auto"/>
            </w:tcBorders>
            <w:shd w:val="clear" w:color="auto" w:fill="auto"/>
          </w:tcPr>
          <w:p w14:paraId="01189B14" w14:textId="77777777" w:rsidR="00265ED9" w:rsidRPr="0009042C" w:rsidRDefault="000123A2">
            <w:pPr>
              <w:pStyle w:val="a9"/>
              <w:jc w:val="center"/>
            </w:pPr>
            <w:r w:rsidRPr="0009042C">
              <w:t>2</w:t>
            </w:r>
          </w:p>
        </w:tc>
        <w:tc>
          <w:tcPr>
            <w:tcW w:w="2496" w:type="dxa"/>
            <w:vMerge/>
            <w:tcBorders>
              <w:left w:val="single" w:sz="4" w:space="0" w:color="auto"/>
              <w:bottom w:val="single" w:sz="4" w:space="0" w:color="auto"/>
              <w:right w:val="single" w:sz="4" w:space="0" w:color="auto"/>
            </w:tcBorders>
            <w:shd w:val="clear" w:color="auto" w:fill="auto"/>
          </w:tcPr>
          <w:p w14:paraId="2801F7A1" w14:textId="77777777" w:rsidR="00265ED9" w:rsidRPr="0009042C" w:rsidRDefault="00265ED9">
            <w:pPr>
              <w:rPr>
                <w:rFonts w:ascii="Times New Roman" w:hAnsi="Times New Roman" w:cs="Times New Roman"/>
              </w:rPr>
            </w:pPr>
          </w:p>
        </w:tc>
      </w:tr>
    </w:tbl>
    <w:p w14:paraId="1651655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65014D32" w14:textId="77777777">
        <w:trPr>
          <w:trHeight w:hRule="exact" w:val="475"/>
          <w:jc w:val="center"/>
        </w:trPr>
        <w:tc>
          <w:tcPr>
            <w:tcW w:w="1392" w:type="dxa"/>
            <w:tcBorders>
              <w:top w:val="single" w:sz="4" w:space="0" w:color="auto"/>
              <w:left w:val="single" w:sz="4" w:space="0" w:color="auto"/>
            </w:tcBorders>
            <w:shd w:val="clear" w:color="auto" w:fill="auto"/>
          </w:tcPr>
          <w:p w14:paraId="4BA8A520" w14:textId="77777777" w:rsidR="00265ED9" w:rsidRPr="0009042C" w:rsidRDefault="000123A2">
            <w:pPr>
              <w:pStyle w:val="a9"/>
              <w:jc w:val="center"/>
            </w:pPr>
            <w:r w:rsidRPr="0009042C">
              <w:t>4.3</w:t>
            </w:r>
          </w:p>
        </w:tc>
        <w:tc>
          <w:tcPr>
            <w:tcW w:w="9072" w:type="dxa"/>
            <w:tcBorders>
              <w:top w:val="single" w:sz="4" w:space="0" w:color="auto"/>
              <w:left w:val="single" w:sz="4" w:space="0" w:color="auto"/>
            </w:tcBorders>
            <w:shd w:val="clear" w:color="auto" w:fill="auto"/>
          </w:tcPr>
          <w:p w14:paraId="1FD38828" w14:textId="77777777" w:rsidR="00265ED9" w:rsidRPr="0009042C" w:rsidRDefault="000123A2">
            <w:pPr>
              <w:pStyle w:val="a9"/>
            </w:pPr>
            <w:r w:rsidRPr="0009042C">
              <w:t>Формулы приведения</w:t>
            </w:r>
          </w:p>
        </w:tc>
        <w:tc>
          <w:tcPr>
            <w:tcW w:w="1987" w:type="dxa"/>
            <w:tcBorders>
              <w:top w:val="single" w:sz="4" w:space="0" w:color="auto"/>
              <w:left w:val="single" w:sz="4" w:space="0" w:color="auto"/>
            </w:tcBorders>
            <w:shd w:val="clear" w:color="auto" w:fill="auto"/>
          </w:tcPr>
          <w:p w14:paraId="111B1D9B" w14:textId="77777777" w:rsidR="00265ED9" w:rsidRPr="0009042C" w:rsidRDefault="000123A2">
            <w:pPr>
              <w:pStyle w:val="a9"/>
              <w:jc w:val="center"/>
            </w:pPr>
            <w:r w:rsidRPr="0009042C">
              <w:t>2</w:t>
            </w:r>
          </w:p>
        </w:tc>
        <w:tc>
          <w:tcPr>
            <w:tcW w:w="2496" w:type="dxa"/>
            <w:vMerge w:val="restart"/>
            <w:tcBorders>
              <w:top w:val="single" w:sz="4" w:space="0" w:color="auto"/>
              <w:left w:val="single" w:sz="4" w:space="0" w:color="auto"/>
              <w:right w:val="single" w:sz="4" w:space="0" w:color="auto"/>
            </w:tcBorders>
            <w:shd w:val="clear" w:color="auto" w:fill="auto"/>
          </w:tcPr>
          <w:p w14:paraId="584B8A31" w14:textId="77777777" w:rsidR="00265ED9" w:rsidRPr="0009042C" w:rsidRDefault="000123A2">
            <w:pPr>
              <w:pStyle w:val="a9"/>
              <w:spacing w:before="460" w:line="254" w:lineRule="auto"/>
            </w:pPr>
            <w:r w:rsidRPr="0009042C">
              <w:t>ОК 1, ОК 2, ОК 4, ОК 6</w:t>
            </w:r>
          </w:p>
        </w:tc>
      </w:tr>
      <w:tr w:rsidR="00265ED9" w:rsidRPr="0009042C" w14:paraId="7266C3C4" w14:textId="77777777">
        <w:trPr>
          <w:trHeight w:hRule="exact" w:val="466"/>
          <w:jc w:val="center"/>
        </w:trPr>
        <w:tc>
          <w:tcPr>
            <w:tcW w:w="1392" w:type="dxa"/>
            <w:tcBorders>
              <w:top w:val="single" w:sz="4" w:space="0" w:color="auto"/>
              <w:left w:val="single" w:sz="4" w:space="0" w:color="auto"/>
            </w:tcBorders>
            <w:shd w:val="clear" w:color="auto" w:fill="auto"/>
          </w:tcPr>
          <w:p w14:paraId="7DFB575E" w14:textId="77777777" w:rsidR="00265ED9" w:rsidRPr="0009042C" w:rsidRDefault="000123A2">
            <w:pPr>
              <w:pStyle w:val="a9"/>
              <w:jc w:val="center"/>
            </w:pPr>
            <w:r w:rsidRPr="0009042C">
              <w:t>4.4</w:t>
            </w:r>
          </w:p>
        </w:tc>
        <w:tc>
          <w:tcPr>
            <w:tcW w:w="9072" w:type="dxa"/>
            <w:tcBorders>
              <w:top w:val="single" w:sz="4" w:space="0" w:color="auto"/>
              <w:left w:val="single" w:sz="4" w:space="0" w:color="auto"/>
            </w:tcBorders>
            <w:shd w:val="clear" w:color="auto" w:fill="auto"/>
          </w:tcPr>
          <w:p w14:paraId="2E53BA0B" w14:textId="77777777" w:rsidR="00265ED9" w:rsidRPr="0009042C" w:rsidRDefault="000123A2">
            <w:pPr>
              <w:pStyle w:val="a9"/>
            </w:pPr>
            <w:r w:rsidRPr="0009042C">
              <w:t>Синус, косинус, тангенс суммы и разности двух углов</w:t>
            </w:r>
          </w:p>
        </w:tc>
        <w:tc>
          <w:tcPr>
            <w:tcW w:w="1987" w:type="dxa"/>
            <w:tcBorders>
              <w:top w:val="single" w:sz="4" w:space="0" w:color="auto"/>
              <w:left w:val="single" w:sz="4" w:space="0" w:color="auto"/>
            </w:tcBorders>
            <w:shd w:val="clear" w:color="auto" w:fill="auto"/>
          </w:tcPr>
          <w:p w14:paraId="5D150C70"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B8B19BB" w14:textId="77777777" w:rsidR="00265ED9" w:rsidRPr="0009042C" w:rsidRDefault="00265ED9">
            <w:pPr>
              <w:rPr>
                <w:rFonts w:ascii="Times New Roman" w:hAnsi="Times New Roman" w:cs="Times New Roman"/>
              </w:rPr>
            </w:pPr>
          </w:p>
        </w:tc>
      </w:tr>
      <w:tr w:rsidR="00265ED9" w:rsidRPr="0009042C" w14:paraId="000C5543" w14:textId="77777777">
        <w:trPr>
          <w:trHeight w:hRule="exact" w:val="466"/>
          <w:jc w:val="center"/>
        </w:trPr>
        <w:tc>
          <w:tcPr>
            <w:tcW w:w="1392" w:type="dxa"/>
            <w:tcBorders>
              <w:top w:val="single" w:sz="4" w:space="0" w:color="auto"/>
              <w:left w:val="single" w:sz="4" w:space="0" w:color="auto"/>
            </w:tcBorders>
            <w:shd w:val="clear" w:color="auto" w:fill="auto"/>
          </w:tcPr>
          <w:p w14:paraId="6B71362E" w14:textId="77777777" w:rsidR="00265ED9" w:rsidRPr="0009042C" w:rsidRDefault="000123A2">
            <w:pPr>
              <w:pStyle w:val="a9"/>
              <w:jc w:val="center"/>
            </w:pPr>
            <w:r w:rsidRPr="0009042C">
              <w:t>4.5</w:t>
            </w:r>
          </w:p>
        </w:tc>
        <w:tc>
          <w:tcPr>
            <w:tcW w:w="9072" w:type="dxa"/>
            <w:tcBorders>
              <w:top w:val="single" w:sz="4" w:space="0" w:color="auto"/>
              <w:left w:val="single" w:sz="4" w:space="0" w:color="auto"/>
            </w:tcBorders>
            <w:shd w:val="clear" w:color="auto" w:fill="auto"/>
          </w:tcPr>
          <w:p w14:paraId="713865D7" w14:textId="77777777" w:rsidR="00265ED9" w:rsidRPr="0009042C" w:rsidRDefault="000123A2">
            <w:pPr>
              <w:pStyle w:val="a9"/>
            </w:pPr>
            <w:r w:rsidRPr="0009042C">
              <w:t>Синус и косинус двойного угла. Формулы половинного угла</w:t>
            </w:r>
          </w:p>
        </w:tc>
        <w:tc>
          <w:tcPr>
            <w:tcW w:w="1987" w:type="dxa"/>
            <w:tcBorders>
              <w:top w:val="single" w:sz="4" w:space="0" w:color="auto"/>
              <w:left w:val="single" w:sz="4" w:space="0" w:color="auto"/>
            </w:tcBorders>
            <w:shd w:val="clear" w:color="auto" w:fill="auto"/>
          </w:tcPr>
          <w:p w14:paraId="1BA7CEF0"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FBA7AF9" w14:textId="77777777" w:rsidR="00265ED9" w:rsidRPr="0009042C" w:rsidRDefault="00265ED9">
            <w:pPr>
              <w:rPr>
                <w:rFonts w:ascii="Times New Roman" w:hAnsi="Times New Roman" w:cs="Times New Roman"/>
              </w:rPr>
            </w:pPr>
          </w:p>
        </w:tc>
      </w:tr>
      <w:tr w:rsidR="00265ED9" w:rsidRPr="0009042C" w14:paraId="4658C8FE" w14:textId="77777777">
        <w:trPr>
          <w:trHeight w:hRule="exact" w:val="470"/>
          <w:jc w:val="center"/>
        </w:trPr>
        <w:tc>
          <w:tcPr>
            <w:tcW w:w="1392" w:type="dxa"/>
            <w:tcBorders>
              <w:top w:val="single" w:sz="4" w:space="0" w:color="auto"/>
              <w:left w:val="single" w:sz="4" w:space="0" w:color="auto"/>
            </w:tcBorders>
            <w:shd w:val="clear" w:color="auto" w:fill="auto"/>
          </w:tcPr>
          <w:p w14:paraId="742FA4A8" w14:textId="77777777" w:rsidR="00265ED9" w:rsidRPr="0009042C" w:rsidRDefault="000123A2">
            <w:pPr>
              <w:pStyle w:val="a9"/>
              <w:jc w:val="center"/>
            </w:pPr>
            <w:r w:rsidRPr="0009042C">
              <w:t>4.6</w:t>
            </w:r>
          </w:p>
        </w:tc>
        <w:tc>
          <w:tcPr>
            <w:tcW w:w="9072" w:type="dxa"/>
            <w:tcBorders>
              <w:top w:val="single" w:sz="4" w:space="0" w:color="auto"/>
              <w:left w:val="single" w:sz="4" w:space="0" w:color="auto"/>
            </w:tcBorders>
            <w:shd w:val="clear" w:color="auto" w:fill="auto"/>
          </w:tcPr>
          <w:p w14:paraId="62CCBF83" w14:textId="77777777" w:rsidR="00265ED9" w:rsidRPr="0009042C" w:rsidRDefault="000123A2">
            <w:pPr>
              <w:pStyle w:val="a9"/>
            </w:pPr>
            <w:r w:rsidRPr="0009042C">
              <w:t>Функции, их свойства. Способы задания функций</w:t>
            </w:r>
          </w:p>
        </w:tc>
        <w:tc>
          <w:tcPr>
            <w:tcW w:w="1987" w:type="dxa"/>
            <w:tcBorders>
              <w:top w:val="single" w:sz="4" w:space="0" w:color="auto"/>
              <w:left w:val="single" w:sz="4" w:space="0" w:color="auto"/>
            </w:tcBorders>
            <w:shd w:val="clear" w:color="auto" w:fill="auto"/>
          </w:tcPr>
          <w:p w14:paraId="63DBDD3A"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4C2F5B5" w14:textId="77777777" w:rsidR="00265ED9" w:rsidRPr="0009042C" w:rsidRDefault="00265ED9">
            <w:pPr>
              <w:rPr>
                <w:rFonts w:ascii="Times New Roman" w:hAnsi="Times New Roman" w:cs="Times New Roman"/>
              </w:rPr>
            </w:pPr>
          </w:p>
        </w:tc>
      </w:tr>
      <w:tr w:rsidR="00265ED9" w:rsidRPr="0009042C" w14:paraId="08A28FAA" w14:textId="77777777">
        <w:trPr>
          <w:trHeight w:hRule="exact" w:val="466"/>
          <w:jc w:val="center"/>
        </w:trPr>
        <w:tc>
          <w:tcPr>
            <w:tcW w:w="1392" w:type="dxa"/>
            <w:tcBorders>
              <w:top w:val="single" w:sz="4" w:space="0" w:color="auto"/>
              <w:left w:val="single" w:sz="4" w:space="0" w:color="auto"/>
            </w:tcBorders>
            <w:shd w:val="clear" w:color="auto" w:fill="auto"/>
          </w:tcPr>
          <w:p w14:paraId="57238081" w14:textId="77777777" w:rsidR="00265ED9" w:rsidRPr="0009042C" w:rsidRDefault="000123A2">
            <w:pPr>
              <w:pStyle w:val="a9"/>
              <w:jc w:val="center"/>
            </w:pPr>
            <w:r w:rsidRPr="0009042C">
              <w:t>4.7</w:t>
            </w:r>
          </w:p>
        </w:tc>
        <w:tc>
          <w:tcPr>
            <w:tcW w:w="9072" w:type="dxa"/>
            <w:tcBorders>
              <w:top w:val="single" w:sz="4" w:space="0" w:color="auto"/>
              <w:left w:val="single" w:sz="4" w:space="0" w:color="auto"/>
            </w:tcBorders>
            <w:shd w:val="clear" w:color="auto" w:fill="auto"/>
          </w:tcPr>
          <w:p w14:paraId="0805B29A" w14:textId="77777777" w:rsidR="00265ED9" w:rsidRPr="0009042C" w:rsidRDefault="000123A2">
            <w:pPr>
              <w:pStyle w:val="a9"/>
            </w:pPr>
            <w:r w:rsidRPr="0009042C">
              <w:t>Тригонометрические функции, их свойства и графики</w:t>
            </w:r>
          </w:p>
        </w:tc>
        <w:tc>
          <w:tcPr>
            <w:tcW w:w="1987" w:type="dxa"/>
            <w:tcBorders>
              <w:top w:val="single" w:sz="4" w:space="0" w:color="auto"/>
              <w:left w:val="single" w:sz="4" w:space="0" w:color="auto"/>
            </w:tcBorders>
            <w:shd w:val="clear" w:color="auto" w:fill="auto"/>
          </w:tcPr>
          <w:p w14:paraId="5DA17A56"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6DF1E85" w14:textId="77777777" w:rsidR="00265ED9" w:rsidRPr="0009042C" w:rsidRDefault="00265ED9">
            <w:pPr>
              <w:rPr>
                <w:rFonts w:ascii="Times New Roman" w:hAnsi="Times New Roman" w:cs="Times New Roman"/>
              </w:rPr>
            </w:pPr>
          </w:p>
        </w:tc>
      </w:tr>
      <w:tr w:rsidR="00265ED9" w:rsidRPr="0009042C" w14:paraId="4078311D" w14:textId="77777777">
        <w:trPr>
          <w:trHeight w:hRule="exact" w:val="470"/>
          <w:jc w:val="center"/>
        </w:trPr>
        <w:tc>
          <w:tcPr>
            <w:tcW w:w="1392" w:type="dxa"/>
            <w:tcBorders>
              <w:top w:val="single" w:sz="4" w:space="0" w:color="auto"/>
              <w:left w:val="single" w:sz="4" w:space="0" w:color="auto"/>
            </w:tcBorders>
            <w:shd w:val="clear" w:color="auto" w:fill="auto"/>
          </w:tcPr>
          <w:p w14:paraId="5F6E1AD6" w14:textId="77777777" w:rsidR="00265ED9" w:rsidRPr="0009042C" w:rsidRDefault="000123A2">
            <w:pPr>
              <w:pStyle w:val="a9"/>
              <w:jc w:val="center"/>
            </w:pPr>
            <w:r w:rsidRPr="0009042C">
              <w:t>4.8</w:t>
            </w:r>
          </w:p>
        </w:tc>
        <w:tc>
          <w:tcPr>
            <w:tcW w:w="9072" w:type="dxa"/>
            <w:tcBorders>
              <w:top w:val="single" w:sz="4" w:space="0" w:color="auto"/>
              <w:left w:val="single" w:sz="4" w:space="0" w:color="auto"/>
            </w:tcBorders>
            <w:shd w:val="clear" w:color="auto" w:fill="auto"/>
          </w:tcPr>
          <w:p w14:paraId="1E0878C8" w14:textId="77777777" w:rsidR="00265ED9" w:rsidRPr="0009042C" w:rsidRDefault="000123A2">
            <w:pPr>
              <w:pStyle w:val="a9"/>
            </w:pPr>
            <w:r w:rsidRPr="0009042C">
              <w:t>Преобразование графиков тригонометрических функций</w:t>
            </w:r>
          </w:p>
        </w:tc>
        <w:tc>
          <w:tcPr>
            <w:tcW w:w="1987" w:type="dxa"/>
            <w:tcBorders>
              <w:top w:val="single" w:sz="4" w:space="0" w:color="auto"/>
              <w:left w:val="single" w:sz="4" w:space="0" w:color="auto"/>
            </w:tcBorders>
            <w:shd w:val="clear" w:color="auto" w:fill="auto"/>
          </w:tcPr>
          <w:p w14:paraId="460E5FDB"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0802E2D" w14:textId="77777777" w:rsidR="00265ED9" w:rsidRPr="0009042C" w:rsidRDefault="00265ED9">
            <w:pPr>
              <w:rPr>
                <w:rFonts w:ascii="Times New Roman" w:hAnsi="Times New Roman" w:cs="Times New Roman"/>
              </w:rPr>
            </w:pPr>
          </w:p>
        </w:tc>
      </w:tr>
      <w:tr w:rsidR="00265ED9" w:rsidRPr="0009042C" w14:paraId="7FCA2FBD" w14:textId="77777777">
        <w:trPr>
          <w:trHeight w:hRule="exact" w:val="466"/>
          <w:jc w:val="center"/>
        </w:trPr>
        <w:tc>
          <w:tcPr>
            <w:tcW w:w="1392" w:type="dxa"/>
            <w:tcBorders>
              <w:top w:val="single" w:sz="4" w:space="0" w:color="auto"/>
              <w:left w:val="single" w:sz="4" w:space="0" w:color="auto"/>
            </w:tcBorders>
            <w:shd w:val="clear" w:color="auto" w:fill="auto"/>
          </w:tcPr>
          <w:p w14:paraId="5E010B49" w14:textId="77777777" w:rsidR="00265ED9" w:rsidRPr="0009042C" w:rsidRDefault="000123A2">
            <w:pPr>
              <w:pStyle w:val="a9"/>
              <w:jc w:val="center"/>
            </w:pPr>
            <w:r w:rsidRPr="0009042C">
              <w:t>4.9</w:t>
            </w:r>
          </w:p>
        </w:tc>
        <w:tc>
          <w:tcPr>
            <w:tcW w:w="9072" w:type="dxa"/>
            <w:tcBorders>
              <w:top w:val="single" w:sz="4" w:space="0" w:color="auto"/>
              <w:left w:val="single" w:sz="4" w:space="0" w:color="auto"/>
            </w:tcBorders>
            <w:shd w:val="clear" w:color="auto" w:fill="auto"/>
          </w:tcPr>
          <w:p w14:paraId="691AE2FB" w14:textId="77777777" w:rsidR="00265ED9" w:rsidRPr="0009042C" w:rsidRDefault="000123A2">
            <w:pPr>
              <w:pStyle w:val="a9"/>
            </w:pPr>
            <w:r w:rsidRPr="0009042C">
              <w:t>Обратные тригонометрические функции</w:t>
            </w:r>
          </w:p>
        </w:tc>
        <w:tc>
          <w:tcPr>
            <w:tcW w:w="1987" w:type="dxa"/>
            <w:tcBorders>
              <w:top w:val="single" w:sz="4" w:space="0" w:color="auto"/>
              <w:left w:val="single" w:sz="4" w:space="0" w:color="auto"/>
            </w:tcBorders>
            <w:shd w:val="clear" w:color="auto" w:fill="auto"/>
          </w:tcPr>
          <w:p w14:paraId="4782B3DD"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C3B08B6" w14:textId="77777777" w:rsidR="00265ED9" w:rsidRPr="0009042C" w:rsidRDefault="00265ED9">
            <w:pPr>
              <w:rPr>
                <w:rFonts w:ascii="Times New Roman" w:hAnsi="Times New Roman" w:cs="Times New Roman"/>
              </w:rPr>
            </w:pPr>
          </w:p>
        </w:tc>
      </w:tr>
      <w:tr w:rsidR="00265ED9" w:rsidRPr="0009042C" w14:paraId="636E0514" w14:textId="77777777">
        <w:trPr>
          <w:trHeight w:hRule="exact" w:val="470"/>
          <w:jc w:val="center"/>
        </w:trPr>
        <w:tc>
          <w:tcPr>
            <w:tcW w:w="1392" w:type="dxa"/>
            <w:tcBorders>
              <w:top w:val="single" w:sz="4" w:space="0" w:color="auto"/>
              <w:left w:val="single" w:sz="4" w:space="0" w:color="auto"/>
            </w:tcBorders>
            <w:shd w:val="clear" w:color="auto" w:fill="auto"/>
          </w:tcPr>
          <w:p w14:paraId="0A966F28" w14:textId="77777777" w:rsidR="00265ED9" w:rsidRPr="0009042C" w:rsidRDefault="000123A2">
            <w:pPr>
              <w:pStyle w:val="a9"/>
              <w:jc w:val="center"/>
            </w:pPr>
            <w:r w:rsidRPr="0009042C">
              <w:t>4.10</w:t>
            </w:r>
          </w:p>
        </w:tc>
        <w:tc>
          <w:tcPr>
            <w:tcW w:w="9072" w:type="dxa"/>
            <w:tcBorders>
              <w:top w:val="single" w:sz="4" w:space="0" w:color="auto"/>
              <w:left w:val="single" w:sz="4" w:space="0" w:color="auto"/>
            </w:tcBorders>
            <w:shd w:val="clear" w:color="auto" w:fill="auto"/>
          </w:tcPr>
          <w:p w14:paraId="483310FF" w14:textId="77777777" w:rsidR="00265ED9" w:rsidRPr="0009042C" w:rsidRDefault="000123A2">
            <w:pPr>
              <w:pStyle w:val="a9"/>
            </w:pPr>
            <w:r w:rsidRPr="0009042C">
              <w:t>Простейшие тригонометрические уравнения</w:t>
            </w:r>
          </w:p>
        </w:tc>
        <w:tc>
          <w:tcPr>
            <w:tcW w:w="1987" w:type="dxa"/>
            <w:tcBorders>
              <w:top w:val="single" w:sz="4" w:space="0" w:color="auto"/>
              <w:left w:val="single" w:sz="4" w:space="0" w:color="auto"/>
            </w:tcBorders>
            <w:shd w:val="clear" w:color="auto" w:fill="auto"/>
          </w:tcPr>
          <w:p w14:paraId="6A1FDAB4"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31623F3" w14:textId="77777777" w:rsidR="00265ED9" w:rsidRPr="0009042C" w:rsidRDefault="00265ED9">
            <w:pPr>
              <w:rPr>
                <w:rFonts w:ascii="Times New Roman" w:hAnsi="Times New Roman" w:cs="Times New Roman"/>
              </w:rPr>
            </w:pPr>
          </w:p>
        </w:tc>
      </w:tr>
      <w:tr w:rsidR="00265ED9" w:rsidRPr="0009042C" w14:paraId="181C3A56" w14:textId="77777777">
        <w:trPr>
          <w:trHeight w:hRule="exact" w:val="466"/>
          <w:jc w:val="center"/>
        </w:trPr>
        <w:tc>
          <w:tcPr>
            <w:tcW w:w="1392" w:type="dxa"/>
            <w:tcBorders>
              <w:top w:val="single" w:sz="4" w:space="0" w:color="auto"/>
              <w:left w:val="single" w:sz="4" w:space="0" w:color="auto"/>
            </w:tcBorders>
            <w:shd w:val="clear" w:color="auto" w:fill="auto"/>
          </w:tcPr>
          <w:p w14:paraId="0EC5CE60" w14:textId="77777777" w:rsidR="00265ED9" w:rsidRPr="0009042C" w:rsidRDefault="000123A2">
            <w:pPr>
              <w:pStyle w:val="a9"/>
              <w:jc w:val="center"/>
            </w:pPr>
            <w:r w:rsidRPr="0009042C">
              <w:t>4.11</w:t>
            </w:r>
          </w:p>
        </w:tc>
        <w:tc>
          <w:tcPr>
            <w:tcW w:w="9072" w:type="dxa"/>
            <w:tcBorders>
              <w:top w:val="single" w:sz="4" w:space="0" w:color="auto"/>
              <w:left w:val="single" w:sz="4" w:space="0" w:color="auto"/>
            </w:tcBorders>
            <w:shd w:val="clear" w:color="auto" w:fill="auto"/>
          </w:tcPr>
          <w:p w14:paraId="558AE0E3" w14:textId="77777777" w:rsidR="00265ED9" w:rsidRPr="0009042C" w:rsidRDefault="000123A2">
            <w:pPr>
              <w:pStyle w:val="a9"/>
            </w:pPr>
            <w:r w:rsidRPr="0009042C">
              <w:t>Простейшие тригонометрические неравенства</w:t>
            </w:r>
          </w:p>
        </w:tc>
        <w:tc>
          <w:tcPr>
            <w:tcW w:w="1987" w:type="dxa"/>
            <w:tcBorders>
              <w:top w:val="single" w:sz="4" w:space="0" w:color="auto"/>
              <w:left w:val="single" w:sz="4" w:space="0" w:color="auto"/>
            </w:tcBorders>
            <w:shd w:val="clear" w:color="auto" w:fill="auto"/>
          </w:tcPr>
          <w:p w14:paraId="4BE23E2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1774844" w14:textId="77777777" w:rsidR="00265ED9" w:rsidRPr="0009042C" w:rsidRDefault="00265ED9">
            <w:pPr>
              <w:rPr>
                <w:rFonts w:ascii="Times New Roman" w:hAnsi="Times New Roman" w:cs="Times New Roman"/>
              </w:rPr>
            </w:pPr>
          </w:p>
        </w:tc>
      </w:tr>
      <w:tr w:rsidR="00265ED9" w:rsidRPr="0009042C" w14:paraId="739A01F5" w14:textId="77777777">
        <w:trPr>
          <w:trHeight w:hRule="exact" w:val="470"/>
          <w:jc w:val="center"/>
        </w:trPr>
        <w:tc>
          <w:tcPr>
            <w:tcW w:w="1392" w:type="dxa"/>
            <w:tcBorders>
              <w:top w:val="single" w:sz="4" w:space="0" w:color="auto"/>
              <w:left w:val="single" w:sz="4" w:space="0" w:color="auto"/>
            </w:tcBorders>
            <w:shd w:val="clear" w:color="auto" w:fill="auto"/>
          </w:tcPr>
          <w:p w14:paraId="0DF6C2B9" w14:textId="77777777" w:rsidR="00265ED9" w:rsidRPr="0009042C" w:rsidRDefault="000123A2">
            <w:pPr>
              <w:pStyle w:val="a9"/>
              <w:jc w:val="center"/>
            </w:pPr>
            <w:r w:rsidRPr="0009042C">
              <w:t>4.12</w:t>
            </w:r>
          </w:p>
        </w:tc>
        <w:tc>
          <w:tcPr>
            <w:tcW w:w="9072" w:type="dxa"/>
            <w:tcBorders>
              <w:top w:val="single" w:sz="4" w:space="0" w:color="auto"/>
              <w:left w:val="single" w:sz="4" w:space="0" w:color="auto"/>
            </w:tcBorders>
            <w:shd w:val="clear" w:color="auto" w:fill="auto"/>
          </w:tcPr>
          <w:p w14:paraId="4E98DFA4" w14:textId="77777777" w:rsidR="00265ED9" w:rsidRPr="0009042C" w:rsidRDefault="000123A2">
            <w:pPr>
              <w:pStyle w:val="a9"/>
            </w:pPr>
            <w:r w:rsidRPr="0009042C">
              <w:t>Способы решения тригонометрических уравнений</w:t>
            </w:r>
          </w:p>
        </w:tc>
        <w:tc>
          <w:tcPr>
            <w:tcW w:w="1987" w:type="dxa"/>
            <w:tcBorders>
              <w:top w:val="single" w:sz="4" w:space="0" w:color="auto"/>
              <w:left w:val="single" w:sz="4" w:space="0" w:color="auto"/>
            </w:tcBorders>
            <w:shd w:val="clear" w:color="auto" w:fill="auto"/>
          </w:tcPr>
          <w:p w14:paraId="59C8656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7E6FD8D" w14:textId="77777777" w:rsidR="00265ED9" w:rsidRPr="0009042C" w:rsidRDefault="00265ED9">
            <w:pPr>
              <w:rPr>
                <w:rFonts w:ascii="Times New Roman" w:hAnsi="Times New Roman" w:cs="Times New Roman"/>
              </w:rPr>
            </w:pPr>
          </w:p>
        </w:tc>
      </w:tr>
      <w:tr w:rsidR="00265ED9" w:rsidRPr="0009042C" w14:paraId="4F668851" w14:textId="77777777">
        <w:trPr>
          <w:trHeight w:hRule="exact" w:val="466"/>
          <w:jc w:val="center"/>
        </w:trPr>
        <w:tc>
          <w:tcPr>
            <w:tcW w:w="1392" w:type="dxa"/>
            <w:tcBorders>
              <w:top w:val="single" w:sz="4" w:space="0" w:color="auto"/>
              <w:left w:val="single" w:sz="4" w:space="0" w:color="auto"/>
            </w:tcBorders>
            <w:shd w:val="clear" w:color="auto" w:fill="auto"/>
          </w:tcPr>
          <w:p w14:paraId="7649F808" w14:textId="77777777" w:rsidR="00265ED9" w:rsidRPr="0009042C" w:rsidRDefault="000123A2">
            <w:pPr>
              <w:pStyle w:val="a9"/>
              <w:jc w:val="center"/>
            </w:pPr>
            <w:r w:rsidRPr="0009042C">
              <w:t>4.13</w:t>
            </w:r>
          </w:p>
        </w:tc>
        <w:tc>
          <w:tcPr>
            <w:tcW w:w="9072" w:type="dxa"/>
            <w:tcBorders>
              <w:top w:val="single" w:sz="4" w:space="0" w:color="auto"/>
              <w:left w:val="single" w:sz="4" w:space="0" w:color="auto"/>
            </w:tcBorders>
            <w:shd w:val="clear" w:color="auto" w:fill="auto"/>
          </w:tcPr>
          <w:p w14:paraId="0EBD37A1" w14:textId="77777777" w:rsidR="00265ED9" w:rsidRPr="0009042C" w:rsidRDefault="000123A2">
            <w:pPr>
              <w:pStyle w:val="a9"/>
            </w:pPr>
            <w:r w:rsidRPr="0009042C">
              <w:t>Системы тригонометрических уравнений</w:t>
            </w:r>
          </w:p>
        </w:tc>
        <w:tc>
          <w:tcPr>
            <w:tcW w:w="1987" w:type="dxa"/>
            <w:tcBorders>
              <w:top w:val="single" w:sz="4" w:space="0" w:color="auto"/>
              <w:left w:val="single" w:sz="4" w:space="0" w:color="auto"/>
            </w:tcBorders>
            <w:shd w:val="clear" w:color="auto" w:fill="auto"/>
          </w:tcPr>
          <w:p w14:paraId="0C0BE48C"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F4B8628" w14:textId="77777777" w:rsidR="00265ED9" w:rsidRPr="0009042C" w:rsidRDefault="00265ED9">
            <w:pPr>
              <w:rPr>
                <w:rFonts w:ascii="Times New Roman" w:hAnsi="Times New Roman" w:cs="Times New Roman"/>
              </w:rPr>
            </w:pPr>
          </w:p>
        </w:tc>
      </w:tr>
      <w:tr w:rsidR="00265ED9" w:rsidRPr="0009042C" w14:paraId="77E8EA85" w14:textId="77777777">
        <w:trPr>
          <w:trHeight w:hRule="exact" w:val="470"/>
          <w:jc w:val="center"/>
        </w:trPr>
        <w:tc>
          <w:tcPr>
            <w:tcW w:w="1392" w:type="dxa"/>
            <w:tcBorders>
              <w:top w:val="single" w:sz="4" w:space="0" w:color="auto"/>
              <w:left w:val="single" w:sz="4" w:space="0" w:color="auto"/>
            </w:tcBorders>
            <w:shd w:val="clear" w:color="auto" w:fill="auto"/>
          </w:tcPr>
          <w:p w14:paraId="2B8878D3" w14:textId="77777777" w:rsidR="00265ED9" w:rsidRPr="0009042C" w:rsidRDefault="000123A2">
            <w:pPr>
              <w:pStyle w:val="a9"/>
              <w:jc w:val="center"/>
            </w:pPr>
            <w:r w:rsidRPr="0009042C">
              <w:t>4.14</w:t>
            </w:r>
          </w:p>
        </w:tc>
        <w:tc>
          <w:tcPr>
            <w:tcW w:w="9072" w:type="dxa"/>
            <w:tcBorders>
              <w:top w:val="single" w:sz="4" w:space="0" w:color="auto"/>
              <w:left w:val="single" w:sz="4" w:space="0" w:color="auto"/>
            </w:tcBorders>
            <w:shd w:val="clear" w:color="auto" w:fill="auto"/>
          </w:tcPr>
          <w:p w14:paraId="2D8FF19F" w14:textId="77777777" w:rsidR="00265ED9" w:rsidRPr="0009042C" w:rsidRDefault="000123A2">
            <w:pPr>
              <w:pStyle w:val="a9"/>
            </w:pPr>
            <w:r w:rsidRPr="0009042C">
              <w:t>Контрольная работа «Основы тригонометрии. Тригонометрические функции»</w:t>
            </w:r>
          </w:p>
        </w:tc>
        <w:tc>
          <w:tcPr>
            <w:tcW w:w="1987" w:type="dxa"/>
            <w:tcBorders>
              <w:top w:val="single" w:sz="4" w:space="0" w:color="auto"/>
              <w:left w:val="single" w:sz="4" w:space="0" w:color="auto"/>
            </w:tcBorders>
            <w:shd w:val="clear" w:color="auto" w:fill="auto"/>
          </w:tcPr>
          <w:p w14:paraId="063538BB"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2CE1ADA" w14:textId="77777777" w:rsidR="00265ED9" w:rsidRPr="0009042C" w:rsidRDefault="00265ED9">
            <w:pPr>
              <w:rPr>
                <w:rFonts w:ascii="Times New Roman" w:hAnsi="Times New Roman" w:cs="Times New Roman"/>
              </w:rPr>
            </w:pPr>
          </w:p>
        </w:tc>
      </w:tr>
      <w:tr w:rsidR="00265ED9" w:rsidRPr="0009042C" w14:paraId="6F27EF29" w14:textId="77777777">
        <w:trPr>
          <w:trHeight w:hRule="exact" w:val="466"/>
          <w:jc w:val="center"/>
        </w:trPr>
        <w:tc>
          <w:tcPr>
            <w:tcW w:w="1392" w:type="dxa"/>
            <w:tcBorders>
              <w:top w:val="single" w:sz="4" w:space="0" w:color="auto"/>
              <w:left w:val="single" w:sz="4" w:space="0" w:color="auto"/>
            </w:tcBorders>
            <w:shd w:val="clear" w:color="auto" w:fill="auto"/>
          </w:tcPr>
          <w:p w14:paraId="3D79DB8A"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06E81447" w14:textId="77777777" w:rsidR="00265ED9" w:rsidRPr="0009042C" w:rsidRDefault="000123A2">
            <w:pPr>
              <w:pStyle w:val="a9"/>
            </w:pPr>
            <w:r w:rsidRPr="0009042C">
              <w:rPr>
                <w:b/>
                <w:bCs/>
              </w:rPr>
              <w:t>Самостоятельная работа</w:t>
            </w:r>
          </w:p>
        </w:tc>
        <w:tc>
          <w:tcPr>
            <w:tcW w:w="1987" w:type="dxa"/>
            <w:tcBorders>
              <w:top w:val="single" w:sz="4" w:space="0" w:color="auto"/>
              <w:left w:val="single" w:sz="4" w:space="0" w:color="auto"/>
            </w:tcBorders>
            <w:shd w:val="clear" w:color="auto" w:fill="auto"/>
          </w:tcPr>
          <w:p w14:paraId="105EA4CA"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19E48751" w14:textId="77777777" w:rsidR="00265ED9" w:rsidRPr="0009042C" w:rsidRDefault="00265ED9">
            <w:pPr>
              <w:rPr>
                <w:rFonts w:ascii="Times New Roman" w:hAnsi="Times New Roman" w:cs="Times New Roman"/>
              </w:rPr>
            </w:pPr>
          </w:p>
        </w:tc>
      </w:tr>
      <w:tr w:rsidR="00265ED9" w:rsidRPr="0009042C" w14:paraId="50918EC7" w14:textId="77777777">
        <w:trPr>
          <w:trHeight w:hRule="exact" w:val="2827"/>
          <w:jc w:val="center"/>
        </w:trPr>
        <w:tc>
          <w:tcPr>
            <w:tcW w:w="1392" w:type="dxa"/>
            <w:tcBorders>
              <w:top w:val="single" w:sz="4" w:space="0" w:color="auto"/>
              <w:left w:val="single" w:sz="4" w:space="0" w:color="auto"/>
            </w:tcBorders>
            <w:shd w:val="clear" w:color="auto" w:fill="auto"/>
          </w:tcPr>
          <w:p w14:paraId="6A0EF5B2"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5AF4ACF7" w14:textId="77777777" w:rsidR="00265ED9" w:rsidRPr="0009042C" w:rsidRDefault="000123A2">
            <w:pPr>
              <w:pStyle w:val="a9"/>
              <w:spacing w:after="160" w:line="262" w:lineRule="auto"/>
            </w:pPr>
            <w:r w:rsidRPr="0009042C">
              <w:t>Создание презентации по теме «История становления и развития тригонометрии».</w:t>
            </w:r>
          </w:p>
          <w:p w14:paraId="779C70DE" w14:textId="77777777" w:rsidR="00265ED9" w:rsidRPr="0009042C" w:rsidRDefault="000123A2">
            <w:pPr>
              <w:pStyle w:val="a9"/>
              <w:spacing w:after="160" w:line="276" w:lineRule="auto"/>
            </w:pPr>
            <w:r w:rsidRPr="0009042C">
              <w:t xml:space="preserve">Работа со справочной литературой по теме: «Формулы половинного аргумента. Формулы углов 3 </w:t>
            </w:r>
            <w:r w:rsidRPr="0009042C">
              <w:rPr>
                <w:rFonts w:eastAsia="Arial"/>
              </w:rPr>
              <w:t xml:space="preserve">а </w:t>
            </w:r>
            <w:r w:rsidRPr="0009042C">
              <w:t>и 4</w:t>
            </w:r>
            <w:r w:rsidRPr="0009042C">
              <w:rPr>
                <w:rFonts w:eastAsia="Arial"/>
              </w:rPr>
              <w:t>а</w:t>
            </w:r>
            <w:r w:rsidRPr="0009042C">
              <w:t>».</w:t>
            </w:r>
          </w:p>
          <w:p w14:paraId="47A2FF7E" w14:textId="77777777" w:rsidR="00265ED9" w:rsidRPr="0009042C" w:rsidRDefault="000123A2">
            <w:pPr>
              <w:pStyle w:val="a9"/>
              <w:spacing w:after="160" w:line="257" w:lineRule="auto"/>
            </w:pPr>
            <w:r w:rsidRPr="0009042C">
              <w:t>Работа со справочной литературой по теме: «Выражение тригонометрических функций через тангенс половинного аргумента».</w:t>
            </w:r>
          </w:p>
          <w:p w14:paraId="53304E94" w14:textId="77777777" w:rsidR="00265ED9" w:rsidRPr="0009042C" w:rsidRDefault="000123A2">
            <w:pPr>
              <w:pStyle w:val="a9"/>
              <w:spacing w:after="160" w:line="262" w:lineRule="auto"/>
            </w:pPr>
            <w:r w:rsidRPr="0009042C">
              <w:t>Работа с учебной литературой по темам: «График гармонического колебания. Сложение колебаний. Примеры из физики и электротехники»; «Обратные тригонометрические функции».</w:t>
            </w:r>
          </w:p>
          <w:p w14:paraId="7F435A61" w14:textId="77777777" w:rsidR="00265ED9" w:rsidRPr="0009042C" w:rsidRDefault="000123A2">
            <w:pPr>
              <w:pStyle w:val="a9"/>
              <w:spacing w:after="160" w:line="262" w:lineRule="auto"/>
            </w:pPr>
            <w:r w:rsidRPr="0009042C">
              <w:t>Решение вариативных задач.</w:t>
            </w:r>
          </w:p>
        </w:tc>
        <w:tc>
          <w:tcPr>
            <w:tcW w:w="1987" w:type="dxa"/>
            <w:tcBorders>
              <w:top w:val="single" w:sz="4" w:space="0" w:color="auto"/>
              <w:left w:val="single" w:sz="4" w:space="0" w:color="auto"/>
            </w:tcBorders>
            <w:shd w:val="clear" w:color="auto" w:fill="auto"/>
          </w:tcPr>
          <w:p w14:paraId="55EF3A8A" w14:textId="77777777" w:rsidR="00265ED9" w:rsidRPr="0009042C" w:rsidRDefault="000123A2">
            <w:pPr>
              <w:pStyle w:val="a9"/>
              <w:jc w:val="center"/>
            </w:pPr>
            <w:r w:rsidRPr="0009042C">
              <w:rPr>
                <w:b/>
                <w:bCs/>
                <w:color w:val="FF0000"/>
              </w:rPr>
              <w:t>4</w:t>
            </w:r>
          </w:p>
        </w:tc>
        <w:tc>
          <w:tcPr>
            <w:tcW w:w="2496" w:type="dxa"/>
            <w:vMerge/>
            <w:tcBorders>
              <w:left w:val="single" w:sz="4" w:space="0" w:color="auto"/>
              <w:right w:val="single" w:sz="4" w:space="0" w:color="auto"/>
            </w:tcBorders>
            <w:shd w:val="clear" w:color="auto" w:fill="auto"/>
          </w:tcPr>
          <w:p w14:paraId="55A5B159" w14:textId="77777777" w:rsidR="00265ED9" w:rsidRPr="0009042C" w:rsidRDefault="00265ED9">
            <w:pPr>
              <w:rPr>
                <w:rFonts w:ascii="Times New Roman" w:hAnsi="Times New Roman" w:cs="Times New Roman"/>
              </w:rPr>
            </w:pPr>
          </w:p>
        </w:tc>
      </w:tr>
      <w:tr w:rsidR="00265ED9" w:rsidRPr="0009042C" w14:paraId="01C371A1" w14:textId="77777777">
        <w:trPr>
          <w:trHeight w:hRule="exact" w:val="480"/>
          <w:jc w:val="center"/>
        </w:trPr>
        <w:tc>
          <w:tcPr>
            <w:tcW w:w="1392" w:type="dxa"/>
            <w:tcBorders>
              <w:top w:val="single" w:sz="4" w:space="0" w:color="auto"/>
              <w:left w:val="single" w:sz="4" w:space="0" w:color="auto"/>
              <w:bottom w:val="single" w:sz="4" w:space="0" w:color="auto"/>
            </w:tcBorders>
            <w:shd w:val="clear" w:color="auto" w:fill="auto"/>
          </w:tcPr>
          <w:p w14:paraId="7B1F5443"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bottom w:val="single" w:sz="4" w:space="0" w:color="auto"/>
            </w:tcBorders>
            <w:shd w:val="clear" w:color="auto" w:fill="auto"/>
          </w:tcPr>
          <w:p w14:paraId="7BF084B9"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bottom w:val="single" w:sz="4" w:space="0" w:color="auto"/>
            </w:tcBorders>
            <w:shd w:val="clear" w:color="auto" w:fill="auto"/>
          </w:tcPr>
          <w:p w14:paraId="5520AD1C" w14:textId="77777777" w:rsidR="00265ED9" w:rsidRPr="0009042C" w:rsidRDefault="00265ED9">
            <w:pPr>
              <w:rPr>
                <w:rFonts w:ascii="Times New Roman" w:hAnsi="Times New Roman" w:cs="Times New Roman"/>
              </w:rPr>
            </w:pPr>
          </w:p>
        </w:tc>
        <w:tc>
          <w:tcPr>
            <w:tcW w:w="2496" w:type="dxa"/>
            <w:vMerge/>
            <w:tcBorders>
              <w:left w:val="single" w:sz="4" w:space="0" w:color="auto"/>
              <w:bottom w:val="single" w:sz="4" w:space="0" w:color="auto"/>
              <w:right w:val="single" w:sz="4" w:space="0" w:color="auto"/>
            </w:tcBorders>
            <w:shd w:val="clear" w:color="auto" w:fill="auto"/>
          </w:tcPr>
          <w:p w14:paraId="619DE768" w14:textId="77777777" w:rsidR="00265ED9" w:rsidRPr="0009042C" w:rsidRDefault="00265ED9">
            <w:pPr>
              <w:rPr>
                <w:rFonts w:ascii="Times New Roman" w:hAnsi="Times New Roman" w:cs="Times New Roman"/>
              </w:rPr>
            </w:pPr>
          </w:p>
        </w:tc>
      </w:tr>
    </w:tbl>
    <w:p w14:paraId="41EACFB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6889AF70" w14:textId="77777777">
        <w:trPr>
          <w:trHeight w:hRule="exact" w:val="475"/>
          <w:jc w:val="center"/>
        </w:trPr>
        <w:tc>
          <w:tcPr>
            <w:tcW w:w="1392" w:type="dxa"/>
            <w:tcBorders>
              <w:top w:val="single" w:sz="4" w:space="0" w:color="auto"/>
              <w:left w:val="single" w:sz="4" w:space="0" w:color="auto"/>
            </w:tcBorders>
            <w:shd w:val="clear" w:color="auto" w:fill="auto"/>
          </w:tcPr>
          <w:p w14:paraId="68301326"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175B7DF6"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tcBorders>
            <w:shd w:val="clear" w:color="auto" w:fill="auto"/>
          </w:tcPr>
          <w:p w14:paraId="2BFC0216" w14:textId="77777777" w:rsidR="00265ED9" w:rsidRPr="0009042C" w:rsidRDefault="00265ED9">
            <w:pPr>
              <w:rPr>
                <w:rFonts w:ascii="Times New Roman" w:hAnsi="Times New Roman" w:cs="Times New Roman"/>
              </w:rPr>
            </w:pPr>
          </w:p>
        </w:tc>
        <w:tc>
          <w:tcPr>
            <w:tcW w:w="2496" w:type="dxa"/>
            <w:tcBorders>
              <w:top w:val="single" w:sz="4" w:space="0" w:color="auto"/>
              <w:left w:val="single" w:sz="4" w:space="0" w:color="auto"/>
              <w:right w:val="single" w:sz="4" w:space="0" w:color="auto"/>
            </w:tcBorders>
            <w:shd w:val="clear" w:color="auto" w:fill="auto"/>
          </w:tcPr>
          <w:p w14:paraId="7DE8D6E9" w14:textId="77777777" w:rsidR="00265ED9" w:rsidRPr="0009042C" w:rsidRDefault="00265ED9">
            <w:pPr>
              <w:rPr>
                <w:rFonts w:ascii="Times New Roman" w:hAnsi="Times New Roman" w:cs="Times New Roman"/>
              </w:rPr>
            </w:pPr>
          </w:p>
        </w:tc>
      </w:tr>
      <w:tr w:rsidR="00265ED9" w:rsidRPr="0009042C" w14:paraId="7884CF07" w14:textId="77777777">
        <w:trPr>
          <w:trHeight w:hRule="exact" w:val="466"/>
          <w:jc w:val="center"/>
        </w:trPr>
        <w:tc>
          <w:tcPr>
            <w:tcW w:w="1392" w:type="dxa"/>
            <w:tcBorders>
              <w:top w:val="single" w:sz="4" w:space="0" w:color="auto"/>
              <w:left w:val="single" w:sz="4" w:space="0" w:color="auto"/>
            </w:tcBorders>
            <w:shd w:val="clear" w:color="auto" w:fill="auto"/>
          </w:tcPr>
          <w:p w14:paraId="051C5334" w14:textId="77777777" w:rsidR="00265ED9" w:rsidRPr="0009042C" w:rsidRDefault="000123A2">
            <w:pPr>
              <w:pStyle w:val="a9"/>
              <w:jc w:val="center"/>
            </w:pPr>
            <w:r w:rsidRPr="0009042C">
              <w:rPr>
                <w:b/>
                <w:bCs/>
              </w:rPr>
              <w:t>5</w:t>
            </w:r>
          </w:p>
        </w:tc>
        <w:tc>
          <w:tcPr>
            <w:tcW w:w="9072" w:type="dxa"/>
            <w:tcBorders>
              <w:top w:val="single" w:sz="4" w:space="0" w:color="auto"/>
              <w:left w:val="single" w:sz="4" w:space="0" w:color="auto"/>
            </w:tcBorders>
            <w:shd w:val="clear" w:color="auto" w:fill="auto"/>
          </w:tcPr>
          <w:p w14:paraId="2AB09A81" w14:textId="77777777" w:rsidR="00265ED9" w:rsidRPr="0009042C" w:rsidRDefault="000123A2">
            <w:pPr>
              <w:pStyle w:val="a9"/>
            </w:pPr>
            <w:r w:rsidRPr="0009042C">
              <w:rPr>
                <w:b/>
                <w:bCs/>
              </w:rPr>
              <w:t>Производная функции, ее применение</w:t>
            </w:r>
          </w:p>
        </w:tc>
        <w:tc>
          <w:tcPr>
            <w:tcW w:w="1987" w:type="dxa"/>
            <w:tcBorders>
              <w:top w:val="single" w:sz="4" w:space="0" w:color="auto"/>
              <w:left w:val="single" w:sz="4" w:space="0" w:color="auto"/>
            </w:tcBorders>
            <w:shd w:val="clear" w:color="auto" w:fill="auto"/>
          </w:tcPr>
          <w:p w14:paraId="54240B92" w14:textId="77777777" w:rsidR="00265ED9" w:rsidRPr="0009042C" w:rsidRDefault="000123A2">
            <w:pPr>
              <w:pStyle w:val="a9"/>
              <w:jc w:val="center"/>
            </w:pPr>
            <w:r w:rsidRPr="0009042C">
              <w:rPr>
                <w:b/>
                <w:bCs/>
              </w:rPr>
              <w:t>30</w:t>
            </w:r>
          </w:p>
        </w:tc>
        <w:tc>
          <w:tcPr>
            <w:tcW w:w="2496" w:type="dxa"/>
            <w:vMerge w:val="restart"/>
            <w:tcBorders>
              <w:top w:val="single" w:sz="4" w:space="0" w:color="auto"/>
              <w:left w:val="single" w:sz="4" w:space="0" w:color="auto"/>
              <w:right w:val="single" w:sz="4" w:space="0" w:color="auto"/>
            </w:tcBorders>
            <w:shd w:val="clear" w:color="auto" w:fill="auto"/>
          </w:tcPr>
          <w:p w14:paraId="05DCCF89" w14:textId="77777777" w:rsidR="00265ED9" w:rsidRPr="0009042C" w:rsidRDefault="000123A2">
            <w:pPr>
              <w:pStyle w:val="a9"/>
              <w:spacing w:after="160" w:line="259" w:lineRule="auto"/>
            </w:pPr>
            <w:r w:rsidRPr="0009042C">
              <w:t>ПРб 01, ПРб 05, ПРу 02, ПРу 03, ПРу 04</w:t>
            </w:r>
          </w:p>
          <w:p w14:paraId="0312790A" w14:textId="77777777" w:rsidR="00265ED9" w:rsidRPr="0009042C" w:rsidRDefault="000123A2">
            <w:pPr>
              <w:pStyle w:val="a9"/>
              <w:spacing w:after="160" w:line="259" w:lineRule="auto"/>
            </w:pPr>
            <w:r w:rsidRPr="0009042C">
              <w:t>ЛР 05, ЛР 09, ЛР 13</w:t>
            </w:r>
          </w:p>
          <w:p w14:paraId="76BA25EF" w14:textId="77777777" w:rsidR="00265ED9" w:rsidRPr="0009042C" w:rsidRDefault="000123A2">
            <w:pPr>
              <w:pStyle w:val="a9"/>
              <w:spacing w:after="160" w:line="259" w:lineRule="auto"/>
            </w:pPr>
            <w:r w:rsidRPr="0009042C">
              <w:t>МР 01, МР 04, МР 09</w:t>
            </w:r>
          </w:p>
          <w:p w14:paraId="5E4E2F98" w14:textId="77777777" w:rsidR="00265ED9" w:rsidRPr="0009042C" w:rsidRDefault="000123A2">
            <w:pPr>
              <w:pStyle w:val="a9"/>
              <w:spacing w:after="160" w:line="259" w:lineRule="auto"/>
            </w:pPr>
            <w:r w:rsidRPr="0009042C">
              <w:t>ОК 1, ОК 2, ОК 4</w:t>
            </w:r>
          </w:p>
        </w:tc>
      </w:tr>
      <w:tr w:rsidR="00265ED9" w:rsidRPr="0009042C" w14:paraId="6C0A619D" w14:textId="77777777">
        <w:trPr>
          <w:trHeight w:hRule="exact" w:val="763"/>
          <w:jc w:val="center"/>
        </w:trPr>
        <w:tc>
          <w:tcPr>
            <w:tcW w:w="1392" w:type="dxa"/>
            <w:tcBorders>
              <w:top w:val="single" w:sz="4" w:space="0" w:color="auto"/>
              <w:left w:val="single" w:sz="4" w:space="0" w:color="auto"/>
            </w:tcBorders>
            <w:shd w:val="clear" w:color="auto" w:fill="auto"/>
          </w:tcPr>
          <w:p w14:paraId="1A074691" w14:textId="77777777" w:rsidR="00265ED9" w:rsidRPr="0009042C" w:rsidRDefault="000123A2">
            <w:pPr>
              <w:pStyle w:val="a9"/>
              <w:jc w:val="center"/>
            </w:pPr>
            <w:r w:rsidRPr="0009042C">
              <w:t>5.1</w:t>
            </w:r>
          </w:p>
        </w:tc>
        <w:tc>
          <w:tcPr>
            <w:tcW w:w="9072" w:type="dxa"/>
            <w:tcBorders>
              <w:top w:val="single" w:sz="4" w:space="0" w:color="auto"/>
              <w:left w:val="single" w:sz="4" w:space="0" w:color="auto"/>
            </w:tcBorders>
            <w:shd w:val="clear" w:color="auto" w:fill="auto"/>
            <w:vAlign w:val="center"/>
          </w:tcPr>
          <w:p w14:paraId="242AE871" w14:textId="77777777" w:rsidR="00265ED9" w:rsidRPr="0009042C" w:rsidRDefault="000123A2">
            <w:pPr>
              <w:pStyle w:val="a9"/>
              <w:spacing w:line="259" w:lineRule="auto"/>
            </w:pPr>
            <w:r w:rsidRPr="0009042C">
              <w:t>Понятие о пределе последовательности. Длина окружности и площадь круга как пределы последовательностей</w:t>
            </w:r>
          </w:p>
        </w:tc>
        <w:tc>
          <w:tcPr>
            <w:tcW w:w="1987" w:type="dxa"/>
            <w:tcBorders>
              <w:top w:val="single" w:sz="4" w:space="0" w:color="auto"/>
              <w:left w:val="single" w:sz="4" w:space="0" w:color="auto"/>
            </w:tcBorders>
            <w:shd w:val="clear" w:color="auto" w:fill="auto"/>
          </w:tcPr>
          <w:p w14:paraId="1D2400A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9390891" w14:textId="77777777" w:rsidR="00265ED9" w:rsidRPr="0009042C" w:rsidRDefault="00265ED9">
            <w:pPr>
              <w:rPr>
                <w:rFonts w:ascii="Times New Roman" w:hAnsi="Times New Roman" w:cs="Times New Roman"/>
              </w:rPr>
            </w:pPr>
          </w:p>
        </w:tc>
      </w:tr>
      <w:tr w:rsidR="00265ED9" w:rsidRPr="0009042C" w14:paraId="381EA800" w14:textId="77777777">
        <w:trPr>
          <w:trHeight w:hRule="exact" w:val="470"/>
          <w:jc w:val="center"/>
        </w:trPr>
        <w:tc>
          <w:tcPr>
            <w:tcW w:w="1392" w:type="dxa"/>
            <w:tcBorders>
              <w:top w:val="single" w:sz="4" w:space="0" w:color="auto"/>
              <w:left w:val="single" w:sz="4" w:space="0" w:color="auto"/>
            </w:tcBorders>
            <w:shd w:val="clear" w:color="auto" w:fill="auto"/>
          </w:tcPr>
          <w:p w14:paraId="654FB40D" w14:textId="77777777" w:rsidR="00265ED9" w:rsidRPr="0009042C" w:rsidRDefault="000123A2">
            <w:pPr>
              <w:pStyle w:val="a9"/>
              <w:jc w:val="center"/>
            </w:pPr>
            <w:r w:rsidRPr="0009042C">
              <w:t>5.2</w:t>
            </w:r>
          </w:p>
        </w:tc>
        <w:tc>
          <w:tcPr>
            <w:tcW w:w="9072" w:type="dxa"/>
            <w:tcBorders>
              <w:top w:val="single" w:sz="4" w:space="0" w:color="auto"/>
              <w:left w:val="single" w:sz="4" w:space="0" w:color="auto"/>
            </w:tcBorders>
            <w:shd w:val="clear" w:color="auto" w:fill="auto"/>
          </w:tcPr>
          <w:p w14:paraId="3DBB45D7" w14:textId="77777777" w:rsidR="00265ED9" w:rsidRPr="0009042C" w:rsidRDefault="000123A2">
            <w:pPr>
              <w:pStyle w:val="a9"/>
            </w:pPr>
            <w:r w:rsidRPr="0009042C">
              <w:t>Понятие производной. Производные функций</w:t>
            </w:r>
          </w:p>
        </w:tc>
        <w:tc>
          <w:tcPr>
            <w:tcW w:w="1987" w:type="dxa"/>
            <w:tcBorders>
              <w:top w:val="single" w:sz="4" w:space="0" w:color="auto"/>
              <w:left w:val="single" w:sz="4" w:space="0" w:color="auto"/>
            </w:tcBorders>
            <w:shd w:val="clear" w:color="auto" w:fill="auto"/>
          </w:tcPr>
          <w:p w14:paraId="54733141"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23576E2" w14:textId="77777777" w:rsidR="00265ED9" w:rsidRPr="0009042C" w:rsidRDefault="00265ED9">
            <w:pPr>
              <w:rPr>
                <w:rFonts w:ascii="Times New Roman" w:hAnsi="Times New Roman" w:cs="Times New Roman"/>
              </w:rPr>
            </w:pPr>
          </w:p>
        </w:tc>
      </w:tr>
      <w:tr w:rsidR="00265ED9" w:rsidRPr="0009042C" w14:paraId="0ADCBD93" w14:textId="77777777">
        <w:trPr>
          <w:trHeight w:hRule="exact" w:val="466"/>
          <w:jc w:val="center"/>
        </w:trPr>
        <w:tc>
          <w:tcPr>
            <w:tcW w:w="1392" w:type="dxa"/>
            <w:tcBorders>
              <w:top w:val="single" w:sz="4" w:space="0" w:color="auto"/>
              <w:left w:val="single" w:sz="4" w:space="0" w:color="auto"/>
            </w:tcBorders>
            <w:shd w:val="clear" w:color="auto" w:fill="auto"/>
          </w:tcPr>
          <w:p w14:paraId="0B1FD10F" w14:textId="77777777" w:rsidR="00265ED9" w:rsidRPr="0009042C" w:rsidRDefault="000123A2">
            <w:pPr>
              <w:pStyle w:val="a9"/>
              <w:jc w:val="center"/>
            </w:pPr>
            <w:r w:rsidRPr="0009042C">
              <w:t>5.3</w:t>
            </w:r>
          </w:p>
        </w:tc>
        <w:tc>
          <w:tcPr>
            <w:tcW w:w="9072" w:type="dxa"/>
            <w:tcBorders>
              <w:top w:val="single" w:sz="4" w:space="0" w:color="auto"/>
              <w:left w:val="single" w:sz="4" w:space="0" w:color="auto"/>
            </w:tcBorders>
            <w:shd w:val="clear" w:color="auto" w:fill="auto"/>
          </w:tcPr>
          <w:p w14:paraId="5EA3E3BF" w14:textId="77777777" w:rsidR="00265ED9" w:rsidRPr="0009042C" w:rsidRDefault="000123A2">
            <w:pPr>
              <w:pStyle w:val="a9"/>
            </w:pPr>
            <w:r w:rsidRPr="0009042C">
              <w:t>Производные суммы, разности</w:t>
            </w:r>
          </w:p>
        </w:tc>
        <w:tc>
          <w:tcPr>
            <w:tcW w:w="1987" w:type="dxa"/>
            <w:tcBorders>
              <w:top w:val="single" w:sz="4" w:space="0" w:color="auto"/>
              <w:left w:val="single" w:sz="4" w:space="0" w:color="auto"/>
            </w:tcBorders>
            <w:shd w:val="clear" w:color="auto" w:fill="auto"/>
          </w:tcPr>
          <w:p w14:paraId="5064F22C"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BAB6F61" w14:textId="77777777" w:rsidR="00265ED9" w:rsidRPr="0009042C" w:rsidRDefault="00265ED9">
            <w:pPr>
              <w:rPr>
                <w:rFonts w:ascii="Times New Roman" w:hAnsi="Times New Roman" w:cs="Times New Roman"/>
              </w:rPr>
            </w:pPr>
          </w:p>
        </w:tc>
      </w:tr>
      <w:tr w:rsidR="00265ED9" w:rsidRPr="0009042C" w14:paraId="1EF1582B" w14:textId="77777777">
        <w:trPr>
          <w:trHeight w:hRule="exact" w:val="470"/>
          <w:jc w:val="center"/>
        </w:trPr>
        <w:tc>
          <w:tcPr>
            <w:tcW w:w="1392" w:type="dxa"/>
            <w:tcBorders>
              <w:top w:val="single" w:sz="4" w:space="0" w:color="auto"/>
              <w:left w:val="single" w:sz="4" w:space="0" w:color="auto"/>
            </w:tcBorders>
            <w:shd w:val="clear" w:color="auto" w:fill="auto"/>
          </w:tcPr>
          <w:p w14:paraId="51616201" w14:textId="77777777" w:rsidR="00265ED9" w:rsidRPr="0009042C" w:rsidRDefault="000123A2">
            <w:pPr>
              <w:pStyle w:val="a9"/>
              <w:jc w:val="center"/>
            </w:pPr>
            <w:r w:rsidRPr="0009042C">
              <w:t>5.4</w:t>
            </w:r>
          </w:p>
        </w:tc>
        <w:tc>
          <w:tcPr>
            <w:tcW w:w="9072" w:type="dxa"/>
            <w:tcBorders>
              <w:top w:val="single" w:sz="4" w:space="0" w:color="auto"/>
              <w:left w:val="single" w:sz="4" w:space="0" w:color="auto"/>
            </w:tcBorders>
            <w:shd w:val="clear" w:color="auto" w:fill="auto"/>
          </w:tcPr>
          <w:p w14:paraId="1FF9A3A5" w14:textId="77777777" w:rsidR="00265ED9" w:rsidRPr="0009042C" w:rsidRDefault="000123A2">
            <w:pPr>
              <w:pStyle w:val="a9"/>
            </w:pPr>
            <w:r w:rsidRPr="0009042C">
              <w:t>Производные произведения, частного</w:t>
            </w:r>
          </w:p>
        </w:tc>
        <w:tc>
          <w:tcPr>
            <w:tcW w:w="1987" w:type="dxa"/>
            <w:tcBorders>
              <w:top w:val="single" w:sz="4" w:space="0" w:color="auto"/>
              <w:left w:val="single" w:sz="4" w:space="0" w:color="auto"/>
            </w:tcBorders>
            <w:shd w:val="clear" w:color="auto" w:fill="auto"/>
          </w:tcPr>
          <w:p w14:paraId="4707BE44"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F1B21EE" w14:textId="77777777" w:rsidR="00265ED9" w:rsidRPr="0009042C" w:rsidRDefault="00265ED9">
            <w:pPr>
              <w:rPr>
                <w:rFonts w:ascii="Times New Roman" w:hAnsi="Times New Roman" w:cs="Times New Roman"/>
              </w:rPr>
            </w:pPr>
          </w:p>
        </w:tc>
      </w:tr>
      <w:tr w:rsidR="00265ED9" w:rsidRPr="0009042C" w14:paraId="09EDB9A8" w14:textId="77777777">
        <w:trPr>
          <w:trHeight w:hRule="exact" w:val="466"/>
          <w:jc w:val="center"/>
        </w:trPr>
        <w:tc>
          <w:tcPr>
            <w:tcW w:w="1392" w:type="dxa"/>
            <w:tcBorders>
              <w:top w:val="single" w:sz="4" w:space="0" w:color="auto"/>
              <w:left w:val="single" w:sz="4" w:space="0" w:color="auto"/>
            </w:tcBorders>
            <w:shd w:val="clear" w:color="auto" w:fill="auto"/>
          </w:tcPr>
          <w:p w14:paraId="2BD01FA5" w14:textId="77777777" w:rsidR="00265ED9" w:rsidRPr="0009042C" w:rsidRDefault="000123A2">
            <w:pPr>
              <w:pStyle w:val="a9"/>
              <w:jc w:val="center"/>
            </w:pPr>
            <w:r w:rsidRPr="0009042C">
              <w:t>5.5</w:t>
            </w:r>
          </w:p>
        </w:tc>
        <w:tc>
          <w:tcPr>
            <w:tcW w:w="9072" w:type="dxa"/>
            <w:tcBorders>
              <w:top w:val="single" w:sz="4" w:space="0" w:color="auto"/>
              <w:left w:val="single" w:sz="4" w:space="0" w:color="auto"/>
            </w:tcBorders>
            <w:shd w:val="clear" w:color="auto" w:fill="auto"/>
          </w:tcPr>
          <w:p w14:paraId="6A5AD55B" w14:textId="77777777" w:rsidR="00265ED9" w:rsidRPr="0009042C" w:rsidRDefault="000123A2">
            <w:pPr>
              <w:pStyle w:val="a9"/>
            </w:pPr>
            <w:r w:rsidRPr="0009042C">
              <w:t>Производные тригонометрических функций. Производная сложной функции</w:t>
            </w:r>
          </w:p>
        </w:tc>
        <w:tc>
          <w:tcPr>
            <w:tcW w:w="1987" w:type="dxa"/>
            <w:tcBorders>
              <w:top w:val="single" w:sz="4" w:space="0" w:color="auto"/>
              <w:left w:val="single" w:sz="4" w:space="0" w:color="auto"/>
            </w:tcBorders>
            <w:shd w:val="clear" w:color="auto" w:fill="auto"/>
          </w:tcPr>
          <w:p w14:paraId="39B7EAC9"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FB6FBFB" w14:textId="77777777" w:rsidR="00265ED9" w:rsidRPr="0009042C" w:rsidRDefault="00265ED9">
            <w:pPr>
              <w:rPr>
                <w:rFonts w:ascii="Times New Roman" w:hAnsi="Times New Roman" w:cs="Times New Roman"/>
              </w:rPr>
            </w:pPr>
          </w:p>
        </w:tc>
      </w:tr>
      <w:tr w:rsidR="00265ED9" w:rsidRPr="0009042C" w14:paraId="7950D3CE" w14:textId="77777777">
        <w:trPr>
          <w:trHeight w:hRule="exact" w:val="470"/>
          <w:jc w:val="center"/>
        </w:trPr>
        <w:tc>
          <w:tcPr>
            <w:tcW w:w="1392" w:type="dxa"/>
            <w:tcBorders>
              <w:top w:val="single" w:sz="4" w:space="0" w:color="auto"/>
              <w:left w:val="single" w:sz="4" w:space="0" w:color="auto"/>
            </w:tcBorders>
            <w:shd w:val="clear" w:color="auto" w:fill="auto"/>
          </w:tcPr>
          <w:p w14:paraId="7FF823F7" w14:textId="77777777" w:rsidR="00265ED9" w:rsidRPr="0009042C" w:rsidRDefault="000123A2">
            <w:pPr>
              <w:pStyle w:val="a9"/>
              <w:jc w:val="center"/>
            </w:pPr>
            <w:r w:rsidRPr="0009042C">
              <w:t>5.6</w:t>
            </w:r>
          </w:p>
        </w:tc>
        <w:tc>
          <w:tcPr>
            <w:tcW w:w="9072" w:type="dxa"/>
            <w:tcBorders>
              <w:top w:val="single" w:sz="4" w:space="0" w:color="auto"/>
              <w:left w:val="single" w:sz="4" w:space="0" w:color="auto"/>
            </w:tcBorders>
            <w:shd w:val="clear" w:color="auto" w:fill="auto"/>
          </w:tcPr>
          <w:p w14:paraId="6D88B4F0" w14:textId="77777777" w:rsidR="00265ED9" w:rsidRPr="0009042C" w:rsidRDefault="000123A2">
            <w:pPr>
              <w:pStyle w:val="a9"/>
            </w:pPr>
            <w:r w:rsidRPr="0009042C">
              <w:t>Понятие о непрерывности функции. Метод интервалов</w:t>
            </w:r>
          </w:p>
        </w:tc>
        <w:tc>
          <w:tcPr>
            <w:tcW w:w="1987" w:type="dxa"/>
            <w:tcBorders>
              <w:top w:val="single" w:sz="4" w:space="0" w:color="auto"/>
              <w:left w:val="single" w:sz="4" w:space="0" w:color="auto"/>
            </w:tcBorders>
            <w:shd w:val="clear" w:color="auto" w:fill="auto"/>
          </w:tcPr>
          <w:p w14:paraId="30923EEB"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5848E37" w14:textId="77777777" w:rsidR="00265ED9" w:rsidRPr="0009042C" w:rsidRDefault="00265ED9">
            <w:pPr>
              <w:rPr>
                <w:rFonts w:ascii="Times New Roman" w:hAnsi="Times New Roman" w:cs="Times New Roman"/>
              </w:rPr>
            </w:pPr>
          </w:p>
        </w:tc>
      </w:tr>
      <w:tr w:rsidR="00265ED9" w:rsidRPr="0009042C" w14:paraId="568398ED" w14:textId="77777777">
        <w:trPr>
          <w:trHeight w:hRule="exact" w:val="466"/>
          <w:jc w:val="center"/>
        </w:trPr>
        <w:tc>
          <w:tcPr>
            <w:tcW w:w="1392" w:type="dxa"/>
            <w:tcBorders>
              <w:top w:val="single" w:sz="4" w:space="0" w:color="auto"/>
              <w:left w:val="single" w:sz="4" w:space="0" w:color="auto"/>
            </w:tcBorders>
            <w:shd w:val="clear" w:color="auto" w:fill="auto"/>
          </w:tcPr>
          <w:p w14:paraId="2CDA818B" w14:textId="77777777" w:rsidR="00265ED9" w:rsidRPr="0009042C" w:rsidRDefault="000123A2">
            <w:pPr>
              <w:pStyle w:val="a9"/>
              <w:jc w:val="center"/>
            </w:pPr>
            <w:r w:rsidRPr="0009042C">
              <w:t>5.7</w:t>
            </w:r>
          </w:p>
        </w:tc>
        <w:tc>
          <w:tcPr>
            <w:tcW w:w="9072" w:type="dxa"/>
            <w:tcBorders>
              <w:top w:val="single" w:sz="4" w:space="0" w:color="auto"/>
              <w:left w:val="single" w:sz="4" w:space="0" w:color="auto"/>
            </w:tcBorders>
            <w:shd w:val="clear" w:color="auto" w:fill="auto"/>
          </w:tcPr>
          <w:p w14:paraId="55A88723" w14:textId="77777777" w:rsidR="00265ED9" w:rsidRPr="0009042C" w:rsidRDefault="000123A2">
            <w:pPr>
              <w:pStyle w:val="a9"/>
            </w:pPr>
            <w:r w:rsidRPr="0009042C">
              <w:t>Геометрический смысл производной</w:t>
            </w:r>
          </w:p>
        </w:tc>
        <w:tc>
          <w:tcPr>
            <w:tcW w:w="1987" w:type="dxa"/>
            <w:tcBorders>
              <w:top w:val="single" w:sz="4" w:space="0" w:color="auto"/>
              <w:left w:val="single" w:sz="4" w:space="0" w:color="auto"/>
            </w:tcBorders>
            <w:shd w:val="clear" w:color="auto" w:fill="auto"/>
          </w:tcPr>
          <w:p w14:paraId="3D553B28"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9CB4786" w14:textId="77777777" w:rsidR="00265ED9" w:rsidRPr="0009042C" w:rsidRDefault="00265ED9">
            <w:pPr>
              <w:rPr>
                <w:rFonts w:ascii="Times New Roman" w:hAnsi="Times New Roman" w:cs="Times New Roman"/>
              </w:rPr>
            </w:pPr>
          </w:p>
        </w:tc>
      </w:tr>
      <w:tr w:rsidR="00265ED9" w:rsidRPr="0009042C" w14:paraId="092EB0D6" w14:textId="77777777">
        <w:trPr>
          <w:trHeight w:hRule="exact" w:val="470"/>
          <w:jc w:val="center"/>
        </w:trPr>
        <w:tc>
          <w:tcPr>
            <w:tcW w:w="1392" w:type="dxa"/>
            <w:tcBorders>
              <w:top w:val="single" w:sz="4" w:space="0" w:color="auto"/>
              <w:left w:val="single" w:sz="4" w:space="0" w:color="auto"/>
            </w:tcBorders>
            <w:shd w:val="clear" w:color="auto" w:fill="auto"/>
          </w:tcPr>
          <w:p w14:paraId="118E8D40" w14:textId="77777777" w:rsidR="00265ED9" w:rsidRPr="0009042C" w:rsidRDefault="000123A2">
            <w:pPr>
              <w:pStyle w:val="a9"/>
              <w:jc w:val="center"/>
            </w:pPr>
            <w:r w:rsidRPr="0009042C">
              <w:t>5.8</w:t>
            </w:r>
          </w:p>
        </w:tc>
        <w:tc>
          <w:tcPr>
            <w:tcW w:w="9072" w:type="dxa"/>
            <w:tcBorders>
              <w:top w:val="single" w:sz="4" w:space="0" w:color="auto"/>
              <w:left w:val="single" w:sz="4" w:space="0" w:color="auto"/>
            </w:tcBorders>
            <w:shd w:val="clear" w:color="auto" w:fill="auto"/>
          </w:tcPr>
          <w:p w14:paraId="24CD78DD" w14:textId="77777777" w:rsidR="00265ED9" w:rsidRPr="0009042C" w:rsidRDefault="000123A2">
            <w:pPr>
              <w:pStyle w:val="a9"/>
            </w:pPr>
            <w:r w:rsidRPr="0009042C">
              <w:t>Уравнение касательной к графику функции</w:t>
            </w:r>
          </w:p>
        </w:tc>
        <w:tc>
          <w:tcPr>
            <w:tcW w:w="1987" w:type="dxa"/>
            <w:tcBorders>
              <w:top w:val="single" w:sz="4" w:space="0" w:color="auto"/>
              <w:left w:val="single" w:sz="4" w:space="0" w:color="auto"/>
            </w:tcBorders>
            <w:shd w:val="clear" w:color="auto" w:fill="auto"/>
          </w:tcPr>
          <w:p w14:paraId="79A27AF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95551C4" w14:textId="77777777" w:rsidR="00265ED9" w:rsidRPr="0009042C" w:rsidRDefault="00265ED9">
            <w:pPr>
              <w:rPr>
                <w:rFonts w:ascii="Times New Roman" w:hAnsi="Times New Roman" w:cs="Times New Roman"/>
              </w:rPr>
            </w:pPr>
          </w:p>
        </w:tc>
      </w:tr>
      <w:tr w:rsidR="00265ED9" w:rsidRPr="0009042C" w14:paraId="7F7B63B6" w14:textId="77777777">
        <w:trPr>
          <w:trHeight w:hRule="exact" w:val="466"/>
          <w:jc w:val="center"/>
        </w:trPr>
        <w:tc>
          <w:tcPr>
            <w:tcW w:w="1392" w:type="dxa"/>
            <w:tcBorders>
              <w:top w:val="single" w:sz="4" w:space="0" w:color="auto"/>
              <w:left w:val="single" w:sz="4" w:space="0" w:color="auto"/>
            </w:tcBorders>
            <w:shd w:val="clear" w:color="auto" w:fill="auto"/>
          </w:tcPr>
          <w:p w14:paraId="5F42B30B" w14:textId="77777777" w:rsidR="00265ED9" w:rsidRPr="0009042C" w:rsidRDefault="000123A2">
            <w:pPr>
              <w:pStyle w:val="a9"/>
              <w:jc w:val="center"/>
            </w:pPr>
            <w:r w:rsidRPr="0009042C">
              <w:t>5.9</w:t>
            </w:r>
          </w:p>
        </w:tc>
        <w:tc>
          <w:tcPr>
            <w:tcW w:w="9072" w:type="dxa"/>
            <w:tcBorders>
              <w:top w:val="single" w:sz="4" w:space="0" w:color="auto"/>
              <w:left w:val="single" w:sz="4" w:space="0" w:color="auto"/>
            </w:tcBorders>
            <w:shd w:val="clear" w:color="auto" w:fill="auto"/>
          </w:tcPr>
          <w:p w14:paraId="1CDB9AC5" w14:textId="77777777" w:rsidR="00265ED9" w:rsidRPr="0009042C" w:rsidRDefault="000123A2">
            <w:pPr>
              <w:pStyle w:val="a9"/>
            </w:pPr>
            <w:r w:rsidRPr="0009042C">
              <w:t>Физический смысл первой и второй производной</w:t>
            </w:r>
          </w:p>
        </w:tc>
        <w:tc>
          <w:tcPr>
            <w:tcW w:w="1987" w:type="dxa"/>
            <w:tcBorders>
              <w:top w:val="single" w:sz="4" w:space="0" w:color="auto"/>
              <w:left w:val="single" w:sz="4" w:space="0" w:color="auto"/>
            </w:tcBorders>
            <w:shd w:val="clear" w:color="auto" w:fill="auto"/>
          </w:tcPr>
          <w:p w14:paraId="2FCD2F04"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D916FD0" w14:textId="77777777" w:rsidR="00265ED9" w:rsidRPr="0009042C" w:rsidRDefault="00265ED9">
            <w:pPr>
              <w:rPr>
                <w:rFonts w:ascii="Times New Roman" w:hAnsi="Times New Roman" w:cs="Times New Roman"/>
              </w:rPr>
            </w:pPr>
          </w:p>
        </w:tc>
      </w:tr>
      <w:tr w:rsidR="00265ED9" w:rsidRPr="0009042C" w14:paraId="7959F1AC" w14:textId="77777777">
        <w:trPr>
          <w:trHeight w:hRule="exact" w:val="470"/>
          <w:jc w:val="center"/>
        </w:trPr>
        <w:tc>
          <w:tcPr>
            <w:tcW w:w="1392" w:type="dxa"/>
            <w:tcBorders>
              <w:top w:val="single" w:sz="4" w:space="0" w:color="auto"/>
              <w:left w:val="single" w:sz="4" w:space="0" w:color="auto"/>
            </w:tcBorders>
            <w:shd w:val="clear" w:color="auto" w:fill="auto"/>
          </w:tcPr>
          <w:p w14:paraId="3BAD45B6" w14:textId="77777777" w:rsidR="00265ED9" w:rsidRPr="0009042C" w:rsidRDefault="000123A2">
            <w:pPr>
              <w:pStyle w:val="a9"/>
              <w:jc w:val="center"/>
            </w:pPr>
            <w:r w:rsidRPr="0009042C">
              <w:t>5.10</w:t>
            </w:r>
          </w:p>
        </w:tc>
        <w:tc>
          <w:tcPr>
            <w:tcW w:w="9072" w:type="dxa"/>
            <w:tcBorders>
              <w:top w:val="single" w:sz="4" w:space="0" w:color="auto"/>
              <w:left w:val="single" w:sz="4" w:space="0" w:color="auto"/>
            </w:tcBorders>
            <w:shd w:val="clear" w:color="auto" w:fill="auto"/>
          </w:tcPr>
          <w:p w14:paraId="0158360E" w14:textId="77777777" w:rsidR="00265ED9" w:rsidRPr="0009042C" w:rsidRDefault="000123A2">
            <w:pPr>
              <w:pStyle w:val="a9"/>
            </w:pPr>
            <w:r w:rsidRPr="0009042C">
              <w:t>Монотонность функции. Точки экстремумы</w:t>
            </w:r>
          </w:p>
        </w:tc>
        <w:tc>
          <w:tcPr>
            <w:tcW w:w="1987" w:type="dxa"/>
            <w:tcBorders>
              <w:top w:val="single" w:sz="4" w:space="0" w:color="auto"/>
              <w:left w:val="single" w:sz="4" w:space="0" w:color="auto"/>
            </w:tcBorders>
            <w:shd w:val="clear" w:color="auto" w:fill="auto"/>
          </w:tcPr>
          <w:p w14:paraId="301E6FE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AB6FECE" w14:textId="77777777" w:rsidR="00265ED9" w:rsidRPr="0009042C" w:rsidRDefault="00265ED9">
            <w:pPr>
              <w:rPr>
                <w:rFonts w:ascii="Times New Roman" w:hAnsi="Times New Roman" w:cs="Times New Roman"/>
              </w:rPr>
            </w:pPr>
          </w:p>
        </w:tc>
      </w:tr>
      <w:tr w:rsidR="00265ED9" w:rsidRPr="0009042C" w14:paraId="06EDE735" w14:textId="77777777">
        <w:trPr>
          <w:trHeight w:hRule="exact" w:val="466"/>
          <w:jc w:val="center"/>
        </w:trPr>
        <w:tc>
          <w:tcPr>
            <w:tcW w:w="1392" w:type="dxa"/>
            <w:tcBorders>
              <w:top w:val="single" w:sz="4" w:space="0" w:color="auto"/>
              <w:left w:val="single" w:sz="4" w:space="0" w:color="auto"/>
            </w:tcBorders>
            <w:shd w:val="clear" w:color="auto" w:fill="auto"/>
          </w:tcPr>
          <w:p w14:paraId="0A994AF6" w14:textId="77777777" w:rsidR="00265ED9" w:rsidRPr="0009042C" w:rsidRDefault="000123A2">
            <w:pPr>
              <w:pStyle w:val="a9"/>
              <w:jc w:val="center"/>
            </w:pPr>
            <w:r w:rsidRPr="0009042C">
              <w:t>5.11</w:t>
            </w:r>
          </w:p>
        </w:tc>
        <w:tc>
          <w:tcPr>
            <w:tcW w:w="9072" w:type="dxa"/>
            <w:tcBorders>
              <w:top w:val="single" w:sz="4" w:space="0" w:color="auto"/>
              <w:left w:val="single" w:sz="4" w:space="0" w:color="auto"/>
            </w:tcBorders>
            <w:shd w:val="clear" w:color="auto" w:fill="auto"/>
          </w:tcPr>
          <w:p w14:paraId="35DD77CA" w14:textId="77777777" w:rsidR="00265ED9" w:rsidRPr="0009042C" w:rsidRDefault="000123A2">
            <w:pPr>
              <w:pStyle w:val="a9"/>
            </w:pPr>
            <w:r w:rsidRPr="0009042C">
              <w:t>Исследование функций и построение графиков</w:t>
            </w:r>
          </w:p>
        </w:tc>
        <w:tc>
          <w:tcPr>
            <w:tcW w:w="1987" w:type="dxa"/>
            <w:tcBorders>
              <w:top w:val="single" w:sz="4" w:space="0" w:color="auto"/>
              <w:left w:val="single" w:sz="4" w:space="0" w:color="auto"/>
            </w:tcBorders>
            <w:shd w:val="clear" w:color="auto" w:fill="auto"/>
          </w:tcPr>
          <w:p w14:paraId="0C49519C"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3CC7D40" w14:textId="77777777" w:rsidR="00265ED9" w:rsidRPr="0009042C" w:rsidRDefault="00265ED9">
            <w:pPr>
              <w:rPr>
                <w:rFonts w:ascii="Times New Roman" w:hAnsi="Times New Roman" w:cs="Times New Roman"/>
              </w:rPr>
            </w:pPr>
          </w:p>
        </w:tc>
      </w:tr>
      <w:tr w:rsidR="00265ED9" w:rsidRPr="0009042C" w14:paraId="6E12DF50" w14:textId="77777777">
        <w:trPr>
          <w:trHeight w:hRule="exact" w:val="470"/>
          <w:jc w:val="center"/>
        </w:trPr>
        <w:tc>
          <w:tcPr>
            <w:tcW w:w="1392" w:type="dxa"/>
            <w:tcBorders>
              <w:top w:val="single" w:sz="4" w:space="0" w:color="auto"/>
              <w:left w:val="single" w:sz="4" w:space="0" w:color="auto"/>
            </w:tcBorders>
            <w:shd w:val="clear" w:color="auto" w:fill="auto"/>
          </w:tcPr>
          <w:p w14:paraId="6FCB7F8B" w14:textId="77777777" w:rsidR="00265ED9" w:rsidRPr="0009042C" w:rsidRDefault="000123A2">
            <w:pPr>
              <w:pStyle w:val="a9"/>
              <w:jc w:val="center"/>
            </w:pPr>
            <w:r w:rsidRPr="0009042C">
              <w:t>5.12</w:t>
            </w:r>
          </w:p>
        </w:tc>
        <w:tc>
          <w:tcPr>
            <w:tcW w:w="9072" w:type="dxa"/>
            <w:tcBorders>
              <w:top w:val="single" w:sz="4" w:space="0" w:color="auto"/>
              <w:left w:val="single" w:sz="4" w:space="0" w:color="auto"/>
            </w:tcBorders>
            <w:shd w:val="clear" w:color="auto" w:fill="auto"/>
          </w:tcPr>
          <w:p w14:paraId="6CE8E68A" w14:textId="77777777" w:rsidR="00265ED9" w:rsidRPr="0009042C" w:rsidRDefault="000123A2">
            <w:pPr>
              <w:pStyle w:val="a9"/>
            </w:pPr>
            <w:r w:rsidRPr="0009042C">
              <w:t>Графики дробно-линейных функций</w:t>
            </w:r>
          </w:p>
        </w:tc>
        <w:tc>
          <w:tcPr>
            <w:tcW w:w="1987" w:type="dxa"/>
            <w:tcBorders>
              <w:top w:val="single" w:sz="4" w:space="0" w:color="auto"/>
              <w:left w:val="single" w:sz="4" w:space="0" w:color="auto"/>
            </w:tcBorders>
            <w:shd w:val="clear" w:color="auto" w:fill="auto"/>
          </w:tcPr>
          <w:p w14:paraId="3DE11D7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0343647" w14:textId="77777777" w:rsidR="00265ED9" w:rsidRPr="0009042C" w:rsidRDefault="00265ED9">
            <w:pPr>
              <w:rPr>
                <w:rFonts w:ascii="Times New Roman" w:hAnsi="Times New Roman" w:cs="Times New Roman"/>
              </w:rPr>
            </w:pPr>
          </w:p>
        </w:tc>
      </w:tr>
      <w:tr w:rsidR="00265ED9" w:rsidRPr="0009042C" w14:paraId="0A6B9582" w14:textId="77777777">
        <w:trPr>
          <w:trHeight w:hRule="exact" w:val="466"/>
          <w:jc w:val="center"/>
        </w:trPr>
        <w:tc>
          <w:tcPr>
            <w:tcW w:w="1392" w:type="dxa"/>
            <w:tcBorders>
              <w:top w:val="single" w:sz="4" w:space="0" w:color="auto"/>
              <w:left w:val="single" w:sz="4" w:space="0" w:color="auto"/>
            </w:tcBorders>
            <w:shd w:val="clear" w:color="auto" w:fill="auto"/>
          </w:tcPr>
          <w:p w14:paraId="650DEFA1" w14:textId="77777777" w:rsidR="00265ED9" w:rsidRPr="0009042C" w:rsidRDefault="000123A2">
            <w:pPr>
              <w:pStyle w:val="a9"/>
              <w:jc w:val="center"/>
            </w:pPr>
            <w:r w:rsidRPr="0009042C">
              <w:t>5.13</w:t>
            </w:r>
          </w:p>
        </w:tc>
        <w:tc>
          <w:tcPr>
            <w:tcW w:w="9072" w:type="dxa"/>
            <w:tcBorders>
              <w:top w:val="single" w:sz="4" w:space="0" w:color="auto"/>
              <w:left w:val="single" w:sz="4" w:space="0" w:color="auto"/>
            </w:tcBorders>
            <w:shd w:val="clear" w:color="auto" w:fill="auto"/>
          </w:tcPr>
          <w:p w14:paraId="62AEED8B" w14:textId="77777777" w:rsidR="00265ED9" w:rsidRPr="0009042C" w:rsidRDefault="000123A2">
            <w:pPr>
              <w:pStyle w:val="a9"/>
            </w:pPr>
            <w:r w:rsidRPr="0009042C">
              <w:t>Наибольшее и наименьшее значения функции</w:t>
            </w:r>
          </w:p>
        </w:tc>
        <w:tc>
          <w:tcPr>
            <w:tcW w:w="1987" w:type="dxa"/>
            <w:tcBorders>
              <w:top w:val="single" w:sz="4" w:space="0" w:color="auto"/>
              <w:left w:val="single" w:sz="4" w:space="0" w:color="auto"/>
            </w:tcBorders>
            <w:shd w:val="clear" w:color="auto" w:fill="auto"/>
          </w:tcPr>
          <w:p w14:paraId="6BDBE993"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E9CA4CF" w14:textId="77777777" w:rsidR="00265ED9" w:rsidRPr="0009042C" w:rsidRDefault="00265ED9">
            <w:pPr>
              <w:rPr>
                <w:rFonts w:ascii="Times New Roman" w:hAnsi="Times New Roman" w:cs="Times New Roman"/>
              </w:rPr>
            </w:pPr>
          </w:p>
        </w:tc>
      </w:tr>
      <w:tr w:rsidR="00265ED9" w:rsidRPr="0009042C" w14:paraId="447DDD98" w14:textId="77777777">
        <w:trPr>
          <w:trHeight w:hRule="exact" w:val="470"/>
          <w:jc w:val="center"/>
        </w:trPr>
        <w:tc>
          <w:tcPr>
            <w:tcW w:w="1392" w:type="dxa"/>
            <w:tcBorders>
              <w:top w:val="single" w:sz="4" w:space="0" w:color="auto"/>
              <w:left w:val="single" w:sz="4" w:space="0" w:color="auto"/>
            </w:tcBorders>
            <w:shd w:val="clear" w:color="auto" w:fill="auto"/>
          </w:tcPr>
          <w:p w14:paraId="5C535CE3" w14:textId="77777777" w:rsidR="00265ED9" w:rsidRPr="0009042C" w:rsidRDefault="000123A2">
            <w:pPr>
              <w:pStyle w:val="a9"/>
              <w:jc w:val="center"/>
            </w:pPr>
            <w:r w:rsidRPr="0009042C">
              <w:t>5.14</w:t>
            </w:r>
          </w:p>
        </w:tc>
        <w:tc>
          <w:tcPr>
            <w:tcW w:w="9072" w:type="dxa"/>
            <w:tcBorders>
              <w:top w:val="single" w:sz="4" w:space="0" w:color="auto"/>
              <w:left w:val="single" w:sz="4" w:space="0" w:color="auto"/>
            </w:tcBorders>
            <w:shd w:val="clear" w:color="auto" w:fill="auto"/>
          </w:tcPr>
          <w:p w14:paraId="051F674E" w14:textId="77777777" w:rsidR="00265ED9" w:rsidRPr="0009042C" w:rsidRDefault="000123A2">
            <w:pPr>
              <w:pStyle w:val="a9"/>
            </w:pPr>
            <w:r w:rsidRPr="0009042C">
              <w:t>Контрольная работа «Производная функции, ее применение»</w:t>
            </w:r>
          </w:p>
        </w:tc>
        <w:tc>
          <w:tcPr>
            <w:tcW w:w="1987" w:type="dxa"/>
            <w:tcBorders>
              <w:top w:val="single" w:sz="4" w:space="0" w:color="auto"/>
              <w:left w:val="single" w:sz="4" w:space="0" w:color="auto"/>
            </w:tcBorders>
            <w:shd w:val="clear" w:color="auto" w:fill="auto"/>
          </w:tcPr>
          <w:p w14:paraId="20CAD1F6"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FE58DCE" w14:textId="77777777" w:rsidR="00265ED9" w:rsidRPr="0009042C" w:rsidRDefault="00265ED9">
            <w:pPr>
              <w:rPr>
                <w:rFonts w:ascii="Times New Roman" w:hAnsi="Times New Roman" w:cs="Times New Roman"/>
              </w:rPr>
            </w:pPr>
          </w:p>
        </w:tc>
      </w:tr>
      <w:tr w:rsidR="00265ED9" w:rsidRPr="0009042C" w14:paraId="28F7B351" w14:textId="77777777">
        <w:trPr>
          <w:trHeight w:hRule="exact" w:val="466"/>
          <w:jc w:val="center"/>
        </w:trPr>
        <w:tc>
          <w:tcPr>
            <w:tcW w:w="1392" w:type="dxa"/>
            <w:tcBorders>
              <w:top w:val="single" w:sz="4" w:space="0" w:color="auto"/>
              <w:left w:val="single" w:sz="4" w:space="0" w:color="auto"/>
            </w:tcBorders>
            <w:shd w:val="clear" w:color="auto" w:fill="auto"/>
          </w:tcPr>
          <w:p w14:paraId="2BAAEE2E"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57802C02" w14:textId="77777777" w:rsidR="00265ED9" w:rsidRPr="0009042C" w:rsidRDefault="000123A2">
            <w:pPr>
              <w:pStyle w:val="a9"/>
            </w:pPr>
            <w:r w:rsidRPr="0009042C">
              <w:rPr>
                <w:b/>
                <w:bCs/>
              </w:rPr>
              <w:t>Самостоятельная работа</w:t>
            </w:r>
          </w:p>
        </w:tc>
        <w:tc>
          <w:tcPr>
            <w:tcW w:w="1987" w:type="dxa"/>
            <w:tcBorders>
              <w:top w:val="single" w:sz="4" w:space="0" w:color="auto"/>
              <w:left w:val="single" w:sz="4" w:space="0" w:color="auto"/>
            </w:tcBorders>
            <w:shd w:val="clear" w:color="auto" w:fill="auto"/>
          </w:tcPr>
          <w:p w14:paraId="6B2525A3"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0B21C10C" w14:textId="77777777" w:rsidR="00265ED9" w:rsidRPr="0009042C" w:rsidRDefault="00265ED9">
            <w:pPr>
              <w:rPr>
                <w:rFonts w:ascii="Times New Roman" w:hAnsi="Times New Roman" w:cs="Times New Roman"/>
              </w:rPr>
            </w:pPr>
          </w:p>
        </w:tc>
      </w:tr>
      <w:tr w:rsidR="00265ED9" w:rsidRPr="0009042C" w14:paraId="1AEE677C" w14:textId="77777777">
        <w:trPr>
          <w:trHeight w:hRule="exact" w:val="826"/>
          <w:jc w:val="center"/>
        </w:trPr>
        <w:tc>
          <w:tcPr>
            <w:tcW w:w="1392" w:type="dxa"/>
            <w:tcBorders>
              <w:top w:val="single" w:sz="4" w:space="0" w:color="auto"/>
              <w:left w:val="single" w:sz="4" w:space="0" w:color="auto"/>
            </w:tcBorders>
            <w:shd w:val="clear" w:color="auto" w:fill="auto"/>
          </w:tcPr>
          <w:p w14:paraId="41A6E89E"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3B36C619" w14:textId="77777777" w:rsidR="00265ED9" w:rsidRPr="0009042C" w:rsidRDefault="000123A2">
            <w:pPr>
              <w:pStyle w:val="a9"/>
              <w:spacing w:after="160"/>
            </w:pPr>
            <w:r w:rsidRPr="0009042C">
              <w:t>Решение вариативных задач</w:t>
            </w:r>
            <w:r w:rsidRPr="0009042C">
              <w:rPr>
                <w:color w:val="993300"/>
              </w:rPr>
              <w:t>.</w:t>
            </w:r>
          </w:p>
          <w:p w14:paraId="3F5A789C" w14:textId="77777777" w:rsidR="00265ED9" w:rsidRPr="0009042C" w:rsidRDefault="000123A2">
            <w:pPr>
              <w:pStyle w:val="a9"/>
            </w:pPr>
            <w:r w:rsidRPr="0009042C">
              <w:t>Работа с учебной литературой по теме: «Приближенное вычисление производной».</w:t>
            </w:r>
          </w:p>
        </w:tc>
        <w:tc>
          <w:tcPr>
            <w:tcW w:w="1987" w:type="dxa"/>
            <w:tcBorders>
              <w:top w:val="single" w:sz="4" w:space="0" w:color="auto"/>
              <w:left w:val="single" w:sz="4" w:space="0" w:color="auto"/>
            </w:tcBorders>
            <w:shd w:val="clear" w:color="auto" w:fill="auto"/>
          </w:tcPr>
          <w:p w14:paraId="0CD1D61C" w14:textId="77777777" w:rsidR="00265ED9" w:rsidRPr="0009042C" w:rsidRDefault="000123A2">
            <w:pPr>
              <w:pStyle w:val="a9"/>
              <w:jc w:val="center"/>
            </w:pPr>
            <w:r w:rsidRPr="0009042C">
              <w:rPr>
                <w:color w:val="FF0000"/>
              </w:rPr>
              <w:t>2</w:t>
            </w:r>
          </w:p>
        </w:tc>
        <w:tc>
          <w:tcPr>
            <w:tcW w:w="2496" w:type="dxa"/>
            <w:vMerge/>
            <w:tcBorders>
              <w:left w:val="single" w:sz="4" w:space="0" w:color="auto"/>
              <w:right w:val="single" w:sz="4" w:space="0" w:color="auto"/>
            </w:tcBorders>
            <w:shd w:val="clear" w:color="auto" w:fill="auto"/>
          </w:tcPr>
          <w:p w14:paraId="690FB70D" w14:textId="77777777" w:rsidR="00265ED9" w:rsidRPr="0009042C" w:rsidRDefault="00265ED9">
            <w:pPr>
              <w:rPr>
                <w:rFonts w:ascii="Times New Roman" w:hAnsi="Times New Roman" w:cs="Times New Roman"/>
              </w:rPr>
            </w:pPr>
          </w:p>
        </w:tc>
      </w:tr>
      <w:tr w:rsidR="00265ED9" w:rsidRPr="0009042C" w14:paraId="768D4B75" w14:textId="77777777">
        <w:trPr>
          <w:trHeight w:hRule="exact" w:val="480"/>
          <w:jc w:val="center"/>
        </w:trPr>
        <w:tc>
          <w:tcPr>
            <w:tcW w:w="1392" w:type="dxa"/>
            <w:tcBorders>
              <w:top w:val="single" w:sz="4" w:space="0" w:color="auto"/>
              <w:left w:val="single" w:sz="4" w:space="0" w:color="auto"/>
              <w:bottom w:val="single" w:sz="4" w:space="0" w:color="auto"/>
            </w:tcBorders>
            <w:shd w:val="clear" w:color="auto" w:fill="auto"/>
          </w:tcPr>
          <w:p w14:paraId="4704B9E4"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bottom w:val="single" w:sz="4" w:space="0" w:color="auto"/>
            </w:tcBorders>
            <w:shd w:val="clear" w:color="auto" w:fill="auto"/>
          </w:tcPr>
          <w:p w14:paraId="1B5C425D"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bottom w:val="single" w:sz="4" w:space="0" w:color="auto"/>
            </w:tcBorders>
            <w:shd w:val="clear" w:color="auto" w:fill="auto"/>
          </w:tcPr>
          <w:p w14:paraId="3D6A97CB" w14:textId="77777777" w:rsidR="00265ED9" w:rsidRPr="0009042C" w:rsidRDefault="00265ED9">
            <w:pPr>
              <w:rPr>
                <w:rFonts w:ascii="Times New Roman" w:hAnsi="Times New Roman" w:cs="Times New Roman"/>
              </w:rPr>
            </w:pPr>
          </w:p>
        </w:tc>
        <w:tc>
          <w:tcPr>
            <w:tcW w:w="2496" w:type="dxa"/>
            <w:vMerge/>
            <w:tcBorders>
              <w:left w:val="single" w:sz="4" w:space="0" w:color="auto"/>
              <w:bottom w:val="single" w:sz="4" w:space="0" w:color="auto"/>
              <w:right w:val="single" w:sz="4" w:space="0" w:color="auto"/>
            </w:tcBorders>
            <w:shd w:val="clear" w:color="auto" w:fill="auto"/>
          </w:tcPr>
          <w:p w14:paraId="3D4E0E74" w14:textId="77777777" w:rsidR="00265ED9" w:rsidRPr="0009042C" w:rsidRDefault="00265ED9">
            <w:pPr>
              <w:rPr>
                <w:rFonts w:ascii="Times New Roman" w:hAnsi="Times New Roman" w:cs="Times New Roman"/>
              </w:rPr>
            </w:pPr>
          </w:p>
        </w:tc>
      </w:tr>
    </w:tbl>
    <w:p w14:paraId="2594C71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603683B0" w14:textId="77777777">
        <w:trPr>
          <w:trHeight w:hRule="exact" w:val="475"/>
          <w:jc w:val="center"/>
        </w:trPr>
        <w:tc>
          <w:tcPr>
            <w:tcW w:w="1392" w:type="dxa"/>
            <w:tcBorders>
              <w:top w:val="single" w:sz="4" w:space="0" w:color="auto"/>
              <w:left w:val="single" w:sz="4" w:space="0" w:color="auto"/>
            </w:tcBorders>
            <w:shd w:val="clear" w:color="auto" w:fill="auto"/>
          </w:tcPr>
          <w:p w14:paraId="57A73D89"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45F08BBC"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tcBorders>
            <w:shd w:val="clear" w:color="auto" w:fill="auto"/>
          </w:tcPr>
          <w:p w14:paraId="382D7268" w14:textId="77777777" w:rsidR="00265ED9" w:rsidRPr="0009042C" w:rsidRDefault="00265ED9">
            <w:pPr>
              <w:rPr>
                <w:rFonts w:ascii="Times New Roman" w:hAnsi="Times New Roman" w:cs="Times New Roman"/>
              </w:rPr>
            </w:pPr>
          </w:p>
        </w:tc>
        <w:tc>
          <w:tcPr>
            <w:tcW w:w="2496" w:type="dxa"/>
            <w:vMerge w:val="restart"/>
            <w:tcBorders>
              <w:top w:val="single" w:sz="4" w:space="0" w:color="auto"/>
              <w:left w:val="single" w:sz="4" w:space="0" w:color="auto"/>
              <w:right w:val="single" w:sz="4" w:space="0" w:color="auto"/>
            </w:tcBorders>
            <w:shd w:val="clear" w:color="auto" w:fill="auto"/>
          </w:tcPr>
          <w:p w14:paraId="428AC1B8" w14:textId="77777777" w:rsidR="00265ED9" w:rsidRPr="0009042C" w:rsidRDefault="00265ED9">
            <w:pPr>
              <w:rPr>
                <w:rFonts w:ascii="Times New Roman" w:hAnsi="Times New Roman" w:cs="Times New Roman"/>
              </w:rPr>
            </w:pPr>
          </w:p>
        </w:tc>
      </w:tr>
      <w:tr w:rsidR="00265ED9" w:rsidRPr="0009042C" w14:paraId="60F30793" w14:textId="77777777">
        <w:trPr>
          <w:trHeight w:hRule="exact" w:val="466"/>
          <w:jc w:val="center"/>
        </w:trPr>
        <w:tc>
          <w:tcPr>
            <w:tcW w:w="1392" w:type="dxa"/>
            <w:tcBorders>
              <w:top w:val="single" w:sz="4" w:space="0" w:color="auto"/>
              <w:left w:val="single" w:sz="4" w:space="0" w:color="auto"/>
            </w:tcBorders>
            <w:shd w:val="clear" w:color="auto" w:fill="auto"/>
          </w:tcPr>
          <w:p w14:paraId="2666DA98"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52DCC306"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tcBorders>
            <w:shd w:val="clear" w:color="auto" w:fill="auto"/>
          </w:tcPr>
          <w:p w14:paraId="7A3293CB"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015CD20E" w14:textId="77777777" w:rsidR="00265ED9" w:rsidRPr="0009042C" w:rsidRDefault="00265ED9">
            <w:pPr>
              <w:rPr>
                <w:rFonts w:ascii="Times New Roman" w:hAnsi="Times New Roman" w:cs="Times New Roman"/>
              </w:rPr>
            </w:pPr>
          </w:p>
        </w:tc>
      </w:tr>
      <w:tr w:rsidR="00265ED9" w:rsidRPr="0009042C" w14:paraId="76138D6A" w14:textId="77777777">
        <w:trPr>
          <w:trHeight w:hRule="exact" w:val="466"/>
          <w:jc w:val="center"/>
        </w:trPr>
        <w:tc>
          <w:tcPr>
            <w:tcW w:w="1392" w:type="dxa"/>
            <w:tcBorders>
              <w:top w:val="single" w:sz="4" w:space="0" w:color="auto"/>
              <w:left w:val="single" w:sz="4" w:space="0" w:color="auto"/>
            </w:tcBorders>
            <w:shd w:val="clear" w:color="auto" w:fill="auto"/>
          </w:tcPr>
          <w:p w14:paraId="66767DD9" w14:textId="77777777" w:rsidR="00265ED9" w:rsidRPr="0009042C" w:rsidRDefault="000123A2">
            <w:pPr>
              <w:pStyle w:val="a9"/>
              <w:jc w:val="center"/>
            </w:pPr>
            <w:r w:rsidRPr="0009042C">
              <w:rPr>
                <w:b/>
                <w:bCs/>
              </w:rPr>
              <w:t>6</w:t>
            </w:r>
          </w:p>
        </w:tc>
        <w:tc>
          <w:tcPr>
            <w:tcW w:w="9072" w:type="dxa"/>
            <w:tcBorders>
              <w:top w:val="single" w:sz="4" w:space="0" w:color="auto"/>
              <w:left w:val="single" w:sz="4" w:space="0" w:color="auto"/>
            </w:tcBorders>
            <w:shd w:val="clear" w:color="auto" w:fill="auto"/>
          </w:tcPr>
          <w:p w14:paraId="6AC6E544" w14:textId="77777777" w:rsidR="00265ED9" w:rsidRPr="0009042C" w:rsidRDefault="000123A2">
            <w:pPr>
              <w:pStyle w:val="a9"/>
            </w:pPr>
            <w:r w:rsidRPr="0009042C">
              <w:rPr>
                <w:b/>
                <w:bCs/>
              </w:rPr>
              <w:t>Многогранники и тела вращения</w:t>
            </w:r>
          </w:p>
        </w:tc>
        <w:tc>
          <w:tcPr>
            <w:tcW w:w="1987" w:type="dxa"/>
            <w:tcBorders>
              <w:top w:val="single" w:sz="4" w:space="0" w:color="auto"/>
              <w:left w:val="single" w:sz="4" w:space="0" w:color="auto"/>
            </w:tcBorders>
            <w:shd w:val="clear" w:color="auto" w:fill="auto"/>
          </w:tcPr>
          <w:p w14:paraId="6B565012" w14:textId="77777777" w:rsidR="00265ED9" w:rsidRPr="0009042C" w:rsidRDefault="000123A2">
            <w:pPr>
              <w:pStyle w:val="a9"/>
              <w:jc w:val="center"/>
            </w:pPr>
            <w:r w:rsidRPr="0009042C">
              <w:rPr>
                <w:b/>
                <w:bCs/>
              </w:rPr>
              <w:t>36</w:t>
            </w:r>
          </w:p>
        </w:tc>
        <w:tc>
          <w:tcPr>
            <w:tcW w:w="2496" w:type="dxa"/>
            <w:vMerge w:val="restart"/>
            <w:tcBorders>
              <w:top w:val="single" w:sz="4" w:space="0" w:color="auto"/>
              <w:left w:val="single" w:sz="4" w:space="0" w:color="auto"/>
              <w:right w:val="single" w:sz="4" w:space="0" w:color="auto"/>
            </w:tcBorders>
            <w:shd w:val="clear" w:color="auto" w:fill="auto"/>
          </w:tcPr>
          <w:p w14:paraId="694AB1CE" w14:textId="77777777" w:rsidR="00265ED9" w:rsidRPr="0009042C" w:rsidRDefault="000123A2">
            <w:pPr>
              <w:pStyle w:val="a9"/>
              <w:spacing w:after="140" w:line="259" w:lineRule="auto"/>
            </w:pPr>
            <w:r w:rsidRPr="0009042C">
              <w:t>ПРб 01, ПРб 06, ПРу 02, ПРу 03</w:t>
            </w:r>
          </w:p>
          <w:p w14:paraId="719421FF" w14:textId="77777777" w:rsidR="00265ED9" w:rsidRPr="0009042C" w:rsidRDefault="000123A2">
            <w:pPr>
              <w:pStyle w:val="a9"/>
              <w:spacing w:after="140" w:line="257" w:lineRule="auto"/>
            </w:pPr>
            <w:r w:rsidRPr="0009042C">
              <w:t>ЛР 06, ЛР 07, ЛР 08</w:t>
            </w:r>
          </w:p>
          <w:p w14:paraId="5AE91EA2" w14:textId="77777777" w:rsidR="00265ED9" w:rsidRPr="0009042C" w:rsidRDefault="000123A2">
            <w:pPr>
              <w:pStyle w:val="a9"/>
              <w:spacing w:line="257" w:lineRule="auto"/>
            </w:pPr>
            <w:r w:rsidRPr="0009042C">
              <w:t>МР 02, МР 04, МР</w:t>
            </w:r>
          </w:p>
          <w:p w14:paraId="3C491561" w14:textId="77777777" w:rsidR="00265ED9" w:rsidRPr="0009042C" w:rsidRDefault="000123A2">
            <w:pPr>
              <w:pStyle w:val="a9"/>
              <w:spacing w:after="620" w:line="257" w:lineRule="auto"/>
            </w:pPr>
            <w:r w:rsidRPr="0009042C">
              <w:t>05, МР 08</w:t>
            </w:r>
          </w:p>
          <w:p w14:paraId="5AC5ECA0" w14:textId="77777777" w:rsidR="00265ED9" w:rsidRPr="0009042C" w:rsidRDefault="000123A2">
            <w:pPr>
              <w:pStyle w:val="a9"/>
              <w:spacing w:after="380" w:line="254" w:lineRule="auto"/>
            </w:pPr>
            <w:r w:rsidRPr="0009042C">
              <w:t>ОК 1, ОК 2, ОК 7,ОК 8</w:t>
            </w:r>
          </w:p>
        </w:tc>
      </w:tr>
      <w:tr w:rsidR="00265ED9" w:rsidRPr="0009042C" w14:paraId="7E7EBDDA" w14:textId="77777777">
        <w:trPr>
          <w:trHeight w:hRule="exact" w:val="470"/>
          <w:jc w:val="center"/>
        </w:trPr>
        <w:tc>
          <w:tcPr>
            <w:tcW w:w="1392" w:type="dxa"/>
            <w:tcBorders>
              <w:top w:val="single" w:sz="4" w:space="0" w:color="auto"/>
              <w:left w:val="single" w:sz="4" w:space="0" w:color="auto"/>
            </w:tcBorders>
            <w:shd w:val="clear" w:color="auto" w:fill="auto"/>
          </w:tcPr>
          <w:p w14:paraId="67250CCC" w14:textId="77777777" w:rsidR="00265ED9" w:rsidRPr="0009042C" w:rsidRDefault="000123A2">
            <w:pPr>
              <w:pStyle w:val="a9"/>
              <w:jc w:val="center"/>
            </w:pPr>
            <w:r w:rsidRPr="0009042C">
              <w:t>6.1</w:t>
            </w:r>
          </w:p>
        </w:tc>
        <w:tc>
          <w:tcPr>
            <w:tcW w:w="9072" w:type="dxa"/>
            <w:tcBorders>
              <w:top w:val="single" w:sz="4" w:space="0" w:color="auto"/>
              <w:left w:val="single" w:sz="4" w:space="0" w:color="auto"/>
            </w:tcBorders>
            <w:shd w:val="clear" w:color="auto" w:fill="auto"/>
          </w:tcPr>
          <w:p w14:paraId="1368E087" w14:textId="77777777" w:rsidR="00265ED9" w:rsidRPr="0009042C" w:rsidRDefault="000123A2">
            <w:pPr>
              <w:pStyle w:val="a9"/>
            </w:pPr>
            <w:r w:rsidRPr="0009042C">
              <w:t>Вершины, ребра, грани многогранника</w:t>
            </w:r>
          </w:p>
        </w:tc>
        <w:tc>
          <w:tcPr>
            <w:tcW w:w="1987" w:type="dxa"/>
            <w:tcBorders>
              <w:top w:val="single" w:sz="4" w:space="0" w:color="auto"/>
              <w:left w:val="single" w:sz="4" w:space="0" w:color="auto"/>
            </w:tcBorders>
            <w:shd w:val="clear" w:color="auto" w:fill="auto"/>
          </w:tcPr>
          <w:p w14:paraId="397A5C88"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263C9DCE" w14:textId="77777777" w:rsidR="00265ED9" w:rsidRPr="0009042C" w:rsidRDefault="00265ED9">
            <w:pPr>
              <w:rPr>
                <w:rFonts w:ascii="Times New Roman" w:hAnsi="Times New Roman" w:cs="Times New Roman"/>
              </w:rPr>
            </w:pPr>
          </w:p>
        </w:tc>
      </w:tr>
      <w:tr w:rsidR="00265ED9" w:rsidRPr="0009042C" w14:paraId="36734A37" w14:textId="77777777">
        <w:trPr>
          <w:trHeight w:hRule="exact" w:val="466"/>
          <w:jc w:val="center"/>
        </w:trPr>
        <w:tc>
          <w:tcPr>
            <w:tcW w:w="1392" w:type="dxa"/>
            <w:tcBorders>
              <w:top w:val="single" w:sz="4" w:space="0" w:color="auto"/>
              <w:left w:val="single" w:sz="4" w:space="0" w:color="auto"/>
            </w:tcBorders>
            <w:shd w:val="clear" w:color="auto" w:fill="auto"/>
          </w:tcPr>
          <w:p w14:paraId="5F46421D" w14:textId="77777777" w:rsidR="00265ED9" w:rsidRPr="0009042C" w:rsidRDefault="000123A2">
            <w:pPr>
              <w:pStyle w:val="a9"/>
              <w:jc w:val="center"/>
            </w:pPr>
            <w:r w:rsidRPr="0009042C">
              <w:t>6.2</w:t>
            </w:r>
          </w:p>
        </w:tc>
        <w:tc>
          <w:tcPr>
            <w:tcW w:w="9072" w:type="dxa"/>
            <w:tcBorders>
              <w:top w:val="single" w:sz="4" w:space="0" w:color="auto"/>
              <w:left w:val="single" w:sz="4" w:space="0" w:color="auto"/>
            </w:tcBorders>
            <w:shd w:val="clear" w:color="auto" w:fill="auto"/>
          </w:tcPr>
          <w:p w14:paraId="25633E5C" w14:textId="77777777" w:rsidR="00265ED9" w:rsidRPr="0009042C" w:rsidRDefault="000123A2">
            <w:pPr>
              <w:pStyle w:val="a9"/>
            </w:pPr>
            <w:r w:rsidRPr="0009042C">
              <w:t>Призма, ее составляющие, сечение. Прямая и правильная призмы</w:t>
            </w:r>
          </w:p>
        </w:tc>
        <w:tc>
          <w:tcPr>
            <w:tcW w:w="1987" w:type="dxa"/>
            <w:tcBorders>
              <w:top w:val="single" w:sz="4" w:space="0" w:color="auto"/>
              <w:left w:val="single" w:sz="4" w:space="0" w:color="auto"/>
            </w:tcBorders>
            <w:shd w:val="clear" w:color="auto" w:fill="auto"/>
          </w:tcPr>
          <w:p w14:paraId="6B5C118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6188A02" w14:textId="77777777" w:rsidR="00265ED9" w:rsidRPr="0009042C" w:rsidRDefault="00265ED9">
            <w:pPr>
              <w:rPr>
                <w:rFonts w:ascii="Times New Roman" w:hAnsi="Times New Roman" w:cs="Times New Roman"/>
              </w:rPr>
            </w:pPr>
          </w:p>
        </w:tc>
      </w:tr>
      <w:tr w:rsidR="00265ED9" w:rsidRPr="0009042C" w14:paraId="39FEC913" w14:textId="77777777">
        <w:trPr>
          <w:trHeight w:hRule="exact" w:val="470"/>
          <w:jc w:val="center"/>
        </w:trPr>
        <w:tc>
          <w:tcPr>
            <w:tcW w:w="1392" w:type="dxa"/>
            <w:tcBorders>
              <w:top w:val="single" w:sz="4" w:space="0" w:color="auto"/>
              <w:left w:val="single" w:sz="4" w:space="0" w:color="auto"/>
            </w:tcBorders>
            <w:shd w:val="clear" w:color="auto" w:fill="auto"/>
          </w:tcPr>
          <w:p w14:paraId="7FF2F180" w14:textId="77777777" w:rsidR="00265ED9" w:rsidRPr="0009042C" w:rsidRDefault="000123A2">
            <w:pPr>
              <w:pStyle w:val="a9"/>
              <w:jc w:val="center"/>
            </w:pPr>
            <w:r w:rsidRPr="0009042C">
              <w:t>6.3</w:t>
            </w:r>
          </w:p>
        </w:tc>
        <w:tc>
          <w:tcPr>
            <w:tcW w:w="9072" w:type="dxa"/>
            <w:tcBorders>
              <w:top w:val="single" w:sz="4" w:space="0" w:color="auto"/>
              <w:left w:val="single" w:sz="4" w:space="0" w:color="auto"/>
            </w:tcBorders>
            <w:shd w:val="clear" w:color="auto" w:fill="auto"/>
          </w:tcPr>
          <w:p w14:paraId="2627AD51" w14:textId="77777777" w:rsidR="00265ED9" w:rsidRPr="0009042C" w:rsidRDefault="000123A2">
            <w:pPr>
              <w:pStyle w:val="a9"/>
            </w:pPr>
            <w:r w:rsidRPr="0009042C">
              <w:t>Параллелепипед, куб. Сечение куба, параллелепипеда</w:t>
            </w:r>
          </w:p>
        </w:tc>
        <w:tc>
          <w:tcPr>
            <w:tcW w:w="1987" w:type="dxa"/>
            <w:tcBorders>
              <w:top w:val="single" w:sz="4" w:space="0" w:color="auto"/>
              <w:left w:val="single" w:sz="4" w:space="0" w:color="auto"/>
            </w:tcBorders>
            <w:shd w:val="clear" w:color="auto" w:fill="auto"/>
          </w:tcPr>
          <w:p w14:paraId="5B30D2F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B1A4610" w14:textId="77777777" w:rsidR="00265ED9" w:rsidRPr="0009042C" w:rsidRDefault="00265ED9">
            <w:pPr>
              <w:rPr>
                <w:rFonts w:ascii="Times New Roman" w:hAnsi="Times New Roman" w:cs="Times New Roman"/>
              </w:rPr>
            </w:pPr>
          </w:p>
        </w:tc>
      </w:tr>
      <w:tr w:rsidR="00265ED9" w:rsidRPr="0009042C" w14:paraId="0CFFDBBD" w14:textId="77777777">
        <w:trPr>
          <w:trHeight w:hRule="exact" w:val="466"/>
          <w:jc w:val="center"/>
        </w:trPr>
        <w:tc>
          <w:tcPr>
            <w:tcW w:w="1392" w:type="dxa"/>
            <w:tcBorders>
              <w:top w:val="single" w:sz="4" w:space="0" w:color="auto"/>
              <w:left w:val="single" w:sz="4" w:space="0" w:color="auto"/>
            </w:tcBorders>
            <w:shd w:val="clear" w:color="auto" w:fill="auto"/>
          </w:tcPr>
          <w:p w14:paraId="7E74C214" w14:textId="77777777" w:rsidR="00265ED9" w:rsidRPr="0009042C" w:rsidRDefault="000123A2">
            <w:pPr>
              <w:pStyle w:val="a9"/>
              <w:jc w:val="center"/>
            </w:pPr>
            <w:r w:rsidRPr="0009042C">
              <w:t>6.4</w:t>
            </w:r>
          </w:p>
        </w:tc>
        <w:tc>
          <w:tcPr>
            <w:tcW w:w="9072" w:type="dxa"/>
            <w:tcBorders>
              <w:top w:val="single" w:sz="4" w:space="0" w:color="auto"/>
              <w:left w:val="single" w:sz="4" w:space="0" w:color="auto"/>
            </w:tcBorders>
            <w:shd w:val="clear" w:color="auto" w:fill="auto"/>
          </w:tcPr>
          <w:p w14:paraId="604673D9" w14:textId="77777777" w:rsidR="00265ED9" w:rsidRPr="0009042C" w:rsidRDefault="000123A2">
            <w:pPr>
              <w:pStyle w:val="a9"/>
            </w:pPr>
            <w:r w:rsidRPr="0009042C">
              <w:t>Пирамида, ее составляющие, сечение. Правильная пирамида. Усеченная пирамида</w:t>
            </w:r>
          </w:p>
        </w:tc>
        <w:tc>
          <w:tcPr>
            <w:tcW w:w="1987" w:type="dxa"/>
            <w:tcBorders>
              <w:top w:val="single" w:sz="4" w:space="0" w:color="auto"/>
              <w:left w:val="single" w:sz="4" w:space="0" w:color="auto"/>
            </w:tcBorders>
            <w:shd w:val="clear" w:color="auto" w:fill="auto"/>
          </w:tcPr>
          <w:p w14:paraId="09D72BF8"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EBE7E4C" w14:textId="77777777" w:rsidR="00265ED9" w:rsidRPr="0009042C" w:rsidRDefault="00265ED9">
            <w:pPr>
              <w:rPr>
                <w:rFonts w:ascii="Times New Roman" w:hAnsi="Times New Roman" w:cs="Times New Roman"/>
              </w:rPr>
            </w:pPr>
          </w:p>
        </w:tc>
      </w:tr>
      <w:tr w:rsidR="00265ED9" w:rsidRPr="0009042C" w14:paraId="105B160F" w14:textId="77777777">
        <w:trPr>
          <w:trHeight w:hRule="exact" w:val="470"/>
          <w:jc w:val="center"/>
        </w:trPr>
        <w:tc>
          <w:tcPr>
            <w:tcW w:w="1392" w:type="dxa"/>
            <w:tcBorders>
              <w:top w:val="single" w:sz="4" w:space="0" w:color="auto"/>
              <w:left w:val="single" w:sz="4" w:space="0" w:color="auto"/>
            </w:tcBorders>
            <w:shd w:val="clear" w:color="auto" w:fill="auto"/>
          </w:tcPr>
          <w:p w14:paraId="4E9DA8FE" w14:textId="77777777" w:rsidR="00265ED9" w:rsidRPr="0009042C" w:rsidRDefault="000123A2">
            <w:pPr>
              <w:pStyle w:val="a9"/>
              <w:jc w:val="center"/>
            </w:pPr>
            <w:r w:rsidRPr="0009042C">
              <w:t>6.5</w:t>
            </w:r>
          </w:p>
        </w:tc>
        <w:tc>
          <w:tcPr>
            <w:tcW w:w="9072" w:type="dxa"/>
            <w:tcBorders>
              <w:top w:val="single" w:sz="4" w:space="0" w:color="auto"/>
              <w:left w:val="single" w:sz="4" w:space="0" w:color="auto"/>
            </w:tcBorders>
            <w:shd w:val="clear" w:color="auto" w:fill="auto"/>
          </w:tcPr>
          <w:p w14:paraId="1168EF1E" w14:textId="77777777" w:rsidR="00265ED9" w:rsidRPr="0009042C" w:rsidRDefault="000123A2">
            <w:pPr>
              <w:pStyle w:val="a9"/>
            </w:pPr>
            <w:r w:rsidRPr="0009042C">
              <w:t>Боковая и полная поверхность призмы, пирамиды</w:t>
            </w:r>
          </w:p>
        </w:tc>
        <w:tc>
          <w:tcPr>
            <w:tcW w:w="1987" w:type="dxa"/>
            <w:tcBorders>
              <w:top w:val="single" w:sz="4" w:space="0" w:color="auto"/>
              <w:left w:val="single" w:sz="4" w:space="0" w:color="auto"/>
            </w:tcBorders>
            <w:shd w:val="clear" w:color="auto" w:fill="auto"/>
          </w:tcPr>
          <w:p w14:paraId="01AA196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59C8304" w14:textId="77777777" w:rsidR="00265ED9" w:rsidRPr="0009042C" w:rsidRDefault="00265ED9">
            <w:pPr>
              <w:rPr>
                <w:rFonts w:ascii="Times New Roman" w:hAnsi="Times New Roman" w:cs="Times New Roman"/>
              </w:rPr>
            </w:pPr>
          </w:p>
        </w:tc>
      </w:tr>
      <w:tr w:rsidR="00265ED9" w:rsidRPr="0009042C" w14:paraId="4AA62793" w14:textId="77777777">
        <w:trPr>
          <w:trHeight w:hRule="exact" w:val="466"/>
          <w:jc w:val="center"/>
        </w:trPr>
        <w:tc>
          <w:tcPr>
            <w:tcW w:w="1392" w:type="dxa"/>
            <w:tcBorders>
              <w:top w:val="single" w:sz="4" w:space="0" w:color="auto"/>
              <w:left w:val="single" w:sz="4" w:space="0" w:color="auto"/>
            </w:tcBorders>
            <w:shd w:val="clear" w:color="auto" w:fill="auto"/>
          </w:tcPr>
          <w:p w14:paraId="116A0828" w14:textId="77777777" w:rsidR="00265ED9" w:rsidRPr="0009042C" w:rsidRDefault="000123A2">
            <w:pPr>
              <w:pStyle w:val="a9"/>
              <w:jc w:val="center"/>
            </w:pPr>
            <w:r w:rsidRPr="0009042C">
              <w:t>6.6</w:t>
            </w:r>
          </w:p>
        </w:tc>
        <w:tc>
          <w:tcPr>
            <w:tcW w:w="9072" w:type="dxa"/>
            <w:tcBorders>
              <w:top w:val="single" w:sz="4" w:space="0" w:color="auto"/>
              <w:left w:val="single" w:sz="4" w:space="0" w:color="auto"/>
            </w:tcBorders>
            <w:shd w:val="clear" w:color="auto" w:fill="auto"/>
          </w:tcPr>
          <w:p w14:paraId="2BC79DAE" w14:textId="77777777" w:rsidR="00265ED9" w:rsidRPr="0009042C" w:rsidRDefault="000123A2">
            <w:pPr>
              <w:pStyle w:val="a9"/>
            </w:pPr>
            <w:r w:rsidRPr="0009042C">
              <w:t>Симметрия в кубе, параллелепипеде, призме, пирамиде</w:t>
            </w:r>
          </w:p>
        </w:tc>
        <w:tc>
          <w:tcPr>
            <w:tcW w:w="1987" w:type="dxa"/>
            <w:tcBorders>
              <w:top w:val="single" w:sz="4" w:space="0" w:color="auto"/>
              <w:left w:val="single" w:sz="4" w:space="0" w:color="auto"/>
            </w:tcBorders>
            <w:shd w:val="clear" w:color="auto" w:fill="auto"/>
          </w:tcPr>
          <w:p w14:paraId="23F8EA10"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F383717" w14:textId="77777777" w:rsidR="00265ED9" w:rsidRPr="0009042C" w:rsidRDefault="00265ED9">
            <w:pPr>
              <w:rPr>
                <w:rFonts w:ascii="Times New Roman" w:hAnsi="Times New Roman" w:cs="Times New Roman"/>
              </w:rPr>
            </w:pPr>
          </w:p>
        </w:tc>
      </w:tr>
      <w:tr w:rsidR="00265ED9" w:rsidRPr="0009042C" w14:paraId="52FE4BC6" w14:textId="77777777">
        <w:trPr>
          <w:trHeight w:hRule="exact" w:val="470"/>
          <w:jc w:val="center"/>
        </w:trPr>
        <w:tc>
          <w:tcPr>
            <w:tcW w:w="1392" w:type="dxa"/>
            <w:tcBorders>
              <w:top w:val="single" w:sz="4" w:space="0" w:color="auto"/>
              <w:left w:val="single" w:sz="4" w:space="0" w:color="auto"/>
            </w:tcBorders>
            <w:shd w:val="clear" w:color="auto" w:fill="auto"/>
          </w:tcPr>
          <w:p w14:paraId="63491169" w14:textId="77777777" w:rsidR="00265ED9" w:rsidRPr="0009042C" w:rsidRDefault="000123A2">
            <w:pPr>
              <w:pStyle w:val="a9"/>
              <w:jc w:val="center"/>
            </w:pPr>
            <w:r w:rsidRPr="0009042C">
              <w:t>6.7</w:t>
            </w:r>
          </w:p>
        </w:tc>
        <w:tc>
          <w:tcPr>
            <w:tcW w:w="9072" w:type="dxa"/>
            <w:tcBorders>
              <w:top w:val="single" w:sz="4" w:space="0" w:color="auto"/>
              <w:left w:val="single" w:sz="4" w:space="0" w:color="auto"/>
            </w:tcBorders>
            <w:shd w:val="clear" w:color="auto" w:fill="auto"/>
          </w:tcPr>
          <w:p w14:paraId="052DCF47" w14:textId="77777777" w:rsidR="00265ED9" w:rsidRPr="0009042C" w:rsidRDefault="000123A2">
            <w:pPr>
              <w:pStyle w:val="a9"/>
            </w:pPr>
            <w:r w:rsidRPr="0009042C">
              <w:t>Правильные многогранники, их свойства</w:t>
            </w:r>
          </w:p>
        </w:tc>
        <w:tc>
          <w:tcPr>
            <w:tcW w:w="1987" w:type="dxa"/>
            <w:tcBorders>
              <w:top w:val="single" w:sz="4" w:space="0" w:color="auto"/>
              <w:left w:val="single" w:sz="4" w:space="0" w:color="auto"/>
            </w:tcBorders>
            <w:shd w:val="clear" w:color="auto" w:fill="auto"/>
          </w:tcPr>
          <w:p w14:paraId="49757A0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AD686CD" w14:textId="77777777" w:rsidR="00265ED9" w:rsidRPr="0009042C" w:rsidRDefault="00265ED9">
            <w:pPr>
              <w:rPr>
                <w:rFonts w:ascii="Times New Roman" w:hAnsi="Times New Roman" w:cs="Times New Roman"/>
              </w:rPr>
            </w:pPr>
          </w:p>
        </w:tc>
      </w:tr>
      <w:tr w:rsidR="00265ED9" w:rsidRPr="0009042C" w14:paraId="372F77DD" w14:textId="77777777">
        <w:trPr>
          <w:trHeight w:hRule="exact" w:val="466"/>
          <w:jc w:val="center"/>
        </w:trPr>
        <w:tc>
          <w:tcPr>
            <w:tcW w:w="1392" w:type="dxa"/>
            <w:tcBorders>
              <w:top w:val="single" w:sz="4" w:space="0" w:color="auto"/>
              <w:left w:val="single" w:sz="4" w:space="0" w:color="auto"/>
            </w:tcBorders>
            <w:shd w:val="clear" w:color="auto" w:fill="auto"/>
          </w:tcPr>
          <w:p w14:paraId="00ADDAF4" w14:textId="77777777" w:rsidR="00265ED9" w:rsidRPr="0009042C" w:rsidRDefault="000123A2">
            <w:pPr>
              <w:pStyle w:val="a9"/>
              <w:jc w:val="center"/>
            </w:pPr>
            <w:r w:rsidRPr="0009042C">
              <w:t>6.8</w:t>
            </w:r>
          </w:p>
        </w:tc>
        <w:tc>
          <w:tcPr>
            <w:tcW w:w="9072" w:type="dxa"/>
            <w:tcBorders>
              <w:top w:val="single" w:sz="4" w:space="0" w:color="auto"/>
              <w:left w:val="single" w:sz="4" w:space="0" w:color="auto"/>
            </w:tcBorders>
            <w:shd w:val="clear" w:color="auto" w:fill="auto"/>
          </w:tcPr>
          <w:p w14:paraId="28B564F6" w14:textId="77777777" w:rsidR="00265ED9" w:rsidRPr="0009042C" w:rsidRDefault="000123A2">
            <w:pPr>
              <w:pStyle w:val="a9"/>
            </w:pPr>
            <w:r w:rsidRPr="0009042C">
              <w:t>Цилиндр, его составляющие. Сечение цилиндра</w:t>
            </w:r>
          </w:p>
        </w:tc>
        <w:tc>
          <w:tcPr>
            <w:tcW w:w="1987" w:type="dxa"/>
            <w:tcBorders>
              <w:top w:val="single" w:sz="4" w:space="0" w:color="auto"/>
              <w:left w:val="single" w:sz="4" w:space="0" w:color="auto"/>
            </w:tcBorders>
            <w:shd w:val="clear" w:color="auto" w:fill="auto"/>
          </w:tcPr>
          <w:p w14:paraId="51EEEC30"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5E7C2F8" w14:textId="77777777" w:rsidR="00265ED9" w:rsidRPr="0009042C" w:rsidRDefault="00265ED9">
            <w:pPr>
              <w:rPr>
                <w:rFonts w:ascii="Times New Roman" w:hAnsi="Times New Roman" w:cs="Times New Roman"/>
              </w:rPr>
            </w:pPr>
          </w:p>
        </w:tc>
      </w:tr>
      <w:tr w:rsidR="00265ED9" w:rsidRPr="0009042C" w14:paraId="33E8C3CB" w14:textId="77777777">
        <w:trPr>
          <w:trHeight w:hRule="exact" w:val="470"/>
          <w:jc w:val="center"/>
        </w:trPr>
        <w:tc>
          <w:tcPr>
            <w:tcW w:w="1392" w:type="dxa"/>
            <w:tcBorders>
              <w:top w:val="single" w:sz="4" w:space="0" w:color="auto"/>
              <w:left w:val="single" w:sz="4" w:space="0" w:color="auto"/>
            </w:tcBorders>
            <w:shd w:val="clear" w:color="auto" w:fill="auto"/>
          </w:tcPr>
          <w:p w14:paraId="331635F9" w14:textId="77777777" w:rsidR="00265ED9" w:rsidRPr="0009042C" w:rsidRDefault="000123A2">
            <w:pPr>
              <w:pStyle w:val="a9"/>
              <w:jc w:val="center"/>
            </w:pPr>
            <w:r w:rsidRPr="0009042C">
              <w:t>6.9</w:t>
            </w:r>
          </w:p>
        </w:tc>
        <w:tc>
          <w:tcPr>
            <w:tcW w:w="9072" w:type="dxa"/>
            <w:tcBorders>
              <w:top w:val="single" w:sz="4" w:space="0" w:color="auto"/>
              <w:left w:val="single" w:sz="4" w:space="0" w:color="auto"/>
            </w:tcBorders>
            <w:shd w:val="clear" w:color="auto" w:fill="auto"/>
          </w:tcPr>
          <w:p w14:paraId="76215F61" w14:textId="77777777" w:rsidR="00265ED9" w:rsidRPr="0009042C" w:rsidRDefault="000123A2">
            <w:pPr>
              <w:pStyle w:val="a9"/>
            </w:pPr>
            <w:r w:rsidRPr="0009042C">
              <w:t>Конус, его составляющие. Сечение конуса</w:t>
            </w:r>
          </w:p>
        </w:tc>
        <w:tc>
          <w:tcPr>
            <w:tcW w:w="1987" w:type="dxa"/>
            <w:tcBorders>
              <w:top w:val="single" w:sz="4" w:space="0" w:color="auto"/>
              <w:left w:val="single" w:sz="4" w:space="0" w:color="auto"/>
            </w:tcBorders>
            <w:shd w:val="clear" w:color="auto" w:fill="auto"/>
          </w:tcPr>
          <w:p w14:paraId="795508D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E412301" w14:textId="77777777" w:rsidR="00265ED9" w:rsidRPr="0009042C" w:rsidRDefault="00265ED9">
            <w:pPr>
              <w:rPr>
                <w:rFonts w:ascii="Times New Roman" w:hAnsi="Times New Roman" w:cs="Times New Roman"/>
              </w:rPr>
            </w:pPr>
          </w:p>
        </w:tc>
      </w:tr>
      <w:tr w:rsidR="00265ED9" w:rsidRPr="0009042C" w14:paraId="0ECBA86E" w14:textId="77777777">
        <w:trPr>
          <w:trHeight w:hRule="exact" w:val="466"/>
          <w:jc w:val="center"/>
        </w:trPr>
        <w:tc>
          <w:tcPr>
            <w:tcW w:w="1392" w:type="dxa"/>
            <w:tcBorders>
              <w:top w:val="single" w:sz="4" w:space="0" w:color="auto"/>
              <w:left w:val="single" w:sz="4" w:space="0" w:color="auto"/>
            </w:tcBorders>
            <w:shd w:val="clear" w:color="auto" w:fill="auto"/>
          </w:tcPr>
          <w:p w14:paraId="03AC01D7" w14:textId="77777777" w:rsidR="00265ED9" w:rsidRPr="0009042C" w:rsidRDefault="000123A2">
            <w:pPr>
              <w:pStyle w:val="a9"/>
              <w:jc w:val="center"/>
            </w:pPr>
            <w:r w:rsidRPr="0009042C">
              <w:t>6.10</w:t>
            </w:r>
          </w:p>
        </w:tc>
        <w:tc>
          <w:tcPr>
            <w:tcW w:w="9072" w:type="dxa"/>
            <w:tcBorders>
              <w:top w:val="single" w:sz="4" w:space="0" w:color="auto"/>
              <w:left w:val="single" w:sz="4" w:space="0" w:color="auto"/>
            </w:tcBorders>
            <w:shd w:val="clear" w:color="auto" w:fill="auto"/>
          </w:tcPr>
          <w:p w14:paraId="78CF4655" w14:textId="77777777" w:rsidR="00265ED9" w:rsidRPr="0009042C" w:rsidRDefault="000123A2">
            <w:pPr>
              <w:pStyle w:val="a9"/>
            </w:pPr>
            <w:r w:rsidRPr="0009042C">
              <w:t>Усеченный конус. Сечение усеченного конуса</w:t>
            </w:r>
          </w:p>
        </w:tc>
        <w:tc>
          <w:tcPr>
            <w:tcW w:w="1987" w:type="dxa"/>
            <w:tcBorders>
              <w:top w:val="single" w:sz="4" w:space="0" w:color="auto"/>
              <w:left w:val="single" w:sz="4" w:space="0" w:color="auto"/>
            </w:tcBorders>
            <w:shd w:val="clear" w:color="auto" w:fill="auto"/>
          </w:tcPr>
          <w:p w14:paraId="42CA11A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D152224" w14:textId="77777777" w:rsidR="00265ED9" w:rsidRPr="0009042C" w:rsidRDefault="00265ED9">
            <w:pPr>
              <w:rPr>
                <w:rFonts w:ascii="Times New Roman" w:hAnsi="Times New Roman" w:cs="Times New Roman"/>
              </w:rPr>
            </w:pPr>
          </w:p>
        </w:tc>
      </w:tr>
      <w:tr w:rsidR="00265ED9" w:rsidRPr="0009042C" w14:paraId="398F3432" w14:textId="77777777">
        <w:trPr>
          <w:trHeight w:hRule="exact" w:val="470"/>
          <w:jc w:val="center"/>
        </w:trPr>
        <w:tc>
          <w:tcPr>
            <w:tcW w:w="1392" w:type="dxa"/>
            <w:tcBorders>
              <w:top w:val="single" w:sz="4" w:space="0" w:color="auto"/>
              <w:left w:val="single" w:sz="4" w:space="0" w:color="auto"/>
            </w:tcBorders>
            <w:shd w:val="clear" w:color="auto" w:fill="auto"/>
          </w:tcPr>
          <w:p w14:paraId="36094646" w14:textId="77777777" w:rsidR="00265ED9" w:rsidRPr="0009042C" w:rsidRDefault="000123A2">
            <w:pPr>
              <w:pStyle w:val="a9"/>
              <w:jc w:val="center"/>
            </w:pPr>
            <w:r w:rsidRPr="0009042C">
              <w:t>6.11</w:t>
            </w:r>
          </w:p>
        </w:tc>
        <w:tc>
          <w:tcPr>
            <w:tcW w:w="9072" w:type="dxa"/>
            <w:tcBorders>
              <w:top w:val="single" w:sz="4" w:space="0" w:color="auto"/>
              <w:left w:val="single" w:sz="4" w:space="0" w:color="auto"/>
            </w:tcBorders>
            <w:shd w:val="clear" w:color="auto" w:fill="auto"/>
          </w:tcPr>
          <w:p w14:paraId="1CD9BBC1" w14:textId="77777777" w:rsidR="00265ED9" w:rsidRPr="0009042C" w:rsidRDefault="000123A2">
            <w:pPr>
              <w:pStyle w:val="a9"/>
            </w:pPr>
            <w:r w:rsidRPr="0009042C">
              <w:t>Шар и сфера, их сечения.</w:t>
            </w:r>
          </w:p>
        </w:tc>
        <w:tc>
          <w:tcPr>
            <w:tcW w:w="1987" w:type="dxa"/>
            <w:tcBorders>
              <w:top w:val="single" w:sz="4" w:space="0" w:color="auto"/>
              <w:left w:val="single" w:sz="4" w:space="0" w:color="auto"/>
            </w:tcBorders>
            <w:shd w:val="clear" w:color="auto" w:fill="auto"/>
          </w:tcPr>
          <w:p w14:paraId="6804AA29"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600D8F0" w14:textId="77777777" w:rsidR="00265ED9" w:rsidRPr="0009042C" w:rsidRDefault="00265ED9">
            <w:pPr>
              <w:rPr>
                <w:rFonts w:ascii="Times New Roman" w:hAnsi="Times New Roman" w:cs="Times New Roman"/>
              </w:rPr>
            </w:pPr>
          </w:p>
        </w:tc>
      </w:tr>
      <w:tr w:rsidR="00265ED9" w:rsidRPr="0009042C" w14:paraId="2B590C7F" w14:textId="77777777">
        <w:trPr>
          <w:trHeight w:hRule="exact" w:val="466"/>
          <w:jc w:val="center"/>
        </w:trPr>
        <w:tc>
          <w:tcPr>
            <w:tcW w:w="1392" w:type="dxa"/>
            <w:tcBorders>
              <w:top w:val="single" w:sz="4" w:space="0" w:color="auto"/>
              <w:left w:val="single" w:sz="4" w:space="0" w:color="auto"/>
            </w:tcBorders>
            <w:shd w:val="clear" w:color="auto" w:fill="auto"/>
          </w:tcPr>
          <w:p w14:paraId="45D2472B" w14:textId="77777777" w:rsidR="00265ED9" w:rsidRPr="0009042C" w:rsidRDefault="000123A2">
            <w:pPr>
              <w:pStyle w:val="a9"/>
              <w:jc w:val="center"/>
            </w:pPr>
            <w:r w:rsidRPr="0009042C">
              <w:t>6.12</w:t>
            </w:r>
          </w:p>
        </w:tc>
        <w:tc>
          <w:tcPr>
            <w:tcW w:w="9072" w:type="dxa"/>
            <w:tcBorders>
              <w:top w:val="single" w:sz="4" w:space="0" w:color="auto"/>
              <w:left w:val="single" w:sz="4" w:space="0" w:color="auto"/>
            </w:tcBorders>
            <w:shd w:val="clear" w:color="auto" w:fill="auto"/>
          </w:tcPr>
          <w:p w14:paraId="2F0110C4" w14:textId="77777777" w:rsidR="00265ED9" w:rsidRPr="0009042C" w:rsidRDefault="000123A2">
            <w:pPr>
              <w:pStyle w:val="a9"/>
            </w:pPr>
            <w:r w:rsidRPr="0009042C">
              <w:t>Понятие об объеме тела. Отношение объемов подобных тел</w:t>
            </w:r>
          </w:p>
        </w:tc>
        <w:tc>
          <w:tcPr>
            <w:tcW w:w="1987" w:type="dxa"/>
            <w:tcBorders>
              <w:top w:val="single" w:sz="4" w:space="0" w:color="auto"/>
              <w:left w:val="single" w:sz="4" w:space="0" w:color="auto"/>
            </w:tcBorders>
            <w:shd w:val="clear" w:color="auto" w:fill="auto"/>
          </w:tcPr>
          <w:p w14:paraId="56ED085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E66DDD5" w14:textId="77777777" w:rsidR="00265ED9" w:rsidRPr="0009042C" w:rsidRDefault="00265ED9">
            <w:pPr>
              <w:rPr>
                <w:rFonts w:ascii="Times New Roman" w:hAnsi="Times New Roman" w:cs="Times New Roman"/>
              </w:rPr>
            </w:pPr>
          </w:p>
        </w:tc>
      </w:tr>
      <w:tr w:rsidR="00265ED9" w:rsidRPr="0009042C" w14:paraId="461F3C00" w14:textId="77777777">
        <w:trPr>
          <w:trHeight w:hRule="exact" w:val="466"/>
          <w:jc w:val="center"/>
        </w:trPr>
        <w:tc>
          <w:tcPr>
            <w:tcW w:w="1392" w:type="dxa"/>
            <w:tcBorders>
              <w:top w:val="single" w:sz="4" w:space="0" w:color="auto"/>
              <w:left w:val="single" w:sz="4" w:space="0" w:color="auto"/>
            </w:tcBorders>
            <w:shd w:val="clear" w:color="auto" w:fill="auto"/>
          </w:tcPr>
          <w:p w14:paraId="12412EFE" w14:textId="77777777" w:rsidR="00265ED9" w:rsidRPr="0009042C" w:rsidRDefault="000123A2">
            <w:pPr>
              <w:pStyle w:val="a9"/>
              <w:jc w:val="center"/>
            </w:pPr>
            <w:r w:rsidRPr="0009042C">
              <w:t>6.13</w:t>
            </w:r>
          </w:p>
        </w:tc>
        <w:tc>
          <w:tcPr>
            <w:tcW w:w="9072" w:type="dxa"/>
            <w:tcBorders>
              <w:top w:val="single" w:sz="4" w:space="0" w:color="auto"/>
              <w:left w:val="single" w:sz="4" w:space="0" w:color="auto"/>
            </w:tcBorders>
            <w:shd w:val="clear" w:color="auto" w:fill="auto"/>
          </w:tcPr>
          <w:p w14:paraId="69B48B5B" w14:textId="77777777" w:rsidR="00265ED9" w:rsidRPr="0009042C" w:rsidRDefault="000123A2">
            <w:pPr>
              <w:pStyle w:val="a9"/>
            </w:pPr>
            <w:r w:rsidRPr="0009042C">
              <w:t>Объемы многогранников. Объемы цилиндра и конуса</w:t>
            </w:r>
          </w:p>
        </w:tc>
        <w:tc>
          <w:tcPr>
            <w:tcW w:w="1987" w:type="dxa"/>
            <w:tcBorders>
              <w:top w:val="single" w:sz="4" w:space="0" w:color="auto"/>
              <w:left w:val="single" w:sz="4" w:space="0" w:color="auto"/>
            </w:tcBorders>
            <w:shd w:val="clear" w:color="auto" w:fill="auto"/>
          </w:tcPr>
          <w:p w14:paraId="4E530E08"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34E18EE" w14:textId="77777777" w:rsidR="00265ED9" w:rsidRPr="0009042C" w:rsidRDefault="00265ED9">
            <w:pPr>
              <w:rPr>
                <w:rFonts w:ascii="Times New Roman" w:hAnsi="Times New Roman" w:cs="Times New Roman"/>
              </w:rPr>
            </w:pPr>
          </w:p>
        </w:tc>
      </w:tr>
      <w:tr w:rsidR="00265ED9" w:rsidRPr="0009042C" w14:paraId="204C48AB" w14:textId="77777777">
        <w:trPr>
          <w:trHeight w:hRule="exact" w:val="470"/>
          <w:jc w:val="center"/>
        </w:trPr>
        <w:tc>
          <w:tcPr>
            <w:tcW w:w="1392" w:type="dxa"/>
            <w:tcBorders>
              <w:top w:val="single" w:sz="4" w:space="0" w:color="auto"/>
              <w:left w:val="single" w:sz="4" w:space="0" w:color="auto"/>
            </w:tcBorders>
            <w:shd w:val="clear" w:color="auto" w:fill="auto"/>
          </w:tcPr>
          <w:p w14:paraId="374DA82A" w14:textId="77777777" w:rsidR="00265ED9" w:rsidRPr="0009042C" w:rsidRDefault="000123A2">
            <w:pPr>
              <w:pStyle w:val="a9"/>
              <w:jc w:val="center"/>
            </w:pPr>
            <w:r w:rsidRPr="0009042C">
              <w:t>6.14</w:t>
            </w:r>
          </w:p>
        </w:tc>
        <w:tc>
          <w:tcPr>
            <w:tcW w:w="9072" w:type="dxa"/>
            <w:tcBorders>
              <w:top w:val="single" w:sz="4" w:space="0" w:color="auto"/>
              <w:left w:val="single" w:sz="4" w:space="0" w:color="auto"/>
            </w:tcBorders>
            <w:shd w:val="clear" w:color="auto" w:fill="auto"/>
          </w:tcPr>
          <w:p w14:paraId="393916C5" w14:textId="77777777" w:rsidR="00265ED9" w:rsidRPr="0009042C" w:rsidRDefault="000123A2">
            <w:pPr>
              <w:pStyle w:val="a9"/>
            </w:pPr>
            <w:r w:rsidRPr="0009042C">
              <w:t>Площади поверхностей цилиндра и конуса. Объем шара, площадь сферы</w:t>
            </w:r>
          </w:p>
        </w:tc>
        <w:tc>
          <w:tcPr>
            <w:tcW w:w="1987" w:type="dxa"/>
            <w:tcBorders>
              <w:top w:val="single" w:sz="4" w:space="0" w:color="auto"/>
              <w:left w:val="single" w:sz="4" w:space="0" w:color="auto"/>
            </w:tcBorders>
            <w:shd w:val="clear" w:color="auto" w:fill="auto"/>
          </w:tcPr>
          <w:p w14:paraId="5E2B504B"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EB42716" w14:textId="77777777" w:rsidR="00265ED9" w:rsidRPr="0009042C" w:rsidRDefault="00265ED9">
            <w:pPr>
              <w:rPr>
                <w:rFonts w:ascii="Times New Roman" w:hAnsi="Times New Roman" w:cs="Times New Roman"/>
              </w:rPr>
            </w:pPr>
          </w:p>
        </w:tc>
      </w:tr>
      <w:tr w:rsidR="00265ED9" w:rsidRPr="0009042C" w14:paraId="019AB966" w14:textId="77777777">
        <w:trPr>
          <w:trHeight w:hRule="exact" w:val="466"/>
          <w:jc w:val="center"/>
        </w:trPr>
        <w:tc>
          <w:tcPr>
            <w:tcW w:w="1392" w:type="dxa"/>
            <w:tcBorders>
              <w:top w:val="single" w:sz="4" w:space="0" w:color="auto"/>
              <w:left w:val="single" w:sz="4" w:space="0" w:color="auto"/>
            </w:tcBorders>
            <w:shd w:val="clear" w:color="auto" w:fill="auto"/>
          </w:tcPr>
          <w:p w14:paraId="298C7B26" w14:textId="77777777" w:rsidR="00265ED9" w:rsidRPr="0009042C" w:rsidRDefault="000123A2">
            <w:pPr>
              <w:pStyle w:val="a9"/>
              <w:jc w:val="center"/>
            </w:pPr>
            <w:r w:rsidRPr="0009042C">
              <w:t>6.15</w:t>
            </w:r>
          </w:p>
        </w:tc>
        <w:tc>
          <w:tcPr>
            <w:tcW w:w="9072" w:type="dxa"/>
            <w:tcBorders>
              <w:top w:val="single" w:sz="4" w:space="0" w:color="auto"/>
              <w:left w:val="single" w:sz="4" w:space="0" w:color="auto"/>
            </w:tcBorders>
            <w:shd w:val="clear" w:color="auto" w:fill="auto"/>
          </w:tcPr>
          <w:p w14:paraId="0D5D2F09" w14:textId="77777777" w:rsidR="00265ED9" w:rsidRPr="0009042C" w:rsidRDefault="000123A2">
            <w:pPr>
              <w:pStyle w:val="a9"/>
            </w:pPr>
            <w:r w:rsidRPr="0009042C">
              <w:t>Контрольная работа «Многогранники и тела вращения»</w:t>
            </w:r>
          </w:p>
        </w:tc>
        <w:tc>
          <w:tcPr>
            <w:tcW w:w="1987" w:type="dxa"/>
            <w:tcBorders>
              <w:top w:val="single" w:sz="4" w:space="0" w:color="auto"/>
              <w:left w:val="single" w:sz="4" w:space="0" w:color="auto"/>
            </w:tcBorders>
            <w:shd w:val="clear" w:color="auto" w:fill="auto"/>
          </w:tcPr>
          <w:p w14:paraId="4AE211A9"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DCC4C5F" w14:textId="77777777" w:rsidR="00265ED9" w:rsidRPr="0009042C" w:rsidRDefault="00265ED9">
            <w:pPr>
              <w:rPr>
                <w:rFonts w:ascii="Times New Roman" w:hAnsi="Times New Roman" w:cs="Times New Roman"/>
              </w:rPr>
            </w:pPr>
          </w:p>
        </w:tc>
      </w:tr>
      <w:tr w:rsidR="00265ED9" w:rsidRPr="0009042C" w14:paraId="3C7E39BF" w14:textId="77777777">
        <w:trPr>
          <w:trHeight w:hRule="exact" w:val="470"/>
          <w:jc w:val="center"/>
        </w:trPr>
        <w:tc>
          <w:tcPr>
            <w:tcW w:w="1392" w:type="dxa"/>
            <w:tcBorders>
              <w:top w:val="single" w:sz="4" w:space="0" w:color="auto"/>
              <w:left w:val="single" w:sz="4" w:space="0" w:color="auto"/>
            </w:tcBorders>
            <w:shd w:val="clear" w:color="auto" w:fill="auto"/>
          </w:tcPr>
          <w:p w14:paraId="27C72C36"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vAlign w:val="center"/>
          </w:tcPr>
          <w:p w14:paraId="1EF7E944" w14:textId="77777777" w:rsidR="00265ED9" w:rsidRPr="0009042C" w:rsidRDefault="000123A2">
            <w:pPr>
              <w:pStyle w:val="a9"/>
            </w:pPr>
            <w:r w:rsidRPr="0009042C">
              <w:rPr>
                <w:b/>
                <w:bCs/>
              </w:rPr>
              <w:t>Профессионально ориентированное содержание</w:t>
            </w:r>
          </w:p>
        </w:tc>
        <w:tc>
          <w:tcPr>
            <w:tcW w:w="1987" w:type="dxa"/>
            <w:tcBorders>
              <w:top w:val="single" w:sz="4" w:space="0" w:color="auto"/>
              <w:left w:val="single" w:sz="4" w:space="0" w:color="auto"/>
            </w:tcBorders>
            <w:shd w:val="clear" w:color="auto" w:fill="auto"/>
          </w:tcPr>
          <w:p w14:paraId="27BC85EC"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066A7103" w14:textId="77777777" w:rsidR="00265ED9" w:rsidRPr="0009042C" w:rsidRDefault="00265ED9">
            <w:pPr>
              <w:rPr>
                <w:rFonts w:ascii="Times New Roman" w:hAnsi="Times New Roman" w:cs="Times New Roman"/>
              </w:rPr>
            </w:pPr>
          </w:p>
        </w:tc>
      </w:tr>
      <w:tr w:rsidR="00265ED9" w:rsidRPr="0009042C" w14:paraId="0038E621" w14:textId="77777777">
        <w:trPr>
          <w:trHeight w:hRule="exact" w:val="475"/>
          <w:jc w:val="center"/>
        </w:trPr>
        <w:tc>
          <w:tcPr>
            <w:tcW w:w="1392" w:type="dxa"/>
            <w:tcBorders>
              <w:top w:val="single" w:sz="4" w:space="0" w:color="auto"/>
              <w:left w:val="single" w:sz="4" w:space="0" w:color="auto"/>
              <w:bottom w:val="single" w:sz="4" w:space="0" w:color="auto"/>
            </w:tcBorders>
            <w:shd w:val="clear" w:color="auto" w:fill="auto"/>
          </w:tcPr>
          <w:p w14:paraId="517A38AD" w14:textId="77777777" w:rsidR="00265ED9" w:rsidRPr="0009042C" w:rsidRDefault="000123A2">
            <w:pPr>
              <w:pStyle w:val="a9"/>
              <w:jc w:val="center"/>
            </w:pPr>
            <w:r w:rsidRPr="0009042C">
              <w:t>6.16</w:t>
            </w:r>
          </w:p>
        </w:tc>
        <w:tc>
          <w:tcPr>
            <w:tcW w:w="9072" w:type="dxa"/>
            <w:tcBorders>
              <w:top w:val="single" w:sz="4" w:space="0" w:color="auto"/>
              <w:left w:val="single" w:sz="4" w:space="0" w:color="auto"/>
              <w:bottom w:val="single" w:sz="4" w:space="0" w:color="auto"/>
            </w:tcBorders>
            <w:shd w:val="clear" w:color="auto" w:fill="auto"/>
          </w:tcPr>
          <w:p w14:paraId="58DD36BD" w14:textId="77777777" w:rsidR="00265ED9" w:rsidRPr="0009042C" w:rsidRDefault="000123A2">
            <w:pPr>
              <w:pStyle w:val="a9"/>
            </w:pPr>
            <w:r w:rsidRPr="0009042C">
              <w:t>Площади поверхностей комбинированных геометрических тел</w:t>
            </w:r>
          </w:p>
        </w:tc>
        <w:tc>
          <w:tcPr>
            <w:tcW w:w="1987" w:type="dxa"/>
            <w:tcBorders>
              <w:top w:val="single" w:sz="4" w:space="0" w:color="auto"/>
              <w:left w:val="single" w:sz="4" w:space="0" w:color="auto"/>
              <w:bottom w:val="single" w:sz="4" w:space="0" w:color="auto"/>
            </w:tcBorders>
            <w:shd w:val="clear" w:color="auto" w:fill="auto"/>
          </w:tcPr>
          <w:p w14:paraId="3989CE19" w14:textId="77777777" w:rsidR="00265ED9" w:rsidRPr="0009042C" w:rsidRDefault="000123A2">
            <w:pPr>
              <w:pStyle w:val="a9"/>
              <w:jc w:val="center"/>
            </w:pPr>
            <w:r w:rsidRPr="0009042C">
              <w:rPr>
                <w:iCs/>
              </w:rPr>
              <w:t>2</w:t>
            </w:r>
          </w:p>
        </w:tc>
        <w:tc>
          <w:tcPr>
            <w:tcW w:w="2496" w:type="dxa"/>
            <w:vMerge/>
            <w:tcBorders>
              <w:left w:val="single" w:sz="4" w:space="0" w:color="auto"/>
              <w:bottom w:val="single" w:sz="4" w:space="0" w:color="auto"/>
              <w:right w:val="single" w:sz="4" w:space="0" w:color="auto"/>
            </w:tcBorders>
            <w:shd w:val="clear" w:color="auto" w:fill="auto"/>
          </w:tcPr>
          <w:p w14:paraId="76B45BF6" w14:textId="77777777" w:rsidR="00265ED9" w:rsidRPr="0009042C" w:rsidRDefault="00265ED9">
            <w:pPr>
              <w:rPr>
                <w:rFonts w:ascii="Times New Roman" w:hAnsi="Times New Roman" w:cs="Times New Roman"/>
              </w:rPr>
            </w:pPr>
          </w:p>
        </w:tc>
      </w:tr>
    </w:tbl>
    <w:p w14:paraId="21E139E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1A225ECD" w14:textId="77777777">
        <w:trPr>
          <w:trHeight w:hRule="exact" w:val="475"/>
          <w:jc w:val="center"/>
        </w:trPr>
        <w:tc>
          <w:tcPr>
            <w:tcW w:w="1392" w:type="dxa"/>
            <w:tcBorders>
              <w:top w:val="single" w:sz="4" w:space="0" w:color="auto"/>
              <w:left w:val="single" w:sz="4" w:space="0" w:color="auto"/>
            </w:tcBorders>
            <w:shd w:val="clear" w:color="auto" w:fill="auto"/>
          </w:tcPr>
          <w:p w14:paraId="587762C8" w14:textId="77777777" w:rsidR="00265ED9" w:rsidRPr="0009042C" w:rsidRDefault="000123A2">
            <w:pPr>
              <w:pStyle w:val="a9"/>
              <w:jc w:val="center"/>
            </w:pPr>
            <w:r w:rsidRPr="0009042C">
              <w:t>6.17</w:t>
            </w:r>
          </w:p>
        </w:tc>
        <w:tc>
          <w:tcPr>
            <w:tcW w:w="9072" w:type="dxa"/>
            <w:tcBorders>
              <w:top w:val="single" w:sz="4" w:space="0" w:color="auto"/>
              <w:left w:val="single" w:sz="4" w:space="0" w:color="auto"/>
            </w:tcBorders>
            <w:shd w:val="clear" w:color="auto" w:fill="auto"/>
          </w:tcPr>
          <w:p w14:paraId="7715714A" w14:textId="77777777" w:rsidR="00265ED9" w:rsidRPr="0009042C" w:rsidRDefault="000123A2">
            <w:pPr>
              <w:pStyle w:val="a9"/>
            </w:pPr>
            <w:r w:rsidRPr="0009042C">
              <w:t>Расчет объема вместимости веществ</w:t>
            </w:r>
          </w:p>
        </w:tc>
        <w:tc>
          <w:tcPr>
            <w:tcW w:w="1987" w:type="dxa"/>
            <w:tcBorders>
              <w:top w:val="single" w:sz="4" w:space="0" w:color="auto"/>
              <w:left w:val="single" w:sz="4" w:space="0" w:color="auto"/>
            </w:tcBorders>
            <w:shd w:val="clear" w:color="auto" w:fill="auto"/>
          </w:tcPr>
          <w:p w14:paraId="0CA80D89" w14:textId="77777777" w:rsidR="00265ED9" w:rsidRPr="0009042C" w:rsidRDefault="000123A2">
            <w:pPr>
              <w:pStyle w:val="a9"/>
              <w:jc w:val="center"/>
            </w:pPr>
            <w:r w:rsidRPr="0009042C">
              <w:rPr>
                <w:iCs/>
              </w:rPr>
              <w:t>2</w:t>
            </w:r>
          </w:p>
        </w:tc>
        <w:tc>
          <w:tcPr>
            <w:tcW w:w="2496" w:type="dxa"/>
            <w:vMerge w:val="restart"/>
            <w:tcBorders>
              <w:top w:val="single" w:sz="4" w:space="0" w:color="auto"/>
              <w:left w:val="single" w:sz="4" w:space="0" w:color="auto"/>
              <w:right w:val="single" w:sz="4" w:space="0" w:color="auto"/>
            </w:tcBorders>
            <w:shd w:val="clear" w:color="auto" w:fill="auto"/>
          </w:tcPr>
          <w:p w14:paraId="261BF8BE" w14:textId="77777777" w:rsidR="00265ED9" w:rsidRPr="0009042C" w:rsidRDefault="00265ED9">
            <w:pPr>
              <w:rPr>
                <w:rFonts w:ascii="Times New Roman" w:hAnsi="Times New Roman" w:cs="Times New Roman"/>
              </w:rPr>
            </w:pPr>
          </w:p>
        </w:tc>
      </w:tr>
      <w:tr w:rsidR="00265ED9" w:rsidRPr="0009042C" w14:paraId="0C9BFB8A" w14:textId="77777777">
        <w:trPr>
          <w:trHeight w:hRule="exact" w:val="466"/>
          <w:jc w:val="center"/>
        </w:trPr>
        <w:tc>
          <w:tcPr>
            <w:tcW w:w="1392" w:type="dxa"/>
            <w:tcBorders>
              <w:top w:val="single" w:sz="4" w:space="0" w:color="auto"/>
              <w:left w:val="single" w:sz="4" w:space="0" w:color="auto"/>
            </w:tcBorders>
            <w:shd w:val="clear" w:color="auto" w:fill="auto"/>
          </w:tcPr>
          <w:p w14:paraId="339BA6C8" w14:textId="77777777" w:rsidR="00265ED9" w:rsidRPr="0009042C" w:rsidRDefault="000123A2">
            <w:pPr>
              <w:pStyle w:val="a9"/>
              <w:jc w:val="center"/>
            </w:pPr>
            <w:r w:rsidRPr="0009042C">
              <w:t>6.18</w:t>
            </w:r>
          </w:p>
        </w:tc>
        <w:tc>
          <w:tcPr>
            <w:tcW w:w="9072" w:type="dxa"/>
            <w:tcBorders>
              <w:top w:val="single" w:sz="4" w:space="0" w:color="auto"/>
              <w:left w:val="single" w:sz="4" w:space="0" w:color="auto"/>
            </w:tcBorders>
            <w:shd w:val="clear" w:color="auto" w:fill="auto"/>
          </w:tcPr>
          <w:p w14:paraId="755A04FE" w14:textId="77777777" w:rsidR="00265ED9" w:rsidRPr="0009042C" w:rsidRDefault="000123A2">
            <w:pPr>
              <w:pStyle w:val="a9"/>
            </w:pPr>
            <w:r w:rsidRPr="0009042C">
              <w:t>Примеры симметрий в профессиях и специальностях технологического профиля</w:t>
            </w:r>
          </w:p>
        </w:tc>
        <w:tc>
          <w:tcPr>
            <w:tcW w:w="1987" w:type="dxa"/>
            <w:tcBorders>
              <w:top w:val="single" w:sz="4" w:space="0" w:color="auto"/>
              <w:left w:val="single" w:sz="4" w:space="0" w:color="auto"/>
            </w:tcBorders>
            <w:shd w:val="clear" w:color="auto" w:fill="auto"/>
          </w:tcPr>
          <w:p w14:paraId="197E8946" w14:textId="77777777" w:rsidR="00265ED9" w:rsidRPr="0009042C" w:rsidRDefault="000123A2">
            <w:pPr>
              <w:pStyle w:val="a9"/>
              <w:jc w:val="center"/>
            </w:pPr>
            <w:r w:rsidRPr="0009042C">
              <w:rPr>
                <w:iCs/>
              </w:rPr>
              <w:t>2</w:t>
            </w:r>
          </w:p>
        </w:tc>
        <w:tc>
          <w:tcPr>
            <w:tcW w:w="2496" w:type="dxa"/>
            <w:vMerge/>
            <w:tcBorders>
              <w:left w:val="single" w:sz="4" w:space="0" w:color="auto"/>
              <w:right w:val="single" w:sz="4" w:space="0" w:color="auto"/>
            </w:tcBorders>
            <w:shd w:val="clear" w:color="auto" w:fill="auto"/>
          </w:tcPr>
          <w:p w14:paraId="266505CB" w14:textId="77777777" w:rsidR="00265ED9" w:rsidRPr="0009042C" w:rsidRDefault="00265ED9">
            <w:pPr>
              <w:rPr>
                <w:rFonts w:ascii="Times New Roman" w:hAnsi="Times New Roman" w:cs="Times New Roman"/>
              </w:rPr>
            </w:pPr>
          </w:p>
        </w:tc>
      </w:tr>
      <w:tr w:rsidR="00265ED9" w:rsidRPr="0009042C" w14:paraId="386992BF" w14:textId="77777777">
        <w:trPr>
          <w:trHeight w:hRule="exact" w:val="466"/>
          <w:jc w:val="center"/>
        </w:trPr>
        <w:tc>
          <w:tcPr>
            <w:tcW w:w="1392" w:type="dxa"/>
            <w:tcBorders>
              <w:top w:val="single" w:sz="4" w:space="0" w:color="auto"/>
              <w:left w:val="single" w:sz="4" w:space="0" w:color="auto"/>
            </w:tcBorders>
            <w:shd w:val="clear" w:color="auto" w:fill="auto"/>
          </w:tcPr>
          <w:p w14:paraId="570D98D9" w14:textId="77777777" w:rsidR="00265ED9" w:rsidRPr="0009042C" w:rsidRDefault="000123A2">
            <w:pPr>
              <w:pStyle w:val="a9"/>
              <w:jc w:val="center"/>
            </w:pPr>
            <w:r w:rsidRPr="0009042C">
              <w:rPr>
                <w:b/>
                <w:bCs/>
              </w:rPr>
              <w:t>7</w:t>
            </w:r>
          </w:p>
        </w:tc>
        <w:tc>
          <w:tcPr>
            <w:tcW w:w="9072" w:type="dxa"/>
            <w:tcBorders>
              <w:top w:val="single" w:sz="4" w:space="0" w:color="auto"/>
              <w:left w:val="single" w:sz="4" w:space="0" w:color="auto"/>
            </w:tcBorders>
            <w:shd w:val="clear" w:color="auto" w:fill="auto"/>
          </w:tcPr>
          <w:p w14:paraId="3FADB41E" w14:textId="77777777" w:rsidR="00265ED9" w:rsidRPr="0009042C" w:rsidRDefault="000123A2">
            <w:pPr>
              <w:pStyle w:val="a9"/>
            </w:pPr>
            <w:r w:rsidRPr="0009042C">
              <w:rPr>
                <w:b/>
                <w:bCs/>
              </w:rPr>
              <w:t>Первообразная функции, ее применение</w:t>
            </w:r>
          </w:p>
        </w:tc>
        <w:tc>
          <w:tcPr>
            <w:tcW w:w="1987" w:type="dxa"/>
            <w:tcBorders>
              <w:top w:val="single" w:sz="4" w:space="0" w:color="auto"/>
              <w:left w:val="single" w:sz="4" w:space="0" w:color="auto"/>
            </w:tcBorders>
            <w:shd w:val="clear" w:color="auto" w:fill="auto"/>
          </w:tcPr>
          <w:p w14:paraId="05E3C356" w14:textId="77777777" w:rsidR="00265ED9" w:rsidRPr="0009042C" w:rsidRDefault="000123A2">
            <w:pPr>
              <w:pStyle w:val="a9"/>
              <w:jc w:val="center"/>
            </w:pPr>
            <w:r w:rsidRPr="0009042C">
              <w:rPr>
                <w:b/>
                <w:bCs/>
              </w:rPr>
              <w:t>14</w:t>
            </w:r>
          </w:p>
        </w:tc>
        <w:tc>
          <w:tcPr>
            <w:tcW w:w="2496" w:type="dxa"/>
            <w:vMerge w:val="restart"/>
            <w:tcBorders>
              <w:top w:val="single" w:sz="4" w:space="0" w:color="auto"/>
              <w:left w:val="single" w:sz="4" w:space="0" w:color="auto"/>
              <w:right w:val="single" w:sz="4" w:space="0" w:color="auto"/>
            </w:tcBorders>
            <w:shd w:val="clear" w:color="auto" w:fill="auto"/>
          </w:tcPr>
          <w:p w14:paraId="0DC964F4" w14:textId="77777777" w:rsidR="00265ED9" w:rsidRPr="0009042C" w:rsidRDefault="000123A2">
            <w:pPr>
              <w:pStyle w:val="a9"/>
              <w:spacing w:after="140" w:line="264" w:lineRule="auto"/>
            </w:pPr>
            <w:r w:rsidRPr="0009042C">
              <w:t>ПРб 01, ПРб 05, ПРу 02, ПРу 03, ПРу 04</w:t>
            </w:r>
          </w:p>
          <w:p w14:paraId="0232ACA7" w14:textId="77777777" w:rsidR="00265ED9" w:rsidRPr="0009042C" w:rsidRDefault="000123A2">
            <w:pPr>
              <w:pStyle w:val="a9"/>
              <w:spacing w:after="140" w:line="262" w:lineRule="auto"/>
            </w:pPr>
            <w:r w:rsidRPr="0009042C">
              <w:t>ЛР 05, ЛР 09, ЛР 13</w:t>
            </w:r>
          </w:p>
          <w:p w14:paraId="6D162522" w14:textId="77777777" w:rsidR="00265ED9" w:rsidRPr="0009042C" w:rsidRDefault="000123A2">
            <w:pPr>
              <w:pStyle w:val="a9"/>
              <w:spacing w:after="600" w:line="262" w:lineRule="auto"/>
            </w:pPr>
            <w:r w:rsidRPr="0009042C">
              <w:t>МР 01, МР 04, МР 09</w:t>
            </w:r>
          </w:p>
          <w:p w14:paraId="059B787A" w14:textId="77777777" w:rsidR="00265ED9" w:rsidRPr="0009042C" w:rsidRDefault="000123A2">
            <w:pPr>
              <w:pStyle w:val="a9"/>
              <w:spacing w:after="380" w:line="259" w:lineRule="auto"/>
            </w:pPr>
            <w:r w:rsidRPr="0009042C">
              <w:t>ОК 2, ОК 5, ОК 4. ОК 7</w:t>
            </w:r>
          </w:p>
        </w:tc>
      </w:tr>
      <w:tr w:rsidR="00265ED9" w:rsidRPr="0009042C" w14:paraId="6AB3F02C" w14:textId="77777777">
        <w:trPr>
          <w:trHeight w:hRule="exact" w:val="470"/>
          <w:jc w:val="center"/>
        </w:trPr>
        <w:tc>
          <w:tcPr>
            <w:tcW w:w="1392" w:type="dxa"/>
            <w:tcBorders>
              <w:top w:val="single" w:sz="4" w:space="0" w:color="auto"/>
              <w:left w:val="single" w:sz="4" w:space="0" w:color="auto"/>
            </w:tcBorders>
            <w:shd w:val="clear" w:color="auto" w:fill="auto"/>
          </w:tcPr>
          <w:p w14:paraId="452F8C97" w14:textId="77777777" w:rsidR="00265ED9" w:rsidRPr="0009042C" w:rsidRDefault="000123A2">
            <w:pPr>
              <w:pStyle w:val="a9"/>
              <w:jc w:val="center"/>
            </w:pPr>
            <w:r w:rsidRPr="0009042C">
              <w:t>7.1</w:t>
            </w:r>
          </w:p>
        </w:tc>
        <w:tc>
          <w:tcPr>
            <w:tcW w:w="9072" w:type="dxa"/>
            <w:tcBorders>
              <w:top w:val="single" w:sz="4" w:space="0" w:color="auto"/>
              <w:left w:val="single" w:sz="4" w:space="0" w:color="auto"/>
            </w:tcBorders>
            <w:shd w:val="clear" w:color="auto" w:fill="auto"/>
          </w:tcPr>
          <w:p w14:paraId="4C316993" w14:textId="77777777" w:rsidR="00265ED9" w:rsidRPr="0009042C" w:rsidRDefault="000123A2">
            <w:pPr>
              <w:pStyle w:val="a9"/>
            </w:pPr>
            <w:r w:rsidRPr="0009042C">
              <w:t>Первообразная функции. Правила нахождения первообразных</w:t>
            </w:r>
          </w:p>
        </w:tc>
        <w:tc>
          <w:tcPr>
            <w:tcW w:w="1987" w:type="dxa"/>
            <w:tcBorders>
              <w:top w:val="single" w:sz="4" w:space="0" w:color="auto"/>
              <w:left w:val="single" w:sz="4" w:space="0" w:color="auto"/>
            </w:tcBorders>
            <w:shd w:val="clear" w:color="auto" w:fill="auto"/>
          </w:tcPr>
          <w:p w14:paraId="1EAC1BC0"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BB14514" w14:textId="77777777" w:rsidR="00265ED9" w:rsidRPr="0009042C" w:rsidRDefault="00265ED9">
            <w:pPr>
              <w:rPr>
                <w:rFonts w:ascii="Times New Roman" w:hAnsi="Times New Roman" w:cs="Times New Roman"/>
              </w:rPr>
            </w:pPr>
          </w:p>
        </w:tc>
      </w:tr>
      <w:tr w:rsidR="00265ED9" w:rsidRPr="0009042C" w14:paraId="278CAF6D" w14:textId="77777777">
        <w:trPr>
          <w:trHeight w:hRule="exact" w:val="466"/>
          <w:jc w:val="center"/>
        </w:trPr>
        <w:tc>
          <w:tcPr>
            <w:tcW w:w="1392" w:type="dxa"/>
            <w:tcBorders>
              <w:top w:val="single" w:sz="4" w:space="0" w:color="auto"/>
              <w:left w:val="single" w:sz="4" w:space="0" w:color="auto"/>
            </w:tcBorders>
            <w:shd w:val="clear" w:color="auto" w:fill="auto"/>
          </w:tcPr>
          <w:p w14:paraId="1411B502" w14:textId="77777777" w:rsidR="00265ED9" w:rsidRPr="0009042C" w:rsidRDefault="000123A2">
            <w:pPr>
              <w:pStyle w:val="a9"/>
              <w:jc w:val="center"/>
            </w:pPr>
            <w:r w:rsidRPr="0009042C">
              <w:t>7.2</w:t>
            </w:r>
          </w:p>
        </w:tc>
        <w:tc>
          <w:tcPr>
            <w:tcW w:w="9072" w:type="dxa"/>
            <w:tcBorders>
              <w:top w:val="single" w:sz="4" w:space="0" w:color="auto"/>
              <w:left w:val="single" w:sz="4" w:space="0" w:color="auto"/>
            </w:tcBorders>
            <w:shd w:val="clear" w:color="auto" w:fill="auto"/>
          </w:tcPr>
          <w:p w14:paraId="0659CC38" w14:textId="77777777" w:rsidR="00265ED9" w:rsidRPr="0009042C" w:rsidRDefault="000123A2">
            <w:pPr>
              <w:pStyle w:val="a9"/>
            </w:pPr>
            <w:r w:rsidRPr="0009042C">
              <w:t>Нахождения первообразных функции</w:t>
            </w:r>
          </w:p>
        </w:tc>
        <w:tc>
          <w:tcPr>
            <w:tcW w:w="1987" w:type="dxa"/>
            <w:tcBorders>
              <w:top w:val="single" w:sz="4" w:space="0" w:color="auto"/>
              <w:left w:val="single" w:sz="4" w:space="0" w:color="auto"/>
            </w:tcBorders>
            <w:shd w:val="clear" w:color="auto" w:fill="auto"/>
          </w:tcPr>
          <w:p w14:paraId="3DFC468D"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22B70A2" w14:textId="77777777" w:rsidR="00265ED9" w:rsidRPr="0009042C" w:rsidRDefault="00265ED9">
            <w:pPr>
              <w:rPr>
                <w:rFonts w:ascii="Times New Roman" w:hAnsi="Times New Roman" w:cs="Times New Roman"/>
              </w:rPr>
            </w:pPr>
          </w:p>
        </w:tc>
      </w:tr>
      <w:tr w:rsidR="00265ED9" w:rsidRPr="0009042C" w14:paraId="1BED1A69" w14:textId="77777777">
        <w:trPr>
          <w:trHeight w:hRule="exact" w:val="470"/>
          <w:jc w:val="center"/>
        </w:trPr>
        <w:tc>
          <w:tcPr>
            <w:tcW w:w="1392" w:type="dxa"/>
            <w:tcBorders>
              <w:top w:val="single" w:sz="4" w:space="0" w:color="auto"/>
              <w:left w:val="single" w:sz="4" w:space="0" w:color="auto"/>
            </w:tcBorders>
            <w:shd w:val="clear" w:color="auto" w:fill="auto"/>
          </w:tcPr>
          <w:p w14:paraId="5B32A164" w14:textId="77777777" w:rsidR="00265ED9" w:rsidRPr="0009042C" w:rsidRDefault="000123A2">
            <w:pPr>
              <w:pStyle w:val="a9"/>
              <w:jc w:val="center"/>
            </w:pPr>
            <w:r w:rsidRPr="0009042C">
              <w:t>7.3</w:t>
            </w:r>
          </w:p>
        </w:tc>
        <w:tc>
          <w:tcPr>
            <w:tcW w:w="9072" w:type="dxa"/>
            <w:tcBorders>
              <w:top w:val="single" w:sz="4" w:space="0" w:color="auto"/>
              <w:left w:val="single" w:sz="4" w:space="0" w:color="auto"/>
            </w:tcBorders>
            <w:shd w:val="clear" w:color="auto" w:fill="auto"/>
          </w:tcPr>
          <w:p w14:paraId="40666D64" w14:textId="77777777" w:rsidR="00265ED9" w:rsidRPr="0009042C" w:rsidRDefault="000123A2">
            <w:pPr>
              <w:pStyle w:val="a9"/>
            </w:pPr>
            <w:r w:rsidRPr="0009042C">
              <w:t>Площадь криволинейной трапеции. Формула Ньютона - Лейбница</w:t>
            </w:r>
          </w:p>
        </w:tc>
        <w:tc>
          <w:tcPr>
            <w:tcW w:w="1987" w:type="dxa"/>
            <w:tcBorders>
              <w:top w:val="single" w:sz="4" w:space="0" w:color="auto"/>
              <w:left w:val="single" w:sz="4" w:space="0" w:color="auto"/>
            </w:tcBorders>
            <w:shd w:val="clear" w:color="auto" w:fill="auto"/>
          </w:tcPr>
          <w:p w14:paraId="347F7D08"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9EC5E5F" w14:textId="77777777" w:rsidR="00265ED9" w:rsidRPr="0009042C" w:rsidRDefault="00265ED9">
            <w:pPr>
              <w:rPr>
                <w:rFonts w:ascii="Times New Roman" w:hAnsi="Times New Roman" w:cs="Times New Roman"/>
              </w:rPr>
            </w:pPr>
          </w:p>
        </w:tc>
      </w:tr>
      <w:tr w:rsidR="00265ED9" w:rsidRPr="0009042C" w14:paraId="328687B5" w14:textId="77777777">
        <w:trPr>
          <w:trHeight w:hRule="exact" w:val="466"/>
          <w:jc w:val="center"/>
        </w:trPr>
        <w:tc>
          <w:tcPr>
            <w:tcW w:w="1392" w:type="dxa"/>
            <w:tcBorders>
              <w:top w:val="single" w:sz="4" w:space="0" w:color="auto"/>
              <w:left w:val="single" w:sz="4" w:space="0" w:color="auto"/>
            </w:tcBorders>
            <w:shd w:val="clear" w:color="auto" w:fill="auto"/>
          </w:tcPr>
          <w:p w14:paraId="721AF4F3" w14:textId="77777777" w:rsidR="00265ED9" w:rsidRPr="0009042C" w:rsidRDefault="000123A2">
            <w:pPr>
              <w:pStyle w:val="a9"/>
              <w:jc w:val="center"/>
            </w:pPr>
            <w:r w:rsidRPr="0009042C">
              <w:t>7.4</w:t>
            </w:r>
          </w:p>
        </w:tc>
        <w:tc>
          <w:tcPr>
            <w:tcW w:w="9072" w:type="dxa"/>
            <w:tcBorders>
              <w:top w:val="single" w:sz="4" w:space="0" w:color="auto"/>
              <w:left w:val="single" w:sz="4" w:space="0" w:color="auto"/>
            </w:tcBorders>
            <w:shd w:val="clear" w:color="auto" w:fill="auto"/>
          </w:tcPr>
          <w:p w14:paraId="0F340112" w14:textId="77777777" w:rsidR="00265ED9" w:rsidRPr="0009042C" w:rsidRDefault="000123A2">
            <w:pPr>
              <w:pStyle w:val="a9"/>
            </w:pPr>
            <w:r w:rsidRPr="0009042C">
              <w:t>Неопределенный и определенный интегралы</w:t>
            </w:r>
          </w:p>
        </w:tc>
        <w:tc>
          <w:tcPr>
            <w:tcW w:w="1987" w:type="dxa"/>
            <w:tcBorders>
              <w:top w:val="single" w:sz="4" w:space="0" w:color="auto"/>
              <w:left w:val="single" w:sz="4" w:space="0" w:color="auto"/>
            </w:tcBorders>
            <w:shd w:val="clear" w:color="auto" w:fill="auto"/>
          </w:tcPr>
          <w:p w14:paraId="5919CD81"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DEDB005" w14:textId="77777777" w:rsidR="00265ED9" w:rsidRPr="0009042C" w:rsidRDefault="00265ED9">
            <w:pPr>
              <w:rPr>
                <w:rFonts w:ascii="Times New Roman" w:hAnsi="Times New Roman" w:cs="Times New Roman"/>
              </w:rPr>
            </w:pPr>
          </w:p>
        </w:tc>
      </w:tr>
      <w:tr w:rsidR="00265ED9" w:rsidRPr="0009042C" w14:paraId="3D146402" w14:textId="77777777">
        <w:trPr>
          <w:trHeight w:hRule="exact" w:val="470"/>
          <w:jc w:val="center"/>
        </w:trPr>
        <w:tc>
          <w:tcPr>
            <w:tcW w:w="1392" w:type="dxa"/>
            <w:tcBorders>
              <w:top w:val="single" w:sz="4" w:space="0" w:color="auto"/>
              <w:left w:val="single" w:sz="4" w:space="0" w:color="auto"/>
            </w:tcBorders>
            <w:shd w:val="clear" w:color="auto" w:fill="auto"/>
          </w:tcPr>
          <w:p w14:paraId="6E110710" w14:textId="77777777" w:rsidR="00265ED9" w:rsidRPr="0009042C" w:rsidRDefault="000123A2">
            <w:pPr>
              <w:pStyle w:val="a9"/>
              <w:jc w:val="center"/>
            </w:pPr>
            <w:r w:rsidRPr="0009042C">
              <w:t>7.5</w:t>
            </w:r>
          </w:p>
        </w:tc>
        <w:tc>
          <w:tcPr>
            <w:tcW w:w="9072" w:type="dxa"/>
            <w:tcBorders>
              <w:top w:val="single" w:sz="4" w:space="0" w:color="auto"/>
              <w:left w:val="single" w:sz="4" w:space="0" w:color="auto"/>
            </w:tcBorders>
            <w:shd w:val="clear" w:color="auto" w:fill="auto"/>
          </w:tcPr>
          <w:p w14:paraId="1E48E8A0" w14:textId="77777777" w:rsidR="00265ED9" w:rsidRPr="0009042C" w:rsidRDefault="000123A2">
            <w:pPr>
              <w:pStyle w:val="a9"/>
            </w:pPr>
            <w:r w:rsidRPr="0009042C">
              <w:t>Понятие об определенном интеграле как площади криволинейной трапеции</w:t>
            </w:r>
          </w:p>
        </w:tc>
        <w:tc>
          <w:tcPr>
            <w:tcW w:w="1987" w:type="dxa"/>
            <w:tcBorders>
              <w:top w:val="single" w:sz="4" w:space="0" w:color="auto"/>
              <w:left w:val="single" w:sz="4" w:space="0" w:color="auto"/>
            </w:tcBorders>
            <w:shd w:val="clear" w:color="auto" w:fill="auto"/>
          </w:tcPr>
          <w:p w14:paraId="6E1106AF"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E3A4922" w14:textId="77777777" w:rsidR="00265ED9" w:rsidRPr="0009042C" w:rsidRDefault="00265ED9">
            <w:pPr>
              <w:rPr>
                <w:rFonts w:ascii="Times New Roman" w:hAnsi="Times New Roman" w:cs="Times New Roman"/>
              </w:rPr>
            </w:pPr>
          </w:p>
        </w:tc>
      </w:tr>
      <w:tr w:rsidR="00265ED9" w:rsidRPr="0009042C" w14:paraId="7EE17852" w14:textId="77777777">
        <w:trPr>
          <w:trHeight w:hRule="exact" w:val="619"/>
          <w:jc w:val="center"/>
        </w:trPr>
        <w:tc>
          <w:tcPr>
            <w:tcW w:w="1392" w:type="dxa"/>
            <w:tcBorders>
              <w:top w:val="single" w:sz="4" w:space="0" w:color="auto"/>
              <w:left w:val="single" w:sz="4" w:space="0" w:color="auto"/>
            </w:tcBorders>
            <w:shd w:val="clear" w:color="auto" w:fill="auto"/>
          </w:tcPr>
          <w:p w14:paraId="524D8594" w14:textId="77777777" w:rsidR="00265ED9" w:rsidRPr="0009042C" w:rsidRDefault="000123A2">
            <w:pPr>
              <w:pStyle w:val="a9"/>
              <w:jc w:val="center"/>
            </w:pPr>
            <w:r w:rsidRPr="0009042C">
              <w:t>7.6</w:t>
            </w:r>
          </w:p>
        </w:tc>
        <w:tc>
          <w:tcPr>
            <w:tcW w:w="9072" w:type="dxa"/>
            <w:tcBorders>
              <w:top w:val="single" w:sz="4" w:space="0" w:color="auto"/>
              <w:left w:val="single" w:sz="4" w:space="0" w:color="auto"/>
            </w:tcBorders>
            <w:shd w:val="clear" w:color="auto" w:fill="auto"/>
          </w:tcPr>
          <w:p w14:paraId="030A6B57" w14:textId="77777777" w:rsidR="00265ED9" w:rsidRPr="0009042C" w:rsidRDefault="000123A2">
            <w:pPr>
              <w:pStyle w:val="a9"/>
            </w:pPr>
            <w:r w:rsidRPr="0009042C">
              <w:t>Контрольная работа «Первообразная функции, ее применение»</w:t>
            </w:r>
          </w:p>
        </w:tc>
        <w:tc>
          <w:tcPr>
            <w:tcW w:w="1987" w:type="dxa"/>
            <w:tcBorders>
              <w:top w:val="single" w:sz="4" w:space="0" w:color="auto"/>
              <w:left w:val="single" w:sz="4" w:space="0" w:color="auto"/>
            </w:tcBorders>
            <w:shd w:val="clear" w:color="auto" w:fill="auto"/>
          </w:tcPr>
          <w:p w14:paraId="41C4A3A6"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2FC6F63E" w14:textId="77777777" w:rsidR="00265ED9" w:rsidRPr="0009042C" w:rsidRDefault="00265ED9">
            <w:pPr>
              <w:rPr>
                <w:rFonts w:ascii="Times New Roman" w:hAnsi="Times New Roman" w:cs="Times New Roman"/>
              </w:rPr>
            </w:pPr>
          </w:p>
        </w:tc>
      </w:tr>
      <w:tr w:rsidR="00265ED9" w:rsidRPr="0009042C" w14:paraId="428CEBA4" w14:textId="77777777">
        <w:trPr>
          <w:trHeight w:hRule="exact" w:val="470"/>
          <w:jc w:val="center"/>
        </w:trPr>
        <w:tc>
          <w:tcPr>
            <w:tcW w:w="1392" w:type="dxa"/>
            <w:tcBorders>
              <w:top w:val="single" w:sz="4" w:space="0" w:color="auto"/>
              <w:left w:val="single" w:sz="4" w:space="0" w:color="auto"/>
            </w:tcBorders>
            <w:shd w:val="clear" w:color="auto" w:fill="auto"/>
          </w:tcPr>
          <w:p w14:paraId="2AD1CCCA"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4DAA238B" w14:textId="77777777" w:rsidR="00265ED9" w:rsidRPr="0009042C" w:rsidRDefault="000123A2">
            <w:pPr>
              <w:pStyle w:val="a9"/>
            </w:pPr>
            <w:r w:rsidRPr="0009042C">
              <w:rPr>
                <w:b/>
                <w:bCs/>
              </w:rPr>
              <w:t>Самостоятельная работа</w:t>
            </w:r>
          </w:p>
        </w:tc>
        <w:tc>
          <w:tcPr>
            <w:tcW w:w="1987" w:type="dxa"/>
            <w:tcBorders>
              <w:top w:val="single" w:sz="4" w:space="0" w:color="auto"/>
              <w:left w:val="single" w:sz="4" w:space="0" w:color="auto"/>
            </w:tcBorders>
            <w:shd w:val="clear" w:color="auto" w:fill="auto"/>
          </w:tcPr>
          <w:p w14:paraId="13227440"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2BD26C2E" w14:textId="77777777" w:rsidR="00265ED9" w:rsidRPr="0009042C" w:rsidRDefault="00265ED9">
            <w:pPr>
              <w:rPr>
                <w:rFonts w:ascii="Times New Roman" w:hAnsi="Times New Roman" w:cs="Times New Roman"/>
              </w:rPr>
            </w:pPr>
          </w:p>
        </w:tc>
      </w:tr>
      <w:tr w:rsidR="00265ED9" w:rsidRPr="0009042C" w14:paraId="5322D246" w14:textId="77777777">
        <w:trPr>
          <w:trHeight w:hRule="exact" w:val="1939"/>
          <w:jc w:val="center"/>
        </w:trPr>
        <w:tc>
          <w:tcPr>
            <w:tcW w:w="1392" w:type="dxa"/>
            <w:tcBorders>
              <w:top w:val="single" w:sz="4" w:space="0" w:color="auto"/>
              <w:left w:val="single" w:sz="4" w:space="0" w:color="auto"/>
            </w:tcBorders>
            <w:shd w:val="clear" w:color="auto" w:fill="auto"/>
          </w:tcPr>
          <w:p w14:paraId="3338BEA2"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22F60E57" w14:textId="77777777" w:rsidR="00265ED9" w:rsidRPr="0009042C" w:rsidRDefault="000123A2">
            <w:pPr>
              <w:pStyle w:val="a9"/>
              <w:spacing w:after="160" w:line="257" w:lineRule="auto"/>
            </w:pPr>
            <w:r w:rsidRPr="0009042C">
              <w:t>Выполнение домашнего задания по теме 3.3</w:t>
            </w:r>
          </w:p>
          <w:p w14:paraId="5490F001" w14:textId="77777777" w:rsidR="00265ED9" w:rsidRPr="0009042C" w:rsidRDefault="000123A2">
            <w:pPr>
              <w:pStyle w:val="a9"/>
              <w:spacing w:after="160" w:line="257" w:lineRule="auto"/>
            </w:pPr>
            <w:r w:rsidRPr="0009042C">
              <w:t>Создание презентации по теме «Физический и геометрический смысл интеграла».</w:t>
            </w:r>
          </w:p>
          <w:p w14:paraId="57542C61" w14:textId="77777777" w:rsidR="00265ED9" w:rsidRPr="0009042C" w:rsidRDefault="000123A2">
            <w:pPr>
              <w:pStyle w:val="a9"/>
              <w:spacing w:after="160" w:line="257" w:lineRule="auto"/>
            </w:pPr>
            <w:r w:rsidRPr="0009042C">
              <w:t>Работа с учебной литературой по темам «Первообразная обратных тригонометрических функций»; «Приближенное вычисление определенного интеграла». Решение вариативных задач.</w:t>
            </w:r>
          </w:p>
        </w:tc>
        <w:tc>
          <w:tcPr>
            <w:tcW w:w="1987" w:type="dxa"/>
            <w:tcBorders>
              <w:top w:val="single" w:sz="4" w:space="0" w:color="auto"/>
              <w:left w:val="single" w:sz="4" w:space="0" w:color="auto"/>
            </w:tcBorders>
            <w:shd w:val="clear" w:color="auto" w:fill="auto"/>
          </w:tcPr>
          <w:p w14:paraId="53377328" w14:textId="77777777" w:rsidR="00265ED9" w:rsidRPr="0009042C" w:rsidRDefault="000123A2">
            <w:pPr>
              <w:pStyle w:val="a9"/>
              <w:jc w:val="center"/>
            </w:pPr>
            <w:r w:rsidRPr="0009042C">
              <w:rPr>
                <w:b/>
                <w:bCs/>
                <w:color w:val="FF0000"/>
              </w:rPr>
              <w:t>2</w:t>
            </w:r>
          </w:p>
        </w:tc>
        <w:tc>
          <w:tcPr>
            <w:tcW w:w="2496" w:type="dxa"/>
            <w:vMerge/>
            <w:tcBorders>
              <w:left w:val="single" w:sz="4" w:space="0" w:color="auto"/>
              <w:right w:val="single" w:sz="4" w:space="0" w:color="auto"/>
            </w:tcBorders>
            <w:shd w:val="clear" w:color="auto" w:fill="auto"/>
          </w:tcPr>
          <w:p w14:paraId="1149B148" w14:textId="77777777" w:rsidR="00265ED9" w:rsidRPr="0009042C" w:rsidRDefault="00265ED9">
            <w:pPr>
              <w:rPr>
                <w:rFonts w:ascii="Times New Roman" w:hAnsi="Times New Roman" w:cs="Times New Roman"/>
              </w:rPr>
            </w:pPr>
          </w:p>
        </w:tc>
      </w:tr>
      <w:tr w:rsidR="00265ED9" w:rsidRPr="0009042C" w14:paraId="04819755" w14:textId="77777777">
        <w:trPr>
          <w:trHeight w:hRule="exact" w:val="466"/>
          <w:jc w:val="center"/>
        </w:trPr>
        <w:tc>
          <w:tcPr>
            <w:tcW w:w="1392" w:type="dxa"/>
            <w:tcBorders>
              <w:top w:val="single" w:sz="4" w:space="0" w:color="auto"/>
              <w:left w:val="single" w:sz="4" w:space="0" w:color="auto"/>
            </w:tcBorders>
            <w:shd w:val="clear" w:color="auto" w:fill="auto"/>
          </w:tcPr>
          <w:p w14:paraId="79E9AD54"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14AB70EB"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tcBorders>
            <w:shd w:val="clear" w:color="auto" w:fill="auto"/>
          </w:tcPr>
          <w:p w14:paraId="1017B586"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789B9A76" w14:textId="77777777" w:rsidR="00265ED9" w:rsidRPr="0009042C" w:rsidRDefault="00265ED9">
            <w:pPr>
              <w:rPr>
                <w:rFonts w:ascii="Times New Roman" w:hAnsi="Times New Roman" w:cs="Times New Roman"/>
              </w:rPr>
            </w:pPr>
          </w:p>
        </w:tc>
      </w:tr>
      <w:tr w:rsidR="00265ED9" w:rsidRPr="0009042C" w14:paraId="0A962834" w14:textId="77777777">
        <w:trPr>
          <w:trHeight w:hRule="exact" w:val="470"/>
          <w:jc w:val="center"/>
        </w:trPr>
        <w:tc>
          <w:tcPr>
            <w:tcW w:w="1392" w:type="dxa"/>
            <w:tcBorders>
              <w:top w:val="single" w:sz="4" w:space="0" w:color="auto"/>
              <w:left w:val="single" w:sz="4" w:space="0" w:color="auto"/>
            </w:tcBorders>
            <w:shd w:val="clear" w:color="auto" w:fill="auto"/>
          </w:tcPr>
          <w:p w14:paraId="7A975218"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1A356818"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tcBorders>
            <w:shd w:val="clear" w:color="auto" w:fill="auto"/>
          </w:tcPr>
          <w:p w14:paraId="0DE7207C"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76D5FEA0" w14:textId="77777777" w:rsidR="00265ED9" w:rsidRPr="0009042C" w:rsidRDefault="00265ED9">
            <w:pPr>
              <w:rPr>
                <w:rFonts w:ascii="Times New Roman" w:hAnsi="Times New Roman" w:cs="Times New Roman"/>
              </w:rPr>
            </w:pPr>
          </w:p>
        </w:tc>
      </w:tr>
      <w:tr w:rsidR="00265ED9" w:rsidRPr="0009042C" w14:paraId="64B76D3C" w14:textId="77777777">
        <w:trPr>
          <w:trHeight w:hRule="exact" w:val="466"/>
          <w:jc w:val="center"/>
        </w:trPr>
        <w:tc>
          <w:tcPr>
            <w:tcW w:w="1392" w:type="dxa"/>
            <w:tcBorders>
              <w:top w:val="single" w:sz="4" w:space="0" w:color="auto"/>
              <w:left w:val="single" w:sz="4" w:space="0" w:color="auto"/>
            </w:tcBorders>
            <w:shd w:val="clear" w:color="auto" w:fill="auto"/>
          </w:tcPr>
          <w:p w14:paraId="3D9111E8" w14:textId="77777777" w:rsidR="00265ED9" w:rsidRPr="0009042C" w:rsidRDefault="000123A2">
            <w:pPr>
              <w:pStyle w:val="a9"/>
              <w:jc w:val="center"/>
            </w:pPr>
            <w:r w:rsidRPr="0009042C">
              <w:rPr>
                <w:b/>
                <w:bCs/>
              </w:rPr>
              <w:t>8</w:t>
            </w:r>
          </w:p>
        </w:tc>
        <w:tc>
          <w:tcPr>
            <w:tcW w:w="9072" w:type="dxa"/>
            <w:tcBorders>
              <w:top w:val="single" w:sz="4" w:space="0" w:color="auto"/>
              <w:left w:val="single" w:sz="4" w:space="0" w:color="auto"/>
            </w:tcBorders>
            <w:shd w:val="clear" w:color="auto" w:fill="auto"/>
          </w:tcPr>
          <w:p w14:paraId="0168C1E9" w14:textId="77777777" w:rsidR="00265ED9" w:rsidRPr="0009042C" w:rsidRDefault="000123A2">
            <w:pPr>
              <w:pStyle w:val="a9"/>
            </w:pPr>
            <w:r w:rsidRPr="0009042C">
              <w:rPr>
                <w:b/>
                <w:bCs/>
              </w:rPr>
              <w:t>Степени и корни. Степенная функция</w:t>
            </w:r>
          </w:p>
        </w:tc>
        <w:tc>
          <w:tcPr>
            <w:tcW w:w="1987" w:type="dxa"/>
            <w:tcBorders>
              <w:top w:val="single" w:sz="4" w:space="0" w:color="auto"/>
              <w:left w:val="single" w:sz="4" w:space="0" w:color="auto"/>
            </w:tcBorders>
            <w:shd w:val="clear" w:color="auto" w:fill="auto"/>
          </w:tcPr>
          <w:p w14:paraId="2AE3A5D8" w14:textId="77777777" w:rsidR="00265ED9" w:rsidRPr="0009042C" w:rsidRDefault="000123A2">
            <w:pPr>
              <w:pStyle w:val="a9"/>
              <w:jc w:val="center"/>
            </w:pPr>
            <w:r w:rsidRPr="0009042C">
              <w:rPr>
                <w:b/>
                <w:bCs/>
              </w:rPr>
              <w:t>14</w:t>
            </w:r>
          </w:p>
        </w:tc>
        <w:tc>
          <w:tcPr>
            <w:tcW w:w="2496" w:type="dxa"/>
            <w:vMerge w:val="restart"/>
            <w:tcBorders>
              <w:top w:val="single" w:sz="4" w:space="0" w:color="auto"/>
              <w:left w:val="single" w:sz="4" w:space="0" w:color="auto"/>
              <w:right w:val="single" w:sz="4" w:space="0" w:color="auto"/>
            </w:tcBorders>
            <w:shd w:val="clear" w:color="auto" w:fill="auto"/>
          </w:tcPr>
          <w:p w14:paraId="7A5E0AA9" w14:textId="77777777" w:rsidR="00265ED9" w:rsidRPr="0009042C" w:rsidRDefault="000123A2">
            <w:pPr>
              <w:pStyle w:val="a9"/>
              <w:spacing w:after="160" w:line="259" w:lineRule="auto"/>
            </w:pPr>
            <w:r w:rsidRPr="0009042C">
              <w:t>ПРб 02, ПРб 04, ПРу 02</w:t>
            </w:r>
          </w:p>
          <w:p w14:paraId="04CBEDC5" w14:textId="77777777" w:rsidR="00265ED9" w:rsidRPr="0009042C" w:rsidRDefault="000123A2">
            <w:pPr>
              <w:pStyle w:val="a9"/>
              <w:spacing w:after="160" w:line="259" w:lineRule="auto"/>
            </w:pPr>
            <w:r w:rsidRPr="0009042C">
              <w:t>ЛР 05, ЛР 08, ЛР 10</w:t>
            </w:r>
          </w:p>
          <w:p w14:paraId="1E6D5DE2" w14:textId="77777777" w:rsidR="00265ED9" w:rsidRPr="0009042C" w:rsidRDefault="000123A2">
            <w:pPr>
              <w:pStyle w:val="a9"/>
              <w:spacing w:after="160" w:line="259" w:lineRule="auto"/>
            </w:pPr>
            <w:r w:rsidRPr="0009042C">
              <w:t>МР 03, МР 07, МР 08</w:t>
            </w:r>
          </w:p>
        </w:tc>
      </w:tr>
      <w:tr w:rsidR="00265ED9" w:rsidRPr="0009042C" w14:paraId="2E3B7E82" w14:textId="77777777">
        <w:trPr>
          <w:trHeight w:hRule="exact" w:val="470"/>
          <w:jc w:val="center"/>
        </w:trPr>
        <w:tc>
          <w:tcPr>
            <w:tcW w:w="1392" w:type="dxa"/>
            <w:tcBorders>
              <w:top w:val="single" w:sz="4" w:space="0" w:color="auto"/>
              <w:left w:val="single" w:sz="4" w:space="0" w:color="auto"/>
            </w:tcBorders>
            <w:shd w:val="clear" w:color="auto" w:fill="auto"/>
          </w:tcPr>
          <w:p w14:paraId="6BE6713C" w14:textId="77777777" w:rsidR="00265ED9" w:rsidRPr="0009042C" w:rsidRDefault="000123A2">
            <w:pPr>
              <w:pStyle w:val="a9"/>
              <w:jc w:val="center"/>
            </w:pPr>
            <w:r w:rsidRPr="0009042C">
              <w:t>8.1</w:t>
            </w:r>
          </w:p>
        </w:tc>
        <w:tc>
          <w:tcPr>
            <w:tcW w:w="9072" w:type="dxa"/>
            <w:tcBorders>
              <w:top w:val="single" w:sz="4" w:space="0" w:color="auto"/>
              <w:left w:val="single" w:sz="4" w:space="0" w:color="auto"/>
            </w:tcBorders>
            <w:shd w:val="clear" w:color="auto" w:fill="auto"/>
          </w:tcPr>
          <w:p w14:paraId="0292EDDB" w14:textId="77777777" w:rsidR="00265ED9" w:rsidRPr="0009042C" w:rsidRDefault="000123A2">
            <w:pPr>
              <w:pStyle w:val="a9"/>
            </w:pPr>
            <w:r w:rsidRPr="0009042C">
              <w:t>Степенная функция, ее свойства</w:t>
            </w:r>
          </w:p>
        </w:tc>
        <w:tc>
          <w:tcPr>
            <w:tcW w:w="1987" w:type="dxa"/>
            <w:tcBorders>
              <w:top w:val="single" w:sz="4" w:space="0" w:color="auto"/>
              <w:left w:val="single" w:sz="4" w:space="0" w:color="auto"/>
            </w:tcBorders>
            <w:shd w:val="clear" w:color="auto" w:fill="auto"/>
          </w:tcPr>
          <w:p w14:paraId="59BBA321"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E6E0827" w14:textId="77777777" w:rsidR="00265ED9" w:rsidRPr="0009042C" w:rsidRDefault="00265ED9">
            <w:pPr>
              <w:rPr>
                <w:rFonts w:ascii="Times New Roman" w:hAnsi="Times New Roman" w:cs="Times New Roman"/>
              </w:rPr>
            </w:pPr>
          </w:p>
        </w:tc>
      </w:tr>
      <w:tr w:rsidR="00265ED9" w:rsidRPr="0009042C" w14:paraId="5467F610" w14:textId="77777777">
        <w:trPr>
          <w:trHeight w:hRule="exact" w:val="466"/>
          <w:jc w:val="center"/>
        </w:trPr>
        <w:tc>
          <w:tcPr>
            <w:tcW w:w="1392" w:type="dxa"/>
            <w:tcBorders>
              <w:top w:val="single" w:sz="4" w:space="0" w:color="auto"/>
              <w:left w:val="single" w:sz="4" w:space="0" w:color="auto"/>
            </w:tcBorders>
            <w:shd w:val="clear" w:color="auto" w:fill="auto"/>
          </w:tcPr>
          <w:p w14:paraId="3B711FDD" w14:textId="77777777" w:rsidR="00265ED9" w:rsidRPr="0009042C" w:rsidRDefault="000123A2">
            <w:pPr>
              <w:pStyle w:val="a9"/>
              <w:jc w:val="center"/>
            </w:pPr>
            <w:r w:rsidRPr="0009042C">
              <w:t>8.2</w:t>
            </w:r>
          </w:p>
        </w:tc>
        <w:tc>
          <w:tcPr>
            <w:tcW w:w="9072" w:type="dxa"/>
            <w:tcBorders>
              <w:top w:val="single" w:sz="4" w:space="0" w:color="auto"/>
              <w:left w:val="single" w:sz="4" w:space="0" w:color="auto"/>
            </w:tcBorders>
            <w:shd w:val="clear" w:color="auto" w:fill="auto"/>
          </w:tcPr>
          <w:p w14:paraId="7DE02491" w14:textId="77777777" w:rsidR="00265ED9" w:rsidRPr="0009042C" w:rsidRDefault="000123A2">
            <w:pPr>
              <w:pStyle w:val="a9"/>
            </w:pPr>
            <w:r w:rsidRPr="0009042C">
              <w:t xml:space="preserve">Преобразование выражений с корнями </w:t>
            </w:r>
            <w:r w:rsidRPr="0009042C">
              <w:rPr>
                <w:lang w:val="en-US" w:eastAsia="en-US" w:bidi="en-US"/>
              </w:rPr>
              <w:t>n</w:t>
            </w:r>
            <w:r w:rsidRPr="0009042C">
              <w:t>-ой степени.</w:t>
            </w:r>
          </w:p>
        </w:tc>
        <w:tc>
          <w:tcPr>
            <w:tcW w:w="1987" w:type="dxa"/>
            <w:tcBorders>
              <w:top w:val="single" w:sz="4" w:space="0" w:color="auto"/>
              <w:left w:val="single" w:sz="4" w:space="0" w:color="auto"/>
            </w:tcBorders>
            <w:shd w:val="clear" w:color="auto" w:fill="auto"/>
          </w:tcPr>
          <w:p w14:paraId="1AE7D33A"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A9F17FC" w14:textId="77777777" w:rsidR="00265ED9" w:rsidRPr="0009042C" w:rsidRDefault="00265ED9">
            <w:pPr>
              <w:rPr>
                <w:rFonts w:ascii="Times New Roman" w:hAnsi="Times New Roman" w:cs="Times New Roman"/>
              </w:rPr>
            </w:pPr>
          </w:p>
        </w:tc>
      </w:tr>
      <w:tr w:rsidR="00265ED9" w:rsidRPr="0009042C" w14:paraId="0DED8290" w14:textId="77777777">
        <w:trPr>
          <w:trHeight w:hRule="exact" w:val="480"/>
          <w:jc w:val="center"/>
        </w:trPr>
        <w:tc>
          <w:tcPr>
            <w:tcW w:w="1392" w:type="dxa"/>
            <w:tcBorders>
              <w:top w:val="single" w:sz="4" w:space="0" w:color="auto"/>
              <w:left w:val="single" w:sz="4" w:space="0" w:color="auto"/>
              <w:bottom w:val="single" w:sz="4" w:space="0" w:color="auto"/>
            </w:tcBorders>
            <w:shd w:val="clear" w:color="auto" w:fill="auto"/>
          </w:tcPr>
          <w:p w14:paraId="3357A3A6" w14:textId="77777777" w:rsidR="00265ED9" w:rsidRPr="0009042C" w:rsidRDefault="000123A2">
            <w:pPr>
              <w:pStyle w:val="a9"/>
              <w:jc w:val="center"/>
            </w:pPr>
            <w:r w:rsidRPr="0009042C">
              <w:t>8.3</w:t>
            </w:r>
          </w:p>
        </w:tc>
        <w:tc>
          <w:tcPr>
            <w:tcW w:w="9072" w:type="dxa"/>
            <w:tcBorders>
              <w:top w:val="single" w:sz="4" w:space="0" w:color="auto"/>
              <w:left w:val="single" w:sz="4" w:space="0" w:color="auto"/>
              <w:bottom w:val="single" w:sz="4" w:space="0" w:color="auto"/>
            </w:tcBorders>
            <w:shd w:val="clear" w:color="auto" w:fill="auto"/>
          </w:tcPr>
          <w:p w14:paraId="442DD6FE" w14:textId="77777777" w:rsidR="00265ED9" w:rsidRPr="0009042C" w:rsidRDefault="000123A2">
            <w:pPr>
              <w:pStyle w:val="a9"/>
            </w:pPr>
            <w:r w:rsidRPr="0009042C">
              <w:t>Свойства степени с рациональным и действительным показателями</w:t>
            </w:r>
          </w:p>
        </w:tc>
        <w:tc>
          <w:tcPr>
            <w:tcW w:w="1987" w:type="dxa"/>
            <w:tcBorders>
              <w:top w:val="single" w:sz="4" w:space="0" w:color="auto"/>
              <w:left w:val="single" w:sz="4" w:space="0" w:color="auto"/>
              <w:bottom w:val="single" w:sz="4" w:space="0" w:color="auto"/>
            </w:tcBorders>
            <w:shd w:val="clear" w:color="auto" w:fill="auto"/>
          </w:tcPr>
          <w:p w14:paraId="2D9DB740" w14:textId="77777777" w:rsidR="00265ED9" w:rsidRPr="0009042C" w:rsidRDefault="000123A2">
            <w:pPr>
              <w:pStyle w:val="a9"/>
              <w:jc w:val="center"/>
            </w:pPr>
            <w:r w:rsidRPr="0009042C">
              <w:t>2</w:t>
            </w:r>
          </w:p>
        </w:tc>
        <w:tc>
          <w:tcPr>
            <w:tcW w:w="2496" w:type="dxa"/>
            <w:vMerge/>
            <w:tcBorders>
              <w:left w:val="single" w:sz="4" w:space="0" w:color="auto"/>
              <w:bottom w:val="single" w:sz="4" w:space="0" w:color="auto"/>
              <w:right w:val="single" w:sz="4" w:space="0" w:color="auto"/>
            </w:tcBorders>
            <w:shd w:val="clear" w:color="auto" w:fill="auto"/>
          </w:tcPr>
          <w:p w14:paraId="168BD816" w14:textId="77777777" w:rsidR="00265ED9" w:rsidRPr="0009042C" w:rsidRDefault="00265ED9">
            <w:pPr>
              <w:rPr>
                <w:rFonts w:ascii="Times New Roman" w:hAnsi="Times New Roman" w:cs="Times New Roman"/>
              </w:rPr>
            </w:pPr>
          </w:p>
        </w:tc>
      </w:tr>
    </w:tbl>
    <w:p w14:paraId="6BB6751F"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55B89A07" w14:textId="77777777">
        <w:trPr>
          <w:trHeight w:hRule="exact" w:val="475"/>
          <w:jc w:val="center"/>
        </w:trPr>
        <w:tc>
          <w:tcPr>
            <w:tcW w:w="1392" w:type="dxa"/>
            <w:tcBorders>
              <w:top w:val="single" w:sz="4" w:space="0" w:color="auto"/>
              <w:left w:val="single" w:sz="4" w:space="0" w:color="auto"/>
            </w:tcBorders>
            <w:shd w:val="clear" w:color="auto" w:fill="auto"/>
          </w:tcPr>
          <w:p w14:paraId="51B829E9" w14:textId="77777777" w:rsidR="00265ED9" w:rsidRPr="0009042C" w:rsidRDefault="000123A2">
            <w:pPr>
              <w:pStyle w:val="a9"/>
              <w:jc w:val="center"/>
            </w:pPr>
            <w:r w:rsidRPr="0009042C">
              <w:t>8.4</w:t>
            </w:r>
          </w:p>
        </w:tc>
        <w:tc>
          <w:tcPr>
            <w:tcW w:w="9072" w:type="dxa"/>
            <w:tcBorders>
              <w:top w:val="single" w:sz="4" w:space="0" w:color="auto"/>
              <w:left w:val="single" w:sz="4" w:space="0" w:color="auto"/>
            </w:tcBorders>
            <w:shd w:val="clear" w:color="auto" w:fill="auto"/>
          </w:tcPr>
          <w:p w14:paraId="212CAF08" w14:textId="77777777" w:rsidR="00265ED9" w:rsidRPr="0009042C" w:rsidRDefault="000123A2">
            <w:pPr>
              <w:pStyle w:val="a9"/>
            </w:pPr>
            <w:r w:rsidRPr="0009042C">
              <w:t>Решение иррациональных уравнений</w:t>
            </w:r>
          </w:p>
        </w:tc>
        <w:tc>
          <w:tcPr>
            <w:tcW w:w="1987" w:type="dxa"/>
            <w:tcBorders>
              <w:top w:val="single" w:sz="4" w:space="0" w:color="auto"/>
              <w:left w:val="single" w:sz="4" w:space="0" w:color="auto"/>
            </w:tcBorders>
            <w:shd w:val="clear" w:color="auto" w:fill="auto"/>
          </w:tcPr>
          <w:p w14:paraId="4A438226" w14:textId="77777777" w:rsidR="00265ED9" w:rsidRPr="0009042C" w:rsidRDefault="000123A2">
            <w:pPr>
              <w:pStyle w:val="a9"/>
              <w:jc w:val="center"/>
            </w:pPr>
            <w:r w:rsidRPr="0009042C">
              <w:t>2</w:t>
            </w:r>
          </w:p>
        </w:tc>
        <w:tc>
          <w:tcPr>
            <w:tcW w:w="2496" w:type="dxa"/>
            <w:vMerge w:val="restart"/>
            <w:tcBorders>
              <w:top w:val="single" w:sz="4" w:space="0" w:color="auto"/>
              <w:left w:val="single" w:sz="4" w:space="0" w:color="auto"/>
              <w:right w:val="single" w:sz="4" w:space="0" w:color="auto"/>
            </w:tcBorders>
            <w:shd w:val="clear" w:color="auto" w:fill="auto"/>
            <w:vAlign w:val="center"/>
          </w:tcPr>
          <w:p w14:paraId="1AE4C725" w14:textId="77777777" w:rsidR="00265ED9" w:rsidRPr="0009042C" w:rsidRDefault="000123A2">
            <w:pPr>
              <w:pStyle w:val="a9"/>
              <w:spacing w:line="259" w:lineRule="auto"/>
              <w:jc w:val="both"/>
            </w:pPr>
            <w:r w:rsidRPr="0009042C">
              <w:t>ОК 2, ОК 5, ОК 4. ОК 7</w:t>
            </w:r>
          </w:p>
        </w:tc>
      </w:tr>
      <w:tr w:rsidR="00265ED9" w:rsidRPr="0009042C" w14:paraId="751B4851" w14:textId="77777777">
        <w:trPr>
          <w:trHeight w:hRule="exact" w:val="466"/>
          <w:jc w:val="center"/>
        </w:trPr>
        <w:tc>
          <w:tcPr>
            <w:tcW w:w="1392" w:type="dxa"/>
            <w:tcBorders>
              <w:top w:val="single" w:sz="4" w:space="0" w:color="auto"/>
              <w:left w:val="single" w:sz="4" w:space="0" w:color="auto"/>
            </w:tcBorders>
            <w:shd w:val="clear" w:color="auto" w:fill="auto"/>
          </w:tcPr>
          <w:p w14:paraId="25F9D23D" w14:textId="77777777" w:rsidR="00265ED9" w:rsidRPr="0009042C" w:rsidRDefault="000123A2">
            <w:pPr>
              <w:pStyle w:val="a9"/>
              <w:jc w:val="center"/>
            </w:pPr>
            <w:r w:rsidRPr="0009042C">
              <w:t>8.5</w:t>
            </w:r>
          </w:p>
        </w:tc>
        <w:tc>
          <w:tcPr>
            <w:tcW w:w="9072" w:type="dxa"/>
            <w:tcBorders>
              <w:top w:val="single" w:sz="4" w:space="0" w:color="auto"/>
              <w:left w:val="single" w:sz="4" w:space="0" w:color="auto"/>
            </w:tcBorders>
            <w:shd w:val="clear" w:color="auto" w:fill="auto"/>
          </w:tcPr>
          <w:p w14:paraId="7C0343E0" w14:textId="77777777" w:rsidR="00265ED9" w:rsidRPr="0009042C" w:rsidRDefault="000123A2">
            <w:pPr>
              <w:pStyle w:val="a9"/>
            </w:pPr>
            <w:r w:rsidRPr="0009042C">
              <w:t>Решение иррациональных неравенств</w:t>
            </w:r>
          </w:p>
        </w:tc>
        <w:tc>
          <w:tcPr>
            <w:tcW w:w="1987" w:type="dxa"/>
            <w:tcBorders>
              <w:top w:val="single" w:sz="4" w:space="0" w:color="auto"/>
              <w:left w:val="single" w:sz="4" w:space="0" w:color="auto"/>
            </w:tcBorders>
            <w:shd w:val="clear" w:color="auto" w:fill="auto"/>
          </w:tcPr>
          <w:p w14:paraId="244FE0C9"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vAlign w:val="center"/>
          </w:tcPr>
          <w:p w14:paraId="276F54F7" w14:textId="77777777" w:rsidR="00265ED9" w:rsidRPr="0009042C" w:rsidRDefault="00265ED9">
            <w:pPr>
              <w:rPr>
                <w:rFonts w:ascii="Times New Roman" w:hAnsi="Times New Roman" w:cs="Times New Roman"/>
              </w:rPr>
            </w:pPr>
          </w:p>
        </w:tc>
      </w:tr>
      <w:tr w:rsidR="00265ED9" w:rsidRPr="0009042C" w14:paraId="7B46BDF9" w14:textId="77777777">
        <w:trPr>
          <w:trHeight w:hRule="exact" w:val="466"/>
          <w:jc w:val="center"/>
        </w:trPr>
        <w:tc>
          <w:tcPr>
            <w:tcW w:w="1392" w:type="dxa"/>
            <w:tcBorders>
              <w:top w:val="single" w:sz="4" w:space="0" w:color="auto"/>
              <w:left w:val="single" w:sz="4" w:space="0" w:color="auto"/>
            </w:tcBorders>
            <w:shd w:val="clear" w:color="auto" w:fill="auto"/>
          </w:tcPr>
          <w:p w14:paraId="32B23B4B" w14:textId="77777777" w:rsidR="00265ED9" w:rsidRPr="0009042C" w:rsidRDefault="000123A2">
            <w:pPr>
              <w:pStyle w:val="a9"/>
              <w:jc w:val="center"/>
            </w:pPr>
            <w:r w:rsidRPr="0009042C">
              <w:t>8.6</w:t>
            </w:r>
          </w:p>
        </w:tc>
        <w:tc>
          <w:tcPr>
            <w:tcW w:w="9072" w:type="dxa"/>
            <w:tcBorders>
              <w:top w:val="single" w:sz="4" w:space="0" w:color="auto"/>
              <w:left w:val="single" w:sz="4" w:space="0" w:color="auto"/>
            </w:tcBorders>
            <w:shd w:val="clear" w:color="auto" w:fill="auto"/>
          </w:tcPr>
          <w:p w14:paraId="7A998D6D" w14:textId="77777777" w:rsidR="00265ED9" w:rsidRPr="0009042C" w:rsidRDefault="000123A2">
            <w:pPr>
              <w:pStyle w:val="a9"/>
            </w:pPr>
            <w:r w:rsidRPr="0009042C">
              <w:t>Контрольная работа «Степени и корни. Степенная функция»</w:t>
            </w:r>
          </w:p>
        </w:tc>
        <w:tc>
          <w:tcPr>
            <w:tcW w:w="1987" w:type="dxa"/>
            <w:tcBorders>
              <w:top w:val="single" w:sz="4" w:space="0" w:color="auto"/>
              <w:left w:val="single" w:sz="4" w:space="0" w:color="auto"/>
            </w:tcBorders>
            <w:shd w:val="clear" w:color="auto" w:fill="auto"/>
          </w:tcPr>
          <w:p w14:paraId="6FD37EFD"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vAlign w:val="center"/>
          </w:tcPr>
          <w:p w14:paraId="1FBB9B6F" w14:textId="77777777" w:rsidR="00265ED9" w:rsidRPr="0009042C" w:rsidRDefault="00265ED9">
            <w:pPr>
              <w:rPr>
                <w:rFonts w:ascii="Times New Roman" w:hAnsi="Times New Roman" w:cs="Times New Roman"/>
              </w:rPr>
            </w:pPr>
          </w:p>
        </w:tc>
      </w:tr>
      <w:tr w:rsidR="00265ED9" w:rsidRPr="0009042C" w14:paraId="7BF5437F" w14:textId="77777777">
        <w:trPr>
          <w:trHeight w:hRule="exact" w:val="470"/>
          <w:jc w:val="center"/>
        </w:trPr>
        <w:tc>
          <w:tcPr>
            <w:tcW w:w="1392" w:type="dxa"/>
            <w:tcBorders>
              <w:top w:val="single" w:sz="4" w:space="0" w:color="auto"/>
              <w:left w:val="single" w:sz="4" w:space="0" w:color="auto"/>
            </w:tcBorders>
            <w:shd w:val="clear" w:color="auto" w:fill="auto"/>
          </w:tcPr>
          <w:p w14:paraId="63F2F2B0"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7A55463E" w14:textId="77777777" w:rsidR="00265ED9" w:rsidRPr="0009042C" w:rsidRDefault="000123A2">
            <w:pPr>
              <w:pStyle w:val="a9"/>
            </w:pPr>
            <w:r w:rsidRPr="0009042C">
              <w:rPr>
                <w:b/>
                <w:bCs/>
              </w:rPr>
              <w:t>Самостоятельная работа</w:t>
            </w:r>
          </w:p>
        </w:tc>
        <w:tc>
          <w:tcPr>
            <w:tcW w:w="1987" w:type="dxa"/>
            <w:tcBorders>
              <w:top w:val="single" w:sz="4" w:space="0" w:color="auto"/>
              <w:left w:val="single" w:sz="4" w:space="0" w:color="auto"/>
            </w:tcBorders>
            <w:shd w:val="clear" w:color="auto" w:fill="auto"/>
          </w:tcPr>
          <w:p w14:paraId="34749F7A" w14:textId="77777777" w:rsidR="00265ED9" w:rsidRPr="0009042C" w:rsidRDefault="00265ED9">
            <w:pPr>
              <w:rPr>
                <w:rFonts w:ascii="Times New Roman" w:hAnsi="Times New Roman" w:cs="Times New Roman"/>
              </w:rPr>
            </w:pPr>
          </w:p>
        </w:tc>
        <w:tc>
          <w:tcPr>
            <w:tcW w:w="2496" w:type="dxa"/>
            <w:tcBorders>
              <w:top w:val="single" w:sz="4" w:space="0" w:color="auto"/>
              <w:left w:val="single" w:sz="4" w:space="0" w:color="auto"/>
              <w:right w:val="single" w:sz="4" w:space="0" w:color="auto"/>
            </w:tcBorders>
            <w:shd w:val="clear" w:color="auto" w:fill="auto"/>
          </w:tcPr>
          <w:p w14:paraId="7916D4F9" w14:textId="77777777" w:rsidR="00265ED9" w:rsidRPr="0009042C" w:rsidRDefault="00265ED9">
            <w:pPr>
              <w:rPr>
                <w:rFonts w:ascii="Times New Roman" w:hAnsi="Times New Roman" w:cs="Times New Roman"/>
              </w:rPr>
            </w:pPr>
          </w:p>
        </w:tc>
      </w:tr>
      <w:tr w:rsidR="00265ED9" w:rsidRPr="0009042C" w14:paraId="413C1690" w14:textId="77777777">
        <w:trPr>
          <w:trHeight w:hRule="exact" w:val="1075"/>
          <w:jc w:val="center"/>
        </w:trPr>
        <w:tc>
          <w:tcPr>
            <w:tcW w:w="1392" w:type="dxa"/>
            <w:tcBorders>
              <w:top w:val="single" w:sz="4" w:space="0" w:color="auto"/>
              <w:left w:val="single" w:sz="4" w:space="0" w:color="auto"/>
            </w:tcBorders>
            <w:shd w:val="clear" w:color="auto" w:fill="auto"/>
          </w:tcPr>
          <w:p w14:paraId="0B2B66D6"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1B14D16C" w14:textId="77777777" w:rsidR="00265ED9" w:rsidRPr="0009042C" w:rsidRDefault="000123A2">
            <w:pPr>
              <w:pStyle w:val="a9"/>
              <w:spacing w:after="140" w:line="262" w:lineRule="auto"/>
            </w:pPr>
            <w:r w:rsidRPr="0009042C">
              <w:t>Выполнение домашнего задания по теме 6.1.</w:t>
            </w:r>
          </w:p>
          <w:p w14:paraId="08B2E020" w14:textId="77777777" w:rsidR="00265ED9" w:rsidRPr="0009042C" w:rsidRDefault="000123A2">
            <w:pPr>
              <w:pStyle w:val="a9"/>
              <w:spacing w:line="262" w:lineRule="auto"/>
            </w:pPr>
            <w:r w:rsidRPr="0009042C">
              <w:t>Работа с дополнительной литературой по темам: «История открытия понятия корня», «Доказательство свойств корня». Решение вариативных задач.</w:t>
            </w:r>
          </w:p>
        </w:tc>
        <w:tc>
          <w:tcPr>
            <w:tcW w:w="1987" w:type="dxa"/>
            <w:tcBorders>
              <w:top w:val="single" w:sz="4" w:space="0" w:color="auto"/>
              <w:left w:val="single" w:sz="4" w:space="0" w:color="auto"/>
            </w:tcBorders>
            <w:shd w:val="clear" w:color="auto" w:fill="auto"/>
          </w:tcPr>
          <w:p w14:paraId="514CCE77" w14:textId="77777777" w:rsidR="00265ED9" w:rsidRPr="0009042C" w:rsidRDefault="000123A2">
            <w:pPr>
              <w:pStyle w:val="a9"/>
              <w:jc w:val="center"/>
            </w:pPr>
            <w:r w:rsidRPr="0009042C">
              <w:rPr>
                <w:b/>
                <w:bCs/>
                <w:color w:val="FF0000"/>
              </w:rPr>
              <w:t>2</w:t>
            </w:r>
          </w:p>
        </w:tc>
        <w:tc>
          <w:tcPr>
            <w:tcW w:w="2496" w:type="dxa"/>
            <w:tcBorders>
              <w:top w:val="single" w:sz="4" w:space="0" w:color="auto"/>
              <w:left w:val="single" w:sz="4" w:space="0" w:color="auto"/>
              <w:right w:val="single" w:sz="4" w:space="0" w:color="auto"/>
            </w:tcBorders>
            <w:shd w:val="clear" w:color="auto" w:fill="auto"/>
          </w:tcPr>
          <w:p w14:paraId="0A9996D5" w14:textId="77777777" w:rsidR="00265ED9" w:rsidRPr="0009042C" w:rsidRDefault="00265ED9">
            <w:pPr>
              <w:rPr>
                <w:rFonts w:ascii="Times New Roman" w:hAnsi="Times New Roman" w:cs="Times New Roman"/>
              </w:rPr>
            </w:pPr>
          </w:p>
        </w:tc>
      </w:tr>
      <w:tr w:rsidR="00265ED9" w:rsidRPr="0009042C" w14:paraId="18661EEC" w14:textId="77777777">
        <w:trPr>
          <w:trHeight w:hRule="exact" w:val="466"/>
          <w:jc w:val="center"/>
        </w:trPr>
        <w:tc>
          <w:tcPr>
            <w:tcW w:w="1392" w:type="dxa"/>
            <w:tcBorders>
              <w:top w:val="single" w:sz="4" w:space="0" w:color="auto"/>
              <w:left w:val="single" w:sz="4" w:space="0" w:color="auto"/>
            </w:tcBorders>
            <w:shd w:val="clear" w:color="auto" w:fill="auto"/>
          </w:tcPr>
          <w:p w14:paraId="393A5A18" w14:textId="77777777" w:rsidR="00265ED9" w:rsidRPr="0009042C" w:rsidRDefault="000123A2">
            <w:pPr>
              <w:pStyle w:val="a9"/>
              <w:jc w:val="center"/>
            </w:pPr>
            <w:r w:rsidRPr="0009042C">
              <w:rPr>
                <w:b/>
                <w:bCs/>
              </w:rPr>
              <w:t>9</w:t>
            </w:r>
          </w:p>
        </w:tc>
        <w:tc>
          <w:tcPr>
            <w:tcW w:w="9072" w:type="dxa"/>
            <w:tcBorders>
              <w:top w:val="single" w:sz="4" w:space="0" w:color="auto"/>
              <w:left w:val="single" w:sz="4" w:space="0" w:color="auto"/>
            </w:tcBorders>
            <w:shd w:val="clear" w:color="auto" w:fill="auto"/>
          </w:tcPr>
          <w:p w14:paraId="0E9F2503" w14:textId="77777777" w:rsidR="00265ED9" w:rsidRPr="0009042C" w:rsidRDefault="000123A2">
            <w:pPr>
              <w:pStyle w:val="a9"/>
            </w:pPr>
            <w:r w:rsidRPr="0009042C">
              <w:rPr>
                <w:b/>
                <w:bCs/>
              </w:rPr>
              <w:t>Показательная функция</w:t>
            </w:r>
          </w:p>
        </w:tc>
        <w:tc>
          <w:tcPr>
            <w:tcW w:w="1987" w:type="dxa"/>
            <w:tcBorders>
              <w:top w:val="single" w:sz="4" w:space="0" w:color="auto"/>
              <w:left w:val="single" w:sz="4" w:space="0" w:color="auto"/>
            </w:tcBorders>
            <w:shd w:val="clear" w:color="auto" w:fill="auto"/>
          </w:tcPr>
          <w:p w14:paraId="0A5B92D9" w14:textId="77777777" w:rsidR="00265ED9" w:rsidRPr="0009042C" w:rsidRDefault="000123A2">
            <w:pPr>
              <w:pStyle w:val="a9"/>
              <w:jc w:val="center"/>
            </w:pPr>
            <w:r w:rsidRPr="0009042C">
              <w:rPr>
                <w:b/>
                <w:bCs/>
              </w:rPr>
              <w:t>16</w:t>
            </w:r>
          </w:p>
        </w:tc>
        <w:tc>
          <w:tcPr>
            <w:tcW w:w="2496" w:type="dxa"/>
            <w:vMerge w:val="restart"/>
            <w:tcBorders>
              <w:top w:val="single" w:sz="4" w:space="0" w:color="auto"/>
              <w:left w:val="single" w:sz="4" w:space="0" w:color="auto"/>
              <w:right w:val="single" w:sz="4" w:space="0" w:color="auto"/>
            </w:tcBorders>
            <w:shd w:val="clear" w:color="auto" w:fill="auto"/>
          </w:tcPr>
          <w:p w14:paraId="761D4F7E" w14:textId="77777777" w:rsidR="00265ED9" w:rsidRPr="0009042C" w:rsidRDefault="000123A2">
            <w:pPr>
              <w:pStyle w:val="a9"/>
              <w:spacing w:after="160" w:line="254" w:lineRule="auto"/>
              <w:jc w:val="both"/>
            </w:pPr>
            <w:r w:rsidRPr="0009042C">
              <w:t>ПРб 02, ПРб 04, ПРу 02</w:t>
            </w:r>
          </w:p>
          <w:p w14:paraId="5D7F8B9C" w14:textId="77777777" w:rsidR="00265ED9" w:rsidRPr="0009042C" w:rsidRDefault="000123A2">
            <w:pPr>
              <w:pStyle w:val="a9"/>
              <w:spacing w:after="160" w:line="257" w:lineRule="auto"/>
              <w:jc w:val="both"/>
            </w:pPr>
            <w:r w:rsidRPr="0009042C">
              <w:t>ЛР 05, ЛР 08, ЛР 10</w:t>
            </w:r>
          </w:p>
          <w:p w14:paraId="011BBCD0" w14:textId="77777777" w:rsidR="00265ED9" w:rsidRPr="0009042C" w:rsidRDefault="000123A2">
            <w:pPr>
              <w:pStyle w:val="a9"/>
              <w:spacing w:after="600" w:line="257" w:lineRule="auto"/>
              <w:jc w:val="both"/>
            </w:pPr>
            <w:r w:rsidRPr="0009042C">
              <w:t>МР 03, МР 07, МР 08</w:t>
            </w:r>
          </w:p>
          <w:p w14:paraId="20272293" w14:textId="77777777" w:rsidR="00265ED9" w:rsidRPr="0009042C" w:rsidRDefault="000123A2">
            <w:pPr>
              <w:pStyle w:val="a9"/>
              <w:spacing w:after="380" w:line="259" w:lineRule="auto"/>
              <w:jc w:val="both"/>
            </w:pPr>
            <w:r w:rsidRPr="0009042C">
              <w:t>ОК 2, ОК 5, ОК 4. ОК 7</w:t>
            </w:r>
          </w:p>
        </w:tc>
      </w:tr>
      <w:tr w:rsidR="00265ED9" w:rsidRPr="0009042C" w14:paraId="1C18ADE9" w14:textId="77777777">
        <w:trPr>
          <w:trHeight w:hRule="exact" w:val="470"/>
          <w:jc w:val="center"/>
        </w:trPr>
        <w:tc>
          <w:tcPr>
            <w:tcW w:w="1392" w:type="dxa"/>
            <w:tcBorders>
              <w:top w:val="single" w:sz="4" w:space="0" w:color="auto"/>
              <w:left w:val="single" w:sz="4" w:space="0" w:color="auto"/>
            </w:tcBorders>
            <w:shd w:val="clear" w:color="auto" w:fill="auto"/>
          </w:tcPr>
          <w:p w14:paraId="20BD0796" w14:textId="77777777" w:rsidR="00265ED9" w:rsidRPr="0009042C" w:rsidRDefault="000123A2">
            <w:pPr>
              <w:pStyle w:val="a9"/>
              <w:jc w:val="center"/>
            </w:pPr>
            <w:r w:rsidRPr="0009042C">
              <w:t>9.1</w:t>
            </w:r>
          </w:p>
        </w:tc>
        <w:tc>
          <w:tcPr>
            <w:tcW w:w="9072" w:type="dxa"/>
            <w:tcBorders>
              <w:top w:val="single" w:sz="4" w:space="0" w:color="auto"/>
              <w:left w:val="single" w:sz="4" w:space="0" w:color="auto"/>
            </w:tcBorders>
            <w:shd w:val="clear" w:color="auto" w:fill="auto"/>
          </w:tcPr>
          <w:p w14:paraId="0ED8B809" w14:textId="77777777" w:rsidR="00265ED9" w:rsidRPr="0009042C" w:rsidRDefault="000123A2">
            <w:pPr>
              <w:pStyle w:val="a9"/>
            </w:pPr>
            <w:r w:rsidRPr="0009042C">
              <w:t>Показательная функция, ее свойства</w:t>
            </w:r>
          </w:p>
        </w:tc>
        <w:tc>
          <w:tcPr>
            <w:tcW w:w="1987" w:type="dxa"/>
            <w:tcBorders>
              <w:top w:val="single" w:sz="4" w:space="0" w:color="auto"/>
              <w:left w:val="single" w:sz="4" w:space="0" w:color="auto"/>
            </w:tcBorders>
            <w:shd w:val="clear" w:color="auto" w:fill="auto"/>
          </w:tcPr>
          <w:p w14:paraId="2B18E56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524B3F5" w14:textId="77777777" w:rsidR="00265ED9" w:rsidRPr="0009042C" w:rsidRDefault="00265ED9">
            <w:pPr>
              <w:rPr>
                <w:rFonts w:ascii="Times New Roman" w:hAnsi="Times New Roman" w:cs="Times New Roman"/>
              </w:rPr>
            </w:pPr>
          </w:p>
        </w:tc>
      </w:tr>
      <w:tr w:rsidR="00265ED9" w:rsidRPr="0009042C" w14:paraId="25F73F42" w14:textId="77777777">
        <w:trPr>
          <w:trHeight w:hRule="exact" w:val="466"/>
          <w:jc w:val="center"/>
        </w:trPr>
        <w:tc>
          <w:tcPr>
            <w:tcW w:w="1392" w:type="dxa"/>
            <w:tcBorders>
              <w:top w:val="single" w:sz="4" w:space="0" w:color="auto"/>
              <w:left w:val="single" w:sz="4" w:space="0" w:color="auto"/>
            </w:tcBorders>
            <w:shd w:val="clear" w:color="auto" w:fill="auto"/>
          </w:tcPr>
          <w:p w14:paraId="79D49517" w14:textId="77777777" w:rsidR="00265ED9" w:rsidRPr="0009042C" w:rsidRDefault="000123A2">
            <w:pPr>
              <w:pStyle w:val="a9"/>
              <w:jc w:val="center"/>
            </w:pPr>
            <w:r w:rsidRPr="0009042C">
              <w:t>9.2</w:t>
            </w:r>
          </w:p>
        </w:tc>
        <w:tc>
          <w:tcPr>
            <w:tcW w:w="9072" w:type="dxa"/>
            <w:tcBorders>
              <w:top w:val="single" w:sz="4" w:space="0" w:color="auto"/>
              <w:left w:val="single" w:sz="4" w:space="0" w:color="auto"/>
            </w:tcBorders>
            <w:shd w:val="clear" w:color="auto" w:fill="auto"/>
          </w:tcPr>
          <w:p w14:paraId="6B687E33" w14:textId="77777777" w:rsidR="00265ED9" w:rsidRPr="0009042C" w:rsidRDefault="000123A2">
            <w:pPr>
              <w:pStyle w:val="a9"/>
            </w:pPr>
            <w:r w:rsidRPr="0009042C">
              <w:t>Классификация показательных уравнений</w:t>
            </w:r>
          </w:p>
        </w:tc>
        <w:tc>
          <w:tcPr>
            <w:tcW w:w="1987" w:type="dxa"/>
            <w:tcBorders>
              <w:top w:val="single" w:sz="4" w:space="0" w:color="auto"/>
              <w:left w:val="single" w:sz="4" w:space="0" w:color="auto"/>
            </w:tcBorders>
            <w:shd w:val="clear" w:color="auto" w:fill="auto"/>
          </w:tcPr>
          <w:p w14:paraId="22BE6BA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E33D820" w14:textId="77777777" w:rsidR="00265ED9" w:rsidRPr="0009042C" w:rsidRDefault="00265ED9">
            <w:pPr>
              <w:rPr>
                <w:rFonts w:ascii="Times New Roman" w:hAnsi="Times New Roman" w:cs="Times New Roman"/>
              </w:rPr>
            </w:pPr>
          </w:p>
        </w:tc>
      </w:tr>
      <w:tr w:rsidR="00265ED9" w:rsidRPr="0009042C" w14:paraId="54112DB7" w14:textId="77777777">
        <w:trPr>
          <w:trHeight w:hRule="exact" w:val="470"/>
          <w:jc w:val="center"/>
        </w:trPr>
        <w:tc>
          <w:tcPr>
            <w:tcW w:w="1392" w:type="dxa"/>
            <w:tcBorders>
              <w:top w:val="single" w:sz="4" w:space="0" w:color="auto"/>
              <w:left w:val="single" w:sz="4" w:space="0" w:color="auto"/>
            </w:tcBorders>
            <w:shd w:val="clear" w:color="auto" w:fill="auto"/>
          </w:tcPr>
          <w:p w14:paraId="194295BB" w14:textId="77777777" w:rsidR="00265ED9" w:rsidRPr="0009042C" w:rsidRDefault="000123A2">
            <w:pPr>
              <w:pStyle w:val="a9"/>
              <w:jc w:val="center"/>
            </w:pPr>
            <w:r w:rsidRPr="0009042C">
              <w:t>9.3</w:t>
            </w:r>
          </w:p>
        </w:tc>
        <w:tc>
          <w:tcPr>
            <w:tcW w:w="9072" w:type="dxa"/>
            <w:tcBorders>
              <w:top w:val="single" w:sz="4" w:space="0" w:color="auto"/>
              <w:left w:val="single" w:sz="4" w:space="0" w:color="auto"/>
            </w:tcBorders>
            <w:shd w:val="clear" w:color="auto" w:fill="auto"/>
          </w:tcPr>
          <w:p w14:paraId="2A76D6BD" w14:textId="77777777" w:rsidR="00265ED9" w:rsidRPr="0009042C" w:rsidRDefault="000123A2">
            <w:pPr>
              <w:pStyle w:val="a9"/>
            </w:pPr>
            <w:r w:rsidRPr="0009042C">
              <w:t>Решение показательных уравнений</w:t>
            </w:r>
          </w:p>
        </w:tc>
        <w:tc>
          <w:tcPr>
            <w:tcW w:w="1987" w:type="dxa"/>
            <w:tcBorders>
              <w:top w:val="single" w:sz="4" w:space="0" w:color="auto"/>
              <w:left w:val="single" w:sz="4" w:space="0" w:color="auto"/>
            </w:tcBorders>
            <w:shd w:val="clear" w:color="auto" w:fill="auto"/>
          </w:tcPr>
          <w:p w14:paraId="2C18E628"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24249AC" w14:textId="77777777" w:rsidR="00265ED9" w:rsidRPr="0009042C" w:rsidRDefault="00265ED9">
            <w:pPr>
              <w:rPr>
                <w:rFonts w:ascii="Times New Roman" w:hAnsi="Times New Roman" w:cs="Times New Roman"/>
              </w:rPr>
            </w:pPr>
          </w:p>
        </w:tc>
      </w:tr>
      <w:tr w:rsidR="00265ED9" w:rsidRPr="0009042C" w14:paraId="66CBBC70" w14:textId="77777777">
        <w:trPr>
          <w:trHeight w:hRule="exact" w:val="466"/>
          <w:jc w:val="center"/>
        </w:trPr>
        <w:tc>
          <w:tcPr>
            <w:tcW w:w="1392" w:type="dxa"/>
            <w:tcBorders>
              <w:top w:val="single" w:sz="4" w:space="0" w:color="auto"/>
              <w:left w:val="single" w:sz="4" w:space="0" w:color="auto"/>
            </w:tcBorders>
            <w:shd w:val="clear" w:color="auto" w:fill="auto"/>
          </w:tcPr>
          <w:p w14:paraId="3213A457" w14:textId="77777777" w:rsidR="00265ED9" w:rsidRPr="0009042C" w:rsidRDefault="000123A2">
            <w:pPr>
              <w:pStyle w:val="a9"/>
              <w:jc w:val="center"/>
            </w:pPr>
            <w:r w:rsidRPr="0009042C">
              <w:t>9.4</w:t>
            </w:r>
          </w:p>
        </w:tc>
        <w:tc>
          <w:tcPr>
            <w:tcW w:w="9072" w:type="dxa"/>
            <w:tcBorders>
              <w:top w:val="single" w:sz="4" w:space="0" w:color="auto"/>
              <w:left w:val="single" w:sz="4" w:space="0" w:color="auto"/>
            </w:tcBorders>
            <w:shd w:val="clear" w:color="auto" w:fill="auto"/>
          </w:tcPr>
          <w:p w14:paraId="369475CC" w14:textId="77777777" w:rsidR="00265ED9" w:rsidRPr="0009042C" w:rsidRDefault="000123A2">
            <w:pPr>
              <w:pStyle w:val="a9"/>
            </w:pPr>
            <w:r w:rsidRPr="0009042C">
              <w:t>Простейшие показательные неравенства</w:t>
            </w:r>
          </w:p>
        </w:tc>
        <w:tc>
          <w:tcPr>
            <w:tcW w:w="1987" w:type="dxa"/>
            <w:tcBorders>
              <w:top w:val="single" w:sz="4" w:space="0" w:color="auto"/>
              <w:left w:val="single" w:sz="4" w:space="0" w:color="auto"/>
            </w:tcBorders>
            <w:shd w:val="clear" w:color="auto" w:fill="auto"/>
          </w:tcPr>
          <w:p w14:paraId="7877E4E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2A9665CA" w14:textId="77777777" w:rsidR="00265ED9" w:rsidRPr="0009042C" w:rsidRDefault="00265ED9">
            <w:pPr>
              <w:rPr>
                <w:rFonts w:ascii="Times New Roman" w:hAnsi="Times New Roman" w:cs="Times New Roman"/>
              </w:rPr>
            </w:pPr>
          </w:p>
        </w:tc>
      </w:tr>
      <w:tr w:rsidR="00265ED9" w:rsidRPr="0009042C" w14:paraId="0B3E968D" w14:textId="77777777">
        <w:trPr>
          <w:trHeight w:hRule="exact" w:val="470"/>
          <w:jc w:val="center"/>
        </w:trPr>
        <w:tc>
          <w:tcPr>
            <w:tcW w:w="1392" w:type="dxa"/>
            <w:tcBorders>
              <w:top w:val="single" w:sz="4" w:space="0" w:color="auto"/>
              <w:left w:val="single" w:sz="4" w:space="0" w:color="auto"/>
            </w:tcBorders>
            <w:shd w:val="clear" w:color="auto" w:fill="auto"/>
          </w:tcPr>
          <w:p w14:paraId="31090E86" w14:textId="77777777" w:rsidR="00265ED9" w:rsidRPr="0009042C" w:rsidRDefault="000123A2">
            <w:pPr>
              <w:pStyle w:val="a9"/>
              <w:jc w:val="center"/>
            </w:pPr>
            <w:r w:rsidRPr="0009042C">
              <w:t>9.5</w:t>
            </w:r>
          </w:p>
        </w:tc>
        <w:tc>
          <w:tcPr>
            <w:tcW w:w="9072" w:type="dxa"/>
            <w:tcBorders>
              <w:top w:val="single" w:sz="4" w:space="0" w:color="auto"/>
              <w:left w:val="single" w:sz="4" w:space="0" w:color="auto"/>
            </w:tcBorders>
            <w:shd w:val="clear" w:color="auto" w:fill="auto"/>
          </w:tcPr>
          <w:p w14:paraId="437EEB7E" w14:textId="77777777" w:rsidR="00265ED9" w:rsidRPr="0009042C" w:rsidRDefault="000123A2">
            <w:pPr>
              <w:pStyle w:val="a9"/>
            </w:pPr>
            <w:r w:rsidRPr="0009042C">
              <w:t>Решение показательных неравенств</w:t>
            </w:r>
          </w:p>
        </w:tc>
        <w:tc>
          <w:tcPr>
            <w:tcW w:w="1987" w:type="dxa"/>
            <w:tcBorders>
              <w:top w:val="single" w:sz="4" w:space="0" w:color="auto"/>
              <w:left w:val="single" w:sz="4" w:space="0" w:color="auto"/>
            </w:tcBorders>
            <w:shd w:val="clear" w:color="auto" w:fill="auto"/>
          </w:tcPr>
          <w:p w14:paraId="771D1F2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34222D2" w14:textId="77777777" w:rsidR="00265ED9" w:rsidRPr="0009042C" w:rsidRDefault="00265ED9">
            <w:pPr>
              <w:rPr>
                <w:rFonts w:ascii="Times New Roman" w:hAnsi="Times New Roman" w:cs="Times New Roman"/>
              </w:rPr>
            </w:pPr>
          </w:p>
        </w:tc>
      </w:tr>
      <w:tr w:rsidR="00265ED9" w:rsidRPr="0009042C" w14:paraId="27759043" w14:textId="77777777">
        <w:trPr>
          <w:trHeight w:hRule="exact" w:val="466"/>
          <w:jc w:val="center"/>
        </w:trPr>
        <w:tc>
          <w:tcPr>
            <w:tcW w:w="1392" w:type="dxa"/>
            <w:tcBorders>
              <w:top w:val="single" w:sz="4" w:space="0" w:color="auto"/>
              <w:left w:val="single" w:sz="4" w:space="0" w:color="auto"/>
            </w:tcBorders>
            <w:shd w:val="clear" w:color="auto" w:fill="auto"/>
          </w:tcPr>
          <w:p w14:paraId="7B2264E7" w14:textId="77777777" w:rsidR="00265ED9" w:rsidRPr="0009042C" w:rsidRDefault="000123A2">
            <w:pPr>
              <w:pStyle w:val="a9"/>
              <w:jc w:val="center"/>
            </w:pPr>
            <w:r w:rsidRPr="0009042C">
              <w:t>9.6</w:t>
            </w:r>
          </w:p>
        </w:tc>
        <w:tc>
          <w:tcPr>
            <w:tcW w:w="9072" w:type="dxa"/>
            <w:tcBorders>
              <w:top w:val="single" w:sz="4" w:space="0" w:color="auto"/>
              <w:left w:val="single" w:sz="4" w:space="0" w:color="auto"/>
            </w:tcBorders>
            <w:shd w:val="clear" w:color="auto" w:fill="auto"/>
          </w:tcPr>
          <w:p w14:paraId="7185EF45" w14:textId="77777777" w:rsidR="00265ED9" w:rsidRPr="0009042C" w:rsidRDefault="000123A2">
            <w:pPr>
              <w:pStyle w:val="a9"/>
            </w:pPr>
            <w:r w:rsidRPr="0009042C">
              <w:t>Системы показательных уравнений</w:t>
            </w:r>
          </w:p>
        </w:tc>
        <w:tc>
          <w:tcPr>
            <w:tcW w:w="1987" w:type="dxa"/>
            <w:tcBorders>
              <w:top w:val="single" w:sz="4" w:space="0" w:color="auto"/>
              <w:left w:val="single" w:sz="4" w:space="0" w:color="auto"/>
            </w:tcBorders>
            <w:shd w:val="clear" w:color="auto" w:fill="auto"/>
          </w:tcPr>
          <w:p w14:paraId="3A3925EC"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D70B251" w14:textId="77777777" w:rsidR="00265ED9" w:rsidRPr="0009042C" w:rsidRDefault="00265ED9">
            <w:pPr>
              <w:rPr>
                <w:rFonts w:ascii="Times New Roman" w:hAnsi="Times New Roman" w:cs="Times New Roman"/>
              </w:rPr>
            </w:pPr>
          </w:p>
        </w:tc>
      </w:tr>
      <w:tr w:rsidR="00265ED9" w:rsidRPr="0009042C" w14:paraId="6DB382AE" w14:textId="77777777">
        <w:trPr>
          <w:trHeight w:hRule="exact" w:val="466"/>
          <w:jc w:val="center"/>
        </w:trPr>
        <w:tc>
          <w:tcPr>
            <w:tcW w:w="1392" w:type="dxa"/>
            <w:tcBorders>
              <w:top w:val="single" w:sz="4" w:space="0" w:color="auto"/>
              <w:left w:val="single" w:sz="4" w:space="0" w:color="auto"/>
            </w:tcBorders>
            <w:shd w:val="clear" w:color="auto" w:fill="auto"/>
          </w:tcPr>
          <w:p w14:paraId="642C3513" w14:textId="77777777" w:rsidR="00265ED9" w:rsidRPr="0009042C" w:rsidRDefault="000123A2">
            <w:pPr>
              <w:pStyle w:val="a9"/>
              <w:jc w:val="center"/>
            </w:pPr>
            <w:r w:rsidRPr="0009042C">
              <w:t>9.7</w:t>
            </w:r>
          </w:p>
        </w:tc>
        <w:tc>
          <w:tcPr>
            <w:tcW w:w="9072" w:type="dxa"/>
            <w:tcBorders>
              <w:top w:val="single" w:sz="4" w:space="0" w:color="auto"/>
              <w:left w:val="single" w:sz="4" w:space="0" w:color="auto"/>
            </w:tcBorders>
            <w:shd w:val="clear" w:color="auto" w:fill="auto"/>
          </w:tcPr>
          <w:p w14:paraId="0EFD18D6" w14:textId="77777777" w:rsidR="00265ED9" w:rsidRPr="0009042C" w:rsidRDefault="000123A2">
            <w:pPr>
              <w:pStyle w:val="a9"/>
            </w:pPr>
            <w:r w:rsidRPr="0009042C">
              <w:t>Контрольная работа «Показательная функция»</w:t>
            </w:r>
          </w:p>
        </w:tc>
        <w:tc>
          <w:tcPr>
            <w:tcW w:w="1987" w:type="dxa"/>
            <w:tcBorders>
              <w:top w:val="single" w:sz="4" w:space="0" w:color="auto"/>
              <w:left w:val="single" w:sz="4" w:space="0" w:color="auto"/>
            </w:tcBorders>
            <w:shd w:val="clear" w:color="auto" w:fill="auto"/>
          </w:tcPr>
          <w:p w14:paraId="1EAE71A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254BF2EF" w14:textId="77777777" w:rsidR="00265ED9" w:rsidRPr="0009042C" w:rsidRDefault="00265ED9">
            <w:pPr>
              <w:rPr>
                <w:rFonts w:ascii="Times New Roman" w:hAnsi="Times New Roman" w:cs="Times New Roman"/>
              </w:rPr>
            </w:pPr>
          </w:p>
        </w:tc>
      </w:tr>
      <w:tr w:rsidR="00265ED9" w:rsidRPr="0009042C" w14:paraId="2A0F5540" w14:textId="77777777">
        <w:trPr>
          <w:trHeight w:hRule="exact" w:val="470"/>
          <w:jc w:val="center"/>
        </w:trPr>
        <w:tc>
          <w:tcPr>
            <w:tcW w:w="1392" w:type="dxa"/>
            <w:tcBorders>
              <w:top w:val="single" w:sz="4" w:space="0" w:color="auto"/>
              <w:left w:val="single" w:sz="4" w:space="0" w:color="auto"/>
            </w:tcBorders>
            <w:shd w:val="clear" w:color="auto" w:fill="auto"/>
          </w:tcPr>
          <w:p w14:paraId="1AA92E78"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676882BD" w14:textId="77777777" w:rsidR="00265ED9" w:rsidRPr="0009042C" w:rsidRDefault="000123A2">
            <w:pPr>
              <w:pStyle w:val="a9"/>
            </w:pPr>
            <w:r w:rsidRPr="0009042C">
              <w:rPr>
                <w:b/>
                <w:bCs/>
              </w:rPr>
              <w:t>Самостоятельная работа</w:t>
            </w:r>
          </w:p>
        </w:tc>
        <w:tc>
          <w:tcPr>
            <w:tcW w:w="1987" w:type="dxa"/>
            <w:tcBorders>
              <w:top w:val="single" w:sz="4" w:space="0" w:color="auto"/>
              <w:left w:val="single" w:sz="4" w:space="0" w:color="auto"/>
            </w:tcBorders>
            <w:shd w:val="clear" w:color="auto" w:fill="auto"/>
          </w:tcPr>
          <w:p w14:paraId="2F6C8200" w14:textId="77777777" w:rsidR="00265ED9" w:rsidRPr="0009042C" w:rsidRDefault="00265ED9">
            <w:pPr>
              <w:rPr>
                <w:rFonts w:ascii="Times New Roman" w:hAnsi="Times New Roman" w:cs="Times New Roman"/>
              </w:rPr>
            </w:pPr>
          </w:p>
        </w:tc>
        <w:tc>
          <w:tcPr>
            <w:tcW w:w="2496" w:type="dxa"/>
            <w:tcBorders>
              <w:top w:val="single" w:sz="4" w:space="0" w:color="auto"/>
              <w:left w:val="single" w:sz="4" w:space="0" w:color="auto"/>
              <w:right w:val="single" w:sz="4" w:space="0" w:color="auto"/>
            </w:tcBorders>
            <w:shd w:val="clear" w:color="auto" w:fill="auto"/>
          </w:tcPr>
          <w:p w14:paraId="70C3FEB5" w14:textId="77777777" w:rsidR="00265ED9" w:rsidRPr="0009042C" w:rsidRDefault="00265ED9">
            <w:pPr>
              <w:rPr>
                <w:rFonts w:ascii="Times New Roman" w:hAnsi="Times New Roman" w:cs="Times New Roman"/>
              </w:rPr>
            </w:pPr>
          </w:p>
        </w:tc>
      </w:tr>
      <w:tr w:rsidR="00265ED9" w:rsidRPr="0009042C" w14:paraId="0CEEFCB0" w14:textId="77777777">
        <w:trPr>
          <w:trHeight w:hRule="exact" w:val="466"/>
          <w:jc w:val="center"/>
        </w:trPr>
        <w:tc>
          <w:tcPr>
            <w:tcW w:w="1392" w:type="dxa"/>
            <w:tcBorders>
              <w:top w:val="single" w:sz="4" w:space="0" w:color="auto"/>
              <w:left w:val="single" w:sz="4" w:space="0" w:color="auto"/>
            </w:tcBorders>
            <w:shd w:val="clear" w:color="auto" w:fill="auto"/>
          </w:tcPr>
          <w:p w14:paraId="29463684"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05A63DA0" w14:textId="77777777" w:rsidR="00265ED9" w:rsidRPr="0009042C" w:rsidRDefault="000123A2">
            <w:pPr>
              <w:pStyle w:val="a9"/>
            </w:pPr>
            <w:r w:rsidRPr="0009042C">
              <w:t>Решение вариативных задач. Исследование показательной функции и построение её графика.</w:t>
            </w:r>
          </w:p>
        </w:tc>
        <w:tc>
          <w:tcPr>
            <w:tcW w:w="1987" w:type="dxa"/>
            <w:tcBorders>
              <w:top w:val="single" w:sz="4" w:space="0" w:color="auto"/>
              <w:left w:val="single" w:sz="4" w:space="0" w:color="auto"/>
            </w:tcBorders>
            <w:shd w:val="clear" w:color="auto" w:fill="auto"/>
          </w:tcPr>
          <w:p w14:paraId="5596C42B" w14:textId="77777777" w:rsidR="00265ED9" w:rsidRPr="0009042C" w:rsidRDefault="000123A2">
            <w:pPr>
              <w:pStyle w:val="a9"/>
              <w:jc w:val="center"/>
            </w:pPr>
            <w:r w:rsidRPr="0009042C">
              <w:rPr>
                <w:b/>
                <w:bCs/>
                <w:color w:val="FF0000"/>
              </w:rPr>
              <w:t>2</w:t>
            </w:r>
          </w:p>
        </w:tc>
        <w:tc>
          <w:tcPr>
            <w:tcW w:w="2496" w:type="dxa"/>
            <w:tcBorders>
              <w:top w:val="single" w:sz="4" w:space="0" w:color="auto"/>
              <w:left w:val="single" w:sz="4" w:space="0" w:color="auto"/>
              <w:right w:val="single" w:sz="4" w:space="0" w:color="auto"/>
            </w:tcBorders>
            <w:shd w:val="clear" w:color="auto" w:fill="auto"/>
          </w:tcPr>
          <w:p w14:paraId="13F0836F" w14:textId="77777777" w:rsidR="00265ED9" w:rsidRPr="0009042C" w:rsidRDefault="00265ED9">
            <w:pPr>
              <w:rPr>
                <w:rFonts w:ascii="Times New Roman" w:hAnsi="Times New Roman" w:cs="Times New Roman"/>
              </w:rPr>
            </w:pPr>
          </w:p>
        </w:tc>
      </w:tr>
      <w:tr w:rsidR="00265ED9" w:rsidRPr="0009042C" w14:paraId="091810EC" w14:textId="77777777">
        <w:trPr>
          <w:trHeight w:hRule="exact" w:val="470"/>
          <w:jc w:val="center"/>
        </w:trPr>
        <w:tc>
          <w:tcPr>
            <w:tcW w:w="1392" w:type="dxa"/>
            <w:tcBorders>
              <w:top w:val="single" w:sz="4" w:space="0" w:color="auto"/>
              <w:left w:val="single" w:sz="4" w:space="0" w:color="auto"/>
            </w:tcBorders>
            <w:shd w:val="clear" w:color="auto" w:fill="auto"/>
          </w:tcPr>
          <w:p w14:paraId="4760AABA" w14:textId="77777777" w:rsidR="00265ED9" w:rsidRPr="0009042C" w:rsidRDefault="000123A2">
            <w:pPr>
              <w:pStyle w:val="a9"/>
              <w:jc w:val="center"/>
            </w:pPr>
            <w:r w:rsidRPr="0009042C">
              <w:rPr>
                <w:b/>
                <w:bCs/>
              </w:rPr>
              <w:t>10</w:t>
            </w:r>
          </w:p>
        </w:tc>
        <w:tc>
          <w:tcPr>
            <w:tcW w:w="9072" w:type="dxa"/>
            <w:tcBorders>
              <w:top w:val="single" w:sz="4" w:space="0" w:color="auto"/>
              <w:left w:val="single" w:sz="4" w:space="0" w:color="auto"/>
            </w:tcBorders>
            <w:shd w:val="clear" w:color="auto" w:fill="auto"/>
          </w:tcPr>
          <w:p w14:paraId="628283A6" w14:textId="77777777" w:rsidR="00265ED9" w:rsidRPr="0009042C" w:rsidRDefault="000123A2">
            <w:pPr>
              <w:pStyle w:val="a9"/>
            </w:pPr>
            <w:r w:rsidRPr="0009042C">
              <w:rPr>
                <w:b/>
                <w:bCs/>
              </w:rPr>
              <w:t>Логарифмы. Логарифмическая функция</w:t>
            </w:r>
          </w:p>
        </w:tc>
        <w:tc>
          <w:tcPr>
            <w:tcW w:w="1987" w:type="dxa"/>
            <w:tcBorders>
              <w:top w:val="single" w:sz="4" w:space="0" w:color="auto"/>
              <w:left w:val="single" w:sz="4" w:space="0" w:color="auto"/>
            </w:tcBorders>
            <w:shd w:val="clear" w:color="auto" w:fill="auto"/>
          </w:tcPr>
          <w:p w14:paraId="44016E97" w14:textId="77777777" w:rsidR="00265ED9" w:rsidRPr="0009042C" w:rsidRDefault="000123A2">
            <w:pPr>
              <w:pStyle w:val="a9"/>
              <w:jc w:val="center"/>
            </w:pPr>
            <w:r w:rsidRPr="0009042C">
              <w:rPr>
                <w:b/>
                <w:bCs/>
              </w:rPr>
              <w:t>20</w:t>
            </w:r>
          </w:p>
        </w:tc>
        <w:tc>
          <w:tcPr>
            <w:tcW w:w="2496" w:type="dxa"/>
            <w:vMerge w:val="restart"/>
            <w:tcBorders>
              <w:top w:val="single" w:sz="4" w:space="0" w:color="auto"/>
              <w:left w:val="single" w:sz="4" w:space="0" w:color="auto"/>
              <w:right w:val="single" w:sz="4" w:space="0" w:color="auto"/>
            </w:tcBorders>
            <w:shd w:val="clear" w:color="auto" w:fill="auto"/>
          </w:tcPr>
          <w:p w14:paraId="05FC774B" w14:textId="77777777" w:rsidR="00265ED9" w:rsidRPr="0009042C" w:rsidRDefault="000123A2">
            <w:pPr>
              <w:pStyle w:val="a9"/>
              <w:spacing w:after="140" w:line="259" w:lineRule="auto"/>
              <w:jc w:val="both"/>
            </w:pPr>
            <w:r w:rsidRPr="0009042C">
              <w:t>ПРб 02, ПРб 04, ПРу 02</w:t>
            </w:r>
          </w:p>
          <w:p w14:paraId="417922F5" w14:textId="77777777" w:rsidR="00265ED9" w:rsidRPr="0009042C" w:rsidRDefault="000123A2">
            <w:pPr>
              <w:pStyle w:val="a9"/>
              <w:spacing w:after="140" w:line="259" w:lineRule="auto"/>
              <w:jc w:val="both"/>
            </w:pPr>
            <w:r w:rsidRPr="0009042C">
              <w:t>ЛР 05, ЛР 08, ЛР 10</w:t>
            </w:r>
          </w:p>
          <w:p w14:paraId="5F3ED902" w14:textId="77777777" w:rsidR="00265ED9" w:rsidRPr="0009042C" w:rsidRDefault="000123A2">
            <w:pPr>
              <w:pStyle w:val="a9"/>
              <w:spacing w:after="140" w:line="259" w:lineRule="auto"/>
              <w:jc w:val="both"/>
            </w:pPr>
            <w:r w:rsidRPr="0009042C">
              <w:t>МР 03, МР 07, МР 08</w:t>
            </w:r>
          </w:p>
        </w:tc>
      </w:tr>
      <w:tr w:rsidR="00265ED9" w:rsidRPr="0009042C" w14:paraId="2944863B" w14:textId="77777777">
        <w:trPr>
          <w:trHeight w:hRule="exact" w:val="466"/>
          <w:jc w:val="center"/>
        </w:trPr>
        <w:tc>
          <w:tcPr>
            <w:tcW w:w="1392" w:type="dxa"/>
            <w:tcBorders>
              <w:top w:val="single" w:sz="4" w:space="0" w:color="auto"/>
              <w:left w:val="single" w:sz="4" w:space="0" w:color="auto"/>
            </w:tcBorders>
            <w:shd w:val="clear" w:color="auto" w:fill="auto"/>
          </w:tcPr>
          <w:p w14:paraId="7B4DF67D" w14:textId="77777777" w:rsidR="00265ED9" w:rsidRPr="0009042C" w:rsidRDefault="000123A2">
            <w:pPr>
              <w:pStyle w:val="a9"/>
              <w:jc w:val="center"/>
            </w:pPr>
            <w:r w:rsidRPr="0009042C">
              <w:t>10.1</w:t>
            </w:r>
          </w:p>
        </w:tc>
        <w:tc>
          <w:tcPr>
            <w:tcW w:w="9072" w:type="dxa"/>
            <w:tcBorders>
              <w:top w:val="single" w:sz="4" w:space="0" w:color="auto"/>
              <w:left w:val="single" w:sz="4" w:space="0" w:color="auto"/>
            </w:tcBorders>
            <w:shd w:val="clear" w:color="auto" w:fill="auto"/>
          </w:tcPr>
          <w:p w14:paraId="78F6018F" w14:textId="77777777" w:rsidR="00265ED9" w:rsidRPr="0009042C" w:rsidRDefault="000123A2">
            <w:pPr>
              <w:pStyle w:val="a9"/>
            </w:pPr>
            <w:r w:rsidRPr="0009042C">
              <w:t>Логарифм числа. Десятичный и натуральный логарифмы, число е</w:t>
            </w:r>
          </w:p>
        </w:tc>
        <w:tc>
          <w:tcPr>
            <w:tcW w:w="1987" w:type="dxa"/>
            <w:tcBorders>
              <w:top w:val="single" w:sz="4" w:space="0" w:color="auto"/>
              <w:left w:val="single" w:sz="4" w:space="0" w:color="auto"/>
            </w:tcBorders>
            <w:shd w:val="clear" w:color="auto" w:fill="auto"/>
          </w:tcPr>
          <w:p w14:paraId="10A6B760"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6D58B0E" w14:textId="77777777" w:rsidR="00265ED9" w:rsidRPr="0009042C" w:rsidRDefault="00265ED9">
            <w:pPr>
              <w:rPr>
                <w:rFonts w:ascii="Times New Roman" w:hAnsi="Times New Roman" w:cs="Times New Roman"/>
              </w:rPr>
            </w:pPr>
          </w:p>
        </w:tc>
      </w:tr>
      <w:tr w:rsidR="00265ED9" w:rsidRPr="0009042C" w14:paraId="15BA4D10" w14:textId="77777777">
        <w:trPr>
          <w:trHeight w:hRule="exact" w:val="470"/>
          <w:jc w:val="center"/>
        </w:trPr>
        <w:tc>
          <w:tcPr>
            <w:tcW w:w="1392" w:type="dxa"/>
            <w:tcBorders>
              <w:top w:val="single" w:sz="4" w:space="0" w:color="auto"/>
              <w:left w:val="single" w:sz="4" w:space="0" w:color="auto"/>
            </w:tcBorders>
            <w:shd w:val="clear" w:color="auto" w:fill="auto"/>
          </w:tcPr>
          <w:p w14:paraId="44DE5FB9" w14:textId="77777777" w:rsidR="00265ED9" w:rsidRPr="0009042C" w:rsidRDefault="000123A2">
            <w:pPr>
              <w:pStyle w:val="a9"/>
              <w:jc w:val="center"/>
            </w:pPr>
            <w:r w:rsidRPr="0009042C">
              <w:t>10.2</w:t>
            </w:r>
          </w:p>
        </w:tc>
        <w:tc>
          <w:tcPr>
            <w:tcW w:w="9072" w:type="dxa"/>
            <w:tcBorders>
              <w:top w:val="single" w:sz="4" w:space="0" w:color="auto"/>
              <w:left w:val="single" w:sz="4" w:space="0" w:color="auto"/>
            </w:tcBorders>
            <w:shd w:val="clear" w:color="auto" w:fill="auto"/>
          </w:tcPr>
          <w:p w14:paraId="220B1154" w14:textId="77777777" w:rsidR="00265ED9" w:rsidRPr="0009042C" w:rsidRDefault="000123A2">
            <w:pPr>
              <w:pStyle w:val="a9"/>
            </w:pPr>
            <w:r w:rsidRPr="0009042C">
              <w:t>Свойства логарифмов. Операция логарифмирования</w:t>
            </w:r>
          </w:p>
        </w:tc>
        <w:tc>
          <w:tcPr>
            <w:tcW w:w="1987" w:type="dxa"/>
            <w:tcBorders>
              <w:top w:val="single" w:sz="4" w:space="0" w:color="auto"/>
              <w:left w:val="single" w:sz="4" w:space="0" w:color="auto"/>
            </w:tcBorders>
            <w:shd w:val="clear" w:color="auto" w:fill="auto"/>
          </w:tcPr>
          <w:p w14:paraId="1DA4842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4B6FA92F" w14:textId="77777777" w:rsidR="00265ED9" w:rsidRPr="0009042C" w:rsidRDefault="00265ED9">
            <w:pPr>
              <w:rPr>
                <w:rFonts w:ascii="Times New Roman" w:hAnsi="Times New Roman" w:cs="Times New Roman"/>
              </w:rPr>
            </w:pPr>
          </w:p>
        </w:tc>
      </w:tr>
      <w:tr w:rsidR="00265ED9" w:rsidRPr="0009042C" w14:paraId="50ED34B5" w14:textId="77777777">
        <w:trPr>
          <w:trHeight w:hRule="exact" w:val="475"/>
          <w:jc w:val="center"/>
        </w:trPr>
        <w:tc>
          <w:tcPr>
            <w:tcW w:w="1392" w:type="dxa"/>
            <w:tcBorders>
              <w:top w:val="single" w:sz="4" w:space="0" w:color="auto"/>
              <w:left w:val="single" w:sz="4" w:space="0" w:color="auto"/>
              <w:bottom w:val="single" w:sz="4" w:space="0" w:color="auto"/>
            </w:tcBorders>
            <w:shd w:val="clear" w:color="auto" w:fill="auto"/>
          </w:tcPr>
          <w:p w14:paraId="272B2240" w14:textId="77777777" w:rsidR="00265ED9" w:rsidRPr="0009042C" w:rsidRDefault="000123A2">
            <w:pPr>
              <w:pStyle w:val="a9"/>
              <w:jc w:val="center"/>
            </w:pPr>
            <w:r w:rsidRPr="0009042C">
              <w:t>10.3</w:t>
            </w:r>
          </w:p>
        </w:tc>
        <w:tc>
          <w:tcPr>
            <w:tcW w:w="9072" w:type="dxa"/>
            <w:tcBorders>
              <w:top w:val="single" w:sz="4" w:space="0" w:color="auto"/>
              <w:left w:val="single" w:sz="4" w:space="0" w:color="auto"/>
              <w:bottom w:val="single" w:sz="4" w:space="0" w:color="auto"/>
            </w:tcBorders>
            <w:shd w:val="clear" w:color="auto" w:fill="auto"/>
          </w:tcPr>
          <w:p w14:paraId="3CCDB702" w14:textId="77777777" w:rsidR="00265ED9" w:rsidRPr="0009042C" w:rsidRDefault="000123A2">
            <w:pPr>
              <w:pStyle w:val="a9"/>
            </w:pPr>
            <w:r w:rsidRPr="0009042C">
              <w:t>Обратная функция, ее график. Симметрия относительно прямой у=х</w:t>
            </w:r>
          </w:p>
        </w:tc>
        <w:tc>
          <w:tcPr>
            <w:tcW w:w="1987" w:type="dxa"/>
            <w:tcBorders>
              <w:top w:val="single" w:sz="4" w:space="0" w:color="auto"/>
              <w:left w:val="single" w:sz="4" w:space="0" w:color="auto"/>
              <w:bottom w:val="single" w:sz="4" w:space="0" w:color="auto"/>
            </w:tcBorders>
            <w:shd w:val="clear" w:color="auto" w:fill="auto"/>
          </w:tcPr>
          <w:p w14:paraId="3AF2A5B0" w14:textId="77777777" w:rsidR="00265ED9" w:rsidRPr="0009042C" w:rsidRDefault="000123A2">
            <w:pPr>
              <w:pStyle w:val="a9"/>
              <w:jc w:val="center"/>
            </w:pPr>
            <w:r w:rsidRPr="0009042C">
              <w:t>2</w:t>
            </w:r>
          </w:p>
        </w:tc>
        <w:tc>
          <w:tcPr>
            <w:tcW w:w="2496" w:type="dxa"/>
            <w:vMerge/>
            <w:tcBorders>
              <w:left w:val="single" w:sz="4" w:space="0" w:color="auto"/>
              <w:bottom w:val="single" w:sz="4" w:space="0" w:color="auto"/>
              <w:right w:val="single" w:sz="4" w:space="0" w:color="auto"/>
            </w:tcBorders>
            <w:shd w:val="clear" w:color="auto" w:fill="auto"/>
          </w:tcPr>
          <w:p w14:paraId="09CB223D" w14:textId="77777777" w:rsidR="00265ED9" w:rsidRPr="0009042C" w:rsidRDefault="00265ED9">
            <w:pPr>
              <w:rPr>
                <w:rFonts w:ascii="Times New Roman" w:hAnsi="Times New Roman" w:cs="Times New Roman"/>
              </w:rPr>
            </w:pPr>
          </w:p>
        </w:tc>
      </w:tr>
    </w:tbl>
    <w:p w14:paraId="370BE69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2F531793" w14:textId="77777777">
        <w:trPr>
          <w:trHeight w:hRule="exact" w:val="475"/>
          <w:jc w:val="center"/>
        </w:trPr>
        <w:tc>
          <w:tcPr>
            <w:tcW w:w="1392" w:type="dxa"/>
            <w:tcBorders>
              <w:top w:val="single" w:sz="4" w:space="0" w:color="auto"/>
              <w:left w:val="single" w:sz="4" w:space="0" w:color="auto"/>
            </w:tcBorders>
            <w:shd w:val="clear" w:color="auto" w:fill="auto"/>
          </w:tcPr>
          <w:p w14:paraId="5E99D25F" w14:textId="77777777" w:rsidR="00265ED9" w:rsidRPr="0009042C" w:rsidRDefault="000123A2">
            <w:pPr>
              <w:pStyle w:val="a9"/>
              <w:jc w:val="center"/>
            </w:pPr>
            <w:r w:rsidRPr="0009042C">
              <w:t>10.4</w:t>
            </w:r>
          </w:p>
        </w:tc>
        <w:tc>
          <w:tcPr>
            <w:tcW w:w="9072" w:type="dxa"/>
            <w:tcBorders>
              <w:top w:val="single" w:sz="4" w:space="0" w:color="auto"/>
              <w:left w:val="single" w:sz="4" w:space="0" w:color="auto"/>
            </w:tcBorders>
            <w:shd w:val="clear" w:color="auto" w:fill="auto"/>
          </w:tcPr>
          <w:p w14:paraId="4E286419" w14:textId="77777777" w:rsidR="00265ED9" w:rsidRPr="0009042C" w:rsidRDefault="000123A2">
            <w:pPr>
              <w:pStyle w:val="a9"/>
            </w:pPr>
            <w:r w:rsidRPr="0009042C">
              <w:t>Логарифмическая функция, ее свойства</w:t>
            </w:r>
          </w:p>
        </w:tc>
        <w:tc>
          <w:tcPr>
            <w:tcW w:w="1987" w:type="dxa"/>
            <w:tcBorders>
              <w:top w:val="single" w:sz="4" w:space="0" w:color="auto"/>
              <w:left w:val="single" w:sz="4" w:space="0" w:color="auto"/>
            </w:tcBorders>
            <w:shd w:val="clear" w:color="auto" w:fill="auto"/>
          </w:tcPr>
          <w:p w14:paraId="7E94E7E6" w14:textId="77777777" w:rsidR="00265ED9" w:rsidRPr="0009042C" w:rsidRDefault="000123A2">
            <w:pPr>
              <w:pStyle w:val="a9"/>
              <w:jc w:val="center"/>
            </w:pPr>
            <w:r w:rsidRPr="0009042C">
              <w:t>2</w:t>
            </w:r>
          </w:p>
        </w:tc>
        <w:tc>
          <w:tcPr>
            <w:tcW w:w="2496" w:type="dxa"/>
            <w:vMerge w:val="restart"/>
            <w:tcBorders>
              <w:top w:val="single" w:sz="4" w:space="0" w:color="auto"/>
              <w:left w:val="single" w:sz="4" w:space="0" w:color="auto"/>
              <w:right w:val="single" w:sz="4" w:space="0" w:color="auto"/>
            </w:tcBorders>
            <w:shd w:val="clear" w:color="auto" w:fill="auto"/>
          </w:tcPr>
          <w:p w14:paraId="31915412" w14:textId="77777777" w:rsidR="00265ED9" w:rsidRPr="0009042C" w:rsidRDefault="000123A2">
            <w:pPr>
              <w:pStyle w:val="a9"/>
              <w:spacing w:before="460" w:line="259" w:lineRule="auto"/>
            </w:pPr>
            <w:r w:rsidRPr="0009042C">
              <w:t>ОК 2, ОК 5, ОК 4. ОК 7</w:t>
            </w:r>
          </w:p>
        </w:tc>
      </w:tr>
      <w:tr w:rsidR="00265ED9" w:rsidRPr="0009042C" w14:paraId="169071E7" w14:textId="77777777">
        <w:trPr>
          <w:trHeight w:hRule="exact" w:val="466"/>
          <w:jc w:val="center"/>
        </w:trPr>
        <w:tc>
          <w:tcPr>
            <w:tcW w:w="1392" w:type="dxa"/>
            <w:tcBorders>
              <w:top w:val="single" w:sz="4" w:space="0" w:color="auto"/>
              <w:left w:val="single" w:sz="4" w:space="0" w:color="auto"/>
            </w:tcBorders>
            <w:shd w:val="clear" w:color="auto" w:fill="auto"/>
          </w:tcPr>
          <w:p w14:paraId="21BC1E7F" w14:textId="77777777" w:rsidR="00265ED9" w:rsidRPr="0009042C" w:rsidRDefault="000123A2">
            <w:pPr>
              <w:pStyle w:val="a9"/>
              <w:jc w:val="center"/>
            </w:pPr>
            <w:r w:rsidRPr="0009042C">
              <w:t>10.5</w:t>
            </w:r>
          </w:p>
        </w:tc>
        <w:tc>
          <w:tcPr>
            <w:tcW w:w="9072" w:type="dxa"/>
            <w:tcBorders>
              <w:top w:val="single" w:sz="4" w:space="0" w:color="auto"/>
              <w:left w:val="single" w:sz="4" w:space="0" w:color="auto"/>
            </w:tcBorders>
            <w:shd w:val="clear" w:color="auto" w:fill="auto"/>
          </w:tcPr>
          <w:p w14:paraId="48EABB8A" w14:textId="77777777" w:rsidR="00265ED9" w:rsidRPr="0009042C" w:rsidRDefault="000123A2">
            <w:pPr>
              <w:pStyle w:val="a9"/>
            </w:pPr>
            <w:r w:rsidRPr="0009042C">
              <w:t>Классификация логарифмических уравнений</w:t>
            </w:r>
          </w:p>
        </w:tc>
        <w:tc>
          <w:tcPr>
            <w:tcW w:w="1987" w:type="dxa"/>
            <w:tcBorders>
              <w:top w:val="single" w:sz="4" w:space="0" w:color="auto"/>
              <w:left w:val="single" w:sz="4" w:space="0" w:color="auto"/>
            </w:tcBorders>
            <w:shd w:val="clear" w:color="auto" w:fill="auto"/>
          </w:tcPr>
          <w:p w14:paraId="702968F5"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FAC784F" w14:textId="77777777" w:rsidR="00265ED9" w:rsidRPr="0009042C" w:rsidRDefault="00265ED9">
            <w:pPr>
              <w:rPr>
                <w:rFonts w:ascii="Times New Roman" w:hAnsi="Times New Roman" w:cs="Times New Roman"/>
              </w:rPr>
            </w:pPr>
          </w:p>
        </w:tc>
      </w:tr>
      <w:tr w:rsidR="00265ED9" w:rsidRPr="0009042C" w14:paraId="3121907D" w14:textId="77777777">
        <w:trPr>
          <w:trHeight w:hRule="exact" w:val="466"/>
          <w:jc w:val="center"/>
        </w:trPr>
        <w:tc>
          <w:tcPr>
            <w:tcW w:w="1392" w:type="dxa"/>
            <w:tcBorders>
              <w:top w:val="single" w:sz="4" w:space="0" w:color="auto"/>
              <w:left w:val="single" w:sz="4" w:space="0" w:color="auto"/>
            </w:tcBorders>
            <w:shd w:val="clear" w:color="auto" w:fill="auto"/>
          </w:tcPr>
          <w:p w14:paraId="3E6E607E" w14:textId="77777777" w:rsidR="00265ED9" w:rsidRPr="0009042C" w:rsidRDefault="000123A2">
            <w:pPr>
              <w:pStyle w:val="a9"/>
              <w:jc w:val="center"/>
            </w:pPr>
            <w:r w:rsidRPr="0009042C">
              <w:t>10.6</w:t>
            </w:r>
          </w:p>
        </w:tc>
        <w:tc>
          <w:tcPr>
            <w:tcW w:w="9072" w:type="dxa"/>
            <w:tcBorders>
              <w:top w:val="single" w:sz="4" w:space="0" w:color="auto"/>
              <w:left w:val="single" w:sz="4" w:space="0" w:color="auto"/>
            </w:tcBorders>
            <w:shd w:val="clear" w:color="auto" w:fill="auto"/>
          </w:tcPr>
          <w:p w14:paraId="2B7896BE" w14:textId="77777777" w:rsidR="00265ED9" w:rsidRPr="0009042C" w:rsidRDefault="000123A2">
            <w:pPr>
              <w:pStyle w:val="a9"/>
            </w:pPr>
            <w:r w:rsidRPr="0009042C">
              <w:t>Решение логарифмических уравнений</w:t>
            </w:r>
          </w:p>
        </w:tc>
        <w:tc>
          <w:tcPr>
            <w:tcW w:w="1987" w:type="dxa"/>
            <w:tcBorders>
              <w:top w:val="single" w:sz="4" w:space="0" w:color="auto"/>
              <w:left w:val="single" w:sz="4" w:space="0" w:color="auto"/>
            </w:tcBorders>
            <w:shd w:val="clear" w:color="auto" w:fill="auto"/>
          </w:tcPr>
          <w:p w14:paraId="4C3BD01D"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2DABC140" w14:textId="77777777" w:rsidR="00265ED9" w:rsidRPr="0009042C" w:rsidRDefault="00265ED9">
            <w:pPr>
              <w:rPr>
                <w:rFonts w:ascii="Times New Roman" w:hAnsi="Times New Roman" w:cs="Times New Roman"/>
              </w:rPr>
            </w:pPr>
          </w:p>
        </w:tc>
      </w:tr>
      <w:tr w:rsidR="00265ED9" w:rsidRPr="0009042C" w14:paraId="63790B10" w14:textId="77777777">
        <w:trPr>
          <w:trHeight w:hRule="exact" w:val="470"/>
          <w:jc w:val="center"/>
        </w:trPr>
        <w:tc>
          <w:tcPr>
            <w:tcW w:w="1392" w:type="dxa"/>
            <w:tcBorders>
              <w:top w:val="single" w:sz="4" w:space="0" w:color="auto"/>
              <w:left w:val="single" w:sz="4" w:space="0" w:color="auto"/>
            </w:tcBorders>
            <w:shd w:val="clear" w:color="auto" w:fill="auto"/>
          </w:tcPr>
          <w:p w14:paraId="6FB0D5E3" w14:textId="77777777" w:rsidR="00265ED9" w:rsidRPr="0009042C" w:rsidRDefault="000123A2">
            <w:pPr>
              <w:pStyle w:val="a9"/>
              <w:jc w:val="center"/>
            </w:pPr>
            <w:r w:rsidRPr="0009042C">
              <w:t>10.7</w:t>
            </w:r>
          </w:p>
        </w:tc>
        <w:tc>
          <w:tcPr>
            <w:tcW w:w="9072" w:type="dxa"/>
            <w:tcBorders>
              <w:top w:val="single" w:sz="4" w:space="0" w:color="auto"/>
              <w:left w:val="single" w:sz="4" w:space="0" w:color="auto"/>
            </w:tcBorders>
            <w:shd w:val="clear" w:color="auto" w:fill="auto"/>
          </w:tcPr>
          <w:p w14:paraId="6E0A546E" w14:textId="77777777" w:rsidR="00265ED9" w:rsidRPr="0009042C" w:rsidRDefault="000123A2">
            <w:pPr>
              <w:pStyle w:val="a9"/>
            </w:pPr>
            <w:r w:rsidRPr="0009042C">
              <w:t>Логарифмические неравенства</w:t>
            </w:r>
          </w:p>
        </w:tc>
        <w:tc>
          <w:tcPr>
            <w:tcW w:w="1987" w:type="dxa"/>
            <w:tcBorders>
              <w:top w:val="single" w:sz="4" w:space="0" w:color="auto"/>
              <w:left w:val="single" w:sz="4" w:space="0" w:color="auto"/>
            </w:tcBorders>
            <w:shd w:val="clear" w:color="auto" w:fill="auto"/>
          </w:tcPr>
          <w:p w14:paraId="1D56009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7625C3B" w14:textId="77777777" w:rsidR="00265ED9" w:rsidRPr="0009042C" w:rsidRDefault="00265ED9">
            <w:pPr>
              <w:rPr>
                <w:rFonts w:ascii="Times New Roman" w:hAnsi="Times New Roman" w:cs="Times New Roman"/>
              </w:rPr>
            </w:pPr>
          </w:p>
        </w:tc>
      </w:tr>
      <w:tr w:rsidR="00265ED9" w:rsidRPr="0009042C" w14:paraId="587DF48B" w14:textId="77777777">
        <w:trPr>
          <w:trHeight w:hRule="exact" w:val="466"/>
          <w:jc w:val="center"/>
        </w:trPr>
        <w:tc>
          <w:tcPr>
            <w:tcW w:w="1392" w:type="dxa"/>
            <w:tcBorders>
              <w:top w:val="single" w:sz="4" w:space="0" w:color="auto"/>
              <w:left w:val="single" w:sz="4" w:space="0" w:color="auto"/>
            </w:tcBorders>
            <w:shd w:val="clear" w:color="auto" w:fill="auto"/>
          </w:tcPr>
          <w:p w14:paraId="35AA5787" w14:textId="77777777" w:rsidR="00265ED9" w:rsidRPr="0009042C" w:rsidRDefault="000123A2">
            <w:pPr>
              <w:pStyle w:val="a9"/>
              <w:jc w:val="center"/>
            </w:pPr>
            <w:r w:rsidRPr="0009042C">
              <w:t>10.8</w:t>
            </w:r>
          </w:p>
        </w:tc>
        <w:tc>
          <w:tcPr>
            <w:tcW w:w="9072" w:type="dxa"/>
            <w:tcBorders>
              <w:top w:val="single" w:sz="4" w:space="0" w:color="auto"/>
              <w:left w:val="single" w:sz="4" w:space="0" w:color="auto"/>
            </w:tcBorders>
            <w:shd w:val="clear" w:color="auto" w:fill="auto"/>
          </w:tcPr>
          <w:p w14:paraId="62ECB367" w14:textId="77777777" w:rsidR="00265ED9" w:rsidRPr="0009042C" w:rsidRDefault="000123A2">
            <w:pPr>
              <w:pStyle w:val="a9"/>
            </w:pPr>
            <w:r w:rsidRPr="0009042C">
              <w:t>Системы логарифмических уравнений</w:t>
            </w:r>
          </w:p>
        </w:tc>
        <w:tc>
          <w:tcPr>
            <w:tcW w:w="1987" w:type="dxa"/>
            <w:tcBorders>
              <w:top w:val="single" w:sz="4" w:space="0" w:color="auto"/>
              <w:left w:val="single" w:sz="4" w:space="0" w:color="auto"/>
            </w:tcBorders>
            <w:shd w:val="clear" w:color="auto" w:fill="auto"/>
          </w:tcPr>
          <w:p w14:paraId="2DAB5CB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220FF02F" w14:textId="77777777" w:rsidR="00265ED9" w:rsidRPr="0009042C" w:rsidRDefault="00265ED9">
            <w:pPr>
              <w:rPr>
                <w:rFonts w:ascii="Times New Roman" w:hAnsi="Times New Roman" w:cs="Times New Roman"/>
              </w:rPr>
            </w:pPr>
          </w:p>
        </w:tc>
      </w:tr>
      <w:tr w:rsidR="00265ED9" w:rsidRPr="0009042C" w14:paraId="44358BD1" w14:textId="77777777">
        <w:trPr>
          <w:trHeight w:hRule="exact" w:val="470"/>
          <w:jc w:val="center"/>
        </w:trPr>
        <w:tc>
          <w:tcPr>
            <w:tcW w:w="1392" w:type="dxa"/>
            <w:tcBorders>
              <w:top w:val="single" w:sz="4" w:space="0" w:color="auto"/>
              <w:left w:val="single" w:sz="4" w:space="0" w:color="auto"/>
            </w:tcBorders>
            <w:shd w:val="clear" w:color="auto" w:fill="auto"/>
          </w:tcPr>
          <w:p w14:paraId="731B5E8C" w14:textId="77777777" w:rsidR="00265ED9" w:rsidRPr="0009042C" w:rsidRDefault="000123A2">
            <w:pPr>
              <w:pStyle w:val="a9"/>
              <w:jc w:val="center"/>
            </w:pPr>
            <w:r w:rsidRPr="0009042C">
              <w:t>10.9</w:t>
            </w:r>
          </w:p>
        </w:tc>
        <w:tc>
          <w:tcPr>
            <w:tcW w:w="9072" w:type="dxa"/>
            <w:tcBorders>
              <w:top w:val="single" w:sz="4" w:space="0" w:color="auto"/>
              <w:left w:val="single" w:sz="4" w:space="0" w:color="auto"/>
            </w:tcBorders>
            <w:shd w:val="clear" w:color="auto" w:fill="auto"/>
          </w:tcPr>
          <w:p w14:paraId="7C0709D5" w14:textId="77777777" w:rsidR="00265ED9" w:rsidRPr="0009042C" w:rsidRDefault="000123A2">
            <w:pPr>
              <w:pStyle w:val="a9"/>
            </w:pPr>
            <w:r w:rsidRPr="0009042C">
              <w:t>Контрольная работа «Логарифмы. Логарифмическая функция»</w:t>
            </w:r>
          </w:p>
        </w:tc>
        <w:tc>
          <w:tcPr>
            <w:tcW w:w="1987" w:type="dxa"/>
            <w:tcBorders>
              <w:top w:val="single" w:sz="4" w:space="0" w:color="auto"/>
              <w:left w:val="single" w:sz="4" w:space="0" w:color="auto"/>
            </w:tcBorders>
            <w:shd w:val="clear" w:color="auto" w:fill="auto"/>
          </w:tcPr>
          <w:p w14:paraId="35111CA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C84F846" w14:textId="77777777" w:rsidR="00265ED9" w:rsidRPr="0009042C" w:rsidRDefault="00265ED9">
            <w:pPr>
              <w:rPr>
                <w:rFonts w:ascii="Times New Roman" w:hAnsi="Times New Roman" w:cs="Times New Roman"/>
              </w:rPr>
            </w:pPr>
          </w:p>
        </w:tc>
      </w:tr>
      <w:tr w:rsidR="00265ED9" w:rsidRPr="0009042C" w14:paraId="26A2373D" w14:textId="77777777">
        <w:trPr>
          <w:trHeight w:hRule="exact" w:val="466"/>
          <w:jc w:val="center"/>
        </w:trPr>
        <w:tc>
          <w:tcPr>
            <w:tcW w:w="1392" w:type="dxa"/>
            <w:tcBorders>
              <w:top w:val="single" w:sz="4" w:space="0" w:color="auto"/>
              <w:left w:val="single" w:sz="4" w:space="0" w:color="auto"/>
            </w:tcBorders>
            <w:shd w:val="clear" w:color="auto" w:fill="auto"/>
          </w:tcPr>
          <w:p w14:paraId="5541AA77"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53357364" w14:textId="77777777" w:rsidR="00265ED9" w:rsidRPr="0009042C" w:rsidRDefault="000123A2">
            <w:pPr>
              <w:pStyle w:val="a9"/>
            </w:pPr>
            <w:r w:rsidRPr="0009042C">
              <w:rPr>
                <w:b/>
                <w:bCs/>
              </w:rPr>
              <w:t>Самостоятельная работа</w:t>
            </w:r>
          </w:p>
        </w:tc>
        <w:tc>
          <w:tcPr>
            <w:tcW w:w="1987" w:type="dxa"/>
            <w:tcBorders>
              <w:top w:val="single" w:sz="4" w:space="0" w:color="auto"/>
              <w:left w:val="single" w:sz="4" w:space="0" w:color="auto"/>
            </w:tcBorders>
            <w:shd w:val="clear" w:color="auto" w:fill="auto"/>
          </w:tcPr>
          <w:p w14:paraId="4498AD34"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3039709E" w14:textId="77777777" w:rsidR="00265ED9" w:rsidRPr="0009042C" w:rsidRDefault="00265ED9">
            <w:pPr>
              <w:rPr>
                <w:rFonts w:ascii="Times New Roman" w:hAnsi="Times New Roman" w:cs="Times New Roman"/>
              </w:rPr>
            </w:pPr>
          </w:p>
        </w:tc>
      </w:tr>
      <w:tr w:rsidR="00265ED9" w:rsidRPr="0009042C" w14:paraId="0D3CFD35" w14:textId="77777777">
        <w:trPr>
          <w:trHeight w:hRule="exact" w:val="1075"/>
          <w:jc w:val="center"/>
        </w:trPr>
        <w:tc>
          <w:tcPr>
            <w:tcW w:w="1392" w:type="dxa"/>
            <w:tcBorders>
              <w:top w:val="single" w:sz="4" w:space="0" w:color="auto"/>
              <w:left w:val="single" w:sz="4" w:space="0" w:color="auto"/>
            </w:tcBorders>
            <w:shd w:val="clear" w:color="auto" w:fill="auto"/>
          </w:tcPr>
          <w:p w14:paraId="382DF0D5"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557CF4C4" w14:textId="77777777" w:rsidR="00265ED9" w:rsidRPr="0009042C" w:rsidRDefault="000123A2">
            <w:pPr>
              <w:pStyle w:val="a9"/>
              <w:spacing w:after="140" w:line="262" w:lineRule="auto"/>
            </w:pPr>
            <w:r w:rsidRPr="0009042C">
              <w:t>Выполнение домашнего задания по теме 7.2.Доказательство неравенств.</w:t>
            </w:r>
          </w:p>
          <w:p w14:paraId="35C6F7CB" w14:textId="77777777" w:rsidR="00265ED9" w:rsidRPr="0009042C" w:rsidRDefault="000123A2">
            <w:pPr>
              <w:pStyle w:val="a9"/>
              <w:spacing w:line="262" w:lineRule="auto"/>
            </w:pPr>
            <w:r w:rsidRPr="0009042C">
              <w:t>Решение уравнений и неравенств с двумя переменными. Неравенства с параметрами. Исследование уравнений и неравенств с параметрами.</w:t>
            </w:r>
          </w:p>
        </w:tc>
        <w:tc>
          <w:tcPr>
            <w:tcW w:w="1987" w:type="dxa"/>
            <w:tcBorders>
              <w:top w:val="single" w:sz="4" w:space="0" w:color="auto"/>
              <w:left w:val="single" w:sz="4" w:space="0" w:color="auto"/>
            </w:tcBorders>
            <w:shd w:val="clear" w:color="auto" w:fill="auto"/>
          </w:tcPr>
          <w:p w14:paraId="2D1CF280" w14:textId="77777777" w:rsidR="00265ED9" w:rsidRPr="0009042C" w:rsidRDefault="000123A2">
            <w:pPr>
              <w:pStyle w:val="a9"/>
              <w:jc w:val="center"/>
            </w:pPr>
            <w:r w:rsidRPr="0009042C">
              <w:rPr>
                <w:b/>
                <w:bCs/>
                <w:color w:val="FF0000"/>
              </w:rPr>
              <w:t>2</w:t>
            </w:r>
          </w:p>
        </w:tc>
        <w:tc>
          <w:tcPr>
            <w:tcW w:w="2496" w:type="dxa"/>
            <w:vMerge/>
            <w:tcBorders>
              <w:left w:val="single" w:sz="4" w:space="0" w:color="auto"/>
              <w:right w:val="single" w:sz="4" w:space="0" w:color="auto"/>
            </w:tcBorders>
            <w:shd w:val="clear" w:color="auto" w:fill="auto"/>
          </w:tcPr>
          <w:p w14:paraId="4A8FE47A" w14:textId="77777777" w:rsidR="00265ED9" w:rsidRPr="0009042C" w:rsidRDefault="00265ED9">
            <w:pPr>
              <w:rPr>
                <w:rFonts w:ascii="Times New Roman" w:hAnsi="Times New Roman" w:cs="Times New Roman"/>
              </w:rPr>
            </w:pPr>
          </w:p>
        </w:tc>
      </w:tr>
      <w:tr w:rsidR="00265ED9" w:rsidRPr="0009042C" w14:paraId="2042F00F" w14:textId="77777777">
        <w:trPr>
          <w:trHeight w:hRule="exact" w:val="470"/>
          <w:jc w:val="center"/>
        </w:trPr>
        <w:tc>
          <w:tcPr>
            <w:tcW w:w="1392" w:type="dxa"/>
            <w:tcBorders>
              <w:top w:val="single" w:sz="4" w:space="0" w:color="auto"/>
              <w:left w:val="single" w:sz="4" w:space="0" w:color="auto"/>
            </w:tcBorders>
            <w:shd w:val="clear" w:color="auto" w:fill="auto"/>
          </w:tcPr>
          <w:p w14:paraId="77CA8868"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2FDFF9CA"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tcBorders>
            <w:shd w:val="clear" w:color="auto" w:fill="auto"/>
          </w:tcPr>
          <w:p w14:paraId="3E7E8589"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16D5B9BB" w14:textId="77777777" w:rsidR="00265ED9" w:rsidRPr="0009042C" w:rsidRDefault="00265ED9">
            <w:pPr>
              <w:rPr>
                <w:rFonts w:ascii="Times New Roman" w:hAnsi="Times New Roman" w:cs="Times New Roman"/>
              </w:rPr>
            </w:pPr>
          </w:p>
        </w:tc>
      </w:tr>
      <w:tr w:rsidR="00265ED9" w:rsidRPr="0009042C" w14:paraId="4F9547F8" w14:textId="77777777">
        <w:trPr>
          <w:trHeight w:hRule="exact" w:val="466"/>
          <w:jc w:val="center"/>
        </w:trPr>
        <w:tc>
          <w:tcPr>
            <w:tcW w:w="1392" w:type="dxa"/>
            <w:tcBorders>
              <w:top w:val="single" w:sz="4" w:space="0" w:color="auto"/>
              <w:left w:val="single" w:sz="4" w:space="0" w:color="auto"/>
            </w:tcBorders>
            <w:shd w:val="clear" w:color="auto" w:fill="auto"/>
          </w:tcPr>
          <w:p w14:paraId="430040F9"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7BC95BE8"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tcBorders>
            <w:shd w:val="clear" w:color="auto" w:fill="auto"/>
          </w:tcPr>
          <w:p w14:paraId="76D7D01C"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5057B3B0" w14:textId="77777777" w:rsidR="00265ED9" w:rsidRPr="0009042C" w:rsidRDefault="00265ED9">
            <w:pPr>
              <w:rPr>
                <w:rFonts w:ascii="Times New Roman" w:hAnsi="Times New Roman" w:cs="Times New Roman"/>
              </w:rPr>
            </w:pPr>
          </w:p>
        </w:tc>
      </w:tr>
      <w:tr w:rsidR="00265ED9" w:rsidRPr="0009042C" w14:paraId="4E4FA2DA" w14:textId="77777777">
        <w:trPr>
          <w:trHeight w:hRule="exact" w:val="470"/>
          <w:jc w:val="center"/>
        </w:trPr>
        <w:tc>
          <w:tcPr>
            <w:tcW w:w="1392" w:type="dxa"/>
            <w:tcBorders>
              <w:top w:val="single" w:sz="4" w:space="0" w:color="auto"/>
              <w:left w:val="single" w:sz="4" w:space="0" w:color="auto"/>
            </w:tcBorders>
            <w:shd w:val="clear" w:color="auto" w:fill="auto"/>
          </w:tcPr>
          <w:p w14:paraId="2CF6D78D" w14:textId="77777777" w:rsidR="00265ED9" w:rsidRPr="0009042C" w:rsidRDefault="000123A2">
            <w:pPr>
              <w:pStyle w:val="a9"/>
              <w:jc w:val="center"/>
            </w:pPr>
            <w:r w:rsidRPr="0009042C">
              <w:rPr>
                <w:b/>
                <w:bCs/>
              </w:rPr>
              <w:t>11</w:t>
            </w:r>
          </w:p>
        </w:tc>
        <w:tc>
          <w:tcPr>
            <w:tcW w:w="9072" w:type="dxa"/>
            <w:tcBorders>
              <w:top w:val="single" w:sz="4" w:space="0" w:color="auto"/>
              <w:left w:val="single" w:sz="4" w:space="0" w:color="auto"/>
            </w:tcBorders>
            <w:shd w:val="clear" w:color="auto" w:fill="auto"/>
          </w:tcPr>
          <w:p w14:paraId="14B809A0" w14:textId="77777777" w:rsidR="00265ED9" w:rsidRPr="0009042C" w:rsidRDefault="000123A2">
            <w:pPr>
              <w:pStyle w:val="a9"/>
            </w:pPr>
            <w:r w:rsidRPr="0009042C">
              <w:rPr>
                <w:b/>
                <w:bCs/>
              </w:rPr>
              <w:t>Элементы комбинаторики, статистики и теории вероятностей</w:t>
            </w:r>
          </w:p>
        </w:tc>
        <w:tc>
          <w:tcPr>
            <w:tcW w:w="1987" w:type="dxa"/>
            <w:tcBorders>
              <w:top w:val="single" w:sz="4" w:space="0" w:color="auto"/>
              <w:left w:val="single" w:sz="4" w:space="0" w:color="auto"/>
            </w:tcBorders>
            <w:shd w:val="clear" w:color="auto" w:fill="auto"/>
          </w:tcPr>
          <w:p w14:paraId="73560AF3" w14:textId="77777777" w:rsidR="00265ED9" w:rsidRPr="0009042C" w:rsidRDefault="000123A2">
            <w:pPr>
              <w:pStyle w:val="a9"/>
              <w:jc w:val="center"/>
            </w:pPr>
            <w:r w:rsidRPr="0009042C">
              <w:rPr>
                <w:b/>
                <w:bCs/>
              </w:rPr>
              <w:t>14</w:t>
            </w:r>
          </w:p>
        </w:tc>
        <w:tc>
          <w:tcPr>
            <w:tcW w:w="2496" w:type="dxa"/>
            <w:vMerge w:val="restart"/>
            <w:tcBorders>
              <w:top w:val="single" w:sz="4" w:space="0" w:color="auto"/>
              <w:left w:val="single" w:sz="4" w:space="0" w:color="auto"/>
              <w:right w:val="single" w:sz="4" w:space="0" w:color="auto"/>
            </w:tcBorders>
            <w:shd w:val="clear" w:color="auto" w:fill="auto"/>
          </w:tcPr>
          <w:p w14:paraId="46EF0596" w14:textId="77777777" w:rsidR="00265ED9" w:rsidRPr="0009042C" w:rsidRDefault="000123A2">
            <w:pPr>
              <w:pStyle w:val="a9"/>
              <w:spacing w:after="160" w:line="259" w:lineRule="auto"/>
            </w:pPr>
            <w:r w:rsidRPr="0009042C">
              <w:t>ПРб 07, ПРб 08, ПРу 02, ПРу 03, ПРу 05</w:t>
            </w:r>
          </w:p>
          <w:p w14:paraId="5AB62854" w14:textId="77777777" w:rsidR="00265ED9" w:rsidRPr="0009042C" w:rsidRDefault="000123A2">
            <w:pPr>
              <w:pStyle w:val="a9"/>
              <w:spacing w:after="160" w:line="259" w:lineRule="auto"/>
            </w:pPr>
            <w:r w:rsidRPr="0009042C">
              <w:t>ЛР 05, ЛР 07, ЛР 13</w:t>
            </w:r>
          </w:p>
          <w:p w14:paraId="1935FA61" w14:textId="77777777" w:rsidR="00265ED9" w:rsidRPr="0009042C" w:rsidRDefault="000123A2">
            <w:pPr>
              <w:pStyle w:val="a9"/>
              <w:spacing w:after="600" w:line="259" w:lineRule="auto"/>
            </w:pPr>
            <w:r w:rsidRPr="0009042C">
              <w:t>МР 01, МР 05, МР 08</w:t>
            </w:r>
          </w:p>
          <w:p w14:paraId="46D3293D" w14:textId="77777777" w:rsidR="00265ED9" w:rsidRPr="0009042C" w:rsidRDefault="000123A2">
            <w:pPr>
              <w:pStyle w:val="a9"/>
              <w:spacing w:line="259" w:lineRule="auto"/>
            </w:pPr>
            <w:r w:rsidRPr="0009042C">
              <w:t>ОК 2, ОК 5, ОК 4. ОК</w:t>
            </w:r>
          </w:p>
          <w:p w14:paraId="2DE1E65F" w14:textId="77777777" w:rsidR="00265ED9" w:rsidRPr="0009042C" w:rsidRDefault="000123A2">
            <w:pPr>
              <w:pStyle w:val="a9"/>
              <w:spacing w:after="380" w:line="259" w:lineRule="auto"/>
            </w:pPr>
            <w:r w:rsidRPr="0009042C">
              <w:t>7</w:t>
            </w:r>
          </w:p>
        </w:tc>
      </w:tr>
      <w:tr w:rsidR="00265ED9" w:rsidRPr="0009042C" w14:paraId="40F7FA33" w14:textId="77777777">
        <w:trPr>
          <w:trHeight w:hRule="exact" w:val="466"/>
          <w:jc w:val="center"/>
        </w:trPr>
        <w:tc>
          <w:tcPr>
            <w:tcW w:w="1392" w:type="dxa"/>
            <w:tcBorders>
              <w:top w:val="single" w:sz="4" w:space="0" w:color="auto"/>
              <w:left w:val="single" w:sz="4" w:space="0" w:color="auto"/>
            </w:tcBorders>
            <w:shd w:val="clear" w:color="auto" w:fill="auto"/>
          </w:tcPr>
          <w:p w14:paraId="602764F4" w14:textId="77777777" w:rsidR="00265ED9" w:rsidRPr="0009042C" w:rsidRDefault="000123A2">
            <w:pPr>
              <w:pStyle w:val="a9"/>
              <w:jc w:val="center"/>
            </w:pPr>
            <w:r w:rsidRPr="0009042C">
              <w:t>11.1</w:t>
            </w:r>
          </w:p>
        </w:tc>
        <w:tc>
          <w:tcPr>
            <w:tcW w:w="9072" w:type="dxa"/>
            <w:tcBorders>
              <w:top w:val="single" w:sz="4" w:space="0" w:color="auto"/>
              <w:left w:val="single" w:sz="4" w:space="0" w:color="auto"/>
            </w:tcBorders>
            <w:shd w:val="clear" w:color="auto" w:fill="auto"/>
          </w:tcPr>
          <w:p w14:paraId="6258C3B9" w14:textId="77777777" w:rsidR="00265ED9" w:rsidRPr="0009042C" w:rsidRDefault="000123A2">
            <w:pPr>
              <w:pStyle w:val="a9"/>
            </w:pPr>
            <w:r w:rsidRPr="0009042C">
              <w:t>Основные понятия комбинаторики</w:t>
            </w:r>
          </w:p>
        </w:tc>
        <w:tc>
          <w:tcPr>
            <w:tcW w:w="1987" w:type="dxa"/>
            <w:tcBorders>
              <w:top w:val="single" w:sz="4" w:space="0" w:color="auto"/>
              <w:left w:val="single" w:sz="4" w:space="0" w:color="auto"/>
            </w:tcBorders>
            <w:shd w:val="clear" w:color="auto" w:fill="auto"/>
          </w:tcPr>
          <w:p w14:paraId="02597D4F"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E28DECB" w14:textId="77777777" w:rsidR="00265ED9" w:rsidRPr="0009042C" w:rsidRDefault="00265ED9">
            <w:pPr>
              <w:rPr>
                <w:rFonts w:ascii="Times New Roman" w:hAnsi="Times New Roman" w:cs="Times New Roman"/>
              </w:rPr>
            </w:pPr>
          </w:p>
        </w:tc>
      </w:tr>
      <w:tr w:rsidR="00265ED9" w:rsidRPr="0009042C" w14:paraId="629E73E8" w14:textId="77777777">
        <w:trPr>
          <w:trHeight w:hRule="exact" w:val="466"/>
          <w:jc w:val="center"/>
        </w:trPr>
        <w:tc>
          <w:tcPr>
            <w:tcW w:w="1392" w:type="dxa"/>
            <w:tcBorders>
              <w:top w:val="single" w:sz="4" w:space="0" w:color="auto"/>
              <w:left w:val="single" w:sz="4" w:space="0" w:color="auto"/>
            </w:tcBorders>
            <w:shd w:val="clear" w:color="auto" w:fill="auto"/>
          </w:tcPr>
          <w:p w14:paraId="044648F4" w14:textId="77777777" w:rsidR="00265ED9" w:rsidRPr="0009042C" w:rsidRDefault="000123A2">
            <w:pPr>
              <w:pStyle w:val="a9"/>
              <w:jc w:val="center"/>
            </w:pPr>
            <w:r w:rsidRPr="0009042C">
              <w:t>11.2</w:t>
            </w:r>
          </w:p>
        </w:tc>
        <w:tc>
          <w:tcPr>
            <w:tcW w:w="9072" w:type="dxa"/>
            <w:tcBorders>
              <w:top w:val="single" w:sz="4" w:space="0" w:color="auto"/>
              <w:left w:val="single" w:sz="4" w:space="0" w:color="auto"/>
            </w:tcBorders>
            <w:shd w:val="clear" w:color="auto" w:fill="auto"/>
          </w:tcPr>
          <w:p w14:paraId="176964A0" w14:textId="77777777" w:rsidR="00265ED9" w:rsidRPr="0009042C" w:rsidRDefault="000123A2">
            <w:pPr>
              <w:pStyle w:val="a9"/>
            </w:pPr>
            <w:r w:rsidRPr="0009042C">
              <w:t>Событие, вероятность события</w:t>
            </w:r>
          </w:p>
        </w:tc>
        <w:tc>
          <w:tcPr>
            <w:tcW w:w="1987" w:type="dxa"/>
            <w:tcBorders>
              <w:top w:val="single" w:sz="4" w:space="0" w:color="auto"/>
              <w:left w:val="single" w:sz="4" w:space="0" w:color="auto"/>
            </w:tcBorders>
            <w:shd w:val="clear" w:color="auto" w:fill="auto"/>
          </w:tcPr>
          <w:p w14:paraId="41461981"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394D395D" w14:textId="77777777" w:rsidR="00265ED9" w:rsidRPr="0009042C" w:rsidRDefault="00265ED9">
            <w:pPr>
              <w:rPr>
                <w:rFonts w:ascii="Times New Roman" w:hAnsi="Times New Roman" w:cs="Times New Roman"/>
              </w:rPr>
            </w:pPr>
          </w:p>
        </w:tc>
      </w:tr>
      <w:tr w:rsidR="00265ED9" w:rsidRPr="0009042C" w14:paraId="2B42234B" w14:textId="77777777">
        <w:trPr>
          <w:trHeight w:hRule="exact" w:val="470"/>
          <w:jc w:val="center"/>
        </w:trPr>
        <w:tc>
          <w:tcPr>
            <w:tcW w:w="1392" w:type="dxa"/>
            <w:tcBorders>
              <w:top w:val="single" w:sz="4" w:space="0" w:color="auto"/>
              <w:left w:val="single" w:sz="4" w:space="0" w:color="auto"/>
            </w:tcBorders>
            <w:shd w:val="clear" w:color="auto" w:fill="auto"/>
          </w:tcPr>
          <w:p w14:paraId="73D1844A" w14:textId="77777777" w:rsidR="00265ED9" w:rsidRPr="0009042C" w:rsidRDefault="000123A2">
            <w:pPr>
              <w:pStyle w:val="a9"/>
              <w:jc w:val="center"/>
            </w:pPr>
            <w:r w:rsidRPr="0009042C">
              <w:t>11.3</w:t>
            </w:r>
          </w:p>
        </w:tc>
        <w:tc>
          <w:tcPr>
            <w:tcW w:w="9072" w:type="dxa"/>
            <w:tcBorders>
              <w:top w:val="single" w:sz="4" w:space="0" w:color="auto"/>
              <w:left w:val="single" w:sz="4" w:space="0" w:color="auto"/>
            </w:tcBorders>
            <w:shd w:val="clear" w:color="auto" w:fill="auto"/>
          </w:tcPr>
          <w:p w14:paraId="47CCF222" w14:textId="77777777" w:rsidR="00265ED9" w:rsidRPr="0009042C" w:rsidRDefault="000123A2">
            <w:pPr>
              <w:pStyle w:val="a9"/>
            </w:pPr>
            <w:r w:rsidRPr="0009042C">
              <w:t>Сложение и умножение вероятностей</w:t>
            </w:r>
          </w:p>
        </w:tc>
        <w:tc>
          <w:tcPr>
            <w:tcW w:w="1987" w:type="dxa"/>
            <w:tcBorders>
              <w:top w:val="single" w:sz="4" w:space="0" w:color="auto"/>
              <w:left w:val="single" w:sz="4" w:space="0" w:color="auto"/>
            </w:tcBorders>
            <w:shd w:val="clear" w:color="auto" w:fill="auto"/>
          </w:tcPr>
          <w:p w14:paraId="1C71E7E2"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8D9814C" w14:textId="77777777" w:rsidR="00265ED9" w:rsidRPr="0009042C" w:rsidRDefault="00265ED9">
            <w:pPr>
              <w:rPr>
                <w:rFonts w:ascii="Times New Roman" w:hAnsi="Times New Roman" w:cs="Times New Roman"/>
              </w:rPr>
            </w:pPr>
          </w:p>
        </w:tc>
      </w:tr>
      <w:tr w:rsidR="00265ED9" w:rsidRPr="0009042C" w14:paraId="0147BC6F" w14:textId="77777777">
        <w:trPr>
          <w:trHeight w:hRule="exact" w:val="466"/>
          <w:jc w:val="center"/>
        </w:trPr>
        <w:tc>
          <w:tcPr>
            <w:tcW w:w="1392" w:type="dxa"/>
            <w:tcBorders>
              <w:top w:val="single" w:sz="4" w:space="0" w:color="auto"/>
              <w:left w:val="single" w:sz="4" w:space="0" w:color="auto"/>
            </w:tcBorders>
            <w:shd w:val="clear" w:color="auto" w:fill="auto"/>
          </w:tcPr>
          <w:p w14:paraId="2350B031" w14:textId="77777777" w:rsidR="00265ED9" w:rsidRPr="0009042C" w:rsidRDefault="000123A2">
            <w:pPr>
              <w:pStyle w:val="a9"/>
              <w:jc w:val="center"/>
            </w:pPr>
            <w:r w:rsidRPr="0009042C">
              <w:t>11.4</w:t>
            </w:r>
          </w:p>
        </w:tc>
        <w:tc>
          <w:tcPr>
            <w:tcW w:w="9072" w:type="dxa"/>
            <w:tcBorders>
              <w:top w:val="single" w:sz="4" w:space="0" w:color="auto"/>
              <w:left w:val="single" w:sz="4" w:space="0" w:color="auto"/>
            </w:tcBorders>
            <w:shd w:val="clear" w:color="auto" w:fill="auto"/>
          </w:tcPr>
          <w:p w14:paraId="69840743" w14:textId="77777777" w:rsidR="00265ED9" w:rsidRPr="0009042C" w:rsidRDefault="000123A2">
            <w:pPr>
              <w:pStyle w:val="a9"/>
            </w:pPr>
            <w:r w:rsidRPr="0009042C">
              <w:t>Дискретная случайная величина, закон ее распределения</w:t>
            </w:r>
          </w:p>
        </w:tc>
        <w:tc>
          <w:tcPr>
            <w:tcW w:w="1987" w:type="dxa"/>
            <w:tcBorders>
              <w:top w:val="single" w:sz="4" w:space="0" w:color="auto"/>
              <w:left w:val="single" w:sz="4" w:space="0" w:color="auto"/>
            </w:tcBorders>
            <w:shd w:val="clear" w:color="auto" w:fill="auto"/>
          </w:tcPr>
          <w:p w14:paraId="09178FC7"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7F37120" w14:textId="77777777" w:rsidR="00265ED9" w:rsidRPr="0009042C" w:rsidRDefault="00265ED9">
            <w:pPr>
              <w:rPr>
                <w:rFonts w:ascii="Times New Roman" w:hAnsi="Times New Roman" w:cs="Times New Roman"/>
              </w:rPr>
            </w:pPr>
          </w:p>
        </w:tc>
      </w:tr>
      <w:tr w:rsidR="00265ED9" w:rsidRPr="0009042C" w14:paraId="3CE39D00" w14:textId="77777777">
        <w:trPr>
          <w:trHeight w:hRule="exact" w:val="470"/>
          <w:jc w:val="center"/>
        </w:trPr>
        <w:tc>
          <w:tcPr>
            <w:tcW w:w="1392" w:type="dxa"/>
            <w:tcBorders>
              <w:top w:val="single" w:sz="4" w:space="0" w:color="auto"/>
              <w:left w:val="single" w:sz="4" w:space="0" w:color="auto"/>
            </w:tcBorders>
            <w:shd w:val="clear" w:color="auto" w:fill="auto"/>
          </w:tcPr>
          <w:p w14:paraId="38149FB4" w14:textId="77777777" w:rsidR="00265ED9" w:rsidRPr="0009042C" w:rsidRDefault="000123A2">
            <w:pPr>
              <w:pStyle w:val="a9"/>
              <w:jc w:val="center"/>
            </w:pPr>
            <w:r w:rsidRPr="0009042C">
              <w:t>11.5</w:t>
            </w:r>
          </w:p>
        </w:tc>
        <w:tc>
          <w:tcPr>
            <w:tcW w:w="9072" w:type="dxa"/>
            <w:tcBorders>
              <w:top w:val="single" w:sz="4" w:space="0" w:color="auto"/>
              <w:left w:val="single" w:sz="4" w:space="0" w:color="auto"/>
            </w:tcBorders>
            <w:shd w:val="clear" w:color="auto" w:fill="auto"/>
          </w:tcPr>
          <w:p w14:paraId="0A3F8AC5" w14:textId="77777777" w:rsidR="00265ED9" w:rsidRPr="0009042C" w:rsidRDefault="000123A2">
            <w:pPr>
              <w:pStyle w:val="a9"/>
            </w:pPr>
            <w:r w:rsidRPr="0009042C">
              <w:t>Контрольная работа «Элементы комбинаторики, статистики и теории вероятностей»</w:t>
            </w:r>
          </w:p>
        </w:tc>
        <w:tc>
          <w:tcPr>
            <w:tcW w:w="1987" w:type="dxa"/>
            <w:tcBorders>
              <w:top w:val="single" w:sz="4" w:space="0" w:color="auto"/>
              <w:left w:val="single" w:sz="4" w:space="0" w:color="auto"/>
            </w:tcBorders>
            <w:shd w:val="clear" w:color="auto" w:fill="auto"/>
          </w:tcPr>
          <w:p w14:paraId="42BB665B"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2A529324" w14:textId="77777777" w:rsidR="00265ED9" w:rsidRPr="0009042C" w:rsidRDefault="00265ED9">
            <w:pPr>
              <w:rPr>
                <w:rFonts w:ascii="Times New Roman" w:hAnsi="Times New Roman" w:cs="Times New Roman"/>
              </w:rPr>
            </w:pPr>
          </w:p>
        </w:tc>
      </w:tr>
      <w:tr w:rsidR="00265ED9" w:rsidRPr="0009042C" w14:paraId="369881FF" w14:textId="77777777">
        <w:trPr>
          <w:trHeight w:hRule="exact" w:val="466"/>
          <w:jc w:val="center"/>
        </w:trPr>
        <w:tc>
          <w:tcPr>
            <w:tcW w:w="1392" w:type="dxa"/>
            <w:tcBorders>
              <w:top w:val="single" w:sz="4" w:space="0" w:color="auto"/>
              <w:left w:val="single" w:sz="4" w:space="0" w:color="auto"/>
            </w:tcBorders>
            <w:shd w:val="clear" w:color="auto" w:fill="auto"/>
          </w:tcPr>
          <w:p w14:paraId="030AE970"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54AA1865" w14:textId="77777777" w:rsidR="00265ED9" w:rsidRPr="0009042C" w:rsidRDefault="000123A2">
            <w:pPr>
              <w:pStyle w:val="a9"/>
            </w:pPr>
            <w:r w:rsidRPr="0009042C">
              <w:rPr>
                <w:b/>
                <w:bCs/>
              </w:rPr>
              <w:t>Самостоятельная работа</w:t>
            </w:r>
          </w:p>
        </w:tc>
        <w:tc>
          <w:tcPr>
            <w:tcW w:w="1987" w:type="dxa"/>
            <w:tcBorders>
              <w:top w:val="single" w:sz="4" w:space="0" w:color="auto"/>
              <w:left w:val="single" w:sz="4" w:space="0" w:color="auto"/>
            </w:tcBorders>
            <w:shd w:val="clear" w:color="auto" w:fill="auto"/>
          </w:tcPr>
          <w:p w14:paraId="1C76C911"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140C4AA6" w14:textId="77777777" w:rsidR="00265ED9" w:rsidRPr="0009042C" w:rsidRDefault="00265ED9">
            <w:pPr>
              <w:rPr>
                <w:rFonts w:ascii="Times New Roman" w:hAnsi="Times New Roman" w:cs="Times New Roman"/>
              </w:rPr>
            </w:pPr>
          </w:p>
        </w:tc>
      </w:tr>
      <w:tr w:rsidR="00265ED9" w:rsidRPr="0009042C" w14:paraId="4E0C78E9" w14:textId="77777777">
        <w:trPr>
          <w:trHeight w:hRule="exact" w:val="1176"/>
          <w:jc w:val="center"/>
        </w:trPr>
        <w:tc>
          <w:tcPr>
            <w:tcW w:w="1392" w:type="dxa"/>
            <w:tcBorders>
              <w:top w:val="single" w:sz="4" w:space="0" w:color="auto"/>
              <w:left w:val="single" w:sz="4" w:space="0" w:color="auto"/>
              <w:bottom w:val="single" w:sz="4" w:space="0" w:color="auto"/>
            </w:tcBorders>
            <w:shd w:val="clear" w:color="auto" w:fill="auto"/>
          </w:tcPr>
          <w:p w14:paraId="13BFD640"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bottom w:val="single" w:sz="4" w:space="0" w:color="auto"/>
            </w:tcBorders>
            <w:shd w:val="clear" w:color="auto" w:fill="auto"/>
          </w:tcPr>
          <w:p w14:paraId="418B1B15" w14:textId="77777777" w:rsidR="00265ED9" w:rsidRPr="0009042C" w:rsidRDefault="000123A2">
            <w:pPr>
              <w:pStyle w:val="a9"/>
              <w:spacing w:line="262" w:lineRule="auto"/>
            </w:pPr>
            <w:r w:rsidRPr="0009042C">
              <w:t>Выполнение домашнего задания по теме 5.1. Создание презентации по теме «Жизнь и научная деятельность И.Ньютона. Работа с дополнительной литературой по теме «Сочетания с повторениями». ». Создание презентации по теме «Виды комбинаций» Создание презентации по теме: «История становления комбинаторики».</w:t>
            </w:r>
          </w:p>
        </w:tc>
        <w:tc>
          <w:tcPr>
            <w:tcW w:w="1987" w:type="dxa"/>
            <w:tcBorders>
              <w:top w:val="single" w:sz="4" w:space="0" w:color="auto"/>
              <w:left w:val="single" w:sz="4" w:space="0" w:color="auto"/>
              <w:bottom w:val="single" w:sz="4" w:space="0" w:color="auto"/>
            </w:tcBorders>
            <w:shd w:val="clear" w:color="auto" w:fill="auto"/>
          </w:tcPr>
          <w:p w14:paraId="109AD98F" w14:textId="77777777" w:rsidR="00265ED9" w:rsidRPr="0009042C" w:rsidRDefault="000123A2">
            <w:pPr>
              <w:pStyle w:val="a9"/>
              <w:jc w:val="center"/>
            </w:pPr>
            <w:r w:rsidRPr="0009042C">
              <w:rPr>
                <w:b/>
                <w:bCs/>
                <w:color w:val="FF0000"/>
              </w:rPr>
              <w:t>4</w:t>
            </w:r>
          </w:p>
        </w:tc>
        <w:tc>
          <w:tcPr>
            <w:tcW w:w="2496" w:type="dxa"/>
            <w:vMerge/>
            <w:tcBorders>
              <w:left w:val="single" w:sz="4" w:space="0" w:color="auto"/>
              <w:bottom w:val="single" w:sz="4" w:space="0" w:color="auto"/>
              <w:right w:val="single" w:sz="4" w:space="0" w:color="auto"/>
            </w:tcBorders>
            <w:shd w:val="clear" w:color="auto" w:fill="auto"/>
          </w:tcPr>
          <w:p w14:paraId="1F991021" w14:textId="77777777" w:rsidR="00265ED9" w:rsidRPr="0009042C" w:rsidRDefault="00265ED9">
            <w:pPr>
              <w:rPr>
                <w:rFonts w:ascii="Times New Roman" w:hAnsi="Times New Roman" w:cs="Times New Roman"/>
              </w:rPr>
            </w:pPr>
          </w:p>
        </w:tc>
      </w:tr>
    </w:tbl>
    <w:p w14:paraId="4F8761F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72"/>
        <w:gridCol w:w="1987"/>
        <w:gridCol w:w="2496"/>
      </w:tblGrid>
      <w:tr w:rsidR="00265ED9" w:rsidRPr="0009042C" w14:paraId="45CE15A6" w14:textId="77777777">
        <w:trPr>
          <w:trHeight w:hRule="exact" w:val="475"/>
          <w:jc w:val="center"/>
        </w:trPr>
        <w:tc>
          <w:tcPr>
            <w:tcW w:w="1392" w:type="dxa"/>
            <w:tcBorders>
              <w:top w:val="single" w:sz="4" w:space="0" w:color="auto"/>
              <w:left w:val="single" w:sz="4" w:space="0" w:color="auto"/>
            </w:tcBorders>
            <w:shd w:val="clear" w:color="auto" w:fill="auto"/>
          </w:tcPr>
          <w:p w14:paraId="17C5A948" w14:textId="77777777" w:rsidR="00265ED9" w:rsidRPr="0009042C" w:rsidRDefault="000123A2">
            <w:pPr>
              <w:pStyle w:val="a9"/>
              <w:jc w:val="center"/>
            </w:pPr>
            <w:r w:rsidRPr="0009042C">
              <w:rPr>
                <w:b/>
                <w:bCs/>
              </w:rPr>
              <w:t>12</w:t>
            </w:r>
          </w:p>
        </w:tc>
        <w:tc>
          <w:tcPr>
            <w:tcW w:w="9072" w:type="dxa"/>
            <w:tcBorders>
              <w:top w:val="single" w:sz="4" w:space="0" w:color="auto"/>
              <w:left w:val="single" w:sz="4" w:space="0" w:color="auto"/>
            </w:tcBorders>
            <w:shd w:val="clear" w:color="auto" w:fill="auto"/>
          </w:tcPr>
          <w:p w14:paraId="14FBE841" w14:textId="77777777" w:rsidR="00265ED9" w:rsidRPr="0009042C" w:rsidRDefault="000123A2">
            <w:pPr>
              <w:pStyle w:val="a9"/>
            </w:pPr>
            <w:r w:rsidRPr="0009042C">
              <w:rPr>
                <w:b/>
                <w:bCs/>
              </w:rPr>
              <w:t>Уравнения и неравенства</w:t>
            </w:r>
          </w:p>
        </w:tc>
        <w:tc>
          <w:tcPr>
            <w:tcW w:w="1987" w:type="dxa"/>
            <w:tcBorders>
              <w:top w:val="single" w:sz="4" w:space="0" w:color="auto"/>
              <w:left w:val="single" w:sz="4" w:space="0" w:color="auto"/>
            </w:tcBorders>
            <w:shd w:val="clear" w:color="auto" w:fill="auto"/>
          </w:tcPr>
          <w:p w14:paraId="1F09C8D4" w14:textId="77777777" w:rsidR="00265ED9" w:rsidRPr="0009042C" w:rsidRDefault="000123A2">
            <w:pPr>
              <w:pStyle w:val="a9"/>
              <w:jc w:val="center"/>
            </w:pPr>
            <w:r w:rsidRPr="0009042C">
              <w:rPr>
                <w:b/>
                <w:bCs/>
              </w:rPr>
              <w:t>16</w:t>
            </w:r>
          </w:p>
        </w:tc>
        <w:tc>
          <w:tcPr>
            <w:tcW w:w="2496" w:type="dxa"/>
            <w:vMerge w:val="restart"/>
            <w:tcBorders>
              <w:top w:val="single" w:sz="4" w:space="0" w:color="auto"/>
              <w:left w:val="single" w:sz="4" w:space="0" w:color="auto"/>
              <w:right w:val="single" w:sz="4" w:space="0" w:color="auto"/>
            </w:tcBorders>
            <w:shd w:val="clear" w:color="auto" w:fill="auto"/>
          </w:tcPr>
          <w:p w14:paraId="556A1DDE" w14:textId="77777777" w:rsidR="00265ED9" w:rsidRPr="0009042C" w:rsidRDefault="000123A2">
            <w:pPr>
              <w:pStyle w:val="a9"/>
              <w:spacing w:after="160" w:line="259" w:lineRule="auto"/>
              <w:jc w:val="both"/>
            </w:pPr>
            <w:r w:rsidRPr="0009042C">
              <w:t>ПРб 01, ПРб 04, ПРу 02</w:t>
            </w:r>
          </w:p>
          <w:p w14:paraId="6308B7F8" w14:textId="77777777" w:rsidR="00265ED9" w:rsidRPr="0009042C" w:rsidRDefault="000123A2">
            <w:pPr>
              <w:pStyle w:val="a9"/>
              <w:spacing w:after="160" w:line="259" w:lineRule="auto"/>
              <w:jc w:val="both"/>
            </w:pPr>
            <w:r w:rsidRPr="0009042C">
              <w:t>ЛР 07, ЛР 09, ЛР 10</w:t>
            </w:r>
          </w:p>
          <w:p w14:paraId="60869BA1" w14:textId="77777777" w:rsidR="00265ED9" w:rsidRPr="0009042C" w:rsidRDefault="000123A2">
            <w:pPr>
              <w:pStyle w:val="a9"/>
              <w:spacing w:after="160" w:line="259" w:lineRule="auto"/>
              <w:jc w:val="both"/>
            </w:pPr>
            <w:r w:rsidRPr="0009042C">
              <w:t>МР 01, МР 02, МР 04</w:t>
            </w:r>
          </w:p>
          <w:p w14:paraId="270D56F7" w14:textId="77777777" w:rsidR="00265ED9" w:rsidRPr="0009042C" w:rsidRDefault="000123A2">
            <w:pPr>
              <w:pStyle w:val="a9"/>
              <w:spacing w:after="160" w:line="259" w:lineRule="auto"/>
              <w:jc w:val="both"/>
            </w:pPr>
            <w:r w:rsidRPr="0009042C">
              <w:t>ОК 2, ОК 5, ОК 4. ОК 7</w:t>
            </w:r>
          </w:p>
        </w:tc>
      </w:tr>
      <w:tr w:rsidR="00265ED9" w:rsidRPr="0009042C" w14:paraId="51180D8F" w14:textId="77777777">
        <w:trPr>
          <w:trHeight w:hRule="exact" w:val="466"/>
          <w:jc w:val="center"/>
        </w:trPr>
        <w:tc>
          <w:tcPr>
            <w:tcW w:w="1392" w:type="dxa"/>
            <w:tcBorders>
              <w:top w:val="single" w:sz="4" w:space="0" w:color="auto"/>
              <w:left w:val="single" w:sz="4" w:space="0" w:color="auto"/>
            </w:tcBorders>
            <w:shd w:val="clear" w:color="auto" w:fill="auto"/>
          </w:tcPr>
          <w:p w14:paraId="0E216BEE" w14:textId="77777777" w:rsidR="00265ED9" w:rsidRPr="0009042C" w:rsidRDefault="000123A2">
            <w:pPr>
              <w:pStyle w:val="a9"/>
              <w:jc w:val="center"/>
            </w:pPr>
            <w:r w:rsidRPr="0009042C">
              <w:t>12.1</w:t>
            </w:r>
          </w:p>
        </w:tc>
        <w:tc>
          <w:tcPr>
            <w:tcW w:w="9072" w:type="dxa"/>
            <w:tcBorders>
              <w:top w:val="single" w:sz="4" w:space="0" w:color="auto"/>
              <w:left w:val="single" w:sz="4" w:space="0" w:color="auto"/>
            </w:tcBorders>
            <w:shd w:val="clear" w:color="auto" w:fill="auto"/>
          </w:tcPr>
          <w:p w14:paraId="33364F25" w14:textId="77777777" w:rsidR="00265ED9" w:rsidRPr="0009042C" w:rsidRDefault="000123A2">
            <w:pPr>
              <w:pStyle w:val="a9"/>
            </w:pPr>
            <w:r w:rsidRPr="0009042C">
              <w:t>Равносильность уравнений и неравенств</w:t>
            </w:r>
          </w:p>
        </w:tc>
        <w:tc>
          <w:tcPr>
            <w:tcW w:w="1987" w:type="dxa"/>
            <w:tcBorders>
              <w:top w:val="single" w:sz="4" w:space="0" w:color="auto"/>
              <w:left w:val="single" w:sz="4" w:space="0" w:color="auto"/>
            </w:tcBorders>
            <w:shd w:val="clear" w:color="auto" w:fill="auto"/>
          </w:tcPr>
          <w:p w14:paraId="4587156F"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6A4E18BD" w14:textId="77777777" w:rsidR="00265ED9" w:rsidRPr="0009042C" w:rsidRDefault="00265ED9">
            <w:pPr>
              <w:rPr>
                <w:rFonts w:ascii="Times New Roman" w:hAnsi="Times New Roman" w:cs="Times New Roman"/>
              </w:rPr>
            </w:pPr>
          </w:p>
        </w:tc>
      </w:tr>
      <w:tr w:rsidR="00265ED9" w:rsidRPr="0009042C" w14:paraId="462FB84F" w14:textId="77777777">
        <w:trPr>
          <w:trHeight w:hRule="exact" w:val="466"/>
          <w:jc w:val="center"/>
        </w:trPr>
        <w:tc>
          <w:tcPr>
            <w:tcW w:w="1392" w:type="dxa"/>
            <w:tcBorders>
              <w:top w:val="single" w:sz="4" w:space="0" w:color="auto"/>
              <w:left w:val="single" w:sz="4" w:space="0" w:color="auto"/>
            </w:tcBorders>
            <w:shd w:val="clear" w:color="auto" w:fill="auto"/>
          </w:tcPr>
          <w:p w14:paraId="22CD0D4E" w14:textId="77777777" w:rsidR="00265ED9" w:rsidRPr="0009042C" w:rsidRDefault="000123A2">
            <w:pPr>
              <w:pStyle w:val="a9"/>
              <w:jc w:val="center"/>
            </w:pPr>
            <w:r w:rsidRPr="0009042C">
              <w:t>12.2</w:t>
            </w:r>
          </w:p>
        </w:tc>
        <w:tc>
          <w:tcPr>
            <w:tcW w:w="9072" w:type="dxa"/>
            <w:tcBorders>
              <w:top w:val="single" w:sz="4" w:space="0" w:color="auto"/>
              <w:left w:val="single" w:sz="4" w:space="0" w:color="auto"/>
            </w:tcBorders>
            <w:shd w:val="clear" w:color="auto" w:fill="auto"/>
          </w:tcPr>
          <w:p w14:paraId="2F842175" w14:textId="77777777" w:rsidR="00265ED9" w:rsidRPr="0009042C" w:rsidRDefault="000123A2">
            <w:pPr>
              <w:pStyle w:val="a9"/>
            </w:pPr>
            <w:r w:rsidRPr="0009042C">
              <w:t>Общие методы решения уравнений</w:t>
            </w:r>
          </w:p>
        </w:tc>
        <w:tc>
          <w:tcPr>
            <w:tcW w:w="1987" w:type="dxa"/>
            <w:tcBorders>
              <w:top w:val="single" w:sz="4" w:space="0" w:color="auto"/>
              <w:left w:val="single" w:sz="4" w:space="0" w:color="auto"/>
            </w:tcBorders>
            <w:shd w:val="clear" w:color="auto" w:fill="auto"/>
          </w:tcPr>
          <w:p w14:paraId="7B046136"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2126168" w14:textId="77777777" w:rsidR="00265ED9" w:rsidRPr="0009042C" w:rsidRDefault="00265ED9">
            <w:pPr>
              <w:rPr>
                <w:rFonts w:ascii="Times New Roman" w:hAnsi="Times New Roman" w:cs="Times New Roman"/>
              </w:rPr>
            </w:pPr>
          </w:p>
        </w:tc>
      </w:tr>
      <w:tr w:rsidR="00265ED9" w:rsidRPr="0009042C" w14:paraId="324724FB" w14:textId="77777777">
        <w:trPr>
          <w:trHeight w:hRule="exact" w:val="470"/>
          <w:jc w:val="center"/>
        </w:trPr>
        <w:tc>
          <w:tcPr>
            <w:tcW w:w="1392" w:type="dxa"/>
            <w:tcBorders>
              <w:top w:val="single" w:sz="4" w:space="0" w:color="auto"/>
              <w:left w:val="single" w:sz="4" w:space="0" w:color="auto"/>
            </w:tcBorders>
            <w:shd w:val="clear" w:color="auto" w:fill="auto"/>
          </w:tcPr>
          <w:p w14:paraId="2FBE8D56" w14:textId="77777777" w:rsidR="00265ED9" w:rsidRPr="0009042C" w:rsidRDefault="000123A2">
            <w:pPr>
              <w:pStyle w:val="a9"/>
              <w:jc w:val="center"/>
            </w:pPr>
            <w:r w:rsidRPr="0009042C">
              <w:t>12.3</w:t>
            </w:r>
          </w:p>
        </w:tc>
        <w:tc>
          <w:tcPr>
            <w:tcW w:w="9072" w:type="dxa"/>
            <w:tcBorders>
              <w:top w:val="single" w:sz="4" w:space="0" w:color="auto"/>
              <w:left w:val="single" w:sz="4" w:space="0" w:color="auto"/>
            </w:tcBorders>
            <w:shd w:val="clear" w:color="auto" w:fill="auto"/>
          </w:tcPr>
          <w:p w14:paraId="3C40DF87" w14:textId="77777777" w:rsidR="00265ED9" w:rsidRPr="0009042C" w:rsidRDefault="000123A2">
            <w:pPr>
              <w:pStyle w:val="a9"/>
            </w:pPr>
            <w:r w:rsidRPr="0009042C">
              <w:t>Графический метод решения уравнений</w:t>
            </w:r>
          </w:p>
        </w:tc>
        <w:tc>
          <w:tcPr>
            <w:tcW w:w="1987" w:type="dxa"/>
            <w:tcBorders>
              <w:top w:val="single" w:sz="4" w:space="0" w:color="auto"/>
              <w:left w:val="single" w:sz="4" w:space="0" w:color="auto"/>
            </w:tcBorders>
            <w:shd w:val="clear" w:color="auto" w:fill="auto"/>
          </w:tcPr>
          <w:p w14:paraId="1FCC1C3B"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7463C345" w14:textId="77777777" w:rsidR="00265ED9" w:rsidRPr="0009042C" w:rsidRDefault="00265ED9">
            <w:pPr>
              <w:rPr>
                <w:rFonts w:ascii="Times New Roman" w:hAnsi="Times New Roman" w:cs="Times New Roman"/>
              </w:rPr>
            </w:pPr>
          </w:p>
        </w:tc>
      </w:tr>
      <w:tr w:rsidR="00265ED9" w:rsidRPr="0009042C" w14:paraId="78C7B9A2" w14:textId="77777777">
        <w:trPr>
          <w:trHeight w:hRule="exact" w:val="466"/>
          <w:jc w:val="center"/>
        </w:trPr>
        <w:tc>
          <w:tcPr>
            <w:tcW w:w="1392" w:type="dxa"/>
            <w:tcBorders>
              <w:top w:val="single" w:sz="4" w:space="0" w:color="auto"/>
              <w:left w:val="single" w:sz="4" w:space="0" w:color="auto"/>
            </w:tcBorders>
            <w:shd w:val="clear" w:color="auto" w:fill="auto"/>
          </w:tcPr>
          <w:p w14:paraId="6E626ED9" w14:textId="77777777" w:rsidR="00265ED9" w:rsidRPr="0009042C" w:rsidRDefault="000123A2">
            <w:pPr>
              <w:pStyle w:val="a9"/>
              <w:jc w:val="center"/>
            </w:pPr>
            <w:r w:rsidRPr="0009042C">
              <w:t>12.4</w:t>
            </w:r>
          </w:p>
        </w:tc>
        <w:tc>
          <w:tcPr>
            <w:tcW w:w="9072" w:type="dxa"/>
            <w:tcBorders>
              <w:top w:val="single" w:sz="4" w:space="0" w:color="auto"/>
              <w:left w:val="single" w:sz="4" w:space="0" w:color="auto"/>
            </w:tcBorders>
            <w:shd w:val="clear" w:color="auto" w:fill="auto"/>
          </w:tcPr>
          <w:p w14:paraId="5143677A" w14:textId="77777777" w:rsidR="00265ED9" w:rsidRPr="0009042C" w:rsidRDefault="000123A2">
            <w:pPr>
              <w:pStyle w:val="a9"/>
            </w:pPr>
            <w:r w:rsidRPr="0009042C">
              <w:t>Уравнения и неравенства с модулем</w:t>
            </w:r>
          </w:p>
        </w:tc>
        <w:tc>
          <w:tcPr>
            <w:tcW w:w="1987" w:type="dxa"/>
            <w:tcBorders>
              <w:top w:val="single" w:sz="4" w:space="0" w:color="auto"/>
              <w:left w:val="single" w:sz="4" w:space="0" w:color="auto"/>
            </w:tcBorders>
            <w:shd w:val="clear" w:color="auto" w:fill="auto"/>
          </w:tcPr>
          <w:p w14:paraId="21E59BD9"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00989639" w14:textId="77777777" w:rsidR="00265ED9" w:rsidRPr="0009042C" w:rsidRDefault="00265ED9">
            <w:pPr>
              <w:rPr>
                <w:rFonts w:ascii="Times New Roman" w:hAnsi="Times New Roman" w:cs="Times New Roman"/>
              </w:rPr>
            </w:pPr>
          </w:p>
        </w:tc>
      </w:tr>
      <w:tr w:rsidR="00265ED9" w:rsidRPr="0009042C" w14:paraId="11BD0CED" w14:textId="77777777">
        <w:trPr>
          <w:trHeight w:hRule="exact" w:val="470"/>
          <w:jc w:val="center"/>
        </w:trPr>
        <w:tc>
          <w:tcPr>
            <w:tcW w:w="1392" w:type="dxa"/>
            <w:tcBorders>
              <w:top w:val="single" w:sz="4" w:space="0" w:color="auto"/>
              <w:left w:val="single" w:sz="4" w:space="0" w:color="auto"/>
            </w:tcBorders>
            <w:shd w:val="clear" w:color="auto" w:fill="auto"/>
          </w:tcPr>
          <w:p w14:paraId="21296D26" w14:textId="77777777" w:rsidR="00265ED9" w:rsidRPr="0009042C" w:rsidRDefault="000123A2">
            <w:pPr>
              <w:pStyle w:val="a9"/>
              <w:jc w:val="center"/>
            </w:pPr>
            <w:r w:rsidRPr="0009042C">
              <w:t>12.5</w:t>
            </w:r>
          </w:p>
        </w:tc>
        <w:tc>
          <w:tcPr>
            <w:tcW w:w="9072" w:type="dxa"/>
            <w:tcBorders>
              <w:top w:val="single" w:sz="4" w:space="0" w:color="auto"/>
              <w:left w:val="single" w:sz="4" w:space="0" w:color="auto"/>
            </w:tcBorders>
            <w:shd w:val="clear" w:color="auto" w:fill="auto"/>
          </w:tcPr>
          <w:p w14:paraId="4D4CFC08" w14:textId="77777777" w:rsidR="00265ED9" w:rsidRPr="0009042C" w:rsidRDefault="000123A2">
            <w:pPr>
              <w:pStyle w:val="a9"/>
            </w:pPr>
            <w:r w:rsidRPr="0009042C">
              <w:t>Уравнения и неравенства с параметрами</w:t>
            </w:r>
          </w:p>
        </w:tc>
        <w:tc>
          <w:tcPr>
            <w:tcW w:w="1987" w:type="dxa"/>
            <w:tcBorders>
              <w:top w:val="single" w:sz="4" w:space="0" w:color="auto"/>
              <w:left w:val="single" w:sz="4" w:space="0" w:color="auto"/>
            </w:tcBorders>
            <w:shd w:val="clear" w:color="auto" w:fill="auto"/>
          </w:tcPr>
          <w:p w14:paraId="1D6DA5B6"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27AF2B0" w14:textId="77777777" w:rsidR="00265ED9" w:rsidRPr="0009042C" w:rsidRDefault="00265ED9">
            <w:pPr>
              <w:rPr>
                <w:rFonts w:ascii="Times New Roman" w:hAnsi="Times New Roman" w:cs="Times New Roman"/>
              </w:rPr>
            </w:pPr>
          </w:p>
        </w:tc>
      </w:tr>
      <w:tr w:rsidR="00265ED9" w:rsidRPr="0009042C" w14:paraId="462881C5" w14:textId="77777777">
        <w:trPr>
          <w:trHeight w:hRule="exact" w:val="466"/>
          <w:jc w:val="center"/>
        </w:trPr>
        <w:tc>
          <w:tcPr>
            <w:tcW w:w="1392" w:type="dxa"/>
            <w:tcBorders>
              <w:top w:val="single" w:sz="4" w:space="0" w:color="auto"/>
              <w:left w:val="single" w:sz="4" w:space="0" w:color="auto"/>
            </w:tcBorders>
            <w:shd w:val="clear" w:color="auto" w:fill="auto"/>
          </w:tcPr>
          <w:p w14:paraId="1CA5A269" w14:textId="77777777" w:rsidR="00265ED9" w:rsidRPr="0009042C" w:rsidRDefault="000123A2">
            <w:pPr>
              <w:pStyle w:val="a9"/>
              <w:jc w:val="center"/>
            </w:pPr>
            <w:r w:rsidRPr="0009042C">
              <w:t>12.6</w:t>
            </w:r>
          </w:p>
        </w:tc>
        <w:tc>
          <w:tcPr>
            <w:tcW w:w="9072" w:type="dxa"/>
            <w:tcBorders>
              <w:top w:val="single" w:sz="4" w:space="0" w:color="auto"/>
              <w:left w:val="single" w:sz="4" w:space="0" w:color="auto"/>
            </w:tcBorders>
            <w:shd w:val="clear" w:color="auto" w:fill="auto"/>
          </w:tcPr>
          <w:p w14:paraId="19546678" w14:textId="77777777" w:rsidR="00265ED9" w:rsidRPr="0009042C" w:rsidRDefault="000123A2">
            <w:pPr>
              <w:pStyle w:val="a9"/>
            </w:pPr>
            <w:r w:rsidRPr="0009042C">
              <w:t>Системы уравнений и неравенств, решаемые графически</w:t>
            </w:r>
          </w:p>
        </w:tc>
        <w:tc>
          <w:tcPr>
            <w:tcW w:w="1987" w:type="dxa"/>
            <w:tcBorders>
              <w:top w:val="single" w:sz="4" w:space="0" w:color="auto"/>
              <w:left w:val="single" w:sz="4" w:space="0" w:color="auto"/>
            </w:tcBorders>
            <w:shd w:val="clear" w:color="auto" w:fill="auto"/>
          </w:tcPr>
          <w:p w14:paraId="55EBD8A4"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53E2FD9E" w14:textId="77777777" w:rsidR="00265ED9" w:rsidRPr="0009042C" w:rsidRDefault="00265ED9">
            <w:pPr>
              <w:rPr>
                <w:rFonts w:ascii="Times New Roman" w:hAnsi="Times New Roman" w:cs="Times New Roman"/>
              </w:rPr>
            </w:pPr>
          </w:p>
        </w:tc>
      </w:tr>
      <w:tr w:rsidR="00265ED9" w:rsidRPr="0009042C" w14:paraId="7727DD15" w14:textId="77777777">
        <w:trPr>
          <w:trHeight w:hRule="exact" w:val="470"/>
          <w:jc w:val="center"/>
        </w:trPr>
        <w:tc>
          <w:tcPr>
            <w:tcW w:w="1392" w:type="dxa"/>
            <w:tcBorders>
              <w:top w:val="single" w:sz="4" w:space="0" w:color="auto"/>
              <w:left w:val="single" w:sz="4" w:space="0" w:color="auto"/>
            </w:tcBorders>
            <w:shd w:val="clear" w:color="auto" w:fill="auto"/>
          </w:tcPr>
          <w:p w14:paraId="1B074793" w14:textId="77777777" w:rsidR="00265ED9" w:rsidRPr="0009042C" w:rsidRDefault="000123A2">
            <w:pPr>
              <w:pStyle w:val="a9"/>
              <w:jc w:val="center"/>
            </w:pPr>
            <w:r w:rsidRPr="0009042C">
              <w:t>12.7</w:t>
            </w:r>
          </w:p>
        </w:tc>
        <w:tc>
          <w:tcPr>
            <w:tcW w:w="9072" w:type="dxa"/>
            <w:tcBorders>
              <w:top w:val="single" w:sz="4" w:space="0" w:color="auto"/>
              <w:left w:val="single" w:sz="4" w:space="0" w:color="auto"/>
            </w:tcBorders>
            <w:shd w:val="clear" w:color="auto" w:fill="auto"/>
          </w:tcPr>
          <w:p w14:paraId="01518030" w14:textId="77777777" w:rsidR="00265ED9" w:rsidRPr="0009042C" w:rsidRDefault="000123A2">
            <w:pPr>
              <w:pStyle w:val="a9"/>
            </w:pPr>
            <w:r w:rsidRPr="0009042C">
              <w:t>Контрольная работа «Уравнения и неравенства»</w:t>
            </w:r>
          </w:p>
        </w:tc>
        <w:tc>
          <w:tcPr>
            <w:tcW w:w="1987" w:type="dxa"/>
            <w:tcBorders>
              <w:top w:val="single" w:sz="4" w:space="0" w:color="auto"/>
              <w:left w:val="single" w:sz="4" w:space="0" w:color="auto"/>
            </w:tcBorders>
            <w:shd w:val="clear" w:color="auto" w:fill="auto"/>
          </w:tcPr>
          <w:p w14:paraId="2EAF643E" w14:textId="77777777" w:rsidR="00265ED9" w:rsidRPr="0009042C" w:rsidRDefault="000123A2">
            <w:pPr>
              <w:pStyle w:val="a9"/>
              <w:jc w:val="center"/>
            </w:pPr>
            <w:r w:rsidRPr="0009042C">
              <w:t>2</w:t>
            </w:r>
          </w:p>
        </w:tc>
        <w:tc>
          <w:tcPr>
            <w:tcW w:w="2496" w:type="dxa"/>
            <w:vMerge/>
            <w:tcBorders>
              <w:left w:val="single" w:sz="4" w:space="0" w:color="auto"/>
              <w:right w:val="single" w:sz="4" w:space="0" w:color="auto"/>
            </w:tcBorders>
            <w:shd w:val="clear" w:color="auto" w:fill="auto"/>
          </w:tcPr>
          <w:p w14:paraId="19A557D9" w14:textId="77777777" w:rsidR="00265ED9" w:rsidRPr="0009042C" w:rsidRDefault="00265ED9">
            <w:pPr>
              <w:rPr>
                <w:rFonts w:ascii="Times New Roman" w:hAnsi="Times New Roman" w:cs="Times New Roman"/>
              </w:rPr>
            </w:pPr>
          </w:p>
        </w:tc>
      </w:tr>
      <w:tr w:rsidR="00265ED9" w:rsidRPr="0009042C" w14:paraId="482E2CBC" w14:textId="77777777">
        <w:trPr>
          <w:trHeight w:hRule="exact" w:val="466"/>
          <w:jc w:val="center"/>
        </w:trPr>
        <w:tc>
          <w:tcPr>
            <w:tcW w:w="1392" w:type="dxa"/>
            <w:tcBorders>
              <w:top w:val="single" w:sz="4" w:space="0" w:color="auto"/>
              <w:left w:val="single" w:sz="4" w:space="0" w:color="auto"/>
            </w:tcBorders>
            <w:shd w:val="clear" w:color="auto" w:fill="auto"/>
          </w:tcPr>
          <w:p w14:paraId="4F596E7E"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vAlign w:val="center"/>
          </w:tcPr>
          <w:p w14:paraId="34F0C3BF" w14:textId="77777777" w:rsidR="00265ED9" w:rsidRPr="0009042C" w:rsidRDefault="000123A2">
            <w:pPr>
              <w:pStyle w:val="a9"/>
            </w:pPr>
            <w:r w:rsidRPr="0009042C">
              <w:rPr>
                <w:b/>
                <w:bCs/>
              </w:rPr>
              <w:t>Профессионально ориентированное содержание</w:t>
            </w:r>
          </w:p>
        </w:tc>
        <w:tc>
          <w:tcPr>
            <w:tcW w:w="1987" w:type="dxa"/>
            <w:tcBorders>
              <w:top w:val="single" w:sz="4" w:space="0" w:color="auto"/>
              <w:left w:val="single" w:sz="4" w:space="0" w:color="auto"/>
            </w:tcBorders>
            <w:shd w:val="clear" w:color="auto" w:fill="auto"/>
          </w:tcPr>
          <w:p w14:paraId="1392466A" w14:textId="77777777" w:rsidR="00265ED9" w:rsidRPr="0009042C" w:rsidRDefault="00265ED9">
            <w:pPr>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14:paraId="6DA403AE" w14:textId="77777777" w:rsidR="00265ED9" w:rsidRPr="0009042C" w:rsidRDefault="00265ED9">
            <w:pPr>
              <w:rPr>
                <w:rFonts w:ascii="Times New Roman" w:hAnsi="Times New Roman" w:cs="Times New Roman"/>
              </w:rPr>
            </w:pPr>
          </w:p>
        </w:tc>
      </w:tr>
      <w:tr w:rsidR="00265ED9" w:rsidRPr="0009042C" w14:paraId="26EED9FA" w14:textId="77777777">
        <w:trPr>
          <w:trHeight w:hRule="exact" w:val="470"/>
          <w:jc w:val="center"/>
        </w:trPr>
        <w:tc>
          <w:tcPr>
            <w:tcW w:w="1392" w:type="dxa"/>
            <w:tcBorders>
              <w:top w:val="single" w:sz="4" w:space="0" w:color="auto"/>
              <w:left w:val="single" w:sz="4" w:space="0" w:color="auto"/>
            </w:tcBorders>
            <w:shd w:val="clear" w:color="auto" w:fill="auto"/>
          </w:tcPr>
          <w:p w14:paraId="2E771252" w14:textId="77777777" w:rsidR="00265ED9" w:rsidRPr="0009042C" w:rsidRDefault="000123A2">
            <w:pPr>
              <w:pStyle w:val="a9"/>
              <w:jc w:val="center"/>
            </w:pPr>
            <w:r w:rsidRPr="0009042C">
              <w:t>12.8</w:t>
            </w:r>
          </w:p>
        </w:tc>
        <w:tc>
          <w:tcPr>
            <w:tcW w:w="9072" w:type="dxa"/>
            <w:tcBorders>
              <w:top w:val="single" w:sz="4" w:space="0" w:color="auto"/>
              <w:left w:val="single" w:sz="4" w:space="0" w:color="auto"/>
            </w:tcBorders>
            <w:shd w:val="clear" w:color="auto" w:fill="auto"/>
          </w:tcPr>
          <w:p w14:paraId="2906AE74" w14:textId="77777777" w:rsidR="00265ED9" w:rsidRPr="0009042C" w:rsidRDefault="000123A2">
            <w:pPr>
              <w:pStyle w:val="a9"/>
            </w:pPr>
            <w:r w:rsidRPr="0009042C">
              <w:t>Нахождение неизвестной величины в задачах технологического профиля</w:t>
            </w:r>
          </w:p>
        </w:tc>
        <w:tc>
          <w:tcPr>
            <w:tcW w:w="1987" w:type="dxa"/>
            <w:tcBorders>
              <w:top w:val="single" w:sz="4" w:space="0" w:color="auto"/>
              <w:left w:val="single" w:sz="4" w:space="0" w:color="auto"/>
            </w:tcBorders>
            <w:shd w:val="clear" w:color="auto" w:fill="auto"/>
          </w:tcPr>
          <w:p w14:paraId="005F69BE" w14:textId="77777777" w:rsidR="00265ED9" w:rsidRPr="0009042C" w:rsidRDefault="000123A2">
            <w:pPr>
              <w:pStyle w:val="a9"/>
              <w:jc w:val="center"/>
            </w:pPr>
            <w:r w:rsidRPr="0009042C">
              <w:rPr>
                <w:iCs/>
              </w:rPr>
              <w:t>2</w:t>
            </w:r>
          </w:p>
        </w:tc>
        <w:tc>
          <w:tcPr>
            <w:tcW w:w="2496" w:type="dxa"/>
            <w:vMerge/>
            <w:tcBorders>
              <w:left w:val="single" w:sz="4" w:space="0" w:color="auto"/>
              <w:right w:val="single" w:sz="4" w:space="0" w:color="auto"/>
            </w:tcBorders>
            <w:shd w:val="clear" w:color="auto" w:fill="auto"/>
          </w:tcPr>
          <w:p w14:paraId="67684A14" w14:textId="77777777" w:rsidR="00265ED9" w:rsidRPr="0009042C" w:rsidRDefault="00265ED9">
            <w:pPr>
              <w:rPr>
                <w:rFonts w:ascii="Times New Roman" w:hAnsi="Times New Roman" w:cs="Times New Roman"/>
              </w:rPr>
            </w:pPr>
          </w:p>
        </w:tc>
      </w:tr>
      <w:tr w:rsidR="00265ED9" w:rsidRPr="0009042C" w14:paraId="3E56354D" w14:textId="77777777">
        <w:trPr>
          <w:trHeight w:hRule="exact" w:val="466"/>
          <w:jc w:val="center"/>
        </w:trPr>
        <w:tc>
          <w:tcPr>
            <w:tcW w:w="1392" w:type="dxa"/>
            <w:tcBorders>
              <w:top w:val="single" w:sz="4" w:space="0" w:color="auto"/>
              <w:left w:val="single" w:sz="4" w:space="0" w:color="auto"/>
            </w:tcBorders>
            <w:shd w:val="clear" w:color="auto" w:fill="auto"/>
          </w:tcPr>
          <w:p w14:paraId="342D2596"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tcBorders>
            <w:shd w:val="clear" w:color="auto" w:fill="auto"/>
          </w:tcPr>
          <w:p w14:paraId="4307B632" w14:textId="77777777" w:rsidR="00265ED9" w:rsidRPr="0009042C" w:rsidRDefault="000123A2">
            <w:pPr>
              <w:pStyle w:val="a9"/>
            </w:pPr>
            <w:r w:rsidRPr="0009042C">
              <w:rPr>
                <w:b/>
                <w:bCs/>
              </w:rPr>
              <w:t>Промежуточная аттестация (экзамен)</w:t>
            </w:r>
          </w:p>
        </w:tc>
        <w:tc>
          <w:tcPr>
            <w:tcW w:w="1987" w:type="dxa"/>
            <w:tcBorders>
              <w:top w:val="single" w:sz="4" w:space="0" w:color="auto"/>
              <w:left w:val="single" w:sz="4" w:space="0" w:color="auto"/>
            </w:tcBorders>
            <w:shd w:val="clear" w:color="auto" w:fill="auto"/>
          </w:tcPr>
          <w:p w14:paraId="19E579AD" w14:textId="77777777" w:rsidR="00265ED9" w:rsidRPr="0009042C" w:rsidRDefault="000123A2">
            <w:pPr>
              <w:pStyle w:val="a9"/>
              <w:jc w:val="center"/>
            </w:pPr>
            <w:r w:rsidRPr="0009042C">
              <w:rPr>
                <w:b/>
                <w:bCs/>
                <w:iCs/>
              </w:rPr>
              <w:t>6</w:t>
            </w:r>
          </w:p>
        </w:tc>
        <w:tc>
          <w:tcPr>
            <w:tcW w:w="2496" w:type="dxa"/>
            <w:vMerge w:val="restart"/>
            <w:tcBorders>
              <w:top w:val="single" w:sz="4" w:space="0" w:color="auto"/>
              <w:left w:val="single" w:sz="4" w:space="0" w:color="auto"/>
              <w:right w:val="single" w:sz="4" w:space="0" w:color="auto"/>
            </w:tcBorders>
            <w:shd w:val="clear" w:color="auto" w:fill="auto"/>
          </w:tcPr>
          <w:p w14:paraId="1379AFB4" w14:textId="77777777" w:rsidR="00265ED9" w:rsidRPr="0009042C" w:rsidRDefault="00265ED9">
            <w:pPr>
              <w:rPr>
                <w:rFonts w:ascii="Times New Roman" w:hAnsi="Times New Roman" w:cs="Times New Roman"/>
              </w:rPr>
            </w:pPr>
          </w:p>
        </w:tc>
      </w:tr>
      <w:tr w:rsidR="00265ED9" w:rsidRPr="0009042C" w14:paraId="50AD43B8" w14:textId="77777777">
        <w:trPr>
          <w:trHeight w:hRule="exact" w:val="480"/>
          <w:jc w:val="center"/>
        </w:trPr>
        <w:tc>
          <w:tcPr>
            <w:tcW w:w="1392" w:type="dxa"/>
            <w:tcBorders>
              <w:top w:val="single" w:sz="4" w:space="0" w:color="auto"/>
              <w:left w:val="single" w:sz="4" w:space="0" w:color="auto"/>
              <w:bottom w:val="single" w:sz="4" w:space="0" w:color="auto"/>
            </w:tcBorders>
            <w:shd w:val="clear" w:color="auto" w:fill="auto"/>
          </w:tcPr>
          <w:p w14:paraId="0C47AB8F" w14:textId="77777777" w:rsidR="00265ED9" w:rsidRPr="0009042C" w:rsidRDefault="00265ED9">
            <w:pPr>
              <w:rPr>
                <w:rFonts w:ascii="Times New Roman" w:hAnsi="Times New Roman" w:cs="Times New Roman"/>
              </w:rPr>
            </w:pPr>
          </w:p>
        </w:tc>
        <w:tc>
          <w:tcPr>
            <w:tcW w:w="9072" w:type="dxa"/>
            <w:tcBorders>
              <w:top w:val="single" w:sz="4" w:space="0" w:color="auto"/>
              <w:left w:val="single" w:sz="4" w:space="0" w:color="auto"/>
              <w:bottom w:val="single" w:sz="4" w:space="0" w:color="auto"/>
            </w:tcBorders>
            <w:shd w:val="clear" w:color="auto" w:fill="auto"/>
          </w:tcPr>
          <w:p w14:paraId="348D4599" w14:textId="77777777" w:rsidR="00265ED9" w:rsidRPr="0009042C" w:rsidRDefault="000123A2">
            <w:pPr>
              <w:pStyle w:val="a9"/>
            </w:pPr>
            <w:r w:rsidRPr="0009042C">
              <w:rPr>
                <w:b/>
                <w:bCs/>
              </w:rPr>
              <w:t>Итого</w:t>
            </w:r>
          </w:p>
        </w:tc>
        <w:tc>
          <w:tcPr>
            <w:tcW w:w="1987" w:type="dxa"/>
            <w:tcBorders>
              <w:top w:val="single" w:sz="4" w:space="0" w:color="auto"/>
              <w:left w:val="single" w:sz="4" w:space="0" w:color="auto"/>
              <w:bottom w:val="single" w:sz="4" w:space="0" w:color="auto"/>
            </w:tcBorders>
            <w:shd w:val="clear" w:color="auto" w:fill="auto"/>
          </w:tcPr>
          <w:p w14:paraId="2AB3BE59" w14:textId="77777777" w:rsidR="00265ED9" w:rsidRPr="0009042C" w:rsidRDefault="000123A2">
            <w:pPr>
              <w:pStyle w:val="a9"/>
              <w:jc w:val="center"/>
            </w:pPr>
            <w:r w:rsidRPr="0009042C">
              <w:rPr>
                <w:b/>
                <w:bCs/>
                <w:iCs/>
              </w:rPr>
              <w:t>239</w:t>
            </w:r>
          </w:p>
        </w:tc>
        <w:tc>
          <w:tcPr>
            <w:tcW w:w="2496" w:type="dxa"/>
            <w:vMerge/>
            <w:tcBorders>
              <w:left w:val="single" w:sz="4" w:space="0" w:color="auto"/>
              <w:bottom w:val="single" w:sz="4" w:space="0" w:color="auto"/>
              <w:right w:val="single" w:sz="4" w:space="0" w:color="auto"/>
            </w:tcBorders>
            <w:shd w:val="clear" w:color="auto" w:fill="auto"/>
          </w:tcPr>
          <w:p w14:paraId="4C9A25E9" w14:textId="77777777" w:rsidR="00265ED9" w:rsidRPr="0009042C" w:rsidRDefault="00265ED9">
            <w:pPr>
              <w:rPr>
                <w:rFonts w:ascii="Times New Roman" w:hAnsi="Times New Roman" w:cs="Times New Roman"/>
              </w:rPr>
            </w:pPr>
          </w:p>
        </w:tc>
      </w:tr>
    </w:tbl>
    <w:p w14:paraId="220BCF26" w14:textId="77777777" w:rsidR="00265ED9" w:rsidRPr="0009042C" w:rsidRDefault="00265ED9">
      <w:pPr>
        <w:rPr>
          <w:rFonts w:ascii="Times New Roman" w:hAnsi="Times New Roman" w:cs="Times New Roman"/>
        </w:rPr>
        <w:sectPr w:rsidR="00265ED9" w:rsidRPr="0009042C">
          <w:footerReference w:type="default" r:id="rId147"/>
          <w:footnotePr>
            <w:numFmt w:val="upperRoman"/>
          </w:footnotePr>
          <w:pgSz w:w="16840" w:h="11900" w:orient="landscape"/>
          <w:pgMar w:top="704" w:right="1018" w:bottom="1258" w:left="874" w:header="276" w:footer="3" w:gutter="0"/>
          <w:cols w:space="720"/>
          <w:noEndnote/>
          <w:docGrid w:linePitch="360"/>
        </w:sectPr>
      </w:pPr>
    </w:p>
    <w:p w14:paraId="3A16AE76" w14:textId="77777777" w:rsidR="00265ED9" w:rsidRPr="0009042C" w:rsidRDefault="000123A2">
      <w:pPr>
        <w:pStyle w:val="20"/>
        <w:numPr>
          <w:ilvl w:val="0"/>
          <w:numId w:val="135"/>
        </w:numPr>
        <w:tabs>
          <w:tab w:val="left" w:pos="968"/>
        </w:tabs>
        <w:spacing w:after="180" w:line="276" w:lineRule="auto"/>
        <w:ind w:firstLine="580"/>
        <w:jc w:val="both"/>
        <w:rPr>
          <w:sz w:val="24"/>
          <w:szCs w:val="24"/>
        </w:rPr>
      </w:pPr>
      <w:r w:rsidRPr="0009042C">
        <w:rPr>
          <w:sz w:val="24"/>
          <w:szCs w:val="24"/>
        </w:rPr>
        <w:t>УСЛОВИЯ РЕАЛИЗАЦИИ ПРОГРАММЫ УЧЕБНОЙ ДИСЦИПЛИНЫ</w:t>
      </w:r>
    </w:p>
    <w:p w14:paraId="132FAD8D" w14:textId="77777777" w:rsidR="00265ED9" w:rsidRPr="0009042C" w:rsidRDefault="000123A2">
      <w:pPr>
        <w:pStyle w:val="40"/>
        <w:keepNext/>
        <w:keepLines/>
        <w:numPr>
          <w:ilvl w:val="1"/>
          <w:numId w:val="135"/>
        </w:numPr>
        <w:tabs>
          <w:tab w:val="left" w:pos="1363"/>
        </w:tabs>
        <w:spacing w:after="360" w:line="276" w:lineRule="auto"/>
        <w:ind w:firstLine="580"/>
        <w:jc w:val="both"/>
        <w:rPr>
          <w:sz w:val="24"/>
          <w:szCs w:val="24"/>
        </w:rPr>
      </w:pPr>
      <w:bookmarkStart w:id="73" w:name="bookmark167"/>
      <w:r w:rsidRPr="0009042C">
        <w:rPr>
          <w:sz w:val="24"/>
          <w:szCs w:val="24"/>
        </w:rPr>
        <w:t>Реализация программы дисциплины требует наличия учебного кабинета «Математика».</w:t>
      </w:r>
      <w:bookmarkEnd w:id="73"/>
    </w:p>
    <w:p w14:paraId="2721B50B" w14:textId="77777777" w:rsidR="00265ED9" w:rsidRPr="0009042C" w:rsidRDefault="000123A2">
      <w:pPr>
        <w:pStyle w:val="20"/>
        <w:spacing w:after="0" w:line="276" w:lineRule="auto"/>
        <w:ind w:firstLine="580"/>
        <w:jc w:val="both"/>
        <w:rPr>
          <w:sz w:val="24"/>
          <w:szCs w:val="24"/>
        </w:rPr>
      </w:pPr>
      <w:r w:rsidRPr="0009042C">
        <w:rPr>
          <w:b w:val="0"/>
          <w:bCs w:val="0"/>
          <w:sz w:val="24"/>
          <w:szCs w:val="24"/>
        </w:rPr>
        <w:t>Оборудование учебного кабинета:</w:t>
      </w:r>
    </w:p>
    <w:p w14:paraId="532B3106" w14:textId="77777777" w:rsidR="00265ED9" w:rsidRPr="0009042C" w:rsidRDefault="000123A2">
      <w:pPr>
        <w:pStyle w:val="20"/>
        <w:numPr>
          <w:ilvl w:val="0"/>
          <w:numId w:val="136"/>
        </w:numPr>
        <w:tabs>
          <w:tab w:val="left" w:pos="852"/>
        </w:tabs>
        <w:spacing w:after="0" w:line="276" w:lineRule="auto"/>
        <w:ind w:firstLine="580"/>
        <w:jc w:val="both"/>
        <w:rPr>
          <w:sz w:val="24"/>
          <w:szCs w:val="24"/>
        </w:rPr>
      </w:pPr>
      <w:r w:rsidRPr="0009042C">
        <w:rPr>
          <w:b w:val="0"/>
          <w:bCs w:val="0"/>
          <w:sz w:val="24"/>
          <w:szCs w:val="24"/>
        </w:rPr>
        <w:t>посадочные места по количеству обучающихся;</w:t>
      </w:r>
    </w:p>
    <w:p w14:paraId="3B049EB4" w14:textId="77777777" w:rsidR="00265ED9" w:rsidRPr="0009042C" w:rsidRDefault="000123A2">
      <w:pPr>
        <w:pStyle w:val="20"/>
        <w:numPr>
          <w:ilvl w:val="0"/>
          <w:numId w:val="136"/>
        </w:numPr>
        <w:tabs>
          <w:tab w:val="left" w:pos="852"/>
        </w:tabs>
        <w:spacing w:after="0" w:line="276" w:lineRule="auto"/>
        <w:ind w:firstLine="580"/>
        <w:jc w:val="both"/>
        <w:rPr>
          <w:sz w:val="24"/>
          <w:szCs w:val="24"/>
        </w:rPr>
      </w:pPr>
      <w:r w:rsidRPr="0009042C">
        <w:rPr>
          <w:b w:val="0"/>
          <w:bCs w:val="0"/>
          <w:sz w:val="24"/>
          <w:szCs w:val="24"/>
        </w:rPr>
        <w:t>рабочее место преподавателя;</w:t>
      </w:r>
    </w:p>
    <w:p w14:paraId="3B492BF8" w14:textId="77777777" w:rsidR="00265ED9" w:rsidRPr="0009042C" w:rsidRDefault="000123A2">
      <w:pPr>
        <w:pStyle w:val="20"/>
        <w:numPr>
          <w:ilvl w:val="0"/>
          <w:numId w:val="136"/>
        </w:numPr>
        <w:tabs>
          <w:tab w:val="left" w:pos="852"/>
        </w:tabs>
        <w:spacing w:after="0" w:line="276" w:lineRule="auto"/>
        <w:ind w:firstLine="580"/>
        <w:jc w:val="both"/>
        <w:rPr>
          <w:sz w:val="24"/>
          <w:szCs w:val="24"/>
        </w:rPr>
      </w:pPr>
      <w:r w:rsidRPr="0009042C">
        <w:rPr>
          <w:b w:val="0"/>
          <w:bCs w:val="0"/>
          <w:sz w:val="24"/>
          <w:szCs w:val="24"/>
        </w:rPr>
        <w:t>комплект учебно-наглядных пособий;</w:t>
      </w:r>
    </w:p>
    <w:p w14:paraId="01289500" w14:textId="77777777" w:rsidR="00265ED9" w:rsidRPr="0009042C" w:rsidRDefault="000123A2">
      <w:pPr>
        <w:pStyle w:val="20"/>
        <w:numPr>
          <w:ilvl w:val="0"/>
          <w:numId w:val="136"/>
        </w:numPr>
        <w:tabs>
          <w:tab w:val="left" w:pos="852"/>
        </w:tabs>
        <w:spacing w:after="0" w:line="276" w:lineRule="auto"/>
        <w:ind w:firstLine="580"/>
        <w:jc w:val="both"/>
        <w:rPr>
          <w:sz w:val="24"/>
          <w:szCs w:val="24"/>
        </w:rPr>
      </w:pPr>
      <w:r w:rsidRPr="0009042C">
        <w:rPr>
          <w:b w:val="0"/>
          <w:bCs w:val="0"/>
          <w:sz w:val="24"/>
          <w:szCs w:val="24"/>
        </w:rPr>
        <w:t>комплект электронных видеоматериалов;</w:t>
      </w:r>
    </w:p>
    <w:p w14:paraId="0CE8D48E" w14:textId="77777777" w:rsidR="00265ED9" w:rsidRPr="0009042C" w:rsidRDefault="000123A2">
      <w:pPr>
        <w:pStyle w:val="20"/>
        <w:numPr>
          <w:ilvl w:val="0"/>
          <w:numId w:val="136"/>
        </w:numPr>
        <w:tabs>
          <w:tab w:val="left" w:pos="852"/>
        </w:tabs>
        <w:spacing w:after="0" w:line="276" w:lineRule="auto"/>
        <w:ind w:firstLine="580"/>
        <w:jc w:val="both"/>
        <w:rPr>
          <w:sz w:val="24"/>
          <w:szCs w:val="24"/>
        </w:rPr>
      </w:pPr>
      <w:r w:rsidRPr="0009042C">
        <w:rPr>
          <w:b w:val="0"/>
          <w:bCs w:val="0"/>
          <w:sz w:val="24"/>
          <w:szCs w:val="24"/>
        </w:rPr>
        <w:t>задания для контрольных работ;</w:t>
      </w:r>
    </w:p>
    <w:p w14:paraId="5B2EFDDD" w14:textId="77777777" w:rsidR="00265ED9" w:rsidRPr="0009042C" w:rsidRDefault="000123A2">
      <w:pPr>
        <w:pStyle w:val="20"/>
        <w:numPr>
          <w:ilvl w:val="0"/>
          <w:numId w:val="136"/>
        </w:numPr>
        <w:tabs>
          <w:tab w:val="left" w:pos="852"/>
        </w:tabs>
        <w:spacing w:after="0" w:line="276" w:lineRule="auto"/>
        <w:ind w:firstLine="580"/>
        <w:jc w:val="both"/>
        <w:rPr>
          <w:sz w:val="24"/>
          <w:szCs w:val="24"/>
        </w:rPr>
      </w:pPr>
      <w:r w:rsidRPr="0009042C">
        <w:rPr>
          <w:b w:val="0"/>
          <w:bCs w:val="0"/>
          <w:sz w:val="24"/>
          <w:szCs w:val="24"/>
        </w:rPr>
        <w:t>профессионально ориентированные задания;</w:t>
      </w:r>
    </w:p>
    <w:p w14:paraId="34CDE80E" w14:textId="77777777" w:rsidR="00265ED9" w:rsidRPr="0009042C" w:rsidRDefault="000123A2">
      <w:pPr>
        <w:pStyle w:val="20"/>
        <w:numPr>
          <w:ilvl w:val="0"/>
          <w:numId w:val="136"/>
        </w:numPr>
        <w:tabs>
          <w:tab w:val="left" w:pos="852"/>
        </w:tabs>
        <w:spacing w:after="360" w:line="276" w:lineRule="auto"/>
        <w:ind w:firstLine="580"/>
        <w:jc w:val="both"/>
        <w:rPr>
          <w:sz w:val="24"/>
          <w:szCs w:val="24"/>
        </w:rPr>
      </w:pPr>
      <w:r w:rsidRPr="0009042C">
        <w:rPr>
          <w:b w:val="0"/>
          <w:bCs w:val="0"/>
          <w:sz w:val="24"/>
          <w:szCs w:val="24"/>
        </w:rPr>
        <w:t>материалы экзамена.</w:t>
      </w:r>
    </w:p>
    <w:p w14:paraId="5A4C3E4C" w14:textId="77777777" w:rsidR="00265ED9" w:rsidRPr="0009042C" w:rsidRDefault="000123A2">
      <w:pPr>
        <w:pStyle w:val="20"/>
        <w:spacing w:after="0" w:line="276" w:lineRule="auto"/>
        <w:ind w:firstLine="580"/>
        <w:jc w:val="both"/>
        <w:rPr>
          <w:sz w:val="24"/>
          <w:szCs w:val="24"/>
        </w:rPr>
      </w:pPr>
      <w:r w:rsidRPr="0009042C">
        <w:rPr>
          <w:b w:val="0"/>
          <w:bCs w:val="0"/>
          <w:sz w:val="24"/>
          <w:szCs w:val="24"/>
        </w:rPr>
        <w:t>Технические средства обучения:</w:t>
      </w:r>
    </w:p>
    <w:p w14:paraId="39FEC1F3" w14:textId="77777777" w:rsidR="00265ED9" w:rsidRPr="0009042C" w:rsidRDefault="000123A2">
      <w:pPr>
        <w:pStyle w:val="20"/>
        <w:numPr>
          <w:ilvl w:val="0"/>
          <w:numId w:val="136"/>
        </w:numPr>
        <w:tabs>
          <w:tab w:val="left" w:pos="852"/>
        </w:tabs>
        <w:spacing w:after="0" w:line="276" w:lineRule="auto"/>
        <w:ind w:firstLine="580"/>
        <w:jc w:val="both"/>
        <w:rPr>
          <w:sz w:val="24"/>
          <w:szCs w:val="24"/>
        </w:rPr>
      </w:pPr>
      <w:r w:rsidRPr="0009042C">
        <w:rPr>
          <w:b w:val="0"/>
          <w:bCs w:val="0"/>
          <w:sz w:val="24"/>
          <w:szCs w:val="24"/>
        </w:rPr>
        <w:t>персональный компьютер с лицензионным программным обеспечением;</w:t>
      </w:r>
    </w:p>
    <w:p w14:paraId="7D636708" w14:textId="77777777" w:rsidR="00265ED9" w:rsidRPr="0009042C" w:rsidRDefault="000123A2">
      <w:pPr>
        <w:pStyle w:val="20"/>
        <w:numPr>
          <w:ilvl w:val="0"/>
          <w:numId w:val="136"/>
        </w:numPr>
        <w:tabs>
          <w:tab w:val="left" w:pos="852"/>
        </w:tabs>
        <w:spacing w:after="360" w:line="276" w:lineRule="auto"/>
        <w:ind w:firstLine="580"/>
        <w:jc w:val="both"/>
        <w:rPr>
          <w:sz w:val="24"/>
          <w:szCs w:val="24"/>
        </w:rPr>
      </w:pPr>
      <w:r w:rsidRPr="0009042C">
        <w:rPr>
          <w:b w:val="0"/>
          <w:bCs w:val="0"/>
          <w:sz w:val="24"/>
          <w:szCs w:val="24"/>
        </w:rPr>
        <w:t>проектор с экраном.</w:t>
      </w:r>
    </w:p>
    <w:p w14:paraId="6974A35A" w14:textId="77777777" w:rsidR="00265ED9" w:rsidRPr="0009042C" w:rsidRDefault="000123A2">
      <w:pPr>
        <w:pStyle w:val="20"/>
        <w:spacing w:after="0" w:line="276" w:lineRule="auto"/>
        <w:ind w:firstLine="580"/>
        <w:jc w:val="both"/>
        <w:rPr>
          <w:sz w:val="24"/>
          <w:szCs w:val="24"/>
        </w:rPr>
      </w:pPr>
      <w:r w:rsidRPr="0009042C">
        <w:rPr>
          <w:b w:val="0"/>
          <w:bCs w:val="0"/>
          <w:sz w:val="24"/>
          <w:szCs w:val="24"/>
        </w:rPr>
        <w:t>Залы:</w:t>
      </w:r>
    </w:p>
    <w:p w14:paraId="3AABA0DE" w14:textId="77777777" w:rsidR="00265ED9" w:rsidRPr="0009042C" w:rsidRDefault="000123A2">
      <w:pPr>
        <w:pStyle w:val="20"/>
        <w:spacing w:after="360" w:line="276" w:lineRule="auto"/>
        <w:ind w:firstLine="580"/>
        <w:jc w:val="both"/>
        <w:rPr>
          <w:sz w:val="24"/>
          <w:szCs w:val="24"/>
        </w:rPr>
      </w:pPr>
      <w:r w:rsidRPr="0009042C">
        <w:rPr>
          <w:b w:val="0"/>
          <w:bCs w:val="0"/>
          <w:sz w:val="24"/>
          <w:szCs w:val="24"/>
        </w:rPr>
        <w:t>Библиотека, читальный зал с выходом в сеть Интернет.</w:t>
      </w:r>
    </w:p>
    <w:p w14:paraId="65473113" w14:textId="77777777" w:rsidR="00265ED9" w:rsidRPr="0009042C" w:rsidRDefault="000123A2">
      <w:pPr>
        <w:pStyle w:val="40"/>
        <w:keepNext/>
        <w:keepLines/>
        <w:numPr>
          <w:ilvl w:val="1"/>
          <w:numId w:val="135"/>
        </w:numPr>
        <w:tabs>
          <w:tab w:val="left" w:pos="1761"/>
        </w:tabs>
        <w:spacing w:after="360" w:line="276" w:lineRule="auto"/>
        <w:ind w:firstLine="580"/>
        <w:jc w:val="both"/>
        <w:rPr>
          <w:sz w:val="24"/>
          <w:szCs w:val="24"/>
        </w:rPr>
      </w:pPr>
      <w:bookmarkStart w:id="74" w:name="bookmark169"/>
      <w:r w:rsidRPr="0009042C">
        <w:rPr>
          <w:sz w:val="24"/>
          <w:szCs w:val="24"/>
        </w:rPr>
        <w:t>Информационное обеспечение реализации программы</w:t>
      </w:r>
      <w:bookmarkEnd w:id="74"/>
    </w:p>
    <w:p w14:paraId="77328A3A" w14:textId="77777777" w:rsidR="00265ED9" w:rsidRPr="0009042C" w:rsidRDefault="000123A2">
      <w:pPr>
        <w:pStyle w:val="40"/>
        <w:keepNext/>
        <w:keepLines/>
        <w:numPr>
          <w:ilvl w:val="2"/>
          <w:numId w:val="135"/>
        </w:numPr>
        <w:tabs>
          <w:tab w:val="left" w:pos="1394"/>
        </w:tabs>
        <w:spacing w:after="260" w:line="276" w:lineRule="auto"/>
        <w:ind w:firstLine="580"/>
        <w:jc w:val="both"/>
        <w:rPr>
          <w:sz w:val="24"/>
          <w:szCs w:val="24"/>
        </w:rPr>
      </w:pPr>
      <w:r w:rsidRPr="0009042C">
        <w:rPr>
          <w:sz w:val="24"/>
          <w:szCs w:val="24"/>
        </w:rPr>
        <w:t>Основные печатные издания</w:t>
      </w:r>
    </w:p>
    <w:p w14:paraId="68EDDB96" w14:textId="77777777" w:rsidR="00265ED9" w:rsidRPr="0009042C" w:rsidRDefault="000123A2">
      <w:pPr>
        <w:pStyle w:val="20"/>
        <w:numPr>
          <w:ilvl w:val="0"/>
          <w:numId w:val="137"/>
        </w:numPr>
        <w:tabs>
          <w:tab w:val="left" w:pos="1363"/>
          <w:tab w:val="left" w:pos="1401"/>
        </w:tabs>
        <w:spacing w:after="0" w:line="276" w:lineRule="auto"/>
        <w:ind w:firstLine="580"/>
        <w:jc w:val="both"/>
        <w:rPr>
          <w:sz w:val="24"/>
          <w:szCs w:val="24"/>
        </w:rPr>
      </w:pPr>
      <w:r w:rsidRPr="0009042C">
        <w:rPr>
          <w:b w:val="0"/>
          <w:bCs w:val="0"/>
          <w:sz w:val="24"/>
          <w:szCs w:val="24"/>
        </w:rPr>
        <w:t>Александров, А.Д. Математика: алгебра и начала математического</w:t>
      </w:r>
    </w:p>
    <w:p w14:paraId="080E07E6" w14:textId="77777777" w:rsidR="00265ED9" w:rsidRPr="0009042C" w:rsidRDefault="000123A2">
      <w:pPr>
        <w:pStyle w:val="20"/>
        <w:spacing w:after="0" w:line="276" w:lineRule="auto"/>
        <w:jc w:val="both"/>
        <w:rPr>
          <w:sz w:val="24"/>
          <w:szCs w:val="24"/>
        </w:rPr>
      </w:pPr>
      <w:r w:rsidRPr="0009042C">
        <w:rPr>
          <w:b w:val="0"/>
          <w:bCs w:val="0"/>
          <w:sz w:val="24"/>
          <w:szCs w:val="24"/>
        </w:rPr>
        <w:t xml:space="preserve">анализа, геометрия. Геометрия. 10-11 классы : учебник / А.Д. Александров, Л.А. Вернер, В.И. Рыжик. - М. : Издательство «Просвещение», 2020. - 257 с. - </w:t>
      </w:r>
      <w:r w:rsidRPr="0009042C">
        <w:rPr>
          <w:b w:val="0"/>
          <w:bCs w:val="0"/>
          <w:sz w:val="24"/>
          <w:szCs w:val="24"/>
          <w:lang w:val="en-US" w:eastAsia="en-US" w:bidi="en-US"/>
        </w:rPr>
        <w:t>ISBN</w:t>
      </w:r>
      <w:r w:rsidRPr="0009042C">
        <w:rPr>
          <w:b w:val="0"/>
          <w:bCs w:val="0"/>
          <w:sz w:val="24"/>
          <w:szCs w:val="24"/>
          <w:lang w:eastAsia="en-US" w:bidi="en-US"/>
        </w:rPr>
        <w:t xml:space="preserve">: 978-5-09-062551-7 / - </w:t>
      </w:r>
      <w:r w:rsidRPr="0009042C">
        <w:rPr>
          <w:b w:val="0"/>
          <w:bCs w:val="0"/>
          <w:sz w:val="24"/>
          <w:szCs w:val="24"/>
        </w:rPr>
        <w:t xml:space="preserve">Текст </w:t>
      </w:r>
      <w:r w:rsidRPr="0009042C">
        <w:rPr>
          <w:b w:val="0"/>
          <w:bCs w:val="0"/>
          <w:sz w:val="24"/>
          <w:szCs w:val="24"/>
          <w:lang w:eastAsia="en-US" w:bidi="en-US"/>
        </w:rPr>
        <w:t xml:space="preserve">: </w:t>
      </w:r>
      <w:r w:rsidRPr="0009042C">
        <w:rPr>
          <w:b w:val="0"/>
          <w:bCs w:val="0"/>
          <w:sz w:val="24"/>
          <w:szCs w:val="24"/>
        </w:rPr>
        <w:t>непосредственный</w:t>
      </w:r>
    </w:p>
    <w:p w14:paraId="1D51C671" w14:textId="77777777" w:rsidR="00265ED9" w:rsidRPr="0009042C" w:rsidRDefault="000123A2">
      <w:pPr>
        <w:pStyle w:val="20"/>
        <w:numPr>
          <w:ilvl w:val="0"/>
          <w:numId w:val="137"/>
        </w:numPr>
        <w:tabs>
          <w:tab w:val="left" w:pos="1363"/>
          <w:tab w:val="left" w:pos="1420"/>
        </w:tabs>
        <w:spacing w:after="0" w:line="276" w:lineRule="auto"/>
        <w:ind w:firstLine="580"/>
        <w:jc w:val="both"/>
        <w:rPr>
          <w:sz w:val="24"/>
          <w:szCs w:val="24"/>
        </w:rPr>
      </w:pPr>
      <w:r w:rsidRPr="0009042C">
        <w:rPr>
          <w:b w:val="0"/>
          <w:bCs w:val="0"/>
          <w:sz w:val="24"/>
          <w:szCs w:val="24"/>
        </w:rPr>
        <w:t xml:space="preserve">Мордкович, А.Г. Алгебра и начала математического анализа. </w:t>
      </w:r>
      <w:r w:rsidRPr="0009042C">
        <w:rPr>
          <w:b w:val="0"/>
          <w:bCs w:val="0"/>
          <w:sz w:val="24"/>
          <w:szCs w:val="24"/>
          <w:lang w:val="en-US" w:eastAsia="en-US" w:bidi="en-US"/>
        </w:rPr>
        <w:t xml:space="preserve">10 </w:t>
      </w:r>
      <w:r w:rsidRPr="0009042C">
        <w:rPr>
          <w:b w:val="0"/>
          <w:bCs w:val="0"/>
          <w:sz w:val="24"/>
          <w:szCs w:val="24"/>
        </w:rPr>
        <w:t>класс:</w:t>
      </w:r>
    </w:p>
    <w:p w14:paraId="6536A641" w14:textId="77777777" w:rsidR="00265ED9" w:rsidRPr="0009042C" w:rsidRDefault="000123A2">
      <w:pPr>
        <w:pStyle w:val="20"/>
        <w:spacing w:after="0" w:line="276" w:lineRule="auto"/>
        <w:jc w:val="both"/>
        <w:rPr>
          <w:sz w:val="24"/>
          <w:szCs w:val="24"/>
        </w:rPr>
      </w:pPr>
      <w:r w:rsidRPr="0009042C">
        <w:rPr>
          <w:b w:val="0"/>
          <w:bCs w:val="0"/>
          <w:sz w:val="24"/>
          <w:szCs w:val="24"/>
        </w:rPr>
        <w:t xml:space="preserve">В </w:t>
      </w:r>
      <w:r w:rsidRPr="0009042C">
        <w:rPr>
          <w:b w:val="0"/>
          <w:bCs w:val="0"/>
          <w:sz w:val="24"/>
          <w:szCs w:val="24"/>
          <w:lang w:eastAsia="en-US" w:bidi="en-US"/>
        </w:rPr>
        <w:t xml:space="preserve">2 </w:t>
      </w:r>
      <w:r w:rsidRPr="0009042C">
        <w:rPr>
          <w:b w:val="0"/>
          <w:bCs w:val="0"/>
          <w:sz w:val="24"/>
          <w:szCs w:val="24"/>
        </w:rPr>
        <w:t xml:space="preserve">ч. Ч. </w:t>
      </w:r>
      <w:r w:rsidRPr="0009042C">
        <w:rPr>
          <w:b w:val="0"/>
          <w:bCs w:val="0"/>
          <w:sz w:val="24"/>
          <w:szCs w:val="24"/>
          <w:lang w:eastAsia="en-US" w:bidi="en-US"/>
        </w:rPr>
        <w:t xml:space="preserve">1. </w:t>
      </w:r>
      <w:r w:rsidRPr="0009042C">
        <w:rPr>
          <w:b w:val="0"/>
          <w:bCs w:val="0"/>
          <w:sz w:val="24"/>
          <w:szCs w:val="24"/>
        </w:rPr>
        <w:t xml:space="preserve">Учебник для учащихся общеобразовательных учреждений (профильный уровень) </w:t>
      </w:r>
      <w:r w:rsidRPr="0009042C">
        <w:rPr>
          <w:b w:val="0"/>
          <w:bCs w:val="0"/>
          <w:sz w:val="24"/>
          <w:szCs w:val="24"/>
          <w:lang w:eastAsia="en-US" w:bidi="en-US"/>
        </w:rPr>
        <w:t xml:space="preserve">/ </w:t>
      </w:r>
      <w:r w:rsidRPr="0009042C">
        <w:rPr>
          <w:b w:val="0"/>
          <w:bCs w:val="0"/>
          <w:sz w:val="24"/>
          <w:szCs w:val="24"/>
        </w:rPr>
        <w:t xml:space="preserve">А.Г. Мордкович, П.В. Семенов. </w:t>
      </w:r>
      <w:r w:rsidRPr="0009042C">
        <w:rPr>
          <w:b w:val="0"/>
          <w:bCs w:val="0"/>
          <w:sz w:val="24"/>
          <w:szCs w:val="24"/>
          <w:lang w:eastAsia="en-US" w:bidi="en-US"/>
        </w:rPr>
        <w:t xml:space="preserve">- </w:t>
      </w:r>
      <w:r w:rsidRPr="0009042C">
        <w:rPr>
          <w:b w:val="0"/>
          <w:bCs w:val="0"/>
          <w:sz w:val="24"/>
          <w:szCs w:val="24"/>
        </w:rPr>
        <w:t xml:space="preserve">М. </w:t>
      </w:r>
      <w:r w:rsidRPr="0009042C">
        <w:rPr>
          <w:b w:val="0"/>
          <w:bCs w:val="0"/>
          <w:sz w:val="24"/>
          <w:szCs w:val="24"/>
          <w:lang w:eastAsia="en-US" w:bidi="en-US"/>
        </w:rPr>
        <w:t xml:space="preserve">: </w:t>
      </w:r>
      <w:r w:rsidRPr="0009042C">
        <w:rPr>
          <w:b w:val="0"/>
          <w:bCs w:val="0"/>
          <w:sz w:val="24"/>
          <w:szCs w:val="24"/>
        </w:rPr>
        <w:t xml:space="preserve">Мнемозина, </w:t>
      </w:r>
      <w:r w:rsidRPr="0009042C">
        <w:rPr>
          <w:b w:val="0"/>
          <w:bCs w:val="0"/>
          <w:sz w:val="24"/>
          <w:szCs w:val="24"/>
          <w:lang w:eastAsia="en-US" w:bidi="en-US"/>
        </w:rPr>
        <w:t xml:space="preserve">2020. - 457 </w:t>
      </w:r>
      <w:r w:rsidRPr="0009042C">
        <w:rPr>
          <w:b w:val="0"/>
          <w:bCs w:val="0"/>
          <w:sz w:val="24"/>
          <w:szCs w:val="24"/>
        </w:rPr>
        <w:t xml:space="preserve">с. </w:t>
      </w:r>
      <w:r w:rsidRPr="0009042C">
        <w:rPr>
          <w:b w:val="0"/>
          <w:bCs w:val="0"/>
          <w:sz w:val="24"/>
          <w:szCs w:val="24"/>
          <w:lang w:eastAsia="en-US" w:bidi="en-US"/>
        </w:rPr>
        <w:t xml:space="preserve">- </w:t>
      </w:r>
      <w:r w:rsidRPr="0009042C">
        <w:rPr>
          <w:b w:val="0"/>
          <w:bCs w:val="0"/>
          <w:sz w:val="24"/>
          <w:szCs w:val="24"/>
          <w:lang w:val="en-US" w:eastAsia="en-US" w:bidi="en-US"/>
        </w:rPr>
        <w:t>ISBN</w:t>
      </w:r>
      <w:r w:rsidRPr="0009042C">
        <w:rPr>
          <w:b w:val="0"/>
          <w:bCs w:val="0"/>
          <w:sz w:val="24"/>
          <w:szCs w:val="24"/>
          <w:lang w:eastAsia="en-US" w:bidi="en-US"/>
        </w:rPr>
        <w:t xml:space="preserve">: 978-5-346-01200-9 / - </w:t>
      </w:r>
      <w:r w:rsidRPr="0009042C">
        <w:rPr>
          <w:b w:val="0"/>
          <w:bCs w:val="0"/>
          <w:sz w:val="24"/>
          <w:szCs w:val="24"/>
        </w:rPr>
        <w:t xml:space="preserve">Текст </w:t>
      </w:r>
      <w:r w:rsidRPr="0009042C">
        <w:rPr>
          <w:b w:val="0"/>
          <w:bCs w:val="0"/>
          <w:sz w:val="24"/>
          <w:szCs w:val="24"/>
          <w:lang w:eastAsia="en-US" w:bidi="en-US"/>
        </w:rPr>
        <w:t xml:space="preserve">: </w:t>
      </w:r>
      <w:r w:rsidRPr="0009042C">
        <w:rPr>
          <w:b w:val="0"/>
          <w:bCs w:val="0"/>
          <w:sz w:val="24"/>
          <w:szCs w:val="24"/>
        </w:rPr>
        <w:t>непосредственный</w:t>
      </w:r>
    </w:p>
    <w:p w14:paraId="7C94F735" w14:textId="77777777" w:rsidR="00265ED9" w:rsidRPr="0009042C" w:rsidRDefault="000123A2">
      <w:pPr>
        <w:pStyle w:val="20"/>
        <w:numPr>
          <w:ilvl w:val="0"/>
          <w:numId w:val="137"/>
        </w:numPr>
        <w:tabs>
          <w:tab w:val="left" w:pos="1363"/>
          <w:tab w:val="left" w:pos="1415"/>
        </w:tabs>
        <w:spacing w:after="0" w:line="276" w:lineRule="auto"/>
        <w:ind w:firstLine="580"/>
        <w:jc w:val="both"/>
        <w:rPr>
          <w:sz w:val="24"/>
          <w:szCs w:val="24"/>
        </w:rPr>
      </w:pPr>
      <w:r w:rsidRPr="0009042C">
        <w:rPr>
          <w:b w:val="0"/>
          <w:bCs w:val="0"/>
          <w:sz w:val="24"/>
          <w:szCs w:val="24"/>
        </w:rPr>
        <w:t xml:space="preserve">Мордкович, А.Г. Алгебра и начала математического анализа. </w:t>
      </w:r>
      <w:r w:rsidRPr="0009042C">
        <w:rPr>
          <w:b w:val="0"/>
          <w:bCs w:val="0"/>
          <w:sz w:val="24"/>
          <w:szCs w:val="24"/>
          <w:lang w:val="en-US" w:eastAsia="en-US" w:bidi="en-US"/>
        </w:rPr>
        <w:t xml:space="preserve">11 </w:t>
      </w:r>
      <w:r w:rsidRPr="0009042C">
        <w:rPr>
          <w:b w:val="0"/>
          <w:bCs w:val="0"/>
          <w:sz w:val="24"/>
          <w:szCs w:val="24"/>
        </w:rPr>
        <w:t>класс:</w:t>
      </w:r>
    </w:p>
    <w:p w14:paraId="79DCA629" w14:textId="77777777" w:rsidR="00265ED9" w:rsidRPr="0009042C" w:rsidRDefault="000123A2">
      <w:pPr>
        <w:pStyle w:val="20"/>
        <w:spacing w:after="360" w:line="276" w:lineRule="auto"/>
        <w:jc w:val="both"/>
        <w:rPr>
          <w:sz w:val="24"/>
          <w:szCs w:val="24"/>
        </w:rPr>
      </w:pPr>
      <w:r w:rsidRPr="0009042C">
        <w:rPr>
          <w:b w:val="0"/>
          <w:bCs w:val="0"/>
          <w:sz w:val="24"/>
          <w:szCs w:val="24"/>
        </w:rPr>
        <w:t xml:space="preserve">В </w:t>
      </w:r>
      <w:r w:rsidRPr="0009042C">
        <w:rPr>
          <w:b w:val="0"/>
          <w:bCs w:val="0"/>
          <w:sz w:val="24"/>
          <w:szCs w:val="24"/>
          <w:lang w:eastAsia="en-US" w:bidi="en-US"/>
        </w:rPr>
        <w:t xml:space="preserve">2 </w:t>
      </w:r>
      <w:r w:rsidRPr="0009042C">
        <w:rPr>
          <w:b w:val="0"/>
          <w:bCs w:val="0"/>
          <w:sz w:val="24"/>
          <w:szCs w:val="24"/>
        </w:rPr>
        <w:t xml:space="preserve">ч. Ч. </w:t>
      </w:r>
      <w:r w:rsidRPr="0009042C">
        <w:rPr>
          <w:b w:val="0"/>
          <w:bCs w:val="0"/>
          <w:sz w:val="24"/>
          <w:szCs w:val="24"/>
          <w:lang w:eastAsia="en-US" w:bidi="en-US"/>
        </w:rPr>
        <w:t xml:space="preserve">1. </w:t>
      </w:r>
      <w:r w:rsidRPr="0009042C">
        <w:rPr>
          <w:b w:val="0"/>
          <w:bCs w:val="0"/>
          <w:sz w:val="24"/>
          <w:szCs w:val="24"/>
        </w:rPr>
        <w:t xml:space="preserve">Учебник для учащихся общеобразовательных учреждений (профильный уровень) </w:t>
      </w:r>
      <w:r w:rsidRPr="0009042C">
        <w:rPr>
          <w:b w:val="0"/>
          <w:bCs w:val="0"/>
          <w:sz w:val="24"/>
          <w:szCs w:val="24"/>
          <w:lang w:eastAsia="en-US" w:bidi="en-US"/>
        </w:rPr>
        <w:t xml:space="preserve">/ </w:t>
      </w:r>
      <w:r w:rsidRPr="0009042C">
        <w:rPr>
          <w:b w:val="0"/>
          <w:bCs w:val="0"/>
          <w:sz w:val="24"/>
          <w:szCs w:val="24"/>
        </w:rPr>
        <w:t xml:space="preserve">А.Г. Мордкович, П.В. Семенов. </w:t>
      </w:r>
      <w:r w:rsidRPr="0009042C">
        <w:rPr>
          <w:b w:val="0"/>
          <w:bCs w:val="0"/>
          <w:sz w:val="24"/>
          <w:szCs w:val="24"/>
          <w:lang w:eastAsia="en-US" w:bidi="en-US"/>
        </w:rPr>
        <w:t xml:space="preserve">- </w:t>
      </w:r>
      <w:r w:rsidRPr="0009042C">
        <w:rPr>
          <w:b w:val="0"/>
          <w:bCs w:val="0"/>
          <w:sz w:val="24"/>
          <w:szCs w:val="24"/>
        </w:rPr>
        <w:t xml:space="preserve">М. </w:t>
      </w:r>
      <w:r w:rsidRPr="0009042C">
        <w:rPr>
          <w:b w:val="0"/>
          <w:bCs w:val="0"/>
          <w:sz w:val="24"/>
          <w:szCs w:val="24"/>
          <w:lang w:eastAsia="en-US" w:bidi="en-US"/>
        </w:rPr>
        <w:t xml:space="preserve">: </w:t>
      </w:r>
      <w:r w:rsidRPr="0009042C">
        <w:rPr>
          <w:b w:val="0"/>
          <w:bCs w:val="0"/>
          <w:sz w:val="24"/>
          <w:szCs w:val="24"/>
        </w:rPr>
        <w:t xml:space="preserve">Мнемозина, </w:t>
      </w:r>
      <w:r w:rsidRPr="0009042C">
        <w:rPr>
          <w:b w:val="0"/>
          <w:bCs w:val="0"/>
          <w:sz w:val="24"/>
          <w:szCs w:val="24"/>
          <w:lang w:eastAsia="en-US" w:bidi="en-US"/>
        </w:rPr>
        <w:t xml:space="preserve">2020. - 351 </w:t>
      </w:r>
      <w:r w:rsidRPr="0009042C">
        <w:rPr>
          <w:b w:val="0"/>
          <w:bCs w:val="0"/>
          <w:sz w:val="24"/>
          <w:szCs w:val="24"/>
        </w:rPr>
        <w:t xml:space="preserve">с. </w:t>
      </w:r>
      <w:r w:rsidRPr="0009042C">
        <w:rPr>
          <w:b w:val="0"/>
          <w:bCs w:val="0"/>
          <w:sz w:val="24"/>
          <w:szCs w:val="24"/>
          <w:lang w:eastAsia="en-US" w:bidi="en-US"/>
        </w:rPr>
        <w:t xml:space="preserve">- </w:t>
      </w:r>
      <w:r w:rsidRPr="0009042C">
        <w:rPr>
          <w:b w:val="0"/>
          <w:bCs w:val="0"/>
          <w:sz w:val="24"/>
          <w:szCs w:val="24"/>
          <w:lang w:val="en-US" w:eastAsia="en-US" w:bidi="en-US"/>
        </w:rPr>
        <w:t>ISBN</w:t>
      </w:r>
      <w:r w:rsidRPr="0009042C">
        <w:rPr>
          <w:b w:val="0"/>
          <w:bCs w:val="0"/>
          <w:sz w:val="24"/>
          <w:szCs w:val="24"/>
          <w:lang w:eastAsia="en-US" w:bidi="en-US"/>
        </w:rPr>
        <w:t xml:space="preserve"> 978-5-346-03199-4/ - </w:t>
      </w:r>
      <w:r w:rsidRPr="0009042C">
        <w:rPr>
          <w:b w:val="0"/>
          <w:bCs w:val="0"/>
          <w:sz w:val="24"/>
          <w:szCs w:val="24"/>
        </w:rPr>
        <w:t xml:space="preserve">Текст </w:t>
      </w:r>
      <w:r w:rsidRPr="0009042C">
        <w:rPr>
          <w:b w:val="0"/>
          <w:bCs w:val="0"/>
          <w:sz w:val="24"/>
          <w:szCs w:val="24"/>
          <w:lang w:eastAsia="en-US" w:bidi="en-US"/>
        </w:rPr>
        <w:t xml:space="preserve">: </w:t>
      </w:r>
      <w:r w:rsidRPr="0009042C">
        <w:rPr>
          <w:b w:val="0"/>
          <w:bCs w:val="0"/>
          <w:sz w:val="24"/>
          <w:szCs w:val="24"/>
        </w:rPr>
        <w:t>непосредственный</w:t>
      </w:r>
    </w:p>
    <w:p w14:paraId="20DF611E" w14:textId="77777777" w:rsidR="00265ED9" w:rsidRPr="0009042C" w:rsidRDefault="000123A2">
      <w:pPr>
        <w:pStyle w:val="20"/>
        <w:numPr>
          <w:ilvl w:val="0"/>
          <w:numId w:val="137"/>
        </w:numPr>
        <w:tabs>
          <w:tab w:val="left" w:pos="1445"/>
          <w:tab w:val="left" w:pos="1468"/>
        </w:tabs>
        <w:spacing w:after="0" w:line="276" w:lineRule="auto"/>
        <w:ind w:firstLine="600"/>
        <w:jc w:val="both"/>
        <w:rPr>
          <w:sz w:val="24"/>
          <w:szCs w:val="24"/>
        </w:rPr>
      </w:pPr>
      <w:r w:rsidRPr="0009042C">
        <w:rPr>
          <w:b w:val="0"/>
          <w:bCs w:val="0"/>
          <w:sz w:val="24"/>
          <w:szCs w:val="24"/>
        </w:rPr>
        <w:t>Мордкович, А.Г. Алгебра и начала математического анализа. 10 класс:</w:t>
      </w:r>
    </w:p>
    <w:p w14:paraId="349D76DE" w14:textId="77777777" w:rsidR="00265ED9" w:rsidRPr="0009042C" w:rsidRDefault="000123A2">
      <w:pPr>
        <w:pStyle w:val="20"/>
        <w:spacing w:after="0" w:line="276" w:lineRule="auto"/>
        <w:jc w:val="both"/>
        <w:rPr>
          <w:sz w:val="24"/>
          <w:szCs w:val="24"/>
        </w:rPr>
      </w:pPr>
      <w:r w:rsidRPr="0009042C">
        <w:rPr>
          <w:b w:val="0"/>
          <w:bCs w:val="0"/>
          <w:sz w:val="24"/>
          <w:szCs w:val="24"/>
        </w:rPr>
        <w:t xml:space="preserve">В 2 ч. Ч. 2. Задачник для учащихся общеобразовательных учреждений (профильный уровень) / А.Г. Мордкович, Л.О. Денищева, Л.И. Звавич [и др.] - М. : Мнемозина, 2020. - 336 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978-5-346-01202-3/ - Текст : непосредственный</w:t>
      </w:r>
    </w:p>
    <w:p w14:paraId="17E5FA9E" w14:textId="77777777" w:rsidR="00265ED9" w:rsidRPr="0009042C" w:rsidRDefault="000123A2">
      <w:pPr>
        <w:pStyle w:val="20"/>
        <w:numPr>
          <w:ilvl w:val="0"/>
          <w:numId w:val="137"/>
        </w:numPr>
        <w:tabs>
          <w:tab w:val="left" w:pos="1430"/>
          <w:tab w:val="left" w:pos="1468"/>
        </w:tabs>
        <w:spacing w:after="0" w:line="276" w:lineRule="auto"/>
        <w:ind w:firstLine="600"/>
        <w:jc w:val="both"/>
        <w:rPr>
          <w:sz w:val="24"/>
          <w:szCs w:val="24"/>
        </w:rPr>
      </w:pPr>
      <w:r w:rsidRPr="0009042C">
        <w:rPr>
          <w:b w:val="0"/>
          <w:bCs w:val="0"/>
          <w:sz w:val="24"/>
          <w:szCs w:val="24"/>
        </w:rPr>
        <w:t>Мордкович, А.Г. Алгебра и начала математического анализа. 11 класс:</w:t>
      </w:r>
    </w:p>
    <w:p w14:paraId="6CCC3C50" w14:textId="77777777" w:rsidR="00265ED9" w:rsidRPr="0009042C" w:rsidRDefault="000123A2">
      <w:pPr>
        <w:pStyle w:val="20"/>
        <w:spacing w:after="0" w:line="259" w:lineRule="auto"/>
        <w:rPr>
          <w:sz w:val="24"/>
          <w:szCs w:val="24"/>
        </w:rPr>
      </w:pPr>
      <w:r w:rsidRPr="0009042C">
        <w:rPr>
          <w:b w:val="0"/>
          <w:bCs w:val="0"/>
          <w:sz w:val="24"/>
          <w:szCs w:val="24"/>
        </w:rPr>
        <w:t xml:space="preserve">В 2 ч. Ч. 2. Задачник для учащихся общеобразовательных учреждений (профильный уровень) / А.Г. Мордкович, Л.О. Денищева, Л.И. Звавич [и др.],- М. : Мнемозина, 2020. - 137 с. - </w:t>
      </w:r>
      <w:r w:rsidRPr="0009042C">
        <w:rPr>
          <w:b w:val="0"/>
          <w:bCs w:val="0"/>
          <w:sz w:val="24"/>
          <w:szCs w:val="24"/>
          <w:lang w:val="en-US" w:eastAsia="en-US" w:bidi="en-US"/>
        </w:rPr>
        <w:t>ISBN</w:t>
      </w:r>
      <w:r w:rsidRPr="0009042C">
        <w:rPr>
          <w:b w:val="0"/>
          <w:bCs w:val="0"/>
          <w:sz w:val="24"/>
          <w:szCs w:val="24"/>
          <w:lang w:eastAsia="en-US" w:bidi="en-US"/>
        </w:rPr>
        <w:t xml:space="preserve">: </w:t>
      </w:r>
      <w:r w:rsidRPr="0009042C">
        <w:rPr>
          <w:b w:val="0"/>
          <w:bCs w:val="0"/>
          <w:sz w:val="24"/>
          <w:szCs w:val="24"/>
        </w:rPr>
        <w:t>978-5-346-02411-8/ - Текст : непосредственный</w:t>
      </w:r>
    </w:p>
    <w:p w14:paraId="7232BCC0" w14:textId="77777777" w:rsidR="00265ED9" w:rsidRPr="0009042C" w:rsidRDefault="000123A2">
      <w:pPr>
        <w:pStyle w:val="60"/>
        <w:numPr>
          <w:ilvl w:val="0"/>
          <w:numId w:val="137"/>
        </w:numPr>
        <w:tabs>
          <w:tab w:val="left" w:pos="1468"/>
          <w:tab w:val="left" w:pos="1488"/>
        </w:tabs>
        <w:spacing w:after="0"/>
        <w:ind w:firstLine="600"/>
        <w:jc w:val="both"/>
        <w:rPr>
          <w:rFonts w:ascii="Times New Roman" w:hAnsi="Times New Roman" w:cs="Times New Roman"/>
          <w:sz w:val="24"/>
          <w:szCs w:val="24"/>
        </w:rPr>
      </w:pPr>
      <w:r w:rsidRPr="0009042C">
        <w:rPr>
          <w:rFonts w:ascii="Times New Roman" w:hAnsi="Times New Roman" w:cs="Times New Roman"/>
          <w:sz w:val="24"/>
          <w:szCs w:val="24"/>
        </w:rPr>
        <w:t>Алгебра и начала математического анализа 10-11 кл. базовый</w:t>
      </w:r>
    </w:p>
    <w:p w14:paraId="1F7FFCFA" w14:textId="77777777" w:rsidR="00265ED9" w:rsidRPr="0009042C" w:rsidRDefault="000123A2">
      <w:pPr>
        <w:pStyle w:val="60"/>
        <w:spacing w:after="400"/>
        <w:ind w:firstLine="0"/>
        <w:jc w:val="center"/>
        <w:rPr>
          <w:rFonts w:ascii="Times New Roman" w:hAnsi="Times New Roman" w:cs="Times New Roman"/>
          <w:sz w:val="24"/>
          <w:szCs w:val="24"/>
        </w:rPr>
      </w:pPr>
      <w:r w:rsidRPr="0009042C">
        <w:rPr>
          <w:rFonts w:ascii="Times New Roman" w:hAnsi="Times New Roman" w:cs="Times New Roman"/>
          <w:sz w:val="24"/>
          <w:szCs w:val="24"/>
        </w:rPr>
        <w:t>уровень ( Под ред. Ш.А. Алимова) - М.: Просвещение, 2015.</w:t>
      </w:r>
    </w:p>
    <w:p w14:paraId="0C18B39A" w14:textId="77777777" w:rsidR="00265ED9" w:rsidRPr="0009042C" w:rsidRDefault="000123A2">
      <w:pPr>
        <w:pStyle w:val="40"/>
        <w:keepNext/>
        <w:keepLines/>
        <w:numPr>
          <w:ilvl w:val="2"/>
          <w:numId w:val="135"/>
        </w:numPr>
        <w:tabs>
          <w:tab w:val="left" w:pos="1468"/>
        </w:tabs>
        <w:spacing w:after="400"/>
        <w:ind w:firstLine="600"/>
        <w:jc w:val="both"/>
        <w:rPr>
          <w:sz w:val="24"/>
          <w:szCs w:val="24"/>
        </w:rPr>
      </w:pPr>
      <w:bookmarkStart w:id="75" w:name="bookmark172"/>
      <w:r w:rsidRPr="0009042C">
        <w:rPr>
          <w:sz w:val="24"/>
          <w:szCs w:val="24"/>
        </w:rPr>
        <w:t>Дополнительные источники</w:t>
      </w:r>
      <w:bookmarkEnd w:id="75"/>
    </w:p>
    <w:p w14:paraId="2AAED7F0" w14:textId="77777777" w:rsidR="00265ED9" w:rsidRPr="0009042C" w:rsidRDefault="000123A2">
      <w:pPr>
        <w:pStyle w:val="20"/>
        <w:numPr>
          <w:ilvl w:val="0"/>
          <w:numId w:val="138"/>
        </w:numPr>
        <w:tabs>
          <w:tab w:val="left" w:pos="944"/>
        </w:tabs>
        <w:spacing w:after="0" w:line="276" w:lineRule="auto"/>
        <w:ind w:firstLine="600"/>
        <w:jc w:val="both"/>
        <w:rPr>
          <w:sz w:val="24"/>
          <w:szCs w:val="24"/>
        </w:rPr>
      </w:pPr>
      <w:r w:rsidRPr="0009042C">
        <w:rPr>
          <w:b w:val="0"/>
          <w:bCs w:val="0"/>
          <w:sz w:val="24"/>
          <w:szCs w:val="24"/>
        </w:rPr>
        <w:t xml:space="preserve">Всероссийские интернет-олимпиады. - </w:t>
      </w:r>
      <w:r w:rsidRPr="0009042C">
        <w:rPr>
          <w:b w:val="0"/>
          <w:bCs w:val="0"/>
          <w:sz w:val="24"/>
          <w:szCs w:val="24"/>
          <w:lang w:val="en-US" w:eastAsia="en-US" w:bidi="en-US"/>
        </w:rPr>
        <w:t>URL</w:t>
      </w:r>
      <w:r w:rsidRPr="0009042C">
        <w:rPr>
          <w:b w:val="0"/>
          <w:bCs w:val="0"/>
          <w:sz w:val="24"/>
          <w:szCs w:val="24"/>
          <w:lang w:eastAsia="en-US" w:bidi="en-US"/>
        </w:rPr>
        <w:t>:</w:t>
      </w:r>
      <w:hyperlink r:id="rId148" w:history="1">
        <w:r w:rsidRPr="0009042C">
          <w:rPr>
            <w:b w:val="0"/>
            <w:bCs w:val="0"/>
            <w:sz w:val="24"/>
            <w:szCs w:val="24"/>
            <w:lang w:eastAsia="en-US" w:bidi="en-US"/>
          </w:rPr>
          <w:t xml:space="preserve"> </w:t>
        </w:r>
        <w:r w:rsidRPr="0009042C">
          <w:rPr>
            <w:b w:val="0"/>
            <w:bCs w:val="0"/>
            <w:color w:val="0000FF"/>
            <w:sz w:val="24"/>
            <w:szCs w:val="24"/>
            <w:u w:val="single"/>
            <w:lang w:val="en-US" w:eastAsia="en-US" w:bidi="en-US"/>
          </w:rPr>
          <w:t>https</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online</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olympiad</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ru</w:t>
        </w:r>
        <w:r w:rsidRPr="0009042C">
          <w:rPr>
            <w:b w:val="0"/>
            <w:bCs w:val="0"/>
            <w:color w:val="0000FF"/>
            <w:sz w:val="24"/>
            <w:szCs w:val="24"/>
            <w:lang w:eastAsia="en-US" w:bidi="en-US"/>
          </w:rPr>
          <w:t xml:space="preserve"> </w:t>
        </w:r>
      </w:hyperlink>
      <w:r w:rsidRPr="0009042C">
        <w:rPr>
          <w:b w:val="0"/>
          <w:bCs w:val="0"/>
          <w:sz w:val="24"/>
          <w:szCs w:val="24"/>
        </w:rPr>
        <w:t xml:space="preserve">/ (дата обращения: </w:t>
      </w:r>
      <w:r w:rsidRPr="0009042C">
        <w:rPr>
          <w:b w:val="0"/>
          <w:bCs w:val="0"/>
          <w:sz w:val="24"/>
          <w:szCs w:val="24"/>
          <w:lang w:eastAsia="en-US" w:bidi="en-US"/>
        </w:rPr>
        <w:t xml:space="preserve">12.07.2021). - </w:t>
      </w:r>
      <w:r w:rsidRPr="0009042C">
        <w:rPr>
          <w:b w:val="0"/>
          <w:bCs w:val="0"/>
          <w:sz w:val="24"/>
          <w:szCs w:val="24"/>
        </w:rPr>
        <w:t>Текст: электронный.</w:t>
      </w:r>
    </w:p>
    <w:p w14:paraId="109EE67C" w14:textId="77777777" w:rsidR="00265ED9" w:rsidRPr="0009042C" w:rsidRDefault="000123A2">
      <w:pPr>
        <w:pStyle w:val="20"/>
        <w:numPr>
          <w:ilvl w:val="0"/>
          <w:numId w:val="138"/>
        </w:numPr>
        <w:tabs>
          <w:tab w:val="left" w:pos="1468"/>
          <w:tab w:val="left" w:pos="1536"/>
        </w:tabs>
        <w:spacing w:after="0" w:line="276" w:lineRule="auto"/>
        <w:ind w:firstLine="600"/>
        <w:jc w:val="both"/>
        <w:rPr>
          <w:sz w:val="24"/>
          <w:szCs w:val="24"/>
        </w:rPr>
      </w:pPr>
      <w:r w:rsidRPr="0009042C">
        <w:rPr>
          <w:b w:val="0"/>
          <w:bCs w:val="0"/>
          <w:sz w:val="24"/>
          <w:szCs w:val="24"/>
        </w:rPr>
        <w:t xml:space="preserve">Единая коллекция цифровых образовательных ресурсов. </w:t>
      </w:r>
      <w:r w:rsidRPr="0009042C">
        <w:rPr>
          <w:b w:val="0"/>
          <w:bCs w:val="0"/>
          <w:sz w:val="24"/>
          <w:szCs w:val="24"/>
          <w:lang w:eastAsia="en-US" w:bidi="en-US"/>
        </w:rPr>
        <w:t xml:space="preserve">- </w:t>
      </w:r>
      <w:r w:rsidRPr="0009042C">
        <w:rPr>
          <w:b w:val="0"/>
          <w:bCs w:val="0"/>
          <w:sz w:val="24"/>
          <w:szCs w:val="24"/>
          <w:lang w:val="en-US" w:eastAsia="en-US" w:bidi="en-US"/>
        </w:rPr>
        <w:t>URL</w:t>
      </w:r>
      <w:r w:rsidRPr="0009042C">
        <w:rPr>
          <w:b w:val="0"/>
          <w:bCs w:val="0"/>
          <w:sz w:val="24"/>
          <w:szCs w:val="24"/>
          <w:lang w:eastAsia="en-US" w:bidi="en-US"/>
        </w:rPr>
        <w:t>:</w:t>
      </w:r>
    </w:p>
    <w:p w14:paraId="3AFCE3C9" w14:textId="77777777" w:rsidR="00265ED9" w:rsidRPr="0009042C" w:rsidRDefault="000123A2">
      <w:pPr>
        <w:pStyle w:val="20"/>
        <w:spacing w:after="0"/>
        <w:rPr>
          <w:sz w:val="24"/>
          <w:szCs w:val="24"/>
        </w:rPr>
      </w:pPr>
      <w:r w:rsidRPr="0009042C">
        <w:rPr>
          <w:b w:val="0"/>
          <w:bCs w:val="0"/>
          <w:color w:val="0000FF"/>
          <w:sz w:val="24"/>
          <w:szCs w:val="24"/>
          <w:u w:val="single"/>
          <w:lang w:val="en-US" w:eastAsia="en-US" w:bidi="en-US"/>
        </w:rPr>
        <w:t>http</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school</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collection</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edu</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ru</w:t>
      </w:r>
      <w:r w:rsidRPr="0009042C">
        <w:rPr>
          <w:b w:val="0"/>
          <w:bCs w:val="0"/>
          <w:color w:val="0000FF"/>
          <w:sz w:val="24"/>
          <w:szCs w:val="24"/>
          <w:u w:val="single"/>
          <w:lang w:eastAsia="en-US" w:bidi="en-US"/>
        </w:rPr>
        <w:t xml:space="preserve"> </w:t>
      </w:r>
      <w:r w:rsidRPr="0009042C">
        <w:rPr>
          <w:b w:val="0"/>
          <w:bCs w:val="0"/>
          <w:color w:val="0000FF"/>
          <w:sz w:val="24"/>
          <w:szCs w:val="24"/>
          <w:u w:val="single"/>
        </w:rPr>
        <w:t>/</w:t>
      </w:r>
      <w:r w:rsidRPr="0009042C">
        <w:rPr>
          <w:b w:val="0"/>
          <w:bCs w:val="0"/>
          <w:color w:val="0000FF"/>
          <w:sz w:val="24"/>
          <w:szCs w:val="24"/>
        </w:rPr>
        <w:t xml:space="preserve"> </w:t>
      </w:r>
      <w:r w:rsidRPr="0009042C">
        <w:rPr>
          <w:b w:val="0"/>
          <w:bCs w:val="0"/>
          <w:sz w:val="24"/>
          <w:szCs w:val="24"/>
        </w:rPr>
        <w:t>(дата обращения: 08.07.2021). - Текст: электронный.</w:t>
      </w:r>
    </w:p>
    <w:p w14:paraId="12BB6D77" w14:textId="77777777" w:rsidR="00265ED9" w:rsidRPr="0009042C" w:rsidRDefault="000123A2">
      <w:pPr>
        <w:pStyle w:val="20"/>
        <w:numPr>
          <w:ilvl w:val="0"/>
          <w:numId w:val="138"/>
        </w:numPr>
        <w:tabs>
          <w:tab w:val="left" w:pos="1468"/>
          <w:tab w:val="left" w:pos="1536"/>
        </w:tabs>
        <w:spacing w:after="0"/>
        <w:ind w:firstLine="600"/>
        <w:jc w:val="both"/>
        <w:rPr>
          <w:sz w:val="24"/>
          <w:szCs w:val="24"/>
        </w:rPr>
      </w:pPr>
      <w:r w:rsidRPr="0009042C">
        <w:rPr>
          <w:b w:val="0"/>
          <w:bCs w:val="0"/>
          <w:sz w:val="24"/>
          <w:szCs w:val="24"/>
        </w:rPr>
        <w:t>Информационная система «Единое окно доступа к образовательным</w:t>
      </w:r>
    </w:p>
    <w:p w14:paraId="3B6320BC" w14:textId="77777777" w:rsidR="00265ED9" w:rsidRPr="0009042C" w:rsidRDefault="000123A2">
      <w:pPr>
        <w:pStyle w:val="20"/>
        <w:spacing w:after="0"/>
        <w:jc w:val="both"/>
        <w:rPr>
          <w:sz w:val="24"/>
          <w:szCs w:val="24"/>
        </w:rPr>
      </w:pPr>
      <w:r w:rsidRPr="0009042C">
        <w:rPr>
          <w:b w:val="0"/>
          <w:bCs w:val="0"/>
          <w:sz w:val="24"/>
          <w:szCs w:val="24"/>
        </w:rPr>
        <w:t xml:space="preserve">ресурсам». - </w:t>
      </w:r>
      <w:r w:rsidRPr="0009042C">
        <w:rPr>
          <w:b w:val="0"/>
          <w:bCs w:val="0"/>
          <w:sz w:val="24"/>
          <w:szCs w:val="24"/>
          <w:lang w:val="en-US" w:eastAsia="en-US" w:bidi="en-US"/>
        </w:rPr>
        <w:t>URL</w:t>
      </w:r>
      <w:r w:rsidRPr="0009042C">
        <w:rPr>
          <w:b w:val="0"/>
          <w:bCs w:val="0"/>
          <w:sz w:val="24"/>
          <w:szCs w:val="24"/>
          <w:lang w:eastAsia="en-US" w:bidi="en-US"/>
        </w:rPr>
        <w:t xml:space="preserve">: </w:t>
      </w:r>
      <w:r w:rsidRPr="0009042C">
        <w:rPr>
          <w:b w:val="0"/>
          <w:bCs w:val="0"/>
          <w:color w:val="0000FF"/>
          <w:sz w:val="24"/>
          <w:szCs w:val="24"/>
          <w:u w:val="single"/>
          <w:lang w:val="en-US" w:eastAsia="en-US" w:bidi="en-US"/>
        </w:rPr>
        <w:t>http</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window</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edu</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ru</w:t>
      </w:r>
      <w:r w:rsidRPr="0009042C">
        <w:rPr>
          <w:b w:val="0"/>
          <w:bCs w:val="0"/>
          <w:color w:val="0000FF"/>
          <w:sz w:val="24"/>
          <w:szCs w:val="24"/>
          <w:u w:val="single"/>
          <w:lang w:eastAsia="en-US" w:bidi="en-US"/>
        </w:rPr>
        <w:t xml:space="preserve"> </w:t>
      </w:r>
      <w:r w:rsidRPr="0009042C">
        <w:rPr>
          <w:b w:val="0"/>
          <w:bCs w:val="0"/>
          <w:color w:val="0000FF"/>
          <w:sz w:val="24"/>
          <w:szCs w:val="24"/>
          <w:u w:val="single"/>
        </w:rPr>
        <w:t>/</w:t>
      </w:r>
      <w:r w:rsidRPr="0009042C">
        <w:rPr>
          <w:b w:val="0"/>
          <w:bCs w:val="0"/>
          <w:color w:val="0000FF"/>
          <w:sz w:val="24"/>
          <w:szCs w:val="24"/>
        </w:rPr>
        <w:t xml:space="preserve"> </w:t>
      </w:r>
      <w:r w:rsidRPr="0009042C">
        <w:rPr>
          <w:b w:val="0"/>
          <w:bCs w:val="0"/>
          <w:sz w:val="24"/>
          <w:szCs w:val="24"/>
        </w:rPr>
        <w:t>(дата обращения: 02.07.2021). - Текст: электронный.</w:t>
      </w:r>
    </w:p>
    <w:p w14:paraId="64EB901B" w14:textId="77777777" w:rsidR="00265ED9" w:rsidRPr="0009042C" w:rsidRDefault="000123A2">
      <w:pPr>
        <w:pStyle w:val="20"/>
        <w:numPr>
          <w:ilvl w:val="0"/>
          <w:numId w:val="138"/>
        </w:numPr>
        <w:tabs>
          <w:tab w:val="left" w:pos="1468"/>
          <w:tab w:val="left" w:pos="1536"/>
        </w:tabs>
        <w:spacing w:after="0"/>
        <w:ind w:firstLine="600"/>
        <w:jc w:val="both"/>
        <w:rPr>
          <w:sz w:val="24"/>
          <w:szCs w:val="24"/>
        </w:rPr>
      </w:pPr>
      <w:r w:rsidRPr="0009042C">
        <w:rPr>
          <w:b w:val="0"/>
          <w:bCs w:val="0"/>
          <w:sz w:val="24"/>
          <w:szCs w:val="24"/>
        </w:rPr>
        <w:t xml:space="preserve">Научная электронная библиотека (НЭБ). - </w:t>
      </w:r>
      <w:r w:rsidRPr="0009042C">
        <w:rPr>
          <w:b w:val="0"/>
          <w:bCs w:val="0"/>
          <w:sz w:val="24"/>
          <w:szCs w:val="24"/>
          <w:lang w:val="en-US" w:eastAsia="en-US" w:bidi="en-US"/>
        </w:rPr>
        <w:t>URL</w:t>
      </w:r>
      <w:r w:rsidRPr="0009042C">
        <w:rPr>
          <w:b w:val="0"/>
          <w:bCs w:val="0"/>
          <w:sz w:val="24"/>
          <w:szCs w:val="24"/>
          <w:lang w:eastAsia="en-US" w:bidi="en-US"/>
        </w:rPr>
        <w:t>:</w:t>
      </w:r>
      <w:hyperlink r:id="rId149" w:history="1">
        <w:r w:rsidRPr="0009042C">
          <w:rPr>
            <w:b w:val="0"/>
            <w:bCs w:val="0"/>
            <w:sz w:val="24"/>
            <w:szCs w:val="24"/>
            <w:lang w:eastAsia="en-US" w:bidi="en-US"/>
          </w:rPr>
          <w:t xml:space="preserve"> </w:t>
        </w:r>
        <w:r w:rsidRPr="0009042C">
          <w:rPr>
            <w:b w:val="0"/>
            <w:bCs w:val="0"/>
            <w:color w:val="0000FF"/>
            <w:sz w:val="24"/>
            <w:szCs w:val="24"/>
            <w:u w:val="single"/>
            <w:lang w:val="en-US" w:eastAsia="en-US" w:bidi="en-US"/>
          </w:rPr>
          <w:t>http</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www</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elibrary</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ru</w:t>
        </w:r>
      </w:hyperlink>
    </w:p>
    <w:p w14:paraId="3C044469" w14:textId="77777777" w:rsidR="00265ED9" w:rsidRPr="0009042C" w:rsidRDefault="000123A2">
      <w:pPr>
        <w:pStyle w:val="20"/>
        <w:spacing w:after="0"/>
        <w:rPr>
          <w:sz w:val="24"/>
          <w:szCs w:val="24"/>
        </w:rPr>
      </w:pPr>
      <w:r w:rsidRPr="0009042C">
        <w:rPr>
          <w:b w:val="0"/>
          <w:bCs w:val="0"/>
          <w:sz w:val="24"/>
          <w:szCs w:val="24"/>
        </w:rPr>
        <w:t xml:space="preserve">(дата обращения: </w:t>
      </w:r>
      <w:r w:rsidRPr="0009042C">
        <w:rPr>
          <w:b w:val="0"/>
          <w:bCs w:val="0"/>
          <w:sz w:val="24"/>
          <w:szCs w:val="24"/>
          <w:lang w:val="en-US" w:eastAsia="en-US" w:bidi="en-US"/>
        </w:rPr>
        <w:t xml:space="preserve">12.07.2021). - </w:t>
      </w:r>
      <w:r w:rsidRPr="0009042C">
        <w:rPr>
          <w:b w:val="0"/>
          <w:bCs w:val="0"/>
          <w:sz w:val="24"/>
          <w:szCs w:val="24"/>
        </w:rPr>
        <w:t>Текст: электронный.</w:t>
      </w:r>
    </w:p>
    <w:p w14:paraId="0AC13981" w14:textId="77777777" w:rsidR="00265ED9" w:rsidRPr="0009042C" w:rsidRDefault="000123A2">
      <w:pPr>
        <w:pStyle w:val="20"/>
        <w:numPr>
          <w:ilvl w:val="0"/>
          <w:numId w:val="138"/>
        </w:numPr>
        <w:tabs>
          <w:tab w:val="left" w:pos="1468"/>
          <w:tab w:val="left" w:pos="1536"/>
        </w:tabs>
        <w:spacing w:after="0"/>
        <w:ind w:firstLine="600"/>
        <w:jc w:val="both"/>
        <w:rPr>
          <w:sz w:val="24"/>
          <w:szCs w:val="24"/>
        </w:rPr>
      </w:pPr>
      <w:r w:rsidRPr="0009042C">
        <w:rPr>
          <w:b w:val="0"/>
          <w:bCs w:val="0"/>
          <w:sz w:val="24"/>
          <w:szCs w:val="24"/>
        </w:rPr>
        <w:t xml:space="preserve">Открытый колледж. Математика. - </w:t>
      </w:r>
      <w:r w:rsidRPr="0009042C">
        <w:rPr>
          <w:b w:val="0"/>
          <w:bCs w:val="0"/>
          <w:sz w:val="24"/>
          <w:szCs w:val="24"/>
          <w:lang w:val="en-US" w:eastAsia="en-US" w:bidi="en-US"/>
        </w:rPr>
        <w:t>URL</w:t>
      </w:r>
      <w:r w:rsidRPr="0009042C">
        <w:rPr>
          <w:b w:val="0"/>
          <w:bCs w:val="0"/>
          <w:sz w:val="24"/>
          <w:szCs w:val="24"/>
          <w:lang w:eastAsia="en-US" w:bidi="en-US"/>
        </w:rPr>
        <w:t>:</w:t>
      </w:r>
      <w:hyperlink r:id="rId150" w:history="1">
        <w:r w:rsidRPr="0009042C">
          <w:rPr>
            <w:b w:val="0"/>
            <w:bCs w:val="0"/>
            <w:sz w:val="24"/>
            <w:szCs w:val="24"/>
            <w:lang w:eastAsia="en-US" w:bidi="en-US"/>
          </w:rPr>
          <w:t xml:space="preserve"> </w:t>
        </w:r>
        <w:r w:rsidRPr="0009042C">
          <w:rPr>
            <w:b w:val="0"/>
            <w:bCs w:val="0"/>
            <w:color w:val="0000FF"/>
            <w:sz w:val="24"/>
            <w:szCs w:val="24"/>
            <w:u w:val="single"/>
            <w:lang w:val="en-US" w:eastAsia="en-US" w:bidi="en-US"/>
          </w:rPr>
          <w:t>https</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mathematics</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ru</w:t>
        </w:r>
        <w:r w:rsidRPr="0009042C">
          <w:rPr>
            <w:b w:val="0"/>
            <w:bCs w:val="0"/>
            <w:color w:val="0000FF"/>
            <w:sz w:val="24"/>
            <w:szCs w:val="24"/>
            <w:lang w:eastAsia="en-US" w:bidi="en-US"/>
          </w:rPr>
          <w:t xml:space="preserve"> </w:t>
        </w:r>
      </w:hyperlink>
      <w:r w:rsidRPr="0009042C">
        <w:rPr>
          <w:b w:val="0"/>
          <w:bCs w:val="0"/>
          <w:sz w:val="24"/>
          <w:szCs w:val="24"/>
        </w:rPr>
        <w:t>/ (дата</w:t>
      </w:r>
    </w:p>
    <w:p w14:paraId="31C7B6AC" w14:textId="77777777" w:rsidR="00265ED9" w:rsidRPr="0009042C" w:rsidRDefault="000123A2">
      <w:pPr>
        <w:pStyle w:val="20"/>
        <w:spacing w:after="0"/>
        <w:rPr>
          <w:sz w:val="24"/>
          <w:szCs w:val="24"/>
        </w:rPr>
      </w:pPr>
      <w:r w:rsidRPr="0009042C">
        <w:rPr>
          <w:b w:val="0"/>
          <w:bCs w:val="0"/>
          <w:sz w:val="24"/>
          <w:szCs w:val="24"/>
        </w:rPr>
        <w:t>обращения: 08.06.2021). - Текст: электронный.</w:t>
      </w:r>
    </w:p>
    <w:p w14:paraId="55B7AFC9" w14:textId="77777777" w:rsidR="00265ED9" w:rsidRPr="0009042C" w:rsidRDefault="000123A2">
      <w:pPr>
        <w:pStyle w:val="20"/>
        <w:numPr>
          <w:ilvl w:val="0"/>
          <w:numId w:val="138"/>
        </w:numPr>
        <w:tabs>
          <w:tab w:val="left" w:pos="1468"/>
          <w:tab w:val="left" w:pos="1536"/>
        </w:tabs>
        <w:spacing w:after="0"/>
        <w:ind w:firstLine="600"/>
        <w:jc w:val="both"/>
        <w:rPr>
          <w:sz w:val="24"/>
          <w:szCs w:val="24"/>
        </w:rPr>
      </w:pPr>
      <w:r w:rsidRPr="0009042C">
        <w:rPr>
          <w:b w:val="0"/>
          <w:bCs w:val="0"/>
          <w:sz w:val="24"/>
          <w:szCs w:val="24"/>
        </w:rPr>
        <w:t xml:space="preserve">Повторим математику. - </w:t>
      </w:r>
      <w:r w:rsidRPr="0009042C">
        <w:rPr>
          <w:b w:val="0"/>
          <w:bCs w:val="0"/>
          <w:sz w:val="24"/>
          <w:szCs w:val="24"/>
          <w:lang w:val="en-US" w:eastAsia="en-US" w:bidi="en-US"/>
        </w:rPr>
        <w:t>URL</w:t>
      </w:r>
      <w:r w:rsidRPr="0009042C">
        <w:rPr>
          <w:b w:val="0"/>
          <w:bCs w:val="0"/>
          <w:sz w:val="24"/>
          <w:szCs w:val="24"/>
          <w:lang w:eastAsia="en-US" w:bidi="en-US"/>
        </w:rPr>
        <w:t>:</w:t>
      </w:r>
      <w:hyperlink r:id="rId151" w:history="1">
        <w:r w:rsidRPr="0009042C">
          <w:rPr>
            <w:b w:val="0"/>
            <w:bCs w:val="0"/>
            <w:sz w:val="24"/>
            <w:szCs w:val="24"/>
            <w:lang w:eastAsia="en-US" w:bidi="en-US"/>
          </w:rPr>
          <w:t xml:space="preserve"> </w:t>
        </w:r>
        <w:r w:rsidRPr="0009042C">
          <w:rPr>
            <w:b w:val="0"/>
            <w:bCs w:val="0"/>
            <w:color w:val="0000FF"/>
            <w:sz w:val="24"/>
            <w:szCs w:val="24"/>
            <w:u w:val="single"/>
            <w:lang w:val="en-US" w:eastAsia="en-US" w:bidi="en-US"/>
          </w:rPr>
          <w:t>http</w:t>
        </w:r>
        <w:r w:rsidRPr="0009042C">
          <w:rPr>
            <w:b w:val="0"/>
            <w:bCs w:val="0"/>
            <w:color w:val="0000FF"/>
            <w:sz w:val="24"/>
            <w:szCs w:val="24"/>
            <w:u w:val="single"/>
          </w:rPr>
          <w:t>:</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www</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mathteachers</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narod</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ru</w:t>
        </w:r>
        <w:r w:rsidRPr="0009042C">
          <w:rPr>
            <w:b w:val="0"/>
            <w:bCs w:val="0"/>
            <w:color w:val="0000FF"/>
            <w:sz w:val="24"/>
            <w:szCs w:val="24"/>
            <w:lang w:eastAsia="en-US" w:bidi="en-US"/>
          </w:rPr>
          <w:t xml:space="preserve"> </w:t>
        </w:r>
      </w:hyperlink>
      <w:r w:rsidRPr="0009042C">
        <w:rPr>
          <w:b w:val="0"/>
          <w:bCs w:val="0"/>
          <w:sz w:val="24"/>
          <w:szCs w:val="24"/>
        </w:rPr>
        <w:t>/ (дата</w:t>
      </w:r>
    </w:p>
    <w:p w14:paraId="02DFA0EB" w14:textId="77777777" w:rsidR="00265ED9" w:rsidRPr="0009042C" w:rsidRDefault="000123A2">
      <w:pPr>
        <w:pStyle w:val="20"/>
        <w:spacing w:after="0"/>
        <w:rPr>
          <w:sz w:val="24"/>
          <w:szCs w:val="24"/>
        </w:rPr>
      </w:pPr>
      <w:r w:rsidRPr="0009042C">
        <w:rPr>
          <w:b w:val="0"/>
          <w:bCs w:val="0"/>
          <w:sz w:val="24"/>
          <w:szCs w:val="24"/>
        </w:rPr>
        <w:t>обращения: 12.07.2021). - Текст: электронный.</w:t>
      </w:r>
    </w:p>
    <w:p w14:paraId="582D0441" w14:textId="77777777" w:rsidR="00265ED9" w:rsidRPr="0009042C" w:rsidRDefault="000123A2">
      <w:pPr>
        <w:pStyle w:val="20"/>
        <w:numPr>
          <w:ilvl w:val="0"/>
          <w:numId w:val="138"/>
        </w:numPr>
        <w:tabs>
          <w:tab w:val="left" w:pos="1468"/>
          <w:tab w:val="left" w:pos="1536"/>
        </w:tabs>
        <w:spacing w:after="0"/>
        <w:ind w:firstLine="600"/>
        <w:jc w:val="both"/>
        <w:rPr>
          <w:sz w:val="24"/>
          <w:szCs w:val="24"/>
        </w:rPr>
      </w:pPr>
      <w:r w:rsidRPr="0009042C">
        <w:rPr>
          <w:b w:val="0"/>
          <w:bCs w:val="0"/>
          <w:sz w:val="24"/>
          <w:szCs w:val="24"/>
        </w:rPr>
        <w:t xml:space="preserve">Справочник по математике для школьников. - </w:t>
      </w:r>
      <w:r w:rsidRPr="0009042C">
        <w:rPr>
          <w:b w:val="0"/>
          <w:bCs w:val="0"/>
          <w:sz w:val="24"/>
          <w:szCs w:val="24"/>
          <w:lang w:val="en-US" w:eastAsia="en-US" w:bidi="en-US"/>
        </w:rPr>
        <w:t>URL</w:t>
      </w:r>
      <w:r w:rsidRPr="0009042C">
        <w:rPr>
          <w:b w:val="0"/>
          <w:bCs w:val="0"/>
          <w:sz w:val="24"/>
          <w:szCs w:val="24"/>
          <w:lang w:eastAsia="en-US" w:bidi="en-US"/>
        </w:rPr>
        <w:t>:</w:t>
      </w:r>
    </w:p>
    <w:p w14:paraId="520903E3" w14:textId="77777777" w:rsidR="00265ED9" w:rsidRPr="0009042C" w:rsidRDefault="00A87EE3">
      <w:pPr>
        <w:pStyle w:val="20"/>
        <w:tabs>
          <w:tab w:val="left" w:pos="9830"/>
        </w:tabs>
        <w:spacing w:after="0"/>
        <w:jc w:val="both"/>
        <w:rPr>
          <w:sz w:val="24"/>
          <w:szCs w:val="24"/>
        </w:rPr>
      </w:pPr>
      <w:hyperlink r:id="rId152" w:history="1">
        <w:r w:rsidR="000123A2" w:rsidRPr="0009042C">
          <w:rPr>
            <w:b w:val="0"/>
            <w:bCs w:val="0"/>
            <w:color w:val="0000FF"/>
            <w:sz w:val="24"/>
            <w:szCs w:val="24"/>
            <w:u w:val="single"/>
            <w:lang w:val="en-US" w:eastAsia="en-US" w:bidi="en-US"/>
          </w:rPr>
          <w:t>https</w:t>
        </w:r>
        <w:r w:rsidR="000123A2" w:rsidRPr="0009042C">
          <w:rPr>
            <w:b w:val="0"/>
            <w:bCs w:val="0"/>
            <w:color w:val="0000FF"/>
            <w:sz w:val="24"/>
            <w:szCs w:val="24"/>
            <w:u w:val="single"/>
            <w:lang w:eastAsia="en-US" w:bidi="en-US"/>
          </w:rPr>
          <w:t>://</w:t>
        </w:r>
        <w:r w:rsidR="000123A2" w:rsidRPr="0009042C">
          <w:rPr>
            <w:b w:val="0"/>
            <w:bCs w:val="0"/>
            <w:color w:val="0000FF"/>
            <w:sz w:val="24"/>
            <w:szCs w:val="24"/>
            <w:u w:val="single"/>
            <w:lang w:val="en-US" w:eastAsia="en-US" w:bidi="en-US"/>
          </w:rPr>
          <w:t>www</w:t>
        </w:r>
        <w:r w:rsidR="000123A2" w:rsidRPr="0009042C">
          <w:rPr>
            <w:b w:val="0"/>
            <w:bCs w:val="0"/>
            <w:color w:val="0000FF"/>
            <w:sz w:val="24"/>
            <w:szCs w:val="24"/>
            <w:u w:val="single"/>
            <w:lang w:eastAsia="en-US" w:bidi="en-US"/>
          </w:rPr>
          <w:t>.</w:t>
        </w:r>
        <w:r w:rsidR="000123A2" w:rsidRPr="0009042C">
          <w:rPr>
            <w:b w:val="0"/>
            <w:bCs w:val="0"/>
            <w:color w:val="0000FF"/>
            <w:sz w:val="24"/>
            <w:szCs w:val="24"/>
            <w:u w:val="single"/>
            <w:lang w:val="en-US" w:eastAsia="en-US" w:bidi="en-US"/>
          </w:rPr>
          <w:t>resolventa</w:t>
        </w:r>
        <w:r w:rsidR="000123A2" w:rsidRPr="0009042C">
          <w:rPr>
            <w:b w:val="0"/>
            <w:bCs w:val="0"/>
            <w:color w:val="0000FF"/>
            <w:sz w:val="24"/>
            <w:szCs w:val="24"/>
            <w:u w:val="single"/>
            <w:lang w:eastAsia="en-US" w:bidi="en-US"/>
          </w:rPr>
          <w:t>.</w:t>
        </w:r>
        <w:r w:rsidR="000123A2" w:rsidRPr="0009042C">
          <w:rPr>
            <w:b w:val="0"/>
            <w:bCs w:val="0"/>
            <w:color w:val="0000FF"/>
            <w:sz w:val="24"/>
            <w:szCs w:val="24"/>
            <w:u w:val="single"/>
            <w:lang w:val="en-US" w:eastAsia="en-US" w:bidi="en-US"/>
          </w:rPr>
          <w:t>ru</w:t>
        </w:r>
        <w:r w:rsidR="000123A2" w:rsidRPr="0009042C">
          <w:rPr>
            <w:b w:val="0"/>
            <w:bCs w:val="0"/>
            <w:color w:val="0000FF"/>
            <w:sz w:val="24"/>
            <w:szCs w:val="24"/>
            <w:u w:val="single"/>
            <w:lang w:eastAsia="en-US" w:bidi="en-US"/>
          </w:rPr>
          <w:t>/</w:t>
        </w:r>
        <w:r w:rsidR="000123A2" w:rsidRPr="0009042C">
          <w:rPr>
            <w:b w:val="0"/>
            <w:bCs w:val="0"/>
            <w:color w:val="0000FF"/>
            <w:sz w:val="24"/>
            <w:szCs w:val="24"/>
            <w:u w:val="single"/>
            <w:lang w:val="en-US" w:eastAsia="en-US" w:bidi="en-US"/>
          </w:rPr>
          <w:t>demo</w:t>
        </w:r>
        <w:r w:rsidR="000123A2" w:rsidRPr="0009042C">
          <w:rPr>
            <w:b w:val="0"/>
            <w:bCs w:val="0"/>
            <w:color w:val="0000FF"/>
            <w:sz w:val="24"/>
            <w:szCs w:val="24"/>
            <w:u w:val="single"/>
            <w:lang w:eastAsia="en-US" w:bidi="en-US"/>
          </w:rPr>
          <w:t>/</w:t>
        </w:r>
        <w:r w:rsidR="000123A2" w:rsidRPr="0009042C">
          <w:rPr>
            <w:b w:val="0"/>
            <w:bCs w:val="0"/>
            <w:color w:val="0000FF"/>
            <w:sz w:val="24"/>
            <w:szCs w:val="24"/>
            <w:u w:val="single"/>
            <w:lang w:val="en-US" w:eastAsia="en-US" w:bidi="en-US"/>
          </w:rPr>
          <w:t>demomath</w:t>
        </w:r>
        <w:r w:rsidR="000123A2" w:rsidRPr="0009042C">
          <w:rPr>
            <w:b w:val="0"/>
            <w:bCs w:val="0"/>
            <w:color w:val="0000FF"/>
            <w:sz w:val="24"/>
            <w:szCs w:val="24"/>
            <w:u w:val="single"/>
            <w:lang w:eastAsia="en-US" w:bidi="en-US"/>
          </w:rPr>
          <w:t>.</w:t>
        </w:r>
        <w:r w:rsidR="000123A2" w:rsidRPr="0009042C">
          <w:rPr>
            <w:b w:val="0"/>
            <w:bCs w:val="0"/>
            <w:color w:val="0000FF"/>
            <w:sz w:val="24"/>
            <w:szCs w:val="24"/>
            <w:u w:val="single"/>
            <w:lang w:val="en-US" w:eastAsia="en-US" w:bidi="en-US"/>
          </w:rPr>
          <w:t>htm</w:t>
        </w:r>
        <w:r w:rsidR="000123A2" w:rsidRPr="0009042C">
          <w:rPr>
            <w:b w:val="0"/>
            <w:bCs w:val="0"/>
            <w:color w:val="0000FF"/>
            <w:sz w:val="24"/>
            <w:szCs w:val="24"/>
            <w:lang w:eastAsia="en-US" w:bidi="en-US"/>
          </w:rPr>
          <w:t xml:space="preserve"> </w:t>
        </w:r>
      </w:hyperlink>
      <w:r w:rsidR="000123A2" w:rsidRPr="0009042C">
        <w:rPr>
          <w:b w:val="0"/>
          <w:bCs w:val="0"/>
          <w:sz w:val="24"/>
          <w:szCs w:val="24"/>
        </w:rPr>
        <w:t xml:space="preserve">/ (дата обращения: </w:t>
      </w:r>
      <w:r w:rsidR="000123A2" w:rsidRPr="0009042C">
        <w:rPr>
          <w:b w:val="0"/>
          <w:bCs w:val="0"/>
          <w:sz w:val="24"/>
          <w:szCs w:val="24"/>
          <w:lang w:eastAsia="en-US" w:bidi="en-US"/>
        </w:rPr>
        <w:t>12.07.2021).</w:t>
      </w:r>
      <w:r w:rsidR="000123A2" w:rsidRPr="0009042C">
        <w:rPr>
          <w:b w:val="0"/>
          <w:bCs w:val="0"/>
          <w:sz w:val="24"/>
          <w:szCs w:val="24"/>
          <w:lang w:eastAsia="en-US" w:bidi="en-US"/>
        </w:rPr>
        <w:tab/>
        <w:t>-</w:t>
      </w:r>
    </w:p>
    <w:p w14:paraId="3EE6F6E1" w14:textId="77777777" w:rsidR="00265ED9" w:rsidRPr="0009042C" w:rsidRDefault="000123A2">
      <w:pPr>
        <w:pStyle w:val="20"/>
        <w:spacing w:after="0"/>
        <w:jc w:val="both"/>
        <w:rPr>
          <w:sz w:val="24"/>
          <w:szCs w:val="24"/>
        </w:rPr>
      </w:pPr>
      <w:r w:rsidRPr="0009042C">
        <w:rPr>
          <w:b w:val="0"/>
          <w:bCs w:val="0"/>
          <w:sz w:val="24"/>
          <w:szCs w:val="24"/>
        </w:rPr>
        <w:t>Текст: электронный.</w:t>
      </w:r>
    </w:p>
    <w:p w14:paraId="3D99E04B" w14:textId="77777777" w:rsidR="00265ED9" w:rsidRPr="0009042C" w:rsidRDefault="000123A2">
      <w:pPr>
        <w:pStyle w:val="20"/>
        <w:numPr>
          <w:ilvl w:val="0"/>
          <w:numId w:val="138"/>
        </w:numPr>
        <w:tabs>
          <w:tab w:val="left" w:pos="1468"/>
          <w:tab w:val="left" w:pos="1536"/>
          <w:tab w:val="left" w:pos="3034"/>
          <w:tab w:val="left" w:pos="5525"/>
          <w:tab w:val="left" w:pos="7205"/>
          <w:tab w:val="left" w:pos="8630"/>
          <w:tab w:val="left" w:pos="9307"/>
        </w:tabs>
        <w:spacing w:after="0"/>
        <w:ind w:firstLine="600"/>
        <w:jc w:val="both"/>
        <w:rPr>
          <w:sz w:val="24"/>
          <w:szCs w:val="24"/>
        </w:rPr>
      </w:pPr>
      <w:r w:rsidRPr="0009042C">
        <w:rPr>
          <w:b w:val="0"/>
          <w:bCs w:val="0"/>
          <w:sz w:val="24"/>
          <w:szCs w:val="24"/>
        </w:rPr>
        <w:t>Средняя</w:t>
      </w:r>
      <w:r w:rsidRPr="0009042C">
        <w:rPr>
          <w:b w:val="0"/>
          <w:bCs w:val="0"/>
          <w:sz w:val="24"/>
          <w:szCs w:val="24"/>
        </w:rPr>
        <w:tab/>
        <w:t>математическая</w:t>
      </w:r>
      <w:r w:rsidRPr="0009042C">
        <w:rPr>
          <w:b w:val="0"/>
          <w:bCs w:val="0"/>
          <w:sz w:val="24"/>
          <w:szCs w:val="24"/>
        </w:rPr>
        <w:tab/>
        <w:t>интернет</w:t>
      </w:r>
      <w:r w:rsidRPr="0009042C">
        <w:rPr>
          <w:b w:val="0"/>
          <w:bCs w:val="0"/>
          <w:sz w:val="24"/>
          <w:szCs w:val="24"/>
        </w:rPr>
        <w:tab/>
        <w:t>школа.</w:t>
      </w:r>
      <w:r w:rsidRPr="0009042C">
        <w:rPr>
          <w:b w:val="0"/>
          <w:bCs w:val="0"/>
          <w:sz w:val="24"/>
          <w:szCs w:val="24"/>
        </w:rPr>
        <w:tab/>
        <w:t>-</w:t>
      </w:r>
      <w:r w:rsidRPr="0009042C">
        <w:rPr>
          <w:b w:val="0"/>
          <w:bCs w:val="0"/>
          <w:sz w:val="24"/>
          <w:szCs w:val="24"/>
        </w:rPr>
        <w:tab/>
      </w:r>
      <w:r w:rsidRPr="0009042C">
        <w:rPr>
          <w:b w:val="0"/>
          <w:bCs w:val="0"/>
          <w:sz w:val="24"/>
          <w:szCs w:val="24"/>
          <w:lang w:val="en-US" w:eastAsia="en-US" w:bidi="en-US"/>
        </w:rPr>
        <w:t>URL</w:t>
      </w:r>
      <w:r w:rsidRPr="0009042C">
        <w:rPr>
          <w:b w:val="0"/>
          <w:bCs w:val="0"/>
          <w:sz w:val="24"/>
          <w:szCs w:val="24"/>
          <w:lang w:eastAsia="en-US" w:bidi="en-US"/>
        </w:rPr>
        <w:t>:</w:t>
      </w:r>
    </w:p>
    <w:p w14:paraId="533E6CD2" w14:textId="77777777" w:rsidR="00265ED9" w:rsidRPr="0009042C" w:rsidRDefault="000123A2">
      <w:pPr>
        <w:pStyle w:val="20"/>
        <w:spacing w:after="0"/>
        <w:rPr>
          <w:sz w:val="24"/>
          <w:szCs w:val="24"/>
        </w:rPr>
      </w:pPr>
      <w:r w:rsidRPr="0009042C">
        <w:rPr>
          <w:b w:val="0"/>
          <w:bCs w:val="0"/>
          <w:color w:val="0000FF"/>
          <w:sz w:val="24"/>
          <w:szCs w:val="24"/>
          <w:u w:val="single"/>
          <w:lang w:val="en-US" w:eastAsia="en-US" w:bidi="en-US"/>
        </w:rPr>
        <w:t>http</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www</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bymath</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net</w:t>
      </w:r>
      <w:r w:rsidRPr="0009042C">
        <w:rPr>
          <w:b w:val="0"/>
          <w:bCs w:val="0"/>
          <w:color w:val="0000FF"/>
          <w:sz w:val="24"/>
          <w:szCs w:val="24"/>
          <w:u w:val="single"/>
          <w:lang w:eastAsia="en-US" w:bidi="en-US"/>
        </w:rPr>
        <w:t xml:space="preserve"> </w:t>
      </w:r>
      <w:r w:rsidRPr="0009042C">
        <w:rPr>
          <w:b w:val="0"/>
          <w:bCs w:val="0"/>
          <w:color w:val="0000FF"/>
          <w:sz w:val="24"/>
          <w:szCs w:val="24"/>
          <w:u w:val="single"/>
        </w:rPr>
        <w:t>/</w:t>
      </w:r>
      <w:r w:rsidRPr="0009042C">
        <w:rPr>
          <w:b w:val="0"/>
          <w:bCs w:val="0"/>
          <w:color w:val="0000FF"/>
          <w:sz w:val="24"/>
          <w:szCs w:val="24"/>
        </w:rPr>
        <w:t xml:space="preserve"> </w:t>
      </w:r>
      <w:r w:rsidRPr="0009042C">
        <w:rPr>
          <w:b w:val="0"/>
          <w:bCs w:val="0"/>
          <w:sz w:val="24"/>
          <w:szCs w:val="24"/>
        </w:rPr>
        <w:t>(дата обращения: 12.07.2021). - Текст: электронный.</w:t>
      </w:r>
    </w:p>
    <w:p w14:paraId="1CE18A62" w14:textId="77777777" w:rsidR="00265ED9" w:rsidRPr="0009042C" w:rsidRDefault="000123A2">
      <w:pPr>
        <w:pStyle w:val="20"/>
        <w:numPr>
          <w:ilvl w:val="0"/>
          <w:numId w:val="138"/>
        </w:numPr>
        <w:tabs>
          <w:tab w:val="left" w:pos="1468"/>
          <w:tab w:val="left" w:pos="1536"/>
        </w:tabs>
        <w:spacing w:after="0"/>
        <w:ind w:firstLine="600"/>
        <w:jc w:val="both"/>
        <w:rPr>
          <w:sz w:val="24"/>
          <w:szCs w:val="24"/>
        </w:rPr>
      </w:pPr>
      <w:r w:rsidRPr="0009042C">
        <w:rPr>
          <w:b w:val="0"/>
          <w:bCs w:val="0"/>
          <w:sz w:val="24"/>
          <w:szCs w:val="24"/>
        </w:rPr>
        <w:t xml:space="preserve">Федеральный портал «Российское образование». - </w:t>
      </w:r>
      <w:r w:rsidRPr="0009042C">
        <w:rPr>
          <w:b w:val="0"/>
          <w:bCs w:val="0"/>
          <w:sz w:val="24"/>
          <w:szCs w:val="24"/>
          <w:lang w:val="en-US" w:eastAsia="en-US" w:bidi="en-US"/>
        </w:rPr>
        <w:t>URL</w:t>
      </w:r>
      <w:r w:rsidRPr="0009042C">
        <w:rPr>
          <w:b w:val="0"/>
          <w:bCs w:val="0"/>
          <w:sz w:val="24"/>
          <w:szCs w:val="24"/>
          <w:lang w:eastAsia="en-US" w:bidi="en-US"/>
        </w:rPr>
        <w:t>:</w:t>
      </w:r>
    </w:p>
    <w:p w14:paraId="1386A021" w14:textId="77777777" w:rsidR="00265ED9" w:rsidRPr="0009042C" w:rsidRDefault="000123A2">
      <w:pPr>
        <w:pStyle w:val="20"/>
        <w:spacing w:after="0"/>
        <w:rPr>
          <w:sz w:val="24"/>
          <w:szCs w:val="24"/>
        </w:rPr>
      </w:pPr>
      <w:r w:rsidRPr="0009042C">
        <w:rPr>
          <w:b w:val="0"/>
          <w:bCs w:val="0"/>
          <w:color w:val="0000FF"/>
          <w:sz w:val="24"/>
          <w:szCs w:val="24"/>
          <w:u w:val="single"/>
          <w:lang w:val="en-US" w:eastAsia="en-US" w:bidi="en-US"/>
        </w:rPr>
        <w:t>http</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www</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edu</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ru</w:t>
      </w:r>
      <w:r w:rsidRPr="0009042C">
        <w:rPr>
          <w:b w:val="0"/>
          <w:bCs w:val="0"/>
          <w:color w:val="0000FF"/>
          <w:sz w:val="24"/>
          <w:szCs w:val="24"/>
          <w:u w:val="single"/>
          <w:lang w:eastAsia="en-US" w:bidi="en-US"/>
        </w:rPr>
        <w:t xml:space="preserve"> </w:t>
      </w:r>
      <w:r w:rsidRPr="0009042C">
        <w:rPr>
          <w:b w:val="0"/>
          <w:bCs w:val="0"/>
          <w:color w:val="0000FF"/>
          <w:sz w:val="24"/>
          <w:szCs w:val="24"/>
          <w:u w:val="single"/>
        </w:rPr>
        <w:t>/</w:t>
      </w:r>
      <w:r w:rsidRPr="0009042C">
        <w:rPr>
          <w:b w:val="0"/>
          <w:bCs w:val="0"/>
          <w:color w:val="0000FF"/>
          <w:sz w:val="24"/>
          <w:szCs w:val="24"/>
        </w:rPr>
        <w:t xml:space="preserve"> </w:t>
      </w:r>
      <w:r w:rsidRPr="0009042C">
        <w:rPr>
          <w:b w:val="0"/>
          <w:bCs w:val="0"/>
          <w:sz w:val="24"/>
          <w:szCs w:val="24"/>
        </w:rPr>
        <w:t>(дата обращения: 02.07.2021). - Текст: электронный.</w:t>
      </w:r>
    </w:p>
    <w:p w14:paraId="2EB9D341" w14:textId="77777777" w:rsidR="00265ED9" w:rsidRPr="0009042C" w:rsidRDefault="000123A2">
      <w:pPr>
        <w:pStyle w:val="20"/>
        <w:numPr>
          <w:ilvl w:val="0"/>
          <w:numId w:val="138"/>
        </w:numPr>
        <w:tabs>
          <w:tab w:val="left" w:pos="1468"/>
          <w:tab w:val="left" w:pos="1536"/>
        </w:tabs>
        <w:spacing w:after="0"/>
        <w:ind w:firstLine="600"/>
        <w:jc w:val="both"/>
        <w:rPr>
          <w:sz w:val="24"/>
          <w:szCs w:val="24"/>
        </w:rPr>
      </w:pPr>
      <w:r w:rsidRPr="0009042C">
        <w:rPr>
          <w:b w:val="0"/>
          <w:bCs w:val="0"/>
          <w:sz w:val="24"/>
          <w:szCs w:val="24"/>
        </w:rPr>
        <w:t>Федеральный центр информационно-образовательных ресурсов. -</w:t>
      </w:r>
    </w:p>
    <w:p w14:paraId="29EA201C" w14:textId="77777777" w:rsidR="00265ED9" w:rsidRPr="0009042C" w:rsidRDefault="000123A2">
      <w:pPr>
        <w:pStyle w:val="20"/>
        <w:spacing w:after="0"/>
        <w:rPr>
          <w:sz w:val="24"/>
          <w:szCs w:val="24"/>
        </w:rPr>
      </w:pPr>
      <w:r w:rsidRPr="0009042C">
        <w:rPr>
          <w:b w:val="0"/>
          <w:bCs w:val="0"/>
          <w:sz w:val="24"/>
          <w:szCs w:val="24"/>
          <w:lang w:val="en-US" w:eastAsia="en-US" w:bidi="en-US"/>
        </w:rPr>
        <w:t>URL</w:t>
      </w:r>
      <w:r w:rsidRPr="0009042C">
        <w:rPr>
          <w:b w:val="0"/>
          <w:bCs w:val="0"/>
          <w:sz w:val="24"/>
          <w:szCs w:val="24"/>
          <w:lang w:eastAsia="en-US" w:bidi="en-US"/>
        </w:rPr>
        <w:t xml:space="preserve">: </w:t>
      </w:r>
      <w:r w:rsidRPr="0009042C">
        <w:rPr>
          <w:b w:val="0"/>
          <w:bCs w:val="0"/>
          <w:color w:val="0000FF"/>
          <w:sz w:val="24"/>
          <w:szCs w:val="24"/>
          <w:u w:val="single"/>
          <w:lang w:val="en-US" w:eastAsia="en-US" w:bidi="en-US"/>
        </w:rPr>
        <w:t>http</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fcior</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edu</w:t>
      </w:r>
      <w:r w:rsidRPr="0009042C">
        <w:rPr>
          <w:b w:val="0"/>
          <w:bCs w:val="0"/>
          <w:color w:val="0000FF"/>
          <w:sz w:val="24"/>
          <w:szCs w:val="24"/>
          <w:u w:val="single"/>
          <w:lang w:eastAsia="en-US" w:bidi="en-US"/>
        </w:rPr>
        <w:t>.</w:t>
      </w:r>
      <w:r w:rsidRPr="0009042C">
        <w:rPr>
          <w:b w:val="0"/>
          <w:bCs w:val="0"/>
          <w:color w:val="0000FF"/>
          <w:sz w:val="24"/>
          <w:szCs w:val="24"/>
          <w:u w:val="single"/>
          <w:lang w:val="en-US" w:eastAsia="en-US" w:bidi="en-US"/>
        </w:rPr>
        <w:t>ru</w:t>
      </w:r>
      <w:r w:rsidRPr="0009042C">
        <w:rPr>
          <w:b w:val="0"/>
          <w:bCs w:val="0"/>
          <w:color w:val="0000FF"/>
          <w:sz w:val="24"/>
          <w:szCs w:val="24"/>
          <w:u w:val="single"/>
          <w:lang w:eastAsia="en-US" w:bidi="en-US"/>
        </w:rPr>
        <w:t xml:space="preserve"> </w:t>
      </w:r>
      <w:r w:rsidRPr="0009042C">
        <w:rPr>
          <w:b w:val="0"/>
          <w:bCs w:val="0"/>
          <w:color w:val="0000FF"/>
          <w:sz w:val="24"/>
          <w:szCs w:val="24"/>
          <w:u w:val="single"/>
        </w:rPr>
        <w:t>/</w:t>
      </w:r>
      <w:r w:rsidRPr="0009042C">
        <w:rPr>
          <w:b w:val="0"/>
          <w:bCs w:val="0"/>
          <w:color w:val="0000FF"/>
          <w:sz w:val="24"/>
          <w:szCs w:val="24"/>
        </w:rPr>
        <w:t xml:space="preserve"> </w:t>
      </w:r>
      <w:r w:rsidRPr="0009042C">
        <w:rPr>
          <w:b w:val="0"/>
          <w:bCs w:val="0"/>
          <w:sz w:val="24"/>
          <w:szCs w:val="24"/>
        </w:rPr>
        <w:t>(дата обращения: 01.07.2021). - Текст: электронный.</w:t>
      </w:r>
      <w:r w:rsidRPr="0009042C">
        <w:rPr>
          <w:sz w:val="24"/>
          <w:szCs w:val="24"/>
        </w:rPr>
        <w:br w:type="page"/>
      </w:r>
    </w:p>
    <w:p w14:paraId="15DE8E31" w14:textId="77777777" w:rsidR="00265ED9" w:rsidRPr="0009042C" w:rsidRDefault="000123A2">
      <w:pPr>
        <w:pStyle w:val="40"/>
        <w:keepNext/>
        <w:keepLines/>
        <w:numPr>
          <w:ilvl w:val="0"/>
          <w:numId w:val="135"/>
        </w:numPr>
        <w:tabs>
          <w:tab w:val="left" w:pos="384"/>
        </w:tabs>
        <w:spacing w:after="360" w:line="276" w:lineRule="auto"/>
        <w:jc w:val="center"/>
        <w:rPr>
          <w:sz w:val="24"/>
          <w:szCs w:val="24"/>
        </w:rPr>
      </w:pPr>
      <w:bookmarkStart w:id="76" w:name="bookmark174"/>
      <w:r w:rsidRPr="0009042C">
        <w:rPr>
          <w:sz w:val="24"/>
          <w:szCs w:val="24"/>
        </w:rPr>
        <w:t>КОНТРОЛЬ И ОЦЕНКА РЕЗУЛЬТАТОВ ОСВОЕНИЯ</w:t>
      </w:r>
      <w:r w:rsidRPr="0009042C">
        <w:rPr>
          <w:sz w:val="24"/>
          <w:szCs w:val="24"/>
        </w:rPr>
        <w:br/>
        <w:t>УЧЕБНОЙ ДИСЦИПЛИНЫ</w:t>
      </w:r>
      <w:bookmarkEnd w:id="76"/>
    </w:p>
    <w:tbl>
      <w:tblPr>
        <w:tblOverlap w:val="never"/>
        <w:tblW w:w="0" w:type="auto"/>
        <w:jc w:val="center"/>
        <w:tblLayout w:type="fixed"/>
        <w:tblCellMar>
          <w:left w:w="10" w:type="dxa"/>
          <w:right w:w="10" w:type="dxa"/>
        </w:tblCellMar>
        <w:tblLook w:val="04A0" w:firstRow="1" w:lastRow="0" w:firstColumn="1" w:lastColumn="0" w:noHBand="0" w:noVBand="1"/>
      </w:tblPr>
      <w:tblGrid>
        <w:gridCol w:w="4934"/>
        <w:gridCol w:w="5112"/>
      </w:tblGrid>
      <w:tr w:rsidR="00265ED9" w:rsidRPr="0009042C" w14:paraId="03BD3EF6" w14:textId="77777777">
        <w:trPr>
          <w:trHeight w:hRule="exact" w:val="494"/>
          <w:jc w:val="center"/>
        </w:trPr>
        <w:tc>
          <w:tcPr>
            <w:tcW w:w="4934" w:type="dxa"/>
            <w:tcBorders>
              <w:top w:val="single" w:sz="4" w:space="0" w:color="auto"/>
              <w:left w:val="single" w:sz="4" w:space="0" w:color="auto"/>
            </w:tcBorders>
            <w:shd w:val="clear" w:color="auto" w:fill="auto"/>
          </w:tcPr>
          <w:p w14:paraId="1601B43C" w14:textId="77777777" w:rsidR="00265ED9" w:rsidRPr="0009042C" w:rsidRDefault="000123A2">
            <w:pPr>
              <w:pStyle w:val="a9"/>
              <w:jc w:val="center"/>
            </w:pPr>
            <w:r w:rsidRPr="0009042C">
              <w:rPr>
                <w:b/>
                <w:bCs/>
              </w:rPr>
              <w:t>Результаты обучения</w:t>
            </w:r>
          </w:p>
        </w:tc>
        <w:tc>
          <w:tcPr>
            <w:tcW w:w="5112" w:type="dxa"/>
            <w:tcBorders>
              <w:top w:val="single" w:sz="4" w:space="0" w:color="auto"/>
              <w:left w:val="single" w:sz="4" w:space="0" w:color="auto"/>
              <w:right w:val="single" w:sz="4" w:space="0" w:color="auto"/>
            </w:tcBorders>
            <w:shd w:val="clear" w:color="auto" w:fill="auto"/>
          </w:tcPr>
          <w:p w14:paraId="5A6C31BE" w14:textId="77777777" w:rsidR="00265ED9" w:rsidRPr="0009042C" w:rsidRDefault="000123A2">
            <w:pPr>
              <w:pStyle w:val="a9"/>
              <w:jc w:val="center"/>
            </w:pPr>
            <w:r w:rsidRPr="0009042C">
              <w:rPr>
                <w:b/>
                <w:bCs/>
              </w:rPr>
              <w:t>Методы оценки</w:t>
            </w:r>
          </w:p>
        </w:tc>
      </w:tr>
      <w:tr w:rsidR="00265ED9" w:rsidRPr="0009042C" w14:paraId="2171E39F" w14:textId="77777777">
        <w:trPr>
          <w:trHeight w:hRule="exact" w:val="3605"/>
          <w:jc w:val="center"/>
        </w:trPr>
        <w:tc>
          <w:tcPr>
            <w:tcW w:w="4934" w:type="dxa"/>
            <w:tcBorders>
              <w:top w:val="single" w:sz="4" w:space="0" w:color="auto"/>
              <w:left w:val="single" w:sz="4" w:space="0" w:color="auto"/>
              <w:bottom w:val="single" w:sz="4" w:space="0" w:color="auto"/>
            </w:tcBorders>
            <w:shd w:val="clear" w:color="auto" w:fill="auto"/>
            <w:vAlign w:val="bottom"/>
          </w:tcPr>
          <w:p w14:paraId="0E251D4A" w14:textId="77777777" w:rsidR="00265ED9" w:rsidRPr="0009042C" w:rsidRDefault="000123A2">
            <w:pPr>
              <w:pStyle w:val="a9"/>
              <w:jc w:val="center"/>
            </w:pPr>
            <w:r w:rsidRPr="0009042C">
              <w:t>ПРб 01</w:t>
            </w:r>
          </w:p>
          <w:p w14:paraId="40E16305" w14:textId="77777777" w:rsidR="00265ED9" w:rsidRPr="0009042C" w:rsidRDefault="000123A2">
            <w:pPr>
              <w:pStyle w:val="a9"/>
              <w:jc w:val="center"/>
            </w:pPr>
            <w:r w:rsidRPr="0009042C">
              <w:t>ПРб 02</w:t>
            </w:r>
          </w:p>
          <w:p w14:paraId="21A08711" w14:textId="77777777" w:rsidR="00265ED9" w:rsidRPr="0009042C" w:rsidRDefault="000123A2">
            <w:pPr>
              <w:pStyle w:val="a9"/>
              <w:jc w:val="center"/>
            </w:pPr>
            <w:r w:rsidRPr="0009042C">
              <w:t>ПРб 03</w:t>
            </w:r>
          </w:p>
          <w:p w14:paraId="266A5F42" w14:textId="77777777" w:rsidR="00265ED9" w:rsidRPr="0009042C" w:rsidRDefault="000123A2">
            <w:pPr>
              <w:pStyle w:val="a9"/>
              <w:jc w:val="center"/>
            </w:pPr>
            <w:r w:rsidRPr="0009042C">
              <w:t>ПРб 04</w:t>
            </w:r>
          </w:p>
          <w:p w14:paraId="59D536C6" w14:textId="77777777" w:rsidR="00265ED9" w:rsidRPr="0009042C" w:rsidRDefault="000123A2">
            <w:pPr>
              <w:pStyle w:val="a9"/>
              <w:jc w:val="center"/>
            </w:pPr>
            <w:r w:rsidRPr="0009042C">
              <w:t>ПРб 05</w:t>
            </w:r>
          </w:p>
          <w:p w14:paraId="63A334ED" w14:textId="77777777" w:rsidR="00265ED9" w:rsidRPr="0009042C" w:rsidRDefault="000123A2">
            <w:pPr>
              <w:pStyle w:val="a9"/>
              <w:jc w:val="center"/>
            </w:pPr>
            <w:r w:rsidRPr="0009042C">
              <w:t>ПРб 06</w:t>
            </w:r>
          </w:p>
          <w:p w14:paraId="073250A0" w14:textId="77777777" w:rsidR="00265ED9" w:rsidRPr="0009042C" w:rsidRDefault="000123A2">
            <w:pPr>
              <w:pStyle w:val="a9"/>
              <w:jc w:val="center"/>
            </w:pPr>
            <w:r w:rsidRPr="0009042C">
              <w:t>ПРб 07</w:t>
            </w:r>
          </w:p>
          <w:p w14:paraId="304BCC83" w14:textId="77777777" w:rsidR="00265ED9" w:rsidRPr="0009042C" w:rsidRDefault="000123A2">
            <w:pPr>
              <w:pStyle w:val="a9"/>
              <w:jc w:val="center"/>
            </w:pPr>
            <w:r w:rsidRPr="0009042C">
              <w:t>ПРб 08</w:t>
            </w:r>
          </w:p>
          <w:p w14:paraId="66F194E1" w14:textId="77777777" w:rsidR="00265ED9" w:rsidRPr="0009042C" w:rsidRDefault="000123A2">
            <w:pPr>
              <w:pStyle w:val="a9"/>
              <w:jc w:val="center"/>
            </w:pPr>
            <w:r w:rsidRPr="0009042C">
              <w:t>ПРу 01</w:t>
            </w:r>
          </w:p>
          <w:p w14:paraId="5CE96D07" w14:textId="77777777" w:rsidR="00265ED9" w:rsidRPr="0009042C" w:rsidRDefault="000123A2">
            <w:pPr>
              <w:pStyle w:val="a9"/>
              <w:jc w:val="center"/>
            </w:pPr>
            <w:r w:rsidRPr="0009042C">
              <w:t>ПРу 02</w:t>
            </w:r>
          </w:p>
          <w:p w14:paraId="020897F6" w14:textId="77777777" w:rsidR="00265ED9" w:rsidRPr="0009042C" w:rsidRDefault="000123A2">
            <w:pPr>
              <w:pStyle w:val="a9"/>
              <w:jc w:val="center"/>
            </w:pPr>
            <w:r w:rsidRPr="0009042C">
              <w:t>ПРу 03</w:t>
            </w:r>
          </w:p>
          <w:p w14:paraId="1EBA79DB" w14:textId="77777777" w:rsidR="00265ED9" w:rsidRPr="0009042C" w:rsidRDefault="000123A2">
            <w:pPr>
              <w:pStyle w:val="a9"/>
              <w:jc w:val="center"/>
            </w:pPr>
            <w:r w:rsidRPr="0009042C">
              <w:t>ПРу 04</w:t>
            </w:r>
          </w:p>
          <w:p w14:paraId="72E196F5" w14:textId="77777777" w:rsidR="00265ED9" w:rsidRPr="0009042C" w:rsidRDefault="000123A2">
            <w:pPr>
              <w:pStyle w:val="a9"/>
              <w:jc w:val="center"/>
            </w:pPr>
            <w:r w:rsidRPr="0009042C">
              <w:t>ПРу 05</w:t>
            </w:r>
          </w:p>
        </w:tc>
        <w:tc>
          <w:tcPr>
            <w:tcW w:w="5112" w:type="dxa"/>
            <w:tcBorders>
              <w:top w:val="single" w:sz="4" w:space="0" w:color="auto"/>
              <w:left w:val="single" w:sz="4" w:space="0" w:color="auto"/>
              <w:bottom w:val="single" w:sz="4" w:space="0" w:color="auto"/>
              <w:right w:val="single" w:sz="4" w:space="0" w:color="auto"/>
            </w:tcBorders>
            <w:shd w:val="clear" w:color="auto" w:fill="auto"/>
          </w:tcPr>
          <w:p w14:paraId="53692206" w14:textId="77777777" w:rsidR="00265ED9" w:rsidRPr="0009042C" w:rsidRDefault="000123A2">
            <w:pPr>
              <w:pStyle w:val="a9"/>
              <w:tabs>
                <w:tab w:val="left" w:pos="902"/>
                <w:tab w:val="left" w:pos="1430"/>
                <w:tab w:val="left" w:pos="2155"/>
                <w:tab w:val="left" w:pos="3086"/>
              </w:tabs>
            </w:pPr>
            <w:r w:rsidRPr="0009042C">
              <w:t>Оценка результатов устных ответов, решения задач</w:t>
            </w:r>
            <w:r w:rsidRPr="0009042C">
              <w:tab/>
              <w:t>(в</w:t>
            </w:r>
            <w:r w:rsidRPr="0009042C">
              <w:tab/>
              <w:t>том</w:t>
            </w:r>
            <w:r w:rsidRPr="0009042C">
              <w:tab/>
              <w:t>числе</w:t>
            </w:r>
            <w:r w:rsidRPr="0009042C">
              <w:tab/>
              <w:t>профессионально</w:t>
            </w:r>
          </w:p>
          <w:p w14:paraId="034B251D" w14:textId="77777777" w:rsidR="00265ED9" w:rsidRPr="0009042C" w:rsidRDefault="000123A2">
            <w:pPr>
              <w:pStyle w:val="a9"/>
              <w:tabs>
                <w:tab w:val="left" w:pos="2434"/>
                <w:tab w:val="left" w:pos="4243"/>
              </w:tabs>
            </w:pPr>
            <w:r w:rsidRPr="0009042C">
              <w:t>ориентированных),</w:t>
            </w:r>
            <w:r w:rsidRPr="0009042C">
              <w:tab/>
              <w:t>контрольных</w:t>
            </w:r>
            <w:r w:rsidRPr="0009042C">
              <w:tab/>
              <w:t>работ,</w:t>
            </w:r>
          </w:p>
          <w:p w14:paraId="74DB7058" w14:textId="77777777" w:rsidR="00265ED9" w:rsidRPr="0009042C" w:rsidRDefault="000123A2">
            <w:pPr>
              <w:pStyle w:val="a9"/>
            </w:pPr>
            <w:r w:rsidRPr="0009042C">
              <w:t>заданий экзамена</w:t>
            </w:r>
          </w:p>
        </w:tc>
      </w:tr>
    </w:tbl>
    <w:p w14:paraId="29361AB6" w14:textId="77777777" w:rsidR="00265ED9" w:rsidRPr="0009042C" w:rsidRDefault="00265ED9">
      <w:pPr>
        <w:rPr>
          <w:rFonts w:ascii="Times New Roman" w:hAnsi="Times New Roman" w:cs="Times New Roman"/>
        </w:rPr>
        <w:sectPr w:rsidR="00265ED9" w:rsidRPr="0009042C">
          <w:footerReference w:type="default" r:id="rId153"/>
          <w:footnotePr>
            <w:numFmt w:val="upperRoman"/>
          </w:footnotePr>
          <w:pgSz w:w="11900" w:h="16840"/>
          <w:pgMar w:top="1119" w:right="802" w:bottom="1327" w:left="1051" w:header="691" w:footer="3" w:gutter="0"/>
          <w:cols w:space="720"/>
          <w:noEndnote/>
          <w:docGrid w:linePitch="360"/>
        </w:sectPr>
      </w:pPr>
    </w:p>
    <w:p w14:paraId="1BAB8AB1" w14:textId="77777777" w:rsidR="00265ED9" w:rsidRPr="0009042C" w:rsidRDefault="000123A2">
      <w:pPr>
        <w:pStyle w:val="1"/>
        <w:numPr>
          <w:ilvl w:val="0"/>
          <w:numId w:val="135"/>
        </w:numPr>
        <w:tabs>
          <w:tab w:val="left" w:pos="698"/>
        </w:tabs>
        <w:spacing w:after="3680"/>
        <w:ind w:firstLine="340"/>
      </w:pPr>
      <w:r w:rsidRPr="0009042C">
        <w:rPr>
          <w:b/>
          <w:bCs/>
        </w:rPr>
        <w:t>ПРИМЕРНЫЕ ФОНДЫ ОЦЕНОЧНЫХ СРЕДСТВ</w:t>
      </w:r>
    </w:p>
    <w:p w14:paraId="1EF46239" w14:textId="77777777" w:rsidR="00265ED9" w:rsidRPr="0009042C" w:rsidRDefault="000123A2">
      <w:pPr>
        <w:pStyle w:val="20"/>
        <w:jc w:val="center"/>
        <w:rPr>
          <w:sz w:val="24"/>
          <w:szCs w:val="24"/>
        </w:rPr>
      </w:pPr>
      <w:r w:rsidRPr="0009042C">
        <w:rPr>
          <w:sz w:val="24"/>
          <w:szCs w:val="24"/>
        </w:rPr>
        <w:t>ПРИМЕРНЫЕ ФОНДЫ ОЦЕНОЧНЫХ СРЕДСТВ</w:t>
      </w:r>
      <w:r w:rsidRPr="0009042C">
        <w:rPr>
          <w:sz w:val="24"/>
          <w:szCs w:val="24"/>
        </w:rPr>
        <w:br/>
      </w:r>
      <w:r w:rsidRPr="0009042C">
        <w:rPr>
          <w:b w:val="0"/>
          <w:bCs w:val="0"/>
          <w:sz w:val="24"/>
          <w:szCs w:val="24"/>
        </w:rPr>
        <w:t>(ПРОМЕЖУТОЧНАЯ АТТЕСТАЦИЯ)</w:t>
      </w:r>
      <w:r w:rsidRPr="0009042C">
        <w:rPr>
          <w:b w:val="0"/>
          <w:bCs w:val="0"/>
          <w:sz w:val="24"/>
          <w:szCs w:val="24"/>
        </w:rPr>
        <w:br/>
        <w:t>для профессиональных образовательных организаций</w:t>
      </w:r>
    </w:p>
    <w:p w14:paraId="2068E7D8" w14:textId="77777777" w:rsidR="00265ED9" w:rsidRPr="0009042C" w:rsidRDefault="000123A2">
      <w:pPr>
        <w:pStyle w:val="20"/>
        <w:jc w:val="center"/>
        <w:rPr>
          <w:sz w:val="24"/>
          <w:szCs w:val="24"/>
        </w:rPr>
      </w:pPr>
      <w:r w:rsidRPr="0009042C">
        <w:rPr>
          <w:sz w:val="24"/>
          <w:szCs w:val="24"/>
        </w:rPr>
        <w:t>К ПРИМЕРНОЙ РАБОЧЕЙ ПРОГРАММЕ ОБЩЕОБРАЗОВАТЕЛЬНОЙ</w:t>
      </w:r>
      <w:r w:rsidRPr="0009042C">
        <w:rPr>
          <w:sz w:val="24"/>
          <w:szCs w:val="24"/>
        </w:rPr>
        <w:br/>
        <w:t>ДИСЦИПЛИНЫ</w:t>
      </w:r>
    </w:p>
    <w:p w14:paraId="739319B7" w14:textId="65716A35" w:rsidR="00265ED9" w:rsidRPr="0009042C" w:rsidRDefault="000123A2">
      <w:pPr>
        <w:pStyle w:val="20"/>
        <w:spacing w:after="660"/>
        <w:jc w:val="center"/>
        <w:rPr>
          <w:sz w:val="24"/>
          <w:szCs w:val="24"/>
        </w:rPr>
      </w:pPr>
      <w:r w:rsidRPr="0009042C">
        <w:rPr>
          <w:sz w:val="24"/>
          <w:szCs w:val="24"/>
        </w:rPr>
        <w:t>«Математика» (</w:t>
      </w:r>
      <w:r w:rsidR="00E2322A">
        <w:rPr>
          <w:sz w:val="24"/>
          <w:szCs w:val="24"/>
        </w:rPr>
        <w:t>базовый</w:t>
      </w:r>
      <w:r w:rsidRPr="0009042C">
        <w:rPr>
          <w:sz w:val="24"/>
          <w:szCs w:val="24"/>
        </w:rPr>
        <w:t xml:space="preserve"> уровень)</w:t>
      </w:r>
    </w:p>
    <w:p w14:paraId="6D4E6FEC" w14:textId="77777777" w:rsidR="00265ED9" w:rsidRPr="0009042C" w:rsidRDefault="000123A2">
      <w:pPr>
        <w:pStyle w:val="20"/>
        <w:spacing w:after="5720"/>
        <w:jc w:val="center"/>
        <w:rPr>
          <w:sz w:val="24"/>
          <w:szCs w:val="24"/>
        </w:rPr>
      </w:pPr>
      <w:r w:rsidRPr="0009042C">
        <w:rPr>
          <w:b w:val="0"/>
          <w:bCs w:val="0"/>
          <w:sz w:val="24"/>
          <w:szCs w:val="24"/>
        </w:rPr>
        <w:t>Специальностей естественно-научного профиля обучения</w:t>
      </w:r>
    </w:p>
    <w:p w14:paraId="7528A70B" w14:textId="77777777" w:rsidR="00265ED9" w:rsidRPr="0009042C" w:rsidRDefault="000123A2">
      <w:pPr>
        <w:pStyle w:val="1"/>
        <w:ind w:firstLine="0"/>
        <w:jc w:val="center"/>
      </w:pPr>
      <w:r w:rsidRPr="0009042C">
        <w:rPr>
          <w:b/>
          <w:bCs/>
          <w:iCs/>
        </w:rPr>
        <w:t>2022г.</w:t>
      </w:r>
    </w:p>
    <w:p w14:paraId="339D4A02" w14:textId="77777777" w:rsidR="00265ED9" w:rsidRPr="0009042C" w:rsidRDefault="000123A2">
      <w:pPr>
        <w:pStyle w:val="11"/>
        <w:keepNext/>
        <w:keepLines/>
        <w:spacing w:after="480"/>
        <w:ind w:firstLine="0"/>
        <w:rPr>
          <w:rFonts w:ascii="Times New Roman" w:hAnsi="Times New Roman" w:cs="Times New Roman"/>
          <w:sz w:val="24"/>
          <w:szCs w:val="24"/>
        </w:rPr>
      </w:pPr>
      <w:bookmarkStart w:id="77" w:name="bookmark176"/>
      <w:r w:rsidRPr="0009042C">
        <w:rPr>
          <w:rFonts w:ascii="Times New Roman" w:hAnsi="Times New Roman" w:cs="Times New Roman"/>
          <w:sz w:val="24"/>
          <w:szCs w:val="24"/>
        </w:rPr>
        <w:t>Оглавление</w:t>
      </w:r>
      <w:bookmarkEnd w:id="77"/>
    </w:p>
    <w:p w14:paraId="342CEFB1" w14:textId="77777777" w:rsidR="00265ED9" w:rsidRPr="0009042C" w:rsidRDefault="002073F7">
      <w:pPr>
        <w:pStyle w:val="a7"/>
        <w:numPr>
          <w:ilvl w:val="0"/>
          <w:numId w:val="139"/>
        </w:numPr>
        <w:tabs>
          <w:tab w:val="left" w:pos="427"/>
          <w:tab w:val="right" w:leader="dot" w:pos="9895"/>
        </w:tabs>
        <w:spacing w:after="100"/>
        <w:ind w:firstLine="0"/>
        <w:rPr>
          <w:sz w:val="24"/>
          <w:szCs w:val="24"/>
        </w:rPr>
      </w:pPr>
      <w:r w:rsidRPr="0009042C">
        <w:rPr>
          <w:sz w:val="24"/>
          <w:szCs w:val="24"/>
        </w:rPr>
        <w:fldChar w:fldCharType="begin"/>
      </w:r>
      <w:r w:rsidR="000123A2" w:rsidRPr="0009042C">
        <w:rPr>
          <w:sz w:val="24"/>
          <w:szCs w:val="24"/>
        </w:rPr>
        <w:instrText xml:space="preserve"> TOC \o "1-5" \h \z </w:instrText>
      </w:r>
      <w:r w:rsidRPr="0009042C">
        <w:rPr>
          <w:sz w:val="24"/>
          <w:szCs w:val="24"/>
        </w:rPr>
        <w:fldChar w:fldCharType="separate"/>
      </w:r>
      <w:hyperlink w:anchor="bookmark178" w:tooltip="Current Document">
        <w:r w:rsidR="000123A2" w:rsidRPr="0009042C">
          <w:rPr>
            <w:b/>
            <w:bCs/>
            <w:sz w:val="24"/>
            <w:szCs w:val="24"/>
          </w:rPr>
          <w:t xml:space="preserve">Результаты обучения, регламентированные ФГОС СОО </w:t>
        </w:r>
        <w:r w:rsidR="000123A2" w:rsidRPr="0009042C">
          <w:rPr>
            <w:b/>
            <w:bCs/>
            <w:sz w:val="24"/>
            <w:szCs w:val="24"/>
          </w:rPr>
          <w:tab/>
          <w:t xml:space="preserve"> </w:t>
        </w:r>
        <w:r w:rsidR="000123A2" w:rsidRPr="0009042C">
          <w:rPr>
            <w:rFonts w:eastAsia="Calibri"/>
            <w:sz w:val="24"/>
            <w:szCs w:val="24"/>
          </w:rPr>
          <w:t>21</w:t>
        </w:r>
      </w:hyperlink>
    </w:p>
    <w:p w14:paraId="3AF41F49" w14:textId="77777777" w:rsidR="00265ED9" w:rsidRPr="0009042C" w:rsidRDefault="00A87EE3">
      <w:pPr>
        <w:pStyle w:val="a7"/>
        <w:numPr>
          <w:ilvl w:val="0"/>
          <w:numId w:val="139"/>
        </w:numPr>
        <w:tabs>
          <w:tab w:val="left" w:pos="427"/>
          <w:tab w:val="right" w:leader="dot" w:pos="9895"/>
        </w:tabs>
        <w:spacing w:after="100" w:line="264" w:lineRule="auto"/>
        <w:ind w:firstLine="0"/>
        <w:rPr>
          <w:sz w:val="24"/>
          <w:szCs w:val="24"/>
        </w:rPr>
      </w:pPr>
      <w:hyperlink w:anchor="bookmark190" w:tooltip="Current Document">
        <w:r w:rsidR="000123A2" w:rsidRPr="0009042C">
          <w:rPr>
            <w:b/>
            <w:bCs/>
            <w:sz w:val="24"/>
            <w:szCs w:val="24"/>
          </w:rPr>
          <w:t>Фонды оценочных средств по специальности 19.01.04 «Пекарь»</w:t>
        </w:r>
        <w:r w:rsidR="000123A2" w:rsidRPr="0009042C">
          <w:rPr>
            <w:b/>
            <w:bCs/>
            <w:sz w:val="24"/>
            <w:szCs w:val="24"/>
          </w:rPr>
          <w:tab/>
          <w:t xml:space="preserve"> </w:t>
        </w:r>
        <w:r w:rsidR="000123A2" w:rsidRPr="0009042C">
          <w:rPr>
            <w:rFonts w:eastAsia="Calibri"/>
            <w:sz w:val="24"/>
            <w:szCs w:val="24"/>
          </w:rPr>
          <w:t>24</w:t>
        </w:r>
      </w:hyperlink>
    </w:p>
    <w:p w14:paraId="42610006" w14:textId="77777777" w:rsidR="00265ED9" w:rsidRPr="0009042C" w:rsidRDefault="00A87EE3">
      <w:pPr>
        <w:pStyle w:val="a7"/>
        <w:numPr>
          <w:ilvl w:val="0"/>
          <w:numId w:val="139"/>
        </w:numPr>
        <w:tabs>
          <w:tab w:val="left" w:pos="427"/>
          <w:tab w:val="right" w:leader="dot" w:pos="9895"/>
        </w:tabs>
        <w:spacing w:after="100" w:line="264" w:lineRule="auto"/>
        <w:ind w:firstLine="0"/>
        <w:rPr>
          <w:sz w:val="24"/>
          <w:szCs w:val="24"/>
        </w:rPr>
      </w:pPr>
      <w:hyperlink w:anchor="bookmark193" w:tooltip="Current Document">
        <w:r w:rsidR="000123A2" w:rsidRPr="0009042C">
          <w:rPr>
            <w:b/>
            <w:bCs/>
            <w:sz w:val="24"/>
            <w:szCs w:val="24"/>
          </w:rPr>
          <w:t>Фонды оценочных средств по специальности 19.02.03 «Технология хлеба, кондитерских и макаронных изделий»</w:t>
        </w:r>
        <w:r w:rsidR="000123A2" w:rsidRPr="0009042C">
          <w:rPr>
            <w:b/>
            <w:bCs/>
            <w:sz w:val="24"/>
            <w:szCs w:val="24"/>
          </w:rPr>
          <w:tab/>
          <w:t xml:space="preserve"> </w:t>
        </w:r>
        <w:r w:rsidR="000123A2" w:rsidRPr="0009042C">
          <w:rPr>
            <w:rFonts w:eastAsia="Calibri"/>
            <w:sz w:val="24"/>
            <w:szCs w:val="24"/>
          </w:rPr>
          <w:t>27</w:t>
        </w:r>
      </w:hyperlink>
    </w:p>
    <w:p w14:paraId="1E4AAB1E" w14:textId="77777777" w:rsidR="00265ED9" w:rsidRPr="0009042C" w:rsidRDefault="00A87EE3">
      <w:pPr>
        <w:pStyle w:val="a7"/>
        <w:numPr>
          <w:ilvl w:val="0"/>
          <w:numId w:val="139"/>
        </w:numPr>
        <w:tabs>
          <w:tab w:val="left" w:pos="427"/>
          <w:tab w:val="right" w:leader="dot" w:pos="9895"/>
        </w:tabs>
        <w:spacing w:after="100" w:line="264" w:lineRule="auto"/>
        <w:ind w:firstLine="0"/>
        <w:rPr>
          <w:sz w:val="24"/>
          <w:szCs w:val="24"/>
        </w:rPr>
      </w:pPr>
      <w:hyperlink w:anchor="bookmark196" w:tooltip="Current Document">
        <w:r w:rsidR="000123A2" w:rsidRPr="0009042C">
          <w:rPr>
            <w:b/>
            <w:bCs/>
            <w:sz w:val="24"/>
            <w:szCs w:val="24"/>
          </w:rPr>
          <w:t xml:space="preserve">Фонды оценочных средств по специальности 33.02.01 «Фармация» </w:t>
        </w:r>
        <w:r w:rsidR="000123A2" w:rsidRPr="0009042C">
          <w:rPr>
            <w:b/>
            <w:bCs/>
            <w:sz w:val="24"/>
            <w:szCs w:val="24"/>
          </w:rPr>
          <w:tab/>
          <w:t xml:space="preserve"> </w:t>
        </w:r>
        <w:r w:rsidR="000123A2" w:rsidRPr="0009042C">
          <w:rPr>
            <w:rFonts w:eastAsia="Calibri"/>
            <w:sz w:val="24"/>
            <w:szCs w:val="24"/>
          </w:rPr>
          <w:t>30</w:t>
        </w:r>
      </w:hyperlink>
    </w:p>
    <w:p w14:paraId="31935592" w14:textId="77777777" w:rsidR="00265ED9" w:rsidRPr="0009042C" w:rsidRDefault="00A87EE3">
      <w:pPr>
        <w:pStyle w:val="a7"/>
        <w:numPr>
          <w:ilvl w:val="0"/>
          <w:numId w:val="139"/>
        </w:numPr>
        <w:tabs>
          <w:tab w:val="left" w:pos="427"/>
        </w:tabs>
        <w:spacing w:after="0" w:line="264" w:lineRule="auto"/>
        <w:ind w:firstLine="0"/>
        <w:rPr>
          <w:sz w:val="24"/>
          <w:szCs w:val="24"/>
        </w:rPr>
      </w:pPr>
      <w:hyperlink w:anchor="bookmark198" w:tooltip="Current Document">
        <w:r w:rsidR="000123A2" w:rsidRPr="0009042C">
          <w:rPr>
            <w:b/>
            <w:bCs/>
            <w:sz w:val="24"/>
            <w:szCs w:val="24"/>
          </w:rPr>
          <w:t>Фонды оценочных средств по специальности 34.02.01 «Сестринское дело»</w:t>
        </w:r>
      </w:hyperlink>
    </w:p>
    <w:p w14:paraId="7C469A4D" w14:textId="77777777" w:rsidR="00265ED9" w:rsidRPr="0009042C" w:rsidRDefault="00A87EE3">
      <w:pPr>
        <w:pStyle w:val="a7"/>
        <w:spacing w:after="100"/>
        <w:ind w:firstLine="460"/>
        <w:rPr>
          <w:sz w:val="24"/>
          <w:szCs w:val="24"/>
        </w:rPr>
      </w:pPr>
      <w:hyperlink w:anchor="bookmark198" w:tooltip="Current Document">
        <w:r w:rsidR="000123A2" w:rsidRPr="0009042C">
          <w:rPr>
            <w:rFonts w:eastAsia="Calibri"/>
            <w:sz w:val="24"/>
            <w:szCs w:val="24"/>
          </w:rPr>
          <w:t>34</w:t>
        </w:r>
      </w:hyperlink>
    </w:p>
    <w:p w14:paraId="3B9A7B20" w14:textId="77777777" w:rsidR="00265ED9" w:rsidRPr="0009042C" w:rsidRDefault="00A87EE3">
      <w:pPr>
        <w:pStyle w:val="a7"/>
        <w:numPr>
          <w:ilvl w:val="0"/>
          <w:numId w:val="139"/>
        </w:numPr>
        <w:tabs>
          <w:tab w:val="left" w:pos="427"/>
          <w:tab w:val="right" w:leader="dot" w:pos="9895"/>
        </w:tabs>
        <w:spacing w:after="100" w:line="262" w:lineRule="auto"/>
        <w:ind w:firstLine="0"/>
        <w:rPr>
          <w:sz w:val="24"/>
          <w:szCs w:val="24"/>
        </w:rPr>
      </w:pPr>
      <w:hyperlink w:anchor="bookmark202" w:tooltip="Current Document">
        <w:r w:rsidR="000123A2" w:rsidRPr="0009042C">
          <w:rPr>
            <w:b/>
            <w:bCs/>
            <w:sz w:val="24"/>
            <w:szCs w:val="24"/>
          </w:rPr>
          <w:t>Фонды оценочных средств по специальности 35.01.19 «Мастер садово</w:t>
        </w:r>
        <w:r w:rsidR="000123A2" w:rsidRPr="0009042C">
          <w:rPr>
            <w:b/>
            <w:bCs/>
            <w:sz w:val="24"/>
            <w:szCs w:val="24"/>
          </w:rPr>
          <w:softHyphen/>
          <w:t>паркового и ландшафтного строительства»</w:t>
        </w:r>
        <w:r w:rsidR="000123A2" w:rsidRPr="0009042C">
          <w:rPr>
            <w:b/>
            <w:bCs/>
            <w:sz w:val="24"/>
            <w:szCs w:val="24"/>
          </w:rPr>
          <w:tab/>
          <w:t xml:space="preserve"> </w:t>
        </w:r>
        <w:r w:rsidR="000123A2" w:rsidRPr="0009042C">
          <w:rPr>
            <w:rFonts w:eastAsia="Calibri"/>
            <w:sz w:val="24"/>
            <w:szCs w:val="24"/>
          </w:rPr>
          <w:t>38</w:t>
        </w:r>
      </w:hyperlink>
    </w:p>
    <w:p w14:paraId="30725DE8" w14:textId="77777777" w:rsidR="00265ED9" w:rsidRPr="0009042C" w:rsidRDefault="00A87EE3">
      <w:pPr>
        <w:pStyle w:val="a7"/>
        <w:numPr>
          <w:ilvl w:val="0"/>
          <w:numId w:val="139"/>
        </w:numPr>
        <w:tabs>
          <w:tab w:val="left" w:pos="427"/>
          <w:tab w:val="left" w:leader="dot" w:pos="9590"/>
        </w:tabs>
        <w:spacing w:after="100" w:line="264" w:lineRule="auto"/>
        <w:ind w:firstLine="0"/>
        <w:rPr>
          <w:sz w:val="24"/>
          <w:szCs w:val="24"/>
        </w:rPr>
      </w:pPr>
      <w:hyperlink w:anchor="bookmark205" w:tooltip="Current Document">
        <w:r w:rsidR="000123A2" w:rsidRPr="0009042C">
          <w:rPr>
            <w:b/>
            <w:bCs/>
            <w:sz w:val="24"/>
            <w:szCs w:val="24"/>
          </w:rPr>
          <w:t>Фонды оценочных средств по специальности 35.02.05 «Агрономия»</w:t>
        </w:r>
        <w:r w:rsidR="000123A2" w:rsidRPr="0009042C">
          <w:rPr>
            <w:b/>
            <w:bCs/>
            <w:sz w:val="24"/>
            <w:szCs w:val="24"/>
          </w:rPr>
          <w:tab/>
          <w:t xml:space="preserve"> </w:t>
        </w:r>
        <w:r w:rsidR="000123A2" w:rsidRPr="0009042C">
          <w:rPr>
            <w:rFonts w:eastAsia="Calibri"/>
            <w:sz w:val="24"/>
            <w:szCs w:val="24"/>
          </w:rPr>
          <w:t>40</w:t>
        </w:r>
      </w:hyperlink>
      <w:r w:rsidR="002073F7" w:rsidRPr="0009042C">
        <w:rPr>
          <w:sz w:val="24"/>
          <w:szCs w:val="24"/>
        </w:rPr>
        <w:fldChar w:fldCharType="end"/>
      </w:r>
    </w:p>
    <w:p w14:paraId="2E895A9C" w14:textId="77777777" w:rsidR="00265ED9" w:rsidRPr="0009042C" w:rsidRDefault="00A87EE3">
      <w:pPr>
        <w:pStyle w:val="20"/>
        <w:numPr>
          <w:ilvl w:val="0"/>
          <w:numId w:val="139"/>
        </w:numPr>
        <w:tabs>
          <w:tab w:val="left" w:pos="427"/>
        </w:tabs>
        <w:spacing w:after="100" w:line="264" w:lineRule="auto"/>
        <w:rPr>
          <w:sz w:val="24"/>
          <w:szCs w:val="24"/>
        </w:rPr>
      </w:pPr>
      <w:hyperlink w:anchor="bookmark207" w:tooltip="Current Document">
        <w:r w:rsidR="000123A2" w:rsidRPr="0009042C">
          <w:rPr>
            <w:sz w:val="24"/>
            <w:szCs w:val="24"/>
          </w:rPr>
          <w:t xml:space="preserve">Фонды оценочных средств по специальности 36.02.01 «Ветеринария»   </w:t>
        </w:r>
        <w:r w:rsidR="000123A2" w:rsidRPr="0009042C">
          <w:rPr>
            <w:rFonts w:eastAsia="Calibri"/>
            <w:b w:val="0"/>
            <w:bCs w:val="0"/>
            <w:sz w:val="24"/>
            <w:szCs w:val="24"/>
          </w:rPr>
          <w:t>42</w:t>
        </w:r>
      </w:hyperlink>
    </w:p>
    <w:p w14:paraId="6665D787" w14:textId="77777777" w:rsidR="00265ED9" w:rsidRPr="0009042C" w:rsidRDefault="00A87EE3">
      <w:pPr>
        <w:pStyle w:val="20"/>
        <w:numPr>
          <w:ilvl w:val="0"/>
          <w:numId w:val="139"/>
        </w:numPr>
        <w:tabs>
          <w:tab w:val="left" w:pos="427"/>
        </w:tabs>
        <w:spacing w:after="0" w:line="264" w:lineRule="auto"/>
        <w:rPr>
          <w:sz w:val="24"/>
          <w:szCs w:val="24"/>
        </w:rPr>
      </w:pPr>
      <w:hyperlink w:anchor="bookmark210" w:tooltip="Current Document">
        <w:r w:rsidR="000123A2" w:rsidRPr="0009042C">
          <w:rPr>
            <w:sz w:val="24"/>
            <w:szCs w:val="24"/>
          </w:rPr>
          <w:t>Фонды оценочных средств по специальности 43.01.09 «Повар, кондитер».</w:t>
        </w:r>
      </w:hyperlink>
    </w:p>
    <w:p w14:paraId="6C0A5378" w14:textId="77777777" w:rsidR="00265ED9" w:rsidRPr="0009042C" w:rsidRDefault="00A87EE3">
      <w:pPr>
        <w:pStyle w:val="60"/>
        <w:spacing w:after="100"/>
        <w:ind w:firstLine="460"/>
        <w:rPr>
          <w:rFonts w:ascii="Times New Roman" w:hAnsi="Times New Roman" w:cs="Times New Roman"/>
          <w:sz w:val="24"/>
          <w:szCs w:val="24"/>
        </w:rPr>
        <w:sectPr w:rsidR="00265ED9" w:rsidRPr="0009042C">
          <w:footnotePr>
            <w:numFmt w:val="upperRoman"/>
          </w:footnotePr>
          <w:pgSz w:w="11900" w:h="16840"/>
          <w:pgMar w:top="1662" w:right="817" w:bottom="1448" w:left="1037" w:header="1234" w:footer="3" w:gutter="0"/>
          <w:cols w:space="720"/>
          <w:noEndnote/>
          <w:docGrid w:linePitch="360"/>
        </w:sectPr>
      </w:pPr>
      <w:hyperlink w:anchor="bookmark210" w:tooltip="Current Document">
        <w:r w:rsidR="000123A2" w:rsidRPr="0009042C">
          <w:rPr>
            <w:rFonts w:ascii="Times New Roman" w:hAnsi="Times New Roman" w:cs="Times New Roman"/>
            <w:sz w:val="24"/>
            <w:szCs w:val="24"/>
          </w:rPr>
          <w:t>46</w:t>
        </w:r>
      </w:hyperlink>
    </w:p>
    <w:p w14:paraId="63312558" w14:textId="77777777" w:rsidR="00265ED9" w:rsidRPr="0009042C" w:rsidRDefault="000123A2">
      <w:pPr>
        <w:pStyle w:val="40"/>
        <w:keepNext/>
        <w:keepLines/>
        <w:numPr>
          <w:ilvl w:val="0"/>
          <w:numId w:val="140"/>
        </w:numPr>
        <w:tabs>
          <w:tab w:val="left" w:pos="350"/>
        </w:tabs>
        <w:spacing w:before="1640" w:after="560"/>
        <w:jc w:val="center"/>
        <w:rPr>
          <w:sz w:val="24"/>
          <w:szCs w:val="24"/>
        </w:rPr>
      </w:pPr>
      <w:bookmarkStart w:id="78" w:name="bookmark178"/>
      <w:r w:rsidRPr="0009042C">
        <w:rPr>
          <w:sz w:val="24"/>
          <w:szCs w:val="24"/>
        </w:rPr>
        <w:t>Результаты обучения, регламентированные ФГОС СОО</w:t>
      </w:r>
      <w:bookmarkEnd w:id="78"/>
    </w:p>
    <w:p w14:paraId="6F727975" w14:textId="3A0BE443" w:rsidR="00265ED9" w:rsidRPr="0009042C" w:rsidRDefault="000123A2">
      <w:pPr>
        <w:pStyle w:val="20"/>
        <w:spacing w:after="340"/>
        <w:ind w:firstLine="580"/>
        <w:jc w:val="both"/>
        <w:rPr>
          <w:sz w:val="24"/>
          <w:szCs w:val="24"/>
        </w:rPr>
      </w:pPr>
      <w:bookmarkStart w:id="79" w:name="bookmark180"/>
      <w:r w:rsidRPr="0009042C">
        <w:rPr>
          <w:b w:val="0"/>
          <w:bCs w:val="0"/>
          <w:sz w:val="24"/>
          <w:szCs w:val="24"/>
        </w:rPr>
        <w:t>Содержание общеобразовательной дисциплины Математика (углубленный уровень) направлено на достижение всех личностных (далее - ЛР), метапредметных (далее - МР) и предметных (далее - ПР) результатов обучения, регламентированных ФГОС СОО и с учетом примерной основной образовательной программой среднего общего образования (</w:t>
      </w:r>
      <w:r w:rsidR="00B93D64">
        <w:rPr>
          <w:b w:val="0"/>
          <w:bCs w:val="0"/>
          <w:sz w:val="24"/>
          <w:szCs w:val="24"/>
        </w:rPr>
        <w:t>ОПОП-П</w:t>
      </w:r>
      <w:r w:rsidRPr="0009042C">
        <w:rPr>
          <w:b w:val="0"/>
          <w:bCs w:val="0"/>
          <w:sz w:val="24"/>
          <w:szCs w:val="24"/>
        </w:rPr>
        <w:t xml:space="preserve"> СОО).</w:t>
      </w:r>
      <w:bookmarkEnd w:id="79"/>
    </w:p>
    <w:p w14:paraId="15AA6B34" w14:textId="77777777" w:rsidR="00265ED9" w:rsidRPr="0009042C" w:rsidRDefault="000123A2">
      <w:pPr>
        <w:pStyle w:val="40"/>
        <w:keepNext/>
        <w:keepLines/>
        <w:spacing w:after="0"/>
        <w:ind w:firstLine="580"/>
        <w:jc w:val="both"/>
        <w:rPr>
          <w:sz w:val="24"/>
          <w:szCs w:val="24"/>
        </w:rPr>
      </w:pPr>
      <w:bookmarkStart w:id="80" w:name="bookmark181"/>
      <w:r w:rsidRPr="0009042C">
        <w:rPr>
          <w:sz w:val="24"/>
          <w:szCs w:val="24"/>
        </w:rPr>
        <w:t>Личностные результаты отражают</w:t>
      </w:r>
      <w:r w:rsidRPr="0009042C">
        <w:rPr>
          <w:b w:val="0"/>
          <w:bCs w:val="0"/>
          <w:sz w:val="24"/>
          <w:szCs w:val="24"/>
        </w:rPr>
        <w:t>:</w:t>
      </w:r>
      <w:bookmarkEnd w:id="80"/>
    </w:p>
    <w:p w14:paraId="45DF5A5F" w14:textId="77777777" w:rsidR="00265ED9" w:rsidRPr="0009042C" w:rsidRDefault="000123A2">
      <w:pPr>
        <w:pStyle w:val="20"/>
        <w:spacing w:after="0"/>
        <w:ind w:firstLine="580"/>
        <w:jc w:val="both"/>
        <w:rPr>
          <w:sz w:val="24"/>
          <w:szCs w:val="24"/>
        </w:rPr>
      </w:pPr>
      <w:r w:rsidRPr="0009042C">
        <w:rPr>
          <w:b w:val="0"/>
          <w:bCs w:val="0"/>
          <w:sz w:val="24"/>
          <w:szCs w:val="24"/>
        </w:rPr>
        <w:t>ЛР 01.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249AB5FF" w14:textId="77777777" w:rsidR="00265ED9" w:rsidRPr="0009042C" w:rsidRDefault="000123A2">
      <w:pPr>
        <w:pStyle w:val="20"/>
        <w:spacing w:after="0"/>
        <w:ind w:firstLine="580"/>
        <w:jc w:val="both"/>
        <w:rPr>
          <w:sz w:val="24"/>
          <w:szCs w:val="24"/>
        </w:rPr>
      </w:pPr>
      <w:r w:rsidRPr="0009042C">
        <w:rPr>
          <w:b w:val="0"/>
          <w:bCs w:val="0"/>
          <w:sz w:val="24"/>
          <w:szCs w:val="24"/>
        </w:rPr>
        <w:t>ЛР 02. Гражданскую позицию как активного и ответственного члена российского общества, осознающего свои конст</w:t>
      </w:r>
      <w:r w:rsidR="00456DA8">
        <w:rPr>
          <w:b w:val="0"/>
          <w:bCs w:val="0"/>
          <w:sz w:val="24"/>
          <w:szCs w:val="24"/>
        </w:rPr>
        <w:t>итуционные права и обязанности. У</w:t>
      </w:r>
      <w:r w:rsidRPr="0009042C">
        <w:rPr>
          <w:b w:val="0"/>
          <w:bCs w:val="0"/>
          <w:sz w:val="24"/>
          <w:szCs w:val="24"/>
        </w:rPr>
        <w:t>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E44B60D" w14:textId="77777777" w:rsidR="00265ED9" w:rsidRPr="0009042C" w:rsidRDefault="000123A2">
      <w:pPr>
        <w:pStyle w:val="20"/>
        <w:spacing w:after="0"/>
        <w:ind w:firstLine="580"/>
        <w:jc w:val="both"/>
        <w:rPr>
          <w:sz w:val="24"/>
          <w:szCs w:val="24"/>
        </w:rPr>
      </w:pPr>
      <w:r w:rsidRPr="0009042C">
        <w:rPr>
          <w:b w:val="0"/>
          <w:bCs w:val="0"/>
          <w:sz w:val="24"/>
          <w:szCs w:val="24"/>
        </w:rPr>
        <w:t>ЛР 03 Готовность к служению Отечеству, его защите.</w:t>
      </w:r>
    </w:p>
    <w:p w14:paraId="0D08F654" w14:textId="77777777" w:rsidR="00265ED9" w:rsidRPr="0009042C" w:rsidRDefault="000123A2">
      <w:pPr>
        <w:pStyle w:val="20"/>
        <w:spacing w:after="0"/>
        <w:ind w:firstLine="580"/>
        <w:jc w:val="both"/>
        <w:rPr>
          <w:sz w:val="24"/>
          <w:szCs w:val="24"/>
        </w:rPr>
      </w:pPr>
      <w:r w:rsidRPr="0009042C">
        <w:rPr>
          <w:b w:val="0"/>
          <w:bCs w:val="0"/>
          <w:sz w:val="24"/>
          <w:szCs w:val="24"/>
        </w:rPr>
        <w:t>ЛР 04.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2BDEB3AF" w14:textId="77777777" w:rsidR="00265ED9" w:rsidRPr="0009042C" w:rsidRDefault="000123A2">
      <w:pPr>
        <w:pStyle w:val="20"/>
        <w:spacing w:after="0"/>
        <w:ind w:firstLine="580"/>
        <w:jc w:val="both"/>
        <w:rPr>
          <w:sz w:val="24"/>
          <w:szCs w:val="24"/>
        </w:rPr>
      </w:pPr>
      <w:r w:rsidRPr="0009042C">
        <w:rPr>
          <w:b w:val="0"/>
          <w:bCs w:val="0"/>
          <w:sz w:val="24"/>
          <w:szCs w:val="24"/>
        </w:rPr>
        <w:t>ЛР 05.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199FF8C6" w14:textId="77777777" w:rsidR="00265ED9" w:rsidRPr="0009042C" w:rsidRDefault="000123A2">
      <w:pPr>
        <w:pStyle w:val="20"/>
        <w:spacing w:after="0"/>
        <w:ind w:firstLine="580"/>
        <w:jc w:val="both"/>
        <w:rPr>
          <w:sz w:val="24"/>
          <w:szCs w:val="24"/>
        </w:rPr>
      </w:pPr>
      <w:r w:rsidRPr="0009042C">
        <w:rPr>
          <w:b w:val="0"/>
          <w:bCs w:val="0"/>
          <w:sz w:val="24"/>
          <w:szCs w:val="24"/>
        </w:rPr>
        <w:t>ЛР 06.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29178040" w14:textId="77777777" w:rsidR="00265ED9" w:rsidRPr="0009042C" w:rsidRDefault="000123A2">
      <w:pPr>
        <w:pStyle w:val="20"/>
        <w:spacing w:after="0"/>
        <w:ind w:firstLine="580"/>
        <w:jc w:val="both"/>
        <w:rPr>
          <w:sz w:val="24"/>
          <w:szCs w:val="24"/>
        </w:rPr>
      </w:pPr>
      <w:r w:rsidRPr="0009042C">
        <w:rPr>
          <w:b w:val="0"/>
          <w:bCs w:val="0"/>
          <w:sz w:val="24"/>
          <w:szCs w:val="24"/>
        </w:rPr>
        <w:t>ЛР 07.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059FD332" w14:textId="77777777" w:rsidR="00265ED9" w:rsidRPr="0009042C" w:rsidRDefault="000123A2">
      <w:pPr>
        <w:pStyle w:val="20"/>
        <w:spacing w:after="340"/>
        <w:ind w:firstLine="580"/>
        <w:jc w:val="both"/>
        <w:rPr>
          <w:sz w:val="24"/>
          <w:szCs w:val="24"/>
        </w:rPr>
      </w:pPr>
      <w:r w:rsidRPr="0009042C">
        <w:rPr>
          <w:b w:val="0"/>
          <w:bCs w:val="0"/>
          <w:sz w:val="24"/>
          <w:szCs w:val="24"/>
        </w:rPr>
        <w:t>ЛР 08. Нравственное сознание и поведение на основе усвоения общечеловеческих ценностей.</w:t>
      </w:r>
    </w:p>
    <w:p w14:paraId="5F75E4A0" w14:textId="77777777" w:rsidR="00265ED9" w:rsidRPr="0009042C" w:rsidRDefault="000123A2">
      <w:pPr>
        <w:pStyle w:val="20"/>
        <w:spacing w:after="0"/>
        <w:ind w:firstLine="580"/>
        <w:jc w:val="both"/>
        <w:rPr>
          <w:sz w:val="24"/>
          <w:szCs w:val="24"/>
        </w:rPr>
      </w:pPr>
      <w:r w:rsidRPr="0009042C">
        <w:rPr>
          <w:b w:val="0"/>
          <w:bCs w:val="0"/>
          <w:sz w:val="24"/>
          <w:szCs w:val="24"/>
        </w:rPr>
        <w:t>ЛР 09.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48D0C88F" w14:textId="77777777" w:rsidR="00265ED9" w:rsidRPr="0009042C" w:rsidRDefault="000123A2">
      <w:pPr>
        <w:pStyle w:val="20"/>
        <w:spacing w:after="0"/>
        <w:ind w:firstLine="580"/>
        <w:jc w:val="both"/>
        <w:rPr>
          <w:sz w:val="24"/>
          <w:szCs w:val="24"/>
        </w:rPr>
      </w:pPr>
      <w:r w:rsidRPr="0009042C">
        <w:rPr>
          <w:b w:val="0"/>
          <w:bCs w:val="0"/>
          <w:sz w:val="24"/>
          <w:szCs w:val="24"/>
        </w:rPr>
        <w:t>ЛР 10. Эстетическое отношение к миру, включая эстетику быта, научного и технического творчества, спорта, общественных отношений.</w:t>
      </w:r>
    </w:p>
    <w:p w14:paraId="0CAAE826" w14:textId="77777777" w:rsidR="00265ED9" w:rsidRPr="0009042C" w:rsidRDefault="000123A2">
      <w:pPr>
        <w:pStyle w:val="20"/>
        <w:spacing w:after="0"/>
        <w:ind w:firstLine="580"/>
        <w:jc w:val="both"/>
        <w:rPr>
          <w:sz w:val="24"/>
          <w:szCs w:val="24"/>
        </w:rPr>
      </w:pPr>
      <w:r w:rsidRPr="0009042C">
        <w:rPr>
          <w:b w:val="0"/>
          <w:bCs w:val="0"/>
          <w:sz w:val="24"/>
          <w:szCs w:val="24"/>
        </w:rPr>
        <w:t>ЛР 11. Принятие и реализацию ценностей здорового и безопасного образа жизни, потребности в физическом самосовершенствовании, занятиях спортивно</w:t>
      </w:r>
      <w:r w:rsidRPr="0009042C">
        <w:rPr>
          <w:b w:val="0"/>
          <w:bCs w:val="0"/>
          <w:sz w:val="24"/>
          <w:szCs w:val="24"/>
        </w:rPr>
        <w:softHyphen/>
        <w:t>оздоровительной деятельностью, неприятие вредных привычек: курения, употребления алкоголя, наркотиков.</w:t>
      </w:r>
    </w:p>
    <w:p w14:paraId="1398B740" w14:textId="77777777" w:rsidR="00265ED9" w:rsidRPr="0009042C" w:rsidRDefault="000123A2">
      <w:pPr>
        <w:pStyle w:val="20"/>
        <w:spacing w:after="0"/>
        <w:ind w:firstLine="580"/>
        <w:jc w:val="both"/>
        <w:rPr>
          <w:sz w:val="24"/>
          <w:szCs w:val="24"/>
        </w:rPr>
      </w:pPr>
      <w:r w:rsidRPr="0009042C">
        <w:rPr>
          <w:b w:val="0"/>
          <w:bCs w:val="0"/>
          <w:sz w:val="24"/>
          <w:szCs w:val="24"/>
        </w:rPr>
        <w:t>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64BAC3A0" w14:textId="77777777" w:rsidR="00265ED9" w:rsidRPr="0009042C" w:rsidRDefault="000123A2">
      <w:pPr>
        <w:pStyle w:val="20"/>
        <w:spacing w:after="0"/>
        <w:ind w:firstLine="580"/>
        <w:jc w:val="both"/>
        <w:rPr>
          <w:sz w:val="24"/>
          <w:szCs w:val="24"/>
        </w:rPr>
      </w:pPr>
      <w:r w:rsidRPr="0009042C">
        <w:rPr>
          <w:b w:val="0"/>
          <w:bCs w:val="0"/>
          <w:sz w:val="24"/>
          <w:szCs w:val="24"/>
        </w:rPr>
        <w:t>ЛР 13. Осознанный выбор будущей профессии и возможностей реализац</w:t>
      </w:r>
      <w:r w:rsidR="00456DA8">
        <w:rPr>
          <w:b w:val="0"/>
          <w:bCs w:val="0"/>
          <w:sz w:val="24"/>
          <w:szCs w:val="24"/>
        </w:rPr>
        <w:t>ии собственных жизненных планов. О</w:t>
      </w:r>
      <w:r w:rsidRPr="0009042C">
        <w:rPr>
          <w:b w:val="0"/>
          <w:bCs w:val="0"/>
          <w:sz w:val="24"/>
          <w:szCs w:val="24"/>
        </w:rPr>
        <w:t>тношение к профессиональной деятельности как возможности участия в решении личных, общественных, государственных, общенациональных проблем.</w:t>
      </w:r>
    </w:p>
    <w:p w14:paraId="6BEFC5DC" w14:textId="77777777" w:rsidR="00265ED9" w:rsidRPr="0009042C" w:rsidRDefault="000123A2">
      <w:pPr>
        <w:pStyle w:val="20"/>
        <w:spacing w:after="0"/>
        <w:ind w:firstLine="580"/>
        <w:jc w:val="both"/>
        <w:rPr>
          <w:sz w:val="24"/>
          <w:szCs w:val="24"/>
        </w:rPr>
      </w:pPr>
      <w:r w:rsidRPr="0009042C">
        <w:rPr>
          <w:b w:val="0"/>
          <w:bCs w:val="0"/>
          <w:sz w:val="24"/>
          <w:szCs w:val="24"/>
        </w:rPr>
        <w:t>ЛР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688688F9" w14:textId="77777777" w:rsidR="00265ED9" w:rsidRPr="0009042C" w:rsidRDefault="000123A2">
      <w:pPr>
        <w:pStyle w:val="20"/>
        <w:ind w:firstLine="580"/>
        <w:jc w:val="both"/>
        <w:rPr>
          <w:sz w:val="24"/>
          <w:szCs w:val="24"/>
        </w:rPr>
      </w:pPr>
      <w:r w:rsidRPr="0009042C">
        <w:rPr>
          <w:b w:val="0"/>
          <w:bCs w:val="0"/>
          <w:sz w:val="24"/>
          <w:szCs w:val="24"/>
        </w:rPr>
        <w:t>ЛР 15. Ответственное отношение к созданию семьи на основе осознанного принятия ценностей семейной жизни.</w:t>
      </w:r>
    </w:p>
    <w:p w14:paraId="0C41A2A2" w14:textId="77777777" w:rsidR="00265ED9" w:rsidRPr="0009042C" w:rsidRDefault="000123A2">
      <w:pPr>
        <w:pStyle w:val="40"/>
        <w:keepNext/>
        <w:keepLines/>
        <w:spacing w:after="0"/>
        <w:ind w:firstLine="580"/>
        <w:jc w:val="both"/>
        <w:rPr>
          <w:sz w:val="24"/>
          <w:szCs w:val="24"/>
        </w:rPr>
      </w:pPr>
      <w:bookmarkStart w:id="81" w:name="bookmark183"/>
      <w:r w:rsidRPr="0009042C">
        <w:rPr>
          <w:sz w:val="24"/>
          <w:szCs w:val="24"/>
        </w:rPr>
        <w:t>Метапредметные результаты отражают:</w:t>
      </w:r>
      <w:bookmarkEnd w:id="81"/>
    </w:p>
    <w:p w14:paraId="4D08E316" w14:textId="77777777" w:rsidR="00265ED9" w:rsidRPr="0009042C" w:rsidRDefault="000123A2">
      <w:pPr>
        <w:pStyle w:val="20"/>
        <w:spacing w:after="0"/>
        <w:ind w:firstLine="580"/>
        <w:jc w:val="both"/>
        <w:rPr>
          <w:sz w:val="24"/>
          <w:szCs w:val="24"/>
        </w:rPr>
      </w:pPr>
      <w:r w:rsidRPr="0009042C">
        <w:rPr>
          <w:b w:val="0"/>
          <w:bCs w:val="0"/>
          <w:sz w:val="24"/>
          <w:szCs w:val="24"/>
        </w:rPr>
        <w:t>МР 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68FCB2B5" w14:textId="77777777" w:rsidR="00265ED9" w:rsidRPr="0009042C" w:rsidRDefault="000123A2">
      <w:pPr>
        <w:pStyle w:val="20"/>
        <w:spacing w:after="0"/>
        <w:ind w:firstLine="580"/>
        <w:jc w:val="both"/>
        <w:rPr>
          <w:sz w:val="24"/>
          <w:szCs w:val="24"/>
        </w:rPr>
      </w:pPr>
      <w:r w:rsidRPr="0009042C">
        <w:rPr>
          <w:b w:val="0"/>
          <w:bCs w:val="0"/>
          <w:sz w:val="24"/>
          <w:szCs w:val="24"/>
        </w:rPr>
        <w:t>МР 02.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4160C34A" w14:textId="77777777" w:rsidR="00265ED9" w:rsidRPr="0009042C" w:rsidRDefault="000123A2">
      <w:pPr>
        <w:pStyle w:val="20"/>
        <w:spacing w:after="0"/>
        <w:ind w:firstLine="580"/>
        <w:jc w:val="both"/>
        <w:rPr>
          <w:sz w:val="24"/>
          <w:szCs w:val="24"/>
        </w:rPr>
      </w:pPr>
      <w:r w:rsidRPr="0009042C">
        <w:rPr>
          <w:b w:val="0"/>
          <w:bCs w:val="0"/>
          <w:sz w:val="24"/>
          <w:szCs w:val="24"/>
        </w:rPr>
        <w:t>МР 03.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3830B930" w14:textId="77777777" w:rsidR="00265ED9" w:rsidRPr="0009042C" w:rsidRDefault="000123A2">
      <w:pPr>
        <w:pStyle w:val="20"/>
        <w:spacing w:after="0"/>
        <w:ind w:firstLine="580"/>
        <w:jc w:val="both"/>
        <w:rPr>
          <w:sz w:val="24"/>
          <w:szCs w:val="24"/>
        </w:rPr>
      </w:pPr>
      <w:r w:rsidRPr="0009042C">
        <w:rPr>
          <w:b w:val="0"/>
          <w:bCs w:val="0"/>
          <w:sz w:val="24"/>
          <w:szCs w:val="24"/>
        </w:rPr>
        <w:t>МР 04. Готовность и способность к самостоятельной информационно</w:t>
      </w:r>
      <w:r w:rsidRPr="0009042C">
        <w:rPr>
          <w:b w:val="0"/>
          <w:bCs w:val="0"/>
          <w:sz w:val="24"/>
          <w:szCs w:val="24"/>
        </w:rPr>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403D2EF8" w14:textId="77777777" w:rsidR="00265ED9" w:rsidRPr="0009042C" w:rsidRDefault="000123A2">
      <w:pPr>
        <w:pStyle w:val="20"/>
        <w:spacing w:after="0"/>
        <w:ind w:firstLine="580"/>
        <w:jc w:val="both"/>
        <w:rPr>
          <w:sz w:val="24"/>
          <w:szCs w:val="24"/>
        </w:rPr>
      </w:pPr>
      <w:r w:rsidRPr="0009042C">
        <w:rPr>
          <w:b w:val="0"/>
          <w:bCs w:val="0"/>
          <w:sz w:val="24"/>
          <w:szCs w:val="24"/>
        </w:rPr>
        <w:t>МР 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63FB358" w14:textId="77777777" w:rsidR="00265ED9" w:rsidRPr="0009042C" w:rsidRDefault="000123A2">
      <w:pPr>
        <w:pStyle w:val="20"/>
        <w:spacing w:after="0"/>
        <w:ind w:firstLine="580"/>
        <w:jc w:val="both"/>
        <w:rPr>
          <w:sz w:val="24"/>
          <w:szCs w:val="24"/>
        </w:rPr>
      </w:pPr>
      <w:r w:rsidRPr="0009042C">
        <w:rPr>
          <w:b w:val="0"/>
          <w:bCs w:val="0"/>
          <w:sz w:val="24"/>
          <w:szCs w:val="24"/>
        </w:rPr>
        <w:t>МР 06. Умение определять назначение и функции различных социальных институтов.</w:t>
      </w:r>
    </w:p>
    <w:p w14:paraId="54CFE2E0" w14:textId="77777777" w:rsidR="00265ED9" w:rsidRPr="0009042C" w:rsidRDefault="000123A2">
      <w:pPr>
        <w:pStyle w:val="20"/>
        <w:spacing w:after="0"/>
        <w:ind w:firstLine="580"/>
        <w:jc w:val="both"/>
        <w:rPr>
          <w:sz w:val="24"/>
          <w:szCs w:val="24"/>
        </w:rPr>
      </w:pPr>
      <w:r w:rsidRPr="0009042C">
        <w:rPr>
          <w:b w:val="0"/>
          <w:bCs w:val="0"/>
          <w:sz w:val="24"/>
          <w:szCs w:val="24"/>
        </w:rPr>
        <w:t>МР 07. Умение самостоятельно оценивать и принимать решения, определяющие стратегию поведения, с учетом гражданских и нравственных ценностей.</w:t>
      </w:r>
    </w:p>
    <w:p w14:paraId="463F9626" w14:textId="77777777" w:rsidR="00265ED9" w:rsidRPr="0009042C" w:rsidRDefault="000123A2">
      <w:pPr>
        <w:pStyle w:val="20"/>
        <w:spacing w:after="0"/>
        <w:ind w:firstLine="580"/>
        <w:jc w:val="both"/>
        <w:rPr>
          <w:sz w:val="24"/>
          <w:szCs w:val="24"/>
        </w:rPr>
      </w:pPr>
      <w:r w:rsidRPr="0009042C">
        <w:rPr>
          <w:b w:val="0"/>
          <w:bCs w:val="0"/>
          <w:sz w:val="24"/>
          <w:szCs w:val="24"/>
        </w:rPr>
        <w:t>МР 08. Владение языковыми средствами - умение ясно, логично и точно излагать свою точку зрения, использовать адекватные языковые средства.</w:t>
      </w:r>
    </w:p>
    <w:p w14:paraId="1070036E" w14:textId="77777777" w:rsidR="00265ED9" w:rsidRPr="0009042C" w:rsidRDefault="000123A2">
      <w:pPr>
        <w:pStyle w:val="20"/>
        <w:spacing w:after="340"/>
        <w:ind w:firstLine="580"/>
        <w:jc w:val="both"/>
        <w:rPr>
          <w:sz w:val="24"/>
          <w:szCs w:val="24"/>
        </w:rPr>
      </w:pPr>
      <w:r w:rsidRPr="0009042C">
        <w:rPr>
          <w:b w:val="0"/>
          <w:bCs w:val="0"/>
          <w:sz w:val="24"/>
          <w:szCs w:val="24"/>
        </w:rPr>
        <w:t>МР 09.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34403B59" w14:textId="77777777" w:rsidR="00265ED9" w:rsidRPr="0009042C" w:rsidRDefault="000123A2">
      <w:pPr>
        <w:pStyle w:val="40"/>
        <w:keepNext/>
        <w:keepLines/>
        <w:spacing w:after="0"/>
        <w:ind w:firstLine="580"/>
        <w:jc w:val="both"/>
        <w:rPr>
          <w:sz w:val="24"/>
          <w:szCs w:val="24"/>
        </w:rPr>
      </w:pPr>
      <w:bookmarkStart w:id="82" w:name="bookmark185"/>
      <w:r w:rsidRPr="0009042C">
        <w:rPr>
          <w:sz w:val="24"/>
          <w:szCs w:val="24"/>
        </w:rPr>
        <w:t>Предметные результаты на базовом уровне отражают:</w:t>
      </w:r>
      <w:bookmarkEnd w:id="82"/>
    </w:p>
    <w:p w14:paraId="1F319B80" w14:textId="77777777" w:rsidR="00265ED9" w:rsidRPr="0009042C" w:rsidRDefault="000123A2">
      <w:pPr>
        <w:pStyle w:val="20"/>
        <w:spacing w:after="0"/>
        <w:ind w:firstLine="580"/>
        <w:jc w:val="both"/>
        <w:rPr>
          <w:sz w:val="24"/>
          <w:szCs w:val="24"/>
        </w:rPr>
      </w:pPr>
      <w:r w:rsidRPr="0009042C">
        <w:rPr>
          <w:b w:val="0"/>
          <w:bCs w:val="0"/>
          <w:sz w:val="24"/>
          <w:szCs w:val="24"/>
        </w:rPr>
        <w:t>ПРб 01.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14:paraId="4D2752FE" w14:textId="77777777" w:rsidR="00265ED9" w:rsidRPr="0009042C" w:rsidRDefault="000123A2">
      <w:pPr>
        <w:pStyle w:val="20"/>
        <w:spacing w:after="0"/>
        <w:ind w:firstLine="580"/>
        <w:jc w:val="both"/>
        <w:rPr>
          <w:sz w:val="24"/>
          <w:szCs w:val="24"/>
        </w:rPr>
      </w:pPr>
      <w:r w:rsidRPr="0009042C">
        <w:rPr>
          <w:b w:val="0"/>
          <w:bCs w:val="0"/>
          <w:sz w:val="24"/>
          <w:szCs w:val="24"/>
        </w:rPr>
        <w:t>ПРб 02. 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14:paraId="78A7BDC6" w14:textId="77777777" w:rsidR="00265ED9" w:rsidRPr="0009042C" w:rsidRDefault="000123A2">
      <w:pPr>
        <w:pStyle w:val="20"/>
        <w:spacing w:after="0"/>
        <w:ind w:firstLine="580"/>
        <w:jc w:val="both"/>
        <w:rPr>
          <w:sz w:val="24"/>
          <w:szCs w:val="24"/>
        </w:rPr>
      </w:pPr>
      <w:r w:rsidRPr="0009042C">
        <w:rPr>
          <w:b w:val="0"/>
          <w:bCs w:val="0"/>
          <w:sz w:val="24"/>
          <w:szCs w:val="24"/>
        </w:rPr>
        <w:t>ПРб 03. Владение методами доказательств и алгоритмов решения, умение их применять, проводить доказательные рассуждения в ходе решения задач.</w:t>
      </w:r>
    </w:p>
    <w:p w14:paraId="56285D86" w14:textId="77777777" w:rsidR="00265ED9" w:rsidRPr="0009042C" w:rsidRDefault="000123A2">
      <w:pPr>
        <w:pStyle w:val="20"/>
        <w:spacing w:after="0"/>
        <w:ind w:firstLine="580"/>
        <w:jc w:val="both"/>
        <w:rPr>
          <w:sz w:val="24"/>
          <w:szCs w:val="24"/>
        </w:rPr>
      </w:pPr>
      <w:r w:rsidRPr="0009042C">
        <w:rPr>
          <w:b w:val="0"/>
          <w:bCs w:val="0"/>
          <w:sz w:val="24"/>
          <w:szCs w:val="24"/>
        </w:rPr>
        <w:t>ПРб 04.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14:paraId="6598BC9D" w14:textId="77777777" w:rsidR="00265ED9" w:rsidRPr="0009042C" w:rsidRDefault="000123A2">
      <w:pPr>
        <w:pStyle w:val="20"/>
        <w:spacing w:after="0"/>
        <w:ind w:firstLine="580"/>
        <w:jc w:val="both"/>
        <w:rPr>
          <w:sz w:val="24"/>
          <w:szCs w:val="24"/>
        </w:rPr>
      </w:pPr>
      <w:r w:rsidRPr="0009042C">
        <w:rPr>
          <w:b w:val="0"/>
          <w:bCs w:val="0"/>
          <w:sz w:val="24"/>
          <w:szCs w:val="24"/>
        </w:rPr>
        <w:t>ПРб 05. Сформированность представлений об основных понятиях, идеях и методах математического анализа.</w:t>
      </w:r>
    </w:p>
    <w:p w14:paraId="2F88B232" w14:textId="77777777" w:rsidR="00265ED9" w:rsidRPr="0009042C" w:rsidRDefault="000123A2">
      <w:pPr>
        <w:pStyle w:val="20"/>
        <w:spacing w:after="0"/>
        <w:ind w:firstLine="580"/>
        <w:jc w:val="both"/>
        <w:rPr>
          <w:sz w:val="24"/>
          <w:szCs w:val="24"/>
        </w:rPr>
      </w:pPr>
      <w:r w:rsidRPr="0009042C">
        <w:rPr>
          <w:b w:val="0"/>
          <w:bCs w:val="0"/>
          <w:sz w:val="24"/>
          <w:szCs w:val="24"/>
        </w:rPr>
        <w:t>ПРб 06. 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14:paraId="2A28F5DE" w14:textId="77777777" w:rsidR="00265ED9" w:rsidRPr="0009042C" w:rsidRDefault="000123A2">
      <w:pPr>
        <w:pStyle w:val="20"/>
        <w:spacing w:after="0"/>
        <w:ind w:firstLine="580"/>
        <w:jc w:val="both"/>
        <w:rPr>
          <w:sz w:val="24"/>
          <w:szCs w:val="24"/>
        </w:rPr>
      </w:pPr>
      <w:r w:rsidRPr="0009042C">
        <w:rPr>
          <w:b w:val="0"/>
          <w:bCs w:val="0"/>
          <w:sz w:val="24"/>
          <w:szCs w:val="24"/>
        </w:rPr>
        <w:t>ПРб 07. 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14:paraId="006D06FD" w14:textId="77777777" w:rsidR="00265ED9" w:rsidRPr="0009042C" w:rsidRDefault="000123A2">
      <w:pPr>
        <w:pStyle w:val="20"/>
        <w:spacing w:after="180"/>
        <w:ind w:firstLine="580"/>
        <w:jc w:val="both"/>
        <w:rPr>
          <w:sz w:val="24"/>
          <w:szCs w:val="24"/>
        </w:rPr>
      </w:pPr>
      <w:r w:rsidRPr="0009042C">
        <w:rPr>
          <w:b w:val="0"/>
          <w:bCs w:val="0"/>
          <w:sz w:val="24"/>
          <w:szCs w:val="24"/>
        </w:rPr>
        <w:t>ПРб 08. Владение навыками использования готовых компьютерных программ при решении задач.</w:t>
      </w:r>
    </w:p>
    <w:p w14:paraId="71B1DA5E" w14:textId="77777777" w:rsidR="00265ED9" w:rsidRPr="0009042C" w:rsidRDefault="000123A2">
      <w:pPr>
        <w:pStyle w:val="40"/>
        <w:keepNext/>
        <w:keepLines/>
        <w:spacing w:after="0"/>
        <w:ind w:firstLine="680"/>
        <w:jc w:val="both"/>
        <w:rPr>
          <w:sz w:val="24"/>
          <w:szCs w:val="24"/>
        </w:rPr>
      </w:pPr>
      <w:bookmarkStart w:id="83" w:name="bookmark187"/>
      <w:r w:rsidRPr="0009042C">
        <w:rPr>
          <w:sz w:val="24"/>
          <w:szCs w:val="24"/>
        </w:rPr>
        <w:t>Предметные результаты на углубленном уровне отражают:</w:t>
      </w:r>
      <w:bookmarkEnd w:id="83"/>
    </w:p>
    <w:p w14:paraId="4F134CC6" w14:textId="77777777" w:rsidR="00265ED9" w:rsidRPr="0009042C" w:rsidRDefault="000123A2">
      <w:pPr>
        <w:pStyle w:val="20"/>
        <w:spacing w:after="0"/>
        <w:ind w:firstLine="680"/>
        <w:jc w:val="both"/>
        <w:rPr>
          <w:sz w:val="24"/>
          <w:szCs w:val="24"/>
        </w:rPr>
      </w:pPr>
      <w:r w:rsidRPr="0009042C">
        <w:rPr>
          <w:b w:val="0"/>
          <w:bCs w:val="0"/>
          <w:sz w:val="24"/>
          <w:szCs w:val="24"/>
        </w:rPr>
        <w:t>ПРу 01.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14:paraId="32751A47" w14:textId="77777777" w:rsidR="00265ED9" w:rsidRPr="0009042C" w:rsidRDefault="000123A2">
      <w:pPr>
        <w:pStyle w:val="20"/>
        <w:spacing w:after="0"/>
        <w:ind w:firstLine="680"/>
        <w:jc w:val="both"/>
        <w:rPr>
          <w:sz w:val="24"/>
          <w:szCs w:val="24"/>
        </w:rPr>
      </w:pPr>
      <w:r w:rsidRPr="0009042C">
        <w:rPr>
          <w:b w:val="0"/>
          <w:bCs w:val="0"/>
          <w:sz w:val="24"/>
          <w:szCs w:val="24"/>
        </w:rPr>
        <w:t>ПРу 02.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14:paraId="517DE12C" w14:textId="77777777" w:rsidR="00265ED9" w:rsidRPr="0009042C" w:rsidRDefault="000123A2">
      <w:pPr>
        <w:pStyle w:val="20"/>
        <w:spacing w:after="0"/>
        <w:ind w:firstLine="680"/>
        <w:jc w:val="both"/>
        <w:rPr>
          <w:sz w:val="24"/>
          <w:szCs w:val="24"/>
        </w:rPr>
      </w:pPr>
      <w:r w:rsidRPr="0009042C">
        <w:rPr>
          <w:b w:val="0"/>
          <w:bCs w:val="0"/>
          <w:sz w:val="24"/>
          <w:szCs w:val="24"/>
        </w:rPr>
        <w:t>ПРу 03 Сформированность умений моделировать реальные ситуации, исследовать построенные модели, интерпретировать полученный результат;</w:t>
      </w:r>
    </w:p>
    <w:p w14:paraId="6534247B" w14:textId="77777777" w:rsidR="00265ED9" w:rsidRPr="0009042C" w:rsidRDefault="000123A2">
      <w:pPr>
        <w:pStyle w:val="20"/>
        <w:spacing w:after="0"/>
        <w:ind w:firstLine="680"/>
        <w:jc w:val="both"/>
        <w:rPr>
          <w:sz w:val="24"/>
          <w:szCs w:val="24"/>
        </w:rPr>
      </w:pPr>
      <w:r w:rsidRPr="0009042C">
        <w:rPr>
          <w:b w:val="0"/>
          <w:bCs w:val="0"/>
          <w:sz w:val="24"/>
          <w:szCs w:val="24"/>
        </w:rPr>
        <w:t>ПРу 04.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14:paraId="1C68782C" w14:textId="77777777" w:rsidR="00265ED9" w:rsidRPr="0009042C" w:rsidRDefault="000123A2">
      <w:pPr>
        <w:pStyle w:val="20"/>
        <w:spacing w:after="580"/>
        <w:ind w:firstLine="680"/>
        <w:jc w:val="both"/>
        <w:rPr>
          <w:sz w:val="24"/>
          <w:szCs w:val="24"/>
        </w:rPr>
      </w:pPr>
      <w:bookmarkStart w:id="84" w:name="bookmark189"/>
      <w:r w:rsidRPr="0009042C">
        <w:rPr>
          <w:b w:val="0"/>
          <w:bCs w:val="0"/>
          <w:sz w:val="24"/>
          <w:szCs w:val="24"/>
        </w:rPr>
        <w:t>ПРу 05.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bookmarkEnd w:id="84"/>
    </w:p>
    <w:p w14:paraId="6ED702A1" w14:textId="77777777" w:rsidR="00265ED9" w:rsidRPr="0009042C" w:rsidRDefault="000123A2">
      <w:pPr>
        <w:pStyle w:val="40"/>
        <w:keepNext/>
        <w:keepLines/>
        <w:numPr>
          <w:ilvl w:val="0"/>
          <w:numId w:val="140"/>
        </w:numPr>
        <w:tabs>
          <w:tab w:val="left" w:pos="1470"/>
        </w:tabs>
        <w:spacing w:after="520"/>
        <w:ind w:left="1120"/>
        <w:jc w:val="both"/>
        <w:rPr>
          <w:sz w:val="24"/>
          <w:szCs w:val="24"/>
        </w:rPr>
      </w:pPr>
      <w:bookmarkStart w:id="85" w:name="bookmark190"/>
      <w:r w:rsidRPr="0009042C">
        <w:rPr>
          <w:sz w:val="24"/>
          <w:szCs w:val="24"/>
        </w:rPr>
        <w:t>Фонды оценочных средств по специальности 19.01.04 «Пекарь».</w:t>
      </w:r>
      <w:bookmarkEnd w:id="85"/>
    </w:p>
    <w:p w14:paraId="498CC1BD" w14:textId="77777777" w:rsidR="00265ED9" w:rsidRPr="0009042C" w:rsidRDefault="000123A2">
      <w:pPr>
        <w:pStyle w:val="20"/>
        <w:ind w:firstLine="68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19.01.04 «Пекарь».</w:t>
      </w:r>
    </w:p>
    <w:p w14:paraId="37F15530" w14:textId="77777777" w:rsidR="00265ED9" w:rsidRPr="0009042C" w:rsidRDefault="000123A2">
      <w:pPr>
        <w:pStyle w:val="20"/>
        <w:spacing w:after="0"/>
        <w:jc w:val="right"/>
        <w:rPr>
          <w:sz w:val="24"/>
          <w:szCs w:val="24"/>
        </w:rPr>
      </w:pPr>
      <w:r w:rsidRPr="0009042C">
        <w:rPr>
          <w:b w:val="0"/>
          <w:bCs w:val="0"/>
          <w:sz w:val="24"/>
          <w:szCs w:val="24"/>
        </w:rPr>
        <w:t>Таблица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46"/>
      </w:tblGrid>
      <w:tr w:rsidR="00265ED9" w:rsidRPr="0009042C" w14:paraId="6D07C5E8" w14:textId="77777777">
        <w:trPr>
          <w:trHeight w:hRule="exact" w:val="1834"/>
          <w:jc w:val="center"/>
        </w:trPr>
        <w:tc>
          <w:tcPr>
            <w:tcW w:w="2155" w:type="dxa"/>
            <w:tcBorders>
              <w:top w:val="single" w:sz="4" w:space="0" w:color="auto"/>
              <w:left w:val="single" w:sz="4" w:space="0" w:color="auto"/>
              <w:bottom w:val="single" w:sz="4" w:space="0" w:color="auto"/>
            </w:tcBorders>
            <w:shd w:val="clear" w:color="auto" w:fill="auto"/>
          </w:tcPr>
          <w:p w14:paraId="405DF0FF" w14:textId="77777777" w:rsidR="00265ED9" w:rsidRPr="0009042C" w:rsidRDefault="000123A2">
            <w:pPr>
              <w:pStyle w:val="a9"/>
              <w:jc w:val="center"/>
            </w:pPr>
            <w:r w:rsidRPr="0009042C">
              <w:rPr>
                <w:b/>
                <w:bCs/>
              </w:rPr>
              <w:t>№ раздела, темы</w:t>
            </w:r>
          </w:p>
        </w:tc>
        <w:tc>
          <w:tcPr>
            <w:tcW w:w="2107" w:type="dxa"/>
            <w:tcBorders>
              <w:top w:val="single" w:sz="4" w:space="0" w:color="auto"/>
              <w:left w:val="single" w:sz="4" w:space="0" w:color="auto"/>
              <w:bottom w:val="single" w:sz="4" w:space="0" w:color="auto"/>
            </w:tcBorders>
            <w:shd w:val="clear" w:color="auto" w:fill="auto"/>
          </w:tcPr>
          <w:p w14:paraId="6EF34951" w14:textId="77777777" w:rsidR="00265ED9" w:rsidRPr="0009042C" w:rsidRDefault="000123A2">
            <w:pPr>
              <w:pStyle w:val="a9"/>
              <w:spacing w:after="140" w:line="262" w:lineRule="auto"/>
              <w:jc w:val="center"/>
            </w:pPr>
            <w:r w:rsidRPr="0009042C">
              <w:rPr>
                <w:b/>
                <w:bCs/>
              </w:rPr>
              <w:t>Коды образовательных результатов</w:t>
            </w:r>
          </w:p>
          <w:p w14:paraId="06508ABC" w14:textId="77777777" w:rsidR="00265ED9" w:rsidRPr="0009042C" w:rsidRDefault="000123A2">
            <w:pPr>
              <w:pStyle w:val="a9"/>
              <w:spacing w:line="259" w:lineRule="auto"/>
              <w:jc w:val="center"/>
            </w:pPr>
            <w:r w:rsidRPr="0009042C">
              <w:rPr>
                <w:b/>
                <w:bCs/>
              </w:rPr>
              <w:t>(ЛР, МТР, ПР, ОК, ПК)</w:t>
            </w:r>
          </w:p>
        </w:tc>
        <w:tc>
          <w:tcPr>
            <w:tcW w:w="5246" w:type="dxa"/>
            <w:tcBorders>
              <w:top w:val="single" w:sz="4" w:space="0" w:color="auto"/>
              <w:left w:val="single" w:sz="4" w:space="0" w:color="auto"/>
              <w:bottom w:val="single" w:sz="4" w:space="0" w:color="auto"/>
              <w:right w:val="single" w:sz="4" w:space="0" w:color="auto"/>
            </w:tcBorders>
            <w:shd w:val="clear" w:color="auto" w:fill="auto"/>
          </w:tcPr>
          <w:p w14:paraId="5AE70DC3" w14:textId="77777777" w:rsidR="00265ED9" w:rsidRPr="0009042C" w:rsidRDefault="000123A2">
            <w:pPr>
              <w:pStyle w:val="a9"/>
              <w:jc w:val="center"/>
            </w:pPr>
            <w:r w:rsidRPr="0009042C">
              <w:rPr>
                <w:b/>
                <w:bCs/>
              </w:rPr>
              <w:t>Варианты междисциплинарных заданий</w:t>
            </w:r>
          </w:p>
        </w:tc>
      </w:tr>
    </w:tbl>
    <w:p w14:paraId="5E404DD7"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46"/>
      </w:tblGrid>
      <w:tr w:rsidR="00265ED9" w:rsidRPr="0009042C" w14:paraId="5C76ACC5" w14:textId="77777777">
        <w:trPr>
          <w:trHeight w:hRule="exact" w:val="7181"/>
          <w:jc w:val="center"/>
        </w:trPr>
        <w:tc>
          <w:tcPr>
            <w:tcW w:w="2155" w:type="dxa"/>
            <w:tcBorders>
              <w:top w:val="single" w:sz="4" w:space="0" w:color="auto"/>
              <w:left w:val="single" w:sz="4" w:space="0" w:color="auto"/>
            </w:tcBorders>
            <w:shd w:val="clear" w:color="auto" w:fill="auto"/>
          </w:tcPr>
          <w:p w14:paraId="63F714FC" w14:textId="77777777" w:rsidR="00265ED9" w:rsidRPr="0009042C" w:rsidRDefault="000123A2">
            <w:pPr>
              <w:pStyle w:val="a9"/>
              <w:spacing w:after="600" w:line="257" w:lineRule="auto"/>
            </w:pPr>
            <w:r w:rsidRPr="0009042C">
              <w:rPr>
                <w:b/>
                <w:bCs/>
              </w:rPr>
              <w:t>Раздел 1. Повторение курса математики основной школы</w:t>
            </w:r>
          </w:p>
          <w:p w14:paraId="18ECE642" w14:textId="77777777" w:rsidR="00265ED9" w:rsidRPr="0009042C" w:rsidRDefault="000123A2">
            <w:pPr>
              <w:pStyle w:val="a9"/>
              <w:tabs>
                <w:tab w:val="left" w:pos="1819"/>
              </w:tabs>
              <w:spacing w:line="257" w:lineRule="auto"/>
            </w:pPr>
            <w:r w:rsidRPr="0009042C">
              <w:t>Тема «Процентные вычисления</w:t>
            </w:r>
            <w:r w:rsidRPr="0009042C">
              <w:tab/>
              <w:t>в</w:t>
            </w:r>
          </w:p>
          <w:p w14:paraId="534A3C3B" w14:textId="77777777" w:rsidR="00265ED9" w:rsidRPr="0009042C" w:rsidRDefault="000123A2">
            <w:pPr>
              <w:pStyle w:val="a9"/>
              <w:spacing w:after="300" w:line="257" w:lineRule="auto"/>
            </w:pPr>
            <w:r w:rsidRPr="0009042C">
              <w:t>профессии»</w:t>
            </w:r>
          </w:p>
        </w:tc>
        <w:tc>
          <w:tcPr>
            <w:tcW w:w="2107" w:type="dxa"/>
            <w:tcBorders>
              <w:top w:val="single" w:sz="4" w:space="0" w:color="auto"/>
              <w:left w:val="single" w:sz="4" w:space="0" w:color="auto"/>
            </w:tcBorders>
            <w:shd w:val="clear" w:color="auto" w:fill="auto"/>
            <w:vAlign w:val="center"/>
          </w:tcPr>
          <w:p w14:paraId="61F57D7F" w14:textId="77777777" w:rsidR="00265ED9" w:rsidRPr="0009042C" w:rsidRDefault="000123A2">
            <w:pPr>
              <w:pStyle w:val="a9"/>
              <w:spacing w:after="160"/>
            </w:pPr>
            <w:r w:rsidRPr="0009042C">
              <w:t>ПРб 01</w:t>
            </w:r>
          </w:p>
          <w:p w14:paraId="21DC57B7" w14:textId="77777777" w:rsidR="00265ED9" w:rsidRPr="0009042C" w:rsidRDefault="000123A2">
            <w:pPr>
              <w:pStyle w:val="a9"/>
              <w:spacing w:after="160"/>
            </w:pPr>
            <w:r w:rsidRPr="0009042C">
              <w:t>ПРу 03</w:t>
            </w:r>
          </w:p>
          <w:p w14:paraId="1D1DD482" w14:textId="77777777" w:rsidR="00265ED9" w:rsidRPr="0009042C" w:rsidRDefault="000123A2">
            <w:pPr>
              <w:pStyle w:val="a9"/>
              <w:spacing w:after="160"/>
            </w:pPr>
            <w:r w:rsidRPr="0009042C">
              <w:t>ЛР 05</w:t>
            </w:r>
          </w:p>
          <w:p w14:paraId="1C6E4E94" w14:textId="77777777" w:rsidR="00265ED9" w:rsidRPr="0009042C" w:rsidRDefault="000123A2">
            <w:pPr>
              <w:pStyle w:val="a9"/>
              <w:spacing w:after="160"/>
            </w:pPr>
            <w:r w:rsidRPr="0009042C">
              <w:t>ЛР 08</w:t>
            </w:r>
          </w:p>
          <w:p w14:paraId="4EC944F4" w14:textId="77777777" w:rsidR="00265ED9" w:rsidRPr="0009042C" w:rsidRDefault="000123A2">
            <w:pPr>
              <w:pStyle w:val="a9"/>
              <w:spacing w:after="160"/>
            </w:pPr>
            <w:r w:rsidRPr="0009042C">
              <w:t>ЛР 09</w:t>
            </w:r>
          </w:p>
          <w:p w14:paraId="1A671F88" w14:textId="77777777" w:rsidR="00265ED9" w:rsidRPr="0009042C" w:rsidRDefault="000123A2">
            <w:pPr>
              <w:pStyle w:val="a9"/>
              <w:spacing w:after="160"/>
            </w:pPr>
            <w:r w:rsidRPr="0009042C">
              <w:t>ЛР 13</w:t>
            </w:r>
          </w:p>
          <w:p w14:paraId="0131648D" w14:textId="77777777" w:rsidR="00265ED9" w:rsidRPr="0009042C" w:rsidRDefault="000123A2">
            <w:pPr>
              <w:pStyle w:val="a9"/>
              <w:spacing w:after="160"/>
            </w:pPr>
            <w:r w:rsidRPr="0009042C">
              <w:t>МР 01</w:t>
            </w:r>
          </w:p>
          <w:p w14:paraId="5EEB14EA" w14:textId="77777777" w:rsidR="00265ED9" w:rsidRPr="0009042C" w:rsidRDefault="000123A2">
            <w:pPr>
              <w:pStyle w:val="a9"/>
              <w:spacing w:after="160"/>
            </w:pPr>
            <w:r w:rsidRPr="0009042C">
              <w:t>МР 03</w:t>
            </w:r>
          </w:p>
          <w:p w14:paraId="7B8E4ED7" w14:textId="77777777" w:rsidR="00265ED9" w:rsidRPr="0009042C" w:rsidRDefault="000123A2">
            <w:pPr>
              <w:pStyle w:val="a9"/>
              <w:spacing w:after="160"/>
            </w:pPr>
            <w:r w:rsidRPr="0009042C">
              <w:t>МР 04</w:t>
            </w:r>
          </w:p>
          <w:p w14:paraId="1D7380C0" w14:textId="77777777" w:rsidR="00265ED9" w:rsidRPr="0009042C" w:rsidRDefault="000123A2">
            <w:pPr>
              <w:pStyle w:val="a9"/>
              <w:spacing w:after="160"/>
            </w:pPr>
            <w:r w:rsidRPr="0009042C">
              <w:t>МР 07</w:t>
            </w:r>
          </w:p>
          <w:p w14:paraId="731EF5ED" w14:textId="77777777" w:rsidR="00265ED9" w:rsidRPr="0009042C" w:rsidRDefault="000123A2">
            <w:pPr>
              <w:pStyle w:val="a9"/>
              <w:spacing w:after="160"/>
            </w:pPr>
            <w:r w:rsidRPr="0009042C">
              <w:t>МР 09</w:t>
            </w:r>
          </w:p>
          <w:p w14:paraId="05CD7D70" w14:textId="77777777" w:rsidR="00265ED9" w:rsidRPr="0009042C" w:rsidRDefault="000123A2">
            <w:pPr>
              <w:pStyle w:val="a9"/>
              <w:spacing w:after="160"/>
            </w:pPr>
            <w:r w:rsidRPr="0009042C">
              <w:t>ОК 01</w:t>
            </w:r>
          </w:p>
          <w:p w14:paraId="3751DA60" w14:textId="77777777" w:rsidR="00265ED9" w:rsidRPr="0009042C" w:rsidRDefault="000123A2">
            <w:pPr>
              <w:pStyle w:val="a9"/>
              <w:spacing w:after="160"/>
            </w:pPr>
            <w:r w:rsidRPr="0009042C">
              <w:t>ОК 02</w:t>
            </w:r>
          </w:p>
          <w:p w14:paraId="5A33608D" w14:textId="77777777" w:rsidR="00265ED9" w:rsidRPr="0009042C" w:rsidRDefault="000123A2">
            <w:pPr>
              <w:pStyle w:val="a9"/>
              <w:spacing w:after="160"/>
            </w:pPr>
            <w:r w:rsidRPr="0009042C">
              <w:t>ОК 03</w:t>
            </w:r>
          </w:p>
          <w:p w14:paraId="000BEC99" w14:textId="77777777" w:rsidR="00265ED9" w:rsidRPr="0009042C" w:rsidRDefault="000123A2">
            <w:pPr>
              <w:pStyle w:val="a9"/>
              <w:spacing w:after="160"/>
            </w:pPr>
            <w:r w:rsidRPr="0009042C">
              <w:t>ОК 11</w:t>
            </w:r>
          </w:p>
          <w:p w14:paraId="64806838" w14:textId="77777777" w:rsidR="00265ED9" w:rsidRPr="0009042C" w:rsidRDefault="000123A2">
            <w:pPr>
              <w:pStyle w:val="a9"/>
              <w:spacing w:after="160"/>
            </w:pPr>
            <w:r w:rsidRPr="0009042C">
              <w:t>ПК 1.3</w:t>
            </w:r>
          </w:p>
        </w:tc>
        <w:tc>
          <w:tcPr>
            <w:tcW w:w="5246" w:type="dxa"/>
            <w:tcBorders>
              <w:top w:val="single" w:sz="4" w:space="0" w:color="auto"/>
              <w:left w:val="single" w:sz="4" w:space="0" w:color="auto"/>
              <w:right w:val="single" w:sz="4" w:space="0" w:color="auto"/>
            </w:tcBorders>
            <w:shd w:val="clear" w:color="auto" w:fill="auto"/>
          </w:tcPr>
          <w:p w14:paraId="2D2B26DB" w14:textId="77777777" w:rsidR="00265ED9" w:rsidRPr="0009042C" w:rsidRDefault="000123A2">
            <w:pPr>
              <w:pStyle w:val="a9"/>
              <w:spacing w:after="160" w:line="259" w:lineRule="auto"/>
              <w:jc w:val="both"/>
            </w:pPr>
            <w:r w:rsidRPr="0009042C">
              <w:rPr>
                <w:u w:val="single"/>
              </w:rPr>
              <w:t>Задание 1:</w:t>
            </w:r>
            <w:r w:rsidRPr="0009042C">
              <w:t xml:space="preserve"> решить анаграмму:</w:t>
            </w:r>
          </w:p>
          <w:p w14:paraId="6B7E5FFF" w14:textId="77777777" w:rsidR="00265ED9" w:rsidRPr="0009042C" w:rsidRDefault="000123A2">
            <w:pPr>
              <w:pStyle w:val="a9"/>
              <w:spacing w:after="160" w:line="259" w:lineRule="auto"/>
              <w:jc w:val="both"/>
            </w:pPr>
            <w:r w:rsidRPr="0009042C">
              <w:t>ЬАРЕКП (Пекарь)</w:t>
            </w:r>
          </w:p>
          <w:p w14:paraId="6A359B91" w14:textId="77777777" w:rsidR="00265ED9" w:rsidRPr="0009042C" w:rsidRDefault="000123A2">
            <w:pPr>
              <w:pStyle w:val="a9"/>
              <w:spacing w:after="600" w:line="264" w:lineRule="auto"/>
              <w:jc w:val="both"/>
            </w:pPr>
            <w:r w:rsidRPr="0009042C">
              <w:t>Ответить на вопрос: почему вы решили стать пекарем?</w:t>
            </w:r>
          </w:p>
          <w:p w14:paraId="259DF31A" w14:textId="77777777" w:rsidR="00265ED9" w:rsidRPr="0009042C" w:rsidRDefault="000123A2">
            <w:pPr>
              <w:pStyle w:val="a9"/>
              <w:spacing w:after="600" w:line="259" w:lineRule="auto"/>
              <w:jc w:val="both"/>
            </w:pPr>
            <w:r w:rsidRPr="0009042C">
              <w:rPr>
                <w:u w:val="single"/>
              </w:rPr>
              <w:t>Задание 2</w:t>
            </w:r>
            <w:r w:rsidRPr="0009042C">
              <w:t>: Вася печет пирожки и продает их на рынке. В первый день он продал 100 пирожков по цене 20 рублей за один пирожок. На следующий день он снизил цену на 10 % и продал 110 пирожков. В какой день он заработал больше и на сколько?</w:t>
            </w:r>
          </w:p>
          <w:p w14:paraId="3783F5BA" w14:textId="77777777" w:rsidR="00265ED9" w:rsidRPr="0009042C" w:rsidRDefault="000123A2">
            <w:pPr>
              <w:pStyle w:val="a9"/>
              <w:spacing w:after="380" w:line="259" w:lineRule="auto"/>
              <w:jc w:val="both"/>
            </w:pPr>
            <w:r w:rsidRPr="0009042C">
              <w:rPr>
                <w:u w:val="single"/>
              </w:rPr>
              <w:t>Задание 3:</w:t>
            </w:r>
            <w:r w:rsidRPr="0009042C">
              <w:t xml:space="preserve"> определить потери в массе в килограммах и упек в процентах к массе теста при выпечке 100 шт. пирожков печеных с фаршем массой по 75 г. Если на 100 пирожков печеных расходуется 5,8 кг теста и 2,5 кг фарша, а общая масса выпеченных пирожков составляет 7,5 кг.</w:t>
            </w:r>
          </w:p>
        </w:tc>
      </w:tr>
      <w:tr w:rsidR="00265ED9" w:rsidRPr="0009042C" w14:paraId="250B871D" w14:textId="77777777">
        <w:trPr>
          <w:trHeight w:hRule="exact" w:val="6269"/>
          <w:jc w:val="center"/>
        </w:trPr>
        <w:tc>
          <w:tcPr>
            <w:tcW w:w="2155" w:type="dxa"/>
            <w:tcBorders>
              <w:top w:val="single" w:sz="4" w:space="0" w:color="auto"/>
              <w:left w:val="single" w:sz="4" w:space="0" w:color="auto"/>
              <w:bottom w:val="single" w:sz="4" w:space="0" w:color="auto"/>
            </w:tcBorders>
            <w:shd w:val="clear" w:color="auto" w:fill="auto"/>
          </w:tcPr>
          <w:p w14:paraId="4FCEF75A" w14:textId="77777777" w:rsidR="00265ED9" w:rsidRPr="0009042C" w:rsidRDefault="000123A2">
            <w:pPr>
              <w:pStyle w:val="a9"/>
              <w:spacing w:after="140" w:line="259" w:lineRule="auto"/>
            </w:pPr>
            <w:r w:rsidRPr="0009042C">
              <w:rPr>
                <w:b/>
                <w:bCs/>
              </w:rPr>
              <w:t>Раздел 8.</w:t>
            </w:r>
          </w:p>
          <w:p w14:paraId="51F42637" w14:textId="77777777" w:rsidR="00265ED9" w:rsidRPr="0009042C" w:rsidRDefault="000123A2">
            <w:pPr>
              <w:pStyle w:val="a9"/>
              <w:spacing w:after="600" w:line="259" w:lineRule="auto"/>
            </w:pPr>
            <w:r w:rsidRPr="0009042C">
              <w:rPr>
                <w:b/>
                <w:bCs/>
              </w:rPr>
              <w:t>Начала математического анализа</w:t>
            </w:r>
          </w:p>
          <w:p w14:paraId="1E6AE2C0" w14:textId="77777777" w:rsidR="00265ED9" w:rsidRPr="0009042C" w:rsidRDefault="000123A2">
            <w:pPr>
              <w:pStyle w:val="a9"/>
              <w:spacing w:after="380" w:line="259" w:lineRule="auto"/>
            </w:pPr>
            <w:r w:rsidRPr="0009042C">
              <w:t>Тема «Хранение и отпуск хлебобулочных и мучных кондитерских изделий»</w:t>
            </w:r>
          </w:p>
        </w:tc>
        <w:tc>
          <w:tcPr>
            <w:tcW w:w="2107" w:type="dxa"/>
            <w:tcBorders>
              <w:top w:val="single" w:sz="4" w:space="0" w:color="auto"/>
              <w:left w:val="single" w:sz="4" w:space="0" w:color="auto"/>
              <w:bottom w:val="single" w:sz="4" w:space="0" w:color="auto"/>
            </w:tcBorders>
            <w:shd w:val="clear" w:color="auto" w:fill="auto"/>
            <w:vAlign w:val="center"/>
          </w:tcPr>
          <w:p w14:paraId="0589A044" w14:textId="77777777" w:rsidR="00265ED9" w:rsidRPr="0009042C" w:rsidRDefault="000123A2">
            <w:pPr>
              <w:pStyle w:val="a9"/>
              <w:spacing w:after="160"/>
            </w:pPr>
            <w:r w:rsidRPr="0009042C">
              <w:t>ПРб 05</w:t>
            </w:r>
          </w:p>
          <w:p w14:paraId="0BD6133E" w14:textId="77777777" w:rsidR="00265ED9" w:rsidRPr="0009042C" w:rsidRDefault="000123A2">
            <w:pPr>
              <w:pStyle w:val="a9"/>
              <w:spacing w:after="160"/>
            </w:pPr>
            <w:r w:rsidRPr="0009042C">
              <w:t>ПРу 04</w:t>
            </w:r>
          </w:p>
          <w:p w14:paraId="2EACF064" w14:textId="77777777" w:rsidR="00265ED9" w:rsidRPr="0009042C" w:rsidRDefault="000123A2">
            <w:pPr>
              <w:pStyle w:val="a9"/>
              <w:spacing w:after="160"/>
            </w:pPr>
            <w:r w:rsidRPr="0009042C">
              <w:t>ЛР 05</w:t>
            </w:r>
          </w:p>
          <w:p w14:paraId="3B8EEF04" w14:textId="77777777" w:rsidR="00265ED9" w:rsidRPr="0009042C" w:rsidRDefault="000123A2">
            <w:pPr>
              <w:pStyle w:val="a9"/>
              <w:spacing w:after="160"/>
            </w:pPr>
            <w:r w:rsidRPr="0009042C">
              <w:t>ЛР 06</w:t>
            </w:r>
          </w:p>
          <w:p w14:paraId="75743940" w14:textId="77777777" w:rsidR="00265ED9" w:rsidRPr="0009042C" w:rsidRDefault="000123A2">
            <w:pPr>
              <w:pStyle w:val="a9"/>
              <w:spacing w:after="160"/>
            </w:pPr>
            <w:r w:rsidRPr="0009042C">
              <w:t>ЛР 08</w:t>
            </w:r>
          </w:p>
          <w:p w14:paraId="06C5536D" w14:textId="77777777" w:rsidR="00265ED9" w:rsidRPr="0009042C" w:rsidRDefault="000123A2">
            <w:pPr>
              <w:pStyle w:val="a9"/>
              <w:spacing w:after="160"/>
            </w:pPr>
            <w:r w:rsidRPr="0009042C">
              <w:t>ЛР 09</w:t>
            </w:r>
          </w:p>
          <w:p w14:paraId="5B1E23C9" w14:textId="77777777" w:rsidR="00265ED9" w:rsidRPr="0009042C" w:rsidRDefault="000123A2">
            <w:pPr>
              <w:pStyle w:val="a9"/>
              <w:spacing w:after="160"/>
            </w:pPr>
            <w:r w:rsidRPr="0009042C">
              <w:t>МР 01</w:t>
            </w:r>
          </w:p>
          <w:p w14:paraId="2E4FAFC9" w14:textId="77777777" w:rsidR="00265ED9" w:rsidRPr="0009042C" w:rsidRDefault="000123A2">
            <w:pPr>
              <w:pStyle w:val="a9"/>
              <w:spacing w:after="160"/>
            </w:pPr>
            <w:r w:rsidRPr="0009042C">
              <w:t>МР 02</w:t>
            </w:r>
          </w:p>
          <w:p w14:paraId="42177CB9" w14:textId="77777777" w:rsidR="00265ED9" w:rsidRPr="0009042C" w:rsidRDefault="000123A2">
            <w:pPr>
              <w:pStyle w:val="a9"/>
              <w:spacing w:after="160"/>
            </w:pPr>
            <w:r w:rsidRPr="0009042C">
              <w:t>МР 04</w:t>
            </w:r>
          </w:p>
          <w:p w14:paraId="1A18A2B8" w14:textId="77777777" w:rsidR="00265ED9" w:rsidRPr="0009042C" w:rsidRDefault="000123A2">
            <w:pPr>
              <w:pStyle w:val="a9"/>
              <w:spacing w:after="160"/>
            </w:pPr>
            <w:r w:rsidRPr="0009042C">
              <w:t>МР 08</w:t>
            </w:r>
          </w:p>
          <w:p w14:paraId="3E273AB2" w14:textId="77777777" w:rsidR="00265ED9" w:rsidRPr="0009042C" w:rsidRDefault="000123A2">
            <w:pPr>
              <w:pStyle w:val="a9"/>
              <w:spacing w:after="160"/>
            </w:pPr>
            <w:r w:rsidRPr="0009042C">
              <w:t>МР 09</w:t>
            </w:r>
          </w:p>
          <w:p w14:paraId="02038DF1" w14:textId="77777777" w:rsidR="00265ED9" w:rsidRPr="0009042C" w:rsidRDefault="000123A2">
            <w:pPr>
              <w:pStyle w:val="a9"/>
              <w:spacing w:after="160"/>
            </w:pPr>
            <w:r w:rsidRPr="0009042C">
              <w:t>ОК 02</w:t>
            </w:r>
          </w:p>
          <w:p w14:paraId="5D6910C5" w14:textId="77777777" w:rsidR="00265ED9" w:rsidRPr="0009042C" w:rsidRDefault="000123A2">
            <w:pPr>
              <w:pStyle w:val="a9"/>
              <w:spacing w:after="160"/>
            </w:pPr>
            <w:r w:rsidRPr="0009042C">
              <w:t>ОК 04</w:t>
            </w:r>
          </w:p>
          <w:p w14:paraId="22B53494" w14:textId="77777777" w:rsidR="00265ED9" w:rsidRPr="0009042C" w:rsidRDefault="000123A2">
            <w:pPr>
              <w:pStyle w:val="a9"/>
              <w:spacing w:after="160"/>
            </w:pPr>
            <w:r w:rsidRPr="0009042C">
              <w:t>ПК 3.3</w:t>
            </w:r>
          </w:p>
        </w:tc>
        <w:tc>
          <w:tcPr>
            <w:tcW w:w="5246" w:type="dxa"/>
            <w:tcBorders>
              <w:top w:val="single" w:sz="4" w:space="0" w:color="auto"/>
              <w:left w:val="single" w:sz="4" w:space="0" w:color="auto"/>
              <w:bottom w:val="single" w:sz="4" w:space="0" w:color="auto"/>
              <w:right w:val="single" w:sz="4" w:space="0" w:color="auto"/>
            </w:tcBorders>
            <w:shd w:val="clear" w:color="auto" w:fill="auto"/>
          </w:tcPr>
          <w:p w14:paraId="1CAEE889" w14:textId="77777777" w:rsidR="00265ED9" w:rsidRPr="0009042C" w:rsidRDefault="000123A2">
            <w:pPr>
              <w:pStyle w:val="a9"/>
              <w:spacing w:after="600" w:line="259" w:lineRule="auto"/>
              <w:jc w:val="both"/>
            </w:pPr>
            <w:r w:rsidRPr="0009042C">
              <w:rPr>
                <w:u w:val="single"/>
              </w:rPr>
              <w:t>Задание 1:</w:t>
            </w:r>
            <w:r w:rsidRPr="0009042C">
              <w:t xml:space="preserve"> Хлеб, имеющий вид прямоугольного параллелепипеда с квадратным основанием, должен иметь объем V. При какой стороне основания площадь поверхности хлеба будет наименьшей?</w:t>
            </w:r>
          </w:p>
          <w:p w14:paraId="7D1B9048" w14:textId="77777777" w:rsidR="00265ED9" w:rsidRPr="0009042C" w:rsidRDefault="000123A2">
            <w:pPr>
              <w:pStyle w:val="a9"/>
              <w:tabs>
                <w:tab w:val="left" w:pos="1306"/>
                <w:tab w:val="left" w:pos="2779"/>
                <w:tab w:val="left" w:pos="4099"/>
              </w:tabs>
              <w:spacing w:line="259" w:lineRule="auto"/>
              <w:jc w:val="both"/>
            </w:pPr>
            <w:r w:rsidRPr="0009042C">
              <w:rPr>
                <w:u w:val="single"/>
              </w:rPr>
              <w:t>Задание 2:</w:t>
            </w:r>
            <w:r w:rsidRPr="0009042C">
              <w:t xml:space="preserve"> Вычислить площадь участка для хранения</w:t>
            </w:r>
            <w:r w:rsidRPr="0009042C">
              <w:tab/>
              <w:t>продуктов,</w:t>
            </w:r>
            <w:r w:rsidRPr="0009042C">
              <w:tab/>
              <w:t>периметр</w:t>
            </w:r>
            <w:r w:rsidRPr="0009042C">
              <w:tab/>
              <w:t>которого</w:t>
            </w:r>
          </w:p>
          <w:p w14:paraId="257B030F" w14:textId="77777777" w:rsidR="00265ED9" w:rsidRPr="0009042C" w:rsidRDefault="000123A2">
            <w:pPr>
              <w:pStyle w:val="a9"/>
              <w:tabs>
                <w:tab w:val="left" w:pos="3168"/>
              </w:tabs>
              <w:spacing w:line="259" w:lineRule="auto"/>
              <w:jc w:val="both"/>
            </w:pPr>
            <w:r w:rsidRPr="0009042C">
              <w:t>ограничивают линии у=х,</w:t>
            </w:r>
            <w:r w:rsidRPr="0009042C">
              <w:tab/>
            </w:r>
            <w:r w:rsidRPr="0009042C">
              <w:rPr>
                <w:lang w:val="en-US" w:eastAsia="en-US" w:bidi="en-US"/>
              </w:rPr>
              <w:t>y</w:t>
            </w:r>
            <w:r w:rsidRPr="0009042C">
              <w:rPr>
                <w:lang w:eastAsia="en-US" w:bidi="en-US"/>
              </w:rPr>
              <w:t>=4-</w:t>
            </w:r>
            <w:r w:rsidRPr="0009042C">
              <w:rPr>
                <w:lang w:val="en-US" w:eastAsia="en-US" w:bidi="en-US"/>
              </w:rPr>
              <w:t>x</w:t>
            </w:r>
            <w:r w:rsidRPr="0009042C">
              <w:rPr>
                <w:lang w:eastAsia="en-US" w:bidi="en-US"/>
              </w:rPr>
              <w:t xml:space="preserve">, </w:t>
            </w:r>
            <w:r w:rsidRPr="0009042C">
              <w:t>у=0.Ответ</w:t>
            </w:r>
          </w:p>
          <w:p w14:paraId="7B311550" w14:textId="77777777" w:rsidR="00265ED9" w:rsidRPr="0009042C" w:rsidRDefault="000123A2">
            <w:pPr>
              <w:pStyle w:val="a9"/>
              <w:spacing w:line="259" w:lineRule="auto"/>
              <w:jc w:val="both"/>
            </w:pPr>
            <w:r w:rsidRPr="0009042C">
              <w:t>дайте в квадратных метрах.</w:t>
            </w:r>
          </w:p>
        </w:tc>
      </w:tr>
    </w:tbl>
    <w:p w14:paraId="464B307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46"/>
      </w:tblGrid>
      <w:tr w:rsidR="00265ED9" w:rsidRPr="0009042C" w14:paraId="7B03B2FE" w14:textId="77777777">
        <w:trPr>
          <w:trHeight w:hRule="exact" w:val="1666"/>
          <w:jc w:val="center"/>
        </w:trPr>
        <w:tc>
          <w:tcPr>
            <w:tcW w:w="2155" w:type="dxa"/>
            <w:tcBorders>
              <w:top w:val="single" w:sz="4" w:space="0" w:color="auto"/>
              <w:left w:val="single" w:sz="4" w:space="0" w:color="auto"/>
            </w:tcBorders>
            <w:shd w:val="clear" w:color="auto" w:fill="auto"/>
            <w:vAlign w:val="center"/>
          </w:tcPr>
          <w:p w14:paraId="4D8FF3CA" w14:textId="77777777" w:rsidR="00265ED9" w:rsidRPr="0009042C" w:rsidRDefault="000123A2">
            <w:pPr>
              <w:pStyle w:val="a9"/>
              <w:spacing w:line="259" w:lineRule="auto"/>
            </w:pPr>
            <w:r w:rsidRPr="0009042C">
              <w:rPr>
                <w:b/>
                <w:bCs/>
              </w:rPr>
              <w:t>Раздел 9. Комбинаторика, статистика и теория вероятностей</w:t>
            </w:r>
          </w:p>
        </w:tc>
        <w:tc>
          <w:tcPr>
            <w:tcW w:w="2107" w:type="dxa"/>
            <w:vMerge w:val="restart"/>
            <w:tcBorders>
              <w:top w:val="single" w:sz="4" w:space="0" w:color="auto"/>
              <w:left w:val="single" w:sz="4" w:space="0" w:color="auto"/>
            </w:tcBorders>
            <w:shd w:val="clear" w:color="auto" w:fill="auto"/>
          </w:tcPr>
          <w:p w14:paraId="2688780F" w14:textId="77777777" w:rsidR="00265ED9" w:rsidRPr="0009042C" w:rsidRDefault="000123A2">
            <w:pPr>
              <w:pStyle w:val="a9"/>
              <w:spacing w:after="160"/>
              <w:jc w:val="both"/>
            </w:pPr>
            <w:r w:rsidRPr="0009042C">
              <w:t>ПРб 07</w:t>
            </w:r>
          </w:p>
          <w:p w14:paraId="5C728B99" w14:textId="77777777" w:rsidR="00265ED9" w:rsidRPr="0009042C" w:rsidRDefault="000123A2">
            <w:pPr>
              <w:pStyle w:val="a9"/>
              <w:spacing w:after="160"/>
              <w:jc w:val="both"/>
            </w:pPr>
            <w:r w:rsidRPr="0009042C">
              <w:t>ПРу 05</w:t>
            </w:r>
          </w:p>
          <w:p w14:paraId="3162569B" w14:textId="77777777" w:rsidR="00265ED9" w:rsidRPr="0009042C" w:rsidRDefault="000123A2">
            <w:pPr>
              <w:pStyle w:val="a9"/>
              <w:spacing w:after="160"/>
              <w:jc w:val="both"/>
            </w:pPr>
            <w:r w:rsidRPr="0009042C">
              <w:t>ЛР 05</w:t>
            </w:r>
          </w:p>
          <w:p w14:paraId="24A152F9" w14:textId="77777777" w:rsidR="00265ED9" w:rsidRPr="0009042C" w:rsidRDefault="000123A2">
            <w:pPr>
              <w:pStyle w:val="a9"/>
              <w:spacing w:after="160"/>
              <w:jc w:val="both"/>
            </w:pPr>
            <w:r w:rsidRPr="0009042C">
              <w:t>ЛР 08</w:t>
            </w:r>
          </w:p>
          <w:p w14:paraId="5BF8EC0D" w14:textId="77777777" w:rsidR="00265ED9" w:rsidRPr="0009042C" w:rsidRDefault="000123A2">
            <w:pPr>
              <w:pStyle w:val="a9"/>
              <w:spacing w:after="160"/>
              <w:jc w:val="both"/>
            </w:pPr>
            <w:r w:rsidRPr="0009042C">
              <w:t>ЛР 09</w:t>
            </w:r>
          </w:p>
          <w:p w14:paraId="7784A781" w14:textId="77777777" w:rsidR="00265ED9" w:rsidRPr="0009042C" w:rsidRDefault="000123A2">
            <w:pPr>
              <w:pStyle w:val="a9"/>
              <w:spacing w:after="160"/>
              <w:jc w:val="both"/>
            </w:pPr>
            <w:r w:rsidRPr="0009042C">
              <w:t>МР 01</w:t>
            </w:r>
          </w:p>
          <w:p w14:paraId="371AF893" w14:textId="77777777" w:rsidR="00265ED9" w:rsidRPr="0009042C" w:rsidRDefault="000123A2">
            <w:pPr>
              <w:pStyle w:val="a9"/>
              <w:spacing w:after="160"/>
              <w:jc w:val="both"/>
            </w:pPr>
            <w:r w:rsidRPr="0009042C">
              <w:t>МР 02</w:t>
            </w:r>
          </w:p>
          <w:p w14:paraId="20BEEADB" w14:textId="77777777" w:rsidR="00265ED9" w:rsidRPr="0009042C" w:rsidRDefault="000123A2">
            <w:pPr>
              <w:pStyle w:val="a9"/>
              <w:spacing w:after="160"/>
              <w:jc w:val="both"/>
            </w:pPr>
            <w:r w:rsidRPr="0009042C">
              <w:t>МР 04</w:t>
            </w:r>
          </w:p>
          <w:p w14:paraId="5744AA06" w14:textId="77777777" w:rsidR="00265ED9" w:rsidRPr="0009042C" w:rsidRDefault="000123A2">
            <w:pPr>
              <w:pStyle w:val="a9"/>
              <w:spacing w:after="160"/>
              <w:jc w:val="both"/>
            </w:pPr>
            <w:r w:rsidRPr="0009042C">
              <w:t>МР 05</w:t>
            </w:r>
          </w:p>
          <w:p w14:paraId="003B998D" w14:textId="77777777" w:rsidR="00265ED9" w:rsidRPr="0009042C" w:rsidRDefault="000123A2">
            <w:pPr>
              <w:pStyle w:val="a9"/>
              <w:spacing w:after="160"/>
              <w:jc w:val="both"/>
            </w:pPr>
            <w:r w:rsidRPr="0009042C">
              <w:t>МР 08</w:t>
            </w:r>
          </w:p>
          <w:p w14:paraId="097E62E2" w14:textId="77777777" w:rsidR="00265ED9" w:rsidRPr="0009042C" w:rsidRDefault="000123A2">
            <w:pPr>
              <w:pStyle w:val="a9"/>
              <w:spacing w:after="160"/>
              <w:jc w:val="both"/>
            </w:pPr>
            <w:r w:rsidRPr="0009042C">
              <w:t>МР 09</w:t>
            </w:r>
          </w:p>
          <w:p w14:paraId="50A43578" w14:textId="77777777" w:rsidR="00265ED9" w:rsidRPr="0009042C" w:rsidRDefault="000123A2">
            <w:pPr>
              <w:pStyle w:val="a9"/>
              <w:spacing w:after="160"/>
              <w:jc w:val="both"/>
            </w:pPr>
            <w:r w:rsidRPr="0009042C">
              <w:t>ОК 02</w:t>
            </w:r>
          </w:p>
          <w:p w14:paraId="46A41BBE" w14:textId="77777777" w:rsidR="00265ED9" w:rsidRPr="0009042C" w:rsidRDefault="000123A2">
            <w:pPr>
              <w:pStyle w:val="a9"/>
              <w:spacing w:after="160"/>
              <w:jc w:val="both"/>
            </w:pPr>
            <w:r w:rsidRPr="0009042C">
              <w:t>ОК 04</w:t>
            </w:r>
          </w:p>
          <w:p w14:paraId="20C92CCE" w14:textId="77777777" w:rsidR="00265ED9" w:rsidRPr="0009042C" w:rsidRDefault="000123A2">
            <w:pPr>
              <w:pStyle w:val="a9"/>
              <w:spacing w:after="160"/>
              <w:jc w:val="both"/>
            </w:pPr>
            <w:r w:rsidRPr="0009042C">
              <w:t>ОК 09</w:t>
            </w:r>
          </w:p>
          <w:p w14:paraId="60C89A13" w14:textId="77777777" w:rsidR="00265ED9" w:rsidRPr="0009042C" w:rsidRDefault="000123A2">
            <w:pPr>
              <w:pStyle w:val="a9"/>
              <w:spacing w:after="160"/>
              <w:jc w:val="both"/>
            </w:pPr>
            <w:r w:rsidRPr="0009042C">
              <w:t>ОК 11</w:t>
            </w:r>
          </w:p>
          <w:p w14:paraId="0ACBB06F" w14:textId="77777777" w:rsidR="00265ED9" w:rsidRPr="0009042C" w:rsidRDefault="000123A2">
            <w:pPr>
              <w:pStyle w:val="a9"/>
              <w:spacing w:after="160"/>
              <w:jc w:val="both"/>
            </w:pPr>
            <w:r w:rsidRPr="0009042C">
              <w:t>ПК 3.5</w:t>
            </w:r>
          </w:p>
        </w:tc>
        <w:tc>
          <w:tcPr>
            <w:tcW w:w="5246" w:type="dxa"/>
            <w:tcBorders>
              <w:top w:val="single" w:sz="4" w:space="0" w:color="auto"/>
              <w:left w:val="single" w:sz="4" w:space="0" w:color="auto"/>
              <w:right w:val="single" w:sz="4" w:space="0" w:color="auto"/>
            </w:tcBorders>
            <w:shd w:val="clear" w:color="auto" w:fill="auto"/>
          </w:tcPr>
          <w:p w14:paraId="433C4A85" w14:textId="77777777" w:rsidR="00265ED9" w:rsidRPr="0009042C" w:rsidRDefault="00265ED9">
            <w:pPr>
              <w:rPr>
                <w:rFonts w:ascii="Times New Roman" w:hAnsi="Times New Roman" w:cs="Times New Roman"/>
              </w:rPr>
            </w:pPr>
          </w:p>
        </w:tc>
      </w:tr>
      <w:tr w:rsidR="00265ED9" w:rsidRPr="0009042C" w14:paraId="1F08B300" w14:textId="77777777">
        <w:trPr>
          <w:trHeight w:hRule="exact" w:val="2870"/>
          <w:jc w:val="center"/>
        </w:trPr>
        <w:tc>
          <w:tcPr>
            <w:tcW w:w="2155" w:type="dxa"/>
            <w:tcBorders>
              <w:top w:val="single" w:sz="4" w:space="0" w:color="auto"/>
              <w:left w:val="single" w:sz="4" w:space="0" w:color="auto"/>
            </w:tcBorders>
            <w:shd w:val="clear" w:color="auto" w:fill="auto"/>
          </w:tcPr>
          <w:p w14:paraId="57F6C2F1" w14:textId="77777777" w:rsidR="00265ED9" w:rsidRPr="0009042C" w:rsidRDefault="000123A2">
            <w:pPr>
              <w:pStyle w:val="a9"/>
              <w:spacing w:line="259" w:lineRule="auto"/>
            </w:pPr>
            <w:r w:rsidRPr="0009042C">
              <w:t>Тема «Решение задач с профессиональной направленностью»</w:t>
            </w:r>
          </w:p>
        </w:tc>
        <w:tc>
          <w:tcPr>
            <w:tcW w:w="2107" w:type="dxa"/>
            <w:vMerge/>
            <w:tcBorders>
              <w:left w:val="single" w:sz="4" w:space="0" w:color="auto"/>
            </w:tcBorders>
            <w:shd w:val="clear" w:color="auto" w:fill="auto"/>
          </w:tcPr>
          <w:p w14:paraId="30A17D61" w14:textId="77777777" w:rsidR="00265ED9" w:rsidRPr="0009042C" w:rsidRDefault="00265ED9">
            <w:pPr>
              <w:rPr>
                <w:rFonts w:ascii="Times New Roman" w:hAnsi="Times New Roman" w:cs="Times New Roman"/>
              </w:rPr>
            </w:pPr>
          </w:p>
        </w:tc>
        <w:tc>
          <w:tcPr>
            <w:tcW w:w="5246" w:type="dxa"/>
            <w:tcBorders>
              <w:top w:val="single" w:sz="4" w:space="0" w:color="auto"/>
              <w:left w:val="single" w:sz="4" w:space="0" w:color="auto"/>
              <w:right w:val="single" w:sz="4" w:space="0" w:color="auto"/>
            </w:tcBorders>
            <w:shd w:val="clear" w:color="auto" w:fill="auto"/>
          </w:tcPr>
          <w:p w14:paraId="3E53C64F" w14:textId="77777777" w:rsidR="00265ED9" w:rsidRPr="0009042C" w:rsidRDefault="000123A2">
            <w:pPr>
              <w:pStyle w:val="a9"/>
              <w:spacing w:after="600" w:line="259" w:lineRule="auto"/>
              <w:jc w:val="both"/>
            </w:pPr>
            <w:r w:rsidRPr="0009042C">
              <w:rPr>
                <w:u w:val="single"/>
              </w:rPr>
              <w:t>Задание 1:</w:t>
            </w:r>
            <w:r w:rsidRPr="0009042C">
              <w:t xml:space="preserve"> на тарелке 20 пирожков: 2 с мясом, 16 с капустой и 2 с вишней. Рома наугад выбирает один пирожок. Найдите вероятность того, что он окажется с вишней.</w:t>
            </w:r>
          </w:p>
          <w:p w14:paraId="2EEB96E6" w14:textId="77777777" w:rsidR="00265ED9" w:rsidRPr="0009042C" w:rsidRDefault="000123A2">
            <w:pPr>
              <w:pStyle w:val="a9"/>
              <w:spacing w:line="262" w:lineRule="auto"/>
              <w:jc w:val="both"/>
            </w:pPr>
            <w:r w:rsidRPr="0009042C">
              <w:rPr>
                <w:u w:val="single"/>
              </w:rPr>
              <w:t>Задание 2</w:t>
            </w:r>
            <w:r w:rsidRPr="0009042C">
              <w:t>: составить и решить задачу с профессиональной направленностью по теме «Комбинаторика»</w:t>
            </w:r>
          </w:p>
        </w:tc>
      </w:tr>
      <w:tr w:rsidR="00265ED9" w:rsidRPr="0009042C" w14:paraId="5FF1DE91" w14:textId="77777777">
        <w:trPr>
          <w:trHeight w:hRule="exact" w:val="4224"/>
          <w:jc w:val="center"/>
        </w:trPr>
        <w:tc>
          <w:tcPr>
            <w:tcW w:w="2155" w:type="dxa"/>
            <w:tcBorders>
              <w:top w:val="single" w:sz="4" w:space="0" w:color="auto"/>
              <w:left w:val="single" w:sz="4" w:space="0" w:color="auto"/>
            </w:tcBorders>
            <w:shd w:val="clear" w:color="auto" w:fill="auto"/>
          </w:tcPr>
          <w:p w14:paraId="2BC7B861" w14:textId="77777777" w:rsidR="00265ED9" w:rsidRPr="0009042C" w:rsidRDefault="000123A2">
            <w:pPr>
              <w:pStyle w:val="a9"/>
              <w:spacing w:line="259" w:lineRule="auto"/>
            </w:pPr>
            <w:r w:rsidRPr="0009042C">
              <w:t>Тема «Статистика выхода готовой продукции учебных цехов»</w:t>
            </w:r>
          </w:p>
        </w:tc>
        <w:tc>
          <w:tcPr>
            <w:tcW w:w="2107" w:type="dxa"/>
            <w:vMerge/>
            <w:tcBorders>
              <w:left w:val="single" w:sz="4" w:space="0" w:color="auto"/>
            </w:tcBorders>
            <w:shd w:val="clear" w:color="auto" w:fill="auto"/>
          </w:tcPr>
          <w:p w14:paraId="27F92F9D" w14:textId="77777777" w:rsidR="00265ED9" w:rsidRPr="0009042C" w:rsidRDefault="00265ED9">
            <w:pPr>
              <w:rPr>
                <w:rFonts w:ascii="Times New Roman" w:hAnsi="Times New Roman" w:cs="Times New Roman"/>
              </w:rPr>
            </w:pPr>
          </w:p>
        </w:tc>
        <w:tc>
          <w:tcPr>
            <w:tcW w:w="5246" w:type="dxa"/>
            <w:tcBorders>
              <w:top w:val="single" w:sz="4" w:space="0" w:color="auto"/>
              <w:left w:val="single" w:sz="4" w:space="0" w:color="auto"/>
              <w:right w:val="single" w:sz="4" w:space="0" w:color="auto"/>
            </w:tcBorders>
            <w:shd w:val="clear" w:color="auto" w:fill="auto"/>
          </w:tcPr>
          <w:p w14:paraId="1DA473BA" w14:textId="77777777" w:rsidR="00265ED9" w:rsidRPr="0009042C" w:rsidRDefault="000123A2">
            <w:pPr>
              <w:pStyle w:val="a9"/>
              <w:spacing w:after="600" w:line="259" w:lineRule="auto"/>
              <w:jc w:val="both"/>
            </w:pPr>
            <w:r w:rsidRPr="0009042C">
              <w:rPr>
                <w:u w:val="single"/>
              </w:rPr>
              <w:t>Задание 1</w:t>
            </w:r>
            <w:r w:rsidRPr="0009042C">
              <w:t>: составить таблицу «Выпуск готовой продукции хлеба и хлебобулочных изделий учебных цехов за последние три года». Составить гистограмму по данным таблицы. Сделать выводы.</w:t>
            </w:r>
          </w:p>
          <w:p w14:paraId="48F86A4E" w14:textId="77777777" w:rsidR="00265ED9" w:rsidRPr="0009042C" w:rsidRDefault="000123A2">
            <w:pPr>
              <w:pStyle w:val="a9"/>
              <w:tabs>
                <w:tab w:val="left" w:pos="1397"/>
                <w:tab w:val="left" w:pos="2482"/>
                <w:tab w:val="right" w:pos="5006"/>
              </w:tabs>
              <w:spacing w:line="259" w:lineRule="auto"/>
              <w:jc w:val="both"/>
            </w:pPr>
            <w:r w:rsidRPr="0009042C">
              <w:rPr>
                <w:u w:val="single"/>
              </w:rPr>
              <w:t>Задание 2:</w:t>
            </w:r>
            <w:r w:rsidRPr="0009042C">
              <w:t xml:space="preserve"> составить таблицу «Выпуск готовой продукции</w:t>
            </w:r>
            <w:r w:rsidRPr="0009042C">
              <w:tab/>
              <w:t>мучных</w:t>
            </w:r>
            <w:r w:rsidRPr="0009042C">
              <w:tab/>
              <w:t>кондитерских</w:t>
            </w:r>
            <w:r w:rsidRPr="0009042C">
              <w:tab/>
              <w:t>изделий</w:t>
            </w:r>
          </w:p>
          <w:p w14:paraId="7D1313F7" w14:textId="77777777" w:rsidR="00265ED9" w:rsidRPr="0009042C" w:rsidRDefault="000123A2">
            <w:pPr>
              <w:pStyle w:val="a9"/>
              <w:spacing w:line="259" w:lineRule="auto"/>
              <w:jc w:val="both"/>
            </w:pPr>
            <w:r w:rsidRPr="0009042C">
              <w:t>учебных цехов за последние три года». Составить гистограмму по данным таблицы. Сделать выводы.</w:t>
            </w:r>
          </w:p>
        </w:tc>
      </w:tr>
      <w:tr w:rsidR="00265ED9" w:rsidRPr="0009042C" w14:paraId="15F86C69" w14:textId="77777777">
        <w:trPr>
          <w:trHeight w:hRule="exact" w:val="1661"/>
          <w:jc w:val="center"/>
        </w:trPr>
        <w:tc>
          <w:tcPr>
            <w:tcW w:w="2155" w:type="dxa"/>
            <w:tcBorders>
              <w:top w:val="single" w:sz="4" w:space="0" w:color="auto"/>
              <w:left w:val="single" w:sz="4" w:space="0" w:color="auto"/>
            </w:tcBorders>
            <w:shd w:val="clear" w:color="auto" w:fill="auto"/>
          </w:tcPr>
          <w:p w14:paraId="5CF459FC" w14:textId="77777777" w:rsidR="00265ED9" w:rsidRPr="0009042C" w:rsidRDefault="000123A2">
            <w:pPr>
              <w:pStyle w:val="a9"/>
              <w:spacing w:line="259" w:lineRule="auto"/>
            </w:pPr>
            <w:r w:rsidRPr="0009042C">
              <w:rPr>
                <w:b/>
                <w:bCs/>
              </w:rPr>
              <w:t>Раздел 10.</w:t>
            </w:r>
          </w:p>
          <w:p w14:paraId="252CF54F" w14:textId="77777777" w:rsidR="00265ED9" w:rsidRPr="0009042C" w:rsidRDefault="000123A2">
            <w:pPr>
              <w:pStyle w:val="a9"/>
              <w:spacing w:line="259" w:lineRule="auto"/>
            </w:pPr>
            <w:r w:rsidRPr="0009042C">
              <w:rPr>
                <w:b/>
                <w:bCs/>
              </w:rPr>
              <w:t>Г еометрические тела, их поверхности и объемы</w:t>
            </w:r>
          </w:p>
        </w:tc>
        <w:tc>
          <w:tcPr>
            <w:tcW w:w="2107" w:type="dxa"/>
            <w:vMerge w:val="restart"/>
            <w:tcBorders>
              <w:top w:val="single" w:sz="4" w:space="0" w:color="auto"/>
              <w:left w:val="single" w:sz="4" w:space="0" w:color="auto"/>
            </w:tcBorders>
            <w:shd w:val="clear" w:color="auto" w:fill="auto"/>
          </w:tcPr>
          <w:p w14:paraId="48CBAC98" w14:textId="77777777" w:rsidR="00265ED9" w:rsidRPr="0009042C" w:rsidRDefault="000123A2">
            <w:pPr>
              <w:pStyle w:val="a9"/>
              <w:spacing w:after="160"/>
              <w:jc w:val="both"/>
            </w:pPr>
            <w:r w:rsidRPr="0009042C">
              <w:t>ПРб 06</w:t>
            </w:r>
          </w:p>
          <w:p w14:paraId="48A91557" w14:textId="77777777" w:rsidR="00265ED9" w:rsidRPr="0009042C" w:rsidRDefault="000123A2">
            <w:pPr>
              <w:pStyle w:val="a9"/>
              <w:spacing w:after="160"/>
              <w:jc w:val="both"/>
            </w:pPr>
            <w:r w:rsidRPr="0009042C">
              <w:t>ПРу 02</w:t>
            </w:r>
          </w:p>
          <w:p w14:paraId="19A48772" w14:textId="77777777" w:rsidR="00265ED9" w:rsidRPr="0009042C" w:rsidRDefault="000123A2">
            <w:pPr>
              <w:pStyle w:val="a9"/>
              <w:spacing w:after="160"/>
              <w:jc w:val="both"/>
            </w:pPr>
            <w:r w:rsidRPr="0009042C">
              <w:t>ПРу 03</w:t>
            </w:r>
          </w:p>
          <w:p w14:paraId="57ECD5E9" w14:textId="77777777" w:rsidR="00265ED9" w:rsidRPr="0009042C" w:rsidRDefault="000123A2">
            <w:pPr>
              <w:pStyle w:val="a9"/>
              <w:spacing w:after="160"/>
              <w:jc w:val="both"/>
            </w:pPr>
            <w:r w:rsidRPr="0009042C">
              <w:t>ЛР 05</w:t>
            </w:r>
          </w:p>
          <w:p w14:paraId="33D74002" w14:textId="77777777" w:rsidR="00265ED9" w:rsidRPr="0009042C" w:rsidRDefault="000123A2">
            <w:pPr>
              <w:pStyle w:val="a9"/>
              <w:spacing w:after="160"/>
              <w:jc w:val="both"/>
            </w:pPr>
            <w:r w:rsidRPr="0009042C">
              <w:t>ЛР 07</w:t>
            </w:r>
          </w:p>
          <w:p w14:paraId="63BF69EF" w14:textId="77777777" w:rsidR="00265ED9" w:rsidRPr="0009042C" w:rsidRDefault="000123A2">
            <w:pPr>
              <w:pStyle w:val="a9"/>
              <w:spacing w:after="160"/>
              <w:jc w:val="both"/>
            </w:pPr>
            <w:r w:rsidRPr="0009042C">
              <w:t>ЛР 08</w:t>
            </w:r>
          </w:p>
          <w:p w14:paraId="414FF487" w14:textId="77777777" w:rsidR="00265ED9" w:rsidRPr="0009042C" w:rsidRDefault="000123A2">
            <w:pPr>
              <w:pStyle w:val="a9"/>
              <w:spacing w:after="160"/>
              <w:jc w:val="both"/>
            </w:pPr>
            <w:r w:rsidRPr="0009042C">
              <w:t>ЛР 09</w:t>
            </w:r>
          </w:p>
          <w:p w14:paraId="3364BECD" w14:textId="77777777" w:rsidR="00265ED9" w:rsidRPr="0009042C" w:rsidRDefault="000123A2">
            <w:pPr>
              <w:pStyle w:val="a9"/>
              <w:spacing w:after="160"/>
              <w:jc w:val="both"/>
            </w:pPr>
            <w:r w:rsidRPr="0009042C">
              <w:t>МР 01</w:t>
            </w:r>
          </w:p>
          <w:p w14:paraId="3AF89D8F" w14:textId="77777777" w:rsidR="00265ED9" w:rsidRPr="0009042C" w:rsidRDefault="000123A2">
            <w:pPr>
              <w:pStyle w:val="a9"/>
              <w:spacing w:after="160"/>
              <w:jc w:val="both"/>
            </w:pPr>
            <w:r w:rsidRPr="0009042C">
              <w:t>МР 02</w:t>
            </w:r>
          </w:p>
          <w:p w14:paraId="6EC13DAE" w14:textId="77777777" w:rsidR="00265ED9" w:rsidRPr="0009042C" w:rsidRDefault="000123A2">
            <w:pPr>
              <w:pStyle w:val="a9"/>
              <w:spacing w:after="160"/>
              <w:jc w:val="both"/>
            </w:pPr>
            <w:r w:rsidRPr="0009042C">
              <w:t>МР 04</w:t>
            </w:r>
          </w:p>
          <w:p w14:paraId="06682809" w14:textId="77777777" w:rsidR="00265ED9" w:rsidRPr="0009042C" w:rsidRDefault="000123A2">
            <w:pPr>
              <w:pStyle w:val="a9"/>
              <w:spacing w:after="160"/>
              <w:jc w:val="both"/>
            </w:pPr>
            <w:r w:rsidRPr="0009042C">
              <w:t>МР 05</w:t>
            </w:r>
          </w:p>
          <w:p w14:paraId="64D4A36E" w14:textId="77777777" w:rsidR="00265ED9" w:rsidRPr="0009042C" w:rsidRDefault="000123A2">
            <w:pPr>
              <w:pStyle w:val="a9"/>
              <w:spacing w:after="160"/>
              <w:jc w:val="both"/>
            </w:pPr>
            <w:r w:rsidRPr="0009042C">
              <w:t>МР 08</w:t>
            </w:r>
          </w:p>
        </w:tc>
        <w:tc>
          <w:tcPr>
            <w:tcW w:w="5246" w:type="dxa"/>
            <w:tcBorders>
              <w:top w:val="single" w:sz="4" w:space="0" w:color="auto"/>
              <w:left w:val="single" w:sz="4" w:space="0" w:color="auto"/>
              <w:right w:val="single" w:sz="4" w:space="0" w:color="auto"/>
            </w:tcBorders>
            <w:shd w:val="clear" w:color="auto" w:fill="auto"/>
          </w:tcPr>
          <w:p w14:paraId="4C8E9BB6" w14:textId="77777777" w:rsidR="00265ED9" w:rsidRPr="0009042C" w:rsidRDefault="00265ED9">
            <w:pPr>
              <w:rPr>
                <w:rFonts w:ascii="Times New Roman" w:hAnsi="Times New Roman" w:cs="Times New Roman"/>
              </w:rPr>
            </w:pPr>
          </w:p>
        </w:tc>
      </w:tr>
      <w:tr w:rsidR="00265ED9" w:rsidRPr="0009042C" w14:paraId="2557232A" w14:textId="77777777">
        <w:trPr>
          <w:trHeight w:hRule="exact" w:val="3346"/>
          <w:jc w:val="center"/>
        </w:trPr>
        <w:tc>
          <w:tcPr>
            <w:tcW w:w="2155" w:type="dxa"/>
            <w:tcBorders>
              <w:top w:val="single" w:sz="4" w:space="0" w:color="auto"/>
              <w:left w:val="single" w:sz="4" w:space="0" w:color="auto"/>
            </w:tcBorders>
            <w:shd w:val="clear" w:color="auto" w:fill="auto"/>
          </w:tcPr>
          <w:p w14:paraId="7663C312" w14:textId="77777777" w:rsidR="00265ED9" w:rsidRPr="0009042C" w:rsidRDefault="000123A2">
            <w:pPr>
              <w:pStyle w:val="a9"/>
              <w:spacing w:line="259" w:lineRule="auto"/>
            </w:pPr>
            <w:r w:rsidRPr="0009042C">
              <w:t>Тема «Формование мучных кондитерских изделий»</w:t>
            </w:r>
          </w:p>
        </w:tc>
        <w:tc>
          <w:tcPr>
            <w:tcW w:w="2107" w:type="dxa"/>
            <w:vMerge/>
            <w:tcBorders>
              <w:left w:val="single" w:sz="4" w:space="0" w:color="auto"/>
            </w:tcBorders>
            <w:shd w:val="clear" w:color="auto" w:fill="auto"/>
          </w:tcPr>
          <w:p w14:paraId="6C3F7BF4" w14:textId="77777777" w:rsidR="00265ED9" w:rsidRPr="0009042C" w:rsidRDefault="00265ED9">
            <w:pPr>
              <w:rPr>
                <w:rFonts w:ascii="Times New Roman" w:hAnsi="Times New Roman" w:cs="Times New Roman"/>
              </w:rPr>
            </w:pPr>
          </w:p>
        </w:tc>
        <w:tc>
          <w:tcPr>
            <w:tcW w:w="5246" w:type="dxa"/>
            <w:tcBorders>
              <w:top w:val="single" w:sz="4" w:space="0" w:color="auto"/>
              <w:left w:val="single" w:sz="4" w:space="0" w:color="auto"/>
              <w:right w:val="single" w:sz="4" w:space="0" w:color="auto"/>
            </w:tcBorders>
            <w:shd w:val="clear" w:color="auto" w:fill="auto"/>
          </w:tcPr>
          <w:p w14:paraId="5A832791" w14:textId="77777777" w:rsidR="00265ED9" w:rsidRPr="0009042C" w:rsidRDefault="000123A2">
            <w:pPr>
              <w:pStyle w:val="a9"/>
              <w:tabs>
                <w:tab w:val="left" w:pos="1051"/>
                <w:tab w:val="left" w:pos="3067"/>
                <w:tab w:val="left" w:pos="3850"/>
              </w:tabs>
              <w:spacing w:line="259" w:lineRule="auto"/>
              <w:jc w:val="both"/>
            </w:pPr>
            <w:r w:rsidRPr="0009042C">
              <w:rPr>
                <w:u w:val="single"/>
              </w:rPr>
              <w:t>Задание 1:</w:t>
            </w:r>
            <w:r w:rsidRPr="0009042C">
              <w:t xml:space="preserve"> Создать модели пирожных, имеющих форму</w:t>
            </w:r>
            <w:r w:rsidRPr="0009042C">
              <w:tab/>
              <w:t>геометрических</w:t>
            </w:r>
            <w:r w:rsidRPr="0009042C">
              <w:tab/>
              <w:t>тел.</w:t>
            </w:r>
            <w:r w:rsidRPr="0009042C">
              <w:tab/>
              <w:t>Выполнить</w:t>
            </w:r>
          </w:p>
          <w:p w14:paraId="7491BD1D" w14:textId="77777777" w:rsidR="00265ED9" w:rsidRPr="0009042C" w:rsidRDefault="000123A2">
            <w:pPr>
              <w:pStyle w:val="a9"/>
              <w:spacing w:after="140" w:line="259" w:lineRule="auto"/>
              <w:jc w:val="both"/>
            </w:pPr>
            <w:r w:rsidRPr="0009042C">
              <w:t>необходимые расчеты (поверхность посыпки, объем). Представить продукт, ответить на вопросы.</w:t>
            </w:r>
          </w:p>
          <w:p w14:paraId="161100C4" w14:textId="77777777" w:rsidR="00265ED9" w:rsidRPr="0009042C" w:rsidRDefault="000123A2">
            <w:pPr>
              <w:pStyle w:val="a9"/>
              <w:spacing w:line="259" w:lineRule="auto"/>
              <w:jc w:val="both"/>
            </w:pPr>
            <w:r w:rsidRPr="0009042C">
              <w:rPr>
                <w:iCs/>
              </w:rPr>
              <w:t>Например:</w:t>
            </w:r>
          </w:p>
        </w:tc>
      </w:tr>
      <w:tr w:rsidR="00265ED9" w:rsidRPr="0009042C" w14:paraId="53E7A5EE" w14:textId="77777777">
        <w:trPr>
          <w:trHeight w:hRule="exact" w:val="619"/>
          <w:jc w:val="center"/>
        </w:trPr>
        <w:tc>
          <w:tcPr>
            <w:tcW w:w="2155" w:type="dxa"/>
            <w:tcBorders>
              <w:top w:val="single" w:sz="4" w:space="0" w:color="auto"/>
              <w:left w:val="single" w:sz="4" w:space="0" w:color="auto"/>
              <w:bottom w:val="single" w:sz="4" w:space="0" w:color="auto"/>
            </w:tcBorders>
            <w:shd w:val="clear" w:color="auto" w:fill="auto"/>
            <w:vAlign w:val="center"/>
          </w:tcPr>
          <w:p w14:paraId="1AECD26F" w14:textId="77777777" w:rsidR="00265ED9" w:rsidRPr="0009042C" w:rsidRDefault="000123A2">
            <w:pPr>
              <w:pStyle w:val="a9"/>
              <w:spacing w:line="259" w:lineRule="auto"/>
            </w:pPr>
            <w:r w:rsidRPr="0009042C">
              <w:t>Тема «Вычисление</w:t>
            </w:r>
          </w:p>
        </w:tc>
        <w:tc>
          <w:tcPr>
            <w:tcW w:w="2107" w:type="dxa"/>
            <w:vMerge/>
            <w:tcBorders>
              <w:left w:val="single" w:sz="4" w:space="0" w:color="auto"/>
              <w:bottom w:val="single" w:sz="4" w:space="0" w:color="auto"/>
            </w:tcBorders>
            <w:shd w:val="clear" w:color="auto" w:fill="auto"/>
          </w:tcPr>
          <w:p w14:paraId="0A51AD71" w14:textId="77777777" w:rsidR="00265ED9" w:rsidRPr="0009042C" w:rsidRDefault="00265ED9">
            <w:pPr>
              <w:rPr>
                <w:rFonts w:ascii="Times New Roman" w:hAnsi="Times New Roman" w:cs="Times New Roman"/>
              </w:rPr>
            </w:pPr>
          </w:p>
        </w:tc>
        <w:tc>
          <w:tcPr>
            <w:tcW w:w="5246" w:type="dxa"/>
            <w:tcBorders>
              <w:top w:val="single" w:sz="4" w:space="0" w:color="auto"/>
              <w:left w:val="single" w:sz="4" w:space="0" w:color="auto"/>
              <w:bottom w:val="single" w:sz="4" w:space="0" w:color="auto"/>
              <w:right w:val="single" w:sz="4" w:space="0" w:color="auto"/>
            </w:tcBorders>
            <w:shd w:val="clear" w:color="auto" w:fill="auto"/>
            <w:vAlign w:val="center"/>
          </w:tcPr>
          <w:p w14:paraId="7A77759B" w14:textId="77777777" w:rsidR="00265ED9" w:rsidRPr="0009042C" w:rsidRDefault="000123A2">
            <w:pPr>
              <w:pStyle w:val="a9"/>
              <w:spacing w:line="259" w:lineRule="auto"/>
              <w:jc w:val="both"/>
            </w:pPr>
            <w:r w:rsidRPr="0009042C">
              <w:rPr>
                <w:u w:val="single"/>
              </w:rPr>
              <w:t>Задание 1:</w:t>
            </w:r>
            <w:r w:rsidRPr="0009042C">
              <w:t xml:space="preserve"> Конусообразное пирожное высотой 4 см. и диаметром основания 6 см. покрыто</w:t>
            </w:r>
          </w:p>
        </w:tc>
      </w:tr>
    </w:tbl>
    <w:p w14:paraId="78D5879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46"/>
      </w:tblGrid>
      <w:tr w:rsidR="00265ED9" w:rsidRPr="0009042C" w14:paraId="154422B1" w14:textId="77777777">
        <w:trPr>
          <w:trHeight w:hRule="exact" w:val="4819"/>
          <w:jc w:val="center"/>
        </w:trPr>
        <w:tc>
          <w:tcPr>
            <w:tcW w:w="2155" w:type="dxa"/>
            <w:tcBorders>
              <w:top w:val="single" w:sz="4" w:space="0" w:color="auto"/>
              <w:left w:val="single" w:sz="4" w:space="0" w:color="auto"/>
              <w:bottom w:val="single" w:sz="4" w:space="0" w:color="auto"/>
            </w:tcBorders>
            <w:shd w:val="clear" w:color="auto" w:fill="auto"/>
          </w:tcPr>
          <w:p w14:paraId="32BF3D17" w14:textId="77777777" w:rsidR="00265ED9" w:rsidRPr="0009042C" w:rsidRDefault="000123A2">
            <w:pPr>
              <w:pStyle w:val="a9"/>
              <w:spacing w:line="259" w:lineRule="auto"/>
            </w:pPr>
            <w:r w:rsidRPr="0009042C">
              <w:t>объема и площади поверхности пирожных и тортов»</w:t>
            </w:r>
          </w:p>
        </w:tc>
        <w:tc>
          <w:tcPr>
            <w:tcW w:w="2107" w:type="dxa"/>
            <w:tcBorders>
              <w:top w:val="single" w:sz="4" w:space="0" w:color="auto"/>
              <w:left w:val="single" w:sz="4" w:space="0" w:color="auto"/>
              <w:bottom w:val="single" w:sz="4" w:space="0" w:color="auto"/>
            </w:tcBorders>
            <w:shd w:val="clear" w:color="auto" w:fill="auto"/>
          </w:tcPr>
          <w:p w14:paraId="6D976CCD" w14:textId="77777777" w:rsidR="00265ED9" w:rsidRPr="0009042C" w:rsidRDefault="000123A2">
            <w:pPr>
              <w:pStyle w:val="a9"/>
              <w:spacing w:after="180"/>
            </w:pPr>
            <w:r w:rsidRPr="0009042C">
              <w:t>МР 09</w:t>
            </w:r>
          </w:p>
          <w:p w14:paraId="6535DF52" w14:textId="77777777" w:rsidR="00265ED9" w:rsidRPr="0009042C" w:rsidRDefault="000123A2">
            <w:pPr>
              <w:pStyle w:val="a9"/>
              <w:spacing w:after="180"/>
            </w:pPr>
            <w:r w:rsidRPr="0009042C">
              <w:t>ОК 02</w:t>
            </w:r>
          </w:p>
          <w:p w14:paraId="5EC52787" w14:textId="77777777" w:rsidR="00265ED9" w:rsidRPr="0009042C" w:rsidRDefault="000123A2">
            <w:pPr>
              <w:pStyle w:val="a9"/>
              <w:spacing w:after="180"/>
            </w:pPr>
            <w:r w:rsidRPr="0009042C">
              <w:t>ОК 04</w:t>
            </w:r>
          </w:p>
          <w:p w14:paraId="4C8A3E9C" w14:textId="77777777" w:rsidR="00265ED9" w:rsidRPr="0009042C" w:rsidRDefault="000123A2">
            <w:pPr>
              <w:pStyle w:val="a9"/>
              <w:spacing w:after="180"/>
            </w:pPr>
            <w:r w:rsidRPr="0009042C">
              <w:t>ОК 09</w:t>
            </w:r>
          </w:p>
          <w:p w14:paraId="6E90B4F8" w14:textId="77777777" w:rsidR="00265ED9" w:rsidRPr="0009042C" w:rsidRDefault="000123A2">
            <w:pPr>
              <w:pStyle w:val="a9"/>
            </w:pPr>
            <w:r w:rsidRPr="0009042C">
              <w:t>ПК 2.3</w:t>
            </w:r>
          </w:p>
          <w:p w14:paraId="407B872E" w14:textId="77777777" w:rsidR="00265ED9" w:rsidRPr="0009042C" w:rsidRDefault="000123A2">
            <w:pPr>
              <w:pStyle w:val="a9"/>
              <w:spacing w:after="180"/>
            </w:pPr>
            <w:r w:rsidRPr="0009042C">
              <w:t>ПК 2.4</w:t>
            </w:r>
          </w:p>
        </w:tc>
        <w:tc>
          <w:tcPr>
            <w:tcW w:w="5246" w:type="dxa"/>
            <w:tcBorders>
              <w:top w:val="single" w:sz="4" w:space="0" w:color="auto"/>
              <w:left w:val="single" w:sz="4" w:space="0" w:color="auto"/>
              <w:bottom w:val="single" w:sz="4" w:space="0" w:color="auto"/>
              <w:right w:val="single" w:sz="4" w:space="0" w:color="auto"/>
            </w:tcBorders>
            <w:shd w:val="clear" w:color="auto" w:fill="auto"/>
          </w:tcPr>
          <w:p w14:paraId="5DFDB791" w14:textId="77777777" w:rsidR="00265ED9" w:rsidRPr="0009042C" w:rsidRDefault="000123A2">
            <w:pPr>
              <w:pStyle w:val="a9"/>
              <w:spacing w:after="600" w:line="259" w:lineRule="auto"/>
            </w:pPr>
            <w:r w:rsidRPr="0009042C">
              <w:t>глазурью. Сколько глазури потребовалось, если толщина слоя - 0,2 см?</w:t>
            </w:r>
          </w:p>
          <w:p w14:paraId="697816EE" w14:textId="77777777" w:rsidR="00265ED9" w:rsidRPr="0009042C" w:rsidRDefault="000123A2">
            <w:pPr>
              <w:pStyle w:val="a9"/>
              <w:spacing w:after="80" w:line="259" w:lineRule="auto"/>
              <w:jc w:val="both"/>
            </w:pPr>
            <w:r w:rsidRPr="0009042C">
              <w:rPr>
                <w:u w:val="single"/>
              </w:rPr>
              <w:t>Задание 2:</w:t>
            </w:r>
            <w:r w:rsidRPr="0009042C">
              <w:t xml:space="preserve"> Торт «Ореховый» имеет диаметр верхней поверхности 28 см., высота готового изделия (без посыпки) 12 см. Вычислить поверхность для украшения торта «Ореховый», объем готового изделия.</w:t>
            </w:r>
          </w:p>
          <w:p w14:paraId="3F149FD2" w14:textId="77777777" w:rsidR="00265ED9" w:rsidRPr="0009042C" w:rsidRDefault="000123A2">
            <w:pPr>
              <w:pStyle w:val="a9"/>
              <w:spacing w:after="340" w:line="204" w:lineRule="auto"/>
              <w:jc w:val="center"/>
            </w:pPr>
            <w:r w:rsidRPr="0009042C">
              <w:rPr>
                <w:color w:val="91623A"/>
              </w:rPr>
              <w:t>О</w:t>
            </w:r>
          </w:p>
        </w:tc>
      </w:tr>
    </w:tbl>
    <w:p w14:paraId="71F3AD40" w14:textId="77777777" w:rsidR="00265ED9" w:rsidRPr="0009042C" w:rsidRDefault="00265ED9">
      <w:pPr>
        <w:spacing w:after="1319" w:line="1" w:lineRule="exact"/>
        <w:rPr>
          <w:rFonts w:ascii="Times New Roman" w:hAnsi="Times New Roman" w:cs="Times New Roman"/>
        </w:rPr>
      </w:pPr>
    </w:p>
    <w:p w14:paraId="2C4A5EFF" w14:textId="77777777" w:rsidR="00265ED9" w:rsidRPr="0009042C" w:rsidRDefault="000123A2">
      <w:pPr>
        <w:pStyle w:val="40"/>
        <w:keepNext/>
        <w:keepLines/>
        <w:numPr>
          <w:ilvl w:val="0"/>
          <w:numId w:val="140"/>
        </w:numPr>
        <w:tabs>
          <w:tab w:val="left" w:pos="1310"/>
        </w:tabs>
        <w:spacing w:after="520" w:line="254" w:lineRule="auto"/>
        <w:ind w:left="2660" w:hanging="1700"/>
        <w:jc w:val="both"/>
        <w:rPr>
          <w:sz w:val="24"/>
          <w:szCs w:val="24"/>
        </w:rPr>
      </w:pPr>
      <w:bookmarkStart w:id="86" w:name="bookmark193"/>
      <w:bookmarkStart w:id="87" w:name="bookmark192"/>
      <w:r w:rsidRPr="0009042C">
        <w:rPr>
          <w:sz w:val="24"/>
          <w:szCs w:val="24"/>
        </w:rPr>
        <w:t>Фонды оценочных средств по специальности 19.02.03 «Технология хлеба, кондитерских и макаронных изделий».</w:t>
      </w:r>
      <w:bookmarkEnd w:id="86"/>
      <w:bookmarkEnd w:id="87"/>
    </w:p>
    <w:p w14:paraId="3C2B2219" w14:textId="77777777" w:rsidR="00265ED9" w:rsidRPr="0009042C" w:rsidRDefault="000123A2">
      <w:pPr>
        <w:pStyle w:val="20"/>
        <w:spacing w:after="0"/>
        <w:ind w:firstLine="68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19.02.03 «Технология хлеба, кондитерских и макаронных изделий».</w:t>
      </w:r>
    </w:p>
    <w:p w14:paraId="5DC7DB2B" w14:textId="77777777" w:rsidR="00265ED9" w:rsidRPr="0009042C" w:rsidRDefault="000123A2">
      <w:pPr>
        <w:pStyle w:val="20"/>
        <w:spacing w:after="0"/>
        <w:jc w:val="right"/>
        <w:rPr>
          <w:sz w:val="24"/>
          <w:szCs w:val="24"/>
        </w:rPr>
      </w:pPr>
      <w:r w:rsidRPr="0009042C">
        <w:rPr>
          <w:b w:val="0"/>
          <w:bCs w:val="0"/>
          <w:sz w:val="24"/>
          <w:szCs w:val="24"/>
        </w:rPr>
        <w:t>Таблица</w:t>
      </w:r>
    </w:p>
    <w:tbl>
      <w:tblPr>
        <w:tblOverlap w:val="never"/>
        <w:tblW w:w="0" w:type="auto"/>
        <w:tblLayout w:type="fixed"/>
        <w:tblCellMar>
          <w:left w:w="10" w:type="dxa"/>
          <w:right w:w="10" w:type="dxa"/>
        </w:tblCellMar>
        <w:tblLook w:val="04A0" w:firstRow="1" w:lastRow="0" w:firstColumn="1" w:lastColumn="0" w:noHBand="0" w:noVBand="1"/>
      </w:tblPr>
      <w:tblGrid>
        <w:gridCol w:w="2107"/>
        <w:gridCol w:w="2107"/>
        <w:gridCol w:w="5011"/>
      </w:tblGrid>
      <w:tr w:rsidR="00265ED9" w:rsidRPr="0009042C" w14:paraId="61A3E565" w14:textId="77777777">
        <w:trPr>
          <w:trHeight w:hRule="exact" w:val="1834"/>
        </w:trPr>
        <w:tc>
          <w:tcPr>
            <w:tcW w:w="2107" w:type="dxa"/>
            <w:tcBorders>
              <w:top w:val="single" w:sz="4" w:space="0" w:color="auto"/>
              <w:left w:val="single" w:sz="4" w:space="0" w:color="auto"/>
              <w:bottom w:val="single" w:sz="4" w:space="0" w:color="auto"/>
            </w:tcBorders>
            <w:shd w:val="clear" w:color="auto" w:fill="auto"/>
          </w:tcPr>
          <w:p w14:paraId="572FE267" w14:textId="77777777" w:rsidR="00265ED9" w:rsidRPr="0009042C" w:rsidRDefault="000123A2">
            <w:pPr>
              <w:pStyle w:val="a9"/>
            </w:pPr>
            <w:r w:rsidRPr="0009042C">
              <w:rPr>
                <w:b/>
                <w:bCs/>
              </w:rPr>
              <w:t>№ раздела, темы</w:t>
            </w:r>
          </w:p>
        </w:tc>
        <w:tc>
          <w:tcPr>
            <w:tcW w:w="2107" w:type="dxa"/>
            <w:tcBorders>
              <w:top w:val="single" w:sz="4" w:space="0" w:color="auto"/>
              <w:left w:val="single" w:sz="4" w:space="0" w:color="auto"/>
              <w:bottom w:val="single" w:sz="4" w:space="0" w:color="auto"/>
            </w:tcBorders>
            <w:shd w:val="clear" w:color="auto" w:fill="auto"/>
          </w:tcPr>
          <w:p w14:paraId="630D64D4" w14:textId="77777777" w:rsidR="00265ED9" w:rsidRPr="0009042C" w:rsidRDefault="000123A2">
            <w:pPr>
              <w:pStyle w:val="a9"/>
              <w:spacing w:line="293" w:lineRule="auto"/>
              <w:jc w:val="center"/>
            </w:pPr>
            <w:r w:rsidRPr="0009042C">
              <w:rPr>
                <w:b/>
                <w:bCs/>
              </w:rPr>
              <w:t>Коды образовательных результатов (ЛР, МТР, ПР, ОК, ПК)</w:t>
            </w:r>
          </w:p>
        </w:tc>
        <w:tc>
          <w:tcPr>
            <w:tcW w:w="5011" w:type="dxa"/>
            <w:tcBorders>
              <w:top w:val="single" w:sz="4" w:space="0" w:color="auto"/>
              <w:left w:val="single" w:sz="4" w:space="0" w:color="auto"/>
              <w:bottom w:val="single" w:sz="4" w:space="0" w:color="auto"/>
              <w:right w:val="single" w:sz="4" w:space="0" w:color="auto"/>
            </w:tcBorders>
            <w:shd w:val="clear" w:color="auto" w:fill="auto"/>
          </w:tcPr>
          <w:p w14:paraId="13E209F0" w14:textId="77777777" w:rsidR="00265ED9" w:rsidRPr="0009042C" w:rsidRDefault="000123A2">
            <w:pPr>
              <w:pStyle w:val="a9"/>
              <w:jc w:val="center"/>
            </w:pPr>
            <w:r w:rsidRPr="0009042C">
              <w:rPr>
                <w:b/>
                <w:bCs/>
              </w:rPr>
              <w:t>Варианты междисциплинарных заданий</w:t>
            </w:r>
          </w:p>
        </w:tc>
      </w:tr>
    </w:tbl>
    <w:p w14:paraId="67A4502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tblLayout w:type="fixed"/>
        <w:tblCellMar>
          <w:left w:w="10" w:type="dxa"/>
          <w:right w:w="10" w:type="dxa"/>
        </w:tblCellMar>
        <w:tblLook w:val="04A0" w:firstRow="1" w:lastRow="0" w:firstColumn="1" w:lastColumn="0" w:noHBand="0" w:noVBand="1"/>
      </w:tblPr>
      <w:tblGrid>
        <w:gridCol w:w="2107"/>
        <w:gridCol w:w="2107"/>
        <w:gridCol w:w="5011"/>
      </w:tblGrid>
      <w:tr w:rsidR="00265ED9" w:rsidRPr="0009042C" w14:paraId="546D4792" w14:textId="77777777">
        <w:trPr>
          <w:trHeight w:hRule="exact" w:val="5774"/>
        </w:trPr>
        <w:tc>
          <w:tcPr>
            <w:tcW w:w="2107" w:type="dxa"/>
            <w:tcBorders>
              <w:top w:val="single" w:sz="4" w:space="0" w:color="auto"/>
              <w:left w:val="single" w:sz="4" w:space="0" w:color="auto"/>
            </w:tcBorders>
            <w:shd w:val="clear" w:color="auto" w:fill="auto"/>
          </w:tcPr>
          <w:p w14:paraId="25A39055" w14:textId="77777777" w:rsidR="00265ED9" w:rsidRPr="0009042C" w:rsidRDefault="000123A2">
            <w:pPr>
              <w:pStyle w:val="a9"/>
              <w:spacing w:after="600" w:line="257" w:lineRule="auto"/>
            </w:pPr>
            <w:r w:rsidRPr="0009042C">
              <w:rPr>
                <w:b/>
                <w:bCs/>
              </w:rPr>
              <w:t>Раздел 1. Повторение курса математики основной школы</w:t>
            </w:r>
          </w:p>
          <w:p w14:paraId="0EE4CE25" w14:textId="77777777" w:rsidR="00265ED9" w:rsidRPr="0009042C" w:rsidRDefault="000123A2">
            <w:pPr>
              <w:pStyle w:val="a9"/>
              <w:tabs>
                <w:tab w:val="left" w:pos="1075"/>
              </w:tabs>
              <w:spacing w:line="262" w:lineRule="auto"/>
            </w:pPr>
            <w:r w:rsidRPr="0009042C">
              <w:t>Тема</w:t>
            </w:r>
            <w:r w:rsidRPr="0009042C">
              <w:tab/>
              <w:t>«Расчет</w:t>
            </w:r>
          </w:p>
          <w:p w14:paraId="7AC51CEE" w14:textId="77777777" w:rsidR="00265ED9" w:rsidRPr="0009042C" w:rsidRDefault="000123A2">
            <w:pPr>
              <w:pStyle w:val="a9"/>
              <w:spacing w:line="262" w:lineRule="auto"/>
            </w:pPr>
            <w:r w:rsidRPr="0009042C">
              <w:t>рецептуры хлеба и хлебобулочных изделий»</w:t>
            </w:r>
          </w:p>
        </w:tc>
        <w:tc>
          <w:tcPr>
            <w:tcW w:w="2107" w:type="dxa"/>
            <w:tcBorders>
              <w:top w:val="single" w:sz="4" w:space="0" w:color="auto"/>
              <w:left w:val="single" w:sz="4" w:space="0" w:color="auto"/>
            </w:tcBorders>
            <w:shd w:val="clear" w:color="auto" w:fill="auto"/>
          </w:tcPr>
          <w:p w14:paraId="76F3DF34" w14:textId="77777777" w:rsidR="00265ED9" w:rsidRPr="0009042C" w:rsidRDefault="000123A2">
            <w:pPr>
              <w:pStyle w:val="a9"/>
              <w:spacing w:line="259" w:lineRule="auto"/>
              <w:jc w:val="both"/>
            </w:pPr>
            <w:r w:rsidRPr="0009042C">
              <w:rPr>
                <w:iCs/>
              </w:rPr>
              <w:t>ПРб 01 ПРу 03 ЛР 05 ЛР 08 ЛР 09 ЛР 13 МР 01 МР 03 МР 04 МР 07 МР 09 ОК 01 ОК 02 ОК 03 ОК 04 ОК 05 ОК 09</w:t>
            </w:r>
          </w:p>
          <w:p w14:paraId="04C6BAC4" w14:textId="77777777" w:rsidR="00265ED9" w:rsidRPr="0009042C" w:rsidRDefault="000123A2">
            <w:pPr>
              <w:pStyle w:val="a9"/>
              <w:spacing w:line="259" w:lineRule="auto"/>
              <w:jc w:val="both"/>
            </w:pPr>
            <w:r w:rsidRPr="0009042C">
              <w:rPr>
                <w:iCs/>
              </w:rPr>
              <w:t>ПК 2.3</w:t>
            </w:r>
          </w:p>
        </w:tc>
        <w:tc>
          <w:tcPr>
            <w:tcW w:w="5011" w:type="dxa"/>
            <w:tcBorders>
              <w:top w:val="single" w:sz="4" w:space="0" w:color="auto"/>
              <w:left w:val="single" w:sz="4" w:space="0" w:color="auto"/>
              <w:right w:val="single" w:sz="4" w:space="0" w:color="auto"/>
            </w:tcBorders>
            <w:shd w:val="clear" w:color="auto" w:fill="auto"/>
          </w:tcPr>
          <w:p w14:paraId="56F7A1D5" w14:textId="77777777" w:rsidR="00265ED9" w:rsidRPr="0009042C" w:rsidRDefault="000123A2">
            <w:pPr>
              <w:pStyle w:val="a9"/>
              <w:spacing w:after="160" w:line="259" w:lineRule="auto"/>
              <w:jc w:val="both"/>
            </w:pPr>
            <w:r w:rsidRPr="0009042C">
              <w:rPr>
                <w:u w:val="single"/>
              </w:rPr>
              <w:t>Задание 1:</w:t>
            </w:r>
            <w:r w:rsidRPr="0009042C">
              <w:t xml:space="preserve"> решить анаграмму:</w:t>
            </w:r>
          </w:p>
          <w:p w14:paraId="75083DCB" w14:textId="77777777" w:rsidR="00265ED9" w:rsidRPr="0009042C" w:rsidRDefault="000123A2">
            <w:pPr>
              <w:pStyle w:val="a9"/>
              <w:spacing w:after="160" w:line="259" w:lineRule="auto"/>
              <w:jc w:val="both"/>
            </w:pPr>
            <w:r w:rsidRPr="0009042C">
              <w:t>ГЛНЕХТОО (Технолог)</w:t>
            </w:r>
          </w:p>
          <w:p w14:paraId="583797A5" w14:textId="77777777" w:rsidR="00265ED9" w:rsidRPr="0009042C" w:rsidRDefault="000123A2">
            <w:pPr>
              <w:pStyle w:val="a9"/>
              <w:tabs>
                <w:tab w:val="left" w:pos="1656"/>
                <w:tab w:val="left" w:pos="2770"/>
                <w:tab w:val="left" w:pos="4661"/>
              </w:tabs>
              <w:spacing w:line="259" w:lineRule="auto"/>
              <w:jc w:val="both"/>
            </w:pPr>
            <w:r w:rsidRPr="0009042C">
              <w:t>Ответить на вопрос: почему вы решили стать технологом</w:t>
            </w:r>
            <w:r w:rsidRPr="0009042C">
              <w:tab/>
              <w:t>хлеба,</w:t>
            </w:r>
            <w:r w:rsidRPr="0009042C">
              <w:tab/>
              <w:t>кондитерских</w:t>
            </w:r>
            <w:r w:rsidRPr="0009042C">
              <w:tab/>
              <w:t>и</w:t>
            </w:r>
          </w:p>
          <w:p w14:paraId="67C17B5E" w14:textId="77777777" w:rsidR="00265ED9" w:rsidRPr="0009042C" w:rsidRDefault="000123A2">
            <w:pPr>
              <w:pStyle w:val="a9"/>
              <w:spacing w:after="600" w:line="259" w:lineRule="auto"/>
              <w:jc w:val="both"/>
            </w:pPr>
            <w:r w:rsidRPr="0009042C">
              <w:t>макаронных изделий?</w:t>
            </w:r>
          </w:p>
          <w:p w14:paraId="04A6AA9B" w14:textId="77777777" w:rsidR="00265ED9" w:rsidRPr="0009042C" w:rsidRDefault="000123A2">
            <w:pPr>
              <w:pStyle w:val="a9"/>
              <w:spacing w:after="160" w:line="259" w:lineRule="auto"/>
              <w:jc w:val="both"/>
            </w:pPr>
            <w:r w:rsidRPr="0009042C">
              <w:rPr>
                <w:u w:val="single"/>
              </w:rPr>
              <w:t>Задание 2</w:t>
            </w:r>
            <w:r w:rsidRPr="0009042C">
              <w:t>: Найдите в справочнике рецепт хлеба «Урицкий». Рассчитайте количество необходимых продуктов для приготовления 100 булок хлеба.</w:t>
            </w:r>
          </w:p>
          <w:p w14:paraId="08EBAD8A" w14:textId="77777777" w:rsidR="00265ED9" w:rsidRPr="0009042C" w:rsidRDefault="000123A2">
            <w:pPr>
              <w:pStyle w:val="a9"/>
              <w:spacing w:after="160" w:line="182" w:lineRule="auto"/>
              <w:jc w:val="center"/>
            </w:pPr>
            <w:r w:rsidRPr="0009042C">
              <w:rPr>
                <w:rFonts w:eastAsia="Arial"/>
                <w:iCs/>
                <w:color w:val="3A1419"/>
              </w:rPr>
              <w:t>Ъ</w:t>
            </w:r>
            <w:r w:rsidRPr="0009042C">
              <w:rPr>
                <w:rFonts w:eastAsia="Arial"/>
                <w:color w:val="3A1419"/>
              </w:rPr>
              <w:t xml:space="preserve"> </w:t>
            </w:r>
            <w:r w:rsidRPr="0009042C">
              <w:rPr>
                <w:rFonts w:eastAsia="Arial"/>
                <w:color w:val="7D7A7E"/>
                <w:lang w:val="en-US" w:eastAsia="en-US" w:bidi="en-US"/>
              </w:rPr>
              <w:t>i</w:t>
            </w:r>
          </w:p>
        </w:tc>
      </w:tr>
      <w:tr w:rsidR="00265ED9" w:rsidRPr="0009042C" w14:paraId="26C420FB" w14:textId="77777777">
        <w:trPr>
          <w:trHeight w:hRule="exact" w:val="5074"/>
        </w:trPr>
        <w:tc>
          <w:tcPr>
            <w:tcW w:w="2107" w:type="dxa"/>
            <w:tcBorders>
              <w:top w:val="single" w:sz="4" w:space="0" w:color="auto"/>
              <w:left w:val="single" w:sz="4" w:space="0" w:color="auto"/>
            </w:tcBorders>
            <w:shd w:val="clear" w:color="auto" w:fill="auto"/>
          </w:tcPr>
          <w:p w14:paraId="7F5F8DF8" w14:textId="77777777" w:rsidR="00265ED9" w:rsidRPr="0009042C" w:rsidRDefault="000123A2">
            <w:pPr>
              <w:pStyle w:val="a9"/>
              <w:spacing w:after="160" w:line="259" w:lineRule="auto"/>
            </w:pPr>
            <w:r w:rsidRPr="0009042C">
              <w:rPr>
                <w:b/>
                <w:bCs/>
              </w:rPr>
              <w:t>Раздел 8.</w:t>
            </w:r>
          </w:p>
          <w:p w14:paraId="0FD64C72" w14:textId="77777777" w:rsidR="00265ED9" w:rsidRPr="0009042C" w:rsidRDefault="000123A2">
            <w:pPr>
              <w:pStyle w:val="a9"/>
              <w:spacing w:after="600" w:line="259" w:lineRule="auto"/>
            </w:pPr>
            <w:r w:rsidRPr="0009042C">
              <w:rPr>
                <w:b/>
                <w:bCs/>
              </w:rPr>
              <w:t>Начала математического анализа</w:t>
            </w:r>
          </w:p>
          <w:p w14:paraId="2B3F73E1" w14:textId="77777777" w:rsidR="00265ED9" w:rsidRPr="0009042C" w:rsidRDefault="000123A2">
            <w:pPr>
              <w:pStyle w:val="a9"/>
              <w:spacing w:after="380" w:line="259" w:lineRule="auto"/>
            </w:pPr>
            <w:r w:rsidRPr="0009042C">
              <w:t>Тема «Хранение и отпуск сырья хлебопекарного, кондитерского и макаронного производства»</w:t>
            </w:r>
          </w:p>
        </w:tc>
        <w:tc>
          <w:tcPr>
            <w:tcW w:w="2107" w:type="dxa"/>
            <w:tcBorders>
              <w:top w:val="single" w:sz="4" w:space="0" w:color="auto"/>
              <w:left w:val="single" w:sz="4" w:space="0" w:color="auto"/>
            </w:tcBorders>
            <w:shd w:val="clear" w:color="auto" w:fill="auto"/>
            <w:vAlign w:val="center"/>
          </w:tcPr>
          <w:p w14:paraId="3C4D36A3" w14:textId="77777777" w:rsidR="00265ED9" w:rsidRPr="0009042C" w:rsidRDefault="000123A2">
            <w:pPr>
              <w:pStyle w:val="a9"/>
              <w:spacing w:line="259" w:lineRule="auto"/>
              <w:jc w:val="both"/>
            </w:pPr>
            <w:r w:rsidRPr="0009042C">
              <w:rPr>
                <w:iCs/>
              </w:rPr>
              <w:t>ПРб 05 ПРу 04 ЛР 05 ЛР 06 ЛР 08 ЛР 09 МР 01 МР 02 МР 04 МР 08 МР 09 ОК 02 ОК 03 ОК 04 ОК 05 ОК 07</w:t>
            </w:r>
          </w:p>
          <w:p w14:paraId="7935D205" w14:textId="77777777" w:rsidR="00265ED9" w:rsidRPr="0009042C" w:rsidRDefault="000123A2">
            <w:pPr>
              <w:pStyle w:val="a9"/>
              <w:spacing w:line="259" w:lineRule="auto"/>
              <w:jc w:val="both"/>
            </w:pPr>
            <w:r w:rsidRPr="0009042C">
              <w:rPr>
                <w:iCs/>
              </w:rPr>
              <w:t>ПК 1.3</w:t>
            </w:r>
          </w:p>
        </w:tc>
        <w:tc>
          <w:tcPr>
            <w:tcW w:w="5011" w:type="dxa"/>
            <w:tcBorders>
              <w:top w:val="single" w:sz="4" w:space="0" w:color="auto"/>
              <w:left w:val="single" w:sz="4" w:space="0" w:color="auto"/>
              <w:right w:val="single" w:sz="4" w:space="0" w:color="auto"/>
            </w:tcBorders>
            <w:shd w:val="clear" w:color="auto" w:fill="auto"/>
          </w:tcPr>
          <w:p w14:paraId="20C6FC9C" w14:textId="77777777" w:rsidR="00265ED9" w:rsidRPr="0009042C" w:rsidRDefault="000123A2">
            <w:pPr>
              <w:pStyle w:val="a9"/>
              <w:tabs>
                <w:tab w:val="left" w:leader="underscore" w:pos="1786"/>
                <w:tab w:val="left" w:pos="2885"/>
              </w:tabs>
              <w:spacing w:line="259" w:lineRule="auto"/>
              <w:jc w:val="both"/>
            </w:pPr>
            <w:r w:rsidRPr="0009042C">
              <w:rPr>
                <w:u w:val="single"/>
              </w:rPr>
              <w:t>Задание</w:t>
            </w:r>
            <w:r w:rsidRPr="0009042C">
              <w:tab/>
            </w:r>
            <w:r w:rsidRPr="0009042C">
              <w:rPr>
                <w:u w:val="single"/>
              </w:rPr>
              <w:t>1:</w:t>
            </w:r>
            <w:r w:rsidRPr="0009042C">
              <w:tab/>
              <w:t>Индивидуальному</w:t>
            </w:r>
          </w:p>
          <w:p w14:paraId="0CD5AAA4" w14:textId="77777777" w:rsidR="00265ED9" w:rsidRPr="0009042C" w:rsidRDefault="000123A2">
            <w:pPr>
              <w:pStyle w:val="a9"/>
              <w:tabs>
                <w:tab w:val="left" w:pos="725"/>
                <w:tab w:val="left" w:pos="1474"/>
                <w:tab w:val="left" w:pos="2371"/>
              </w:tabs>
              <w:spacing w:line="259" w:lineRule="auto"/>
              <w:jc w:val="both"/>
            </w:pPr>
            <w:r w:rsidRPr="0009042C">
              <w:t>предпринимателю выделяют участок земли площадью 100 м2 для хранения продуктов. Предлагают четыре участка разных размеров: 25х4;</w:t>
            </w:r>
            <w:r w:rsidRPr="0009042C">
              <w:tab/>
              <w:t>20х5;</w:t>
            </w:r>
            <w:r w:rsidRPr="0009042C">
              <w:tab/>
              <w:t>12,5х8;</w:t>
            </w:r>
            <w:r w:rsidRPr="0009042C">
              <w:tab/>
              <w:t>10х10. Какой участок</w:t>
            </w:r>
          </w:p>
          <w:p w14:paraId="7C00115E" w14:textId="77777777" w:rsidR="00265ED9" w:rsidRPr="0009042C" w:rsidRDefault="000123A2">
            <w:pPr>
              <w:pStyle w:val="a9"/>
              <w:tabs>
                <w:tab w:val="left" w:pos="1531"/>
                <w:tab w:val="left" w:pos="2390"/>
                <w:tab w:val="left" w:pos="3629"/>
                <w:tab w:val="left" w:pos="4531"/>
              </w:tabs>
              <w:spacing w:line="259" w:lineRule="auto"/>
              <w:jc w:val="both"/>
            </w:pPr>
            <w:r w:rsidRPr="0009042C">
              <w:t>одобрит предприниматель, учитывая, что необходимо</w:t>
            </w:r>
            <w:r w:rsidRPr="0009042C">
              <w:tab/>
              <w:t>будет</w:t>
            </w:r>
            <w:r w:rsidRPr="0009042C">
              <w:tab/>
              <w:t>заменить</w:t>
            </w:r>
            <w:r w:rsidRPr="0009042C">
              <w:tab/>
              <w:t>стены</w:t>
            </w:r>
            <w:r w:rsidRPr="0009042C">
              <w:tab/>
              <w:t>по</w:t>
            </w:r>
          </w:p>
          <w:p w14:paraId="29A74168" w14:textId="77777777" w:rsidR="00265ED9" w:rsidRPr="0009042C" w:rsidRDefault="000123A2">
            <w:pPr>
              <w:pStyle w:val="a9"/>
              <w:spacing w:after="600" w:line="259" w:lineRule="auto"/>
              <w:jc w:val="both"/>
            </w:pPr>
            <w:r w:rsidRPr="0009042C">
              <w:t>периметру?</w:t>
            </w:r>
          </w:p>
          <w:p w14:paraId="1084E8CF" w14:textId="77777777" w:rsidR="00265ED9" w:rsidRPr="0009042C" w:rsidRDefault="000123A2">
            <w:pPr>
              <w:pStyle w:val="a9"/>
              <w:tabs>
                <w:tab w:val="left" w:pos="2626"/>
                <w:tab w:val="left" w:pos="3869"/>
              </w:tabs>
              <w:spacing w:line="259" w:lineRule="auto"/>
              <w:jc w:val="both"/>
            </w:pPr>
            <w:r w:rsidRPr="0009042C">
              <w:rPr>
                <w:u w:val="single"/>
              </w:rPr>
              <w:t>Задание 2:</w:t>
            </w:r>
            <w:r w:rsidRPr="0009042C">
              <w:t xml:space="preserve"> Вычислить площадь участка для хранения продуктов,</w:t>
            </w:r>
            <w:r w:rsidRPr="0009042C">
              <w:tab/>
              <w:t>периметр</w:t>
            </w:r>
            <w:r w:rsidRPr="0009042C">
              <w:tab/>
              <w:t>которого</w:t>
            </w:r>
          </w:p>
          <w:p w14:paraId="55E3FF40" w14:textId="77777777" w:rsidR="00265ED9" w:rsidRPr="0009042C" w:rsidRDefault="000123A2">
            <w:pPr>
              <w:pStyle w:val="a9"/>
              <w:spacing w:after="300" w:line="259" w:lineRule="auto"/>
              <w:jc w:val="both"/>
            </w:pPr>
            <w:r w:rsidRPr="0009042C">
              <w:t xml:space="preserve">ограничивают линии у=х, </w:t>
            </w:r>
            <w:r w:rsidRPr="0009042C">
              <w:rPr>
                <w:lang w:val="en-US" w:eastAsia="en-US" w:bidi="en-US"/>
              </w:rPr>
              <w:t>y</w:t>
            </w:r>
            <w:r w:rsidRPr="0009042C">
              <w:rPr>
                <w:lang w:eastAsia="en-US" w:bidi="en-US"/>
              </w:rPr>
              <w:t>=4-</w:t>
            </w:r>
            <w:r w:rsidRPr="0009042C">
              <w:rPr>
                <w:lang w:val="en-US" w:eastAsia="en-US" w:bidi="en-US"/>
              </w:rPr>
              <w:t>x</w:t>
            </w:r>
            <w:r w:rsidRPr="0009042C">
              <w:rPr>
                <w:lang w:eastAsia="en-US" w:bidi="en-US"/>
              </w:rPr>
              <w:t xml:space="preserve">, </w:t>
            </w:r>
            <w:r w:rsidRPr="0009042C">
              <w:t>у=0. Ответ дайте в квадратных метрах.</w:t>
            </w:r>
          </w:p>
        </w:tc>
      </w:tr>
      <w:tr w:rsidR="00265ED9" w:rsidRPr="0009042C" w14:paraId="62FA6634" w14:textId="77777777">
        <w:trPr>
          <w:trHeight w:hRule="exact" w:val="1661"/>
        </w:trPr>
        <w:tc>
          <w:tcPr>
            <w:tcW w:w="2107" w:type="dxa"/>
            <w:tcBorders>
              <w:top w:val="single" w:sz="4" w:space="0" w:color="auto"/>
              <w:left w:val="single" w:sz="4" w:space="0" w:color="auto"/>
            </w:tcBorders>
            <w:shd w:val="clear" w:color="auto" w:fill="auto"/>
            <w:vAlign w:val="center"/>
          </w:tcPr>
          <w:p w14:paraId="4D31F1C8" w14:textId="77777777" w:rsidR="00265ED9" w:rsidRPr="0009042C" w:rsidRDefault="000123A2">
            <w:pPr>
              <w:pStyle w:val="a9"/>
              <w:spacing w:line="259" w:lineRule="auto"/>
            </w:pPr>
            <w:r w:rsidRPr="0009042C">
              <w:rPr>
                <w:b/>
                <w:bCs/>
              </w:rPr>
              <w:t>Раздел 9. Комбинаторика, статистика и теория вероятностей</w:t>
            </w:r>
          </w:p>
        </w:tc>
        <w:tc>
          <w:tcPr>
            <w:tcW w:w="2107" w:type="dxa"/>
            <w:vMerge w:val="restart"/>
            <w:tcBorders>
              <w:top w:val="single" w:sz="4" w:space="0" w:color="auto"/>
              <w:left w:val="single" w:sz="4" w:space="0" w:color="auto"/>
            </w:tcBorders>
            <w:shd w:val="clear" w:color="auto" w:fill="auto"/>
          </w:tcPr>
          <w:p w14:paraId="10157321" w14:textId="77777777" w:rsidR="00265ED9" w:rsidRPr="0009042C" w:rsidRDefault="000123A2">
            <w:pPr>
              <w:pStyle w:val="a9"/>
              <w:spacing w:line="259" w:lineRule="auto"/>
              <w:jc w:val="both"/>
            </w:pPr>
            <w:r w:rsidRPr="0009042C">
              <w:rPr>
                <w:iCs/>
              </w:rPr>
              <w:t>ПРб 07 ПРу 05 ЛР 05 ЛР 08 ЛР 09 МР 01 МР 02 МР 04 МР 05 МР 08</w:t>
            </w:r>
          </w:p>
          <w:p w14:paraId="21EE7AED" w14:textId="77777777" w:rsidR="00265ED9" w:rsidRPr="0009042C" w:rsidRDefault="000123A2">
            <w:pPr>
              <w:pStyle w:val="a9"/>
              <w:spacing w:line="259" w:lineRule="auto"/>
              <w:jc w:val="both"/>
            </w:pPr>
            <w:r w:rsidRPr="0009042C">
              <w:rPr>
                <w:iCs/>
              </w:rPr>
              <w:t>МР 09</w:t>
            </w:r>
          </w:p>
        </w:tc>
        <w:tc>
          <w:tcPr>
            <w:tcW w:w="5011" w:type="dxa"/>
            <w:tcBorders>
              <w:top w:val="single" w:sz="4" w:space="0" w:color="auto"/>
              <w:left w:val="single" w:sz="4" w:space="0" w:color="auto"/>
              <w:right w:val="single" w:sz="4" w:space="0" w:color="auto"/>
            </w:tcBorders>
            <w:shd w:val="clear" w:color="auto" w:fill="auto"/>
          </w:tcPr>
          <w:p w14:paraId="54EEA9F1" w14:textId="77777777" w:rsidR="00265ED9" w:rsidRPr="0009042C" w:rsidRDefault="00265ED9">
            <w:pPr>
              <w:rPr>
                <w:rFonts w:ascii="Times New Roman" w:hAnsi="Times New Roman" w:cs="Times New Roman"/>
              </w:rPr>
            </w:pPr>
          </w:p>
        </w:tc>
      </w:tr>
      <w:tr w:rsidR="00265ED9" w:rsidRPr="0009042C" w14:paraId="2CB42DAE" w14:textId="77777777">
        <w:trPr>
          <w:trHeight w:hRule="exact" w:val="1666"/>
        </w:trPr>
        <w:tc>
          <w:tcPr>
            <w:tcW w:w="2107" w:type="dxa"/>
            <w:tcBorders>
              <w:top w:val="single" w:sz="4" w:space="0" w:color="auto"/>
              <w:left w:val="single" w:sz="4" w:space="0" w:color="auto"/>
              <w:bottom w:val="single" w:sz="4" w:space="0" w:color="auto"/>
            </w:tcBorders>
            <w:shd w:val="clear" w:color="auto" w:fill="auto"/>
          </w:tcPr>
          <w:p w14:paraId="3B2FC90F" w14:textId="77777777" w:rsidR="00265ED9" w:rsidRPr="0009042C" w:rsidRDefault="000123A2">
            <w:pPr>
              <w:pStyle w:val="a9"/>
              <w:spacing w:line="259" w:lineRule="auto"/>
            </w:pPr>
            <w:r w:rsidRPr="0009042C">
              <w:t>Тема «Составления табеля учета рабочего времени»</w:t>
            </w:r>
          </w:p>
        </w:tc>
        <w:tc>
          <w:tcPr>
            <w:tcW w:w="2107" w:type="dxa"/>
            <w:vMerge/>
            <w:tcBorders>
              <w:left w:val="single" w:sz="4" w:space="0" w:color="auto"/>
              <w:bottom w:val="single" w:sz="4" w:space="0" w:color="auto"/>
            </w:tcBorders>
            <w:shd w:val="clear" w:color="auto" w:fill="auto"/>
          </w:tcPr>
          <w:p w14:paraId="33411B11" w14:textId="77777777" w:rsidR="00265ED9" w:rsidRPr="0009042C" w:rsidRDefault="00265ED9">
            <w:pPr>
              <w:rPr>
                <w:rFonts w:ascii="Times New Roman" w:hAnsi="Times New Roman" w:cs="Times New Roman"/>
              </w:rPr>
            </w:pPr>
          </w:p>
        </w:tc>
        <w:tc>
          <w:tcPr>
            <w:tcW w:w="5011" w:type="dxa"/>
            <w:tcBorders>
              <w:top w:val="single" w:sz="4" w:space="0" w:color="auto"/>
              <w:left w:val="single" w:sz="4" w:space="0" w:color="auto"/>
              <w:bottom w:val="single" w:sz="4" w:space="0" w:color="auto"/>
              <w:right w:val="single" w:sz="4" w:space="0" w:color="auto"/>
            </w:tcBorders>
            <w:shd w:val="clear" w:color="auto" w:fill="auto"/>
          </w:tcPr>
          <w:p w14:paraId="63B8341D" w14:textId="77777777" w:rsidR="00265ED9" w:rsidRPr="0009042C" w:rsidRDefault="000123A2">
            <w:pPr>
              <w:pStyle w:val="a9"/>
              <w:spacing w:line="259" w:lineRule="auto"/>
              <w:jc w:val="both"/>
            </w:pPr>
            <w:r w:rsidRPr="0009042C">
              <w:rPr>
                <w:u w:val="single"/>
              </w:rPr>
              <w:t>Задание 1:</w:t>
            </w:r>
            <w:r w:rsidRPr="0009042C">
              <w:t xml:space="preserve"> составить табель учета рабочего времени пекарни «Булочка» за июнь, июль месяц, следую правилам и нормам рабочего времени в сутки. Оформить данные выхода на работу в таблице.</w:t>
            </w:r>
          </w:p>
        </w:tc>
      </w:tr>
    </w:tbl>
    <w:p w14:paraId="17492A5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07"/>
        <w:gridCol w:w="2107"/>
        <w:gridCol w:w="5011"/>
      </w:tblGrid>
      <w:tr w:rsidR="00265ED9" w:rsidRPr="0009042C" w14:paraId="7C0EF8A3" w14:textId="77777777">
        <w:trPr>
          <w:trHeight w:hRule="exact" w:val="2122"/>
          <w:jc w:val="center"/>
        </w:trPr>
        <w:tc>
          <w:tcPr>
            <w:tcW w:w="2107" w:type="dxa"/>
            <w:tcBorders>
              <w:top w:val="single" w:sz="4" w:space="0" w:color="auto"/>
              <w:left w:val="single" w:sz="4" w:space="0" w:color="auto"/>
            </w:tcBorders>
            <w:shd w:val="clear" w:color="auto" w:fill="auto"/>
          </w:tcPr>
          <w:p w14:paraId="6CE9A23E" w14:textId="77777777" w:rsidR="00265ED9" w:rsidRPr="0009042C" w:rsidRDefault="000123A2">
            <w:pPr>
              <w:pStyle w:val="a9"/>
              <w:spacing w:line="259" w:lineRule="auto"/>
            </w:pPr>
            <w:r w:rsidRPr="0009042C">
              <w:t>Тема «Статистика выхода готовой продукции учебных цехов»</w:t>
            </w:r>
          </w:p>
        </w:tc>
        <w:tc>
          <w:tcPr>
            <w:tcW w:w="2107" w:type="dxa"/>
            <w:tcBorders>
              <w:top w:val="single" w:sz="4" w:space="0" w:color="auto"/>
              <w:left w:val="single" w:sz="4" w:space="0" w:color="auto"/>
            </w:tcBorders>
            <w:shd w:val="clear" w:color="auto" w:fill="auto"/>
          </w:tcPr>
          <w:p w14:paraId="5A021A89" w14:textId="77777777" w:rsidR="00265ED9" w:rsidRPr="0009042C" w:rsidRDefault="000123A2">
            <w:pPr>
              <w:pStyle w:val="a9"/>
              <w:jc w:val="both"/>
            </w:pPr>
            <w:r w:rsidRPr="0009042C">
              <w:rPr>
                <w:iCs/>
              </w:rPr>
              <w:t>ОК 02</w:t>
            </w:r>
          </w:p>
          <w:p w14:paraId="1DC0D6E8" w14:textId="77777777" w:rsidR="00265ED9" w:rsidRPr="0009042C" w:rsidRDefault="000123A2">
            <w:pPr>
              <w:pStyle w:val="a9"/>
              <w:jc w:val="both"/>
            </w:pPr>
            <w:r w:rsidRPr="0009042C">
              <w:rPr>
                <w:iCs/>
              </w:rPr>
              <w:t>ОК 04</w:t>
            </w:r>
          </w:p>
          <w:p w14:paraId="0A0153A8" w14:textId="77777777" w:rsidR="00265ED9" w:rsidRPr="0009042C" w:rsidRDefault="000123A2">
            <w:pPr>
              <w:pStyle w:val="a9"/>
              <w:jc w:val="both"/>
            </w:pPr>
            <w:r w:rsidRPr="0009042C">
              <w:rPr>
                <w:iCs/>
              </w:rPr>
              <w:t>ОК 09</w:t>
            </w:r>
          </w:p>
          <w:p w14:paraId="6FF3118B" w14:textId="77777777" w:rsidR="00265ED9" w:rsidRPr="0009042C" w:rsidRDefault="000123A2">
            <w:pPr>
              <w:pStyle w:val="a9"/>
              <w:jc w:val="both"/>
            </w:pPr>
            <w:r w:rsidRPr="0009042C">
              <w:rPr>
                <w:iCs/>
              </w:rPr>
              <w:t>ОК 11</w:t>
            </w:r>
          </w:p>
          <w:p w14:paraId="5AF50691" w14:textId="77777777" w:rsidR="00265ED9" w:rsidRPr="0009042C" w:rsidRDefault="000123A2">
            <w:pPr>
              <w:pStyle w:val="a9"/>
              <w:spacing w:after="180"/>
              <w:jc w:val="both"/>
            </w:pPr>
            <w:r w:rsidRPr="0009042C">
              <w:rPr>
                <w:iCs/>
              </w:rPr>
              <w:t>ПК 5.3</w:t>
            </w:r>
          </w:p>
          <w:p w14:paraId="0509D94C" w14:textId="77777777" w:rsidR="00265ED9" w:rsidRPr="0009042C" w:rsidRDefault="000123A2">
            <w:pPr>
              <w:pStyle w:val="a9"/>
              <w:jc w:val="both"/>
            </w:pPr>
            <w:r w:rsidRPr="0009042C">
              <w:rPr>
                <w:iCs/>
              </w:rPr>
              <w:t>ПК 5.4</w:t>
            </w:r>
          </w:p>
        </w:tc>
        <w:tc>
          <w:tcPr>
            <w:tcW w:w="5011" w:type="dxa"/>
            <w:tcBorders>
              <w:top w:val="single" w:sz="4" w:space="0" w:color="auto"/>
              <w:left w:val="single" w:sz="4" w:space="0" w:color="auto"/>
              <w:right w:val="single" w:sz="4" w:space="0" w:color="auto"/>
            </w:tcBorders>
            <w:shd w:val="clear" w:color="auto" w:fill="auto"/>
          </w:tcPr>
          <w:p w14:paraId="65E1EC4F" w14:textId="77777777" w:rsidR="00265ED9" w:rsidRPr="0009042C" w:rsidRDefault="000123A2">
            <w:pPr>
              <w:pStyle w:val="a9"/>
              <w:tabs>
                <w:tab w:val="left" w:pos="1099"/>
                <w:tab w:val="left" w:pos="1526"/>
              </w:tabs>
              <w:spacing w:line="262" w:lineRule="auto"/>
              <w:jc w:val="both"/>
            </w:pPr>
            <w:r w:rsidRPr="0009042C">
              <w:rPr>
                <w:u w:val="single"/>
              </w:rPr>
              <w:t>Задание</w:t>
            </w:r>
            <w:r w:rsidRPr="0009042C">
              <w:rPr>
                <w:u w:val="single"/>
              </w:rPr>
              <w:tab/>
              <w:t>1</w:t>
            </w:r>
            <w:r w:rsidRPr="0009042C">
              <w:t>:</w:t>
            </w:r>
            <w:r w:rsidRPr="0009042C">
              <w:tab/>
              <w:t>составить таблицу «Выпуск</w:t>
            </w:r>
          </w:p>
          <w:p w14:paraId="27337947" w14:textId="77777777" w:rsidR="00265ED9" w:rsidRPr="0009042C" w:rsidRDefault="000123A2">
            <w:pPr>
              <w:pStyle w:val="a9"/>
              <w:tabs>
                <w:tab w:val="left" w:pos="1498"/>
                <w:tab w:val="left" w:pos="2659"/>
                <w:tab w:val="left" w:pos="3648"/>
              </w:tabs>
              <w:spacing w:line="262" w:lineRule="auto"/>
              <w:jc w:val="both"/>
            </w:pPr>
            <w:r w:rsidRPr="0009042C">
              <w:t>готовой продукции учебных цехов за последние</w:t>
            </w:r>
            <w:r w:rsidRPr="0009042C">
              <w:tab/>
              <w:t>четыре</w:t>
            </w:r>
            <w:r w:rsidRPr="0009042C">
              <w:tab/>
              <w:t>года».</w:t>
            </w:r>
            <w:r w:rsidRPr="0009042C">
              <w:tab/>
              <w:t>Составить</w:t>
            </w:r>
          </w:p>
          <w:p w14:paraId="7CC065D1" w14:textId="77777777" w:rsidR="00265ED9" w:rsidRPr="0009042C" w:rsidRDefault="000123A2">
            <w:pPr>
              <w:pStyle w:val="a9"/>
              <w:spacing w:line="262" w:lineRule="auto"/>
              <w:jc w:val="both"/>
            </w:pPr>
            <w:r w:rsidRPr="0009042C">
              <w:t>гистограмму по данным таблицы. Сделать выводы.</w:t>
            </w:r>
          </w:p>
        </w:tc>
      </w:tr>
      <w:tr w:rsidR="00265ED9" w:rsidRPr="0009042C" w14:paraId="4434FEE7" w14:textId="77777777">
        <w:trPr>
          <w:trHeight w:hRule="exact" w:val="1661"/>
          <w:jc w:val="center"/>
        </w:trPr>
        <w:tc>
          <w:tcPr>
            <w:tcW w:w="2107" w:type="dxa"/>
            <w:tcBorders>
              <w:top w:val="single" w:sz="4" w:space="0" w:color="auto"/>
              <w:left w:val="single" w:sz="4" w:space="0" w:color="auto"/>
            </w:tcBorders>
            <w:shd w:val="clear" w:color="auto" w:fill="auto"/>
          </w:tcPr>
          <w:p w14:paraId="65656CD7" w14:textId="77777777" w:rsidR="00265ED9" w:rsidRPr="0009042C" w:rsidRDefault="000123A2">
            <w:pPr>
              <w:pStyle w:val="a9"/>
              <w:spacing w:line="259" w:lineRule="auto"/>
            </w:pPr>
            <w:r w:rsidRPr="0009042C">
              <w:rPr>
                <w:b/>
                <w:bCs/>
              </w:rPr>
              <w:t>Раздел 10.</w:t>
            </w:r>
          </w:p>
          <w:p w14:paraId="7F0D5609" w14:textId="77777777" w:rsidR="00265ED9" w:rsidRPr="0009042C" w:rsidRDefault="000123A2">
            <w:pPr>
              <w:pStyle w:val="a9"/>
              <w:spacing w:line="259" w:lineRule="auto"/>
            </w:pPr>
            <w:r w:rsidRPr="0009042C">
              <w:rPr>
                <w:b/>
                <w:bCs/>
              </w:rPr>
              <w:t>Г еометрические тела, их поверхности и объемы</w:t>
            </w:r>
          </w:p>
        </w:tc>
        <w:tc>
          <w:tcPr>
            <w:tcW w:w="2107" w:type="dxa"/>
            <w:vMerge w:val="restart"/>
            <w:tcBorders>
              <w:top w:val="single" w:sz="4" w:space="0" w:color="auto"/>
              <w:left w:val="single" w:sz="4" w:space="0" w:color="auto"/>
            </w:tcBorders>
            <w:shd w:val="clear" w:color="auto" w:fill="auto"/>
          </w:tcPr>
          <w:p w14:paraId="3DAA809F" w14:textId="77777777" w:rsidR="00265ED9" w:rsidRPr="0009042C" w:rsidRDefault="000123A2">
            <w:pPr>
              <w:pStyle w:val="a9"/>
              <w:spacing w:line="259" w:lineRule="auto"/>
              <w:jc w:val="both"/>
            </w:pPr>
            <w:r w:rsidRPr="0009042C">
              <w:rPr>
                <w:iCs/>
              </w:rPr>
              <w:t>ПРб 06 ПРу 02 ПРу 03 ЛР 05 ЛР 07 ЛР 08 ЛР 09 МР 01 МР 02 МР 04 МР 05 МР 08 МР 09 ОК 01 ОК 02 ОК 03 ОК 04 ОК 05 ОК 06 ОК 07</w:t>
            </w:r>
          </w:p>
          <w:p w14:paraId="51151639" w14:textId="77777777" w:rsidR="00265ED9" w:rsidRPr="0009042C" w:rsidRDefault="000123A2">
            <w:pPr>
              <w:pStyle w:val="a9"/>
              <w:spacing w:line="259" w:lineRule="auto"/>
              <w:jc w:val="both"/>
            </w:pPr>
            <w:r w:rsidRPr="0009042C">
              <w:rPr>
                <w:iCs/>
              </w:rPr>
              <w:t>ПК 3.1</w:t>
            </w:r>
          </w:p>
        </w:tc>
        <w:tc>
          <w:tcPr>
            <w:tcW w:w="5011" w:type="dxa"/>
            <w:tcBorders>
              <w:top w:val="single" w:sz="4" w:space="0" w:color="auto"/>
              <w:left w:val="single" w:sz="4" w:space="0" w:color="auto"/>
              <w:right w:val="single" w:sz="4" w:space="0" w:color="auto"/>
            </w:tcBorders>
            <w:shd w:val="clear" w:color="auto" w:fill="auto"/>
          </w:tcPr>
          <w:p w14:paraId="310266F8" w14:textId="77777777" w:rsidR="00265ED9" w:rsidRPr="0009042C" w:rsidRDefault="00265ED9">
            <w:pPr>
              <w:rPr>
                <w:rFonts w:ascii="Times New Roman" w:hAnsi="Times New Roman" w:cs="Times New Roman"/>
              </w:rPr>
            </w:pPr>
          </w:p>
        </w:tc>
      </w:tr>
      <w:tr w:rsidR="00265ED9" w:rsidRPr="0009042C" w14:paraId="17C5D48C" w14:textId="77777777">
        <w:trPr>
          <w:trHeight w:hRule="exact" w:val="4037"/>
          <w:jc w:val="center"/>
        </w:trPr>
        <w:tc>
          <w:tcPr>
            <w:tcW w:w="2107" w:type="dxa"/>
            <w:tcBorders>
              <w:top w:val="single" w:sz="4" w:space="0" w:color="auto"/>
              <w:left w:val="single" w:sz="4" w:space="0" w:color="auto"/>
            </w:tcBorders>
            <w:shd w:val="clear" w:color="auto" w:fill="auto"/>
          </w:tcPr>
          <w:p w14:paraId="4023B058" w14:textId="77777777" w:rsidR="00265ED9" w:rsidRPr="0009042C" w:rsidRDefault="000123A2">
            <w:pPr>
              <w:pStyle w:val="a9"/>
              <w:spacing w:line="259" w:lineRule="auto"/>
            </w:pPr>
            <w:r w:rsidRPr="0009042C">
              <w:t>Тема «Формование конфетных масс»</w:t>
            </w:r>
          </w:p>
        </w:tc>
        <w:tc>
          <w:tcPr>
            <w:tcW w:w="2107" w:type="dxa"/>
            <w:vMerge/>
            <w:tcBorders>
              <w:left w:val="single" w:sz="4" w:space="0" w:color="auto"/>
            </w:tcBorders>
            <w:shd w:val="clear" w:color="auto" w:fill="auto"/>
          </w:tcPr>
          <w:p w14:paraId="3431044C" w14:textId="77777777" w:rsidR="00265ED9" w:rsidRPr="0009042C" w:rsidRDefault="00265ED9">
            <w:pPr>
              <w:rPr>
                <w:rFonts w:ascii="Times New Roman" w:hAnsi="Times New Roman" w:cs="Times New Roman"/>
              </w:rPr>
            </w:pPr>
          </w:p>
        </w:tc>
        <w:tc>
          <w:tcPr>
            <w:tcW w:w="5011" w:type="dxa"/>
            <w:tcBorders>
              <w:top w:val="single" w:sz="4" w:space="0" w:color="auto"/>
              <w:left w:val="single" w:sz="4" w:space="0" w:color="auto"/>
              <w:right w:val="single" w:sz="4" w:space="0" w:color="auto"/>
            </w:tcBorders>
            <w:shd w:val="clear" w:color="auto" w:fill="auto"/>
          </w:tcPr>
          <w:p w14:paraId="577EB9C4" w14:textId="77777777" w:rsidR="00265ED9" w:rsidRPr="0009042C" w:rsidRDefault="000123A2">
            <w:pPr>
              <w:pStyle w:val="a9"/>
              <w:tabs>
                <w:tab w:val="left" w:pos="994"/>
                <w:tab w:val="left" w:pos="2947"/>
                <w:tab w:val="right" w:pos="4776"/>
              </w:tabs>
              <w:spacing w:line="259" w:lineRule="auto"/>
              <w:jc w:val="both"/>
            </w:pPr>
            <w:r w:rsidRPr="0009042C">
              <w:rPr>
                <w:u w:val="single"/>
              </w:rPr>
              <w:t>Задание 1:</w:t>
            </w:r>
            <w:r w:rsidRPr="0009042C">
              <w:t xml:space="preserve"> Создать модели конфет, имеющих форму</w:t>
            </w:r>
            <w:r w:rsidRPr="0009042C">
              <w:tab/>
              <w:t>геометрических</w:t>
            </w:r>
            <w:r w:rsidRPr="0009042C">
              <w:tab/>
              <w:t>тел,</w:t>
            </w:r>
            <w:r w:rsidRPr="0009042C">
              <w:tab/>
              <w:t>выполнить</w:t>
            </w:r>
          </w:p>
          <w:p w14:paraId="33A96C18" w14:textId="77777777" w:rsidR="00265ED9" w:rsidRPr="0009042C" w:rsidRDefault="000123A2">
            <w:pPr>
              <w:pStyle w:val="a9"/>
              <w:spacing w:after="140" w:line="259" w:lineRule="auto"/>
              <w:jc w:val="both"/>
            </w:pPr>
            <w:r w:rsidRPr="0009042C">
              <w:t>необходимые расчеты (полная поверхность, объем). Представить продукт, ответить на вопросы.</w:t>
            </w:r>
          </w:p>
          <w:p w14:paraId="05A4B109" w14:textId="77777777" w:rsidR="00265ED9" w:rsidRPr="0009042C" w:rsidRDefault="000123A2">
            <w:pPr>
              <w:pStyle w:val="a9"/>
              <w:spacing w:after="1100" w:line="259" w:lineRule="auto"/>
            </w:pPr>
            <w:r w:rsidRPr="0009042C">
              <w:rPr>
                <w:iCs/>
              </w:rPr>
              <w:t>Например:</w:t>
            </w:r>
          </w:p>
          <w:p w14:paraId="1A28515B" w14:textId="77777777" w:rsidR="00265ED9" w:rsidRPr="0009042C" w:rsidRDefault="000123A2">
            <w:pPr>
              <w:pStyle w:val="a9"/>
              <w:spacing w:line="149" w:lineRule="auto"/>
              <w:jc w:val="center"/>
            </w:pPr>
            <w:r w:rsidRPr="0009042C">
              <w:rPr>
                <w:rFonts w:eastAsia="Arial"/>
                <w:color w:val="870B0A"/>
                <w:lang w:val="en-US" w:eastAsia="en-US" w:bidi="en-US"/>
              </w:rPr>
              <w:t xml:space="preserve">BP </w:t>
            </w:r>
            <w:r w:rsidRPr="0009042C">
              <w:rPr>
                <w:iCs/>
                <w:color w:val="81634D"/>
                <w:lang w:val="en-US" w:eastAsia="en-US" w:bidi="en-US"/>
              </w:rPr>
              <w:t xml:space="preserve">W </w:t>
            </w:r>
            <w:r w:rsidRPr="0009042C">
              <w:rPr>
                <w:rFonts w:eastAsia="Arial"/>
                <w:smallCaps/>
                <w:color w:val="81634D"/>
              </w:rPr>
              <w:t>яйЬя</w:t>
            </w:r>
          </w:p>
        </w:tc>
      </w:tr>
      <w:tr w:rsidR="00265ED9" w:rsidRPr="0009042C" w14:paraId="1051767E" w14:textId="77777777">
        <w:trPr>
          <w:trHeight w:hRule="exact" w:val="6010"/>
          <w:jc w:val="center"/>
        </w:trPr>
        <w:tc>
          <w:tcPr>
            <w:tcW w:w="2107" w:type="dxa"/>
            <w:tcBorders>
              <w:top w:val="single" w:sz="4" w:space="0" w:color="auto"/>
              <w:left w:val="single" w:sz="4" w:space="0" w:color="auto"/>
              <w:bottom w:val="single" w:sz="4" w:space="0" w:color="auto"/>
            </w:tcBorders>
            <w:shd w:val="clear" w:color="auto" w:fill="auto"/>
          </w:tcPr>
          <w:p w14:paraId="1B77B316" w14:textId="77777777" w:rsidR="00265ED9" w:rsidRPr="0009042C" w:rsidRDefault="000123A2">
            <w:pPr>
              <w:pStyle w:val="a9"/>
              <w:spacing w:line="259" w:lineRule="auto"/>
            </w:pPr>
            <w:r w:rsidRPr="0009042C">
              <w:t>Тема «Вычисление объема и площади поверхности мучных кондитерских изделий»</w:t>
            </w:r>
          </w:p>
        </w:tc>
        <w:tc>
          <w:tcPr>
            <w:tcW w:w="2107" w:type="dxa"/>
            <w:vMerge/>
            <w:tcBorders>
              <w:left w:val="single" w:sz="4" w:space="0" w:color="auto"/>
              <w:bottom w:val="single" w:sz="4" w:space="0" w:color="auto"/>
            </w:tcBorders>
            <w:shd w:val="clear" w:color="auto" w:fill="auto"/>
          </w:tcPr>
          <w:p w14:paraId="5A1E1D9F" w14:textId="77777777" w:rsidR="00265ED9" w:rsidRPr="0009042C" w:rsidRDefault="00265ED9">
            <w:pPr>
              <w:rPr>
                <w:rFonts w:ascii="Times New Roman" w:hAnsi="Times New Roman" w:cs="Times New Roman"/>
              </w:rPr>
            </w:pPr>
          </w:p>
        </w:tc>
        <w:tc>
          <w:tcPr>
            <w:tcW w:w="5011" w:type="dxa"/>
            <w:tcBorders>
              <w:top w:val="single" w:sz="4" w:space="0" w:color="auto"/>
              <w:left w:val="single" w:sz="4" w:space="0" w:color="auto"/>
              <w:bottom w:val="single" w:sz="4" w:space="0" w:color="auto"/>
              <w:right w:val="single" w:sz="4" w:space="0" w:color="auto"/>
            </w:tcBorders>
            <w:shd w:val="clear" w:color="auto" w:fill="auto"/>
          </w:tcPr>
          <w:p w14:paraId="5063334E" w14:textId="77777777" w:rsidR="00265ED9" w:rsidRPr="0009042C" w:rsidRDefault="000123A2">
            <w:pPr>
              <w:pStyle w:val="a9"/>
              <w:tabs>
                <w:tab w:val="left" w:pos="1200"/>
                <w:tab w:val="left" w:pos="1723"/>
                <w:tab w:val="left" w:pos="3768"/>
              </w:tabs>
              <w:spacing w:line="259" w:lineRule="auto"/>
              <w:jc w:val="both"/>
            </w:pPr>
            <w:r w:rsidRPr="0009042C">
              <w:rPr>
                <w:u w:val="single"/>
              </w:rPr>
              <w:t>Задание</w:t>
            </w:r>
            <w:r w:rsidRPr="0009042C">
              <w:rPr>
                <w:u w:val="single"/>
              </w:rPr>
              <w:tab/>
              <w:t>1:</w:t>
            </w:r>
            <w:r w:rsidRPr="0009042C">
              <w:tab/>
              <w:t>Конусообразное</w:t>
            </w:r>
            <w:r w:rsidRPr="0009042C">
              <w:tab/>
              <w:t>пирожное</w:t>
            </w:r>
          </w:p>
          <w:p w14:paraId="08B40950" w14:textId="77777777" w:rsidR="00265ED9" w:rsidRPr="0009042C" w:rsidRDefault="000123A2">
            <w:pPr>
              <w:pStyle w:val="a9"/>
              <w:tabs>
                <w:tab w:val="left" w:pos="1286"/>
                <w:tab w:val="left" w:pos="2707"/>
                <w:tab w:val="left" w:pos="3994"/>
              </w:tabs>
              <w:spacing w:line="259" w:lineRule="auto"/>
              <w:jc w:val="both"/>
            </w:pPr>
            <w:r w:rsidRPr="0009042C">
              <w:t>высотой 4 см. и диаметром основания 6 см. покрыто</w:t>
            </w:r>
            <w:r w:rsidRPr="0009042C">
              <w:tab/>
              <w:t>глазурью.</w:t>
            </w:r>
            <w:r w:rsidRPr="0009042C">
              <w:tab/>
              <w:t>Сколько</w:t>
            </w:r>
            <w:r w:rsidRPr="0009042C">
              <w:tab/>
              <w:t>глазури</w:t>
            </w:r>
          </w:p>
          <w:p w14:paraId="7DD5EA98" w14:textId="77777777" w:rsidR="00265ED9" w:rsidRPr="0009042C" w:rsidRDefault="000123A2">
            <w:pPr>
              <w:pStyle w:val="a9"/>
              <w:spacing w:after="600" w:line="259" w:lineRule="auto"/>
              <w:jc w:val="both"/>
            </w:pPr>
            <w:r w:rsidRPr="0009042C">
              <w:t>потребовалось, если толщина слоя - 0,2 см?</w:t>
            </w:r>
          </w:p>
          <w:p w14:paraId="1295D3B0" w14:textId="77777777" w:rsidR="00265ED9" w:rsidRPr="0009042C" w:rsidRDefault="000123A2">
            <w:pPr>
              <w:pStyle w:val="a9"/>
              <w:tabs>
                <w:tab w:val="left" w:pos="1762"/>
                <w:tab w:val="left" w:pos="2602"/>
                <w:tab w:val="left" w:pos="4214"/>
              </w:tabs>
              <w:spacing w:line="259" w:lineRule="auto"/>
              <w:ind w:firstLine="160"/>
              <w:jc w:val="both"/>
            </w:pPr>
            <w:r w:rsidRPr="0009042C">
              <w:rPr>
                <w:u w:val="single"/>
              </w:rPr>
              <w:t>Задание 2:</w:t>
            </w:r>
            <w:r w:rsidRPr="0009042C">
              <w:t xml:space="preserve"> Торт «Ореховый» имеет диаметр верхней поверхности 28 см., высота готового изделия (без посыпки) 12 см. Вычислить поверхность</w:t>
            </w:r>
            <w:r w:rsidRPr="0009042C">
              <w:tab/>
              <w:t>для</w:t>
            </w:r>
            <w:r w:rsidRPr="0009042C">
              <w:tab/>
              <w:t>украшения</w:t>
            </w:r>
            <w:r w:rsidRPr="0009042C">
              <w:tab/>
              <w:t>торта</w:t>
            </w:r>
          </w:p>
          <w:p w14:paraId="18E6D431" w14:textId="77777777" w:rsidR="00265ED9" w:rsidRPr="0009042C" w:rsidRDefault="000123A2">
            <w:pPr>
              <w:pStyle w:val="a9"/>
              <w:spacing w:after="680" w:line="259" w:lineRule="auto"/>
            </w:pPr>
            <w:r w:rsidRPr="0009042C">
              <w:t>«Ореховый», объем готового изделия.</w:t>
            </w:r>
          </w:p>
          <w:p w14:paraId="6A6719B0" w14:textId="77777777" w:rsidR="00265ED9" w:rsidRPr="0009042C" w:rsidRDefault="000123A2">
            <w:pPr>
              <w:pStyle w:val="a9"/>
              <w:spacing w:after="640"/>
              <w:jc w:val="center"/>
            </w:pPr>
            <w:r w:rsidRPr="0009042C">
              <w:rPr>
                <w:rFonts w:eastAsia="Arial"/>
                <w:color w:val="A4774E"/>
              </w:rPr>
              <w:t>Кг</w:t>
            </w:r>
          </w:p>
        </w:tc>
      </w:tr>
    </w:tbl>
    <w:p w14:paraId="203B756D" w14:textId="77777777" w:rsidR="00265ED9" w:rsidRPr="0009042C" w:rsidRDefault="000123A2">
      <w:pPr>
        <w:pStyle w:val="40"/>
        <w:keepNext/>
        <w:keepLines/>
        <w:numPr>
          <w:ilvl w:val="0"/>
          <w:numId w:val="140"/>
        </w:numPr>
        <w:tabs>
          <w:tab w:val="left" w:pos="1310"/>
        </w:tabs>
        <w:spacing w:after="460"/>
        <w:ind w:firstLine="960"/>
        <w:jc w:val="both"/>
        <w:rPr>
          <w:sz w:val="24"/>
          <w:szCs w:val="24"/>
        </w:rPr>
      </w:pPr>
      <w:bookmarkStart w:id="88" w:name="bookmark196"/>
      <w:bookmarkStart w:id="89" w:name="bookmark195"/>
      <w:r w:rsidRPr="0009042C">
        <w:rPr>
          <w:sz w:val="24"/>
          <w:szCs w:val="24"/>
        </w:rPr>
        <w:t>Фонды оценочных средств по специальности 33.02.01 «Фармация»</w:t>
      </w:r>
      <w:bookmarkEnd w:id="88"/>
      <w:bookmarkEnd w:id="89"/>
    </w:p>
    <w:p w14:paraId="24148C2C" w14:textId="77777777" w:rsidR="00265ED9" w:rsidRPr="0009042C" w:rsidRDefault="000123A2">
      <w:pPr>
        <w:pStyle w:val="20"/>
        <w:spacing w:after="0"/>
        <w:ind w:firstLine="68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33.02.01 «Фармация»</w:t>
      </w:r>
    </w:p>
    <w:p w14:paraId="435248F4" w14:textId="77777777" w:rsidR="00265ED9" w:rsidRPr="0009042C" w:rsidRDefault="000123A2">
      <w:pPr>
        <w:pStyle w:val="20"/>
        <w:spacing w:after="0"/>
        <w:jc w:val="right"/>
        <w:rPr>
          <w:sz w:val="24"/>
          <w:szCs w:val="24"/>
        </w:rPr>
      </w:pPr>
      <w:r w:rsidRPr="0009042C">
        <w:rPr>
          <w:b w:val="0"/>
          <w:bCs w:val="0"/>
          <w:sz w:val="24"/>
          <w:szCs w:val="24"/>
        </w:rPr>
        <w:t>Таблица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70DF0DF9" w14:textId="77777777">
        <w:trPr>
          <w:trHeight w:hRule="exact" w:val="1824"/>
          <w:jc w:val="center"/>
        </w:trPr>
        <w:tc>
          <w:tcPr>
            <w:tcW w:w="2155" w:type="dxa"/>
            <w:tcBorders>
              <w:top w:val="single" w:sz="4" w:space="0" w:color="auto"/>
              <w:left w:val="single" w:sz="4" w:space="0" w:color="auto"/>
            </w:tcBorders>
            <w:shd w:val="clear" w:color="auto" w:fill="auto"/>
          </w:tcPr>
          <w:p w14:paraId="46C591BB" w14:textId="77777777" w:rsidR="00265ED9" w:rsidRPr="0009042C" w:rsidRDefault="000123A2">
            <w:pPr>
              <w:pStyle w:val="a9"/>
              <w:jc w:val="center"/>
            </w:pPr>
            <w:r w:rsidRPr="0009042C">
              <w:rPr>
                <w:b/>
                <w:bCs/>
              </w:rPr>
              <w:t>№ раздела, темы</w:t>
            </w:r>
          </w:p>
        </w:tc>
        <w:tc>
          <w:tcPr>
            <w:tcW w:w="2107" w:type="dxa"/>
            <w:tcBorders>
              <w:top w:val="single" w:sz="4" w:space="0" w:color="auto"/>
              <w:left w:val="single" w:sz="4" w:space="0" w:color="auto"/>
            </w:tcBorders>
            <w:shd w:val="clear" w:color="auto" w:fill="auto"/>
            <w:vAlign w:val="center"/>
          </w:tcPr>
          <w:p w14:paraId="24748BA7" w14:textId="77777777" w:rsidR="00265ED9" w:rsidRPr="0009042C" w:rsidRDefault="000123A2">
            <w:pPr>
              <w:pStyle w:val="a9"/>
              <w:spacing w:line="293" w:lineRule="auto"/>
              <w:jc w:val="center"/>
            </w:pPr>
            <w:r w:rsidRPr="0009042C">
              <w:rPr>
                <w:b/>
                <w:bCs/>
              </w:rPr>
              <w:t>Коды образовательных результатов (ЛР, МТР, ПР, ОК, ПК)</w:t>
            </w:r>
          </w:p>
        </w:tc>
        <w:tc>
          <w:tcPr>
            <w:tcW w:w="5218" w:type="dxa"/>
            <w:tcBorders>
              <w:top w:val="single" w:sz="4" w:space="0" w:color="auto"/>
              <w:left w:val="single" w:sz="4" w:space="0" w:color="auto"/>
              <w:right w:val="single" w:sz="4" w:space="0" w:color="auto"/>
            </w:tcBorders>
            <w:shd w:val="clear" w:color="auto" w:fill="auto"/>
          </w:tcPr>
          <w:p w14:paraId="261E3B8B" w14:textId="77777777" w:rsidR="00265ED9" w:rsidRPr="0009042C" w:rsidRDefault="000123A2">
            <w:pPr>
              <w:pStyle w:val="a9"/>
              <w:ind w:firstLine="380"/>
            </w:pPr>
            <w:r w:rsidRPr="0009042C">
              <w:rPr>
                <w:b/>
                <w:bCs/>
              </w:rPr>
              <w:t>Варианты междисциплинарных заданий</w:t>
            </w:r>
          </w:p>
        </w:tc>
      </w:tr>
      <w:tr w:rsidR="00265ED9" w:rsidRPr="0009042C" w14:paraId="0573525E" w14:textId="77777777">
        <w:trPr>
          <w:trHeight w:hRule="exact" w:val="1661"/>
          <w:jc w:val="center"/>
        </w:trPr>
        <w:tc>
          <w:tcPr>
            <w:tcW w:w="2155" w:type="dxa"/>
            <w:tcBorders>
              <w:top w:val="single" w:sz="4" w:space="0" w:color="auto"/>
              <w:left w:val="single" w:sz="4" w:space="0" w:color="auto"/>
            </w:tcBorders>
            <w:shd w:val="clear" w:color="auto" w:fill="auto"/>
          </w:tcPr>
          <w:p w14:paraId="3827F86D" w14:textId="77777777" w:rsidR="00265ED9" w:rsidRPr="0009042C" w:rsidRDefault="000123A2">
            <w:pPr>
              <w:pStyle w:val="a9"/>
              <w:spacing w:line="257" w:lineRule="auto"/>
            </w:pPr>
            <w:r w:rsidRPr="0009042C">
              <w:rPr>
                <w:b/>
                <w:bCs/>
              </w:rPr>
              <w:t>Раздел 1. Повторение курса математики основной школы.</w:t>
            </w:r>
          </w:p>
        </w:tc>
        <w:tc>
          <w:tcPr>
            <w:tcW w:w="2107" w:type="dxa"/>
            <w:vMerge w:val="restart"/>
            <w:tcBorders>
              <w:top w:val="single" w:sz="4" w:space="0" w:color="auto"/>
              <w:left w:val="single" w:sz="4" w:space="0" w:color="auto"/>
            </w:tcBorders>
            <w:shd w:val="clear" w:color="auto" w:fill="auto"/>
          </w:tcPr>
          <w:p w14:paraId="707247E2" w14:textId="77777777" w:rsidR="00265ED9" w:rsidRPr="0009042C" w:rsidRDefault="000123A2">
            <w:pPr>
              <w:pStyle w:val="a9"/>
              <w:spacing w:after="160"/>
            </w:pPr>
            <w:r w:rsidRPr="0009042C">
              <w:t>ПРБ 01</w:t>
            </w:r>
          </w:p>
          <w:p w14:paraId="6B3CA495" w14:textId="77777777" w:rsidR="00265ED9" w:rsidRPr="0009042C" w:rsidRDefault="000123A2">
            <w:pPr>
              <w:pStyle w:val="a9"/>
              <w:spacing w:after="160"/>
            </w:pPr>
            <w:r w:rsidRPr="0009042C">
              <w:t>ПРБ 03</w:t>
            </w:r>
          </w:p>
          <w:p w14:paraId="1082CF29" w14:textId="77777777" w:rsidR="00265ED9" w:rsidRPr="0009042C" w:rsidRDefault="000123A2">
            <w:pPr>
              <w:pStyle w:val="a9"/>
              <w:spacing w:after="160"/>
            </w:pPr>
            <w:r w:rsidRPr="0009042C">
              <w:t>ПРБ 04</w:t>
            </w:r>
          </w:p>
          <w:p w14:paraId="05520215" w14:textId="77777777" w:rsidR="00265ED9" w:rsidRPr="0009042C" w:rsidRDefault="000123A2">
            <w:pPr>
              <w:pStyle w:val="a9"/>
              <w:spacing w:after="160"/>
            </w:pPr>
            <w:r w:rsidRPr="0009042C">
              <w:t>ПРБ 08</w:t>
            </w:r>
          </w:p>
          <w:p w14:paraId="36269D39" w14:textId="77777777" w:rsidR="00265ED9" w:rsidRPr="0009042C" w:rsidRDefault="000123A2">
            <w:pPr>
              <w:pStyle w:val="a9"/>
              <w:spacing w:after="160"/>
            </w:pPr>
            <w:r w:rsidRPr="0009042C">
              <w:t>ПРУ 02</w:t>
            </w:r>
          </w:p>
          <w:p w14:paraId="026A5307" w14:textId="77777777" w:rsidR="00265ED9" w:rsidRPr="0009042C" w:rsidRDefault="000123A2">
            <w:pPr>
              <w:pStyle w:val="a9"/>
              <w:spacing w:after="160"/>
            </w:pPr>
            <w:r w:rsidRPr="0009042C">
              <w:t>ПРУ 03</w:t>
            </w:r>
          </w:p>
          <w:p w14:paraId="43FFD350" w14:textId="77777777" w:rsidR="00265ED9" w:rsidRPr="0009042C" w:rsidRDefault="000123A2">
            <w:pPr>
              <w:pStyle w:val="a9"/>
              <w:spacing w:after="160"/>
            </w:pPr>
            <w:r w:rsidRPr="0009042C">
              <w:t>ЛР 05</w:t>
            </w:r>
          </w:p>
          <w:p w14:paraId="485A7E81" w14:textId="77777777" w:rsidR="00265ED9" w:rsidRPr="0009042C" w:rsidRDefault="000123A2">
            <w:pPr>
              <w:pStyle w:val="a9"/>
              <w:spacing w:after="160"/>
            </w:pPr>
            <w:r w:rsidRPr="0009042C">
              <w:t>ЛР 09</w:t>
            </w:r>
          </w:p>
          <w:p w14:paraId="52B3EE8F" w14:textId="77777777" w:rsidR="00265ED9" w:rsidRPr="0009042C" w:rsidRDefault="000123A2">
            <w:pPr>
              <w:pStyle w:val="a9"/>
              <w:spacing w:after="160"/>
            </w:pPr>
            <w:r w:rsidRPr="0009042C">
              <w:t>ЛР 13</w:t>
            </w:r>
          </w:p>
          <w:p w14:paraId="5BD3B9AA" w14:textId="77777777" w:rsidR="00265ED9" w:rsidRPr="0009042C" w:rsidRDefault="000123A2">
            <w:pPr>
              <w:pStyle w:val="a9"/>
              <w:spacing w:after="160"/>
            </w:pPr>
            <w:r w:rsidRPr="0009042C">
              <w:t>МР 01</w:t>
            </w:r>
          </w:p>
          <w:p w14:paraId="6486A72A" w14:textId="77777777" w:rsidR="00265ED9" w:rsidRPr="0009042C" w:rsidRDefault="000123A2">
            <w:pPr>
              <w:pStyle w:val="a9"/>
              <w:spacing w:after="160"/>
            </w:pPr>
            <w:r w:rsidRPr="0009042C">
              <w:t>МР 03</w:t>
            </w:r>
          </w:p>
          <w:p w14:paraId="1CC7F27E" w14:textId="77777777" w:rsidR="00265ED9" w:rsidRPr="0009042C" w:rsidRDefault="000123A2">
            <w:pPr>
              <w:pStyle w:val="a9"/>
              <w:spacing w:after="160"/>
            </w:pPr>
            <w:r w:rsidRPr="0009042C">
              <w:t>МР 04</w:t>
            </w:r>
          </w:p>
          <w:p w14:paraId="3DAE8565" w14:textId="77777777" w:rsidR="00265ED9" w:rsidRPr="0009042C" w:rsidRDefault="000123A2">
            <w:pPr>
              <w:pStyle w:val="a9"/>
              <w:spacing w:after="160"/>
            </w:pPr>
            <w:r w:rsidRPr="0009042C">
              <w:t>МР 05</w:t>
            </w:r>
          </w:p>
          <w:p w14:paraId="6B404151" w14:textId="77777777" w:rsidR="00265ED9" w:rsidRPr="0009042C" w:rsidRDefault="000123A2">
            <w:pPr>
              <w:pStyle w:val="a9"/>
              <w:spacing w:after="160"/>
            </w:pPr>
            <w:r w:rsidRPr="0009042C">
              <w:t>МР 09</w:t>
            </w:r>
          </w:p>
          <w:p w14:paraId="1B16A129" w14:textId="77777777" w:rsidR="00265ED9" w:rsidRPr="0009042C" w:rsidRDefault="000123A2">
            <w:pPr>
              <w:pStyle w:val="a9"/>
              <w:spacing w:after="160"/>
            </w:pPr>
            <w:r w:rsidRPr="0009042C">
              <w:t>ОК 01</w:t>
            </w:r>
          </w:p>
          <w:p w14:paraId="4E31688D" w14:textId="77777777" w:rsidR="00265ED9" w:rsidRPr="0009042C" w:rsidRDefault="000123A2">
            <w:pPr>
              <w:pStyle w:val="a9"/>
              <w:spacing w:after="160"/>
            </w:pPr>
            <w:r w:rsidRPr="0009042C">
              <w:t>ОК 02</w:t>
            </w:r>
          </w:p>
          <w:p w14:paraId="5884CE13" w14:textId="77777777" w:rsidR="00265ED9" w:rsidRPr="0009042C" w:rsidRDefault="000123A2">
            <w:pPr>
              <w:pStyle w:val="a9"/>
              <w:spacing w:after="160"/>
            </w:pPr>
            <w:r w:rsidRPr="0009042C">
              <w:t>ОК 04</w:t>
            </w:r>
          </w:p>
        </w:tc>
        <w:tc>
          <w:tcPr>
            <w:tcW w:w="5218" w:type="dxa"/>
            <w:tcBorders>
              <w:top w:val="single" w:sz="4" w:space="0" w:color="auto"/>
              <w:left w:val="single" w:sz="4" w:space="0" w:color="auto"/>
              <w:right w:val="single" w:sz="4" w:space="0" w:color="auto"/>
            </w:tcBorders>
            <w:shd w:val="clear" w:color="auto" w:fill="auto"/>
          </w:tcPr>
          <w:p w14:paraId="79E29B78" w14:textId="77777777" w:rsidR="00265ED9" w:rsidRPr="0009042C" w:rsidRDefault="00265ED9">
            <w:pPr>
              <w:rPr>
                <w:rFonts w:ascii="Times New Roman" w:hAnsi="Times New Roman" w:cs="Times New Roman"/>
              </w:rPr>
            </w:pPr>
          </w:p>
        </w:tc>
      </w:tr>
      <w:tr w:rsidR="00265ED9" w:rsidRPr="0009042C" w14:paraId="17B16335" w14:textId="77777777">
        <w:trPr>
          <w:trHeight w:hRule="exact" w:val="6341"/>
          <w:jc w:val="center"/>
        </w:trPr>
        <w:tc>
          <w:tcPr>
            <w:tcW w:w="2155" w:type="dxa"/>
            <w:tcBorders>
              <w:top w:val="single" w:sz="4" w:space="0" w:color="auto"/>
              <w:left w:val="single" w:sz="4" w:space="0" w:color="auto"/>
              <w:bottom w:val="single" w:sz="4" w:space="0" w:color="auto"/>
            </w:tcBorders>
            <w:shd w:val="clear" w:color="auto" w:fill="auto"/>
          </w:tcPr>
          <w:p w14:paraId="342B98B8" w14:textId="77777777" w:rsidR="00265ED9" w:rsidRPr="0009042C" w:rsidRDefault="000123A2">
            <w:pPr>
              <w:pStyle w:val="a9"/>
              <w:spacing w:line="259" w:lineRule="auto"/>
            </w:pPr>
            <w:r w:rsidRPr="0009042C">
              <w:t>Тема «Развитие понятия о числе»</w:t>
            </w:r>
          </w:p>
        </w:tc>
        <w:tc>
          <w:tcPr>
            <w:tcW w:w="2107" w:type="dxa"/>
            <w:vMerge/>
            <w:tcBorders>
              <w:left w:val="single" w:sz="4" w:space="0" w:color="auto"/>
              <w:bottom w:val="single" w:sz="4" w:space="0" w:color="auto"/>
            </w:tcBorders>
            <w:shd w:val="clear" w:color="auto" w:fill="auto"/>
          </w:tcPr>
          <w:p w14:paraId="078EAA02"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071CB611" w14:textId="77777777" w:rsidR="00265ED9" w:rsidRPr="0009042C" w:rsidRDefault="000123A2">
            <w:pPr>
              <w:pStyle w:val="a9"/>
              <w:spacing w:after="140" w:line="259" w:lineRule="auto"/>
            </w:pPr>
            <w:r w:rsidRPr="0009042C">
              <w:rPr>
                <w:b/>
                <w:bCs/>
              </w:rPr>
              <w:t>Задание 1</w:t>
            </w:r>
          </w:p>
          <w:p w14:paraId="73816B83" w14:textId="77777777" w:rsidR="00265ED9" w:rsidRPr="0009042C" w:rsidRDefault="000123A2">
            <w:pPr>
              <w:pStyle w:val="a9"/>
              <w:tabs>
                <w:tab w:val="left" w:pos="1786"/>
                <w:tab w:val="left" w:pos="2318"/>
                <w:tab w:val="left" w:pos="3475"/>
              </w:tabs>
              <w:spacing w:line="259" w:lineRule="auto"/>
              <w:jc w:val="both"/>
            </w:pPr>
            <w:r w:rsidRPr="0009042C">
              <w:t>В аптеку поступили препараты от двух производителей в количестве 65 наименований, известно, что 1/13 из них от производителя Биофарма, а остальные - Брынцалов. Сколько наименований</w:t>
            </w:r>
            <w:r w:rsidRPr="0009042C">
              <w:tab/>
              <w:t>от</w:t>
            </w:r>
            <w:r w:rsidRPr="0009042C">
              <w:tab/>
              <w:t>каждого</w:t>
            </w:r>
            <w:r w:rsidRPr="0009042C">
              <w:tab/>
              <w:t>производителя</w:t>
            </w:r>
          </w:p>
          <w:p w14:paraId="4706696A" w14:textId="77777777" w:rsidR="00265ED9" w:rsidRPr="0009042C" w:rsidRDefault="000123A2">
            <w:pPr>
              <w:pStyle w:val="a9"/>
              <w:spacing w:after="140" w:line="259" w:lineRule="auto"/>
            </w:pPr>
            <w:r w:rsidRPr="0009042C">
              <w:t>поступило в аптеку?</w:t>
            </w:r>
          </w:p>
          <w:p w14:paraId="5C06E5D7" w14:textId="77777777" w:rsidR="00265ED9" w:rsidRPr="0009042C" w:rsidRDefault="000123A2">
            <w:pPr>
              <w:pStyle w:val="a9"/>
              <w:spacing w:after="140" w:line="259" w:lineRule="auto"/>
            </w:pPr>
            <w:r w:rsidRPr="0009042C">
              <w:rPr>
                <w:b/>
                <w:bCs/>
              </w:rPr>
              <w:t>Задание 2.</w:t>
            </w:r>
          </w:p>
          <w:p w14:paraId="0FAC5D3F" w14:textId="77777777" w:rsidR="00265ED9" w:rsidRPr="0009042C" w:rsidRDefault="000123A2">
            <w:pPr>
              <w:pStyle w:val="a9"/>
              <w:spacing w:after="140" w:line="259" w:lineRule="auto"/>
              <w:jc w:val="both"/>
            </w:pPr>
            <w:r w:rsidRPr="0009042C">
              <w:t>Требуется разделить 300 мл раствора на части в отношении 4:5:3. Сколько мл будет в каждой части?</w:t>
            </w:r>
          </w:p>
          <w:p w14:paraId="62820231" w14:textId="77777777" w:rsidR="00265ED9" w:rsidRPr="0009042C" w:rsidRDefault="000123A2">
            <w:pPr>
              <w:pStyle w:val="a9"/>
              <w:spacing w:after="140" w:line="259" w:lineRule="auto"/>
            </w:pPr>
            <w:r w:rsidRPr="0009042C">
              <w:rPr>
                <w:b/>
                <w:bCs/>
              </w:rPr>
              <w:t>Задание 3*</w:t>
            </w:r>
          </w:p>
          <w:p w14:paraId="309AF681" w14:textId="77777777" w:rsidR="00265ED9" w:rsidRPr="0009042C" w:rsidRDefault="000123A2">
            <w:pPr>
              <w:pStyle w:val="a9"/>
              <w:tabs>
                <w:tab w:val="left" w:pos="1670"/>
                <w:tab w:val="left" w:pos="2784"/>
                <w:tab w:val="left" w:pos="3960"/>
              </w:tabs>
              <w:spacing w:line="259" w:lineRule="auto"/>
              <w:jc w:val="both"/>
            </w:pPr>
            <w:r w:rsidRPr="0009042C">
              <w:t>Лекарственный препарат стоит 500 рублей. В следующем месяце скидка на него составит 10%. Какую цену на лекарственный препарат со следующего</w:t>
            </w:r>
            <w:r w:rsidRPr="0009042C">
              <w:tab/>
              <w:t>месяца</w:t>
            </w:r>
            <w:r w:rsidRPr="0009042C">
              <w:tab/>
              <w:t>должен</w:t>
            </w:r>
            <w:r w:rsidRPr="0009042C">
              <w:tab/>
              <w:t>назначить</w:t>
            </w:r>
          </w:p>
          <w:p w14:paraId="43EF917F" w14:textId="77777777" w:rsidR="00265ED9" w:rsidRPr="0009042C" w:rsidRDefault="000123A2">
            <w:pPr>
              <w:pStyle w:val="a9"/>
              <w:spacing w:after="140" w:line="259" w:lineRule="auto"/>
              <w:jc w:val="both"/>
            </w:pPr>
            <w:r w:rsidRPr="0009042C">
              <w:t>фармацевт?*</w:t>
            </w:r>
          </w:p>
          <w:p w14:paraId="58AD9EC9" w14:textId="77777777" w:rsidR="00265ED9" w:rsidRPr="0009042C" w:rsidRDefault="000123A2">
            <w:pPr>
              <w:pStyle w:val="a9"/>
              <w:tabs>
                <w:tab w:val="left" w:pos="1776"/>
                <w:tab w:val="left" w:pos="3533"/>
                <w:tab w:val="left" w:pos="4867"/>
              </w:tabs>
              <w:spacing w:after="140" w:line="259" w:lineRule="auto"/>
              <w:jc w:val="both"/>
            </w:pPr>
            <w:r w:rsidRPr="0009042C">
              <w:t>*Допустимо</w:t>
            </w:r>
            <w:r w:rsidRPr="0009042C">
              <w:tab/>
              <w:t>выполнение</w:t>
            </w:r>
            <w:r w:rsidRPr="0009042C">
              <w:tab/>
              <w:t>задания</w:t>
            </w:r>
            <w:r w:rsidRPr="0009042C">
              <w:tab/>
              <w:t>с</w:t>
            </w:r>
          </w:p>
        </w:tc>
      </w:tr>
    </w:tbl>
    <w:p w14:paraId="0B37A81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5FD9B1BC" w14:textId="77777777">
        <w:trPr>
          <w:trHeight w:hRule="exact" w:val="5539"/>
          <w:jc w:val="center"/>
        </w:trPr>
        <w:tc>
          <w:tcPr>
            <w:tcW w:w="2155" w:type="dxa"/>
            <w:tcBorders>
              <w:top w:val="single" w:sz="4" w:space="0" w:color="auto"/>
              <w:left w:val="single" w:sz="4" w:space="0" w:color="auto"/>
            </w:tcBorders>
            <w:shd w:val="clear" w:color="auto" w:fill="auto"/>
          </w:tcPr>
          <w:p w14:paraId="71387144" w14:textId="77777777" w:rsidR="00265ED9" w:rsidRPr="0009042C" w:rsidRDefault="00265ED9">
            <w:pPr>
              <w:rPr>
                <w:rFonts w:ascii="Times New Roman" w:hAnsi="Times New Roman" w:cs="Times New Roman"/>
              </w:rPr>
            </w:pPr>
          </w:p>
        </w:tc>
        <w:tc>
          <w:tcPr>
            <w:tcW w:w="2107" w:type="dxa"/>
            <w:tcBorders>
              <w:top w:val="single" w:sz="4" w:space="0" w:color="auto"/>
              <w:left w:val="single" w:sz="4" w:space="0" w:color="auto"/>
            </w:tcBorders>
            <w:shd w:val="clear" w:color="auto" w:fill="auto"/>
          </w:tcPr>
          <w:p w14:paraId="1D5E21A9" w14:textId="77777777" w:rsidR="00265ED9" w:rsidRPr="0009042C" w:rsidRDefault="000123A2">
            <w:pPr>
              <w:pStyle w:val="a9"/>
              <w:spacing w:after="180"/>
            </w:pPr>
            <w:r w:rsidRPr="0009042C">
              <w:t>ОК 05</w:t>
            </w:r>
          </w:p>
          <w:p w14:paraId="3F3E0FDC" w14:textId="77777777" w:rsidR="00265ED9" w:rsidRPr="0009042C" w:rsidRDefault="000123A2">
            <w:pPr>
              <w:pStyle w:val="a9"/>
              <w:spacing w:after="180"/>
            </w:pPr>
            <w:r w:rsidRPr="0009042C">
              <w:t>ОК 08</w:t>
            </w:r>
          </w:p>
          <w:p w14:paraId="4AF33EFE" w14:textId="77777777" w:rsidR="00265ED9" w:rsidRPr="0009042C" w:rsidRDefault="000123A2">
            <w:pPr>
              <w:pStyle w:val="a9"/>
              <w:spacing w:after="180"/>
            </w:pPr>
            <w:r w:rsidRPr="0009042C">
              <w:t>ПК 1.3</w:t>
            </w:r>
          </w:p>
          <w:p w14:paraId="70C46878" w14:textId="77777777" w:rsidR="00265ED9" w:rsidRPr="0009042C" w:rsidRDefault="000123A2">
            <w:pPr>
              <w:pStyle w:val="a9"/>
              <w:spacing w:after="180"/>
            </w:pPr>
            <w:r w:rsidRPr="0009042C">
              <w:t>ПК 2.1</w:t>
            </w:r>
          </w:p>
          <w:p w14:paraId="39E8A766" w14:textId="77777777" w:rsidR="00265ED9" w:rsidRPr="0009042C" w:rsidRDefault="000123A2">
            <w:pPr>
              <w:pStyle w:val="a9"/>
              <w:spacing w:after="180"/>
            </w:pPr>
            <w:r w:rsidRPr="0009042C">
              <w:t>ПК 3.4</w:t>
            </w:r>
          </w:p>
        </w:tc>
        <w:tc>
          <w:tcPr>
            <w:tcW w:w="5218" w:type="dxa"/>
            <w:tcBorders>
              <w:top w:val="single" w:sz="4" w:space="0" w:color="auto"/>
              <w:left w:val="single" w:sz="4" w:space="0" w:color="auto"/>
              <w:right w:val="single" w:sz="4" w:space="0" w:color="auto"/>
            </w:tcBorders>
            <w:shd w:val="clear" w:color="auto" w:fill="auto"/>
          </w:tcPr>
          <w:p w14:paraId="2D6ACBCC" w14:textId="77777777" w:rsidR="00265ED9" w:rsidRPr="0009042C" w:rsidRDefault="000123A2">
            <w:pPr>
              <w:pStyle w:val="a9"/>
              <w:tabs>
                <w:tab w:val="left" w:pos="2117"/>
                <w:tab w:val="left" w:pos="4042"/>
              </w:tabs>
            </w:pPr>
            <w:r w:rsidRPr="0009042C">
              <w:t>использованием</w:t>
            </w:r>
            <w:r w:rsidRPr="0009042C">
              <w:tab/>
              <w:t>программного</w:t>
            </w:r>
            <w:r w:rsidRPr="0009042C">
              <w:tab/>
              <w:t>продукта</w:t>
            </w:r>
          </w:p>
          <w:p w14:paraId="75191F7B" w14:textId="77777777" w:rsidR="00265ED9" w:rsidRPr="0009042C" w:rsidRDefault="000123A2">
            <w:pPr>
              <w:pStyle w:val="a9"/>
            </w:pPr>
            <w:r w:rsidRPr="0009042C">
              <w:rPr>
                <w:lang w:val="en-US" w:eastAsia="en-US" w:bidi="en-US"/>
              </w:rPr>
              <w:t>MSExcel</w:t>
            </w:r>
          </w:p>
        </w:tc>
      </w:tr>
      <w:tr w:rsidR="00265ED9" w:rsidRPr="0009042C" w14:paraId="78D47D52" w14:textId="77777777">
        <w:trPr>
          <w:trHeight w:hRule="exact" w:val="8722"/>
          <w:jc w:val="center"/>
        </w:trPr>
        <w:tc>
          <w:tcPr>
            <w:tcW w:w="2155" w:type="dxa"/>
            <w:tcBorders>
              <w:top w:val="single" w:sz="4" w:space="0" w:color="auto"/>
              <w:left w:val="single" w:sz="4" w:space="0" w:color="auto"/>
              <w:bottom w:val="single" w:sz="4" w:space="0" w:color="auto"/>
            </w:tcBorders>
            <w:shd w:val="clear" w:color="auto" w:fill="auto"/>
          </w:tcPr>
          <w:p w14:paraId="3D846379" w14:textId="77777777" w:rsidR="00265ED9" w:rsidRPr="0009042C" w:rsidRDefault="000123A2">
            <w:pPr>
              <w:pStyle w:val="a9"/>
              <w:spacing w:line="259" w:lineRule="auto"/>
            </w:pPr>
            <w:r w:rsidRPr="0009042C">
              <w:t>Тема «Развитие понятия о числе»</w:t>
            </w:r>
          </w:p>
        </w:tc>
        <w:tc>
          <w:tcPr>
            <w:tcW w:w="2107" w:type="dxa"/>
            <w:tcBorders>
              <w:top w:val="single" w:sz="4" w:space="0" w:color="auto"/>
              <w:left w:val="single" w:sz="4" w:space="0" w:color="auto"/>
              <w:bottom w:val="single" w:sz="4" w:space="0" w:color="auto"/>
            </w:tcBorders>
            <w:shd w:val="clear" w:color="auto" w:fill="auto"/>
          </w:tcPr>
          <w:p w14:paraId="1AE8DB32" w14:textId="77777777" w:rsidR="00265ED9" w:rsidRPr="0009042C" w:rsidRDefault="000123A2">
            <w:pPr>
              <w:pStyle w:val="a9"/>
              <w:spacing w:after="160"/>
            </w:pPr>
            <w:r w:rsidRPr="0009042C">
              <w:t>ПРБ 01</w:t>
            </w:r>
          </w:p>
          <w:p w14:paraId="722DD684" w14:textId="77777777" w:rsidR="00265ED9" w:rsidRPr="0009042C" w:rsidRDefault="000123A2">
            <w:pPr>
              <w:pStyle w:val="a9"/>
              <w:spacing w:after="160"/>
            </w:pPr>
            <w:r w:rsidRPr="0009042C">
              <w:t>ПРБ 03</w:t>
            </w:r>
          </w:p>
          <w:p w14:paraId="638B7F7C" w14:textId="77777777" w:rsidR="00265ED9" w:rsidRPr="0009042C" w:rsidRDefault="000123A2">
            <w:pPr>
              <w:pStyle w:val="a9"/>
              <w:spacing w:after="160"/>
            </w:pPr>
            <w:r w:rsidRPr="0009042C">
              <w:t>ПРБ 04</w:t>
            </w:r>
          </w:p>
          <w:p w14:paraId="79A6A9DC" w14:textId="77777777" w:rsidR="00265ED9" w:rsidRPr="0009042C" w:rsidRDefault="000123A2">
            <w:pPr>
              <w:pStyle w:val="a9"/>
              <w:spacing w:after="160"/>
            </w:pPr>
            <w:r w:rsidRPr="0009042C">
              <w:t>ПРБ 08</w:t>
            </w:r>
          </w:p>
          <w:p w14:paraId="09CF59C2" w14:textId="77777777" w:rsidR="00265ED9" w:rsidRPr="0009042C" w:rsidRDefault="000123A2">
            <w:pPr>
              <w:pStyle w:val="a9"/>
              <w:spacing w:after="160"/>
            </w:pPr>
            <w:r w:rsidRPr="0009042C">
              <w:t>ПРУ 02</w:t>
            </w:r>
          </w:p>
          <w:p w14:paraId="72B30C43" w14:textId="77777777" w:rsidR="00265ED9" w:rsidRPr="0009042C" w:rsidRDefault="000123A2">
            <w:pPr>
              <w:pStyle w:val="a9"/>
              <w:spacing w:after="160"/>
            </w:pPr>
            <w:r w:rsidRPr="0009042C">
              <w:t>ПРУ 03</w:t>
            </w:r>
          </w:p>
          <w:p w14:paraId="59EA6DA9" w14:textId="77777777" w:rsidR="00265ED9" w:rsidRPr="0009042C" w:rsidRDefault="000123A2">
            <w:pPr>
              <w:pStyle w:val="a9"/>
              <w:spacing w:after="160"/>
            </w:pPr>
            <w:r w:rsidRPr="0009042C">
              <w:t>ЛР 05</w:t>
            </w:r>
          </w:p>
          <w:p w14:paraId="117DC809" w14:textId="77777777" w:rsidR="00265ED9" w:rsidRPr="0009042C" w:rsidRDefault="000123A2">
            <w:pPr>
              <w:pStyle w:val="a9"/>
              <w:spacing w:after="160"/>
            </w:pPr>
            <w:r w:rsidRPr="0009042C">
              <w:t>ЛР 06</w:t>
            </w:r>
          </w:p>
          <w:p w14:paraId="216FBA5E" w14:textId="77777777" w:rsidR="00265ED9" w:rsidRPr="0009042C" w:rsidRDefault="000123A2">
            <w:pPr>
              <w:pStyle w:val="a9"/>
              <w:spacing w:after="160"/>
            </w:pPr>
            <w:r w:rsidRPr="0009042C">
              <w:t>ЛР 07</w:t>
            </w:r>
          </w:p>
          <w:p w14:paraId="564D6B5C" w14:textId="77777777" w:rsidR="00265ED9" w:rsidRPr="0009042C" w:rsidRDefault="000123A2">
            <w:pPr>
              <w:pStyle w:val="a9"/>
              <w:spacing w:after="160"/>
            </w:pPr>
            <w:r w:rsidRPr="0009042C">
              <w:t>ЛР 09</w:t>
            </w:r>
          </w:p>
          <w:p w14:paraId="731C7FA3" w14:textId="77777777" w:rsidR="00265ED9" w:rsidRPr="0009042C" w:rsidRDefault="000123A2">
            <w:pPr>
              <w:pStyle w:val="a9"/>
              <w:spacing w:after="160"/>
            </w:pPr>
            <w:r w:rsidRPr="0009042C">
              <w:t>ЛР 13</w:t>
            </w:r>
          </w:p>
          <w:p w14:paraId="27597A8A" w14:textId="77777777" w:rsidR="00265ED9" w:rsidRPr="0009042C" w:rsidRDefault="000123A2">
            <w:pPr>
              <w:pStyle w:val="a9"/>
              <w:spacing w:after="160"/>
            </w:pPr>
            <w:r w:rsidRPr="0009042C">
              <w:t>МР 01</w:t>
            </w:r>
          </w:p>
          <w:p w14:paraId="2EBED062" w14:textId="77777777" w:rsidR="00265ED9" w:rsidRPr="0009042C" w:rsidRDefault="000123A2">
            <w:pPr>
              <w:pStyle w:val="a9"/>
              <w:spacing w:after="160"/>
            </w:pPr>
            <w:r w:rsidRPr="0009042C">
              <w:t>МР 03</w:t>
            </w:r>
          </w:p>
          <w:p w14:paraId="694D07AE" w14:textId="77777777" w:rsidR="00265ED9" w:rsidRPr="0009042C" w:rsidRDefault="000123A2">
            <w:pPr>
              <w:pStyle w:val="a9"/>
              <w:spacing w:after="160"/>
            </w:pPr>
            <w:r w:rsidRPr="0009042C">
              <w:t>МР 04</w:t>
            </w:r>
          </w:p>
          <w:p w14:paraId="4B2C945F" w14:textId="77777777" w:rsidR="00265ED9" w:rsidRPr="0009042C" w:rsidRDefault="000123A2">
            <w:pPr>
              <w:pStyle w:val="a9"/>
              <w:spacing w:after="160"/>
            </w:pPr>
            <w:r w:rsidRPr="0009042C">
              <w:t>МР 05</w:t>
            </w:r>
          </w:p>
          <w:p w14:paraId="0844EB83" w14:textId="77777777" w:rsidR="00265ED9" w:rsidRPr="0009042C" w:rsidRDefault="000123A2">
            <w:pPr>
              <w:pStyle w:val="a9"/>
              <w:spacing w:after="160"/>
            </w:pPr>
            <w:r w:rsidRPr="0009042C">
              <w:t>МР 09</w:t>
            </w:r>
          </w:p>
          <w:p w14:paraId="570BC2C0" w14:textId="77777777" w:rsidR="00265ED9" w:rsidRPr="0009042C" w:rsidRDefault="000123A2">
            <w:pPr>
              <w:pStyle w:val="a9"/>
              <w:spacing w:after="160"/>
            </w:pPr>
            <w:r w:rsidRPr="0009042C">
              <w:t>ОК 01</w:t>
            </w:r>
          </w:p>
          <w:p w14:paraId="793B287F" w14:textId="77777777" w:rsidR="00265ED9" w:rsidRPr="0009042C" w:rsidRDefault="000123A2">
            <w:pPr>
              <w:pStyle w:val="a9"/>
              <w:spacing w:after="160"/>
            </w:pPr>
            <w:r w:rsidRPr="0009042C">
              <w:t>ОК 02</w:t>
            </w:r>
          </w:p>
          <w:p w14:paraId="6D8D8DCA" w14:textId="77777777" w:rsidR="00265ED9" w:rsidRPr="0009042C" w:rsidRDefault="000123A2">
            <w:pPr>
              <w:pStyle w:val="a9"/>
              <w:spacing w:after="160"/>
            </w:pPr>
            <w:r w:rsidRPr="0009042C">
              <w:t>ОК 04</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6A856FBF" w14:textId="77777777" w:rsidR="00265ED9" w:rsidRPr="0009042C" w:rsidRDefault="000123A2">
            <w:pPr>
              <w:pStyle w:val="a9"/>
              <w:spacing w:after="160"/>
            </w:pPr>
            <w:r w:rsidRPr="0009042C">
              <w:rPr>
                <w:b/>
                <w:bCs/>
              </w:rPr>
              <w:t>Задание 1.</w:t>
            </w:r>
          </w:p>
          <w:p w14:paraId="1C1CEBD9" w14:textId="77777777" w:rsidR="00265ED9" w:rsidRPr="0009042C" w:rsidRDefault="000123A2">
            <w:pPr>
              <w:pStyle w:val="a9"/>
              <w:spacing w:after="160"/>
            </w:pPr>
            <w:r w:rsidRPr="0009042C">
              <w:t>Решить и обыграть ситуационные задачи.</w:t>
            </w:r>
          </w:p>
          <w:p w14:paraId="1C90A82B" w14:textId="77777777" w:rsidR="00265ED9" w:rsidRPr="0009042C" w:rsidRDefault="000123A2">
            <w:pPr>
              <w:pStyle w:val="a9"/>
              <w:numPr>
                <w:ilvl w:val="0"/>
                <w:numId w:val="141"/>
              </w:numPr>
              <w:tabs>
                <w:tab w:val="left" w:pos="801"/>
                <w:tab w:val="left" w:pos="1420"/>
                <w:tab w:val="left" w:pos="2476"/>
                <w:tab w:val="left" w:pos="3834"/>
              </w:tabs>
              <w:ind w:left="820" w:hanging="360"/>
              <w:jc w:val="both"/>
            </w:pPr>
            <w:r w:rsidRPr="0009042C">
              <w:t>По назначению врача больной должен принимать микстуру от кашля по 1 десертной ложке 4 раза в день в течение 8</w:t>
            </w:r>
            <w:r w:rsidRPr="0009042C">
              <w:tab/>
              <w:t>дней.</w:t>
            </w:r>
            <w:r w:rsidRPr="0009042C">
              <w:tab/>
              <w:t>Сколько</w:t>
            </w:r>
            <w:r w:rsidRPr="0009042C">
              <w:tab/>
              <w:t>необходимо</w:t>
            </w:r>
          </w:p>
          <w:p w14:paraId="74904645" w14:textId="77777777" w:rsidR="00265ED9" w:rsidRPr="0009042C" w:rsidRDefault="000123A2">
            <w:pPr>
              <w:pStyle w:val="a9"/>
              <w:ind w:left="820"/>
              <w:jc w:val="both"/>
            </w:pPr>
            <w:r w:rsidRPr="0009042C">
              <w:t>лекарственного вещества в мл на весь курс лечения?</w:t>
            </w:r>
          </w:p>
          <w:p w14:paraId="5DE4BE4D" w14:textId="77777777" w:rsidR="00265ED9" w:rsidRPr="0009042C" w:rsidRDefault="000123A2">
            <w:pPr>
              <w:pStyle w:val="a9"/>
              <w:numPr>
                <w:ilvl w:val="0"/>
                <w:numId w:val="141"/>
              </w:numPr>
              <w:tabs>
                <w:tab w:val="left" w:pos="801"/>
                <w:tab w:val="left" w:pos="1948"/>
                <w:tab w:val="left" w:pos="3239"/>
                <w:tab w:val="left" w:pos="4305"/>
              </w:tabs>
              <w:ind w:left="820" w:hanging="360"/>
              <w:jc w:val="both"/>
            </w:pPr>
            <w:r w:rsidRPr="0009042C">
              <w:t>По назначению врача пациенту прописан лекарственный препарат в таблетках по 500 мг 2 раза в день в течение 14 дней. В аптеке</w:t>
            </w:r>
            <w:r w:rsidRPr="0009042C">
              <w:tab/>
              <w:t>пациент</w:t>
            </w:r>
            <w:r w:rsidRPr="0009042C">
              <w:tab/>
              <w:t>купил</w:t>
            </w:r>
            <w:r w:rsidRPr="0009042C">
              <w:tab/>
              <w:t>данный</w:t>
            </w:r>
          </w:p>
          <w:p w14:paraId="2B6565EB" w14:textId="77777777" w:rsidR="00265ED9" w:rsidRPr="0009042C" w:rsidRDefault="000123A2">
            <w:pPr>
              <w:pStyle w:val="a9"/>
              <w:tabs>
                <w:tab w:val="left" w:pos="3801"/>
              </w:tabs>
              <w:ind w:left="820"/>
              <w:jc w:val="both"/>
            </w:pPr>
            <w:r w:rsidRPr="0009042C">
              <w:t>лекарственный препарат в таблетках по 250 мг. Сколько таблеток в день по 250 мг должен принимать</w:t>
            </w:r>
            <w:r w:rsidRPr="0009042C">
              <w:tab/>
              <w:t>пациент не</w:t>
            </w:r>
          </w:p>
          <w:p w14:paraId="6C03A8F5" w14:textId="77777777" w:rsidR="00265ED9" w:rsidRPr="0009042C" w:rsidRDefault="000123A2">
            <w:pPr>
              <w:pStyle w:val="a9"/>
              <w:tabs>
                <w:tab w:val="left" w:pos="2001"/>
                <w:tab w:val="left" w:pos="3230"/>
                <w:tab w:val="left" w:pos="4218"/>
              </w:tabs>
              <w:ind w:left="820"/>
              <w:jc w:val="both"/>
            </w:pPr>
            <w:r w:rsidRPr="0009042C">
              <w:t>нарушая</w:t>
            </w:r>
            <w:r w:rsidRPr="0009042C">
              <w:tab/>
              <w:t>указания</w:t>
            </w:r>
            <w:r w:rsidRPr="0009042C">
              <w:tab/>
              <w:t>врача?</w:t>
            </w:r>
            <w:r w:rsidRPr="0009042C">
              <w:tab/>
              <w:t>Сколько</w:t>
            </w:r>
          </w:p>
          <w:p w14:paraId="6375AEDF" w14:textId="77777777" w:rsidR="00265ED9" w:rsidRPr="0009042C" w:rsidRDefault="000123A2">
            <w:pPr>
              <w:pStyle w:val="a9"/>
              <w:ind w:left="820"/>
              <w:jc w:val="both"/>
            </w:pPr>
            <w:r w:rsidRPr="0009042C">
              <w:t>таблеток по 250 мг необходимо пациенту на весь курс лечения?</w:t>
            </w:r>
          </w:p>
          <w:p w14:paraId="34C28232" w14:textId="77777777" w:rsidR="00265ED9" w:rsidRPr="0009042C" w:rsidRDefault="000123A2">
            <w:pPr>
              <w:pStyle w:val="a9"/>
              <w:numPr>
                <w:ilvl w:val="0"/>
                <w:numId w:val="141"/>
              </w:numPr>
              <w:tabs>
                <w:tab w:val="left" w:pos="801"/>
              </w:tabs>
              <w:ind w:left="820" w:hanging="360"/>
              <w:jc w:val="both"/>
            </w:pPr>
            <w:r w:rsidRPr="0009042C">
              <w:t>Больной должен принимать лекарство по 2,5 мг в таблетках 3 раза в день в течение 5 дней. Сколько необходимо упаковок с лекарством на весь курс лечения, если в одной упаковке - 10 таблеток?</w:t>
            </w:r>
          </w:p>
          <w:p w14:paraId="25098232" w14:textId="77777777" w:rsidR="00265ED9" w:rsidRPr="0009042C" w:rsidRDefault="000123A2">
            <w:pPr>
              <w:pStyle w:val="a9"/>
              <w:numPr>
                <w:ilvl w:val="0"/>
                <w:numId w:val="141"/>
              </w:numPr>
              <w:tabs>
                <w:tab w:val="left" w:pos="801"/>
              </w:tabs>
              <w:spacing w:after="160"/>
              <w:ind w:left="820" w:hanging="360"/>
              <w:jc w:val="both"/>
            </w:pPr>
            <w:r w:rsidRPr="0009042C">
              <w:t>Во флаконе ампициллина находится 0,5 г сухого лекарственного средства. Сколько нужно взять растворителя, чтобы в 0,5 мл раствора было 0,1 г сухого вещества.</w:t>
            </w:r>
          </w:p>
        </w:tc>
      </w:tr>
    </w:tbl>
    <w:p w14:paraId="0AD8A5B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518C1DCC" w14:textId="77777777">
        <w:trPr>
          <w:trHeight w:hRule="exact" w:val="2698"/>
          <w:jc w:val="center"/>
        </w:trPr>
        <w:tc>
          <w:tcPr>
            <w:tcW w:w="2155" w:type="dxa"/>
            <w:tcBorders>
              <w:top w:val="single" w:sz="4" w:space="0" w:color="auto"/>
              <w:left w:val="single" w:sz="4" w:space="0" w:color="auto"/>
            </w:tcBorders>
            <w:shd w:val="clear" w:color="auto" w:fill="auto"/>
          </w:tcPr>
          <w:p w14:paraId="345AC2FD" w14:textId="77777777" w:rsidR="00265ED9" w:rsidRPr="0009042C" w:rsidRDefault="00265ED9">
            <w:pPr>
              <w:rPr>
                <w:rFonts w:ascii="Times New Roman" w:hAnsi="Times New Roman" w:cs="Times New Roman"/>
              </w:rPr>
            </w:pPr>
          </w:p>
        </w:tc>
        <w:tc>
          <w:tcPr>
            <w:tcW w:w="2107" w:type="dxa"/>
            <w:tcBorders>
              <w:top w:val="single" w:sz="4" w:space="0" w:color="auto"/>
              <w:left w:val="single" w:sz="4" w:space="0" w:color="auto"/>
            </w:tcBorders>
            <w:shd w:val="clear" w:color="auto" w:fill="auto"/>
          </w:tcPr>
          <w:p w14:paraId="18F72566" w14:textId="77777777" w:rsidR="00265ED9" w:rsidRPr="0009042C" w:rsidRDefault="000123A2">
            <w:pPr>
              <w:pStyle w:val="a9"/>
              <w:spacing w:after="180"/>
            </w:pPr>
            <w:r w:rsidRPr="0009042C">
              <w:t>ОК 05</w:t>
            </w:r>
          </w:p>
          <w:p w14:paraId="5C628A74" w14:textId="77777777" w:rsidR="00265ED9" w:rsidRPr="0009042C" w:rsidRDefault="000123A2">
            <w:pPr>
              <w:pStyle w:val="a9"/>
              <w:spacing w:after="180"/>
            </w:pPr>
            <w:r w:rsidRPr="0009042C">
              <w:t>ОК 06</w:t>
            </w:r>
          </w:p>
          <w:p w14:paraId="4B665A28" w14:textId="77777777" w:rsidR="00265ED9" w:rsidRPr="0009042C" w:rsidRDefault="000123A2">
            <w:pPr>
              <w:pStyle w:val="a9"/>
              <w:spacing w:after="180"/>
            </w:pPr>
            <w:r w:rsidRPr="0009042C">
              <w:t>ОК 07</w:t>
            </w:r>
          </w:p>
          <w:p w14:paraId="309D9E74" w14:textId="77777777" w:rsidR="00265ED9" w:rsidRPr="0009042C" w:rsidRDefault="000123A2">
            <w:pPr>
              <w:pStyle w:val="a9"/>
              <w:spacing w:after="180"/>
            </w:pPr>
            <w:r w:rsidRPr="0009042C">
              <w:t>ОК 08</w:t>
            </w:r>
          </w:p>
          <w:p w14:paraId="29D48D87" w14:textId="77777777" w:rsidR="00265ED9" w:rsidRPr="0009042C" w:rsidRDefault="000123A2">
            <w:pPr>
              <w:pStyle w:val="a9"/>
              <w:spacing w:after="180"/>
            </w:pPr>
            <w:r w:rsidRPr="0009042C">
              <w:t>ПК 1.3</w:t>
            </w:r>
          </w:p>
        </w:tc>
        <w:tc>
          <w:tcPr>
            <w:tcW w:w="5218" w:type="dxa"/>
            <w:tcBorders>
              <w:top w:val="single" w:sz="4" w:space="0" w:color="auto"/>
              <w:left w:val="single" w:sz="4" w:space="0" w:color="auto"/>
              <w:right w:val="single" w:sz="4" w:space="0" w:color="auto"/>
            </w:tcBorders>
            <w:shd w:val="clear" w:color="auto" w:fill="auto"/>
          </w:tcPr>
          <w:p w14:paraId="5A462F29" w14:textId="77777777" w:rsidR="00265ED9" w:rsidRPr="0009042C" w:rsidRDefault="00265ED9">
            <w:pPr>
              <w:rPr>
                <w:rFonts w:ascii="Times New Roman" w:hAnsi="Times New Roman" w:cs="Times New Roman"/>
              </w:rPr>
            </w:pPr>
          </w:p>
        </w:tc>
      </w:tr>
      <w:tr w:rsidR="00265ED9" w:rsidRPr="0009042C" w14:paraId="6D8F4299" w14:textId="77777777">
        <w:trPr>
          <w:trHeight w:hRule="exact" w:val="1661"/>
          <w:jc w:val="center"/>
        </w:trPr>
        <w:tc>
          <w:tcPr>
            <w:tcW w:w="2155" w:type="dxa"/>
            <w:tcBorders>
              <w:top w:val="single" w:sz="4" w:space="0" w:color="auto"/>
              <w:left w:val="single" w:sz="4" w:space="0" w:color="auto"/>
            </w:tcBorders>
            <w:shd w:val="clear" w:color="auto" w:fill="auto"/>
            <w:vAlign w:val="center"/>
          </w:tcPr>
          <w:p w14:paraId="075FF627" w14:textId="77777777" w:rsidR="00265ED9" w:rsidRPr="0009042C" w:rsidRDefault="000123A2">
            <w:pPr>
              <w:pStyle w:val="a9"/>
              <w:spacing w:line="259" w:lineRule="auto"/>
            </w:pPr>
            <w:r w:rsidRPr="0009042C">
              <w:rPr>
                <w:b/>
                <w:bCs/>
              </w:rPr>
              <w:t>Раздел 9. Комбинаторика, статистика и теория вероятностей.</w:t>
            </w:r>
          </w:p>
        </w:tc>
        <w:tc>
          <w:tcPr>
            <w:tcW w:w="2107" w:type="dxa"/>
            <w:vMerge w:val="restart"/>
            <w:tcBorders>
              <w:top w:val="single" w:sz="4" w:space="0" w:color="auto"/>
              <w:left w:val="single" w:sz="4" w:space="0" w:color="auto"/>
            </w:tcBorders>
            <w:shd w:val="clear" w:color="auto" w:fill="auto"/>
          </w:tcPr>
          <w:p w14:paraId="0772DDE2" w14:textId="77777777" w:rsidR="00265ED9" w:rsidRPr="0009042C" w:rsidRDefault="000123A2">
            <w:pPr>
              <w:pStyle w:val="a9"/>
              <w:spacing w:after="160"/>
            </w:pPr>
            <w:r w:rsidRPr="0009042C">
              <w:t>ПРБ 02</w:t>
            </w:r>
          </w:p>
          <w:p w14:paraId="5CB6E4EA" w14:textId="77777777" w:rsidR="00265ED9" w:rsidRPr="0009042C" w:rsidRDefault="000123A2">
            <w:pPr>
              <w:pStyle w:val="a9"/>
              <w:spacing w:after="160"/>
            </w:pPr>
            <w:r w:rsidRPr="0009042C">
              <w:t>ПРБ 07</w:t>
            </w:r>
          </w:p>
          <w:p w14:paraId="6F78DF97" w14:textId="77777777" w:rsidR="00265ED9" w:rsidRPr="0009042C" w:rsidRDefault="000123A2">
            <w:pPr>
              <w:pStyle w:val="a9"/>
              <w:spacing w:after="160"/>
            </w:pPr>
            <w:r w:rsidRPr="0009042C">
              <w:t>ПРУ 03</w:t>
            </w:r>
          </w:p>
          <w:p w14:paraId="0B2683FE" w14:textId="77777777" w:rsidR="00265ED9" w:rsidRPr="0009042C" w:rsidRDefault="000123A2">
            <w:pPr>
              <w:pStyle w:val="a9"/>
              <w:spacing w:after="160"/>
            </w:pPr>
            <w:r w:rsidRPr="0009042C">
              <w:t>ПРУ 05</w:t>
            </w:r>
          </w:p>
          <w:p w14:paraId="5FA25C8C" w14:textId="77777777" w:rsidR="00265ED9" w:rsidRPr="0009042C" w:rsidRDefault="000123A2">
            <w:pPr>
              <w:pStyle w:val="a9"/>
              <w:spacing w:after="160"/>
            </w:pPr>
            <w:r w:rsidRPr="0009042C">
              <w:t>ЛР 05</w:t>
            </w:r>
          </w:p>
          <w:p w14:paraId="72C54651" w14:textId="77777777" w:rsidR="00265ED9" w:rsidRPr="0009042C" w:rsidRDefault="000123A2">
            <w:pPr>
              <w:pStyle w:val="a9"/>
              <w:spacing w:after="160"/>
            </w:pPr>
            <w:r w:rsidRPr="0009042C">
              <w:t>ЛР 09</w:t>
            </w:r>
          </w:p>
          <w:p w14:paraId="15277B01" w14:textId="77777777" w:rsidR="00265ED9" w:rsidRPr="0009042C" w:rsidRDefault="000123A2">
            <w:pPr>
              <w:pStyle w:val="a9"/>
              <w:spacing w:after="160"/>
            </w:pPr>
            <w:r w:rsidRPr="0009042C">
              <w:t>ЛР 13</w:t>
            </w:r>
          </w:p>
          <w:p w14:paraId="26A6864B" w14:textId="77777777" w:rsidR="00265ED9" w:rsidRPr="0009042C" w:rsidRDefault="000123A2">
            <w:pPr>
              <w:pStyle w:val="a9"/>
              <w:spacing w:after="160"/>
            </w:pPr>
            <w:r w:rsidRPr="0009042C">
              <w:t>МР 01</w:t>
            </w:r>
          </w:p>
          <w:p w14:paraId="5D7AB62C" w14:textId="77777777" w:rsidR="00265ED9" w:rsidRPr="0009042C" w:rsidRDefault="000123A2">
            <w:pPr>
              <w:pStyle w:val="a9"/>
              <w:spacing w:after="160"/>
            </w:pPr>
            <w:r w:rsidRPr="0009042C">
              <w:t>МР 03</w:t>
            </w:r>
          </w:p>
          <w:p w14:paraId="47ABA866" w14:textId="77777777" w:rsidR="00265ED9" w:rsidRPr="0009042C" w:rsidRDefault="000123A2">
            <w:pPr>
              <w:pStyle w:val="a9"/>
              <w:spacing w:after="160"/>
            </w:pPr>
            <w:r w:rsidRPr="0009042C">
              <w:t>МР 04</w:t>
            </w:r>
          </w:p>
          <w:p w14:paraId="1F6838E8" w14:textId="77777777" w:rsidR="00265ED9" w:rsidRPr="0009042C" w:rsidRDefault="000123A2">
            <w:pPr>
              <w:pStyle w:val="a9"/>
              <w:spacing w:after="160"/>
            </w:pPr>
            <w:r w:rsidRPr="0009042C">
              <w:t>МР 05</w:t>
            </w:r>
          </w:p>
          <w:p w14:paraId="7C5BECAD" w14:textId="77777777" w:rsidR="00265ED9" w:rsidRPr="0009042C" w:rsidRDefault="000123A2">
            <w:pPr>
              <w:pStyle w:val="a9"/>
              <w:spacing w:after="160"/>
            </w:pPr>
            <w:r w:rsidRPr="0009042C">
              <w:t>МР 09</w:t>
            </w:r>
          </w:p>
          <w:p w14:paraId="6D93A53A" w14:textId="77777777" w:rsidR="00265ED9" w:rsidRPr="0009042C" w:rsidRDefault="000123A2">
            <w:pPr>
              <w:pStyle w:val="a9"/>
              <w:spacing w:after="160"/>
            </w:pPr>
            <w:r w:rsidRPr="0009042C">
              <w:t>ОК 01</w:t>
            </w:r>
          </w:p>
          <w:p w14:paraId="54368FFD" w14:textId="77777777" w:rsidR="00265ED9" w:rsidRPr="0009042C" w:rsidRDefault="000123A2">
            <w:pPr>
              <w:pStyle w:val="a9"/>
              <w:spacing w:after="160"/>
            </w:pPr>
            <w:r w:rsidRPr="0009042C">
              <w:t>ОК 02</w:t>
            </w:r>
          </w:p>
          <w:p w14:paraId="4C3EC8BB" w14:textId="77777777" w:rsidR="00265ED9" w:rsidRPr="0009042C" w:rsidRDefault="000123A2">
            <w:pPr>
              <w:pStyle w:val="a9"/>
              <w:spacing w:after="160"/>
            </w:pPr>
            <w:r w:rsidRPr="0009042C">
              <w:t>ОК 04</w:t>
            </w:r>
          </w:p>
          <w:p w14:paraId="1FA79663" w14:textId="77777777" w:rsidR="00265ED9" w:rsidRPr="0009042C" w:rsidRDefault="000123A2">
            <w:pPr>
              <w:pStyle w:val="a9"/>
              <w:spacing w:after="160"/>
            </w:pPr>
            <w:r w:rsidRPr="0009042C">
              <w:t>ОК 06</w:t>
            </w:r>
          </w:p>
          <w:p w14:paraId="7B410F61" w14:textId="77777777" w:rsidR="00265ED9" w:rsidRPr="0009042C" w:rsidRDefault="000123A2">
            <w:pPr>
              <w:pStyle w:val="a9"/>
              <w:spacing w:after="160"/>
            </w:pPr>
            <w:r w:rsidRPr="0009042C">
              <w:t>ОК 08</w:t>
            </w:r>
          </w:p>
          <w:p w14:paraId="09F7FE05" w14:textId="77777777" w:rsidR="00265ED9" w:rsidRPr="0009042C" w:rsidRDefault="000123A2">
            <w:pPr>
              <w:pStyle w:val="a9"/>
              <w:spacing w:after="160"/>
            </w:pPr>
            <w:r w:rsidRPr="0009042C">
              <w:t>ПК 1.3</w:t>
            </w:r>
          </w:p>
        </w:tc>
        <w:tc>
          <w:tcPr>
            <w:tcW w:w="5218" w:type="dxa"/>
            <w:vMerge w:val="restart"/>
            <w:tcBorders>
              <w:top w:val="single" w:sz="4" w:space="0" w:color="auto"/>
              <w:left w:val="single" w:sz="4" w:space="0" w:color="auto"/>
              <w:right w:val="single" w:sz="4" w:space="0" w:color="auto"/>
            </w:tcBorders>
            <w:shd w:val="clear" w:color="auto" w:fill="auto"/>
          </w:tcPr>
          <w:p w14:paraId="09D8AA03" w14:textId="77777777" w:rsidR="00265ED9" w:rsidRPr="0009042C" w:rsidRDefault="000123A2">
            <w:pPr>
              <w:pStyle w:val="a9"/>
              <w:spacing w:after="140" w:line="259" w:lineRule="auto"/>
              <w:jc w:val="both"/>
            </w:pPr>
            <w:r w:rsidRPr="0009042C">
              <w:rPr>
                <w:b/>
                <w:bCs/>
              </w:rPr>
              <w:t>Задание 1.</w:t>
            </w:r>
          </w:p>
          <w:p w14:paraId="57FEDE4D" w14:textId="77777777" w:rsidR="00265ED9" w:rsidRPr="0009042C" w:rsidRDefault="000123A2">
            <w:pPr>
              <w:pStyle w:val="a9"/>
              <w:spacing w:after="140" w:line="259" w:lineRule="auto"/>
              <w:jc w:val="both"/>
            </w:pPr>
            <w:r w:rsidRPr="0009042C">
              <w:t>Стеллаж оснащен пятью полками. Сколькими способами можно разместить 5 лекарственных препаратов на этих полках, при условии, что на одной полке должен находиться только один лекарственный препарат?</w:t>
            </w:r>
          </w:p>
          <w:p w14:paraId="67A30610" w14:textId="77777777" w:rsidR="00265ED9" w:rsidRPr="0009042C" w:rsidRDefault="000123A2">
            <w:pPr>
              <w:pStyle w:val="a9"/>
              <w:spacing w:after="140" w:line="259" w:lineRule="auto"/>
              <w:jc w:val="both"/>
            </w:pPr>
            <w:r w:rsidRPr="0009042C">
              <w:rPr>
                <w:b/>
                <w:bCs/>
              </w:rPr>
              <w:t>Задание 2.</w:t>
            </w:r>
          </w:p>
          <w:p w14:paraId="742C88B3" w14:textId="77777777" w:rsidR="00265ED9" w:rsidRPr="0009042C" w:rsidRDefault="000123A2">
            <w:pPr>
              <w:pStyle w:val="a9"/>
              <w:tabs>
                <w:tab w:val="left" w:pos="1814"/>
              </w:tabs>
              <w:spacing w:line="259" w:lineRule="auto"/>
              <w:jc w:val="both"/>
            </w:pPr>
            <w:r w:rsidRPr="0009042C">
              <w:t>При лечении больного можно применять следующие медикаменты: таблетки, микстура, капли. Сколькими способами можно составить лечение больно</w:t>
            </w:r>
            <w:r w:rsidR="00456DA8">
              <w:t>го таблетками (2 наименования). Микстурой  1</w:t>
            </w:r>
            <w:r w:rsidRPr="0009042C">
              <w:t>наимено</w:t>
            </w:r>
            <w:r w:rsidR="00456DA8">
              <w:t>вание</w:t>
            </w:r>
            <w:r w:rsidRPr="0009042C">
              <w:t>, каплями</w:t>
            </w:r>
            <w:r w:rsidR="00456DA8">
              <w:t xml:space="preserve">  </w:t>
            </w:r>
            <w:r w:rsidRPr="0009042C">
              <w:t>3</w:t>
            </w:r>
          </w:p>
          <w:p w14:paraId="6B8522A7" w14:textId="77777777" w:rsidR="00265ED9" w:rsidRPr="0009042C" w:rsidRDefault="00456DA8">
            <w:pPr>
              <w:pStyle w:val="a9"/>
              <w:spacing w:after="140" w:line="259" w:lineRule="auto"/>
              <w:jc w:val="both"/>
            </w:pPr>
            <w:r>
              <w:t>наименования. Е</w:t>
            </w:r>
            <w:r w:rsidR="000123A2" w:rsidRPr="0009042C">
              <w:t>сли всего имеется: таблетки - 7 наименований, микстура - 9 наименований, капли - 4 наименования.</w:t>
            </w:r>
          </w:p>
        </w:tc>
      </w:tr>
      <w:tr w:rsidR="00265ED9" w:rsidRPr="0009042C" w14:paraId="317AF6C7" w14:textId="77777777">
        <w:trPr>
          <w:trHeight w:hRule="exact" w:val="3456"/>
          <w:jc w:val="center"/>
        </w:trPr>
        <w:tc>
          <w:tcPr>
            <w:tcW w:w="2155" w:type="dxa"/>
            <w:tcBorders>
              <w:top w:val="single" w:sz="4" w:space="0" w:color="auto"/>
              <w:left w:val="single" w:sz="4" w:space="0" w:color="auto"/>
            </w:tcBorders>
            <w:shd w:val="clear" w:color="auto" w:fill="auto"/>
          </w:tcPr>
          <w:p w14:paraId="2BFAD102" w14:textId="77777777" w:rsidR="00265ED9" w:rsidRPr="0009042C" w:rsidRDefault="000123A2">
            <w:pPr>
              <w:pStyle w:val="a9"/>
              <w:spacing w:line="259" w:lineRule="auto"/>
            </w:pPr>
            <w:r w:rsidRPr="0009042C">
              <w:t>Тема «Основные понятия комбинаторики»</w:t>
            </w:r>
          </w:p>
        </w:tc>
        <w:tc>
          <w:tcPr>
            <w:tcW w:w="2107" w:type="dxa"/>
            <w:vMerge/>
            <w:tcBorders>
              <w:left w:val="single" w:sz="4" w:space="0" w:color="auto"/>
            </w:tcBorders>
            <w:shd w:val="clear" w:color="auto" w:fill="auto"/>
          </w:tcPr>
          <w:p w14:paraId="50310315" w14:textId="77777777" w:rsidR="00265ED9" w:rsidRPr="0009042C" w:rsidRDefault="00265ED9">
            <w:pPr>
              <w:rPr>
                <w:rFonts w:ascii="Times New Roman" w:hAnsi="Times New Roman" w:cs="Times New Roman"/>
              </w:rPr>
            </w:pPr>
          </w:p>
        </w:tc>
        <w:tc>
          <w:tcPr>
            <w:tcW w:w="5218" w:type="dxa"/>
            <w:vMerge/>
            <w:tcBorders>
              <w:left w:val="single" w:sz="4" w:space="0" w:color="auto"/>
              <w:right w:val="single" w:sz="4" w:space="0" w:color="auto"/>
            </w:tcBorders>
            <w:shd w:val="clear" w:color="auto" w:fill="auto"/>
          </w:tcPr>
          <w:p w14:paraId="03500FCE" w14:textId="77777777" w:rsidR="00265ED9" w:rsidRPr="0009042C" w:rsidRDefault="00265ED9">
            <w:pPr>
              <w:rPr>
                <w:rFonts w:ascii="Times New Roman" w:hAnsi="Times New Roman" w:cs="Times New Roman"/>
              </w:rPr>
            </w:pPr>
          </w:p>
        </w:tc>
      </w:tr>
      <w:tr w:rsidR="00265ED9" w:rsidRPr="0009042C" w14:paraId="59B35CF6" w14:textId="77777777">
        <w:trPr>
          <w:trHeight w:hRule="exact" w:val="6504"/>
          <w:jc w:val="center"/>
        </w:trPr>
        <w:tc>
          <w:tcPr>
            <w:tcW w:w="2155" w:type="dxa"/>
            <w:tcBorders>
              <w:top w:val="single" w:sz="4" w:space="0" w:color="auto"/>
              <w:left w:val="single" w:sz="4" w:space="0" w:color="auto"/>
              <w:bottom w:val="single" w:sz="4" w:space="0" w:color="auto"/>
            </w:tcBorders>
            <w:shd w:val="clear" w:color="auto" w:fill="auto"/>
          </w:tcPr>
          <w:p w14:paraId="5559F8D3" w14:textId="77777777" w:rsidR="00265ED9" w:rsidRPr="0009042C" w:rsidRDefault="000123A2">
            <w:pPr>
              <w:pStyle w:val="a9"/>
              <w:tabs>
                <w:tab w:val="left" w:pos="840"/>
              </w:tabs>
              <w:spacing w:line="254" w:lineRule="auto"/>
            </w:pPr>
            <w:r w:rsidRPr="0009042C">
              <w:t>Тема</w:t>
            </w:r>
            <w:r w:rsidRPr="0009042C">
              <w:tab/>
              <w:t>«Событие,</w:t>
            </w:r>
          </w:p>
          <w:p w14:paraId="77ABA0E6" w14:textId="77777777" w:rsidR="00265ED9" w:rsidRPr="0009042C" w:rsidRDefault="000123A2">
            <w:pPr>
              <w:pStyle w:val="a9"/>
              <w:spacing w:line="254" w:lineRule="auto"/>
            </w:pPr>
            <w:r w:rsidRPr="0009042C">
              <w:t>вероятность события»</w:t>
            </w:r>
          </w:p>
        </w:tc>
        <w:tc>
          <w:tcPr>
            <w:tcW w:w="2107" w:type="dxa"/>
            <w:vMerge/>
            <w:tcBorders>
              <w:left w:val="single" w:sz="4" w:space="0" w:color="auto"/>
              <w:bottom w:val="single" w:sz="4" w:space="0" w:color="auto"/>
            </w:tcBorders>
            <w:shd w:val="clear" w:color="auto" w:fill="auto"/>
          </w:tcPr>
          <w:p w14:paraId="0E488720"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0F749BF0" w14:textId="77777777" w:rsidR="00265ED9" w:rsidRPr="0009042C" w:rsidRDefault="000123A2">
            <w:pPr>
              <w:pStyle w:val="a9"/>
              <w:spacing w:after="140" w:line="259" w:lineRule="auto"/>
              <w:jc w:val="both"/>
            </w:pPr>
            <w:r w:rsidRPr="0009042C">
              <w:rPr>
                <w:b/>
                <w:bCs/>
              </w:rPr>
              <w:t>Задание 1.</w:t>
            </w:r>
          </w:p>
          <w:p w14:paraId="078EFA57" w14:textId="77777777" w:rsidR="00265ED9" w:rsidRPr="0009042C" w:rsidRDefault="000123A2">
            <w:pPr>
              <w:pStyle w:val="a9"/>
              <w:tabs>
                <w:tab w:val="left" w:pos="677"/>
                <w:tab w:val="left" w:pos="1642"/>
                <w:tab w:val="left" w:pos="4310"/>
              </w:tabs>
              <w:spacing w:line="259" w:lineRule="auto"/>
              <w:jc w:val="both"/>
            </w:pPr>
            <w:r w:rsidRPr="0009042C">
              <w:t>Из</w:t>
            </w:r>
            <w:r w:rsidRPr="0009042C">
              <w:tab/>
              <w:t>слова</w:t>
            </w:r>
            <w:r w:rsidRPr="0009042C">
              <w:tab/>
              <w:t>«ФАРМАКОЛОГИЯ»</w:t>
            </w:r>
            <w:r w:rsidRPr="0009042C">
              <w:tab/>
              <w:t>наугад</w:t>
            </w:r>
          </w:p>
          <w:p w14:paraId="13269F45" w14:textId="77777777" w:rsidR="00265ED9" w:rsidRPr="0009042C" w:rsidRDefault="000123A2">
            <w:pPr>
              <w:pStyle w:val="a9"/>
              <w:spacing w:after="140" w:line="259" w:lineRule="auto"/>
              <w:jc w:val="both"/>
            </w:pPr>
            <w:r w:rsidRPr="0009042C">
              <w:t>выбирается одна буква. Какова вероятность того, что это гласная буква?</w:t>
            </w:r>
          </w:p>
          <w:p w14:paraId="4BB8CE5E" w14:textId="77777777" w:rsidR="00265ED9" w:rsidRPr="0009042C" w:rsidRDefault="000123A2">
            <w:pPr>
              <w:pStyle w:val="a9"/>
              <w:spacing w:after="140" w:line="259" w:lineRule="auto"/>
              <w:jc w:val="both"/>
            </w:pPr>
            <w:r w:rsidRPr="0009042C">
              <w:rPr>
                <w:b/>
                <w:bCs/>
              </w:rPr>
              <w:t>Задание 2.</w:t>
            </w:r>
          </w:p>
          <w:p w14:paraId="0BD1BDC0" w14:textId="77777777" w:rsidR="00265ED9" w:rsidRPr="0009042C" w:rsidRDefault="000123A2">
            <w:pPr>
              <w:pStyle w:val="a9"/>
              <w:spacing w:after="140" w:line="259" w:lineRule="auto"/>
              <w:jc w:val="both"/>
            </w:pPr>
            <w:r w:rsidRPr="0009042C">
              <w:t>Из партии в 1000 ампул с новокаином, 20 ампул оказались бракованными. Какова вероятность того, что изъятые 20 ампул с первого раза окажутся бракованными?</w:t>
            </w:r>
          </w:p>
          <w:p w14:paraId="08691AD0" w14:textId="77777777" w:rsidR="00265ED9" w:rsidRPr="0009042C" w:rsidRDefault="000123A2">
            <w:pPr>
              <w:pStyle w:val="a9"/>
              <w:spacing w:after="140" w:line="259" w:lineRule="auto"/>
              <w:jc w:val="both"/>
            </w:pPr>
            <w:r w:rsidRPr="0009042C">
              <w:rPr>
                <w:b/>
                <w:bCs/>
              </w:rPr>
              <w:t>Задание 3.</w:t>
            </w:r>
          </w:p>
          <w:p w14:paraId="4336498C" w14:textId="77777777" w:rsidR="00265ED9" w:rsidRPr="0009042C" w:rsidRDefault="000123A2">
            <w:pPr>
              <w:pStyle w:val="a9"/>
              <w:tabs>
                <w:tab w:val="left" w:pos="475"/>
                <w:tab w:val="left" w:pos="1747"/>
                <w:tab w:val="left" w:pos="2510"/>
                <w:tab w:val="left" w:pos="3523"/>
                <w:tab w:val="left" w:pos="4877"/>
              </w:tabs>
              <w:spacing w:line="262" w:lineRule="auto"/>
              <w:jc w:val="both"/>
            </w:pPr>
            <w:r w:rsidRPr="0009042C">
              <w:t>В</w:t>
            </w:r>
            <w:r w:rsidRPr="0009042C">
              <w:tab/>
              <w:t>торговом</w:t>
            </w:r>
            <w:r w:rsidRPr="0009042C">
              <w:tab/>
              <w:t>зале</w:t>
            </w:r>
            <w:r w:rsidRPr="0009042C">
              <w:tab/>
              <w:t>аптеки</w:t>
            </w:r>
            <w:r w:rsidRPr="0009042C">
              <w:tab/>
              <w:t>находятся</w:t>
            </w:r>
            <w:r w:rsidRPr="0009042C">
              <w:tab/>
              <w:t>8</w:t>
            </w:r>
          </w:p>
          <w:p w14:paraId="14B04B3D" w14:textId="77777777" w:rsidR="00265ED9" w:rsidRPr="0009042C" w:rsidRDefault="000123A2">
            <w:pPr>
              <w:pStyle w:val="a9"/>
              <w:spacing w:after="140" w:line="262" w:lineRule="auto"/>
              <w:jc w:val="both"/>
            </w:pPr>
            <w:r w:rsidRPr="0009042C">
              <w:t>посетителей женского пола и 2 мужского. Определить вероятность того, что первым к провизору - консультанту обратится мужчина</w:t>
            </w:r>
          </w:p>
          <w:p w14:paraId="4A4332A9" w14:textId="77777777" w:rsidR="00265ED9" w:rsidRPr="0009042C" w:rsidRDefault="000123A2">
            <w:pPr>
              <w:pStyle w:val="a9"/>
              <w:spacing w:after="140" w:line="259" w:lineRule="auto"/>
              <w:jc w:val="both"/>
            </w:pPr>
            <w:r w:rsidRPr="0009042C">
              <w:rPr>
                <w:b/>
                <w:bCs/>
              </w:rPr>
              <w:t>Задание 4.</w:t>
            </w:r>
          </w:p>
          <w:p w14:paraId="0EFB4C86" w14:textId="77777777" w:rsidR="00265ED9" w:rsidRPr="0009042C" w:rsidRDefault="000123A2">
            <w:pPr>
              <w:pStyle w:val="a9"/>
              <w:spacing w:after="140" w:line="259" w:lineRule="auto"/>
              <w:jc w:val="both"/>
            </w:pPr>
            <w:r w:rsidRPr="0009042C">
              <w:t>Медицинская сестра обслуживает в палате четырёх больных. Вероятность того, что в течение часа внимания медсестры потребует</w:t>
            </w:r>
          </w:p>
        </w:tc>
      </w:tr>
    </w:tbl>
    <w:p w14:paraId="5102309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12"/>
        <w:gridCol w:w="821"/>
        <w:gridCol w:w="710"/>
        <w:gridCol w:w="710"/>
        <w:gridCol w:w="710"/>
        <w:gridCol w:w="715"/>
        <w:gridCol w:w="710"/>
        <w:gridCol w:w="835"/>
      </w:tblGrid>
      <w:tr w:rsidR="00265ED9" w:rsidRPr="0009042C" w14:paraId="3AD3F718" w14:textId="77777777">
        <w:trPr>
          <w:trHeight w:hRule="exact" w:val="1666"/>
          <w:jc w:val="center"/>
        </w:trPr>
        <w:tc>
          <w:tcPr>
            <w:tcW w:w="2155" w:type="dxa"/>
            <w:tcBorders>
              <w:top w:val="single" w:sz="4" w:space="0" w:color="auto"/>
              <w:left w:val="single" w:sz="4" w:space="0" w:color="auto"/>
            </w:tcBorders>
            <w:shd w:val="clear" w:color="auto" w:fill="auto"/>
          </w:tcPr>
          <w:p w14:paraId="5C1002C6" w14:textId="77777777" w:rsidR="00265ED9" w:rsidRPr="0009042C" w:rsidRDefault="00265ED9">
            <w:pPr>
              <w:rPr>
                <w:rFonts w:ascii="Times New Roman" w:hAnsi="Times New Roman" w:cs="Times New Roman"/>
              </w:rPr>
            </w:pPr>
          </w:p>
        </w:tc>
        <w:tc>
          <w:tcPr>
            <w:tcW w:w="2112" w:type="dxa"/>
            <w:vMerge w:val="restart"/>
            <w:tcBorders>
              <w:top w:val="single" w:sz="4" w:space="0" w:color="auto"/>
              <w:left w:val="single" w:sz="4" w:space="0" w:color="auto"/>
            </w:tcBorders>
            <w:shd w:val="clear" w:color="auto" w:fill="auto"/>
          </w:tcPr>
          <w:p w14:paraId="6D475CEA" w14:textId="77777777" w:rsidR="00265ED9" w:rsidRPr="0009042C" w:rsidRDefault="00265ED9">
            <w:pPr>
              <w:rPr>
                <w:rFonts w:ascii="Times New Roman" w:hAnsi="Times New Roman" w:cs="Times New Roman"/>
              </w:rPr>
            </w:pPr>
          </w:p>
        </w:tc>
        <w:tc>
          <w:tcPr>
            <w:tcW w:w="5211" w:type="dxa"/>
            <w:gridSpan w:val="7"/>
            <w:tcBorders>
              <w:top w:val="single" w:sz="4" w:space="0" w:color="auto"/>
              <w:left w:val="single" w:sz="4" w:space="0" w:color="auto"/>
              <w:right w:val="single" w:sz="4" w:space="0" w:color="auto"/>
            </w:tcBorders>
            <w:shd w:val="clear" w:color="auto" w:fill="auto"/>
          </w:tcPr>
          <w:p w14:paraId="65C467EE" w14:textId="77777777" w:rsidR="00265ED9" w:rsidRPr="0009042C" w:rsidRDefault="000123A2">
            <w:pPr>
              <w:pStyle w:val="a9"/>
              <w:spacing w:line="259" w:lineRule="auto"/>
              <w:jc w:val="both"/>
            </w:pPr>
            <w:r w:rsidRPr="0009042C">
              <w:t>первый больной, Р(А) = 0,2, второй больной - Р(В) = 0,3, третий - Р(С) = 0,25, четвёртый больной - Р(О) = 0,1. Найти вероятность того, что в течение часа все больные одновременно потребуют сестринского вмешательства.</w:t>
            </w:r>
          </w:p>
        </w:tc>
      </w:tr>
      <w:tr w:rsidR="00265ED9" w:rsidRPr="0009042C" w14:paraId="34912F2B" w14:textId="77777777">
        <w:trPr>
          <w:trHeight w:hRule="exact" w:val="2712"/>
          <w:jc w:val="center"/>
        </w:trPr>
        <w:tc>
          <w:tcPr>
            <w:tcW w:w="2155" w:type="dxa"/>
            <w:vMerge w:val="restart"/>
            <w:tcBorders>
              <w:top w:val="single" w:sz="4" w:space="0" w:color="auto"/>
              <w:left w:val="single" w:sz="4" w:space="0" w:color="auto"/>
            </w:tcBorders>
            <w:shd w:val="clear" w:color="auto" w:fill="auto"/>
          </w:tcPr>
          <w:p w14:paraId="70BB2131" w14:textId="77777777" w:rsidR="00265ED9" w:rsidRPr="0009042C" w:rsidRDefault="000123A2">
            <w:pPr>
              <w:pStyle w:val="a9"/>
              <w:spacing w:line="259" w:lineRule="auto"/>
            </w:pPr>
            <w:r w:rsidRPr="0009042C">
              <w:t>Тема «Задачи математической</w:t>
            </w:r>
          </w:p>
          <w:p w14:paraId="55F54DF5" w14:textId="77777777" w:rsidR="00265ED9" w:rsidRPr="0009042C" w:rsidRDefault="000123A2">
            <w:pPr>
              <w:pStyle w:val="a9"/>
              <w:spacing w:line="259" w:lineRule="auto"/>
            </w:pPr>
            <w:r w:rsidRPr="0009042C">
              <w:t>статистики»</w:t>
            </w:r>
          </w:p>
        </w:tc>
        <w:tc>
          <w:tcPr>
            <w:tcW w:w="2112" w:type="dxa"/>
            <w:vMerge/>
            <w:tcBorders>
              <w:left w:val="single" w:sz="4" w:space="0" w:color="auto"/>
            </w:tcBorders>
            <w:shd w:val="clear" w:color="auto" w:fill="auto"/>
          </w:tcPr>
          <w:p w14:paraId="3EBCA544" w14:textId="77777777" w:rsidR="00265ED9" w:rsidRPr="0009042C" w:rsidRDefault="00265ED9">
            <w:pPr>
              <w:rPr>
                <w:rFonts w:ascii="Times New Roman" w:hAnsi="Times New Roman" w:cs="Times New Roman"/>
              </w:rPr>
            </w:pPr>
          </w:p>
        </w:tc>
        <w:tc>
          <w:tcPr>
            <w:tcW w:w="5211" w:type="dxa"/>
            <w:gridSpan w:val="7"/>
            <w:tcBorders>
              <w:top w:val="single" w:sz="4" w:space="0" w:color="auto"/>
              <w:left w:val="single" w:sz="4" w:space="0" w:color="auto"/>
              <w:right w:val="single" w:sz="4" w:space="0" w:color="auto"/>
            </w:tcBorders>
            <w:shd w:val="clear" w:color="auto" w:fill="auto"/>
          </w:tcPr>
          <w:p w14:paraId="661D05CE" w14:textId="77777777" w:rsidR="00265ED9" w:rsidRPr="0009042C" w:rsidRDefault="000123A2">
            <w:pPr>
              <w:pStyle w:val="a9"/>
              <w:spacing w:after="140" w:line="259" w:lineRule="auto"/>
              <w:jc w:val="both"/>
            </w:pPr>
            <w:r w:rsidRPr="0009042C">
              <w:rPr>
                <w:b/>
                <w:bCs/>
              </w:rPr>
              <w:t>Задание 1.</w:t>
            </w:r>
          </w:p>
          <w:p w14:paraId="0274A374" w14:textId="77777777" w:rsidR="00265ED9" w:rsidRPr="0009042C" w:rsidRDefault="000123A2">
            <w:pPr>
              <w:pStyle w:val="a9"/>
              <w:tabs>
                <w:tab w:val="left" w:pos="912"/>
                <w:tab w:val="left" w:pos="2184"/>
                <w:tab w:val="left" w:pos="3552"/>
              </w:tabs>
              <w:spacing w:line="259" w:lineRule="auto"/>
              <w:jc w:val="both"/>
            </w:pPr>
            <w:r w:rsidRPr="0009042C">
              <w:t>При</w:t>
            </w:r>
            <w:r w:rsidRPr="0009042C">
              <w:tab/>
              <w:t>анализе</w:t>
            </w:r>
            <w:r w:rsidRPr="0009042C">
              <w:tab/>
              <w:t>ценовых</w:t>
            </w:r>
            <w:r w:rsidRPr="0009042C">
              <w:tab/>
              <w:t>предпочтений</w:t>
            </w:r>
          </w:p>
          <w:p w14:paraId="4FAF5708" w14:textId="77777777" w:rsidR="00265ED9" w:rsidRPr="0009042C" w:rsidRDefault="000123A2">
            <w:pPr>
              <w:pStyle w:val="a9"/>
              <w:tabs>
                <w:tab w:val="left" w:pos="1675"/>
                <w:tab w:val="left" w:pos="2765"/>
                <w:tab w:val="left" w:pos="4162"/>
              </w:tabs>
              <w:spacing w:line="259" w:lineRule="auto"/>
              <w:jc w:val="both"/>
            </w:pPr>
            <w:r w:rsidRPr="0009042C">
              <w:t>покупателей</w:t>
            </w:r>
            <w:r w:rsidRPr="0009042C">
              <w:tab/>
              <w:t>аптеки</w:t>
            </w:r>
            <w:r w:rsidRPr="0009042C">
              <w:tab/>
              <w:t>получены</w:t>
            </w:r>
            <w:r w:rsidRPr="0009042C">
              <w:tab/>
              <w:t>данные,</w:t>
            </w:r>
          </w:p>
          <w:p w14:paraId="14AAA919" w14:textId="77777777" w:rsidR="00265ED9" w:rsidRPr="0009042C" w:rsidRDefault="000123A2">
            <w:pPr>
              <w:pStyle w:val="a9"/>
              <w:tabs>
                <w:tab w:val="left" w:pos="2136"/>
                <w:tab w:val="left" w:pos="3686"/>
              </w:tabs>
              <w:spacing w:line="259" w:lineRule="auto"/>
              <w:jc w:val="both"/>
            </w:pPr>
            <w:r w:rsidRPr="0009042C">
              <w:t>представленные в таблице: доля покупателей, приобретающих</w:t>
            </w:r>
            <w:r w:rsidRPr="0009042C">
              <w:tab/>
              <w:t>препараты</w:t>
            </w:r>
            <w:r w:rsidRPr="0009042C">
              <w:tab/>
              <w:t>одинакового</w:t>
            </w:r>
          </w:p>
          <w:p w14:paraId="7225F0BB" w14:textId="77777777" w:rsidR="00265ED9" w:rsidRPr="0009042C" w:rsidRDefault="000123A2">
            <w:pPr>
              <w:pStyle w:val="a9"/>
              <w:spacing w:line="259" w:lineRule="auto"/>
              <w:jc w:val="both"/>
            </w:pPr>
            <w:r w:rsidRPr="0009042C">
              <w:t>назначения, но различной цены. Найти моду случайной величины Х - цены продаваемых препаратов.</w:t>
            </w:r>
          </w:p>
        </w:tc>
      </w:tr>
      <w:tr w:rsidR="00265ED9" w:rsidRPr="0009042C" w14:paraId="766DFB92" w14:textId="77777777">
        <w:trPr>
          <w:trHeight w:hRule="exact" w:val="466"/>
          <w:jc w:val="center"/>
        </w:trPr>
        <w:tc>
          <w:tcPr>
            <w:tcW w:w="2155" w:type="dxa"/>
            <w:vMerge/>
            <w:tcBorders>
              <w:left w:val="single" w:sz="4" w:space="0" w:color="auto"/>
            </w:tcBorders>
            <w:shd w:val="clear" w:color="auto" w:fill="auto"/>
          </w:tcPr>
          <w:p w14:paraId="40CB5A90" w14:textId="77777777" w:rsidR="00265ED9" w:rsidRPr="0009042C" w:rsidRDefault="00265ED9">
            <w:pPr>
              <w:rPr>
                <w:rFonts w:ascii="Times New Roman" w:hAnsi="Times New Roman" w:cs="Times New Roman"/>
              </w:rPr>
            </w:pPr>
          </w:p>
        </w:tc>
        <w:tc>
          <w:tcPr>
            <w:tcW w:w="2112" w:type="dxa"/>
            <w:vMerge/>
            <w:tcBorders>
              <w:left w:val="single" w:sz="4" w:space="0" w:color="auto"/>
            </w:tcBorders>
            <w:shd w:val="clear" w:color="auto" w:fill="auto"/>
          </w:tcPr>
          <w:p w14:paraId="545E2D43" w14:textId="77777777" w:rsidR="00265ED9" w:rsidRPr="0009042C" w:rsidRDefault="00265ED9">
            <w:pPr>
              <w:rPr>
                <w:rFonts w:ascii="Times New Roman" w:hAnsi="Times New Roman" w:cs="Times New Roman"/>
              </w:rPr>
            </w:pPr>
          </w:p>
        </w:tc>
        <w:tc>
          <w:tcPr>
            <w:tcW w:w="821" w:type="dxa"/>
            <w:tcBorders>
              <w:top w:val="single" w:sz="4" w:space="0" w:color="auto"/>
              <w:left w:val="single" w:sz="4" w:space="0" w:color="auto"/>
            </w:tcBorders>
            <w:shd w:val="clear" w:color="auto" w:fill="auto"/>
          </w:tcPr>
          <w:p w14:paraId="3BFB5335" w14:textId="77777777" w:rsidR="00265ED9" w:rsidRPr="0009042C" w:rsidRDefault="000123A2">
            <w:pPr>
              <w:pStyle w:val="a9"/>
              <w:ind w:firstLine="220"/>
            </w:pPr>
            <w:r w:rsidRPr="0009042C">
              <w:rPr>
                <w:lang w:val="en-US" w:eastAsia="en-US" w:bidi="en-US"/>
              </w:rPr>
              <w:t>Xi</w:t>
            </w:r>
          </w:p>
        </w:tc>
        <w:tc>
          <w:tcPr>
            <w:tcW w:w="710" w:type="dxa"/>
            <w:tcBorders>
              <w:top w:val="single" w:sz="4" w:space="0" w:color="auto"/>
              <w:left w:val="single" w:sz="4" w:space="0" w:color="auto"/>
            </w:tcBorders>
            <w:shd w:val="clear" w:color="auto" w:fill="auto"/>
          </w:tcPr>
          <w:p w14:paraId="33B3F95D" w14:textId="77777777" w:rsidR="00265ED9" w:rsidRPr="0009042C" w:rsidRDefault="000123A2">
            <w:pPr>
              <w:pStyle w:val="a9"/>
            </w:pPr>
            <w:r w:rsidRPr="0009042C">
              <w:t>35</w:t>
            </w:r>
          </w:p>
        </w:tc>
        <w:tc>
          <w:tcPr>
            <w:tcW w:w="710" w:type="dxa"/>
            <w:tcBorders>
              <w:top w:val="single" w:sz="4" w:space="0" w:color="auto"/>
              <w:left w:val="single" w:sz="4" w:space="0" w:color="auto"/>
            </w:tcBorders>
            <w:shd w:val="clear" w:color="auto" w:fill="auto"/>
          </w:tcPr>
          <w:p w14:paraId="1A7227D9" w14:textId="77777777" w:rsidR="00265ED9" w:rsidRPr="0009042C" w:rsidRDefault="000123A2">
            <w:pPr>
              <w:pStyle w:val="a9"/>
            </w:pPr>
            <w:r w:rsidRPr="0009042C">
              <w:t>45</w:t>
            </w:r>
          </w:p>
        </w:tc>
        <w:tc>
          <w:tcPr>
            <w:tcW w:w="710" w:type="dxa"/>
            <w:tcBorders>
              <w:top w:val="single" w:sz="4" w:space="0" w:color="auto"/>
              <w:left w:val="single" w:sz="4" w:space="0" w:color="auto"/>
            </w:tcBorders>
            <w:shd w:val="clear" w:color="auto" w:fill="auto"/>
          </w:tcPr>
          <w:p w14:paraId="286F791D" w14:textId="77777777" w:rsidR="00265ED9" w:rsidRPr="0009042C" w:rsidRDefault="000123A2">
            <w:pPr>
              <w:pStyle w:val="a9"/>
            </w:pPr>
            <w:r w:rsidRPr="0009042C">
              <w:t>55</w:t>
            </w:r>
          </w:p>
        </w:tc>
        <w:tc>
          <w:tcPr>
            <w:tcW w:w="715" w:type="dxa"/>
            <w:tcBorders>
              <w:top w:val="single" w:sz="4" w:space="0" w:color="auto"/>
              <w:left w:val="single" w:sz="4" w:space="0" w:color="auto"/>
            </w:tcBorders>
            <w:shd w:val="clear" w:color="auto" w:fill="auto"/>
          </w:tcPr>
          <w:p w14:paraId="578619BC" w14:textId="77777777" w:rsidR="00265ED9" w:rsidRPr="0009042C" w:rsidRDefault="000123A2">
            <w:pPr>
              <w:pStyle w:val="a9"/>
            </w:pPr>
            <w:r w:rsidRPr="0009042C">
              <w:t>65</w:t>
            </w:r>
          </w:p>
        </w:tc>
        <w:tc>
          <w:tcPr>
            <w:tcW w:w="710" w:type="dxa"/>
            <w:tcBorders>
              <w:top w:val="single" w:sz="4" w:space="0" w:color="auto"/>
              <w:left w:val="single" w:sz="4" w:space="0" w:color="auto"/>
            </w:tcBorders>
            <w:shd w:val="clear" w:color="auto" w:fill="auto"/>
          </w:tcPr>
          <w:p w14:paraId="4E963715" w14:textId="77777777" w:rsidR="00265ED9" w:rsidRPr="0009042C" w:rsidRDefault="000123A2">
            <w:pPr>
              <w:pStyle w:val="a9"/>
            </w:pPr>
            <w:r w:rsidRPr="0009042C">
              <w:t>75</w:t>
            </w:r>
          </w:p>
        </w:tc>
        <w:tc>
          <w:tcPr>
            <w:tcW w:w="835" w:type="dxa"/>
            <w:tcBorders>
              <w:top w:val="single" w:sz="4" w:space="0" w:color="auto"/>
              <w:left w:val="single" w:sz="4" w:space="0" w:color="auto"/>
              <w:right w:val="single" w:sz="4" w:space="0" w:color="auto"/>
            </w:tcBorders>
            <w:shd w:val="clear" w:color="auto" w:fill="auto"/>
          </w:tcPr>
          <w:p w14:paraId="73CC0F25" w14:textId="77777777" w:rsidR="00265ED9" w:rsidRPr="0009042C" w:rsidRDefault="000123A2">
            <w:pPr>
              <w:pStyle w:val="a9"/>
            </w:pPr>
            <w:r w:rsidRPr="0009042C">
              <w:t>85</w:t>
            </w:r>
          </w:p>
        </w:tc>
      </w:tr>
      <w:tr w:rsidR="00265ED9" w:rsidRPr="0009042C" w14:paraId="615A5CEF" w14:textId="77777777">
        <w:trPr>
          <w:trHeight w:hRule="exact" w:val="475"/>
          <w:jc w:val="center"/>
        </w:trPr>
        <w:tc>
          <w:tcPr>
            <w:tcW w:w="2155" w:type="dxa"/>
            <w:vMerge/>
            <w:tcBorders>
              <w:left w:val="single" w:sz="4" w:space="0" w:color="auto"/>
            </w:tcBorders>
            <w:shd w:val="clear" w:color="auto" w:fill="auto"/>
          </w:tcPr>
          <w:p w14:paraId="7458F710" w14:textId="77777777" w:rsidR="00265ED9" w:rsidRPr="0009042C" w:rsidRDefault="00265ED9">
            <w:pPr>
              <w:rPr>
                <w:rFonts w:ascii="Times New Roman" w:hAnsi="Times New Roman" w:cs="Times New Roman"/>
              </w:rPr>
            </w:pPr>
          </w:p>
        </w:tc>
        <w:tc>
          <w:tcPr>
            <w:tcW w:w="2112" w:type="dxa"/>
            <w:vMerge/>
            <w:tcBorders>
              <w:left w:val="single" w:sz="4" w:space="0" w:color="auto"/>
            </w:tcBorders>
            <w:shd w:val="clear" w:color="auto" w:fill="auto"/>
          </w:tcPr>
          <w:p w14:paraId="140B17BA" w14:textId="77777777" w:rsidR="00265ED9" w:rsidRPr="0009042C" w:rsidRDefault="00265ED9">
            <w:pPr>
              <w:rPr>
                <w:rFonts w:ascii="Times New Roman" w:hAnsi="Times New Roman" w:cs="Times New Roman"/>
              </w:rPr>
            </w:pPr>
          </w:p>
        </w:tc>
        <w:tc>
          <w:tcPr>
            <w:tcW w:w="821" w:type="dxa"/>
            <w:tcBorders>
              <w:top w:val="single" w:sz="4" w:space="0" w:color="auto"/>
              <w:left w:val="single" w:sz="4" w:space="0" w:color="auto"/>
            </w:tcBorders>
            <w:shd w:val="clear" w:color="auto" w:fill="auto"/>
          </w:tcPr>
          <w:p w14:paraId="0899F83D" w14:textId="77777777" w:rsidR="00265ED9" w:rsidRPr="0009042C" w:rsidRDefault="000123A2">
            <w:pPr>
              <w:pStyle w:val="a9"/>
              <w:ind w:firstLine="220"/>
            </w:pPr>
            <w:r w:rsidRPr="0009042C">
              <w:rPr>
                <w:lang w:val="en-US" w:eastAsia="en-US" w:bidi="en-US"/>
              </w:rPr>
              <w:t>pi</w:t>
            </w:r>
          </w:p>
        </w:tc>
        <w:tc>
          <w:tcPr>
            <w:tcW w:w="710" w:type="dxa"/>
            <w:tcBorders>
              <w:top w:val="single" w:sz="4" w:space="0" w:color="auto"/>
              <w:left w:val="single" w:sz="4" w:space="0" w:color="auto"/>
            </w:tcBorders>
            <w:shd w:val="clear" w:color="auto" w:fill="auto"/>
          </w:tcPr>
          <w:p w14:paraId="15D50272" w14:textId="77777777" w:rsidR="00265ED9" w:rsidRPr="0009042C" w:rsidRDefault="000123A2">
            <w:pPr>
              <w:pStyle w:val="a9"/>
            </w:pPr>
            <w:r w:rsidRPr="0009042C">
              <w:t>1/20</w:t>
            </w:r>
          </w:p>
        </w:tc>
        <w:tc>
          <w:tcPr>
            <w:tcW w:w="710" w:type="dxa"/>
            <w:tcBorders>
              <w:top w:val="single" w:sz="4" w:space="0" w:color="auto"/>
              <w:left w:val="single" w:sz="4" w:space="0" w:color="auto"/>
            </w:tcBorders>
            <w:shd w:val="clear" w:color="auto" w:fill="auto"/>
          </w:tcPr>
          <w:p w14:paraId="27CB916D" w14:textId="77777777" w:rsidR="00265ED9" w:rsidRPr="0009042C" w:rsidRDefault="000123A2">
            <w:pPr>
              <w:pStyle w:val="a9"/>
            </w:pPr>
            <w:r w:rsidRPr="0009042C">
              <w:t>3/20</w:t>
            </w:r>
          </w:p>
        </w:tc>
        <w:tc>
          <w:tcPr>
            <w:tcW w:w="710" w:type="dxa"/>
            <w:tcBorders>
              <w:top w:val="single" w:sz="4" w:space="0" w:color="auto"/>
              <w:left w:val="single" w:sz="4" w:space="0" w:color="auto"/>
            </w:tcBorders>
            <w:shd w:val="clear" w:color="auto" w:fill="auto"/>
          </w:tcPr>
          <w:p w14:paraId="4796DD69" w14:textId="77777777" w:rsidR="00265ED9" w:rsidRPr="0009042C" w:rsidRDefault="000123A2">
            <w:pPr>
              <w:pStyle w:val="a9"/>
            </w:pPr>
            <w:r w:rsidRPr="0009042C">
              <w:t>3/20</w:t>
            </w:r>
          </w:p>
        </w:tc>
        <w:tc>
          <w:tcPr>
            <w:tcW w:w="715" w:type="dxa"/>
            <w:tcBorders>
              <w:top w:val="single" w:sz="4" w:space="0" w:color="auto"/>
              <w:left w:val="single" w:sz="4" w:space="0" w:color="auto"/>
            </w:tcBorders>
            <w:shd w:val="clear" w:color="auto" w:fill="auto"/>
          </w:tcPr>
          <w:p w14:paraId="01B8E4AF" w14:textId="77777777" w:rsidR="00265ED9" w:rsidRPr="0009042C" w:rsidRDefault="000123A2">
            <w:pPr>
              <w:pStyle w:val="a9"/>
            </w:pPr>
            <w:r w:rsidRPr="0009042C">
              <w:t>8/20</w:t>
            </w:r>
          </w:p>
        </w:tc>
        <w:tc>
          <w:tcPr>
            <w:tcW w:w="710" w:type="dxa"/>
            <w:tcBorders>
              <w:top w:val="single" w:sz="4" w:space="0" w:color="auto"/>
              <w:left w:val="single" w:sz="4" w:space="0" w:color="auto"/>
            </w:tcBorders>
            <w:shd w:val="clear" w:color="auto" w:fill="auto"/>
          </w:tcPr>
          <w:p w14:paraId="2D29B164" w14:textId="77777777" w:rsidR="00265ED9" w:rsidRPr="0009042C" w:rsidRDefault="000123A2">
            <w:pPr>
              <w:pStyle w:val="a9"/>
            </w:pPr>
            <w:r w:rsidRPr="0009042C">
              <w:t>4/20</w:t>
            </w:r>
          </w:p>
        </w:tc>
        <w:tc>
          <w:tcPr>
            <w:tcW w:w="835" w:type="dxa"/>
            <w:tcBorders>
              <w:top w:val="single" w:sz="4" w:space="0" w:color="auto"/>
              <w:left w:val="single" w:sz="4" w:space="0" w:color="auto"/>
              <w:right w:val="single" w:sz="4" w:space="0" w:color="auto"/>
            </w:tcBorders>
            <w:shd w:val="clear" w:color="auto" w:fill="auto"/>
          </w:tcPr>
          <w:p w14:paraId="33871C6D" w14:textId="77777777" w:rsidR="00265ED9" w:rsidRPr="0009042C" w:rsidRDefault="000123A2">
            <w:pPr>
              <w:pStyle w:val="a9"/>
            </w:pPr>
            <w:r w:rsidRPr="0009042C">
              <w:t>1/20</w:t>
            </w:r>
          </w:p>
        </w:tc>
      </w:tr>
      <w:tr w:rsidR="00265ED9" w:rsidRPr="0009042C" w14:paraId="44DE72B7" w14:textId="77777777">
        <w:trPr>
          <w:trHeight w:hRule="exact" w:val="9134"/>
          <w:jc w:val="center"/>
        </w:trPr>
        <w:tc>
          <w:tcPr>
            <w:tcW w:w="2155" w:type="dxa"/>
            <w:tcBorders>
              <w:top w:val="single" w:sz="4" w:space="0" w:color="auto"/>
              <w:left w:val="single" w:sz="4" w:space="0" w:color="auto"/>
              <w:bottom w:val="single" w:sz="4" w:space="0" w:color="auto"/>
            </w:tcBorders>
            <w:shd w:val="clear" w:color="auto" w:fill="auto"/>
          </w:tcPr>
          <w:p w14:paraId="62AC26C5" w14:textId="77777777" w:rsidR="00265ED9" w:rsidRPr="0009042C" w:rsidRDefault="000123A2">
            <w:pPr>
              <w:pStyle w:val="a9"/>
              <w:spacing w:line="259" w:lineRule="auto"/>
            </w:pPr>
            <w:r w:rsidRPr="0009042C">
              <w:t>Тема «Задачи математической</w:t>
            </w:r>
          </w:p>
          <w:p w14:paraId="01584DA1" w14:textId="77777777" w:rsidR="00265ED9" w:rsidRPr="0009042C" w:rsidRDefault="000123A2">
            <w:pPr>
              <w:pStyle w:val="a9"/>
              <w:spacing w:line="259" w:lineRule="auto"/>
            </w:pPr>
            <w:r w:rsidRPr="0009042C">
              <w:t>статистики»</w:t>
            </w:r>
          </w:p>
        </w:tc>
        <w:tc>
          <w:tcPr>
            <w:tcW w:w="2112" w:type="dxa"/>
            <w:tcBorders>
              <w:top w:val="single" w:sz="4" w:space="0" w:color="auto"/>
              <w:left w:val="single" w:sz="4" w:space="0" w:color="auto"/>
              <w:bottom w:val="single" w:sz="4" w:space="0" w:color="auto"/>
            </w:tcBorders>
            <w:shd w:val="clear" w:color="auto" w:fill="auto"/>
            <w:vAlign w:val="center"/>
          </w:tcPr>
          <w:p w14:paraId="33A6C8D8" w14:textId="77777777" w:rsidR="00265ED9" w:rsidRPr="0009042C" w:rsidRDefault="000123A2">
            <w:pPr>
              <w:pStyle w:val="a9"/>
            </w:pPr>
            <w:r w:rsidRPr="0009042C">
              <w:t>ПРБ 01</w:t>
            </w:r>
          </w:p>
          <w:p w14:paraId="2073D885" w14:textId="77777777" w:rsidR="00265ED9" w:rsidRPr="0009042C" w:rsidRDefault="000123A2">
            <w:pPr>
              <w:pStyle w:val="a9"/>
            </w:pPr>
            <w:r w:rsidRPr="0009042C">
              <w:t>ПРБ 03</w:t>
            </w:r>
          </w:p>
          <w:p w14:paraId="17462153" w14:textId="77777777" w:rsidR="00265ED9" w:rsidRPr="0009042C" w:rsidRDefault="000123A2">
            <w:pPr>
              <w:pStyle w:val="a9"/>
            </w:pPr>
            <w:r w:rsidRPr="0009042C">
              <w:t>ПРБ 07</w:t>
            </w:r>
          </w:p>
          <w:p w14:paraId="7879356B" w14:textId="77777777" w:rsidR="00265ED9" w:rsidRPr="0009042C" w:rsidRDefault="000123A2">
            <w:pPr>
              <w:pStyle w:val="a9"/>
            </w:pPr>
            <w:r w:rsidRPr="0009042C">
              <w:t>ПРУ 03</w:t>
            </w:r>
          </w:p>
          <w:p w14:paraId="5D033E45" w14:textId="77777777" w:rsidR="00265ED9" w:rsidRPr="0009042C" w:rsidRDefault="000123A2">
            <w:pPr>
              <w:pStyle w:val="a9"/>
            </w:pPr>
            <w:r w:rsidRPr="0009042C">
              <w:t>ПРУ 05</w:t>
            </w:r>
          </w:p>
          <w:p w14:paraId="6078D0FB" w14:textId="77777777" w:rsidR="00265ED9" w:rsidRPr="0009042C" w:rsidRDefault="000123A2">
            <w:pPr>
              <w:pStyle w:val="a9"/>
              <w:spacing w:after="160"/>
            </w:pPr>
            <w:r w:rsidRPr="0009042C">
              <w:t>ЛР 05</w:t>
            </w:r>
          </w:p>
          <w:p w14:paraId="15F606F3" w14:textId="77777777" w:rsidR="00265ED9" w:rsidRPr="0009042C" w:rsidRDefault="000123A2">
            <w:pPr>
              <w:pStyle w:val="a9"/>
              <w:spacing w:after="160"/>
            </w:pPr>
            <w:r w:rsidRPr="0009042C">
              <w:t>ЛР 06</w:t>
            </w:r>
          </w:p>
          <w:p w14:paraId="1A7562FC" w14:textId="77777777" w:rsidR="00265ED9" w:rsidRPr="0009042C" w:rsidRDefault="000123A2">
            <w:pPr>
              <w:pStyle w:val="a9"/>
              <w:spacing w:after="160"/>
            </w:pPr>
            <w:r w:rsidRPr="0009042C">
              <w:t>ЛР 07</w:t>
            </w:r>
          </w:p>
          <w:p w14:paraId="246314B2" w14:textId="77777777" w:rsidR="00265ED9" w:rsidRPr="0009042C" w:rsidRDefault="000123A2">
            <w:pPr>
              <w:pStyle w:val="a9"/>
              <w:spacing w:after="160"/>
            </w:pPr>
            <w:r w:rsidRPr="0009042C">
              <w:t>ЛР 09</w:t>
            </w:r>
          </w:p>
          <w:p w14:paraId="081DBE85" w14:textId="77777777" w:rsidR="00265ED9" w:rsidRPr="0009042C" w:rsidRDefault="000123A2">
            <w:pPr>
              <w:pStyle w:val="a9"/>
              <w:spacing w:after="160"/>
            </w:pPr>
            <w:r w:rsidRPr="0009042C">
              <w:t>ЛР 13</w:t>
            </w:r>
          </w:p>
          <w:p w14:paraId="78229D39" w14:textId="77777777" w:rsidR="00265ED9" w:rsidRPr="0009042C" w:rsidRDefault="000123A2">
            <w:pPr>
              <w:pStyle w:val="a9"/>
              <w:spacing w:after="160"/>
            </w:pPr>
            <w:r w:rsidRPr="0009042C">
              <w:t>МР 01</w:t>
            </w:r>
          </w:p>
          <w:p w14:paraId="62F69AA7" w14:textId="77777777" w:rsidR="00265ED9" w:rsidRPr="0009042C" w:rsidRDefault="000123A2">
            <w:pPr>
              <w:pStyle w:val="a9"/>
              <w:spacing w:after="160"/>
            </w:pPr>
            <w:r w:rsidRPr="0009042C">
              <w:t>МР 03</w:t>
            </w:r>
          </w:p>
          <w:p w14:paraId="2997D7C1" w14:textId="77777777" w:rsidR="00265ED9" w:rsidRPr="0009042C" w:rsidRDefault="000123A2">
            <w:pPr>
              <w:pStyle w:val="a9"/>
              <w:spacing w:after="160"/>
            </w:pPr>
            <w:r w:rsidRPr="0009042C">
              <w:t>МР 04</w:t>
            </w:r>
          </w:p>
          <w:p w14:paraId="413CCDD9" w14:textId="77777777" w:rsidR="00265ED9" w:rsidRPr="0009042C" w:rsidRDefault="000123A2">
            <w:pPr>
              <w:pStyle w:val="a9"/>
              <w:spacing w:after="160"/>
            </w:pPr>
            <w:r w:rsidRPr="0009042C">
              <w:t>МР 05</w:t>
            </w:r>
          </w:p>
          <w:p w14:paraId="54B1C34A" w14:textId="77777777" w:rsidR="00265ED9" w:rsidRPr="0009042C" w:rsidRDefault="000123A2">
            <w:pPr>
              <w:pStyle w:val="a9"/>
              <w:spacing w:after="160"/>
            </w:pPr>
            <w:r w:rsidRPr="0009042C">
              <w:t>МР 09</w:t>
            </w:r>
          </w:p>
          <w:p w14:paraId="429DD655" w14:textId="77777777" w:rsidR="00265ED9" w:rsidRPr="0009042C" w:rsidRDefault="000123A2">
            <w:pPr>
              <w:pStyle w:val="a9"/>
              <w:spacing w:after="160"/>
            </w:pPr>
            <w:r w:rsidRPr="0009042C">
              <w:t>ОК 01</w:t>
            </w:r>
          </w:p>
          <w:p w14:paraId="3C345CA9" w14:textId="77777777" w:rsidR="00265ED9" w:rsidRPr="0009042C" w:rsidRDefault="000123A2">
            <w:pPr>
              <w:pStyle w:val="a9"/>
              <w:spacing w:after="160"/>
            </w:pPr>
            <w:r w:rsidRPr="0009042C">
              <w:t>ОК 02</w:t>
            </w:r>
          </w:p>
          <w:p w14:paraId="3FD39ACF" w14:textId="77777777" w:rsidR="00265ED9" w:rsidRPr="0009042C" w:rsidRDefault="000123A2">
            <w:pPr>
              <w:pStyle w:val="a9"/>
              <w:spacing w:after="160"/>
            </w:pPr>
            <w:r w:rsidRPr="0009042C">
              <w:t>ОК 04</w:t>
            </w:r>
          </w:p>
          <w:p w14:paraId="33E6C1C1" w14:textId="77777777" w:rsidR="00265ED9" w:rsidRPr="0009042C" w:rsidRDefault="000123A2">
            <w:pPr>
              <w:pStyle w:val="a9"/>
              <w:spacing w:after="160"/>
            </w:pPr>
            <w:r w:rsidRPr="0009042C">
              <w:t>ОК 05</w:t>
            </w:r>
          </w:p>
          <w:p w14:paraId="36A3D8B0" w14:textId="77777777" w:rsidR="00265ED9" w:rsidRPr="0009042C" w:rsidRDefault="000123A2">
            <w:pPr>
              <w:pStyle w:val="a9"/>
              <w:spacing w:after="160"/>
            </w:pPr>
            <w:r w:rsidRPr="0009042C">
              <w:t>ОК 06</w:t>
            </w:r>
          </w:p>
          <w:p w14:paraId="46BCAE08" w14:textId="77777777" w:rsidR="00265ED9" w:rsidRPr="0009042C" w:rsidRDefault="000123A2">
            <w:pPr>
              <w:pStyle w:val="a9"/>
              <w:spacing w:after="160"/>
            </w:pPr>
            <w:r w:rsidRPr="0009042C">
              <w:t>ОК 07</w:t>
            </w:r>
          </w:p>
          <w:p w14:paraId="4F6D376E" w14:textId="77777777" w:rsidR="00265ED9" w:rsidRPr="0009042C" w:rsidRDefault="000123A2">
            <w:pPr>
              <w:pStyle w:val="a9"/>
              <w:spacing w:after="160"/>
            </w:pPr>
            <w:r w:rsidRPr="0009042C">
              <w:t>ОК 08</w:t>
            </w:r>
          </w:p>
        </w:tc>
        <w:tc>
          <w:tcPr>
            <w:tcW w:w="5211" w:type="dxa"/>
            <w:gridSpan w:val="7"/>
            <w:tcBorders>
              <w:top w:val="single" w:sz="4" w:space="0" w:color="auto"/>
              <w:left w:val="single" w:sz="4" w:space="0" w:color="auto"/>
              <w:bottom w:val="single" w:sz="4" w:space="0" w:color="auto"/>
              <w:right w:val="single" w:sz="4" w:space="0" w:color="auto"/>
            </w:tcBorders>
            <w:shd w:val="clear" w:color="auto" w:fill="auto"/>
          </w:tcPr>
          <w:p w14:paraId="2BF45E97" w14:textId="77777777" w:rsidR="00265ED9" w:rsidRPr="0009042C" w:rsidRDefault="000123A2">
            <w:pPr>
              <w:pStyle w:val="a9"/>
              <w:spacing w:after="140" w:line="264" w:lineRule="auto"/>
              <w:jc w:val="both"/>
            </w:pPr>
            <w:r w:rsidRPr="0009042C">
              <w:rPr>
                <w:b/>
                <w:bCs/>
              </w:rPr>
              <w:t>Деловая игра «Один день фармацевта»*</w:t>
            </w:r>
          </w:p>
          <w:p w14:paraId="58DD8259" w14:textId="77777777" w:rsidR="00265ED9" w:rsidRPr="0009042C" w:rsidRDefault="000123A2">
            <w:pPr>
              <w:pStyle w:val="a9"/>
              <w:spacing w:line="264" w:lineRule="auto"/>
              <w:jc w:val="both"/>
            </w:pPr>
            <w:r w:rsidRPr="0009042C">
              <w:rPr>
                <w:b/>
                <w:bCs/>
              </w:rPr>
              <w:t xml:space="preserve">* </w:t>
            </w:r>
            <w:r w:rsidRPr="0009042C">
              <w:t>Обоснованное использование компьютерных программ обязательно</w:t>
            </w:r>
          </w:p>
        </w:tc>
      </w:tr>
    </w:tbl>
    <w:p w14:paraId="24E39CEA"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2033E224" w14:textId="77777777">
        <w:trPr>
          <w:trHeight w:hRule="exact" w:val="917"/>
          <w:jc w:val="center"/>
        </w:trPr>
        <w:tc>
          <w:tcPr>
            <w:tcW w:w="2155" w:type="dxa"/>
            <w:tcBorders>
              <w:top w:val="single" w:sz="4" w:space="0" w:color="auto"/>
              <w:left w:val="single" w:sz="4" w:space="0" w:color="auto"/>
              <w:bottom w:val="single" w:sz="4" w:space="0" w:color="auto"/>
            </w:tcBorders>
            <w:shd w:val="clear" w:color="auto" w:fill="auto"/>
          </w:tcPr>
          <w:p w14:paraId="4B078CF5" w14:textId="77777777" w:rsidR="00265ED9" w:rsidRPr="0009042C" w:rsidRDefault="00265ED9">
            <w:pPr>
              <w:rPr>
                <w:rFonts w:ascii="Times New Roman" w:hAnsi="Times New Roman" w:cs="Times New Roman"/>
              </w:rPr>
            </w:pPr>
          </w:p>
        </w:tc>
        <w:tc>
          <w:tcPr>
            <w:tcW w:w="2107" w:type="dxa"/>
            <w:tcBorders>
              <w:top w:val="single" w:sz="4" w:space="0" w:color="auto"/>
              <w:left w:val="single" w:sz="4" w:space="0" w:color="auto"/>
              <w:bottom w:val="single" w:sz="4" w:space="0" w:color="auto"/>
            </w:tcBorders>
            <w:shd w:val="clear" w:color="auto" w:fill="auto"/>
            <w:vAlign w:val="center"/>
          </w:tcPr>
          <w:p w14:paraId="7BB76592" w14:textId="77777777" w:rsidR="00265ED9" w:rsidRPr="0009042C" w:rsidRDefault="000123A2">
            <w:pPr>
              <w:pStyle w:val="a9"/>
            </w:pPr>
            <w:r w:rsidRPr="0009042C">
              <w:t>ПК 1.3</w:t>
            </w:r>
          </w:p>
          <w:p w14:paraId="45C098AF" w14:textId="77777777" w:rsidR="00265ED9" w:rsidRPr="0009042C" w:rsidRDefault="000123A2">
            <w:pPr>
              <w:pStyle w:val="a9"/>
            </w:pPr>
            <w:r w:rsidRPr="0009042C">
              <w:t>ПК 2.1</w:t>
            </w:r>
          </w:p>
          <w:p w14:paraId="08AE5B27" w14:textId="77777777" w:rsidR="00265ED9" w:rsidRPr="0009042C" w:rsidRDefault="000123A2">
            <w:pPr>
              <w:pStyle w:val="a9"/>
            </w:pPr>
            <w:r w:rsidRPr="0009042C">
              <w:t>ПК 3.4</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23EB9806" w14:textId="77777777" w:rsidR="00265ED9" w:rsidRPr="0009042C" w:rsidRDefault="00265ED9">
            <w:pPr>
              <w:rPr>
                <w:rFonts w:ascii="Times New Roman" w:hAnsi="Times New Roman" w:cs="Times New Roman"/>
              </w:rPr>
            </w:pPr>
          </w:p>
        </w:tc>
      </w:tr>
    </w:tbl>
    <w:p w14:paraId="01774F41" w14:textId="77777777" w:rsidR="00265ED9" w:rsidRPr="0009042C" w:rsidRDefault="00265ED9">
      <w:pPr>
        <w:spacing w:after="1459" w:line="1" w:lineRule="exact"/>
        <w:rPr>
          <w:rFonts w:ascii="Times New Roman" w:hAnsi="Times New Roman" w:cs="Times New Roman"/>
        </w:rPr>
      </w:pPr>
    </w:p>
    <w:p w14:paraId="592831BA" w14:textId="77777777" w:rsidR="00265ED9" w:rsidRPr="0009042C" w:rsidRDefault="000123A2">
      <w:pPr>
        <w:pStyle w:val="40"/>
        <w:keepNext/>
        <w:keepLines/>
        <w:numPr>
          <w:ilvl w:val="0"/>
          <w:numId w:val="140"/>
        </w:numPr>
        <w:tabs>
          <w:tab w:val="left" w:pos="530"/>
        </w:tabs>
        <w:spacing w:after="320"/>
        <w:ind w:firstLine="180"/>
        <w:jc w:val="both"/>
        <w:rPr>
          <w:sz w:val="24"/>
          <w:szCs w:val="24"/>
        </w:rPr>
      </w:pPr>
      <w:bookmarkStart w:id="90" w:name="bookmark199"/>
      <w:bookmarkStart w:id="91" w:name="bookmark198"/>
      <w:r w:rsidRPr="0009042C">
        <w:rPr>
          <w:sz w:val="24"/>
          <w:szCs w:val="24"/>
        </w:rPr>
        <w:t>Фонды оценочных средств по специальности 34.02.01 «Сестринское дело»</w:t>
      </w:r>
      <w:bookmarkEnd w:id="90"/>
      <w:bookmarkEnd w:id="91"/>
    </w:p>
    <w:p w14:paraId="7608807D" w14:textId="77777777" w:rsidR="00265ED9" w:rsidRPr="0009042C" w:rsidRDefault="000123A2">
      <w:pPr>
        <w:pStyle w:val="20"/>
        <w:spacing w:after="0"/>
        <w:ind w:firstLine="68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34.02.01 «Сестринское дело»</w:t>
      </w:r>
    </w:p>
    <w:p w14:paraId="3F36317F" w14:textId="77777777" w:rsidR="00265ED9" w:rsidRPr="0009042C" w:rsidRDefault="000123A2">
      <w:pPr>
        <w:pStyle w:val="20"/>
        <w:spacing w:after="0"/>
        <w:jc w:val="right"/>
        <w:rPr>
          <w:sz w:val="24"/>
          <w:szCs w:val="24"/>
        </w:rPr>
      </w:pPr>
      <w:r w:rsidRPr="0009042C">
        <w:rPr>
          <w:b w:val="0"/>
          <w:bCs w:val="0"/>
          <w:sz w:val="24"/>
          <w:szCs w:val="24"/>
        </w:rPr>
        <w:t>Таблица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6A2128FB" w14:textId="77777777">
        <w:trPr>
          <w:trHeight w:hRule="exact" w:val="1824"/>
          <w:jc w:val="center"/>
        </w:trPr>
        <w:tc>
          <w:tcPr>
            <w:tcW w:w="2155" w:type="dxa"/>
            <w:tcBorders>
              <w:top w:val="single" w:sz="4" w:space="0" w:color="auto"/>
              <w:left w:val="single" w:sz="4" w:space="0" w:color="auto"/>
            </w:tcBorders>
            <w:shd w:val="clear" w:color="auto" w:fill="auto"/>
          </w:tcPr>
          <w:p w14:paraId="1D15B92B" w14:textId="77777777" w:rsidR="00265ED9" w:rsidRPr="0009042C" w:rsidRDefault="000123A2">
            <w:pPr>
              <w:pStyle w:val="a9"/>
              <w:jc w:val="center"/>
            </w:pPr>
            <w:r w:rsidRPr="0009042C">
              <w:rPr>
                <w:b/>
                <w:bCs/>
              </w:rPr>
              <w:t>№ раздела, темы</w:t>
            </w:r>
          </w:p>
        </w:tc>
        <w:tc>
          <w:tcPr>
            <w:tcW w:w="2107" w:type="dxa"/>
            <w:tcBorders>
              <w:top w:val="single" w:sz="4" w:space="0" w:color="auto"/>
              <w:left w:val="single" w:sz="4" w:space="0" w:color="auto"/>
            </w:tcBorders>
            <w:shd w:val="clear" w:color="auto" w:fill="auto"/>
            <w:vAlign w:val="center"/>
          </w:tcPr>
          <w:p w14:paraId="656D6CE7" w14:textId="77777777" w:rsidR="00265ED9" w:rsidRPr="0009042C" w:rsidRDefault="000123A2">
            <w:pPr>
              <w:pStyle w:val="a9"/>
              <w:spacing w:after="140" w:line="259" w:lineRule="auto"/>
              <w:jc w:val="center"/>
            </w:pPr>
            <w:r w:rsidRPr="0009042C">
              <w:rPr>
                <w:b/>
                <w:bCs/>
              </w:rPr>
              <w:t>Коды образовательных результатов</w:t>
            </w:r>
          </w:p>
          <w:p w14:paraId="31F7C24B" w14:textId="77777777" w:rsidR="00265ED9" w:rsidRPr="0009042C" w:rsidRDefault="000123A2">
            <w:pPr>
              <w:pStyle w:val="a9"/>
              <w:spacing w:line="259" w:lineRule="auto"/>
              <w:jc w:val="center"/>
            </w:pPr>
            <w:r w:rsidRPr="0009042C">
              <w:rPr>
                <w:b/>
                <w:bCs/>
              </w:rPr>
              <w:t>(ЛР, МТР, ПР, ОК, ПК)</w:t>
            </w:r>
          </w:p>
        </w:tc>
        <w:tc>
          <w:tcPr>
            <w:tcW w:w="5218" w:type="dxa"/>
            <w:tcBorders>
              <w:top w:val="single" w:sz="4" w:space="0" w:color="auto"/>
              <w:left w:val="single" w:sz="4" w:space="0" w:color="auto"/>
              <w:right w:val="single" w:sz="4" w:space="0" w:color="auto"/>
            </w:tcBorders>
            <w:shd w:val="clear" w:color="auto" w:fill="auto"/>
          </w:tcPr>
          <w:p w14:paraId="08E59210" w14:textId="77777777" w:rsidR="00265ED9" w:rsidRPr="0009042C" w:rsidRDefault="000123A2">
            <w:pPr>
              <w:pStyle w:val="a9"/>
              <w:jc w:val="center"/>
            </w:pPr>
            <w:r w:rsidRPr="0009042C">
              <w:rPr>
                <w:b/>
                <w:bCs/>
              </w:rPr>
              <w:t>Варианты междисциплинарных заданий</w:t>
            </w:r>
          </w:p>
        </w:tc>
      </w:tr>
      <w:tr w:rsidR="00265ED9" w:rsidRPr="0009042C" w14:paraId="4D56A636" w14:textId="77777777">
        <w:trPr>
          <w:trHeight w:hRule="exact" w:val="1670"/>
          <w:jc w:val="center"/>
        </w:trPr>
        <w:tc>
          <w:tcPr>
            <w:tcW w:w="2155" w:type="dxa"/>
            <w:tcBorders>
              <w:top w:val="single" w:sz="4" w:space="0" w:color="auto"/>
              <w:left w:val="single" w:sz="4" w:space="0" w:color="auto"/>
              <w:bottom w:val="single" w:sz="4" w:space="0" w:color="auto"/>
            </w:tcBorders>
            <w:shd w:val="clear" w:color="auto" w:fill="auto"/>
          </w:tcPr>
          <w:p w14:paraId="152E15BB" w14:textId="77777777" w:rsidR="00265ED9" w:rsidRPr="0009042C" w:rsidRDefault="000123A2">
            <w:pPr>
              <w:pStyle w:val="a9"/>
              <w:spacing w:line="257" w:lineRule="auto"/>
            </w:pPr>
            <w:r w:rsidRPr="0009042C">
              <w:rPr>
                <w:b/>
                <w:bCs/>
              </w:rPr>
              <w:t>Раздел 1. Повторение курса математики основной школы.</w:t>
            </w:r>
          </w:p>
        </w:tc>
        <w:tc>
          <w:tcPr>
            <w:tcW w:w="2107" w:type="dxa"/>
            <w:tcBorders>
              <w:top w:val="single" w:sz="4" w:space="0" w:color="auto"/>
              <w:left w:val="single" w:sz="4" w:space="0" w:color="auto"/>
              <w:bottom w:val="single" w:sz="4" w:space="0" w:color="auto"/>
            </w:tcBorders>
            <w:shd w:val="clear" w:color="auto" w:fill="auto"/>
          </w:tcPr>
          <w:p w14:paraId="240453AB" w14:textId="77777777" w:rsidR="00265ED9" w:rsidRPr="0009042C" w:rsidRDefault="000123A2">
            <w:pPr>
              <w:pStyle w:val="a9"/>
              <w:spacing w:after="180"/>
            </w:pPr>
            <w:r w:rsidRPr="0009042C">
              <w:t>ПРБ 01</w:t>
            </w:r>
          </w:p>
          <w:p w14:paraId="550A8B74" w14:textId="77777777" w:rsidR="00265ED9" w:rsidRPr="0009042C" w:rsidRDefault="000123A2">
            <w:pPr>
              <w:pStyle w:val="a9"/>
              <w:spacing w:after="180"/>
            </w:pPr>
            <w:r w:rsidRPr="0009042C">
              <w:t>ПРБ 03</w:t>
            </w:r>
          </w:p>
          <w:p w14:paraId="1094D429" w14:textId="77777777" w:rsidR="00265ED9" w:rsidRPr="0009042C" w:rsidRDefault="000123A2">
            <w:pPr>
              <w:pStyle w:val="a9"/>
              <w:spacing w:after="180"/>
            </w:pPr>
            <w:r w:rsidRPr="0009042C">
              <w:t>ПРБ 04</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389BD567" w14:textId="77777777" w:rsidR="00265ED9" w:rsidRPr="0009042C" w:rsidRDefault="00265ED9">
            <w:pPr>
              <w:rPr>
                <w:rFonts w:ascii="Times New Roman" w:hAnsi="Times New Roman" w:cs="Times New Roman"/>
              </w:rPr>
            </w:pPr>
          </w:p>
        </w:tc>
      </w:tr>
    </w:tbl>
    <w:p w14:paraId="10333EA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0352F0F5" w14:textId="77777777">
        <w:trPr>
          <w:trHeight w:hRule="exact" w:val="8582"/>
          <w:jc w:val="center"/>
        </w:trPr>
        <w:tc>
          <w:tcPr>
            <w:tcW w:w="2155" w:type="dxa"/>
            <w:tcBorders>
              <w:top w:val="single" w:sz="4" w:space="0" w:color="auto"/>
              <w:left w:val="single" w:sz="4" w:space="0" w:color="auto"/>
            </w:tcBorders>
            <w:shd w:val="clear" w:color="auto" w:fill="auto"/>
          </w:tcPr>
          <w:p w14:paraId="18F69E9A" w14:textId="77777777" w:rsidR="00265ED9" w:rsidRPr="0009042C" w:rsidRDefault="000123A2">
            <w:pPr>
              <w:pStyle w:val="a9"/>
              <w:spacing w:line="259" w:lineRule="auto"/>
            </w:pPr>
            <w:r w:rsidRPr="0009042C">
              <w:t>Тема «Развитие понятия о числе»</w:t>
            </w:r>
          </w:p>
        </w:tc>
        <w:tc>
          <w:tcPr>
            <w:tcW w:w="2107" w:type="dxa"/>
            <w:tcBorders>
              <w:top w:val="single" w:sz="4" w:space="0" w:color="auto"/>
              <w:left w:val="single" w:sz="4" w:space="0" w:color="auto"/>
            </w:tcBorders>
            <w:shd w:val="clear" w:color="auto" w:fill="auto"/>
          </w:tcPr>
          <w:p w14:paraId="482F33F1" w14:textId="77777777" w:rsidR="00265ED9" w:rsidRPr="0009042C" w:rsidRDefault="000123A2">
            <w:pPr>
              <w:pStyle w:val="a9"/>
              <w:spacing w:after="160"/>
            </w:pPr>
            <w:r w:rsidRPr="0009042C">
              <w:t>ПРБ 08</w:t>
            </w:r>
          </w:p>
          <w:p w14:paraId="55E86EA7" w14:textId="77777777" w:rsidR="00265ED9" w:rsidRPr="0009042C" w:rsidRDefault="000123A2">
            <w:pPr>
              <w:pStyle w:val="a9"/>
              <w:spacing w:after="160"/>
            </w:pPr>
            <w:r w:rsidRPr="0009042C">
              <w:t>ПРУ 02</w:t>
            </w:r>
          </w:p>
          <w:p w14:paraId="50E9EF28" w14:textId="77777777" w:rsidR="00265ED9" w:rsidRPr="0009042C" w:rsidRDefault="000123A2">
            <w:pPr>
              <w:pStyle w:val="a9"/>
              <w:spacing w:after="160"/>
            </w:pPr>
            <w:r w:rsidRPr="0009042C">
              <w:t>ПРУ 03</w:t>
            </w:r>
          </w:p>
          <w:p w14:paraId="3988C05A" w14:textId="77777777" w:rsidR="00265ED9" w:rsidRPr="0009042C" w:rsidRDefault="000123A2">
            <w:pPr>
              <w:pStyle w:val="a9"/>
              <w:spacing w:after="160"/>
            </w:pPr>
            <w:r w:rsidRPr="0009042C">
              <w:t>ЛР 05</w:t>
            </w:r>
          </w:p>
          <w:p w14:paraId="4E4808F9" w14:textId="77777777" w:rsidR="00265ED9" w:rsidRPr="0009042C" w:rsidRDefault="000123A2">
            <w:pPr>
              <w:pStyle w:val="a9"/>
              <w:spacing w:after="160"/>
            </w:pPr>
            <w:r w:rsidRPr="0009042C">
              <w:t>ЛР 09</w:t>
            </w:r>
          </w:p>
          <w:p w14:paraId="3C8D0EDA" w14:textId="77777777" w:rsidR="00265ED9" w:rsidRPr="0009042C" w:rsidRDefault="000123A2">
            <w:pPr>
              <w:pStyle w:val="a9"/>
              <w:spacing w:after="160"/>
            </w:pPr>
            <w:r w:rsidRPr="0009042C">
              <w:t>ЛР 13</w:t>
            </w:r>
          </w:p>
          <w:p w14:paraId="0A7F853C" w14:textId="77777777" w:rsidR="00265ED9" w:rsidRPr="0009042C" w:rsidRDefault="000123A2">
            <w:pPr>
              <w:pStyle w:val="a9"/>
              <w:spacing w:after="160"/>
            </w:pPr>
            <w:r w:rsidRPr="0009042C">
              <w:t>МР 01</w:t>
            </w:r>
          </w:p>
          <w:p w14:paraId="5926FF93" w14:textId="77777777" w:rsidR="00265ED9" w:rsidRPr="0009042C" w:rsidRDefault="000123A2">
            <w:pPr>
              <w:pStyle w:val="a9"/>
              <w:spacing w:after="160"/>
            </w:pPr>
            <w:r w:rsidRPr="0009042C">
              <w:t>МР 03</w:t>
            </w:r>
          </w:p>
          <w:p w14:paraId="48278DC2" w14:textId="77777777" w:rsidR="00265ED9" w:rsidRPr="0009042C" w:rsidRDefault="000123A2">
            <w:pPr>
              <w:pStyle w:val="a9"/>
              <w:spacing w:after="160"/>
            </w:pPr>
            <w:r w:rsidRPr="0009042C">
              <w:t>МР 04</w:t>
            </w:r>
          </w:p>
          <w:p w14:paraId="30761FC6" w14:textId="77777777" w:rsidR="00265ED9" w:rsidRPr="0009042C" w:rsidRDefault="000123A2">
            <w:pPr>
              <w:pStyle w:val="a9"/>
              <w:spacing w:after="160"/>
            </w:pPr>
            <w:r w:rsidRPr="0009042C">
              <w:t>МР 05</w:t>
            </w:r>
          </w:p>
          <w:p w14:paraId="3EADAFAB" w14:textId="77777777" w:rsidR="00265ED9" w:rsidRPr="0009042C" w:rsidRDefault="000123A2">
            <w:pPr>
              <w:pStyle w:val="a9"/>
              <w:spacing w:after="160"/>
            </w:pPr>
            <w:r w:rsidRPr="0009042C">
              <w:t>МР 09</w:t>
            </w:r>
          </w:p>
          <w:p w14:paraId="28390A90" w14:textId="77777777" w:rsidR="00265ED9" w:rsidRPr="0009042C" w:rsidRDefault="000123A2">
            <w:pPr>
              <w:pStyle w:val="a9"/>
              <w:spacing w:after="160"/>
            </w:pPr>
            <w:r w:rsidRPr="0009042C">
              <w:t>ОК 01</w:t>
            </w:r>
          </w:p>
          <w:p w14:paraId="2F570F2E" w14:textId="77777777" w:rsidR="00265ED9" w:rsidRPr="0009042C" w:rsidRDefault="000123A2">
            <w:pPr>
              <w:pStyle w:val="a9"/>
              <w:spacing w:after="160"/>
            </w:pPr>
            <w:r w:rsidRPr="0009042C">
              <w:t>ОК 02</w:t>
            </w:r>
          </w:p>
          <w:p w14:paraId="39EE1B86" w14:textId="77777777" w:rsidR="00265ED9" w:rsidRPr="0009042C" w:rsidRDefault="000123A2">
            <w:pPr>
              <w:pStyle w:val="a9"/>
              <w:spacing w:after="160"/>
            </w:pPr>
            <w:r w:rsidRPr="0009042C">
              <w:t>ОК 04</w:t>
            </w:r>
          </w:p>
          <w:p w14:paraId="7EA2A5EA" w14:textId="77777777" w:rsidR="00265ED9" w:rsidRPr="0009042C" w:rsidRDefault="000123A2">
            <w:pPr>
              <w:pStyle w:val="a9"/>
              <w:spacing w:after="160"/>
            </w:pPr>
            <w:r w:rsidRPr="0009042C">
              <w:t>ОК 05</w:t>
            </w:r>
          </w:p>
          <w:p w14:paraId="40C3F1BA" w14:textId="77777777" w:rsidR="00265ED9" w:rsidRPr="0009042C" w:rsidRDefault="000123A2">
            <w:pPr>
              <w:pStyle w:val="a9"/>
              <w:spacing w:after="160"/>
            </w:pPr>
            <w:r w:rsidRPr="0009042C">
              <w:t>ОК 08</w:t>
            </w:r>
          </w:p>
          <w:p w14:paraId="381D3FD1" w14:textId="77777777" w:rsidR="00265ED9" w:rsidRPr="0009042C" w:rsidRDefault="000123A2">
            <w:pPr>
              <w:pStyle w:val="a9"/>
              <w:spacing w:after="160"/>
            </w:pPr>
            <w:r w:rsidRPr="0009042C">
              <w:t>ПК 2.4</w:t>
            </w:r>
          </w:p>
        </w:tc>
        <w:tc>
          <w:tcPr>
            <w:tcW w:w="5218" w:type="dxa"/>
            <w:tcBorders>
              <w:top w:val="single" w:sz="4" w:space="0" w:color="auto"/>
              <w:left w:val="single" w:sz="4" w:space="0" w:color="auto"/>
              <w:right w:val="single" w:sz="4" w:space="0" w:color="auto"/>
            </w:tcBorders>
            <w:shd w:val="clear" w:color="auto" w:fill="auto"/>
          </w:tcPr>
          <w:p w14:paraId="55260732" w14:textId="77777777" w:rsidR="00265ED9" w:rsidRPr="0009042C" w:rsidRDefault="000123A2">
            <w:pPr>
              <w:pStyle w:val="a9"/>
              <w:spacing w:after="140" w:line="259" w:lineRule="auto"/>
            </w:pPr>
            <w:r w:rsidRPr="0009042C">
              <w:rPr>
                <w:b/>
                <w:bCs/>
              </w:rPr>
              <w:t>Задание 1</w:t>
            </w:r>
          </w:p>
          <w:p w14:paraId="2EEEF3F0" w14:textId="77777777" w:rsidR="00265ED9" w:rsidRPr="0009042C" w:rsidRDefault="000123A2">
            <w:pPr>
              <w:pStyle w:val="a9"/>
              <w:spacing w:after="140" w:line="262" w:lineRule="auto"/>
            </w:pPr>
            <w:r w:rsidRPr="0009042C">
              <w:t>Вместимость мочевого пузыря человека 600 мл. Он заполнен на 58%. Сколько это составляет миллилитров?</w:t>
            </w:r>
          </w:p>
          <w:p w14:paraId="201111CF" w14:textId="77777777" w:rsidR="00265ED9" w:rsidRPr="0009042C" w:rsidRDefault="000123A2">
            <w:pPr>
              <w:pStyle w:val="a9"/>
              <w:spacing w:after="140" w:line="259" w:lineRule="auto"/>
            </w:pPr>
            <w:r w:rsidRPr="0009042C">
              <w:rPr>
                <w:b/>
                <w:bCs/>
              </w:rPr>
              <w:t>Задание 2.</w:t>
            </w:r>
          </w:p>
          <w:p w14:paraId="49E500F3" w14:textId="77777777" w:rsidR="00265ED9" w:rsidRPr="0009042C" w:rsidRDefault="000123A2">
            <w:pPr>
              <w:pStyle w:val="a9"/>
              <w:tabs>
                <w:tab w:val="center" w:pos="1656"/>
                <w:tab w:val="left" w:pos="2587"/>
                <w:tab w:val="right" w:pos="4978"/>
              </w:tabs>
              <w:spacing w:line="259" w:lineRule="auto"/>
            </w:pPr>
            <w:r w:rsidRPr="0009042C">
              <w:t>В отделении за сутки в среднем расходуется 0,5 кг хлорной извести. Во время генеральной уборки</w:t>
            </w:r>
            <w:r w:rsidRPr="0009042C">
              <w:tab/>
              <w:t>помещений</w:t>
            </w:r>
            <w:r w:rsidRPr="0009042C">
              <w:tab/>
              <w:t>израсходовано</w:t>
            </w:r>
            <w:r w:rsidRPr="0009042C">
              <w:tab/>
              <w:t>150%</w:t>
            </w:r>
          </w:p>
          <w:p w14:paraId="71624071" w14:textId="77777777" w:rsidR="00265ED9" w:rsidRPr="0009042C" w:rsidRDefault="000123A2">
            <w:pPr>
              <w:pStyle w:val="a9"/>
              <w:tabs>
                <w:tab w:val="center" w:pos="1646"/>
                <w:tab w:val="left" w:pos="2453"/>
                <w:tab w:val="right" w:pos="4973"/>
              </w:tabs>
              <w:spacing w:line="259" w:lineRule="auto"/>
            </w:pPr>
            <w:r w:rsidRPr="0009042C">
              <w:t>среднесуточного количества хлорной извести. Сколько</w:t>
            </w:r>
            <w:r w:rsidRPr="0009042C">
              <w:tab/>
              <w:t>хлорной</w:t>
            </w:r>
            <w:r w:rsidRPr="0009042C">
              <w:tab/>
              <w:t>извести</w:t>
            </w:r>
            <w:r w:rsidRPr="0009042C">
              <w:tab/>
              <w:t>израсходовал</w:t>
            </w:r>
          </w:p>
          <w:p w14:paraId="614F2AE8" w14:textId="77777777" w:rsidR="00265ED9" w:rsidRPr="0009042C" w:rsidRDefault="000123A2">
            <w:pPr>
              <w:pStyle w:val="a9"/>
              <w:spacing w:after="140" w:line="259" w:lineRule="auto"/>
            </w:pPr>
            <w:r w:rsidRPr="0009042C">
              <w:t>персонал отделения во время генеральной уборки помещения?</w:t>
            </w:r>
          </w:p>
          <w:p w14:paraId="352DE9DD" w14:textId="77777777" w:rsidR="00265ED9" w:rsidRPr="0009042C" w:rsidRDefault="000123A2">
            <w:pPr>
              <w:pStyle w:val="a9"/>
              <w:spacing w:after="140" w:line="259" w:lineRule="auto"/>
            </w:pPr>
            <w:r w:rsidRPr="0009042C">
              <w:rPr>
                <w:b/>
                <w:bCs/>
              </w:rPr>
              <w:t>Задание 3*</w:t>
            </w:r>
          </w:p>
          <w:p w14:paraId="3D71861F" w14:textId="77777777" w:rsidR="00265ED9" w:rsidRPr="0009042C" w:rsidRDefault="000123A2">
            <w:pPr>
              <w:pStyle w:val="a9"/>
              <w:tabs>
                <w:tab w:val="left" w:pos="3758"/>
              </w:tabs>
              <w:spacing w:line="259" w:lineRule="auto"/>
            </w:pPr>
            <w:r w:rsidRPr="0009042C">
              <w:t>По назначению врача пациенту прописан лекарственный препарат в таблетках по 500 мг 2 раза в день в течение 14 дней. В аптеке пациент купил данный лекарственный препарат в таблетках по 250 мг. Сколько таблеток в день по 250 мг должен принимать</w:t>
            </w:r>
            <w:r w:rsidRPr="0009042C">
              <w:tab/>
              <w:t>пациент не</w:t>
            </w:r>
          </w:p>
          <w:p w14:paraId="47332E00" w14:textId="77777777" w:rsidR="00265ED9" w:rsidRPr="0009042C" w:rsidRDefault="000123A2">
            <w:pPr>
              <w:pStyle w:val="a9"/>
              <w:tabs>
                <w:tab w:val="left" w:pos="4522"/>
              </w:tabs>
              <w:spacing w:line="259" w:lineRule="auto"/>
            </w:pPr>
            <w:r w:rsidRPr="0009042C">
              <w:t>нарушая указания врача? Сколько таблеток по 250 мг необходимо пациенту на весь</w:t>
            </w:r>
            <w:r w:rsidRPr="0009042C">
              <w:tab/>
              <w:t>курс</w:t>
            </w:r>
          </w:p>
          <w:p w14:paraId="11788E92" w14:textId="77777777" w:rsidR="00265ED9" w:rsidRPr="0009042C" w:rsidRDefault="000123A2">
            <w:pPr>
              <w:pStyle w:val="a9"/>
              <w:spacing w:after="140" w:line="259" w:lineRule="auto"/>
            </w:pPr>
            <w:r w:rsidRPr="0009042C">
              <w:t>лечения?</w:t>
            </w:r>
          </w:p>
          <w:p w14:paraId="59021EFA" w14:textId="77777777" w:rsidR="00265ED9" w:rsidRPr="0009042C" w:rsidRDefault="000123A2">
            <w:pPr>
              <w:pStyle w:val="a9"/>
              <w:tabs>
                <w:tab w:val="left" w:pos="1776"/>
                <w:tab w:val="left" w:pos="3533"/>
                <w:tab w:val="left" w:pos="4867"/>
              </w:tabs>
              <w:spacing w:line="259" w:lineRule="auto"/>
            </w:pPr>
            <w:r w:rsidRPr="0009042C">
              <w:t>*Допустимо</w:t>
            </w:r>
            <w:r w:rsidRPr="0009042C">
              <w:tab/>
              <w:t>выполнение</w:t>
            </w:r>
            <w:r w:rsidRPr="0009042C">
              <w:tab/>
              <w:t>задания</w:t>
            </w:r>
            <w:r w:rsidRPr="0009042C">
              <w:tab/>
              <w:t>с</w:t>
            </w:r>
          </w:p>
          <w:p w14:paraId="416B2F8B" w14:textId="77777777" w:rsidR="00265ED9" w:rsidRPr="0009042C" w:rsidRDefault="000123A2">
            <w:pPr>
              <w:pStyle w:val="a9"/>
              <w:tabs>
                <w:tab w:val="left" w:pos="2117"/>
                <w:tab w:val="left" w:pos="4042"/>
              </w:tabs>
              <w:spacing w:line="259" w:lineRule="auto"/>
            </w:pPr>
            <w:r w:rsidRPr="0009042C">
              <w:t>использованием</w:t>
            </w:r>
            <w:r w:rsidRPr="0009042C">
              <w:tab/>
              <w:t>программного</w:t>
            </w:r>
            <w:r w:rsidRPr="0009042C">
              <w:tab/>
              <w:t>продукта</w:t>
            </w:r>
          </w:p>
          <w:p w14:paraId="480BAF5A" w14:textId="77777777" w:rsidR="00265ED9" w:rsidRPr="0009042C" w:rsidRDefault="000123A2">
            <w:pPr>
              <w:pStyle w:val="a9"/>
              <w:spacing w:after="140" w:line="259" w:lineRule="auto"/>
            </w:pPr>
            <w:r w:rsidRPr="0009042C">
              <w:rPr>
                <w:lang w:val="en-US" w:eastAsia="en-US" w:bidi="en-US"/>
              </w:rPr>
              <w:t>MSExcel</w:t>
            </w:r>
          </w:p>
        </w:tc>
      </w:tr>
      <w:tr w:rsidR="00265ED9" w:rsidRPr="0009042C" w14:paraId="048DCBC8" w14:textId="77777777">
        <w:trPr>
          <w:trHeight w:hRule="exact" w:val="5626"/>
          <w:jc w:val="center"/>
        </w:trPr>
        <w:tc>
          <w:tcPr>
            <w:tcW w:w="2155" w:type="dxa"/>
            <w:tcBorders>
              <w:top w:val="single" w:sz="4" w:space="0" w:color="auto"/>
              <w:left w:val="single" w:sz="4" w:space="0" w:color="auto"/>
              <w:bottom w:val="single" w:sz="4" w:space="0" w:color="auto"/>
            </w:tcBorders>
            <w:shd w:val="clear" w:color="auto" w:fill="auto"/>
          </w:tcPr>
          <w:p w14:paraId="1FF291A4" w14:textId="77777777" w:rsidR="00265ED9" w:rsidRPr="0009042C" w:rsidRDefault="000123A2">
            <w:pPr>
              <w:pStyle w:val="a9"/>
              <w:spacing w:line="259" w:lineRule="auto"/>
            </w:pPr>
            <w:r w:rsidRPr="0009042C">
              <w:t>Тема «Развитие понятия о числе»</w:t>
            </w:r>
          </w:p>
        </w:tc>
        <w:tc>
          <w:tcPr>
            <w:tcW w:w="2107" w:type="dxa"/>
            <w:tcBorders>
              <w:top w:val="single" w:sz="4" w:space="0" w:color="auto"/>
              <w:left w:val="single" w:sz="4" w:space="0" w:color="auto"/>
              <w:bottom w:val="single" w:sz="4" w:space="0" w:color="auto"/>
            </w:tcBorders>
            <w:shd w:val="clear" w:color="auto" w:fill="auto"/>
          </w:tcPr>
          <w:p w14:paraId="37CA019E" w14:textId="77777777" w:rsidR="00265ED9" w:rsidRPr="0009042C" w:rsidRDefault="000123A2">
            <w:pPr>
              <w:pStyle w:val="a9"/>
              <w:spacing w:after="160"/>
            </w:pPr>
            <w:r w:rsidRPr="0009042C">
              <w:t>ПРБ 01</w:t>
            </w:r>
          </w:p>
          <w:p w14:paraId="5BACEE5A" w14:textId="77777777" w:rsidR="00265ED9" w:rsidRPr="0009042C" w:rsidRDefault="000123A2">
            <w:pPr>
              <w:pStyle w:val="a9"/>
              <w:spacing w:after="160"/>
            </w:pPr>
            <w:r w:rsidRPr="0009042C">
              <w:t>ПРБ 03</w:t>
            </w:r>
          </w:p>
          <w:p w14:paraId="1440D860" w14:textId="77777777" w:rsidR="00265ED9" w:rsidRPr="0009042C" w:rsidRDefault="000123A2">
            <w:pPr>
              <w:pStyle w:val="a9"/>
              <w:spacing w:after="160"/>
            </w:pPr>
            <w:r w:rsidRPr="0009042C">
              <w:t>ПРБ 04</w:t>
            </w:r>
          </w:p>
          <w:p w14:paraId="16B9A103" w14:textId="77777777" w:rsidR="00265ED9" w:rsidRPr="0009042C" w:rsidRDefault="000123A2">
            <w:pPr>
              <w:pStyle w:val="a9"/>
              <w:spacing w:after="160"/>
            </w:pPr>
            <w:r w:rsidRPr="0009042C">
              <w:t>ПРБ 08</w:t>
            </w:r>
          </w:p>
          <w:p w14:paraId="6A62A42A" w14:textId="77777777" w:rsidR="00265ED9" w:rsidRPr="0009042C" w:rsidRDefault="000123A2">
            <w:pPr>
              <w:pStyle w:val="a9"/>
              <w:spacing w:after="160"/>
            </w:pPr>
            <w:r w:rsidRPr="0009042C">
              <w:t>ПРУ 02</w:t>
            </w:r>
          </w:p>
          <w:p w14:paraId="6540C250" w14:textId="77777777" w:rsidR="00265ED9" w:rsidRPr="0009042C" w:rsidRDefault="000123A2">
            <w:pPr>
              <w:pStyle w:val="a9"/>
              <w:spacing w:after="160"/>
            </w:pPr>
            <w:r w:rsidRPr="0009042C">
              <w:t>ПРУ 03</w:t>
            </w:r>
          </w:p>
          <w:p w14:paraId="006B55DA" w14:textId="77777777" w:rsidR="00265ED9" w:rsidRPr="0009042C" w:rsidRDefault="000123A2">
            <w:pPr>
              <w:pStyle w:val="a9"/>
              <w:spacing w:after="160"/>
            </w:pPr>
            <w:r w:rsidRPr="0009042C">
              <w:t>ЛР 05</w:t>
            </w:r>
          </w:p>
          <w:p w14:paraId="30C9370E" w14:textId="77777777" w:rsidR="00265ED9" w:rsidRPr="0009042C" w:rsidRDefault="000123A2">
            <w:pPr>
              <w:pStyle w:val="a9"/>
              <w:spacing w:after="160"/>
            </w:pPr>
            <w:r w:rsidRPr="0009042C">
              <w:t>ЛР 06</w:t>
            </w:r>
          </w:p>
          <w:p w14:paraId="3251EA08" w14:textId="77777777" w:rsidR="00265ED9" w:rsidRPr="0009042C" w:rsidRDefault="000123A2">
            <w:pPr>
              <w:pStyle w:val="a9"/>
              <w:spacing w:after="160"/>
            </w:pPr>
            <w:r w:rsidRPr="0009042C">
              <w:t>ЛР 07</w:t>
            </w:r>
          </w:p>
          <w:p w14:paraId="0B8C0100" w14:textId="77777777" w:rsidR="00265ED9" w:rsidRPr="0009042C" w:rsidRDefault="000123A2">
            <w:pPr>
              <w:pStyle w:val="a9"/>
              <w:spacing w:after="160"/>
            </w:pPr>
            <w:r w:rsidRPr="0009042C">
              <w:t>ЛР 09</w:t>
            </w:r>
          </w:p>
          <w:p w14:paraId="150F0ECB" w14:textId="77777777" w:rsidR="00265ED9" w:rsidRPr="0009042C" w:rsidRDefault="000123A2">
            <w:pPr>
              <w:pStyle w:val="a9"/>
              <w:spacing w:after="160"/>
            </w:pPr>
            <w:r w:rsidRPr="0009042C">
              <w:t>ЛР 13</w:t>
            </w:r>
          </w:p>
          <w:p w14:paraId="7DB73CE6" w14:textId="77777777" w:rsidR="00265ED9" w:rsidRPr="0009042C" w:rsidRDefault="000123A2">
            <w:pPr>
              <w:pStyle w:val="a9"/>
              <w:spacing w:after="160"/>
            </w:pPr>
            <w:r w:rsidRPr="0009042C">
              <w:t>МР 01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79A8401F" w14:textId="77777777" w:rsidR="00265ED9" w:rsidRPr="0009042C" w:rsidRDefault="000123A2">
            <w:pPr>
              <w:pStyle w:val="a9"/>
              <w:spacing w:after="160"/>
            </w:pPr>
            <w:r w:rsidRPr="0009042C">
              <w:rPr>
                <w:b/>
                <w:bCs/>
              </w:rPr>
              <w:t>Задание 1.</w:t>
            </w:r>
          </w:p>
          <w:p w14:paraId="46B0D188" w14:textId="77777777" w:rsidR="00265ED9" w:rsidRPr="0009042C" w:rsidRDefault="000123A2">
            <w:pPr>
              <w:pStyle w:val="a9"/>
              <w:spacing w:after="160"/>
            </w:pPr>
            <w:r w:rsidRPr="0009042C">
              <w:t>Решить и обыграть ситуационные задачи.</w:t>
            </w:r>
          </w:p>
          <w:p w14:paraId="08633A62" w14:textId="77777777" w:rsidR="00265ED9" w:rsidRPr="0009042C" w:rsidRDefault="000123A2">
            <w:pPr>
              <w:pStyle w:val="a9"/>
              <w:numPr>
                <w:ilvl w:val="0"/>
                <w:numId w:val="142"/>
              </w:numPr>
              <w:tabs>
                <w:tab w:val="left" w:pos="806"/>
                <w:tab w:val="left" w:pos="2721"/>
                <w:tab w:val="left" w:pos="4156"/>
              </w:tabs>
              <w:ind w:firstLine="460"/>
              <w:jc w:val="both"/>
            </w:pPr>
            <w:r w:rsidRPr="0009042C">
              <w:t>Дозировка</w:t>
            </w:r>
            <w:r w:rsidRPr="0009042C">
              <w:tab/>
              <w:t>одной</w:t>
            </w:r>
            <w:r w:rsidRPr="0009042C">
              <w:tab/>
              <w:t>таблетки</w:t>
            </w:r>
          </w:p>
          <w:p w14:paraId="61C36B43" w14:textId="77777777" w:rsidR="00265ED9" w:rsidRPr="0009042C" w:rsidRDefault="000123A2">
            <w:pPr>
              <w:pStyle w:val="a9"/>
              <w:ind w:left="820"/>
              <w:jc w:val="both"/>
            </w:pPr>
            <w:r w:rsidRPr="0009042C">
              <w:t>лекарственного вещества составляет 0,1 г. Какую часть таблетки нужно дать больному, если ему прописана разовая доза 25 мг.</w:t>
            </w:r>
          </w:p>
          <w:p w14:paraId="20F6C2E2" w14:textId="77777777" w:rsidR="00265ED9" w:rsidRPr="0009042C" w:rsidRDefault="000123A2">
            <w:pPr>
              <w:pStyle w:val="a9"/>
              <w:numPr>
                <w:ilvl w:val="0"/>
                <w:numId w:val="142"/>
              </w:numPr>
              <w:tabs>
                <w:tab w:val="left" w:pos="806"/>
                <w:tab w:val="left" w:pos="1233"/>
                <w:tab w:val="left" w:pos="2226"/>
                <w:tab w:val="left" w:pos="4142"/>
              </w:tabs>
              <w:ind w:left="820" w:hanging="360"/>
              <w:jc w:val="both"/>
            </w:pPr>
            <w:r w:rsidRPr="0009042C">
              <w:t>Во флаконе оксациллина находится 0,25 г</w:t>
            </w:r>
            <w:r w:rsidRPr="0009042C">
              <w:tab/>
              <w:t>сухого</w:t>
            </w:r>
            <w:r w:rsidRPr="0009042C">
              <w:tab/>
              <w:t>лекарственного</w:t>
            </w:r>
            <w:r w:rsidRPr="0009042C">
              <w:tab/>
              <w:t>средства.</w:t>
            </w:r>
          </w:p>
          <w:p w14:paraId="359F0DE7" w14:textId="77777777" w:rsidR="00265ED9" w:rsidRPr="0009042C" w:rsidRDefault="000123A2">
            <w:pPr>
              <w:pStyle w:val="a9"/>
              <w:ind w:left="820"/>
              <w:jc w:val="both"/>
            </w:pPr>
            <w:r w:rsidRPr="0009042C">
              <w:t>Сколько нужно взять растворителя, чтобы в 1 мл раствора было 0,1 г сухого вещества?</w:t>
            </w:r>
          </w:p>
          <w:p w14:paraId="31E51A6E" w14:textId="77777777" w:rsidR="00265ED9" w:rsidRPr="0009042C" w:rsidRDefault="000123A2">
            <w:pPr>
              <w:pStyle w:val="a9"/>
              <w:numPr>
                <w:ilvl w:val="0"/>
                <w:numId w:val="142"/>
              </w:numPr>
              <w:tabs>
                <w:tab w:val="left" w:pos="806"/>
              </w:tabs>
              <w:ind w:left="820" w:hanging="360"/>
              <w:jc w:val="both"/>
            </w:pPr>
            <w:r w:rsidRPr="0009042C">
              <w:t>Больной должен принимать лекарство по 2,5 мг в таблетках 3 раза в день в течение 5 дней. Сколько необходимо выписать данного лекарства больному (расчет вести в граммах)?</w:t>
            </w:r>
          </w:p>
          <w:p w14:paraId="3D33BAB0" w14:textId="77777777" w:rsidR="00265ED9" w:rsidRPr="0009042C" w:rsidRDefault="000123A2">
            <w:pPr>
              <w:pStyle w:val="a9"/>
              <w:numPr>
                <w:ilvl w:val="0"/>
                <w:numId w:val="142"/>
              </w:numPr>
              <w:tabs>
                <w:tab w:val="left" w:pos="806"/>
              </w:tabs>
              <w:spacing w:after="160"/>
              <w:ind w:left="820" w:hanging="360"/>
              <w:jc w:val="both"/>
            </w:pPr>
            <w:r w:rsidRPr="0009042C">
              <w:t>Во флаконе пенициллина находится 1 млн. ЕД сухого лекарственного средства.</w:t>
            </w:r>
          </w:p>
        </w:tc>
      </w:tr>
    </w:tbl>
    <w:p w14:paraId="4ECF62F7"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7C4E64AF" w14:textId="77777777">
        <w:trPr>
          <w:trHeight w:hRule="exact" w:val="5510"/>
          <w:jc w:val="center"/>
        </w:trPr>
        <w:tc>
          <w:tcPr>
            <w:tcW w:w="2155" w:type="dxa"/>
            <w:tcBorders>
              <w:top w:val="single" w:sz="4" w:space="0" w:color="auto"/>
              <w:left w:val="single" w:sz="4" w:space="0" w:color="auto"/>
            </w:tcBorders>
            <w:shd w:val="clear" w:color="auto" w:fill="auto"/>
          </w:tcPr>
          <w:p w14:paraId="05147720" w14:textId="77777777" w:rsidR="00265ED9" w:rsidRPr="0009042C" w:rsidRDefault="00265ED9">
            <w:pPr>
              <w:rPr>
                <w:rFonts w:ascii="Times New Roman" w:hAnsi="Times New Roman" w:cs="Times New Roman"/>
              </w:rPr>
            </w:pPr>
          </w:p>
        </w:tc>
        <w:tc>
          <w:tcPr>
            <w:tcW w:w="2107" w:type="dxa"/>
            <w:tcBorders>
              <w:top w:val="single" w:sz="4" w:space="0" w:color="auto"/>
              <w:left w:val="single" w:sz="4" w:space="0" w:color="auto"/>
            </w:tcBorders>
            <w:shd w:val="clear" w:color="auto" w:fill="auto"/>
          </w:tcPr>
          <w:p w14:paraId="7D2AAE7C" w14:textId="77777777" w:rsidR="00265ED9" w:rsidRPr="0009042C" w:rsidRDefault="000123A2">
            <w:pPr>
              <w:pStyle w:val="a9"/>
              <w:spacing w:after="160"/>
            </w:pPr>
            <w:r w:rsidRPr="0009042C">
              <w:t>МР 03</w:t>
            </w:r>
          </w:p>
          <w:p w14:paraId="6974BD29" w14:textId="77777777" w:rsidR="00265ED9" w:rsidRPr="0009042C" w:rsidRDefault="000123A2">
            <w:pPr>
              <w:pStyle w:val="a9"/>
              <w:spacing w:after="160"/>
            </w:pPr>
            <w:r w:rsidRPr="0009042C">
              <w:t>МР 04</w:t>
            </w:r>
          </w:p>
          <w:p w14:paraId="3E89C04F" w14:textId="77777777" w:rsidR="00265ED9" w:rsidRPr="0009042C" w:rsidRDefault="000123A2">
            <w:pPr>
              <w:pStyle w:val="a9"/>
              <w:spacing w:after="160"/>
            </w:pPr>
            <w:r w:rsidRPr="0009042C">
              <w:t>МР 05</w:t>
            </w:r>
          </w:p>
          <w:p w14:paraId="45A37E8D" w14:textId="77777777" w:rsidR="00265ED9" w:rsidRPr="0009042C" w:rsidRDefault="000123A2">
            <w:pPr>
              <w:pStyle w:val="a9"/>
              <w:spacing w:after="160"/>
            </w:pPr>
            <w:r w:rsidRPr="0009042C">
              <w:t>МР 09</w:t>
            </w:r>
          </w:p>
          <w:p w14:paraId="2C3AB79F" w14:textId="77777777" w:rsidR="00265ED9" w:rsidRPr="0009042C" w:rsidRDefault="000123A2">
            <w:pPr>
              <w:pStyle w:val="a9"/>
              <w:spacing w:after="160"/>
            </w:pPr>
            <w:r w:rsidRPr="0009042C">
              <w:t>ОК 01</w:t>
            </w:r>
          </w:p>
          <w:p w14:paraId="63A324C7" w14:textId="77777777" w:rsidR="00265ED9" w:rsidRPr="0009042C" w:rsidRDefault="000123A2">
            <w:pPr>
              <w:pStyle w:val="a9"/>
              <w:spacing w:after="160"/>
            </w:pPr>
            <w:r w:rsidRPr="0009042C">
              <w:t>ОК 02</w:t>
            </w:r>
          </w:p>
          <w:p w14:paraId="04C6D437" w14:textId="77777777" w:rsidR="00265ED9" w:rsidRPr="0009042C" w:rsidRDefault="000123A2">
            <w:pPr>
              <w:pStyle w:val="a9"/>
              <w:spacing w:after="160"/>
            </w:pPr>
            <w:r w:rsidRPr="0009042C">
              <w:t>ОК 04</w:t>
            </w:r>
          </w:p>
          <w:p w14:paraId="5AC8075D" w14:textId="77777777" w:rsidR="00265ED9" w:rsidRPr="0009042C" w:rsidRDefault="000123A2">
            <w:pPr>
              <w:pStyle w:val="a9"/>
              <w:spacing w:after="160"/>
            </w:pPr>
            <w:r w:rsidRPr="0009042C">
              <w:t>ОК 05</w:t>
            </w:r>
          </w:p>
          <w:p w14:paraId="46CF5C44" w14:textId="77777777" w:rsidR="00265ED9" w:rsidRPr="0009042C" w:rsidRDefault="000123A2">
            <w:pPr>
              <w:pStyle w:val="a9"/>
              <w:spacing w:after="160"/>
            </w:pPr>
            <w:r w:rsidRPr="0009042C">
              <w:t>ОК 06</w:t>
            </w:r>
          </w:p>
          <w:p w14:paraId="1C13829C" w14:textId="77777777" w:rsidR="00265ED9" w:rsidRPr="0009042C" w:rsidRDefault="000123A2">
            <w:pPr>
              <w:pStyle w:val="a9"/>
              <w:spacing w:after="160"/>
            </w:pPr>
            <w:r w:rsidRPr="0009042C">
              <w:t>ОК 07</w:t>
            </w:r>
          </w:p>
          <w:p w14:paraId="33864F59" w14:textId="77777777" w:rsidR="00265ED9" w:rsidRPr="0009042C" w:rsidRDefault="000123A2">
            <w:pPr>
              <w:pStyle w:val="a9"/>
              <w:spacing w:after="160"/>
            </w:pPr>
            <w:r w:rsidRPr="0009042C">
              <w:t>ОК 08</w:t>
            </w:r>
          </w:p>
          <w:p w14:paraId="429ED768" w14:textId="77777777" w:rsidR="00265ED9" w:rsidRPr="0009042C" w:rsidRDefault="000123A2">
            <w:pPr>
              <w:pStyle w:val="a9"/>
              <w:spacing w:after="160"/>
            </w:pPr>
            <w:r w:rsidRPr="0009042C">
              <w:t>ПК 2.4</w:t>
            </w:r>
          </w:p>
        </w:tc>
        <w:tc>
          <w:tcPr>
            <w:tcW w:w="5218" w:type="dxa"/>
            <w:tcBorders>
              <w:top w:val="single" w:sz="4" w:space="0" w:color="auto"/>
              <w:left w:val="single" w:sz="4" w:space="0" w:color="auto"/>
              <w:right w:val="single" w:sz="4" w:space="0" w:color="auto"/>
            </w:tcBorders>
            <w:shd w:val="clear" w:color="auto" w:fill="auto"/>
          </w:tcPr>
          <w:p w14:paraId="62BA94F5" w14:textId="77777777" w:rsidR="00265ED9" w:rsidRPr="0009042C" w:rsidRDefault="000123A2">
            <w:pPr>
              <w:pStyle w:val="a9"/>
              <w:ind w:left="820"/>
              <w:jc w:val="both"/>
            </w:pPr>
            <w:r w:rsidRPr="0009042C">
              <w:t>Сколько нужно взять растворителя, чтобы в 0,5 мл раствора было 100 000 ЕД сухого вещества?</w:t>
            </w:r>
          </w:p>
          <w:p w14:paraId="2AF17597" w14:textId="77777777" w:rsidR="00265ED9" w:rsidRPr="0009042C" w:rsidRDefault="000123A2">
            <w:pPr>
              <w:pStyle w:val="a9"/>
              <w:numPr>
                <w:ilvl w:val="0"/>
                <w:numId w:val="143"/>
              </w:numPr>
              <w:tabs>
                <w:tab w:val="left" w:pos="810"/>
              </w:tabs>
              <w:ind w:left="820" w:hanging="360"/>
              <w:jc w:val="both"/>
            </w:pPr>
            <w:r w:rsidRPr="0009042C">
              <w:t>Больному необходимо ввести 600 тысяч единиц пенициллина. Флакон по 1 миллиону единиц. Развести 1:1. Сколько мл раствора необходимо взять?</w:t>
            </w:r>
          </w:p>
          <w:p w14:paraId="0C38DBA1" w14:textId="77777777" w:rsidR="00265ED9" w:rsidRPr="0009042C" w:rsidRDefault="000123A2">
            <w:pPr>
              <w:pStyle w:val="a9"/>
              <w:numPr>
                <w:ilvl w:val="0"/>
                <w:numId w:val="143"/>
              </w:numPr>
              <w:tabs>
                <w:tab w:val="left" w:pos="810"/>
              </w:tabs>
              <w:ind w:left="820" w:hanging="360"/>
              <w:jc w:val="both"/>
            </w:pPr>
            <w:r w:rsidRPr="0009042C">
              <w:t>Определить цену деления шприца, если от подыгольного конуса до цифры «5» - 5 делений.</w:t>
            </w:r>
          </w:p>
        </w:tc>
      </w:tr>
      <w:tr w:rsidR="00265ED9" w:rsidRPr="0009042C" w14:paraId="2DD2BA8A" w14:textId="77777777">
        <w:trPr>
          <w:trHeight w:hRule="exact" w:val="1656"/>
          <w:jc w:val="center"/>
        </w:trPr>
        <w:tc>
          <w:tcPr>
            <w:tcW w:w="2155" w:type="dxa"/>
            <w:tcBorders>
              <w:top w:val="single" w:sz="4" w:space="0" w:color="auto"/>
              <w:left w:val="single" w:sz="4" w:space="0" w:color="auto"/>
            </w:tcBorders>
            <w:shd w:val="clear" w:color="auto" w:fill="auto"/>
            <w:vAlign w:val="center"/>
          </w:tcPr>
          <w:p w14:paraId="66798C6D" w14:textId="77777777" w:rsidR="00265ED9" w:rsidRPr="0009042C" w:rsidRDefault="000123A2">
            <w:pPr>
              <w:pStyle w:val="a9"/>
              <w:spacing w:line="259" w:lineRule="auto"/>
            </w:pPr>
            <w:r w:rsidRPr="0009042C">
              <w:rPr>
                <w:b/>
                <w:bCs/>
              </w:rPr>
              <w:t>Раздел 9. Комбинаторика, статистика и теория вероятностей.</w:t>
            </w:r>
          </w:p>
        </w:tc>
        <w:tc>
          <w:tcPr>
            <w:tcW w:w="2107" w:type="dxa"/>
            <w:vMerge w:val="restart"/>
            <w:tcBorders>
              <w:top w:val="single" w:sz="4" w:space="0" w:color="auto"/>
              <w:left w:val="single" w:sz="4" w:space="0" w:color="auto"/>
            </w:tcBorders>
            <w:shd w:val="clear" w:color="auto" w:fill="auto"/>
          </w:tcPr>
          <w:p w14:paraId="600D1F5E" w14:textId="77777777" w:rsidR="00265ED9" w:rsidRPr="0009042C" w:rsidRDefault="000123A2">
            <w:pPr>
              <w:pStyle w:val="a9"/>
              <w:spacing w:after="160"/>
            </w:pPr>
            <w:r w:rsidRPr="0009042C">
              <w:t>ПРБ 02</w:t>
            </w:r>
          </w:p>
          <w:p w14:paraId="727936F5" w14:textId="77777777" w:rsidR="00265ED9" w:rsidRPr="0009042C" w:rsidRDefault="000123A2">
            <w:pPr>
              <w:pStyle w:val="a9"/>
              <w:spacing w:after="160"/>
            </w:pPr>
            <w:r w:rsidRPr="0009042C">
              <w:t>ПРБ 07</w:t>
            </w:r>
          </w:p>
          <w:p w14:paraId="2F3E3EBB" w14:textId="77777777" w:rsidR="00265ED9" w:rsidRPr="0009042C" w:rsidRDefault="000123A2">
            <w:pPr>
              <w:pStyle w:val="a9"/>
              <w:spacing w:after="160"/>
            </w:pPr>
            <w:r w:rsidRPr="0009042C">
              <w:t>ПРУ 03</w:t>
            </w:r>
          </w:p>
          <w:p w14:paraId="01F94ACD" w14:textId="77777777" w:rsidR="00265ED9" w:rsidRPr="0009042C" w:rsidRDefault="000123A2">
            <w:pPr>
              <w:pStyle w:val="a9"/>
              <w:spacing w:after="160"/>
            </w:pPr>
            <w:r w:rsidRPr="0009042C">
              <w:t>ПРУ 05</w:t>
            </w:r>
          </w:p>
          <w:p w14:paraId="53B75D28" w14:textId="77777777" w:rsidR="00265ED9" w:rsidRPr="0009042C" w:rsidRDefault="000123A2">
            <w:pPr>
              <w:pStyle w:val="a9"/>
              <w:spacing w:after="160"/>
            </w:pPr>
            <w:r w:rsidRPr="0009042C">
              <w:t>ЛР 05</w:t>
            </w:r>
          </w:p>
          <w:p w14:paraId="3C7DBAB3" w14:textId="77777777" w:rsidR="00265ED9" w:rsidRPr="0009042C" w:rsidRDefault="000123A2">
            <w:pPr>
              <w:pStyle w:val="a9"/>
              <w:spacing w:after="160"/>
            </w:pPr>
            <w:r w:rsidRPr="0009042C">
              <w:t>ЛР 09</w:t>
            </w:r>
          </w:p>
          <w:p w14:paraId="3E70367A" w14:textId="77777777" w:rsidR="00265ED9" w:rsidRPr="0009042C" w:rsidRDefault="000123A2">
            <w:pPr>
              <w:pStyle w:val="a9"/>
              <w:spacing w:after="160"/>
            </w:pPr>
            <w:r w:rsidRPr="0009042C">
              <w:t>ЛР 13</w:t>
            </w:r>
          </w:p>
          <w:p w14:paraId="71E6AACD" w14:textId="77777777" w:rsidR="00265ED9" w:rsidRPr="0009042C" w:rsidRDefault="000123A2">
            <w:pPr>
              <w:pStyle w:val="a9"/>
              <w:spacing w:after="160"/>
            </w:pPr>
            <w:r w:rsidRPr="0009042C">
              <w:t>МР 01</w:t>
            </w:r>
          </w:p>
          <w:p w14:paraId="39337B6D" w14:textId="77777777" w:rsidR="00265ED9" w:rsidRPr="0009042C" w:rsidRDefault="000123A2">
            <w:pPr>
              <w:pStyle w:val="a9"/>
              <w:spacing w:after="160"/>
            </w:pPr>
            <w:r w:rsidRPr="0009042C">
              <w:t>МР 03</w:t>
            </w:r>
          </w:p>
          <w:p w14:paraId="0712CF4E" w14:textId="77777777" w:rsidR="00265ED9" w:rsidRPr="0009042C" w:rsidRDefault="000123A2">
            <w:pPr>
              <w:pStyle w:val="a9"/>
              <w:spacing w:after="160"/>
            </w:pPr>
            <w:r w:rsidRPr="0009042C">
              <w:t>МР 04</w:t>
            </w:r>
          </w:p>
          <w:p w14:paraId="77A79A7B" w14:textId="77777777" w:rsidR="00265ED9" w:rsidRPr="0009042C" w:rsidRDefault="000123A2">
            <w:pPr>
              <w:pStyle w:val="a9"/>
              <w:spacing w:after="160"/>
            </w:pPr>
            <w:r w:rsidRPr="0009042C">
              <w:t>МР 05</w:t>
            </w:r>
          </w:p>
          <w:p w14:paraId="73DE54E5" w14:textId="77777777" w:rsidR="00265ED9" w:rsidRPr="0009042C" w:rsidRDefault="000123A2">
            <w:pPr>
              <w:pStyle w:val="a9"/>
              <w:spacing w:after="160"/>
            </w:pPr>
            <w:r w:rsidRPr="0009042C">
              <w:t>МР 09</w:t>
            </w:r>
          </w:p>
          <w:p w14:paraId="336BCAE8" w14:textId="77777777" w:rsidR="00265ED9" w:rsidRPr="0009042C" w:rsidRDefault="000123A2">
            <w:pPr>
              <w:pStyle w:val="a9"/>
              <w:spacing w:after="160"/>
            </w:pPr>
            <w:r w:rsidRPr="0009042C">
              <w:t>ОК 01</w:t>
            </w:r>
          </w:p>
          <w:p w14:paraId="4953E78B" w14:textId="77777777" w:rsidR="00265ED9" w:rsidRPr="0009042C" w:rsidRDefault="000123A2">
            <w:pPr>
              <w:pStyle w:val="a9"/>
              <w:spacing w:after="160"/>
            </w:pPr>
            <w:r w:rsidRPr="0009042C">
              <w:t>ОК 02</w:t>
            </w:r>
          </w:p>
          <w:p w14:paraId="32E6A15B" w14:textId="77777777" w:rsidR="00265ED9" w:rsidRPr="0009042C" w:rsidRDefault="000123A2">
            <w:pPr>
              <w:pStyle w:val="a9"/>
              <w:spacing w:after="160"/>
            </w:pPr>
            <w:r w:rsidRPr="0009042C">
              <w:t>ОК 04</w:t>
            </w:r>
          </w:p>
          <w:p w14:paraId="54C8DC13" w14:textId="77777777" w:rsidR="00265ED9" w:rsidRPr="0009042C" w:rsidRDefault="000123A2">
            <w:pPr>
              <w:pStyle w:val="a9"/>
              <w:spacing w:after="160"/>
            </w:pPr>
            <w:r w:rsidRPr="0009042C">
              <w:t>ОК 06</w:t>
            </w:r>
          </w:p>
          <w:p w14:paraId="38AFB1B3" w14:textId="77777777" w:rsidR="00265ED9" w:rsidRPr="0009042C" w:rsidRDefault="000123A2">
            <w:pPr>
              <w:pStyle w:val="a9"/>
              <w:spacing w:after="160"/>
            </w:pPr>
            <w:r w:rsidRPr="0009042C">
              <w:t>ОК 08</w:t>
            </w:r>
          </w:p>
          <w:p w14:paraId="4740EFFA" w14:textId="77777777" w:rsidR="00265ED9" w:rsidRPr="0009042C" w:rsidRDefault="000123A2">
            <w:pPr>
              <w:pStyle w:val="a9"/>
              <w:spacing w:after="160"/>
            </w:pPr>
            <w:r w:rsidRPr="0009042C">
              <w:t>ПК 2.4</w:t>
            </w:r>
          </w:p>
        </w:tc>
        <w:tc>
          <w:tcPr>
            <w:tcW w:w="5218" w:type="dxa"/>
            <w:vMerge w:val="restart"/>
            <w:tcBorders>
              <w:top w:val="single" w:sz="4" w:space="0" w:color="auto"/>
              <w:left w:val="single" w:sz="4" w:space="0" w:color="auto"/>
              <w:right w:val="single" w:sz="4" w:space="0" w:color="auto"/>
            </w:tcBorders>
            <w:shd w:val="clear" w:color="auto" w:fill="auto"/>
          </w:tcPr>
          <w:p w14:paraId="21431C65" w14:textId="77777777" w:rsidR="00265ED9" w:rsidRPr="0009042C" w:rsidRDefault="000123A2">
            <w:pPr>
              <w:pStyle w:val="a9"/>
              <w:spacing w:after="140" w:line="259" w:lineRule="auto"/>
              <w:jc w:val="both"/>
            </w:pPr>
            <w:r w:rsidRPr="0009042C">
              <w:rPr>
                <w:b/>
                <w:bCs/>
              </w:rPr>
              <w:t>Задание 1.</w:t>
            </w:r>
          </w:p>
          <w:p w14:paraId="26A5089D" w14:textId="77777777" w:rsidR="00265ED9" w:rsidRPr="0009042C" w:rsidRDefault="000123A2">
            <w:pPr>
              <w:pStyle w:val="a9"/>
              <w:spacing w:after="140" w:line="259" w:lineRule="auto"/>
              <w:jc w:val="both"/>
            </w:pPr>
            <w:r w:rsidRPr="0009042C">
              <w:t>В палате 4 койки. Сколькими способами можно разместить четырех больных?</w:t>
            </w:r>
          </w:p>
          <w:p w14:paraId="2448322C" w14:textId="77777777" w:rsidR="00265ED9" w:rsidRPr="0009042C" w:rsidRDefault="000123A2">
            <w:pPr>
              <w:pStyle w:val="a9"/>
              <w:spacing w:after="140" w:line="259" w:lineRule="auto"/>
              <w:jc w:val="both"/>
            </w:pPr>
            <w:r w:rsidRPr="0009042C">
              <w:rPr>
                <w:b/>
                <w:bCs/>
              </w:rPr>
              <w:t>Задание 2.</w:t>
            </w:r>
          </w:p>
          <w:p w14:paraId="00B9923D" w14:textId="77777777" w:rsidR="00265ED9" w:rsidRPr="0009042C" w:rsidRDefault="000123A2">
            <w:pPr>
              <w:pStyle w:val="a9"/>
              <w:tabs>
                <w:tab w:val="left" w:pos="1814"/>
              </w:tabs>
              <w:spacing w:line="259" w:lineRule="auto"/>
              <w:jc w:val="both"/>
            </w:pPr>
            <w:r w:rsidRPr="0009042C">
              <w:t>При лечении больного можно применять следующие медикаменты: таблетки, микстура, капли. Сколькими способами можно составить лечение больного таблетками (2 наименования), микстурой (1</w:t>
            </w:r>
            <w:r w:rsidRPr="0009042C">
              <w:tab/>
              <w:t>наименование), каплями (3</w:t>
            </w:r>
          </w:p>
          <w:p w14:paraId="6A2BCFE0" w14:textId="77777777" w:rsidR="00265ED9" w:rsidRPr="0009042C" w:rsidRDefault="000123A2">
            <w:pPr>
              <w:pStyle w:val="a9"/>
              <w:spacing w:after="140" w:line="259" w:lineRule="auto"/>
              <w:jc w:val="both"/>
            </w:pPr>
            <w:r w:rsidRPr="0009042C">
              <w:t>наименования), если всего имеется: таблетки - 7 наименований, микстура - 9 наименований, капли - 4 наименования.</w:t>
            </w:r>
          </w:p>
        </w:tc>
      </w:tr>
      <w:tr w:rsidR="00265ED9" w:rsidRPr="0009042C" w14:paraId="13698B1B" w14:textId="77777777">
        <w:trPr>
          <w:trHeight w:hRule="exact" w:val="2568"/>
          <w:jc w:val="center"/>
        </w:trPr>
        <w:tc>
          <w:tcPr>
            <w:tcW w:w="2155" w:type="dxa"/>
            <w:tcBorders>
              <w:top w:val="single" w:sz="4" w:space="0" w:color="auto"/>
              <w:left w:val="single" w:sz="4" w:space="0" w:color="auto"/>
            </w:tcBorders>
            <w:shd w:val="clear" w:color="auto" w:fill="auto"/>
          </w:tcPr>
          <w:p w14:paraId="084B103C" w14:textId="77777777" w:rsidR="00265ED9" w:rsidRPr="0009042C" w:rsidRDefault="000123A2">
            <w:pPr>
              <w:pStyle w:val="a9"/>
              <w:spacing w:line="259" w:lineRule="auto"/>
            </w:pPr>
            <w:r w:rsidRPr="0009042C">
              <w:t>Тема «Основные понятия комбинаторики»</w:t>
            </w:r>
          </w:p>
        </w:tc>
        <w:tc>
          <w:tcPr>
            <w:tcW w:w="2107" w:type="dxa"/>
            <w:vMerge/>
            <w:tcBorders>
              <w:left w:val="single" w:sz="4" w:space="0" w:color="auto"/>
            </w:tcBorders>
            <w:shd w:val="clear" w:color="auto" w:fill="auto"/>
          </w:tcPr>
          <w:p w14:paraId="42BA87F1" w14:textId="77777777" w:rsidR="00265ED9" w:rsidRPr="0009042C" w:rsidRDefault="00265ED9">
            <w:pPr>
              <w:rPr>
                <w:rFonts w:ascii="Times New Roman" w:hAnsi="Times New Roman" w:cs="Times New Roman"/>
              </w:rPr>
            </w:pPr>
          </w:p>
        </w:tc>
        <w:tc>
          <w:tcPr>
            <w:tcW w:w="5218" w:type="dxa"/>
            <w:vMerge/>
            <w:tcBorders>
              <w:left w:val="single" w:sz="4" w:space="0" w:color="auto"/>
              <w:right w:val="single" w:sz="4" w:space="0" w:color="auto"/>
            </w:tcBorders>
            <w:shd w:val="clear" w:color="auto" w:fill="auto"/>
          </w:tcPr>
          <w:p w14:paraId="08FE0098" w14:textId="77777777" w:rsidR="00265ED9" w:rsidRPr="0009042C" w:rsidRDefault="00265ED9">
            <w:pPr>
              <w:rPr>
                <w:rFonts w:ascii="Times New Roman" w:hAnsi="Times New Roman" w:cs="Times New Roman"/>
              </w:rPr>
            </w:pPr>
          </w:p>
        </w:tc>
      </w:tr>
      <w:tr w:rsidR="00265ED9" w:rsidRPr="0009042C" w14:paraId="31860D11" w14:textId="77777777">
        <w:trPr>
          <w:trHeight w:hRule="exact" w:val="4392"/>
          <w:jc w:val="center"/>
        </w:trPr>
        <w:tc>
          <w:tcPr>
            <w:tcW w:w="2155" w:type="dxa"/>
            <w:tcBorders>
              <w:top w:val="single" w:sz="4" w:space="0" w:color="auto"/>
              <w:left w:val="single" w:sz="4" w:space="0" w:color="auto"/>
              <w:bottom w:val="single" w:sz="4" w:space="0" w:color="auto"/>
            </w:tcBorders>
            <w:shd w:val="clear" w:color="auto" w:fill="auto"/>
          </w:tcPr>
          <w:p w14:paraId="530A5403" w14:textId="77777777" w:rsidR="00265ED9" w:rsidRPr="0009042C" w:rsidRDefault="000123A2">
            <w:pPr>
              <w:pStyle w:val="a9"/>
              <w:tabs>
                <w:tab w:val="left" w:pos="840"/>
              </w:tabs>
              <w:spacing w:line="254" w:lineRule="auto"/>
            </w:pPr>
            <w:r w:rsidRPr="0009042C">
              <w:t>Тема</w:t>
            </w:r>
            <w:r w:rsidRPr="0009042C">
              <w:tab/>
              <w:t>«Событие,</w:t>
            </w:r>
          </w:p>
          <w:p w14:paraId="4E45E2B0" w14:textId="77777777" w:rsidR="00265ED9" w:rsidRPr="0009042C" w:rsidRDefault="000123A2">
            <w:pPr>
              <w:pStyle w:val="a9"/>
              <w:spacing w:line="254" w:lineRule="auto"/>
            </w:pPr>
            <w:r w:rsidRPr="0009042C">
              <w:t>вероятность события»</w:t>
            </w:r>
          </w:p>
        </w:tc>
        <w:tc>
          <w:tcPr>
            <w:tcW w:w="2107" w:type="dxa"/>
            <w:vMerge/>
            <w:tcBorders>
              <w:left w:val="single" w:sz="4" w:space="0" w:color="auto"/>
              <w:bottom w:val="single" w:sz="4" w:space="0" w:color="auto"/>
            </w:tcBorders>
            <w:shd w:val="clear" w:color="auto" w:fill="auto"/>
          </w:tcPr>
          <w:p w14:paraId="6A164D7B"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74A755D3" w14:textId="77777777" w:rsidR="00265ED9" w:rsidRPr="0009042C" w:rsidRDefault="000123A2">
            <w:pPr>
              <w:pStyle w:val="a9"/>
              <w:spacing w:after="140" w:line="259" w:lineRule="auto"/>
              <w:jc w:val="both"/>
            </w:pPr>
            <w:r w:rsidRPr="0009042C">
              <w:rPr>
                <w:b/>
                <w:bCs/>
              </w:rPr>
              <w:t>Задание 1.</w:t>
            </w:r>
          </w:p>
          <w:p w14:paraId="5294804E" w14:textId="77777777" w:rsidR="00265ED9" w:rsidRPr="0009042C" w:rsidRDefault="000123A2">
            <w:pPr>
              <w:pStyle w:val="a9"/>
              <w:tabs>
                <w:tab w:val="left" w:pos="730"/>
                <w:tab w:val="left" w:pos="1752"/>
                <w:tab w:val="left" w:pos="4306"/>
              </w:tabs>
              <w:spacing w:line="259" w:lineRule="auto"/>
              <w:jc w:val="both"/>
            </w:pPr>
            <w:r w:rsidRPr="0009042C">
              <w:t>Из</w:t>
            </w:r>
            <w:r w:rsidRPr="0009042C">
              <w:tab/>
              <w:t>слова</w:t>
            </w:r>
            <w:r w:rsidRPr="0009042C">
              <w:tab/>
              <w:t>«ПОЛИКЛИНИКА»</w:t>
            </w:r>
            <w:r w:rsidRPr="0009042C">
              <w:tab/>
              <w:t>наугад</w:t>
            </w:r>
          </w:p>
          <w:p w14:paraId="260B0588" w14:textId="77777777" w:rsidR="00265ED9" w:rsidRPr="0009042C" w:rsidRDefault="000123A2">
            <w:pPr>
              <w:pStyle w:val="a9"/>
              <w:spacing w:after="140" w:line="259" w:lineRule="auto"/>
              <w:jc w:val="both"/>
            </w:pPr>
            <w:r w:rsidRPr="0009042C">
              <w:t>выбирается одна буква. Какова вероятность того, что это гласная буква?</w:t>
            </w:r>
          </w:p>
          <w:p w14:paraId="0FDFFA0A" w14:textId="77777777" w:rsidR="00265ED9" w:rsidRPr="0009042C" w:rsidRDefault="000123A2">
            <w:pPr>
              <w:pStyle w:val="a9"/>
              <w:spacing w:after="140" w:line="259" w:lineRule="auto"/>
              <w:jc w:val="both"/>
            </w:pPr>
            <w:r w:rsidRPr="0009042C">
              <w:rPr>
                <w:b/>
                <w:bCs/>
              </w:rPr>
              <w:t>Задание 2.</w:t>
            </w:r>
          </w:p>
          <w:p w14:paraId="1E881DFD" w14:textId="77777777" w:rsidR="00265ED9" w:rsidRPr="0009042C" w:rsidRDefault="000123A2">
            <w:pPr>
              <w:pStyle w:val="a9"/>
              <w:spacing w:after="140" w:line="259" w:lineRule="auto"/>
              <w:jc w:val="both"/>
            </w:pPr>
            <w:r w:rsidRPr="0009042C">
              <w:t>Из партии в 1000 ампул с новокаином, 20 ампул оказались бракованными. Какова вероятность того, что изъятые 20 ампул с первого раза окажутся бракованными?</w:t>
            </w:r>
          </w:p>
          <w:p w14:paraId="66F329E8" w14:textId="77777777" w:rsidR="00265ED9" w:rsidRPr="0009042C" w:rsidRDefault="000123A2">
            <w:pPr>
              <w:pStyle w:val="a9"/>
              <w:spacing w:after="140" w:line="259" w:lineRule="auto"/>
              <w:jc w:val="both"/>
            </w:pPr>
            <w:r w:rsidRPr="0009042C">
              <w:rPr>
                <w:b/>
                <w:bCs/>
              </w:rPr>
              <w:t>Задание 3.</w:t>
            </w:r>
          </w:p>
          <w:p w14:paraId="199B8F90" w14:textId="77777777" w:rsidR="00265ED9" w:rsidRPr="0009042C" w:rsidRDefault="000123A2">
            <w:pPr>
              <w:pStyle w:val="a9"/>
              <w:tabs>
                <w:tab w:val="left" w:pos="595"/>
                <w:tab w:val="left" w:pos="1363"/>
                <w:tab w:val="left" w:pos="3326"/>
                <w:tab w:val="left" w:pos="3989"/>
              </w:tabs>
              <w:spacing w:line="259" w:lineRule="auto"/>
              <w:jc w:val="both"/>
            </w:pPr>
            <w:r w:rsidRPr="0009042C">
              <w:t>Из</w:t>
            </w:r>
            <w:r w:rsidRPr="0009042C">
              <w:tab/>
              <w:t>1000</w:t>
            </w:r>
            <w:r w:rsidRPr="0009042C">
              <w:tab/>
              <w:t>новорожденных</w:t>
            </w:r>
            <w:r w:rsidRPr="0009042C">
              <w:tab/>
              <w:t>511</w:t>
            </w:r>
            <w:r w:rsidRPr="0009042C">
              <w:tab/>
              <w:t>оказались</w:t>
            </w:r>
          </w:p>
          <w:p w14:paraId="7FDF3876" w14:textId="77777777" w:rsidR="00265ED9" w:rsidRPr="0009042C" w:rsidRDefault="000123A2">
            <w:pPr>
              <w:pStyle w:val="a9"/>
              <w:spacing w:after="140" w:line="259" w:lineRule="auto"/>
              <w:jc w:val="both"/>
            </w:pPr>
            <w:r w:rsidRPr="0009042C">
              <w:t>мальчиками. Найдите вероятность рождения</w:t>
            </w:r>
          </w:p>
        </w:tc>
      </w:tr>
    </w:tbl>
    <w:p w14:paraId="7EB004F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07004C57" w14:textId="77777777">
        <w:trPr>
          <w:trHeight w:hRule="exact" w:val="3888"/>
          <w:jc w:val="center"/>
        </w:trPr>
        <w:tc>
          <w:tcPr>
            <w:tcW w:w="2155" w:type="dxa"/>
            <w:tcBorders>
              <w:top w:val="single" w:sz="4" w:space="0" w:color="auto"/>
              <w:left w:val="single" w:sz="4" w:space="0" w:color="auto"/>
            </w:tcBorders>
            <w:shd w:val="clear" w:color="auto" w:fill="auto"/>
          </w:tcPr>
          <w:p w14:paraId="41BA5B21" w14:textId="77777777" w:rsidR="00265ED9" w:rsidRPr="0009042C" w:rsidRDefault="00265ED9">
            <w:pPr>
              <w:rPr>
                <w:rFonts w:ascii="Times New Roman" w:hAnsi="Times New Roman" w:cs="Times New Roman"/>
              </w:rPr>
            </w:pPr>
          </w:p>
        </w:tc>
        <w:tc>
          <w:tcPr>
            <w:tcW w:w="2107" w:type="dxa"/>
            <w:vMerge w:val="restart"/>
            <w:tcBorders>
              <w:top w:val="single" w:sz="4" w:space="0" w:color="auto"/>
              <w:left w:val="single" w:sz="4" w:space="0" w:color="auto"/>
            </w:tcBorders>
            <w:shd w:val="clear" w:color="auto" w:fill="auto"/>
          </w:tcPr>
          <w:p w14:paraId="2546E937"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right w:val="single" w:sz="4" w:space="0" w:color="auto"/>
            </w:tcBorders>
            <w:shd w:val="clear" w:color="auto" w:fill="auto"/>
          </w:tcPr>
          <w:p w14:paraId="2C6DAFDC" w14:textId="77777777" w:rsidR="00265ED9" w:rsidRPr="0009042C" w:rsidRDefault="000123A2">
            <w:pPr>
              <w:pStyle w:val="a9"/>
              <w:jc w:val="both"/>
            </w:pPr>
            <w:r w:rsidRPr="0009042C">
              <w:t>мальчика и вероятность рождения девочки.</w:t>
            </w:r>
          </w:p>
        </w:tc>
      </w:tr>
      <w:tr w:rsidR="00265ED9" w:rsidRPr="0009042C" w14:paraId="09C7767A" w14:textId="77777777">
        <w:trPr>
          <w:trHeight w:hRule="exact" w:val="4661"/>
          <w:jc w:val="center"/>
        </w:trPr>
        <w:tc>
          <w:tcPr>
            <w:tcW w:w="2155" w:type="dxa"/>
            <w:tcBorders>
              <w:top w:val="single" w:sz="4" w:space="0" w:color="auto"/>
              <w:left w:val="single" w:sz="4" w:space="0" w:color="auto"/>
            </w:tcBorders>
            <w:shd w:val="clear" w:color="auto" w:fill="auto"/>
          </w:tcPr>
          <w:p w14:paraId="317D48AC" w14:textId="77777777" w:rsidR="00265ED9" w:rsidRPr="0009042C" w:rsidRDefault="000123A2">
            <w:pPr>
              <w:pStyle w:val="a9"/>
              <w:spacing w:line="259" w:lineRule="auto"/>
            </w:pPr>
            <w:r w:rsidRPr="0009042C">
              <w:t>Тема «Задачи математической</w:t>
            </w:r>
          </w:p>
          <w:p w14:paraId="2E59C8A0" w14:textId="77777777" w:rsidR="00265ED9" w:rsidRPr="0009042C" w:rsidRDefault="000123A2">
            <w:pPr>
              <w:pStyle w:val="a9"/>
              <w:spacing w:line="259" w:lineRule="auto"/>
            </w:pPr>
            <w:r w:rsidRPr="0009042C">
              <w:t>статистики»</w:t>
            </w:r>
          </w:p>
        </w:tc>
        <w:tc>
          <w:tcPr>
            <w:tcW w:w="2107" w:type="dxa"/>
            <w:vMerge/>
            <w:tcBorders>
              <w:left w:val="single" w:sz="4" w:space="0" w:color="auto"/>
            </w:tcBorders>
            <w:shd w:val="clear" w:color="auto" w:fill="auto"/>
          </w:tcPr>
          <w:p w14:paraId="4572694F"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right w:val="single" w:sz="4" w:space="0" w:color="auto"/>
            </w:tcBorders>
            <w:shd w:val="clear" w:color="auto" w:fill="auto"/>
          </w:tcPr>
          <w:p w14:paraId="513EC49B" w14:textId="77777777" w:rsidR="00265ED9" w:rsidRPr="0009042C" w:rsidRDefault="000123A2">
            <w:pPr>
              <w:pStyle w:val="a9"/>
              <w:tabs>
                <w:tab w:val="left" w:pos="1171"/>
                <w:tab w:val="left" w:pos="1646"/>
                <w:tab w:val="left" w:pos="2755"/>
                <w:tab w:val="left" w:pos="4286"/>
              </w:tabs>
              <w:spacing w:line="257" w:lineRule="auto"/>
              <w:jc w:val="both"/>
            </w:pPr>
            <w:r w:rsidRPr="0009042C">
              <w:rPr>
                <w:b/>
                <w:bCs/>
              </w:rPr>
              <w:t>Задание</w:t>
            </w:r>
            <w:r w:rsidRPr="0009042C">
              <w:rPr>
                <w:b/>
                <w:bCs/>
              </w:rPr>
              <w:tab/>
              <w:t>1:</w:t>
            </w:r>
            <w:r w:rsidRPr="0009042C">
              <w:rPr>
                <w:b/>
                <w:bCs/>
              </w:rPr>
              <w:tab/>
            </w:r>
            <w:r w:rsidRPr="0009042C">
              <w:t>изучали</w:t>
            </w:r>
            <w:r w:rsidRPr="0009042C">
              <w:tab/>
              <w:t>воздействие</w:t>
            </w:r>
            <w:r w:rsidRPr="0009042C">
              <w:tab/>
              <w:t>нового</w:t>
            </w:r>
          </w:p>
          <w:p w14:paraId="70093E08" w14:textId="77777777" w:rsidR="00265ED9" w:rsidRPr="0009042C" w:rsidRDefault="000123A2">
            <w:pPr>
              <w:pStyle w:val="a9"/>
              <w:tabs>
                <w:tab w:val="left" w:pos="912"/>
                <w:tab w:val="left" w:pos="1819"/>
              </w:tabs>
              <w:spacing w:line="257" w:lineRule="auto"/>
              <w:jc w:val="both"/>
            </w:pPr>
            <w:r w:rsidRPr="0009042C">
              <w:t>препарата на массу тела лабораторных мышей. Массы в граммах оказались равными: 64, 69, 83, 80, 70,</w:t>
            </w:r>
            <w:r w:rsidRPr="0009042C">
              <w:tab/>
              <w:t>74, 75,</w:t>
            </w:r>
            <w:r w:rsidRPr="0009042C">
              <w:tab/>
              <w:t>77, 77. Рассчитать основные</w:t>
            </w:r>
          </w:p>
          <w:p w14:paraId="2D9D9CF0" w14:textId="77777777" w:rsidR="00265ED9" w:rsidRPr="0009042C" w:rsidRDefault="000123A2">
            <w:pPr>
              <w:pStyle w:val="a9"/>
              <w:tabs>
                <w:tab w:val="left" w:pos="1459"/>
                <w:tab w:val="left" w:pos="2712"/>
                <w:tab w:val="left" w:pos="4142"/>
              </w:tabs>
              <w:spacing w:line="257" w:lineRule="auto"/>
              <w:jc w:val="both"/>
            </w:pPr>
            <w:r w:rsidRPr="0009042C">
              <w:t>показатели</w:t>
            </w:r>
            <w:r w:rsidRPr="0009042C">
              <w:tab/>
              <w:t>выборки.</w:t>
            </w:r>
            <w:r w:rsidRPr="0009042C">
              <w:tab/>
              <w:t>Построить</w:t>
            </w:r>
            <w:r w:rsidRPr="0009042C">
              <w:tab/>
              <w:t>полигон</w:t>
            </w:r>
          </w:p>
          <w:p w14:paraId="129A698C" w14:textId="77777777" w:rsidR="00265ED9" w:rsidRPr="0009042C" w:rsidRDefault="000123A2">
            <w:pPr>
              <w:pStyle w:val="a9"/>
              <w:spacing w:after="140" w:line="257" w:lineRule="auto"/>
              <w:jc w:val="both"/>
            </w:pPr>
            <w:r w:rsidRPr="0009042C">
              <w:t>выборки. Сделать соответствующие выводы.</w:t>
            </w:r>
          </w:p>
          <w:p w14:paraId="48CFE8D7" w14:textId="77777777" w:rsidR="00265ED9" w:rsidRPr="0009042C" w:rsidRDefault="000123A2">
            <w:pPr>
              <w:pStyle w:val="a9"/>
              <w:spacing w:after="140" w:line="262" w:lineRule="auto"/>
              <w:jc w:val="both"/>
            </w:pPr>
            <w:r w:rsidRPr="0009042C">
              <w:rPr>
                <w:b/>
                <w:bCs/>
              </w:rPr>
              <w:t>Задание 2.</w:t>
            </w:r>
          </w:p>
          <w:p w14:paraId="6B2456CC" w14:textId="77777777" w:rsidR="00265ED9" w:rsidRPr="0009042C" w:rsidRDefault="000123A2">
            <w:pPr>
              <w:pStyle w:val="a9"/>
              <w:tabs>
                <w:tab w:val="left" w:pos="2299"/>
                <w:tab w:val="left" w:pos="3840"/>
              </w:tabs>
              <w:spacing w:line="262" w:lineRule="auto"/>
              <w:jc w:val="both"/>
            </w:pPr>
            <w:r w:rsidRPr="0009042C">
              <w:t>Определите качественные показатели работы терапевтического</w:t>
            </w:r>
            <w:r w:rsidRPr="0009042C">
              <w:tab/>
              <w:t>отделения</w:t>
            </w:r>
            <w:r w:rsidRPr="0009042C">
              <w:tab/>
              <w:t>стационара</w:t>
            </w:r>
          </w:p>
          <w:p w14:paraId="6C22B004" w14:textId="77777777" w:rsidR="00265ED9" w:rsidRPr="0009042C" w:rsidRDefault="000123A2">
            <w:pPr>
              <w:pStyle w:val="a9"/>
              <w:spacing w:after="140" w:line="262" w:lineRule="auto"/>
              <w:jc w:val="both"/>
            </w:pPr>
            <w:r w:rsidRPr="0009042C">
              <w:t>городсткой больницы №2 города Н. В 2010 году в терапевтическом отделении было 130 коек. Выписано за год 2700 больных, умерло 300. Проведено в отделении всем больными 45500 койко-дней.</w:t>
            </w:r>
          </w:p>
        </w:tc>
      </w:tr>
      <w:tr w:rsidR="00265ED9" w:rsidRPr="0009042C" w14:paraId="4895D669" w14:textId="77777777">
        <w:trPr>
          <w:trHeight w:hRule="exact" w:val="1661"/>
          <w:jc w:val="center"/>
        </w:trPr>
        <w:tc>
          <w:tcPr>
            <w:tcW w:w="2155" w:type="dxa"/>
            <w:tcBorders>
              <w:top w:val="single" w:sz="4" w:space="0" w:color="auto"/>
              <w:left w:val="single" w:sz="4" w:space="0" w:color="auto"/>
            </w:tcBorders>
            <w:shd w:val="clear" w:color="auto" w:fill="auto"/>
          </w:tcPr>
          <w:p w14:paraId="4418E4E3" w14:textId="77777777" w:rsidR="00265ED9" w:rsidRPr="0009042C" w:rsidRDefault="000123A2">
            <w:pPr>
              <w:pStyle w:val="a9"/>
              <w:spacing w:line="259" w:lineRule="auto"/>
            </w:pPr>
            <w:r w:rsidRPr="0009042C">
              <w:rPr>
                <w:b/>
                <w:bCs/>
              </w:rPr>
              <w:t>Раздел 10.</w:t>
            </w:r>
          </w:p>
          <w:p w14:paraId="0A11A5A5" w14:textId="77777777" w:rsidR="00265ED9" w:rsidRPr="0009042C" w:rsidRDefault="000123A2">
            <w:pPr>
              <w:pStyle w:val="a9"/>
              <w:spacing w:line="259" w:lineRule="auto"/>
            </w:pPr>
            <w:r w:rsidRPr="0009042C">
              <w:rPr>
                <w:b/>
                <w:bCs/>
              </w:rPr>
              <w:t>Г еометрические тела, их поверхности и объемы</w:t>
            </w:r>
          </w:p>
        </w:tc>
        <w:tc>
          <w:tcPr>
            <w:tcW w:w="2107" w:type="dxa"/>
            <w:vMerge w:val="restart"/>
            <w:tcBorders>
              <w:top w:val="single" w:sz="4" w:space="0" w:color="auto"/>
              <w:left w:val="single" w:sz="4" w:space="0" w:color="auto"/>
            </w:tcBorders>
            <w:shd w:val="clear" w:color="auto" w:fill="auto"/>
          </w:tcPr>
          <w:p w14:paraId="620C61DD" w14:textId="77777777" w:rsidR="00265ED9" w:rsidRPr="0009042C" w:rsidRDefault="000123A2">
            <w:pPr>
              <w:pStyle w:val="a9"/>
              <w:spacing w:after="160"/>
            </w:pPr>
            <w:r w:rsidRPr="0009042C">
              <w:t>ПРБ 01</w:t>
            </w:r>
          </w:p>
          <w:p w14:paraId="10133A99" w14:textId="77777777" w:rsidR="00265ED9" w:rsidRPr="0009042C" w:rsidRDefault="000123A2">
            <w:pPr>
              <w:pStyle w:val="a9"/>
              <w:spacing w:after="160"/>
            </w:pPr>
            <w:r w:rsidRPr="0009042C">
              <w:t>ПРБ 06</w:t>
            </w:r>
          </w:p>
          <w:p w14:paraId="4CBBB4DB" w14:textId="77777777" w:rsidR="00265ED9" w:rsidRPr="0009042C" w:rsidRDefault="000123A2">
            <w:pPr>
              <w:pStyle w:val="a9"/>
              <w:spacing w:after="160"/>
            </w:pPr>
            <w:r w:rsidRPr="0009042C">
              <w:t>ПРУ 02</w:t>
            </w:r>
          </w:p>
          <w:p w14:paraId="58161504" w14:textId="77777777" w:rsidR="00265ED9" w:rsidRPr="0009042C" w:rsidRDefault="000123A2">
            <w:pPr>
              <w:pStyle w:val="a9"/>
              <w:spacing w:after="160"/>
            </w:pPr>
            <w:r w:rsidRPr="0009042C">
              <w:t>ПРУ 03</w:t>
            </w:r>
          </w:p>
          <w:p w14:paraId="62312406" w14:textId="77777777" w:rsidR="00265ED9" w:rsidRPr="0009042C" w:rsidRDefault="000123A2">
            <w:pPr>
              <w:pStyle w:val="a9"/>
              <w:spacing w:after="160"/>
            </w:pPr>
            <w:r w:rsidRPr="0009042C">
              <w:t>ОК 01</w:t>
            </w:r>
          </w:p>
          <w:p w14:paraId="123FF7C3" w14:textId="77777777" w:rsidR="00265ED9" w:rsidRPr="0009042C" w:rsidRDefault="000123A2">
            <w:pPr>
              <w:pStyle w:val="a9"/>
              <w:spacing w:after="160"/>
            </w:pPr>
            <w:r w:rsidRPr="0009042C">
              <w:t>ОК 02</w:t>
            </w:r>
          </w:p>
          <w:p w14:paraId="3B10B7CD" w14:textId="77777777" w:rsidR="00265ED9" w:rsidRPr="0009042C" w:rsidRDefault="000123A2">
            <w:pPr>
              <w:pStyle w:val="a9"/>
              <w:spacing w:after="160"/>
            </w:pPr>
            <w:r w:rsidRPr="0009042C">
              <w:t>ОК 04</w:t>
            </w:r>
          </w:p>
          <w:p w14:paraId="0B6803A6" w14:textId="77777777" w:rsidR="00265ED9" w:rsidRPr="0009042C" w:rsidRDefault="000123A2">
            <w:pPr>
              <w:pStyle w:val="a9"/>
              <w:spacing w:after="160"/>
            </w:pPr>
            <w:r w:rsidRPr="0009042C">
              <w:t>ОК 06</w:t>
            </w:r>
          </w:p>
          <w:p w14:paraId="3060B86B" w14:textId="77777777" w:rsidR="00265ED9" w:rsidRPr="0009042C" w:rsidRDefault="000123A2">
            <w:pPr>
              <w:pStyle w:val="a9"/>
            </w:pPr>
            <w:r w:rsidRPr="0009042C">
              <w:t>ОК 08</w:t>
            </w:r>
          </w:p>
          <w:p w14:paraId="098FB4CB" w14:textId="77777777" w:rsidR="00265ED9" w:rsidRPr="0009042C" w:rsidRDefault="000123A2">
            <w:pPr>
              <w:pStyle w:val="a9"/>
              <w:spacing w:after="160"/>
            </w:pPr>
            <w:r w:rsidRPr="0009042C">
              <w:t>ПК 2.2.</w:t>
            </w:r>
          </w:p>
        </w:tc>
        <w:tc>
          <w:tcPr>
            <w:tcW w:w="5218" w:type="dxa"/>
            <w:tcBorders>
              <w:top w:val="single" w:sz="4" w:space="0" w:color="auto"/>
              <w:left w:val="single" w:sz="4" w:space="0" w:color="auto"/>
              <w:right w:val="single" w:sz="4" w:space="0" w:color="auto"/>
            </w:tcBorders>
            <w:shd w:val="clear" w:color="auto" w:fill="auto"/>
          </w:tcPr>
          <w:p w14:paraId="69179401" w14:textId="77777777" w:rsidR="00265ED9" w:rsidRPr="0009042C" w:rsidRDefault="00265ED9">
            <w:pPr>
              <w:rPr>
                <w:rFonts w:ascii="Times New Roman" w:hAnsi="Times New Roman" w:cs="Times New Roman"/>
              </w:rPr>
            </w:pPr>
          </w:p>
        </w:tc>
      </w:tr>
      <w:tr w:rsidR="00265ED9" w:rsidRPr="0009042C" w14:paraId="7736D526" w14:textId="77777777">
        <w:trPr>
          <w:trHeight w:hRule="exact" w:val="3038"/>
          <w:jc w:val="center"/>
        </w:trPr>
        <w:tc>
          <w:tcPr>
            <w:tcW w:w="2155" w:type="dxa"/>
            <w:tcBorders>
              <w:top w:val="single" w:sz="4" w:space="0" w:color="auto"/>
              <w:left w:val="single" w:sz="4" w:space="0" w:color="auto"/>
              <w:bottom w:val="single" w:sz="4" w:space="0" w:color="auto"/>
            </w:tcBorders>
            <w:shd w:val="clear" w:color="auto" w:fill="auto"/>
          </w:tcPr>
          <w:p w14:paraId="374F5123" w14:textId="77777777" w:rsidR="00265ED9" w:rsidRPr="0009042C" w:rsidRDefault="000123A2">
            <w:pPr>
              <w:pStyle w:val="a9"/>
              <w:spacing w:line="264" w:lineRule="auto"/>
            </w:pPr>
            <w:r w:rsidRPr="0009042C">
              <w:t>Тема «Объемы тел вращения»</w:t>
            </w:r>
          </w:p>
        </w:tc>
        <w:tc>
          <w:tcPr>
            <w:tcW w:w="2107" w:type="dxa"/>
            <w:vMerge/>
            <w:tcBorders>
              <w:left w:val="single" w:sz="4" w:space="0" w:color="auto"/>
              <w:bottom w:val="single" w:sz="4" w:space="0" w:color="auto"/>
            </w:tcBorders>
            <w:shd w:val="clear" w:color="auto" w:fill="auto"/>
          </w:tcPr>
          <w:p w14:paraId="78E88121"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0AAED1E4" w14:textId="77777777" w:rsidR="00265ED9" w:rsidRPr="0009042C" w:rsidRDefault="000123A2">
            <w:pPr>
              <w:pStyle w:val="a9"/>
              <w:spacing w:after="140" w:line="259" w:lineRule="auto"/>
            </w:pPr>
            <w:r w:rsidRPr="0009042C">
              <w:rPr>
                <w:b/>
                <w:bCs/>
              </w:rPr>
              <w:t>Задание 1:</w:t>
            </w:r>
          </w:p>
          <w:p w14:paraId="6FB6D7E4" w14:textId="77777777" w:rsidR="00265ED9" w:rsidRPr="0009042C" w:rsidRDefault="000123A2">
            <w:pPr>
              <w:pStyle w:val="a9"/>
              <w:spacing w:after="140" w:line="259" w:lineRule="auto"/>
              <w:jc w:val="both"/>
            </w:pPr>
            <w:r w:rsidRPr="0009042C">
              <w:t>Вычислить объем руки от плечевого сустава до пальцев. Сравнить полученный результат с таблицей профессора В.Н. Селуянова. Сделать соответствующие выводы</w:t>
            </w:r>
          </w:p>
          <w:p w14:paraId="54852B48" w14:textId="77777777" w:rsidR="00265ED9" w:rsidRPr="0009042C" w:rsidRDefault="000123A2">
            <w:pPr>
              <w:pStyle w:val="a9"/>
              <w:spacing w:after="140" w:line="259" w:lineRule="auto"/>
              <w:jc w:val="both"/>
            </w:pPr>
            <w:r w:rsidRPr="0009042C">
              <w:rPr>
                <w:b/>
                <w:bCs/>
              </w:rPr>
              <w:t>Задание 2:</w:t>
            </w:r>
          </w:p>
          <w:p w14:paraId="13DA40E6" w14:textId="77777777" w:rsidR="00265ED9" w:rsidRPr="0009042C" w:rsidRDefault="000123A2">
            <w:pPr>
              <w:pStyle w:val="a9"/>
              <w:tabs>
                <w:tab w:val="left" w:pos="1363"/>
                <w:tab w:val="left" w:pos="2381"/>
                <w:tab w:val="left" w:pos="4138"/>
                <w:tab w:val="left" w:pos="4877"/>
              </w:tabs>
              <w:spacing w:line="259" w:lineRule="auto"/>
              <w:jc w:val="both"/>
            </w:pPr>
            <w:r w:rsidRPr="0009042C">
              <w:t>Соотнести</w:t>
            </w:r>
            <w:r w:rsidRPr="0009042C">
              <w:tab/>
              <w:t>органы</w:t>
            </w:r>
            <w:r w:rsidRPr="0009042C">
              <w:tab/>
              <w:t>человеческого</w:t>
            </w:r>
            <w:r w:rsidRPr="0009042C">
              <w:tab/>
              <w:t>тела</w:t>
            </w:r>
            <w:r w:rsidRPr="0009042C">
              <w:tab/>
              <w:t>с</w:t>
            </w:r>
          </w:p>
          <w:p w14:paraId="36F885EE" w14:textId="77777777" w:rsidR="00265ED9" w:rsidRPr="0009042C" w:rsidRDefault="000123A2">
            <w:pPr>
              <w:pStyle w:val="a9"/>
              <w:spacing w:after="140" w:line="259" w:lineRule="auto"/>
            </w:pPr>
            <w:r w:rsidRPr="0009042C">
              <w:t>многогранниками и телами вращения</w:t>
            </w:r>
          </w:p>
        </w:tc>
      </w:tr>
    </w:tbl>
    <w:p w14:paraId="0D9BFCE8" w14:textId="77777777" w:rsidR="00265ED9" w:rsidRPr="0009042C" w:rsidRDefault="000123A2">
      <w:pPr>
        <w:pStyle w:val="40"/>
        <w:keepNext/>
        <w:keepLines/>
        <w:numPr>
          <w:ilvl w:val="0"/>
          <w:numId w:val="140"/>
        </w:numPr>
        <w:tabs>
          <w:tab w:val="left" w:pos="350"/>
        </w:tabs>
        <w:spacing w:after="440" w:line="254" w:lineRule="auto"/>
        <w:jc w:val="center"/>
        <w:rPr>
          <w:sz w:val="24"/>
          <w:szCs w:val="24"/>
        </w:rPr>
      </w:pPr>
      <w:bookmarkStart w:id="92" w:name="bookmark202"/>
      <w:bookmarkStart w:id="93" w:name="bookmark201"/>
      <w:r w:rsidRPr="0009042C">
        <w:rPr>
          <w:sz w:val="24"/>
          <w:szCs w:val="24"/>
        </w:rPr>
        <w:t>Фонды оценочных средств по специальности 35.01.19 «Мастер садово-</w:t>
      </w:r>
      <w:r w:rsidRPr="0009042C">
        <w:rPr>
          <w:sz w:val="24"/>
          <w:szCs w:val="24"/>
        </w:rPr>
        <w:br/>
        <w:t>паркового и ландшафтного строительства».</w:t>
      </w:r>
      <w:bookmarkEnd w:id="92"/>
      <w:bookmarkEnd w:id="93"/>
    </w:p>
    <w:p w14:paraId="34420B8D" w14:textId="77777777" w:rsidR="00265ED9" w:rsidRPr="0009042C" w:rsidRDefault="000123A2">
      <w:pPr>
        <w:pStyle w:val="20"/>
        <w:spacing w:after="0"/>
        <w:ind w:firstLine="68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35.01.19 «Мастер садово-паркового и ландшафтного строительства».</w:t>
      </w:r>
    </w:p>
    <w:p w14:paraId="64C1EDB2" w14:textId="77777777" w:rsidR="00265ED9" w:rsidRPr="0009042C" w:rsidRDefault="000123A2">
      <w:pPr>
        <w:pStyle w:val="20"/>
        <w:spacing w:after="0"/>
        <w:jc w:val="right"/>
        <w:rPr>
          <w:sz w:val="24"/>
          <w:szCs w:val="24"/>
        </w:rPr>
      </w:pPr>
      <w:r w:rsidRPr="0009042C">
        <w:rPr>
          <w:b w:val="0"/>
          <w:bCs w:val="0"/>
          <w:sz w:val="24"/>
          <w:szCs w:val="24"/>
        </w:rPr>
        <w:t>Таблица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0"/>
        <w:gridCol w:w="2107"/>
        <w:gridCol w:w="5251"/>
      </w:tblGrid>
      <w:tr w:rsidR="00265ED9" w:rsidRPr="0009042C" w14:paraId="72A315F3" w14:textId="77777777">
        <w:trPr>
          <w:trHeight w:hRule="exact" w:val="1824"/>
          <w:jc w:val="center"/>
        </w:trPr>
        <w:tc>
          <w:tcPr>
            <w:tcW w:w="2150" w:type="dxa"/>
            <w:tcBorders>
              <w:top w:val="single" w:sz="4" w:space="0" w:color="auto"/>
              <w:left w:val="single" w:sz="4" w:space="0" w:color="auto"/>
            </w:tcBorders>
            <w:shd w:val="clear" w:color="auto" w:fill="auto"/>
          </w:tcPr>
          <w:p w14:paraId="7EC8BED2" w14:textId="77777777" w:rsidR="00265ED9" w:rsidRPr="0009042C" w:rsidRDefault="000123A2">
            <w:pPr>
              <w:pStyle w:val="a9"/>
              <w:jc w:val="center"/>
            </w:pPr>
            <w:r w:rsidRPr="0009042C">
              <w:rPr>
                <w:b/>
                <w:bCs/>
              </w:rPr>
              <w:t>№ раздела, темы</w:t>
            </w:r>
          </w:p>
        </w:tc>
        <w:tc>
          <w:tcPr>
            <w:tcW w:w="2107" w:type="dxa"/>
            <w:tcBorders>
              <w:top w:val="single" w:sz="4" w:space="0" w:color="auto"/>
              <w:left w:val="single" w:sz="4" w:space="0" w:color="auto"/>
            </w:tcBorders>
            <w:shd w:val="clear" w:color="auto" w:fill="auto"/>
            <w:vAlign w:val="center"/>
          </w:tcPr>
          <w:p w14:paraId="764D7379" w14:textId="77777777" w:rsidR="00265ED9" w:rsidRPr="0009042C" w:rsidRDefault="000123A2">
            <w:pPr>
              <w:pStyle w:val="a9"/>
              <w:spacing w:line="293" w:lineRule="auto"/>
              <w:jc w:val="center"/>
            </w:pPr>
            <w:r w:rsidRPr="0009042C">
              <w:rPr>
                <w:b/>
                <w:bCs/>
              </w:rPr>
              <w:t>Коды образовательных результатов (ЛР, МТР, ПР, ОК, ПК)</w:t>
            </w:r>
          </w:p>
        </w:tc>
        <w:tc>
          <w:tcPr>
            <w:tcW w:w="5251" w:type="dxa"/>
            <w:tcBorders>
              <w:top w:val="single" w:sz="4" w:space="0" w:color="auto"/>
              <w:left w:val="single" w:sz="4" w:space="0" w:color="auto"/>
              <w:right w:val="single" w:sz="4" w:space="0" w:color="auto"/>
            </w:tcBorders>
            <w:shd w:val="clear" w:color="auto" w:fill="auto"/>
          </w:tcPr>
          <w:p w14:paraId="1453EC76" w14:textId="77777777" w:rsidR="00265ED9" w:rsidRPr="0009042C" w:rsidRDefault="000123A2">
            <w:pPr>
              <w:pStyle w:val="a9"/>
              <w:ind w:firstLine="400"/>
              <w:jc w:val="both"/>
            </w:pPr>
            <w:r w:rsidRPr="0009042C">
              <w:rPr>
                <w:b/>
                <w:bCs/>
              </w:rPr>
              <w:t>Варианты междисциплинарных заданий</w:t>
            </w:r>
          </w:p>
        </w:tc>
      </w:tr>
      <w:tr w:rsidR="00265ED9" w:rsidRPr="0009042C" w14:paraId="3A057CD0" w14:textId="77777777">
        <w:trPr>
          <w:trHeight w:hRule="exact" w:val="5242"/>
          <w:jc w:val="center"/>
        </w:trPr>
        <w:tc>
          <w:tcPr>
            <w:tcW w:w="2150" w:type="dxa"/>
            <w:tcBorders>
              <w:top w:val="single" w:sz="4" w:space="0" w:color="auto"/>
              <w:left w:val="single" w:sz="4" w:space="0" w:color="auto"/>
              <w:bottom w:val="single" w:sz="4" w:space="0" w:color="auto"/>
            </w:tcBorders>
            <w:shd w:val="clear" w:color="auto" w:fill="auto"/>
          </w:tcPr>
          <w:p w14:paraId="758DF61F" w14:textId="77777777" w:rsidR="00265ED9" w:rsidRPr="0009042C" w:rsidRDefault="000123A2">
            <w:pPr>
              <w:pStyle w:val="a9"/>
              <w:spacing w:after="600" w:line="257" w:lineRule="auto"/>
            </w:pPr>
            <w:r w:rsidRPr="0009042C">
              <w:rPr>
                <w:b/>
                <w:bCs/>
              </w:rPr>
              <w:t>Раздел 1. Повторение курса математики основной школы</w:t>
            </w:r>
          </w:p>
          <w:p w14:paraId="6228045D" w14:textId="77777777" w:rsidR="00265ED9" w:rsidRPr="0009042C" w:rsidRDefault="000123A2">
            <w:pPr>
              <w:pStyle w:val="a9"/>
              <w:tabs>
                <w:tab w:val="left" w:pos="1118"/>
              </w:tabs>
              <w:spacing w:line="259" w:lineRule="auto"/>
            </w:pPr>
            <w:r w:rsidRPr="0009042C">
              <w:t>Тема</w:t>
            </w:r>
            <w:r w:rsidRPr="0009042C">
              <w:tab/>
              <w:t>«Расчет</w:t>
            </w:r>
          </w:p>
          <w:p w14:paraId="343C3C6D" w14:textId="77777777" w:rsidR="00265ED9" w:rsidRPr="0009042C" w:rsidRDefault="000123A2">
            <w:pPr>
              <w:pStyle w:val="a9"/>
              <w:tabs>
                <w:tab w:val="left" w:pos="1560"/>
              </w:tabs>
              <w:spacing w:line="259" w:lineRule="auto"/>
            </w:pPr>
            <w:r w:rsidRPr="0009042C">
              <w:t>материалов</w:t>
            </w:r>
            <w:r w:rsidRPr="0009042C">
              <w:tab/>
              <w:t>для</w:t>
            </w:r>
          </w:p>
          <w:p w14:paraId="05E6F6DF" w14:textId="77777777" w:rsidR="00265ED9" w:rsidRPr="0009042C" w:rsidRDefault="000123A2">
            <w:pPr>
              <w:pStyle w:val="a9"/>
              <w:spacing w:line="259" w:lineRule="auto"/>
            </w:pPr>
            <w:r w:rsidRPr="0009042C">
              <w:t>садово-паркового и ландшафтного строительства»</w:t>
            </w:r>
          </w:p>
        </w:tc>
        <w:tc>
          <w:tcPr>
            <w:tcW w:w="2107" w:type="dxa"/>
            <w:tcBorders>
              <w:top w:val="single" w:sz="4" w:space="0" w:color="auto"/>
              <w:left w:val="single" w:sz="4" w:space="0" w:color="auto"/>
              <w:bottom w:val="single" w:sz="4" w:space="0" w:color="auto"/>
            </w:tcBorders>
            <w:shd w:val="clear" w:color="auto" w:fill="auto"/>
          </w:tcPr>
          <w:p w14:paraId="08997140" w14:textId="77777777" w:rsidR="00265ED9" w:rsidRPr="0009042C" w:rsidRDefault="000123A2">
            <w:pPr>
              <w:pStyle w:val="a9"/>
              <w:spacing w:line="259" w:lineRule="auto"/>
            </w:pPr>
            <w:r w:rsidRPr="0009042C">
              <w:rPr>
                <w:iCs/>
              </w:rPr>
              <w:t>ПРб 01 ПРу 02 ЛР 05 ЛР 08 ЛР 09 ЛР 13 МР 01 МР 03</w:t>
            </w:r>
          </w:p>
          <w:p w14:paraId="019A6C7C" w14:textId="77777777" w:rsidR="00265ED9" w:rsidRPr="0009042C" w:rsidRDefault="000123A2">
            <w:pPr>
              <w:pStyle w:val="a9"/>
              <w:spacing w:line="259" w:lineRule="auto"/>
            </w:pPr>
            <w:r w:rsidRPr="0009042C">
              <w:rPr>
                <w:iCs/>
              </w:rPr>
              <w:t>МР 04 МР07 МР 09 ОК 01 ОК 02 ОК 03</w:t>
            </w:r>
          </w:p>
          <w:p w14:paraId="1C40886C" w14:textId="77777777" w:rsidR="00265ED9" w:rsidRPr="0009042C" w:rsidRDefault="000123A2">
            <w:pPr>
              <w:pStyle w:val="a9"/>
              <w:spacing w:line="259" w:lineRule="auto"/>
            </w:pPr>
            <w:r w:rsidRPr="0009042C">
              <w:rPr>
                <w:iCs/>
              </w:rPr>
              <w:t>ОК 04</w:t>
            </w:r>
          </w:p>
          <w:p w14:paraId="72BE53A0" w14:textId="77777777" w:rsidR="00265ED9" w:rsidRPr="0009042C" w:rsidRDefault="000123A2">
            <w:pPr>
              <w:pStyle w:val="a9"/>
              <w:spacing w:line="259" w:lineRule="auto"/>
            </w:pPr>
            <w:r w:rsidRPr="0009042C">
              <w:rPr>
                <w:iCs/>
              </w:rPr>
              <w:t>ОК 05</w:t>
            </w:r>
          </w:p>
        </w:tc>
        <w:tc>
          <w:tcPr>
            <w:tcW w:w="5251" w:type="dxa"/>
            <w:tcBorders>
              <w:top w:val="single" w:sz="4" w:space="0" w:color="auto"/>
              <w:left w:val="single" w:sz="4" w:space="0" w:color="auto"/>
              <w:bottom w:val="single" w:sz="4" w:space="0" w:color="auto"/>
              <w:right w:val="single" w:sz="4" w:space="0" w:color="auto"/>
            </w:tcBorders>
            <w:shd w:val="clear" w:color="auto" w:fill="auto"/>
          </w:tcPr>
          <w:p w14:paraId="0A9B15E8" w14:textId="77777777" w:rsidR="00265ED9" w:rsidRPr="0009042C" w:rsidRDefault="000123A2">
            <w:pPr>
              <w:pStyle w:val="a9"/>
              <w:spacing w:after="140" w:line="259" w:lineRule="auto"/>
              <w:jc w:val="both"/>
            </w:pPr>
            <w:r w:rsidRPr="0009042C">
              <w:rPr>
                <w:u w:val="single"/>
              </w:rPr>
              <w:t>Задание 1:</w:t>
            </w:r>
            <w:r w:rsidRPr="0009042C">
              <w:t xml:space="preserve"> Решить анаграмму:</w:t>
            </w:r>
          </w:p>
          <w:p w14:paraId="7AA40905" w14:textId="77777777" w:rsidR="00265ED9" w:rsidRPr="0009042C" w:rsidRDefault="000123A2">
            <w:pPr>
              <w:pStyle w:val="a9"/>
              <w:spacing w:after="140" w:line="259" w:lineRule="auto"/>
              <w:jc w:val="both"/>
            </w:pPr>
            <w:r w:rsidRPr="0009042C">
              <w:t>ЫИТП ТИВОЦЕНКВ (Типы цветников)</w:t>
            </w:r>
          </w:p>
          <w:p w14:paraId="01FAF750" w14:textId="77777777" w:rsidR="00265ED9" w:rsidRPr="0009042C" w:rsidRDefault="000123A2">
            <w:pPr>
              <w:pStyle w:val="a9"/>
              <w:spacing w:after="600" w:line="259" w:lineRule="auto"/>
              <w:jc w:val="both"/>
            </w:pPr>
            <w:r w:rsidRPr="0009042C">
              <w:t>Дать полный ответ на решение анаграммы.</w:t>
            </w:r>
          </w:p>
          <w:p w14:paraId="13EE5A28" w14:textId="77777777" w:rsidR="00265ED9" w:rsidRPr="0009042C" w:rsidRDefault="000123A2">
            <w:pPr>
              <w:pStyle w:val="a9"/>
              <w:spacing w:after="380" w:line="259" w:lineRule="auto"/>
              <w:jc w:val="both"/>
            </w:pPr>
            <w:r w:rsidRPr="0009042C">
              <w:rPr>
                <w:u w:val="single"/>
              </w:rPr>
              <w:t>Задание 2</w:t>
            </w:r>
            <w:r w:rsidRPr="0009042C">
              <w:t xml:space="preserve">: Разбить цветник круглой формы </w:t>
            </w:r>
            <w:r w:rsidRPr="0009042C">
              <w:rPr>
                <w:lang w:eastAsia="en-US" w:bidi="en-US"/>
              </w:rPr>
              <w:t>(</w:t>
            </w:r>
            <w:r w:rsidRPr="0009042C">
              <w:rPr>
                <w:lang w:val="en-US" w:eastAsia="en-US" w:bidi="en-US"/>
              </w:rPr>
              <w:t>R</w:t>
            </w:r>
            <w:r w:rsidRPr="0009042C">
              <w:rPr>
                <w:lang w:eastAsia="en-US" w:bidi="en-US"/>
              </w:rPr>
              <w:t xml:space="preserve">=2 </w:t>
            </w:r>
            <w:r w:rsidRPr="0009042C">
              <w:t>м) на части различной площади. Рассчитать количество саженцев цветов для каждого сектора.</w:t>
            </w:r>
          </w:p>
        </w:tc>
      </w:tr>
    </w:tbl>
    <w:p w14:paraId="7F91FE97"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0"/>
        <w:gridCol w:w="2107"/>
        <w:gridCol w:w="5251"/>
      </w:tblGrid>
      <w:tr w:rsidR="00265ED9" w:rsidRPr="0009042C" w14:paraId="69C20296" w14:textId="77777777">
        <w:trPr>
          <w:trHeight w:hRule="exact" w:val="5078"/>
          <w:jc w:val="center"/>
        </w:trPr>
        <w:tc>
          <w:tcPr>
            <w:tcW w:w="2150" w:type="dxa"/>
            <w:tcBorders>
              <w:top w:val="single" w:sz="4" w:space="0" w:color="auto"/>
              <w:left w:val="single" w:sz="4" w:space="0" w:color="auto"/>
            </w:tcBorders>
            <w:shd w:val="clear" w:color="auto" w:fill="auto"/>
          </w:tcPr>
          <w:p w14:paraId="1EE0EE8E" w14:textId="77777777" w:rsidR="00265ED9" w:rsidRPr="0009042C" w:rsidRDefault="000123A2">
            <w:pPr>
              <w:pStyle w:val="a9"/>
              <w:spacing w:after="140" w:line="259" w:lineRule="auto"/>
            </w:pPr>
            <w:r w:rsidRPr="0009042C">
              <w:rPr>
                <w:b/>
                <w:bCs/>
              </w:rPr>
              <w:t>Раздел 8.</w:t>
            </w:r>
          </w:p>
          <w:p w14:paraId="362C6F44" w14:textId="77777777" w:rsidR="00265ED9" w:rsidRPr="0009042C" w:rsidRDefault="000123A2">
            <w:pPr>
              <w:pStyle w:val="a9"/>
              <w:spacing w:after="600" w:line="262" w:lineRule="auto"/>
            </w:pPr>
            <w:r w:rsidRPr="0009042C">
              <w:rPr>
                <w:b/>
                <w:bCs/>
              </w:rPr>
              <w:t>Начала математического анализа</w:t>
            </w:r>
          </w:p>
          <w:p w14:paraId="61B54796" w14:textId="77777777" w:rsidR="00265ED9" w:rsidRPr="0009042C" w:rsidRDefault="000123A2">
            <w:pPr>
              <w:pStyle w:val="a9"/>
              <w:spacing w:after="360" w:line="259" w:lineRule="auto"/>
            </w:pPr>
            <w:r w:rsidRPr="0009042C">
              <w:t>Тема «Расчет эффективности различных работ для садово</w:t>
            </w:r>
            <w:r w:rsidRPr="0009042C">
              <w:softHyphen/>
              <w:t>паркового и ландшафтного строительства»</w:t>
            </w:r>
          </w:p>
        </w:tc>
        <w:tc>
          <w:tcPr>
            <w:tcW w:w="2107" w:type="dxa"/>
            <w:tcBorders>
              <w:top w:val="single" w:sz="4" w:space="0" w:color="auto"/>
              <w:left w:val="single" w:sz="4" w:space="0" w:color="auto"/>
            </w:tcBorders>
            <w:shd w:val="clear" w:color="auto" w:fill="auto"/>
            <w:vAlign w:val="center"/>
          </w:tcPr>
          <w:p w14:paraId="02883511" w14:textId="77777777" w:rsidR="00265ED9" w:rsidRPr="0009042C" w:rsidRDefault="000123A2">
            <w:pPr>
              <w:pStyle w:val="a9"/>
              <w:spacing w:line="259" w:lineRule="auto"/>
            </w:pPr>
            <w:r w:rsidRPr="0009042C">
              <w:rPr>
                <w:iCs/>
              </w:rPr>
              <w:t>ПРб 05 ПРу 04 ЛР 05 ЛР 06 ЛР 08 ЛР 09 МР 01 МР 02 МР 04 МР 08 МР 09 ОК 01 ОК 02 ОК 03 ОК 04 ОК 05</w:t>
            </w:r>
          </w:p>
          <w:p w14:paraId="3E686C0C" w14:textId="77777777" w:rsidR="00265ED9" w:rsidRPr="0009042C" w:rsidRDefault="000123A2">
            <w:pPr>
              <w:pStyle w:val="a9"/>
              <w:spacing w:line="259" w:lineRule="auto"/>
            </w:pPr>
            <w:r w:rsidRPr="0009042C">
              <w:rPr>
                <w:iCs/>
              </w:rPr>
              <w:t>ОК 06</w:t>
            </w:r>
          </w:p>
        </w:tc>
        <w:tc>
          <w:tcPr>
            <w:tcW w:w="5251" w:type="dxa"/>
            <w:tcBorders>
              <w:top w:val="single" w:sz="4" w:space="0" w:color="auto"/>
              <w:left w:val="single" w:sz="4" w:space="0" w:color="auto"/>
              <w:right w:val="single" w:sz="4" w:space="0" w:color="auto"/>
            </w:tcBorders>
            <w:shd w:val="clear" w:color="auto" w:fill="auto"/>
          </w:tcPr>
          <w:p w14:paraId="4705DBE8" w14:textId="77777777" w:rsidR="00265ED9" w:rsidRPr="0009042C" w:rsidRDefault="000123A2">
            <w:pPr>
              <w:pStyle w:val="a9"/>
              <w:tabs>
                <w:tab w:val="left" w:pos="4325"/>
              </w:tabs>
              <w:spacing w:line="259" w:lineRule="auto"/>
              <w:jc w:val="both"/>
            </w:pPr>
            <w:r w:rsidRPr="0009042C">
              <w:rPr>
                <w:u w:val="single"/>
              </w:rPr>
              <w:t>Задание 1:</w:t>
            </w:r>
            <w:r w:rsidRPr="0009042C">
              <w:t xml:space="preserve"> Фирме «Садовод» выделяют участок земли площадью 100 м2. Предлагают четыре участка разных размеров: 25х4; 20х5;</w:t>
            </w:r>
            <w:r w:rsidRPr="0009042C">
              <w:tab/>
              <w:t>12,5х8;</w:t>
            </w:r>
          </w:p>
          <w:p w14:paraId="46D23211" w14:textId="77777777" w:rsidR="00265ED9" w:rsidRPr="0009042C" w:rsidRDefault="000123A2">
            <w:pPr>
              <w:pStyle w:val="a9"/>
              <w:spacing w:after="600" w:line="259" w:lineRule="auto"/>
              <w:jc w:val="both"/>
            </w:pPr>
            <w:r w:rsidRPr="0009042C">
              <w:t>10х10. Какой участок одобрит директор фирмы «Садовод», учитывая, что необходимо будет поставить забор по периметру?</w:t>
            </w:r>
          </w:p>
          <w:p w14:paraId="08D78767" w14:textId="77777777" w:rsidR="00265ED9" w:rsidRPr="0009042C" w:rsidRDefault="000123A2">
            <w:pPr>
              <w:pStyle w:val="a9"/>
              <w:tabs>
                <w:tab w:val="left" w:pos="1099"/>
                <w:tab w:val="left" w:pos="1565"/>
                <w:tab w:val="left" w:pos="3000"/>
                <w:tab w:val="left" w:pos="4176"/>
              </w:tabs>
              <w:spacing w:line="259" w:lineRule="auto"/>
              <w:jc w:val="both"/>
            </w:pPr>
            <w:r w:rsidRPr="0009042C">
              <w:rPr>
                <w:u w:val="single"/>
              </w:rPr>
              <w:t>Задание</w:t>
            </w:r>
            <w:r w:rsidRPr="0009042C">
              <w:rPr>
                <w:u w:val="single"/>
              </w:rPr>
              <w:tab/>
              <w:t>2:</w:t>
            </w:r>
            <w:r w:rsidRPr="0009042C">
              <w:tab/>
              <w:t>Вычислить</w:t>
            </w:r>
            <w:r w:rsidRPr="0009042C">
              <w:tab/>
              <w:t>площадь</w:t>
            </w:r>
            <w:r w:rsidRPr="0009042C">
              <w:tab/>
              <w:t>клумбы,</w:t>
            </w:r>
          </w:p>
          <w:p w14:paraId="4F7229FF" w14:textId="77777777" w:rsidR="00265ED9" w:rsidRPr="0009042C" w:rsidRDefault="000123A2">
            <w:pPr>
              <w:pStyle w:val="a9"/>
              <w:spacing w:line="259" w:lineRule="auto"/>
              <w:jc w:val="both"/>
            </w:pPr>
            <w:r w:rsidRPr="0009042C">
              <w:t>периметр которой ограничивают линии у=х</w:t>
            </w:r>
            <w:r w:rsidRPr="0009042C">
              <w:rPr>
                <w:vertAlign w:val="superscript"/>
              </w:rPr>
              <w:t>2</w:t>
            </w:r>
            <w:r w:rsidRPr="0009042C">
              <w:t xml:space="preserve">-2х- 2 и </w:t>
            </w:r>
            <w:r w:rsidRPr="0009042C">
              <w:rPr>
                <w:lang w:val="en-US" w:eastAsia="en-US" w:bidi="en-US"/>
              </w:rPr>
              <w:t>y</w:t>
            </w:r>
            <w:r w:rsidRPr="0009042C">
              <w:rPr>
                <w:lang w:eastAsia="en-US" w:bidi="en-US"/>
              </w:rPr>
              <w:t>=-</w:t>
            </w:r>
            <w:r w:rsidRPr="0009042C">
              <w:rPr>
                <w:lang w:val="en-US" w:eastAsia="en-US" w:bidi="en-US"/>
              </w:rPr>
              <w:t>x</w:t>
            </w:r>
            <w:r w:rsidRPr="0009042C">
              <w:rPr>
                <w:vertAlign w:val="superscript"/>
                <w:lang w:eastAsia="en-US" w:bidi="en-US"/>
              </w:rPr>
              <w:t>2</w:t>
            </w:r>
            <w:r w:rsidRPr="0009042C">
              <w:rPr>
                <w:lang w:eastAsia="en-US" w:bidi="en-US"/>
              </w:rPr>
              <w:t>+2.</w:t>
            </w:r>
          </w:p>
        </w:tc>
      </w:tr>
      <w:tr w:rsidR="00265ED9" w:rsidRPr="0009042C" w14:paraId="18F8AB6D" w14:textId="77777777">
        <w:trPr>
          <w:trHeight w:hRule="exact" w:val="1661"/>
          <w:jc w:val="center"/>
        </w:trPr>
        <w:tc>
          <w:tcPr>
            <w:tcW w:w="2150" w:type="dxa"/>
            <w:tcBorders>
              <w:top w:val="single" w:sz="4" w:space="0" w:color="auto"/>
              <w:left w:val="single" w:sz="4" w:space="0" w:color="auto"/>
            </w:tcBorders>
            <w:shd w:val="clear" w:color="auto" w:fill="auto"/>
            <w:vAlign w:val="center"/>
          </w:tcPr>
          <w:p w14:paraId="52EA245C" w14:textId="77777777" w:rsidR="00265ED9" w:rsidRPr="0009042C" w:rsidRDefault="000123A2">
            <w:pPr>
              <w:pStyle w:val="a9"/>
              <w:spacing w:line="259" w:lineRule="auto"/>
            </w:pPr>
            <w:r w:rsidRPr="0009042C">
              <w:rPr>
                <w:b/>
                <w:bCs/>
              </w:rPr>
              <w:t>Раздел 9. Комбинаторика, статистика и теория вероятностей</w:t>
            </w:r>
          </w:p>
        </w:tc>
        <w:tc>
          <w:tcPr>
            <w:tcW w:w="2107" w:type="dxa"/>
            <w:vMerge w:val="restart"/>
            <w:tcBorders>
              <w:top w:val="single" w:sz="4" w:space="0" w:color="auto"/>
              <w:left w:val="single" w:sz="4" w:space="0" w:color="auto"/>
            </w:tcBorders>
            <w:shd w:val="clear" w:color="auto" w:fill="auto"/>
          </w:tcPr>
          <w:p w14:paraId="7B81BE87" w14:textId="77777777" w:rsidR="00265ED9" w:rsidRPr="0009042C" w:rsidRDefault="000123A2">
            <w:pPr>
              <w:pStyle w:val="a9"/>
              <w:spacing w:line="259" w:lineRule="auto"/>
            </w:pPr>
            <w:r w:rsidRPr="0009042C">
              <w:rPr>
                <w:iCs/>
              </w:rPr>
              <w:t>ПРб 07 ПРу 05 ЛР 05 ЛР 08 ЛР 09 МР 01 МР 02 МР 04 МР 05 МР 08 МР 09</w:t>
            </w:r>
          </w:p>
          <w:p w14:paraId="3B772A78" w14:textId="77777777" w:rsidR="00265ED9" w:rsidRPr="0009042C" w:rsidRDefault="000123A2">
            <w:pPr>
              <w:pStyle w:val="a9"/>
              <w:spacing w:after="160" w:line="259" w:lineRule="auto"/>
            </w:pPr>
            <w:r w:rsidRPr="0009042C">
              <w:rPr>
                <w:iCs/>
              </w:rPr>
              <w:t>ОК 01</w:t>
            </w:r>
          </w:p>
          <w:p w14:paraId="65A506F2" w14:textId="77777777" w:rsidR="00265ED9" w:rsidRPr="0009042C" w:rsidRDefault="000123A2">
            <w:pPr>
              <w:pStyle w:val="a9"/>
              <w:spacing w:after="160" w:line="259" w:lineRule="auto"/>
            </w:pPr>
            <w:r w:rsidRPr="0009042C">
              <w:rPr>
                <w:iCs/>
              </w:rPr>
              <w:t>ОК 02</w:t>
            </w:r>
          </w:p>
          <w:p w14:paraId="07086B74" w14:textId="77777777" w:rsidR="00265ED9" w:rsidRPr="0009042C" w:rsidRDefault="000123A2">
            <w:pPr>
              <w:pStyle w:val="a9"/>
              <w:spacing w:after="160" w:line="259" w:lineRule="auto"/>
            </w:pPr>
            <w:r w:rsidRPr="0009042C">
              <w:rPr>
                <w:iCs/>
              </w:rPr>
              <w:t>ОК 03</w:t>
            </w:r>
          </w:p>
          <w:p w14:paraId="690EE614" w14:textId="77777777" w:rsidR="00265ED9" w:rsidRPr="0009042C" w:rsidRDefault="000123A2">
            <w:pPr>
              <w:pStyle w:val="a9"/>
              <w:spacing w:after="160" w:line="259" w:lineRule="auto"/>
            </w:pPr>
            <w:r w:rsidRPr="0009042C">
              <w:rPr>
                <w:iCs/>
              </w:rPr>
              <w:t>ОК 04</w:t>
            </w:r>
          </w:p>
          <w:p w14:paraId="7B9D7C28" w14:textId="77777777" w:rsidR="00265ED9" w:rsidRPr="0009042C" w:rsidRDefault="000123A2">
            <w:pPr>
              <w:pStyle w:val="a9"/>
              <w:spacing w:after="160" w:line="259" w:lineRule="auto"/>
            </w:pPr>
            <w:r w:rsidRPr="0009042C">
              <w:rPr>
                <w:iCs/>
              </w:rPr>
              <w:t>ОК 05</w:t>
            </w:r>
          </w:p>
        </w:tc>
        <w:tc>
          <w:tcPr>
            <w:tcW w:w="5251" w:type="dxa"/>
            <w:tcBorders>
              <w:top w:val="single" w:sz="4" w:space="0" w:color="auto"/>
              <w:left w:val="single" w:sz="4" w:space="0" w:color="auto"/>
              <w:right w:val="single" w:sz="4" w:space="0" w:color="auto"/>
            </w:tcBorders>
            <w:shd w:val="clear" w:color="auto" w:fill="auto"/>
          </w:tcPr>
          <w:p w14:paraId="63B10423" w14:textId="77777777" w:rsidR="00265ED9" w:rsidRPr="0009042C" w:rsidRDefault="00265ED9">
            <w:pPr>
              <w:rPr>
                <w:rFonts w:ascii="Times New Roman" w:hAnsi="Times New Roman" w:cs="Times New Roman"/>
              </w:rPr>
            </w:pPr>
          </w:p>
        </w:tc>
      </w:tr>
      <w:tr w:rsidR="00265ED9" w:rsidRPr="0009042C" w14:paraId="5766CCA7" w14:textId="77777777">
        <w:trPr>
          <w:trHeight w:hRule="exact" w:val="1704"/>
          <w:jc w:val="center"/>
        </w:trPr>
        <w:tc>
          <w:tcPr>
            <w:tcW w:w="2150" w:type="dxa"/>
            <w:tcBorders>
              <w:top w:val="single" w:sz="4" w:space="0" w:color="auto"/>
              <w:left w:val="single" w:sz="4" w:space="0" w:color="auto"/>
            </w:tcBorders>
            <w:shd w:val="clear" w:color="auto" w:fill="auto"/>
          </w:tcPr>
          <w:p w14:paraId="16D53FFA" w14:textId="77777777" w:rsidR="00265ED9" w:rsidRPr="0009042C" w:rsidRDefault="000123A2">
            <w:pPr>
              <w:pStyle w:val="a9"/>
              <w:spacing w:line="259" w:lineRule="auto"/>
            </w:pPr>
            <w:r w:rsidRPr="0009042C">
              <w:t>Тема «Определение всхожести семян растений»</w:t>
            </w:r>
          </w:p>
        </w:tc>
        <w:tc>
          <w:tcPr>
            <w:tcW w:w="2107" w:type="dxa"/>
            <w:vMerge/>
            <w:tcBorders>
              <w:left w:val="single" w:sz="4" w:space="0" w:color="auto"/>
            </w:tcBorders>
            <w:shd w:val="clear" w:color="auto" w:fill="auto"/>
          </w:tcPr>
          <w:p w14:paraId="0E042953" w14:textId="77777777" w:rsidR="00265ED9" w:rsidRPr="0009042C" w:rsidRDefault="00265ED9">
            <w:pPr>
              <w:rPr>
                <w:rFonts w:ascii="Times New Roman" w:hAnsi="Times New Roman" w:cs="Times New Roman"/>
              </w:rPr>
            </w:pPr>
          </w:p>
        </w:tc>
        <w:tc>
          <w:tcPr>
            <w:tcW w:w="5251" w:type="dxa"/>
            <w:tcBorders>
              <w:top w:val="single" w:sz="4" w:space="0" w:color="auto"/>
              <w:left w:val="single" w:sz="4" w:space="0" w:color="auto"/>
              <w:right w:val="single" w:sz="4" w:space="0" w:color="auto"/>
            </w:tcBorders>
            <w:shd w:val="clear" w:color="auto" w:fill="auto"/>
          </w:tcPr>
          <w:p w14:paraId="50B1FDEA" w14:textId="77777777" w:rsidR="00265ED9" w:rsidRPr="0009042C" w:rsidRDefault="000123A2">
            <w:pPr>
              <w:pStyle w:val="a9"/>
              <w:spacing w:line="259" w:lineRule="auto"/>
              <w:jc w:val="both"/>
            </w:pPr>
            <w:r w:rsidRPr="0009042C">
              <w:rPr>
                <w:u w:val="single"/>
              </w:rPr>
              <w:t>Задание 1:</w:t>
            </w:r>
            <w:r w:rsidRPr="0009042C">
              <w:t xml:space="preserve"> Сравнить всхожесть семян любых трех видов однолетних цветов за последние 3 года. Составить диаграмму по найденным данным. Сделать выводы.</w:t>
            </w:r>
          </w:p>
        </w:tc>
      </w:tr>
      <w:tr w:rsidR="00265ED9" w:rsidRPr="0009042C" w14:paraId="3B4659F5" w14:textId="77777777">
        <w:trPr>
          <w:trHeight w:hRule="exact" w:val="2208"/>
          <w:jc w:val="center"/>
        </w:trPr>
        <w:tc>
          <w:tcPr>
            <w:tcW w:w="2150" w:type="dxa"/>
            <w:tcBorders>
              <w:top w:val="single" w:sz="4" w:space="0" w:color="auto"/>
              <w:left w:val="single" w:sz="4" w:space="0" w:color="auto"/>
            </w:tcBorders>
            <w:shd w:val="clear" w:color="auto" w:fill="auto"/>
          </w:tcPr>
          <w:p w14:paraId="1DC609EC" w14:textId="77777777" w:rsidR="00265ED9" w:rsidRPr="0009042C" w:rsidRDefault="000123A2">
            <w:pPr>
              <w:pStyle w:val="a9"/>
              <w:spacing w:line="257" w:lineRule="auto"/>
            </w:pPr>
            <w:r w:rsidRPr="0009042C">
              <w:t>Тема «Основные виды удобрений, их применение»</w:t>
            </w:r>
          </w:p>
        </w:tc>
        <w:tc>
          <w:tcPr>
            <w:tcW w:w="2107" w:type="dxa"/>
            <w:vMerge/>
            <w:tcBorders>
              <w:left w:val="single" w:sz="4" w:space="0" w:color="auto"/>
            </w:tcBorders>
            <w:shd w:val="clear" w:color="auto" w:fill="auto"/>
          </w:tcPr>
          <w:p w14:paraId="517761C0" w14:textId="77777777" w:rsidR="00265ED9" w:rsidRPr="0009042C" w:rsidRDefault="00265ED9">
            <w:pPr>
              <w:rPr>
                <w:rFonts w:ascii="Times New Roman" w:hAnsi="Times New Roman" w:cs="Times New Roman"/>
              </w:rPr>
            </w:pPr>
          </w:p>
        </w:tc>
        <w:tc>
          <w:tcPr>
            <w:tcW w:w="5251" w:type="dxa"/>
            <w:tcBorders>
              <w:top w:val="single" w:sz="4" w:space="0" w:color="auto"/>
              <w:left w:val="single" w:sz="4" w:space="0" w:color="auto"/>
              <w:right w:val="single" w:sz="4" w:space="0" w:color="auto"/>
            </w:tcBorders>
            <w:shd w:val="clear" w:color="auto" w:fill="auto"/>
          </w:tcPr>
          <w:p w14:paraId="6BEDD35F" w14:textId="77777777" w:rsidR="00265ED9" w:rsidRPr="0009042C" w:rsidRDefault="000123A2">
            <w:pPr>
              <w:pStyle w:val="a9"/>
              <w:tabs>
                <w:tab w:val="left" w:pos="1411"/>
                <w:tab w:val="left" w:pos="2102"/>
                <w:tab w:val="left" w:pos="3830"/>
              </w:tabs>
              <w:spacing w:line="259" w:lineRule="auto"/>
              <w:jc w:val="both"/>
            </w:pPr>
            <w:r w:rsidRPr="0009042C">
              <w:rPr>
                <w:u w:val="single"/>
              </w:rPr>
              <w:t>Задание 1</w:t>
            </w:r>
            <w:r w:rsidRPr="0009042C">
              <w:t>: Составить таблицу «Применение удобрений</w:t>
            </w:r>
            <w:r w:rsidRPr="0009042C">
              <w:tab/>
              <w:t>при</w:t>
            </w:r>
            <w:r w:rsidRPr="0009042C">
              <w:tab/>
              <w:t>выращивании</w:t>
            </w:r>
            <w:r w:rsidRPr="0009042C">
              <w:tab/>
              <w:t>однолетних</w:t>
            </w:r>
          </w:p>
          <w:p w14:paraId="1DD2CE70" w14:textId="77777777" w:rsidR="00265ED9" w:rsidRPr="0009042C" w:rsidRDefault="000123A2">
            <w:pPr>
              <w:pStyle w:val="a9"/>
              <w:spacing w:line="259" w:lineRule="auto"/>
              <w:jc w:val="both"/>
            </w:pPr>
            <w:r w:rsidRPr="0009042C">
              <w:t>растений за последние три года в Кемеровской области». Составить гистограмму по данным таблицы. Сделать выводы.</w:t>
            </w:r>
          </w:p>
        </w:tc>
      </w:tr>
      <w:tr w:rsidR="00265ED9" w:rsidRPr="0009042C" w14:paraId="25B48ABF" w14:textId="77777777">
        <w:trPr>
          <w:trHeight w:hRule="exact" w:val="1661"/>
          <w:jc w:val="center"/>
        </w:trPr>
        <w:tc>
          <w:tcPr>
            <w:tcW w:w="2150" w:type="dxa"/>
            <w:tcBorders>
              <w:top w:val="single" w:sz="4" w:space="0" w:color="auto"/>
              <w:left w:val="single" w:sz="4" w:space="0" w:color="auto"/>
            </w:tcBorders>
            <w:shd w:val="clear" w:color="auto" w:fill="auto"/>
          </w:tcPr>
          <w:p w14:paraId="14F5D97C" w14:textId="77777777" w:rsidR="00265ED9" w:rsidRPr="0009042C" w:rsidRDefault="000123A2">
            <w:pPr>
              <w:pStyle w:val="a9"/>
              <w:spacing w:line="259" w:lineRule="auto"/>
            </w:pPr>
            <w:r w:rsidRPr="0009042C">
              <w:rPr>
                <w:b/>
                <w:bCs/>
              </w:rPr>
              <w:t>Раздел 10.</w:t>
            </w:r>
          </w:p>
          <w:p w14:paraId="36A5167B" w14:textId="77777777" w:rsidR="00265ED9" w:rsidRPr="0009042C" w:rsidRDefault="000123A2">
            <w:pPr>
              <w:pStyle w:val="a9"/>
              <w:spacing w:line="259" w:lineRule="auto"/>
            </w:pPr>
            <w:r w:rsidRPr="0009042C">
              <w:rPr>
                <w:b/>
                <w:bCs/>
              </w:rPr>
              <w:t>Г еометрические тела, их поверхности и объемы</w:t>
            </w:r>
          </w:p>
        </w:tc>
        <w:tc>
          <w:tcPr>
            <w:tcW w:w="2107" w:type="dxa"/>
            <w:vMerge w:val="restart"/>
            <w:tcBorders>
              <w:top w:val="single" w:sz="4" w:space="0" w:color="auto"/>
              <w:left w:val="single" w:sz="4" w:space="0" w:color="auto"/>
            </w:tcBorders>
            <w:shd w:val="clear" w:color="auto" w:fill="auto"/>
          </w:tcPr>
          <w:p w14:paraId="765C3B81" w14:textId="77777777" w:rsidR="00265ED9" w:rsidRPr="0009042C" w:rsidRDefault="000123A2">
            <w:pPr>
              <w:pStyle w:val="a9"/>
              <w:spacing w:line="259" w:lineRule="auto"/>
            </w:pPr>
            <w:r w:rsidRPr="0009042C">
              <w:rPr>
                <w:iCs/>
              </w:rPr>
              <w:t>ПРб 06 ПРу 02 ПРу 03 ЛР 05 ЛР 07 ЛР 08 ЛР 09 МР 01 МР 02 МР 04</w:t>
            </w:r>
          </w:p>
          <w:p w14:paraId="4B63C75D" w14:textId="77777777" w:rsidR="00265ED9" w:rsidRPr="0009042C" w:rsidRDefault="000123A2">
            <w:pPr>
              <w:pStyle w:val="a9"/>
              <w:spacing w:line="259" w:lineRule="auto"/>
            </w:pPr>
            <w:r w:rsidRPr="0009042C">
              <w:rPr>
                <w:iCs/>
              </w:rPr>
              <w:t>МР 05</w:t>
            </w:r>
          </w:p>
          <w:p w14:paraId="4DE40C3B" w14:textId="77777777" w:rsidR="00265ED9" w:rsidRPr="0009042C" w:rsidRDefault="000123A2">
            <w:pPr>
              <w:pStyle w:val="a9"/>
              <w:spacing w:line="259" w:lineRule="auto"/>
            </w:pPr>
            <w:r w:rsidRPr="0009042C">
              <w:rPr>
                <w:iCs/>
              </w:rPr>
              <w:t>МР 08</w:t>
            </w:r>
          </w:p>
        </w:tc>
        <w:tc>
          <w:tcPr>
            <w:tcW w:w="5251" w:type="dxa"/>
            <w:tcBorders>
              <w:top w:val="single" w:sz="4" w:space="0" w:color="auto"/>
              <w:left w:val="single" w:sz="4" w:space="0" w:color="auto"/>
              <w:right w:val="single" w:sz="4" w:space="0" w:color="auto"/>
            </w:tcBorders>
            <w:shd w:val="clear" w:color="auto" w:fill="auto"/>
          </w:tcPr>
          <w:p w14:paraId="40B61E48" w14:textId="77777777" w:rsidR="00265ED9" w:rsidRPr="0009042C" w:rsidRDefault="00265ED9">
            <w:pPr>
              <w:rPr>
                <w:rFonts w:ascii="Times New Roman" w:hAnsi="Times New Roman" w:cs="Times New Roman"/>
              </w:rPr>
            </w:pPr>
          </w:p>
        </w:tc>
      </w:tr>
      <w:tr w:rsidR="00265ED9" w:rsidRPr="0009042C" w14:paraId="1B6DE76C" w14:textId="77777777">
        <w:trPr>
          <w:trHeight w:hRule="exact" w:val="2126"/>
          <w:jc w:val="center"/>
        </w:trPr>
        <w:tc>
          <w:tcPr>
            <w:tcW w:w="2150" w:type="dxa"/>
            <w:tcBorders>
              <w:top w:val="single" w:sz="4" w:space="0" w:color="auto"/>
              <w:left w:val="single" w:sz="4" w:space="0" w:color="auto"/>
              <w:bottom w:val="single" w:sz="4" w:space="0" w:color="auto"/>
            </w:tcBorders>
            <w:shd w:val="clear" w:color="auto" w:fill="auto"/>
          </w:tcPr>
          <w:p w14:paraId="1A3B8C05" w14:textId="77777777" w:rsidR="00265ED9" w:rsidRPr="0009042C" w:rsidRDefault="000123A2">
            <w:pPr>
              <w:pStyle w:val="a9"/>
              <w:spacing w:line="259" w:lineRule="auto"/>
            </w:pPr>
            <w:r w:rsidRPr="0009042C">
              <w:t>Тема «Композиционные решения по оформлению цветников»</w:t>
            </w:r>
          </w:p>
        </w:tc>
        <w:tc>
          <w:tcPr>
            <w:tcW w:w="2107" w:type="dxa"/>
            <w:vMerge/>
            <w:tcBorders>
              <w:left w:val="single" w:sz="4" w:space="0" w:color="auto"/>
              <w:bottom w:val="single" w:sz="4" w:space="0" w:color="auto"/>
            </w:tcBorders>
            <w:shd w:val="clear" w:color="auto" w:fill="auto"/>
          </w:tcPr>
          <w:p w14:paraId="79774BFE" w14:textId="77777777" w:rsidR="00265ED9" w:rsidRPr="0009042C" w:rsidRDefault="00265ED9">
            <w:pPr>
              <w:rPr>
                <w:rFonts w:ascii="Times New Roman" w:hAnsi="Times New Roman" w:cs="Times New Roman"/>
              </w:rPr>
            </w:pPr>
          </w:p>
        </w:tc>
        <w:tc>
          <w:tcPr>
            <w:tcW w:w="5251" w:type="dxa"/>
            <w:tcBorders>
              <w:top w:val="single" w:sz="4" w:space="0" w:color="auto"/>
              <w:left w:val="single" w:sz="4" w:space="0" w:color="auto"/>
              <w:bottom w:val="single" w:sz="4" w:space="0" w:color="auto"/>
              <w:right w:val="single" w:sz="4" w:space="0" w:color="auto"/>
            </w:tcBorders>
            <w:shd w:val="clear" w:color="auto" w:fill="auto"/>
          </w:tcPr>
          <w:p w14:paraId="70AB479B" w14:textId="77777777" w:rsidR="00265ED9" w:rsidRPr="0009042C" w:rsidRDefault="000123A2">
            <w:pPr>
              <w:pStyle w:val="a9"/>
              <w:tabs>
                <w:tab w:val="left" w:pos="1042"/>
                <w:tab w:val="left" w:pos="2554"/>
                <w:tab w:val="left" w:pos="3038"/>
                <w:tab w:val="left" w:pos="3922"/>
              </w:tabs>
              <w:spacing w:line="259" w:lineRule="auto"/>
              <w:jc w:val="both"/>
            </w:pPr>
            <w:r w:rsidRPr="0009042C">
              <w:rPr>
                <w:u w:val="single"/>
              </w:rPr>
              <w:t>Задание 1:</w:t>
            </w:r>
            <w:r w:rsidRPr="0009042C">
              <w:t xml:space="preserve"> Создать модель клумбы, имеющей форму комбинированного геометрического тела, выполнить необходимые расчеты (площадь, объем,</w:t>
            </w:r>
            <w:r w:rsidRPr="0009042C">
              <w:tab/>
              <w:t>количество</w:t>
            </w:r>
            <w:r w:rsidRPr="0009042C">
              <w:tab/>
              <w:t>и</w:t>
            </w:r>
            <w:r w:rsidRPr="0009042C">
              <w:tab/>
              <w:t>виды</w:t>
            </w:r>
            <w:r w:rsidRPr="0009042C">
              <w:tab/>
              <w:t>саженцев).</w:t>
            </w:r>
          </w:p>
          <w:p w14:paraId="75E6FAB8" w14:textId="77777777" w:rsidR="00265ED9" w:rsidRPr="0009042C" w:rsidRDefault="000123A2">
            <w:pPr>
              <w:pStyle w:val="a9"/>
              <w:spacing w:after="160" w:line="259" w:lineRule="auto"/>
              <w:jc w:val="both"/>
            </w:pPr>
            <w:r w:rsidRPr="0009042C">
              <w:t>Представить продукт, ответить на вопросы.</w:t>
            </w:r>
          </w:p>
          <w:p w14:paraId="392D56F6" w14:textId="77777777" w:rsidR="00265ED9" w:rsidRPr="0009042C" w:rsidRDefault="000123A2">
            <w:pPr>
              <w:pStyle w:val="a9"/>
              <w:spacing w:line="259" w:lineRule="auto"/>
              <w:jc w:val="both"/>
            </w:pPr>
            <w:r w:rsidRPr="0009042C">
              <w:rPr>
                <w:iCs/>
              </w:rPr>
              <w:t>Предполагаемые модели клумб:</w:t>
            </w:r>
          </w:p>
        </w:tc>
      </w:tr>
    </w:tbl>
    <w:p w14:paraId="6253DBB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0"/>
        <w:gridCol w:w="2107"/>
        <w:gridCol w:w="5251"/>
      </w:tblGrid>
      <w:tr w:rsidR="00265ED9" w:rsidRPr="0009042C" w14:paraId="5D5242E8" w14:textId="77777777">
        <w:trPr>
          <w:trHeight w:hRule="exact" w:val="1968"/>
          <w:jc w:val="center"/>
        </w:trPr>
        <w:tc>
          <w:tcPr>
            <w:tcW w:w="2150" w:type="dxa"/>
            <w:tcBorders>
              <w:top w:val="single" w:sz="4" w:space="0" w:color="auto"/>
              <w:left w:val="single" w:sz="4" w:space="0" w:color="auto"/>
            </w:tcBorders>
            <w:shd w:val="clear" w:color="auto" w:fill="auto"/>
          </w:tcPr>
          <w:p w14:paraId="4621189B" w14:textId="77777777" w:rsidR="00265ED9" w:rsidRPr="0009042C" w:rsidRDefault="00265ED9">
            <w:pPr>
              <w:rPr>
                <w:rFonts w:ascii="Times New Roman" w:hAnsi="Times New Roman" w:cs="Times New Roman"/>
              </w:rPr>
            </w:pPr>
          </w:p>
        </w:tc>
        <w:tc>
          <w:tcPr>
            <w:tcW w:w="2107" w:type="dxa"/>
            <w:vMerge w:val="restart"/>
            <w:tcBorders>
              <w:top w:val="single" w:sz="4" w:space="0" w:color="auto"/>
              <w:left w:val="single" w:sz="4" w:space="0" w:color="auto"/>
            </w:tcBorders>
            <w:shd w:val="clear" w:color="auto" w:fill="auto"/>
          </w:tcPr>
          <w:p w14:paraId="7EB9C853" w14:textId="77777777" w:rsidR="00265ED9" w:rsidRPr="0009042C" w:rsidRDefault="000123A2">
            <w:pPr>
              <w:pStyle w:val="a9"/>
            </w:pPr>
            <w:r w:rsidRPr="0009042C">
              <w:rPr>
                <w:iCs/>
              </w:rPr>
              <w:t>МР 09</w:t>
            </w:r>
          </w:p>
          <w:p w14:paraId="38470613" w14:textId="77777777" w:rsidR="00265ED9" w:rsidRPr="0009042C" w:rsidRDefault="000123A2">
            <w:pPr>
              <w:pStyle w:val="a9"/>
            </w:pPr>
            <w:r w:rsidRPr="0009042C">
              <w:rPr>
                <w:iCs/>
              </w:rPr>
              <w:t>ОК 01</w:t>
            </w:r>
          </w:p>
          <w:p w14:paraId="17C0CC5D" w14:textId="77777777" w:rsidR="00265ED9" w:rsidRPr="0009042C" w:rsidRDefault="000123A2">
            <w:pPr>
              <w:pStyle w:val="a9"/>
            </w:pPr>
            <w:r w:rsidRPr="0009042C">
              <w:rPr>
                <w:iCs/>
              </w:rPr>
              <w:t>ОК 02</w:t>
            </w:r>
          </w:p>
          <w:p w14:paraId="5A6CCDDF" w14:textId="77777777" w:rsidR="00265ED9" w:rsidRPr="0009042C" w:rsidRDefault="000123A2">
            <w:pPr>
              <w:pStyle w:val="a9"/>
            </w:pPr>
            <w:r w:rsidRPr="0009042C">
              <w:rPr>
                <w:iCs/>
              </w:rPr>
              <w:t>ОК 03</w:t>
            </w:r>
          </w:p>
          <w:p w14:paraId="1B22C5CC" w14:textId="77777777" w:rsidR="00265ED9" w:rsidRPr="0009042C" w:rsidRDefault="000123A2">
            <w:pPr>
              <w:pStyle w:val="a9"/>
            </w:pPr>
            <w:r w:rsidRPr="0009042C">
              <w:rPr>
                <w:iCs/>
              </w:rPr>
              <w:t>ОК 04</w:t>
            </w:r>
          </w:p>
          <w:p w14:paraId="200AD829" w14:textId="77777777" w:rsidR="00265ED9" w:rsidRPr="0009042C" w:rsidRDefault="000123A2">
            <w:pPr>
              <w:pStyle w:val="a9"/>
            </w:pPr>
            <w:r w:rsidRPr="0009042C">
              <w:rPr>
                <w:iCs/>
              </w:rPr>
              <w:t>ОК 05</w:t>
            </w:r>
          </w:p>
          <w:p w14:paraId="5B136772" w14:textId="77777777" w:rsidR="00265ED9" w:rsidRPr="0009042C" w:rsidRDefault="000123A2">
            <w:pPr>
              <w:pStyle w:val="a9"/>
            </w:pPr>
            <w:r w:rsidRPr="0009042C">
              <w:rPr>
                <w:iCs/>
              </w:rPr>
              <w:t>ОК 06</w:t>
            </w:r>
          </w:p>
          <w:p w14:paraId="1274765B" w14:textId="77777777" w:rsidR="00265ED9" w:rsidRPr="0009042C" w:rsidRDefault="000123A2">
            <w:pPr>
              <w:pStyle w:val="a9"/>
            </w:pPr>
            <w:r w:rsidRPr="0009042C">
              <w:rPr>
                <w:iCs/>
              </w:rPr>
              <w:t>ПК 2.4</w:t>
            </w:r>
          </w:p>
          <w:p w14:paraId="18ED30CA" w14:textId="77777777" w:rsidR="00265ED9" w:rsidRPr="0009042C" w:rsidRDefault="000123A2">
            <w:pPr>
              <w:pStyle w:val="a9"/>
            </w:pPr>
            <w:r w:rsidRPr="0009042C">
              <w:rPr>
                <w:iCs/>
              </w:rPr>
              <w:t>ПК 3.1</w:t>
            </w:r>
          </w:p>
        </w:tc>
        <w:tc>
          <w:tcPr>
            <w:tcW w:w="5251" w:type="dxa"/>
            <w:tcBorders>
              <w:top w:val="single" w:sz="4" w:space="0" w:color="auto"/>
              <w:left w:val="single" w:sz="4" w:space="0" w:color="auto"/>
              <w:right w:val="single" w:sz="4" w:space="0" w:color="auto"/>
            </w:tcBorders>
            <w:shd w:val="clear" w:color="auto" w:fill="auto"/>
          </w:tcPr>
          <w:p w14:paraId="5E7583E8" w14:textId="77777777" w:rsidR="00265ED9" w:rsidRPr="0009042C" w:rsidRDefault="00265ED9">
            <w:pPr>
              <w:rPr>
                <w:rFonts w:ascii="Times New Roman" w:hAnsi="Times New Roman" w:cs="Times New Roman"/>
              </w:rPr>
            </w:pPr>
          </w:p>
        </w:tc>
      </w:tr>
      <w:tr w:rsidR="00265ED9" w:rsidRPr="0009042C" w14:paraId="3A68CFED" w14:textId="77777777">
        <w:trPr>
          <w:trHeight w:hRule="exact" w:val="4190"/>
          <w:jc w:val="center"/>
        </w:trPr>
        <w:tc>
          <w:tcPr>
            <w:tcW w:w="2150" w:type="dxa"/>
            <w:tcBorders>
              <w:top w:val="single" w:sz="4" w:space="0" w:color="auto"/>
              <w:left w:val="single" w:sz="4" w:space="0" w:color="auto"/>
              <w:bottom w:val="single" w:sz="4" w:space="0" w:color="auto"/>
            </w:tcBorders>
            <w:shd w:val="clear" w:color="auto" w:fill="auto"/>
          </w:tcPr>
          <w:p w14:paraId="37DDA023" w14:textId="77777777" w:rsidR="00265ED9" w:rsidRPr="0009042C" w:rsidRDefault="000123A2">
            <w:pPr>
              <w:pStyle w:val="a9"/>
              <w:spacing w:line="259" w:lineRule="auto"/>
            </w:pPr>
            <w:r w:rsidRPr="0009042C">
              <w:t>Тема «Формирование кроны древесного растения различной формы»</w:t>
            </w:r>
          </w:p>
        </w:tc>
        <w:tc>
          <w:tcPr>
            <w:tcW w:w="2107" w:type="dxa"/>
            <w:vMerge/>
            <w:tcBorders>
              <w:left w:val="single" w:sz="4" w:space="0" w:color="auto"/>
              <w:bottom w:val="single" w:sz="4" w:space="0" w:color="auto"/>
            </w:tcBorders>
            <w:shd w:val="clear" w:color="auto" w:fill="auto"/>
          </w:tcPr>
          <w:p w14:paraId="4C554118" w14:textId="77777777" w:rsidR="00265ED9" w:rsidRPr="0009042C" w:rsidRDefault="00265ED9">
            <w:pPr>
              <w:rPr>
                <w:rFonts w:ascii="Times New Roman" w:hAnsi="Times New Roman" w:cs="Times New Roman"/>
              </w:rPr>
            </w:pPr>
          </w:p>
        </w:tc>
        <w:tc>
          <w:tcPr>
            <w:tcW w:w="5251" w:type="dxa"/>
            <w:tcBorders>
              <w:top w:val="single" w:sz="4" w:space="0" w:color="auto"/>
              <w:left w:val="single" w:sz="4" w:space="0" w:color="auto"/>
              <w:bottom w:val="single" w:sz="4" w:space="0" w:color="auto"/>
              <w:right w:val="single" w:sz="4" w:space="0" w:color="auto"/>
            </w:tcBorders>
            <w:shd w:val="clear" w:color="auto" w:fill="auto"/>
          </w:tcPr>
          <w:p w14:paraId="7DAF2283" w14:textId="77777777" w:rsidR="00265ED9" w:rsidRPr="0009042C" w:rsidRDefault="000123A2">
            <w:pPr>
              <w:pStyle w:val="a9"/>
              <w:spacing w:after="140" w:line="264" w:lineRule="auto"/>
            </w:pPr>
            <w:r w:rsidRPr="0009042C">
              <w:rPr>
                <w:u w:val="single"/>
              </w:rPr>
              <w:t>Задание 1: Р</w:t>
            </w:r>
            <w:r w:rsidRPr="0009042C">
              <w:t>асшифровать запись:</w:t>
            </w:r>
          </w:p>
          <w:p w14:paraId="42CBF1E7" w14:textId="77777777" w:rsidR="00265ED9" w:rsidRPr="0009042C" w:rsidRDefault="000123A2">
            <w:pPr>
              <w:pStyle w:val="a9"/>
              <w:spacing w:after="140" w:line="264" w:lineRule="auto"/>
            </w:pPr>
            <w:r w:rsidRPr="0009042C">
              <w:rPr>
                <w:lang w:val="en-US" w:eastAsia="en-US" w:bidi="en-US"/>
              </w:rPr>
              <w:t>W</w:t>
            </w:r>
            <w:r w:rsidRPr="0009042C">
              <w:rPr>
                <w:lang w:eastAsia="en-US" w:bidi="en-US"/>
              </w:rPr>
              <w:t xml:space="preserve"> </w:t>
            </w:r>
            <w:r w:rsidRPr="0009042C">
              <w:rPr>
                <w:lang w:val="en-US" w:eastAsia="en-US" w:bidi="en-US"/>
              </w:rPr>
              <w:t>J</w:t>
            </w:r>
            <w:r w:rsidRPr="0009042C">
              <w:rPr>
                <w:lang w:eastAsia="en-US" w:bidi="en-US"/>
              </w:rPr>
              <w:t xml:space="preserve"> </w:t>
            </w:r>
            <w:r w:rsidRPr="0009042C">
              <w:t xml:space="preserve">К </w:t>
            </w:r>
            <w:r w:rsidRPr="0009042C">
              <w:rPr>
                <w:lang w:val="en-US" w:eastAsia="en-US" w:bidi="en-US"/>
              </w:rPr>
              <w:t>S</w:t>
            </w:r>
            <w:r w:rsidRPr="0009042C">
              <w:rPr>
                <w:lang w:eastAsia="en-US" w:bidi="en-US"/>
              </w:rPr>
              <w:t xml:space="preserve"> </w:t>
            </w:r>
            <w:r w:rsidRPr="0009042C">
              <w:t xml:space="preserve">Р О </w:t>
            </w:r>
            <w:r w:rsidRPr="0009042C">
              <w:rPr>
                <w:lang w:val="en-US" w:eastAsia="en-US" w:bidi="en-US"/>
              </w:rPr>
              <w:t>Z</w:t>
            </w:r>
            <w:r w:rsidRPr="0009042C">
              <w:rPr>
                <w:lang w:eastAsia="en-US" w:bidi="en-US"/>
              </w:rPr>
              <w:t xml:space="preserve"> </w:t>
            </w:r>
            <w:r w:rsidRPr="0009042C">
              <w:rPr>
                <w:lang w:val="en-US" w:eastAsia="en-US" w:bidi="en-US"/>
              </w:rPr>
              <w:t>N</w:t>
            </w:r>
            <w:r w:rsidRPr="0009042C">
              <w:rPr>
                <w:lang w:eastAsia="en-US" w:bidi="en-US"/>
              </w:rPr>
              <w:t xml:space="preserve"> </w:t>
            </w:r>
            <w:r w:rsidRPr="0009042C">
              <w:t xml:space="preserve">Н </w:t>
            </w:r>
            <w:r w:rsidRPr="0009042C">
              <w:rPr>
                <w:lang w:val="en-US" w:eastAsia="en-US" w:bidi="en-US"/>
              </w:rPr>
              <w:t>F</w:t>
            </w:r>
            <w:r w:rsidRPr="0009042C">
              <w:rPr>
                <w:lang w:eastAsia="en-US" w:bidi="en-US"/>
              </w:rPr>
              <w:t xml:space="preserve"> </w:t>
            </w:r>
            <w:r w:rsidRPr="0009042C">
              <w:t>А (крона)</w:t>
            </w:r>
          </w:p>
          <w:p w14:paraId="250BFD91" w14:textId="77777777" w:rsidR="00265ED9" w:rsidRPr="0009042C" w:rsidRDefault="000123A2">
            <w:pPr>
              <w:pStyle w:val="a9"/>
              <w:spacing w:after="140" w:line="264" w:lineRule="auto"/>
            </w:pPr>
            <w:r w:rsidRPr="0009042C">
              <w:t>Дать определение понятию.</w:t>
            </w:r>
          </w:p>
          <w:p w14:paraId="580B6490" w14:textId="77777777" w:rsidR="00265ED9" w:rsidRPr="0009042C" w:rsidRDefault="000123A2">
            <w:pPr>
              <w:pStyle w:val="a9"/>
              <w:spacing w:after="860" w:line="264" w:lineRule="auto"/>
            </w:pPr>
            <w:r w:rsidRPr="0009042C">
              <w:rPr>
                <w:u w:val="single"/>
              </w:rPr>
              <w:t>Задание 2:</w:t>
            </w:r>
            <w:r w:rsidRPr="0009042C">
              <w:t xml:space="preserve"> Вычислить поверхность кроны кустарника, имеющего форму шара радиуса 5 м.</w:t>
            </w:r>
          </w:p>
          <w:p w14:paraId="481DCDB1" w14:textId="77777777" w:rsidR="00265ED9" w:rsidRPr="0009042C" w:rsidRDefault="000123A2">
            <w:pPr>
              <w:pStyle w:val="a9"/>
              <w:spacing w:after="140"/>
              <w:jc w:val="center"/>
            </w:pPr>
            <w:r w:rsidRPr="0009042C">
              <w:rPr>
                <w:rFonts w:eastAsia="Arial"/>
                <w:color w:val="2D4720"/>
              </w:rPr>
              <w:t>ЙтаВ?</w:t>
            </w:r>
          </w:p>
        </w:tc>
      </w:tr>
    </w:tbl>
    <w:p w14:paraId="61FD7BA8" w14:textId="77777777" w:rsidR="00265ED9" w:rsidRPr="0009042C" w:rsidRDefault="00265ED9">
      <w:pPr>
        <w:spacing w:after="979" w:line="1" w:lineRule="exact"/>
        <w:rPr>
          <w:rFonts w:ascii="Times New Roman" w:hAnsi="Times New Roman" w:cs="Times New Roman"/>
        </w:rPr>
      </w:pPr>
    </w:p>
    <w:p w14:paraId="547DBD96" w14:textId="77777777" w:rsidR="00265ED9" w:rsidRPr="0009042C" w:rsidRDefault="000123A2">
      <w:pPr>
        <w:pStyle w:val="40"/>
        <w:keepNext/>
        <w:keepLines/>
        <w:numPr>
          <w:ilvl w:val="0"/>
          <w:numId w:val="140"/>
        </w:numPr>
        <w:tabs>
          <w:tab w:val="left" w:pos="350"/>
        </w:tabs>
        <w:spacing w:after="460"/>
        <w:jc w:val="center"/>
        <w:rPr>
          <w:sz w:val="24"/>
          <w:szCs w:val="24"/>
        </w:rPr>
      </w:pPr>
      <w:bookmarkStart w:id="94" w:name="bookmark205"/>
      <w:bookmarkStart w:id="95" w:name="bookmark204"/>
      <w:r w:rsidRPr="0009042C">
        <w:rPr>
          <w:sz w:val="24"/>
          <w:szCs w:val="24"/>
        </w:rPr>
        <w:t>Фонды оценочных средств по специальности 35.02.05 «Агрономия».</w:t>
      </w:r>
      <w:bookmarkEnd w:id="94"/>
      <w:bookmarkEnd w:id="95"/>
    </w:p>
    <w:p w14:paraId="76DF105C" w14:textId="77777777" w:rsidR="00265ED9" w:rsidRPr="0009042C" w:rsidRDefault="000123A2">
      <w:pPr>
        <w:pStyle w:val="20"/>
        <w:spacing w:after="0"/>
        <w:ind w:firstLine="68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35.02.05 «Агрономия».</w:t>
      </w:r>
    </w:p>
    <w:p w14:paraId="668396B3" w14:textId="77777777" w:rsidR="00265ED9" w:rsidRPr="0009042C" w:rsidRDefault="000123A2">
      <w:pPr>
        <w:pStyle w:val="20"/>
        <w:spacing w:after="0"/>
        <w:jc w:val="right"/>
        <w:rPr>
          <w:sz w:val="24"/>
          <w:szCs w:val="24"/>
        </w:rPr>
      </w:pPr>
      <w:r w:rsidRPr="0009042C">
        <w:rPr>
          <w:b w:val="0"/>
          <w:bCs w:val="0"/>
          <w:sz w:val="24"/>
          <w:szCs w:val="24"/>
        </w:rPr>
        <w:t>Таблица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07"/>
        <w:gridCol w:w="2107"/>
        <w:gridCol w:w="5443"/>
      </w:tblGrid>
      <w:tr w:rsidR="00265ED9" w:rsidRPr="0009042C" w14:paraId="6D315CA6" w14:textId="77777777">
        <w:trPr>
          <w:trHeight w:hRule="exact" w:val="1834"/>
          <w:jc w:val="center"/>
        </w:trPr>
        <w:tc>
          <w:tcPr>
            <w:tcW w:w="2107" w:type="dxa"/>
            <w:tcBorders>
              <w:top w:val="single" w:sz="4" w:space="0" w:color="auto"/>
              <w:left w:val="single" w:sz="4" w:space="0" w:color="auto"/>
              <w:bottom w:val="single" w:sz="4" w:space="0" w:color="auto"/>
            </w:tcBorders>
            <w:shd w:val="clear" w:color="auto" w:fill="auto"/>
          </w:tcPr>
          <w:p w14:paraId="613945D7" w14:textId="77777777" w:rsidR="00265ED9" w:rsidRPr="0009042C" w:rsidRDefault="000123A2">
            <w:pPr>
              <w:pStyle w:val="a9"/>
            </w:pPr>
            <w:r w:rsidRPr="0009042C">
              <w:rPr>
                <w:b/>
                <w:bCs/>
              </w:rPr>
              <w:t>№ раздела, темы</w:t>
            </w:r>
          </w:p>
        </w:tc>
        <w:tc>
          <w:tcPr>
            <w:tcW w:w="2107" w:type="dxa"/>
            <w:tcBorders>
              <w:top w:val="single" w:sz="4" w:space="0" w:color="auto"/>
              <w:left w:val="single" w:sz="4" w:space="0" w:color="auto"/>
              <w:bottom w:val="single" w:sz="4" w:space="0" w:color="auto"/>
            </w:tcBorders>
            <w:shd w:val="clear" w:color="auto" w:fill="auto"/>
            <w:vAlign w:val="center"/>
          </w:tcPr>
          <w:p w14:paraId="6D3929C3" w14:textId="77777777" w:rsidR="00265ED9" w:rsidRPr="0009042C" w:rsidRDefault="000123A2">
            <w:pPr>
              <w:pStyle w:val="a9"/>
              <w:spacing w:after="140" w:line="259" w:lineRule="auto"/>
              <w:jc w:val="center"/>
            </w:pPr>
            <w:r w:rsidRPr="0009042C">
              <w:rPr>
                <w:b/>
                <w:bCs/>
              </w:rPr>
              <w:t>Коды образовательных результатов</w:t>
            </w:r>
          </w:p>
          <w:p w14:paraId="450403D1" w14:textId="77777777" w:rsidR="00265ED9" w:rsidRPr="0009042C" w:rsidRDefault="000123A2">
            <w:pPr>
              <w:pStyle w:val="a9"/>
              <w:spacing w:line="259" w:lineRule="auto"/>
              <w:jc w:val="center"/>
            </w:pPr>
            <w:r w:rsidRPr="0009042C">
              <w:rPr>
                <w:b/>
                <w:bCs/>
              </w:rPr>
              <w:t>(ЛР, МТР, ПР, ОК, ПК)</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46134B02" w14:textId="77777777" w:rsidR="00265ED9" w:rsidRPr="0009042C" w:rsidRDefault="000123A2">
            <w:pPr>
              <w:pStyle w:val="a9"/>
              <w:jc w:val="center"/>
            </w:pPr>
            <w:r w:rsidRPr="0009042C">
              <w:rPr>
                <w:b/>
                <w:bCs/>
              </w:rPr>
              <w:t>Варианты междисциплинарных заданий</w:t>
            </w:r>
          </w:p>
        </w:tc>
      </w:tr>
    </w:tbl>
    <w:p w14:paraId="19BC2CB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07"/>
        <w:gridCol w:w="2107"/>
        <w:gridCol w:w="5443"/>
      </w:tblGrid>
      <w:tr w:rsidR="00265ED9" w:rsidRPr="0009042C" w14:paraId="61372C52" w14:textId="77777777">
        <w:trPr>
          <w:trHeight w:hRule="exact" w:val="5400"/>
          <w:jc w:val="center"/>
        </w:trPr>
        <w:tc>
          <w:tcPr>
            <w:tcW w:w="2107" w:type="dxa"/>
            <w:tcBorders>
              <w:top w:val="single" w:sz="4" w:space="0" w:color="auto"/>
              <w:left w:val="single" w:sz="4" w:space="0" w:color="auto"/>
            </w:tcBorders>
            <w:shd w:val="clear" w:color="auto" w:fill="auto"/>
          </w:tcPr>
          <w:p w14:paraId="630D1FCE" w14:textId="77777777" w:rsidR="00265ED9" w:rsidRPr="0009042C" w:rsidRDefault="000123A2">
            <w:pPr>
              <w:pStyle w:val="a9"/>
              <w:spacing w:after="600" w:line="257" w:lineRule="auto"/>
            </w:pPr>
            <w:r w:rsidRPr="0009042C">
              <w:rPr>
                <w:b/>
                <w:bCs/>
              </w:rPr>
              <w:t>Раздел 1. Повторение курса математики основной школы</w:t>
            </w:r>
          </w:p>
          <w:p w14:paraId="098A172D" w14:textId="77777777" w:rsidR="00265ED9" w:rsidRPr="0009042C" w:rsidRDefault="000123A2">
            <w:pPr>
              <w:pStyle w:val="a9"/>
              <w:spacing w:line="262" w:lineRule="auto"/>
            </w:pPr>
            <w:r w:rsidRPr="0009042C">
              <w:t>Тема «Практико</w:t>
            </w:r>
            <w:r w:rsidRPr="0009042C">
              <w:softHyphen/>
              <w:t>ориентированные задачи»</w:t>
            </w:r>
          </w:p>
        </w:tc>
        <w:tc>
          <w:tcPr>
            <w:tcW w:w="2107" w:type="dxa"/>
            <w:tcBorders>
              <w:top w:val="single" w:sz="4" w:space="0" w:color="auto"/>
              <w:left w:val="single" w:sz="4" w:space="0" w:color="auto"/>
            </w:tcBorders>
            <w:shd w:val="clear" w:color="auto" w:fill="auto"/>
          </w:tcPr>
          <w:p w14:paraId="11A7DE0F" w14:textId="77777777" w:rsidR="00265ED9" w:rsidRPr="0009042C" w:rsidRDefault="000123A2">
            <w:pPr>
              <w:pStyle w:val="a9"/>
              <w:spacing w:line="259" w:lineRule="auto"/>
            </w:pPr>
            <w:r w:rsidRPr="0009042C">
              <w:rPr>
                <w:iCs/>
              </w:rPr>
              <w:t>ПРб 01 ПРу 03 ЛР 05 ЛР 08 ЛР 09 ЛР 13 МР 01 МР 03 МР 04 МР07 МР 09 ОК 01 ОК 02 ОК 03</w:t>
            </w:r>
          </w:p>
          <w:p w14:paraId="6FFEAE94" w14:textId="77777777" w:rsidR="00265ED9" w:rsidRPr="0009042C" w:rsidRDefault="000123A2">
            <w:pPr>
              <w:pStyle w:val="a9"/>
              <w:spacing w:line="259" w:lineRule="auto"/>
            </w:pPr>
            <w:r w:rsidRPr="0009042C">
              <w:rPr>
                <w:iCs/>
              </w:rPr>
              <w:t>ОК 11</w:t>
            </w:r>
          </w:p>
        </w:tc>
        <w:tc>
          <w:tcPr>
            <w:tcW w:w="5443" w:type="dxa"/>
            <w:tcBorders>
              <w:top w:val="single" w:sz="4" w:space="0" w:color="auto"/>
              <w:left w:val="single" w:sz="4" w:space="0" w:color="auto"/>
              <w:right w:val="single" w:sz="4" w:space="0" w:color="auto"/>
            </w:tcBorders>
            <w:shd w:val="clear" w:color="auto" w:fill="auto"/>
          </w:tcPr>
          <w:p w14:paraId="187C4866" w14:textId="77777777" w:rsidR="00265ED9" w:rsidRPr="0009042C" w:rsidRDefault="000123A2">
            <w:pPr>
              <w:pStyle w:val="a9"/>
              <w:tabs>
                <w:tab w:val="left" w:pos="982"/>
                <w:tab w:val="left" w:pos="2143"/>
                <w:tab w:val="left" w:pos="3497"/>
                <w:tab w:val="left" w:pos="4764"/>
              </w:tabs>
              <w:spacing w:line="259" w:lineRule="auto"/>
              <w:ind w:left="180"/>
              <w:jc w:val="both"/>
            </w:pPr>
            <w:r w:rsidRPr="0009042C">
              <w:rPr>
                <w:u w:val="single"/>
              </w:rPr>
              <w:t>Задание 1:</w:t>
            </w:r>
            <w:r w:rsidRPr="0009042C">
              <w:t xml:space="preserve"> В фермерском хозяйстве собирали по 36 центнеров пшеницы с гектара. Применение интенсивной технологии позволило увеличить производство пшеницы на той же площади на 25%.</w:t>
            </w:r>
            <w:r w:rsidRPr="0009042C">
              <w:tab/>
              <w:t>Сколько</w:t>
            </w:r>
            <w:r w:rsidRPr="0009042C">
              <w:tab/>
              <w:t>центнеров</w:t>
            </w:r>
            <w:r w:rsidRPr="0009042C">
              <w:tab/>
              <w:t>пшеницы</w:t>
            </w:r>
            <w:r w:rsidRPr="0009042C">
              <w:tab/>
              <w:t>стали</w:t>
            </w:r>
          </w:p>
          <w:p w14:paraId="72F2226E" w14:textId="77777777" w:rsidR="00265ED9" w:rsidRPr="0009042C" w:rsidRDefault="000123A2">
            <w:pPr>
              <w:pStyle w:val="a9"/>
              <w:spacing w:after="280" w:line="259" w:lineRule="auto"/>
              <w:ind w:firstLine="180"/>
              <w:jc w:val="both"/>
            </w:pPr>
            <w:r w:rsidRPr="0009042C">
              <w:t>собирать с 1 га в этом фермерском хозяйстве?</w:t>
            </w:r>
          </w:p>
          <w:p w14:paraId="4E1FCAB3" w14:textId="77777777" w:rsidR="00265ED9" w:rsidRPr="0009042C" w:rsidRDefault="000123A2">
            <w:pPr>
              <w:pStyle w:val="a9"/>
              <w:spacing w:after="440" w:line="262" w:lineRule="auto"/>
              <w:ind w:left="180"/>
              <w:jc w:val="both"/>
            </w:pPr>
            <w:r w:rsidRPr="0009042C">
              <w:rPr>
                <w:u w:val="single"/>
              </w:rPr>
              <w:t>Задание 2:</w:t>
            </w:r>
            <w:r w:rsidRPr="0009042C">
              <w:t xml:space="preserve"> При испытании зерна на засоренность была взята навеска в 50 г. После тщательной сортировки оказалось, что полноценное зерно весит 45,5 г, а остальное составляют сорные примеси. Определите процент сорных примесей в зерне.</w:t>
            </w:r>
          </w:p>
          <w:p w14:paraId="34B00EDE" w14:textId="77777777" w:rsidR="00265ED9" w:rsidRPr="0009042C" w:rsidRDefault="000123A2">
            <w:pPr>
              <w:pStyle w:val="a9"/>
              <w:spacing w:after="360" w:line="257" w:lineRule="auto"/>
              <w:jc w:val="both"/>
            </w:pPr>
            <w:r w:rsidRPr="0009042C">
              <w:rPr>
                <w:u w:val="single"/>
              </w:rPr>
              <w:t>Задание 3:</w:t>
            </w:r>
            <w:r w:rsidRPr="0009042C">
              <w:t xml:space="preserve"> Комбайнер убрал 25 га, что составило 12,5% от суточной нормы. Сколько га комбайнеру осталось убрать до осуществления плана?</w:t>
            </w:r>
          </w:p>
        </w:tc>
      </w:tr>
      <w:tr w:rsidR="00265ED9" w:rsidRPr="0009042C" w14:paraId="1CC8FDC4" w14:textId="77777777">
        <w:trPr>
          <w:trHeight w:hRule="exact" w:val="4176"/>
          <w:jc w:val="center"/>
        </w:trPr>
        <w:tc>
          <w:tcPr>
            <w:tcW w:w="2107" w:type="dxa"/>
            <w:tcBorders>
              <w:top w:val="single" w:sz="4" w:space="0" w:color="auto"/>
              <w:left w:val="single" w:sz="4" w:space="0" w:color="auto"/>
            </w:tcBorders>
            <w:shd w:val="clear" w:color="auto" w:fill="auto"/>
          </w:tcPr>
          <w:p w14:paraId="1CAC1F2E" w14:textId="77777777" w:rsidR="00265ED9" w:rsidRPr="0009042C" w:rsidRDefault="000123A2">
            <w:pPr>
              <w:pStyle w:val="a9"/>
              <w:spacing w:after="140" w:line="259" w:lineRule="auto"/>
            </w:pPr>
            <w:r w:rsidRPr="0009042C">
              <w:rPr>
                <w:b/>
                <w:bCs/>
              </w:rPr>
              <w:t>Раздел 8.</w:t>
            </w:r>
          </w:p>
          <w:p w14:paraId="1234F5F0" w14:textId="77777777" w:rsidR="00265ED9" w:rsidRPr="0009042C" w:rsidRDefault="000123A2">
            <w:pPr>
              <w:pStyle w:val="a9"/>
              <w:spacing w:after="600" w:line="259" w:lineRule="auto"/>
            </w:pPr>
            <w:r w:rsidRPr="0009042C">
              <w:rPr>
                <w:b/>
                <w:bCs/>
              </w:rPr>
              <w:t>Начала математического анализа</w:t>
            </w:r>
          </w:p>
          <w:p w14:paraId="14CBC3F1" w14:textId="77777777" w:rsidR="00265ED9" w:rsidRPr="0009042C" w:rsidRDefault="000123A2">
            <w:pPr>
              <w:pStyle w:val="a9"/>
              <w:spacing w:after="380" w:line="259" w:lineRule="auto"/>
            </w:pPr>
            <w:r w:rsidRPr="0009042C">
              <w:t>Тема «Хранение и отпуск готовой продукции растениеводства»</w:t>
            </w:r>
          </w:p>
        </w:tc>
        <w:tc>
          <w:tcPr>
            <w:tcW w:w="2107" w:type="dxa"/>
            <w:tcBorders>
              <w:top w:val="single" w:sz="4" w:space="0" w:color="auto"/>
              <w:left w:val="single" w:sz="4" w:space="0" w:color="auto"/>
            </w:tcBorders>
            <w:shd w:val="clear" w:color="auto" w:fill="auto"/>
            <w:vAlign w:val="center"/>
          </w:tcPr>
          <w:p w14:paraId="6828C087" w14:textId="77777777" w:rsidR="00265ED9" w:rsidRPr="0009042C" w:rsidRDefault="000123A2">
            <w:pPr>
              <w:pStyle w:val="a9"/>
              <w:spacing w:line="259" w:lineRule="auto"/>
            </w:pPr>
            <w:r w:rsidRPr="0009042C">
              <w:rPr>
                <w:iCs/>
              </w:rPr>
              <w:t>ПРб 05 ПРу 04 ЛР 05 ЛР 06 ЛР 08 ЛР 09 МР 01 МР 02 МР 04 МР 08 МР 09 ОК 2 ОК 4</w:t>
            </w:r>
          </w:p>
          <w:p w14:paraId="7E6EDBEC" w14:textId="77777777" w:rsidR="00265ED9" w:rsidRPr="0009042C" w:rsidRDefault="000123A2">
            <w:pPr>
              <w:pStyle w:val="a9"/>
              <w:spacing w:line="259" w:lineRule="auto"/>
            </w:pPr>
            <w:r w:rsidRPr="0009042C">
              <w:rPr>
                <w:iCs/>
              </w:rPr>
              <w:t>ПК 2.8</w:t>
            </w:r>
          </w:p>
        </w:tc>
        <w:tc>
          <w:tcPr>
            <w:tcW w:w="5443" w:type="dxa"/>
            <w:tcBorders>
              <w:top w:val="single" w:sz="4" w:space="0" w:color="auto"/>
              <w:left w:val="single" w:sz="4" w:space="0" w:color="auto"/>
              <w:right w:val="single" w:sz="4" w:space="0" w:color="auto"/>
            </w:tcBorders>
            <w:shd w:val="clear" w:color="auto" w:fill="auto"/>
          </w:tcPr>
          <w:p w14:paraId="7DF7E79D" w14:textId="77777777" w:rsidR="00265ED9" w:rsidRPr="0009042C" w:rsidRDefault="000123A2">
            <w:pPr>
              <w:pStyle w:val="a9"/>
              <w:tabs>
                <w:tab w:val="left" w:pos="1877"/>
                <w:tab w:val="left" w:pos="3461"/>
              </w:tabs>
              <w:spacing w:line="259" w:lineRule="auto"/>
              <w:jc w:val="both"/>
            </w:pPr>
            <w:r w:rsidRPr="0009042C">
              <w:rPr>
                <w:u w:val="single"/>
              </w:rPr>
              <w:t>Задание 1:</w:t>
            </w:r>
            <w:r w:rsidRPr="0009042C">
              <w:t xml:space="preserve"> Индивидуальному предпринимателю выделяют участок земли площадью 100 м</w:t>
            </w:r>
            <w:r w:rsidRPr="0009042C">
              <w:rPr>
                <w:vertAlign w:val="superscript"/>
              </w:rPr>
              <w:t>2</w:t>
            </w:r>
            <w:r w:rsidRPr="0009042C">
              <w:t xml:space="preserve"> для выращивания</w:t>
            </w:r>
            <w:r w:rsidRPr="0009042C">
              <w:tab/>
              <w:t>продукции</w:t>
            </w:r>
            <w:r w:rsidRPr="0009042C">
              <w:tab/>
              <w:t>растениеводства.</w:t>
            </w:r>
          </w:p>
          <w:p w14:paraId="2A7D6E0B" w14:textId="77777777" w:rsidR="00265ED9" w:rsidRPr="0009042C" w:rsidRDefault="000123A2">
            <w:pPr>
              <w:pStyle w:val="a9"/>
              <w:spacing w:after="600" w:line="259" w:lineRule="auto"/>
              <w:jc w:val="both"/>
            </w:pPr>
            <w:r w:rsidRPr="0009042C">
              <w:t>Предлагают четыре участка разных размеров: 25х4; 20х5; 12,5х8; 10х10. Какой участок одобрит предприниматель, учитывая, что необходимо будет заменить стены по периметру?</w:t>
            </w:r>
          </w:p>
          <w:p w14:paraId="28F36727" w14:textId="77777777" w:rsidR="00265ED9" w:rsidRPr="0009042C" w:rsidRDefault="000123A2">
            <w:pPr>
              <w:pStyle w:val="a9"/>
              <w:spacing w:line="259" w:lineRule="auto"/>
              <w:jc w:val="both"/>
            </w:pPr>
            <w:r w:rsidRPr="0009042C">
              <w:rPr>
                <w:u w:val="single"/>
              </w:rPr>
              <w:t>Задание 2:</w:t>
            </w:r>
            <w:r w:rsidRPr="0009042C">
              <w:t xml:space="preserve"> Вычислить площадь участка для хранения продукции растениеводства, периметр которого ограничивают линии у=х, </w:t>
            </w:r>
            <w:r w:rsidRPr="0009042C">
              <w:rPr>
                <w:lang w:val="en-US" w:eastAsia="en-US" w:bidi="en-US"/>
              </w:rPr>
              <w:t>y</w:t>
            </w:r>
            <w:r w:rsidRPr="0009042C">
              <w:rPr>
                <w:lang w:eastAsia="en-US" w:bidi="en-US"/>
              </w:rPr>
              <w:t>=10-</w:t>
            </w:r>
            <w:r w:rsidRPr="0009042C">
              <w:rPr>
                <w:lang w:val="en-US" w:eastAsia="en-US" w:bidi="en-US"/>
              </w:rPr>
              <w:t>x</w:t>
            </w:r>
            <w:r w:rsidRPr="0009042C">
              <w:rPr>
                <w:lang w:eastAsia="en-US" w:bidi="en-US"/>
              </w:rPr>
              <w:t xml:space="preserve">, </w:t>
            </w:r>
            <w:r w:rsidRPr="0009042C">
              <w:t>у=0.Ответ дайте в квадратных метрах.</w:t>
            </w:r>
          </w:p>
        </w:tc>
      </w:tr>
      <w:tr w:rsidR="00265ED9" w:rsidRPr="0009042C" w14:paraId="7FA52BBD" w14:textId="77777777">
        <w:trPr>
          <w:trHeight w:hRule="exact" w:val="1661"/>
          <w:jc w:val="center"/>
        </w:trPr>
        <w:tc>
          <w:tcPr>
            <w:tcW w:w="2107" w:type="dxa"/>
            <w:tcBorders>
              <w:top w:val="single" w:sz="4" w:space="0" w:color="auto"/>
              <w:left w:val="single" w:sz="4" w:space="0" w:color="auto"/>
            </w:tcBorders>
            <w:shd w:val="clear" w:color="auto" w:fill="auto"/>
            <w:vAlign w:val="center"/>
          </w:tcPr>
          <w:p w14:paraId="65BBFD53" w14:textId="77777777" w:rsidR="00265ED9" w:rsidRPr="0009042C" w:rsidRDefault="000123A2">
            <w:pPr>
              <w:pStyle w:val="a9"/>
              <w:spacing w:line="259" w:lineRule="auto"/>
            </w:pPr>
            <w:r w:rsidRPr="0009042C">
              <w:rPr>
                <w:b/>
                <w:bCs/>
              </w:rPr>
              <w:t>Раздел 9. Комбинаторика, статистика и теория вероятностей</w:t>
            </w:r>
          </w:p>
        </w:tc>
        <w:tc>
          <w:tcPr>
            <w:tcW w:w="2107" w:type="dxa"/>
            <w:vMerge w:val="restart"/>
            <w:tcBorders>
              <w:top w:val="single" w:sz="4" w:space="0" w:color="auto"/>
              <w:left w:val="single" w:sz="4" w:space="0" w:color="auto"/>
            </w:tcBorders>
            <w:shd w:val="clear" w:color="auto" w:fill="auto"/>
          </w:tcPr>
          <w:p w14:paraId="77F25109" w14:textId="77777777" w:rsidR="00265ED9" w:rsidRPr="0009042C" w:rsidRDefault="000123A2">
            <w:pPr>
              <w:pStyle w:val="a9"/>
              <w:spacing w:line="259" w:lineRule="auto"/>
            </w:pPr>
            <w:r w:rsidRPr="0009042C">
              <w:rPr>
                <w:iCs/>
              </w:rPr>
              <w:t>ПРб 07 ПРу 05 ЛР 05 ЛР 08 ЛР 09 МР 01 МР 02 МР 04 МР 05 МР 08 МР 09 ОК 02 ОК 04 ОК 0</w:t>
            </w:r>
          </w:p>
          <w:p w14:paraId="261BB816" w14:textId="77777777" w:rsidR="00265ED9" w:rsidRPr="0009042C" w:rsidRDefault="000123A2">
            <w:pPr>
              <w:pStyle w:val="a9"/>
              <w:spacing w:line="259" w:lineRule="auto"/>
            </w:pPr>
            <w:r w:rsidRPr="0009042C">
              <w:rPr>
                <w:iCs/>
              </w:rPr>
              <w:t>ОК 11</w:t>
            </w:r>
          </w:p>
        </w:tc>
        <w:tc>
          <w:tcPr>
            <w:tcW w:w="5443" w:type="dxa"/>
            <w:tcBorders>
              <w:top w:val="single" w:sz="4" w:space="0" w:color="auto"/>
              <w:left w:val="single" w:sz="4" w:space="0" w:color="auto"/>
              <w:right w:val="single" w:sz="4" w:space="0" w:color="auto"/>
            </w:tcBorders>
            <w:shd w:val="clear" w:color="auto" w:fill="auto"/>
          </w:tcPr>
          <w:p w14:paraId="1071FA8A" w14:textId="77777777" w:rsidR="00265ED9" w:rsidRPr="0009042C" w:rsidRDefault="00265ED9">
            <w:pPr>
              <w:rPr>
                <w:rFonts w:ascii="Times New Roman" w:hAnsi="Times New Roman" w:cs="Times New Roman"/>
              </w:rPr>
            </w:pPr>
          </w:p>
        </w:tc>
      </w:tr>
      <w:tr w:rsidR="00265ED9" w:rsidRPr="0009042C" w14:paraId="4ADC9558" w14:textId="77777777">
        <w:trPr>
          <w:trHeight w:hRule="exact" w:val="2870"/>
          <w:jc w:val="center"/>
        </w:trPr>
        <w:tc>
          <w:tcPr>
            <w:tcW w:w="2107" w:type="dxa"/>
            <w:tcBorders>
              <w:top w:val="single" w:sz="4" w:space="0" w:color="auto"/>
              <w:left w:val="single" w:sz="4" w:space="0" w:color="auto"/>
            </w:tcBorders>
            <w:shd w:val="clear" w:color="auto" w:fill="auto"/>
          </w:tcPr>
          <w:p w14:paraId="7E8BE6EB" w14:textId="77777777" w:rsidR="00265ED9" w:rsidRPr="0009042C" w:rsidRDefault="000123A2">
            <w:pPr>
              <w:pStyle w:val="a9"/>
              <w:spacing w:line="259" w:lineRule="auto"/>
            </w:pPr>
            <w:r w:rsidRPr="0009042C">
              <w:t>Тема «Определение всхожести семян растений»</w:t>
            </w:r>
          </w:p>
        </w:tc>
        <w:tc>
          <w:tcPr>
            <w:tcW w:w="2107" w:type="dxa"/>
            <w:vMerge/>
            <w:tcBorders>
              <w:left w:val="single" w:sz="4" w:space="0" w:color="auto"/>
            </w:tcBorders>
            <w:shd w:val="clear" w:color="auto" w:fill="auto"/>
          </w:tcPr>
          <w:p w14:paraId="5826CFEA" w14:textId="77777777" w:rsidR="00265ED9" w:rsidRPr="0009042C" w:rsidRDefault="00265ED9">
            <w:pPr>
              <w:rPr>
                <w:rFonts w:ascii="Times New Roman" w:hAnsi="Times New Roman" w:cs="Times New Roman"/>
              </w:rPr>
            </w:pPr>
          </w:p>
        </w:tc>
        <w:tc>
          <w:tcPr>
            <w:tcW w:w="5443" w:type="dxa"/>
            <w:tcBorders>
              <w:top w:val="single" w:sz="4" w:space="0" w:color="auto"/>
              <w:left w:val="single" w:sz="4" w:space="0" w:color="auto"/>
              <w:right w:val="single" w:sz="4" w:space="0" w:color="auto"/>
            </w:tcBorders>
            <w:shd w:val="clear" w:color="auto" w:fill="auto"/>
          </w:tcPr>
          <w:p w14:paraId="6403184D" w14:textId="77777777" w:rsidR="00265ED9" w:rsidRPr="0009042C" w:rsidRDefault="000123A2">
            <w:pPr>
              <w:pStyle w:val="a9"/>
              <w:spacing w:after="600" w:line="259" w:lineRule="auto"/>
              <w:jc w:val="both"/>
            </w:pPr>
            <w:r w:rsidRPr="0009042C">
              <w:rPr>
                <w:u w:val="single"/>
              </w:rPr>
              <w:t>Задание 1:</w:t>
            </w:r>
            <w:r w:rsidRPr="0009042C">
              <w:t xml:space="preserve"> Паша посадил 10 семян тыквы. Осенью Павел убрал с огорода 8 тыкв. Определите вероятность всхожести семян.</w:t>
            </w:r>
          </w:p>
          <w:p w14:paraId="65C82912" w14:textId="77777777" w:rsidR="00265ED9" w:rsidRPr="0009042C" w:rsidRDefault="000123A2">
            <w:pPr>
              <w:pStyle w:val="a9"/>
              <w:spacing w:line="259" w:lineRule="auto"/>
              <w:jc w:val="both"/>
            </w:pPr>
            <w:r w:rsidRPr="0009042C">
              <w:rPr>
                <w:u w:val="single"/>
              </w:rPr>
              <w:t>Задание 2</w:t>
            </w:r>
            <w:r w:rsidRPr="0009042C">
              <w:t>: Сравнить всхожесть семян любых трех видов огурцов за последние 3 года. Составить диаграмму по найденным данным. Сделать выводы.</w:t>
            </w:r>
          </w:p>
        </w:tc>
      </w:tr>
      <w:tr w:rsidR="00265ED9" w:rsidRPr="0009042C" w14:paraId="521EB702" w14:textId="77777777">
        <w:trPr>
          <w:trHeight w:hRule="exact" w:val="322"/>
          <w:jc w:val="center"/>
        </w:trPr>
        <w:tc>
          <w:tcPr>
            <w:tcW w:w="2107" w:type="dxa"/>
            <w:tcBorders>
              <w:top w:val="single" w:sz="4" w:space="0" w:color="auto"/>
              <w:left w:val="single" w:sz="4" w:space="0" w:color="auto"/>
              <w:bottom w:val="single" w:sz="4" w:space="0" w:color="auto"/>
            </w:tcBorders>
            <w:shd w:val="clear" w:color="auto" w:fill="auto"/>
            <w:vAlign w:val="center"/>
          </w:tcPr>
          <w:p w14:paraId="0B5A29D6" w14:textId="77777777" w:rsidR="00265ED9" w:rsidRPr="0009042C" w:rsidRDefault="000123A2">
            <w:pPr>
              <w:pStyle w:val="a9"/>
            </w:pPr>
            <w:r w:rsidRPr="0009042C">
              <w:t>Тема «Основные</w:t>
            </w:r>
          </w:p>
        </w:tc>
        <w:tc>
          <w:tcPr>
            <w:tcW w:w="2107" w:type="dxa"/>
            <w:vMerge/>
            <w:tcBorders>
              <w:left w:val="single" w:sz="4" w:space="0" w:color="auto"/>
              <w:bottom w:val="single" w:sz="4" w:space="0" w:color="auto"/>
            </w:tcBorders>
            <w:shd w:val="clear" w:color="auto" w:fill="auto"/>
          </w:tcPr>
          <w:p w14:paraId="1D03BA8E" w14:textId="77777777" w:rsidR="00265ED9" w:rsidRPr="0009042C" w:rsidRDefault="00265ED9">
            <w:pPr>
              <w:rPr>
                <w:rFonts w:ascii="Times New Roman" w:hAnsi="Times New Roman" w:cs="Times New Roman"/>
              </w:rPr>
            </w:pPr>
          </w:p>
        </w:tc>
        <w:tc>
          <w:tcPr>
            <w:tcW w:w="5443" w:type="dxa"/>
            <w:tcBorders>
              <w:top w:val="single" w:sz="4" w:space="0" w:color="auto"/>
              <w:left w:val="single" w:sz="4" w:space="0" w:color="auto"/>
              <w:bottom w:val="single" w:sz="4" w:space="0" w:color="auto"/>
              <w:right w:val="single" w:sz="4" w:space="0" w:color="auto"/>
            </w:tcBorders>
            <w:shd w:val="clear" w:color="auto" w:fill="auto"/>
            <w:vAlign w:val="center"/>
          </w:tcPr>
          <w:p w14:paraId="33189BD3" w14:textId="77777777" w:rsidR="00265ED9" w:rsidRPr="0009042C" w:rsidRDefault="000123A2">
            <w:pPr>
              <w:pStyle w:val="a9"/>
              <w:jc w:val="both"/>
            </w:pPr>
            <w:r w:rsidRPr="0009042C">
              <w:rPr>
                <w:u w:val="single"/>
              </w:rPr>
              <w:t>Задание 1</w:t>
            </w:r>
            <w:r w:rsidRPr="0009042C">
              <w:t>: Составить таблицу «Применение</w:t>
            </w:r>
          </w:p>
        </w:tc>
      </w:tr>
    </w:tbl>
    <w:p w14:paraId="7F5F9AE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07"/>
        <w:gridCol w:w="2107"/>
        <w:gridCol w:w="5443"/>
      </w:tblGrid>
      <w:tr w:rsidR="00265ED9" w:rsidRPr="0009042C" w14:paraId="082EA908" w14:textId="77777777">
        <w:trPr>
          <w:trHeight w:hRule="exact" w:val="1368"/>
          <w:jc w:val="center"/>
        </w:trPr>
        <w:tc>
          <w:tcPr>
            <w:tcW w:w="2107" w:type="dxa"/>
            <w:tcBorders>
              <w:top w:val="single" w:sz="4" w:space="0" w:color="auto"/>
              <w:left w:val="single" w:sz="4" w:space="0" w:color="auto"/>
            </w:tcBorders>
            <w:shd w:val="clear" w:color="auto" w:fill="auto"/>
          </w:tcPr>
          <w:p w14:paraId="11C634DC" w14:textId="77777777" w:rsidR="00265ED9" w:rsidRPr="0009042C" w:rsidRDefault="000123A2">
            <w:pPr>
              <w:pStyle w:val="a9"/>
              <w:spacing w:line="259" w:lineRule="auto"/>
            </w:pPr>
            <w:r w:rsidRPr="0009042C">
              <w:t>виды удобрений, их применение»</w:t>
            </w:r>
          </w:p>
        </w:tc>
        <w:tc>
          <w:tcPr>
            <w:tcW w:w="2107" w:type="dxa"/>
            <w:tcBorders>
              <w:top w:val="single" w:sz="4" w:space="0" w:color="auto"/>
              <w:left w:val="single" w:sz="4" w:space="0" w:color="auto"/>
            </w:tcBorders>
            <w:shd w:val="clear" w:color="auto" w:fill="auto"/>
          </w:tcPr>
          <w:p w14:paraId="7BE6A486" w14:textId="77777777" w:rsidR="00265ED9" w:rsidRPr="0009042C" w:rsidRDefault="000123A2">
            <w:pPr>
              <w:pStyle w:val="a9"/>
              <w:spacing w:after="160"/>
            </w:pPr>
            <w:r w:rsidRPr="0009042C">
              <w:rPr>
                <w:iCs/>
              </w:rPr>
              <w:t>ПК 2.3</w:t>
            </w:r>
          </w:p>
          <w:p w14:paraId="5A42A941" w14:textId="77777777" w:rsidR="00265ED9" w:rsidRPr="0009042C" w:rsidRDefault="000123A2">
            <w:pPr>
              <w:pStyle w:val="a9"/>
            </w:pPr>
            <w:r w:rsidRPr="0009042C">
              <w:rPr>
                <w:iCs/>
              </w:rPr>
              <w:t>ПК 2.6</w:t>
            </w:r>
          </w:p>
        </w:tc>
        <w:tc>
          <w:tcPr>
            <w:tcW w:w="5443" w:type="dxa"/>
            <w:tcBorders>
              <w:top w:val="single" w:sz="4" w:space="0" w:color="auto"/>
              <w:left w:val="single" w:sz="4" w:space="0" w:color="auto"/>
              <w:right w:val="single" w:sz="4" w:space="0" w:color="auto"/>
            </w:tcBorders>
            <w:shd w:val="clear" w:color="auto" w:fill="auto"/>
          </w:tcPr>
          <w:p w14:paraId="4A641720" w14:textId="77777777" w:rsidR="00265ED9" w:rsidRPr="0009042C" w:rsidRDefault="000123A2">
            <w:pPr>
              <w:pStyle w:val="a9"/>
              <w:tabs>
                <w:tab w:val="left" w:pos="1426"/>
                <w:tab w:val="left" w:pos="2131"/>
                <w:tab w:val="left" w:pos="3878"/>
                <w:tab w:val="left" w:pos="5011"/>
              </w:tabs>
              <w:spacing w:line="259" w:lineRule="auto"/>
              <w:jc w:val="both"/>
            </w:pPr>
            <w:r w:rsidRPr="0009042C">
              <w:t>удобрений</w:t>
            </w:r>
            <w:r w:rsidRPr="0009042C">
              <w:tab/>
              <w:t>при</w:t>
            </w:r>
            <w:r w:rsidRPr="0009042C">
              <w:tab/>
              <w:t>выращивании</w:t>
            </w:r>
            <w:r w:rsidRPr="0009042C">
              <w:tab/>
              <w:t>огурцов</w:t>
            </w:r>
            <w:r w:rsidRPr="0009042C">
              <w:tab/>
              <w:t>за</w:t>
            </w:r>
          </w:p>
          <w:p w14:paraId="7CD811C5" w14:textId="77777777" w:rsidR="00265ED9" w:rsidRPr="0009042C" w:rsidRDefault="000123A2">
            <w:pPr>
              <w:pStyle w:val="a9"/>
              <w:spacing w:line="259" w:lineRule="auto"/>
              <w:jc w:val="both"/>
            </w:pPr>
            <w:r w:rsidRPr="0009042C">
              <w:t>последние три года в Кемеровской области». Составить гистограмму по данным таблицы. Сделать выводы.</w:t>
            </w:r>
          </w:p>
        </w:tc>
      </w:tr>
      <w:tr w:rsidR="00265ED9" w:rsidRPr="0009042C" w14:paraId="07368AE0" w14:textId="77777777">
        <w:trPr>
          <w:trHeight w:hRule="exact" w:val="1656"/>
          <w:jc w:val="center"/>
        </w:trPr>
        <w:tc>
          <w:tcPr>
            <w:tcW w:w="2107" w:type="dxa"/>
            <w:tcBorders>
              <w:top w:val="single" w:sz="4" w:space="0" w:color="auto"/>
              <w:left w:val="single" w:sz="4" w:space="0" w:color="auto"/>
            </w:tcBorders>
            <w:shd w:val="clear" w:color="auto" w:fill="auto"/>
          </w:tcPr>
          <w:p w14:paraId="01175221" w14:textId="77777777" w:rsidR="00265ED9" w:rsidRPr="0009042C" w:rsidRDefault="000123A2">
            <w:pPr>
              <w:pStyle w:val="a9"/>
              <w:spacing w:line="259" w:lineRule="auto"/>
            </w:pPr>
            <w:r w:rsidRPr="0009042C">
              <w:rPr>
                <w:b/>
                <w:bCs/>
              </w:rPr>
              <w:t>Раздел 10.</w:t>
            </w:r>
          </w:p>
          <w:p w14:paraId="76B674A2" w14:textId="77777777" w:rsidR="00265ED9" w:rsidRPr="0009042C" w:rsidRDefault="000123A2">
            <w:pPr>
              <w:pStyle w:val="a9"/>
              <w:spacing w:line="259" w:lineRule="auto"/>
            </w:pPr>
            <w:r w:rsidRPr="0009042C">
              <w:rPr>
                <w:b/>
                <w:bCs/>
              </w:rPr>
              <w:t>Г еометрические тела, их поверхности и объемы</w:t>
            </w:r>
          </w:p>
        </w:tc>
        <w:tc>
          <w:tcPr>
            <w:tcW w:w="2107" w:type="dxa"/>
            <w:vMerge w:val="restart"/>
            <w:tcBorders>
              <w:top w:val="single" w:sz="4" w:space="0" w:color="auto"/>
              <w:left w:val="single" w:sz="4" w:space="0" w:color="auto"/>
            </w:tcBorders>
            <w:shd w:val="clear" w:color="auto" w:fill="auto"/>
          </w:tcPr>
          <w:p w14:paraId="50A550FB" w14:textId="77777777" w:rsidR="00265ED9" w:rsidRPr="0009042C" w:rsidRDefault="000123A2">
            <w:pPr>
              <w:pStyle w:val="a9"/>
              <w:spacing w:line="259" w:lineRule="auto"/>
            </w:pPr>
            <w:r w:rsidRPr="0009042C">
              <w:rPr>
                <w:iCs/>
              </w:rPr>
              <w:t>ПРб 06 ПРу 02 ПРу 03. ЛР 05 ЛР 07 ЛР 08 ЛР 09 МР 01 МР 02 МР 04, МР 05 МР 08 МР 09 ОК 02 ОК 04 ОК 09 ПК 2.3 ПК 2.8</w:t>
            </w:r>
          </w:p>
        </w:tc>
        <w:tc>
          <w:tcPr>
            <w:tcW w:w="5443" w:type="dxa"/>
            <w:tcBorders>
              <w:top w:val="single" w:sz="4" w:space="0" w:color="auto"/>
              <w:left w:val="single" w:sz="4" w:space="0" w:color="auto"/>
              <w:right w:val="single" w:sz="4" w:space="0" w:color="auto"/>
            </w:tcBorders>
            <w:shd w:val="clear" w:color="auto" w:fill="auto"/>
          </w:tcPr>
          <w:p w14:paraId="71208260" w14:textId="77777777" w:rsidR="00265ED9" w:rsidRPr="0009042C" w:rsidRDefault="00265ED9">
            <w:pPr>
              <w:rPr>
                <w:rFonts w:ascii="Times New Roman" w:hAnsi="Times New Roman" w:cs="Times New Roman"/>
              </w:rPr>
            </w:pPr>
          </w:p>
        </w:tc>
      </w:tr>
      <w:tr w:rsidR="00265ED9" w:rsidRPr="0009042C" w14:paraId="3EF1295C" w14:textId="77777777">
        <w:trPr>
          <w:trHeight w:hRule="exact" w:val="3374"/>
          <w:jc w:val="center"/>
        </w:trPr>
        <w:tc>
          <w:tcPr>
            <w:tcW w:w="2107" w:type="dxa"/>
            <w:tcBorders>
              <w:top w:val="single" w:sz="4" w:space="0" w:color="auto"/>
              <w:left w:val="single" w:sz="4" w:space="0" w:color="auto"/>
            </w:tcBorders>
            <w:shd w:val="clear" w:color="auto" w:fill="auto"/>
          </w:tcPr>
          <w:p w14:paraId="527A595D" w14:textId="77777777" w:rsidR="00265ED9" w:rsidRPr="0009042C" w:rsidRDefault="000123A2">
            <w:pPr>
              <w:pStyle w:val="a9"/>
              <w:spacing w:line="259" w:lineRule="auto"/>
            </w:pPr>
            <w:r w:rsidRPr="0009042C">
              <w:t>Тема «Переработка и хранение продуктов растениеводства»</w:t>
            </w:r>
          </w:p>
        </w:tc>
        <w:tc>
          <w:tcPr>
            <w:tcW w:w="2107" w:type="dxa"/>
            <w:vMerge/>
            <w:tcBorders>
              <w:left w:val="single" w:sz="4" w:space="0" w:color="auto"/>
            </w:tcBorders>
            <w:shd w:val="clear" w:color="auto" w:fill="auto"/>
          </w:tcPr>
          <w:p w14:paraId="3AC32225" w14:textId="77777777" w:rsidR="00265ED9" w:rsidRPr="0009042C" w:rsidRDefault="00265ED9">
            <w:pPr>
              <w:rPr>
                <w:rFonts w:ascii="Times New Roman" w:hAnsi="Times New Roman" w:cs="Times New Roman"/>
              </w:rPr>
            </w:pPr>
          </w:p>
        </w:tc>
        <w:tc>
          <w:tcPr>
            <w:tcW w:w="5443" w:type="dxa"/>
            <w:tcBorders>
              <w:top w:val="single" w:sz="4" w:space="0" w:color="auto"/>
              <w:left w:val="single" w:sz="4" w:space="0" w:color="auto"/>
              <w:right w:val="single" w:sz="4" w:space="0" w:color="auto"/>
            </w:tcBorders>
            <w:shd w:val="clear" w:color="auto" w:fill="auto"/>
          </w:tcPr>
          <w:p w14:paraId="6B01CBB7" w14:textId="77777777" w:rsidR="00265ED9" w:rsidRPr="0009042C" w:rsidRDefault="000123A2">
            <w:pPr>
              <w:pStyle w:val="a9"/>
              <w:spacing w:line="259" w:lineRule="auto"/>
              <w:jc w:val="both"/>
            </w:pPr>
            <w:r w:rsidRPr="0009042C">
              <w:rPr>
                <w:u w:val="single"/>
              </w:rPr>
              <w:t>Задание 1:</w:t>
            </w:r>
            <w:r w:rsidRPr="0009042C">
              <w:t xml:space="preserve"> Томат имеет форму шара с диаметром 4 см. Какое наибольшее количество томатов можно уложить в литровую банку с диаметром 10 см. и высотой банки 14 см.?</w:t>
            </w:r>
          </w:p>
        </w:tc>
      </w:tr>
      <w:tr w:rsidR="00265ED9" w:rsidRPr="0009042C" w14:paraId="74CAE944" w14:textId="77777777">
        <w:trPr>
          <w:trHeight w:hRule="exact" w:val="4334"/>
          <w:jc w:val="center"/>
        </w:trPr>
        <w:tc>
          <w:tcPr>
            <w:tcW w:w="2107" w:type="dxa"/>
            <w:tcBorders>
              <w:top w:val="single" w:sz="4" w:space="0" w:color="auto"/>
              <w:left w:val="single" w:sz="4" w:space="0" w:color="auto"/>
              <w:bottom w:val="single" w:sz="4" w:space="0" w:color="auto"/>
            </w:tcBorders>
            <w:shd w:val="clear" w:color="auto" w:fill="auto"/>
          </w:tcPr>
          <w:p w14:paraId="44CC8E41" w14:textId="77777777" w:rsidR="00265ED9" w:rsidRPr="0009042C" w:rsidRDefault="000123A2">
            <w:pPr>
              <w:pStyle w:val="a9"/>
              <w:spacing w:line="259" w:lineRule="auto"/>
            </w:pPr>
            <w:r w:rsidRPr="0009042C">
              <w:t>Тема «Вычисление объема и площади поверхности овощей»</w:t>
            </w:r>
          </w:p>
        </w:tc>
        <w:tc>
          <w:tcPr>
            <w:tcW w:w="2107" w:type="dxa"/>
            <w:vMerge/>
            <w:tcBorders>
              <w:left w:val="single" w:sz="4" w:space="0" w:color="auto"/>
              <w:bottom w:val="single" w:sz="4" w:space="0" w:color="auto"/>
            </w:tcBorders>
            <w:shd w:val="clear" w:color="auto" w:fill="auto"/>
          </w:tcPr>
          <w:p w14:paraId="767A39AA" w14:textId="77777777" w:rsidR="00265ED9" w:rsidRPr="0009042C" w:rsidRDefault="00265ED9">
            <w:pPr>
              <w:rPr>
                <w:rFonts w:ascii="Times New Roman" w:hAnsi="Times New Roman" w:cs="Times New Roman"/>
              </w:rPr>
            </w:pP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4A0317BB" w14:textId="77777777" w:rsidR="00265ED9" w:rsidRPr="0009042C" w:rsidRDefault="000123A2">
            <w:pPr>
              <w:pStyle w:val="a9"/>
              <w:spacing w:after="300" w:line="259" w:lineRule="auto"/>
              <w:jc w:val="both"/>
            </w:pPr>
            <w:r w:rsidRPr="0009042C">
              <w:rPr>
                <w:u w:val="single"/>
              </w:rPr>
              <w:t>Задание 1:</w:t>
            </w:r>
            <w:r w:rsidRPr="0009042C">
              <w:t xml:space="preserve"> Решить ребус, дать определение понятию (растениеводство)</w:t>
            </w:r>
          </w:p>
          <w:p w14:paraId="73B24D34" w14:textId="77777777" w:rsidR="00265ED9" w:rsidRPr="0009042C" w:rsidRDefault="000123A2">
            <w:pPr>
              <w:pStyle w:val="a9"/>
              <w:tabs>
                <w:tab w:val="left" w:pos="1952"/>
                <w:tab w:val="left" w:pos="2667"/>
                <w:tab w:val="left" w:pos="3469"/>
                <w:tab w:val="left" w:pos="3723"/>
              </w:tabs>
              <w:ind w:firstLine="800"/>
              <w:jc w:val="both"/>
            </w:pPr>
            <w:r w:rsidRPr="0009042C">
              <w:rPr>
                <w:b/>
                <w:bCs/>
                <w:iCs/>
              </w:rPr>
              <w:t>99</w:t>
            </w:r>
            <w:r w:rsidRPr="0009042C">
              <w:tab/>
            </w:r>
            <w:r w:rsidRPr="0009042C">
              <w:rPr>
                <w:color w:val="341774"/>
              </w:rPr>
              <w:t>1 1-Г-^</w:t>
            </w:r>
            <w:r w:rsidRPr="0009042C">
              <w:rPr>
                <w:color w:val="341774"/>
              </w:rPr>
              <w:tab/>
              <w:t>.</w:t>
            </w:r>
            <w:r w:rsidRPr="0009042C">
              <w:rPr>
                <w:color w:val="341774"/>
              </w:rPr>
              <w:tab/>
            </w:r>
            <w:r w:rsidRPr="0009042C">
              <w:rPr>
                <w:color w:val="B10D1A"/>
                <w:vertAlign w:val="superscript"/>
              </w:rPr>
              <w:t>99</w:t>
            </w:r>
            <w:r w:rsidRPr="0009042C">
              <w:rPr>
                <w:color w:val="B10D1A"/>
                <w:vertAlign w:val="superscript"/>
              </w:rPr>
              <w:tab/>
              <w:t>999</w:t>
            </w:r>
          </w:p>
          <w:p w14:paraId="1A48AFCA" w14:textId="77777777" w:rsidR="00265ED9" w:rsidRPr="0009042C" w:rsidRDefault="000123A2">
            <w:pPr>
              <w:pStyle w:val="a9"/>
              <w:spacing w:line="180" w:lineRule="auto"/>
              <w:ind w:left="1960"/>
            </w:pPr>
            <w:r w:rsidRPr="0009042C">
              <w:rPr>
                <w:color w:val="341774"/>
              </w:rPr>
              <w:t>н=т,г=н</w:t>
            </w:r>
          </w:p>
          <w:p w14:paraId="718CA16F" w14:textId="77777777" w:rsidR="00265ED9" w:rsidRPr="0009042C" w:rsidRDefault="000123A2">
            <w:pPr>
              <w:pStyle w:val="a9"/>
              <w:tabs>
                <w:tab w:val="left" w:pos="3054"/>
              </w:tabs>
              <w:spacing w:after="880" w:line="180" w:lineRule="auto"/>
              <w:ind w:firstLine="160"/>
            </w:pPr>
            <w:r w:rsidRPr="0009042C">
              <w:rPr>
                <w:color w:val="C03D4F"/>
              </w:rPr>
              <w:t xml:space="preserve">ф </w:t>
            </w:r>
            <w:r w:rsidRPr="0009042C">
              <w:rPr>
                <w:color w:val="C93409"/>
                <w:lang w:val="en-US" w:eastAsia="en-US" w:bidi="en-US"/>
              </w:rPr>
              <w:t>Ct</w:t>
            </w:r>
            <w:r w:rsidRPr="0009042C">
              <w:rPr>
                <w:color w:val="C93409"/>
                <w:lang w:eastAsia="en-US" w:bidi="en-US"/>
              </w:rPr>
              <w:tab/>
            </w:r>
            <w:r w:rsidRPr="0009042C">
              <w:rPr>
                <w:color w:val="9D9B18"/>
              </w:rPr>
              <w:t xml:space="preserve">П </w:t>
            </w:r>
            <w:r w:rsidRPr="0009042C">
              <w:rPr>
                <w:color w:val="91623A"/>
              </w:rPr>
              <w:t xml:space="preserve">4 </w:t>
            </w:r>
            <w:r w:rsidRPr="0009042C">
              <w:rPr>
                <w:color w:val="676935"/>
              </w:rPr>
              <w:t>“°™</w:t>
            </w:r>
          </w:p>
          <w:p w14:paraId="3B1A2359" w14:textId="77777777" w:rsidR="00265ED9" w:rsidRPr="0009042C" w:rsidRDefault="000123A2">
            <w:pPr>
              <w:pStyle w:val="a9"/>
              <w:spacing w:line="259" w:lineRule="auto"/>
              <w:ind w:firstLine="160"/>
              <w:jc w:val="both"/>
            </w:pPr>
            <w:r w:rsidRPr="0009042C">
              <w:rPr>
                <w:u w:val="single"/>
              </w:rPr>
              <w:t>Задание 2:</w:t>
            </w:r>
            <w:r w:rsidRPr="0009042C">
              <w:t xml:space="preserve"> Огурец имеет форму цилиндра, длина которого 15 см., диаметр 4 см. Вычислите боковую поверхность огурца, его объем.</w:t>
            </w:r>
          </w:p>
        </w:tc>
      </w:tr>
    </w:tbl>
    <w:p w14:paraId="2763D109" w14:textId="77777777" w:rsidR="00265ED9" w:rsidRPr="0009042C" w:rsidRDefault="00265ED9">
      <w:pPr>
        <w:spacing w:after="999" w:line="1" w:lineRule="exact"/>
        <w:rPr>
          <w:rFonts w:ascii="Times New Roman" w:hAnsi="Times New Roman" w:cs="Times New Roman"/>
        </w:rPr>
      </w:pPr>
    </w:p>
    <w:p w14:paraId="3B571F82" w14:textId="77777777" w:rsidR="00265ED9" w:rsidRPr="0009042C" w:rsidRDefault="000123A2">
      <w:pPr>
        <w:pStyle w:val="40"/>
        <w:keepNext/>
        <w:keepLines/>
        <w:numPr>
          <w:ilvl w:val="0"/>
          <w:numId w:val="140"/>
        </w:numPr>
        <w:tabs>
          <w:tab w:val="left" w:pos="830"/>
        </w:tabs>
        <w:spacing w:after="320"/>
        <w:ind w:firstLine="480"/>
        <w:rPr>
          <w:sz w:val="24"/>
          <w:szCs w:val="24"/>
        </w:rPr>
      </w:pPr>
      <w:bookmarkStart w:id="96" w:name="bookmark208"/>
      <w:bookmarkStart w:id="97" w:name="bookmark207"/>
      <w:r w:rsidRPr="0009042C">
        <w:rPr>
          <w:sz w:val="24"/>
          <w:szCs w:val="24"/>
        </w:rPr>
        <w:t>Фонды оценочных средств по специальности 36.02.01 «Ветеринария»</w:t>
      </w:r>
      <w:bookmarkEnd w:id="96"/>
      <w:bookmarkEnd w:id="97"/>
    </w:p>
    <w:p w14:paraId="1860A4E2" w14:textId="77777777" w:rsidR="00265ED9" w:rsidRPr="0009042C" w:rsidRDefault="000123A2">
      <w:pPr>
        <w:pStyle w:val="20"/>
        <w:ind w:firstLine="680"/>
        <w:jc w:val="both"/>
        <w:rPr>
          <w:sz w:val="24"/>
          <w:szCs w:val="24"/>
        </w:rPr>
      </w:pPr>
      <w:r w:rsidRPr="0009042C">
        <w:rPr>
          <w:b w:val="0"/>
          <w:bCs w:val="0"/>
          <w:sz w:val="24"/>
          <w:szCs w:val="24"/>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w:t>
      </w:r>
      <w:r w:rsidRPr="0009042C">
        <w:rPr>
          <w:b w:val="0"/>
          <w:bCs w:val="0"/>
          <w:sz w:val="24"/>
          <w:szCs w:val="24"/>
        </w:rPr>
        <w:br w:type="page"/>
        <w:t>общеобразовательной дисциплины «Математика» и профессиональной направленности образовательной программы по специальности 36.02.01 «Ветеринария»</w:t>
      </w:r>
    </w:p>
    <w:p w14:paraId="4EA21FBB" w14:textId="77777777" w:rsidR="00265ED9" w:rsidRPr="0009042C" w:rsidRDefault="000123A2">
      <w:pPr>
        <w:pStyle w:val="20"/>
        <w:spacing w:after="0"/>
        <w:jc w:val="right"/>
        <w:rPr>
          <w:sz w:val="24"/>
          <w:szCs w:val="24"/>
        </w:rPr>
      </w:pPr>
      <w:r w:rsidRPr="0009042C">
        <w:rPr>
          <w:b w:val="0"/>
          <w:bCs w:val="0"/>
          <w:sz w:val="24"/>
          <w:szCs w:val="24"/>
        </w:rPr>
        <w:t>Таблица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6751E9BE" w14:textId="77777777">
        <w:trPr>
          <w:trHeight w:hRule="exact" w:val="1824"/>
          <w:jc w:val="center"/>
        </w:trPr>
        <w:tc>
          <w:tcPr>
            <w:tcW w:w="2155" w:type="dxa"/>
            <w:tcBorders>
              <w:top w:val="single" w:sz="4" w:space="0" w:color="auto"/>
              <w:left w:val="single" w:sz="4" w:space="0" w:color="auto"/>
            </w:tcBorders>
            <w:shd w:val="clear" w:color="auto" w:fill="auto"/>
          </w:tcPr>
          <w:p w14:paraId="3CA83A87" w14:textId="77777777" w:rsidR="00265ED9" w:rsidRPr="0009042C" w:rsidRDefault="000123A2">
            <w:pPr>
              <w:pStyle w:val="a9"/>
            </w:pPr>
            <w:r w:rsidRPr="0009042C">
              <w:rPr>
                <w:b/>
                <w:bCs/>
              </w:rPr>
              <w:t>№ раздела, темы</w:t>
            </w:r>
          </w:p>
        </w:tc>
        <w:tc>
          <w:tcPr>
            <w:tcW w:w="2107" w:type="dxa"/>
            <w:tcBorders>
              <w:top w:val="single" w:sz="4" w:space="0" w:color="auto"/>
              <w:left w:val="single" w:sz="4" w:space="0" w:color="auto"/>
            </w:tcBorders>
            <w:shd w:val="clear" w:color="auto" w:fill="auto"/>
            <w:vAlign w:val="center"/>
          </w:tcPr>
          <w:p w14:paraId="1CDA0E9C" w14:textId="77777777" w:rsidR="00265ED9" w:rsidRPr="0009042C" w:rsidRDefault="000123A2">
            <w:pPr>
              <w:pStyle w:val="a9"/>
              <w:spacing w:line="293" w:lineRule="auto"/>
              <w:jc w:val="center"/>
            </w:pPr>
            <w:r w:rsidRPr="0009042C">
              <w:rPr>
                <w:b/>
                <w:bCs/>
              </w:rPr>
              <w:t>Коды образовательных результатов (ЛР, МТР, ПР, ОК, ПК)</w:t>
            </w:r>
          </w:p>
        </w:tc>
        <w:tc>
          <w:tcPr>
            <w:tcW w:w="5218" w:type="dxa"/>
            <w:tcBorders>
              <w:top w:val="single" w:sz="4" w:space="0" w:color="auto"/>
              <w:left w:val="single" w:sz="4" w:space="0" w:color="auto"/>
              <w:right w:val="single" w:sz="4" w:space="0" w:color="auto"/>
            </w:tcBorders>
            <w:shd w:val="clear" w:color="auto" w:fill="auto"/>
          </w:tcPr>
          <w:p w14:paraId="746F27AC" w14:textId="77777777" w:rsidR="00265ED9" w:rsidRPr="0009042C" w:rsidRDefault="000123A2">
            <w:pPr>
              <w:pStyle w:val="a9"/>
              <w:ind w:firstLine="380"/>
            </w:pPr>
            <w:r w:rsidRPr="0009042C">
              <w:rPr>
                <w:b/>
                <w:bCs/>
              </w:rPr>
              <w:t>Варианты междисциплинарных заданий</w:t>
            </w:r>
          </w:p>
        </w:tc>
      </w:tr>
      <w:tr w:rsidR="00265ED9" w:rsidRPr="0009042C" w14:paraId="3B5C3DDB" w14:textId="77777777">
        <w:trPr>
          <w:trHeight w:hRule="exact" w:val="1262"/>
          <w:jc w:val="center"/>
        </w:trPr>
        <w:tc>
          <w:tcPr>
            <w:tcW w:w="2155" w:type="dxa"/>
            <w:tcBorders>
              <w:top w:val="single" w:sz="4" w:space="0" w:color="auto"/>
              <w:left w:val="single" w:sz="4" w:space="0" w:color="auto"/>
            </w:tcBorders>
            <w:shd w:val="clear" w:color="auto" w:fill="auto"/>
          </w:tcPr>
          <w:p w14:paraId="4C810C64" w14:textId="77777777" w:rsidR="00265ED9" w:rsidRPr="0009042C" w:rsidRDefault="000123A2">
            <w:pPr>
              <w:pStyle w:val="a9"/>
              <w:spacing w:line="254" w:lineRule="auto"/>
            </w:pPr>
            <w:r w:rsidRPr="0009042C">
              <w:rPr>
                <w:b/>
                <w:bCs/>
              </w:rPr>
              <w:t>Раздел 1.</w:t>
            </w:r>
          </w:p>
          <w:p w14:paraId="0DC54786" w14:textId="77777777" w:rsidR="00265ED9" w:rsidRPr="0009042C" w:rsidRDefault="000123A2">
            <w:pPr>
              <w:pStyle w:val="a9"/>
              <w:spacing w:line="254" w:lineRule="auto"/>
            </w:pPr>
            <w:r w:rsidRPr="0009042C">
              <w:rPr>
                <w:b/>
                <w:bCs/>
              </w:rPr>
              <w:t>Повторение курса математики основной школы.</w:t>
            </w:r>
          </w:p>
        </w:tc>
        <w:tc>
          <w:tcPr>
            <w:tcW w:w="2107" w:type="dxa"/>
            <w:vMerge w:val="restart"/>
            <w:tcBorders>
              <w:top w:val="single" w:sz="4" w:space="0" w:color="auto"/>
              <w:left w:val="single" w:sz="4" w:space="0" w:color="auto"/>
            </w:tcBorders>
            <w:shd w:val="clear" w:color="auto" w:fill="auto"/>
          </w:tcPr>
          <w:p w14:paraId="6455A86F" w14:textId="77777777" w:rsidR="00265ED9" w:rsidRPr="0009042C" w:rsidRDefault="000123A2">
            <w:pPr>
              <w:pStyle w:val="a9"/>
              <w:spacing w:after="160"/>
            </w:pPr>
            <w:r w:rsidRPr="0009042C">
              <w:t>ПРБ 1</w:t>
            </w:r>
          </w:p>
          <w:p w14:paraId="452B9279" w14:textId="77777777" w:rsidR="00265ED9" w:rsidRPr="0009042C" w:rsidRDefault="000123A2">
            <w:pPr>
              <w:pStyle w:val="a9"/>
              <w:spacing w:after="160"/>
            </w:pPr>
            <w:r w:rsidRPr="0009042C">
              <w:t>ПРБ 6</w:t>
            </w:r>
          </w:p>
          <w:p w14:paraId="339F183B" w14:textId="77777777" w:rsidR="00265ED9" w:rsidRPr="0009042C" w:rsidRDefault="000123A2">
            <w:pPr>
              <w:pStyle w:val="a9"/>
              <w:spacing w:after="160"/>
            </w:pPr>
            <w:r w:rsidRPr="0009042C">
              <w:t>ПРБ 8</w:t>
            </w:r>
          </w:p>
          <w:p w14:paraId="797154F7" w14:textId="77777777" w:rsidR="00265ED9" w:rsidRPr="0009042C" w:rsidRDefault="000123A2">
            <w:pPr>
              <w:pStyle w:val="a9"/>
              <w:spacing w:after="160"/>
            </w:pPr>
            <w:r w:rsidRPr="0009042C">
              <w:t>ПРУ 3</w:t>
            </w:r>
          </w:p>
          <w:p w14:paraId="0BD57727" w14:textId="77777777" w:rsidR="00265ED9" w:rsidRPr="0009042C" w:rsidRDefault="000123A2">
            <w:pPr>
              <w:pStyle w:val="a9"/>
              <w:spacing w:after="160"/>
            </w:pPr>
            <w:r w:rsidRPr="0009042C">
              <w:t>ЛР 09</w:t>
            </w:r>
          </w:p>
          <w:p w14:paraId="1748CA8B" w14:textId="77777777" w:rsidR="00265ED9" w:rsidRPr="0009042C" w:rsidRDefault="000123A2">
            <w:pPr>
              <w:pStyle w:val="a9"/>
              <w:spacing w:after="160"/>
            </w:pPr>
            <w:r w:rsidRPr="0009042C">
              <w:t>ЛР 13</w:t>
            </w:r>
          </w:p>
          <w:p w14:paraId="5E8EF2E3" w14:textId="77777777" w:rsidR="00265ED9" w:rsidRPr="0009042C" w:rsidRDefault="000123A2">
            <w:pPr>
              <w:pStyle w:val="a9"/>
              <w:spacing w:after="160"/>
            </w:pPr>
            <w:r w:rsidRPr="0009042C">
              <w:t>МР 03</w:t>
            </w:r>
          </w:p>
          <w:p w14:paraId="2D08D7BE" w14:textId="77777777" w:rsidR="00265ED9" w:rsidRPr="0009042C" w:rsidRDefault="000123A2">
            <w:pPr>
              <w:pStyle w:val="a9"/>
              <w:spacing w:after="160"/>
            </w:pPr>
            <w:r w:rsidRPr="0009042C">
              <w:t>МР 05</w:t>
            </w:r>
          </w:p>
          <w:p w14:paraId="47494F5E" w14:textId="77777777" w:rsidR="00265ED9" w:rsidRPr="0009042C" w:rsidRDefault="000123A2">
            <w:pPr>
              <w:pStyle w:val="a9"/>
              <w:spacing w:after="160"/>
            </w:pPr>
            <w:r w:rsidRPr="0009042C">
              <w:t>МР 07</w:t>
            </w:r>
          </w:p>
          <w:p w14:paraId="62769D97" w14:textId="77777777" w:rsidR="00265ED9" w:rsidRPr="0009042C" w:rsidRDefault="000123A2">
            <w:pPr>
              <w:pStyle w:val="a9"/>
              <w:spacing w:after="160"/>
            </w:pPr>
            <w:r w:rsidRPr="0009042C">
              <w:t>ОК 01</w:t>
            </w:r>
          </w:p>
          <w:p w14:paraId="7B889EE4" w14:textId="77777777" w:rsidR="00265ED9" w:rsidRPr="0009042C" w:rsidRDefault="000123A2">
            <w:pPr>
              <w:pStyle w:val="a9"/>
              <w:spacing w:after="160"/>
            </w:pPr>
            <w:r w:rsidRPr="0009042C">
              <w:t>ОК 09</w:t>
            </w:r>
          </w:p>
          <w:p w14:paraId="43448664" w14:textId="77777777" w:rsidR="00265ED9" w:rsidRPr="0009042C" w:rsidRDefault="000123A2">
            <w:pPr>
              <w:pStyle w:val="a9"/>
              <w:spacing w:after="160"/>
            </w:pPr>
            <w:r w:rsidRPr="0009042C">
              <w:t>ПК 1.1</w:t>
            </w:r>
          </w:p>
          <w:p w14:paraId="36E48405" w14:textId="77777777" w:rsidR="00265ED9" w:rsidRPr="0009042C" w:rsidRDefault="000123A2">
            <w:pPr>
              <w:pStyle w:val="a9"/>
              <w:spacing w:after="160"/>
            </w:pPr>
            <w:r w:rsidRPr="0009042C">
              <w:t>ПК 2.3</w:t>
            </w:r>
          </w:p>
        </w:tc>
        <w:tc>
          <w:tcPr>
            <w:tcW w:w="5218" w:type="dxa"/>
            <w:tcBorders>
              <w:top w:val="single" w:sz="4" w:space="0" w:color="auto"/>
              <w:left w:val="single" w:sz="4" w:space="0" w:color="auto"/>
              <w:right w:val="single" w:sz="4" w:space="0" w:color="auto"/>
            </w:tcBorders>
            <w:shd w:val="clear" w:color="auto" w:fill="auto"/>
          </w:tcPr>
          <w:p w14:paraId="77A9778C" w14:textId="77777777" w:rsidR="00265ED9" w:rsidRPr="0009042C" w:rsidRDefault="00265ED9">
            <w:pPr>
              <w:rPr>
                <w:rFonts w:ascii="Times New Roman" w:hAnsi="Times New Roman" w:cs="Times New Roman"/>
              </w:rPr>
            </w:pPr>
          </w:p>
        </w:tc>
      </w:tr>
      <w:tr w:rsidR="00265ED9" w:rsidRPr="0009042C" w14:paraId="2EA03073" w14:textId="77777777">
        <w:trPr>
          <w:trHeight w:hRule="exact" w:val="4982"/>
          <w:jc w:val="center"/>
        </w:trPr>
        <w:tc>
          <w:tcPr>
            <w:tcW w:w="2155" w:type="dxa"/>
            <w:tcBorders>
              <w:top w:val="single" w:sz="4" w:space="0" w:color="auto"/>
              <w:left w:val="single" w:sz="4" w:space="0" w:color="auto"/>
            </w:tcBorders>
            <w:shd w:val="clear" w:color="auto" w:fill="auto"/>
          </w:tcPr>
          <w:p w14:paraId="5CBDC81C" w14:textId="77777777" w:rsidR="00265ED9" w:rsidRPr="0009042C" w:rsidRDefault="000123A2">
            <w:pPr>
              <w:pStyle w:val="a9"/>
              <w:spacing w:line="254" w:lineRule="auto"/>
            </w:pPr>
            <w:r w:rsidRPr="0009042C">
              <w:t>Тема «Развитие понятия о числе»</w:t>
            </w:r>
          </w:p>
        </w:tc>
        <w:tc>
          <w:tcPr>
            <w:tcW w:w="2107" w:type="dxa"/>
            <w:vMerge/>
            <w:tcBorders>
              <w:left w:val="single" w:sz="4" w:space="0" w:color="auto"/>
            </w:tcBorders>
            <w:shd w:val="clear" w:color="auto" w:fill="auto"/>
          </w:tcPr>
          <w:p w14:paraId="77B2B3EF"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right w:val="single" w:sz="4" w:space="0" w:color="auto"/>
            </w:tcBorders>
            <w:shd w:val="clear" w:color="auto" w:fill="auto"/>
          </w:tcPr>
          <w:p w14:paraId="1DADC8E5" w14:textId="77777777" w:rsidR="00265ED9" w:rsidRPr="0009042C" w:rsidRDefault="000123A2">
            <w:pPr>
              <w:pStyle w:val="a9"/>
              <w:spacing w:after="140" w:line="259" w:lineRule="auto"/>
            </w:pPr>
            <w:r w:rsidRPr="0009042C">
              <w:rPr>
                <w:b/>
                <w:bCs/>
              </w:rPr>
              <w:t>Задание 1</w:t>
            </w:r>
          </w:p>
          <w:p w14:paraId="2F00B06A" w14:textId="77777777" w:rsidR="00265ED9" w:rsidRPr="0009042C" w:rsidRDefault="000123A2">
            <w:pPr>
              <w:pStyle w:val="a9"/>
              <w:spacing w:after="140" w:line="257" w:lineRule="auto"/>
              <w:jc w:val="both"/>
            </w:pPr>
            <w:r w:rsidRPr="0009042C">
              <w:t>Стойловое помещение коровника на 200 животных имеет прямоугольную форму и следующие размеры: длина - 66 м, ширина - 21 м. Вычислите площадь коровника. Определите, сколько м2 приходится на одно животное.</w:t>
            </w:r>
          </w:p>
          <w:p w14:paraId="487CA754" w14:textId="77777777" w:rsidR="00265ED9" w:rsidRPr="0009042C" w:rsidRDefault="000123A2">
            <w:pPr>
              <w:pStyle w:val="a9"/>
              <w:spacing w:after="140" w:line="259" w:lineRule="auto"/>
            </w:pPr>
            <w:r w:rsidRPr="0009042C">
              <w:rPr>
                <w:b/>
                <w:bCs/>
              </w:rPr>
              <w:t>Задание 2*</w:t>
            </w:r>
          </w:p>
          <w:p w14:paraId="712C0CAB" w14:textId="77777777" w:rsidR="00265ED9" w:rsidRPr="0009042C" w:rsidRDefault="000123A2">
            <w:pPr>
              <w:pStyle w:val="a9"/>
              <w:spacing w:after="140" w:line="259" w:lineRule="auto"/>
              <w:jc w:val="both"/>
            </w:pPr>
            <w:r w:rsidRPr="0009042C">
              <w:t>Лекарственный препарат стоит 500 рублей. В следующем месяце скидка на него составит 10%. Какая цена будет у препарата в следующем месяце?*</w:t>
            </w:r>
          </w:p>
          <w:p w14:paraId="41EEDD14" w14:textId="77777777" w:rsidR="00265ED9" w:rsidRPr="0009042C" w:rsidRDefault="000123A2">
            <w:pPr>
              <w:pStyle w:val="a9"/>
              <w:tabs>
                <w:tab w:val="left" w:pos="1776"/>
                <w:tab w:val="left" w:pos="3533"/>
                <w:tab w:val="left" w:pos="4867"/>
              </w:tabs>
              <w:spacing w:line="259" w:lineRule="auto"/>
              <w:jc w:val="both"/>
            </w:pPr>
            <w:r w:rsidRPr="0009042C">
              <w:t>*Допустимо</w:t>
            </w:r>
            <w:r w:rsidRPr="0009042C">
              <w:tab/>
              <w:t>выполнение</w:t>
            </w:r>
            <w:r w:rsidRPr="0009042C">
              <w:tab/>
              <w:t>задания</w:t>
            </w:r>
            <w:r w:rsidRPr="0009042C">
              <w:tab/>
              <w:t>с</w:t>
            </w:r>
          </w:p>
          <w:p w14:paraId="03A423E8" w14:textId="77777777" w:rsidR="00265ED9" w:rsidRPr="0009042C" w:rsidRDefault="000123A2">
            <w:pPr>
              <w:pStyle w:val="a9"/>
              <w:tabs>
                <w:tab w:val="left" w:pos="2117"/>
                <w:tab w:val="left" w:pos="4042"/>
              </w:tabs>
              <w:spacing w:line="259" w:lineRule="auto"/>
              <w:jc w:val="both"/>
            </w:pPr>
            <w:r w:rsidRPr="0009042C">
              <w:t>использованием</w:t>
            </w:r>
            <w:r w:rsidRPr="0009042C">
              <w:tab/>
              <w:t>программного</w:t>
            </w:r>
            <w:r w:rsidRPr="0009042C">
              <w:tab/>
              <w:t>продукта</w:t>
            </w:r>
          </w:p>
          <w:p w14:paraId="4B023460" w14:textId="77777777" w:rsidR="00265ED9" w:rsidRPr="0009042C" w:rsidRDefault="000123A2">
            <w:pPr>
              <w:pStyle w:val="a9"/>
              <w:spacing w:after="140" w:line="259" w:lineRule="auto"/>
              <w:jc w:val="both"/>
            </w:pPr>
            <w:r w:rsidRPr="0009042C">
              <w:rPr>
                <w:lang w:val="en-US" w:eastAsia="en-US" w:bidi="en-US"/>
              </w:rPr>
              <w:t>MSExcel</w:t>
            </w:r>
          </w:p>
        </w:tc>
      </w:tr>
      <w:tr w:rsidR="00265ED9" w:rsidRPr="0009042C" w14:paraId="62A4446A" w14:textId="77777777">
        <w:trPr>
          <w:trHeight w:hRule="exact" w:val="1358"/>
          <w:jc w:val="center"/>
        </w:trPr>
        <w:tc>
          <w:tcPr>
            <w:tcW w:w="2155" w:type="dxa"/>
            <w:tcBorders>
              <w:top w:val="single" w:sz="4" w:space="0" w:color="auto"/>
              <w:left w:val="single" w:sz="4" w:space="0" w:color="auto"/>
            </w:tcBorders>
            <w:shd w:val="clear" w:color="auto" w:fill="auto"/>
            <w:vAlign w:val="center"/>
          </w:tcPr>
          <w:p w14:paraId="526F82FE" w14:textId="77777777" w:rsidR="00265ED9" w:rsidRPr="0009042C" w:rsidRDefault="000123A2">
            <w:pPr>
              <w:pStyle w:val="a9"/>
              <w:spacing w:line="259" w:lineRule="auto"/>
            </w:pPr>
            <w:r w:rsidRPr="0009042C">
              <w:rPr>
                <w:b/>
                <w:bCs/>
                <w:iCs/>
              </w:rPr>
              <w:t>Раздел 4.</w:t>
            </w:r>
          </w:p>
          <w:p w14:paraId="1B013499" w14:textId="77777777" w:rsidR="00265ED9" w:rsidRPr="0009042C" w:rsidRDefault="000123A2">
            <w:pPr>
              <w:pStyle w:val="a9"/>
              <w:spacing w:line="259" w:lineRule="auto"/>
            </w:pPr>
            <w:r w:rsidRPr="0009042C">
              <w:rPr>
                <w:b/>
                <w:bCs/>
                <w:iCs/>
              </w:rPr>
              <w:t>Логарифмы.</w:t>
            </w:r>
          </w:p>
          <w:p w14:paraId="184BA1C2" w14:textId="77777777" w:rsidR="00265ED9" w:rsidRPr="0009042C" w:rsidRDefault="000123A2">
            <w:pPr>
              <w:pStyle w:val="a9"/>
              <w:spacing w:line="259" w:lineRule="auto"/>
            </w:pPr>
            <w:r w:rsidRPr="0009042C">
              <w:rPr>
                <w:b/>
                <w:bCs/>
                <w:iCs/>
              </w:rPr>
              <w:t>Логарифмическая функция.</w:t>
            </w:r>
          </w:p>
        </w:tc>
        <w:tc>
          <w:tcPr>
            <w:tcW w:w="2107" w:type="dxa"/>
            <w:vMerge w:val="restart"/>
            <w:tcBorders>
              <w:top w:val="single" w:sz="4" w:space="0" w:color="auto"/>
              <w:left w:val="single" w:sz="4" w:space="0" w:color="auto"/>
            </w:tcBorders>
            <w:shd w:val="clear" w:color="auto" w:fill="auto"/>
          </w:tcPr>
          <w:p w14:paraId="28895097" w14:textId="77777777" w:rsidR="00265ED9" w:rsidRPr="0009042C" w:rsidRDefault="000123A2">
            <w:pPr>
              <w:pStyle w:val="a9"/>
              <w:spacing w:after="160"/>
            </w:pPr>
            <w:r w:rsidRPr="0009042C">
              <w:t>ПРБ 1</w:t>
            </w:r>
          </w:p>
          <w:p w14:paraId="36E584C7" w14:textId="77777777" w:rsidR="00265ED9" w:rsidRPr="0009042C" w:rsidRDefault="000123A2">
            <w:pPr>
              <w:pStyle w:val="a9"/>
              <w:spacing w:after="160"/>
            </w:pPr>
            <w:r w:rsidRPr="0009042C">
              <w:t>ПРУ 3</w:t>
            </w:r>
          </w:p>
          <w:p w14:paraId="1E238A8E" w14:textId="77777777" w:rsidR="00265ED9" w:rsidRPr="0009042C" w:rsidRDefault="000123A2">
            <w:pPr>
              <w:pStyle w:val="a9"/>
              <w:spacing w:after="160"/>
            </w:pPr>
            <w:r w:rsidRPr="0009042C">
              <w:t>ЛР 09</w:t>
            </w:r>
          </w:p>
          <w:p w14:paraId="54872F45" w14:textId="77777777" w:rsidR="00265ED9" w:rsidRPr="0009042C" w:rsidRDefault="000123A2">
            <w:pPr>
              <w:pStyle w:val="a9"/>
              <w:spacing w:after="160"/>
            </w:pPr>
            <w:r w:rsidRPr="0009042C">
              <w:t>ЛР 13</w:t>
            </w:r>
          </w:p>
          <w:p w14:paraId="612D410E" w14:textId="77777777" w:rsidR="00265ED9" w:rsidRPr="0009042C" w:rsidRDefault="000123A2">
            <w:pPr>
              <w:pStyle w:val="a9"/>
              <w:spacing w:after="160"/>
            </w:pPr>
            <w:r w:rsidRPr="0009042C">
              <w:t>МР 01</w:t>
            </w:r>
          </w:p>
          <w:p w14:paraId="2025B1DF" w14:textId="77777777" w:rsidR="00265ED9" w:rsidRPr="0009042C" w:rsidRDefault="000123A2">
            <w:pPr>
              <w:pStyle w:val="a9"/>
              <w:spacing w:after="160"/>
            </w:pPr>
            <w:r w:rsidRPr="0009042C">
              <w:t>МР 07</w:t>
            </w:r>
          </w:p>
          <w:p w14:paraId="61256E2F" w14:textId="77777777" w:rsidR="00265ED9" w:rsidRPr="0009042C" w:rsidRDefault="000123A2">
            <w:pPr>
              <w:pStyle w:val="a9"/>
              <w:spacing w:after="160"/>
            </w:pPr>
            <w:r w:rsidRPr="0009042C">
              <w:t>ОК 01</w:t>
            </w:r>
          </w:p>
          <w:p w14:paraId="7400E76C" w14:textId="77777777" w:rsidR="00265ED9" w:rsidRPr="0009042C" w:rsidRDefault="000123A2">
            <w:pPr>
              <w:pStyle w:val="a9"/>
              <w:spacing w:after="160"/>
            </w:pPr>
            <w:r w:rsidRPr="0009042C">
              <w:t>ПК 2.3</w:t>
            </w:r>
          </w:p>
        </w:tc>
        <w:tc>
          <w:tcPr>
            <w:tcW w:w="5218" w:type="dxa"/>
            <w:tcBorders>
              <w:top w:val="single" w:sz="4" w:space="0" w:color="auto"/>
              <w:left w:val="single" w:sz="4" w:space="0" w:color="auto"/>
              <w:right w:val="single" w:sz="4" w:space="0" w:color="auto"/>
            </w:tcBorders>
            <w:shd w:val="clear" w:color="auto" w:fill="auto"/>
          </w:tcPr>
          <w:p w14:paraId="61BB1F15" w14:textId="77777777" w:rsidR="00265ED9" w:rsidRPr="0009042C" w:rsidRDefault="00265ED9">
            <w:pPr>
              <w:rPr>
                <w:rFonts w:ascii="Times New Roman" w:hAnsi="Times New Roman" w:cs="Times New Roman"/>
              </w:rPr>
            </w:pPr>
          </w:p>
        </w:tc>
      </w:tr>
      <w:tr w:rsidR="00265ED9" w:rsidRPr="0009042C" w14:paraId="35843940" w14:textId="77777777">
        <w:trPr>
          <w:trHeight w:hRule="exact" w:val="3182"/>
          <w:jc w:val="center"/>
        </w:trPr>
        <w:tc>
          <w:tcPr>
            <w:tcW w:w="2155" w:type="dxa"/>
            <w:tcBorders>
              <w:top w:val="single" w:sz="4" w:space="0" w:color="auto"/>
              <w:left w:val="single" w:sz="4" w:space="0" w:color="auto"/>
              <w:bottom w:val="single" w:sz="4" w:space="0" w:color="auto"/>
            </w:tcBorders>
            <w:shd w:val="clear" w:color="auto" w:fill="auto"/>
          </w:tcPr>
          <w:p w14:paraId="52E183E7" w14:textId="77777777" w:rsidR="00265ED9" w:rsidRPr="0009042C" w:rsidRDefault="000123A2">
            <w:pPr>
              <w:pStyle w:val="a9"/>
              <w:spacing w:line="259" w:lineRule="auto"/>
            </w:pPr>
            <w:r w:rsidRPr="0009042C">
              <w:t>Логарифм числа. Применение логарифма при решении задач.</w:t>
            </w:r>
          </w:p>
        </w:tc>
        <w:tc>
          <w:tcPr>
            <w:tcW w:w="2107" w:type="dxa"/>
            <w:vMerge/>
            <w:tcBorders>
              <w:left w:val="single" w:sz="4" w:space="0" w:color="auto"/>
              <w:bottom w:val="single" w:sz="4" w:space="0" w:color="auto"/>
            </w:tcBorders>
            <w:shd w:val="clear" w:color="auto" w:fill="auto"/>
          </w:tcPr>
          <w:p w14:paraId="308E1640"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bottom w:val="single" w:sz="4" w:space="0" w:color="auto"/>
              <w:right w:val="single" w:sz="4" w:space="0" w:color="auto"/>
            </w:tcBorders>
            <w:shd w:val="clear" w:color="auto" w:fill="auto"/>
            <w:vAlign w:val="center"/>
          </w:tcPr>
          <w:p w14:paraId="55F86D37" w14:textId="77777777" w:rsidR="00265ED9" w:rsidRPr="0009042C" w:rsidRDefault="000123A2">
            <w:pPr>
              <w:pStyle w:val="a9"/>
              <w:spacing w:after="140" w:line="259" w:lineRule="auto"/>
            </w:pPr>
            <w:r w:rsidRPr="0009042C">
              <w:rPr>
                <w:b/>
                <w:bCs/>
              </w:rPr>
              <w:t>Задание 1</w:t>
            </w:r>
          </w:p>
          <w:p w14:paraId="3682BA43" w14:textId="77777777" w:rsidR="00265ED9" w:rsidRPr="0009042C" w:rsidRDefault="000123A2">
            <w:pPr>
              <w:pStyle w:val="a9"/>
              <w:spacing w:after="140" w:line="259" w:lineRule="auto"/>
              <w:jc w:val="both"/>
            </w:pPr>
            <w:r w:rsidRPr="0009042C">
              <w:t>В начальный момент времени было 8 бактерий, через 2 ч после помещения бактерий в питательную среду их число возросло до 100. Через сколько времени с момента помещения в питательную среду следует ожидать колонию в 500 бактерий?</w:t>
            </w:r>
          </w:p>
          <w:p w14:paraId="503069AA" w14:textId="77777777" w:rsidR="00265ED9" w:rsidRPr="0009042C" w:rsidRDefault="000123A2">
            <w:pPr>
              <w:pStyle w:val="a9"/>
              <w:spacing w:after="140" w:line="259" w:lineRule="auto"/>
              <w:jc w:val="both"/>
            </w:pPr>
            <w:r w:rsidRPr="0009042C">
              <w:rPr>
                <w:b/>
                <w:bCs/>
              </w:rPr>
              <w:t>Задание 2</w:t>
            </w:r>
          </w:p>
          <w:p w14:paraId="6C5289FA" w14:textId="77777777" w:rsidR="00265ED9" w:rsidRPr="0009042C" w:rsidRDefault="00456DA8">
            <w:pPr>
              <w:pStyle w:val="a9"/>
              <w:tabs>
                <w:tab w:val="left" w:pos="2270"/>
                <w:tab w:val="left" w:pos="3686"/>
              </w:tabs>
              <w:spacing w:after="140" w:line="259" w:lineRule="auto"/>
              <w:jc w:val="both"/>
            </w:pPr>
            <w:r>
              <w:t xml:space="preserve">Количество так </w:t>
            </w:r>
            <w:r w:rsidR="000123A2" w:rsidRPr="0009042C">
              <w:t>называемого</w:t>
            </w:r>
          </w:p>
        </w:tc>
      </w:tr>
    </w:tbl>
    <w:p w14:paraId="2C9528CA"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6D6CD1A1" w14:textId="77777777">
        <w:trPr>
          <w:trHeight w:hRule="exact" w:val="3749"/>
          <w:jc w:val="center"/>
        </w:trPr>
        <w:tc>
          <w:tcPr>
            <w:tcW w:w="2155" w:type="dxa"/>
            <w:tcBorders>
              <w:top w:val="single" w:sz="4" w:space="0" w:color="auto"/>
              <w:left w:val="single" w:sz="4" w:space="0" w:color="auto"/>
            </w:tcBorders>
            <w:shd w:val="clear" w:color="auto" w:fill="auto"/>
          </w:tcPr>
          <w:p w14:paraId="714A8D5E" w14:textId="77777777" w:rsidR="00265ED9" w:rsidRPr="0009042C" w:rsidRDefault="00265ED9">
            <w:pPr>
              <w:rPr>
                <w:rFonts w:ascii="Times New Roman" w:hAnsi="Times New Roman" w:cs="Times New Roman"/>
              </w:rPr>
            </w:pPr>
          </w:p>
        </w:tc>
        <w:tc>
          <w:tcPr>
            <w:tcW w:w="2107" w:type="dxa"/>
            <w:tcBorders>
              <w:top w:val="single" w:sz="4" w:space="0" w:color="auto"/>
              <w:left w:val="single" w:sz="4" w:space="0" w:color="auto"/>
            </w:tcBorders>
            <w:shd w:val="clear" w:color="auto" w:fill="auto"/>
          </w:tcPr>
          <w:p w14:paraId="541E53FF"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right w:val="single" w:sz="4" w:space="0" w:color="auto"/>
            </w:tcBorders>
            <w:shd w:val="clear" w:color="auto" w:fill="auto"/>
          </w:tcPr>
          <w:p w14:paraId="2A89396D" w14:textId="77777777" w:rsidR="00265ED9" w:rsidRPr="0009042C" w:rsidRDefault="000123A2">
            <w:pPr>
              <w:pStyle w:val="a9"/>
              <w:spacing w:line="259" w:lineRule="auto"/>
              <w:jc w:val="both"/>
            </w:pPr>
            <w:r w:rsidRPr="0009042C">
              <w:t>"поддерживающего" корма (т. е. то наименьшее количество его, которое лишь пополняет траты организма на теплоотдачу, работу внутренних органов, восстановле</w:t>
            </w:r>
            <w:r w:rsidR="00456DA8">
              <w:t xml:space="preserve">ние отмирающих клеток и т. п.). </w:t>
            </w:r>
            <w:r w:rsidRPr="0009042C">
              <w:t>В отличие от "продуктивного" корма, т. е. части корма, идущей на вырабо</w:t>
            </w:r>
            <w:r w:rsidR="00456DA8">
              <w:t>тку продукции животного, ради которой оно содержится. П</w:t>
            </w:r>
            <w:r w:rsidRPr="0009042C">
              <w:t>ропорционально наружной поверхности тела животного. Зная это, определите калорийность поддерживающего корма для вола, весящего 420 кг, если при тех же условиях вол 630 кг весом нуждается в 13 500 калориях.</w:t>
            </w:r>
          </w:p>
        </w:tc>
      </w:tr>
      <w:tr w:rsidR="00265ED9" w:rsidRPr="0009042C" w14:paraId="625F220F" w14:textId="77777777">
        <w:trPr>
          <w:trHeight w:hRule="exact" w:val="1416"/>
          <w:jc w:val="center"/>
        </w:trPr>
        <w:tc>
          <w:tcPr>
            <w:tcW w:w="2155" w:type="dxa"/>
            <w:tcBorders>
              <w:top w:val="single" w:sz="4" w:space="0" w:color="auto"/>
              <w:left w:val="single" w:sz="4" w:space="0" w:color="auto"/>
            </w:tcBorders>
            <w:shd w:val="clear" w:color="auto" w:fill="auto"/>
          </w:tcPr>
          <w:p w14:paraId="02B2EED3" w14:textId="77777777" w:rsidR="00265ED9" w:rsidRPr="0009042C" w:rsidRDefault="000123A2">
            <w:pPr>
              <w:pStyle w:val="a9"/>
              <w:spacing w:line="259" w:lineRule="auto"/>
            </w:pPr>
            <w:r w:rsidRPr="0009042C">
              <w:rPr>
                <w:b/>
                <w:bCs/>
                <w:iCs/>
              </w:rPr>
              <w:t>Раздел 5. Прямые и плоскости в пространстве.</w:t>
            </w:r>
          </w:p>
        </w:tc>
        <w:tc>
          <w:tcPr>
            <w:tcW w:w="2107" w:type="dxa"/>
            <w:vMerge w:val="restart"/>
            <w:tcBorders>
              <w:top w:val="single" w:sz="4" w:space="0" w:color="auto"/>
              <w:left w:val="single" w:sz="4" w:space="0" w:color="auto"/>
            </w:tcBorders>
            <w:shd w:val="clear" w:color="auto" w:fill="auto"/>
          </w:tcPr>
          <w:p w14:paraId="2580C655" w14:textId="77777777" w:rsidR="00265ED9" w:rsidRPr="0009042C" w:rsidRDefault="000123A2">
            <w:pPr>
              <w:pStyle w:val="a9"/>
              <w:spacing w:after="160"/>
            </w:pPr>
            <w:r w:rsidRPr="0009042C">
              <w:t>ПРБ 1</w:t>
            </w:r>
          </w:p>
          <w:p w14:paraId="58456EC4" w14:textId="77777777" w:rsidR="00265ED9" w:rsidRPr="0009042C" w:rsidRDefault="000123A2">
            <w:pPr>
              <w:pStyle w:val="a9"/>
              <w:spacing w:after="160"/>
            </w:pPr>
            <w:r w:rsidRPr="0009042C">
              <w:t>ПРБ 2</w:t>
            </w:r>
          </w:p>
          <w:p w14:paraId="7AB73568" w14:textId="77777777" w:rsidR="00265ED9" w:rsidRPr="0009042C" w:rsidRDefault="000123A2">
            <w:pPr>
              <w:pStyle w:val="a9"/>
              <w:spacing w:after="160"/>
            </w:pPr>
            <w:r w:rsidRPr="0009042C">
              <w:t>ПРБ 3</w:t>
            </w:r>
          </w:p>
          <w:p w14:paraId="6188DFAC" w14:textId="77777777" w:rsidR="00265ED9" w:rsidRPr="0009042C" w:rsidRDefault="000123A2">
            <w:pPr>
              <w:pStyle w:val="a9"/>
              <w:spacing w:after="160"/>
            </w:pPr>
            <w:r w:rsidRPr="0009042C">
              <w:t>ПРБ 4</w:t>
            </w:r>
          </w:p>
          <w:p w14:paraId="5AF9C44A" w14:textId="77777777" w:rsidR="00265ED9" w:rsidRPr="0009042C" w:rsidRDefault="000123A2">
            <w:pPr>
              <w:pStyle w:val="a9"/>
              <w:spacing w:after="160"/>
            </w:pPr>
            <w:r w:rsidRPr="0009042C">
              <w:t>ПРБ 5</w:t>
            </w:r>
          </w:p>
          <w:p w14:paraId="3AEC3FEC" w14:textId="77777777" w:rsidR="00265ED9" w:rsidRPr="0009042C" w:rsidRDefault="000123A2">
            <w:pPr>
              <w:pStyle w:val="a9"/>
              <w:spacing w:after="160"/>
            </w:pPr>
            <w:r w:rsidRPr="0009042C">
              <w:t>ПРБ 6</w:t>
            </w:r>
          </w:p>
          <w:p w14:paraId="145D0FF0" w14:textId="77777777" w:rsidR="00265ED9" w:rsidRPr="0009042C" w:rsidRDefault="000123A2">
            <w:pPr>
              <w:pStyle w:val="a9"/>
              <w:spacing w:after="160"/>
            </w:pPr>
            <w:r w:rsidRPr="0009042C">
              <w:t>ПРБ 7</w:t>
            </w:r>
          </w:p>
          <w:p w14:paraId="51391D70" w14:textId="77777777" w:rsidR="00265ED9" w:rsidRPr="0009042C" w:rsidRDefault="000123A2">
            <w:pPr>
              <w:pStyle w:val="a9"/>
              <w:spacing w:after="160"/>
            </w:pPr>
            <w:r w:rsidRPr="0009042C">
              <w:t>ПРБ 8</w:t>
            </w:r>
          </w:p>
          <w:p w14:paraId="172B34D2" w14:textId="77777777" w:rsidR="00265ED9" w:rsidRPr="0009042C" w:rsidRDefault="000123A2">
            <w:pPr>
              <w:pStyle w:val="a9"/>
              <w:spacing w:after="160"/>
            </w:pPr>
            <w:r w:rsidRPr="0009042C">
              <w:t>ПРУ 1</w:t>
            </w:r>
          </w:p>
          <w:p w14:paraId="6F961BAD" w14:textId="77777777" w:rsidR="00265ED9" w:rsidRPr="0009042C" w:rsidRDefault="000123A2">
            <w:pPr>
              <w:pStyle w:val="a9"/>
              <w:spacing w:after="160"/>
            </w:pPr>
            <w:r w:rsidRPr="0009042C">
              <w:t>ПРУ 2</w:t>
            </w:r>
          </w:p>
          <w:p w14:paraId="6CB0AF4F" w14:textId="77777777" w:rsidR="00265ED9" w:rsidRPr="0009042C" w:rsidRDefault="000123A2">
            <w:pPr>
              <w:pStyle w:val="a9"/>
              <w:spacing w:after="160"/>
            </w:pPr>
            <w:r w:rsidRPr="0009042C">
              <w:t>ПРУ 3</w:t>
            </w:r>
          </w:p>
          <w:p w14:paraId="51426674" w14:textId="77777777" w:rsidR="00265ED9" w:rsidRPr="0009042C" w:rsidRDefault="000123A2">
            <w:pPr>
              <w:pStyle w:val="a9"/>
              <w:spacing w:after="160"/>
            </w:pPr>
            <w:r w:rsidRPr="0009042C">
              <w:t>ПРУ 4</w:t>
            </w:r>
          </w:p>
          <w:p w14:paraId="7B615A9C" w14:textId="77777777" w:rsidR="00265ED9" w:rsidRPr="0009042C" w:rsidRDefault="000123A2">
            <w:pPr>
              <w:pStyle w:val="a9"/>
              <w:spacing w:after="160"/>
            </w:pPr>
            <w:r w:rsidRPr="0009042C">
              <w:t>ПРУ 5</w:t>
            </w:r>
          </w:p>
          <w:p w14:paraId="60DE1725" w14:textId="77777777" w:rsidR="00265ED9" w:rsidRPr="0009042C" w:rsidRDefault="000123A2">
            <w:pPr>
              <w:pStyle w:val="a9"/>
              <w:spacing w:after="160"/>
            </w:pPr>
            <w:r w:rsidRPr="0009042C">
              <w:t>ЛР 09</w:t>
            </w:r>
          </w:p>
          <w:p w14:paraId="432AC5AD" w14:textId="77777777" w:rsidR="00265ED9" w:rsidRPr="0009042C" w:rsidRDefault="000123A2">
            <w:pPr>
              <w:pStyle w:val="a9"/>
              <w:spacing w:after="160"/>
            </w:pPr>
            <w:r w:rsidRPr="0009042C">
              <w:t>ЛР 13</w:t>
            </w:r>
          </w:p>
          <w:p w14:paraId="5AEE5284" w14:textId="77777777" w:rsidR="00265ED9" w:rsidRPr="0009042C" w:rsidRDefault="000123A2">
            <w:pPr>
              <w:pStyle w:val="a9"/>
              <w:spacing w:after="160"/>
            </w:pPr>
            <w:r w:rsidRPr="0009042C">
              <w:t>МР 03</w:t>
            </w:r>
          </w:p>
          <w:p w14:paraId="03E07589" w14:textId="77777777" w:rsidR="00265ED9" w:rsidRPr="0009042C" w:rsidRDefault="000123A2">
            <w:pPr>
              <w:pStyle w:val="a9"/>
              <w:spacing w:after="160"/>
            </w:pPr>
            <w:r w:rsidRPr="0009042C">
              <w:t>МР 04</w:t>
            </w:r>
          </w:p>
          <w:p w14:paraId="5509CB9B" w14:textId="77777777" w:rsidR="00265ED9" w:rsidRPr="0009042C" w:rsidRDefault="000123A2">
            <w:pPr>
              <w:pStyle w:val="a9"/>
              <w:spacing w:after="160"/>
            </w:pPr>
            <w:r w:rsidRPr="0009042C">
              <w:t>МР 07</w:t>
            </w:r>
          </w:p>
          <w:p w14:paraId="73D4D40B" w14:textId="77777777" w:rsidR="00265ED9" w:rsidRPr="0009042C" w:rsidRDefault="000123A2">
            <w:pPr>
              <w:pStyle w:val="a9"/>
              <w:spacing w:after="160"/>
            </w:pPr>
            <w:r w:rsidRPr="0009042C">
              <w:t>ОК 01</w:t>
            </w:r>
          </w:p>
          <w:p w14:paraId="46D7A8ED" w14:textId="77777777" w:rsidR="00265ED9" w:rsidRPr="0009042C" w:rsidRDefault="000123A2">
            <w:pPr>
              <w:pStyle w:val="a9"/>
              <w:spacing w:after="160"/>
            </w:pPr>
            <w:r w:rsidRPr="0009042C">
              <w:t>ОК 02</w:t>
            </w:r>
          </w:p>
          <w:p w14:paraId="5A785A8C" w14:textId="77777777" w:rsidR="00265ED9" w:rsidRPr="0009042C" w:rsidRDefault="000123A2">
            <w:pPr>
              <w:pStyle w:val="a9"/>
              <w:spacing w:after="160"/>
            </w:pPr>
            <w:r w:rsidRPr="0009042C">
              <w:t>ОК 11</w:t>
            </w:r>
          </w:p>
          <w:p w14:paraId="56368D84" w14:textId="77777777" w:rsidR="00265ED9" w:rsidRPr="0009042C" w:rsidRDefault="000123A2">
            <w:pPr>
              <w:pStyle w:val="a9"/>
              <w:spacing w:after="160"/>
            </w:pPr>
            <w:r w:rsidRPr="0009042C">
              <w:t>ПК 2.3</w:t>
            </w:r>
          </w:p>
        </w:tc>
        <w:tc>
          <w:tcPr>
            <w:tcW w:w="5218" w:type="dxa"/>
            <w:vMerge w:val="restart"/>
            <w:tcBorders>
              <w:top w:val="single" w:sz="4" w:space="0" w:color="auto"/>
              <w:left w:val="single" w:sz="4" w:space="0" w:color="auto"/>
              <w:right w:val="single" w:sz="4" w:space="0" w:color="auto"/>
            </w:tcBorders>
            <w:shd w:val="clear" w:color="auto" w:fill="auto"/>
          </w:tcPr>
          <w:p w14:paraId="05DFE6EF" w14:textId="77777777" w:rsidR="00265ED9" w:rsidRPr="0009042C" w:rsidRDefault="000123A2">
            <w:pPr>
              <w:pStyle w:val="a9"/>
              <w:spacing w:after="140" w:line="259" w:lineRule="auto"/>
              <w:jc w:val="both"/>
            </w:pPr>
            <w:r w:rsidRPr="0009042C">
              <w:rPr>
                <w:b/>
                <w:bCs/>
              </w:rPr>
              <w:t>Задание 1.</w:t>
            </w:r>
          </w:p>
          <w:p w14:paraId="79AB1A77" w14:textId="77777777" w:rsidR="00265ED9" w:rsidRPr="0009042C" w:rsidRDefault="000123A2">
            <w:pPr>
              <w:pStyle w:val="a9"/>
              <w:spacing w:after="140" w:line="259" w:lineRule="auto"/>
              <w:jc w:val="both"/>
            </w:pPr>
            <w:r w:rsidRPr="0009042C">
              <w:t>Прочитать текст, выписать все математические термины</w:t>
            </w:r>
          </w:p>
          <w:p w14:paraId="3423378D" w14:textId="77777777" w:rsidR="00265ED9" w:rsidRPr="0009042C" w:rsidRDefault="000123A2">
            <w:pPr>
              <w:pStyle w:val="a9"/>
              <w:tabs>
                <w:tab w:val="left" w:pos="1507"/>
                <w:tab w:val="left" w:pos="2822"/>
                <w:tab w:val="left" w:pos="3787"/>
              </w:tabs>
              <w:spacing w:line="259" w:lineRule="auto"/>
              <w:jc w:val="both"/>
            </w:pPr>
            <w:r w:rsidRPr="0009042C">
              <w:t>«Термином</w:t>
            </w:r>
            <w:r w:rsidRPr="0009042C">
              <w:tab/>
              <w:t>сгибание,</w:t>
            </w:r>
            <w:r w:rsidRPr="0009042C">
              <w:tab/>
            </w:r>
            <w:r w:rsidRPr="0009042C">
              <w:rPr>
                <w:lang w:val="en-US" w:eastAsia="en-US" w:bidi="en-US"/>
              </w:rPr>
              <w:t>flexio</w:t>
            </w:r>
            <w:r w:rsidRPr="0009042C">
              <w:rPr>
                <w:lang w:eastAsia="en-US" w:bidi="en-US"/>
              </w:rPr>
              <w:t>,</w:t>
            </w:r>
            <w:r w:rsidRPr="0009042C">
              <w:rPr>
                <w:lang w:eastAsia="en-US" w:bidi="en-US"/>
              </w:rPr>
              <w:tab/>
            </w:r>
            <w:r w:rsidRPr="0009042C">
              <w:t>обозначают</w:t>
            </w:r>
          </w:p>
          <w:p w14:paraId="4616DA7D" w14:textId="77777777" w:rsidR="00265ED9" w:rsidRPr="0009042C" w:rsidRDefault="000123A2">
            <w:pPr>
              <w:pStyle w:val="a9"/>
              <w:tabs>
                <w:tab w:val="left" w:pos="2275"/>
                <w:tab w:val="right" w:pos="4958"/>
              </w:tabs>
              <w:spacing w:line="259" w:lineRule="auto"/>
              <w:jc w:val="both"/>
            </w:pPr>
            <w:r w:rsidRPr="0009042C">
              <w:t>движение одного из костных рычагов вокруг фронтальной оси, при котором угол между сочленяющимися</w:t>
            </w:r>
            <w:r w:rsidRPr="0009042C">
              <w:tab/>
              <w:t>костями</w:t>
            </w:r>
            <w:r w:rsidRPr="0009042C">
              <w:tab/>
              <w:t>уменьшается.</w:t>
            </w:r>
          </w:p>
          <w:p w14:paraId="75C8C513" w14:textId="77777777" w:rsidR="00265ED9" w:rsidRPr="0009042C" w:rsidRDefault="000123A2">
            <w:pPr>
              <w:pStyle w:val="a9"/>
              <w:tabs>
                <w:tab w:val="left" w:pos="1258"/>
                <w:tab w:val="left" w:pos="1896"/>
                <w:tab w:val="left" w:pos="3326"/>
                <w:tab w:val="left" w:pos="4882"/>
              </w:tabs>
              <w:spacing w:line="259" w:lineRule="auto"/>
              <w:jc w:val="both"/>
            </w:pPr>
            <w:r w:rsidRPr="0009042C">
              <w:t xml:space="preserve">Например, когда человек садится, при сгибании в коленном суставе уменьшается угол между </w:t>
            </w:r>
            <w:hyperlink r:id="rId154" w:history="1">
              <w:r w:rsidRPr="0009042C">
                <w:rPr>
                  <w:u w:val="single"/>
                </w:rPr>
                <w:t>бедром</w:t>
              </w:r>
              <w:r w:rsidRPr="0009042C">
                <w:tab/>
              </w:r>
            </w:hyperlink>
            <w:r w:rsidRPr="0009042C">
              <w:t>и</w:t>
            </w:r>
            <w:hyperlink r:id="rId155" w:history="1">
              <w:r w:rsidRPr="0009042C">
                <w:tab/>
              </w:r>
              <w:r w:rsidRPr="0009042C">
                <w:rPr>
                  <w:u w:val="single"/>
                </w:rPr>
                <w:t>голенью</w:t>
              </w:r>
              <w:r w:rsidRPr="0009042C">
                <w:t>.</w:t>
              </w:r>
            </w:hyperlink>
            <w:r w:rsidRPr="0009042C">
              <w:tab/>
              <w:t>Движение</w:t>
            </w:r>
            <w:r w:rsidRPr="0009042C">
              <w:tab/>
              <w:t>в</w:t>
            </w:r>
          </w:p>
          <w:p w14:paraId="323D57AC" w14:textId="77777777" w:rsidR="00265ED9" w:rsidRPr="0009042C" w:rsidRDefault="000123A2">
            <w:pPr>
              <w:pStyle w:val="a9"/>
              <w:tabs>
                <w:tab w:val="left" w:pos="1478"/>
                <w:tab w:val="left" w:pos="3139"/>
                <w:tab w:val="right" w:pos="4973"/>
              </w:tabs>
              <w:spacing w:line="259" w:lineRule="auto"/>
              <w:jc w:val="both"/>
            </w:pPr>
            <w:r w:rsidRPr="0009042C">
              <w:t>противоположном направлении, то есть, когда происходит</w:t>
            </w:r>
            <w:r w:rsidRPr="0009042C">
              <w:tab/>
              <w:t>выпрямление</w:t>
            </w:r>
            <w:r w:rsidRPr="0009042C">
              <w:tab/>
              <w:t>конечности</w:t>
            </w:r>
            <w:r w:rsidRPr="0009042C">
              <w:tab/>
              <w:t>или</w:t>
            </w:r>
          </w:p>
          <w:p w14:paraId="76593F5E" w14:textId="77777777" w:rsidR="00265ED9" w:rsidRPr="0009042C" w:rsidRDefault="000123A2">
            <w:pPr>
              <w:pStyle w:val="a9"/>
              <w:tabs>
                <w:tab w:val="left" w:pos="2021"/>
                <w:tab w:val="right" w:pos="4973"/>
              </w:tabs>
              <w:spacing w:line="259" w:lineRule="auto"/>
              <w:jc w:val="both"/>
            </w:pPr>
            <w:r w:rsidRPr="0009042C">
              <w:t>туловища, а угол между костными рычагами увеличивается,</w:t>
            </w:r>
            <w:r w:rsidRPr="0009042C">
              <w:tab/>
              <w:t>называется</w:t>
            </w:r>
            <w:r w:rsidRPr="0009042C">
              <w:tab/>
              <w:t>разгибанием,</w:t>
            </w:r>
          </w:p>
          <w:p w14:paraId="58E0E9D7" w14:textId="77777777" w:rsidR="00265ED9" w:rsidRPr="0009042C" w:rsidRDefault="000123A2">
            <w:pPr>
              <w:pStyle w:val="a9"/>
              <w:spacing w:after="140" w:line="259" w:lineRule="auto"/>
              <w:jc w:val="both"/>
            </w:pPr>
            <w:r w:rsidRPr="0009042C">
              <w:rPr>
                <w:lang w:val="en-US" w:eastAsia="en-US" w:bidi="en-US"/>
              </w:rPr>
              <w:t>extensio</w:t>
            </w:r>
          </w:p>
          <w:p w14:paraId="4777BE23" w14:textId="77777777" w:rsidR="00265ED9" w:rsidRPr="0009042C" w:rsidRDefault="000123A2">
            <w:pPr>
              <w:pStyle w:val="a9"/>
              <w:tabs>
                <w:tab w:val="left" w:pos="1349"/>
                <w:tab w:val="left" w:pos="3230"/>
              </w:tabs>
              <w:spacing w:line="262" w:lineRule="auto"/>
              <w:ind w:firstLine="160"/>
              <w:jc w:val="both"/>
            </w:pPr>
            <w:r w:rsidRPr="0009042C">
              <w:t>В зависимости от геометрии сустава различают плоские,</w:t>
            </w:r>
            <w:r w:rsidRPr="0009042C">
              <w:tab/>
              <w:t>блоковидные,</w:t>
            </w:r>
            <w:r w:rsidRPr="0009042C">
              <w:tab/>
              <w:t>цилиндрические,</w:t>
            </w:r>
          </w:p>
          <w:p w14:paraId="57C6272B" w14:textId="77777777" w:rsidR="00265ED9" w:rsidRPr="0009042C" w:rsidRDefault="000123A2">
            <w:pPr>
              <w:pStyle w:val="a9"/>
              <w:spacing w:after="140" w:line="262" w:lineRule="auto"/>
              <w:jc w:val="both"/>
            </w:pPr>
            <w:r w:rsidRPr="0009042C">
              <w:t>мыщелковые, шаровидные и другие типы суставов»</w:t>
            </w:r>
          </w:p>
          <w:p w14:paraId="67D99062" w14:textId="77777777" w:rsidR="00265ED9" w:rsidRPr="0009042C" w:rsidRDefault="000123A2">
            <w:pPr>
              <w:pStyle w:val="a9"/>
              <w:spacing w:after="140" w:line="259" w:lineRule="auto"/>
              <w:jc w:val="both"/>
            </w:pPr>
            <w:r w:rsidRPr="0009042C">
              <w:rPr>
                <w:b/>
                <w:bCs/>
              </w:rPr>
              <w:t>Задание 2.</w:t>
            </w:r>
          </w:p>
          <w:p w14:paraId="2084F1CB" w14:textId="77777777" w:rsidR="00265ED9" w:rsidRPr="0009042C" w:rsidRDefault="000123A2">
            <w:pPr>
              <w:pStyle w:val="a9"/>
              <w:tabs>
                <w:tab w:val="left" w:pos="1406"/>
                <w:tab w:val="left" w:pos="4877"/>
              </w:tabs>
              <w:spacing w:line="259" w:lineRule="auto"/>
              <w:jc w:val="both"/>
            </w:pPr>
            <w:r w:rsidRPr="0009042C">
              <w:t>При лечении животного можно применять следующие медикаменты: таблетки, микстура, капли. Сколькими способами можно составить лечение заболевшего животного таблетками (2 наименования), микстурой (1 наименование), каплями (3 наименования), если всего имеется: таблетки -</w:t>
            </w:r>
            <w:r w:rsidRPr="0009042C">
              <w:tab/>
              <w:t>7 наименований, микстура -</w:t>
            </w:r>
            <w:r w:rsidRPr="0009042C">
              <w:tab/>
              <w:t>9</w:t>
            </w:r>
          </w:p>
          <w:p w14:paraId="273CCBB2" w14:textId="77777777" w:rsidR="00265ED9" w:rsidRPr="0009042C" w:rsidRDefault="000123A2">
            <w:pPr>
              <w:pStyle w:val="a9"/>
              <w:spacing w:after="140" w:line="259" w:lineRule="auto"/>
              <w:jc w:val="both"/>
            </w:pPr>
            <w:r w:rsidRPr="0009042C">
              <w:t>наименований, капли - 4 наименования.</w:t>
            </w:r>
          </w:p>
        </w:tc>
      </w:tr>
      <w:tr w:rsidR="00265ED9" w:rsidRPr="0009042C" w14:paraId="0E85067C" w14:textId="77777777">
        <w:trPr>
          <w:trHeight w:hRule="exact" w:val="7891"/>
          <w:jc w:val="center"/>
        </w:trPr>
        <w:tc>
          <w:tcPr>
            <w:tcW w:w="2155" w:type="dxa"/>
            <w:tcBorders>
              <w:top w:val="single" w:sz="4" w:space="0" w:color="auto"/>
              <w:left w:val="single" w:sz="4" w:space="0" w:color="auto"/>
            </w:tcBorders>
            <w:shd w:val="clear" w:color="auto" w:fill="auto"/>
          </w:tcPr>
          <w:p w14:paraId="76AA94B4" w14:textId="77777777" w:rsidR="00265ED9" w:rsidRPr="0009042C" w:rsidRDefault="000123A2">
            <w:pPr>
              <w:pStyle w:val="a9"/>
              <w:spacing w:line="262" w:lineRule="auto"/>
            </w:pPr>
            <w:r w:rsidRPr="0009042C">
              <w:t>Тема «Основные понятия стереометрии»</w:t>
            </w:r>
          </w:p>
        </w:tc>
        <w:tc>
          <w:tcPr>
            <w:tcW w:w="2107" w:type="dxa"/>
            <w:vMerge/>
            <w:tcBorders>
              <w:left w:val="single" w:sz="4" w:space="0" w:color="auto"/>
            </w:tcBorders>
            <w:shd w:val="clear" w:color="auto" w:fill="auto"/>
          </w:tcPr>
          <w:p w14:paraId="0917B5E1" w14:textId="77777777" w:rsidR="00265ED9" w:rsidRPr="0009042C" w:rsidRDefault="00265ED9">
            <w:pPr>
              <w:rPr>
                <w:rFonts w:ascii="Times New Roman" w:hAnsi="Times New Roman" w:cs="Times New Roman"/>
              </w:rPr>
            </w:pPr>
          </w:p>
        </w:tc>
        <w:tc>
          <w:tcPr>
            <w:tcW w:w="5218" w:type="dxa"/>
            <w:vMerge/>
            <w:tcBorders>
              <w:left w:val="single" w:sz="4" w:space="0" w:color="auto"/>
              <w:right w:val="single" w:sz="4" w:space="0" w:color="auto"/>
            </w:tcBorders>
            <w:shd w:val="clear" w:color="auto" w:fill="auto"/>
          </w:tcPr>
          <w:p w14:paraId="6DA92F35" w14:textId="77777777" w:rsidR="00265ED9" w:rsidRPr="0009042C" w:rsidRDefault="00265ED9">
            <w:pPr>
              <w:rPr>
                <w:rFonts w:ascii="Times New Roman" w:hAnsi="Times New Roman" w:cs="Times New Roman"/>
              </w:rPr>
            </w:pPr>
          </w:p>
        </w:tc>
      </w:tr>
      <w:tr w:rsidR="00265ED9" w:rsidRPr="0009042C" w14:paraId="433551BB" w14:textId="77777777">
        <w:trPr>
          <w:trHeight w:hRule="exact" w:val="1075"/>
          <w:jc w:val="center"/>
        </w:trPr>
        <w:tc>
          <w:tcPr>
            <w:tcW w:w="2155" w:type="dxa"/>
            <w:tcBorders>
              <w:top w:val="single" w:sz="4" w:space="0" w:color="auto"/>
              <w:left w:val="single" w:sz="4" w:space="0" w:color="auto"/>
              <w:bottom w:val="single" w:sz="4" w:space="0" w:color="auto"/>
            </w:tcBorders>
            <w:shd w:val="clear" w:color="auto" w:fill="auto"/>
          </w:tcPr>
          <w:p w14:paraId="20566AD6" w14:textId="77777777" w:rsidR="00265ED9" w:rsidRPr="0009042C" w:rsidRDefault="000123A2">
            <w:pPr>
              <w:pStyle w:val="a9"/>
              <w:tabs>
                <w:tab w:val="left" w:pos="840"/>
              </w:tabs>
              <w:spacing w:line="254" w:lineRule="auto"/>
            </w:pPr>
            <w:r w:rsidRPr="0009042C">
              <w:t>Тема</w:t>
            </w:r>
            <w:r w:rsidRPr="0009042C">
              <w:tab/>
              <w:t>«Событие,</w:t>
            </w:r>
          </w:p>
          <w:p w14:paraId="2E4D5887" w14:textId="77777777" w:rsidR="00265ED9" w:rsidRPr="0009042C" w:rsidRDefault="000123A2">
            <w:pPr>
              <w:pStyle w:val="a9"/>
              <w:spacing w:line="254" w:lineRule="auto"/>
            </w:pPr>
            <w:r w:rsidRPr="0009042C">
              <w:t>вероятность события»</w:t>
            </w:r>
          </w:p>
        </w:tc>
        <w:tc>
          <w:tcPr>
            <w:tcW w:w="2107" w:type="dxa"/>
            <w:vMerge/>
            <w:tcBorders>
              <w:left w:val="single" w:sz="4" w:space="0" w:color="auto"/>
              <w:bottom w:val="single" w:sz="4" w:space="0" w:color="auto"/>
            </w:tcBorders>
            <w:shd w:val="clear" w:color="auto" w:fill="auto"/>
          </w:tcPr>
          <w:p w14:paraId="684A0324" w14:textId="77777777" w:rsidR="00265ED9" w:rsidRPr="0009042C" w:rsidRDefault="00265ED9">
            <w:pPr>
              <w:rPr>
                <w:rFonts w:ascii="Times New Roman" w:hAnsi="Times New Roman" w:cs="Times New Roman"/>
              </w:rPr>
            </w:pP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7A675C95" w14:textId="77777777" w:rsidR="00265ED9" w:rsidRPr="0009042C" w:rsidRDefault="000123A2">
            <w:pPr>
              <w:pStyle w:val="a9"/>
              <w:spacing w:after="140" w:line="259" w:lineRule="auto"/>
              <w:jc w:val="both"/>
            </w:pPr>
            <w:r w:rsidRPr="0009042C">
              <w:rPr>
                <w:b/>
                <w:bCs/>
              </w:rPr>
              <w:t>Задание 1.</w:t>
            </w:r>
          </w:p>
          <w:p w14:paraId="6A57BE88" w14:textId="77777777" w:rsidR="00265ED9" w:rsidRPr="0009042C" w:rsidRDefault="000123A2">
            <w:pPr>
              <w:pStyle w:val="a9"/>
              <w:spacing w:line="259" w:lineRule="auto"/>
              <w:jc w:val="both"/>
            </w:pPr>
            <w:r w:rsidRPr="0009042C">
              <w:t>Из слова «ВЕТЕРИНАРИЯ» наугад выбирается одна буква. Какова вероятность того, что это</w:t>
            </w:r>
          </w:p>
        </w:tc>
      </w:tr>
    </w:tbl>
    <w:p w14:paraId="6F8D431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22"/>
        <w:gridCol w:w="802"/>
        <w:gridCol w:w="1262"/>
        <w:gridCol w:w="1272"/>
        <w:gridCol w:w="1699"/>
        <w:gridCol w:w="168"/>
      </w:tblGrid>
      <w:tr w:rsidR="00265ED9" w:rsidRPr="0009042C" w14:paraId="29B8B37A" w14:textId="77777777">
        <w:trPr>
          <w:trHeight w:hRule="exact" w:val="2875"/>
          <w:jc w:val="center"/>
        </w:trPr>
        <w:tc>
          <w:tcPr>
            <w:tcW w:w="2155" w:type="dxa"/>
            <w:tcBorders>
              <w:top w:val="single" w:sz="4" w:space="0" w:color="auto"/>
              <w:left w:val="single" w:sz="4" w:space="0" w:color="auto"/>
            </w:tcBorders>
            <w:shd w:val="clear" w:color="auto" w:fill="auto"/>
          </w:tcPr>
          <w:p w14:paraId="19544A4A" w14:textId="77777777" w:rsidR="00265ED9" w:rsidRPr="0009042C" w:rsidRDefault="00265ED9">
            <w:pPr>
              <w:rPr>
                <w:rFonts w:ascii="Times New Roman" w:hAnsi="Times New Roman" w:cs="Times New Roman"/>
              </w:rPr>
            </w:pPr>
          </w:p>
        </w:tc>
        <w:tc>
          <w:tcPr>
            <w:tcW w:w="2122" w:type="dxa"/>
            <w:vMerge w:val="restart"/>
            <w:tcBorders>
              <w:top w:val="single" w:sz="4" w:space="0" w:color="auto"/>
              <w:left w:val="single" w:sz="4" w:space="0" w:color="auto"/>
            </w:tcBorders>
            <w:shd w:val="clear" w:color="auto" w:fill="auto"/>
          </w:tcPr>
          <w:p w14:paraId="51B2A683" w14:textId="77777777" w:rsidR="00265ED9" w:rsidRPr="0009042C" w:rsidRDefault="00265ED9">
            <w:pPr>
              <w:rPr>
                <w:rFonts w:ascii="Times New Roman" w:hAnsi="Times New Roman" w:cs="Times New Roman"/>
              </w:rPr>
            </w:pPr>
          </w:p>
        </w:tc>
        <w:tc>
          <w:tcPr>
            <w:tcW w:w="5203" w:type="dxa"/>
            <w:gridSpan w:val="5"/>
            <w:tcBorders>
              <w:top w:val="single" w:sz="4" w:space="0" w:color="auto"/>
              <w:left w:val="single" w:sz="4" w:space="0" w:color="auto"/>
              <w:right w:val="single" w:sz="4" w:space="0" w:color="auto"/>
            </w:tcBorders>
            <w:shd w:val="clear" w:color="auto" w:fill="auto"/>
          </w:tcPr>
          <w:p w14:paraId="4DAAE12E" w14:textId="77777777" w:rsidR="00265ED9" w:rsidRPr="0009042C" w:rsidRDefault="000123A2">
            <w:pPr>
              <w:pStyle w:val="a9"/>
              <w:spacing w:after="140" w:line="259" w:lineRule="auto"/>
            </w:pPr>
            <w:r w:rsidRPr="0009042C">
              <w:t>согласная буква?</w:t>
            </w:r>
          </w:p>
          <w:p w14:paraId="2F8D89A3" w14:textId="77777777" w:rsidR="00265ED9" w:rsidRPr="0009042C" w:rsidRDefault="000123A2">
            <w:pPr>
              <w:pStyle w:val="a9"/>
              <w:spacing w:after="140" w:line="259" w:lineRule="auto"/>
            </w:pPr>
            <w:r w:rsidRPr="0009042C">
              <w:rPr>
                <w:b/>
                <w:bCs/>
              </w:rPr>
              <w:t>Задание 2.</w:t>
            </w:r>
          </w:p>
          <w:p w14:paraId="63E60994" w14:textId="77777777" w:rsidR="00265ED9" w:rsidRPr="0009042C" w:rsidRDefault="000123A2">
            <w:pPr>
              <w:pStyle w:val="a9"/>
              <w:tabs>
                <w:tab w:val="left" w:pos="1502"/>
                <w:tab w:val="left" w:pos="3797"/>
              </w:tabs>
              <w:spacing w:line="259" w:lineRule="auto"/>
              <w:jc w:val="both"/>
            </w:pPr>
            <w:r w:rsidRPr="0009042C">
              <w:t>В помещении ветеринарной клиники находятся 12 посетителей с собаками, 6 посетителей с котятами и 2 посетителя с черепахами. Определить</w:t>
            </w:r>
            <w:r w:rsidRPr="0009042C">
              <w:tab/>
              <w:t>вероятность того,</w:t>
            </w:r>
            <w:r w:rsidRPr="0009042C">
              <w:tab/>
              <w:t>следующий</w:t>
            </w:r>
          </w:p>
          <w:p w14:paraId="0B0A6B07" w14:textId="77777777" w:rsidR="00265ED9" w:rsidRPr="0009042C" w:rsidRDefault="000123A2">
            <w:pPr>
              <w:pStyle w:val="a9"/>
              <w:spacing w:after="140" w:line="259" w:lineRule="auto"/>
              <w:jc w:val="both"/>
            </w:pPr>
            <w:r w:rsidRPr="0009042C">
              <w:t>посетитель, обратившийся к ветеринару, будет с котенком.</w:t>
            </w:r>
          </w:p>
        </w:tc>
      </w:tr>
      <w:tr w:rsidR="00265ED9" w:rsidRPr="0009042C" w14:paraId="50210D60" w14:textId="77777777">
        <w:trPr>
          <w:trHeight w:hRule="exact" w:val="2515"/>
          <w:jc w:val="center"/>
        </w:trPr>
        <w:tc>
          <w:tcPr>
            <w:tcW w:w="2155" w:type="dxa"/>
            <w:vMerge w:val="restart"/>
            <w:tcBorders>
              <w:top w:val="single" w:sz="4" w:space="0" w:color="auto"/>
              <w:left w:val="single" w:sz="4" w:space="0" w:color="auto"/>
            </w:tcBorders>
            <w:shd w:val="clear" w:color="auto" w:fill="auto"/>
          </w:tcPr>
          <w:p w14:paraId="2DCA112F" w14:textId="77777777" w:rsidR="00265ED9" w:rsidRPr="0009042C" w:rsidRDefault="000123A2">
            <w:pPr>
              <w:pStyle w:val="a9"/>
              <w:spacing w:line="259" w:lineRule="auto"/>
            </w:pPr>
            <w:r w:rsidRPr="0009042C">
              <w:t>Тема «Задачи математической</w:t>
            </w:r>
          </w:p>
          <w:p w14:paraId="3C0204F4" w14:textId="77777777" w:rsidR="00265ED9" w:rsidRPr="0009042C" w:rsidRDefault="000123A2">
            <w:pPr>
              <w:pStyle w:val="a9"/>
              <w:spacing w:line="259" w:lineRule="auto"/>
            </w:pPr>
            <w:r w:rsidRPr="0009042C">
              <w:t>статистики»</w:t>
            </w:r>
          </w:p>
        </w:tc>
        <w:tc>
          <w:tcPr>
            <w:tcW w:w="2122" w:type="dxa"/>
            <w:vMerge/>
            <w:tcBorders>
              <w:left w:val="single" w:sz="4" w:space="0" w:color="auto"/>
            </w:tcBorders>
            <w:shd w:val="clear" w:color="auto" w:fill="auto"/>
          </w:tcPr>
          <w:p w14:paraId="3484C60E" w14:textId="77777777" w:rsidR="00265ED9" w:rsidRPr="0009042C" w:rsidRDefault="00265ED9">
            <w:pPr>
              <w:rPr>
                <w:rFonts w:ascii="Times New Roman" w:hAnsi="Times New Roman" w:cs="Times New Roman"/>
              </w:rPr>
            </w:pPr>
          </w:p>
        </w:tc>
        <w:tc>
          <w:tcPr>
            <w:tcW w:w="5203" w:type="dxa"/>
            <w:gridSpan w:val="5"/>
            <w:tcBorders>
              <w:top w:val="single" w:sz="4" w:space="0" w:color="auto"/>
              <w:left w:val="single" w:sz="4" w:space="0" w:color="auto"/>
              <w:right w:val="single" w:sz="4" w:space="0" w:color="auto"/>
            </w:tcBorders>
            <w:shd w:val="clear" w:color="auto" w:fill="auto"/>
          </w:tcPr>
          <w:p w14:paraId="64AED084" w14:textId="77777777" w:rsidR="00265ED9" w:rsidRPr="0009042C" w:rsidRDefault="000123A2">
            <w:pPr>
              <w:pStyle w:val="a9"/>
              <w:spacing w:after="160"/>
              <w:jc w:val="both"/>
            </w:pPr>
            <w:r w:rsidRPr="0009042C">
              <w:rPr>
                <w:b/>
                <w:bCs/>
              </w:rPr>
              <w:t>Задание 1.</w:t>
            </w:r>
          </w:p>
          <w:p w14:paraId="21823218" w14:textId="77777777" w:rsidR="00265ED9" w:rsidRPr="0009042C" w:rsidRDefault="000123A2">
            <w:pPr>
              <w:pStyle w:val="a9"/>
              <w:spacing w:after="160" w:line="276" w:lineRule="auto"/>
              <w:jc w:val="both"/>
            </w:pPr>
            <w:r w:rsidRPr="0009042C">
              <w:t>На основании данных за отчетный год о производстве молока и количестве коров на молочно-товарных фермах определите:</w:t>
            </w:r>
          </w:p>
          <w:p w14:paraId="1AC889E7" w14:textId="77777777" w:rsidR="00265ED9" w:rsidRPr="0009042C" w:rsidRDefault="000123A2">
            <w:pPr>
              <w:pStyle w:val="a9"/>
              <w:numPr>
                <w:ilvl w:val="0"/>
                <w:numId w:val="144"/>
              </w:numPr>
              <w:tabs>
                <w:tab w:val="left" w:pos="211"/>
              </w:tabs>
              <w:spacing w:after="160" w:line="276" w:lineRule="auto"/>
              <w:jc w:val="both"/>
            </w:pPr>
            <w:r w:rsidRPr="0009042C">
              <w:t>средний удой на одну корову;</w:t>
            </w:r>
          </w:p>
          <w:p w14:paraId="1A5F2BD3" w14:textId="77777777" w:rsidR="00265ED9" w:rsidRPr="0009042C" w:rsidRDefault="000123A2">
            <w:pPr>
              <w:pStyle w:val="a9"/>
              <w:numPr>
                <w:ilvl w:val="0"/>
                <w:numId w:val="144"/>
              </w:numPr>
              <w:tabs>
                <w:tab w:val="left" w:pos="211"/>
              </w:tabs>
              <w:spacing w:after="160" w:line="271" w:lineRule="auto"/>
              <w:jc w:val="both"/>
            </w:pPr>
            <w:r w:rsidRPr="0009042C">
              <w:t>среднее число коров, закрепленных за одной дояркой.</w:t>
            </w:r>
          </w:p>
        </w:tc>
      </w:tr>
      <w:tr w:rsidR="00265ED9" w:rsidRPr="0009042C" w14:paraId="527DABF5" w14:textId="77777777">
        <w:trPr>
          <w:trHeight w:hRule="exact" w:val="802"/>
          <w:jc w:val="center"/>
        </w:trPr>
        <w:tc>
          <w:tcPr>
            <w:tcW w:w="2155" w:type="dxa"/>
            <w:vMerge/>
            <w:tcBorders>
              <w:left w:val="single" w:sz="4" w:space="0" w:color="auto"/>
            </w:tcBorders>
            <w:shd w:val="clear" w:color="auto" w:fill="auto"/>
          </w:tcPr>
          <w:p w14:paraId="1F0AFFE8" w14:textId="77777777" w:rsidR="00265ED9" w:rsidRPr="0009042C" w:rsidRDefault="00265ED9">
            <w:pPr>
              <w:rPr>
                <w:rFonts w:ascii="Times New Roman" w:hAnsi="Times New Roman" w:cs="Times New Roman"/>
              </w:rPr>
            </w:pPr>
          </w:p>
        </w:tc>
        <w:tc>
          <w:tcPr>
            <w:tcW w:w="2122" w:type="dxa"/>
            <w:vMerge/>
            <w:tcBorders>
              <w:left w:val="single" w:sz="4" w:space="0" w:color="auto"/>
            </w:tcBorders>
            <w:shd w:val="clear" w:color="auto" w:fill="auto"/>
          </w:tcPr>
          <w:p w14:paraId="04082D91" w14:textId="77777777" w:rsidR="00265ED9" w:rsidRPr="0009042C" w:rsidRDefault="00265ED9">
            <w:pPr>
              <w:rPr>
                <w:rFonts w:ascii="Times New Roman" w:hAnsi="Times New Roman" w:cs="Times New Roman"/>
              </w:rPr>
            </w:pPr>
          </w:p>
        </w:tc>
        <w:tc>
          <w:tcPr>
            <w:tcW w:w="802" w:type="dxa"/>
            <w:tcBorders>
              <w:top w:val="single" w:sz="4" w:space="0" w:color="auto"/>
              <w:left w:val="single" w:sz="4" w:space="0" w:color="auto"/>
            </w:tcBorders>
            <w:shd w:val="clear" w:color="auto" w:fill="auto"/>
            <w:vAlign w:val="center"/>
          </w:tcPr>
          <w:p w14:paraId="48C8D5B0" w14:textId="77777777" w:rsidR="00265ED9" w:rsidRPr="0009042C" w:rsidRDefault="000123A2">
            <w:pPr>
              <w:pStyle w:val="a9"/>
              <w:jc w:val="center"/>
            </w:pPr>
            <w:r w:rsidRPr="0009042C">
              <w:rPr>
                <w:b/>
                <w:bCs/>
              </w:rPr>
              <w:t>№ фермы</w:t>
            </w:r>
          </w:p>
        </w:tc>
        <w:tc>
          <w:tcPr>
            <w:tcW w:w="1262" w:type="dxa"/>
            <w:tcBorders>
              <w:top w:val="single" w:sz="4" w:space="0" w:color="auto"/>
              <w:left w:val="single" w:sz="4" w:space="0" w:color="auto"/>
            </w:tcBorders>
            <w:shd w:val="clear" w:color="auto" w:fill="auto"/>
            <w:vAlign w:val="center"/>
          </w:tcPr>
          <w:p w14:paraId="5BBA9BC0" w14:textId="77777777" w:rsidR="00265ED9" w:rsidRPr="0009042C" w:rsidRDefault="000123A2">
            <w:pPr>
              <w:pStyle w:val="a9"/>
              <w:jc w:val="center"/>
            </w:pPr>
            <w:r w:rsidRPr="0009042C">
              <w:rPr>
                <w:b/>
                <w:bCs/>
              </w:rPr>
              <w:t>Валовой надой молока, ц</w:t>
            </w:r>
          </w:p>
        </w:tc>
        <w:tc>
          <w:tcPr>
            <w:tcW w:w="1272" w:type="dxa"/>
            <w:tcBorders>
              <w:top w:val="single" w:sz="4" w:space="0" w:color="auto"/>
              <w:left w:val="single" w:sz="4" w:space="0" w:color="auto"/>
            </w:tcBorders>
            <w:shd w:val="clear" w:color="auto" w:fill="auto"/>
            <w:vAlign w:val="center"/>
          </w:tcPr>
          <w:p w14:paraId="20F5F449" w14:textId="77777777" w:rsidR="00265ED9" w:rsidRPr="0009042C" w:rsidRDefault="000123A2">
            <w:pPr>
              <w:pStyle w:val="a9"/>
              <w:jc w:val="center"/>
            </w:pPr>
            <w:r w:rsidRPr="0009042C">
              <w:rPr>
                <w:b/>
                <w:bCs/>
              </w:rPr>
              <w:t>Удой молока на одну корову, кг</w:t>
            </w:r>
          </w:p>
        </w:tc>
        <w:tc>
          <w:tcPr>
            <w:tcW w:w="1699" w:type="dxa"/>
            <w:tcBorders>
              <w:top w:val="single" w:sz="4" w:space="0" w:color="auto"/>
              <w:left w:val="single" w:sz="4" w:space="0" w:color="auto"/>
            </w:tcBorders>
            <w:shd w:val="clear" w:color="auto" w:fill="auto"/>
            <w:vAlign w:val="center"/>
          </w:tcPr>
          <w:p w14:paraId="16A95EB4" w14:textId="77777777" w:rsidR="00265ED9" w:rsidRPr="0009042C" w:rsidRDefault="000123A2">
            <w:pPr>
              <w:pStyle w:val="a9"/>
              <w:jc w:val="center"/>
            </w:pPr>
            <w:r w:rsidRPr="0009042C">
              <w:rPr>
                <w:b/>
                <w:bCs/>
              </w:rPr>
              <w:t>Число коров, закрепленных за одной дояркой, голов</w:t>
            </w:r>
          </w:p>
        </w:tc>
        <w:tc>
          <w:tcPr>
            <w:tcW w:w="168" w:type="dxa"/>
            <w:vMerge w:val="restart"/>
            <w:tcBorders>
              <w:left w:val="single" w:sz="4" w:space="0" w:color="auto"/>
              <w:right w:val="single" w:sz="4" w:space="0" w:color="auto"/>
            </w:tcBorders>
            <w:shd w:val="clear" w:color="auto" w:fill="auto"/>
          </w:tcPr>
          <w:p w14:paraId="7AA2CC1F" w14:textId="77777777" w:rsidR="00265ED9" w:rsidRPr="0009042C" w:rsidRDefault="00265ED9">
            <w:pPr>
              <w:rPr>
                <w:rFonts w:ascii="Times New Roman" w:hAnsi="Times New Roman" w:cs="Times New Roman"/>
              </w:rPr>
            </w:pPr>
          </w:p>
        </w:tc>
      </w:tr>
      <w:tr w:rsidR="00265ED9" w:rsidRPr="0009042C" w14:paraId="4C380FA8" w14:textId="77777777">
        <w:trPr>
          <w:trHeight w:hRule="exact" w:val="432"/>
          <w:jc w:val="center"/>
        </w:trPr>
        <w:tc>
          <w:tcPr>
            <w:tcW w:w="2155" w:type="dxa"/>
            <w:vMerge/>
            <w:tcBorders>
              <w:left w:val="single" w:sz="4" w:space="0" w:color="auto"/>
            </w:tcBorders>
            <w:shd w:val="clear" w:color="auto" w:fill="auto"/>
          </w:tcPr>
          <w:p w14:paraId="3A3AC905" w14:textId="77777777" w:rsidR="00265ED9" w:rsidRPr="0009042C" w:rsidRDefault="00265ED9">
            <w:pPr>
              <w:rPr>
                <w:rFonts w:ascii="Times New Roman" w:hAnsi="Times New Roman" w:cs="Times New Roman"/>
              </w:rPr>
            </w:pPr>
          </w:p>
        </w:tc>
        <w:tc>
          <w:tcPr>
            <w:tcW w:w="2122" w:type="dxa"/>
            <w:vMerge/>
            <w:tcBorders>
              <w:left w:val="single" w:sz="4" w:space="0" w:color="auto"/>
            </w:tcBorders>
            <w:shd w:val="clear" w:color="auto" w:fill="auto"/>
          </w:tcPr>
          <w:p w14:paraId="7C3E97AF" w14:textId="77777777" w:rsidR="00265ED9" w:rsidRPr="0009042C" w:rsidRDefault="00265ED9">
            <w:pPr>
              <w:rPr>
                <w:rFonts w:ascii="Times New Roman" w:hAnsi="Times New Roman" w:cs="Times New Roman"/>
              </w:rPr>
            </w:pPr>
          </w:p>
        </w:tc>
        <w:tc>
          <w:tcPr>
            <w:tcW w:w="802" w:type="dxa"/>
            <w:tcBorders>
              <w:top w:val="single" w:sz="4" w:space="0" w:color="auto"/>
              <w:left w:val="single" w:sz="4" w:space="0" w:color="auto"/>
            </w:tcBorders>
            <w:shd w:val="clear" w:color="auto" w:fill="auto"/>
            <w:vAlign w:val="center"/>
          </w:tcPr>
          <w:p w14:paraId="084E10BC" w14:textId="77777777" w:rsidR="00265ED9" w:rsidRPr="0009042C" w:rsidRDefault="000123A2">
            <w:pPr>
              <w:pStyle w:val="a9"/>
              <w:ind w:firstLine="400"/>
            </w:pPr>
            <w:r w:rsidRPr="0009042C">
              <w:rPr>
                <w:b/>
                <w:bCs/>
              </w:rPr>
              <w:t>1</w:t>
            </w:r>
          </w:p>
        </w:tc>
        <w:tc>
          <w:tcPr>
            <w:tcW w:w="1262" w:type="dxa"/>
            <w:tcBorders>
              <w:top w:val="single" w:sz="4" w:space="0" w:color="auto"/>
              <w:left w:val="single" w:sz="4" w:space="0" w:color="auto"/>
            </w:tcBorders>
            <w:shd w:val="clear" w:color="auto" w:fill="auto"/>
            <w:vAlign w:val="center"/>
          </w:tcPr>
          <w:p w14:paraId="35E4AF06" w14:textId="77777777" w:rsidR="00265ED9" w:rsidRPr="0009042C" w:rsidRDefault="000123A2">
            <w:pPr>
              <w:pStyle w:val="a9"/>
              <w:jc w:val="center"/>
            </w:pPr>
            <w:r w:rsidRPr="0009042C">
              <w:t>650</w:t>
            </w:r>
          </w:p>
        </w:tc>
        <w:tc>
          <w:tcPr>
            <w:tcW w:w="1272" w:type="dxa"/>
            <w:tcBorders>
              <w:top w:val="single" w:sz="4" w:space="0" w:color="auto"/>
              <w:left w:val="single" w:sz="4" w:space="0" w:color="auto"/>
            </w:tcBorders>
            <w:shd w:val="clear" w:color="auto" w:fill="auto"/>
            <w:vAlign w:val="center"/>
          </w:tcPr>
          <w:p w14:paraId="211B51E6" w14:textId="77777777" w:rsidR="00265ED9" w:rsidRPr="0009042C" w:rsidRDefault="000123A2">
            <w:pPr>
              <w:pStyle w:val="a9"/>
              <w:jc w:val="center"/>
            </w:pPr>
            <w:r w:rsidRPr="0009042C">
              <w:t>3200</w:t>
            </w:r>
          </w:p>
        </w:tc>
        <w:tc>
          <w:tcPr>
            <w:tcW w:w="1699" w:type="dxa"/>
            <w:tcBorders>
              <w:top w:val="single" w:sz="4" w:space="0" w:color="auto"/>
              <w:left w:val="single" w:sz="4" w:space="0" w:color="auto"/>
            </w:tcBorders>
            <w:shd w:val="clear" w:color="auto" w:fill="auto"/>
            <w:vAlign w:val="center"/>
          </w:tcPr>
          <w:p w14:paraId="30219A6E" w14:textId="77777777" w:rsidR="00265ED9" w:rsidRPr="0009042C" w:rsidRDefault="000123A2">
            <w:pPr>
              <w:pStyle w:val="a9"/>
              <w:jc w:val="center"/>
            </w:pPr>
            <w:r w:rsidRPr="0009042C">
              <w:t>30</w:t>
            </w:r>
          </w:p>
        </w:tc>
        <w:tc>
          <w:tcPr>
            <w:tcW w:w="168" w:type="dxa"/>
            <w:vMerge/>
            <w:tcBorders>
              <w:left w:val="single" w:sz="4" w:space="0" w:color="auto"/>
              <w:right w:val="single" w:sz="4" w:space="0" w:color="auto"/>
            </w:tcBorders>
            <w:shd w:val="clear" w:color="auto" w:fill="auto"/>
          </w:tcPr>
          <w:p w14:paraId="142E3871" w14:textId="77777777" w:rsidR="00265ED9" w:rsidRPr="0009042C" w:rsidRDefault="00265ED9">
            <w:pPr>
              <w:rPr>
                <w:rFonts w:ascii="Times New Roman" w:hAnsi="Times New Roman" w:cs="Times New Roman"/>
              </w:rPr>
            </w:pPr>
          </w:p>
        </w:tc>
      </w:tr>
      <w:tr w:rsidR="00265ED9" w:rsidRPr="0009042C" w14:paraId="1F565AC0" w14:textId="77777777">
        <w:trPr>
          <w:trHeight w:hRule="exact" w:val="437"/>
          <w:jc w:val="center"/>
        </w:trPr>
        <w:tc>
          <w:tcPr>
            <w:tcW w:w="2155" w:type="dxa"/>
            <w:vMerge/>
            <w:tcBorders>
              <w:left w:val="single" w:sz="4" w:space="0" w:color="auto"/>
            </w:tcBorders>
            <w:shd w:val="clear" w:color="auto" w:fill="auto"/>
          </w:tcPr>
          <w:p w14:paraId="1DBD7A3F" w14:textId="77777777" w:rsidR="00265ED9" w:rsidRPr="0009042C" w:rsidRDefault="00265ED9">
            <w:pPr>
              <w:rPr>
                <w:rFonts w:ascii="Times New Roman" w:hAnsi="Times New Roman" w:cs="Times New Roman"/>
              </w:rPr>
            </w:pPr>
          </w:p>
        </w:tc>
        <w:tc>
          <w:tcPr>
            <w:tcW w:w="2122" w:type="dxa"/>
            <w:vMerge/>
            <w:tcBorders>
              <w:left w:val="single" w:sz="4" w:space="0" w:color="auto"/>
            </w:tcBorders>
            <w:shd w:val="clear" w:color="auto" w:fill="auto"/>
          </w:tcPr>
          <w:p w14:paraId="0907910A" w14:textId="77777777" w:rsidR="00265ED9" w:rsidRPr="0009042C" w:rsidRDefault="00265ED9">
            <w:pPr>
              <w:rPr>
                <w:rFonts w:ascii="Times New Roman" w:hAnsi="Times New Roman" w:cs="Times New Roman"/>
              </w:rPr>
            </w:pPr>
          </w:p>
        </w:tc>
        <w:tc>
          <w:tcPr>
            <w:tcW w:w="802" w:type="dxa"/>
            <w:tcBorders>
              <w:top w:val="single" w:sz="4" w:space="0" w:color="auto"/>
              <w:left w:val="single" w:sz="4" w:space="0" w:color="auto"/>
            </w:tcBorders>
            <w:shd w:val="clear" w:color="auto" w:fill="auto"/>
            <w:vAlign w:val="center"/>
          </w:tcPr>
          <w:p w14:paraId="0253F16C" w14:textId="77777777" w:rsidR="00265ED9" w:rsidRPr="0009042C" w:rsidRDefault="000123A2">
            <w:pPr>
              <w:pStyle w:val="a9"/>
              <w:ind w:firstLine="400"/>
            </w:pPr>
            <w:r w:rsidRPr="0009042C">
              <w:rPr>
                <w:b/>
                <w:bCs/>
              </w:rPr>
              <w:t>2</w:t>
            </w:r>
          </w:p>
        </w:tc>
        <w:tc>
          <w:tcPr>
            <w:tcW w:w="1262" w:type="dxa"/>
            <w:tcBorders>
              <w:top w:val="single" w:sz="4" w:space="0" w:color="auto"/>
              <w:left w:val="single" w:sz="4" w:space="0" w:color="auto"/>
            </w:tcBorders>
            <w:shd w:val="clear" w:color="auto" w:fill="auto"/>
            <w:vAlign w:val="center"/>
          </w:tcPr>
          <w:p w14:paraId="696165F8" w14:textId="77777777" w:rsidR="00265ED9" w:rsidRPr="0009042C" w:rsidRDefault="000123A2">
            <w:pPr>
              <w:pStyle w:val="a9"/>
              <w:jc w:val="center"/>
            </w:pPr>
            <w:r w:rsidRPr="0009042C">
              <w:t>600</w:t>
            </w:r>
          </w:p>
        </w:tc>
        <w:tc>
          <w:tcPr>
            <w:tcW w:w="1272" w:type="dxa"/>
            <w:tcBorders>
              <w:top w:val="single" w:sz="4" w:space="0" w:color="auto"/>
              <w:left w:val="single" w:sz="4" w:space="0" w:color="auto"/>
            </w:tcBorders>
            <w:shd w:val="clear" w:color="auto" w:fill="auto"/>
            <w:vAlign w:val="center"/>
          </w:tcPr>
          <w:p w14:paraId="5891BB9A" w14:textId="77777777" w:rsidR="00265ED9" w:rsidRPr="0009042C" w:rsidRDefault="000123A2">
            <w:pPr>
              <w:pStyle w:val="a9"/>
              <w:jc w:val="center"/>
            </w:pPr>
            <w:r w:rsidRPr="0009042C">
              <w:t>2800</w:t>
            </w:r>
          </w:p>
        </w:tc>
        <w:tc>
          <w:tcPr>
            <w:tcW w:w="1699" w:type="dxa"/>
            <w:tcBorders>
              <w:top w:val="single" w:sz="4" w:space="0" w:color="auto"/>
              <w:left w:val="single" w:sz="4" w:space="0" w:color="auto"/>
            </w:tcBorders>
            <w:shd w:val="clear" w:color="auto" w:fill="auto"/>
            <w:vAlign w:val="center"/>
          </w:tcPr>
          <w:p w14:paraId="69D6F1FD" w14:textId="77777777" w:rsidR="00265ED9" w:rsidRPr="0009042C" w:rsidRDefault="000123A2">
            <w:pPr>
              <w:pStyle w:val="a9"/>
              <w:jc w:val="center"/>
            </w:pPr>
            <w:r w:rsidRPr="0009042C">
              <w:t>22</w:t>
            </w:r>
          </w:p>
        </w:tc>
        <w:tc>
          <w:tcPr>
            <w:tcW w:w="168" w:type="dxa"/>
            <w:vMerge/>
            <w:tcBorders>
              <w:left w:val="single" w:sz="4" w:space="0" w:color="auto"/>
              <w:right w:val="single" w:sz="4" w:space="0" w:color="auto"/>
            </w:tcBorders>
            <w:shd w:val="clear" w:color="auto" w:fill="auto"/>
          </w:tcPr>
          <w:p w14:paraId="760E5817" w14:textId="77777777" w:rsidR="00265ED9" w:rsidRPr="0009042C" w:rsidRDefault="00265ED9">
            <w:pPr>
              <w:rPr>
                <w:rFonts w:ascii="Times New Roman" w:hAnsi="Times New Roman" w:cs="Times New Roman"/>
              </w:rPr>
            </w:pPr>
          </w:p>
        </w:tc>
      </w:tr>
      <w:tr w:rsidR="00265ED9" w:rsidRPr="0009042C" w14:paraId="55720904" w14:textId="77777777">
        <w:trPr>
          <w:trHeight w:hRule="exact" w:val="437"/>
          <w:jc w:val="center"/>
        </w:trPr>
        <w:tc>
          <w:tcPr>
            <w:tcW w:w="2155" w:type="dxa"/>
            <w:vMerge/>
            <w:tcBorders>
              <w:left w:val="single" w:sz="4" w:space="0" w:color="auto"/>
            </w:tcBorders>
            <w:shd w:val="clear" w:color="auto" w:fill="auto"/>
          </w:tcPr>
          <w:p w14:paraId="4EE43CE9" w14:textId="77777777" w:rsidR="00265ED9" w:rsidRPr="0009042C" w:rsidRDefault="00265ED9">
            <w:pPr>
              <w:rPr>
                <w:rFonts w:ascii="Times New Roman" w:hAnsi="Times New Roman" w:cs="Times New Roman"/>
              </w:rPr>
            </w:pPr>
          </w:p>
        </w:tc>
        <w:tc>
          <w:tcPr>
            <w:tcW w:w="2122" w:type="dxa"/>
            <w:vMerge/>
            <w:tcBorders>
              <w:left w:val="single" w:sz="4" w:space="0" w:color="auto"/>
            </w:tcBorders>
            <w:shd w:val="clear" w:color="auto" w:fill="auto"/>
          </w:tcPr>
          <w:p w14:paraId="25018339" w14:textId="77777777" w:rsidR="00265ED9" w:rsidRPr="0009042C" w:rsidRDefault="00265ED9">
            <w:pPr>
              <w:rPr>
                <w:rFonts w:ascii="Times New Roman" w:hAnsi="Times New Roman" w:cs="Times New Roman"/>
              </w:rPr>
            </w:pPr>
          </w:p>
        </w:tc>
        <w:tc>
          <w:tcPr>
            <w:tcW w:w="802" w:type="dxa"/>
            <w:tcBorders>
              <w:top w:val="single" w:sz="4" w:space="0" w:color="auto"/>
              <w:left w:val="single" w:sz="4" w:space="0" w:color="auto"/>
            </w:tcBorders>
            <w:shd w:val="clear" w:color="auto" w:fill="auto"/>
            <w:vAlign w:val="center"/>
          </w:tcPr>
          <w:p w14:paraId="4613ED9C" w14:textId="77777777" w:rsidR="00265ED9" w:rsidRPr="0009042C" w:rsidRDefault="000123A2">
            <w:pPr>
              <w:pStyle w:val="a9"/>
              <w:ind w:firstLine="400"/>
            </w:pPr>
            <w:r w:rsidRPr="0009042C">
              <w:rPr>
                <w:b/>
                <w:bCs/>
              </w:rPr>
              <w:t>3</w:t>
            </w:r>
          </w:p>
        </w:tc>
        <w:tc>
          <w:tcPr>
            <w:tcW w:w="1262" w:type="dxa"/>
            <w:tcBorders>
              <w:top w:val="single" w:sz="4" w:space="0" w:color="auto"/>
              <w:left w:val="single" w:sz="4" w:space="0" w:color="auto"/>
            </w:tcBorders>
            <w:shd w:val="clear" w:color="auto" w:fill="auto"/>
            <w:vAlign w:val="center"/>
          </w:tcPr>
          <w:p w14:paraId="058F5397" w14:textId="77777777" w:rsidR="00265ED9" w:rsidRPr="0009042C" w:rsidRDefault="000123A2">
            <w:pPr>
              <w:pStyle w:val="a9"/>
              <w:jc w:val="center"/>
            </w:pPr>
            <w:r w:rsidRPr="0009042C">
              <w:t>400</w:t>
            </w:r>
          </w:p>
        </w:tc>
        <w:tc>
          <w:tcPr>
            <w:tcW w:w="1272" w:type="dxa"/>
            <w:tcBorders>
              <w:top w:val="single" w:sz="4" w:space="0" w:color="auto"/>
              <w:left w:val="single" w:sz="4" w:space="0" w:color="auto"/>
            </w:tcBorders>
            <w:shd w:val="clear" w:color="auto" w:fill="auto"/>
            <w:vAlign w:val="center"/>
          </w:tcPr>
          <w:p w14:paraId="66867A21" w14:textId="77777777" w:rsidR="00265ED9" w:rsidRPr="0009042C" w:rsidRDefault="000123A2">
            <w:pPr>
              <w:pStyle w:val="a9"/>
              <w:jc w:val="center"/>
            </w:pPr>
            <w:r w:rsidRPr="0009042C">
              <w:t>2500</w:t>
            </w:r>
          </w:p>
        </w:tc>
        <w:tc>
          <w:tcPr>
            <w:tcW w:w="1699" w:type="dxa"/>
            <w:tcBorders>
              <w:top w:val="single" w:sz="4" w:space="0" w:color="auto"/>
              <w:left w:val="single" w:sz="4" w:space="0" w:color="auto"/>
            </w:tcBorders>
            <w:shd w:val="clear" w:color="auto" w:fill="auto"/>
            <w:vAlign w:val="center"/>
          </w:tcPr>
          <w:p w14:paraId="50083F9F" w14:textId="77777777" w:rsidR="00265ED9" w:rsidRPr="0009042C" w:rsidRDefault="000123A2">
            <w:pPr>
              <w:pStyle w:val="a9"/>
              <w:jc w:val="center"/>
            </w:pPr>
            <w:r w:rsidRPr="0009042C">
              <w:t>20</w:t>
            </w:r>
          </w:p>
        </w:tc>
        <w:tc>
          <w:tcPr>
            <w:tcW w:w="168" w:type="dxa"/>
            <w:vMerge/>
            <w:tcBorders>
              <w:left w:val="single" w:sz="4" w:space="0" w:color="auto"/>
              <w:right w:val="single" w:sz="4" w:space="0" w:color="auto"/>
            </w:tcBorders>
            <w:shd w:val="clear" w:color="auto" w:fill="auto"/>
          </w:tcPr>
          <w:p w14:paraId="677D855C" w14:textId="77777777" w:rsidR="00265ED9" w:rsidRPr="0009042C" w:rsidRDefault="00265ED9">
            <w:pPr>
              <w:rPr>
                <w:rFonts w:ascii="Times New Roman" w:hAnsi="Times New Roman" w:cs="Times New Roman"/>
              </w:rPr>
            </w:pPr>
          </w:p>
        </w:tc>
      </w:tr>
      <w:tr w:rsidR="00265ED9" w:rsidRPr="0009042C" w14:paraId="087F66A4" w14:textId="77777777">
        <w:trPr>
          <w:trHeight w:hRule="exact" w:val="6893"/>
          <w:jc w:val="center"/>
        </w:trPr>
        <w:tc>
          <w:tcPr>
            <w:tcW w:w="2155" w:type="dxa"/>
            <w:tcBorders>
              <w:top w:val="single" w:sz="4" w:space="0" w:color="auto"/>
              <w:left w:val="single" w:sz="4" w:space="0" w:color="auto"/>
              <w:bottom w:val="single" w:sz="4" w:space="0" w:color="auto"/>
            </w:tcBorders>
            <w:shd w:val="clear" w:color="auto" w:fill="auto"/>
          </w:tcPr>
          <w:p w14:paraId="12D0BC31" w14:textId="77777777" w:rsidR="00265ED9" w:rsidRPr="0009042C" w:rsidRDefault="000123A2">
            <w:pPr>
              <w:pStyle w:val="a9"/>
              <w:spacing w:line="259" w:lineRule="auto"/>
            </w:pPr>
            <w:r w:rsidRPr="0009042C">
              <w:t>Тема «Задачи математической</w:t>
            </w:r>
          </w:p>
          <w:p w14:paraId="6CD06031" w14:textId="77777777" w:rsidR="00265ED9" w:rsidRPr="0009042C" w:rsidRDefault="000123A2">
            <w:pPr>
              <w:pStyle w:val="a9"/>
              <w:spacing w:line="259" w:lineRule="auto"/>
            </w:pPr>
            <w:r w:rsidRPr="0009042C">
              <w:t>статистики»</w:t>
            </w:r>
          </w:p>
        </w:tc>
        <w:tc>
          <w:tcPr>
            <w:tcW w:w="2122" w:type="dxa"/>
            <w:tcBorders>
              <w:top w:val="single" w:sz="4" w:space="0" w:color="auto"/>
              <w:left w:val="single" w:sz="4" w:space="0" w:color="auto"/>
              <w:bottom w:val="single" w:sz="4" w:space="0" w:color="auto"/>
            </w:tcBorders>
            <w:shd w:val="clear" w:color="auto" w:fill="auto"/>
          </w:tcPr>
          <w:p w14:paraId="11072114" w14:textId="77777777" w:rsidR="00265ED9" w:rsidRPr="0009042C" w:rsidRDefault="000123A2">
            <w:pPr>
              <w:pStyle w:val="a9"/>
              <w:spacing w:after="160"/>
            </w:pPr>
            <w:r w:rsidRPr="0009042C">
              <w:t>ЛР 05</w:t>
            </w:r>
          </w:p>
          <w:p w14:paraId="598CB7AF" w14:textId="77777777" w:rsidR="00265ED9" w:rsidRPr="0009042C" w:rsidRDefault="000123A2">
            <w:pPr>
              <w:pStyle w:val="a9"/>
              <w:spacing w:after="160"/>
            </w:pPr>
            <w:r w:rsidRPr="0009042C">
              <w:t>ЛР 06</w:t>
            </w:r>
          </w:p>
          <w:p w14:paraId="066F8FFE" w14:textId="77777777" w:rsidR="00265ED9" w:rsidRPr="0009042C" w:rsidRDefault="000123A2">
            <w:pPr>
              <w:pStyle w:val="a9"/>
              <w:spacing w:after="160"/>
            </w:pPr>
            <w:r w:rsidRPr="0009042C">
              <w:t>ЛР 07</w:t>
            </w:r>
          </w:p>
          <w:p w14:paraId="00F3A778" w14:textId="77777777" w:rsidR="00265ED9" w:rsidRPr="0009042C" w:rsidRDefault="000123A2">
            <w:pPr>
              <w:pStyle w:val="a9"/>
              <w:spacing w:after="160"/>
            </w:pPr>
            <w:r w:rsidRPr="0009042C">
              <w:t>ЛР 09</w:t>
            </w:r>
          </w:p>
          <w:p w14:paraId="1E6C4FCF" w14:textId="77777777" w:rsidR="00265ED9" w:rsidRPr="0009042C" w:rsidRDefault="000123A2">
            <w:pPr>
              <w:pStyle w:val="a9"/>
              <w:spacing w:after="160"/>
            </w:pPr>
            <w:r w:rsidRPr="0009042C">
              <w:t>ЛР 13</w:t>
            </w:r>
          </w:p>
          <w:p w14:paraId="3C3E67EE" w14:textId="77777777" w:rsidR="00265ED9" w:rsidRPr="0009042C" w:rsidRDefault="000123A2">
            <w:pPr>
              <w:pStyle w:val="a9"/>
              <w:spacing w:after="160"/>
            </w:pPr>
            <w:r w:rsidRPr="0009042C">
              <w:t>МР 01</w:t>
            </w:r>
          </w:p>
          <w:p w14:paraId="4125EF7D" w14:textId="77777777" w:rsidR="00265ED9" w:rsidRPr="0009042C" w:rsidRDefault="000123A2">
            <w:pPr>
              <w:pStyle w:val="a9"/>
              <w:spacing w:after="160"/>
            </w:pPr>
            <w:r w:rsidRPr="0009042C">
              <w:t>МР 02</w:t>
            </w:r>
          </w:p>
          <w:p w14:paraId="67615E48" w14:textId="77777777" w:rsidR="00265ED9" w:rsidRPr="0009042C" w:rsidRDefault="000123A2">
            <w:pPr>
              <w:pStyle w:val="a9"/>
              <w:spacing w:after="160"/>
            </w:pPr>
            <w:r w:rsidRPr="0009042C">
              <w:t>МР 03</w:t>
            </w:r>
          </w:p>
          <w:p w14:paraId="1D6AE220" w14:textId="77777777" w:rsidR="00265ED9" w:rsidRPr="0009042C" w:rsidRDefault="000123A2">
            <w:pPr>
              <w:pStyle w:val="a9"/>
              <w:spacing w:after="160"/>
            </w:pPr>
            <w:r w:rsidRPr="0009042C">
              <w:t>МР 04</w:t>
            </w:r>
          </w:p>
          <w:p w14:paraId="2871A3AB" w14:textId="77777777" w:rsidR="00265ED9" w:rsidRPr="0009042C" w:rsidRDefault="000123A2">
            <w:pPr>
              <w:pStyle w:val="a9"/>
              <w:spacing w:after="160"/>
            </w:pPr>
            <w:r w:rsidRPr="0009042C">
              <w:t>МР 05</w:t>
            </w:r>
          </w:p>
          <w:p w14:paraId="2AA099E2" w14:textId="77777777" w:rsidR="00265ED9" w:rsidRPr="0009042C" w:rsidRDefault="000123A2">
            <w:pPr>
              <w:pStyle w:val="a9"/>
              <w:spacing w:after="160"/>
            </w:pPr>
            <w:r w:rsidRPr="0009042C">
              <w:t>МР 07</w:t>
            </w:r>
          </w:p>
          <w:p w14:paraId="6E3C46DE" w14:textId="77777777" w:rsidR="00265ED9" w:rsidRPr="0009042C" w:rsidRDefault="000123A2">
            <w:pPr>
              <w:pStyle w:val="a9"/>
              <w:spacing w:after="160"/>
            </w:pPr>
            <w:r w:rsidRPr="0009042C">
              <w:t>МР 08</w:t>
            </w:r>
          </w:p>
          <w:p w14:paraId="1977B5B3" w14:textId="77777777" w:rsidR="00265ED9" w:rsidRPr="0009042C" w:rsidRDefault="000123A2">
            <w:pPr>
              <w:pStyle w:val="a9"/>
              <w:spacing w:after="160"/>
            </w:pPr>
            <w:r w:rsidRPr="0009042C">
              <w:t>МР 09</w:t>
            </w:r>
          </w:p>
          <w:p w14:paraId="20826208" w14:textId="77777777" w:rsidR="00265ED9" w:rsidRPr="0009042C" w:rsidRDefault="000123A2">
            <w:pPr>
              <w:pStyle w:val="a9"/>
              <w:spacing w:after="160"/>
            </w:pPr>
            <w:r w:rsidRPr="0009042C">
              <w:t>ОК 01</w:t>
            </w:r>
          </w:p>
          <w:p w14:paraId="44F783C1" w14:textId="77777777" w:rsidR="00265ED9" w:rsidRPr="0009042C" w:rsidRDefault="000123A2">
            <w:pPr>
              <w:pStyle w:val="a9"/>
              <w:spacing w:after="160"/>
            </w:pPr>
            <w:r w:rsidRPr="0009042C">
              <w:t>ОК 02</w:t>
            </w:r>
          </w:p>
        </w:tc>
        <w:tc>
          <w:tcPr>
            <w:tcW w:w="5203" w:type="dxa"/>
            <w:gridSpan w:val="5"/>
            <w:tcBorders>
              <w:top w:val="single" w:sz="4" w:space="0" w:color="auto"/>
              <w:left w:val="single" w:sz="4" w:space="0" w:color="auto"/>
              <w:bottom w:val="single" w:sz="4" w:space="0" w:color="auto"/>
              <w:right w:val="single" w:sz="4" w:space="0" w:color="auto"/>
            </w:tcBorders>
            <w:shd w:val="clear" w:color="auto" w:fill="auto"/>
          </w:tcPr>
          <w:p w14:paraId="66865B74" w14:textId="77777777" w:rsidR="00265ED9" w:rsidRPr="0009042C" w:rsidRDefault="000123A2">
            <w:pPr>
              <w:pStyle w:val="a9"/>
              <w:spacing w:after="140" w:line="259" w:lineRule="auto"/>
              <w:jc w:val="both"/>
            </w:pPr>
            <w:r w:rsidRPr="0009042C">
              <w:rPr>
                <w:b/>
                <w:bCs/>
              </w:rPr>
              <w:t>Деловая игра «Один день ветеринара» *</w:t>
            </w:r>
          </w:p>
          <w:p w14:paraId="4B6F50E6" w14:textId="77777777" w:rsidR="00265ED9" w:rsidRPr="0009042C" w:rsidRDefault="000123A2">
            <w:pPr>
              <w:pStyle w:val="a9"/>
              <w:spacing w:line="259" w:lineRule="auto"/>
              <w:jc w:val="both"/>
            </w:pPr>
            <w:r w:rsidRPr="0009042C">
              <w:rPr>
                <w:b/>
                <w:bCs/>
              </w:rPr>
              <w:t xml:space="preserve">* </w:t>
            </w:r>
            <w:r w:rsidRPr="0009042C">
              <w:t>Обоснованное использование компьютерных программ обязательно</w:t>
            </w:r>
          </w:p>
        </w:tc>
      </w:tr>
    </w:tbl>
    <w:p w14:paraId="1A91685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07"/>
        <w:gridCol w:w="5218"/>
      </w:tblGrid>
      <w:tr w:rsidR="00265ED9" w:rsidRPr="0009042C" w14:paraId="0642EBD9" w14:textId="77777777">
        <w:trPr>
          <w:trHeight w:hRule="exact" w:val="2314"/>
          <w:jc w:val="center"/>
        </w:trPr>
        <w:tc>
          <w:tcPr>
            <w:tcW w:w="2155" w:type="dxa"/>
            <w:tcBorders>
              <w:top w:val="single" w:sz="4" w:space="0" w:color="auto"/>
              <w:left w:val="single" w:sz="4" w:space="0" w:color="auto"/>
              <w:bottom w:val="single" w:sz="4" w:space="0" w:color="auto"/>
            </w:tcBorders>
            <w:shd w:val="clear" w:color="auto" w:fill="auto"/>
          </w:tcPr>
          <w:p w14:paraId="575B8A85" w14:textId="77777777" w:rsidR="00265ED9" w:rsidRPr="0009042C" w:rsidRDefault="00265ED9">
            <w:pPr>
              <w:rPr>
                <w:rFonts w:ascii="Times New Roman" w:hAnsi="Times New Roman" w:cs="Times New Roman"/>
              </w:rPr>
            </w:pPr>
          </w:p>
        </w:tc>
        <w:tc>
          <w:tcPr>
            <w:tcW w:w="2107" w:type="dxa"/>
            <w:tcBorders>
              <w:top w:val="single" w:sz="4" w:space="0" w:color="auto"/>
              <w:left w:val="single" w:sz="4" w:space="0" w:color="auto"/>
              <w:bottom w:val="single" w:sz="4" w:space="0" w:color="auto"/>
            </w:tcBorders>
            <w:shd w:val="clear" w:color="auto" w:fill="auto"/>
          </w:tcPr>
          <w:p w14:paraId="6DDDF8C4" w14:textId="77777777" w:rsidR="00265ED9" w:rsidRPr="0009042C" w:rsidRDefault="000123A2">
            <w:pPr>
              <w:pStyle w:val="a9"/>
              <w:spacing w:after="180"/>
            </w:pPr>
            <w:r w:rsidRPr="0009042C">
              <w:t>ОК 03</w:t>
            </w:r>
          </w:p>
          <w:p w14:paraId="779D58FB" w14:textId="77777777" w:rsidR="00265ED9" w:rsidRPr="0009042C" w:rsidRDefault="000123A2">
            <w:pPr>
              <w:pStyle w:val="a9"/>
              <w:spacing w:after="180"/>
            </w:pPr>
            <w:r w:rsidRPr="0009042C">
              <w:t>ОК 04</w:t>
            </w:r>
          </w:p>
          <w:p w14:paraId="6A6B9708" w14:textId="77777777" w:rsidR="00265ED9" w:rsidRPr="0009042C" w:rsidRDefault="000123A2">
            <w:pPr>
              <w:pStyle w:val="a9"/>
              <w:spacing w:after="180"/>
            </w:pPr>
            <w:r w:rsidRPr="0009042C">
              <w:t>ОК 09</w:t>
            </w:r>
          </w:p>
          <w:p w14:paraId="3C8E05DE" w14:textId="77777777" w:rsidR="00265ED9" w:rsidRPr="0009042C" w:rsidRDefault="000123A2">
            <w:pPr>
              <w:pStyle w:val="a9"/>
              <w:spacing w:after="180"/>
            </w:pPr>
            <w:r w:rsidRPr="0009042C">
              <w:t>ОК 11</w:t>
            </w:r>
          </w:p>
          <w:p w14:paraId="2F83E812" w14:textId="77777777" w:rsidR="00265ED9" w:rsidRPr="0009042C" w:rsidRDefault="000123A2">
            <w:pPr>
              <w:pStyle w:val="a9"/>
              <w:spacing w:after="180"/>
            </w:pPr>
            <w:r w:rsidRPr="0009042C">
              <w:t>ПК 2.3</w:t>
            </w:r>
          </w:p>
        </w:tc>
        <w:tc>
          <w:tcPr>
            <w:tcW w:w="5218" w:type="dxa"/>
            <w:tcBorders>
              <w:top w:val="single" w:sz="4" w:space="0" w:color="auto"/>
              <w:left w:val="single" w:sz="4" w:space="0" w:color="auto"/>
              <w:bottom w:val="single" w:sz="4" w:space="0" w:color="auto"/>
              <w:right w:val="single" w:sz="4" w:space="0" w:color="auto"/>
            </w:tcBorders>
            <w:shd w:val="clear" w:color="auto" w:fill="auto"/>
          </w:tcPr>
          <w:p w14:paraId="726ACCE2" w14:textId="77777777" w:rsidR="00265ED9" w:rsidRPr="0009042C" w:rsidRDefault="00265ED9">
            <w:pPr>
              <w:rPr>
                <w:rFonts w:ascii="Times New Roman" w:hAnsi="Times New Roman" w:cs="Times New Roman"/>
              </w:rPr>
            </w:pPr>
          </w:p>
        </w:tc>
      </w:tr>
    </w:tbl>
    <w:p w14:paraId="505E8D1E" w14:textId="77777777" w:rsidR="00265ED9" w:rsidRPr="0009042C" w:rsidRDefault="00265ED9">
      <w:pPr>
        <w:spacing w:after="479" w:line="1" w:lineRule="exact"/>
        <w:rPr>
          <w:rFonts w:ascii="Times New Roman" w:hAnsi="Times New Roman" w:cs="Times New Roman"/>
        </w:rPr>
      </w:pPr>
    </w:p>
    <w:p w14:paraId="565894F5" w14:textId="77777777" w:rsidR="00265ED9" w:rsidRPr="0009042C" w:rsidRDefault="000123A2">
      <w:pPr>
        <w:pStyle w:val="40"/>
        <w:keepNext/>
        <w:keepLines/>
        <w:numPr>
          <w:ilvl w:val="0"/>
          <w:numId w:val="140"/>
        </w:numPr>
        <w:tabs>
          <w:tab w:val="left" w:pos="589"/>
        </w:tabs>
        <w:spacing w:after="480"/>
        <w:ind w:firstLine="220"/>
        <w:jc w:val="both"/>
        <w:rPr>
          <w:sz w:val="24"/>
          <w:szCs w:val="24"/>
        </w:rPr>
      </w:pPr>
      <w:bookmarkStart w:id="98" w:name="bookmark211"/>
      <w:bookmarkStart w:id="99" w:name="bookmark210"/>
      <w:r w:rsidRPr="0009042C">
        <w:rPr>
          <w:sz w:val="24"/>
          <w:szCs w:val="24"/>
        </w:rPr>
        <w:t>Фонды оценочных средств по специальности 43.01.09 «Повар, кондитер».</w:t>
      </w:r>
      <w:bookmarkEnd w:id="98"/>
      <w:bookmarkEnd w:id="99"/>
    </w:p>
    <w:p w14:paraId="1F576BC6" w14:textId="77777777" w:rsidR="00265ED9" w:rsidRPr="0009042C" w:rsidRDefault="000123A2">
      <w:pPr>
        <w:pStyle w:val="20"/>
        <w:tabs>
          <w:tab w:val="left" w:pos="1730"/>
          <w:tab w:val="left" w:pos="3310"/>
          <w:tab w:val="left" w:pos="4557"/>
          <w:tab w:val="left" w:pos="6021"/>
          <w:tab w:val="left" w:pos="7014"/>
        </w:tabs>
        <w:spacing w:after="0"/>
        <w:ind w:firstLine="680"/>
        <w:jc w:val="both"/>
        <w:rPr>
          <w:sz w:val="24"/>
          <w:szCs w:val="24"/>
        </w:rPr>
      </w:pPr>
      <w:r w:rsidRPr="0009042C">
        <w:rPr>
          <w:b w:val="0"/>
          <w:bCs w:val="0"/>
          <w:sz w:val="24"/>
          <w:szCs w:val="24"/>
        </w:rPr>
        <w:t>Фонды</w:t>
      </w:r>
      <w:r w:rsidRPr="0009042C">
        <w:rPr>
          <w:b w:val="0"/>
          <w:bCs w:val="0"/>
          <w:sz w:val="24"/>
          <w:szCs w:val="24"/>
        </w:rPr>
        <w:tab/>
        <w:t>оценочных</w:t>
      </w:r>
      <w:r w:rsidRPr="0009042C">
        <w:rPr>
          <w:b w:val="0"/>
          <w:bCs w:val="0"/>
          <w:sz w:val="24"/>
          <w:szCs w:val="24"/>
        </w:rPr>
        <w:tab/>
        <w:t>средств</w:t>
      </w:r>
      <w:r w:rsidRPr="0009042C">
        <w:rPr>
          <w:b w:val="0"/>
          <w:bCs w:val="0"/>
          <w:sz w:val="24"/>
          <w:szCs w:val="24"/>
        </w:rPr>
        <w:tab/>
        <w:t>(далее -</w:t>
      </w:r>
      <w:r w:rsidRPr="0009042C">
        <w:rPr>
          <w:b w:val="0"/>
          <w:bCs w:val="0"/>
          <w:sz w:val="24"/>
          <w:szCs w:val="24"/>
        </w:rPr>
        <w:tab/>
        <w:t>ФОС)</w:t>
      </w:r>
      <w:r w:rsidRPr="0009042C">
        <w:rPr>
          <w:b w:val="0"/>
          <w:bCs w:val="0"/>
          <w:sz w:val="24"/>
          <w:szCs w:val="24"/>
        </w:rPr>
        <w:tab/>
        <w:t>представлены в виде</w:t>
      </w:r>
    </w:p>
    <w:p w14:paraId="77CE4C90" w14:textId="77777777" w:rsidR="00265ED9" w:rsidRPr="0009042C" w:rsidRDefault="000123A2">
      <w:pPr>
        <w:pStyle w:val="20"/>
        <w:tabs>
          <w:tab w:val="left" w:pos="1730"/>
          <w:tab w:val="left" w:pos="3299"/>
          <w:tab w:val="left" w:pos="4557"/>
          <w:tab w:val="left" w:pos="6021"/>
          <w:tab w:val="left" w:pos="7014"/>
        </w:tabs>
        <w:spacing w:after="0"/>
        <w:jc w:val="both"/>
        <w:rPr>
          <w:sz w:val="24"/>
          <w:szCs w:val="24"/>
        </w:rPr>
      </w:pPr>
      <w:r w:rsidRPr="0009042C">
        <w:rPr>
          <w:b w:val="0"/>
          <w:bCs w:val="0"/>
          <w:sz w:val="24"/>
          <w:szCs w:val="24"/>
        </w:rPr>
        <w:t>междисциплинарных заданий, направленные на контроль качества и управление процессами</w:t>
      </w:r>
      <w:r w:rsidRPr="0009042C">
        <w:rPr>
          <w:b w:val="0"/>
          <w:bCs w:val="0"/>
          <w:sz w:val="24"/>
          <w:szCs w:val="24"/>
        </w:rPr>
        <w:tab/>
        <w:t>достижения</w:t>
      </w:r>
      <w:r w:rsidRPr="0009042C">
        <w:rPr>
          <w:b w:val="0"/>
          <w:bCs w:val="0"/>
          <w:sz w:val="24"/>
          <w:szCs w:val="24"/>
        </w:rPr>
        <w:tab/>
        <w:t>ЛР, МР</w:t>
      </w:r>
      <w:r w:rsidRPr="0009042C">
        <w:rPr>
          <w:b w:val="0"/>
          <w:bCs w:val="0"/>
          <w:sz w:val="24"/>
          <w:szCs w:val="24"/>
        </w:rPr>
        <w:tab/>
        <w:t>и ПР, а</w:t>
      </w:r>
      <w:r w:rsidRPr="0009042C">
        <w:rPr>
          <w:b w:val="0"/>
          <w:bCs w:val="0"/>
          <w:sz w:val="24"/>
          <w:szCs w:val="24"/>
        </w:rPr>
        <w:tab/>
        <w:t>также</w:t>
      </w:r>
      <w:r w:rsidRPr="0009042C">
        <w:rPr>
          <w:b w:val="0"/>
          <w:bCs w:val="0"/>
          <w:sz w:val="24"/>
          <w:szCs w:val="24"/>
        </w:rPr>
        <w:tab/>
        <w:t>создание условий для</w:t>
      </w:r>
    </w:p>
    <w:p w14:paraId="405C3503" w14:textId="77777777" w:rsidR="00265ED9" w:rsidRPr="0009042C" w:rsidRDefault="000123A2">
      <w:pPr>
        <w:pStyle w:val="20"/>
        <w:spacing w:after="0"/>
        <w:jc w:val="both"/>
        <w:rPr>
          <w:sz w:val="24"/>
          <w:szCs w:val="24"/>
        </w:rPr>
      </w:pPr>
      <w:r w:rsidRPr="0009042C">
        <w:rPr>
          <w:b w:val="0"/>
          <w:bCs w:val="0"/>
          <w:sz w:val="24"/>
          <w:szCs w:val="24"/>
        </w:rPr>
        <w:t>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43.01.09 «Повар, кондитер».</w:t>
      </w:r>
    </w:p>
    <w:p w14:paraId="2C6A81F1" w14:textId="77777777" w:rsidR="00265ED9" w:rsidRPr="0009042C" w:rsidRDefault="000123A2">
      <w:pPr>
        <w:pStyle w:val="20"/>
        <w:spacing w:after="0"/>
        <w:jc w:val="right"/>
        <w:rPr>
          <w:sz w:val="24"/>
          <w:szCs w:val="24"/>
        </w:rPr>
      </w:pPr>
      <w:r w:rsidRPr="0009042C">
        <w:rPr>
          <w:b w:val="0"/>
          <w:bCs w:val="0"/>
          <w:sz w:val="24"/>
          <w:szCs w:val="24"/>
        </w:rPr>
        <w:t>Таблица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12"/>
        <w:gridCol w:w="5242"/>
      </w:tblGrid>
      <w:tr w:rsidR="00265ED9" w:rsidRPr="0009042C" w14:paraId="22A654F7" w14:textId="77777777">
        <w:trPr>
          <w:trHeight w:hRule="exact" w:val="1824"/>
          <w:jc w:val="center"/>
        </w:trPr>
        <w:tc>
          <w:tcPr>
            <w:tcW w:w="2155" w:type="dxa"/>
            <w:tcBorders>
              <w:top w:val="single" w:sz="4" w:space="0" w:color="auto"/>
              <w:left w:val="single" w:sz="4" w:space="0" w:color="auto"/>
            </w:tcBorders>
            <w:shd w:val="clear" w:color="auto" w:fill="auto"/>
          </w:tcPr>
          <w:p w14:paraId="0D07C9D4" w14:textId="77777777" w:rsidR="00265ED9" w:rsidRPr="0009042C" w:rsidRDefault="000123A2">
            <w:pPr>
              <w:pStyle w:val="a9"/>
            </w:pPr>
            <w:r w:rsidRPr="0009042C">
              <w:rPr>
                <w:b/>
                <w:bCs/>
              </w:rPr>
              <w:t>№ раздела, темы</w:t>
            </w:r>
          </w:p>
        </w:tc>
        <w:tc>
          <w:tcPr>
            <w:tcW w:w="2112" w:type="dxa"/>
            <w:tcBorders>
              <w:top w:val="single" w:sz="4" w:space="0" w:color="auto"/>
              <w:left w:val="single" w:sz="4" w:space="0" w:color="auto"/>
            </w:tcBorders>
            <w:shd w:val="clear" w:color="auto" w:fill="auto"/>
            <w:vAlign w:val="center"/>
          </w:tcPr>
          <w:p w14:paraId="7ED6843B" w14:textId="77777777" w:rsidR="00265ED9" w:rsidRPr="0009042C" w:rsidRDefault="000123A2">
            <w:pPr>
              <w:pStyle w:val="a9"/>
              <w:spacing w:line="293" w:lineRule="auto"/>
              <w:jc w:val="center"/>
            </w:pPr>
            <w:r w:rsidRPr="0009042C">
              <w:rPr>
                <w:b/>
                <w:bCs/>
              </w:rPr>
              <w:t>Коды образовательных результатов (ЛР, МТР, ПР, ОК, ПК)</w:t>
            </w:r>
          </w:p>
        </w:tc>
        <w:tc>
          <w:tcPr>
            <w:tcW w:w="5242" w:type="dxa"/>
            <w:tcBorders>
              <w:top w:val="single" w:sz="4" w:space="0" w:color="auto"/>
              <w:left w:val="single" w:sz="4" w:space="0" w:color="auto"/>
              <w:right w:val="single" w:sz="4" w:space="0" w:color="auto"/>
            </w:tcBorders>
            <w:shd w:val="clear" w:color="auto" w:fill="auto"/>
          </w:tcPr>
          <w:p w14:paraId="069BD0CF" w14:textId="77777777" w:rsidR="00265ED9" w:rsidRPr="0009042C" w:rsidRDefault="000123A2">
            <w:pPr>
              <w:pStyle w:val="a9"/>
              <w:jc w:val="center"/>
            </w:pPr>
            <w:r w:rsidRPr="0009042C">
              <w:rPr>
                <w:b/>
                <w:bCs/>
              </w:rPr>
              <w:t>Варианты междисциплинарных заданий</w:t>
            </w:r>
          </w:p>
        </w:tc>
      </w:tr>
      <w:tr w:rsidR="00265ED9" w:rsidRPr="0009042C" w14:paraId="388F17DA" w14:textId="77777777">
        <w:trPr>
          <w:trHeight w:hRule="exact" w:val="5746"/>
          <w:jc w:val="center"/>
        </w:trPr>
        <w:tc>
          <w:tcPr>
            <w:tcW w:w="2155" w:type="dxa"/>
            <w:tcBorders>
              <w:top w:val="single" w:sz="4" w:space="0" w:color="auto"/>
              <w:left w:val="single" w:sz="4" w:space="0" w:color="auto"/>
              <w:bottom w:val="single" w:sz="4" w:space="0" w:color="auto"/>
            </w:tcBorders>
            <w:shd w:val="clear" w:color="auto" w:fill="auto"/>
          </w:tcPr>
          <w:p w14:paraId="6216514F" w14:textId="77777777" w:rsidR="00265ED9" w:rsidRPr="0009042C" w:rsidRDefault="000123A2">
            <w:pPr>
              <w:pStyle w:val="a9"/>
              <w:spacing w:after="600" w:line="257" w:lineRule="auto"/>
            </w:pPr>
            <w:r w:rsidRPr="0009042C">
              <w:rPr>
                <w:b/>
                <w:bCs/>
              </w:rPr>
              <w:t>Раздел 1. Повторение курса математики основной школы</w:t>
            </w:r>
          </w:p>
          <w:p w14:paraId="0D3A2BC7" w14:textId="77777777" w:rsidR="00265ED9" w:rsidRPr="0009042C" w:rsidRDefault="000123A2">
            <w:pPr>
              <w:pStyle w:val="a9"/>
              <w:spacing w:line="259" w:lineRule="auto"/>
            </w:pPr>
            <w:r w:rsidRPr="0009042C">
              <w:t>Тема «Практико</w:t>
            </w:r>
            <w:r w:rsidRPr="0009042C">
              <w:softHyphen/>
              <w:t>ориентированные задачи»</w:t>
            </w:r>
          </w:p>
        </w:tc>
        <w:tc>
          <w:tcPr>
            <w:tcW w:w="2112" w:type="dxa"/>
            <w:tcBorders>
              <w:top w:val="single" w:sz="4" w:space="0" w:color="auto"/>
              <w:left w:val="single" w:sz="4" w:space="0" w:color="auto"/>
              <w:bottom w:val="single" w:sz="4" w:space="0" w:color="auto"/>
            </w:tcBorders>
            <w:shd w:val="clear" w:color="auto" w:fill="auto"/>
          </w:tcPr>
          <w:p w14:paraId="0BAE303C" w14:textId="77777777" w:rsidR="00265ED9" w:rsidRPr="0009042C" w:rsidRDefault="000123A2">
            <w:pPr>
              <w:pStyle w:val="a9"/>
              <w:spacing w:after="160"/>
            </w:pPr>
            <w:r w:rsidRPr="0009042C">
              <w:t>ПРб 01</w:t>
            </w:r>
          </w:p>
          <w:p w14:paraId="347D3774" w14:textId="77777777" w:rsidR="00265ED9" w:rsidRPr="0009042C" w:rsidRDefault="000123A2">
            <w:pPr>
              <w:pStyle w:val="a9"/>
              <w:spacing w:after="160"/>
            </w:pPr>
            <w:r w:rsidRPr="0009042C">
              <w:t>ПРу 03</w:t>
            </w:r>
          </w:p>
          <w:p w14:paraId="42C525D2" w14:textId="77777777" w:rsidR="00265ED9" w:rsidRPr="0009042C" w:rsidRDefault="000123A2">
            <w:pPr>
              <w:pStyle w:val="a9"/>
              <w:spacing w:after="160"/>
            </w:pPr>
            <w:r w:rsidRPr="0009042C">
              <w:t>ЛР 05</w:t>
            </w:r>
          </w:p>
          <w:p w14:paraId="2048CA79" w14:textId="77777777" w:rsidR="00265ED9" w:rsidRPr="0009042C" w:rsidRDefault="000123A2">
            <w:pPr>
              <w:pStyle w:val="a9"/>
              <w:spacing w:after="160"/>
            </w:pPr>
            <w:r w:rsidRPr="0009042C">
              <w:t>ЛР 08</w:t>
            </w:r>
          </w:p>
          <w:p w14:paraId="238C4DFD" w14:textId="77777777" w:rsidR="00265ED9" w:rsidRPr="0009042C" w:rsidRDefault="000123A2">
            <w:pPr>
              <w:pStyle w:val="a9"/>
              <w:spacing w:after="160"/>
            </w:pPr>
            <w:r w:rsidRPr="0009042C">
              <w:t>ЛР 09</w:t>
            </w:r>
          </w:p>
          <w:p w14:paraId="5898A811" w14:textId="77777777" w:rsidR="00265ED9" w:rsidRPr="0009042C" w:rsidRDefault="000123A2">
            <w:pPr>
              <w:pStyle w:val="a9"/>
              <w:spacing w:after="160"/>
            </w:pPr>
            <w:r w:rsidRPr="0009042C">
              <w:t>ЛР 13</w:t>
            </w:r>
          </w:p>
          <w:p w14:paraId="7374871D" w14:textId="77777777" w:rsidR="00265ED9" w:rsidRPr="0009042C" w:rsidRDefault="000123A2">
            <w:pPr>
              <w:pStyle w:val="a9"/>
              <w:spacing w:after="160"/>
            </w:pPr>
            <w:r w:rsidRPr="0009042C">
              <w:t>МР 01</w:t>
            </w:r>
          </w:p>
          <w:p w14:paraId="587055CD" w14:textId="77777777" w:rsidR="00265ED9" w:rsidRPr="0009042C" w:rsidRDefault="000123A2">
            <w:pPr>
              <w:pStyle w:val="a9"/>
              <w:spacing w:after="160"/>
            </w:pPr>
            <w:r w:rsidRPr="0009042C">
              <w:t>МР 03</w:t>
            </w:r>
          </w:p>
          <w:p w14:paraId="68987376" w14:textId="77777777" w:rsidR="00265ED9" w:rsidRPr="0009042C" w:rsidRDefault="000123A2">
            <w:pPr>
              <w:pStyle w:val="a9"/>
              <w:spacing w:after="160"/>
            </w:pPr>
            <w:r w:rsidRPr="0009042C">
              <w:t>МР 04</w:t>
            </w:r>
          </w:p>
          <w:p w14:paraId="3B92557A" w14:textId="77777777" w:rsidR="00265ED9" w:rsidRPr="0009042C" w:rsidRDefault="000123A2">
            <w:pPr>
              <w:pStyle w:val="a9"/>
              <w:spacing w:after="160"/>
            </w:pPr>
            <w:r w:rsidRPr="0009042C">
              <w:t>МР 07</w:t>
            </w:r>
          </w:p>
          <w:p w14:paraId="77E5FA77" w14:textId="77777777" w:rsidR="00265ED9" w:rsidRPr="0009042C" w:rsidRDefault="000123A2">
            <w:pPr>
              <w:pStyle w:val="a9"/>
              <w:spacing w:after="160"/>
            </w:pPr>
            <w:r w:rsidRPr="0009042C">
              <w:t>МР 09</w:t>
            </w:r>
          </w:p>
          <w:p w14:paraId="4CC69C91" w14:textId="77777777" w:rsidR="00265ED9" w:rsidRPr="0009042C" w:rsidRDefault="000123A2">
            <w:pPr>
              <w:pStyle w:val="a9"/>
              <w:spacing w:after="160"/>
            </w:pPr>
            <w:r w:rsidRPr="0009042C">
              <w:t>ОК 01</w:t>
            </w:r>
          </w:p>
        </w:tc>
        <w:tc>
          <w:tcPr>
            <w:tcW w:w="5242" w:type="dxa"/>
            <w:tcBorders>
              <w:top w:val="single" w:sz="4" w:space="0" w:color="auto"/>
              <w:left w:val="single" w:sz="4" w:space="0" w:color="auto"/>
              <w:bottom w:val="single" w:sz="4" w:space="0" w:color="auto"/>
              <w:right w:val="single" w:sz="4" w:space="0" w:color="auto"/>
            </w:tcBorders>
            <w:shd w:val="clear" w:color="auto" w:fill="auto"/>
          </w:tcPr>
          <w:p w14:paraId="7A7151E5" w14:textId="77777777" w:rsidR="00265ED9" w:rsidRPr="0009042C" w:rsidRDefault="000123A2">
            <w:pPr>
              <w:pStyle w:val="a9"/>
              <w:tabs>
                <w:tab w:val="left" w:pos="643"/>
                <w:tab w:val="left" w:pos="1320"/>
                <w:tab w:val="left" w:pos="2582"/>
                <w:tab w:val="left" w:pos="3509"/>
              </w:tabs>
              <w:spacing w:line="262" w:lineRule="auto"/>
              <w:jc w:val="both"/>
            </w:pPr>
            <w:r w:rsidRPr="0009042C">
              <w:rPr>
                <w:u w:val="single"/>
              </w:rPr>
              <w:t>Задание 1:</w:t>
            </w:r>
            <w:r w:rsidRPr="0009042C">
              <w:t xml:space="preserve"> Масса (нетто) очищенного картофеля 56</w:t>
            </w:r>
            <w:r w:rsidRPr="0009042C">
              <w:tab/>
              <w:t>кг.</w:t>
            </w:r>
            <w:r w:rsidRPr="0009042C">
              <w:tab/>
              <w:t>Сколько</w:t>
            </w:r>
            <w:r w:rsidRPr="0009042C">
              <w:tab/>
              <w:t>было</w:t>
            </w:r>
            <w:r w:rsidRPr="0009042C">
              <w:tab/>
              <w:t>израсходовано</w:t>
            </w:r>
          </w:p>
          <w:p w14:paraId="685FBB9F" w14:textId="77777777" w:rsidR="00265ED9" w:rsidRPr="0009042C" w:rsidRDefault="000123A2">
            <w:pPr>
              <w:pStyle w:val="a9"/>
              <w:spacing w:after="600" w:line="262" w:lineRule="auto"/>
              <w:jc w:val="both"/>
            </w:pPr>
            <w:r w:rsidRPr="0009042C">
              <w:t>неочищенного картофеля, если норма отходов 30%?</w:t>
            </w:r>
          </w:p>
          <w:p w14:paraId="3BAD9F4C" w14:textId="77777777" w:rsidR="00265ED9" w:rsidRPr="0009042C" w:rsidRDefault="000123A2">
            <w:pPr>
              <w:pStyle w:val="a9"/>
              <w:spacing w:after="600" w:line="259" w:lineRule="auto"/>
              <w:jc w:val="both"/>
            </w:pPr>
            <w:r w:rsidRPr="0009042C">
              <w:rPr>
                <w:u w:val="single"/>
              </w:rPr>
              <w:t>Задание 2</w:t>
            </w:r>
            <w:r w:rsidRPr="0009042C">
              <w:t>: Повару необходимо приготовить 20 порций бифштекса по 200 г в каждой. Сколько ему необходимо взять сырого мяса, если известно, что мясо при варке теряет 35% своей массы.</w:t>
            </w:r>
          </w:p>
          <w:p w14:paraId="0EC50CF7" w14:textId="77777777" w:rsidR="00265ED9" w:rsidRPr="0009042C" w:rsidRDefault="000123A2">
            <w:pPr>
              <w:pStyle w:val="a9"/>
              <w:spacing w:line="259" w:lineRule="auto"/>
              <w:jc w:val="both"/>
            </w:pPr>
            <w:r w:rsidRPr="0009042C">
              <w:rPr>
                <w:u w:val="single"/>
              </w:rPr>
              <w:t>Задание 3:</w:t>
            </w:r>
            <w:r w:rsidRPr="0009042C">
              <w:t xml:space="preserve"> при разделке свинины мясной выход мякоти составляет 86 %, отходы 13,5 %, потери при разделке 0.5%, определите массу мякоти, отходов и потерь, если масса туши 120 кг.</w:t>
            </w:r>
          </w:p>
        </w:tc>
      </w:tr>
    </w:tbl>
    <w:p w14:paraId="6492E1E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12"/>
        <w:gridCol w:w="5242"/>
      </w:tblGrid>
      <w:tr w:rsidR="00265ED9" w:rsidRPr="0009042C" w14:paraId="70845D21" w14:textId="77777777">
        <w:trPr>
          <w:trHeight w:hRule="exact" w:val="5299"/>
          <w:jc w:val="center"/>
        </w:trPr>
        <w:tc>
          <w:tcPr>
            <w:tcW w:w="2155" w:type="dxa"/>
            <w:tcBorders>
              <w:top w:val="single" w:sz="4" w:space="0" w:color="auto"/>
              <w:left w:val="single" w:sz="4" w:space="0" w:color="auto"/>
            </w:tcBorders>
            <w:shd w:val="clear" w:color="auto" w:fill="auto"/>
          </w:tcPr>
          <w:p w14:paraId="71F167B5" w14:textId="77777777" w:rsidR="00265ED9" w:rsidRPr="0009042C" w:rsidRDefault="00265ED9">
            <w:pPr>
              <w:rPr>
                <w:rFonts w:ascii="Times New Roman" w:hAnsi="Times New Roman" w:cs="Times New Roman"/>
              </w:rPr>
            </w:pPr>
          </w:p>
        </w:tc>
        <w:tc>
          <w:tcPr>
            <w:tcW w:w="2112" w:type="dxa"/>
            <w:tcBorders>
              <w:top w:val="single" w:sz="4" w:space="0" w:color="auto"/>
              <w:left w:val="single" w:sz="4" w:space="0" w:color="auto"/>
            </w:tcBorders>
            <w:shd w:val="clear" w:color="auto" w:fill="auto"/>
          </w:tcPr>
          <w:p w14:paraId="55247035" w14:textId="77777777" w:rsidR="00265ED9" w:rsidRPr="0009042C" w:rsidRDefault="000123A2">
            <w:pPr>
              <w:pStyle w:val="a9"/>
              <w:spacing w:after="180"/>
            </w:pPr>
            <w:r w:rsidRPr="0009042C">
              <w:t>ОК 02</w:t>
            </w:r>
          </w:p>
          <w:p w14:paraId="71F178FE" w14:textId="77777777" w:rsidR="00265ED9" w:rsidRPr="0009042C" w:rsidRDefault="000123A2">
            <w:pPr>
              <w:pStyle w:val="a9"/>
              <w:spacing w:after="180"/>
            </w:pPr>
            <w:r w:rsidRPr="0009042C">
              <w:t>ОК 03</w:t>
            </w:r>
          </w:p>
          <w:p w14:paraId="57BB9D03" w14:textId="77777777" w:rsidR="00265ED9" w:rsidRPr="0009042C" w:rsidRDefault="000123A2">
            <w:pPr>
              <w:pStyle w:val="a9"/>
              <w:spacing w:after="180"/>
            </w:pPr>
            <w:r w:rsidRPr="0009042C">
              <w:t>ОК 11</w:t>
            </w:r>
          </w:p>
        </w:tc>
        <w:tc>
          <w:tcPr>
            <w:tcW w:w="5242" w:type="dxa"/>
            <w:tcBorders>
              <w:top w:val="single" w:sz="4" w:space="0" w:color="auto"/>
              <w:left w:val="single" w:sz="4" w:space="0" w:color="auto"/>
              <w:right w:val="single" w:sz="4" w:space="0" w:color="auto"/>
            </w:tcBorders>
            <w:shd w:val="clear" w:color="auto" w:fill="auto"/>
          </w:tcPr>
          <w:p w14:paraId="538355EE" w14:textId="77777777" w:rsidR="00265ED9" w:rsidRPr="0009042C" w:rsidRDefault="000123A2">
            <w:pPr>
              <w:pStyle w:val="a9"/>
              <w:spacing w:line="259" w:lineRule="auto"/>
              <w:jc w:val="both"/>
            </w:pPr>
            <w:r w:rsidRPr="0009042C">
              <w:rPr>
                <w:u w:val="single"/>
              </w:rPr>
              <w:t>Задание 4</w:t>
            </w:r>
            <w:r w:rsidRPr="0009042C">
              <w:t>: Один килограмм репчатого лука стоит на 20% меньше 1 кг моркови, а 1 кг свеклы - на 10% меньше 1 кг лука; 1 кг огурцов стоит на 15% меньше 1 кг свеклы. На сколько процентов 1 кг огурцов стоит меньше 1 кг моркови?</w:t>
            </w:r>
          </w:p>
        </w:tc>
      </w:tr>
      <w:tr w:rsidR="00265ED9" w:rsidRPr="0009042C" w14:paraId="24BCB28D" w14:textId="77777777">
        <w:trPr>
          <w:trHeight w:hRule="exact" w:val="6259"/>
          <w:jc w:val="center"/>
        </w:trPr>
        <w:tc>
          <w:tcPr>
            <w:tcW w:w="2155" w:type="dxa"/>
            <w:tcBorders>
              <w:top w:val="single" w:sz="4" w:space="0" w:color="auto"/>
              <w:left w:val="single" w:sz="4" w:space="0" w:color="auto"/>
            </w:tcBorders>
            <w:shd w:val="clear" w:color="auto" w:fill="auto"/>
          </w:tcPr>
          <w:p w14:paraId="20F5BABE" w14:textId="77777777" w:rsidR="00265ED9" w:rsidRPr="0009042C" w:rsidRDefault="000123A2">
            <w:pPr>
              <w:pStyle w:val="a9"/>
              <w:spacing w:after="140" w:line="257" w:lineRule="auto"/>
            </w:pPr>
            <w:r w:rsidRPr="0009042C">
              <w:rPr>
                <w:b/>
                <w:bCs/>
              </w:rPr>
              <w:t>Раздел 8.</w:t>
            </w:r>
          </w:p>
          <w:p w14:paraId="0E09D954" w14:textId="77777777" w:rsidR="00265ED9" w:rsidRPr="0009042C" w:rsidRDefault="000123A2">
            <w:pPr>
              <w:pStyle w:val="a9"/>
              <w:spacing w:after="600" w:line="259" w:lineRule="auto"/>
            </w:pPr>
            <w:r w:rsidRPr="0009042C">
              <w:rPr>
                <w:b/>
                <w:bCs/>
              </w:rPr>
              <w:t>Начала математического анализа</w:t>
            </w:r>
          </w:p>
          <w:p w14:paraId="2AE317E0" w14:textId="77777777" w:rsidR="00265ED9" w:rsidRPr="0009042C" w:rsidRDefault="000123A2">
            <w:pPr>
              <w:pStyle w:val="a9"/>
              <w:spacing w:after="380" w:line="257" w:lineRule="auto"/>
            </w:pPr>
            <w:r w:rsidRPr="0009042C">
              <w:t>Тема «Вычисление площади презентационного участка стола»</w:t>
            </w:r>
          </w:p>
        </w:tc>
        <w:tc>
          <w:tcPr>
            <w:tcW w:w="2112" w:type="dxa"/>
            <w:tcBorders>
              <w:top w:val="single" w:sz="4" w:space="0" w:color="auto"/>
              <w:left w:val="single" w:sz="4" w:space="0" w:color="auto"/>
            </w:tcBorders>
            <w:shd w:val="clear" w:color="auto" w:fill="auto"/>
            <w:vAlign w:val="center"/>
          </w:tcPr>
          <w:p w14:paraId="6517B43B" w14:textId="77777777" w:rsidR="00265ED9" w:rsidRPr="0009042C" w:rsidRDefault="000123A2">
            <w:pPr>
              <w:pStyle w:val="a9"/>
              <w:spacing w:after="160"/>
            </w:pPr>
            <w:r w:rsidRPr="0009042C">
              <w:t>ПРб 05</w:t>
            </w:r>
          </w:p>
          <w:p w14:paraId="596A1CB0" w14:textId="77777777" w:rsidR="00265ED9" w:rsidRPr="0009042C" w:rsidRDefault="000123A2">
            <w:pPr>
              <w:pStyle w:val="a9"/>
              <w:spacing w:after="160"/>
            </w:pPr>
            <w:r w:rsidRPr="0009042C">
              <w:t>ПРу 04</w:t>
            </w:r>
          </w:p>
          <w:p w14:paraId="56DB834C" w14:textId="77777777" w:rsidR="00265ED9" w:rsidRPr="0009042C" w:rsidRDefault="000123A2">
            <w:pPr>
              <w:pStyle w:val="a9"/>
              <w:spacing w:after="160"/>
            </w:pPr>
            <w:r w:rsidRPr="0009042C">
              <w:t>ЛР 05</w:t>
            </w:r>
          </w:p>
          <w:p w14:paraId="3E48E203" w14:textId="77777777" w:rsidR="00265ED9" w:rsidRPr="0009042C" w:rsidRDefault="000123A2">
            <w:pPr>
              <w:pStyle w:val="a9"/>
              <w:spacing w:after="160"/>
            </w:pPr>
            <w:r w:rsidRPr="0009042C">
              <w:t>ЛР 06</w:t>
            </w:r>
          </w:p>
          <w:p w14:paraId="0D135A0B" w14:textId="77777777" w:rsidR="00265ED9" w:rsidRPr="0009042C" w:rsidRDefault="000123A2">
            <w:pPr>
              <w:pStyle w:val="a9"/>
              <w:spacing w:after="160"/>
            </w:pPr>
            <w:r w:rsidRPr="0009042C">
              <w:t>ЛР 08</w:t>
            </w:r>
          </w:p>
          <w:p w14:paraId="3A722061" w14:textId="77777777" w:rsidR="00265ED9" w:rsidRPr="0009042C" w:rsidRDefault="000123A2">
            <w:pPr>
              <w:pStyle w:val="a9"/>
              <w:spacing w:after="160"/>
            </w:pPr>
            <w:r w:rsidRPr="0009042C">
              <w:t>ЛР 09</w:t>
            </w:r>
          </w:p>
          <w:p w14:paraId="4750EE8C" w14:textId="77777777" w:rsidR="00265ED9" w:rsidRPr="0009042C" w:rsidRDefault="000123A2">
            <w:pPr>
              <w:pStyle w:val="a9"/>
              <w:spacing w:after="160"/>
            </w:pPr>
            <w:r w:rsidRPr="0009042C">
              <w:t>МР 01</w:t>
            </w:r>
          </w:p>
          <w:p w14:paraId="06DC4B60" w14:textId="77777777" w:rsidR="00265ED9" w:rsidRPr="0009042C" w:rsidRDefault="000123A2">
            <w:pPr>
              <w:pStyle w:val="a9"/>
              <w:spacing w:after="160"/>
            </w:pPr>
            <w:r w:rsidRPr="0009042C">
              <w:t>МР 02</w:t>
            </w:r>
          </w:p>
          <w:p w14:paraId="4C446589" w14:textId="77777777" w:rsidR="00265ED9" w:rsidRPr="0009042C" w:rsidRDefault="000123A2">
            <w:pPr>
              <w:pStyle w:val="a9"/>
              <w:spacing w:after="160"/>
            </w:pPr>
            <w:r w:rsidRPr="0009042C">
              <w:t>МР 04</w:t>
            </w:r>
          </w:p>
          <w:p w14:paraId="76F8136E" w14:textId="77777777" w:rsidR="00265ED9" w:rsidRPr="0009042C" w:rsidRDefault="000123A2">
            <w:pPr>
              <w:pStyle w:val="a9"/>
              <w:spacing w:after="160"/>
            </w:pPr>
            <w:r w:rsidRPr="0009042C">
              <w:t>МР 08</w:t>
            </w:r>
          </w:p>
          <w:p w14:paraId="260E5AEC" w14:textId="77777777" w:rsidR="00265ED9" w:rsidRPr="0009042C" w:rsidRDefault="000123A2">
            <w:pPr>
              <w:pStyle w:val="a9"/>
              <w:spacing w:after="160"/>
            </w:pPr>
            <w:r w:rsidRPr="0009042C">
              <w:t>МР 09</w:t>
            </w:r>
          </w:p>
          <w:p w14:paraId="0FC2E23C" w14:textId="77777777" w:rsidR="00265ED9" w:rsidRPr="0009042C" w:rsidRDefault="000123A2">
            <w:pPr>
              <w:pStyle w:val="a9"/>
              <w:spacing w:after="160"/>
            </w:pPr>
            <w:r w:rsidRPr="0009042C">
              <w:t>ОК 02</w:t>
            </w:r>
          </w:p>
          <w:p w14:paraId="426DCAC0" w14:textId="77777777" w:rsidR="00265ED9" w:rsidRPr="0009042C" w:rsidRDefault="000123A2">
            <w:pPr>
              <w:pStyle w:val="a9"/>
              <w:spacing w:after="160"/>
            </w:pPr>
            <w:r w:rsidRPr="0009042C">
              <w:t>ОК 04</w:t>
            </w:r>
          </w:p>
          <w:p w14:paraId="0907EF03" w14:textId="77777777" w:rsidR="00265ED9" w:rsidRPr="0009042C" w:rsidRDefault="000123A2">
            <w:pPr>
              <w:pStyle w:val="a9"/>
              <w:spacing w:after="160"/>
            </w:pPr>
            <w:r w:rsidRPr="0009042C">
              <w:t>ПК 5.5</w:t>
            </w:r>
          </w:p>
        </w:tc>
        <w:tc>
          <w:tcPr>
            <w:tcW w:w="5242" w:type="dxa"/>
            <w:tcBorders>
              <w:top w:val="single" w:sz="4" w:space="0" w:color="auto"/>
              <w:left w:val="single" w:sz="4" w:space="0" w:color="auto"/>
              <w:right w:val="single" w:sz="4" w:space="0" w:color="auto"/>
            </w:tcBorders>
            <w:shd w:val="clear" w:color="auto" w:fill="auto"/>
          </w:tcPr>
          <w:p w14:paraId="1068EF9A" w14:textId="77777777" w:rsidR="00265ED9" w:rsidRPr="0009042C" w:rsidRDefault="000123A2">
            <w:pPr>
              <w:pStyle w:val="a9"/>
              <w:spacing w:line="259" w:lineRule="auto"/>
              <w:jc w:val="both"/>
            </w:pPr>
            <w:r w:rsidRPr="0009042C">
              <w:rPr>
                <w:u w:val="single"/>
              </w:rPr>
              <w:t>Задание 1:</w:t>
            </w:r>
            <w:r w:rsidRPr="0009042C">
              <w:t xml:space="preserve"> вычислить площадь участка стола, отведенного для презентации пирожных и тортов, периметр которой ограничивают линии у=х2-2х-2 и у=-х2+2. Ответ дайте в квадратных метрах.</w:t>
            </w:r>
          </w:p>
        </w:tc>
      </w:tr>
      <w:tr w:rsidR="00265ED9" w:rsidRPr="0009042C" w14:paraId="0B7E48C6" w14:textId="77777777">
        <w:trPr>
          <w:trHeight w:hRule="exact" w:val="1666"/>
          <w:jc w:val="center"/>
        </w:trPr>
        <w:tc>
          <w:tcPr>
            <w:tcW w:w="2155" w:type="dxa"/>
            <w:tcBorders>
              <w:top w:val="single" w:sz="4" w:space="0" w:color="auto"/>
              <w:left w:val="single" w:sz="4" w:space="0" w:color="auto"/>
              <w:bottom w:val="single" w:sz="4" w:space="0" w:color="auto"/>
            </w:tcBorders>
            <w:shd w:val="clear" w:color="auto" w:fill="auto"/>
            <w:vAlign w:val="center"/>
          </w:tcPr>
          <w:p w14:paraId="761A8943" w14:textId="77777777" w:rsidR="00265ED9" w:rsidRPr="0009042C" w:rsidRDefault="000123A2">
            <w:pPr>
              <w:pStyle w:val="a9"/>
              <w:spacing w:line="259" w:lineRule="auto"/>
            </w:pPr>
            <w:r w:rsidRPr="0009042C">
              <w:rPr>
                <w:b/>
                <w:bCs/>
              </w:rPr>
              <w:t>Раздел 9. Комбинаторика, статистика и теория вероятностей</w:t>
            </w:r>
          </w:p>
        </w:tc>
        <w:tc>
          <w:tcPr>
            <w:tcW w:w="2112" w:type="dxa"/>
            <w:tcBorders>
              <w:top w:val="single" w:sz="4" w:space="0" w:color="auto"/>
              <w:left w:val="single" w:sz="4" w:space="0" w:color="auto"/>
              <w:bottom w:val="single" w:sz="4" w:space="0" w:color="auto"/>
            </w:tcBorders>
            <w:shd w:val="clear" w:color="auto" w:fill="auto"/>
          </w:tcPr>
          <w:p w14:paraId="7310B876" w14:textId="77777777" w:rsidR="00265ED9" w:rsidRPr="0009042C" w:rsidRDefault="000123A2">
            <w:pPr>
              <w:pStyle w:val="a9"/>
              <w:spacing w:after="160"/>
            </w:pPr>
            <w:r w:rsidRPr="0009042C">
              <w:t>ПРб 07</w:t>
            </w:r>
          </w:p>
          <w:p w14:paraId="63818113" w14:textId="77777777" w:rsidR="00265ED9" w:rsidRPr="0009042C" w:rsidRDefault="000123A2">
            <w:pPr>
              <w:pStyle w:val="a9"/>
              <w:spacing w:after="160"/>
            </w:pPr>
            <w:r w:rsidRPr="0009042C">
              <w:t>ПРу 05</w:t>
            </w:r>
          </w:p>
          <w:p w14:paraId="7A4199A1" w14:textId="77777777" w:rsidR="00265ED9" w:rsidRPr="0009042C" w:rsidRDefault="000123A2">
            <w:pPr>
              <w:pStyle w:val="a9"/>
              <w:spacing w:after="160"/>
            </w:pPr>
            <w:r w:rsidRPr="0009042C">
              <w:t>ЛР 05</w:t>
            </w:r>
          </w:p>
        </w:tc>
        <w:tc>
          <w:tcPr>
            <w:tcW w:w="5242" w:type="dxa"/>
            <w:tcBorders>
              <w:top w:val="single" w:sz="4" w:space="0" w:color="auto"/>
              <w:left w:val="single" w:sz="4" w:space="0" w:color="auto"/>
              <w:bottom w:val="single" w:sz="4" w:space="0" w:color="auto"/>
              <w:right w:val="single" w:sz="4" w:space="0" w:color="auto"/>
            </w:tcBorders>
            <w:shd w:val="clear" w:color="auto" w:fill="auto"/>
          </w:tcPr>
          <w:p w14:paraId="41AFACA0" w14:textId="77777777" w:rsidR="00265ED9" w:rsidRPr="0009042C" w:rsidRDefault="00265ED9">
            <w:pPr>
              <w:rPr>
                <w:rFonts w:ascii="Times New Roman" w:hAnsi="Times New Roman" w:cs="Times New Roman"/>
              </w:rPr>
            </w:pPr>
          </w:p>
        </w:tc>
      </w:tr>
    </w:tbl>
    <w:p w14:paraId="06BA94D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12"/>
        <w:gridCol w:w="5242"/>
      </w:tblGrid>
      <w:tr w:rsidR="00265ED9" w:rsidRPr="0009042C" w14:paraId="33A68EFD" w14:textId="77777777">
        <w:trPr>
          <w:trHeight w:hRule="exact" w:val="5582"/>
          <w:jc w:val="center"/>
        </w:trPr>
        <w:tc>
          <w:tcPr>
            <w:tcW w:w="2155" w:type="dxa"/>
            <w:tcBorders>
              <w:top w:val="single" w:sz="4" w:space="0" w:color="auto"/>
              <w:left w:val="single" w:sz="4" w:space="0" w:color="auto"/>
            </w:tcBorders>
            <w:shd w:val="clear" w:color="auto" w:fill="auto"/>
          </w:tcPr>
          <w:p w14:paraId="3EEBFB4E" w14:textId="77777777" w:rsidR="00265ED9" w:rsidRPr="0009042C" w:rsidRDefault="000123A2">
            <w:pPr>
              <w:pStyle w:val="a9"/>
              <w:spacing w:before="460" w:line="262" w:lineRule="auto"/>
            </w:pPr>
            <w:r w:rsidRPr="0009042C">
              <w:t>Тема «Задачи с профессиональной направленностью»</w:t>
            </w:r>
          </w:p>
        </w:tc>
        <w:tc>
          <w:tcPr>
            <w:tcW w:w="2112" w:type="dxa"/>
            <w:vMerge w:val="restart"/>
            <w:tcBorders>
              <w:top w:val="single" w:sz="4" w:space="0" w:color="auto"/>
              <w:left w:val="single" w:sz="4" w:space="0" w:color="auto"/>
            </w:tcBorders>
            <w:shd w:val="clear" w:color="auto" w:fill="auto"/>
          </w:tcPr>
          <w:p w14:paraId="7E14AFF5" w14:textId="77777777" w:rsidR="00265ED9" w:rsidRPr="0009042C" w:rsidRDefault="000123A2">
            <w:pPr>
              <w:pStyle w:val="a9"/>
              <w:spacing w:after="160"/>
              <w:jc w:val="both"/>
            </w:pPr>
            <w:r w:rsidRPr="0009042C">
              <w:t>ЛР 08</w:t>
            </w:r>
          </w:p>
          <w:p w14:paraId="7AAF34EC" w14:textId="77777777" w:rsidR="00265ED9" w:rsidRPr="0009042C" w:rsidRDefault="000123A2">
            <w:pPr>
              <w:pStyle w:val="a9"/>
              <w:spacing w:after="160"/>
              <w:jc w:val="both"/>
            </w:pPr>
            <w:r w:rsidRPr="0009042C">
              <w:t>ЛР 09</w:t>
            </w:r>
          </w:p>
          <w:p w14:paraId="2E8E49BB" w14:textId="77777777" w:rsidR="00265ED9" w:rsidRPr="0009042C" w:rsidRDefault="000123A2">
            <w:pPr>
              <w:pStyle w:val="a9"/>
              <w:spacing w:after="160"/>
              <w:jc w:val="both"/>
            </w:pPr>
            <w:r w:rsidRPr="0009042C">
              <w:t>МР 01</w:t>
            </w:r>
          </w:p>
          <w:p w14:paraId="23AF587D" w14:textId="77777777" w:rsidR="00265ED9" w:rsidRPr="0009042C" w:rsidRDefault="000123A2">
            <w:pPr>
              <w:pStyle w:val="a9"/>
              <w:spacing w:after="160"/>
              <w:jc w:val="both"/>
            </w:pPr>
            <w:r w:rsidRPr="0009042C">
              <w:t>МР 02</w:t>
            </w:r>
          </w:p>
          <w:p w14:paraId="18E266D0" w14:textId="77777777" w:rsidR="00265ED9" w:rsidRPr="0009042C" w:rsidRDefault="000123A2">
            <w:pPr>
              <w:pStyle w:val="a9"/>
              <w:spacing w:after="160"/>
              <w:jc w:val="both"/>
            </w:pPr>
            <w:r w:rsidRPr="0009042C">
              <w:t>МР 04</w:t>
            </w:r>
          </w:p>
          <w:p w14:paraId="408F0444" w14:textId="77777777" w:rsidR="00265ED9" w:rsidRPr="0009042C" w:rsidRDefault="000123A2">
            <w:pPr>
              <w:pStyle w:val="a9"/>
              <w:spacing w:after="160"/>
              <w:jc w:val="both"/>
            </w:pPr>
            <w:r w:rsidRPr="0009042C">
              <w:t>МР 05</w:t>
            </w:r>
          </w:p>
          <w:p w14:paraId="49A38237" w14:textId="77777777" w:rsidR="00265ED9" w:rsidRPr="0009042C" w:rsidRDefault="000123A2">
            <w:pPr>
              <w:pStyle w:val="a9"/>
              <w:spacing w:after="160"/>
              <w:jc w:val="both"/>
            </w:pPr>
            <w:r w:rsidRPr="0009042C">
              <w:t>МР 08</w:t>
            </w:r>
          </w:p>
          <w:p w14:paraId="20C745D5" w14:textId="77777777" w:rsidR="00265ED9" w:rsidRPr="0009042C" w:rsidRDefault="000123A2">
            <w:pPr>
              <w:pStyle w:val="a9"/>
              <w:spacing w:after="160"/>
              <w:jc w:val="both"/>
            </w:pPr>
            <w:r w:rsidRPr="0009042C">
              <w:t>МР 09</w:t>
            </w:r>
          </w:p>
          <w:p w14:paraId="17CECBA8" w14:textId="77777777" w:rsidR="00265ED9" w:rsidRPr="0009042C" w:rsidRDefault="000123A2">
            <w:pPr>
              <w:pStyle w:val="a9"/>
              <w:spacing w:after="160"/>
              <w:jc w:val="both"/>
            </w:pPr>
            <w:r w:rsidRPr="0009042C">
              <w:t>ОК 02</w:t>
            </w:r>
          </w:p>
          <w:p w14:paraId="7367A63F" w14:textId="77777777" w:rsidR="00265ED9" w:rsidRPr="0009042C" w:rsidRDefault="000123A2">
            <w:pPr>
              <w:pStyle w:val="a9"/>
              <w:spacing w:after="160"/>
              <w:jc w:val="both"/>
            </w:pPr>
            <w:r w:rsidRPr="0009042C">
              <w:t>ОК 04</w:t>
            </w:r>
          </w:p>
          <w:p w14:paraId="6A61C442" w14:textId="77777777" w:rsidR="00265ED9" w:rsidRPr="0009042C" w:rsidRDefault="000123A2">
            <w:pPr>
              <w:pStyle w:val="a9"/>
              <w:spacing w:after="160"/>
              <w:jc w:val="both"/>
            </w:pPr>
            <w:r w:rsidRPr="0009042C">
              <w:t>ОК 09</w:t>
            </w:r>
          </w:p>
          <w:p w14:paraId="43B2FE1B" w14:textId="77777777" w:rsidR="00265ED9" w:rsidRPr="0009042C" w:rsidRDefault="000123A2">
            <w:pPr>
              <w:pStyle w:val="a9"/>
              <w:spacing w:after="160"/>
              <w:jc w:val="both"/>
            </w:pPr>
            <w:r w:rsidRPr="0009042C">
              <w:t>ОК 11</w:t>
            </w:r>
          </w:p>
          <w:p w14:paraId="44CB1B63" w14:textId="77777777" w:rsidR="00265ED9" w:rsidRPr="0009042C" w:rsidRDefault="000123A2">
            <w:pPr>
              <w:pStyle w:val="a9"/>
              <w:spacing w:after="160"/>
              <w:jc w:val="both"/>
            </w:pPr>
            <w:r w:rsidRPr="0009042C">
              <w:t>ПК 5.5</w:t>
            </w:r>
          </w:p>
        </w:tc>
        <w:tc>
          <w:tcPr>
            <w:tcW w:w="5242" w:type="dxa"/>
            <w:tcBorders>
              <w:top w:val="single" w:sz="4" w:space="0" w:color="auto"/>
              <w:left w:val="single" w:sz="4" w:space="0" w:color="auto"/>
              <w:right w:val="single" w:sz="4" w:space="0" w:color="auto"/>
            </w:tcBorders>
            <w:shd w:val="clear" w:color="auto" w:fill="auto"/>
          </w:tcPr>
          <w:p w14:paraId="3EE68D0A" w14:textId="77777777" w:rsidR="00265ED9" w:rsidRPr="0009042C" w:rsidRDefault="000123A2">
            <w:pPr>
              <w:pStyle w:val="a9"/>
              <w:spacing w:after="600" w:line="257" w:lineRule="auto"/>
              <w:jc w:val="both"/>
            </w:pPr>
            <w:r w:rsidRPr="0009042C">
              <w:rPr>
                <w:u w:val="single"/>
              </w:rPr>
              <w:t>Задание 1:</w:t>
            </w:r>
            <w:r w:rsidRPr="0009042C">
              <w:t xml:space="preserve"> на тарелке 16 пирожков: 7 с рыбой, 5 с вареньем и 4 с вишней. Юля наугад выбирает один пирожок. Найдите вероятность того, что он окажется с вишней.</w:t>
            </w:r>
          </w:p>
          <w:p w14:paraId="2DBD9DF0" w14:textId="77777777" w:rsidR="00265ED9" w:rsidRPr="0009042C" w:rsidRDefault="000123A2">
            <w:pPr>
              <w:pStyle w:val="a9"/>
              <w:spacing w:after="600" w:line="259" w:lineRule="auto"/>
              <w:jc w:val="both"/>
            </w:pPr>
            <w:r w:rsidRPr="0009042C">
              <w:rPr>
                <w:u w:val="single"/>
              </w:rPr>
              <w:t>Задание 2:</w:t>
            </w:r>
            <w:r w:rsidRPr="0009042C">
              <w:t xml:space="preserve"> В столовой работают 6 поваров. Необходимо выбрать двух кандидатов для участия в конкурсе «Лучший по профессии». Сколько существует различных вариантов представления участников на конкурс?</w:t>
            </w:r>
          </w:p>
          <w:p w14:paraId="5E60C9D7" w14:textId="77777777" w:rsidR="00265ED9" w:rsidRPr="0009042C" w:rsidRDefault="000123A2">
            <w:pPr>
              <w:pStyle w:val="a9"/>
              <w:tabs>
                <w:tab w:val="left" w:pos="3197"/>
                <w:tab w:val="left" w:pos="3557"/>
                <w:tab w:val="left" w:pos="4915"/>
              </w:tabs>
              <w:spacing w:line="259" w:lineRule="auto"/>
              <w:jc w:val="both"/>
            </w:pPr>
            <w:r w:rsidRPr="0009042C">
              <w:rPr>
                <w:u w:val="single"/>
              </w:rPr>
              <w:t>Задание 3</w:t>
            </w:r>
            <w:r w:rsidRPr="0009042C">
              <w:t>: В ресторане работают 8 поваров и 3 кондитера. Необходимо направить на курсы повышения квалификации</w:t>
            </w:r>
            <w:r w:rsidRPr="0009042C">
              <w:tab/>
              <w:t>1</w:t>
            </w:r>
            <w:r w:rsidRPr="0009042C">
              <w:tab/>
              <w:t>повара и</w:t>
            </w:r>
            <w:r w:rsidRPr="0009042C">
              <w:tab/>
              <w:t>1</w:t>
            </w:r>
          </w:p>
          <w:p w14:paraId="422C2C26" w14:textId="77777777" w:rsidR="00265ED9" w:rsidRPr="0009042C" w:rsidRDefault="000123A2">
            <w:pPr>
              <w:pStyle w:val="a9"/>
              <w:spacing w:line="259" w:lineRule="auto"/>
              <w:jc w:val="both"/>
            </w:pPr>
            <w:r w:rsidRPr="0009042C">
              <w:t>кондитера. Сколько существует различных вариантов?</w:t>
            </w:r>
          </w:p>
        </w:tc>
      </w:tr>
      <w:tr w:rsidR="00265ED9" w:rsidRPr="0009042C" w14:paraId="148EE1B8" w14:textId="77777777">
        <w:trPr>
          <w:trHeight w:hRule="exact" w:val="1656"/>
          <w:jc w:val="center"/>
        </w:trPr>
        <w:tc>
          <w:tcPr>
            <w:tcW w:w="2155" w:type="dxa"/>
            <w:tcBorders>
              <w:top w:val="single" w:sz="4" w:space="0" w:color="auto"/>
              <w:left w:val="single" w:sz="4" w:space="0" w:color="auto"/>
            </w:tcBorders>
            <w:shd w:val="clear" w:color="auto" w:fill="auto"/>
          </w:tcPr>
          <w:p w14:paraId="17C849F1" w14:textId="77777777" w:rsidR="00265ED9" w:rsidRPr="0009042C" w:rsidRDefault="000123A2">
            <w:pPr>
              <w:pStyle w:val="a9"/>
              <w:spacing w:line="259" w:lineRule="auto"/>
            </w:pPr>
            <w:r w:rsidRPr="0009042C">
              <w:t>Тема «Статистика выхода готовой продукции кондитерского учебного цеха»</w:t>
            </w:r>
          </w:p>
        </w:tc>
        <w:tc>
          <w:tcPr>
            <w:tcW w:w="2112" w:type="dxa"/>
            <w:vMerge/>
            <w:tcBorders>
              <w:left w:val="single" w:sz="4" w:space="0" w:color="auto"/>
            </w:tcBorders>
            <w:shd w:val="clear" w:color="auto" w:fill="auto"/>
          </w:tcPr>
          <w:p w14:paraId="79C967B5" w14:textId="77777777" w:rsidR="00265ED9" w:rsidRPr="0009042C" w:rsidRDefault="00265ED9">
            <w:pPr>
              <w:rPr>
                <w:rFonts w:ascii="Times New Roman" w:hAnsi="Times New Roman" w:cs="Times New Roman"/>
              </w:rPr>
            </w:pPr>
          </w:p>
        </w:tc>
        <w:tc>
          <w:tcPr>
            <w:tcW w:w="5242" w:type="dxa"/>
            <w:tcBorders>
              <w:top w:val="single" w:sz="4" w:space="0" w:color="auto"/>
              <w:left w:val="single" w:sz="4" w:space="0" w:color="auto"/>
              <w:right w:val="single" w:sz="4" w:space="0" w:color="auto"/>
            </w:tcBorders>
            <w:shd w:val="clear" w:color="auto" w:fill="auto"/>
          </w:tcPr>
          <w:p w14:paraId="3E9C7DB2" w14:textId="77777777" w:rsidR="00265ED9" w:rsidRPr="0009042C" w:rsidRDefault="000123A2">
            <w:pPr>
              <w:pStyle w:val="a9"/>
              <w:spacing w:line="259" w:lineRule="auto"/>
              <w:jc w:val="both"/>
            </w:pPr>
            <w:r w:rsidRPr="0009042C">
              <w:rPr>
                <w:u w:val="single"/>
              </w:rPr>
              <w:t>Задание 1</w:t>
            </w:r>
            <w:r w:rsidRPr="0009042C">
              <w:t>: составить таблицу «Выпуск готовой продукции кондитерского учебного цеха за последние три года». Составить гистограмму по данным таблицы. Сделать выводы.</w:t>
            </w:r>
          </w:p>
        </w:tc>
      </w:tr>
      <w:tr w:rsidR="00265ED9" w:rsidRPr="0009042C" w14:paraId="2725B2F1" w14:textId="77777777">
        <w:trPr>
          <w:trHeight w:hRule="exact" w:val="1661"/>
          <w:jc w:val="center"/>
        </w:trPr>
        <w:tc>
          <w:tcPr>
            <w:tcW w:w="2155" w:type="dxa"/>
            <w:tcBorders>
              <w:top w:val="single" w:sz="4" w:space="0" w:color="auto"/>
              <w:left w:val="single" w:sz="4" w:space="0" w:color="auto"/>
            </w:tcBorders>
            <w:shd w:val="clear" w:color="auto" w:fill="auto"/>
          </w:tcPr>
          <w:p w14:paraId="48761155" w14:textId="77777777" w:rsidR="00265ED9" w:rsidRPr="0009042C" w:rsidRDefault="000123A2">
            <w:pPr>
              <w:pStyle w:val="a9"/>
              <w:spacing w:line="259" w:lineRule="auto"/>
            </w:pPr>
            <w:r w:rsidRPr="0009042C">
              <w:rPr>
                <w:b/>
                <w:bCs/>
              </w:rPr>
              <w:t>Раздел 10.</w:t>
            </w:r>
          </w:p>
          <w:p w14:paraId="7483BA46" w14:textId="77777777" w:rsidR="00265ED9" w:rsidRPr="0009042C" w:rsidRDefault="000123A2">
            <w:pPr>
              <w:pStyle w:val="a9"/>
              <w:spacing w:line="259" w:lineRule="auto"/>
            </w:pPr>
            <w:r w:rsidRPr="0009042C">
              <w:rPr>
                <w:b/>
                <w:bCs/>
              </w:rPr>
              <w:t>Г еометрические тела, их поверхности и объемы</w:t>
            </w:r>
          </w:p>
        </w:tc>
        <w:tc>
          <w:tcPr>
            <w:tcW w:w="2112" w:type="dxa"/>
            <w:vMerge w:val="restart"/>
            <w:tcBorders>
              <w:top w:val="single" w:sz="4" w:space="0" w:color="auto"/>
              <w:left w:val="single" w:sz="4" w:space="0" w:color="auto"/>
            </w:tcBorders>
            <w:shd w:val="clear" w:color="auto" w:fill="auto"/>
          </w:tcPr>
          <w:p w14:paraId="7C8E0BCF" w14:textId="77777777" w:rsidR="00265ED9" w:rsidRPr="0009042C" w:rsidRDefault="000123A2">
            <w:pPr>
              <w:pStyle w:val="a9"/>
              <w:spacing w:after="160"/>
              <w:jc w:val="both"/>
            </w:pPr>
            <w:r w:rsidRPr="0009042C">
              <w:t>ПРб 06</w:t>
            </w:r>
          </w:p>
          <w:p w14:paraId="7067F21E" w14:textId="77777777" w:rsidR="00265ED9" w:rsidRPr="0009042C" w:rsidRDefault="000123A2">
            <w:pPr>
              <w:pStyle w:val="a9"/>
              <w:spacing w:after="160"/>
              <w:jc w:val="both"/>
            </w:pPr>
            <w:r w:rsidRPr="0009042C">
              <w:t>ПРу 02</w:t>
            </w:r>
          </w:p>
          <w:p w14:paraId="5EC054B8" w14:textId="77777777" w:rsidR="00265ED9" w:rsidRPr="0009042C" w:rsidRDefault="000123A2">
            <w:pPr>
              <w:pStyle w:val="a9"/>
              <w:spacing w:after="160"/>
              <w:jc w:val="both"/>
            </w:pPr>
            <w:r w:rsidRPr="0009042C">
              <w:t>ПРу 03</w:t>
            </w:r>
          </w:p>
          <w:p w14:paraId="137EFF5F" w14:textId="77777777" w:rsidR="00265ED9" w:rsidRPr="0009042C" w:rsidRDefault="000123A2">
            <w:pPr>
              <w:pStyle w:val="a9"/>
              <w:spacing w:after="160"/>
              <w:jc w:val="both"/>
            </w:pPr>
            <w:r w:rsidRPr="0009042C">
              <w:t>ЛР 05</w:t>
            </w:r>
          </w:p>
          <w:p w14:paraId="0A17A1E7" w14:textId="77777777" w:rsidR="00265ED9" w:rsidRPr="0009042C" w:rsidRDefault="000123A2">
            <w:pPr>
              <w:pStyle w:val="a9"/>
              <w:spacing w:after="160"/>
              <w:jc w:val="both"/>
            </w:pPr>
            <w:r w:rsidRPr="0009042C">
              <w:t>ЛР 07</w:t>
            </w:r>
          </w:p>
          <w:p w14:paraId="47AACBD9" w14:textId="77777777" w:rsidR="00265ED9" w:rsidRPr="0009042C" w:rsidRDefault="000123A2">
            <w:pPr>
              <w:pStyle w:val="a9"/>
              <w:spacing w:after="160"/>
              <w:jc w:val="both"/>
            </w:pPr>
            <w:r w:rsidRPr="0009042C">
              <w:t>ЛР 08</w:t>
            </w:r>
          </w:p>
          <w:p w14:paraId="7E5B0EC2" w14:textId="77777777" w:rsidR="00265ED9" w:rsidRPr="0009042C" w:rsidRDefault="000123A2">
            <w:pPr>
              <w:pStyle w:val="a9"/>
              <w:spacing w:after="160"/>
              <w:jc w:val="both"/>
            </w:pPr>
            <w:r w:rsidRPr="0009042C">
              <w:t>ЛР 09</w:t>
            </w:r>
          </w:p>
          <w:p w14:paraId="06521AE5" w14:textId="77777777" w:rsidR="00265ED9" w:rsidRPr="0009042C" w:rsidRDefault="000123A2">
            <w:pPr>
              <w:pStyle w:val="a9"/>
              <w:spacing w:after="160"/>
              <w:jc w:val="both"/>
            </w:pPr>
            <w:r w:rsidRPr="0009042C">
              <w:t>МР 01</w:t>
            </w:r>
          </w:p>
          <w:p w14:paraId="16DE84C2" w14:textId="77777777" w:rsidR="00265ED9" w:rsidRPr="0009042C" w:rsidRDefault="000123A2">
            <w:pPr>
              <w:pStyle w:val="a9"/>
              <w:spacing w:after="160"/>
              <w:jc w:val="both"/>
            </w:pPr>
            <w:r w:rsidRPr="0009042C">
              <w:t>МР 02</w:t>
            </w:r>
          </w:p>
          <w:p w14:paraId="7197B77A" w14:textId="77777777" w:rsidR="00265ED9" w:rsidRPr="0009042C" w:rsidRDefault="000123A2">
            <w:pPr>
              <w:pStyle w:val="a9"/>
              <w:spacing w:after="160"/>
              <w:jc w:val="both"/>
            </w:pPr>
            <w:r w:rsidRPr="0009042C">
              <w:t>МР 04</w:t>
            </w:r>
          </w:p>
          <w:p w14:paraId="6466BB94" w14:textId="77777777" w:rsidR="00265ED9" w:rsidRPr="0009042C" w:rsidRDefault="000123A2">
            <w:pPr>
              <w:pStyle w:val="a9"/>
              <w:spacing w:after="160"/>
              <w:jc w:val="both"/>
            </w:pPr>
            <w:r w:rsidRPr="0009042C">
              <w:t>МР 05</w:t>
            </w:r>
          </w:p>
          <w:p w14:paraId="54370B22" w14:textId="77777777" w:rsidR="00265ED9" w:rsidRPr="0009042C" w:rsidRDefault="000123A2">
            <w:pPr>
              <w:pStyle w:val="a9"/>
              <w:spacing w:after="160"/>
              <w:jc w:val="both"/>
            </w:pPr>
            <w:r w:rsidRPr="0009042C">
              <w:t>МР 08</w:t>
            </w:r>
          </w:p>
          <w:p w14:paraId="5EB3068B" w14:textId="77777777" w:rsidR="00265ED9" w:rsidRPr="0009042C" w:rsidRDefault="000123A2">
            <w:pPr>
              <w:pStyle w:val="a9"/>
              <w:spacing w:after="160"/>
              <w:jc w:val="both"/>
            </w:pPr>
            <w:r w:rsidRPr="0009042C">
              <w:t>МР 09</w:t>
            </w:r>
          </w:p>
          <w:p w14:paraId="150EF19E" w14:textId="77777777" w:rsidR="00265ED9" w:rsidRPr="0009042C" w:rsidRDefault="000123A2">
            <w:pPr>
              <w:pStyle w:val="a9"/>
              <w:spacing w:after="160"/>
              <w:jc w:val="both"/>
            </w:pPr>
            <w:r w:rsidRPr="0009042C">
              <w:t>ОК 02</w:t>
            </w:r>
          </w:p>
          <w:p w14:paraId="7957FC2F" w14:textId="77777777" w:rsidR="00265ED9" w:rsidRPr="0009042C" w:rsidRDefault="000123A2">
            <w:pPr>
              <w:pStyle w:val="a9"/>
              <w:spacing w:after="160"/>
              <w:jc w:val="both"/>
            </w:pPr>
            <w:r w:rsidRPr="0009042C">
              <w:t>ОК 04</w:t>
            </w:r>
          </w:p>
        </w:tc>
        <w:tc>
          <w:tcPr>
            <w:tcW w:w="5242" w:type="dxa"/>
            <w:tcBorders>
              <w:top w:val="single" w:sz="4" w:space="0" w:color="auto"/>
              <w:left w:val="single" w:sz="4" w:space="0" w:color="auto"/>
              <w:right w:val="single" w:sz="4" w:space="0" w:color="auto"/>
            </w:tcBorders>
            <w:shd w:val="clear" w:color="auto" w:fill="auto"/>
          </w:tcPr>
          <w:p w14:paraId="3F728359" w14:textId="77777777" w:rsidR="00265ED9" w:rsidRPr="0009042C" w:rsidRDefault="00265ED9">
            <w:pPr>
              <w:rPr>
                <w:rFonts w:ascii="Times New Roman" w:hAnsi="Times New Roman" w:cs="Times New Roman"/>
              </w:rPr>
            </w:pPr>
          </w:p>
        </w:tc>
      </w:tr>
      <w:tr w:rsidR="00265ED9" w:rsidRPr="0009042C" w14:paraId="6D9CE20A" w14:textId="77777777">
        <w:trPr>
          <w:trHeight w:hRule="exact" w:val="5424"/>
          <w:jc w:val="center"/>
        </w:trPr>
        <w:tc>
          <w:tcPr>
            <w:tcW w:w="2155" w:type="dxa"/>
            <w:tcBorders>
              <w:top w:val="single" w:sz="4" w:space="0" w:color="auto"/>
              <w:left w:val="single" w:sz="4" w:space="0" w:color="auto"/>
              <w:bottom w:val="single" w:sz="4" w:space="0" w:color="auto"/>
            </w:tcBorders>
            <w:shd w:val="clear" w:color="auto" w:fill="auto"/>
          </w:tcPr>
          <w:p w14:paraId="6C4E9792" w14:textId="77777777" w:rsidR="00265ED9" w:rsidRPr="0009042C" w:rsidRDefault="000123A2">
            <w:pPr>
              <w:pStyle w:val="a9"/>
              <w:spacing w:line="259" w:lineRule="auto"/>
            </w:pPr>
            <w:r w:rsidRPr="0009042C">
              <w:t>Тема «Расчет вместимости жидкости в сосуды разной формы»</w:t>
            </w:r>
          </w:p>
        </w:tc>
        <w:tc>
          <w:tcPr>
            <w:tcW w:w="2112" w:type="dxa"/>
            <w:vMerge/>
            <w:tcBorders>
              <w:left w:val="single" w:sz="4" w:space="0" w:color="auto"/>
              <w:bottom w:val="single" w:sz="4" w:space="0" w:color="auto"/>
            </w:tcBorders>
            <w:shd w:val="clear" w:color="auto" w:fill="auto"/>
          </w:tcPr>
          <w:p w14:paraId="1E19BBF2" w14:textId="77777777" w:rsidR="00265ED9" w:rsidRPr="0009042C" w:rsidRDefault="00265ED9">
            <w:pPr>
              <w:rPr>
                <w:rFonts w:ascii="Times New Roman" w:hAnsi="Times New Roman" w:cs="Times New Roman"/>
              </w:rPr>
            </w:pPr>
          </w:p>
        </w:tc>
        <w:tc>
          <w:tcPr>
            <w:tcW w:w="5242" w:type="dxa"/>
            <w:tcBorders>
              <w:top w:val="single" w:sz="4" w:space="0" w:color="auto"/>
              <w:left w:val="single" w:sz="4" w:space="0" w:color="auto"/>
              <w:bottom w:val="single" w:sz="4" w:space="0" w:color="auto"/>
              <w:right w:val="single" w:sz="4" w:space="0" w:color="auto"/>
            </w:tcBorders>
            <w:shd w:val="clear" w:color="auto" w:fill="auto"/>
            <w:vAlign w:val="bottom"/>
          </w:tcPr>
          <w:p w14:paraId="5C4BE8C9" w14:textId="77777777" w:rsidR="00265ED9" w:rsidRPr="0009042C" w:rsidRDefault="000123A2">
            <w:pPr>
              <w:pStyle w:val="a9"/>
              <w:spacing w:after="600" w:line="259" w:lineRule="auto"/>
              <w:jc w:val="both"/>
            </w:pPr>
            <w:r w:rsidRPr="0009042C">
              <w:rPr>
                <w:u w:val="single"/>
              </w:rPr>
              <w:t>Задание 1:</w:t>
            </w:r>
            <w:r w:rsidRPr="0009042C">
              <w:t xml:space="preserve"> необходимо разлить 1 л. фруктового мусса в конические бокалы высотой 9 см. и диаметром основания 8 см. Сколько бокалов потребуется?</w:t>
            </w:r>
          </w:p>
          <w:p w14:paraId="672E57DC" w14:textId="77777777" w:rsidR="00265ED9" w:rsidRPr="0009042C" w:rsidRDefault="000123A2">
            <w:pPr>
              <w:pStyle w:val="a9"/>
              <w:spacing w:after="600" w:line="259" w:lineRule="auto"/>
              <w:jc w:val="both"/>
            </w:pPr>
            <w:r w:rsidRPr="0009042C">
              <w:rPr>
                <w:u w:val="single"/>
              </w:rPr>
              <w:t>Задание 2</w:t>
            </w:r>
            <w:r w:rsidRPr="0009042C">
              <w:t>: Кастрюля имеет форму цилиндра, образующая которого 45 см., а диаметр основания 50 см. Можно ли приготовить в этой кастрюле 350 порций кипячёного молока, если при нагревании объём молока увеличивается в 1,1 раз.</w:t>
            </w:r>
          </w:p>
          <w:p w14:paraId="77ED81E3" w14:textId="77777777" w:rsidR="00265ED9" w:rsidRPr="0009042C" w:rsidRDefault="000123A2">
            <w:pPr>
              <w:pStyle w:val="a9"/>
              <w:spacing w:line="259" w:lineRule="auto"/>
              <w:jc w:val="both"/>
            </w:pPr>
            <w:r w:rsidRPr="0009042C">
              <w:rPr>
                <w:u w:val="single"/>
              </w:rPr>
              <w:t>Задание 3</w:t>
            </w:r>
            <w:r w:rsidRPr="0009042C">
              <w:t>: для приготовления трёхцветного желе составы красного, зелёного и жёлтого цвета выливают послойно в стаканы усечённой конической формы так, чтобы толщина каждого</w:t>
            </w:r>
          </w:p>
        </w:tc>
      </w:tr>
    </w:tbl>
    <w:p w14:paraId="36988E2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112"/>
        <w:gridCol w:w="4234"/>
        <w:gridCol w:w="1008"/>
      </w:tblGrid>
      <w:tr w:rsidR="00265ED9" w:rsidRPr="0009042C" w14:paraId="5A75361C" w14:textId="77777777">
        <w:trPr>
          <w:trHeight w:hRule="exact" w:val="1070"/>
          <w:jc w:val="center"/>
        </w:trPr>
        <w:tc>
          <w:tcPr>
            <w:tcW w:w="2155" w:type="dxa"/>
            <w:tcBorders>
              <w:top w:val="single" w:sz="4" w:space="0" w:color="auto"/>
              <w:left w:val="single" w:sz="4" w:space="0" w:color="auto"/>
            </w:tcBorders>
            <w:shd w:val="clear" w:color="auto" w:fill="auto"/>
          </w:tcPr>
          <w:p w14:paraId="15920CAB" w14:textId="77777777" w:rsidR="00265ED9" w:rsidRPr="0009042C" w:rsidRDefault="00265ED9">
            <w:pPr>
              <w:rPr>
                <w:rFonts w:ascii="Times New Roman" w:hAnsi="Times New Roman" w:cs="Times New Roman"/>
              </w:rPr>
            </w:pPr>
          </w:p>
        </w:tc>
        <w:tc>
          <w:tcPr>
            <w:tcW w:w="2112" w:type="dxa"/>
            <w:tcBorders>
              <w:top w:val="single" w:sz="4" w:space="0" w:color="auto"/>
              <w:left w:val="single" w:sz="4" w:space="0" w:color="auto"/>
            </w:tcBorders>
            <w:shd w:val="clear" w:color="auto" w:fill="auto"/>
          </w:tcPr>
          <w:p w14:paraId="1EFCACD4" w14:textId="77777777" w:rsidR="00265ED9" w:rsidRPr="0009042C" w:rsidRDefault="000123A2">
            <w:pPr>
              <w:pStyle w:val="a9"/>
              <w:spacing w:after="160"/>
            </w:pPr>
            <w:r w:rsidRPr="0009042C">
              <w:t>ОК 09</w:t>
            </w:r>
          </w:p>
          <w:p w14:paraId="5E7EF70A" w14:textId="77777777" w:rsidR="00265ED9" w:rsidRPr="0009042C" w:rsidRDefault="000123A2">
            <w:pPr>
              <w:pStyle w:val="a9"/>
            </w:pPr>
            <w:r w:rsidRPr="0009042C">
              <w:t>ПК 4.1</w:t>
            </w:r>
          </w:p>
        </w:tc>
        <w:tc>
          <w:tcPr>
            <w:tcW w:w="4234" w:type="dxa"/>
            <w:tcBorders>
              <w:top w:val="single" w:sz="4" w:space="0" w:color="auto"/>
              <w:left w:val="single" w:sz="4" w:space="0" w:color="auto"/>
            </w:tcBorders>
            <w:shd w:val="clear" w:color="auto" w:fill="auto"/>
          </w:tcPr>
          <w:p w14:paraId="47D8130C" w14:textId="77777777" w:rsidR="00265ED9" w:rsidRPr="0009042C" w:rsidRDefault="000123A2">
            <w:pPr>
              <w:pStyle w:val="a9"/>
              <w:spacing w:line="259" w:lineRule="auto"/>
            </w:pPr>
            <w:r w:rsidRPr="0009042C">
              <w:t>слоя была одинаковой. Каков объём слоя, если диаметры стакана 10 см. и высота 9 см.?</w:t>
            </w:r>
          </w:p>
        </w:tc>
        <w:tc>
          <w:tcPr>
            <w:tcW w:w="1008" w:type="dxa"/>
            <w:tcBorders>
              <w:top w:val="single" w:sz="4" w:space="0" w:color="auto"/>
              <w:right w:val="single" w:sz="4" w:space="0" w:color="auto"/>
            </w:tcBorders>
            <w:shd w:val="clear" w:color="auto" w:fill="auto"/>
          </w:tcPr>
          <w:p w14:paraId="475F9A16" w14:textId="77777777" w:rsidR="00265ED9" w:rsidRPr="0009042C" w:rsidRDefault="000123A2">
            <w:pPr>
              <w:pStyle w:val="a9"/>
            </w:pPr>
            <w:r w:rsidRPr="0009042C">
              <w:t>каждого</w:t>
            </w:r>
          </w:p>
          <w:p w14:paraId="39A718F5" w14:textId="77777777" w:rsidR="00265ED9" w:rsidRPr="0009042C" w:rsidRDefault="000123A2">
            <w:pPr>
              <w:pStyle w:val="a9"/>
            </w:pPr>
            <w:r w:rsidRPr="0009042C">
              <w:t>4 см., а</w:t>
            </w:r>
          </w:p>
        </w:tc>
      </w:tr>
      <w:tr w:rsidR="00265ED9" w:rsidRPr="0009042C" w14:paraId="2DBAF05A" w14:textId="77777777">
        <w:trPr>
          <w:trHeight w:hRule="exact" w:val="989"/>
          <w:jc w:val="center"/>
        </w:trPr>
        <w:tc>
          <w:tcPr>
            <w:tcW w:w="2155" w:type="dxa"/>
            <w:tcBorders>
              <w:top w:val="single" w:sz="4" w:space="0" w:color="auto"/>
              <w:left w:val="single" w:sz="4" w:space="0" w:color="auto"/>
            </w:tcBorders>
            <w:shd w:val="clear" w:color="auto" w:fill="auto"/>
          </w:tcPr>
          <w:p w14:paraId="5DA9B878" w14:textId="77777777" w:rsidR="00265ED9" w:rsidRPr="0009042C" w:rsidRDefault="000123A2">
            <w:pPr>
              <w:pStyle w:val="a9"/>
              <w:spacing w:line="257" w:lineRule="auto"/>
            </w:pPr>
            <w:r w:rsidRPr="0009042C">
              <w:t>Тема «Вычисление объема посуды»</w:t>
            </w:r>
          </w:p>
        </w:tc>
        <w:tc>
          <w:tcPr>
            <w:tcW w:w="2112" w:type="dxa"/>
            <w:tcBorders>
              <w:left w:val="single" w:sz="4" w:space="0" w:color="auto"/>
            </w:tcBorders>
            <w:shd w:val="clear" w:color="auto" w:fill="auto"/>
          </w:tcPr>
          <w:p w14:paraId="5316CDCD" w14:textId="77777777" w:rsidR="00265ED9" w:rsidRPr="0009042C" w:rsidRDefault="00265ED9">
            <w:pPr>
              <w:rPr>
                <w:rFonts w:ascii="Times New Roman" w:hAnsi="Times New Roman" w:cs="Times New Roman"/>
              </w:rPr>
            </w:pPr>
          </w:p>
        </w:tc>
        <w:tc>
          <w:tcPr>
            <w:tcW w:w="4234" w:type="dxa"/>
            <w:tcBorders>
              <w:top w:val="single" w:sz="4" w:space="0" w:color="auto"/>
              <w:left w:val="single" w:sz="4" w:space="0" w:color="auto"/>
            </w:tcBorders>
            <w:shd w:val="clear" w:color="auto" w:fill="auto"/>
          </w:tcPr>
          <w:p w14:paraId="2CE21521" w14:textId="77777777" w:rsidR="00265ED9" w:rsidRPr="0009042C" w:rsidRDefault="000123A2">
            <w:pPr>
              <w:pStyle w:val="a9"/>
              <w:spacing w:after="140"/>
            </w:pPr>
            <w:r w:rsidRPr="0009042C">
              <w:rPr>
                <w:u w:val="single"/>
              </w:rPr>
              <w:t>Задание 1:</w:t>
            </w:r>
          </w:p>
          <w:p w14:paraId="78515CCA" w14:textId="77777777" w:rsidR="00265ED9" w:rsidRPr="0009042C" w:rsidRDefault="000123A2">
            <w:pPr>
              <w:pStyle w:val="a9"/>
              <w:tabs>
                <w:tab w:val="left" w:pos="3722"/>
                <w:tab w:val="left" w:leader="hyphen" w:pos="4202"/>
              </w:tabs>
              <w:ind w:firstLine="300"/>
              <w:jc w:val="both"/>
            </w:pPr>
            <w:r w:rsidRPr="0009042C">
              <w:rPr>
                <w:color w:val="444444"/>
                <w:w w:val="70"/>
              </w:rPr>
              <w:t>Даны две кружки цилиндрической</w:t>
            </w:r>
            <w:r w:rsidRPr="0009042C">
              <w:rPr>
                <w:color w:val="444444"/>
                <w:w w:val="70"/>
              </w:rPr>
              <w:tab/>
            </w:r>
            <w:r w:rsidRPr="0009042C">
              <w:rPr>
                <w:color w:val="242021"/>
                <w:w w:val="70"/>
              </w:rPr>
              <w:tab/>
            </w:r>
          </w:p>
          <w:p w14:paraId="6461AE5C" w14:textId="77777777" w:rsidR="00265ED9" w:rsidRPr="0009042C" w:rsidRDefault="000123A2">
            <w:pPr>
              <w:pStyle w:val="a9"/>
              <w:tabs>
                <w:tab w:val="left" w:pos="3866"/>
                <w:tab w:val="left" w:leader="hyphen" w:pos="4202"/>
              </w:tabs>
              <w:spacing w:after="80"/>
              <w:ind w:firstLine="300"/>
              <w:jc w:val="both"/>
            </w:pPr>
            <w:r w:rsidRPr="0009042C">
              <w:rPr>
                <w:color w:val="444444"/>
                <w:w w:val="70"/>
              </w:rPr>
              <w:t>формы. Первая кружка в полтора ра-</w:t>
            </w:r>
            <w:r w:rsidRPr="0009042C">
              <w:rPr>
                <w:color w:val="444444"/>
                <w:w w:val="70"/>
              </w:rPr>
              <w:tab/>
            </w:r>
            <w:r w:rsidRPr="0009042C">
              <w:rPr>
                <w:color w:val="242021"/>
                <w:w w:val="70"/>
              </w:rPr>
              <w:tab/>
            </w:r>
          </w:p>
        </w:tc>
        <w:tc>
          <w:tcPr>
            <w:tcW w:w="1008" w:type="dxa"/>
            <w:tcBorders>
              <w:top w:val="single" w:sz="4" w:space="0" w:color="auto"/>
              <w:right w:val="single" w:sz="4" w:space="0" w:color="auto"/>
            </w:tcBorders>
            <w:shd w:val="clear" w:color="auto" w:fill="auto"/>
          </w:tcPr>
          <w:p w14:paraId="126AFEBA" w14:textId="77777777" w:rsidR="00265ED9" w:rsidRPr="0009042C" w:rsidRDefault="00265ED9">
            <w:pPr>
              <w:rPr>
                <w:rFonts w:ascii="Times New Roman" w:hAnsi="Times New Roman" w:cs="Times New Roman"/>
              </w:rPr>
            </w:pPr>
          </w:p>
        </w:tc>
      </w:tr>
      <w:tr w:rsidR="00265ED9" w:rsidRPr="0009042C" w14:paraId="1636521B" w14:textId="77777777">
        <w:trPr>
          <w:trHeight w:hRule="exact" w:val="4195"/>
          <w:jc w:val="center"/>
        </w:trPr>
        <w:tc>
          <w:tcPr>
            <w:tcW w:w="2155" w:type="dxa"/>
            <w:tcBorders>
              <w:left w:val="single" w:sz="4" w:space="0" w:color="auto"/>
              <w:bottom w:val="single" w:sz="4" w:space="0" w:color="auto"/>
            </w:tcBorders>
            <w:shd w:val="clear" w:color="auto" w:fill="auto"/>
          </w:tcPr>
          <w:p w14:paraId="77A36ACF" w14:textId="77777777" w:rsidR="00265ED9" w:rsidRPr="0009042C" w:rsidRDefault="00265ED9">
            <w:pPr>
              <w:rPr>
                <w:rFonts w:ascii="Times New Roman" w:hAnsi="Times New Roman" w:cs="Times New Roman"/>
              </w:rPr>
            </w:pPr>
          </w:p>
        </w:tc>
        <w:tc>
          <w:tcPr>
            <w:tcW w:w="2112" w:type="dxa"/>
            <w:tcBorders>
              <w:left w:val="single" w:sz="4" w:space="0" w:color="auto"/>
              <w:bottom w:val="single" w:sz="4" w:space="0" w:color="auto"/>
            </w:tcBorders>
            <w:shd w:val="clear" w:color="auto" w:fill="auto"/>
          </w:tcPr>
          <w:p w14:paraId="5345774B" w14:textId="77777777" w:rsidR="00265ED9" w:rsidRPr="0009042C" w:rsidRDefault="00265ED9">
            <w:pPr>
              <w:rPr>
                <w:rFonts w:ascii="Times New Roman" w:hAnsi="Times New Roman" w:cs="Times New Roman"/>
              </w:rPr>
            </w:pPr>
          </w:p>
        </w:tc>
        <w:tc>
          <w:tcPr>
            <w:tcW w:w="4234" w:type="dxa"/>
            <w:tcBorders>
              <w:top w:val="single" w:sz="4" w:space="0" w:color="auto"/>
              <w:left w:val="single" w:sz="4" w:space="0" w:color="auto"/>
              <w:bottom w:val="single" w:sz="4" w:space="0" w:color="auto"/>
            </w:tcBorders>
            <w:shd w:val="clear" w:color="auto" w:fill="auto"/>
          </w:tcPr>
          <w:p w14:paraId="2AFE47E5" w14:textId="77777777" w:rsidR="00265ED9" w:rsidRPr="0009042C" w:rsidRDefault="000123A2">
            <w:pPr>
              <w:pStyle w:val="a9"/>
              <w:tabs>
                <w:tab w:val="left" w:leader="hyphen" w:pos="3334"/>
              </w:tabs>
              <w:spacing w:after="40" w:line="72" w:lineRule="exact"/>
              <w:ind w:firstLine="300"/>
            </w:pPr>
            <w:r w:rsidRPr="0009042C">
              <w:rPr>
                <w:color w:val="81634D"/>
                <w:w w:val="70"/>
              </w:rPr>
              <w:t xml:space="preserve">за </w:t>
            </w:r>
            <w:r w:rsidRPr="0009042C">
              <w:rPr>
                <w:color w:val="444444"/>
                <w:w w:val="70"/>
              </w:rPr>
              <w:t xml:space="preserve">ниже второй,а вторая </w:t>
            </w:r>
            <w:r w:rsidRPr="0009042C">
              <w:rPr>
                <w:color w:val="81634D"/>
                <w:w w:val="70"/>
              </w:rPr>
              <w:t xml:space="preserve">вдвое </w:t>
            </w:r>
            <w:r w:rsidRPr="0009042C">
              <w:rPr>
                <w:color w:val="444444"/>
                <w:w w:val="70"/>
              </w:rPr>
              <w:t xml:space="preserve">шире </w:t>
            </w:r>
            <w:r w:rsidRPr="0009042C">
              <w:rPr>
                <w:color w:val="242021"/>
                <w:w w:val="70"/>
              </w:rPr>
              <w:t>-</w:t>
            </w:r>
            <w:r w:rsidRPr="0009042C">
              <w:rPr>
                <w:color w:val="242021"/>
                <w:w w:val="70"/>
              </w:rPr>
              <w:tab/>
              <w:t>-</w:t>
            </w:r>
          </w:p>
          <w:p w14:paraId="7818F940" w14:textId="77777777" w:rsidR="00265ED9" w:rsidRPr="0009042C" w:rsidRDefault="000123A2">
            <w:pPr>
              <w:pStyle w:val="a9"/>
              <w:tabs>
                <w:tab w:val="left" w:pos="3420"/>
              </w:tabs>
              <w:spacing w:line="72" w:lineRule="exact"/>
              <w:ind w:firstLine="300"/>
            </w:pPr>
            <w:r w:rsidRPr="0009042C">
              <w:rPr>
                <w:color w:val="444444"/>
                <w:w w:val="70"/>
              </w:rPr>
              <w:t xml:space="preserve">первой. Во сколько </w:t>
            </w:r>
            <w:r w:rsidRPr="0009042C">
              <w:rPr>
                <w:color w:val="81634D"/>
                <w:w w:val="70"/>
              </w:rPr>
              <w:t xml:space="preserve">раз </w:t>
            </w:r>
            <w:r w:rsidRPr="0009042C">
              <w:rPr>
                <w:color w:val="444444"/>
                <w:w w:val="70"/>
              </w:rPr>
              <w:t xml:space="preserve">объём </w:t>
            </w:r>
            <w:r w:rsidRPr="0009042C">
              <w:rPr>
                <w:color w:val="81634D"/>
                <w:w w:val="70"/>
              </w:rPr>
              <w:t>второй</w:t>
            </w:r>
            <w:r w:rsidRPr="0009042C">
              <w:rPr>
                <w:color w:val="81634D"/>
                <w:w w:val="70"/>
              </w:rPr>
              <w:tab/>
            </w:r>
            <w:r w:rsidRPr="0009042C">
              <w:rPr>
                <w:color w:val="242021"/>
                <w:w w:val="70"/>
              </w:rPr>
              <w:t>\</w:t>
            </w:r>
          </w:p>
          <w:p w14:paraId="711EFD04" w14:textId="77777777" w:rsidR="00265ED9" w:rsidRPr="0009042C" w:rsidRDefault="000123A2">
            <w:pPr>
              <w:pStyle w:val="a9"/>
              <w:tabs>
                <w:tab w:val="left" w:pos="3420"/>
              </w:tabs>
              <w:spacing w:after="640" w:line="72" w:lineRule="exact"/>
              <w:ind w:firstLine="300"/>
            </w:pPr>
            <w:r w:rsidRPr="0009042C">
              <w:rPr>
                <w:color w:val="444444"/>
                <w:w w:val="70"/>
              </w:rPr>
              <w:t xml:space="preserve">кружки </w:t>
            </w:r>
            <w:r w:rsidRPr="0009042C">
              <w:rPr>
                <w:color w:val="81634D"/>
                <w:w w:val="70"/>
              </w:rPr>
              <w:t xml:space="preserve">больше </w:t>
            </w:r>
            <w:r w:rsidRPr="0009042C">
              <w:rPr>
                <w:color w:val="444444"/>
                <w:w w:val="70"/>
              </w:rPr>
              <w:t xml:space="preserve">объёма </w:t>
            </w:r>
            <w:r w:rsidRPr="0009042C">
              <w:rPr>
                <w:color w:val="81634D"/>
                <w:w w:val="70"/>
              </w:rPr>
              <w:t>первой?</w:t>
            </w:r>
            <w:r w:rsidRPr="0009042C">
              <w:rPr>
                <w:color w:val="81634D"/>
                <w:w w:val="70"/>
              </w:rPr>
              <w:tab/>
            </w:r>
            <w:r w:rsidRPr="0009042C">
              <w:rPr>
                <w:color w:val="242021"/>
                <w:w w:val="70"/>
              </w:rPr>
              <w:t>)1</w:t>
            </w:r>
          </w:p>
          <w:p w14:paraId="4CDD6A87" w14:textId="77777777" w:rsidR="00265ED9" w:rsidRPr="0009042C" w:rsidRDefault="000123A2">
            <w:pPr>
              <w:pStyle w:val="a9"/>
              <w:spacing w:after="600" w:line="72" w:lineRule="exact"/>
              <w:ind w:firstLine="160"/>
            </w:pPr>
            <w:r w:rsidRPr="0009042C">
              <w:rPr>
                <w:u w:val="single"/>
              </w:rPr>
              <w:t>Задание 2:</w:t>
            </w:r>
          </w:p>
          <w:p w14:paraId="654CA26B" w14:textId="77777777" w:rsidR="00265ED9" w:rsidRPr="0009042C" w:rsidRDefault="000123A2">
            <w:pPr>
              <w:pStyle w:val="a9"/>
              <w:tabs>
                <w:tab w:val="left" w:pos="4032"/>
              </w:tabs>
              <w:jc w:val="both"/>
            </w:pPr>
            <w:r w:rsidRPr="0009042C">
              <w:rPr>
                <w:color w:val="444444"/>
              </w:rPr>
              <w:t xml:space="preserve">В сосуде, имеющем форму </w:t>
            </w:r>
            <w:r w:rsidRPr="0009042C">
              <w:rPr>
                <w:color w:val="81634D"/>
              </w:rPr>
              <w:t xml:space="preserve">конуса. </w:t>
            </w:r>
            <w:r w:rsidRPr="0009042C">
              <w:rPr>
                <w:color w:val="444444"/>
              </w:rPr>
              <w:t xml:space="preserve">уровень жид- </w:t>
            </w:r>
            <w:r w:rsidRPr="0009042C">
              <w:rPr>
                <w:rFonts w:ascii="Mangal" w:hAnsi="Mangal" w:cs="Mangal"/>
                <w:color w:val="444444"/>
              </w:rPr>
              <w:t>।</w:t>
            </w:r>
            <w:r w:rsidRPr="0009042C">
              <w:rPr>
                <w:color w:val="444444"/>
              </w:rPr>
              <w:tab/>
              <w:t>•</w:t>
            </w:r>
          </w:p>
          <w:p w14:paraId="47FFD9DB" w14:textId="77777777" w:rsidR="00265ED9" w:rsidRPr="0009042C" w:rsidRDefault="000123A2">
            <w:pPr>
              <w:pStyle w:val="a9"/>
              <w:tabs>
                <w:tab w:val="left" w:leader="underscore" w:pos="3322"/>
                <w:tab w:val="left" w:pos="3730"/>
              </w:tabs>
            </w:pPr>
            <w:r w:rsidRPr="0009042C">
              <w:rPr>
                <w:color w:val="444444"/>
              </w:rPr>
              <w:t xml:space="preserve">кости досгигает * высоты. Объём жидкости </w:t>
            </w:r>
            <w:r w:rsidRPr="0009042C">
              <w:rPr>
                <w:color w:val="444444"/>
                <w:lang w:val="en-US" w:eastAsia="en-US" w:bidi="en-US"/>
              </w:rPr>
              <w:t>pa</w:t>
            </w:r>
            <w:r w:rsidRPr="0009042C">
              <w:rPr>
                <w:color w:val="444444"/>
                <w:lang w:eastAsia="en-US" w:bidi="en-US"/>
              </w:rPr>
              <w:t xml:space="preserve">- </w:t>
            </w:r>
            <w:r w:rsidRPr="0009042C">
              <w:rPr>
                <w:color w:val="242021"/>
              </w:rPr>
              <w:t>С</w:t>
            </w:r>
            <w:r w:rsidRPr="0009042C">
              <w:rPr>
                <w:color w:val="242021"/>
              </w:rPr>
              <w:tab/>
            </w:r>
            <w:r w:rsidRPr="0009042C">
              <w:rPr>
                <w:color w:val="242021"/>
              </w:rPr>
              <w:tab/>
              <w:t>*</w:t>
            </w:r>
          </w:p>
          <w:p w14:paraId="3D55917B" w14:textId="77777777" w:rsidR="00265ED9" w:rsidRPr="0009042C" w:rsidRDefault="000123A2">
            <w:pPr>
              <w:pStyle w:val="a9"/>
            </w:pPr>
            <w:r w:rsidRPr="0009042C">
              <w:rPr>
                <w:color w:val="444444"/>
              </w:rPr>
              <w:t>вен 30 мд. Сколько миллилитре»жидкости пуж- V</w:t>
            </w:r>
          </w:p>
          <w:p w14:paraId="16BAFD3E" w14:textId="77777777" w:rsidR="00265ED9" w:rsidRPr="0009042C" w:rsidRDefault="000123A2">
            <w:pPr>
              <w:pStyle w:val="a9"/>
              <w:tabs>
                <w:tab w:val="left" w:pos="3264"/>
                <w:tab w:val="left" w:pos="3869"/>
              </w:tabs>
              <w:spacing w:after="40"/>
            </w:pPr>
            <w:r w:rsidRPr="0009042C">
              <w:rPr>
                <w:color w:val="444444"/>
              </w:rPr>
              <w:t xml:space="preserve">НО </w:t>
            </w:r>
            <w:r w:rsidRPr="0009042C">
              <w:rPr>
                <w:color w:val="81634D"/>
              </w:rPr>
              <w:t xml:space="preserve">ДОЛИТЬ, чтобы </w:t>
            </w:r>
            <w:r w:rsidRPr="0009042C">
              <w:rPr>
                <w:color w:val="444444"/>
              </w:rPr>
              <w:t>наполнить ссхгуд доверху?</w:t>
            </w:r>
            <w:r w:rsidRPr="0009042C">
              <w:rPr>
                <w:color w:val="444444"/>
              </w:rPr>
              <w:tab/>
            </w:r>
            <w:r w:rsidRPr="0009042C">
              <w:rPr>
                <w:color w:val="242021"/>
              </w:rPr>
              <w:t>\</w:t>
            </w:r>
            <w:r w:rsidRPr="0009042C">
              <w:rPr>
                <w:color w:val="242021"/>
              </w:rPr>
              <w:tab/>
              <w:t>_</w:t>
            </w:r>
          </w:p>
          <w:p w14:paraId="1E91FA09" w14:textId="77777777" w:rsidR="00265ED9" w:rsidRPr="0009042C" w:rsidRDefault="000123A2">
            <w:pPr>
              <w:pStyle w:val="a9"/>
              <w:jc w:val="right"/>
            </w:pPr>
            <w:r w:rsidRPr="0009042C">
              <w:rPr>
                <w:iCs/>
                <w:color w:val="242021"/>
              </w:rPr>
              <w:t xml:space="preserve">\ </w:t>
            </w:r>
            <w:r w:rsidRPr="0009042C">
              <w:rPr>
                <w:iCs/>
                <w:color w:val="81634D"/>
                <w:vertAlign w:val="superscript"/>
              </w:rPr>
              <w:t>1</w:t>
            </w:r>
            <w:r w:rsidRPr="0009042C">
              <w:rPr>
                <w:iCs/>
                <w:color w:val="81634D"/>
              </w:rPr>
              <w:t xml:space="preserve"> </w:t>
            </w:r>
            <w:r w:rsidRPr="0009042C">
              <w:rPr>
                <w:iCs/>
                <w:color w:val="242021"/>
              </w:rPr>
              <w:t>/</w:t>
            </w:r>
          </w:p>
          <w:p w14:paraId="6131DBD2" w14:textId="77777777" w:rsidR="00265ED9" w:rsidRPr="0009042C" w:rsidRDefault="000123A2">
            <w:pPr>
              <w:pStyle w:val="a9"/>
              <w:spacing w:after="320" w:line="72" w:lineRule="exact"/>
              <w:jc w:val="center"/>
            </w:pPr>
            <w:r w:rsidRPr="0009042C">
              <w:rPr>
                <w:color w:val="242021"/>
              </w:rPr>
              <w:t xml:space="preserve">\ </w:t>
            </w:r>
            <w:r w:rsidRPr="0009042C">
              <w:rPr>
                <w:color w:val="81634D"/>
                <w:vertAlign w:val="superscript"/>
              </w:rPr>
              <w:t>1</w:t>
            </w:r>
            <w:r w:rsidRPr="0009042C">
              <w:rPr>
                <w:color w:val="81634D"/>
              </w:rPr>
              <w:t xml:space="preserve"> </w:t>
            </w:r>
            <w:r w:rsidRPr="0009042C">
              <w:rPr>
                <w:color w:val="242021"/>
              </w:rPr>
              <w:t>/ \|/</w:t>
            </w:r>
          </w:p>
        </w:tc>
        <w:tc>
          <w:tcPr>
            <w:tcW w:w="1008" w:type="dxa"/>
            <w:tcBorders>
              <w:bottom w:val="single" w:sz="4" w:space="0" w:color="auto"/>
              <w:right w:val="single" w:sz="4" w:space="0" w:color="auto"/>
            </w:tcBorders>
            <w:shd w:val="clear" w:color="auto" w:fill="auto"/>
          </w:tcPr>
          <w:p w14:paraId="50CAFC1A" w14:textId="77777777" w:rsidR="00265ED9" w:rsidRPr="0009042C" w:rsidRDefault="00265ED9">
            <w:pPr>
              <w:rPr>
                <w:rFonts w:ascii="Times New Roman" w:hAnsi="Times New Roman" w:cs="Times New Roman"/>
              </w:rPr>
            </w:pPr>
          </w:p>
        </w:tc>
      </w:tr>
    </w:tbl>
    <w:p w14:paraId="3CF8956C" w14:textId="77777777" w:rsidR="00265ED9" w:rsidRPr="0009042C" w:rsidRDefault="00265ED9">
      <w:pPr>
        <w:spacing w:after="3679" w:line="1" w:lineRule="exact"/>
        <w:rPr>
          <w:rFonts w:ascii="Times New Roman" w:hAnsi="Times New Roman" w:cs="Times New Roman"/>
        </w:rPr>
      </w:pPr>
    </w:p>
    <w:p w14:paraId="2789323E" w14:textId="77777777" w:rsidR="00265ED9" w:rsidRPr="0009042C" w:rsidRDefault="000123A2">
      <w:pPr>
        <w:pStyle w:val="11"/>
        <w:keepNext/>
        <w:keepLines/>
        <w:spacing w:after="0"/>
        <w:ind w:firstLine="380"/>
        <w:rPr>
          <w:rFonts w:ascii="Times New Roman" w:hAnsi="Times New Roman" w:cs="Times New Roman"/>
          <w:sz w:val="24"/>
          <w:szCs w:val="24"/>
        </w:rPr>
        <w:sectPr w:rsidR="00265ED9" w:rsidRPr="0009042C">
          <w:footnotePr>
            <w:numFmt w:val="upperRoman"/>
          </w:footnotePr>
          <w:pgSz w:w="11900" w:h="16840"/>
          <w:pgMar w:top="918" w:right="907" w:bottom="1269" w:left="923" w:header="490" w:footer="3" w:gutter="0"/>
          <w:cols w:space="720"/>
          <w:noEndnote/>
          <w:docGrid w:linePitch="360"/>
        </w:sectPr>
      </w:pPr>
      <w:bookmarkStart w:id="100" w:name="bookmark213"/>
      <w:r w:rsidRPr="0009042C">
        <w:rPr>
          <w:rFonts w:ascii="Times New Roman" w:hAnsi="Times New Roman" w:cs="Times New Roman"/>
          <w:sz w:val="24"/>
          <w:szCs w:val="24"/>
        </w:rPr>
        <w:t>6.</w:t>
      </w:r>
      <w:bookmarkEnd w:id="100"/>
    </w:p>
    <w:p w14:paraId="10B79D28" w14:textId="77777777" w:rsidR="00E2322A" w:rsidRDefault="00E2322A">
      <w:pPr>
        <w:pStyle w:val="1"/>
        <w:spacing w:after="3400"/>
        <w:ind w:firstLine="0"/>
        <w:jc w:val="right"/>
        <w:rPr>
          <w:b/>
          <w:bCs/>
          <w:iCs/>
        </w:rPr>
      </w:pPr>
    </w:p>
    <w:p w14:paraId="39E555DE" w14:textId="5D60520B" w:rsidR="00E2322A" w:rsidRDefault="00E2322A" w:rsidP="00E2322A">
      <w:pPr>
        <w:pStyle w:val="1"/>
        <w:ind w:firstLine="0"/>
        <w:jc w:val="right"/>
        <w:rPr>
          <w:b/>
          <w:bCs/>
          <w:iCs/>
        </w:rPr>
      </w:pPr>
      <w:r>
        <w:rPr>
          <w:b/>
          <w:bCs/>
          <w:iCs/>
        </w:rPr>
        <w:t>Приложение 3.20</w:t>
      </w:r>
    </w:p>
    <w:p w14:paraId="53385227" w14:textId="0421922C" w:rsidR="00E2322A" w:rsidRDefault="00E2322A" w:rsidP="00E2322A">
      <w:pPr>
        <w:pStyle w:val="1"/>
        <w:ind w:firstLine="0"/>
        <w:jc w:val="right"/>
        <w:rPr>
          <w:b/>
          <w:bCs/>
          <w:iCs/>
        </w:rPr>
      </w:pPr>
      <w:r>
        <w:rPr>
          <w:b/>
          <w:bCs/>
          <w:iCs/>
        </w:rPr>
        <w:t xml:space="preserve">К </w:t>
      </w:r>
      <w:r w:rsidR="00B93D64">
        <w:rPr>
          <w:b/>
          <w:bCs/>
          <w:iCs/>
        </w:rPr>
        <w:t>ОПОП-П</w:t>
      </w:r>
      <w:r>
        <w:rPr>
          <w:b/>
          <w:bCs/>
          <w:iCs/>
        </w:rPr>
        <w:t xml:space="preserve"> по специальности</w:t>
      </w:r>
    </w:p>
    <w:p w14:paraId="55593E7A" w14:textId="0BF1CB61" w:rsidR="00265ED9" w:rsidRDefault="000123A2" w:rsidP="00E2322A">
      <w:pPr>
        <w:pStyle w:val="1"/>
        <w:ind w:firstLine="0"/>
        <w:jc w:val="right"/>
        <w:rPr>
          <w:b/>
          <w:bCs/>
          <w:iCs/>
        </w:rPr>
      </w:pPr>
      <w:r w:rsidRPr="0009042C">
        <w:rPr>
          <w:b/>
          <w:bCs/>
          <w:iCs/>
        </w:rPr>
        <w:t>36.02.01 Ветеринария</w:t>
      </w:r>
    </w:p>
    <w:p w14:paraId="5613F498" w14:textId="569B5970" w:rsidR="00E2322A" w:rsidRDefault="00E2322A" w:rsidP="00E2322A">
      <w:pPr>
        <w:pStyle w:val="1"/>
        <w:ind w:firstLine="0"/>
        <w:jc w:val="right"/>
        <w:rPr>
          <w:b/>
          <w:bCs/>
          <w:iCs/>
        </w:rPr>
      </w:pPr>
    </w:p>
    <w:p w14:paraId="20C2FEF2" w14:textId="73BB5AE9" w:rsidR="00E2322A" w:rsidRDefault="00E2322A" w:rsidP="00E2322A">
      <w:pPr>
        <w:pStyle w:val="1"/>
        <w:ind w:firstLine="0"/>
        <w:jc w:val="right"/>
        <w:rPr>
          <w:b/>
          <w:bCs/>
          <w:iCs/>
        </w:rPr>
      </w:pPr>
    </w:p>
    <w:p w14:paraId="759B840B" w14:textId="6A258D4F" w:rsidR="00E2322A" w:rsidRDefault="00E2322A" w:rsidP="00E2322A">
      <w:pPr>
        <w:pStyle w:val="1"/>
        <w:ind w:firstLine="0"/>
        <w:jc w:val="right"/>
        <w:rPr>
          <w:b/>
          <w:bCs/>
          <w:iCs/>
        </w:rPr>
      </w:pPr>
    </w:p>
    <w:p w14:paraId="05172641" w14:textId="77777777" w:rsidR="00E2322A" w:rsidRPr="0009042C" w:rsidRDefault="00E2322A" w:rsidP="00E2322A">
      <w:pPr>
        <w:pStyle w:val="1"/>
        <w:ind w:firstLine="0"/>
        <w:jc w:val="right"/>
      </w:pPr>
    </w:p>
    <w:p w14:paraId="5BBEB2DF" w14:textId="500CFC96" w:rsidR="00265ED9" w:rsidRPr="0009042C" w:rsidRDefault="00B93D64">
      <w:pPr>
        <w:pStyle w:val="1"/>
        <w:spacing w:after="240"/>
        <w:ind w:firstLine="0"/>
        <w:jc w:val="center"/>
      </w:pPr>
      <w:r>
        <w:rPr>
          <w:b/>
          <w:bCs/>
        </w:rPr>
        <w:t xml:space="preserve">РАБОЧАЯ ПРОГРАММА </w:t>
      </w:r>
      <w:r w:rsidR="000123A2" w:rsidRPr="0009042C">
        <w:rPr>
          <w:b/>
          <w:bCs/>
        </w:rPr>
        <w:t xml:space="preserve"> УЧЕБНОЙ ДИСЦИПЛИНЫ</w:t>
      </w:r>
    </w:p>
    <w:p w14:paraId="3DE10C13" w14:textId="77777777" w:rsidR="00265ED9" w:rsidRPr="0009042C" w:rsidRDefault="000123A2">
      <w:pPr>
        <w:pStyle w:val="32"/>
        <w:keepNext/>
        <w:keepLines/>
        <w:spacing w:after="7600"/>
        <w:rPr>
          <w:i w:val="0"/>
          <w:sz w:val="24"/>
          <w:szCs w:val="24"/>
        </w:rPr>
      </w:pPr>
      <w:bookmarkStart w:id="101" w:name="bookmark215"/>
      <w:r w:rsidRPr="0009042C">
        <w:rPr>
          <w:i w:val="0"/>
          <w:sz w:val="24"/>
          <w:szCs w:val="24"/>
          <w:u w:val="single"/>
        </w:rPr>
        <w:t>«ОПЦ. 01 Анатомия и физиология животных»</w:t>
      </w:r>
      <w:bookmarkEnd w:id="101"/>
    </w:p>
    <w:p w14:paraId="7D99006D" w14:textId="77777777" w:rsidR="00265ED9" w:rsidRPr="0009042C" w:rsidRDefault="000123A2">
      <w:pPr>
        <w:pStyle w:val="1"/>
        <w:ind w:firstLine="0"/>
        <w:jc w:val="center"/>
        <w:sectPr w:rsidR="00265ED9" w:rsidRPr="0009042C">
          <w:footerReference w:type="default" r:id="rId156"/>
          <w:footnotePr>
            <w:numFmt w:val="upperRoman"/>
          </w:footnotePr>
          <w:pgSz w:w="11900" w:h="16840"/>
          <w:pgMar w:top="1167" w:right="828" w:bottom="1167" w:left="1564" w:header="739" w:footer="739" w:gutter="0"/>
          <w:pgNumType w:start="288"/>
          <w:cols w:space="720"/>
          <w:noEndnote/>
          <w:docGrid w:linePitch="360"/>
        </w:sectPr>
      </w:pPr>
      <w:r w:rsidRPr="0009042C">
        <w:rPr>
          <w:b/>
          <w:bCs/>
          <w:iCs/>
        </w:rPr>
        <w:t>2022 г.</w:t>
      </w:r>
    </w:p>
    <w:p w14:paraId="71B25965" w14:textId="77777777" w:rsidR="00265ED9" w:rsidRPr="0009042C" w:rsidRDefault="000123A2">
      <w:pPr>
        <w:pStyle w:val="1"/>
        <w:spacing w:after="740"/>
        <w:ind w:firstLine="0"/>
        <w:jc w:val="center"/>
      </w:pPr>
      <w:r w:rsidRPr="0009042C">
        <w:rPr>
          <w:b/>
          <w:bCs/>
          <w:iCs/>
        </w:rPr>
        <w:t>СОДЕРЖАНИЕ</w:t>
      </w:r>
    </w:p>
    <w:p w14:paraId="621C6503" w14:textId="77777777" w:rsidR="00265ED9" w:rsidRPr="0009042C" w:rsidRDefault="000123A2">
      <w:pPr>
        <w:pStyle w:val="1"/>
        <w:numPr>
          <w:ilvl w:val="0"/>
          <w:numId w:val="145"/>
        </w:numPr>
        <w:tabs>
          <w:tab w:val="left" w:pos="875"/>
        </w:tabs>
        <w:spacing w:after="200" w:line="276" w:lineRule="auto"/>
        <w:ind w:left="880" w:hanging="360"/>
      </w:pPr>
      <w:r w:rsidRPr="0009042C">
        <w:rPr>
          <w:b/>
          <w:bCs/>
        </w:rPr>
        <w:t>ОБЩАЯ ХАРАКТЕРИСТИКА ПРИМЕРНОЙ РАБОЧЕЙ ПРОГРАММЫ УЧЕБНОЙ ДИСЦИПЛИНЫ</w:t>
      </w:r>
    </w:p>
    <w:p w14:paraId="765BFE86" w14:textId="77777777" w:rsidR="00265ED9" w:rsidRPr="0009042C" w:rsidRDefault="000123A2">
      <w:pPr>
        <w:pStyle w:val="1"/>
        <w:numPr>
          <w:ilvl w:val="0"/>
          <w:numId w:val="145"/>
        </w:numPr>
        <w:tabs>
          <w:tab w:val="left" w:pos="883"/>
        </w:tabs>
        <w:spacing w:after="200" w:line="276" w:lineRule="auto"/>
        <w:ind w:left="880" w:hanging="360"/>
      </w:pPr>
      <w:r w:rsidRPr="0009042C">
        <w:rPr>
          <w:b/>
          <w:bCs/>
        </w:rPr>
        <w:t>СТРУКТУРА И СОДЕРЖАНИЕ УЧЕБНОЙ ДИСЦИПЛИНЫ</w:t>
      </w:r>
    </w:p>
    <w:p w14:paraId="42406419" w14:textId="77777777" w:rsidR="00265ED9" w:rsidRPr="0009042C" w:rsidRDefault="000123A2">
      <w:pPr>
        <w:pStyle w:val="1"/>
        <w:numPr>
          <w:ilvl w:val="0"/>
          <w:numId w:val="145"/>
        </w:numPr>
        <w:tabs>
          <w:tab w:val="left" w:pos="883"/>
        </w:tabs>
        <w:spacing w:after="200" w:line="276" w:lineRule="auto"/>
        <w:ind w:firstLine="520"/>
      </w:pPr>
      <w:r w:rsidRPr="0009042C">
        <w:rPr>
          <w:b/>
          <w:bCs/>
        </w:rPr>
        <w:t>УСЛОВИЯ РЕАЛИЗАЦИИ УЧЕБНОЙ ДИСЦИПЛИНЫ</w:t>
      </w:r>
    </w:p>
    <w:p w14:paraId="3B4CF204" w14:textId="77777777" w:rsidR="00265ED9" w:rsidRPr="0009042C" w:rsidRDefault="000123A2">
      <w:pPr>
        <w:pStyle w:val="1"/>
        <w:numPr>
          <w:ilvl w:val="0"/>
          <w:numId w:val="145"/>
        </w:numPr>
        <w:tabs>
          <w:tab w:val="left" w:pos="883"/>
        </w:tabs>
        <w:spacing w:after="200" w:line="276" w:lineRule="auto"/>
        <w:ind w:left="880" w:hanging="360"/>
        <w:sectPr w:rsidR="00265ED9" w:rsidRPr="0009042C">
          <w:footnotePr>
            <w:numFmt w:val="upperRoman"/>
          </w:footnotePr>
          <w:pgSz w:w="11900" w:h="16840"/>
          <w:pgMar w:top="850" w:right="407" w:bottom="850" w:left="1563" w:header="422" w:footer="422" w:gutter="0"/>
          <w:cols w:space="720"/>
          <w:noEndnote/>
          <w:docGrid w:linePitch="360"/>
        </w:sectPr>
      </w:pPr>
      <w:r w:rsidRPr="0009042C">
        <w:rPr>
          <w:b/>
          <w:bCs/>
        </w:rPr>
        <w:t>КОНТРОЛЬ И ОЦЕНКА РЕЗУЛЬТАТОВ ОСВОЕНИЯ УЧЕБНОЙ ДИСЦИПЛИНЫ</w:t>
      </w:r>
    </w:p>
    <w:p w14:paraId="11ED629D" w14:textId="77777777" w:rsidR="00265ED9" w:rsidRPr="0009042C" w:rsidRDefault="000123A2">
      <w:pPr>
        <w:pStyle w:val="1"/>
        <w:numPr>
          <w:ilvl w:val="0"/>
          <w:numId w:val="146"/>
        </w:numPr>
        <w:tabs>
          <w:tab w:val="left" w:pos="914"/>
        </w:tabs>
        <w:ind w:firstLine="560"/>
      </w:pPr>
      <w:r w:rsidRPr="0009042C">
        <w:rPr>
          <w:b/>
          <w:bCs/>
        </w:rPr>
        <w:t>ОБЩАЯ ХАРАКТЕРИСТИКА ПРИМЕРНОЙ РАБОЧЕЙ ПРОГРАММЫ</w:t>
      </w:r>
    </w:p>
    <w:p w14:paraId="5AECEEBC" w14:textId="77777777" w:rsidR="00265ED9" w:rsidRPr="0009042C" w:rsidRDefault="000123A2">
      <w:pPr>
        <w:pStyle w:val="1"/>
        <w:ind w:firstLine="560"/>
      </w:pPr>
      <w:r w:rsidRPr="0009042C">
        <w:rPr>
          <w:b/>
          <w:bCs/>
        </w:rPr>
        <w:t>УЧЕБНОЙ ДИСЦИПЛИНЫ «ОПЦ. 01 Анатомия и физиология животных»</w:t>
      </w:r>
    </w:p>
    <w:p w14:paraId="4E8F89FF" w14:textId="77777777" w:rsidR="00265ED9" w:rsidRPr="0009042C" w:rsidRDefault="000123A2">
      <w:pPr>
        <w:pStyle w:val="1"/>
        <w:numPr>
          <w:ilvl w:val="1"/>
          <w:numId w:val="146"/>
        </w:numPr>
        <w:tabs>
          <w:tab w:val="left" w:pos="1256"/>
        </w:tabs>
        <w:ind w:firstLine="720"/>
      </w:pPr>
      <w:r w:rsidRPr="0009042C">
        <w:rPr>
          <w:b/>
          <w:bCs/>
        </w:rPr>
        <w:t>Место дисциплины в структуре основной образовательной программы:</w:t>
      </w:r>
    </w:p>
    <w:p w14:paraId="73ADE475" w14:textId="77777777" w:rsidR="00265ED9" w:rsidRPr="0009042C" w:rsidRDefault="000123A2">
      <w:pPr>
        <w:pStyle w:val="1"/>
        <w:ind w:firstLine="440"/>
      </w:pPr>
      <w:r w:rsidRPr="0009042C">
        <w:t>Учебная дисциплина «Анатомия и физиология животных» является обязательной частью общепрофессионального цикла примерной основной образовательной программы в соответствии с ФГОС по специальности 36.02.01 «Ветеринария».</w:t>
      </w:r>
    </w:p>
    <w:p w14:paraId="71226120" w14:textId="77777777" w:rsidR="00265ED9" w:rsidRPr="0009042C" w:rsidRDefault="000123A2">
      <w:pPr>
        <w:pStyle w:val="1"/>
        <w:ind w:firstLine="160"/>
      </w:pPr>
      <w:r w:rsidRPr="0009042C">
        <w:t>Особое значение дисциплина имеет при формировании и развитии ОК 01, ОК 02.</w:t>
      </w:r>
    </w:p>
    <w:p w14:paraId="4EF4F5F2" w14:textId="77777777" w:rsidR="00265ED9" w:rsidRPr="0009042C" w:rsidRDefault="000123A2">
      <w:pPr>
        <w:pStyle w:val="1"/>
        <w:numPr>
          <w:ilvl w:val="1"/>
          <w:numId w:val="146"/>
        </w:numPr>
        <w:tabs>
          <w:tab w:val="left" w:pos="1256"/>
        </w:tabs>
        <w:ind w:firstLine="720"/>
      </w:pPr>
      <w:r w:rsidRPr="0009042C">
        <w:rPr>
          <w:b/>
          <w:bCs/>
        </w:rPr>
        <w:t>Цель и планируемые результаты освоения дисциплины:</w:t>
      </w:r>
    </w:p>
    <w:p w14:paraId="268C1F5B" w14:textId="77777777" w:rsidR="00265ED9" w:rsidRPr="0009042C" w:rsidRDefault="000123A2">
      <w:pPr>
        <w:pStyle w:val="1"/>
        <w:ind w:firstLine="560"/>
      </w:pPr>
      <w:r w:rsidRPr="0009042C">
        <w:t>В рамках программы учебной дисциплины обучающимися осваиваются умения и</w:t>
      </w:r>
    </w:p>
    <w:p w14:paraId="689BA2C0" w14:textId="77777777" w:rsidR="00265ED9" w:rsidRPr="0009042C" w:rsidRDefault="000123A2">
      <w:pPr>
        <w:pStyle w:val="ab"/>
      </w:pPr>
      <w:r w:rsidRPr="0009042C">
        <w:rPr>
          <w:b w:val="0"/>
          <w:bCs w:val="0"/>
          <w:color w:val="000000"/>
        </w:rPr>
        <w:t>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5386"/>
        <w:gridCol w:w="3130"/>
      </w:tblGrid>
      <w:tr w:rsidR="00265ED9" w:rsidRPr="0009042C" w14:paraId="6769DA7A" w14:textId="77777777">
        <w:trPr>
          <w:trHeight w:hRule="exact" w:val="523"/>
          <w:jc w:val="center"/>
        </w:trPr>
        <w:tc>
          <w:tcPr>
            <w:tcW w:w="1392" w:type="dxa"/>
            <w:tcBorders>
              <w:top w:val="single" w:sz="4" w:space="0" w:color="auto"/>
              <w:left w:val="single" w:sz="4" w:space="0" w:color="auto"/>
            </w:tcBorders>
            <w:shd w:val="clear" w:color="auto" w:fill="auto"/>
            <w:vAlign w:val="bottom"/>
          </w:tcPr>
          <w:p w14:paraId="35BF7E89" w14:textId="77777777" w:rsidR="00265ED9" w:rsidRPr="0009042C" w:rsidRDefault="000123A2">
            <w:pPr>
              <w:pStyle w:val="a9"/>
              <w:jc w:val="center"/>
            </w:pPr>
            <w:r w:rsidRPr="0009042C">
              <w:t>Код</w:t>
            </w:r>
          </w:p>
          <w:p w14:paraId="0E661EFF" w14:textId="77777777" w:rsidR="00265ED9" w:rsidRPr="0009042C" w:rsidRDefault="000123A2">
            <w:pPr>
              <w:pStyle w:val="a9"/>
              <w:spacing w:line="209" w:lineRule="auto"/>
              <w:jc w:val="center"/>
            </w:pPr>
            <w:r w:rsidRPr="0009042C">
              <w:t>ПК, ОК</w:t>
            </w:r>
          </w:p>
        </w:tc>
        <w:tc>
          <w:tcPr>
            <w:tcW w:w="5386" w:type="dxa"/>
            <w:tcBorders>
              <w:top w:val="single" w:sz="4" w:space="0" w:color="auto"/>
              <w:left w:val="single" w:sz="4" w:space="0" w:color="auto"/>
            </w:tcBorders>
            <w:shd w:val="clear" w:color="auto" w:fill="auto"/>
          </w:tcPr>
          <w:p w14:paraId="7EBFCC36" w14:textId="77777777" w:rsidR="00265ED9" w:rsidRPr="0009042C" w:rsidRDefault="000123A2">
            <w:pPr>
              <w:pStyle w:val="a9"/>
              <w:jc w:val="center"/>
            </w:pPr>
            <w:r w:rsidRPr="0009042C">
              <w:t>Умения</w:t>
            </w:r>
          </w:p>
        </w:tc>
        <w:tc>
          <w:tcPr>
            <w:tcW w:w="3130" w:type="dxa"/>
            <w:tcBorders>
              <w:top w:val="single" w:sz="4" w:space="0" w:color="auto"/>
              <w:left w:val="single" w:sz="4" w:space="0" w:color="auto"/>
              <w:right w:val="single" w:sz="4" w:space="0" w:color="auto"/>
            </w:tcBorders>
            <w:shd w:val="clear" w:color="auto" w:fill="auto"/>
          </w:tcPr>
          <w:p w14:paraId="1F0A40EF" w14:textId="77777777" w:rsidR="00265ED9" w:rsidRPr="0009042C" w:rsidRDefault="000123A2">
            <w:pPr>
              <w:pStyle w:val="a9"/>
              <w:jc w:val="center"/>
            </w:pPr>
            <w:r w:rsidRPr="0009042C">
              <w:t>Знания</w:t>
            </w:r>
          </w:p>
        </w:tc>
      </w:tr>
      <w:tr w:rsidR="00265ED9" w:rsidRPr="0009042C" w14:paraId="4C0BC4B0" w14:textId="77777777">
        <w:trPr>
          <w:trHeight w:hRule="exact" w:val="3058"/>
          <w:jc w:val="center"/>
        </w:trPr>
        <w:tc>
          <w:tcPr>
            <w:tcW w:w="1392" w:type="dxa"/>
            <w:tcBorders>
              <w:top w:val="single" w:sz="4" w:space="0" w:color="auto"/>
              <w:left w:val="single" w:sz="4" w:space="0" w:color="auto"/>
              <w:bottom w:val="single" w:sz="4" w:space="0" w:color="auto"/>
            </w:tcBorders>
            <w:shd w:val="clear" w:color="auto" w:fill="auto"/>
          </w:tcPr>
          <w:p w14:paraId="62EF695D" w14:textId="77777777" w:rsidR="00265ED9" w:rsidRPr="0009042C" w:rsidRDefault="000123A2">
            <w:pPr>
              <w:pStyle w:val="a9"/>
              <w:jc w:val="center"/>
            </w:pPr>
            <w:r w:rsidRPr="0009042C">
              <w:t>ОК 01,02</w:t>
            </w:r>
          </w:p>
          <w:p w14:paraId="15A9F5F8" w14:textId="77777777" w:rsidR="00265ED9" w:rsidRPr="0009042C" w:rsidRDefault="000123A2">
            <w:pPr>
              <w:pStyle w:val="a9"/>
              <w:jc w:val="center"/>
            </w:pPr>
            <w:r w:rsidRPr="0009042C">
              <w:t>ПК 2.2</w:t>
            </w:r>
          </w:p>
        </w:tc>
        <w:tc>
          <w:tcPr>
            <w:tcW w:w="5386" w:type="dxa"/>
            <w:tcBorders>
              <w:top w:val="single" w:sz="4" w:space="0" w:color="auto"/>
              <w:left w:val="single" w:sz="4" w:space="0" w:color="auto"/>
              <w:bottom w:val="single" w:sz="4" w:space="0" w:color="auto"/>
            </w:tcBorders>
            <w:shd w:val="clear" w:color="auto" w:fill="auto"/>
            <w:vAlign w:val="center"/>
          </w:tcPr>
          <w:p w14:paraId="344DF520" w14:textId="77777777" w:rsidR="00265ED9" w:rsidRPr="0009042C" w:rsidRDefault="000123A2">
            <w:pPr>
              <w:pStyle w:val="a9"/>
              <w:numPr>
                <w:ilvl w:val="0"/>
                <w:numId w:val="147"/>
              </w:numPr>
              <w:tabs>
                <w:tab w:val="left" w:pos="120"/>
              </w:tabs>
            </w:pPr>
            <w:r w:rsidRPr="0009042C">
              <w:t>определять клиническое состояние</w:t>
            </w:r>
          </w:p>
          <w:p w14:paraId="2DC191C9" w14:textId="77777777" w:rsidR="00265ED9" w:rsidRPr="0009042C" w:rsidRDefault="000123A2">
            <w:pPr>
              <w:pStyle w:val="a9"/>
            </w:pPr>
            <w:r w:rsidRPr="0009042C">
              <w:t>животных общими инструментальными методами;</w:t>
            </w:r>
          </w:p>
          <w:p w14:paraId="76029898" w14:textId="77777777" w:rsidR="00265ED9" w:rsidRPr="0009042C" w:rsidRDefault="000123A2">
            <w:pPr>
              <w:pStyle w:val="a9"/>
              <w:numPr>
                <w:ilvl w:val="0"/>
                <w:numId w:val="147"/>
              </w:numPr>
              <w:tabs>
                <w:tab w:val="left" w:pos="120"/>
              </w:tabs>
            </w:pPr>
            <w:r w:rsidRPr="0009042C">
              <w:t>пользоваться ветеринарной терапевтической техникой;</w:t>
            </w:r>
          </w:p>
          <w:p w14:paraId="5CA4F17C" w14:textId="77777777" w:rsidR="00265ED9" w:rsidRPr="0009042C" w:rsidRDefault="000123A2">
            <w:pPr>
              <w:pStyle w:val="a9"/>
              <w:numPr>
                <w:ilvl w:val="0"/>
                <w:numId w:val="147"/>
              </w:numPr>
              <w:tabs>
                <w:tab w:val="left" w:pos="120"/>
              </w:tabs>
            </w:pPr>
            <w:r w:rsidRPr="0009042C">
              <w:t>определять видовые особенности животных;</w:t>
            </w:r>
          </w:p>
          <w:p w14:paraId="3ED0FC09" w14:textId="77777777" w:rsidR="00265ED9" w:rsidRPr="0009042C" w:rsidRDefault="000123A2">
            <w:pPr>
              <w:pStyle w:val="a9"/>
              <w:numPr>
                <w:ilvl w:val="0"/>
                <w:numId w:val="147"/>
              </w:numPr>
              <w:tabs>
                <w:tab w:val="left" w:pos="120"/>
              </w:tabs>
            </w:pPr>
            <w:r w:rsidRPr="0009042C">
              <w:t>анализировать физиологические функции органов и систем органов</w:t>
            </w:r>
          </w:p>
          <w:p w14:paraId="7261C4E0" w14:textId="77777777" w:rsidR="00265ED9" w:rsidRPr="0009042C" w:rsidRDefault="000123A2">
            <w:pPr>
              <w:pStyle w:val="a9"/>
            </w:pPr>
            <w:r w:rsidRPr="0009042C">
              <w:t>животных;</w:t>
            </w:r>
          </w:p>
          <w:p w14:paraId="2BCABCE3" w14:textId="77777777" w:rsidR="00265ED9" w:rsidRPr="0009042C" w:rsidRDefault="000123A2">
            <w:pPr>
              <w:pStyle w:val="a9"/>
              <w:numPr>
                <w:ilvl w:val="0"/>
                <w:numId w:val="147"/>
              </w:numPr>
              <w:tabs>
                <w:tab w:val="left" w:pos="120"/>
              </w:tabs>
            </w:pPr>
            <w:r w:rsidRPr="0009042C">
              <w:t>анализировать особенности процессов жизнедеятельности различных видов сельскохозяйственных животных.</w:t>
            </w:r>
          </w:p>
        </w:tc>
        <w:tc>
          <w:tcPr>
            <w:tcW w:w="3130" w:type="dxa"/>
            <w:tcBorders>
              <w:top w:val="single" w:sz="4" w:space="0" w:color="auto"/>
              <w:left w:val="single" w:sz="4" w:space="0" w:color="auto"/>
              <w:bottom w:val="single" w:sz="4" w:space="0" w:color="auto"/>
              <w:right w:val="single" w:sz="4" w:space="0" w:color="auto"/>
            </w:tcBorders>
            <w:shd w:val="clear" w:color="auto" w:fill="auto"/>
          </w:tcPr>
          <w:p w14:paraId="1BBD1F84" w14:textId="77777777" w:rsidR="00265ED9" w:rsidRPr="0009042C" w:rsidRDefault="000123A2">
            <w:pPr>
              <w:pStyle w:val="a9"/>
              <w:tabs>
                <w:tab w:val="left" w:pos="534"/>
              </w:tabs>
              <w:ind w:firstLine="160"/>
            </w:pPr>
            <w:r w:rsidRPr="0009042C">
              <w:t>-</w:t>
            </w:r>
            <w:r w:rsidRPr="0009042C">
              <w:tab/>
              <w:t>анатомо-топографические</w:t>
            </w:r>
          </w:p>
          <w:p w14:paraId="416ED6A2" w14:textId="77777777" w:rsidR="00265ED9" w:rsidRPr="0009042C" w:rsidRDefault="000123A2">
            <w:pPr>
              <w:pStyle w:val="a9"/>
              <w:tabs>
                <w:tab w:val="right" w:pos="2904"/>
              </w:tabs>
            </w:pPr>
            <w:r w:rsidRPr="0009042C">
              <w:t>характеристики</w:t>
            </w:r>
            <w:r w:rsidRPr="0009042C">
              <w:tab/>
              <w:t>организма</w:t>
            </w:r>
          </w:p>
          <w:p w14:paraId="542CC9DC" w14:textId="77777777" w:rsidR="00265ED9" w:rsidRPr="0009042C" w:rsidRDefault="000123A2">
            <w:pPr>
              <w:pStyle w:val="a9"/>
            </w:pPr>
            <w:r w:rsidRPr="0009042C">
              <w:t>животных с учетом видовых особенностей</w:t>
            </w:r>
          </w:p>
          <w:p w14:paraId="5548E1ED" w14:textId="77777777" w:rsidR="00265ED9" w:rsidRPr="0009042C" w:rsidRDefault="000123A2">
            <w:pPr>
              <w:pStyle w:val="a9"/>
              <w:tabs>
                <w:tab w:val="left" w:pos="499"/>
                <w:tab w:val="right" w:pos="2880"/>
              </w:tabs>
            </w:pPr>
            <w:r w:rsidRPr="0009042C">
              <w:t>-</w:t>
            </w:r>
            <w:r w:rsidRPr="0009042C">
              <w:tab/>
              <w:t>нормативные</w:t>
            </w:r>
            <w:r w:rsidRPr="0009042C">
              <w:tab/>
              <w:t>данные</w:t>
            </w:r>
          </w:p>
          <w:p w14:paraId="6810153D" w14:textId="77777777" w:rsidR="00265ED9" w:rsidRPr="0009042C" w:rsidRDefault="000123A2">
            <w:pPr>
              <w:pStyle w:val="a9"/>
            </w:pPr>
            <w:r w:rsidRPr="0009042C">
              <w:t>физиологических показателей у животных</w:t>
            </w:r>
          </w:p>
        </w:tc>
      </w:tr>
    </w:tbl>
    <w:p w14:paraId="7A85739E" w14:textId="77777777" w:rsidR="00265ED9" w:rsidRPr="0009042C" w:rsidRDefault="00265ED9">
      <w:pPr>
        <w:spacing w:after="79" w:line="1" w:lineRule="exact"/>
        <w:rPr>
          <w:rFonts w:ascii="Times New Roman" w:hAnsi="Times New Roman" w:cs="Times New Roman"/>
        </w:rPr>
      </w:pPr>
    </w:p>
    <w:p w14:paraId="6CB172E0" w14:textId="77777777" w:rsidR="00265ED9" w:rsidRPr="0009042C" w:rsidRDefault="000123A2">
      <w:pPr>
        <w:pStyle w:val="ab"/>
        <w:jc w:val="right"/>
      </w:pPr>
      <w:r w:rsidRPr="0009042C">
        <w:rPr>
          <w:color w:val="000000"/>
        </w:rPr>
        <w:t>2. СТРУКТУРА И СОДЕРЖАНИЕ УЧЕБНОЙ ДИСЦИПЛИНЫ</w:t>
      </w:r>
    </w:p>
    <w:p w14:paraId="6E90EC97" w14:textId="77777777" w:rsidR="00265ED9" w:rsidRPr="0009042C" w:rsidRDefault="000123A2">
      <w:pPr>
        <w:pStyle w:val="ab"/>
        <w:tabs>
          <w:tab w:val="left" w:leader="underscore" w:pos="8189"/>
        </w:tabs>
        <w:ind w:left="686"/>
      </w:pPr>
      <w:r w:rsidRPr="0009042C">
        <w:rPr>
          <w:color w:val="000000"/>
          <w:u w:val="single"/>
        </w:rPr>
        <w:t>2.1. Объем учебной дисциплины и виды учебной работы</w:t>
      </w:r>
      <w:r w:rsidRPr="0009042C">
        <w:rPr>
          <w:color w:val="000000"/>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693466B2" w14:textId="77777777">
        <w:trPr>
          <w:trHeight w:hRule="exact" w:val="518"/>
          <w:jc w:val="center"/>
        </w:trPr>
        <w:tc>
          <w:tcPr>
            <w:tcW w:w="6893" w:type="dxa"/>
            <w:tcBorders>
              <w:top w:val="single" w:sz="4" w:space="0" w:color="auto"/>
              <w:left w:val="single" w:sz="4" w:space="0" w:color="auto"/>
            </w:tcBorders>
            <w:shd w:val="clear" w:color="auto" w:fill="auto"/>
            <w:vAlign w:val="center"/>
          </w:tcPr>
          <w:p w14:paraId="48D14861"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vAlign w:val="center"/>
          </w:tcPr>
          <w:p w14:paraId="1FD27DE4" w14:textId="77777777" w:rsidR="00265ED9" w:rsidRPr="0009042C" w:rsidRDefault="000123A2">
            <w:pPr>
              <w:pStyle w:val="a9"/>
              <w:jc w:val="both"/>
            </w:pPr>
            <w:r w:rsidRPr="0009042C">
              <w:rPr>
                <w:b/>
                <w:bCs/>
              </w:rPr>
              <w:t>Объем в часах</w:t>
            </w:r>
          </w:p>
        </w:tc>
      </w:tr>
      <w:tr w:rsidR="00265ED9" w:rsidRPr="0009042C" w14:paraId="0F18D516" w14:textId="77777777">
        <w:trPr>
          <w:trHeight w:hRule="exact" w:val="413"/>
          <w:jc w:val="center"/>
        </w:trPr>
        <w:tc>
          <w:tcPr>
            <w:tcW w:w="6893" w:type="dxa"/>
            <w:tcBorders>
              <w:top w:val="single" w:sz="4" w:space="0" w:color="auto"/>
              <w:left w:val="single" w:sz="4" w:space="0" w:color="auto"/>
            </w:tcBorders>
            <w:shd w:val="clear" w:color="auto" w:fill="auto"/>
            <w:vAlign w:val="center"/>
          </w:tcPr>
          <w:p w14:paraId="1A54B6D3"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vAlign w:val="center"/>
          </w:tcPr>
          <w:p w14:paraId="3EF66F4E" w14:textId="4A629E97" w:rsidR="00265ED9" w:rsidRPr="0009042C" w:rsidRDefault="000123A2" w:rsidP="00E2322A">
            <w:pPr>
              <w:pStyle w:val="a9"/>
              <w:jc w:val="both"/>
            </w:pPr>
            <w:r w:rsidRPr="0009042C">
              <w:t>6</w:t>
            </w:r>
            <w:r w:rsidR="00E2322A">
              <w:t>6</w:t>
            </w:r>
          </w:p>
        </w:tc>
      </w:tr>
      <w:tr w:rsidR="00265ED9" w:rsidRPr="0009042C" w14:paraId="1259DF95" w14:textId="77777777">
        <w:trPr>
          <w:trHeight w:hRule="exact" w:val="408"/>
          <w:jc w:val="center"/>
        </w:trPr>
        <w:tc>
          <w:tcPr>
            <w:tcW w:w="6893" w:type="dxa"/>
            <w:tcBorders>
              <w:top w:val="single" w:sz="4" w:space="0" w:color="auto"/>
              <w:left w:val="single" w:sz="4" w:space="0" w:color="auto"/>
            </w:tcBorders>
            <w:shd w:val="clear" w:color="auto" w:fill="auto"/>
            <w:vAlign w:val="center"/>
          </w:tcPr>
          <w:p w14:paraId="46B366FD" w14:textId="77777777" w:rsidR="00265ED9" w:rsidRPr="0009042C" w:rsidRDefault="000123A2">
            <w:pPr>
              <w:pStyle w:val="a9"/>
            </w:pPr>
            <w:r w:rsidRPr="0009042C">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tcPr>
          <w:p w14:paraId="6B82C203" w14:textId="77777777" w:rsidR="00265ED9" w:rsidRPr="0009042C" w:rsidRDefault="00265ED9">
            <w:pPr>
              <w:rPr>
                <w:rFonts w:ascii="Times New Roman" w:hAnsi="Times New Roman" w:cs="Times New Roman"/>
              </w:rPr>
            </w:pPr>
          </w:p>
        </w:tc>
      </w:tr>
      <w:tr w:rsidR="00265ED9" w:rsidRPr="0009042C" w14:paraId="503F89C5" w14:textId="77777777">
        <w:trPr>
          <w:trHeight w:hRule="exact" w:val="413"/>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1CE31F96" w14:textId="77777777" w:rsidR="00265ED9" w:rsidRPr="0009042C" w:rsidRDefault="000123A2">
            <w:pPr>
              <w:pStyle w:val="a9"/>
            </w:pPr>
            <w:r w:rsidRPr="0009042C">
              <w:t>в т. ч.:</w:t>
            </w:r>
          </w:p>
        </w:tc>
      </w:tr>
      <w:tr w:rsidR="00265ED9" w:rsidRPr="0009042C" w14:paraId="77BFE38E" w14:textId="77777777">
        <w:trPr>
          <w:trHeight w:hRule="exact" w:val="413"/>
          <w:jc w:val="center"/>
        </w:trPr>
        <w:tc>
          <w:tcPr>
            <w:tcW w:w="6893" w:type="dxa"/>
            <w:tcBorders>
              <w:top w:val="single" w:sz="4" w:space="0" w:color="auto"/>
              <w:left w:val="single" w:sz="4" w:space="0" w:color="auto"/>
            </w:tcBorders>
            <w:shd w:val="clear" w:color="auto" w:fill="auto"/>
            <w:vAlign w:val="center"/>
          </w:tcPr>
          <w:p w14:paraId="309520F6"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641E4166" w14:textId="77777777" w:rsidR="00265ED9" w:rsidRPr="0009042C" w:rsidRDefault="000123A2">
            <w:pPr>
              <w:pStyle w:val="a9"/>
              <w:jc w:val="both"/>
            </w:pPr>
            <w:r w:rsidRPr="0009042C">
              <w:t>24</w:t>
            </w:r>
          </w:p>
        </w:tc>
      </w:tr>
      <w:tr w:rsidR="00265ED9" w:rsidRPr="0009042C" w14:paraId="0280C356" w14:textId="77777777">
        <w:trPr>
          <w:trHeight w:hRule="exact" w:val="413"/>
          <w:jc w:val="center"/>
        </w:trPr>
        <w:tc>
          <w:tcPr>
            <w:tcW w:w="6893" w:type="dxa"/>
            <w:tcBorders>
              <w:top w:val="single" w:sz="4" w:space="0" w:color="auto"/>
              <w:left w:val="single" w:sz="4" w:space="0" w:color="auto"/>
            </w:tcBorders>
            <w:shd w:val="clear" w:color="auto" w:fill="auto"/>
            <w:vAlign w:val="center"/>
          </w:tcPr>
          <w:p w14:paraId="1789C84F" w14:textId="77777777" w:rsidR="00265ED9" w:rsidRPr="0009042C" w:rsidRDefault="000123A2">
            <w:pPr>
              <w:pStyle w:val="a9"/>
            </w:pPr>
            <w:r w:rsidRPr="0009042C">
              <w:t>лабораторные работы</w:t>
            </w:r>
          </w:p>
        </w:tc>
        <w:tc>
          <w:tcPr>
            <w:tcW w:w="2467" w:type="dxa"/>
            <w:tcBorders>
              <w:top w:val="single" w:sz="4" w:space="0" w:color="auto"/>
              <w:left w:val="single" w:sz="4" w:space="0" w:color="auto"/>
              <w:right w:val="single" w:sz="4" w:space="0" w:color="auto"/>
            </w:tcBorders>
            <w:shd w:val="clear" w:color="auto" w:fill="auto"/>
            <w:vAlign w:val="center"/>
          </w:tcPr>
          <w:p w14:paraId="1BD62CC8" w14:textId="77777777" w:rsidR="00265ED9" w:rsidRPr="0009042C" w:rsidRDefault="000123A2">
            <w:pPr>
              <w:pStyle w:val="a9"/>
              <w:jc w:val="both"/>
            </w:pPr>
            <w:r w:rsidRPr="0009042C">
              <w:t>32</w:t>
            </w:r>
          </w:p>
        </w:tc>
      </w:tr>
      <w:tr w:rsidR="00265ED9" w:rsidRPr="0009042C" w14:paraId="3F46E4DF" w14:textId="77777777">
        <w:trPr>
          <w:trHeight w:hRule="exact" w:val="413"/>
          <w:jc w:val="center"/>
        </w:trPr>
        <w:tc>
          <w:tcPr>
            <w:tcW w:w="6893" w:type="dxa"/>
            <w:tcBorders>
              <w:top w:val="single" w:sz="4" w:space="0" w:color="auto"/>
              <w:left w:val="single" w:sz="4" w:space="0" w:color="auto"/>
            </w:tcBorders>
            <w:shd w:val="clear" w:color="auto" w:fill="auto"/>
            <w:vAlign w:val="center"/>
          </w:tcPr>
          <w:p w14:paraId="20D26315"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vAlign w:val="center"/>
          </w:tcPr>
          <w:p w14:paraId="422FCFE2" w14:textId="77777777" w:rsidR="00265ED9" w:rsidRPr="0009042C" w:rsidRDefault="000123A2">
            <w:pPr>
              <w:pStyle w:val="a9"/>
              <w:jc w:val="both"/>
            </w:pPr>
            <w:r w:rsidRPr="0009042C">
              <w:t>10</w:t>
            </w:r>
          </w:p>
        </w:tc>
      </w:tr>
      <w:tr w:rsidR="00265ED9" w:rsidRPr="0009042C" w14:paraId="5F99B9E2" w14:textId="77777777">
        <w:trPr>
          <w:trHeight w:hRule="exact" w:val="293"/>
          <w:jc w:val="center"/>
        </w:trPr>
        <w:tc>
          <w:tcPr>
            <w:tcW w:w="6893" w:type="dxa"/>
            <w:tcBorders>
              <w:top w:val="single" w:sz="4" w:space="0" w:color="auto"/>
              <w:left w:val="single" w:sz="4" w:space="0" w:color="auto"/>
            </w:tcBorders>
            <w:shd w:val="clear" w:color="auto" w:fill="auto"/>
          </w:tcPr>
          <w:p w14:paraId="1DC71BB3" w14:textId="77777777" w:rsidR="00265ED9" w:rsidRPr="0009042C" w:rsidRDefault="000123A2">
            <w:pPr>
              <w:pStyle w:val="a9"/>
            </w:pPr>
            <w:r w:rsidRPr="0009042C">
              <w:rPr>
                <w:iCs/>
              </w:rPr>
              <w:t>Самостоятельная работа</w:t>
            </w:r>
            <w:r w:rsidRPr="0009042C">
              <w:rPr>
                <w:b/>
                <w:bCs/>
                <w:iCs/>
                <w:vertAlign w:val="superscript"/>
              </w:rPr>
              <w:t>1</w:t>
            </w:r>
          </w:p>
        </w:tc>
        <w:tc>
          <w:tcPr>
            <w:tcW w:w="2467" w:type="dxa"/>
            <w:tcBorders>
              <w:top w:val="single" w:sz="4" w:space="0" w:color="auto"/>
              <w:left w:val="single" w:sz="4" w:space="0" w:color="auto"/>
              <w:right w:val="single" w:sz="4" w:space="0" w:color="auto"/>
            </w:tcBorders>
            <w:shd w:val="clear" w:color="auto" w:fill="auto"/>
            <w:vAlign w:val="center"/>
          </w:tcPr>
          <w:p w14:paraId="7A7E6FF3" w14:textId="77777777" w:rsidR="00265ED9" w:rsidRPr="0009042C" w:rsidRDefault="000123A2">
            <w:pPr>
              <w:pStyle w:val="a9"/>
              <w:jc w:val="both"/>
            </w:pPr>
            <w:r w:rsidRPr="0009042C">
              <w:t>-</w:t>
            </w:r>
          </w:p>
        </w:tc>
      </w:tr>
      <w:tr w:rsidR="00265ED9" w:rsidRPr="0009042C" w14:paraId="108E672A"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277CEFA4" w14:textId="77777777" w:rsidR="00265ED9" w:rsidRPr="0009042C" w:rsidRDefault="000123A2">
            <w:pPr>
              <w:pStyle w:val="a9"/>
            </w:pPr>
            <w:r w:rsidRPr="0009042C">
              <w:rPr>
                <w:b/>
                <w:bCs/>
              </w:rPr>
              <w:t>Итоговая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14:paraId="7F022690" w14:textId="77777777" w:rsidR="00265ED9" w:rsidRPr="0009042C" w:rsidRDefault="000123A2">
            <w:pPr>
              <w:pStyle w:val="a9"/>
              <w:jc w:val="both"/>
            </w:pPr>
            <w:r w:rsidRPr="0009042C">
              <w:t>2</w:t>
            </w:r>
          </w:p>
        </w:tc>
      </w:tr>
    </w:tbl>
    <w:p w14:paraId="42186BAF" w14:textId="77777777" w:rsidR="00265ED9" w:rsidRPr="0009042C" w:rsidRDefault="00265ED9">
      <w:pPr>
        <w:rPr>
          <w:rFonts w:ascii="Times New Roman" w:hAnsi="Times New Roman" w:cs="Times New Roman"/>
        </w:rPr>
        <w:sectPr w:rsidR="00265ED9" w:rsidRPr="0009042C">
          <w:footnotePr>
            <w:numFmt w:val="upperRoman"/>
          </w:footnotePr>
          <w:pgSz w:w="11900" w:h="16840"/>
          <w:pgMar w:top="836" w:right="301" w:bottom="476" w:left="1668" w:header="408" w:footer="48" w:gutter="0"/>
          <w:cols w:space="720"/>
          <w:noEndnote/>
          <w:docGrid w:linePitch="360"/>
        </w:sectPr>
      </w:pPr>
    </w:p>
    <w:p w14:paraId="3DE7DF9B" w14:textId="77777777" w:rsidR="00265ED9" w:rsidRPr="0009042C" w:rsidRDefault="000123A2">
      <w:pPr>
        <w:pStyle w:val="ab"/>
        <w:ind w:left="686"/>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6418"/>
        <w:gridCol w:w="1814"/>
        <w:gridCol w:w="1901"/>
        <w:gridCol w:w="797"/>
        <w:gridCol w:w="1286"/>
      </w:tblGrid>
      <w:tr w:rsidR="00265ED9" w:rsidRPr="0009042C" w14:paraId="51D93134" w14:textId="77777777">
        <w:trPr>
          <w:trHeight w:hRule="exact" w:val="2750"/>
          <w:jc w:val="center"/>
        </w:trPr>
        <w:tc>
          <w:tcPr>
            <w:tcW w:w="2506" w:type="dxa"/>
            <w:tcBorders>
              <w:top w:val="single" w:sz="4" w:space="0" w:color="auto"/>
              <w:left w:val="single" w:sz="4" w:space="0" w:color="auto"/>
            </w:tcBorders>
            <w:shd w:val="clear" w:color="auto" w:fill="auto"/>
          </w:tcPr>
          <w:p w14:paraId="037A1EA5" w14:textId="77777777" w:rsidR="00265ED9" w:rsidRPr="0009042C" w:rsidRDefault="000123A2">
            <w:pPr>
              <w:pStyle w:val="a9"/>
              <w:spacing w:line="283" w:lineRule="auto"/>
              <w:jc w:val="center"/>
            </w:pPr>
            <w:r w:rsidRPr="0009042C">
              <w:rPr>
                <w:b/>
                <w:bCs/>
              </w:rPr>
              <w:t>Наименование разделов и тем</w:t>
            </w:r>
          </w:p>
        </w:tc>
        <w:tc>
          <w:tcPr>
            <w:tcW w:w="6418" w:type="dxa"/>
            <w:tcBorders>
              <w:top w:val="single" w:sz="4" w:space="0" w:color="auto"/>
              <w:left w:val="single" w:sz="4" w:space="0" w:color="auto"/>
            </w:tcBorders>
            <w:shd w:val="clear" w:color="auto" w:fill="auto"/>
          </w:tcPr>
          <w:p w14:paraId="7EF6518A" w14:textId="77777777" w:rsidR="00265ED9" w:rsidRPr="0009042C" w:rsidRDefault="000123A2">
            <w:pPr>
              <w:pStyle w:val="a9"/>
              <w:spacing w:line="276" w:lineRule="auto"/>
              <w:jc w:val="center"/>
            </w:pPr>
            <w:r w:rsidRPr="0009042C">
              <w:rPr>
                <w:b/>
                <w:bCs/>
              </w:rPr>
              <w:t>Содержание учебного материала и формы организации деятельности обучающихся</w:t>
            </w:r>
          </w:p>
        </w:tc>
        <w:tc>
          <w:tcPr>
            <w:tcW w:w="1814" w:type="dxa"/>
            <w:tcBorders>
              <w:top w:val="single" w:sz="4" w:space="0" w:color="auto"/>
              <w:left w:val="single" w:sz="4" w:space="0" w:color="auto"/>
            </w:tcBorders>
            <w:shd w:val="clear" w:color="auto" w:fill="auto"/>
          </w:tcPr>
          <w:p w14:paraId="4AA324C7" w14:textId="77777777" w:rsidR="00265ED9" w:rsidRPr="0009042C" w:rsidRDefault="000123A2">
            <w:pPr>
              <w:pStyle w:val="a9"/>
              <w:jc w:val="center"/>
            </w:pPr>
            <w:r w:rsidRPr="0009042C">
              <w:rPr>
                <w:b/>
                <w:bCs/>
              </w:rPr>
              <w:t>Объем, акад. ч / в том числе в форме практической подготовки, акад ч</w:t>
            </w:r>
          </w:p>
        </w:tc>
        <w:tc>
          <w:tcPr>
            <w:tcW w:w="1901" w:type="dxa"/>
            <w:tcBorders>
              <w:top w:val="single" w:sz="4" w:space="0" w:color="auto"/>
              <w:left w:val="single" w:sz="4" w:space="0" w:color="auto"/>
            </w:tcBorders>
            <w:shd w:val="clear" w:color="auto" w:fill="auto"/>
          </w:tcPr>
          <w:p w14:paraId="6FC6B3B1" w14:textId="77777777" w:rsidR="00265ED9" w:rsidRPr="0009042C" w:rsidRDefault="000123A2">
            <w:pPr>
              <w:pStyle w:val="a9"/>
              <w:spacing w:line="276" w:lineRule="auto"/>
              <w:jc w:val="center"/>
            </w:pPr>
            <w:r w:rsidRPr="0009042C">
              <w:rPr>
                <w:b/>
                <w:bCs/>
              </w:rPr>
              <w:t>Коды комп, и личностных результатов, формированию кот. способствует элемент программы</w:t>
            </w:r>
          </w:p>
        </w:tc>
        <w:tc>
          <w:tcPr>
            <w:tcW w:w="797" w:type="dxa"/>
            <w:tcBorders>
              <w:top w:val="single" w:sz="4" w:space="0" w:color="auto"/>
              <w:left w:val="single" w:sz="4" w:space="0" w:color="auto"/>
            </w:tcBorders>
            <w:shd w:val="clear" w:color="auto" w:fill="auto"/>
          </w:tcPr>
          <w:p w14:paraId="34E87F7E" w14:textId="77777777" w:rsidR="00265ED9" w:rsidRPr="0009042C" w:rsidRDefault="000123A2">
            <w:pPr>
              <w:pStyle w:val="a9"/>
              <w:spacing w:line="276" w:lineRule="auto"/>
              <w:jc w:val="center"/>
            </w:pPr>
            <w:r w:rsidRPr="0009042C">
              <w:rPr>
                <w:b/>
                <w:bCs/>
              </w:rPr>
              <w:t>Код ПК, ОК</w:t>
            </w:r>
          </w:p>
        </w:tc>
        <w:tc>
          <w:tcPr>
            <w:tcW w:w="1286" w:type="dxa"/>
            <w:tcBorders>
              <w:top w:val="single" w:sz="4" w:space="0" w:color="auto"/>
              <w:left w:val="single" w:sz="4" w:space="0" w:color="auto"/>
              <w:right w:val="single" w:sz="4" w:space="0" w:color="auto"/>
            </w:tcBorders>
            <w:shd w:val="clear" w:color="auto" w:fill="auto"/>
          </w:tcPr>
          <w:p w14:paraId="566FD7B8" w14:textId="77777777" w:rsidR="00265ED9" w:rsidRPr="0009042C" w:rsidRDefault="000123A2">
            <w:pPr>
              <w:pStyle w:val="a9"/>
              <w:jc w:val="center"/>
            </w:pPr>
            <w:r w:rsidRPr="0009042C">
              <w:rPr>
                <w:b/>
                <w:bCs/>
              </w:rPr>
              <w:t>Код</w:t>
            </w:r>
          </w:p>
          <w:p w14:paraId="1BB38A9C" w14:textId="77777777" w:rsidR="00265ED9" w:rsidRPr="0009042C" w:rsidRDefault="000123A2">
            <w:pPr>
              <w:pStyle w:val="a9"/>
              <w:jc w:val="center"/>
            </w:pPr>
            <w:r w:rsidRPr="0009042C">
              <w:rPr>
                <w:b/>
                <w:bCs/>
              </w:rPr>
              <w:t>Н/У/З</w:t>
            </w:r>
          </w:p>
        </w:tc>
      </w:tr>
      <w:tr w:rsidR="00265ED9" w:rsidRPr="0009042C" w14:paraId="676CC3AC" w14:textId="77777777">
        <w:trPr>
          <w:trHeight w:hRule="exact" w:val="504"/>
          <w:jc w:val="center"/>
        </w:trPr>
        <w:tc>
          <w:tcPr>
            <w:tcW w:w="2506" w:type="dxa"/>
            <w:tcBorders>
              <w:top w:val="single" w:sz="4" w:space="0" w:color="auto"/>
              <w:left w:val="single" w:sz="4" w:space="0" w:color="auto"/>
            </w:tcBorders>
            <w:shd w:val="clear" w:color="auto" w:fill="auto"/>
          </w:tcPr>
          <w:p w14:paraId="14416A04" w14:textId="77777777" w:rsidR="00265ED9" w:rsidRPr="0009042C" w:rsidRDefault="000123A2">
            <w:pPr>
              <w:pStyle w:val="a9"/>
              <w:jc w:val="center"/>
            </w:pPr>
            <w:r w:rsidRPr="0009042C">
              <w:rPr>
                <w:b/>
                <w:bCs/>
              </w:rPr>
              <w:t>1</w:t>
            </w:r>
          </w:p>
        </w:tc>
        <w:tc>
          <w:tcPr>
            <w:tcW w:w="6418" w:type="dxa"/>
            <w:tcBorders>
              <w:top w:val="single" w:sz="4" w:space="0" w:color="auto"/>
              <w:left w:val="single" w:sz="4" w:space="0" w:color="auto"/>
            </w:tcBorders>
            <w:shd w:val="clear" w:color="auto" w:fill="auto"/>
          </w:tcPr>
          <w:p w14:paraId="2C8CD1ED" w14:textId="77777777" w:rsidR="00265ED9" w:rsidRPr="0009042C" w:rsidRDefault="000123A2">
            <w:pPr>
              <w:pStyle w:val="a9"/>
              <w:jc w:val="center"/>
            </w:pPr>
            <w:r w:rsidRPr="0009042C">
              <w:rPr>
                <w:b/>
                <w:bCs/>
                <w:iCs/>
              </w:rPr>
              <w:t>2</w:t>
            </w:r>
          </w:p>
        </w:tc>
        <w:tc>
          <w:tcPr>
            <w:tcW w:w="1814" w:type="dxa"/>
            <w:tcBorders>
              <w:top w:val="single" w:sz="4" w:space="0" w:color="auto"/>
              <w:left w:val="single" w:sz="4" w:space="0" w:color="auto"/>
            </w:tcBorders>
            <w:shd w:val="clear" w:color="auto" w:fill="auto"/>
          </w:tcPr>
          <w:p w14:paraId="315E4CF6" w14:textId="77777777" w:rsidR="00265ED9" w:rsidRPr="0009042C" w:rsidRDefault="000123A2">
            <w:pPr>
              <w:pStyle w:val="a9"/>
              <w:jc w:val="center"/>
            </w:pPr>
            <w:r w:rsidRPr="0009042C">
              <w:rPr>
                <w:b/>
                <w:bCs/>
                <w:iCs/>
              </w:rPr>
              <w:t>3</w:t>
            </w:r>
          </w:p>
        </w:tc>
        <w:tc>
          <w:tcPr>
            <w:tcW w:w="1901" w:type="dxa"/>
            <w:tcBorders>
              <w:top w:val="single" w:sz="4" w:space="0" w:color="auto"/>
              <w:left w:val="single" w:sz="4" w:space="0" w:color="auto"/>
            </w:tcBorders>
            <w:shd w:val="clear" w:color="auto" w:fill="auto"/>
          </w:tcPr>
          <w:p w14:paraId="09BB475F" w14:textId="77777777" w:rsidR="00265ED9" w:rsidRPr="0009042C" w:rsidRDefault="000123A2">
            <w:pPr>
              <w:pStyle w:val="a9"/>
              <w:jc w:val="center"/>
            </w:pPr>
            <w:r w:rsidRPr="0009042C">
              <w:rPr>
                <w:b/>
                <w:bCs/>
                <w:iCs/>
              </w:rPr>
              <w:t>4</w:t>
            </w:r>
          </w:p>
        </w:tc>
        <w:tc>
          <w:tcPr>
            <w:tcW w:w="797" w:type="dxa"/>
            <w:tcBorders>
              <w:top w:val="single" w:sz="4" w:space="0" w:color="auto"/>
              <w:left w:val="single" w:sz="4" w:space="0" w:color="auto"/>
            </w:tcBorders>
            <w:shd w:val="clear" w:color="auto" w:fill="auto"/>
          </w:tcPr>
          <w:p w14:paraId="70ADBE5B" w14:textId="77777777" w:rsidR="00265ED9" w:rsidRPr="0009042C" w:rsidRDefault="000123A2">
            <w:pPr>
              <w:pStyle w:val="a9"/>
              <w:ind w:firstLine="340"/>
            </w:pPr>
            <w:r w:rsidRPr="0009042C">
              <w:rPr>
                <w:b/>
                <w:bCs/>
                <w:iCs/>
              </w:rPr>
              <w:t>5</w:t>
            </w:r>
          </w:p>
        </w:tc>
        <w:tc>
          <w:tcPr>
            <w:tcW w:w="1286" w:type="dxa"/>
            <w:tcBorders>
              <w:top w:val="single" w:sz="4" w:space="0" w:color="auto"/>
              <w:left w:val="single" w:sz="4" w:space="0" w:color="auto"/>
              <w:right w:val="single" w:sz="4" w:space="0" w:color="auto"/>
            </w:tcBorders>
            <w:shd w:val="clear" w:color="auto" w:fill="auto"/>
          </w:tcPr>
          <w:p w14:paraId="546CA7C3" w14:textId="77777777" w:rsidR="00265ED9" w:rsidRPr="0009042C" w:rsidRDefault="000123A2">
            <w:pPr>
              <w:pStyle w:val="a9"/>
              <w:jc w:val="center"/>
            </w:pPr>
            <w:r w:rsidRPr="0009042C">
              <w:rPr>
                <w:b/>
                <w:bCs/>
                <w:iCs/>
              </w:rPr>
              <w:t>6</w:t>
            </w:r>
          </w:p>
        </w:tc>
      </w:tr>
      <w:tr w:rsidR="00265ED9" w:rsidRPr="0009042C" w14:paraId="4970FA98" w14:textId="77777777">
        <w:trPr>
          <w:trHeight w:hRule="exact" w:val="499"/>
          <w:jc w:val="center"/>
        </w:trPr>
        <w:tc>
          <w:tcPr>
            <w:tcW w:w="8924" w:type="dxa"/>
            <w:gridSpan w:val="2"/>
            <w:tcBorders>
              <w:top w:val="single" w:sz="4" w:space="0" w:color="auto"/>
              <w:left w:val="single" w:sz="4" w:space="0" w:color="auto"/>
            </w:tcBorders>
            <w:shd w:val="clear" w:color="auto" w:fill="auto"/>
          </w:tcPr>
          <w:p w14:paraId="529B8389" w14:textId="77777777" w:rsidR="00265ED9" w:rsidRPr="0009042C" w:rsidRDefault="000123A2">
            <w:pPr>
              <w:pStyle w:val="a9"/>
            </w:pPr>
            <w:r w:rsidRPr="0009042C">
              <w:rPr>
                <w:b/>
                <w:bCs/>
              </w:rPr>
              <w:t>Раздел 1. Общая цитология, гистология и эмбриология</w:t>
            </w:r>
          </w:p>
        </w:tc>
        <w:tc>
          <w:tcPr>
            <w:tcW w:w="1814" w:type="dxa"/>
            <w:tcBorders>
              <w:top w:val="single" w:sz="4" w:space="0" w:color="auto"/>
              <w:left w:val="single" w:sz="4" w:space="0" w:color="auto"/>
            </w:tcBorders>
            <w:shd w:val="clear" w:color="auto" w:fill="auto"/>
          </w:tcPr>
          <w:p w14:paraId="331207BF" w14:textId="77777777" w:rsidR="00265ED9" w:rsidRPr="0009042C" w:rsidRDefault="000123A2">
            <w:pPr>
              <w:pStyle w:val="a9"/>
              <w:jc w:val="center"/>
            </w:pPr>
            <w:r w:rsidRPr="0009042C">
              <w:rPr>
                <w:b/>
                <w:bCs/>
                <w:iCs/>
              </w:rPr>
              <w:t>22</w:t>
            </w:r>
          </w:p>
        </w:tc>
        <w:tc>
          <w:tcPr>
            <w:tcW w:w="1901" w:type="dxa"/>
            <w:tcBorders>
              <w:top w:val="single" w:sz="4" w:space="0" w:color="auto"/>
              <w:left w:val="single" w:sz="4" w:space="0" w:color="auto"/>
            </w:tcBorders>
            <w:shd w:val="clear" w:color="auto" w:fill="auto"/>
          </w:tcPr>
          <w:p w14:paraId="55BFF038" w14:textId="77777777" w:rsidR="00265ED9" w:rsidRPr="0009042C" w:rsidRDefault="00265ED9">
            <w:pPr>
              <w:rPr>
                <w:rFonts w:ascii="Times New Roman" w:hAnsi="Times New Roman" w:cs="Times New Roman"/>
              </w:rPr>
            </w:pPr>
          </w:p>
        </w:tc>
        <w:tc>
          <w:tcPr>
            <w:tcW w:w="797" w:type="dxa"/>
            <w:tcBorders>
              <w:top w:val="single" w:sz="4" w:space="0" w:color="auto"/>
              <w:left w:val="single" w:sz="4" w:space="0" w:color="auto"/>
            </w:tcBorders>
            <w:shd w:val="clear" w:color="auto" w:fill="auto"/>
          </w:tcPr>
          <w:p w14:paraId="3F6F7946"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328C3F9B" w14:textId="77777777" w:rsidR="00265ED9" w:rsidRPr="0009042C" w:rsidRDefault="00265ED9">
            <w:pPr>
              <w:rPr>
                <w:rFonts w:ascii="Times New Roman" w:hAnsi="Times New Roman" w:cs="Times New Roman"/>
              </w:rPr>
            </w:pPr>
          </w:p>
        </w:tc>
      </w:tr>
      <w:tr w:rsidR="00265ED9" w:rsidRPr="0009042C" w14:paraId="6DEF99DC" w14:textId="77777777">
        <w:trPr>
          <w:trHeight w:hRule="exact" w:val="854"/>
          <w:jc w:val="center"/>
        </w:trPr>
        <w:tc>
          <w:tcPr>
            <w:tcW w:w="2506" w:type="dxa"/>
            <w:vMerge w:val="restart"/>
            <w:tcBorders>
              <w:top w:val="single" w:sz="4" w:space="0" w:color="auto"/>
              <w:left w:val="single" w:sz="4" w:space="0" w:color="auto"/>
            </w:tcBorders>
            <w:shd w:val="clear" w:color="auto" w:fill="auto"/>
          </w:tcPr>
          <w:p w14:paraId="0E4A7888" w14:textId="77777777" w:rsidR="00265ED9" w:rsidRPr="0009042C" w:rsidRDefault="000123A2">
            <w:pPr>
              <w:pStyle w:val="a9"/>
              <w:spacing w:before="280"/>
            </w:pPr>
            <w:r w:rsidRPr="0009042C">
              <w:rPr>
                <w:b/>
                <w:bCs/>
              </w:rPr>
              <w:t>Тема 1.1 Цитология</w:t>
            </w:r>
          </w:p>
        </w:tc>
        <w:tc>
          <w:tcPr>
            <w:tcW w:w="6418" w:type="dxa"/>
            <w:tcBorders>
              <w:top w:val="single" w:sz="4" w:space="0" w:color="auto"/>
              <w:left w:val="single" w:sz="4" w:space="0" w:color="auto"/>
            </w:tcBorders>
            <w:shd w:val="clear" w:color="auto" w:fill="auto"/>
          </w:tcPr>
          <w:p w14:paraId="59FEAEAE" w14:textId="77777777" w:rsidR="00265ED9" w:rsidRPr="0009042C" w:rsidRDefault="000123A2">
            <w:pPr>
              <w:pStyle w:val="a9"/>
            </w:pPr>
            <w:r w:rsidRPr="0009042C">
              <w:rPr>
                <w:b/>
                <w:bCs/>
              </w:rPr>
              <w:t>Содержание учебного материала</w:t>
            </w:r>
          </w:p>
        </w:tc>
        <w:tc>
          <w:tcPr>
            <w:tcW w:w="1814" w:type="dxa"/>
            <w:tcBorders>
              <w:top w:val="single" w:sz="4" w:space="0" w:color="auto"/>
              <w:left w:val="single" w:sz="4" w:space="0" w:color="auto"/>
            </w:tcBorders>
            <w:shd w:val="clear" w:color="auto" w:fill="auto"/>
            <w:vAlign w:val="center"/>
          </w:tcPr>
          <w:p w14:paraId="1A8028AC" w14:textId="77777777" w:rsidR="00265ED9" w:rsidRPr="0009042C" w:rsidRDefault="000123A2">
            <w:pPr>
              <w:pStyle w:val="a9"/>
              <w:jc w:val="center"/>
            </w:pPr>
            <w:r w:rsidRPr="0009042C">
              <w:rPr>
                <w:b/>
                <w:bCs/>
              </w:rPr>
              <w:t>8</w:t>
            </w:r>
          </w:p>
        </w:tc>
        <w:tc>
          <w:tcPr>
            <w:tcW w:w="1901" w:type="dxa"/>
            <w:tcBorders>
              <w:top w:val="single" w:sz="4" w:space="0" w:color="auto"/>
              <w:left w:val="single" w:sz="4" w:space="0" w:color="auto"/>
            </w:tcBorders>
            <w:shd w:val="clear" w:color="auto" w:fill="auto"/>
          </w:tcPr>
          <w:p w14:paraId="41A511B2" w14:textId="77777777" w:rsidR="00265ED9" w:rsidRPr="0009042C" w:rsidRDefault="000123A2">
            <w:pPr>
              <w:pStyle w:val="a9"/>
            </w:pPr>
            <w:r w:rsidRPr="0009042C">
              <w:t>ЛР 1-6</w:t>
            </w:r>
          </w:p>
        </w:tc>
        <w:tc>
          <w:tcPr>
            <w:tcW w:w="797" w:type="dxa"/>
            <w:vMerge w:val="restart"/>
            <w:tcBorders>
              <w:top w:val="single" w:sz="4" w:space="0" w:color="auto"/>
              <w:left w:val="single" w:sz="4" w:space="0" w:color="auto"/>
            </w:tcBorders>
            <w:shd w:val="clear" w:color="auto" w:fill="auto"/>
          </w:tcPr>
          <w:p w14:paraId="74A4B0E1" w14:textId="77777777" w:rsidR="00265ED9" w:rsidRPr="0009042C" w:rsidRDefault="000123A2">
            <w:pPr>
              <w:pStyle w:val="a9"/>
              <w:spacing w:line="276" w:lineRule="auto"/>
            </w:pPr>
            <w:r w:rsidRPr="0009042C">
              <w:t>ОК 01-02</w:t>
            </w:r>
          </w:p>
          <w:p w14:paraId="6D22920F" w14:textId="77777777" w:rsidR="00265ED9" w:rsidRPr="0009042C" w:rsidRDefault="000123A2">
            <w:pPr>
              <w:pStyle w:val="a9"/>
              <w:spacing w:line="276" w:lineRule="auto"/>
            </w:pPr>
            <w:r w:rsidRPr="0009042C">
              <w:t>ПК 2.2</w:t>
            </w:r>
          </w:p>
        </w:tc>
        <w:tc>
          <w:tcPr>
            <w:tcW w:w="1286" w:type="dxa"/>
            <w:tcBorders>
              <w:top w:val="single" w:sz="4" w:space="0" w:color="auto"/>
              <w:left w:val="single" w:sz="4" w:space="0" w:color="auto"/>
              <w:right w:val="single" w:sz="4" w:space="0" w:color="auto"/>
            </w:tcBorders>
            <w:shd w:val="clear" w:color="auto" w:fill="auto"/>
          </w:tcPr>
          <w:p w14:paraId="624A400F" w14:textId="77777777" w:rsidR="00265ED9" w:rsidRPr="0009042C" w:rsidRDefault="000123A2">
            <w:pPr>
              <w:pStyle w:val="a9"/>
              <w:jc w:val="center"/>
            </w:pPr>
            <w:r w:rsidRPr="0009042C">
              <w:rPr>
                <w:iCs/>
              </w:rPr>
              <w:t>Уо.01.01</w:t>
            </w:r>
          </w:p>
          <w:p w14:paraId="55886DF8" w14:textId="77777777" w:rsidR="00265ED9" w:rsidRPr="0009042C" w:rsidRDefault="000123A2">
            <w:pPr>
              <w:pStyle w:val="a9"/>
              <w:jc w:val="center"/>
            </w:pPr>
            <w:r w:rsidRPr="0009042C">
              <w:rPr>
                <w:iCs/>
              </w:rPr>
              <w:t>Зо.01.01</w:t>
            </w:r>
          </w:p>
        </w:tc>
      </w:tr>
      <w:tr w:rsidR="00265ED9" w:rsidRPr="0009042C" w14:paraId="51695F12" w14:textId="77777777">
        <w:trPr>
          <w:trHeight w:hRule="exact" w:val="1272"/>
          <w:jc w:val="center"/>
        </w:trPr>
        <w:tc>
          <w:tcPr>
            <w:tcW w:w="2506" w:type="dxa"/>
            <w:vMerge/>
            <w:tcBorders>
              <w:left w:val="single" w:sz="4" w:space="0" w:color="auto"/>
            </w:tcBorders>
            <w:shd w:val="clear" w:color="auto" w:fill="auto"/>
          </w:tcPr>
          <w:p w14:paraId="1BEE73CD"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25DD4216" w14:textId="77777777" w:rsidR="00265ED9" w:rsidRPr="0009042C" w:rsidRDefault="000123A2">
            <w:pPr>
              <w:pStyle w:val="a9"/>
              <w:jc w:val="both"/>
            </w:pPr>
            <w:r w:rsidRPr="0009042C">
              <w:t>Основные положения и терминология цитологии, гистологии, эмбриологии. Основные положения и терминология морфологии, анатомии и физиологии животных. Клеточное строение животного организма, его целостность. Химический состав клетки и ее жизненные свойства. Строение хромосом.</w:t>
            </w:r>
          </w:p>
        </w:tc>
        <w:tc>
          <w:tcPr>
            <w:tcW w:w="1814" w:type="dxa"/>
            <w:tcBorders>
              <w:top w:val="single" w:sz="4" w:space="0" w:color="auto"/>
              <w:left w:val="single" w:sz="4" w:space="0" w:color="auto"/>
            </w:tcBorders>
            <w:shd w:val="clear" w:color="auto" w:fill="auto"/>
            <w:vAlign w:val="center"/>
          </w:tcPr>
          <w:p w14:paraId="343D0BD4" w14:textId="77777777" w:rsidR="00265ED9" w:rsidRPr="0009042C" w:rsidRDefault="000123A2">
            <w:pPr>
              <w:pStyle w:val="a9"/>
              <w:jc w:val="center"/>
            </w:pPr>
            <w:r w:rsidRPr="0009042C">
              <w:rPr>
                <w:iCs/>
              </w:rPr>
              <w:t>4</w:t>
            </w:r>
          </w:p>
        </w:tc>
        <w:tc>
          <w:tcPr>
            <w:tcW w:w="1901" w:type="dxa"/>
            <w:tcBorders>
              <w:top w:val="single" w:sz="4" w:space="0" w:color="auto"/>
              <w:left w:val="single" w:sz="4" w:space="0" w:color="auto"/>
            </w:tcBorders>
            <w:shd w:val="clear" w:color="auto" w:fill="auto"/>
          </w:tcPr>
          <w:p w14:paraId="24FB8295"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5FCD5B4E"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4349C9F" w14:textId="77777777" w:rsidR="00265ED9" w:rsidRPr="0009042C" w:rsidRDefault="00265ED9">
            <w:pPr>
              <w:rPr>
                <w:rFonts w:ascii="Times New Roman" w:hAnsi="Times New Roman" w:cs="Times New Roman"/>
              </w:rPr>
            </w:pPr>
          </w:p>
        </w:tc>
      </w:tr>
      <w:tr w:rsidR="00265ED9" w:rsidRPr="0009042C" w14:paraId="68B35C6C" w14:textId="77777777">
        <w:trPr>
          <w:trHeight w:hRule="exact" w:val="302"/>
          <w:jc w:val="center"/>
        </w:trPr>
        <w:tc>
          <w:tcPr>
            <w:tcW w:w="2506" w:type="dxa"/>
            <w:vMerge/>
            <w:tcBorders>
              <w:left w:val="single" w:sz="4" w:space="0" w:color="auto"/>
            </w:tcBorders>
            <w:shd w:val="clear" w:color="auto" w:fill="auto"/>
          </w:tcPr>
          <w:p w14:paraId="5271112D"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center"/>
          </w:tcPr>
          <w:p w14:paraId="56ACCACE" w14:textId="77777777" w:rsidR="00265ED9" w:rsidRPr="0009042C" w:rsidRDefault="000123A2">
            <w:pPr>
              <w:pStyle w:val="a9"/>
              <w:jc w:val="both"/>
            </w:pPr>
            <w:r w:rsidRPr="0009042C">
              <w:rPr>
                <w:b/>
                <w:bCs/>
              </w:rPr>
              <w:t>В том числе лабораторных занятий:</w:t>
            </w:r>
          </w:p>
        </w:tc>
        <w:tc>
          <w:tcPr>
            <w:tcW w:w="1814" w:type="dxa"/>
            <w:tcBorders>
              <w:top w:val="single" w:sz="4" w:space="0" w:color="auto"/>
              <w:left w:val="single" w:sz="4" w:space="0" w:color="auto"/>
            </w:tcBorders>
            <w:shd w:val="clear" w:color="auto" w:fill="auto"/>
            <w:vAlign w:val="center"/>
          </w:tcPr>
          <w:p w14:paraId="3DED2A69" w14:textId="77777777" w:rsidR="00265ED9" w:rsidRPr="0009042C" w:rsidRDefault="000123A2">
            <w:pPr>
              <w:pStyle w:val="a9"/>
              <w:jc w:val="center"/>
            </w:pPr>
            <w:r w:rsidRPr="0009042C">
              <w:rPr>
                <w:iCs/>
              </w:rPr>
              <w:t>6</w:t>
            </w:r>
          </w:p>
        </w:tc>
        <w:tc>
          <w:tcPr>
            <w:tcW w:w="1901" w:type="dxa"/>
            <w:tcBorders>
              <w:top w:val="single" w:sz="4" w:space="0" w:color="auto"/>
              <w:left w:val="single" w:sz="4" w:space="0" w:color="auto"/>
            </w:tcBorders>
            <w:shd w:val="clear" w:color="auto" w:fill="auto"/>
          </w:tcPr>
          <w:p w14:paraId="4E80D55C"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3F8614B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5D6B390" w14:textId="77777777" w:rsidR="00265ED9" w:rsidRPr="0009042C" w:rsidRDefault="00265ED9">
            <w:pPr>
              <w:rPr>
                <w:rFonts w:ascii="Times New Roman" w:hAnsi="Times New Roman" w:cs="Times New Roman"/>
              </w:rPr>
            </w:pPr>
          </w:p>
        </w:tc>
      </w:tr>
      <w:tr w:rsidR="00265ED9" w:rsidRPr="0009042C" w14:paraId="3D8F20D2" w14:textId="77777777">
        <w:trPr>
          <w:trHeight w:hRule="exact" w:val="662"/>
          <w:jc w:val="center"/>
        </w:trPr>
        <w:tc>
          <w:tcPr>
            <w:tcW w:w="2506" w:type="dxa"/>
            <w:vMerge/>
            <w:tcBorders>
              <w:left w:val="single" w:sz="4" w:space="0" w:color="auto"/>
            </w:tcBorders>
            <w:shd w:val="clear" w:color="auto" w:fill="auto"/>
          </w:tcPr>
          <w:p w14:paraId="43ED9584"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tcPr>
          <w:p w14:paraId="0C8DD394" w14:textId="77777777" w:rsidR="00265ED9" w:rsidRPr="0009042C" w:rsidRDefault="000123A2">
            <w:pPr>
              <w:pStyle w:val="a9"/>
              <w:tabs>
                <w:tab w:val="left" w:pos="2693"/>
                <w:tab w:val="left" w:pos="2928"/>
              </w:tabs>
              <w:jc w:val="both"/>
            </w:pPr>
            <w:r w:rsidRPr="0009042C">
              <w:t>Лабораторное занятие №</w:t>
            </w:r>
            <w:r w:rsidRPr="0009042C">
              <w:tab/>
              <w:t>1</w:t>
            </w:r>
            <w:r w:rsidRPr="0009042C">
              <w:tab/>
              <w:t>« Изготовление гистологических</w:t>
            </w:r>
          </w:p>
          <w:p w14:paraId="37FA9A73" w14:textId="77777777" w:rsidR="00265ED9" w:rsidRPr="0009042C" w:rsidRDefault="000123A2">
            <w:pPr>
              <w:pStyle w:val="a9"/>
              <w:jc w:val="both"/>
            </w:pPr>
            <w:r w:rsidRPr="0009042C">
              <w:t>препаратов и исследование строения живой клетки»</w:t>
            </w:r>
          </w:p>
        </w:tc>
        <w:tc>
          <w:tcPr>
            <w:tcW w:w="1814" w:type="dxa"/>
            <w:tcBorders>
              <w:top w:val="single" w:sz="4" w:space="0" w:color="auto"/>
              <w:left w:val="single" w:sz="4" w:space="0" w:color="auto"/>
            </w:tcBorders>
            <w:shd w:val="clear" w:color="auto" w:fill="auto"/>
          </w:tcPr>
          <w:p w14:paraId="240404C5" w14:textId="77777777" w:rsidR="00265ED9" w:rsidRPr="0009042C" w:rsidRDefault="000123A2">
            <w:pPr>
              <w:pStyle w:val="a9"/>
              <w:jc w:val="center"/>
            </w:pPr>
            <w:r w:rsidRPr="0009042C">
              <w:rPr>
                <w:iCs/>
              </w:rPr>
              <w:t>2</w:t>
            </w:r>
          </w:p>
        </w:tc>
        <w:tc>
          <w:tcPr>
            <w:tcW w:w="1901" w:type="dxa"/>
            <w:tcBorders>
              <w:top w:val="single" w:sz="4" w:space="0" w:color="auto"/>
              <w:left w:val="single" w:sz="4" w:space="0" w:color="auto"/>
            </w:tcBorders>
            <w:shd w:val="clear" w:color="auto" w:fill="auto"/>
          </w:tcPr>
          <w:p w14:paraId="4937CEFC"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7D0C7614"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21AE9FB" w14:textId="77777777" w:rsidR="00265ED9" w:rsidRPr="0009042C" w:rsidRDefault="00265ED9">
            <w:pPr>
              <w:rPr>
                <w:rFonts w:ascii="Times New Roman" w:hAnsi="Times New Roman" w:cs="Times New Roman"/>
              </w:rPr>
            </w:pPr>
          </w:p>
        </w:tc>
      </w:tr>
      <w:tr w:rsidR="00265ED9" w:rsidRPr="0009042C" w14:paraId="73FFE742" w14:textId="77777777">
        <w:trPr>
          <w:trHeight w:hRule="exact" w:val="590"/>
          <w:jc w:val="center"/>
        </w:trPr>
        <w:tc>
          <w:tcPr>
            <w:tcW w:w="2506" w:type="dxa"/>
            <w:vMerge/>
            <w:tcBorders>
              <w:left w:val="single" w:sz="4" w:space="0" w:color="auto"/>
            </w:tcBorders>
            <w:shd w:val="clear" w:color="auto" w:fill="auto"/>
          </w:tcPr>
          <w:p w14:paraId="36EADB93"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6AF67496" w14:textId="77777777" w:rsidR="00265ED9" w:rsidRPr="0009042C" w:rsidRDefault="000123A2">
            <w:pPr>
              <w:pStyle w:val="a9"/>
              <w:tabs>
                <w:tab w:val="left" w:pos="2755"/>
                <w:tab w:val="left" w:pos="3043"/>
              </w:tabs>
              <w:jc w:val="both"/>
            </w:pPr>
            <w:r w:rsidRPr="0009042C">
              <w:t>Лабораторное занятие №</w:t>
            </w:r>
            <w:r w:rsidRPr="0009042C">
              <w:tab/>
              <w:t>2</w:t>
            </w:r>
            <w:r w:rsidRPr="0009042C">
              <w:tab/>
              <w:t>« Проведение ознакомления с</w:t>
            </w:r>
          </w:p>
          <w:p w14:paraId="0BE384B3" w14:textId="77777777" w:rsidR="00265ED9" w:rsidRPr="0009042C" w:rsidRDefault="000123A2">
            <w:pPr>
              <w:pStyle w:val="a9"/>
              <w:jc w:val="both"/>
            </w:pPr>
            <w:r w:rsidRPr="0009042C">
              <w:t>устройством микроскопа»</w:t>
            </w:r>
          </w:p>
        </w:tc>
        <w:tc>
          <w:tcPr>
            <w:tcW w:w="1814" w:type="dxa"/>
            <w:tcBorders>
              <w:top w:val="single" w:sz="4" w:space="0" w:color="auto"/>
              <w:left w:val="single" w:sz="4" w:space="0" w:color="auto"/>
            </w:tcBorders>
            <w:shd w:val="clear" w:color="auto" w:fill="auto"/>
          </w:tcPr>
          <w:p w14:paraId="32667137" w14:textId="77777777" w:rsidR="00265ED9" w:rsidRPr="0009042C" w:rsidRDefault="000123A2">
            <w:pPr>
              <w:pStyle w:val="a9"/>
              <w:jc w:val="center"/>
            </w:pPr>
            <w:r w:rsidRPr="0009042C">
              <w:rPr>
                <w:iCs/>
              </w:rPr>
              <w:t>2</w:t>
            </w:r>
          </w:p>
        </w:tc>
        <w:tc>
          <w:tcPr>
            <w:tcW w:w="1901" w:type="dxa"/>
            <w:tcBorders>
              <w:top w:val="single" w:sz="4" w:space="0" w:color="auto"/>
              <w:left w:val="single" w:sz="4" w:space="0" w:color="auto"/>
            </w:tcBorders>
            <w:shd w:val="clear" w:color="auto" w:fill="auto"/>
          </w:tcPr>
          <w:p w14:paraId="1F120893"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11DFAEB8"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4D3E8EFA" w14:textId="77777777" w:rsidR="00265ED9" w:rsidRPr="0009042C" w:rsidRDefault="00265ED9">
            <w:pPr>
              <w:rPr>
                <w:rFonts w:ascii="Times New Roman" w:hAnsi="Times New Roman" w:cs="Times New Roman"/>
              </w:rPr>
            </w:pPr>
          </w:p>
        </w:tc>
      </w:tr>
      <w:tr w:rsidR="00265ED9" w:rsidRPr="0009042C" w14:paraId="24E62D78" w14:textId="77777777">
        <w:trPr>
          <w:trHeight w:hRule="exact" w:val="590"/>
          <w:jc w:val="center"/>
        </w:trPr>
        <w:tc>
          <w:tcPr>
            <w:tcW w:w="2506" w:type="dxa"/>
            <w:vMerge/>
            <w:tcBorders>
              <w:left w:val="single" w:sz="4" w:space="0" w:color="auto"/>
            </w:tcBorders>
            <w:shd w:val="clear" w:color="auto" w:fill="auto"/>
          </w:tcPr>
          <w:p w14:paraId="3B57B208"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center"/>
          </w:tcPr>
          <w:p w14:paraId="2E55BBD8" w14:textId="77777777" w:rsidR="00265ED9" w:rsidRPr="0009042C" w:rsidRDefault="000123A2">
            <w:pPr>
              <w:pStyle w:val="a9"/>
              <w:spacing w:line="276" w:lineRule="auto"/>
              <w:jc w:val="both"/>
            </w:pPr>
            <w:r w:rsidRPr="0009042C">
              <w:t>Лабораторное занятие №3 « Изготовление препарата животной клетки»</w:t>
            </w:r>
          </w:p>
        </w:tc>
        <w:tc>
          <w:tcPr>
            <w:tcW w:w="1814" w:type="dxa"/>
            <w:tcBorders>
              <w:top w:val="single" w:sz="4" w:space="0" w:color="auto"/>
              <w:left w:val="single" w:sz="4" w:space="0" w:color="auto"/>
            </w:tcBorders>
            <w:shd w:val="clear" w:color="auto" w:fill="auto"/>
          </w:tcPr>
          <w:p w14:paraId="2A140644" w14:textId="77777777" w:rsidR="00265ED9" w:rsidRPr="0009042C" w:rsidRDefault="000123A2">
            <w:pPr>
              <w:pStyle w:val="a9"/>
              <w:jc w:val="center"/>
            </w:pPr>
            <w:r w:rsidRPr="0009042C">
              <w:rPr>
                <w:iCs/>
              </w:rPr>
              <w:t>2</w:t>
            </w:r>
          </w:p>
        </w:tc>
        <w:tc>
          <w:tcPr>
            <w:tcW w:w="1901" w:type="dxa"/>
            <w:tcBorders>
              <w:top w:val="single" w:sz="4" w:space="0" w:color="auto"/>
              <w:left w:val="single" w:sz="4" w:space="0" w:color="auto"/>
            </w:tcBorders>
            <w:shd w:val="clear" w:color="auto" w:fill="auto"/>
          </w:tcPr>
          <w:p w14:paraId="5D412C67"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2851531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52EE8EB9" w14:textId="77777777" w:rsidR="00265ED9" w:rsidRPr="0009042C" w:rsidRDefault="00265ED9">
            <w:pPr>
              <w:rPr>
                <w:rFonts w:ascii="Times New Roman" w:hAnsi="Times New Roman" w:cs="Times New Roman"/>
              </w:rPr>
            </w:pPr>
          </w:p>
        </w:tc>
      </w:tr>
      <w:tr w:rsidR="00265ED9" w:rsidRPr="0009042C" w14:paraId="67746630" w14:textId="77777777">
        <w:trPr>
          <w:trHeight w:hRule="exact" w:val="854"/>
          <w:jc w:val="center"/>
        </w:trPr>
        <w:tc>
          <w:tcPr>
            <w:tcW w:w="2506" w:type="dxa"/>
            <w:vMerge w:val="restart"/>
            <w:tcBorders>
              <w:top w:val="single" w:sz="4" w:space="0" w:color="auto"/>
              <w:left w:val="single" w:sz="4" w:space="0" w:color="auto"/>
            </w:tcBorders>
            <w:shd w:val="clear" w:color="auto" w:fill="auto"/>
          </w:tcPr>
          <w:p w14:paraId="2D6B1B67" w14:textId="77777777" w:rsidR="00265ED9" w:rsidRPr="0009042C" w:rsidRDefault="000123A2">
            <w:pPr>
              <w:pStyle w:val="a9"/>
              <w:spacing w:line="276" w:lineRule="auto"/>
            </w:pPr>
            <w:r w:rsidRPr="0009042C">
              <w:rPr>
                <w:b/>
                <w:bCs/>
              </w:rPr>
              <w:t>Тема 1.2 Гистология с основами эмбриологии</w:t>
            </w:r>
          </w:p>
        </w:tc>
        <w:tc>
          <w:tcPr>
            <w:tcW w:w="6418" w:type="dxa"/>
            <w:tcBorders>
              <w:top w:val="single" w:sz="4" w:space="0" w:color="auto"/>
              <w:left w:val="single" w:sz="4" w:space="0" w:color="auto"/>
            </w:tcBorders>
            <w:shd w:val="clear" w:color="auto" w:fill="auto"/>
          </w:tcPr>
          <w:p w14:paraId="01070AD9" w14:textId="77777777" w:rsidR="00265ED9" w:rsidRPr="0009042C" w:rsidRDefault="000123A2">
            <w:pPr>
              <w:pStyle w:val="a9"/>
              <w:jc w:val="both"/>
            </w:pPr>
            <w:r w:rsidRPr="0009042C">
              <w:rPr>
                <w:b/>
                <w:bCs/>
              </w:rPr>
              <w:t>Содержание учебного материала</w:t>
            </w:r>
          </w:p>
        </w:tc>
        <w:tc>
          <w:tcPr>
            <w:tcW w:w="1814" w:type="dxa"/>
            <w:tcBorders>
              <w:top w:val="single" w:sz="4" w:space="0" w:color="auto"/>
              <w:left w:val="single" w:sz="4" w:space="0" w:color="auto"/>
            </w:tcBorders>
            <w:shd w:val="clear" w:color="auto" w:fill="auto"/>
            <w:vAlign w:val="center"/>
          </w:tcPr>
          <w:p w14:paraId="0637E4CD" w14:textId="77777777" w:rsidR="00265ED9" w:rsidRPr="0009042C" w:rsidRDefault="000123A2">
            <w:pPr>
              <w:pStyle w:val="a9"/>
              <w:jc w:val="center"/>
            </w:pPr>
            <w:r w:rsidRPr="0009042C">
              <w:rPr>
                <w:b/>
                <w:bCs/>
              </w:rPr>
              <w:t>14</w:t>
            </w:r>
          </w:p>
        </w:tc>
        <w:tc>
          <w:tcPr>
            <w:tcW w:w="1901" w:type="dxa"/>
            <w:tcBorders>
              <w:top w:val="single" w:sz="4" w:space="0" w:color="auto"/>
              <w:left w:val="single" w:sz="4" w:space="0" w:color="auto"/>
            </w:tcBorders>
            <w:shd w:val="clear" w:color="auto" w:fill="auto"/>
          </w:tcPr>
          <w:p w14:paraId="29514845" w14:textId="77777777" w:rsidR="00265ED9" w:rsidRPr="0009042C" w:rsidRDefault="000123A2">
            <w:pPr>
              <w:pStyle w:val="a9"/>
            </w:pPr>
            <w:r w:rsidRPr="0009042C">
              <w:t>ЛР 3,4,7</w:t>
            </w:r>
          </w:p>
        </w:tc>
        <w:tc>
          <w:tcPr>
            <w:tcW w:w="797" w:type="dxa"/>
            <w:vMerge w:val="restart"/>
            <w:tcBorders>
              <w:top w:val="single" w:sz="4" w:space="0" w:color="auto"/>
              <w:left w:val="single" w:sz="4" w:space="0" w:color="auto"/>
            </w:tcBorders>
            <w:shd w:val="clear" w:color="auto" w:fill="auto"/>
          </w:tcPr>
          <w:p w14:paraId="2E4E3C18" w14:textId="77777777" w:rsidR="00265ED9" w:rsidRPr="0009042C" w:rsidRDefault="000123A2">
            <w:pPr>
              <w:pStyle w:val="a9"/>
              <w:spacing w:line="276" w:lineRule="auto"/>
            </w:pPr>
            <w:r w:rsidRPr="0009042C">
              <w:t>ОК 01-02</w:t>
            </w:r>
          </w:p>
          <w:p w14:paraId="0A6421AD" w14:textId="77777777" w:rsidR="00265ED9" w:rsidRPr="0009042C" w:rsidRDefault="000123A2">
            <w:pPr>
              <w:pStyle w:val="a9"/>
              <w:spacing w:line="276" w:lineRule="auto"/>
            </w:pPr>
            <w:r w:rsidRPr="0009042C">
              <w:t>ПК 2.2</w:t>
            </w:r>
          </w:p>
        </w:tc>
        <w:tc>
          <w:tcPr>
            <w:tcW w:w="1286" w:type="dxa"/>
            <w:tcBorders>
              <w:top w:val="single" w:sz="4" w:space="0" w:color="auto"/>
              <w:left w:val="single" w:sz="4" w:space="0" w:color="auto"/>
              <w:right w:val="single" w:sz="4" w:space="0" w:color="auto"/>
            </w:tcBorders>
            <w:shd w:val="clear" w:color="auto" w:fill="auto"/>
          </w:tcPr>
          <w:p w14:paraId="3E6CA77A" w14:textId="77777777" w:rsidR="00265ED9" w:rsidRPr="0009042C" w:rsidRDefault="000123A2">
            <w:pPr>
              <w:pStyle w:val="a9"/>
              <w:jc w:val="center"/>
            </w:pPr>
            <w:r w:rsidRPr="0009042C">
              <w:rPr>
                <w:iCs/>
              </w:rPr>
              <w:t>Уо.01.01</w:t>
            </w:r>
          </w:p>
          <w:p w14:paraId="6961C94C" w14:textId="77777777" w:rsidR="00265ED9" w:rsidRPr="0009042C" w:rsidRDefault="000123A2">
            <w:pPr>
              <w:pStyle w:val="a9"/>
              <w:jc w:val="center"/>
            </w:pPr>
            <w:r w:rsidRPr="0009042C">
              <w:rPr>
                <w:iCs/>
              </w:rPr>
              <w:t>Зо.01.01</w:t>
            </w:r>
          </w:p>
        </w:tc>
      </w:tr>
      <w:tr w:rsidR="00265ED9" w:rsidRPr="0009042C" w14:paraId="217ED4AE" w14:textId="77777777">
        <w:trPr>
          <w:trHeight w:hRule="exact" w:val="840"/>
          <w:jc w:val="center"/>
        </w:trPr>
        <w:tc>
          <w:tcPr>
            <w:tcW w:w="2506" w:type="dxa"/>
            <w:vMerge/>
            <w:tcBorders>
              <w:left w:val="single" w:sz="4" w:space="0" w:color="auto"/>
              <w:bottom w:val="single" w:sz="4" w:space="0" w:color="auto"/>
            </w:tcBorders>
            <w:shd w:val="clear" w:color="auto" w:fill="auto"/>
          </w:tcPr>
          <w:p w14:paraId="778129C2"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bottom w:val="single" w:sz="4" w:space="0" w:color="auto"/>
            </w:tcBorders>
            <w:shd w:val="clear" w:color="auto" w:fill="auto"/>
            <w:vAlign w:val="bottom"/>
          </w:tcPr>
          <w:p w14:paraId="312BEE04" w14:textId="77777777" w:rsidR="00265ED9" w:rsidRPr="0009042C" w:rsidRDefault="000123A2">
            <w:pPr>
              <w:pStyle w:val="a9"/>
              <w:spacing w:line="257" w:lineRule="auto"/>
              <w:jc w:val="both"/>
            </w:pPr>
            <w:r w:rsidRPr="0009042C">
              <w:t>Понятие о тканях, их классификация. Строение эпителиальной ткани и опорно-трофической. Строение мышечной ткани. Строение нервной ткани. Основные сведения о строении половых</w:t>
            </w:r>
          </w:p>
        </w:tc>
        <w:tc>
          <w:tcPr>
            <w:tcW w:w="1814" w:type="dxa"/>
            <w:tcBorders>
              <w:top w:val="single" w:sz="4" w:space="0" w:color="auto"/>
              <w:left w:val="single" w:sz="4" w:space="0" w:color="auto"/>
              <w:bottom w:val="single" w:sz="4" w:space="0" w:color="auto"/>
            </w:tcBorders>
            <w:shd w:val="clear" w:color="auto" w:fill="auto"/>
          </w:tcPr>
          <w:p w14:paraId="7D56D0B6" w14:textId="77777777" w:rsidR="00265ED9" w:rsidRPr="0009042C" w:rsidRDefault="000123A2">
            <w:pPr>
              <w:pStyle w:val="a9"/>
              <w:spacing w:before="160"/>
              <w:jc w:val="center"/>
            </w:pPr>
            <w:r w:rsidRPr="0009042C">
              <w:t>4</w:t>
            </w:r>
          </w:p>
        </w:tc>
        <w:tc>
          <w:tcPr>
            <w:tcW w:w="1901" w:type="dxa"/>
            <w:tcBorders>
              <w:top w:val="single" w:sz="4" w:space="0" w:color="auto"/>
              <w:left w:val="single" w:sz="4" w:space="0" w:color="auto"/>
              <w:bottom w:val="single" w:sz="4" w:space="0" w:color="auto"/>
            </w:tcBorders>
            <w:shd w:val="clear" w:color="auto" w:fill="auto"/>
          </w:tcPr>
          <w:p w14:paraId="0691DE57" w14:textId="77777777" w:rsidR="00265ED9" w:rsidRPr="0009042C" w:rsidRDefault="00265ED9">
            <w:pPr>
              <w:rPr>
                <w:rFonts w:ascii="Times New Roman" w:hAnsi="Times New Roman" w:cs="Times New Roman"/>
              </w:rPr>
            </w:pPr>
          </w:p>
        </w:tc>
        <w:tc>
          <w:tcPr>
            <w:tcW w:w="797" w:type="dxa"/>
            <w:vMerge/>
            <w:tcBorders>
              <w:left w:val="single" w:sz="4" w:space="0" w:color="auto"/>
              <w:bottom w:val="single" w:sz="4" w:space="0" w:color="auto"/>
            </w:tcBorders>
            <w:shd w:val="clear" w:color="auto" w:fill="auto"/>
          </w:tcPr>
          <w:p w14:paraId="250B6BC6"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2325F4D" w14:textId="77777777" w:rsidR="00265ED9" w:rsidRPr="0009042C" w:rsidRDefault="00265ED9">
            <w:pPr>
              <w:rPr>
                <w:rFonts w:ascii="Times New Roman" w:hAnsi="Times New Roman" w:cs="Times New Roman"/>
              </w:rPr>
            </w:pPr>
          </w:p>
        </w:tc>
      </w:tr>
    </w:tbl>
    <w:p w14:paraId="19B1EA8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6418"/>
        <w:gridCol w:w="1814"/>
        <w:gridCol w:w="1901"/>
        <w:gridCol w:w="797"/>
        <w:gridCol w:w="1286"/>
      </w:tblGrid>
      <w:tr w:rsidR="00265ED9" w:rsidRPr="0009042C" w14:paraId="106D2FB9" w14:textId="77777777">
        <w:trPr>
          <w:trHeight w:hRule="exact" w:val="562"/>
          <w:jc w:val="center"/>
        </w:trPr>
        <w:tc>
          <w:tcPr>
            <w:tcW w:w="2506" w:type="dxa"/>
            <w:vMerge w:val="restart"/>
            <w:tcBorders>
              <w:top w:val="single" w:sz="4" w:space="0" w:color="auto"/>
              <w:left w:val="single" w:sz="4" w:space="0" w:color="auto"/>
            </w:tcBorders>
            <w:shd w:val="clear" w:color="auto" w:fill="auto"/>
          </w:tcPr>
          <w:p w14:paraId="597F3CA5"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01466C99" w14:textId="77777777" w:rsidR="00265ED9" w:rsidRPr="0009042C" w:rsidRDefault="000123A2">
            <w:pPr>
              <w:pStyle w:val="a9"/>
              <w:spacing w:line="259" w:lineRule="auto"/>
              <w:jc w:val="both"/>
            </w:pPr>
            <w:r w:rsidRPr="0009042C">
              <w:t>клеток. Оплодотворение и развитие зародыша. Строение, значение и развитие кожного покрова и его производных</w:t>
            </w:r>
          </w:p>
        </w:tc>
        <w:tc>
          <w:tcPr>
            <w:tcW w:w="1814" w:type="dxa"/>
            <w:tcBorders>
              <w:top w:val="single" w:sz="4" w:space="0" w:color="auto"/>
              <w:left w:val="single" w:sz="4" w:space="0" w:color="auto"/>
            </w:tcBorders>
            <w:shd w:val="clear" w:color="auto" w:fill="auto"/>
          </w:tcPr>
          <w:p w14:paraId="05C0D738"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520D2435" w14:textId="77777777" w:rsidR="00265ED9" w:rsidRPr="0009042C" w:rsidRDefault="00265ED9">
            <w:pPr>
              <w:rPr>
                <w:rFonts w:ascii="Times New Roman" w:hAnsi="Times New Roman" w:cs="Times New Roman"/>
              </w:rPr>
            </w:pPr>
          </w:p>
        </w:tc>
        <w:tc>
          <w:tcPr>
            <w:tcW w:w="797" w:type="dxa"/>
            <w:vMerge w:val="restart"/>
            <w:tcBorders>
              <w:top w:val="single" w:sz="4" w:space="0" w:color="auto"/>
              <w:left w:val="single" w:sz="4" w:space="0" w:color="auto"/>
            </w:tcBorders>
            <w:shd w:val="clear" w:color="auto" w:fill="auto"/>
          </w:tcPr>
          <w:p w14:paraId="5D32F8AD"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077AE343" w14:textId="77777777" w:rsidR="00265ED9" w:rsidRPr="0009042C" w:rsidRDefault="00265ED9">
            <w:pPr>
              <w:rPr>
                <w:rFonts w:ascii="Times New Roman" w:hAnsi="Times New Roman" w:cs="Times New Roman"/>
              </w:rPr>
            </w:pPr>
          </w:p>
        </w:tc>
      </w:tr>
      <w:tr w:rsidR="00265ED9" w:rsidRPr="0009042C" w14:paraId="45CE7CAC" w14:textId="77777777">
        <w:trPr>
          <w:trHeight w:hRule="exact" w:val="341"/>
          <w:jc w:val="center"/>
        </w:trPr>
        <w:tc>
          <w:tcPr>
            <w:tcW w:w="2506" w:type="dxa"/>
            <w:vMerge/>
            <w:tcBorders>
              <w:left w:val="single" w:sz="4" w:space="0" w:color="auto"/>
            </w:tcBorders>
            <w:shd w:val="clear" w:color="auto" w:fill="auto"/>
          </w:tcPr>
          <w:p w14:paraId="47CC9064"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center"/>
          </w:tcPr>
          <w:p w14:paraId="0DCC3169" w14:textId="77777777" w:rsidR="00265ED9" w:rsidRPr="0009042C" w:rsidRDefault="000123A2">
            <w:pPr>
              <w:pStyle w:val="a9"/>
              <w:jc w:val="both"/>
            </w:pPr>
            <w:r w:rsidRPr="0009042C">
              <w:rPr>
                <w:b/>
                <w:bCs/>
              </w:rPr>
              <w:t>В том числе лабораторных занятий:</w:t>
            </w:r>
          </w:p>
        </w:tc>
        <w:tc>
          <w:tcPr>
            <w:tcW w:w="1814" w:type="dxa"/>
            <w:tcBorders>
              <w:top w:val="single" w:sz="4" w:space="0" w:color="auto"/>
              <w:left w:val="single" w:sz="4" w:space="0" w:color="auto"/>
            </w:tcBorders>
            <w:shd w:val="clear" w:color="auto" w:fill="auto"/>
            <w:vAlign w:val="center"/>
          </w:tcPr>
          <w:p w14:paraId="6D903DE4" w14:textId="77777777" w:rsidR="00265ED9" w:rsidRPr="0009042C" w:rsidRDefault="000123A2">
            <w:pPr>
              <w:pStyle w:val="a9"/>
              <w:jc w:val="center"/>
            </w:pPr>
            <w:r w:rsidRPr="0009042C">
              <w:t>10</w:t>
            </w:r>
          </w:p>
        </w:tc>
        <w:tc>
          <w:tcPr>
            <w:tcW w:w="1901" w:type="dxa"/>
            <w:tcBorders>
              <w:top w:val="single" w:sz="4" w:space="0" w:color="auto"/>
              <w:left w:val="single" w:sz="4" w:space="0" w:color="auto"/>
            </w:tcBorders>
            <w:shd w:val="clear" w:color="auto" w:fill="auto"/>
          </w:tcPr>
          <w:p w14:paraId="51A34F3C"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012390E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4C7BD606" w14:textId="77777777" w:rsidR="00265ED9" w:rsidRPr="0009042C" w:rsidRDefault="00265ED9">
            <w:pPr>
              <w:rPr>
                <w:rFonts w:ascii="Times New Roman" w:hAnsi="Times New Roman" w:cs="Times New Roman"/>
              </w:rPr>
            </w:pPr>
          </w:p>
        </w:tc>
      </w:tr>
      <w:tr w:rsidR="00265ED9" w:rsidRPr="0009042C" w14:paraId="02FFF978" w14:textId="77777777">
        <w:trPr>
          <w:trHeight w:hRule="exact" w:val="595"/>
          <w:jc w:val="center"/>
        </w:trPr>
        <w:tc>
          <w:tcPr>
            <w:tcW w:w="2506" w:type="dxa"/>
            <w:vMerge/>
            <w:tcBorders>
              <w:left w:val="single" w:sz="4" w:space="0" w:color="auto"/>
            </w:tcBorders>
            <w:shd w:val="clear" w:color="auto" w:fill="auto"/>
          </w:tcPr>
          <w:p w14:paraId="1D91A548"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777E89FA" w14:textId="77777777" w:rsidR="00265ED9" w:rsidRPr="0009042C" w:rsidRDefault="000123A2">
            <w:pPr>
              <w:pStyle w:val="a9"/>
              <w:tabs>
                <w:tab w:val="left" w:pos="2822"/>
              </w:tabs>
              <w:jc w:val="both"/>
            </w:pPr>
            <w:r w:rsidRPr="0009042C">
              <w:t>Лабораторное занятие №</w:t>
            </w:r>
            <w:r w:rsidRPr="0009042C">
              <w:tab/>
              <w:t>4 «Изготовление и оформление</w:t>
            </w:r>
          </w:p>
          <w:p w14:paraId="4C803F52" w14:textId="77777777" w:rsidR="00265ED9" w:rsidRPr="0009042C" w:rsidRDefault="000123A2">
            <w:pPr>
              <w:pStyle w:val="a9"/>
              <w:jc w:val="both"/>
            </w:pPr>
            <w:r w:rsidRPr="0009042C">
              <w:t>гистологических препаратов эпителиальной ткани»</w:t>
            </w:r>
          </w:p>
        </w:tc>
        <w:tc>
          <w:tcPr>
            <w:tcW w:w="1814" w:type="dxa"/>
            <w:tcBorders>
              <w:top w:val="single" w:sz="4" w:space="0" w:color="auto"/>
              <w:left w:val="single" w:sz="4" w:space="0" w:color="auto"/>
            </w:tcBorders>
            <w:shd w:val="clear" w:color="auto" w:fill="auto"/>
            <w:vAlign w:val="center"/>
          </w:tcPr>
          <w:p w14:paraId="6F09FE3C"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D6B2EA4"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43E94AAE"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7E2CDD9" w14:textId="77777777" w:rsidR="00265ED9" w:rsidRPr="0009042C" w:rsidRDefault="00265ED9">
            <w:pPr>
              <w:rPr>
                <w:rFonts w:ascii="Times New Roman" w:hAnsi="Times New Roman" w:cs="Times New Roman"/>
              </w:rPr>
            </w:pPr>
          </w:p>
        </w:tc>
      </w:tr>
      <w:tr w:rsidR="00265ED9" w:rsidRPr="0009042C" w14:paraId="3C019AB2" w14:textId="77777777">
        <w:trPr>
          <w:trHeight w:hRule="exact" w:val="590"/>
          <w:jc w:val="center"/>
        </w:trPr>
        <w:tc>
          <w:tcPr>
            <w:tcW w:w="2506" w:type="dxa"/>
            <w:vMerge/>
            <w:tcBorders>
              <w:left w:val="single" w:sz="4" w:space="0" w:color="auto"/>
            </w:tcBorders>
            <w:shd w:val="clear" w:color="auto" w:fill="auto"/>
          </w:tcPr>
          <w:p w14:paraId="311218D5"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1E4F6B9D" w14:textId="77777777" w:rsidR="00265ED9" w:rsidRPr="0009042C" w:rsidRDefault="000123A2">
            <w:pPr>
              <w:pStyle w:val="a9"/>
              <w:tabs>
                <w:tab w:val="left" w:pos="2938"/>
              </w:tabs>
              <w:jc w:val="both"/>
            </w:pPr>
            <w:r w:rsidRPr="0009042C">
              <w:t>Лабораторное занятие №5</w:t>
            </w:r>
            <w:r w:rsidRPr="0009042C">
              <w:tab/>
              <w:t>« Изготовление и оформление</w:t>
            </w:r>
          </w:p>
          <w:p w14:paraId="67E03468" w14:textId="77777777" w:rsidR="00265ED9" w:rsidRPr="0009042C" w:rsidRDefault="000123A2">
            <w:pPr>
              <w:pStyle w:val="a9"/>
              <w:jc w:val="both"/>
            </w:pPr>
            <w:r w:rsidRPr="0009042C">
              <w:t>гистологических препаратов опорно-трофических тканей»</w:t>
            </w:r>
          </w:p>
        </w:tc>
        <w:tc>
          <w:tcPr>
            <w:tcW w:w="1814" w:type="dxa"/>
            <w:tcBorders>
              <w:top w:val="single" w:sz="4" w:space="0" w:color="auto"/>
              <w:left w:val="single" w:sz="4" w:space="0" w:color="auto"/>
            </w:tcBorders>
            <w:shd w:val="clear" w:color="auto" w:fill="auto"/>
            <w:vAlign w:val="center"/>
          </w:tcPr>
          <w:p w14:paraId="1F4779D6"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1419CA7B"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3C798BF4"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DFADD1E" w14:textId="77777777" w:rsidR="00265ED9" w:rsidRPr="0009042C" w:rsidRDefault="00265ED9">
            <w:pPr>
              <w:rPr>
                <w:rFonts w:ascii="Times New Roman" w:hAnsi="Times New Roman" w:cs="Times New Roman"/>
              </w:rPr>
            </w:pPr>
          </w:p>
        </w:tc>
      </w:tr>
      <w:tr w:rsidR="00265ED9" w:rsidRPr="0009042C" w14:paraId="3724732A" w14:textId="77777777">
        <w:trPr>
          <w:trHeight w:hRule="exact" w:val="590"/>
          <w:jc w:val="center"/>
        </w:trPr>
        <w:tc>
          <w:tcPr>
            <w:tcW w:w="2506" w:type="dxa"/>
            <w:vMerge/>
            <w:tcBorders>
              <w:left w:val="single" w:sz="4" w:space="0" w:color="auto"/>
            </w:tcBorders>
            <w:shd w:val="clear" w:color="auto" w:fill="auto"/>
          </w:tcPr>
          <w:p w14:paraId="24986D7E"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06AD318D" w14:textId="77777777" w:rsidR="00265ED9" w:rsidRPr="0009042C" w:rsidRDefault="000123A2">
            <w:pPr>
              <w:pStyle w:val="a9"/>
              <w:tabs>
                <w:tab w:val="left" w:pos="2938"/>
              </w:tabs>
              <w:jc w:val="both"/>
            </w:pPr>
            <w:r w:rsidRPr="0009042C">
              <w:t>Лабораторное занятие №6</w:t>
            </w:r>
            <w:r w:rsidRPr="0009042C">
              <w:tab/>
              <w:t>« Изготовление и оформление</w:t>
            </w:r>
          </w:p>
          <w:p w14:paraId="3D52993B" w14:textId="77777777" w:rsidR="00265ED9" w:rsidRPr="0009042C" w:rsidRDefault="000123A2">
            <w:pPr>
              <w:pStyle w:val="a9"/>
              <w:jc w:val="both"/>
            </w:pPr>
            <w:r w:rsidRPr="0009042C">
              <w:t>гистологических препаратов мышечных и нервных тканей»</w:t>
            </w:r>
          </w:p>
        </w:tc>
        <w:tc>
          <w:tcPr>
            <w:tcW w:w="1814" w:type="dxa"/>
            <w:tcBorders>
              <w:top w:val="single" w:sz="4" w:space="0" w:color="auto"/>
              <w:left w:val="single" w:sz="4" w:space="0" w:color="auto"/>
            </w:tcBorders>
            <w:shd w:val="clear" w:color="auto" w:fill="auto"/>
            <w:vAlign w:val="center"/>
          </w:tcPr>
          <w:p w14:paraId="24CD5051"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738EEBC5"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4CF7D52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5ABA4636" w14:textId="77777777" w:rsidR="00265ED9" w:rsidRPr="0009042C" w:rsidRDefault="00265ED9">
            <w:pPr>
              <w:rPr>
                <w:rFonts w:ascii="Times New Roman" w:hAnsi="Times New Roman" w:cs="Times New Roman"/>
              </w:rPr>
            </w:pPr>
          </w:p>
        </w:tc>
      </w:tr>
      <w:tr w:rsidR="00265ED9" w:rsidRPr="0009042C" w14:paraId="492479D6" w14:textId="77777777">
        <w:trPr>
          <w:trHeight w:hRule="exact" w:val="883"/>
          <w:jc w:val="center"/>
        </w:trPr>
        <w:tc>
          <w:tcPr>
            <w:tcW w:w="2506" w:type="dxa"/>
            <w:vMerge/>
            <w:tcBorders>
              <w:left w:val="single" w:sz="4" w:space="0" w:color="auto"/>
            </w:tcBorders>
            <w:shd w:val="clear" w:color="auto" w:fill="auto"/>
          </w:tcPr>
          <w:p w14:paraId="0C62DB2B"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tcPr>
          <w:p w14:paraId="477EA9FB" w14:textId="77777777" w:rsidR="00265ED9" w:rsidRPr="0009042C" w:rsidRDefault="000123A2">
            <w:pPr>
              <w:pStyle w:val="a9"/>
              <w:tabs>
                <w:tab w:val="left" w:pos="2525"/>
                <w:tab w:val="left" w:pos="3192"/>
              </w:tabs>
              <w:jc w:val="both"/>
            </w:pPr>
            <w:r w:rsidRPr="0009042C">
              <w:t>Лабораторное занятие</w:t>
            </w:r>
            <w:r w:rsidRPr="0009042C">
              <w:tab/>
              <w:t>№7</w:t>
            </w:r>
            <w:r w:rsidRPr="0009042C">
              <w:tab/>
              <w:t>«Изготовление и оформление</w:t>
            </w:r>
          </w:p>
          <w:p w14:paraId="614BE636" w14:textId="77777777" w:rsidR="00265ED9" w:rsidRPr="0009042C" w:rsidRDefault="000123A2">
            <w:pPr>
              <w:pStyle w:val="a9"/>
              <w:tabs>
                <w:tab w:val="left" w:pos="1925"/>
                <w:tab w:val="left" w:pos="4243"/>
                <w:tab w:val="left" w:pos="5362"/>
              </w:tabs>
              <w:jc w:val="both"/>
            </w:pPr>
            <w:r w:rsidRPr="0009042C">
              <w:t>гистологического</w:t>
            </w:r>
            <w:r w:rsidRPr="0009042C">
              <w:tab/>
              <w:t>препарата строения</w:t>
            </w:r>
            <w:r w:rsidRPr="0009042C">
              <w:tab/>
              <w:t>потовых,</w:t>
            </w:r>
            <w:r w:rsidRPr="0009042C">
              <w:tab/>
              <w:t>сальных,</w:t>
            </w:r>
          </w:p>
          <w:p w14:paraId="37CB9244" w14:textId="77777777" w:rsidR="00265ED9" w:rsidRPr="0009042C" w:rsidRDefault="000123A2">
            <w:pPr>
              <w:pStyle w:val="a9"/>
              <w:jc w:val="both"/>
            </w:pPr>
            <w:r w:rsidRPr="0009042C">
              <w:t>молочных желез»</w:t>
            </w:r>
          </w:p>
        </w:tc>
        <w:tc>
          <w:tcPr>
            <w:tcW w:w="1814" w:type="dxa"/>
            <w:tcBorders>
              <w:top w:val="single" w:sz="4" w:space="0" w:color="auto"/>
              <w:left w:val="single" w:sz="4" w:space="0" w:color="auto"/>
            </w:tcBorders>
            <w:shd w:val="clear" w:color="auto" w:fill="auto"/>
            <w:vAlign w:val="center"/>
          </w:tcPr>
          <w:p w14:paraId="17B6FCB8"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209D34B"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2DFBC3C8"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2E9299D6" w14:textId="77777777" w:rsidR="00265ED9" w:rsidRPr="0009042C" w:rsidRDefault="00265ED9">
            <w:pPr>
              <w:rPr>
                <w:rFonts w:ascii="Times New Roman" w:hAnsi="Times New Roman" w:cs="Times New Roman"/>
              </w:rPr>
            </w:pPr>
          </w:p>
        </w:tc>
      </w:tr>
      <w:tr w:rsidR="00265ED9" w:rsidRPr="0009042C" w14:paraId="68A19053" w14:textId="77777777">
        <w:trPr>
          <w:trHeight w:hRule="exact" w:val="883"/>
          <w:jc w:val="center"/>
        </w:trPr>
        <w:tc>
          <w:tcPr>
            <w:tcW w:w="2506" w:type="dxa"/>
            <w:vMerge/>
            <w:tcBorders>
              <w:left w:val="single" w:sz="4" w:space="0" w:color="auto"/>
            </w:tcBorders>
            <w:shd w:val="clear" w:color="auto" w:fill="auto"/>
          </w:tcPr>
          <w:p w14:paraId="1762F171"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tcPr>
          <w:p w14:paraId="49D548B4" w14:textId="77777777" w:rsidR="00265ED9" w:rsidRPr="0009042C" w:rsidRDefault="000123A2">
            <w:pPr>
              <w:pStyle w:val="a9"/>
              <w:tabs>
                <w:tab w:val="left" w:pos="2938"/>
              </w:tabs>
              <w:spacing w:line="276" w:lineRule="auto"/>
              <w:jc w:val="both"/>
            </w:pPr>
            <w:r w:rsidRPr="0009042C">
              <w:t>Лабораторное занятие №8</w:t>
            </w:r>
            <w:r w:rsidRPr="0009042C">
              <w:tab/>
              <w:t>« Изготовление и оформление</w:t>
            </w:r>
          </w:p>
          <w:p w14:paraId="1652F444" w14:textId="77777777" w:rsidR="00265ED9" w:rsidRPr="0009042C" w:rsidRDefault="000123A2">
            <w:pPr>
              <w:pStyle w:val="a9"/>
              <w:spacing w:line="276" w:lineRule="auto"/>
              <w:jc w:val="both"/>
            </w:pPr>
            <w:r w:rsidRPr="0009042C">
              <w:t>гистологического препарата строения волосяной луковицы и венчика копыта»</w:t>
            </w:r>
          </w:p>
        </w:tc>
        <w:tc>
          <w:tcPr>
            <w:tcW w:w="1814" w:type="dxa"/>
            <w:tcBorders>
              <w:top w:val="single" w:sz="4" w:space="0" w:color="auto"/>
              <w:left w:val="single" w:sz="4" w:space="0" w:color="auto"/>
            </w:tcBorders>
            <w:shd w:val="clear" w:color="auto" w:fill="auto"/>
            <w:vAlign w:val="center"/>
          </w:tcPr>
          <w:p w14:paraId="07718423"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28E6E55E"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3CFA18E5"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199E98C" w14:textId="77777777" w:rsidR="00265ED9" w:rsidRPr="0009042C" w:rsidRDefault="00265ED9">
            <w:pPr>
              <w:rPr>
                <w:rFonts w:ascii="Times New Roman" w:hAnsi="Times New Roman" w:cs="Times New Roman"/>
              </w:rPr>
            </w:pPr>
          </w:p>
        </w:tc>
      </w:tr>
      <w:tr w:rsidR="00265ED9" w:rsidRPr="0009042C" w14:paraId="26F30960" w14:textId="77777777">
        <w:trPr>
          <w:trHeight w:hRule="exact" w:val="302"/>
          <w:jc w:val="center"/>
        </w:trPr>
        <w:tc>
          <w:tcPr>
            <w:tcW w:w="8924" w:type="dxa"/>
            <w:gridSpan w:val="2"/>
            <w:tcBorders>
              <w:top w:val="single" w:sz="4" w:space="0" w:color="auto"/>
              <w:left w:val="single" w:sz="4" w:space="0" w:color="auto"/>
            </w:tcBorders>
            <w:shd w:val="clear" w:color="auto" w:fill="auto"/>
            <w:vAlign w:val="center"/>
          </w:tcPr>
          <w:p w14:paraId="192AB2A5" w14:textId="77777777" w:rsidR="00265ED9" w:rsidRPr="0009042C" w:rsidRDefault="000123A2">
            <w:pPr>
              <w:pStyle w:val="a9"/>
            </w:pPr>
            <w:r w:rsidRPr="0009042C">
              <w:rPr>
                <w:b/>
                <w:bCs/>
              </w:rPr>
              <w:t>Раздел 2 Анатомия и морфология</w:t>
            </w:r>
          </w:p>
        </w:tc>
        <w:tc>
          <w:tcPr>
            <w:tcW w:w="1814" w:type="dxa"/>
            <w:tcBorders>
              <w:top w:val="single" w:sz="4" w:space="0" w:color="auto"/>
              <w:left w:val="single" w:sz="4" w:space="0" w:color="auto"/>
            </w:tcBorders>
            <w:shd w:val="clear" w:color="auto" w:fill="auto"/>
            <w:vAlign w:val="center"/>
          </w:tcPr>
          <w:p w14:paraId="16142C66" w14:textId="77777777" w:rsidR="00265ED9" w:rsidRPr="0009042C" w:rsidRDefault="000123A2">
            <w:pPr>
              <w:pStyle w:val="a9"/>
              <w:jc w:val="center"/>
            </w:pPr>
            <w:r w:rsidRPr="0009042C">
              <w:rPr>
                <w:b/>
                <w:bCs/>
              </w:rPr>
              <w:t>20</w:t>
            </w:r>
          </w:p>
        </w:tc>
        <w:tc>
          <w:tcPr>
            <w:tcW w:w="1901" w:type="dxa"/>
            <w:tcBorders>
              <w:top w:val="single" w:sz="4" w:space="0" w:color="auto"/>
              <w:left w:val="single" w:sz="4" w:space="0" w:color="auto"/>
            </w:tcBorders>
            <w:shd w:val="clear" w:color="auto" w:fill="auto"/>
          </w:tcPr>
          <w:p w14:paraId="1EF81156" w14:textId="77777777" w:rsidR="00265ED9" w:rsidRPr="0009042C" w:rsidRDefault="00265ED9">
            <w:pPr>
              <w:rPr>
                <w:rFonts w:ascii="Times New Roman" w:hAnsi="Times New Roman" w:cs="Times New Roman"/>
              </w:rPr>
            </w:pPr>
          </w:p>
        </w:tc>
        <w:tc>
          <w:tcPr>
            <w:tcW w:w="797" w:type="dxa"/>
            <w:tcBorders>
              <w:top w:val="single" w:sz="4" w:space="0" w:color="auto"/>
              <w:left w:val="single" w:sz="4" w:space="0" w:color="auto"/>
            </w:tcBorders>
            <w:shd w:val="clear" w:color="auto" w:fill="auto"/>
          </w:tcPr>
          <w:p w14:paraId="2DBDC046"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3860176" w14:textId="77777777" w:rsidR="00265ED9" w:rsidRPr="0009042C" w:rsidRDefault="00265ED9">
            <w:pPr>
              <w:rPr>
                <w:rFonts w:ascii="Times New Roman" w:hAnsi="Times New Roman" w:cs="Times New Roman"/>
              </w:rPr>
            </w:pPr>
          </w:p>
        </w:tc>
      </w:tr>
      <w:tr w:rsidR="00265ED9" w:rsidRPr="0009042C" w14:paraId="75B879D9" w14:textId="77777777">
        <w:trPr>
          <w:trHeight w:hRule="exact" w:val="850"/>
          <w:jc w:val="center"/>
        </w:trPr>
        <w:tc>
          <w:tcPr>
            <w:tcW w:w="2506" w:type="dxa"/>
            <w:vMerge w:val="restart"/>
            <w:tcBorders>
              <w:top w:val="single" w:sz="4" w:space="0" w:color="auto"/>
              <w:left w:val="single" w:sz="4" w:space="0" w:color="auto"/>
            </w:tcBorders>
            <w:shd w:val="clear" w:color="auto" w:fill="auto"/>
          </w:tcPr>
          <w:p w14:paraId="54BB64DE" w14:textId="77777777" w:rsidR="00265ED9" w:rsidRPr="0009042C" w:rsidRDefault="000123A2">
            <w:pPr>
              <w:pStyle w:val="a9"/>
              <w:spacing w:line="276" w:lineRule="auto"/>
            </w:pPr>
            <w:r w:rsidRPr="0009042C">
              <w:rPr>
                <w:b/>
                <w:bCs/>
              </w:rPr>
              <w:t>Тема 2.1 Понятие об органах и системах органов</w:t>
            </w:r>
          </w:p>
        </w:tc>
        <w:tc>
          <w:tcPr>
            <w:tcW w:w="6418" w:type="dxa"/>
            <w:tcBorders>
              <w:top w:val="single" w:sz="4" w:space="0" w:color="auto"/>
              <w:left w:val="single" w:sz="4" w:space="0" w:color="auto"/>
            </w:tcBorders>
            <w:shd w:val="clear" w:color="auto" w:fill="auto"/>
          </w:tcPr>
          <w:p w14:paraId="34196CF2" w14:textId="77777777" w:rsidR="00265ED9" w:rsidRPr="0009042C" w:rsidRDefault="000123A2">
            <w:pPr>
              <w:pStyle w:val="a9"/>
              <w:jc w:val="both"/>
            </w:pPr>
            <w:r w:rsidRPr="0009042C">
              <w:rPr>
                <w:b/>
                <w:bCs/>
              </w:rPr>
              <w:t>Содержание учебного материала</w:t>
            </w:r>
          </w:p>
        </w:tc>
        <w:tc>
          <w:tcPr>
            <w:tcW w:w="1814" w:type="dxa"/>
            <w:tcBorders>
              <w:top w:val="single" w:sz="4" w:space="0" w:color="auto"/>
              <w:left w:val="single" w:sz="4" w:space="0" w:color="auto"/>
            </w:tcBorders>
            <w:shd w:val="clear" w:color="auto" w:fill="auto"/>
            <w:vAlign w:val="center"/>
          </w:tcPr>
          <w:p w14:paraId="4E7540A7" w14:textId="77777777" w:rsidR="00265ED9" w:rsidRPr="0009042C" w:rsidRDefault="000123A2">
            <w:pPr>
              <w:pStyle w:val="a9"/>
              <w:jc w:val="center"/>
            </w:pPr>
            <w:r w:rsidRPr="0009042C">
              <w:rPr>
                <w:b/>
                <w:bCs/>
              </w:rPr>
              <w:t>20</w:t>
            </w:r>
          </w:p>
        </w:tc>
        <w:tc>
          <w:tcPr>
            <w:tcW w:w="1901" w:type="dxa"/>
            <w:tcBorders>
              <w:top w:val="single" w:sz="4" w:space="0" w:color="auto"/>
              <w:left w:val="single" w:sz="4" w:space="0" w:color="auto"/>
            </w:tcBorders>
            <w:shd w:val="clear" w:color="auto" w:fill="auto"/>
          </w:tcPr>
          <w:p w14:paraId="033E1E1D" w14:textId="77777777" w:rsidR="00265ED9" w:rsidRPr="0009042C" w:rsidRDefault="000123A2">
            <w:pPr>
              <w:pStyle w:val="a9"/>
              <w:jc w:val="center"/>
            </w:pPr>
            <w:r w:rsidRPr="0009042C">
              <w:t>ЛР 7,8,11</w:t>
            </w:r>
          </w:p>
        </w:tc>
        <w:tc>
          <w:tcPr>
            <w:tcW w:w="797" w:type="dxa"/>
            <w:vMerge w:val="restart"/>
            <w:tcBorders>
              <w:top w:val="single" w:sz="4" w:space="0" w:color="auto"/>
              <w:left w:val="single" w:sz="4" w:space="0" w:color="auto"/>
            </w:tcBorders>
            <w:shd w:val="clear" w:color="auto" w:fill="auto"/>
          </w:tcPr>
          <w:p w14:paraId="0115F10A" w14:textId="77777777" w:rsidR="00265ED9" w:rsidRPr="0009042C" w:rsidRDefault="000123A2">
            <w:pPr>
              <w:pStyle w:val="a9"/>
              <w:spacing w:line="276" w:lineRule="auto"/>
              <w:jc w:val="center"/>
            </w:pPr>
            <w:r w:rsidRPr="0009042C">
              <w:t>ОК 01-02 ПК 2.2</w:t>
            </w:r>
          </w:p>
        </w:tc>
        <w:tc>
          <w:tcPr>
            <w:tcW w:w="1286" w:type="dxa"/>
            <w:tcBorders>
              <w:top w:val="single" w:sz="4" w:space="0" w:color="auto"/>
              <w:left w:val="single" w:sz="4" w:space="0" w:color="auto"/>
              <w:right w:val="single" w:sz="4" w:space="0" w:color="auto"/>
            </w:tcBorders>
            <w:shd w:val="clear" w:color="auto" w:fill="auto"/>
          </w:tcPr>
          <w:p w14:paraId="41CCD072" w14:textId="77777777" w:rsidR="00265ED9" w:rsidRPr="0009042C" w:rsidRDefault="000123A2">
            <w:pPr>
              <w:pStyle w:val="a9"/>
              <w:jc w:val="center"/>
            </w:pPr>
            <w:r w:rsidRPr="0009042C">
              <w:rPr>
                <w:iCs/>
              </w:rPr>
              <w:t>Уо.01.02</w:t>
            </w:r>
          </w:p>
          <w:p w14:paraId="69657EA5" w14:textId="77777777" w:rsidR="00265ED9" w:rsidRPr="0009042C" w:rsidRDefault="000123A2">
            <w:pPr>
              <w:pStyle w:val="a9"/>
              <w:jc w:val="center"/>
            </w:pPr>
            <w:r w:rsidRPr="0009042C">
              <w:rPr>
                <w:iCs/>
              </w:rPr>
              <w:t>Зо.01.02</w:t>
            </w:r>
          </w:p>
        </w:tc>
      </w:tr>
      <w:tr w:rsidR="00265ED9" w:rsidRPr="0009042C" w14:paraId="22BDACFD" w14:textId="77777777">
        <w:trPr>
          <w:trHeight w:hRule="exact" w:val="2198"/>
          <w:jc w:val="center"/>
        </w:trPr>
        <w:tc>
          <w:tcPr>
            <w:tcW w:w="2506" w:type="dxa"/>
            <w:vMerge/>
            <w:tcBorders>
              <w:left w:val="single" w:sz="4" w:space="0" w:color="auto"/>
            </w:tcBorders>
            <w:shd w:val="clear" w:color="auto" w:fill="auto"/>
          </w:tcPr>
          <w:p w14:paraId="412767FA"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1FCCBC43" w14:textId="77777777" w:rsidR="00265ED9" w:rsidRPr="0009042C" w:rsidRDefault="000123A2">
            <w:pPr>
              <w:pStyle w:val="a9"/>
              <w:tabs>
                <w:tab w:val="left" w:pos="1118"/>
              </w:tabs>
              <w:spacing w:line="259" w:lineRule="auto"/>
              <w:jc w:val="both"/>
            </w:pPr>
            <w:r w:rsidRPr="0009042C">
              <w:t>Понятие о частях тела животного. Строение опорно-двигательной системы. Строение сердечно-сосудистой системы. Строение системы органов пищеварения. Строение системы органов дыхания.</w:t>
            </w:r>
            <w:r w:rsidRPr="0009042C">
              <w:tab/>
              <w:t>Строение органов мочеотделительной системы.</w:t>
            </w:r>
          </w:p>
          <w:p w14:paraId="0C5F1309" w14:textId="77777777" w:rsidR="00265ED9" w:rsidRPr="0009042C" w:rsidRDefault="000123A2">
            <w:pPr>
              <w:pStyle w:val="a9"/>
              <w:spacing w:line="259" w:lineRule="auto"/>
              <w:jc w:val="both"/>
            </w:pPr>
            <w:r w:rsidRPr="0009042C">
              <w:t>Строение половой системы. Строение эндокринной системы. Строение нервной системы, включая центральную нервную систему с анализаторами. Особенности строения органов и систем у различных видов животных</w:t>
            </w:r>
          </w:p>
        </w:tc>
        <w:tc>
          <w:tcPr>
            <w:tcW w:w="1814" w:type="dxa"/>
            <w:tcBorders>
              <w:top w:val="single" w:sz="4" w:space="0" w:color="auto"/>
              <w:left w:val="single" w:sz="4" w:space="0" w:color="auto"/>
            </w:tcBorders>
            <w:shd w:val="clear" w:color="auto" w:fill="auto"/>
            <w:vAlign w:val="center"/>
          </w:tcPr>
          <w:p w14:paraId="3669F8B1" w14:textId="77777777" w:rsidR="00265ED9" w:rsidRPr="0009042C" w:rsidRDefault="000123A2">
            <w:pPr>
              <w:pStyle w:val="a9"/>
              <w:jc w:val="center"/>
            </w:pPr>
            <w:r w:rsidRPr="0009042C">
              <w:t>4</w:t>
            </w:r>
          </w:p>
        </w:tc>
        <w:tc>
          <w:tcPr>
            <w:tcW w:w="1901" w:type="dxa"/>
            <w:tcBorders>
              <w:top w:val="single" w:sz="4" w:space="0" w:color="auto"/>
              <w:left w:val="single" w:sz="4" w:space="0" w:color="auto"/>
            </w:tcBorders>
            <w:shd w:val="clear" w:color="auto" w:fill="auto"/>
          </w:tcPr>
          <w:p w14:paraId="1A766F87"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4CA13D9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0C5E3B6" w14:textId="77777777" w:rsidR="00265ED9" w:rsidRPr="0009042C" w:rsidRDefault="00265ED9">
            <w:pPr>
              <w:rPr>
                <w:rFonts w:ascii="Times New Roman" w:hAnsi="Times New Roman" w:cs="Times New Roman"/>
              </w:rPr>
            </w:pPr>
          </w:p>
        </w:tc>
      </w:tr>
      <w:tr w:rsidR="00265ED9" w:rsidRPr="0009042C" w14:paraId="2093C1E6" w14:textId="77777777">
        <w:trPr>
          <w:trHeight w:hRule="exact" w:val="389"/>
          <w:jc w:val="center"/>
        </w:trPr>
        <w:tc>
          <w:tcPr>
            <w:tcW w:w="2506" w:type="dxa"/>
            <w:vMerge/>
            <w:tcBorders>
              <w:left w:val="single" w:sz="4" w:space="0" w:color="auto"/>
            </w:tcBorders>
            <w:shd w:val="clear" w:color="auto" w:fill="auto"/>
          </w:tcPr>
          <w:p w14:paraId="61A220A7"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center"/>
          </w:tcPr>
          <w:p w14:paraId="23CB9018" w14:textId="77777777" w:rsidR="00265ED9" w:rsidRPr="0009042C" w:rsidRDefault="000123A2">
            <w:pPr>
              <w:pStyle w:val="a9"/>
              <w:jc w:val="both"/>
            </w:pPr>
            <w:r w:rsidRPr="0009042C">
              <w:rPr>
                <w:b/>
                <w:bCs/>
              </w:rPr>
              <w:t>В том числе лабораторных занятий</w:t>
            </w:r>
          </w:p>
        </w:tc>
        <w:tc>
          <w:tcPr>
            <w:tcW w:w="1814" w:type="dxa"/>
            <w:tcBorders>
              <w:top w:val="single" w:sz="4" w:space="0" w:color="auto"/>
              <w:left w:val="single" w:sz="4" w:space="0" w:color="auto"/>
            </w:tcBorders>
            <w:shd w:val="clear" w:color="auto" w:fill="auto"/>
            <w:vAlign w:val="center"/>
          </w:tcPr>
          <w:p w14:paraId="5363B1FF" w14:textId="77777777" w:rsidR="00265ED9" w:rsidRPr="0009042C" w:rsidRDefault="000123A2">
            <w:pPr>
              <w:pStyle w:val="a9"/>
              <w:jc w:val="center"/>
            </w:pPr>
            <w:r w:rsidRPr="0009042C">
              <w:t>16</w:t>
            </w:r>
          </w:p>
        </w:tc>
        <w:tc>
          <w:tcPr>
            <w:tcW w:w="1901" w:type="dxa"/>
            <w:tcBorders>
              <w:top w:val="single" w:sz="4" w:space="0" w:color="auto"/>
              <w:left w:val="single" w:sz="4" w:space="0" w:color="auto"/>
            </w:tcBorders>
            <w:shd w:val="clear" w:color="auto" w:fill="auto"/>
          </w:tcPr>
          <w:p w14:paraId="32B07634"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36B37851"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E1B8396" w14:textId="77777777" w:rsidR="00265ED9" w:rsidRPr="0009042C" w:rsidRDefault="00265ED9">
            <w:pPr>
              <w:rPr>
                <w:rFonts w:ascii="Times New Roman" w:hAnsi="Times New Roman" w:cs="Times New Roman"/>
              </w:rPr>
            </w:pPr>
          </w:p>
        </w:tc>
      </w:tr>
      <w:tr w:rsidR="00265ED9" w:rsidRPr="0009042C" w14:paraId="4E580BC6" w14:textId="77777777">
        <w:trPr>
          <w:trHeight w:hRule="exact" w:val="533"/>
          <w:jc w:val="center"/>
        </w:trPr>
        <w:tc>
          <w:tcPr>
            <w:tcW w:w="2506" w:type="dxa"/>
            <w:vMerge/>
            <w:tcBorders>
              <w:left w:val="single" w:sz="4" w:space="0" w:color="auto"/>
            </w:tcBorders>
            <w:shd w:val="clear" w:color="auto" w:fill="auto"/>
          </w:tcPr>
          <w:p w14:paraId="5F825511"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26065614" w14:textId="77777777" w:rsidR="00265ED9" w:rsidRPr="0009042C" w:rsidRDefault="000123A2">
            <w:pPr>
              <w:pStyle w:val="a9"/>
              <w:jc w:val="both"/>
            </w:pPr>
            <w:r w:rsidRPr="0009042C">
              <w:t>Лабораторное занятие № 9«Изготовление и оформление гистологических препаратов покровной системы»</w:t>
            </w:r>
          </w:p>
        </w:tc>
        <w:tc>
          <w:tcPr>
            <w:tcW w:w="1814" w:type="dxa"/>
            <w:tcBorders>
              <w:top w:val="single" w:sz="4" w:space="0" w:color="auto"/>
              <w:left w:val="single" w:sz="4" w:space="0" w:color="auto"/>
            </w:tcBorders>
            <w:shd w:val="clear" w:color="auto" w:fill="auto"/>
            <w:vAlign w:val="center"/>
          </w:tcPr>
          <w:p w14:paraId="5C20FC21"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78756709"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4AFEB76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28CFFE35" w14:textId="77777777" w:rsidR="00265ED9" w:rsidRPr="0009042C" w:rsidRDefault="00265ED9">
            <w:pPr>
              <w:rPr>
                <w:rFonts w:ascii="Times New Roman" w:hAnsi="Times New Roman" w:cs="Times New Roman"/>
              </w:rPr>
            </w:pPr>
          </w:p>
        </w:tc>
      </w:tr>
      <w:tr w:rsidR="00265ED9" w:rsidRPr="0009042C" w14:paraId="1556481A" w14:textId="77777777">
        <w:trPr>
          <w:trHeight w:hRule="exact" w:val="538"/>
          <w:jc w:val="center"/>
        </w:trPr>
        <w:tc>
          <w:tcPr>
            <w:tcW w:w="2506" w:type="dxa"/>
            <w:vMerge/>
            <w:tcBorders>
              <w:left w:val="single" w:sz="4" w:space="0" w:color="auto"/>
            </w:tcBorders>
            <w:shd w:val="clear" w:color="auto" w:fill="auto"/>
          </w:tcPr>
          <w:p w14:paraId="22C88093"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00F9527C" w14:textId="77777777" w:rsidR="00265ED9" w:rsidRPr="0009042C" w:rsidRDefault="000123A2">
            <w:pPr>
              <w:pStyle w:val="a9"/>
              <w:tabs>
                <w:tab w:val="left" w:pos="2794"/>
                <w:tab w:val="left" w:pos="4795"/>
              </w:tabs>
              <w:jc w:val="both"/>
            </w:pPr>
            <w:r w:rsidRPr="0009042C">
              <w:t>Лабораторное занятие №</w:t>
            </w:r>
            <w:r w:rsidRPr="0009042C">
              <w:tab/>
              <w:t>10 «Изготовление</w:t>
            </w:r>
            <w:r w:rsidRPr="0009042C">
              <w:tab/>
              <w:t>и оформление</w:t>
            </w:r>
          </w:p>
          <w:p w14:paraId="77DE12AB" w14:textId="77777777" w:rsidR="00265ED9" w:rsidRPr="0009042C" w:rsidRDefault="000123A2">
            <w:pPr>
              <w:pStyle w:val="a9"/>
              <w:jc w:val="both"/>
            </w:pPr>
            <w:r w:rsidRPr="0009042C">
              <w:t>гистологических препаратов половой системы»</w:t>
            </w:r>
          </w:p>
        </w:tc>
        <w:tc>
          <w:tcPr>
            <w:tcW w:w="1814" w:type="dxa"/>
            <w:tcBorders>
              <w:top w:val="single" w:sz="4" w:space="0" w:color="auto"/>
              <w:left w:val="single" w:sz="4" w:space="0" w:color="auto"/>
            </w:tcBorders>
            <w:shd w:val="clear" w:color="auto" w:fill="auto"/>
            <w:vAlign w:val="center"/>
          </w:tcPr>
          <w:p w14:paraId="1D7F3019"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3364E568"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40C194B5"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5D72B9FF" w14:textId="77777777" w:rsidR="00265ED9" w:rsidRPr="0009042C" w:rsidRDefault="00265ED9">
            <w:pPr>
              <w:rPr>
                <w:rFonts w:ascii="Times New Roman" w:hAnsi="Times New Roman" w:cs="Times New Roman"/>
              </w:rPr>
            </w:pPr>
          </w:p>
        </w:tc>
      </w:tr>
      <w:tr w:rsidR="00265ED9" w:rsidRPr="0009042C" w14:paraId="43992AB9" w14:textId="77777777">
        <w:trPr>
          <w:trHeight w:hRule="exact" w:val="533"/>
          <w:jc w:val="center"/>
        </w:trPr>
        <w:tc>
          <w:tcPr>
            <w:tcW w:w="2506" w:type="dxa"/>
            <w:vMerge/>
            <w:tcBorders>
              <w:left w:val="single" w:sz="4" w:space="0" w:color="auto"/>
            </w:tcBorders>
            <w:shd w:val="clear" w:color="auto" w:fill="auto"/>
          </w:tcPr>
          <w:p w14:paraId="2A18C678"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1382A5D7" w14:textId="77777777" w:rsidR="00265ED9" w:rsidRPr="0009042C" w:rsidRDefault="000123A2">
            <w:pPr>
              <w:pStyle w:val="a9"/>
              <w:jc w:val="both"/>
            </w:pPr>
            <w:r w:rsidRPr="0009042C">
              <w:t>Лабораторное занятие №11 «Изготовление и оформление гистологических препаратов эндокринной системы»</w:t>
            </w:r>
          </w:p>
        </w:tc>
        <w:tc>
          <w:tcPr>
            <w:tcW w:w="1814" w:type="dxa"/>
            <w:tcBorders>
              <w:top w:val="single" w:sz="4" w:space="0" w:color="auto"/>
              <w:left w:val="single" w:sz="4" w:space="0" w:color="auto"/>
            </w:tcBorders>
            <w:shd w:val="clear" w:color="auto" w:fill="auto"/>
            <w:vAlign w:val="center"/>
          </w:tcPr>
          <w:p w14:paraId="1620DE15"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05F48F38"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122704AE"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DEB3690" w14:textId="77777777" w:rsidR="00265ED9" w:rsidRPr="0009042C" w:rsidRDefault="00265ED9">
            <w:pPr>
              <w:rPr>
                <w:rFonts w:ascii="Times New Roman" w:hAnsi="Times New Roman" w:cs="Times New Roman"/>
              </w:rPr>
            </w:pPr>
          </w:p>
        </w:tc>
      </w:tr>
      <w:tr w:rsidR="00265ED9" w:rsidRPr="0009042C" w14:paraId="2BDA12C2" w14:textId="77777777">
        <w:trPr>
          <w:trHeight w:hRule="exact" w:val="547"/>
          <w:jc w:val="center"/>
        </w:trPr>
        <w:tc>
          <w:tcPr>
            <w:tcW w:w="2506" w:type="dxa"/>
            <w:vMerge/>
            <w:tcBorders>
              <w:left w:val="single" w:sz="4" w:space="0" w:color="auto"/>
              <w:bottom w:val="single" w:sz="4" w:space="0" w:color="auto"/>
            </w:tcBorders>
            <w:shd w:val="clear" w:color="auto" w:fill="auto"/>
          </w:tcPr>
          <w:p w14:paraId="6608D126"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bottom w:val="single" w:sz="4" w:space="0" w:color="auto"/>
            </w:tcBorders>
            <w:shd w:val="clear" w:color="auto" w:fill="auto"/>
            <w:vAlign w:val="bottom"/>
          </w:tcPr>
          <w:p w14:paraId="7B4C85C1" w14:textId="77777777" w:rsidR="00265ED9" w:rsidRPr="0009042C" w:rsidRDefault="000123A2">
            <w:pPr>
              <w:pStyle w:val="a9"/>
              <w:tabs>
                <w:tab w:val="left" w:pos="2995"/>
              </w:tabs>
              <w:jc w:val="both"/>
            </w:pPr>
            <w:r w:rsidRPr="0009042C">
              <w:t>Лабораторное занятие №12</w:t>
            </w:r>
            <w:r w:rsidRPr="0009042C">
              <w:tab/>
              <w:t>« Изготовление и оформление</w:t>
            </w:r>
          </w:p>
          <w:p w14:paraId="41B42CFB" w14:textId="77777777" w:rsidR="00265ED9" w:rsidRPr="0009042C" w:rsidRDefault="000123A2">
            <w:pPr>
              <w:pStyle w:val="a9"/>
              <w:jc w:val="both"/>
            </w:pPr>
            <w:r w:rsidRPr="0009042C">
              <w:t>гистологических препаратов нервной системы»</w:t>
            </w:r>
          </w:p>
        </w:tc>
        <w:tc>
          <w:tcPr>
            <w:tcW w:w="1814" w:type="dxa"/>
            <w:tcBorders>
              <w:top w:val="single" w:sz="4" w:space="0" w:color="auto"/>
              <w:left w:val="single" w:sz="4" w:space="0" w:color="auto"/>
              <w:bottom w:val="single" w:sz="4" w:space="0" w:color="auto"/>
            </w:tcBorders>
            <w:shd w:val="clear" w:color="auto" w:fill="auto"/>
            <w:vAlign w:val="center"/>
          </w:tcPr>
          <w:p w14:paraId="382E7A5E" w14:textId="77777777" w:rsidR="00265ED9" w:rsidRPr="0009042C" w:rsidRDefault="000123A2">
            <w:pPr>
              <w:pStyle w:val="a9"/>
              <w:jc w:val="center"/>
            </w:pPr>
            <w:r w:rsidRPr="0009042C">
              <w:t>2</w:t>
            </w:r>
          </w:p>
        </w:tc>
        <w:tc>
          <w:tcPr>
            <w:tcW w:w="1901" w:type="dxa"/>
            <w:tcBorders>
              <w:top w:val="single" w:sz="4" w:space="0" w:color="auto"/>
              <w:left w:val="single" w:sz="4" w:space="0" w:color="auto"/>
              <w:bottom w:val="single" w:sz="4" w:space="0" w:color="auto"/>
            </w:tcBorders>
            <w:shd w:val="clear" w:color="auto" w:fill="auto"/>
          </w:tcPr>
          <w:p w14:paraId="6A19322D" w14:textId="77777777" w:rsidR="00265ED9" w:rsidRPr="0009042C" w:rsidRDefault="00265ED9">
            <w:pPr>
              <w:rPr>
                <w:rFonts w:ascii="Times New Roman" w:hAnsi="Times New Roman" w:cs="Times New Roman"/>
              </w:rPr>
            </w:pPr>
          </w:p>
        </w:tc>
        <w:tc>
          <w:tcPr>
            <w:tcW w:w="797" w:type="dxa"/>
            <w:vMerge/>
            <w:tcBorders>
              <w:left w:val="single" w:sz="4" w:space="0" w:color="auto"/>
              <w:bottom w:val="single" w:sz="4" w:space="0" w:color="auto"/>
            </w:tcBorders>
            <w:shd w:val="clear" w:color="auto" w:fill="auto"/>
          </w:tcPr>
          <w:p w14:paraId="63A6D3DE"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21ADE97" w14:textId="77777777" w:rsidR="00265ED9" w:rsidRPr="0009042C" w:rsidRDefault="00265ED9">
            <w:pPr>
              <w:rPr>
                <w:rFonts w:ascii="Times New Roman" w:hAnsi="Times New Roman" w:cs="Times New Roman"/>
              </w:rPr>
            </w:pPr>
          </w:p>
        </w:tc>
      </w:tr>
    </w:tbl>
    <w:p w14:paraId="680E766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6418"/>
        <w:gridCol w:w="1814"/>
        <w:gridCol w:w="1901"/>
        <w:gridCol w:w="797"/>
        <w:gridCol w:w="1286"/>
      </w:tblGrid>
      <w:tr w:rsidR="00265ED9" w:rsidRPr="0009042C" w14:paraId="03FFFBFD" w14:textId="77777777">
        <w:trPr>
          <w:trHeight w:hRule="exact" w:val="542"/>
          <w:jc w:val="center"/>
        </w:trPr>
        <w:tc>
          <w:tcPr>
            <w:tcW w:w="2506" w:type="dxa"/>
            <w:vMerge w:val="restart"/>
            <w:tcBorders>
              <w:top w:val="single" w:sz="4" w:space="0" w:color="auto"/>
              <w:left w:val="single" w:sz="4" w:space="0" w:color="auto"/>
            </w:tcBorders>
            <w:shd w:val="clear" w:color="auto" w:fill="auto"/>
          </w:tcPr>
          <w:p w14:paraId="0DE0B2F9"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003EA95E" w14:textId="77777777" w:rsidR="00265ED9" w:rsidRPr="0009042C" w:rsidRDefault="000123A2">
            <w:pPr>
              <w:pStyle w:val="a9"/>
              <w:tabs>
                <w:tab w:val="left" w:pos="3173"/>
              </w:tabs>
              <w:jc w:val="both"/>
            </w:pPr>
            <w:r w:rsidRPr="0009042C">
              <w:t>Лабораторное занятие №13</w:t>
            </w:r>
            <w:r w:rsidRPr="0009042C">
              <w:tab/>
              <w:t>«Изготовление и оформление</w:t>
            </w:r>
          </w:p>
          <w:p w14:paraId="7EF42362" w14:textId="77777777" w:rsidR="00265ED9" w:rsidRPr="0009042C" w:rsidRDefault="000123A2">
            <w:pPr>
              <w:pStyle w:val="a9"/>
              <w:jc w:val="both"/>
            </w:pPr>
            <w:r w:rsidRPr="0009042C">
              <w:t>гистологических препаратов анализаторов»</w:t>
            </w:r>
          </w:p>
        </w:tc>
        <w:tc>
          <w:tcPr>
            <w:tcW w:w="1814" w:type="dxa"/>
            <w:tcBorders>
              <w:top w:val="single" w:sz="4" w:space="0" w:color="auto"/>
              <w:left w:val="single" w:sz="4" w:space="0" w:color="auto"/>
            </w:tcBorders>
            <w:shd w:val="clear" w:color="auto" w:fill="auto"/>
            <w:vAlign w:val="center"/>
          </w:tcPr>
          <w:p w14:paraId="76FE5532"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16174B4A" w14:textId="77777777" w:rsidR="00265ED9" w:rsidRPr="0009042C" w:rsidRDefault="00265ED9">
            <w:pPr>
              <w:rPr>
                <w:rFonts w:ascii="Times New Roman" w:hAnsi="Times New Roman" w:cs="Times New Roman"/>
              </w:rPr>
            </w:pPr>
          </w:p>
        </w:tc>
        <w:tc>
          <w:tcPr>
            <w:tcW w:w="797" w:type="dxa"/>
            <w:vMerge w:val="restart"/>
            <w:tcBorders>
              <w:top w:val="single" w:sz="4" w:space="0" w:color="auto"/>
              <w:left w:val="single" w:sz="4" w:space="0" w:color="auto"/>
            </w:tcBorders>
            <w:shd w:val="clear" w:color="auto" w:fill="auto"/>
          </w:tcPr>
          <w:p w14:paraId="16B00D8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B04D8D9" w14:textId="77777777" w:rsidR="00265ED9" w:rsidRPr="0009042C" w:rsidRDefault="00265ED9">
            <w:pPr>
              <w:rPr>
                <w:rFonts w:ascii="Times New Roman" w:hAnsi="Times New Roman" w:cs="Times New Roman"/>
              </w:rPr>
            </w:pPr>
          </w:p>
        </w:tc>
      </w:tr>
      <w:tr w:rsidR="00265ED9" w:rsidRPr="0009042C" w14:paraId="02BF0161" w14:textId="77777777">
        <w:trPr>
          <w:trHeight w:hRule="exact" w:val="768"/>
          <w:jc w:val="center"/>
        </w:trPr>
        <w:tc>
          <w:tcPr>
            <w:tcW w:w="2506" w:type="dxa"/>
            <w:vMerge/>
            <w:tcBorders>
              <w:left w:val="single" w:sz="4" w:space="0" w:color="auto"/>
            </w:tcBorders>
            <w:shd w:val="clear" w:color="auto" w:fill="auto"/>
          </w:tcPr>
          <w:p w14:paraId="0E72D5D5"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tcPr>
          <w:p w14:paraId="6681F357" w14:textId="77777777" w:rsidR="00265ED9" w:rsidRPr="0009042C" w:rsidRDefault="000123A2">
            <w:pPr>
              <w:pStyle w:val="a9"/>
              <w:jc w:val="both"/>
            </w:pPr>
            <w:r w:rsidRPr="0009042C">
              <w:t>Практическое занятие№ 1 « Проведение топографического исследования расположения осевого скелета с использованием макета животного»</w:t>
            </w:r>
          </w:p>
        </w:tc>
        <w:tc>
          <w:tcPr>
            <w:tcW w:w="1814" w:type="dxa"/>
            <w:tcBorders>
              <w:top w:val="single" w:sz="4" w:space="0" w:color="auto"/>
              <w:left w:val="single" w:sz="4" w:space="0" w:color="auto"/>
            </w:tcBorders>
            <w:shd w:val="clear" w:color="auto" w:fill="auto"/>
            <w:vAlign w:val="center"/>
          </w:tcPr>
          <w:p w14:paraId="22613BD4"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07410B16"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65530103"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3C5ACEDE" w14:textId="77777777" w:rsidR="00265ED9" w:rsidRPr="0009042C" w:rsidRDefault="00265ED9">
            <w:pPr>
              <w:rPr>
                <w:rFonts w:ascii="Times New Roman" w:hAnsi="Times New Roman" w:cs="Times New Roman"/>
              </w:rPr>
            </w:pPr>
          </w:p>
        </w:tc>
      </w:tr>
      <w:tr w:rsidR="00265ED9" w:rsidRPr="0009042C" w14:paraId="4C34BEE6" w14:textId="77777777">
        <w:trPr>
          <w:trHeight w:hRule="exact" w:val="768"/>
          <w:jc w:val="center"/>
        </w:trPr>
        <w:tc>
          <w:tcPr>
            <w:tcW w:w="2506" w:type="dxa"/>
            <w:vMerge/>
            <w:tcBorders>
              <w:left w:val="single" w:sz="4" w:space="0" w:color="auto"/>
            </w:tcBorders>
            <w:shd w:val="clear" w:color="auto" w:fill="auto"/>
          </w:tcPr>
          <w:p w14:paraId="74A49AD6"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69D4F136" w14:textId="77777777" w:rsidR="00265ED9" w:rsidRPr="0009042C" w:rsidRDefault="000123A2">
            <w:pPr>
              <w:pStyle w:val="a9"/>
              <w:tabs>
                <w:tab w:val="left" w:pos="2894"/>
              </w:tabs>
              <w:jc w:val="both"/>
            </w:pPr>
            <w:r w:rsidRPr="0009042C">
              <w:t>Практическое занятие №2</w:t>
            </w:r>
            <w:r w:rsidRPr="0009042C">
              <w:tab/>
              <w:t>« Проведение топографического</w:t>
            </w:r>
          </w:p>
          <w:p w14:paraId="2936A3EC" w14:textId="77777777" w:rsidR="00265ED9" w:rsidRPr="0009042C" w:rsidRDefault="000123A2">
            <w:pPr>
              <w:pStyle w:val="a9"/>
              <w:tabs>
                <w:tab w:val="left" w:pos="5165"/>
              </w:tabs>
              <w:jc w:val="both"/>
            </w:pPr>
            <w:r w:rsidRPr="0009042C">
              <w:t>исследования расположения периферического</w:t>
            </w:r>
            <w:r w:rsidRPr="0009042C">
              <w:tab/>
              <w:t>скелета с</w:t>
            </w:r>
          </w:p>
          <w:p w14:paraId="303B5F84" w14:textId="77777777" w:rsidR="00265ED9" w:rsidRPr="0009042C" w:rsidRDefault="000123A2">
            <w:pPr>
              <w:pStyle w:val="a9"/>
              <w:jc w:val="both"/>
            </w:pPr>
            <w:r w:rsidRPr="0009042C">
              <w:t>использованием макета животного»</w:t>
            </w:r>
          </w:p>
        </w:tc>
        <w:tc>
          <w:tcPr>
            <w:tcW w:w="1814" w:type="dxa"/>
            <w:tcBorders>
              <w:top w:val="single" w:sz="4" w:space="0" w:color="auto"/>
              <w:left w:val="single" w:sz="4" w:space="0" w:color="auto"/>
            </w:tcBorders>
            <w:shd w:val="clear" w:color="auto" w:fill="auto"/>
            <w:vAlign w:val="center"/>
          </w:tcPr>
          <w:p w14:paraId="70CC0911"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5E84C144"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25F743B8"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9EDA08B" w14:textId="77777777" w:rsidR="00265ED9" w:rsidRPr="0009042C" w:rsidRDefault="00265ED9">
            <w:pPr>
              <w:rPr>
                <w:rFonts w:ascii="Times New Roman" w:hAnsi="Times New Roman" w:cs="Times New Roman"/>
              </w:rPr>
            </w:pPr>
          </w:p>
        </w:tc>
      </w:tr>
      <w:tr w:rsidR="00265ED9" w:rsidRPr="0009042C" w14:paraId="747E2E28" w14:textId="77777777">
        <w:trPr>
          <w:trHeight w:hRule="exact" w:val="773"/>
          <w:jc w:val="center"/>
        </w:trPr>
        <w:tc>
          <w:tcPr>
            <w:tcW w:w="2506" w:type="dxa"/>
            <w:vMerge/>
            <w:tcBorders>
              <w:left w:val="single" w:sz="4" w:space="0" w:color="auto"/>
            </w:tcBorders>
            <w:shd w:val="clear" w:color="auto" w:fill="auto"/>
          </w:tcPr>
          <w:p w14:paraId="1E8C658F"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tcPr>
          <w:p w14:paraId="0B20D6ED" w14:textId="77777777" w:rsidR="00265ED9" w:rsidRPr="0009042C" w:rsidRDefault="000123A2">
            <w:pPr>
              <w:pStyle w:val="a9"/>
              <w:tabs>
                <w:tab w:val="left" w:pos="2894"/>
              </w:tabs>
              <w:jc w:val="both"/>
            </w:pPr>
            <w:r w:rsidRPr="0009042C">
              <w:t>Практическое занятие№ 3</w:t>
            </w:r>
            <w:r w:rsidRPr="0009042C">
              <w:tab/>
              <w:t>« Проведение топографического</w:t>
            </w:r>
          </w:p>
          <w:p w14:paraId="05E1E984" w14:textId="77777777" w:rsidR="00265ED9" w:rsidRPr="0009042C" w:rsidRDefault="000123A2">
            <w:pPr>
              <w:pStyle w:val="a9"/>
              <w:jc w:val="both"/>
            </w:pPr>
            <w:r w:rsidRPr="0009042C">
              <w:t>исследования расположения сердечно-сосудистой системы с использованием макета»</w:t>
            </w:r>
          </w:p>
        </w:tc>
        <w:tc>
          <w:tcPr>
            <w:tcW w:w="1814" w:type="dxa"/>
            <w:tcBorders>
              <w:top w:val="single" w:sz="4" w:space="0" w:color="auto"/>
              <w:left w:val="single" w:sz="4" w:space="0" w:color="auto"/>
            </w:tcBorders>
            <w:shd w:val="clear" w:color="auto" w:fill="auto"/>
            <w:vAlign w:val="center"/>
          </w:tcPr>
          <w:p w14:paraId="46C80EE5"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03F04BE6"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349C6ED4"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0547E4C" w14:textId="77777777" w:rsidR="00265ED9" w:rsidRPr="0009042C" w:rsidRDefault="00265ED9">
            <w:pPr>
              <w:rPr>
                <w:rFonts w:ascii="Times New Roman" w:hAnsi="Times New Roman" w:cs="Times New Roman"/>
              </w:rPr>
            </w:pPr>
          </w:p>
        </w:tc>
      </w:tr>
      <w:tr w:rsidR="00265ED9" w:rsidRPr="0009042C" w14:paraId="292B0D97" w14:textId="77777777">
        <w:trPr>
          <w:trHeight w:hRule="exact" w:val="298"/>
          <w:jc w:val="center"/>
        </w:trPr>
        <w:tc>
          <w:tcPr>
            <w:tcW w:w="2506" w:type="dxa"/>
            <w:tcBorders>
              <w:top w:val="single" w:sz="4" w:space="0" w:color="auto"/>
              <w:left w:val="single" w:sz="4" w:space="0" w:color="auto"/>
            </w:tcBorders>
            <w:shd w:val="clear" w:color="auto" w:fill="auto"/>
            <w:vAlign w:val="center"/>
          </w:tcPr>
          <w:p w14:paraId="27BD9ACF" w14:textId="77777777" w:rsidR="00265ED9" w:rsidRPr="0009042C" w:rsidRDefault="000123A2">
            <w:pPr>
              <w:pStyle w:val="a9"/>
            </w:pPr>
            <w:r w:rsidRPr="0009042C">
              <w:rPr>
                <w:b/>
                <w:bCs/>
              </w:rPr>
              <w:t>Раздел 3 Физиология</w:t>
            </w:r>
          </w:p>
        </w:tc>
        <w:tc>
          <w:tcPr>
            <w:tcW w:w="6418" w:type="dxa"/>
            <w:tcBorders>
              <w:top w:val="single" w:sz="4" w:space="0" w:color="auto"/>
              <w:left w:val="single" w:sz="4" w:space="0" w:color="auto"/>
            </w:tcBorders>
            <w:shd w:val="clear" w:color="auto" w:fill="auto"/>
          </w:tcPr>
          <w:p w14:paraId="2FE8CECB" w14:textId="77777777" w:rsidR="00265ED9" w:rsidRPr="0009042C" w:rsidRDefault="00265ED9">
            <w:pPr>
              <w:rPr>
                <w:rFonts w:ascii="Times New Roman" w:hAnsi="Times New Roman" w:cs="Times New Roman"/>
              </w:rPr>
            </w:pPr>
          </w:p>
        </w:tc>
        <w:tc>
          <w:tcPr>
            <w:tcW w:w="1814" w:type="dxa"/>
            <w:tcBorders>
              <w:top w:val="single" w:sz="4" w:space="0" w:color="auto"/>
              <w:left w:val="single" w:sz="4" w:space="0" w:color="auto"/>
            </w:tcBorders>
            <w:shd w:val="clear" w:color="auto" w:fill="auto"/>
            <w:vAlign w:val="center"/>
          </w:tcPr>
          <w:p w14:paraId="11520230" w14:textId="77777777" w:rsidR="00265ED9" w:rsidRPr="0009042C" w:rsidRDefault="000123A2">
            <w:pPr>
              <w:pStyle w:val="a9"/>
              <w:jc w:val="center"/>
            </w:pPr>
            <w:r w:rsidRPr="0009042C">
              <w:rPr>
                <w:b/>
                <w:bCs/>
              </w:rPr>
              <w:t>24</w:t>
            </w:r>
          </w:p>
        </w:tc>
        <w:tc>
          <w:tcPr>
            <w:tcW w:w="1901" w:type="dxa"/>
            <w:tcBorders>
              <w:top w:val="single" w:sz="4" w:space="0" w:color="auto"/>
              <w:left w:val="single" w:sz="4" w:space="0" w:color="auto"/>
            </w:tcBorders>
            <w:shd w:val="clear" w:color="auto" w:fill="auto"/>
          </w:tcPr>
          <w:p w14:paraId="122AA702" w14:textId="77777777" w:rsidR="00265ED9" w:rsidRPr="0009042C" w:rsidRDefault="00265ED9">
            <w:pPr>
              <w:rPr>
                <w:rFonts w:ascii="Times New Roman" w:hAnsi="Times New Roman" w:cs="Times New Roman"/>
              </w:rPr>
            </w:pPr>
          </w:p>
        </w:tc>
        <w:tc>
          <w:tcPr>
            <w:tcW w:w="797" w:type="dxa"/>
            <w:vMerge w:val="restart"/>
            <w:tcBorders>
              <w:top w:val="single" w:sz="4" w:space="0" w:color="auto"/>
              <w:left w:val="single" w:sz="4" w:space="0" w:color="auto"/>
            </w:tcBorders>
            <w:shd w:val="clear" w:color="auto" w:fill="auto"/>
          </w:tcPr>
          <w:p w14:paraId="0955BAB7" w14:textId="77777777" w:rsidR="00265ED9" w:rsidRPr="0009042C" w:rsidRDefault="000123A2">
            <w:pPr>
              <w:pStyle w:val="a9"/>
              <w:spacing w:line="276" w:lineRule="auto"/>
            </w:pPr>
            <w:r w:rsidRPr="0009042C">
              <w:t>ОК 01-02</w:t>
            </w:r>
          </w:p>
          <w:p w14:paraId="38E8C0CB" w14:textId="77777777" w:rsidR="00265ED9" w:rsidRPr="0009042C" w:rsidRDefault="000123A2">
            <w:pPr>
              <w:pStyle w:val="a9"/>
              <w:spacing w:line="276" w:lineRule="auto"/>
            </w:pPr>
            <w:r w:rsidRPr="0009042C">
              <w:t>ПК 2.2</w:t>
            </w:r>
          </w:p>
        </w:tc>
        <w:tc>
          <w:tcPr>
            <w:tcW w:w="1286" w:type="dxa"/>
            <w:tcBorders>
              <w:top w:val="single" w:sz="4" w:space="0" w:color="auto"/>
              <w:left w:val="single" w:sz="4" w:space="0" w:color="auto"/>
              <w:right w:val="single" w:sz="4" w:space="0" w:color="auto"/>
            </w:tcBorders>
            <w:shd w:val="clear" w:color="auto" w:fill="auto"/>
          </w:tcPr>
          <w:p w14:paraId="5438FC11" w14:textId="77777777" w:rsidR="00265ED9" w:rsidRPr="0009042C" w:rsidRDefault="00265ED9">
            <w:pPr>
              <w:rPr>
                <w:rFonts w:ascii="Times New Roman" w:hAnsi="Times New Roman" w:cs="Times New Roman"/>
              </w:rPr>
            </w:pPr>
          </w:p>
        </w:tc>
      </w:tr>
      <w:tr w:rsidR="00265ED9" w:rsidRPr="0009042C" w14:paraId="7B94F185" w14:textId="77777777">
        <w:trPr>
          <w:trHeight w:hRule="exact" w:val="854"/>
          <w:jc w:val="center"/>
        </w:trPr>
        <w:tc>
          <w:tcPr>
            <w:tcW w:w="2506" w:type="dxa"/>
            <w:vMerge w:val="restart"/>
            <w:tcBorders>
              <w:top w:val="single" w:sz="4" w:space="0" w:color="auto"/>
              <w:left w:val="single" w:sz="4" w:space="0" w:color="auto"/>
            </w:tcBorders>
            <w:shd w:val="clear" w:color="auto" w:fill="auto"/>
          </w:tcPr>
          <w:p w14:paraId="73B52588" w14:textId="77777777" w:rsidR="00265ED9" w:rsidRPr="0009042C" w:rsidRDefault="000123A2">
            <w:pPr>
              <w:pStyle w:val="a9"/>
              <w:spacing w:line="276" w:lineRule="auto"/>
            </w:pPr>
            <w:r w:rsidRPr="0009042C">
              <w:rPr>
                <w:b/>
                <w:bCs/>
              </w:rPr>
              <w:t>Тема 3.1 Процессы жизнедеятельности сельскохозяйственных животных</w:t>
            </w:r>
          </w:p>
        </w:tc>
        <w:tc>
          <w:tcPr>
            <w:tcW w:w="6418" w:type="dxa"/>
            <w:tcBorders>
              <w:top w:val="single" w:sz="4" w:space="0" w:color="auto"/>
              <w:left w:val="single" w:sz="4" w:space="0" w:color="auto"/>
            </w:tcBorders>
            <w:shd w:val="clear" w:color="auto" w:fill="auto"/>
          </w:tcPr>
          <w:p w14:paraId="076DBDC8" w14:textId="77777777" w:rsidR="00265ED9" w:rsidRPr="0009042C" w:rsidRDefault="000123A2">
            <w:pPr>
              <w:pStyle w:val="a9"/>
            </w:pPr>
            <w:r w:rsidRPr="0009042C">
              <w:rPr>
                <w:b/>
                <w:bCs/>
              </w:rPr>
              <w:t>Содержание учебного материала</w:t>
            </w:r>
          </w:p>
        </w:tc>
        <w:tc>
          <w:tcPr>
            <w:tcW w:w="1814" w:type="dxa"/>
            <w:tcBorders>
              <w:top w:val="single" w:sz="4" w:space="0" w:color="auto"/>
              <w:left w:val="single" w:sz="4" w:space="0" w:color="auto"/>
            </w:tcBorders>
            <w:shd w:val="clear" w:color="auto" w:fill="auto"/>
            <w:vAlign w:val="center"/>
          </w:tcPr>
          <w:p w14:paraId="18166060" w14:textId="77777777" w:rsidR="00265ED9" w:rsidRPr="0009042C" w:rsidRDefault="000123A2">
            <w:pPr>
              <w:pStyle w:val="a9"/>
              <w:jc w:val="center"/>
            </w:pPr>
            <w:r w:rsidRPr="0009042C">
              <w:rPr>
                <w:b/>
                <w:bCs/>
              </w:rPr>
              <w:t>14</w:t>
            </w:r>
          </w:p>
        </w:tc>
        <w:tc>
          <w:tcPr>
            <w:tcW w:w="1901" w:type="dxa"/>
            <w:tcBorders>
              <w:top w:val="single" w:sz="4" w:space="0" w:color="auto"/>
              <w:left w:val="single" w:sz="4" w:space="0" w:color="auto"/>
            </w:tcBorders>
            <w:shd w:val="clear" w:color="auto" w:fill="auto"/>
          </w:tcPr>
          <w:p w14:paraId="2D7BF7A0" w14:textId="77777777" w:rsidR="00265ED9" w:rsidRPr="0009042C" w:rsidRDefault="000123A2">
            <w:pPr>
              <w:pStyle w:val="a9"/>
            </w:pPr>
            <w:r w:rsidRPr="0009042C">
              <w:rPr>
                <w:b/>
                <w:bCs/>
              </w:rPr>
              <w:t>ЛР 9,11,4</w:t>
            </w:r>
          </w:p>
        </w:tc>
        <w:tc>
          <w:tcPr>
            <w:tcW w:w="797" w:type="dxa"/>
            <w:vMerge/>
            <w:tcBorders>
              <w:left w:val="single" w:sz="4" w:space="0" w:color="auto"/>
            </w:tcBorders>
            <w:shd w:val="clear" w:color="auto" w:fill="auto"/>
          </w:tcPr>
          <w:p w14:paraId="07D78A2C"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2DC73AD" w14:textId="77777777" w:rsidR="00265ED9" w:rsidRPr="0009042C" w:rsidRDefault="000123A2">
            <w:pPr>
              <w:pStyle w:val="a9"/>
              <w:jc w:val="center"/>
            </w:pPr>
            <w:r w:rsidRPr="0009042C">
              <w:rPr>
                <w:iCs/>
              </w:rPr>
              <w:t>Уо.01.02</w:t>
            </w:r>
          </w:p>
          <w:p w14:paraId="0E4EAECF" w14:textId="77777777" w:rsidR="00265ED9" w:rsidRPr="0009042C" w:rsidRDefault="000123A2">
            <w:pPr>
              <w:pStyle w:val="a9"/>
              <w:jc w:val="center"/>
            </w:pPr>
            <w:r w:rsidRPr="0009042C">
              <w:rPr>
                <w:iCs/>
              </w:rPr>
              <w:t>Зо.01.02</w:t>
            </w:r>
          </w:p>
        </w:tc>
      </w:tr>
      <w:tr w:rsidR="00265ED9" w:rsidRPr="0009042C" w14:paraId="5E5243BE" w14:textId="77777777">
        <w:trPr>
          <w:trHeight w:hRule="exact" w:val="1757"/>
          <w:jc w:val="center"/>
        </w:trPr>
        <w:tc>
          <w:tcPr>
            <w:tcW w:w="2506" w:type="dxa"/>
            <w:vMerge/>
            <w:tcBorders>
              <w:left w:val="single" w:sz="4" w:space="0" w:color="auto"/>
            </w:tcBorders>
            <w:shd w:val="clear" w:color="auto" w:fill="auto"/>
          </w:tcPr>
          <w:p w14:paraId="1C026F9C"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center"/>
          </w:tcPr>
          <w:p w14:paraId="2480638E" w14:textId="77777777" w:rsidR="00265ED9" w:rsidRPr="0009042C" w:rsidRDefault="000123A2">
            <w:pPr>
              <w:pStyle w:val="a9"/>
              <w:spacing w:line="276" w:lineRule="auto"/>
              <w:jc w:val="both"/>
            </w:pPr>
            <w:r w:rsidRPr="0009042C">
              <w:t>Характеристика процессов жизнедеятельности. Физиологические функции органов и систем органов животных. Система крови. Теплорегуляция.</w:t>
            </w:r>
          </w:p>
          <w:p w14:paraId="6C77F4AF" w14:textId="77777777" w:rsidR="00265ED9" w:rsidRPr="0009042C" w:rsidRDefault="000123A2">
            <w:pPr>
              <w:pStyle w:val="a9"/>
              <w:spacing w:line="276" w:lineRule="auto"/>
              <w:jc w:val="both"/>
            </w:pPr>
            <w:r w:rsidRPr="0009042C">
              <w:t>Функции и физико-химические свойства крови. Форменные элементы крови. Понятие о группах крови. Лимфатическая система. Мочеотделительная система</w:t>
            </w:r>
          </w:p>
        </w:tc>
        <w:tc>
          <w:tcPr>
            <w:tcW w:w="1814" w:type="dxa"/>
            <w:tcBorders>
              <w:top w:val="single" w:sz="4" w:space="0" w:color="auto"/>
              <w:left w:val="single" w:sz="4" w:space="0" w:color="auto"/>
            </w:tcBorders>
            <w:shd w:val="clear" w:color="auto" w:fill="auto"/>
            <w:vAlign w:val="center"/>
          </w:tcPr>
          <w:p w14:paraId="50F2BCF5" w14:textId="77777777" w:rsidR="00265ED9" w:rsidRPr="0009042C" w:rsidRDefault="000123A2">
            <w:pPr>
              <w:pStyle w:val="a9"/>
              <w:jc w:val="center"/>
            </w:pPr>
            <w:r w:rsidRPr="0009042C">
              <w:t>4</w:t>
            </w:r>
          </w:p>
        </w:tc>
        <w:tc>
          <w:tcPr>
            <w:tcW w:w="1901" w:type="dxa"/>
            <w:tcBorders>
              <w:top w:val="single" w:sz="4" w:space="0" w:color="auto"/>
              <w:left w:val="single" w:sz="4" w:space="0" w:color="auto"/>
            </w:tcBorders>
            <w:shd w:val="clear" w:color="auto" w:fill="auto"/>
          </w:tcPr>
          <w:p w14:paraId="0B47E5B0"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60434CE1"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0E93992" w14:textId="77777777" w:rsidR="00265ED9" w:rsidRPr="0009042C" w:rsidRDefault="00265ED9">
            <w:pPr>
              <w:rPr>
                <w:rFonts w:ascii="Times New Roman" w:hAnsi="Times New Roman" w:cs="Times New Roman"/>
              </w:rPr>
            </w:pPr>
          </w:p>
        </w:tc>
      </w:tr>
      <w:tr w:rsidR="00265ED9" w:rsidRPr="0009042C" w14:paraId="4DA8EE28" w14:textId="77777777">
        <w:trPr>
          <w:trHeight w:hRule="exact" w:val="341"/>
          <w:jc w:val="center"/>
        </w:trPr>
        <w:tc>
          <w:tcPr>
            <w:tcW w:w="2506" w:type="dxa"/>
            <w:vMerge/>
            <w:tcBorders>
              <w:left w:val="single" w:sz="4" w:space="0" w:color="auto"/>
            </w:tcBorders>
            <w:shd w:val="clear" w:color="auto" w:fill="auto"/>
          </w:tcPr>
          <w:p w14:paraId="14FDC896"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center"/>
          </w:tcPr>
          <w:p w14:paraId="6704DFEE" w14:textId="77777777" w:rsidR="00265ED9" w:rsidRPr="0009042C" w:rsidRDefault="000123A2">
            <w:pPr>
              <w:pStyle w:val="a9"/>
              <w:jc w:val="both"/>
            </w:pPr>
            <w:r w:rsidRPr="0009042C">
              <w:rPr>
                <w:b/>
                <w:bCs/>
              </w:rPr>
              <w:t>В том числе лабораторных занятий</w:t>
            </w:r>
          </w:p>
        </w:tc>
        <w:tc>
          <w:tcPr>
            <w:tcW w:w="1814" w:type="dxa"/>
            <w:tcBorders>
              <w:top w:val="single" w:sz="4" w:space="0" w:color="auto"/>
              <w:left w:val="single" w:sz="4" w:space="0" w:color="auto"/>
            </w:tcBorders>
            <w:shd w:val="clear" w:color="auto" w:fill="auto"/>
            <w:vAlign w:val="center"/>
          </w:tcPr>
          <w:p w14:paraId="410FAB91" w14:textId="77777777" w:rsidR="00265ED9" w:rsidRPr="0009042C" w:rsidRDefault="000123A2">
            <w:pPr>
              <w:pStyle w:val="a9"/>
              <w:jc w:val="center"/>
            </w:pPr>
            <w:r w:rsidRPr="0009042C">
              <w:t>6</w:t>
            </w:r>
          </w:p>
        </w:tc>
        <w:tc>
          <w:tcPr>
            <w:tcW w:w="1901" w:type="dxa"/>
            <w:tcBorders>
              <w:top w:val="single" w:sz="4" w:space="0" w:color="auto"/>
              <w:left w:val="single" w:sz="4" w:space="0" w:color="auto"/>
            </w:tcBorders>
            <w:shd w:val="clear" w:color="auto" w:fill="auto"/>
          </w:tcPr>
          <w:p w14:paraId="1135A80E"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527CD469"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9EDAA3F" w14:textId="77777777" w:rsidR="00265ED9" w:rsidRPr="0009042C" w:rsidRDefault="00265ED9">
            <w:pPr>
              <w:rPr>
                <w:rFonts w:ascii="Times New Roman" w:hAnsi="Times New Roman" w:cs="Times New Roman"/>
              </w:rPr>
            </w:pPr>
          </w:p>
        </w:tc>
      </w:tr>
      <w:tr w:rsidR="00265ED9" w:rsidRPr="0009042C" w14:paraId="06B477E4" w14:textId="77777777">
        <w:trPr>
          <w:trHeight w:hRule="exact" w:val="595"/>
          <w:jc w:val="center"/>
        </w:trPr>
        <w:tc>
          <w:tcPr>
            <w:tcW w:w="2506" w:type="dxa"/>
            <w:vMerge/>
            <w:tcBorders>
              <w:left w:val="single" w:sz="4" w:space="0" w:color="auto"/>
            </w:tcBorders>
            <w:shd w:val="clear" w:color="auto" w:fill="auto"/>
          </w:tcPr>
          <w:p w14:paraId="64C54201"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7E821985" w14:textId="77777777" w:rsidR="00265ED9" w:rsidRPr="0009042C" w:rsidRDefault="000123A2">
            <w:pPr>
              <w:pStyle w:val="a9"/>
              <w:tabs>
                <w:tab w:val="left" w:pos="1584"/>
                <w:tab w:val="left" w:pos="2563"/>
                <w:tab w:val="left" w:pos="3067"/>
                <w:tab w:val="left" w:pos="3542"/>
                <w:tab w:val="left" w:pos="5150"/>
              </w:tabs>
              <w:jc w:val="both"/>
            </w:pPr>
            <w:r w:rsidRPr="0009042C">
              <w:t>Лабораторное</w:t>
            </w:r>
            <w:r w:rsidRPr="0009042C">
              <w:tab/>
              <w:t>занятие</w:t>
            </w:r>
            <w:r w:rsidRPr="0009042C">
              <w:tab/>
              <w:t>№</w:t>
            </w:r>
            <w:r w:rsidRPr="0009042C">
              <w:tab/>
              <w:t>14</w:t>
            </w:r>
            <w:r w:rsidRPr="0009042C">
              <w:tab/>
              <w:t>«Определение</w:t>
            </w:r>
            <w:r w:rsidRPr="0009042C">
              <w:tab/>
              <w:t>количества</w:t>
            </w:r>
          </w:p>
          <w:p w14:paraId="6019F881" w14:textId="77777777" w:rsidR="00265ED9" w:rsidRPr="0009042C" w:rsidRDefault="000123A2">
            <w:pPr>
              <w:pStyle w:val="a9"/>
              <w:jc w:val="both"/>
            </w:pPr>
            <w:r w:rsidRPr="0009042C">
              <w:t>лейкоцитов, эритроцитов»</w:t>
            </w:r>
          </w:p>
        </w:tc>
        <w:tc>
          <w:tcPr>
            <w:tcW w:w="1814" w:type="dxa"/>
            <w:tcBorders>
              <w:top w:val="single" w:sz="4" w:space="0" w:color="auto"/>
              <w:left w:val="single" w:sz="4" w:space="0" w:color="auto"/>
            </w:tcBorders>
            <w:shd w:val="clear" w:color="auto" w:fill="auto"/>
            <w:vAlign w:val="center"/>
          </w:tcPr>
          <w:p w14:paraId="5F5F49FF"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5A6B35F"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473C2764"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9C00609" w14:textId="77777777" w:rsidR="00265ED9" w:rsidRPr="0009042C" w:rsidRDefault="00265ED9">
            <w:pPr>
              <w:rPr>
                <w:rFonts w:ascii="Times New Roman" w:hAnsi="Times New Roman" w:cs="Times New Roman"/>
              </w:rPr>
            </w:pPr>
          </w:p>
        </w:tc>
      </w:tr>
      <w:tr w:rsidR="00265ED9" w:rsidRPr="0009042C" w14:paraId="6C785992" w14:textId="77777777">
        <w:trPr>
          <w:trHeight w:hRule="exact" w:val="590"/>
          <w:jc w:val="center"/>
        </w:trPr>
        <w:tc>
          <w:tcPr>
            <w:tcW w:w="2506" w:type="dxa"/>
            <w:vMerge/>
            <w:tcBorders>
              <w:left w:val="single" w:sz="4" w:space="0" w:color="auto"/>
            </w:tcBorders>
            <w:shd w:val="clear" w:color="auto" w:fill="auto"/>
          </w:tcPr>
          <w:p w14:paraId="54681987"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38A8369F" w14:textId="77777777" w:rsidR="00265ED9" w:rsidRPr="0009042C" w:rsidRDefault="000123A2">
            <w:pPr>
              <w:pStyle w:val="a9"/>
              <w:tabs>
                <w:tab w:val="left" w:pos="1584"/>
                <w:tab w:val="left" w:pos="2558"/>
                <w:tab w:val="left" w:pos="3274"/>
                <w:tab w:val="left" w:pos="3648"/>
                <w:tab w:val="left" w:pos="5150"/>
              </w:tabs>
              <w:jc w:val="both"/>
            </w:pPr>
            <w:r w:rsidRPr="0009042C">
              <w:t>Лабораторное</w:t>
            </w:r>
            <w:r w:rsidRPr="0009042C">
              <w:tab/>
              <w:t>занятие</w:t>
            </w:r>
            <w:r w:rsidRPr="0009042C">
              <w:tab/>
              <w:t>№15</w:t>
            </w:r>
            <w:r w:rsidRPr="0009042C">
              <w:tab/>
              <w:t>«</w:t>
            </w:r>
            <w:r w:rsidRPr="0009042C">
              <w:tab/>
              <w:t>Определение</w:t>
            </w:r>
            <w:r w:rsidRPr="0009042C">
              <w:tab/>
              <w:t>количества</w:t>
            </w:r>
          </w:p>
          <w:p w14:paraId="28443ECA" w14:textId="77777777" w:rsidR="00265ED9" w:rsidRPr="0009042C" w:rsidRDefault="000123A2">
            <w:pPr>
              <w:pStyle w:val="a9"/>
              <w:jc w:val="both"/>
            </w:pPr>
            <w:r w:rsidRPr="0009042C">
              <w:t>гемоглобина в крови»</w:t>
            </w:r>
          </w:p>
        </w:tc>
        <w:tc>
          <w:tcPr>
            <w:tcW w:w="1814" w:type="dxa"/>
            <w:tcBorders>
              <w:top w:val="single" w:sz="4" w:space="0" w:color="auto"/>
              <w:left w:val="single" w:sz="4" w:space="0" w:color="auto"/>
            </w:tcBorders>
            <w:shd w:val="clear" w:color="auto" w:fill="auto"/>
            <w:vAlign w:val="center"/>
          </w:tcPr>
          <w:p w14:paraId="5D299ABB"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2021DF7D"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4E8772E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3D512154" w14:textId="77777777" w:rsidR="00265ED9" w:rsidRPr="0009042C" w:rsidRDefault="00265ED9">
            <w:pPr>
              <w:rPr>
                <w:rFonts w:ascii="Times New Roman" w:hAnsi="Times New Roman" w:cs="Times New Roman"/>
              </w:rPr>
            </w:pPr>
          </w:p>
        </w:tc>
      </w:tr>
      <w:tr w:rsidR="00265ED9" w:rsidRPr="0009042C" w14:paraId="52B26CFC" w14:textId="77777777">
        <w:trPr>
          <w:trHeight w:hRule="exact" w:val="590"/>
          <w:jc w:val="center"/>
        </w:trPr>
        <w:tc>
          <w:tcPr>
            <w:tcW w:w="2506" w:type="dxa"/>
            <w:vMerge/>
            <w:tcBorders>
              <w:left w:val="single" w:sz="4" w:space="0" w:color="auto"/>
            </w:tcBorders>
            <w:shd w:val="clear" w:color="auto" w:fill="auto"/>
          </w:tcPr>
          <w:p w14:paraId="60112FDF"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0E666557" w14:textId="77777777" w:rsidR="00265ED9" w:rsidRPr="0009042C" w:rsidRDefault="000123A2">
            <w:pPr>
              <w:pStyle w:val="a9"/>
              <w:spacing w:line="276" w:lineRule="auto"/>
              <w:jc w:val="both"/>
            </w:pPr>
            <w:r w:rsidRPr="0009042C">
              <w:t>Лабораторное занятие №16 « Определение скорости свертывания крови»</w:t>
            </w:r>
          </w:p>
        </w:tc>
        <w:tc>
          <w:tcPr>
            <w:tcW w:w="1814" w:type="dxa"/>
            <w:tcBorders>
              <w:top w:val="single" w:sz="4" w:space="0" w:color="auto"/>
              <w:left w:val="single" w:sz="4" w:space="0" w:color="auto"/>
            </w:tcBorders>
            <w:shd w:val="clear" w:color="auto" w:fill="auto"/>
            <w:vAlign w:val="center"/>
          </w:tcPr>
          <w:p w14:paraId="094A8098"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0A33ED5C"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0525A75C"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0922C19" w14:textId="77777777" w:rsidR="00265ED9" w:rsidRPr="0009042C" w:rsidRDefault="00265ED9">
            <w:pPr>
              <w:rPr>
                <w:rFonts w:ascii="Times New Roman" w:hAnsi="Times New Roman" w:cs="Times New Roman"/>
              </w:rPr>
            </w:pPr>
          </w:p>
        </w:tc>
      </w:tr>
      <w:tr w:rsidR="00265ED9" w:rsidRPr="0009042C" w14:paraId="3EA31A9B" w14:textId="77777777">
        <w:trPr>
          <w:trHeight w:hRule="exact" w:val="854"/>
          <w:jc w:val="center"/>
        </w:trPr>
        <w:tc>
          <w:tcPr>
            <w:tcW w:w="2506" w:type="dxa"/>
            <w:vMerge w:val="restart"/>
            <w:tcBorders>
              <w:top w:val="single" w:sz="4" w:space="0" w:color="auto"/>
              <w:left w:val="single" w:sz="4" w:space="0" w:color="auto"/>
            </w:tcBorders>
            <w:shd w:val="clear" w:color="auto" w:fill="auto"/>
          </w:tcPr>
          <w:p w14:paraId="220BD857" w14:textId="77777777" w:rsidR="00265ED9" w:rsidRPr="0009042C" w:rsidRDefault="000123A2">
            <w:pPr>
              <w:pStyle w:val="a9"/>
              <w:spacing w:line="283" w:lineRule="auto"/>
            </w:pPr>
            <w:r w:rsidRPr="0009042C">
              <w:rPr>
                <w:b/>
                <w:bCs/>
              </w:rPr>
              <w:t>Тема 3.2 Обмен веществ и энергии</w:t>
            </w:r>
          </w:p>
        </w:tc>
        <w:tc>
          <w:tcPr>
            <w:tcW w:w="6418" w:type="dxa"/>
            <w:tcBorders>
              <w:top w:val="single" w:sz="4" w:space="0" w:color="auto"/>
              <w:left w:val="single" w:sz="4" w:space="0" w:color="auto"/>
            </w:tcBorders>
            <w:shd w:val="clear" w:color="auto" w:fill="auto"/>
          </w:tcPr>
          <w:p w14:paraId="3B773E73" w14:textId="77777777" w:rsidR="00265ED9" w:rsidRPr="0009042C" w:rsidRDefault="000123A2">
            <w:pPr>
              <w:pStyle w:val="a9"/>
              <w:jc w:val="both"/>
            </w:pPr>
            <w:r w:rsidRPr="0009042C">
              <w:rPr>
                <w:b/>
                <w:bCs/>
              </w:rPr>
              <w:t>Содержание учебного материала</w:t>
            </w:r>
          </w:p>
        </w:tc>
        <w:tc>
          <w:tcPr>
            <w:tcW w:w="1814" w:type="dxa"/>
            <w:tcBorders>
              <w:top w:val="single" w:sz="4" w:space="0" w:color="auto"/>
              <w:left w:val="single" w:sz="4" w:space="0" w:color="auto"/>
            </w:tcBorders>
            <w:shd w:val="clear" w:color="auto" w:fill="auto"/>
            <w:vAlign w:val="center"/>
          </w:tcPr>
          <w:p w14:paraId="68A38822"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64AA6FB1" w14:textId="77777777" w:rsidR="00265ED9" w:rsidRPr="0009042C" w:rsidRDefault="000123A2">
            <w:pPr>
              <w:pStyle w:val="a9"/>
            </w:pPr>
            <w:r w:rsidRPr="0009042C">
              <w:t>ЛР 2,3,12</w:t>
            </w:r>
          </w:p>
        </w:tc>
        <w:tc>
          <w:tcPr>
            <w:tcW w:w="797" w:type="dxa"/>
            <w:vMerge w:val="restart"/>
            <w:tcBorders>
              <w:top w:val="single" w:sz="4" w:space="0" w:color="auto"/>
              <w:left w:val="single" w:sz="4" w:space="0" w:color="auto"/>
            </w:tcBorders>
            <w:shd w:val="clear" w:color="auto" w:fill="auto"/>
          </w:tcPr>
          <w:p w14:paraId="798BD65A" w14:textId="77777777" w:rsidR="00265ED9" w:rsidRPr="0009042C" w:rsidRDefault="000123A2">
            <w:pPr>
              <w:pStyle w:val="a9"/>
              <w:spacing w:line="276" w:lineRule="auto"/>
            </w:pPr>
            <w:r w:rsidRPr="0009042C">
              <w:t>ОК 01-02 ПК2.2</w:t>
            </w:r>
          </w:p>
        </w:tc>
        <w:tc>
          <w:tcPr>
            <w:tcW w:w="1286" w:type="dxa"/>
            <w:tcBorders>
              <w:top w:val="single" w:sz="4" w:space="0" w:color="auto"/>
              <w:left w:val="single" w:sz="4" w:space="0" w:color="auto"/>
              <w:right w:val="single" w:sz="4" w:space="0" w:color="auto"/>
            </w:tcBorders>
            <w:shd w:val="clear" w:color="auto" w:fill="auto"/>
          </w:tcPr>
          <w:p w14:paraId="04AB40F9" w14:textId="77777777" w:rsidR="00265ED9" w:rsidRPr="0009042C" w:rsidRDefault="000123A2">
            <w:pPr>
              <w:pStyle w:val="a9"/>
              <w:jc w:val="center"/>
            </w:pPr>
            <w:r w:rsidRPr="0009042C">
              <w:rPr>
                <w:iCs/>
              </w:rPr>
              <w:t>Уо.01.02</w:t>
            </w:r>
          </w:p>
          <w:p w14:paraId="38E830C0" w14:textId="77777777" w:rsidR="00265ED9" w:rsidRPr="0009042C" w:rsidRDefault="000123A2">
            <w:pPr>
              <w:pStyle w:val="a9"/>
              <w:jc w:val="center"/>
            </w:pPr>
            <w:r w:rsidRPr="0009042C">
              <w:rPr>
                <w:iCs/>
              </w:rPr>
              <w:t>Зо.01.02</w:t>
            </w:r>
          </w:p>
        </w:tc>
      </w:tr>
      <w:tr w:rsidR="00265ED9" w:rsidRPr="0009042C" w14:paraId="63A0597D" w14:textId="77777777">
        <w:trPr>
          <w:trHeight w:hRule="exact" w:val="413"/>
          <w:jc w:val="center"/>
        </w:trPr>
        <w:tc>
          <w:tcPr>
            <w:tcW w:w="2506" w:type="dxa"/>
            <w:vMerge/>
            <w:tcBorders>
              <w:left w:val="single" w:sz="4" w:space="0" w:color="auto"/>
            </w:tcBorders>
            <w:shd w:val="clear" w:color="auto" w:fill="auto"/>
          </w:tcPr>
          <w:p w14:paraId="12407285"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center"/>
          </w:tcPr>
          <w:p w14:paraId="4D76135C" w14:textId="77777777" w:rsidR="00265ED9" w:rsidRPr="0009042C" w:rsidRDefault="000123A2">
            <w:pPr>
              <w:pStyle w:val="a9"/>
            </w:pPr>
            <w:r w:rsidRPr="0009042C">
              <w:t>Понятие о метаболизме. Физиологическая адаптация.</w:t>
            </w:r>
          </w:p>
        </w:tc>
        <w:tc>
          <w:tcPr>
            <w:tcW w:w="1814" w:type="dxa"/>
            <w:tcBorders>
              <w:top w:val="single" w:sz="4" w:space="0" w:color="auto"/>
              <w:left w:val="single" w:sz="4" w:space="0" w:color="auto"/>
            </w:tcBorders>
            <w:shd w:val="clear" w:color="auto" w:fill="auto"/>
            <w:vAlign w:val="center"/>
          </w:tcPr>
          <w:p w14:paraId="45D18F5B"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13757538"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1C1EB30C"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0C794B2" w14:textId="77777777" w:rsidR="00265ED9" w:rsidRPr="0009042C" w:rsidRDefault="00265ED9">
            <w:pPr>
              <w:rPr>
                <w:rFonts w:ascii="Times New Roman" w:hAnsi="Times New Roman" w:cs="Times New Roman"/>
              </w:rPr>
            </w:pPr>
          </w:p>
        </w:tc>
      </w:tr>
      <w:tr w:rsidR="00265ED9" w:rsidRPr="0009042C" w14:paraId="50A20CBF" w14:textId="77777777">
        <w:trPr>
          <w:trHeight w:hRule="exact" w:val="859"/>
          <w:jc w:val="center"/>
        </w:trPr>
        <w:tc>
          <w:tcPr>
            <w:tcW w:w="2506" w:type="dxa"/>
            <w:tcBorders>
              <w:top w:val="single" w:sz="4" w:space="0" w:color="auto"/>
              <w:left w:val="single" w:sz="4" w:space="0" w:color="auto"/>
              <w:bottom w:val="single" w:sz="4" w:space="0" w:color="auto"/>
            </w:tcBorders>
            <w:shd w:val="clear" w:color="auto" w:fill="auto"/>
          </w:tcPr>
          <w:p w14:paraId="1995EEAC" w14:textId="77777777" w:rsidR="00265ED9" w:rsidRPr="0009042C" w:rsidRDefault="000123A2">
            <w:pPr>
              <w:pStyle w:val="a9"/>
              <w:spacing w:line="276" w:lineRule="auto"/>
            </w:pPr>
            <w:r w:rsidRPr="0009042C">
              <w:rPr>
                <w:b/>
                <w:bCs/>
              </w:rPr>
              <w:t>Тема 3.3.Физиология центральной и</w:t>
            </w:r>
          </w:p>
        </w:tc>
        <w:tc>
          <w:tcPr>
            <w:tcW w:w="6418" w:type="dxa"/>
            <w:tcBorders>
              <w:top w:val="single" w:sz="4" w:space="0" w:color="auto"/>
              <w:left w:val="single" w:sz="4" w:space="0" w:color="auto"/>
              <w:bottom w:val="single" w:sz="4" w:space="0" w:color="auto"/>
            </w:tcBorders>
            <w:shd w:val="clear" w:color="auto" w:fill="auto"/>
          </w:tcPr>
          <w:p w14:paraId="27F2034B" w14:textId="77777777" w:rsidR="00265ED9" w:rsidRPr="0009042C" w:rsidRDefault="000123A2">
            <w:pPr>
              <w:pStyle w:val="a9"/>
            </w:pPr>
            <w:r w:rsidRPr="0009042C">
              <w:rPr>
                <w:b/>
                <w:bCs/>
              </w:rPr>
              <w:t>Содержание учебного материала</w:t>
            </w:r>
          </w:p>
        </w:tc>
        <w:tc>
          <w:tcPr>
            <w:tcW w:w="1814" w:type="dxa"/>
            <w:tcBorders>
              <w:top w:val="single" w:sz="4" w:space="0" w:color="auto"/>
              <w:left w:val="single" w:sz="4" w:space="0" w:color="auto"/>
              <w:bottom w:val="single" w:sz="4" w:space="0" w:color="auto"/>
            </w:tcBorders>
            <w:shd w:val="clear" w:color="auto" w:fill="auto"/>
            <w:vAlign w:val="center"/>
          </w:tcPr>
          <w:p w14:paraId="0A7520AD" w14:textId="77777777" w:rsidR="00265ED9" w:rsidRPr="0009042C" w:rsidRDefault="000123A2">
            <w:pPr>
              <w:pStyle w:val="a9"/>
              <w:jc w:val="center"/>
            </w:pPr>
            <w:r w:rsidRPr="0009042C">
              <w:rPr>
                <w:b/>
                <w:bCs/>
              </w:rPr>
              <w:t>6</w:t>
            </w:r>
          </w:p>
        </w:tc>
        <w:tc>
          <w:tcPr>
            <w:tcW w:w="1901" w:type="dxa"/>
            <w:tcBorders>
              <w:top w:val="single" w:sz="4" w:space="0" w:color="auto"/>
              <w:left w:val="single" w:sz="4" w:space="0" w:color="auto"/>
              <w:bottom w:val="single" w:sz="4" w:space="0" w:color="auto"/>
            </w:tcBorders>
            <w:shd w:val="clear" w:color="auto" w:fill="auto"/>
          </w:tcPr>
          <w:p w14:paraId="4A734AD0" w14:textId="77777777" w:rsidR="00265ED9" w:rsidRPr="0009042C" w:rsidRDefault="000123A2">
            <w:pPr>
              <w:pStyle w:val="a9"/>
            </w:pPr>
            <w:r w:rsidRPr="0009042C">
              <w:t>ЛР 2,11,7</w:t>
            </w:r>
          </w:p>
        </w:tc>
        <w:tc>
          <w:tcPr>
            <w:tcW w:w="797" w:type="dxa"/>
            <w:tcBorders>
              <w:top w:val="single" w:sz="4" w:space="0" w:color="auto"/>
              <w:left w:val="single" w:sz="4" w:space="0" w:color="auto"/>
              <w:bottom w:val="single" w:sz="4" w:space="0" w:color="auto"/>
            </w:tcBorders>
            <w:shd w:val="clear" w:color="auto" w:fill="auto"/>
          </w:tcPr>
          <w:p w14:paraId="4409EFB8" w14:textId="77777777" w:rsidR="00265ED9" w:rsidRPr="0009042C" w:rsidRDefault="000123A2">
            <w:pPr>
              <w:pStyle w:val="a9"/>
            </w:pPr>
            <w:r w:rsidRPr="0009042C">
              <w:t>ОК</w:t>
            </w:r>
          </w:p>
          <w:p w14:paraId="4C3E3DBC" w14:textId="77777777" w:rsidR="00265ED9" w:rsidRPr="0009042C" w:rsidRDefault="000123A2">
            <w:pPr>
              <w:pStyle w:val="a9"/>
            </w:pPr>
            <w:r w:rsidRPr="0009042C">
              <w:t>01-02</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AD3319D" w14:textId="77777777" w:rsidR="00265ED9" w:rsidRPr="0009042C" w:rsidRDefault="000123A2">
            <w:pPr>
              <w:pStyle w:val="a9"/>
              <w:jc w:val="center"/>
            </w:pPr>
            <w:r w:rsidRPr="0009042C">
              <w:rPr>
                <w:iCs/>
              </w:rPr>
              <w:t>Уо.01.02</w:t>
            </w:r>
          </w:p>
          <w:p w14:paraId="6322FF1E" w14:textId="77777777" w:rsidR="00265ED9" w:rsidRPr="0009042C" w:rsidRDefault="000123A2">
            <w:pPr>
              <w:pStyle w:val="a9"/>
              <w:jc w:val="center"/>
            </w:pPr>
            <w:r w:rsidRPr="0009042C">
              <w:rPr>
                <w:iCs/>
              </w:rPr>
              <w:t>Зо.01.02</w:t>
            </w:r>
          </w:p>
        </w:tc>
      </w:tr>
    </w:tbl>
    <w:p w14:paraId="73CFD5F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6418"/>
        <w:gridCol w:w="1814"/>
        <w:gridCol w:w="1901"/>
        <w:gridCol w:w="797"/>
        <w:gridCol w:w="1286"/>
      </w:tblGrid>
      <w:tr w:rsidR="00265ED9" w:rsidRPr="0009042C" w14:paraId="3CB947B0" w14:textId="77777777">
        <w:trPr>
          <w:trHeight w:hRule="exact" w:val="1109"/>
          <w:jc w:val="center"/>
        </w:trPr>
        <w:tc>
          <w:tcPr>
            <w:tcW w:w="2506" w:type="dxa"/>
            <w:vMerge w:val="restart"/>
            <w:tcBorders>
              <w:top w:val="single" w:sz="4" w:space="0" w:color="auto"/>
              <w:left w:val="single" w:sz="4" w:space="0" w:color="auto"/>
            </w:tcBorders>
            <w:shd w:val="clear" w:color="auto" w:fill="auto"/>
          </w:tcPr>
          <w:p w14:paraId="0750A274" w14:textId="77777777" w:rsidR="00265ED9" w:rsidRPr="0009042C" w:rsidRDefault="000123A2">
            <w:pPr>
              <w:pStyle w:val="a9"/>
            </w:pPr>
            <w:r w:rsidRPr="0009042C">
              <w:rPr>
                <w:b/>
                <w:bCs/>
              </w:rPr>
              <w:t>периферической</w:t>
            </w:r>
          </w:p>
          <w:p w14:paraId="3B74EC52" w14:textId="77777777" w:rsidR="00265ED9" w:rsidRPr="0009042C" w:rsidRDefault="000123A2">
            <w:pPr>
              <w:pStyle w:val="a9"/>
            </w:pPr>
            <w:r w:rsidRPr="0009042C">
              <w:rPr>
                <w:b/>
                <w:bCs/>
              </w:rPr>
              <w:t>нервной системы</w:t>
            </w:r>
          </w:p>
        </w:tc>
        <w:tc>
          <w:tcPr>
            <w:tcW w:w="6418" w:type="dxa"/>
            <w:tcBorders>
              <w:top w:val="single" w:sz="4" w:space="0" w:color="auto"/>
              <w:left w:val="single" w:sz="4" w:space="0" w:color="auto"/>
            </w:tcBorders>
            <w:shd w:val="clear" w:color="auto" w:fill="auto"/>
            <w:vAlign w:val="bottom"/>
          </w:tcPr>
          <w:p w14:paraId="0F9AD7C4" w14:textId="77777777" w:rsidR="00265ED9" w:rsidRPr="0009042C" w:rsidRDefault="000123A2">
            <w:pPr>
              <w:pStyle w:val="a9"/>
              <w:tabs>
                <w:tab w:val="left" w:pos="1411"/>
                <w:tab w:val="left" w:pos="2640"/>
                <w:tab w:val="left" w:pos="3038"/>
                <w:tab w:val="left" w:pos="4200"/>
                <w:tab w:val="left" w:pos="5064"/>
              </w:tabs>
              <w:spacing w:line="259" w:lineRule="auto"/>
            </w:pPr>
            <w:r w:rsidRPr="0009042C">
              <w:t>Регулирующие функции нервной и эндокринной системы. Физиология</w:t>
            </w:r>
            <w:r w:rsidRPr="0009042C">
              <w:tab/>
              <w:t>головного</w:t>
            </w:r>
            <w:r w:rsidRPr="0009042C">
              <w:tab/>
              <w:t>и</w:t>
            </w:r>
            <w:r w:rsidRPr="0009042C">
              <w:tab/>
              <w:t>спинного</w:t>
            </w:r>
            <w:r w:rsidRPr="0009042C">
              <w:tab/>
              <w:t>мозга.</w:t>
            </w:r>
            <w:r w:rsidRPr="0009042C">
              <w:tab/>
              <w:t>Физиология</w:t>
            </w:r>
          </w:p>
          <w:p w14:paraId="425422BD" w14:textId="77777777" w:rsidR="00265ED9" w:rsidRPr="0009042C" w:rsidRDefault="000123A2">
            <w:pPr>
              <w:pStyle w:val="a9"/>
              <w:spacing w:line="259" w:lineRule="auto"/>
            </w:pPr>
            <w:r w:rsidRPr="0009042C">
              <w:t>вегетативной нервной системы. Физиология эндокринной системы. Характеристика высшей нервной деятельности</w:t>
            </w:r>
          </w:p>
        </w:tc>
        <w:tc>
          <w:tcPr>
            <w:tcW w:w="1814" w:type="dxa"/>
            <w:tcBorders>
              <w:top w:val="single" w:sz="4" w:space="0" w:color="auto"/>
              <w:left w:val="single" w:sz="4" w:space="0" w:color="auto"/>
            </w:tcBorders>
            <w:shd w:val="clear" w:color="auto" w:fill="auto"/>
            <w:vAlign w:val="center"/>
          </w:tcPr>
          <w:p w14:paraId="30C590C4"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264F7C75" w14:textId="77777777" w:rsidR="00265ED9" w:rsidRPr="0009042C" w:rsidRDefault="00265ED9">
            <w:pPr>
              <w:rPr>
                <w:rFonts w:ascii="Times New Roman" w:hAnsi="Times New Roman" w:cs="Times New Roman"/>
              </w:rPr>
            </w:pPr>
          </w:p>
        </w:tc>
        <w:tc>
          <w:tcPr>
            <w:tcW w:w="797" w:type="dxa"/>
            <w:vMerge w:val="restart"/>
            <w:tcBorders>
              <w:top w:val="single" w:sz="4" w:space="0" w:color="auto"/>
              <w:left w:val="single" w:sz="4" w:space="0" w:color="auto"/>
            </w:tcBorders>
            <w:shd w:val="clear" w:color="auto" w:fill="auto"/>
          </w:tcPr>
          <w:p w14:paraId="52665265" w14:textId="77777777" w:rsidR="00265ED9" w:rsidRPr="0009042C" w:rsidRDefault="000123A2">
            <w:pPr>
              <w:pStyle w:val="a9"/>
            </w:pPr>
            <w:r w:rsidRPr="0009042C">
              <w:t>ПК</w:t>
            </w:r>
          </w:p>
          <w:p w14:paraId="3A73C7E1" w14:textId="77777777" w:rsidR="00265ED9" w:rsidRPr="0009042C" w:rsidRDefault="000123A2">
            <w:pPr>
              <w:pStyle w:val="a9"/>
            </w:pPr>
            <w:r w:rsidRPr="0009042C">
              <w:t>2.2</w:t>
            </w:r>
          </w:p>
        </w:tc>
        <w:tc>
          <w:tcPr>
            <w:tcW w:w="1286" w:type="dxa"/>
            <w:tcBorders>
              <w:top w:val="single" w:sz="4" w:space="0" w:color="auto"/>
              <w:left w:val="single" w:sz="4" w:space="0" w:color="auto"/>
              <w:right w:val="single" w:sz="4" w:space="0" w:color="auto"/>
            </w:tcBorders>
            <w:shd w:val="clear" w:color="auto" w:fill="auto"/>
          </w:tcPr>
          <w:p w14:paraId="06C7DEC1" w14:textId="77777777" w:rsidR="00265ED9" w:rsidRPr="0009042C" w:rsidRDefault="00265ED9">
            <w:pPr>
              <w:rPr>
                <w:rFonts w:ascii="Times New Roman" w:hAnsi="Times New Roman" w:cs="Times New Roman"/>
              </w:rPr>
            </w:pPr>
          </w:p>
        </w:tc>
      </w:tr>
      <w:tr w:rsidR="00265ED9" w:rsidRPr="0009042C" w14:paraId="31D365A4" w14:textId="77777777">
        <w:trPr>
          <w:trHeight w:hRule="exact" w:val="499"/>
          <w:jc w:val="center"/>
        </w:trPr>
        <w:tc>
          <w:tcPr>
            <w:tcW w:w="2506" w:type="dxa"/>
            <w:vMerge/>
            <w:tcBorders>
              <w:left w:val="single" w:sz="4" w:space="0" w:color="auto"/>
            </w:tcBorders>
            <w:shd w:val="clear" w:color="auto" w:fill="auto"/>
          </w:tcPr>
          <w:p w14:paraId="2AFFFFE8"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tcPr>
          <w:p w14:paraId="3A09405F" w14:textId="77777777" w:rsidR="00265ED9" w:rsidRPr="0009042C" w:rsidRDefault="000123A2">
            <w:pPr>
              <w:pStyle w:val="a9"/>
            </w:pPr>
            <w:r w:rsidRPr="0009042C">
              <w:rPr>
                <w:b/>
                <w:bCs/>
              </w:rPr>
              <w:t>В том числе лабораторных занятий</w:t>
            </w:r>
          </w:p>
        </w:tc>
        <w:tc>
          <w:tcPr>
            <w:tcW w:w="1814" w:type="dxa"/>
            <w:tcBorders>
              <w:top w:val="single" w:sz="4" w:space="0" w:color="auto"/>
              <w:left w:val="single" w:sz="4" w:space="0" w:color="auto"/>
            </w:tcBorders>
            <w:shd w:val="clear" w:color="auto" w:fill="auto"/>
          </w:tcPr>
          <w:p w14:paraId="0FF7553B" w14:textId="77777777" w:rsidR="00265ED9" w:rsidRPr="0009042C" w:rsidRDefault="000123A2">
            <w:pPr>
              <w:pStyle w:val="a9"/>
              <w:jc w:val="center"/>
            </w:pPr>
            <w:r w:rsidRPr="0009042C">
              <w:t>4</w:t>
            </w:r>
          </w:p>
        </w:tc>
        <w:tc>
          <w:tcPr>
            <w:tcW w:w="1901" w:type="dxa"/>
            <w:tcBorders>
              <w:top w:val="single" w:sz="4" w:space="0" w:color="auto"/>
              <w:left w:val="single" w:sz="4" w:space="0" w:color="auto"/>
            </w:tcBorders>
            <w:shd w:val="clear" w:color="auto" w:fill="auto"/>
          </w:tcPr>
          <w:p w14:paraId="1E8D6E4F"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32CD972E"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42D8852" w14:textId="77777777" w:rsidR="00265ED9" w:rsidRPr="0009042C" w:rsidRDefault="00265ED9">
            <w:pPr>
              <w:rPr>
                <w:rFonts w:ascii="Times New Roman" w:hAnsi="Times New Roman" w:cs="Times New Roman"/>
              </w:rPr>
            </w:pPr>
          </w:p>
        </w:tc>
      </w:tr>
      <w:tr w:rsidR="00265ED9" w:rsidRPr="0009042C" w14:paraId="29D5D89A" w14:textId="77777777">
        <w:trPr>
          <w:trHeight w:hRule="exact" w:val="595"/>
          <w:jc w:val="center"/>
        </w:trPr>
        <w:tc>
          <w:tcPr>
            <w:tcW w:w="2506" w:type="dxa"/>
            <w:vMerge/>
            <w:tcBorders>
              <w:left w:val="single" w:sz="4" w:space="0" w:color="auto"/>
            </w:tcBorders>
            <w:shd w:val="clear" w:color="auto" w:fill="auto"/>
          </w:tcPr>
          <w:p w14:paraId="15EF12BB"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0FAE54B9" w14:textId="77777777" w:rsidR="00265ED9" w:rsidRPr="0009042C" w:rsidRDefault="000123A2">
            <w:pPr>
              <w:pStyle w:val="a9"/>
              <w:spacing w:line="276" w:lineRule="auto"/>
            </w:pPr>
            <w:r w:rsidRPr="0009042C">
              <w:t>Практическое занятие №4 «Изготовление и оформление гистологических препаратов нервной системы»</w:t>
            </w:r>
          </w:p>
        </w:tc>
        <w:tc>
          <w:tcPr>
            <w:tcW w:w="1814" w:type="dxa"/>
            <w:tcBorders>
              <w:top w:val="single" w:sz="4" w:space="0" w:color="auto"/>
              <w:left w:val="single" w:sz="4" w:space="0" w:color="auto"/>
            </w:tcBorders>
            <w:shd w:val="clear" w:color="auto" w:fill="auto"/>
          </w:tcPr>
          <w:p w14:paraId="2DF4E6F2"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274C8C0F"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3EA5F37E"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F7AECA8" w14:textId="77777777" w:rsidR="00265ED9" w:rsidRPr="0009042C" w:rsidRDefault="00265ED9">
            <w:pPr>
              <w:rPr>
                <w:rFonts w:ascii="Times New Roman" w:hAnsi="Times New Roman" w:cs="Times New Roman"/>
              </w:rPr>
            </w:pPr>
          </w:p>
        </w:tc>
      </w:tr>
      <w:tr w:rsidR="00265ED9" w:rsidRPr="0009042C" w14:paraId="422BF143" w14:textId="77777777">
        <w:trPr>
          <w:trHeight w:hRule="exact" w:val="590"/>
          <w:jc w:val="center"/>
        </w:trPr>
        <w:tc>
          <w:tcPr>
            <w:tcW w:w="2506" w:type="dxa"/>
            <w:vMerge/>
            <w:tcBorders>
              <w:left w:val="single" w:sz="4" w:space="0" w:color="auto"/>
            </w:tcBorders>
            <w:shd w:val="clear" w:color="auto" w:fill="auto"/>
          </w:tcPr>
          <w:p w14:paraId="0BE35142"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vAlign w:val="bottom"/>
          </w:tcPr>
          <w:p w14:paraId="2AB10521" w14:textId="77777777" w:rsidR="00265ED9" w:rsidRPr="0009042C" w:rsidRDefault="000123A2">
            <w:pPr>
              <w:pStyle w:val="a9"/>
              <w:tabs>
                <w:tab w:val="left" w:pos="2827"/>
              </w:tabs>
            </w:pPr>
            <w:r w:rsidRPr="0009042C">
              <w:t>Практическое занятие №</w:t>
            </w:r>
            <w:r w:rsidRPr="0009042C">
              <w:tab/>
              <w:t>5 «Изготовление и оформление</w:t>
            </w:r>
          </w:p>
          <w:p w14:paraId="641E86A6" w14:textId="77777777" w:rsidR="00265ED9" w:rsidRPr="0009042C" w:rsidRDefault="000123A2">
            <w:pPr>
              <w:pStyle w:val="a9"/>
            </w:pPr>
            <w:r w:rsidRPr="0009042C">
              <w:t>гистологических препаратов эндокринной системы»</w:t>
            </w:r>
          </w:p>
        </w:tc>
        <w:tc>
          <w:tcPr>
            <w:tcW w:w="1814" w:type="dxa"/>
            <w:tcBorders>
              <w:top w:val="single" w:sz="4" w:space="0" w:color="auto"/>
              <w:left w:val="single" w:sz="4" w:space="0" w:color="auto"/>
            </w:tcBorders>
            <w:shd w:val="clear" w:color="auto" w:fill="auto"/>
          </w:tcPr>
          <w:p w14:paraId="022068F9"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3067C3B1"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17CB2FBA"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68F2B58E" w14:textId="77777777" w:rsidR="00265ED9" w:rsidRPr="0009042C" w:rsidRDefault="00265ED9">
            <w:pPr>
              <w:rPr>
                <w:rFonts w:ascii="Times New Roman" w:hAnsi="Times New Roman" w:cs="Times New Roman"/>
              </w:rPr>
            </w:pPr>
          </w:p>
        </w:tc>
      </w:tr>
      <w:tr w:rsidR="00265ED9" w:rsidRPr="0009042C" w14:paraId="07B50BCB" w14:textId="77777777">
        <w:trPr>
          <w:trHeight w:hRule="exact" w:val="854"/>
          <w:jc w:val="center"/>
        </w:trPr>
        <w:tc>
          <w:tcPr>
            <w:tcW w:w="2506" w:type="dxa"/>
            <w:tcBorders>
              <w:top w:val="single" w:sz="4" w:space="0" w:color="auto"/>
              <w:left w:val="single" w:sz="4" w:space="0" w:color="auto"/>
            </w:tcBorders>
            <w:shd w:val="clear" w:color="auto" w:fill="auto"/>
          </w:tcPr>
          <w:p w14:paraId="2AD367AA" w14:textId="77777777" w:rsidR="00265ED9" w:rsidRPr="0009042C" w:rsidRDefault="000123A2">
            <w:pPr>
              <w:pStyle w:val="a9"/>
              <w:spacing w:line="276" w:lineRule="auto"/>
            </w:pPr>
            <w:r w:rsidRPr="0009042C">
              <w:rPr>
                <w:b/>
                <w:bCs/>
              </w:rPr>
              <w:t>Тема 3.4 Физиология иммунной системы</w:t>
            </w:r>
          </w:p>
        </w:tc>
        <w:tc>
          <w:tcPr>
            <w:tcW w:w="6418" w:type="dxa"/>
            <w:tcBorders>
              <w:top w:val="single" w:sz="4" w:space="0" w:color="auto"/>
              <w:left w:val="single" w:sz="4" w:space="0" w:color="auto"/>
            </w:tcBorders>
            <w:shd w:val="clear" w:color="auto" w:fill="auto"/>
          </w:tcPr>
          <w:p w14:paraId="0B3CB3D0" w14:textId="77777777" w:rsidR="00265ED9" w:rsidRPr="0009042C" w:rsidRDefault="000123A2">
            <w:pPr>
              <w:pStyle w:val="a9"/>
            </w:pPr>
            <w:r w:rsidRPr="0009042C">
              <w:rPr>
                <w:b/>
                <w:bCs/>
              </w:rPr>
              <w:t>Содержание учебного материала</w:t>
            </w:r>
          </w:p>
        </w:tc>
        <w:tc>
          <w:tcPr>
            <w:tcW w:w="1814" w:type="dxa"/>
            <w:tcBorders>
              <w:top w:val="single" w:sz="4" w:space="0" w:color="auto"/>
              <w:left w:val="single" w:sz="4" w:space="0" w:color="auto"/>
            </w:tcBorders>
            <w:shd w:val="clear" w:color="auto" w:fill="auto"/>
            <w:vAlign w:val="center"/>
          </w:tcPr>
          <w:p w14:paraId="32CAD7E1"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2AC897C0" w14:textId="77777777" w:rsidR="00265ED9" w:rsidRPr="0009042C" w:rsidRDefault="000123A2">
            <w:pPr>
              <w:pStyle w:val="a9"/>
            </w:pPr>
            <w:r w:rsidRPr="0009042C">
              <w:t>ЛР 1,8,11</w:t>
            </w:r>
          </w:p>
        </w:tc>
        <w:tc>
          <w:tcPr>
            <w:tcW w:w="797" w:type="dxa"/>
            <w:vMerge w:val="restart"/>
            <w:tcBorders>
              <w:top w:val="single" w:sz="4" w:space="0" w:color="auto"/>
              <w:left w:val="single" w:sz="4" w:space="0" w:color="auto"/>
            </w:tcBorders>
            <w:shd w:val="clear" w:color="auto" w:fill="auto"/>
          </w:tcPr>
          <w:p w14:paraId="6C725F63" w14:textId="77777777" w:rsidR="00265ED9" w:rsidRPr="0009042C" w:rsidRDefault="000123A2">
            <w:pPr>
              <w:pStyle w:val="a9"/>
              <w:spacing w:line="276" w:lineRule="auto"/>
            </w:pPr>
            <w:r w:rsidRPr="0009042C">
              <w:t>ОК 01-02</w:t>
            </w:r>
          </w:p>
          <w:p w14:paraId="7AC25378" w14:textId="77777777" w:rsidR="00265ED9" w:rsidRPr="0009042C" w:rsidRDefault="000123A2">
            <w:pPr>
              <w:pStyle w:val="a9"/>
              <w:spacing w:line="276" w:lineRule="auto"/>
            </w:pPr>
            <w:r w:rsidRPr="0009042C">
              <w:t>ПК 2.2</w:t>
            </w:r>
          </w:p>
        </w:tc>
        <w:tc>
          <w:tcPr>
            <w:tcW w:w="1286" w:type="dxa"/>
            <w:tcBorders>
              <w:top w:val="single" w:sz="4" w:space="0" w:color="auto"/>
              <w:left w:val="single" w:sz="4" w:space="0" w:color="auto"/>
              <w:right w:val="single" w:sz="4" w:space="0" w:color="auto"/>
            </w:tcBorders>
            <w:shd w:val="clear" w:color="auto" w:fill="auto"/>
          </w:tcPr>
          <w:p w14:paraId="0C092233" w14:textId="77777777" w:rsidR="00265ED9" w:rsidRPr="0009042C" w:rsidRDefault="000123A2">
            <w:pPr>
              <w:pStyle w:val="a9"/>
              <w:jc w:val="center"/>
            </w:pPr>
            <w:r w:rsidRPr="0009042C">
              <w:rPr>
                <w:iCs/>
              </w:rPr>
              <w:t>Уо.01.02</w:t>
            </w:r>
          </w:p>
          <w:p w14:paraId="5571BEE4" w14:textId="77777777" w:rsidR="00265ED9" w:rsidRPr="0009042C" w:rsidRDefault="000123A2">
            <w:pPr>
              <w:pStyle w:val="a9"/>
              <w:jc w:val="center"/>
            </w:pPr>
            <w:r w:rsidRPr="0009042C">
              <w:rPr>
                <w:iCs/>
              </w:rPr>
              <w:t>Зо.01.02</w:t>
            </w:r>
          </w:p>
        </w:tc>
      </w:tr>
      <w:tr w:rsidR="00265ED9" w:rsidRPr="0009042C" w14:paraId="550CC80F" w14:textId="77777777">
        <w:trPr>
          <w:trHeight w:hRule="exact" w:val="499"/>
          <w:jc w:val="center"/>
        </w:trPr>
        <w:tc>
          <w:tcPr>
            <w:tcW w:w="2506" w:type="dxa"/>
            <w:tcBorders>
              <w:top w:val="single" w:sz="4" w:space="0" w:color="auto"/>
              <w:left w:val="single" w:sz="4" w:space="0" w:color="auto"/>
            </w:tcBorders>
            <w:shd w:val="clear" w:color="auto" w:fill="auto"/>
          </w:tcPr>
          <w:p w14:paraId="479231DA" w14:textId="77777777" w:rsidR="00265ED9" w:rsidRPr="0009042C" w:rsidRDefault="00265ED9">
            <w:pPr>
              <w:rPr>
                <w:rFonts w:ascii="Times New Roman" w:hAnsi="Times New Roman" w:cs="Times New Roman"/>
              </w:rPr>
            </w:pPr>
          </w:p>
        </w:tc>
        <w:tc>
          <w:tcPr>
            <w:tcW w:w="6418" w:type="dxa"/>
            <w:tcBorders>
              <w:top w:val="single" w:sz="4" w:space="0" w:color="auto"/>
              <w:left w:val="single" w:sz="4" w:space="0" w:color="auto"/>
            </w:tcBorders>
            <w:shd w:val="clear" w:color="auto" w:fill="auto"/>
          </w:tcPr>
          <w:p w14:paraId="4E8F607F" w14:textId="77777777" w:rsidR="00265ED9" w:rsidRPr="0009042C" w:rsidRDefault="000123A2">
            <w:pPr>
              <w:pStyle w:val="a9"/>
            </w:pPr>
            <w:r w:rsidRPr="0009042C">
              <w:t>Виды иммунитета. Лейкоциты</w:t>
            </w:r>
          </w:p>
        </w:tc>
        <w:tc>
          <w:tcPr>
            <w:tcW w:w="1814" w:type="dxa"/>
            <w:tcBorders>
              <w:top w:val="single" w:sz="4" w:space="0" w:color="auto"/>
              <w:left w:val="single" w:sz="4" w:space="0" w:color="auto"/>
            </w:tcBorders>
            <w:shd w:val="clear" w:color="auto" w:fill="auto"/>
          </w:tcPr>
          <w:p w14:paraId="6D75BBFB"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58B96FD6" w14:textId="77777777" w:rsidR="00265ED9" w:rsidRPr="0009042C" w:rsidRDefault="00265ED9">
            <w:pPr>
              <w:rPr>
                <w:rFonts w:ascii="Times New Roman" w:hAnsi="Times New Roman" w:cs="Times New Roman"/>
              </w:rPr>
            </w:pPr>
          </w:p>
        </w:tc>
        <w:tc>
          <w:tcPr>
            <w:tcW w:w="797" w:type="dxa"/>
            <w:vMerge/>
            <w:tcBorders>
              <w:left w:val="single" w:sz="4" w:space="0" w:color="auto"/>
            </w:tcBorders>
            <w:shd w:val="clear" w:color="auto" w:fill="auto"/>
          </w:tcPr>
          <w:p w14:paraId="5D04550F"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0A400502" w14:textId="77777777" w:rsidR="00265ED9" w:rsidRPr="0009042C" w:rsidRDefault="00265ED9">
            <w:pPr>
              <w:rPr>
                <w:rFonts w:ascii="Times New Roman" w:hAnsi="Times New Roman" w:cs="Times New Roman"/>
              </w:rPr>
            </w:pPr>
          </w:p>
        </w:tc>
      </w:tr>
      <w:tr w:rsidR="00265ED9" w:rsidRPr="0009042C" w14:paraId="5C2E237B" w14:textId="77777777">
        <w:trPr>
          <w:trHeight w:hRule="exact" w:val="514"/>
          <w:jc w:val="center"/>
        </w:trPr>
        <w:tc>
          <w:tcPr>
            <w:tcW w:w="8924" w:type="dxa"/>
            <w:gridSpan w:val="2"/>
            <w:tcBorders>
              <w:top w:val="single" w:sz="4" w:space="0" w:color="auto"/>
              <w:left w:val="single" w:sz="4" w:space="0" w:color="auto"/>
              <w:bottom w:val="single" w:sz="4" w:space="0" w:color="auto"/>
            </w:tcBorders>
            <w:shd w:val="clear" w:color="auto" w:fill="auto"/>
          </w:tcPr>
          <w:p w14:paraId="6663D957" w14:textId="77777777" w:rsidR="00265ED9" w:rsidRPr="0009042C" w:rsidRDefault="000123A2">
            <w:pPr>
              <w:pStyle w:val="a9"/>
            </w:pPr>
            <w:r w:rsidRPr="0009042C">
              <w:rPr>
                <w:b/>
                <w:bCs/>
              </w:rPr>
              <w:t>Всего:</w:t>
            </w:r>
          </w:p>
        </w:tc>
        <w:tc>
          <w:tcPr>
            <w:tcW w:w="1814" w:type="dxa"/>
            <w:tcBorders>
              <w:top w:val="single" w:sz="4" w:space="0" w:color="auto"/>
              <w:left w:val="single" w:sz="4" w:space="0" w:color="auto"/>
              <w:bottom w:val="single" w:sz="4" w:space="0" w:color="auto"/>
            </w:tcBorders>
            <w:shd w:val="clear" w:color="auto" w:fill="auto"/>
          </w:tcPr>
          <w:p w14:paraId="1F95BC0B" w14:textId="77777777" w:rsidR="00265ED9" w:rsidRPr="0009042C" w:rsidRDefault="000123A2">
            <w:pPr>
              <w:pStyle w:val="a9"/>
              <w:jc w:val="center"/>
            </w:pPr>
            <w:r w:rsidRPr="0009042C">
              <w:rPr>
                <w:b/>
                <w:bCs/>
                <w:iCs/>
              </w:rPr>
              <w:t>66</w:t>
            </w:r>
          </w:p>
        </w:tc>
        <w:tc>
          <w:tcPr>
            <w:tcW w:w="1901" w:type="dxa"/>
            <w:tcBorders>
              <w:top w:val="single" w:sz="4" w:space="0" w:color="auto"/>
              <w:left w:val="single" w:sz="4" w:space="0" w:color="auto"/>
              <w:bottom w:val="single" w:sz="4" w:space="0" w:color="auto"/>
            </w:tcBorders>
            <w:shd w:val="clear" w:color="auto" w:fill="auto"/>
          </w:tcPr>
          <w:p w14:paraId="4E5BB8E1" w14:textId="77777777" w:rsidR="00265ED9" w:rsidRPr="0009042C" w:rsidRDefault="00265ED9">
            <w:pPr>
              <w:rPr>
                <w:rFonts w:ascii="Times New Roman" w:hAnsi="Times New Roman" w:cs="Times New Roman"/>
              </w:rPr>
            </w:pPr>
          </w:p>
        </w:tc>
        <w:tc>
          <w:tcPr>
            <w:tcW w:w="797" w:type="dxa"/>
            <w:tcBorders>
              <w:top w:val="single" w:sz="4" w:space="0" w:color="auto"/>
              <w:left w:val="single" w:sz="4" w:space="0" w:color="auto"/>
              <w:bottom w:val="single" w:sz="4" w:space="0" w:color="auto"/>
            </w:tcBorders>
            <w:shd w:val="clear" w:color="auto" w:fill="auto"/>
          </w:tcPr>
          <w:p w14:paraId="2FD06323"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877EF8F" w14:textId="77777777" w:rsidR="00265ED9" w:rsidRPr="0009042C" w:rsidRDefault="00265ED9">
            <w:pPr>
              <w:rPr>
                <w:rFonts w:ascii="Times New Roman" w:hAnsi="Times New Roman" w:cs="Times New Roman"/>
              </w:rPr>
            </w:pPr>
          </w:p>
        </w:tc>
      </w:tr>
    </w:tbl>
    <w:p w14:paraId="7113FA0D" w14:textId="77777777" w:rsidR="00265ED9" w:rsidRPr="0009042C" w:rsidRDefault="00265ED9">
      <w:pPr>
        <w:rPr>
          <w:rFonts w:ascii="Times New Roman" w:hAnsi="Times New Roman" w:cs="Times New Roman"/>
        </w:rPr>
        <w:sectPr w:rsidR="00265ED9" w:rsidRPr="0009042C">
          <w:footnotePr>
            <w:numFmt w:val="upperRoman"/>
          </w:footnotePr>
          <w:pgSz w:w="16840" w:h="11900" w:orient="landscape"/>
          <w:pgMar w:top="701" w:right="1129" w:bottom="665" w:left="990" w:header="273" w:footer="237" w:gutter="0"/>
          <w:cols w:space="720"/>
          <w:noEndnote/>
          <w:docGrid w:linePitch="360"/>
        </w:sectPr>
      </w:pPr>
    </w:p>
    <w:p w14:paraId="266CB2CB" w14:textId="77777777" w:rsidR="00265ED9" w:rsidRPr="0009042C" w:rsidRDefault="000123A2">
      <w:pPr>
        <w:pStyle w:val="1"/>
        <w:numPr>
          <w:ilvl w:val="0"/>
          <w:numId w:val="148"/>
        </w:numPr>
        <w:tabs>
          <w:tab w:val="left" w:pos="1676"/>
        </w:tabs>
        <w:spacing w:after="160" w:line="302" w:lineRule="auto"/>
        <w:ind w:left="1380" w:firstLine="0"/>
      </w:pPr>
      <w:r w:rsidRPr="0009042C">
        <w:rPr>
          <w:b/>
          <w:bCs/>
        </w:rPr>
        <w:t>УСЛОВИЯ РЕАЛИЗАЦИИ ПРОГРАММЫ УЧЕБНОЙ ДИСЦИПЛИНЫ</w:t>
      </w:r>
    </w:p>
    <w:p w14:paraId="3313E924" w14:textId="77777777" w:rsidR="00265ED9" w:rsidRPr="0009042C" w:rsidRDefault="000123A2">
      <w:pPr>
        <w:pStyle w:val="1"/>
        <w:numPr>
          <w:ilvl w:val="1"/>
          <w:numId w:val="148"/>
        </w:numPr>
        <w:tabs>
          <w:tab w:val="left" w:pos="1189"/>
        </w:tabs>
        <w:spacing w:line="276" w:lineRule="auto"/>
        <w:ind w:firstLine="720"/>
        <w:jc w:val="both"/>
      </w:pPr>
      <w:r w:rsidRPr="0009042C">
        <w:t>Для реализации программы учебной дисциплины должны быть предусмотрены следующие специальные помещения:</w:t>
      </w:r>
    </w:p>
    <w:p w14:paraId="1DE3EA4A" w14:textId="77777777" w:rsidR="00265ED9" w:rsidRPr="0009042C" w:rsidRDefault="000123A2">
      <w:pPr>
        <w:pStyle w:val="1"/>
        <w:spacing w:line="276" w:lineRule="auto"/>
        <w:ind w:firstLine="720"/>
        <w:jc w:val="both"/>
      </w:pPr>
      <w:r w:rsidRPr="0009042C">
        <w:t>Лаборатория анатомии и физиологии животных, оснащенная необходимым для реализации программы учебной дисциплины оборудованием, приведенным в п. 6.1.2.2 Примерной программы по данной специальности.</w:t>
      </w:r>
    </w:p>
    <w:p w14:paraId="4B9FD50D" w14:textId="77777777" w:rsidR="00265ED9" w:rsidRPr="0009042C" w:rsidRDefault="000123A2">
      <w:pPr>
        <w:pStyle w:val="1"/>
        <w:spacing w:line="276" w:lineRule="auto"/>
        <w:ind w:firstLine="720"/>
        <w:jc w:val="both"/>
      </w:pPr>
      <w:r w:rsidRPr="0009042C">
        <w:t>Технические средства обучения:</w:t>
      </w:r>
    </w:p>
    <w:p w14:paraId="4DBD2817" w14:textId="77777777" w:rsidR="00265ED9" w:rsidRPr="0009042C" w:rsidRDefault="000123A2">
      <w:pPr>
        <w:pStyle w:val="1"/>
        <w:numPr>
          <w:ilvl w:val="0"/>
          <w:numId w:val="149"/>
        </w:numPr>
        <w:tabs>
          <w:tab w:val="left" w:pos="948"/>
        </w:tabs>
        <w:spacing w:line="276" w:lineRule="auto"/>
        <w:ind w:firstLine="720"/>
        <w:jc w:val="both"/>
      </w:pPr>
      <w:r w:rsidRPr="0009042C">
        <w:t>компьютер</w:t>
      </w:r>
    </w:p>
    <w:p w14:paraId="6CB7E86C" w14:textId="77777777" w:rsidR="00265ED9" w:rsidRPr="0009042C" w:rsidRDefault="000123A2">
      <w:pPr>
        <w:pStyle w:val="1"/>
        <w:numPr>
          <w:ilvl w:val="0"/>
          <w:numId w:val="149"/>
        </w:numPr>
        <w:tabs>
          <w:tab w:val="left" w:pos="948"/>
        </w:tabs>
        <w:spacing w:after="320" w:line="276" w:lineRule="auto"/>
        <w:ind w:firstLine="720"/>
        <w:jc w:val="both"/>
      </w:pPr>
      <w:r w:rsidRPr="0009042C">
        <w:t>принтер.</w:t>
      </w:r>
    </w:p>
    <w:p w14:paraId="665C70EA" w14:textId="77777777" w:rsidR="00265ED9" w:rsidRPr="0009042C" w:rsidRDefault="000123A2">
      <w:pPr>
        <w:pStyle w:val="1"/>
        <w:numPr>
          <w:ilvl w:val="1"/>
          <w:numId w:val="148"/>
        </w:numPr>
        <w:tabs>
          <w:tab w:val="left" w:pos="1848"/>
        </w:tabs>
        <w:spacing w:line="276" w:lineRule="auto"/>
        <w:ind w:firstLine="720"/>
        <w:jc w:val="both"/>
      </w:pPr>
      <w:r w:rsidRPr="0009042C">
        <w:rPr>
          <w:b/>
          <w:bCs/>
        </w:rPr>
        <w:t>Информационное обеспечение реализации программы</w:t>
      </w:r>
    </w:p>
    <w:p w14:paraId="0364C09D" w14:textId="77777777" w:rsidR="00265ED9" w:rsidRPr="0009042C" w:rsidRDefault="000123A2">
      <w:pPr>
        <w:pStyle w:val="1"/>
        <w:spacing w:after="320" w:line="276" w:lineRule="auto"/>
        <w:ind w:firstLine="72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B3E0753" w14:textId="77777777" w:rsidR="00265ED9" w:rsidRPr="0009042C" w:rsidRDefault="000123A2">
      <w:pPr>
        <w:pStyle w:val="1"/>
        <w:numPr>
          <w:ilvl w:val="2"/>
          <w:numId w:val="148"/>
        </w:numPr>
        <w:tabs>
          <w:tab w:val="left" w:pos="1385"/>
        </w:tabs>
        <w:spacing w:after="320" w:line="276" w:lineRule="auto"/>
        <w:ind w:firstLine="720"/>
        <w:jc w:val="both"/>
      </w:pPr>
      <w:r w:rsidRPr="0009042C">
        <w:rPr>
          <w:b/>
          <w:bCs/>
        </w:rPr>
        <w:t>Основные печатные издания</w:t>
      </w:r>
    </w:p>
    <w:p w14:paraId="25ABCF26" w14:textId="77777777" w:rsidR="00265ED9" w:rsidRPr="0009042C" w:rsidRDefault="000123A2">
      <w:pPr>
        <w:pStyle w:val="1"/>
        <w:numPr>
          <w:ilvl w:val="0"/>
          <w:numId w:val="150"/>
        </w:numPr>
        <w:tabs>
          <w:tab w:val="left" w:pos="1016"/>
        </w:tabs>
        <w:spacing w:line="276" w:lineRule="auto"/>
        <w:ind w:firstLine="720"/>
        <w:jc w:val="both"/>
      </w:pPr>
      <w:r w:rsidRPr="0009042C">
        <w:t xml:space="preserve">Писменская, В. Н. Анатомия и физиология сельскохозяйственных животных : учебник и практикум для среднего профессионального образования / В. Н. Писменская, Е. М. Ленченко, Л. А. Голицына. — 2-е изд., испр. и доп. — Москва : Издательство Юрайт, 2020. — 292 с. — (Профессиональное образование). — </w:t>
      </w:r>
      <w:r w:rsidRPr="0009042C">
        <w:rPr>
          <w:lang w:val="en-US" w:eastAsia="en-US" w:bidi="en-US"/>
        </w:rPr>
        <w:t>ISBN</w:t>
      </w:r>
      <w:r w:rsidRPr="0009042C">
        <w:rPr>
          <w:lang w:eastAsia="en-US" w:bidi="en-US"/>
        </w:rPr>
        <w:t xml:space="preserve"> </w:t>
      </w:r>
      <w:r w:rsidRPr="0009042C">
        <w:t>978-5-534-07684-4.</w:t>
      </w:r>
    </w:p>
    <w:p w14:paraId="4B36B008" w14:textId="77777777" w:rsidR="00265ED9" w:rsidRPr="0009042C" w:rsidRDefault="000123A2">
      <w:pPr>
        <w:pStyle w:val="1"/>
        <w:numPr>
          <w:ilvl w:val="0"/>
          <w:numId w:val="150"/>
        </w:numPr>
        <w:tabs>
          <w:tab w:val="left" w:pos="1011"/>
        </w:tabs>
        <w:spacing w:after="320" w:line="276" w:lineRule="auto"/>
        <w:ind w:firstLine="720"/>
        <w:jc w:val="both"/>
      </w:pPr>
      <w:r w:rsidRPr="0009042C">
        <w:t>"Анатомия и физиология сельскохозяйственных животных. Учебник и практикум для СПО" -</w:t>
      </w:r>
      <w:hyperlink r:id="rId157" w:history="1">
        <w:r w:rsidRPr="0009042C">
          <w:t xml:space="preserve"> </w:t>
        </w:r>
        <w:r w:rsidRPr="0009042C">
          <w:rPr>
            <w:color w:val="0563C1"/>
            <w:u w:val="single"/>
          </w:rPr>
          <w:t>Писменская В.</w:t>
        </w:r>
        <w:r w:rsidRPr="0009042C">
          <w:rPr>
            <w:u w:val="single"/>
          </w:rPr>
          <w:t>,</w:t>
        </w:r>
      </w:hyperlink>
      <w:hyperlink r:id="rId158" w:history="1">
        <w:r w:rsidRPr="0009042C">
          <w:rPr>
            <w:u w:val="single"/>
          </w:rPr>
          <w:t xml:space="preserve"> </w:t>
        </w:r>
        <w:r w:rsidRPr="0009042C">
          <w:rPr>
            <w:color w:val="0563C1"/>
            <w:u w:val="single"/>
          </w:rPr>
          <w:t>Ленченко Е.</w:t>
        </w:r>
        <w:r w:rsidRPr="0009042C">
          <w:rPr>
            <w:u w:val="single"/>
          </w:rPr>
          <w:t>,</w:t>
        </w:r>
      </w:hyperlink>
      <w:hyperlink r:id="rId159" w:history="1">
        <w:r w:rsidRPr="0009042C">
          <w:rPr>
            <w:u w:val="single"/>
          </w:rPr>
          <w:t xml:space="preserve"> </w:t>
        </w:r>
        <w:r w:rsidRPr="0009042C">
          <w:rPr>
            <w:color w:val="0563C1"/>
            <w:u w:val="single"/>
          </w:rPr>
          <w:t>Голицына Л.</w:t>
        </w:r>
        <w:r w:rsidRPr="0009042C">
          <w:rPr>
            <w:color w:val="0563C1"/>
          </w:rPr>
          <w:t xml:space="preserve"> </w:t>
        </w:r>
      </w:hyperlink>
      <w:r w:rsidRPr="0009042C">
        <w:t>Издатель:</w:t>
      </w:r>
      <w:hyperlink r:id="rId160" w:history="1">
        <w:r w:rsidRPr="0009042C">
          <w:t xml:space="preserve"> </w:t>
        </w:r>
        <w:r w:rsidRPr="0009042C">
          <w:rPr>
            <w:color w:val="0563C1"/>
            <w:u w:val="single"/>
          </w:rPr>
          <w:t>Юрайт</w:t>
        </w:r>
        <w:r w:rsidRPr="0009042C">
          <w:rPr>
            <w:color w:val="0563C1"/>
          </w:rPr>
          <w:t xml:space="preserve"> </w:t>
        </w:r>
      </w:hyperlink>
      <w:r w:rsidRPr="0009042C">
        <w:t>Серия:</w:t>
      </w:r>
      <w:hyperlink r:id="rId161" w:history="1">
        <w:r w:rsidRPr="0009042C">
          <w:t xml:space="preserve"> </w:t>
        </w:r>
        <w:r w:rsidRPr="0009042C">
          <w:rPr>
            <w:color w:val="0563C1"/>
            <w:u w:val="single"/>
          </w:rPr>
          <w:t>Бакалавр.</w:t>
        </w:r>
      </w:hyperlink>
      <w:r w:rsidRPr="0009042C">
        <w:rPr>
          <w:color w:val="0563C1"/>
          <w:u w:val="single"/>
        </w:rPr>
        <w:t xml:space="preserve"> </w:t>
      </w:r>
      <w:hyperlink r:id="rId162" w:history="1">
        <w:r w:rsidRPr="0009042C">
          <w:rPr>
            <w:color w:val="0563C1"/>
            <w:u w:val="single"/>
          </w:rPr>
          <w:t>Прикладной курс</w:t>
        </w:r>
        <w:r w:rsidRPr="0009042C">
          <w:rPr>
            <w:color w:val="0563C1"/>
          </w:rPr>
          <w:t xml:space="preserve"> </w:t>
        </w:r>
      </w:hyperlink>
      <w:r w:rsidRPr="0009042C">
        <w:t>- Год издания: 2017 - 281 с.</w:t>
      </w:r>
    </w:p>
    <w:p w14:paraId="0C0C0AD6" w14:textId="77777777" w:rsidR="00265ED9" w:rsidRPr="0009042C" w:rsidRDefault="000123A2">
      <w:pPr>
        <w:pStyle w:val="1"/>
        <w:numPr>
          <w:ilvl w:val="2"/>
          <w:numId w:val="148"/>
        </w:numPr>
        <w:tabs>
          <w:tab w:val="left" w:pos="1385"/>
        </w:tabs>
        <w:spacing w:line="276" w:lineRule="auto"/>
        <w:ind w:firstLine="720"/>
        <w:jc w:val="both"/>
      </w:pPr>
      <w:r w:rsidRPr="0009042C">
        <w:rPr>
          <w:b/>
          <w:bCs/>
        </w:rPr>
        <w:t>Основные электронные издания</w:t>
      </w:r>
    </w:p>
    <w:p w14:paraId="450864BF" w14:textId="77777777" w:rsidR="00265ED9" w:rsidRPr="0009042C" w:rsidRDefault="000123A2">
      <w:pPr>
        <w:pStyle w:val="1"/>
        <w:numPr>
          <w:ilvl w:val="0"/>
          <w:numId w:val="151"/>
        </w:numPr>
        <w:tabs>
          <w:tab w:val="left" w:pos="1011"/>
        </w:tabs>
        <w:spacing w:line="276" w:lineRule="auto"/>
        <w:ind w:firstLine="720"/>
        <w:jc w:val="both"/>
      </w:pPr>
      <w:r w:rsidRPr="0009042C">
        <w:t xml:space="preserve">Зеленевский, Н. В. Анатомия и физиология животных : учебник для спо / Н. В. Зеленевский, М. В. Щипакин, К. Н. Зеленевский ; под общей редакцией Н. В. Зеленевского. — 5-е изд., стер. — Санкт-Петербург : Лань, 2021. — 368 с Текст : электронный // Лань : электронно-библиотечная система. — </w:t>
      </w:r>
      <w:r w:rsidRPr="0009042C">
        <w:rPr>
          <w:lang w:val="en-US" w:eastAsia="en-US" w:bidi="en-US"/>
        </w:rPr>
        <w:t>URL</w:t>
      </w:r>
      <w:r w:rsidRPr="0009042C">
        <w:rPr>
          <w:lang w:eastAsia="en-US" w:bidi="en-US"/>
        </w:rPr>
        <w:t>:</w:t>
      </w:r>
      <w:hyperlink r:id="rId163" w:history="1">
        <w:r w:rsidRPr="0009042C">
          <w:rPr>
            <w:lang w:eastAsia="en-US" w:bidi="en-US"/>
          </w:rPr>
          <w:t xml:space="preserve"> </w:t>
        </w:r>
        <w:r w:rsidRPr="0009042C">
          <w:rPr>
            <w:color w:val="0563C1"/>
            <w:u w:val="single"/>
            <w:lang w:val="en-US" w:eastAsia="en-US" w:bidi="en-US"/>
          </w:rPr>
          <w:t>https</w:t>
        </w:r>
        <w:r w:rsidRPr="0009042C">
          <w:rPr>
            <w:color w:val="0563C1"/>
            <w:u w:val="single"/>
            <w:lang w:eastAsia="en-US" w:bidi="en-US"/>
          </w:rPr>
          <w:t>://</w:t>
        </w:r>
        <w:r w:rsidRPr="0009042C">
          <w:rPr>
            <w:color w:val="0563C1"/>
            <w:u w:val="single"/>
            <w:lang w:val="en-US" w:eastAsia="en-US" w:bidi="en-US"/>
          </w:rPr>
          <w:t>eJanbook</w:t>
        </w:r>
        <w:r w:rsidRPr="0009042C">
          <w:rPr>
            <w:color w:val="0563C1"/>
            <w:u w:val="single"/>
            <w:lang w:eastAsia="en-US" w:bidi="en-US"/>
          </w:rPr>
          <w:t>.</w:t>
        </w:r>
        <w:r w:rsidRPr="0009042C">
          <w:rPr>
            <w:color w:val="0563C1"/>
            <w:u w:val="single"/>
            <w:lang w:val="en-US" w:eastAsia="en-US" w:bidi="en-US"/>
          </w:rPr>
          <w:t>com</w:t>
        </w:r>
        <w:r w:rsidRPr="0009042C">
          <w:rPr>
            <w:color w:val="0563C1"/>
            <w:u w:val="single"/>
            <w:lang w:eastAsia="en-US" w:bidi="en-US"/>
          </w:rPr>
          <w:t>/</w:t>
        </w:r>
        <w:r w:rsidRPr="0009042C">
          <w:rPr>
            <w:color w:val="0563C1"/>
            <w:u w:val="single"/>
            <w:lang w:val="en-US" w:eastAsia="en-US" w:bidi="en-US"/>
          </w:rPr>
          <w:t>book</w:t>
        </w:r>
        <w:r w:rsidRPr="0009042C">
          <w:rPr>
            <w:color w:val="0563C1"/>
            <w:u w:val="single"/>
            <w:lang w:eastAsia="en-US" w:bidi="en-US"/>
          </w:rPr>
          <w:t>/154381</w:t>
        </w:r>
      </w:hyperlink>
    </w:p>
    <w:p w14:paraId="6E0DC548" w14:textId="77777777" w:rsidR="00265ED9" w:rsidRPr="0009042C" w:rsidRDefault="000123A2">
      <w:pPr>
        <w:pStyle w:val="1"/>
        <w:numPr>
          <w:ilvl w:val="0"/>
          <w:numId w:val="151"/>
        </w:numPr>
        <w:tabs>
          <w:tab w:val="left" w:pos="997"/>
        </w:tabs>
        <w:spacing w:line="276" w:lineRule="auto"/>
        <w:ind w:firstLine="720"/>
        <w:jc w:val="both"/>
      </w:pPr>
      <w:r w:rsidRPr="0009042C">
        <w:t>Сапин М.Р., Сивоглазов В.И. Анатомия и физиология человека (с возрастными особенностями детского организма). Издание: 14-е изд.,2021</w:t>
      </w:r>
    </w:p>
    <w:p w14:paraId="21564974" w14:textId="77777777" w:rsidR="00265ED9" w:rsidRPr="0009042C" w:rsidRDefault="000123A2">
      <w:pPr>
        <w:pStyle w:val="1"/>
        <w:numPr>
          <w:ilvl w:val="0"/>
          <w:numId w:val="151"/>
        </w:numPr>
        <w:tabs>
          <w:tab w:val="left" w:pos="1006"/>
        </w:tabs>
        <w:spacing w:after="320" w:line="276" w:lineRule="auto"/>
        <w:ind w:firstLine="720"/>
        <w:jc w:val="both"/>
      </w:pPr>
      <w:r w:rsidRPr="0009042C">
        <w:t xml:space="preserve">Степанов, Д. В. Практические занятия по животноводству </w:t>
      </w:r>
      <w:r w:rsidRPr="0009042C">
        <w:rPr>
          <w:lang w:eastAsia="en-US" w:bidi="en-US"/>
        </w:rPr>
        <w:t xml:space="preserve">: </w:t>
      </w:r>
      <w:r w:rsidRPr="0009042C">
        <w:t xml:space="preserve">учебное пособие </w:t>
      </w:r>
      <w:r w:rsidRPr="0009042C">
        <w:rPr>
          <w:lang w:eastAsia="en-US" w:bidi="en-US"/>
        </w:rPr>
        <w:t xml:space="preserve">/ </w:t>
      </w:r>
      <w:r w:rsidRPr="0009042C">
        <w:t xml:space="preserve">Д. В. Степанов, Н. Д. Родина, Т. В. Попкова. </w:t>
      </w:r>
      <w:r w:rsidRPr="0009042C">
        <w:rPr>
          <w:lang w:eastAsia="en-US" w:bidi="en-US"/>
        </w:rPr>
        <w:t xml:space="preserve">— </w:t>
      </w:r>
      <w:r w:rsidRPr="0009042C">
        <w:t xml:space="preserve">3-е изд., перераб. и доп. </w:t>
      </w:r>
      <w:r w:rsidRPr="0009042C">
        <w:rPr>
          <w:lang w:eastAsia="en-US" w:bidi="en-US"/>
        </w:rPr>
        <w:t xml:space="preserve">— </w:t>
      </w:r>
      <w:r w:rsidRPr="0009042C">
        <w:t xml:space="preserve">Санкт-Петербург </w:t>
      </w:r>
      <w:r w:rsidRPr="0009042C">
        <w:rPr>
          <w:lang w:eastAsia="en-US" w:bidi="en-US"/>
        </w:rPr>
        <w:t xml:space="preserve">: </w:t>
      </w:r>
      <w:r w:rsidRPr="0009042C">
        <w:t xml:space="preserve">Лань, </w:t>
      </w:r>
      <w:r w:rsidRPr="0009042C">
        <w:rPr>
          <w:lang w:eastAsia="en-US" w:bidi="en-US"/>
        </w:rPr>
        <w:t xml:space="preserve">2021. — 352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978-5-8114-1270-9. — </w:t>
      </w:r>
      <w:r w:rsidRPr="0009042C">
        <w:t xml:space="preserve">Текст </w:t>
      </w:r>
      <w:r w:rsidRPr="0009042C">
        <w:rPr>
          <w:lang w:eastAsia="en-US" w:bidi="en-US"/>
        </w:rPr>
        <w:t xml:space="preserve">: </w:t>
      </w:r>
      <w:r w:rsidRPr="0009042C">
        <w:t xml:space="preserve">электронный </w:t>
      </w:r>
      <w:r w:rsidRPr="0009042C">
        <w:rPr>
          <w:lang w:eastAsia="en-US" w:bidi="en-US"/>
        </w:rPr>
        <w:t xml:space="preserve">// </w:t>
      </w:r>
      <w:r w:rsidRPr="0009042C">
        <w:t xml:space="preserve">Лань </w:t>
      </w:r>
      <w:r w:rsidRPr="0009042C">
        <w:rPr>
          <w:lang w:eastAsia="en-US" w:bidi="en-US"/>
        </w:rPr>
        <w:t xml:space="preserve">: </w:t>
      </w:r>
      <w:r w:rsidRPr="0009042C">
        <w:t xml:space="preserve">электронно-библиотечная система. </w:t>
      </w:r>
      <w:r w:rsidRPr="0009042C">
        <w:rPr>
          <w:lang w:eastAsia="en-US" w:bidi="en-US"/>
        </w:rPr>
        <w:t xml:space="preserve">— </w:t>
      </w:r>
      <w:r w:rsidRPr="0009042C">
        <w:rPr>
          <w:lang w:val="en-US" w:eastAsia="en-US" w:bidi="en-US"/>
        </w:rPr>
        <w:t>URL</w:t>
      </w:r>
      <w:r w:rsidRPr="0009042C">
        <w:rPr>
          <w:lang w:eastAsia="en-US" w:bidi="en-US"/>
        </w:rPr>
        <w:t xml:space="preserve">: </w:t>
      </w:r>
      <w:hyperlink r:id="rId164" w:history="1">
        <w:r w:rsidRPr="0009042C">
          <w:rPr>
            <w:lang w:val="en-US" w:eastAsia="en-US" w:bidi="en-US"/>
          </w:rPr>
          <w:t>https</w:t>
        </w:r>
        <w:r w:rsidRPr="0009042C">
          <w:rPr>
            <w:lang w:eastAsia="en-US" w:bidi="en-US"/>
          </w:rPr>
          <w:t>://</w:t>
        </w:r>
        <w:r w:rsidRPr="0009042C">
          <w:rPr>
            <w:lang w:val="en-US" w:eastAsia="en-US" w:bidi="en-US"/>
          </w:rPr>
          <w:t>e</w:t>
        </w:r>
        <w:r w:rsidRPr="0009042C">
          <w:rPr>
            <w:lang w:eastAsia="en-US" w:bidi="en-US"/>
          </w:rPr>
          <w:t>.</w:t>
        </w:r>
        <w:r w:rsidRPr="0009042C">
          <w:rPr>
            <w:lang w:val="en-US" w:eastAsia="en-US" w:bidi="en-US"/>
          </w:rPr>
          <w:t>lanbook</w:t>
        </w:r>
        <w:r w:rsidRPr="0009042C">
          <w:rPr>
            <w:lang w:eastAsia="en-US" w:bidi="en-US"/>
          </w:rPr>
          <w:t>.</w:t>
        </w:r>
        <w:r w:rsidRPr="0009042C">
          <w:rPr>
            <w:lang w:val="en-US" w:eastAsia="en-US" w:bidi="en-US"/>
          </w:rPr>
          <w:t>com</w:t>
        </w:r>
        <w:r w:rsidRPr="0009042C">
          <w:rPr>
            <w:lang w:eastAsia="en-US" w:bidi="en-US"/>
          </w:rPr>
          <w:t>/</w:t>
        </w:r>
        <w:r w:rsidRPr="0009042C">
          <w:rPr>
            <w:lang w:val="en-US" w:eastAsia="en-US" w:bidi="en-US"/>
          </w:rPr>
          <w:t>book</w:t>
        </w:r>
        <w:r w:rsidRPr="0009042C">
          <w:rPr>
            <w:lang w:eastAsia="en-US" w:bidi="en-US"/>
          </w:rPr>
          <w:t>/168414</w:t>
        </w:r>
      </w:hyperlink>
      <w:r w:rsidRPr="0009042C">
        <w:br w:type="page"/>
      </w:r>
    </w:p>
    <w:p w14:paraId="064CA902" w14:textId="77777777" w:rsidR="00265ED9" w:rsidRPr="0009042C" w:rsidRDefault="000123A2">
      <w:pPr>
        <w:pStyle w:val="1"/>
        <w:numPr>
          <w:ilvl w:val="0"/>
          <w:numId w:val="148"/>
        </w:numPr>
        <w:tabs>
          <w:tab w:val="left" w:pos="326"/>
        </w:tabs>
        <w:spacing w:after="300" w:line="276" w:lineRule="auto"/>
        <w:ind w:firstLine="0"/>
        <w:jc w:val="center"/>
      </w:pPr>
      <w:r w:rsidRPr="0009042C">
        <w:rPr>
          <w:b/>
          <w:bCs/>
        </w:rPr>
        <w:t>КОНТРОЛЬ И ОЦЕНКА РЕЗУЛЬТАТОВ ОСВОЕНИЯ</w:t>
      </w:r>
      <w:r w:rsidRPr="0009042C">
        <w:rPr>
          <w:b/>
          <w:bCs/>
        </w:rPr>
        <w:br/>
        <w:t>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81"/>
        <w:gridCol w:w="2952"/>
        <w:gridCol w:w="2827"/>
      </w:tblGrid>
      <w:tr w:rsidR="00265ED9" w:rsidRPr="0009042C" w14:paraId="0275A28B" w14:textId="77777777">
        <w:trPr>
          <w:trHeight w:hRule="exact" w:val="470"/>
          <w:jc w:val="center"/>
        </w:trPr>
        <w:tc>
          <w:tcPr>
            <w:tcW w:w="3581" w:type="dxa"/>
            <w:tcBorders>
              <w:top w:val="single" w:sz="4" w:space="0" w:color="auto"/>
              <w:left w:val="single" w:sz="4" w:space="0" w:color="auto"/>
            </w:tcBorders>
            <w:shd w:val="clear" w:color="auto" w:fill="auto"/>
          </w:tcPr>
          <w:p w14:paraId="45FC583D" w14:textId="77777777" w:rsidR="00265ED9" w:rsidRPr="0009042C" w:rsidRDefault="000123A2">
            <w:pPr>
              <w:pStyle w:val="a9"/>
            </w:pPr>
            <w:r w:rsidRPr="0009042C">
              <w:rPr>
                <w:b/>
                <w:bCs/>
                <w:iCs/>
              </w:rPr>
              <w:t>Результаты обучения</w:t>
            </w:r>
            <w:r w:rsidRPr="0009042C">
              <w:rPr>
                <w:b/>
                <w:bCs/>
                <w:iCs/>
                <w:vertAlign w:val="superscript"/>
              </w:rPr>
              <w:t>2</w:t>
            </w:r>
          </w:p>
        </w:tc>
        <w:tc>
          <w:tcPr>
            <w:tcW w:w="2952" w:type="dxa"/>
            <w:tcBorders>
              <w:top w:val="single" w:sz="4" w:space="0" w:color="auto"/>
              <w:left w:val="single" w:sz="4" w:space="0" w:color="auto"/>
            </w:tcBorders>
            <w:shd w:val="clear" w:color="auto" w:fill="auto"/>
          </w:tcPr>
          <w:p w14:paraId="7CD203EF" w14:textId="77777777" w:rsidR="00265ED9" w:rsidRPr="0009042C" w:rsidRDefault="000123A2">
            <w:pPr>
              <w:pStyle w:val="a9"/>
              <w:jc w:val="center"/>
            </w:pPr>
            <w:r w:rsidRPr="0009042C">
              <w:rPr>
                <w:b/>
                <w:bCs/>
                <w:iCs/>
              </w:rPr>
              <w:t>Критерии оценки</w:t>
            </w:r>
          </w:p>
        </w:tc>
        <w:tc>
          <w:tcPr>
            <w:tcW w:w="2827" w:type="dxa"/>
            <w:tcBorders>
              <w:top w:val="single" w:sz="4" w:space="0" w:color="auto"/>
              <w:left w:val="single" w:sz="4" w:space="0" w:color="auto"/>
              <w:right w:val="single" w:sz="4" w:space="0" w:color="auto"/>
            </w:tcBorders>
            <w:shd w:val="clear" w:color="auto" w:fill="auto"/>
          </w:tcPr>
          <w:p w14:paraId="1FEDD79F" w14:textId="77777777" w:rsidR="00265ED9" w:rsidRPr="0009042C" w:rsidRDefault="000123A2">
            <w:pPr>
              <w:pStyle w:val="a9"/>
              <w:ind w:firstLine="600"/>
            </w:pPr>
            <w:r w:rsidRPr="0009042C">
              <w:rPr>
                <w:b/>
                <w:bCs/>
                <w:iCs/>
              </w:rPr>
              <w:t>Методы оценки</w:t>
            </w:r>
          </w:p>
        </w:tc>
      </w:tr>
      <w:tr w:rsidR="00265ED9" w:rsidRPr="0009042C" w14:paraId="12949F56" w14:textId="77777777">
        <w:trPr>
          <w:trHeight w:hRule="exact" w:val="461"/>
          <w:jc w:val="center"/>
        </w:trPr>
        <w:tc>
          <w:tcPr>
            <w:tcW w:w="9360" w:type="dxa"/>
            <w:gridSpan w:val="3"/>
            <w:tcBorders>
              <w:top w:val="single" w:sz="4" w:space="0" w:color="auto"/>
              <w:left w:val="single" w:sz="4" w:space="0" w:color="auto"/>
              <w:right w:val="single" w:sz="4" w:space="0" w:color="auto"/>
            </w:tcBorders>
            <w:shd w:val="clear" w:color="auto" w:fill="auto"/>
            <w:vAlign w:val="center"/>
          </w:tcPr>
          <w:p w14:paraId="75E94F50" w14:textId="77777777" w:rsidR="00265ED9" w:rsidRPr="0009042C" w:rsidRDefault="000123A2">
            <w:pPr>
              <w:pStyle w:val="a9"/>
            </w:pPr>
            <w:r w:rsidRPr="0009042C">
              <w:rPr>
                <w:b/>
                <w:bCs/>
                <w:iCs/>
              </w:rPr>
              <w:t>умения</w:t>
            </w:r>
          </w:p>
        </w:tc>
      </w:tr>
      <w:tr w:rsidR="00265ED9" w:rsidRPr="0009042C" w14:paraId="1E9365C9" w14:textId="77777777">
        <w:trPr>
          <w:trHeight w:hRule="exact" w:val="2688"/>
          <w:jc w:val="center"/>
        </w:trPr>
        <w:tc>
          <w:tcPr>
            <w:tcW w:w="3581" w:type="dxa"/>
            <w:tcBorders>
              <w:top w:val="single" w:sz="4" w:space="0" w:color="auto"/>
              <w:left w:val="single" w:sz="4" w:space="0" w:color="auto"/>
            </w:tcBorders>
            <w:shd w:val="clear" w:color="auto" w:fill="auto"/>
          </w:tcPr>
          <w:p w14:paraId="6AB1669A" w14:textId="77777777" w:rsidR="00265ED9" w:rsidRPr="0009042C" w:rsidRDefault="000123A2">
            <w:pPr>
              <w:pStyle w:val="a9"/>
              <w:tabs>
                <w:tab w:val="left" w:pos="1718"/>
                <w:tab w:val="left" w:pos="3240"/>
              </w:tabs>
            </w:pPr>
            <w:r w:rsidRPr="0009042C">
              <w:t>определять клиническое состояние животных</w:t>
            </w:r>
            <w:r w:rsidRPr="0009042C">
              <w:tab/>
              <w:t>общими</w:t>
            </w:r>
            <w:r w:rsidRPr="0009042C">
              <w:tab/>
              <w:t>и</w:t>
            </w:r>
          </w:p>
          <w:p w14:paraId="32BA2346" w14:textId="77777777" w:rsidR="00265ED9" w:rsidRPr="0009042C" w:rsidRDefault="000123A2">
            <w:pPr>
              <w:pStyle w:val="a9"/>
            </w:pPr>
            <w:r w:rsidRPr="0009042C">
              <w:t>инструментальными методами</w:t>
            </w:r>
          </w:p>
        </w:tc>
        <w:tc>
          <w:tcPr>
            <w:tcW w:w="2952" w:type="dxa"/>
            <w:tcBorders>
              <w:top w:val="single" w:sz="4" w:space="0" w:color="auto"/>
              <w:left w:val="single" w:sz="4" w:space="0" w:color="auto"/>
            </w:tcBorders>
            <w:shd w:val="clear" w:color="auto" w:fill="auto"/>
          </w:tcPr>
          <w:p w14:paraId="29E7FB8A" w14:textId="77777777" w:rsidR="00265ED9" w:rsidRPr="0009042C" w:rsidRDefault="000123A2">
            <w:pPr>
              <w:pStyle w:val="a9"/>
              <w:spacing w:after="180"/>
            </w:pPr>
            <w:r w:rsidRPr="0009042C">
              <w:t>-применение и использование общих методов клинического исследования на животном</w:t>
            </w:r>
          </w:p>
          <w:p w14:paraId="43A99F12" w14:textId="77777777" w:rsidR="00265ED9" w:rsidRPr="0009042C" w:rsidRDefault="000123A2">
            <w:pPr>
              <w:pStyle w:val="a9"/>
            </w:pPr>
            <w:r w:rsidRPr="0009042C">
              <w:t>- использование</w:t>
            </w:r>
          </w:p>
          <w:p w14:paraId="5D484962" w14:textId="77777777" w:rsidR="00265ED9" w:rsidRPr="0009042C" w:rsidRDefault="000123A2">
            <w:pPr>
              <w:pStyle w:val="a9"/>
            </w:pPr>
            <w:r w:rsidRPr="0009042C">
              <w:t>инструментальных методов диагностики при определении клинического состояния</w:t>
            </w:r>
          </w:p>
        </w:tc>
        <w:tc>
          <w:tcPr>
            <w:tcW w:w="2827" w:type="dxa"/>
            <w:vMerge w:val="restart"/>
            <w:tcBorders>
              <w:top w:val="single" w:sz="4" w:space="0" w:color="auto"/>
              <w:left w:val="single" w:sz="4" w:space="0" w:color="auto"/>
              <w:right w:val="single" w:sz="4" w:space="0" w:color="auto"/>
            </w:tcBorders>
            <w:shd w:val="clear" w:color="auto" w:fill="auto"/>
          </w:tcPr>
          <w:p w14:paraId="39341842" w14:textId="77777777" w:rsidR="00265ED9" w:rsidRPr="0009042C" w:rsidRDefault="000123A2">
            <w:pPr>
              <w:pStyle w:val="a9"/>
              <w:spacing w:line="276" w:lineRule="auto"/>
            </w:pPr>
            <w:r w:rsidRPr="0009042C">
              <w:t>оценка результатов выполнения практических заданий,</w:t>
            </w:r>
          </w:p>
        </w:tc>
      </w:tr>
      <w:tr w:rsidR="00265ED9" w:rsidRPr="0009042C" w14:paraId="15F7AC85" w14:textId="77777777">
        <w:trPr>
          <w:trHeight w:hRule="exact" w:val="970"/>
          <w:jc w:val="center"/>
        </w:trPr>
        <w:tc>
          <w:tcPr>
            <w:tcW w:w="3581" w:type="dxa"/>
            <w:tcBorders>
              <w:top w:val="single" w:sz="4" w:space="0" w:color="auto"/>
              <w:left w:val="single" w:sz="4" w:space="0" w:color="auto"/>
            </w:tcBorders>
            <w:shd w:val="clear" w:color="auto" w:fill="auto"/>
          </w:tcPr>
          <w:p w14:paraId="17B48047" w14:textId="77777777" w:rsidR="00265ED9" w:rsidRPr="0009042C" w:rsidRDefault="000123A2">
            <w:pPr>
              <w:pStyle w:val="a9"/>
            </w:pPr>
            <w:r w:rsidRPr="0009042C">
              <w:t>пользоваться ветеринарной терапевтической техникой</w:t>
            </w:r>
          </w:p>
        </w:tc>
        <w:tc>
          <w:tcPr>
            <w:tcW w:w="2952" w:type="dxa"/>
            <w:tcBorders>
              <w:top w:val="single" w:sz="4" w:space="0" w:color="auto"/>
              <w:left w:val="single" w:sz="4" w:space="0" w:color="auto"/>
            </w:tcBorders>
            <w:shd w:val="clear" w:color="auto" w:fill="auto"/>
            <w:vAlign w:val="center"/>
          </w:tcPr>
          <w:p w14:paraId="02A9D660" w14:textId="77777777" w:rsidR="00265ED9" w:rsidRPr="0009042C" w:rsidRDefault="000123A2">
            <w:pPr>
              <w:pStyle w:val="a9"/>
            </w:pPr>
            <w:r w:rsidRPr="0009042C">
              <w:t>применение и</w:t>
            </w:r>
          </w:p>
          <w:p w14:paraId="4891C54A" w14:textId="77777777" w:rsidR="00265ED9" w:rsidRPr="0009042C" w:rsidRDefault="000123A2">
            <w:pPr>
              <w:pStyle w:val="a9"/>
            </w:pPr>
            <w:r w:rsidRPr="0009042C">
              <w:t>использование ветеринарной терапевтической техники</w:t>
            </w:r>
          </w:p>
        </w:tc>
        <w:tc>
          <w:tcPr>
            <w:tcW w:w="2827" w:type="dxa"/>
            <w:vMerge/>
            <w:tcBorders>
              <w:left w:val="single" w:sz="4" w:space="0" w:color="auto"/>
              <w:right w:val="single" w:sz="4" w:space="0" w:color="auto"/>
            </w:tcBorders>
            <w:shd w:val="clear" w:color="auto" w:fill="auto"/>
          </w:tcPr>
          <w:p w14:paraId="1B4A8C5E" w14:textId="77777777" w:rsidR="00265ED9" w:rsidRPr="0009042C" w:rsidRDefault="00265ED9">
            <w:pPr>
              <w:rPr>
                <w:rFonts w:ascii="Times New Roman" w:hAnsi="Times New Roman" w:cs="Times New Roman"/>
              </w:rPr>
            </w:pPr>
          </w:p>
        </w:tc>
      </w:tr>
      <w:tr w:rsidR="00265ED9" w:rsidRPr="0009042C" w14:paraId="3E3AC571" w14:textId="77777777">
        <w:trPr>
          <w:trHeight w:hRule="exact" w:val="485"/>
          <w:jc w:val="center"/>
        </w:trPr>
        <w:tc>
          <w:tcPr>
            <w:tcW w:w="9360" w:type="dxa"/>
            <w:gridSpan w:val="3"/>
            <w:tcBorders>
              <w:top w:val="single" w:sz="4" w:space="0" w:color="auto"/>
              <w:left w:val="single" w:sz="4" w:space="0" w:color="auto"/>
              <w:right w:val="single" w:sz="4" w:space="0" w:color="auto"/>
            </w:tcBorders>
            <w:shd w:val="clear" w:color="auto" w:fill="auto"/>
          </w:tcPr>
          <w:p w14:paraId="59A230E6" w14:textId="77777777" w:rsidR="00265ED9" w:rsidRPr="0009042C" w:rsidRDefault="000123A2">
            <w:pPr>
              <w:pStyle w:val="a9"/>
            </w:pPr>
            <w:r w:rsidRPr="0009042C">
              <w:rPr>
                <w:b/>
                <w:bCs/>
                <w:iCs/>
              </w:rPr>
              <w:t>знания</w:t>
            </w:r>
          </w:p>
        </w:tc>
      </w:tr>
      <w:tr w:rsidR="00265ED9" w:rsidRPr="0009042C" w14:paraId="51DF86E8" w14:textId="77777777">
        <w:trPr>
          <w:trHeight w:hRule="exact" w:val="1728"/>
          <w:jc w:val="center"/>
        </w:trPr>
        <w:tc>
          <w:tcPr>
            <w:tcW w:w="3581" w:type="dxa"/>
            <w:tcBorders>
              <w:top w:val="single" w:sz="4" w:space="0" w:color="auto"/>
              <w:left w:val="single" w:sz="4" w:space="0" w:color="auto"/>
            </w:tcBorders>
            <w:shd w:val="clear" w:color="auto" w:fill="auto"/>
          </w:tcPr>
          <w:p w14:paraId="6FB54A61" w14:textId="77777777" w:rsidR="00265ED9" w:rsidRPr="0009042C" w:rsidRDefault="000123A2">
            <w:pPr>
              <w:pStyle w:val="a9"/>
            </w:pPr>
            <w:r w:rsidRPr="0009042C">
              <w:t>анатомо-топографические</w:t>
            </w:r>
          </w:p>
          <w:p w14:paraId="18F34C46" w14:textId="77777777" w:rsidR="00265ED9" w:rsidRPr="0009042C" w:rsidRDefault="000123A2">
            <w:pPr>
              <w:pStyle w:val="a9"/>
              <w:tabs>
                <w:tab w:val="left" w:pos="2390"/>
              </w:tabs>
            </w:pPr>
            <w:r w:rsidRPr="0009042C">
              <w:t>характеристики</w:t>
            </w:r>
            <w:r w:rsidRPr="0009042C">
              <w:tab/>
              <w:t>организма</w:t>
            </w:r>
          </w:p>
          <w:p w14:paraId="48C1D599" w14:textId="77777777" w:rsidR="00265ED9" w:rsidRPr="0009042C" w:rsidRDefault="000123A2">
            <w:pPr>
              <w:pStyle w:val="a9"/>
              <w:tabs>
                <w:tab w:val="left" w:pos="1238"/>
                <w:tab w:val="left" w:pos="1608"/>
                <w:tab w:val="left" w:pos="2554"/>
              </w:tabs>
            </w:pPr>
            <w:r w:rsidRPr="0009042C">
              <w:t>животных</w:t>
            </w:r>
            <w:r w:rsidRPr="0009042C">
              <w:tab/>
              <w:t>с</w:t>
            </w:r>
            <w:r w:rsidRPr="0009042C">
              <w:tab/>
              <w:t>учетом</w:t>
            </w:r>
            <w:r w:rsidRPr="0009042C">
              <w:tab/>
              <w:t>видовых</w:t>
            </w:r>
          </w:p>
          <w:p w14:paraId="4F2C22F3" w14:textId="77777777" w:rsidR="00265ED9" w:rsidRPr="0009042C" w:rsidRDefault="000123A2">
            <w:pPr>
              <w:pStyle w:val="a9"/>
            </w:pPr>
            <w:r w:rsidRPr="0009042C">
              <w:t>особенностей</w:t>
            </w:r>
          </w:p>
        </w:tc>
        <w:tc>
          <w:tcPr>
            <w:tcW w:w="2952" w:type="dxa"/>
            <w:tcBorders>
              <w:top w:val="single" w:sz="4" w:space="0" w:color="auto"/>
              <w:left w:val="single" w:sz="4" w:space="0" w:color="auto"/>
            </w:tcBorders>
            <w:shd w:val="clear" w:color="auto" w:fill="auto"/>
          </w:tcPr>
          <w:p w14:paraId="6B45B258" w14:textId="77777777" w:rsidR="00265ED9" w:rsidRPr="0009042C" w:rsidRDefault="000123A2">
            <w:pPr>
              <w:pStyle w:val="a9"/>
            </w:pPr>
            <w:r w:rsidRPr="0009042C">
              <w:t>Правильно формулирует и дает анатомо</w:t>
            </w:r>
            <w:r w:rsidRPr="0009042C">
              <w:softHyphen/>
              <w:t>топографические характеристики организма животных с учетом видовых особенностей</w:t>
            </w:r>
          </w:p>
        </w:tc>
        <w:tc>
          <w:tcPr>
            <w:tcW w:w="2827" w:type="dxa"/>
            <w:vMerge w:val="restart"/>
            <w:tcBorders>
              <w:top w:val="single" w:sz="4" w:space="0" w:color="auto"/>
              <w:left w:val="single" w:sz="4" w:space="0" w:color="auto"/>
              <w:right w:val="single" w:sz="4" w:space="0" w:color="auto"/>
            </w:tcBorders>
            <w:shd w:val="clear" w:color="auto" w:fill="auto"/>
          </w:tcPr>
          <w:p w14:paraId="6BD7D3A6" w14:textId="77777777" w:rsidR="00265ED9" w:rsidRPr="0009042C" w:rsidRDefault="000123A2">
            <w:pPr>
              <w:pStyle w:val="a9"/>
            </w:pPr>
            <w:r w:rsidRPr="0009042C">
              <w:t>Устный опрос, тестирование, экзамен</w:t>
            </w:r>
          </w:p>
        </w:tc>
      </w:tr>
      <w:tr w:rsidR="00265ED9" w:rsidRPr="0009042C" w14:paraId="16DCD316" w14:textId="77777777">
        <w:trPr>
          <w:trHeight w:hRule="exact" w:val="1426"/>
          <w:jc w:val="center"/>
        </w:trPr>
        <w:tc>
          <w:tcPr>
            <w:tcW w:w="3581" w:type="dxa"/>
            <w:tcBorders>
              <w:top w:val="single" w:sz="4" w:space="0" w:color="auto"/>
              <w:left w:val="single" w:sz="4" w:space="0" w:color="auto"/>
              <w:bottom w:val="single" w:sz="4" w:space="0" w:color="auto"/>
            </w:tcBorders>
            <w:shd w:val="clear" w:color="auto" w:fill="auto"/>
          </w:tcPr>
          <w:p w14:paraId="07475903" w14:textId="77777777" w:rsidR="00265ED9" w:rsidRPr="0009042C" w:rsidRDefault="000123A2">
            <w:pPr>
              <w:pStyle w:val="a9"/>
            </w:pPr>
            <w:r w:rsidRPr="0009042C">
              <w:t>нормативные данные физиологических показателей у животных</w:t>
            </w:r>
          </w:p>
        </w:tc>
        <w:tc>
          <w:tcPr>
            <w:tcW w:w="2952" w:type="dxa"/>
            <w:tcBorders>
              <w:top w:val="single" w:sz="4" w:space="0" w:color="auto"/>
              <w:left w:val="single" w:sz="4" w:space="0" w:color="auto"/>
              <w:bottom w:val="single" w:sz="4" w:space="0" w:color="auto"/>
            </w:tcBorders>
            <w:shd w:val="clear" w:color="auto" w:fill="auto"/>
          </w:tcPr>
          <w:p w14:paraId="572E7CB0" w14:textId="77777777" w:rsidR="00265ED9" w:rsidRPr="0009042C" w:rsidRDefault="000123A2">
            <w:pPr>
              <w:pStyle w:val="a9"/>
            </w:pPr>
            <w:r w:rsidRPr="0009042C">
              <w:t>перечисляет нормативные данные физиологических показателей у животных</w:t>
            </w:r>
          </w:p>
        </w:tc>
        <w:tc>
          <w:tcPr>
            <w:tcW w:w="2827" w:type="dxa"/>
            <w:vMerge/>
            <w:tcBorders>
              <w:left w:val="single" w:sz="4" w:space="0" w:color="auto"/>
              <w:bottom w:val="single" w:sz="4" w:space="0" w:color="auto"/>
              <w:right w:val="single" w:sz="4" w:space="0" w:color="auto"/>
            </w:tcBorders>
            <w:shd w:val="clear" w:color="auto" w:fill="auto"/>
          </w:tcPr>
          <w:p w14:paraId="2D725969" w14:textId="77777777" w:rsidR="00265ED9" w:rsidRPr="0009042C" w:rsidRDefault="00265ED9">
            <w:pPr>
              <w:rPr>
                <w:rFonts w:ascii="Times New Roman" w:hAnsi="Times New Roman" w:cs="Times New Roman"/>
              </w:rPr>
            </w:pPr>
          </w:p>
        </w:tc>
      </w:tr>
    </w:tbl>
    <w:p w14:paraId="309AA07A" w14:textId="77777777" w:rsidR="00265ED9" w:rsidRPr="0009042C" w:rsidRDefault="00265ED9">
      <w:pPr>
        <w:rPr>
          <w:rFonts w:ascii="Times New Roman" w:hAnsi="Times New Roman" w:cs="Times New Roman"/>
        </w:rPr>
        <w:sectPr w:rsidR="00265ED9" w:rsidRPr="0009042C">
          <w:footnotePr>
            <w:numFmt w:val="upperRoman"/>
          </w:footnotePr>
          <w:pgSz w:w="11900" w:h="16840"/>
          <w:pgMar w:top="1119" w:right="804" w:bottom="2580" w:left="1679" w:header="691" w:footer="2152" w:gutter="0"/>
          <w:cols w:space="720"/>
          <w:noEndnote/>
          <w:docGrid w:linePitch="360"/>
        </w:sectPr>
      </w:pPr>
    </w:p>
    <w:p w14:paraId="22AA6024" w14:textId="3B324E7D" w:rsidR="00E2322A" w:rsidRDefault="00E2322A">
      <w:pPr>
        <w:pStyle w:val="1"/>
        <w:framePr w:w="2395" w:h="312" w:wrap="none" w:hAnchor="page" w:x="8678" w:y="1"/>
        <w:ind w:firstLine="0"/>
        <w:rPr>
          <w:b/>
          <w:bCs/>
          <w:iCs/>
        </w:rPr>
      </w:pPr>
      <w:r>
        <w:rPr>
          <w:b/>
          <w:bCs/>
          <w:iCs/>
        </w:rPr>
        <w:t>Приложение 3. 23</w:t>
      </w:r>
    </w:p>
    <w:p w14:paraId="370B259D" w14:textId="0C4087E7" w:rsidR="00265ED9" w:rsidRPr="0009042C" w:rsidRDefault="000123A2">
      <w:pPr>
        <w:pStyle w:val="1"/>
        <w:framePr w:w="2395" w:h="312" w:wrap="none" w:hAnchor="page" w:x="8678" w:y="1"/>
        <w:ind w:firstLine="0"/>
      </w:pPr>
      <w:r w:rsidRPr="0009042C">
        <w:rPr>
          <w:b/>
          <w:bCs/>
          <w:iCs/>
        </w:rPr>
        <w:t>36.02.01 Ветеринария</w:t>
      </w:r>
    </w:p>
    <w:p w14:paraId="41AEC1D7" w14:textId="2965B166" w:rsidR="00265ED9" w:rsidRPr="0009042C" w:rsidRDefault="00B93D64">
      <w:pPr>
        <w:pStyle w:val="1"/>
        <w:framePr w:w="7781" w:h="317" w:wrap="none" w:hAnchor="page" w:x="2481" w:y="4979"/>
        <w:ind w:firstLine="0"/>
      </w:pPr>
      <w:r>
        <w:rPr>
          <w:b/>
          <w:bCs/>
        </w:rPr>
        <w:t xml:space="preserve">РАБОЧАЯ ПРОГРАММА </w:t>
      </w:r>
      <w:r w:rsidR="000123A2" w:rsidRPr="0009042C">
        <w:rPr>
          <w:b/>
          <w:bCs/>
        </w:rPr>
        <w:t xml:space="preserve"> УЧЕБНОЙ ДИСЦИПЛИНЫ</w:t>
      </w:r>
    </w:p>
    <w:p w14:paraId="404D3126" w14:textId="77777777" w:rsidR="00265ED9" w:rsidRPr="0009042C" w:rsidRDefault="000123A2">
      <w:pPr>
        <w:pStyle w:val="1"/>
        <w:framePr w:w="629" w:h="274" w:wrap="none" w:hAnchor="page" w:x="6057" w:y="12927"/>
        <w:ind w:firstLine="0"/>
      </w:pPr>
      <w:r w:rsidRPr="0009042C">
        <w:rPr>
          <w:b/>
          <w:bCs/>
          <w:iCs/>
        </w:rPr>
        <w:t>2022г.</w:t>
      </w:r>
    </w:p>
    <w:p w14:paraId="6C634995" w14:textId="77777777" w:rsidR="00265ED9" w:rsidRPr="0009042C" w:rsidRDefault="00265ED9">
      <w:pPr>
        <w:spacing w:line="360" w:lineRule="exact"/>
        <w:rPr>
          <w:rFonts w:ascii="Times New Roman" w:hAnsi="Times New Roman" w:cs="Times New Roman"/>
        </w:rPr>
      </w:pPr>
    </w:p>
    <w:p w14:paraId="380ABD9C" w14:textId="77777777" w:rsidR="00265ED9" w:rsidRPr="0009042C" w:rsidRDefault="00265ED9">
      <w:pPr>
        <w:spacing w:line="360" w:lineRule="exact"/>
        <w:rPr>
          <w:rFonts w:ascii="Times New Roman" w:hAnsi="Times New Roman" w:cs="Times New Roman"/>
        </w:rPr>
      </w:pPr>
    </w:p>
    <w:p w14:paraId="0F18D37B" w14:textId="77777777" w:rsidR="00265ED9" w:rsidRPr="0009042C" w:rsidRDefault="00265ED9">
      <w:pPr>
        <w:spacing w:line="360" w:lineRule="exact"/>
        <w:rPr>
          <w:rFonts w:ascii="Times New Roman" w:hAnsi="Times New Roman" w:cs="Times New Roman"/>
        </w:rPr>
      </w:pPr>
    </w:p>
    <w:p w14:paraId="4675C5F0" w14:textId="77777777" w:rsidR="00265ED9" w:rsidRPr="0009042C" w:rsidRDefault="00265ED9">
      <w:pPr>
        <w:spacing w:line="360" w:lineRule="exact"/>
        <w:rPr>
          <w:rFonts w:ascii="Times New Roman" w:hAnsi="Times New Roman" w:cs="Times New Roman"/>
        </w:rPr>
      </w:pPr>
    </w:p>
    <w:p w14:paraId="2F376121" w14:textId="77777777" w:rsidR="00265ED9" w:rsidRPr="0009042C" w:rsidRDefault="00265ED9">
      <w:pPr>
        <w:spacing w:line="360" w:lineRule="exact"/>
        <w:rPr>
          <w:rFonts w:ascii="Times New Roman" w:hAnsi="Times New Roman" w:cs="Times New Roman"/>
        </w:rPr>
      </w:pPr>
    </w:p>
    <w:p w14:paraId="7A95F9C3" w14:textId="77777777" w:rsidR="00265ED9" w:rsidRPr="0009042C" w:rsidRDefault="00265ED9">
      <w:pPr>
        <w:spacing w:line="360" w:lineRule="exact"/>
        <w:rPr>
          <w:rFonts w:ascii="Times New Roman" w:hAnsi="Times New Roman" w:cs="Times New Roman"/>
        </w:rPr>
      </w:pPr>
    </w:p>
    <w:p w14:paraId="669BB8AE" w14:textId="77777777" w:rsidR="00265ED9" w:rsidRPr="0009042C" w:rsidRDefault="00265ED9">
      <w:pPr>
        <w:spacing w:line="360" w:lineRule="exact"/>
        <w:rPr>
          <w:rFonts w:ascii="Times New Roman" w:hAnsi="Times New Roman" w:cs="Times New Roman"/>
        </w:rPr>
      </w:pPr>
    </w:p>
    <w:p w14:paraId="7F08DB60" w14:textId="77777777" w:rsidR="00265ED9" w:rsidRPr="0009042C" w:rsidRDefault="00265ED9">
      <w:pPr>
        <w:spacing w:line="360" w:lineRule="exact"/>
        <w:rPr>
          <w:rFonts w:ascii="Times New Roman" w:hAnsi="Times New Roman" w:cs="Times New Roman"/>
        </w:rPr>
      </w:pPr>
    </w:p>
    <w:p w14:paraId="11D4EEDC" w14:textId="77777777" w:rsidR="00265ED9" w:rsidRPr="0009042C" w:rsidRDefault="00265ED9">
      <w:pPr>
        <w:spacing w:line="360" w:lineRule="exact"/>
        <w:rPr>
          <w:rFonts w:ascii="Times New Roman" w:hAnsi="Times New Roman" w:cs="Times New Roman"/>
        </w:rPr>
      </w:pPr>
    </w:p>
    <w:p w14:paraId="30DC2080" w14:textId="77777777" w:rsidR="00265ED9" w:rsidRPr="0009042C" w:rsidRDefault="00265ED9">
      <w:pPr>
        <w:spacing w:line="360" w:lineRule="exact"/>
        <w:rPr>
          <w:rFonts w:ascii="Times New Roman" w:hAnsi="Times New Roman" w:cs="Times New Roman"/>
        </w:rPr>
      </w:pPr>
    </w:p>
    <w:p w14:paraId="07D79948" w14:textId="77777777" w:rsidR="00265ED9" w:rsidRPr="0009042C" w:rsidRDefault="00265ED9">
      <w:pPr>
        <w:spacing w:line="360" w:lineRule="exact"/>
        <w:rPr>
          <w:rFonts w:ascii="Times New Roman" w:hAnsi="Times New Roman" w:cs="Times New Roman"/>
        </w:rPr>
      </w:pPr>
    </w:p>
    <w:p w14:paraId="75201D45" w14:textId="77777777" w:rsidR="00265ED9" w:rsidRPr="0009042C" w:rsidRDefault="00265ED9">
      <w:pPr>
        <w:spacing w:line="360" w:lineRule="exact"/>
        <w:rPr>
          <w:rFonts w:ascii="Times New Roman" w:hAnsi="Times New Roman" w:cs="Times New Roman"/>
        </w:rPr>
      </w:pPr>
    </w:p>
    <w:p w14:paraId="6C0FD028" w14:textId="77777777" w:rsidR="00265ED9" w:rsidRPr="0009042C" w:rsidRDefault="00265ED9">
      <w:pPr>
        <w:spacing w:line="360" w:lineRule="exact"/>
        <w:rPr>
          <w:rFonts w:ascii="Times New Roman" w:hAnsi="Times New Roman" w:cs="Times New Roman"/>
        </w:rPr>
      </w:pPr>
    </w:p>
    <w:p w14:paraId="35B1848B" w14:textId="77777777" w:rsidR="00265ED9" w:rsidRPr="0009042C" w:rsidRDefault="00265ED9">
      <w:pPr>
        <w:spacing w:line="360" w:lineRule="exact"/>
        <w:rPr>
          <w:rFonts w:ascii="Times New Roman" w:hAnsi="Times New Roman" w:cs="Times New Roman"/>
        </w:rPr>
      </w:pPr>
    </w:p>
    <w:p w14:paraId="7636A5A1" w14:textId="77777777" w:rsidR="00265ED9" w:rsidRPr="0009042C" w:rsidRDefault="00265ED9">
      <w:pPr>
        <w:spacing w:line="360" w:lineRule="exact"/>
        <w:rPr>
          <w:rFonts w:ascii="Times New Roman" w:hAnsi="Times New Roman" w:cs="Times New Roman"/>
        </w:rPr>
      </w:pPr>
    </w:p>
    <w:p w14:paraId="297D093A" w14:textId="77777777" w:rsidR="00265ED9" w:rsidRPr="0009042C" w:rsidRDefault="00265ED9">
      <w:pPr>
        <w:spacing w:line="360" w:lineRule="exact"/>
        <w:rPr>
          <w:rFonts w:ascii="Times New Roman" w:hAnsi="Times New Roman" w:cs="Times New Roman"/>
        </w:rPr>
      </w:pPr>
    </w:p>
    <w:p w14:paraId="13D5B8F7" w14:textId="77777777" w:rsidR="00E2322A" w:rsidRPr="0009042C" w:rsidRDefault="00E2322A" w:rsidP="00E2322A">
      <w:pPr>
        <w:pStyle w:val="1"/>
        <w:framePr w:w="8356" w:h="307" w:wrap="none" w:vAnchor="page" w:hAnchor="page" w:x="2296" w:y="7216"/>
        <w:ind w:firstLine="0"/>
        <w:jc w:val="center"/>
      </w:pPr>
      <w:r w:rsidRPr="0009042C">
        <w:rPr>
          <w:b/>
          <w:bCs/>
          <w:iCs/>
          <w:u w:val="single"/>
        </w:rPr>
        <w:t>«ОПЦ 03 Основы микробиологии»</w:t>
      </w:r>
    </w:p>
    <w:p w14:paraId="3CD7B3BD" w14:textId="77777777" w:rsidR="00265ED9" w:rsidRPr="0009042C" w:rsidRDefault="00265ED9">
      <w:pPr>
        <w:spacing w:line="360" w:lineRule="exact"/>
        <w:rPr>
          <w:rFonts w:ascii="Times New Roman" w:hAnsi="Times New Roman" w:cs="Times New Roman"/>
        </w:rPr>
      </w:pPr>
    </w:p>
    <w:p w14:paraId="3A171FF2" w14:textId="77777777" w:rsidR="00265ED9" w:rsidRPr="0009042C" w:rsidRDefault="00265ED9">
      <w:pPr>
        <w:spacing w:line="360" w:lineRule="exact"/>
        <w:rPr>
          <w:rFonts w:ascii="Times New Roman" w:hAnsi="Times New Roman" w:cs="Times New Roman"/>
        </w:rPr>
      </w:pPr>
    </w:p>
    <w:p w14:paraId="243148EE" w14:textId="77777777" w:rsidR="00265ED9" w:rsidRPr="0009042C" w:rsidRDefault="00265ED9">
      <w:pPr>
        <w:spacing w:line="360" w:lineRule="exact"/>
        <w:rPr>
          <w:rFonts w:ascii="Times New Roman" w:hAnsi="Times New Roman" w:cs="Times New Roman"/>
        </w:rPr>
      </w:pPr>
    </w:p>
    <w:p w14:paraId="11C786EA" w14:textId="77777777" w:rsidR="00265ED9" w:rsidRPr="0009042C" w:rsidRDefault="00265ED9">
      <w:pPr>
        <w:spacing w:line="360" w:lineRule="exact"/>
        <w:rPr>
          <w:rFonts w:ascii="Times New Roman" w:hAnsi="Times New Roman" w:cs="Times New Roman"/>
        </w:rPr>
      </w:pPr>
    </w:p>
    <w:p w14:paraId="2E8F782E" w14:textId="77777777" w:rsidR="00265ED9" w:rsidRPr="0009042C" w:rsidRDefault="00265ED9">
      <w:pPr>
        <w:spacing w:line="360" w:lineRule="exact"/>
        <w:rPr>
          <w:rFonts w:ascii="Times New Roman" w:hAnsi="Times New Roman" w:cs="Times New Roman"/>
        </w:rPr>
      </w:pPr>
    </w:p>
    <w:p w14:paraId="510246E4" w14:textId="77777777" w:rsidR="00265ED9" w:rsidRPr="0009042C" w:rsidRDefault="00265ED9">
      <w:pPr>
        <w:spacing w:line="360" w:lineRule="exact"/>
        <w:rPr>
          <w:rFonts w:ascii="Times New Roman" w:hAnsi="Times New Roman" w:cs="Times New Roman"/>
        </w:rPr>
      </w:pPr>
    </w:p>
    <w:p w14:paraId="5F666BEC" w14:textId="77777777" w:rsidR="00265ED9" w:rsidRPr="0009042C" w:rsidRDefault="00265ED9">
      <w:pPr>
        <w:spacing w:line="360" w:lineRule="exact"/>
        <w:rPr>
          <w:rFonts w:ascii="Times New Roman" w:hAnsi="Times New Roman" w:cs="Times New Roman"/>
        </w:rPr>
      </w:pPr>
    </w:p>
    <w:p w14:paraId="7747276E" w14:textId="77777777" w:rsidR="00265ED9" w:rsidRPr="0009042C" w:rsidRDefault="00265ED9">
      <w:pPr>
        <w:spacing w:line="360" w:lineRule="exact"/>
        <w:rPr>
          <w:rFonts w:ascii="Times New Roman" w:hAnsi="Times New Roman" w:cs="Times New Roman"/>
        </w:rPr>
      </w:pPr>
    </w:p>
    <w:p w14:paraId="7FC099F9" w14:textId="77777777" w:rsidR="00265ED9" w:rsidRPr="0009042C" w:rsidRDefault="00265ED9">
      <w:pPr>
        <w:spacing w:line="360" w:lineRule="exact"/>
        <w:rPr>
          <w:rFonts w:ascii="Times New Roman" w:hAnsi="Times New Roman" w:cs="Times New Roman"/>
        </w:rPr>
      </w:pPr>
    </w:p>
    <w:p w14:paraId="1ADFDEC5" w14:textId="77777777" w:rsidR="00265ED9" w:rsidRPr="0009042C" w:rsidRDefault="00265ED9">
      <w:pPr>
        <w:spacing w:line="360" w:lineRule="exact"/>
        <w:rPr>
          <w:rFonts w:ascii="Times New Roman" w:hAnsi="Times New Roman" w:cs="Times New Roman"/>
        </w:rPr>
      </w:pPr>
    </w:p>
    <w:p w14:paraId="1971E20B" w14:textId="77777777" w:rsidR="00265ED9" w:rsidRPr="0009042C" w:rsidRDefault="00265ED9">
      <w:pPr>
        <w:spacing w:line="360" w:lineRule="exact"/>
        <w:rPr>
          <w:rFonts w:ascii="Times New Roman" w:hAnsi="Times New Roman" w:cs="Times New Roman"/>
        </w:rPr>
      </w:pPr>
    </w:p>
    <w:p w14:paraId="40F9757F" w14:textId="77777777" w:rsidR="00265ED9" w:rsidRPr="0009042C" w:rsidRDefault="00265ED9">
      <w:pPr>
        <w:spacing w:line="360" w:lineRule="exact"/>
        <w:rPr>
          <w:rFonts w:ascii="Times New Roman" w:hAnsi="Times New Roman" w:cs="Times New Roman"/>
        </w:rPr>
      </w:pPr>
    </w:p>
    <w:p w14:paraId="3D1D5723" w14:textId="77777777" w:rsidR="00265ED9" w:rsidRPr="0009042C" w:rsidRDefault="00265ED9">
      <w:pPr>
        <w:spacing w:line="360" w:lineRule="exact"/>
        <w:rPr>
          <w:rFonts w:ascii="Times New Roman" w:hAnsi="Times New Roman" w:cs="Times New Roman"/>
        </w:rPr>
      </w:pPr>
    </w:p>
    <w:p w14:paraId="29A4B6ED" w14:textId="77777777" w:rsidR="00265ED9" w:rsidRPr="0009042C" w:rsidRDefault="00265ED9">
      <w:pPr>
        <w:spacing w:line="360" w:lineRule="exact"/>
        <w:rPr>
          <w:rFonts w:ascii="Times New Roman" w:hAnsi="Times New Roman" w:cs="Times New Roman"/>
        </w:rPr>
      </w:pPr>
    </w:p>
    <w:p w14:paraId="2F0A7A71" w14:textId="77777777" w:rsidR="00265ED9" w:rsidRPr="0009042C" w:rsidRDefault="00265ED9">
      <w:pPr>
        <w:spacing w:line="360" w:lineRule="exact"/>
        <w:rPr>
          <w:rFonts w:ascii="Times New Roman" w:hAnsi="Times New Roman" w:cs="Times New Roman"/>
        </w:rPr>
      </w:pPr>
    </w:p>
    <w:p w14:paraId="4007FA72" w14:textId="77777777" w:rsidR="00265ED9" w:rsidRPr="0009042C" w:rsidRDefault="00265ED9">
      <w:pPr>
        <w:spacing w:line="360" w:lineRule="exact"/>
        <w:rPr>
          <w:rFonts w:ascii="Times New Roman" w:hAnsi="Times New Roman" w:cs="Times New Roman"/>
        </w:rPr>
      </w:pPr>
    </w:p>
    <w:p w14:paraId="0D1FC680" w14:textId="77777777" w:rsidR="00265ED9" w:rsidRPr="0009042C" w:rsidRDefault="00265ED9">
      <w:pPr>
        <w:spacing w:line="360" w:lineRule="exact"/>
        <w:rPr>
          <w:rFonts w:ascii="Times New Roman" w:hAnsi="Times New Roman" w:cs="Times New Roman"/>
        </w:rPr>
      </w:pPr>
    </w:p>
    <w:p w14:paraId="170EE33C" w14:textId="77777777" w:rsidR="00265ED9" w:rsidRPr="0009042C" w:rsidRDefault="00265ED9">
      <w:pPr>
        <w:spacing w:line="360" w:lineRule="exact"/>
        <w:rPr>
          <w:rFonts w:ascii="Times New Roman" w:hAnsi="Times New Roman" w:cs="Times New Roman"/>
        </w:rPr>
      </w:pPr>
    </w:p>
    <w:p w14:paraId="31303A42" w14:textId="77777777" w:rsidR="00265ED9" w:rsidRPr="0009042C" w:rsidRDefault="00265ED9">
      <w:pPr>
        <w:spacing w:line="360" w:lineRule="exact"/>
        <w:rPr>
          <w:rFonts w:ascii="Times New Roman" w:hAnsi="Times New Roman" w:cs="Times New Roman"/>
        </w:rPr>
      </w:pPr>
    </w:p>
    <w:p w14:paraId="2237B811" w14:textId="77777777" w:rsidR="00265ED9" w:rsidRPr="0009042C" w:rsidRDefault="00265ED9">
      <w:pPr>
        <w:spacing w:after="599" w:line="1" w:lineRule="exact"/>
        <w:rPr>
          <w:rFonts w:ascii="Times New Roman" w:hAnsi="Times New Roman" w:cs="Times New Roman"/>
        </w:rPr>
      </w:pPr>
    </w:p>
    <w:p w14:paraId="4E9D1F98" w14:textId="77777777" w:rsidR="00265ED9" w:rsidRPr="0009042C" w:rsidRDefault="00265ED9">
      <w:pPr>
        <w:spacing w:line="1" w:lineRule="exact"/>
        <w:rPr>
          <w:rFonts w:ascii="Times New Roman" w:hAnsi="Times New Roman" w:cs="Times New Roman"/>
        </w:rPr>
        <w:sectPr w:rsidR="00265ED9" w:rsidRPr="0009042C">
          <w:footnotePr>
            <w:numFmt w:val="upperRoman"/>
          </w:footnotePr>
          <w:pgSz w:w="11900" w:h="16840"/>
          <w:pgMar w:top="1129" w:right="828" w:bottom="1129" w:left="2480" w:header="701" w:footer="701" w:gutter="0"/>
          <w:cols w:space="720"/>
          <w:noEndnote/>
          <w:docGrid w:linePitch="360"/>
        </w:sectPr>
      </w:pPr>
    </w:p>
    <w:p w14:paraId="7CD1E5A1" w14:textId="77777777" w:rsidR="00265ED9" w:rsidRPr="0009042C" w:rsidRDefault="000123A2">
      <w:pPr>
        <w:pStyle w:val="1"/>
        <w:spacing w:after="740"/>
        <w:ind w:firstLine="0"/>
        <w:jc w:val="center"/>
      </w:pPr>
      <w:r w:rsidRPr="0009042C">
        <w:rPr>
          <w:b/>
          <w:bCs/>
          <w:iCs/>
        </w:rPr>
        <w:t>СОДЕРЖАНИЕ</w:t>
      </w:r>
    </w:p>
    <w:p w14:paraId="1B634268" w14:textId="77777777" w:rsidR="00265ED9" w:rsidRPr="0009042C" w:rsidRDefault="000123A2">
      <w:pPr>
        <w:pStyle w:val="1"/>
        <w:numPr>
          <w:ilvl w:val="0"/>
          <w:numId w:val="152"/>
        </w:numPr>
        <w:tabs>
          <w:tab w:val="left" w:pos="755"/>
        </w:tabs>
        <w:spacing w:after="180" w:line="276" w:lineRule="auto"/>
        <w:ind w:left="760" w:hanging="360"/>
      </w:pPr>
      <w:r w:rsidRPr="0009042C">
        <w:rPr>
          <w:b/>
          <w:bCs/>
        </w:rPr>
        <w:t>ОБЩАЯ ХАРАКТЕРИСТИКА ПРИМЕРНОЙ РАБОЧЕЙ ПРОГРАММЫ УЧЕБНОЙ ДИСЦИПЛИНЫ</w:t>
      </w:r>
    </w:p>
    <w:p w14:paraId="49F75F6E" w14:textId="77777777" w:rsidR="00265ED9" w:rsidRPr="0009042C" w:rsidRDefault="000123A2">
      <w:pPr>
        <w:pStyle w:val="1"/>
        <w:numPr>
          <w:ilvl w:val="0"/>
          <w:numId w:val="152"/>
        </w:numPr>
        <w:tabs>
          <w:tab w:val="left" w:pos="763"/>
        </w:tabs>
        <w:spacing w:after="180" w:line="276" w:lineRule="auto"/>
        <w:ind w:left="760" w:hanging="360"/>
      </w:pPr>
      <w:r w:rsidRPr="0009042C">
        <w:rPr>
          <w:b/>
          <w:bCs/>
        </w:rPr>
        <w:t>СТРУКТУРА И СОДЕРЖАНИЕ УЧЕБНОЙ ДИСЦИПЛИНЫ</w:t>
      </w:r>
    </w:p>
    <w:p w14:paraId="3214DC06" w14:textId="77777777" w:rsidR="00265ED9" w:rsidRPr="0009042C" w:rsidRDefault="000123A2">
      <w:pPr>
        <w:pStyle w:val="1"/>
        <w:numPr>
          <w:ilvl w:val="0"/>
          <w:numId w:val="152"/>
        </w:numPr>
        <w:tabs>
          <w:tab w:val="left" w:pos="763"/>
        </w:tabs>
        <w:spacing w:after="180" w:line="276" w:lineRule="auto"/>
        <w:ind w:firstLine="400"/>
      </w:pPr>
      <w:r w:rsidRPr="0009042C">
        <w:rPr>
          <w:b/>
          <w:bCs/>
        </w:rPr>
        <w:t>УСЛОВИЯ РЕАЛИЗАЦИИ УЧЕБНОЙ ДИСЦИПЛИНЫ</w:t>
      </w:r>
    </w:p>
    <w:p w14:paraId="65499C95" w14:textId="77777777" w:rsidR="00265ED9" w:rsidRPr="0009042C" w:rsidRDefault="000123A2">
      <w:pPr>
        <w:pStyle w:val="1"/>
        <w:numPr>
          <w:ilvl w:val="0"/>
          <w:numId w:val="152"/>
        </w:numPr>
        <w:tabs>
          <w:tab w:val="left" w:pos="763"/>
        </w:tabs>
        <w:spacing w:after="180" w:line="276" w:lineRule="auto"/>
        <w:ind w:left="760" w:hanging="360"/>
        <w:sectPr w:rsidR="00265ED9" w:rsidRPr="0009042C">
          <w:footerReference w:type="default" r:id="rId165"/>
          <w:footnotePr>
            <w:numFmt w:val="upperRoman"/>
          </w:footnotePr>
          <w:pgSz w:w="11900" w:h="16840"/>
          <w:pgMar w:top="1134" w:right="832" w:bottom="1177" w:left="1669" w:header="706" w:footer="3" w:gutter="0"/>
          <w:pgNumType w:start="2"/>
          <w:cols w:space="720"/>
          <w:noEndnote/>
          <w:docGrid w:linePitch="360"/>
        </w:sectPr>
      </w:pPr>
      <w:r w:rsidRPr="0009042C">
        <w:rPr>
          <w:b/>
          <w:bCs/>
        </w:rPr>
        <w:t>КОНТРОЛЬ И ОЦЕНКА РЕЗУЛЬТАТОВ ОСВОЕНИЯ УЧЕБНОЙ ДИСЦИПЛИНЫ</w:t>
      </w:r>
    </w:p>
    <w:p w14:paraId="5408E821" w14:textId="77777777" w:rsidR="00265ED9" w:rsidRPr="0009042C" w:rsidRDefault="000123A2">
      <w:pPr>
        <w:pStyle w:val="1"/>
        <w:numPr>
          <w:ilvl w:val="0"/>
          <w:numId w:val="153"/>
        </w:numPr>
        <w:tabs>
          <w:tab w:val="left" w:pos="353"/>
        </w:tabs>
        <w:spacing w:line="276" w:lineRule="auto"/>
        <w:ind w:firstLine="0"/>
        <w:jc w:val="center"/>
      </w:pPr>
      <w:r w:rsidRPr="0009042C">
        <w:rPr>
          <w:b/>
          <w:bCs/>
        </w:rPr>
        <w:t>ОБЩАЯ ХАРАКТЕРИСТИКА ПРИМЕРНОЙ РАБОЧЕЙ ПРОГРАММЫ</w:t>
      </w:r>
      <w:r w:rsidRPr="0009042C">
        <w:rPr>
          <w:b/>
          <w:bCs/>
        </w:rPr>
        <w:br/>
        <w:t>УЧЕБНОЙ ДИСЦИПЛИНЫ «ОПЦ 03 Основы микробиологии»</w:t>
      </w:r>
    </w:p>
    <w:p w14:paraId="74BE1852" w14:textId="77777777" w:rsidR="00265ED9" w:rsidRPr="0009042C" w:rsidRDefault="000123A2">
      <w:pPr>
        <w:pStyle w:val="1"/>
        <w:numPr>
          <w:ilvl w:val="1"/>
          <w:numId w:val="153"/>
        </w:numPr>
        <w:tabs>
          <w:tab w:val="left" w:pos="1255"/>
        </w:tabs>
        <w:ind w:firstLine="720"/>
        <w:jc w:val="both"/>
      </w:pPr>
      <w:r w:rsidRPr="0009042C">
        <w:rPr>
          <w:b/>
          <w:bCs/>
        </w:rPr>
        <w:t>Место дисциплины в структуре основной образовательной программы:</w:t>
      </w:r>
    </w:p>
    <w:p w14:paraId="3BB7F5EE" w14:textId="77777777" w:rsidR="00265ED9" w:rsidRPr="0009042C" w:rsidRDefault="000123A2">
      <w:pPr>
        <w:pStyle w:val="1"/>
        <w:ind w:firstLine="720"/>
        <w:jc w:val="both"/>
      </w:pPr>
      <w:r w:rsidRPr="0009042C">
        <w:t>Учебная дисциплина «Основы микробиологии»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14:paraId="1B6273EB" w14:textId="77777777" w:rsidR="00265ED9" w:rsidRPr="0009042C" w:rsidRDefault="000123A2">
      <w:pPr>
        <w:pStyle w:val="1"/>
        <w:ind w:firstLine="720"/>
        <w:jc w:val="both"/>
      </w:pPr>
      <w:r w:rsidRPr="0009042C">
        <w:t>Особое значение дисциплина имеет при формировании и развитии ОК 01, ОК 02, ОК 07</w:t>
      </w:r>
    </w:p>
    <w:p w14:paraId="2B05CAA6" w14:textId="77777777" w:rsidR="00265ED9" w:rsidRPr="0009042C" w:rsidRDefault="000123A2">
      <w:pPr>
        <w:pStyle w:val="1"/>
        <w:numPr>
          <w:ilvl w:val="1"/>
          <w:numId w:val="153"/>
        </w:numPr>
        <w:tabs>
          <w:tab w:val="left" w:pos="1255"/>
        </w:tabs>
        <w:ind w:firstLine="720"/>
        <w:jc w:val="both"/>
      </w:pPr>
      <w:r w:rsidRPr="0009042C">
        <w:rPr>
          <w:b/>
          <w:bCs/>
        </w:rPr>
        <w:t>Цель и планируемые результаты освоения дисциплины:</w:t>
      </w:r>
    </w:p>
    <w:p w14:paraId="183C18B3" w14:textId="77777777" w:rsidR="00265ED9" w:rsidRPr="0009042C" w:rsidRDefault="000123A2">
      <w:pPr>
        <w:pStyle w:val="1"/>
        <w:ind w:firstLine="720"/>
        <w:jc w:val="both"/>
      </w:pPr>
      <w:r w:rsidRPr="0009042C">
        <w:t>В рамках программы учебной дисциплины обучающимися осваиваются умения и</w:t>
      </w:r>
    </w:p>
    <w:p w14:paraId="548C4F10" w14:textId="77777777" w:rsidR="00265ED9" w:rsidRPr="0009042C" w:rsidRDefault="000123A2">
      <w:pPr>
        <w:pStyle w:val="ab"/>
      </w:pPr>
      <w:r w:rsidRPr="0009042C">
        <w:rPr>
          <w:b w:val="0"/>
          <w:bCs w:val="0"/>
          <w:color w:val="000000"/>
        </w:rPr>
        <w:t>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2"/>
        <w:gridCol w:w="3211"/>
        <w:gridCol w:w="4526"/>
      </w:tblGrid>
      <w:tr w:rsidR="00265ED9" w:rsidRPr="0009042C" w14:paraId="5E0E50C1" w14:textId="77777777">
        <w:trPr>
          <w:trHeight w:hRule="exact" w:val="566"/>
          <w:jc w:val="center"/>
        </w:trPr>
        <w:tc>
          <w:tcPr>
            <w:tcW w:w="1622" w:type="dxa"/>
            <w:tcBorders>
              <w:top w:val="single" w:sz="4" w:space="0" w:color="auto"/>
              <w:left w:val="single" w:sz="4" w:space="0" w:color="auto"/>
            </w:tcBorders>
            <w:shd w:val="clear" w:color="auto" w:fill="auto"/>
            <w:vAlign w:val="bottom"/>
          </w:tcPr>
          <w:p w14:paraId="25C1EFF5" w14:textId="77777777" w:rsidR="00265ED9" w:rsidRPr="0009042C" w:rsidRDefault="000123A2">
            <w:pPr>
              <w:pStyle w:val="a9"/>
              <w:jc w:val="center"/>
            </w:pPr>
            <w:r w:rsidRPr="0009042C">
              <w:t>Код</w:t>
            </w:r>
          </w:p>
          <w:p w14:paraId="1C1F4700" w14:textId="77777777" w:rsidR="00265ED9" w:rsidRPr="0009042C" w:rsidRDefault="000123A2">
            <w:pPr>
              <w:pStyle w:val="a9"/>
              <w:spacing w:line="211" w:lineRule="auto"/>
              <w:jc w:val="center"/>
            </w:pPr>
            <w:r w:rsidRPr="0009042C">
              <w:t>ПК, ОК</w:t>
            </w:r>
          </w:p>
        </w:tc>
        <w:tc>
          <w:tcPr>
            <w:tcW w:w="3211" w:type="dxa"/>
            <w:tcBorders>
              <w:top w:val="single" w:sz="4" w:space="0" w:color="auto"/>
              <w:left w:val="single" w:sz="4" w:space="0" w:color="auto"/>
            </w:tcBorders>
            <w:shd w:val="clear" w:color="auto" w:fill="auto"/>
          </w:tcPr>
          <w:p w14:paraId="76F378EE" w14:textId="77777777" w:rsidR="00265ED9" w:rsidRPr="0009042C" w:rsidRDefault="000123A2">
            <w:pPr>
              <w:pStyle w:val="a9"/>
              <w:jc w:val="center"/>
            </w:pPr>
            <w:r w:rsidRPr="0009042C">
              <w:t>Умения</w:t>
            </w:r>
          </w:p>
        </w:tc>
        <w:tc>
          <w:tcPr>
            <w:tcW w:w="4526" w:type="dxa"/>
            <w:tcBorders>
              <w:top w:val="single" w:sz="4" w:space="0" w:color="auto"/>
              <w:left w:val="single" w:sz="4" w:space="0" w:color="auto"/>
              <w:right w:val="single" w:sz="4" w:space="0" w:color="auto"/>
            </w:tcBorders>
            <w:shd w:val="clear" w:color="auto" w:fill="auto"/>
          </w:tcPr>
          <w:p w14:paraId="7573298F" w14:textId="77777777" w:rsidR="00265ED9" w:rsidRPr="0009042C" w:rsidRDefault="000123A2">
            <w:pPr>
              <w:pStyle w:val="a9"/>
              <w:jc w:val="center"/>
            </w:pPr>
            <w:r w:rsidRPr="0009042C">
              <w:t>Знания</w:t>
            </w:r>
          </w:p>
        </w:tc>
      </w:tr>
      <w:tr w:rsidR="00265ED9" w:rsidRPr="0009042C" w14:paraId="08C29B2B" w14:textId="77777777">
        <w:trPr>
          <w:trHeight w:hRule="exact" w:val="3811"/>
          <w:jc w:val="center"/>
        </w:trPr>
        <w:tc>
          <w:tcPr>
            <w:tcW w:w="1622" w:type="dxa"/>
            <w:tcBorders>
              <w:top w:val="single" w:sz="4" w:space="0" w:color="auto"/>
              <w:left w:val="single" w:sz="4" w:space="0" w:color="auto"/>
              <w:bottom w:val="single" w:sz="4" w:space="0" w:color="auto"/>
            </w:tcBorders>
            <w:shd w:val="clear" w:color="auto" w:fill="auto"/>
          </w:tcPr>
          <w:p w14:paraId="663CD50D" w14:textId="77777777" w:rsidR="00265ED9" w:rsidRPr="0009042C" w:rsidRDefault="000123A2">
            <w:pPr>
              <w:pStyle w:val="a9"/>
              <w:jc w:val="center"/>
            </w:pPr>
            <w:r w:rsidRPr="0009042C">
              <w:t>ПК 1.1-1.3</w:t>
            </w:r>
          </w:p>
          <w:p w14:paraId="46C644DD" w14:textId="77777777" w:rsidR="00265ED9" w:rsidRPr="0009042C" w:rsidRDefault="000123A2">
            <w:pPr>
              <w:pStyle w:val="a9"/>
              <w:jc w:val="center"/>
            </w:pPr>
            <w:r w:rsidRPr="0009042C">
              <w:t>ПК 2.1-2.3 ОК 01, ОК 02, ОК 07</w:t>
            </w:r>
          </w:p>
        </w:tc>
        <w:tc>
          <w:tcPr>
            <w:tcW w:w="3211" w:type="dxa"/>
            <w:tcBorders>
              <w:top w:val="single" w:sz="4" w:space="0" w:color="auto"/>
              <w:left w:val="single" w:sz="4" w:space="0" w:color="auto"/>
              <w:bottom w:val="single" w:sz="4" w:space="0" w:color="auto"/>
            </w:tcBorders>
            <w:shd w:val="clear" w:color="auto" w:fill="auto"/>
          </w:tcPr>
          <w:p w14:paraId="3F4CB6C4" w14:textId="77777777" w:rsidR="00265ED9" w:rsidRPr="0009042C" w:rsidRDefault="000123A2">
            <w:pPr>
              <w:pStyle w:val="a9"/>
              <w:numPr>
                <w:ilvl w:val="0"/>
                <w:numId w:val="154"/>
              </w:numPr>
              <w:tabs>
                <w:tab w:val="left" w:pos="130"/>
              </w:tabs>
            </w:pPr>
            <w:r w:rsidRPr="0009042C">
              <w:t>обеспечивать асептические условия работы с биоматериалами;</w:t>
            </w:r>
          </w:p>
          <w:p w14:paraId="7D0C46EE" w14:textId="77777777" w:rsidR="00265ED9" w:rsidRPr="0009042C" w:rsidRDefault="000123A2">
            <w:pPr>
              <w:pStyle w:val="a9"/>
              <w:numPr>
                <w:ilvl w:val="0"/>
                <w:numId w:val="154"/>
              </w:numPr>
              <w:tabs>
                <w:tab w:val="left" w:pos="130"/>
              </w:tabs>
            </w:pPr>
            <w:r w:rsidRPr="0009042C">
              <w:t>проводить микробиологические исследования и давать оценку полученным результатам;</w:t>
            </w:r>
          </w:p>
          <w:p w14:paraId="5B0A0E79" w14:textId="77777777" w:rsidR="00265ED9" w:rsidRPr="0009042C" w:rsidRDefault="000123A2">
            <w:pPr>
              <w:pStyle w:val="a9"/>
              <w:numPr>
                <w:ilvl w:val="0"/>
                <w:numId w:val="154"/>
              </w:numPr>
              <w:tabs>
                <w:tab w:val="left" w:pos="130"/>
              </w:tabs>
            </w:pPr>
            <w:r w:rsidRPr="0009042C">
              <w:t>пользоваться микроскопической оптической техникой</w:t>
            </w: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2BDA1518" w14:textId="77777777" w:rsidR="00265ED9" w:rsidRPr="0009042C" w:rsidRDefault="000123A2">
            <w:pPr>
              <w:pStyle w:val="a9"/>
              <w:numPr>
                <w:ilvl w:val="0"/>
                <w:numId w:val="155"/>
              </w:numPr>
              <w:tabs>
                <w:tab w:val="left" w:pos="240"/>
              </w:tabs>
              <w:jc w:val="both"/>
            </w:pPr>
            <w:r w:rsidRPr="0009042C">
              <w:t>основные группы микроорганизмов, их классификацию;</w:t>
            </w:r>
          </w:p>
          <w:p w14:paraId="68680B17" w14:textId="77777777" w:rsidR="00265ED9" w:rsidRPr="0009042C" w:rsidRDefault="000123A2">
            <w:pPr>
              <w:pStyle w:val="a9"/>
              <w:numPr>
                <w:ilvl w:val="0"/>
                <w:numId w:val="155"/>
              </w:numPr>
              <w:tabs>
                <w:tab w:val="left" w:pos="240"/>
              </w:tabs>
              <w:jc w:val="both"/>
            </w:pPr>
            <w:r w:rsidRPr="0009042C">
              <w:t>значение микроорганизмов в природе, жизни человека и животных;</w:t>
            </w:r>
          </w:p>
          <w:p w14:paraId="7A7E553B" w14:textId="77777777" w:rsidR="00265ED9" w:rsidRPr="0009042C" w:rsidRDefault="000123A2">
            <w:pPr>
              <w:pStyle w:val="a9"/>
              <w:numPr>
                <w:ilvl w:val="0"/>
                <w:numId w:val="155"/>
              </w:numPr>
              <w:tabs>
                <w:tab w:val="left" w:pos="240"/>
                <w:tab w:val="left" w:pos="355"/>
                <w:tab w:val="left" w:pos="2467"/>
                <w:tab w:val="left" w:pos="4171"/>
              </w:tabs>
              <w:jc w:val="both"/>
            </w:pPr>
            <w:r w:rsidRPr="0009042C">
              <w:t>микроскопические,</w:t>
            </w:r>
            <w:r w:rsidRPr="0009042C">
              <w:tab/>
              <w:t>культуральные</w:t>
            </w:r>
            <w:r w:rsidRPr="0009042C">
              <w:tab/>
              <w:t>и</w:t>
            </w:r>
          </w:p>
          <w:p w14:paraId="5B98BD81" w14:textId="77777777" w:rsidR="00265ED9" w:rsidRPr="0009042C" w:rsidRDefault="000123A2">
            <w:pPr>
              <w:pStyle w:val="a9"/>
              <w:jc w:val="both"/>
            </w:pPr>
            <w:r w:rsidRPr="0009042C">
              <w:t>биохимические методы исследования;</w:t>
            </w:r>
          </w:p>
          <w:p w14:paraId="0DAAEE7C" w14:textId="77777777" w:rsidR="00265ED9" w:rsidRPr="0009042C" w:rsidRDefault="000123A2">
            <w:pPr>
              <w:pStyle w:val="a9"/>
              <w:numPr>
                <w:ilvl w:val="0"/>
                <w:numId w:val="155"/>
              </w:numPr>
              <w:tabs>
                <w:tab w:val="left" w:pos="240"/>
              </w:tabs>
              <w:jc w:val="both"/>
            </w:pPr>
            <w:r w:rsidRPr="0009042C">
              <w:t>правила отбора, доставки и хранения биоматериалов;</w:t>
            </w:r>
          </w:p>
          <w:p w14:paraId="718BBEBF" w14:textId="77777777" w:rsidR="00265ED9" w:rsidRPr="0009042C" w:rsidRDefault="000123A2">
            <w:pPr>
              <w:pStyle w:val="a9"/>
              <w:numPr>
                <w:ilvl w:val="0"/>
                <w:numId w:val="155"/>
              </w:numPr>
              <w:tabs>
                <w:tab w:val="left" w:pos="240"/>
              </w:tabs>
              <w:jc w:val="both"/>
            </w:pPr>
            <w:r w:rsidRPr="0009042C">
              <w:t>методы стерилизации и дезинфекции;</w:t>
            </w:r>
          </w:p>
          <w:p w14:paraId="19218BF7" w14:textId="77777777" w:rsidR="00265ED9" w:rsidRPr="0009042C" w:rsidRDefault="000123A2">
            <w:pPr>
              <w:pStyle w:val="a9"/>
              <w:numPr>
                <w:ilvl w:val="0"/>
                <w:numId w:val="155"/>
              </w:numPr>
              <w:tabs>
                <w:tab w:val="left" w:pos="240"/>
              </w:tabs>
              <w:jc w:val="both"/>
            </w:pPr>
            <w:r w:rsidRPr="0009042C">
              <w:t>понятия патогенности и вирулентности;</w:t>
            </w:r>
          </w:p>
          <w:p w14:paraId="37034FD5" w14:textId="77777777" w:rsidR="00265ED9" w:rsidRPr="0009042C" w:rsidRDefault="000123A2">
            <w:pPr>
              <w:pStyle w:val="a9"/>
              <w:numPr>
                <w:ilvl w:val="0"/>
                <w:numId w:val="155"/>
              </w:numPr>
              <w:tabs>
                <w:tab w:val="left" w:pos="240"/>
                <w:tab w:val="left" w:pos="2256"/>
                <w:tab w:val="left" w:pos="4186"/>
              </w:tabs>
              <w:jc w:val="both"/>
            </w:pPr>
            <w:r w:rsidRPr="0009042C">
              <w:t>чувствительность</w:t>
            </w:r>
            <w:r w:rsidRPr="0009042C">
              <w:tab/>
              <w:t>микроорганизмов</w:t>
            </w:r>
            <w:r w:rsidRPr="0009042C">
              <w:tab/>
              <w:t>к</w:t>
            </w:r>
          </w:p>
          <w:p w14:paraId="151A74B3" w14:textId="77777777" w:rsidR="00265ED9" w:rsidRPr="0009042C" w:rsidRDefault="000123A2">
            <w:pPr>
              <w:pStyle w:val="a9"/>
              <w:jc w:val="both"/>
            </w:pPr>
            <w:r w:rsidRPr="0009042C">
              <w:t>антибиотикам;</w:t>
            </w:r>
          </w:p>
          <w:p w14:paraId="32FBB418" w14:textId="77777777" w:rsidR="00265ED9" w:rsidRPr="0009042C" w:rsidRDefault="000123A2">
            <w:pPr>
              <w:pStyle w:val="a9"/>
              <w:numPr>
                <w:ilvl w:val="0"/>
                <w:numId w:val="155"/>
              </w:numPr>
              <w:tabs>
                <w:tab w:val="left" w:pos="240"/>
                <w:tab w:val="left" w:pos="509"/>
                <w:tab w:val="left" w:pos="1603"/>
                <w:tab w:val="left" w:pos="3187"/>
              </w:tabs>
              <w:jc w:val="both"/>
            </w:pPr>
            <w:r w:rsidRPr="0009042C">
              <w:t>формы</w:t>
            </w:r>
            <w:r w:rsidRPr="0009042C">
              <w:tab/>
              <w:t>воздействия</w:t>
            </w:r>
            <w:r w:rsidRPr="0009042C">
              <w:tab/>
              <w:t>патогенных</w:t>
            </w:r>
          </w:p>
          <w:p w14:paraId="7D38D7FA" w14:textId="77777777" w:rsidR="00265ED9" w:rsidRPr="0009042C" w:rsidRDefault="000123A2">
            <w:pPr>
              <w:pStyle w:val="a9"/>
              <w:jc w:val="both"/>
            </w:pPr>
            <w:r w:rsidRPr="0009042C">
              <w:t>микроорганизмов на животных.</w:t>
            </w:r>
          </w:p>
        </w:tc>
      </w:tr>
    </w:tbl>
    <w:p w14:paraId="2CC77226" w14:textId="77777777" w:rsidR="00265ED9" w:rsidRPr="0009042C" w:rsidRDefault="00265ED9">
      <w:pPr>
        <w:rPr>
          <w:rFonts w:ascii="Times New Roman" w:hAnsi="Times New Roman" w:cs="Times New Roman"/>
        </w:rPr>
        <w:sectPr w:rsidR="00265ED9" w:rsidRPr="0009042C">
          <w:footnotePr>
            <w:numFmt w:val="upperRoman"/>
          </w:footnotePr>
          <w:pgSz w:w="11900" w:h="16840"/>
          <w:pgMar w:top="1119" w:right="832" w:bottom="1177" w:left="1669" w:header="691" w:footer="3" w:gutter="0"/>
          <w:cols w:space="720"/>
          <w:noEndnote/>
          <w:docGrid w:linePitch="360"/>
        </w:sectPr>
      </w:pPr>
    </w:p>
    <w:p w14:paraId="7A72F81D" w14:textId="77777777" w:rsidR="00265ED9" w:rsidRPr="0009042C" w:rsidRDefault="000123A2">
      <w:pPr>
        <w:pStyle w:val="1"/>
        <w:numPr>
          <w:ilvl w:val="0"/>
          <w:numId w:val="153"/>
        </w:numPr>
        <w:tabs>
          <w:tab w:val="left" w:pos="2083"/>
        </w:tabs>
        <w:spacing w:after="260"/>
        <w:ind w:left="1720" w:firstLine="0"/>
      </w:pPr>
      <w:r w:rsidRPr="0009042C">
        <w:rPr>
          <w:b/>
          <w:bCs/>
        </w:rPr>
        <w:t>СТРУКТУРА И СОДЕРЖАНИЕ УЧЕБНОЙ ДИСЦИПЛИНЫ</w:t>
      </w:r>
    </w:p>
    <w:p w14:paraId="27A56859" w14:textId="77777777" w:rsidR="00265ED9" w:rsidRPr="0009042C" w:rsidRDefault="000123A2">
      <w:pPr>
        <w:pStyle w:val="1"/>
        <w:numPr>
          <w:ilvl w:val="1"/>
          <w:numId w:val="153"/>
        </w:numPr>
        <w:tabs>
          <w:tab w:val="left" w:pos="386"/>
        </w:tabs>
        <w:spacing w:after="260"/>
        <w:ind w:hanging="160"/>
      </w:pPr>
      <w:r w:rsidRPr="0009042C">
        <w:rPr>
          <w:b/>
          <w:bCs/>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21266A79" w14:textId="77777777">
        <w:trPr>
          <w:trHeight w:hRule="exact" w:val="514"/>
          <w:jc w:val="center"/>
        </w:trPr>
        <w:tc>
          <w:tcPr>
            <w:tcW w:w="6893" w:type="dxa"/>
            <w:tcBorders>
              <w:top w:val="single" w:sz="4" w:space="0" w:color="auto"/>
              <w:left w:val="single" w:sz="4" w:space="0" w:color="auto"/>
            </w:tcBorders>
            <w:shd w:val="clear" w:color="auto" w:fill="auto"/>
          </w:tcPr>
          <w:p w14:paraId="0FA0E2E5"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2A2D2663" w14:textId="77777777" w:rsidR="00265ED9" w:rsidRPr="0009042C" w:rsidRDefault="000123A2">
            <w:pPr>
              <w:pStyle w:val="a9"/>
            </w:pPr>
            <w:r w:rsidRPr="0009042C">
              <w:rPr>
                <w:b/>
                <w:bCs/>
              </w:rPr>
              <w:t>Объем в часах</w:t>
            </w:r>
          </w:p>
        </w:tc>
      </w:tr>
      <w:tr w:rsidR="00265ED9" w:rsidRPr="0009042C" w14:paraId="1417CC50" w14:textId="77777777">
        <w:trPr>
          <w:trHeight w:hRule="exact" w:val="509"/>
          <w:jc w:val="center"/>
        </w:trPr>
        <w:tc>
          <w:tcPr>
            <w:tcW w:w="6893" w:type="dxa"/>
            <w:tcBorders>
              <w:top w:val="single" w:sz="4" w:space="0" w:color="auto"/>
              <w:left w:val="single" w:sz="4" w:space="0" w:color="auto"/>
            </w:tcBorders>
            <w:shd w:val="clear" w:color="auto" w:fill="auto"/>
            <w:vAlign w:val="center"/>
          </w:tcPr>
          <w:p w14:paraId="59CF7ADF"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vAlign w:val="center"/>
          </w:tcPr>
          <w:p w14:paraId="07A9B1D4" w14:textId="77777777" w:rsidR="00265ED9" w:rsidRPr="0009042C" w:rsidRDefault="000123A2">
            <w:pPr>
              <w:pStyle w:val="a9"/>
              <w:ind w:left="1100"/>
            </w:pPr>
            <w:r w:rsidRPr="0009042C">
              <w:t>44</w:t>
            </w:r>
          </w:p>
        </w:tc>
      </w:tr>
      <w:tr w:rsidR="00265ED9" w:rsidRPr="0009042C" w14:paraId="27E90984"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7005D8AD" w14:textId="77777777" w:rsidR="00265ED9" w:rsidRPr="0009042C" w:rsidRDefault="000123A2">
            <w:pPr>
              <w:pStyle w:val="a9"/>
            </w:pPr>
            <w:r w:rsidRPr="0009042C">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vAlign w:val="center"/>
          </w:tcPr>
          <w:p w14:paraId="2B5646DB" w14:textId="77777777" w:rsidR="00265ED9" w:rsidRPr="0009042C" w:rsidRDefault="000123A2">
            <w:pPr>
              <w:pStyle w:val="a9"/>
              <w:ind w:left="1100"/>
            </w:pPr>
            <w:r w:rsidRPr="0009042C">
              <w:t>42</w:t>
            </w:r>
          </w:p>
        </w:tc>
      </w:tr>
      <w:tr w:rsidR="00265ED9" w:rsidRPr="0009042C" w14:paraId="62641B23" w14:textId="77777777">
        <w:trPr>
          <w:trHeight w:hRule="exact" w:val="350"/>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321ECB25" w14:textId="77777777" w:rsidR="00265ED9" w:rsidRPr="0009042C" w:rsidRDefault="000123A2">
            <w:pPr>
              <w:pStyle w:val="a9"/>
            </w:pPr>
            <w:r w:rsidRPr="0009042C">
              <w:t>в т. ч.:</w:t>
            </w:r>
          </w:p>
        </w:tc>
      </w:tr>
      <w:tr w:rsidR="00265ED9" w:rsidRPr="0009042C" w14:paraId="3373F845"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3571FF9B"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7167BABE" w14:textId="77777777" w:rsidR="00265ED9" w:rsidRPr="0009042C" w:rsidRDefault="000123A2">
            <w:pPr>
              <w:pStyle w:val="a9"/>
              <w:ind w:left="1100"/>
            </w:pPr>
            <w:r w:rsidRPr="0009042C">
              <w:t>32</w:t>
            </w:r>
          </w:p>
        </w:tc>
      </w:tr>
      <w:tr w:rsidR="00265ED9" w:rsidRPr="0009042C" w14:paraId="13265438"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0308429E"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vAlign w:val="center"/>
          </w:tcPr>
          <w:p w14:paraId="6EF048D0" w14:textId="77777777" w:rsidR="00265ED9" w:rsidRPr="0009042C" w:rsidRDefault="000123A2">
            <w:pPr>
              <w:pStyle w:val="a9"/>
              <w:ind w:left="1100"/>
            </w:pPr>
            <w:r w:rsidRPr="0009042C">
              <w:t>10</w:t>
            </w:r>
          </w:p>
        </w:tc>
      </w:tr>
      <w:tr w:rsidR="00265ED9" w:rsidRPr="0009042C" w14:paraId="3424DC14" w14:textId="77777777">
        <w:trPr>
          <w:trHeight w:hRule="exact" w:val="307"/>
          <w:jc w:val="center"/>
        </w:trPr>
        <w:tc>
          <w:tcPr>
            <w:tcW w:w="6893" w:type="dxa"/>
            <w:tcBorders>
              <w:top w:val="single" w:sz="4" w:space="0" w:color="auto"/>
              <w:left w:val="single" w:sz="4" w:space="0" w:color="auto"/>
            </w:tcBorders>
            <w:shd w:val="clear" w:color="auto" w:fill="auto"/>
          </w:tcPr>
          <w:p w14:paraId="4079AE1A" w14:textId="77777777" w:rsidR="00265ED9" w:rsidRPr="0009042C" w:rsidRDefault="000123A2">
            <w:pPr>
              <w:pStyle w:val="a9"/>
            </w:pPr>
            <w:r w:rsidRPr="0009042C">
              <w:rPr>
                <w:iCs/>
              </w:rPr>
              <w:t xml:space="preserve">Самостоятельная работа </w:t>
            </w:r>
            <w:r w:rsidRPr="0009042C">
              <w:rPr>
                <w:b/>
                <w:bCs/>
                <w:iCs/>
                <w:vertAlign w:val="superscript"/>
              </w:rPr>
              <w:footnoteReference w:id="20"/>
            </w:r>
          </w:p>
        </w:tc>
        <w:tc>
          <w:tcPr>
            <w:tcW w:w="2467" w:type="dxa"/>
            <w:tcBorders>
              <w:top w:val="single" w:sz="4" w:space="0" w:color="auto"/>
              <w:left w:val="single" w:sz="4" w:space="0" w:color="auto"/>
              <w:right w:val="single" w:sz="4" w:space="0" w:color="auto"/>
            </w:tcBorders>
            <w:shd w:val="clear" w:color="auto" w:fill="auto"/>
          </w:tcPr>
          <w:p w14:paraId="1718F969" w14:textId="77777777" w:rsidR="00265ED9" w:rsidRPr="0009042C" w:rsidRDefault="000123A2">
            <w:pPr>
              <w:pStyle w:val="a9"/>
              <w:jc w:val="center"/>
            </w:pPr>
            <w:r w:rsidRPr="0009042C">
              <w:t>*</w:t>
            </w:r>
          </w:p>
        </w:tc>
      </w:tr>
      <w:tr w:rsidR="00265ED9" w:rsidRPr="0009042C" w14:paraId="18933398"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051BC82E" w14:textId="77777777" w:rsidR="00265ED9" w:rsidRPr="0009042C" w:rsidRDefault="000123A2">
            <w:pPr>
              <w:pStyle w:val="a9"/>
            </w:pPr>
            <w:r w:rsidRPr="0009042C">
              <w:rPr>
                <w:b/>
                <w:bCs/>
              </w:rPr>
              <w:t>Итоговая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14:paraId="15DB492E" w14:textId="77777777" w:rsidR="00265ED9" w:rsidRPr="0009042C" w:rsidRDefault="000123A2">
            <w:pPr>
              <w:pStyle w:val="a9"/>
              <w:jc w:val="center"/>
            </w:pPr>
            <w:r w:rsidRPr="0009042C">
              <w:t>2</w:t>
            </w:r>
          </w:p>
        </w:tc>
      </w:tr>
    </w:tbl>
    <w:p w14:paraId="622F0570" w14:textId="77777777" w:rsidR="00265ED9" w:rsidRPr="0009042C" w:rsidRDefault="00265ED9">
      <w:pPr>
        <w:rPr>
          <w:rFonts w:ascii="Times New Roman" w:hAnsi="Times New Roman" w:cs="Times New Roman"/>
        </w:rPr>
        <w:sectPr w:rsidR="00265ED9" w:rsidRPr="0009042C">
          <w:footnotePr>
            <w:numFmt w:val="upperRoman"/>
          </w:footnotePr>
          <w:pgSz w:w="11900" w:h="16840"/>
          <w:pgMar w:top="1119" w:right="827" w:bottom="1025" w:left="1674" w:header="691" w:footer="3" w:gutter="0"/>
          <w:cols w:space="720"/>
          <w:noEndnote/>
          <w:docGrid w:linePitch="360"/>
        </w:sectPr>
      </w:pPr>
    </w:p>
    <w:p w14:paraId="40F094DF" w14:textId="77777777" w:rsidR="00265ED9" w:rsidRPr="0009042C" w:rsidRDefault="000123A2">
      <w:pPr>
        <w:pStyle w:val="ab"/>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7387"/>
        <w:gridCol w:w="1987"/>
        <w:gridCol w:w="1416"/>
        <w:gridCol w:w="1133"/>
        <w:gridCol w:w="1003"/>
      </w:tblGrid>
      <w:tr w:rsidR="00265ED9" w:rsidRPr="0009042C" w14:paraId="0327C870" w14:textId="77777777">
        <w:trPr>
          <w:trHeight w:hRule="exact" w:val="4022"/>
          <w:jc w:val="center"/>
        </w:trPr>
        <w:tc>
          <w:tcPr>
            <w:tcW w:w="2395" w:type="dxa"/>
            <w:tcBorders>
              <w:top w:val="single" w:sz="4" w:space="0" w:color="auto"/>
              <w:left w:val="single" w:sz="4" w:space="0" w:color="auto"/>
            </w:tcBorders>
            <w:shd w:val="clear" w:color="auto" w:fill="auto"/>
          </w:tcPr>
          <w:p w14:paraId="688BFA2A" w14:textId="77777777" w:rsidR="00265ED9" w:rsidRPr="0009042C" w:rsidRDefault="000123A2">
            <w:pPr>
              <w:pStyle w:val="a9"/>
              <w:jc w:val="center"/>
            </w:pPr>
            <w:r w:rsidRPr="0009042C">
              <w:rPr>
                <w:b/>
                <w:bCs/>
              </w:rPr>
              <w:t>Наименование разделов и тем</w:t>
            </w:r>
          </w:p>
        </w:tc>
        <w:tc>
          <w:tcPr>
            <w:tcW w:w="7387" w:type="dxa"/>
            <w:tcBorders>
              <w:top w:val="single" w:sz="4" w:space="0" w:color="auto"/>
              <w:left w:val="single" w:sz="4" w:space="0" w:color="auto"/>
            </w:tcBorders>
            <w:shd w:val="clear" w:color="auto" w:fill="auto"/>
          </w:tcPr>
          <w:p w14:paraId="5D08FE37" w14:textId="77777777" w:rsidR="00265ED9" w:rsidRPr="0009042C" w:rsidRDefault="000123A2">
            <w:pPr>
              <w:pStyle w:val="a9"/>
              <w:jc w:val="center"/>
            </w:pPr>
            <w:r w:rsidRPr="0009042C">
              <w:rPr>
                <w:b/>
                <w:bCs/>
              </w:rPr>
              <w:t>Содержание учебного материала и формы организации деятельности обучающихся</w:t>
            </w:r>
          </w:p>
        </w:tc>
        <w:tc>
          <w:tcPr>
            <w:tcW w:w="1987" w:type="dxa"/>
            <w:tcBorders>
              <w:top w:val="single" w:sz="4" w:space="0" w:color="auto"/>
              <w:left w:val="single" w:sz="4" w:space="0" w:color="auto"/>
            </w:tcBorders>
            <w:shd w:val="clear" w:color="auto" w:fill="auto"/>
          </w:tcPr>
          <w:p w14:paraId="3D0D5F78" w14:textId="77777777" w:rsidR="00265ED9" w:rsidRPr="0009042C" w:rsidRDefault="000123A2">
            <w:pPr>
              <w:pStyle w:val="a9"/>
              <w:jc w:val="center"/>
            </w:pPr>
            <w:r w:rsidRPr="0009042C">
              <w:rPr>
                <w:b/>
                <w:bCs/>
              </w:rPr>
              <w:t>Объем, акад. ч / в том числе в форме практической подготовки, акад ч</w:t>
            </w:r>
          </w:p>
        </w:tc>
        <w:tc>
          <w:tcPr>
            <w:tcW w:w="1416" w:type="dxa"/>
            <w:tcBorders>
              <w:top w:val="single" w:sz="4" w:space="0" w:color="auto"/>
              <w:left w:val="single" w:sz="4" w:space="0" w:color="auto"/>
            </w:tcBorders>
            <w:shd w:val="clear" w:color="auto" w:fill="auto"/>
          </w:tcPr>
          <w:p w14:paraId="4514501E" w14:textId="77777777" w:rsidR="00265ED9" w:rsidRPr="0009042C" w:rsidRDefault="000123A2">
            <w:pPr>
              <w:pStyle w:val="a9"/>
              <w:spacing w:line="276" w:lineRule="auto"/>
              <w:jc w:val="center"/>
            </w:pPr>
            <w:r w:rsidRPr="0009042C">
              <w:rPr>
                <w:b/>
                <w:bCs/>
              </w:rPr>
              <w:t>Коды комп, и личностн ых результато в, формиров анию кот. способству ет элемент программ ы</w:t>
            </w:r>
          </w:p>
        </w:tc>
        <w:tc>
          <w:tcPr>
            <w:tcW w:w="1133" w:type="dxa"/>
            <w:tcBorders>
              <w:top w:val="single" w:sz="4" w:space="0" w:color="auto"/>
              <w:left w:val="single" w:sz="4" w:space="0" w:color="auto"/>
            </w:tcBorders>
            <w:shd w:val="clear" w:color="auto" w:fill="auto"/>
          </w:tcPr>
          <w:p w14:paraId="37525A5A" w14:textId="77777777" w:rsidR="00265ED9" w:rsidRPr="0009042C" w:rsidRDefault="000123A2">
            <w:pPr>
              <w:pStyle w:val="a9"/>
              <w:spacing w:line="233" w:lineRule="auto"/>
            </w:pPr>
            <w:r w:rsidRPr="0009042C">
              <w:rPr>
                <w:b/>
                <w:bCs/>
              </w:rPr>
              <w:t>Код ПК, ОК</w:t>
            </w:r>
          </w:p>
        </w:tc>
        <w:tc>
          <w:tcPr>
            <w:tcW w:w="1003" w:type="dxa"/>
            <w:tcBorders>
              <w:top w:val="single" w:sz="4" w:space="0" w:color="auto"/>
              <w:left w:val="single" w:sz="4" w:space="0" w:color="auto"/>
              <w:right w:val="single" w:sz="4" w:space="0" w:color="auto"/>
            </w:tcBorders>
            <w:shd w:val="clear" w:color="auto" w:fill="auto"/>
          </w:tcPr>
          <w:p w14:paraId="6D610529" w14:textId="77777777" w:rsidR="00265ED9" w:rsidRPr="0009042C" w:rsidRDefault="000123A2">
            <w:pPr>
              <w:pStyle w:val="a9"/>
              <w:jc w:val="center"/>
            </w:pPr>
            <w:r w:rsidRPr="0009042C">
              <w:rPr>
                <w:b/>
                <w:bCs/>
              </w:rPr>
              <w:t>Код</w:t>
            </w:r>
          </w:p>
          <w:p w14:paraId="3E0FE743" w14:textId="77777777" w:rsidR="00265ED9" w:rsidRPr="0009042C" w:rsidRDefault="000123A2">
            <w:pPr>
              <w:pStyle w:val="a9"/>
              <w:spacing w:line="233" w:lineRule="auto"/>
              <w:jc w:val="center"/>
            </w:pPr>
            <w:r w:rsidRPr="0009042C">
              <w:rPr>
                <w:b/>
                <w:bCs/>
              </w:rPr>
              <w:t>Н/У/З</w:t>
            </w:r>
          </w:p>
        </w:tc>
      </w:tr>
      <w:tr w:rsidR="00265ED9" w:rsidRPr="0009042C" w14:paraId="6982D961" w14:textId="77777777">
        <w:trPr>
          <w:trHeight w:hRule="exact" w:val="264"/>
          <w:jc w:val="center"/>
        </w:trPr>
        <w:tc>
          <w:tcPr>
            <w:tcW w:w="2395" w:type="dxa"/>
            <w:tcBorders>
              <w:top w:val="single" w:sz="4" w:space="0" w:color="auto"/>
              <w:left w:val="single" w:sz="4" w:space="0" w:color="auto"/>
            </w:tcBorders>
            <w:shd w:val="clear" w:color="auto" w:fill="auto"/>
            <w:vAlign w:val="center"/>
          </w:tcPr>
          <w:p w14:paraId="28413506" w14:textId="77777777" w:rsidR="00265ED9" w:rsidRPr="0009042C" w:rsidRDefault="000123A2">
            <w:pPr>
              <w:pStyle w:val="a9"/>
              <w:jc w:val="center"/>
            </w:pPr>
            <w:r w:rsidRPr="0009042C">
              <w:t>1</w:t>
            </w:r>
          </w:p>
        </w:tc>
        <w:tc>
          <w:tcPr>
            <w:tcW w:w="7387" w:type="dxa"/>
            <w:tcBorders>
              <w:top w:val="single" w:sz="4" w:space="0" w:color="auto"/>
              <w:left w:val="single" w:sz="4" w:space="0" w:color="auto"/>
            </w:tcBorders>
            <w:shd w:val="clear" w:color="auto" w:fill="auto"/>
            <w:vAlign w:val="center"/>
          </w:tcPr>
          <w:p w14:paraId="689BF3D5" w14:textId="77777777" w:rsidR="00265ED9" w:rsidRPr="0009042C" w:rsidRDefault="000123A2">
            <w:pPr>
              <w:pStyle w:val="a9"/>
              <w:jc w:val="center"/>
            </w:pPr>
            <w:r w:rsidRPr="0009042C">
              <w:t>2</w:t>
            </w:r>
          </w:p>
        </w:tc>
        <w:tc>
          <w:tcPr>
            <w:tcW w:w="1987" w:type="dxa"/>
            <w:tcBorders>
              <w:top w:val="single" w:sz="4" w:space="0" w:color="auto"/>
              <w:left w:val="single" w:sz="4" w:space="0" w:color="auto"/>
            </w:tcBorders>
            <w:shd w:val="clear" w:color="auto" w:fill="auto"/>
            <w:vAlign w:val="center"/>
          </w:tcPr>
          <w:p w14:paraId="41E61C41" w14:textId="77777777" w:rsidR="00265ED9" w:rsidRPr="0009042C" w:rsidRDefault="000123A2">
            <w:pPr>
              <w:pStyle w:val="a9"/>
              <w:jc w:val="center"/>
            </w:pPr>
            <w:r w:rsidRPr="0009042C">
              <w:t>3</w:t>
            </w:r>
          </w:p>
        </w:tc>
        <w:tc>
          <w:tcPr>
            <w:tcW w:w="1416" w:type="dxa"/>
            <w:tcBorders>
              <w:top w:val="single" w:sz="4" w:space="0" w:color="auto"/>
              <w:left w:val="single" w:sz="4" w:space="0" w:color="auto"/>
            </w:tcBorders>
            <w:shd w:val="clear" w:color="auto" w:fill="auto"/>
            <w:vAlign w:val="center"/>
          </w:tcPr>
          <w:p w14:paraId="33D6B657" w14:textId="77777777" w:rsidR="00265ED9" w:rsidRPr="0009042C" w:rsidRDefault="000123A2">
            <w:pPr>
              <w:pStyle w:val="a9"/>
              <w:jc w:val="center"/>
            </w:pPr>
            <w:r w:rsidRPr="0009042C">
              <w:t>4</w:t>
            </w:r>
          </w:p>
        </w:tc>
        <w:tc>
          <w:tcPr>
            <w:tcW w:w="1133" w:type="dxa"/>
            <w:tcBorders>
              <w:top w:val="single" w:sz="4" w:space="0" w:color="auto"/>
              <w:left w:val="single" w:sz="4" w:space="0" w:color="auto"/>
            </w:tcBorders>
            <w:shd w:val="clear" w:color="auto" w:fill="auto"/>
            <w:vAlign w:val="center"/>
          </w:tcPr>
          <w:p w14:paraId="4F1E0172" w14:textId="77777777" w:rsidR="00265ED9" w:rsidRPr="0009042C" w:rsidRDefault="000123A2">
            <w:pPr>
              <w:pStyle w:val="a9"/>
              <w:ind w:right="500"/>
              <w:jc w:val="right"/>
            </w:pPr>
            <w:r w:rsidRPr="0009042C">
              <w:t>5</w:t>
            </w:r>
          </w:p>
        </w:tc>
        <w:tc>
          <w:tcPr>
            <w:tcW w:w="1003" w:type="dxa"/>
            <w:tcBorders>
              <w:top w:val="single" w:sz="4" w:space="0" w:color="auto"/>
              <w:left w:val="single" w:sz="4" w:space="0" w:color="auto"/>
              <w:right w:val="single" w:sz="4" w:space="0" w:color="auto"/>
            </w:tcBorders>
            <w:shd w:val="clear" w:color="auto" w:fill="auto"/>
            <w:vAlign w:val="center"/>
          </w:tcPr>
          <w:p w14:paraId="4D2A4416" w14:textId="77777777" w:rsidR="00265ED9" w:rsidRPr="0009042C" w:rsidRDefault="000123A2">
            <w:pPr>
              <w:pStyle w:val="a9"/>
              <w:ind w:firstLine="420"/>
            </w:pPr>
            <w:r w:rsidRPr="0009042C">
              <w:t>6</w:t>
            </w:r>
          </w:p>
        </w:tc>
      </w:tr>
      <w:tr w:rsidR="00265ED9" w:rsidRPr="0009042C" w14:paraId="4FC3DD1E" w14:textId="77777777">
        <w:trPr>
          <w:trHeight w:hRule="exact" w:val="259"/>
          <w:jc w:val="center"/>
        </w:trPr>
        <w:tc>
          <w:tcPr>
            <w:tcW w:w="9782" w:type="dxa"/>
            <w:gridSpan w:val="2"/>
            <w:tcBorders>
              <w:top w:val="single" w:sz="4" w:space="0" w:color="auto"/>
              <w:left w:val="single" w:sz="4" w:space="0" w:color="auto"/>
            </w:tcBorders>
            <w:shd w:val="clear" w:color="auto" w:fill="auto"/>
            <w:vAlign w:val="bottom"/>
          </w:tcPr>
          <w:p w14:paraId="5BDA52D3" w14:textId="77777777" w:rsidR="00265ED9" w:rsidRPr="0009042C" w:rsidRDefault="000123A2">
            <w:pPr>
              <w:pStyle w:val="a9"/>
            </w:pPr>
            <w:r w:rsidRPr="0009042C">
              <w:rPr>
                <w:b/>
                <w:bCs/>
              </w:rPr>
              <w:t>Раздел I. Основы общей микробиологии</w:t>
            </w:r>
          </w:p>
        </w:tc>
        <w:tc>
          <w:tcPr>
            <w:tcW w:w="1987" w:type="dxa"/>
            <w:tcBorders>
              <w:top w:val="single" w:sz="4" w:space="0" w:color="auto"/>
              <w:left w:val="single" w:sz="4" w:space="0" w:color="auto"/>
            </w:tcBorders>
            <w:shd w:val="clear" w:color="auto" w:fill="auto"/>
            <w:vAlign w:val="bottom"/>
          </w:tcPr>
          <w:p w14:paraId="61A85AC4" w14:textId="77777777" w:rsidR="00265ED9" w:rsidRPr="0009042C" w:rsidRDefault="000123A2">
            <w:pPr>
              <w:pStyle w:val="a9"/>
              <w:jc w:val="center"/>
            </w:pPr>
            <w:r w:rsidRPr="0009042C">
              <w:rPr>
                <w:b/>
                <w:bCs/>
              </w:rPr>
              <w:t>42</w:t>
            </w:r>
          </w:p>
        </w:tc>
        <w:tc>
          <w:tcPr>
            <w:tcW w:w="1416" w:type="dxa"/>
            <w:tcBorders>
              <w:top w:val="single" w:sz="4" w:space="0" w:color="auto"/>
              <w:left w:val="single" w:sz="4" w:space="0" w:color="auto"/>
            </w:tcBorders>
            <w:shd w:val="clear" w:color="auto" w:fill="auto"/>
          </w:tcPr>
          <w:p w14:paraId="12AF038C" w14:textId="77777777" w:rsidR="00265ED9" w:rsidRPr="0009042C" w:rsidRDefault="00265ED9">
            <w:pPr>
              <w:rPr>
                <w:rFonts w:ascii="Times New Roman" w:hAnsi="Times New Roman" w:cs="Times New Roman"/>
              </w:rPr>
            </w:pPr>
          </w:p>
        </w:tc>
        <w:tc>
          <w:tcPr>
            <w:tcW w:w="1133" w:type="dxa"/>
            <w:tcBorders>
              <w:top w:val="single" w:sz="4" w:space="0" w:color="auto"/>
              <w:left w:val="single" w:sz="4" w:space="0" w:color="auto"/>
            </w:tcBorders>
            <w:shd w:val="clear" w:color="auto" w:fill="auto"/>
          </w:tcPr>
          <w:p w14:paraId="5F27CC60"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14D879C3" w14:textId="77777777" w:rsidR="00265ED9" w:rsidRPr="0009042C" w:rsidRDefault="00265ED9">
            <w:pPr>
              <w:rPr>
                <w:rFonts w:ascii="Times New Roman" w:hAnsi="Times New Roman" w:cs="Times New Roman"/>
              </w:rPr>
            </w:pPr>
          </w:p>
        </w:tc>
      </w:tr>
      <w:tr w:rsidR="00265ED9" w:rsidRPr="0009042C" w14:paraId="3824B42D" w14:textId="77777777">
        <w:trPr>
          <w:trHeight w:hRule="exact" w:val="1368"/>
          <w:jc w:val="center"/>
        </w:trPr>
        <w:tc>
          <w:tcPr>
            <w:tcW w:w="2395" w:type="dxa"/>
            <w:vMerge w:val="restart"/>
            <w:tcBorders>
              <w:top w:val="single" w:sz="4" w:space="0" w:color="auto"/>
              <w:left w:val="single" w:sz="4" w:space="0" w:color="auto"/>
            </w:tcBorders>
            <w:shd w:val="clear" w:color="auto" w:fill="auto"/>
          </w:tcPr>
          <w:p w14:paraId="2806B957" w14:textId="77777777" w:rsidR="00265ED9" w:rsidRPr="0009042C" w:rsidRDefault="000123A2">
            <w:pPr>
              <w:pStyle w:val="a9"/>
              <w:tabs>
                <w:tab w:val="left" w:pos="778"/>
                <w:tab w:val="left" w:pos="1382"/>
              </w:tabs>
            </w:pPr>
            <w:r w:rsidRPr="0009042C">
              <w:t>Тема</w:t>
            </w:r>
            <w:r w:rsidRPr="0009042C">
              <w:tab/>
              <w:t>1.1.</w:t>
            </w:r>
            <w:r w:rsidRPr="0009042C">
              <w:tab/>
            </w:r>
            <w:r w:rsidRPr="0009042C">
              <w:rPr>
                <w:b/>
                <w:bCs/>
              </w:rPr>
              <w:t>Основы</w:t>
            </w:r>
          </w:p>
          <w:p w14:paraId="25011899" w14:textId="77777777" w:rsidR="00265ED9" w:rsidRPr="0009042C" w:rsidRDefault="000123A2">
            <w:pPr>
              <w:pStyle w:val="a9"/>
              <w:tabs>
                <w:tab w:val="left" w:pos="2050"/>
              </w:tabs>
            </w:pPr>
            <w:r w:rsidRPr="0009042C">
              <w:rPr>
                <w:b/>
                <w:bCs/>
              </w:rPr>
              <w:t>классификации</w:t>
            </w:r>
            <w:r w:rsidRPr="0009042C">
              <w:rPr>
                <w:b/>
                <w:bCs/>
              </w:rPr>
              <w:tab/>
              <w:t>и</w:t>
            </w:r>
          </w:p>
          <w:p w14:paraId="36195ED4" w14:textId="77777777" w:rsidR="00265ED9" w:rsidRPr="0009042C" w:rsidRDefault="000123A2">
            <w:pPr>
              <w:pStyle w:val="a9"/>
            </w:pPr>
            <w:r w:rsidRPr="0009042C">
              <w:rPr>
                <w:b/>
                <w:bCs/>
              </w:rPr>
              <w:t>морфологии.</w:t>
            </w:r>
          </w:p>
        </w:tc>
        <w:tc>
          <w:tcPr>
            <w:tcW w:w="7387" w:type="dxa"/>
            <w:tcBorders>
              <w:top w:val="single" w:sz="4" w:space="0" w:color="auto"/>
              <w:left w:val="single" w:sz="4" w:space="0" w:color="auto"/>
            </w:tcBorders>
            <w:shd w:val="clear" w:color="auto" w:fill="auto"/>
          </w:tcPr>
          <w:p w14:paraId="0657BC2B" w14:textId="77777777" w:rsidR="00265ED9" w:rsidRPr="0009042C" w:rsidRDefault="000123A2">
            <w:pPr>
              <w:pStyle w:val="a9"/>
            </w:pPr>
            <w:r w:rsidRPr="0009042C">
              <w:rPr>
                <w:b/>
                <w:bCs/>
              </w:rPr>
              <w:t>Содержание учебного материала</w:t>
            </w:r>
          </w:p>
        </w:tc>
        <w:tc>
          <w:tcPr>
            <w:tcW w:w="1987" w:type="dxa"/>
            <w:tcBorders>
              <w:top w:val="single" w:sz="4" w:space="0" w:color="auto"/>
              <w:left w:val="single" w:sz="4" w:space="0" w:color="auto"/>
            </w:tcBorders>
            <w:shd w:val="clear" w:color="auto" w:fill="auto"/>
          </w:tcPr>
          <w:p w14:paraId="6EDA663B" w14:textId="77777777" w:rsidR="00265ED9" w:rsidRPr="0009042C" w:rsidRDefault="000123A2">
            <w:pPr>
              <w:pStyle w:val="a9"/>
              <w:jc w:val="center"/>
            </w:pPr>
            <w:r w:rsidRPr="0009042C">
              <w:rPr>
                <w:b/>
                <w:bCs/>
              </w:rPr>
              <w:t>6</w:t>
            </w:r>
          </w:p>
        </w:tc>
        <w:tc>
          <w:tcPr>
            <w:tcW w:w="1416" w:type="dxa"/>
            <w:tcBorders>
              <w:top w:val="single" w:sz="4" w:space="0" w:color="auto"/>
              <w:left w:val="single" w:sz="4" w:space="0" w:color="auto"/>
            </w:tcBorders>
            <w:shd w:val="clear" w:color="auto" w:fill="auto"/>
          </w:tcPr>
          <w:p w14:paraId="4B90D081" w14:textId="77777777" w:rsidR="00265ED9" w:rsidRPr="0009042C" w:rsidRDefault="000123A2">
            <w:pPr>
              <w:pStyle w:val="a9"/>
            </w:pPr>
            <w:r w:rsidRPr="0009042C">
              <w:t>ЛР 3,6,9</w:t>
            </w:r>
          </w:p>
        </w:tc>
        <w:tc>
          <w:tcPr>
            <w:tcW w:w="1133" w:type="dxa"/>
            <w:vMerge w:val="restart"/>
            <w:tcBorders>
              <w:top w:val="single" w:sz="4" w:space="0" w:color="auto"/>
              <w:left w:val="single" w:sz="4" w:space="0" w:color="auto"/>
            </w:tcBorders>
            <w:shd w:val="clear" w:color="auto" w:fill="auto"/>
            <w:vAlign w:val="center"/>
          </w:tcPr>
          <w:p w14:paraId="0D9BD46F" w14:textId="77777777" w:rsidR="00265ED9" w:rsidRPr="0009042C" w:rsidRDefault="000123A2">
            <w:pPr>
              <w:pStyle w:val="a9"/>
            </w:pPr>
            <w:r w:rsidRPr="0009042C">
              <w:t>ОК 01,</w:t>
            </w:r>
          </w:p>
          <w:p w14:paraId="2E316B8F" w14:textId="77777777" w:rsidR="00265ED9" w:rsidRPr="0009042C" w:rsidRDefault="000123A2">
            <w:pPr>
              <w:pStyle w:val="a9"/>
            </w:pPr>
            <w:r w:rsidRPr="0009042C">
              <w:t>ОК 02,</w:t>
            </w:r>
          </w:p>
          <w:p w14:paraId="38F8207F" w14:textId="77777777" w:rsidR="00265ED9" w:rsidRPr="0009042C" w:rsidRDefault="000123A2">
            <w:pPr>
              <w:pStyle w:val="a9"/>
            </w:pPr>
            <w:r w:rsidRPr="0009042C">
              <w:t>ОК 07,</w:t>
            </w:r>
          </w:p>
          <w:p w14:paraId="22036FEC" w14:textId="77777777" w:rsidR="00265ED9" w:rsidRPr="0009042C" w:rsidRDefault="000123A2">
            <w:pPr>
              <w:pStyle w:val="a9"/>
            </w:pPr>
            <w:r w:rsidRPr="0009042C">
              <w:t>ПК 1.1.,</w:t>
            </w:r>
          </w:p>
          <w:p w14:paraId="78E964A8" w14:textId="77777777" w:rsidR="00265ED9" w:rsidRPr="0009042C" w:rsidRDefault="000123A2">
            <w:pPr>
              <w:pStyle w:val="a9"/>
            </w:pPr>
            <w:r w:rsidRPr="0009042C">
              <w:t>ПК 1.2., ПК 1.3</w:t>
            </w:r>
          </w:p>
        </w:tc>
        <w:tc>
          <w:tcPr>
            <w:tcW w:w="1003" w:type="dxa"/>
            <w:tcBorders>
              <w:top w:val="single" w:sz="4" w:space="0" w:color="auto"/>
              <w:left w:val="single" w:sz="4" w:space="0" w:color="auto"/>
              <w:right w:val="single" w:sz="4" w:space="0" w:color="auto"/>
            </w:tcBorders>
            <w:shd w:val="clear" w:color="auto" w:fill="auto"/>
          </w:tcPr>
          <w:p w14:paraId="2CC77C84" w14:textId="77777777" w:rsidR="00265ED9" w:rsidRPr="0009042C" w:rsidRDefault="000123A2">
            <w:pPr>
              <w:pStyle w:val="a9"/>
            </w:pPr>
            <w:r w:rsidRPr="0009042C">
              <w:rPr>
                <w:iCs/>
              </w:rPr>
              <w:t>Уо.01.0</w:t>
            </w:r>
          </w:p>
          <w:p w14:paraId="7C00949D" w14:textId="77777777" w:rsidR="00265ED9" w:rsidRPr="0009042C" w:rsidRDefault="000123A2">
            <w:pPr>
              <w:pStyle w:val="a9"/>
              <w:spacing w:line="233" w:lineRule="auto"/>
              <w:jc w:val="center"/>
            </w:pPr>
            <w:r w:rsidRPr="0009042C">
              <w:rPr>
                <w:iCs/>
              </w:rPr>
              <w:t>1</w:t>
            </w:r>
          </w:p>
          <w:p w14:paraId="3D5241DF" w14:textId="77777777" w:rsidR="00265ED9" w:rsidRPr="0009042C" w:rsidRDefault="000123A2">
            <w:pPr>
              <w:pStyle w:val="a9"/>
            </w:pPr>
            <w:r w:rsidRPr="0009042C">
              <w:rPr>
                <w:iCs/>
              </w:rPr>
              <w:t>Зо.01.0</w:t>
            </w:r>
          </w:p>
          <w:p w14:paraId="17B5E526" w14:textId="77777777" w:rsidR="00265ED9" w:rsidRPr="0009042C" w:rsidRDefault="000123A2">
            <w:pPr>
              <w:pStyle w:val="a9"/>
              <w:spacing w:line="233" w:lineRule="auto"/>
              <w:jc w:val="center"/>
            </w:pPr>
            <w:r w:rsidRPr="0009042C">
              <w:rPr>
                <w:iCs/>
              </w:rPr>
              <w:t>1</w:t>
            </w:r>
          </w:p>
        </w:tc>
      </w:tr>
      <w:tr w:rsidR="00265ED9" w:rsidRPr="0009042C" w14:paraId="68BF3DA1" w14:textId="77777777">
        <w:trPr>
          <w:trHeight w:hRule="exact" w:val="1277"/>
          <w:jc w:val="center"/>
        </w:trPr>
        <w:tc>
          <w:tcPr>
            <w:tcW w:w="2395" w:type="dxa"/>
            <w:vMerge/>
            <w:tcBorders>
              <w:left w:val="single" w:sz="4" w:space="0" w:color="auto"/>
            </w:tcBorders>
            <w:shd w:val="clear" w:color="auto" w:fill="auto"/>
          </w:tcPr>
          <w:p w14:paraId="73210639"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vAlign w:val="bottom"/>
          </w:tcPr>
          <w:p w14:paraId="54F8BDC7" w14:textId="77777777" w:rsidR="00265ED9" w:rsidRPr="0009042C" w:rsidRDefault="000123A2">
            <w:pPr>
              <w:pStyle w:val="a9"/>
              <w:jc w:val="both"/>
            </w:pPr>
            <w:r w:rsidRPr="0009042C">
              <w:t>История развития и основные направления микробиологии. Значение микроорганизмов в природе, жизни человека и животных, микробиологии в ветеринарии. Классификация и морфология микроорганизмов, бактерий. Основные группы микроорганизмов, морфология бактерий. Морфология актиномицетов, спирохет, микоплазм. Морфология риккетсий, грибов.</w:t>
            </w:r>
          </w:p>
        </w:tc>
        <w:tc>
          <w:tcPr>
            <w:tcW w:w="1987" w:type="dxa"/>
            <w:tcBorders>
              <w:top w:val="single" w:sz="4" w:space="0" w:color="auto"/>
              <w:left w:val="single" w:sz="4" w:space="0" w:color="auto"/>
            </w:tcBorders>
            <w:shd w:val="clear" w:color="auto" w:fill="auto"/>
            <w:vAlign w:val="center"/>
          </w:tcPr>
          <w:p w14:paraId="65956BE9"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3059A3B6"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vAlign w:val="center"/>
          </w:tcPr>
          <w:p w14:paraId="79EA3D54"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2A3FB2E8" w14:textId="77777777" w:rsidR="00265ED9" w:rsidRPr="0009042C" w:rsidRDefault="00265ED9">
            <w:pPr>
              <w:rPr>
                <w:rFonts w:ascii="Times New Roman" w:hAnsi="Times New Roman" w:cs="Times New Roman"/>
              </w:rPr>
            </w:pPr>
          </w:p>
        </w:tc>
      </w:tr>
      <w:tr w:rsidR="00265ED9" w:rsidRPr="0009042C" w14:paraId="166E141F" w14:textId="77777777">
        <w:trPr>
          <w:trHeight w:hRule="exact" w:val="1378"/>
          <w:jc w:val="center"/>
        </w:trPr>
        <w:tc>
          <w:tcPr>
            <w:tcW w:w="2395" w:type="dxa"/>
            <w:vMerge/>
            <w:tcBorders>
              <w:left w:val="single" w:sz="4" w:space="0" w:color="auto"/>
              <w:bottom w:val="single" w:sz="4" w:space="0" w:color="auto"/>
            </w:tcBorders>
            <w:shd w:val="clear" w:color="auto" w:fill="auto"/>
          </w:tcPr>
          <w:p w14:paraId="0BAC310B"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bottom w:val="single" w:sz="4" w:space="0" w:color="auto"/>
            </w:tcBorders>
            <w:shd w:val="clear" w:color="auto" w:fill="auto"/>
          </w:tcPr>
          <w:p w14:paraId="67E22785" w14:textId="77777777" w:rsidR="00265ED9" w:rsidRPr="0009042C" w:rsidRDefault="000123A2">
            <w:pPr>
              <w:pStyle w:val="a9"/>
            </w:pPr>
            <w:r w:rsidRPr="0009042C">
              <w:rPr>
                <w:b/>
                <w:bCs/>
              </w:rPr>
              <w:t>В том числе практических и лабораторных занятий</w:t>
            </w:r>
          </w:p>
        </w:tc>
        <w:tc>
          <w:tcPr>
            <w:tcW w:w="1987" w:type="dxa"/>
            <w:tcBorders>
              <w:top w:val="single" w:sz="4" w:space="0" w:color="auto"/>
              <w:left w:val="single" w:sz="4" w:space="0" w:color="auto"/>
              <w:bottom w:val="single" w:sz="4" w:space="0" w:color="auto"/>
            </w:tcBorders>
            <w:shd w:val="clear" w:color="auto" w:fill="auto"/>
            <w:vAlign w:val="center"/>
          </w:tcPr>
          <w:p w14:paraId="6A12FFD1" w14:textId="77777777" w:rsidR="00265ED9" w:rsidRPr="0009042C" w:rsidRDefault="000123A2">
            <w:pPr>
              <w:pStyle w:val="a9"/>
              <w:jc w:val="center"/>
            </w:pPr>
            <w:r w:rsidRPr="0009042C">
              <w:rPr>
                <w:b/>
                <w:bCs/>
              </w:rPr>
              <w:t>4</w:t>
            </w:r>
          </w:p>
        </w:tc>
        <w:tc>
          <w:tcPr>
            <w:tcW w:w="1416" w:type="dxa"/>
            <w:tcBorders>
              <w:top w:val="single" w:sz="4" w:space="0" w:color="auto"/>
              <w:left w:val="single" w:sz="4" w:space="0" w:color="auto"/>
              <w:bottom w:val="single" w:sz="4" w:space="0" w:color="auto"/>
            </w:tcBorders>
            <w:shd w:val="clear" w:color="auto" w:fill="auto"/>
          </w:tcPr>
          <w:p w14:paraId="75ECE158" w14:textId="77777777" w:rsidR="00265ED9" w:rsidRPr="0009042C" w:rsidRDefault="00265ED9">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auto"/>
            <w:vAlign w:val="center"/>
          </w:tcPr>
          <w:p w14:paraId="1B8DE6CE" w14:textId="77777777" w:rsidR="00265ED9" w:rsidRPr="0009042C" w:rsidRDefault="000123A2">
            <w:pPr>
              <w:pStyle w:val="a9"/>
            </w:pPr>
            <w:r w:rsidRPr="0009042C">
              <w:t>ОК 01,</w:t>
            </w:r>
          </w:p>
          <w:p w14:paraId="2DDC2DCD" w14:textId="77777777" w:rsidR="00265ED9" w:rsidRPr="0009042C" w:rsidRDefault="000123A2">
            <w:pPr>
              <w:pStyle w:val="a9"/>
            </w:pPr>
            <w:r w:rsidRPr="0009042C">
              <w:t>ОК 02,</w:t>
            </w:r>
          </w:p>
          <w:p w14:paraId="72D5D774" w14:textId="77777777" w:rsidR="00265ED9" w:rsidRPr="0009042C" w:rsidRDefault="000123A2">
            <w:pPr>
              <w:pStyle w:val="a9"/>
            </w:pPr>
            <w:r w:rsidRPr="0009042C">
              <w:t>ОК 07,</w:t>
            </w:r>
          </w:p>
          <w:p w14:paraId="10B77002" w14:textId="77777777" w:rsidR="00265ED9" w:rsidRPr="0009042C" w:rsidRDefault="000123A2">
            <w:pPr>
              <w:pStyle w:val="a9"/>
            </w:pPr>
            <w:r w:rsidRPr="0009042C">
              <w:t>ПК 1.1.,</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850C1BC" w14:textId="77777777" w:rsidR="00265ED9" w:rsidRPr="0009042C" w:rsidRDefault="000123A2">
            <w:pPr>
              <w:pStyle w:val="a9"/>
              <w:jc w:val="center"/>
            </w:pPr>
            <w:r w:rsidRPr="0009042C">
              <w:rPr>
                <w:iCs/>
              </w:rPr>
              <w:t>Уо.04.0 1</w:t>
            </w:r>
          </w:p>
          <w:p w14:paraId="7D252E4C" w14:textId="77777777" w:rsidR="00265ED9" w:rsidRPr="0009042C" w:rsidRDefault="000123A2">
            <w:pPr>
              <w:pStyle w:val="a9"/>
              <w:jc w:val="center"/>
            </w:pPr>
            <w:r w:rsidRPr="0009042C">
              <w:rPr>
                <w:iCs/>
              </w:rPr>
              <w:t>Зо.04.0 1</w:t>
            </w:r>
          </w:p>
        </w:tc>
      </w:tr>
    </w:tbl>
    <w:p w14:paraId="18069C2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418"/>
        <w:gridCol w:w="6970"/>
        <w:gridCol w:w="1987"/>
        <w:gridCol w:w="1416"/>
        <w:gridCol w:w="1133"/>
        <w:gridCol w:w="1003"/>
      </w:tblGrid>
      <w:tr w:rsidR="00265ED9" w:rsidRPr="0009042C" w14:paraId="1669B129" w14:textId="77777777">
        <w:trPr>
          <w:trHeight w:hRule="exact" w:val="773"/>
          <w:jc w:val="center"/>
        </w:trPr>
        <w:tc>
          <w:tcPr>
            <w:tcW w:w="2395" w:type="dxa"/>
            <w:vMerge w:val="restart"/>
            <w:tcBorders>
              <w:top w:val="single" w:sz="4" w:space="0" w:color="auto"/>
              <w:left w:val="single" w:sz="4" w:space="0" w:color="auto"/>
            </w:tcBorders>
            <w:shd w:val="clear" w:color="auto" w:fill="auto"/>
          </w:tcPr>
          <w:p w14:paraId="50A0D15E" w14:textId="77777777" w:rsidR="00265ED9" w:rsidRPr="0009042C" w:rsidRDefault="00265ED9">
            <w:pPr>
              <w:rPr>
                <w:rFonts w:ascii="Times New Roman" w:hAnsi="Times New Roman" w:cs="Times New Roman"/>
              </w:rPr>
            </w:pPr>
          </w:p>
        </w:tc>
        <w:tc>
          <w:tcPr>
            <w:tcW w:w="418" w:type="dxa"/>
            <w:tcBorders>
              <w:top w:val="single" w:sz="4" w:space="0" w:color="auto"/>
              <w:left w:val="single" w:sz="4" w:space="0" w:color="auto"/>
            </w:tcBorders>
            <w:shd w:val="clear" w:color="auto" w:fill="auto"/>
          </w:tcPr>
          <w:p w14:paraId="448CD725" w14:textId="77777777" w:rsidR="00265ED9" w:rsidRPr="0009042C" w:rsidRDefault="000123A2">
            <w:pPr>
              <w:pStyle w:val="a9"/>
            </w:pPr>
            <w:r w:rsidRPr="0009042C">
              <w:t>1</w:t>
            </w:r>
          </w:p>
        </w:tc>
        <w:tc>
          <w:tcPr>
            <w:tcW w:w="6970" w:type="dxa"/>
            <w:tcBorders>
              <w:top w:val="single" w:sz="4" w:space="0" w:color="auto"/>
              <w:left w:val="single" w:sz="4" w:space="0" w:color="auto"/>
            </w:tcBorders>
            <w:shd w:val="clear" w:color="auto" w:fill="auto"/>
            <w:vAlign w:val="bottom"/>
          </w:tcPr>
          <w:p w14:paraId="6A2671AB" w14:textId="77777777" w:rsidR="00265ED9" w:rsidRPr="0009042C" w:rsidRDefault="000123A2">
            <w:pPr>
              <w:pStyle w:val="a9"/>
              <w:tabs>
                <w:tab w:val="left" w:pos="1622"/>
                <w:tab w:val="left" w:pos="2645"/>
                <w:tab w:val="left" w:pos="3293"/>
                <w:tab w:val="left" w:pos="4834"/>
              </w:tabs>
            </w:pPr>
            <w:r w:rsidRPr="0009042C">
              <w:t>Практическое</w:t>
            </w:r>
            <w:r w:rsidRPr="0009042C">
              <w:tab/>
              <w:t>занятие</w:t>
            </w:r>
            <w:r w:rsidRPr="0009042C">
              <w:tab/>
              <w:t>№1</w:t>
            </w:r>
            <w:r w:rsidRPr="0009042C">
              <w:tab/>
              <w:t>«Проведение</w:t>
            </w:r>
            <w:r w:rsidRPr="0009042C">
              <w:tab/>
              <w:t>бактериологической</w:t>
            </w:r>
          </w:p>
          <w:p w14:paraId="5FE3950C" w14:textId="77777777" w:rsidR="00265ED9" w:rsidRPr="0009042C" w:rsidRDefault="000123A2">
            <w:pPr>
              <w:pStyle w:val="a9"/>
            </w:pPr>
            <w:r w:rsidRPr="0009042C">
              <w:t>диагностики инфекционных заболеваний. Анализ правила взятия, консервирования и транспортировки патологического материала».</w:t>
            </w:r>
          </w:p>
        </w:tc>
        <w:tc>
          <w:tcPr>
            <w:tcW w:w="1987" w:type="dxa"/>
            <w:tcBorders>
              <w:top w:val="single" w:sz="4" w:space="0" w:color="auto"/>
              <w:left w:val="single" w:sz="4" w:space="0" w:color="auto"/>
            </w:tcBorders>
            <w:shd w:val="clear" w:color="auto" w:fill="auto"/>
            <w:vAlign w:val="center"/>
          </w:tcPr>
          <w:p w14:paraId="38D9C4BA"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155CE578" w14:textId="77777777" w:rsidR="00265ED9" w:rsidRPr="0009042C" w:rsidRDefault="00265ED9">
            <w:pPr>
              <w:rPr>
                <w:rFonts w:ascii="Times New Roman" w:hAnsi="Times New Roman" w:cs="Times New Roman"/>
              </w:rPr>
            </w:pPr>
          </w:p>
        </w:tc>
        <w:tc>
          <w:tcPr>
            <w:tcW w:w="1133" w:type="dxa"/>
            <w:vMerge w:val="restart"/>
            <w:tcBorders>
              <w:top w:val="single" w:sz="4" w:space="0" w:color="auto"/>
              <w:left w:val="single" w:sz="4" w:space="0" w:color="auto"/>
            </w:tcBorders>
            <w:shd w:val="clear" w:color="auto" w:fill="auto"/>
          </w:tcPr>
          <w:p w14:paraId="27DBF487" w14:textId="77777777" w:rsidR="00265ED9" w:rsidRPr="0009042C" w:rsidRDefault="000123A2">
            <w:pPr>
              <w:pStyle w:val="a9"/>
            </w:pPr>
            <w:r w:rsidRPr="0009042C">
              <w:t>ПК 1.2., ПК 1.3</w:t>
            </w:r>
          </w:p>
        </w:tc>
        <w:tc>
          <w:tcPr>
            <w:tcW w:w="1003" w:type="dxa"/>
            <w:tcBorders>
              <w:top w:val="single" w:sz="4" w:space="0" w:color="auto"/>
              <w:left w:val="single" w:sz="4" w:space="0" w:color="auto"/>
              <w:right w:val="single" w:sz="4" w:space="0" w:color="auto"/>
            </w:tcBorders>
            <w:shd w:val="clear" w:color="auto" w:fill="auto"/>
          </w:tcPr>
          <w:p w14:paraId="3C40A0E8" w14:textId="77777777" w:rsidR="00265ED9" w:rsidRPr="0009042C" w:rsidRDefault="00265ED9">
            <w:pPr>
              <w:rPr>
                <w:rFonts w:ascii="Times New Roman" w:hAnsi="Times New Roman" w:cs="Times New Roman"/>
              </w:rPr>
            </w:pPr>
          </w:p>
        </w:tc>
      </w:tr>
      <w:tr w:rsidR="00265ED9" w:rsidRPr="0009042C" w14:paraId="7D021524" w14:textId="77777777">
        <w:trPr>
          <w:trHeight w:hRule="exact" w:val="773"/>
          <w:jc w:val="center"/>
        </w:trPr>
        <w:tc>
          <w:tcPr>
            <w:tcW w:w="2395" w:type="dxa"/>
            <w:vMerge/>
            <w:tcBorders>
              <w:left w:val="single" w:sz="4" w:space="0" w:color="auto"/>
            </w:tcBorders>
            <w:shd w:val="clear" w:color="auto" w:fill="auto"/>
          </w:tcPr>
          <w:p w14:paraId="6FBE334E" w14:textId="77777777" w:rsidR="00265ED9" w:rsidRPr="0009042C" w:rsidRDefault="00265ED9">
            <w:pPr>
              <w:rPr>
                <w:rFonts w:ascii="Times New Roman" w:hAnsi="Times New Roman" w:cs="Times New Roman"/>
              </w:rPr>
            </w:pPr>
          </w:p>
        </w:tc>
        <w:tc>
          <w:tcPr>
            <w:tcW w:w="418" w:type="dxa"/>
            <w:tcBorders>
              <w:top w:val="single" w:sz="4" w:space="0" w:color="auto"/>
              <w:left w:val="single" w:sz="4" w:space="0" w:color="auto"/>
            </w:tcBorders>
            <w:shd w:val="clear" w:color="auto" w:fill="auto"/>
          </w:tcPr>
          <w:p w14:paraId="6EC32720" w14:textId="77777777" w:rsidR="00265ED9" w:rsidRPr="0009042C" w:rsidRDefault="000123A2">
            <w:pPr>
              <w:pStyle w:val="a9"/>
              <w:ind w:firstLine="160"/>
            </w:pPr>
            <w:r w:rsidRPr="0009042C">
              <w:t>2</w:t>
            </w:r>
          </w:p>
        </w:tc>
        <w:tc>
          <w:tcPr>
            <w:tcW w:w="6970" w:type="dxa"/>
            <w:tcBorders>
              <w:top w:val="single" w:sz="4" w:space="0" w:color="auto"/>
              <w:left w:val="single" w:sz="4" w:space="0" w:color="auto"/>
            </w:tcBorders>
            <w:shd w:val="clear" w:color="auto" w:fill="auto"/>
            <w:vAlign w:val="bottom"/>
          </w:tcPr>
          <w:p w14:paraId="4FC0F720" w14:textId="77777777" w:rsidR="00265ED9" w:rsidRPr="0009042C" w:rsidRDefault="000123A2">
            <w:pPr>
              <w:pStyle w:val="a9"/>
              <w:tabs>
                <w:tab w:val="left" w:pos="1589"/>
                <w:tab w:val="left" w:pos="2582"/>
                <w:tab w:val="left" w:pos="3197"/>
                <w:tab w:val="left" w:pos="5011"/>
                <w:tab w:val="left" w:pos="6408"/>
              </w:tabs>
            </w:pPr>
            <w:r w:rsidRPr="0009042C">
              <w:t>Практическое</w:t>
            </w:r>
            <w:r w:rsidRPr="0009042C">
              <w:tab/>
              <w:t>занятие</w:t>
            </w:r>
            <w:r w:rsidRPr="0009042C">
              <w:tab/>
              <w:t>№2</w:t>
            </w:r>
            <w:r w:rsidRPr="0009042C">
              <w:tab/>
              <w:t>«Использование</w:t>
            </w:r>
            <w:r w:rsidRPr="0009042C">
              <w:tab/>
              <w:t>микроскопа</w:t>
            </w:r>
            <w:r w:rsidRPr="0009042C">
              <w:tab/>
              <w:t>при</w:t>
            </w:r>
          </w:p>
          <w:p w14:paraId="38D5743F" w14:textId="77777777" w:rsidR="00265ED9" w:rsidRPr="0009042C" w:rsidRDefault="000123A2">
            <w:pPr>
              <w:pStyle w:val="a9"/>
              <w:tabs>
                <w:tab w:val="left" w:pos="5616"/>
              </w:tabs>
            </w:pPr>
            <w:r w:rsidRPr="0009042C">
              <w:t>бактериологической микроскопии микроорганизмов.</w:t>
            </w:r>
            <w:r w:rsidRPr="0009042C">
              <w:tab/>
              <w:t>Проведение</w:t>
            </w:r>
          </w:p>
          <w:p w14:paraId="6FD964C2" w14:textId="77777777" w:rsidR="00265ED9" w:rsidRPr="0009042C" w:rsidRDefault="000123A2">
            <w:pPr>
              <w:pStyle w:val="a9"/>
            </w:pPr>
            <w:r w:rsidRPr="0009042C">
              <w:t>простого метода окрашивания»</w:t>
            </w:r>
          </w:p>
        </w:tc>
        <w:tc>
          <w:tcPr>
            <w:tcW w:w="1987" w:type="dxa"/>
            <w:tcBorders>
              <w:top w:val="single" w:sz="4" w:space="0" w:color="auto"/>
              <w:left w:val="single" w:sz="4" w:space="0" w:color="auto"/>
            </w:tcBorders>
            <w:shd w:val="clear" w:color="auto" w:fill="auto"/>
            <w:vAlign w:val="center"/>
          </w:tcPr>
          <w:p w14:paraId="01FB5872"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227CCB88"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tcPr>
          <w:p w14:paraId="2898EA24"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0D5B275F" w14:textId="77777777" w:rsidR="00265ED9" w:rsidRPr="0009042C" w:rsidRDefault="00265ED9">
            <w:pPr>
              <w:rPr>
                <w:rFonts w:ascii="Times New Roman" w:hAnsi="Times New Roman" w:cs="Times New Roman"/>
              </w:rPr>
            </w:pPr>
          </w:p>
        </w:tc>
      </w:tr>
      <w:tr w:rsidR="00265ED9" w:rsidRPr="0009042C" w14:paraId="6BCA314E" w14:textId="77777777">
        <w:trPr>
          <w:trHeight w:hRule="exact" w:val="1018"/>
          <w:jc w:val="center"/>
        </w:trPr>
        <w:tc>
          <w:tcPr>
            <w:tcW w:w="2395" w:type="dxa"/>
            <w:vMerge w:val="restart"/>
            <w:tcBorders>
              <w:top w:val="single" w:sz="4" w:space="0" w:color="auto"/>
              <w:left w:val="single" w:sz="4" w:space="0" w:color="auto"/>
            </w:tcBorders>
            <w:shd w:val="clear" w:color="auto" w:fill="auto"/>
          </w:tcPr>
          <w:p w14:paraId="53F1F7AB" w14:textId="77777777" w:rsidR="00265ED9" w:rsidRPr="0009042C" w:rsidRDefault="000123A2">
            <w:pPr>
              <w:pStyle w:val="a9"/>
            </w:pPr>
            <w:r w:rsidRPr="0009042C">
              <w:rPr>
                <w:b/>
                <w:bCs/>
              </w:rPr>
              <w:t>Тема 1.2. Физиология микроорганизмов.</w:t>
            </w:r>
          </w:p>
        </w:tc>
        <w:tc>
          <w:tcPr>
            <w:tcW w:w="7388" w:type="dxa"/>
            <w:gridSpan w:val="2"/>
            <w:tcBorders>
              <w:top w:val="single" w:sz="4" w:space="0" w:color="auto"/>
              <w:left w:val="single" w:sz="4" w:space="0" w:color="auto"/>
            </w:tcBorders>
            <w:shd w:val="clear" w:color="auto" w:fill="auto"/>
          </w:tcPr>
          <w:p w14:paraId="04B7430D" w14:textId="77777777" w:rsidR="00265ED9" w:rsidRPr="0009042C" w:rsidRDefault="000123A2">
            <w:pPr>
              <w:pStyle w:val="a9"/>
            </w:pPr>
            <w:r w:rsidRPr="0009042C">
              <w:rPr>
                <w:b/>
                <w:bCs/>
              </w:rPr>
              <w:t>Содержание учебного материала</w:t>
            </w:r>
          </w:p>
        </w:tc>
        <w:tc>
          <w:tcPr>
            <w:tcW w:w="1987" w:type="dxa"/>
            <w:tcBorders>
              <w:top w:val="single" w:sz="4" w:space="0" w:color="auto"/>
              <w:left w:val="single" w:sz="4" w:space="0" w:color="auto"/>
            </w:tcBorders>
            <w:shd w:val="clear" w:color="auto" w:fill="auto"/>
          </w:tcPr>
          <w:p w14:paraId="0593FABB" w14:textId="77777777" w:rsidR="00265ED9" w:rsidRPr="0009042C" w:rsidRDefault="000123A2">
            <w:pPr>
              <w:pStyle w:val="a9"/>
              <w:jc w:val="center"/>
            </w:pPr>
            <w:r w:rsidRPr="0009042C">
              <w:rPr>
                <w:b/>
                <w:bCs/>
              </w:rPr>
              <w:t>4</w:t>
            </w:r>
          </w:p>
        </w:tc>
        <w:tc>
          <w:tcPr>
            <w:tcW w:w="1416" w:type="dxa"/>
            <w:tcBorders>
              <w:top w:val="single" w:sz="4" w:space="0" w:color="auto"/>
              <w:left w:val="single" w:sz="4" w:space="0" w:color="auto"/>
            </w:tcBorders>
            <w:shd w:val="clear" w:color="auto" w:fill="auto"/>
          </w:tcPr>
          <w:p w14:paraId="19068378" w14:textId="77777777" w:rsidR="00265ED9" w:rsidRPr="0009042C" w:rsidRDefault="000123A2">
            <w:pPr>
              <w:pStyle w:val="a9"/>
            </w:pPr>
            <w:r w:rsidRPr="0009042C">
              <w:t>ЛР 1-5,12</w:t>
            </w:r>
          </w:p>
        </w:tc>
        <w:tc>
          <w:tcPr>
            <w:tcW w:w="1133" w:type="dxa"/>
            <w:vMerge w:val="restart"/>
            <w:tcBorders>
              <w:top w:val="single" w:sz="4" w:space="0" w:color="auto"/>
              <w:left w:val="single" w:sz="4" w:space="0" w:color="auto"/>
            </w:tcBorders>
            <w:shd w:val="clear" w:color="auto" w:fill="auto"/>
            <w:vAlign w:val="center"/>
          </w:tcPr>
          <w:p w14:paraId="29EE5A87" w14:textId="77777777" w:rsidR="00265ED9" w:rsidRPr="0009042C" w:rsidRDefault="000123A2">
            <w:pPr>
              <w:pStyle w:val="a9"/>
            </w:pPr>
            <w:r w:rsidRPr="0009042C">
              <w:t>ОК 01, ОК 02, ОК 07 ПК 1.1., ПК 1.2., ПК 1.3 ЛР 1-16</w:t>
            </w:r>
          </w:p>
        </w:tc>
        <w:tc>
          <w:tcPr>
            <w:tcW w:w="1003" w:type="dxa"/>
            <w:tcBorders>
              <w:top w:val="single" w:sz="4" w:space="0" w:color="auto"/>
              <w:left w:val="single" w:sz="4" w:space="0" w:color="auto"/>
              <w:right w:val="single" w:sz="4" w:space="0" w:color="auto"/>
            </w:tcBorders>
            <w:shd w:val="clear" w:color="auto" w:fill="auto"/>
          </w:tcPr>
          <w:p w14:paraId="3813AEE8" w14:textId="77777777" w:rsidR="00265ED9" w:rsidRPr="0009042C" w:rsidRDefault="000123A2">
            <w:pPr>
              <w:pStyle w:val="a9"/>
            </w:pPr>
            <w:r w:rsidRPr="0009042C">
              <w:rPr>
                <w:iCs/>
              </w:rPr>
              <w:t>Уо.01.0 2</w:t>
            </w:r>
          </w:p>
          <w:p w14:paraId="6629C728" w14:textId="77777777" w:rsidR="00265ED9" w:rsidRPr="0009042C" w:rsidRDefault="000123A2">
            <w:pPr>
              <w:pStyle w:val="a9"/>
            </w:pPr>
            <w:r w:rsidRPr="0009042C">
              <w:rPr>
                <w:iCs/>
              </w:rPr>
              <w:t>Зо.01.02</w:t>
            </w:r>
          </w:p>
        </w:tc>
      </w:tr>
      <w:tr w:rsidR="00265ED9" w:rsidRPr="0009042C" w14:paraId="15DF523C" w14:textId="77777777">
        <w:trPr>
          <w:trHeight w:hRule="exact" w:val="1022"/>
          <w:jc w:val="center"/>
        </w:trPr>
        <w:tc>
          <w:tcPr>
            <w:tcW w:w="2395" w:type="dxa"/>
            <w:vMerge/>
            <w:tcBorders>
              <w:left w:val="single" w:sz="4" w:space="0" w:color="auto"/>
            </w:tcBorders>
            <w:shd w:val="clear" w:color="auto" w:fill="auto"/>
          </w:tcPr>
          <w:p w14:paraId="46D26D21" w14:textId="77777777" w:rsidR="00265ED9" w:rsidRPr="0009042C" w:rsidRDefault="00265ED9">
            <w:pPr>
              <w:rPr>
                <w:rFonts w:ascii="Times New Roman" w:hAnsi="Times New Roman" w:cs="Times New Roman"/>
              </w:rPr>
            </w:pPr>
          </w:p>
        </w:tc>
        <w:tc>
          <w:tcPr>
            <w:tcW w:w="7388" w:type="dxa"/>
            <w:gridSpan w:val="2"/>
            <w:tcBorders>
              <w:top w:val="single" w:sz="4" w:space="0" w:color="auto"/>
              <w:left w:val="single" w:sz="4" w:space="0" w:color="auto"/>
            </w:tcBorders>
            <w:shd w:val="clear" w:color="auto" w:fill="auto"/>
            <w:vAlign w:val="bottom"/>
          </w:tcPr>
          <w:p w14:paraId="11B16521" w14:textId="77777777" w:rsidR="00265ED9" w:rsidRPr="0009042C" w:rsidRDefault="000123A2">
            <w:pPr>
              <w:pStyle w:val="a9"/>
            </w:pPr>
            <w:r w:rsidRPr="0009042C">
              <w:t>Химический состав микроорганизмов, обмен веществ, дыхание, выделение токсинов.</w:t>
            </w:r>
          </w:p>
          <w:p w14:paraId="5D816A2B" w14:textId="77777777" w:rsidR="00265ED9" w:rsidRPr="0009042C" w:rsidRDefault="000123A2">
            <w:pPr>
              <w:pStyle w:val="a9"/>
              <w:tabs>
                <w:tab w:val="left" w:pos="3456"/>
              </w:tabs>
            </w:pPr>
            <w:r w:rsidRPr="0009042C">
              <w:t>Размножение и рост бактерий.</w:t>
            </w:r>
            <w:r w:rsidRPr="0009042C">
              <w:tab/>
              <w:t>Микроскопические, культуральные и</w:t>
            </w:r>
          </w:p>
          <w:p w14:paraId="48D2E2E4" w14:textId="77777777" w:rsidR="00265ED9" w:rsidRPr="0009042C" w:rsidRDefault="000123A2">
            <w:pPr>
              <w:pStyle w:val="a9"/>
            </w:pPr>
            <w:r w:rsidRPr="0009042C">
              <w:t>биохимические методы исследования.</w:t>
            </w:r>
          </w:p>
        </w:tc>
        <w:tc>
          <w:tcPr>
            <w:tcW w:w="1987" w:type="dxa"/>
            <w:tcBorders>
              <w:top w:val="single" w:sz="4" w:space="0" w:color="auto"/>
              <w:left w:val="single" w:sz="4" w:space="0" w:color="auto"/>
            </w:tcBorders>
            <w:shd w:val="clear" w:color="auto" w:fill="auto"/>
            <w:vAlign w:val="center"/>
          </w:tcPr>
          <w:p w14:paraId="5D57148D"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70BC4940"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vAlign w:val="center"/>
          </w:tcPr>
          <w:p w14:paraId="025308E6"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468921B7" w14:textId="77777777" w:rsidR="00265ED9" w:rsidRPr="0009042C" w:rsidRDefault="00265ED9">
            <w:pPr>
              <w:rPr>
                <w:rFonts w:ascii="Times New Roman" w:hAnsi="Times New Roman" w:cs="Times New Roman"/>
              </w:rPr>
            </w:pPr>
          </w:p>
        </w:tc>
      </w:tr>
      <w:tr w:rsidR="00265ED9" w:rsidRPr="0009042C" w14:paraId="27646A42" w14:textId="77777777">
        <w:trPr>
          <w:trHeight w:hRule="exact" w:val="1368"/>
          <w:jc w:val="center"/>
        </w:trPr>
        <w:tc>
          <w:tcPr>
            <w:tcW w:w="2395" w:type="dxa"/>
            <w:vMerge/>
            <w:tcBorders>
              <w:left w:val="single" w:sz="4" w:space="0" w:color="auto"/>
            </w:tcBorders>
            <w:shd w:val="clear" w:color="auto" w:fill="auto"/>
          </w:tcPr>
          <w:p w14:paraId="33628FBB" w14:textId="77777777" w:rsidR="00265ED9" w:rsidRPr="0009042C" w:rsidRDefault="00265ED9">
            <w:pPr>
              <w:rPr>
                <w:rFonts w:ascii="Times New Roman" w:hAnsi="Times New Roman" w:cs="Times New Roman"/>
              </w:rPr>
            </w:pPr>
          </w:p>
        </w:tc>
        <w:tc>
          <w:tcPr>
            <w:tcW w:w="7388" w:type="dxa"/>
            <w:gridSpan w:val="2"/>
            <w:tcBorders>
              <w:top w:val="single" w:sz="4" w:space="0" w:color="auto"/>
              <w:left w:val="single" w:sz="4" w:space="0" w:color="auto"/>
            </w:tcBorders>
            <w:shd w:val="clear" w:color="auto" w:fill="auto"/>
          </w:tcPr>
          <w:p w14:paraId="6730BACB" w14:textId="77777777" w:rsidR="00265ED9" w:rsidRPr="0009042C" w:rsidRDefault="000123A2">
            <w:pPr>
              <w:pStyle w:val="a9"/>
            </w:pPr>
            <w:r w:rsidRPr="0009042C">
              <w:rPr>
                <w:b/>
                <w:bCs/>
              </w:rPr>
              <w:t>В том числе практических и лабораторных занятий</w:t>
            </w:r>
          </w:p>
        </w:tc>
        <w:tc>
          <w:tcPr>
            <w:tcW w:w="1987" w:type="dxa"/>
            <w:tcBorders>
              <w:top w:val="single" w:sz="4" w:space="0" w:color="auto"/>
              <w:left w:val="single" w:sz="4" w:space="0" w:color="auto"/>
            </w:tcBorders>
            <w:shd w:val="clear" w:color="auto" w:fill="auto"/>
            <w:vAlign w:val="center"/>
          </w:tcPr>
          <w:p w14:paraId="537AF0FC" w14:textId="77777777" w:rsidR="00265ED9" w:rsidRPr="0009042C" w:rsidRDefault="000123A2">
            <w:pPr>
              <w:pStyle w:val="a9"/>
              <w:jc w:val="center"/>
            </w:pPr>
            <w:r w:rsidRPr="0009042C">
              <w:rPr>
                <w:b/>
                <w:bCs/>
              </w:rPr>
              <w:t>2</w:t>
            </w:r>
          </w:p>
        </w:tc>
        <w:tc>
          <w:tcPr>
            <w:tcW w:w="1416" w:type="dxa"/>
            <w:tcBorders>
              <w:top w:val="single" w:sz="4" w:space="0" w:color="auto"/>
              <w:left w:val="single" w:sz="4" w:space="0" w:color="auto"/>
            </w:tcBorders>
            <w:shd w:val="clear" w:color="auto" w:fill="auto"/>
          </w:tcPr>
          <w:p w14:paraId="2E7BDB53" w14:textId="77777777" w:rsidR="00265ED9" w:rsidRPr="0009042C" w:rsidRDefault="00265ED9">
            <w:pPr>
              <w:rPr>
                <w:rFonts w:ascii="Times New Roman" w:hAnsi="Times New Roman" w:cs="Times New Roman"/>
              </w:rPr>
            </w:pPr>
          </w:p>
        </w:tc>
        <w:tc>
          <w:tcPr>
            <w:tcW w:w="1133" w:type="dxa"/>
            <w:vMerge w:val="restart"/>
            <w:tcBorders>
              <w:top w:val="single" w:sz="4" w:space="0" w:color="auto"/>
              <w:left w:val="single" w:sz="4" w:space="0" w:color="auto"/>
            </w:tcBorders>
            <w:shd w:val="clear" w:color="auto" w:fill="auto"/>
            <w:vAlign w:val="center"/>
          </w:tcPr>
          <w:p w14:paraId="6099C895" w14:textId="77777777" w:rsidR="00265ED9" w:rsidRPr="0009042C" w:rsidRDefault="000123A2">
            <w:pPr>
              <w:pStyle w:val="a9"/>
              <w:ind w:firstLine="160"/>
            </w:pPr>
            <w:r w:rsidRPr="0009042C">
              <w:t>ОК 01,</w:t>
            </w:r>
          </w:p>
          <w:p w14:paraId="06B0D645" w14:textId="77777777" w:rsidR="00265ED9" w:rsidRPr="0009042C" w:rsidRDefault="000123A2">
            <w:pPr>
              <w:pStyle w:val="a9"/>
            </w:pPr>
            <w:r w:rsidRPr="0009042C">
              <w:t>ОК 02, ОК 07 ПК 1.1., ПК 1.2., ПК 1.3</w:t>
            </w:r>
          </w:p>
        </w:tc>
        <w:tc>
          <w:tcPr>
            <w:tcW w:w="1003" w:type="dxa"/>
            <w:tcBorders>
              <w:top w:val="single" w:sz="4" w:space="0" w:color="auto"/>
              <w:left w:val="single" w:sz="4" w:space="0" w:color="auto"/>
              <w:right w:val="single" w:sz="4" w:space="0" w:color="auto"/>
            </w:tcBorders>
            <w:shd w:val="clear" w:color="auto" w:fill="auto"/>
          </w:tcPr>
          <w:p w14:paraId="4918DC40" w14:textId="77777777" w:rsidR="00265ED9" w:rsidRPr="0009042C" w:rsidRDefault="000123A2">
            <w:pPr>
              <w:pStyle w:val="a9"/>
              <w:jc w:val="center"/>
            </w:pPr>
            <w:r w:rsidRPr="0009042C">
              <w:rPr>
                <w:iCs/>
              </w:rPr>
              <w:t>Уо.04.0 1</w:t>
            </w:r>
          </w:p>
          <w:p w14:paraId="59C64C27" w14:textId="77777777" w:rsidR="00265ED9" w:rsidRPr="0009042C" w:rsidRDefault="000123A2">
            <w:pPr>
              <w:pStyle w:val="a9"/>
              <w:jc w:val="center"/>
            </w:pPr>
            <w:r w:rsidRPr="0009042C">
              <w:rPr>
                <w:iCs/>
              </w:rPr>
              <w:t>Зо.04.0 1</w:t>
            </w:r>
          </w:p>
        </w:tc>
      </w:tr>
      <w:tr w:rsidR="00265ED9" w:rsidRPr="0009042C" w14:paraId="1A12C4D6" w14:textId="77777777">
        <w:trPr>
          <w:trHeight w:hRule="exact" w:val="614"/>
          <w:jc w:val="center"/>
        </w:trPr>
        <w:tc>
          <w:tcPr>
            <w:tcW w:w="2395" w:type="dxa"/>
            <w:vMerge/>
            <w:tcBorders>
              <w:left w:val="single" w:sz="4" w:space="0" w:color="auto"/>
            </w:tcBorders>
            <w:shd w:val="clear" w:color="auto" w:fill="auto"/>
          </w:tcPr>
          <w:p w14:paraId="524D23A4" w14:textId="77777777" w:rsidR="00265ED9" w:rsidRPr="0009042C" w:rsidRDefault="00265ED9">
            <w:pPr>
              <w:rPr>
                <w:rFonts w:ascii="Times New Roman" w:hAnsi="Times New Roman" w:cs="Times New Roman"/>
              </w:rPr>
            </w:pPr>
          </w:p>
        </w:tc>
        <w:tc>
          <w:tcPr>
            <w:tcW w:w="418" w:type="dxa"/>
            <w:tcBorders>
              <w:top w:val="single" w:sz="4" w:space="0" w:color="auto"/>
              <w:left w:val="single" w:sz="4" w:space="0" w:color="auto"/>
            </w:tcBorders>
            <w:shd w:val="clear" w:color="auto" w:fill="auto"/>
          </w:tcPr>
          <w:p w14:paraId="745D3739" w14:textId="77777777" w:rsidR="00265ED9" w:rsidRPr="0009042C" w:rsidRDefault="000123A2">
            <w:pPr>
              <w:pStyle w:val="a9"/>
            </w:pPr>
            <w:r w:rsidRPr="0009042C">
              <w:t>1</w:t>
            </w:r>
          </w:p>
        </w:tc>
        <w:tc>
          <w:tcPr>
            <w:tcW w:w="6970" w:type="dxa"/>
            <w:tcBorders>
              <w:top w:val="single" w:sz="4" w:space="0" w:color="auto"/>
              <w:left w:val="single" w:sz="4" w:space="0" w:color="auto"/>
            </w:tcBorders>
            <w:shd w:val="clear" w:color="auto" w:fill="auto"/>
            <w:vAlign w:val="center"/>
          </w:tcPr>
          <w:p w14:paraId="371C6E15" w14:textId="77777777" w:rsidR="00265ED9" w:rsidRPr="0009042C" w:rsidRDefault="000123A2">
            <w:pPr>
              <w:pStyle w:val="a9"/>
            </w:pPr>
            <w:r w:rsidRPr="0009042C">
              <w:t>Практическое занятие №3 «Проведение окраски по Граму, Анализ окраски спор и капсул. Исследование бактерий на подвижность»</w:t>
            </w:r>
          </w:p>
        </w:tc>
        <w:tc>
          <w:tcPr>
            <w:tcW w:w="1987" w:type="dxa"/>
            <w:tcBorders>
              <w:top w:val="single" w:sz="4" w:space="0" w:color="auto"/>
              <w:left w:val="single" w:sz="4" w:space="0" w:color="auto"/>
            </w:tcBorders>
            <w:shd w:val="clear" w:color="auto" w:fill="auto"/>
            <w:vAlign w:val="center"/>
          </w:tcPr>
          <w:p w14:paraId="58B7F684"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24790C75"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vAlign w:val="center"/>
          </w:tcPr>
          <w:p w14:paraId="52DFAA90"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699F29C8" w14:textId="77777777" w:rsidR="00265ED9" w:rsidRPr="0009042C" w:rsidRDefault="00265ED9">
            <w:pPr>
              <w:rPr>
                <w:rFonts w:ascii="Times New Roman" w:hAnsi="Times New Roman" w:cs="Times New Roman"/>
              </w:rPr>
            </w:pPr>
          </w:p>
        </w:tc>
      </w:tr>
      <w:tr w:rsidR="00265ED9" w:rsidRPr="0009042C" w14:paraId="40F76E20" w14:textId="77777777">
        <w:trPr>
          <w:trHeight w:hRule="exact" w:val="288"/>
          <w:jc w:val="center"/>
        </w:trPr>
        <w:tc>
          <w:tcPr>
            <w:tcW w:w="2395" w:type="dxa"/>
            <w:vMerge w:val="restart"/>
            <w:tcBorders>
              <w:top w:val="single" w:sz="4" w:space="0" w:color="auto"/>
              <w:left w:val="single" w:sz="4" w:space="0" w:color="auto"/>
            </w:tcBorders>
            <w:shd w:val="clear" w:color="auto" w:fill="auto"/>
          </w:tcPr>
          <w:p w14:paraId="5D15FDC9" w14:textId="77777777" w:rsidR="00265ED9" w:rsidRPr="0009042C" w:rsidRDefault="000123A2">
            <w:pPr>
              <w:pStyle w:val="a9"/>
            </w:pPr>
            <w:r w:rsidRPr="0009042C">
              <w:rPr>
                <w:b/>
                <w:bCs/>
              </w:rPr>
              <w:t>Тема 1.3. Генетика микроорганизмов</w:t>
            </w:r>
          </w:p>
        </w:tc>
        <w:tc>
          <w:tcPr>
            <w:tcW w:w="7388" w:type="dxa"/>
            <w:gridSpan w:val="2"/>
            <w:tcBorders>
              <w:top w:val="single" w:sz="4" w:space="0" w:color="auto"/>
              <w:left w:val="single" w:sz="4" w:space="0" w:color="auto"/>
            </w:tcBorders>
            <w:shd w:val="clear" w:color="auto" w:fill="auto"/>
            <w:vAlign w:val="bottom"/>
          </w:tcPr>
          <w:p w14:paraId="2FB60321" w14:textId="77777777" w:rsidR="00265ED9" w:rsidRPr="0009042C" w:rsidRDefault="000123A2">
            <w:pPr>
              <w:pStyle w:val="a9"/>
            </w:pPr>
            <w:r w:rsidRPr="0009042C">
              <w:rPr>
                <w:b/>
                <w:bCs/>
              </w:rPr>
              <w:t>Содержание учебного материала</w:t>
            </w:r>
          </w:p>
        </w:tc>
        <w:tc>
          <w:tcPr>
            <w:tcW w:w="1987" w:type="dxa"/>
            <w:tcBorders>
              <w:top w:val="single" w:sz="4" w:space="0" w:color="auto"/>
              <w:left w:val="single" w:sz="4" w:space="0" w:color="auto"/>
            </w:tcBorders>
            <w:shd w:val="clear" w:color="auto" w:fill="auto"/>
            <w:vAlign w:val="bottom"/>
          </w:tcPr>
          <w:p w14:paraId="74A2CD2C" w14:textId="77777777" w:rsidR="00265ED9" w:rsidRPr="0009042C" w:rsidRDefault="000123A2">
            <w:pPr>
              <w:pStyle w:val="a9"/>
              <w:jc w:val="center"/>
            </w:pPr>
            <w:r w:rsidRPr="0009042C">
              <w:rPr>
                <w:b/>
                <w:bCs/>
              </w:rPr>
              <w:t>2</w:t>
            </w:r>
          </w:p>
        </w:tc>
        <w:tc>
          <w:tcPr>
            <w:tcW w:w="1416" w:type="dxa"/>
            <w:tcBorders>
              <w:top w:val="single" w:sz="4" w:space="0" w:color="auto"/>
              <w:left w:val="single" w:sz="4" w:space="0" w:color="auto"/>
            </w:tcBorders>
            <w:shd w:val="clear" w:color="auto" w:fill="auto"/>
          </w:tcPr>
          <w:p w14:paraId="24A5F611" w14:textId="77777777" w:rsidR="00265ED9" w:rsidRPr="0009042C" w:rsidRDefault="00265ED9">
            <w:pPr>
              <w:rPr>
                <w:rFonts w:ascii="Times New Roman" w:hAnsi="Times New Roman" w:cs="Times New Roman"/>
              </w:rPr>
            </w:pPr>
          </w:p>
        </w:tc>
        <w:tc>
          <w:tcPr>
            <w:tcW w:w="1133" w:type="dxa"/>
            <w:vMerge w:val="restart"/>
            <w:tcBorders>
              <w:top w:val="single" w:sz="4" w:space="0" w:color="auto"/>
              <w:left w:val="single" w:sz="4" w:space="0" w:color="auto"/>
            </w:tcBorders>
            <w:shd w:val="clear" w:color="auto" w:fill="auto"/>
            <w:vAlign w:val="center"/>
          </w:tcPr>
          <w:p w14:paraId="0DDD9F01" w14:textId="77777777" w:rsidR="00265ED9" w:rsidRPr="0009042C" w:rsidRDefault="000123A2">
            <w:pPr>
              <w:pStyle w:val="a9"/>
              <w:ind w:firstLine="240"/>
            </w:pPr>
            <w:r w:rsidRPr="0009042C">
              <w:t>ОК 01,</w:t>
            </w:r>
          </w:p>
          <w:p w14:paraId="0A299F04" w14:textId="77777777" w:rsidR="00265ED9" w:rsidRPr="0009042C" w:rsidRDefault="000123A2">
            <w:pPr>
              <w:pStyle w:val="a9"/>
              <w:ind w:firstLine="240"/>
            </w:pPr>
            <w:r w:rsidRPr="0009042C">
              <w:t>ОК 02,</w:t>
            </w:r>
          </w:p>
          <w:p w14:paraId="79C61206" w14:textId="77777777" w:rsidR="00265ED9" w:rsidRPr="0009042C" w:rsidRDefault="000123A2">
            <w:pPr>
              <w:pStyle w:val="a9"/>
              <w:ind w:firstLine="240"/>
            </w:pPr>
            <w:r w:rsidRPr="0009042C">
              <w:t>ОК 07</w:t>
            </w:r>
          </w:p>
          <w:p w14:paraId="3EAE6B83" w14:textId="77777777" w:rsidR="00265ED9" w:rsidRPr="0009042C" w:rsidRDefault="000123A2">
            <w:pPr>
              <w:pStyle w:val="a9"/>
              <w:ind w:firstLine="160"/>
            </w:pPr>
            <w:r w:rsidRPr="0009042C">
              <w:t>ПК 1.1.,</w:t>
            </w:r>
          </w:p>
          <w:p w14:paraId="445F59D4" w14:textId="77777777" w:rsidR="00265ED9" w:rsidRPr="0009042C" w:rsidRDefault="000123A2">
            <w:pPr>
              <w:pStyle w:val="a9"/>
              <w:ind w:firstLine="160"/>
            </w:pPr>
            <w:r w:rsidRPr="0009042C">
              <w:t>ПК 1.2.,</w:t>
            </w:r>
          </w:p>
          <w:p w14:paraId="190600AC" w14:textId="77777777" w:rsidR="00265ED9" w:rsidRPr="0009042C" w:rsidRDefault="000123A2">
            <w:pPr>
              <w:pStyle w:val="a9"/>
              <w:ind w:firstLine="240"/>
            </w:pPr>
            <w:r w:rsidRPr="0009042C">
              <w:t>ПК 1.3</w:t>
            </w:r>
          </w:p>
        </w:tc>
        <w:tc>
          <w:tcPr>
            <w:tcW w:w="1003" w:type="dxa"/>
            <w:tcBorders>
              <w:top w:val="single" w:sz="4" w:space="0" w:color="auto"/>
              <w:left w:val="single" w:sz="4" w:space="0" w:color="auto"/>
              <w:right w:val="single" w:sz="4" w:space="0" w:color="auto"/>
            </w:tcBorders>
            <w:shd w:val="clear" w:color="auto" w:fill="auto"/>
          </w:tcPr>
          <w:p w14:paraId="1654741E" w14:textId="77777777" w:rsidR="00265ED9" w:rsidRPr="0009042C" w:rsidRDefault="00265ED9">
            <w:pPr>
              <w:rPr>
                <w:rFonts w:ascii="Times New Roman" w:hAnsi="Times New Roman" w:cs="Times New Roman"/>
              </w:rPr>
            </w:pPr>
          </w:p>
        </w:tc>
      </w:tr>
      <w:tr w:rsidR="00265ED9" w:rsidRPr="0009042C" w14:paraId="5DAE2A86" w14:textId="77777777">
        <w:trPr>
          <w:trHeight w:hRule="exact" w:val="1368"/>
          <w:jc w:val="center"/>
        </w:trPr>
        <w:tc>
          <w:tcPr>
            <w:tcW w:w="2395" w:type="dxa"/>
            <w:vMerge/>
            <w:tcBorders>
              <w:left w:val="single" w:sz="4" w:space="0" w:color="auto"/>
            </w:tcBorders>
            <w:shd w:val="clear" w:color="auto" w:fill="auto"/>
          </w:tcPr>
          <w:p w14:paraId="6F48A98C" w14:textId="77777777" w:rsidR="00265ED9" w:rsidRPr="0009042C" w:rsidRDefault="00265ED9">
            <w:pPr>
              <w:rPr>
                <w:rFonts w:ascii="Times New Roman" w:hAnsi="Times New Roman" w:cs="Times New Roman"/>
              </w:rPr>
            </w:pPr>
          </w:p>
        </w:tc>
        <w:tc>
          <w:tcPr>
            <w:tcW w:w="7388" w:type="dxa"/>
            <w:gridSpan w:val="2"/>
            <w:tcBorders>
              <w:top w:val="single" w:sz="4" w:space="0" w:color="auto"/>
              <w:left w:val="single" w:sz="4" w:space="0" w:color="auto"/>
            </w:tcBorders>
            <w:shd w:val="clear" w:color="auto" w:fill="auto"/>
          </w:tcPr>
          <w:p w14:paraId="519D5D97" w14:textId="77777777" w:rsidR="00265ED9" w:rsidRPr="0009042C" w:rsidRDefault="000123A2">
            <w:pPr>
              <w:pStyle w:val="a9"/>
            </w:pPr>
            <w:r w:rsidRPr="0009042C">
              <w:t>Наследственность и изменчивость микроорганизмов</w:t>
            </w:r>
          </w:p>
        </w:tc>
        <w:tc>
          <w:tcPr>
            <w:tcW w:w="1987" w:type="dxa"/>
            <w:tcBorders>
              <w:top w:val="single" w:sz="4" w:space="0" w:color="auto"/>
              <w:left w:val="single" w:sz="4" w:space="0" w:color="auto"/>
            </w:tcBorders>
            <w:shd w:val="clear" w:color="auto" w:fill="auto"/>
            <w:vAlign w:val="center"/>
          </w:tcPr>
          <w:p w14:paraId="1D1C3BE8"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5F32E2C9" w14:textId="77777777" w:rsidR="00265ED9" w:rsidRPr="0009042C" w:rsidRDefault="000123A2">
            <w:pPr>
              <w:pStyle w:val="a9"/>
              <w:ind w:firstLine="260"/>
            </w:pPr>
            <w:r w:rsidRPr="0009042C">
              <w:t>ЛР 5,6,15</w:t>
            </w:r>
          </w:p>
        </w:tc>
        <w:tc>
          <w:tcPr>
            <w:tcW w:w="1133" w:type="dxa"/>
            <w:vMerge/>
            <w:tcBorders>
              <w:left w:val="single" w:sz="4" w:space="0" w:color="auto"/>
            </w:tcBorders>
            <w:shd w:val="clear" w:color="auto" w:fill="auto"/>
            <w:vAlign w:val="center"/>
          </w:tcPr>
          <w:p w14:paraId="3E331901"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495308FD" w14:textId="77777777" w:rsidR="00265ED9" w:rsidRPr="0009042C" w:rsidRDefault="000123A2">
            <w:pPr>
              <w:pStyle w:val="a9"/>
              <w:jc w:val="center"/>
            </w:pPr>
            <w:r w:rsidRPr="0009042C">
              <w:rPr>
                <w:iCs/>
              </w:rPr>
              <w:t>Уо.01.0 1</w:t>
            </w:r>
          </w:p>
          <w:p w14:paraId="118CB2A5" w14:textId="77777777" w:rsidR="00265ED9" w:rsidRPr="0009042C" w:rsidRDefault="000123A2">
            <w:pPr>
              <w:pStyle w:val="a9"/>
              <w:jc w:val="center"/>
            </w:pPr>
            <w:r w:rsidRPr="0009042C">
              <w:rPr>
                <w:iCs/>
              </w:rPr>
              <w:t>Зо.01.0 1</w:t>
            </w:r>
          </w:p>
        </w:tc>
      </w:tr>
      <w:tr w:rsidR="00265ED9" w:rsidRPr="0009042C" w14:paraId="476A79A0" w14:textId="77777777">
        <w:trPr>
          <w:trHeight w:hRule="exact" w:val="1378"/>
          <w:jc w:val="center"/>
        </w:trPr>
        <w:tc>
          <w:tcPr>
            <w:tcW w:w="2395" w:type="dxa"/>
            <w:tcBorders>
              <w:top w:val="single" w:sz="4" w:space="0" w:color="auto"/>
              <w:left w:val="single" w:sz="4" w:space="0" w:color="auto"/>
              <w:bottom w:val="single" w:sz="4" w:space="0" w:color="auto"/>
            </w:tcBorders>
            <w:shd w:val="clear" w:color="auto" w:fill="auto"/>
          </w:tcPr>
          <w:p w14:paraId="7DA23490" w14:textId="77777777" w:rsidR="00265ED9" w:rsidRPr="0009042C" w:rsidRDefault="000123A2">
            <w:pPr>
              <w:pStyle w:val="a9"/>
            </w:pPr>
            <w:r w:rsidRPr="0009042C">
              <w:rPr>
                <w:b/>
                <w:bCs/>
              </w:rPr>
              <w:t>Тема 1.4. Экология микроорганизмов.</w:t>
            </w:r>
          </w:p>
        </w:tc>
        <w:tc>
          <w:tcPr>
            <w:tcW w:w="7388" w:type="dxa"/>
            <w:gridSpan w:val="2"/>
            <w:tcBorders>
              <w:top w:val="single" w:sz="4" w:space="0" w:color="auto"/>
              <w:left w:val="single" w:sz="4" w:space="0" w:color="auto"/>
              <w:bottom w:val="single" w:sz="4" w:space="0" w:color="auto"/>
            </w:tcBorders>
            <w:shd w:val="clear" w:color="auto" w:fill="auto"/>
          </w:tcPr>
          <w:p w14:paraId="52C76901" w14:textId="77777777" w:rsidR="00265ED9" w:rsidRPr="0009042C" w:rsidRDefault="000123A2">
            <w:pPr>
              <w:pStyle w:val="a9"/>
            </w:pPr>
            <w:r w:rsidRPr="0009042C">
              <w:rPr>
                <w:b/>
                <w:bCs/>
              </w:rPr>
              <w:t>Содержание учебного материала</w:t>
            </w:r>
          </w:p>
        </w:tc>
        <w:tc>
          <w:tcPr>
            <w:tcW w:w="1987" w:type="dxa"/>
            <w:tcBorders>
              <w:top w:val="single" w:sz="4" w:space="0" w:color="auto"/>
              <w:left w:val="single" w:sz="4" w:space="0" w:color="auto"/>
              <w:bottom w:val="single" w:sz="4" w:space="0" w:color="auto"/>
            </w:tcBorders>
            <w:shd w:val="clear" w:color="auto" w:fill="auto"/>
          </w:tcPr>
          <w:p w14:paraId="47142C65" w14:textId="77777777" w:rsidR="00265ED9" w:rsidRPr="0009042C" w:rsidRDefault="000123A2">
            <w:pPr>
              <w:pStyle w:val="a9"/>
              <w:jc w:val="center"/>
            </w:pPr>
            <w:r w:rsidRPr="0009042C">
              <w:rPr>
                <w:b/>
                <w:bCs/>
              </w:rPr>
              <w:t>8</w:t>
            </w:r>
          </w:p>
        </w:tc>
        <w:tc>
          <w:tcPr>
            <w:tcW w:w="1416" w:type="dxa"/>
            <w:tcBorders>
              <w:top w:val="single" w:sz="4" w:space="0" w:color="auto"/>
              <w:left w:val="single" w:sz="4" w:space="0" w:color="auto"/>
              <w:bottom w:val="single" w:sz="4" w:space="0" w:color="auto"/>
            </w:tcBorders>
            <w:shd w:val="clear" w:color="auto" w:fill="auto"/>
          </w:tcPr>
          <w:p w14:paraId="6BF80125" w14:textId="77777777" w:rsidR="00265ED9" w:rsidRPr="0009042C" w:rsidRDefault="000123A2">
            <w:pPr>
              <w:pStyle w:val="a9"/>
              <w:ind w:firstLine="260"/>
            </w:pPr>
            <w:r w:rsidRPr="0009042C">
              <w:t>ЛР 4,8,11</w:t>
            </w:r>
          </w:p>
        </w:tc>
        <w:tc>
          <w:tcPr>
            <w:tcW w:w="1133" w:type="dxa"/>
            <w:tcBorders>
              <w:top w:val="single" w:sz="4" w:space="0" w:color="auto"/>
              <w:left w:val="single" w:sz="4" w:space="0" w:color="auto"/>
              <w:bottom w:val="single" w:sz="4" w:space="0" w:color="auto"/>
            </w:tcBorders>
            <w:shd w:val="clear" w:color="auto" w:fill="auto"/>
            <w:vAlign w:val="center"/>
          </w:tcPr>
          <w:p w14:paraId="2450DC35" w14:textId="77777777" w:rsidR="00265ED9" w:rsidRPr="0009042C" w:rsidRDefault="000123A2">
            <w:pPr>
              <w:pStyle w:val="a9"/>
              <w:ind w:firstLine="240"/>
            </w:pPr>
            <w:r w:rsidRPr="0009042C">
              <w:t>ОК 01,</w:t>
            </w:r>
          </w:p>
          <w:p w14:paraId="4D1CA928" w14:textId="77777777" w:rsidR="00265ED9" w:rsidRPr="0009042C" w:rsidRDefault="000123A2">
            <w:pPr>
              <w:pStyle w:val="a9"/>
              <w:ind w:firstLine="240"/>
            </w:pPr>
            <w:r w:rsidRPr="0009042C">
              <w:t>ОК 02,</w:t>
            </w:r>
          </w:p>
          <w:p w14:paraId="5F923D72" w14:textId="77777777" w:rsidR="00265ED9" w:rsidRPr="0009042C" w:rsidRDefault="000123A2">
            <w:pPr>
              <w:pStyle w:val="a9"/>
              <w:ind w:firstLine="240"/>
            </w:pPr>
            <w:r w:rsidRPr="0009042C">
              <w:t>ОК 07,</w:t>
            </w:r>
          </w:p>
          <w:p w14:paraId="084C170F" w14:textId="77777777" w:rsidR="00265ED9" w:rsidRPr="0009042C" w:rsidRDefault="000123A2">
            <w:pPr>
              <w:pStyle w:val="a9"/>
              <w:ind w:firstLine="160"/>
            </w:pPr>
            <w:r w:rsidRPr="0009042C">
              <w:t>ПК 1.1.,</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6A1D495A" w14:textId="77777777" w:rsidR="00265ED9" w:rsidRPr="0009042C" w:rsidRDefault="000123A2">
            <w:pPr>
              <w:pStyle w:val="a9"/>
              <w:jc w:val="center"/>
            </w:pPr>
            <w:r w:rsidRPr="0009042C">
              <w:rPr>
                <w:iCs/>
              </w:rPr>
              <w:t>Уо.04.0 1</w:t>
            </w:r>
          </w:p>
          <w:p w14:paraId="0093F6AA" w14:textId="77777777" w:rsidR="00265ED9" w:rsidRPr="0009042C" w:rsidRDefault="000123A2">
            <w:pPr>
              <w:pStyle w:val="a9"/>
              <w:jc w:val="center"/>
            </w:pPr>
            <w:r w:rsidRPr="0009042C">
              <w:rPr>
                <w:iCs/>
              </w:rPr>
              <w:t>Зо.04.0 1</w:t>
            </w:r>
          </w:p>
        </w:tc>
      </w:tr>
    </w:tbl>
    <w:p w14:paraId="5AC8CCD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7387"/>
        <w:gridCol w:w="1987"/>
        <w:gridCol w:w="1416"/>
        <w:gridCol w:w="1133"/>
        <w:gridCol w:w="1003"/>
      </w:tblGrid>
      <w:tr w:rsidR="00265ED9" w:rsidRPr="0009042C" w14:paraId="1B82DA4E" w14:textId="77777777">
        <w:trPr>
          <w:trHeight w:hRule="exact" w:val="1282"/>
          <w:jc w:val="center"/>
        </w:trPr>
        <w:tc>
          <w:tcPr>
            <w:tcW w:w="2395" w:type="dxa"/>
            <w:vMerge w:val="restart"/>
            <w:tcBorders>
              <w:top w:val="single" w:sz="4" w:space="0" w:color="auto"/>
              <w:left w:val="single" w:sz="4" w:space="0" w:color="auto"/>
            </w:tcBorders>
            <w:shd w:val="clear" w:color="auto" w:fill="auto"/>
          </w:tcPr>
          <w:p w14:paraId="64680224"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vAlign w:val="bottom"/>
          </w:tcPr>
          <w:p w14:paraId="05270057" w14:textId="77777777" w:rsidR="00265ED9" w:rsidRPr="0009042C" w:rsidRDefault="000123A2">
            <w:pPr>
              <w:pStyle w:val="a9"/>
              <w:jc w:val="both"/>
            </w:pPr>
            <w:r w:rsidRPr="0009042C">
              <w:t>Распространение микробов в природе. Микрофлора почвы, воды, воздуха, организма животного, растений и кормов. Влияние на микроорганизмы химических, физических и биологических факторов, их использование для уничтожения микрофлоры Методы стерилизации и дезинфекции. Чувствительность микроорганизмов к антибиотикам</w:t>
            </w:r>
          </w:p>
        </w:tc>
        <w:tc>
          <w:tcPr>
            <w:tcW w:w="1987" w:type="dxa"/>
            <w:tcBorders>
              <w:top w:val="single" w:sz="4" w:space="0" w:color="auto"/>
              <w:left w:val="single" w:sz="4" w:space="0" w:color="auto"/>
            </w:tcBorders>
            <w:shd w:val="clear" w:color="auto" w:fill="auto"/>
            <w:vAlign w:val="center"/>
          </w:tcPr>
          <w:p w14:paraId="4444B43D" w14:textId="77777777" w:rsidR="00265ED9" w:rsidRPr="0009042C" w:rsidRDefault="000123A2">
            <w:pPr>
              <w:pStyle w:val="a9"/>
              <w:jc w:val="center"/>
            </w:pPr>
            <w:r w:rsidRPr="0009042C">
              <w:t>6</w:t>
            </w:r>
          </w:p>
        </w:tc>
        <w:tc>
          <w:tcPr>
            <w:tcW w:w="1416" w:type="dxa"/>
            <w:tcBorders>
              <w:top w:val="single" w:sz="4" w:space="0" w:color="auto"/>
              <w:left w:val="single" w:sz="4" w:space="0" w:color="auto"/>
            </w:tcBorders>
            <w:shd w:val="clear" w:color="auto" w:fill="auto"/>
          </w:tcPr>
          <w:p w14:paraId="1AC36F90" w14:textId="77777777" w:rsidR="00265ED9" w:rsidRPr="0009042C" w:rsidRDefault="00265ED9">
            <w:pPr>
              <w:rPr>
                <w:rFonts w:ascii="Times New Roman" w:hAnsi="Times New Roman" w:cs="Times New Roman"/>
              </w:rPr>
            </w:pPr>
          </w:p>
        </w:tc>
        <w:tc>
          <w:tcPr>
            <w:tcW w:w="1133" w:type="dxa"/>
            <w:vMerge w:val="restart"/>
            <w:tcBorders>
              <w:top w:val="single" w:sz="4" w:space="0" w:color="auto"/>
              <w:left w:val="single" w:sz="4" w:space="0" w:color="auto"/>
            </w:tcBorders>
            <w:shd w:val="clear" w:color="auto" w:fill="auto"/>
          </w:tcPr>
          <w:p w14:paraId="569BB443" w14:textId="77777777" w:rsidR="00265ED9" w:rsidRPr="0009042C" w:rsidRDefault="000123A2">
            <w:pPr>
              <w:pStyle w:val="a9"/>
              <w:jc w:val="center"/>
            </w:pPr>
            <w:r w:rsidRPr="0009042C">
              <w:t>ПК 1.2., ПК 1.3</w:t>
            </w:r>
          </w:p>
        </w:tc>
        <w:tc>
          <w:tcPr>
            <w:tcW w:w="1003" w:type="dxa"/>
            <w:tcBorders>
              <w:top w:val="single" w:sz="4" w:space="0" w:color="auto"/>
              <w:left w:val="single" w:sz="4" w:space="0" w:color="auto"/>
              <w:right w:val="single" w:sz="4" w:space="0" w:color="auto"/>
            </w:tcBorders>
            <w:shd w:val="clear" w:color="auto" w:fill="auto"/>
          </w:tcPr>
          <w:p w14:paraId="2E5F5D16" w14:textId="77777777" w:rsidR="00265ED9" w:rsidRPr="0009042C" w:rsidRDefault="00265ED9">
            <w:pPr>
              <w:rPr>
                <w:rFonts w:ascii="Times New Roman" w:hAnsi="Times New Roman" w:cs="Times New Roman"/>
              </w:rPr>
            </w:pPr>
          </w:p>
        </w:tc>
      </w:tr>
      <w:tr w:rsidR="00265ED9" w:rsidRPr="0009042C" w14:paraId="28F9753F" w14:textId="77777777">
        <w:trPr>
          <w:trHeight w:hRule="exact" w:val="302"/>
          <w:jc w:val="center"/>
        </w:trPr>
        <w:tc>
          <w:tcPr>
            <w:tcW w:w="2395" w:type="dxa"/>
            <w:vMerge/>
            <w:tcBorders>
              <w:left w:val="single" w:sz="4" w:space="0" w:color="auto"/>
            </w:tcBorders>
            <w:shd w:val="clear" w:color="auto" w:fill="auto"/>
          </w:tcPr>
          <w:p w14:paraId="05FD967D"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vAlign w:val="center"/>
          </w:tcPr>
          <w:p w14:paraId="6C82FD11" w14:textId="77777777" w:rsidR="00265ED9" w:rsidRPr="0009042C" w:rsidRDefault="000123A2">
            <w:pPr>
              <w:pStyle w:val="a9"/>
            </w:pPr>
            <w:r w:rsidRPr="0009042C">
              <w:rPr>
                <w:b/>
                <w:bCs/>
              </w:rPr>
              <w:t>В том числе практических и лабораторных занятий</w:t>
            </w:r>
          </w:p>
        </w:tc>
        <w:tc>
          <w:tcPr>
            <w:tcW w:w="1987" w:type="dxa"/>
            <w:tcBorders>
              <w:top w:val="single" w:sz="4" w:space="0" w:color="auto"/>
              <w:left w:val="single" w:sz="4" w:space="0" w:color="auto"/>
            </w:tcBorders>
            <w:shd w:val="clear" w:color="auto" w:fill="auto"/>
            <w:vAlign w:val="center"/>
          </w:tcPr>
          <w:p w14:paraId="78337633" w14:textId="77777777" w:rsidR="00265ED9" w:rsidRPr="0009042C" w:rsidRDefault="000123A2">
            <w:pPr>
              <w:pStyle w:val="a9"/>
              <w:jc w:val="center"/>
            </w:pPr>
            <w:r w:rsidRPr="0009042C">
              <w:rPr>
                <w:b/>
                <w:bCs/>
              </w:rPr>
              <w:t>2</w:t>
            </w:r>
          </w:p>
        </w:tc>
        <w:tc>
          <w:tcPr>
            <w:tcW w:w="1416" w:type="dxa"/>
            <w:tcBorders>
              <w:top w:val="single" w:sz="4" w:space="0" w:color="auto"/>
              <w:left w:val="single" w:sz="4" w:space="0" w:color="auto"/>
            </w:tcBorders>
            <w:shd w:val="clear" w:color="auto" w:fill="auto"/>
          </w:tcPr>
          <w:p w14:paraId="694A7AA3"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tcPr>
          <w:p w14:paraId="694F9FA5"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2EAC7461" w14:textId="77777777" w:rsidR="00265ED9" w:rsidRPr="0009042C" w:rsidRDefault="00265ED9">
            <w:pPr>
              <w:rPr>
                <w:rFonts w:ascii="Times New Roman" w:hAnsi="Times New Roman" w:cs="Times New Roman"/>
              </w:rPr>
            </w:pPr>
          </w:p>
        </w:tc>
      </w:tr>
      <w:tr w:rsidR="00265ED9" w:rsidRPr="0009042C" w14:paraId="2C84AA59" w14:textId="77777777">
        <w:trPr>
          <w:trHeight w:hRule="exact" w:val="547"/>
          <w:jc w:val="center"/>
        </w:trPr>
        <w:tc>
          <w:tcPr>
            <w:tcW w:w="2395" w:type="dxa"/>
            <w:vMerge/>
            <w:tcBorders>
              <w:left w:val="single" w:sz="4" w:space="0" w:color="auto"/>
            </w:tcBorders>
            <w:shd w:val="clear" w:color="auto" w:fill="auto"/>
          </w:tcPr>
          <w:p w14:paraId="0513BAB9"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vAlign w:val="bottom"/>
          </w:tcPr>
          <w:p w14:paraId="60EEED99" w14:textId="77777777" w:rsidR="00265ED9" w:rsidRPr="0009042C" w:rsidRDefault="000123A2">
            <w:pPr>
              <w:pStyle w:val="a9"/>
              <w:ind w:left="440" w:hanging="440"/>
              <w:jc w:val="both"/>
            </w:pPr>
            <w:r w:rsidRPr="0009042C">
              <w:t>1 Практическое занятие №4 «Культивирование микроорганизмов и бактерий. Приготовление питательных сред для их выращивания»</w:t>
            </w:r>
          </w:p>
        </w:tc>
        <w:tc>
          <w:tcPr>
            <w:tcW w:w="1987" w:type="dxa"/>
            <w:tcBorders>
              <w:top w:val="single" w:sz="4" w:space="0" w:color="auto"/>
              <w:left w:val="single" w:sz="4" w:space="0" w:color="auto"/>
            </w:tcBorders>
            <w:shd w:val="clear" w:color="auto" w:fill="auto"/>
            <w:vAlign w:val="center"/>
          </w:tcPr>
          <w:p w14:paraId="491DEEBB"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1C5C6835"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tcPr>
          <w:p w14:paraId="20167ECA"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1A0AD471" w14:textId="77777777" w:rsidR="00265ED9" w:rsidRPr="0009042C" w:rsidRDefault="00265ED9">
            <w:pPr>
              <w:rPr>
                <w:rFonts w:ascii="Times New Roman" w:hAnsi="Times New Roman" w:cs="Times New Roman"/>
              </w:rPr>
            </w:pPr>
          </w:p>
        </w:tc>
      </w:tr>
      <w:tr w:rsidR="00265ED9" w:rsidRPr="0009042C" w14:paraId="62537391" w14:textId="77777777">
        <w:trPr>
          <w:trHeight w:hRule="exact" w:val="322"/>
          <w:jc w:val="center"/>
        </w:trPr>
        <w:tc>
          <w:tcPr>
            <w:tcW w:w="2395" w:type="dxa"/>
            <w:vMerge w:val="restart"/>
            <w:tcBorders>
              <w:top w:val="single" w:sz="4" w:space="0" w:color="auto"/>
              <w:left w:val="single" w:sz="4" w:space="0" w:color="auto"/>
            </w:tcBorders>
            <w:shd w:val="clear" w:color="auto" w:fill="auto"/>
          </w:tcPr>
          <w:p w14:paraId="7887F41E" w14:textId="77777777" w:rsidR="00265ED9" w:rsidRPr="0009042C" w:rsidRDefault="000123A2">
            <w:pPr>
              <w:pStyle w:val="a9"/>
            </w:pPr>
            <w:r w:rsidRPr="0009042C">
              <w:rPr>
                <w:b/>
                <w:bCs/>
              </w:rPr>
              <w:t>Тема. 1.5.</w:t>
            </w:r>
          </w:p>
          <w:p w14:paraId="12AD104C" w14:textId="77777777" w:rsidR="00265ED9" w:rsidRPr="0009042C" w:rsidRDefault="000123A2">
            <w:pPr>
              <w:pStyle w:val="a9"/>
            </w:pPr>
            <w:r w:rsidRPr="0009042C">
              <w:rPr>
                <w:b/>
                <w:bCs/>
              </w:rPr>
              <w:t>Превращения микроорганизмами соединений азота и углерода</w:t>
            </w:r>
          </w:p>
        </w:tc>
        <w:tc>
          <w:tcPr>
            <w:tcW w:w="7387" w:type="dxa"/>
            <w:tcBorders>
              <w:top w:val="single" w:sz="4" w:space="0" w:color="auto"/>
              <w:left w:val="single" w:sz="4" w:space="0" w:color="auto"/>
            </w:tcBorders>
            <w:shd w:val="clear" w:color="auto" w:fill="auto"/>
            <w:vAlign w:val="center"/>
          </w:tcPr>
          <w:p w14:paraId="1456EE95" w14:textId="77777777" w:rsidR="00265ED9" w:rsidRPr="0009042C" w:rsidRDefault="000123A2">
            <w:pPr>
              <w:pStyle w:val="a9"/>
              <w:jc w:val="both"/>
            </w:pPr>
            <w:r w:rsidRPr="0009042C">
              <w:rPr>
                <w:b/>
                <w:bCs/>
              </w:rPr>
              <w:t>Содержание учебного материала</w:t>
            </w:r>
          </w:p>
        </w:tc>
        <w:tc>
          <w:tcPr>
            <w:tcW w:w="1987" w:type="dxa"/>
            <w:tcBorders>
              <w:top w:val="single" w:sz="4" w:space="0" w:color="auto"/>
              <w:left w:val="single" w:sz="4" w:space="0" w:color="auto"/>
            </w:tcBorders>
            <w:shd w:val="clear" w:color="auto" w:fill="auto"/>
            <w:vAlign w:val="center"/>
          </w:tcPr>
          <w:p w14:paraId="660B7BBB" w14:textId="77777777" w:rsidR="00265ED9" w:rsidRPr="0009042C" w:rsidRDefault="000123A2">
            <w:pPr>
              <w:pStyle w:val="a9"/>
              <w:jc w:val="center"/>
            </w:pPr>
            <w:r w:rsidRPr="0009042C">
              <w:rPr>
                <w:b/>
                <w:bCs/>
              </w:rPr>
              <w:t>2</w:t>
            </w:r>
          </w:p>
        </w:tc>
        <w:tc>
          <w:tcPr>
            <w:tcW w:w="1416" w:type="dxa"/>
            <w:tcBorders>
              <w:top w:val="single" w:sz="4" w:space="0" w:color="auto"/>
              <w:left w:val="single" w:sz="4" w:space="0" w:color="auto"/>
            </w:tcBorders>
            <w:shd w:val="clear" w:color="auto" w:fill="auto"/>
          </w:tcPr>
          <w:p w14:paraId="61969836" w14:textId="77777777" w:rsidR="00265ED9" w:rsidRPr="0009042C" w:rsidRDefault="00265ED9">
            <w:pPr>
              <w:rPr>
                <w:rFonts w:ascii="Times New Roman" w:hAnsi="Times New Roman" w:cs="Times New Roman"/>
              </w:rPr>
            </w:pPr>
          </w:p>
        </w:tc>
        <w:tc>
          <w:tcPr>
            <w:tcW w:w="1133" w:type="dxa"/>
            <w:vMerge w:val="restart"/>
            <w:tcBorders>
              <w:top w:val="single" w:sz="4" w:space="0" w:color="auto"/>
              <w:left w:val="single" w:sz="4" w:space="0" w:color="auto"/>
            </w:tcBorders>
            <w:shd w:val="clear" w:color="auto" w:fill="auto"/>
            <w:vAlign w:val="center"/>
          </w:tcPr>
          <w:p w14:paraId="695A434E" w14:textId="77777777" w:rsidR="00265ED9" w:rsidRPr="0009042C" w:rsidRDefault="000123A2">
            <w:pPr>
              <w:pStyle w:val="a9"/>
              <w:ind w:firstLine="180"/>
            </w:pPr>
            <w:r w:rsidRPr="0009042C">
              <w:t>ОК 01,</w:t>
            </w:r>
          </w:p>
          <w:p w14:paraId="46D4F28F" w14:textId="77777777" w:rsidR="00265ED9" w:rsidRPr="0009042C" w:rsidRDefault="000123A2">
            <w:pPr>
              <w:pStyle w:val="a9"/>
              <w:ind w:firstLine="180"/>
            </w:pPr>
            <w:r w:rsidRPr="0009042C">
              <w:t>ОК 02,</w:t>
            </w:r>
          </w:p>
          <w:p w14:paraId="726A2F03" w14:textId="77777777" w:rsidR="00265ED9" w:rsidRPr="0009042C" w:rsidRDefault="000123A2">
            <w:pPr>
              <w:pStyle w:val="a9"/>
              <w:ind w:firstLine="180"/>
            </w:pPr>
            <w:r w:rsidRPr="0009042C">
              <w:t>ОК 07,</w:t>
            </w:r>
          </w:p>
          <w:p w14:paraId="6E9A88D6" w14:textId="77777777" w:rsidR="00265ED9" w:rsidRPr="0009042C" w:rsidRDefault="000123A2">
            <w:pPr>
              <w:pStyle w:val="a9"/>
              <w:ind w:firstLine="180"/>
            </w:pPr>
            <w:r w:rsidRPr="0009042C">
              <w:t>ПК 1.1.,</w:t>
            </w:r>
          </w:p>
          <w:p w14:paraId="39807899" w14:textId="77777777" w:rsidR="00265ED9" w:rsidRPr="0009042C" w:rsidRDefault="000123A2">
            <w:pPr>
              <w:pStyle w:val="a9"/>
              <w:ind w:firstLine="180"/>
            </w:pPr>
            <w:r w:rsidRPr="0009042C">
              <w:t>ПК 1.2.,</w:t>
            </w:r>
          </w:p>
          <w:p w14:paraId="109F4CFE" w14:textId="77777777" w:rsidR="00265ED9" w:rsidRPr="0009042C" w:rsidRDefault="000123A2">
            <w:pPr>
              <w:pStyle w:val="a9"/>
              <w:ind w:firstLine="180"/>
            </w:pPr>
            <w:r w:rsidRPr="0009042C">
              <w:t>ПК 1.3</w:t>
            </w:r>
          </w:p>
        </w:tc>
        <w:tc>
          <w:tcPr>
            <w:tcW w:w="1003" w:type="dxa"/>
            <w:tcBorders>
              <w:top w:val="single" w:sz="4" w:space="0" w:color="auto"/>
              <w:left w:val="single" w:sz="4" w:space="0" w:color="auto"/>
              <w:right w:val="single" w:sz="4" w:space="0" w:color="auto"/>
            </w:tcBorders>
            <w:shd w:val="clear" w:color="auto" w:fill="auto"/>
          </w:tcPr>
          <w:p w14:paraId="4A5963B8" w14:textId="77777777" w:rsidR="00265ED9" w:rsidRPr="0009042C" w:rsidRDefault="00265ED9">
            <w:pPr>
              <w:rPr>
                <w:rFonts w:ascii="Times New Roman" w:hAnsi="Times New Roman" w:cs="Times New Roman"/>
              </w:rPr>
            </w:pPr>
          </w:p>
        </w:tc>
      </w:tr>
      <w:tr w:rsidR="00265ED9" w:rsidRPr="0009042C" w14:paraId="108586C4" w14:textId="77777777">
        <w:trPr>
          <w:trHeight w:hRule="exact" w:val="1368"/>
          <w:jc w:val="center"/>
        </w:trPr>
        <w:tc>
          <w:tcPr>
            <w:tcW w:w="2395" w:type="dxa"/>
            <w:vMerge/>
            <w:tcBorders>
              <w:left w:val="single" w:sz="4" w:space="0" w:color="auto"/>
            </w:tcBorders>
            <w:shd w:val="clear" w:color="auto" w:fill="auto"/>
          </w:tcPr>
          <w:p w14:paraId="368566D4"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tcPr>
          <w:p w14:paraId="36C6B519" w14:textId="77777777" w:rsidR="00265ED9" w:rsidRPr="0009042C" w:rsidRDefault="000123A2">
            <w:pPr>
              <w:pStyle w:val="a9"/>
              <w:jc w:val="both"/>
            </w:pPr>
            <w:r w:rsidRPr="0009042C">
              <w:t>Круговорот азота. Фиксация атмосферного азота. Роль микробов в разложении клетчатки. Брожение. Уксусное окисление.</w:t>
            </w:r>
          </w:p>
        </w:tc>
        <w:tc>
          <w:tcPr>
            <w:tcW w:w="1987" w:type="dxa"/>
            <w:tcBorders>
              <w:top w:val="single" w:sz="4" w:space="0" w:color="auto"/>
              <w:left w:val="single" w:sz="4" w:space="0" w:color="auto"/>
            </w:tcBorders>
            <w:shd w:val="clear" w:color="auto" w:fill="auto"/>
            <w:vAlign w:val="center"/>
          </w:tcPr>
          <w:p w14:paraId="001E5102"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261673CC" w14:textId="77777777" w:rsidR="00265ED9" w:rsidRPr="0009042C" w:rsidRDefault="000123A2">
            <w:pPr>
              <w:pStyle w:val="a9"/>
              <w:jc w:val="center"/>
            </w:pPr>
            <w:r w:rsidRPr="0009042C">
              <w:t>ЛР 2,9,12</w:t>
            </w:r>
          </w:p>
        </w:tc>
        <w:tc>
          <w:tcPr>
            <w:tcW w:w="1133" w:type="dxa"/>
            <w:vMerge/>
            <w:tcBorders>
              <w:left w:val="single" w:sz="4" w:space="0" w:color="auto"/>
            </w:tcBorders>
            <w:shd w:val="clear" w:color="auto" w:fill="auto"/>
            <w:vAlign w:val="center"/>
          </w:tcPr>
          <w:p w14:paraId="46652A2F"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32102378" w14:textId="77777777" w:rsidR="00265ED9" w:rsidRPr="0009042C" w:rsidRDefault="000123A2">
            <w:pPr>
              <w:pStyle w:val="a9"/>
            </w:pPr>
            <w:r w:rsidRPr="0009042C">
              <w:rPr>
                <w:iCs/>
              </w:rPr>
              <w:t>Уо.01.0</w:t>
            </w:r>
          </w:p>
          <w:p w14:paraId="302D76A1" w14:textId="77777777" w:rsidR="00265ED9" w:rsidRPr="0009042C" w:rsidRDefault="000123A2">
            <w:pPr>
              <w:pStyle w:val="a9"/>
              <w:jc w:val="center"/>
            </w:pPr>
            <w:r w:rsidRPr="0009042C">
              <w:rPr>
                <w:iCs/>
              </w:rPr>
              <w:t>1</w:t>
            </w:r>
          </w:p>
          <w:p w14:paraId="5B2CD5A1" w14:textId="77777777" w:rsidR="00265ED9" w:rsidRPr="0009042C" w:rsidRDefault="000123A2">
            <w:pPr>
              <w:pStyle w:val="a9"/>
            </w:pPr>
            <w:r w:rsidRPr="0009042C">
              <w:rPr>
                <w:iCs/>
              </w:rPr>
              <w:t>Зо.01.0</w:t>
            </w:r>
          </w:p>
          <w:p w14:paraId="620C64D7" w14:textId="77777777" w:rsidR="00265ED9" w:rsidRPr="0009042C" w:rsidRDefault="000123A2">
            <w:pPr>
              <w:pStyle w:val="a9"/>
              <w:spacing w:line="233" w:lineRule="auto"/>
              <w:jc w:val="center"/>
            </w:pPr>
            <w:r w:rsidRPr="0009042C">
              <w:rPr>
                <w:iCs/>
              </w:rPr>
              <w:t>1</w:t>
            </w:r>
          </w:p>
        </w:tc>
      </w:tr>
      <w:tr w:rsidR="00265ED9" w:rsidRPr="0009042C" w14:paraId="2A8D1323" w14:textId="77777777">
        <w:trPr>
          <w:trHeight w:hRule="exact" w:val="1368"/>
          <w:jc w:val="center"/>
        </w:trPr>
        <w:tc>
          <w:tcPr>
            <w:tcW w:w="2395" w:type="dxa"/>
            <w:vMerge w:val="restart"/>
            <w:tcBorders>
              <w:top w:val="single" w:sz="4" w:space="0" w:color="auto"/>
              <w:left w:val="single" w:sz="4" w:space="0" w:color="auto"/>
            </w:tcBorders>
            <w:shd w:val="clear" w:color="auto" w:fill="auto"/>
          </w:tcPr>
          <w:p w14:paraId="6D8FCDF0" w14:textId="77777777" w:rsidR="00265ED9" w:rsidRPr="0009042C" w:rsidRDefault="000123A2">
            <w:pPr>
              <w:pStyle w:val="a9"/>
            </w:pPr>
            <w:r w:rsidRPr="0009042C">
              <w:rPr>
                <w:b/>
                <w:bCs/>
              </w:rPr>
              <w:t>Тема 1.6. Формы взаимоотношений в мире микроорганизмов.</w:t>
            </w:r>
          </w:p>
        </w:tc>
        <w:tc>
          <w:tcPr>
            <w:tcW w:w="7387" w:type="dxa"/>
            <w:tcBorders>
              <w:top w:val="single" w:sz="4" w:space="0" w:color="auto"/>
              <w:left w:val="single" w:sz="4" w:space="0" w:color="auto"/>
            </w:tcBorders>
            <w:shd w:val="clear" w:color="auto" w:fill="auto"/>
          </w:tcPr>
          <w:p w14:paraId="40DC6DFE" w14:textId="77777777" w:rsidR="00265ED9" w:rsidRPr="0009042C" w:rsidRDefault="000123A2">
            <w:pPr>
              <w:pStyle w:val="a9"/>
              <w:jc w:val="both"/>
            </w:pPr>
            <w:r w:rsidRPr="0009042C">
              <w:rPr>
                <w:b/>
                <w:bCs/>
              </w:rPr>
              <w:t>Содержание учебного материала</w:t>
            </w:r>
          </w:p>
        </w:tc>
        <w:tc>
          <w:tcPr>
            <w:tcW w:w="1987" w:type="dxa"/>
            <w:tcBorders>
              <w:top w:val="single" w:sz="4" w:space="0" w:color="auto"/>
              <w:left w:val="single" w:sz="4" w:space="0" w:color="auto"/>
            </w:tcBorders>
            <w:shd w:val="clear" w:color="auto" w:fill="auto"/>
          </w:tcPr>
          <w:p w14:paraId="63748236" w14:textId="77777777" w:rsidR="00265ED9" w:rsidRPr="0009042C" w:rsidRDefault="000123A2">
            <w:pPr>
              <w:pStyle w:val="a9"/>
              <w:jc w:val="center"/>
            </w:pPr>
            <w:r w:rsidRPr="0009042C">
              <w:rPr>
                <w:b/>
                <w:bCs/>
              </w:rPr>
              <w:t>4</w:t>
            </w:r>
          </w:p>
        </w:tc>
        <w:tc>
          <w:tcPr>
            <w:tcW w:w="1416" w:type="dxa"/>
            <w:tcBorders>
              <w:top w:val="single" w:sz="4" w:space="0" w:color="auto"/>
              <w:left w:val="single" w:sz="4" w:space="0" w:color="auto"/>
            </w:tcBorders>
            <w:shd w:val="clear" w:color="auto" w:fill="auto"/>
          </w:tcPr>
          <w:p w14:paraId="07B442C3" w14:textId="77777777" w:rsidR="00265ED9" w:rsidRPr="0009042C" w:rsidRDefault="000123A2">
            <w:pPr>
              <w:pStyle w:val="a9"/>
              <w:jc w:val="center"/>
            </w:pPr>
            <w:r w:rsidRPr="0009042C">
              <w:t>ЛР 3,11</w:t>
            </w:r>
          </w:p>
        </w:tc>
        <w:tc>
          <w:tcPr>
            <w:tcW w:w="1133" w:type="dxa"/>
            <w:vMerge w:val="restart"/>
            <w:tcBorders>
              <w:top w:val="single" w:sz="4" w:space="0" w:color="auto"/>
              <w:left w:val="single" w:sz="4" w:space="0" w:color="auto"/>
            </w:tcBorders>
            <w:shd w:val="clear" w:color="auto" w:fill="auto"/>
            <w:vAlign w:val="center"/>
          </w:tcPr>
          <w:p w14:paraId="2971F0F5" w14:textId="77777777" w:rsidR="00265ED9" w:rsidRPr="0009042C" w:rsidRDefault="000123A2">
            <w:pPr>
              <w:pStyle w:val="a9"/>
              <w:ind w:firstLine="180"/>
            </w:pPr>
            <w:r w:rsidRPr="0009042C">
              <w:t>ОК 01,</w:t>
            </w:r>
          </w:p>
          <w:p w14:paraId="1335B0BD" w14:textId="77777777" w:rsidR="00265ED9" w:rsidRPr="0009042C" w:rsidRDefault="000123A2">
            <w:pPr>
              <w:pStyle w:val="a9"/>
              <w:ind w:firstLine="180"/>
            </w:pPr>
            <w:r w:rsidRPr="0009042C">
              <w:t>ОК 02,</w:t>
            </w:r>
          </w:p>
          <w:p w14:paraId="0DC9EBF3" w14:textId="77777777" w:rsidR="00265ED9" w:rsidRPr="0009042C" w:rsidRDefault="000123A2">
            <w:pPr>
              <w:pStyle w:val="a9"/>
              <w:ind w:firstLine="180"/>
            </w:pPr>
            <w:r w:rsidRPr="0009042C">
              <w:t>ОК 07,</w:t>
            </w:r>
          </w:p>
          <w:p w14:paraId="166D7FFA" w14:textId="77777777" w:rsidR="00265ED9" w:rsidRPr="0009042C" w:rsidRDefault="000123A2">
            <w:pPr>
              <w:pStyle w:val="a9"/>
              <w:ind w:firstLine="180"/>
            </w:pPr>
            <w:r w:rsidRPr="0009042C">
              <w:t>ПК 1.1.,</w:t>
            </w:r>
          </w:p>
          <w:p w14:paraId="01D3643A" w14:textId="77777777" w:rsidR="00265ED9" w:rsidRPr="0009042C" w:rsidRDefault="000123A2">
            <w:pPr>
              <w:pStyle w:val="a9"/>
              <w:jc w:val="center"/>
            </w:pPr>
            <w:r w:rsidRPr="0009042C">
              <w:t>ПК 1.2., ПК 1.3</w:t>
            </w:r>
          </w:p>
        </w:tc>
        <w:tc>
          <w:tcPr>
            <w:tcW w:w="1003" w:type="dxa"/>
            <w:tcBorders>
              <w:top w:val="single" w:sz="4" w:space="0" w:color="auto"/>
              <w:left w:val="single" w:sz="4" w:space="0" w:color="auto"/>
              <w:right w:val="single" w:sz="4" w:space="0" w:color="auto"/>
            </w:tcBorders>
            <w:shd w:val="clear" w:color="auto" w:fill="auto"/>
          </w:tcPr>
          <w:p w14:paraId="25B8C6B6" w14:textId="77777777" w:rsidR="00265ED9" w:rsidRPr="0009042C" w:rsidRDefault="000123A2">
            <w:pPr>
              <w:pStyle w:val="a9"/>
              <w:jc w:val="center"/>
            </w:pPr>
            <w:r w:rsidRPr="0009042C">
              <w:rPr>
                <w:iCs/>
              </w:rPr>
              <w:t>Уо.04.0 1</w:t>
            </w:r>
          </w:p>
          <w:p w14:paraId="3CABEC17" w14:textId="77777777" w:rsidR="00265ED9" w:rsidRPr="0009042C" w:rsidRDefault="000123A2">
            <w:pPr>
              <w:pStyle w:val="a9"/>
              <w:jc w:val="center"/>
            </w:pPr>
            <w:r w:rsidRPr="0009042C">
              <w:rPr>
                <w:iCs/>
              </w:rPr>
              <w:t>Зо.04.0 1</w:t>
            </w:r>
          </w:p>
        </w:tc>
      </w:tr>
      <w:tr w:rsidR="00265ED9" w:rsidRPr="0009042C" w14:paraId="3F95D54E" w14:textId="77777777">
        <w:trPr>
          <w:trHeight w:hRule="exact" w:val="806"/>
          <w:jc w:val="center"/>
        </w:trPr>
        <w:tc>
          <w:tcPr>
            <w:tcW w:w="2395" w:type="dxa"/>
            <w:vMerge/>
            <w:tcBorders>
              <w:left w:val="single" w:sz="4" w:space="0" w:color="auto"/>
            </w:tcBorders>
            <w:shd w:val="clear" w:color="auto" w:fill="auto"/>
          </w:tcPr>
          <w:p w14:paraId="0123E4F5"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tcPr>
          <w:p w14:paraId="59134A2B" w14:textId="77777777" w:rsidR="00265ED9" w:rsidRPr="0009042C" w:rsidRDefault="000123A2">
            <w:pPr>
              <w:pStyle w:val="a9"/>
              <w:jc w:val="both"/>
            </w:pPr>
            <w:r w:rsidRPr="0009042C">
              <w:t>Формы взаимоотношений в мире микроорганизмов. Антибиотики.</w:t>
            </w:r>
          </w:p>
        </w:tc>
        <w:tc>
          <w:tcPr>
            <w:tcW w:w="1987" w:type="dxa"/>
            <w:tcBorders>
              <w:top w:val="single" w:sz="4" w:space="0" w:color="auto"/>
              <w:left w:val="single" w:sz="4" w:space="0" w:color="auto"/>
            </w:tcBorders>
            <w:shd w:val="clear" w:color="auto" w:fill="auto"/>
            <w:vAlign w:val="center"/>
          </w:tcPr>
          <w:p w14:paraId="5411322E" w14:textId="77777777" w:rsidR="00265ED9" w:rsidRPr="0009042C" w:rsidRDefault="000123A2">
            <w:pPr>
              <w:pStyle w:val="a9"/>
              <w:jc w:val="center"/>
            </w:pPr>
            <w:r w:rsidRPr="0009042C">
              <w:t>4</w:t>
            </w:r>
          </w:p>
        </w:tc>
        <w:tc>
          <w:tcPr>
            <w:tcW w:w="1416" w:type="dxa"/>
            <w:tcBorders>
              <w:top w:val="single" w:sz="4" w:space="0" w:color="auto"/>
              <w:left w:val="single" w:sz="4" w:space="0" w:color="auto"/>
            </w:tcBorders>
            <w:shd w:val="clear" w:color="auto" w:fill="auto"/>
          </w:tcPr>
          <w:p w14:paraId="32BEFCDB"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vAlign w:val="center"/>
          </w:tcPr>
          <w:p w14:paraId="63F737D8"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1E2654F4" w14:textId="77777777" w:rsidR="00265ED9" w:rsidRPr="0009042C" w:rsidRDefault="00265ED9">
            <w:pPr>
              <w:rPr>
                <w:rFonts w:ascii="Times New Roman" w:hAnsi="Times New Roman" w:cs="Times New Roman"/>
              </w:rPr>
            </w:pPr>
          </w:p>
        </w:tc>
      </w:tr>
      <w:tr w:rsidR="00265ED9" w:rsidRPr="0009042C" w14:paraId="2C882FAC" w14:textId="77777777">
        <w:trPr>
          <w:trHeight w:hRule="exact" w:val="1368"/>
          <w:jc w:val="center"/>
        </w:trPr>
        <w:tc>
          <w:tcPr>
            <w:tcW w:w="2395" w:type="dxa"/>
            <w:vMerge w:val="restart"/>
            <w:tcBorders>
              <w:top w:val="single" w:sz="4" w:space="0" w:color="auto"/>
              <w:left w:val="single" w:sz="4" w:space="0" w:color="auto"/>
            </w:tcBorders>
            <w:shd w:val="clear" w:color="auto" w:fill="auto"/>
          </w:tcPr>
          <w:p w14:paraId="7224E1CE" w14:textId="77777777" w:rsidR="00265ED9" w:rsidRPr="0009042C" w:rsidRDefault="000123A2">
            <w:pPr>
              <w:pStyle w:val="a9"/>
            </w:pPr>
            <w:r w:rsidRPr="0009042C">
              <w:rPr>
                <w:b/>
                <w:bCs/>
              </w:rPr>
              <w:t>Тема 1.7. Влияние факторов внешней среды на микроорганизмы</w:t>
            </w:r>
          </w:p>
        </w:tc>
        <w:tc>
          <w:tcPr>
            <w:tcW w:w="7387" w:type="dxa"/>
            <w:tcBorders>
              <w:top w:val="single" w:sz="4" w:space="0" w:color="auto"/>
              <w:left w:val="single" w:sz="4" w:space="0" w:color="auto"/>
            </w:tcBorders>
            <w:shd w:val="clear" w:color="auto" w:fill="auto"/>
          </w:tcPr>
          <w:p w14:paraId="0BF79F30" w14:textId="77777777" w:rsidR="00265ED9" w:rsidRPr="0009042C" w:rsidRDefault="000123A2">
            <w:pPr>
              <w:pStyle w:val="a9"/>
              <w:jc w:val="both"/>
            </w:pPr>
            <w:r w:rsidRPr="0009042C">
              <w:rPr>
                <w:b/>
                <w:bCs/>
              </w:rPr>
              <w:t>Содержание учебного материала</w:t>
            </w:r>
          </w:p>
        </w:tc>
        <w:tc>
          <w:tcPr>
            <w:tcW w:w="1987" w:type="dxa"/>
            <w:tcBorders>
              <w:top w:val="single" w:sz="4" w:space="0" w:color="auto"/>
              <w:left w:val="single" w:sz="4" w:space="0" w:color="auto"/>
            </w:tcBorders>
            <w:shd w:val="clear" w:color="auto" w:fill="auto"/>
          </w:tcPr>
          <w:p w14:paraId="35A2B7F3" w14:textId="77777777" w:rsidR="00265ED9" w:rsidRPr="0009042C" w:rsidRDefault="000123A2">
            <w:pPr>
              <w:pStyle w:val="a9"/>
              <w:jc w:val="center"/>
            </w:pPr>
            <w:r w:rsidRPr="0009042C">
              <w:rPr>
                <w:b/>
                <w:bCs/>
              </w:rPr>
              <w:t>2</w:t>
            </w:r>
          </w:p>
        </w:tc>
        <w:tc>
          <w:tcPr>
            <w:tcW w:w="1416" w:type="dxa"/>
            <w:tcBorders>
              <w:top w:val="single" w:sz="4" w:space="0" w:color="auto"/>
              <w:left w:val="single" w:sz="4" w:space="0" w:color="auto"/>
            </w:tcBorders>
            <w:shd w:val="clear" w:color="auto" w:fill="auto"/>
          </w:tcPr>
          <w:p w14:paraId="3E77B201" w14:textId="77777777" w:rsidR="00265ED9" w:rsidRPr="0009042C" w:rsidRDefault="000123A2">
            <w:pPr>
              <w:pStyle w:val="a9"/>
              <w:jc w:val="center"/>
            </w:pPr>
            <w:r w:rsidRPr="0009042C">
              <w:t>ЛР 2,8,14</w:t>
            </w:r>
          </w:p>
        </w:tc>
        <w:tc>
          <w:tcPr>
            <w:tcW w:w="1133" w:type="dxa"/>
            <w:vMerge w:val="restart"/>
            <w:tcBorders>
              <w:top w:val="single" w:sz="4" w:space="0" w:color="auto"/>
              <w:left w:val="single" w:sz="4" w:space="0" w:color="auto"/>
            </w:tcBorders>
            <w:shd w:val="clear" w:color="auto" w:fill="auto"/>
            <w:vAlign w:val="center"/>
          </w:tcPr>
          <w:p w14:paraId="10F4AA35" w14:textId="77777777" w:rsidR="00265ED9" w:rsidRPr="0009042C" w:rsidRDefault="000123A2">
            <w:pPr>
              <w:pStyle w:val="a9"/>
              <w:ind w:firstLine="180"/>
            </w:pPr>
            <w:r w:rsidRPr="0009042C">
              <w:t>ОК 01,</w:t>
            </w:r>
          </w:p>
          <w:p w14:paraId="15325E91" w14:textId="77777777" w:rsidR="00265ED9" w:rsidRPr="0009042C" w:rsidRDefault="000123A2">
            <w:pPr>
              <w:pStyle w:val="a9"/>
              <w:ind w:firstLine="180"/>
            </w:pPr>
            <w:r w:rsidRPr="0009042C">
              <w:t>ОК 02,</w:t>
            </w:r>
          </w:p>
          <w:p w14:paraId="486293B4" w14:textId="77777777" w:rsidR="00265ED9" w:rsidRPr="0009042C" w:rsidRDefault="000123A2">
            <w:pPr>
              <w:pStyle w:val="a9"/>
              <w:ind w:firstLine="180"/>
            </w:pPr>
            <w:r w:rsidRPr="0009042C">
              <w:t>ОК 07,</w:t>
            </w:r>
          </w:p>
          <w:p w14:paraId="08C92E9F" w14:textId="77777777" w:rsidR="00265ED9" w:rsidRPr="0009042C" w:rsidRDefault="000123A2">
            <w:pPr>
              <w:pStyle w:val="a9"/>
              <w:ind w:firstLine="180"/>
            </w:pPr>
            <w:r w:rsidRPr="0009042C">
              <w:t>ПК 1.1.,</w:t>
            </w:r>
          </w:p>
          <w:p w14:paraId="290E2F27" w14:textId="77777777" w:rsidR="00265ED9" w:rsidRPr="0009042C" w:rsidRDefault="000123A2">
            <w:pPr>
              <w:pStyle w:val="a9"/>
              <w:jc w:val="center"/>
            </w:pPr>
            <w:r w:rsidRPr="0009042C">
              <w:t>ПК 1.2., ПК 1.3</w:t>
            </w:r>
          </w:p>
        </w:tc>
        <w:tc>
          <w:tcPr>
            <w:tcW w:w="1003" w:type="dxa"/>
            <w:tcBorders>
              <w:top w:val="single" w:sz="4" w:space="0" w:color="auto"/>
              <w:left w:val="single" w:sz="4" w:space="0" w:color="auto"/>
              <w:right w:val="single" w:sz="4" w:space="0" w:color="auto"/>
            </w:tcBorders>
            <w:shd w:val="clear" w:color="auto" w:fill="auto"/>
          </w:tcPr>
          <w:p w14:paraId="2033B726" w14:textId="77777777" w:rsidR="00265ED9" w:rsidRPr="0009042C" w:rsidRDefault="000123A2">
            <w:pPr>
              <w:pStyle w:val="a9"/>
              <w:jc w:val="center"/>
            </w:pPr>
            <w:r w:rsidRPr="0009042C">
              <w:rPr>
                <w:iCs/>
              </w:rPr>
              <w:t>Уо.04.0 1</w:t>
            </w:r>
          </w:p>
          <w:p w14:paraId="7B05E752" w14:textId="77777777" w:rsidR="00265ED9" w:rsidRPr="0009042C" w:rsidRDefault="000123A2">
            <w:pPr>
              <w:pStyle w:val="a9"/>
              <w:jc w:val="center"/>
            </w:pPr>
            <w:r w:rsidRPr="0009042C">
              <w:rPr>
                <w:iCs/>
              </w:rPr>
              <w:t>Зо.04.0 1</w:t>
            </w:r>
          </w:p>
        </w:tc>
      </w:tr>
      <w:tr w:rsidR="00265ED9" w:rsidRPr="0009042C" w14:paraId="63B4CF67" w14:textId="77777777">
        <w:trPr>
          <w:trHeight w:hRule="exact" w:val="768"/>
          <w:jc w:val="center"/>
        </w:trPr>
        <w:tc>
          <w:tcPr>
            <w:tcW w:w="2395" w:type="dxa"/>
            <w:vMerge/>
            <w:tcBorders>
              <w:left w:val="single" w:sz="4" w:space="0" w:color="auto"/>
            </w:tcBorders>
            <w:shd w:val="clear" w:color="auto" w:fill="auto"/>
          </w:tcPr>
          <w:p w14:paraId="7F99AF20"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vAlign w:val="bottom"/>
          </w:tcPr>
          <w:p w14:paraId="45E05011" w14:textId="77777777" w:rsidR="00265ED9" w:rsidRPr="0009042C" w:rsidRDefault="000123A2">
            <w:pPr>
              <w:pStyle w:val="a9"/>
              <w:tabs>
                <w:tab w:val="left" w:pos="1162"/>
                <w:tab w:val="left" w:pos="2554"/>
                <w:tab w:val="left" w:pos="3768"/>
                <w:tab w:val="left" w:pos="4920"/>
                <w:tab w:val="left" w:pos="6341"/>
              </w:tabs>
              <w:jc w:val="both"/>
            </w:pPr>
            <w:r w:rsidRPr="0009042C">
              <w:t>Действие</w:t>
            </w:r>
            <w:r w:rsidRPr="0009042C">
              <w:tab/>
              <w:t>физических</w:t>
            </w:r>
            <w:r w:rsidRPr="0009042C">
              <w:tab/>
              <w:t>факторов.</w:t>
            </w:r>
            <w:r w:rsidRPr="0009042C">
              <w:tab/>
              <w:t>Действие</w:t>
            </w:r>
            <w:r w:rsidRPr="0009042C">
              <w:tab/>
              <w:t>химических</w:t>
            </w:r>
            <w:r w:rsidRPr="0009042C">
              <w:tab/>
              <w:t>веществ.</w:t>
            </w:r>
          </w:p>
          <w:p w14:paraId="496C7650" w14:textId="77777777" w:rsidR="00265ED9" w:rsidRPr="0009042C" w:rsidRDefault="000123A2">
            <w:pPr>
              <w:pStyle w:val="a9"/>
              <w:tabs>
                <w:tab w:val="left" w:pos="1810"/>
                <w:tab w:val="left" w:pos="3566"/>
                <w:tab w:val="left" w:pos="5294"/>
                <w:tab w:val="left" w:pos="6547"/>
              </w:tabs>
              <w:jc w:val="both"/>
            </w:pPr>
            <w:r w:rsidRPr="0009042C">
              <w:t>Стерилизация,</w:t>
            </w:r>
            <w:r w:rsidRPr="0009042C">
              <w:tab/>
              <w:t>пастеризация,</w:t>
            </w:r>
            <w:r w:rsidRPr="0009042C">
              <w:tab/>
              <w:t>дезинфекция.</w:t>
            </w:r>
            <w:r w:rsidRPr="0009042C">
              <w:tab/>
              <w:t>Отличие</w:t>
            </w:r>
            <w:r w:rsidRPr="0009042C">
              <w:tab/>
              <w:t>между</w:t>
            </w:r>
          </w:p>
          <w:p w14:paraId="6103C89B" w14:textId="77777777" w:rsidR="00265ED9" w:rsidRPr="0009042C" w:rsidRDefault="000123A2">
            <w:pPr>
              <w:pStyle w:val="a9"/>
              <w:jc w:val="both"/>
            </w:pPr>
            <w:r w:rsidRPr="0009042C">
              <w:t>бактериостатическим и бактерицидным действиями препаратов.</w:t>
            </w:r>
          </w:p>
        </w:tc>
        <w:tc>
          <w:tcPr>
            <w:tcW w:w="1987" w:type="dxa"/>
            <w:tcBorders>
              <w:top w:val="single" w:sz="4" w:space="0" w:color="auto"/>
              <w:left w:val="single" w:sz="4" w:space="0" w:color="auto"/>
            </w:tcBorders>
            <w:shd w:val="clear" w:color="auto" w:fill="auto"/>
            <w:vAlign w:val="center"/>
          </w:tcPr>
          <w:p w14:paraId="6933D193"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03FBEA7E"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vAlign w:val="center"/>
          </w:tcPr>
          <w:p w14:paraId="725FA170"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59C13255" w14:textId="77777777" w:rsidR="00265ED9" w:rsidRPr="0009042C" w:rsidRDefault="00265ED9">
            <w:pPr>
              <w:rPr>
                <w:rFonts w:ascii="Times New Roman" w:hAnsi="Times New Roman" w:cs="Times New Roman"/>
              </w:rPr>
            </w:pPr>
          </w:p>
        </w:tc>
      </w:tr>
      <w:tr w:rsidR="00265ED9" w:rsidRPr="0009042C" w14:paraId="408D585C" w14:textId="77777777">
        <w:trPr>
          <w:trHeight w:hRule="exact" w:val="418"/>
          <w:jc w:val="center"/>
        </w:trPr>
        <w:tc>
          <w:tcPr>
            <w:tcW w:w="9782" w:type="dxa"/>
            <w:gridSpan w:val="2"/>
            <w:tcBorders>
              <w:top w:val="single" w:sz="4" w:space="0" w:color="auto"/>
              <w:left w:val="single" w:sz="4" w:space="0" w:color="auto"/>
            </w:tcBorders>
            <w:shd w:val="clear" w:color="auto" w:fill="auto"/>
          </w:tcPr>
          <w:p w14:paraId="2A858B2B" w14:textId="77777777" w:rsidR="00265ED9" w:rsidRPr="0009042C" w:rsidRDefault="000123A2">
            <w:pPr>
              <w:pStyle w:val="a9"/>
            </w:pPr>
            <w:r w:rsidRPr="0009042C">
              <w:rPr>
                <w:b/>
                <w:bCs/>
              </w:rPr>
              <w:t>Раздел 2. Основы учения об инфекции</w:t>
            </w:r>
          </w:p>
        </w:tc>
        <w:tc>
          <w:tcPr>
            <w:tcW w:w="1987" w:type="dxa"/>
            <w:tcBorders>
              <w:top w:val="single" w:sz="4" w:space="0" w:color="auto"/>
              <w:left w:val="single" w:sz="4" w:space="0" w:color="auto"/>
            </w:tcBorders>
            <w:shd w:val="clear" w:color="auto" w:fill="auto"/>
          </w:tcPr>
          <w:p w14:paraId="6038C7E9" w14:textId="77777777" w:rsidR="00265ED9" w:rsidRPr="0009042C" w:rsidRDefault="000123A2">
            <w:pPr>
              <w:pStyle w:val="a9"/>
              <w:jc w:val="center"/>
            </w:pPr>
            <w:r w:rsidRPr="0009042C">
              <w:rPr>
                <w:b/>
                <w:bCs/>
              </w:rPr>
              <w:t>6</w:t>
            </w:r>
          </w:p>
        </w:tc>
        <w:tc>
          <w:tcPr>
            <w:tcW w:w="1416" w:type="dxa"/>
            <w:tcBorders>
              <w:top w:val="single" w:sz="4" w:space="0" w:color="auto"/>
              <w:left w:val="single" w:sz="4" w:space="0" w:color="auto"/>
            </w:tcBorders>
            <w:shd w:val="clear" w:color="auto" w:fill="auto"/>
          </w:tcPr>
          <w:p w14:paraId="7D5A26EF" w14:textId="77777777" w:rsidR="00265ED9" w:rsidRPr="0009042C" w:rsidRDefault="000123A2">
            <w:pPr>
              <w:pStyle w:val="a9"/>
              <w:jc w:val="center"/>
            </w:pPr>
            <w:r w:rsidRPr="0009042C">
              <w:t>ЛР 7,9,16</w:t>
            </w:r>
          </w:p>
        </w:tc>
        <w:tc>
          <w:tcPr>
            <w:tcW w:w="1133" w:type="dxa"/>
            <w:tcBorders>
              <w:top w:val="single" w:sz="4" w:space="0" w:color="auto"/>
              <w:left w:val="single" w:sz="4" w:space="0" w:color="auto"/>
            </w:tcBorders>
            <w:shd w:val="clear" w:color="auto" w:fill="auto"/>
          </w:tcPr>
          <w:p w14:paraId="0694913E"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0C94B917" w14:textId="77777777" w:rsidR="00265ED9" w:rsidRPr="0009042C" w:rsidRDefault="00265ED9">
            <w:pPr>
              <w:rPr>
                <w:rFonts w:ascii="Times New Roman" w:hAnsi="Times New Roman" w:cs="Times New Roman"/>
              </w:rPr>
            </w:pPr>
          </w:p>
        </w:tc>
      </w:tr>
      <w:tr w:rsidR="00265ED9" w:rsidRPr="0009042C" w14:paraId="0D465D34" w14:textId="77777777">
        <w:trPr>
          <w:trHeight w:hRule="exact" w:val="571"/>
          <w:jc w:val="center"/>
        </w:trPr>
        <w:tc>
          <w:tcPr>
            <w:tcW w:w="2395" w:type="dxa"/>
            <w:tcBorders>
              <w:top w:val="single" w:sz="4" w:space="0" w:color="auto"/>
              <w:left w:val="single" w:sz="4" w:space="0" w:color="auto"/>
              <w:bottom w:val="single" w:sz="4" w:space="0" w:color="auto"/>
            </w:tcBorders>
            <w:shd w:val="clear" w:color="auto" w:fill="auto"/>
          </w:tcPr>
          <w:p w14:paraId="09839352"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bottom w:val="single" w:sz="4" w:space="0" w:color="auto"/>
            </w:tcBorders>
            <w:shd w:val="clear" w:color="auto" w:fill="auto"/>
          </w:tcPr>
          <w:p w14:paraId="17B778B9" w14:textId="77777777" w:rsidR="00265ED9" w:rsidRPr="0009042C" w:rsidRDefault="000123A2">
            <w:pPr>
              <w:pStyle w:val="a9"/>
              <w:jc w:val="both"/>
            </w:pPr>
            <w:r w:rsidRPr="0009042C">
              <w:rPr>
                <w:b/>
                <w:bCs/>
              </w:rPr>
              <w:t>Содержание учебного материала</w:t>
            </w:r>
          </w:p>
        </w:tc>
        <w:tc>
          <w:tcPr>
            <w:tcW w:w="1987" w:type="dxa"/>
            <w:tcBorders>
              <w:top w:val="single" w:sz="4" w:space="0" w:color="auto"/>
              <w:left w:val="single" w:sz="4" w:space="0" w:color="auto"/>
              <w:bottom w:val="single" w:sz="4" w:space="0" w:color="auto"/>
            </w:tcBorders>
            <w:shd w:val="clear" w:color="auto" w:fill="auto"/>
            <w:vAlign w:val="center"/>
          </w:tcPr>
          <w:p w14:paraId="749F1311" w14:textId="77777777" w:rsidR="00265ED9" w:rsidRPr="0009042C" w:rsidRDefault="000123A2">
            <w:pPr>
              <w:pStyle w:val="a9"/>
              <w:jc w:val="center"/>
            </w:pPr>
            <w:r w:rsidRPr="0009042C">
              <w:rPr>
                <w:b/>
                <w:bCs/>
              </w:rPr>
              <w:t>4</w:t>
            </w:r>
          </w:p>
        </w:tc>
        <w:tc>
          <w:tcPr>
            <w:tcW w:w="1416" w:type="dxa"/>
            <w:tcBorders>
              <w:top w:val="single" w:sz="4" w:space="0" w:color="auto"/>
              <w:left w:val="single" w:sz="4" w:space="0" w:color="auto"/>
              <w:bottom w:val="single" w:sz="4" w:space="0" w:color="auto"/>
            </w:tcBorders>
            <w:shd w:val="clear" w:color="auto" w:fill="auto"/>
          </w:tcPr>
          <w:p w14:paraId="15AB666B" w14:textId="77777777" w:rsidR="00265ED9" w:rsidRPr="0009042C" w:rsidRDefault="00265ED9">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auto"/>
            <w:vAlign w:val="center"/>
          </w:tcPr>
          <w:p w14:paraId="6B84D86E" w14:textId="77777777" w:rsidR="00265ED9" w:rsidRPr="0009042C" w:rsidRDefault="000123A2">
            <w:pPr>
              <w:pStyle w:val="a9"/>
            </w:pPr>
            <w:r w:rsidRPr="0009042C">
              <w:t>ОК 01,</w:t>
            </w:r>
          </w:p>
          <w:p w14:paraId="626FF1B0" w14:textId="77777777" w:rsidR="00265ED9" w:rsidRPr="0009042C" w:rsidRDefault="000123A2">
            <w:pPr>
              <w:pStyle w:val="a9"/>
            </w:pPr>
            <w:r w:rsidRPr="0009042C">
              <w:t>ОК 02,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7B97E558" w14:textId="77777777" w:rsidR="00265ED9" w:rsidRPr="0009042C" w:rsidRDefault="000123A2">
            <w:pPr>
              <w:pStyle w:val="a9"/>
              <w:jc w:val="center"/>
            </w:pPr>
            <w:r w:rsidRPr="0009042C">
              <w:rPr>
                <w:iCs/>
              </w:rPr>
              <w:t>Уо.01.0 1</w:t>
            </w:r>
          </w:p>
        </w:tc>
      </w:tr>
    </w:tbl>
    <w:p w14:paraId="5F724DA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7387"/>
        <w:gridCol w:w="1987"/>
        <w:gridCol w:w="1416"/>
        <w:gridCol w:w="1133"/>
        <w:gridCol w:w="1003"/>
      </w:tblGrid>
      <w:tr w:rsidR="00265ED9" w:rsidRPr="0009042C" w14:paraId="2DE4ECAA" w14:textId="77777777">
        <w:trPr>
          <w:trHeight w:hRule="exact" w:val="821"/>
          <w:jc w:val="center"/>
        </w:trPr>
        <w:tc>
          <w:tcPr>
            <w:tcW w:w="2395" w:type="dxa"/>
            <w:vMerge w:val="restart"/>
            <w:tcBorders>
              <w:top w:val="single" w:sz="4" w:space="0" w:color="auto"/>
              <w:left w:val="single" w:sz="4" w:space="0" w:color="auto"/>
            </w:tcBorders>
            <w:shd w:val="clear" w:color="auto" w:fill="auto"/>
          </w:tcPr>
          <w:p w14:paraId="3F1A27F5" w14:textId="77777777" w:rsidR="00265ED9" w:rsidRPr="0009042C" w:rsidRDefault="000123A2">
            <w:pPr>
              <w:pStyle w:val="a9"/>
            </w:pPr>
            <w:r w:rsidRPr="0009042C">
              <w:rPr>
                <w:b/>
                <w:bCs/>
              </w:rPr>
              <w:t>Тема 2.1. Учение об инфекции и иммунитете.</w:t>
            </w:r>
          </w:p>
        </w:tc>
        <w:tc>
          <w:tcPr>
            <w:tcW w:w="7387" w:type="dxa"/>
            <w:tcBorders>
              <w:top w:val="single" w:sz="4" w:space="0" w:color="auto"/>
              <w:left w:val="single" w:sz="4" w:space="0" w:color="auto"/>
            </w:tcBorders>
            <w:shd w:val="clear" w:color="auto" w:fill="auto"/>
          </w:tcPr>
          <w:p w14:paraId="697BBA7E" w14:textId="77777777" w:rsidR="00265ED9" w:rsidRPr="0009042C" w:rsidRDefault="00265ED9">
            <w:pPr>
              <w:rPr>
                <w:rFonts w:ascii="Times New Roman" w:hAnsi="Times New Roman" w:cs="Times New Roman"/>
              </w:rPr>
            </w:pPr>
          </w:p>
        </w:tc>
        <w:tc>
          <w:tcPr>
            <w:tcW w:w="1987" w:type="dxa"/>
            <w:tcBorders>
              <w:top w:val="single" w:sz="4" w:space="0" w:color="auto"/>
              <w:left w:val="single" w:sz="4" w:space="0" w:color="auto"/>
            </w:tcBorders>
            <w:shd w:val="clear" w:color="auto" w:fill="auto"/>
          </w:tcPr>
          <w:p w14:paraId="4AAE6178" w14:textId="77777777" w:rsidR="00265ED9" w:rsidRPr="0009042C" w:rsidRDefault="00265ED9">
            <w:pPr>
              <w:rPr>
                <w:rFonts w:ascii="Times New Roman" w:hAnsi="Times New Roman" w:cs="Times New Roman"/>
              </w:rPr>
            </w:pPr>
          </w:p>
        </w:tc>
        <w:tc>
          <w:tcPr>
            <w:tcW w:w="1416" w:type="dxa"/>
            <w:tcBorders>
              <w:top w:val="single" w:sz="4" w:space="0" w:color="auto"/>
              <w:left w:val="single" w:sz="4" w:space="0" w:color="auto"/>
            </w:tcBorders>
            <w:shd w:val="clear" w:color="auto" w:fill="auto"/>
          </w:tcPr>
          <w:p w14:paraId="1EDE0F70" w14:textId="77777777" w:rsidR="00265ED9" w:rsidRPr="0009042C" w:rsidRDefault="00265ED9">
            <w:pPr>
              <w:rPr>
                <w:rFonts w:ascii="Times New Roman" w:hAnsi="Times New Roman" w:cs="Times New Roman"/>
              </w:rPr>
            </w:pPr>
          </w:p>
        </w:tc>
        <w:tc>
          <w:tcPr>
            <w:tcW w:w="1133" w:type="dxa"/>
            <w:vMerge w:val="restart"/>
            <w:tcBorders>
              <w:top w:val="single" w:sz="4" w:space="0" w:color="auto"/>
              <w:left w:val="single" w:sz="4" w:space="0" w:color="auto"/>
            </w:tcBorders>
            <w:shd w:val="clear" w:color="auto" w:fill="auto"/>
          </w:tcPr>
          <w:p w14:paraId="4803032B" w14:textId="77777777" w:rsidR="00265ED9" w:rsidRPr="0009042C" w:rsidRDefault="000123A2">
            <w:pPr>
              <w:pStyle w:val="a9"/>
            </w:pPr>
            <w:r w:rsidRPr="0009042C">
              <w:t>ОК 07,</w:t>
            </w:r>
          </w:p>
          <w:p w14:paraId="369D6D67" w14:textId="77777777" w:rsidR="00265ED9" w:rsidRPr="0009042C" w:rsidRDefault="000123A2">
            <w:pPr>
              <w:pStyle w:val="a9"/>
            </w:pPr>
            <w:r w:rsidRPr="0009042C">
              <w:t>ПК 1.1.,</w:t>
            </w:r>
          </w:p>
          <w:p w14:paraId="507AC7A8" w14:textId="77777777" w:rsidR="00265ED9" w:rsidRPr="0009042C" w:rsidRDefault="000123A2">
            <w:pPr>
              <w:pStyle w:val="a9"/>
            </w:pPr>
            <w:r w:rsidRPr="0009042C">
              <w:t>ПК 1.2.,</w:t>
            </w:r>
          </w:p>
          <w:p w14:paraId="114A5D90" w14:textId="77777777" w:rsidR="00265ED9" w:rsidRPr="0009042C" w:rsidRDefault="000123A2">
            <w:pPr>
              <w:pStyle w:val="a9"/>
              <w:spacing w:line="230" w:lineRule="auto"/>
            </w:pPr>
            <w:r w:rsidRPr="0009042C">
              <w:t>ПК 1.3</w:t>
            </w:r>
          </w:p>
        </w:tc>
        <w:tc>
          <w:tcPr>
            <w:tcW w:w="1003" w:type="dxa"/>
            <w:tcBorders>
              <w:top w:val="single" w:sz="4" w:space="0" w:color="auto"/>
              <w:left w:val="single" w:sz="4" w:space="0" w:color="auto"/>
              <w:right w:val="single" w:sz="4" w:space="0" w:color="auto"/>
            </w:tcBorders>
            <w:shd w:val="clear" w:color="auto" w:fill="auto"/>
          </w:tcPr>
          <w:p w14:paraId="6CF41582" w14:textId="77777777" w:rsidR="00265ED9" w:rsidRPr="0009042C" w:rsidRDefault="000123A2">
            <w:pPr>
              <w:pStyle w:val="a9"/>
              <w:jc w:val="center"/>
            </w:pPr>
            <w:r w:rsidRPr="0009042C">
              <w:rPr>
                <w:iCs/>
              </w:rPr>
              <w:t>Зо.01.0</w:t>
            </w:r>
          </w:p>
          <w:p w14:paraId="6AE9FEE8" w14:textId="77777777" w:rsidR="00265ED9" w:rsidRPr="0009042C" w:rsidRDefault="000123A2">
            <w:pPr>
              <w:pStyle w:val="a9"/>
              <w:spacing w:line="233" w:lineRule="auto"/>
              <w:jc w:val="center"/>
            </w:pPr>
            <w:r w:rsidRPr="0009042C">
              <w:rPr>
                <w:iCs/>
              </w:rPr>
              <w:t>1</w:t>
            </w:r>
          </w:p>
        </w:tc>
      </w:tr>
      <w:tr w:rsidR="00265ED9" w:rsidRPr="0009042C" w14:paraId="676BA26A" w14:textId="77777777">
        <w:trPr>
          <w:trHeight w:hRule="exact" w:val="1526"/>
          <w:jc w:val="center"/>
        </w:trPr>
        <w:tc>
          <w:tcPr>
            <w:tcW w:w="2395" w:type="dxa"/>
            <w:vMerge/>
            <w:tcBorders>
              <w:left w:val="single" w:sz="4" w:space="0" w:color="auto"/>
            </w:tcBorders>
            <w:shd w:val="clear" w:color="auto" w:fill="auto"/>
          </w:tcPr>
          <w:p w14:paraId="4257FC44"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vAlign w:val="bottom"/>
          </w:tcPr>
          <w:p w14:paraId="4475939F" w14:textId="77777777" w:rsidR="00265ED9" w:rsidRPr="0009042C" w:rsidRDefault="000123A2">
            <w:pPr>
              <w:pStyle w:val="a9"/>
            </w:pPr>
            <w:r w:rsidRPr="0009042C">
              <w:t>Инфекция и инфекционный процесс. Сущность действия возбудителей инфекции.</w:t>
            </w:r>
          </w:p>
          <w:p w14:paraId="6DAD0936" w14:textId="77777777" w:rsidR="00265ED9" w:rsidRPr="0009042C" w:rsidRDefault="000123A2">
            <w:pPr>
              <w:pStyle w:val="a9"/>
            </w:pPr>
            <w:r w:rsidRPr="0009042C">
              <w:t>Патогенность и вирулентность, факторы патогенности, распространение патогенных микробов в организме. Формы воздействия патогенных микроорганизмов на животных.</w:t>
            </w:r>
          </w:p>
          <w:p w14:paraId="22473D47" w14:textId="77777777" w:rsidR="00265ED9" w:rsidRPr="0009042C" w:rsidRDefault="000123A2">
            <w:pPr>
              <w:pStyle w:val="a9"/>
            </w:pPr>
            <w:r w:rsidRPr="0009042C">
              <w:t>Иммунопрофилактика и иммунотерапия</w:t>
            </w:r>
          </w:p>
        </w:tc>
        <w:tc>
          <w:tcPr>
            <w:tcW w:w="1987" w:type="dxa"/>
            <w:tcBorders>
              <w:top w:val="single" w:sz="4" w:space="0" w:color="auto"/>
              <w:left w:val="single" w:sz="4" w:space="0" w:color="auto"/>
            </w:tcBorders>
            <w:shd w:val="clear" w:color="auto" w:fill="auto"/>
            <w:vAlign w:val="center"/>
          </w:tcPr>
          <w:p w14:paraId="22068C8F"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704B1387" w14:textId="77777777" w:rsidR="00265ED9" w:rsidRPr="0009042C" w:rsidRDefault="000123A2">
            <w:pPr>
              <w:pStyle w:val="a9"/>
              <w:jc w:val="center"/>
            </w:pPr>
            <w:r w:rsidRPr="0009042C">
              <w:t>ЛР 5,11,13</w:t>
            </w:r>
          </w:p>
        </w:tc>
        <w:tc>
          <w:tcPr>
            <w:tcW w:w="1133" w:type="dxa"/>
            <w:vMerge/>
            <w:tcBorders>
              <w:left w:val="single" w:sz="4" w:space="0" w:color="auto"/>
            </w:tcBorders>
            <w:shd w:val="clear" w:color="auto" w:fill="auto"/>
          </w:tcPr>
          <w:p w14:paraId="0B390A1F"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26460647" w14:textId="77777777" w:rsidR="00265ED9" w:rsidRPr="0009042C" w:rsidRDefault="00265ED9">
            <w:pPr>
              <w:rPr>
                <w:rFonts w:ascii="Times New Roman" w:hAnsi="Times New Roman" w:cs="Times New Roman"/>
              </w:rPr>
            </w:pPr>
          </w:p>
        </w:tc>
      </w:tr>
      <w:tr w:rsidR="00265ED9" w:rsidRPr="0009042C" w14:paraId="42342A27" w14:textId="77777777">
        <w:trPr>
          <w:trHeight w:hRule="exact" w:val="274"/>
          <w:jc w:val="center"/>
        </w:trPr>
        <w:tc>
          <w:tcPr>
            <w:tcW w:w="2395" w:type="dxa"/>
            <w:vMerge/>
            <w:tcBorders>
              <w:left w:val="single" w:sz="4" w:space="0" w:color="auto"/>
            </w:tcBorders>
            <w:shd w:val="clear" w:color="auto" w:fill="auto"/>
          </w:tcPr>
          <w:p w14:paraId="2742A76F"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vAlign w:val="bottom"/>
          </w:tcPr>
          <w:p w14:paraId="431E0885" w14:textId="77777777" w:rsidR="00265ED9" w:rsidRPr="0009042C" w:rsidRDefault="000123A2">
            <w:pPr>
              <w:pStyle w:val="a9"/>
            </w:pPr>
            <w:r w:rsidRPr="0009042C">
              <w:rPr>
                <w:b/>
                <w:bCs/>
              </w:rPr>
              <w:t>В том числе практических и лабораторных занятий</w:t>
            </w:r>
          </w:p>
        </w:tc>
        <w:tc>
          <w:tcPr>
            <w:tcW w:w="1987" w:type="dxa"/>
            <w:tcBorders>
              <w:top w:val="single" w:sz="4" w:space="0" w:color="auto"/>
              <w:left w:val="single" w:sz="4" w:space="0" w:color="auto"/>
            </w:tcBorders>
            <w:shd w:val="clear" w:color="auto" w:fill="auto"/>
            <w:vAlign w:val="bottom"/>
          </w:tcPr>
          <w:p w14:paraId="72399CD2" w14:textId="77777777" w:rsidR="00265ED9" w:rsidRPr="0009042C" w:rsidRDefault="000123A2">
            <w:pPr>
              <w:pStyle w:val="a9"/>
              <w:jc w:val="center"/>
            </w:pPr>
            <w:r w:rsidRPr="0009042C">
              <w:rPr>
                <w:b/>
                <w:bCs/>
              </w:rPr>
              <w:t>2</w:t>
            </w:r>
          </w:p>
        </w:tc>
        <w:tc>
          <w:tcPr>
            <w:tcW w:w="1416" w:type="dxa"/>
            <w:tcBorders>
              <w:top w:val="single" w:sz="4" w:space="0" w:color="auto"/>
              <w:left w:val="single" w:sz="4" w:space="0" w:color="auto"/>
            </w:tcBorders>
            <w:shd w:val="clear" w:color="auto" w:fill="auto"/>
          </w:tcPr>
          <w:p w14:paraId="27422192"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tcPr>
          <w:p w14:paraId="2F0EAC7E"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60FC1811" w14:textId="77777777" w:rsidR="00265ED9" w:rsidRPr="0009042C" w:rsidRDefault="00265ED9">
            <w:pPr>
              <w:rPr>
                <w:rFonts w:ascii="Times New Roman" w:hAnsi="Times New Roman" w:cs="Times New Roman"/>
              </w:rPr>
            </w:pPr>
          </w:p>
        </w:tc>
      </w:tr>
      <w:tr w:rsidR="00265ED9" w:rsidRPr="0009042C" w14:paraId="60527030" w14:textId="77777777">
        <w:trPr>
          <w:trHeight w:hRule="exact" w:val="547"/>
          <w:jc w:val="center"/>
        </w:trPr>
        <w:tc>
          <w:tcPr>
            <w:tcW w:w="2395" w:type="dxa"/>
            <w:vMerge/>
            <w:tcBorders>
              <w:left w:val="single" w:sz="4" w:space="0" w:color="auto"/>
            </w:tcBorders>
            <w:shd w:val="clear" w:color="auto" w:fill="auto"/>
          </w:tcPr>
          <w:p w14:paraId="6641FC2C" w14:textId="77777777" w:rsidR="00265ED9" w:rsidRPr="0009042C" w:rsidRDefault="00265ED9">
            <w:pPr>
              <w:rPr>
                <w:rFonts w:ascii="Times New Roman" w:hAnsi="Times New Roman" w:cs="Times New Roman"/>
              </w:rPr>
            </w:pPr>
          </w:p>
        </w:tc>
        <w:tc>
          <w:tcPr>
            <w:tcW w:w="7387" w:type="dxa"/>
            <w:tcBorders>
              <w:top w:val="single" w:sz="4" w:space="0" w:color="auto"/>
              <w:left w:val="single" w:sz="4" w:space="0" w:color="auto"/>
            </w:tcBorders>
            <w:shd w:val="clear" w:color="auto" w:fill="auto"/>
            <w:vAlign w:val="bottom"/>
          </w:tcPr>
          <w:p w14:paraId="0C74144E" w14:textId="77777777" w:rsidR="00265ED9" w:rsidRPr="0009042C" w:rsidRDefault="000123A2">
            <w:pPr>
              <w:pStyle w:val="a9"/>
              <w:tabs>
                <w:tab w:val="left" w:pos="346"/>
              </w:tabs>
            </w:pPr>
            <w:r w:rsidRPr="0009042C">
              <w:t>1</w:t>
            </w:r>
            <w:r w:rsidRPr="0009042C">
              <w:tab/>
              <w:t>Практическое занятие №5 Использование серологических методов</w:t>
            </w:r>
          </w:p>
          <w:p w14:paraId="5C3BB286" w14:textId="77777777" w:rsidR="00265ED9" w:rsidRPr="0009042C" w:rsidRDefault="000123A2">
            <w:pPr>
              <w:pStyle w:val="a9"/>
              <w:ind w:firstLine="480"/>
            </w:pPr>
            <w:r w:rsidRPr="0009042C">
              <w:t>диагностики инфекционных болезней сельскохозяйственных животных</w:t>
            </w:r>
          </w:p>
        </w:tc>
        <w:tc>
          <w:tcPr>
            <w:tcW w:w="1987" w:type="dxa"/>
            <w:tcBorders>
              <w:top w:val="single" w:sz="4" w:space="0" w:color="auto"/>
              <w:left w:val="single" w:sz="4" w:space="0" w:color="auto"/>
            </w:tcBorders>
            <w:shd w:val="clear" w:color="auto" w:fill="auto"/>
            <w:vAlign w:val="center"/>
          </w:tcPr>
          <w:p w14:paraId="793CB5BD" w14:textId="77777777" w:rsidR="00265ED9" w:rsidRPr="0009042C" w:rsidRDefault="000123A2">
            <w:pPr>
              <w:pStyle w:val="a9"/>
              <w:jc w:val="center"/>
            </w:pPr>
            <w:r w:rsidRPr="0009042C">
              <w:t>2</w:t>
            </w:r>
          </w:p>
        </w:tc>
        <w:tc>
          <w:tcPr>
            <w:tcW w:w="1416" w:type="dxa"/>
            <w:tcBorders>
              <w:top w:val="single" w:sz="4" w:space="0" w:color="auto"/>
              <w:left w:val="single" w:sz="4" w:space="0" w:color="auto"/>
            </w:tcBorders>
            <w:shd w:val="clear" w:color="auto" w:fill="auto"/>
          </w:tcPr>
          <w:p w14:paraId="2915058E" w14:textId="77777777" w:rsidR="00265ED9" w:rsidRPr="0009042C" w:rsidRDefault="00265ED9">
            <w:pPr>
              <w:rPr>
                <w:rFonts w:ascii="Times New Roman" w:hAnsi="Times New Roman" w:cs="Times New Roman"/>
              </w:rPr>
            </w:pPr>
          </w:p>
        </w:tc>
        <w:tc>
          <w:tcPr>
            <w:tcW w:w="1133" w:type="dxa"/>
            <w:vMerge/>
            <w:tcBorders>
              <w:left w:val="single" w:sz="4" w:space="0" w:color="auto"/>
            </w:tcBorders>
            <w:shd w:val="clear" w:color="auto" w:fill="auto"/>
          </w:tcPr>
          <w:p w14:paraId="2682CFA9"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auto"/>
          </w:tcPr>
          <w:p w14:paraId="03654D48" w14:textId="77777777" w:rsidR="00265ED9" w:rsidRPr="0009042C" w:rsidRDefault="00265ED9">
            <w:pPr>
              <w:rPr>
                <w:rFonts w:ascii="Times New Roman" w:hAnsi="Times New Roman" w:cs="Times New Roman"/>
              </w:rPr>
            </w:pPr>
          </w:p>
        </w:tc>
      </w:tr>
      <w:tr w:rsidR="00265ED9" w:rsidRPr="0009042C" w14:paraId="52028490" w14:textId="77777777">
        <w:trPr>
          <w:trHeight w:hRule="exact" w:val="461"/>
          <w:jc w:val="center"/>
        </w:trPr>
        <w:tc>
          <w:tcPr>
            <w:tcW w:w="9782" w:type="dxa"/>
            <w:gridSpan w:val="2"/>
            <w:tcBorders>
              <w:top w:val="single" w:sz="4" w:space="0" w:color="auto"/>
              <w:left w:val="single" w:sz="4" w:space="0" w:color="auto"/>
              <w:bottom w:val="single" w:sz="4" w:space="0" w:color="auto"/>
            </w:tcBorders>
            <w:shd w:val="clear" w:color="auto" w:fill="auto"/>
          </w:tcPr>
          <w:p w14:paraId="55A6C1A5" w14:textId="77777777" w:rsidR="00265ED9" w:rsidRPr="0009042C" w:rsidRDefault="000123A2">
            <w:pPr>
              <w:pStyle w:val="a9"/>
            </w:pPr>
            <w:r w:rsidRPr="0009042C">
              <w:rPr>
                <w:b/>
                <w:bCs/>
              </w:rPr>
              <w:t>Всего:</w:t>
            </w:r>
          </w:p>
        </w:tc>
        <w:tc>
          <w:tcPr>
            <w:tcW w:w="1987" w:type="dxa"/>
            <w:tcBorders>
              <w:top w:val="single" w:sz="4" w:space="0" w:color="auto"/>
              <w:left w:val="single" w:sz="4" w:space="0" w:color="auto"/>
              <w:bottom w:val="single" w:sz="4" w:space="0" w:color="auto"/>
            </w:tcBorders>
            <w:shd w:val="clear" w:color="auto" w:fill="auto"/>
            <w:vAlign w:val="center"/>
          </w:tcPr>
          <w:p w14:paraId="795FB978" w14:textId="77777777" w:rsidR="00265ED9" w:rsidRPr="0009042C" w:rsidRDefault="000123A2">
            <w:pPr>
              <w:pStyle w:val="a9"/>
              <w:jc w:val="center"/>
            </w:pPr>
            <w:r w:rsidRPr="0009042C">
              <w:rPr>
                <w:b/>
                <w:bCs/>
              </w:rPr>
              <w:t>42</w:t>
            </w:r>
          </w:p>
        </w:tc>
        <w:tc>
          <w:tcPr>
            <w:tcW w:w="1416" w:type="dxa"/>
            <w:tcBorders>
              <w:top w:val="single" w:sz="4" w:space="0" w:color="auto"/>
              <w:left w:val="single" w:sz="4" w:space="0" w:color="auto"/>
              <w:bottom w:val="single" w:sz="4" w:space="0" w:color="auto"/>
            </w:tcBorders>
            <w:shd w:val="clear" w:color="auto" w:fill="auto"/>
          </w:tcPr>
          <w:p w14:paraId="685B2B53" w14:textId="77777777" w:rsidR="00265ED9" w:rsidRPr="0009042C" w:rsidRDefault="00265ED9">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auto"/>
          </w:tcPr>
          <w:p w14:paraId="0C99FD60" w14:textId="77777777" w:rsidR="00265ED9" w:rsidRPr="0009042C" w:rsidRDefault="00265ED9">
            <w:pPr>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A9A06C6" w14:textId="77777777" w:rsidR="00265ED9" w:rsidRPr="0009042C" w:rsidRDefault="00265ED9">
            <w:pPr>
              <w:rPr>
                <w:rFonts w:ascii="Times New Roman" w:hAnsi="Times New Roman" w:cs="Times New Roman"/>
              </w:rPr>
            </w:pPr>
          </w:p>
        </w:tc>
      </w:tr>
    </w:tbl>
    <w:p w14:paraId="45A46FB7" w14:textId="77777777" w:rsidR="00265ED9" w:rsidRPr="0009042C" w:rsidRDefault="00265ED9">
      <w:pPr>
        <w:rPr>
          <w:rFonts w:ascii="Times New Roman" w:hAnsi="Times New Roman" w:cs="Times New Roman"/>
        </w:rPr>
        <w:sectPr w:rsidR="00265ED9" w:rsidRPr="0009042C">
          <w:footerReference w:type="default" r:id="rId166"/>
          <w:footnotePr>
            <w:numFmt w:val="upperRoman"/>
          </w:footnotePr>
          <w:pgSz w:w="16840" w:h="11900" w:orient="landscape"/>
          <w:pgMar w:top="1128" w:right="520" w:bottom="1092" w:left="975" w:header="700" w:footer="3" w:gutter="0"/>
          <w:cols w:space="720"/>
          <w:noEndnote/>
          <w:docGrid w:linePitch="360"/>
        </w:sectPr>
      </w:pPr>
    </w:p>
    <w:p w14:paraId="505E8C6E" w14:textId="77777777" w:rsidR="00265ED9" w:rsidRPr="0009042C" w:rsidRDefault="000123A2">
      <w:pPr>
        <w:pStyle w:val="1"/>
        <w:numPr>
          <w:ilvl w:val="0"/>
          <w:numId w:val="153"/>
        </w:numPr>
        <w:tabs>
          <w:tab w:val="left" w:pos="324"/>
        </w:tabs>
        <w:spacing w:before="260" w:after="320"/>
        <w:ind w:firstLine="0"/>
        <w:jc w:val="center"/>
      </w:pPr>
      <w:r w:rsidRPr="0009042C">
        <w:rPr>
          <w:b/>
          <w:bCs/>
        </w:rPr>
        <w:t>УСЛОВИЯ РЕАЛИЗАЦИИ УЧЕБНОЙ ДИСЦИПЛИНЫ</w:t>
      </w:r>
    </w:p>
    <w:p w14:paraId="563E46B4" w14:textId="77777777" w:rsidR="00265ED9" w:rsidRPr="0009042C" w:rsidRDefault="000123A2">
      <w:pPr>
        <w:pStyle w:val="1"/>
        <w:numPr>
          <w:ilvl w:val="1"/>
          <w:numId w:val="153"/>
        </w:numPr>
        <w:tabs>
          <w:tab w:val="left" w:pos="1140"/>
        </w:tabs>
        <w:ind w:firstLine="740"/>
        <w:jc w:val="both"/>
      </w:pPr>
      <w:r w:rsidRPr="0009042C">
        <w:rPr>
          <w:b/>
          <w:bCs/>
        </w:rPr>
        <w:t>. Для реализации программы учебной дисциплины должны быть предусмотрены следующие специальные помещения:</w:t>
      </w:r>
    </w:p>
    <w:p w14:paraId="2E2B5310" w14:textId="77777777" w:rsidR="00265ED9" w:rsidRPr="0009042C" w:rsidRDefault="000123A2">
      <w:pPr>
        <w:pStyle w:val="1"/>
        <w:ind w:firstLine="740"/>
        <w:jc w:val="both"/>
      </w:pPr>
      <w:r w:rsidRPr="0009042C">
        <w:t>Лаборатория «Эпизоотологии с микробиологией», оснащенная необходимым для реализации программы учебной дисциплины оборудованием, приведенным в п. 6.1.2.2 Примерной программы по данной специальности.</w:t>
      </w:r>
    </w:p>
    <w:p w14:paraId="4F1E6753" w14:textId="77777777" w:rsidR="00265ED9" w:rsidRPr="0009042C" w:rsidRDefault="000123A2">
      <w:pPr>
        <w:pStyle w:val="1"/>
        <w:ind w:firstLine="740"/>
        <w:jc w:val="both"/>
      </w:pPr>
      <w:r w:rsidRPr="0009042C">
        <w:t>Техническими средствами обучения:</w:t>
      </w:r>
    </w:p>
    <w:p w14:paraId="5C6EC52D" w14:textId="77777777" w:rsidR="00265ED9" w:rsidRPr="0009042C" w:rsidRDefault="000123A2">
      <w:pPr>
        <w:pStyle w:val="1"/>
        <w:numPr>
          <w:ilvl w:val="0"/>
          <w:numId w:val="156"/>
        </w:numPr>
        <w:tabs>
          <w:tab w:val="left" w:pos="959"/>
        </w:tabs>
        <w:ind w:firstLine="740"/>
        <w:jc w:val="both"/>
      </w:pPr>
      <w:r w:rsidRPr="0009042C">
        <w:t>компьютер</w:t>
      </w:r>
    </w:p>
    <w:p w14:paraId="208F2A03" w14:textId="77777777" w:rsidR="00265ED9" w:rsidRPr="0009042C" w:rsidRDefault="000123A2">
      <w:pPr>
        <w:pStyle w:val="1"/>
        <w:numPr>
          <w:ilvl w:val="0"/>
          <w:numId w:val="156"/>
        </w:numPr>
        <w:tabs>
          <w:tab w:val="left" w:pos="959"/>
        </w:tabs>
        <w:spacing w:after="260"/>
        <w:ind w:firstLine="740"/>
        <w:jc w:val="both"/>
      </w:pPr>
      <w:r w:rsidRPr="0009042C">
        <w:t>принтер.</w:t>
      </w:r>
    </w:p>
    <w:p w14:paraId="2F4B86B0" w14:textId="77777777" w:rsidR="00265ED9" w:rsidRPr="0009042C" w:rsidRDefault="000123A2">
      <w:pPr>
        <w:pStyle w:val="1"/>
        <w:numPr>
          <w:ilvl w:val="1"/>
          <w:numId w:val="153"/>
        </w:numPr>
        <w:tabs>
          <w:tab w:val="left" w:pos="2119"/>
        </w:tabs>
        <w:ind w:left="1100" w:firstLine="0"/>
        <w:jc w:val="both"/>
      </w:pPr>
      <w:r w:rsidRPr="0009042C">
        <w:rPr>
          <w:b/>
          <w:bCs/>
        </w:rPr>
        <w:t>. Информационное обеспечение реализации программы</w:t>
      </w:r>
    </w:p>
    <w:p w14:paraId="7F7AE05B" w14:textId="77777777" w:rsidR="00265ED9" w:rsidRPr="0009042C" w:rsidRDefault="000123A2">
      <w:pPr>
        <w:pStyle w:val="1"/>
        <w:spacing w:after="260"/>
        <w:ind w:firstLine="74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7FDFBC5" w14:textId="77777777" w:rsidR="00265ED9" w:rsidRPr="0009042C" w:rsidRDefault="000123A2">
      <w:pPr>
        <w:pStyle w:val="1"/>
        <w:numPr>
          <w:ilvl w:val="2"/>
          <w:numId w:val="153"/>
        </w:numPr>
        <w:tabs>
          <w:tab w:val="left" w:pos="1420"/>
        </w:tabs>
        <w:spacing w:line="230" w:lineRule="auto"/>
        <w:ind w:firstLine="740"/>
        <w:jc w:val="both"/>
      </w:pPr>
      <w:r w:rsidRPr="0009042C">
        <w:rPr>
          <w:b/>
          <w:bCs/>
        </w:rPr>
        <w:t>Основные печатные издания</w:t>
      </w:r>
    </w:p>
    <w:p w14:paraId="55B08005" w14:textId="77777777" w:rsidR="00265ED9" w:rsidRPr="0009042C" w:rsidRDefault="000123A2">
      <w:pPr>
        <w:pStyle w:val="1"/>
        <w:numPr>
          <w:ilvl w:val="0"/>
          <w:numId w:val="157"/>
        </w:numPr>
        <w:tabs>
          <w:tab w:val="left" w:pos="305"/>
        </w:tabs>
        <w:spacing w:after="260" w:line="252" w:lineRule="auto"/>
        <w:ind w:firstLine="0"/>
        <w:jc w:val="both"/>
      </w:pPr>
      <w:r w:rsidRPr="0009042C">
        <w:t xml:space="preserve">Госманов, Р. Г. Основы микробиологии: учебное пособие для СПО / Р. Г. Госманов, А.К. Галиуллин, Ф. М. Нургалиев. — 2-е изд., стер. — Санкт-Петербург: Лань, 2021 — 144 с. — </w:t>
      </w:r>
      <w:r w:rsidRPr="0009042C">
        <w:rPr>
          <w:lang w:val="en-US" w:eastAsia="en-US" w:bidi="en-US"/>
        </w:rPr>
        <w:t>ISBN</w:t>
      </w:r>
      <w:r w:rsidRPr="0009042C">
        <w:rPr>
          <w:lang w:eastAsia="en-US" w:bidi="en-US"/>
        </w:rPr>
        <w:t xml:space="preserve"> </w:t>
      </w:r>
      <w:r w:rsidRPr="0009042C">
        <w:t xml:space="preserve">978-5-8114-7112-6. — Текст: электронный // Лань: электронно-библиотечная система. — </w:t>
      </w:r>
      <w:r w:rsidRPr="0009042C">
        <w:rPr>
          <w:lang w:val="en-US" w:eastAsia="en-US" w:bidi="en-US"/>
        </w:rPr>
        <w:t>URL</w:t>
      </w:r>
      <w:r w:rsidRPr="0009042C">
        <w:rPr>
          <w:lang w:eastAsia="en-US" w:bidi="en-US"/>
        </w:rPr>
        <w:t>:</w:t>
      </w:r>
      <w:hyperlink r:id="rId167"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/155677</w:t>
        </w:r>
      </w:hyperlink>
    </w:p>
    <w:p w14:paraId="6F2C1648" w14:textId="77777777" w:rsidR="00265ED9" w:rsidRPr="0009042C" w:rsidRDefault="000123A2">
      <w:pPr>
        <w:pStyle w:val="1"/>
        <w:numPr>
          <w:ilvl w:val="2"/>
          <w:numId w:val="153"/>
        </w:numPr>
        <w:tabs>
          <w:tab w:val="left" w:pos="1400"/>
        </w:tabs>
        <w:ind w:firstLine="720"/>
        <w:jc w:val="both"/>
      </w:pPr>
      <w:r w:rsidRPr="0009042C">
        <w:rPr>
          <w:b/>
          <w:bCs/>
        </w:rPr>
        <w:t>Основные электронные издания</w:t>
      </w:r>
    </w:p>
    <w:p w14:paraId="095FB987" w14:textId="77777777" w:rsidR="00265ED9" w:rsidRPr="0009042C" w:rsidRDefault="000123A2">
      <w:pPr>
        <w:pStyle w:val="1"/>
        <w:numPr>
          <w:ilvl w:val="0"/>
          <w:numId w:val="158"/>
        </w:numPr>
        <w:tabs>
          <w:tab w:val="left" w:pos="2117"/>
          <w:tab w:val="left" w:pos="2119"/>
        </w:tabs>
        <w:ind w:left="1440" w:firstLine="0"/>
        <w:jc w:val="both"/>
      </w:pPr>
      <w:r w:rsidRPr="0009042C">
        <w:t xml:space="preserve">Шапиро, Я. С. Микробиология: учебное пособие для спо </w:t>
      </w:r>
      <w:r w:rsidRPr="0009042C">
        <w:rPr>
          <w:lang w:eastAsia="en-US" w:bidi="en-US"/>
        </w:rPr>
        <w:t xml:space="preserve">/ </w:t>
      </w:r>
      <w:r w:rsidRPr="0009042C">
        <w:t>Я. С.</w:t>
      </w:r>
    </w:p>
    <w:p w14:paraId="385D1CC7" w14:textId="77777777" w:rsidR="00265ED9" w:rsidRPr="0009042C" w:rsidRDefault="000123A2">
      <w:pPr>
        <w:pStyle w:val="1"/>
        <w:ind w:left="720" w:firstLine="20"/>
        <w:jc w:val="both"/>
      </w:pPr>
      <w:r w:rsidRPr="0009042C">
        <w:t xml:space="preserve">Шапиро. </w:t>
      </w:r>
      <w:r w:rsidRPr="0009042C">
        <w:rPr>
          <w:lang w:eastAsia="en-US" w:bidi="en-US"/>
        </w:rPr>
        <w:t xml:space="preserve">— </w:t>
      </w:r>
      <w:r w:rsidRPr="0009042C">
        <w:t xml:space="preserve">4-е изд., стер. </w:t>
      </w:r>
      <w:r w:rsidRPr="0009042C">
        <w:rPr>
          <w:lang w:eastAsia="en-US" w:bidi="en-US"/>
        </w:rPr>
        <w:t xml:space="preserve">— </w:t>
      </w:r>
      <w:r w:rsidRPr="0009042C">
        <w:t xml:space="preserve">Санкт-Петербург: Лань, </w:t>
      </w:r>
      <w:r w:rsidRPr="0009042C">
        <w:rPr>
          <w:lang w:eastAsia="en-US" w:bidi="en-US"/>
        </w:rPr>
        <w:t xml:space="preserve">2021. — 308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w:t>
      </w:r>
      <w:r w:rsidRPr="0009042C">
        <w:rPr>
          <w:lang w:eastAsia="en-US" w:bidi="en-US"/>
        </w:rPr>
        <w:softHyphen/>
        <w:t xml:space="preserve">8114-7063-1. — </w:t>
      </w:r>
      <w:r w:rsidRPr="0009042C">
        <w:t xml:space="preserve">Текст: электронный </w:t>
      </w:r>
      <w:r w:rsidRPr="0009042C">
        <w:rPr>
          <w:lang w:eastAsia="en-US" w:bidi="en-US"/>
        </w:rPr>
        <w:t xml:space="preserve">// </w:t>
      </w:r>
      <w:r w:rsidRPr="0009042C">
        <w:t xml:space="preserve">Лань </w:t>
      </w:r>
      <w:r w:rsidRPr="0009042C">
        <w:rPr>
          <w:lang w:eastAsia="en-US" w:bidi="en-US"/>
        </w:rPr>
        <w:t xml:space="preserve">: </w:t>
      </w:r>
      <w:r w:rsidRPr="0009042C">
        <w:t xml:space="preserve">электронно-библиотечная система. </w:t>
      </w:r>
      <w:r w:rsidRPr="0009042C">
        <w:rPr>
          <w:lang w:eastAsia="en-US" w:bidi="en-US"/>
        </w:rPr>
        <w:t xml:space="preserve">— </w:t>
      </w:r>
      <w:r w:rsidRPr="0009042C">
        <w:rPr>
          <w:lang w:val="en-US" w:eastAsia="en-US" w:bidi="en-US"/>
        </w:rPr>
        <w:t>URL</w:t>
      </w:r>
      <w:r w:rsidRPr="0009042C">
        <w:rPr>
          <w:lang w:eastAsia="en-US" w:bidi="en-US"/>
        </w:rPr>
        <w:t>:</w:t>
      </w:r>
      <w:hyperlink r:id="rId168"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/154401</w:t>
        </w:r>
      </w:hyperlink>
    </w:p>
    <w:p w14:paraId="6725C2A0" w14:textId="77777777" w:rsidR="00265ED9" w:rsidRPr="0009042C" w:rsidRDefault="000123A2">
      <w:pPr>
        <w:pStyle w:val="1"/>
        <w:numPr>
          <w:ilvl w:val="0"/>
          <w:numId w:val="158"/>
        </w:numPr>
        <w:tabs>
          <w:tab w:val="left" w:pos="2119"/>
          <w:tab w:val="left" w:pos="2131"/>
        </w:tabs>
        <w:ind w:left="1440" w:firstLine="0"/>
        <w:jc w:val="both"/>
      </w:pPr>
      <w:r w:rsidRPr="0009042C">
        <w:t xml:space="preserve">Госманов, Р. Г. Основы микробиологии: учебник </w:t>
      </w:r>
      <w:r w:rsidRPr="0009042C">
        <w:rPr>
          <w:lang w:eastAsia="en-US" w:bidi="en-US"/>
        </w:rPr>
        <w:t xml:space="preserve">/ </w:t>
      </w:r>
      <w:r w:rsidRPr="0009042C">
        <w:t>Р. Г. Госманов, А.</w:t>
      </w:r>
    </w:p>
    <w:p w14:paraId="2EA86724" w14:textId="77777777" w:rsidR="00265ED9" w:rsidRPr="0009042C" w:rsidRDefault="000123A2">
      <w:pPr>
        <w:pStyle w:val="1"/>
        <w:ind w:left="720" w:firstLine="20"/>
        <w:jc w:val="both"/>
      </w:pPr>
      <w:r w:rsidRPr="0009042C">
        <w:t xml:space="preserve">К. Галиуллин, Ф. М. Нургалиев. </w:t>
      </w:r>
      <w:r w:rsidRPr="0009042C">
        <w:rPr>
          <w:lang w:eastAsia="en-US" w:bidi="en-US"/>
        </w:rPr>
        <w:t xml:space="preserve">— </w:t>
      </w:r>
      <w:r w:rsidRPr="0009042C">
        <w:t xml:space="preserve">Санкт-Петербург: Лань, </w:t>
      </w:r>
      <w:r w:rsidRPr="0009042C">
        <w:rPr>
          <w:lang w:eastAsia="en-US" w:bidi="en-US"/>
        </w:rPr>
        <w:t xml:space="preserve">2020. — 144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978-5-8114-3936-2. — </w:t>
      </w:r>
      <w:r w:rsidRPr="0009042C">
        <w:t xml:space="preserve">Текст: электронный </w:t>
      </w:r>
      <w:r w:rsidRPr="0009042C">
        <w:rPr>
          <w:lang w:eastAsia="en-US" w:bidi="en-US"/>
        </w:rPr>
        <w:t xml:space="preserve">// </w:t>
      </w:r>
      <w:r w:rsidRPr="0009042C">
        <w:t xml:space="preserve">Лань: электронно-библиотечная система. — </w:t>
      </w:r>
      <w:r w:rsidRPr="0009042C">
        <w:rPr>
          <w:lang w:val="en-US" w:eastAsia="en-US" w:bidi="en-US"/>
        </w:rPr>
        <w:t>URL</w:t>
      </w:r>
      <w:r w:rsidRPr="0009042C">
        <w:rPr>
          <w:lang w:eastAsia="en-US" w:bidi="en-US"/>
        </w:rPr>
        <w:t>:</w:t>
      </w:r>
      <w:hyperlink r:id="rId169"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/131026</w:t>
        </w:r>
      </w:hyperlink>
    </w:p>
    <w:p w14:paraId="0D89A2F4" w14:textId="77777777" w:rsidR="00265ED9" w:rsidRPr="0009042C" w:rsidRDefault="000123A2">
      <w:pPr>
        <w:pStyle w:val="1"/>
        <w:numPr>
          <w:ilvl w:val="0"/>
          <w:numId w:val="158"/>
        </w:numPr>
        <w:tabs>
          <w:tab w:val="left" w:pos="2119"/>
          <w:tab w:val="left" w:pos="2126"/>
        </w:tabs>
        <w:ind w:left="1440" w:firstLine="0"/>
        <w:jc w:val="both"/>
      </w:pPr>
      <w:r w:rsidRPr="0009042C">
        <w:t>Ветеринарная микробиология и микология: клинические аспекты:</w:t>
      </w:r>
    </w:p>
    <w:p w14:paraId="743D1A11" w14:textId="77777777" w:rsidR="00265ED9" w:rsidRPr="0009042C" w:rsidRDefault="000123A2">
      <w:pPr>
        <w:pStyle w:val="1"/>
        <w:spacing w:after="260"/>
        <w:ind w:left="720" w:firstLine="20"/>
        <w:jc w:val="both"/>
      </w:pPr>
      <w:r w:rsidRPr="0009042C">
        <w:t xml:space="preserve">учебное пособие для среднего профессионального образования </w:t>
      </w:r>
      <w:r w:rsidRPr="0009042C">
        <w:rPr>
          <w:lang w:eastAsia="en-US" w:bidi="en-US"/>
        </w:rPr>
        <w:t xml:space="preserve">/ </w:t>
      </w:r>
      <w:r w:rsidRPr="0009042C">
        <w:t xml:space="preserve">З. Ю. Хапцев [и др.]; под общей редакцией З. Ю. Хапцева, Э. Г. Донецкой. </w:t>
      </w:r>
      <w:r w:rsidRPr="0009042C">
        <w:rPr>
          <w:lang w:eastAsia="en-US" w:bidi="en-US"/>
        </w:rPr>
        <w:t xml:space="preserve">— </w:t>
      </w:r>
      <w:r w:rsidRPr="0009042C">
        <w:t xml:space="preserve">Москва: Издательство Юрайт, </w:t>
      </w:r>
      <w:r w:rsidRPr="0009042C">
        <w:rPr>
          <w:lang w:eastAsia="en-US" w:bidi="en-US"/>
        </w:rPr>
        <w:t xml:space="preserve">2020. — 273 </w:t>
      </w:r>
      <w:r w:rsidRPr="0009042C">
        <w:t xml:space="preserve">с. </w:t>
      </w:r>
      <w:r w:rsidRPr="0009042C">
        <w:rPr>
          <w:lang w:eastAsia="en-US" w:bidi="en-US"/>
        </w:rPr>
        <w:t xml:space="preserve">— </w:t>
      </w:r>
      <w:r w:rsidRPr="0009042C">
        <w:t xml:space="preserve">(Профессиональное образование). </w:t>
      </w:r>
      <w:r w:rsidRPr="0009042C">
        <w:rPr>
          <w:lang w:eastAsia="en-US" w:bidi="en-US"/>
        </w:rPr>
        <w:t xml:space="preserve">— </w:t>
      </w:r>
      <w:r w:rsidRPr="0009042C">
        <w:rPr>
          <w:lang w:val="en-US" w:eastAsia="en-US" w:bidi="en-US"/>
        </w:rPr>
        <w:t>ISBN</w:t>
      </w:r>
      <w:r w:rsidRPr="0009042C">
        <w:rPr>
          <w:lang w:eastAsia="en-US" w:bidi="en-US"/>
        </w:rPr>
        <w:t xml:space="preserve"> 978-5-534</w:t>
      </w:r>
      <w:r w:rsidRPr="0009042C">
        <w:rPr>
          <w:lang w:eastAsia="en-US" w:bidi="en-US"/>
        </w:rPr>
        <w:softHyphen/>
        <w:t xml:space="preserve">14050-7. — </w:t>
      </w:r>
      <w:r w:rsidRPr="0009042C">
        <w:t xml:space="preserve">Текст: электронный </w:t>
      </w:r>
      <w:r w:rsidRPr="0009042C">
        <w:rPr>
          <w:lang w:eastAsia="en-US" w:bidi="en-US"/>
        </w:rPr>
        <w:t xml:space="preserve">// </w:t>
      </w:r>
      <w:r w:rsidRPr="0009042C">
        <w:t xml:space="preserve">ЭБС Юрайт [сайт]. </w:t>
      </w:r>
      <w:r w:rsidRPr="0009042C">
        <w:rPr>
          <w:lang w:eastAsia="en-US" w:bidi="en-US"/>
        </w:rPr>
        <w:t xml:space="preserve">— </w:t>
      </w:r>
      <w:r w:rsidRPr="0009042C">
        <w:rPr>
          <w:lang w:val="en-US" w:eastAsia="en-US" w:bidi="en-US"/>
        </w:rPr>
        <w:t>URL</w:t>
      </w:r>
      <w:r w:rsidRPr="0009042C">
        <w:rPr>
          <w:lang w:eastAsia="en-US" w:bidi="en-US"/>
        </w:rPr>
        <w:t xml:space="preserve">: </w:t>
      </w:r>
      <w:hyperlink r:id="rId170" w:history="1">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urait</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bcode</w:t>
        </w:r>
        <w:r w:rsidRPr="0009042C">
          <w:rPr>
            <w:color w:val="0000FF"/>
            <w:u w:val="single"/>
            <w:lang w:eastAsia="en-US" w:bidi="en-US"/>
          </w:rPr>
          <w:t>/467541</w:t>
        </w:r>
      </w:hyperlink>
      <w:r w:rsidRPr="0009042C">
        <w:br w:type="page"/>
      </w:r>
    </w:p>
    <w:p w14:paraId="671DFD8D" w14:textId="77777777" w:rsidR="00265ED9" w:rsidRPr="0009042C" w:rsidRDefault="000123A2">
      <w:pPr>
        <w:pStyle w:val="ab"/>
        <w:jc w:val="center"/>
      </w:pPr>
      <w:r w:rsidRPr="0009042C">
        <w:rPr>
          <w:color w:val="000000"/>
        </w:rPr>
        <w:t>4.КОНТРОЛЬ И ОЦЕНКА РЕЗУЛЬТАТОВ ОСВОЕНИЯ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3264"/>
        <w:gridCol w:w="3274"/>
      </w:tblGrid>
      <w:tr w:rsidR="00265ED9" w:rsidRPr="0009042C" w14:paraId="2CE0C1D5" w14:textId="77777777">
        <w:trPr>
          <w:trHeight w:hRule="exact" w:val="398"/>
          <w:jc w:val="center"/>
        </w:trPr>
        <w:tc>
          <w:tcPr>
            <w:tcW w:w="2842" w:type="dxa"/>
            <w:tcBorders>
              <w:top w:val="single" w:sz="4" w:space="0" w:color="auto"/>
              <w:left w:val="single" w:sz="4" w:space="0" w:color="auto"/>
            </w:tcBorders>
            <w:shd w:val="clear" w:color="auto" w:fill="auto"/>
            <w:vAlign w:val="center"/>
          </w:tcPr>
          <w:p w14:paraId="04950256" w14:textId="77777777" w:rsidR="00265ED9" w:rsidRPr="0009042C" w:rsidRDefault="000123A2">
            <w:pPr>
              <w:pStyle w:val="a9"/>
            </w:pPr>
            <w:r w:rsidRPr="0009042C">
              <w:rPr>
                <w:b/>
                <w:bCs/>
              </w:rPr>
              <w:t xml:space="preserve">Результаты обучения </w:t>
            </w:r>
            <w:r w:rsidRPr="0009042C">
              <w:rPr>
                <w:b/>
                <w:bCs/>
                <w:iCs/>
                <w:vertAlign w:val="superscript"/>
              </w:rPr>
              <w:footnoteReference w:id="21"/>
            </w:r>
          </w:p>
        </w:tc>
        <w:tc>
          <w:tcPr>
            <w:tcW w:w="3264" w:type="dxa"/>
            <w:tcBorders>
              <w:top w:val="single" w:sz="4" w:space="0" w:color="auto"/>
              <w:left w:val="single" w:sz="4" w:space="0" w:color="auto"/>
            </w:tcBorders>
            <w:shd w:val="clear" w:color="auto" w:fill="auto"/>
            <w:vAlign w:val="center"/>
          </w:tcPr>
          <w:p w14:paraId="6387573C" w14:textId="77777777" w:rsidR="00265ED9" w:rsidRPr="0009042C" w:rsidRDefault="000123A2">
            <w:pPr>
              <w:pStyle w:val="a9"/>
              <w:jc w:val="center"/>
            </w:pPr>
            <w:r w:rsidRPr="0009042C">
              <w:rPr>
                <w:b/>
                <w:bCs/>
              </w:rPr>
              <w:t>Критерии оценки</w:t>
            </w:r>
          </w:p>
        </w:tc>
        <w:tc>
          <w:tcPr>
            <w:tcW w:w="3274" w:type="dxa"/>
            <w:tcBorders>
              <w:top w:val="single" w:sz="4" w:space="0" w:color="auto"/>
              <w:left w:val="single" w:sz="4" w:space="0" w:color="auto"/>
              <w:right w:val="single" w:sz="4" w:space="0" w:color="auto"/>
            </w:tcBorders>
            <w:shd w:val="clear" w:color="auto" w:fill="auto"/>
            <w:vAlign w:val="center"/>
          </w:tcPr>
          <w:p w14:paraId="5A2A8943" w14:textId="77777777" w:rsidR="00265ED9" w:rsidRPr="0009042C" w:rsidRDefault="000123A2">
            <w:pPr>
              <w:pStyle w:val="a9"/>
            </w:pPr>
            <w:r w:rsidRPr="0009042C">
              <w:rPr>
                <w:b/>
                <w:bCs/>
              </w:rPr>
              <w:t>Методы оценки</w:t>
            </w:r>
          </w:p>
        </w:tc>
      </w:tr>
      <w:tr w:rsidR="00265ED9" w:rsidRPr="0009042C" w14:paraId="3944B7A7" w14:textId="77777777">
        <w:trPr>
          <w:trHeight w:hRule="exact" w:val="298"/>
          <w:jc w:val="center"/>
        </w:trPr>
        <w:tc>
          <w:tcPr>
            <w:tcW w:w="2842" w:type="dxa"/>
            <w:tcBorders>
              <w:top w:val="single" w:sz="4" w:space="0" w:color="auto"/>
              <w:left w:val="single" w:sz="4" w:space="0" w:color="auto"/>
            </w:tcBorders>
            <w:shd w:val="clear" w:color="auto" w:fill="auto"/>
            <w:vAlign w:val="center"/>
          </w:tcPr>
          <w:p w14:paraId="4578D0D6" w14:textId="77777777" w:rsidR="00265ED9" w:rsidRPr="0009042C" w:rsidRDefault="000123A2">
            <w:pPr>
              <w:pStyle w:val="a9"/>
              <w:jc w:val="center"/>
            </w:pPr>
            <w:r w:rsidRPr="0009042C">
              <w:rPr>
                <w:iCs/>
              </w:rPr>
              <w:t>1</w:t>
            </w:r>
          </w:p>
        </w:tc>
        <w:tc>
          <w:tcPr>
            <w:tcW w:w="3264" w:type="dxa"/>
            <w:tcBorders>
              <w:top w:val="single" w:sz="4" w:space="0" w:color="auto"/>
              <w:left w:val="single" w:sz="4" w:space="0" w:color="auto"/>
            </w:tcBorders>
            <w:shd w:val="clear" w:color="auto" w:fill="auto"/>
            <w:vAlign w:val="center"/>
          </w:tcPr>
          <w:p w14:paraId="46F06E05" w14:textId="77777777" w:rsidR="00265ED9" w:rsidRPr="0009042C" w:rsidRDefault="000123A2">
            <w:pPr>
              <w:pStyle w:val="a9"/>
              <w:jc w:val="center"/>
            </w:pPr>
            <w:r w:rsidRPr="0009042C">
              <w:rPr>
                <w:iCs/>
              </w:rPr>
              <w:t>2</w:t>
            </w:r>
          </w:p>
        </w:tc>
        <w:tc>
          <w:tcPr>
            <w:tcW w:w="3274" w:type="dxa"/>
            <w:tcBorders>
              <w:top w:val="single" w:sz="4" w:space="0" w:color="auto"/>
              <w:left w:val="single" w:sz="4" w:space="0" w:color="auto"/>
              <w:right w:val="single" w:sz="4" w:space="0" w:color="auto"/>
            </w:tcBorders>
            <w:shd w:val="clear" w:color="auto" w:fill="auto"/>
            <w:vAlign w:val="center"/>
          </w:tcPr>
          <w:p w14:paraId="10B98C36" w14:textId="77777777" w:rsidR="00265ED9" w:rsidRPr="0009042C" w:rsidRDefault="000123A2">
            <w:pPr>
              <w:pStyle w:val="a9"/>
              <w:jc w:val="center"/>
            </w:pPr>
            <w:r w:rsidRPr="0009042C">
              <w:rPr>
                <w:iCs/>
              </w:rPr>
              <w:t>3</w:t>
            </w:r>
          </w:p>
        </w:tc>
      </w:tr>
      <w:tr w:rsidR="00265ED9" w:rsidRPr="0009042C" w14:paraId="7738088B" w14:textId="77777777">
        <w:trPr>
          <w:trHeight w:hRule="exact" w:val="1032"/>
          <w:jc w:val="center"/>
        </w:trPr>
        <w:tc>
          <w:tcPr>
            <w:tcW w:w="2842" w:type="dxa"/>
            <w:tcBorders>
              <w:top w:val="single" w:sz="4" w:space="0" w:color="auto"/>
              <w:left w:val="single" w:sz="4" w:space="0" w:color="auto"/>
            </w:tcBorders>
            <w:shd w:val="clear" w:color="auto" w:fill="auto"/>
          </w:tcPr>
          <w:p w14:paraId="1C4658D0" w14:textId="77777777" w:rsidR="00265ED9" w:rsidRPr="0009042C" w:rsidRDefault="000123A2">
            <w:pPr>
              <w:pStyle w:val="a9"/>
              <w:spacing w:line="223" w:lineRule="auto"/>
            </w:pPr>
            <w:r w:rsidRPr="0009042C">
              <w:rPr>
                <w:iCs/>
              </w:rPr>
              <w:t>-</w:t>
            </w:r>
            <w:r w:rsidRPr="0009042C">
              <w:t xml:space="preserve"> обеспечивать асептические условия работы с биоматериалами;</w:t>
            </w:r>
          </w:p>
        </w:tc>
        <w:tc>
          <w:tcPr>
            <w:tcW w:w="3264" w:type="dxa"/>
            <w:vMerge w:val="restart"/>
            <w:tcBorders>
              <w:top w:val="single" w:sz="4" w:space="0" w:color="auto"/>
              <w:left w:val="single" w:sz="4" w:space="0" w:color="auto"/>
            </w:tcBorders>
            <w:shd w:val="clear" w:color="auto" w:fill="auto"/>
          </w:tcPr>
          <w:p w14:paraId="51C9E08E" w14:textId="77777777" w:rsidR="00265ED9" w:rsidRPr="0009042C" w:rsidRDefault="000123A2">
            <w:pPr>
              <w:pStyle w:val="a9"/>
              <w:numPr>
                <w:ilvl w:val="0"/>
                <w:numId w:val="159"/>
              </w:numPr>
              <w:tabs>
                <w:tab w:val="left" w:pos="134"/>
              </w:tabs>
              <w:spacing w:line="226" w:lineRule="auto"/>
              <w:jc w:val="both"/>
            </w:pPr>
            <w:r w:rsidRPr="0009042C">
              <w:t>использование специальной техники для микробиологических исследований;</w:t>
            </w:r>
          </w:p>
          <w:p w14:paraId="48B87BE1" w14:textId="77777777" w:rsidR="00265ED9" w:rsidRPr="0009042C" w:rsidRDefault="000123A2">
            <w:pPr>
              <w:pStyle w:val="a9"/>
              <w:numPr>
                <w:ilvl w:val="0"/>
                <w:numId w:val="159"/>
              </w:numPr>
              <w:tabs>
                <w:tab w:val="left" w:pos="134"/>
              </w:tabs>
            </w:pPr>
            <w:r w:rsidRPr="0009042C">
              <w:t>использование микробиологических методов для исследования условий жизнедеятельности микроорганизмов</w:t>
            </w:r>
          </w:p>
        </w:tc>
        <w:tc>
          <w:tcPr>
            <w:tcW w:w="3274" w:type="dxa"/>
            <w:tcBorders>
              <w:top w:val="single" w:sz="4" w:space="0" w:color="auto"/>
              <w:left w:val="single" w:sz="4" w:space="0" w:color="auto"/>
              <w:right w:val="single" w:sz="4" w:space="0" w:color="auto"/>
            </w:tcBorders>
            <w:shd w:val="clear" w:color="auto" w:fill="auto"/>
            <w:vAlign w:val="bottom"/>
          </w:tcPr>
          <w:p w14:paraId="68754DD6" w14:textId="77777777" w:rsidR="00265ED9" w:rsidRPr="0009042C" w:rsidRDefault="000123A2">
            <w:pPr>
              <w:pStyle w:val="a9"/>
            </w:pPr>
            <w:r w:rsidRPr="0009042C">
              <w:t>Проверка решения ситуационных задач, оценка знаний и умений в процессе учебных занятий.</w:t>
            </w:r>
          </w:p>
        </w:tc>
      </w:tr>
      <w:tr w:rsidR="00265ED9" w:rsidRPr="0009042C" w14:paraId="112E8465" w14:textId="77777777">
        <w:trPr>
          <w:trHeight w:hRule="exact" w:val="1286"/>
          <w:jc w:val="center"/>
        </w:trPr>
        <w:tc>
          <w:tcPr>
            <w:tcW w:w="2842" w:type="dxa"/>
            <w:tcBorders>
              <w:top w:val="single" w:sz="4" w:space="0" w:color="auto"/>
              <w:left w:val="single" w:sz="4" w:space="0" w:color="auto"/>
            </w:tcBorders>
            <w:shd w:val="clear" w:color="auto" w:fill="auto"/>
            <w:vAlign w:val="bottom"/>
          </w:tcPr>
          <w:p w14:paraId="3BACBBBA" w14:textId="77777777" w:rsidR="00265ED9" w:rsidRPr="0009042C" w:rsidRDefault="000123A2">
            <w:pPr>
              <w:pStyle w:val="a9"/>
            </w:pPr>
            <w:r w:rsidRPr="0009042C">
              <w:t>- проводить микробиологические исследования и давать оценку полученным результатам;</w:t>
            </w:r>
          </w:p>
        </w:tc>
        <w:tc>
          <w:tcPr>
            <w:tcW w:w="3264" w:type="dxa"/>
            <w:vMerge/>
            <w:tcBorders>
              <w:left w:val="single" w:sz="4" w:space="0" w:color="auto"/>
            </w:tcBorders>
            <w:shd w:val="clear" w:color="auto" w:fill="auto"/>
          </w:tcPr>
          <w:p w14:paraId="6CAA9287" w14:textId="77777777" w:rsidR="00265ED9" w:rsidRPr="0009042C" w:rsidRDefault="00265ED9">
            <w:pPr>
              <w:rPr>
                <w:rFonts w:ascii="Times New Roman" w:hAnsi="Times New Roman" w:cs="Times New Roman"/>
              </w:rPr>
            </w:pPr>
          </w:p>
        </w:tc>
        <w:tc>
          <w:tcPr>
            <w:tcW w:w="3274" w:type="dxa"/>
            <w:tcBorders>
              <w:top w:val="single" w:sz="4" w:space="0" w:color="auto"/>
              <w:left w:val="single" w:sz="4" w:space="0" w:color="auto"/>
              <w:right w:val="single" w:sz="4" w:space="0" w:color="auto"/>
            </w:tcBorders>
            <w:shd w:val="clear" w:color="auto" w:fill="auto"/>
          </w:tcPr>
          <w:p w14:paraId="66C43B94" w14:textId="77777777" w:rsidR="00265ED9" w:rsidRPr="0009042C" w:rsidRDefault="000123A2">
            <w:pPr>
              <w:pStyle w:val="a9"/>
            </w:pPr>
            <w:r w:rsidRPr="0009042C">
              <w:t>оценка умений, приобретенных при проведении практических занятий.</w:t>
            </w:r>
          </w:p>
        </w:tc>
      </w:tr>
      <w:tr w:rsidR="00265ED9" w:rsidRPr="0009042C" w14:paraId="45764C23" w14:textId="77777777">
        <w:trPr>
          <w:trHeight w:hRule="exact" w:val="778"/>
          <w:jc w:val="center"/>
        </w:trPr>
        <w:tc>
          <w:tcPr>
            <w:tcW w:w="2842" w:type="dxa"/>
            <w:tcBorders>
              <w:top w:val="single" w:sz="4" w:space="0" w:color="auto"/>
              <w:left w:val="single" w:sz="4" w:space="0" w:color="auto"/>
            </w:tcBorders>
            <w:shd w:val="clear" w:color="auto" w:fill="auto"/>
            <w:vAlign w:val="center"/>
          </w:tcPr>
          <w:p w14:paraId="4099D22F" w14:textId="77777777" w:rsidR="00265ED9" w:rsidRPr="0009042C" w:rsidRDefault="000123A2">
            <w:pPr>
              <w:pStyle w:val="a9"/>
            </w:pPr>
            <w:r w:rsidRPr="0009042C">
              <w:t>- пользоваться микроскопической оптической техникой</w:t>
            </w:r>
          </w:p>
        </w:tc>
        <w:tc>
          <w:tcPr>
            <w:tcW w:w="3264" w:type="dxa"/>
            <w:vMerge/>
            <w:tcBorders>
              <w:left w:val="single" w:sz="4" w:space="0" w:color="auto"/>
            </w:tcBorders>
            <w:shd w:val="clear" w:color="auto" w:fill="auto"/>
          </w:tcPr>
          <w:p w14:paraId="68213774" w14:textId="77777777" w:rsidR="00265ED9" w:rsidRPr="0009042C" w:rsidRDefault="00265ED9">
            <w:pPr>
              <w:rPr>
                <w:rFonts w:ascii="Times New Roman" w:hAnsi="Times New Roman" w:cs="Times New Roman"/>
              </w:rPr>
            </w:pPr>
          </w:p>
        </w:tc>
        <w:tc>
          <w:tcPr>
            <w:tcW w:w="3274" w:type="dxa"/>
            <w:tcBorders>
              <w:top w:val="single" w:sz="4" w:space="0" w:color="auto"/>
              <w:left w:val="single" w:sz="4" w:space="0" w:color="auto"/>
              <w:right w:val="single" w:sz="4" w:space="0" w:color="auto"/>
            </w:tcBorders>
            <w:shd w:val="clear" w:color="auto" w:fill="auto"/>
          </w:tcPr>
          <w:p w14:paraId="5D5949EF" w14:textId="77777777" w:rsidR="00265ED9" w:rsidRPr="0009042C" w:rsidRDefault="000123A2">
            <w:pPr>
              <w:pStyle w:val="a9"/>
            </w:pPr>
            <w:r w:rsidRPr="0009042C">
              <w:t>оценка выполнения практического задания.</w:t>
            </w:r>
          </w:p>
        </w:tc>
      </w:tr>
      <w:tr w:rsidR="00265ED9" w:rsidRPr="0009042C" w14:paraId="7FA1FAF1" w14:textId="77777777">
        <w:trPr>
          <w:trHeight w:hRule="exact" w:val="1032"/>
          <w:jc w:val="center"/>
        </w:trPr>
        <w:tc>
          <w:tcPr>
            <w:tcW w:w="2842" w:type="dxa"/>
            <w:tcBorders>
              <w:top w:val="single" w:sz="4" w:space="0" w:color="auto"/>
              <w:left w:val="single" w:sz="4" w:space="0" w:color="auto"/>
            </w:tcBorders>
            <w:shd w:val="clear" w:color="auto" w:fill="auto"/>
          </w:tcPr>
          <w:p w14:paraId="6653AD49" w14:textId="77777777" w:rsidR="00265ED9" w:rsidRPr="0009042C" w:rsidRDefault="000123A2">
            <w:pPr>
              <w:pStyle w:val="a9"/>
            </w:pPr>
            <w:r w:rsidRPr="0009042C">
              <w:t>- основные группы микроорганизмов, их классификацию;</w:t>
            </w:r>
          </w:p>
        </w:tc>
        <w:tc>
          <w:tcPr>
            <w:tcW w:w="3264" w:type="dxa"/>
            <w:vMerge w:val="restart"/>
            <w:tcBorders>
              <w:top w:val="single" w:sz="4" w:space="0" w:color="auto"/>
              <w:left w:val="single" w:sz="4" w:space="0" w:color="auto"/>
            </w:tcBorders>
            <w:shd w:val="clear" w:color="auto" w:fill="auto"/>
          </w:tcPr>
          <w:p w14:paraId="332BA9CE" w14:textId="77777777" w:rsidR="00265ED9" w:rsidRPr="0009042C" w:rsidRDefault="000123A2">
            <w:pPr>
              <w:pStyle w:val="a9"/>
              <w:numPr>
                <w:ilvl w:val="0"/>
                <w:numId w:val="160"/>
              </w:numPr>
              <w:tabs>
                <w:tab w:val="left" w:pos="130"/>
              </w:tabs>
            </w:pPr>
            <w:r w:rsidRPr="0009042C">
              <w:t>представление классификации микроорганизмов</w:t>
            </w:r>
          </w:p>
          <w:p w14:paraId="2D1E06F9" w14:textId="77777777" w:rsidR="00265ED9" w:rsidRPr="0009042C" w:rsidRDefault="000123A2">
            <w:pPr>
              <w:pStyle w:val="a9"/>
              <w:numPr>
                <w:ilvl w:val="0"/>
                <w:numId w:val="160"/>
              </w:numPr>
              <w:tabs>
                <w:tab w:val="left" w:pos="130"/>
              </w:tabs>
            </w:pPr>
            <w:r w:rsidRPr="0009042C">
              <w:t>сравнение основных методов исследования микроорганизмов - перечисление основных правил работы с патогенными микроорганизмами</w:t>
            </w:r>
          </w:p>
          <w:p w14:paraId="73FE4EB4" w14:textId="77777777" w:rsidR="00265ED9" w:rsidRPr="0009042C" w:rsidRDefault="000123A2">
            <w:pPr>
              <w:pStyle w:val="a9"/>
              <w:numPr>
                <w:ilvl w:val="0"/>
                <w:numId w:val="160"/>
              </w:numPr>
              <w:tabs>
                <w:tab w:val="left" w:pos="130"/>
              </w:tabs>
            </w:pPr>
            <w:r w:rsidRPr="0009042C">
              <w:t>анализ содержания требований нормативных документов при отборе, доставке и хранении биоматериалов</w:t>
            </w:r>
          </w:p>
          <w:p w14:paraId="7E1E3DD5" w14:textId="77777777" w:rsidR="00265ED9" w:rsidRPr="0009042C" w:rsidRDefault="000123A2">
            <w:pPr>
              <w:pStyle w:val="a9"/>
              <w:numPr>
                <w:ilvl w:val="0"/>
                <w:numId w:val="160"/>
              </w:numPr>
              <w:tabs>
                <w:tab w:val="left" w:pos="130"/>
              </w:tabs>
            </w:pPr>
            <w:r w:rsidRPr="0009042C">
              <w:t>сравнение основных форм воздействия патогенных микроорганизмов на животных.</w:t>
            </w:r>
          </w:p>
        </w:tc>
        <w:tc>
          <w:tcPr>
            <w:tcW w:w="3274" w:type="dxa"/>
            <w:tcBorders>
              <w:top w:val="single" w:sz="4" w:space="0" w:color="auto"/>
              <w:left w:val="single" w:sz="4" w:space="0" w:color="auto"/>
              <w:right w:val="single" w:sz="4" w:space="0" w:color="auto"/>
            </w:tcBorders>
            <w:shd w:val="clear" w:color="auto" w:fill="auto"/>
          </w:tcPr>
          <w:p w14:paraId="69370AB0" w14:textId="77777777" w:rsidR="00265ED9" w:rsidRPr="0009042C" w:rsidRDefault="000123A2">
            <w:pPr>
              <w:pStyle w:val="a9"/>
            </w:pPr>
            <w:r w:rsidRPr="0009042C">
              <w:t>оценка знаний и умений. Защита лабораторных и практических занятий.</w:t>
            </w:r>
          </w:p>
        </w:tc>
      </w:tr>
      <w:tr w:rsidR="00265ED9" w:rsidRPr="0009042C" w14:paraId="78A1E9B8" w14:textId="77777777">
        <w:trPr>
          <w:trHeight w:hRule="exact" w:val="1032"/>
          <w:jc w:val="center"/>
        </w:trPr>
        <w:tc>
          <w:tcPr>
            <w:tcW w:w="2842" w:type="dxa"/>
            <w:tcBorders>
              <w:top w:val="single" w:sz="4" w:space="0" w:color="auto"/>
              <w:left w:val="single" w:sz="4" w:space="0" w:color="auto"/>
            </w:tcBorders>
            <w:shd w:val="clear" w:color="auto" w:fill="auto"/>
            <w:vAlign w:val="bottom"/>
          </w:tcPr>
          <w:p w14:paraId="0424FD2B" w14:textId="77777777" w:rsidR="00265ED9" w:rsidRPr="0009042C" w:rsidRDefault="000123A2">
            <w:pPr>
              <w:pStyle w:val="a9"/>
            </w:pPr>
            <w:r w:rsidRPr="0009042C">
              <w:t>- значение</w:t>
            </w:r>
          </w:p>
          <w:p w14:paraId="1A1119CA" w14:textId="77777777" w:rsidR="00265ED9" w:rsidRPr="0009042C" w:rsidRDefault="000123A2">
            <w:pPr>
              <w:pStyle w:val="a9"/>
            </w:pPr>
            <w:r w:rsidRPr="0009042C">
              <w:t>микроорганизмов в природе, жизни человека и животных;</w:t>
            </w:r>
          </w:p>
        </w:tc>
        <w:tc>
          <w:tcPr>
            <w:tcW w:w="3264" w:type="dxa"/>
            <w:vMerge/>
            <w:tcBorders>
              <w:left w:val="single" w:sz="4" w:space="0" w:color="auto"/>
            </w:tcBorders>
            <w:shd w:val="clear" w:color="auto" w:fill="auto"/>
          </w:tcPr>
          <w:p w14:paraId="1D171295" w14:textId="77777777" w:rsidR="00265ED9" w:rsidRPr="0009042C" w:rsidRDefault="00265ED9">
            <w:pPr>
              <w:rPr>
                <w:rFonts w:ascii="Times New Roman" w:hAnsi="Times New Roman" w:cs="Times New Roman"/>
              </w:rPr>
            </w:pPr>
          </w:p>
        </w:tc>
        <w:tc>
          <w:tcPr>
            <w:tcW w:w="3274" w:type="dxa"/>
            <w:tcBorders>
              <w:top w:val="single" w:sz="4" w:space="0" w:color="auto"/>
              <w:left w:val="single" w:sz="4" w:space="0" w:color="auto"/>
              <w:right w:val="single" w:sz="4" w:space="0" w:color="auto"/>
            </w:tcBorders>
            <w:shd w:val="clear" w:color="auto" w:fill="auto"/>
          </w:tcPr>
          <w:p w14:paraId="19309A73" w14:textId="77777777" w:rsidR="00265ED9" w:rsidRPr="0009042C" w:rsidRDefault="000123A2">
            <w:pPr>
              <w:pStyle w:val="a9"/>
            </w:pPr>
            <w:r w:rsidRPr="0009042C">
              <w:t>Проверка решения ситуационных задач, оценка практического задания.</w:t>
            </w:r>
          </w:p>
        </w:tc>
      </w:tr>
      <w:tr w:rsidR="00265ED9" w:rsidRPr="0009042C" w14:paraId="7A06B638" w14:textId="77777777">
        <w:trPr>
          <w:trHeight w:hRule="exact" w:val="1027"/>
          <w:jc w:val="center"/>
        </w:trPr>
        <w:tc>
          <w:tcPr>
            <w:tcW w:w="2842" w:type="dxa"/>
            <w:tcBorders>
              <w:top w:val="single" w:sz="4" w:space="0" w:color="auto"/>
              <w:left w:val="single" w:sz="4" w:space="0" w:color="auto"/>
            </w:tcBorders>
            <w:shd w:val="clear" w:color="auto" w:fill="auto"/>
            <w:vAlign w:val="bottom"/>
          </w:tcPr>
          <w:p w14:paraId="76901DAB" w14:textId="77777777" w:rsidR="00265ED9" w:rsidRPr="0009042C" w:rsidRDefault="000123A2">
            <w:pPr>
              <w:pStyle w:val="a9"/>
            </w:pPr>
            <w:r w:rsidRPr="0009042C">
              <w:t>- микроскопические, культуральные и биохимические методы исследования;</w:t>
            </w:r>
          </w:p>
        </w:tc>
        <w:tc>
          <w:tcPr>
            <w:tcW w:w="3264" w:type="dxa"/>
            <w:vMerge/>
            <w:tcBorders>
              <w:left w:val="single" w:sz="4" w:space="0" w:color="auto"/>
            </w:tcBorders>
            <w:shd w:val="clear" w:color="auto" w:fill="auto"/>
          </w:tcPr>
          <w:p w14:paraId="11CF23A2" w14:textId="77777777" w:rsidR="00265ED9" w:rsidRPr="0009042C" w:rsidRDefault="00265ED9">
            <w:pPr>
              <w:rPr>
                <w:rFonts w:ascii="Times New Roman" w:hAnsi="Times New Roman" w:cs="Times New Roman"/>
              </w:rPr>
            </w:pPr>
          </w:p>
        </w:tc>
        <w:tc>
          <w:tcPr>
            <w:tcW w:w="3274" w:type="dxa"/>
            <w:tcBorders>
              <w:top w:val="single" w:sz="4" w:space="0" w:color="auto"/>
              <w:left w:val="single" w:sz="4" w:space="0" w:color="auto"/>
              <w:right w:val="single" w:sz="4" w:space="0" w:color="auto"/>
            </w:tcBorders>
            <w:shd w:val="clear" w:color="auto" w:fill="auto"/>
          </w:tcPr>
          <w:p w14:paraId="5296B0BA" w14:textId="77777777" w:rsidR="00265ED9" w:rsidRPr="0009042C" w:rsidRDefault="000123A2">
            <w:pPr>
              <w:pStyle w:val="a9"/>
            </w:pPr>
            <w:r w:rsidRPr="0009042C">
              <w:t>оценка знаний и умений. Защита лабораторных и практических занятий.</w:t>
            </w:r>
          </w:p>
        </w:tc>
      </w:tr>
      <w:tr w:rsidR="00265ED9" w:rsidRPr="0009042C" w14:paraId="03470249" w14:textId="77777777">
        <w:trPr>
          <w:trHeight w:hRule="exact" w:val="768"/>
          <w:jc w:val="center"/>
        </w:trPr>
        <w:tc>
          <w:tcPr>
            <w:tcW w:w="2842" w:type="dxa"/>
            <w:tcBorders>
              <w:top w:val="single" w:sz="4" w:space="0" w:color="auto"/>
              <w:left w:val="single" w:sz="4" w:space="0" w:color="auto"/>
            </w:tcBorders>
            <w:shd w:val="clear" w:color="auto" w:fill="auto"/>
          </w:tcPr>
          <w:p w14:paraId="6E897CB3" w14:textId="77777777" w:rsidR="00265ED9" w:rsidRPr="0009042C" w:rsidRDefault="000123A2">
            <w:pPr>
              <w:pStyle w:val="a9"/>
            </w:pPr>
            <w:r w:rsidRPr="0009042C">
              <w:t>- правила отбора, доставки и хранения биоматериалов;</w:t>
            </w:r>
          </w:p>
        </w:tc>
        <w:tc>
          <w:tcPr>
            <w:tcW w:w="3264" w:type="dxa"/>
            <w:vMerge/>
            <w:tcBorders>
              <w:left w:val="single" w:sz="4" w:space="0" w:color="auto"/>
            </w:tcBorders>
            <w:shd w:val="clear" w:color="auto" w:fill="auto"/>
          </w:tcPr>
          <w:p w14:paraId="2B81D0B2" w14:textId="77777777" w:rsidR="00265ED9" w:rsidRPr="0009042C" w:rsidRDefault="00265ED9">
            <w:pPr>
              <w:rPr>
                <w:rFonts w:ascii="Times New Roman" w:hAnsi="Times New Roman" w:cs="Times New Roman"/>
              </w:rPr>
            </w:pPr>
          </w:p>
        </w:tc>
        <w:tc>
          <w:tcPr>
            <w:tcW w:w="3274" w:type="dxa"/>
            <w:tcBorders>
              <w:top w:val="single" w:sz="4" w:space="0" w:color="auto"/>
              <w:left w:val="single" w:sz="4" w:space="0" w:color="auto"/>
              <w:right w:val="single" w:sz="4" w:space="0" w:color="auto"/>
            </w:tcBorders>
            <w:shd w:val="clear" w:color="auto" w:fill="auto"/>
          </w:tcPr>
          <w:p w14:paraId="2E300545" w14:textId="77777777" w:rsidR="00265ED9" w:rsidRPr="0009042C" w:rsidRDefault="000123A2">
            <w:pPr>
              <w:pStyle w:val="a9"/>
            </w:pPr>
            <w:r w:rsidRPr="0009042C">
              <w:t>оценка умений, приобретенных при проведении практических занятий</w:t>
            </w:r>
          </w:p>
        </w:tc>
      </w:tr>
      <w:tr w:rsidR="00265ED9" w:rsidRPr="0009042C" w14:paraId="74A7E23E" w14:textId="77777777">
        <w:trPr>
          <w:trHeight w:hRule="exact" w:val="638"/>
          <w:jc w:val="center"/>
        </w:trPr>
        <w:tc>
          <w:tcPr>
            <w:tcW w:w="2842" w:type="dxa"/>
            <w:tcBorders>
              <w:top w:val="single" w:sz="4" w:space="0" w:color="auto"/>
              <w:left w:val="single" w:sz="4" w:space="0" w:color="auto"/>
            </w:tcBorders>
            <w:shd w:val="clear" w:color="auto" w:fill="auto"/>
            <w:vAlign w:val="center"/>
          </w:tcPr>
          <w:p w14:paraId="562F524E" w14:textId="77777777" w:rsidR="00265ED9" w:rsidRPr="0009042C" w:rsidRDefault="000123A2">
            <w:pPr>
              <w:pStyle w:val="a9"/>
            </w:pPr>
            <w:r w:rsidRPr="0009042C">
              <w:t>- методы стерилизации и дезинфекции;</w:t>
            </w:r>
          </w:p>
        </w:tc>
        <w:tc>
          <w:tcPr>
            <w:tcW w:w="3264" w:type="dxa"/>
            <w:vMerge/>
            <w:tcBorders>
              <w:left w:val="single" w:sz="4" w:space="0" w:color="auto"/>
            </w:tcBorders>
            <w:shd w:val="clear" w:color="auto" w:fill="auto"/>
          </w:tcPr>
          <w:p w14:paraId="7075657C" w14:textId="77777777" w:rsidR="00265ED9" w:rsidRPr="0009042C" w:rsidRDefault="00265ED9">
            <w:pPr>
              <w:rPr>
                <w:rFonts w:ascii="Times New Roman" w:hAnsi="Times New Roman" w:cs="Times New Roman"/>
              </w:rPr>
            </w:pPr>
          </w:p>
        </w:tc>
        <w:tc>
          <w:tcPr>
            <w:tcW w:w="3274" w:type="dxa"/>
            <w:tcBorders>
              <w:top w:val="single" w:sz="4" w:space="0" w:color="auto"/>
              <w:left w:val="single" w:sz="4" w:space="0" w:color="auto"/>
              <w:right w:val="single" w:sz="4" w:space="0" w:color="auto"/>
            </w:tcBorders>
            <w:shd w:val="clear" w:color="auto" w:fill="auto"/>
          </w:tcPr>
          <w:p w14:paraId="62C32D25" w14:textId="77777777" w:rsidR="00265ED9" w:rsidRPr="0009042C" w:rsidRDefault="000123A2">
            <w:pPr>
              <w:pStyle w:val="a9"/>
            </w:pPr>
            <w:r w:rsidRPr="0009042C">
              <w:t>тестирование</w:t>
            </w:r>
          </w:p>
        </w:tc>
      </w:tr>
      <w:tr w:rsidR="00265ED9" w:rsidRPr="0009042C" w14:paraId="51F64461" w14:textId="77777777">
        <w:trPr>
          <w:trHeight w:hRule="exact" w:val="768"/>
          <w:jc w:val="center"/>
        </w:trPr>
        <w:tc>
          <w:tcPr>
            <w:tcW w:w="2842" w:type="dxa"/>
            <w:tcBorders>
              <w:top w:val="single" w:sz="4" w:space="0" w:color="auto"/>
              <w:left w:val="single" w:sz="4" w:space="0" w:color="auto"/>
            </w:tcBorders>
            <w:shd w:val="clear" w:color="auto" w:fill="auto"/>
          </w:tcPr>
          <w:p w14:paraId="679F63C0" w14:textId="77777777" w:rsidR="00265ED9" w:rsidRPr="0009042C" w:rsidRDefault="000123A2">
            <w:pPr>
              <w:pStyle w:val="a9"/>
            </w:pPr>
            <w:r w:rsidRPr="0009042C">
              <w:t>- понятия патогенности и вирулентности;</w:t>
            </w:r>
          </w:p>
        </w:tc>
        <w:tc>
          <w:tcPr>
            <w:tcW w:w="3264" w:type="dxa"/>
            <w:vMerge/>
            <w:tcBorders>
              <w:left w:val="single" w:sz="4" w:space="0" w:color="auto"/>
            </w:tcBorders>
            <w:shd w:val="clear" w:color="auto" w:fill="auto"/>
          </w:tcPr>
          <w:p w14:paraId="68C2A712" w14:textId="77777777" w:rsidR="00265ED9" w:rsidRPr="0009042C" w:rsidRDefault="00265ED9">
            <w:pPr>
              <w:rPr>
                <w:rFonts w:ascii="Times New Roman" w:hAnsi="Times New Roman" w:cs="Times New Roman"/>
              </w:rPr>
            </w:pPr>
          </w:p>
        </w:tc>
        <w:tc>
          <w:tcPr>
            <w:tcW w:w="3274" w:type="dxa"/>
            <w:tcBorders>
              <w:top w:val="single" w:sz="4" w:space="0" w:color="auto"/>
              <w:left w:val="single" w:sz="4" w:space="0" w:color="auto"/>
              <w:right w:val="single" w:sz="4" w:space="0" w:color="auto"/>
            </w:tcBorders>
            <w:shd w:val="clear" w:color="auto" w:fill="auto"/>
            <w:vAlign w:val="bottom"/>
          </w:tcPr>
          <w:p w14:paraId="0E905414" w14:textId="77777777" w:rsidR="00265ED9" w:rsidRPr="0009042C" w:rsidRDefault="000123A2">
            <w:pPr>
              <w:pStyle w:val="a9"/>
            </w:pPr>
            <w:r w:rsidRPr="0009042C">
              <w:t>оценка знаний и умений. Защита лабораторных и практических занятий.</w:t>
            </w:r>
          </w:p>
        </w:tc>
      </w:tr>
      <w:tr w:rsidR="00265ED9" w:rsidRPr="0009042C" w14:paraId="57796ED7" w14:textId="77777777">
        <w:trPr>
          <w:trHeight w:hRule="exact" w:val="773"/>
          <w:jc w:val="center"/>
        </w:trPr>
        <w:tc>
          <w:tcPr>
            <w:tcW w:w="2842" w:type="dxa"/>
            <w:tcBorders>
              <w:top w:val="single" w:sz="4" w:space="0" w:color="auto"/>
              <w:left w:val="single" w:sz="4" w:space="0" w:color="auto"/>
            </w:tcBorders>
            <w:shd w:val="clear" w:color="auto" w:fill="auto"/>
            <w:vAlign w:val="bottom"/>
          </w:tcPr>
          <w:p w14:paraId="6FAA1128" w14:textId="77777777" w:rsidR="00265ED9" w:rsidRPr="0009042C" w:rsidRDefault="000123A2">
            <w:pPr>
              <w:pStyle w:val="a9"/>
            </w:pPr>
            <w:r w:rsidRPr="0009042C">
              <w:t>- чувствительность микроорганизмов к антибиотикам;</w:t>
            </w:r>
          </w:p>
        </w:tc>
        <w:tc>
          <w:tcPr>
            <w:tcW w:w="3264" w:type="dxa"/>
            <w:vMerge/>
            <w:tcBorders>
              <w:left w:val="single" w:sz="4" w:space="0" w:color="auto"/>
            </w:tcBorders>
            <w:shd w:val="clear" w:color="auto" w:fill="auto"/>
          </w:tcPr>
          <w:p w14:paraId="6A611627" w14:textId="77777777" w:rsidR="00265ED9" w:rsidRPr="0009042C" w:rsidRDefault="00265ED9">
            <w:pPr>
              <w:rPr>
                <w:rFonts w:ascii="Times New Roman" w:hAnsi="Times New Roman" w:cs="Times New Roman"/>
              </w:rPr>
            </w:pPr>
          </w:p>
        </w:tc>
        <w:tc>
          <w:tcPr>
            <w:tcW w:w="3274" w:type="dxa"/>
            <w:vMerge w:val="restart"/>
            <w:tcBorders>
              <w:top w:val="single" w:sz="4" w:space="0" w:color="auto"/>
              <w:left w:val="single" w:sz="4" w:space="0" w:color="auto"/>
              <w:right w:val="single" w:sz="4" w:space="0" w:color="auto"/>
            </w:tcBorders>
            <w:shd w:val="clear" w:color="auto" w:fill="auto"/>
          </w:tcPr>
          <w:p w14:paraId="299BC24B" w14:textId="77777777" w:rsidR="00265ED9" w:rsidRPr="0009042C" w:rsidRDefault="000123A2">
            <w:pPr>
              <w:pStyle w:val="a9"/>
            </w:pPr>
            <w:r w:rsidRPr="0009042C">
              <w:t>оценка умений, приобретенных при проведении практических занятий</w:t>
            </w:r>
          </w:p>
        </w:tc>
      </w:tr>
      <w:tr w:rsidR="00265ED9" w:rsidRPr="0009042C" w14:paraId="13D9FE22" w14:textId="77777777">
        <w:trPr>
          <w:trHeight w:val="276"/>
          <w:jc w:val="center"/>
        </w:trPr>
        <w:tc>
          <w:tcPr>
            <w:tcW w:w="2842" w:type="dxa"/>
            <w:vMerge w:val="restart"/>
            <w:tcBorders>
              <w:top w:val="single" w:sz="4" w:space="0" w:color="auto"/>
              <w:left w:val="single" w:sz="4" w:space="0" w:color="auto"/>
            </w:tcBorders>
            <w:shd w:val="clear" w:color="auto" w:fill="auto"/>
          </w:tcPr>
          <w:p w14:paraId="689E25C4" w14:textId="77777777" w:rsidR="00265ED9" w:rsidRPr="0009042C" w:rsidRDefault="000123A2">
            <w:pPr>
              <w:pStyle w:val="a9"/>
            </w:pPr>
            <w:r w:rsidRPr="0009042C">
              <w:t>- формы воздействия патогенных</w:t>
            </w:r>
          </w:p>
          <w:p w14:paraId="161BAD1E" w14:textId="77777777" w:rsidR="00265ED9" w:rsidRPr="0009042C" w:rsidRDefault="000123A2">
            <w:pPr>
              <w:pStyle w:val="a9"/>
            </w:pPr>
            <w:r w:rsidRPr="0009042C">
              <w:t>микроорганизмов на животных.</w:t>
            </w:r>
          </w:p>
        </w:tc>
        <w:tc>
          <w:tcPr>
            <w:tcW w:w="3264" w:type="dxa"/>
            <w:vMerge/>
            <w:tcBorders>
              <w:left w:val="single" w:sz="4" w:space="0" w:color="auto"/>
            </w:tcBorders>
            <w:shd w:val="clear" w:color="auto" w:fill="auto"/>
          </w:tcPr>
          <w:p w14:paraId="3ECD145E" w14:textId="77777777" w:rsidR="00265ED9" w:rsidRPr="0009042C" w:rsidRDefault="00265ED9">
            <w:pPr>
              <w:rPr>
                <w:rFonts w:ascii="Times New Roman" w:hAnsi="Times New Roman" w:cs="Times New Roman"/>
              </w:rPr>
            </w:pPr>
          </w:p>
        </w:tc>
        <w:tc>
          <w:tcPr>
            <w:tcW w:w="3274" w:type="dxa"/>
            <w:vMerge/>
            <w:tcBorders>
              <w:left w:val="single" w:sz="4" w:space="0" w:color="auto"/>
              <w:right w:val="single" w:sz="4" w:space="0" w:color="auto"/>
            </w:tcBorders>
            <w:shd w:val="clear" w:color="auto" w:fill="auto"/>
          </w:tcPr>
          <w:p w14:paraId="5C932407" w14:textId="77777777" w:rsidR="00265ED9" w:rsidRPr="0009042C" w:rsidRDefault="00265ED9">
            <w:pPr>
              <w:rPr>
                <w:rFonts w:ascii="Times New Roman" w:hAnsi="Times New Roman" w:cs="Times New Roman"/>
              </w:rPr>
            </w:pPr>
          </w:p>
        </w:tc>
      </w:tr>
      <w:tr w:rsidR="00265ED9" w:rsidRPr="0009042C" w14:paraId="01B13729" w14:textId="77777777">
        <w:trPr>
          <w:trHeight w:hRule="exact" w:val="778"/>
          <w:jc w:val="center"/>
        </w:trPr>
        <w:tc>
          <w:tcPr>
            <w:tcW w:w="2842" w:type="dxa"/>
            <w:vMerge/>
            <w:tcBorders>
              <w:left w:val="single" w:sz="4" w:space="0" w:color="auto"/>
              <w:bottom w:val="single" w:sz="4" w:space="0" w:color="auto"/>
            </w:tcBorders>
            <w:shd w:val="clear" w:color="auto" w:fill="auto"/>
          </w:tcPr>
          <w:p w14:paraId="2CF70CCF" w14:textId="77777777" w:rsidR="00265ED9" w:rsidRPr="0009042C" w:rsidRDefault="00265ED9">
            <w:pPr>
              <w:rPr>
                <w:rFonts w:ascii="Times New Roman" w:hAnsi="Times New Roman" w:cs="Times New Roman"/>
              </w:rPr>
            </w:pPr>
          </w:p>
        </w:tc>
        <w:tc>
          <w:tcPr>
            <w:tcW w:w="3264" w:type="dxa"/>
            <w:vMerge/>
            <w:tcBorders>
              <w:left w:val="single" w:sz="4" w:space="0" w:color="auto"/>
              <w:bottom w:val="single" w:sz="4" w:space="0" w:color="auto"/>
            </w:tcBorders>
            <w:shd w:val="clear" w:color="auto" w:fill="auto"/>
          </w:tcPr>
          <w:p w14:paraId="1CB32C5B" w14:textId="77777777" w:rsidR="00265ED9" w:rsidRPr="0009042C" w:rsidRDefault="00265ED9">
            <w:pPr>
              <w:rPr>
                <w:rFonts w:ascii="Times New Roman" w:hAnsi="Times New Roman" w:cs="Times New Roman"/>
              </w:rPr>
            </w:pPr>
          </w:p>
        </w:tc>
        <w:tc>
          <w:tcPr>
            <w:tcW w:w="3274" w:type="dxa"/>
            <w:tcBorders>
              <w:top w:val="single" w:sz="4" w:space="0" w:color="auto"/>
              <w:left w:val="single" w:sz="4" w:space="0" w:color="auto"/>
              <w:bottom w:val="single" w:sz="4" w:space="0" w:color="auto"/>
              <w:right w:val="single" w:sz="4" w:space="0" w:color="auto"/>
            </w:tcBorders>
            <w:shd w:val="clear" w:color="auto" w:fill="auto"/>
          </w:tcPr>
          <w:p w14:paraId="20B959A8" w14:textId="77777777" w:rsidR="00265ED9" w:rsidRPr="0009042C" w:rsidRDefault="000123A2">
            <w:pPr>
              <w:pStyle w:val="a9"/>
            </w:pPr>
            <w:r w:rsidRPr="0009042C">
              <w:t>оценка умений, приобретенных при проведении практических занятий</w:t>
            </w:r>
          </w:p>
        </w:tc>
      </w:tr>
    </w:tbl>
    <w:p w14:paraId="069DCB0F" w14:textId="77777777" w:rsidR="00265ED9" w:rsidRPr="0009042C" w:rsidRDefault="00265ED9">
      <w:pPr>
        <w:rPr>
          <w:rFonts w:ascii="Times New Roman" w:hAnsi="Times New Roman" w:cs="Times New Roman"/>
        </w:rPr>
        <w:sectPr w:rsidR="00265ED9" w:rsidRPr="0009042C">
          <w:footerReference w:type="default" r:id="rId171"/>
          <w:pgSz w:w="11900" w:h="16840"/>
          <w:pgMar w:top="993" w:right="768" w:bottom="1151" w:left="1720" w:header="565" w:footer="3" w:gutter="0"/>
          <w:cols w:space="720"/>
          <w:noEndnote/>
          <w:docGrid w:linePitch="360"/>
        </w:sectPr>
      </w:pPr>
    </w:p>
    <w:p w14:paraId="6E83A38A" w14:textId="77777777" w:rsidR="00265ED9" w:rsidRPr="0009042C" w:rsidRDefault="000123A2">
      <w:pPr>
        <w:pStyle w:val="30"/>
        <w:framePr w:w="254" w:h="288" w:wrap="none" w:hAnchor="page" w:x="10817" w:y="1"/>
        <w:rPr>
          <w:rFonts w:ascii="Times New Roman" w:hAnsi="Times New Roman" w:cs="Times New Roman"/>
          <w:sz w:val="24"/>
          <w:szCs w:val="24"/>
        </w:rPr>
      </w:pPr>
      <w:r w:rsidRPr="0009042C">
        <w:rPr>
          <w:rFonts w:ascii="Times New Roman" w:hAnsi="Times New Roman" w:cs="Times New Roman"/>
          <w:sz w:val="24"/>
          <w:szCs w:val="24"/>
        </w:rPr>
        <w:t>11</w:t>
      </w:r>
    </w:p>
    <w:p w14:paraId="4B25D298" w14:textId="77777777" w:rsidR="00265ED9" w:rsidRPr="0009042C" w:rsidRDefault="00265ED9">
      <w:pPr>
        <w:spacing w:after="287" w:line="1" w:lineRule="exact"/>
        <w:rPr>
          <w:rFonts w:ascii="Times New Roman" w:hAnsi="Times New Roman" w:cs="Times New Roman"/>
        </w:rPr>
      </w:pPr>
    </w:p>
    <w:p w14:paraId="050CEA50" w14:textId="77777777" w:rsidR="00265ED9" w:rsidRPr="0009042C" w:rsidRDefault="00265ED9">
      <w:pPr>
        <w:spacing w:line="1" w:lineRule="exact"/>
        <w:rPr>
          <w:rFonts w:ascii="Times New Roman" w:hAnsi="Times New Roman" w:cs="Times New Roman"/>
        </w:rPr>
        <w:sectPr w:rsidR="00265ED9" w:rsidRPr="0009042C">
          <w:footerReference w:type="default" r:id="rId172"/>
          <w:pgSz w:w="11900" w:h="16840"/>
          <w:pgMar w:top="15591" w:right="830" w:bottom="761" w:left="10816" w:header="15163" w:footer="333" w:gutter="0"/>
          <w:pgNumType w:start="307"/>
          <w:cols w:space="720"/>
          <w:noEndnote/>
          <w:docGrid w:linePitch="360"/>
        </w:sectPr>
      </w:pPr>
    </w:p>
    <w:p w14:paraId="5B85B16A" w14:textId="77777777" w:rsidR="00265ED9" w:rsidRPr="0009042C" w:rsidRDefault="000123A2">
      <w:pPr>
        <w:pStyle w:val="30"/>
        <w:framePr w:w="254" w:h="288" w:wrap="none" w:hAnchor="page" w:x="10817" w:y="1"/>
        <w:rPr>
          <w:rFonts w:ascii="Times New Roman" w:hAnsi="Times New Roman" w:cs="Times New Roman"/>
          <w:sz w:val="24"/>
          <w:szCs w:val="24"/>
        </w:rPr>
      </w:pPr>
      <w:r w:rsidRPr="0009042C">
        <w:rPr>
          <w:rFonts w:ascii="Times New Roman" w:hAnsi="Times New Roman" w:cs="Times New Roman"/>
          <w:sz w:val="24"/>
          <w:szCs w:val="24"/>
        </w:rPr>
        <w:t>12</w:t>
      </w:r>
    </w:p>
    <w:p w14:paraId="32F40BBF" w14:textId="77777777" w:rsidR="00265ED9" w:rsidRPr="0009042C" w:rsidRDefault="00265ED9">
      <w:pPr>
        <w:spacing w:after="287" w:line="1" w:lineRule="exact"/>
        <w:rPr>
          <w:rFonts w:ascii="Times New Roman" w:hAnsi="Times New Roman" w:cs="Times New Roman"/>
        </w:rPr>
      </w:pPr>
    </w:p>
    <w:p w14:paraId="577368DD" w14:textId="77777777" w:rsidR="00265ED9" w:rsidRPr="0009042C" w:rsidRDefault="00265ED9">
      <w:pPr>
        <w:spacing w:line="1" w:lineRule="exact"/>
        <w:rPr>
          <w:rFonts w:ascii="Times New Roman" w:hAnsi="Times New Roman" w:cs="Times New Roman"/>
        </w:rPr>
        <w:sectPr w:rsidR="00265ED9" w:rsidRPr="0009042C">
          <w:pgSz w:w="11900" w:h="16840"/>
          <w:pgMar w:top="15591" w:right="830" w:bottom="761" w:left="10816" w:header="15163" w:footer="333" w:gutter="0"/>
          <w:cols w:space="720"/>
          <w:noEndnote/>
          <w:docGrid w:linePitch="360"/>
        </w:sectPr>
      </w:pPr>
    </w:p>
    <w:p w14:paraId="018AD542" w14:textId="77777777" w:rsidR="00265ED9" w:rsidRPr="0009042C" w:rsidRDefault="000123A2">
      <w:pPr>
        <w:pStyle w:val="1"/>
        <w:framePr w:w="2395" w:h="307" w:wrap="none" w:hAnchor="page" w:x="8960" w:y="1"/>
        <w:ind w:firstLine="0"/>
      </w:pPr>
      <w:r w:rsidRPr="0009042C">
        <w:rPr>
          <w:b/>
          <w:bCs/>
          <w:iCs/>
        </w:rPr>
        <w:t>36.02.01 Ветеринария</w:t>
      </w:r>
    </w:p>
    <w:p w14:paraId="4623F8D4" w14:textId="413E20CD" w:rsidR="00265ED9" w:rsidRPr="0009042C" w:rsidRDefault="00B93D64">
      <w:pPr>
        <w:pStyle w:val="1"/>
        <w:framePr w:w="7781" w:h="317" w:wrap="none" w:hAnchor="page" w:x="2624" w:y="5137"/>
        <w:ind w:firstLine="0"/>
      </w:pPr>
      <w:r>
        <w:rPr>
          <w:b/>
          <w:bCs/>
        </w:rPr>
        <w:t xml:space="preserve">РАБОЧАЯ ПРОГРАММА </w:t>
      </w:r>
      <w:r w:rsidR="000123A2" w:rsidRPr="0009042C">
        <w:rPr>
          <w:b/>
          <w:bCs/>
        </w:rPr>
        <w:t xml:space="preserve"> УЧЕБНОЙ ДИСЦИПЛИНЫ</w:t>
      </w:r>
    </w:p>
    <w:p w14:paraId="6D0DAB2A" w14:textId="77777777" w:rsidR="00265ED9" w:rsidRPr="0009042C" w:rsidRDefault="000123A2">
      <w:pPr>
        <w:pStyle w:val="1"/>
        <w:framePr w:w="4363" w:h="307" w:wrap="none" w:hAnchor="page" w:x="4333" w:y="6183"/>
        <w:ind w:firstLine="0"/>
      </w:pPr>
      <w:r w:rsidRPr="0009042C">
        <w:rPr>
          <w:b/>
          <w:bCs/>
          <w:iCs/>
          <w:u w:val="single"/>
        </w:rPr>
        <w:t>«ОПЦ 04 Ветеринарная фармакология»</w:t>
      </w:r>
    </w:p>
    <w:p w14:paraId="406C60DF" w14:textId="77777777" w:rsidR="00265ED9" w:rsidRPr="0009042C" w:rsidRDefault="000123A2">
      <w:pPr>
        <w:pStyle w:val="1"/>
        <w:framePr w:w="624" w:h="274" w:wrap="none" w:hAnchor="page" w:x="6200" w:y="13575"/>
        <w:ind w:firstLine="0"/>
      </w:pPr>
      <w:r w:rsidRPr="0009042C">
        <w:rPr>
          <w:b/>
          <w:bCs/>
          <w:iCs/>
        </w:rPr>
        <w:t>2022г.</w:t>
      </w:r>
    </w:p>
    <w:p w14:paraId="18CD132C" w14:textId="77777777" w:rsidR="00265ED9" w:rsidRPr="0009042C" w:rsidRDefault="00265ED9">
      <w:pPr>
        <w:spacing w:line="360" w:lineRule="exact"/>
        <w:rPr>
          <w:rFonts w:ascii="Times New Roman" w:hAnsi="Times New Roman" w:cs="Times New Roman"/>
        </w:rPr>
      </w:pPr>
    </w:p>
    <w:p w14:paraId="0E652F64" w14:textId="77777777" w:rsidR="00265ED9" w:rsidRPr="0009042C" w:rsidRDefault="00265ED9">
      <w:pPr>
        <w:spacing w:line="360" w:lineRule="exact"/>
        <w:rPr>
          <w:rFonts w:ascii="Times New Roman" w:hAnsi="Times New Roman" w:cs="Times New Roman"/>
        </w:rPr>
      </w:pPr>
    </w:p>
    <w:p w14:paraId="5AD7CFD7" w14:textId="77777777" w:rsidR="00265ED9" w:rsidRPr="0009042C" w:rsidRDefault="00265ED9">
      <w:pPr>
        <w:spacing w:line="360" w:lineRule="exact"/>
        <w:rPr>
          <w:rFonts w:ascii="Times New Roman" w:hAnsi="Times New Roman" w:cs="Times New Roman"/>
        </w:rPr>
      </w:pPr>
    </w:p>
    <w:p w14:paraId="244D5402" w14:textId="77777777" w:rsidR="00265ED9" w:rsidRPr="0009042C" w:rsidRDefault="00265ED9">
      <w:pPr>
        <w:spacing w:line="360" w:lineRule="exact"/>
        <w:rPr>
          <w:rFonts w:ascii="Times New Roman" w:hAnsi="Times New Roman" w:cs="Times New Roman"/>
        </w:rPr>
      </w:pPr>
    </w:p>
    <w:p w14:paraId="459C8F97" w14:textId="77777777" w:rsidR="00265ED9" w:rsidRPr="0009042C" w:rsidRDefault="00265ED9">
      <w:pPr>
        <w:spacing w:line="360" w:lineRule="exact"/>
        <w:rPr>
          <w:rFonts w:ascii="Times New Roman" w:hAnsi="Times New Roman" w:cs="Times New Roman"/>
        </w:rPr>
      </w:pPr>
    </w:p>
    <w:p w14:paraId="223D7CE8" w14:textId="77777777" w:rsidR="00265ED9" w:rsidRPr="0009042C" w:rsidRDefault="00265ED9">
      <w:pPr>
        <w:spacing w:line="360" w:lineRule="exact"/>
        <w:rPr>
          <w:rFonts w:ascii="Times New Roman" w:hAnsi="Times New Roman" w:cs="Times New Roman"/>
        </w:rPr>
      </w:pPr>
    </w:p>
    <w:p w14:paraId="2BED9D16" w14:textId="77777777" w:rsidR="00265ED9" w:rsidRPr="0009042C" w:rsidRDefault="00265ED9">
      <w:pPr>
        <w:spacing w:line="360" w:lineRule="exact"/>
        <w:rPr>
          <w:rFonts w:ascii="Times New Roman" w:hAnsi="Times New Roman" w:cs="Times New Roman"/>
        </w:rPr>
      </w:pPr>
    </w:p>
    <w:p w14:paraId="55B00F6F" w14:textId="77777777" w:rsidR="00265ED9" w:rsidRPr="0009042C" w:rsidRDefault="00265ED9">
      <w:pPr>
        <w:spacing w:line="360" w:lineRule="exact"/>
        <w:rPr>
          <w:rFonts w:ascii="Times New Roman" w:hAnsi="Times New Roman" w:cs="Times New Roman"/>
        </w:rPr>
      </w:pPr>
    </w:p>
    <w:p w14:paraId="5E4D093D" w14:textId="77777777" w:rsidR="00265ED9" w:rsidRPr="0009042C" w:rsidRDefault="00265ED9">
      <w:pPr>
        <w:spacing w:line="360" w:lineRule="exact"/>
        <w:rPr>
          <w:rFonts w:ascii="Times New Roman" w:hAnsi="Times New Roman" w:cs="Times New Roman"/>
        </w:rPr>
      </w:pPr>
    </w:p>
    <w:p w14:paraId="4C6842EC" w14:textId="77777777" w:rsidR="00265ED9" w:rsidRPr="0009042C" w:rsidRDefault="00265ED9">
      <w:pPr>
        <w:spacing w:line="360" w:lineRule="exact"/>
        <w:rPr>
          <w:rFonts w:ascii="Times New Roman" w:hAnsi="Times New Roman" w:cs="Times New Roman"/>
        </w:rPr>
      </w:pPr>
    </w:p>
    <w:p w14:paraId="56DC48CD" w14:textId="77777777" w:rsidR="00265ED9" w:rsidRPr="0009042C" w:rsidRDefault="00265ED9">
      <w:pPr>
        <w:spacing w:line="360" w:lineRule="exact"/>
        <w:rPr>
          <w:rFonts w:ascii="Times New Roman" w:hAnsi="Times New Roman" w:cs="Times New Roman"/>
        </w:rPr>
      </w:pPr>
    </w:p>
    <w:p w14:paraId="5BE1BDFB" w14:textId="77777777" w:rsidR="00265ED9" w:rsidRPr="0009042C" w:rsidRDefault="00265ED9">
      <w:pPr>
        <w:spacing w:line="360" w:lineRule="exact"/>
        <w:rPr>
          <w:rFonts w:ascii="Times New Roman" w:hAnsi="Times New Roman" w:cs="Times New Roman"/>
        </w:rPr>
      </w:pPr>
    </w:p>
    <w:p w14:paraId="7E423A65" w14:textId="77777777" w:rsidR="00265ED9" w:rsidRPr="0009042C" w:rsidRDefault="00265ED9">
      <w:pPr>
        <w:spacing w:line="360" w:lineRule="exact"/>
        <w:rPr>
          <w:rFonts w:ascii="Times New Roman" w:hAnsi="Times New Roman" w:cs="Times New Roman"/>
        </w:rPr>
      </w:pPr>
    </w:p>
    <w:p w14:paraId="4DC72A54" w14:textId="77777777" w:rsidR="00265ED9" w:rsidRPr="0009042C" w:rsidRDefault="00265ED9">
      <w:pPr>
        <w:spacing w:line="360" w:lineRule="exact"/>
        <w:rPr>
          <w:rFonts w:ascii="Times New Roman" w:hAnsi="Times New Roman" w:cs="Times New Roman"/>
        </w:rPr>
      </w:pPr>
    </w:p>
    <w:p w14:paraId="6CAFB93F" w14:textId="77777777" w:rsidR="00265ED9" w:rsidRPr="0009042C" w:rsidRDefault="00265ED9">
      <w:pPr>
        <w:spacing w:line="360" w:lineRule="exact"/>
        <w:rPr>
          <w:rFonts w:ascii="Times New Roman" w:hAnsi="Times New Roman" w:cs="Times New Roman"/>
        </w:rPr>
      </w:pPr>
    </w:p>
    <w:p w14:paraId="2C6292D6" w14:textId="77777777" w:rsidR="00265ED9" w:rsidRPr="0009042C" w:rsidRDefault="00265ED9">
      <w:pPr>
        <w:spacing w:line="360" w:lineRule="exact"/>
        <w:rPr>
          <w:rFonts w:ascii="Times New Roman" w:hAnsi="Times New Roman" w:cs="Times New Roman"/>
        </w:rPr>
      </w:pPr>
    </w:p>
    <w:p w14:paraId="5CA7D36A" w14:textId="77777777" w:rsidR="00265ED9" w:rsidRPr="0009042C" w:rsidRDefault="00265ED9">
      <w:pPr>
        <w:spacing w:line="360" w:lineRule="exact"/>
        <w:rPr>
          <w:rFonts w:ascii="Times New Roman" w:hAnsi="Times New Roman" w:cs="Times New Roman"/>
        </w:rPr>
      </w:pPr>
    </w:p>
    <w:p w14:paraId="2D6661C6" w14:textId="77777777" w:rsidR="00265ED9" w:rsidRPr="0009042C" w:rsidRDefault="00265ED9">
      <w:pPr>
        <w:spacing w:line="360" w:lineRule="exact"/>
        <w:rPr>
          <w:rFonts w:ascii="Times New Roman" w:hAnsi="Times New Roman" w:cs="Times New Roman"/>
        </w:rPr>
      </w:pPr>
    </w:p>
    <w:p w14:paraId="4BC1C1B8" w14:textId="77777777" w:rsidR="00265ED9" w:rsidRPr="0009042C" w:rsidRDefault="00265ED9">
      <w:pPr>
        <w:spacing w:line="360" w:lineRule="exact"/>
        <w:rPr>
          <w:rFonts w:ascii="Times New Roman" w:hAnsi="Times New Roman" w:cs="Times New Roman"/>
        </w:rPr>
      </w:pPr>
    </w:p>
    <w:p w14:paraId="6331930C" w14:textId="77777777" w:rsidR="00265ED9" w:rsidRPr="0009042C" w:rsidRDefault="00265ED9">
      <w:pPr>
        <w:spacing w:line="360" w:lineRule="exact"/>
        <w:rPr>
          <w:rFonts w:ascii="Times New Roman" w:hAnsi="Times New Roman" w:cs="Times New Roman"/>
        </w:rPr>
      </w:pPr>
    </w:p>
    <w:p w14:paraId="7FE32014" w14:textId="77777777" w:rsidR="00265ED9" w:rsidRPr="0009042C" w:rsidRDefault="00265ED9">
      <w:pPr>
        <w:spacing w:line="360" w:lineRule="exact"/>
        <w:rPr>
          <w:rFonts w:ascii="Times New Roman" w:hAnsi="Times New Roman" w:cs="Times New Roman"/>
        </w:rPr>
      </w:pPr>
    </w:p>
    <w:p w14:paraId="47528E9C" w14:textId="77777777" w:rsidR="00265ED9" w:rsidRPr="0009042C" w:rsidRDefault="00265ED9">
      <w:pPr>
        <w:spacing w:line="360" w:lineRule="exact"/>
        <w:rPr>
          <w:rFonts w:ascii="Times New Roman" w:hAnsi="Times New Roman" w:cs="Times New Roman"/>
        </w:rPr>
      </w:pPr>
    </w:p>
    <w:p w14:paraId="4535CD84" w14:textId="77777777" w:rsidR="00265ED9" w:rsidRPr="0009042C" w:rsidRDefault="00265ED9">
      <w:pPr>
        <w:spacing w:line="360" w:lineRule="exact"/>
        <w:rPr>
          <w:rFonts w:ascii="Times New Roman" w:hAnsi="Times New Roman" w:cs="Times New Roman"/>
        </w:rPr>
      </w:pPr>
    </w:p>
    <w:p w14:paraId="3C1A086F" w14:textId="77777777" w:rsidR="00265ED9" w:rsidRPr="0009042C" w:rsidRDefault="00265ED9">
      <w:pPr>
        <w:spacing w:line="360" w:lineRule="exact"/>
        <w:rPr>
          <w:rFonts w:ascii="Times New Roman" w:hAnsi="Times New Roman" w:cs="Times New Roman"/>
        </w:rPr>
      </w:pPr>
    </w:p>
    <w:p w14:paraId="4DC26F1A" w14:textId="77777777" w:rsidR="00265ED9" w:rsidRPr="0009042C" w:rsidRDefault="00265ED9">
      <w:pPr>
        <w:spacing w:line="360" w:lineRule="exact"/>
        <w:rPr>
          <w:rFonts w:ascii="Times New Roman" w:hAnsi="Times New Roman" w:cs="Times New Roman"/>
        </w:rPr>
      </w:pPr>
    </w:p>
    <w:p w14:paraId="372D1E0D" w14:textId="77777777" w:rsidR="00265ED9" w:rsidRPr="0009042C" w:rsidRDefault="00265ED9">
      <w:pPr>
        <w:spacing w:line="360" w:lineRule="exact"/>
        <w:rPr>
          <w:rFonts w:ascii="Times New Roman" w:hAnsi="Times New Roman" w:cs="Times New Roman"/>
        </w:rPr>
      </w:pPr>
    </w:p>
    <w:p w14:paraId="58E697E3" w14:textId="77777777" w:rsidR="00265ED9" w:rsidRPr="0009042C" w:rsidRDefault="00265ED9">
      <w:pPr>
        <w:spacing w:line="360" w:lineRule="exact"/>
        <w:rPr>
          <w:rFonts w:ascii="Times New Roman" w:hAnsi="Times New Roman" w:cs="Times New Roman"/>
        </w:rPr>
      </w:pPr>
    </w:p>
    <w:p w14:paraId="215DBE07" w14:textId="77777777" w:rsidR="00265ED9" w:rsidRPr="0009042C" w:rsidRDefault="00265ED9">
      <w:pPr>
        <w:spacing w:line="360" w:lineRule="exact"/>
        <w:rPr>
          <w:rFonts w:ascii="Times New Roman" w:hAnsi="Times New Roman" w:cs="Times New Roman"/>
        </w:rPr>
      </w:pPr>
    </w:p>
    <w:p w14:paraId="244FCEDD" w14:textId="77777777" w:rsidR="00265ED9" w:rsidRPr="0009042C" w:rsidRDefault="00265ED9">
      <w:pPr>
        <w:spacing w:line="360" w:lineRule="exact"/>
        <w:rPr>
          <w:rFonts w:ascii="Times New Roman" w:hAnsi="Times New Roman" w:cs="Times New Roman"/>
        </w:rPr>
      </w:pPr>
    </w:p>
    <w:p w14:paraId="24BFB03B" w14:textId="77777777" w:rsidR="00265ED9" w:rsidRPr="0009042C" w:rsidRDefault="00265ED9">
      <w:pPr>
        <w:spacing w:line="360" w:lineRule="exact"/>
        <w:rPr>
          <w:rFonts w:ascii="Times New Roman" w:hAnsi="Times New Roman" w:cs="Times New Roman"/>
        </w:rPr>
      </w:pPr>
    </w:p>
    <w:p w14:paraId="68D886E5" w14:textId="77777777" w:rsidR="00265ED9" w:rsidRPr="0009042C" w:rsidRDefault="00265ED9">
      <w:pPr>
        <w:spacing w:line="360" w:lineRule="exact"/>
        <w:rPr>
          <w:rFonts w:ascii="Times New Roman" w:hAnsi="Times New Roman" w:cs="Times New Roman"/>
        </w:rPr>
      </w:pPr>
    </w:p>
    <w:p w14:paraId="55BBF9A0" w14:textId="77777777" w:rsidR="00265ED9" w:rsidRPr="0009042C" w:rsidRDefault="00265ED9">
      <w:pPr>
        <w:spacing w:line="360" w:lineRule="exact"/>
        <w:rPr>
          <w:rFonts w:ascii="Times New Roman" w:hAnsi="Times New Roman" w:cs="Times New Roman"/>
        </w:rPr>
      </w:pPr>
    </w:p>
    <w:p w14:paraId="27644153" w14:textId="77777777" w:rsidR="00265ED9" w:rsidRPr="0009042C" w:rsidRDefault="00265ED9">
      <w:pPr>
        <w:spacing w:line="360" w:lineRule="exact"/>
        <w:rPr>
          <w:rFonts w:ascii="Times New Roman" w:hAnsi="Times New Roman" w:cs="Times New Roman"/>
        </w:rPr>
      </w:pPr>
    </w:p>
    <w:p w14:paraId="4C2ACA98" w14:textId="77777777" w:rsidR="00265ED9" w:rsidRPr="0009042C" w:rsidRDefault="00265ED9">
      <w:pPr>
        <w:spacing w:line="360" w:lineRule="exact"/>
        <w:rPr>
          <w:rFonts w:ascii="Times New Roman" w:hAnsi="Times New Roman" w:cs="Times New Roman"/>
        </w:rPr>
      </w:pPr>
    </w:p>
    <w:p w14:paraId="20AB00F6" w14:textId="77777777" w:rsidR="00265ED9" w:rsidRPr="0009042C" w:rsidRDefault="00265ED9">
      <w:pPr>
        <w:spacing w:line="360" w:lineRule="exact"/>
        <w:rPr>
          <w:rFonts w:ascii="Times New Roman" w:hAnsi="Times New Roman" w:cs="Times New Roman"/>
        </w:rPr>
      </w:pPr>
    </w:p>
    <w:p w14:paraId="5B50ABBE" w14:textId="77777777" w:rsidR="00265ED9" w:rsidRPr="0009042C" w:rsidRDefault="00265ED9">
      <w:pPr>
        <w:spacing w:line="360" w:lineRule="exact"/>
        <w:rPr>
          <w:rFonts w:ascii="Times New Roman" w:hAnsi="Times New Roman" w:cs="Times New Roman"/>
        </w:rPr>
      </w:pPr>
    </w:p>
    <w:p w14:paraId="40D971B6" w14:textId="77777777" w:rsidR="00265ED9" w:rsidRPr="0009042C" w:rsidRDefault="00265ED9">
      <w:pPr>
        <w:spacing w:line="360" w:lineRule="exact"/>
        <w:rPr>
          <w:rFonts w:ascii="Times New Roman" w:hAnsi="Times New Roman" w:cs="Times New Roman"/>
        </w:rPr>
      </w:pPr>
    </w:p>
    <w:p w14:paraId="70EC3D37" w14:textId="77777777" w:rsidR="00265ED9" w:rsidRPr="0009042C" w:rsidRDefault="00265ED9">
      <w:pPr>
        <w:spacing w:after="527" w:line="1" w:lineRule="exact"/>
        <w:rPr>
          <w:rFonts w:ascii="Times New Roman" w:hAnsi="Times New Roman" w:cs="Times New Roman"/>
        </w:rPr>
      </w:pPr>
    </w:p>
    <w:p w14:paraId="31F5489D" w14:textId="77777777" w:rsidR="00265ED9" w:rsidRPr="0009042C" w:rsidRDefault="00265ED9">
      <w:pPr>
        <w:spacing w:line="1" w:lineRule="exact"/>
        <w:rPr>
          <w:rFonts w:ascii="Times New Roman" w:hAnsi="Times New Roman" w:cs="Times New Roman"/>
        </w:rPr>
        <w:sectPr w:rsidR="00265ED9" w:rsidRPr="0009042C">
          <w:pgSz w:w="11900" w:h="16840"/>
          <w:pgMar w:top="850" w:right="545" w:bottom="850" w:left="2623" w:header="422" w:footer="422" w:gutter="0"/>
          <w:cols w:space="720"/>
          <w:noEndnote/>
          <w:docGrid w:linePitch="360"/>
        </w:sectPr>
      </w:pPr>
    </w:p>
    <w:p w14:paraId="29EF7C96" w14:textId="77777777" w:rsidR="00265ED9" w:rsidRPr="0009042C" w:rsidRDefault="000123A2">
      <w:pPr>
        <w:pStyle w:val="1"/>
        <w:spacing w:after="740"/>
        <w:ind w:firstLine="0"/>
        <w:jc w:val="center"/>
      </w:pPr>
      <w:r w:rsidRPr="0009042C">
        <w:rPr>
          <w:b/>
          <w:bCs/>
          <w:iCs/>
        </w:rPr>
        <w:t>СОДЕРЖАНИЕ</w:t>
      </w:r>
    </w:p>
    <w:p w14:paraId="638B6041" w14:textId="77777777" w:rsidR="00265ED9" w:rsidRPr="0009042C" w:rsidRDefault="000123A2">
      <w:pPr>
        <w:pStyle w:val="1"/>
        <w:spacing w:after="160" w:line="259" w:lineRule="auto"/>
        <w:ind w:left="760" w:firstLine="0"/>
      </w:pPr>
      <w:r w:rsidRPr="0009042C">
        <w:rPr>
          <w:b/>
          <w:bCs/>
        </w:rPr>
        <w:t>1.ОБЩАЯ ХАРАКТЕРИСТИКА ПРИМЕРНОЙ РАБОЧЕЙ ПРОГРАММЫ УЧЕБНОЙ ДИСЦИПЛИНЫ</w:t>
      </w:r>
    </w:p>
    <w:p w14:paraId="74F88EAD" w14:textId="77777777" w:rsidR="00265ED9" w:rsidRPr="0009042C" w:rsidRDefault="000123A2">
      <w:pPr>
        <w:pStyle w:val="1"/>
        <w:numPr>
          <w:ilvl w:val="0"/>
          <w:numId w:val="161"/>
        </w:numPr>
        <w:tabs>
          <w:tab w:val="left" w:pos="1066"/>
        </w:tabs>
        <w:spacing w:line="259" w:lineRule="auto"/>
        <w:ind w:firstLine="760"/>
      </w:pPr>
      <w:r w:rsidRPr="0009042C">
        <w:rPr>
          <w:b/>
          <w:bCs/>
        </w:rPr>
        <w:t>.СТРУКТУРА И СОДЕРЖАНИЕ УЧЕБНОЙ</w:t>
      </w:r>
    </w:p>
    <w:p w14:paraId="7E8686B8" w14:textId="77777777" w:rsidR="00265ED9" w:rsidRPr="0009042C" w:rsidRDefault="000123A2">
      <w:pPr>
        <w:pStyle w:val="1"/>
        <w:spacing w:after="160" w:line="259" w:lineRule="auto"/>
        <w:ind w:firstLine="760"/>
        <w:jc w:val="both"/>
      </w:pPr>
      <w:r w:rsidRPr="0009042C">
        <w:rPr>
          <w:b/>
          <w:bCs/>
        </w:rPr>
        <w:t>ДИСЦИПЛИНЫ</w:t>
      </w:r>
    </w:p>
    <w:p w14:paraId="09EB3510" w14:textId="77777777" w:rsidR="00265ED9" w:rsidRPr="0009042C" w:rsidRDefault="000123A2">
      <w:pPr>
        <w:pStyle w:val="1"/>
        <w:numPr>
          <w:ilvl w:val="0"/>
          <w:numId w:val="161"/>
        </w:numPr>
        <w:tabs>
          <w:tab w:val="left" w:pos="1061"/>
        </w:tabs>
        <w:spacing w:after="160" w:line="259" w:lineRule="auto"/>
        <w:ind w:firstLine="760"/>
      </w:pPr>
      <w:r w:rsidRPr="0009042C">
        <w:rPr>
          <w:b/>
          <w:bCs/>
        </w:rPr>
        <w:t>.УСЛОВИЯ РЕАЛИЗАЦИИ УЧЕБНОЙ ДИСЦИПЛИНЫ</w:t>
      </w:r>
    </w:p>
    <w:p w14:paraId="1F5F4FCD" w14:textId="77777777" w:rsidR="00265ED9" w:rsidRPr="0009042C" w:rsidRDefault="000123A2">
      <w:pPr>
        <w:pStyle w:val="1"/>
        <w:numPr>
          <w:ilvl w:val="0"/>
          <w:numId w:val="161"/>
        </w:numPr>
        <w:tabs>
          <w:tab w:val="left" w:pos="1066"/>
        </w:tabs>
        <w:spacing w:after="160" w:line="259" w:lineRule="auto"/>
        <w:ind w:left="760" w:firstLine="0"/>
        <w:sectPr w:rsidR="00265ED9" w:rsidRPr="0009042C">
          <w:footerReference w:type="default" r:id="rId173"/>
          <w:pgSz w:w="11900" w:h="16840"/>
          <w:pgMar w:top="850" w:right="545" w:bottom="908" w:left="1669" w:header="422" w:footer="3" w:gutter="0"/>
          <w:pgNumType w:start="2"/>
          <w:cols w:space="720"/>
          <w:noEndnote/>
          <w:docGrid w:linePitch="360"/>
        </w:sectPr>
      </w:pPr>
      <w:r w:rsidRPr="0009042C">
        <w:rPr>
          <w:b/>
          <w:bCs/>
        </w:rPr>
        <w:t>.КОНТРОЛЬ И ОЦЕНКА РЕЗУЛЬТАТОВ ОСВОЕНИЯ УЧЕБНОЙ ДИСЦИПЛИНЫ</w:t>
      </w:r>
    </w:p>
    <w:p w14:paraId="26852CAA" w14:textId="77777777" w:rsidR="00265ED9" w:rsidRPr="0009042C" w:rsidRDefault="000123A2">
      <w:pPr>
        <w:pStyle w:val="1"/>
        <w:spacing w:line="223" w:lineRule="auto"/>
        <w:ind w:firstLine="0"/>
        <w:jc w:val="center"/>
      </w:pPr>
      <w:r w:rsidRPr="0009042C">
        <w:rPr>
          <w:b/>
          <w:bCs/>
        </w:rPr>
        <w:t>1.ОБЩАЯ ХАРАКТЕРИСТИКА ПРИМЕРНОЙ РАБОЧЕЙ ПРОГРАММЫ УЧЕБНОЙ</w:t>
      </w:r>
      <w:r w:rsidRPr="0009042C">
        <w:rPr>
          <w:b/>
          <w:bCs/>
        </w:rPr>
        <w:br/>
        <w:t>ДИСЦИПЛИНЫ «ОПЦ 04 Ветеринарная фармакология»</w:t>
      </w:r>
    </w:p>
    <w:p w14:paraId="5E0F2A48" w14:textId="77777777" w:rsidR="00265ED9" w:rsidRPr="0009042C" w:rsidRDefault="000123A2">
      <w:pPr>
        <w:pStyle w:val="1"/>
        <w:numPr>
          <w:ilvl w:val="1"/>
          <w:numId w:val="162"/>
        </w:numPr>
        <w:tabs>
          <w:tab w:val="left" w:pos="1256"/>
        </w:tabs>
        <w:ind w:firstLine="720"/>
        <w:jc w:val="both"/>
      </w:pPr>
      <w:r w:rsidRPr="0009042C">
        <w:rPr>
          <w:b/>
          <w:bCs/>
        </w:rPr>
        <w:t>Место дисциплины в структуре основной образовательной программы:</w:t>
      </w:r>
    </w:p>
    <w:p w14:paraId="06D5F2A9" w14:textId="77777777" w:rsidR="00265ED9" w:rsidRPr="0009042C" w:rsidRDefault="000123A2">
      <w:pPr>
        <w:pStyle w:val="1"/>
        <w:ind w:firstLine="720"/>
        <w:jc w:val="both"/>
      </w:pPr>
      <w:r w:rsidRPr="0009042C">
        <w:t>Учебная дисциплина «Ветеринарная фармакология»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14:paraId="58CB0374" w14:textId="77777777" w:rsidR="00265ED9" w:rsidRPr="0009042C" w:rsidRDefault="000123A2">
      <w:pPr>
        <w:pStyle w:val="1"/>
        <w:ind w:firstLine="0"/>
      </w:pPr>
      <w:r w:rsidRPr="0009042C">
        <w:t>Особое значение дисциплина имеет при формировании и развитии ОК 01, ОК 02, ОК 05, ОК 07, ОК 09, ОК 10.</w:t>
      </w:r>
    </w:p>
    <w:p w14:paraId="7F504C9B" w14:textId="77777777" w:rsidR="00265ED9" w:rsidRPr="0009042C" w:rsidRDefault="000123A2">
      <w:pPr>
        <w:pStyle w:val="ab"/>
      </w:pPr>
      <w:r w:rsidRPr="0009042C">
        <w:rPr>
          <w:color w:val="000000"/>
        </w:rPr>
        <w:t>1.2. Цель и планируемые результаты освоения дисциплины:</w:t>
      </w:r>
    </w:p>
    <w:p w14:paraId="4697E3D9" w14:textId="77777777" w:rsidR="00265ED9" w:rsidRPr="0009042C" w:rsidRDefault="000123A2">
      <w:pPr>
        <w:pStyle w:val="ab"/>
      </w:pPr>
      <w:r w:rsidRPr="0009042C">
        <w:rPr>
          <w:b w:val="0"/>
          <w:bCs w:val="0"/>
          <w:color w:val="000000"/>
        </w:rPr>
        <w:t>В рамках программы учебной дисциплины обучающимися осваиваются умения и 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5"/>
        <w:gridCol w:w="3542"/>
        <w:gridCol w:w="4368"/>
      </w:tblGrid>
      <w:tr w:rsidR="00265ED9" w:rsidRPr="0009042C" w14:paraId="273B1D00" w14:textId="77777777">
        <w:trPr>
          <w:trHeight w:hRule="exact" w:val="566"/>
          <w:jc w:val="center"/>
        </w:trPr>
        <w:tc>
          <w:tcPr>
            <w:tcW w:w="1675" w:type="dxa"/>
            <w:tcBorders>
              <w:top w:val="single" w:sz="4" w:space="0" w:color="auto"/>
              <w:left w:val="single" w:sz="4" w:space="0" w:color="auto"/>
            </w:tcBorders>
            <w:shd w:val="clear" w:color="auto" w:fill="auto"/>
            <w:vAlign w:val="bottom"/>
          </w:tcPr>
          <w:p w14:paraId="4C0CDA51" w14:textId="77777777" w:rsidR="00265ED9" w:rsidRPr="0009042C" w:rsidRDefault="000123A2">
            <w:pPr>
              <w:pStyle w:val="a9"/>
              <w:jc w:val="center"/>
            </w:pPr>
            <w:r w:rsidRPr="0009042C">
              <w:t>Код</w:t>
            </w:r>
          </w:p>
          <w:p w14:paraId="24203124" w14:textId="77777777" w:rsidR="00265ED9" w:rsidRPr="0009042C" w:rsidRDefault="000123A2">
            <w:pPr>
              <w:pStyle w:val="a9"/>
              <w:spacing w:line="216" w:lineRule="auto"/>
              <w:jc w:val="center"/>
            </w:pPr>
            <w:r w:rsidRPr="0009042C">
              <w:t>ПК, ОК</w:t>
            </w:r>
          </w:p>
        </w:tc>
        <w:tc>
          <w:tcPr>
            <w:tcW w:w="3542" w:type="dxa"/>
            <w:tcBorders>
              <w:top w:val="single" w:sz="4" w:space="0" w:color="auto"/>
              <w:left w:val="single" w:sz="4" w:space="0" w:color="auto"/>
            </w:tcBorders>
            <w:shd w:val="clear" w:color="auto" w:fill="auto"/>
          </w:tcPr>
          <w:p w14:paraId="0209F225" w14:textId="77777777" w:rsidR="00265ED9" w:rsidRPr="0009042C" w:rsidRDefault="000123A2">
            <w:pPr>
              <w:pStyle w:val="a9"/>
              <w:jc w:val="center"/>
            </w:pPr>
            <w:r w:rsidRPr="0009042C">
              <w:t>Умения</w:t>
            </w:r>
          </w:p>
        </w:tc>
        <w:tc>
          <w:tcPr>
            <w:tcW w:w="4368" w:type="dxa"/>
            <w:tcBorders>
              <w:top w:val="single" w:sz="4" w:space="0" w:color="auto"/>
              <w:left w:val="single" w:sz="4" w:space="0" w:color="auto"/>
              <w:right w:val="single" w:sz="4" w:space="0" w:color="auto"/>
            </w:tcBorders>
            <w:shd w:val="clear" w:color="auto" w:fill="auto"/>
          </w:tcPr>
          <w:p w14:paraId="529B3488" w14:textId="77777777" w:rsidR="00265ED9" w:rsidRPr="0009042C" w:rsidRDefault="000123A2">
            <w:pPr>
              <w:pStyle w:val="a9"/>
              <w:jc w:val="center"/>
            </w:pPr>
            <w:r w:rsidRPr="0009042C">
              <w:t>Знания</w:t>
            </w:r>
          </w:p>
        </w:tc>
      </w:tr>
      <w:tr w:rsidR="00265ED9" w:rsidRPr="0009042C" w14:paraId="5FDCE455" w14:textId="77777777">
        <w:trPr>
          <w:trHeight w:hRule="exact" w:val="3816"/>
          <w:jc w:val="center"/>
        </w:trPr>
        <w:tc>
          <w:tcPr>
            <w:tcW w:w="1675" w:type="dxa"/>
            <w:tcBorders>
              <w:top w:val="single" w:sz="4" w:space="0" w:color="auto"/>
              <w:left w:val="single" w:sz="4" w:space="0" w:color="auto"/>
              <w:bottom w:val="single" w:sz="4" w:space="0" w:color="auto"/>
            </w:tcBorders>
            <w:shd w:val="clear" w:color="auto" w:fill="auto"/>
          </w:tcPr>
          <w:p w14:paraId="21D46072" w14:textId="77777777" w:rsidR="00265ED9" w:rsidRPr="0009042C" w:rsidRDefault="000123A2">
            <w:pPr>
              <w:pStyle w:val="a9"/>
            </w:pPr>
            <w:r w:rsidRPr="0009042C">
              <w:t>ПК 1.1-1.3</w:t>
            </w:r>
          </w:p>
          <w:p w14:paraId="6B84A7EA" w14:textId="77777777" w:rsidR="00265ED9" w:rsidRPr="0009042C" w:rsidRDefault="000123A2">
            <w:pPr>
              <w:pStyle w:val="a9"/>
            </w:pPr>
            <w:r w:rsidRPr="0009042C">
              <w:t>ПК 2.1-2.3</w:t>
            </w:r>
          </w:p>
          <w:p w14:paraId="5B2AA62E" w14:textId="77777777" w:rsidR="00265ED9" w:rsidRPr="0009042C" w:rsidRDefault="000123A2">
            <w:pPr>
              <w:pStyle w:val="a9"/>
            </w:pPr>
            <w:r w:rsidRPr="0009042C">
              <w:t>ОК 01, ОК 02,</w:t>
            </w:r>
          </w:p>
          <w:p w14:paraId="0E361B64" w14:textId="77777777" w:rsidR="00265ED9" w:rsidRPr="0009042C" w:rsidRDefault="000123A2">
            <w:pPr>
              <w:pStyle w:val="a9"/>
            </w:pPr>
            <w:r w:rsidRPr="0009042C">
              <w:t>ОК 05, ОК 07,</w:t>
            </w:r>
          </w:p>
          <w:p w14:paraId="4CC5754A" w14:textId="77777777" w:rsidR="00265ED9" w:rsidRPr="0009042C" w:rsidRDefault="000123A2">
            <w:pPr>
              <w:pStyle w:val="a9"/>
            </w:pPr>
            <w:r w:rsidRPr="0009042C">
              <w:t>ОК 09, ОК 10</w:t>
            </w:r>
          </w:p>
        </w:tc>
        <w:tc>
          <w:tcPr>
            <w:tcW w:w="3542" w:type="dxa"/>
            <w:tcBorders>
              <w:top w:val="single" w:sz="4" w:space="0" w:color="auto"/>
              <w:left w:val="single" w:sz="4" w:space="0" w:color="auto"/>
              <w:bottom w:val="single" w:sz="4" w:space="0" w:color="auto"/>
            </w:tcBorders>
            <w:shd w:val="clear" w:color="auto" w:fill="auto"/>
          </w:tcPr>
          <w:p w14:paraId="4E3166EE" w14:textId="77777777" w:rsidR="00265ED9" w:rsidRPr="0009042C" w:rsidRDefault="000123A2">
            <w:pPr>
              <w:pStyle w:val="a9"/>
              <w:numPr>
                <w:ilvl w:val="0"/>
                <w:numId w:val="163"/>
              </w:numPr>
              <w:tabs>
                <w:tab w:val="left" w:pos="269"/>
              </w:tabs>
              <w:jc w:val="both"/>
            </w:pPr>
            <w:r w:rsidRPr="0009042C">
              <w:t>применять фармакологические средства лечения животных в соответствии с правилами их использования и хранения;</w:t>
            </w:r>
          </w:p>
          <w:p w14:paraId="5846AA80" w14:textId="77777777" w:rsidR="00265ED9" w:rsidRPr="0009042C" w:rsidRDefault="000123A2">
            <w:pPr>
              <w:pStyle w:val="a9"/>
              <w:numPr>
                <w:ilvl w:val="0"/>
                <w:numId w:val="163"/>
              </w:numPr>
              <w:tabs>
                <w:tab w:val="left" w:pos="269"/>
              </w:tabs>
              <w:jc w:val="both"/>
            </w:pPr>
            <w:r w:rsidRPr="0009042C">
              <w:t>готовить жидкие и мягкие лекарственные формы;</w:t>
            </w:r>
          </w:p>
          <w:p w14:paraId="2A07DBE0" w14:textId="77777777" w:rsidR="00265ED9" w:rsidRPr="0009042C" w:rsidRDefault="000123A2">
            <w:pPr>
              <w:pStyle w:val="a9"/>
              <w:numPr>
                <w:ilvl w:val="0"/>
                <w:numId w:val="163"/>
              </w:numPr>
              <w:tabs>
                <w:tab w:val="left" w:pos="269"/>
                <w:tab w:val="left" w:pos="686"/>
                <w:tab w:val="left" w:pos="2347"/>
              </w:tabs>
              <w:jc w:val="both"/>
            </w:pPr>
            <w:r w:rsidRPr="0009042C">
              <w:t>рассчитать</w:t>
            </w:r>
            <w:r w:rsidRPr="0009042C">
              <w:tab/>
              <w:t>дозировку</w:t>
            </w:r>
          </w:p>
          <w:p w14:paraId="0A8ADF05" w14:textId="77777777" w:rsidR="00265ED9" w:rsidRPr="0009042C" w:rsidRDefault="000123A2">
            <w:pPr>
              <w:pStyle w:val="a9"/>
              <w:tabs>
                <w:tab w:val="left" w:pos="1848"/>
                <w:tab w:val="left" w:pos="2990"/>
              </w:tabs>
              <w:jc w:val="both"/>
            </w:pPr>
            <w:r w:rsidRPr="0009042C">
              <w:t>лекарственных</w:t>
            </w:r>
            <w:r w:rsidRPr="0009042C">
              <w:tab/>
              <w:t>средств</w:t>
            </w:r>
            <w:r w:rsidRPr="0009042C">
              <w:tab/>
              <w:t>для</w:t>
            </w:r>
          </w:p>
          <w:p w14:paraId="0C9A709A" w14:textId="77777777" w:rsidR="00265ED9" w:rsidRPr="0009042C" w:rsidRDefault="000123A2">
            <w:pPr>
              <w:pStyle w:val="a9"/>
              <w:jc w:val="both"/>
            </w:pPr>
            <w:r w:rsidRPr="0009042C">
              <w:t>различных животных</w:t>
            </w:r>
          </w:p>
        </w:tc>
        <w:tc>
          <w:tcPr>
            <w:tcW w:w="4368" w:type="dxa"/>
            <w:tcBorders>
              <w:top w:val="single" w:sz="4" w:space="0" w:color="auto"/>
              <w:left w:val="single" w:sz="4" w:space="0" w:color="auto"/>
              <w:bottom w:val="single" w:sz="4" w:space="0" w:color="auto"/>
              <w:right w:val="single" w:sz="4" w:space="0" w:color="auto"/>
            </w:tcBorders>
            <w:shd w:val="clear" w:color="auto" w:fill="auto"/>
            <w:vAlign w:val="bottom"/>
          </w:tcPr>
          <w:p w14:paraId="1BDE76C0" w14:textId="77777777" w:rsidR="00265ED9" w:rsidRPr="0009042C" w:rsidRDefault="000123A2">
            <w:pPr>
              <w:pStyle w:val="a9"/>
              <w:numPr>
                <w:ilvl w:val="0"/>
                <w:numId w:val="164"/>
              </w:numPr>
              <w:tabs>
                <w:tab w:val="left" w:pos="139"/>
              </w:tabs>
              <w:jc w:val="both"/>
            </w:pPr>
            <w:r w:rsidRPr="0009042C">
              <w:t>ветеринарные лекарственные средства, их состав и свойства;</w:t>
            </w:r>
          </w:p>
          <w:p w14:paraId="407E5D12" w14:textId="77777777" w:rsidR="00265ED9" w:rsidRPr="0009042C" w:rsidRDefault="000123A2">
            <w:pPr>
              <w:pStyle w:val="a9"/>
              <w:numPr>
                <w:ilvl w:val="0"/>
                <w:numId w:val="164"/>
              </w:numPr>
              <w:tabs>
                <w:tab w:val="left" w:pos="139"/>
              </w:tabs>
              <w:jc w:val="both"/>
            </w:pPr>
            <w:r w:rsidRPr="0009042C">
              <w:t>нормы дозировки для разных видов сельскохозяйственных животных;</w:t>
            </w:r>
          </w:p>
          <w:p w14:paraId="4AC553A8" w14:textId="77777777" w:rsidR="00265ED9" w:rsidRPr="0009042C" w:rsidRDefault="000123A2">
            <w:pPr>
              <w:pStyle w:val="a9"/>
              <w:numPr>
                <w:ilvl w:val="0"/>
                <w:numId w:val="164"/>
              </w:numPr>
              <w:tabs>
                <w:tab w:val="left" w:pos="139"/>
              </w:tabs>
              <w:jc w:val="both"/>
            </w:pPr>
            <w:r w:rsidRPr="0009042C">
              <w:t>принципы производства лекарственных средств;</w:t>
            </w:r>
          </w:p>
          <w:p w14:paraId="0F271EE3" w14:textId="77777777" w:rsidR="00265ED9" w:rsidRPr="0009042C" w:rsidRDefault="000123A2">
            <w:pPr>
              <w:pStyle w:val="a9"/>
              <w:numPr>
                <w:ilvl w:val="0"/>
                <w:numId w:val="164"/>
              </w:numPr>
              <w:tabs>
                <w:tab w:val="left" w:pos="139"/>
                <w:tab w:val="left" w:pos="1546"/>
                <w:tab w:val="left" w:pos="4018"/>
              </w:tabs>
              <w:jc w:val="both"/>
            </w:pPr>
            <w:r w:rsidRPr="0009042C">
              <w:t>основы</w:t>
            </w:r>
            <w:r w:rsidRPr="0009042C">
              <w:tab/>
              <w:t>фармакокинетики</w:t>
            </w:r>
            <w:r w:rsidRPr="0009042C">
              <w:tab/>
              <w:t>и</w:t>
            </w:r>
          </w:p>
          <w:p w14:paraId="6AD8AF8C" w14:textId="77777777" w:rsidR="00265ED9" w:rsidRPr="0009042C" w:rsidRDefault="000123A2">
            <w:pPr>
              <w:pStyle w:val="a9"/>
              <w:jc w:val="both"/>
            </w:pPr>
            <w:r w:rsidRPr="0009042C">
              <w:t>фармакодинамики;</w:t>
            </w:r>
          </w:p>
          <w:p w14:paraId="15D379D5" w14:textId="77777777" w:rsidR="00265ED9" w:rsidRPr="0009042C" w:rsidRDefault="000123A2">
            <w:pPr>
              <w:pStyle w:val="a9"/>
              <w:numPr>
                <w:ilvl w:val="0"/>
                <w:numId w:val="164"/>
              </w:numPr>
              <w:tabs>
                <w:tab w:val="left" w:pos="139"/>
              </w:tabs>
              <w:jc w:val="both"/>
            </w:pPr>
            <w:r w:rsidRPr="0009042C">
              <w:t>ядовитые, токсичные и вредные вещества, потенциальную опасность их воздействия на организмы и экосистемы;</w:t>
            </w:r>
          </w:p>
          <w:p w14:paraId="6CF5B07A" w14:textId="77777777" w:rsidR="00265ED9" w:rsidRPr="0009042C" w:rsidRDefault="000123A2">
            <w:pPr>
              <w:pStyle w:val="a9"/>
              <w:numPr>
                <w:ilvl w:val="0"/>
                <w:numId w:val="164"/>
              </w:numPr>
              <w:tabs>
                <w:tab w:val="left" w:pos="139"/>
              </w:tabs>
              <w:jc w:val="both"/>
            </w:pPr>
            <w:r w:rsidRPr="0009042C">
              <w:t>механизмы токсического действия;</w:t>
            </w:r>
          </w:p>
          <w:p w14:paraId="288018D4" w14:textId="77777777" w:rsidR="00265ED9" w:rsidRPr="0009042C" w:rsidRDefault="000123A2">
            <w:pPr>
              <w:pStyle w:val="a9"/>
              <w:numPr>
                <w:ilvl w:val="0"/>
                <w:numId w:val="164"/>
              </w:numPr>
              <w:tabs>
                <w:tab w:val="left" w:pos="139"/>
                <w:tab w:val="left" w:pos="1094"/>
                <w:tab w:val="left" w:pos="2654"/>
              </w:tabs>
              <w:jc w:val="both"/>
            </w:pPr>
            <w:r w:rsidRPr="0009042C">
              <w:t>методы диагностики, профилактики и лечения</w:t>
            </w:r>
            <w:r w:rsidRPr="0009042C">
              <w:tab/>
              <w:t>заболеваний,</w:t>
            </w:r>
            <w:r w:rsidRPr="0009042C">
              <w:tab/>
              <w:t>развивающихся</w:t>
            </w:r>
          </w:p>
          <w:p w14:paraId="5545550E" w14:textId="77777777" w:rsidR="00265ED9" w:rsidRPr="0009042C" w:rsidRDefault="000123A2">
            <w:pPr>
              <w:pStyle w:val="a9"/>
              <w:jc w:val="both"/>
            </w:pPr>
            <w:r w:rsidRPr="0009042C">
              <w:t>вследствие токсического воздействия</w:t>
            </w:r>
          </w:p>
        </w:tc>
      </w:tr>
    </w:tbl>
    <w:p w14:paraId="38308073" w14:textId="77777777" w:rsidR="00265ED9" w:rsidRPr="0009042C" w:rsidRDefault="00265ED9">
      <w:pPr>
        <w:spacing w:after="299" w:line="1" w:lineRule="exact"/>
        <w:rPr>
          <w:rFonts w:ascii="Times New Roman" w:hAnsi="Times New Roman" w:cs="Times New Roman"/>
        </w:rPr>
      </w:pPr>
    </w:p>
    <w:p w14:paraId="37BC8103" w14:textId="77777777" w:rsidR="00265ED9" w:rsidRPr="0009042C" w:rsidRDefault="000123A2">
      <w:pPr>
        <w:pStyle w:val="1"/>
        <w:numPr>
          <w:ilvl w:val="0"/>
          <w:numId w:val="165"/>
        </w:numPr>
        <w:tabs>
          <w:tab w:val="left" w:pos="363"/>
        </w:tabs>
        <w:ind w:firstLine="0"/>
        <w:jc w:val="center"/>
      </w:pPr>
      <w:r w:rsidRPr="0009042C">
        <w:rPr>
          <w:b/>
          <w:bCs/>
        </w:rPr>
        <w:t>СТРУКТУРА И СОДЕРЖАНИЕ УЧЕБНОЙ ДИСЦИПЛИНЫ</w:t>
      </w:r>
    </w:p>
    <w:p w14:paraId="55AE23A2" w14:textId="77777777" w:rsidR="00265ED9" w:rsidRPr="0009042C" w:rsidRDefault="000123A2">
      <w:pPr>
        <w:pStyle w:val="1"/>
        <w:numPr>
          <w:ilvl w:val="1"/>
          <w:numId w:val="165"/>
        </w:numPr>
        <w:tabs>
          <w:tab w:val="left" w:pos="1266"/>
        </w:tabs>
        <w:spacing w:after="240"/>
        <w:ind w:firstLine="720"/>
        <w:jc w:val="both"/>
      </w:pPr>
      <w:r w:rsidRPr="0009042C">
        <w:rPr>
          <w:b/>
          <w:bCs/>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4"/>
        <w:gridCol w:w="2539"/>
      </w:tblGrid>
      <w:tr w:rsidR="00265ED9" w:rsidRPr="0009042C" w14:paraId="3575AC38" w14:textId="77777777">
        <w:trPr>
          <w:trHeight w:hRule="exact" w:val="514"/>
          <w:jc w:val="center"/>
        </w:trPr>
        <w:tc>
          <w:tcPr>
            <w:tcW w:w="7104" w:type="dxa"/>
            <w:tcBorders>
              <w:top w:val="single" w:sz="4" w:space="0" w:color="auto"/>
              <w:left w:val="single" w:sz="4" w:space="0" w:color="auto"/>
            </w:tcBorders>
            <w:shd w:val="clear" w:color="auto" w:fill="auto"/>
          </w:tcPr>
          <w:p w14:paraId="1499EC00" w14:textId="77777777" w:rsidR="00265ED9" w:rsidRPr="0009042C" w:rsidRDefault="000123A2">
            <w:pPr>
              <w:pStyle w:val="a9"/>
            </w:pPr>
            <w:r w:rsidRPr="0009042C">
              <w:rPr>
                <w:b/>
                <w:bCs/>
              </w:rPr>
              <w:t>Вид учебной работы</w:t>
            </w:r>
          </w:p>
        </w:tc>
        <w:tc>
          <w:tcPr>
            <w:tcW w:w="2539" w:type="dxa"/>
            <w:tcBorders>
              <w:top w:val="single" w:sz="4" w:space="0" w:color="auto"/>
              <w:left w:val="single" w:sz="4" w:space="0" w:color="auto"/>
              <w:right w:val="single" w:sz="4" w:space="0" w:color="auto"/>
            </w:tcBorders>
            <w:shd w:val="clear" w:color="auto" w:fill="auto"/>
          </w:tcPr>
          <w:p w14:paraId="6FFF6FEC" w14:textId="77777777" w:rsidR="00265ED9" w:rsidRPr="0009042C" w:rsidRDefault="000123A2">
            <w:pPr>
              <w:pStyle w:val="a9"/>
            </w:pPr>
            <w:r w:rsidRPr="0009042C">
              <w:rPr>
                <w:b/>
                <w:bCs/>
              </w:rPr>
              <w:t>Объем в часах</w:t>
            </w:r>
          </w:p>
        </w:tc>
      </w:tr>
      <w:tr w:rsidR="00265ED9" w:rsidRPr="0009042C" w14:paraId="19BD73AA" w14:textId="77777777">
        <w:trPr>
          <w:trHeight w:hRule="exact" w:val="509"/>
          <w:jc w:val="center"/>
        </w:trPr>
        <w:tc>
          <w:tcPr>
            <w:tcW w:w="7104" w:type="dxa"/>
            <w:tcBorders>
              <w:top w:val="single" w:sz="4" w:space="0" w:color="auto"/>
              <w:left w:val="single" w:sz="4" w:space="0" w:color="auto"/>
            </w:tcBorders>
            <w:shd w:val="clear" w:color="auto" w:fill="auto"/>
            <w:vAlign w:val="center"/>
          </w:tcPr>
          <w:p w14:paraId="7E5CA101" w14:textId="77777777" w:rsidR="00265ED9" w:rsidRPr="0009042C" w:rsidRDefault="000123A2">
            <w:pPr>
              <w:pStyle w:val="a9"/>
            </w:pPr>
            <w:r w:rsidRPr="0009042C">
              <w:rPr>
                <w:b/>
                <w:bCs/>
              </w:rPr>
              <w:t>Объем образовательной программы учебной дисциплины</w:t>
            </w:r>
          </w:p>
        </w:tc>
        <w:tc>
          <w:tcPr>
            <w:tcW w:w="2539" w:type="dxa"/>
            <w:tcBorders>
              <w:top w:val="single" w:sz="4" w:space="0" w:color="auto"/>
              <w:left w:val="single" w:sz="4" w:space="0" w:color="auto"/>
              <w:right w:val="single" w:sz="4" w:space="0" w:color="auto"/>
            </w:tcBorders>
            <w:shd w:val="clear" w:color="auto" w:fill="auto"/>
            <w:vAlign w:val="center"/>
          </w:tcPr>
          <w:p w14:paraId="42999A33" w14:textId="5C7C7878" w:rsidR="00265ED9" w:rsidRPr="0009042C" w:rsidRDefault="00E2322A">
            <w:pPr>
              <w:pStyle w:val="a9"/>
            </w:pPr>
            <w:r>
              <w:rPr>
                <w:b/>
                <w:bCs/>
              </w:rPr>
              <w:t>92</w:t>
            </w:r>
          </w:p>
        </w:tc>
      </w:tr>
      <w:tr w:rsidR="00265ED9" w:rsidRPr="0009042C" w14:paraId="6D41A65B" w14:textId="77777777">
        <w:trPr>
          <w:trHeight w:hRule="exact" w:val="504"/>
          <w:jc w:val="center"/>
        </w:trPr>
        <w:tc>
          <w:tcPr>
            <w:tcW w:w="7104" w:type="dxa"/>
            <w:tcBorders>
              <w:top w:val="single" w:sz="4" w:space="0" w:color="auto"/>
              <w:left w:val="single" w:sz="4" w:space="0" w:color="auto"/>
            </w:tcBorders>
            <w:shd w:val="clear" w:color="auto" w:fill="auto"/>
            <w:vAlign w:val="center"/>
          </w:tcPr>
          <w:p w14:paraId="140B1222" w14:textId="77777777" w:rsidR="00265ED9" w:rsidRPr="0009042C" w:rsidRDefault="000123A2">
            <w:pPr>
              <w:pStyle w:val="a9"/>
            </w:pPr>
            <w:r w:rsidRPr="0009042C">
              <w:rPr>
                <w:b/>
                <w:bCs/>
              </w:rPr>
              <w:t>в т.ч. в форме практической подготовки</w:t>
            </w:r>
          </w:p>
        </w:tc>
        <w:tc>
          <w:tcPr>
            <w:tcW w:w="2539" w:type="dxa"/>
            <w:tcBorders>
              <w:top w:val="single" w:sz="4" w:space="0" w:color="auto"/>
              <w:left w:val="single" w:sz="4" w:space="0" w:color="auto"/>
              <w:right w:val="single" w:sz="4" w:space="0" w:color="auto"/>
            </w:tcBorders>
            <w:shd w:val="clear" w:color="auto" w:fill="auto"/>
            <w:vAlign w:val="center"/>
          </w:tcPr>
          <w:p w14:paraId="07C35FDF" w14:textId="77777777" w:rsidR="00265ED9" w:rsidRPr="0009042C" w:rsidRDefault="000123A2">
            <w:pPr>
              <w:pStyle w:val="a9"/>
            </w:pPr>
            <w:r w:rsidRPr="0009042C">
              <w:t>42</w:t>
            </w:r>
          </w:p>
        </w:tc>
      </w:tr>
      <w:tr w:rsidR="00265ED9" w:rsidRPr="0009042C" w14:paraId="7FB983FC" w14:textId="77777777">
        <w:trPr>
          <w:trHeight w:hRule="exact" w:val="350"/>
          <w:jc w:val="center"/>
        </w:trPr>
        <w:tc>
          <w:tcPr>
            <w:tcW w:w="9643" w:type="dxa"/>
            <w:gridSpan w:val="2"/>
            <w:tcBorders>
              <w:top w:val="single" w:sz="4" w:space="0" w:color="auto"/>
              <w:left w:val="single" w:sz="4" w:space="0" w:color="auto"/>
              <w:right w:val="single" w:sz="4" w:space="0" w:color="auto"/>
            </w:tcBorders>
            <w:shd w:val="clear" w:color="auto" w:fill="auto"/>
            <w:vAlign w:val="center"/>
          </w:tcPr>
          <w:p w14:paraId="0A97E1AE" w14:textId="77777777" w:rsidR="00265ED9" w:rsidRPr="0009042C" w:rsidRDefault="000123A2">
            <w:pPr>
              <w:pStyle w:val="a9"/>
            </w:pPr>
            <w:r w:rsidRPr="0009042C">
              <w:t>в т. ч.:</w:t>
            </w:r>
          </w:p>
        </w:tc>
      </w:tr>
      <w:tr w:rsidR="00265ED9" w:rsidRPr="0009042C" w14:paraId="1AF54E98" w14:textId="77777777">
        <w:trPr>
          <w:trHeight w:hRule="exact" w:val="504"/>
          <w:jc w:val="center"/>
        </w:trPr>
        <w:tc>
          <w:tcPr>
            <w:tcW w:w="7104" w:type="dxa"/>
            <w:tcBorders>
              <w:top w:val="single" w:sz="4" w:space="0" w:color="auto"/>
              <w:left w:val="single" w:sz="4" w:space="0" w:color="auto"/>
            </w:tcBorders>
            <w:shd w:val="clear" w:color="auto" w:fill="auto"/>
            <w:vAlign w:val="center"/>
          </w:tcPr>
          <w:p w14:paraId="0B094818" w14:textId="77777777" w:rsidR="00265ED9" w:rsidRPr="0009042C" w:rsidRDefault="000123A2">
            <w:pPr>
              <w:pStyle w:val="a9"/>
            </w:pPr>
            <w:r w:rsidRPr="0009042C">
              <w:t>теоретическое обучение</w:t>
            </w:r>
          </w:p>
        </w:tc>
        <w:tc>
          <w:tcPr>
            <w:tcW w:w="2539" w:type="dxa"/>
            <w:tcBorders>
              <w:top w:val="single" w:sz="4" w:space="0" w:color="auto"/>
              <w:left w:val="single" w:sz="4" w:space="0" w:color="auto"/>
              <w:right w:val="single" w:sz="4" w:space="0" w:color="auto"/>
            </w:tcBorders>
            <w:shd w:val="clear" w:color="auto" w:fill="auto"/>
            <w:vAlign w:val="center"/>
          </w:tcPr>
          <w:p w14:paraId="7E1F89C5" w14:textId="10F88A58" w:rsidR="00265ED9" w:rsidRPr="0009042C" w:rsidRDefault="00E2322A">
            <w:pPr>
              <w:pStyle w:val="a9"/>
            </w:pPr>
            <w:r>
              <w:t>4</w:t>
            </w:r>
          </w:p>
        </w:tc>
      </w:tr>
      <w:tr w:rsidR="00265ED9" w:rsidRPr="0009042C" w14:paraId="60816792" w14:textId="77777777">
        <w:trPr>
          <w:trHeight w:hRule="exact" w:val="504"/>
          <w:jc w:val="center"/>
        </w:trPr>
        <w:tc>
          <w:tcPr>
            <w:tcW w:w="7104" w:type="dxa"/>
            <w:tcBorders>
              <w:top w:val="single" w:sz="4" w:space="0" w:color="auto"/>
              <w:left w:val="single" w:sz="4" w:space="0" w:color="auto"/>
            </w:tcBorders>
            <w:shd w:val="clear" w:color="auto" w:fill="auto"/>
            <w:vAlign w:val="center"/>
          </w:tcPr>
          <w:p w14:paraId="4FD4D2CB" w14:textId="77777777" w:rsidR="00265ED9" w:rsidRPr="0009042C" w:rsidRDefault="000123A2">
            <w:pPr>
              <w:pStyle w:val="a9"/>
            </w:pPr>
            <w:r w:rsidRPr="0009042C">
              <w:t xml:space="preserve">лабораторные работы </w:t>
            </w:r>
            <w:r w:rsidRPr="0009042C">
              <w:rPr>
                <w:iCs/>
              </w:rPr>
              <w:t>(если предусмотрено)</w:t>
            </w:r>
          </w:p>
        </w:tc>
        <w:tc>
          <w:tcPr>
            <w:tcW w:w="2539" w:type="dxa"/>
            <w:tcBorders>
              <w:top w:val="single" w:sz="4" w:space="0" w:color="auto"/>
              <w:left w:val="single" w:sz="4" w:space="0" w:color="auto"/>
              <w:right w:val="single" w:sz="4" w:space="0" w:color="auto"/>
            </w:tcBorders>
            <w:shd w:val="clear" w:color="auto" w:fill="auto"/>
            <w:vAlign w:val="center"/>
          </w:tcPr>
          <w:p w14:paraId="32A78AB7" w14:textId="52F2D4EA" w:rsidR="00265ED9" w:rsidRPr="0009042C" w:rsidRDefault="00265ED9">
            <w:pPr>
              <w:pStyle w:val="a9"/>
            </w:pPr>
          </w:p>
        </w:tc>
      </w:tr>
      <w:tr w:rsidR="00265ED9" w:rsidRPr="0009042C" w14:paraId="04CF332E" w14:textId="77777777">
        <w:trPr>
          <w:trHeight w:hRule="exact" w:val="509"/>
          <w:jc w:val="center"/>
        </w:trPr>
        <w:tc>
          <w:tcPr>
            <w:tcW w:w="7104" w:type="dxa"/>
            <w:tcBorders>
              <w:top w:val="single" w:sz="4" w:space="0" w:color="auto"/>
              <w:left w:val="single" w:sz="4" w:space="0" w:color="auto"/>
            </w:tcBorders>
            <w:shd w:val="clear" w:color="auto" w:fill="auto"/>
            <w:vAlign w:val="center"/>
          </w:tcPr>
          <w:p w14:paraId="5F6F24C1" w14:textId="77777777" w:rsidR="00265ED9" w:rsidRPr="0009042C" w:rsidRDefault="000123A2">
            <w:pPr>
              <w:pStyle w:val="a9"/>
            </w:pPr>
            <w:r w:rsidRPr="0009042C">
              <w:t xml:space="preserve">практические занятия </w:t>
            </w:r>
            <w:r w:rsidRPr="0009042C">
              <w:rPr>
                <w:iCs/>
              </w:rPr>
              <w:t>(если предусмотрено)</w:t>
            </w:r>
          </w:p>
        </w:tc>
        <w:tc>
          <w:tcPr>
            <w:tcW w:w="2539" w:type="dxa"/>
            <w:tcBorders>
              <w:top w:val="single" w:sz="4" w:space="0" w:color="auto"/>
              <w:left w:val="single" w:sz="4" w:space="0" w:color="auto"/>
              <w:right w:val="single" w:sz="4" w:space="0" w:color="auto"/>
            </w:tcBorders>
            <w:shd w:val="clear" w:color="auto" w:fill="auto"/>
            <w:vAlign w:val="center"/>
          </w:tcPr>
          <w:p w14:paraId="45E1DC5A" w14:textId="498EA61C" w:rsidR="00265ED9" w:rsidRPr="0009042C" w:rsidRDefault="00E2322A">
            <w:pPr>
              <w:pStyle w:val="a9"/>
            </w:pPr>
            <w:r>
              <w:t>80</w:t>
            </w:r>
          </w:p>
        </w:tc>
      </w:tr>
      <w:tr w:rsidR="00265ED9" w:rsidRPr="0009042C" w14:paraId="790356B5" w14:textId="77777777">
        <w:trPr>
          <w:trHeight w:hRule="exact" w:val="302"/>
          <w:jc w:val="center"/>
        </w:trPr>
        <w:tc>
          <w:tcPr>
            <w:tcW w:w="7104" w:type="dxa"/>
            <w:tcBorders>
              <w:top w:val="single" w:sz="4" w:space="0" w:color="auto"/>
              <w:left w:val="single" w:sz="4" w:space="0" w:color="auto"/>
            </w:tcBorders>
            <w:shd w:val="clear" w:color="auto" w:fill="auto"/>
          </w:tcPr>
          <w:p w14:paraId="1BEB0DF5" w14:textId="77777777" w:rsidR="00265ED9" w:rsidRPr="0009042C" w:rsidRDefault="000123A2">
            <w:pPr>
              <w:pStyle w:val="a9"/>
            </w:pPr>
            <w:r w:rsidRPr="0009042C">
              <w:rPr>
                <w:iCs/>
              </w:rPr>
              <w:t xml:space="preserve">Самостоятельная работа </w:t>
            </w:r>
            <w:r w:rsidRPr="0009042C">
              <w:rPr>
                <w:b/>
                <w:bCs/>
                <w:iCs/>
                <w:vertAlign w:val="superscript"/>
              </w:rPr>
              <w:t>1</w:t>
            </w:r>
          </w:p>
        </w:tc>
        <w:tc>
          <w:tcPr>
            <w:tcW w:w="2539" w:type="dxa"/>
            <w:tcBorders>
              <w:top w:val="single" w:sz="4" w:space="0" w:color="auto"/>
              <w:left w:val="single" w:sz="4" w:space="0" w:color="auto"/>
              <w:right w:val="single" w:sz="4" w:space="0" w:color="auto"/>
            </w:tcBorders>
            <w:shd w:val="clear" w:color="auto" w:fill="auto"/>
            <w:vAlign w:val="center"/>
          </w:tcPr>
          <w:p w14:paraId="238323DB" w14:textId="0D95807A" w:rsidR="00265ED9" w:rsidRPr="0009042C" w:rsidRDefault="00E2322A">
            <w:pPr>
              <w:pStyle w:val="a9"/>
            </w:pPr>
            <w:r>
              <w:t>2</w:t>
            </w:r>
          </w:p>
        </w:tc>
      </w:tr>
      <w:tr w:rsidR="00265ED9" w:rsidRPr="0009042C" w14:paraId="37B4B7B4" w14:textId="77777777">
        <w:trPr>
          <w:trHeight w:hRule="exact" w:val="355"/>
          <w:jc w:val="center"/>
        </w:trPr>
        <w:tc>
          <w:tcPr>
            <w:tcW w:w="7104" w:type="dxa"/>
            <w:tcBorders>
              <w:top w:val="single" w:sz="4" w:space="0" w:color="auto"/>
              <w:left w:val="single" w:sz="4" w:space="0" w:color="auto"/>
              <w:bottom w:val="single" w:sz="4" w:space="0" w:color="auto"/>
            </w:tcBorders>
            <w:shd w:val="clear" w:color="auto" w:fill="auto"/>
            <w:vAlign w:val="center"/>
          </w:tcPr>
          <w:p w14:paraId="102248E8" w14:textId="77777777" w:rsidR="00265ED9" w:rsidRPr="0009042C" w:rsidRDefault="000123A2">
            <w:pPr>
              <w:pStyle w:val="a9"/>
            </w:pPr>
            <w:r w:rsidRPr="0009042C">
              <w:rPr>
                <w:b/>
                <w:bCs/>
              </w:rPr>
              <w:t>Итоговая аттестация</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E53962B" w14:textId="41A9E5CA" w:rsidR="00265ED9" w:rsidRPr="0009042C" w:rsidRDefault="00E2322A">
            <w:pPr>
              <w:pStyle w:val="a9"/>
            </w:pPr>
            <w:r>
              <w:t>6</w:t>
            </w:r>
          </w:p>
        </w:tc>
      </w:tr>
    </w:tbl>
    <w:p w14:paraId="2AF84431" w14:textId="77777777" w:rsidR="00265ED9" w:rsidRPr="0009042C" w:rsidRDefault="00265ED9">
      <w:pPr>
        <w:rPr>
          <w:rFonts w:ascii="Times New Roman" w:hAnsi="Times New Roman" w:cs="Times New Roman"/>
        </w:rPr>
        <w:sectPr w:rsidR="00265ED9" w:rsidRPr="0009042C">
          <w:pgSz w:w="11900" w:h="16840"/>
          <w:pgMar w:top="870" w:right="545" w:bottom="908" w:left="1669" w:header="442" w:footer="3" w:gutter="0"/>
          <w:cols w:space="720"/>
          <w:noEndnote/>
          <w:docGrid w:linePitch="360"/>
        </w:sectPr>
      </w:pPr>
    </w:p>
    <w:p w14:paraId="115CD070" w14:textId="77777777" w:rsidR="00265ED9" w:rsidRPr="0009042C" w:rsidRDefault="00265ED9">
      <w:pPr>
        <w:spacing w:after="159" w:line="1" w:lineRule="exact"/>
        <w:rPr>
          <w:rFonts w:ascii="Times New Roman" w:hAnsi="Times New Roman" w:cs="Times New Roman"/>
        </w:rPr>
      </w:pPr>
    </w:p>
    <w:p w14:paraId="30B51ADA" w14:textId="77777777" w:rsidR="00265ED9" w:rsidRPr="0009042C" w:rsidRDefault="000123A2">
      <w:pPr>
        <w:pStyle w:val="ab"/>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422"/>
        <w:gridCol w:w="7829"/>
        <w:gridCol w:w="1277"/>
        <w:gridCol w:w="1272"/>
        <w:gridCol w:w="1277"/>
        <w:gridCol w:w="1286"/>
      </w:tblGrid>
      <w:tr w:rsidR="00265ED9" w:rsidRPr="0009042C" w14:paraId="49E4CB36" w14:textId="77777777">
        <w:trPr>
          <w:trHeight w:hRule="exact" w:val="4661"/>
          <w:jc w:val="center"/>
        </w:trPr>
        <w:tc>
          <w:tcPr>
            <w:tcW w:w="2242" w:type="dxa"/>
            <w:tcBorders>
              <w:top w:val="single" w:sz="4" w:space="0" w:color="auto"/>
              <w:left w:val="single" w:sz="4" w:space="0" w:color="auto"/>
            </w:tcBorders>
            <w:shd w:val="clear" w:color="auto" w:fill="auto"/>
          </w:tcPr>
          <w:p w14:paraId="2ED3DF95" w14:textId="77777777" w:rsidR="00265ED9" w:rsidRPr="0009042C" w:rsidRDefault="000123A2">
            <w:pPr>
              <w:pStyle w:val="a9"/>
              <w:jc w:val="center"/>
            </w:pPr>
            <w:r w:rsidRPr="0009042C">
              <w:rPr>
                <w:b/>
                <w:bCs/>
              </w:rPr>
              <w:t>Наименование разделов и тем</w:t>
            </w:r>
          </w:p>
        </w:tc>
        <w:tc>
          <w:tcPr>
            <w:tcW w:w="8251" w:type="dxa"/>
            <w:gridSpan w:val="2"/>
            <w:tcBorders>
              <w:top w:val="single" w:sz="4" w:space="0" w:color="auto"/>
              <w:left w:val="single" w:sz="4" w:space="0" w:color="auto"/>
            </w:tcBorders>
            <w:shd w:val="clear" w:color="auto" w:fill="auto"/>
          </w:tcPr>
          <w:p w14:paraId="11352E6C" w14:textId="77777777" w:rsidR="00265ED9" w:rsidRPr="0009042C" w:rsidRDefault="000123A2">
            <w:pPr>
              <w:pStyle w:val="a9"/>
              <w:jc w:val="center"/>
            </w:pPr>
            <w:r w:rsidRPr="0009042C">
              <w:rPr>
                <w:b/>
                <w:bCs/>
              </w:rPr>
              <w:t>Содержание учебного материала и формы организации деятельности обучающихся</w:t>
            </w:r>
          </w:p>
        </w:tc>
        <w:tc>
          <w:tcPr>
            <w:tcW w:w="1277" w:type="dxa"/>
            <w:tcBorders>
              <w:top w:val="single" w:sz="4" w:space="0" w:color="auto"/>
              <w:left w:val="single" w:sz="4" w:space="0" w:color="auto"/>
            </w:tcBorders>
            <w:shd w:val="clear" w:color="auto" w:fill="auto"/>
          </w:tcPr>
          <w:p w14:paraId="4042B02A" w14:textId="77777777" w:rsidR="00265ED9" w:rsidRPr="0009042C" w:rsidRDefault="000123A2">
            <w:pPr>
              <w:pStyle w:val="a9"/>
              <w:jc w:val="center"/>
            </w:pPr>
            <w:r w:rsidRPr="0009042C">
              <w:rPr>
                <w:b/>
                <w:bCs/>
              </w:rPr>
              <w:t>Объем, акад. ч / в том числе в форме практиче ской подготов ки, акад ч</w:t>
            </w:r>
          </w:p>
        </w:tc>
        <w:tc>
          <w:tcPr>
            <w:tcW w:w="1272" w:type="dxa"/>
            <w:tcBorders>
              <w:top w:val="single" w:sz="4" w:space="0" w:color="auto"/>
              <w:left w:val="single" w:sz="4" w:space="0" w:color="auto"/>
            </w:tcBorders>
            <w:shd w:val="clear" w:color="auto" w:fill="auto"/>
          </w:tcPr>
          <w:p w14:paraId="596D074F" w14:textId="77777777" w:rsidR="00265ED9" w:rsidRPr="0009042C" w:rsidRDefault="000123A2">
            <w:pPr>
              <w:pStyle w:val="a9"/>
              <w:spacing w:line="276" w:lineRule="auto"/>
              <w:jc w:val="center"/>
            </w:pPr>
            <w:r w:rsidRPr="0009042C">
              <w:rPr>
                <w:b/>
                <w:bCs/>
              </w:rPr>
              <w:t>Коды комп, и личностн ых результа тов, формиро ванию кот. способст вует элемент програм мы</w:t>
            </w:r>
          </w:p>
        </w:tc>
        <w:tc>
          <w:tcPr>
            <w:tcW w:w="1277" w:type="dxa"/>
            <w:tcBorders>
              <w:top w:val="single" w:sz="4" w:space="0" w:color="auto"/>
              <w:left w:val="single" w:sz="4" w:space="0" w:color="auto"/>
            </w:tcBorders>
            <w:shd w:val="clear" w:color="auto" w:fill="auto"/>
          </w:tcPr>
          <w:p w14:paraId="46BE498D" w14:textId="77777777" w:rsidR="00265ED9" w:rsidRPr="0009042C" w:rsidRDefault="000123A2">
            <w:pPr>
              <w:pStyle w:val="a9"/>
              <w:jc w:val="center"/>
            </w:pPr>
            <w:r w:rsidRPr="0009042C">
              <w:rPr>
                <w:b/>
                <w:bCs/>
              </w:rPr>
              <w:t>Код ПК, ОК</w:t>
            </w:r>
          </w:p>
        </w:tc>
        <w:tc>
          <w:tcPr>
            <w:tcW w:w="1286" w:type="dxa"/>
            <w:tcBorders>
              <w:top w:val="single" w:sz="4" w:space="0" w:color="auto"/>
              <w:left w:val="single" w:sz="4" w:space="0" w:color="auto"/>
              <w:right w:val="single" w:sz="4" w:space="0" w:color="auto"/>
            </w:tcBorders>
            <w:shd w:val="clear" w:color="auto" w:fill="auto"/>
          </w:tcPr>
          <w:p w14:paraId="0D1876A0" w14:textId="77777777" w:rsidR="00265ED9" w:rsidRPr="0009042C" w:rsidRDefault="000123A2">
            <w:pPr>
              <w:pStyle w:val="a9"/>
              <w:jc w:val="center"/>
            </w:pPr>
            <w:r w:rsidRPr="0009042C">
              <w:rPr>
                <w:b/>
                <w:bCs/>
              </w:rPr>
              <w:t>Код</w:t>
            </w:r>
          </w:p>
          <w:p w14:paraId="7E8B87C7" w14:textId="77777777" w:rsidR="00265ED9" w:rsidRPr="0009042C" w:rsidRDefault="000123A2">
            <w:pPr>
              <w:pStyle w:val="a9"/>
              <w:jc w:val="center"/>
            </w:pPr>
            <w:r w:rsidRPr="0009042C">
              <w:rPr>
                <w:b/>
                <w:bCs/>
              </w:rPr>
              <w:t>Н/У/З</w:t>
            </w:r>
          </w:p>
        </w:tc>
      </w:tr>
      <w:tr w:rsidR="00265ED9" w:rsidRPr="0009042C" w14:paraId="1400C8F2" w14:textId="77777777">
        <w:trPr>
          <w:trHeight w:hRule="exact" w:val="264"/>
          <w:jc w:val="center"/>
        </w:trPr>
        <w:tc>
          <w:tcPr>
            <w:tcW w:w="2242" w:type="dxa"/>
            <w:tcBorders>
              <w:top w:val="single" w:sz="4" w:space="0" w:color="auto"/>
              <w:left w:val="single" w:sz="4" w:space="0" w:color="auto"/>
            </w:tcBorders>
            <w:shd w:val="clear" w:color="auto" w:fill="auto"/>
            <w:vAlign w:val="bottom"/>
          </w:tcPr>
          <w:p w14:paraId="6954C270" w14:textId="77777777" w:rsidR="00265ED9" w:rsidRPr="0009042C" w:rsidRDefault="000123A2">
            <w:pPr>
              <w:pStyle w:val="a9"/>
              <w:jc w:val="center"/>
            </w:pPr>
            <w:r w:rsidRPr="0009042C">
              <w:rPr>
                <w:b/>
                <w:bCs/>
              </w:rPr>
              <w:t>1</w:t>
            </w:r>
          </w:p>
        </w:tc>
        <w:tc>
          <w:tcPr>
            <w:tcW w:w="8251" w:type="dxa"/>
            <w:gridSpan w:val="2"/>
            <w:tcBorders>
              <w:top w:val="single" w:sz="4" w:space="0" w:color="auto"/>
              <w:left w:val="single" w:sz="4" w:space="0" w:color="auto"/>
            </w:tcBorders>
            <w:shd w:val="clear" w:color="auto" w:fill="auto"/>
            <w:vAlign w:val="bottom"/>
          </w:tcPr>
          <w:p w14:paraId="73B42B22" w14:textId="77777777" w:rsidR="00265ED9" w:rsidRPr="0009042C" w:rsidRDefault="000123A2">
            <w:pPr>
              <w:pStyle w:val="a9"/>
              <w:jc w:val="center"/>
            </w:pPr>
            <w:r w:rsidRPr="0009042C">
              <w:rPr>
                <w:b/>
                <w:bCs/>
              </w:rPr>
              <w:t>2</w:t>
            </w:r>
          </w:p>
        </w:tc>
        <w:tc>
          <w:tcPr>
            <w:tcW w:w="1277" w:type="dxa"/>
            <w:tcBorders>
              <w:top w:val="single" w:sz="4" w:space="0" w:color="auto"/>
              <w:left w:val="single" w:sz="4" w:space="0" w:color="auto"/>
            </w:tcBorders>
            <w:shd w:val="clear" w:color="auto" w:fill="auto"/>
            <w:vAlign w:val="bottom"/>
          </w:tcPr>
          <w:p w14:paraId="61E7BF7F" w14:textId="77777777" w:rsidR="00265ED9" w:rsidRPr="0009042C" w:rsidRDefault="000123A2">
            <w:pPr>
              <w:pStyle w:val="a9"/>
              <w:jc w:val="center"/>
            </w:pPr>
            <w:r w:rsidRPr="0009042C">
              <w:rPr>
                <w:b/>
                <w:bCs/>
              </w:rPr>
              <w:t>3</w:t>
            </w:r>
          </w:p>
        </w:tc>
        <w:tc>
          <w:tcPr>
            <w:tcW w:w="1272" w:type="dxa"/>
            <w:tcBorders>
              <w:top w:val="single" w:sz="4" w:space="0" w:color="auto"/>
              <w:left w:val="single" w:sz="4" w:space="0" w:color="auto"/>
            </w:tcBorders>
            <w:shd w:val="clear" w:color="auto" w:fill="auto"/>
            <w:vAlign w:val="bottom"/>
          </w:tcPr>
          <w:p w14:paraId="12AA46A1" w14:textId="77777777" w:rsidR="00265ED9" w:rsidRPr="0009042C" w:rsidRDefault="000123A2">
            <w:pPr>
              <w:pStyle w:val="a9"/>
              <w:jc w:val="center"/>
            </w:pPr>
            <w:r w:rsidRPr="0009042C">
              <w:rPr>
                <w:b/>
                <w:bCs/>
              </w:rPr>
              <w:t>4</w:t>
            </w:r>
          </w:p>
        </w:tc>
        <w:tc>
          <w:tcPr>
            <w:tcW w:w="1277" w:type="dxa"/>
            <w:tcBorders>
              <w:top w:val="single" w:sz="4" w:space="0" w:color="auto"/>
              <w:left w:val="single" w:sz="4" w:space="0" w:color="auto"/>
            </w:tcBorders>
            <w:shd w:val="clear" w:color="auto" w:fill="auto"/>
            <w:vAlign w:val="bottom"/>
          </w:tcPr>
          <w:p w14:paraId="296439A6" w14:textId="77777777" w:rsidR="00265ED9" w:rsidRPr="0009042C" w:rsidRDefault="000123A2">
            <w:pPr>
              <w:pStyle w:val="a9"/>
              <w:jc w:val="center"/>
            </w:pPr>
            <w:r w:rsidRPr="0009042C">
              <w:rPr>
                <w:b/>
                <w:bCs/>
              </w:rPr>
              <w:t>5</w:t>
            </w:r>
          </w:p>
        </w:tc>
        <w:tc>
          <w:tcPr>
            <w:tcW w:w="1286" w:type="dxa"/>
            <w:tcBorders>
              <w:top w:val="single" w:sz="4" w:space="0" w:color="auto"/>
              <w:left w:val="single" w:sz="4" w:space="0" w:color="auto"/>
              <w:right w:val="single" w:sz="4" w:space="0" w:color="auto"/>
            </w:tcBorders>
            <w:shd w:val="clear" w:color="auto" w:fill="auto"/>
            <w:vAlign w:val="bottom"/>
          </w:tcPr>
          <w:p w14:paraId="050460C3" w14:textId="77777777" w:rsidR="00265ED9" w:rsidRPr="0009042C" w:rsidRDefault="000123A2">
            <w:pPr>
              <w:pStyle w:val="a9"/>
              <w:jc w:val="center"/>
            </w:pPr>
            <w:r w:rsidRPr="0009042C">
              <w:rPr>
                <w:b/>
                <w:bCs/>
              </w:rPr>
              <w:t>6</w:t>
            </w:r>
          </w:p>
        </w:tc>
      </w:tr>
      <w:tr w:rsidR="00265ED9" w:rsidRPr="0009042C" w14:paraId="555DC4F2" w14:textId="77777777">
        <w:trPr>
          <w:trHeight w:hRule="exact" w:val="264"/>
          <w:jc w:val="center"/>
        </w:trPr>
        <w:tc>
          <w:tcPr>
            <w:tcW w:w="10493" w:type="dxa"/>
            <w:gridSpan w:val="3"/>
            <w:tcBorders>
              <w:top w:val="single" w:sz="4" w:space="0" w:color="auto"/>
              <w:left w:val="single" w:sz="4" w:space="0" w:color="auto"/>
            </w:tcBorders>
            <w:shd w:val="clear" w:color="auto" w:fill="auto"/>
            <w:vAlign w:val="bottom"/>
          </w:tcPr>
          <w:p w14:paraId="7D29B6EA" w14:textId="77777777" w:rsidR="00265ED9" w:rsidRPr="0009042C" w:rsidRDefault="000123A2">
            <w:pPr>
              <w:pStyle w:val="a9"/>
            </w:pPr>
            <w:r w:rsidRPr="0009042C">
              <w:rPr>
                <w:b/>
                <w:bCs/>
              </w:rPr>
              <w:t>Раздел I. Рецептура.</w:t>
            </w:r>
          </w:p>
        </w:tc>
        <w:tc>
          <w:tcPr>
            <w:tcW w:w="1277" w:type="dxa"/>
            <w:tcBorders>
              <w:top w:val="single" w:sz="4" w:space="0" w:color="auto"/>
              <w:left w:val="single" w:sz="4" w:space="0" w:color="auto"/>
            </w:tcBorders>
            <w:shd w:val="clear" w:color="auto" w:fill="auto"/>
            <w:vAlign w:val="bottom"/>
          </w:tcPr>
          <w:p w14:paraId="445B2864" w14:textId="77777777" w:rsidR="00265ED9" w:rsidRPr="0009042C" w:rsidRDefault="000123A2">
            <w:pPr>
              <w:pStyle w:val="a9"/>
              <w:jc w:val="center"/>
            </w:pPr>
            <w:r w:rsidRPr="0009042C">
              <w:rPr>
                <w:b/>
                <w:bCs/>
              </w:rPr>
              <w:t>18</w:t>
            </w:r>
          </w:p>
        </w:tc>
        <w:tc>
          <w:tcPr>
            <w:tcW w:w="1272" w:type="dxa"/>
            <w:tcBorders>
              <w:top w:val="single" w:sz="4" w:space="0" w:color="auto"/>
              <w:left w:val="single" w:sz="4" w:space="0" w:color="auto"/>
            </w:tcBorders>
            <w:shd w:val="clear" w:color="auto" w:fill="auto"/>
          </w:tcPr>
          <w:p w14:paraId="7829680E"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6789D838"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2E38D55B" w14:textId="77777777" w:rsidR="00265ED9" w:rsidRPr="0009042C" w:rsidRDefault="00265ED9">
            <w:pPr>
              <w:rPr>
                <w:rFonts w:ascii="Times New Roman" w:hAnsi="Times New Roman" w:cs="Times New Roman"/>
              </w:rPr>
            </w:pPr>
          </w:p>
        </w:tc>
      </w:tr>
      <w:tr w:rsidR="00265ED9" w:rsidRPr="0009042C" w14:paraId="268F98DF" w14:textId="77777777">
        <w:trPr>
          <w:trHeight w:hRule="exact" w:val="816"/>
          <w:jc w:val="center"/>
        </w:trPr>
        <w:tc>
          <w:tcPr>
            <w:tcW w:w="2242" w:type="dxa"/>
            <w:vMerge w:val="restart"/>
            <w:tcBorders>
              <w:top w:val="single" w:sz="4" w:space="0" w:color="auto"/>
              <w:left w:val="single" w:sz="4" w:space="0" w:color="auto"/>
            </w:tcBorders>
            <w:shd w:val="clear" w:color="auto" w:fill="auto"/>
          </w:tcPr>
          <w:p w14:paraId="09595D4C" w14:textId="77777777" w:rsidR="00265ED9" w:rsidRPr="0009042C" w:rsidRDefault="000123A2">
            <w:pPr>
              <w:pStyle w:val="a9"/>
            </w:pPr>
            <w:r w:rsidRPr="0009042C">
              <w:rPr>
                <w:b/>
                <w:bCs/>
              </w:rPr>
              <w:t>Тема 1.1. Общая рецептура.</w:t>
            </w:r>
          </w:p>
        </w:tc>
        <w:tc>
          <w:tcPr>
            <w:tcW w:w="8251" w:type="dxa"/>
            <w:gridSpan w:val="2"/>
            <w:tcBorders>
              <w:top w:val="single" w:sz="4" w:space="0" w:color="auto"/>
              <w:left w:val="single" w:sz="4" w:space="0" w:color="auto"/>
            </w:tcBorders>
            <w:shd w:val="clear" w:color="auto" w:fill="auto"/>
          </w:tcPr>
          <w:p w14:paraId="445CD6DE" w14:textId="77777777" w:rsidR="00265ED9" w:rsidRPr="0009042C" w:rsidRDefault="000123A2">
            <w:pPr>
              <w:pStyle w:val="a9"/>
            </w:pPr>
            <w:r w:rsidRPr="0009042C">
              <w:rPr>
                <w:b/>
                <w:bCs/>
              </w:rPr>
              <w:t>Содержание учебного материала</w:t>
            </w:r>
          </w:p>
        </w:tc>
        <w:tc>
          <w:tcPr>
            <w:tcW w:w="1277" w:type="dxa"/>
            <w:tcBorders>
              <w:top w:val="single" w:sz="4" w:space="0" w:color="auto"/>
              <w:left w:val="single" w:sz="4" w:space="0" w:color="auto"/>
            </w:tcBorders>
            <w:shd w:val="clear" w:color="auto" w:fill="auto"/>
          </w:tcPr>
          <w:p w14:paraId="38ABED92" w14:textId="77777777" w:rsidR="00265ED9" w:rsidRPr="0009042C" w:rsidRDefault="000123A2">
            <w:pPr>
              <w:pStyle w:val="a9"/>
              <w:jc w:val="center"/>
            </w:pPr>
            <w:r w:rsidRPr="0009042C">
              <w:rPr>
                <w:b/>
                <w:bCs/>
              </w:rPr>
              <w:t>6</w:t>
            </w:r>
          </w:p>
        </w:tc>
        <w:tc>
          <w:tcPr>
            <w:tcW w:w="1272" w:type="dxa"/>
            <w:tcBorders>
              <w:top w:val="single" w:sz="4" w:space="0" w:color="auto"/>
              <w:left w:val="single" w:sz="4" w:space="0" w:color="auto"/>
            </w:tcBorders>
            <w:shd w:val="clear" w:color="auto" w:fill="auto"/>
          </w:tcPr>
          <w:p w14:paraId="36C5DB99" w14:textId="77777777" w:rsidR="00265ED9" w:rsidRPr="0009042C" w:rsidRDefault="000123A2">
            <w:pPr>
              <w:pStyle w:val="a9"/>
              <w:jc w:val="center"/>
            </w:pPr>
            <w:r w:rsidRPr="0009042C">
              <w:t>ЛР 2,5,9</w:t>
            </w:r>
          </w:p>
        </w:tc>
        <w:tc>
          <w:tcPr>
            <w:tcW w:w="1277" w:type="dxa"/>
            <w:vMerge w:val="restart"/>
            <w:tcBorders>
              <w:top w:val="single" w:sz="4" w:space="0" w:color="auto"/>
              <w:left w:val="single" w:sz="4" w:space="0" w:color="auto"/>
            </w:tcBorders>
            <w:shd w:val="clear" w:color="auto" w:fill="auto"/>
          </w:tcPr>
          <w:p w14:paraId="5F864317" w14:textId="77777777" w:rsidR="00265ED9" w:rsidRPr="0009042C" w:rsidRDefault="000123A2">
            <w:pPr>
              <w:pStyle w:val="a9"/>
              <w:ind w:left="260"/>
            </w:pPr>
            <w:r w:rsidRPr="0009042C">
              <w:t>ПК 1.1.,</w:t>
            </w:r>
          </w:p>
          <w:p w14:paraId="3CC8A046" w14:textId="77777777" w:rsidR="00265ED9" w:rsidRPr="0009042C" w:rsidRDefault="000123A2">
            <w:pPr>
              <w:pStyle w:val="a9"/>
              <w:ind w:left="260"/>
            </w:pPr>
            <w:r w:rsidRPr="0009042C">
              <w:t>ПК 1.2., ПК 2.1.</w:t>
            </w:r>
          </w:p>
          <w:p w14:paraId="77B96BE0" w14:textId="77777777" w:rsidR="00265ED9" w:rsidRPr="0009042C" w:rsidRDefault="000123A2">
            <w:pPr>
              <w:pStyle w:val="a9"/>
              <w:ind w:firstLine="140"/>
            </w:pPr>
            <w:r w:rsidRPr="0009042C">
              <w:t>ОК 01, ОК 02, ОК 05, ОК 07, ОК 09, ОК 10</w:t>
            </w:r>
          </w:p>
        </w:tc>
        <w:tc>
          <w:tcPr>
            <w:tcW w:w="1286" w:type="dxa"/>
            <w:tcBorders>
              <w:top w:val="single" w:sz="4" w:space="0" w:color="auto"/>
              <w:left w:val="single" w:sz="4" w:space="0" w:color="auto"/>
              <w:right w:val="single" w:sz="4" w:space="0" w:color="auto"/>
            </w:tcBorders>
            <w:shd w:val="clear" w:color="auto" w:fill="auto"/>
          </w:tcPr>
          <w:p w14:paraId="1F6C7766" w14:textId="77777777" w:rsidR="00265ED9" w:rsidRPr="0009042C" w:rsidRDefault="000123A2">
            <w:pPr>
              <w:pStyle w:val="a9"/>
              <w:jc w:val="center"/>
            </w:pPr>
            <w:r w:rsidRPr="0009042C">
              <w:rPr>
                <w:iCs/>
              </w:rPr>
              <w:t>Уо.02.01</w:t>
            </w:r>
          </w:p>
          <w:p w14:paraId="1F2D43D2" w14:textId="77777777" w:rsidR="00265ED9" w:rsidRPr="0009042C" w:rsidRDefault="000123A2">
            <w:pPr>
              <w:pStyle w:val="a9"/>
              <w:jc w:val="center"/>
            </w:pPr>
            <w:r w:rsidRPr="0009042C">
              <w:rPr>
                <w:iCs/>
              </w:rPr>
              <w:t>Зо.04.01</w:t>
            </w:r>
          </w:p>
        </w:tc>
      </w:tr>
      <w:tr w:rsidR="00265ED9" w:rsidRPr="0009042C" w14:paraId="6EAD7B94" w14:textId="77777777">
        <w:trPr>
          <w:trHeight w:hRule="exact" w:val="514"/>
          <w:jc w:val="center"/>
        </w:trPr>
        <w:tc>
          <w:tcPr>
            <w:tcW w:w="2242" w:type="dxa"/>
            <w:vMerge/>
            <w:tcBorders>
              <w:left w:val="single" w:sz="4" w:space="0" w:color="auto"/>
            </w:tcBorders>
            <w:shd w:val="clear" w:color="auto" w:fill="auto"/>
          </w:tcPr>
          <w:p w14:paraId="6DE864B9" w14:textId="77777777" w:rsidR="00265ED9" w:rsidRPr="0009042C" w:rsidRDefault="00265ED9">
            <w:pPr>
              <w:rPr>
                <w:rFonts w:ascii="Times New Roman" w:hAnsi="Times New Roman" w:cs="Times New Roman"/>
              </w:rPr>
            </w:pPr>
          </w:p>
        </w:tc>
        <w:tc>
          <w:tcPr>
            <w:tcW w:w="8251" w:type="dxa"/>
            <w:gridSpan w:val="2"/>
            <w:tcBorders>
              <w:top w:val="single" w:sz="4" w:space="0" w:color="auto"/>
              <w:left w:val="single" w:sz="4" w:space="0" w:color="auto"/>
            </w:tcBorders>
            <w:shd w:val="clear" w:color="auto" w:fill="auto"/>
            <w:vAlign w:val="bottom"/>
          </w:tcPr>
          <w:p w14:paraId="076CF284" w14:textId="77777777" w:rsidR="00265ED9" w:rsidRPr="0009042C" w:rsidRDefault="000123A2">
            <w:pPr>
              <w:pStyle w:val="a9"/>
            </w:pPr>
            <w:r w:rsidRPr="0009042C">
              <w:t>Аптека. Учёт и хранение медикаментов. Предмет и задачи рецептуры. Хранение ядовитых и сильнодействующих средств. Выписывание рецептов.</w:t>
            </w:r>
          </w:p>
        </w:tc>
        <w:tc>
          <w:tcPr>
            <w:tcW w:w="1277" w:type="dxa"/>
            <w:tcBorders>
              <w:top w:val="single" w:sz="4" w:space="0" w:color="auto"/>
              <w:left w:val="single" w:sz="4" w:space="0" w:color="auto"/>
            </w:tcBorders>
            <w:shd w:val="clear" w:color="auto" w:fill="auto"/>
          </w:tcPr>
          <w:p w14:paraId="79A0553E"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16F31A92"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074F0E03"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ED93AB0" w14:textId="77777777" w:rsidR="00265ED9" w:rsidRPr="0009042C" w:rsidRDefault="00265ED9">
            <w:pPr>
              <w:rPr>
                <w:rFonts w:ascii="Times New Roman" w:hAnsi="Times New Roman" w:cs="Times New Roman"/>
              </w:rPr>
            </w:pPr>
          </w:p>
        </w:tc>
      </w:tr>
      <w:tr w:rsidR="00265ED9" w:rsidRPr="0009042C" w14:paraId="7F95C5BA" w14:textId="77777777">
        <w:trPr>
          <w:trHeight w:hRule="exact" w:val="264"/>
          <w:jc w:val="center"/>
        </w:trPr>
        <w:tc>
          <w:tcPr>
            <w:tcW w:w="2242" w:type="dxa"/>
            <w:vMerge/>
            <w:tcBorders>
              <w:left w:val="single" w:sz="4" w:space="0" w:color="auto"/>
            </w:tcBorders>
            <w:shd w:val="clear" w:color="auto" w:fill="auto"/>
          </w:tcPr>
          <w:p w14:paraId="106AD088" w14:textId="77777777" w:rsidR="00265ED9" w:rsidRPr="0009042C" w:rsidRDefault="00265ED9">
            <w:pPr>
              <w:rPr>
                <w:rFonts w:ascii="Times New Roman" w:hAnsi="Times New Roman" w:cs="Times New Roman"/>
              </w:rPr>
            </w:pPr>
          </w:p>
        </w:tc>
        <w:tc>
          <w:tcPr>
            <w:tcW w:w="8251" w:type="dxa"/>
            <w:gridSpan w:val="2"/>
            <w:tcBorders>
              <w:top w:val="single" w:sz="4" w:space="0" w:color="auto"/>
              <w:left w:val="single" w:sz="4" w:space="0" w:color="auto"/>
            </w:tcBorders>
            <w:shd w:val="clear" w:color="auto" w:fill="auto"/>
            <w:vAlign w:val="bottom"/>
          </w:tcPr>
          <w:p w14:paraId="6CCEBD4E" w14:textId="77777777" w:rsidR="00265ED9" w:rsidRPr="0009042C" w:rsidRDefault="000123A2">
            <w:pPr>
              <w:pStyle w:val="a9"/>
            </w:pPr>
            <w:r w:rsidRPr="0009042C">
              <w:rPr>
                <w:b/>
                <w:bCs/>
              </w:rPr>
              <w:t>В том числе практических занятий</w:t>
            </w:r>
          </w:p>
        </w:tc>
        <w:tc>
          <w:tcPr>
            <w:tcW w:w="1277" w:type="dxa"/>
            <w:tcBorders>
              <w:top w:val="single" w:sz="4" w:space="0" w:color="auto"/>
              <w:left w:val="single" w:sz="4" w:space="0" w:color="auto"/>
            </w:tcBorders>
            <w:shd w:val="clear" w:color="auto" w:fill="auto"/>
            <w:vAlign w:val="bottom"/>
          </w:tcPr>
          <w:p w14:paraId="5241599D" w14:textId="77777777" w:rsidR="00265ED9" w:rsidRPr="0009042C" w:rsidRDefault="000123A2">
            <w:pPr>
              <w:pStyle w:val="a9"/>
              <w:jc w:val="center"/>
            </w:pPr>
            <w:r w:rsidRPr="0009042C">
              <w:rPr>
                <w:b/>
                <w:bCs/>
              </w:rPr>
              <w:t>4</w:t>
            </w:r>
          </w:p>
        </w:tc>
        <w:tc>
          <w:tcPr>
            <w:tcW w:w="1272" w:type="dxa"/>
            <w:tcBorders>
              <w:top w:val="single" w:sz="4" w:space="0" w:color="auto"/>
              <w:left w:val="single" w:sz="4" w:space="0" w:color="auto"/>
            </w:tcBorders>
            <w:shd w:val="clear" w:color="auto" w:fill="auto"/>
          </w:tcPr>
          <w:p w14:paraId="3017B4AD"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187B261E"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47721B80" w14:textId="77777777" w:rsidR="00265ED9" w:rsidRPr="0009042C" w:rsidRDefault="00265ED9">
            <w:pPr>
              <w:rPr>
                <w:rFonts w:ascii="Times New Roman" w:hAnsi="Times New Roman" w:cs="Times New Roman"/>
              </w:rPr>
            </w:pPr>
          </w:p>
        </w:tc>
      </w:tr>
      <w:tr w:rsidR="00265ED9" w:rsidRPr="0009042C" w14:paraId="2051B802" w14:textId="77777777">
        <w:trPr>
          <w:trHeight w:hRule="exact" w:val="278"/>
          <w:jc w:val="center"/>
        </w:trPr>
        <w:tc>
          <w:tcPr>
            <w:tcW w:w="2242" w:type="dxa"/>
            <w:vMerge/>
            <w:tcBorders>
              <w:left w:val="single" w:sz="4" w:space="0" w:color="auto"/>
            </w:tcBorders>
            <w:shd w:val="clear" w:color="auto" w:fill="auto"/>
          </w:tcPr>
          <w:p w14:paraId="2FCF74AC" w14:textId="77777777" w:rsidR="00265ED9" w:rsidRPr="0009042C" w:rsidRDefault="00265ED9">
            <w:pPr>
              <w:rPr>
                <w:rFonts w:ascii="Times New Roman" w:hAnsi="Times New Roman" w:cs="Times New Roman"/>
              </w:rPr>
            </w:pPr>
          </w:p>
        </w:tc>
        <w:tc>
          <w:tcPr>
            <w:tcW w:w="422" w:type="dxa"/>
            <w:tcBorders>
              <w:top w:val="single" w:sz="4" w:space="0" w:color="auto"/>
              <w:left w:val="single" w:sz="4" w:space="0" w:color="auto"/>
            </w:tcBorders>
            <w:shd w:val="clear" w:color="auto" w:fill="auto"/>
            <w:vAlign w:val="center"/>
          </w:tcPr>
          <w:p w14:paraId="44BBA6F4" w14:textId="77777777" w:rsidR="00265ED9" w:rsidRPr="0009042C" w:rsidRDefault="000123A2">
            <w:pPr>
              <w:pStyle w:val="a9"/>
            </w:pPr>
            <w:r w:rsidRPr="0009042C">
              <w:t>1</w:t>
            </w:r>
          </w:p>
        </w:tc>
        <w:tc>
          <w:tcPr>
            <w:tcW w:w="7829" w:type="dxa"/>
            <w:tcBorders>
              <w:top w:val="single" w:sz="4" w:space="0" w:color="auto"/>
              <w:left w:val="single" w:sz="4" w:space="0" w:color="auto"/>
            </w:tcBorders>
            <w:shd w:val="clear" w:color="auto" w:fill="auto"/>
            <w:vAlign w:val="center"/>
          </w:tcPr>
          <w:p w14:paraId="6E00A884" w14:textId="77777777" w:rsidR="00265ED9" w:rsidRPr="0009042C" w:rsidRDefault="000123A2">
            <w:pPr>
              <w:pStyle w:val="a9"/>
            </w:pPr>
            <w:r w:rsidRPr="0009042C">
              <w:t>Практическое занятие №1 «Устройство и оборудование ветеринарной аптеки»</w:t>
            </w:r>
          </w:p>
        </w:tc>
        <w:tc>
          <w:tcPr>
            <w:tcW w:w="1277" w:type="dxa"/>
            <w:tcBorders>
              <w:top w:val="single" w:sz="4" w:space="0" w:color="auto"/>
              <w:left w:val="single" w:sz="4" w:space="0" w:color="auto"/>
            </w:tcBorders>
            <w:shd w:val="clear" w:color="auto" w:fill="auto"/>
            <w:vAlign w:val="center"/>
          </w:tcPr>
          <w:p w14:paraId="2A4DD3E7"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06C719D1"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1F3612B0"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877A068" w14:textId="77777777" w:rsidR="00265ED9" w:rsidRPr="0009042C" w:rsidRDefault="00265ED9">
            <w:pPr>
              <w:rPr>
                <w:rFonts w:ascii="Times New Roman" w:hAnsi="Times New Roman" w:cs="Times New Roman"/>
              </w:rPr>
            </w:pPr>
          </w:p>
        </w:tc>
      </w:tr>
      <w:tr w:rsidR="00265ED9" w:rsidRPr="0009042C" w14:paraId="22955E00" w14:textId="77777777">
        <w:trPr>
          <w:trHeight w:hRule="exact" w:val="336"/>
          <w:jc w:val="center"/>
        </w:trPr>
        <w:tc>
          <w:tcPr>
            <w:tcW w:w="2242" w:type="dxa"/>
            <w:vMerge/>
            <w:tcBorders>
              <w:left w:val="single" w:sz="4" w:space="0" w:color="auto"/>
            </w:tcBorders>
            <w:shd w:val="clear" w:color="auto" w:fill="auto"/>
          </w:tcPr>
          <w:p w14:paraId="7A0CF2E0" w14:textId="77777777" w:rsidR="00265ED9" w:rsidRPr="0009042C" w:rsidRDefault="00265ED9">
            <w:pPr>
              <w:rPr>
                <w:rFonts w:ascii="Times New Roman" w:hAnsi="Times New Roman" w:cs="Times New Roman"/>
              </w:rPr>
            </w:pPr>
          </w:p>
        </w:tc>
        <w:tc>
          <w:tcPr>
            <w:tcW w:w="422" w:type="dxa"/>
            <w:tcBorders>
              <w:top w:val="single" w:sz="4" w:space="0" w:color="auto"/>
              <w:left w:val="single" w:sz="4" w:space="0" w:color="auto"/>
            </w:tcBorders>
            <w:shd w:val="clear" w:color="auto" w:fill="auto"/>
            <w:vAlign w:val="center"/>
          </w:tcPr>
          <w:p w14:paraId="5DCE6685" w14:textId="77777777" w:rsidR="00265ED9" w:rsidRPr="0009042C" w:rsidRDefault="000123A2">
            <w:pPr>
              <w:pStyle w:val="a9"/>
            </w:pPr>
            <w:r w:rsidRPr="0009042C">
              <w:t>2</w:t>
            </w:r>
          </w:p>
        </w:tc>
        <w:tc>
          <w:tcPr>
            <w:tcW w:w="7829" w:type="dxa"/>
            <w:tcBorders>
              <w:top w:val="single" w:sz="4" w:space="0" w:color="auto"/>
              <w:left w:val="single" w:sz="4" w:space="0" w:color="auto"/>
            </w:tcBorders>
            <w:shd w:val="clear" w:color="auto" w:fill="auto"/>
            <w:vAlign w:val="center"/>
          </w:tcPr>
          <w:p w14:paraId="523FF2ED" w14:textId="77777777" w:rsidR="00265ED9" w:rsidRPr="0009042C" w:rsidRDefault="000123A2">
            <w:pPr>
              <w:pStyle w:val="a9"/>
            </w:pPr>
            <w:r w:rsidRPr="0009042C">
              <w:t>Практическое занятие №2 «Методика и правила выписывания рецептов»</w:t>
            </w:r>
          </w:p>
        </w:tc>
        <w:tc>
          <w:tcPr>
            <w:tcW w:w="1277" w:type="dxa"/>
            <w:tcBorders>
              <w:top w:val="single" w:sz="4" w:space="0" w:color="auto"/>
              <w:left w:val="single" w:sz="4" w:space="0" w:color="auto"/>
            </w:tcBorders>
            <w:shd w:val="clear" w:color="auto" w:fill="auto"/>
            <w:vAlign w:val="center"/>
          </w:tcPr>
          <w:p w14:paraId="7A575C8A"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0486104C"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262BF852"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FE22AEA" w14:textId="77777777" w:rsidR="00265ED9" w:rsidRPr="0009042C" w:rsidRDefault="00265ED9">
            <w:pPr>
              <w:rPr>
                <w:rFonts w:ascii="Times New Roman" w:hAnsi="Times New Roman" w:cs="Times New Roman"/>
              </w:rPr>
            </w:pPr>
          </w:p>
        </w:tc>
      </w:tr>
      <w:tr w:rsidR="00265ED9" w:rsidRPr="0009042C" w14:paraId="39C3AFEB" w14:textId="77777777">
        <w:trPr>
          <w:trHeight w:hRule="exact" w:val="288"/>
          <w:jc w:val="center"/>
        </w:trPr>
        <w:tc>
          <w:tcPr>
            <w:tcW w:w="2242" w:type="dxa"/>
            <w:vMerge w:val="restart"/>
            <w:tcBorders>
              <w:top w:val="single" w:sz="4" w:space="0" w:color="auto"/>
              <w:left w:val="single" w:sz="4" w:space="0" w:color="auto"/>
            </w:tcBorders>
            <w:shd w:val="clear" w:color="auto" w:fill="auto"/>
          </w:tcPr>
          <w:p w14:paraId="5743FDBD" w14:textId="77777777" w:rsidR="00265ED9" w:rsidRPr="0009042C" w:rsidRDefault="000123A2">
            <w:pPr>
              <w:pStyle w:val="a9"/>
            </w:pPr>
            <w:r w:rsidRPr="0009042C">
              <w:rPr>
                <w:b/>
                <w:bCs/>
              </w:rPr>
              <w:t>Тема1.2. Лекарственные формы.</w:t>
            </w:r>
          </w:p>
        </w:tc>
        <w:tc>
          <w:tcPr>
            <w:tcW w:w="8251" w:type="dxa"/>
            <w:gridSpan w:val="2"/>
            <w:tcBorders>
              <w:top w:val="single" w:sz="4" w:space="0" w:color="auto"/>
              <w:left w:val="single" w:sz="4" w:space="0" w:color="auto"/>
            </w:tcBorders>
            <w:shd w:val="clear" w:color="auto" w:fill="auto"/>
            <w:vAlign w:val="bottom"/>
          </w:tcPr>
          <w:p w14:paraId="666A3065" w14:textId="77777777" w:rsidR="00265ED9" w:rsidRPr="0009042C" w:rsidRDefault="000123A2">
            <w:pPr>
              <w:pStyle w:val="a9"/>
            </w:pPr>
            <w:r w:rsidRPr="0009042C">
              <w:rPr>
                <w:b/>
                <w:bCs/>
              </w:rPr>
              <w:t>Содержание учебного материала</w:t>
            </w:r>
          </w:p>
        </w:tc>
        <w:tc>
          <w:tcPr>
            <w:tcW w:w="1277" w:type="dxa"/>
            <w:tcBorders>
              <w:top w:val="single" w:sz="4" w:space="0" w:color="auto"/>
              <w:left w:val="single" w:sz="4" w:space="0" w:color="auto"/>
            </w:tcBorders>
            <w:shd w:val="clear" w:color="auto" w:fill="auto"/>
            <w:vAlign w:val="bottom"/>
          </w:tcPr>
          <w:p w14:paraId="12CF92BF" w14:textId="77777777" w:rsidR="00265ED9" w:rsidRPr="0009042C" w:rsidRDefault="000123A2">
            <w:pPr>
              <w:pStyle w:val="a9"/>
              <w:jc w:val="center"/>
            </w:pPr>
            <w:r w:rsidRPr="0009042C">
              <w:rPr>
                <w:b/>
                <w:bCs/>
              </w:rPr>
              <w:t>12</w:t>
            </w:r>
          </w:p>
        </w:tc>
        <w:tc>
          <w:tcPr>
            <w:tcW w:w="1272" w:type="dxa"/>
            <w:tcBorders>
              <w:top w:val="single" w:sz="4" w:space="0" w:color="auto"/>
              <w:left w:val="single" w:sz="4" w:space="0" w:color="auto"/>
            </w:tcBorders>
            <w:shd w:val="clear" w:color="auto" w:fill="auto"/>
          </w:tcPr>
          <w:p w14:paraId="403D6D1F" w14:textId="77777777" w:rsidR="00265ED9" w:rsidRPr="0009042C" w:rsidRDefault="00265ED9">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auto"/>
          </w:tcPr>
          <w:p w14:paraId="0F901FE6" w14:textId="77777777" w:rsidR="00265ED9" w:rsidRPr="0009042C" w:rsidRDefault="000123A2">
            <w:pPr>
              <w:pStyle w:val="a9"/>
              <w:jc w:val="center"/>
            </w:pPr>
            <w:r w:rsidRPr="0009042C">
              <w:t>ПК 1.2., ПК 2.1. ОК 01, ОК 02, ОК 05, ОК 07, ОК 09, ОК 10</w:t>
            </w:r>
          </w:p>
        </w:tc>
        <w:tc>
          <w:tcPr>
            <w:tcW w:w="1286" w:type="dxa"/>
            <w:tcBorders>
              <w:top w:val="single" w:sz="4" w:space="0" w:color="auto"/>
              <w:left w:val="single" w:sz="4" w:space="0" w:color="auto"/>
              <w:right w:val="single" w:sz="4" w:space="0" w:color="auto"/>
            </w:tcBorders>
            <w:shd w:val="clear" w:color="auto" w:fill="auto"/>
          </w:tcPr>
          <w:p w14:paraId="272461AB" w14:textId="77777777" w:rsidR="00265ED9" w:rsidRPr="0009042C" w:rsidRDefault="00265ED9">
            <w:pPr>
              <w:rPr>
                <w:rFonts w:ascii="Times New Roman" w:hAnsi="Times New Roman" w:cs="Times New Roman"/>
              </w:rPr>
            </w:pPr>
          </w:p>
        </w:tc>
      </w:tr>
      <w:tr w:rsidR="00265ED9" w:rsidRPr="0009042C" w14:paraId="57E4F392" w14:textId="77777777">
        <w:trPr>
          <w:trHeight w:hRule="exact" w:val="811"/>
          <w:jc w:val="center"/>
        </w:trPr>
        <w:tc>
          <w:tcPr>
            <w:tcW w:w="2242" w:type="dxa"/>
            <w:vMerge/>
            <w:tcBorders>
              <w:left w:val="single" w:sz="4" w:space="0" w:color="auto"/>
            </w:tcBorders>
            <w:shd w:val="clear" w:color="auto" w:fill="auto"/>
          </w:tcPr>
          <w:p w14:paraId="23409933" w14:textId="77777777" w:rsidR="00265ED9" w:rsidRPr="0009042C" w:rsidRDefault="00265ED9">
            <w:pPr>
              <w:rPr>
                <w:rFonts w:ascii="Times New Roman" w:hAnsi="Times New Roman" w:cs="Times New Roman"/>
              </w:rPr>
            </w:pPr>
          </w:p>
        </w:tc>
        <w:tc>
          <w:tcPr>
            <w:tcW w:w="8251" w:type="dxa"/>
            <w:gridSpan w:val="2"/>
            <w:tcBorders>
              <w:top w:val="single" w:sz="4" w:space="0" w:color="auto"/>
              <w:left w:val="single" w:sz="4" w:space="0" w:color="auto"/>
            </w:tcBorders>
            <w:shd w:val="clear" w:color="auto" w:fill="auto"/>
          </w:tcPr>
          <w:p w14:paraId="0041F04E" w14:textId="77777777" w:rsidR="00265ED9" w:rsidRPr="0009042C" w:rsidRDefault="000123A2">
            <w:pPr>
              <w:pStyle w:val="a9"/>
            </w:pPr>
            <w:r w:rsidRPr="0009042C">
              <w:t>Жидкие, плотные, мягкие лекарственные формы. Галеновые и новогаленовые препараты.</w:t>
            </w:r>
          </w:p>
        </w:tc>
        <w:tc>
          <w:tcPr>
            <w:tcW w:w="1277" w:type="dxa"/>
            <w:tcBorders>
              <w:top w:val="single" w:sz="4" w:space="0" w:color="auto"/>
              <w:left w:val="single" w:sz="4" w:space="0" w:color="auto"/>
            </w:tcBorders>
            <w:shd w:val="clear" w:color="auto" w:fill="auto"/>
          </w:tcPr>
          <w:p w14:paraId="7CAC8B57"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026A92DB" w14:textId="77777777" w:rsidR="00265ED9" w:rsidRPr="0009042C" w:rsidRDefault="000123A2">
            <w:pPr>
              <w:pStyle w:val="a9"/>
              <w:jc w:val="center"/>
            </w:pPr>
            <w:r w:rsidRPr="0009042C">
              <w:t>ЛР 5,9,12</w:t>
            </w:r>
          </w:p>
        </w:tc>
        <w:tc>
          <w:tcPr>
            <w:tcW w:w="1277" w:type="dxa"/>
            <w:vMerge/>
            <w:tcBorders>
              <w:left w:val="single" w:sz="4" w:space="0" w:color="auto"/>
            </w:tcBorders>
            <w:shd w:val="clear" w:color="auto" w:fill="auto"/>
          </w:tcPr>
          <w:p w14:paraId="4D907C01"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3AF1FECB" w14:textId="77777777" w:rsidR="00265ED9" w:rsidRPr="0009042C" w:rsidRDefault="000123A2">
            <w:pPr>
              <w:pStyle w:val="a9"/>
              <w:jc w:val="center"/>
            </w:pPr>
            <w:r w:rsidRPr="0009042C">
              <w:rPr>
                <w:iCs/>
              </w:rPr>
              <w:t>Уо.01.01</w:t>
            </w:r>
          </w:p>
          <w:p w14:paraId="70C886B6" w14:textId="77777777" w:rsidR="00265ED9" w:rsidRPr="0009042C" w:rsidRDefault="000123A2">
            <w:pPr>
              <w:pStyle w:val="a9"/>
              <w:jc w:val="center"/>
            </w:pPr>
            <w:r w:rsidRPr="0009042C">
              <w:rPr>
                <w:iCs/>
              </w:rPr>
              <w:t>Зо.01.01</w:t>
            </w:r>
          </w:p>
        </w:tc>
      </w:tr>
      <w:tr w:rsidR="00265ED9" w:rsidRPr="0009042C" w14:paraId="00283F4E" w14:textId="77777777">
        <w:trPr>
          <w:trHeight w:hRule="exact" w:val="264"/>
          <w:jc w:val="center"/>
        </w:trPr>
        <w:tc>
          <w:tcPr>
            <w:tcW w:w="2242" w:type="dxa"/>
            <w:vMerge/>
            <w:tcBorders>
              <w:left w:val="single" w:sz="4" w:space="0" w:color="auto"/>
            </w:tcBorders>
            <w:shd w:val="clear" w:color="auto" w:fill="auto"/>
          </w:tcPr>
          <w:p w14:paraId="056100D5" w14:textId="77777777" w:rsidR="00265ED9" w:rsidRPr="0009042C" w:rsidRDefault="00265ED9">
            <w:pPr>
              <w:rPr>
                <w:rFonts w:ascii="Times New Roman" w:hAnsi="Times New Roman" w:cs="Times New Roman"/>
              </w:rPr>
            </w:pPr>
          </w:p>
        </w:tc>
        <w:tc>
          <w:tcPr>
            <w:tcW w:w="8251" w:type="dxa"/>
            <w:gridSpan w:val="2"/>
            <w:tcBorders>
              <w:top w:val="single" w:sz="4" w:space="0" w:color="auto"/>
              <w:left w:val="single" w:sz="4" w:space="0" w:color="auto"/>
            </w:tcBorders>
            <w:shd w:val="clear" w:color="auto" w:fill="auto"/>
            <w:vAlign w:val="bottom"/>
          </w:tcPr>
          <w:p w14:paraId="7569A838" w14:textId="77777777" w:rsidR="00265ED9" w:rsidRPr="0009042C" w:rsidRDefault="000123A2">
            <w:pPr>
              <w:pStyle w:val="a9"/>
            </w:pPr>
            <w:r w:rsidRPr="0009042C">
              <w:rPr>
                <w:b/>
                <w:bCs/>
              </w:rPr>
              <w:t>В том числе практических</w:t>
            </w:r>
          </w:p>
        </w:tc>
        <w:tc>
          <w:tcPr>
            <w:tcW w:w="1277" w:type="dxa"/>
            <w:tcBorders>
              <w:top w:val="single" w:sz="4" w:space="0" w:color="auto"/>
              <w:left w:val="single" w:sz="4" w:space="0" w:color="auto"/>
            </w:tcBorders>
            <w:shd w:val="clear" w:color="auto" w:fill="auto"/>
            <w:vAlign w:val="bottom"/>
          </w:tcPr>
          <w:p w14:paraId="71675910" w14:textId="77777777" w:rsidR="00265ED9" w:rsidRPr="0009042C" w:rsidRDefault="000123A2">
            <w:pPr>
              <w:pStyle w:val="a9"/>
              <w:jc w:val="center"/>
            </w:pPr>
            <w:r w:rsidRPr="0009042C">
              <w:rPr>
                <w:b/>
                <w:bCs/>
              </w:rPr>
              <w:t>10</w:t>
            </w:r>
          </w:p>
        </w:tc>
        <w:tc>
          <w:tcPr>
            <w:tcW w:w="1272" w:type="dxa"/>
            <w:tcBorders>
              <w:top w:val="single" w:sz="4" w:space="0" w:color="auto"/>
              <w:left w:val="single" w:sz="4" w:space="0" w:color="auto"/>
            </w:tcBorders>
            <w:shd w:val="clear" w:color="auto" w:fill="auto"/>
          </w:tcPr>
          <w:p w14:paraId="24D0AA3C"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741F772B"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762B8F60" w14:textId="77777777" w:rsidR="00265ED9" w:rsidRPr="0009042C" w:rsidRDefault="00265ED9">
            <w:pPr>
              <w:rPr>
                <w:rFonts w:ascii="Times New Roman" w:hAnsi="Times New Roman" w:cs="Times New Roman"/>
              </w:rPr>
            </w:pPr>
          </w:p>
        </w:tc>
      </w:tr>
      <w:tr w:rsidR="00265ED9" w:rsidRPr="0009042C" w14:paraId="12747F2B" w14:textId="77777777">
        <w:trPr>
          <w:trHeight w:hRule="exact" w:val="518"/>
          <w:jc w:val="center"/>
        </w:trPr>
        <w:tc>
          <w:tcPr>
            <w:tcW w:w="2242" w:type="dxa"/>
            <w:vMerge/>
            <w:tcBorders>
              <w:left w:val="single" w:sz="4" w:space="0" w:color="auto"/>
            </w:tcBorders>
            <w:shd w:val="clear" w:color="auto" w:fill="auto"/>
          </w:tcPr>
          <w:p w14:paraId="23113654" w14:textId="77777777" w:rsidR="00265ED9" w:rsidRPr="0009042C" w:rsidRDefault="00265ED9">
            <w:pPr>
              <w:rPr>
                <w:rFonts w:ascii="Times New Roman" w:hAnsi="Times New Roman" w:cs="Times New Roman"/>
              </w:rPr>
            </w:pPr>
          </w:p>
        </w:tc>
        <w:tc>
          <w:tcPr>
            <w:tcW w:w="422" w:type="dxa"/>
            <w:tcBorders>
              <w:top w:val="single" w:sz="4" w:space="0" w:color="auto"/>
              <w:left w:val="single" w:sz="4" w:space="0" w:color="auto"/>
            </w:tcBorders>
            <w:shd w:val="clear" w:color="auto" w:fill="auto"/>
          </w:tcPr>
          <w:p w14:paraId="665E07AF" w14:textId="77777777" w:rsidR="00265ED9" w:rsidRPr="0009042C" w:rsidRDefault="000123A2">
            <w:pPr>
              <w:pStyle w:val="a9"/>
            </w:pPr>
            <w:r w:rsidRPr="0009042C">
              <w:t>1</w:t>
            </w:r>
          </w:p>
        </w:tc>
        <w:tc>
          <w:tcPr>
            <w:tcW w:w="7829" w:type="dxa"/>
            <w:tcBorders>
              <w:top w:val="single" w:sz="4" w:space="0" w:color="auto"/>
              <w:left w:val="single" w:sz="4" w:space="0" w:color="auto"/>
            </w:tcBorders>
            <w:shd w:val="clear" w:color="auto" w:fill="auto"/>
            <w:vAlign w:val="bottom"/>
          </w:tcPr>
          <w:p w14:paraId="4059C4A1" w14:textId="77777777" w:rsidR="00265ED9" w:rsidRPr="0009042C" w:rsidRDefault="000123A2">
            <w:pPr>
              <w:pStyle w:val="a9"/>
            </w:pPr>
            <w:r w:rsidRPr="0009042C">
              <w:t>Практическое занятие №3 «Выписывание рецептов и изготовление жидких лекарственных форм»</w:t>
            </w:r>
          </w:p>
        </w:tc>
        <w:tc>
          <w:tcPr>
            <w:tcW w:w="1277" w:type="dxa"/>
            <w:tcBorders>
              <w:top w:val="single" w:sz="4" w:space="0" w:color="auto"/>
              <w:left w:val="single" w:sz="4" w:space="0" w:color="auto"/>
            </w:tcBorders>
            <w:shd w:val="clear" w:color="auto" w:fill="auto"/>
          </w:tcPr>
          <w:p w14:paraId="4ED91839"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79832456"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3715EB15"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5EE85793" w14:textId="77777777" w:rsidR="00265ED9" w:rsidRPr="0009042C" w:rsidRDefault="00265ED9">
            <w:pPr>
              <w:rPr>
                <w:rFonts w:ascii="Times New Roman" w:hAnsi="Times New Roman" w:cs="Times New Roman"/>
              </w:rPr>
            </w:pPr>
          </w:p>
        </w:tc>
      </w:tr>
      <w:tr w:rsidR="00265ED9" w:rsidRPr="0009042C" w14:paraId="6C7D54C6" w14:textId="77777777">
        <w:trPr>
          <w:trHeight w:hRule="exact" w:val="523"/>
          <w:jc w:val="center"/>
        </w:trPr>
        <w:tc>
          <w:tcPr>
            <w:tcW w:w="2242" w:type="dxa"/>
            <w:vMerge/>
            <w:tcBorders>
              <w:left w:val="single" w:sz="4" w:space="0" w:color="auto"/>
              <w:bottom w:val="single" w:sz="4" w:space="0" w:color="auto"/>
            </w:tcBorders>
            <w:shd w:val="clear" w:color="auto" w:fill="auto"/>
          </w:tcPr>
          <w:p w14:paraId="1A3F4327" w14:textId="77777777" w:rsidR="00265ED9" w:rsidRPr="0009042C" w:rsidRDefault="00265ED9">
            <w:pPr>
              <w:rPr>
                <w:rFonts w:ascii="Times New Roman" w:hAnsi="Times New Roman" w:cs="Times New Roman"/>
              </w:rPr>
            </w:pPr>
          </w:p>
        </w:tc>
        <w:tc>
          <w:tcPr>
            <w:tcW w:w="422" w:type="dxa"/>
            <w:tcBorders>
              <w:top w:val="single" w:sz="4" w:space="0" w:color="auto"/>
              <w:left w:val="single" w:sz="4" w:space="0" w:color="auto"/>
              <w:bottom w:val="single" w:sz="4" w:space="0" w:color="auto"/>
            </w:tcBorders>
            <w:shd w:val="clear" w:color="auto" w:fill="auto"/>
          </w:tcPr>
          <w:p w14:paraId="0800014B" w14:textId="77777777" w:rsidR="00265ED9" w:rsidRPr="0009042C" w:rsidRDefault="000123A2">
            <w:pPr>
              <w:pStyle w:val="a9"/>
            </w:pPr>
            <w:r w:rsidRPr="0009042C">
              <w:t>2</w:t>
            </w:r>
          </w:p>
        </w:tc>
        <w:tc>
          <w:tcPr>
            <w:tcW w:w="7829" w:type="dxa"/>
            <w:tcBorders>
              <w:top w:val="single" w:sz="4" w:space="0" w:color="auto"/>
              <w:left w:val="single" w:sz="4" w:space="0" w:color="auto"/>
              <w:bottom w:val="single" w:sz="4" w:space="0" w:color="auto"/>
            </w:tcBorders>
            <w:shd w:val="clear" w:color="auto" w:fill="auto"/>
            <w:vAlign w:val="bottom"/>
          </w:tcPr>
          <w:p w14:paraId="033E50B9" w14:textId="77777777" w:rsidR="00265ED9" w:rsidRPr="0009042C" w:rsidRDefault="000123A2">
            <w:pPr>
              <w:pStyle w:val="a9"/>
            </w:pPr>
            <w:r w:rsidRPr="0009042C">
              <w:t>Практическое занятие №4 «Выписывание рецептов и изготовление плотных лекарственных форм»</w:t>
            </w:r>
          </w:p>
        </w:tc>
        <w:tc>
          <w:tcPr>
            <w:tcW w:w="1277" w:type="dxa"/>
            <w:tcBorders>
              <w:top w:val="single" w:sz="4" w:space="0" w:color="auto"/>
              <w:left w:val="single" w:sz="4" w:space="0" w:color="auto"/>
              <w:bottom w:val="single" w:sz="4" w:space="0" w:color="auto"/>
            </w:tcBorders>
            <w:shd w:val="clear" w:color="auto" w:fill="auto"/>
          </w:tcPr>
          <w:p w14:paraId="08AB7EB6" w14:textId="77777777" w:rsidR="00265ED9" w:rsidRPr="0009042C" w:rsidRDefault="000123A2">
            <w:pPr>
              <w:pStyle w:val="a9"/>
              <w:jc w:val="center"/>
            </w:pPr>
            <w:r w:rsidRPr="0009042C">
              <w:t>2</w:t>
            </w:r>
          </w:p>
        </w:tc>
        <w:tc>
          <w:tcPr>
            <w:tcW w:w="1272" w:type="dxa"/>
            <w:tcBorders>
              <w:top w:val="single" w:sz="4" w:space="0" w:color="auto"/>
              <w:left w:val="single" w:sz="4" w:space="0" w:color="auto"/>
              <w:bottom w:val="single" w:sz="4" w:space="0" w:color="auto"/>
            </w:tcBorders>
            <w:shd w:val="clear" w:color="auto" w:fill="auto"/>
          </w:tcPr>
          <w:p w14:paraId="3628B3C2" w14:textId="77777777" w:rsidR="00265ED9" w:rsidRPr="0009042C" w:rsidRDefault="00265ED9">
            <w:pPr>
              <w:rPr>
                <w:rFonts w:ascii="Times New Roman" w:hAnsi="Times New Roman" w:cs="Times New Roman"/>
              </w:rPr>
            </w:pPr>
          </w:p>
        </w:tc>
        <w:tc>
          <w:tcPr>
            <w:tcW w:w="1277" w:type="dxa"/>
            <w:vMerge/>
            <w:tcBorders>
              <w:left w:val="single" w:sz="4" w:space="0" w:color="auto"/>
              <w:bottom w:val="single" w:sz="4" w:space="0" w:color="auto"/>
            </w:tcBorders>
            <w:shd w:val="clear" w:color="auto" w:fill="auto"/>
          </w:tcPr>
          <w:p w14:paraId="5284E751"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FAAF4C7" w14:textId="77777777" w:rsidR="00265ED9" w:rsidRPr="0009042C" w:rsidRDefault="00265ED9">
            <w:pPr>
              <w:rPr>
                <w:rFonts w:ascii="Times New Roman" w:hAnsi="Times New Roman" w:cs="Times New Roman"/>
              </w:rPr>
            </w:pPr>
          </w:p>
        </w:tc>
      </w:tr>
    </w:tbl>
    <w:p w14:paraId="1F2A320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422"/>
        <w:gridCol w:w="7829"/>
        <w:gridCol w:w="1277"/>
        <w:gridCol w:w="1272"/>
        <w:gridCol w:w="1277"/>
        <w:gridCol w:w="1286"/>
      </w:tblGrid>
      <w:tr w:rsidR="00265ED9" w:rsidRPr="0009042C" w14:paraId="495A94A5" w14:textId="77777777">
        <w:trPr>
          <w:trHeight w:hRule="exact" w:val="518"/>
          <w:jc w:val="center"/>
        </w:trPr>
        <w:tc>
          <w:tcPr>
            <w:tcW w:w="2242" w:type="dxa"/>
            <w:vMerge w:val="restart"/>
            <w:tcBorders>
              <w:top w:val="single" w:sz="4" w:space="0" w:color="auto"/>
              <w:left w:val="single" w:sz="4" w:space="0" w:color="auto"/>
            </w:tcBorders>
            <w:shd w:val="clear" w:color="auto" w:fill="auto"/>
          </w:tcPr>
          <w:p w14:paraId="30CD36CB" w14:textId="77777777" w:rsidR="00265ED9" w:rsidRPr="0009042C" w:rsidRDefault="00265ED9">
            <w:pPr>
              <w:rPr>
                <w:rFonts w:ascii="Times New Roman" w:hAnsi="Times New Roman" w:cs="Times New Roman"/>
              </w:rPr>
            </w:pPr>
          </w:p>
        </w:tc>
        <w:tc>
          <w:tcPr>
            <w:tcW w:w="422" w:type="dxa"/>
            <w:tcBorders>
              <w:top w:val="single" w:sz="4" w:space="0" w:color="auto"/>
              <w:left w:val="single" w:sz="4" w:space="0" w:color="auto"/>
            </w:tcBorders>
            <w:shd w:val="clear" w:color="auto" w:fill="auto"/>
          </w:tcPr>
          <w:p w14:paraId="4BBBC8D6" w14:textId="77777777" w:rsidR="00265ED9" w:rsidRPr="0009042C" w:rsidRDefault="000123A2">
            <w:pPr>
              <w:pStyle w:val="a9"/>
            </w:pPr>
            <w:r w:rsidRPr="0009042C">
              <w:t>3</w:t>
            </w:r>
          </w:p>
        </w:tc>
        <w:tc>
          <w:tcPr>
            <w:tcW w:w="7829" w:type="dxa"/>
            <w:tcBorders>
              <w:top w:val="single" w:sz="4" w:space="0" w:color="auto"/>
              <w:left w:val="single" w:sz="4" w:space="0" w:color="auto"/>
            </w:tcBorders>
            <w:shd w:val="clear" w:color="auto" w:fill="auto"/>
            <w:vAlign w:val="bottom"/>
          </w:tcPr>
          <w:p w14:paraId="7E149154" w14:textId="77777777" w:rsidR="00265ED9" w:rsidRPr="0009042C" w:rsidRDefault="000123A2">
            <w:pPr>
              <w:pStyle w:val="a9"/>
            </w:pPr>
            <w:r w:rsidRPr="0009042C">
              <w:t>Практическое занятие №5 «Выписывание рецептов и изготовление мягких лекарственных форм»</w:t>
            </w:r>
          </w:p>
        </w:tc>
        <w:tc>
          <w:tcPr>
            <w:tcW w:w="1277" w:type="dxa"/>
            <w:tcBorders>
              <w:top w:val="single" w:sz="4" w:space="0" w:color="auto"/>
              <w:left w:val="single" w:sz="4" w:space="0" w:color="auto"/>
            </w:tcBorders>
            <w:shd w:val="clear" w:color="auto" w:fill="auto"/>
          </w:tcPr>
          <w:p w14:paraId="761850AD"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1DDC0525" w14:textId="77777777" w:rsidR="00265ED9" w:rsidRPr="0009042C" w:rsidRDefault="00265ED9">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auto"/>
          </w:tcPr>
          <w:p w14:paraId="1CBE1F81"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44CB6125" w14:textId="77777777" w:rsidR="00265ED9" w:rsidRPr="0009042C" w:rsidRDefault="00265ED9">
            <w:pPr>
              <w:rPr>
                <w:rFonts w:ascii="Times New Roman" w:hAnsi="Times New Roman" w:cs="Times New Roman"/>
              </w:rPr>
            </w:pPr>
          </w:p>
        </w:tc>
      </w:tr>
      <w:tr w:rsidR="00265ED9" w:rsidRPr="0009042C" w14:paraId="43C596E4" w14:textId="77777777">
        <w:trPr>
          <w:trHeight w:hRule="exact" w:val="566"/>
          <w:jc w:val="center"/>
        </w:trPr>
        <w:tc>
          <w:tcPr>
            <w:tcW w:w="2242" w:type="dxa"/>
            <w:vMerge/>
            <w:tcBorders>
              <w:left w:val="single" w:sz="4" w:space="0" w:color="auto"/>
            </w:tcBorders>
            <w:shd w:val="clear" w:color="auto" w:fill="auto"/>
          </w:tcPr>
          <w:p w14:paraId="33054D5E" w14:textId="77777777" w:rsidR="00265ED9" w:rsidRPr="0009042C" w:rsidRDefault="00265ED9">
            <w:pPr>
              <w:rPr>
                <w:rFonts w:ascii="Times New Roman" w:hAnsi="Times New Roman" w:cs="Times New Roman"/>
              </w:rPr>
            </w:pPr>
          </w:p>
        </w:tc>
        <w:tc>
          <w:tcPr>
            <w:tcW w:w="422" w:type="dxa"/>
            <w:tcBorders>
              <w:top w:val="single" w:sz="4" w:space="0" w:color="auto"/>
              <w:left w:val="single" w:sz="4" w:space="0" w:color="auto"/>
            </w:tcBorders>
            <w:shd w:val="clear" w:color="auto" w:fill="auto"/>
          </w:tcPr>
          <w:p w14:paraId="6D75D74D" w14:textId="77777777" w:rsidR="00265ED9" w:rsidRPr="0009042C" w:rsidRDefault="000123A2">
            <w:pPr>
              <w:pStyle w:val="a9"/>
            </w:pPr>
            <w:r w:rsidRPr="0009042C">
              <w:t>4</w:t>
            </w:r>
          </w:p>
        </w:tc>
        <w:tc>
          <w:tcPr>
            <w:tcW w:w="7829" w:type="dxa"/>
            <w:tcBorders>
              <w:top w:val="single" w:sz="4" w:space="0" w:color="auto"/>
              <w:left w:val="single" w:sz="4" w:space="0" w:color="auto"/>
            </w:tcBorders>
            <w:shd w:val="clear" w:color="auto" w:fill="auto"/>
            <w:vAlign w:val="center"/>
          </w:tcPr>
          <w:p w14:paraId="5CD1A21A" w14:textId="77777777" w:rsidR="00265ED9" w:rsidRPr="0009042C" w:rsidRDefault="000123A2">
            <w:pPr>
              <w:pStyle w:val="a9"/>
            </w:pPr>
            <w:r w:rsidRPr="0009042C">
              <w:t>Практическое занятие №6 «Выписывание рецептов и изготовление галеновых и новогаленовых препаратов»</w:t>
            </w:r>
          </w:p>
        </w:tc>
        <w:tc>
          <w:tcPr>
            <w:tcW w:w="1277" w:type="dxa"/>
            <w:tcBorders>
              <w:top w:val="single" w:sz="4" w:space="0" w:color="auto"/>
              <w:left w:val="single" w:sz="4" w:space="0" w:color="auto"/>
            </w:tcBorders>
            <w:shd w:val="clear" w:color="auto" w:fill="auto"/>
          </w:tcPr>
          <w:p w14:paraId="7144A678"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71B3406D"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04BB991A"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2BED2588" w14:textId="77777777" w:rsidR="00265ED9" w:rsidRPr="0009042C" w:rsidRDefault="00265ED9">
            <w:pPr>
              <w:rPr>
                <w:rFonts w:ascii="Times New Roman" w:hAnsi="Times New Roman" w:cs="Times New Roman"/>
              </w:rPr>
            </w:pPr>
          </w:p>
        </w:tc>
      </w:tr>
      <w:tr w:rsidR="00265ED9" w:rsidRPr="0009042C" w14:paraId="40CD4309" w14:textId="77777777">
        <w:trPr>
          <w:trHeight w:hRule="exact" w:val="394"/>
          <w:jc w:val="center"/>
        </w:trPr>
        <w:tc>
          <w:tcPr>
            <w:tcW w:w="2242" w:type="dxa"/>
            <w:vMerge/>
            <w:tcBorders>
              <w:left w:val="single" w:sz="4" w:space="0" w:color="auto"/>
            </w:tcBorders>
            <w:shd w:val="clear" w:color="auto" w:fill="auto"/>
          </w:tcPr>
          <w:p w14:paraId="0E3A836B" w14:textId="77777777" w:rsidR="00265ED9" w:rsidRPr="0009042C" w:rsidRDefault="00265ED9">
            <w:pPr>
              <w:rPr>
                <w:rFonts w:ascii="Times New Roman" w:hAnsi="Times New Roman" w:cs="Times New Roman"/>
              </w:rPr>
            </w:pPr>
          </w:p>
        </w:tc>
        <w:tc>
          <w:tcPr>
            <w:tcW w:w="422" w:type="dxa"/>
            <w:tcBorders>
              <w:top w:val="single" w:sz="4" w:space="0" w:color="auto"/>
              <w:left w:val="single" w:sz="4" w:space="0" w:color="auto"/>
            </w:tcBorders>
            <w:shd w:val="clear" w:color="auto" w:fill="auto"/>
          </w:tcPr>
          <w:p w14:paraId="75D06A7F" w14:textId="77777777" w:rsidR="00265ED9" w:rsidRPr="0009042C" w:rsidRDefault="000123A2">
            <w:pPr>
              <w:pStyle w:val="a9"/>
            </w:pPr>
            <w:r w:rsidRPr="0009042C">
              <w:t>5</w:t>
            </w:r>
          </w:p>
        </w:tc>
        <w:tc>
          <w:tcPr>
            <w:tcW w:w="7829" w:type="dxa"/>
            <w:tcBorders>
              <w:top w:val="single" w:sz="4" w:space="0" w:color="auto"/>
              <w:left w:val="single" w:sz="4" w:space="0" w:color="auto"/>
            </w:tcBorders>
            <w:shd w:val="clear" w:color="auto" w:fill="auto"/>
          </w:tcPr>
          <w:p w14:paraId="5792870B" w14:textId="77777777" w:rsidR="00265ED9" w:rsidRPr="0009042C" w:rsidRDefault="000123A2">
            <w:pPr>
              <w:pStyle w:val="a9"/>
            </w:pPr>
            <w:r w:rsidRPr="0009042C">
              <w:t>Практическое занятие №7 «Выписывание рецептов и применение аэрозолей»</w:t>
            </w:r>
          </w:p>
        </w:tc>
        <w:tc>
          <w:tcPr>
            <w:tcW w:w="1277" w:type="dxa"/>
            <w:tcBorders>
              <w:top w:val="single" w:sz="4" w:space="0" w:color="auto"/>
              <w:left w:val="single" w:sz="4" w:space="0" w:color="auto"/>
            </w:tcBorders>
            <w:shd w:val="clear" w:color="auto" w:fill="auto"/>
          </w:tcPr>
          <w:p w14:paraId="2B53830B"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3DD712DD"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7EFB8844"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2A78CB2" w14:textId="77777777" w:rsidR="00265ED9" w:rsidRPr="0009042C" w:rsidRDefault="00265ED9">
            <w:pPr>
              <w:rPr>
                <w:rFonts w:ascii="Times New Roman" w:hAnsi="Times New Roman" w:cs="Times New Roman"/>
              </w:rPr>
            </w:pPr>
          </w:p>
        </w:tc>
      </w:tr>
      <w:tr w:rsidR="00265ED9" w:rsidRPr="0009042C" w14:paraId="6AE4361E" w14:textId="77777777">
        <w:trPr>
          <w:trHeight w:hRule="exact" w:val="264"/>
          <w:jc w:val="center"/>
        </w:trPr>
        <w:tc>
          <w:tcPr>
            <w:tcW w:w="10493" w:type="dxa"/>
            <w:gridSpan w:val="3"/>
            <w:tcBorders>
              <w:top w:val="single" w:sz="4" w:space="0" w:color="auto"/>
              <w:left w:val="single" w:sz="4" w:space="0" w:color="auto"/>
            </w:tcBorders>
            <w:shd w:val="clear" w:color="auto" w:fill="auto"/>
            <w:vAlign w:val="bottom"/>
          </w:tcPr>
          <w:p w14:paraId="1D9176DB" w14:textId="77777777" w:rsidR="00265ED9" w:rsidRPr="0009042C" w:rsidRDefault="000123A2">
            <w:pPr>
              <w:pStyle w:val="a9"/>
            </w:pPr>
            <w:r w:rsidRPr="0009042C">
              <w:rPr>
                <w:b/>
                <w:bCs/>
              </w:rPr>
              <w:t>Раздел 2. Общая фармакология.</w:t>
            </w:r>
          </w:p>
        </w:tc>
        <w:tc>
          <w:tcPr>
            <w:tcW w:w="1277" w:type="dxa"/>
            <w:tcBorders>
              <w:top w:val="single" w:sz="4" w:space="0" w:color="auto"/>
              <w:left w:val="single" w:sz="4" w:space="0" w:color="auto"/>
            </w:tcBorders>
            <w:shd w:val="clear" w:color="auto" w:fill="auto"/>
            <w:vAlign w:val="bottom"/>
          </w:tcPr>
          <w:p w14:paraId="70896714" w14:textId="77777777" w:rsidR="00265ED9" w:rsidRPr="0009042C" w:rsidRDefault="000123A2">
            <w:pPr>
              <w:pStyle w:val="a9"/>
              <w:jc w:val="center"/>
            </w:pPr>
            <w:r w:rsidRPr="0009042C">
              <w:rPr>
                <w:b/>
                <w:bCs/>
              </w:rPr>
              <w:t>10</w:t>
            </w:r>
          </w:p>
        </w:tc>
        <w:tc>
          <w:tcPr>
            <w:tcW w:w="1272" w:type="dxa"/>
            <w:tcBorders>
              <w:top w:val="single" w:sz="4" w:space="0" w:color="auto"/>
              <w:left w:val="single" w:sz="4" w:space="0" w:color="auto"/>
            </w:tcBorders>
            <w:shd w:val="clear" w:color="auto" w:fill="auto"/>
          </w:tcPr>
          <w:p w14:paraId="62445AF5"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73624A09"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1CBF1DBA" w14:textId="77777777" w:rsidR="00265ED9" w:rsidRPr="0009042C" w:rsidRDefault="00265ED9">
            <w:pPr>
              <w:rPr>
                <w:rFonts w:ascii="Times New Roman" w:hAnsi="Times New Roman" w:cs="Times New Roman"/>
              </w:rPr>
            </w:pPr>
          </w:p>
        </w:tc>
      </w:tr>
      <w:tr w:rsidR="00265ED9" w:rsidRPr="0009042C" w14:paraId="4D05CD46" w14:textId="77777777">
        <w:trPr>
          <w:trHeight w:hRule="exact" w:val="816"/>
          <w:jc w:val="center"/>
        </w:trPr>
        <w:tc>
          <w:tcPr>
            <w:tcW w:w="2242" w:type="dxa"/>
            <w:vMerge w:val="restart"/>
            <w:tcBorders>
              <w:top w:val="single" w:sz="4" w:space="0" w:color="auto"/>
              <w:left w:val="single" w:sz="4" w:space="0" w:color="auto"/>
            </w:tcBorders>
            <w:shd w:val="clear" w:color="auto" w:fill="auto"/>
          </w:tcPr>
          <w:p w14:paraId="4FFD1D06" w14:textId="77777777" w:rsidR="00265ED9" w:rsidRPr="0009042C" w:rsidRDefault="000123A2">
            <w:pPr>
              <w:pStyle w:val="a9"/>
            </w:pPr>
            <w:r w:rsidRPr="0009042C">
              <w:rPr>
                <w:b/>
                <w:bCs/>
              </w:rPr>
              <w:t>Тема 2.1. Способы, виды, сущность действия лекарственных веществ.</w:t>
            </w:r>
          </w:p>
        </w:tc>
        <w:tc>
          <w:tcPr>
            <w:tcW w:w="8251" w:type="dxa"/>
            <w:gridSpan w:val="2"/>
            <w:tcBorders>
              <w:top w:val="single" w:sz="4" w:space="0" w:color="auto"/>
              <w:left w:val="single" w:sz="4" w:space="0" w:color="auto"/>
            </w:tcBorders>
            <w:shd w:val="clear" w:color="auto" w:fill="auto"/>
          </w:tcPr>
          <w:p w14:paraId="3C4F6066" w14:textId="77777777" w:rsidR="00265ED9" w:rsidRPr="0009042C" w:rsidRDefault="000123A2">
            <w:pPr>
              <w:pStyle w:val="a9"/>
            </w:pPr>
            <w:r w:rsidRPr="0009042C">
              <w:rPr>
                <w:b/>
                <w:bCs/>
              </w:rPr>
              <w:t>Содержание учебного материала</w:t>
            </w:r>
          </w:p>
        </w:tc>
        <w:tc>
          <w:tcPr>
            <w:tcW w:w="1277" w:type="dxa"/>
            <w:tcBorders>
              <w:top w:val="single" w:sz="4" w:space="0" w:color="auto"/>
              <w:left w:val="single" w:sz="4" w:space="0" w:color="auto"/>
            </w:tcBorders>
            <w:shd w:val="clear" w:color="auto" w:fill="auto"/>
          </w:tcPr>
          <w:p w14:paraId="4C31EE23" w14:textId="77777777" w:rsidR="00265ED9" w:rsidRPr="0009042C" w:rsidRDefault="000123A2">
            <w:pPr>
              <w:pStyle w:val="a9"/>
              <w:jc w:val="center"/>
            </w:pPr>
            <w:r w:rsidRPr="0009042C">
              <w:rPr>
                <w:b/>
                <w:bCs/>
              </w:rPr>
              <w:t>4</w:t>
            </w:r>
          </w:p>
        </w:tc>
        <w:tc>
          <w:tcPr>
            <w:tcW w:w="1272" w:type="dxa"/>
            <w:tcBorders>
              <w:top w:val="single" w:sz="4" w:space="0" w:color="auto"/>
              <w:left w:val="single" w:sz="4" w:space="0" w:color="auto"/>
            </w:tcBorders>
            <w:shd w:val="clear" w:color="auto" w:fill="auto"/>
          </w:tcPr>
          <w:p w14:paraId="3289A0B0" w14:textId="77777777" w:rsidR="00265ED9" w:rsidRPr="0009042C" w:rsidRDefault="000123A2">
            <w:pPr>
              <w:pStyle w:val="a9"/>
              <w:jc w:val="center"/>
            </w:pPr>
            <w:r w:rsidRPr="0009042C">
              <w:t>ЛР 7,8,13</w:t>
            </w:r>
          </w:p>
        </w:tc>
        <w:tc>
          <w:tcPr>
            <w:tcW w:w="1277" w:type="dxa"/>
            <w:vMerge w:val="restart"/>
            <w:tcBorders>
              <w:top w:val="single" w:sz="4" w:space="0" w:color="auto"/>
              <w:left w:val="single" w:sz="4" w:space="0" w:color="auto"/>
            </w:tcBorders>
            <w:shd w:val="clear" w:color="auto" w:fill="auto"/>
          </w:tcPr>
          <w:p w14:paraId="64E64FF6" w14:textId="77777777" w:rsidR="00265ED9" w:rsidRPr="0009042C" w:rsidRDefault="000123A2">
            <w:pPr>
              <w:pStyle w:val="a9"/>
              <w:ind w:left="260"/>
            </w:pPr>
            <w:r w:rsidRPr="0009042C">
              <w:t>ПК 1.1., ПК 1.3., ПК 2.1, ПК 2.2.,</w:t>
            </w:r>
          </w:p>
          <w:p w14:paraId="729669E7" w14:textId="77777777" w:rsidR="00265ED9" w:rsidRPr="0009042C" w:rsidRDefault="000123A2">
            <w:pPr>
              <w:pStyle w:val="a9"/>
              <w:jc w:val="center"/>
            </w:pPr>
            <w:r w:rsidRPr="0009042C">
              <w:t>ПК 2.3. ОК 01, ОК 02, ОК 05, ОК 07, ОК 09,</w:t>
            </w:r>
          </w:p>
          <w:p w14:paraId="0F69C572" w14:textId="77777777" w:rsidR="00265ED9" w:rsidRPr="0009042C" w:rsidRDefault="000123A2">
            <w:pPr>
              <w:pStyle w:val="a9"/>
              <w:jc w:val="center"/>
            </w:pPr>
            <w:r w:rsidRPr="0009042C">
              <w:t>ОК 10</w:t>
            </w:r>
          </w:p>
        </w:tc>
        <w:tc>
          <w:tcPr>
            <w:tcW w:w="1286" w:type="dxa"/>
            <w:tcBorders>
              <w:top w:val="single" w:sz="4" w:space="0" w:color="auto"/>
              <w:left w:val="single" w:sz="4" w:space="0" w:color="auto"/>
              <w:right w:val="single" w:sz="4" w:space="0" w:color="auto"/>
            </w:tcBorders>
            <w:shd w:val="clear" w:color="auto" w:fill="auto"/>
          </w:tcPr>
          <w:p w14:paraId="67C86A12" w14:textId="77777777" w:rsidR="00265ED9" w:rsidRPr="0009042C" w:rsidRDefault="000123A2">
            <w:pPr>
              <w:pStyle w:val="a9"/>
              <w:jc w:val="center"/>
            </w:pPr>
            <w:r w:rsidRPr="0009042C">
              <w:rPr>
                <w:iCs/>
              </w:rPr>
              <w:t>Уо.02..01</w:t>
            </w:r>
          </w:p>
          <w:p w14:paraId="0E9A3592" w14:textId="77777777" w:rsidR="00265ED9" w:rsidRPr="0009042C" w:rsidRDefault="000123A2">
            <w:pPr>
              <w:pStyle w:val="a9"/>
              <w:spacing w:line="233" w:lineRule="auto"/>
              <w:jc w:val="center"/>
            </w:pPr>
            <w:r w:rsidRPr="0009042C">
              <w:rPr>
                <w:iCs/>
              </w:rPr>
              <w:t>Зо.04.01</w:t>
            </w:r>
          </w:p>
        </w:tc>
      </w:tr>
      <w:tr w:rsidR="00265ED9" w:rsidRPr="0009042C" w14:paraId="2432F710" w14:textId="77777777">
        <w:trPr>
          <w:trHeight w:hRule="exact" w:val="514"/>
          <w:jc w:val="center"/>
        </w:trPr>
        <w:tc>
          <w:tcPr>
            <w:tcW w:w="2242" w:type="dxa"/>
            <w:vMerge/>
            <w:tcBorders>
              <w:left w:val="single" w:sz="4" w:space="0" w:color="auto"/>
            </w:tcBorders>
            <w:shd w:val="clear" w:color="auto" w:fill="auto"/>
          </w:tcPr>
          <w:p w14:paraId="72A0C8D9" w14:textId="77777777" w:rsidR="00265ED9" w:rsidRPr="0009042C" w:rsidRDefault="00265ED9">
            <w:pPr>
              <w:rPr>
                <w:rFonts w:ascii="Times New Roman" w:hAnsi="Times New Roman" w:cs="Times New Roman"/>
              </w:rPr>
            </w:pPr>
          </w:p>
        </w:tc>
        <w:tc>
          <w:tcPr>
            <w:tcW w:w="8251" w:type="dxa"/>
            <w:gridSpan w:val="2"/>
            <w:tcBorders>
              <w:top w:val="single" w:sz="4" w:space="0" w:color="auto"/>
              <w:left w:val="single" w:sz="4" w:space="0" w:color="auto"/>
            </w:tcBorders>
            <w:shd w:val="clear" w:color="auto" w:fill="auto"/>
            <w:vAlign w:val="bottom"/>
          </w:tcPr>
          <w:p w14:paraId="1D46258B" w14:textId="77777777" w:rsidR="00265ED9" w:rsidRPr="0009042C" w:rsidRDefault="000123A2">
            <w:pPr>
              <w:pStyle w:val="a9"/>
            </w:pPr>
            <w:r w:rsidRPr="0009042C">
              <w:t>Способы, виды, сущность, механизм действия лекарственных веществ. Дозирование лекарственных веществ.</w:t>
            </w:r>
          </w:p>
        </w:tc>
        <w:tc>
          <w:tcPr>
            <w:tcW w:w="1277" w:type="dxa"/>
            <w:tcBorders>
              <w:top w:val="single" w:sz="4" w:space="0" w:color="auto"/>
              <w:left w:val="single" w:sz="4" w:space="0" w:color="auto"/>
            </w:tcBorders>
            <w:shd w:val="clear" w:color="auto" w:fill="auto"/>
          </w:tcPr>
          <w:p w14:paraId="271B10F3" w14:textId="77777777" w:rsidR="00265ED9" w:rsidRPr="0009042C" w:rsidRDefault="000123A2">
            <w:pPr>
              <w:pStyle w:val="a9"/>
              <w:jc w:val="center"/>
            </w:pPr>
            <w:r w:rsidRPr="0009042C">
              <w:t>2</w:t>
            </w:r>
          </w:p>
        </w:tc>
        <w:tc>
          <w:tcPr>
            <w:tcW w:w="1272" w:type="dxa"/>
            <w:tcBorders>
              <w:top w:val="single" w:sz="4" w:space="0" w:color="auto"/>
              <w:left w:val="single" w:sz="4" w:space="0" w:color="auto"/>
            </w:tcBorders>
            <w:shd w:val="clear" w:color="auto" w:fill="auto"/>
          </w:tcPr>
          <w:p w14:paraId="546610BE"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6A9D3A63"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2CD5E15A" w14:textId="77777777" w:rsidR="00265ED9" w:rsidRPr="0009042C" w:rsidRDefault="00265ED9">
            <w:pPr>
              <w:rPr>
                <w:rFonts w:ascii="Times New Roman" w:hAnsi="Times New Roman" w:cs="Times New Roman"/>
              </w:rPr>
            </w:pPr>
          </w:p>
        </w:tc>
      </w:tr>
      <w:tr w:rsidR="00265ED9" w:rsidRPr="0009042C" w14:paraId="5F691FAE" w14:textId="77777777">
        <w:trPr>
          <w:trHeight w:hRule="exact" w:val="264"/>
          <w:jc w:val="center"/>
        </w:trPr>
        <w:tc>
          <w:tcPr>
            <w:tcW w:w="2242" w:type="dxa"/>
            <w:vMerge/>
            <w:tcBorders>
              <w:left w:val="single" w:sz="4" w:space="0" w:color="auto"/>
            </w:tcBorders>
            <w:shd w:val="clear" w:color="auto" w:fill="auto"/>
          </w:tcPr>
          <w:p w14:paraId="523CF196" w14:textId="77777777" w:rsidR="00265ED9" w:rsidRPr="0009042C" w:rsidRDefault="00265ED9">
            <w:pPr>
              <w:rPr>
                <w:rFonts w:ascii="Times New Roman" w:hAnsi="Times New Roman" w:cs="Times New Roman"/>
              </w:rPr>
            </w:pPr>
          </w:p>
        </w:tc>
        <w:tc>
          <w:tcPr>
            <w:tcW w:w="8251" w:type="dxa"/>
            <w:gridSpan w:val="2"/>
            <w:tcBorders>
              <w:top w:val="single" w:sz="4" w:space="0" w:color="auto"/>
              <w:left w:val="single" w:sz="4" w:space="0" w:color="auto"/>
            </w:tcBorders>
            <w:shd w:val="clear" w:color="auto" w:fill="auto"/>
            <w:vAlign w:val="bottom"/>
          </w:tcPr>
          <w:p w14:paraId="070CD9FE" w14:textId="77777777" w:rsidR="00265ED9" w:rsidRPr="0009042C" w:rsidRDefault="000123A2">
            <w:pPr>
              <w:pStyle w:val="a9"/>
            </w:pPr>
            <w:r w:rsidRPr="0009042C">
              <w:rPr>
                <w:b/>
                <w:bCs/>
              </w:rPr>
              <w:t>В том числе практических занятий</w:t>
            </w:r>
          </w:p>
        </w:tc>
        <w:tc>
          <w:tcPr>
            <w:tcW w:w="1277" w:type="dxa"/>
            <w:tcBorders>
              <w:top w:val="single" w:sz="4" w:space="0" w:color="auto"/>
              <w:left w:val="single" w:sz="4" w:space="0" w:color="auto"/>
            </w:tcBorders>
            <w:shd w:val="clear" w:color="auto" w:fill="auto"/>
            <w:vAlign w:val="bottom"/>
          </w:tcPr>
          <w:p w14:paraId="1313983A" w14:textId="77777777" w:rsidR="00265ED9" w:rsidRPr="0009042C" w:rsidRDefault="000123A2">
            <w:pPr>
              <w:pStyle w:val="a9"/>
              <w:jc w:val="center"/>
            </w:pPr>
            <w:r w:rsidRPr="0009042C">
              <w:rPr>
                <w:b/>
                <w:bCs/>
              </w:rPr>
              <w:t>2</w:t>
            </w:r>
          </w:p>
        </w:tc>
        <w:tc>
          <w:tcPr>
            <w:tcW w:w="1272" w:type="dxa"/>
            <w:tcBorders>
              <w:top w:val="single" w:sz="4" w:space="0" w:color="auto"/>
              <w:left w:val="single" w:sz="4" w:space="0" w:color="auto"/>
            </w:tcBorders>
            <w:shd w:val="clear" w:color="auto" w:fill="auto"/>
          </w:tcPr>
          <w:p w14:paraId="71C3B053"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7B505663"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right w:val="single" w:sz="4" w:space="0" w:color="auto"/>
            </w:tcBorders>
            <w:shd w:val="clear" w:color="auto" w:fill="auto"/>
          </w:tcPr>
          <w:p w14:paraId="540F0614" w14:textId="77777777" w:rsidR="00265ED9" w:rsidRPr="0009042C" w:rsidRDefault="00265ED9">
            <w:pPr>
              <w:rPr>
                <w:rFonts w:ascii="Times New Roman" w:hAnsi="Times New Roman" w:cs="Times New Roman"/>
              </w:rPr>
            </w:pPr>
          </w:p>
        </w:tc>
      </w:tr>
      <w:tr w:rsidR="00265ED9" w:rsidRPr="0009042C" w14:paraId="01807219" w14:textId="77777777">
        <w:trPr>
          <w:trHeight w:hRule="exact" w:val="955"/>
          <w:jc w:val="center"/>
        </w:trPr>
        <w:tc>
          <w:tcPr>
            <w:tcW w:w="2242" w:type="dxa"/>
            <w:vMerge/>
            <w:tcBorders>
              <w:left w:val="single" w:sz="4" w:space="0" w:color="auto"/>
              <w:bottom w:val="single" w:sz="4" w:space="0" w:color="auto"/>
            </w:tcBorders>
            <w:shd w:val="clear" w:color="auto" w:fill="auto"/>
          </w:tcPr>
          <w:p w14:paraId="5EF13E0F" w14:textId="77777777" w:rsidR="00265ED9" w:rsidRPr="0009042C" w:rsidRDefault="00265ED9">
            <w:pPr>
              <w:rPr>
                <w:rFonts w:ascii="Times New Roman" w:hAnsi="Times New Roman" w:cs="Times New Roman"/>
              </w:rPr>
            </w:pPr>
          </w:p>
        </w:tc>
        <w:tc>
          <w:tcPr>
            <w:tcW w:w="422" w:type="dxa"/>
            <w:tcBorders>
              <w:top w:val="single" w:sz="4" w:space="0" w:color="auto"/>
              <w:left w:val="single" w:sz="4" w:space="0" w:color="auto"/>
              <w:bottom w:val="single" w:sz="4" w:space="0" w:color="auto"/>
            </w:tcBorders>
            <w:shd w:val="clear" w:color="auto" w:fill="auto"/>
          </w:tcPr>
          <w:p w14:paraId="67E6BC35" w14:textId="77777777" w:rsidR="00265ED9" w:rsidRPr="0009042C" w:rsidRDefault="000123A2">
            <w:pPr>
              <w:pStyle w:val="a9"/>
            </w:pPr>
            <w:r w:rsidRPr="0009042C">
              <w:t>1</w:t>
            </w:r>
          </w:p>
        </w:tc>
        <w:tc>
          <w:tcPr>
            <w:tcW w:w="7829" w:type="dxa"/>
            <w:tcBorders>
              <w:top w:val="single" w:sz="4" w:space="0" w:color="auto"/>
              <w:left w:val="single" w:sz="4" w:space="0" w:color="auto"/>
              <w:bottom w:val="single" w:sz="4" w:space="0" w:color="auto"/>
            </w:tcBorders>
            <w:shd w:val="clear" w:color="auto" w:fill="auto"/>
          </w:tcPr>
          <w:p w14:paraId="19CF39A3" w14:textId="77777777" w:rsidR="00265ED9" w:rsidRPr="0009042C" w:rsidRDefault="000123A2">
            <w:pPr>
              <w:pStyle w:val="a9"/>
            </w:pPr>
            <w:r w:rsidRPr="0009042C">
              <w:t>Практическое занятие №8 «Расчёт дозировки лекарственных веществ для различных видов животных»</w:t>
            </w:r>
          </w:p>
        </w:tc>
        <w:tc>
          <w:tcPr>
            <w:tcW w:w="1277" w:type="dxa"/>
            <w:tcBorders>
              <w:top w:val="single" w:sz="4" w:space="0" w:color="auto"/>
              <w:left w:val="single" w:sz="4" w:space="0" w:color="auto"/>
              <w:bottom w:val="single" w:sz="4" w:space="0" w:color="auto"/>
            </w:tcBorders>
            <w:shd w:val="clear" w:color="auto" w:fill="auto"/>
          </w:tcPr>
          <w:p w14:paraId="3DE2E9C6" w14:textId="77777777" w:rsidR="00265ED9" w:rsidRPr="0009042C" w:rsidRDefault="000123A2">
            <w:pPr>
              <w:pStyle w:val="a9"/>
              <w:jc w:val="center"/>
            </w:pPr>
            <w:r w:rsidRPr="0009042C">
              <w:t>2</w:t>
            </w:r>
          </w:p>
        </w:tc>
        <w:tc>
          <w:tcPr>
            <w:tcW w:w="1272" w:type="dxa"/>
            <w:tcBorders>
              <w:top w:val="single" w:sz="4" w:space="0" w:color="auto"/>
              <w:left w:val="single" w:sz="4" w:space="0" w:color="auto"/>
              <w:bottom w:val="single" w:sz="4" w:space="0" w:color="auto"/>
            </w:tcBorders>
            <w:shd w:val="clear" w:color="auto" w:fill="auto"/>
          </w:tcPr>
          <w:p w14:paraId="452F1650" w14:textId="77777777" w:rsidR="00265ED9" w:rsidRPr="0009042C" w:rsidRDefault="00265ED9">
            <w:pPr>
              <w:rPr>
                <w:rFonts w:ascii="Times New Roman" w:hAnsi="Times New Roman" w:cs="Times New Roman"/>
              </w:rPr>
            </w:pPr>
          </w:p>
        </w:tc>
        <w:tc>
          <w:tcPr>
            <w:tcW w:w="1277" w:type="dxa"/>
            <w:vMerge/>
            <w:tcBorders>
              <w:left w:val="single" w:sz="4" w:space="0" w:color="auto"/>
              <w:bottom w:val="single" w:sz="4" w:space="0" w:color="auto"/>
            </w:tcBorders>
            <w:shd w:val="clear" w:color="auto" w:fill="auto"/>
          </w:tcPr>
          <w:p w14:paraId="3A77DC8B" w14:textId="77777777" w:rsidR="00265ED9" w:rsidRPr="0009042C" w:rsidRDefault="00265ED9">
            <w:pPr>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354A667" w14:textId="77777777" w:rsidR="00265ED9" w:rsidRPr="0009042C" w:rsidRDefault="00265ED9">
            <w:pPr>
              <w:rPr>
                <w:rFonts w:ascii="Times New Roman" w:hAnsi="Times New Roman" w:cs="Times New Roman"/>
              </w:rPr>
            </w:pPr>
          </w:p>
        </w:tc>
      </w:tr>
    </w:tbl>
    <w:p w14:paraId="37A5D0C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427"/>
        <w:gridCol w:w="144"/>
        <w:gridCol w:w="7541"/>
        <w:gridCol w:w="1133"/>
        <w:gridCol w:w="1277"/>
        <w:gridCol w:w="1277"/>
        <w:gridCol w:w="1426"/>
      </w:tblGrid>
      <w:tr w:rsidR="00265ED9" w:rsidRPr="0009042C" w14:paraId="768C1992" w14:textId="77777777">
        <w:trPr>
          <w:trHeight w:hRule="exact" w:val="792"/>
          <w:jc w:val="center"/>
        </w:trPr>
        <w:tc>
          <w:tcPr>
            <w:tcW w:w="2237" w:type="dxa"/>
            <w:vMerge w:val="restart"/>
            <w:tcBorders>
              <w:top w:val="single" w:sz="4" w:space="0" w:color="auto"/>
              <w:left w:val="single" w:sz="4" w:space="0" w:color="auto"/>
            </w:tcBorders>
            <w:shd w:val="clear" w:color="auto" w:fill="auto"/>
          </w:tcPr>
          <w:p w14:paraId="6F47DFEC" w14:textId="77777777" w:rsidR="00265ED9" w:rsidRPr="0009042C" w:rsidRDefault="000123A2">
            <w:pPr>
              <w:pStyle w:val="a9"/>
            </w:pPr>
            <w:r w:rsidRPr="0009042C">
              <w:rPr>
                <w:b/>
                <w:bCs/>
              </w:rPr>
              <w:t>Тема 2.2. Пути и способы введения лекарственных веществ.</w:t>
            </w:r>
          </w:p>
        </w:tc>
        <w:tc>
          <w:tcPr>
            <w:tcW w:w="8112" w:type="dxa"/>
            <w:gridSpan w:val="3"/>
            <w:tcBorders>
              <w:top w:val="single" w:sz="4" w:space="0" w:color="auto"/>
              <w:left w:val="single" w:sz="4" w:space="0" w:color="auto"/>
            </w:tcBorders>
            <w:shd w:val="clear" w:color="auto" w:fill="auto"/>
          </w:tcPr>
          <w:p w14:paraId="336666C8" w14:textId="77777777" w:rsidR="00265ED9" w:rsidRPr="0009042C" w:rsidRDefault="000123A2">
            <w:pPr>
              <w:pStyle w:val="a9"/>
            </w:pPr>
            <w:r w:rsidRPr="0009042C">
              <w:rPr>
                <w:b/>
                <w:bCs/>
              </w:rPr>
              <w:t>Содержание учебного материала</w:t>
            </w:r>
          </w:p>
        </w:tc>
        <w:tc>
          <w:tcPr>
            <w:tcW w:w="1133" w:type="dxa"/>
            <w:tcBorders>
              <w:top w:val="single" w:sz="4" w:space="0" w:color="auto"/>
              <w:left w:val="single" w:sz="4" w:space="0" w:color="auto"/>
            </w:tcBorders>
            <w:shd w:val="clear" w:color="auto" w:fill="auto"/>
          </w:tcPr>
          <w:p w14:paraId="7A81DED8" w14:textId="77777777" w:rsidR="00265ED9" w:rsidRPr="0009042C" w:rsidRDefault="000123A2">
            <w:pPr>
              <w:pStyle w:val="a9"/>
              <w:jc w:val="center"/>
            </w:pPr>
            <w:r w:rsidRPr="0009042C">
              <w:rPr>
                <w:b/>
                <w:bCs/>
              </w:rPr>
              <w:t>6</w:t>
            </w:r>
          </w:p>
        </w:tc>
        <w:tc>
          <w:tcPr>
            <w:tcW w:w="1277" w:type="dxa"/>
            <w:tcBorders>
              <w:top w:val="single" w:sz="4" w:space="0" w:color="auto"/>
              <w:left w:val="single" w:sz="4" w:space="0" w:color="auto"/>
            </w:tcBorders>
            <w:shd w:val="clear" w:color="auto" w:fill="auto"/>
          </w:tcPr>
          <w:p w14:paraId="634EFCA7" w14:textId="77777777" w:rsidR="00265ED9" w:rsidRPr="0009042C" w:rsidRDefault="000123A2">
            <w:pPr>
              <w:pStyle w:val="a9"/>
              <w:jc w:val="center"/>
            </w:pPr>
            <w:r w:rsidRPr="0009042C">
              <w:t>ЛР 2,6,12</w:t>
            </w:r>
          </w:p>
        </w:tc>
        <w:tc>
          <w:tcPr>
            <w:tcW w:w="1277" w:type="dxa"/>
            <w:vMerge w:val="restart"/>
            <w:tcBorders>
              <w:top w:val="single" w:sz="4" w:space="0" w:color="auto"/>
              <w:left w:val="single" w:sz="4" w:space="0" w:color="auto"/>
            </w:tcBorders>
            <w:shd w:val="clear" w:color="auto" w:fill="auto"/>
            <w:vAlign w:val="center"/>
          </w:tcPr>
          <w:p w14:paraId="683F79FE" w14:textId="77777777" w:rsidR="00265ED9" w:rsidRPr="0009042C" w:rsidRDefault="000123A2">
            <w:pPr>
              <w:pStyle w:val="a9"/>
              <w:jc w:val="center"/>
            </w:pPr>
            <w:r w:rsidRPr="0009042C">
              <w:t>ПК 1.1.,ПК</w:t>
            </w:r>
          </w:p>
          <w:p w14:paraId="6637F19E" w14:textId="77777777" w:rsidR="00265ED9" w:rsidRPr="0009042C" w:rsidRDefault="000123A2">
            <w:pPr>
              <w:pStyle w:val="a9"/>
              <w:jc w:val="center"/>
            </w:pPr>
            <w:r w:rsidRPr="0009042C">
              <w:t>1.3., ПК</w:t>
            </w:r>
          </w:p>
          <w:p w14:paraId="0B3D2D44" w14:textId="77777777" w:rsidR="00265ED9" w:rsidRPr="0009042C" w:rsidRDefault="000123A2">
            <w:pPr>
              <w:pStyle w:val="a9"/>
              <w:jc w:val="center"/>
            </w:pPr>
            <w:r w:rsidRPr="0009042C">
              <w:t>2.1., ПК</w:t>
            </w:r>
          </w:p>
          <w:p w14:paraId="44FE4EA3" w14:textId="77777777" w:rsidR="00265ED9" w:rsidRPr="0009042C" w:rsidRDefault="000123A2">
            <w:pPr>
              <w:pStyle w:val="a9"/>
              <w:jc w:val="center"/>
            </w:pPr>
            <w:r w:rsidRPr="0009042C">
              <w:t>2.2., ПК</w:t>
            </w:r>
          </w:p>
          <w:p w14:paraId="6B1BA13F" w14:textId="77777777" w:rsidR="00265ED9" w:rsidRPr="0009042C" w:rsidRDefault="000123A2">
            <w:pPr>
              <w:pStyle w:val="a9"/>
              <w:ind w:left="140" w:firstLine="20"/>
            </w:pPr>
            <w:r w:rsidRPr="0009042C">
              <w:t>2.3. ОК 01, ОК 02, ОК 05, ОК 07, ОК 09, ОК</w:t>
            </w:r>
          </w:p>
          <w:p w14:paraId="1E05EC85" w14:textId="77777777" w:rsidR="00265ED9" w:rsidRPr="0009042C" w:rsidRDefault="000123A2">
            <w:pPr>
              <w:pStyle w:val="a9"/>
              <w:jc w:val="center"/>
            </w:pPr>
            <w:r w:rsidRPr="0009042C">
              <w:t>10</w:t>
            </w:r>
          </w:p>
        </w:tc>
        <w:tc>
          <w:tcPr>
            <w:tcW w:w="1426" w:type="dxa"/>
            <w:tcBorders>
              <w:top w:val="single" w:sz="4" w:space="0" w:color="auto"/>
              <w:left w:val="single" w:sz="4" w:space="0" w:color="auto"/>
              <w:right w:val="single" w:sz="4" w:space="0" w:color="auto"/>
            </w:tcBorders>
            <w:shd w:val="clear" w:color="auto" w:fill="auto"/>
          </w:tcPr>
          <w:p w14:paraId="644F5CE4" w14:textId="77777777" w:rsidR="00265ED9" w:rsidRPr="0009042C" w:rsidRDefault="000123A2">
            <w:pPr>
              <w:pStyle w:val="a9"/>
              <w:ind w:firstLine="260"/>
            </w:pPr>
            <w:r w:rsidRPr="0009042C">
              <w:rPr>
                <w:iCs/>
              </w:rPr>
              <w:t>Уо.02.01</w:t>
            </w:r>
          </w:p>
          <w:p w14:paraId="53AB87F8" w14:textId="77777777" w:rsidR="00265ED9" w:rsidRPr="0009042C" w:rsidRDefault="000123A2">
            <w:pPr>
              <w:pStyle w:val="a9"/>
              <w:ind w:firstLine="260"/>
            </w:pPr>
            <w:r w:rsidRPr="0009042C">
              <w:rPr>
                <w:iCs/>
              </w:rPr>
              <w:t>Зо.04.01</w:t>
            </w:r>
          </w:p>
        </w:tc>
      </w:tr>
      <w:tr w:rsidR="00265ED9" w:rsidRPr="0009042C" w14:paraId="33DBEA76" w14:textId="77777777">
        <w:trPr>
          <w:trHeight w:hRule="exact" w:val="518"/>
          <w:jc w:val="center"/>
        </w:trPr>
        <w:tc>
          <w:tcPr>
            <w:tcW w:w="2237" w:type="dxa"/>
            <w:vMerge/>
            <w:tcBorders>
              <w:left w:val="single" w:sz="4" w:space="0" w:color="auto"/>
            </w:tcBorders>
            <w:shd w:val="clear" w:color="auto" w:fill="auto"/>
          </w:tcPr>
          <w:p w14:paraId="77BDE621" w14:textId="77777777" w:rsidR="00265ED9" w:rsidRPr="0009042C" w:rsidRDefault="00265ED9">
            <w:pPr>
              <w:rPr>
                <w:rFonts w:ascii="Times New Roman" w:hAnsi="Times New Roman" w:cs="Times New Roman"/>
              </w:rPr>
            </w:pPr>
          </w:p>
        </w:tc>
        <w:tc>
          <w:tcPr>
            <w:tcW w:w="8112" w:type="dxa"/>
            <w:gridSpan w:val="3"/>
            <w:tcBorders>
              <w:top w:val="single" w:sz="4" w:space="0" w:color="auto"/>
              <w:left w:val="single" w:sz="4" w:space="0" w:color="auto"/>
            </w:tcBorders>
            <w:shd w:val="clear" w:color="auto" w:fill="auto"/>
            <w:vAlign w:val="bottom"/>
          </w:tcPr>
          <w:p w14:paraId="4B327600" w14:textId="77777777" w:rsidR="00265ED9" w:rsidRPr="0009042C" w:rsidRDefault="000123A2">
            <w:pPr>
              <w:pStyle w:val="a9"/>
              <w:jc w:val="both"/>
            </w:pPr>
            <w:r w:rsidRPr="0009042C">
              <w:t>Пути и способы введения лекарственных веществ. Всасывание, распределение, обезвреживание, выделение веществ. Отравление лекарственными веществами.</w:t>
            </w:r>
          </w:p>
        </w:tc>
        <w:tc>
          <w:tcPr>
            <w:tcW w:w="1133" w:type="dxa"/>
            <w:tcBorders>
              <w:top w:val="single" w:sz="4" w:space="0" w:color="auto"/>
              <w:left w:val="single" w:sz="4" w:space="0" w:color="auto"/>
            </w:tcBorders>
            <w:shd w:val="clear" w:color="auto" w:fill="auto"/>
          </w:tcPr>
          <w:p w14:paraId="69E5BB22"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2D48FF17"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vAlign w:val="center"/>
          </w:tcPr>
          <w:p w14:paraId="646ED2DF"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0A9C93BA" w14:textId="77777777" w:rsidR="00265ED9" w:rsidRPr="0009042C" w:rsidRDefault="00265ED9">
            <w:pPr>
              <w:rPr>
                <w:rFonts w:ascii="Times New Roman" w:hAnsi="Times New Roman" w:cs="Times New Roman"/>
              </w:rPr>
            </w:pPr>
          </w:p>
        </w:tc>
      </w:tr>
      <w:tr w:rsidR="00265ED9" w:rsidRPr="0009042C" w14:paraId="726EA420" w14:textId="77777777">
        <w:trPr>
          <w:trHeight w:hRule="exact" w:val="288"/>
          <w:jc w:val="center"/>
        </w:trPr>
        <w:tc>
          <w:tcPr>
            <w:tcW w:w="2237" w:type="dxa"/>
            <w:vMerge/>
            <w:tcBorders>
              <w:left w:val="single" w:sz="4" w:space="0" w:color="auto"/>
            </w:tcBorders>
            <w:shd w:val="clear" w:color="auto" w:fill="auto"/>
          </w:tcPr>
          <w:p w14:paraId="16BE8AEF" w14:textId="77777777" w:rsidR="00265ED9" w:rsidRPr="0009042C" w:rsidRDefault="00265ED9">
            <w:pPr>
              <w:rPr>
                <w:rFonts w:ascii="Times New Roman" w:hAnsi="Times New Roman" w:cs="Times New Roman"/>
              </w:rPr>
            </w:pPr>
          </w:p>
        </w:tc>
        <w:tc>
          <w:tcPr>
            <w:tcW w:w="8112" w:type="dxa"/>
            <w:gridSpan w:val="3"/>
            <w:tcBorders>
              <w:top w:val="single" w:sz="4" w:space="0" w:color="auto"/>
              <w:left w:val="single" w:sz="4" w:space="0" w:color="auto"/>
            </w:tcBorders>
            <w:shd w:val="clear" w:color="auto" w:fill="auto"/>
            <w:vAlign w:val="bottom"/>
          </w:tcPr>
          <w:p w14:paraId="26E4B30A" w14:textId="77777777" w:rsidR="00265ED9" w:rsidRPr="0009042C" w:rsidRDefault="000123A2">
            <w:pPr>
              <w:pStyle w:val="a9"/>
              <w:jc w:val="both"/>
            </w:pPr>
            <w:r w:rsidRPr="0009042C">
              <w:rPr>
                <w:b/>
                <w:bCs/>
              </w:rPr>
              <w:t>В том числе практических и лабораторных занятий</w:t>
            </w:r>
          </w:p>
        </w:tc>
        <w:tc>
          <w:tcPr>
            <w:tcW w:w="1133" w:type="dxa"/>
            <w:tcBorders>
              <w:top w:val="single" w:sz="4" w:space="0" w:color="auto"/>
              <w:left w:val="single" w:sz="4" w:space="0" w:color="auto"/>
            </w:tcBorders>
            <w:shd w:val="clear" w:color="auto" w:fill="auto"/>
            <w:vAlign w:val="bottom"/>
          </w:tcPr>
          <w:p w14:paraId="2EB553A9" w14:textId="77777777" w:rsidR="00265ED9" w:rsidRPr="0009042C" w:rsidRDefault="000123A2">
            <w:pPr>
              <w:pStyle w:val="a9"/>
              <w:jc w:val="center"/>
            </w:pPr>
            <w:r w:rsidRPr="0009042C">
              <w:rPr>
                <w:b/>
                <w:bCs/>
              </w:rPr>
              <w:t>4</w:t>
            </w:r>
          </w:p>
        </w:tc>
        <w:tc>
          <w:tcPr>
            <w:tcW w:w="1277" w:type="dxa"/>
            <w:tcBorders>
              <w:top w:val="single" w:sz="4" w:space="0" w:color="auto"/>
              <w:left w:val="single" w:sz="4" w:space="0" w:color="auto"/>
            </w:tcBorders>
            <w:shd w:val="clear" w:color="auto" w:fill="auto"/>
          </w:tcPr>
          <w:p w14:paraId="7D5749BD"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vAlign w:val="center"/>
          </w:tcPr>
          <w:p w14:paraId="18B4E594"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6ED81370" w14:textId="77777777" w:rsidR="00265ED9" w:rsidRPr="0009042C" w:rsidRDefault="00265ED9">
            <w:pPr>
              <w:rPr>
                <w:rFonts w:ascii="Times New Roman" w:hAnsi="Times New Roman" w:cs="Times New Roman"/>
              </w:rPr>
            </w:pPr>
          </w:p>
        </w:tc>
      </w:tr>
      <w:tr w:rsidR="00265ED9" w:rsidRPr="0009042C" w14:paraId="39D09D4C" w14:textId="77777777">
        <w:trPr>
          <w:trHeight w:hRule="exact" w:val="514"/>
          <w:jc w:val="center"/>
        </w:trPr>
        <w:tc>
          <w:tcPr>
            <w:tcW w:w="2237" w:type="dxa"/>
            <w:vMerge/>
            <w:tcBorders>
              <w:left w:val="single" w:sz="4" w:space="0" w:color="auto"/>
            </w:tcBorders>
            <w:shd w:val="clear" w:color="auto" w:fill="auto"/>
          </w:tcPr>
          <w:p w14:paraId="199B43F5" w14:textId="77777777" w:rsidR="00265ED9" w:rsidRPr="0009042C" w:rsidRDefault="00265ED9">
            <w:pPr>
              <w:rPr>
                <w:rFonts w:ascii="Times New Roman" w:hAnsi="Times New Roman" w:cs="Times New Roman"/>
              </w:rPr>
            </w:pPr>
          </w:p>
        </w:tc>
        <w:tc>
          <w:tcPr>
            <w:tcW w:w="427" w:type="dxa"/>
            <w:tcBorders>
              <w:top w:val="single" w:sz="4" w:space="0" w:color="auto"/>
              <w:left w:val="single" w:sz="4" w:space="0" w:color="auto"/>
            </w:tcBorders>
            <w:shd w:val="clear" w:color="auto" w:fill="auto"/>
          </w:tcPr>
          <w:p w14:paraId="748AC9DE" w14:textId="77777777" w:rsidR="00265ED9" w:rsidRPr="0009042C" w:rsidRDefault="000123A2">
            <w:pPr>
              <w:pStyle w:val="a9"/>
            </w:pPr>
            <w:r w:rsidRPr="0009042C">
              <w:t>1</w:t>
            </w:r>
          </w:p>
        </w:tc>
        <w:tc>
          <w:tcPr>
            <w:tcW w:w="7685" w:type="dxa"/>
            <w:gridSpan w:val="2"/>
            <w:tcBorders>
              <w:top w:val="single" w:sz="4" w:space="0" w:color="auto"/>
              <w:left w:val="single" w:sz="4" w:space="0" w:color="auto"/>
            </w:tcBorders>
            <w:shd w:val="clear" w:color="auto" w:fill="auto"/>
            <w:vAlign w:val="bottom"/>
          </w:tcPr>
          <w:p w14:paraId="0B6F4EE0" w14:textId="77777777" w:rsidR="00265ED9" w:rsidRPr="0009042C" w:rsidRDefault="000123A2">
            <w:pPr>
              <w:pStyle w:val="a9"/>
              <w:jc w:val="both"/>
            </w:pPr>
            <w:r w:rsidRPr="0009042C">
              <w:t>Практическое занятие №9 «Отработка техники введения лекарственных веществ в организм животных различными путями»</w:t>
            </w:r>
          </w:p>
        </w:tc>
        <w:tc>
          <w:tcPr>
            <w:tcW w:w="1133" w:type="dxa"/>
            <w:tcBorders>
              <w:top w:val="single" w:sz="4" w:space="0" w:color="auto"/>
              <w:left w:val="single" w:sz="4" w:space="0" w:color="auto"/>
            </w:tcBorders>
            <w:shd w:val="clear" w:color="auto" w:fill="auto"/>
          </w:tcPr>
          <w:p w14:paraId="4831995A"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31D4F174"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vAlign w:val="center"/>
          </w:tcPr>
          <w:p w14:paraId="513FCE39"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7D74DCE" w14:textId="77777777" w:rsidR="00265ED9" w:rsidRPr="0009042C" w:rsidRDefault="00265ED9">
            <w:pPr>
              <w:rPr>
                <w:rFonts w:ascii="Times New Roman" w:hAnsi="Times New Roman" w:cs="Times New Roman"/>
              </w:rPr>
            </w:pPr>
          </w:p>
        </w:tc>
      </w:tr>
      <w:tr w:rsidR="00265ED9" w:rsidRPr="0009042C" w14:paraId="35A55137" w14:textId="77777777">
        <w:trPr>
          <w:trHeight w:hRule="exact" w:val="518"/>
          <w:jc w:val="center"/>
        </w:trPr>
        <w:tc>
          <w:tcPr>
            <w:tcW w:w="2237" w:type="dxa"/>
            <w:vMerge/>
            <w:tcBorders>
              <w:left w:val="single" w:sz="4" w:space="0" w:color="auto"/>
            </w:tcBorders>
            <w:shd w:val="clear" w:color="auto" w:fill="auto"/>
          </w:tcPr>
          <w:p w14:paraId="132F2EB3" w14:textId="77777777" w:rsidR="00265ED9" w:rsidRPr="0009042C" w:rsidRDefault="00265ED9">
            <w:pPr>
              <w:rPr>
                <w:rFonts w:ascii="Times New Roman" w:hAnsi="Times New Roman" w:cs="Times New Roman"/>
              </w:rPr>
            </w:pPr>
          </w:p>
        </w:tc>
        <w:tc>
          <w:tcPr>
            <w:tcW w:w="427" w:type="dxa"/>
            <w:tcBorders>
              <w:top w:val="single" w:sz="4" w:space="0" w:color="auto"/>
              <w:left w:val="single" w:sz="4" w:space="0" w:color="auto"/>
            </w:tcBorders>
            <w:shd w:val="clear" w:color="auto" w:fill="auto"/>
          </w:tcPr>
          <w:p w14:paraId="141F4473" w14:textId="77777777" w:rsidR="00265ED9" w:rsidRPr="0009042C" w:rsidRDefault="000123A2">
            <w:pPr>
              <w:pStyle w:val="a9"/>
            </w:pPr>
            <w:r w:rsidRPr="0009042C">
              <w:t>2</w:t>
            </w:r>
          </w:p>
        </w:tc>
        <w:tc>
          <w:tcPr>
            <w:tcW w:w="7685" w:type="dxa"/>
            <w:gridSpan w:val="2"/>
            <w:tcBorders>
              <w:top w:val="single" w:sz="4" w:space="0" w:color="auto"/>
              <w:left w:val="single" w:sz="4" w:space="0" w:color="auto"/>
            </w:tcBorders>
            <w:shd w:val="clear" w:color="auto" w:fill="auto"/>
            <w:vAlign w:val="bottom"/>
          </w:tcPr>
          <w:p w14:paraId="0E91A4D4" w14:textId="77777777" w:rsidR="00265ED9" w:rsidRPr="0009042C" w:rsidRDefault="000123A2">
            <w:pPr>
              <w:pStyle w:val="a9"/>
              <w:jc w:val="both"/>
            </w:pPr>
            <w:r w:rsidRPr="0009042C">
              <w:t>Лабораторное занятие №1 «Анализ действия лекарственных веществ при различных путях введения»</w:t>
            </w:r>
          </w:p>
        </w:tc>
        <w:tc>
          <w:tcPr>
            <w:tcW w:w="1133" w:type="dxa"/>
            <w:tcBorders>
              <w:top w:val="single" w:sz="4" w:space="0" w:color="auto"/>
              <w:left w:val="single" w:sz="4" w:space="0" w:color="auto"/>
            </w:tcBorders>
            <w:shd w:val="clear" w:color="auto" w:fill="auto"/>
          </w:tcPr>
          <w:p w14:paraId="046D2393"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69FA679C"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vAlign w:val="center"/>
          </w:tcPr>
          <w:p w14:paraId="4665C821"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49BB6883" w14:textId="77777777" w:rsidR="00265ED9" w:rsidRPr="0009042C" w:rsidRDefault="00265ED9">
            <w:pPr>
              <w:rPr>
                <w:rFonts w:ascii="Times New Roman" w:hAnsi="Times New Roman" w:cs="Times New Roman"/>
              </w:rPr>
            </w:pPr>
          </w:p>
        </w:tc>
      </w:tr>
      <w:tr w:rsidR="00265ED9" w:rsidRPr="0009042C" w14:paraId="0891F149" w14:textId="77777777">
        <w:trPr>
          <w:trHeight w:hRule="exact" w:val="264"/>
          <w:jc w:val="center"/>
        </w:trPr>
        <w:tc>
          <w:tcPr>
            <w:tcW w:w="2237" w:type="dxa"/>
            <w:tcBorders>
              <w:top w:val="single" w:sz="4" w:space="0" w:color="auto"/>
              <w:left w:val="single" w:sz="4" w:space="0" w:color="auto"/>
            </w:tcBorders>
            <w:shd w:val="clear" w:color="auto" w:fill="auto"/>
            <w:vAlign w:val="bottom"/>
          </w:tcPr>
          <w:p w14:paraId="22298CD7" w14:textId="77777777" w:rsidR="00265ED9" w:rsidRPr="0009042C" w:rsidRDefault="000123A2">
            <w:pPr>
              <w:pStyle w:val="a9"/>
            </w:pPr>
            <w:r w:rsidRPr="0009042C">
              <w:rPr>
                <w:b/>
                <w:bCs/>
              </w:rPr>
              <w:t>Раздел 3. Частная фа</w:t>
            </w:r>
          </w:p>
        </w:tc>
        <w:tc>
          <w:tcPr>
            <w:tcW w:w="8112" w:type="dxa"/>
            <w:gridSpan w:val="3"/>
            <w:tcBorders>
              <w:top w:val="single" w:sz="4" w:space="0" w:color="auto"/>
              <w:left w:val="single" w:sz="4" w:space="0" w:color="auto"/>
            </w:tcBorders>
            <w:shd w:val="clear" w:color="auto" w:fill="auto"/>
            <w:vAlign w:val="bottom"/>
          </w:tcPr>
          <w:p w14:paraId="2F0CD020" w14:textId="77777777" w:rsidR="00265ED9" w:rsidRPr="0009042C" w:rsidRDefault="000123A2">
            <w:pPr>
              <w:pStyle w:val="a9"/>
            </w:pPr>
            <w:r w:rsidRPr="0009042C">
              <w:rPr>
                <w:b/>
                <w:bCs/>
              </w:rPr>
              <w:t>рмакология.</w:t>
            </w:r>
          </w:p>
        </w:tc>
        <w:tc>
          <w:tcPr>
            <w:tcW w:w="1133" w:type="dxa"/>
            <w:tcBorders>
              <w:top w:val="single" w:sz="4" w:space="0" w:color="auto"/>
              <w:left w:val="single" w:sz="4" w:space="0" w:color="auto"/>
            </w:tcBorders>
            <w:shd w:val="clear" w:color="auto" w:fill="auto"/>
            <w:vAlign w:val="bottom"/>
          </w:tcPr>
          <w:p w14:paraId="1999220F" w14:textId="77777777" w:rsidR="00265ED9" w:rsidRPr="0009042C" w:rsidRDefault="000123A2">
            <w:pPr>
              <w:pStyle w:val="a9"/>
              <w:jc w:val="center"/>
            </w:pPr>
            <w:r w:rsidRPr="0009042C">
              <w:rPr>
                <w:b/>
                <w:bCs/>
              </w:rPr>
              <w:t>14</w:t>
            </w:r>
          </w:p>
        </w:tc>
        <w:tc>
          <w:tcPr>
            <w:tcW w:w="1277" w:type="dxa"/>
            <w:tcBorders>
              <w:top w:val="single" w:sz="4" w:space="0" w:color="auto"/>
              <w:left w:val="single" w:sz="4" w:space="0" w:color="auto"/>
            </w:tcBorders>
            <w:shd w:val="clear" w:color="auto" w:fill="auto"/>
          </w:tcPr>
          <w:p w14:paraId="22BC6966"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tcBorders>
            <w:shd w:val="clear" w:color="auto" w:fill="auto"/>
          </w:tcPr>
          <w:p w14:paraId="312440A0"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56D01A68" w14:textId="77777777" w:rsidR="00265ED9" w:rsidRPr="0009042C" w:rsidRDefault="00265ED9">
            <w:pPr>
              <w:rPr>
                <w:rFonts w:ascii="Times New Roman" w:hAnsi="Times New Roman" w:cs="Times New Roman"/>
              </w:rPr>
            </w:pPr>
          </w:p>
        </w:tc>
      </w:tr>
      <w:tr w:rsidR="00265ED9" w:rsidRPr="0009042C" w14:paraId="20D3ED61" w14:textId="77777777">
        <w:trPr>
          <w:trHeight w:hRule="exact" w:val="264"/>
          <w:jc w:val="center"/>
        </w:trPr>
        <w:tc>
          <w:tcPr>
            <w:tcW w:w="2237" w:type="dxa"/>
            <w:vMerge w:val="restart"/>
            <w:tcBorders>
              <w:top w:val="single" w:sz="4" w:space="0" w:color="auto"/>
              <w:left w:val="single" w:sz="4" w:space="0" w:color="auto"/>
            </w:tcBorders>
            <w:shd w:val="clear" w:color="auto" w:fill="auto"/>
          </w:tcPr>
          <w:p w14:paraId="61E22767" w14:textId="77777777" w:rsidR="00265ED9" w:rsidRPr="0009042C" w:rsidRDefault="000123A2">
            <w:pPr>
              <w:pStyle w:val="a9"/>
            </w:pPr>
            <w:r w:rsidRPr="0009042C">
              <w:rPr>
                <w:b/>
                <w:bCs/>
              </w:rPr>
              <w:t>Тема 3.1. Противомикробные и противопаразитарн ые средства.</w:t>
            </w:r>
          </w:p>
        </w:tc>
        <w:tc>
          <w:tcPr>
            <w:tcW w:w="8112" w:type="dxa"/>
            <w:gridSpan w:val="3"/>
            <w:tcBorders>
              <w:top w:val="single" w:sz="4" w:space="0" w:color="auto"/>
              <w:left w:val="single" w:sz="4" w:space="0" w:color="auto"/>
            </w:tcBorders>
            <w:shd w:val="clear" w:color="auto" w:fill="auto"/>
            <w:vAlign w:val="bottom"/>
          </w:tcPr>
          <w:p w14:paraId="3C0E88DD" w14:textId="77777777" w:rsidR="00265ED9" w:rsidRPr="0009042C" w:rsidRDefault="000123A2">
            <w:pPr>
              <w:pStyle w:val="a9"/>
            </w:pPr>
            <w:r w:rsidRPr="0009042C">
              <w:rPr>
                <w:b/>
                <w:bCs/>
              </w:rPr>
              <w:t>Содержание учебного материала</w:t>
            </w:r>
          </w:p>
        </w:tc>
        <w:tc>
          <w:tcPr>
            <w:tcW w:w="1133" w:type="dxa"/>
            <w:tcBorders>
              <w:top w:val="single" w:sz="4" w:space="0" w:color="auto"/>
              <w:left w:val="single" w:sz="4" w:space="0" w:color="auto"/>
            </w:tcBorders>
            <w:shd w:val="clear" w:color="auto" w:fill="auto"/>
            <w:vAlign w:val="bottom"/>
          </w:tcPr>
          <w:p w14:paraId="14A55616" w14:textId="77777777" w:rsidR="00265ED9" w:rsidRPr="0009042C" w:rsidRDefault="000123A2">
            <w:pPr>
              <w:pStyle w:val="a9"/>
              <w:jc w:val="center"/>
            </w:pPr>
            <w:r w:rsidRPr="0009042C">
              <w:rPr>
                <w:b/>
                <w:bCs/>
              </w:rPr>
              <w:t>10</w:t>
            </w:r>
          </w:p>
        </w:tc>
        <w:tc>
          <w:tcPr>
            <w:tcW w:w="1277" w:type="dxa"/>
            <w:tcBorders>
              <w:top w:val="single" w:sz="4" w:space="0" w:color="auto"/>
              <w:left w:val="single" w:sz="4" w:space="0" w:color="auto"/>
            </w:tcBorders>
            <w:shd w:val="clear" w:color="auto" w:fill="auto"/>
          </w:tcPr>
          <w:p w14:paraId="25E44EA1" w14:textId="77777777" w:rsidR="00265ED9" w:rsidRPr="0009042C" w:rsidRDefault="00265ED9">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auto"/>
          </w:tcPr>
          <w:p w14:paraId="42A938A6" w14:textId="77777777" w:rsidR="00265ED9" w:rsidRPr="0009042C" w:rsidRDefault="000123A2">
            <w:pPr>
              <w:pStyle w:val="a9"/>
              <w:spacing w:before="720"/>
              <w:jc w:val="center"/>
            </w:pPr>
            <w:r w:rsidRPr="0009042C">
              <w:t>ПК 1.1., ПК 1.2, ПК 2.1, ПК 2.2 ОК 01, ОК 02, ОК 05, ОК 07, ОК 09, ОК 10</w:t>
            </w:r>
          </w:p>
        </w:tc>
        <w:tc>
          <w:tcPr>
            <w:tcW w:w="1426" w:type="dxa"/>
            <w:tcBorders>
              <w:top w:val="single" w:sz="4" w:space="0" w:color="auto"/>
              <w:left w:val="single" w:sz="4" w:space="0" w:color="auto"/>
              <w:right w:val="single" w:sz="4" w:space="0" w:color="auto"/>
            </w:tcBorders>
            <w:shd w:val="clear" w:color="auto" w:fill="auto"/>
          </w:tcPr>
          <w:p w14:paraId="70EF210D" w14:textId="77777777" w:rsidR="00265ED9" w:rsidRPr="0009042C" w:rsidRDefault="00265ED9">
            <w:pPr>
              <w:rPr>
                <w:rFonts w:ascii="Times New Roman" w:hAnsi="Times New Roman" w:cs="Times New Roman"/>
              </w:rPr>
            </w:pPr>
          </w:p>
        </w:tc>
      </w:tr>
      <w:tr w:rsidR="00265ED9" w:rsidRPr="0009042C" w14:paraId="129C046C" w14:textId="77777777">
        <w:trPr>
          <w:trHeight w:hRule="exact" w:val="1526"/>
          <w:jc w:val="center"/>
        </w:trPr>
        <w:tc>
          <w:tcPr>
            <w:tcW w:w="2237" w:type="dxa"/>
            <w:vMerge/>
            <w:tcBorders>
              <w:left w:val="single" w:sz="4" w:space="0" w:color="auto"/>
            </w:tcBorders>
            <w:shd w:val="clear" w:color="auto" w:fill="auto"/>
          </w:tcPr>
          <w:p w14:paraId="7D466D3D" w14:textId="77777777" w:rsidR="00265ED9" w:rsidRPr="0009042C" w:rsidRDefault="00265ED9">
            <w:pPr>
              <w:rPr>
                <w:rFonts w:ascii="Times New Roman" w:hAnsi="Times New Roman" w:cs="Times New Roman"/>
              </w:rPr>
            </w:pPr>
          </w:p>
        </w:tc>
        <w:tc>
          <w:tcPr>
            <w:tcW w:w="8112" w:type="dxa"/>
            <w:gridSpan w:val="3"/>
            <w:tcBorders>
              <w:top w:val="single" w:sz="4" w:space="0" w:color="auto"/>
              <w:left w:val="single" w:sz="4" w:space="0" w:color="auto"/>
            </w:tcBorders>
            <w:shd w:val="clear" w:color="auto" w:fill="auto"/>
            <w:vAlign w:val="bottom"/>
          </w:tcPr>
          <w:p w14:paraId="11D9B68C" w14:textId="77777777" w:rsidR="00265ED9" w:rsidRPr="0009042C" w:rsidRDefault="000123A2">
            <w:pPr>
              <w:pStyle w:val="a9"/>
              <w:jc w:val="both"/>
            </w:pPr>
            <w:r w:rsidRPr="0009042C">
              <w:t>Антисептические и дезинфицирующие средства: щёлочи и кислоты; альдегиды; окислители; галогеносодержащие соединения; группа фенола; красители. Противомикробные средства: производные нитрофурана; соединения тяжёлых металлов. Комплексные противомикробные препараты: леновит, леномак, палехин, трициллин, фурамикс, эридин. Противовирусные средства: анандин, камедон, кинорон, миксоферон, неоферон, фоспренил</w:t>
            </w:r>
          </w:p>
        </w:tc>
        <w:tc>
          <w:tcPr>
            <w:tcW w:w="1133" w:type="dxa"/>
            <w:tcBorders>
              <w:top w:val="single" w:sz="4" w:space="0" w:color="auto"/>
              <w:left w:val="single" w:sz="4" w:space="0" w:color="auto"/>
            </w:tcBorders>
            <w:shd w:val="clear" w:color="auto" w:fill="auto"/>
          </w:tcPr>
          <w:p w14:paraId="683CD639"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00F33FD9" w14:textId="77777777" w:rsidR="00265ED9" w:rsidRPr="0009042C" w:rsidRDefault="000123A2">
            <w:pPr>
              <w:pStyle w:val="a9"/>
              <w:jc w:val="center"/>
            </w:pPr>
            <w:r w:rsidRPr="0009042C">
              <w:t>ЛР 1,3,9</w:t>
            </w:r>
          </w:p>
        </w:tc>
        <w:tc>
          <w:tcPr>
            <w:tcW w:w="1277" w:type="dxa"/>
            <w:vMerge/>
            <w:tcBorders>
              <w:left w:val="single" w:sz="4" w:space="0" w:color="auto"/>
            </w:tcBorders>
            <w:shd w:val="clear" w:color="auto" w:fill="auto"/>
          </w:tcPr>
          <w:p w14:paraId="0EE513F8"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053BC40D" w14:textId="77777777" w:rsidR="00265ED9" w:rsidRPr="0009042C" w:rsidRDefault="000123A2">
            <w:pPr>
              <w:pStyle w:val="a9"/>
              <w:ind w:firstLine="260"/>
            </w:pPr>
            <w:r w:rsidRPr="0009042C">
              <w:rPr>
                <w:iCs/>
              </w:rPr>
              <w:t>Уо.01.01</w:t>
            </w:r>
          </w:p>
          <w:p w14:paraId="60DCD31E" w14:textId="77777777" w:rsidR="00265ED9" w:rsidRPr="0009042C" w:rsidRDefault="000123A2">
            <w:pPr>
              <w:pStyle w:val="a9"/>
              <w:ind w:firstLine="260"/>
            </w:pPr>
            <w:r w:rsidRPr="0009042C">
              <w:rPr>
                <w:iCs/>
              </w:rPr>
              <w:t>Зо.01.01</w:t>
            </w:r>
          </w:p>
        </w:tc>
      </w:tr>
      <w:tr w:rsidR="00265ED9" w:rsidRPr="0009042C" w14:paraId="7DF0E0E9" w14:textId="77777777">
        <w:trPr>
          <w:trHeight w:hRule="exact" w:val="264"/>
          <w:jc w:val="center"/>
        </w:trPr>
        <w:tc>
          <w:tcPr>
            <w:tcW w:w="2237" w:type="dxa"/>
            <w:vMerge/>
            <w:tcBorders>
              <w:left w:val="single" w:sz="4" w:space="0" w:color="auto"/>
            </w:tcBorders>
            <w:shd w:val="clear" w:color="auto" w:fill="auto"/>
          </w:tcPr>
          <w:p w14:paraId="06626F37" w14:textId="77777777" w:rsidR="00265ED9" w:rsidRPr="0009042C" w:rsidRDefault="00265ED9">
            <w:pPr>
              <w:rPr>
                <w:rFonts w:ascii="Times New Roman" w:hAnsi="Times New Roman" w:cs="Times New Roman"/>
              </w:rPr>
            </w:pPr>
          </w:p>
        </w:tc>
        <w:tc>
          <w:tcPr>
            <w:tcW w:w="8112" w:type="dxa"/>
            <w:gridSpan w:val="3"/>
            <w:tcBorders>
              <w:top w:val="single" w:sz="4" w:space="0" w:color="auto"/>
              <w:left w:val="single" w:sz="4" w:space="0" w:color="auto"/>
            </w:tcBorders>
            <w:shd w:val="clear" w:color="auto" w:fill="auto"/>
            <w:vAlign w:val="bottom"/>
          </w:tcPr>
          <w:p w14:paraId="09514B81" w14:textId="77777777" w:rsidR="00265ED9" w:rsidRPr="0009042C" w:rsidRDefault="000123A2">
            <w:pPr>
              <w:pStyle w:val="a9"/>
              <w:jc w:val="both"/>
            </w:pPr>
            <w:r w:rsidRPr="0009042C">
              <w:rPr>
                <w:b/>
                <w:bCs/>
              </w:rPr>
              <w:t>В том числе лабораторных занятий</w:t>
            </w:r>
          </w:p>
        </w:tc>
        <w:tc>
          <w:tcPr>
            <w:tcW w:w="1133" w:type="dxa"/>
            <w:tcBorders>
              <w:top w:val="single" w:sz="4" w:space="0" w:color="auto"/>
              <w:left w:val="single" w:sz="4" w:space="0" w:color="auto"/>
            </w:tcBorders>
            <w:shd w:val="clear" w:color="auto" w:fill="auto"/>
            <w:vAlign w:val="bottom"/>
          </w:tcPr>
          <w:p w14:paraId="0ECA4206" w14:textId="77777777" w:rsidR="00265ED9" w:rsidRPr="0009042C" w:rsidRDefault="000123A2">
            <w:pPr>
              <w:pStyle w:val="a9"/>
              <w:jc w:val="center"/>
            </w:pPr>
            <w:r w:rsidRPr="0009042C">
              <w:rPr>
                <w:b/>
                <w:bCs/>
              </w:rPr>
              <w:t>8</w:t>
            </w:r>
          </w:p>
        </w:tc>
        <w:tc>
          <w:tcPr>
            <w:tcW w:w="1277" w:type="dxa"/>
            <w:tcBorders>
              <w:top w:val="single" w:sz="4" w:space="0" w:color="auto"/>
              <w:left w:val="single" w:sz="4" w:space="0" w:color="auto"/>
            </w:tcBorders>
            <w:shd w:val="clear" w:color="auto" w:fill="auto"/>
          </w:tcPr>
          <w:p w14:paraId="00538F77"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20B36CF3"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E6759E8" w14:textId="77777777" w:rsidR="00265ED9" w:rsidRPr="0009042C" w:rsidRDefault="00265ED9">
            <w:pPr>
              <w:rPr>
                <w:rFonts w:ascii="Times New Roman" w:hAnsi="Times New Roman" w:cs="Times New Roman"/>
              </w:rPr>
            </w:pPr>
          </w:p>
        </w:tc>
      </w:tr>
      <w:tr w:rsidR="00265ED9" w:rsidRPr="0009042C" w14:paraId="1EA520F1" w14:textId="77777777">
        <w:trPr>
          <w:trHeight w:hRule="exact" w:val="514"/>
          <w:jc w:val="center"/>
        </w:trPr>
        <w:tc>
          <w:tcPr>
            <w:tcW w:w="2237" w:type="dxa"/>
            <w:vMerge/>
            <w:tcBorders>
              <w:left w:val="single" w:sz="4" w:space="0" w:color="auto"/>
            </w:tcBorders>
            <w:shd w:val="clear" w:color="auto" w:fill="auto"/>
          </w:tcPr>
          <w:p w14:paraId="1CF13D5D" w14:textId="77777777" w:rsidR="00265ED9" w:rsidRPr="0009042C" w:rsidRDefault="00265ED9">
            <w:pPr>
              <w:rPr>
                <w:rFonts w:ascii="Times New Roman" w:hAnsi="Times New Roman" w:cs="Times New Roman"/>
              </w:rPr>
            </w:pPr>
          </w:p>
        </w:tc>
        <w:tc>
          <w:tcPr>
            <w:tcW w:w="427" w:type="dxa"/>
            <w:tcBorders>
              <w:top w:val="single" w:sz="4" w:space="0" w:color="auto"/>
              <w:left w:val="single" w:sz="4" w:space="0" w:color="auto"/>
            </w:tcBorders>
            <w:shd w:val="clear" w:color="auto" w:fill="auto"/>
          </w:tcPr>
          <w:p w14:paraId="6DCBCFDB" w14:textId="77777777" w:rsidR="00265ED9" w:rsidRPr="0009042C" w:rsidRDefault="000123A2">
            <w:pPr>
              <w:pStyle w:val="a9"/>
            </w:pPr>
            <w:r w:rsidRPr="0009042C">
              <w:t>1</w:t>
            </w:r>
          </w:p>
        </w:tc>
        <w:tc>
          <w:tcPr>
            <w:tcW w:w="7685" w:type="dxa"/>
            <w:gridSpan w:val="2"/>
            <w:tcBorders>
              <w:top w:val="single" w:sz="4" w:space="0" w:color="auto"/>
              <w:left w:val="single" w:sz="4" w:space="0" w:color="auto"/>
            </w:tcBorders>
            <w:shd w:val="clear" w:color="auto" w:fill="auto"/>
            <w:vAlign w:val="bottom"/>
          </w:tcPr>
          <w:p w14:paraId="3EF1F1CE" w14:textId="77777777" w:rsidR="00265ED9" w:rsidRPr="0009042C" w:rsidRDefault="000123A2">
            <w:pPr>
              <w:pStyle w:val="a9"/>
              <w:jc w:val="both"/>
            </w:pPr>
            <w:r w:rsidRPr="0009042C">
              <w:t>Лабораторно езанятие №2 «Освоение методики приготовления растворов и эмульсий дезинфицирующих средств»</w:t>
            </w:r>
          </w:p>
        </w:tc>
        <w:tc>
          <w:tcPr>
            <w:tcW w:w="1133" w:type="dxa"/>
            <w:tcBorders>
              <w:top w:val="single" w:sz="4" w:space="0" w:color="auto"/>
              <w:left w:val="single" w:sz="4" w:space="0" w:color="auto"/>
            </w:tcBorders>
            <w:shd w:val="clear" w:color="auto" w:fill="auto"/>
          </w:tcPr>
          <w:p w14:paraId="62D63F61"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504A5A62"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4F7A3BE4"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F586EF3" w14:textId="77777777" w:rsidR="00265ED9" w:rsidRPr="0009042C" w:rsidRDefault="00265ED9">
            <w:pPr>
              <w:rPr>
                <w:rFonts w:ascii="Times New Roman" w:hAnsi="Times New Roman" w:cs="Times New Roman"/>
              </w:rPr>
            </w:pPr>
          </w:p>
        </w:tc>
      </w:tr>
      <w:tr w:rsidR="00265ED9" w:rsidRPr="0009042C" w14:paraId="7CCA557F" w14:textId="77777777">
        <w:trPr>
          <w:trHeight w:hRule="exact" w:val="518"/>
          <w:jc w:val="center"/>
        </w:trPr>
        <w:tc>
          <w:tcPr>
            <w:tcW w:w="2237" w:type="dxa"/>
            <w:vMerge/>
            <w:tcBorders>
              <w:left w:val="single" w:sz="4" w:space="0" w:color="auto"/>
            </w:tcBorders>
            <w:shd w:val="clear" w:color="auto" w:fill="auto"/>
          </w:tcPr>
          <w:p w14:paraId="3FED8E06" w14:textId="77777777" w:rsidR="00265ED9" w:rsidRPr="0009042C" w:rsidRDefault="00265ED9">
            <w:pPr>
              <w:rPr>
                <w:rFonts w:ascii="Times New Roman" w:hAnsi="Times New Roman" w:cs="Times New Roman"/>
              </w:rPr>
            </w:pPr>
          </w:p>
        </w:tc>
        <w:tc>
          <w:tcPr>
            <w:tcW w:w="427" w:type="dxa"/>
            <w:tcBorders>
              <w:top w:val="single" w:sz="4" w:space="0" w:color="auto"/>
              <w:left w:val="single" w:sz="4" w:space="0" w:color="auto"/>
            </w:tcBorders>
            <w:shd w:val="clear" w:color="auto" w:fill="auto"/>
          </w:tcPr>
          <w:p w14:paraId="176E592B" w14:textId="77777777" w:rsidR="00265ED9" w:rsidRPr="0009042C" w:rsidRDefault="000123A2">
            <w:pPr>
              <w:pStyle w:val="a9"/>
            </w:pPr>
            <w:r w:rsidRPr="0009042C">
              <w:t>2</w:t>
            </w:r>
          </w:p>
        </w:tc>
        <w:tc>
          <w:tcPr>
            <w:tcW w:w="7685" w:type="dxa"/>
            <w:gridSpan w:val="2"/>
            <w:tcBorders>
              <w:top w:val="single" w:sz="4" w:space="0" w:color="auto"/>
              <w:left w:val="single" w:sz="4" w:space="0" w:color="auto"/>
            </w:tcBorders>
            <w:shd w:val="clear" w:color="auto" w:fill="auto"/>
            <w:vAlign w:val="bottom"/>
          </w:tcPr>
          <w:p w14:paraId="7F5F8A0E" w14:textId="77777777" w:rsidR="00265ED9" w:rsidRPr="0009042C" w:rsidRDefault="000123A2">
            <w:pPr>
              <w:pStyle w:val="a9"/>
              <w:jc w:val="both"/>
            </w:pPr>
            <w:r w:rsidRPr="0009042C">
              <w:t>Лабораторное занятие №3 «Освоение методики приготовления растворов и эмульсий противопаразитарных средств»</w:t>
            </w:r>
          </w:p>
        </w:tc>
        <w:tc>
          <w:tcPr>
            <w:tcW w:w="1133" w:type="dxa"/>
            <w:tcBorders>
              <w:top w:val="single" w:sz="4" w:space="0" w:color="auto"/>
              <w:left w:val="single" w:sz="4" w:space="0" w:color="auto"/>
            </w:tcBorders>
            <w:shd w:val="clear" w:color="auto" w:fill="auto"/>
          </w:tcPr>
          <w:p w14:paraId="0F402736"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2B2CFA4A"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778AC125"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2120A799" w14:textId="77777777" w:rsidR="00265ED9" w:rsidRPr="0009042C" w:rsidRDefault="00265ED9">
            <w:pPr>
              <w:rPr>
                <w:rFonts w:ascii="Times New Roman" w:hAnsi="Times New Roman" w:cs="Times New Roman"/>
              </w:rPr>
            </w:pPr>
          </w:p>
        </w:tc>
      </w:tr>
      <w:tr w:rsidR="00265ED9" w:rsidRPr="0009042C" w14:paraId="286876A9" w14:textId="77777777">
        <w:trPr>
          <w:trHeight w:hRule="exact" w:val="768"/>
          <w:jc w:val="center"/>
        </w:trPr>
        <w:tc>
          <w:tcPr>
            <w:tcW w:w="2237" w:type="dxa"/>
            <w:vMerge/>
            <w:tcBorders>
              <w:left w:val="single" w:sz="4" w:space="0" w:color="auto"/>
            </w:tcBorders>
            <w:shd w:val="clear" w:color="auto" w:fill="auto"/>
          </w:tcPr>
          <w:p w14:paraId="793EDCD3" w14:textId="77777777" w:rsidR="00265ED9" w:rsidRPr="0009042C" w:rsidRDefault="00265ED9">
            <w:pPr>
              <w:rPr>
                <w:rFonts w:ascii="Times New Roman" w:hAnsi="Times New Roman" w:cs="Times New Roman"/>
              </w:rPr>
            </w:pPr>
          </w:p>
        </w:tc>
        <w:tc>
          <w:tcPr>
            <w:tcW w:w="427" w:type="dxa"/>
            <w:tcBorders>
              <w:top w:val="single" w:sz="4" w:space="0" w:color="auto"/>
              <w:left w:val="single" w:sz="4" w:space="0" w:color="auto"/>
            </w:tcBorders>
            <w:shd w:val="clear" w:color="auto" w:fill="auto"/>
          </w:tcPr>
          <w:p w14:paraId="7BAA75DF" w14:textId="77777777" w:rsidR="00265ED9" w:rsidRPr="0009042C" w:rsidRDefault="000123A2">
            <w:pPr>
              <w:pStyle w:val="a9"/>
            </w:pPr>
            <w:r w:rsidRPr="0009042C">
              <w:t>3</w:t>
            </w:r>
          </w:p>
        </w:tc>
        <w:tc>
          <w:tcPr>
            <w:tcW w:w="7685" w:type="dxa"/>
            <w:gridSpan w:val="2"/>
            <w:tcBorders>
              <w:top w:val="single" w:sz="4" w:space="0" w:color="auto"/>
              <w:left w:val="single" w:sz="4" w:space="0" w:color="auto"/>
            </w:tcBorders>
            <w:shd w:val="clear" w:color="auto" w:fill="auto"/>
            <w:vAlign w:val="bottom"/>
          </w:tcPr>
          <w:p w14:paraId="5578E984" w14:textId="77777777" w:rsidR="00265ED9" w:rsidRPr="0009042C" w:rsidRDefault="000123A2">
            <w:pPr>
              <w:pStyle w:val="a9"/>
              <w:jc w:val="both"/>
            </w:pPr>
            <w:r w:rsidRPr="0009042C">
              <w:t>Лабораторное занятие №4 «Расчёт и приготовление взвеси хлорной извести с содержанием 3% активного хлора для дезинфекции животноводческих помещений»</w:t>
            </w:r>
          </w:p>
        </w:tc>
        <w:tc>
          <w:tcPr>
            <w:tcW w:w="1133" w:type="dxa"/>
            <w:tcBorders>
              <w:top w:val="single" w:sz="4" w:space="0" w:color="auto"/>
              <w:left w:val="single" w:sz="4" w:space="0" w:color="auto"/>
            </w:tcBorders>
            <w:shd w:val="clear" w:color="auto" w:fill="auto"/>
          </w:tcPr>
          <w:p w14:paraId="1AA35063"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064F9ADE"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36F4F344"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6E254F84" w14:textId="77777777" w:rsidR="00265ED9" w:rsidRPr="0009042C" w:rsidRDefault="00265ED9">
            <w:pPr>
              <w:rPr>
                <w:rFonts w:ascii="Times New Roman" w:hAnsi="Times New Roman" w:cs="Times New Roman"/>
              </w:rPr>
            </w:pPr>
          </w:p>
        </w:tc>
      </w:tr>
      <w:tr w:rsidR="00265ED9" w:rsidRPr="0009042C" w14:paraId="3DE18960" w14:textId="77777777">
        <w:trPr>
          <w:trHeight w:hRule="exact" w:val="610"/>
          <w:jc w:val="center"/>
        </w:trPr>
        <w:tc>
          <w:tcPr>
            <w:tcW w:w="2237" w:type="dxa"/>
            <w:vMerge/>
            <w:tcBorders>
              <w:left w:val="single" w:sz="4" w:space="0" w:color="auto"/>
            </w:tcBorders>
            <w:shd w:val="clear" w:color="auto" w:fill="auto"/>
          </w:tcPr>
          <w:p w14:paraId="4A9D070A" w14:textId="77777777" w:rsidR="00265ED9" w:rsidRPr="0009042C" w:rsidRDefault="00265ED9">
            <w:pPr>
              <w:rPr>
                <w:rFonts w:ascii="Times New Roman" w:hAnsi="Times New Roman" w:cs="Times New Roman"/>
              </w:rPr>
            </w:pPr>
          </w:p>
        </w:tc>
        <w:tc>
          <w:tcPr>
            <w:tcW w:w="427" w:type="dxa"/>
            <w:tcBorders>
              <w:top w:val="single" w:sz="4" w:space="0" w:color="auto"/>
              <w:left w:val="single" w:sz="4" w:space="0" w:color="auto"/>
            </w:tcBorders>
            <w:shd w:val="clear" w:color="auto" w:fill="auto"/>
          </w:tcPr>
          <w:p w14:paraId="0523D5B7" w14:textId="77777777" w:rsidR="00265ED9" w:rsidRPr="0009042C" w:rsidRDefault="000123A2">
            <w:pPr>
              <w:pStyle w:val="a9"/>
            </w:pPr>
            <w:r w:rsidRPr="0009042C">
              <w:t>4</w:t>
            </w:r>
          </w:p>
        </w:tc>
        <w:tc>
          <w:tcPr>
            <w:tcW w:w="7685" w:type="dxa"/>
            <w:gridSpan w:val="2"/>
            <w:tcBorders>
              <w:top w:val="single" w:sz="4" w:space="0" w:color="auto"/>
              <w:left w:val="single" w:sz="4" w:space="0" w:color="auto"/>
            </w:tcBorders>
            <w:shd w:val="clear" w:color="auto" w:fill="auto"/>
            <w:vAlign w:val="center"/>
          </w:tcPr>
          <w:p w14:paraId="4ACA811B" w14:textId="77777777" w:rsidR="00265ED9" w:rsidRPr="0009042C" w:rsidRDefault="000123A2">
            <w:pPr>
              <w:pStyle w:val="a9"/>
              <w:jc w:val="both"/>
            </w:pPr>
            <w:r w:rsidRPr="0009042C">
              <w:t>Лабораторное занятие №5 «Определение концентрации хлора в хлорной извести и формальдегида в формалине»</w:t>
            </w:r>
          </w:p>
        </w:tc>
        <w:tc>
          <w:tcPr>
            <w:tcW w:w="1133" w:type="dxa"/>
            <w:tcBorders>
              <w:top w:val="single" w:sz="4" w:space="0" w:color="auto"/>
              <w:left w:val="single" w:sz="4" w:space="0" w:color="auto"/>
            </w:tcBorders>
            <w:shd w:val="clear" w:color="auto" w:fill="auto"/>
          </w:tcPr>
          <w:p w14:paraId="55C7C86B"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6C608204"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4D68C8CA"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47EBD89B" w14:textId="77777777" w:rsidR="00265ED9" w:rsidRPr="0009042C" w:rsidRDefault="00265ED9">
            <w:pPr>
              <w:rPr>
                <w:rFonts w:ascii="Times New Roman" w:hAnsi="Times New Roman" w:cs="Times New Roman"/>
              </w:rPr>
            </w:pPr>
          </w:p>
        </w:tc>
      </w:tr>
      <w:tr w:rsidR="00265ED9" w:rsidRPr="0009042C" w14:paraId="74ECC1CD" w14:textId="77777777">
        <w:trPr>
          <w:trHeight w:hRule="exact" w:val="518"/>
          <w:jc w:val="center"/>
        </w:trPr>
        <w:tc>
          <w:tcPr>
            <w:tcW w:w="2237" w:type="dxa"/>
            <w:vMerge/>
            <w:tcBorders>
              <w:left w:val="single" w:sz="4" w:space="0" w:color="auto"/>
            </w:tcBorders>
            <w:shd w:val="clear" w:color="auto" w:fill="auto"/>
          </w:tcPr>
          <w:p w14:paraId="10600444" w14:textId="77777777" w:rsidR="00265ED9" w:rsidRPr="0009042C" w:rsidRDefault="00265ED9">
            <w:pPr>
              <w:rPr>
                <w:rFonts w:ascii="Times New Roman" w:hAnsi="Times New Roman" w:cs="Times New Roman"/>
              </w:rPr>
            </w:pPr>
          </w:p>
        </w:tc>
        <w:tc>
          <w:tcPr>
            <w:tcW w:w="571" w:type="dxa"/>
            <w:gridSpan w:val="2"/>
            <w:tcBorders>
              <w:top w:val="single" w:sz="4" w:space="0" w:color="auto"/>
              <w:left w:val="single" w:sz="4" w:space="0" w:color="auto"/>
            </w:tcBorders>
            <w:shd w:val="clear" w:color="auto" w:fill="auto"/>
          </w:tcPr>
          <w:p w14:paraId="4E9056C1" w14:textId="77777777" w:rsidR="00265ED9" w:rsidRPr="0009042C" w:rsidRDefault="000123A2">
            <w:pPr>
              <w:pStyle w:val="a9"/>
            </w:pPr>
            <w:r w:rsidRPr="0009042C">
              <w:t>1</w:t>
            </w:r>
          </w:p>
        </w:tc>
        <w:tc>
          <w:tcPr>
            <w:tcW w:w="7541" w:type="dxa"/>
            <w:tcBorders>
              <w:top w:val="single" w:sz="4" w:space="0" w:color="auto"/>
              <w:left w:val="single" w:sz="4" w:space="0" w:color="auto"/>
            </w:tcBorders>
            <w:shd w:val="clear" w:color="auto" w:fill="auto"/>
            <w:vAlign w:val="bottom"/>
          </w:tcPr>
          <w:p w14:paraId="125D10D8" w14:textId="77777777" w:rsidR="00265ED9" w:rsidRPr="0009042C" w:rsidRDefault="000123A2">
            <w:pPr>
              <w:pStyle w:val="a9"/>
            </w:pPr>
            <w:r w:rsidRPr="0009042C">
              <w:t>Лабораторное занятие №6 «Расчёт и приготовление рабочих растворов фурациллина, этакридиналактата»</w:t>
            </w:r>
          </w:p>
        </w:tc>
        <w:tc>
          <w:tcPr>
            <w:tcW w:w="1133" w:type="dxa"/>
            <w:tcBorders>
              <w:top w:val="single" w:sz="4" w:space="0" w:color="auto"/>
              <w:left w:val="single" w:sz="4" w:space="0" w:color="auto"/>
            </w:tcBorders>
            <w:shd w:val="clear" w:color="auto" w:fill="auto"/>
          </w:tcPr>
          <w:p w14:paraId="175BE312"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3B22F0A6"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4676D23E"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576C685E" w14:textId="77777777" w:rsidR="00265ED9" w:rsidRPr="0009042C" w:rsidRDefault="00265ED9">
            <w:pPr>
              <w:rPr>
                <w:rFonts w:ascii="Times New Roman" w:hAnsi="Times New Roman" w:cs="Times New Roman"/>
              </w:rPr>
            </w:pPr>
          </w:p>
        </w:tc>
      </w:tr>
      <w:tr w:rsidR="00265ED9" w:rsidRPr="0009042C" w14:paraId="3EBB4A35" w14:textId="77777777">
        <w:trPr>
          <w:trHeight w:hRule="exact" w:val="514"/>
          <w:jc w:val="center"/>
        </w:trPr>
        <w:tc>
          <w:tcPr>
            <w:tcW w:w="2237" w:type="dxa"/>
            <w:vMerge/>
            <w:tcBorders>
              <w:left w:val="single" w:sz="4" w:space="0" w:color="auto"/>
            </w:tcBorders>
            <w:shd w:val="clear" w:color="auto" w:fill="auto"/>
          </w:tcPr>
          <w:p w14:paraId="39D3C5A4" w14:textId="77777777" w:rsidR="00265ED9" w:rsidRPr="0009042C" w:rsidRDefault="00265ED9">
            <w:pPr>
              <w:rPr>
                <w:rFonts w:ascii="Times New Roman" w:hAnsi="Times New Roman" w:cs="Times New Roman"/>
              </w:rPr>
            </w:pPr>
          </w:p>
        </w:tc>
        <w:tc>
          <w:tcPr>
            <w:tcW w:w="571" w:type="dxa"/>
            <w:gridSpan w:val="2"/>
            <w:tcBorders>
              <w:top w:val="single" w:sz="4" w:space="0" w:color="auto"/>
              <w:left w:val="single" w:sz="4" w:space="0" w:color="auto"/>
            </w:tcBorders>
            <w:shd w:val="clear" w:color="auto" w:fill="auto"/>
          </w:tcPr>
          <w:p w14:paraId="0C51FB46" w14:textId="77777777" w:rsidR="00265ED9" w:rsidRPr="0009042C" w:rsidRDefault="000123A2">
            <w:pPr>
              <w:pStyle w:val="a9"/>
            </w:pPr>
            <w:r w:rsidRPr="0009042C">
              <w:t>2</w:t>
            </w:r>
          </w:p>
        </w:tc>
        <w:tc>
          <w:tcPr>
            <w:tcW w:w="7541" w:type="dxa"/>
            <w:tcBorders>
              <w:top w:val="single" w:sz="4" w:space="0" w:color="auto"/>
              <w:left w:val="single" w:sz="4" w:space="0" w:color="auto"/>
            </w:tcBorders>
            <w:shd w:val="clear" w:color="auto" w:fill="auto"/>
            <w:vAlign w:val="bottom"/>
          </w:tcPr>
          <w:p w14:paraId="402165FA" w14:textId="77777777" w:rsidR="00265ED9" w:rsidRPr="0009042C" w:rsidRDefault="000123A2">
            <w:pPr>
              <w:pStyle w:val="a9"/>
            </w:pPr>
            <w:r w:rsidRPr="0009042C">
              <w:t>Лабораторное занятие №7 «Расчёт и приготовление рабочих растворов антибиотиков»</w:t>
            </w:r>
          </w:p>
        </w:tc>
        <w:tc>
          <w:tcPr>
            <w:tcW w:w="1133" w:type="dxa"/>
            <w:tcBorders>
              <w:top w:val="single" w:sz="4" w:space="0" w:color="auto"/>
              <w:left w:val="single" w:sz="4" w:space="0" w:color="auto"/>
            </w:tcBorders>
            <w:shd w:val="clear" w:color="auto" w:fill="auto"/>
          </w:tcPr>
          <w:p w14:paraId="5C51EE7A"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4E36A32C"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211EBB8F"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330E17FE" w14:textId="77777777" w:rsidR="00265ED9" w:rsidRPr="0009042C" w:rsidRDefault="00265ED9">
            <w:pPr>
              <w:rPr>
                <w:rFonts w:ascii="Times New Roman" w:hAnsi="Times New Roman" w:cs="Times New Roman"/>
              </w:rPr>
            </w:pPr>
          </w:p>
        </w:tc>
      </w:tr>
      <w:tr w:rsidR="00265ED9" w:rsidRPr="0009042C" w14:paraId="66E3BDEA" w14:textId="77777777">
        <w:trPr>
          <w:trHeight w:hRule="exact" w:val="518"/>
          <w:jc w:val="center"/>
        </w:trPr>
        <w:tc>
          <w:tcPr>
            <w:tcW w:w="2237" w:type="dxa"/>
            <w:vMerge/>
            <w:tcBorders>
              <w:left w:val="single" w:sz="4" w:space="0" w:color="auto"/>
            </w:tcBorders>
            <w:shd w:val="clear" w:color="auto" w:fill="auto"/>
          </w:tcPr>
          <w:p w14:paraId="321AB26A" w14:textId="77777777" w:rsidR="00265ED9" w:rsidRPr="0009042C" w:rsidRDefault="00265ED9">
            <w:pPr>
              <w:rPr>
                <w:rFonts w:ascii="Times New Roman" w:hAnsi="Times New Roman" w:cs="Times New Roman"/>
              </w:rPr>
            </w:pPr>
          </w:p>
        </w:tc>
        <w:tc>
          <w:tcPr>
            <w:tcW w:w="571" w:type="dxa"/>
            <w:gridSpan w:val="2"/>
            <w:tcBorders>
              <w:top w:val="single" w:sz="4" w:space="0" w:color="auto"/>
              <w:left w:val="single" w:sz="4" w:space="0" w:color="auto"/>
            </w:tcBorders>
            <w:shd w:val="clear" w:color="auto" w:fill="auto"/>
          </w:tcPr>
          <w:p w14:paraId="453B5A35" w14:textId="77777777" w:rsidR="00265ED9" w:rsidRPr="0009042C" w:rsidRDefault="000123A2">
            <w:pPr>
              <w:pStyle w:val="a9"/>
            </w:pPr>
            <w:r w:rsidRPr="0009042C">
              <w:t>3</w:t>
            </w:r>
          </w:p>
        </w:tc>
        <w:tc>
          <w:tcPr>
            <w:tcW w:w="7541" w:type="dxa"/>
            <w:tcBorders>
              <w:top w:val="single" w:sz="4" w:space="0" w:color="auto"/>
              <w:left w:val="single" w:sz="4" w:space="0" w:color="auto"/>
            </w:tcBorders>
            <w:shd w:val="clear" w:color="auto" w:fill="auto"/>
            <w:vAlign w:val="bottom"/>
          </w:tcPr>
          <w:p w14:paraId="11008AF5" w14:textId="77777777" w:rsidR="00265ED9" w:rsidRPr="0009042C" w:rsidRDefault="000123A2">
            <w:pPr>
              <w:pStyle w:val="a9"/>
            </w:pPr>
            <w:r w:rsidRPr="0009042C">
              <w:t>Лабораторное занятие №8 «Анализ механизма действия сульфаниламидных препаратов»</w:t>
            </w:r>
          </w:p>
        </w:tc>
        <w:tc>
          <w:tcPr>
            <w:tcW w:w="1133" w:type="dxa"/>
            <w:tcBorders>
              <w:top w:val="single" w:sz="4" w:space="0" w:color="auto"/>
              <w:left w:val="single" w:sz="4" w:space="0" w:color="auto"/>
            </w:tcBorders>
            <w:shd w:val="clear" w:color="auto" w:fill="auto"/>
          </w:tcPr>
          <w:p w14:paraId="5CDF9B77"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095C027E"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29D86295"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6D4ABA8E" w14:textId="77777777" w:rsidR="00265ED9" w:rsidRPr="0009042C" w:rsidRDefault="00265ED9">
            <w:pPr>
              <w:rPr>
                <w:rFonts w:ascii="Times New Roman" w:hAnsi="Times New Roman" w:cs="Times New Roman"/>
              </w:rPr>
            </w:pPr>
          </w:p>
        </w:tc>
      </w:tr>
      <w:tr w:rsidR="00265ED9" w:rsidRPr="0009042C" w14:paraId="3B00D2F4" w14:textId="77777777">
        <w:trPr>
          <w:trHeight w:hRule="exact" w:val="264"/>
          <w:jc w:val="center"/>
        </w:trPr>
        <w:tc>
          <w:tcPr>
            <w:tcW w:w="2237" w:type="dxa"/>
            <w:vMerge w:val="restart"/>
            <w:tcBorders>
              <w:top w:val="single" w:sz="4" w:space="0" w:color="auto"/>
              <w:left w:val="single" w:sz="4" w:space="0" w:color="auto"/>
            </w:tcBorders>
            <w:shd w:val="clear" w:color="auto" w:fill="auto"/>
          </w:tcPr>
          <w:p w14:paraId="49F99C3D" w14:textId="77777777" w:rsidR="00265ED9" w:rsidRPr="0009042C" w:rsidRDefault="000123A2">
            <w:pPr>
              <w:pStyle w:val="a9"/>
            </w:pPr>
            <w:r w:rsidRPr="0009042C">
              <w:rPr>
                <w:b/>
                <w:bCs/>
              </w:rPr>
              <w:t>Тема3.3.</w:t>
            </w:r>
          </w:p>
          <w:p w14:paraId="07EBAF06" w14:textId="77777777" w:rsidR="00265ED9" w:rsidRPr="0009042C" w:rsidRDefault="000123A2">
            <w:pPr>
              <w:pStyle w:val="a9"/>
            </w:pPr>
            <w:r w:rsidRPr="0009042C">
              <w:rPr>
                <w:b/>
                <w:bCs/>
              </w:rPr>
              <w:t>Антигельминтные противоэймериозн ые препараты.</w:t>
            </w:r>
          </w:p>
        </w:tc>
        <w:tc>
          <w:tcPr>
            <w:tcW w:w="8112" w:type="dxa"/>
            <w:gridSpan w:val="3"/>
            <w:tcBorders>
              <w:top w:val="single" w:sz="4" w:space="0" w:color="auto"/>
              <w:left w:val="single" w:sz="4" w:space="0" w:color="auto"/>
            </w:tcBorders>
            <w:shd w:val="clear" w:color="auto" w:fill="auto"/>
            <w:vAlign w:val="bottom"/>
          </w:tcPr>
          <w:p w14:paraId="77A62B01" w14:textId="77777777" w:rsidR="00265ED9" w:rsidRPr="0009042C" w:rsidRDefault="000123A2">
            <w:pPr>
              <w:pStyle w:val="a9"/>
              <w:jc w:val="both"/>
            </w:pPr>
            <w:r w:rsidRPr="0009042C">
              <w:rPr>
                <w:b/>
                <w:bCs/>
              </w:rPr>
              <w:t>Содержание учебного материала</w:t>
            </w:r>
          </w:p>
        </w:tc>
        <w:tc>
          <w:tcPr>
            <w:tcW w:w="1133" w:type="dxa"/>
            <w:tcBorders>
              <w:top w:val="single" w:sz="4" w:space="0" w:color="auto"/>
              <w:left w:val="single" w:sz="4" w:space="0" w:color="auto"/>
            </w:tcBorders>
            <w:shd w:val="clear" w:color="auto" w:fill="auto"/>
            <w:vAlign w:val="bottom"/>
          </w:tcPr>
          <w:p w14:paraId="3CCCBD8C" w14:textId="77777777" w:rsidR="00265ED9" w:rsidRPr="0009042C" w:rsidRDefault="000123A2">
            <w:pPr>
              <w:pStyle w:val="a9"/>
              <w:jc w:val="center"/>
            </w:pPr>
            <w:r w:rsidRPr="0009042C">
              <w:rPr>
                <w:b/>
                <w:bCs/>
              </w:rPr>
              <w:t>6</w:t>
            </w:r>
          </w:p>
        </w:tc>
        <w:tc>
          <w:tcPr>
            <w:tcW w:w="1277" w:type="dxa"/>
            <w:tcBorders>
              <w:top w:val="single" w:sz="4" w:space="0" w:color="auto"/>
              <w:left w:val="single" w:sz="4" w:space="0" w:color="auto"/>
            </w:tcBorders>
            <w:shd w:val="clear" w:color="auto" w:fill="auto"/>
          </w:tcPr>
          <w:p w14:paraId="15908B30" w14:textId="77777777" w:rsidR="00265ED9" w:rsidRPr="0009042C" w:rsidRDefault="00265ED9">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auto"/>
            <w:vAlign w:val="bottom"/>
          </w:tcPr>
          <w:p w14:paraId="6538766B" w14:textId="77777777" w:rsidR="00265ED9" w:rsidRPr="0009042C" w:rsidRDefault="000123A2">
            <w:pPr>
              <w:pStyle w:val="a9"/>
              <w:jc w:val="center"/>
            </w:pPr>
            <w:r w:rsidRPr="0009042C">
              <w:t>ПК 1.1.,</w:t>
            </w:r>
          </w:p>
          <w:p w14:paraId="4223D9BD" w14:textId="77777777" w:rsidR="00265ED9" w:rsidRPr="0009042C" w:rsidRDefault="000123A2">
            <w:pPr>
              <w:pStyle w:val="a9"/>
              <w:jc w:val="center"/>
            </w:pPr>
            <w:r w:rsidRPr="0009042C">
              <w:t>ПК 1.2., ПК 2.1, ПК 2.2.</w:t>
            </w:r>
          </w:p>
          <w:p w14:paraId="7464EC97" w14:textId="77777777" w:rsidR="00265ED9" w:rsidRPr="0009042C" w:rsidRDefault="000123A2">
            <w:pPr>
              <w:pStyle w:val="a9"/>
              <w:ind w:left="140" w:firstLine="20"/>
            </w:pPr>
            <w:r w:rsidRPr="0009042C">
              <w:t>ОК 01, ОК 02, ОК 05,</w:t>
            </w:r>
          </w:p>
        </w:tc>
        <w:tc>
          <w:tcPr>
            <w:tcW w:w="1426" w:type="dxa"/>
            <w:tcBorders>
              <w:top w:val="single" w:sz="4" w:space="0" w:color="auto"/>
              <w:left w:val="single" w:sz="4" w:space="0" w:color="auto"/>
              <w:right w:val="single" w:sz="4" w:space="0" w:color="auto"/>
            </w:tcBorders>
            <w:shd w:val="clear" w:color="auto" w:fill="auto"/>
          </w:tcPr>
          <w:p w14:paraId="5ED56141" w14:textId="77777777" w:rsidR="00265ED9" w:rsidRPr="0009042C" w:rsidRDefault="00265ED9">
            <w:pPr>
              <w:rPr>
                <w:rFonts w:ascii="Times New Roman" w:hAnsi="Times New Roman" w:cs="Times New Roman"/>
              </w:rPr>
            </w:pPr>
          </w:p>
        </w:tc>
      </w:tr>
      <w:tr w:rsidR="00265ED9" w:rsidRPr="0009042C" w14:paraId="22E7D933" w14:textId="77777777">
        <w:trPr>
          <w:trHeight w:hRule="exact" w:val="1282"/>
          <w:jc w:val="center"/>
        </w:trPr>
        <w:tc>
          <w:tcPr>
            <w:tcW w:w="2237" w:type="dxa"/>
            <w:vMerge/>
            <w:tcBorders>
              <w:left w:val="single" w:sz="4" w:space="0" w:color="auto"/>
              <w:bottom w:val="single" w:sz="4" w:space="0" w:color="auto"/>
            </w:tcBorders>
            <w:shd w:val="clear" w:color="auto" w:fill="auto"/>
          </w:tcPr>
          <w:p w14:paraId="29A9BA67" w14:textId="77777777" w:rsidR="00265ED9" w:rsidRPr="0009042C" w:rsidRDefault="00265ED9">
            <w:pPr>
              <w:rPr>
                <w:rFonts w:ascii="Times New Roman" w:hAnsi="Times New Roman" w:cs="Times New Roman"/>
              </w:rPr>
            </w:pPr>
          </w:p>
        </w:tc>
        <w:tc>
          <w:tcPr>
            <w:tcW w:w="8112" w:type="dxa"/>
            <w:gridSpan w:val="3"/>
            <w:tcBorders>
              <w:top w:val="single" w:sz="4" w:space="0" w:color="auto"/>
              <w:left w:val="single" w:sz="4" w:space="0" w:color="auto"/>
              <w:bottom w:val="single" w:sz="4" w:space="0" w:color="auto"/>
            </w:tcBorders>
            <w:shd w:val="clear" w:color="auto" w:fill="auto"/>
            <w:vAlign w:val="bottom"/>
          </w:tcPr>
          <w:p w14:paraId="6F60BA23" w14:textId="77777777" w:rsidR="00265ED9" w:rsidRPr="0009042C" w:rsidRDefault="000123A2">
            <w:pPr>
              <w:pStyle w:val="a9"/>
              <w:tabs>
                <w:tab w:val="left" w:pos="4598"/>
              </w:tabs>
              <w:jc w:val="both"/>
            </w:pPr>
            <w:r w:rsidRPr="0009042C">
              <w:t>Антигельминтные препараты. Противоэймериозные средства. Антигельминтные препараты широкого спектра действия.</w:t>
            </w:r>
            <w:r w:rsidRPr="0009042C">
              <w:tab/>
              <w:t>Инсектоакарицидные препараты:</w:t>
            </w:r>
          </w:p>
          <w:p w14:paraId="6CD1BDCF" w14:textId="77777777" w:rsidR="00265ED9" w:rsidRPr="0009042C" w:rsidRDefault="000123A2">
            <w:pPr>
              <w:pStyle w:val="a9"/>
              <w:tabs>
                <w:tab w:val="left" w:pos="4550"/>
              </w:tabs>
              <w:jc w:val="both"/>
            </w:pPr>
            <w:r w:rsidRPr="0009042C">
              <w:t>фосфорорганические соединения, карбаматы, пиретроиды, противопаразитарные средства широкого спектра действия.</w:t>
            </w:r>
            <w:r w:rsidRPr="0009042C">
              <w:tab/>
              <w:t>Противоэймериозные препараты.</w:t>
            </w:r>
          </w:p>
          <w:p w14:paraId="456B9A05" w14:textId="77777777" w:rsidR="00265ED9" w:rsidRPr="0009042C" w:rsidRDefault="000123A2">
            <w:pPr>
              <w:pStyle w:val="a9"/>
              <w:jc w:val="both"/>
            </w:pPr>
            <w:r w:rsidRPr="0009042C">
              <w:t>Кокцидиостатики. Противопротозойные средства.</w:t>
            </w:r>
          </w:p>
        </w:tc>
        <w:tc>
          <w:tcPr>
            <w:tcW w:w="1133" w:type="dxa"/>
            <w:tcBorders>
              <w:top w:val="single" w:sz="4" w:space="0" w:color="auto"/>
              <w:left w:val="single" w:sz="4" w:space="0" w:color="auto"/>
              <w:bottom w:val="single" w:sz="4" w:space="0" w:color="auto"/>
            </w:tcBorders>
            <w:shd w:val="clear" w:color="auto" w:fill="auto"/>
          </w:tcPr>
          <w:p w14:paraId="4C009A57" w14:textId="77777777" w:rsidR="00265ED9" w:rsidRPr="0009042C" w:rsidRDefault="000123A2">
            <w:pPr>
              <w:pStyle w:val="a9"/>
              <w:jc w:val="center"/>
            </w:pPr>
            <w:r w:rsidRPr="0009042C">
              <w:t>2</w:t>
            </w:r>
          </w:p>
        </w:tc>
        <w:tc>
          <w:tcPr>
            <w:tcW w:w="1277" w:type="dxa"/>
            <w:tcBorders>
              <w:top w:val="single" w:sz="4" w:space="0" w:color="auto"/>
              <w:left w:val="single" w:sz="4" w:space="0" w:color="auto"/>
              <w:bottom w:val="single" w:sz="4" w:space="0" w:color="auto"/>
            </w:tcBorders>
            <w:shd w:val="clear" w:color="auto" w:fill="auto"/>
          </w:tcPr>
          <w:p w14:paraId="4E2DE45B" w14:textId="77777777" w:rsidR="00265ED9" w:rsidRPr="0009042C" w:rsidRDefault="000123A2">
            <w:pPr>
              <w:pStyle w:val="a9"/>
              <w:jc w:val="center"/>
            </w:pPr>
            <w:r w:rsidRPr="0009042C">
              <w:t>ЛР 6,7,11</w:t>
            </w:r>
          </w:p>
        </w:tc>
        <w:tc>
          <w:tcPr>
            <w:tcW w:w="1277" w:type="dxa"/>
            <w:vMerge/>
            <w:tcBorders>
              <w:left w:val="single" w:sz="4" w:space="0" w:color="auto"/>
              <w:bottom w:val="single" w:sz="4" w:space="0" w:color="auto"/>
            </w:tcBorders>
            <w:shd w:val="clear" w:color="auto" w:fill="auto"/>
            <w:vAlign w:val="bottom"/>
          </w:tcPr>
          <w:p w14:paraId="519E4E59"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1309DA0" w14:textId="77777777" w:rsidR="00265ED9" w:rsidRPr="0009042C" w:rsidRDefault="000123A2">
            <w:pPr>
              <w:pStyle w:val="a9"/>
              <w:ind w:firstLine="260"/>
            </w:pPr>
            <w:r w:rsidRPr="0009042C">
              <w:rPr>
                <w:iCs/>
              </w:rPr>
              <w:t>Уо.01.01</w:t>
            </w:r>
          </w:p>
          <w:p w14:paraId="011BCF2E" w14:textId="77777777" w:rsidR="00265ED9" w:rsidRPr="0009042C" w:rsidRDefault="000123A2">
            <w:pPr>
              <w:pStyle w:val="a9"/>
              <w:ind w:firstLine="260"/>
            </w:pPr>
            <w:r w:rsidRPr="0009042C">
              <w:rPr>
                <w:iCs/>
              </w:rPr>
              <w:t>Зо.01.01</w:t>
            </w:r>
          </w:p>
        </w:tc>
      </w:tr>
    </w:tbl>
    <w:p w14:paraId="338449E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566"/>
        <w:gridCol w:w="7541"/>
        <w:gridCol w:w="1133"/>
        <w:gridCol w:w="1277"/>
        <w:gridCol w:w="1277"/>
        <w:gridCol w:w="1426"/>
      </w:tblGrid>
      <w:tr w:rsidR="00265ED9" w:rsidRPr="0009042C" w14:paraId="0BB06492" w14:textId="77777777">
        <w:trPr>
          <w:trHeight w:hRule="exact" w:val="264"/>
          <w:jc w:val="center"/>
        </w:trPr>
        <w:tc>
          <w:tcPr>
            <w:tcW w:w="2242" w:type="dxa"/>
            <w:vMerge w:val="restart"/>
            <w:tcBorders>
              <w:top w:val="single" w:sz="4" w:space="0" w:color="auto"/>
              <w:left w:val="single" w:sz="4" w:space="0" w:color="auto"/>
            </w:tcBorders>
            <w:shd w:val="clear" w:color="auto" w:fill="auto"/>
          </w:tcPr>
          <w:p w14:paraId="7514EA9D" w14:textId="77777777" w:rsidR="00265ED9" w:rsidRPr="0009042C" w:rsidRDefault="00265ED9">
            <w:pPr>
              <w:rPr>
                <w:rFonts w:ascii="Times New Roman" w:hAnsi="Times New Roman" w:cs="Times New Roman"/>
              </w:rPr>
            </w:pPr>
          </w:p>
        </w:tc>
        <w:tc>
          <w:tcPr>
            <w:tcW w:w="8107" w:type="dxa"/>
            <w:gridSpan w:val="2"/>
            <w:tcBorders>
              <w:top w:val="single" w:sz="4" w:space="0" w:color="auto"/>
              <w:left w:val="single" w:sz="4" w:space="0" w:color="auto"/>
            </w:tcBorders>
            <w:shd w:val="clear" w:color="auto" w:fill="auto"/>
            <w:vAlign w:val="bottom"/>
          </w:tcPr>
          <w:p w14:paraId="3E79859B" w14:textId="77777777" w:rsidR="00265ED9" w:rsidRPr="0009042C" w:rsidRDefault="000123A2">
            <w:pPr>
              <w:pStyle w:val="a9"/>
            </w:pPr>
            <w:r w:rsidRPr="0009042C">
              <w:rPr>
                <w:b/>
                <w:bCs/>
              </w:rPr>
              <w:t>В том числе лабораторных занятий</w:t>
            </w:r>
          </w:p>
        </w:tc>
        <w:tc>
          <w:tcPr>
            <w:tcW w:w="1133" w:type="dxa"/>
            <w:tcBorders>
              <w:top w:val="single" w:sz="4" w:space="0" w:color="auto"/>
              <w:left w:val="single" w:sz="4" w:space="0" w:color="auto"/>
            </w:tcBorders>
            <w:shd w:val="clear" w:color="auto" w:fill="auto"/>
            <w:vAlign w:val="bottom"/>
          </w:tcPr>
          <w:p w14:paraId="57075137" w14:textId="77777777" w:rsidR="00265ED9" w:rsidRPr="0009042C" w:rsidRDefault="000123A2">
            <w:pPr>
              <w:pStyle w:val="a9"/>
              <w:jc w:val="center"/>
            </w:pPr>
            <w:r w:rsidRPr="0009042C">
              <w:rPr>
                <w:b/>
                <w:bCs/>
              </w:rPr>
              <w:t>4</w:t>
            </w:r>
          </w:p>
        </w:tc>
        <w:tc>
          <w:tcPr>
            <w:tcW w:w="1277" w:type="dxa"/>
            <w:tcBorders>
              <w:top w:val="single" w:sz="4" w:space="0" w:color="auto"/>
              <w:left w:val="single" w:sz="4" w:space="0" w:color="auto"/>
            </w:tcBorders>
            <w:shd w:val="clear" w:color="auto" w:fill="auto"/>
          </w:tcPr>
          <w:p w14:paraId="4EC396E0" w14:textId="77777777" w:rsidR="00265ED9" w:rsidRPr="0009042C" w:rsidRDefault="00265ED9">
            <w:pPr>
              <w:rPr>
                <w:rFonts w:ascii="Times New Roman" w:hAnsi="Times New Roman" w:cs="Times New Roman"/>
              </w:rPr>
            </w:pPr>
          </w:p>
        </w:tc>
        <w:tc>
          <w:tcPr>
            <w:tcW w:w="1277" w:type="dxa"/>
            <w:vMerge w:val="restart"/>
            <w:tcBorders>
              <w:top w:val="single" w:sz="4" w:space="0" w:color="auto"/>
              <w:left w:val="single" w:sz="4" w:space="0" w:color="auto"/>
            </w:tcBorders>
            <w:shd w:val="clear" w:color="auto" w:fill="auto"/>
          </w:tcPr>
          <w:p w14:paraId="407FFECB" w14:textId="77777777" w:rsidR="00265ED9" w:rsidRPr="0009042C" w:rsidRDefault="000123A2">
            <w:pPr>
              <w:pStyle w:val="a9"/>
              <w:jc w:val="center"/>
            </w:pPr>
            <w:r w:rsidRPr="0009042C">
              <w:t>ОК 07, ОК 09, ОК 10</w:t>
            </w:r>
          </w:p>
        </w:tc>
        <w:tc>
          <w:tcPr>
            <w:tcW w:w="1426" w:type="dxa"/>
            <w:tcBorders>
              <w:top w:val="single" w:sz="4" w:space="0" w:color="auto"/>
              <w:left w:val="single" w:sz="4" w:space="0" w:color="auto"/>
              <w:right w:val="single" w:sz="4" w:space="0" w:color="auto"/>
            </w:tcBorders>
            <w:shd w:val="clear" w:color="auto" w:fill="auto"/>
          </w:tcPr>
          <w:p w14:paraId="095E8F69" w14:textId="77777777" w:rsidR="00265ED9" w:rsidRPr="0009042C" w:rsidRDefault="00265ED9">
            <w:pPr>
              <w:rPr>
                <w:rFonts w:ascii="Times New Roman" w:hAnsi="Times New Roman" w:cs="Times New Roman"/>
              </w:rPr>
            </w:pPr>
          </w:p>
        </w:tc>
      </w:tr>
      <w:tr w:rsidR="00265ED9" w:rsidRPr="0009042C" w14:paraId="2231995E" w14:textId="77777777">
        <w:trPr>
          <w:trHeight w:hRule="exact" w:val="1522"/>
          <w:jc w:val="center"/>
        </w:trPr>
        <w:tc>
          <w:tcPr>
            <w:tcW w:w="2242" w:type="dxa"/>
            <w:vMerge/>
            <w:tcBorders>
              <w:left w:val="single" w:sz="4" w:space="0" w:color="auto"/>
            </w:tcBorders>
            <w:shd w:val="clear" w:color="auto" w:fill="auto"/>
          </w:tcPr>
          <w:p w14:paraId="090EFC13" w14:textId="77777777" w:rsidR="00265ED9" w:rsidRPr="0009042C" w:rsidRDefault="00265ED9">
            <w:pPr>
              <w:rPr>
                <w:rFonts w:ascii="Times New Roman" w:hAnsi="Times New Roman" w:cs="Times New Roman"/>
              </w:rPr>
            </w:pPr>
          </w:p>
        </w:tc>
        <w:tc>
          <w:tcPr>
            <w:tcW w:w="566" w:type="dxa"/>
            <w:tcBorders>
              <w:top w:val="single" w:sz="4" w:space="0" w:color="auto"/>
              <w:left w:val="single" w:sz="4" w:space="0" w:color="auto"/>
            </w:tcBorders>
            <w:shd w:val="clear" w:color="auto" w:fill="auto"/>
          </w:tcPr>
          <w:p w14:paraId="1EE91FE0" w14:textId="77777777" w:rsidR="00265ED9" w:rsidRPr="0009042C" w:rsidRDefault="000123A2">
            <w:pPr>
              <w:pStyle w:val="a9"/>
            </w:pPr>
            <w:r w:rsidRPr="0009042C">
              <w:t>1</w:t>
            </w:r>
          </w:p>
        </w:tc>
        <w:tc>
          <w:tcPr>
            <w:tcW w:w="7541" w:type="dxa"/>
            <w:tcBorders>
              <w:top w:val="single" w:sz="4" w:space="0" w:color="auto"/>
              <w:left w:val="single" w:sz="4" w:space="0" w:color="auto"/>
            </w:tcBorders>
            <w:shd w:val="clear" w:color="auto" w:fill="auto"/>
          </w:tcPr>
          <w:p w14:paraId="707885FA" w14:textId="77777777" w:rsidR="00265ED9" w:rsidRPr="0009042C" w:rsidRDefault="000123A2">
            <w:pPr>
              <w:pStyle w:val="a9"/>
            </w:pPr>
            <w:r w:rsidRPr="0009042C">
              <w:t>Лабораторное занятие 9 «Расчёт и приготовление рабочих растворов инсектоакарицидных препаратов»</w:t>
            </w:r>
          </w:p>
        </w:tc>
        <w:tc>
          <w:tcPr>
            <w:tcW w:w="1133" w:type="dxa"/>
            <w:tcBorders>
              <w:top w:val="single" w:sz="4" w:space="0" w:color="auto"/>
              <w:left w:val="single" w:sz="4" w:space="0" w:color="auto"/>
            </w:tcBorders>
            <w:shd w:val="clear" w:color="auto" w:fill="auto"/>
          </w:tcPr>
          <w:p w14:paraId="5AB8AB19" w14:textId="77777777" w:rsidR="00265ED9" w:rsidRPr="0009042C" w:rsidRDefault="000123A2">
            <w:pPr>
              <w:pStyle w:val="a9"/>
              <w:jc w:val="center"/>
            </w:pPr>
            <w:r w:rsidRPr="0009042C">
              <w:t>2</w:t>
            </w:r>
          </w:p>
        </w:tc>
        <w:tc>
          <w:tcPr>
            <w:tcW w:w="1277" w:type="dxa"/>
            <w:tcBorders>
              <w:top w:val="single" w:sz="4" w:space="0" w:color="auto"/>
              <w:left w:val="single" w:sz="4" w:space="0" w:color="auto"/>
            </w:tcBorders>
            <w:shd w:val="clear" w:color="auto" w:fill="auto"/>
          </w:tcPr>
          <w:p w14:paraId="7988D1D8" w14:textId="77777777" w:rsidR="00265ED9" w:rsidRPr="0009042C" w:rsidRDefault="00265ED9">
            <w:pPr>
              <w:rPr>
                <w:rFonts w:ascii="Times New Roman" w:hAnsi="Times New Roman" w:cs="Times New Roman"/>
              </w:rPr>
            </w:pPr>
          </w:p>
        </w:tc>
        <w:tc>
          <w:tcPr>
            <w:tcW w:w="1277" w:type="dxa"/>
            <w:vMerge/>
            <w:tcBorders>
              <w:left w:val="single" w:sz="4" w:space="0" w:color="auto"/>
            </w:tcBorders>
            <w:shd w:val="clear" w:color="auto" w:fill="auto"/>
          </w:tcPr>
          <w:p w14:paraId="10E73DAA"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2354F58" w14:textId="77777777" w:rsidR="00265ED9" w:rsidRPr="0009042C" w:rsidRDefault="00265ED9">
            <w:pPr>
              <w:rPr>
                <w:rFonts w:ascii="Times New Roman" w:hAnsi="Times New Roman" w:cs="Times New Roman"/>
              </w:rPr>
            </w:pPr>
          </w:p>
        </w:tc>
      </w:tr>
      <w:tr w:rsidR="00265ED9" w:rsidRPr="0009042C" w14:paraId="0E4A9F68" w14:textId="77777777">
        <w:trPr>
          <w:trHeight w:hRule="exact" w:val="269"/>
          <w:jc w:val="center"/>
        </w:trPr>
        <w:tc>
          <w:tcPr>
            <w:tcW w:w="10349" w:type="dxa"/>
            <w:gridSpan w:val="3"/>
            <w:tcBorders>
              <w:top w:val="single" w:sz="4" w:space="0" w:color="auto"/>
              <w:left w:val="single" w:sz="4" w:space="0" w:color="auto"/>
              <w:bottom w:val="single" w:sz="4" w:space="0" w:color="auto"/>
            </w:tcBorders>
            <w:shd w:val="clear" w:color="auto" w:fill="auto"/>
            <w:vAlign w:val="bottom"/>
          </w:tcPr>
          <w:p w14:paraId="63D5800A" w14:textId="77777777" w:rsidR="00265ED9" w:rsidRPr="0009042C" w:rsidRDefault="000123A2">
            <w:pPr>
              <w:pStyle w:val="a9"/>
            </w:pPr>
            <w:r w:rsidRPr="0009042C">
              <w:rPr>
                <w:b/>
                <w:bCs/>
              </w:rPr>
              <w:t>Всего:</w:t>
            </w:r>
          </w:p>
        </w:tc>
        <w:tc>
          <w:tcPr>
            <w:tcW w:w="1133" w:type="dxa"/>
            <w:tcBorders>
              <w:top w:val="single" w:sz="4" w:space="0" w:color="auto"/>
              <w:left w:val="single" w:sz="4" w:space="0" w:color="auto"/>
              <w:bottom w:val="single" w:sz="4" w:space="0" w:color="auto"/>
            </w:tcBorders>
            <w:shd w:val="clear" w:color="auto" w:fill="auto"/>
            <w:vAlign w:val="bottom"/>
          </w:tcPr>
          <w:p w14:paraId="109DF81F" w14:textId="77777777" w:rsidR="00265ED9" w:rsidRPr="0009042C" w:rsidRDefault="000123A2">
            <w:pPr>
              <w:pStyle w:val="a9"/>
              <w:jc w:val="center"/>
            </w:pPr>
            <w:r w:rsidRPr="0009042C">
              <w:rPr>
                <w:b/>
                <w:bCs/>
              </w:rPr>
              <w:t>44</w:t>
            </w:r>
          </w:p>
        </w:tc>
        <w:tc>
          <w:tcPr>
            <w:tcW w:w="1277" w:type="dxa"/>
            <w:tcBorders>
              <w:top w:val="single" w:sz="4" w:space="0" w:color="auto"/>
              <w:left w:val="single" w:sz="4" w:space="0" w:color="auto"/>
              <w:bottom w:val="single" w:sz="4" w:space="0" w:color="auto"/>
            </w:tcBorders>
            <w:shd w:val="clear" w:color="auto" w:fill="auto"/>
          </w:tcPr>
          <w:p w14:paraId="174473BD" w14:textId="77777777" w:rsidR="00265ED9" w:rsidRPr="0009042C" w:rsidRDefault="00265ED9">
            <w:pPr>
              <w:rPr>
                <w:rFonts w:ascii="Times New Roman" w:hAnsi="Times New Roman" w:cs="Times New Roman"/>
              </w:rPr>
            </w:pPr>
          </w:p>
        </w:tc>
        <w:tc>
          <w:tcPr>
            <w:tcW w:w="1277" w:type="dxa"/>
            <w:tcBorders>
              <w:top w:val="single" w:sz="4" w:space="0" w:color="auto"/>
              <w:left w:val="single" w:sz="4" w:space="0" w:color="auto"/>
              <w:bottom w:val="single" w:sz="4" w:space="0" w:color="auto"/>
            </w:tcBorders>
            <w:shd w:val="clear" w:color="auto" w:fill="auto"/>
          </w:tcPr>
          <w:p w14:paraId="3818CF29"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2AD025E6" w14:textId="77777777" w:rsidR="00265ED9" w:rsidRPr="0009042C" w:rsidRDefault="00265ED9">
            <w:pPr>
              <w:rPr>
                <w:rFonts w:ascii="Times New Roman" w:hAnsi="Times New Roman" w:cs="Times New Roman"/>
              </w:rPr>
            </w:pPr>
          </w:p>
        </w:tc>
      </w:tr>
    </w:tbl>
    <w:p w14:paraId="5FD20AC2" w14:textId="77777777" w:rsidR="00265ED9" w:rsidRPr="0009042C" w:rsidRDefault="00265ED9">
      <w:pPr>
        <w:rPr>
          <w:rFonts w:ascii="Times New Roman" w:hAnsi="Times New Roman" w:cs="Times New Roman"/>
        </w:rPr>
        <w:sectPr w:rsidR="00265ED9" w:rsidRPr="0009042C">
          <w:footerReference w:type="default" r:id="rId174"/>
          <w:pgSz w:w="16840" w:h="11900" w:orient="landscape"/>
          <w:pgMar w:top="290" w:right="273" w:bottom="956" w:left="939" w:header="0" w:footer="3" w:gutter="0"/>
          <w:cols w:space="720"/>
          <w:noEndnote/>
          <w:docGrid w:linePitch="360"/>
        </w:sectPr>
      </w:pPr>
    </w:p>
    <w:p w14:paraId="17F3943D" w14:textId="77777777" w:rsidR="00265ED9" w:rsidRPr="0009042C" w:rsidRDefault="000123A2">
      <w:pPr>
        <w:pStyle w:val="1"/>
        <w:numPr>
          <w:ilvl w:val="0"/>
          <w:numId w:val="165"/>
        </w:numPr>
        <w:tabs>
          <w:tab w:val="left" w:pos="1049"/>
        </w:tabs>
        <w:spacing w:before="940" w:after="260"/>
        <w:ind w:firstLine="720"/>
        <w:jc w:val="both"/>
      </w:pPr>
      <w:r w:rsidRPr="0009042C">
        <w:rPr>
          <w:b/>
          <w:bCs/>
        </w:rPr>
        <w:t>УСЛОВИЯ РЕАЛИЗАЦИИ УЧЕБНОЙ ДИСЦИПЛИНЫ</w:t>
      </w:r>
    </w:p>
    <w:p w14:paraId="768AA0E1" w14:textId="77777777" w:rsidR="00265ED9" w:rsidRPr="0009042C" w:rsidRDefault="000123A2">
      <w:pPr>
        <w:pStyle w:val="1"/>
        <w:numPr>
          <w:ilvl w:val="1"/>
          <w:numId w:val="165"/>
        </w:numPr>
        <w:tabs>
          <w:tab w:val="left" w:pos="502"/>
        </w:tabs>
        <w:ind w:firstLine="0"/>
        <w:jc w:val="both"/>
      </w:pPr>
      <w:r w:rsidRPr="0009042C">
        <w:rPr>
          <w:b/>
          <w:bCs/>
        </w:rPr>
        <w:t>. Для реализации программы учебной дисциплины должны быть предусмотрены следующие специальные помещения:</w:t>
      </w:r>
    </w:p>
    <w:p w14:paraId="3F4AC4D6" w14:textId="77777777" w:rsidR="00265ED9" w:rsidRPr="0009042C" w:rsidRDefault="000123A2">
      <w:pPr>
        <w:pStyle w:val="1"/>
        <w:ind w:firstLine="740"/>
        <w:jc w:val="both"/>
      </w:pPr>
      <w:r w:rsidRPr="0009042C">
        <w:t>Лаборатория «Ветеринарная фармакология и латинский язык», оснащенная необходимым для реализации программы учебной дисциплины оборудованием, приведенным в п. 6.1.2.2 Примерной программы по данной специальности.</w:t>
      </w:r>
    </w:p>
    <w:p w14:paraId="326E0B34" w14:textId="77777777" w:rsidR="00265ED9" w:rsidRPr="0009042C" w:rsidRDefault="000123A2">
      <w:pPr>
        <w:pStyle w:val="1"/>
        <w:ind w:firstLine="740"/>
        <w:jc w:val="both"/>
      </w:pPr>
      <w:r w:rsidRPr="0009042C">
        <w:t>Техническими средствами обучения:</w:t>
      </w:r>
    </w:p>
    <w:p w14:paraId="42B08BFA" w14:textId="77777777" w:rsidR="00265ED9" w:rsidRPr="0009042C" w:rsidRDefault="000123A2">
      <w:pPr>
        <w:pStyle w:val="1"/>
        <w:numPr>
          <w:ilvl w:val="0"/>
          <w:numId w:val="166"/>
        </w:numPr>
        <w:tabs>
          <w:tab w:val="left" w:pos="963"/>
        </w:tabs>
        <w:ind w:firstLine="740"/>
        <w:jc w:val="both"/>
      </w:pPr>
      <w:r w:rsidRPr="0009042C">
        <w:t>компьютер</w:t>
      </w:r>
    </w:p>
    <w:p w14:paraId="09F6D79B" w14:textId="77777777" w:rsidR="00265ED9" w:rsidRPr="0009042C" w:rsidRDefault="000123A2">
      <w:pPr>
        <w:pStyle w:val="1"/>
        <w:numPr>
          <w:ilvl w:val="0"/>
          <w:numId w:val="166"/>
        </w:numPr>
        <w:tabs>
          <w:tab w:val="left" w:pos="963"/>
        </w:tabs>
        <w:ind w:firstLine="740"/>
        <w:jc w:val="both"/>
      </w:pPr>
      <w:r w:rsidRPr="0009042C">
        <w:t>принтер.</w:t>
      </w:r>
    </w:p>
    <w:p w14:paraId="5DBA0A5B" w14:textId="77777777" w:rsidR="00265ED9" w:rsidRPr="0009042C" w:rsidRDefault="000123A2">
      <w:pPr>
        <w:pStyle w:val="1"/>
        <w:numPr>
          <w:ilvl w:val="1"/>
          <w:numId w:val="165"/>
        </w:numPr>
        <w:tabs>
          <w:tab w:val="left" w:pos="449"/>
        </w:tabs>
        <w:ind w:firstLine="0"/>
        <w:jc w:val="both"/>
      </w:pPr>
      <w:r w:rsidRPr="0009042C">
        <w:rPr>
          <w:b/>
          <w:bCs/>
        </w:rPr>
        <w:t>. Информационное обеспечение реализации программы</w:t>
      </w:r>
    </w:p>
    <w:p w14:paraId="452C35FA" w14:textId="77777777" w:rsidR="00265ED9" w:rsidRPr="0009042C" w:rsidRDefault="000123A2">
      <w:pPr>
        <w:pStyle w:val="1"/>
        <w:ind w:firstLine="38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C1F8765" w14:textId="77777777" w:rsidR="00265ED9" w:rsidRPr="0009042C" w:rsidRDefault="000123A2">
      <w:pPr>
        <w:pStyle w:val="1"/>
        <w:numPr>
          <w:ilvl w:val="2"/>
          <w:numId w:val="165"/>
        </w:numPr>
        <w:tabs>
          <w:tab w:val="left" w:pos="691"/>
        </w:tabs>
        <w:ind w:firstLine="0"/>
        <w:jc w:val="both"/>
      </w:pPr>
      <w:r w:rsidRPr="0009042C">
        <w:rPr>
          <w:b/>
          <w:bCs/>
        </w:rPr>
        <w:t>Основные печатные издания</w:t>
      </w:r>
    </w:p>
    <w:p w14:paraId="709A03C8" w14:textId="77777777" w:rsidR="00265ED9" w:rsidRPr="0009042C" w:rsidRDefault="000123A2">
      <w:pPr>
        <w:pStyle w:val="1"/>
        <w:numPr>
          <w:ilvl w:val="0"/>
          <w:numId w:val="167"/>
        </w:numPr>
        <w:tabs>
          <w:tab w:val="left" w:pos="691"/>
        </w:tabs>
        <w:ind w:firstLine="360"/>
        <w:jc w:val="both"/>
      </w:pPr>
      <w:r w:rsidRPr="0009042C">
        <w:t>Шадская, А. В. Ветеринарная фармакология: учебник для СПО / А. В. Шадская, Н.</w:t>
      </w:r>
    </w:p>
    <w:p w14:paraId="5F90048B" w14:textId="77777777" w:rsidR="00265ED9" w:rsidRPr="0009042C" w:rsidRDefault="000123A2">
      <w:pPr>
        <w:pStyle w:val="1"/>
        <w:tabs>
          <w:tab w:val="left" w:pos="1622"/>
        </w:tabs>
        <w:ind w:left="720" w:firstLine="20"/>
        <w:jc w:val="both"/>
      </w:pPr>
      <w:r w:rsidRPr="0009042C">
        <w:t xml:space="preserve">В. Сахно. — Санкт-Петербург: Лань, 2021. — 224 с. — </w:t>
      </w:r>
      <w:r w:rsidRPr="0009042C">
        <w:rPr>
          <w:lang w:val="en-US" w:eastAsia="en-US" w:bidi="en-US"/>
        </w:rPr>
        <w:t>ISBN</w:t>
      </w:r>
      <w:r w:rsidRPr="0009042C">
        <w:rPr>
          <w:lang w:eastAsia="en-US" w:bidi="en-US"/>
        </w:rPr>
        <w:t xml:space="preserve"> </w:t>
      </w:r>
      <w:r w:rsidRPr="0009042C">
        <w:t>978-5-8114-6523-1. — Текст:</w:t>
      </w:r>
      <w:r w:rsidRPr="0009042C">
        <w:tab/>
        <w:t xml:space="preserve">электронный // Лань: электронно-библиотечная система. — </w:t>
      </w:r>
      <w:r w:rsidRPr="0009042C">
        <w:rPr>
          <w:lang w:val="en-US" w:eastAsia="en-US" w:bidi="en-US"/>
        </w:rPr>
        <w:t>URL</w:t>
      </w:r>
      <w:r w:rsidRPr="0009042C">
        <w:rPr>
          <w:lang w:eastAsia="en-US" w:bidi="en-US"/>
        </w:rPr>
        <w:t>:</w:t>
      </w:r>
    </w:p>
    <w:p w14:paraId="330B301F" w14:textId="77777777" w:rsidR="00265ED9" w:rsidRPr="0009042C" w:rsidRDefault="00A87EE3">
      <w:pPr>
        <w:pStyle w:val="1"/>
        <w:ind w:firstLine="720"/>
        <w:jc w:val="both"/>
      </w:pPr>
      <w:hyperlink r:id="rId175" w:history="1">
        <w:r w:rsidR="000123A2" w:rsidRPr="0009042C">
          <w:rPr>
            <w:color w:val="0000FF"/>
            <w:u w:val="single"/>
            <w:lang w:val="en-US" w:eastAsia="en-US" w:bidi="en-US"/>
          </w:rPr>
          <w:t>https://eJanbook.com/book/165821</w:t>
        </w:r>
      </w:hyperlink>
    </w:p>
    <w:p w14:paraId="4F41F71E" w14:textId="77777777" w:rsidR="00265ED9" w:rsidRPr="0009042C" w:rsidRDefault="000123A2">
      <w:pPr>
        <w:pStyle w:val="1"/>
        <w:numPr>
          <w:ilvl w:val="0"/>
          <w:numId w:val="167"/>
        </w:numPr>
        <w:tabs>
          <w:tab w:val="left" w:pos="699"/>
        </w:tabs>
        <w:ind w:left="720" w:hanging="340"/>
        <w:jc w:val="both"/>
      </w:pPr>
      <w:r w:rsidRPr="0009042C">
        <w:t xml:space="preserve">Ващекин, Е. П. Ветеринарная рецептура: учебное пособие для спо / Е. П. Ващекин, К. С. Маловастый. — 2-е изд., стер. — Санкт-Петербург: Лань, 2021. — 240 с. — </w:t>
      </w:r>
      <w:r w:rsidRPr="0009042C">
        <w:rPr>
          <w:lang w:val="en-US" w:eastAsia="en-US" w:bidi="en-US"/>
        </w:rPr>
        <w:t>ISBN</w:t>
      </w:r>
      <w:r w:rsidRPr="0009042C">
        <w:rPr>
          <w:lang w:eastAsia="en-US" w:bidi="en-US"/>
        </w:rPr>
        <w:t xml:space="preserve"> </w:t>
      </w:r>
      <w:r w:rsidRPr="0009042C">
        <w:t xml:space="preserve">978-5-8114-7831-6. — Текст: электронный // Лань: электронно-библиотечная система. — </w:t>
      </w:r>
      <w:r w:rsidRPr="0009042C">
        <w:rPr>
          <w:lang w:val="en-US" w:eastAsia="en-US" w:bidi="en-US"/>
        </w:rPr>
        <w:t>URL</w:t>
      </w:r>
      <w:r w:rsidRPr="0009042C">
        <w:rPr>
          <w:lang w:eastAsia="en-US" w:bidi="en-US"/>
        </w:rPr>
        <w:t>:</w:t>
      </w:r>
      <w:hyperlink r:id="rId176"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/166351</w:t>
        </w:r>
      </w:hyperlink>
    </w:p>
    <w:p w14:paraId="30B21C48" w14:textId="77777777" w:rsidR="00265ED9" w:rsidRPr="0009042C" w:rsidRDefault="000123A2">
      <w:pPr>
        <w:pStyle w:val="1"/>
        <w:numPr>
          <w:ilvl w:val="2"/>
          <w:numId w:val="165"/>
        </w:numPr>
        <w:tabs>
          <w:tab w:val="left" w:pos="691"/>
        </w:tabs>
        <w:ind w:firstLine="0"/>
        <w:jc w:val="both"/>
      </w:pPr>
      <w:r w:rsidRPr="0009042C">
        <w:rPr>
          <w:b/>
          <w:bCs/>
        </w:rPr>
        <w:t>Основные электронные издания</w:t>
      </w:r>
    </w:p>
    <w:p w14:paraId="3BF3BC97" w14:textId="77777777" w:rsidR="00265ED9" w:rsidRPr="0009042C" w:rsidRDefault="000123A2">
      <w:pPr>
        <w:pStyle w:val="1"/>
        <w:numPr>
          <w:ilvl w:val="0"/>
          <w:numId w:val="168"/>
        </w:numPr>
        <w:tabs>
          <w:tab w:val="left" w:pos="691"/>
        </w:tabs>
        <w:ind w:left="720" w:hanging="340"/>
        <w:jc w:val="both"/>
      </w:pPr>
      <w:r w:rsidRPr="0009042C">
        <w:t xml:space="preserve">Самородова, И. М. Ветеринарная фармакология и рецептура. Практикум: учебное пособие для среднего профессионального образования </w:t>
      </w:r>
      <w:r w:rsidRPr="0009042C">
        <w:rPr>
          <w:lang w:eastAsia="en-US" w:bidi="en-US"/>
        </w:rPr>
        <w:t xml:space="preserve">/ </w:t>
      </w:r>
      <w:r w:rsidRPr="0009042C">
        <w:t xml:space="preserve">И. М. Самородова, М. И. Рабинович. </w:t>
      </w:r>
      <w:r w:rsidRPr="0009042C">
        <w:rPr>
          <w:lang w:eastAsia="en-US" w:bidi="en-US"/>
        </w:rPr>
        <w:t xml:space="preserve">— </w:t>
      </w:r>
      <w:r w:rsidRPr="0009042C">
        <w:t xml:space="preserve">7-е изд., испр. и доп. </w:t>
      </w:r>
      <w:r w:rsidRPr="0009042C">
        <w:rPr>
          <w:lang w:eastAsia="en-US" w:bidi="en-US"/>
        </w:rPr>
        <w:t xml:space="preserve">— </w:t>
      </w:r>
      <w:r w:rsidRPr="0009042C">
        <w:t xml:space="preserve">Москва: Издательство Юрайт, </w:t>
      </w:r>
      <w:r w:rsidRPr="0009042C">
        <w:rPr>
          <w:lang w:eastAsia="en-US" w:bidi="en-US"/>
        </w:rPr>
        <w:t xml:space="preserve">2019. — 266 </w:t>
      </w:r>
      <w:r w:rsidRPr="0009042C">
        <w:t xml:space="preserve">с. </w:t>
      </w:r>
      <w:r w:rsidRPr="0009042C">
        <w:rPr>
          <w:lang w:eastAsia="en-US" w:bidi="en-US"/>
        </w:rPr>
        <w:t xml:space="preserve">— </w:t>
      </w:r>
      <w:r w:rsidRPr="0009042C">
        <w:t xml:space="preserve">(Профессиональное образование). </w:t>
      </w:r>
      <w:r w:rsidRPr="0009042C">
        <w:rPr>
          <w:lang w:eastAsia="en-US" w:bidi="en-US"/>
        </w:rPr>
        <w:t xml:space="preserve">— </w:t>
      </w:r>
      <w:r w:rsidRPr="0009042C">
        <w:rPr>
          <w:lang w:val="en-US" w:eastAsia="en-US" w:bidi="en-US"/>
        </w:rPr>
        <w:t>ISBN</w:t>
      </w:r>
      <w:r w:rsidRPr="0009042C">
        <w:rPr>
          <w:lang w:eastAsia="en-US" w:bidi="en-US"/>
        </w:rPr>
        <w:t xml:space="preserve"> 978-5-534-07643-1 </w:t>
      </w:r>
      <w:hyperlink r:id="rId177" w:history="1">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urait</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w:t>
        </w:r>
        <w:r w:rsidRPr="0009042C">
          <w:rPr>
            <w:color w:val="0000FF"/>
            <w:u w:val="single"/>
            <w:lang w:val="en-US" w:eastAsia="en-US" w:bidi="en-US"/>
          </w:rPr>
          <w:t>veterinamaya</w:t>
        </w:r>
        <w:r w:rsidRPr="0009042C">
          <w:rPr>
            <w:color w:val="0000FF"/>
            <w:u w:val="single"/>
            <w:lang w:eastAsia="en-US" w:bidi="en-US"/>
          </w:rPr>
          <w:t>-</w:t>
        </w:r>
        <w:r w:rsidRPr="0009042C">
          <w:rPr>
            <w:color w:val="0000FF"/>
            <w:u w:val="single"/>
            <w:lang w:val="en-US" w:eastAsia="en-US" w:bidi="en-US"/>
          </w:rPr>
          <w:t>farmakologiya</w:t>
        </w:r>
        <w:r w:rsidRPr="0009042C">
          <w:rPr>
            <w:color w:val="0000FF"/>
            <w:u w:val="single"/>
            <w:lang w:eastAsia="en-US" w:bidi="en-US"/>
          </w:rPr>
          <w:t>-</w:t>
        </w:r>
        <w:r w:rsidRPr="0009042C">
          <w:rPr>
            <w:color w:val="0000FF"/>
            <w:u w:val="single"/>
            <w:lang w:val="en-US" w:eastAsia="en-US" w:bidi="en-US"/>
          </w:rPr>
          <w:t>i</w:t>
        </w:r>
        <w:r w:rsidRPr="0009042C">
          <w:rPr>
            <w:color w:val="0000FF"/>
            <w:u w:val="single"/>
            <w:lang w:eastAsia="en-US" w:bidi="en-US"/>
          </w:rPr>
          <w:t>-</w:t>
        </w:r>
        <w:r w:rsidRPr="0009042C">
          <w:rPr>
            <w:color w:val="0000FF"/>
            <w:u w:val="single"/>
            <w:lang w:val="en-US" w:eastAsia="en-US" w:bidi="en-US"/>
          </w:rPr>
          <w:t>receptura</w:t>
        </w:r>
        <w:r w:rsidRPr="0009042C">
          <w:rPr>
            <w:color w:val="0000FF"/>
            <w:u w:val="single"/>
            <w:lang w:eastAsia="en-US" w:bidi="en-US"/>
          </w:rPr>
          <w:t>-</w:t>
        </w:r>
        <w:r w:rsidRPr="0009042C">
          <w:rPr>
            <w:color w:val="0000FF"/>
            <w:u w:val="single"/>
            <w:lang w:val="en-US" w:eastAsia="en-US" w:bidi="en-US"/>
          </w:rPr>
          <w:t>praktikum</w:t>
        </w:r>
        <w:r w:rsidRPr="0009042C">
          <w:rPr>
            <w:color w:val="0000FF"/>
            <w:u w:val="single"/>
            <w:lang w:eastAsia="en-US" w:bidi="en-US"/>
          </w:rPr>
          <w:t>-437877</w:t>
        </w:r>
      </w:hyperlink>
    </w:p>
    <w:p w14:paraId="1096BCCF" w14:textId="77777777" w:rsidR="00265ED9" w:rsidRPr="0009042C" w:rsidRDefault="000123A2">
      <w:pPr>
        <w:pStyle w:val="1"/>
        <w:numPr>
          <w:ilvl w:val="0"/>
          <w:numId w:val="168"/>
        </w:numPr>
        <w:tabs>
          <w:tab w:val="left" w:pos="695"/>
        </w:tabs>
        <w:ind w:left="720" w:hanging="340"/>
        <w:jc w:val="both"/>
      </w:pPr>
      <w:r w:rsidRPr="0009042C">
        <w:t xml:space="preserve">Конопельцев, И. Г. Гормоны и их применение в ветеринарии: учебное пособие </w:t>
      </w:r>
      <w:r w:rsidRPr="0009042C">
        <w:rPr>
          <w:lang w:eastAsia="en-US" w:bidi="en-US"/>
        </w:rPr>
        <w:t xml:space="preserve">/ </w:t>
      </w:r>
      <w:r w:rsidRPr="0009042C">
        <w:t xml:space="preserve">И. Г. Конопельцев, А. Ф. Сапожников. </w:t>
      </w:r>
      <w:r w:rsidRPr="0009042C">
        <w:rPr>
          <w:lang w:eastAsia="en-US" w:bidi="en-US"/>
        </w:rPr>
        <w:t xml:space="preserve">— </w:t>
      </w:r>
      <w:r w:rsidRPr="0009042C">
        <w:t xml:space="preserve">Санкт-Петербург: Лань, </w:t>
      </w:r>
      <w:r w:rsidRPr="0009042C">
        <w:rPr>
          <w:lang w:eastAsia="en-US" w:bidi="en-US"/>
        </w:rPr>
        <w:t xml:space="preserve">2020. — 192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978-5-8114-5470-9. — </w:t>
      </w:r>
      <w:r w:rsidRPr="0009042C">
        <w:t xml:space="preserve">Текст: электронный </w:t>
      </w:r>
      <w:r w:rsidRPr="0009042C">
        <w:rPr>
          <w:lang w:eastAsia="en-US" w:bidi="en-US"/>
        </w:rPr>
        <w:t xml:space="preserve">// </w:t>
      </w:r>
      <w:r w:rsidRPr="0009042C">
        <w:t xml:space="preserve">Лань: электронно-библиотечная система. — </w:t>
      </w:r>
      <w:r w:rsidRPr="0009042C">
        <w:rPr>
          <w:lang w:val="en-US" w:eastAsia="en-US" w:bidi="en-US"/>
        </w:rPr>
        <w:t>URL</w:t>
      </w:r>
      <w:r w:rsidRPr="0009042C">
        <w:rPr>
          <w:lang w:eastAsia="en-US" w:bidi="en-US"/>
        </w:rPr>
        <w:t>:</w:t>
      </w:r>
      <w:hyperlink r:id="rId178"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/143121</w:t>
        </w:r>
      </w:hyperlink>
    </w:p>
    <w:p w14:paraId="01D5FD69" w14:textId="77777777" w:rsidR="00265ED9" w:rsidRPr="0009042C" w:rsidRDefault="000123A2">
      <w:pPr>
        <w:pStyle w:val="1"/>
        <w:numPr>
          <w:ilvl w:val="0"/>
          <w:numId w:val="168"/>
        </w:numPr>
        <w:tabs>
          <w:tab w:val="left" w:pos="691"/>
          <w:tab w:val="left" w:pos="2077"/>
          <w:tab w:val="left" w:pos="3660"/>
          <w:tab w:val="left" w:pos="4093"/>
        </w:tabs>
        <w:ind w:left="720" w:hanging="340"/>
        <w:jc w:val="both"/>
      </w:pPr>
      <w:r w:rsidRPr="0009042C">
        <w:t xml:space="preserve">Королев, Б. А. Токсикология. Практикум: учебное пособие </w:t>
      </w:r>
      <w:r w:rsidRPr="0009042C">
        <w:rPr>
          <w:lang w:eastAsia="en-US" w:bidi="en-US"/>
        </w:rPr>
        <w:t xml:space="preserve">/ </w:t>
      </w:r>
      <w:r w:rsidRPr="0009042C">
        <w:t xml:space="preserve">Б. А. Королев. </w:t>
      </w:r>
      <w:r w:rsidRPr="0009042C">
        <w:rPr>
          <w:lang w:eastAsia="en-US" w:bidi="en-US"/>
        </w:rPr>
        <w:t xml:space="preserve">— </w:t>
      </w:r>
      <w:r w:rsidRPr="0009042C">
        <w:t>Санкт- Петербург:</w:t>
      </w:r>
      <w:r w:rsidRPr="0009042C">
        <w:tab/>
        <w:t xml:space="preserve">Лань, </w:t>
      </w:r>
      <w:r w:rsidRPr="0009042C">
        <w:rPr>
          <w:lang w:eastAsia="en-US" w:bidi="en-US"/>
        </w:rPr>
        <w:t>2020.</w:t>
      </w:r>
      <w:r w:rsidRPr="0009042C">
        <w:rPr>
          <w:lang w:eastAsia="en-US" w:bidi="en-US"/>
        </w:rPr>
        <w:tab/>
        <w:t>—</w:t>
      </w:r>
      <w:r w:rsidRPr="0009042C">
        <w:rPr>
          <w:lang w:eastAsia="en-US" w:bidi="en-US"/>
        </w:rPr>
        <w:tab/>
        <w:t xml:space="preserve">384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978-5-8114-5959-9. — </w:t>
      </w:r>
      <w:r w:rsidRPr="0009042C">
        <w:t>Текст:</w:t>
      </w:r>
    </w:p>
    <w:p w14:paraId="09675F11" w14:textId="77777777" w:rsidR="00265ED9" w:rsidRPr="0009042C" w:rsidRDefault="000123A2">
      <w:pPr>
        <w:pStyle w:val="1"/>
        <w:tabs>
          <w:tab w:val="left" w:pos="3660"/>
        </w:tabs>
        <w:ind w:firstLine="720"/>
        <w:jc w:val="both"/>
      </w:pPr>
      <w:r w:rsidRPr="0009042C">
        <w:t xml:space="preserve">электронный </w:t>
      </w:r>
      <w:r w:rsidRPr="0009042C">
        <w:rPr>
          <w:lang w:eastAsia="en-US" w:bidi="en-US"/>
        </w:rPr>
        <w:t xml:space="preserve">// </w:t>
      </w:r>
      <w:r w:rsidRPr="0009042C">
        <w:t>Лань:</w:t>
      </w:r>
      <w:r w:rsidRPr="0009042C">
        <w:tab/>
        <w:t xml:space="preserve">электронно-библиотечная система. </w:t>
      </w:r>
      <w:r w:rsidRPr="0009042C">
        <w:rPr>
          <w:lang w:eastAsia="en-US" w:bidi="en-US"/>
        </w:rPr>
        <w:t xml:space="preserve">— </w:t>
      </w:r>
      <w:r w:rsidRPr="0009042C">
        <w:rPr>
          <w:lang w:val="en-US" w:eastAsia="en-US" w:bidi="en-US"/>
        </w:rPr>
        <w:t>URL</w:t>
      </w:r>
      <w:r w:rsidRPr="0009042C">
        <w:rPr>
          <w:lang w:eastAsia="en-US" w:bidi="en-US"/>
        </w:rPr>
        <w:t>:</w:t>
      </w:r>
    </w:p>
    <w:p w14:paraId="5DB6D250" w14:textId="77777777" w:rsidR="00265ED9" w:rsidRPr="0009042C" w:rsidRDefault="00A87EE3">
      <w:pPr>
        <w:pStyle w:val="1"/>
        <w:ind w:firstLine="720"/>
        <w:jc w:val="both"/>
      </w:pPr>
      <w:hyperlink r:id="rId179" w:history="1">
        <w:r w:rsidR="000123A2" w:rsidRPr="0009042C">
          <w:rPr>
            <w:color w:val="0000FF"/>
            <w:u w:val="single"/>
            <w:lang w:val="en-US" w:eastAsia="en-US" w:bidi="en-US"/>
          </w:rPr>
          <w:t>https://eJanbook.com/book/146908</w:t>
        </w:r>
      </w:hyperlink>
    </w:p>
    <w:p w14:paraId="49AF2E4E" w14:textId="77777777" w:rsidR="00265ED9" w:rsidRPr="0009042C" w:rsidRDefault="000123A2">
      <w:pPr>
        <w:pStyle w:val="1"/>
        <w:numPr>
          <w:ilvl w:val="0"/>
          <w:numId w:val="168"/>
        </w:numPr>
        <w:tabs>
          <w:tab w:val="left" w:pos="695"/>
        </w:tabs>
        <w:ind w:left="720" w:hanging="340"/>
        <w:jc w:val="both"/>
      </w:pPr>
      <w:r w:rsidRPr="0009042C">
        <w:t xml:space="preserve">Набиев, Ф. Г. Современные ветеринарные лекарственные препараты </w:t>
      </w:r>
      <w:r w:rsidRPr="0009042C">
        <w:rPr>
          <w:lang w:eastAsia="en-US" w:bidi="en-US"/>
        </w:rPr>
        <w:t xml:space="preserve">: </w:t>
      </w:r>
      <w:r w:rsidRPr="0009042C">
        <w:t xml:space="preserve">учебное пособие </w:t>
      </w:r>
      <w:r w:rsidRPr="0009042C">
        <w:rPr>
          <w:lang w:eastAsia="en-US" w:bidi="en-US"/>
        </w:rPr>
        <w:t xml:space="preserve">/ </w:t>
      </w:r>
      <w:r w:rsidRPr="0009042C">
        <w:t xml:space="preserve">Ф. Г. Набиев, Р. Н. Ахмадеев. </w:t>
      </w:r>
      <w:r w:rsidRPr="0009042C">
        <w:rPr>
          <w:lang w:eastAsia="en-US" w:bidi="en-US"/>
        </w:rPr>
        <w:t xml:space="preserve">— </w:t>
      </w:r>
      <w:r w:rsidRPr="0009042C">
        <w:t xml:space="preserve">2-е изд., перераб. </w:t>
      </w:r>
      <w:r w:rsidRPr="0009042C">
        <w:rPr>
          <w:lang w:eastAsia="en-US" w:bidi="en-US"/>
        </w:rPr>
        <w:t xml:space="preserve">— </w:t>
      </w:r>
      <w:r w:rsidRPr="0009042C">
        <w:t xml:space="preserve">Санкт-Петербург: Лань, </w:t>
      </w:r>
      <w:r w:rsidRPr="0009042C">
        <w:rPr>
          <w:lang w:eastAsia="en-US" w:bidi="en-US"/>
        </w:rPr>
        <w:t xml:space="preserve">2021. — 816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978-5-8114-1100-9. — </w:t>
      </w:r>
      <w:r w:rsidRPr="0009042C">
        <w:t xml:space="preserve">Текст: электронный </w:t>
      </w:r>
      <w:r w:rsidRPr="0009042C">
        <w:rPr>
          <w:lang w:eastAsia="en-US" w:bidi="en-US"/>
        </w:rPr>
        <w:t xml:space="preserve">// </w:t>
      </w:r>
      <w:r w:rsidRPr="0009042C">
        <w:t xml:space="preserve">Лань: электронно-библиотечная система. — </w:t>
      </w:r>
      <w:r w:rsidRPr="0009042C">
        <w:rPr>
          <w:lang w:val="en-US" w:eastAsia="en-US" w:bidi="en-US"/>
        </w:rPr>
        <w:t>URL</w:t>
      </w:r>
      <w:r w:rsidRPr="0009042C">
        <w:rPr>
          <w:lang w:eastAsia="en-US" w:bidi="en-US"/>
        </w:rPr>
        <w:t>:</w:t>
      </w:r>
      <w:hyperlink r:id="rId180"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/169472</w:t>
        </w:r>
      </w:hyperlink>
    </w:p>
    <w:p w14:paraId="60903C6D" w14:textId="77777777" w:rsidR="00265ED9" w:rsidRPr="0009042C" w:rsidRDefault="000123A2">
      <w:pPr>
        <w:pStyle w:val="1"/>
        <w:numPr>
          <w:ilvl w:val="0"/>
          <w:numId w:val="168"/>
        </w:numPr>
        <w:tabs>
          <w:tab w:val="left" w:pos="691"/>
          <w:tab w:val="left" w:pos="2077"/>
          <w:tab w:val="left" w:pos="3660"/>
          <w:tab w:val="left" w:pos="4093"/>
        </w:tabs>
        <w:ind w:left="720" w:hanging="340"/>
        <w:jc w:val="both"/>
      </w:pPr>
      <w:r w:rsidRPr="0009042C">
        <w:t xml:space="preserve">Справочник основных терминов по ветеринарной фармакологии: учебное пособие для СПО </w:t>
      </w:r>
      <w:r w:rsidRPr="0009042C">
        <w:rPr>
          <w:lang w:eastAsia="en-US" w:bidi="en-US"/>
        </w:rPr>
        <w:t xml:space="preserve">/ </w:t>
      </w:r>
      <w:r w:rsidRPr="0009042C">
        <w:t xml:space="preserve">А. В. Шадская, Р. Ф. Капустин, Н. В. Сахно, С. В. Кузнецов. </w:t>
      </w:r>
      <w:r w:rsidRPr="0009042C">
        <w:rPr>
          <w:lang w:eastAsia="en-US" w:bidi="en-US"/>
        </w:rPr>
        <w:t xml:space="preserve">— </w:t>
      </w:r>
      <w:r w:rsidRPr="0009042C">
        <w:t>Санкт- Петербург:</w:t>
      </w:r>
      <w:r w:rsidRPr="0009042C">
        <w:tab/>
        <w:t xml:space="preserve">Лань, </w:t>
      </w:r>
      <w:r w:rsidRPr="0009042C">
        <w:rPr>
          <w:lang w:eastAsia="en-US" w:bidi="en-US"/>
        </w:rPr>
        <w:t>2020.</w:t>
      </w:r>
      <w:r w:rsidRPr="0009042C">
        <w:rPr>
          <w:lang w:eastAsia="en-US" w:bidi="en-US"/>
        </w:rPr>
        <w:tab/>
        <w:t>—</w:t>
      </w:r>
      <w:r w:rsidRPr="0009042C">
        <w:rPr>
          <w:lang w:eastAsia="en-US" w:bidi="en-US"/>
        </w:rPr>
        <w:tab/>
        <w:t xml:space="preserve">136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978-5-8114-5389-4. — </w:t>
      </w:r>
      <w:r w:rsidRPr="0009042C">
        <w:t>Текст:</w:t>
      </w:r>
    </w:p>
    <w:p w14:paraId="186B167D" w14:textId="77777777" w:rsidR="00265ED9" w:rsidRPr="0009042C" w:rsidRDefault="000123A2">
      <w:pPr>
        <w:pStyle w:val="1"/>
        <w:tabs>
          <w:tab w:val="left" w:pos="3660"/>
        </w:tabs>
        <w:ind w:firstLine="720"/>
        <w:jc w:val="both"/>
      </w:pPr>
      <w:r w:rsidRPr="0009042C">
        <w:t xml:space="preserve">электронный </w:t>
      </w:r>
      <w:r w:rsidRPr="0009042C">
        <w:rPr>
          <w:lang w:eastAsia="en-US" w:bidi="en-US"/>
        </w:rPr>
        <w:t xml:space="preserve">// </w:t>
      </w:r>
      <w:r w:rsidRPr="0009042C">
        <w:t>Лань:</w:t>
      </w:r>
      <w:r w:rsidRPr="0009042C">
        <w:tab/>
        <w:t xml:space="preserve">электронно-библиотечная система. </w:t>
      </w:r>
      <w:r w:rsidRPr="0009042C">
        <w:rPr>
          <w:lang w:eastAsia="en-US" w:bidi="en-US"/>
        </w:rPr>
        <w:t xml:space="preserve">— </w:t>
      </w:r>
      <w:r w:rsidRPr="0009042C">
        <w:rPr>
          <w:lang w:val="en-US" w:eastAsia="en-US" w:bidi="en-US"/>
        </w:rPr>
        <w:t>URL</w:t>
      </w:r>
      <w:r w:rsidRPr="0009042C">
        <w:rPr>
          <w:lang w:eastAsia="en-US" w:bidi="en-US"/>
        </w:rPr>
        <w:t>:</w:t>
      </w:r>
    </w:p>
    <w:p w14:paraId="5F4A7AAC" w14:textId="77777777" w:rsidR="00265ED9" w:rsidRPr="0009042C" w:rsidRDefault="00A87EE3">
      <w:pPr>
        <w:pStyle w:val="1"/>
        <w:ind w:firstLine="720"/>
        <w:jc w:val="both"/>
      </w:pPr>
      <w:hyperlink r:id="rId181" w:history="1">
        <w:r w:rsidR="000123A2" w:rsidRPr="0009042C">
          <w:rPr>
            <w:color w:val="0000FF"/>
            <w:u w:val="single"/>
            <w:lang w:val="en-US" w:eastAsia="en-US" w:bidi="en-US"/>
          </w:rPr>
          <w:t>https</w:t>
        </w:r>
        <w:r w:rsidR="000123A2" w:rsidRPr="0009042C">
          <w:rPr>
            <w:color w:val="0000FF"/>
            <w:u w:val="single"/>
            <w:lang w:eastAsia="en-US" w:bidi="en-US"/>
          </w:rPr>
          <w:t>://</w:t>
        </w:r>
        <w:r w:rsidR="000123A2" w:rsidRPr="0009042C">
          <w:rPr>
            <w:color w:val="0000FF"/>
            <w:u w:val="single"/>
            <w:lang w:val="en-US" w:eastAsia="en-US" w:bidi="en-US"/>
          </w:rPr>
          <w:t>eJanbook</w:t>
        </w:r>
        <w:r w:rsidR="000123A2" w:rsidRPr="0009042C">
          <w:rPr>
            <w:color w:val="0000FF"/>
            <w:u w:val="single"/>
            <w:lang w:eastAsia="en-US" w:bidi="en-US"/>
          </w:rPr>
          <w:t>.</w:t>
        </w:r>
        <w:r w:rsidR="000123A2" w:rsidRPr="0009042C">
          <w:rPr>
            <w:color w:val="0000FF"/>
            <w:u w:val="single"/>
            <w:lang w:val="en-US" w:eastAsia="en-US" w:bidi="en-US"/>
          </w:rPr>
          <w:t>com</w:t>
        </w:r>
        <w:r w:rsidR="000123A2" w:rsidRPr="0009042C">
          <w:rPr>
            <w:color w:val="0000FF"/>
            <w:u w:val="single"/>
            <w:lang w:eastAsia="en-US" w:bidi="en-US"/>
          </w:rPr>
          <w:t>/</w:t>
        </w:r>
        <w:r w:rsidR="000123A2" w:rsidRPr="0009042C">
          <w:rPr>
            <w:color w:val="0000FF"/>
            <w:u w:val="single"/>
            <w:lang w:val="en-US" w:eastAsia="en-US" w:bidi="en-US"/>
          </w:rPr>
          <w:t>book</w:t>
        </w:r>
        <w:r w:rsidR="000123A2" w:rsidRPr="0009042C">
          <w:rPr>
            <w:color w:val="0000FF"/>
            <w:u w:val="single"/>
            <w:lang w:eastAsia="en-US" w:bidi="en-US"/>
          </w:rPr>
          <w:t>/</w:t>
        </w:r>
      </w:hyperlink>
      <w:r w:rsidR="000123A2" w:rsidRPr="0009042C">
        <w:br w:type="page"/>
      </w:r>
    </w:p>
    <w:p w14:paraId="4750FA57" w14:textId="77777777" w:rsidR="00265ED9" w:rsidRPr="0009042C" w:rsidRDefault="000123A2">
      <w:pPr>
        <w:pStyle w:val="1"/>
        <w:spacing w:after="540"/>
        <w:ind w:firstLine="0"/>
        <w:jc w:val="center"/>
      </w:pPr>
      <w:r w:rsidRPr="0009042C">
        <w:rPr>
          <w:b/>
          <w:bCs/>
        </w:rPr>
        <w:t>5. КОНТРОЛЬ И ОЦЕНКА РЕЗУЛЬТАТОВ ОСВОЕНИЯ УЧЕБНОЙ</w:t>
      </w:r>
      <w:r w:rsidRPr="0009042C">
        <w:rPr>
          <w:b/>
          <w:bCs/>
        </w:rPr>
        <w:br/>
        <w:t>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3547"/>
        <w:gridCol w:w="2990"/>
      </w:tblGrid>
      <w:tr w:rsidR="00265ED9" w:rsidRPr="0009042C" w14:paraId="6C038DF1" w14:textId="77777777">
        <w:trPr>
          <w:trHeight w:hRule="exact" w:val="398"/>
          <w:jc w:val="center"/>
        </w:trPr>
        <w:tc>
          <w:tcPr>
            <w:tcW w:w="2842" w:type="dxa"/>
            <w:tcBorders>
              <w:top w:val="single" w:sz="4" w:space="0" w:color="auto"/>
              <w:left w:val="single" w:sz="4" w:space="0" w:color="auto"/>
            </w:tcBorders>
            <w:shd w:val="clear" w:color="auto" w:fill="auto"/>
            <w:vAlign w:val="center"/>
          </w:tcPr>
          <w:p w14:paraId="08A0BDFD" w14:textId="77777777" w:rsidR="00265ED9" w:rsidRPr="0009042C" w:rsidRDefault="000123A2">
            <w:pPr>
              <w:pStyle w:val="a9"/>
            </w:pPr>
            <w:r w:rsidRPr="0009042C">
              <w:rPr>
                <w:b/>
                <w:bCs/>
              </w:rPr>
              <w:t xml:space="preserve">Результаты обучения </w:t>
            </w:r>
            <w:r w:rsidRPr="0009042C">
              <w:rPr>
                <w:b/>
                <w:bCs/>
                <w:iCs/>
                <w:vertAlign w:val="superscript"/>
              </w:rPr>
              <w:footnoteReference w:id="22"/>
            </w:r>
          </w:p>
        </w:tc>
        <w:tc>
          <w:tcPr>
            <w:tcW w:w="3547" w:type="dxa"/>
            <w:tcBorders>
              <w:top w:val="single" w:sz="4" w:space="0" w:color="auto"/>
              <w:left w:val="single" w:sz="4" w:space="0" w:color="auto"/>
            </w:tcBorders>
            <w:shd w:val="clear" w:color="auto" w:fill="auto"/>
            <w:vAlign w:val="center"/>
          </w:tcPr>
          <w:p w14:paraId="19A55958" w14:textId="77777777" w:rsidR="00265ED9" w:rsidRPr="0009042C" w:rsidRDefault="000123A2">
            <w:pPr>
              <w:pStyle w:val="a9"/>
              <w:jc w:val="center"/>
            </w:pPr>
            <w:r w:rsidRPr="0009042C">
              <w:rPr>
                <w:b/>
                <w:bCs/>
              </w:rPr>
              <w:t>Критерии оценки</w:t>
            </w:r>
          </w:p>
        </w:tc>
        <w:tc>
          <w:tcPr>
            <w:tcW w:w="2990" w:type="dxa"/>
            <w:tcBorders>
              <w:top w:val="single" w:sz="4" w:space="0" w:color="auto"/>
              <w:left w:val="single" w:sz="4" w:space="0" w:color="auto"/>
              <w:right w:val="single" w:sz="4" w:space="0" w:color="auto"/>
            </w:tcBorders>
            <w:shd w:val="clear" w:color="auto" w:fill="auto"/>
            <w:vAlign w:val="center"/>
          </w:tcPr>
          <w:p w14:paraId="776154EA" w14:textId="77777777" w:rsidR="00265ED9" w:rsidRPr="0009042C" w:rsidRDefault="000123A2">
            <w:pPr>
              <w:pStyle w:val="a9"/>
            </w:pPr>
            <w:r w:rsidRPr="0009042C">
              <w:rPr>
                <w:b/>
                <w:bCs/>
              </w:rPr>
              <w:t>Методы оценки</w:t>
            </w:r>
          </w:p>
        </w:tc>
      </w:tr>
      <w:tr w:rsidR="00265ED9" w:rsidRPr="0009042C" w14:paraId="03F7494B" w14:textId="77777777">
        <w:trPr>
          <w:trHeight w:hRule="exact" w:val="274"/>
          <w:jc w:val="center"/>
        </w:trPr>
        <w:tc>
          <w:tcPr>
            <w:tcW w:w="2842" w:type="dxa"/>
            <w:tcBorders>
              <w:top w:val="single" w:sz="4" w:space="0" w:color="auto"/>
              <w:left w:val="single" w:sz="4" w:space="0" w:color="auto"/>
            </w:tcBorders>
            <w:shd w:val="clear" w:color="auto" w:fill="auto"/>
            <w:vAlign w:val="center"/>
          </w:tcPr>
          <w:p w14:paraId="5F6936FB" w14:textId="77777777" w:rsidR="00265ED9" w:rsidRPr="0009042C" w:rsidRDefault="000123A2">
            <w:pPr>
              <w:pStyle w:val="a9"/>
              <w:jc w:val="center"/>
            </w:pPr>
            <w:r w:rsidRPr="0009042C">
              <w:rPr>
                <w:iCs/>
              </w:rPr>
              <w:t>1</w:t>
            </w:r>
          </w:p>
        </w:tc>
        <w:tc>
          <w:tcPr>
            <w:tcW w:w="3547" w:type="dxa"/>
            <w:tcBorders>
              <w:top w:val="single" w:sz="4" w:space="0" w:color="auto"/>
              <w:left w:val="single" w:sz="4" w:space="0" w:color="auto"/>
            </w:tcBorders>
            <w:shd w:val="clear" w:color="auto" w:fill="auto"/>
            <w:vAlign w:val="center"/>
          </w:tcPr>
          <w:p w14:paraId="626F32B1" w14:textId="77777777" w:rsidR="00265ED9" w:rsidRPr="0009042C" w:rsidRDefault="000123A2">
            <w:pPr>
              <w:pStyle w:val="a9"/>
              <w:jc w:val="center"/>
            </w:pPr>
            <w:r w:rsidRPr="0009042C">
              <w:rPr>
                <w:iCs/>
              </w:rPr>
              <w:t>2</w:t>
            </w:r>
          </w:p>
        </w:tc>
        <w:tc>
          <w:tcPr>
            <w:tcW w:w="2990" w:type="dxa"/>
            <w:tcBorders>
              <w:top w:val="single" w:sz="4" w:space="0" w:color="auto"/>
              <w:left w:val="single" w:sz="4" w:space="0" w:color="auto"/>
              <w:right w:val="single" w:sz="4" w:space="0" w:color="auto"/>
            </w:tcBorders>
            <w:shd w:val="clear" w:color="auto" w:fill="auto"/>
            <w:vAlign w:val="center"/>
          </w:tcPr>
          <w:p w14:paraId="5EF8A5A3" w14:textId="77777777" w:rsidR="00265ED9" w:rsidRPr="0009042C" w:rsidRDefault="000123A2">
            <w:pPr>
              <w:pStyle w:val="a9"/>
              <w:jc w:val="center"/>
            </w:pPr>
            <w:r w:rsidRPr="0009042C">
              <w:rPr>
                <w:iCs/>
              </w:rPr>
              <w:t>3</w:t>
            </w:r>
          </w:p>
        </w:tc>
      </w:tr>
      <w:tr w:rsidR="00265ED9" w:rsidRPr="0009042C" w14:paraId="49C93E72" w14:textId="77777777">
        <w:trPr>
          <w:trHeight w:hRule="exact" w:val="1286"/>
          <w:jc w:val="center"/>
        </w:trPr>
        <w:tc>
          <w:tcPr>
            <w:tcW w:w="2842" w:type="dxa"/>
            <w:tcBorders>
              <w:top w:val="single" w:sz="4" w:space="0" w:color="auto"/>
              <w:left w:val="single" w:sz="4" w:space="0" w:color="auto"/>
            </w:tcBorders>
            <w:shd w:val="clear" w:color="auto" w:fill="auto"/>
            <w:vAlign w:val="bottom"/>
          </w:tcPr>
          <w:p w14:paraId="40C36503" w14:textId="77777777" w:rsidR="00265ED9" w:rsidRPr="0009042C" w:rsidRDefault="000123A2">
            <w:pPr>
              <w:pStyle w:val="a9"/>
              <w:spacing w:line="228" w:lineRule="auto"/>
            </w:pPr>
            <w:r w:rsidRPr="0009042C">
              <w:rPr>
                <w:b/>
                <w:bCs/>
                <w:iCs/>
              </w:rPr>
              <w:t>-</w:t>
            </w:r>
            <w:r w:rsidRPr="0009042C">
              <w:t xml:space="preserve"> фармакологические средства лечения животных в соответствии с правилами их использования и хранения</w:t>
            </w:r>
          </w:p>
        </w:tc>
        <w:tc>
          <w:tcPr>
            <w:tcW w:w="3547" w:type="dxa"/>
            <w:vMerge w:val="restart"/>
            <w:tcBorders>
              <w:top w:val="single" w:sz="4" w:space="0" w:color="auto"/>
              <w:left w:val="single" w:sz="4" w:space="0" w:color="auto"/>
            </w:tcBorders>
            <w:shd w:val="clear" w:color="auto" w:fill="auto"/>
          </w:tcPr>
          <w:p w14:paraId="230708B8" w14:textId="77777777" w:rsidR="00265ED9" w:rsidRPr="0009042C" w:rsidRDefault="000123A2">
            <w:pPr>
              <w:pStyle w:val="a9"/>
              <w:numPr>
                <w:ilvl w:val="0"/>
                <w:numId w:val="169"/>
              </w:numPr>
              <w:tabs>
                <w:tab w:val="left" w:pos="130"/>
              </w:tabs>
              <w:spacing w:line="228" w:lineRule="auto"/>
            </w:pPr>
            <w:r w:rsidRPr="0009042C">
              <w:t>применение фармакологических средств для лечебных процедур - использование оборудования для приготовления различных лекарственных форм</w:t>
            </w:r>
          </w:p>
          <w:p w14:paraId="5FE65282" w14:textId="77777777" w:rsidR="00265ED9" w:rsidRPr="0009042C" w:rsidRDefault="000123A2">
            <w:pPr>
              <w:pStyle w:val="a9"/>
              <w:numPr>
                <w:ilvl w:val="0"/>
                <w:numId w:val="169"/>
              </w:numPr>
              <w:tabs>
                <w:tab w:val="left" w:pos="130"/>
              </w:tabs>
            </w:pPr>
            <w:r w:rsidRPr="0009042C">
              <w:t>анализ расчёта дозировки препаратов</w:t>
            </w:r>
          </w:p>
        </w:tc>
        <w:tc>
          <w:tcPr>
            <w:tcW w:w="2990" w:type="dxa"/>
            <w:tcBorders>
              <w:top w:val="single" w:sz="4" w:space="0" w:color="auto"/>
              <w:left w:val="single" w:sz="4" w:space="0" w:color="auto"/>
              <w:right w:val="single" w:sz="4" w:space="0" w:color="auto"/>
            </w:tcBorders>
            <w:shd w:val="clear" w:color="auto" w:fill="auto"/>
          </w:tcPr>
          <w:p w14:paraId="21F83300" w14:textId="77777777" w:rsidR="00265ED9" w:rsidRPr="0009042C" w:rsidRDefault="000123A2">
            <w:pPr>
              <w:pStyle w:val="a9"/>
            </w:pPr>
            <w:r w:rsidRPr="0009042C">
              <w:t>Проверка решения ситуационных задач, оценка знаний и умений в процессе учебных занятий.</w:t>
            </w:r>
          </w:p>
        </w:tc>
      </w:tr>
      <w:tr w:rsidR="00265ED9" w:rsidRPr="0009042C" w14:paraId="2FB0B8DC" w14:textId="77777777">
        <w:trPr>
          <w:trHeight w:hRule="exact" w:val="1032"/>
          <w:jc w:val="center"/>
        </w:trPr>
        <w:tc>
          <w:tcPr>
            <w:tcW w:w="2842" w:type="dxa"/>
            <w:tcBorders>
              <w:top w:val="single" w:sz="4" w:space="0" w:color="auto"/>
              <w:left w:val="single" w:sz="4" w:space="0" w:color="auto"/>
            </w:tcBorders>
            <w:shd w:val="clear" w:color="auto" w:fill="auto"/>
          </w:tcPr>
          <w:p w14:paraId="486D8523" w14:textId="77777777" w:rsidR="00265ED9" w:rsidRPr="0009042C" w:rsidRDefault="000123A2">
            <w:pPr>
              <w:pStyle w:val="a9"/>
            </w:pPr>
            <w:r w:rsidRPr="0009042C">
              <w:t>- готовить жидкие и мягкие лекарственные формы</w:t>
            </w:r>
          </w:p>
        </w:tc>
        <w:tc>
          <w:tcPr>
            <w:tcW w:w="3547" w:type="dxa"/>
            <w:vMerge/>
            <w:tcBorders>
              <w:left w:val="single" w:sz="4" w:space="0" w:color="auto"/>
            </w:tcBorders>
            <w:shd w:val="clear" w:color="auto" w:fill="auto"/>
          </w:tcPr>
          <w:p w14:paraId="2C9974DF" w14:textId="77777777" w:rsidR="00265ED9" w:rsidRPr="0009042C" w:rsidRDefault="00265ED9">
            <w:pPr>
              <w:rPr>
                <w:rFonts w:ascii="Times New Roman" w:hAnsi="Times New Roman" w:cs="Times New Roman"/>
              </w:rPr>
            </w:pPr>
          </w:p>
        </w:tc>
        <w:tc>
          <w:tcPr>
            <w:tcW w:w="2990" w:type="dxa"/>
            <w:tcBorders>
              <w:top w:val="single" w:sz="4" w:space="0" w:color="auto"/>
              <w:left w:val="single" w:sz="4" w:space="0" w:color="auto"/>
              <w:right w:val="single" w:sz="4" w:space="0" w:color="auto"/>
            </w:tcBorders>
            <w:shd w:val="clear" w:color="auto" w:fill="auto"/>
            <w:vAlign w:val="center"/>
          </w:tcPr>
          <w:p w14:paraId="16254ABC" w14:textId="77777777" w:rsidR="00265ED9" w:rsidRPr="0009042C" w:rsidRDefault="000123A2">
            <w:pPr>
              <w:pStyle w:val="a9"/>
            </w:pPr>
            <w:r w:rsidRPr="0009042C">
              <w:t>оценка умений, приобретенных при проведении практических занятий.</w:t>
            </w:r>
          </w:p>
        </w:tc>
      </w:tr>
      <w:tr w:rsidR="00265ED9" w:rsidRPr="0009042C" w14:paraId="44950E83" w14:textId="77777777">
        <w:trPr>
          <w:trHeight w:hRule="exact" w:val="528"/>
          <w:jc w:val="center"/>
        </w:trPr>
        <w:tc>
          <w:tcPr>
            <w:tcW w:w="2842" w:type="dxa"/>
            <w:tcBorders>
              <w:top w:val="single" w:sz="4" w:space="0" w:color="auto"/>
              <w:left w:val="single" w:sz="4" w:space="0" w:color="auto"/>
            </w:tcBorders>
            <w:shd w:val="clear" w:color="auto" w:fill="auto"/>
            <w:vAlign w:val="bottom"/>
          </w:tcPr>
          <w:p w14:paraId="29B089FE" w14:textId="77777777" w:rsidR="00265ED9" w:rsidRPr="0009042C" w:rsidRDefault="000123A2">
            <w:pPr>
              <w:pStyle w:val="a9"/>
            </w:pPr>
            <w:r w:rsidRPr="0009042C">
              <w:t>- рассчитать дозировку для различных животных</w:t>
            </w:r>
          </w:p>
        </w:tc>
        <w:tc>
          <w:tcPr>
            <w:tcW w:w="3547" w:type="dxa"/>
            <w:vMerge/>
            <w:tcBorders>
              <w:left w:val="single" w:sz="4" w:space="0" w:color="auto"/>
            </w:tcBorders>
            <w:shd w:val="clear" w:color="auto" w:fill="auto"/>
          </w:tcPr>
          <w:p w14:paraId="74AAA658" w14:textId="77777777" w:rsidR="00265ED9" w:rsidRPr="0009042C" w:rsidRDefault="00265ED9">
            <w:pPr>
              <w:rPr>
                <w:rFonts w:ascii="Times New Roman" w:hAnsi="Times New Roman" w:cs="Times New Roman"/>
              </w:rPr>
            </w:pPr>
          </w:p>
        </w:tc>
        <w:tc>
          <w:tcPr>
            <w:tcW w:w="2990" w:type="dxa"/>
            <w:tcBorders>
              <w:top w:val="single" w:sz="4" w:space="0" w:color="auto"/>
              <w:left w:val="single" w:sz="4" w:space="0" w:color="auto"/>
              <w:right w:val="single" w:sz="4" w:space="0" w:color="auto"/>
            </w:tcBorders>
            <w:shd w:val="clear" w:color="auto" w:fill="auto"/>
            <w:vAlign w:val="bottom"/>
          </w:tcPr>
          <w:p w14:paraId="51BC6C56" w14:textId="77777777" w:rsidR="00265ED9" w:rsidRPr="0009042C" w:rsidRDefault="000123A2">
            <w:pPr>
              <w:pStyle w:val="a9"/>
            </w:pPr>
            <w:r w:rsidRPr="0009042C">
              <w:t>оценка выполнения практического задания.</w:t>
            </w:r>
          </w:p>
        </w:tc>
      </w:tr>
      <w:tr w:rsidR="00265ED9" w:rsidRPr="0009042C" w14:paraId="45B6B8B0" w14:textId="77777777">
        <w:trPr>
          <w:trHeight w:hRule="exact" w:val="1032"/>
          <w:jc w:val="center"/>
        </w:trPr>
        <w:tc>
          <w:tcPr>
            <w:tcW w:w="2842" w:type="dxa"/>
            <w:tcBorders>
              <w:top w:val="single" w:sz="4" w:space="0" w:color="auto"/>
              <w:left w:val="single" w:sz="4" w:space="0" w:color="auto"/>
            </w:tcBorders>
            <w:shd w:val="clear" w:color="auto" w:fill="auto"/>
          </w:tcPr>
          <w:p w14:paraId="255A8751" w14:textId="77777777" w:rsidR="00265ED9" w:rsidRPr="0009042C" w:rsidRDefault="000123A2">
            <w:pPr>
              <w:pStyle w:val="a9"/>
            </w:pPr>
            <w:r w:rsidRPr="0009042C">
              <w:rPr>
                <w:b/>
                <w:bCs/>
              </w:rPr>
              <w:t xml:space="preserve">- </w:t>
            </w:r>
            <w:r w:rsidRPr="0009042C">
              <w:t>ветеринарные лекарственные средства, их состав и свойства</w:t>
            </w:r>
          </w:p>
        </w:tc>
        <w:tc>
          <w:tcPr>
            <w:tcW w:w="3547" w:type="dxa"/>
            <w:vMerge w:val="restart"/>
            <w:tcBorders>
              <w:top w:val="single" w:sz="4" w:space="0" w:color="auto"/>
              <w:left w:val="single" w:sz="4" w:space="0" w:color="auto"/>
            </w:tcBorders>
            <w:shd w:val="clear" w:color="auto" w:fill="auto"/>
          </w:tcPr>
          <w:p w14:paraId="1D05EC18" w14:textId="77777777" w:rsidR="00265ED9" w:rsidRPr="0009042C" w:rsidRDefault="000123A2">
            <w:pPr>
              <w:pStyle w:val="a9"/>
              <w:numPr>
                <w:ilvl w:val="0"/>
                <w:numId w:val="170"/>
              </w:numPr>
              <w:tabs>
                <w:tab w:val="left" w:pos="120"/>
              </w:tabs>
            </w:pPr>
            <w:r w:rsidRPr="0009042C">
              <w:t>характеристики ветеринарных лекарственных средств</w:t>
            </w:r>
          </w:p>
          <w:p w14:paraId="073F1B01" w14:textId="77777777" w:rsidR="00265ED9" w:rsidRPr="0009042C" w:rsidRDefault="000123A2">
            <w:pPr>
              <w:pStyle w:val="a9"/>
              <w:numPr>
                <w:ilvl w:val="0"/>
                <w:numId w:val="170"/>
              </w:numPr>
              <w:tabs>
                <w:tab w:val="left" w:pos="120"/>
              </w:tabs>
            </w:pPr>
            <w:r w:rsidRPr="0009042C">
              <w:t>методики производства лекарственных средств - принципы всасывания, выведения лекарственных веществ</w:t>
            </w:r>
          </w:p>
        </w:tc>
        <w:tc>
          <w:tcPr>
            <w:tcW w:w="2990" w:type="dxa"/>
            <w:tcBorders>
              <w:top w:val="single" w:sz="4" w:space="0" w:color="auto"/>
              <w:left w:val="single" w:sz="4" w:space="0" w:color="auto"/>
              <w:right w:val="single" w:sz="4" w:space="0" w:color="auto"/>
            </w:tcBorders>
            <w:shd w:val="clear" w:color="auto" w:fill="auto"/>
          </w:tcPr>
          <w:p w14:paraId="1AFBB761" w14:textId="77777777" w:rsidR="00265ED9" w:rsidRPr="0009042C" w:rsidRDefault="000123A2">
            <w:pPr>
              <w:pStyle w:val="a9"/>
            </w:pPr>
            <w:r w:rsidRPr="0009042C">
              <w:t>оценка знаний и умений. Защита лабораторных и практических занятий.</w:t>
            </w:r>
          </w:p>
        </w:tc>
      </w:tr>
      <w:tr w:rsidR="00265ED9" w:rsidRPr="0009042C" w14:paraId="1901D336" w14:textId="77777777">
        <w:trPr>
          <w:trHeight w:hRule="exact" w:val="1032"/>
          <w:jc w:val="center"/>
        </w:trPr>
        <w:tc>
          <w:tcPr>
            <w:tcW w:w="2842" w:type="dxa"/>
            <w:tcBorders>
              <w:top w:val="single" w:sz="4" w:space="0" w:color="auto"/>
              <w:left w:val="single" w:sz="4" w:space="0" w:color="auto"/>
            </w:tcBorders>
            <w:shd w:val="clear" w:color="auto" w:fill="auto"/>
            <w:vAlign w:val="center"/>
          </w:tcPr>
          <w:p w14:paraId="0DD81779" w14:textId="77777777" w:rsidR="00265ED9" w:rsidRPr="0009042C" w:rsidRDefault="000123A2">
            <w:pPr>
              <w:pStyle w:val="a9"/>
            </w:pPr>
            <w:r w:rsidRPr="0009042C">
              <w:t>- нормы дозировки для разных видов сельскохозяйственных</w:t>
            </w:r>
          </w:p>
          <w:p w14:paraId="36094723" w14:textId="77777777" w:rsidR="00265ED9" w:rsidRPr="0009042C" w:rsidRDefault="000123A2">
            <w:pPr>
              <w:pStyle w:val="a9"/>
            </w:pPr>
            <w:r w:rsidRPr="0009042C">
              <w:t>животных</w:t>
            </w:r>
          </w:p>
        </w:tc>
        <w:tc>
          <w:tcPr>
            <w:tcW w:w="3547" w:type="dxa"/>
            <w:vMerge/>
            <w:tcBorders>
              <w:left w:val="single" w:sz="4" w:space="0" w:color="auto"/>
            </w:tcBorders>
            <w:shd w:val="clear" w:color="auto" w:fill="auto"/>
          </w:tcPr>
          <w:p w14:paraId="1CFADCD0" w14:textId="77777777" w:rsidR="00265ED9" w:rsidRPr="0009042C" w:rsidRDefault="00265ED9">
            <w:pPr>
              <w:rPr>
                <w:rFonts w:ascii="Times New Roman" w:hAnsi="Times New Roman" w:cs="Times New Roman"/>
              </w:rPr>
            </w:pPr>
          </w:p>
        </w:tc>
        <w:tc>
          <w:tcPr>
            <w:tcW w:w="2990" w:type="dxa"/>
            <w:tcBorders>
              <w:top w:val="single" w:sz="4" w:space="0" w:color="auto"/>
              <w:left w:val="single" w:sz="4" w:space="0" w:color="auto"/>
              <w:right w:val="single" w:sz="4" w:space="0" w:color="auto"/>
            </w:tcBorders>
            <w:shd w:val="clear" w:color="auto" w:fill="auto"/>
          </w:tcPr>
          <w:p w14:paraId="5EF5DBE5" w14:textId="77777777" w:rsidR="00265ED9" w:rsidRPr="0009042C" w:rsidRDefault="000123A2">
            <w:pPr>
              <w:pStyle w:val="a9"/>
            </w:pPr>
            <w:r w:rsidRPr="0009042C">
              <w:t>Проверка решения ситуационных задач, оценка практического задания.</w:t>
            </w:r>
          </w:p>
        </w:tc>
      </w:tr>
      <w:tr w:rsidR="00265ED9" w:rsidRPr="0009042C" w14:paraId="74B3F328" w14:textId="77777777">
        <w:trPr>
          <w:trHeight w:hRule="exact" w:val="1282"/>
          <w:jc w:val="center"/>
        </w:trPr>
        <w:tc>
          <w:tcPr>
            <w:tcW w:w="2842" w:type="dxa"/>
            <w:tcBorders>
              <w:top w:val="single" w:sz="4" w:space="0" w:color="auto"/>
              <w:left w:val="single" w:sz="4" w:space="0" w:color="auto"/>
            </w:tcBorders>
            <w:shd w:val="clear" w:color="auto" w:fill="auto"/>
          </w:tcPr>
          <w:p w14:paraId="76106B1F" w14:textId="77777777" w:rsidR="00265ED9" w:rsidRPr="0009042C" w:rsidRDefault="000123A2">
            <w:pPr>
              <w:pStyle w:val="a9"/>
            </w:pPr>
            <w:r w:rsidRPr="0009042C">
              <w:t>- принципы производства лекарственных средств</w:t>
            </w:r>
          </w:p>
        </w:tc>
        <w:tc>
          <w:tcPr>
            <w:tcW w:w="3547" w:type="dxa"/>
            <w:vMerge/>
            <w:tcBorders>
              <w:left w:val="single" w:sz="4" w:space="0" w:color="auto"/>
            </w:tcBorders>
            <w:shd w:val="clear" w:color="auto" w:fill="auto"/>
          </w:tcPr>
          <w:p w14:paraId="6EEA806A" w14:textId="77777777" w:rsidR="00265ED9" w:rsidRPr="0009042C" w:rsidRDefault="00265ED9">
            <w:pPr>
              <w:rPr>
                <w:rFonts w:ascii="Times New Roman" w:hAnsi="Times New Roman" w:cs="Times New Roman"/>
              </w:rPr>
            </w:pPr>
          </w:p>
        </w:tc>
        <w:tc>
          <w:tcPr>
            <w:tcW w:w="2990" w:type="dxa"/>
            <w:tcBorders>
              <w:top w:val="single" w:sz="4" w:space="0" w:color="auto"/>
              <w:left w:val="single" w:sz="4" w:space="0" w:color="auto"/>
              <w:right w:val="single" w:sz="4" w:space="0" w:color="auto"/>
            </w:tcBorders>
            <w:shd w:val="clear" w:color="auto" w:fill="auto"/>
            <w:vAlign w:val="bottom"/>
          </w:tcPr>
          <w:p w14:paraId="354D61F6" w14:textId="77777777" w:rsidR="00265ED9" w:rsidRPr="0009042C" w:rsidRDefault="000123A2">
            <w:pPr>
              <w:pStyle w:val="a9"/>
            </w:pPr>
            <w:r w:rsidRPr="0009042C">
              <w:t>Проверка решения ситуационных задач, оценка знаний, умений, защита лабораторных и практических занятий</w:t>
            </w:r>
          </w:p>
        </w:tc>
      </w:tr>
      <w:tr w:rsidR="00265ED9" w:rsidRPr="0009042C" w14:paraId="0AD439CE" w14:textId="77777777">
        <w:trPr>
          <w:trHeight w:hRule="exact" w:val="1046"/>
          <w:jc w:val="center"/>
        </w:trPr>
        <w:tc>
          <w:tcPr>
            <w:tcW w:w="2842" w:type="dxa"/>
            <w:tcBorders>
              <w:top w:val="single" w:sz="4" w:space="0" w:color="auto"/>
              <w:left w:val="single" w:sz="4" w:space="0" w:color="auto"/>
              <w:bottom w:val="single" w:sz="4" w:space="0" w:color="auto"/>
            </w:tcBorders>
            <w:shd w:val="clear" w:color="auto" w:fill="auto"/>
          </w:tcPr>
          <w:p w14:paraId="368428BD" w14:textId="77777777" w:rsidR="00265ED9" w:rsidRPr="0009042C" w:rsidRDefault="000123A2">
            <w:pPr>
              <w:pStyle w:val="a9"/>
            </w:pPr>
            <w:r w:rsidRPr="0009042C">
              <w:t>- основы фармакокинетики и фармакодинамики</w:t>
            </w:r>
          </w:p>
        </w:tc>
        <w:tc>
          <w:tcPr>
            <w:tcW w:w="3547" w:type="dxa"/>
            <w:vMerge/>
            <w:tcBorders>
              <w:left w:val="single" w:sz="4" w:space="0" w:color="auto"/>
              <w:bottom w:val="single" w:sz="4" w:space="0" w:color="auto"/>
            </w:tcBorders>
            <w:shd w:val="clear" w:color="auto" w:fill="auto"/>
          </w:tcPr>
          <w:p w14:paraId="071BA106" w14:textId="77777777" w:rsidR="00265ED9" w:rsidRPr="0009042C" w:rsidRDefault="00265ED9">
            <w:pPr>
              <w:rPr>
                <w:rFonts w:ascii="Times New Roman" w:hAnsi="Times New Roman" w:cs="Times New Roman"/>
              </w:rPr>
            </w:pP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14:paraId="49FD05CC" w14:textId="77777777" w:rsidR="00265ED9" w:rsidRPr="0009042C" w:rsidRDefault="000123A2">
            <w:pPr>
              <w:pStyle w:val="a9"/>
            </w:pPr>
            <w:r w:rsidRPr="0009042C">
              <w:t>оценка умений, приобретенных при проведении практических занятий.</w:t>
            </w:r>
          </w:p>
        </w:tc>
      </w:tr>
    </w:tbl>
    <w:p w14:paraId="0ABA4D62" w14:textId="77777777" w:rsidR="00265ED9" w:rsidRPr="0009042C" w:rsidRDefault="00265ED9">
      <w:pPr>
        <w:rPr>
          <w:rFonts w:ascii="Times New Roman" w:hAnsi="Times New Roman" w:cs="Times New Roman"/>
        </w:rPr>
        <w:sectPr w:rsidR="00265ED9" w:rsidRPr="0009042C">
          <w:footerReference w:type="default" r:id="rId182"/>
          <w:footerReference w:type="first" r:id="rId183"/>
          <w:pgSz w:w="11900" w:h="16840"/>
          <w:pgMar w:top="707" w:right="526" w:bottom="1327" w:left="1588" w:header="0" w:footer="3" w:gutter="0"/>
          <w:cols w:space="720"/>
          <w:noEndnote/>
          <w:titlePg/>
          <w:docGrid w:linePitch="360"/>
        </w:sectPr>
      </w:pPr>
    </w:p>
    <w:p w14:paraId="28376F43" w14:textId="77777777" w:rsidR="00265ED9" w:rsidRPr="0009042C" w:rsidRDefault="000123A2">
      <w:pPr>
        <w:pStyle w:val="1"/>
        <w:spacing w:after="5140"/>
        <w:ind w:firstLine="0"/>
        <w:jc w:val="right"/>
      </w:pPr>
      <w:r w:rsidRPr="0009042C">
        <w:rPr>
          <w:b/>
          <w:bCs/>
          <w:iCs/>
        </w:rPr>
        <w:t>36.02.01 Ветеринария</w:t>
      </w:r>
    </w:p>
    <w:p w14:paraId="71B41BD4" w14:textId="67004FC1" w:rsidR="00265ED9" w:rsidRPr="0009042C" w:rsidRDefault="00B93D64">
      <w:pPr>
        <w:pStyle w:val="1"/>
        <w:spacing w:after="260"/>
        <w:ind w:firstLine="0"/>
        <w:jc w:val="center"/>
      </w:pPr>
      <w:r>
        <w:rPr>
          <w:b/>
          <w:bCs/>
        </w:rPr>
        <w:t xml:space="preserve">РАБОЧАЯ ПРОГРАММА </w:t>
      </w:r>
      <w:r w:rsidR="000123A2" w:rsidRPr="0009042C">
        <w:rPr>
          <w:b/>
          <w:bCs/>
        </w:rPr>
        <w:t xml:space="preserve"> УЧЕБНОЙ ДИСЦИПЛИНЫ</w:t>
      </w:r>
    </w:p>
    <w:p w14:paraId="259C8097" w14:textId="77777777" w:rsidR="00265ED9" w:rsidRPr="0009042C" w:rsidRDefault="000123A2">
      <w:pPr>
        <w:pStyle w:val="1"/>
        <w:spacing w:after="6520"/>
        <w:ind w:firstLine="440"/>
      </w:pPr>
      <w:r w:rsidRPr="0009042C">
        <w:rPr>
          <w:b/>
          <w:bCs/>
          <w:iCs/>
          <w:u w:val="single"/>
        </w:rPr>
        <w:t>«ОПЦ 05 Информационные технологии в профессиональной деятельности»</w:t>
      </w:r>
    </w:p>
    <w:p w14:paraId="7FFDDBF8" w14:textId="77777777" w:rsidR="00265ED9" w:rsidRPr="0009042C" w:rsidRDefault="000123A2">
      <w:pPr>
        <w:pStyle w:val="1"/>
        <w:ind w:firstLine="0"/>
        <w:jc w:val="center"/>
        <w:sectPr w:rsidR="00265ED9" w:rsidRPr="0009042C">
          <w:footerReference w:type="default" r:id="rId184"/>
          <w:pgSz w:w="11900" w:h="16840"/>
          <w:pgMar w:top="707" w:right="526" w:bottom="1327" w:left="1588" w:header="279" w:footer="899" w:gutter="0"/>
          <w:pgNumType w:start="318"/>
          <w:cols w:space="720"/>
          <w:noEndnote/>
          <w:docGrid w:linePitch="360"/>
        </w:sectPr>
      </w:pPr>
      <w:r w:rsidRPr="0009042C">
        <w:rPr>
          <w:iCs/>
        </w:rPr>
        <w:t>2022г.</w:t>
      </w:r>
    </w:p>
    <w:p w14:paraId="48ECC55C" w14:textId="77777777" w:rsidR="00265ED9" w:rsidRPr="0009042C" w:rsidRDefault="000123A2">
      <w:pPr>
        <w:pStyle w:val="1"/>
        <w:spacing w:after="740"/>
        <w:ind w:firstLine="0"/>
        <w:jc w:val="center"/>
      </w:pPr>
      <w:r w:rsidRPr="0009042C">
        <w:rPr>
          <w:b/>
          <w:bCs/>
          <w:iCs/>
        </w:rPr>
        <w:t>СОДЕРЖАНИЕ</w:t>
      </w:r>
    </w:p>
    <w:p w14:paraId="3E5C3576" w14:textId="77777777" w:rsidR="00265ED9" w:rsidRPr="0009042C" w:rsidRDefault="000123A2">
      <w:pPr>
        <w:pStyle w:val="1"/>
        <w:numPr>
          <w:ilvl w:val="0"/>
          <w:numId w:val="171"/>
        </w:numPr>
        <w:tabs>
          <w:tab w:val="left" w:pos="755"/>
        </w:tabs>
        <w:spacing w:after="180" w:line="276" w:lineRule="auto"/>
        <w:ind w:left="760" w:hanging="360"/>
      </w:pPr>
      <w:r w:rsidRPr="0009042C">
        <w:rPr>
          <w:b/>
          <w:bCs/>
        </w:rPr>
        <w:t>ОБЩАЯ ХАРАКТЕРИСТИКА ПРИМЕРНОЙ РАБОЧЕЙ ПРОГРАММЫ УЧЕБНОЙ ДИСЦИПЛИНЫ</w:t>
      </w:r>
    </w:p>
    <w:p w14:paraId="727BBDF1" w14:textId="77777777" w:rsidR="00265ED9" w:rsidRPr="0009042C" w:rsidRDefault="000123A2">
      <w:pPr>
        <w:pStyle w:val="1"/>
        <w:numPr>
          <w:ilvl w:val="0"/>
          <w:numId w:val="171"/>
        </w:numPr>
        <w:tabs>
          <w:tab w:val="left" w:pos="763"/>
        </w:tabs>
        <w:spacing w:after="180" w:line="276" w:lineRule="auto"/>
        <w:ind w:left="760" w:hanging="360"/>
      </w:pPr>
      <w:r w:rsidRPr="0009042C">
        <w:rPr>
          <w:b/>
          <w:bCs/>
        </w:rPr>
        <w:t>СТРУКТУРА И СОДЕРЖАНИЕ УЧЕБНОЙ ДИСЦИПЛИНЫ</w:t>
      </w:r>
    </w:p>
    <w:p w14:paraId="1032AABC" w14:textId="77777777" w:rsidR="00265ED9" w:rsidRPr="0009042C" w:rsidRDefault="000123A2">
      <w:pPr>
        <w:pStyle w:val="1"/>
        <w:numPr>
          <w:ilvl w:val="0"/>
          <w:numId w:val="171"/>
        </w:numPr>
        <w:tabs>
          <w:tab w:val="left" w:pos="763"/>
        </w:tabs>
        <w:spacing w:after="180" w:line="276" w:lineRule="auto"/>
        <w:ind w:firstLine="400"/>
      </w:pPr>
      <w:r w:rsidRPr="0009042C">
        <w:rPr>
          <w:b/>
          <w:bCs/>
        </w:rPr>
        <w:t>УСЛОВИЯ РЕАЛИЗАЦИИ УЧЕБНОЙ ДИСЦИПЛИНЫ</w:t>
      </w:r>
    </w:p>
    <w:p w14:paraId="02CC9C3B" w14:textId="77777777" w:rsidR="00265ED9" w:rsidRPr="0009042C" w:rsidRDefault="000123A2">
      <w:pPr>
        <w:pStyle w:val="1"/>
        <w:numPr>
          <w:ilvl w:val="0"/>
          <w:numId w:val="171"/>
        </w:numPr>
        <w:tabs>
          <w:tab w:val="left" w:pos="763"/>
        </w:tabs>
        <w:spacing w:after="180" w:line="276" w:lineRule="auto"/>
        <w:ind w:left="760" w:hanging="360"/>
        <w:sectPr w:rsidR="00265ED9" w:rsidRPr="0009042C">
          <w:footerReference w:type="default" r:id="rId185"/>
          <w:pgSz w:w="11900" w:h="16840"/>
          <w:pgMar w:top="707" w:right="526" w:bottom="1327" w:left="1588" w:header="279" w:footer="3" w:gutter="0"/>
          <w:pgNumType w:start="2"/>
          <w:cols w:space="720"/>
          <w:noEndnote/>
          <w:docGrid w:linePitch="360"/>
        </w:sectPr>
      </w:pPr>
      <w:r w:rsidRPr="0009042C">
        <w:rPr>
          <w:b/>
          <w:bCs/>
        </w:rPr>
        <w:t>КОНТРОЛЬ И ОЦЕНКА РЕЗУЛЬТАТОВ ОСВОЕНИЯ УЧЕБНОЙ ДИСЦИПЛИНЫ</w:t>
      </w:r>
    </w:p>
    <w:p w14:paraId="7E92442B" w14:textId="77777777" w:rsidR="00265ED9" w:rsidRPr="0009042C" w:rsidRDefault="000123A2">
      <w:pPr>
        <w:pStyle w:val="1"/>
        <w:numPr>
          <w:ilvl w:val="0"/>
          <w:numId w:val="172"/>
        </w:numPr>
        <w:tabs>
          <w:tab w:val="left" w:pos="1599"/>
        </w:tabs>
        <w:ind w:left="1280" w:firstLine="0"/>
      </w:pPr>
      <w:r w:rsidRPr="0009042C">
        <w:rPr>
          <w:b/>
          <w:bCs/>
        </w:rPr>
        <w:t>ОБЩАЯ ХАРАКТЕРИСТИКА ПРИМЕРНОЙ РАБОЧЕЙ ПРОГРАММЫ УЧЕБНОЙ ДИСЦИПЛИНЫ ОПЦ 05 Информационные технологии в профессиональной деятельности</w:t>
      </w:r>
    </w:p>
    <w:p w14:paraId="4C4E236D" w14:textId="77777777" w:rsidR="00265ED9" w:rsidRPr="0009042C" w:rsidRDefault="000123A2">
      <w:pPr>
        <w:pStyle w:val="1"/>
        <w:numPr>
          <w:ilvl w:val="1"/>
          <w:numId w:val="172"/>
        </w:numPr>
        <w:tabs>
          <w:tab w:val="left" w:pos="1222"/>
        </w:tabs>
        <w:ind w:firstLine="720"/>
      </w:pPr>
      <w:r w:rsidRPr="0009042C">
        <w:rPr>
          <w:b/>
          <w:bCs/>
        </w:rPr>
        <w:t>Место дисциплины в структуре основной образовательной программы:</w:t>
      </w:r>
    </w:p>
    <w:p w14:paraId="6CB1FC77" w14:textId="77777777" w:rsidR="00265ED9" w:rsidRPr="0009042C" w:rsidRDefault="000123A2">
      <w:pPr>
        <w:pStyle w:val="1"/>
        <w:ind w:firstLine="720"/>
      </w:pPr>
      <w:r w:rsidRPr="0009042C">
        <w:t>Учебная дисциплина «Информационные технологии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14:paraId="032F4257" w14:textId="77777777" w:rsidR="00265ED9" w:rsidRPr="0009042C" w:rsidRDefault="000123A2">
      <w:pPr>
        <w:pStyle w:val="1"/>
        <w:ind w:firstLine="720"/>
      </w:pPr>
      <w:r w:rsidRPr="0009042C">
        <w:t>Особое значение дисциплина имеет при формировании и развитии ОК 01, ОК 02, ОК 03, ОК 09, ОК 10.</w:t>
      </w:r>
    </w:p>
    <w:p w14:paraId="4710C6AB" w14:textId="77777777" w:rsidR="00265ED9" w:rsidRPr="0009042C" w:rsidRDefault="000123A2">
      <w:pPr>
        <w:pStyle w:val="ab"/>
      </w:pPr>
      <w:r w:rsidRPr="0009042C">
        <w:rPr>
          <w:color w:val="000000"/>
        </w:rPr>
        <w:t>1.2. Цель и планируемые результаты освоения дисциплины:</w:t>
      </w:r>
    </w:p>
    <w:p w14:paraId="69A25767" w14:textId="77777777" w:rsidR="00265ED9" w:rsidRPr="0009042C" w:rsidRDefault="000123A2">
      <w:pPr>
        <w:pStyle w:val="ab"/>
        <w:spacing w:line="233" w:lineRule="auto"/>
      </w:pPr>
      <w:r w:rsidRPr="0009042C">
        <w:rPr>
          <w:b w:val="0"/>
          <w:bCs w:val="0"/>
          <w:color w:val="000000"/>
        </w:rPr>
        <w:t>В рамках программы учебной дисциплины обучающимися осваиваются умения и 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3542"/>
        <w:gridCol w:w="4829"/>
      </w:tblGrid>
      <w:tr w:rsidR="00265ED9" w:rsidRPr="0009042C" w14:paraId="7EDD5FB4" w14:textId="77777777">
        <w:trPr>
          <w:trHeight w:hRule="exact" w:val="662"/>
          <w:jc w:val="center"/>
        </w:trPr>
        <w:tc>
          <w:tcPr>
            <w:tcW w:w="1392" w:type="dxa"/>
            <w:tcBorders>
              <w:top w:val="single" w:sz="4" w:space="0" w:color="auto"/>
              <w:left w:val="single" w:sz="4" w:space="0" w:color="auto"/>
            </w:tcBorders>
            <w:shd w:val="clear" w:color="auto" w:fill="auto"/>
            <w:vAlign w:val="center"/>
          </w:tcPr>
          <w:p w14:paraId="13FFEDA0" w14:textId="77777777" w:rsidR="00265ED9" w:rsidRPr="0009042C" w:rsidRDefault="000123A2">
            <w:pPr>
              <w:pStyle w:val="a9"/>
              <w:jc w:val="center"/>
            </w:pPr>
            <w:r w:rsidRPr="0009042C">
              <w:t xml:space="preserve">Код </w:t>
            </w:r>
            <w:r w:rsidRPr="0009042C">
              <w:rPr>
                <w:vertAlign w:val="superscript"/>
              </w:rPr>
              <w:t>1</w:t>
            </w:r>
          </w:p>
          <w:p w14:paraId="5C4BD97B" w14:textId="77777777" w:rsidR="00265ED9" w:rsidRPr="0009042C" w:rsidRDefault="000123A2">
            <w:pPr>
              <w:pStyle w:val="a9"/>
              <w:spacing w:line="216" w:lineRule="auto"/>
              <w:jc w:val="center"/>
            </w:pPr>
            <w:r w:rsidRPr="0009042C">
              <w:t>ПК, ОК</w:t>
            </w:r>
          </w:p>
        </w:tc>
        <w:tc>
          <w:tcPr>
            <w:tcW w:w="3542" w:type="dxa"/>
            <w:tcBorders>
              <w:top w:val="single" w:sz="4" w:space="0" w:color="auto"/>
              <w:left w:val="single" w:sz="4" w:space="0" w:color="auto"/>
            </w:tcBorders>
            <w:shd w:val="clear" w:color="auto" w:fill="auto"/>
            <w:vAlign w:val="center"/>
          </w:tcPr>
          <w:p w14:paraId="64E33306" w14:textId="77777777" w:rsidR="00265ED9" w:rsidRPr="0009042C" w:rsidRDefault="000123A2">
            <w:pPr>
              <w:pStyle w:val="a9"/>
              <w:jc w:val="center"/>
            </w:pPr>
            <w:r w:rsidRPr="0009042C">
              <w:t>Умения</w:t>
            </w:r>
          </w:p>
        </w:tc>
        <w:tc>
          <w:tcPr>
            <w:tcW w:w="4829" w:type="dxa"/>
            <w:tcBorders>
              <w:top w:val="single" w:sz="4" w:space="0" w:color="auto"/>
              <w:left w:val="single" w:sz="4" w:space="0" w:color="auto"/>
              <w:right w:val="single" w:sz="4" w:space="0" w:color="auto"/>
            </w:tcBorders>
            <w:shd w:val="clear" w:color="auto" w:fill="auto"/>
            <w:vAlign w:val="center"/>
          </w:tcPr>
          <w:p w14:paraId="7B296A3B" w14:textId="77777777" w:rsidR="00265ED9" w:rsidRPr="0009042C" w:rsidRDefault="000123A2">
            <w:pPr>
              <w:pStyle w:val="a9"/>
              <w:jc w:val="center"/>
            </w:pPr>
            <w:r w:rsidRPr="0009042C">
              <w:t>Знания</w:t>
            </w:r>
          </w:p>
        </w:tc>
      </w:tr>
      <w:tr w:rsidR="00265ED9" w:rsidRPr="0009042C" w14:paraId="7757F5D8" w14:textId="77777777">
        <w:trPr>
          <w:trHeight w:hRule="exact" w:val="3562"/>
          <w:jc w:val="center"/>
        </w:trPr>
        <w:tc>
          <w:tcPr>
            <w:tcW w:w="1392" w:type="dxa"/>
            <w:tcBorders>
              <w:top w:val="single" w:sz="4" w:space="0" w:color="auto"/>
              <w:left w:val="single" w:sz="4" w:space="0" w:color="auto"/>
              <w:bottom w:val="single" w:sz="4" w:space="0" w:color="auto"/>
            </w:tcBorders>
            <w:shd w:val="clear" w:color="auto" w:fill="auto"/>
          </w:tcPr>
          <w:p w14:paraId="0DAD696A" w14:textId="77777777" w:rsidR="00265ED9" w:rsidRPr="0009042C" w:rsidRDefault="000123A2">
            <w:pPr>
              <w:pStyle w:val="a9"/>
              <w:jc w:val="center"/>
            </w:pPr>
            <w:r w:rsidRPr="0009042C">
              <w:t>ПК 1.1-1.3</w:t>
            </w:r>
          </w:p>
          <w:p w14:paraId="50B1C612" w14:textId="77777777" w:rsidR="00265ED9" w:rsidRPr="0009042C" w:rsidRDefault="000123A2">
            <w:pPr>
              <w:pStyle w:val="a9"/>
              <w:jc w:val="center"/>
            </w:pPr>
            <w:r w:rsidRPr="0009042C">
              <w:t>ПК 2.1-2.3</w:t>
            </w:r>
          </w:p>
          <w:p w14:paraId="4F089414" w14:textId="77777777" w:rsidR="00265ED9" w:rsidRPr="0009042C" w:rsidRDefault="000123A2">
            <w:pPr>
              <w:pStyle w:val="a9"/>
              <w:jc w:val="center"/>
            </w:pPr>
            <w:r w:rsidRPr="0009042C">
              <w:t>ОК 01-03</w:t>
            </w:r>
          </w:p>
          <w:p w14:paraId="1725A08E" w14:textId="77777777" w:rsidR="00265ED9" w:rsidRPr="0009042C" w:rsidRDefault="000123A2">
            <w:pPr>
              <w:pStyle w:val="a9"/>
              <w:jc w:val="center"/>
            </w:pPr>
            <w:r w:rsidRPr="0009042C">
              <w:t>ОК 09</w:t>
            </w:r>
          </w:p>
          <w:p w14:paraId="198D2089" w14:textId="77777777" w:rsidR="00265ED9" w:rsidRPr="0009042C" w:rsidRDefault="000123A2">
            <w:pPr>
              <w:pStyle w:val="a9"/>
              <w:jc w:val="center"/>
            </w:pPr>
            <w:r w:rsidRPr="0009042C">
              <w:t>ОК 10</w:t>
            </w:r>
          </w:p>
        </w:tc>
        <w:tc>
          <w:tcPr>
            <w:tcW w:w="3542" w:type="dxa"/>
            <w:tcBorders>
              <w:top w:val="single" w:sz="4" w:space="0" w:color="auto"/>
              <w:left w:val="single" w:sz="4" w:space="0" w:color="auto"/>
              <w:bottom w:val="single" w:sz="4" w:space="0" w:color="auto"/>
            </w:tcBorders>
            <w:shd w:val="clear" w:color="auto" w:fill="auto"/>
          </w:tcPr>
          <w:p w14:paraId="5625DD0B" w14:textId="77777777" w:rsidR="00265ED9" w:rsidRPr="0009042C" w:rsidRDefault="000123A2">
            <w:pPr>
              <w:pStyle w:val="a9"/>
              <w:numPr>
                <w:ilvl w:val="0"/>
                <w:numId w:val="173"/>
              </w:numPr>
              <w:tabs>
                <w:tab w:val="left" w:pos="134"/>
              </w:tabs>
            </w:pPr>
            <w:r w:rsidRPr="0009042C">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059DCE75" w14:textId="77777777" w:rsidR="00265ED9" w:rsidRPr="0009042C" w:rsidRDefault="000123A2">
            <w:pPr>
              <w:pStyle w:val="a9"/>
              <w:numPr>
                <w:ilvl w:val="0"/>
                <w:numId w:val="173"/>
              </w:numPr>
              <w:tabs>
                <w:tab w:val="left" w:pos="134"/>
              </w:tabs>
            </w:pPr>
            <w:r w:rsidRPr="0009042C">
              <w:t>использовать в профессиональной деятельности различные виды программного обеспечения, в том числе специального;</w:t>
            </w:r>
          </w:p>
          <w:p w14:paraId="120621B8" w14:textId="77777777" w:rsidR="00265ED9" w:rsidRPr="0009042C" w:rsidRDefault="000123A2">
            <w:pPr>
              <w:pStyle w:val="a9"/>
              <w:numPr>
                <w:ilvl w:val="0"/>
                <w:numId w:val="173"/>
              </w:numPr>
              <w:tabs>
                <w:tab w:val="left" w:pos="134"/>
              </w:tabs>
            </w:pPr>
            <w:r w:rsidRPr="0009042C">
              <w:t>применять компьютерные и телекоммуникационные средства</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bottom"/>
          </w:tcPr>
          <w:p w14:paraId="104840B3" w14:textId="77777777" w:rsidR="00265ED9" w:rsidRPr="0009042C" w:rsidRDefault="000123A2">
            <w:pPr>
              <w:pStyle w:val="a9"/>
              <w:numPr>
                <w:ilvl w:val="0"/>
                <w:numId w:val="174"/>
              </w:numPr>
              <w:tabs>
                <w:tab w:val="left" w:pos="67"/>
              </w:tabs>
            </w:pPr>
            <w:r w:rsidRPr="0009042C">
              <w:t>основные понятия автоматизированной обработки информации;</w:t>
            </w:r>
          </w:p>
          <w:p w14:paraId="3EE6D6FD" w14:textId="77777777" w:rsidR="00265ED9" w:rsidRPr="0009042C" w:rsidRDefault="000123A2">
            <w:pPr>
              <w:pStyle w:val="a9"/>
              <w:numPr>
                <w:ilvl w:val="0"/>
                <w:numId w:val="174"/>
              </w:numPr>
              <w:tabs>
                <w:tab w:val="left" w:pos="67"/>
              </w:tabs>
            </w:pPr>
            <w:r w:rsidRPr="0009042C">
              <w:t>общий состав и структуру персональных компьютеров и вычислительных систем;</w:t>
            </w:r>
          </w:p>
          <w:p w14:paraId="38D27816" w14:textId="77777777" w:rsidR="00265ED9" w:rsidRPr="0009042C" w:rsidRDefault="000123A2">
            <w:pPr>
              <w:pStyle w:val="a9"/>
              <w:numPr>
                <w:ilvl w:val="0"/>
                <w:numId w:val="174"/>
              </w:numPr>
              <w:tabs>
                <w:tab w:val="left" w:pos="72"/>
              </w:tabs>
            </w:pPr>
            <w:r w:rsidRPr="0009042C">
              <w:t>состав, функции и возможности использования информационных и телекоммуникационных технологий в профессиональной деятельности;</w:t>
            </w:r>
          </w:p>
          <w:p w14:paraId="7D55A51A" w14:textId="77777777" w:rsidR="00265ED9" w:rsidRPr="0009042C" w:rsidRDefault="000123A2">
            <w:pPr>
              <w:pStyle w:val="a9"/>
              <w:numPr>
                <w:ilvl w:val="0"/>
                <w:numId w:val="174"/>
              </w:numPr>
              <w:tabs>
                <w:tab w:val="left" w:pos="67"/>
              </w:tabs>
            </w:pPr>
            <w:r w:rsidRPr="0009042C">
              <w:t>методы и средства сбора, обработки, хранения, передачи и накопления информации;</w:t>
            </w:r>
          </w:p>
          <w:p w14:paraId="59ABD0BA" w14:textId="77777777" w:rsidR="00265ED9" w:rsidRPr="0009042C" w:rsidRDefault="000123A2">
            <w:pPr>
              <w:pStyle w:val="a9"/>
              <w:numPr>
                <w:ilvl w:val="0"/>
                <w:numId w:val="174"/>
              </w:numPr>
              <w:tabs>
                <w:tab w:val="left" w:pos="67"/>
              </w:tabs>
            </w:pPr>
            <w:r w:rsidRPr="0009042C">
              <w:t>базовые системные программные продукты и пакеты прикладных программ в области профессиональной деятельности;</w:t>
            </w:r>
          </w:p>
          <w:p w14:paraId="2F735A32" w14:textId="77777777" w:rsidR="00265ED9" w:rsidRPr="0009042C" w:rsidRDefault="000123A2">
            <w:pPr>
              <w:pStyle w:val="a9"/>
              <w:numPr>
                <w:ilvl w:val="0"/>
                <w:numId w:val="174"/>
              </w:numPr>
              <w:tabs>
                <w:tab w:val="left" w:pos="67"/>
              </w:tabs>
            </w:pPr>
            <w:r w:rsidRPr="0009042C">
              <w:t>основные методы и приемы обеспечения информационной безопасности</w:t>
            </w:r>
          </w:p>
        </w:tc>
      </w:tr>
    </w:tbl>
    <w:p w14:paraId="047F5CD4" w14:textId="77777777" w:rsidR="00265ED9" w:rsidRPr="0009042C" w:rsidRDefault="00265ED9">
      <w:pPr>
        <w:spacing w:after="119" w:line="1" w:lineRule="exact"/>
        <w:rPr>
          <w:rFonts w:ascii="Times New Roman" w:hAnsi="Times New Roman" w:cs="Times New Roman"/>
        </w:rPr>
      </w:pPr>
    </w:p>
    <w:p w14:paraId="2518E026" w14:textId="77777777" w:rsidR="00265ED9" w:rsidRPr="0009042C" w:rsidRDefault="000123A2">
      <w:pPr>
        <w:pStyle w:val="1"/>
        <w:numPr>
          <w:ilvl w:val="0"/>
          <w:numId w:val="172"/>
        </w:numPr>
        <w:tabs>
          <w:tab w:val="left" w:pos="329"/>
        </w:tabs>
        <w:ind w:firstLine="0"/>
        <w:jc w:val="center"/>
      </w:pPr>
      <w:r w:rsidRPr="0009042C">
        <w:rPr>
          <w:b/>
          <w:bCs/>
        </w:rPr>
        <w:t>СТРУКТУРА И СОДЕРЖАНИЕ УЧЕБНОЙ ДИСЦИПЛИНЫ</w:t>
      </w:r>
    </w:p>
    <w:p w14:paraId="465BCEF2" w14:textId="77777777" w:rsidR="00265ED9" w:rsidRPr="0009042C" w:rsidRDefault="000123A2">
      <w:pPr>
        <w:pStyle w:val="1"/>
        <w:numPr>
          <w:ilvl w:val="1"/>
          <w:numId w:val="172"/>
        </w:numPr>
        <w:tabs>
          <w:tab w:val="left" w:pos="898"/>
        </w:tabs>
        <w:spacing w:after="260"/>
        <w:ind w:firstLine="380"/>
      </w:pPr>
      <w:r w:rsidRPr="0009042C">
        <w:rPr>
          <w:b/>
          <w:bCs/>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0BE4C02B" w14:textId="77777777">
        <w:trPr>
          <w:trHeight w:hRule="exact" w:val="518"/>
          <w:jc w:val="center"/>
        </w:trPr>
        <w:tc>
          <w:tcPr>
            <w:tcW w:w="6893" w:type="dxa"/>
            <w:tcBorders>
              <w:top w:val="single" w:sz="4" w:space="0" w:color="auto"/>
              <w:left w:val="single" w:sz="4" w:space="0" w:color="auto"/>
            </w:tcBorders>
            <w:shd w:val="clear" w:color="auto" w:fill="auto"/>
          </w:tcPr>
          <w:p w14:paraId="4B1EFC25"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7EBBF64C" w14:textId="77777777" w:rsidR="00265ED9" w:rsidRPr="0009042C" w:rsidRDefault="000123A2">
            <w:pPr>
              <w:pStyle w:val="a9"/>
              <w:jc w:val="both"/>
            </w:pPr>
            <w:r w:rsidRPr="0009042C">
              <w:rPr>
                <w:b/>
                <w:bCs/>
              </w:rPr>
              <w:t>Объем в часах</w:t>
            </w:r>
          </w:p>
        </w:tc>
      </w:tr>
      <w:tr w:rsidR="00265ED9" w:rsidRPr="0009042C" w14:paraId="6D370A17" w14:textId="77777777">
        <w:trPr>
          <w:trHeight w:hRule="exact" w:val="307"/>
          <w:jc w:val="center"/>
        </w:trPr>
        <w:tc>
          <w:tcPr>
            <w:tcW w:w="6893" w:type="dxa"/>
            <w:tcBorders>
              <w:top w:val="single" w:sz="4" w:space="0" w:color="auto"/>
              <w:left w:val="single" w:sz="4" w:space="0" w:color="auto"/>
            </w:tcBorders>
            <w:shd w:val="clear" w:color="auto" w:fill="auto"/>
            <w:vAlign w:val="center"/>
          </w:tcPr>
          <w:p w14:paraId="61ACDD27"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vAlign w:val="center"/>
          </w:tcPr>
          <w:p w14:paraId="3FAD0F76" w14:textId="77777777" w:rsidR="00265ED9" w:rsidRPr="0009042C" w:rsidRDefault="000123A2">
            <w:pPr>
              <w:pStyle w:val="a9"/>
              <w:jc w:val="both"/>
            </w:pPr>
            <w:r w:rsidRPr="0009042C">
              <w:t>58</w:t>
            </w:r>
          </w:p>
        </w:tc>
      </w:tr>
      <w:tr w:rsidR="00265ED9" w:rsidRPr="0009042C" w14:paraId="585674E2" w14:textId="77777777">
        <w:trPr>
          <w:trHeight w:hRule="exact" w:val="302"/>
          <w:jc w:val="center"/>
        </w:trPr>
        <w:tc>
          <w:tcPr>
            <w:tcW w:w="6893" w:type="dxa"/>
            <w:tcBorders>
              <w:top w:val="single" w:sz="4" w:space="0" w:color="auto"/>
              <w:left w:val="single" w:sz="4" w:space="0" w:color="auto"/>
            </w:tcBorders>
            <w:shd w:val="clear" w:color="auto" w:fill="auto"/>
            <w:vAlign w:val="bottom"/>
          </w:tcPr>
          <w:p w14:paraId="738B0798" w14:textId="77777777" w:rsidR="00265ED9" w:rsidRPr="0009042C" w:rsidRDefault="000123A2">
            <w:pPr>
              <w:pStyle w:val="a9"/>
            </w:pPr>
            <w:r w:rsidRPr="0009042C">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tcPr>
          <w:p w14:paraId="37AF3A25" w14:textId="77777777" w:rsidR="00265ED9" w:rsidRPr="0009042C" w:rsidRDefault="00265ED9">
            <w:pPr>
              <w:rPr>
                <w:rFonts w:ascii="Times New Roman" w:hAnsi="Times New Roman" w:cs="Times New Roman"/>
              </w:rPr>
            </w:pPr>
          </w:p>
        </w:tc>
      </w:tr>
      <w:tr w:rsidR="00265ED9" w:rsidRPr="0009042C" w14:paraId="25B31FE8" w14:textId="77777777">
        <w:trPr>
          <w:trHeight w:hRule="exact" w:val="307"/>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07CEDAF8" w14:textId="77777777" w:rsidR="00265ED9" w:rsidRPr="0009042C" w:rsidRDefault="000123A2">
            <w:pPr>
              <w:pStyle w:val="a9"/>
            </w:pPr>
            <w:r w:rsidRPr="0009042C">
              <w:t>в т. ч.:</w:t>
            </w:r>
          </w:p>
        </w:tc>
      </w:tr>
      <w:tr w:rsidR="00265ED9" w:rsidRPr="0009042C" w14:paraId="7328E5A7" w14:textId="77777777">
        <w:trPr>
          <w:trHeight w:hRule="exact" w:val="307"/>
          <w:jc w:val="center"/>
        </w:trPr>
        <w:tc>
          <w:tcPr>
            <w:tcW w:w="6893" w:type="dxa"/>
            <w:tcBorders>
              <w:top w:val="single" w:sz="4" w:space="0" w:color="auto"/>
              <w:left w:val="single" w:sz="4" w:space="0" w:color="auto"/>
            </w:tcBorders>
            <w:shd w:val="clear" w:color="auto" w:fill="auto"/>
            <w:vAlign w:val="center"/>
          </w:tcPr>
          <w:p w14:paraId="63DBC984"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01CEBCAD" w14:textId="77777777" w:rsidR="00265ED9" w:rsidRPr="0009042C" w:rsidRDefault="000123A2">
            <w:pPr>
              <w:pStyle w:val="a9"/>
              <w:jc w:val="both"/>
            </w:pPr>
            <w:r w:rsidRPr="0009042C">
              <w:t>26</w:t>
            </w:r>
          </w:p>
        </w:tc>
      </w:tr>
      <w:tr w:rsidR="00265ED9" w:rsidRPr="0009042C" w14:paraId="18EE477A" w14:textId="77777777">
        <w:trPr>
          <w:trHeight w:hRule="exact" w:val="307"/>
          <w:jc w:val="center"/>
        </w:trPr>
        <w:tc>
          <w:tcPr>
            <w:tcW w:w="6893" w:type="dxa"/>
            <w:tcBorders>
              <w:top w:val="single" w:sz="4" w:space="0" w:color="auto"/>
              <w:left w:val="single" w:sz="4" w:space="0" w:color="auto"/>
            </w:tcBorders>
            <w:shd w:val="clear" w:color="auto" w:fill="auto"/>
            <w:vAlign w:val="center"/>
          </w:tcPr>
          <w:p w14:paraId="02FF2957"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vAlign w:val="center"/>
          </w:tcPr>
          <w:p w14:paraId="11E1A7C7" w14:textId="77777777" w:rsidR="00265ED9" w:rsidRPr="0009042C" w:rsidRDefault="000123A2">
            <w:pPr>
              <w:pStyle w:val="a9"/>
              <w:jc w:val="both"/>
            </w:pPr>
            <w:r w:rsidRPr="0009042C">
              <w:t>30</w:t>
            </w:r>
          </w:p>
        </w:tc>
      </w:tr>
      <w:tr w:rsidR="00265ED9" w:rsidRPr="0009042C" w14:paraId="7D110151" w14:textId="77777777">
        <w:trPr>
          <w:trHeight w:hRule="exact" w:val="302"/>
          <w:jc w:val="center"/>
        </w:trPr>
        <w:tc>
          <w:tcPr>
            <w:tcW w:w="6893" w:type="dxa"/>
            <w:tcBorders>
              <w:top w:val="single" w:sz="4" w:space="0" w:color="auto"/>
              <w:left w:val="single" w:sz="4" w:space="0" w:color="auto"/>
            </w:tcBorders>
            <w:shd w:val="clear" w:color="auto" w:fill="auto"/>
          </w:tcPr>
          <w:p w14:paraId="0838D70F" w14:textId="77777777" w:rsidR="00265ED9" w:rsidRPr="0009042C" w:rsidRDefault="000123A2">
            <w:pPr>
              <w:pStyle w:val="a9"/>
            </w:pPr>
            <w:r w:rsidRPr="0009042C">
              <w:rPr>
                <w:iCs/>
              </w:rPr>
              <w:t xml:space="preserve">Самостоятельная работа </w:t>
            </w:r>
            <w:r w:rsidRPr="0009042C">
              <w:rPr>
                <w:b/>
                <w:bCs/>
                <w:iCs/>
                <w:vertAlign w:val="superscript"/>
              </w:rPr>
              <w:t>2</w:t>
            </w:r>
          </w:p>
        </w:tc>
        <w:tc>
          <w:tcPr>
            <w:tcW w:w="2467" w:type="dxa"/>
            <w:tcBorders>
              <w:top w:val="single" w:sz="4" w:space="0" w:color="auto"/>
              <w:left w:val="single" w:sz="4" w:space="0" w:color="auto"/>
              <w:right w:val="single" w:sz="4" w:space="0" w:color="auto"/>
            </w:tcBorders>
            <w:shd w:val="clear" w:color="auto" w:fill="auto"/>
            <w:vAlign w:val="center"/>
          </w:tcPr>
          <w:p w14:paraId="079F15B9" w14:textId="77777777" w:rsidR="00265ED9" w:rsidRPr="0009042C" w:rsidRDefault="000123A2">
            <w:pPr>
              <w:pStyle w:val="a9"/>
              <w:jc w:val="both"/>
            </w:pPr>
            <w:r w:rsidRPr="0009042C">
              <w:t>-</w:t>
            </w:r>
          </w:p>
        </w:tc>
      </w:tr>
      <w:tr w:rsidR="00265ED9" w:rsidRPr="0009042C" w14:paraId="7543666E" w14:textId="77777777">
        <w:trPr>
          <w:trHeight w:hRule="exact" w:val="360"/>
          <w:jc w:val="center"/>
        </w:trPr>
        <w:tc>
          <w:tcPr>
            <w:tcW w:w="6893" w:type="dxa"/>
            <w:tcBorders>
              <w:top w:val="single" w:sz="4" w:space="0" w:color="auto"/>
              <w:left w:val="single" w:sz="4" w:space="0" w:color="auto"/>
              <w:bottom w:val="single" w:sz="4" w:space="0" w:color="auto"/>
            </w:tcBorders>
            <w:shd w:val="clear" w:color="auto" w:fill="auto"/>
            <w:vAlign w:val="center"/>
          </w:tcPr>
          <w:p w14:paraId="106C7997" w14:textId="77777777" w:rsidR="00265ED9" w:rsidRPr="0009042C" w:rsidRDefault="000123A2">
            <w:pPr>
              <w:pStyle w:val="a9"/>
            </w:pPr>
            <w:r w:rsidRPr="0009042C">
              <w:rPr>
                <w:b/>
                <w:bCs/>
              </w:rPr>
              <w:t>Промежуточная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14:paraId="2C813E65" w14:textId="77777777" w:rsidR="00265ED9" w:rsidRPr="0009042C" w:rsidRDefault="000123A2">
            <w:pPr>
              <w:pStyle w:val="a9"/>
              <w:jc w:val="both"/>
            </w:pPr>
            <w:r w:rsidRPr="0009042C">
              <w:t>2</w:t>
            </w:r>
          </w:p>
        </w:tc>
      </w:tr>
    </w:tbl>
    <w:p w14:paraId="35BD7D94" w14:textId="77777777" w:rsidR="00265ED9" w:rsidRPr="0009042C" w:rsidRDefault="00265ED9">
      <w:pPr>
        <w:rPr>
          <w:rFonts w:ascii="Times New Roman" w:hAnsi="Times New Roman" w:cs="Times New Roman"/>
        </w:rPr>
        <w:sectPr w:rsidR="00265ED9" w:rsidRPr="0009042C">
          <w:pgSz w:w="11900" w:h="16840"/>
          <w:pgMar w:top="1119" w:right="444" w:bottom="1177" w:left="1668" w:header="691" w:footer="3" w:gutter="0"/>
          <w:cols w:space="720"/>
          <w:noEndnote/>
          <w:docGrid w:linePitch="360"/>
        </w:sectPr>
      </w:pPr>
    </w:p>
    <w:p w14:paraId="418754BB" w14:textId="77777777" w:rsidR="00265ED9" w:rsidRPr="0009042C" w:rsidRDefault="00265ED9">
      <w:pPr>
        <w:spacing w:after="199" w:line="1" w:lineRule="exact"/>
        <w:rPr>
          <w:rFonts w:ascii="Times New Roman" w:hAnsi="Times New Roman" w:cs="Times New Roman"/>
        </w:rPr>
      </w:pPr>
    </w:p>
    <w:p w14:paraId="7FCA6C16" w14:textId="77777777" w:rsidR="00265ED9" w:rsidRPr="0009042C" w:rsidRDefault="000123A2">
      <w:pPr>
        <w:pStyle w:val="ab"/>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6974"/>
        <w:gridCol w:w="1699"/>
        <w:gridCol w:w="1560"/>
        <w:gridCol w:w="1560"/>
        <w:gridCol w:w="1426"/>
      </w:tblGrid>
      <w:tr w:rsidR="00265ED9" w:rsidRPr="0009042C" w14:paraId="3786B405" w14:textId="77777777">
        <w:trPr>
          <w:trHeight w:hRule="exact" w:val="3389"/>
          <w:jc w:val="center"/>
        </w:trPr>
        <w:tc>
          <w:tcPr>
            <w:tcW w:w="2525" w:type="dxa"/>
            <w:tcBorders>
              <w:top w:val="single" w:sz="4" w:space="0" w:color="auto"/>
              <w:left w:val="single" w:sz="4" w:space="0" w:color="auto"/>
            </w:tcBorders>
            <w:shd w:val="clear" w:color="auto" w:fill="auto"/>
          </w:tcPr>
          <w:p w14:paraId="13A18640" w14:textId="77777777" w:rsidR="00265ED9" w:rsidRPr="0009042C" w:rsidRDefault="000123A2">
            <w:pPr>
              <w:pStyle w:val="a9"/>
              <w:jc w:val="center"/>
            </w:pPr>
            <w:r w:rsidRPr="0009042C">
              <w:rPr>
                <w:b/>
                <w:bCs/>
              </w:rPr>
              <w:t>Наименование разделов и тем</w:t>
            </w:r>
          </w:p>
        </w:tc>
        <w:tc>
          <w:tcPr>
            <w:tcW w:w="6974" w:type="dxa"/>
            <w:tcBorders>
              <w:top w:val="single" w:sz="4" w:space="0" w:color="auto"/>
              <w:left w:val="single" w:sz="4" w:space="0" w:color="auto"/>
            </w:tcBorders>
            <w:shd w:val="clear" w:color="auto" w:fill="auto"/>
          </w:tcPr>
          <w:p w14:paraId="36A7FB46" w14:textId="77777777" w:rsidR="00265ED9" w:rsidRPr="0009042C" w:rsidRDefault="000123A2">
            <w:pPr>
              <w:pStyle w:val="a9"/>
              <w:jc w:val="center"/>
            </w:pPr>
            <w:r w:rsidRPr="0009042C">
              <w:rPr>
                <w:b/>
                <w:bCs/>
              </w:rPr>
              <w:t>Содержание учебного материала и формы организации деятельности обучающихся</w:t>
            </w:r>
          </w:p>
        </w:tc>
        <w:tc>
          <w:tcPr>
            <w:tcW w:w="1699" w:type="dxa"/>
            <w:tcBorders>
              <w:top w:val="single" w:sz="4" w:space="0" w:color="auto"/>
              <w:left w:val="single" w:sz="4" w:space="0" w:color="auto"/>
            </w:tcBorders>
            <w:shd w:val="clear" w:color="auto" w:fill="auto"/>
          </w:tcPr>
          <w:p w14:paraId="655F84D8" w14:textId="77777777" w:rsidR="00265ED9" w:rsidRPr="0009042C" w:rsidRDefault="000123A2">
            <w:pPr>
              <w:pStyle w:val="a9"/>
              <w:jc w:val="center"/>
            </w:pPr>
            <w:r w:rsidRPr="0009042C">
              <w:rPr>
                <w:b/>
                <w:bCs/>
              </w:rPr>
              <w:t>Объем, акад. ч / в том числе в форме пракгическо й подготовки, акад ч</w:t>
            </w:r>
          </w:p>
        </w:tc>
        <w:tc>
          <w:tcPr>
            <w:tcW w:w="1560" w:type="dxa"/>
            <w:tcBorders>
              <w:top w:val="single" w:sz="4" w:space="0" w:color="auto"/>
              <w:left w:val="single" w:sz="4" w:space="0" w:color="auto"/>
            </w:tcBorders>
            <w:shd w:val="clear" w:color="auto" w:fill="auto"/>
          </w:tcPr>
          <w:p w14:paraId="1C783933" w14:textId="77777777" w:rsidR="00265ED9" w:rsidRPr="0009042C" w:rsidRDefault="000123A2">
            <w:pPr>
              <w:pStyle w:val="a9"/>
              <w:spacing w:line="276" w:lineRule="auto"/>
              <w:jc w:val="center"/>
            </w:pPr>
            <w:r w:rsidRPr="0009042C">
              <w:rPr>
                <w:b/>
                <w:bCs/>
              </w:rPr>
              <w:t>Коды комп, и личностных результатов , формирова нию кот. способствуе т элемент программы</w:t>
            </w:r>
          </w:p>
        </w:tc>
        <w:tc>
          <w:tcPr>
            <w:tcW w:w="1560" w:type="dxa"/>
            <w:tcBorders>
              <w:top w:val="single" w:sz="4" w:space="0" w:color="auto"/>
              <w:left w:val="single" w:sz="4" w:space="0" w:color="auto"/>
            </w:tcBorders>
            <w:shd w:val="clear" w:color="auto" w:fill="auto"/>
          </w:tcPr>
          <w:p w14:paraId="4B370E20" w14:textId="77777777" w:rsidR="00265ED9" w:rsidRPr="0009042C" w:rsidRDefault="000123A2">
            <w:pPr>
              <w:pStyle w:val="a9"/>
            </w:pPr>
            <w:r w:rsidRPr="0009042C">
              <w:rPr>
                <w:b/>
                <w:bCs/>
              </w:rPr>
              <w:t>Код ПК, ОК</w:t>
            </w:r>
          </w:p>
        </w:tc>
        <w:tc>
          <w:tcPr>
            <w:tcW w:w="1426" w:type="dxa"/>
            <w:tcBorders>
              <w:top w:val="single" w:sz="4" w:space="0" w:color="auto"/>
              <w:left w:val="single" w:sz="4" w:space="0" w:color="auto"/>
              <w:right w:val="single" w:sz="4" w:space="0" w:color="auto"/>
            </w:tcBorders>
            <w:shd w:val="clear" w:color="auto" w:fill="auto"/>
          </w:tcPr>
          <w:p w14:paraId="1A25CF19" w14:textId="77777777" w:rsidR="00265ED9" w:rsidRPr="0009042C" w:rsidRDefault="000123A2">
            <w:pPr>
              <w:pStyle w:val="a9"/>
              <w:jc w:val="center"/>
            </w:pPr>
            <w:r w:rsidRPr="0009042C">
              <w:rPr>
                <w:b/>
                <w:bCs/>
              </w:rPr>
              <w:t>Код Н/У/З</w:t>
            </w:r>
          </w:p>
        </w:tc>
      </w:tr>
      <w:tr w:rsidR="00265ED9" w:rsidRPr="0009042C" w14:paraId="3A64584D" w14:textId="77777777">
        <w:trPr>
          <w:trHeight w:hRule="exact" w:val="264"/>
          <w:jc w:val="center"/>
        </w:trPr>
        <w:tc>
          <w:tcPr>
            <w:tcW w:w="2525" w:type="dxa"/>
            <w:tcBorders>
              <w:top w:val="single" w:sz="4" w:space="0" w:color="auto"/>
              <w:left w:val="single" w:sz="4" w:space="0" w:color="auto"/>
            </w:tcBorders>
            <w:shd w:val="clear" w:color="auto" w:fill="auto"/>
            <w:vAlign w:val="bottom"/>
          </w:tcPr>
          <w:p w14:paraId="45B4F7A9" w14:textId="77777777" w:rsidR="00265ED9" w:rsidRPr="0009042C" w:rsidRDefault="000123A2">
            <w:pPr>
              <w:pStyle w:val="a9"/>
              <w:jc w:val="center"/>
            </w:pPr>
            <w:r w:rsidRPr="0009042C">
              <w:rPr>
                <w:b/>
                <w:bCs/>
              </w:rPr>
              <w:t>1</w:t>
            </w:r>
          </w:p>
        </w:tc>
        <w:tc>
          <w:tcPr>
            <w:tcW w:w="6974" w:type="dxa"/>
            <w:tcBorders>
              <w:top w:val="single" w:sz="4" w:space="0" w:color="auto"/>
              <w:left w:val="single" w:sz="4" w:space="0" w:color="auto"/>
            </w:tcBorders>
            <w:shd w:val="clear" w:color="auto" w:fill="auto"/>
            <w:vAlign w:val="bottom"/>
          </w:tcPr>
          <w:p w14:paraId="4A8DF20D" w14:textId="77777777" w:rsidR="00265ED9" w:rsidRPr="0009042C" w:rsidRDefault="000123A2">
            <w:pPr>
              <w:pStyle w:val="a9"/>
              <w:jc w:val="center"/>
            </w:pPr>
            <w:r w:rsidRPr="0009042C">
              <w:rPr>
                <w:b/>
                <w:bCs/>
              </w:rPr>
              <w:t>2</w:t>
            </w:r>
          </w:p>
        </w:tc>
        <w:tc>
          <w:tcPr>
            <w:tcW w:w="1699" w:type="dxa"/>
            <w:tcBorders>
              <w:top w:val="single" w:sz="4" w:space="0" w:color="auto"/>
              <w:left w:val="single" w:sz="4" w:space="0" w:color="auto"/>
            </w:tcBorders>
            <w:shd w:val="clear" w:color="auto" w:fill="auto"/>
            <w:vAlign w:val="bottom"/>
          </w:tcPr>
          <w:p w14:paraId="428BA687" w14:textId="77777777" w:rsidR="00265ED9" w:rsidRPr="0009042C" w:rsidRDefault="000123A2">
            <w:pPr>
              <w:pStyle w:val="a9"/>
              <w:jc w:val="center"/>
            </w:pPr>
            <w:r w:rsidRPr="0009042C">
              <w:rPr>
                <w:b/>
                <w:bCs/>
              </w:rPr>
              <w:t>3</w:t>
            </w:r>
          </w:p>
        </w:tc>
        <w:tc>
          <w:tcPr>
            <w:tcW w:w="1560" w:type="dxa"/>
            <w:tcBorders>
              <w:top w:val="single" w:sz="4" w:space="0" w:color="auto"/>
              <w:left w:val="single" w:sz="4" w:space="0" w:color="auto"/>
            </w:tcBorders>
            <w:shd w:val="clear" w:color="auto" w:fill="auto"/>
            <w:vAlign w:val="bottom"/>
          </w:tcPr>
          <w:p w14:paraId="02805FAA" w14:textId="77777777" w:rsidR="00265ED9" w:rsidRPr="0009042C" w:rsidRDefault="000123A2">
            <w:pPr>
              <w:pStyle w:val="a9"/>
              <w:jc w:val="center"/>
            </w:pPr>
            <w:r w:rsidRPr="0009042C">
              <w:rPr>
                <w:b/>
                <w:bCs/>
              </w:rPr>
              <w:t>4</w:t>
            </w:r>
          </w:p>
        </w:tc>
        <w:tc>
          <w:tcPr>
            <w:tcW w:w="1560" w:type="dxa"/>
            <w:tcBorders>
              <w:top w:val="single" w:sz="4" w:space="0" w:color="auto"/>
              <w:left w:val="single" w:sz="4" w:space="0" w:color="auto"/>
            </w:tcBorders>
            <w:shd w:val="clear" w:color="auto" w:fill="auto"/>
            <w:vAlign w:val="bottom"/>
          </w:tcPr>
          <w:p w14:paraId="11E2AF56" w14:textId="77777777" w:rsidR="00265ED9" w:rsidRPr="0009042C" w:rsidRDefault="000123A2">
            <w:pPr>
              <w:pStyle w:val="a9"/>
              <w:jc w:val="center"/>
            </w:pPr>
            <w:r w:rsidRPr="0009042C">
              <w:rPr>
                <w:b/>
                <w:bCs/>
              </w:rPr>
              <w:t>5</w:t>
            </w:r>
          </w:p>
        </w:tc>
        <w:tc>
          <w:tcPr>
            <w:tcW w:w="1426" w:type="dxa"/>
            <w:tcBorders>
              <w:top w:val="single" w:sz="4" w:space="0" w:color="auto"/>
              <w:left w:val="single" w:sz="4" w:space="0" w:color="auto"/>
              <w:right w:val="single" w:sz="4" w:space="0" w:color="auto"/>
            </w:tcBorders>
            <w:shd w:val="clear" w:color="auto" w:fill="auto"/>
            <w:vAlign w:val="bottom"/>
          </w:tcPr>
          <w:p w14:paraId="406D4106" w14:textId="77777777" w:rsidR="00265ED9" w:rsidRPr="0009042C" w:rsidRDefault="000123A2">
            <w:pPr>
              <w:pStyle w:val="a9"/>
              <w:jc w:val="center"/>
            </w:pPr>
            <w:r w:rsidRPr="0009042C">
              <w:rPr>
                <w:b/>
                <w:bCs/>
              </w:rPr>
              <w:t>6</w:t>
            </w:r>
          </w:p>
        </w:tc>
      </w:tr>
      <w:tr w:rsidR="00265ED9" w:rsidRPr="0009042C" w14:paraId="0F0389FF" w14:textId="77777777">
        <w:trPr>
          <w:trHeight w:hRule="exact" w:val="816"/>
          <w:jc w:val="center"/>
        </w:trPr>
        <w:tc>
          <w:tcPr>
            <w:tcW w:w="2525" w:type="dxa"/>
            <w:tcBorders>
              <w:top w:val="single" w:sz="4" w:space="0" w:color="auto"/>
              <w:left w:val="single" w:sz="4" w:space="0" w:color="auto"/>
            </w:tcBorders>
            <w:shd w:val="clear" w:color="auto" w:fill="auto"/>
            <w:vAlign w:val="center"/>
          </w:tcPr>
          <w:p w14:paraId="369C42A3" w14:textId="77777777" w:rsidR="00265ED9" w:rsidRPr="0009042C" w:rsidRDefault="000123A2">
            <w:pPr>
              <w:pStyle w:val="a9"/>
            </w:pPr>
            <w:r w:rsidRPr="0009042C">
              <w:rPr>
                <w:b/>
                <w:bCs/>
              </w:rPr>
              <w:t>Тема 1.</w:t>
            </w:r>
          </w:p>
          <w:p w14:paraId="23B537B1" w14:textId="77777777" w:rsidR="00265ED9" w:rsidRPr="0009042C" w:rsidRDefault="000123A2">
            <w:pPr>
              <w:pStyle w:val="a9"/>
            </w:pPr>
            <w:r w:rsidRPr="0009042C">
              <w:t>Автоматизированная обработка информации</w:t>
            </w:r>
          </w:p>
        </w:tc>
        <w:tc>
          <w:tcPr>
            <w:tcW w:w="6974" w:type="dxa"/>
            <w:tcBorders>
              <w:top w:val="single" w:sz="4" w:space="0" w:color="auto"/>
              <w:left w:val="single" w:sz="4" w:space="0" w:color="auto"/>
            </w:tcBorders>
            <w:shd w:val="clear" w:color="auto" w:fill="auto"/>
          </w:tcPr>
          <w:p w14:paraId="7A2637EC" w14:textId="77777777" w:rsidR="00265ED9" w:rsidRPr="0009042C" w:rsidRDefault="000123A2">
            <w:pPr>
              <w:pStyle w:val="a9"/>
            </w:pPr>
            <w:r w:rsidRPr="0009042C">
              <w:rPr>
                <w:b/>
                <w:bCs/>
              </w:rPr>
              <w:t>Содержание учебного материала</w:t>
            </w:r>
          </w:p>
        </w:tc>
        <w:tc>
          <w:tcPr>
            <w:tcW w:w="1699" w:type="dxa"/>
            <w:tcBorders>
              <w:top w:val="single" w:sz="4" w:space="0" w:color="auto"/>
              <w:left w:val="single" w:sz="4" w:space="0" w:color="auto"/>
            </w:tcBorders>
            <w:shd w:val="clear" w:color="auto" w:fill="auto"/>
          </w:tcPr>
          <w:p w14:paraId="273C4289" w14:textId="77777777" w:rsidR="00265ED9" w:rsidRPr="0009042C" w:rsidRDefault="000123A2">
            <w:pPr>
              <w:pStyle w:val="a9"/>
              <w:jc w:val="center"/>
            </w:pPr>
            <w:r w:rsidRPr="0009042C">
              <w:rPr>
                <w:b/>
                <w:bCs/>
                <w:iCs/>
              </w:rPr>
              <w:t>6</w:t>
            </w:r>
          </w:p>
        </w:tc>
        <w:tc>
          <w:tcPr>
            <w:tcW w:w="1560" w:type="dxa"/>
            <w:tcBorders>
              <w:top w:val="single" w:sz="4" w:space="0" w:color="auto"/>
              <w:left w:val="single" w:sz="4" w:space="0" w:color="auto"/>
            </w:tcBorders>
            <w:shd w:val="clear" w:color="auto" w:fill="auto"/>
          </w:tcPr>
          <w:p w14:paraId="4DD14787" w14:textId="77777777" w:rsidR="00265ED9" w:rsidRPr="0009042C" w:rsidRDefault="000123A2">
            <w:pPr>
              <w:pStyle w:val="a9"/>
              <w:jc w:val="center"/>
            </w:pPr>
            <w:r w:rsidRPr="0009042C">
              <w:t>ЛР 2,5,14</w:t>
            </w:r>
          </w:p>
        </w:tc>
        <w:tc>
          <w:tcPr>
            <w:tcW w:w="1560" w:type="dxa"/>
            <w:vMerge w:val="restart"/>
            <w:tcBorders>
              <w:top w:val="single" w:sz="4" w:space="0" w:color="auto"/>
              <w:left w:val="single" w:sz="4" w:space="0" w:color="auto"/>
            </w:tcBorders>
            <w:shd w:val="clear" w:color="auto" w:fill="auto"/>
          </w:tcPr>
          <w:p w14:paraId="70B1E400" w14:textId="77777777" w:rsidR="00265ED9" w:rsidRPr="0009042C" w:rsidRDefault="000123A2">
            <w:pPr>
              <w:pStyle w:val="a9"/>
              <w:jc w:val="center"/>
            </w:pPr>
            <w:r w:rsidRPr="0009042C">
              <w:t>ОК 01, ОК 02,</w:t>
            </w:r>
          </w:p>
          <w:p w14:paraId="7384CBA8" w14:textId="77777777" w:rsidR="00265ED9" w:rsidRPr="0009042C" w:rsidRDefault="000123A2">
            <w:pPr>
              <w:pStyle w:val="a9"/>
              <w:jc w:val="center"/>
            </w:pPr>
            <w:r w:rsidRPr="0009042C">
              <w:t>ОК 03, ОК 09,</w:t>
            </w:r>
          </w:p>
          <w:p w14:paraId="4885EF61" w14:textId="77777777" w:rsidR="00265ED9" w:rsidRPr="0009042C" w:rsidRDefault="000123A2">
            <w:pPr>
              <w:pStyle w:val="a9"/>
              <w:jc w:val="center"/>
            </w:pPr>
            <w:r w:rsidRPr="0009042C">
              <w:t>ОК 10, ПК</w:t>
            </w:r>
          </w:p>
          <w:p w14:paraId="553D461C" w14:textId="77777777" w:rsidR="00265ED9" w:rsidRPr="0009042C" w:rsidRDefault="000123A2">
            <w:pPr>
              <w:pStyle w:val="a9"/>
              <w:jc w:val="center"/>
            </w:pPr>
            <w:r w:rsidRPr="0009042C">
              <w:t>1.1-1.3, ПК</w:t>
            </w:r>
          </w:p>
          <w:p w14:paraId="2AB79343" w14:textId="77777777" w:rsidR="00265ED9" w:rsidRPr="0009042C" w:rsidRDefault="000123A2">
            <w:pPr>
              <w:pStyle w:val="a9"/>
              <w:jc w:val="center"/>
            </w:pPr>
            <w:r w:rsidRPr="0009042C">
              <w:t>2.1-2.3</w:t>
            </w:r>
          </w:p>
        </w:tc>
        <w:tc>
          <w:tcPr>
            <w:tcW w:w="1426" w:type="dxa"/>
            <w:tcBorders>
              <w:top w:val="single" w:sz="4" w:space="0" w:color="auto"/>
              <w:left w:val="single" w:sz="4" w:space="0" w:color="auto"/>
              <w:right w:val="single" w:sz="4" w:space="0" w:color="auto"/>
            </w:tcBorders>
            <w:shd w:val="clear" w:color="auto" w:fill="auto"/>
          </w:tcPr>
          <w:p w14:paraId="5F994B2D" w14:textId="77777777" w:rsidR="00265ED9" w:rsidRPr="0009042C" w:rsidRDefault="000123A2">
            <w:pPr>
              <w:pStyle w:val="a9"/>
              <w:ind w:firstLine="260"/>
            </w:pPr>
            <w:r w:rsidRPr="0009042C">
              <w:rPr>
                <w:iCs/>
              </w:rPr>
              <w:t>Уо.01.01</w:t>
            </w:r>
          </w:p>
          <w:p w14:paraId="16E5F563" w14:textId="77777777" w:rsidR="00265ED9" w:rsidRPr="0009042C" w:rsidRDefault="000123A2">
            <w:pPr>
              <w:pStyle w:val="a9"/>
              <w:spacing w:line="233" w:lineRule="auto"/>
              <w:ind w:firstLine="260"/>
            </w:pPr>
            <w:r w:rsidRPr="0009042C">
              <w:rPr>
                <w:iCs/>
              </w:rPr>
              <w:t>Зо.01.01</w:t>
            </w:r>
          </w:p>
        </w:tc>
      </w:tr>
      <w:tr w:rsidR="00265ED9" w:rsidRPr="0009042C" w14:paraId="3C155A36" w14:textId="77777777">
        <w:trPr>
          <w:trHeight w:hRule="exact" w:val="1781"/>
          <w:jc w:val="center"/>
        </w:trPr>
        <w:tc>
          <w:tcPr>
            <w:tcW w:w="2525" w:type="dxa"/>
            <w:vMerge w:val="restart"/>
            <w:tcBorders>
              <w:top w:val="single" w:sz="4" w:space="0" w:color="auto"/>
              <w:left w:val="single" w:sz="4" w:space="0" w:color="auto"/>
            </w:tcBorders>
            <w:shd w:val="clear" w:color="auto" w:fill="auto"/>
          </w:tcPr>
          <w:p w14:paraId="15D1A380"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267A3141" w14:textId="77777777" w:rsidR="00265ED9" w:rsidRPr="0009042C" w:rsidRDefault="000123A2">
            <w:pPr>
              <w:pStyle w:val="a9"/>
            </w:pPr>
            <w:r w:rsidRPr="0009042C">
              <w:t>Информация и данные. Информационные процессы и информационные технологии. Виды информационных технологий. Основные этапы решения задач с помощью ПК в зависимости от вида информационной технологии. Автоматизированные системы, их виды и состав. Цели и задачи, методы и средства, стратегии внедрения информационных технологий</w:t>
            </w:r>
            <w:r w:rsidRPr="0009042C">
              <w:rPr>
                <w:b/>
                <w:bCs/>
              </w:rPr>
              <w:t xml:space="preserve">. </w:t>
            </w:r>
            <w:r w:rsidRPr="0009042C">
              <w:t>Причины возникновения и развитие новых ИТ. Виды ИТ.</w:t>
            </w:r>
          </w:p>
        </w:tc>
        <w:tc>
          <w:tcPr>
            <w:tcW w:w="1699" w:type="dxa"/>
            <w:tcBorders>
              <w:top w:val="single" w:sz="4" w:space="0" w:color="auto"/>
              <w:left w:val="single" w:sz="4" w:space="0" w:color="auto"/>
            </w:tcBorders>
            <w:shd w:val="clear" w:color="auto" w:fill="auto"/>
          </w:tcPr>
          <w:p w14:paraId="38C05697" w14:textId="77777777" w:rsidR="00265ED9" w:rsidRPr="0009042C" w:rsidRDefault="000123A2">
            <w:pPr>
              <w:pStyle w:val="a9"/>
              <w:jc w:val="center"/>
            </w:pPr>
            <w:r w:rsidRPr="0009042C">
              <w:rPr>
                <w:b/>
                <w:bCs/>
                <w:iCs/>
              </w:rPr>
              <w:t>4</w:t>
            </w:r>
          </w:p>
        </w:tc>
        <w:tc>
          <w:tcPr>
            <w:tcW w:w="1560" w:type="dxa"/>
            <w:tcBorders>
              <w:top w:val="single" w:sz="4" w:space="0" w:color="auto"/>
              <w:left w:val="single" w:sz="4" w:space="0" w:color="auto"/>
            </w:tcBorders>
            <w:shd w:val="clear" w:color="auto" w:fill="auto"/>
          </w:tcPr>
          <w:p w14:paraId="45C6BFBD"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74B68A2D"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9DFDC5B" w14:textId="77777777" w:rsidR="00265ED9" w:rsidRPr="0009042C" w:rsidRDefault="00265ED9">
            <w:pPr>
              <w:rPr>
                <w:rFonts w:ascii="Times New Roman" w:hAnsi="Times New Roman" w:cs="Times New Roman"/>
              </w:rPr>
            </w:pPr>
          </w:p>
        </w:tc>
      </w:tr>
      <w:tr w:rsidR="00265ED9" w:rsidRPr="0009042C" w14:paraId="2256C763" w14:textId="77777777">
        <w:trPr>
          <w:trHeight w:hRule="exact" w:val="259"/>
          <w:jc w:val="center"/>
        </w:trPr>
        <w:tc>
          <w:tcPr>
            <w:tcW w:w="2525" w:type="dxa"/>
            <w:vMerge/>
            <w:tcBorders>
              <w:left w:val="single" w:sz="4" w:space="0" w:color="auto"/>
            </w:tcBorders>
            <w:shd w:val="clear" w:color="auto" w:fill="auto"/>
          </w:tcPr>
          <w:p w14:paraId="1A32AA94"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24C6A4E4" w14:textId="77777777" w:rsidR="00265ED9" w:rsidRPr="0009042C" w:rsidRDefault="000123A2">
            <w:pPr>
              <w:pStyle w:val="a9"/>
            </w:pPr>
            <w:r w:rsidRPr="0009042C">
              <w:rPr>
                <w:b/>
                <w:bCs/>
              </w:rPr>
              <w:t>В том числе, практических занятий</w:t>
            </w:r>
          </w:p>
        </w:tc>
        <w:tc>
          <w:tcPr>
            <w:tcW w:w="1699" w:type="dxa"/>
            <w:tcBorders>
              <w:top w:val="single" w:sz="4" w:space="0" w:color="auto"/>
              <w:left w:val="single" w:sz="4" w:space="0" w:color="auto"/>
            </w:tcBorders>
            <w:shd w:val="clear" w:color="auto" w:fill="auto"/>
            <w:vAlign w:val="bottom"/>
          </w:tcPr>
          <w:p w14:paraId="73B09059" w14:textId="77777777" w:rsidR="00265ED9" w:rsidRPr="0009042C" w:rsidRDefault="000123A2">
            <w:pPr>
              <w:pStyle w:val="a9"/>
              <w:jc w:val="center"/>
            </w:pPr>
            <w:r w:rsidRPr="0009042C">
              <w:rPr>
                <w:b/>
                <w:bCs/>
                <w:iCs/>
                <w:color w:val="0D0D0D"/>
              </w:rPr>
              <w:t>2</w:t>
            </w:r>
          </w:p>
        </w:tc>
        <w:tc>
          <w:tcPr>
            <w:tcW w:w="1560" w:type="dxa"/>
            <w:tcBorders>
              <w:top w:val="single" w:sz="4" w:space="0" w:color="auto"/>
              <w:left w:val="single" w:sz="4" w:space="0" w:color="auto"/>
            </w:tcBorders>
            <w:shd w:val="clear" w:color="auto" w:fill="auto"/>
          </w:tcPr>
          <w:p w14:paraId="579E9826"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7A3FC058"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7AC2E84D" w14:textId="77777777" w:rsidR="00265ED9" w:rsidRPr="0009042C" w:rsidRDefault="00265ED9">
            <w:pPr>
              <w:rPr>
                <w:rFonts w:ascii="Times New Roman" w:hAnsi="Times New Roman" w:cs="Times New Roman"/>
              </w:rPr>
            </w:pPr>
          </w:p>
        </w:tc>
      </w:tr>
      <w:tr w:rsidR="00265ED9" w:rsidRPr="0009042C" w14:paraId="10F357F0" w14:textId="77777777">
        <w:trPr>
          <w:trHeight w:hRule="exact" w:val="518"/>
          <w:jc w:val="center"/>
        </w:trPr>
        <w:tc>
          <w:tcPr>
            <w:tcW w:w="2525" w:type="dxa"/>
            <w:vMerge/>
            <w:tcBorders>
              <w:left w:val="single" w:sz="4" w:space="0" w:color="auto"/>
            </w:tcBorders>
            <w:shd w:val="clear" w:color="auto" w:fill="auto"/>
          </w:tcPr>
          <w:p w14:paraId="762BECB7"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0E251AD3" w14:textId="77777777" w:rsidR="00265ED9" w:rsidRPr="0009042C" w:rsidRDefault="000123A2">
            <w:pPr>
              <w:pStyle w:val="a9"/>
            </w:pPr>
            <w:r w:rsidRPr="0009042C">
              <w:t xml:space="preserve">Практическое занятие №1 </w:t>
            </w:r>
            <w:r w:rsidRPr="0009042C">
              <w:rPr>
                <w:b/>
                <w:bCs/>
              </w:rPr>
              <w:t>«</w:t>
            </w:r>
            <w:r w:rsidRPr="0009042C">
              <w:t>Выбор ИТ для выполнения профессиональных задач»</w:t>
            </w:r>
          </w:p>
        </w:tc>
        <w:tc>
          <w:tcPr>
            <w:tcW w:w="1699" w:type="dxa"/>
            <w:tcBorders>
              <w:top w:val="single" w:sz="4" w:space="0" w:color="auto"/>
              <w:left w:val="single" w:sz="4" w:space="0" w:color="auto"/>
            </w:tcBorders>
            <w:shd w:val="clear" w:color="auto" w:fill="auto"/>
          </w:tcPr>
          <w:p w14:paraId="4082CB52" w14:textId="77777777" w:rsidR="00265ED9" w:rsidRPr="0009042C" w:rsidRDefault="000123A2">
            <w:pPr>
              <w:pStyle w:val="a9"/>
              <w:jc w:val="center"/>
            </w:pPr>
            <w:r w:rsidRPr="0009042C">
              <w:rPr>
                <w:iCs/>
                <w:color w:val="0D0D0D"/>
              </w:rPr>
              <w:t>2</w:t>
            </w:r>
          </w:p>
        </w:tc>
        <w:tc>
          <w:tcPr>
            <w:tcW w:w="1560" w:type="dxa"/>
            <w:tcBorders>
              <w:top w:val="single" w:sz="4" w:space="0" w:color="auto"/>
              <w:left w:val="single" w:sz="4" w:space="0" w:color="auto"/>
            </w:tcBorders>
            <w:shd w:val="clear" w:color="auto" w:fill="auto"/>
          </w:tcPr>
          <w:p w14:paraId="74BEEB3E"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5B539D49"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31C5EBC9" w14:textId="77777777" w:rsidR="00265ED9" w:rsidRPr="0009042C" w:rsidRDefault="00265ED9">
            <w:pPr>
              <w:rPr>
                <w:rFonts w:ascii="Times New Roman" w:hAnsi="Times New Roman" w:cs="Times New Roman"/>
              </w:rPr>
            </w:pPr>
          </w:p>
        </w:tc>
      </w:tr>
      <w:tr w:rsidR="00265ED9" w:rsidRPr="0009042C" w14:paraId="45D92C3A" w14:textId="77777777">
        <w:trPr>
          <w:trHeight w:hRule="exact" w:val="816"/>
          <w:jc w:val="center"/>
        </w:trPr>
        <w:tc>
          <w:tcPr>
            <w:tcW w:w="2525" w:type="dxa"/>
            <w:vMerge w:val="restart"/>
            <w:tcBorders>
              <w:top w:val="single" w:sz="4" w:space="0" w:color="auto"/>
              <w:left w:val="single" w:sz="4" w:space="0" w:color="auto"/>
            </w:tcBorders>
            <w:shd w:val="clear" w:color="auto" w:fill="auto"/>
          </w:tcPr>
          <w:p w14:paraId="62814476" w14:textId="77777777" w:rsidR="00265ED9" w:rsidRPr="0009042C" w:rsidRDefault="000123A2">
            <w:pPr>
              <w:pStyle w:val="a9"/>
            </w:pPr>
            <w:r w:rsidRPr="0009042C">
              <w:rPr>
                <w:b/>
                <w:bCs/>
              </w:rPr>
              <w:t xml:space="preserve">Тема 2. </w:t>
            </w:r>
            <w:r w:rsidRPr="0009042C">
              <w:t>Автоматизация профессиональной деятельности.</w:t>
            </w:r>
          </w:p>
        </w:tc>
        <w:tc>
          <w:tcPr>
            <w:tcW w:w="6974" w:type="dxa"/>
            <w:tcBorders>
              <w:top w:val="single" w:sz="4" w:space="0" w:color="auto"/>
              <w:left w:val="single" w:sz="4" w:space="0" w:color="auto"/>
            </w:tcBorders>
            <w:shd w:val="clear" w:color="auto" w:fill="auto"/>
          </w:tcPr>
          <w:p w14:paraId="142C5E80" w14:textId="77777777" w:rsidR="00265ED9" w:rsidRPr="0009042C" w:rsidRDefault="000123A2">
            <w:pPr>
              <w:pStyle w:val="a9"/>
            </w:pPr>
            <w:r w:rsidRPr="0009042C">
              <w:rPr>
                <w:b/>
                <w:bCs/>
              </w:rPr>
              <w:t>Содержание учебного материала</w:t>
            </w:r>
          </w:p>
        </w:tc>
        <w:tc>
          <w:tcPr>
            <w:tcW w:w="1699" w:type="dxa"/>
            <w:tcBorders>
              <w:top w:val="single" w:sz="4" w:space="0" w:color="auto"/>
              <w:left w:val="single" w:sz="4" w:space="0" w:color="auto"/>
            </w:tcBorders>
            <w:shd w:val="clear" w:color="auto" w:fill="auto"/>
          </w:tcPr>
          <w:p w14:paraId="0532231B" w14:textId="77777777" w:rsidR="00265ED9" w:rsidRPr="0009042C" w:rsidRDefault="000123A2">
            <w:pPr>
              <w:pStyle w:val="a9"/>
              <w:jc w:val="center"/>
            </w:pPr>
            <w:r w:rsidRPr="0009042C">
              <w:rPr>
                <w:b/>
                <w:bCs/>
                <w:iCs/>
              </w:rPr>
              <w:t>2</w:t>
            </w:r>
          </w:p>
        </w:tc>
        <w:tc>
          <w:tcPr>
            <w:tcW w:w="1560" w:type="dxa"/>
            <w:tcBorders>
              <w:top w:val="single" w:sz="4" w:space="0" w:color="auto"/>
              <w:left w:val="single" w:sz="4" w:space="0" w:color="auto"/>
            </w:tcBorders>
            <w:shd w:val="clear" w:color="auto" w:fill="auto"/>
          </w:tcPr>
          <w:p w14:paraId="6F7964AC" w14:textId="77777777" w:rsidR="00265ED9" w:rsidRPr="0009042C" w:rsidRDefault="000123A2">
            <w:pPr>
              <w:pStyle w:val="a9"/>
              <w:jc w:val="center"/>
            </w:pPr>
            <w:r w:rsidRPr="0009042C">
              <w:t>ЛР 5,12</w:t>
            </w:r>
          </w:p>
        </w:tc>
        <w:tc>
          <w:tcPr>
            <w:tcW w:w="1560" w:type="dxa"/>
            <w:vMerge w:val="restart"/>
            <w:tcBorders>
              <w:top w:val="single" w:sz="4" w:space="0" w:color="auto"/>
              <w:left w:val="single" w:sz="4" w:space="0" w:color="auto"/>
            </w:tcBorders>
            <w:shd w:val="clear" w:color="auto" w:fill="auto"/>
          </w:tcPr>
          <w:p w14:paraId="1F181E96" w14:textId="77777777" w:rsidR="00265ED9" w:rsidRPr="0009042C" w:rsidRDefault="000123A2">
            <w:pPr>
              <w:pStyle w:val="a9"/>
              <w:jc w:val="center"/>
            </w:pPr>
            <w:r w:rsidRPr="0009042C">
              <w:t>ОК 1,ОК</w:t>
            </w:r>
          </w:p>
          <w:p w14:paraId="7B5A1CF5" w14:textId="77777777" w:rsidR="00265ED9" w:rsidRPr="0009042C" w:rsidRDefault="000123A2">
            <w:pPr>
              <w:pStyle w:val="a9"/>
              <w:jc w:val="center"/>
            </w:pPr>
            <w:r w:rsidRPr="0009042C">
              <w:t>2,ОК 3</w:t>
            </w:r>
          </w:p>
          <w:p w14:paraId="4B15D33F" w14:textId="77777777" w:rsidR="00265ED9" w:rsidRPr="0009042C" w:rsidRDefault="000123A2">
            <w:pPr>
              <w:pStyle w:val="a9"/>
              <w:jc w:val="center"/>
            </w:pPr>
            <w:r w:rsidRPr="0009042C">
              <w:t>ОК 9,ОК 10, ПК 1.1-1.3, ПК 2.1-2.3</w:t>
            </w:r>
          </w:p>
        </w:tc>
        <w:tc>
          <w:tcPr>
            <w:tcW w:w="1426" w:type="dxa"/>
            <w:tcBorders>
              <w:top w:val="single" w:sz="4" w:space="0" w:color="auto"/>
              <w:left w:val="single" w:sz="4" w:space="0" w:color="auto"/>
              <w:right w:val="single" w:sz="4" w:space="0" w:color="auto"/>
            </w:tcBorders>
            <w:shd w:val="clear" w:color="auto" w:fill="auto"/>
          </w:tcPr>
          <w:p w14:paraId="1F55F5A0" w14:textId="77777777" w:rsidR="00265ED9" w:rsidRPr="0009042C" w:rsidRDefault="000123A2">
            <w:pPr>
              <w:pStyle w:val="a9"/>
              <w:ind w:firstLine="260"/>
            </w:pPr>
            <w:r w:rsidRPr="0009042C">
              <w:rPr>
                <w:iCs/>
              </w:rPr>
              <w:t>Уо.01.02</w:t>
            </w:r>
          </w:p>
          <w:p w14:paraId="3FBCB784" w14:textId="77777777" w:rsidR="00265ED9" w:rsidRPr="0009042C" w:rsidRDefault="000123A2">
            <w:pPr>
              <w:pStyle w:val="a9"/>
              <w:ind w:firstLine="260"/>
            </w:pPr>
            <w:r w:rsidRPr="0009042C">
              <w:rPr>
                <w:iCs/>
              </w:rPr>
              <w:t>Зо.01.02</w:t>
            </w:r>
          </w:p>
        </w:tc>
      </w:tr>
      <w:tr w:rsidR="00265ED9" w:rsidRPr="0009042C" w14:paraId="63BF5537" w14:textId="77777777">
        <w:trPr>
          <w:trHeight w:hRule="exact" w:val="768"/>
          <w:jc w:val="center"/>
        </w:trPr>
        <w:tc>
          <w:tcPr>
            <w:tcW w:w="2525" w:type="dxa"/>
            <w:vMerge/>
            <w:tcBorders>
              <w:left w:val="single" w:sz="4" w:space="0" w:color="auto"/>
            </w:tcBorders>
            <w:shd w:val="clear" w:color="auto" w:fill="auto"/>
          </w:tcPr>
          <w:p w14:paraId="37828EC7"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26AC3CBD" w14:textId="77777777" w:rsidR="00265ED9" w:rsidRPr="0009042C" w:rsidRDefault="000123A2">
            <w:pPr>
              <w:pStyle w:val="a9"/>
            </w:pPr>
            <w:r w:rsidRPr="0009042C">
              <w:t>Автоматизированные рабочие места. Понятие, принципы создания, основные элементы и виды АРМ. АРМ в локальной и корпоративной сети.</w:t>
            </w:r>
          </w:p>
        </w:tc>
        <w:tc>
          <w:tcPr>
            <w:tcW w:w="1699" w:type="dxa"/>
            <w:tcBorders>
              <w:top w:val="single" w:sz="4" w:space="0" w:color="auto"/>
              <w:left w:val="single" w:sz="4" w:space="0" w:color="auto"/>
            </w:tcBorders>
            <w:shd w:val="clear" w:color="auto" w:fill="auto"/>
          </w:tcPr>
          <w:p w14:paraId="38A2ED56" w14:textId="77777777" w:rsidR="00265ED9" w:rsidRPr="0009042C" w:rsidRDefault="000123A2">
            <w:pPr>
              <w:pStyle w:val="a9"/>
              <w:jc w:val="center"/>
            </w:pPr>
            <w:r w:rsidRPr="0009042C">
              <w:rPr>
                <w:iCs/>
                <w:color w:val="0D0D0D"/>
              </w:rPr>
              <w:t>2</w:t>
            </w:r>
          </w:p>
        </w:tc>
        <w:tc>
          <w:tcPr>
            <w:tcW w:w="1560" w:type="dxa"/>
            <w:tcBorders>
              <w:top w:val="single" w:sz="4" w:space="0" w:color="auto"/>
              <w:left w:val="single" w:sz="4" w:space="0" w:color="auto"/>
            </w:tcBorders>
            <w:shd w:val="clear" w:color="auto" w:fill="auto"/>
          </w:tcPr>
          <w:p w14:paraId="5D77CB71"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57C487AA"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299567E4" w14:textId="77777777" w:rsidR="00265ED9" w:rsidRPr="0009042C" w:rsidRDefault="00265ED9">
            <w:pPr>
              <w:rPr>
                <w:rFonts w:ascii="Times New Roman" w:hAnsi="Times New Roman" w:cs="Times New Roman"/>
              </w:rPr>
            </w:pPr>
          </w:p>
        </w:tc>
      </w:tr>
      <w:tr w:rsidR="00265ED9" w:rsidRPr="0009042C" w14:paraId="53FCA994" w14:textId="77777777">
        <w:trPr>
          <w:trHeight w:hRule="exact" w:val="274"/>
          <w:jc w:val="center"/>
        </w:trPr>
        <w:tc>
          <w:tcPr>
            <w:tcW w:w="2525" w:type="dxa"/>
            <w:tcBorders>
              <w:top w:val="single" w:sz="4" w:space="0" w:color="auto"/>
              <w:left w:val="single" w:sz="4" w:space="0" w:color="auto"/>
              <w:bottom w:val="single" w:sz="4" w:space="0" w:color="auto"/>
            </w:tcBorders>
            <w:shd w:val="clear" w:color="auto" w:fill="auto"/>
          </w:tcPr>
          <w:p w14:paraId="3E351272"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bottom w:val="single" w:sz="4" w:space="0" w:color="auto"/>
            </w:tcBorders>
            <w:shd w:val="clear" w:color="auto" w:fill="auto"/>
            <w:vAlign w:val="bottom"/>
          </w:tcPr>
          <w:p w14:paraId="151175BC" w14:textId="77777777" w:rsidR="00265ED9" w:rsidRPr="0009042C" w:rsidRDefault="000123A2">
            <w:pPr>
              <w:pStyle w:val="a9"/>
            </w:pPr>
            <w:r w:rsidRPr="0009042C">
              <w:rPr>
                <w:b/>
                <w:bCs/>
              </w:rPr>
              <w:t>Содержание учебного материала</w:t>
            </w:r>
          </w:p>
        </w:tc>
        <w:tc>
          <w:tcPr>
            <w:tcW w:w="1699" w:type="dxa"/>
            <w:tcBorders>
              <w:top w:val="single" w:sz="4" w:space="0" w:color="auto"/>
              <w:left w:val="single" w:sz="4" w:space="0" w:color="auto"/>
              <w:bottom w:val="single" w:sz="4" w:space="0" w:color="auto"/>
            </w:tcBorders>
            <w:shd w:val="clear" w:color="auto" w:fill="auto"/>
            <w:vAlign w:val="bottom"/>
          </w:tcPr>
          <w:p w14:paraId="59DE6A5D" w14:textId="77777777" w:rsidR="00265ED9" w:rsidRPr="0009042C" w:rsidRDefault="000123A2">
            <w:pPr>
              <w:pStyle w:val="a9"/>
              <w:jc w:val="center"/>
            </w:pPr>
            <w:r w:rsidRPr="0009042C">
              <w:rPr>
                <w:b/>
                <w:bCs/>
              </w:rPr>
              <w:t>8</w:t>
            </w:r>
          </w:p>
        </w:tc>
        <w:tc>
          <w:tcPr>
            <w:tcW w:w="1560" w:type="dxa"/>
            <w:tcBorders>
              <w:top w:val="single" w:sz="4" w:space="0" w:color="auto"/>
              <w:left w:val="single" w:sz="4" w:space="0" w:color="auto"/>
              <w:bottom w:val="single" w:sz="4" w:space="0" w:color="auto"/>
            </w:tcBorders>
            <w:shd w:val="clear" w:color="auto" w:fill="auto"/>
          </w:tcPr>
          <w:p w14:paraId="44A34D0C" w14:textId="77777777" w:rsidR="00265ED9" w:rsidRPr="0009042C" w:rsidRDefault="00265ED9">
            <w:pPr>
              <w:rPr>
                <w:rFonts w:ascii="Times New Roman" w:hAnsi="Times New Roman" w:cs="Times New Roman"/>
              </w:rPr>
            </w:pPr>
          </w:p>
        </w:tc>
        <w:tc>
          <w:tcPr>
            <w:tcW w:w="1560" w:type="dxa"/>
            <w:tcBorders>
              <w:top w:val="single" w:sz="4" w:space="0" w:color="auto"/>
              <w:left w:val="single" w:sz="4" w:space="0" w:color="auto"/>
              <w:bottom w:val="single" w:sz="4" w:space="0" w:color="auto"/>
            </w:tcBorders>
            <w:shd w:val="clear" w:color="auto" w:fill="auto"/>
          </w:tcPr>
          <w:p w14:paraId="47CFA857"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0479E96D" w14:textId="77777777" w:rsidR="00265ED9" w:rsidRPr="0009042C" w:rsidRDefault="00265ED9">
            <w:pPr>
              <w:rPr>
                <w:rFonts w:ascii="Times New Roman" w:hAnsi="Times New Roman" w:cs="Times New Roman"/>
              </w:rPr>
            </w:pPr>
          </w:p>
        </w:tc>
      </w:tr>
    </w:tbl>
    <w:p w14:paraId="1F02685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6974"/>
        <w:gridCol w:w="1699"/>
        <w:gridCol w:w="1560"/>
        <w:gridCol w:w="1560"/>
        <w:gridCol w:w="1426"/>
      </w:tblGrid>
      <w:tr w:rsidR="00265ED9" w:rsidRPr="0009042C" w14:paraId="3128202B" w14:textId="77777777">
        <w:trPr>
          <w:trHeight w:hRule="exact" w:val="2035"/>
          <w:jc w:val="center"/>
        </w:trPr>
        <w:tc>
          <w:tcPr>
            <w:tcW w:w="2525" w:type="dxa"/>
            <w:tcBorders>
              <w:top w:val="single" w:sz="4" w:space="0" w:color="auto"/>
              <w:left w:val="single" w:sz="4" w:space="0" w:color="auto"/>
            </w:tcBorders>
            <w:shd w:val="clear" w:color="auto" w:fill="auto"/>
          </w:tcPr>
          <w:p w14:paraId="3A696F5A" w14:textId="77777777" w:rsidR="00265ED9" w:rsidRPr="0009042C" w:rsidRDefault="000123A2">
            <w:pPr>
              <w:pStyle w:val="a9"/>
            </w:pPr>
            <w:r w:rsidRPr="0009042C">
              <w:rPr>
                <w:b/>
                <w:bCs/>
              </w:rPr>
              <w:t xml:space="preserve">Тема 3. </w:t>
            </w:r>
            <w:r w:rsidRPr="0009042C">
              <w:t>Техническое обеспечение информационных технологий.</w:t>
            </w:r>
          </w:p>
        </w:tc>
        <w:tc>
          <w:tcPr>
            <w:tcW w:w="6974" w:type="dxa"/>
            <w:tcBorders>
              <w:top w:val="single" w:sz="4" w:space="0" w:color="auto"/>
              <w:left w:val="single" w:sz="4" w:space="0" w:color="auto"/>
            </w:tcBorders>
            <w:shd w:val="clear" w:color="auto" w:fill="auto"/>
            <w:vAlign w:val="bottom"/>
          </w:tcPr>
          <w:p w14:paraId="79E1ADCD" w14:textId="77777777" w:rsidR="00265ED9" w:rsidRPr="0009042C" w:rsidRDefault="000123A2">
            <w:pPr>
              <w:pStyle w:val="a9"/>
            </w:pPr>
            <w:r w:rsidRPr="0009042C">
              <w:t xml:space="preserve">Назначение и состав компьютера. Основные характеристики базовой конструкции компьютера. Назначение и основные характеристики дополнительных периферийных устройств. </w:t>
            </w:r>
            <w:r w:rsidRPr="0009042C">
              <w:rPr>
                <w:iCs/>
              </w:rPr>
              <w:t>(Принтер, сканер, копир, МФУ, модем, мультимедийный проектор, факс, блок непрерывного питания, звуковые колонки и т.д.)</w:t>
            </w:r>
            <w:r w:rsidRPr="0009042C">
              <w:t>Область применения дополнительных периферийных устройств в профессиональной деятельности Компьютерные сети. Назначение и типы сетей. Аппаратное обеспечение сети.</w:t>
            </w:r>
          </w:p>
        </w:tc>
        <w:tc>
          <w:tcPr>
            <w:tcW w:w="1699" w:type="dxa"/>
            <w:tcBorders>
              <w:top w:val="single" w:sz="4" w:space="0" w:color="auto"/>
              <w:left w:val="single" w:sz="4" w:space="0" w:color="auto"/>
            </w:tcBorders>
            <w:shd w:val="clear" w:color="auto" w:fill="auto"/>
          </w:tcPr>
          <w:p w14:paraId="61D59711"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5A116248" w14:textId="77777777" w:rsidR="00265ED9" w:rsidRPr="0009042C" w:rsidRDefault="000123A2">
            <w:pPr>
              <w:pStyle w:val="a9"/>
              <w:jc w:val="center"/>
            </w:pPr>
            <w:r w:rsidRPr="0009042C">
              <w:t>ЛР 4,9,13</w:t>
            </w:r>
          </w:p>
        </w:tc>
        <w:tc>
          <w:tcPr>
            <w:tcW w:w="1560" w:type="dxa"/>
            <w:tcBorders>
              <w:top w:val="single" w:sz="4" w:space="0" w:color="auto"/>
              <w:left w:val="single" w:sz="4" w:space="0" w:color="auto"/>
            </w:tcBorders>
            <w:shd w:val="clear" w:color="auto" w:fill="auto"/>
          </w:tcPr>
          <w:p w14:paraId="67F44EB4" w14:textId="77777777" w:rsidR="00265ED9" w:rsidRPr="0009042C" w:rsidRDefault="000123A2">
            <w:pPr>
              <w:pStyle w:val="a9"/>
              <w:jc w:val="center"/>
            </w:pPr>
            <w:r w:rsidRPr="0009042C">
              <w:t>ОК 1,ОК</w:t>
            </w:r>
          </w:p>
          <w:p w14:paraId="227C3479" w14:textId="77777777" w:rsidR="00265ED9" w:rsidRPr="0009042C" w:rsidRDefault="000123A2">
            <w:pPr>
              <w:pStyle w:val="a9"/>
              <w:jc w:val="center"/>
            </w:pPr>
            <w:r w:rsidRPr="0009042C">
              <w:t>2,ОК 3 ОК 9,ОК 10, ПК 1.1-1.3, ПК 2.1-2.3</w:t>
            </w:r>
          </w:p>
        </w:tc>
        <w:tc>
          <w:tcPr>
            <w:tcW w:w="1426" w:type="dxa"/>
            <w:tcBorders>
              <w:top w:val="single" w:sz="4" w:space="0" w:color="auto"/>
              <w:left w:val="single" w:sz="4" w:space="0" w:color="auto"/>
              <w:right w:val="single" w:sz="4" w:space="0" w:color="auto"/>
            </w:tcBorders>
            <w:shd w:val="clear" w:color="auto" w:fill="auto"/>
          </w:tcPr>
          <w:p w14:paraId="11F5BAB6" w14:textId="77777777" w:rsidR="00265ED9" w:rsidRPr="0009042C" w:rsidRDefault="000123A2">
            <w:pPr>
              <w:pStyle w:val="a9"/>
              <w:ind w:firstLine="260"/>
            </w:pPr>
            <w:r w:rsidRPr="0009042C">
              <w:rPr>
                <w:iCs/>
              </w:rPr>
              <w:t>Уо.01.02</w:t>
            </w:r>
          </w:p>
          <w:p w14:paraId="1B0886CD" w14:textId="77777777" w:rsidR="00265ED9" w:rsidRPr="0009042C" w:rsidRDefault="000123A2">
            <w:pPr>
              <w:pStyle w:val="a9"/>
              <w:ind w:firstLine="260"/>
            </w:pPr>
            <w:r w:rsidRPr="0009042C">
              <w:rPr>
                <w:iCs/>
              </w:rPr>
              <w:t>Зо.01.02</w:t>
            </w:r>
          </w:p>
        </w:tc>
      </w:tr>
      <w:tr w:rsidR="00265ED9" w:rsidRPr="0009042C" w14:paraId="595E2FBD" w14:textId="77777777">
        <w:trPr>
          <w:trHeight w:hRule="exact" w:val="278"/>
          <w:jc w:val="center"/>
        </w:trPr>
        <w:tc>
          <w:tcPr>
            <w:tcW w:w="2525" w:type="dxa"/>
            <w:vMerge w:val="restart"/>
            <w:tcBorders>
              <w:top w:val="single" w:sz="4" w:space="0" w:color="auto"/>
              <w:left w:val="single" w:sz="4" w:space="0" w:color="auto"/>
            </w:tcBorders>
            <w:shd w:val="clear" w:color="auto" w:fill="auto"/>
          </w:tcPr>
          <w:p w14:paraId="6B66E636"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659AA897" w14:textId="77777777" w:rsidR="00265ED9" w:rsidRPr="0009042C" w:rsidRDefault="000123A2">
            <w:pPr>
              <w:pStyle w:val="a9"/>
            </w:pPr>
            <w:r w:rsidRPr="0009042C">
              <w:rPr>
                <w:b/>
                <w:bCs/>
              </w:rPr>
              <w:t>В том числе, практических занятий</w:t>
            </w:r>
          </w:p>
        </w:tc>
        <w:tc>
          <w:tcPr>
            <w:tcW w:w="1699" w:type="dxa"/>
            <w:tcBorders>
              <w:top w:val="single" w:sz="4" w:space="0" w:color="auto"/>
              <w:left w:val="single" w:sz="4" w:space="0" w:color="auto"/>
            </w:tcBorders>
            <w:shd w:val="clear" w:color="auto" w:fill="auto"/>
            <w:vAlign w:val="bottom"/>
          </w:tcPr>
          <w:p w14:paraId="7942962C" w14:textId="77777777" w:rsidR="00265ED9" w:rsidRPr="0009042C" w:rsidRDefault="000123A2">
            <w:pPr>
              <w:pStyle w:val="a9"/>
              <w:jc w:val="center"/>
            </w:pPr>
            <w:r w:rsidRPr="0009042C">
              <w:rPr>
                <w:b/>
                <w:bCs/>
                <w:iCs/>
              </w:rPr>
              <w:t>6</w:t>
            </w:r>
          </w:p>
        </w:tc>
        <w:tc>
          <w:tcPr>
            <w:tcW w:w="1560" w:type="dxa"/>
            <w:tcBorders>
              <w:top w:val="single" w:sz="4" w:space="0" w:color="auto"/>
              <w:left w:val="single" w:sz="4" w:space="0" w:color="auto"/>
            </w:tcBorders>
            <w:shd w:val="clear" w:color="auto" w:fill="auto"/>
          </w:tcPr>
          <w:p w14:paraId="0A8816B7" w14:textId="77777777" w:rsidR="00265ED9" w:rsidRPr="0009042C" w:rsidRDefault="00265ED9">
            <w:pPr>
              <w:rPr>
                <w:rFonts w:ascii="Times New Roman" w:hAnsi="Times New Roman" w:cs="Times New Roman"/>
              </w:rPr>
            </w:pPr>
          </w:p>
        </w:tc>
        <w:tc>
          <w:tcPr>
            <w:tcW w:w="1560" w:type="dxa"/>
            <w:tcBorders>
              <w:top w:val="single" w:sz="4" w:space="0" w:color="auto"/>
              <w:left w:val="single" w:sz="4" w:space="0" w:color="auto"/>
            </w:tcBorders>
            <w:shd w:val="clear" w:color="auto" w:fill="auto"/>
          </w:tcPr>
          <w:p w14:paraId="21DC205B"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4D20D8A" w14:textId="77777777" w:rsidR="00265ED9" w:rsidRPr="0009042C" w:rsidRDefault="00265ED9">
            <w:pPr>
              <w:rPr>
                <w:rFonts w:ascii="Times New Roman" w:hAnsi="Times New Roman" w:cs="Times New Roman"/>
              </w:rPr>
            </w:pPr>
          </w:p>
        </w:tc>
      </w:tr>
      <w:tr w:rsidR="00265ED9" w:rsidRPr="0009042C" w14:paraId="2C8A8680" w14:textId="77777777">
        <w:trPr>
          <w:trHeight w:hRule="exact" w:val="816"/>
          <w:jc w:val="center"/>
        </w:trPr>
        <w:tc>
          <w:tcPr>
            <w:tcW w:w="2525" w:type="dxa"/>
            <w:vMerge/>
            <w:tcBorders>
              <w:left w:val="single" w:sz="4" w:space="0" w:color="auto"/>
            </w:tcBorders>
            <w:shd w:val="clear" w:color="auto" w:fill="auto"/>
          </w:tcPr>
          <w:p w14:paraId="0D5A3FE1"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tcPr>
          <w:p w14:paraId="5A514286" w14:textId="77777777" w:rsidR="00265ED9" w:rsidRPr="0009042C" w:rsidRDefault="000123A2">
            <w:pPr>
              <w:pStyle w:val="a9"/>
            </w:pPr>
            <w:r w:rsidRPr="0009042C">
              <w:t xml:space="preserve">Практическое занятие №2 </w:t>
            </w:r>
            <w:r w:rsidRPr="0009042C">
              <w:rPr>
                <w:b/>
                <w:bCs/>
              </w:rPr>
              <w:t>«</w:t>
            </w:r>
            <w:r w:rsidRPr="0009042C">
              <w:t>Подключение к ПК и анализ возможностей периферийных устройств»</w:t>
            </w:r>
          </w:p>
        </w:tc>
        <w:tc>
          <w:tcPr>
            <w:tcW w:w="1699" w:type="dxa"/>
            <w:tcBorders>
              <w:top w:val="single" w:sz="4" w:space="0" w:color="auto"/>
              <w:left w:val="single" w:sz="4" w:space="0" w:color="auto"/>
            </w:tcBorders>
            <w:shd w:val="clear" w:color="auto" w:fill="auto"/>
          </w:tcPr>
          <w:p w14:paraId="7A71F9D3"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018A0A1E" w14:textId="77777777" w:rsidR="00265ED9" w:rsidRPr="0009042C" w:rsidRDefault="00265ED9">
            <w:pPr>
              <w:rPr>
                <w:rFonts w:ascii="Times New Roman" w:hAnsi="Times New Roman" w:cs="Times New Roman"/>
              </w:rPr>
            </w:pPr>
          </w:p>
        </w:tc>
        <w:tc>
          <w:tcPr>
            <w:tcW w:w="1560" w:type="dxa"/>
            <w:vMerge w:val="restart"/>
            <w:tcBorders>
              <w:top w:val="single" w:sz="4" w:space="0" w:color="auto"/>
              <w:left w:val="single" w:sz="4" w:space="0" w:color="auto"/>
            </w:tcBorders>
            <w:shd w:val="clear" w:color="auto" w:fill="auto"/>
          </w:tcPr>
          <w:p w14:paraId="27B2DB1F" w14:textId="77777777" w:rsidR="00265ED9" w:rsidRPr="0009042C" w:rsidRDefault="000123A2">
            <w:pPr>
              <w:pStyle w:val="a9"/>
              <w:jc w:val="center"/>
            </w:pPr>
            <w:r w:rsidRPr="0009042C">
              <w:t>ОК 1,ОК</w:t>
            </w:r>
          </w:p>
          <w:p w14:paraId="138CECE9" w14:textId="77777777" w:rsidR="00265ED9" w:rsidRPr="0009042C" w:rsidRDefault="000123A2">
            <w:pPr>
              <w:pStyle w:val="a9"/>
              <w:jc w:val="center"/>
            </w:pPr>
            <w:r w:rsidRPr="0009042C">
              <w:t>2,ОК 3 ОК 9,ОК 10, ПК 1.1-1.3, ПК 2.1-2.3</w:t>
            </w:r>
          </w:p>
        </w:tc>
        <w:tc>
          <w:tcPr>
            <w:tcW w:w="1426" w:type="dxa"/>
            <w:tcBorders>
              <w:top w:val="single" w:sz="4" w:space="0" w:color="auto"/>
              <w:left w:val="single" w:sz="4" w:space="0" w:color="auto"/>
              <w:right w:val="single" w:sz="4" w:space="0" w:color="auto"/>
            </w:tcBorders>
            <w:shd w:val="clear" w:color="auto" w:fill="auto"/>
          </w:tcPr>
          <w:p w14:paraId="206971EA" w14:textId="77777777" w:rsidR="00265ED9" w:rsidRPr="0009042C" w:rsidRDefault="000123A2">
            <w:pPr>
              <w:pStyle w:val="a9"/>
              <w:ind w:firstLine="260"/>
            </w:pPr>
            <w:r w:rsidRPr="0009042C">
              <w:rPr>
                <w:iCs/>
              </w:rPr>
              <w:t>Уо.01.01</w:t>
            </w:r>
          </w:p>
          <w:p w14:paraId="0843CFE0" w14:textId="77777777" w:rsidR="00265ED9" w:rsidRPr="0009042C" w:rsidRDefault="000123A2">
            <w:pPr>
              <w:pStyle w:val="a9"/>
              <w:ind w:firstLine="260"/>
            </w:pPr>
            <w:r w:rsidRPr="0009042C">
              <w:rPr>
                <w:iCs/>
              </w:rPr>
              <w:t>Зо.01.01</w:t>
            </w:r>
          </w:p>
        </w:tc>
      </w:tr>
      <w:tr w:rsidR="00265ED9" w:rsidRPr="0009042C" w14:paraId="2FA9E2D9" w14:textId="77777777">
        <w:trPr>
          <w:trHeight w:hRule="exact" w:val="538"/>
          <w:jc w:val="center"/>
        </w:trPr>
        <w:tc>
          <w:tcPr>
            <w:tcW w:w="2525" w:type="dxa"/>
            <w:vMerge/>
            <w:tcBorders>
              <w:left w:val="single" w:sz="4" w:space="0" w:color="auto"/>
            </w:tcBorders>
            <w:shd w:val="clear" w:color="auto" w:fill="auto"/>
          </w:tcPr>
          <w:p w14:paraId="5956AE95"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6D7476A9" w14:textId="77777777" w:rsidR="00265ED9" w:rsidRPr="0009042C" w:rsidRDefault="000123A2">
            <w:pPr>
              <w:pStyle w:val="a9"/>
            </w:pPr>
            <w:r w:rsidRPr="0009042C">
              <w:t xml:space="preserve">Практическое занятие №3 </w:t>
            </w:r>
            <w:r w:rsidRPr="0009042C">
              <w:rPr>
                <w:b/>
                <w:bCs/>
              </w:rPr>
              <w:t>«</w:t>
            </w:r>
            <w:r w:rsidRPr="0009042C">
              <w:t>Введение информации с бумажных носителей в ПК и обработка текста с помощью сканера»</w:t>
            </w:r>
          </w:p>
        </w:tc>
        <w:tc>
          <w:tcPr>
            <w:tcW w:w="1699" w:type="dxa"/>
            <w:tcBorders>
              <w:top w:val="single" w:sz="4" w:space="0" w:color="auto"/>
              <w:left w:val="single" w:sz="4" w:space="0" w:color="auto"/>
            </w:tcBorders>
            <w:shd w:val="clear" w:color="auto" w:fill="auto"/>
          </w:tcPr>
          <w:p w14:paraId="27F9228A"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1BAEC667"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1AFE0EB9"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F87969E" w14:textId="77777777" w:rsidR="00265ED9" w:rsidRPr="0009042C" w:rsidRDefault="00265ED9">
            <w:pPr>
              <w:rPr>
                <w:rFonts w:ascii="Times New Roman" w:hAnsi="Times New Roman" w:cs="Times New Roman"/>
              </w:rPr>
            </w:pPr>
          </w:p>
        </w:tc>
      </w:tr>
      <w:tr w:rsidR="00265ED9" w:rsidRPr="0009042C" w14:paraId="08E562B6" w14:textId="77777777">
        <w:trPr>
          <w:trHeight w:hRule="exact" w:val="768"/>
          <w:jc w:val="center"/>
        </w:trPr>
        <w:tc>
          <w:tcPr>
            <w:tcW w:w="2525" w:type="dxa"/>
            <w:vMerge/>
            <w:tcBorders>
              <w:left w:val="single" w:sz="4" w:space="0" w:color="auto"/>
            </w:tcBorders>
            <w:shd w:val="clear" w:color="auto" w:fill="auto"/>
          </w:tcPr>
          <w:p w14:paraId="23706232"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2973D6F5" w14:textId="77777777" w:rsidR="00265ED9" w:rsidRPr="0009042C" w:rsidRDefault="000123A2">
            <w:pPr>
              <w:pStyle w:val="a9"/>
            </w:pPr>
            <w:r w:rsidRPr="0009042C">
              <w:t xml:space="preserve">Практическое занятие №4 </w:t>
            </w:r>
            <w:r w:rsidRPr="0009042C">
              <w:rPr>
                <w:b/>
                <w:bCs/>
              </w:rPr>
              <w:t>«</w:t>
            </w:r>
            <w:r w:rsidRPr="0009042C">
              <w:t>Ознакомление с архитектурой и возможностями компьютерного тренажёра для получения первичного опыта введения и редактирования информации»</w:t>
            </w:r>
          </w:p>
        </w:tc>
        <w:tc>
          <w:tcPr>
            <w:tcW w:w="1699" w:type="dxa"/>
            <w:tcBorders>
              <w:top w:val="single" w:sz="4" w:space="0" w:color="auto"/>
              <w:left w:val="single" w:sz="4" w:space="0" w:color="auto"/>
            </w:tcBorders>
            <w:shd w:val="clear" w:color="auto" w:fill="auto"/>
          </w:tcPr>
          <w:p w14:paraId="5C0A30B8"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0DFBFA22"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16B7A46D"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E2B944F" w14:textId="77777777" w:rsidR="00265ED9" w:rsidRPr="0009042C" w:rsidRDefault="00265ED9">
            <w:pPr>
              <w:rPr>
                <w:rFonts w:ascii="Times New Roman" w:hAnsi="Times New Roman" w:cs="Times New Roman"/>
              </w:rPr>
            </w:pPr>
          </w:p>
        </w:tc>
      </w:tr>
      <w:tr w:rsidR="00265ED9" w:rsidRPr="0009042C" w14:paraId="107012FD" w14:textId="77777777">
        <w:trPr>
          <w:trHeight w:hRule="exact" w:val="816"/>
          <w:jc w:val="center"/>
        </w:trPr>
        <w:tc>
          <w:tcPr>
            <w:tcW w:w="2525" w:type="dxa"/>
            <w:vMerge w:val="restart"/>
            <w:tcBorders>
              <w:top w:val="single" w:sz="4" w:space="0" w:color="auto"/>
              <w:left w:val="single" w:sz="4" w:space="0" w:color="auto"/>
            </w:tcBorders>
            <w:shd w:val="clear" w:color="auto" w:fill="auto"/>
          </w:tcPr>
          <w:p w14:paraId="63088295" w14:textId="77777777" w:rsidR="00265ED9" w:rsidRPr="0009042C" w:rsidRDefault="000123A2">
            <w:pPr>
              <w:pStyle w:val="a9"/>
            </w:pPr>
            <w:r w:rsidRPr="0009042C">
              <w:rPr>
                <w:b/>
                <w:bCs/>
              </w:rPr>
              <w:t xml:space="preserve">Тема 4. </w:t>
            </w:r>
            <w:r w:rsidRPr="0009042C">
              <w:t>Программное обеспечение информационных технологий.</w:t>
            </w:r>
          </w:p>
        </w:tc>
        <w:tc>
          <w:tcPr>
            <w:tcW w:w="6974" w:type="dxa"/>
            <w:tcBorders>
              <w:top w:val="single" w:sz="4" w:space="0" w:color="auto"/>
              <w:left w:val="single" w:sz="4" w:space="0" w:color="auto"/>
            </w:tcBorders>
            <w:shd w:val="clear" w:color="auto" w:fill="auto"/>
          </w:tcPr>
          <w:p w14:paraId="58867D3F" w14:textId="77777777" w:rsidR="00265ED9" w:rsidRPr="0009042C" w:rsidRDefault="000123A2">
            <w:pPr>
              <w:pStyle w:val="a9"/>
            </w:pPr>
            <w:r w:rsidRPr="0009042C">
              <w:rPr>
                <w:b/>
                <w:bCs/>
              </w:rPr>
              <w:t>Содержание учебного материала</w:t>
            </w:r>
          </w:p>
        </w:tc>
        <w:tc>
          <w:tcPr>
            <w:tcW w:w="1699" w:type="dxa"/>
            <w:tcBorders>
              <w:top w:val="single" w:sz="4" w:space="0" w:color="auto"/>
              <w:left w:val="single" w:sz="4" w:space="0" w:color="auto"/>
            </w:tcBorders>
            <w:shd w:val="clear" w:color="auto" w:fill="auto"/>
          </w:tcPr>
          <w:p w14:paraId="3A7FC20A" w14:textId="77777777" w:rsidR="00265ED9" w:rsidRPr="0009042C" w:rsidRDefault="000123A2">
            <w:pPr>
              <w:pStyle w:val="a9"/>
              <w:jc w:val="center"/>
            </w:pPr>
            <w:r w:rsidRPr="0009042C">
              <w:rPr>
                <w:b/>
                <w:bCs/>
              </w:rPr>
              <w:t>4</w:t>
            </w:r>
          </w:p>
        </w:tc>
        <w:tc>
          <w:tcPr>
            <w:tcW w:w="1560" w:type="dxa"/>
            <w:tcBorders>
              <w:top w:val="single" w:sz="4" w:space="0" w:color="auto"/>
              <w:left w:val="single" w:sz="4" w:space="0" w:color="auto"/>
            </w:tcBorders>
            <w:shd w:val="clear" w:color="auto" w:fill="auto"/>
          </w:tcPr>
          <w:p w14:paraId="5243BF8A" w14:textId="77777777" w:rsidR="00265ED9" w:rsidRPr="0009042C" w:rsidRDefault="000123A2">
            <w:pPr>
              <w:pStyle w:val="a9"/>
              <w:jc w:val="center"/>
            </w:pPr>
            <w:r w:rsidRPr="0009042C">
              <w:t>ЛР 1,3,8</w:t>
            </w:r>
          </w:p>
        </w:tc>
        <w:tc>
          <w:tcPr>
            <w:tcW w:w="1560" w:type="dxa"/>
            <w:vMerge w:val="restart"/>
            <w:tcBorders>
              <w:top w:val="single" w:sz="4" w:space="0" w:color="auto"/>
              <w:left w:val="single" w:sz="4" w:space="0" w:color="auto"/>
            </w:tcBorders>
            <w:shd w:val="clear" w:color="auto" w:fill="auto"/>
          </w:tcPr>
          <w:p w14:paraId="0C17FD08" w14:textId="77777777" w:rsidR="00265ED9" w:rsidRPr="0009042C" w:rsidRDefault="000123A2">
            <w:pPr>
              <w:pStyle w:val="a9"/>
              <w:jc w:val="center"/>
            </w:pPr>
            <w:r w:rsidRPr="0009042C">
              <w:t>ОК 1,ОК</w:t>
            </w:r>
          </w:p>
          <w:p w14:paraId="0F52E4F7" w14:textId="77777777" w:rsidR="00265ED9" w:rsidRPr="0009042C" w:rsidRDefault="000123A2">
            <w:pPr>
              <w:pStyle w:val="a9"/>
              <w:jc w:val="center"/>
            </w:pPr>
            <w:r w:rsidRPr="0009042C">
              <w:t>2,ОК 3 ОК 9,ОК 10, ПК 1.1-1.3, ПК 2.1-2.3</w:t>
            </w:r>
          </w:p>
        </w:tc>
        <w:tc>
          <w:tcPr>
            <w:tcW w:w="1426" w:type="dxa"/>
            <w:tcBorders>
              <w:top w:val="single" w:sz="4" w:space="0" w:color="auto"/>
              <w:left w:val="single" w:sz="4" w:space="0" w:color="auto"/>
              <w:right w:val="single" w:sz="4" w:space="0" w:color="auto"/>
            </w:tcBorders>
            <w:shd w:val="clear" w:color="auto" w:fill="auto"/>
          </w:tcPr>
          <w:p w14:paraId="7A268F06" w14:textId="77777777" w:rsidR="00265ED9" w:rsidRPr="0009042C" w:rsidRDefault="000123A2">
            <w:pPr>
              <w:pStyle w:val="a9"/>
              <w:ind w:firstLine="260"/>
            </w:pPr>
            <w:r w:rsidRPr="0009042C">
              <w:rPr>
                <w:iCs/>
              </w:rPr>
              <w:t>Уо.01.02</w:t>
            </w:r>
          </w:p>
          <w:p w14:paraId="3449DB55" w14:textId="77777777" w:rsidR="00265ED9" w:rsidRPr="0009042C" w:rsidRDefault="000123A2">
            <w:pPr>
              <w:pStyle w:val="a9"/>
              <w:ind w:firstLine="260"/>
            </w:pPr>
            <w:r w:rsidRPr="0009042C">
              <w:rPr>
                <w:iCs/>
              </w:rPr>
              <w:t>Зо.01.02</w:t>
            </w:r>
          </w:p>
        </w:tc>
      </w:tr>
      <w:tr w:rsidR="00265ED9" w:rsidRPr="0009042C" w14:paraId="55782EB9" w14:textId="77777777">
        <w:trPr>
          <w:trHeight w:hRule="exact" w:val="1526"/>
          <w:jc w:val="center"/>
        </w:trPr>
        <w:tc>
          <w:tcPr>
            <w:tcW w:w="2525" w:type="dxa"/>
            <w:vMerge/>
            <w:tcBorders>
              <w:left w:val="single" w:sz="4" w:space="0" w:color="auto"/>
            </w:tcBorders>
            <w:shd w:val="clear" w:color="auto" w:fill="auto"/>
          </w:tcPr>
          <w:p w14:paraId="369535D9"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153F99AE" w14:textId="77777777" w:rsidR="00265ED9" w:rsidRPr="0009042C" w:rsidRDefault="000123A2">
            <w:pPr>
              <w:pStyle w:val="a9"/>
            </w:pPr>
            <w:r w:rsidRPr="0009042C">
              <w:t>Базовое программное обеспечение: назначение и принципы использования системного и прикладного ПО. Условия распространения и использования программного обеспечения и ИТ. Возможности использования базового ПО в профессиональной деятельности. Проблемно-ориентированные пакеты прикладных программ.</w:t>
            </w:r>
          </w:p>
        </w:tc>
        <w:tc>
          <w:tcPr>
            <w:tcW w:w="1699" w:type="dxa"/>
            <w:tcBorders>
              <w:top w:val="single" w:sz="4" w:space="0" w:color="auto"/>
              <w:left w:val="single" w:sz="4" w:space="0" w:color="auto"/>
            </w:tcBorders>
            <w:shd w:val="clear" w:color="auto" w:fill="auto"/>
          </w:tcPr>
          <w:p w14:paraId="43F76581" w14:textId="77777777" w:rsidR="00265ED9" w:rsidRPr="0009042C" w:rsidRDefault="000123A2">
            <w:pPr>
              <w:pStyle w:val="a9"/>
              <w:jc w:val="center"/>
            </w:pPr>
            <w:r w:rsidRPr="0009042C">
              <w:rPr>
                <w:color w:val="0D0D0D"/>
              </w:rPr>
              <w:t>2</w:t>
            </w:r>
          </w:p>
        </w:tc>
        <w:tc>
          <w:tcPr>
            <w:tcW w:w="1560" w:type="dxa"/>
            <w:tcBorders>
              <w:top w:val="single" w:sz="4" w:space="0" w:color="auto"/>
              <w:left w:val="single" w:sz="4" w:space="0" w:color="auto"/>
            </w:tcBorders>
            <w:shd w:val="clear" w:color="auto" w:fill="auto"/>
          </w:tcPr>
          <w:p w14:paraId="04FDCFAC"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1814A9BE"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6BC09099" w14:textId="77777777" w:rsidR="00265ED9" w:rsidRPr="0009042C" w:rsidRDefault="00265ED9">
            <w:pPr>
              <w:rPr>
                <w:rFonts w:ascii="Times New Roman" w:hAnsi="Times New Roman" w:cs="Times New Roman"/>
              </w:rPr>
            </w:pPr>
          </w:p>
        </w:tc>
      </w:tr>
      <w:tr w:rsidR="00265ED9" w:rsidRPr="0009042C" w14:paraId="217AAF66" w14:textId="77777777">
        <w:trPr>
          <w:trHeight w:hRule="exact" w:val="298"/>
          <w:jc w:val="center"/>
        </w:trPr>
        <w:tc>
          <w:tcPr>
            <w:tcW w:w="2525" w:type="dxa"/>
            <w:vMerge/>
            <w:tcBorders>
              <w:left w:val="single" w:sz="4" w:space="0" w:color="auto"/>
            </w:tcBorders>
            <w:shd w:val="clear" w:color="auto" w:fill="auto"/>
          </w:tcPr>
          <w:p w14:paraId="7EA553D5"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center"/>
          </w:tcPr>
          <w:p w14:paraId="278E1069" w14:textId="77777777" w:rsidR="00265ED9" w:rsidRPr="0009042C" w:rsidRDefault="000123A2">
            <w:pPr>
              <w:pStyle w:val="a9"/>
            </w:pPr>
            <w:r w:rsidRPr="0009042C">
              <w:rPr>
                <w:b/>
                <w:bCs/>
              </w:rPr>
              <w:t>В том числе, практических занятий</w:t>
            </w:r>
          </w:p>
        </w:tc>
        <w:tc>
          <w:tcPr>
            <w:tcW w:w="1699" w:type="dxa"/>
            <w:tcBorders>
              <w:top w:val="single" w:sz="4" w:space="0" w:color="auto"/>
              <w:left w:val="single" w:sz="4" w:space="0" w:color="auto"/>
            </w:tcBorders>
            <w:shd w:val="clear" w:color="auto" w:fill="auto"/>
            <w:vAlign w:val="center"/>
          </w:tcPr>
          <w:p w14:paraId="101853B4" w14:textId="77777777" w:rsidR="00265ED9" w:rsidRPr="0009042C" w:rsidRDefault="000123A2">
            <w:pPr>
              <w:pStyle w:val="a9"/>
              <w:jc w:val="center"/>
            </w:pPr>
            <w:r w:rsidRPr="0009042C">
              <w:rPr>
                <w:b/>
                <w:bCs/>
                <w:iCs/>
              </w:rPr>
              <w:t>2</w:t>
            </w:r>
          </w:p>
        </w:tc>
        <w:tc>
          <w:tcPr>
            <w:tcW w:w="1560" w:type="dxa"/>
            <w:tcBorders>
              <w:top w:val="single" w:sz="4" w:space="0" w:color="auto"/>
              <w:left w:val="single" w:sz="4" w:space="0" w:color="auto"/>
            </w:tcBorders>
            <w:shd w:val="clear" w:color="auto" w:fill="auto"/>
          </w:tcPr>
          <w:p w14:paraId="104FE5C7"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642EBE69"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704BA80B" w14:textId="77777777" w:rsidR="00265ED9" w:rsidRPr="0009042C" w:rsidRDefault="00265ED9">
            <w:pPr>
              <w:rPr>
                <w:rFonts w:ascii="Times New Roman" w:hAnsi="Times New Roman" w:cs="Times New Roman"/>
              </w:rPr>
            </w:pPr>
          </w:p>
        </w:tc>
      </w:tr>
      <w:tr w:rsidR="00265ED9" w:rsidRPr="0009042C" w14:paraId="4F204608" w14:textId="77777777">
        <w:trPr>
          <w:trHeight w:hRule="exact" w:val="562"/>
          <w:jc w:val="center"/>
        </w:trPr>
        <w:tc>
          <w:tcPr>
            <w:tcW w:w="2525" w:type="dxa"/>
            <w:vMerge/>
            <w:tcBorders>
              <w:left w:val="single" w:sz="4" w:space="0" w:color="auto"/>
            </w:tcBorders>
            <w:shd w:val="clear" w:color="auto" w:fill="auto"/>
          </w:tcPr>
          <w:p w14:paraId="7AA7AA34"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0D39780B" w14:textId="77777777" w:rsidR="00265ED9" w:rsidRPr="0009042C" w:rsidRDefault="000123A2">
            <w:pPr>
              <w:pStyle w:val="a9"/>
            </w:pPr>
            <w:r w:rsidRPr="0009042C">
              <w:t xml:space="preserve">Практическое занятие №5 </w:t>
            </w:r>
            <w:r w:rsidRPr="0009042C">
              <w:rPr>
                <w:b/>
                <w:bCs/>
              </w:rPr>
              <w:t>«</w:t>
            </w:r>
            <w:r w:rsidRPr="0009042C">
              <w:t>Осуществление выбора ПО, позволяющего наилучшим образом решать профессиональные задачи»</w:t>
            </w:r>
          </w:p>
        </w:tc>
        <w:tc>
          <w:tcPr>
            <w:tcW w:w="1699" w:type="dxa"/>
            <w:tcBorders>
              <w:top w:val="single" w:sz="4" w:space="0" w:color="auto"/>
              <w:left w:val="single" w:sz="4" w:space="0" w:color="auto"/>
            </w:tcBorders>
            <w:shd w:val="clear" w:color="auto" w:fill="auto"/>
          </w:tcPr>
          <w:p w14:paraId="70BEE7E1"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66D2912E"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37188806"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432720C0" w14:textId="77777777" w:rsidR="00265ED9" w:rsidRPr="0009042C" w:rsidRDefault="00265ED9">
            <w:pPr>
              <w:rPr>
                <w:rFonts w:ascii="Times New Roman" w:hAnsi="Times New Roman" w:cs="Times New Roman"/>
              </w:rPr>
            </w:pPr>
          </w:p>
        </w:tc>
      </w:tr>
      <w:tr w:rsidR="00265ED9" w:rsidRPr="0009042C" w14:paraId="0E32BA5F" w14:textId="77777777">
        <w:trPr>
          <w:trHeight w:hRule="exact" w:val="816"/>
          <w:jc w:val="center"/>
        </w:trPr>
        <w:tc>
          <w:tcPr>
            <w:tcW w:w="2525" w:type="dxa"/>
            <w:vMerge w:val="restart"/>
            <w:tcBorders>
              <w:top w:val="single" w:sz="4" w:space="0" w:color="auto"/>
              <w:left w:val="single" w:sz="4" w:space="0" w:color="auto"/>
            </w:tcBorders>
            <w:shd w:val="clear" w:color="auto" w:fill="auto"/>
          </w:tcPr>
          <w:p w14:paraId="242B8A68" w14:textId="77777777" w:rsidR="00265ED9" w:rsidRPr="0009042C" w:rsidRDefault="000123A2">
            <w:pPr>
              <w:pStyle w:val="a9"/>
            </w:pPr>
            <w:r w:rsidRPr="0009042C">
              <w:rPr>
                <w:b/>
                <w:bCs/>
              </w:rPr>
              <w:t xml:space="preserve">Тема 5. </w:t>
            </w:r>
            <w:r w:rsidRPr="0009042C">
              <w:t>Применение информационных технологий в профессиональной деятельности: автоматизация офиса</w:t>
            </w:r>
          </w:p>
        </w:tc>
        <w:tc>
          <w:tcPr>
            <w:tcW w:w="6974" w:type="dxa"/>
            <w:tcBorders>
              <w:top w:val="single" w:sz="4" w:space="0" w:color="auto"/>
              <w:left w:val="single" w:sz="4" w:space="0" w:color="auto"/>
            </w:tcBorders>
            <w:shd w:val="clear" w:color="auto" w:fill="auto"/>
          </w:tcPr>
          <w:p w14:paraId="35698808" w14:textId="77777777" w:rsidR="00265ED9" w:rsidRPr="0009042C" w:rsidRDefault="000123A2">
            <w:pPr>
              <w:pStyle w:val="a9"/>
            </w:pPr>
            <w:r w:rsidRPr="0009042C">
              <w:rPr>
                <w:b/>
                <w:bCs/>
              </w:rPr>
              <w:t>Содержание учебного материала</w:t>
            </w:r>
          </w:p>
        </w:tc>
        <w:tc>
          <w:tcPr>
            <w:tcW w:w="1699" w:type="dxa"/>
            <w:tcBorders>
              <w:top w:val="single" w:sz="4" w:space="0" w:color="auto"/>
              <w:left w:val="single" w:sz="4" w:space="0" w:color="auto"/>
            </w:tcBorders>
            <w:shd w:val="clear" w:color="auto" w:fill="auto"/>
          </w:tcPr>
          <w:p w14:paraId="2C9462FD" w14:textId="77777777" w:rsidR="00265ED9" w:rsidRPr="0009042C" w:rsidRDefault="000123A2">
            <w:pPr>
              <w:pStyle w:val="a9"/>
              <w:jc w:val="center"/>
            </w:pPr>
            <w:r w:rsidRPr="0009042C">
              <w:rPr>
                <w:b/>
                <w:bCs/>
              </w:rPr>
              <w:t>18</w:t>
            </w:r>
          </w:p>
        </w:tc>
        <w:tc>
          <w:tcPr>
            <w:tcW w:w="1560" w:type="dxa"/>
            <w:tcBorders>
              <w:top w:val="single" w:sz="4" w:space="0" w:color="auto"/>
              <w:left w:val="single" w:sz="4" w:space="0" w:color="auto"/>
            </w:tcBorders>
            <w:shd w:val="clear" w:color="auto" w:fill="auto"/>
          </w:tcPr>
          <w:p w14:paraId="53A653B5" w14:textId="77777777" w:rsidR="00265ED9" w:rsidRPr="0009042C" w:rsidRDefault="000123A2">
            <w:pPr>
              <w:pStyle w:val="a9"/>
              <w:jc w:val="center"/>
            </w:pPr>
            <w:r w:rsidRPr="0009042C">
              <w:t>ЛР 5,9,10</w:t>
            </w:r>
          </w:p>
        </w:tc>
        <w:tc>
          <w:tcPr>
            <w:tcW w:w="1560" w:type="dxa"/>
            <w:vMerge w:val="restart"/>
            <w:tcBorders>
              <w:top w:val="single" w:sz="4" w:space="0" w:color="auto"/>
              <w:left w:val="single" w:sz="4" w:space="0" w:color="auto"/>
            </w:tcBorders>
            <w:shd w:val="clear" w:color="auto" w:fill="auto"/>
          </w:tcPr>
          <w:p w14:paraId="2EE631C1" w14:textId="77777777" w:rsidR="00265ED9" w:rsidRPr="0009042C" w:rsidRDefault="000123A2">
            <w:pPr>
              <w:pStyle w:val="a9"/>
              <w:jc w:val="center"/>
            </w:pPr>
            <w:r w:rsidRPr="0009042C">
              <w:t>ОК 1,ОК</w:t>
            </w:r>
          </w:p>
          <w:p w14:paraId="500F7B46" w14:textId="77777777" w:rsidR="00265ED9" w:rsidRPr="0009042C" w:rsidRDefault="000123A2">
            <w:pPr>
              <w:pStyle w:val="a9"/>
              <w:jc w:val="center"/>
            </w:pPr>
            <w:r w:rsidRPr="0009042C">
              <w:t>2,ОК 3 ОК 9,ОК 10, ПК 1.1-1.3, ПК 2.1-2.3</w:t>
            </w:r>
          </w:p>
        </w:tc>
        <w:tc>
          <w:tcPr>
            <w:tcW w:w="1426" w:type="dxa"/>
            <w:tcBorders>
              <w:top w:val="single" w:sz="4" w:space="0" w:color="auto"/>
              <w:left w:val="single" w:sz="4" w:space="0" w:color="auto"/>
              <w:right w:val="single" w:sz="4" w:space="0" w:color="auto"/>
            </w:tcBorders>
            <w:shd w:val="clear" w:color="auto" w:fill="auto"/>
          </w:tcPr>
          <w:p w14:paraId="7CF9152D" w14:textId="77777777" w:rsidR="00265ED9" w:rsidRPr="0009042C" w:rsidRDefault="000123A2">
            <w:pPr>
              <w:pStyle w:val="a9"/>
              <w:ind w:firstLine="260"/>
            </w:pPr>
            <w:r w:rsidRPr="0009042C">
              <w:rPr>
                <w:iCs/>
              </w:rPr>
              <w:t>Уо.01.01</w:t>
            </w:r>
          </w:p>
          <w:p w14:paraId="7AAE5D00" w14:textId="77777777" w:rsidR="00265ED9" w:rsidRPr="0009042C" w:rsidRDefault="000123A2">
            <w:pPr>
              <w:pStyle w:val="a9"/>
              <w:ind w:firstLine="260"/>
            </w:pPr>
            <w:r w:rsidRPr="0009042C">
              <w:rPr>
                <w:iCs/>
              </w:rPr>
              <w:t>Зо.01.01</w:t>
            </w:r>
          </w:p>
        </w:tc>
      </w:tr>
      <w:tr w:rsidR="00265ED9" w:rsidRPr="0009042C" w14:paraId="6EA1BF7C" w14:textId="77777777">
        <w:trPr>
          <w:trHeight w:hRule="exact" w:val="518"/>
          <w:jc w:val="center"/>
        </w:trPr>
        <w:tc>
          <w:tcPr>
            <w:tcW w:w="2525" w:type="dxa"/>
            <w:vMerge/>
            <w:tcBorders>
              <w:left w:val="single" w:sz="4" w:space="0" w:color="auto"/>
            </w:tcBorders>
            <w:shd w:val="clear" w:color="auto" w:fill="auto"/>
          </w:tcPr>
          <w:p w14:paraId="4B247B3E"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5198E438" w14:textId="77777777" w:rsidR="00265ED9" w:rsidRPr="0009042C" w:rsidRDefault="000123A2">
            <w:pPr>
              <w:pStyle w:val="a9"/>
            </w:pPr>
            <w:r w:rsidRPr="0009042C">
              <w:t>Основные возможности текстового редактора и издательских систем.</w:t>
            </w:r>
          </w:p>
          <w:p w14:paraId="71782B5B" w14:textId="77777777" w:rsidR="00265ED9" w:rsidRPr="0009042C" w:rsidRDefault="000123A2">
            <w:pPr>
              <w:pStyle w:val="a9"/>
            </w:pPr>
            <w:r w:rsidRPr="0009042C">
              <w:t>Основные возможности электронных таблиц.</w:t>
            </w:r>
          </w:p>
        </w:tc>
        <w:tc>
          <w:tcPr>
            <w:tcW w:w="1699" w:type="dxa"/>
            <w:vMerge w:val="restart"/>
            <w:tcBorders>
              <w:top w:val="single" w:sz="4" w:space="0" w:color="auto"/>
              <w:left w:val="single" w:sz="4" w:space="0" w:color="auto"/>
            </w:tcBorders>
            <w:shd w:val="clear" w:color="auto" w:fill="auto"/>
          </w:tcPr>
          <w:p w14:paraId="2A243B4B" w14:textId="77777777" w:rsidR="00265ED9" w:rsidRPr="0009042C" w:rsidRDefault="000123A2">
            <w:pPr>
              <w:pStyle w:val="a9"/>
              <w:jc w:val="center"/>
            </w:pPr>
            <w:r w:rsidRPr="0009042C">
              <w:t>4</w:t>
            </w:r>
          </w:p>
        </w:tc>
        <w:tc>
          <w:tcPr>
            <w:tcW w:w="1560" w:type="dxa"/>
            <w:tcBorders>
              <w:top w:val="single" w:sz="4" w:space="0" w:color="auto"/>
              <w:left w:val="single" w:sz="4" w:space="0" w:color="auto"/>
            </w:tcBorders>
            <w:shd w:val="clear" w:color="auto" w:fill="auto"/>
          </w:tcPr>
          <w:p w14:paraId="4B038230"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60A65263"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67B38FD5" w14:textId="77777777" w:rsidR="00265ED9" w:rsidRPr="0009042C" w:rsidRDefault="00265ED9">
            <w:pPr>
              <w:rPr>
                <w:rFonts w:ascii="Times New Roman" w:hAnsi="Times New Roman" w:cs="Times New Roman"/>
              </w:rPr>
            </w:pPr>
          </w:p>
        </w:tc>
      </w:tr>
      <w:tr w:rsidR="00265ED9" w:rsidRPr="0009042C" w14:paraId="22645A86" w14:textId="77777777">
        <w:trPr>
          <w:trHeight w:hRule="exact" w:val="768"/>
          <w:jc w:val="center"/>
        </w:trPr>
        <w:tc>
          <w:tcPr>
            <w:tcW w:w="2525" w:type="dxa"/>
            <w:vMerge/>
            <w:tcBorders>
              <w:left w:val="single" w:sz="4" w:space="0" w:color="auto"/>
            </w:tcBorders>
            <w:shd w:val="clear" w:color="auto" w:fill="auto"/>
          </w:tcPr>
          <w:p w14:paraId="4E3BE178"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6A45A84F" w14:textId="77777777" w:rsidR="00265ED9" w:rsidRPr="0009042C" w:rsidRDefault="000123A2">
            <w:pPr>
              <w:pStyle w:val="a9"/>
            </w:pPr>
            <w:r w:rsidRPr="0009042C">
              <w:t xml:space="preserve">Основные возможности </w:t>
            </w:r>
            <w:r w:rsidRPr="0009042C">
              <w:rPr>
                <w:lang w:val="en-US" w:eastAsia="en-US" w:bidi="en-US"/>
              </w:rPr>
              <w:t>Open</w:t>
            </w:r>
            <w:r w:rsidRPr="0009042C">
              <w:rPr>
                <w:lang w:eastAsia="en-US" w:bidi="en-US"/>
              </w:rPr>
              <w:t xml:space="preserve"> </w:t>
            </w:r>
            <w:r w:rsidRPr="0009042C">
              <w:rPr>
                <w:lang w:val="en-US" w:eastAsia="en-US" w:bidi="en-US"/>
              </w:rPr>
              <w:t>Office</w:t>
            </w:r>
            <w:r w:rsidRPr="0009042C">
              <w:rPr>
                <w:lang w:eastAsia="en-US" w:bidi="en-US"/>
              </w:rPr>
              <w:t>.</w:t>
            </w:r>
            <w:r w:rsidRPr="0009042C">
              <w:rPr>
                <w:lang w:val="en-US" w:eastAsia="en-US" w:bidi="en-US"/>
              </w:rPr>
              <w:t>org</w:t>
            </w:r>
            <w:r w:rsidRPr="0009042C">
              <w:rPr>
                <w:lang w:eastAsia="en-US" w:bidi="en-US"/>
              </w:rPr>
              <w:t xml:space="preserve"> </w:t>
            </w:r>
            <w:r w:rsidRPr="0009042C">
              <w:rPr>
                <w:lang w:val="en-US" w:eastAsia="en-US" w:bidi="en-US"/>
              </w:rPr>
              <w:t>Base</w:t>
            </w:r>
            <w:r w:rsidRPr="0009042C">
              <w:rPr>
                <w:lang w:eastAsia="en-US" w:bidi="en-US"/>
              </w:rPr>
              <w:t xml:space="preserve">. </w:t>
            </w:r>
            <w:r w:rsidRPr="0009042C">
              <w:t>Технология получение информации из БД. Создание базы данных. Операции с таблицами в БД. Создание и использование запросов и отчетов в БД.</w:t>
            </w:r>
          </w:p>
        </w:tc>
        <w:tc>
          <w:tcPr>
            <w:tcW w:w="1699" w:type="dxa"/>
            <w:vMerge/>
            <w:tcBorders>
              <w:left w:val="single" w:sz="4" w:space="0" w:color="auto"/>
            </w:tcBorders>
            <w:shd w:val="clear" w:color="auto" w:fill="auto"/>
          </w:tcPr>
          <w:p w14:paraId="0D56D83C" w14:textId="77777777" w:rsidR="00265ED9" w:rsidRPr="0009042C" w:rsidRDefault="00265ED9">
            <w:pPr>
              <w:rPr>
                <w:rFonts w:ascii="Times New Roman" w:hAnsi="Times New Roman" w:cs="Times New Roman"/>
              </w:rPr>
            </w:pPr>
          </w:p>
        </w:tc>
        <w:tc>
          <w:tcPr>
            <w:tcW w:w="1560" w:type="dxa"/>
            <w:tcBorders>
              <w:top w:val="single" w:sz="4" w:space="0" w:color="auto"/>
              <w:left w:val="single" w:sz="4" w:space="0" w:color="auto"/>
            </w:tcBorders>
            <w:shd w:val="clear" w:color="auto" w:fill="auto"/>
          </w:tcPr>
          <w:p w14:paraId="57B24119"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6C784AF9"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5DE12C10" w14:textId="77777777" w:rsidR="00265ED9" w:rsidRPr="0009042C" w:rsidRDefault="00265ED9">
            <w:pPr>
              <w:rPr>
                <w:rFonts w:ascii="Times New Roman" w:hAnsi="Times New Roman" w:cs="Times New Roman"/>
              </w:rPr>
            </w:pPr>
          </w:p>
        </w:tc>
      </w:tr>
      <w:tr w:rsidR="00265ED9" w:rsidRPr="0009042C" w14:paraId="00ECBECC" w14:textId="77777777">
        <w:trPr>
          <w:trHeight w:hRule="exact" w:val="274"/>
          <w:jc w:val="center"/>
        </w:trPr>
        <w:tc>
          <w:tcPr>
            <w:tcW w:w="2525" w:type="dxa"/>
            <w:vMerge/>
            <w:tcBorders>
              <w:left w:val="single" w:sz="4" w:space="0" w:color="auto"/>
              <w:bottom w:val="single" w:sz="4" w:space="0" w:color="auto"/>
            </w:tcBorders>
            <w:shd w:val="clear" w:color="auto" w:fill="auto"/>
          </w:tcPr>
          <w:p w14:paraId="7EF1920E"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bottom w:val="single" w:sz="4" w:space="0" w:color="auto"/>
            </w:tcBorders>
            <w:shd w:val="clear" w:color="auto" w:fill="auto"/>
            <w:vAlign w:val="bottom"/>
          </w:tcPr>
          <w:p w14:paraId="147D18F3" w14:textId="77777777" w:rsidR="00265ED9" w:rsidRPr="0009042C" w:rsidRDefault="000123A2">
            <w:pPr>
              <w:pStyle w:val="a9"/>
            </w:pPr>
            <w:r w:rsidRPr="0009042C">
              <w:t xml:space="preserve">Основные возможности </w:t>
            </w:r>
            <w:r w:rsidRPr="0009042C">
              <w:rPr>
                <w:lang w:val="en-US" w:eastAsia="en-US" w:bidi="en-US"/>
              </w:rPr>
              <w:t>Open</w:t>
            </w:r>
            <w:r w:rsidRPr="0009042C">
              <w:rPr>
                <w:lang w:eastAsia="en-US" w:bidi="en-US"/>
              </w:rPr>
              <w:t xml:space="preserve"> </w:t>
            </w:r>
            <w:r w:rsidRPr="0009042C">
              <w:rPr>
                <w:lang w:val="en-US" w:eastAsia="en-US" w:bidi="en-US"/>
              </w:rPr>
              <w:t>Office</w:t>
            </w:r>
            <w:r w:rsidRPr="0009042C">
              <w:rPr>
                <w:lang w:eastAsia="en-US" w:bidi="en-US"/>
              </w:rPr>
              <w:t>.</w:t>
            </w:r>
            <w:r w:rsidRPr="0009042C">
              <w:rPr>
                <w:lang w:val="en-US" w:eastAsia="en-US" w:bidi="en-US"/>
              </w:rPr>
              <w:t>org</w:t>
            </w:r>
            <w:r w:rsidRPr="0009042C">
              <w:rPr>
                <w:lang w:eastAsia="en-US" w:bidi="en-US"/>
              </w:rPr>
              <w:t xml:space="preserve"> </w:t>
            </w:r>
            <w:r w:rsidRPr="0009042C">
              <w:rPr>
                <w:lang w:val="en-US" w:eastAsia="en-US" w:bidi="en-US"/>
              </w:rPr>
              <w:t>Impress</w:t>
            </w:r>
            <w:r w:rsidRPr="0009042C">
              <w:rPr>
                <w:lang w:eastAsia="en-US" w:bidi="en-US"/>
              </w:rPr>
              <w:t>.</w:t>
            </w:r>
          </w:p>
        </w:tc>
        <w:tc>
          <w:tcPr>
            <w:tcW w:w="1699" w:type="dxa"/>
            <w:vMerge/>
            <w:tcBorders>
              <w:left w:val="single" w:sz="4" w:space="0" w:color="auto"/>
              <w:bottom w:val="single" w:sz="4" w:space="0" w:color="auto"/>
            </w:tcBorders>
            <w:shd w:val="clear" w:color="auto" w:fill="auto"/>
          </w:tcPr>
          <w:p w14:paraId="1E32F17B" w14:textId="77777777" w:rsidR="00265ED9" w:rsidRPr="0009042C" w:rsidRDefault="00265ED9">
            <w:pPr>
              <w:rPr>
                <w:rFonts w:ascii="Times New Roman" w:hAnsi="Times New Roman" w:cs="Times New Roman"/>
              </w:rPr>
            </w:pPr>
          </w:p>
        </w:tc>
        <w:tc>
          <w:tcPr>
            <w:tcW w:w="1560" w:type="dxa"/>
            <w:tcBorders>
              <w:top w:val="single" w:sz="4" w:space="0" w:color="auto"/>
              <w:left w:val="single" w:sz="4" w:space="0" w:color="auto"/>
              <w:bottom w:val="single" w:sz="4" w:space="0" w:color="auto"/>
            </w:tcBorders>
            <w:shd w:val="clear" w:color="auto" w:fill="auto"/>
          </w:tcPr>
          <w:p w14:paraId="2366AEF0" w14:textId="77777777" w:rsidR="00265ED9" w:rsidRPr="0009042C" w:rsidRDefault="00265ED9">
            <w:pPr>
              <w:rPr>
                <w:rFonts w:ascii="Times New Roman" w:hAnsi="Times New Roman" w:cs="Times New Roman"/>
              </w:rPr>
            </w:pPr>
          </w:p>
        </w:tc>
        <w:tc>
          <w:tcPr>
            <w:tcW w:w="1560" w:type="dxa"/>
            <w:vMerge/>
            <w:tcBorders>
              <w:left w:val="single" w:sz="4" w:space="0" w:color="auto"/>
              <w:bottom w:val="single" w:sz="4" w:space="0" w:color="auto"/>
            </w:tcBorders>
            <w:shd w:val="clear" w:color="auto" w:fill="auto"/>
          </w:tcPr>
          <w:p w14:paraId="3551E9F5"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22891B65" w14:textId="77777777" w:rsidR="00265ED9" w:rsidRPr="0009042C" w:rsidRDefault="00265ED9">
            <w:pPr>
              <w:rPr>
                <w:rFonts w:ascii="Times New Roman" w:hAnsi="Times New Roman" w:cs="Times New Roman"/>
              </w:rPr>
            </w:pPr>
          </w:p>
        </w:tc>
      </w:tr>
    </w:tbl>
    <w:p w14:paraId="1560481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6974"/>
        <w:gridCol w:w="1699"/>
        <w:gridCol w:w="1560"/>
        <w:gridCol w:w="1560"/>
        <w:gridCol w:w="1426"/>
      </w:tblGrid>
      <w:tr w:rsidR="00265ED9" w:rsidRPr="0009042C" w14:paraId="06403192" w14:textId="77777777">
        <w:trPr>
          <w:trHeight w:hRule="exact" w:val="1531"/>
          <w:jc w:val="center"/>
        </w:trPr>
        <w:tc>
          <w:tcPr>
            <w:tcW w:w="2525" w:type="dxa"/>
            <w:vMerge w:val="restart"/>
            <w:tcBorders>
              <w:top w:val="single" w:sz="4" w:space="0" w:color="auto"/>
              <w:left w:val="single" w:sz="4" w:space="0" w:color="auto"/>
            </w:tcBorders>
            <w:shd w:val="clear" w:color="auto" w:fill="auto"/>
          </w:tcPr>
          <w:p w14:paraId="29B9713F"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4A3A3E4A" w14:textId="77777777" w:rsidR="00265ED9" w:rsidRPr="0009042C" w:rsidRDefault="000123A2">
            <w:pPr>
              <w:pStyle w:val="a9"/>
            </w:pPr>
            <w:r w:rsidRPr="0009042C">
              <w:rPr>
                <w:iCs/>
              </w:rPr>
              <w:t>Использование возможностей ОС для систематизации и хранения накопленной информации.</w:t>
            </w:r>
            <w:r w:rsidRPr="0009042C">
              <w:t xml:space="preserve"> Работа с файлами и каталогами: создание, перемещение, копирование, удаление, поиск, переименование, сохранение, восстановление файлов. Архивирование файлов. Определение объёма хранимой информации. Устройства хранения информации.</w:t>
            </w:r>
          </w:p>
        </w:tc>
        <w:tc>
          <w:tcPr>
            <w:tcW w:w="1699" w:type="dxa"/>
            <w:tcBorders>
              <w:top w:val="single" w:sz="4" w:space="0" w:color="auto"/>
              <w:left w:val="single" w:sz="4" w:space="0" w:color="auto"/>
            </w:tcBorders>
            <w:shd w:val="clear" w:color="auto" w:fill="auto"/>
          </w:tcPr>
          <w:p w14:paraId="37746826" w14:textId="77777777" w:rsidR="00265ED9" w:rsidRPr="0009042C" w:rsidRDefault="00265ED9">
            <w:pPr>
              <w:rPr>
                <w:rFonts w:ascii="Times New Roman" w:hAnsi="Times New Roman" w:cs="Times New Roman"/>
              </w:rPr>
            </w:pPr>
          </w:p>
        </w:tc>
        <w:tc>
          <w:tcPr>
            <w:tcW w:w="1560" w:type="dxa"/>
            <w:tcBorders>
              <w:top w:val="single" w:sz="4" w:space="0" w:color="auto"/>
              <w:left w:val="single" w:sz="4" w:space="0" w:color="auto"/>
            </w:tcBorders>
            <w:shd w:val="clear" w:color="auto" w:fill="auto"/>
          </w:tcPr>
          <w:p w14:paraId="07CC5213" w14:textId="77777777" w:rsidR="00265ED9" w:rsidRPr="0009042C" w:rsidRDefault="00265ED9">
            <w:pPr>
              <w:rPr>
                <w:rFonts w:ascii="Times New Roman" w:hAnsi="Times New Roman" w:cs="Times New Roman"/>
              </w:rPr>
            </w:pPr>
          </w:p>
        </w:tc>
        <w:tc>
          <w:tcPr>
            <w:tcW w:w="1560" w:type="dxa"/>
            <w:vMerge w:val="restart"/>
            <w:tcBorders>
              <w:top w:val="single" w:sz="4" w:space="0" w:color="auto"/>
              <w:left w:val="single" w:sz="4" w:space="0" w:color="auto"/>
            </w:tcBorders>
            <w:shd w:val="clear" w:color="auto" w:fill="auto"/>
          </w:tcPr>
          <w:p w14:paraId="44755554"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64575AB8" w14:textId="77777777" w:rsidR="00265ED9" w:rsidRPr="0009042C" w:rsidRDefault="00265ED9">
            <w:pPr>
              <w:rPr>
                <w:rFonts w:ascii="Times New Roman" w:hAnsi="Times New Roman" w:cs="Times New Roman"/>
              </w:rPr>
            </w:pPr>
          </w:p>
        </w:tc>
      </w:tr>
      <w:tr w:rsidR="00265ED9" w:rsidRPr="0009042C" w14:paraId="6898EB62" w14:textId="77777777">
        <w:trPr>
          <w:trHeight w:hRule="exact" w:val="350"/>
          <w:jc w:val="center"/>
        </w:trPr>
        <w:tc>
          <w:tcPr>
            <w:tcW w:w="2525" w:type="dxa"/>
            <w:vMerge/>
            <w:tcBorders>
              <w:left w:val="single" w:sz="4" w:space="0" w:color="auto"/>
            </w:tcBorders>
            <w:shd w:val="clear" w:color="auto" w:fill="auto"/>
          </w:tcPr>
          <w:p w14:paraId="67BA50A7"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center"/>
          </w:tcPr>
          <w:p w14:paraId="71B513B8" w14:textId="77777777" w:rsidR="00265ED9" w:rsidRPr="0009042C" w:rsidRDefault="000123A2">
            <w:pPr>
              <w:pStyle w:val="a9"/>
            </w:pPr>
            <w:r w:rsidRPr="0009042C">
              <w:rPr>
                <w:b/>
                <w:bCs/>
              </w:rPr>
              <w:t>В том числе, практических занятий</w:t>
            </w:r>
          </w:p>
        </w:tc>
        <w:tc>
          <w:tcPr>
            <w:tcW w:w="1699" w:type="dxa"/>
            <w:tcBorders>
              <w:top w:val="single" w:sz="4" w:space="0" w:color="auto"/>
              <w:left w:val="single" w:sz="4" w:space="0" w:color="auto"/>
            </w:tcBorders>
            <w:shd w:val="clear" w:color="auto" w:fill="auto"/>
            <w:vAlign w:val="center"/>
          </w:tcPr>
          <w:p w14:paraId="4AC2801D" w14:textId="77777777" w:rsidR="00265ED9" w:rsidRPr="0009042C" w:rsidRDefault="000123A2">
            <w:pPr>
              <w:pStyle w:val="a9"/>
              <w:jc w:val="center"/>
            </w:pPr>
            <w:r w:rsidRPr="0009042C">
              <w:rPr>
                <w:b/>
                <w:bCs/>
              </w:rPr>
              <w:t>14</w:t>
            </w:r>
          </w:p>
        </w:tc>
        <w:tc>
          <w:tcPr>
            <w:tcW w:w="1560" w:type="dxa"/>
            <w:tcBorders>
              <w:top w:val="single" w:sz="4" w:space="0" w:color="auto"/>
              <w:left w:val="single" w:sz="4" w:space="0" w:color="auto"/>
            </w:tcBorders>
            <w:shd w:val="clear" w:color="auto" w:fill="auto"/>
          </w:tcPr>
          <w:p w14:paraId="22B9C58F"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4BDCBD70"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6E5C5E42" w14:textId="77777777" w:rsidR="00265ED9" w:rsidRPr="0009042C" w:rsidRDefault="00265ED9">
            <w:pPr>
              <w:rPr>
                <w:rFonts w:ascii="Times New Roman" w:hAnsi="Times New Roman" w:cs="Times New Roman"/>
              </w:rPr>
            </w:pPr>
          </w:p>
        </w:tc>
      </w:tr>
      <w:tr w:rsidR="00265ED9" w:rsidRPr="0009042C" w14:paraId="1B7795F0" w14:textId="77777777">
        <w:trPr>
          <w:trHeight w:hRule="exact" w:val="514"/>
          <w:jc w:val="center"/>
        </w:trPr>
        <w:tc>
          <w:tcPr>
            <w:tcW w:w="2525" w:type="dxa"/>
            <w:vMerge/>
            <w:tcBorders>
              <w:left w:val="single" w:sz="4" w:space="0" w:color="auto"/>
            </w:tcBorders>
            <w:shd w:val="clear" w:color="auto" w:fill="auto"/>
          </w:tcPr>
          <w:p w14:paraId="4D8AED89"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65C77FED" w14:textId="77777777" w:rsidR="00265ED9" w:rsidRPr="0009042C" w:rsidRDefault="000123A2">
            <w:pPr>
              <w:pStyle w:val="a9"/>
            </w:pPr>
            <w:r w:rsidRPr="0009042C">
              <w:t xml:space="preserve">Практическое занятие №6 </w:t>
            </w:r>
            <w:r w:rsidRPr="0009042C">
              <w:rPr>
                <w:b/>
                <w:bCs/>
              </w:rPr>
              <w:t>«</w:t>
            </w:r>
            <w:r w:rsidRPr="0009042C">
              <w:t>Создание деловых документов в текстовом редакторе. Оформление текстовых документов, содержащих таблицы»</w:t>
            </w:r>
          </w:p>
        </w:tc>
        <w:tc>
          <w:tcPr>
            <w:tcW w:w="1699" w:type="dxa"/>
            <w:tcBorders>
              <w:top w:val="single" w:sz="4" w:space="0" w:color="auto"/>
              <w:left w:val="single" w:sz="4" w:space="0" w:color="auto"/>
            </w:tcBorders>
            <w:shd w:val="clear" w:color="auto" w:fill="auto"/>
          </w:tcPr>
          <w:p w14:paraId="31839B2A"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20E45B99"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739ABF0A"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29FE742" w14:textId="77777777" w:rsidR="00265ED9" w:rsidRPr="0009042C" w:rsidRDefault="00265ED9">
            <w:pPr>
              <w:rPr>
                <w:rFonts w:ascii="Times New Roman" w:hAnsi="Times New Roman" w:cs="Times New Roman"/>
              </w:rPr>
            </w:pPr>
          </w:p>
        </w:tc>
      </w:tr>
      <w:tr w:rsidR="00265ED9" w:rsidRPr="0009042C" w14:paraId="05EB4CEF" w14:textId="77777777">
        <w:trPr>
          <w:trHeight w:hRule="exact" w:val="514"/>
          <w:jc w:val="center"/>
        </w:trPr>
        <w:tc>
          <w:tcPr>
            <w:tcW w:w="2525" w:type="dxa"/>
            <w:vMerge/>
            <w:tcBorders>
              <w:left w:val="single" w:sz="4" w:space="0" w:color="auto"/>
            </w:tcBorders>
            <w:shd w:val="clear" w:color="auto" w:fill="auto"/>
          </w:tcPr>
          <w:p w14:paraId="55BFCC30"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3A092986" w14:textId="77777777" w:rsidR="00265ED9" w:rsidRPr="0009042C" w:rsidRDefault="000123A2">
            <w:pPr>
              <w:pStyle w:val="a9"/>
            </w:pPr>
            <w:r w:rsidRPr="0009042C">
              <w:t xml:space="preserve">Практическое занятие №7 </w:t>
            </w:r>
            <w:r w:rsidRPr="0009042C">
              <w:rPr>
                <w:b/>
                <w:bCs/>
              </w:rPr>
              <w:t>«</w:t>
            </w:r>
            <w:r w:rsidRPr="0009042C">
              <w:t>Создание формул в текстовом редакторе. Построение диаграмм в текстовом редакторе»</w:t>
            </w:r>
          </w:p>
        </w:tc>
        <w:tc>
          <w:tcPr>
            <w:tcW w:w="1699" w:type="dxa"/>
            <w:tcBorders>
              <w:top w:val="single" w:sz="4" w:space="0" w:color="auto"/>
              <w:left w:val="single" w:sz="4" w:space="0" w:color="auto"/>
            </w:tcBorders>
            <w:shd w:val="clear" w:color="auto" w:fill="auto"/>
          </w:tcPr>
          <w:p w14:paraId="0C8ADC97"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463D3757"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3580DE12"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2BD42DBC" w14:textId="77777777" w:rsidR="00265ED9" w:rsidRPr="0009042C" w:rsidRDefault="00265ED9">
            <w:pPr>
              <w:rPr>
                <w:rFonts w:ascii="Times New Roman" w:hAnsi="Times New Roman" w:cs="Times New Roman"/>
              </w:rPr>
            </w:pPr>
          </w:p>
        </w:tc>
      </w:tr>
      <w:tr w:rsidR="00265ED9" w:rsidRPr="0009042C" w14:paraId="6539A3F6" w14:textId="77777777">
        <w:trPr>
          <w:trHeight w:hRule="exact" w:val="518"/>
          <w:jc w:val="center"/>
        </w:trPr>
        <w:tc>
          <w:tcPr>
            <w:tcW w:w="2525" w:type="dxa"/>
            <w:vMerge/>
            <w:tcBorders>
              <w:left w:val="single" w:sz="4" w:space="0" w:color="auto"/>
            </w:tcBorders>
            <w:shd w:val="clear" w:color="auto" w:fill="auto"/>
          </w:tcPr>
          <w:p w14:paraId="2EF312D0"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3E2592EC" w14:textId="77777777" w:rsidR="00265ED9" w:rsidRPr="0009042C" w:rsidRDefault="000123A2">
            <w:pPr>
              <w:pStyle w:val="a9"/>
            </w:pPr>
            <w:r w:rsidRPr="0009042C">
              <w:t xml:space="preserve">Практическое занятие №8 </w:t>
            </w:r>
            <w:r w:rsidRPr="0009042C">
              <w:rPr>
                <w:b/>
                <w:bCs/>
              </w:rPr>
              <w:t>«</w:t>
            </w:r>
            <w:r w:rsidRPr="0009042C">
              <w:t>Использование программ - переводчиков и систем распознавания текстов для создания текстовых документов»</w:t>
            </w:r>
          </w:p>
        </w:tc>
        <w:tc>
          <w:tcPr>
            <w:tcW w:w="1699" w:type="dxa"/>
            <w:tcBorders>
              <w:top w:val="single" w:sz="4" w:space="0" w:color="auto"/>
              <w:left w:val="single" w:sz="4" w:space="0" w:color="auto"/>
            </w:tcBorders>
            <w:shd w:val="clear" w:color="auto" w:fill="auto"/>
          </w:tcPr>
          <w:p w14:paraId="42824E03"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1BF7A09C"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05D93A25"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79985D21" w14:textId="77777777" w:rsidR="00265ED9" w:rsidRPr="0009042C" w:rsidRDefault="00265ED9">
            <w:pPr>
              <w:rPr>
                <w:rFonts w:ascii="Times New Roman" w:hAnsi="Times New Roman" w:cs="Times New Roman"/>
              </w:rPr>
            </w:pPr>
          </w:p>
        </w:tc>
      </w:tr>
      <w:tr w:rsidR="00265ED9" w:rsidRPr="0009042C" w14:paraId="5C96D533" w14:textId="77777777">
        <w:trPr>
          <w:trHeight w:hRule="exact" w:val="768"/>
          <w:jc w:val="center"/>
        </w:trPr>
        <w:tc>
          <w:tcPr>
            <w:tcW w:w="2525" w:type="dxa"/>
            <w:vMerge/>
            <w:tcBorders>
              <w:left w:val="single" w:sz="4" w:space="0" w:color="auto"/>
            </w:tcBorders>
            <w:shd w:val="clear" w:color="auto" w:fill="auto"/>
          </w:tcPr>
          <w:p w14:paraId="6F5400A3"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04A9591E" w14:textId="77777777" w:rsidR="00265ED9" w:rsidRPr="0009042C" w:rsidRDefault="000123A2">
            <w:pPr>
              <w:pStyle w:val="a9"/>
            </w:pPr>
            <w:r w:rsidRPr="0009042C">
              <w:t xml:space="preserve">Практическое занятие №9 </w:t>
            </w:r>
            <w:r w:rsidRPr="0009042C">
              <w:rPr>
                <w:b/>
                <w:bCs/>
              </w:rPr>
              <w:t>«</w:t>
            </w:r>
            <w:r w:rsidRPr="0009042C">
              <w:t>Оформление документов профессиональной направленности в соответствии с требованиями, предъявляемыми к ним»</w:t>
            </w:r>
          </w:p>
        </w:tc>
        <w:tc>
          <w:tcPr>
            <w:tcW w:w="1699" w:type="dxa"/>
            <w:tcBorders>
              <w:top w:val="single" w:sz="4" w:space="0" w:color="auto"/>
              <w:left w:val="single" w:sz="4" w:space="0" w:color="auto"/>
            </w:tcBorders>
            <w:shd w:val="clear" w:color="auto" w:fill="auto"/>
          </w:tcPr>
          <w:p w14:paraId="6FCC7696"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11EE5C85"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00600FE5"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004E72CD" w14:textId="77777777" w:rsidR="00265ED9" w:rsidRPr="0009042C" w:rsidRDefault="00265ED9">
            <w:pPr>
              <w:rPr>
                <w:rFonts w:ascii="Times New Roman" w:hAnsi="Times New Roman" w:cs="Times New Roman"/>
              </w:rPr>
            </w:pPr>
          </w:p>
        </w:tc>
      </w:tr>
      <w:tr w:rsidR="00265ED9" w:rsidRPr="0009042C" w14:paraId="2B8E59B1" w14:textId="77777777">
        <w:trPr>
          <w:trHeight w:hRule="exact" w:val="518"/>
          <w:jc w:val="center"/>
        </w:trPr>
        <w:tc>
          <w:tcPr>
            <w:tcW w:w="2525" w:type="dxa"/>
            <w:vMerge/>
            <w:tcBorders>
              <w:left w:val="single" w:sz="4" w:space="0" w:color="auto"/>
            </w:tcBorders>
            <w:shd w:val="clear" w:color="auto" w:fill="auto"/>
          </w:tcPr>
          <w:p w14:paraId="217DEC9E"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76EB3B38" w14:textId="77777777" w:rsidR="00265ED9" w:rsidRPr="0009042C" w:rsidRDefault="000123A2">
            <w:pPr>
              <w:pStyle w:val="a9"/>
            </w:pPr>
            <w:r w:rsidRPr="0009042C">
              <w:t xml:space="preserve">Практическое занятие №10 </w:t>
            </w:r>
            <w:r w:rsidRPr="0009042C">
              <w:rPr>
                <w:b/>
                <w:bCs/>
              </w:rPr>
              <w:t>«</w:t>
            </w:r>
            <w:r w:rsidRPr="0009042C">
              <w:t>Создание электронной книги. Организация расчётов в табличном процессоре»</w:t>
            </w:r>
          </w:p>
        </w:tc>
        <w:tc>
          <w:tcPr>
            <w:tcW w:w="1699" w:type="dxa"/>
            <w:tcBorders>
              <w:top w:val="single" w:sz="4" w:space="0" w:color="auto"/>
              <w:left w:val="single" w:sz="4" w:space="0" w:color="auto"/>
            </w:tcBorders>
            <w:shd w:val="clear" w:color="auto" w:fill="auto"/>
          </w:tcPr>
          <w:p w14:paraId="394BBAAC"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29451E8B"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5BB18DF7"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45A023E8" w14:textId="77777777" w:rsidR="00265ED9" w:rsidRPr="0009042C" w:rsidRDefault="00265ED9">
            <w:pPr>
              <w:rPr>
                <w:rFonts w:ascii="Times New Roman" w:hAnsi="Times New Roman" w:cs="Times New Roman"/>
              </w:rPr>
            </w:pPr>
          </w:p>
        </w:tc>
      </w:tr>
      <w:tr w:rsidR="00265ED9" w:rsidRPr="0009042C" w14:paraId="2A333788" w14:textId="77777777">
        <w:trPr>
          <w:trHeight w:hRule="exact" w:val="259"/>
          <w:jc w:val="center"/>
        </w:trPr>
        <w:tc>
          <w:tcPr>
            <w:tcW w:w="2525" w:type="dxa"/>
            <w:vMerge/>
            <w:tcBorders>
              <w:left w:val="single" w:sz="4" w:space="0" w:color="auto"/>
            </w:tcBorders>
            <w:shd w:val="clear" w:color="auto" w:fill="auto"/>
          </w:tcPr>
          <w:p w14:paraId="0F13B00C"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0155808C" w14:textId="77777777" w:rsidR="00265ED9" w:rsidRPr="0009042C" w:rsidRDefault="000123A2">
            <w:pPr>
              <w:pStyle w:val="a9"/>
            </w:pPr>
            <w:r w:rsidRPr="0009042C">
              <w:t>Практическое занятие №11 «Построение и форматирование диаграмм»</w:t>
            </w:r>
          </w:p>
        </w:tc>
        <w:tc>
          <w:tcPr>
            <w:tcW w:w="1699" w:type="dxa"/>
            <w:tcBorders>
              <w:top w:val="single" w:sz="4" w:space="0" w:color="auto"/>
              <w:left w:val="single" w:sz="4" w:space="0" w:color="auto"/>
            </w:tcBorders>
            <w:shd w:val="clear" w:color="auto" w:fill="auto"/>
            <w:vAlign w:val="bottom"/>
          </w:tcPr>
          <w:p w14:paraId="48313993"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237A9785"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31138376"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54A71DE8" w14:textId="77777777" w:rsidR="00265ED9" w:rsidRPr="0009042C" w:rsidRDefault="00265ED9">
            <w:pPr>
              <w:rPr>
                <w:rFonts w:ascii="Times New Roman" w:hAnsi="Times New Roman" w:cs="Times New Roman"/>
              </w:rPr>
            </w:pPr>
          </w:p>
        </w:tc>
      </w:tr>
      <w:tr w:rsidR="00265ED9" w:rsidRPr="0009042C" w14:paraId="561DE21B" w14:textId="77777777">
        <w:trPr>
          <w:trHeight w:hRule="exact" w:val="518"/>
          <w:jc w:val="center"/>
        </w:trPr>
        <w:tc>
          <w:tcPr>
            <w:tcW w:w="2525" w:type="dxa"/>
            <w:vMerge/>
            <w:tcBorders>
              <w:left w:val="single" w:sz="4" w:space="0" w:color="auto"/>
            </w:tcBorders>
            <w:shd w:val="clear" w:color="auto" w:fill="auto"/>
          </w:tcPr>
          <w:p w14:paraId="09E6259D"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5D3DBD44" w14:textId="77777777" w:rsidR="00265ED9" w:rsidRPr="0009042C" w:rsidRDefault="000123A2">
            <w:pPr>
              <w:pStyle w:val="a9"/>
            </w:pPr>
            <w:r w:rsidRPr="0009042C">
              <w:t>Практическое занятие №12 «Создание презентаций профессиональной направленности»</w:t>
            </w:r>
          </w:p>
        </w:tc>
        <w:tc>
          <w:tcPr>
            <w:tcW w:w="1699" w:type="dxa"/>
            <w:tcBorders>
              <w:top w:val="single" w:sz="4" w:space="0" w:color="auto"/>
              <w:left w:val="single" w:sz="4" w:space="0" w:color="auto"/>
            </w:tcBorders>
            <w:shd w:val="clear" w:color="auto" w:fill="auto"/>
          </w:tcPr>
          <w:p w14:paraId="2492D39D" w14:textId="77777777" w:rsidR="00265ED9" w:rsidRPr="0009042C" w:rsidRDefault="000123A2">
            <w:pPr>
              <w:pStyle w:val="a9"/>
              <w:jc w:val="center"/>
            </w:pPr>
            <w:r w:rsidRPr="0009042C">
              <w:t>2</w:t>
            </w:r>
          </w:p>
        </w:tc>
        <w:tc>
          <w:tcPr>
            <w:tcW w:w="1560" w:type="dxa"/>
            <w:tcBorders>
              <w:top w:val="single" w:sz="4" w:space="0" w:color="auto"/>
              <w:left w:val="single" w:sz="4" w:space="0" w:color="auto"/>
            </w:tcBorders>
            <w:shd w:val="clear" w:color="auto" w:fill="auto"/>
          </w:tcPr>
          <w:p w14:paraId="2FCCF5D1"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64FF2D36"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2C766C1A" w14:textId="77777777" w:rsidR="00265ED9" w:rsidRPr="0009042C" w:rsidRDefault="00265ED9">
            <w:pPr>
              <w:rPr>
                <w:rFonts w:ascii="Times New Roman" w:hAnsi="Times New Roman" w:cs="Times New Roman"/>
              </w:rPr>
            </w:pPr>
          </w:p>
        </w:tc>
      </w:tr>
      <w:tr w:rsidR="00265ED9" w:rsidRPr="0009042C" w14:paraId="25FBAF57" w14:textId="77777777">
        <w:trPr>
          <w:trHeight w:hRule="exact" w:val="816"/>
          <w:jc w:val="center"/>
        </w:trPr>
        <w:tc>
          <w:tcPr>
            <w:tcW w:w="2525" w:type="dxa"/>
            <w:vMerge w:val="restart"/>
            <w:tcBorders>
              <w:top w:val="single" w:sz="4" w:space="0" w:color="auto"/>
              <w:left w:val="single" w:sz="4" w:space="0" w:color="auto"/>
            </w:tcBorders>
            <w:shd w:val="clear" w:color="auto" w:fill="auto"/>
          </w:tcPr>
          <w:p w14:paraId="53781CA5" w14:textId="77777777" w:rsidR="00265ED9" w:rsidRPr="0009042C" w:rsidRDefault="000123A2">
            <w:pPr>
              <w:pStyle w:val="a9"/>
            </w:pPr>
            <w:r w:rsidRPr="0009042C">
              <w:rPr>
                <w:b/>
                <w:bCs/>
              </w:rPr>
              <w:t xml:space="preserve">Тема 6. </w:t>
            </w:r>
            <w:r w:rsidRPr="0009042C">
              <w:t>Применение телекоммуникационных технологий в профессиональной деятельности.</w:t>
            </w:r>
          </w:p>
        </w:tc>
        <w:tc>
          <w:tcPr>
            <w:tcW w:w="6974" w:type="dxa"/>
            <w:tcBorders>
              <w:top w:val="single" w:sz="4" w:space="0" w:color="auto"/>
              <w:left w:val="single" w:sz="4" w:space="0" w:color="auto"/>
            </w:tcBorders>
            <w:shd w:val="clear" w:color="auto" w:fill="auto"/>
          </w:tcPr>
          <w:p w14:paraId="41EFC2ED" w14:textId="77777777" w:rsidR="00265ED9" w:rsidRPr="0009042C" w:rsidRDefault="000123A2">
            <w:pPr>
              <w:pStyle w:val="a9"/>
            </w:pPr>
            <w:r w:rsidRPr="0009042C">
              <w:rPr>
                <w:b/>
                <w:bCs/>
              </w:rPr>
              <w:t>Содержание учебного материала</w:t>
            </w:r>
          </w:p>
        </w:tc>
        <w:tc>
          <w:tcPr>
            <w:tcW w:w="1699" w:type="dxa"/>
            <w:tcBorders>
              <w:top w:val="single" w:sz="4" w:space="0" w:color="auto"/>
              <w:left w:val="single" w:sz="4" w:space="0" w:color="auto"/>
            </w:tcBorders>
            <w:shd w:val="clear" w:color="auto" w:fill="auto"/>
          </w:tcPr>
          <w:p w14:paraId="2615E7E6" w14:textId="77777777" w:rsidR="00265ED9" w:rsidRPr="0009042C" w:rsidRDefault="000123A2">
            <w:pPr>
              <w:pStyle w:val="a9"/>
              <w:jc w:val="center"/>
            </w:pPr>
            <w:r w:rsidRPr="0009042C">
              <w:rPr>
                <w:b/>
                <w:bCs/>
              </w:rPr>
              <w:t>10</w:t>
            </w:r>
          </w:p>
        </w:tc>
        <w:tc>
          <w:tcPr>
            <w:tcW w:w="1560" w:type="dxa"/>
            <w:tcBorders>
              <w:top w:val="single" w:sz="4" w:space="0" w:color="auto"/>
              <w:left w:val="single" w:sz="4" w:space="0" w:color="auto"/>
            </w:tcBorders>
            <w:shd w:val="clear" w:color="auto" w:fill="auto"/>
          </w:tcPr>
          <w:p w14:paraId="316E2850" w14:textId="77777777" w:rsidR="00265ED9" w:rsidRPr="0009042C" w:rsidRDefault="000123A2">
            <w:pPr>
              <w:pStyle w:val="a9"/>
              <w:jc w:val="center"/>
            </w:pPr>
            <w:r w:rsidRPr="0009042C">
              <w:t>ЛР 3,5,9</w:t>
            </w:r>
          </w:p>
        </w:tc>
        <w:tc>
          <w:tcPr>
            <w:tcW w:w="1560" w:type="dxa"/>
            <w:vMerge w:val="restart"/>
            <w:tcBorders>
              <w:top w:val="single" w:sz="4" w:space="0" w:color="auto"/>
              <w:left w:val="single" w:sz="4" w:space="0" w:color="auto"/>
            </w:tcBorders>
            <w:shd w:val="clear" w:color="auto" w:fill="auto"/>
          </w:tcPr>
          <w:p w14:paraId="6A0D6305" w14:textId="77777777" w:rsidR="00265ED9" w:rsidRPr="0009042C" w:rsidRDefault="000123A2">
            <w:pPr>
              <w:pStyle w:val="a9"/>
              <w:jc w:val="center"/>
            </w:pPr>
            <w:r w:rsidRPr="0009042C">
              <w:t>ОК 1,ОК</w:t>
            </w:r>
          </w:p>
          <w:p w14:paraId="1E9CAE7B" w14:textId="77777777" w:rsidR="00265ED9" w:rsidRPr="0009042C" w:rsidRDefault="000123A2">
            <w:pPr>
              <w:pStyle w:val="a9"/>
              <w:jc w:val="center"/>
            </w:pPr>
            <w:r w:rsidRPr="0009042C">
              <w:t>2,ОК 3</w:t>
            </w:r>
          </w:p>
          <w:p w14:paraId="7BDE5B3A" w14:textId="77777777" w:rsidR="00265ED9" w:rsidRPr="0009042C" w:rsidRDefault="000123A2">
            <w:pPr>
              <w:pStyle w:val="a9"/>
              <w:jc w:val="center"/>
            </w:pPr>
            <w:r w:rsidRPr="0009042C">
              <w:t>ОК 1,ОК</w:t>
            </w:r>
          </w:p>
          <w:p w14:paraId="1C5EC944" w14:textId="77777777" w:rsidR="00265ED9" w:rsidRPr="0009042C" w:rsidRDefault="000123A2">
            <w:pPr>
              <w:pStyle w:val="a9"/>
              <w:jc w:val="center"/>
            </w:pPr>
            <w:r w:rsidRPr="0009042C">
              <w:t>2,ОК 3</w:t>
            </w:r>
          </w:p>
        </w:tc>
        <w:tc>
          <w:tcPr>
            <w:tcW w:w="1426" w:type="dxa"/>
            <w:tcBorders>
              <w:top w:val="single" w:sz="4" w:space="0" w:color="auto"/>
              <w:left w:val="single" w:sz="4" w:space="0" w:color="auto"/>
              <w:right w:val="single" w:sz="4" w:space="0" w:color="auto"/>
            </w:tcBorders>
            <w:shd w:val="clear" w:color="auto" w:fill="auto"/>
          </w:tcPr>
          <w:p w14:paraId="7B5BFFA7" w14:textId="77777777" w:rsidR="00265ED9" w:rsidRPr="0009042C" w:rsidRDefault="000123A2">
            <w:pPr>
              <w:pStyle w:val="a9"/>
              <w:ind w:firstLine="260"/>
            </w:pPr>
            <w:r w:rsidRPr="0009042C">
              <w:rPr>
                <w:iCs/>
              </w:rPr>
              <w:t>Уо.01.02</w:t>
            </w:r>
          </w:p>
          <w:p w14:paraId="136BB497" w14:textId="77777777" w:rsidR="00265ED9" w:rsidRPr="0009042C" w:rsidRDefault="000123A2">
            <w:pPr>
              <w:pStyle w:val="a9"/>
              <w:ind w:firstLine="260"/>
            </w:pPr>
            <w:r w:rsidRPr="0009042C">
              <w:rPr>
                <w:iCs/>
              </w:rPr>
              <w:t>Зо.01.02</w:t>
            </w:r>
          </w:p>
        </w:tc>
      </w:tr>
      <w:tr w:rsidR="00265ED9" w:rsidRPr="0009042C" w14:paraId="020FDE75" w14:textId="77777777">
        <w:trPr>
          <w:trHeight w:hRule="exact" w:val="1272"/>
          <w:jc w:val="center"/>
        </w:trPr>
        <w:tc>
          <w:tcPr>
            <w:tcW w:w="2525" w:type="dxa"/>
            <w:vMerge/>
            <w:tcBorders>
              <w:left w:val="single" w:sz="4" w:space="0" w:color="auto"/>
            </w:tcBorders>
            <w:shd w:val="clear" w:color="auto" w:fill="auto"/>
          </w:tcPr>
          <w:p w14:paraId="43827612"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7EF865BB" w14:textId="77777777" w:rsidR="00265ED9" w:rsidRPr="0009042C" w:rsidRDefault="000123A2">
            <w:pPr>
              <w:pStyle w:val="a9"/>
            </w:pPr>
            <w:r w:rsidRPr="0009042C">
              <w:t>Технология подключения к локальной сети. Доступ к ресурсам.</w:t>
            </w:r>
          </w:p>
          <w:p w14:paraId="1A63A4EE" w14:textId="77777777" w:rsidR="00265ED9" w:rsidRPr="0009042C" w:rsidRDefault="000123A2">
            <w:pPr>
              <w:pStyle w:val="a9"/>
            </w:pPr>
            <w:r w:rsidRPr="0009042C">
              <w:t>Корпоративные сети.</w:t>
            </w:r>
          </w:p>
          <w:p w14:paraId="7BBB0ACF" w14:textId="77777777" w:rsidR="00265ED9" w:rsidRPr="0009042C" w:rsidRDefault="000123A2">
            <w:pPr>
              <w:pStyle w:val="a9"/>
            </w:pPr>
            <w:r w:rsidRPr="0009042C">
              <w:t>Возможности глобальной сети Интернет. Пакетная передача данных.</w:t>
            </w:r>
          </w:p>
          <w:p w14:paraId="519AAAEC" w14:textId="77777777" w:rsidR="00265ED9" w:rsidRPr="0009042C" w:rsidRDefault="000123A2">
            <w:pPr>
              <w:pStyle w:val="a9"/>
            </w:pPr>
            <w:r w:rsidRPr="0009042C">
              <w:t>Организация межсетевого взаимодействия. Электронная почта.</w:t>
            </w:r>
          </w:p>
          <w:p w14:paraId="359C062A" w14:textId="77777777" w:rsidR="00265ED9" w:rsidRPr="0009042C" w:rsidRDefault="000123A2">
            <w:pPr>
              <w:pStyle w:val="a9"/>
            </w:pPr>
            <w:r w:rsidRPr="0009042C">
              <w:t>Методы и средства поиска информации в сети Интернет.</w:t>
            </w:r>
          </w:p>
        </w:tc>
        <w:tc>
          <w:tcPr>
            <w:tcW w:w="1699" w:type="dxa"/>
            <w:tcBorders>
              <w:top w:val="single" w:sz="4" w:space="0" w:color="auto"/>
              <w:left w:val="single" w:sz="4" w:space="0" w:color="auto"/>
            </w:tcBorders>
            <w:shd w:val="clear" w:color="auto" w:fill="auto"/>
          </w:tcPr>
          <w:p w14:paraId="3DA53859" w14:textId="77777777" w:rsidR="00265ED9" w:rsidRPr="0009042C" w:rsidRDefault="000123A2">
            <w:pPr>
              <w:pStyle w:val="a9"/>
              <w:jc w:val="center"/>
            </w:pPr>
            <w:r w:rsidRPr="0009042C">
              <w:t>4</w:t>
            </w:r>
          </w:p>
        </w:tc>
        <w:tc>
          <w:tcPr>
            <w:tcW w:w="1560" w:type="dxa"/>
            <w:tcBorders>
              <w:top w:val="single" w:sz="4" w:space="0" w:color="auto"/>
              <w:left w:val="single" w:sz="4" w:space="0" w:color="auto"/>
            </w:tcBorders>
            <w:shd w:val="clear" w:color="auto" w:fill="auto"/>
          </w:tcPr>
          <w:p w14:paraId="066F85ED"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7F719588"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43828AB3" w14:textId="77777777" w:rsidR="00265ED9" w:rsidRPr="0009042C" w:rsidRDefault="00265ED9">
            <w:pPr>
              <w:rPr>
                <w:rFonts w:ascii="Times New Roman" w:hAnsi="Times New Roman" w:cs="Times New Roman"/>
              </w:rPr>
            </w:pPr>
          </w:p>
        </w:tc>
      </w:tr>
      <w:tr w:rsidR="00265ED9" w:rsidRPr="0009042C" w14:paraId="52B16DE7" w14:textId="77777777">
        <w:trPr>
          <w:trHeight w:hRule="exact" w:val="264"/>
          <w:jc w:val="center"/>
        </w:trPr>
        <w:tc>
          <w:tcPr>
            <w:tcW w:w="2525" w:type="dxa"/>
            <w:vMerge/>
            <w:tcBorders>
              <w:left w:val="single" w:sz="4" w:space="0" w:color="auto"/>
            </w:tcBorders>
            <w:shd w:val="clear" w:color="auto" w:fill="auto"/>
          </w:tcPr>
          <w:p w14:paraId="35D5D16C"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66CFE870" w14:textId="77777777" w:rsidR="00265ED9" w:rsidRPr="0009042C" w:rsidRDefault="000123A2">
            <w:pPr>
              <w:pStyle w:val="a9"/>
            </w:pPr>
            <w:r w:rsidRPr="0009042C">
              <w:rPr>
                <w:b/>
                <w:bCs/>
              </w:rPr>
              <w:t>В том числе, практических занятий</w:t>
            </w:r>
          </w:p>
        </w:tc>
        <w:tc>
          <w:tcPr>
            <w:tcW w:w="1699" w:type="dxa"/>
            <w:tcBorders>
              <w:top w:val="single" w:sz="4" w:space="0" w:color="auto"/>
              <w:left w:val="single" w:sz="4" w:space="0" w:color="auto"/>
            </w:tcBorders>
            <w:shd w:val="clear" w:color="auto" w:fill="auto"/>
            <w:vAlign w:val="bottom"/>
          </w:tcPr>
          <w:p w14:paraId="5114F71D" w14:textId="77777777" w:rsidR="00265ED9" w:rsidRPr="0009042C" w:rsidRDefault="000123A2">
            <w:pPr>
              <w:pStyle w:val="a9"/>
              <w:jc w:val="center"/>
            </w:pPr>
            <w:r w:rsidRPr="0009042C">
              <w:rPr>
                <w:b/>
                <w:bCs/>
                <w:iCs/>
              </w:rPr>
              <w:t>6</w:t>
            </w:r>
          </w:p>
        </w:tc>
        <w:tc>
          <w:tcPr>
            <w:tcW w:w="1560" w:type="dxa"/>
            <w:tcBorders>
              <w:top w:val="single" w:sz="4" w:space="0" w:color="auto"/>
              <w:left w:val="single" w:sz="4" w:space="0" w:color="auto"/>
            </w:tcBorders>
            <w:shd w:val="clear" w:color="auto" w:fill="auto"/>
          </w:tcPr>
          <w:p w14:paraId="2C58F8FD"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6C54D980"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0E28EA4E" w14:textId="77777777" w:rsidR="00265ED9" w:rsidRPr="0009042C" w:rsidRDefault="00265ED9">
            <w:pPr>
              <w:rPr>
                <w:rFonts w:ascii="Times New Roman" w:hAnsi="Times New Roman" w:cs="Times New Roman"/>
              </w:rPr>
            </w:pPr>
          </w:p>
        </w:tc>
      </w:tr>
      <w:tr w:rsidR="00265ED9" w:rsidRPr="0009042C" w14:paraId="4A296267" w14:textId="77777777">
        <w:trPr>
          <w:trHeight w:hRule="exact" w:val="518"/>
          <w:jc w:val="center"/>
        </w:trPr>
        <w:tc>
          <w:tcPr>
            <w:tcW w:w="2525" w:type="dxa"/>
            <w:vMerge/>
            <w:tcBorders>
              <w:left w:val="single" w:sz="4" w:space="0" w:color="auto"/>
            </w:tcBorders>
            <w:shd w:val="clear" w:color="auto" w:fill="auto"/>
          </w:tcPr>
          <w:p w14:paraId="7BD22044"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472CB961" w14:textId="77777777" w:rsidR="00265ED9" w:rsidRPr="0009042C" w:rsidRDefault="000123A2">
            <w:pPr>
              <w:pStyle w:val="a9"/>
            </w:pPr>
            <w:r w:rsidRPr="0009042C">
              <w:t>Практическое занятие №13 «Применение способов телекоммуникационных технологий»</w:t>
            </w:r>
          </w:p>
        </w:tc>
        <w:tc>
          <w:tcPr>
            <w:tcW w:w="1699" w:type="dxa"/>
            <w:tcBorders>
              <w:top w:val="single" w:sz="4" w:space="0" w:color="auto"/>
              <w:left w:val="single" w:sz="4" w:space="0" w:color="auto"/>
            </w:tcBorders>
            <w:shd w:val="clear" w:color="auto" w:fill="auto"/>
          </w:tcPr>
          <w:p w14:paraId="19D08EA4" w14:textId="77777777" w:rsidR="00265ED9" w:rsidRPr="0009042C" w:rsidRDefault="000123A2">
            <w:pPr>
              <w:pStyle w:val="a9"/>
              <w:jc w:val="center"/>
            </w:pPr>
            <w:r w:rsidRPr="0009042C">
              <w:rPr>
                <w:iCs/>
              </w:rPr>
              <w:t>2</w:t>
            </w:r>
          </w:p>
        </w:tc>
        <w:tc>
          <w:tcPr>
            <w:tcW w:w="1560" w:type="dxa"/>
            <w:tcBorders>
              <w:top w:val="single" w:sz="4" w:space="0" w:color="auto"/>
              <w:left w:val="single" w:sz="4" w:space="0" w:color="auto"/>
            </w:tcBorders>
            <w:shd w:val="clear" w:color="auto" w:fill="auto"/>
          </w:tcPr>
          <w:p w14:paraId="70FCD93B"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2F269A5B"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76FC5A84" w14:textId="77777777" w:rsidR="00265ED9" w:rsidRPr="0009042C" w:rsidRDefault="00265ED9">
            <w:pPr>
              <w:rPr>
                <w:rFonts w:ascii="Times New Roman" w:hAnsi="Times New Roman" w:cs="Times New Roman"/>
              </w:rPr>
            </w:pPr>
          </w:p>
        </w:tc>
      </w:tr>
      <w:tr w:rsidR="00265ED9" w:rsidRPr="0009042C" w14:paraId="3BC9EA5F" w14:textId="77777777">
        <w:trPr>
          <w:trHeight w:hRule="exact" w:val="259"/>
          <w:jc w:val="center"/>
        </w:trPr>
        <w:tc>
          <w:tcPr>
            <w:tcW w:w="2525" w:type="dxa"/>
            <w:vMerge/>
            <w:tcBorders>
              <w:left w:val="single" w:sz="4" w:space="0" w:color="auto"/>
            </w:tcBorders>
            <w:shd w:val="clear" w:color="auto" w:fill="auto"/>
          </w:tcPr>
          <w:p w14:paraId="30B0EB5A"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0E419EAF" w14:textId="77777777" w:rsidR="00265ED9" w:rsidRPr="0009042C" w:rsidRDefault="000123A2">
            <w:pPr>
              <w:pStyle w:val="a9"/>
            </w:pPr>
            <w:r w:rsidRPr="0009042C">
              <w:t>Практическое занятие №14 «Поиск информации в сети Интернет»</w:t>
            </w:r>
          </w:p>
        </w:tc>
        <w:tc>
          <w:tcPr>
            <w:tcW w:w="1699" w:type="dxa"/>
            <w:tcBorders>
              <w:top w:val="single" w:sz="4" w:space="0" w:color="auto"/>
              <w:left w:val="single" w:sz="4" w:space="0" w:color="auto"/>
            </w:tcBorders>
            <w:shd w:val="clear" w:color="auto" w:fill="auto"/>
            <w:vAlign w:val="bottom"/>
          </w:tcPr>
          <w:p w14:paraId="067161E4" w14:textId="77777777" w:rsidR="00265ED9" w:rsidRPr="0009042C" w:rsidRDefault="000123A2">
            <w:pPr>
              <w:pStyle w:val="a9"/>
              <w:jc w:val="center"/>
            </w:pPr>
            <w:r w:rsidRPr="0009042C">
              <w:rPr>
                <w:iCs/>
              </w:rPr>
              <w:t>2</w:t>
            </w:r>
          </w:p>
        </w:tc>
        <w:tc>
          <w:tcPr>
            <w:tcW w:w="1560" w:type="dxa"/>
            <w:tcBorders>
              <w:top w:val="single" w:sz="4" w:space="0" w:color="auto"/>
              <w:left w:val="single" w:sz="4" w:space="0" w:color="auto"/>
            </w:tcBorders>
            <w:shd w:val="clear" w:color="auto" w:fill="auto"/>
          </w:tcPr>
          <w:p w14:paraId="46C511CA"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1148416F"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1C030B01" w14:textId="77777777" w:rsidR="00265ED9" w:rsidRPr="0009042C" w:rsidRDefault="00265ED9">
            <w:pPr>
              <w:rPr>
                <w:rFonts w:ascii="Times New Roman" w:hAnsi="Times New Roman" w:cs="Times New Roman"/>
              </w:rPr>
            </w:pPr>
          </w:p>
        </w:tc>
      </w:tr>
      <w:tr w:rsidR="00265ED9" w:rsidRPr="0009042C" w14:paraId="023D600E" w14:textId="77777777">
        <w:trPr>
          <w:trHeight w:hRule="exact" w:val="773"/>
          <w:jc w:val="center"/>
        </w:trPr>
        <w:tc>
          <w:tcPr>
            <w:tcW w:w="2525" w:type="dxa"/>
            <w:vMerge/>
            <w:tcBorders>
              <w:left w:val="single" w:sz="4" w:space="0" w:color="auto"/>
            </w:tcBorders>
            <w:shd w:val="clear" w:color="auto" w:fill="auto"/>
          </w:tcPr>
          <w:p w14:paraId="4C312384"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142C531A" w14:textId="77777777" w:rsidR="00265ED9" w:rsidRPr="0009042C" w:rsidRDefault="000123A2">
            <w:pPr>
              <w:pStyle w:val="a9"/>
            </w:pPr>
            <w:r w:rsidRPr="0009042C">
              <w:t>Практическое занятие №15 «Организация поиска профессионально - значимой информации в Интернете. Открытие, просмотр и сохранение веб - страниц»</w:t>
            </w:r>
          </w:p>
        </w:tc>
        <w:tc>
          <w:tcPr>
            <w:tcW w:w="1699" w:type="dxa"/>
            <w:tcBorders>
              <w:top w:val="single" w:sz="4" w:space="0" w:color="auto"/>
              <w:left w:val="single" w:sz="4" w:space="0" w:color="auto"/>
            </w:tcBorders>
            <w:shd w:val="clear" w:color="auto" w:fill="auto"/>
          </w:tcPr>
          <w:p w14:paraId="037CBF40" w14:textId="77777777" w:rsidR="00265ED9" w:rsidRPr="0009042C" w:rsidRDefault="000123A2">
            <w:pPr>
              <w:pStyle w:val="a9"/>
              <w:jc w:val="center"/>
            </w:pPr>
            <w:r w:rsidRPr="0009042C">
              <w:rPr>
                <w:iCs/>
              </w:rPr>
              <w:t>2</w:t>
            </w:r>
          </w:p>
        </w:tc>
        <w:tc>
          <w:tcPr>
            <w:tcW w:w="1560" w:type="dxa"/>
            <w:tcBorders>
              <w:top w:val="single" w:sz="4" w:space="0" w:color="auto"/>
              <w:left w:val="single" w:sz="4" w:space="0" w:color="auto"/>
            </w:tcBorders>
            <w:shd w:val="clear" w:color="auto" w:fill="auto"/>
          </w:tcPr>
          <w:p w14:paraId="63C1B391"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1912C028"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7F628962" w14:textId="77777777" w:rsidR="00265ED9" w:rsidRPr="0009042C" w:rsidRDefault="00265ED9">
            <w:pPr>
              <w:rPr>
                <w:rFonts w:ascii="Times New Roman" w:hAnsi="Times New Roman" w:cs="Times New Roman"/>
              </w:rPr>
            </w:pPr>
          </w:p>
        </w:tc>
      </w:tr>
      <w:tr w:rsidR="00265ED9" w:rsidRPr="0009042C" w14:paraId="7413B77A" w14:textId="77777777">
        <w:trPr>
          <w:trHeight w:hRule="exact" w:val="821"/>
          <w:jc w:val="center"/>
        </w:trPr>
        <w:tc>
          <w:tcPr>
            <w:tcW w:w="2525" w:type="dxa"/>
            <w:tcBorders>
              <w:top w:val="single" w:sz="4" w:space="0" w:color="auto"/>
              <w:left w:val="single" w:sz="4" w:space="0" w:color="auto"/>
              <w:bottom w:val="single" w:sz="4" w:space="0" w:color="auto"/>
            </w:tcBorders>
            <w:shd w:val="clear" w:color="auto" w:fill="auto"/>
            <w:vAlign w:val="center"/>
          </w:tcPr>
          <w:p w14:paraId="079A987C" w14:textId="77777777" w:rsidR="00265ED9" w:rsidRPr="0009042C" w:rsidRDefault="000123A2">
            <w:pPr>
              <w:pStyle w:val="a9"/>
            </w:pPr>
            <w:r w:rsidRPr="0009042C">
              <w:rPr>
                <w:b/>
                <w:bCs/>
              </w:rPr>
              <w:t xml:space="preserve">Тема 7. </w:t>
            </w:r>
            <w:r w:rsidRPr="0009042C">
              <w:t>Основные методы и приемы обеспечения</w:t>
            </w:r>
          </w:p>
        </w:tc>
        <w:tc>
          <w:tcPr>
            <w:tcW w:w="6974" w:type="dxa"/>
            <w:tcBorders>
              <w:top w:val="single" w:sz="4" w:space="0" w:color="auto"/>
              <w:left w:val="single" w:sz="4" w:space="0" w:color="auto"/>
              <w:bottom w:val="single" w:sz="4" w:space="0" w:color="auto"/>
            </w:tcBorders>
            <w:shd w:val="clear" w:color="auto" w:fill="auto"/>
          </w:tcPr>
          <w:p w14:paraId="50D884A5" w14:textId="77777777" w:rsidR="00265ED9" w:rsidRPr="0009042C" w:rsidRDefault="000123A2">
            <w:pPr>
              <w:pStyle w:val="a9"/>
            </w:pPr>
            <w:r w:rsidRPr="0009042C">
              <w:rPr>
                <w:b/>
                <w:bCs/>
              </w:rPr>
              <w:t>Содержание учебного материала</w:t>
            </w:r>
          </w:p>
        </w:tc>
        <w:tc>
          <w:tcPr>
            <w:tcW w:w="1699" w:type="dxa"/>
            <w:tcBorders>
              <w:top w:val="single" w:sz="4" w:space="0" w:color="auto"/>
              <w:left w:val="single" w:sz="4" w:space="0" w:color="auto"/>
              <w:bottom w:val="single" w:sz="4" w:space="0" w:color="auto"/>
            </w:tcBorders>
            <w:shd w:val="clear" w:color="auto" w:fill="auto"/>
          </w:tcPr>
          <w:p w14:paraId="1D65963C" w14:textId="77777777" w:rsidR="00265ED9" w:rsidRPr="0009042C" w:rsidRDefault="000123A2">
            <w:pPr>
              <w:pStyle w:val="a9"/>
              <w:jc w:val="center"/>
            </w:pPr>
            <w:r w:rsidRPr="0009042C">
              <w:rPr>
                <w:b/>
                <w:bCs/>
                <w:iCs/>
              </w:rPr>
              <w:t>2</w:t>
            </w:r>
          </w:p>
        </w:tc>
        <w:tc>
          <w:tcPr>
            <w:tcW w:w="1560" w:type="dxa"/>
            <w:tcBorders>
              <w:top w:val="single" w:sz="4" w:space="0" w:color="auto"/>
              <w:left w:val="single" w:sz="4" w:space="0" w:color="auto"/>
              <w:bottom w:val="single" w:sz="4" w:space="0" w:color="auto"/>
            </w:tcBorders>
            <w:shd w:val="clear" w:color="auto" w:fill="auto"/>
          </w:tcPr>
          <w:p w14:paraId="5D41405B" w14:textId="77777777" w:rsidR="00265ED9" w:rsidRPr="0009042C" w:rsidRDefault="000123A2">
            <w:pPr>
              <w:pStyle w:val="a9"/>
              <w:jc w:val="center"/>
            </w:pPr>
            <w:r w:rsidRPr="0009042C">
              <w:t>ЛР 6,7,11</w:t>
            </w:r>
          </w:p>
        </w:tc>
        <w:tc>
          <w:tcPr>
            <w:tcW w:w="1560" w:type="dxa"/>
            <w:tcBorders>
              <w:top w:val="single" w:sz="4" w:space="0" w:color="auto"/>
              <w:left w:val="single" w:sz="4" w:space="0" w:color="auto"/>
              <w:bottom w:val="single" w:sz="4" w:space="0" w:color="auto"/>
            </w:tcBorders>
            <w:shd w:val="clear" w:color="auto" w:fill="auto"/>
          </w:tcPr>
          <w:p w14:paraId="2B4EC49E" w14:textId="77777777" w:rsidR="00265ED9" w:rsidRPr="0009042C" w:rsidRDefault="000123A2">
            <w:pPr>
              <w:pStyle w:val="a9"/>
              <w:jc w:val="center"/>
            </w:pPr>
            <w:r w:rsidRPr="0009042C">
              <w:t>ОК 1,ОК</w:t>
            </w:r>
          </w:p>
          <w:p w14:paraId="07D9A7E9" w14:textId="77777777" w:rsidR="00265ED9" w:rsidRPr="0009042C" w:rsidRDefault="000123A2">
            <w:pPr>
              <w:pStyle w:val="a9"/>
              <w:jc w:val="center"/>
            </w:pPr>
            <w:r w:rsidRPr="0009042C">
              <w:t>2,ОК 3</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40B4633" w14:textId="77777777" w:rsidR="00265ED9" w:rsidRPr="0009042C" w:rsidRDefault="000123A2">
            <w:pPr>
              <w:pStyle w:val="a9"/>
              <w:ind w:firstLine="260"/>
            </w:pPr>
            <w:r w:rsidRPr="0009042C">
              <w:rPr>
                <w:iCs/>
              </w:rPr>
              <w:t>Уо.01.02</w:t>
            </w:r>
          </w:p>
          <w:p w14:paraId="7F90E0F9" w14:textId="77777777" w:rsidR="00265ED9" w:rsidRPr="0009042C" w:rsidRDefault="000123A2">
            <w:pPr>
              <w:pStyle w:val="a9"/>
              <w:ind w:firstLine="260"/>
            </w:pPr>
            <w:r w:rsidRPr="0009042C">
              <w:rPr>
                <w:iCs/>
              </w:rPr>
              <w:t>Зо.01.02</w:t>
            </w:r>
          </w:p>
        </w:tc>
      </w:tr>
    </w:tbl>
    <w:p w14:paraId="3372A97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25"/>
        <w:gridCol w:w="6974"/>
        <w:gridCol w:w="1699"/>
        <w:gridCol w:w="1560"/>
        <w:gridCol w:w="1560"/>
        <w:gridCol w:w="1426"/>
      </w:tblGrid>
      <w:tr w:rsidR="00265ED9" w:rsidRPr="0009042C" w14:paraId="27764050" w14:textId="77777777">
        <w:trPr>
          <w:trHeight w:hRule="exact" w:val="1022"/>
          <w:jc w:val="center"/>
        </w:trPr>
        <w:tc>
          <w:tcPr>
            <w:tcW w:w="2525" w:type="dxa"/>
            <w:tcBorders>
              <w:top w:val="single" w:sz="4" w:space="0" w:color="auto"/>
              <w:left w:val="single" w:sz="4" w:space="0" w:color="auto"/>
            </w:tcBorders>
            <w:shd w:val="clear" w:color="auto" w:fill="auto"/>
          </w:tcPr>
          <w:p w14:paraId="50DB6A6E" w14:textId="77777777" w:rsidR="00265ED9" w:rsidRPr="0009042C" w:rsidRDefault="000123A2">
            <w:pPr>
              <w:pStyle w:val="a9"/>
            </w:pPr>
            <w:r w:rsidRPr="0009042C">
              <w:t>информационной безопасности.</w:t>
            </w:r>
          </w:p>
        </w:tc>
        <w:tc>
          <w:tcPr>
            <w:tcW w:w="6974" w:type="dxa"/>
            <w:tcBorders>
              <w:top w:val="single" w:sz="4" w:space="0" w:color="auto"/>
              <w:left w:val="single" w:sz="4" w:space="0" w:color="auto"/>
            </w:tcBorders>
            <w:shd w:val="clear" w:color="auto" w:fill="auto"/>
            <w:vAlign w:val="bottom"/>
          </w:tcPr>
          <w:p w14:paraId="0C8EED02" w14:textId="77777777" w:rsidR="00265ED9" w:rsidRPr="0009042C" w:rsidRDefault="000123A2">
            <w:pPr>
              <w:pStyle w:val="a9"/>
              <w:jc w:val="both"/>
            </w:pPr>
            <w:r w:rsidRPr="0009042C">
              <w:t>Информационная безопасность. Классификация средств защиты. Программно- технический уровень защиты. Защита жесткого диска. Защита от компьютерных вирусов. Виды компьютерных вирусов. Организация безопасной работы с компьютерной техникой.</w:t>
            </w:r>
          </w:p>
        </w:tc>
        <w:tc>
          <w:tcPr>
            <w:tcW w:w="1699" w:type="dxa"/>
            <w:tcBorders>
              <w:top w:val="single" w:sz="4" w:space="0" w:color="auto"/>
              <w:left w:val="single" w:sz="4" w:space="0" w:color="auto"/>
            </w:tcBorders>
            <w:shd w:val="clear" w:color="auto" w:fill="auto"/>
          </w:tcPr>
          <w:p w14:paraId="6227208B" w14:textId="77777777" w:rsidR="00265ED9" w:rsidRPr="0009042C" w:rsidRDefault="000123A2">
            <w:pPr>
              <w:pStyle w:val="a9"/>
              <w:jc w:val="center"/>
            </w:pPr>
            <w:r w:rsidRPr="0009042C">
              <w:rPr>
                <w:color w:val="0D0D0D"/>
              </w:rPr>
              <w:t>2</w:t>
            </w:r>
          </w:p>
        </w:tc>
        <w:tc>
          <w:tcPr>
            <w:tcW w:w="1560" w:type="dxa"/>
            <w:tcBorders>
              <w:top w:val="single" w:sz="4" w:space="0" w:color="auto"/>
              <w:left w:val="single" w:sz="4" w:space="0" w:color="auto"/>
            </w:tcBorders>
            <w:shd w:val="clear" w:color="auto" w:fill="auto"/>
          </w:tcPr>
          <w:p w14:paraId="121864E4" w14:textId="77777777" w:rsidR="00265ED9" w:rsidRPr="0009042C" w:rsidRDefault="00265ED9">
            <w:pPr>
              <w:rPr>
                <w:rFonts w:ascii="Times New Roman" w:hAnsi="Times New Roman" w:cs="Times New Roman"/>
              </w:rPr>
            </w:pPr>
          </w:p>
        </w:tc>
        <w:tc>
          <w:tcPr>
            <w:tcW w:w="1560" w:type="dxa"/>
            <w:tcBorders>
              <w:top w:val="single" w:sz="4" w:space="0" w:color="auto"/>
              <w:left w:val="single" w:sz="4" w:space="0" w:color="auto"/>
            </w:tcBorders>
            <w:shd w:val="clear" w:color="auto" w:fill="auto"/>
          </w:tcPr>
          <w:p w14:paraId="4CE343FD" w14:textId="77777777" w:rsidR="00265ED9" w:rsidRPr="0009042C" w:rsidRDefault="000123A2">
            <w:pPr>
              <w:pStyle w:val="a9"/>
              <w:jc w:val="center"/>
            </w:pPr>
            <w:r w:rsidRPr="0009042C">
              <w:t>ОК 9,ОК 10, ПК 1.1-1.3, ПК 2.1-2.3</w:t>
            </w:r>
          </w:p>
        </w:tc>
        <w:tc>
          <w:tcPr>
            <w:tcW w:w="1426" w:type="dxa"/>
            <w:tcBorders>
              <w:top w:val="single" w:sz="4" w:space="0" w:color="auto"/>
              <w:left w:val="single" w:sz="4" w:space="0" w:color="auto"/>
              <w:right w:val="single" w:sz="4" w:space="0" w:color="auto"/>
            </w:tcBorders>
            <w:shd w:val="clear" w:color="auto" w:fill="auto"/>
          </w:tcPr>
          <w:p w14:paraId="45B40D7D" w14:textId="77777777" w:rsidR="00265ED9" w:rsidRPr="0009042C" w:rsidRDefault="00265ED9">
            <w:pPr>
              <w:rPr>
                <w:rFonts w:ascii="Times New Roman" w:hAnsi="Times New Roman" w:cs="Times New Roman"/>
              </w:rPr>
            </w:pPr>
          </w:p>
        </w:tc>
      </w:tr>
      <w:tr w:rsidR="00265ED9" w:rsidRPr="0009042C" w14:paraId="5E36E49B" w14:textId="77777777">
        <w:trPr>
          <w:trHeight w:hRule="exact" w:val="816"/>
          <w:jc w:val="center"/>
        </w:trPr>
        <w:tc>
          <w:tcPr>
            <w:tcW w:w="2525" w:type="dxa"/>
            <w:vMerge w:val="restart"/>
            <w:tcBorders>
              <w:top w:val="single" w:sz="4" w:space="0" w:color="auto"/>
              <w:left w:val="single" w:sz="4" w:space="0" w:color="auto"/>
            </w:tcBorders>
            <w:shd w:val="clear" w:color="auto" w:fill="auto"/>
          </w:tcPr>
          <w:p w14:paraId="7E8E16F9" w14:textId="77777777" w:rsidR="00265ED9" w:rsidRPr="0009042C" w:rsidRDefault="000123A2">
            <w:pPr>
              <w:pStyle w:val="a9"/>
            </w:pPr>
            <w:r w:rsidRPr="0009042C">
              <w:rPr>
                <w:b/>
                <w:bCs/>
              </w:rPr>
              <w:t>Тема 8.</w:t>
            </w:r>
          </w:p>
          <w:p w14:paraId="2C144D76" w14:textId="77777777" w:rsidR="00265ED9" w:rsidRPr="0009042C" w:rsidRDefault="000123A2">
            <w:pPr>
              <w:pStyle w:val="a9"/>
            </w:pPr>
            <w:r w:rsidRPr="0009042C">
              <w:t>Автоматизированные системы в профессиональной деятельности.</w:t>
            </w:r>
          </w:p>
        </w:tc>
        <w:tc>
          <w:tcPr>
            <w:tcW w:w="6974" w:type="dxa"/>
            <w:tcBorders>
              <w:top w:val="single" w:sz="4" w:space="0" w:color="auto"/>
              <w:left w:val="single" w:sz="4" w:space="0" w:color="auto"/>
            </w:tcBorders>
            <w:shd w:val="clear" w:color="auto" w:fill="auto"/>
          </w:tcPr>
          <w:p w14:paraId="21EC7D36" w14:textId="77777777" w:rsidR="00265ED9" w:rsidRPr="0009042C" w:rsidRDefault="000123A2">
            <w:pPr>
              <w:pStyle w:val="a9"/>
              <w:jc w:val="both"/>
            </w:pPr>
            <w:r w:rsidRPr="0009042C">
              <w:rPr>
                <w:b/>
                <w:bCs/>
              </w:rPr>
              <w:t>Содержание учебного материала</w:t>
            </w:r>
          </w:p>
        </w:tc>
        <w:tc>
          <w:tcPr>
            <w:tcW w:w="1699" w:type="dxa"/>
            <w:tcBorders>
              <w:top w:val="single" w:sz="4" w:space="0" w:color="auto"/>
              <w:left w:val="single" w:sz="4" w:space="0" w:color="auto"/>
            </w:tcBorders>
            <w:shd w:val="clear" w:color="auto" w:fill="auto"/>
          </w:tcPr>
          <w:p w14:paraId="088C5630" w14:textId="77777777" w:rsidR="00265ED9" w:rsidRPr="0009042C" w:rsidRDefault="000123A2">
            <w:pPr>
              <w:pStyle w:val="a9"/>
              <w:jc w:val="center"/>
            </w:pPr>
            <w:r w:rsidRPr="0009042C">
              <w:rPr>
                <w:b/>
                <w:bCs/>
                <w:iCs/>
                <w:color w:val="0D0D0D"/>
              </w:rPr>
              <w:t>2</w:t>
            </w:r>
          </w:p>
        </w:tc>
        <w:tc>
          <w:tcPr>
            <w:tcW w:w="1560" w:type="dxa"/>
            <w:tcBorders>
              <w:top w:val="single" w:sz="4" w:space="0" w:color="auto"/>
              <w:left w:val="single" w:sz="4" w:space="0" w:color="auto"/>
            </w:tcBorders>
            <w:shd w:val="clear" w:color="auto" w:fill="auto"/>
          </w:tcPr>
          <w:p w14:paraId="0AD3338D" w14:textId="77777777" w:rsidR="00265ED9" w:rsidRPr="0009042C" w:rsidRDefault="000123A2">
            <w:pPr>
              <w:pStyle w:val="a9"/>
              <w:jc w:val="center"/>
            </w:pPr>
            <w:r w:rsidRPr="0009042C">
              <w:t>ЛР 1,4,9</w:t>
            </w:r>
          </w:p>
        </w:tc>
        <w:tc>
          <w:tcPr>
            <w:tcW w:w="1560" w:type="dxa"/>
            <w:vMerge w:val="restart"/>
            <w:tcBorders>
              <w:top w:val="single" w:sz="4" w:space="0" w:color="auto"/>
              <w:left w:val="single" w:sz="4" w:space="0" w:color="auto"/>
            </w:tcBorders>
            <w:shd w:val="clear" w:color="auto" w:fill="auto"/>
          </w:tcPr>
          <w:p w14:paraId="636D5FF8" w14:textId="77777777" w:rsidR="00265ED9" w:rsidRPr="0009042C" w:rsidRDefault="000123A2">
            <w:pPr>
              <w:pStyle w:val="a9"/>
              <w:jc w:val="center"/>
            </w:pPr>
            <w:r w:rsidRPr="0009042C">
              <w:t>ОК 1,ОК</w:t>
            </w:r>
          </w:p>
          <w:p w14:paraId="76078C53" w14:textId="77777777" w:rsidR="00265ED9" w:rsidRPr="0009042C" w:rsidRDefault="000123A2">
            <w:pPr>
              <w:pStyle w:val="a9"/>
              <w:jc w:val="center"/>
            </w:pPr>
            <w:r w:rsidRPr="0009042C">
              <w:t>2,ОК 3 ОК 9,ОК 10, ПК 1.1-1.3, ПК 2.1-2.3</w:t>
            </w:r>
          </w:p>
        </w:tc>
        <w:tc>
          <w:tcPr>
            <w:tcW w:w="1426" w:type="dxa"/>
            <w:tcBorders>
              <w:top w:val="single" w:sz="4" w:space="0" w:color="auto"/>
              <w:left w:val="single" w:sz="4" w:space="0" w:color="auto"/>
              <w:right w:val="single" w:sz="4" w:space="0" w:color="auto"/>
            </w:tcBorders>
            <w:shd w:val="clear" w:color="auto" w:fill="auto"/>
          </w:tcPr>
          <w:p w14:paraId="1A9F4730" w14:textId="77777777" w:rsidR="00265ED9" w:rsidRPr="0009042C" w:rsidRDefault="000123A2">
            <w:pPr>
              <w:pStyle w:val="a9"/>
              <w:ind w:firstLine="260"/>
            </w:pPr>
            <w:r w:rsidRPr="0009042C">
              <w:rPr>
                <w:iCs/>
              </w:rPr>
              <w:t>Уо.01.01</w:t>
            </w:r>
          </w:p>
          <w:p w14:paraId="6B7AB9CD" w14:textId="77777777" w:rsidR="00265ED9" w:rsidRPr="0009042C" w:rsidRDefault="000123A2">
            <w:pPr>
              <w:pStyle w:val="a9"/>
              <w:ind w:firstLine="260"/>
            </w:pPr>
            <w:r w:rsidRPr="0009042C">
              <w:rPr>
                <w:iCs/>
              </w:rPr>
              <w:t>Зо.01.01</w:t>
            </w:r>
          </w:p>
        </w:tc>
      </w:tr>
      <w:tr w:rsidR="00265ED9" w:rsidRPr="0009042C" w14:paraId="1F98D327" w14:textId="77777777">
        <w:trPr>
          <w:trHeight w:hRule="exact" w:val="1022"/>
          <w:jc w:val="center"/>
        </w:trPr>
        <w:tc>
          <w:tcPr>
            <w:tcW w:w="2525" w:type="dxa"/>
            <w:vMerge/>
            <w:tcBorders>
              <w:left w:val="single" w:sz="4" w:space="0" w:color="auto"/>
            </w:tcBorders>
            <w:shd w:val="clear" w:color="auto" w:fill="auto"/>
          </w:tcPr>
          <w:p w14:paraId="7AED0751"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723E95AD" w14:textId="77777777" w:rsidR="00265ED9" w:rsidRPr="0009042C" w:rsidRDefault="000123A2">
            <w:pPr>
              <w:pStyle w:val="a9"/>
              <w:jc w:val="both"/>
            </w:pPr>
            <w:r w:rsidRPr="0009042C">
              <w:t>Назначение, состав и принципы организации профессиональных автоматизированных систем. Представление об автоматизированных системах управления. АСУ различного назначения, примеры их использования.</w:t>
            </w:r>
          </w:p>
        </w:tc>
        <w:tc>
          <w:tcPr>
            <w:tcW w:w="1699" w:type="dxa"/>
            <w:tcBorders>
              <w:top w:val="single" w:sz="4" w:space="0" w:color="auto"/>
              <w:left w:val="single" w:sz="4" w:space="0" w:color="auto"/>
            </w:tcBorders>
            <w:shd w:val="clear" w:color="auto" w:fill="auto"/>
          </w:tcPr>
          <w:p w14:paraId="6600F360" w14:textId="77777777" w:rsidR="00265ED9" w:rsidRPr="0009042C" w:rsidRDefault="000123A2">
            <w:pPr>
              <w:pStyle w:val="a9"/>
              <w:jc w:val="center"/>
            </w:pPr>
            <w:r w:rsidRPr="0009042C">
              <w:rPr>
                <w:iCs/>
                <w:color w:val="0D0D0D"/>
              </w:rPr>
              <w:t>2</w:t>
            </w:r>
          </w:p>
        </w:tc>
        <w:tc>
          <w:tcPr>
            <w:tcW w:w="1560" w:type="dxa"/>
            <w:tcBorders>
              <w:top w:val="single" w:sz="4" w:space="0" w:color="auto"/>
              <w:left w:val="single" w:sz="4" w:space="0" w:color="auto"/>
            </w:tcBorders>
            <w:shd w:val="clear" w:color="auto" w:fill="auto"/>
          </w:tcPr>
          <w:p w14:paraId="4D858882"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16D2CCE1"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300A8B90" w14:textId="77777777" w:rsidR="00265ED9" w:rsidRPr="0009042C" w:rsidRDefault="00265ED9">
            <w:pPr>
              <w:rPr>
                <w:rFonts w:ascii="Times New Roman" w:hAnsi="Times New Roman" w:cs="Times New Roman"/>
              </w:rPr>
            </w:pPr>
          </w:p>
        </w:tc>
      </w:tr>
      <w:tr w:rsidR="00265ED9" w:rsidRPr="0009042C" w14:paraId="0A9AFFA0" w14:textId="77777777">
        <w:trPr>
          <w:trHeight w:hRule="exact" w:val="816"/>
          <w:jc w:val="center"/>
        </w:trPr>
        <w:tc>
          <w:tcPr>
            <w:tcW w:w="2525" w:type="dxa"/>
            <w:vMerge w:val="restart"/>
            <w:tcBorders>
              <w:top w:val="single" w:sz="4" w:space="0" w:color="auto"/>
              <w:left w:val="single" w:sz="4" w:space="0" w:color="auto"/>
            </w:tcBorders>
            <w:shd w:val="clear" w:color="auto" w:fill="auto"/>
          </w:tcPr>
          <w:p w14:paraId="44E94FB7" w14:textId="77777777" w:rsidR="00265ED9" w:rsidRPr="0009042C" w:rsidRDefault="000123A2">
            <w:pPr>
              <w:pStyle w:val="a9"/>
            </w:pPr>
            <w:r w:rsidRPr="0009042C">
              <w:rPr>
                <w:b/>
                <w:bCs/>
              </w:rPr>
              <w:t xml:space="preserve">Тема 9. </w:t>
            </w:r>
            <w:r w:rsidRPr="0009042C">
              <w:t>Электронные коммуникации в профессиональной деятельности</w:t>
            </w:r>
          </w:p>
        </w:tc>
        <w:tc>
          <w:tcPr>
            <w:tcW w:w="6974" w:type="dxa"/>
            <w:tcBorders>
              <w:top w:val="single" w:sz="4" w:space="0" w:color="auto"/>
              <w:left w:val="single" w:sz="4" w:space="0" w:color="auto"/>
            </w:tcBorders>
            <w:shd w:val="clear" w:color="auto" w:fill="auto"/>
          </w:tcPr>
          <w:p w14:paraId="45A4036F" w14:textId="77777777" w:rsidR="00265ED9" w:rsidRPr="0009042C" w:rsidRDefault="000123A2">
            <w:pPr>
              <w:pStyle w:val="a9"/>
              <w:jc w:val="both"/>
            </w:pPr>
            <w:r w:rsidRPr="0009042C">
              <w:rPr>
                <w:b/>
                <w:bCs/>
              </w:rPr>
              <w:t>Содержание учебного материала</w:t>
            </w:r>
          </w:p>
        </w:tc>
        <w:tc>
          <w:tcPr>
            <w:tcW w:w="1699" w:type="dxa"/>
            <w:tcBorders>
              <w:top w:val="single" w:sz="4" w:space="0" w:color="auto"/>
              <w:left w:val="single" w:sz="4" w:space="0" w:color="auto"/>
            </w:tcBorders>
            <w:shd w:val="clear" w:color="auto" w:fill="auto"/>
          </w:tcPr>
          <w:p w14:paraId="40249F01" w14:textId="77777777" w:rsidR="00265ED9" w:rsidRPr="0009042C" w:rsidRDefault="000123A2">
            <w:pPr>
              <w:pStyle w:val="a9"/>
              <w:jc w:val="center"/>
            </w:pPr>
            <w:r w:rsidRPr="0009042C">
              <w:rPr>
                <w:b/>
                <w:bCs/>
                <w:iCs/>
              </w:rPr>
              <w:t>4</w:t>
            </w:r>
          </w:p>
        </w:tc>
        <w:tc>
          <w:tcPr>
            <w:tcW w:w="1560" w:type="dxa"/>
            <w:tcBorders>
              <w:top w:val="single" w:sz="4" w:space="0" w:color="auto"/>
              <w:left w:val="single" w:sz="4" w:space="0" w:color="auto"/>
            </w:tcBorders>
            <w:shd w:val="clear" w:color="auto" w:fill="auto"/>
          </w:tcPr>
          <w:p w14:paraId="57F4AF7F" w14:textId="77777777" w:rsidR="00265ED9" w:rsidRPr="0009042C" w:rsidRDefault="00265ED9">
            <w:pPr>
              <w:rPr>
                <w:rFonts w:ascii="Times New Roman" w:hAnsi="Times New Roman" w:cs="Times New Roman"/>
              </w:rPr>
            </w:pPr>
          </w:p>
        </w:tc>
        <w:tc>
          <w:tcPr>
            <w:tcW w:w="1560" w:type="dxa"/>
            <w:vMerge w:val="restart"/>
            <w:tcBorders>
              <w:top w:val="single" w:sz="4" w:space="0" w:color="auto"/>
              <w:left w:val="single" w:sz="4" w:space="0" w:color="auto"/>
            </w:tcBorders>
            <w:shd w:val="clear" w:color="auto" w:fill="auto"/>
          </w:tcPr>
          <w:p w14:paraId="60FD7593" w14:textId="77777777" w:rsidR="00265ED9" w:rsidRPr="0009042C" w:rsidRDefault="000123A2">
            <w:pPr>
              <w:pStyle w:val="a9"/>
              <w:jc w:val="center"/>
            </w:pPr>
            <w:r w:rsidRPr="0009042C">
              <w:t>ОК 1,ОК</w:t>
            </w:r>
          </w:p>
          <w:p w14:paraId="76946B74" w14:textId="77777777" w:rsidR="00265ED9" w:rsidRPr="0009042C" w:rsidRDefault="000123A2">
            <w:pPr>
              <w:pStyle w:val="a9"/>
              <w:jc w:val="center"/>
            </w:pPr>
            <w:r w:rsidRPr="0009042C">
              <w:t>2,ОК 3 ОК 9,ОК 10, ПК 1.1-1.3, ПК 2.1-2.3</w:t>
            </w:r>
          </w:p>
        </w:tc>
        <w:tc>
          <w:tcPr>
            <w:tcW w:w="1426" w:type="dxa"/>
            <w:tcBorders>
              <w:top w:val="single" w:sz="4" w:space="0" w:color="auto"/>
              <w:left w:val="single" w:sz="4" w:space="0" w:color="auto"/>
              <w:right w:val="single" w:sz="4" w:space="0" w:color="auto"/>
            </w:tcBorders>
            <w:shd w:val="clear" w:color="auto" w:fill="auto"/>
          </w:tcPr>
          <w:p w14:paraId="36EB464A" w14:textId="77777777" w:rsidR="00265ED9" w:rsidRPr="0009042C" w:rsidRDefault="000123A2">
            <w:pPr>
              <w:pStyle w:val="a9"/>
              <w:ind w:firstLine="260"/>
            </w:pPr>
            <w:r w:rsidRPr="0009042C">
              <w:rPr>
                <w:iCs/>
              </w:rPr>
              <w:t>Уо.01.02</w:t>
            </w:r>
          </w:p>
          <w:p w14:paraId="7AF4562D" w14:textId="77777777" w:rsidR="00265ED9" w:rsidRPr="0009042C" w:rsidRDefault="000123A2">
            <w:pPr>
              <w:pStyle w:val="a9"/>
              <w:ind w:firstLine="260"/>
            </w:pPr>
            <w:r w:rsidRPr="0009042C">
              <w:rPr>
                <w:iCs/>
              </w:rPr>
              <w:t>Зо.01.02</w:t>
            </w:r>
          </w:p>
        </w:tc>
      </w:tr>
      <w:tr w:rsidR="00265ED9" w:rsidRPr="0009042C" w14:paraId="6C6D82A6" w14:textId="77777777">
        <w:trPr>
          <w:trHeight w:hRule="exact" w:val="768"/>
          <w:jc w:val="center"/>
        </w:trPr>
        <w:tc>
          <w:tcPr>
            <w:tcW w:w="2525" w:type="dxa"/>
            <w:vMerge/>
            <w:tcBorders>
              <w:left w:val="single" w:sz="4" w:space="0" w:color="auto"/>
            </w:tcBorders>
            <w:shd w:val="clear" w:color="auto" w:fill="auto"/>
          </w:tcPr>
          <w:p w14:paraId="774D5997" w14:textId="77777777" w:rsidR="00265ED9" w:rsidRPr="0009042C" w:rsidRDefault="00265ED9">
            <w:pPr>
              <w:rPr>
                <w:rFonts w:ascii="Times New Roman" w:hAnsi="Times New Roman" w:cs="Times New Roman"/>
              </w:rPr>
            </w:pPr>
          </w:p>
        </w:tc>
        <w:tc>
          <w:tcPr>
            <w:tcW w:w="6974" w:type="dxa"/>
            <w:tcBorders>
              <w:top w:val="single" w:sz="4" w:space="0" w:color="auto"/>
              <w:left w:val="single" w:sz="4" w:space="0" w:color="auto"/>
            </w:tcBorders>
            <w:shd w:val="clear" w:color="auto" w:fill="auto"/>
            <w:vAlign w:val="bottom"/>
          </w:tcPr>
          <w:p w14:paraId="6D72E618" w14:textId="77777777" w:rsidR="00265ED9" w:rsidRPr="0009042C" w:rsidRDefault="000123A2">
            <w:pPr>
              <w:pStyle w:val="a9"/>
              <w:jc w:val="both"/>
            </w:pPr>
            <w:r w:rsidRPr="0009042C">
              <w:t xml:space="preserve">Система представления налоговой отчетности в электронном виде. Услуги Интернет-банкинга. Электронные деньги </w:t>
            </w:r>
            <w:r w:rsidRPr="0009042C">
              <w:rPr>
                <w:lang w:val="en-US" w:eastAsia="en-US" w:bidi="en-US"/>
              </w:rPr>
              <w:t>Web</w:t>
            </w:r>
            <w:r w:rsidRPr="0009042C">
              <w:rPr>
                <w:lang w:eastAsia="en-US" w:bidi="en-US"/>
              </w:rPr>
              <w:t xml:space="preserve"> </w:t>
            </w:r>
            <w:r w:rsidRPr="0009042C">
              <w:t xml:space="preserve">- </w:t>
            </w:r>
            <w:r w:rsidRPr="0009042C">
              <w:rPr>
                <w:lang w:val="en-US" w:eastAsia="en-US" w:bidi="en-US"/>
              </w:rPr>
              <w:t>Money</w:t>
            </w:r>
            <w:r w:rsidRPr="0009042C">
              <w:rPr>
                <w:lang w:eastAsia="en-US" w:bidi="en-US"/>
              </w:rPr>
              <w:t xml:space="preserve">. </w:t>
            </w:r>
            <w:r w:rsidRPr="0009042C">
              <w:t>Возможности сайтов государственных органов.</w:t>
            </w:r>
          </w:p>
        </w:tc>
        <w:tc>
          <w:tcPr>
            <w:tcW w:w="1699" w:type="dxa"/>
            <w:tcBorders>
              <w:top w:val="single" w:sz="4" w:space="0" w:color="auto"/>
              <w:left w:val="single" w:sz="4" w:space="0" w:color="auto"/>
            </w:tcBorders>
            <w:shd w:val="clear" w:color="auto" w:fill="auto"/>
          </w:tcPr>
          <w:p w14:paraId="6BF22AD1" w14:textId="77777777" w:rsidR="00265ED9" w:rsidRPr="0009042C" w:rsidRDefault="000123A2">
            <w:pPr>
              <w:pStyle w:val="a9"/>
              <w:jc w:val="center"/>
            </w:pPr>
            <w:r w:rsidRPr="0009042C">
              <w:t>4</w:t>
            </w:r>
          </w:p>
        </w:tc>
        <w:tc>
          <w:tcPr>
            <w:tcW w:w="1560" w:type="dxa"/>
            <w:tcBorders>
              <w:top w:val="single" w:sz="4" w:space="0" w:color="auto"/>
              <w:left w:val="single" w:sz="4" w:space="0" w:color="auto"/>
            </w:tcBorders>
            <w:shd w:val="clear" w:color="auto" w:fill="auto"/>
          </w:tcPr>
          <w:p w14:paraId="446176C2" w14:textId="77777777" w:rsidR="00265ED9" w:rsidRPr="0009042C" w:rsidRDefault="00265ED9">
            <w:pPr>
              <w:rPr>
                <w:rFonts w:ascii="Times New Roman" w:hAnsi="Times New Roman" w:cs="Times New Roman"/>
              </w:rPr>
            </w:pPr>
          </w:p>
        </w:tc>
        <w:tc>
          <w:tcPr>
            <w:tcW w:w="1560" w:type="dxa"/>
            <w:vMerge/>
            <w:tcBorders>
              <w:left w:val="single" w:sz="4" w:space="0" w:color="auto"/>
            </w:tcBorders>
            <w:shd w:val="clear" w:color="auto" w:fill="auto"/>
          </w:tcPr>
          <w:p w14:paraId="6A15BA6E"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14:paraId="5E9DF283" w14:textId="77777777" w:rsidR="00265ED9" w:rsidRPr="0009042C" w:rsidRDefault="00265ED9">
            <w:pPr>
              <w:rPr>
                <w:rFonts w:ascii="Times New Roman" w:hAnsi="Times New Roman" w:cs="Times New Roman"/>
              </w:rPr>
            </w:pPr>
          </w:p>
        </w:tc>
      </w:tr>
      <w:tr w:rsidR="00265ED9" w:rsidRPr="0009042C" w14:paraId="00AE0C3B" w14:textId="77777777">
        <w:trPr>
          <w:trHeight w:hRule="exact" w:val="274"/>
          <w:jc w:val="center"/>
        </w:trPr>
        <w:tc>
          <w:tcPr>
            <w:tcW w:w="9499" w:type="dxa"/>
            <w:gridSpan w:val="2"/>
            <w:tcBorders>
              <w:top w:val="single" w:sz="4" w:space="0" w:color="auto"/>
              <w:left w:val="single" w:sz="4" w:space="0" w:color="auto"/>
              <w:bottom w:val="single" w:sz="4" w:space="0" w:color="auto"/>
            </w:tcBorders>
            <w:shd w:val="clear" w:color="auto" w:fill="auto"/>
            <w:vAlign w:val="center"/>
          </w:tcPr>
          <w:p w14:paraId="403A0C32" w14:textId="77777777" w:rsidR="00265ED9" w:rsidRPr="0009042C" w:rsidRDefault="000123A2">
            <w:pPr>
              <w:pStyle w:val="a9"/>
              <w:jc w:val="right"/>
            </w:pPr>
            <w:r w:rsidRPr="0009042C">
              <w:rPr>
                <w:b/>
                <w:bCs/>
              </w:rPr>
              <w:t>Всего:</w:t>
            </w:r>
          </w:p>
        </w:tc>
        <w:tc>
          <w:tcPr>
            <w:tcW w:w="1699" w:type="dxa"/>
            <w:tcBorders>
              <w:top w:val="single" w:sz="4" w:space="0" w:color="auto"/>
              <w:left w:val="single" w:sz="4" w:space="0" w:color="auto"/>
              <w:bottom w:val="single" w:sz="4" w:space="0" w:color="auto"/>
            </w:tcBorders>
            <w:shd w:val="clear" w:color="auto" w:fill="auto"/>
            <w:vAlign w:val="center"/>
          </w:tcPr>
          <w:p w14:paraId="0DF2B79A" w14:textId="77777777" w:rsidR="00265ED9" w:rsidRPr="0009042C" w:rsidRDefault="000123A2">
            <w:pPr>
              <w:pStyle w:val="a9"/>
              <w:jc w:val="center"/>
            </w:pPr>
            <w:r w:rsidRPr="0009042C">
              <w:rPr>
                <w:b/>
                <w:bCs/>
              </w:rPr>
              <w:t>58</w:t>
            </w:r>
          </w:p>
        </w:tc>
        <w:tc>
          <w:tcPr>
            <w:tcW w:w="1560" w:type="dxa"/>
            <w:tcBorders>
              <w:top w:val="single" w:sz="4" w:space="0" w:color="auto"/>
              <w:left w:val="single" w:sz="4" w:space="0" w:color="auto"/>
              <w:bottom w:val="single" w:sz="4" w:space="0" w:color="auto"/>
            </w:tcBorders>
            <w:shd w:val="clear" w:color="auto" w:fill="auto"/>
          </w:tcPr>
          <w:p w14:paraId="337A55D4" w14:textId="77777777" w:rsidR="00265ED9" w:rsidRPr="0009042C" w:rsidRDefault="00265ED9">
            <w:pPr>
              <w:rPr>
                <w:rFonts w:ascii="Times New Roman" w:hAnsi="Times New Roman" w:cs="Times New Roman"/>
              </w:rPr>
            </w:pPr>
          </w:p>
        </w:tc>
        <w:tc>
          <w:tcPr>
            <w:tcW w:w="1560" w:type="dxa"/>
            <w:tcBorders>
              <w:top w:val="single" w:sz="4" w:space="0" w:color="auto"/>
              <w:left w:val="single" w:sz="4" w:space="0" w:color="auto"/>
              <w:bottom w:val="single" w:sz="4" w:space="0" w:color="auto"/>
            </w:tcBorders>
            <w:shd w:val="clear" w:color="auto" w:fill="auto"/>
          </w:tcPr>
          <w:p w14:paraId="773B7968" w14:textId="77777777" w:rsidR="00265ED9" w:rsidRPr="0009042C" w:rsidRDefault="00265ED9">
            <w:pPr>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3FAD915A" w14:textId="77777777" w:rsidR="00265ED9" w:rsidRPr="0009042C" w:rsidRDefault="00265ED9">
            <w:pPr>
              <w:rPr>
                <w:rFonts w:ascii="Times New Roman" w:hAnsi="Times New Roman" w:cs="Times New Roman"/>
              </w:rPr>
            </w:pPr>
          </w:p>
        </w:tc>
      </w:tr>
    </w:tbl>
    <w:p w14:paraId="3017E171" w14:textId="77777777" w:rsidR="00265ED9" w:rsidRPr="0009042C" w:rsidRDefault="00265ED9">
      <w:pPr>
        <w:rPr>
          <w:rFonts w:ascii="Times New Roman" w:hAnsi="Times New Roman" w:cs="Times New Roman"/>
        </w:rPr>
        <w:sectPr w:rsidR="00265ED9" w:rsidRPr="0009042C">
          <w:footerReference w:type="default" r:id="rId186"/>
          <w:pgSz w:w="16840" w:h="11900" w:orient="landscape"/>
          <w:pgMar w:top="269" w:right="98" w:bottom="1217" w:left="975" w:header="0" w:footer="3" w:gutter="0"/>
          <w:cols w:space="720"/>
          <w:noEndnote/>
          <w:docGrid w:linePitch="360"/>
        </w:sectPr>
      </w:pPr>
    </w:p>
    <w:p w14:paraId="1F3073C3" w14:textId="77777777" w:rsidR="00265ED9" w:rsidRPr="0009042C" w:rsidRDefault="000123A2">
      <w:pPr>
        <w:pStyle w:val="1"/>
        <w:numPr>
          <w:ilvl w:val="0"/>
          <w:numId w:val="172"/>
        </w:numPr>
        <w:tabs>
          <w:tab w:val="left" w:pos="363"/>
        </w:tabs>
        <w:spacing w:before="220"/>
        <w:ind w:firstLine="0"/>
        <w:jc w:val="center"/>
      </w:pPr>
      <w:r w:rsidRPr="0009042C">
        <w:rPr>
          <w:b/>
          <w:bCs/>
        </w:rPr>
        <w:t>УСЛОВИЯ РЕАЛИЗАЦИИ ПРОГРАММЫ УЧЕБНОЙ ДИСЦИПЛИНЫ</w:t>
      </w:r>
    </w:p>
    <w:p w14:paraId="20D5B84D" w14:textId="77777777" w:rsidR="00265ED9" w:rsidRPr="0009042C" w:rsidRDefault="000123A2">
      <w:pPr>
        <w:pStyle w:val="1"/>
        <w:numPr>
          <w:ilvl w:val="1"/>
          <w:numId w:val="172"/>
        </w:numPr>
        <w:tabs>
          <w:tab w:val="left" w:pos="1296"/>
        </w:tabs>
        <w:ind w:firstLine="800"/>
        <w:jc w:val="both"/>
      </w:pPr>
      <w:r w:rsidRPr="0009042C">
        <w:rPr>
          <w:b/>
          <w:bCs/>
        </w:rPr>
        <w:t>Для реализации программы учебной дисциплины должны быть предусмотрены следующие специальные помещения:</w:t>
      </w:r>
    </w:p>
    <w:p w14:paraId="420C237F" w14:textId="77777777" w:rsidR="00265ED9" w:rsidRPr="0009042C" w:rsidRDefault="000123A2">
      <w:pPr>
        <w:pStyle w:val="1"/>
        <w:ind w:firstLine="800"/>
        <w:jc w:val="both"/>
      </w:pPr>
      <w:r w:rsidRPr="0009042C">
        <w:t>Кабинет «Информационных технологий в профессиональной деятельности», оснащённый оборудованием:</w:t>
      </w:r>
    </w:p>
    <w:p w14:paraId="66BAA633" w14:textId="77777777" w:rsidR="00265ED9" w:rsidRPr="0009042C" w:rsidRDefault="000123A2">
      <w:pPr>
        <w:pStyle w:val="1"/>
        <w:numPr>
          <w:ilvl w:val="0"/>
          <w:numId w:val="175"/>
        </w:numPr>
        <w:tabs>
          <w:tab w:val="left" w:pos="1762"/>
        </w:tabs>
        <w:ind w:left="1500" w:firstLine="0"/>
      </w:pPr>
      <w:r w:rsidRPr="0009042C">
        <w:t>рабочее место преподавателя;</w:t>
      </w:r>
    </w:p>
    <w:p w14:paraId="2186D9A1" w14:textId="77777777" w:rsidR="00265ED9" w:rsidRPr="0009042C" w:rsidRDefault="000123A2">
      <w:pPr>
        <w:pStyle w:val="1"/>
        <w:numPr>
          <w:ilvl w:val="0"/>
          <w:numId w:val="175"/>
        </w:numPr>
        <w:tabs>
          <w:tab w:val="left" w:pos="1762"/>
        </w:tabs>
        <w:ind w:left="1500" w:firstLine="0"/>
      </w:pPr>
      <w:r w:rsidRPr="0009042C">
        <w:t>посадочные места по количеству студентов;</w:t>
      </w:r>
    </w:p>
    <w:p w14:paraId="4D57CCEE" w14:textId="77777777" w:rsidR="00265ED9" w:rsidRPr="0009042C" w:rsidRDefault="000123A2">
      <w:pPr>
        <w:pStyle w:val="1"/>
        <w:numPr>
          <w:ilvl w:val="0"/>
          <w:numId w:val="175"/>
        </w:numPr>
        <w:tabs>
          <w:tab w:val="left" w:pos="1762"/>
        </w:tabs>
        <w:ind w:left="1500" w:firstLine="0"/>
      </w:pPr>
      <w:r w:rsidRPr="0009042C">
        <w:t>компьютеры с необходимым программным обеспечением;</w:t>
      </w:r>
    </w:p>
    <w:p w14:paraId="3C5D9F54" w14:textId="77777777" w:rsidR="00265ED9" w:rsidRPr="0009042C" w:rsidRDefault="000123A2">
      <w:pPr>
        <w:pStyle w:val="1"/>
        <w:numPr>
          <w:ilvl w:val="0"/>
          <w:numId w:val="175"/>
        </w:numPr>
        <w:tabs>
          <w:tab w:val="left" w:pos="1762"/>
        </w:tabs>
        <w:ind w:left="1500" w:firstLine="0"/>
      </w:pPr>
      <w:r w:rsidRPr="0009042C">
        <w:t>компьютер преподавателя с необходимым программным обеспечением;</w:t>
      </w:r>
    </w:p>
    <w:p w14:paraId="6EB61D53" w14:textId="77777777" w:rsidR="00265ED9" w:rsidRPr="0009042C" w:rsidRDefault="000123A2">
      <w:pPr>
        <w:pStyle w:val="1"/>
        <w:ind w:left="1500" w:firstLine="0"/>
      </w:pPr>
      <w:r w:rsidRPr="0009042C">
        <w:t>-видеопроектор;</w:t>
      </w:r>
    </w:p>
    <w:p w14:paraId="5B8FE1C0" w14:textId="77777777" w:rsidR="00265ED9" w:rsidRPr="0009042C" w:rsidRDefault="000123A2">
      <w:pPr>
        <w:pStyle w:val="1"/>
        <w:numPr>
          <w:ilvl w:val="0"/>
          <w:numId w:val="175"/>
        </w:numPr>
        <w:tabs>
          <w:tab w:val="left" w:pos="1762"/>
        </w:tabs>
        <w:spacing w:after="260"/>
        <w:ind w:left="1500" w:firstLine="0"/>
      </w:pPr>
      <w:r w:rsidRPr="0009042C">
        <w:t>МФУ (принтер, сканер, копир),</w:t>
      </w:r>
    </w:p>
    <w:p w14:paraId="39D47278" w14:textId="77777777" w:rsidR="00265ED9" w:rsidRPr="0009042C" w:rsidRDefault="000123A2">
      <w:pPr>
        <w:pStyle w:val="1"/>
        <w:numPr>
          <w:ilvl w:val="1"/>
          <w:numId w:val="172"/>
        </w:numPr>
        <w:tabs>
          <w:tab w:val="left" w:pos="2096"/>
        </w:tabs>
        <w:ind w:firstLine="800"/>
        <w:jc w:val="both"/>
      </w:pPr>
      <w:r w:rsidRPr="0009042C">
        <w:rPr>
          <w:b/>
          <w:bCs/>
        </w:rPr>
        <w:t>Информационное обеспечение обучения</w:t>
      </w:r>
    </w:p>
    <w:p w14:paraId="263838C4" w14:textId="77777777" w:rsidR="00265ED9" w:rsidRPr="0009042C" w:rsidRDefault="000123A2">
      <w:pPr>
        <w:pStyle w:val="1"/>
        <w:ind w:firstLine="800"/>
        <w:jc w:val="both"/>
      </w:pPr>
      <w:r w:rsidRPr="0009042C">
        <w:rPr>
          <w:b/>
          <w:bCs/>
        </w:rPr>
        <w:t>Перечень рекомендуемых учебных изданий, Интернет-ресурсов, дополнительной литературы</w:t>
      </w:r>
    </w:p>
    <w:p w14:paraId="55E68281" w14:textId="77777777" w:rsidR="00265ED9" w:rsidRPr="0009042C" w:rsidRDefault="000123A2">
      <w:pPr>
        <w:pStyle w:val="1"/>
        <w:ind w:firstLine="800"/>
        <w:jc w:val="both"/>
      </w:pPr>
      <w:r w:rsidRPr="0009042C">
        <w:t>Основные источники:</w:t>
      </w:r>
    </w:p>
    <w:p w14:paraId="07297DC3" w14:textId="77777777" w:rsidR="00265ED9" w:rsidRPr="0009042C" w:rsidRDefault="000123A2">
      <w:pPr>
        <w:pStyle w:val="1"/>
        <w:spacing w:after="260"/>
        <w:ind w:firstLine="800"/>
        <w:jc w:val="both"/>
      </w:pPr>
      <w:r w:rsidRPr="0009042C">
        <w:t xml:space="preserve">1Филимонова Е. В. Информационные профессиональной деятельности : учеб. / Е. В. Филимонова. - Москва : КноРус, 2019 - 482 с. - (СПО). - </w:t>
      </w:r>
      <w:r w:rsidRPr="0009042C">
        <w:rPr>
          <w:lang w:val="en-US" w:eastAsia="en-US" w:bidi="en-US"/>
        </w:rPr>
        <w:t>URL</w:t>
      </w:r>
      <w:r w:rsidRPr="0009042C">
        <w:rPr>
          <w:lang w:eastAsia="en-US" w:bidi="en-US"/>
        </w:rPr>
        <w:t xml:space="preserve">: </w:t>
      </w:r>
      <w:hyperlink r:id="rId187" w:history="1">
        <w:r w:rsidRPr="0009042C">
          <w:rPr>
            <w:lang w:val="en-US" w:eastAsia="en-US" w:bidi="en-US"/>
          </w:rPr>
          <w:t>https</w:t>
        </w:r>
        <w:r w:rsidRPr="0009042C">
          <w:rPr>
            <w:lang w:eastAsia="en-US" w:bidi="en-US"/>
          </w:rPr>
          <w:t>://</w:t>
        </w:r>
        <w:r w:rsidRPr="0009042C">
          <w:rPr>
            <w:lang w:val="en-US" w:eastAsia="en-US" w:bidi="en-US"/>
          </w:rPr>
          <w:t>book</w:t>
        </w:r>
        <w:r w:rsidRPr="0009042C">
          <w:rPr>
            <w:lang w:eastAsia="en-US" w:bidi="en-US"/>
          </w:rPr>
          <w:t>.</w:t>
        </w:r>
        <w:r w:rsidRPr="0009042C">
          <w:rPr>
            <w:lang w:val="en-US" w:eastAsia="en-US" w:bidi="en-US"/>
          </w:rPr>
          <w:t>ru</w:t>
        </w:r>
        <w:r w:rsidRPr="0009042C">
          <w:rPr>
            <w:lang w:eastAsia="en-US" w:bidi="en-US"/>
          </w:rPr>
          <w:t>/</w:t>
        </w:r>
        <w:r w:rsidRPr="0009042C">
          <w:rPr>
            <w:lang w:val="en-US" w:eastAsia="en-US" w:bidi="en-US"/>
          </w:rPr>
          <w:t>book</w:t>
        </w:r>
        <w:r w:rsidRPr="0009042C">
          <w:rPr>
            <w:lang w:eastAsia="en-US" w:bidi="en-US"/>
          </w:rPr>
          <w:t>/929468</w:t>
        </w:r>
      </w:hyperlink>
      <w:r w:rsidRPr="0009042C">
        <w:rPr>
          <w:lang w:eastAsia="en-US" w:bidi="en-US"/>
        </w:rPr>
        <w:t xml:space="preserve"> </w:t>
      </w:r>
      <w:r w:rsidRPr="0009042C">
        <w:t xml:space="preserve">(дата обращения: 12.05.2020). - Режим доступа: ЭБС </w:t>
      </w:r>
      <w:r w:rsidRPr="0009042C">
        <w:rPr>
          <w:lang w:eastAsia="en-US" w:bidi="en-US"/>
        </w:rPr>
        <w:t>«</w:t>
      </w:r>
      <w:r w:rsidRPr="0009042C">
        <w:rPr>
          <w:lang w:val="en-US" w:eastAsia="en-US" w:bidi="en-US"/>
        </w:rPr>
        <w:t>Book</w:t>
      </w:r>
      <w:r w:rsidRPr="0009042C">
        <w:rPr>
          <w:lang w:eastAsia="en-US" w:bidi="en-US"/>
        </w:rPr>
        <w:t>.</w:t>
      </w:r>
      <w:r w:rsidRPr="0009042C">
        <w:rPr>
          <w:lang w:val="en-US" w:eastAsia="en-US" w:bidi="en-US"/>
        </w:rPr>
        <w:t>ru</w:t>
      </w:r>
      <w:r w:rsidRPr="0009042C">
        <w:rPr>
          <w:lang w:eastAsia="en-US" w:bidi="en-US"/>
        </w:rPr>
        <w:t xml:space="preserve">»; </w:t>
      </w:r>
      <w:r w:rsidRPr="0009042C">
        <w:t xml:space="preserve">по подписке. - </w:t>
      </w:r>
      <w:r w:rsidRPr="0009042C">
        <w:rPr>
          <w:lang w:val="en-US" w:eastAsia="en-US" w:bidi="en-US"/>
        </w:rPr>
        <w:t>ISBN</w:t>
      </w:r>
      <w:r w:rsidRPr="0009042C">
        <w:rPr>
          <w:lang w:eastAsia="en-US" w:bidi="en-US"/>
        </w:rPr>
        <w:t xml:space="preserve"> 978</w:t>
      </w:r>
      <w:r w:rsidRPr="0009042C">
        <w:rPr>
          <w:lang w:eastAsia="en-US" w:bidi="en-US"/>
        </w:rPr>
        <w:softHyphen/>
        <w:t>5-406-06532-7.</w:t>
      </w:r>
      <w:r w:rsidRPr="0009042C">
        <w:t xml:space="preserve"> - Текст : электронный.</w:t>
      </w:r>
    </w:p>
    <w:p w14:paraId="5DCA4EB8" w14:textId="77777777" w:rsidR="00265ED9" w:rsidRPr="0009042C" w:rsidRDefault="000123A2">
      <w:pPr>
        <w:pStyle w:val="1"/>
        <w:ind w:firstLine="800"/>
        <w:jc w:val="both"/>
      </w:pPr>
      <w:r w:rsidRPr="0009042C">
        <w:t>Дополнительные источники:</w:t>
      </w:r>
    </w:p>
    <w:p w14:paraId="353AE17B" w14:textId="77777777" w:rsidR="00265ED9" w:rsidRPr="0009042C" w:rsidRDefault="000123A2">
      <w:pPr>
        <w:pStyle w:val="1"/>
        <w:numPr>
          <w:ilvl w:val="0"/>
          <w:numId w:val="176"/>
        </w:numPr>
        <w:tabs>
          <w:tab w:val="left" w:pos="776"/>
        </w:tabs>
        <w:ind w:firstLine="440"/>
        <w:jc w:val="both"/>
      </w:pPr>
      <w:r w:rsidRPr="0009042C">
        <w:t xml:space="preserve">ЭБС </w:t>
      </w:r>
      <w:r w:rsidRPr="0009042C">
        <w:rPr>
          <w:lang w:val="en-US" w:eastAsia="en-US" w:bidi="en-US"/>
        </w:rPr>
        <w:t>new.znanium.com</w:t>
      </w:r>
    </w:p>
    <w:p w14:paraId="2EE8F018" w14:textId="77777777" w:rsidR="00265ED9" w:rsidRPr="0009042C" w:rsidRDefault="00A87EE3">
      <w:pPr>
        <w:pStyle w:val="1"/>
        <w:numPr>
          <w:ilvl w:val="0"/>
          <w:numId w:val="176"/>
        </w:numPr>
        <w:tabs>
          <w:tab w:val="left" w:pos="794"/>
        </w:tabs>
        <w:ind w:firstLine="440"/>
        <w:jc w:val="both"/>
        <w:rPr>
          <w:lang w:val="en-US"/>
        </w:rPr>
      </w:pPr>
      <w:hyperlink r:id="rId188" w:history="1">
        <w:r w:rsidR="000123A2" w:rsidRPr="0009042C">
          <w:rPr>
            <w:color w:val="0000FF"/>
            <w:u w:val="single"/>
            <w:lang w:val="en-US" w:eastAsia="en-US" w:bidi="en-US"/>
          </w:rPr>
          <w:t>www.klyaksa.net/htm/kopilka/information/1 information teoria.pdf</w:t>
        </w:r>
      </w:hyperlink>
    </w:p>
    <w:p w14:paraId="394F9C57" w14:textId="77777777" w:rsidR="00265ED9" w:rsidRPr="0009042C" w:rsidRDefault="000123A2">
      <w:pPr>
        <w:pStyle w:val="1"/>
        <w:numPr>
          <w:ilvl w:val="0"/>
          <w:numId w:val="176"/>
        </w:numPr>
        <w:tabs>
          <w:tab w:val="left" w:pos="789"/>
        </w:tabs>
        <w:spacing w:after="260"/>
        <w:ind w:firstLine="440"/>
        <w:jc w:val="both"/>
        <w:rPr>
          <w:lang w:val="en-US"/>
        </w:rPr>
      </w:pPr>
      <w:r w:rsidRPr="0009042C">
        <w:rPr>
          <w:lang w:val="en-US" w:eastAsia="en-US" w:bidi="en-US"/>
        </w:rPr>
        <w:t>video.yandex.ru/search.xml</w:t>
      </w:r>
      <w:r w:rsidRPr="0009042C">
        <w:rPr>
          <w:lang w:val="en-US"/>
        </w:rPr>
        <w:br w:type="page"/>
      </w:r>
    </w:p>
    <w:p w14:paraId="3E2D845B" w14:textId="77777777" w:rsidR="00265ED9" w:rsidRPr="0009042C" w:rsidRDefault="000123A2">
      <w:pPr>
        <w:pStyle w:val="1"/>
        <w:numPr>
          <w:ilvl w:val="0"/>
          <w:numId w:val="176"/>
        </w:numPr>
        <w:tabs>
          <w:tab w:val="left" w:pos="336"/>
        </w:tabs>
        <w:spacing w:after="280" w:line="276" w:lineRule="auto"/>
        <w:ind w:firstLine="0"/>
        <w:jc w:val="center"/>
      </w:pPr>
      <w:r w:rsidRPr="0009042C">
        <w:rPr>
          <w:b/>
          <w:bCs/>
        </w:rPr>
        <w:t>КОНТРОЛЬ И ОЦЕНКА РЕЗУЛЬТАТОВ ОСВОЕНИЯ УЧЕБНОЙ</w:t>
      </w:r>
      <w:r w:rsidRPr="0009042C">
        <w:rPr>
          <w:b/>
          <w:bCs/>
        </w:rPr>
        <w:br/>
        <w:t>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21"/>
        <w:gridCol w:w="2357"/>
        <w:gridCol w:w="3317"/>
      </w:tblGrid>
      <w:tr w:rsidR="00265ED9" w:rsidRPr="0009042C" w14:paraId="3A83A607" w14:textId="77777777">
        <w:trPr>
          <w:trHeight w:hRule="exact" w:val="269"/>
          <w:jc w:val="center"/>
        </w:trPr>
        <w:tc>
          <w:tcPr>
            <w:tcW w:w="3821" w:type="dxa"/>
            <w:tcBorders>
              <w:top w:val="single" w:sz="4" w:space="0" w:color="auto"/>
              <w:left w:val="single" w:sz="4" w:space="0" w:color="auto"/>
            </w:tcBorders>
            <w:shd w:val="clear" w:color="auto" w:fill="auto"/>
            <w:vAlign w:val="bottom"/>
          </w:tcPr>
          <w:p w14:paraId="733B6D39" w14:textId="77777777" w:rsidR="00265ED9" w:rsidRPr="0009042C" w:rsidRDefault="000123A2">
            <w:pPr>
              <w:pStyle w:val="a9"/>
            </w:pPr>
            <w:r w:rsidRPr="0009042C">
              <w:rPr>
                <w:b/>
                <w:bCs/>
              </w:rPr>
              <w:t>Результаты обучения</w:t>
            </w:r>
            <w:r w:rsidRPr="0009042C">
              <w:rPr>
                <w:b/>
                <w:bCs/>
                <w:iCs/>
                <w:vertAlign w:val="superscript"/>
              </w:rPr>
              <w:footnoteReference w:id="23"/>
            </w:r>
          </w:p>
        </w:tc>
        <w:tc>
          <w:tcPr>
            <w:tcW w:w="2357" w:type="dxa"/>
            <w:tcBorders>
              <w:top w:val="single" w:sz="4" w:space="0" w:color="auto"/>
              <w:left w:val="single" w:sz="4" w:space="0" w:color="auto"/>
            </w:tcBorders>
            <w:shd w:val="clear" w:color="auto" w:fill="auto"/>
            <w:vAlign w:val="bottom"/>
          </w:tcPr>
          <w:p w14:paraId="49DA1F90" w14:textId="77777777" w:rsidR="00265ED9" w:rsidRPr="0009042C" w:rsidRDefault="000123A2">
            <w:pPr>
              <w:pStyle w:val="a9"/>
              <w:ind w:firstLine="280"/>
            </w:pPr>
            <w:r w:rsidRPr="0009042C">
              <w:rPr>
                <w:b/>
                <w:bCs/>
              </w:rPr>
              <w:t>Критерии оценки</w:t>
            </w:r>
          </w:p>
        </w:tc>
        <w:tc>
          <w:tcPr>
            <w:tcW w:w="3317" w:type="dxa"/>
            <w:tcBorders>
              <w:top w:val="single" w:sz="4" w:space="0" w:color="auto"/>
              <w:left w:val="single" w:sz="4" w:space="0" w:color="auto"/>
              <w:right w:val="single" w:sz="4" w:space="0" w:color="auto"/>
            </w:tcBorders>
            <w:shd w:val="clear" w:color="auto" w:fill="auto"/>
            <w:vAlign w:val="bottom"/>
          </w:tcPr>
          <w:p w14:paraId="4FF9BAE4" w14:textId="77777777" w:rsidR="00265ED9" w:rsidRPr="0009042C" w:rsidRDefault="000123A2">
            <w:pPr>
              <w:pStyle w:val="a9"/>
              <w:ind w:firstLine="400"/>
            </w:pPr>
            <w:r w:rsidRPr="0009042C">
              <w:rPr>
                <w:b/>
                <w:bCs/>
              </w:rPr>
              <w:t>Формы и методы оценки</w:t>
            </w:r>
          </w:p>
        </w:tc>
      </w:tr>
      <w:tr w:rsidR="00265ED9" w:rsidRPr="0009042C" w14:paraId="1E16F9C9" w14:textId="77777777">
        <w:trPr>
          <w:trHeight w:hRule="exact" w:val="5578"/>
          <w:jc w:val="center"/>
        </w:trPr>
        <w:tc>
          <w:tcPr>
            <w:tcW w:w="3821" w:type="dxa"/>
            <w:tcBorders>
              <w:top w:val="single" w:sz="4" w:space="0" w:color="auto"/>
              <w:left w:val="single" w:sz="4" w:space="0" w:color="auto"/>
            </w:tcBorders>
            <w:shd w:val="clear" w:color="auto" w:fill="auto"/>
            <w:vAlign w:val="bottom"/>
          </w:tcPr>
          <w:p w14:paraId="67853547" w14:textId="77777777" w:rsidR="00265ED9" w:rsidRPr="0009042C" w:rsidRDefault="000123A2">
            <w:pPr>
              <w:pStyle w:val="a9"/>
              <w:spacing w:after="240"/>
            </w:pPr>
            <w:r w:rsidRPr="0009042C">
              <w:t>Знания:</w:t>
            </w:r>
          </w:p>
          <w:p w14:paraId="7C59E3B8" w14:textId="77777777" w:rsidR="00265ED9" w:rsidRPr="0009042C" w:rsidRDefault="000123A2">
            <w:pPr>
              <w:pStyle w:val="a9"/>
            </w:pPr>
            <w:r w:rsidRPr="0009042C">
              <w:t>-основные понятия</w:t>
            </w:r>
          </w:p>
          <w:p w14:paraId="1F81FE82" w14:textId="77777777" w:rsidR="00265ED9" w:rsidRPr="0009042C" w:rsidRDefault="000123A2">
            <w:pPr>
              <w:pStyle w:val="a9"/>
            </w:pPr>
            <w:r w:rsidRPr="0009042C">
              <w:t>автоматизированной обработки информации;</w:t>
            </w:r>
          </w:p>
          <w:p w14:paraId="590D9405" w14:textId="77777777" w:rsidR="00265ED9" w:rsidRPr="0009042C" w:rsidRDefault="000123A2">
            <w:pPr>
              <w:pStyle w:val="a9"/>
            </w:pPr>
            <w:r w:rsidRPr="0009042C">
              <w:t>-общий состав и структуру</w:t>
            </w:r>
          </w:p>
          <w:p w14:paraId="78F47900" w14:textId="77777777" w:rsidR="00265ED9" w:rsidRPr="0009042C" w:rsidRDefault="000123A2">
            <w:pPr>
              <w:pStyle w:val="a9"/>
            </w:pPr>
            <w:r w:rsidRPr="0009042C">
              <w:t>персональных компьютеров и вычислительных систем;</w:t>
            </w:r>
          </w:p>
          <w:p w14:paraId="55D2F880" w14:textId="77777777" w:rsidR="00265ED9" w:rsidRPr="0009042C" w:rsidRDefault="000123A2">
            <w:pPr>
              <w:pStyle w:val="a9"/>
            </w:pPr>
            <w:r w:rsidRPr="0009042C">
              <w:t>-состав, функции и возможности использования информационных и телекоммуникационных технологий в профессиональной деятельности;</w:t>
            </w:r>
          </w:p>
          <w:p w14:paraId="199417F3" w14:textId="77777777" w:rsidR="00265ED9" w:rsidRPr="0009042C" w:rsidRDefault="000123A2">
            <w:pPr>
              <w:pStyle w:val="a9"/>
            </w:pPr>
            <w:r w:rsidRPr="0009042C">
              <w:t>-методы и средства сбора, обработки, хранения, передачи и накопления информации;</w:t>
            </w:r>
          </w:p>
          <w:p w14:paraId="616789C3" w14:textId="77777777" w:rsidR="00265ED9" w:rsidRPr="0009042C" w:rsidRDefault="000123A2">
            <w:pPr>
              <w:pStyle w:val="a9"/>
            </w:pPr>
            <w:r w:rsidRPr="0009042C">
              <w:t>-базовые системные программные</w:t>
            </w:r>
          </w:p>
          <w:p w14:paraId="5C1CD86D" w14:textId="77777777" w:rsidR="00265ED9" w:rsidRPr="0009042C" w:rsidRDefault="000123A2">
            <w:pPr>
              <w:pStyle w:val="a9"/>
            </w:pPr>
            <w:r w:rsidRPr="0009042C">
              <w:t>продукты и пакеты прикладных программ в области профессиональной деятельности;</w:t>
            </w:r>
          </w:p>
          <w:p w14:paraId="59A7BE97" w14:textId="77777777" w:rsidR="00265ED9" w:rsidRPr="0009042C" w:rsidRDefault="000123A2">
            <w:pPr>
              <w:pStyle w:val="a9"/>
              <w:spacing w:after="120"/>
            </w:pPr>
            <w:r w:rsidRPr="0009042C">
              <w:t>-основные методы и приемы обеспечения информационной безопасности</w:t>
            </w:r>
          </w:p>
        </w:tc>
        <w:tc>
          <w:tcPr>
            <w:tcW w:w="2357" w:type="dxa"/>
            <w:tcBorders>
              <w:top w:val="single" w:sz="4" w:space="0" w:color="auto"/>
              <w:left w:val="single" w:sz="4" w:space="0" w:color="auto"/>
            </w:tcBorders>
            <w:shd w:val="clear" w:color="auto" w:fill="auto"/>
          </w:tcPr>
          <w:p w14:paraId="13477D67" w14:textId="77777777" w:rsidR="00265ED9" w:rsidRPr="0009042C" w:rsidRDefault="000123A2">
            <w:pPr>
              <w:pStyle w:val="a9"/>
              <w:spacing w:after="500"/>
            </w:pPr>
            <w:r w:rsidRPr="0009042C">
              <w:t>адекватность применения профессиональной терминологии;</w:t>
            </w:r>
          </w:p>
          <w:p w14:paraId="38A28407" w14:textId="77777777" w:rsidR="00265ED9" w:rsidRPr="0009042C" w:rsidRDefault="000123A2">
            <w:pPr>
              <w:pStyle w:val="a9"/>
            </w:pPr>
            <w:r w:rsidRPr="0009042C">
              <w:t>демонстрация знаний способов графического представления пространственных образов</w:t>
            </w:r>
          </w:p>
        </w:tc>
        <w:tc>
          <w:tcPr>
            <w:tcW w:w="3317" w:type="dxa"/>
            <w:tcBorders>
              <w:top w:val="single" w:sz="4" w:space="0" w:color="auto"/>
              <w:left w:val="single" w:sz="4" w:space="0" w:color="auto"/>
              <w:right w:val="single" w:sz="4" w:space="0" w:color="auto"/>
            </w:tcBorders>
            <w:shd w:val="clear" w:color="auto" w:fill="auto"/>
          </w:tcPr>
          <w:p w14:paraId="4DAFCF71" w14:textId="77777777" w:rsidR="00265ED9" w:rsidRPr="0009042C" w:rsidRDefault="000123A2">
            <w:pPr>
              <w:pStyle w:val="a9"/>
              <w:spacing w:before="240" w:after="240"/>
            </w:pPr>
            <w:r w:rsidRPr="0009042C">
              <w:t>- выполнение заданий в тестовой форме</w:t>
            </w:r>
          </w:p>
          <w:p w14:paraId="6CB60627" w14:textId="77777777" w:rsidR="00265ED9" w:rsidRPr="0009042C" w:rsidRDefault="000123A2">
            <w:pPr>
              <w:pStyle w:val="a9"/>
            </w:pPr>
            <w:r w:rsidRPr="0009042C">
              <w:t>-письменного опроса;</w:t>
            </w:r>
          </w:p>
        </w:tc>
      </w:tr>
      <w:tr w:rsidR="00265ED9" w:rsidRPr="0009042C" w14:paraId="19580F17" w14:textId="77777777">
        <w:trPr>
          <w:trHeight w:hRule="exact" w:val="3053"/>
          <w:jc w:val="center"/>
        </w:trPr>
        <w:tc>
          <w:tcPr>
            <w:tcW w:w="3821" w:type="dxa"/>
            <w:tcBorders>
              <w:top w:val="single" w:sz="4" w:space="0" w:color="auto"/>
              <w:left w:val="single" w:sz="4" w:space="0" w:color="auto"/>
              <w:bottom w:val="single" w:sz="4" w:space="0" w:color="auto"/>
            </w:tcBorders>
            <w:shd w:val="clear" w:color="auto" w:fill="auto"/>
            <w:vAlign w:val="bottom"/>
          </w:tcPr>
          <w:p w14:paraId="727951FC" w14:textId="77777777" w:rsidR="00265ED9" w:rsidRPr="0009042C" w:rsidRDefault="000123A2">
            <w:pPr>
              <w:pStyle w:val="a9"/>
            </w:pPr>
            <w:r w:rsidRPr="0009042C">
              <w:t>Умения:</w:t>
            </w:r>
          </w:p>
          <w:p w14:paraId="334B12B4" w14:textId="77777777" w:rsidR="00265ED9" w:rsidRPr="0009042C" w:rsidRDefault="000123A2">
            <w:pPr>
              <w:pStyle w:val="a9"/>
            </w:pPr>
            <w:r w:rsidRPr="0009042C">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62195B6E" w14:textId="77777777" w:rsidR="00265ED9" w:rsidRPr="0009042C" w:rsidRDefault="000123A2">
            <w:pPr>
              <w:pStyle w:val="a9"/>
            </w:pPr>
            <w:r w:rsidRPr="0009042C">
              <w:t>-использовать в профессиональной деятельности различные виды программного обеспечения, в том числе специального;</w:t>
            </w:r>
          </w:p>
          <w:p w14:paraId="01D57537" w14:textId="77777777" w:rsidR="00265ED9" w:rsidRPr="0009042C" w:rsidRDefault="000123A2">
            <w:pPr>
              <w:pStyle w:val="a9"/>
            </w:pPr>
            <w:r w:rsidRPr="0009042C">
              <w:t>-применять и компьютерные и телекоммуникационные средства</w:t>
            </w:r>
          </w:p>
        </w:tc>
        <w:tc>
          <w:tcPr>
            <w:tcW w:w="2357" w:type="dxa"/>
            <w:tcBorders>
              <w:top w:val="single" w:sz="4" w:space="0" w:color="auto"/>
              <w:left w:val="single" w:sz="4" w:space="0" w:color="auto"/>
              <w:bottom w:val="single" w:sz="4" w:space="0" w:color="auto"/>
            </w:tcBorders>
            <w:shd w:val="clear" w:color="auto" w:fill="auto"/>
          </w:tcPr>
          <w:p w14:paraId="74FE61D2" w14:textId="77777777" w:rsidR="00265ED9" w:rsidRPr="0009042C" w:rsidRDefault="000123A2">
            <w:pPr>
              <w:pStyle w:val="a9"/>
            </w:pPr>
            <w:r w:rsidRPr="0009042C">
              <w:t>работать в программах, связанных с профессиональной деятельностью.</w:t>
            </w:r>
          </w:p>
        </w:tc>
        <w:tc>
          <w:tcPr>
            <w:tcW w:w="3317" w:type="dxa"/>
            <w:tcBorders>
              <w:top w:val="single" w:sz="4" w:space="0" w:color="auto"/>
              <w:left w:val="single" w:sz="4" w:space="0" w:color="auto"/>
              <w:bottom w:val="single" w:sz="4" w:space="0" w:color="auto"/>
              <w:right w:val="single" w:sz="4" w:space="0" w:color="auto"/>
            </w:tcBorders>
            <w:shd w:val="clear" w:color="auto" w:fill="auto"/>
          </w:tcPr>
          <w:p w14:paraId="5DFBA0E3" w14:textId="77777777" w:rsidR="00265ED9" w:rsidRPr="0009042C" w:rsidRDefault="000123A2">
            <w:pPr>
              <w:pStyle w:val="a9"/>
            </w:pPr>
            <w:r w:rsidRPr="0009042C">
              <w:t>Оценка выполнения практических заданий</w:t>
            </w:r>
          </w:p>
        </w:tc>
      </w:tr>
    </w:tbl>
    <w:p w14:paraId="6247AB09" w14:textId="77777777" w:rsidR="00265ED9" w:rsidRPr="0009042C" w:rsidRDefault="00265ED9">
      <w:pPr>
        <w:rPr>
          <w:rFonts w:ascii="Times New Roman" w:hAnsi="Times New Roman" w:cs="Times New Roman"/>
        </w:rPr>
        <w:sectPr w:rsidR="00265ED9" w:rsidRPr="0009042C">
          <w:footerReference w:type="default" r:id="rId189"/>
          <w:pgSz w:w="11900" w:h="16840"/>
          <w:pgMar w:top="1024" w:right="758" w:bottom="1239" w:left="1648" w:header="596" w:footer="3" w:gutter="0"/>
          <w:cols w:space="720"/>
          <w:noEndnote/>
          <w:docGrid w:linePitch="360"/>
        </w:sectPr>
      </w:pPr>
    </w:p>
    <w:p w14:paraId="7279759F" w14:textId="77777777" w:rsidR="00265ED9" w:rsidRPr="0009042C" w:rsidRDefault="000123A2">
      <w:pPr>
        <w:pStyle w:val="30"/>
        <w:framePr w:w="254" w:h="288" w:wrap="none" w:hAnchor="page" w:x="10817" w:y="1"/>
        <w:jc w:val="right"/>
        <w:rPr>
          <w:rFonts w:ascii="Times New Roman" w:hAnsi="Times New Roman" w:cs="Times New Roman"/>
          <w:sz w:val="24"/>
          <w:szCs w:val="24"/>
        </w:rPr>
      </w:pPr>
      <w:r w:rsidRPr="0009042C">
        <w:rPr>
          <w:rFonts w:ascii="Times New Roman" w:hAnsi="Times New Roman" w:cs="Times New Roman"/>
          <w:sz w:val="24"/>
          <w:szCs w:val="24"/>
        </w:rPr>
        <w:t>10</w:t>
      </w:r>
    </w:p>
    <w:p w14:paraId="38A2508B" w14:textId="77777777" w:rsidR="00265ED9" w:rsidRPr="0009042C" w:rsidRDefault="00265ED9">
      <w:pPr>
        <w:spacing w:after="287" w:line="1" w:lineRule="exact"/>
        <w:rPr>
          <w:rFonts w:ascii="Times New Roman" w:hAnsi="Times New Roman" w:cs="Times New Roman"/>
        </w:rPr>
      </w:pPr>
    </w:p>
    <w:p w14:paraId="45F8C108" w14:textId="77777777" w:rsidR="00265ED9" w:rsidRPr="0009042C" w:rsidRDefault="00265ED9">
      <w:pPr>
        <w:spacing w:line="1" w:lineRule="exact"/>
        <w:rPr>
          <w:rFonts w:ascii="Times New Roman" w:hAnsi="Times New Roman" w:cs="Times New Roman"/>
        </w:rPr>
        <w:sectPr w:rsidR="00265ED9" w:rsidRPr="0009042C">
          <w:footerReference w:type="default" r:id="rId190"/>
          <w:pgSz w:w="11900" w:h="16840"/>
          <w:pgMar w:top="15145" w:right="830" w:bottom="1207" w:left="10816" w:header="14717" w:footer="779" w:gutter="0"/>
          <w:pgNumType w:start="327"/>
          <w:cols w:space="720"/>
          <w:noEndnote/>
          <w:docGrid w:linePitch="360"/>
        </w:sectPr>
      </w:pPr>
    </w:p>
    <w:p w14:paraId="73123641" w14:textId="77777777" w:rsidR="00265ED9" w:rsidRPr="0009042C" w:rsidRDefault="000123A2">
      <w:pPr>
        <w:pStyle w:val="1"/>
        <w:spacing w:after="5140"/>
        <w:ind w:left="7000" w:firstLine="0"/>
      </w:pPr>
      <w:r w:rsidRPr="0009042C">
        <w:rPr>
          <w:b/>
          <w:bCs/>
          <w:iCs/>
        </w:rPr>
        <w:t>36.02.01 Ветеринария</w:t>
      </w:r>
    </w:p>
    <w:p w14:paraId="1CB86077" w14:textId="37CDF312" w:rsidR="00265ED9" w:rsidRPr="0009042C" w:rsidRDefault="00B93D64">
      <w:pPr>
        <w:pStyle w:val="1"/>
        <w:spacing w:after="260"/>
        <w:ind w:firstLine="0"/>
        <w:jc w:val="center"/>
      </w:pPr>
      <w:r>
        <w:rPr>
          <w:b/>
          <w:bCs/>
        </w:rPr>
        <w:t xml:space="preserve">РАБОЧАЯ ПРОГРАММА </w:t>
      </w:r>
      <w:r w:rsidR="000123A2" w:rsidRPr="0009042C">
        <w:rPr>
          <w:b/>
          <w:bCs/>
        </w:rPr>
        <w:t xml:space="preserve"> УЧЕБНОЙ ДИСЦИПЛИНЫ</w:t>
      </w:r>
    </w:p>
    <w:p w14:paraId="68596AA7" w14:textId="77777777" w:rsidR="00265ED9" w:rsidRPr="0009042C" w:rsidRDefault="000123A2">
      <w:pPr>
        <w:pStyle w:val="1"/>
        <w:spacing w:after="6620"/>
        <w:ind w:firstLine="460"/>
      </w:pPr>
      <w:r w:rsidRPr="0009042C">
        <w:rPr>
          <w:b/>
          <w:bCs/>
          <w:iCs/>
          <w:u w:val="single"/>
        </w:rPr>
        <w:t>«ОПЦ 06 Правовые основы профессиональной деятельности и охраны труда»</w:t>
      </w:r>
    </w:p>
    <w:p w14:paraId="495D7610" w14:textId="77777777" w:rsidR="00265ED9" w:rsidRPr="0009042C" w:rsidRDefault="000123A2">
      <w:pPr>
        <w:pStyle w:val="1"/>
        <w:ind w:firstLine="0"/>
        <w:jc w:val="center"/>
        <w:sectPr w:rsidR="00265ED9" w:rsidRPr="0009042C">
          <w:pgSz w:w="11900" w:h="16840"/>
          <w:pgMar w:top="1260" w:right="746" w:bottom="1341" w:left="1660" w:header="832" w:footer="913" w:gutter="0"/>
          <w:cols w:space="720"/>
          <w:noEndnote/>
          <w:docGrid w:linePitch="360"/>
        </w:sectPr>
      </w:pPr>
      <w:r w:rsidRPr="0009042C">
        <w:rPr>
          <w:iCs/>
        </w:rPr>
        <w:t>2022 г.</w:t>
      </w:r>
    </w:p>
    <w:p w14:paraId="21872526" w14:textId="77777777" w:rsidR="00265ED9" w:rsidRPr="0009042C" w:rsidRDefault="000123A2">
      <w:pPr>
        <w:pStyle w:val="1"/>
        <w:spacing w:after="740"/>
        <w:ind w:firstLine="0"/>
        <w:jc w:val="center"/>
      </w:pPr>
      <w:r w:rsidRPr="0009042C">
        <w:rPr>
          <w:b/>
          <w:bCs/>
          <w:iCs/>
        </w:rPr>
        <w:t>СОДЕРЖАНИЕ</w:t>
      </w:r>
    </w:p>
    <w:p w14:paraId="58A8D468" w14:textId="77777777" w:rsidR="00265ED9" w:rsidRPr="0009042C" w:rsidRDefault="000123A2">
      <w:pPr>
        <w:pStyle w:val="1"/>
        <w:numPr>
          <w:ilvl w:val="0"/>
          <w:numId w:val="177"/>
        </w:numPr>
        <w:tabs>
          <w:tab w:val="left" w:pos="735"/>
        </w:tabs>
        <w:spacing w:after="180" w:line="276" w:lineRule="auto"/>
        <w:ind w:left="740" w:hanging="360"/>
      </w:pPr>
      <w:r w:rsidRPr="0009042C">
        <w:rPr>
          <w:b/>
          <w:bCs/>
        </w:rPr>
        <w:t>ОБЩАЯ ХАРАКТЕРИСТИКА ПРИМЕРНОЙ РАБОЧЕЙ ПРОГРАММЫ УЧЕБНОЙ ДИСЦИПЛИНЫ</w:t>
      </w:r>
    </w:p>
    <w:p w14:paraId="5FE97D0F" w14:textId="77777777" w:rsidR="00265ED9" w:rsidRPr="0009042C" w:rsidRDefault="000123A2">
      <w:pPr>
        <w:pStyle w:val="1"/>
        <w:numPr>
          <w:ilvl w:val="0"/>
          <w:numId w:val="177"/>
        </w:numPr>
        <w:tabs>
          <w:tab w:val="left" w:pos="743"/>
        </w:tabs>
        <w:spacing w:after="180" w:line="276" w:lineRule="auto"/>
        <w:ind w:left="740" w:hanging="360"/>
      </w:pPr>
      <w:r w:rsidRPr="0009042C">
        <w:rPr>
          <w:b/>
          <w:bCs/>
        </w:rPr>
        <w:t>СТРУКТУРА И СОДЕРЖАНИЕ УЧЕБНОЙ ДИСЦИПЛИНЫ</w:t>
      </w:r>
    </w:p>
    <w:p w14:paraId="1B6F9C24" w14:textId="77777777" w:rsidR="00265ED9" w:rsidRPr="0009042C" w:rsidRDefault="000123A2">
      <w:pPr>
        <w:pStyle w:val="1"/>
        <w:numPr>
          <w:ilvl w:val="0"/>
          <w:numId w:val="177"/>
        </w:numPr>
        <w:tabs>
          <w:tab w:val="left" w:pos="743"/>
        </w:tabs>
        <w:spacing w:after="180" w:line="276" w:lineRule="auto"/>
        <w:ind w:firstLine="380"/>
      </w:pPr>
      <w:r w:rsidRPr="0009042C">
        <w:rPr>
          <w:b/>
          <w:bCs/>
        </w:rPr>
        <w:t>УСЛОВИЯ РЕАЛИЗАЦИИ УЧЕБНОЙ ДИСЦИПЛИНЫ</w:t>
      </w:r>
    </w:p>
    <w:p w14:paraId="23C5D5F0" w14:textId="77777777" w:rsidR="00265ED9" w:rsidRPr="0009042C" w:rsidRDefault="000123A2">
      <w:pPr>
        <w:pStyle w:val="1"/>
        <w:numPr>
          <w:ilvl w:val="0"/>
          <w:numId w:val="177"/>
        </w:numPr>
        <w:tabs>
          <w:tab w:val="left" w:pos="743"/>
        </w:tabs>
        <w:spacing w:after="180" w:line="276" w:lineRule="auto"/>
        <w:ind w:left="740" w:hanging="360"/>
      </w:pPr>
      <w:r w:rsidRPr="0009042C">
        <w:rPr>
          <w:b/>
          <w:bCs/>
        </w:rPr>
        <w:t>КОНТРОЛЬ И ОЦЕНКА РЕЗУЛЬТАТОВ ОСВОЕНИЯ УЧЕБНОЙ ДИСЦИПЛИНЫ</w:t>
      </w:r>
    </w:p>
    <w:p w14:paraId="77AD2F40" w14:textId="77777777" w:rsidR="00265ED9" w:rsidRPr="0009042C" w:rsidRDefault="000123A2">
      <w:pPr>
        <w:pStyle w:val="1"/>
        <w:spacing w:after="260"/>
        <w:ind w:firstLine="720"/>
        <w:jc w:val="both"/>
      </w:pPr>
      <w:r w:rsidRPr="0009042C">
        <w:rPr>
          <w:b/>
          <w:bCs/>
        </w:rPr>
        <w:t>1.ОБЩАЯ ХАРАКТЕРИСТИКА ПРИМЕРНОЙ РАБОЧЕЙ ПРОГРАММЫ УЧЕБНОЙ ДИСЦИПЛИНЫ «ОПЦ 06 Правовые основы профессиональной деятельности»</w:t>
      </w:r>
    </w:p>
    <w:p w14:paraId="49FAAD00" w14:textId="77777777" w:rsidR="00265ED9" w:rsidRPr="0009042C" w:rsidRDefault="000123A2">
      <w:pPr>
        <w:pStyle w:val="1"/>
        <w:numPr>
          <w:ilvl w:val="1"/>
          <w:numId w:val="178"/>
        </w:numPr>
        <w:tabs>
          <w:tab w:val="left" w:pos="1237"/>
        </w:tabs>
        <w:ind w:firstLine="720"/>
        <w:jc w:val="both"/>
      </w:pPr>
      <w:r w:rsidRPr="0009042C">
        <w:rPr>
          <w:b/>
          <w:bCs/>
        </w:rPr>
        <w:t>Место дисциплины в структуре основной образовательной программы:</w:t>
      </w:r>
    </w:p>
    <w:p w14:paraId="30CBB17E" w14:textId="77777777" w:rsidR="00265ED9" w:rsidRPr="0009042C" w:rsidRDefault="000123A2">
      <w:pPr>
        <w:pStyle w:val="1"/>
        <w:ind w:firstLine="720"/>
        <w:jc w:val="both"/>
      </w:pPr>
      <w:r w:rsidRPr="0009042C">
        <w:t>Учебная дисциплина «Правовые основы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14:paraId="1164F61C" w14:textId="77777777" w:rsidR="00265ED9" w:rsidRPr="0009042C" w:rsidRDefault="000123A2">
      <w:pPr>
        <w:pStyle w:val="1"/>
        <w:ind w:firstLine="720"/>
        <w:jc w:val="both"/>
      </w:pPr>
      <w:r w:rsidRPr="0009042C">
        <w:t>Особое значение дисциплина имеет при формировании и развитии ОК 01-06, ОК 09</w:t>
      </w:r>
      <w:r w:rsidRPr="0009042C">
        <w:softHyphen/>
        <w:t>11.</w:t>
      </w:r>
    </w:p>
    <w:p w14:paraId="694240A6" w14:textId="77777777" w:rsidR="00265ED9" w:rsidRPr="0009042C" w:rsidRDefault="000123A2">
      <w:pPr>
        <w:pStyle w:val="1"/>
        <w:numPr>
          <w:ilvl w:val="1"/>
          <w:numId w:val="178"/>
        </w:numPr>
        <w:tabs>
          <w:tab w:val="left" w:pos="1237"/>
        </w:tabs>
        <w:ind w:firstLine="720"/>
        <w:jc w:val="both"/>
      </w:pPr>
      <w:r w:rsidRPr="0009042C">
        <w:rPr>
          <w:b/>
          <w:bCs/>
        </w:rPr>
        <w:t>Цель и планируемые результаты освоения дисциплины:</w:t>
      </w:r>
    </w:p>
    <w:p w14:paraId="2DB70E27" w14:textId="77777777" w:rsidR="00265ED9" w:rsidRPr="0009042C" w:rsidRDefault="000123A2">
      <w:pPr>
        <w:pStyle w:val="1"/>
        <w:ind w:firstLine="940"/>
        <w:jc w:val="both"/>
      </w:pPr>
      <w:r w:rsidRPr="0009042C">
        <w:t>В рамках программы учебной дисциплины обучающимися осваиваются умения и</w:t>
      </w:r>
    </w:p>
    <w:p w14:paraId="62A6AC95" w14:textId="77777777" w:rsidR="00265ED9" w:rsidRPr="0009042C" w:rsidRDefault="000123A2">
      <w:pPr>
        <w:pStyle w:val="ab"/>
      </w:pPr>
      <w:r w:rsidRPr="0009042C">
        <w:rPr>
          <w:b w:val="0"/>
          <w:bCs w:val="0"/>
          <w:color w:val="000000"/>
        </w:rPr>
        <w:t>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54"/>
        <w:gridCol w:w="3470"/>
        <w:gridCol w:w="4536"/>
      </w:tblGrid>
      <w:tr w:rsidR="00265ED9" w:rsidRPr="0009042C" w14:paraId="1DCCEF1A" w14:textId="77777777">
        <w:trPr>
          <w:trHeight w:hRule="exact" w:val="571"/>
          <w:jc w:val="center"/>
        </w:trPr>
        <w:tc>
          <w:tcPr>
            <w:tcW w:w="1354" w:type="dxa"/>
            <w:tcBorders>
              <w:top w:val="single" w:sz="4" w:space="0" w:color="auto"/>
              <w:left w:val="single" w:sz="4" w:space="0" w:color="auto"/>
            </w:tcBorders>
            <w:shd w:val="clear" w:color="auto" w:fill="auto"/>
            <w:vAlign w:val="bottom"/>
          </w:tcPr>
          <w:p w14:paraId="2F37B5BC" w14:textId="77777777" w:rsidR="00265ED9" w:rsidRPr="0009042C" w:rsidRDefault="000123A2">
            <w:pPr>
              <w:pStyle w:val="a9"/>
              <w:jc w:val="center"/>
            </w:pPr>
            <w:r w:rsidRPr="0009042C">
              <w:t xml:space="preserve">Код </w:t>
            </w:r>
            <w:r w:rsidRPr="0009042C">
              <w:rPr>
                <w:vertAlign w:val="superscript"/>
              </w:rPr>
              <w:t>1</w:t>
            </w:r>
          </w:p>
          <w:p w14:paraId="0743AC77" w14:textId="77777777" w:rsidR="00265ED9" w:rsidRPr="0009042C" w:rsidRDefault="000123A2">
            <w:pPr>
              <w:pStyle w:val="a9"/>
              <w:spacing w:line="211" w:lineRule="auto"/>
              <w:jc w:val="center"/>
            </w:pPr>
            <w:r w:rsidRPr="0009042C">
              <w:t>ПК, ОК</w:t>
            </w:r>
          </w:p>
        </w:tc>
        <w:tc>
          <w:tcPr>
            <w:tcW w:w="3470" w:type="dxa"/>
            <w:tcBorders>
              <w:top w:val="single" w:sz="4" w:space="0" w:color="auto"/>
              <w:left w:val="single" w:sz="4" w:space="0" w:color="auto"/>
            </w:tcBorders>
            <w:shd w:val="clear" w:color="auto" w:fill="auto"/>
          </w:tcPr>
          <w:p w14:paraId="4A3C096D" w14:textId="77777777" w:rsidR="00265ED9" w:rsidRPr="0009042C" w:rsidRDefault="000123A2">
            <w:pPr>
              <w:pStyle w:val="a9"/>
              <w:jc w:val="center"/>
            </w:pPr>
            <w:r w:rsidRPr="0009042C">
              <w:t>Умения</w:t>
            </w:r>
          </w:p>
        </w:tc>
        <w:tc>
          <w:tcPr>
            <w:tcW w:w="4536" w:type="dxa"/>
            <w:tcBorders>
              <w:top w:val="single" w:sz="4" w:space="0" w:color="auto"/>
              <w:left w:val="single" w:sz="4" w:space="0" w:color="auto"/>
              <w:right w:val="single" w:sz="4" w:space="0" w:color="auto"/>
            </w:tcBorders>
            <w:shd w:val="clear" w:color="auto" w:fill="auto"/>
          </w:tcPr>
          <w:p w14:paraId="7C427D46" w14:textId="77777777" w:rsidR="00265ED9" w:rsidRPr="0009042C" w:rsidRDefault="000123A2">
            <w:pPr>
              <w:pStyle w:val="a9"/>
              <w:jc w:val="center"/>
            </w:pPr>
            <w:r w:rsidRPr="0009042C">
              <w:t>Знания</w:t>
            </w:r>
          </w:p>
        </w:tc>
      </w:tr>
      <w:tr w:rsidR="00265ED9" w:rsidRPr="0009042C" w14:paraId="5B8D1402" w14:textId="77777777">
        <w:trPr>
          <w:trHeight w:hRule="exact" w:val="7354"/>
          <w:jc w:val="center"/>
        </w:trPr>
        <w:tc>
          <w:tcPr>
            <w:tcW w:w="1354" w:type="dxa"/>
            <w:tcBorders>
              <w:top w:val="single" w:sz="4" w:space="0" w:color="auto"/>
              <w:left w:val="single" w:sz="4" w:space="0" w:color="auto"/>
              <w:bottom w:val="single" w:sz="4" w:space="0" w:color="auto"/>
            </w:tcBorders>
            <w:shd w:val="clear" w:color="auto" w:fill="auto"/>
          </w:tcPr>
          <w:p w14:paraId="59FD77E9" w14:textId="77777777" w:rsidR="00265ED9" w:rsidRPr="0009042C" w:rsidRDefault="000123A2">
            <w:pPr>
              <w:pStyle w:val="a9"/>
              <w:ind w:firstLine="180"/>
            </w:pPr>
            <w:r w:rsidRPr="0009042C">
              <w:t>ПК 1.1-1.3</w:t>
            </w:r>
          </w:p>
          <w:p w14:paraId="6BEDF9B6" w14:textId="77777777" w:rsidR="00265ED9" w:rsidRPr="0009042C" w:rsidRDefault="000123A2">
            <w:pPr>
              <w:pStyle w:val="a9"/>
              <w:ind w:firstLine="180"/>
            </w:pPr>
            <w:r w:rsidRPr="0009042C">
              <w:t>ПК 2.1-2.3</w:t>
            </w:r>
          </w:p>
          <w:p w14:paraId="2391B3AE" w14:textId="77777777" w:rsidR="00265ED9" w:rsidRPr="0009042C" w:rsidRDefault="000123A2">
            <w:pPr>
              <w:pStyle w:val="a9"/>
              <w:jc w:val="center"/>
            </w:pPr>
            <w:r w:rsidRPr="0009042C">
              <w:t>ОК 01-06, 09-11</w:t>
            </w:r>
          </w:p>
        </w:tc>
        <w:tc>
          <w:tcPr>
            <w:tcW w:w="3470" w:type="dxa"/>
            <w:tcBorders>
              <w:top w:val="single" w:sz="4" w:space="0" w:color="auto"/>
              <w:left w:val="single" w:sz="4" w:space="0" w:color="auto"/>
              <w:bottom w:val="single" w:sz="4" w:space="0" w:color="auto"/>
            </w:tcBorders>
            <w:shd w:val="clear" w:color="auto" w:fill="auto"/>
          </w:tcPr>
          <w:p w14:paraId="27A6D7BB" w14:textId="77777777" w:rsidR="00265ED9" w:rsidRPr="0009042C" w:rsidRDefault="000123A2">
            <w:pPr>
              <w:pStyle w:val="a9"/>
            </w:pPr>
            <w:r w:rsidRPr="0009042C">
              <w:t>-использовать в профессиональной деятельности необходимые нормативно</w:t>
            </w:r>
            <w:r w:rsidRPr="0009042C">
              <w:softHyphen/>
              <w:t>правовые документы;</w:t>
            </w:r>
          </w:p>
          <w:p w14:paraId="46AED948" w14:textId="77777777" w:rsidR="00265ED9" w:rsidRPr="0009042C" w:rsidRDefault="000123A2">
            <w:pPr>
              <w:pStyle w:val="a9"/>
              <w:numPr>
                <w:ilvl w:val="0"/>
                <w:numId w:val="179"/>
              </w:numPr>
              <w:tabs>
                <w:tab w:val="left" w:pos="77"/>
              </w:tabs>
            </w:pPr>
            <w:r w:rsidRPr="0009042C">
              <w:t>вести ветеринарную документацию установленного образца;</w:t>
            </w:r>
          </w:p>
          <w:p w14:paraId="3CD26969" w14:textId="77777777" w:rsidR="00265ED9" w:rsidRPr="0009042C" w:rsidRDefault="000123A2">
            <w:pPr>
              <w:pStyle w:val="a9"/>
              <w:numPr>
                <w:ilvl w:val="0"/>
                <w:numId w:val="179"/>
              </w:numPr>
              <w:tabs>
                <w:tab w:val="left" w:pos="77"/>
              </w:tabs>
            </w:pPr>
            <w:r w:rsidRPr="0009042C">
              <w:t>защищать свои права в соответствии с гражданским, гражданско-процессуальным и трудовым законодательством;</w:t>
            </w:r>
          </w:p>
          <w:p w14:paraId="6F22BB35" w14:textId="77777777" w:rsidR="00265ED9" w:rsidRPr="0009042C" w:rsidRDefault="000123A2">
            <w:pPr>
              <w:pStyle w:val="a9"/>
              <w:numPr>
                <w:ilvl w:val="0"/>
                <w:numId w:val="179"/>
              </w:numPr>
              <w:tabs>
                <w:tab w:val="left" w:pos="77"/>
              </w:tabs>
            </w:pPr>
            <w:r w:rsidRPr="0009042C">
              <w:t>анализировать и оценивать результаты и последствия деятельности (бездействия) с правовой точки зрения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2274C6D5" w14:textId="77777777" w:rsidR="00265ED9" w:rsidRPr="0009042C" w:rsidRDefault="000123A2">
            <w:pPr>
              <w:pStyle w:val="a9"/>
              <w:numPr>
                <w:ilvl w:val="0"/>
                <w:numId w:val="180"/>
              </w:numPr>
              <w:tabs>
                <w:tab w:val="left" w:pos="125"/>
              </w:tabs>
            </w:pPr>
            <w:r w:rsidRPr="0009042C">
              <w:t>понятие правового регулирования в сфере профессиональной деятельности;</w:t>
            </w:r>
          </w:p>
          <w:p w14:paraId="74FCA67A" w14:textId="77777777" w:rsidR="00265ED9" w:rsidRPr="0009042C" w:rsidRDefault="000123A2">
            <w:pPr>
              <w:pStyle w:val="a9"/>
              <w:numPr>
                <w:ilvl w:val="0"/>
                <w:numId w:val="180"/>
              </w:numPr>
              <w:tabs>
                <w:tab w:val="left" w:pos="125"/>
              </w:tabs>
            </w:pPr>
            <w:r w:rsidRPr="0009042C">
              <w:t>основные законодательные акты Российской Федерации в области ветеринарии;</w:t>
            </w:r>
          </w:p>
          <w:p w14:paraId="1B8B9301" w14:textId="77777777" w:rsidR="00265ED9" w:rsidRPr="0009042C" w:rsidRDefault="000123A2">
            <w:pPr>
              <w:pStyle w:val="a9"/>
              <w:numPr>
                <w:ilvl w:val="0"/>
                <w:numId w:val="180"/>
              </w:numPr>
              <w:tabs>
                <w:tab w:val="left" w:pos="125"/>
              </w:tabs>
            </w:pPr>
            <w:r w:rsidRPr="0009042C">
              <w:t>систему организации ветеринарной службы;</w:t>
            </w:r>
          </w:p>
          <w:p w14:paraId="54934A6E" w14:textId="77777777" w:rsidR="00265ED9" w:rsidRPr="0009042C" w:rsidRDefault="000123A2">
            <w:pPr>
              <w:pStyle w:val="a9"/>
              <w:numPr>
                <w:ilvl w:val="0"/>
                <w:numId w:val="180"/>
              </w:numPr>
              <w:tabs>
                <w:tab w:val="left" w:pos="125"/>
              </w:tabs>
            </w:pPr>
            <w:r w:rsidRPr="0009042C">
              <w:t>нормы материально-технического обеспечения ветеринарной службы;</w:t>
            </w:r>
          </w:p>
          <w:p w14:paraId="319B393A" w14:textId="77777777" w:rsidR="00265ED9" w:rsidRPr="0009042C" w:rsidRDefault="000123A2">
            <w:pPr>
              <w:pStyle w:val="a9"/>
              <w:numPr>
                <w:ilvl w:val="0"/>
                <w:numId w:val="180"/>
              </w:numPr>
              <w:tabs>
                <w:tab w:val="left" w:pos="125"/>
              </w:tabs>
            </w:pPr>
            <w:r w:rsidRPr="0009042C">
              <w:t>порядок регистрации ветеринарных препаратов и средств по уходу за животными;</w:t>
            </w:r>
          </w:p>
          <w:p w14:paraId="2AEF22B0" w14:textId="77777777" w:rsidR="00265ED9" w:rsidRPr="0009042C" w:rsidRDefault="000123A2">
            <w:pPr>
              <w:pStyle w:val="a9"/>
              <w:numPr>
                <w:ilvl w:val="0"/>
                <w:numId w:val="180"/>
              </w:numPr>
              <w:tabs>
                <w:tab w:val="left" w:pos="125"/>
              </w:tabs>
            </w:pPr>
            <w:r w:rsidRPr="0009042C">
              <w:t>обязанности ветеринарного фельдшера;</w:t>
            </w:r>
          </w:p>
          <w:p w14:paraId="331291C1" w14:textId="77777777" w:rsidR="00265ED9" w:rsidRPr="0009042C" w:rsidRDefault="000123A2">
            <w:pPr>
              <w:pStyle w:val="a9"/>
              <w:numPr>
                <w:ilvl w:val="0"/>
                <w:numId w:val="180"/>
              </w:numPr>
              <w:tabs>
                <w:tab w:val="left" w:pos="125"/>
              </w:tabs>
            </w:pPr>
            <w:r w:rsidRPr="0009042C">
              <w:t>организационно-правовые формы юридических лиц;</w:t>
            </w:r>
          </w:p>
          <w:p w14:paraId="6A6E6E74" w14:textId="77777777" w:rsidR="00265ED9" w:rsidRPr="0009042C" w:rsidRDefault="000123A2">
            <w:pPr>
              <w:pStyle w:val="a9"/>
              <w:numPr>
                <w:ilvl w:val="0"/>
                <w:numId w:val="180"/>
              </w:numPr>
              <w:tabs>
                <w:tab w:val="left" w:pos="125"/>
              </w:tabs>
            </w:pPr>
            <w:r w:rsidRPr="0009042C">
              <w:t>правовое положение субъектов предпринимательской деятельности;</w:t>
            </w:r>
          </w:p>
          <w:p w14:paraId="29905413" w14:textId="77777777" w:rsidR="00265ED9" w:rsidRPr="0009042C" w:rsidRDefault="000123A2">
            <w:pPr>
              <w:pStyle w:val="a9"/>
              <w:numPr>
                <w:ilvl w:val="0"/>
                <w:numId w:val="180"/>
              </w:numPr>
              <w:tabs>
                <w:tab w:val="left" w:pos="125"/>
              </w:tabs>
            </w:pPr>
            <w:r w:rsidRPr="0009042C">
              <w:t>порядок заключения трудового договора и основания его прекращения;</w:t>
            </w:r>
          </w:p>
          <w:p w14:paraId="20F62104" w14:textId="77777777" w:rsidR="00265ED9" w:rsidRPr="0009042C" w:rsidRDefault="000123A2">
            <w:pPr>
              <w:pStyle w:val="a9"/>
              <w:numPr>
                <w:ilvl w:val="0"/>
                <w:numId w:val="180"/>
              </w:numPr>
              <w:tabs>
                <w:tab w:val="left" w:pos="125"/>
              </w:tabs>
            </w:pPr>
            <w:r w:rsidRPr="0009042C">
              <w:t>правила оплаты труда;</w:t>
            </w:r>
          </w:p>
          <w:p w14:paraId="1D5D4E34" w14:textId="77777777" w:rsidR="00265ED9" w:rsidRPr="0009042C" w:rsidRDefault="000123A2">
            <w:pPr>
              <w:pStyle w:val="a9"/>
              <w:numPr>
                <w:ilvl w:val="0"/>
                <w:numId w:val="180"/>
              </w:numPr>
              <w:tabs>
                <w:tab w:val="left" w:pos="125"/>
              </w:tabs>
            </w:pPr>
            <w:r w:rsidRPr="0009042C">
              <w:t>роль государственного регулирования в обеспечении занятости населения;</w:t>
            </w:r>
          </w:p>
          <w:p w14:paraId="1F8DD9C3" w14:textId="77777777" w:rsidR="00265ED9" w:rsidRPr="0009042C" w:rsidRDefault="000123A2">
            <w:pPr>
              <w:pStyle w:val="a9"/>
              <w:numPr>
                <w:ilvl w:val="0"/>
                <w:numId w:val="180"/>
              </w:numPr>
              <w:tabs>
                <w:tab w:val="left" w:pos="125"/>
              </w:tabs>
            </w:pPr>
            <w:r w:rsidRPr="0009042C">
              <w:t>право социальной защиты граждан;</w:t>
            </w:r>
          </w:p>
          <w:p w14:paraId="1FE7E283" w14:textId="77777777" w:rsidR="00265ED9" w:rsidRPr="0009042C" w:rsidRDefault="000123A2">
            <w:pPr>
              <w:pStyle w:val="a9"/>
              <w:numPr>
                <w:ilvl w:val="0"/>
                <w:numId w:val="180"/>
              </w:numPr>
              <w:tabs>
                <w:tab w:val="left" w:pos="125"/>
              </w:tabs>
            </w:pPr>
            <w:r w:rsidRPr="0009042C">
              <w:t>понятие дисциплинарной и материальной ответственности работника;</w:t>
            </w:r>
          </w:p>
          <w:p w14:paraId="1DE978CF" w14:textId="77777777" w:rsidR="00265ED9" w:rsidRPr="0009042C" w:rsidRDefault="000123A2">
            <w:pPr>
              <w:pStyle w:val="a9"/>
              <w:numPr>
                <w:ilvl w:val="0"/>
                <w:numId w:val="180"/>
              </w:numPr>
              <w:tabs>
                <w:tab w:val="left" w:pos="125"/>
              </w:tabs>
            </w:pPr>
            <w:r w:rsidRPr="0009042C">
              <w:t>виды административных правонарушений и административной ответственности;</w:t>
            </w:r>
          </w:p>
          <w:p w14:paraId="20CC600A" w14:textId="77777777" w:rsidR="00265ED9" w:rsidRPr="0009042C" w:rsidRDefault="000123A2">
            <w:pPr>
              <w:pStyle w:val="a9"/>
              <w:numPr>
                <w:ilvl w:val="0"/>
                <w:numId w:val="180"/>
              </w:numPr>
              <w:tabs>
                <w:tab w:val="left" w:pos="125"/>
              </w:tabs>
            </w:pPr>
            <w:r w:rsidRPr="0009042C">
              <w:t>нормы защиты нарушенных прав и судебный порядок разрешения споров.</w:t>
            </w:r>
          </w:p>
        </w:tc>
      </w:tr>
    </w:tbl>
    <w:p w14:paraId="4E45694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57E5308C" w14:textId="77777777" w:rsidR="00265ED9" w:rsidRPr="0009042C" w:rsidRDefault="000123A2">
      <w:pPr>
        <w:pStyle w:val="1"/>
        <w:numPr>
          <w:ilvl w:val="0"/>
          <w:numId w:val="181"/>
        </w:numPr>
        <w:tabs>
          <w:tab w:val="left" w:pos="363"/>
        </w:tabs>
        <w:spacing w:after="260"/>
        <w:ind w:firstLine="0"/>
        <w:jc w:val="center"/>
      </w:pPr>
      <w:r w:rsidRPr="0009042C">
        <w:rPr>
          <w:b/>
          <w:bCs/>
        </w:rPr>
        <w:t>СТРУКТУРА И СОДЕРЖАНИЕ УЧЕБНОЙ ДИСЦИПЛИНЫ</w:t>
      </w:r>
    </w:p>
    <w:p w14:paraId="0E843D95" w14:textId="77777777" w:rsidR="00265ED9" w:rsidRPr="0009042C" w:rsidRDefault="000123A2">
      <w:pPr>
        <w:pStyle w:val="1"/>
        <w:numPr>
          <w:ilvl w:val="1"/>
          <w:numId w:val="181"/>
        </w:numPr>
        <w:tabs>
          <w:tab w:val="left" w:pos="386"/>
        </w:tabs>
        <w:spacing w:after="260"/>
        <w:ind w:hanging="160"/>
      </w:pPr>
      <w:r w:rsidRPr="0009042C">
        <w:rPr>
          <w:b/>
          <w:bCs/>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3EA5A7D6" w14:textId="77777777">
        <w:trPr>
          <w:trHeight w:hRule="exact" w:val="518"/>
          <w:jc w:val="center"/>
        </w:trPr>
        <w:tc>
          <w:tcPr>
            <w:tcW w:w="6893" w:type="dxa"/>
            <w:tcBorders>
              <w:top w:val="single" w:sz="4" w:space="0" w:color="auto"/>
              <w:left w:val="single" w:sz="4" w:space="0" w:color="auto"/>
            </w:tcBorders>
            <w:shd w:val="clear" w:color="auto" w:fill="auto"/>
          </w:tcPr>
          <w:p w14:paraId="023B44FD"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36D258CE" w14:textId="77777777" w:rsidR="00265ED9" w:rsidRPr="0009042C" w:rsidRDefault="000123A2">
            <w:pPr>
              <w:pStyle w:val="a9"/>
            </w:pPr>
            <w:r w:rsidRPr="0009042C">
              <w:rPr>
                <w:b/>
                <w:bCs/>
              </w:rPr>
              <w:t>Объем в часах</w:t>
            </w:r>
          </w:p>
        </w:tc>
      </w:tr>
      <w:tr w:rsidR="00265ED9" w:rsidRPr="0009042C" w14:paraId="754BDBA2"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742494C8"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vAlign w:val="center"/>
          </w:tcPr>
          <w:p w14:paraId="3A6CA6E8" w14:textId="5E1EDC20" w:rsidR="00265ED9" w:rsidRPr="0009042C" w:rsidRDefault="00E2322A">
            <w:pPr>
              <w:pStyle w:val="a9"/>
            </w:pPr>
            <w:r>
              <w:rPr>
                <w:b/>
                <w:bCs/>
              </w:rPr>
              <w:t>76</w:t>
            </w:r>
          </w:p>
        </w:tc>
      </w:tr>
      <w:tr w:rsidR="00265ED9" w:rsidRPr="0009042C" w14:paraId="2D1EE36A"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7A35CF62" w14:textId="77777777" w:rsidR="00265ED9" w:rsidRPr="0009042C" w:rsidRDefault="000123A2">
            <w:pPr>
              <w:pStyle w:val="a9"/>
            </w:pPr>
            <w:r w:rsidRPr="0009042C">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vAlign w:val="center"/>
          </w:tcPr>
          <w:p w14:paraId="7D61D46A" w14:textId="1A34ADE4" w:rsidR="00265ED9" w:rsidRPr="0009042C" w:rsidRDefault="00E2322A" w:rsidP="00E2322A">
            <w:pPr>
              <w:pStyle w:val="a9"/>
            </w:pPr>
            <w:r>
              <w:rPr>
                <w:b/>
                <w:bCs/>
              </w:rPr>
              <w:t>68</w:t>
            </w:r>
          </w:p>
        </w:tc>
      </w:tr>
      <w:tr w:rsidR="00265ED9" w:rsidRPr="0009042C" w14:paraId="4F1EBC74" w14:textId="77777777">
        <w:trPr>
          <w:trHeight w:hRule="exact" w:val="350"/>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15072B8F" w14:textId="77777777" w:rsidR="00265ED9" w:rsidRPr="0009042C" w:rsidRDefault="000123A2">
            <w:pPr>
              <w:pStyle w:val="a9"/>
            </w:pPr>
            <w:r w:rsidRPr="0009042C">
              <w:t>в т. ч.:</w:t>
            </w:r>
          </w:p>
        </w:tc>
      </w:tr>
      <w:tr w:rsidR="00265ED9" w:rsidRPr="0009042C" w14:paraId="6F268AFB" w14:textId="77777777">
        <w:trPr>
          <w:trHeight w:hRule="exact" w:val="509"/>
          <w:jc w:val="center"/>
        </w:trPr>
        <w:tc>
          <w:tcPr>
            <w:tcW w:w="6893" w:type="dxa"/>
            <w:tcBorders>
              <w:top w:val="single" w:sz="4" w:space="0" w:color="auto"/>
              <w:left w:val="single" w:sz="4" w:space="0" w:color="auto"/>
            </w:tcBorders>
            <w:shd w:val="clear" w:color="auto" w:fill="auto"/>
            <w:vAlign w:val="center"/>
          </w:tcPr>
          <w:p w14:paraId="69308E1F"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06C92F41" w14:textId="16C88C01" w:rsidR="00265ED9" w:rsidRPr="0009042C" w:rsidRDefault="00265ED9">
            <w:pPr>
              <w:pStyle w:val="a9"/>
            </w:pPr>
          </w:p>
        </w:tc>
      </w:tr>
      <w:tr w:rsidR="00265ED9" w:rsidRPr="0009042C" w14:paraId="3B875A72"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34AEAC21"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vAlign w:val="center"/>
          </w:tcPr>
          <w:p w14:paraId="2C0E4C06" w14:textId="5335A3B5" w:rsidR="00265ED9" w:rsidRPr="0009042C" w:rsidRDefault="00E2322A">
            <w:pPr>
              <w:pStyle w:val="a9"/>
            </w:pPr>
            <w:r>
              <w:t>68</w:t>
            </w:r>
          </w:p>
        </w:tc>
      </w:tr>
      <w:tr w:rsidR="00265ED9" w:rsidRPr="0009042C" w14:paraId="0E925B71" w14:textId="77777777">
        <w:trPr>
          <w:trHeight w:hRule="exact" w:val="307"/>
          <w:jc w:val="center"/>
        </w:trPr>
        <w:tc>
          <w:tcPr>
            <w:tcW w:w="6893" w:type="dxa"/>
            <w:tcBorders>
              <w:top w:val="single" w:sz="4" w:space="0" w:color="auto"/>
              <w:left w:val="single" w:sz="4" w:space="0" w:color="auto"/>
            </w:tcBorders>
            <w:shd w:val="clear" w:color="auto" w:fill="auto"/>
          </w:tcPr>
          <w:p w14:paraId="52A5A034" w14:textId="77777777" w:rsidR="00265ED9" w:rsidRPr="0009042C" w:rsidRDefault="000123A2">
            <w:pPr>
              <w:pStyle w:val="a9"/>
            </w:pPr>
            <w:r w:rsidRPr="0009042C">
              <w:rPr>
                <w:iCs/>
              </w:rPr>
              <w:t xml:space="preserve">Самостоятельная работа </w:t>
            </w:r>
            <w:r w:rsidRPr="0009042C">
              <w:rPr>
                <w:b/>
                <w:bCs/>
                <w:iCs/>
                <w:vertAlign w:val="superscript"/>
              </w:rPr>
              <w:footnoteReference w:id="24"/>
            </w:r>
          </w:p>
        </w:tc>
        <w:tc>
          <w:tcPr>
            <w:tcW w:w="2467" w:type="dxa"/>
            <w:tcBorders>
              <w:top w:val="single" w:sz="4" w:space="0" w:color="auto"/>
              <w:left w:val="single" w:sz="4" w:space="0" w:color="auto"/>
              <w:right w:val="single" w:sz="4" w:space="0" w:color="auto"/>
            </w:tcBorders>
            <w:shd w:val="clear" w:color="auto" w:fill="auto"/>
            <w:vAlign w:val="center"/>
          </w:tcPr>
          <w:p w14:paraId="36FFCE19" w14:textId="07AB0FC5" w:rsidR="00265ED9" w:rsidRPr="0009042C" w:rsidRDefault="00265ED9">
            <w:pPr>
              <w:pStyle w:val="a9"/>
            </w:pPr>
          </w:p>
        </w:tc>
      </w:tr>
      <w:tr w:rsidR="00265ED9" w:rsidRPr="0009042C" w14:paraId="28B4517E"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1FCAC709" w14:textId="77777777" w:rsidR="00265ED9" w:rsidRPr="0009042C" w:rsidRDefault="000123A2">
            <w:pPr>
              <w:pStyle w:val="a9"/>
            </w:pPr>
            <w:r w:rsidRPr="0009042C">
              <w:rPr>
                <w:b/>
                <w:bCs/>
              </w:rPr>
              <w:t>Промежуточная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tcPr>
          <w:p w14:paraId="41425499" w14:textId="2D535F55" w:rsidR="00265ED9" w:rsidRPr="0009042C" w:rsidRDefault="00E2322A">
            <w:pPr>
              <w:pStyle w:val="a9"/>
            </w:pPr>
            <w:r>
              <w:t>6</w:t>
            </w:r>
          </w:p>
        </w:tc>
      </w:tr>
    </w:tbl>
    <w:p w14:paraId="28A7156F" w14:textId="77777777" w:rsidR="00265ED9" w:rsidRPr="0009042C" w:rsidRDefault="00265ED9">
      <w:pPr>
        <w:rPr>
          <w:rFonts w:ascii="Times New Roman" w:hAnsi="Times New Roman" w:cs="Times New Roman"/>
        </w:rPr>
        <w:sectPr w:rsidR="00265ED9" w:rsidRPr="0009042C">
          <w:footerReference w:type="default" r:id="rId191"/>
          <w:pgSz w:w="11900" w:h="16840"/>
          <w:pgMar w:top="1260" w:right="746" w:bottom="1341" w:left="1660" w:header="832" w:footer="3" w:gutter="0"/>
          <w:pgNumType w:start="2"/>
          <w:cols w:space="720"/>
          <w:noEndnote/>
          <w:docGrid w:linePitch="360"/>
        </w:sectPr>
      </w:pPr>
    </w:p>
    <w:p w14:paraId="2CEE01D1" w14:textId="77777777" w:rsidR="00265ED9" w:rsidRPr="0009042C" w:rsidRDefault="00265ED9">
      <w:pPr>
        <w:spacing w:after="79" w:line="1" w:lineRule="exact"/>
        <w:rPr>
          <w:rFonts w:ascii="Times New Roman" w:hAnsi="Times New Roman" w:cs="Times New Roman"/>
        </w:rPr>
      </w:pPr>
    </w:p>
    <w:p w14:paraId="41C87522" w14:textId="77777777" w:rsidR="00265ED9" w:rsidRPr="0009042C" w:rsidRDefault="000123A2">
      <w:pPr>
        <w:pStyle w:val="ab"/>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31"/>
        <w:gridCol w:w="403"/>
        <w:gridCol w:w="6005"/>
        <w:gridCol w:w="965"/>
        <w:gridCol w:w="1901"/>
        <w:gridCol w:w="1608"/>
        <w:gridCol w:w="1109"/>
      </w:tblGrid>
      <w:tr w:rsidR="00265ED9" w:rsidRPr="0009042C" w14:paraId="158CE7A2" w14:textId="77777777">
        <w:trPr>
          <w:trHeight w:hRule="exact" w:val="2227"/>
          <w:jc w:val="center"/>
        </w:trPr>
        <w:tc>
          <w:tcPr>
            <w:tcW w:w="2731" w:type="dxa"/>
            <w:tcBorders>
              <w:top w:val="single" w:sz="4" w:space="0" w:color="auto"/>
              <w:left w:val="single" w:sz="4" w:space="0" w:color="auto"/>
            </w:tcBorders>
            <w:shd w:val="clear" w:color="auto" w:fill="auto"/>
          </w:tcPr>
          <w:p w14:paraId="42427AC2" w14:textId="77777777" w:rsidR="00265ED9" w:rsidRPr="0009042C" w:rsidRDefault="000123A2">
            <w:pPr>
              <w:pStyle w:val="a9"/>
              <w:jc w:val="center"/>
            </w:pPr>
            <w:r w:rsidRPr="0009042C">
              <w:rPr>
                <w:b/>
                <w:bCs/>
              </w:rPr>
              <w:t>Наименование разделов и тем</w:t>
            </w:r>
          </w:p>
        </w:tc>
        <w:tc>
          <w:tcPr>
            <w:tcW w:w="6408" w:type="dxa"/>
            <w:gridSpan w:val="2"/>
            <w:tcBorders>
              <w:top w:val="single" w:sz="4" w:space="0" w:color="auto"/>
              <w:left w:val="single" w:sz="4" w:space="0" w:color="auto"/>
            </w:tcBorders>
            <w:shd w:val="clear" w:color="auto" w:fill="auto"/>
          </w:tcPr>
          <w:p w14:paraId="0B6C436A" w14:textId="77777777" w:rsidR="00265ED9" w:rsidRPr="0009042C" w:rsidRDefault="000123A2">
            <w:pPr>
              <w:pStyle w:val="a9"/>
              <w:jc w:val="center"/>
            </w:pPr>
            <w:r w:rsidRPr="0009042C">
              <w:rPr>
                <w:b/>
                <w:bCs/>
              </w:rPr>
              <w:t>Содержание учебного материала и формы организации деятельности обучающихся</w:t>
            </w:r>
          </w:p>
        </w:tc>
        <w:tc>
          <w:tcPr>
            <w:tcW w:w="965" w:type="dxa"/>
            <w:tcBorders>
              <w:top w:val="single" w:sz="4" w:space="0" w:color="auto"/>
              <w:left w:val="single" w:sz="4" w:space="0" w:color="auto"/>
            </w:tcBorders>
            <w:shd w:val="clear" w:color="auto" w:fill="auto"/>
          </w:tcPr>
          <w:p w14:paraId="5362F24D" w14:textId="77777777" w:rsidR="00265ED9" w:rsidRPr="0009042C" w:rsidRDefault="000123A2">
            <w:pPr>
              <w:pStyle w:val="a9"/>
              <w:jc w:val="center"/>
            </w:pPr>
            <w:r w:rsidRPr="0009042C">
              <w:rPr>
                <w:b/>
                <w:bCs/>
              </w:rPr>
              <w:t>Объем в часах</w:t>
            </w:r>
          </w:p>
        </w:tc>
        <w:tc>
          <w:tcPr>
            <w:tcW w:w="1901" w:type="dxa"/>
            <w:tcBorders>
              <w:top w:val="single" w:sz="4" w:space="0" w:color="auto"/>
              <w:left w:val="single" w:sz="4" w:space="0" w:color="auto"/>
            </w:tcBorders>
            <w:shd w:val="clear" w:color="auto" w:fill="auto"/>
            <w:vAlign w:val="bottom"/>
          </w:tcPr>
          <w:p w14:paraId="15F6680A" w14:textId="77777777" w:rsidR="00265ED9" w:rsidRPr="0009042C" w:rsidRDefault="000123A2">
            <w:pPr>
              <w:pStyle w:val="a9"/>
              <w:jc w:val="center"/>
            </w:pPr>
            <w:r w:rsidRPr="0009042C">
              <w:rPr>
                <w:b/>
                <w:bCs/>
              </w:rPr>
              <w:t>Коды комп, и личностных результатов, формированию кот. способствует элемент программы</w:t>
            </w:r>
          </w:p>
        </w:tc>
        <w:tc>
          <w:tcPr>
            <w:tcW w:w="1608" w:type="dxa"/>
            <w:tcBorders>
              <w:top w:val="single" w:sz="4" w:space="0" w:color="auto"/>
              <w:left w:val="single" w:sz="4" w:space="0" w:color="auto"/>
            </w:tcBorders>
            <w:shd w:val="clear" w:color="auto" w:fill="auto"/>
          </w:tcPr>
          <w:p w14:paraId="290208F9" w14:textId="77777777" w:rsidR="00265ED9" w:rsidRPr="0009042C" w:rsidRDefault="000123A2">
            <w:pPr>
              <w:pStyle w:val="a9"/>
              <w:jc w:val="center"/>
            </w:pPr>
            <w:r w:rsidRPr="0009042C">
              <w:rPr>
                <w:b/>
                <w:bCs/>
              </w:rPr>
              <w:t>Код ПК, ОК</w:t>
            </w:r>
          </w:p>
        </w:tc>
        <w:tc>
          <w:tcPr>
            <w:tcW w:w="1109" w:type="dxa"/>
            <w:tcBorders>
              <w:top w:val="single" w:sz="4" w:space="0" w:color="auto"/>
              <w:left w:val="single" w:sz="4" w:space="0" w:color="auto"/>
              <w:right w:val="single" w:sz="4" w:space="0" w:color="auto"/>
            </w:tcBorders>
            <w:shd w:val="clear" w:color="auto" w:fill="auto"/>
          </w:tcPr>
          <w:p w14:paraId="4E1EFAEB" w14:textId="77777777" w:rsidR="00265ED9" w:rsidRPr="0009042C" w:rsidRDefault="000123A2">
            <w:pPr>
              <w:pStyle w:val="a9"/>
              <w:spacing w:line="221" w:lineRule="auto"/>
              <w:jc w:val="center"/>
            </w:pPr>
            <w:r w:rsidRPr="0009042C">
              <w:rPr>
                <w:b/>
                <w:bCs/>
              </w:rPr>
              <w:t>Код Н/У/З</w:t>
            </w:r>
          </w:p>
        </w:tc>
      </w:tr>
      <w:tr w:rsidR="00265ED9" w:rsidRPr="0009042C" w14:paraId="263960CD" w14:textId="77777777">
        <w:trPr>
          <w:trHeight w:hRule="exact" w:val="264"/>
          <w:jc w:val="center"/>
        </w:trPr>
        <w:tc>
          <w:tcPr>
            <w:tcW w:w="2731" w:type="dxa"/>
            <w:tcBorders>
              <w:top w:val="single" w:sz="4" w:space="0" w:color="auto"/>
              <w:left w:val="single" w:sz="4" w:space="0" w:color="auto"/>
            </w:tcBorders>
            <w:shd w:val="clear" w:color="auto" w:fill="auto"/>
            <w:vAlign w:val="bottom"/>
          </w:tcPr>
          <w:p w14:paraId="599EF8A8" w14:textId="77777777" w:rsidR="00265ED9" w:rsidRPr="0009042C" w:rsidRDefault="000123A2">
            <w:pPr>
              <w:pStyle w:val="a9"/>
              <w:jc w:val="center"/>
            </w:pPr>
            <w:r w:rsidRPr="0009042C">
              <w:rPr>
                <w:b/>
                <w:bCs/>
              </w:rPr>
              <w:t>1</w:t>
            </w:r>
          </w:p>
        </w:tc>
        <w:tc>
          <w:tcPr>
            <w:tcW w:w="6408" w:type="dxa"/>
            <w:gridSpan w:val="2"/>
            <w:tcBorders>
              <w:top w:val="single" w:sz="4" w:space="0" w:color="auto"/>
              <w:left w:val="single" w:sz="4" w:space="0" w:color="auto"/>
            </w:tcBorders>
            <w:shd w:val="clear" w:color="auto" w:fill="auto"/>
            <w:vAlign w:val="bottom"/>
          </w:tcPr>
          <w:p w14:paraId="42B637D2" w14:textId="77777777" w:rsidR="00265ED9" w:rsidRPr="0009042C" w:rsidRDefault="000123A2">
            <w:pPr>
              <w:pStyle w:val="a9"/>
              <w:ind w:left="3140"/>
            </w:pPr>
            <w:r w:rsidRPr="0009042C">
              <w:rPr>
                <w:b/>
                <w:bCs/>
              </w:rPr>
              <w:t>2</w:t>
            </w:r>
          </w:p>
        </w:tc>
        <w:tc>
          <w:tcPr>
            <w:tcW w:w="965" w:type="dxa"/>
            <w:tcBorders>
              <w:top w:val="single" w:sz="4" w:space="0" w:color="auto"/>
              <w:left w:val="single" w:sz="4" w:space="0" w:color="auto"/>
            </w:tcBorders>
            <w:shd w:val="clear" w:color="auto" w:fill="auto"/>
            <w:vAlign w:val="bottom"/>
          </w:tcPr>
          <w:p w14:paraId="6388579E" w14:textId="77777777" w:rsidR="00265ED9" w:rsidRPr="0009042C" w:rsidRDefault="000123A2">
            <w:pPr>
              <w:pStyle w:val="a9"/>
              <w:jc w:val="center"/>
            </w:pPr>
            <w:r w:rsidRPr="0009042C">
              <w:rPr>
                <w:b/>
                <w:bCs/>
              </w:rPr>
              <w:t>3</w:t>
            </w:r>
          </w:p>
        </w:tc>
        <w:tc>
          <w:tcPr>
            <w:tcW w:w="1901" w:type="dxa"/>
            <w:tcBorders>
              <w:top w:val="single" w:sz="4" w:space="0" w:color="auto"/>
              <w:left w:val="single" w:sz="4" w:space="0" w:color="auto"/>
            </w:tcBorders>
            <w:shd w:val="clear" w:color="auto" w:fill="auto"/>
            <w:vAlign w:val="bottom"/>
          </w:tcPr>
          <w:p w14:paraId="00962A8F" w14:textId="77777777" w:rsidR="00265ED9" w:rsidRPr="0009042C" w:rsidRDefault="000123A2">
            <w:pPr>
              <w:pStyle w:val="a9"/>
              <w:jc w:val="center"/>
            </w:pPr>
            <w:r w:rsidRPr="0009042C">
              <w:rPr>
                <w:b/>
                <w:bCs/>
              </w:rPr>
              <w:t>4</w:t>
            </w:r>
          </w:p>
        </w:tc>
        <w:tc>
          <w:tcPr>
            <w:tcW w:w="1608" w:type="dxa"/>
            <w:tcBorders>
              <w:top w:val="single" w:sz="4" w:space="0" w:color="auto"/>
              <w:left w:val="single" w:sz="4" w:space="0" w:color="auto"/>
            </w:tcBorders>
            <w:shd w:val="clear" w:color="auto" w:fill="auto"/>
            <w:vAlign w:val="bottom"/>
          </w:tcPr>
          <w:p w14:paraId="1BEB617B" w14:textId="77777777" w:rsidR="00265ED9" w:rsidRPr="0009042C" w:rsidRDefault="000123A2">
            <w:pPr>
              <w:pStyle w:val="a9"/>
              <w:jc w:val="center"/>
            </w:pPr>
            <w:r w:rsidRPr="0009042C">
              <w:rPr>
                <w:b/>
                <w:bCs/>
              </w:rPr>
              <w:t>5</w:t>
            </w:r>
          </w:p>
        </w:tc>
        <w:tc>
          <w:tcPr>
            <w:tcW w:w="1109" w:type="dxa"/>
            <w:tcBorders>
              <w:top w:val="single" w:sz="4" w:space="0" w:color="auto"/>
              <w:left w:val="single" w:sz="4" w:space="0" w:color="auto"/>
              <w:right w:val="single" w:sz="4" w:space="0" w:color="auto"/>
            </w:tcBorders>
            <w:shd w:val="clear" w:color="auto" w:fill="auto"/>
            <w:vAlign w:val="bottom"/>
          </w:tcPr>
          <w:p w14:paraId="300761A2" w14:textId="77777777" w:rsidR="00265ED9" w:rsidRPr="0009042C" w:rsidRDefault="000123A2">
            <w:pPr>
              <w:pStyle w:val="a9"/>
              <w:jc w:val="center"/>
            </w:pPr>
            <w:r w:rsidRPr="0009042C">
              <w:rPr>
                <w:b/>
                <w:bCs/>
              </w:rPr>
              <w:t>6</w:t>
            </w:r>
          </w:p>
        </w:tc>
      </w:tr>
      <w:tr w:rsidR="00265ED9" w:rsidRPr="0009042C" w14:paraId="068FAACB" w14:textId="77777777">
        <w:trPr>
          <w:trHeight w:hRule="exact" w:val="264"/>
          <w:jc w:val="center"/>
        </w:trPr>
        <w:tc>
          <w:tcPr>
            <w:tcW w:w="2731" w:type="dxa"/>
            <w:vMerge w:val="restart"/>
            <w:tcBorders>
              <w:top w:val="single" w:sz="4" w:space="0" w:color="auto"/>
              <w:left w:val="single" w:sz="4" w:space="0" w:color="auto"/>
            </w:tcBorders>
            <w:shd w:val="clear" w:color="auto" w:fill="auto"/>
          </w:tcPr>
          <w:p w14:paraId="02436B9C" w14:textId="77777777" w:rsidR="00265ED9" w:rsidRPr="0009042C" w:rsidRDefault="000123A2">
            <w:pPr>
              <w:pStyle w:val="a9"/>
            </w:pPr>
            <w:r w:rsidRPr="0009042C">
              <w:rPr>
                <w:b/>
                <w:bCs/>
              </w:rPr>
              <w:t>Тема 1. Гражданское законодательство РФ и его применение в сфере ветеринарии</w:t>
            </w:r>
          </w:p>
        </w:tc>
        <w:tc>
          <w:tcPr>
            <w:tcW w:w="6408" w:type="dxa"/>
            <w:gridSpan w:val="2"/>
            <w:tcBorders>
              <w:top w:val="single" w:sz="4" w:space="0" w:color="auto"/>
              <w:left w:val="single" w:sz="4" w:space="0" w:color="auto"/>
            </w:tcBorders>
            <w:shd w:val="clear" w:color="auto" w:fill="auto"/>
            <w:vAlign w:val="bottom"/>
          </w:tcPr>
          <w:p w14:paraId="6F83F44E"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bottom"/>
          </w:tcPr>
          <w:p w14:paraId="3440587A"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238F0422"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vAlign w:val="center"/>
          </w:tcPr>
          <w:p w14:paraId="409E4E97" w14:textId="77777777" w:rsidR="00265ED9" w:rsidRPr="0009042C" w:rsidRDefault="000123A2">
            <w:pPr>
              <w:pStyle w:val="a9"/>
              <w:jc w:val="center"/>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1439C037" w14:textId="77777777" w:rsidR="00265ED9" w:rsidRPr="0009042C" w:rsidRDefault="00265ED9">
            <w:pPr>
              <w:rPr>
                <w:rFonts w:ascii="Times New Roman" w:hAnsi="Times New Roman" w:cs="Times New Roman"/>
              </w:rPr>
            </w:pPr>
          </w:p>
        </w:tc>
      </w:tr>
      <w:tr w:rsidR="00265ED9" w:rsidRPr="0009042C" w14:paraId="49689F66" w14:textId="77777777">
        <w:trPr>
          <w:trHeight w:hRule="exact" w:val="1272"/>
          <w:jc w:val="center"/>
        </w:trPr>
        <w:tc>
          <w:tcPr>
            <w:tcW w:w="2731" w:type="dxa"/>
            <w:vMerge/>
            <w:tcBorders>
              <w:left w:val="single" w:sz="4" w:space="0" w:color="auto"/>
            </w:tcBorders>
            <w:shd w:val="clear" w:color="auto" w:fill="auto"/>
          </w:tcPr>
          <w:p w14:paraId="5097D2AF"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6B7A7277" w14:textId="77777777" w:rsidR="00265ED9" w:rsidRPr="0009042C" w:rsidRDefault="000123A2">
            <w:pPr>
              <w:pStyle w:val="a9"/>
              <w:jc w:val="both"/>
            </w:pPr>
            <w:r w:rsidRPr="0009042C">
              <w:t>Понятие и основное содержание гражданского законодательства. Объекты гражданских прав в сфере ветеринарии. Гражданские права и обязанности ветеринарных врачей, фельдшеров и ветеринарных учреждений. Сделки, обязательства и договоры в сфере ветеринарии.</w:t>
            </w:r>
          </w:p>
        </w:tc>
        <w:tc>
          <w:tcPr>
            <w:tcW w:w="965" w:type="dxa"/>
            <w:tcBorders>
              <w:top w:val="single" w:sz="4" w:space="0" w:color="auto"/>
              <w:left w:val="single" w:sz="4" w:space="0" w:color="auto"/>
            </w:tcBorders>
            <w:shd w:val="clear" w:color="auto" w:fill="auto"/>
          </w:tcPr>
          <w:p w14:paraId="538638D7"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5F3F6273" w14:textId="77777777" w:rsidR="00265ED9" w:rsidRPr="0009042C" w:rsidRDefault="000123A2">
            <w:pPr>
              <w:pStyle w:val="a9"/>
              <w:jc w:val="center"/>
            </w:pPr>
            <w:r w:rsidRPr="0009042C">
              <w:t>ЛР 1-5</w:t>
            </w:r>
          </w:p>
        </w:tc>
        <w:tc>
          <w:tcPr>
            <w:tcW w:w="1608" w:type="dxa"/>
            <w:vMerge/>
            <w:tcBorders>
              <w:left w:val="single" w:sz="4" w:space="0" w:color="auto"/>
            </w:tcBorders>
            <w:shd w:val="clear" w:color="auto" w:fill="auto"/>
            <w:vAlign w:val="center"/>
          </w:tcPr>
          <w:p w14:paraId="1DB0C785"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21E308D1" w14:textId="77777777" w:rsidR="00265ED9" w:rsidRPr="0009042C" w:rsidRDefault="000123A2">
            <w:pPr>
              <w:pStyle w:val="a9"/>
            </w:pPr>
            <w:r w:rsidRPr="0009042C">
              <w:rPr>
                <w:iCs/>
              </w:rPr>
              <w:t>Н 1.1.01</w:t>
            </w:r>
          </w:p>
          <w:p w14:paraId="1DD6090D" w14:textId="77777777" w:rsidR="00265ED9" w:rsidRPr="0009042C" w:rsidRDefault="000123A2">
            <w:pPr>
              <w:pStyle w:val="a9"/>
            </w:pPr>
            <w:r w:rsidRPr="0009042C">
              <w:rPr>
                <w:iCs/>
              </w:rPr>
              <w:t>У 1.1.01</w:t>
            </w:r>
          </w:p>
          <w:p w14:paraId="37260A5F" w14:textId="77777777" w:rsidR="00265ED9" w:rsidRPr="0009042C" w:rsidRDefault="000123A2">
            <w:pPr>
              <w:pStyle w:val="a9"/>
            </w:pPr>
            <w:r w:rsidRPr="0009042C">
              <w:rPr>
                <w:iCs/>
              </w:rPr>
              <w:t>З 1.1.01</w:t>
            </w:r>
          </w:p>
        </w:tc>
      </w:tr>
      <w:tr w:rsidR="00265ED9" w:rsidRPr="0009042C" w14:paraId="0093F72E" w14:textId="77777777">
        <w:trPr>
          <w:trHeight w:hRule="exact" w:val="264"/>
          <w:jc w:val="center"/>
        </w:trPr>
        <w:tc>
          <w:tcPr>
            <w:tcW w:w="2731" w:type="dxa"/>
            <w:vMerge w:val="restart"/>
            <w:tcBorders>
              <w:top w:val="single" w:sz="4" w:space="0" w:color="auto"/>
              <w:left w:val="single" w:sz="4" w:space="0" w:color="auto"/>
            </w:tcBorders>
            <w:shd w:val="clear" w:color="auto" w:fill="auto"/>
          </w:tcPr>
          <w:p w14:paraId="4DB7F16F" w14:textId="77777777" w:rsidR="00265ED9" w:rsidRPr="0009042C" w:rsidRDefault="000123A2">
            <w:pPr>
              <w:pStyle w:val="a9"/>
            </w:pPr>
            <w:r w:rsidRPr="0009042C">
              <w:rPr>
                <w:b/>
                <w:bCs/>
              </w:rPr>
              <w:t>Тема 2. Трудовое законодательство РФ и его применение в сфере ветеринарии</w:t>
            </w:r>
          </w:p>
        </w:tc>
        <w:tc>
          <w:tcPr>
            <w:tcW w:w="6408" w:type="dxa"/>
            <w:gridSpan w:val="2"/>
            <w:tcBorders>
              <w:top w:val="single" w:sz="4" w:space="0" w:color="auto"/>
              <w:left w:val="single" w:sz="4" w:space="0" w:color="auto"/>
            </w:tcBorders>
            <w:shd w:val="clear" w:color="auto" w:fill="auto"/>
            <w:vAlign w:val="bottom"/>
          </w:tcPr>
          <w:p w14:paraId="24B5FFF3"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bottom"/>
          </w:tcPr>
          <w:p w14:paraId="7528D1D5" w14:textId="77777777" w:rsidR="00265ED9" w:rsidRPr="0009042C" w:rsidRDefault="000123A2">
            <w:pPr>
              <w:pStyle w:val="a9"/>
              <w:jc w:val="center"/>
            </w:pPr>
            <w:r w:rsidRPr="0009042C">
              <w:rPr>
                <w:b/>
                <w:bCs/>
              </w:rPr>
              <w:t>6</w:t>
            </w:r>
          </w:p>
        </w:tc>
        <w:tc>
          <w:tcPr>
            <w:tcW w:w="1901" w:type="dxa"/>
            <w:tcBorders>
              <w:top w:val="single" w:sz="4" w:space="0" w:color="auto"/>
              <w:left w:val="single" w:sz="4" w:space="0" w:color="auto"/>
            </w:tcBorders>
            <w:shd w:val="clear" w:color="auto" w:fill="auto"/>
          </w:tcPr>
          <w:p w14:paraId="3A06E04D"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tcPr>
          <w:p w14:paraId="34D7B0A2" w14:textId="77777777" w:rsidR="00265ED9" w:rsidRPr="0009042C" w:rsidRDefault="000123A2">
            <w:pPr>
              <w:pStyle w:val="a9"/>
              <w:jc w:val="center"/>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519FF557" w14:textId="77777777" w:rsidR="00265ED9" w:rsidRPr="0009042C" w:rsidRDefault="00265ED9">
            <w:pPr>
              <w:rPr>
                <w:rFonts w:ascii="Times New Roman" w:hAnsi="Times New Roman" w:cs="Times New Roman"/>
              </w:rPr>
            </w:pPr>
          </w:p>
        </w:tc>
      </w:tr>
      <w:tr w:rsidR="00265ED9" w:rsidRPr="0009042C" w14:paraId="5D460643" w14:textId="77777777">
        <w:trPr>
          <w:trHeight w:hRule="exact" w:val="1022"/>
          <w:jc w:val="center"/>
        </w:trPr>
        <w:tc>
          <w:tcPr>
            <w:tcW w:w="2731" w:type="dxa"/>
            <w:vMerge/>
            <w:tcBorders>
              <w:left w:val="single" w:sz="4" w:space="0" w:color="auto"/>
            </w:tcBorders>
            <w:shd w:val="clear" w:color="auto" w:fill="auto"/>
          </w:tcPr>
          <w:p w14:paraId="477E5AC1"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556C7D0C" w14:textId="77777777" w:rsidR="00265ED9" w:rsidRPr="0009042C" w:rsidRDefault="000123A2">
            <w:pPr>
              <w:pStyle w:val="a9"/>
              <w:jc w:val="both"/>
            </w:pPr>
            <w:r w:rsidRPr="0009042C">
              <w:t>Понятие и основное содержание трудового законодательства. Права работника. Обязанности работника. Права работодателя. Обязанности работодателя. Трудовой договор. Применение Трудового кодекса РФ в сфере ветеринарии.</w:t>
            </w:r>
          </w:p>
        </w:tc>
        <w:tc>
          <w:tcPr>
            <w:tcW w:w="965" w:type="dxa"/>
            <w:tcBorders>
              <w:top w:val="single" w:sz="4" w:space="0" w:color="auto"/>
              <w:left w:val="single" w:sz="4" w:space="0" w:color="auto"/>
            </w:tcBorders>
            <w:shd w:val="clear" w:color="auto" w:fill="auto"/>
          </w:tcPr>
          <w:p w14:paraId="3E061FFC"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0C05CC3C" w14:textId="77777777" w:rsidR="00265ED9" w:rsidRPr="0009042C" w:rsidRDefault="000123A2">
            <w:pPr>
              <w:pStyle w:val="a9"/>
              <w:jc w:val="center"/>
            </w:pPr>
            <w:r w:rsidRPr="0009042C">
              <w:t>ЛР 2,5,8</w:t>
            </w:r>
          </w:p>
        </w:tc>
        <w:tc>
          <w:tcPr>
            <w:tcW w:w="1608" w:type="dxa"/>
            <w:vMerge/>
            <w:tcBorders>
              <w:left w:val="single" w:sz="4" w:space="0" w:color="auto"/>
            </w:tcBorders>
            <w:shd w:val="clear" w:color="auto" w:fill="auto"/>
          </w:tcPr>
          <w:p w14:paraId="5578CA6D"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15FA8D05" w14:textId="77777777" w:rsidR="00265ED9" w:rsidRPr="0009042C" w:rsidRDefault="000123A2">
            <w:pPr>
              <w:pStyle w:val="a9"/>
            </w:pPr>
            <w:r w:rsidRPr="0009042C">
              <w:rPr>
                <w:iCs/>
              </w:rPr>
              <w:t>Уо.01.01</w:t>
            </w:r>
          </w:p>
          <w:p w14:paraId="4800AEFD" w14:textId="77777777" w:rsidR="00265ED9" w:rsidRPr="0009042C" w:rsidRDefault="000123A2">
            <w:pPr>
              <w:pStyle w:val="a9"/>
            </w:pPr>
            <w:r w:rsidRPr="0009042C">
              <w:rPr>
                <w:iCs/>
              </w:rPr>
              <w:t>Зо.01.01</w:t>
            </w:r>
          </w:p>
        </w:tc>
      </w:tr>
      <w:tr w:rsidR="00265ED9" w:rsidRPr="0009042C" w14:paraId="2FF9B851" w14:textId="77777777">
        <w:trPr>
          <w:trHeight w:hRule="exact" w:val="264"/>
          <w:jc w:val="center"/>
        </w:trPr>
        <w:tc>
          <w:tcPr>
            <w:tcW w:w="2731" w:type="dxa"/>
            <w:vMerge/>
            <w:tcBorders>
              <w:left w:val="single" w:sz="4" w:space="0" w:color="auto"/>
            </w:tcBorders>
            <w:shd w:val="clear" w:color="auto" w:fill="auto"/>
          </w:tcPr>
          <w:p w14:paraId="626B16D3"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4157785D"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vAlign w:val="bottom"/>
          </w:tcPr>
          <w:p w14:paraId="53B16E36"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58DDF312"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55C2D121"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2DDDC5CB" w14:textId="77777777" w:rsidR="00265ED9" w:rsidRPr="0009042C" w:rsidRDefault="00265ED9">
            <w:pPr>
              <w:rPr>
                <w:rFonts w:ascii="Times New Roman" w:hAnsi="Times New Roman" w:cs="Times New Roman"/>
              </w:rPr>
            </w:pPr>
          </w:p>
        </w:tc>
      </w:tr>
      <w:tr w:rsidR="00265ED9" w:rsidRPr="0009042C" w14:paraId="38C7824F" w14:textId="77777777">
        <w:trPr>
          <w:trHeight w:hRule="exact" w:val="739"/>
          <w:jc w:val="center"/>
        </w:trPr>
        <w:tc>
          <w:tcPr>
            <w:tcW w:w="2731" w:type="dxa"/>
            <w:vMerge/>
            <w:tcBorders>
              <w:left w:val="single" w:sz="4" w:space="0" w:color="auto"/>
            </w:tcBorders>
            <w:shd w:val="clear" w:color="auto" w:fill="auto"/>
          </w:tcPr>
          <w:p w14:paraId="1A20BE6A" w14:textId="77777777" w:rsidR="00265ED9" w:rsidRPr="0009042C" w:rsidRDefault="00265ED9">
            <w:pPr>
              <w:rPr>
                <w:rFonts w:ascii="Times New Roman" w:hAnsi="Times New Roman" w:cs="Times New Roman"/>
              </w:rPr>
            </w:pPr>
          </w:p>
        </w:tc>
        <w:tc>
          <w:tcPr>
            <w:tcW w:w="403" w:type="dxa"/>
            <w:tcBorders>
              <w:top w:val="single" w:sz="4" w:space="0" w:color="auto"/>
              <w:left w:val="single" w:sz="4" w:space="0" w:color="auto"/>
            </w:tcBorders>
            <w:shd w:val="clear" w:color="auto" w:fill="auto"/>
          </w:tcPr>
          <w:p w14:paraId="7535AAD1" w14:textId="77777777" w:rsidR="00265ED9" w:rsidRPr="0009042C" w:rsidRDefault="000123A2">
            <w:pPr>
              <w:pStyle w:val="a9"/>
            </w:pPr>
            <w:r w:rsidRPr="0009042C">
              <w:t>1</w:t>
            </w:r>
          </w:p>
        </w:tc>
        <w:tc>
          <w:tcPr>
            <w:tcW w:w="6005" w:type="dxa"/>
            <w:tcBorders>
              <w:top w:val="single" w:sz="4" w:space="0" w:color="auto"/>
              <w:left w:val="single" w:sz="4" w:space="0" w:color="auto"/>
            </w:tcBorders>
            <w:shd w:val="clear" w:color="auto" w:fill="auto"/>
          </w:tcPr>
          <w:p w14:paraId="26E70A9D" w14:textId="77777777" w:rsidR="00265ED9" w:rsidRPr="0009042C" w:rsidRDefault="000123A2">
            <w:pPr>
              <w:pStyle w:val="a9"/>
            </w:pPr>
            <w:r w:rsidRPr="0009042C">
              <w:t>Практическое занятие №1 «Составление трудового договора»</w:t>
            </w:r>
          </w:p>
        </w:tc>
        <w:tc>
          <w:tcPr>
            <w:tcW w:w="965" w:type="dxa"/>
            <w:tcBorders>
              <w:top w:val="single" w:sz="4" w:space="0" w:color="auto"/>
              <w:left w:val="single" w:sz="4" w:space="0" w:color="auto"/>
            </w:tcBorders>
            <w:shd w:val="clear" w:color="auto" w:fill="auto"/>
          </w:tcPr>
          <w:p w14:paraId="088EF817"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FD02FAB"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20C19E7F"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3EEA2CDA" w14:textId="77777777" w:rsidR="00265ED9" w:rsidRPr="0009042C" w:rsidRDefault="00265ED9">
            <w:pPr>
              <w:rPr>
                <w:rFonts w:ascii="Times New Roman" w:hAnsi="Times New Roman" w:cs="Times New Roman"/>
              </w:rPr>
            </w:pPr>
          </w:p>
        </w:tc>
      </w:tr>
      <w:tr w:rsidR="00265ED9" w:rsidRPr="0009042C" w14:paraId="104F9D05" w14:textId="77777777">
        <w:trPr>
          <w:trHeight w:hRule="exact" w:val="298"/>
          <w:jc w:val="center"/>
        </w:trPr>
        <w:tc>
          <w:tcPr>
            <w:tcW w:w="2731" w:type="dxa"/>
            <w:vMerge w:val="restart"/>
            <w:tcBorders>
              <w:top w:val="single" w:sz="4" w:space="0" w:color="auto"/>
              <w:left w:val="single" w:sz="4" w:space="0" w:color="auto"/>
            </w:tcBorders>
            <w:shd w:val="clear" w:color="auto" w:fill="auto"/>
          </w:tcPr>
          <w:p w14:paraId="58DEE5BE" w14:textId="77777777" w:rsidR="00265ED9" w:rsidRPr="0009042C" w:rsidRDefault="000123A2">
            <w:pPr>
              <w:pStyle w:val="a9"/>
            </w:pPr>
            <w:r w:rsidRPr="0009042C">
              <w:rPr>
                <w:b/>
                <w:bCs/>
              </w:rPr>
              <w:t>Тема 3.</w:t>
            </w:r>
          </w:p>
          <w:p w14:paraId="7A208A14" w14:textId="77777777" w:rsidR="00265ED9" w:rsidRPr="0009042C" w:rsidRDefault="000123A2">
            <w:pPr>
              <w:pStyle w:val="a9"/>
            </w:pPr>
            <w:r w:rsidRPr="0009042C">
              <w:rPr>
                <w:b/>
                <w:bCs/>
              </w:rPr>
              <w:t>Административное законодательство РФ и его применение в сфере ветеринарии</w:t>
            </w:r>
          </w:p>
        </w:tc>
        <w:tc>
          <w:tcPr>
            <w:tcW w:w="6408" w:type="dxa"/>
            <w:gridSpan w:val="2"/>
            <w:tcBorders>
              <w:top w:val="single" w:sz="4" w:space="0" w:color="auto"/>
              <w:left w:val="single" w:sz="4" w:space="0" w:color="auto"/>
            </w:tcBorders>
            <w:shd w:val="clear" w:color="auto" w:fill="auto"/>
            <w:vAlign w:val="center"/>
          </w:tcPr>
          <w:p w14:paraId="4D5E1C39"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center"/>
          </w:tcPr>
          <w:p w14:paraId="2E6D9365"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tcBorders>
            <w:shd w:val="clear" w:color="auto" w:fill="auto"/>
          </w:tcPr>
          <w:p w14:paraId="3CBC579E"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vAlign w:val="center"/>
          </w:tcPr>
          <w:p w14:paraId="207A1EA5" w14:textId="77777777" w:rsidR="00265ED9" w:rsidRPr="0009042C" w:rsidRDefault="000123A2">
            <w:pPr>
              <w:pStyle w:val="a9"/>
              <w:jc w:val="center"/>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07F6560B" w14:textId="77777777" w:rsidR="00265ED9" w:rsidRPr="0009042C" w:rsidRDefault="00265ED9">
            <w:pPr>
              <w:rPr>
                <w:rFonts w:ascii="Times New Roman" w:hAnsi="Times New Roman" w:cs="Times New Roman"/>
              </w:rPr>
            </w:pPr>
          </w:p>
        </w:tc>
      </w:tr>
      <w:tr w:rsidR="00265ED9" w:rsidRPr="0009042C" w14:paraId="32D28C90" w14:textId="77777777">
        <w:trPr>
          <w:trHeight w:hRule="exact" w:val="811"/>
          <w:jc w:val="center"/>
        </w:trPr>
        <w:tc>
          <w:tcPr>
            <w:tcW w:w="2731" w:type="dxa"/>
            <w:vMerge/>
            <w:tcBorders>
              <w:left w:val="single" w:sz="4" w:space="0" w:color="auto"/>
            </w:tcBorders>
            <w:shd w:val="clear" w:color="auto" w:fill="auto"/>
          </w:tcPr>
          <w:p w14:paraId="5947850F"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27C86BCA" w14:textId="77777777" w:rsidR="00265ED9" w:rsidRPr="0009042C" w:rsidRDefault="000123A2">
            <w:pPr>
              <w:pStyle w:val="a9"/>
            </w:pPr>
            <w:r w:rsidRPr="0009042C">
              <w:t>Понятие и основное содержание административного законодательства. Административная ответственность за нарушение ветеринарного законодательства</w:t>
            </w:r>
          </w:p>
        </w:tc>
        <w:tc>
          <w:tcPr>
            <w:tcW w:w="965" w:type="dxa"/>
            <w:tcBorders>
              <w:top w:val="single" w:sz="4" w:space="0" w:color="auto"/>
              <w:left w:val="single" w:sz="4" w:space="0" w:color="auto"/>
            </w:tcBorders>
            <w:shd w:val="clear" w:color="auto" w:fill="auto"/>
          </w:tcPr>
          <w:p w14:paraId="4EDBE7F8"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655EE8C9" w14:textId="77777777" w:rsidR="00265ED9" w:rsidRPr="0009042C" w:rsidRDefault="000123A2">
            <w:pPr>
              <w:pStyle w:val="a9"/>
              <w:jc w:val="center"/>
            </w:pPr>
            <w:r w:rsidRPr="0009042C">
              <w:t>ЛР 7,9,12</w:t>
            </w:r>
          </w:p>
        </w:tc>
        <w:tc>
          <w:tcPr>
            <w:tcW w:w="1608" w:type="dxa"/>
            <w:vMerge/>
            <w:tcBorders>
              <w:left w:val="single" w:sz="4" w:space="0" w:color="auto"/>
            </w:tcBorders>
            <w:shd w:val="clear" w:color="auto" w:fill="auto"/>
            <w:vAlign w:val="center"/>
          </w:tcPr>
          <w:p w14:paraId="0515631B"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2087AE7E" w14:textId="77777777" w:rsidR="00265ED9" w:rsidRPr="0009042C" w:rsidRDefault="000123A2">
            <w:pPr>
              <w:pStyle w:val="a9"/>
            </w:pPr>
            <w:r w:rsidRPr="0009042C">
              <w:rPr>
                <w:iCs/>
              </w:rPr>
              <w:t>Уо.01.01</w:t>
            </w:r>
          </w:p>
          <w:p w14:paraId="103DEDA5" w14:textId="77777777" w:rsidR="00265ED9" w:rsidRPr="0009042C" w:rsidRDefault="000123A2">
            <w:pPr>
              <w:pStyle w:val="a9"/>
            </w:pPr>
            <w:r w:rsidRPr="0009042C">
              <w:rPr>
                <w:iCs/>
              </w:rPr>
              <w:t>Зо.01.01</w:t>
            </w:r>
          </w:p>
        </w:tc>
      </w:tr>
      <w:tr w:rsidR="00265ED9" w:rsidRPr="0009042C" w14:paraId="60359CE0" w14:textId="77777777">
        <w:trPr>
          <w:trHeight w:hRule="exact" w:val="278"/>
          <w:jc w:val="center"/>
        </w:trPr>
        <w:tc>
          <w:tcPr>
            <w:tcW w:w="2731" w:type="dxa"/>
            <w:vMerge/>
            <w:tcBorders>
              <w:left w:val="single" w:sz="4" w:space="0" w:color="auto"/>
            </w:tcBorders>
            <w:shd w:val="clear" w:color="auto" w:fill="auto"/>
          </w:tcPr>
          <w:p w14:paraId="52673DF0"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5DC000EB"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vAlign w:val="bottom"/>
          </w:tcPr>
          <w:p w14:paraId="29F02452"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7CAE154F"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vAlign w:val="center"/>
          </w:tcPr>
          <w:p w14:paraId="3D746864"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35D5A55C" w14:textId="77777777" w:rsidR="00265ED9" w:rsidRPr="0009042C" w:rsidRDefault="00265ED9">
            <w:pPr>
              <w:rPr>
                <w:rFonts w:ascii="Times New Roman" w:hAnsi="Times New Roman" w:cs="Times New Roman"/>
              </w:rPr>
            </w:pPr>
          </w:p>
        </w:tc>
      </w:tr>
      <w:tr w:rsidR="00265ED9" w:rsidRPr="0009042C" w14:paraId="3EDBC550" w14:textId="77777777">
        <w:trPr>
          <w:trHeight w:hRule="exact" w:val="768"/>
          <w:jc w:val="center"/>
        </w:trPr>
        <w:tc>
          <w:tcPr>
            <w:tcW w:w="2731" w:type="dxa"/>
            <w:vMerge/>
            <w:tcBorders>
              <w:left w:val="single" w:sz="4" w:space="0" w:color="auto"/>
            </w:tcBorders>
            <w:shd w:val="clear" w:color="auto" w:fill="auto"/>
          </w:tcPr>
          <w:p w14:paraId="03D03125" w14:textId="77777777" w:rsidR="00265ED9" w:rsidRPr="0009042C" w:rsidRDefault="00265ED9">
            <w:pPr>
              <w:rPr>
                <w:rFonts w:ascii="Times New Roman" w:hAnsi="Times New Roman" w:cs="Times New Roman"/>
              </w:rPr>
            </w:pPr>
          </w:p>
        </w:tc>
        <w:tc>
          <w:tcPr>
            <w:tcW w:w="403" w:type="dxa"/>
            <w:tcBorders>
              <w:top w:val="single" w:sz="4" w:space="0" w:color="auto"/>
              <w:left w:val="single" w:sz="4" w:space="0" w:color="auto"/>
            </w:tcBorders>
            <w:shd w:val="clear" w:color="auto" w:fill="auto"/>
          </w:tcPr>
          <w:p w14:paraId="64F9FDE7" w14:textId="77777777" w:rsidR="00265ED9" w:rsidRPr="0009042C" w:rsidRDefault="000123A2">
            <w:pPr>
              <w:pStyle w:val="a9"/>
              <w:jc w:val="center"/>
            </w:pPr>
            <w:r w:rsidRPr="0009042C">
              <w:t>1</w:t>
            </w:r>
          </w:p>
        </w:tc>
        <w:tc>
          <w:tcPr>
            <w:tcW w:w="6005" w:type="dxa"/>
            <w:tcBorders>
              <w:top w:val="single" w:sz="4" w:space="0" w:color="auto"/>
              <w:left w:val="single" w:sz="4" w:space="0" w:color="auto"/>
            </w:tcBorders>
            <w:shd w:val="clear" w:color="auto" w:fill="auto"/>
            <w:vAlign w:val="bottom"/>
          </w:tcPr>
          <w:p w14:paraId="658E803A" w14:textId="77777777" w:rsidR="00265ED9" w:rsidRPr="0009042C" w:rsidRDefault="000123A2">
            <w:pPr>
              <w:pStyle w:val="a9"/>
            </w:pPr>
            <w:r w:rsidRPr="0009042C">
              <w:t>Практическое занятие № 2 «Оформление документов по результатам проверки нарушения ветеринарного законодательства»</w:t>
            </w:r>
          </w:p>
        </w:tc>
        <w:tc>
          <w:tcPr>
            <w:tcW w:w="965" w:type="dxa"/>
            <w:tcBorders>
              <w:top w:val="single" w:sz="4" w:space="0" w:color="auto"/>
              <w:left w:val="single" w:sz="4" w:space="0" w:color="auto"/>
            </w:tcBorders>
            <w:shd w:val="clear" w:color="auto" w:fill="auto"/>
          </w:tcPr>
          <w:p w14:paraId="26DA0DD5"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16517947"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vAlign w:val="center"/>
          </w:tcPr>
          <w:p w14:paraId="4EA6448D"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5BA0B20F" w14:textId="77777777" w:rsidR="00265ED9" w:rsidRPr="0009042C" w:rsidRDefault="00265ED9">
            <w:pPr>
              <w:rPr>
                <w:rFonts w:ascii="Times New Roman" w:hAnsi="Times New Roman" w:cs="Times New Roman"/>
              </w:rPr>
            </w:pPr>
          </w:p>
        </w:tc>
      </w:tr>
      <w:tr w:rsidR="00265ED9" w:rsidRPr="0009042C" w14:paraId="3CE24567" w14:textId="77777777">
        <w:trPr>
          <w:trHeight w:hRule="exact" w:val="312"/>
          <w:jc w:val="center"/>
        </w:trPr>
        <w:tc>
          <w:tcPr>
            <w:tcW w:w="2731" w:type="dxa"/>
            <w:vMerge w:val="restart"/>
            <w:tcBorders>
              <w:top w:val="single" w:sz="4" w:space="0" w:color="auto"/>
              <w:left w:val="single" w:sz="4" w:space="0" w:color="auto"/>
            </w:tcBorders>
            <w:shd w:val="clear" w:color="auto" w:fill="auto"/>
            <w:vAlign w:val="center"/>
          </w:tcPr>
          <w:p w14:paraId="102D5C11" w14:textId="77777777" w:rsidR="00265ED9" w:rsidRPr="0009042C" w:rsidRDefault="000123A2">
            <w:pPr>
              <w:pStyle w:val="a9"/>
            </w:pPr>
            <w:r w:rsidRPr="0009042C">
              <w:rPr>
                <w:b/>
                <w:bCs/>
              </w:rPr>
              <w:t>Тема 4. Уголовное законодательство РФ и его применение в области ветеринарии</w:t>
            </w:r>
          </w:p>
        </w:tc>
        <w:tc>
          <w:tcPr>
            <w:tcW w:w="6408" w:type="dxa"/>
            <w:gridSpan w:val="2"/>
            <w:tcBorders>
              <w:top w:val="single" w:sz="4" w:space="0" w:color="auto"/>
              <w:left w:val="single" w:sz="4" w:space="0" w:color="auto"/>
            </w:tcBorders>
            <w:shd w:val="clear" w:color="auto" w:fill="auto"/>
            <w:vAlign w:val="center"/>
          </w:tcPr>
          <w:p w14:paraId="3731AF06"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center"/>
          </w:tcPr>
          <w:p w14:paraId="08145186"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tcBorders>
            <w:shd w:val="clear" w:color="auto" w:fill="auto"/>
          </w:tcPr>
          <w:p w14:paraId="0E883B14"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vAlign w:val="center"/>
          </w:tcPr>
          <w:p w14:paraId="1B4F26FD" w14:textId="77777777" w:rsidR="00265ED9" w:rsidRPr="0009042C" w:rsidRDefault="000123A2">
            <w:pPr>
              <w:pStyle w:val="a9"/>
              <w:jc w:val="center"/>
            </w:pPr>
            <w:r w:rsidRPr="0009042C">
              <w:t>ПК 1.1., ПК 1.2., ПК 1.3., ПК 2.1, ПК 2.2., ПК 2.3</w:t>
            </w:r>
          </w:p>
        </w:tc>
        <w:tc>
          <w:tcPr>
            <w:tcW w:w="1109" w:type="dxa"/>
            <w:tcBorders>
              <w:top w:val="single" w:sz="4" w:space="0" w:color="auto"/>
              <w:left w:val="single" w:sz="4" w:space="0" w:color="auto"/>
              <w:right w:val="single" w:sz="4" w:space="0" w:color="auto"/>
            </w:tcBorders>
            <w:shd w:val="clear" w:color="auto" w:fill="auto"/>
          </w:tcPr>
          <w:p w14:paraId="46977EA4" w14:textId="77777777" w:rsidR="00265ED9" w:rsidRPr="0009042C" w:rsidRDefault="00265ED9">
            <w:pPr>
              <w:rPr>
                <w:rFonts w:ascii="Times New Roman" w:hAnsi="Times New Roman" w:cs="Times New Roman"/>
              </w:rPr>
            </w:pPr>
          </w:p>
        </w:tc>
      </w:tr>
      <w:tr w:rsidR="00265ED9" w:rsidRPr="0009042C" w14:paraId="6E01AA05" w14:textId="77777777">
        <w:trPr>
          <w:trHeight w:hRule="exact" w:val="850"/>
          <w:jc w:val="center"/>
        </w:trPr>
        <w:tc>
          <w:tcPr>
            <w:tcW w:w="2731" w:type="dxa"/>
            <w:vMerge/>
            <w:tcBorders>
              <w:left w:val="single" w:sz="4" w:space="0" w:color="auto"/>
              <w:bottom w:val="single" w:sz="4" w:space="0" w:color="auto"/>
            </w:tcBorders>
            <w:shd w:val="clear" w:color="auto" w:fill="auto"/>
            <w:vAlign w:val="center"/>
          </w:tcPr>
          <w:p w14:paraId="4F8D4281"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bottom w:val="single" w:sz="4" w:space="0" w:color="auto"/>
            </w:tcBorders>
            <w:shd w:val="clear" w:color="auto" w:fill="auto"/>
            <w:vAlign w:val="center"/>
          </w:tcPr>
          <w:p w14:paraId="793D30A4" w14:textId="77777777" w:rsidR="00265ED9" w:rsidRPr="0009042C" w:rsidRDefault="000123A2">
            <w:pPr>
              <w:pStyle w:val="a9"/>
            </w:pPr>
            <w:r w:rsidRPr="0009042C">
              <w:t>Понятие и основное содержание Уголовного кодекса Российской Федерации. Уголовная ответственность за нарушение федерального ветеринарного законодательства</w:t>
            </w:r>
          </w:p>
        </w:tc>
        <w:tc>
          <w:tcPr>
            <w:tcW w:w="965" w:type="dxa"/>
            <w:tcBorders>
              <w:top w:val="single" w:sz="4" w:space="0" w:color="auto"/>
              <w:left w:val="single" w:sz="4" w:space="0" w:color="auto"/>
              <w:bottom w:val="single" w:sz="4" w:space="0" w:color="auto"/>
            </w:tcBorders>
            <w:shd w:val="clear" w:color="auto" w:fill="auto"/>
          </w:tcPr>
          <w:p w14:paraId="3B80055B"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bottom w:val="single" w:sz="4" w:space="0" w:color="auto"/>
            </w:tcBorders>
            <w:shd w:val="clear" w:color="auto" w:fill="auto"/>
          </w:tcPr>
          <w:p w14:paraId="395A3E9D" w14:textId="77777777" w:rsidR="00265ED9" w:rsidRPr="0009042C" w:rsidRDefault="000123A2">
            <w:pPr>
              <w:pStyle w:val="a9"/>
              <w:jc w:val="center"/>
            </w:pPr>
            <w:r w:rsidRPr="0009042C">
              <w:t>ЛР 5,9,13</w:t>
            </w:r>
          </w:p>
        </w:tc>
        <w:tc>
          <w:tcPr>
            <w:tcW w:w="1608" w:type="dxa"/>
            <w:vMerge/>
            <w:tcBorders>
              <w:left w:val="single" w:sz="4" w:space="0" w:color="auto"/>
              <w:bottom w:val="single" w:sz="4" w:space="0" w:color="auto"/>
            </w:tcBorders>
            <w:shd w:val="clear" w:color="auto" w:fill="auto"/>
            <w:vAlign w:val="center"/>
          </w:tcPr>
          <w:p w14:paraId="5620DC9C"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5BC22C4" w14:textId="77777777" w:rsidR="00265ED9" w:rsidRPr="0009042C" w:rsidRDefault="000123A2">
            <w:pPr>
              <w:pStyle w:val="a9"/>
            </w:pPr>
            <w:r w:rsidRPr="0009042C">
              <w:rPr>
                <w:iCs/>
              </w:rPr>
              <w:t>Н 1.1.01</w:t>
            </w:r>
          </w:p>
          <w:p w14:paraId="5D8E87BA" w14:textId="77777777" w:rsidR="00265ED9" w:rsidRPr="0009042C" w:rsidRDefault="000123A2">
            <w:pPr>
              <w:pStyle w:val="a9"/>
            </w:pPr>
            <w:r w:rsidRPr="0009042C">
              <w:rPr>
                <w:iCs/>
              </w:rPr>
              <w:t>У 1.1.01</w:t>
            </w:r>
          </w:p>
          <w:p w14:paraId="3FF9D232" w14:textId="77777777" w:rsidR="00265ED9" w:rsidRPr="0009042C" w:rsidRDefault="000123A2">
            <w:pPr>
              <w:pStyle w:val="a9"/>
              <w:spacing w:line="233" w:lineRule="auto"/>
            </w:pPr>
            <w:r w:rsidRPr="0009042C">
              <w:rPr>
                <w:iCs/>
              </w:rPr>
              <w:t>З 1.1.01</w:t>
            </w:r>
          </w:p>
        </w:tc>
      </w:tr>
    </w:tbl>
    <w:p w14:paraId="50E4643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31"/>
        <w:gridCol w:w="403"/>
        <w:gridCol w:w="6005"/>
        <w:gridCol w:w="965"/>
        <w:gridCol w:w="1901"/>
        <w:gridCol w:w="1608"/>
        <w:gridCol w:w="1109"/>
      </w:tblGrid>
      <w:tr w:rsidR="00265ED9" w:rsidRPr="0009042C" w14:paraId="54D42AF5" w14:textId="77777777">
        <w:trPr>
          <w:trHeight w:hRule="exact" w:val="264"/>
          <w:jc w:val="center"/>
        </w:trPr>
        <w:tc>
          <w:tcPr>
            <w:tcW w:w="2731" w:type="dxa"/>
            <w:vMerge w:val="restart"/>
            <w:tcBorders>
              <w:top w:val="single" w:sz="4" w:space="0" w:color="auto"/>
              <w:left w:val="single" w:sz="4" w:space="0" w:color="auto"/>
            </w:tcBorders>
            <w:shd w:val="clear" w:color="auto" w:fill="auto"/>
          </w:tcPr>
          <w:p w14:paraId="64E4BF08"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36819330"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vAlign w:val="bottom"/>
          </w:tcPr>
          <w:p w14:paraId="23F866E4"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0B8FF320"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tcPr>
          <w:p w14:paraId="2C6ED23E" w14:textId="77777777" w:rsidR="00265ED9" w:rsidRPr="0009042C" w:rsidRDefault="000123A2">
            <w:pPr>
              <w:pStyle w:val="a9"/>
              <w:ind w:firstLine="180"/>
            </w:pPr>
            <w:r w:rsidRPr="0009042C">
              <w:t xml:space="preserve">ОК </w:t>
            </w:r>
            <w:r w:rsidRPr="0009042C">
              <w:rPr>
                <w:lang w:val="en-US" w:eastAsia="en-US" w:bidi="en-US"/>
              </w:rPr>
              <w:t>01-06,09</w:t>
            </w:r>
            <w:r w:rsidRPr="0009042C">
              <w:rPr>
                <w:lang w:val="en-US" w:eastAsia="en-US" w:bidi="en-US"/>
              </w:rPr>
              <w:softHyphen/>
            </w:r>
          </w:p>
          <w:p w14:paraId="3284502B" w14:textId="77777777" w:rsidR="00265ED9" w:rsidRPr="0009042C" w:rsidRDefault="000123A2">
            <w:pPr>
              <w:pStyle w:val="a9"/>
              <w:jc w:val="center"/>
            </w:pPr>
            <w:r w:rsidRPr="0009042C">
              <w:rPr>
                <w:lang w:val="en-US" w:eastAsia="en-US" w:bidi="en-US"/>
              </w:rPr>
              <w:t>11</w:t>
            </w:r>
          </w:p>
        </w:tc>
        <w:tc>
          <w:tcPr>
            <w:tcW w:w="1109" w:type="dxa"/>
            <w:tcBorders>
              <w:top w:val="single" w:sz="4" w:space="0" w:color="auto"/>
              <w:left w:val="single" w:sz="4" w:space="0" w:color="auto"/>
              <w:right w:val="single" w:sz="4" w:space="0" w:color="auto"/>
            </w:tcBorders>
            <w:shd w:val="clear" w:color="auto" w:fill="auto"/>
          </w:tcPr>
          <w:p w14:paraId="19044B94" w14:textId="77777777" w:rsidR="00265ED9" w:rsidRPr="0009042C" w:rsidRDefault="00265ED9">
            <w:pPr>
              <w:rPr>
                <w:rFonts w:ascii="Times New Roman" w:hAnsi="Times New Roman" w:cs="Times New Roman"/>
              </w:rPr>
            </w:pPr>
          </w:p>
        </w:tc>
      </w:tr>
      <w:tr w:rsidR="00265ED9" w:rsidRPr="0009042C" w14:paraId="1619B882" w14:textId="77777777">
        <w:trPr>
          <w:trHeight w:hRule="exact" w:val="768"/>
          <w:jc w:val="center"/>
        </w:trPr>
        <w:tc>
          <w:tcPr>
            <w:tcW w:w="2731" w:type="dxa"/>
            <w:vMerge/>
            <w:tcBorders>
              <w:left w:val="single" w:sz="4" w:space="0" w:color="auto"/>
            </w:tcBorders>
            <w:shd w:val="clear" w:color="auto" w:fill="auto"/>
          </w:tcPr>
          <w:p w14:paraId="6A80C9B3" w14:textId="77777777" w:rsidR="00265ED9" w:rsidRPr="0009042C" w:rsidRDefault="00265ED9">
            <w:pPr>
              <w:rPr>
                <w:rFonts w:ascii="Times New Roman" w:hAnsi="Times New Roman" w:cs="Times New Roman"/>
              </w:rPr>
            </w:pPr>
          </w:p>
        </w:tc>
        <w:tc>
          <w:tcPr>
            <w:tcW w:w="403" w:type="dxa"/>
            <w:tcBorders>
              <w:top w:val="single" w:sz="4" w:space="0" w:color="auto"/>
              <w:left w:val="single" w:sz="4" w:space="0" w:color="auto"/>
            </w:tcBorders>
            <w:shd w:val="clear" w:color="auto" w:fill="auto"/>
          </w:tcPr>
          <w:p w14:paraId="69C6C9EB" w14:textId="77777777" w:rsidR="00265ED9" w:rsidRPr="0009042C" w:rsidRDefault="000123A2">
            <w:pPr>
              <w:pStyle w:val="a9"/>
            </w:pPr>
            <w:r w:rsidRPr="0009042C">
              <w:t>1</w:t>
            </w:r>
          </w:p>
        </w:tc>
        <w:tc>
          <w:tcPr>
            <w:tcW w:w="6005" w:type="dxa"/>
            <w:tcBorders>
              <w:top w:val="single" w:sz="4" w:space="0" w:color="auto"/>
              <w:left w:val="single" w:sz="4" w:space="0" w:color="auto"/>
            </w:tcBorders>
            <w:shd w:val="clear" w:color="auto" w:fill="auto"/>
            <w:vAlign w:val="bottom"/>
          </w:tcPr>
          <w:p w14:paraId="0A3D19CF" w14:textId="77777777" w:rsidR="00265ED9" w:rsidRPr="0009042C" w:rsidRDefault="000123A2">
            <w:pPr>
              <w:pStyle w:val="a9"/>
            </w:pPr>
            <w:r w:rsidRPr="0009042C">
              <w:t>Практическое занятие № 3 «Оформление документов для привлечения нарушителей ветеринарного законодательства к уголовной ответственности»</w:t>
            </w:r>
          </w:p>
        </w:tc>
        <w:tc>
          <w:tcPr>
            <w:tcW w:w="965" w:type="dxa"/>
            <w:tcBorders>
              <w:top w:val="single" w:sz="4" w:space="0" w:color="auto"/>
              <w:left w:val="single" w:sz="4" w:space="0" w:color="auto"/>
            </w:tcBorders>
            <w:shd w:val="clear" w:color="auto" w:fill="auto"/>
          </w:tcPr>
          <w:p w14:paraId="6513E114"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46AEB606"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3789E463"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400B8C7F" w14:textId="77777777" w:rsidR="00265ED9" w:rsidRPr="0009042C" w:rsidRDefault="00265ED9">
            <w:pPr>
              <w:rPr>
                <w:rFonts w:ascii="Times New Roman" w:hAnsi="Times New Roman" w:cs="Times New Roman"/>
              </w:rPr>
            </w:pPr>
          </w:p>
        </w:tc>
      </w:tr>
      <w:tr w:rsidR="00265ED9" w:rsidRPr="0009042C" w14:paraId="3B349987" w14:textId="77777777">
        <w:trPr>
          <w:trHeight w:hRule="exact" w:val="283"/>
          <w:jc w:val="center"/>
        </w:trPr>
        <w:tc>
          <w:tcPr>
            <w:tcW w:w="2731" w:type="dxa"/>
            <w:vMerge w:val="restart"/>
            <w:tcBorders>
              <w:top w:val="single" w:sz="4" w:space="0" w:color="auto"/>
              <w:left w:val="single" w:sz="4" w:space="0" w:color="auto"/>
            </w:tcBorders>
            <w:shd w:val="clear" w:color="auto" w:fill="auto"/>
          </w:tcPr>
          <w:p w14:paraId="73C81AEE" w14:textId="77777777" w:rsidR="00265ED9" w:rsidRPr="0009042C" w:rsidRDefault="000123A2">
            <w:pPr>
              <w:pStyle w:val="a9"/>
            </w:pPr>
            <w:r w:rsidRPr="0009042C">
              <w:rPr>
                <w:b/>
                <w:bCs/>
              </w:rPr>
              <w:t>Тема 5. Финансовое законодательство РФ и его применение в области ветеринарии</w:t>
            </w:r>
          </w:p>
        </w:tc>
        <w:tc>
          <w:tcPr>
            <w:tcW w:w="6408" w:type="dxa"/>
            <w:gridSpan w:val="2"/>
            <w:tcBorders>
              <w:top w:val="single" w:sz="4" w:space="0" w:color="auto"/>
              <w:left w:val="single" w:sz="4" w:space="0" w:color="auto"/>
            </w:tcBorders>
            <w:shd w:val="clear" w:color="auto" w:fill="auto"/>
            <w:vAlign w:val="bottom"/>
          </w:tcPr>
          <w:p w14:paraId="5EBE1625"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bottom"/>
          </w:tcPr>
          <w:p w14:paraId="3D6462AE"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tcBorders>
            <w:shd w:val="clear" w:color="auto" w:fill="auto"/>
          </w:tcPr>
          <w:p w14:paraId="4F2A93DD"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tcPr>
          <w:p w14:paraId="2F775948" w14:textId="77777777" w:rsidR="00265ED9" w:rsidRPr="0009042C" w:rsidRDefault="000123A2">
            <w:pPr>
              <w:pStyle w:val="a9"/>
              <w:spacing w:before="280"/>
              <w:jc w:val="center"/>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10A8EA63" w14:textId="77777777" w:rsidR="00265ED9" w:rsidRPr="0009042C" w:rsidRDefault="00265ED9">
            <w:pPr>
              <w:rPr>
                <w:rFonts w:ascii="Times New Roman" w:hAnsi="Times New Roman" w:cs="Times New Roman"/>
              </w:rPr>
            </w:pPr>
          </w:p>
        </w:tc>
      </w:tr>
      <w:tr w:rsidR="00265ED9" w:rsidRPr="0009042C" w14:paraId="55A5D363" w14:textId="77777777">
        <w:trPr>
          <w:trHeight w:hRule="exact" w:val="1531"/>
          <w:jc w:val="center"/>
        </w:trPr>
        <w:tc>
          <w:tcPr>
            <w:tcW w:w="2731" w:type="dxa"/>
            <w:vMerge/>
            <w:tcBorders>
              <w:left w:val="single" w:sz="4" w:space="0" w:color="auto"/>
            </w:tcBorders>
            <w:shd w:val="clear" w:color="auto" w:fill="auto"/>
          </w:tcPr>
          <w:p w14:paraId="6BF2A768"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570D390A" w14:textId="77777777" w:rsidR="00265ED9" w:rsidRPr="0009042C" w:rsidRDefault="000123A2">
            <w:pPr>
              <w:pStyle w:val="a9"/>
            </w:pPr>
            <w:r w:rsidRPr="0009042C">
              <w:t>Бюджетный кодекс Российской Федерации и его применение в области ветеринарии. Федеральный закон «О банках и банковской деятельности» и его применение в сфере ветеринарии. Кредитование ветеринарной деятельности. Налоговый кодекс Российской Федерации и его применение в сфере ветеринарии</w:t>
            </w:r>
          </w:p>
        </w:tc>
        <w:tc>
          <w:tcPr>
            <w:tcW w:w="965" w:type="dxa"/>
            <w:tcBorders>
              <w:top w:val="single" w:sz="4" w:space="0" w:color="auto"/>
              <w:left w:val="single" w:sz="4" w:space="0" w:color="auto"/>
            </w:tcBorders>
            <w:shd w:val="clear" w:color="auto" w:fill="auto"/>
          </w:tcPr>
          <w:p w14:paraId="31522301"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3715A632" w14:textId="77777777" w:rsidR="00265ED9" w:rsidRPr="0009042C" w:rsidRDefault="000123A2">
            <w:pPr>
              <w:pStyle w:val="a9"/>
              <w:jc w:val="center"/>
            </w:pPr>
            <w:r w:rsidRPr="0009042C">
              <w:t>ЛР 5,7,13</w:t>
            </w:r>
          </w:p>
        </w:tc>
        <w:tc>
          <w:tcPr>
            <w:tcW w:w="1608" w:type="dxa"/>
            <w:vMerge/>
            <w:tcBorders>
              <w:left w:val="single" w:sz="4" w:space="0" w:color="auto"/>
            </w:tcBorders>
            <w:shd w:val="clear" w:color="auto" w:fill="auto"/>
          </w:tcPr>
          <w:p w14:paraId="549594EB"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097EE386" w14:textId="77777777" w:rsidR="00265ED9" w:rsidRPr="0009042C" w:rsidRDefault="000123A2">
            <w:pPr>
              <w:pStyle w:val="a9"/>
            </w:pPr>
            <w:r w:rsidRPr="0009042C">
              <w:rPr>
                <w:iCs/>
              </w:rPr>
              <w:t>Уо.01.01</w:t>
            </w:r>
          </w:p>
          <w:p w14:paraId="63EB5196" w14:textId="77777777" w:rsidR="00265ED9" w:rsidRPr="0009042C" w:rsidRDefault="000123A2">
            <w:pPr>
              <w:pStyle w:val="a9"/>
            </w:pPr>
            <w:r w:rsidRPr="0009042C">
              <w:rPr>
                <w:iCs/>
              </w:rPr>
              <w:t>Зо.01.01</w:t>
            </w:r>
          </w:p>
        </w:tc>
      </w:tr>
      <w:tr w:rsidR="00265ED9" w:rsidRPr="0009042C" w14:paraId="78740ED8" w14:textId="77777777">
        <w:trPr>
          <w:trHeight w:hRule="exact" w:val="274"/>
          <w:jc w:val="center"/>
        </w:trPr>
        <w:tc>
          <w:tcPr>
            <w:tcW w:w="2731" w:type="dxa"/>
            <w:vMerge/>
            <w:tcBorders>
              <w:left w:val="single" w:sz="4" w:space="0" w:color="auto"/>
            </w:tcBorders>
            <w:shd w:val="clear" w:color="auto" w:fill="auto"/>
          </w:tcPr>
          <w:p w14:paraId="55AB6C62"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2C69C943"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vAlign w:val="bottom"/>
          </w:tcPr>
          <w:p w14:paraId="715AEB20"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47FB1805"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06D55927"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41C9DEC5" w14:textId="77777777" w:rsidR="00265ED9" w:rsidRPr="0009042C" w:rsidRDefault="00265ED9">
            <w:pPr>
              <w:rPr>
                <w:rFonts w:ascii="Times New Roman" w:hAnsi="Times New Roman" w:cs="Times New Roman"/>
              </w:rPr>
            </w:pPr>
          </w:p>
        </w:tc>
      </w:tr>
      <w:tr w:rsidR="00265ED9" w:rsidRPr="0009042C" w14:paraId="0A730583" w14:textId="77777777">
        <w:trPr>
          <w:trHeight w:hRule="exact" w:val="768"/>
          <w:jc w:val="center"/>
        </w:trPr>
        <w:tc>
          <w:tcPr>
            <w:tcW w:w="2731" w:type="dxa"/>
            <w:vMerge/>
            <w:tcBorders>
              <w:left w:val="single" w:sz="4" w:space="0" w:color="auto"/>
            </w:tcBorders>
            <w:shd w:val="clear" w:color="auto" w:fill="auto"/>
          </w:tcPr>
          <w:p w14:paraId="176A6829" w14:textId="77777777" w:rsidR="00265ED9" w:rsidRPr="0009042C" w:rsidRDefault="00265ED9">
            <w:pPr>
              <w:rPr>
                <w:rFonts w:ascii="Times New Roman" w:hAnsi="Times New Roman" w:cs="Times New Roman"/>
              </w:rPr>
            </w:pPr>
          </w:p>
        </w:tc>
        <w:tc>
          <w:tcPr>
            <w:tcW w:w="403" w:type="dxa"/>
            <w:tcBorders>
              <w:top w:val="single" w:sz="4" w:space="0" w:color="auto"/>
              <w:left w:val="single" w:sz="4" w:space="0" w:color="auto"/>
            </w:tcBorders>
            <w:shd w:val="clear" w:color="auto" w:fill="auto"/>
          </w:tcPr>
          <w:p w14:paraId="682AB1C0" w14:textId="77777777" w:rsidR="00265ED9" w:rsidRPr="0009042C" w:rsidRDefault="000123A2">
            <w:pPr>
              <w:pStyle w:val="a9"/>
            </w:pPr>
            <w:r w:rsidRPr="0009042C">
              <w:t>1</w:t>
            </w:r>
          </w:p>
        </w:tc>
        <w:tc>
          <w:tcPr>
            <w:tcW w:w="6005" w:type="dxa"/>
            <w:tcBorders>
              <w:top w:val="single" w:sz="4" w:space="0" w:color="auto"/>
              <w:left w:val="single" w:sz="4" w:space="0" w:color="auto"/>
            </w:tcBorders>
            <w:shd w:val="clear" w:color="auto" w:fill="auto"/>
            <w:vAlign w:val="bottom"/>
          </w:tcPr>
          <w:p w14:paraId="48F2102E" w14:textId="77777777" w:rsidR="00265ED9" w:rsidRPr="0009042C" w:rsidRDefault="000123A2">
            <w:pPr>
              <w:pStyle w:val="a9"/>
            </w:pPr>
            <w:r w:rsidRPr="0009042C">
              <w:t>Практическое занятие № 4 «Оформление документа о налогообложении государственного ветеринарного учреждения»</w:t>
            </w:r>
          </w:p>
        </w:tc>
        <w:tc>
          <w:tcPr>
            <w:tcW w:w="965" w:type="dxa"/>
            <w:tcBorders>
              <w:top w:val="single" w:sz="4" w:space="0" w:color="auto"/>
              <w:left w:val="single" w:sz="4" w:space="0" w:color="auto"/>
            </w:tcBorders>
            <w:shd w:val="clear" w:color="auto" w:fill="auto"/>
          </w:tcPr>
          <w:p w14:paraId="0963911A"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4BC2447F"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76CAA2DC"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56D6D33F" w14:textId="77777777" w:rsidR="00265ED9" w:rsidRPr="0009042C" w:rsidRDefault="00265ED9">
            <w:pPr>
              <w:rPr>
                <w:rFonts w:ascii="Times New Roman" w:hAnsi="Times New Roman" w:cs="Times New Roman"/>
              </w:rPr>
            </w:pPr>
          </w:p>
        </w:tc>
      </w:tr>
      <w:tr w:rsidR="00265ED9" w:rsidRPr="0009042C" w14:paraId="43C192BB" w14:textId="77777777">
        <w:trPr>
          <w:trHeight w:hRule="exact" w:val="302"/>
          <w:jc w:val="center"/>
        </w:trPr>
        <w:tc>
          <w:tcPr>
            <w:tcW w:w="2731" w:type="dxa"/>
            <w:vMerge w:val="restart"/>
            <w:tcBorders>
              <w:top w:val="single" w:sz="4" w:space="0" w:color="auto"/>
              <w:left w:val="single" w:sz="4" w:space="0" w:color="auto"/>
            </w:tcBorders>
            <w:shd w:val="clear" w:color="auto" w:fill="auto"/>
          </w:tcPr>
          <w:p w14:paraId="79A71C19" w14:textId="77777777" w:rsidR="00265ED9" w:rsidRPr="0009042C" w:rsidRDefault="000123A2">
            <w:pPr>
              <w:pStyle w:val="a9"/>
            </w:pPr>
            <w:r w:rsidRPr="0009042C">
              <w:rPr>
                <w:b/>
                <w:bCs/>
              </w:rPr>
              <w:t>Глава 6. Федеральное законодательство в области ветеринарии</w:t>
            </w:r>
          </w:p>
        </w:tc>
        <w:tc>
          <w:tcPr>
            <w:tcW w:w="6408" w:type="dxa"/>
            <w:gridSpan w:val="2"/>
            <w:tcBorders>
              <w:top w:val="single" w:sz="4" w:space="0" w:color="auto"/>
              <w:left w:val="single" w:sz="4" w:space="0" w:color="auto"/>
            </w:tcBorders>
            <w:shd w:val="clear" w:color="auto" w:fill="auto"/>
            <w:vAlign w:val="center"/>
          </w:tcPr>
          <w:p w14:paraId="1AEDDD0D"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center"/>
          </w:tcPr>
          <w:p w14:paraId="3245F9D7"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tcBorders>
            <w:shd w:val="clear" w:color="auto" w:fill="auto"/>
          </w:tcPr>
          <w:p w14:paraId="418E76D6"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vAlign w:val="center"/>
          </w:tcPr>
          <w:p w14:paraId="1171BF65" w14:textId="77777777" w:rsidR="00265ED9" w:rsidRPr="0009042C" w:rsidRDefault="000123A2">
            <w:pPr>
              <w:pStyle w:val="a9"/>
              <w:jc w:val="center"/>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53C83C63" w14:textId="77777777" w:rsidR="00265ED9" w:rsidRPr="0009042C" w:rsidRDefault="00265ED9">
            <w:pPr>
              <w:rPr>
                <w:rFonts w:ascii="Times New Roman" w:hAnsi="Times New Roman" w:cs="Times New Roman"/>
              </w:rPr>
            </w:pPr>
          </w:p>
        </w:tc>
      </w:tr>
      <w:tr w:rsidR="00265ED9" w:rsidRPr="0009042C" w14:paraId="1484F0A2" w14:textId="77777777">
        <w:trPr>
          <w:trHeight w:hRule="exact" w:val="1781"/>
          <w:jc w:val="center"/>
        </w:trPr>
        <w:tc>
          <w:tcPr>
            <w:tcW w:w="2731" w:type="dxa"/>
            <w:vMerge/>
            <w:tcBorders>
              <w:left w:val="single" w:sz="4" w:space="0" w:color="auto"/>
            </w:tcBorders>
            <w:shd w:val="clear" w:color="auto" w:fill="auto"/>
          </w:tcPr>
          <w:p w14:paraId="7426F7EE"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16026A29" w14:textId="77777777" w:rsidR="00265ED9" w:rsidRPr="0009042C" w:rsidRDefault="000123A2">
            <w:pPr>
              <w:pStyle w:val="a9"/>
            </w:pPr>
            <w:r w:rsidRPr="0009042C">
              <w:t>Основы законодательной регламентации ветеринарного дела в Российской Федерации. Закон Российской Федерации «О ветеринарии». Законы и правовые акты субъектов Российской Федерации по ветеринарии. Документы, издаваемые в соответствии с законом Российской Федерации «О ветеринарии». Правила оказания ветеринарных услуг. Специалисты в области ветеринарии.</w:t>
            </w:r>
          </w:p>
        </w:tc>
        <w:tc>
          <w:tcPr>
            <w:tcW w:w="965" w:type="dxa"/>
            <w:tcBorders>
              <w:top w:val="single" w:sz="4" w:space="0" w:color="auto"/>
              <w:left w:val="single" w:sz="4" w:space="0" w:color="auto"/>
            </w:tcBorders>
            <w:shd w:val="clear" w:color="auto" w:fill="auto"/>
          </w:tcPr>
          <w:p w14:paraId="75AF74BE"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671E92A9" w14:textId="77777777" w:rsidR="00265ED9" w:rsidRPr="0009042C" w:rsidRDefault="000123A2">
            <w:pPr>
              <w:pStyle w:val="a9"/>
              <w:jc w:val="center"/>
            </w:pPr>
            <w:r w:rsidRPr="0009042C">
              <w:t>ЛР 4,8,11</w:t>
            </w:r>
          </w:p>
        </w:tc>
        <w:tc>
          <w:tcPr>
            <w:tcW w:w="1608" w:type="dxa"/>
            <w:vMerge/>
            <w:tcBorders>
              <w:left w:val="single" w:sz="4" w:space="0" w:color="auto"/>
            </w:tcBorders>
            <w:shd w:val="clear" w:color="auto" w:fill="auto"/>
            <w:vAlign w:val="center"/>
          </w:tcPr>
          <w:p w14:paraId="1AED3E21"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1A753E93" w14:textId="77777777" w:rsidR="00265ED9" w:rsidRPr="0009042C" w:rsidRDefault="000123A2">
            <w:pPr>
              <w:pStyle w:val="a9"/>
              <w:jc w:val="center"/>
            </w:pPr>
            <w:r w:rsidRPr="0009042C">
              <w:rPr>
                <w:iCs/>
              </w:rPr>
              <w:t>Н 1.1.01</w:t>
            </w:r>
          </w:p>
          <w:p w14:paraId="1EEE44ED" w14:textId="77777777" w:rsidR="00265ED9" w:rsidRPr="0009042C" w:rsidRDefault="000123A2">
            <w:pPr>
              <w:pStyle w:val="a9"/>
              <w:jc w:val="center"/>
            </w:pPr>
            <w:r w:rsidRPr="0009042C">
              <w:rPr>
                <w:iCs/>
              </w:rPr>
              <w:t>У 1.1.01</w:t>
            </w:r>
          </w:p>
          <w:p w14:paraId="35D7026D" w14:textId="77777777" w:rsidR="00265ED9" w:rsidRPr="0009042C" w:rsidRDefault="000123A2">
            <w:pPr>
              <w:pStyle w:val="a9"/>
              <w:jc w:val="center"/>
            </w:pPr>
            <w:r w:rsidRPr="0009042C">
              <w:rPr>
                <w:iCs/>
              </w:rPr>
              <w:t>З 1.1.01</w:t>
            </w:r>
          </w:p>
        </w:tc>
      </w:tr>
      <w:tr w:rsidR="00265ED9" w:rsidRPr="0009042C" w14:paraId="4908261A" w14:textId="77777777">
        <w:trPr>
          <w:trHeight w:hRule="exact" w:val="384"/>
          <w:jc w:val="center"/>
        </w:trPr>
        <w:tc>
          <w:tcPr>
            <w:tcW w:w="2731" w:type="dxa"/>
            <w:vMerge w:val="restart"/>
            <w:tcBorders>
              <w:top w:val="single" w:sz="4" w:space="0" w:color="auto"/>
              <w:left w:val="single" w:sz="4" w:space="0" w:color="auto"/>
            </w:tcBorders>
            <w:shd w:val="clear" w:color="auto" w:fill="auto"/>
          </w:tcPr>
          <w:p w14:paraId="4B1032F2" w14:textId="77777777" w:rsidR="00265ED9" w:rsidRPr="0009042C" w:rsidRDefault="000123A2">
            <w:pPr>
              <w:pStyle w:val="a9"/>
            </w:pPr>
            <w:r w:rsidRPr="0009042C">
              <w:rPr>
                <w:b/>
                <w:bCs/>
              </w:rPr>
              <w:t>Тема 7. Организация государственной ветеринарной службы РФ</w:t>
            </w:r>
          </w:p>
        </w:tc>
        <w:tc>
          <w:tcPr>
            <w:tcW w:w="6408" w:type="dxa"/>
            <w:gridSpan w:val="2"/>
            <w:tcBorders>
              <w:top w:val="single" w:sz="4" w:space="0" w:color="auto"/>
              <w:left w:val="single" w:sz="4" w:space="0" w:color="auto"/>
            </w:tcBorders>
            <w:shd w:val="clear" w:color="auto" w:fill="auto"/>
            <w:vAlign w:val="center"/>
          </w:tcPr>
          <w:p w14:paraId="477F3B51" w14:textId="77777777" w:rsidR="00265ED9" w:rsidRPr="0009042C" w:rsidRDefault="000123A2">
            <w:pPr>
              <w:pStyle w:val="a9"/>
              <w:ind w:firstLine="160"/>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center"/>
          </w:tcPr>
          <w:p w14:paraId="77135E40"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tcBorders>
            <w:shd w:val="clear" w:color="auto" w:fill="auto"/>
          </w:tcPr>
          <w:p w14:paraId="3D13B68F"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tcPr>
          <w:p w14:paraId="384F68C9" w14:textId="77777777" w:rsidR="00265ED9" w:rsidRPr="0009042C" w:rsidRDefault="000123A2">
            <w:pPr>
              <w:pStyle w:val="a9"/>
              <w:spacing w:before="440"/>
              <w:jc w:val="center"/>
            </w:pPr>
            <w:r w:rsidRPr="0009042C">
              <w:t xml:space="preserve">ПК 1.1., ПК 1.2., ПК 1.3., ПК 2.1, ПК 2.2., ПК 2.3 ОК </w:t>
            </w:r>
            <w:r w:rsidRPr="0009042C">
              <w:rPr>
                <w:lang w:eastAsia="en-US" w:bidi="en-US"/>
              </w:rPr>
              <w:t>01-06,09</w:t>
            </w:r>
            <w:r w:rsidRPr="0009042C">
              <w:rPr>
                <w:lang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5973C2E1" w14:textId="77777777" w:rsidR="00265ED9" w:rsidRPr="0009042C" w:rsidRDefault="00265ED9">
            <w:pPr>
              <w:rPr>
                <w:rFonts w:ascii="Times New Roman" w:hAnsi="Times New Roman" w:cs="Times New Roman"/>
              </w:rPr>
            </w:pPr>
          </w:p>
        </w:tc>
      </w:tr>
      <w:tr w:rsidR="00265ED9" w:rsidRPr="0009042C" w14:paraId="48CB90E1" w14:textId="77777777">
        <w:trPr>
          <w:trHeight w:hRule="exact" w:val="3043"/>
          <w:jc w:val="center"/>
        </w:trPr>
        <w:tc>
          <w:tcPr>
            <w:tcW w:w="2731" w:type="dxa"/>
            <w:vMerge/>
            <w:tcBorders>
              <w:left w:val="single" w:sz="4" w:space="0" w:color="auto"/>
            </w:tcBorders>
            <w:shd w:val="clear" w:color="auto" w:fill="auto"/>
          </w:tcPr>
          <w:p w14:paraId="58AA90A8"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227C5560" w14:textId="77777777" w:rsidR="00265ED9" w:rsidRPr="0009042C" w:rsidRDefault="000123A2">
            <w:pPr>
              <w:pStyle w:val="a9"/>
              <w:jc w:val="both"/>
            </w:pPr>
            <w:r w:rsidRPr="0009042C">
              <w:t>Полномочия и функции Министерства сельского хозяйства Российской Федерации в области ветеринарии. Полномочия и функции Департамента ветеринарии Министерства сельского хозяйства Российской Федерации. Полномочия и функции Федеральной службы по ветеринарному и фитосанитарному надзору в области ветеринарного надзора. Ветеринарное дело в субъектах Российской Федерации. Учреждения государственной ветеринарной службы. Ветеринарная служба в сельском районе. Ветеринарное обслуживание животноводства. Роль главного ветеринарного врача района в руководстве ветеринарной службой. Особенности организации ветеринарной службы в городе. Руководство ветеринарным делом в городе.</w:t>
            </w:r>
          </w:p>
        </w:tc>
        <w:tc>
          <w:tcPr>
            <w:tcW w:w="965" w:type="dxa"/>
            <w:tcBorders>
              <w:top w:val="single" w:sz="4" w:space="0" w:color="auto"/>
              <w:left w:val="single" w:sz="4" w:space="0" w:color="auto"/>
            </w:tcBorders>
            <w:shd w:val="clear" w:color="auto" w:fill="auto"/>
          </w:tcPr>
          <w:p w14:paraId="16E3FD46"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43781F27" w14:textId="77777777" w:rsidR="00265ED9" w:rsidRPr="0009042C" w:rsidRDefault="000123A2">
            <w:pPr>
              <w:pStyle w:val="a9"/>
              <w:jc w:val="center"/>
            </w:pPr>
            <w:r w:rsidRPr="0009042C">
              <w:t>ЛР 5,6,10</w:t>
            </w:r>
          </w:p>
        </w:tc>
        <w:tc>
          <w:tcPr>
            <w:tcW w:w="1608" w:type="dxa"/>
            <w:vMerge/>
            <w:tcBorders>
              <w:left w:val="single" w:sz="4" w:space="0" w:color="auto"/>
            </w:tcBorders>
            <w:shd w:val="clear" w:color="auto" w:fill="auto"/>
          </w:tcPr>
          <w:p w14:paraId="724FE1E6"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7D9A2060" w14:textId="77777777" w:rsidR="00265ED9" w:rsidRPr="0009042C" w:rsidRDefault="000123A2">
            <w:pPr>
              <w:pStyle w:val="a9"/>
            </w:pPr>
            <w:r w:rsidRPr="0009042C">
              <w:rPr>
                <w:iCs/>
              </w:rPr>
              <w:t>Уо.01.01</w:t>
            </w:r>
          </w:p>
          <w:p w14:paraId="1CD8EB67" w14:textId="77777777" w:rsidR="00265ED9" w:rsidRPr="0009042C" w:rsidRDefault="000123A2">
            <w:pPr>
              <w:pStyle w:val="a9"/>
            </w:pPr>
            <w:r w:rsidRPr="0009042C">
              <w:rPr>
                <w:iCs/>
              </w:rPr>
              <w:t>Зо.01.01</w:t>
            </w:r>
          </w:p>
        </w:tc>
      </w:tr>
      <w:tr w:rsidR="00265ED9" w:rsidRPr="0009042C" w14:paraId="637698CF" w14:textId="77777777">
        <w:trPr>
          <w:trHeight w:hRule="exact" w:val="374"/>
          <w:jc w:val="center"/>
        </w:trPr>
        <w:tc>
          <w:tcPr>
            <w:tcW w:w="2731" w:type="dxa"/>
            <w:tcBorders>
              <w:top w:val="single" w:sz="4" w:space="0" w:color="auto"/>
              <w:left w:val="single" w:sz="4" w:space="0" w:color="auto"/>
              <w:bottom w:val="single" w:sz="4" w:space="0" w:color="auto"/>
            </w:tcBorders>
            <w:shd w:val="clear" w:color="auto" w:fill="auto"/>
          </w:tcPr>
          <w:p w14:paraId="4481E600"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bottom w:val="single" w:sz="4" w:space="0" w:color="auto"/>
            </w:tcBorders>
            <w:shd w:val="clear" w:color="auto" w:fill="auto"/>
            <w:vAlign w:val="center"/>
          </w:tcPr>
          <w:p w14:paraId="466154CF" w14:textId="77777777" w:rsidR="00265ED9" w:rsidRPr="0009042C" w:rsidRDefault="000123A2">
            <w:pPr>
              <w:pStyle w:val="a9"/>
              <w:jc w:val="both"/>
            </w:pPr>
            <w:r w:rsidRPr="0009042C">
              <w:rPr>
                <w:b/>
                <w:bCs/>
              </w:rPr>
              <w:t>Содержание учебного материала</w:t>
            </w:r>
          </w:p>
        </w:tc>
        <w:tc>
          <w:tcPr>
            <w:tcW w:w="965" w:type="dxa"/>
            <w:tcBorders>
              <w:top w:val="single" w:sz="4" w:space="0" w:color="auto"/>
              <w:left w:val="single" w:sz="4" w:space="0" w:color="auto"/>
              <w:bottom w:val="single" w:sz="4" w:space="0" w:color="auto"/>
            </w:tcBorders>
            <w:shd w:val="clear" w:color="auto" w:fill="auto"/>
            <w:vAlign w:val="center"/>
          </w:tcPr>
          <w:p w14:paraId="1EFF55A1"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bottom w:val="single" w:sz="4" w:space="0" w:color="auto"/>
            </w:tcBorders>
            <w:shd w:val="clear" w:color="auto" w:fill="auto"/>
          </w:tcPr>
          <w:p w14:paraId="4484BF74" w14:textId="77777777" w:rsidR="00265ED9" w:rsidRPr="0009042C" w:rsidRDefault="00265ED9">
            <w:pPr>
              <w:rPr>
                <w:rFonts w:ascii="Times New Roman" w:hAnsi="Times New Roman" w:cs="Times New Roman"/>
              </w:rPr>
            </w:pPr>
          </w:p>
        </w:tc>
        <w:tc>
          <w:tcPr>
            <w:tcW w:w="1608" w:type="dxa"/>
            <w:tcBorders>
              <w:top w:val="single" w:sz="4" w:space="0" w:color="auto"/>
              <w:left w:val="single" w:sz="4" w:space="0" w:color="auto"/>
              <w:bottom w:val="single" w:sz="4" w:space="0" w:color="auto"/>
            </w:tcBorders>
            <w:shd w:val="clear" w:color="auto" w:fill="auto"/>
          </w:tcPr>
          <w:p w14:paraId="33B1A74C"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416BE680" w14:textId="77777777" w:rsidR="00265ED9" w:rsidRPr="0009042C" w:rsidRDefault="00265ED9">
            <w:pPr>
              <w:rPr>
                <w:rFonts w:ascii="Times New Roman" w:hAnsi="Times New Roman" w:cs="Times New Roman"/>
              </w:rPr>
            </w:pPr>
          </w:p>
        </w:tc>
      </w:tr>
    </w:tbl>
    <w:p w14:paraId="57D1350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31"/>
        <w:gridCol w:w="403"/>
        <w:gridCol w:w="6005"/>
        <w:gridCol w:w="965"/>
        <w:gridCol w:w="1901"/>
        <w:gridCol w:w="1608"/>
        <w:gridCol w:w="1109"/>
      </w:tblGrid>
      <w:tr w:rsidR="00265ED9" w:rsidRPr="0009042C" w14:paraId="457077B9" w14:textId="77777777">
        <w:trPr>
          <w:trHeight w:hRule="exact" w:val="1277"/>
          <w:jc w:val="center"/>
        </w:trPr>
        <w:tc>
          <w:tcPr>
            <w:tcW w:w="2731" w:type="dxa"/>
            <w:vMerge w:val="restart"/>
            <w:tcBorders>
              <w:top w:val="single" w:sz="4" w:space="0" w:color="auto"/>
              <w:left w:val="single" w:sz="4" w:space="0" w:color="auto"/>
            </w:tcBorders>
            <w:shd w:val="clear" w:color="auto" w:fill="auto"/>
          </w:tcPr>
          <w:p w14:paraId="0FEB7894" w14:textId="77777777" w:rsidR="00265ED9" w:rsidRPr="0009042C" w:rsidRDefault="000123A2">
            <w:pPr>
              <w:pStyle w:val="a9"/>
            </w:pPr>
            <w:r w:rsidRPr="0009042C">
              <w:rPr>
                <w:b/>
                <w:bCs/>
              </w:rPr>
              <w:t>Тема 8. Организация производственной ветеринарной службы предприятий и организаций агропромышленного комплекса</w:t>
            </w:r>
          </w:p>
        </w:tc>
        <w:tc>
          <w:tcPr>
            <w:tcW w:w="6408" w:type="dxa"/>
            <w:gridSpan w:val="2"/>
            <w:tcBorders>
              <w:top w:val="single" w:sz="4" w:space="0" w:color="auto"/>
              <w:left w:val="single" w:sz="4" w:space="0" w:color="auto"/>
            </w:tcBorders>
            <w:shd w:val="clear" w:color="auto" w:fill="auto"/>
            <w:vAlign w:val="bottom"/>
          </w:tcPr>
          <w:p w14:paraId="577D79FD" w14:textId="77777777" w:rsidR="00265ED9" w:rsidRPr="0009042C" w:rsidRDefault="000123A2">
            <w:pPr>
              <w:pStyle w:val="a9"/>
              <w:tabs>
                <w:tab w:val="left" w:pos="3456"/>
                <w:tab w:val="left" w:pos="5030"/>
              </w:tabs>
              <w:jc w:val="both"/>
            </w:pPr>
            <w:r w:rsidRPr="0009042C">
              <w:t>Ветеринарная служба на предприятиях. Ветеринарная служба на животноводческих комплексах.</w:t>
            </w:r>
            <w:r w:rsidRPr="0009042C">
              <w:tab/>
              <w:t>Ветеринарная</w:t>
            </w:r>
            <w:r w:rsidRPr="0009042C">
              <w:tab/>
              <w:t>служба на</w:t>
            </w:r>
          </w:p>
          <w:p w14:paraId="03BDCFE8" w14:textId="77777777" w:rsidR="00265ED9" w:rsidRPr="0009042C" w:rsidRDefault="000123A2">
            <w:pPr>
              <w:pStyle w:val="a9"/>
              <w:tabs>
                <w:tab w:val="left" w:pos="1800"/>
                <w:tab w:val="left" w:pos="2741"/>
                <w:tab w:val="left" w:pos="4219"/>
                <w:tab w:val="left" w:pos="4651"/>
              </w:tabs>
              <w:jc w:val="both"/>
            </w:pPr>
            <w:r w:rsidRPr="0009042C">
              <w:t>птицефабриках.</w:t>
            </w:r>
            <w:r w:rsidRPr="0009042C">
              <w:tab/>
              <w:t>Права,</w:t>
            </w:r>
            <w:r w:rsidRPr="0009042C">
              <w:tab/>
              <w:t>обязанности</w:t>
            </w:r>
            <w:r w:rsidRPr="0009042C">
              <w:tab/>
              <w:t>и</w:t>
            </w:r>
            <w:r w:rsidRPr="0009042C">
              <w:tab/>
              <w:t>ответственность</w:t>
            </w:r>
          </w:p>
          <w:p w14:paraId="23DDA776" w14:textId="77777777" w:rsidR="00265ED9" w:rsidRPr="0009042C" w:rsidRDefault="000123A2">
            <w:pPr>
              <w:pStyle w:val="a9"/>
              <w:jc w:val="both"/>
            </w:pPr>
            <w:r w:rsidRPr="0009042C">
              <w:t>ветеринарных фельдшеров на предприятиях агропромышленного комплекса.</w:t>
            </w:r>
          </w:p>
        </w:tc>
        <w:tc>
          <w:tcPr>
            <w:tcW w:w="965" w:type="dxa"/>
            <w:tcBorders>
              <w:top w:val="single" w:sz="4" w:space="0" w:color="auto"/>
              <w:left w:val="single" w:sz="4" w:space="0" w:color="auto"/>
            </w:tcBorders>
            <w:shd w:val="clear" w:color="auto" w:fill="auto"/>
          </w:tcPr>
          <w:p w14:paraId="096E2BD8"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6294A601" w14:textId="77777777" w:rsidR="00265ED9" w:rsidRPr="0009042C" w:rsidRDefault="000123A2">
            <w:pPr>
              <w:pStyle w:val="a9"/>
              <w:jc w:val="center"/>
            </w:pPr>
            <w:r w:rsidRPr="0009042C">
              <w:t>ЛР 4,6,11</w:t>
            </w:r>
          </w:p>
        </w:tc>
        <w:tc>
          <w:tcPr>
            <w:tcW w:w="1608" w:type="dxa"/>
            <w:vMerge w:val="restart"/>
            <w:tcBorders>
              <w:top w:val="single" w:sz="4" w:space="0" w:color="auto"/>
              <w:left w:val="single" w:sz="4" w:space="0" w:color="auto"/>
            </w:tcBorders>
            <w:shd w:val="clear" w:color="auto" w:fill="auto"/>
          </w:tcPr>
          <w:p w14:paraId="7BB15877" w14:textId="77777777" w:rsidR="00265ED9" w:rsidRPr="0009042C" w:rsidRDefault="000123A2">
            <w:pPr>
              <w:pStyle w:val="a9"/>
              <w:jc w:val="center"/>
            </w:pPr>
            <w:r w:rsidRPr="0009042C">
              <w:t>ПК 1.1., ПК 1.2., ПК 1.3., ПК 2.1, ПК 2.2., ПК 2.3.</w:t>
            </w:r>
          </w:p>
          <w:p w14:paraId="5D9BC0D8" w14:textId="77777777" w:rsidR="00265ED9" w:rsidRPr="0009042C" w:rsidRDefault="000123A2">
            <w:pPr>
              <w:pStyle w:val="a9"/>
              <w:ind w:firstLine="180"/>
            </w:pPr>
            <w:r w:rsidRPr="0009042C">
              <w:t xml:space="preserve">ОК </w:t>
            </w:r>
            <w:r w:rsidRPr="0009042C">
              <w:rPr>
                <w:lang w:val="en-US" w:eastAsia="en-US" w:bidi="en-US"/>
              </w:rPr>
              <w:t>01-06,09</w:t>
            </w:r>
            <w:r w:rsidRPr="0009042C">
              <w:rPr>
                <w:lang w:val="en-US" w:eastAsia="en-US" w:bidi="en-US"/>
              </w:rPr>
              <w:softHyphen/>
            </w:r>
          </w:p>
          <w:p w14:paraId="3B4202CC" w14:textId="77777777" w:rsidR="00265ED9" w:rsidRPr="0009042C" w:rsidRDefault="000123A2">
            <w:pPr>
              <w:pStyle w:val="a9"/>
              <w:jc w:val="center"/>
            </w:pPr>
            <w:r w:rsidRPr="0009042C">
              <w:rPr>
                <w:lang w:val="en-US" w:eastAsia="en-US" w:bidi="en-US"/>
              </w:rPr>
              <w:t>11</w:t>
            </w:r>
          </w:p>
        </w:tc>
        <w:tc>
          <w:tcPr>
            <w:tcW w:w="1109" w:type="dxa"/>
            <w:tcBorders>
              <w:top w:val="single" w:sz="4" w:space="0" w:color="auto"/>
              <w:left w:val="single" w:sz="4" w:space="0" w:color="auto"/>
              <w:right w:val="single" w:sz="4" w:space="0" w:color="auto"/>
            </w:tcBorders>
            <w:shd w:val="clear" w:color="auto" w:fill="auto"/>
          </w:tcPr>
          <w:p w14:paraId="6E722E43" w14:textId="77777777" w:rsidR="00265ED9" w:rsidRPr="0009042C" w:rsidRDefault="000123A2">
            <w:pPr>
              <w:pStyle w:val="a9"/>
              <w:jc w:val="center"/>
            </w:pPr>
            <w:r w:rsidRPr="0009042C">
              <w:rPr>
                <w:iCs/>
              </w:rPr>
              <w:t>Н 1.1.01</w:t>
            </w:r>
          </w:p>
          <w:p w14:paraId="2D65BE98" w14:textId="77777777" w:rsidR="00265ED9" w:rsidRPr="0009042C" w:rsidRDefault="000123A2">
            <w:pPr>
              <w:pStyle w:val="a9"/>
              <w:jc w:val="center"/>
            </w:pPr>
            <w:r w:rsidRPr="0009042C">
              <w:rPr>
                <w:iCs/>
              </w:rPr>
              <w:t>У 1.1.01</w:t>
            </w:r>
          </w:p>
          <w:p w14:paraId="334DA99B" w14:textId="77777777" w:rsidR="00265ED9" w:rsidRPr="0009042C" w:rsidRDefault="000123A2">
            <w:pPr>
              <w:pStyle w:val="a9"/>
              <w:jc w:val="center"/>
            </w:pPr>
            <w:r w:rsidRPr="0009042C">
              <w:rPr>
                <w:iCs/>
              </w:rPr>
              <w:t>З 1.1.01</w:t>
            </w:r>
          </w:p>
        </w:tc>
      </w:tr>
      <w:tr w:rsidR="00265ED9" w:rsidRPr="0009042C" w14:paraId="586301FC" w14:textId="77777777">
        <w:trPr>
          <w:trHeight w:hRule="exact" w:val="350"/>
          <w:jc w:val="center"/>
        </w:trPr>
        <w:tc>
          <w:tcPr>
            <w:tcW w:w="2731" w:type="dxa"/>
            <w:vMerge/>
            <w:tcBorders>
              <w:left w:val="single" w:sz="4" w:space="0" w:color="auto"/>
            </w:tcBorders>
            <w:shd w:val="clear" w:color="auto" w:fill="auto"/>
          </w:tcPr>
          <w:p w14:paraId="06ADDAF0"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center"/>
          </w:tcPr>
          <w:p w14:paraId="56B4DDC9" w14:textId="77777777" w:rsidR="00265ED9" w:rsidRPr="0009042C" w:rsidRDefault="000123A2">
            <w:pPr>
              <w:pStyle w:val="a9"/>
              <w:jc w:val="both"/>
            </w:pPr>
            <w:r w:rsidRPr="0009042C">
              <w:rPr>
                <w:b/>
                <w:bCs/>
              </w:rPr>
              <w:t>В том числе практических занятий</w:t>
            </w:r>
          </w:p>
        </w:tc>
        <w:tc>
          <w:tcPr>
            <w:tcW w:w="965" w:type="dxa"/>
            <w:vMerge w:val="restart"/>
            <w:tcBorders>
              <w:top w:val="single" w:sz="4" w:space="0" w:color="auto"/>
              <w:left w:val="single" w:sz="4" w:space="0" w:color="auto"/>
            </w:tcBorders>
            <w:shd w:val="clear" w:color="auto" w:fill="auto"/>
          </w:tcPr>
          <w:p w14:paraId="73AD557D"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5BB584B5"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5DB10DF6"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6C717A05" w14:textId="77777777" w:rsidR="00265ED9" w:rsidRPr="0009042C" w:rsidRDefault="00265ED9">
            <w:pPr>
              <w:rPr>
                <w:rFonts w:ascii="Times New Roman" w:hAnsi="Times New Roman" w:cs="Times New Roman"/>
              </w:rPr>
            </w:pPr>
          </w:p>
        </w:tc>
      </w:tr>
      <w:tr w:rsidR="00265ED9" w:rsidRPr="0009042C" w14:paraId="67B1E5C1" w14:textId="77777777">
        <w:trPr>
          <w:trHeight w:hRule="exact" w:val="917"/>
          <w:jc w:val="center"/>
        </w:trPr>
        <w:tc>
          <w:tcPr>
            <w:tcW w:w="2731" w:type="dxa"/>
            <w:vMerge/>
            <w:tcBorders>
              <w:left w:val="single" w:sz="4" w:space="0" w:color="auto"/>
            </w:tcBorders>
            <w:shd w:val="clear" w:color="auto" w:fill="auto"/>
          </w:tcPr>
          <w:p w14:paraId="694FF73D" w14:textId="77777777" w:rsidR="00265ED9" w:rsidRPr="0009042C" w:rsidRDefault="00265ED9">
            <w:pPr>
              <w:rPr>
                <w:rFonts w:ascii="Times New Roman" w:hAnsi="Times New Roman" w:cs="Times New Roman"/>
              </w:rPr>
            </w:pPr>
          </w:p>
        </w:tc>
        <w:tc>
          <w:tcPr>
            <w:tcW w:w="403" w:type="dxa"/>
            <w:tcBorders>
              <w:top w:val="single" w:sz="4" w:space="0" w:color="auto"/>
              <w:left w:val="single" w:sz="4" w:space="0" w:color="auto"/>
            </w:tcBorders>
            <w:shd w:val="clear" w:color="auto" w:fill="auto"/>
          </w:tcPr>
          <w:p w14:paraId="3BCCBF12" w14:textId="77777777" w:rsidR="00265ED9" w:rsidRPr="0009042C" w:rsidRDefault="00265ED9">
            <w:pPr>
              <w:rPr>
                <w:rFonts w:ascii="Times New Roman" w:hAnsi="Times New Roman" w:cs="Times New Roman"/>
              </w:rPr>
            </w:pPr>
          </w:p>
        </w:tc>
        <w:tc>
          <w:tcPr>
            <w:tcW w:w="6005" w:type="dxa"/>
            <w:tcBorders>
              <w:top w:val="single" w:sz="4" w:space="0" w:color="auto"/>
              <w:left w:val="single" w:sz="4" w:space="0" w:color="auto"/>
            </w:tcBorders>
            <w:shd w:val="clear" w:color="auto" w:fill="auto"/>
            <w:vAlign w:val="center"/>
          </w:tcPr>
          <w:p w14:paraId="38CADC32" w14:textId="77777777" w:rsidR="00265ED9" w:rsidRPr="0009042C" w:rsidRDefault="000123A2">
            <w:pPr>
              <w:pStyle w:val="a9"/>
            </w:pPr>
            <w:r w:rsidRPr="0009042C">
              <w:t>Практическое занятие №5 «Расчет штатной численности ветеринарных специалистов сельскохозяйственного предприятия»</w:t>
            </w:r>
          </w:p>
        </w:tc>
        <w:tc>
          <w:tcPr>
            <w:tcW w:w="965" w:type="dxa"/>
            <w:vMerge/>
            <w:tcBorders>
              <w:left w:val="single" w:sz="4" w:space="0" w:color="auto"/>
            </w:tcBorders>
            <w:shd w:val="clear" w:color="auto" w:fill="auto"/>
          </w:tcPr>
          <w:p w14:paraId="596E4F04"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77DA3905"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09CA7C97"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381A656D" w14:textId="77777777" w:rsidR="00265ED9" w:rsidRPr="0009042C" w:rsidRDefault="00265ED9">
            <w:pPr>
              <w:rPr>
                <w:rFonts w:ascii="Times New Roman" w:hAnsi="Times New Roman" w:cs="Times New Roman"/>
              </w:rPr>
            </w:pPr>
          </w:p>
        </w:tc>
      </w:tr>
      <w:tr w:rsidR="00265ED9" w:rsidRPr="0009042C" w14:paraId="15B2CFCA" w14:textId="77777777">
        <w:trPr>
          <w:trHeight w:hRule="exact" w:val="989"/>
          <w:jc w:val="center"/>
        </w:trPr>
        <w:tc>
          <w:tcPr>
            <w:tcW w:w="2731" w:type="dxa"/>
            <w:vMerge w:val="restart"/>
            <w:tcBorders>
              <w:top w:val="single" w:sz="4" w:space="0" w:color="auto"/>
              <w:left w:val="single" w:sz="4" w:space="0" w:color="auto"/>
            </w:tcBorders>
            <w:shd w:val="clear" w:color="auto" w:fill="auto"/>
          </w:tcPr>
          <w:p w14:paraId="2EC8112E" w14:textId="77777777" w:rsidR="00265ED9" w:rsidRPr="0009042C" w:rsidRDefault="000123A2">
            <w:pPr>
              <w:pStyle w:val="a9"/>
            </w:pPr>
            <w:r w:rsidRPr="0009042C">
              <w:rPr>
                <w:b/>
                <w:bCs/>
              </w:rPr>
              <w:t>Тема 9. Организация предпринимательской ветеринарной деятельности</w:t>
            </w:r>
          </w:p>
        </w:tc>
        <w:tc>
          <w:tcPr>
            <w:tcW w:w="6408" w:type="dxa"/>
            <w:gridSpan w:val="2"/>
            <w:tcBorders>
              <w:top w:val="single" w:sz="4" w:space="0" w:color="auto"/>
              <w:left w:val="single" w:sz="4" w:space="0" w:color="auto"/>
            </w:tcBorders>
            <w:shd w:val="clear" w:color="auto" w:fill="auto"/>
          </w:tcPr>
          <w:p w14:paraId="4C47D30C" w14:textId="77777777" w:rsidR="00265ED9" w:rsidRPr="0009042C" w:rsidRDefault="000123A2">
            <w:pPr>
              <w:pStyle w:val="a9"/>
              <w:jc w:val="both"/>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tcPr>
          <w:p w14:paraId="7A785C2E" w14:textId="77777777" w:rsidR="00265ED9" w:rsidRPr="0009042C" w:rsidRDefault="000123A2">
            <w:pPr>
              <w:pStyle w:val="a9"/>
              <w:jc w:val="center"/>
            </w:pPr>
            <w:r w:rsidRPr="0009042C">
              <w:rPr>
                <w:b/>
                <w:bCs/>
              </w:rPr>
              <w:t>6</w:t>
            </w:r>
          </w:p>
        </w:tc>
        <w:tc>
          <w:tcPr>
            <w:tcW w:w="1901" w:type="dxa"/>
            <w:tcBorders>
              <w:top w:val="single" w:sz="4" w:space="0" w:color="auto"/>
              <w:left w:val="single" w:sz="4" w:space="0" w:color="auto"/>
            </w:tcBorders>
            <w:shd w:val="clear" w:color="auto" w:fill="auto"/>
          </w:tcPr>
          <w:p w14:paraId="76755555" w14:textId="77777777" w:rsidR="00265ED9" w:rsidRPr="0009042C" w:rsidRDefault="000123A2">
            <w:pPr>
              <w:pStyle w:val="a9"/>
              <w:jc w:val="center"/>
            </w:pPr>
            <w:r w:rsidRPr="0009042C">
              <w:t>ЛР 4,3,15</w:t>
            </w:r>
          </w:p>
        </w:tc>
        <w:tc>
          <w:tcPr>
            <w:tcW w:w="1608" w:type="dxa"/>
            <w:vMerge w:val="restart"/>
            <w:tcBorders>
              <w:top w:val="single" w:sz="4" w:space="0" w:color="auto"/>
              <w:left w:val="single" w:sz="4" w:space="0" w:color="auto"/>
            </w:tcBorders>
            <w:shd w:val="clear" w:color="auto" w:fill="auto"/>
            <w:vAlign w:val="center"/>
          </w:tcPr>
          <w:p w14:paraId="0E578B34" w14:textId="77777777" w:rsidR="00265ED9" w:rsidRPr="0009042C" w:rsidRDefault="000123A2">
            <w:pPr>
              <w:pStyle w:val="a9"/>
              <w:jc w:val="center"/>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4F83FDF7" w14:textId="77777777" w:rsidR="00265ED9" w:rsidRPr="0009042C" w:rsidRDefault="00265ED9">
            <w:pPr>
              <w:rPr>
                <w:rFonts w:ascii="Times New Roman" w:hAnsi="Times New Roman" w:cs="Times New Roman"/>
              </w:rPr>
            </w:pPr>
          </w:p>
        </w:tc>
      </w:tr>
      <w:tr w:rsidR="00265ED9" w:rsidRPr="0009042C" w14:paraId="33D4F48D" w14:textId="77777777">
        <w:trPr>
          <w:trHeight w:hRule="exact" w:val="3048"/>
          <w:jc w:val="center"/>
        </w:trPr>
        <w:tc>
          <w:tcPr>
            <w:tcW w:w="2731" w:type="dxa"/>
            <w:vMerge/>
            <w:tcBorders>
              <w:left w:val="single" w:sz="4" w:space="0" w:color="auto"/>
            </w:tcBorders>
            <w:shd w:val="clear" w:color="auto" w:fill="auto"/>
          </w:tcPr>
          <w:p w14:paraId="07DA30CF"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tcBorders>
            <w:shd w:val="clear" w:color="auto" w:fill="auto"/>
            <w:vAlign w:val="bottom"/>
          </w:tcPr>
          <w:p w14:paraId="588F200F" w14:textId="77777777" w:rsidR="00265ED9" w:rsidRPr="0009042C" w:rsidRDefault="000123A2">
            <w:pPr>
              <w:pStyle w:val="a9"/>
              <w:tabs>
                <w:tab w:val="left" w:pos="1152"/>
                <w:tab w:val="left" w:pos="2414"/>
                <w:tab w:val="left" w:pos="2832"/>
                <w:tab w:val="left" w:pos="4037"/>
                <w:tab w:val="left" w:pos="4814"/>
              </w:tabs>
              <w:jc w:val="both"/>
            </w:pPr>
            <w:r w:rsidRPr="0009042C">
              <w:t>Понятие,</w:t>
            </w:r>
            <w:r w:rsidRPr="0009042C">
              <w:tab/>
              <w:t>принципы</w:t>
            </w:r>
            <w:r w:rsidRPr="0009042C">
              <w:tab/>
              <w:t>и</w:t>
            </w:r>
            <w:r w:rsidRPr="0009042C">
              <w:tab/>
              <w:t>основные</w:t>
            </w:r>
            <w:r w:rsidRPr="0009042C">
              <w:tab/>
              <w:t>виды</w:t>
            </w:r>
            <w:r w:rsidRPr="0009042C">
              <w:tab/>
              <w:t>ветеринарного</w:t>
            </w:r>
          </w:p>
          <w:p w14:paraId="05CDB565" w14:textId="77777777" w:rsidR="00265ED9" w:rsidRPr="0009042C" w:rsidRDefault="000123A2">
            <w:pPr>
              <w:pStyle w:val="a9"/>
              <w:tabs>
                <w:tab w:val="left" w:pos="1603"/>
                <w:tab w:val="left" w:pos="3221"/>
                <w:tab w:val="left" w:pos="4819"/>
              </w:tabs>
              <w:jc w:val="both"/>
            </w:pPr>
            <w:r w:rsidRPr="0009042C">
              <w:t>предпринимательства. Права и обязанности предпринимателей в области ветеринарии. Индивидуальная трудовая деятельность ветеринарных</w:t>
            </w:r>
            <w:r w:rsidRPr="0009042C">
              <w:tab/>
              <w:t>специалистов.</w:t>
            </w:r>
            <w:r w:rsidRPr="0009042C">
              <w:tab/>
              <w:t>Ветеринарное</w:t>
            </w:r>
            <w:r w:rsidRPr="0009042C">
              <w:tab/>
              <w:t>товарищество.</w:t>
            </w:r>
          </w:p>
          <w:p w14:paraId="3FB4A448" w14:textId="77777777" w:rsidR="00265ED9" w:rsidRPr="0009042C" w:rsidRDefault="000123A2">
            <w:pPr>
              <w:pStyle w:val="a9"/>
              <w:tabs>
                <w:tab w:val="left" w:pos="3797"/>
              </w:tabs>
              <w:jc w:val="both"/>
            </w:pPr>
            <w:r w:rsidRPr="0009042C">
              <w:t>Ветеринарное общество. Ветеринарный кооператив. Малое предприятие по производству ветеринарных препаратов и оказанию ветеринарных услуг.</w:t>
            </w:r>
            <w:r w:rsidRPr="0009042C">
              <w:tab/>
              <w:t>Ветеринарная клиника.</w:t>
            </w:r>
          </w:p>
          <w:p w14:paraId="100F27AA" w14:textId="77777777" w:rsidR="00265ED9" w:rsidRPr="0009042C" w:rsidRDefault="000123A2">
            <w:pPr>
              <w:pStyle w:val="a9"/>
              <w:tabs>
                <w:tab w:val="left" w:pos="2362"/>
              </w:tabs>
              <w:jc w:val="both"/>
            </w:pPr>
            <w:r w:rsidRPr="0009042C">
              <w:t>Ветеринарная аптека. Ценообразование в сфере ветеринарного предпринимательства.</w:t>
            </w:r>
            <w:r w:rsidRPr="0009042C">
              <w:tab/>
              <w:t>Маркетинг в сфере ветеринарного</w:t>
            </w:r>
          </w:p>
          <w:p w14:paraId="30715F81" w14:textId="77777777" w:rsidR="00265ED9" w:rsidRPr="0009042C" w:rsidRDefault="000123A2">
            <w:pPr>
              <w:pStyle w:val="a9"/>
              <w:tabs>
                <w:tab w:val="left" w:pos="2410"/>
                <w:tab w:val="left" w:pos="4094"/>
                <w:tab w:val="left" w:pos="5616"/>
              </w:tabs>
              <w:jc w:val="both"/>
            </w:pPr>
            <w:r w:rsidRPr="0009042C">
              <w:t>предпринимательства.</w:t>
            </w:r>
            <w:r w:rsidRPr="0009042C">
              <w:tab/>
              <w:t>Ветеринарный</w:t>
            </w:r>
            <w:r w:rsidRPr="0009042C">
              <w:tab/>
              <w:t>менеджмент.</w:t>
            </w:r>
            <w:r w:rsidRPr="0009042C">
              <w:tab/>
              <w:t>Права</w:t>
            </w:r>
          </w:p>
          <w:p w14:paraId="08699AEE" w14:textId="77777777" w:rsidR="00265ED9" w:rsidRPr="0009042C" w:rsidRDefault="000123A2">
            <w:pPr>
              <w:pStyle w:val="a9"/>
              <w:tabs>
                <w:tab w:val="left" w:pos="1747"/>
                <w:tab w:val="left" w:pos="3538"/>
                <w:tab w:val="left" w:pos="4584"/>
              </w:tabs>
              <w:jc w:val="both"/>
            </w:pPr>
            <w:r w:rsidRPr="0009042C">
              <w:t>потребителей</w:t>
            </w:r>
            <w:r w:rsidRPr="0009042C">
              <w:tab/>
              <w:t>ветеринарных</w:t>
            </w:r>
            <w:r w:rsidRPr="0009042C">
              <w:tab/>
              <w:t>услуг.</w:t>
            </w:r>
            <w:r w:rsidRPr="0009042C">
              <w:tab/>
              <w:t>Государственное</w:t>
            </w:r>
          </w:p>
          <w:p w14:paraId="56693F60" w14:textId="77777777" w:rsidR="00265ED9" w:rsidRPr="0009042C" w:rsidRDefault="000123A2">
            <w:pPr>
              <w:pStyle w:val="a9"/>
            </w:pPr>
            <w:r w:rsidRPr="0009042C">
              <w:t>регулирование и контроль ветеринарного предпринимательства.</w:t>
            </w:r>
          </w:p>
        </w:tc>
        <w:tc>
          <w:tcPr>
            <w:tcW w:w="965" w:type="dxa"/>
            <w:tcBorders>
              <w:top w:val="single" w:sz="4" w:space="0" w:color="auto"/>
              <w:left w:val="single" w:sz="4" w:space="0" w:color="auto"/>
            </w:tcBorders>
            <w:shd w:val="clear" w:color="auto" w:fill="auto"/>
          </w:tcPr>
          <w:p w14:paraId="1EB13871"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0FCF167A"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vAlign w:val="center"/>
          </w:tcPr>
          <w:p w14:paraId="169E0E7B"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489E3516" w14:textId="77777777" w:rsidR="00265ED9" w:rsidRPr="0009042C" w:rsidRDefault="000123A2">
            <w:pPr>
              <w:pStyle w:val="a9"/>
            </w:pPr>
            <w:r w:rsidRPr="0009042C">
              <w:rPr>
                <w:iCs/>
              </w:rPr>
              <w:t>Уо.01.01</w:t>
            </w:r>
          </w:p>
          <w:p w14:paraId="786773DE" w14:textId="77777777" w:rsidR="00265ED9" w:rsidRPr="0009042C" w:rsidRDefault="000123A2">
            <w:pPr>
              <w:pStyle w:val="a9"/>
            </w:pPr>
            <w:r w:rsidRPr="0009042C">
              <w:rPr>
                <w:iCs/>
              </w:rPr>
              <w:t>Зо.01.01</w:t>
            </w:r>
          </w:p>
        </w:tc>
      </w:tr>
      <w:tr w:rsidR="00265ED9" w:rsidRPr="0009042C" w14:paraId="0353A969" w14:textId="77777777">
        <w:trPr>
          <w:trHeight w:hRule="exact" w:val="278"/>
          <w:jc w:val="center"/>
        </w:trPr>
        <w:tc>
          <w:tcPr>
            <w:tcW w:w="2731" w:type="dxa"/>
            <w:vMerge w:val="restart"/>
            <w:tcBorders>
              <w:top w:val="single" w:sz="4" w:space="0" w:color="auto"/>
              <w:left w:val="single" w:sz="4" w:space="0" w:color="auto"/>
            </w:tcBorders>
            <w:shd w:val="clear" w:color="auto" w:fill="auto"/>
          </w:tcPr>
          <w:p w14:paraId="0BB68417" w14:textId="77777777" w:rsidR="00265ED9" w:rsidRPr="0009042C" w:rsidRDefault="000123A2">
            <w:pPr>
              <w:pStyle w:val="a9"/>
            </w:pPr>
            <w:r w:rsidRPr="0009042C">
              <w:rPr>
                <w:b/>
                <w:bCs/>
              </w:rPr>
              <w:t>Тема 10. Организация государственного ветеринарного надзора</w:t>
            </w:r>
          </w:p>
        </w:tc>
        <w:tc>
          <w:tcPr>
            <w:tcW w:w="6408" w:type="dxa"/>
            <w:gridSpan w:val="2"/>
            <w:tcBorders>
              <w:top w:val="single" w:sz="4" w:space="0" w:color="auto"/>
              <w:left w:val="single" w:sz="4" w:space="0" w:color="auto"/>
            </w:tcBorders>
            <w:shd w:val="clear" w:color="auto" w:fill="auto"/>
            <w:vAlign w:val="bottom"/>
          </w:tcPr>
          <w:p w14:paraId="73F6290A"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bottom"/>
          </w:tcPr>
          <w:p w14:paraId="459157CC" w14:textId="77777777" w:rsidR="00265ED9" w:rsidRPr="0009042C" w:rsidRDefault="000123A2">
            <w:pPr>
              <w:pStyle w:val="a9"/>
              <w:jc w:val="center"/>
            </w:pPr>
            <w:r w:rsidRPr="0009042C">
              <w:rPr>
                <w:b/>
                <w:bCs/>
              </w:rPr>
              <w:t>6</w:t>
            </w:r>
          </w:p>
        </w:tc>
        <w:tc>
          <w:tcPr>
            <w:tcW w:w="1901" w:type="dxa"/>
            <w:tcBorders>
              <w:top w:val="single" w:sz="4" w:space="0" w:color="auto"/>
              <w:left w:val="single" w:sz="4" w:space="0" w:color="auto"/>
            </w:tcBorders>
            <w:shd w:val="clear" w:color="auto" w:fill="auto"/>
          </w:tcPr>
          <w:p w14:paraId="73E20DFD"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tcPr>
          <w:p w14:paraId="423F9DCB" w14:textId="77777777" w:rsidR="00265ED9" w:rsidRPr="0009042C" w:rsidRDefault="000123A2">
            <w:pPr>
              <w:pStyle w:val="a9"/>
              <w:jc w:val="center"/>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1D954A64" w14:textId="77777777" w:rsidR="00265ED9" w:rsidRPr="0009042C" w:rsidRDefault="00265ED9">
            <w:pPr>
              <w:rPr>
                <w:rFonts w:ascii="Times New Roman" w:hAnsi="Times New Roman" w:cs="Times New Roman"/>
              </w:rPr>
            </w:pPr>
          </w:p>
        </w:tc>
      </w:tr>
      <w:tr w:rsidR="00265ED9" w:rsidRPr="0009042C" w14:paraId="222FDF70" w14:textId="77777777">
        <w:trPr>
          <w:trHeight w:hRule="exact" w:val="3053"/>
          <w:jc w:val="center"/>
        </w:trPr>
        <w:tc>
          <w:tcPr>
            <w:tcW w:w="2731" w:type="dxa"/>
            <w:vMerge/>
            <w:tcBorders>
              <w:left w:val="single" w:sz="4" w:space="0" w:color="auto"/>
              <w:bottom w:val="single" w:sz="4" w:space="0" w:color="auto"/>
            </w:tcBorders>
            <w:shd w:val="clear" w:color="auto" w:fill="auto"/>
          </w:tcPr>
          <w:p w14:paraId="3B96D4C5" w14:textId="77777777" w:rsidR="00265ED9" w:rsidRPr="0009042C" w:rsidRDefault="00265ED9">
            <w:pPr>
              <w:rPr>
                <w:rFonts w:ascii="Times New Roman" w:hAnsi="Times New Roman" w:cs="Times New Roman"/>
              </w:rPr>
            </w:pPr>
          </w:p>
        </w:tc>
        <w:tc>
          <w:tcPr>
            <w:tcW w:w="6408" w:type="dxa"/>
            <w:gridSpan w:val="2"/>
            <w:tcBorders>
              <w:top w:val="single" w:sz="4" w:space="0" w:color="auto"/>
              <w:left w:val="single" w:sz="4" w:space="0" w:color="auto"/>
              <w:bottom w:val="single" w:sz="4" w:space="0" w:color="auto"/>
            </w:tcBorders>
            <w:shd w:val="clear" w:color="auto" w:fill="auto"/>
            <w:vAlign w:val="bottom"/>
          </w:tcPr>
          <w:p w14:paraId="246D692E" w14:textId="77777777" w:rsidR="00265ED9" w:rsidRPr="0009042C" w:rsidRDefault="000123A2">
            <w:pPr>
              <w:pStyle w:val="a9"/>
            </w:pPr>
            <w:r w:rsidRPr="0009042C">
              <w:t>Ветеринарный надзор, его цели, виды и методы. Организация государственного ветеринарного надзора. Права и обязанности государственных ветеринарных инспекторов. Организация государственного ветеринарного надзора в сельском муниципальном районе. Организация ветеринарного надзора в животноводческих хозяйствах. Организация государственного ветеринарного надзора при убое животных, переработке продуктов животного происхождения. Организация ветеринарного надзора за сбором, утилизацией и уничтожением биологических отходов. Организация ветеринарного надзора на рынках. Организация ветеринарного надзора на транспорте и государственной границе. Ветеринарные правила организации</w:t>
            </w:r>
          </w:p>
        </w:tc>
        <w:tc>
          <w:tcPr>
            <w:tcW w:w="965" w:type="dxa"/>
            <w:tcBorders>
              <w:top w:val="single" w:sz="4" w:space="0" w:color="auto"/>
              <w:left w:val="single" w:sz="4" w:space="0" w:color="auto"/>
              <w:bottom w:val="single" w:sz="4" w:space="0" w:color="auto"/>
            </w:tcBorders>
            <w:shd w:val="clear" w:color="auto" w:fill="auto"/>
          </w:tcPr>
          <w:p w14:paraId="1468CB80"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bottom w:val="single" w:sz="4" w:space="0" w:color="auto"/>
            </w:tcBorders>
            <w:shd w:val="clear" w:color="auto" w:fill="auto"/>
          </w:tcPr>
          <w:p w14:paraId="1353B369" w14:textId="77777777" w:rsidR="00265ED9" w:rsidRPr="0009042C" w:rsidRDefault="000123A2">
            <w:pPr>
              <w:pStyle w:val="a9"/>
              <w:jc w:val="center"/>
            </w:pPr>
            <w:r w:rsidRPr="0009042C">
              <w:t>ЛР 4,11,12</w:t>
            </w:r>
          </w:p>
        </w:tc>
        <w:tc>
          <w:tcPr>
            <w:tcW w:w="1608" w:type="dxa"/>
            <w:vMerge/>
            <w:tcBorders>
              <w:left w:val="single" w:sz="4" w:space="0" w:color="auto"/>
              <w:bottom w:val="single" w:sz="4" w:space="0" w:color="auto"/>
            </w:tcBorders>
            <w:shd w:val="clear" w:color="auto" w:fill="auto"/>
          </w:tcPr>
          <w:p w14:paraId="0D1688AE"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34864444" w14:textId="77777777" w:rsidR="00265ED9" w:rsidRPr="0009042C" w:rsidRDefault="000123A2">
            <w:pPr>
              <w:pStyle w:val="a9"/>
              <w:jc w:val="center"/>
            </w:pPr>
            <w:r w:rsidRPr="0009042C">
              <w:rPr>
                <w:iCs/>
              </w:rPr>
              <w:t>Н 1.1.01</w:t>
            </w:r>
          </w:p>
          <w:p w14:paraId="1DF5C25E" w14:textId="77777777" w:rsidR="00265ED9" w:rsidRPr="0009042C" w:rsidRDefault="000123A2">
            <w:pPr>
              <w:pStyle w:val="a9"/>
              <w:jc w:val="center"/>
            </w:pPr>
            <w:r w:rsidRPr="0009042C">
              <w:rPr>
                <w:iCs/>
              </w:rPr>
              <w:t>У 1.1.01</w:t>
            </w:r>
          </w:p>
          <w:p w14:paraId="782E4592" w14:textId="77777777" w:rsidR="00265ED9" w:rsidRPr="0009042C" w:rsidRDefault="000123A2">
            <w:pPr>
              <w:pStyle w:val="a9"/>
              <w:jc w:val="center"/>
            </w:pPr>
            <w:r w:rsidRPr="0009042C">
              <w:rPr>
                <w:iCs/>
              </w:rPr>
              <w:t>З 1.1.01</w:t>
            </w:r>
          </w:p>
        </w:tc>
      </w:tr>
    </w:tbl>
    <w:p w14:paraId="219B86A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731"/>
        <w:gridCol w:w="6408"/>
        <w:gridCol w:w="965"/>
        <w:gridCol w:w="1901"/>
        <w:gridCol w:w="1608"/>
        <w:gridCol w:w="1109"/>
      </w:tblGrid>
      <w:tr w:rsidR="00265ED9" w:rsidRPr="0009042C" w14:paraId="390F1E2A" w14:textId="77777777">
        <w:trPr>
          <w:trHeight w:hRule="exact" w:val="2410"/>
          <w:jc w:val="center"/>
        </w:trPr>
        <w:tc>
          <w:tcPr>
            <w:tcW w:w="2731" w:type="dxa"/>
            <w:vMerge w:val="restart"/>
            <w:tcBorders>
              <w:top w:val="single" w:sz="4" w:space="0" w:color="auto"/>
              <w:left w:val="single" w:sz="4" w:space="0" w:color="auto"/>
            </w:tcBorders>
            <w:shd w:val="clear" w:color="auto" w:fill="auto"/>
          </w:tcPr>
          <w:p w14:paraId="6689B2FF" w14:textId="77777777" w:rsidR="00265ED9" w:rsidRPr="0009042C" w:rsidRDefault="00265ED9">
            <w:pPr>
              <w:rPr>
                <w:rFonts w:ascii="Times New Roman" w:hAnsi="Times New Roman" w:cs="Times New Roman"/>
              </w:rPr>
            </w:pPr>
          </w:p>
        </w:tc>
        <w:tc>
          <w:tcPr>
            <w:tcW w:w="6408" w:type="dxa"/>
            <w:tcBorders>
              <w:top w:val="single" w:sz="4" w:space="0" w:color="auto"/>
              <w:left w:val="single" w:sz="4" w:space="0" w:color="auto"/>
            </w:tcBorders>
            <w:shd w:val="clear" w:color="auto" w:fill="auto"/>
          </w:tcPr>
          <w:p w14:paraId="4BA4C3EB" w14:textId="77777777" w:rsidR="00265ED9" w:rsidRPr="0009042C" w:rsidRDefault="000123A2">
            <w:pPr>
              <w:pStyle w:val="a9"/>
            </w:pPr>
            <w:r w:rsidRPr="0009042C">
              <w:t>работы по оформлению ветеринарных сопроводительных документов</w:t>
            </w:r>
          </w:p>
        </w:tc>
        <w:tc>
          <w:tcPr>
            <w:tcW w:w="965" w:type="dxa"/>
            <w:tcBorders>
              <w:top w:val="single" w:sz="4" w:space="0" w:color="auto"/>
              <w:left w:val="single" w:sz="4" w:space="0" w:color="auto"/>
            </w:tcBorders>
            <w:shd w:val="clear" w:color="auto" w:fill="auto"/>
          </w:tcPr>
          <w:p w14:paraId="0AFCDBB3"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218526E3" w14:textId="77777777" w:rsidR="00265ED9" w:rsidRPr="0009042C" w:rsidRDefault="00265ED9">
            <w:pPr>
              <w:rPr>
                <w:rFonts w:ascii="Times New Roman" w:hAnsi="Times New Roman" w:cs="Times New Roman"/>
              </w:rPr>
            </w:pPr>
          </w:p>
        </w:tc>
        <w:tc>
          <w:tcPr>
            <w:tcW w:w="1608" w:type="dxa"/>
            <w:vMerge w:val="restart"/>
            <w:tcBorders>
              <w:left w:val="single" w:sz="4" w:space="0" w:color="auto"/>
            </w:tcBorders>
            <w:shd w:val="clear" w:color="auto" w:fill="auto"/>
          </w:tcPr>
          <w:p w14:paraId="0C31A989" w14:textId="77777777" w:rsidR="00265ED9" w:rsidRPr="0009042C" w:rsidRDefault="00265ED9">
            <w:pPr>
              <w:rPr>
                <w:rFonts w:ascii="Times New Roman" w:hAnsi="Times New Roman" w:cs="Times New Roman"/>
              </w:rPr>
            </w:pPr>
          </w:p>
        </w:tc>
        <w:tc>
          <w:tcPr>
            <w:tcW w:w="1109" w:type="dxa"/>
            <w:tcBorders>
              <w:left w:val="single" w:sz="4" w:space="0" w:color="auto"/>
              <w:right w:val="single" w:sz="4" w:space="0" w:color="auto"/>
            </w:tcBorders>
            <w:shd w:val="clear" w:color="auto" w:fill="auto"/>
          </w:tcPr>
          <w:p w14:paraId="6841A2CA" w14:textId="77777777" w:rsidR="00265ED9" w:rsidRPr="0009042C" w:rsidRDefault="00265ED9">
            <w:pPr>
              <w:rPr>
                <w:rFonts w:ascii="Times New Roman" w:hAnsi="Times New Roman" w:cs="Times New Roman"/>
              </w:rPr>
            </w:pPr>
          </w:p>
        </w:tc>
      </w:tr>
      <w:tr w:rsidR="00265ED9" w:rsidRPr="0009042C" w14:paraId="71C33952" w14:textId="77777777">
        <w:trPr>
          <w:trHeight w:hRule="exact" w:val="350"/>
          <w:jc w:val="center"/>
        </w:trPr>
        <w:tc>
          <w:tcPr>
            <w:tcW w:w="2731" w:type="dxa"/>
            <w:vMerge/>
            <w:tcBorders>
              <w:left w:val="single" w:sz="4" w:space="0" w:color="auto"/>
            </w:tcBorders>
            <w:shd w:val="clear" w:color="auto" w:fill="auto"/>
          </w:tcPr>
          <w:p w14:paraId="1404F1A0" w14:textId="77777777" w:rsidR="00265ED9" w:rsidRPr="0009042C" w:rsidRDefault="00265ED9">
            <w:pPr>
              <w:rPr>
                <w:rFonts w:ascii="Times New Roman" w:hAnsi="Times New Roman" w:cs="Times New Roman"/>
              </w:rPr>
            </w:pPr>
          </w:p>
        </w:tc>
        <w:tc>
          <w:tcPr>
            <w:tcW w:w="6408" w:type="dxa"/>
            <w:tcBorders>
              <w:top w:val="single" w:sz="4" w:space="0" w:color="auto"/>
              <w:left w:val="single" w:sz="4" w:space="0" w:color="auto"/>
            </w:tcBorders>
            <w:shd w:val="clear" w:color="auto" w:fill="auto"/>
            <w:vAlign w:val="center"/>
          </w:tcPr>
          <w:p w14:paraId="1CB63BBA"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vAlign w:val="center"/>
          </w:tcPr>
          <w:p w14:paraId="161E15AE"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1B327627"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79EB63A5"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565ABAF5" w14:textId="77777777" w:rsidR="00265ED9" w:rsidRPr="0009042C" w:rsidRDefault="00265ED9">
            <w:pPr>
              <w:rPr>
                <w:rFonts w:ascii="Times New Roman" w:hAnsi="Times New Roman" w:cs="Times New Roman"/>
              </w:rPr>
            </w:pPr>
          </w:p>
        </w:tc>
      </w:tr>
      <w:tr w:rsidR="00265ED9" w:rsidRPr="0009042C" w14:paraId="6748B9EC" w14:textId="77777777">
        <w:trPr>
          <w:trHeight w:hRule="exact" w:val="648"/>
          <w:jc w:val="center"/>
        </w:trPr>
        <w:tc>
          <w:tcPr>
            <w:tcW w:w="2731" w:type="dxa"/>
            <w:vMerge/>
            <w:tcBorders>
              <w:left w:val="single" w:sz="4" w:space="0" w:color="auto"/>
            </w:tcBorders>
            <w:shd w:val="clear" w:color="auto" w:fill="auto"/>
          </w:tcPr>
          <w:p w14:paraId="697AE357" w14:textId="77777777" w:rsidR="00265ED9" w:rsidRPr="0009042C" w:rsidRDefault="00265ED9">
            <w:pPr>
              <w:rPr>
                <w:rFonts w:ascii="Times New Roman" w:hAnsi="Times New Roman" w:cs="Times New Roman"/>
              </w:rPr>
            </w:pPr>
          </w:p>
        </w:tc>
        <w:tc>
          <w:tcPr>
            <w:tcW w:w="6408" w:type="dxa"/>
            <w:tcBorders>
              <w:top w:val="single" w:sz="4" w:space="0" w:color="auto"/>
              <w:left w:val="single" w:sz="4" w:space="0" w:color="auto"/>
            </w:tcBorders>
            <w:shd w:val="clear" w:color="auto" w:fill="auto"/>
            <w:vAlign w:val="center"/>
          </w:tcPr>
          <w:p w14:paraId="2A7077D1" w14:textId="77777777" w:rsidR="00265ED9" w:rsidRPr="0009042C" w:rsidRDefault="000123A2">
            <w:pPr>
              <w:pStyle w:val="a9"/>
              <w:tabs>
                <w:tab w:val="left" w:pos="370"/>
              </w:tabs>
            </w:pPr>
            <w:r w:rsidRPr="0009042C">
              <w:t>1</w:t>
            </w:r>
            <w:r w:rsidRPr="0009042C">
              <w:tab/>
              <w:t>Практическое занятие № 6 «Оформление ветеринарных</w:t>
            </w:r>
          </w:p>
          <w:p w14:paraId="37B16664" w14:textId="77777777" w:rsidR="00265ED9" w:rsidRPr="0009042C" w:rsidRDefault="000123A2">
            <w:pPr>
              <w:pStyle w:val="a9"/>
              <w:ind w:firstLine="500"/>
            </w:pPr>
            <w:r w:rsidRPr="0009042C">
              <w:t>сопроводительных документов»</w:t>
            </w:r>
          </w:p>
        </w:tc>
        <w:tc>
          <w:tcPr>
            <w:tcW w:w="965" w:type="dxa"/>
            <w:tcBorders>
              <w:top w:val="single" w:sz="4" w:space="0" w:color="auto"/>
              <w:left w:val="single" w:sz="4" w:space="0" w:color="auto"/>
            </w:tcBorders>
            <w:shd w:val="clear" w:color="auto" w:fill="auto"/>
          </w:tcPr>
          <w:p w14:paraId="2BB1DF86"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1D8DF4F" w14:textId="77777777" w:rsidR="00265ED9" w:rsidRPr="0009042C" w:rsidRDefault="00265ED9">
            <w:pPr>
              <w:rPr>
                <w:rFonts w:ascii="Times New Roman" w:hAnsi="Times New Roman" w:cs="Times New Roman"/>
              </w:rPr>
            </w:pPr>
          </w:p>
        </w:tc>
        <w:tc>
          <w:tcPr>
            <w:tcW w:w="1608" w:type="dxa"/>
            <w:vMerge/>
            <w:tcBorders>
              <w:left w:val="single" w:sz="4" w:space="0" w:color="auto"/>
            </w:tcBorders>
            <w:shd w:val="clear" w:color="auto" w:fill="auto"/>
          </w:tcPr>
          <w:p w14:paraId="57FBCC6A"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71DDDBDE" w14:textId="77777777" w:rsidR="00265ED9" w:rsidRPr="0009042C" w:rsidRDefault="00265ED9">
            <w:pPr>
              <w:rPr>
                <w:rFonts w:ascii="Times New Roman" w:hAnsi="Times New Roman" w:cs="Times New Roman"/>
              </w:rPr>
            </w:pPr>
          </w:p>
        </w:tc>
      </w:tr>
      <w:tr w:rsidR="00265ED9" w:rsidRPr="0009042C" w14:paraId="2E7B2D54" w14:textId="77777777">
        <w:trPr>
          <w:trHeight w:hRule="exact" w:val="293"/>
          <w:jc w:val="center"/>
        </w:trPr>
        <w:tc>
          <w:tcPr>
            <w:tcW w:w="2731" w:type="dxa"/>
            <w:vMerge w:val="restart"/>
            <w:tcBorders>
              <w:top w:val="single" w:sz="4" w:space="0" w:color="auto"/>
              <w:left w:val="single" w:sz="4" w:space="0" w:color="auto"/>
            </w:tcBorders>
            <w:shd w:val="clear" w:color="auto" w:fill="auto"/>
          </w:tcPr>
          <w:p w14:paraId="6C1190B0" w14:textId="77777777" w:rsidR="00265ED9" w:rsidRPr="0009042C" w:rsidRDefault="000123A2">
            <w:pPr>
              <w:pStyle w:val="a9"/>
            </w:pPr>
            <w:r w:rsidRPr="0009042C">
              <w:rPr>
                <w:b/>
                <w:bCs/>
              </w:rPr>
              <w:t>Тема 11. Федеральная Г осударственная информационная система в области ветеринарии</w:t>
            </w:r>
          </w:p>
        </w:tc>
        <w:tc>
          <w:tcPr>
            <w:tcW w:w="6408" w:type="dxa"/>
            <w:tcBorders>
              <w:top w:val="single" w:sz="4" w:space="0" w:color="auto"/>
              <w:left w:val="single" w:sz="4" w:space="0" w:color="auto"/>
            </w:tcBorders>
            <w:shd w:val="clear" w:color="auto" w:fill="auto"/>
            <w:vAlign w:val="center"/>
          </w:tcPr>
          <w:p w14:paraId="78E896BC"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center"/>
          </w:tcPr>
          <w:p w14:paraId="0DEBB298"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262F3448"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tcPr>
          <w:p w14:paraId="7BF5776F" w14:textId="77777777" w:rsidR="00265ED9" w:rsidRPr="0009042C" w:rsidRDefault="000123A2">
            <w:pPr>
              <w:pStyle w:val="a9"/>
              <w:spacing w:before="140"/>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12F3CFE5" w14:textId="77777777" w:rsidR="00265ED9" w:rsidRPr="0009042C" w:rsidRDefault="00265ED9">
            <w:pPr>
              <w:rPr>
                <w:rFonts w:ascii="Times New Roman" w:hAnsi="Times New Roman" w:cs="Times New Roman"/>
              </w:rPr>
            </w:pPr>
          </w:p>
        </w:tc>
      </w:tr>
      <w:tr w:rsidR="00265ED9" w:rsidRPr="0009042C" w14:paraId="0DE02EDF" w14:textId="77777777">
        <w:trPr>
          <w:trHeight w:hRule="exact" w:val="2030"/>
          <w:jc w:val="center"/>
        </w:trPr>
        <w:tc>
          <w:tcPr>
            <w:tcW w:w="2731" w:type="dxa"/>
            <w:vMerge/>
            <w:tcBorders>
              <w:left w:val="single" w:sz="4" w:space="0" w:color="auto"/>
            </w:tcBorders>
            <w:shd w:val="clear" w:color="auto" w:fill="auto"/>
          </w:tcPr>
          <w:p w14:paraId="4686BEA4" w14:textId="77777777" w:rsidR="00265ED9" w:rsidRPr="0009042C" w:rsidRDefault="00265ED9">
            <w:pPr>
              <w:rPr>
                <w:rFonts w:ascii="Times New Roman" w:hAnsi="Times New Roman" w:cs="Times New Roman"/>
              </w:rPr>
            </w:pPr>
          </w:p>
        </w:tc>
        <w:tc>
          <w:tcPr>
            <w:tcW w:w="6408" w:type="dxa"/>
            <w:tcBorders>
              <w:top w:val="single" w:sz="4" w:space="0" w:color="auto"/>
              <w:left w:val="single" w:sz="4" w:space="0" w:color="auto"/>
            </w:tcBorders>
            <w:shd w:val="clear" w:color="auto" w:fill="auto"/>
            <w:vAlign w:val="bottom"/>
          </w:tcPr>
          <w:p w14:paraId="3A4C6C3A" w14:textId="77777777" w:rsidR="00265ED9" w:rsidRPr="0009042C" w:rsidRDefault="000123A2">
            <w:pPr>
              <w:pStyle w:val="a9"/>
            </w:pPr>
            <w:r w:rsidRPr="0009042C">
              <w:t>Цели, содержание Федеральной государственной информационной системы в области ветеринарии. Значение ветеринарной отчетности и регламент предоставления информации в Федеральную государственную информационную систему в области ветеринарии. Составление отчета по форме 1- вет «Сведения о заразных болезнях животных». Составление отчета по форме 1-вет А «Сведения о противоэпизоотических мероприятиях».</w:t>
            </w:r>
          </w:p>
        </w:tc>
        <w:tc>
          <w:tcPr>
            <w:tcW w:w="965" w:type="dxa"/>
            <w:tcBorders>
              <w:top w:val="single" w:sz="4" w:space="0" w:color="auto"/>
              <w:left w:val="single" w:sz="4" w:space="0" w:color="auto"/>
            </w:tcBorders>
            <w:shd w:val="clear" w:color="auto" w:fill="auto"/>
          </w:tcPr>
          <w:p w14:paraId="20E0ADF6"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667E7561" w14:textId="77777777" w:rsidR="00265ED9" w:rsidRPr="0009042C" w:rsidRDefault="000123A2">
            <w:pPr>
              <w:pStyle w:val="a9"/>
              <w:jc w:val="center"/>
            </w:pPr>
            <w:r w:rsidRPr="0009042C">
              <w:t>ЛР 1,3,5</w:t>
            </w:r>
          </w:p>
        </w:tc>
        <w:tc>
          <w:tcPr>
            <w:tcW w:w="1608" w:type="dxa"/>
            <w:vMerge/>
            <w:tcBorders>
              <w:left w:val="single" w:sz="4" w:space="0" w:color="auto"/>
            </w:tcBorders>
            <w:shd w:val="clear" w:color="auto" w:fill="auto"/>
          </w:tcPr>
          <w:p w14:paraId="1C6A013A"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29BDD2A2" w14:textId="77777777" w:rsidR="00265ED9" w:rsidRPr="0009042C" w:rsidRDefault="000123A2">
            <w:pPr>
              <w:pStyle w:val="a9"/>
            </w:pPr>
            <w:r w:rsidRPr="0009042C">
              <w:rPr>
                <w:iCs/>
              </w:rPr>
              <w:t>Уо.01.01</w:t>
            </w:r>
          </w:p>
          <w:p w14:paraId="72464C0B" w14:textId="77777777" w:rsidR="00265ED9" w:rsidRPr="0009042C" w:rsidRDefault="000123A2">
            <w:pPr>
              <w:pStyle w:val="a9"/>
            </w:pPr>
            <w:r w:rsidRPr="0009042C">
              <w:rPr>
                <w:iCs/>
              </w:rPr>
              <w:t>Зо.01.01</w:t>
            </w:r>
          </w:p>
        </w:tc>
      </w:tr>
      <w:tr w:rsidR="00265ED9" w:rsidRPr="0009042C" w14:paraId="4B8BD295" w14:textId="77777777">
        <w:trPr>
          <w:trHeight w:hRule="exact" w:val="283"/>
          <w:jc w:val="center"/>
        </w:trPr>
        <w:tc>
          <w:tcPr>
            <w:tcW w:w="2731" w:type="dxa"/>
            <w:vMerge w:val="restart"/>
            <w:tcBorders>
              <w:top w:val="single" w:sz="4" w:space="0" w:color="auto"/>
              <w:left w:val="single" w:sz="4" w:space="0" w:color="auto"/>
            </w:tcBorders>
            <w:shd w:val="clear" w:color="auto" w:fill="auto"/>
          </w:tcPr>
          <w:p w14:paraId="6C72D1A3" w14:textId="77777777" w:rsidR="00265ED9" w:rsidRPr="0009042C" w:rsidRDefault="000123A2">
            <w:pPr>
              <w:pStyle w:val="a9"/>
            </w:pPr>
            <w:r w:rsidRPr="0009042C">
              <w:rPr>
                <w:b/>
                <w:bCs/>
              </w:rPr>
              <w:t>Тема 12. Ветеринарное делопроизводство</w:t>
            </w:r>
          </w:p>
        </w:tc>
        <w:tc>
          <w:tcPr>
            <w:tcW w:w="6408" w:type="dxa"/>
            <w:tcBorders>
              <w:top w:val="single" w:sz="4" w:space="0" w:color="auto"/>
              <w:left w:val="single" w:sz="4" w:space="0" w:color="auto"/>
            </w:tcBorders>
            <w:shd w:val="clear" w:color="auto" w:fill="auto"/>
            <w:vAlign w:val="bottom"/>
          </w:tcPr>
          <w:p w14:paraId="0BE15600"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bottom"/>
          </w:tcPr>
          <w:p w14:paraId="5EACF42C"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2C202257" w14:textId="77777777" w:rsidR="00265ED9" w:rsidRPr="0009042C" w:rsidRDefault="00265ED9">
            <w:pPr>
              <w:rPr>
                <w:rFonts w:ascii="Times New Roman" w:hAnsi="Times New Roman" w:cs="Times New Roman"/>
              </w:rPr>
            </w:pPr>
          </w:p>
        </w:tc>
        <w:tc>
          <w:tcPr>
            <w:tcW w:w="1608" w:type="dxa"/>
            <w:vMerge w:val="restart"/>
            <w:tcBorders>
              <w:top w:val="single" w:sz="4" w:space="0" w:color="auto"/>
              <w:left w:val="single" w:sz="4" w:space="0" w:color="auto"/>
            </w:tcBorders>
            <w:shd w:val="clear" w:color="auto" w:fill="auto"/>
            <w:vAlign w:val="center"/>
          </w:tcPr>
          <w:p w14:paraId="67D21BBA" w14:textId="77777777" w:rsidR="00265ED9" w:rsidRPr="0009042C" w:rsidRDefault="000123A2">
            <w:pPr>
              <w:pStyle w:val="a9"/>
            </w:pPr>
            <w:r w:rsidRPr="0009042C">
              <w:t xml:space="preserve">ПК 1.1., ПК 1.2., ПК 1.3., ПК 2.1, ПК 2.2., ПК 2.3. ОК </w:t>
            </w:r>
            <w:r w:rsidRPr="0009042C">
              <w:rPr>
                <w:lang w:val="en-US" w:eastAsia="en-US" w:bidi="en-US"/>
              </w:rPr>
              <w:t>01-06,09</w:t>
            </w:r>
            <w:r w:rsidRPr="0009042C">
              <w:rPr>
                <w:lang w:val="en-US" w:eastAsia="en-US" w:bidi="en-US"/>
              </w:rPr>
              <w:softHyphen/>
              <w:t>11</w:t>
            </w:r>
          </w:p>
        </w:tc>
        <w:tc>
          <w:tcPr>
            <w:tcW w:w="1109" w:type="dxa"/>
            <w:tcBorders>
              <w:top w:val="single" w:sz="4" w:space="0" w:color="auto"/>
              <w:left w:val="single" w:sz="4" w:space="0" w:color="auto"/>
              <w:right w:val="single" w:sz="4" w:space="0" w:color="auto"/>
            </w:tcBorders>
            <w:shd w:val="clear" w:color="auto" w:fill="auto"/>
          </w:tcPr>
          <w:p w14:paraId="027E8A49" w14:textId="77777777" w:rsidR="00265ED9" w:rsidRPr="0009042C" w:rsidRDefault="00265ED9">
            <w:pPr>
              <w:rPr>
                <w:rFonts w:ascii="Times New Roman" w:hAnsi="Times New Roman" w:cs="Times New Roman"/>
              </w:rPr>
            </w:pPr>
          </w:p>
        </w:tc>
      </w:tr>
      <w:tr w:rsidR="00265ED9" w:rsidRPr="0009042C" w14:paraId="632CF973" w14:textId="77777777">
        <w:trPr>
          <w:trHeight w:hRule="exact" w:val="1248"/>
          <w:jc w:val="center"/>
        </w:trPr>
        <w:tc>
          <w:tcPr>
            <w:tcW w:w="2731" w:type="dxa"/>
            <w:vMerge/>
            <w:tcBorders>
              <w:left w:val="single" w:sz="4" w:space="0" w:color="auto"/>
            </w:tcBorders>
            <w:shd w:val="clear" w:color="auto" w:fill="auto"/>
          </w:tcPr>
          <w:p w14:paraId="4E1A8395" w14:textId="77777777" w:rsidR="00265ED9" w:rsidRPr="0009042C" w:rsidRDefault="00265ED9">
            <w:pPr>
              <w:rPr>
                <w:rFonts w:ascii="Times New Roman" w:hAnsi="Times New Roman" w:cs="Times New Roman"/>
              </w:rPr>
            </w:pPr>
          </w:p>
        </w:tc>
        <w:tc>
          <w:tcPr>
            <w:tcW w:w="6408" w:type="dxa"/>
            <w:tcBorders>
              <w:top w:val="single" w:sz="4" w:space="0" w:color="auto"/>
              <w:left w:val="single" w:sz="4" w:space="0" w:color="auto"/>
            </w:tcBorders>
            <w:shd w:val="clear" w:color="auto" w:fill="auto"/>
          </w:tcPr>
          <w:p w14:paraId="6A36D9B9" w14:textId="77777777" w:rsidR="00265ED9" w:rsidRPr="0009042C" w:rsidRDefault="000123A2">
            <w:pPr>
              <w:pStyle w:val="a9"/>
            </w:pPr>
            <w:r w:rsidRPr="0009042C">
              <w:t>Делопроизводство и номенклатура дел в ветеринарных учреждениях. Ветеринарный учет</w:t>
            </w:r>
          </w:p>
        </w:tc>
        <w:tc>
          <w:tcPr>
            <w:tcW w:w="965" w:type="dxa"/>
            <w:tcBorders>
              <w:top w:val="single" w:sz="4" w:space="0" w:color="auto"/>
              <w:left w:val="single" w:sz="4" w:space="0" w:color="auto"/>
            </w:tcBorders>
            <w:shd w:val="clear" w:color="auto" w:fill="auto"/>
          </w:tcPr>
          <w:p w14:paraId="554B6BF1" w14:textId="77777777" w:rsidR="00265ED9" w:rsidRPr="0009042C" w:rsidRDefault="00265ED9">
            <w:pPr>
              <w:rPr>
                <w:rFonts w:ascii="Times New Roman" w:hAnsi="Times New Roman" w:cs="Times New Roman"/>
              </w:rPr>
            </w:pPr>
          </w:p>
        </w:tc>
        <w:tc>
          <w:tcPr>
            <w:tcW w:w="1901" w:type="dxa"/>
            <w:tcBorders>
              <w:top w:val="single" w:sz="4" w:space="0" w:color="auto"/>
              <w:left w:val="single" w:sz="4" w:space="0" w:color="auto"/>
            </w:tcBorders>
            <w:shd w:val="clear" w:color="auto" w:fill="auto"/>
          </w:tcPr>
          <w:p w14:paraId="4978DF4E" w14:textId="77777777" w:rsidR="00265ED9" w:rsidRPr="0009042C" w:rsidRDefault="000123A2">
            <w:pPr>
              <w:pStyle w:val="a9"/>
              <w:jc w:val="center"/>
            </w:pPr>
            <w:r w:rsidRPr="0009042C">
              <w:t>ЛР 1,3,7</w:t>
            </w:r>
          </w:p>
        </w:tc>
        <w:tc>
          <w:tcPr>
            <w:tcW w:w="1608" w:type="dxa"/>
            <w:vMerge/>
            <w:tcBorders>
              <w:left w:val="single" w:sz="4" w:space="0" w:color="auto"/>
            </w:tcBorders>
            <w:shd w:val="clear" w:color="auto" w:fill="auto"/>
            <w:vAlign w:val="center"/>
          </w:tcPr>
          <w:p w14:paraId="3D1B9C9C"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auto"/>
          </w:tcPr>
          <w:p w14:paraId="6753EE60" w14:textId="77777777" w:rsidR="00265ED9" w:rsidRPr="0009042C" w:rsidRDefault="000123A2">
            <w:pPr>
              <w:pStyle w:val="a9"/>
            </w:pPr>
            <w:r w:rsidRPr="0009042C">
              <w:rPr>
                <w:iCs/>
              </w:rPr>
              <w:t>Н 1.1.01</w:t>
            </w:r>
          </w:p>
          <w:p w14:paraId="19ECD3AF" w14:textId="77777777" w:rsidR="00265ED9" w:rsidRPr="0009042C" w:rsidRDefault="000123A2">
            <w:pPr>
              <w:pStyle w:val="a9"/>
            </w:pPr>
            <w:r w:rsidRPr="0009042C">
              <w:rPr>
                <w:iCs/>
              </w:rPr>
              <w:t>У 1.1.01</w:t>
            </w:r>
          </w:p>
          <w:p w14:paraId="2D81AF40" w14:textId="77777777" w:rsidR="00265ED9" w:rsidRPr="0009042C" w:rsidRDefault="000123A2">
            <w:pPr>
              <w:pStyle w:val="a9"/>
            </w:pPr>
            <w:r w:rsidRPr="0009042C">
              <w:rPr>
                <w:iCs/>
              </w:rPr>
              <w:t>З 1.1.01</w:t>
            </w:r>
          </w:p>
        </w:tc>
      </w:tr>
      <w:tr w:rsidR="00265ED9" w:rsidRPr="0009042C" w14:paraId="1CFB8890" w14:textId="77777777">
        <w:trPr>
          <w:trHeight w:hRule="exact" w:val="523"/>
          <w:jc w:val="center"/>
        </w:trPr>
        <w:tc>
          <w:tcPr>
            <w:tcW w:w="9139" w:type="dxa"/>
            <w:gridSpan w:val="2"/>
            <w:tcBorders>
              <w:top w:val="single" w:sz="4" w:space="0" w:color="auto"/>
              <w:left w:val="single" w:sz="4" w:space="0" w:color="auto"/>
              <w:bottom w:val="single" w:sz="4" w:space="0" w:color="auto"/>
            </w:tcBorders>
            <w:shd w:val="clear" w:color="auto" w:fill="auto"/>
            <w:vAlign w:val="bottom"/>
          </w:tcPr>
          <w:p w14:paraId="4F6A8A64" w14:textId="77777777" w:rsidR="00265ED9" w:rsidRPr="0009042C" w:rsidRDefault="000123A2">
            <w:pPr>
              <w:pStyle w:val="a9"/>
            </w:pPr>
            <w:r w:rsidRPr="0009042C">
              <w:rPr>
                <w:b/>
                <w:bCs/>
              </w:rPr>
              <w:t>Всего:</w:t>
            </w:r>
          </w:p>
        </w:tc>
        <w:tc>
          <w:tcPr>
            <w:tcW w:w="965" w:type="dxa"/>
            <w:tcBorders>
              <w:top w:val="single" w:sz="4" w:space="0" w:color="auto"/>
              <w:left w:val="single" w:sz="4" w:space="0" w:color="auto"/>
              <w:bottom w:val="single" w:sz="4" w:space="0" w:color="auto"/>
            </w:tcBorders>
            <w:shd w:val="clear" w:color="auto" w:fill="auto"/>
          </w:tcPr>
          <w:p w14:paraId="454C0175" w14:textId="77777777" w:rsidR="00265ED9" w:rsidRPr="0009042C" w:rsidRDefault="000123A2">
            <w:pPr>
              <w:pStyle w:val="a9"/>
              <w:jc w:val="center"/>
            </w:pPr>
            <w:r w:rsidRPr="0009042C">
              <w:rPr>
                <w:b/>
                <w:bCs/>
              </w:rPr>
              <w:t>48</w:t>
            </w:r>
          </w:p>
        </w:tc>
        <w:tc>
          <w:tcPr>
            <w:tcW w:w="1901" w:type="dxa"/>
            <w:tcBorders>
              <w:top w:val="single" w:sz="4" w:space="0" w:color="auto"/>
              <w:left w:val="single" w:sz="4" w:space="0" w:color="auto"/>
              <w:bottom w:val="single" w:sz="4" w:space="0" w:color="auto"/>
            </w:tcBorders>
            <w:shd w:val="clear" w:color="auto" w:fill="auto"/>
          </w:tcPr>
          <w:p w14:paraId="0FE0CB43" w14:textId="77777777" w:rsidR="00265ED9" w:rsidRPr="0009042C" w:rsidRDefault="00265ED9">
            <w:pPr>
              <w:rPr>
                <w:rFonts w:ascii="Times New Roman" w:hAnsi="Times New Roman" w:cs="Times New Roman"/>
              </w:rPr>
            </w:pPr>
          </w:p>
        </w:tc>
        <w:tc>
          <w:tcPr>
            <w:tcW w:w="1608" w:type="dxa"/>
            <w:tcBorders>
              <w:top w:val="single" w:sz="4" w:space="0" w:color="auto"/>
              <w:left w:val="single" w:sz="4" w:space="0" w:color="auto"/>
              <w:bottom w:val="single" w:sz="4" w:space="0" w:color="auto"/>
            </w:tcBorders>
            <w:shd w:val="clear" w:color="auto" w:fill="auto"/>
          </w:tcPr>
          <w:p w14:paraId="3DE27014" w14:textId="77777777" w:rsidR="00265ED9" w:rsidRPr="0009042C" w:rsidRDefault="00265ED9">
            <w:pP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32F28596" w14:textId="77777777" w:rsidR="00265ED9" w:rsidRPr="0009042C" w:rsidRDefault="00265ED9">
            <w:pPr>
              <w:rPr>
                <w:rFonts w:ascii="Times New Roman" w:hAnsi="Times New Roman" w:cs="Times New Roman"/>
              </w:rPr>
            </w:pPr>
          </w:p>
        </w:tc>
      </w:tr>
    </w:tbl>
    <w:p w14:paraId="78B2B135" w14:textId="77777777" w:rsidR="00265ED9" w:rsidRPr="0009042C" w:rsidRDefault="00265ED9">
      <w:pPr>
        <w:rPr>
          <w:rFonts w:ascii="Times New Roman" w:hAnsi="Times New Roman" w:cs="Times New Roman"/>
        </w:rPr>
        <w:sectPr w:rsidR="00265ED9" w:rsidRPr="0009042C">
          <w:footerReference w:type="default" r:id="rId192"/>
          <w:pgSz w:w="16840" w:h="11900" w:orient="landscape"/>
          <w:pgMar w:top="359" w:right="1120" w:bottom="1430" w:left="975" w:header="0" w:footer="3" w:gutter="0"/>
          <w:cols w:space="720"/>
          <w:noEndnote/>
          <w:docGrid w:linePitch="360"/>
        </w:sectPr>
      </w:pPr>
    </w:p>
    <w:p w14:paraId="7A454798" w14:textId="77777777" w:rsidR="00265ED9" w:rsidRPr="0009042C" w:rsidRDefault="000123A2">
      <w:pPr>
        <w:pStyle w:val="1"/>
        <w:numPr>
          <w:ilvl w:val="0"/>
          <w:numId w:val="181"/>
        </w:numPr>
        <w:tabs>
          <w:tab w:val="left" w:pos="1507"/>
        </w:tabs>
        <w:spacing w:before="240"/>
        <w:ind w:left="1180" w:firstLine="0"/>
      </w:pPr>
      <w:r w:rsidRPr="0009042C">
        <w:rPr>
          <w:b/>
          <w:bCs/>
        </w:rPr>
        <w:t>УСЛОВИЯ РЕАЛИЗАЦИИ ПРОГРАММЫ УЧЕБНОЙ ДИСЦИПЛИНЫ</w:t>
      </w:r>
    </w:p>
    <w:p w14:paraId="4ED89079" w14:textId="77777777" w:rsidR="00265ED9" w:rsidRPr="0009042C" w:rsidRDefault="000123A2">
      <w:pPr>
        <w:pStyle w:val="1"/>
        <w:numPr>
          <w:ilvl w:val="1"/>
          <w:numId w:val="181"/>
        </w:numPr>
        <w:tabs>
          <w:tab w:val="left" w:pos="1483"/>
        </w:tabs>
        <w:ind w:left="240" w:firstLine="720"/>
        <w:jc w:val="both"/>
      </w:pPr>
      <w:r w:rsidRPr="0009042C">
        <w:rPr>
          <w:b/>
          <w:bCs/>
        </w:rPr>
        <w:t>Для реализации программы учебной дисциплины должны быть предусмотрены следующие специальные помещения:</w:t>
      </w:r>
    </w:p>
    <w:p w14:paraId="652B4E57" w14:textId="77777777" w:rsidR="00265ED9" w:rsidRPr="0009042C" w:rsidRDefault="000123A2">
      <w:pPr>
        <w:pStyle w:val="1"/>
        <w:ind w:left="240" w:firstLine="720"/>
        <w:jc w:val="both"/>
      </w:pPr>
      <w:r w:rsidRPr="0009042C">
        <w:t>Кабинет «Гуманитарных и социально-экономических дисциплин», оснащённый оборудованием:</w:t>
      </w:r>
    </w:p>
    <w:p w14:paraId="49695E62" w14:textId="77777777" w:rsidR="00265ED9" w:rsidRPr="0009042C" w:rsidRDefault="000123A2">
      <w:pPr>
        <w:pStyle w:val="1"/>
        <w:numPr>
          <w:ilvl w:val="0"/>
          <w:numId w:val="182"/>
        </w:numPr>
        <w:tabs>
          <w:tab w:val="left" w:pos="1483"/>
        </w:tabs>
        <w:ind w:left="240" w:firstLine="720"/>
        <w:jc w:val="both"/>
      </w:pPr>
      <w:r w:rsidRPr="0009042C">
        <w:t>рабочее место преподавателя, посадочные места по количеству студентов комплект учебно-наглядных пособий «Правовые основы ветеринарной деятельности».</w:t>
      </w:r>
    </w:p>
    <w:p w14:paraId="6A56BC53" w14:textId="77777777" w:rsidR="00265ED9" w:rsidRPr="0009042C" w:rsidRDefault="000123A2">
      <w:pPr>
        <w:pStyle w:val="1"/>
        <w:ind w:firstLine="960"/>
      </w:pPr>
      <w:r w:rsidRPr="0009042C">
        <w:t>техническими средствами обучения:</w:t>
      </w:r>
    </w:p>
    <w:p w14:paraId="1C83BD7B" w14:textId="77777777" w:rsidR="00265ED9" w:rsidRPr="0009042C" w:rsidRDefault="000123A2">
      <w:pPr>
        <w:pStyle w:val="1"/>
        <w:numPr>
          <w:ilvl w:val="0"/>
          <w:numId w:val="182"/>
        </w:numPr>
        <w:tabs>
          <w:tab w:val="left" w:pos="2045"/>
        </w:tabs>
        <w:ind w:firstLine="960"/>
      </w:pPr>
      <w:r w:rsidRPr="0009042C">
        <w:t>компьютер</w:t>
      </w:r>
    </w:p>
    <w:p w14:paraId="0508DECB" w14:textId="77777777" w:rsidR="00265ED9" w:rsidRPr="0009042C" w:rsidRDefault="000123A2">
      <w:pPr>
        <w:pStyle w:val="1"/>
        <w:numPr>
          <w:ilvl w:val="0"/>
          <w:numId w:val="182"/>
        </w:numPr>
        <w:tabs>
          <w:tab w:val="left" w:pos="2045"/>
        </w:tabs>
        <w:ind w:firstLine="960"/>
      </w:pPr>
      <w:r w:rsidRPr="0009042C">
        <w:t>флипчарт</w:t>
      </w:r>
    </w:p>
    <w:p w14:paraId="4057D3AF" w14:textId="77777777" w:rsidR="00265ED9" w:rsidRPr="0009042C" w:rsidRDefault="000123A2">
      <w:pPr>
        <w:pStyle w:val="1"/>
        <w:numPr>
          <w:ilvl w:val="0"/>
          <w:numId w:val="182"/>
        </w:numPr>
        <w:tabs>
          <w:tab w:val="left" w:pos="2045"/>
        </w:tabs>
        <w:ind w:firstLine="960"/>
      </w:pPr>
      <w:r w:rsidRPr="0009042C">
        <w:t>принтер.</w:t>
      </w:r>
    </w:p>
    <w:p w14:paraId="0460B46C" w14:textId="77777777" w:rsidR="00265ED9" w:rsidRPr="0009042C" w:rsidRDefault="000123A2">
      <w:pPr>
        <w:pStyle w:val="1"/>
        <w:numPr>
          <w:ilvl w:val="1"/>
          <w:numId w:val="181"/>
        </w:numPr>
        <w:tabs>
          <w:tab w:val="left" w:pos="2256"/>
        </w:tabs>
        <w:ind w:firstLine="960"/>
      </w:pPr>
      <w:r w:rsidRPr="0009042C">
        <w:rPr>
          <w:b/>
          <w:bCs/>
        </w:rPr>
        <w:t>Информационное обеспечение реализации программы</w:t>
      </w:r>
    </w:p>
    <w:p w14:paraId="0CF65087" w14:textId="77777777" w:rsidR="00265ED9" w:rsidRPr="0009042C" w:rsidRDefault="000123A2">
      <w:pPr>
        <w:pStyle w:val="1"/>
        <w:spacing w:line="276" w:lineRule="auto"/>
        <w:ind w:left="240" w:firstLine="72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7C14D8" w14:textId="77777777" w:rsidR="00265ED9" w:rsidRPr="0009042C" w:rsidRDefault="000123A2">
      <w:pPr>
        <w:pStyle w:val="1"/>
        <w:numPr>
          <w:ilvl w:val="2"/>
          <w:numId w:val="181"/>
        </w:numPr>
        <w:tabs>
          <w:tab w:val="left" w:pos="1642"/>
        </w:tabs>
        <w:spacing w:line="276" w:lineRule="auto"/>
        <w:ind w:firstLine="960"/>
      </w:pPr>
      <w:r w:rsidRPr="0009042C">
        <w:rPr>
          <w:b/>
          <w:bCs/>
        </w:rPr>
        <w:t>Основные печатные издания</w:t>
      </w:r>
    </w:p>
    <w:p w14:paraId="13389F74" w14:textId="77777777" w:rsidR="00265ED9" w:rsidRPr="0009042C" w:rsidRDefault="000123A2">
      <w:pPr>
        <w:pStyle w:val="1"/>
        <w:numPr>
          <w:ilvl w:val="0"/>
          <w:numId w:val="183"/>
        </w:numPr>
        <w:tabs>
          <w:tab w:val="left" w:pos="557"/>
        </w:tabs>
        <w:spacing w:after="280"/>
        <w:ind w:left="240" w:firstLine="20"/>
      </w:pPr>
      <w:r w:rsidRPr="0009042C">
        <w:t xml:space="preserve">Никитин, И. Н. Правовое обеспечение ветеринарной деятельности: учебник для СПО / И. Н. Никитин. — 2-е изд., стер. — Санкт-Петербург: Лань, 2021. — 212 с. — </w:t>
      </w:r>
      <w:r w:rsidRPr="0009042C">
        <w:rPr>
          <w:lang w:val="en-US" w:eastAsia="en-US" w:bidi="en-US"/>
        </w:rPr>
        <w:t>ISBN</w:t>
      </w:r>
      <w:r w:rsidRPr="0009042C">
        <w:rPr>
          <w:lang w:eastAsia="en-US" w:bidi="en-US"/>
        </w:rPr>
        <w:t xml:space="preserve"> 978-5</w:t>
      </w:r>
      <w:r w:rsidRPr="0009042C">
        <w:rPr>
          <w:lang w:eastAsia="en-US" w:bidi="en-US"/>
        </w:rPr>
        <w:softHyphen/>
        <w:t>8114-7125-6.</w:t>
      </w:r>
      <w:r w:rsidRPr="0009042C">
        <w:t xml:space="preserve"> — Текст: электронный // Лань: электронно-библиотечная система. — </w:t>
      </w:r>
      <w:r w:rsidRPr="0009042C">
        <w:rPr>
          <w:lang w:val="en-US" w:eastAsia="en-US" w:bidi="en-US"/>
        </w:rPr>
        <w:t>URL</w:t>
      </w:r>
      <w:r w:rsidRPr="0009042C">
        <w:rPr>
          <w:lang w:eastAsia="en-US" w:bidi="en-US"/>
        </w:rPr>
        <w:t xml:space="preserve">: </w:t>
      </w:r>
      <w:hyperlink r:id="rId193" w:history="1">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/155692</w:t>
        </w:r>
      </w:hyperlink>
    </w:p>
    <w:p w14:paraId="7E49D7B7" w14:textId="77777777" w:rsidR="00265ED9" w:rsidRPr="0009042C" w:rsidRDefault="000123A2">
      <w:pPr>
        <w:pStyle w:val="1"/>
        <w:numPr>
          <w:ilvl w:val="2"/>
          <w:numId w:val="181"/>
        </w:numPr>
        <w:tabs>
          <w:tab w:val="left" w:pos="1642"/>
        </w:tabs>
        <w:ind w:firstLine="960"/>
      </w:pPr>
      <w:r w:rsidRPr="0009042C">
        <w:rPr>
          <w:b/>
          <w:bCs/>
        </w:rPr>
        <w:t>Основные электронные издания</w:t>
      </w:r>
    </w:p>
    <w:p w14:paraId="71E5789F" w14:textId="77777777" w:rsidR="00265ED9" w:rsidRPr="0009042C" w:rsidRDefault="000123A2">
      <w:pPr>
        <w:pStyle w:val="1"/>
        <w:numPr>
          <w:ilvl w:val="0"/>
          <w:numId w:val="184"/>
        </w:numPr>
        <w:tabs>
          <w:tab w:val="left" w:pos="951"/>
          <w:tab w:val="left" w:pos="1652"/>
        </w:tabs>
        <w:ind w:left="960" w:hanging="340"/>
        <w:jc w:val="both"/>
      </w:pPr>
      <w:r w:rsidRPr="0009042C">
        <w:t>Никитин, И. Н. Организация государственного ветеринарного надзора: учебник / И. Н. Никитин, А. И. Никитин. — 2-е изд., перераб. и доп. — Санкт-Петербург : Лань, 2019.</w:t>
      </w:r>
      <w:r w:rsidRPr="0009042C">
        <w:tab/>
        <w:t xml:space="preserve">— 460 с. — </w:t>
      </w:r>
      <w:r w:rsidRPr="0009042C">
        <w:rPr>
          <w:lang w:val="en-US" w:eastAsia="en-US" w:bidi="en-US"/>
        </w:rPr>
        <w:t>ISBN</w:t>
      </w:r>
      <w:r w:rsidRPr="0009042C">
        <w:rPr>
          <w:lang w:eastAsia="en-US" w:bidi="en-US"/>
        </w:rPr>
        <w:t xml:space="preserve"> </w:t>
      </w:r>
      <w:r w:rsidRPr="0009042C">
        <w:t>978-5-8114-3437-4. — Текст: электронный // Лань:</w:t>
      </w:r>
    </w:p>
    <w:p w14:paraId="0B515065" w14:textId="77777777" w:rsidR="00265ED9" w:rsidRPr="0009042C" w:rsidRDefault="000123A2">
      <w:pPr>
        <w:pStyle w:val="1"/>
        <w:ind w:left="960" w:firstLine="0"/>
      </w:pPr>
      <w:r w:rsidRPr="0009042C">
        <w:t xml:space="preserve">электронно-библиотечная система. — </w:t>
      </w:r>
      <w:r w:rsidRPr="0009042C">
        <w:rPr>
          <w:lang w:val="en-US" w:eastAsia="en-US" w:bidi="en-US"/>
        </w:rPr>
        <w:t>URL</w:t>
      </w:r>
      <w:r w:rsidRPr="0009042C">
        <w:rPr>
          <w:lang w:eastAsia="en-US" w:bidi="en-US"/>
        </w:rPr>
        <w:t>:</w:t>
      </w:r>
      <w:hyperlink r:id="rId194"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/113922</w:t>
        </w:r>
      </w:hyperlink>
      <w:r w:rsidRPr="0009042C">
        <w:rPr>
          <w:color w:val="0000FF"/>
          <w:u w:val="single"/>
          <w:lang w:eastAsia="en-US" w:bidi="en-US"/>
        </w:rPr>
        <w:t xml:space="preserve"> </w:t>
      </w:r>
      <w:r w:rsidRPr="0009042C">
        <w:t xml:space="preserve">Никитин, И. Н. Правовое обеспечение ветеринарной деятельности: учебник </w:t>
      </w:r>
      <w:r w:rsidRPr="0009042C">
        <w:rPr>
          <w:lang w:eastAsia="en-US" w:bidi="en-US"/>
        </w:rPr>
        <w:t xml:space="preserve">/ </w:t>
      </w:r>
      <w:r w:rsidRPr="0009042C">
        <w:t xml:space="preserve">И. Н. Никитин. </w:t>
      </w:r>
      <w:r w:rsidRPr="0009042C">
        <w:rPr>
          <w:lang w:eastAsia="en-US" w:bidi="en-US"/>
        </w:rPr>
        <w:t xml:space="preserve">— </w:t>
      </w:r>
      <w:r w:rsidRPr="0009042C">
        <w:t xml:space="preserve">Санкт-Петербург: Лань, </w:t>
      </w:r>
      <w:r w:rsidRPr="0009042C">
        <w:rPr>
          <w:lang w:eastAsia="en-US" w:bidi="en-US"/>
        </w:rPr>
        <w:t xml:space="preserve">2020. — 212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978-5-8114-4260-7. — </w:t>
      </w:r>
      <w:r w:rsidRPr="0009042C">
        <w:t xml:space="preserve">Текст: электронный </w:t>
      </w:r>
      <w:r w:rsidRPr="0009042C">
        <w:rPr>
          <w:lang w:eastAsia="en-US" w:bidi="en-US"/>
        </w:rPr>
        <w:t xml:space="preserve">// </w:t>
      </w:r>
      <w:r w:rsidRPr="0009042C">
        <w:t xml:space="preserve">Лань: электронно-библиотечная система. </w:t>
      </w:r>
      <w:r w:rsidRPr="0009042C">
        <w:rPr>
          <w:lang w:eastAsia="en-US" w:bidi="en-US"/>
        </w:rPr>
        <w:t xml:space="preserve">— </w:t>
      </w:r>
      <w:r w:rsidRPr="0009042C">
        <w:rPr>
          <w:lang w:val="en-US" w:eastAsia="en-US" w:bidi="en-US"/>
        </w:rPr>
        <w:t>URL</w:t>
      </w:r>
      <w:r w:rsidRPr="0009042C">
        <w:rPr>
          <w:lang w:eastAsia="en-US" w:bidi="en-US"/>
        </w:rPr>
        <w:t xml:space="preserve">: </w:t>
      </w:r>
      <w:hyperlink r:id="rId195" w:history="1">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/148292</w:t>
        </w:r>
      </w:hyperlink>
    </w:p>
    <w:p w14:paraId="4985E412" w14:textId="77777777" w:rsidR="00265ED9" w:rsidRPr="0009042C" w:rsidRDefault="000123A2">
      <w:pPr>
        <w:pStyle w:val="1"/>
        <w:numPr>
          <w:ilvl w:val="0"/>
          <w:numId w:val="184"/>
        </w:numPr>
        <w:tabs>
          <w:tab w:val="left" w:pos="951"/>
        </w:tabs>
        <w:spacing w:after="280"/>
        <w:ind w:left="960" w:hanging="340"/>
        <w:jc w:val="both"/>
      </w:pPr>
      <w:r w:rsidRPr="0009042C">
        <w:t xml:space="preserve">Латыпов, Д. Г. Основы судебно-ветеринарной экспертизы: учебное пособие для спо </w:t>
      </w:r>
      <w:r w:rsidRPr="0009042C">
        <w:rPr>
          <w:lang w:eastAsia="en-US" w:bidi="en-US"/>
        </w:rPr>
        <w:t xml:space="preserve">/ </w:t>
      </w:r>
      <w:r w:rsidRPr="0009042C">
        <w:t xml:space="preserve">Д. Г. Латыпов, И. Н. Залялов. </w:t>
      </w:r>
      <w:r w:rsidRPr="0009042C">
        <w:rPr>
          <w:lang w:eastAsia="en-US" w:bidi="en-US"/>
        </w:rPr>
        <w:t xml:space="preserve">— </w:t>
      </w:r>
      <w:r w:rsidRPr="0009042C">
        <w:t xml:space="preserve">Санкт-Петербург: Лань, </w:t>
      </w:r>
      <w:r w:rsidRPr="0009042C">
        <w:rPr>
          <w:lang w:eastAsia="en-US" w:bidi="en-US"/>
        </w:rPr>
        <w:t xml:space="preserve">2020. — 576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978-5-8114-6575-0. — </w:t>
      </w:r>
      <w:r w:rsidRPr="0009042C">
        <w:t xml:space="preserve">Текст: электронный </w:t>
      </w:r>
      <w:r w:rsidRPr="0009042C">
        <w:rPr>
          <w:lang w:eastAsia="en-US" w:bidi="en-US"/>
        </w:rPr>
        <w:t xml:space="preserve">// </w:t>
      </w:r>
      <w:r w:rsidRPr="0009042C">
        <w:t xml:space="preserve">Лань: электронно-библиотечная система. — </w:t>
      </w:r>
      <w:r w:rsidRPr="0009042C">
        <w:rPr>
          <w:lang w:val="en-US" w:eastAsia="en-US" w:bidi="en-US"/>
        </w:rPr>
        <w:t>URL</w:t>
      </w:r>
      <w:r w:rsidRPr="0009042C">
        <w:rPr>
          <w:lang w:eastAsia="en-US" w:bidi="en-US"/>
        </w:rPr>
        <w:t>:</w:t>
      </w:r>
      <w:hyperlink r:id="rId196"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/148961</w:t>
        </w:r>
      </w:hyperlink>
    </w:p>
    <w:p w14:paraId="308B54EA" w14:textId="77777777" w:rsidR="00265ED9" w:rsidRPr="0009042C" w:rsidRDefault="000123A2">
      <w:pPr>
        <w:pStyle w:val="1"/>
        <w:spacing w:after="280"/>
        <w:ind w:firstLine="960"/>
      </w:pPr>
      <w:r w:rsidRPr="0009042C">
        <w:rPr>
          <w:b/>
          <w:bCs/>
        </w:rPr>
        <w:t>Дополнительные источники:</w:t>
      </w:r>
    </w:p>
    <w:p w14:paraId="6C456EB2" w14:textId="77777777" w:rsidR="00265ED9" w:rsidRPr="0009042C" w:rsidRDefault="000123A2">
      <w:pPr>
        <w:pStyle w:val="1"/>
        <w:spacing w:after="540"/>
        <w:ind w:left="960" w:hanging="340"/>
        <w:jc w:val="both"/>
      </w:pPr>
      <w:r w:rsidRPr="0009042C">
        <w:rPr>
          <w:lang w:eastAsia="en-US" w:bidi="en-US"/>
        </w:rPr>
        <w:t xml:space="preserve">1. </w:t>
      </w:r>
      <w:r w:rsidRPr="0009042C">
        <w:t xml:space="preserve">Никитин, И. Н. Ветеринарное предпринимательство: учебник </w:t>
      </w:r>
      <w:r w:rsidRPr="0009042C">
        <w:rPr>
          <w:lang w:eastAsia="en-US" w:bidi="en-US"/>
        </w:rPr>
        <w:t xml:space="preserve">/ </w:t>
      </w:r>
      <w:r w:rsidRPr="0009042C">
        <w:t xml:space="preserve">И. Н. Никитин. </w:t>
      </w:r>
      <w:r w:rsidRPr="0009042C">
        <w:rPr>
          <w:lang w:eastAsia="en-US" w:bidi="en-US"/>
        </w:rPr>
        <w:t xml:space="preserve">— </w:t>
      </w:r>
      <w:r w:rsidRPr="0009042C">
        <w:t>4</w:t>
      </w:r>
      <w:r w:rsidRPr="0009042C">
        <w:softHyphen/>
        <w:t xml:space="preserve">е изд., перераб. и доп. </w:t>
      </w:r>
      <w:r w:rsidRPr="0009042C">
        <w:rPr>
          <w:lang w:eastAsia="en-US" w:bidi="en-US"/>
        </w:rPr>
        <w:t xml:space="preserve">— </w:t>
      </w:r>
      <w:r w:rsidRPr="0009042C">
        <w:t xml:space="preserve">Санкт-Петербург: Лань, </w:t>
      </w:r>
      <w:r w:rsidRPr="0009042C">
        <w:rPr>
          <w:lang w:eastAsia="en-US" w:bidi="en-US"/>
        </w:rPr>
        <w:t xml:space="preserve">2018. — 372 </w:t>
      </w:r>
      <w:r w:rsidRPr="0009042C">
        <w:t xml:space="preserve">с. </w:t>
      </w:r>
      <w:r w:rsidRPr="0009042C">
        <w:rPr>
          <w:lang w:eastAsia="en-US" w:bidi="en-US"/>
        </w:rPr>
        <w:t xml:space="preserve">— </w:t>
      </w:r>
      <w:r w:rsidRPr="0009042C">
        <w:rPr>
          <w:lang w:val="en-US" w:eastAsia="en-US" w:bidi="en-US"/>
        </w:rPr>
        <w:t>ISBN</w:t>
      </w:r>
      <w:r w:rsidRPr="0009042C">
        <w:rPr>
          <w:lang w:eastAsia="en-US" w:bidi="en-US"/>
        </w:rPr>
        <w:t xml:space="preserve"> 978-5-8114</w:t>
      </w:r>
      <w:r w:rsidRPr="0009042C">
        <w:rPr>
          <w:lang w:eastAsia="en-US" w:bidi="en-US"/>
        </w:rPr>
        <w:softHyphen/>
        <w:t xml:space="preserve">3160-1. — </w:t>
      </w:r>
      <w:r w:rsidRPr="0009042C">
        <w:t xml:space="preserve">Текст: электронный </w:t>
      </w:r>
      <w:r w:rsidRPr="0009042C">
        <w:rPr>
          <w:lang w:eastAsia="en-US" w:bidi="en-US"/>
        </w:rPr>
        <w:t xml:space="preserve">// </w:t>
      </w:r>
      <w:r w:rsidRPr="0009042C">
        <w:t xml:space="preserve">Лань: электронно-библиотечная система. </w:t>
      </w:r>
      <w:r w:rsidRPr="0009042C">
        <w:rPr>
          <w:lang w:eastAsia="en-US" w:bidi="en-US"/>
        </w:rPr>
        <w:t xml:space="preserve">— </w:t>
      </w:r>
      <w:r w:rsidRPr="0009042C">
        <w:rPr>
          <w:lang w:val="en-US" w:eastAsia="en-US" w:bidi="en-US"/>
        </w:rPr>
        <w:t>URL</w:t>
      </w:r>
      <w:r w:rsidRPr="0009042C">
        <w:rPr>
          <w:lang w:eastAsia="en-US" w:bidi="en-US"/>
        </w:rPr>
        <w:t xml:space="preserve">: </w:t>
      </w:r>
      <w:hyperlink r:id="rId197" w:history="1">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/108461</w:t>
        </w:r>
      </w:hyperlink>
    </w:p>
    <w:p w14:paraId="3EB48CC3" w14:textId="77777777" w:rsidR="00265ED9" w:rsidRPr="0009042C" w:rsidRDefault="000123A2">
      <w:pPr>
        <w:pStyle w:val="1"/>
        <w:spacing w:after="280"/>
        <w:ind w:firstLine="240"/>
      </w:pPr>
      <w:r w:rsidRPr="0009042C">
        <w:t>2.Интернет ресурсы:</w:t>
      </w:r>
    </w:p>
    <w:p w14:paraId="2F88F679" w14:textId="77777777" w:rsidR="00265ED9" w:rsidRPr="0009042C" w:rsidRDefault="00A87EE3">
      <w:pPr>
        <w:pStyle w:val="1"/>
        <w:numPr>
          <w:ilvl w:val="0"/>
          <w:numId w:val="185"/>
        </w:numPr>
        <w:tabs>
          <w:tab w:val="left" w:pos="533"/>
        </w:tabs>
        <w:ind w:firstLine="240"/>
      </w:pPr>
      <w:hyperlink r:id="rId198"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pravo</w:t>
        </w:r>
        <w:r w:rsidR="000123A2" w:rsidRPr="0009042C">
          <w:rPr>
            <w:lang w:eastAsia="en-US" w:bidi="en-US"/>
          </w:rPr>
          <w:t>.</w:t>
        </w:r>
        <w:r w:rsidR="000123A2" w:rsidRPr="0009042C">
          <w:rPr>
            <w:lang w:val="en-US" w:eastAsia="en-US" w:bidi="en-US"/>
          </w:rPr>
          <w:t>gov</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(Официальный интернет-портал правовой информации).</w:t>
      </w:r>
    </w:p>
    <w:p w14:paraId="34644D6F" w14:textId="77777777" w:rsidR="00265ED9" w:rsidRPr="0009042C" w:rsidRDefault="000123A2">
      <w:pPr>
        <w:pStyle w:val="1"/>
        <w:numPr>
          <w:ilvl w:val="0"/>
          <w:numId w:val="185"/>
        </w:numPr>
        <w:tabs>
          <w:tab w:val="left" w:pos="553"/>
        </w:tabs>
        <w:spacing w:after="280"/>
        <w:ind w:firstLine="240"/>
      </w:pPr>
      <w:r w:rsidRPr="0009042C">
        <w:t xml:space="preserve">Справочная правовая система «Консультант Плюс» - </w:t>
      </w:r>
      <w:hyperlink r:id="rId199" w:history="1">
        <w:r w:rsidRPr="0009042C">
          <w:rPr>
            <w:lang w:val="en-US" w:eastAsia="en-US" w:bidi="en-US"/>
          </w:rPr>
          <w:t>www</w:t>
        </w:r>
        <w:r w:rsidRPr="0009042C">
          <w:rPr>
            <w:lang w:eastAsia="en-US" w:bidi="en-US"/>
          </w:rPr>
          <w:t>.</w:t>
        </w:r>
        <w:r w:rsidRPr="0009042C">
          <w:rPr>
            <w:lang w:val="en-US" w:eastAsia="en-US" w:bidi="en-US"/>
          </w:rPr>
          <w:t>consultant</w:t>
        </w:r>
        <w:r w:rsidRPr="0009042C">
          <w:rPr>
            <w:lang w:eastAsia="en-US" w:bidi="en-US"/>
          </w:rPr>
          <w:t>.</w:t>
        </w:r>
        <w:r w:rsidRPr="0009042C">
          <w:rPr>
            <w:lang w:val="en-US" w:eastAsia="en-US" w:bidi="en-US"/>
          </w:rPr>
          <w:t>ru</w:t>
        </w:r>
      </w:hyperlink>
      <w:r w:rsidRPr="0009042C">
        <w:rPr>
          <w:lang w:eastAsia="en-US" w:bidi="en-US"/>
        </w:rPr>
        <w:t>.</w:t>
      </w:r>
    </w:p>
    <w:p w14:paraId="06FB6E20" w14:textId="77777777" w:rsidR="00265ED9" w:rsidRPr="0009042C" w:rsidRDefault="000123A2">
      <w:pPr>
        <w:pStyle w:val="1"/>
        <w:numPr>
          <w:ilvl w:val="0"/>
          <w:numId w:val="185"/>
        </w:numPr>
        <w:tabs>
          <w:tab w:val="left" w:pos="614"/>
        </w:tabs>
        <w:ind w:firstLine="260"/>
        <w:rPr>
          <w:lang w:val="en-US"/>
        </w:rPr>
      </w:pPr>
      <w:r w:rsidRPr="0009042C">
        <w:rPr>
          <w:lang w:val="en-US" w:eastAsia="en-US" w:bidi="en-US"/>
        </w:rPr>
        <w:t xml:space="preserve">http://www. constitution. ru </w:t>
      </w:r>
      <w:r w:rsidRPr="0009042C">
        <w:rPr>
          <w:lang w:val="en-US"/>
        </w:rPr>
        <w:t>(</w:t>
      </w:r>
      <w:r w:rsidRPr="0009042C">
        <w:t>Конституция</w:t>
      </w:r>
      <w:r w:rsidRPr="0009042C">
        <w:rPr>
          <w:lang w:val="en-US"/>
        </w:rPr>
        <w:t xml:space="preserve"> </w:t>
      </w:r>
      <w:r w:rsidRPr="0009042C">
        <w:t>РФ</w:t>
      </w:r>
      <w:r w:rsidRPr="0009042C">
        <w:rPr>
          <w:lang w:val="en-US"/>
        </w:rPr>
        <w:t>).</w:t>
      </w:r>
    </w:p>
    <w:p w14:paraId="76BC6A15" w14:textId="77777777" w:rsidR="00265ED9" w:rsidRPr="0009042C" w:rsidRDefault="000123A2">
      <w:pPr>
        <w:pStyle w:val="1"/>
        <w:numPr>
          <w:ilvl w:val="0"/>
          <w:numId w:val="185"/>
        </w:numPr>
        <w:tabs>
          <w:tab w:val="left" w:pos="623"/>
        </w:tabs>
        <w:ind w:firstLine="260"/>
      </w:pPr>
      <w:r w:rsidRPr="0009042C">
        <w:rPr>
          <w:lang w:val="en-US" w:eastAsia="en-US" w:bidi="en-US"/>
        </w:rPr>
        <w:t>http</w:t>
      </w:r>
      <w:r w:rsidRPr="0009042C">
        <w:rPr>
          <w:lang w:eastAsia="en-US" w:bidi="en-US"/>
        </w:rPr>
        <w:t>://</w:t>
      </w:r>
      <w:r w:rsidRPr="0009042C">
        <w:rPr>
          <w:lang w:val="en-US" w:eastAsia="en-US" w:bidi="en-US"/>
        </w:rPr>
        <w:t>www</w:t>
      </w:r>
      <w:r w:rsidRPr="0009042C">
        <w:rPr>
          <w:lang w:eastAsia="en-US" w:bidi="en-US"/>
        </w:rPr>
        <w:t xml:space="preserve">. </w:t>
      </w:r>
      <w:r w:rsidRPr="0009042C">
        <w:rPr>
          <w:lang w:val="en-US" w:eastAsia="en-US" w:bidi="en-US"/>
        </w:rPr>
        <w:t>law</w:t>
      </w:r>
      <w:r w:rsidRPr="0009042C">
        <w:rPr>
          <w:lang w:eastAsia="en-US" w:bidi="en-US"/>
        </w:rPr>
        <w:t xml:space="preserve">. </w:t>
      </w:r>
      <w:r w:rsidRPr="0009042C">
        <w:rPr>
          <w:lang w:val="en-US" w:eastAsia="en-US" w:bidi="en-US"/>
        </w:rPr>
        <w:t>edu</w:t>
      </w:r>
      <w:r w:rsidRPr="0009042C">
        <w:rPr>
          <w:lang w:eastAsia="en-US" w:bidi="en-US"/>
        </w:rPr>
        <w:t xml:space="preserve">. </w:t>
      </w:r>
      <w:r w:rsidRPr="0009042C">
        <w:rPr>
          <w:lang w:val="en-US" w:eastAsia="en-US" w:bidi="en-US"/>
        </w:rPr>
        <w:t>ru</w:t>
      </w:r>
      <w:r w:rsidRPr="0009042C">
        <w:rPr>
          <w:lang w:eastAsia="en-US" w:bidi="en-US"/>
        </w:rPr>
        <w:t xml:space="preserve"> </w:t>
      </w:r>
      <w:r w:rsidRPr="0009042C">
        <w:t>(Юридическая Россия: федеральный правовой портал).</w:t>
      </w:r>
    </w:p>
    <w:p w14:paraId="353EAB21" w14:textId="77777777" w:rsidR="00265ED9" w:rsidRPr="0009042C" w:rsidRDefault="000123A2">
      <w:pPr>
        <w:pStyle w:val="1"/>
        <w:numPr>
          <w:ilvl w:val="0"/>
          <w:numId w:val="185"/>
        </w:numPr>
        <w:tabs>
          <w:tab w:val="left" w:pos="614"/>
        </w:tabs>
        <w:ind w:firstLine="260"/>
      </w:pPr>
      <w:r w:rsidRPr="0009042C">
        <w:rPr>
          <w:lang w:val="en-US" w:eastAsia="en-US" w:bidi="en-US"/>
        </w:rPr>
        <w:t>http</w:t>
      </w:r>
      <w:r w:rsidRPr="0009042C">
        <w:rPr>
          <w:lang w:eastAsia="en-US" w:bidi="en-US"/>
        </w:rPr>
        <w:t>://</w:t>
      </w:r>
      <w:r w:rsidRPr="0009042C">
        <w:rPr>
          <w:lang w:val="en-US" w:eastAsia="en-US" w:bidi="en-US"/>
        </w:rPr>
        <w:t>www</w:t>
      </w:r>
      <w:r w:rsidRPr="0009042C">
        <w:rPr>
          <w:lang w:eastAsia="en-US" w:bidi="en-US"/>
        </w:rPr>
        <w:t xml:space="preserve">. </w:t>
      </w:r>
      <w:r w:rsidRPr="0009042C">
        <w:rPr>
          <w:lang w:val="en-US" w:eastAsia="en-US" w:bidi="en-US"/>
        </w:rPr>
        <w:t>acadprava</w:t>
      </w:r>
      <w:r w:rsidRPr="0009042C">
        <w:rPr>
          <w:lang w:eastAsia="en-US" w:bidi="en-US"/>
        </w:rPr>
        <w:t xml:space="preserve">. </w:t>
      </w:r>
      <w:r w:rsidRPr="0009042C">
        <w:rPr>
          <w:lang w:val="en-US" w:eastAsia="en-US" w:bidi="en-US"/>
        </w:rPr>
        <w:t>ru</w:t>
      </w:r>
      <w:r w:rsidRPr="0009042C">
        <w:rPr>
          <w:lang w:eastAsia="en-US" w:bidi="en-US"/>
        </w:rPr>
        <w:t xml:space="preserve"> </w:t>
      </w:r>
      <w:r w:rsidRPr="0009042C">
        <w:t>(Открытая академия правовой культуры детей и молодежи).</w:t>
      </w:r>
    </w:p>
    <w:p w14:paraId="4037E270" w14:textId="77777777" w:rsidR="00265ED9" w:rsidRPr="0009042C" w:rsidRDefault="000123A2">
      <w:pPr>
        <w:pStyle w:val="1"/>
        <w:numPr>
          <w:ilvl w:val="0"/>
          <w:numId w:val="185"/>
        </w:numPr>
        <w:tabs>
          <w:tab w:val="left" w:pos="609"/>
        </w:tabs>
        <w:ind w:firstLine="260"/>
      </w:pPr>
      <w:r w:rsidRPr="0009042C">
        <w:t xml:space="preserve">Справочная правовая система «ГАРАНТ» - </w:t>
      </w:r>
      <w:hyperlink r:id="rId200" w:history="1">
        <w:r w:rsidRPr="0009042C">
          <w:rPr>
            <w:lang w:val="en-US" w:eastAsia="en-US" w:bidi="en-US"/>
          </w:rPr>
          <w:t>www</w:t>
        </w:r>
        <w:r w:rsidRPr="0009042C">
          <w:rPr>
            <w:lang w:eastAsia="en-US" w:bidi="en-US"/>
          </w:rPr>
          <w:t>.</w:t>
        </w:r>
        <w:r w:rsidRPr="0009042C">
          <w:rPr>
            <w:lang w:val="en-US" w:eastAsia="en-US" w:bidi="en-US"/>
          </w:rPr>
          <w:t>garant</w:t>
        </w:r>
        <w:r w:rsidRPr="0009042C">
          <w:rPr>
            <w:lang w:eastAsia="en-US" w:bidi="en-US"/>
          </w:rPr>
          <w:t>.</w:t>
        </w:r>
        <w:r w:rsidRPr="0009042C">
          <w:rPr>
            <w:lang w:val="en-US" w:eastAsia="en-US" w:bidi="en-US"/>
          </w:rPr>
          <w:t>ru</w:t>
        </w:r>
      </w:hyperlink>
      <w:r w:rsidRPr="0009042C">
        <w:rPr>
          <w:lang w:eastAsia="en-US" w:bidi="en-US"/>
        </w:rPr>
        <w:t>.</w:t>
      </w:r>
    </w:p>
    <w:p w14:paraId="3AF6A72C" w14:textId="77777777" w:rsidR="00265ED9" w:rsidRPr="0009042C" w:rsidRDefault="00A87EE3">
      <w:pPr>
        <w:pStyle w:val="1"/>
        <w:numPr>
          <w:ilvl w:val="0"/>
          <w:numId w:val="185"/>
        </w:numPr>
        <w:tabs>
          <w:tab w:val="left" w:pos="618"/>
        </w:tabs>
        <w:ind w:firstLine="260"/>
      </w:pPr>
      <w:hyperlink r:id="rId201"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uznay</w:t>
        </w:r>
        <w:r w:rsidR="000123A2" w:rsidRPr="0009042C">
          <w:rPr>
            <w:lang w:eastAsia="en-US" w:bidi="en-US"/>
          </w:rPr>
          <w:t>-</w:t>
        </w:r>
        <w:r w:rsidR="000123A2" w:rsidRPr="0009042C">
          <w:rPr>
            <w:lang w:val="en-US" w:eastAsia="en-US" w:bidi="en-US"/>
          </w:rPr>
          <w:t>prezidenta</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(Президент России гражданам школьного возраста).</w:t>
      </w:r>
    </w:p>
    <w:p w14:paraId="23781D93" w14:textId="77777777" w:rsidR="00265ED9" w:rsidRPr="0009042C" w:rsidRDefault="00A87EE3">
      <w:pPr>
        <w:pStyle w:val="1"/>
        <w:numPr>
          <w:ilvl w:val="0"/>
          <w:numId w:val="185"/>
        </w:numPr>
        <w:tabs>
          <w:tab w:val="left" w:pos="604"/>
        </w:tabs>
        <w:ind w:firstLine="260"/>
      </w:pPr>
      <w:hyperlink r:id="rId202"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council</w:t>
        </w:r>
        <w:r w:rsidR="000123A2" w:rsidRPr="0009042C">
          <w:rPr>
            <w:lang w:eastAsia="en-US" w:bidi="en-US"/>
          </w:rPr>
          <w:t>.</w:t>
        </w:r>
        <w:r w:rsidR="000123A2" w:rsidRPr="0009042C">
          <w:rPr>
            <w:lang w:val="en-US" w:eastAsia="en-US" w:bidi="en-US"/>
          </w:rPr>
          <w:t>gov</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(Совет Федерации Федерального Собрания РФ).</w:t>
      </w:r>
    </w:p>
    <w:p w14:paraId="52135B08" w14:textId="77777777" w:rsidR="00265ED9" w:rsidRPr="0009042C" w:rsidRDefault="00A87EE3">
      <w:pPr>
        <w:pStyle w:val="1"/>
        <w:numPr>
          <w:ilvl w:val="0"/>
          <w:numId w:val="185"/>
        </w:numPr>
        <w:tabs>
          <w:tab w:val="left" w:pos="609"/>
        </w:tabs>
        <w:ind w:firstLine="260"/>
      </w:pPr>
      <w:hyperlink r:id="rId203"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duma</w:t>
        </w:r>
        <w:r w:rsidR="000123A2" w:rsidRPr="0009042C">
          <w:rPr>
            <w:lang w:eastAsia="en-US" w:bidi="en-US"/>
          </w:rPr>
          <w:t>.</w:t>
        </w:r>
        <w:r w:rsidR="000123A2" w:rsidRPr="0009042C">
          <w:rPr>
            <w:lang w:val="en-US" w:eastAsia="en-US" w:bidi="en-US"/>
          </w:rPr>
          <w:t>gov</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(Государственная Дума Федерального Собрания РФ).</w:t>
      </w:r>
    </w:p>
    <w:p w14:paraId="4B981873" w14:textId="77777777" w:rsidR="00265ED9" w:rsidRPr="0009042C" w:rsidRDefault="00A87EE3">
      <w:pPr>
        <w:pStyle w:val="1"/>
        <w:numPr>
          <w:ilvl w:val="0"/>
          <w:numId w:val="185"/>
        </w:numPr>
        <w:tabs>
          <w:tab w:val="left" w:pos="714"/>
        </w:tabs>
        <w:ind w:firstLine="260"/>
      </w:pPr>
      <w:hyperlink r:id="rId204"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ksrf</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(Конституционный суд РФ).</w:t>
      </w:r>
    </w:p>
    <w:p w14:paraId="24EEC5C0" w14:textId="77777777" w:rsidR="00265ED9" w:rsidRPr="0009042C" w:rsidRDefault="00A87EE3">
      <w:pPr>
        <w:pStyle w:val="1"/>
        <w:numPr>
          <w:ilvl w:val="0"/>
          <w:numId w:val="185"/>
        </w:numPr>
        <w:tabs>
          <w:tab w:val="left" w:pos="714"/>
        </w:tabs>
        <w:ind w:firstLine="260"/>
      </w:pPr>
      <w:hyperlink r:id="rId205"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vsrf</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(Верховный суд РФ).</w:t>
      </w:r>
    </w:p>
    <w:p w14:paraId="772525A5" w14:textId="77777777" w:rsidR="00265ED9" w:rsidRPr="0009042C" w:rsidRDefault="00A87EE3">
      <w:pPr>
        <w:pStyle w:val="1"/>
        <w:numPr>
          <w:ilvl w:val="0"/>
          <w:numId w:val="185"/>
        </w:numPr>
        <w:tabs>
          <w:tab w:val="left" w:pos="714"/>
        </w:tabs>
        <w:ind w:firstLine="260"/>
      </w:pPr>
      <w:hyperlink r:id="rId206"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arbitr</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(Высший Арбитражный суд РФ).</w:t>
      </w:r>
    </w:p>
    <w:p w14:paraId="67223568" w14:textId="77777777" w:rsidR="00265ED9" w:rsidRPr="0009042C" w:rsidRDefault="00A87EE3">
      <w:pPr>
        <w:pStyle w:val="1"/>
        <w:numPr>
          <w:ilvl w:val="0"/>
          <w:numId w:val="185"/>
        </w:numPr>
        <w:tabs>
          <w:tab w:val="left" w:pos="714"/>
        </w:tabs>
        <w:ind w:firstLine="260"/>
      </w:pPr>
      <w:hyperlink r:id="rId207"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genproc</w:t>
        </w:r>
        <w:r w:rsidR="000123A2" w:rsidRPr="0009042C">
          <w:rPr>
            <w:lang w:eastAsia="en-US" w:bidi="en-US"/>
          </w:rPr>
          <w:t>.</w:t>
        </w:r>
        <w:r w:rsidR="000123A2" w:rsidRPr="0009042C">
          <w:rPr>
            <w:lang w:val="en-US" w:eastAsia="en-US" w:bidi="en-US"/>
          </w:rPr>
          <w:t>gov</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(Генеральная прокуратура РФ).</w:t>
      </w:r>
    </w:p>
    <w:p w14:paraId="2667CA66" w14:textId="77777777" w:rsidR="00265ED9" w:rsidRPr="0009042C" w:rsidRDefault="00A87EE3">
      <w:pPr>
        <w:pStyle w:val="1"/>
        <w:numPr>
          <w:ilvl w:val="0"/>
          <w:numId w:val="185"/>
        </w:numPr>
        <w:tabs>
          <w:tab w:val="left" w:pos="714"/>
        </w:tabs>
        <w:ind w:firstLine="260"/>
      </w:pPr>
      <w:hyperlink r:id="rId208"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sledcom</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(Следственный комитет РФ).</w:t>
      </w:r>
    </w:p>
    <w:p w14:paraId="76CC68F1" w14:textId="77777777" w:rsidR="00265ED9" w:rsidRPr="0009042C" w:rsidRDefault="00A87EE3">
      <w:pPr>
        <w:pStyle w:val="1"/>
        <w:numPr>
          <w:ilvl w:val="0"/>
          <w:numId w:val="185"/>
        </w:numPr>
        <w:tabs>
          <w:tab w:val="left" w:pos="714"/>
        </w:tabs>
        <w:spacing w:after="320"/>
        <w:ind w:firstLine="260"/>
      </w:pPr>
      <w:hyperlink r:id="rId209" w:history="1">
        <w:r w:rsidR="000123A2" w:rsidRPr="0009042C">
          <w:rPr>
            <w:lang w:val="en-US" w:eastAsia="en-US" w:bidi="en-US"/>
          </w:rPr>
          <w:t>http</w:t>
        </w:r>
        <w:r w:rsidR="000123A2" w:rsidRPr="0009042C">
          <w:rPr>
            <w:lang w:eastAsia="en-US" w:bidi="en-US"/>
          </w:rPr>
          <w:t>://</w:t>
        </w:r>
        <w:r w:rsidR="000123A2" w:rsidRPr="0009042C">
          <w:rPr>
            <w:lang w:val="en-US" w:eastAsia="en-US" w:bidi="en-US"/>
          </w:rPr>
          <w:t>www</w:t>
        </w:r>
        <w:r w:rsidR="000123A2" w:rsidRPr="0009042C">
          <w:rPr>
            <w:lang w:eastAsia="en-US" w:bidi="en-US"/>
          </w:rPr>
          <w:t>.</w:t>
        </w:r>
        <w:r w:rsidR="000123A2" w:rsidRPr="0009042C">
          <w:rPr>
            <w:lang w:val="en-US" w:eastAsia="en-US" w:bidi="en-US"/>
          </w:rPr>
          <w:t>pfrf</w:t>
        </w:r>
        <w:r w:rsidR="000123A2" w:rsidRPr="0009042C">
          <w:rPr>
            <w:lang w:eastAsia="en-US" w:bidi="en-US"/>
          </w:rPr>
          <w:t>.</w:t>
        </w:r>
        <w:r w:rsidR="000123A2" w:rsidRPr="0009042C">
          <w:rPr>
            <w:lang w:val="en-US" w:eastAsia="en-US" w:bidi="en-US"/>
          </w:rPr>
          <w:t>ru</w:t>
        </w:r>
      </w:hyperlink>
      <w:r w:rsidR="000123A2" w:rsidRPr="0009042C">
        <w:rPr>
          <w:lang w:eastAsia="en-US" w:bidi="en-US"/>
        </w:rPr>
        <w:t xml:space="preserve"> </w:t>
      </w:r>
      <w:r w:rsidR="000123A2" w:rsidRPr="0009042C">
        <w:t>(Пенсионный фонд РФ).</w:t>
      </w:r>
    </w:p>
    <w:p w14:paraId="1AE2E71B" w14:textId="77777777" w:rsidR="00265ED9" w:rsidRPr="0009042C" w:rsidRDefault="000123A2">
      <w:pPr>
        <w:pStyle w:val="1"/>
        <w:spacing w:after="260" w:line="283" w:lineRule="auto"/>
        <w:ind w:firstLine="0"/>
        <w:jc w:val="center"/>
      </w:pPr>
      <w:r w:rsidRPr="0009042C">
        <w:rPr>
          <w:b/>
          <w:bCs/>
        </w:rPr>
        <w:t>4.КОНТРОЛЬ И ОЦЕНКА РЕЗУЛЬТАТОВ ОСВОЕНИЯ УЧЕБНОЙ</w:t>
      </w:r>
      <w:r w:rsidRPr="0009042C">
        <w:rPr>
          <w:b/>
          <w:bCs/>
        </w:rPr>
        <w:br/>
        <w:t>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3691"/>
        <w:gridCol w:w="2808"/>
      </w:tblGrid>
      <w:tr w:rsidR="00265ED9" w:rsidRPr="0009042C" w14:paraId="093DFD1D" w14:textId="77777777">
        <w:trPr>
          <w:trHeight w:hRule="exact" w:val="619"/>
          <w:jc w:val="center"/>
        </w:trPr>
        <w:tc>
          <w:tcPr>
            <w:tcW w:w="3269" w:type="dxa"/>
            <w:tcBorders>
              <w:top w:val="single" w:sz="4" w:space="0" w:color="auto"/>
              <w:left w:val="single" w:sz="4" w:space="0" w:color="auto"/>
            </w:tcBorders>
            <w:shd w:val="clear" w:color="auto" w:fill="auto"/>
            <w:vAlign w:val="center"/>
          </w:tcPr>
          <w:p w14:paraId="0DC8AC89" w14:textId="77777777" w:rsidR="00265ED9" w:rsidRPr="0009042C" w:rsidRDefault="000123A2">
            <w:pPr>
              <w:pStyle w:val="a9"/>
              <w:jc w:val="center"/>
            </w:pPr>
            <w:r w:rsidRPr="0009042C">
              <w:rPr>
                <w:b/>
                <w:bCs/>
              </w:rPr>
              <w:t xml:space="preserve">Результаты обучения </w:t>
            </w:r>
            <w:r w:rsidRPr="0009042C">
              <w:rPr>
                <w:b/>
                <w:bCs/>
                <w:iCs/>
                <w:vertAlign w:val="superscript"/>
              </w:rPr>
              <w:footnoteReference w:id="25"/>
            </w:r>
          </w:p>
        </w:tc>
        <w:tc>
          <w:tcPr>
            <w:tcW w:w="3691" w:type="dxa"/>
            <w:tcBorders>
              <w:top w:val="single" w:sz="4" w:space="0" w:color="auto"/>
              <w:left w:val="single" w:sz="4" w:space="0" w:color="auto"/>
            </w:tcBorders>
            <w:shd w:val="clear" w:color="auto" w:fill="auto"/>
            <w:vAlign w:val="center"/>
          </w:tcPr>
          <w:p w14:paraId="668FC04F" w14:textId="77777777" w:rsidR="00265ED9" w:rsidRPr="0009042C" w:rsidRDefault="000123A2">
            <w:pPr>
              <w:pStyle w:val="a9"/>
              <w:jc w:val="center"/>
            </w:pPr>
            <w:r w:rsidRPr="0009042C">
              <w:rPr>
                <w:b/>
                <w:bCs/>
              </w:rPr>
              <w:t>Критерии оценки</w:t>
            </w:r>
          </w:p>
        </w:tc>
        <w:tc>
          <w:tcPr>
            <w:tcW w:w="2808" w:type="dxa"/>
            <w:tcBorders>
              <w:top w:val="single" w:sz="4" w:space="0" w:color="auto"/>
              <w:left w:val="single" w:sz="4" w:space="0" w:color="auto"/>
              <w:right w:val="single" w:sz="4" w:space="0" w:color="auto"/>
            </w:tcBorders>
            <w:shd w:val="clear" w:color="auto" w:fill="auto"/>
            <w:vAlign w:val="center"/>
          </w:tcPr>
          <w:p w14:paraId="33D18DE9" w14:textId="77777777" w:rsidR="00265ED9" w:rsidRPr="0009042C" w:rsidRDefault="000123A2">
            <w:pPr>
              <w:pStyle w:val="a9"/>
            </w:pPr>
            <w:r w:rsidRPr="0009042C">
              <w:rPr>
                <w:b/>
                <w:bCs/>
              </w:rPr>
              <w:t>Методы оценки</w:t>
            </w:r>
          </w:p>
        </w:tc>
      </w:tr>
      <w:tr w:rsidR="00265ED9" w:rsidRPr="0009042C" w14:paraId="788579D1" w14:textId="77777777">
        <w:trPr>
          <w:trHeight w:hRule="exact" w:val="1277"/>
          <w:jc w:val="center"/>
        </w:trPr>
        <w:tc>
          <w:tcPr>
            <w:tcW w:w="3269" w:type="dxa"/>
            <w:tcBorders>
              <w:top w:val="single" w:sz="4" w:space="0" w:color="auto"/>
              <w:left w:val="single" w:sz="4" w:space="0" w:color="auto"/>
            </w:tcBorders>
            <w:shd w:val="clear" w:color="auto" w:fill="auto"/>
            <w:vAlign w:val="bottom"/>
          </w:tcPr>
          <w:p w14:paraId="2A23F05E" w14:textId="77777777" w:rsidR="00265ED9" w:rsidRPr="0009042C" w:rsidRDefault="000123A2">
            <w:pPr>
              <w:pStyle w:val="a9"/>
              <w:spacing w:line="228" w:lineRule="auto"/>
              <w:ind w:left="140"/>
            </w:pPr>
            <w:r w:rsidRPr="0009042C">
              <w:rPr>
                <w:iCs/>
              </w:rPr>
              <w:t>-</w:t>
            </w:r>
            <w:r w:rsidRPr="0009042C">
              <w:t xml:space="preserve"> использовать в профессиональной деятельности необходимые нормативно - правовые документы</w:t>
            </w:r>
          </w:p>
        </w:tc>
        <w:tc>
          <w:tcPr>
            <w:tcW w:w="3691" w:type="dxa"/>
            <w:vMerge w:val="restart"/>
            <w:tcBorders>
              <w:top w:val="single" w:sz="4" w:space="0" w:color="auto"/>
              <w:left w:val="single" w:sz="4" w:space="0" w:color="auto"/>
            </w:tcBorders>
            <w:shd w:val="clear" w:color="auto" w:fill="auto"/>
          </w:tcPr>
          <w:p w14:paraId="3FC90DC8" w14:textId="77777777" w:rsidR="00265ED9" w:rsidRPr="0009042C" w:rsidRDefault="000123A2">
            <w:pPr>
              <w:pStyle w:val="a9"/>
              <w:spacing w:line="252" w:lineRule="auto"/>
            </w:pPr>
            <w:r w:rsidRPr="0009042C">
              <w:t>анализировать источники информации и их интерпретировать</w:t>
            </w:r>
          </w:p>
          <w:p w14:paraId="1F227E03" w14:textId="77777777" w:rsidR="00265ED9" w:rsidRPr="0009042C" w:rsidRDefault="000123A2">
            <w:pPr>
              <w:pStyle w:val="a9"/>
              <w:numPr>
                <w:ilvl w:val="0"/>
                <w:numId w:val="186"/>
              </w:numPr>
              <w:tabs>
                <w:tab w:val="left" w:pos="134"/>
              </w:tabs>
              <w:spacing w:line="252" w:lineRule="auto"/>
            </w:pPr>
            <w:r w:rsidRPr="0009042C">
              <w:t>сбор и обработка данных</w:t>
            </w:r>
          </w:p>
          <w:p w14:paraId="0948F017" w14:textId="77777777" w:rsidR="00265ED9" w:rsidRPr="0009042C" w:rsidRDefault="000123A2">
            <w:pPr>
              <w:pStyle w:val="a9"/>
              <w:numPr>
                <w:ilvl w:val="0"/>
                <w:numId w:val="186"/>
              </w:numPr>
              <w:tabs>
                <w:tab w:val="left" w:pos="134"/>
              </w:tabs>
              <w:spacing w:line="252" w:lineRule="auto"/>
            </w:pPr>
            <w:r w:rsidRPr="0009042C">
              <w:t>выдвигать новые проблемы, гипотезы, находить методы их решения</w:t>
            </w:r>
          </w:p>
          <w:p w14:paraId="4E2F6245" w14:textId="77777777" w:rsidR="00265ED9" w:rsidRPr="0009042C" w:rsidRDefault="000123A2">
            <w:pPr>
              <w:pStyle w:val="a9"/>
              <w:numPr>
                <w:ilvl w:val="0"/>
                <w:numId w:val="186"/>
              </w:numPr>
              <w:tabs>
                <w:tab w:val="left" w:pos="134"/>
              </w:tabs>
              <w:spacing w:line="252" w:lineRule="auto"/>
            </w:pPr>
            <w:r w:rsidRPr="0009042C">
              <w:t>владение компьютерными технологиями</w:t>
            </w:r>
          </w:p>
          <w:p w14:paraId="0AD9C896" w14:textId="77777777" w:rsidR="00265ED9" w:rsidRPr="0009042C" w:rsidRDefault="000123A2">
            <w:pPr>
              <w:pStyle w:val="a9"/>
              <w:numPr>
                <w:ilvl w:val="0"/>
                <w:numId w:val="186"/>
              </w:numPr>
              <w:tabs>
                <w:tab w:val="left" w:pos="134"/>
              </w:tabs>
              <w:spacing w:line="252" w:lineRule="auto"/>
            </w:pPr>
            <w:r w:rsidRPr="0009042C">
              <w:t>умение работать в автоматизированной информационной системе «Меркурий»</w:t>
            </w:r>
          </w:p>
          <w:p w14:paraId="5FF0DBF6" w14:textId="77777777" w:rsidR="00265ED9" w:rsidRPr="0009042C" w:rsidRDefault="000123A2">
            <w:pPr>
              <w:pStyle w:val="a9"/>
              <w:numPr>
                <w:ilvl w:val="0"/>
                <w:numId w:val="186"/>
              </w:numPr>
              <w:tabs>
                <w:tab w:val="left" w:pos="134"/>
              </w:tabs>
              <w:spacing w:line="252" w:lineRule="auto"/>
            </w:pPr>
            <w:r w:rsidRPr="0009042C">
              <w:t>знание закона «О ветеринарии»</w:t>
            </w:r>
          </w:p>
        </w:tc>
        <w:tc>
          <w:tcPr>
            <w:tcW w:w="2808" w:type="dxa"/>
            <w:vMerge w:val="restart"/>
            <w:tcBorders>
              <w:top w:val="single" w:sz="4" w:space="0" w:color="auto"/>
              <w:left w:val="single" w:sz="4" w:space="0" w:color="auto"/>
              <w:right w:val="single" w:sz="4" w:space="0" w:color="auto"/>
            </w:tcBorders>
            <w:shd w:val="clear" w:color="auto" w:fill="auto"/>
          </w:tcPr>
          <w:p w14:paraId="3633526C" w14:textId="77777777" w:rsidR="00265ED9" w:rsidRPr="0009042C" w:rsidRDefault="000123A2">
            <w:pPr>
              <w:pStyle w:val="a9"/>
            </w:pPr>
            <w:r w:rsidRPr="0009042C">
              <w:t>Наблюдение за деятельностью в процессе освоения программы дисциплины студента и оценка достижения результата через: - активное участие в ходе занятия;</w:t>
            </w:r>
          </w:p>
          <w:p w14:paraId="69EDBBD8" w14:textId="77777777" w:rsidR="00265ED9" w:rsidRPr="0009042C" w:rsidRDefault="000123A2">
            <w:pPr>
              <w:pStyle w:val="a9"/>
              <w:numPr>
                <w:ilvl w:val="0"/>
                <w:numId w:val="187"/>
              </w:numPr>
              <w:tabs>
                <w:tab w:val="left" w:pos="115"/>
              </w:tabs>
            </w:pPr>
            <w:r w:rsidRPr="0009042C">
              <w:t>устный и письменный опрос;</w:t>
            </w:r>
          </w:p>
          <w:p w14:paraId="604C39AA" w14:textId="77777777" w:rsidR="00265ED9" w:rsidRPr="0009042C" w:rsidRDefault="000123A2">
            <w:pPr>
              <w:pStyle w:val="a9"/>
              <w:numPr>
                <w:ilvl w:val="0"/>
                <w:numId w:val="187"/>
              </w:numPr>
              <w:tabs>
                <w:tab w:val="left" w:pos="115"/>
              </w:tabs>
            </w:pPr>
            <w:r w:rsidRPr="0009042C">
              <w:t>задания для самостоятельной работы;</w:t>
            </w:r>
          </w:p>
          <w:p w14:paraId="674D13AF" w14:textId="77777777" w:rsidR="00265ED9" w:rsidRPr="0009042C" w:rsidRDefault="000123A2">
            <w:pPr>
              <w:pStyle w:val="a9"/>
              <w:numPr>
                <w:ilvl w:val="0"/>
                <w:numId w:val="187"/>
              </w:numPr>
              <w:tabs>
                <w:tab w:val="left" w:pos="115"/>
              </w:tabs>
            </w:pPr>
            <w:r w:rsidRPr="0009042C">
              <w:t>оценка результатов выполнения практической работы;</w:t>
            </w:r>
          </w:p>
          <w:p w14:paraId="12F9141E" w14:textId="77777777" w:rsidR="00265ED9" w:rsidRPr="0009042C" w:rsidRDefault="000123A2">
            <w:pPr>
              <w:pStyle w:val="a9"/>
              <w:numPr>
                <w:ilvl w:val="0"/>
                <w:numId w:val="187"/>
              </w:numPr>
              <w:tabs>
                <w:tab w:val="left" w:pos="115"/>
              </w:tabs>
            </w:pPr>
            <w:r w:rsidRPr="0009042C">
              <w:t>выполнение творческой работы</w:t>
            </w:r>
          </w:p>
        </w:tc>
      </w:tr>
      <w:tr w:rsidR="00265ED9" w:rsidRPr="0009042C" w14:paraId="64D1460C" w14:textId="77777777">
        <w:trPr>
          <w:trHeight w:hRule="exact" w:val="768"/>
          <w:jc w:val="center"/>
        </w:trPr>
        <w:tc>
          <w:tcPr>
            <w:tcW w:w="3269" w:type="dxa"/>
            <w:tcBorders>
              <w:top w:val="single" w:sz="4" w:space="0" w:color="auto"/>
              <w:left w:val="single" w:sz="4" w:space="0" w:color="auto"/>
            </w:tcBorders>
            <w:shd w:val="clear" w:color="auto" w:fill="auto"/>
            <w:vAlign w:val="bottom"/>
          </w:tcPr>
          <w:p w14:paraId="339F4C99" w14:textId="77777777" w:rsidR="00265ED9" w:rsidRPr="0009042C" w:rsidRDefault="000123A2">
            <w:pPr>
              <w:pStyle w:val="a9"/>
              <w:ind w:left="140"/>
            </w:pPr>
            <w:r w:rsidRPr="0009042C">
              <w:t>- вести ветеринарную документацию установленного образца</w:t>
            </w:r>
          </w:p>
        </w:tc>
        <w:tc>
          <w:tcPr>
            <w:tcW w:w="3691" w:type="dxa"/>
            <w:vMerge/>
            <w:tcBorders>
              <w:left w:val="single" w:sz="4" w:space="0" w:color="auto"/>
            </w:tcBorders>
            <w:shd w:val="clear" w:color="auto" w:fill="auto"/>
          </w:tcPr>
          <w:p w14:paraId="014A6539" w14:textId="77777777" w:rsidR="00265ED9" w:rsidRPr="0009042C" w:rsidRDefault="00265ED9">
            <w:pPr>
              <w:rPr>
                <w:rFonts w:ascii="Times New Roman" w:hAnsi="Times New Roman" w:cs="Times New Roman"/>
              </w:rPr>
            </w:pPr>
          </w:p>
        </w:tc>
        <w:tc>
          <w:tcPr>
            <w:tcW w:w="2808" w:type="dxa"/>
            <w:vMerge/>
            <w:tcBorders>
              <w:left w:val="single" w:sz="4" w:space="0" w:color="auto"/>
              <w:right w:val="single" w:sz="4" w:space="0" w:color="auto"/>
            </w:tcBorders>
            <w:shd w:val="clear" w:color="auto" w:fill="auto"/>
          </w:tcPr>
          <w:p w14:paraId="1E19F4CE" w14:textId="77777777" w:rsidR="00265ED9" w:rsidRPr="0009042C" w:rsidRDefault="00265ED9">
            <w:pPr>
              <w:rPr>
                <w:rFonts w:ascii="Times New Roman" w:hAnsi="Times New Roman" w:cs="Times New Roman"/>
              </w:rPr>
            </w:pPr>
          </w:p>
        </w:tc>
      </w:tr>
      <w:tr w:rsidR="00265ED9" w:rsidRPr="0009042C" w14:paraId="010B63AF" w14:textId="77777777">
        <w:trPr>
          <w:trHeight w:hRule="exact" w:val="1282"/>
          <w:jc w:val="center"/>
        </w:trPr>
        <w:tc>
          <w:tcPr>
            <w:tcW w:w="3269" w:type="dxa"/>
            <w:tcBorders>
              <w:top w:val="single" w:sz="4" w:space="0" w:color="auto"/>
              <w:left w:val="single" w:sz="4" w:space="0" w:color="auto"/>
            </w:tcBorders>
            <w:shd w:val="clear" w:color="auto" w:fill="auto"/>
            <w:vAlign w:val="bottom"/>
          </w:tcPr>
          <w:p w14:paraId="4B791D14" w14:textId="77777777" w:rsidR="00265ED9" w:rsidRPr="0009042C" w:rsidRDefault="000123A2">
            <w:pPr>
              <w:pStyle w:val="a9"/>
              <w:ind w:left="140"/>
            </w:pPr>
            <w:r w:rsidRPr="0009042C">
              <w:t>- защищать свои права в соответствии с гражданским, гражданско - процессуальным и трудовым законодательством</w:t>
            </w:r>
          </w:p>
        </w:tc>
        <w:tc>
          <w:tcPr>
            <w:tcW w:w="3691" w:type="dxa"/>
            <w:vMerge/>
            <w:tcBorders>
              <w:left w:val="single" w:sz="4" w:space="0" w:color="auto"/>
            </w:tcBorders>
            <w:shd w:val="clear" w:color="auto" w:fill="auto"/>
          </w:tcPr>
          <w:p w14:paraId="005D5AD7" w14:textId="77777777" w:rsidR="00265ED9" w:rsidRPr="0009042C" w:rsidRDefault="00265ED9">
            <w:pPr>
              <w:rPr>
                <w:rFonts w:ascii="Times New Roman" w:hAnsi="Times New Roman" w:cs="Times New Roman"/>
              </w:rPr>
            </w:pPr>
          </w:p>
        </w:tc>
        <w:tc>
          <w:tcPr>
            <w:tcW w:w="2808" w:type="dxa"/>
            <w:vMerge/>
            <w:tcBorders>
              <w:left w:val="single" w:sz="4" w:space="0" w:color="auto"/>
              <w:right w:val="single" w:sz="4" w:space="0" w:color="auto"/>
            </w:tcBorders>
            <w:shd w:val="clear" w:color="auto" w:fill="auto"/>
          </w:tcPr>
          <w:p w14:paraId="1872A407" w14:textId="77777777" w:rsidR="00265ED9" w:rsidRPr="0009042C" w:rsidRDefault="00265ED9">
            <w:pPr>
              <w:rPr>
                <w:rFonts w:ascii="Times New Roman" w:hAnsi="Times New Roman" w:cs="Times New Roman"/>
              </w:rPr>
            </w:pPr>
          </w:p>
        </w:tc>
      </w:tr>
      <w:tr w:rsidR="00265ED9" w:rsidRPr="0009042C" w14:paraId="47F354F6" w14:textId="77777777">
        <w:trPr>
          <w:trHeight w:hRule="exact" w:val="1493"/>
          <w:jc w:val="center"/>
        </w:trPr>
        <w:tc>
          <w:tcPr>
            <w:tcW w:w="3269" w:type="dxa"/>
            <w:tcBorders>
              <w:top w:val="single" w:sz="4" w:space="0" w:color="auto"/>
              <w:left w:val="single" w:sz="4" w:space="0" w:color="auto"/>
            </w:tcBorders>
            <w:shd w:val="clear" w:color="auto" w:fill="auto"/>
          </w:tcPr>
          <w:p w14:paraId="2CFBE8D4" w14:textId="77777777" w:rsidR="00265ED9" w:rsidRPr="0009042C" w:rsidRDefault="000123A2">
            <w:pPr>
              <w:pStyle w:val="a9"/>
              <w:ind w:left="140"/>
            </w:pPr>
            <w:r w:rsidRPr="0009042C">
              <w:t>- анализировать и оценивать результаты и последствия деятельности (бездействия) с правовой точки зрения</w:t>
            </w:r>
          </w:p>
        </w:tc>
        <w:tc>
          <w:tcPr>
            <w:tcW w:w="3691" w:type="dxa"/>
            <w:vMerge/>
            <w:tcBorders>
              <w:left w:val="single" w:sz="4" w:space="0" w:color="auto"/>
            </w:tcBorders>
            <w:shd w:val="clear" w:color="auto" w:fill="auto"/>
          </w:tcPr>
          <w:p w14:paraId="571FD826" w14:textId="77777777" w:rsidR="00265ED9" w:rsidRPr="0009042C" w:rsidRDefault="00265ED9">
            <w:pPr>
              <w:rPr>
                <w:rFonts w:ascii="Times New Roman" w:hAnsi="Times New Roman" w:cs="Times New Roman"/>
              </w:rPr>
            </w:pPr>
          </w:p>
        </w:tc>
        <w:tc>
          <w:tcPr>
            <w:tcW w:w="2808" w:type="dxa"/>
            <w:vMerge/>
            <w:tcBorders>
              <w:left w:val="single" w:sz="4" w:space="0" w:color="auto"/>
              <w:right w:val="single" w:sz="4" w:space="0" w:color="auto"/>
            </w:tcBorders>
            <w:shd w:val="clear" w:color="auto" w:fill="auto"/>
          </w:tcPr>
          <w:p w14:paraId="7BB41E17" w14:textId="77777777" w:rsidR="00265ED9" w:rsidRPr="0009042C" w:rsidRDefault="00265ED9">
            <w:pPr>
              <w:rPr>
                <w:rFonts w:ascii="Times New Roman" w:hAnsi="Times New Roman" w:cs="Times New Roman"/>
              </w:rPr>
            </w:pPr>
          </w:p>
        </w:tc>
      </w:tr>
      <w:tr w:rsidR="00265ED9" w:rsidRPr="0009042C" w14:paraId="74A576AB" w14:textId="77777777">
        <w:trPr>
          <w:trHeight w:hRule="exact" w:val="1022"/>
          <w:jc w:val="center"/>
        </w:trPr>
        <w:tc>
          <w:tcPr>
            <w:tcW w:w="3269" w:type="dxa"/>
            <w:tcBorders>
              <w:top w:val="single" w:sz="4" w:space="0" w:color="auto"/>
              <w:left w:val="single" w:sz="4" w:space="0" w:color="auto"/>
            </w:tcBorders>
            <w:shd w:val="clear" w:color="auto" w:fill="auto"/>
            <w:vAlign w:val="bottom"/>
          </w:tcPr>
          <w:p w14:paraId="5D0F3DE7" w14:textId="77777777" w:rsidR="00265ED9" w:rsidRPr="0009042C" w:rsidRDefault="000123A2">
            <w:pPr>
              <w:pStyle w:val="a9"/>
              <w:ind w:left="140"/>
            </w:pPr>
            <w:r w:rsidRPr="0009042C">
              <w:t>- понятие правового регулирования в сфере профессиональной деятельности;</w:t>
            </w:r>
          </w:p>
        </w:tc>
        <w:tc>
          <w:tcPr>
            <w:tcW w:w="3691" w:type="dxa"/>
            <w:vMerge w:val="restart"/>
            <w:tcBorders>
              <w:top w:val="single" w:sz="4" w:space="0" w:color="auto"/>
              <w:left w:val="single" w:sz="4" w:space="0" w:color="auto"/>
            </w:tcBorders>
            <w:shd w:val="clear" w:color="auto" w:fill="auto"/>
          </w:tcPr>
          <w:p w14:paraId="2CC6AD46" w14:textId="77777777" w:rsidR="00265ED9" w:rsidRPr="0009042C" w:rsidRDefault="000123A2">
            <w:pPr>
              <w:pStyle w:val="a9"/>
              <w:spacing w:line="252" w:lineRule="auto"/>
            </w:pPr>
            <w:r w:rsidRPr="0009042C">
              <w:t>законодательство РФ в сфере ветеринарии</w:t>
            </w:r>
          </w:p>
          <w:p w14:paraId="5CF20E8D" w14:textId="77777777" w:rsidR="00265ED9" w:rsidRPr="0009042C" w:rsidRDefault="000123A2">
            <w:pPr>
              <w:pStyle w:val="a9"/>
              <w:numPr>
                <w:ilvl w:val="0"/>
                <w:numId w:val="188"/>
              </w:numPr>
              <w:tabs>
                <w:tab w:val="left" w:pos="130"/>
              </w:tabs>
              <w:spacing w:line="252" w:lineRule="auto"/>
            </w:pPr>
            <w:r w:rsidRPr="0009042C">
              <w:t>знание законодательной базы РФ в области ветеринарии</w:t>
            </w:r>
          </w:p>
          <w:p w14:paraId="4D2512EF" w14:textId="77777777" w:rsidR="00265ED9" w:rsidRPr="0009042C" w:rsidRDefault="000123A2">
            <w:pPr>
              <w:pStyle w:val="a9"/>
              <w:numPr>
                <w:ilvl w:val="0"/>
                <w:numId w:val="188"/>
              </w:numPr>
              <w:tabs>
                <w:tab w:val="left" w:pos="130"/>
              </w:tabs>
              <w:spacing w:line="252" w:lineRule="auto"/>
            </w:pPr>
            <w:r w:rsidRPr="0009042C">
              <w:t>полномочия и функции ветеринарных служб</w:t>
            </w:r>
          </w:p>
          <w:p w14:paraId="22544141" w14:textId="77777777" w:rsidR="00265ED9" w:rsidRPr="0009042C" w:rsidRDefault="000123A2">
            <w:pPr>
              <w:pStyle w:val="a9"/>
              <w:numPr>
                <w:ilvl w:val="0"/>
                <w:numId w:val="188"/>
              </w:numPr>
              <w:tabs>
                <w:tab w:val="left" w:pos="130"/>
              </w:tabs>
              <w:spacing w:line="252" w:lineRule="auto"/>
            </w:pPr>
            <w:r w:rsidRPr="0009042C">
              <w:t>ветеринарное обслуживание животноводства</w:t>
            </w:r>
          </w:p>
          <w:p w14:paraId="155819B5" w14:textId="77777777" w:rsidR="00265ED9" w:rsidRPr="0009042C" w:rsidRDefault="000123A2">
            <w:pPr>
              <w:pStyle w:val="a9"/>
              <w:numPr>
                <w:ilvl w:val="0"/>
                <w:numId w:val="188"/>
              </w:numPr>
              <w:tabs>
                <w:tab w:val="left" w:pos="130"/>
              </w:tabs>
              <w:spacing w:line="252" w:lineRule="auto"/>
            </w:pPr>
            <w:r w:rsidRPr="0009042C">
              <w:t>организация предпринимательской ветеринарной деятельности</w:t>
            </w:r>
          </w:p>
        </w:tc>
        <w:tc>
          <w:tcPr>
            <w:tcW w:w="2808" w:type="dxa"/>
            <w:vMerge w:val="restart"/>
            <w:tcBorders>
              <w:top w:val="single" w:sz="4" w:space="0" w:color="auto"/>
              <w:left w:val="single" w:sz="4" w:space="0" w:color="auto"/>
              <w:right w:val="single" w:sz="4" w:space="0" w:color="auto"/>
            </w:tcBorders>
            <w:shd w:val="clear" w:color="auto" w:fill="auto"/>
            <w:vAlign w:val="bottom"/>
          </w:tcPr>
          <w:p w14:paraId="6FDEE5FB" w14:textId="77777777" w:rsidR="00265ED9" w:rsidRPr="0009042C" w:rsidRDefault="000123A2">
            <w:pPr>
              <w:pStyle w:val="a9"/>
            </w:pPr>
            <w:r w:rsidRPr="0009042C">
              <w:t>Наблюдение за деятельностью в процессе освоения программы дисциплины студента и оценка достижения результата через: - активное участие в ходе занятия;</w:t>
            </w:r>
          </w:p>
          <w:p w14:paraId="5529B4FC" w14:textId="77777777" w:rsidR="00265ED9" w:rsidRPr="0009042C" w:rsidRDefault="000123A2">
            <w:pPr>
              <w:pStyle w:val="a9"/>
              <w:numPr>
                <w:ilvl w:val="0"/>
                <w:numId w:val="189"/>
              </w:numPr>
              <w:tabs>
                <w:tab w:val="left" w:pos="115"/>
              </w:tabs>
            </w:pPr>
            <w:r w:rsidRPr="0009042C">
              <w:t>устный и письменный опрос;</w:t>
            </w:r>
          </w:p>
          <w:p w14:paraId="3C11097B" w14:textId="77777777" w:rsidR="00265ED9" w:rsidRPr="0009042C" w:rsidRDefault="000123A2">
            <w:pPr>
              <w:pStyle w:val="a9"/>
              <w:numPr>
                <w:ilvl w:val="0"/>
                <w:numId w:val="189"/>
              </w:numPr>
              <w:tabs>
                <w:tab w:val="left" w:pos="115"/>
              </w:tabs>
            </w:pPr>
            <w:r w:rsidRPr="0009042C">
              <w:t>задания для самостоятельной работы;</w:t>
            </w:r>
          </w:p>
        </w:tc>
      </w:tr>
      <w:tr w:rsidR="00265ED9" w:rsidRPr="0009042C" w14:paraId="03D39572" w14:textId="77777777">
        <w:trPr>
          <w:trHeight w:hRule="exact" w:val="768"/>
          <w:jc w:val="center"/>
        </w:trPr>
        <w:tc>
          <w:tcPr>
            <w:tcW w:w="3269" w:type="dxa"/>
            <w:tcBorders>
              <w:top w:val="single" w:sz="4" w:space="0" w:color="auto"/>
              <w:left w:val="single" w:sz="4" w:space="0" w:color="auto"/>
            </w:tcBorders>
            <w:shd w:val="clear" w:color="auto" w:fill="auto"/>
            <w:vAlign w:val="bottom"/>
          </w:tcPr>
          <w:p w14:paraId="0AC666CD" w14:textId="77777777" w:rsidR="00265ED9" w:rsidRPr="0009042C" w:rsidRDefault="000123A2">
            <w:pPr>
              <w:pStyle w:val="a9"/>
              <w:ind w:left="140"/>
            </w:pPr>
            <w:r w:rsidRPr="0009042C">
              <w:t>- основные законодательные акты Российской Федерации в области ветеринарии</w:t>
            </w:r>
          </w:p>
        </w:tc>
        <w:tc>
          <w:tcPr>
            <w:tcW w:w="3691" w:type="dxa"/>
            <w:vMerge/>
            <w:tcBorders>
              <w:left w:val="single" w:sz="4" w:space="0" w:color="auto"/>
            </w:tcBorders>
            <w:shd w:val="clear" w:color="auto" w:fill="auto"/>
          </w:tcPr>
          <w:p w14:paraId="78627081" w14:textId="77777777" w:rsidR="00265ED9" w:rsidRPr="0009042C" w:rsidRDefault="00265ED9">
            <w:pPr>
              <w:rPr>
                <w:rFonts w:ascii="Times New Roman" w:hAnsi="Times New Roman" w:cs="Times New Roman"/>
              </w:rPr>
            </w:pPr>
          </w:p>
        </w:tc>
        <w:tc>
          <w:tcPr>
            <w:tcW w:w="2808" w:type="dxa"/>
            <w:vMerge/>
            <w:tcBorders>
              <w:left w:val="single" w:sz="4" w:space="0" w:color="auto"/>
              <w:right w:val="single" w:sz="4" w:space="0" w:color="auto"/>
            </w:tcBorders>
            <w:shd w:val="clear" w:color="auto" w:fill="auto"/>
            <w:vAlign w:val="bottom"/>
          </w:tcPr>
          <w:p w14:paraId="7383013E" w14:textId="77777777" w:rsidR="00265ED9" w:rsidRPr="0009042C" w:rsidRDefault="00265ED9">
            <w:pPr>
              <w:rPr>
                <w:rFonts w:ascii="Times New Roman" w:hAnsi="Times New Roman" w:cs="Times New Roman"/>
              </w:rPr>
            </w:pPr>
          </w:p>
        </w:tc>
      </w:tr>
      <w:tr w:rsidR="00265ED9" w:rsidRPr="0009042C" w14:paraId="5EDB1DB7" w14:textId="77777777">
        <w:trPr>
          <w:trHeight w:hRule="exact" w:val="514"/>
          <w:jc w:val="center"/>
        </w:trPr>
        <w:tc>
          <w:tcPr>
            <w:tcW w:w="3269" w:type="dxa"/>
            <w:tcBorders>
              <w:top w:val="single" w:sz="4" w:space="0" w:color="auto"/>
              <w:left w:val="single" w:sz="4" w:space="0" w:color="auto"/>
            </w:tcBorders>
            <w:shd w:val="clear" w:color="auto" w:fill="auto"/>
            <w:vAlign w:val="bottom"/>
          </w:tcPr>
          <w:p w14:paraId="6718FBDF" w14:textId="77777777" w:rsidR="00265ED9" w:rsidRPr="0009042C" w:rsidRDefault="000123A2">
            <w:pPr>
              <w:pStyle w:val="a9"/>
              <w:ind w:left="140"/>
            </w:pPr>
            <w:r w:rsidRPr="0009042C">
              <w:t>- систему организации ветеринарной службы</w:t>
            </w:r>
          </w:p>
        </w:tc>
        <w:tc>
          <w:tcPr>
            <w:tcW w:w="3691" w:type="dxa"/>
            <w:vMerge/>
            <w:tcBorders>
              <w:left w:val="single" w:sz="4" w:space="0" w:color="auto"/>
            </w:tcBorders>
            <w:shd w:val="clear" w:color="auto" w:fill="auto"/>
          </w:tcPr>
          <w:p w14:paraId="44838276" w14:textId="77777777" w:rsidR="00265ED9" w:rsidRPr="0009042C" w:rsidRDefault="00265ED9">
            <w:pPr>
              <w:rPr>
                <w:rFonts w:ascii="Times New Roman" w:hAnsi="Times New Roman" w:cs="Times New Roman"/>
              </w:rPr>
            </w:pPr>
          </w:p>
        </w:tc>
        <w:tc>
          <w:tcPr>
            <w:tcW w:w="2808" w:type="dxa"/>
            <w:vMerge/>
            <w:tcBorders>
              <w:left w:val="single" w:sz="4" w:space="0" w:color="auto"/>
              <w:right w:val="single" w:sz="4" w:space="0" w:color="auto"/>
            </w:tcBorders>
            <w:shd w:val="clear" w:color="auto" w:fill="auto"/>
            <w:vAlign w:val="bottom"/>
          </w:tcPr>
          <w:p w14:paraId="0430CAA7" w14:textId="77777777" w:rsidR="00265ED9" w:rsidRPr="0009042C" w:rsidRDefault="00265ED9">
            <w:pPr>
              <w:rPr>
                <w:rFonts w:ascii="Times New Roman" w:hAnsi="Times New Roman" w:cs="Times New Roman"/>
              </w:rPr>
            </w:pPr>
          </w:p>
        </w:tc>
      </w:tr>
      <w:tr w:rsidR="00265ED9" w:rsidRPr="0009042C" w14:paraId="53DAD6A7" w14:textId="77777777">
        <w:trPr>
          <w:trHeight w:hRule="exact" w:val="782"/>
          <w:jc w:val="center"/>
        </w:trPr>
        <w:tc>
          <w:tcPr>
            <w:tcW w:w="3269" w:type="dxa"/>
            <w:tcBorders>
              <w:top w:val="single" w:sz="4" w:space="0" w:color="auto"/>
              <w:left w:val="single" w:sz="4" w:space="0" w:color="auto"/>
              <w:bottom w:val="single" w:sz="4" w:space="0" w:color="auto"/>
            </w:tcBorders>
            <w:shd w:val="clear" w:color="auto" w:fill="auto"/>
            <w:vAlign w:val="bottom"/>
          </w:tcPr>
          <w:p w14:paraId="170FE666" w14:textId="77777777" w:rsidR="00265ED9" w:rsidRPr="0009042C" w:rsidRDefault="000123A2">
            <w:pPr>
              <w:pStyle w:val="a9"/>
              <w:ind w:left="140"/>
            </w:pPr>
            <w:r w:rsidRPr="0009042C">
              <w:t>- нормы материально</w:t>
            </w:r>
            <w:r w:rsidRPr="0009042C">
              <w:softHyphen/>
              <w:t>технического обеспечения ветеринарной службы</w:t>
            </w:r>
          </w:p>
        </w:tc>
        <w:tc>
          <w:tcPr>
            <w:tcW w:w="3691" w:type="dxa"/>
            <w:vMerge/>
            <w:tcBorders>
              <w:left w:val="single" w:sz="4" w:space="0" w:color="auto"/>
            </w:tcBorders>
            <w:shd w:val="clear" w:color="auto" w:fill="auto"/>
          </w:tcPr>
          <w:p w14:paraId="5806A6A1" w14:textId="77777777" w:rsidR="00265ED9" w:rsidRPr="0009042C" w:rsidRDefault="00265ED9">
            <w:pPr>
              <w:rPr>
                <w:rFonts w:ascii="Times New Roman" w:hAnsi="Times New Roman" w:cs="Times New Roman"/>
              </w:rPr>
            </w:pPr>
          </w:p>
        </w:tc>
        <w:tc>
          <w:tcPr>
            <w:tcW w:w="2808" w:type="dxa"/>
            <w:vMerge/>
            <w:tcBorders>
              <w:left w:val="single" w:sz="4" w:space="0" w:color="auto"/>
              <w:right w:val="single" w:sz="4" w:space="0" w:color="auto"/>
            </w:tcBorders>
            <w:shd w:val="clear" w:color="auto" w:fill="auto"/>
            <w:vAlign w:val="bottom"/>
          </w:tcPr>
          <w:p w14:paraId="12334496" w14:textId="77777777" w:rsidR="00265ED9" w:rsidRPr="0009042C" w:rsidRDefault="00265ED9">
            <w:pPr>
              <w:rPr>
                <w:rFonts w:ascii="Times New Roman" w:hAnsi="Times New Roman" w:cs="Times New Roman"/>
              </w:rPr>
            </w:pPr>
          </w:p>
        </w:tc>
      </w:tr>
    </w:tbl>
    <w:p w14:paraId="0D69AC4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3686"/>
        <w:gridCol w:w="2813"/>
      </w:tblGrid>
      <w:tr w:rsidR="00265ED9" w:rsidRPr="0009042C" w14:paraId="11C895ED" w14:textId="77777777">
        <w:trPr>
          <w:trHeight w:hRule="exact" w:val="1027"/>
          <w:jc w:val="center"/>
        </w:trPr>
        <w:tc>
          <w:tcPr>
            <w:tcW w:w="3269" w:type="dxa"/>
            <w:tcBorders>
              <w:top w:val="single" w:sz="4" w:space="0" w:color="auto"/>
              <w:left w:val="single" w:sz="4" w:space="0" w:color="auto"/>
            </w:tcBorders>
            <w:shd w:val="clear" w:color="auto" w:fill="auto"/>
            <w:vAlign w:val="bottom"/>
          </w:tcPr>
          <w:p w14:paraId="2A039B1B" w14:textId="77777777" w:rsidR="00265ED9" w:rsidRPr="0009042C" w:rsidRDefault="000123A2">
            <w:pPr>
              <w:pStyle w:val="a9"/>
              <w:ind w:left="140"/>
            </w:pPr>
            <w:r w:rsidRPr="0009042C">
              <w:t>- порядок регистрации ветеринарных препаратов и средств по уходу за животными</w:t>
            </w:r>
          </w:p>
        </w:tc>
        <w:tc>
          <w:tcPr>
            <w:tcW w:w="3686" w:type="dxa"/>
            <w:vMerge w:val="restart"/>
            <w:tcBorders>
              <w:left w:val="single" w:sz="4" w:space="0" w:color="auto"/>
            </w:tcBorders>
            <w:shd w:val="clear" w:color="auto" w:fill="auto"/>
          </w:tcPr>
          <w:p w14:paraId="676216D3" w14:textId="77777777" w:rsidR="00265ED9" w:rsidRPr="0009042C" w:rsidRDefault="000123A2">
            <w:pPr>
              <w:pStyle w:val="a9"/>
              <w:numPr>
                <w:ilvl w:val="0"/>
                <w:numId w:val="190"/>
              </w:numPr>
              <w:tabs>
                <w:tab w:val="left" w:pos="130"/>
              </w:tabs>
              <w:spacing w:line="254" w:lineRule="auto"/>
            </w:pPr>
            <w:r w:rsidRPr="0009042C">
              <w:t>организация государственного ветеринарного надзора</w:t>
            </w:r>
          </w:p>
          <w:p w14:paraId="39128973" w14:textId="77777777" w:rsidR="00265ED9" w:rsidRPr="0009042C" w:rsidRDefault="000123A2">
            <w:pPr>
              <w:pStyle w:val="a9"/>
              <w:numPr>
                <w:ilvl w:val="0"/>
                <w:numId w:val="190"/>
              </w:numPr>
              <w:tabs>
                <w:tab w:val="left" w:pos="130"/>
              </w:tabs>
              <w:spacing w:line="254" w:lineRule="auto"/>
            </w:pPr>
            <w:r w:rsidRPr="0009042C">
              <w:t>Федеральная</w:t>
            </w:r>
          </w:p>
          <w:p w14:paraId="172FD0BB" w14:textId="77777777" w:rsidR="00265ED9" w:rsidRPr="0009042C" w:rsidRDefault="000123A2">
            <w:pPr>
              <w:pStyle w:val="a9"/>
              <w:spacing w:line="254" w:lineRule="auto"/>
            </w:pPr>
            <w:r w:rsidRPr="0009042C">
              <w:t>Государственная информационная система в области ветеринарии - ветеринарное делопроизводство</w:t>
            </w:r>
          </w:p>
        </w:tc>
        <w:tc>
          <w:tcPr>
            <w:tcW w:w="2813" w:type="dxa"/>
            <w:vMerge w:val="restart"/>
            <w:tcBorders>
              <w:left w:val="single" w:sz="4" w:space="0" w:color="auto"/>
              <w:right w:val="single" w:sz="4" w:space="0" w:color="auto"/>
            </w:tcBorders>
            <w:shd w:val="clear" w:color="auto" w:fill="auto"/>
          </w:tcPr>
          <w:p w14:paraId="20674225" w14:textId="77777777" w:rsidR="00265ED9" w:rsidRPr="0009042C" w:rsidRDefault="000123A2">
            <w:pPr>
              <w:pStyle w:val="a9"/>
              <w:numPr>
                <w:ilvl w:val="0"/>
                <w:numId w:val="191"/>
              </w:numPr>
              <w:tabs>
                <w:tab w:val="left" w:pos="120"/>
              </w:tabs>
            </w:pPr>
            <w:r w:rsidRPr="0009042C">
              <w:t>выполнение творческой работы;</w:t>
            </w:r>
          </w:p>
          <w:p w14:paraId="34613F5D" w14:textId="77777777" w:rsidR="00265ED9" w:rsidRPr="0009042C" w:rsidRDefault="000123A2">
            <w:pPr>
              <w:pStyle w:val="a9"/>
              <w:numPr>
                <w:ilvl w:val="0"/>
                <w:numId w:val="191"/>
              </w:numPr>
              <w:tabs>
                <w:tab w:val="left" w:pos="120"/>
              </w:tabs>
            </w:pPr>
            <w:r w:rsidRPr="0009042C">
              <w:t>оценка результатов выполнения практической работы.</w:t>
            </w:r>
          </w:p>
        </w:tc>
      </w:tr>
      <w:tr w:rsidR="00265ED9" w:rsidRPr="0009042C" w14:paraId="6E3EB484" w14:textId="77777777">
        <w:trPr>
          <w:trHeight w:hRule="exact" w:val="768"/>
          <w:jc w:val="center"/>
        </w:trPr>
        <w:tc>
          <w:tcPr>
            <w:tcW w:w="3269" w:type="dxa"/>
            <w:tcBorders>
              <w:top w:val="single" w:sz="4" w:space="0" w:color="auto"/>
              <w:left w:val="single" w:sz="4" w:space="0" w:color="auto"/>
            </w:tcBorders>
            <w:shd w:val="clear" w:color="auto" w:fill="auto"/>
            <w:vAlign w:val="bottom"/>
          </w:tcPr>
          <w:p w14:paraId="572C4EFB" w14:textId="77777777" w:rsidR="00265ED9" w:rsidRPr="0009042C" w:rsidRDefault="000123A2">
            <w:pPr>
              <w:pStyle w:val="a9"/>
              <w:ind w:left="140"/>
            </w:pPr>
            <w:r w:rsidRPr="0009042C">
              <w:t>- правила учета, отчетности и делопроизводства в ветеринарии</w:t>
            </w:r>
          </w:p>
        </w:tc>
        <w:tc>
          <w:tcPr>
            <w:tcW w:w="3686" w:type="dxa"/>
            <w:vMerge/>
            <w:tcBorders>
              <w:left w:val="single" w:sz="4" w:space="0" w:color="auto"/>
            </w:tcBorders>
            <w:shd w:val="clear" w:color="auto" w:fill="auto"/>
          </w:tcPr>
          <w:p w14:paraId="59DEE1A0"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5682AD49" w14:textId="77777777" w:rsidR="00265ED9" w:rsidRPr="0009042C" w:rsidRDefault="00265ED9">
            <w:pPr>
              <w:rPr>
                <w:rFonts w:ascii="Times New Roman" w:hAnsi="Times New Roman" w:cs="Times New Roman"/>
              </w:rPr>
            </w:pPr>
          </w:p>
        </w:tc>
      </w:tr>
      <w:tr w:rsidR="00265ED9" w:rsidRPr="0009042C" w14:paraId="6ADBA224" w14:textId="77777777">
        <w:trPr>
          <w:trHeight w:hRule="exact" w:val="518"/>
          <w:jc w:val="center"/>
        </w:trPr>
        <w:tc>
          <w:tcPr>
            <w:tcW w:w="3269" w:type="dxa"/>
            <w:tcBorders>
              <w:top w:val="single" w:sz="4" w:space="0" w:color="auto"/>
              <w:left w:val="single" w:sz="4" w:space="0" w:color="auto"/>
            </w:tcBorders>
            <w:shd w:val="clear" w:color="auto" w:fill="auto"/>
            <w:vAlign w:val="bottom"/>
          </w:tcPr>
          <w:p w14:paraId="76A0147A" w14:textId="77777777" w:rsidR="00265ED9" w:rsidRPr="0009042C" w:rsidRDefault="000123A2">
            <w:pPr>
              <w:pStyle w:val="a9"/>
              <w:ind w:left="140"/>
            </w:pPr>
            <w:r w:rsidRPr="0009042C">
              <w:t>- обязанности ветеринарного фельдшера</w:t>
            </w:r>
          </w:p>
        </w:tc>
        <w:tc>
          <w:tcPr>
            <w:tcW w:w="3686" w:type="dxa"/>
            <w:vMerge/>
            <w:tcBorders>
              <w:left w:val="single" w:sz="4" w:space="0" w:color="auto"/>
            </w:tcBorders>
            <w:shd w:val="clear" w:color="auto" w:fill="auto"/>
          </w:tcPr>
          <w:p w14:paraId="763E7524"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5520EAC6" w14:textId="77777777" w:rsidR="00265ED9" w:rsidRPr="0009042C" w:rsidRDefault="00265ED9">
            <w:pPr>
              <w:rPr>
                <w:rFonts w:ascii="Times New Roman" w:hAnsi="Times New Roman" w:cs="Times New Roman"/>
              </w:rPr>
            </w:pPr>
          </w:p>
        </w:tc>
      </w:tr>
      <w:tr w:rsidR="00265ED9" w:rsidRPr="0009042C" w14:paraId="7E035F32" w14:textId="77777777">
        <w:trPr>
          <w:trHeight w:hRule="exact" w:val="514"/>
          <w:jc w:val="center"/>
        </w:trPr>
        <w:tc>
          <w:tcPr>
            <w:tcW w:w="3269" w:type="dxa"/>
            <w:tcBorders>
              <w:top w:val="single" w:sz="4" w:space="0" w:color="auto"/>
              <w:left w:val="single" w:sz="4" w:space="0" w:color="auto"/>
            </w:tcBorders>
            <w:shd w:val="clear" w:color="auto" w:fill="auto"/>
            <w:vAlign w:val="bottom"/>
          </w:tcPr>
          <w:p w14:paraId="06E834B8" w14:textId="77777777" w:rsidR="00265ED9" w:rsidRPr="0009042C" w:rsidRDefault="000123A2">
            <w:pPr>
              <w:pStyle w:val="a9"/>
              <w:spacing w:line="233" w:lineRule="auto"/>
              <w:ind w:left="140"/>
            </w:pPr>
            <w:r w:rsidRPr="0009042C">
              <w:t>- организационно-правовые формы юридических лиц</w:t>
            </w:r>
          </w:p>
        </w:tc>
        <w:tc>
          <w:tcPr>
            <w:tcW w:w="3686" w:type="dxa"/>
            <w:vMerge/>
            <w:tcBorders>
              <w:left w:val="single" w:sz="4" w:space="0" w:color="auto"/>
            </w:tcBorders>
            <w:shd w:val="clear" w:color="auto" w:fill="auto"/>
          </w:tcPr>
          <w:p w14:paraId="153B3137"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1ADBD191" w14:textId="77777777" w:rsidR="00265ED9" w:rsidRPr="0009042C" w:rsidRDefault="00265ED9">
            <w:pPr>
              <w:rPr>
                <w:rFonts w:ascii="Times New Roman" w:hAnsi="Times New Roman" w:cs="Times New Roman"/>
              </w:rPr>
            </w:pPr>
          </w:p>
        </w:tc>
      </w:tr>
      <w:tr w:rsidR="00265ED9" w:rsidRPr="0009042C" w14:paraId="1E7C190F" w14:textId="77777777">
        <w:trPr>
          <w:trHeight w:hRule="exact" w:val="1022"/>
          <w:jc w:val="center"/>
        </w:trPr>
        <w:tc>
          <w:tcPr>
            <w:tcW w:w="3269" w:type="dxa"/>
            <w:tcBorders>
              <w:top w:val="single" w:sz="4" w:space="0" w:color="auto"/>
              <w:left w:val="single" w:sz="4" w:space="0" w:color="auto"/>
            </w:tcBorders>
            <w:shd w:val="clear" w:color="auto" w:fill="auto"/>
            <w:vAlign w:val="bottom"/>
          </w:tcPr>
          <w:p w14:paraId="6267F1DB" w14:textId="77777777" w:rsidR="00265ED9" w:rsidRPr="0009042C" w:rsidRDefault="000123A2">
            <w:pPr>
              <w:pStyle w:val="a9"/>
              <w:ind w:left="140"/>
            </w:pPr>
            <w:r w:rsidRPr="0009042C">
              <w:t>- правовое положение субъектов</w:t>
            </w:r>
          </w:p>
          <w:p w14:paraId="48B63F97" w14:textId="77777777" w:rsidR="00265ED9" w:rsidRPr="0009042C" w:rsidRDefault="000123A2">
            <w:pPr>
              <w:pStyle w:val="a9"/>
              <w:ind w:left="140"/>
            </w:pPr>
            <w:r w:rsidRPr="0009042C">
              <w:t>предпринимательской деятельности</w:t>
            </w:r>
          </w:p>
        </w:tc>
        <w:tc>
          <w:tcPr>
            <w:tcW w:w="3686" w:type="dxa"/>
            <w:vMerge/>
            <w:tcBorders>
              <w:left w:val="single" w:sz="4" w:space="0" w:color="auto"/>
            </w:tcBorders>
            <w:shd w:val="clear" w:color="auto" w:fill="auto"/>
          </w:tcPr>
          <w:p w14:paraId="12B26650"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610BD876" w14:textId="77777777" w:rsidR="00265ED9" w:rsidRPr="0009042C" w:rsidRDefault="00265ED9">
            <w:pPr>
              <w:rPr>
                <w:rFonts w:ascii="Times New Roman" w:hAnsi="Times New Roman" w:cs="Times New Roman"/>
              </w:rPr>
            </w:pPr>
          </w:p>
        </w:tc>
      </w:tr>
      <w:tr w:rsidR="00265ED9" w:rsidRPr="0009042C" w14:paraId="3B2B2064" w14:textId="77777777">
        <w:trPr>
          <w:trHeight w:hRule="exact" w:val="768"/>
          <w:jc w:val="center"/>
        </w:trPr>
        <w:tc>
          <w:tcPr>
            <w:tcW w:w="3269" w:type="dxa"/>
            <w:tcBorders>
              <w:top w:val="single" w:sz="4" w:space="0" w:color="auto"/>
              <w:left w:val="single" w:sz="4" w:space="0" w:color="auto"/>
            </w:tcBorders>
            <w:shd w:val="clear" w:color="auto" w:fill="auto"/>
            <w:vAlign w:val="bottom"/>
          </w:tcPr>
          <w:p w14:paraId="19DA2766" w14:textId="77777777" w:rsidR="00265ED9" w:rsidRPr="0009042C" w:rsidRDefault="000123A2">
            <w:pPr>
              <w:pStyle w:val="a9"/>
              <w:ind w:left="140"/>
            </w:pPr>
            <w:r w:rsidRPr="0009042C">
              <w:t>- порядок заключения трудового договора и основания его прекращения</w:t>
            </w:r>
          </w:p>
        </w:tc>
        <w:tc>
          <w:tcPr>
            <w:tcW w:w="3686" w:type="dxa"/>
            <w:vMerge/>
            <w:tcBorders>
              <w:left w:val="single" w:sz="4" w:space="0" w:color="auto"/>
            </w:tcBorders>
            <w:shd w:val="clear" w:color="auto" w:fill="auto"/>
          </w:tcPr>
          <w:p w14:paraId="61262A73"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1037790A" w14:textId="77777777" w:rsidR="00265ED9" w:rsidRPr="0009042C" w:rsidRDefault="00265ED9">
            <w:pPr>
              <w:rPr>
                <w:rFonts w:ascii="Times New Roman" w:hAnsi="Times New Roman" w:cs="Times New Roman"/>
              </w:rPr>
            </w:pPr>
          </w:p>
        </w:tc>
      </w:tr>
      <w:tr w:rsidR="00265ED9" w:rsidRPr="0009042C" w14:paraId="527CB604" w14:textId="77777777">
        <w:trPr>
          <w:trHeight w:hRule="exact" w:val="264"/>
          <w:jc w:val="center"/>
        </w:trPr>
        <w:tc>
          <w:tcPr>
            <w:tcW w:w="3269" w:type="dxa"/>
            <w:tcBorders>
              <w:top w:val="single" w:sz="4" w:space="0" w:color="auto"/>
              <w:left w:val="single" w:sz="4" w:space="0" w:color="auto"/>
            </w:tcBorders>
            <w:shd w:val="clear" w:color="auto" w:fill="auto"/>
            <w:vAlign w:val="bottom"/>
          </w:tcPr>
          <w:p w14:paraId="0086792B" w14:textId="77777777" w:rsidR="00265ED9" w:rsidRPr="0009042C" w:rsidRDefault="000123A2">
            <w:pPr>
              <w:pStyle w:val="a9"/>
              <w:ind w:firstLine="140"/>
            </w:pPr>
            <w:r w:rsidRPr="0009042C">
              <w:t>- правила оплаты труда</w:t>
            </w:r>
          </w:p>
        </w:tc>
        <w:tc>
          <w:tcPr>
            <w:tcW w:w="3686" w:type="dxa"/>
            <w:vMerge/>
            <w:tcBorders>
              <w:left w:val="single" w:sz="4" w:space="0" w:color="auto"/>
            </w:tcBorders>
            <w:shd w:val="clear" w:color="auto" w:fill="auto"/>
          </w:tcPr>
          <w:p w14:paraId="41E31C1F"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40BA9F43" w14:textId="77777777" w:rsidR="00265ED9" w:rsidRPr="0009042C" w:rsidRDefault="00265ED9">
            <w:pPr>
              <w:rPr>
                <w:rFonts w:ascii="Times New Roman" w:hAnsi="Times New Roman" w:cs="Times New Roman"/>
              </w:rPr>
            </w:pPr>
          </w:p>
        </w:tc>
      </w:tr>
      <w:tr w:rsidR="00265ED9" w:rsidRPr="0009042C" w14:paraId="0C82E051" w14:textId="77777777">
        <w:trPr>
          <w:trHeight w:hRule="exact" w:val="773"/>
          <w:jc w:val="center"/>
        </w:trPr>
        <w:tc>
          <w:tcPr>
            <w:tcW w:w="3269" w:type="dxa"/>
            <w:tcBorders>
              <w:top w:val="single" w:sz="4" w:space="0" w:color="auto"/>
              <w:left w:val="single" w:sz="4" w:space="0" w:color="auto"/>
            </w:tcBorders>
            <w:shd w:val="clear" w:color="auto" w:fill="auto"/>
            <w:vAlign w:val="bottom"/>
          </w:tcPr>
          <w:p w14:paraId="155F87C7" w14:textId="77777777" w:rsidR="00265ED9" w:rsidRPr="0009042C" w:rsidRDefault="000123A2">
            <w:pPr>
              <w:pStyle w:val="a9"/>
              <w:ind w:left="140"/>
            </w:pPr>
            <w:r w:rsidRPr="0009042C">
              <w:t>- роль государственного регулирования в обеспечении занятости населения</w:t>
            </w:r>
          </w:p>
        </w:tc>
        <w:tc>
          <w:tcPr>
            <w:tcW w:w="3686" w:type="dxa"/>
            <w:vMerge/>
            <w:tcBorders>
              <w:left w:val="single" w:sz="4" w:space="0" w:color="auto"/>
            </w:tcBorders>
            <w:shd w:val="clear" w:color="auto" w:fill="auto"/>
          </w:tcPr>
          <w:p w14:paraId="0CE8AC59"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552877A5" w14:textId="77777777" w:rsidR="00265ED9" w:rsidRPr="0009042C" w:rsidRDefault="00265ED9">
            <w:pPr>
              <w:rPr>
                <w:rFonts w:ascii="Times New Roman" w:hAnsi="Times New Roman" w:cs="Times New Roman"/>
              </w:rPr>
            </w:pPr>
          </w:p>
        </w:tc>
      </w:tr>
      <w:tr w:rsidR="00265ED9" w:rsidRPr="0009042C" w14:paraId="04567454" w14:textId="77777777">
        <w:trPr>
          <w:trHeight w:hRule="exact" w:val="514"/>
          <w:jc w:val="center"/>
        </w:trPr>
        <w:tc>
          <w:tcPr>
            <w:tcW w:w="3269" w:type="dxa"/>
            <w:tcBorders>
              <w:top w:val="single" w:sz="4" w:space="0" w:color="auto"/>
              <w:left w:val="single" w:sz="4" w:space="0" w:color="auto"/>
            </w:tcBorders>
            <w:shd w:val="clear" w:color="auto" w:fill="auto"/>
            <w:vAlign w:val="bottom"/>
          </w:tcPr>
          <w:p w14:paraId="13E44212" w14:textId="77777777" w:rsidR="00265ED9" w:rsidRPr="0009042C" w:rsidRDefault="000123A2">
            <w:pPr>
              <w:pStyle w:val="a9"/>
              <w:ind w:left="140"/>
            </w:pPr>
            <w:r w:rsidRPr="0009042C">
              <w:t>- право социальной защиты граждан</w:t>
            </w:r>
          </w:p>
        </w:tc>
        <w:tc>
          <w:tcPr>
            <w:tcW w:w="3686" w:type="dxa"/>
            <w:vMerge/>
            <w:tcBorders>
              <w:left w:val="single" w:sz="4" w:space="0" w:color="auto"/>
            </w:tcBorders>
            <w:shd w:val="clear" w:color="auto" w:fill="auto"/>
          </w:tcPr>
          <w:p w14:paraId="36C75A52"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18E0D4F5" w14:textId="77777777" w:rsidR="00265ED9" w:rsidRPr="0009042C" w:rsidRDefault="00265ED9">
            <w:pPr>
              <w:rPr>
                <w:rFonts w:ascii="Times New Roman" w:hAnsi="Times New Roman" w:cs="Times New Roman"/>
              </w:rPr>
            </w:pPr>
          </w:p>
        </w:tc>
      </w:tr>
      <w:tr w:rsidR="00265ED9" w:rsidRPr="0009042C" w14:paraId="0B399D0D" w14:textId="77777777">
        <w:trPr>
          <w:trHeight w:hRule="exact" w:val="768"/>
          <w:jc w:val="center"/>
        </w:trPr>
        <w:tc>
          <w:tcPr>
            <w:tcW w:w="3269" w:type="dxa"/>
            <w:tcBorders>
              <w:top w:val="single" w:sz="4" w:space="0" w:color="auto"/>
              <w:left w:val="single" w:sz="4" w:space="0" w:color="auto"/>
            </w:tcBorders>
            <w:shd w:val="clear" w:color="auto" w:fill="auto"/>
            <w:vAlign w:val="bottom"/>
          </w:tcPr>
          <w:p w14:paraId="03B96C46" w14:textId="77777777" w:rsidR="00265ED9" w:rsidRPr="0009042C" w:rsidRDefault="000123A2">
            <w:pPr>
              <w:pStyle w:val="a9"/>
              <w:ind w:left="140"/>
            </w:pPr>
            <w:r w:rsidRPr="0009042C">
              <w:t>- понятие дисциплинарной и материальной ответственности работника</w:t>
            </w:r>
          </w:p>
        </w:tc>
        <w:tc>
          <w:tcPr>
            <w:tcW w:w="3686" w:type="dxa"/>
            <w:vMerge/>
            <w:tcBorders>
              <w:left w:val="single" w:sz="4" w:space="0" w:color="auto"/>
            </w:tcBorders>
            <w:shd w:val="clear" w:color="auto" w:fill="auto"/>
          </w:tcPr>
          <w:p w14:paraId="7B7B5DEB"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46CEEBD1" w14:textId="77777777" w:rsidR="00265ED9" w:rsidRPr="0009042C" w:rsidRDefault="00265ED9">
            <w:pPr>
              <w:rPr>
                <w:rFonts w:ascii="Times New Roman" w:hAnsi="Times New Roman" w:cs="Times New Roman"/>
              </w:rPr>
            </w:pPr>
          </w:p>
        </w:tc>
      </w:tr>
      <w:tr w:rsidR="00265ED9" w:rsidRPr="0009042C" w14:paraId="5CF0BABF" w14:textId="77777777">
        <w:trPr>
          <w:trHeight w:hRule="exact" w:val="1022"/>
          <w:jc w:val="center"/>
        </w:trPr>
        <w:tc>
          <w:tcPr>
            <w:tcW w:w="3269" w:type="dxa"/>
            <w:tcBorders>
              <w:top w:val="single" w:sz="4" w:space="0" w:color="auto"/>
              <w:left w:val="single" w:sz="4" w:space="0" w:color="auto"/>
            </w:tcBorders>
            <w:shd w:val="clear" w:color="auto" w:fill="auto"/>
            <w:vAlign w:val="bottom"/>
          </w:tcPr>
          <w:p w14:paraId="3C4AB352" w14:textId="77777777" w:rsidR="00265ED9" w:rsidRPr="0009042C" w:rsidRDefault="000123A2">
            <w:pPr>
              <w:pStyle w:val="a9"/>
              <w:ind w:left="140"/>
            </w:pPr>
            <w:r w:rsidRPr="0009042C">
              <w:t>- виды административных правонарушений и административной ответственности</w:t>
            </w:r>
          </w:p>
        </w:tc>
        <w:tc>
          <w:tcPr>
            <w:tcW w:w="3686" w:type="dxa"/>
            <w:vMerge/>
            <w:tcBorders>
              <w:left w:val="single" w:sz="4" w:space="0" w:color="auto"/>
            </w:tcBorders>
            <w:shd w:val="clear" w:color="auto" w:fill="auto"/>
          </w:tcPr>
          <w:p w14:paraId="18CE2217"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36FE82E7" w14:textId="77777777" w:rsidR="00265ED9" w:rsidRPr="0009042C" w:rsidRDefault="00265ED9">
            <w:pPr>
              <w:rPr>
                <w:rFonts w:ascii="Times New Roman" w:hAnsi="Times New Roman" w:cs="Times New Roman"/>
              </w:rPr>
            </w:pPr>
          </w:p>
        </w:tc>
      </w:tr>
      <w:tr w:rsidR="00265ED9" w:rsidRPr="0009042C" w14:paraId="3CFF705C" w14:textId="77777777">
        <w:trPr>
          <w:trHeight w:hRule="exact" w:val="778"/>
          <w:jc w:val="center"/>
        </w:trPr>
        <w:tc>
          <w:tcPr>
            <w:tcW w:w="3269" w:type="dxa"/>
            <w:tcBorders>
              <w:top w:val="single" w:sz="4" w:space="0" w:color="auto"/>
              <w:left w:val="single" w:sz="4" w:space="0" w:color="auto"/>
              <w:bottom w:val="single" w:sz="4" w:space="0" w:color="auto"/>
            </w:tcBorders>
            <w:shd w:val="clear" w:color="auto" w:fill="auto"/>
            <w:vAlign w:val="bottom"/>
          </w:tcPr>
          <w:p w14:paraId="1A3921A2" w14:textId="77777777" w:rsidR="00265ED9" w:rsidRPr="0009042C" w:rsidRDefault="000123A2">
            <w:pPr>
              <w:pStyle w:val="a9"/>
              <w:ind w:left="140"/>
            </w:pPr>
            <w:r w:rsidRPr="0009042C">
              <w:t>- нормы защиты нарушенных прав и судебный порядок разрешения споров</w:t>
            </w:r>
          </w:p>
        </w:tc>
        <w:tc>
          <w:tcPr>
            <w:tcW w:w="3686" w:type="dxa"/>
            <w:vMerge/>
            <w:tcBorders>
              <w:left w:val="single" w:sz="4" w:space="0" w:color="auto"/>
              <w:bottom w:val="single" w:sz="4" w:space="0" w:color="auto"/>
            </w:tcBorders>
            <w:shd w:val="clear" w:color="auto" w:fill="auto"/>
          </w:tcPr>
          <w:p w14:paraId="1CCBFB14" w14:textId="77777777" w:rsidR="00265ED9" w:rsidRPr="0009042C" w:rsidRDefault="00265ED9">
            <w:pPr>
              <w:rPr>
                <w:rFonts w:ascii="Times New Roman" w:hAnsi="Times New Roman" w:cs="Times New Roman"/>
              </w:rPr>
            </w:pPr>
          </w:p>
        </w:tc>
        <w:tc>
          <w:tcPr>
            <w:tcW w:w="2813" w:type="dxa"/>
            <w:vMerge/>
            <w:tcBorders>
              <w:left w:val="single" w:sz="4" w:space="0" w:color="auto"/>
              <w:bottom w:val="single" w:sz="4" w:space="0" w:color="auto"/>
              <w:right w:val="single" w:sz="4" w:space="0" w:color="auto"/>
            </w:tcBorders>
            <w:shd w:val="clear" w:color="auto" w:fill="auto"/>
          </w:tcPr>
          <w:p w14:paraId="586BDCB8" w14:textId="77777777" w:rsidR="00265ED9" w:rsidRPr="0009042C" w:rsidRDefault="00265ED9">
            <w:pPr>
              <w:rPr>
                <w:rFonts w:ascii="Times New Roman" w:hAnsi="Times New Roman" w:cs="Times New Roman"/>
              </w:rPr>
            </w:pPr>
          </w:p>
        </w:tc>
      </w:tr>
    </w:tbl>
    <w:p w14:paraId="2E865A61" w14:textId="77777777" w:rsidR="00265ED9" w:rsidRPr="0009042C" w:rsidRDefault="00265ED9">
      <w:pPr>
        <w:rPr>
          <w:rFonts w:ascii="Times New Roman" w:hAnsi="Times New Roman" w:cs="Times New Roman"/>
        </w:rPr>
        <w:sectPr w:rsidR="00265ED9" w:rsidRPr="0009042C">
          <w:footerReference w:type="default" r:id="rId210"/>
          <w:pgSz w:w="11900" w:h="16840"/>
          <w:pgMar w:top="962" w:right="708" w:bottom="1373" w:left="1425" w:header="534" w:footer="3" w:gutter="0"/>
          <w:cols w:space="720"/>
          <w:noEndnote/>
          <w:docGrid w:linePitch="360"/>
        </w:sectPr>
      </w:pPr>
    </w:p>
    <w:p w14:paraId="734616B9" w14:textId="77777777" w:rsidR="00265ED9" w:rsidRPr="0009042C" w:rsidRDefault="000123A2">
      <w:pPr>
        <w:pStyle w:val="1"/>
        <w:spacing w:after="4700"/>
        <w:ind w:firstLine="0"/>
        <w:jc w:val="right"/>
      </w:pPr>
      <w:r w:rsidRPr="0009042C">
        <w:rPr>
          <w:b/>
          <w:bCs/>
          <w:iCs/>
        </w:rPr>
        <w:t>36.02.01 Ветеринария</w:t>
      </w:r>
    </w:p>
    <w:p w14:paraId="62E2AF17" w14:textId="687BC3B8" w:rsidR="00265ED9" w:rsidRPr="0009042C" w:rsidRDefault="00B93D64">
      <w:pPr>
        <w:pStyle w:val="1"/>
        <w:spacing w:after="220"/>
        <w:ind w:firstLine="200"/>
      </w:pPr>
      <w:r>
        <w:rPr>
          <w:b/>
          <w:bCs/>
        </w:rPr>
        <w:t xml:space="preserve">РАБОЧАЯ ПРОГРАММА </w:t>
      </w:r>
      <w:r w:rsidR="000123A2" w:rsidRPr="0009042C">
        <w:rPr>
          <w:b/>
          <w:bCs/>
        </w:rPr>
        <w:t xml:space="preserve"> УЧЕБНОЙ ДИСЦИПЛИНЫ</w:t>
      </w:r>
    </w:p>
    <w:p w14:paraId="2D63F72C" w14:textId="77777777" w:rsidR="00265ED9" w:rsidRPr="0009042C" w:rsidRDefault="000123A2">
      <w:pPr>
        <w:pStyle w:val="1"/>
        <w:spacing w:after="7140"/>
        <w:ind w:firstLine="0"/>
      </w:pPr>
      <w:r w:rsidRPr="0009042C">
        <w:rPr>
          <w:b/>
          <w:bCs/>
          <w:iCs/>
          <w:u w:val="single"/>
        </w:rPr>
        <w:t>«ОПЦ.07Метрология, стандартизация и подтверждение качества»</w:t>
      </w:r>
    </w:p>
    <w:p w14:paraId="6F0E2973" w14:textId="77777777" w:rsidR="00265ED9" w:rsidRDefault="000123A2">
      <w:pPr>
        <w:pStyle w:val="1"/>
        <w:ind w:firstLine="0"/>
        <w:jc w:val="center"/>
        <w:rPr>
          <w:b/>
          <w:bCs/>
          <w:iCs/>
        </w:rPr>
      </w:pPr>
      <w:r w:rsidRPr="0009042C">
        <w:rPr>
          <w:b/>
          <w:bCs/>
          <w:iCs/>
        </w:rPr>
        <w:t>2022 г.</w:t>
      </w:r>
    </w:p>
    <w:p w14:paraId="0D591226" w14:textId="77777777" w:rsidR="00456DA8" w:rsidRPr="0009042C" w:rsidRDefault="00456DA8">
      <w:pPr>
        <w:pStyle w:val="1"/>
        <w:ind w:firstLine="0"/>
        <w:jc w:val="center"/>
      </w:pPr>
    </w:p>
    <w:p w14:paraId="2D19E88A" w14:textId="77777777" w:rsidR="00265ED9" w:rsidRPr="0009042C" w:rsidRDefault="000123A2">
      <w:pPr>
        <w:pStyle w:val="1"/>
        <w:spacing w:after="420"/>
        <w:ind w:firstLine="0"/>
        <w:jc w:val="center"/>
      </w:pPr>
      <w:r w:rsidRPr="0009042C">
        <w:rPr>
          <w:b/>
          <w:bCs/>
        </w:rPr>
        <w:t>СОДЕРЖАНИЕ</w:t>
      </w:r>
    </w:p>
    <w:p w14:paraId="55FABA77" w14:textId="77777777" w:rsidR="00265ED9" w:rsidRPr="0009042C" w:rsidRDefault="000123A2">
      <w:pPr>
        <w:pStyle w:val="1"/>
        <w:spacing w:after="180" w:line="276" w:lineRule="auto"/>
        <w:ind w:left="400" w:firstLine="20"/>
      </w:pPr>
      <w:r w:rsidRPr="0009042C">
        <w:rPr>
          <w:b/>
          <w:bCs/>
        </w:rPr>
        <w:t>1.ОБЩАЯ ХАРАКТЕРИСТИКА ПРИМЕРНОЙ РАБОЧЕЙ ПРОГРАММЫ УЧЕБНОЙ ДИСЦИПЛИНЫ</w:t>
      </w:r>
    </w:p>
    <w:p w14:paraId="0ED05A40" w14:textId="77777777" w:rsidR="00265ED9" w:rsidRPr="0009042C" w:rsidRDefault="000123A2">
      <w:pPr>
        <w:pStyle w:val="1"/>
        <w:numPr>
          <w:ilvl w:val="0"/>
          <w:numId w:val="192"/>
        </w:numPr>
        <w:tabs>
          <w:tab w:val="left" w:pos="701"/>
        </w:tabs>
        <w:spacing w:after="180" w:line="276" w:lineRule="auto"/>
        <w:ind w:firstLine="400"/>
      </w:pPr>
      <w:r w:rsidRPr="0009042C">
        <w:rPr>
          <w:b/>
          <w:bCs/>
        </w:rPr>
        <w:t>.СТРУКТУРА И СОДЕРЖАНИЕ УЧЕБНОЙ ДИСЦИПЛИНЫ</w:t>
      </w:r>
    </w:p>
    <w:p w14:paraId="6A22F5C1" w14:textId="77777777" w:rsidR="00265ED9" w:rsidRPr="0009042C" w:rsidRDefault="000123A2">
      <w:pPr>
        <w:pStyle w:val="1"/>
        <w:numPr>
          <w:ilvl w:val="0"/>
          <w:numId w:val="192"/>
        </w:numPr>
        <w:tabs>
          <w:tab w:val="left" w:pos="706"/>
        </w:tabs>
        <w:spacing w:after="180" w:line="276" w:lineRule="auto"/>
        <w:ind w:firstLine="400"/>
      </w:pPr>
      <w:r w:rsidRPr="0009042C">
        <w:rPr>
          <w:b/>
          <w:bCs/>
        </w:rPr>
        <w:t>.УСЛОВИЯ РЕАЛИЗАЦИИ УЧЕБНОЙ ДИСЦИПЛИНЫ</w:t>
      </w:r>
    </w:p>
    <w:p w14:paraId="5A3AE945" w14:textId="77777777" w:rsidR="00265ED9" w:rsidRPr="0009042C" w:rsidRDefault="000123A2">
      <w:pPr>
        <w:pStyle w:val="1"/>
        <w:numPr>
          <w:ilvl w:val="0"/>
          <w:numId w:val="192"/>
        </w:numPr>
        <w:tabs>
          <w:tab w:val="left" w:pos="744"/>
        </w:tabs>
        <w:spacing w:after="180" w:line="276" w:lineRule="auto"/>
        <w:ind w:left="400" w:firstLine="20"/>
        <w:sectPr w:rsidR="00265ED9" w:rsidRPr="0009042C">
          <w:footerReference w:type="default" r:id="rId211"/>
          <w:pgSz w:w="11900" w:h="16840"/>
          <w:pgMar w:top="1129" w:right="669" w:bottom="2259" w:left="1827" w:header="701" w:footer="3" w:gutter="0"/>
          <w:pgNumType w:start="339"/>
          <w:cols w:space="720"/>
          <w:noEndnote/>
          <w:docGrid w:linePitch="360"/>
        </w:sectPr>
      </w:pPr>
      <w:r w:rsidRPr="0009042C">
        <w:rPr>
          <w:b/>
          <w:bCs/>
        </w:rPr>
        <w:t>.КОНТРОЛЬ И ОЦЕНКА РЕЗУЛЬТАТОВ ОСВОЕНИЯ УЧЕБНОЙ ДИСЦИПЛИНЫ</w:t>
      </w:r>
    </w:p>
    <w:p w14:paraId="2113D515" w14:textId="77777777" w:rsidR="00265ED9" w:rsidRPr="0009042C" w:rsidRDefault="000123A2">
      <w:pPr>
        <w:pStyle w:val="1"/>
        <w:numPr>
          <w:ilvl w:val="0"/>
          <w:numId w:val="193"/>
        </w:numPr>
        <w:tabs>
          <w:tab w:val="left" w:pos="1212"/>
        </w:tabs>
        <w:spacing w:line="276" w:lineRule="auto"/>
        <w:ind w:firstLine="860"/>
      </w:pPr>
      <w:r w:rsidRPr="0009042C">
        <w:rPr>
          <w:b/>
          <w:bCs/>
        </w:rPr>
        <w:t>ОБЩАЯ ХАРАКТЕРИСТИКА ПРИМЕРНОЙ РАБОЧЕЙ ПРОГРАММЫ</w:t>
      </w:r>
    </w:p>
    <w:p w14:paraId="10E25861" w14:textId="77777777" w:rsidR="00265ED9" w:rsidRPr="0009042C" w:rsidRDefault="000123A2">
      <w:pPr>
        <w:pStyle w:val="1"/>
        <w:spacing w:line="276" w:lineRule="auto"/>
        <w:ind w:firstLine="0"/>
        <w:jc w:val="center"/>
      </w:pPr>
      <w:r w:rsidRPr="0009042C">
        <w:rPr>
          <w:b/>
          <w:bCs/>
        </w:rPr>
        <w:t>УЧЕБНОЙ ДИСЦИПЛИНЫ «ОПЦ 07 Метрология, стандартизация и</w:t>
      </w:r>
      <w:r w:rsidRPr="0009042C">
        <w:rPr>
          <w:b/>
          <w:bCs/>
        </w:rPr>
        <w:br/>
        <w:t>подтверждение качества»</w:t>
      </w:r>
    </w:p>
    <w:p w14:paraId="56653B3B" w14:textId="77777777" w:rsidR="00265ED9" w:rsidRPr="0009042C" w:rsidRDefault="000123A2">
      <w:pPr>
        <w:pStyle w:val="1"/>
        <w:numPr>
          <w:ilvl w:val="1"/>
          <w:numId w:val="193"/>
        </w:numPr>
        <w:tabs>
          <w:tab w:val="left" w:pos="1254"/>
        </w:tabs>
        <w:spacing w:line="276" w:lineRule="auto"/>
        <w:ind w:firstLine="720"/>
        <w:jc w:val="both"/>
      </w:pPr>
      <w:r w:rsidRPr="0009042C">
        <w:rPr>
          <w:b/>
          <w:bCs/>
        </w:rPr>
        <w:t>Место дисциплины в структуре основной образовательной программы:</w:t>
      </w:r>
    </w:p>
    <w:p w14:paraId="049E36E8" w14:textId="77777777" w:rsidR="00265ED9" w:rsidRPr="0009042C" w:rsidRDefault="000123A2">
      <w:pPr>
        <w:pStyle w:val="1"/>
        <w:ind w:firstLine="720"/>
        <w:jc w:val="both"/>
      </w:pPr>
      <w:r w:rsidRPr="0009042C">
        <w:t>Учебная дисциплина «Метрология, стандартизация и подтверждение качества» является обязательной частью общепрофессионального цикла примерной основной образовательной программы в соответствии с ФГОС по специальности 36.02.01 «Ветеринария»</w:t>
      </w:r>
    </w:p>
    <w:p w14:paraId="44AD080C" w14:textId="77777777" w:rsidR="00265ED9" w:rsidRPr="0009042C" w:rsidRDefault="000123A2">
      <w:pPr>
        <w:pStyle w:val="1"/>
        <w:ind w:firstLine="720"/>
        <w:jc w:val="both"/>
      </w:pPr>
      <w:r w:rsidRPr="0009042C">
        <w:t>Особое значение дисциплина имеет при формировании и развитии ОК 01-09.</w:t>
      </w:r>
    </w:p>
    <w:p w14:paraId="3D1A7CD1" w14:textId="77777777" w:rsidR="00265ED9" w:rsidRPr="0009042C" w:rsidRDefault="000123A2">
      <w:pPr>
        <w:pStyle w:val="1"/>
        <w:numPr>
          <w:ilvl w:val="1"/>
          <w:numId w:val="193"/>
        </w:numPr>
        <w:tabs>
          <w:tab w:val="left" w:pos="1254"/>
        </w:tabs>
        <w:ind w:firstLine="720"/>
        <w:jc w:val="both"/>
      </w:pPr>
      <w:r w:rsidRPr="0009042C">
        <w:rPr>
          <w:b/>
          <w:bCs/>
        </w:rPr>
        <w:t>Цель и планируемые результаты освоения дисциплины:</w:t>
      </w:r>
    </w:p>
    <w:p w14:paraId="3C332A34" w14:textId="77777777" w:rsidR="00265ED9" w:rsidRPr="0009042C" w:rsidRDefault="000123A2">
      <w:pPr>
        <w:pStyle w:val="ab"/>
      </w:pPr>
      <w:r w:rsidRPr="0009042C">
        <w:rPr>
          <w:b w:val="0"/>
          <w:bCs w:val="0"/>
          <w:color w:val="000000"/>
        </w:rPr>
        <w:t>В рамках программы учебной дисциплины обучающимися осваиваются умения и 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66"/>
        <w:gridCol w:w="4478"/>
        <w:gridCol w:w="3816"/>
      </w:tblGrid>
      <w:tr w:rsidR="00265ED9" w:rsidRPr="0009042C" w14:paraId="30A53765" w14:textId="77777777">
        <w:trPr>
          <w:trHeight w:hRule="exact" w:val="662"/>
          <w:jc w:val="center"/>
        </w:trPr>
        <w:tc>
          <w:tcPr>
            <w:tcW w:w="1066" w:type="dxa"/>
            <w:tcBorders>
              <w:top w:val="single" w:sz="4" w:space="0" w:color="auto"/>
              <w:left w:val="single" w:sz="4" w:space="0" w:color="auto"/>
            </w:tcBorders>
            <w:shd w:val="clear" w:color="auto" w:fill="auto"/>
          </w:tcPr>
          <w:p w14:paraId="11E6E349" w14:textId="77777777" w:rsidR="00265ED9" w:rsidRPr="0009042C" w:rsidRDefault="000123A2">
            <w:pPr>
              <w:pStyle w:val="a9"/>
              <w:jc w:val="center"/>
            </w:pPr>
            <w:r w:rsidRPr="0009042C">
              <w:t xml:space="preserve">Код </w:t>
            </w:r>
            <w:r w:rsidRPr="0009042C">
              <w:rPr>
                <w:vertAlign w:val="superscript"/>
              </w:rPr>
              <w:t>1</w:t>
            </w:r>
          </w:p>
          <w:p w14:paraId="61AA2B8D" w14:textId="77777777" w:rsidR="00265ED9" w:rsidRPr="0009042C" w:rsidRDefault="000123A2">
            <w:pPr>
              <w:pStyle w:val="a9"/>
              <w:spacing w:line="211" w:lineRule="auto"/>
              <w:ind w:firstLine="140"/>
            </w:pPr>
            <w:r w:rsidRPr="0009042C">
              <w:t>ПК, ОК</w:t>
            </w:r>
          </w:p>
        </w:tc>
        <w:tc>
          <w:tcPr>
            <w:tcW w:w="4478" w:type="dxa"/>
            <w:tcBorders>
              <w:top w:val="single" w:sz="4" w:space="0" w:color="auto"/>
              <w:left w:val="single" w:sz="4" w:space="0" w:color="auto"/>
            </w:tcBorders>
            <w:shd w:val="clear" w:color="auto" w:fill="auto"/>
          </w:tcPr>
          <w:p w14:paraId="5855BDBA" w14:textId="77777777" w:rsidR="00265ED9" w:rsidRPr="0009042C" w:rsidRDefault="000123A2">
            <w:pPr>
              <w:pStyle w:val="a9"/>
              <w:jc w:val="center"/>
            </w:pPr>
            <w:r w:rsidRPr="0009042C">
              <w:t>Умения</w:t>
            </w:r>
          </w:p>
        </w:tc>
        <w:tc>
          <w:tcPr>
            <w:tcW w:w="3816" w:type="dxa"/>
            <w:tcBorders>
              <w:top w:val="single" w:sz="4" w:space="0" w:color="auto"/>
              <w:left w:val="single" w:sz="4" w:space="0" w:color="auto"/>
              <w:right w:val="single" w:sz="4" w:space="0" w:color="auto"/>
            </w:tcBorders>
            <w:shd w:val="clear" w:color="auto" w:fill="auto"/>
          </w:tcPr>
          <w:p w14:paraId="6C5C6BEC" w14:textId="77777777" w:rsidR="00265ED9" w:rsidRPr="0009042C" w:rsidRDefault="000123A2">
            <w:pPr>
              <w:pStyle w:val="a9"/>
              <w:jc w:val="center"/>
            </w:pPr>
            <w:r w:rsidRPr="0009042C">
              <w:t>Знания</w:t>
            </w:r>
          </w:p>
        </w:tc>
      </w:tr>
      <w:tr w:rsidR="00265ED9" w:rsidRPr="0009042C" w14:paraId="44338ED9" w14:textId="77777777">
        <w:trPr>
          <w:trHeight w:hRule="exact" w:val="4464"/>
          <w:jc w:val="center"/>
        </w:trPr>
        <w:tc>
          <w:tcPr>
            <w:tcW w:w="1066" w:type="dxa"/>
            <w:tcBorders>
              <w:top w:val="single" w:sz="4" w:space="0" w:color="auto"/>
              <w:left w:val="single" w:sz="4" w:space="0" w:color="auto"/>
              <w:bottom w:val="single" w:sz="4" w:space="0" w:color="auto"/>
            </w:tcBorders>
            <w:shd w:val="clear" w:color="auto" w:fill="auto"/>
          </w:tcPr>
          <w:p w14:paraId="4D4ADE81" w14:textId="77777777" w:rsidR="00265ED9" w:rsidRPr="0009042C" w:rsidRDefault="000123A2">
            <w:pPr>
              <w:pStyle w:val="a9"/>
              <w:spacing w:after="260"/>
              <w:jc w:val="center"/>
            </w:pPr>
            <w:r w:rsidRPr="0009042C">
              <w:rPr>
                <w:iCs/>
              </w:rPr>
              <w:t>ОК 01</w:t>
            </w:r>
            <w:r w:rsidRPr="0009042C">
              <w:rPr>
                <w:iCs/>
              </w:rPr>
              <w:softHyphen/>
              <w:t>09</w:t>
            </w:r>
          </w:p>
          <w:p w14:paraId="4C46D946" w14:textId="77777777" w:rsidR="00265ED9" w:rsidRPr="0009042C" w:rsidRDefault="000123A2">
            <w:pPr>
              <w:pStyle w:val="a9"/>
              <w:spacing w:after="40" w:line="223" w:lineRule="auto"/>
              <w:jc w:val="center"/>
            </w:pPr>
            <w:r w:rsidRPr="0009042C">
              <w:rPr>
                <w:iCs/>
              </w:rPr>
              <w:t>ПК 1.1</w:t>
            </w:r>
            <w:r w:rsidRPr="0009042C">
              <w:rPr>
                <w:iCs/>
              </w:rPr>
              <w:softHyphen/>
            </w:r>
          </w:p>
          <w:p w14:paraId="550A272C" w14:textId="77777777" w:rsidR="00265ED9" w:rsidRPr="0009042C" w:rsidRDefault="000123A2">
            <w:pPr>
              <w:pStyle w:val="a9"/>
              <w:spacing w:after="160" w:line="206" w:lineRule="auto"/>
              <w:jc w:val="center"/>
            </w:pPr>
            <w:r w:rsidRPr="0009042C">
              <w:rPr>
                <w:iCs/>
              </w:rPr>
              <w:t>1.3, 2.1-2.3</w:t>
            </w:r>
          </w:p>
        </w:tc>
        <w:tc>
          <w:tcPr>
            <w:tcW w:w="4478" w:type="dxa"/>
            <w:tcBorders>
              <w:top w:val="single" w:sz="4" w:space="0" w:color="auto"/>
              <w:left w:val="single" w:sz="4" w:space="0" w:color="auto"/>
              <w:bottom w:val="single" w:sz="4" w:space="0" w:color="auto"/>
            </w:tcBorders>
            <w:shd w:val="clear" w:color="auto" w:fill="auto"/>
          </w:tcPr>
          <w:p w14:paraId="018DAD89" w14:textId="77777777" w:rsidR="00265ED9" w:rsidRPr="0009042C" w:rsidRDefault="000123A2">
            <w:pPr>
              <w:pStyle w:val="a9"/>
              <w:numPr>
                <w:ilvl w:val="0"/>
                <w:numId w:val="194"/>
              </w:numPr>
              <w:tabs>
                <w:tab w:val="left" w:pos="345"/>
              </w:tabs>
              <w:spacing w:line="262" w:lineRule="auto"/>
              <w:ind w:left="220"/>
            </w:pPr>
            <w:r w:rsidRPr="0009042C">
              <w:t>Применять требования нормативных документов к основным видам продукции, услуг и процессов</w:t>
            </w:r>
          </w:p>
          <w:p w14:paraId="33471F7C" w14:textId="77777777" w:rsidR="00265ED9" w:rsidRPr="0009042C" w:rsidRDefault="000123A2">
            <w:pPr>
              <w:pStyle w:val="a9"/>
              <w:numPr>
                <w:ilvl w:val="0"/>
                <w:numId w:val="194"/>
              </w:numPr>
              <w:tabs>
                <w:tab w:val="left" w:pos="345"/>
              </w:tabs>
              <w:spacing w:line="262" w:lineRule="auto"/>
              <w:ind w:left="220"/>
            </w:pPr>
            <w:r w:rsidRPr="0009042C">
              <w:t>Оформлять документацию в соответствии с действующей нормативной базой</w:t>
            </w:r>
          </w:p>
          <w:p w14:paraId="4A8FB329" w14:textId="77777777" w:rsidR="00265ED9" w:rsidRPr="0009042C" w:rsidRDefault="000123A2">
            <w:pPr>
              <w:pStyle w:val="a9"/>
              <w:numPr>
                <w:ilvl w:val="0"/>
                <w:numId w:val="194"/>
              </w:numPr>
              <w:tabs>
                <w:tab w:val="left" w:pos="345"/>
              </w:tabs>
              <w:spacing w:line="262" w:lineRule="auto"/>
              <w:ind w:left="220"/>
            </w:pPr>
            <w:r w:rsidRPr="0009042C">
              <w:t>Использовать в профессиональной деятельности документацию систем качества;</w:t>
            </w:r>
          </w:p>
          <w:p w14:paraId="05D90C72" w14:textId="77777777" w:rsidR="00265ED9" w:rsidRPr="0009042C" w:rsidRDefault="000123A2">
            <w:pPr>
              <w:pStyle w:val="a9"/>
              <w:numPr>
                <w:ilvl w:val="0"/>
                <w:numId w:val="194"/>
              </w:numPr>
              <w:tabs>
                <w:tab w:val="left" w:pos="345"/>
                <w:tab w:val="left" w:pos="580"/>
                <w:tab w:val="left" w:pos="1914"/>
                <w:tab w:val="left" w:pos="3441"/>
              </w:tabs>
              <w:spacing w:line="262" w:lineRule="auto"/>
              <w:ind w:firstLine="220"/>
            </w:pPr>
            <w:r w:rsidRPr="0009042C">
              <w:t>Приводить</w:t>
            </w:r>
            <w:r w:rsidRPr="0009042C">
              <w:tab/>
              <w:t>несистемные</w:t>
            </w:r>
            <w:r w:rsidRPr="0009042C">
              <w:tab/>
              <w:t>величины</w:t>
            </w:r>
          </w:p>
          <w:p w14:paraId="72BF136E" w14:textId="77777777" w:rsidR="00265ED9" w:rsidRPr="0009042C" w:rsidRDefault="000123A2">
            <w:pPr>
              <w:pStyle w:val="a9"/>
              <w:ind w:left="220"/>
            </w:pPr>
            <w:r w:rsidRPr="0009042C">
              <w:t>измерений в соответствие с действующими стандартами и международной системой единиц СИ;</w:t>
            </w:r>
          </w:p>
          <w:p w14:paraId="27594EA2" w14:textId="77777777" w:rsidR="00265ED9" w:rsidRPr="0009042C" w:rsidRDefault="000123A2">
            <w:pPr>
              <w:pStyle w:val="a9"/>
              <w:numPr>
                <w:ilvl w:val="0"/>
                <w:numId w:val="194"/>
              </w:numPr>
              <w:tabs>
                <w:tab w:val="left" w:pos="345"/>
                <w:tab w:val="left" w:pos="3758"/>
              </w:tabs>
              <w:ind w:left="220"/>
            </w:pPr>
            <w:r w:rsidRPr="0009042C">
              <w:t>На основе требований профессионального стандарта строить траекторию</w:t>
            </w:r>
            <w:r w:rsidRPr="0009042C">
              <w:tab/>
              <w:t>своего</w:t>
            </w:r>
          </w:p>
          <w:p w14:paraId="282A7771" w14:textId="77777777" w:rsidR="00265ED9" w:rsidRPr="0009042C" w:rsidRDefault="000123A2">
            <w:pPr>
              <w:pStyle w:val="a9"/>
              <w:ind w:left="220"/>
            </w:pPr>
            <w:r w:rsidRPr="0009042C">
              <w:t>профессионального развития</w:t>
            </w:r>
          </w:p>
        </w:tc>
        <w:tc>
          <w:tcPr>
            <w:tcW w:w="3816" w:type="dxa"/>
            <w:tcBorders>
              <w:top w:val="single" w:sz="4" w:space="0" w:color="auto"/>
              <w:left w:val="single" w:sz="4" w:space="0" w:color="auto"/>
              <w:bottom w:val="single" w:sz="4" w:space="0" w:color="auto"/>
              <w:right w:val="single" w:sz="4" w:space="0" w:color="auto"/>
            </w:tcBorders>
            <w:shd w:val="clear" w:color="auto" w:fill="auto"/>
            <w:vAlign w:val="center"/>
          </w:tcPr>
          <w:p w14:paraId="0034F4AF" w14:textId="77777777" w:rsidR="00265ED9" w:rsidRPr="0009042C" w:rsidRDefault="000123A2">
            <w:pPr>
              <w:pStyle w:val="a9"/>
              <w:numPr>
                <w:ilvl w:val="0"/>
                <w:numId w:val="195"/>
              </w:numPr>
              <w:tabs>
                <w:tab w:val="left" w:pos="825"/>
              </w:tabs>
              <w:spacing w:line="264" w:lineRule="auto"/>
              <w:ind w:left="820" w:hanging="360"/>
            </w:pPr>
            <w:r w:rsidRPr="0009042C">
              <w:t>Основные понятия метрологии;</w:t>
            </w:r>
          </w:p>
          <w:p w14:paraId="0A9B8DC2" w14:textId="77777777" w:rsidR="00265ED9" w:rsidRPr="0009042C" w:rsidRDefault="000123A2">
            <w:pPr>
              <w:pStyle w:val="a9"/>
              <w:numPr>
                <w:ilvl w:val="0"/>
                <w:numId w:val="195"/>
              </w:numPr>
              <w:tabs>
                <w:tab w:val="left" w:pos="825"/>
              </w:tabs>
              <w:spacing w:line="269" w:lineRule="auto"/>
              <w:ind w:left="820" w:hanging="360"/>
            </w:pPr>
            <w:r w:rsidRPr="0009042C">
              <w:t>Задачи стандартизации, ее экономическую эффективность;</w:t>
            </w:r>
          </w:p>
          <w:p w14:paraId="0C99F717" w14:textId="77777777" w:rsidR="00265ED9" w:rsidRPr="0009042C" w:rsidRDefault="000123A2">
            <w:pPr>
              <w:pStyle w:val="a9"/>
              <w:numPr>
                <w:ilvl w:val="0"/>
                <w:numId w:val="195"/>
              </w:numPr>
              <w:tabs>
                <w:tab w:val="left" w:pos="825"/>
              </w:tabs>
              <w:spacing w:line="264" w:lineRule="auto"/>
              <w:ind w:left="820" w:hanging="360"/>
            </w:pPr>
            <w:r w:rsidRPr="0009042C">
              <w:t>Формы подтверждения качества;</w:t>
            </w:r>
          </w:p>
          <w:p w14:paraId="09A8E446" w14:textId="77777777" w:rsidR="00265ED9" w:rsidRPr="0009042C" w:rsidRDefault="000123A2">
            <w:pPr>
              <w:pStyle w:val="a9"/>
              <w:numPr>
                <w:ilvl w:val="0"/>
                <w:numId w:val="195"/>
              </w:numPr>
              <w:tabs>
                <w:tab w:val="left" w:pos="825"/>
              </w:tabs>
              <w:spacing w:line="271" w:lineRule="auto"/>
              <w:ind w:left="820" w:hanging="360"/>
            </w:pPr>
            <w:r w:rsidRPr="0009042C">
              <w:t>Терминологию и единицы измерения величин в соответствии с действующими стандартами и международной системой единиц СИ;</w:t>
            </w:r>
          </w:p>
          <w:p w14:paraId="2F49FB1F" w14:textId="77777777" w:rsidR="00265ED9" w:rsidRPr="0009042C" w:rsidRDefault="000123A2">
            <w:pPr>
              <w:pStyle w:val="a9"/>
              <w:numPr>
                <w:ilvl w:val="0"/>
                <w:numId w:val="195"/>
              </w:numPr>
              <w:tabs>
                <w:tab w:val="left" w:pos="825"/>
              </w:tabs>
              <w:spacing w:line="266" w:lineRule="auto"/>
              <w:ind w:left="820" w:hanging="360"/>
            </w:pPr>
            <w:r w:rsidRPr="0009042C">
              <w:t>Структуру и содержание профессионального стандарта</w:t>
            </w:r>
          </w:p>
        </w:tc>
      </w:tr>
    </w:tbl>
    <w:p w14:paraId="08FBE713" w14:textId="77777777" w:rsidR="00265ED9" w:rsidRPr="0009042C" w:rsidRDefault="000123A2">
      <w:pPr>
        <w:pStyle w:val="ab"/>
        <w:ind w:left="1142"/>
      </w:pPr>
      <w:r w:rsidRPr="0009042C">
        <w:rPr>
          <w:color w:val="000000"/>
        </w:rPr>
        <w:t>2. СТРУКТУРА И СОДЕРЖАНИЕ УЧЕБНОЙ ДИСЦИПЛИНЫ</w:t>
      </w:r>
    </w:p>
    <w:p w14:paraId="42DC8397" w14:textId="77777777" w:rsidR="00265ED9" w:rsidRPr="0009042C" w:rsidRDefault="00265ED9">
      <w:pPr>
        <w:spacing w:after="199" w:line="1" w:lineRule="exact"/>
        <w:rPr>
          <w:rFonts w:ascii="Times New Roman" w:hAnsi="Times New Roman" w:cs="Times New Roman"/>
        </w:rPr>
      </w:pPr>
    </w:p>
    <w:p w14:paraId="20B120D5" w14:textId="77777777" w:rsidR="00265ED9" w:rsidRPr="0009042C" w:rsidRDefault="000123A2">
      <w:pPr>
        <w:pStyle w:val="ab"/>
        <w:ind w:left="686"/>
      </w:pPr>
      <w:r w:rsidRPr="0009042C">
        <w:rPr>
          <w:color w:val="000000"/>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5762ED09" w14:textId="77777777">
        <w:trPr>
          <w:trHeight w:hRule="exact" w:val="514"/>
          <w:jc w:val="center"/>
        </w:trPr>
        <w:tc>
          <w:tcPr>
            <w:tcW w:w="6893" w:type="dxa"/>
            <w:tcBorders>
              <w:top w:val="single" w:sz="4" w:space="0" w:color="auto"/>
              <w:left w:val="single" w:sz="4" w:space="0" w:color="auto"/>
            </w:tcBorders>
            <w:shd w:val="clear" w:color="auto" w:fill="auto"/>
          </w:tcPr>
          <w:p w14:paraId="46455136"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6C49698B" w14:textId="77777777" w:rsidR="00265ED9" w:rsidRPr="0009042C" w:rsidRDefault="000123A2">
            <w:pPr>
              <w:pStyle w:val="a9"/>
            </w:pPr>
            <w:r w:rsidRPr="0009042C">
              <w:rPr>
                <w:b/>
                <w:bCs/>
              </w:rPr>
              <w:t>Объем в часах</w:t>
            </w:r>
          </w:p>
        </w:tc>
      </w:tr>
      <w:tr w:rsidR="00265ED9" w:rsidRPr="0009042C" w14:paraId="3FE4D59C"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092C4FB5"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vAlign w:val="center"/>
          </w:tcPr>
          <w:p w14:paraId="03FA99A4" w14:textId="298671FC" w:rsidR="00265ED9" w:rsidRPr="0009042C" w:rsidRDefault="00E2322A">
            <w:pPr>
              <w:pStyle w:val="a9"/>
            </w:pPr>
            <w:r>
              <w:rPr>
                <w:b/>
                <w:bCs/>
              </w:rPr>
              <w:t>50</w:t>
            </w:r>
          </w:p>
        </w:tc>
      </w:tr>
      <w:tr w:rsidR="00265ED9" w:rsidRPr="0009042C" w14:paraId="4D77866F"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48E3A1E1" w14:textId="77777777" w:rsidR="00265ED9" w:rsidRPr="0009042C" w:rsidRDefault="000123A2">
            <w:pPr>
              <w:pStyle w:val="a9"/>
            </w:pPr>
            <w:r w:rsidRPr="0009042C">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vAlign w:val="center"/>
          </w:tcPr>
          <w:p w14:paraId="5FC61744" w14:textId="288BB7A9" w:rsidR="00265ED9" w:rsidRPr="0009042C" w:rsidRDefault="00E2322A">
            <w:pPr>
              <w:pStyle w:val="a9"/>
            </w:pPr>
            <w:r>
              <w:rPr>
                <w:b/>
                <w:bCs/>
              </w:rPr>
              <w:t>48</w:t>
            </w:r>
          </w:p>
        </w:tc>
      </w:tr>
      <w:tr w:rsidR="00265ED9" w:rsidRPr="0009042C" w14:paraId="62FF7C03" w14:textId="77777777">
        <w:trPr>
          <w:trHeight w:hRule="exact" w:val="355"/>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7D6D3E64" w14:textId="77777777" w:rsidR="00265ED9" w:rsidRPr="0009042C" w:rsidRDefault="000123A2">
            <w:pPr>
              <w:pStyle w:val="a9"/>
            </w:pPr>
            <w:r w:rsidRPr="0009042C">
              <w:t>в т. ч.:</w:t>
            </w:r>
          </w:p>
        </w:tc>
      </w:tr>
      <w:tr w:rsidR="00265ED9" w:rsidRPr="0009042C" w14:paraId="3A4DC6C4"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7E455853"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455A752B" w14:textId="1311967B" w:rsidR="00265ED9" w:rsidRPr="0009042C" w:rsidRDefault="00265ED9">
            <w:pPr>
              <w:pStyle w:val="a9"/>
            </w:pPr>
          </w:p>
        </w:tc>
      </w:tr>
      <w:tr w:rsidR="00265ED9" w:rsidRPr="0009042C" w14:paraId="54089A7E"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54CF265E"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vAlign w:val="center"/>
          </w:tcPr>
          <w:p w14:paraId="29FFC3D5" w14:textId="6CC224B7" w:rsidR="00265ED9" w:rsidRPr="0009042C" w:rsidRDefault="00E2322A">
            <w:pPr>
              <w:pStyle w:val="a9"/>
            </w:pPr>
            <w:r>
              <w:t>48</w:t>
            </w:r>
          </w:p>
        </w:tc>
      </w:tr>
      <w:tr w:rsidR="00265ED9" w:rsidRPr="0009042C" w14:paraId="4AB0D408" w14:textId="77777777">
        <w:trPr>
          <w:trHeight w:hRule="exact" w:val="307"/>
          <w:jc w:val="center"/>
        </w:trPr>
        <w:tc>
          <w:tcPr>
            <w:tcW w:w="6893" w:type="dxa"/>
            <w:tcBorders>
              <w:top w:val="single" w:sz="4" w:space="0" w:color="auto"/>
              <w:left w:val="single" w:sz="4" w:space="0" w:color="auto"/>
            </w:tcBorders>
            <w:shd w:val="clear" w:color="auto" w:fill="auto"/>
          </w:tcPr>
          <w:p w14:paraId="691BC4FD" w14:textId="77777777" w:rsidR="00265ED9" w:rsidRPr="0009042C" w:rsidRDefault="000123A2">
            <w:pPr>
              <w:pStyle w:val="a9"/>
            </w:pPr>
            <w:r w:rsidRPr="0009042C">
              <w:rPr>
                <w:iCs/>
              </w:rPr>
              <w:t xml:space="preserve">Самостоятельная работа </w:t>
            </w:r>
            <w:r w:rsidRPr="0009042C">
              <w:rPr>
                <w:b/>
                <w:bCs/>
                <w:iCs/>
                <w:vertAlign w:val="superscript"/>
              </w:rPr>
              <w:footnoteReference w:id="26"/>
            </w:r>
            <w:r w:rsidRPr="0009042C">
              <w:rPr>
                <w:b/>
                <w:bCs/>
                <w:iCs/>
                <w:vertAlign w:val="superscript"/>
              </w:rPr>
              <w:t xml:space="preserve"> </w:t>
            </w:r>
            <w:r w:rsidRPr="0009042C">
              <w:rPr>
                <w:b/>
                <w:bCs/>
                <w:iCs/>
                <w:vertAlign w:val="superscript"/>
              </w:rPr>
              <w:footnoteReference w:id="27"/>
            </w:r>
          </w:p>
        </w:tc>
        <w:tc>
          <w:tcPr>
            <w:tcW w:w="2467" w:type="dxa"/>
            <w:tcBorders>
              <w:top w:val="single" w:sz="4" w:space="0" w:color="auto"/>
              <w:left w:val="single" w:sz="4" w:space="0" w:color="auto"/>
              <w:right w:val="single" w:sz="4" w:space="0" w:color="auto"/>
            </w:tcBorders>
            <w:shd w:val="clear" w:color="auto" w:fill="auto"/>
            <w:vAlign w:val="center"/>
          </w:tcPr>
          <w:p w14:paraId="6961095B" w14:textId="07A4CE93" w:rsidR="00265ED9" w:rsidRPr="0009042C" w:rsidRDefault="00E2322A">
            <w:pPr>
              <w:pStyle w:val="a9"/>
            </w:pPr>
            <w:r>
              <w:t>2</w:t>
            </w:r>
          </w:p>
        </w:tc>
      </w:tr>
      <w:tr w:rsidR="00265ED9" w:rsidRPr="0009042C" w14:paraId="19D2863D"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7CC306ED" w14:textId="77777777" w:rsidR="00265ED9" w:rsidRPr="0009042C" w:rsidRDefault="000123A2">
            <w:pPr>
              <w:pStyle w:val="a9"/>
            </w:pPr>
            <w:r w:rsidRPr="0009042C">
              <w:rPr>
                <w:b/>
                <w:bCs/>
              </w:rPr>
              <w:t>Промежуточная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tcPr>
          <w:p w14:paraId="60EDB200" w14:textId="77777777" w:rsidR="00265ED9" w:rsidRPr="0009042C" w:rsidRDefault="000123A2">
            <w:pPr>
              <w:pStyle w:val="a9"/>
            </w:pPr>
            <w:r w:rsidRPr="0009042C">
              <w:t>*</w:t>
            </w:r>
          </w:p>
        </w:tc>
      </w:tr>
    </w:tbl>
    <w:p w14:paraId="3C749CA4" w14:textId="77777777" w:rsidR="00265ED9" w:rsidRPr="0009042C" w:rsidRDefault="00265ED9">
      <w:pPr>
        <w:rPr>
          <w:rFonts w:ascii="Times New Roman" w:hAnsi="Times New Roman" w:cs="Times New Roman"/>
        </w:rPr>
        <w:sectPr w:rsidR="00265ED9" w:rsidRPr="0009042C">
          <w:pgSz w:w="11900" w:h="16840"/>
          <w:pgMar w:top="1040" w:right="827" w:bottom="0" w:left="1669" w:header="612" w:footer="3" w:gutter="0"/>
          <w:cols w:space="720"/>
          <w:noEndnote/>
          <w:docGrid w:linePitch="360"/>
        </w:sectPr>
      </w:pPr>
    </w:p>
    <w:p w14:paraId="60AA082F" w14:textId="77777777" w:rsidR="00265ED9" w:rsidRPr="0009042C" w:rsidRDefault="000123A2">
      <w:pPr>
        <w:pStyle w:val="ab"/>
        <w:ind w:left="686"/>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9"/>
        <w:gridCol w:w="6403"/>
        <w:gridCol w:w="893"/>
        <w:gridCol w:w="1757"/>
        <w:gridCol w:w="1742"/>
        <w:gridCol w:w="1747"/>
      </w:tblGrid>
      <w:tr w:rsidR="00265ED9" w:rsidRPr="0009042C" w14:paraId="34CAA31C" w14:textId="77777777">
        <w:trPr>
          <w:trHeight w:hRule="exact" w:val="2837"/>
          <w:jc w:val="center"/>
        </w:trPr>
        <w:tc>
          <w:tcPr>
            <w:tcW w:w="2179" w:type="dxa"/>
            <w:tcBorders>
              <w:top w:val="single" w:sz="4" w:space="0" w:color="auto"/>
              <w:left w:val="single" w:sz="4" w:space="0" w:color="auto"/>
            </w:tcBorders>
            <w:shd w:val="clear" w:color="auto" w:fill="auto"/>
          </w:tcPr>
          <w:p w14:paraId="7608CD49" w14:textId="77777777" w:rsidR="00265ED9" w:rsidRPr="0009042C" w:rsidRDefault="000123A2">
            <w:pPr>
              <w:pStyle w:val="a9"/>
              <w:spacing w:line="288" w:lineRule="auto"/>
              <w:jc w:val="center"/>
            </w:pPr>
            <w:r w:rsidRPr="0009042C">
              <w:rPr>
                <w:b/>
                <w:bCs/>
              </w:rPr>
              <w:t>Наименование разделов и тем</w:t>
            </w:r>
          </w:p>
        </w:tc>
        <w:tc>
          <w:tcPr>
            <w:tcW w:w="6403" w:type="dxa"/>
            <w:tcBorders>
              <w:top w:val="single" w:sz="4" w:space="0" w:color="auto"/>
              <w:left w:val="single" w:sz="4" w:space="0" w:color="auto"/>
            </w:tcBorders>
            <w:shd w:val="clear" w:color="auto" w:fill="auto"/>
          </w:tcPr>
          <w:p w14:paraId="4AB85E08" w14:textId="77777777" w:rsidR="00265ED9" w:rsidRPr="0009042C" w:rsidRDefault="000123A2">
            <w:pPr>
              <w:pStyle w:val="a9"/>
              <w:spacing w:line="276" w:lineRule="auto"/>
              <w:jc w:val="center"/>
            </w:pPr>
            <w:r w:rsidRPr="0009042C">
              <w:rPr>
                <w:b/>
                <w:bCs/>
              </w:rPr>
              <w:t>Содержание учебного материала и формы организации деятельности обучающихся</w:t>
            </w:r>
          </w:p>
        </w:tc>
        <w:tc>
          <w:tcPr>
            <w:tcW w:w="893" w:type="dxa"/>
            <w:tcBorders>
              <w:top w:val="single" w:sz="4" w:space="0" w:color="auto"/>
              <w:left w:val="single" w:sz="4" w:space="0" w:color="auto"/>
            </w:tcBorders>
            <w:shd w:val="clear" w:color="auto" w:fill="auto"/>
          </w:tcPr>
          <w:p w14:paraId="1DFC4422" w14:textId="77777777" w:rsidR="00265ED9" w:rsidRPr="0009042C" w:rsidRDefault="000123A2">
            <w:pPr>
              <w:pStyle w:val="a9"/>
              <w:spacing w:line="259" w:lineRule="auto"/>
              <w:jc w:val="center"/>
            </w:pPr>
            <w:r w:rsidRPr="0009042C">
              <w:rPr>
                <w:b/>
                <w:bCs/>
              </w:rPr>
              <w:t>Объем в часах</w:t>
            </w:r>
          </w:p>
        </w:tc>
        <w:tc>
          <w:tcPr>
            <w:tcW w:w="1757" w:type="dxa"/>
            <w:tcBorders>
              <w:top w:val="single" w:sz="4" w:space="0" w:color="auto"/>
              <w:left w:val="single" w:sz="4" w:space="0" w:color="auto"/>
            </w:tcBorders>
            <w:shd w:val="clear" w:color="auto" w:fill="auto"/>
          </w:tcPr>
          <w:p w14:paraId="71CE7D0D" w14:textId="77777777" w:rsidR="00265ED9" w:rsidRPr="0009042C" w:rsidRDefault="000123A2">
            <w:pPr>
              <w:pStyle w:val="a9"/>
              <w:spacing w:line="276" w:lineRule="auto"/>
              <w:jc w:val="center"/>
            </w:pPr>
            <w:r w:rsidRPr="0009042C">
              <w:rPr>
                <w:b/>
                <w:bCs/>
              </w:rPr>
              <w:t>Коды компетенций, личностных резуль, формированию которых способствует элемент программы</w:t>
            </w:r>
          </w:p>
        </w:tc>
        <w:tc>
          <w:tcPr>
            <w:tcW w:w="1742" w:type="dxa"/>
            <w:tcBorders>
              <w:top w:val="single" w:sz="4" w:space="0" w:color="auto"/>
              <w:left w:val="single" w:sz="4" w:space="0" w:color="auto"/>
            </w:tcBorders>
            <w:shd w:val="clear" w:color="auto" w:fill="auto"/>
          </w:tcPr>
          <w:p w14:paraId="19A05E7A" w14:textId="77777777" w:rsidR="00265ED9" w:rsidRPr="0009042C" w:rsidRDefault="000123A2">
            <w:pPr>
              <w:pStyle w:val="a9"/>
              <w:ind w:firstLine="200"/>
            </w:pPr>
            <w:r w:rsidRPr="0009042C">
              <w:rPr>
                <w:b/>
                <w:bCs/>
              </w:rPr>
              <w:t>Код ПК, ОК</w:t>
            </w:r>
          </w:p>
        </w:tc>
        <w:tc>
          <w:tcPr>
            <w:tcW w:w="1747" w:type="dxa"/>
            <w:tcBorders>
              <w:top w:val="single" w:sz="4" w:space="0" w:color="auto"/>
              <w:left w:val="single" w:sz="4" w:space="0" w:color="auto"/>
              <w:right w:val="single" w:sz="4" w:space="0" w:color="auto"/>
            </w:tcBorders>
            <w:shd w:val="clear" w:color="auto" w:fill="auto"/>
          </w:tcPr>
          <w:p w14:paraId="38552073" w14:textId="77777777" w:rsidR="00265ED9" w:rsidRPr="0009042C" w:rsidRDefault="000123A2">
            <w:pPr>
              <w:pStyle w:val="a9"/>
              <w:ind w:firstLine="320"/>
            </w:pPr>
            <w:r w:rsidRPr="0009042C">
              <w:rPr>
                <w:b/>
                <w:bCs/>
              </w:rPr>
              <w:t>Код Н/У/З</w:t>
            </w:r>
          </w:p>
        </w:tc>
      </w:tr>
      <w:tr w:rsidR="00265ED9" w:rsidRPr="0009042C" w14:paraId="6D7CFD5C" w14:textId="77777777">
        <w:trPr>
          <w:trHeight w:hRule="exact" w:val="499"/>
          <w:jc w:val="center"/>
        </w:trPr>
        <w:tc>
          <w:tcPr>
            <w:tcW w:w="2179" w:type="dxa"/>
            <w:tcBorders>
              <w:top w:val="single" w:sz="4" w:space="0" w:color="auto"/>
              <w:left w:val="single" w:sz="4" w:space="0" w:color="auto"/>
            </w:tcBorders>
            <w:shd w:val="clear" w:color="auto" w:fill="auto"/>
          </w:tcPr>
          <w:p w14:paraId="5CE04003" w14:textId="77777777" w:rsidR="00265ED9" w:rsidRPr="0009042C" w:rsidRDefault="000123A2">
            <w:pPr>
              <w:pStyle w:val="a9"/>
            </w:pPr>
            <w:r w:rsidRPr="0009042C">
              <w:rPr>
                <w:b/>
                <w:bCs/>
              </w:rPr>
              <w:t>1</w:t>
            </w:r>
          </w:p>
        </w:tc>
        <w:tc>
          <w:tcPr>
            <w:tcW w:w="6403" w:type="dxa"/>
            <w:tcBorders>
              <w:top w:val="single" w:sz="4" w:space="0" w:color="auto"/>
              <w:left w:val="single" w:sz="4" w:space="0" w:color="auto"/>
            </w:tcBorders>
            <w:shd w:val="clear" w:color="auto" w:fill="auto"/>
          </w:tcPr>
          <w:p w14:paraId="2204A0F0" w14:textId="77777777" w:rsidR="00265ED9" w:rsidRPr="0009042C" w:rsidRDefault="000123A2">
            <w:pPr>
              <w:pStyle w:val="a9"/>
            </w:pPr>
            <w:r w:rsidRPr="0009042C">
              <w:rPr>
                <w:b/>
                <w:bCs/>
                <w:iCs/>
              </w:rPr>
              <w:t>2</w:t>
            </w:r>
          </w:p>
        </w:tc>
        <w:tc>
          <w:tcPr>
            <w:tcW w:w="893" w:type="dxa"/>
            <w:tcBorders>
              <w:top w:val="single" w:sz="4" w:space="0" w:color="auto"/>
              <w:left w:val="single" w:sz="4" w:space="0" w:color="auto"/>
            </w:tcBorders>
            <w:shd w:val="clear" w:color="auto" w:fill="auto"/>
          </w:tcPr>
          <w:p w14:paraId="269ED59B" w14:textId="77777777" w:rsidR="00265ED9" w:rsidRPr="0009042C" w:rsidRDefault="000123A2">
            <w:pPr>
              <w:pStyle w:val="a9"/>
              <w:jc w:val="center"/>
            </w:pPr>
            <w:r w:rsidRPr="0009042C">
              <w:rPr>
                <w:b/>
                <w:bCs/>
                <w:iCs/>
              </w:rPr>
              <w:t>3</w:t>
            </w:r>
          </w:p>
        </w:tc>
        <w:tc>
          <w:tcPr>
            <w:tcW w:w="1757" w:type="dxa"/>
            <w:tcBorders>
              <w:top w:val="single" w:sz="4" w:space="0" w:color="auto"/>
              <w:left w:val="single" w:sz="4" w:space="0" w:color="auto"/>
            </w:tcBorders>
            <w:shd w:val="clear" w:color="auto" w:fill="auto"/>
          </w:tcPr>
          <w:p w14:paraId="36755A8D" w14:textId="77777777" w:rsidR="00265ED9" w:rsidRPr="0009042C" w:rsidRDefault="000123A2">
            <w:pPr>
              <w:pStyle w:val="a9"/>
            </w:pPr>
            <w:r w:rsidRPr="0009042C">
              <w:rPr>
                <w:b/>
                <w:bCs/>
                <w:iCs/>
              </w:rPr>
              <w:t>4</w:t>
            </w:r>
          </w:p>
        </w:tc>
        <w:tc>
          <w:tcPr>
            <w:tcW w:w="1742" w:type="dxa"/>
            <w:tcBorders>
              <w:top w:val="single" w:sz="4" w:space="0" w:color="auto"/>
              <w:left w:val="single" w:sz="4" w:space="0" w:color="auto"/>
            </w:tcBorders>
            <w:shd w:val="clear" w:color="auto" w:fill="auto"/>
          </w:tcPr>
          <w:p w14:paraId="4F1F9263" w14:textId="77777777" w:rsidR="00265ED9" w:rsidRPr="0009042C" w:rsidRDefault="000123A2">
            <w:pPr>
              <w:pStyle w:val="a9"/>
            </w:pPr>
            <w:r w:rsidRPr="0009042C">
              <w:rPr>
                <w:b/>
                <w:bCs/>
                <w:iCs/>
              </w:rPr>
              <w:t>5</w:t>
            </w:r>
          </w:p>
        </w:tc>
        <w:tc>
          <w:tcPr>
            <w:tcW w:w="1747" w:type="dxa"/>
            <w:tcBorders>
              <w:top w:val="single" w:sz="4" w:space="0" w:color="auto"/>
              <w:left w:val="single" w:sz="4" w:space="0" w:color="auto"/>
              <w:right w:val="single" w:sz="4" w:space="0" w:color="auto"/>
            </w:tcBorders>
            <w:shd w:val="clear" w:color="auto" w:fill="auto"/>
          </w:tcPr>
          <w:p w14:paraId="093FBE87" w14:textId="77777777" w:rsidR="00265ED9" w:rsidRPr="0009042C" w:rsidRDefault="000123A2">
            <w:pPr>
              <w:pStyle w:val="a9"/>
            </w:pPr>
            <w:r w:rsidRPr="0009042C">
              <w:rPr>
                <w:b/>
                <w:bCs/>
                <w:iCs/>
              </w:rPr>
              <w:t>6</w:t>
            </w:r>
          </w:p>
        </w:tc>
      </w:tr>
      <w:tr w:rsidR="00265ED9" w:rsidRPr="0009042C" w14:paraId="7FB08808" w14:textId="77777777">
        <w:trPr>
          <w:trHeight w:hRule="exact" w:val="1128"/>
          <w:jc w:val="center"/>
        </w:trPr>
        <w:tc>
          <w:tcPr>
            <w:tcW w:w="2179" w:type="dxa"/>
            <w:vMerge w:val="restart"/>
            <w:tcBorders>
              <w:top w:val="single" w:sz="4" w:space="0" w:color="auto"/>
              <w:left w:val="single" w:sz="4" w:space="0" w:color="auto"/>
            </w:tcBorders>
            <w:shd w:val="clear" w:color="auto" w:fill="auto"/>
          </w:tcPr>
          <w:p w14:paraId="6F1094BA" w14:textId="77777777" w:rsidR="00265ED9" w:rsidRPr="0009042C" w:rsidRDefault="000123A2">
            <w:pPr>
              <w:pStyle w:val="a9"/>
            </w:pPr>
            <w:r w:rsidRPr="0009042C">
              <w:rPr>
                <w:b/>
                <w:bCs/>
              </w:rPr>
              <w:t>Введение</w:t>
            </w:r>
          </w:p>
        </w:tc>
        <w:tc>
          <w:tcPr>
            <w:tcW w:w="6403" w:type="dxa"/>
            <w:tcBorders>
              <w:top w:val="single" w:sz="4" w:space="0" w:color="auto"/>
              <w:left w:val="single" w:sz="4" w:space="0" w:color="auto"/>
            </w:tcBorders>
            <w:shd w:val="clear" w:color="auto" w:fill="auto"/>
          </w:tcPr>
          <w:p w14:paraId="6A268965" w14:textId="77777777" w:rsidR="00265ED9" w:rsidRPr="0009042C" w:rsidRDefault="000123A2">
            <w:pPr>
              <w:pStyle w:val="a9"/>
            </w:pPr>
            <w:r w:rsidRPr="0009042C">
              <w:rPr>
                <w:b/>
                <w:bCs/>
              </w:rPr>
              <w:t>Содержание учебного материала</w:t>
            </w:r>
          </w:p>
        </w:tc>
        <w:tc>
          <w:tcPr>
            <w:tcW w:w="893" w:type="dxa"/>
            <w:tcBorders>
              <w:top w:val="single" w:sz="4" w:space="0" w:color="auto"/>
              <w:left w:val="single" w:sz="4" w:space="0" w:color="auto"/>
            </w:tcBorders>
            <w:shd w:val="clear" w:color="auto" w:fill="auto"/>
            <w:vAlign w:val="center"/>
          </w:tcPr>
          <w:p w14:paraId="6371E233" w14:textId="77777777" w:rsidR="00265ED9" w:rsidRPr="0009042C" w:rsidRDefault="000123A2">
            <w:pPr>
              <w:pStyle w:val="a9"/>
              <w:jc w:val="center"/>
            </w:pPr>
            <w:r w:rsidRPr="0009042C">
              <w:rPr>
                <w:b/>
                <w:bCs/>
                <w:iCs/>
              </w:rPr>
              <w:t>2</w:t>
            </w:r>
          </w:p>
        </w:tc>
        <w:tc>
          <w:tcPr>
            <w:tcW w:w="1757" w:type="dxa"/>
            <w:tcBorders>
              <w:top w:val="single" w:sz="4" w:space="0" w:color="auto"/>
              <w:left w:val="single" w:sz="4" w:space="0" w:color="auto"/>
            </w:tcBorders>
            <w:shd w:val="clear" w:color="auto" w:fill="auto"/>
          </w:tcPr>
          <w:p w14:paraId="22FF97B2" w14:textId="77777777" w:rsidR="00265ED9" w:rsidRPr="0009042C" w:rsidRDefault="000123A2">
            <w:pPr>
              <w:pStyle w:val="a9"/>
            </w:pPr>
            <w:r w:rsidRPr="0009042C">
              <w:t>ЛР 1-6</w:t>
            </w:r>
          </w:p>
        </w:tc>
        <w:tc>
          <w:tcPr>
            <w:tcW w:w="1742" w:type="dxa"/>
            <w:vMerge w:val="restart"/>
            <w:tcBorders>
              <w:top w:val="single" w:sz="4" w:space="0" w:color="auto"/>
              <w:left w:val="single" w:sz="4" w:space="0" w:color="auto"/>
            </w:tcBorders>
            <w:shd w:val="clear" w:color="auto" w:fill="auto"/>
          </w:tcPr>
          <w:p w14:paraId="426B40FC" w14:textId="77777777" w:rsidR="00265ED9" w:rsidRPr="0009042C" w:rsidRDefault="000123A2">
            <w:pPr>
              <w:pStyle w:val="a9"/>
            </w:pPr>
            <w:r w:rsidRPr="0009042C">
              <w:t>ПК 1.1, ПК 2.1</w:t>
            </w:r>
          </w:p>
          <w:p w14:paraId="27A8DBAA" w14:textId="77777777" w:rsidR="00265ED9" w:rsidRPr="0009042C" w:rsidRDefault="000123A2">
            <w:pPr>
              <w:pStyle w:val="a9"/>
            </w:pPr>
            <w:r w:rsidRPr="0009042C">
              <w:t>ОК 02, ОК 04</w:t>
            </w:r>
          </w:p>
        </w:tc>
        <w:tc>
          <w:tcPr>
            <w:tcW w:w="1747" w:type="dxa"/>
            <w:tcBorders>
              <w:top w:val="single" w:sz="4" w:space="0" w:color="auto"/>
              <w:left w:val="single" w:sz="4" w:space="0" w:color="auto"/>
              <w:right w:val="single" w:sz="4" w:space="0" w:color="auto"/>
            </w:tcBorders>
            <w:shd w:val="clear" w:color="auto" w:fill="auto"/>
          </w:tcPr>
          <w:p w14:paraId="13FFD39D" w14:textId="77777777" w:rsidR="00265ED9" w:rsidRPr="0009042C" w:rsidRDefault="000123A2">
            <w:pPr>
              <w:pStyle w:val="a9"/>
              <w:ind w:firstLine="420"/>
            </w:pPr>
            <w:r w:rsidRPr="0009042C">
              <w:rPr>
                <w:iCs/>
              </w:rPr>
              <w:t>Н 1.1.01</w:t>
            </w:r>
          </w:p>
          <w:p w14:paraId="5865F31E" w14:textId="77777777" w:rsidR="00265ED9" w:rsidRPr="0009042C" w:rsidRDefault="000123A2">
            <w:pPr>
              <w:pStyle w:val="a9"/>
              <w:ind w:firstLine="420"/>
            </w:pPr>
            <w:r w:rsidRPr="0009042C">
              <w:rPr>
                <w:iCs/>
              </w:rPr>
              <w:t>У 1.1.01</w:t>
            </w:r>
          </w:p>
          <w:p w14:paraId="5A2CB1DE" w14:textId="77777777" w:rsidR="00265ED9" w:rsidRPr="0009042C" w:rsidRDefault="000123A2">
            <w:pPr>
              <w:pStyle w:val="a9"/>
              <w:ind w:firstLine="420"/>
            </w:pPr>
            <w:r w:rsidRPr="0009042C">
              <w:rPr>
                <w:iCs/>
              </w:rPr>
              <w:t>З 1.1.01</w:t>
            </w:r>
          </w:p>
        </w:tc>
      </w:tr>
      <w:tr w:rsidR="00265ED9" w:rsidRPr="0009042C" w14:paraId="016306C5" w14:textId="77777777">
        <w:trPr>
          <w:trHeight w:hRule="exact" w:val="830"/>
          <w:jc w:val="center"/>
        </w:trPr>
        <w:tc>
          <w:tcPr>
            <w:tcW w:w="2179" w:type="dxa"/>
            <w:vMerge/>
            <w:tcBorders>
              <w:left w:val="single" w:sz="4" w:space="0" w:color="auto"/>
            </w:tcBorders>
            <w:shd w:val="clear" w:color="auto" w:fill="auto"/>
          </w:tcPr>
          <w:p w14:paraId="325F9ACF"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tcPr>
          <w:p w14:paraId="18C2D370" w14:textId="77777777" w:rsidR="00265ED9" w:rsidRPr="0009042C" w:rsidRDefault="000123A2">
            <w:pPr>
              <w:pStyle w:val="a9"/>
            </w:pPr>
            <w:r w:rsidRPr="0009042C">
              <w:t>Значение и роль метрологии в ветеринарной деятельности.</w:t>
            </w:r>
          </w:p>
          <w:p w14:paraId="05363A2C" w14:textId="77777777" w:rsidR="00265ED9" w:rsidRPr="0009042C" w:rsidRDefault="000123A2">
            <w:pPr>
              <w:pStyle w:val="a9"/>
            </w:pPr>
            <w:r w:rsidRPr="0009042C">
              <w:t>Значение и роль стандартизации в ветеринарной деятельности.</w:t>
            </w:r>
          </w:p>
          <w:p w14:paraId="0C624C3B" w14:textId="77777777" w:rsidR="00265ED9" w:rsidRPr="0009042C" w:rsidRDefault="000123A2">
            <w:pPr>
              <w:pStyle w:val="a9"/>
            </w:pPr>
            <w:r w:rsidRPr="0009042C">
              <w:t>Значение и роль проверки качества в ветеринарной деятельности</w:t>
            </w:r>
          </w:p>
        </w:tc>
        <w:tc>
          <w:tcPr>
            <w:tcW w:w="893" w:type="dxa"/>
            <w:tcBorders>
              <w:top w:val="single" w:sz="4" w:space="0" w:color="auto"/>
              <w:left w:val="single" w:sz="4" w:space="0" w:color="auto"/>
            </w:tcBorders>
            <w:shd w:val="clear" w:color="auto" w:fill="auto"/>
            <w:vAlign w:val="center"/>
          </w:tcPr>
          <w:p w14:paraId="32132749" w14:textId="77777777" w:rsidR="00265ED9" w:rsidRPr="0009042C" w:rsidRDefault="000123A2">
            <w:pPr>
              <w:pStyle w:val="a9"/>
              <w:jc w:val="center"/>
            </w:pPr>
            <w:r w:rsidRPr="0009042C">
              <w:rPr>
                <w:iCs/>
              </w:rPr>
              <w:t>2</w:t>
            </w:r>
          </w:p>
        </w:tc>
        <w:tc>
          <w:tcPr>
            <w:tcW w:w="1757" w:type="dxa"/>
            <w:tcBorders>
              <w:top w:val="single" w:sz="4" w:space="0" w:color="auto"/>
              <w:left w:val="single" w:sz="4" w:space="0" w:color="auto"/>
            </w:tcBorders>
            <w:shd w:val="clear" w:color="auto" w:fill="auto"/>
          </w:tcPr>
          <w:p w14:paraId="23D6E9AC"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06CF3046"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557B972A" w14:textId="77777777" w:rsidR="00265ED9" w:rsidRPr="0009042C" w:rsidRDefault="00265ED9">
            <w:pPr>
              <w:rPr>
                <w:rFonts w:ascii="Times New Roman" w:hAnsi="Times New Roman" w:cs="Times New Roman"/>
              </w:rPr>
            </w:pPr>
          </w:p>
        </w:tc>
      </w:tr>
      <w:tr w:rsidR="00265ED9" w:rsidRPr="0009042C" w14:paraId="7A621774" w14:textId="77777777">
        <w:trPr>
          <w:trHeight w:hRule="exact" w:val="302"/>
          <w:jc w:val="center"/>
        </w:trPr>
        <w:tc>
          <w:tcPr>
            <w:tcW w:w="8582" w:type="dxa"/>
            <w:gridSpan w:val="2"/>
            <w:tcBorders>
              <w:top w:val="single" w:sz="4" w:space="0" w:color="auto"/>
              <w:left w:val="single" w:sz="4" w:space="0" w:color="auto"/>
            </w:tcBorders>
            <w:shd w:val="clear" w:color="auto" w:fill="auto"/>
            <w:vAlign w:val="center"/>
          </w:tcPr>
          <w:p w14:paraId="4F07653E" w14:textId="77777777" w:rsidR="00265ED9" w:rsidRPr="0009042C" w:rsidRDefault="000123A2">
            <w:pPr>
              <w:pStyle w:val="a9"/>
              <w:jc w:val="center"/>
            </w:pPr>
            <w:r w:rsidRPr="0009042C">
              <w:rPr>
                <w:b/>
                <w:bCs/>
              </w:rPr>
              <w:t>Раздел 1. Метрология</w:t>
            </w:r>
          </w:p>
        </w:tc>
        <w:tc>
          <w:tcPr>
            <w:tcW w:w="893" w:type="dxa"/>
            <w:tcBorders>
              <w:top w:val="single" w:sz="4" w:space="0" w:color="auto"/>
              <w:left w:val="single" w:sz="4" w:space="0" w:color="auto"/>
            </w:tcBorders>
            <w:shd w:val="clear" w:color="auto" w:fill="auto"/>
            <w:vAlign w:val="center"/>
          </w:tcPr>
          <w:p w14:paraId="69C3E5C5" w14:textId="77777777" w:rsidR="00265ED9" w:rsidRPr="0009042C" w:rsidRDefault="000123A2">
            <w:pPr>
              <w:pStyle w:val="a9"/>
              <w:jc w:val="center"/>
            </w:pPr>
            <w:r w:rsidRPr="0009042C">
              <w:rPr>
                <w:b/>
                <w:bCs/>
              </w:rPr>
              <w:t>10</w:t>
            </w:r>
          </w:p>
        </w:tc>
        <w:tc>
          <w:tcPr>
            <w:tcW w:w="1757" w:type="dxa"/>
            <w:tcBorders>
              <w:top w:val="single" w:sz="4" w:space="0" w:color="auto"/>
              <w:left w:val="single" w:sz="4" w:space="0" w:color="auto"/>
            </w:tcBorders>
            <w:shd w:val="clear" w:color="auto" w:fill="auto"/>
          </w:tcPr>
          <w:p w14:paraId="1B52B19A" w14:textId="77777777" w:rsidR="00265ED9" w:rsidRPr="0009042C" w:rsidRDefault="00265ED9">
            <w:pPr>
              <w:rPr>
                <w:rFonts w:ascii="Times New Roman" w:hAnsi="Times New Roman" w:cs="Times New Roman"/>
              </w:rPr>
            </w:pPr>
          </w:p>
        </w:tc>
        <w:tc>
          <w:tcPr>
            <w:tcW w:w="1742" w:type="dxa"/>
            <w:tcBorders>
              <w:top w:val="single" w:sz="4" w:space="0" w:color="auto"/>
              <w:left w:val="single" w:sz="4" w:space="0" w:color="auto"/>
            </w:tcBorders>
            <w:shd w:val="clear" w:color="auto" w:fill="auto"/>
          </w:tcPr>
          <w:p w14:paraId="4E741E29"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57B5F418" w14:textId="77777777" w:rsidR="00265ED9" w:rsidRPr="0009042C" w:rsidRDefault="00265ED9">
            <w:pPr>
              <w:rPr>
                <w:rFonts w:ascii="Times New Roman" w:hAnsi="Times New Roman" w:cs="Times New Roman"/>
              </w:rPr>
            </w:pPr>
          </w:p>
        </w:tc>
      </w:tr>
      <w:tr w:rsidR="00265ED9" w:rsidRPr="0009042C" w14:paraId="2C3A3021" w14:textId="77777777">
        <w:trPr>
          <w:trHeight w:hRule="exact" w:val="835"/>
          <w:jc w:val="center"/>
        </w:trPr>
        <w:tc>
          <w:tcPr>
            <w:tcW w:w="2179" w:type="dxa"/>
            <w:vMerge w:val="restart"/>
            <w:tcBorders>
              <w:top w:val="single" w:sz="4" w:space="0" w:color="auto"/>
              <w:left w:val="single" w:sz="4" w:space="0" w:color="auto"/>
            </w:tcBorders>
            <w:shd w:val="clear" w:color="auto" w:fill="auto"/>
          </w:tcPr>
          <w:p w14:paraId="202ABC12" w14:textId="77777777" w:rsidR="00265ED9" w:rsidRPr="0009042C" w:rsidRDefault="000123A2">
            <w:pPr>
              <w:pStyle w:val="a9"/>
              <w:spacing w:line="269" w:lineRule="auto"/>
            </w:pPr>
            <w:r w:rsidRPr="0009042C">
              <w:rPr>
                <w:b/>
                <w:bCs/>
              </w:rPr>
              <w:t>Тема 1. 1.</w:t>
            </w:r>
          </w:p>
          <w:p w14:paraId="227DCCFE" w14:textId="77777777" w:rsidR="00265ED9" w:rsidRPr="0009042C" w:rsidRDefault="000123A2">
            <w:pPr>
              <w:pStyle w:val="a9"/>
              <w:spacing w:line="269" w:lineRule="auto"/>
            </w:pPr>
            <w:r w:rsidRPr="0009042C">
              <w:rPr>
                <w:b/>
                <w:bCs/>
              </w:rPr>
              <w:t>Законодательная база метрологии</w:t>
            </w:r>
          </w:p>
        </w:tc>
        <w:tc>
          <w:tcPr>
            <w:tcW w:w="6403" w:type="dxa"/>
            <w:tcBorders>
              <w:top w:val="single" w:sz="4" w:space="0" w:color="auto"/>
              <w:left w:val="single" w:sz="4" w:space="0" w:color="auto"/>
            </w:tcBorders>
            <w:shd w:val="clear" w:color="auto" w:fill="auto"/>
          </w:tcPr>
          <w:p w14:paraId="4F2DE691" w14:textId="77777777" w:rsidR="00265ED9" w:rsidRPr="0009042C" w:rsidRDefault="000123A2">
            <w:pPr>
              <w:pStyle w:val="a9"/>
            </w:pPr>
            <w:r w:rsidRPr="0009042C">
              <w:rPr>
                <w:b/>
                <w:bCs/>
              </w:rPr>
              <w:t>Содержание учебного материала</w:t>
            </w:r>
          </w:p>
        </w:tc>
        <w:tc>
          <w:tcPr>
            <w:tcW w:w="893" w:type="dxa"/>
            <w:tcBorders>
              <w:top w:val="single" w:sz="4" w:space="0" w:color="auto"/>
              <w:left w:val="single" w:sz="4" w:space="0" w:color="auto"/>
            </w:tcBorders>
            <w:shd w:val="clear" w:color="auto" w:fill="auto"/>
            <w:vAlign w:val="center"/>
          </w:tcPr>
          <w:p w14:paraId="2EF32EA8" w14:textId="77777777" w:rsidR="00265ED9" w:rsidRPr="0009042C" w:rsidRDefault="000123A2">
            <w:pPr>
              <w:pStyle w:val="a9"/>
              <w:jc w:val="center"/>
            </w:pPr>
            <w:r w:rsidRPr="0009042C">
              <w:rPr>
                <w:b/>
                <w:bCs/>
              </w:rPr>
              <w:t>4</w:t>
            </w:r>
          </w:p>
        </w:tc>
        <w:tc>
          <w:tcPr>
            <w:tcW w:w="1757" w:type="dxa"/>
            <w:tcBorders>
              <w:top w:val="single" w:sz="4" w:space="0" w:color="auto"/>
              <w:left w:val="single" w:sz="4" w:space="0" w:color="auto"/>
            </w:tcBorders>
            <w:shd w:val="clear" w:color="auto" w:fill="auto"/>
          </w:tcPr>
          <w:p w14:paraId="42519EAD" w14:textId="77777777" w:rsidR="00265ED9" w:rsidRPr="0009042C" w:rsidRDefault="000123A2">
            <w:pPr>
              <w:pStyle w:val="a9"/>
              <w:jc w:val="both"/>
            </w:pPr>
            <w:r w:rsidRPr="0009042C">
              <w:t>ЛР 2,3,6</w:t>
            </w:r>
          </w:p>
        </w:tc>
        <w:tc>
          <w:tcPr>
            <w:tcW w:w="1742" w:type="dxa"/>
            <w:vMerge w:val="restart"/>
            <w:tcBorders>
              <w:top w:val="single" w:sz="4" w:space="0" w:color="auto"/>
              <w:left w:val="single" w:sz="4" w:space="0" w:color="auto"/>
            </w:tcBorders>
            <w:shd w:val="clear" w:color="auto" w:fill="auto"/>
          </w:tcPr>
          <w:p w14:paraId="50411CCD" w14:textId="77777777" w:rsidR="00265ED9" w:rsidRPr="0009042C" w:rsidRDefault="000123A2">
            <w:pPr>
              <w:pStyle w:val="a9"/>
              <w:spacing w:line="259" w:lineRule="auto"/>
            </w:pPr>
            <w:r w:rsidRPr="0009042C">
              <w:t>ПК 2.2, ПК 2.3. ОК 01, ОК 02, ОК 03, ОК 06, ОК 09</w:t>
            </w:r>
          </w:p>
        </w:tc>
        <w:tc>
          <w:tcPr>
            <w:tcW w:w="1747" w:type="dxa"/>
            <w:tcBorders>
              <w:top w:val="single" w:sz="4" w:space="0" w:color="auto"/>
              <w:left w:val="single" w:sz="4" w:space="0" w:color="auto"/>
              <w:right w:val="single" w:sz="4" w:space="0" w:color="auto"/>
            </w:tcBorders>
            <w:shd w:val="clear" w:color="auto" w:fill="auto"/>
          </w:tcPr>
          <w:p w14:paraId="6CFAC906" w14:textId="77777777" w:rsidR="00265ED9" w:rsidRPr="0009042C" w:rsidRDefault="000123A2">
            <w:pPr>
              <w:pStyle w:val="a9"/>
              <w:ind w:firstLine="420"/>
            </w:pPr>
            <w:r w:rsidRPr="0009042C">
              <w:rPr>
                <w:iCs/>
              </w:rPr>
              <w:t>Уо.04.01</w:t>
            </w:r>
          </w:p>
          <w:p w14:paraId="6BFEE23D" w14:textId="77777777" w:rsidR="00265ED9" w:rsidRPr="0009042C" w:rsidRDefault="000123A2">
            <w:pPr>
              <w:pStyle w:val="a9"/>
              <w:ind w:firstLine="420"/>
            </w:pPr>
            <w:r w:rsidRPr="0009042C">
              <w:rPr>
                <w:iCs/>
              </w:rPr>
              <w:t>Зо.04.01</w:t>
            </w:r>
          </w:p>
        </w:tc>
      </w:tr>
      <w:tr w:rsidR="00265ED9" w:rsidRPr="0009042C" w14:paraId="29781A74" w14:textId="77777777">
        <w:trPr>
          <w:trHeight w:hRule="exact" w:val="883"/>
          <w:jc w:val="center"/>
        </w:trPr>
        <w:tc>
          <w:tcPr>
            <w:tcW w:w="2179" w:type="dxa"/>
            <w:vMerge/>
            <w:tcBorders>
              <w:left w:val="single" w:sz="4" w:space="0" w:color="auto"/>
            </w:tcBorders>
            <w:shd w:val="clear" w:color="auto" w:fill="auto"/>
          </w:tcPr>
          <w:p w14:paraId="4F55201A"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bottom"/>
          </w:tcPr>
          <w:p w14:paraId="0FBD758B" w14:textId="77777777" w:rsidR="00265ED9" w:rsidRPr="0009042C" w:rsidRDefault="000123A2">
            <w:pPr>
              <w:pStyle w:val="a9"/>
              <w:spacing w:line="276" w:lineRule="auto"/>
            </w:pPr>
            <w:r w:rsidRPr="0009042C">
              <w:t>Нормативная база метрологии. Законы РФ «О стандартизации», «О техническом регулировании» и «Об обеспечении единства измерений».</w:t>
            </w:r>
          </w:p>
        </w:tc>
        <w:tc>
          <w:tcPr>
            <w:tcW w:w="893" w:type="dxa"/>
            <w:tcBorders>
              <w:top w:val="single" w:sz="4" w:space="0" w:color="auto"/>
              <w:left w:val="single" w:sz="4" w:space="0" w:color="auto"/>
            </w:tcBorders>
            <w:shd w:val="clear" w:color="auto" w:fill="auto"/>
            <w:vAlign w:val="center"/>
          </w:tcPr>
          <w:p w14:paraId="7252FEC7" w14:textId="77777777" w:rsidR="00265ED9" w:rsidRPr="0009042C" w:rsidRDefault="000123A2">
            <w:pPr>
              <w:pStyle w:val="a9"/>
              <w:jc w:val="center"/>
            </w:pPr>
            <w:r w:rsidRPr="0009042C">
              <w:t>2</w:t>
            </w:r>
          </w:p>
        </w:tc>
        <w:tc>
          <w:tcPr>
            <w:tcW w:w="1757" w:type="dxa"/>
            <w:tcBorders>
              <w:top w:val="single" w:sz="4" w:space="0" w:color="auto"/>
              <w:left w:val="single" w:sz="4" w:space="0" w:color="auto"/>
            </w:tcBorders>
            <w:shd w:val="clear" w:color="auto" w:fill="auto"/>
          </w:tcPr>
          <w:p w14:paraId="75051BB7"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60052C65"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418514B4" w14:textId="77777777" w:rsidR="00265ED9" w:rsidRPr="0009042C" w:rsidRDefault="00265ED9">
            <w:pPr>
              <w:rPr>
                <w:rFonts w:ascii="Times New Roman" w:hAnsi="Times New Roman" w:cs="Times New Roman"/>
              </w:rPr>
            </w:pPr>
          </w:p>
        </w:tc>
      </w:tr>
      <w:tr w:rsidR="00265ED9" w:rsidRPr="0009042C" w14:paraId="58A70997" w14:textId="77777777">
        <w:trPr>
          <w:trHeight w:hRule="exact" w:val="302"/>
          <w:jc w:val="center"/>
        </w:trPr>
        <w:tc>
          <w:tcPr>
            <w:tcW w:w="2179" w:type="dxa"/>
            <w:vMerge/>
            <w:tcBorders>
              <w:left w:val="single" w:sz="4" w:space="0" w:color="auto"/>
            </w:tcBorders>
            <w:shd w:val="clear" w:color="auto" w:fill="auto"/>
          </w:tcPr>
          <w:p w14:paraId="7F9B9E8A"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center"/>
          </w:tcPr>
          <w:p w14:paraId="101E2280" w14:textId="77777777" w:rsidR="00265ED9" w:rsidRPr="0009042C" w:rsidRDefault="000123A2">
            <w:pPr>
              <w:pStyle w:val="a9"/>
            </w:pPr>
            <w:r w:rsidRPr="0009042C">
              <w:rPr>
                <w:b/>
                <w:bCs/>
              </w:rPr>
              <w:t>В том числе практических занятий</w:t>
            </w:r>
          </w:p>
        </w:tc>
        <w:tc>
          <w:tcPr>
            <w:tcW w:w="893" w:type="dxa"/>
            <w:tcBorders>
              <w:top w:val="single" w:sz="4" w:space="0" w:color="auto"/>
              <w:left w:val="single" w:sz="4" w:space="0" w:color="auto"/>
            </w:tcBorders>
            <w:shd w:val="clear" w:color="auto" w:fill="auto"/>
            <w:vAlign w:val="center"/>
          </w:tcPr>
          <w:p w14:paraId="6F1E4078" w14:textId="77777777" w:rsidR="00265ED9" w:rsidRPr="0009042C" w:rsidRDefault="000123A2">
            <w:pPr>
              <w:pStyle w:val="a9"/>
              <w:jc w:val="center"/>
            </w:pPr>
            <w:r w:rsidRPr="0009042C">
              <w:rPr>
                <w:b/>
                <w:bCs/>
              </w:rPr>
              <w:t>2</w:t>
            </w:r>
          </w:p>
        </w:tc>
        <w:tc>
          <w:tcPr>
            <w:tcW w:w="1757" w:type="dxa"/>
            <w:tcBorders>
              <w:top w:val="single" w:sz="4" w:space="0" w:color="auto"/>
              <w:left w:val="single" w:sz="4" w:space="0" w:color="auto"/>
            </w:tcBorders>
            <w:shd w:val="clear" w:color="auto" w:fill="auto"/>
          </w:tcPr>
          <w:p w14:paraId="769C2FBB"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60E007C0"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0D964378" w14:textId="77777777" w:rsidR="00265ED9" w:rsidRPr="0009042C" w:rsidRDefault="00265ED9">
            <w:pPr>
              <w:rPr>
                <w:rFonts w:ascii="Times New Roman" w:hAnsi="Times New Roman" w:cs="Times New Roman"/>
              </w:rPr>
            </w:pPr>
          </w:p>
        </w:tc>
      </w:tr>
      <w:tr w:rsidR="00265ED9" w:rsidRPr="0009042C" w14:paraId="60D67290" w14:textId="77777777">
        <w:trPr>
          <w:trHeight w:hRule="exact" w:val="590"/>
          <w:jc w:val="center"/>
        </w:trPr>
        <w:tc>
          <w:tcPr>
            <w:tcW w:w="2179" w:type="dxa"/>
            <w:vMerge/>
            <w:tcBorders>
              <w:left w:val="single" w:sz="4" w:space="0" w:color="auto"/>
            </w:tcBorders>
            <w:shd w:val="clear" w:color="auto" w:fill="auto"/>
          </w:tcPr>
          <w:p w14:paraId="1B27CC23"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bottom"/>
          </w:tcPr>
          <w:p w14:paraId="60CF0BDE" w14:textId="77777777" w:rsidR="00265ED9" w:rsidRPr="0009042C" w:rsidRDefault="000123A2">
            <w:pPr>
              <w:pStyle w:val="a9"/>
              <w:spacing w:line="276" w:lineRule="auto"/>
            </w:pPr>
            <w:r w:rsidRPr="0009042C">
              <w:t>Практическое занятие №1 Анализ содержания ФЗ «Об обеспечении единства измерений»</w:t>
            </w:r>
          </w:p>
        </w:tc>
        <w:tc>
          <w:tcPr>
            <w:tcW w:w="893" w:type="dxa"/>
            <w:tcBorders>
              <w:top w:val="single" w:sz="4" w:space="0" w:color="auto"/>
              <w:left w:val="single" w:sz="4" w:space="0" w:color="auto"/>
            </w:tcBorders>
            <w:shd w:val="clear" w:color="auto" w:fill="auto"/>
            <w:vAlign w:val="center"/>
          </w:tcPr>
          <w:p w14:paraId="0207237C" w14:textId="77777777" w:rsidR="00265ED9" w:rsidRPr="0009042C" w:rsidRDefault="000123A2">
            <w:pPr>
              <w:pStyle w:val="a9"/>
              <w:jc w:val="center"/>
            </w:pPr>
            <w:r w:rsidRPr="0009042C">
              <w:t>2</w:t>
            </w:r>
          </w:p>
        </w:tc>
        <w:tc>
          <w:tcPr>
            <w:tcW w:w="1757" w:type="dxa"/>
            <w:tcBorders>
              <w:top w:val="single" w:sz="4" w:space="0" w:color="auto"/>
              <w:left w:val="single" w:sz="4" w:space="0" w:color="auto"/>
            </w:tcBorders>
            <w:shd w:val="clear" w:color="auto" w:fill="auto"/>
          </w:tcPr>
          <w:p w14:paraId="66E90BBC"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15741447"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213A9E45" w14:textId="77777777" w:rsidR="00265ED9" w:rsidRPr="0009042C" w:rsidRDefault="00265ED9">
            <w:pPr>
              <w:rPr>
                <w:rFonts w:ascii="Times New Roman" w:hAnsi="Times New Roman" w:cs="Times New Roman"/>
              </w:rPr>
            </w:pPr>
          </w:p>
        </w:tc>
      </w:tr>
      <w:tr w:rsidR="00265ED9" w:rsidRPr="0009042C" w14:paraId="6EB5DB02" w14:textId="77777777">
        <w:trPr>
          <w:trHeight w:hRule="exact" w:val="312"/>
          <w:jc w:val="center"/>
        </w:trPr>
        <w:tc>
          <w:tcPr>
            <w:tcW w:w="2179" w:type="dxa"/>
            <w:tcBorders>
              <w:top w:val="single" w:sz="4" w:space="0" w:color="auto"/>
              <w:left w:val="single" w:sz="4" w:space="0" w:color="auto"/>
              <w:bottom w:val="single" w:sz="4" w:space="0" w:color="auto"/>
            </w:tcBorders>
            <w:shd w:val="clear" w:color="auto" w:fill="auto"/>
          </w:tcPr>
          <w:p w14:paraId="1DF5F2AE"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bottom w:val="single" w:sz="4" w:space="0" w:color="auto"/>
            </w:tcBorders>
            <w:shd w:val="clear" w:color="auto" w:fill="auto"/>
            <w:vAlign w:val="center"/>
          </w:tcPr>
          <w:p w14:paraId="7F6BB40E" w14:textId="77777777" w:rsidR="00265ED9" w:rsidRPr="0009042C" w:rsidRDefault="000123A2">
            <w:pPr>
              <w:pStyle w:val="a9"/>
            </w:pPr>
            <w:r w:rsidRPr="0009042C">
              <w:rPr>
                <w:b/>
                <w:bCs/>
              </w:rPr>
              <w:t>Содержание учебного материала</w:t>
            </w:r>
          </w:p>
        </w:tc>
        <w:tc>
          <w:tcPr>
            <w:tcW w:w="893" w:type="dxa"/>
            <w:tcBorders>
              <w:top w:val="single" w:sz="4" w:space="0" w:color="auto"/>
              <w:left w:val="single" w:sz="4" w:space="0" w:color="auto"/>
              <w:bottom w:val="single" w:sz="4" w:space="0" w:color="auto"/>
            </w:tcBorders>
            <w:shd w:val="clear" w:color="auto" w:fill="auto"/>
            <w:vAlign w:val="center"/>
          </w:tcPr>
          <w:p w14:paraId="61E77BCA" w14:textId="77777777" w:rsidR="00265ED9" w:rsidRPr="0009042C" w:rsidRDefault="000123A2">
            <w:pPr>
              <w:pStyle w:val="a9"/>
              <w:jc w:val="center"/>
            </w:pPr>
            <w:r w:rsidRPr="0009042C">
              <w:rPr>
                <w:b/>
                <w:bCs/>
              </w:rPr>
              <w:t>6</w:t>
            </w:r>
          </w:p>
        </w:tc>
        <w:tc>
          <w:tcPr>
            <w:tcW w:w="1757" w:type="dxa"/>
            <w:tcBorders>
              <w:top w:val="single" w:sz="4" w:space="0" w:color="auto"/>
              <w:left w:val="single" w:sz="4" w:space="0" w:color="auto"/>
              <w:bottom w:val="single" w:sz="4" w:space="0" w:color="auto"/>
            </w:tcBorders>
            <w:shd w:val="clear" w:color="auto" w:fill="auto"/>
          </w:tcPr>
          <w:p w14:paraId="0884D438" w14:textId="77777777" w:rsidR="00265ED9" w:rsidRPr="0009042C" w:rsidRDefault="00265ED9">
            <w:pPr>
              <w:rPr>
                <w:rFonts w:ascii="Times New Roman" w:hAnsi="Times New Roman" w:cs="Times New Roman"/>
              </w:rPr>
            </w:pPr>
          </w:p>
        </w:tc>
        <w:tc>
          <w:tcPr>
            <w:tcW w:w="1742" w:type="dxa"/>
            <w:tcBorders>
              <w:top w:val="single" w:sz="4" w:space="0" w:color="auto"/>
              <w:left w:val="single" w:sz="4" w:space="0" w:color="auto"/>
              <w:bottom w:val="single" w:sz="4" w:space="0" w:color="auto"/>
            </w:tcBorders>
            <w:shd w:val="clear" w:color="auto" w:fill="auto"/>
            <w:vAlign w:val="center"/>
          </w:tcPr>
          <w:p w14:paraId="6ACE2808" w14:textId="77777777" w:rsidR="00265ED9" w:rsidRPr="0009042C" w:rsidRDefault="000123A2">
            <w:pPr>
              <w:pStyle w:val="a9"/>
            </w:pPr>
            <w:r w:rsidRPr="0009042C">
              <w:t>ПК 2.2.</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01E2A3E3" w14:textId="77777777" w:rsidR="00265ED9" w:rsidRPr="0009042C" w:rsidRDefault="00265ED9">
            <w:pPr>
              <w:rPr>
                <w:rFonts w:ascii="Times New Roman" w:hAnsi="Times New Roman" w:cs="Times New Roman"/>
              </w:rPr>
            </w:pPr>
          </w:p>
        </w:tc>
      </w:tr>
    </w:tbl>
    <w:p w14:paraId="519FC7A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79"/>
        <w:gridCol w:w="6403"/>
        <w:gridCol w:w="893"/>
        <w:gridCol w:w="1757"/>
        <w:gridCol w:w="1742"/>
        <w:gridCol w:w="1747"/>
      </w:tblGrid>
      <w:tr w:rsidR="00265ED9" w:rsidRPr="0009042C" w14:paraId="6C20922F" w14:textId="77777777">
        <w:trPr>
          <w:trHeight w:hRule="exact" w:val="2050"/>
          <w:jc w:val="center"/>
        </w:trPr>
        <w:tc>
          <w:tcPr>
            <w:tcW w:w="2179" w:type="dxa"/>
            <w:vMerge w:val="restart"/>
            <w:tcBorders>
              <w:top w:val="single" w:sz="4" w:space="0" w:color="auto"/>
              <w:left w:val="single" w:sz="4" w:space="0" w:color="auto"/>
            </w:tcBorders>
            <w:shd w:val="clear" w:color="auto" w:fill="auto"/>
          </w:tcPr>
          <w:p w14:paraId="79BA2541" w14:textId="77777777" w:rsidR="00265ED9" w:rsidRPr="0009042C" w:rsidRDefault="000123A2">
            <w:pPr>
              <w:pStyle w:val="a9"/>
            </w:pPr>
            <w:r w:rsidRPr="0009042C">
              <w:rPr>
                <w:b/>
                <w:bCs/>
              </w:rPr>
              <w:t>Тема 1. 2.</w:t>
            </w:r>
          </w:p>
          <w:p w14:paraId="75343089" w14:textId="77777777" w:rsidR="00265ED9" w:rsidRPr="0009042C" w:rsidRDefault="000123A2">
            <w:pPr>
              <w:pStyle w:val="a9"/>
            </w:pPr>
            <w:r w:rsidRPr="0009042C">
              <w:rPr>
                <w:b/>
                <w:bCs/>
              </w:rPr>
              <w:t>Измерения</w:t>
            </w:r>
          </w:p>
        </w:tc>
        <w:tc>
          <w:tcPr>
            <w:tcW w:w="6403" w:type="dxa"/>
            <w:tcBorders>
              <w:top w:val="single" w:sz="4" w:space="0" w:color="auto"/>
              <w:left w:val="single" w:sz="4" w:space="0" w:color="auto"/>
            </w:tcBorders>
            <w:shd w:val="clear" w:color="auto" w:fill="auto"/>
            <w:vAlign w:val="bottom"/>
          </w:tcPr>
          <w:p w14:paraId="6E36F6C5" w14:textId="77777777" w:rsidR="00265ED9" w:rsidRPr="0009042C" w:rsidRDefault="000123A2">
            <w:pPr>
              <w:pStyle w:val="a9"/>
              <w:tabs>
                <w:tab w:val="left" w:pos="1147"/>
                <w:tab w:val="left" w:pos="2232"/>
                <w:tab w:val="left" w:pos="3634"/>
                <w:tab w:val="left" w:pos="4877"/>
              </w:tabs>
              <w:spacing w:line="276" w:lineRule="auto"/>
              <w:jc w:val="both"/>
            </w:pPr>
            <w:r w:rsidRPr="0009042C">
              <w:t>1.Терминология и единицы измерения величин в соответствии с действующими стандартами и международной системой единиц СИ. Средства измерения. Виды измерения. Методы измерения. Погрешности на примере параметров микроклимата фермы. Поверка</w:t>
            </w:r>
            <w:r w:rsidRPr="0009042C">
              <w:tab/>
              <w:t>средств</w:t>
            </w:r>
            <w:r w:rsidRPr="0009042C">
              <w:tab/>
              <w:t>измерения.</w:t>
            </w:r>
            <w:r w:rsidRPr="0009042C">
              <w:tab/>
              <w:t>Эталоны.</w:t>
            </w:r>
            <w:r w:rsidRPr="0009042C">
              <w:tab/>
              <w:t>Практическая</w:t>
            </w:r>
          </w:p>
          <w:p w14:paraId="4DA5DF46" w14:textId="77777777" w:rsidR="00265ED9" w:rsidRPr="0009042C" w:rsidRDefault="000123A2">
            <w:pPr>
              <w:pStyle w:val="a9"/>
              <w:spacing w:line="276" w:lineRule="auto"/>
              <w:jc w:val="both"/>
            </w:pPr>
            <w:r w:rsidRPr="0009042C">
              <w:t>применимость поверки в ветеринарии на примере лабораторного измерительного оборудования и инвентаря</w:t>
            </w:r>
          </w:p>
        </w:tc>
        <w:tc>
          <w:tcPr>
            <w:tcW w:w="893" w:type="dxa"/>
            <w:tcBorders>
              <w:top w:val="single" w:sz="4" w:space="0" w:color="auto"/>
              <w:left w:val="single" w:sz="4" w:space="0" w:color="auto"/>
            </w:tcBorders>
            <w:shd w:val="clear" w:color="auto" w:fill="auto"/>
            <w:vAlign w:val="center"/>
          </w:tcPr>
          <w:p w14:paraId="6F735612" w14:textId="77777777" w:rsidR="00265ED9" w:rsidRPr="0009042C" w:rsidRDefault="000123A2">
            <w:pPr>
              <w:pStyle w:val="a9"/>
              <w:jc w:val="center"/>
            </w:pPr>
            <w:r w:rsidRPr="0009042C">
              <w:t>4</w:t>
            </w:r>
          </w:p>
        </w:tc>
        <w:tc>
          <w:tcPr>
            <w:tcW w:w="1757" w:type="dxa"/>
            <w:tcBorders>
              <w:top w:val="single" w:sz="4" w:space="0" w:color="auto"/>
              <w:left w:val="single" w:sz="4" w:space="0" w:color="auto"/>
            </w:tcBorders>
            <w:shd w:val="clear" w:color="auto" w:fill="auto"/>
          </w:tcPr>
          <w:p w14:paraId="36B9E1FB" w14:textId="77777777" w:rsidR="00265ED9" w:rsidRPr="0009042C" w:rsidRDefault="000123A2">
            <w:pPr>
              <w:pStyle w:val="a9"/>
            </w:pPr>
            <w:r w:rsidRPr="0009042C">
              <w:rPr>
                <w:b/>
                <w:bCs/>
              </w:rPr>
              <w:t>ЛР 7,9,11</w:t>
            </w:r>
          </w:p>
        </w:tc>
        <w:tc>
          <w:tcPr>
            <w:tcW w:w="1742" w:type="dxa"/>
            <w:vMerge w:val="restart"/>
            <w:tcBorders>
              <w:top w:val="single" w:sz="4" w:space="0" w:color="auto"/>
              <w:left w:val="single" w:sz="4" w:space="0" w:color="auto"/>
            </w:tcBorders>
            <w:shd w:val="clear" w:color="auto" w:fill="auto"/>
          </w:tcPr>
          <w:p w14:paraId="141F3453" w14:textId="77777777" w:rsidR="00265ED9" w:rsidRPr="0009042C" w:rsidRDefault="000123A2">
            <w:pPr>
              <w:pStyle w:val="a9"/>
            </w:pPr>
            <w:r w:rsidRPr="0009042C">
              <w:t>ОК 04.</w:t>
            </w:r>
          </w:p>
          <w:p w14:paraId="0C271B56" w14:textId="77777777" w:rsidR="00265ED9" w:rsidRPr="0009042C" w:rsidRDefault="000123A2">
            <w:pPr>
              <w:pStyle w:val="a9"/>
            </w:pPr>
            <w:r w:rsidRPr="0009042C">
              <w:t>ОК 02.</w:t>
            </w:r>
          </w:p>
        </w:tc>
        <w:tc>
          <w:tcPr>
            <w:tcW w:w="1747" w:type="dxa"/>
            <w:tcBorders>
              <w:top w:val="single" w:sz="4" w:space="0" w:color="auto"/>
              <w:left w:val="single" w:sz="4" w:space="0" w:color="auto"/>
              <w:right w:val="single" w:sz="4" w:space="0" w:color="auto"/>
            </w:tcBorders>
            <w:shd w:val="clear" w:color="auto" w:fill="auto"/>
          </w:tcPr>
          <w:p w14:paraId="53507B26" w14:textId="77777777" w:rsidR="00265ED9" w:rsidRPr="0009042C" w:rsidRDefault="000123A2">
            <w:pPr>
              <w:pStyle w:val="a9"/>
              <w:ind w:firstLine="420"/>
            </w:pPr>
            <w:r w:rsidRPr="0009042C">
              <w:rPr>
                <w:iCs/>
              </w:rPr>
              <w:t>Н 1.1.01</w:t>
            </w:r>
          </w:p>
          <w:p w14:paraId="51913087" w14:textId="77777777" w:rsidR="00265ED9" w:rsidRPr="0009042C" w:rsidRDefault="000123A2">
            <w:pPr>
              <w:pStyle w:val="a9"/>
              <w:ind w:firstLine="420"/>
            </w:pPr>
            <w:r w:rsidRPr="0009042C">
              <w:rPr>
                <w:iCs/>
              </w:rPr>
              <w:t>У 1.1.01</w:t>
            </w:r>
          </w:p>
          <w:p w14:paraId="49FF8F12" w14:textId="77777777" w:rsidR="00265ED9" w:rsidRPr="0009042C" w:rsidRDefault="000123A2">
            <w:pPr>
              <w:pStyle w:val="a9"/>
              <w:jc w:val="center"/>
            </w:pPr>
            <w:r w:rsidRPr="0009042C">
              <w:rPr>
                <w:iCs/>
              </w:rPr>
              <w:t>З 1.1.01</w:t>
            </w:r>
          </w:p>
        </w:tc>
      </w:tr>
      <w:tr w:rsidR="00265ED9" w:rsidRPr="0009042C" w14:paraId="5A2E5DF8" w14:textId="77777777">
        <w:trPr>
          <w:trHeight w:hRule="exact" w:val="302"/>
          <w:jc w:val="center"/>
        </w:trPr>
        <w:tc>
          <w:tcPr>
            <w:tcW w:w="2179" w:type="dxa"/>
            <w:vMerge/>
            <w:tcBorders>
              <w:left w:val="single" w:sz="4" w:space="0" w:color="auto"/>
            </w:tcBorders>
            <w:shd w:val="clear" w:color="auto" w:fill="auto"/>
          </w:tcPr>
          <w:p w14:paraId="3894FD73"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center"/>
          </w:tcPr>
          <w:p w14:paraId="46CBFFAA" w14:textId="77777777" w:rsidR="00265ED9" w:rsidRPr="0009042C" w:rsidRDefault="000123A2">
            <w:pPr>
              <w:pStyle w:val="a9"/>
              <w:jc w:val="both"/>
            </w:pPr>
            <w:r w:rsidRPr="0009042C">
              <w:rPr>
                <w:b/>
                <w:bCs/>
              </w:rPr>
              <w:t>В том числе практических занятий</w:t>
            </w:r>
          </w:p>
        </w:tc>
        <w:tc>
          <w:tcPr>
            <w:tcW w:w="893" w:type="dxa"/>
            <w:tcBorders>
              <w:top w:val="single" w:sz="4" w:space="0" w:color="auto"/>
              <w:left w:val="single" w:sz="4" w:space="0" w:color="auto"/>
            </w:tcBorders>
            <w:shd w:val="clear" w:color="auto" w:fill="auto"/>
            <w:vAlign w:val="center"/>
          </w:tcPr>
          <w:p w14:paraId="1B1C0343" w14:textId="77777777" w:rsidR="00265ED9" w:rsidRPr="0009042C" w:rsidRDefault="000123A2">
            <w:pPr>
              <w:pStyle w:val="a9"/>
              <w:jc w:val="center"/>
            </w:pPr>
            <w:r w:rsidRPr="0009042C">
              <w:rPr>
                <w:b/>
                <w:bCs/>
              </w:rPr>
              <w:t>2</w:t>
            </w:r>
          </w:p>
        </w:tc>
        <w:tc>
          <w:tcPr>
            <w:tcW w:w="1757" w:type="dxa"/>
            <w:tcBorders>
              <w:top w:val="single" w:sz="4" w:space="0" w:color="auto"/>
              <w:left w:val="single" w:sz="4" w:space="0" w:color="auto"/>
            </w:tcBorders>
            <w:shd w:val="clear" w:color="auto" w:fill="auto"/>
          </w:tcPr>
          <w:p w14:paraId="1CB5E766"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097B0787"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4FDC86DB" w14:textId="77777777" w:rsidR="00265ED9" w:rsidRPr="0009042C" w:rsidRDefault="00265ED9">
            <w:pPr>
              <w:rPr>
                <w:rFonts w:ascii="Times New Roman" w:hAnsi="Times New Roman" w:cs="Times New Roman"/>
              </w:rPr>
            </w:pPr>
          </w:p>
        </w:tc>
      </w:tr>
      <w:tr w:rsidR="00265ED9" w:rsidRPr="0009042C" w14:paraId="79103114" w14:textId="77777777">
        <w:trPr>
          <w:trHeight w:hRule="exact" w:val="590"/>
          <w:jc w:val="center"/>
        </w:trPr>
        <w:tc>
          <w:tcPr>
            <w:tcW w:w="2179" w:type="dxa"/>
            <w:vMerge/>
            <w:tcBorders>
              <w:left w:val="single" w:sz="4" w:space="0" w:color="auto"/>
            </w:tcBorders>
            <w:shd w:val="clear" w:color="auto" w:fill="auto"/>
          </w:tcPr>
          <w:p w14:paraId="3FD7C7D7"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bottom"/>
          </w:tcPr>
          <w:p w14:paraId="541A474A" w14:textId="77777777" w:rsidR="00265ED9" w:rsidRPr="0009042C" w:rsidRDefault="000123A2">
            <w:pPr>
              <w:pStyle w:val="a9"/>
              <w:spacing w:line="276" w:lineRule="auto"/>
              <w:jc w:val="both"/>
            </w:pPr>
            <w:r w:rsidRPr="0009042C">
              <w:t>Практическое занятие №2 Перевод внесистемных единиц в системные с использованием кратных и дольных единиц</w:t>
            </w:r>
          </w:p>
        </w:tc>
        <w:tc>
          <w:tcPr>
            <w:tcW w:w="893" w:type="dxa"/>
            <w:tcBorders>
              <w:top w:val="single" w:sz="4" w:space="0" w:color="auto"/>
              <w:left w:val="single" w:sz="4" w:space="0" w:color="auto"/>
            </w:tcBorders>
            <w:shd w:val="clear" w:color="auto" w:fill="auto"/>
            <w:vAlign w:val="center"/>
          </w:tcPr>
          <w:p w14:paraId="0F2DC6F7" w14:textId="77777777" w:rsidR="00265ED9" w:rsidRPr="0009042C" w:rsidRDefault="000123A2">
            <w:pPr>
              <w:pStyle w:val="a9"/>
              <w:jc w:val="center"/>
            </w:pPr>
            <w:r w:rsidRPr="0009042C">
              <w:t>2</w:t>
            </w:r>
          </w:p>
        </w:tc>
        <w:tc>
          <w:tcPr>
            <w:tcW w:w="1757" w:type="dxa"/>
            <w:tcBorders>
              <w:top w:val="single" w:sz="4" w:space="0" w:color="auto"/>
              <w:left w:val="single" w:sz="4" w:space="0" w:color="auto"/>
            </w:tcBorders>
            <w:shd w:val="clear" w:color="auto" w:fill="auto"/>
          </w:tcPr>
          <w:p w14:paraId="6A36A67A"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4D9D91BA"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30EC6CA1" w14:textId="77777777" w:rsidR="00265ED9" w:rsidRPr="0009042C" w:rsidRDefault="00265ED9">
            <w:pPr>
              <w:rPr>
                <w:rFonts w:ascii="Times New Roman" w:hAnsi="Times New Roman" w:cs="Times New Roman"/>
              </w:rPr>
            </w:pPr>
          </w:p>
        </w:tc>
      </w:tr>
      <w:tr w:rsidR="00265ED9" w:rsidRPr="0009042C" w14:paraId="2FD05BD8" w14:textId="77777777">
        <w:trPr>
          <w:trHeight w:hRule="exact" w:val="302"/>
          <w:jc w:val="center"/>
        </w:trPr>
        <w:tc>
          <w:tcPr>
            <w:tcW w:w="8582" w:type="dxa"/>
            <w:gridSpan w:val="2"/>
            <w:tcBorders>
              <w:top w:val="single" w:sz="4" w:space="0" w:color="auto"/>
              <w:left w:val="single" w:sz="4" w:space="0" w:color="auto"/>
            </w:tcBorders>
            <w:shd w:val="clear" w:color="auto" w:fill="auto"/>
            <w:vAlign w:val="center"/>
          </w:tcPr>
          <w:p w14:paraId="7D37CF3D" w14:textId="77777777" w:rsidR="00265ED9" w:rsidRPr="0009042C" w:rsidRDefault="000123A2">
            <w:pPr>
              <w:pStyle w:val="a9"/>
              <w:jc w:val="center"/>
            </w:pPr>
            <w:r w:rsidRPr="0009042C">
              <w:rPr>
                <w:b/>
                <w:bCs/>
              </w:rPr>
              <w:t>Раздел 2. Стандартизация</w:t>
            </w:r>
          </w:p>
        </w:tc>
        <w:tc>
          <w:tcPr>
            <w:tcW w:w="893" w:type="dxa"/>
            <w:tcBorders>
              <w:top w:val="single" w:sz="4" w:space="0" w:color="auto"/>
              <w:left w:val="single" w:sz="4" w:space="0" w:color="auto"/>
            </w:tcBorders>
            <w:shd w:val="clear" w:color="auto" w:fill="auto"/>
            <w:vAlign w:val="center"/>
          </w:tcPr>
          <w:p w14:paraId="6116447B" w14:textId="77777777" w:rsidR="00265ED9" w:rsidRPr="0009042C" w:rsidRDefault="000123A2">
            <w:pPr>
              <w:pStyle w:val="a9"/>
              <w:jc w:val="center"/>
            </w:pPr>
            <w:r w:rsidRPr="0009042C">
              <w:rPr>
                <w:b/>
                <w:bCs/>
              </w:rPr>
              <w:t>16</w:t>
            </w:r>
          </w:p>
        </w:tc>
        <w:tc>
          <w:tcPr>
            <w:tcW w:w="1757" w:type="dxa"/>
            <w:tcBorders>
              <w:top w:val="single" w:sz="4" w:space="0" w:color="auto"/>
              <w:left w:val="single" w:sz="4" w:space="0" w:color="auto"/>
            </w:tcBorders>
            <w:shd w:val="clear" w:color="auto" w:fill="auto"/>
          </w:tcPr>
          <w:p w14:paraId="2E4DFD20" w14:textId="77777777" w:rsidR="00265ED9" w:rsidRPr="0009042C" w:rsidRDefault="00265ED9">
            <w:pPr>
              <w:rPr>
                <w:rFonts w:ascii="Times New Roman" w:hAnsi="Times New Roman" w:cs="Times New Roman"/>
              </w:rPr>
            </w:pPr>
          </w:p>
        </w:tc>
        <w:tc>
          <w:tcPr>
            <w:tcW w:w="1742" w:type="dxa"/>
            <w:tcBorders>
              <w:top w:val="single" w:sz="4" w:space="0" w:color="auto"/>
              <w:left w:val="single" w:sz="4" w:space="0" w:color="auto"/>
            </w:tcBorders>
            <w:shd w:val="clear" w:color="auto" w:fill="auto"/>
          </w:tcPr>
          <w:p w14:paraId="00F47152"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3CAC0F36" w14:textId="77777777" w:rsidR="00265ED9" w:rsidRPr="0009042C" w:rsidRDefault="00265ED9">
            <w:pPr>
              <w:rPr>
                <w:rFonts w:ascii="Times New Roman" w:hAnsi="Times New Roman" w:cs="Times New Roman"/>
              </w:rPr>
            </w:pPr>
          </w:p>
        </w:tc>
      </w:tr>
      <w:tr w:rsidR="00265ED9" w:rsidRPr="0009042C" w14:paraId="1D67FBA3" w14:textId="77777777">
        <w:trPr>
          <w:trHeight w:hRule="exact" w:val="1128"/>
          <w:jc w:val="center"/>
        </w:trPr>
        <w:tc>
          <w:tcPr>
            <w:tcW w:w="2179" w:type="dxa"/>
            <w:vMerge w:val="restart"/>
            <w:tcBorders>
              <w:top w:val="single" w:sz="4" w:space="0" w:color="auto"/>
              <w:left w:val="single" w:sz="4" w:space="0" w:color="auto"/>
            </w:tcBorders>
            <w:shd w:val="clear" w:color="auto" w:fill="auto"/>
          </w:tcPr>
          <w:p w14:paraId="67602883" w14:textId="77777777" w:rsidR="00265ED9" w:rsidRPr="0009042C" w:rsidRDefault="000123A2">
            <w:pPr>
              <w:pStyle w:val="a9"/>
              <w:spacing w:line="276" w:lineRule="auto"/>
            </w:pPr>
            <w:r w:rsidRPr="0009042C">
              <w:rPr>
                <w:b/>
                <w:bCs/>
              </w:rPr>
              <w:t>Тема 2.1. Законодательная база стандартизации</w:t>
            </w:r>
          </w:p>
        </w:tc>
        <w:tc>
          <w:tcPr>
            <w:tcW w:w="6403" w:type="dxa"/>
            <w:tcBorders>
              <w:top w:val="single" w:sz="4" w:space="0" w:color="auto"/>
              <w:left w:val="single" w:sz="4" w:space="0" w:color="auto"/>
            </w:tcBorders>
            <w:shd w:val="clear" w:color="auto" w:fill="auto"/>
          </w:tcPr>
          <w:p w14:paraId="6EFF0885" w14:textId="77777777" w:rsidR="00265ED9" w:rsidRPr="0009042C" w:rsidRDefault="000123A2">
            <w:pPr>
              <w:pStyle w:val="a9"/>
              <w:jc w:val="both"/>
            </w:pPr>
            <w:r w:rsidRPr="0009042C">
              <w:rPr>
                <w:b/>
                <w:bCs/>
              </w:rPr>
              <w:t>Содержание учебного материала</w:t>
            </w:r>
          </w:p>
        </w:tc>
        <w:tc>
          <w:tcPr>
            <w:tcW w:w="893" w:type="dxa"/>
            <w:tcBorders>
              <w:top w:val="single" w:sz="4" w:space="0" w:color="auto"/>
              <w:left w:val="single" w:sz="4" w:space="0" w:color="auto"/>
            </w:tcBorders>
            <w:shd w:val="clear" w:color="auto" w:fill="auto"/>
            <w:vAlign w:val="center"/>
          </w:tcPr>
          <w:p w14:paraId="48F6DBD7" w14:textId="77777777" w:rsidR="00265ED9" w:rsidRPr="0009042C" w:rsidRDefault="000123A2">
            <w:pPr>
              <w:pStyle w:val="a9"/>
              <w:jc w:val="center"/>
            </w:pPr>
            <w:r w:rsidRPr="0009042C">
              <w:rPr>
                <w:b/>
                <w:bCs/>
              </w:rPr>
              <w:t>4</w:t>
            </w:r>
          </w:p>
        </w:tc>
        <w:tc>
          <w:tcPr>
            <w:tcW w:w="1757" w:type="dxa"/>
            <w:tcBorders>
              <w:top w:val="single" w:sz="4" w:space="0" w:color="auto"/>
              <w:left w:val="single" w:sz="4" w:space="0" w:color="auto"/>
            </w:tcBorders>
            <w:shd w:val="clear" w:color="auto" w:fill="auto"/>
          </w:tcPr>
          <w:p w14:paraId="415C94F5" w14:textId="77777777" w:rsidR="00265ED9" w:rsidRPr="0009042C" w:rsidRDefault="000123A2">
            <w:pPr>
              <w:pStyle w:val="a9"/>
            </w:pPr>
            <w:r w:rsidRPr="0009042C">
              <w:rPr>
                <w:iCs/>
              </w:rPr>
              <w:t>ЛР 3,9,16</w:t>
            </w:r>
          </w:p>
        </w:tc>
        <w:tc>
          <w:tcPr>
            <w:tcW w:w="1742" w:type="dxa"/>
            <w:vMerge w:val="restart"/>
            <w:tcBorders>
              <w:top w:val="single" w:sz="4" w:space="0" w:color="auto"/>
              <w:left w:val="single" w:sz="4" w:space="0" w:color="auto"/>
            </w:tcBorders>
            <w:shd w:val="clear" w:color="auto" w:fill="auto"/>
          </w:tcPr>
          <w:p w14:paraId="17CB4A48" w14:textId="77777777" w:rsidR="00265ED9" w:rsidRPr="0009042C" w:rsidRDefault="000123A2">
            <w:pPr>
              <w:pStyle w:val="a9"/>
            </w:pPr>
            <w:r w:rsidRPr="0009042C">
              <w:rPr>
                <w:iCs/>
              </w:rPr>
              <w:t>ПК 1.2.</w:t>
            </w:r>
          </w:p>
          <w:p w14:paraId="6CED6660" w14:textId="77777777" w:rsidR="00265ED9" w:rsidRPr="0009042C" w:rsidRDefault="000123A2">
            <w:pPr>
              <w:pStyle w:val="a9"/>
            </w:pPr>
            <w:r w:rsidRPr="0009042C">
              <w:rPr>
                <w:iCs/>
              </w:rPr>
              <w:t>ОК 04, ОК 07.</w:t>
            </w:r>
          </w:p>
          <w:p w14:paraId="6A7D4FE2" w14:textId="77777777" w:rsidR="00265ED9" w:rsidRPr="0009042C" w:rsidRDefault="000123A2">
            <w:pPr>
              <w:pStyle w:val="a9"/>
            </w:pPr>
            <w:r w:rsidRPr="0009042C">
              <w:rPr>
                <w:iCs/>
              </w:rPr>
              <w:t>ОК 09.</w:t>
            </w:r>
          </w:p>
        </w:tc>
        <w:tc>
          <w:tcPr>
            <w:tcW w:w="1747" w:type="dxa"/>
            <w:tcBorders>
              <w:top w:val="single" w:sz="4" w:space="0" w:color="auto"/>
              <w:left w:val="single" w:sz="4" w:space="0" w:color="auto"/>
              <w:right w:val="single" w:sz="4" w:space="0" w:color="auto"/>
            </w:tcBorders>
            <w:shd w:val="clear" w:color="auto" w:fill="auto"/>
          </w:tcPr>
          <w:p w14:paraId="646E773A" w14:textId="77777777" w:rsidR="00265ED9" w:rsidRPr="0009042C" w:rsidRDefault="000123A2">
            <w:pPr>
              <w:pStyle w:val="a9"/>
              <w:ind w:firstLine="420"/>
            </w:pPr>
            <w:r w:rsidRPr="0009042C">
              <w:rPr>
                <w:iCs/>
              </w:rPr>
              <w:t>Н 1.1.01</w:t>
            </w:r>
          </w:p>
          <w:p w14:paraId="7CE0DC03" w14:textId="77777777" w:rsidR="00265ED9" w:rsidRPr="0009042C" w:rsidRDefault="000123A2">
            <w:pPr>
              <w:pStyle w:val="a9"/>
              <w:ind w:firstLine="420"/>
            </w:pPr>
            <w:r w:rsidRPr="0009042C">
              <w:rPr>
                <w:iCs/>
              </w:rPr>
              <w:t>У 1.1.01</w:t>
            </w:r>
          </w:p>
          <w:p w14:paraId="5965472A" w14:textId="77777777" w:rsidR="00265ED9" w:rsidRPr="0009042C" w:rsidRDefault="000123A2">
            <w:pPr>
              <w:pStyle w:val="a9"/>
              <w:jc w:val="center"/>
            </w:pPr>
            <w:r w:rsidRPr="0009042C">
              <w:rPr>
                <w:iCs/>
              </w:rPr>
              <w:t>З 1.1.01</w:t>
            </w:r>
          </w:p>
        </w:tc>
      </w:tr>
      <w:tr w:rsidR="00265ED9" w:rsidRPr="0009042C" w14:paraId="46913004" w14:textId="77777777">
        <w:trPr>
          <w:trHeight w:hRule="exact" w:val="1176"/>
          <w:jc w:val="center"/>
        </w:trPr>
        <w:tc>
          <w:tcPr>
            <w:tcW w:w="2179" w:type="dxa"/>
            <w:vMerge/>
            <w:tcBorders>
              <w:left w:val="single" w:sz="4" w:space="0" w:color="auto"/>
            </w:tcBorders>
            <w:shd w:val="clear" w:color="auto" w:fill="auto"/>
          </w:tcPr>
          <w:p w14:paraId="392D6CD7"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bottom"/>
          </w:tcPr>
          <w:p w14:paraId="1EB538AB" w14:textId="77777777" w:rsidR="00265ED9" w:rsidRPr="0009042C" w:rsidRDefault="000123A2">
            <w:pPr>
              <w:pStyle w:val="a9"/>
              <w:tabs>
                <w:tab w:val="left" w:pos="950"/>
                <w:tab w:val="left" w:pos="2789"/>
                <w:tab w:val="left" w:pos="3288"/>
                <w:tab w:val="left" w:pos="5002"/>
              </w:tabs>
              <w:spacing w:line="276" w:lineRule="auto"/>
              <w:jc w:val="both"/>
            </w:pPr>
            <w:r w:rsidRPr="0009042C">
              <w:t>Задачи</w:t>
            </w:r>
            <w:r w:rsidRPr="0009042C">
              <w:tab/>
              <w:t>стандартизации,</w:t>
            </w:r>
            <w:r w:rsidRPr="0009042C">
              <w:tab/>
              <w:t>ее</w:t>
            </w:r>
            <w:r w:rsidRPr="0009042C">
              <w:tab/>
              <w:t>экономическая</w:t>
            </w:r>
            <w:r w:rsidRPr="0009042C">
              <w:tab/>
              <w:t>деятельность</w:t>
            </w:r>
          </w:p>
          <w:p w14:paraId="294BB351" w14:textId="77777777" w:rsidR="00265ED9" w:rsidRPr="0009042C" w:rsidRDefault="000123A2">
            <w:pPr>
              <w:pStyle w:val="a9"/>
              <w:spacing w:line="276" w:lineRule="auto"/>
              <w:jc w:val="both"/>
            </w:pPr>
            <w:r w:rsidRPr="0009042C">
              <w:t>Законодательная база стандартизации. Закон «О техническом регулировании». Порядок разработки регламента. Технические регламенты Таможенного союза</w:t>
            </w:r>
          </w:p>
        </w:tc>
        <w:tc>
          <w:tcPr>
            <w:tcW w:w="893" w:type="dxa"/>
            <w:tcBorders>
              <w:top w:val="single" w:sz="4" w:space="0" w:color="auto"/>
              <w:left w:val="single" w:sz="4" w:space="0" w:color="auto"/>
            </w:tcBorders>
            <w:shd w:val="clear" w:color="auto" w:fill="auto"/>
            <w:vAlign w:val="center"/>
          </w:tcPr>
          <w:p w14:paraId="582AF0EF" w14:textId="77777777" w:rsidR="00265ED9" w:rsidRPr="0009042C" w:rsidRDefault="000123A2">
            <w:pPr>
              <w:pStyle w:val="a9"/>
              <w:jc w:val="center"/>
            </w:pPr>
            <w:r w:rsidRPr="0009042C">
              <w:rPr>
                <w:b/>
                <w:bCs/>
              </w:rPr>
              <w:t>4</w:t>
            </w:r>
          </w:p>
        </w:tc>
        <w:tc>
          <w:tcPr>
            <w:tcW w:w="1757" w:type="dxa"/>
            <w:tcBorders>
              <w:top w:val="single" w:sz="4" w:space="0" w:color="auto"/>
              <w:left w:val="single" w:sz="4" w:space="0" w:color="auto"/>
            </w:tcBorders>
            <w:shd w:val="clear" w:color="auto" w:fill="auto"/>
          </w:tcPr>
          <w:p w14:paraId="0269D7BF"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31866279"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0B7C9C9F" w14:textId="77777777" w:rsidR="00265ED9" w:rsidRPr="0009042C" w:rsidRDefault="00265ED9">
            <w:pPr>
              <w:rPr>
                <w:rFonts w:ascii="Times New Roman" w:hAnsi="Times New Roman" w:cs="Times New Roman"/>
              </w:rPr>
            </w:pPr>
          </w:p>
        </w:tc>
      </w:tr>
      <w:tr w:rsidR="00265ED9" w:rsidRPr="0009042C" w14:paraId="1A04E313" w14:textId="77777777">
        <w:trPr>
          <w:trHeight w:hRule="exact" w:val="850"/>
          <w:jc w:val="center"/>
        </w:trPr>
        <w:tc>
          <w:tcPr>
            <w:tcW w:w="2179" w:type="dxa"/>
            <w:vMerge w:val="restart"/>
            <w:tcBorders>
              <w:top w:val="single" w:sz="4" w:space="0" w:color="auto"/>
              <w:left w:val="single" w:sz="4" w:space="0" w:color="auto"/>
            </w:tcBorders>
            <w:shd w:val="clear" w:color="auto" w:fill="auto"/>
          </w:tcPr>
          <w:p w14:paraId="4AEBE265" w14:textId="77777777" w:rsidR="00265ED9" w:rsidRPr="0009042C" w:rsidRDefault="000123A2">
            <w:pPr>
              <w:pStyle w:val="a9"/>
              <w:spacing w:line="276" w:lineRule="auto"/>
            </w:pPr>
            <w:r w:rsidRPr="0009042C">
              <w:rPr>
                <w:b/>
                <w:bCs/>
              </w:rPr>
              <w:t>Тема 2.2. Нормативные документы в области стандартизации</w:t>
            </w:r>
          </w:p>
        </w:tc>
        <w:tc>
          <w:tcPr>
            <w:tcW w:w="6403" w:type="dxa"/>
            <w:tcBorders>
              <w:top w:val="single" w:sz="4" w:space="0" w:color="auto"/>
              <w:left w:val="single" w:sz="4" w:space="0" w:color="auto"/>
            </w:tcBorders>
            <w:shd w:val="clear" w:color="auto" w:fill="auto"/>
          </w:tcPr>
          <w:p w14:paraId="56590778" w14:textId="77777777" w:rsidR="00265ED9" w:rsidRPr="0009042C" w:rsidRDefault="000123A2">
            <w:pPr>
              <w:pStyle w:val="a9"/>
              <w:jc w:val="both"/>
            </w:pPr>
            <w:r w:rsidRPr="0009042C">
              <w:rPr>
                <w:b/>
                <w:bCs/>
              </w:rPr>
              <w:t>Содержание учебного материала</w:t>
            </w:r>
          </w:p>
        </w:tc>
        <w:tc>
          <w:tcPr>
            <w:tcW w:w="893" w:type="dxa"/>
            <w:tcBorders>
              <w:top w:val="single" w:sz="4" w:space="0" w:color="auto"/>
              <w:left w:val="single" w:sz="4" w:space="0" w:color="auto"/>
            </w:tcBorders>
            <w:shd w:val="clear" w:color="auto" w:fill="auto"/>
            <w:vAlign w:val="center"/>
          </w:tcPr>
          <w:p w14:paraId="30806B13" w14:textId="77777777" w:rsidR="00265ED9" w:rsidRPr="0009042C" w:rsidRDefault="000123A2">
            <w:pPr>
              <w:pStyle w:val="a9"/>
              <w:jc w:val="center"/>
            </w:pPr>
            <w:r w:rsidRPr="0009042C">
              <w:rPr>
                <w:b/>
                <w:bCs/>
              </w:rPr>
              <w:t>6</w:t>
            </w:r>
          </w:p>
        </w:tc>
        <w:tc>
          <w:tcPr>
            <w:tcW w:w="1757" w:type="dxa"/>
            <w:tcBorders>
              <w:top w:val="single" w:sz="4" w:space="0" w:color="auto"/>
              <w:left w:val="single" w:sz="4" w:space="0" w:color="auto"/>
            </w:tcBorders>
            <w:shd w:val="clear" w:color="auto" w:fill="auto"/>
          </w:tcPr>
          <w:p w14:paraId="499881A2" w14:textId="77777777" w:rsidR="00265ED9" w:rsidRPr="0009042C" w:rsidRDefault="000123A2">
            <w:pPr>
              <w:pStyle w:val="a9"/>
            </w:pPr>
            <w:r w:rsidRPr="0009042C">
              <w:rPr>
                <w:iCs/>
              </w:rPr>
              <w:t>ЛР 5,11,14</w:t>
            </w:r>
          </w:p>
        </w:tc>
        <w:tc>
          <w:tcPr>
            <w:tcW w:w="1742" w:type="dxa"/>
            <w:vMerge w:val="restart"/>
            <w:tcBorders>
              <w:top w:val="single" w:sz="4" w:space="0" w:color="auto"/>
              <w:left w:val="single" w:sz="4" w:space="0" w:color="auto"/>
            </w:tcBorders>
            <w:shd w:val="clear" w:color="auto" w:fill="auto"/>
          </w:tcPr>
          <w:p w14:paraId="7AB1F37F" w14:textId="77777777" w:rsidR="00265ED9" w:rsidRPr="0009042C" w:rsidRDefault="000123A2">
            <w:pPr>
              <w:pStyle w:val="a9"/>
            </w:pPr>
            <w:r w:rsidRPr="0009042C">
              <w:rPr>
                <w:iCs/>
              </w:rPr>
              <w:t>ПК 1.2.</w:t>
            </w:r>
          </w:p>
          <w:p w14:paraId="17D75290" w14:textId="77777777" w:rsidR="00265ED9" w:rsidRPr="0009042C" w:rsidRDefault="000123A2">
            <w:pPr>
              <w:pStyle w:val="a9"/>
            </w:pPr>
            <w:r w:rsidRPr="0009042C">
              <w:rPr>
                <w:iCs/>
              </w:rPr>
              <w:t>ПК 2.2.</w:t>
            </w:r>
          </w:p>
          <w:p w14:paraId="3A8728DE" w14:textId="77777777" w:rsidR="00265ED9" w:rsidRPr="0009042C" w:rsidRDefault="000123A2">
            <w:pPr>
              <w:pStyle w:val="a9"/>
            </w:pPr>
            <w:r w:rsidRPr="0009042C">
              <w:rPr>
                <w:iCs/>
              </w:rPr>
              <w:t>ОК 02, ОК 03</w:t>
            </w:r>
          </w:p>
        </w:tc>
        <w:tc>
          <w:tcPr>
            <w:tcW w:w="1747" w:type="dxa"/>
            <w:tcBorders>
              <w:top w:val="single" w:sz="4" w:space="0" w:color="auto"/>
              <w:left w:val="single" w:sz="4" w:space="0" w:color="auto"/>
              <w:right w:val="single" w:sz="4" w:space="0" w:color="auto"/>
            </w:tcBorders>
            <w:shd w:val="clear" w:color="auto" w:fill="auto"/>
          </w:tcPr>
          <w:p w14:paraId="6E379C38" w14:textId="77777777" w:rsidR="00265ED9" w:rsidRPr="0009042C" w:rsidRDefault="000123A2">
            <w:pPr>
              <w:pStyle w:val="a9"/>
              <w:jc w:val="center"/>
            </w:pPr>
            <w:r w:rsidRPr="0009042C">
              <w:rPr>
                <w:iCs/>
              </w:rPr>
              <w:t>Уо.04.01</w:t>
            </w:r>
          </w:p>
          <w:p w14:paraId="66710CCC" w14:textId="77777777" w:rsidR="00265ED9" w:rsidRPr="0009042C" w:rsidRDefault="000123A2">
            <w:pPr>
              <w:pStyle w:val="a9"/>
              <w:ind w:firstLine="420"/>
            </w:pPr>
            <w:r w:rsidRPr="0009042C">
              <w:rPr>
                <w:iCs/>
              </w:rPr>
              <w:t>Зо.04.01</w:t>
            </w:r>
          </w:p>
        </w:tc>
      </w:tr>
      <w:tr w:rsidR="00265ED9" w:rsidRPr="0009042C" w14:paraId="3AE5CF44" w14:textId="77777777">
        <w:trPr>
          <w:trHeight w:hRule="exact" w:val="1469"/>
          <w:jc w:val="center"/>
        </w:trPr>
        <w:tc>
          <w:tcPr>
            <w:tcW w:w="2179" w:type="dxa"/>
            <w:vMerge/>
            <w:tcBorders>
              <w:left w:val="single" w:sz="4" w:space="0" w:color="auto"/>
            </w:tcBorders>
            <w:shd w:val="clear" w:color="auto" w:fill="auto"/>
          </w:tcPr>
          <w:p w14:paraId="48881822"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bottom"/>
          </w:tcPr>
          <w:p w14:paraId="2812AE17" w14:textId="77777777" w:rsidR="00265ED9" w:rsidRPr="0009042C" w:rsidRDefault="000123A2">
            <w:pPr>
              <w:pStyle w:val="a9"/>
              <w:tabs>
                <w:tab w:val="left" w:pos="782"/>
                <w:tab w:val="left" w:pos="3725"/>
              </w:tabs>
              <w:spacing w:line="276" w:lineRule="auto"/>
              <w:jc w:val="both"/>
            </w:pPr>
            <w:r w:rsidRPr="0009042C">
              <w:t>Виды</w:t>
            </w:r>
            <w:r w:rsidRPr="0009042C">
              <w:tab/>
              <w:t>нормативных документов.</w:t>
            </w:r>
            <w:r w:rsidRPr="0009042C">
              <w:tab/>
              <w:t>Применения требований</w:t>
            </w:r>
          </w:p>
          <w:p w14:paraId="6FAD64BF" w14:textId="77777777" w:rsidR="00265ED9" w:rsidRPr="0009042C" w:rsidRDefault="000123A2">
            <w:pPr>
              <w:pStyle w:val="a9"/>
              <w:spacing w:line="276" w:lineRule="auto"/>
              <w:jc w:val="both"/>
            </w:pPr>
            <w:r w:rsidRPr="0009042C">
              <w:t>нормативных документов к основным видам и процессам Оформление документации в соответствии с действующей нормативной базой Категории и виды стандартов. ГОСТ, ТУ, декларация соответствия.</w:t>
            </w:r>
          </w:p>
        </w:tc>
        <w:tc>
          <w:tcPr>
            <w:tcW w:w="893" w:type="dxa"/>
            <w:tcBorders>
              <w:top w:val="single" w:sz="4" w:space="0" w:color="auto"/>
              <w:left w:val="single" w:sz="4" w:space="0" w:color="auto"/>
            </w:tcBorders>
            <w:shd w:val="clear" w:color="auto" w:fill="auto"/>
            <w:vAlign w:val="center"/>
          </w:tcPr>
          <w:p w14:paraId="69FEDCA9" w14:textId="77777777" w:rsidR="00265ED9" w:rsidRPr="0009042C" w:rsidRDefault="000123A2">
            <w:pPr>
              <w:pStyle w:val="a9"/>
              <w:jc w:val="center"/>
            </w:pPr>
            <w:r w:rsidRPr="0009042C">
              <w:rPr>
                <w:b/>
                <w:bCs/>
              </w:rPr>
              <w:t>4</w:t>
            </w:r>
          </w:p>
        </w:tc>
        <w:tc>
          <w:tcPr>
            <w:tcW w:w="1757" w:type="dxa"/>
            <w:tcBorders>
              <w:top w:val="single" w:sz="4" w:space="0" w:color="auto"/>
              <w:left w:val="single" w:sz="4" w:space="0" w:color="auto"/>
            </w:tcBorders>
            <w:shd w:val="clear" w:color="auto" w:fill="auto"/>
          </w:tcPr>
          <w:p w14:paraId="7164212C"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295996C3"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6CF98164" w14:textId="77777777" w:rsidR="00265ED9" w:rsidRPr="0009042C" w:rsidRDefault="00265ED9">
            <w:pPr>
              <w:rPr>
                <w:rFonts w:ascii="Times New Roman" w:hAnsi="Times New Roman" w:cs="Times New Roman"/>
              </w:rPr>
            </w:pPr>
          </w:p>
        </w:tc>
      </w:tr>
      <w:tr w:rsidR="00265ED9" w:rsidRPr="0009042C" w14:paraId="73B1F367" w14:textId="77777777">
        <w:trPr>
          <w:trHeight w:hRule="exact" w:val="298"/>
          <w:jc w:val="center"/>
        </w:trPr>
        <w:tc>
          <w:tcPr>
            <w:tcW w:w="2179" w:type="dxa"/>
            <w:vMerge/>
            <w:tcBorders>
              <w:left w:val="single" w:sz="4" w:space="0" w:color="auto"/>
            </w:tcBorders>
            <w:shd w:val="clear" w:color="auto" w:fill="auto"/>
          </w:tcPr>
          <w:p w14:paraId="1D4D39F3"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center"/>
          </w:tcPr>
          <w:p w14:paraId="36B4D560" w14:textId="77777777" w:rsidR="00265ED9" w:rsidRPr="0009042C" w:rsidRDefault="000123A2">
            <w:pPr>
              <w:pStyle w:val="a9"/>
              <w:jc w:val="both"/>
            </w:pPr>
            <w:r w:rsidRPr="0009042C">
              <w:rPr>
                <w:b/>
                <w:bCs/>
              </w:rPr>
              <w:t>В том числе практических занятий</w:t>
            </w:r>
          </w:p>
        </w:tc>
        <w:tc>
          <w:tcPr>
            <w:tcW w:w="893" w:type="dxa"/>
            <w:tcBorders>
              <w:top w:val="single" w:sz="4" w:space="0" w:color="auto"/>
              <w:left w:val="single" w:sz="4" w:space="0" w:color="auto"/>
            </w:tcBorders>
            <w:shd w:val="clear" w:color="auto" w:fill="auto"/>
            <w:vAlign w:val="center"/>
          </w:tcPr>
          <w:p w14:paraId="526AA342" w14:textId="77777777" w:rsidR="00265ED9" w:rsidRPr="0009042C" w:rsidRDefault="000123A2">
            <w:pPr>
              <w:pStyle w:val="a9"/>
              <w:jc w:val="center"/>
            </w:pPr>
            <w:r w:rsidRPr="0009042C">
              <w:rPr>
                <w:b/>
                <w:bCs/>
              </w:rPr>
              <w:t>2</w:t>
            </w:r>
          </w:p>
        </w:tc>
        <w:tc>
          <w:tcPr>
            <w:tcW w:w="1757" w:type="dxa"/>
            <w:tcBorders>
              <w:top w:val="single" w:sz="4" w:space="0" w:color="auto"/>
              <w:left w:val="single" w:sz="4" w:space="0" w:color="auto"/>
            </w:tcBorders>
            <w:shd w:val="clear" w:color="auto" w:fill="auto"/>
          </w:tcPr>
          <w:p w14:paraId="6005FD95"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60DE1877"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435D772E" w14:textId="77777777" w:rsidR="00265ED9" w:rsidRPr="0009042C" w:rsidRDefault="00265ED9">
            <w:pPr>
              <w:rPr>
                <w:rFonts w:ascii="Times New Roman" w:hAnsi="Times New Roman" w:cs="Times New Roman"/>
              </w:rPr>
            </w:pPr>
          </w:p>
        </w:tc>
      </w:tr>
      <w:tr w:rsidR="00265ED9" w:rsidRPr="0009042C" w14:paraId="1406C548" w14:textId="77777777">
        <w:trPr>
          <w:trHeight w:hRule="exact" w:val="595"/>
          <w:jc w:val="center"/>
        </w:trPr>
        <w:tc>
          <w:tcPr>
            <w:tcW w:w="2179" w:type="dxa"/>
            <w:vMerge/>
            <w:tcBorders>
              <w:left w:val="single" w:sz="4" w:space="0" w:color="auto"/>
            </w:tcBorders>
            <w:shd w:val="clear" w:color="auto" w:fill="auto"/>
          </w:tcPr>
          <w:p w14:paraId="0CD3B281"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bottom"/>
          </w:tcPr>
          <w:p w14:paraId="3073AA8C" w14:textId="77777777" w:rsidR="00265ED9" w:rsidRPr="0009042C" w:rsidRDefault="000123A2">
            <w:pPr>
              <w:pStyle w:val="a9"/>
              <w:spacing w:line="276" w:lineRule="auto"/>
              <w:jc w:val="both"/>
            </w:pPr>
            <w:r w:rsidRPr="0009042C">
              <w:t>Практическое занятие №3 Изучение структуры стандартов различных категорий</w:t>
            </w:r>
          </w:p>
        </w:tc>
        <w:tc>
          <w:tcPr>
            <w:tcW w:w="893" w:type="dxa"/>
            <w:tcBorders>
              <w:top w:val="single" w:sz="4" w:space="0" w:color="auto"/>
              <w:left w:val="single" w:sz="4" w:space="0" w:color="auto"/>
            </w:tcBorders>
            <w:shd w:val="clear" w:color="auto" w:fill="auto"/>
            <w:vAlign w:val="center"/>
          </w:tcPr>
          <w:p w14:paraId="606292BA" w14:textId="77777777" w:rsidR="00265ED9" w:rsidRPr="0009042C" w:rsidRDefault="000123A2">
            <w:pPr>
              <w:pStyle w:val="a9"/>
              <w:jc w:val="center"/>
            </w:pPr>
            <w:r w:rsidRPr="0009042C">
              <w:rPr>
                <w:b/>
                <w:bCs/>
              </w:rPr>
              <w:t>2</w:t>
            </w:r>
          </w:p>
        </w:tc>
        <w:tc>
          <w:tcPr>
            <w:tcW w:w="1757" w:type="dxa"/>
            <w:tcBorders>
              <w:top w:val="single" w:sz="4" w:space="0" w:color="auto"/>
              <w:left w:val="single" w:sz="4" w:space="0" w:color="auto"/>
            </w:tcBorders>
            <w:shd w:val="clear" w:color="auto" w:fill="auto"/>
          </w:tcPr>
          <w:p w14:paraId="40A3C98E"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66781A36"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28926A5A" w14:textId="77777777" w:rsidR="00265ED9" w:rsidRPr="0009042C" w:rsidRDefault="00265ED9">
            <w:pPr>
              <w:rPr>
                <w:rFonts w:ascii="Times New Roman" w:hAnsi="Times New Roman" w:cs="Times New Roman"/>
              </w:rPr>
            </w:pPr>
          </w:p>
        </w:tc>
      </w:tr>
      <w:tr w:rsidR="00265ED9" w:rsidRPr="0009042C" w14:paraId="38CD8B31" w14:textId="77777777">
        <w:trPr>
          <w:trHeight w:hRule="exact" w:val="821"/>
          <w:jc w:val="center"/>
        </w:trPr>
        <w:tc>
          <w:tcPr>
            <w:tcW w:w="2179" w:type="dxa"/>
            <w:tcBorders>
              <w:top w:val="single" w:sz="4" w:space="0" w:color="auto"/>
              <w:left w:val="single" w:sz="4" w:space="0" w:color="auto"/>
              <w:bottom w:val="single" w:sz="4" w:space="0" w:color="auto"/>
            </w:tcBorders>
            <w:shd w:val="clear" w:color="auto" w:fill="auto"/>
          </w:tcPr>
          <w:p w14:paraId="62CB12AD" w14:textId="77777777" w:rsidR="00265ED9" w:rsidRPr="0009042C" w:rsidRDefault="000123A2">
            <w:pPr>
              <w:pStyle w:val="a9"/>
            </w:pPr>
            <w:r w:rsidRPr="0009042C">
              <w:rPr>
                <w:b/>
                <w:bCs/>
              </w:rPr>
              <w:t>Тема 2.3.</w:t>
            </w:r>
          </w:p>
        </w:tc>
        <w:tc>
          <w:tcPr>
            <w:tcW w:w="6403" w:type="dxa"/>
            <w:tcBorders>
              <w:top w:val="single" w:sz="4" w:space="0" w:color="auto"/>
              <w:left w:val="single" w:sz="4" w:space="0" w:color="auto"/>
              <w:bottom w:val="single" w:sz="4" w:space="0" w:color="auto"/>
            </w:tcBorders>
            <w:shd w:val="clear" w:color="auto" w:fill="auto"/>
          </w:tcPr>
          <w:p w14:paraId="2398678B" w14:textId="77777777" w:rsidR="00265ED9" w:rsidRPr="0009042C" w:rsidRDefault="000123A2">
            <w:pPr>
              <w:pStyle w:val="a9"/>
            </w:pPr>
            <w:r w:rsidRPr="0009042C">
              <w:rPr>
                <w:b/>
                <w:bCs/>
              </w:rPr>
              <w:t>Содержание учебного материала</w:t>
            </w:r>
          </w:p>
        </w:tc>
        <w:tc>
          <w:tcPr>
            <w:tcW w:w="893" w:type="dxa"/>
            <w:tcBorders>
              <w:top w:val="single" w:sz="4" w:space="0" w:color="auto"/>
              <w:left w:val="single" w:sz="4" w:space="0" w:color="auto"/>
              <w:bottom w:val="single" w:sz="4" w:space="0" w:color="auto"/>
            </w:tcBorders>
            <w:shd w:val="clear" w:color="auto" w:fill="auto"/>
          </w:tcPr>
          <w:p w14:paraId="28C8FA2B" w14:textId="77777777" w:rsidR="00265ED9" w:rsidRPr="0009042C" w:rsidRDefault="000123A2">
            <w:pPr>
              <w:pStyle w:val="a9"/>
              <w:jc w:val="center"/>
            </w:pPr>
            <w:r w:rsidRPr="0009042C">
              <w:rPr>
                <w:b/>
                <w:bCs/>
              </w:rPr>
              <w:t>6</w:t>
            </w:r>
          </w:p>
        </w:tc>
        <w:tc>
          <w:tcPr>
            <w:tcW w:w="1757" w:type="dxa"/>
            <w:tcBorders>
              <w:top w:val="single" w:sz="4" w:space="0" w:color="auto"/>
              <w:left w:val="single" w:sz="4" w:space="0" w:color="auto"/>
              <w:bottom w:val="single" w:sz="4" w:space="0" w:color="auto"/>
            </w:tcBorders>
            <w:shd w:val="clear" w:color="auto" w:fill="auto"/>
          </w:tcPr>
          <w:p w14:paraId="4131FFB7" w14:textId="77777777" w:rsidR="00265ED9" w:rsidRPr="0009042C" w:rsidRDefault="000123A2">
            <w:pPr>
              <w:pStyle w:val="a9"/>
            </w:pPr>
            <w:r w:rsidRPr="0009042C">
              <w:rPr>
                <w:iCs/>
              </w:rPr>
              <w:t>ЛР 7,9,12</w:t>
            </w:r>
          </w:p>
        </w:tc>
        <w:tc>
          <w:tcPr>
            <w:tcW w:w="1742" w:type="dxa"/>
            <w:tcBorders>
              <w:top w:val="single" w:sz="4" w:space="0" w:color="auto"/>
              <w:left w:val="single" w:sz="4" w:space="0" w:color="auto"/>
              <w:bottom w:val="single" w:sz="4" w:space="0" w:color="auto"/>
            </w:tcBorders>
            <w:shd w:val="clear" w:color="auto" w:fill="auto"/>
            <w:vAlign w:val="center"/>
          </w:tcPr>
          <w:p w14:paraId="362BDCE2" w14:textId="77777777" w:rsidR="00265ED9" w:rsidRPr="0009042C" w:rsidRDefault="000123A2">
            <w:pPr>
              <w:pStyle w:val="a9"/>
            </w:pPr>
            <w:r w:rsidRPr="0009042C">
              <w:rPr>
                <w:iCs/>
              </w:rPr>
              <w:t>ПК 1.1</w:t>
            </w:r>
          </w:p>
          <w:p w14:paraId="4BC595EE" w14:textId="77777777" w:rsidR="00265ED9" w:rsidRPr="0009042C" w:rsidRDefault="000123A2">
            <w:pPr>
              <w:pStyle w:val="a9"/>
            </w:pPr>
            <w:r w:rsidRPr="0009042C">
              <w:rPr>
                <w:iCs/>
              </w:rPr>
              <w:t>ПК 1.2</w:t>
            </w:r>
          </w:p>
          <w:p w14:paraId="76159E67" w14:textId="77777777" w:rsidR="00265ED9" w:rsidRPr="0009042C" w:rsidRDefault="000123A2">
            <w:pPr>
              <w:pStyle w:val="a9"/>
            </w:pPr>
            <w:r w:rsidRPr="0009042C">
              <w:rPr>
                <w:iCs/>
              </w:rPr>
              <w:t>ПК 2.1</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366AD88B" w14:textId="77777777" w:rsidR="00265ED9" w:rsidRPr="0009042C" w:rsidRDefault="000123A2">
            <w:pPr>
              <w:pStyle w:val="a9"/>
              <w:jc w:val="center"/>
            </w:pPr>
            <w:r w:rsidRPr="0009042C">
              <w:rPr>
                <w:iCs/>
              </w:rPr>
              <w:t>Уо.04.01</w:t>
            </w:r>
          </w:p>
          <w:p w14:paraId="3C02218A" w14:textId="77777777" w:rsidR="00265ED9" w:rsidRPr="0009042C" w:rsidRDefault="000123A2">
            <w:pPr>
              <w:pStyle w:val="a9"/>
              <w:ind w:firstLine="420"/>
            </w:pPr>
            <w:r w:rsidRPr="0009042C">
              <w:rPr>
                <w:iCs/>
              </w:rPr>
              <w:t>Зо.04.01</w:t>
            </w:r>
          </w:p>
        </w:tc>
      </w:tr>
    </w:tbl>
    <w:p w14:paraId="4061AB6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79"/>
        <w:gridCol w:w="6403"/>
        <w:gridCol w:w="893"/>
        <w:gridCol w:w="1757"/>
        <w:gridCol w:w="1742"/>
        <w:gridCol w:w="1747"/>
      </w:tblGrid>
      <w:tr w:rsidR="00265ED9" w:rsidRPr="0009042C" w14:paraId="65061BD5" w14:textId="77777777">
        <w:trPr>
          <w:trHeight w:hRule="exact" w:val="1762"/>
          <w:jc w:val="center"/>
        </w:trPr>
        <w:tc>
          <w:tcPr>
            <w:tcW w:w="2179" w:type="dxa"/>
            <w:vMerge w:val="restart"/>
            <w:tcBorders>
              <w:top w:val="single" w:sz="4" w:space="0" w:color="auto"/>
              <w:left w:val="single" w:sz="4" w:space="0" w:color="auto"/>
            </w:tcBorders>
            <w:shd w:val="clear" w:color="auto" w:fill="auto"/>
          </w:tcPr>
          <w:p w14:paraId="7DF91E4D" w14:textId="77777777" w:rsidR="00265ED9" w:rsidRPr="0009042C" w:rsidRDefault="000123A2">
            <w:pPr>
              <w:pStyle w:val="a9"/>
              <w:spacing w:line="276" w:lineRule="auto"/>
            </w:pPr>
            <w:r w:rsidRPr="0009042C">
              <w:rPr>
                <w:b/>
                <w:bCs/>
              </w:rPr>
              <w:t>Профессиональные стандарты</w:t>
            </w:r>
          </w:p>
        </w:tc>
        <w:tc>
          <w:tcPr>
            <w:tcW w:w="6403" w:type="dxa"/>
            <w:tcBorders>
              <w:top w:val="single" w:sz="4" w:space="0" w:color="auto"/>
              <w:left w:val="single" w:sz="4" w:space="0" w:color="auto"/>
            </w:tcBorders>
            <w:shd w:val="clear" w:color="auto" w:fill="auto"/>
            <w:vAlign w:val="bottom"/>
          </w:tcPr>
          <w:p w14:paraId="590C5D4B" w14:textId="77777777" w:rsidR="00265ED9" w:rsidRPr="0009042C" w:rsidRDefault="000123A2">
            <w:pPr>
              <w:pStyle w:val="a9"/>
              <w:spacing w:line="276" w:lineRule="auto"/>
            </w:pPr>
            <w:r w:rsidRPr="0009042C">
              <w:t>Профессиональные стандарты, их назначение, структура, основные понятия и требования. Обобщенная трудовая функция, трудовая функция, трудовые действия, уровень квалификации Профессиональный стандарт 13.019 Ветеринарный фельдшер. Содержание и основные требования к профессиональным параметрам специалистов.</w:t>
            </w:r>
          </w:p>
        </w:tc>
        <w:tc>
          <w:tcPr>
            <w:tcW w:w="893" w:type="dxa"/>
            <w:tcBorders>
              <w:top w:val="single" w:sz="4" w:space="0" w:color="auto"/>
              <w:left w:val="single" w:sz="4" w:space="0" w:color="auto"/>
            </w:tcBorders>
            <w:shd w:val="clear" w:color="auto" w:fill="auto"/>
          </w:tcPr>
          <w:p w14:paraId="4A63E0AF" w14:textId="77777777" w:rsidR="00265ED9" w:rsidRPr="0009042C" w:rsidRDefault="000123A2">
            <w:pPr>
              <w:pStyle w:val="a9"/>
              <w:jc w:val="center"/>
            </w:pPr>
            <w:r w:rsidRPr="0009042C">
              <w:t>4</w:t>
            </w:r>
          </w:p>
        </w:tc>
        <w:tc>
          <w:tcPr>
            <w:tcW w:w="1757" w:type="dxa"/>
            <w:tcBorders>
              <w:top w:val="single" w:sz="4" w:space="0" w:color="auto"/>
              <w:left w:val="single" w:sz="4" w:space="0" w:color="auto"/>
            </w:tcBorders>
            <w:shd w:val="clear" w:color="auto" w:fill="auto"/>
          </w:tcPr>
          <w:p w14:paraId="74AF7CA0" w14:textId="77777777" w:rsidR="00265ED9" w:rsidRPr="0009042C" w:rsidRDefault="00265ED9">
            <w:pPr>
              <w:rPr>
                <w:rFonts w:ascii="Times New Roman" w:hAnsi="Times New Roman" w:cs="Times New Roman"/>
              </w:rPr>
            </w:pPr>
          </w:p>
        </w:tc>
        <w:tc>
          <w:tcPr>
            <w:tcW w:w="1742" w:type="dxa"/>
            <w:vMerge w:val="restart"/>
            <w:tcBorders>
              <w:top w:val="single" w:sz="4" w:space="0" w:color="auto"/>
              <w:left w:val="single" w:sz="4" w:space="0" w:color="auto"/>
            </w:tcBorders>
            <w:shd w:val="clear" w:color="auto" w:fill="auto"/>
          </w:tcPr>
          <w:p w14:paraId="0B4D0B47" w14:textId="77777777" w:rsidR="00265ED9" w:rsidRPr="0009042C" w:rsidRDefault="000123A2">
            <w:pPr>
              <w:pStyle w:val="a9"/>
            </w:pPr>
            <w:r w:rsidRPr="0009042C">
              <w:rPr>
                <w:iCs/>
              </w:rPr>
              <w:t>ПК 2.2</w:t>
            </w:r>
          </w:p>
          <w:p w14:paraId="25B64DBB" w14:textId="77777777" w:rsidR="00265ED9" w:rsidRPr="0009042C" w:rsidRDefault="000123A2">
            <w:pPr>
              <w:pStyle w:val="a9"/>
            </w:pPr>
            <w:r w:rsidRPr="0009042C">
              <w:rPr>
                <w:iCs/>
              </w:rPr>
              <w:t>ПК 2.3</w:t>
            </w:r>
          </w:p>
          <w:p w14:paraId="5DD0B57B" w14:textId="77777777" w:rsidR="00265ED9" w:rsidRPr="0009042C" w:rsidRDefault="000123A2">
            <w:pPr>
              <w:pStyle w:val="a9"/>
            </w:pPr>
            <w:r w:rsidRPr="0009042C">
              <w:rPr>
                <w:iCs/>
              </w:rPr>
              <w:t>ОК 03</w:t>
            </w:r>
          </w:p>
        </w:tc>
        <w:tc>
          <w:tcPr>
            <w:tcW w:w="1747" w:type="dxa"/>
            <w:tcBorders>
              <w:top w:val="single" w:sz="4" w:space="0" w:color="auto"/>
              <w:left w:val="single" w:sz="4" w:space="0" w:color="auto"/>
              <w:right w:val="single" w:sz="4" w:space="0" w:color="auto"/>
            </w:tcBorders>
            <w:shd w:val="clear" w:color="auto" w:fill="auto"/>
          </w:tcPr>
          <w:p w14:paraId="2ACF1284" w14:textId="77777777" w:rsidR="00265ED9" w:rsidRPr="0009042C" w:rsidRDefault="00265ED9">
            <w:pPr>
              <w:rPr>
                <w:rFonts w:ascii="Times New Roman" w:hAnsi="Times New Roman" w:cs="Times New Roman"/>
              </w:rPr>
            </w:pPr>
          </w:p>
        </w:tc>
      </w:tr>
      <w:tr w:rsidR="00265ED9" w:rsidRPr="0009042C" w14:paraId="5BFA3D2A" w14:textId="77777777">
        <w:trPr>
          <w:trHeight w:hRule="exact" w:val="298"/>
          <w:jc w:val="center"/>
        </w:trPr>
        <w:tc>
          <w:tcPr>
            <w:tcW w:w="2179" w:type="dxa"/>
            <w:vMerge/>
            <w:tcBorders>
              <w:left w:val="single" w:sz="4" w:space="0" w:color="auto"/>
            </w:tcBorders>
            <w:shd w:val="clear" w:color="auto" w:fill="auto"/>
          </w:tcPr>
          <w:p w14:paraId="366697F7"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center"/>
          </w:tcPr>
          <w:p w14:paraId="18E0B38D" w14:textId="77777777" w:rsidR="00265ED9" w:rsidRPr="0009042C" w:rsidRDefault="000123A2">
            <w:pPr>
              <w:pStyle w:val="a9"/>
            </w:pPr>
            <w:r w:rsidRPr="0009042C">
              <w:rPr>
                <w:b/>
                <w:bCs/>
              </w:rPr>
              <w:t>В том числе практических занятий</w:t>
            </w:r>
          </w:p>
        </w:tc>
        <w:tc>
          <w:tcPr>
            <w:tcW w:w="893" w:type="dxa"/>
            <w:tcBorders>
              <w:top w:val="single" w:sz="4" w:space="0" w:color="auto"/>
              <w:left w:val="single" w:sz="4" w:space="0" w:color="auto"/>
            </w:tcBorders>
            <w:shd w:val="clear" w:color="auto" w:fill="auto"/>
            <w:vAlign w:val="center"/>
          </w:tcPr>
          <w:p w14:paraId="7F54F35F" w14:textId="77777777" w:rsidR="00265ED9" w:rsidRPr="0009042C" w:rsidRDefault="000123A2">
            <w:pPr>
              <w:pStyle w:val="a9"/>
              <w:jc w:val="center"/>
            </w:pPr>
            <w:r w:rsidRPr="0009042C">
              <w:rPr>
                <w:b/>
                <w:bCs/>
              </w:rPr>
              <w:t>2</w:t>
            </w:r>
          </w:p>
        </w:tc>
        <w:tc>
          <w:tcPr>
            <w:tcW w:w="1757" w:type="dxa"/>
            <w:tcBorders>
              <w:top w:val="single" w:sz="4" w:space="0" w:color="auto"/>
              <w:left w:val="single" w:sz="4" w:space="0" w:color="auto"/>
            </w:tcBorders>
            <w:shd w:val="clear" w:color="auto" w:fill="auto"/>
          </w:tcPr>
          <w:p w14:paraId="79098AD4"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7E1FE903"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293B1DFD" w14:textId="77777777" w:rsidR="00265ED9" w:rsidRPr="0009042C" w:rsidRDefault="00265ED9">
            <w:pPr>
              <w:rPr>
                <w:rFonts w:ascii="Times New Roman" w:hAnsi="Times New Roman" w:cs="Times New Roman"/>
              </w:rPr>
            </w:pPr>
          </w:p>
        </w:tc>
      </w:tr>
      <w:tr w:rsidR="00265ED9" w:rsidRPr="0009042C" w14:paraId="466B5027" w14:textId="77777777">
        <w:trPr>
          <w:trHeight w:hRule="exact" w:val="883"/>
          <w:jc w:val="center"/>
        </w:trPr>
        <w:tc>
          <w:tcPr>
            <w:tcW w:w="2179" w:type="dxa"/>
            <w:vMerge/>
            <w:tcBorders>
              <w:left w:val="single" w:sz="4" w:space="0" w:color="auto"/>
            </w:tcBorders>
            <w:shd w:val="clear" w:color="auto" w:fill="auto"/>
          </w:tcPr>
          <w:p w14:paraId="2A094E53"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bottom"/>
          </w:tcPr>
          <w:p w14:paraId="420E865E" w14:textId="77777777" w:rsidR="00265ED9" w:rsidRPr="0009042C" w:rsidRDefault="000123A2">
            <w:pPr>
              <w:pStyle w:val="a9"/>
              <w:spacing w:line="276" w:lineRule="auto"/>
            </w:pPr>
            <w:r w:rsidRPr="0009042C">
              <w:t>Практическое занятие №4 Построение траектории профессионального развития ветеринарного фельдшера на основе профессионального стандарта.</w:t>
            </w:r>
          </w:p>
        </w:tc>
        <w:tc>
          <w:tcPr>
            <w:tcW w:w="893" w:type="dxa"/>
            <w:tcBorders>
              <w:top w:val="single" w:sz="4" w:space="0" w:color="auto"/>
              <w:left w:val="single" w:sz="4" w:space="0" w:color="auto"/>
            </w:tcBorders>
            <w:shd w:val="clear" w:color="auto" w:fill="auto"/>
          </w:tcPr>
          <w:p w14:paraId="4245912D" w14:textId="77777777" w:rsidR="00265ED9" w:rsidRPr="0009042C" w:rsidRDefault="000123A2">
            <w:pPr>
              <w:pStyle w:val="a9"/>
              <w:jc w:val="center"/>
            </w:pPr>
            <w:r w:rsidRPr="0009042C">
              <w:t>2</w:t>
            </w:r>
          </w:p>
        </w:tc>
        <w:tc>
          <w:tcPr>
            <w:tcW w:w="1757" w:type="dxa"/>
            <w:tcBorders>
              <w:top w:val="single" w:sz="4" w:space="0" w:color="auto"/>
              <w:left w:val="single" w:sz="4" w:space="0" w:color="auto"/>
            </w:tcBorders>
            <w:shd w:val="clear" w:color="auto" w:fill="auto"/>
          </w:tcPr>
          <w:p w14:paraId="01DF3AB3"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6BDBA636"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648466DE" w14:textId="77777777" w:rsidR="00265ED9" w:rsidRPr="0009042C" w:rsidRDefault="00265ED9">
            <w:pPr>
              <w:rPr>
                <w:rFonts w:ascii="Times New Roman" w:hAnsi="Times New Roman" w:cs="Times New Roman"/>
              </w:rPr>
            </w:pPr>
          </w:p>
        </w:tc>
      </w:tr>
      <w:tr w:rsidR="00265ED9" w:rsidRPr="0009042C" w14:paraId="33F639FA" w14:textId="77777777">
        <w:trPr>
          <w:trHeight w:hRule="exact" w:val="302"/>
          <w:jc w:val="center"/>
        </w:trPr>
        <w:tc>
          <w:tcPr>
            <w:tcW w:w="8582" w:type="dxa"/>
            <w:gridSpan w:val="2"/>
            <w:tcBorders>
              <w:top w:val="single" w:sz="4" w:space="0" w:color="auto"/>
              <w:left w:val="single" w:sz="4" w:space="0" w:color="auto"/>
            </w:tcBorders>
            <w:shd w:val="clear" w:color="auto" w:fill="auto"/>
            <w:vAlign w:val="center"/>
          </w:tcPr>
          <w:p w14:paraId="1DEECB86" w14:textId="77777777" w:rsidR="00265ED9" w:rsidRPr="0009042C" w:rsidRDefault="000123A2">
            <w:pPr>
              <w:pStyle w:val="a9"/>
              <w:jc w:val="center"/>
            </w:pPr>
            <w:r w:rsidRPr="0009042C">
              <w:rPr>
                <w:b/>
                <w:bCs/>
              </w:rPr>
              <w:t>Раздел 3. Подтверждение качества</w:t>
            </w:r>
          </w:p>
        </w:tc>
        <w:tc>
          <w:tcPr>
            <w:tcW w:w="893" w:type="dxa"/>
            <w:tcBorders>
              <w:top w:val="single" w:sz="4" w:space="0" w:color="auto"/>
              <w:left w:val="single" w:sz="4" w:space="0" w:color="auto"/>
            </w:tcBorders>
            <w:shd w:val="clear" w:color="auto" w:fill="auto"/>
            <w:vAlign w:val="center"/>
          </w:tcPr>
          <w:p w14:paraId="6D02A7F9" w14:textId="77777777" w:rsidR="00265ED9" w:rsidRPr="0009042C" w:rsidRDefault="000123A2">
            <w:pPr>
              <w:pStyle w:val="a9"/>
              <w:jc w:val="center"/>
            </w:pPr>
            <w:r w:rsidRPr="0009042C">
              <w:rPr>
                <w:b/>
                <w:bCs/>
              </w:rPr>
              <w:t>4</w:t>
            </w:r>
          </w:p>
        </w:tc>
        <w:tc>
          <w:tcPr>
            <w:tcW w:w="1757" w:type="dxa"/>
            <w:tcBorders>
              <w:top w:val="single" w:sz="4" w:space="0" w:color="auto"/>
              <w:left w:val="single" w:sz="4" w:space="0" w:color="auto"/>
            </w:tcBorders>
            <w:shd w:val="clear" w:color="auto" w:fill="auto"/>
          </w:tcPr>
          <w:p w14:paraId="19F2E290" w14:textId="77777777" w:rsidR="00265ED9" w:rsidRPr="0009042C" w:rsidRDefault="00265ED9">
            <w:pPr>
              <w:rPr>
                <w:rFonts w:ascii="Times New Roman" w:hAnsi="Times New Roman" w:cs="Times New Roman"/>
              </w:rPr>
            </w:pPr>
          </w:p>
        </w:tc>
        <w:tc>
          <w:tcPr>
            <w:tcW w:w="1742" w:type="dxa"/>
            <w:tcBorders>
              <w:top w:val="single" w:sz="4" w:space="0" w:color="auto"/>
              <w:left w:val="single" w:sz="4" w:space="0" w:color="auto"/>
            </w:tcBorders>
            <w:shd w:val="clear" w:color="auto" w:fill="auto"/>
          </w:tcPr>
          <w:p w14:paraId="15EA5F65"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5B5A5831" w14:textId="77777777" w:rsidR="00265ED9" w:rsidRPr="0009042C" w:rsidRDefault="00265ED9">
            <w:pPr>
              <w:rPr>
                <w:rFonts w:ascii="Times New Roman" w:hAnsi="Times New Roman" w:cs="Times New Roman"/>
              </w:rPr>
            </w:pPr>
          </w:p>
        </w:tc>
      </w:tr>
      <w:tr w:rsidR="00265ED9" w:rsidRPr="0009042C" w14:paraId="75A11958" w14:textId="77777777">
        <w:trPr>
          <w:trHeight w:hRule="exact" w:val="302"/>
          <w:jc w:val="center"/>
        </w:trPr>
        <w:tc>
          <w:tcPr>
            <w:tcW w:w="2179" w:type="dxa"/>
            <w:vMerge w:val="restart"/>
            <w:tcBorders>
              <w:top w:val="single" w:sz="4" w:space="0" w:color="auto"/>
              <w:left w:val="single" w:sz="4" w:space="0" w:color="auto"/>
            </w:tcBorders>
            <w:shd w:val="clear" w:color="auto" w:fill="auto"/>
          </w:tcPr>
          <w:p w14:paraId="081AEE10" w14:textId="77777777" w:rsidR="00265ED9" w:rsidRPr="0009042C" w:rsidRDefault="000123A2">
            <w:pPr>
              <w:pStyle w:val="a9"/>
              <w:spacing w:line="276" w:lineRule="auto"/>
            </w:pPr>
            <w:r w:rsidRPr="0009042C">
              <w:rPr>
                <w:b/>
                <w:bCs/>
              </w:rPr>
              <w:t>Тема 3.1. Подтверждение качества</w:t>
            </w:r>
          </w:p>
        </w:tc>
        <w:tc>
          <w:tcPr>
            <w:tcW w:w="6403" w:type="dxa"/>
            <w:tcBorders>
              <w:top w:val="single" w:sz="4" w:space="0" w:color="auto"/>
              <w:left w:val="single" w:sz="4" w:space="0" w:color="auto"/>
            </w:tcBorders>
            <w:shd w:val="clear" w:color="auto" w:fill="auto"/>
            <w:vAlign w:val="center"/>
          </w:tcPr>
          <w:p w14:paraId="0C2B7ECF" w14:textId="77777777" w:rsidR="00265ED9" w:rsidRPr="0009042C" w:rsidRDefault="000123A2">
            <w:pPr>
              <w:pStyle w:val="a9"/>
            </w:pPr>
            <w:r w:rsidRPr="0009042C">
              <w:rPr>
                <w:b/>
                <w:bCs/>
              </w:rPr>
              <w:t>Содержание учебного материала</w:t>
            </w:r>
          </w:p>
        </w:tc>
        <w:tc>
          <w:tcPr>
            <w:tcW w:w="893" w:type="dxa"/>
            <w:tcBorders>
              <w:top w:val="single" w:sz="4" w:space="0" w:color="auto"/>
              <w:left w:val="single" w:sz="4" w:space="0" w:color="auto"/>
            </w:tcBorders>
            <w:shd w:val="clear" w:color="auto" w:fill="auto"/>
            <w:vAlign w:val="center"/>
          </w:tcPr>
          <w:p w14:paraId="7BAC7801" w14:textId="77777777" w:rsidR="00265ED9" w:rsidRPr="0009042C" w:rsidRDefault="000123A2">
            <w:pPr>
              <w:pStyle w:val="a9"/>
              <w:jc w:val="center"/>
            </w:pPr>
            <w:r w:rsidRPr="0009042C">
              <w:rPr>
                <w:b/>
                <w:bCs/>
              </w:rPr>
              <w:t>2</w:t>
            </w:r>
          </w:p>
        </w:tc>
        <w:tc>
          <w:tcPr>
            <w:tcW w:w="1757" w:type="dxa"/>
            <w:tcBorders>
              <w:top w:val="single" w:sz="4" w:space="0" w:color="auto"/>
              <w:left w:val="single" w:sz="4" w:space="0" w:color="auto"/>
            </w:tcBorders>
            <w:shd w:val="clear" w:color="auto" w:fill="auto"/>
          </w:tcPr>
          <w:p w14:paraId="2284B008" w14:textId="77777777" w:rsidR="00265ED9" w:rsidRPr="0009042C" w:rsidRDefault="00265ED9">
            <w:pPr>
              <w:rPr>
                <w:rFonts w:ascii="Times New Roman" w:hAnsi="Times New Roman" w:cs="Times New Roman"/>
              </w:rPr>
            </w:pPr>
          </w:p>
        </w:tc>
        <w:tc>
          <w:tcPr>
            <w:tcW w:w="1742" w:type="dxa"/>
            <w:vMerge w:val="restart"/>
            <w:tcBorders>
              <w:top w:val="single" w:sz="4" w:space="0" w:color="auto"/>
              <w:left w:val="single" w:sz="4" w:space="0" w:color="auto"/>
            </w:tcBorders>
            <w:shd w:val="clear" w:color="auto" w:fill="auto"/>
          </w:tcPr>
          <w:p w14:paraId="5761EB83" w14:textId="77777777" w:rsidR="00265ED9" w:rsidRPr="0009042C" w:rsidRDefault="000123A2">
            <w:pPr>
              <w:pStyle w:val="a9"/>
            </w:pPr>
            <w:r w:rsidRPr="0009042C">
              <w:t>ПК 2.1.</w:t>
            </w:r>
          </w:p>
          <w:p w14:paraId="6294DACD" w14:textId="77777777" w:rsidR="00265ED9" w:rsidRPr="0009042C" w:rsidRDefault="000123A2">
            <w:pPr>
              <w:pStyle w:val="a9"/>
            </w:pPr>
            <w:r w:rsidRPr="0009042C">
              <w:t>ПК 2.2.</w:t>
            </w:r>
          </w:p>
          <w:p w14:paraId="039ADEFD" w14:textId="77777777" w:rsidR="00265ED9" w:rsidRPr="0009042C" w:rsidRDefault="000123A2">
            <w:pPr>
              <w:pStyle w:val="a9"/>
            </w:pPr>
            <w:r w:rsidRPr="0009042C">
              <w:t>ОК 07.</w:t>
            </w:r>
          </w:p>
          <w:p w14:paraId="676954B1" w14:textId="77777777" w:rsidR="00265ED9" w:rsidRPr="0009042C" w:rsidRDefault="000123A2">
            <w:pPr>
              <w:pStyle w:val="a9"/>
            </w:pPr>
            <w:r w:rsidRPr="0009042C">
              <w:t>ОК 08.</w:t>
            </w:r>
          </w:p>
        </w:tc>
        <w:tc>
          <w:tcPr>
            <w:tcW w:w="1747" w:type="dxa"/>
            <w:tcBorders>
              <w:top w:val="single" w:sz="4" w:space="0" w:color="auto"/>
              <w:left w:val="single" w:sz="4" w:space="0" w:color="auto"/>
              <w:right w:val="single" w:sz="4" w:space="0" w:color="auto"/>
            </w:tcBorders>
            <w:shd w:val="clear" w:color="auto" w:fill="auto"/>
          </w:tcPr>
          <w:p w14:paraId="4EE300C3" w14:textId="77777777" w:rsidR="00265ED9" w:rsidRPr="0009042C" w:rsidRDefault="00265ED9">
            <w:pPr>
              <w:rPr>
                <w:rFonts w:ascii="Times New Roman" w:hAnsi="Times New Roman" w:cs="Times New Roman"/>
              </w:rPr>
            </w:pPr>
          </w:p>
        </w:tc>
      </w:tr>
      <w:tr w:rsidR="00265ED9" w:rsidRPr="0009042C" w14:paraId="32F5F58D" w14:textId="77777777">
        <w:trPr>
          <w:trHeight w:hRule="exact" w:val="2338"/>
          <w:jc w:val="center"/>
        </w:trPr>
        <w:tc>
          <w:tcPr>
            <w:tcW w:w="2179" w:type="dxa"/>
            <w:vMerge/>
            <w:tcBorders>
              <w:left w:val="single" w:sz="4" w:space="0" w:color="auto"/>
            </w:tcBorders>
            <w:shd w:val="clear" w:color="auto" w:fill="auto"/>
          </w:tcPr>
          <w:p w14:paraId="40564360"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center"/>
          </w:tcPr>
          <w:p w14:paraId="48637DD6" w14:textId="77777777" w:rsidR="00265ED9" w:rsidRPr="0009042C" w:rsidRDefault="000123A2">
            <w:pPr>
              <w:pStyle w:val="a9"/>
              <w:spacing w:line="276" w:lineRule="auto"/>
            </w:pPr>
            <w:r w:rsidRPr="0009042C">
              <w:t>Основные понятия подтверждения качества. ТР ТС</w:t>
            </w:r>
          </w:p>
          <w:p w14:paraId="2BDF4AEB" w14:textId="77777777" w:rsidR="00265ED9" w:rsidRPr="0009042C" w:rsidRDefault="000123A2">
            <w:pPr>
              <w:pStyle w:val="a9"/>
              <w:spacing w:line="276" w:lineRule="auto"/>
            </w:pPr>
            <w:r w:rsidRPr="0009042C">
              <w:rPr>
                <w:b/>
                <w:bCs/>
              </w:rPr>
              <w:t>«</w:t>
            </w:r>
            <w:r w:rsidRPr="0009042C">
              <w:t>О требованиях к безопасности объектов, обеспечивающих ветеринарно-санитарное благополучие на территории Российской Федерации» Формы подтверждения качества Порядок подтверждения качества. Протокол испытаний. Виды лабораторий, осуществляющих испытания сертифицируемой продукции Порядок оформления документа, подтверждающего качество</w:t>
            </w:r>
          </w:p>
        </w:tc>
        <w:tc>
          <w:tcPr>
            <w:tcW w:w="893" w:type="dxa"/>
            <w:tcBorders>
              <w:top w:val="single" w:sz="4" w:space="0" w:color="auto"/>
              <w:left w:val="single" w:sz="4" w:space="0" w:color="auto"/>
            </w:tcBorders>
            <w:shd w:val="clear" w:color="auto" w:fill="auto"/>
            <w:vAlign w:val="center"/>
          </w:tcPr>
          <w:p w14:paraId="3049DA7C" w14:textId="77777777" w:rsidR="00265ED9" w:rsidRPr="0009042C" w:rsidRDefault="000123A2">
            <w:pPr>
              <w:pStyle w:val="a9"/>
              <w:jc w:val="center"/>
            </w:pPr>
            <w:r w:rsidRPr="0009042C">
              <w:t>2</w:t>
            </w:r>
          </w:p>
        </w:tc>
        <w:tc>
          <w:tcPr>
            <w:tcW w:w="1757" w:type="dxa"/>
            <w:tcBorders>
              <w:top w:val="single" w:sz="4" w:space="0" w:color="auto"/>
              <w:left w:val="single" w:sz="4" w:space="0" w:color="auto"/>
            </w:tcBorders>
            <w:shd w:val="clear" w:color="auto" w:fill="auto"/>
          </w:tcPr>
          <w:p w14:paraId="1C4F9AF8" w14:textId="77777777" w:rsidR="00265ED9" w:rsidRPr="0009042C" w:rsidRDefault="000123A2">
            <w:pPr>
              <w:pStyle w:val="a9"/>
            </w:pPr>
            <w:r w:rsidRPr="0009042C">
              <w:t>ЛР 6,8,13</w:t>
            </w:r>
          </w:p>
        </w:tc>
        <w:tc>
          <w:tcPr>
            <w:tcW w:w="1742" w:type="dxa"/>
            <w:vMerge/>
            <w:tcBorders>
              <w:left w:val="single" w:sz="4" w:space="0" w:color="auto"/>
            </w:tcBorders>
            <w:shd w:val="clear" w:color="auto" w:fill="auto"/>
          </w:tcPr>
          <w:p w14:paraId="34F8E05B"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4AC3C8BE" w14:textId="77777777" w:rsidR="00265ED9" w:rsidRPr="0009042C" w:rsidRDefault="000123A2">
            <w:pPr>
              <w:pStyle w:val="a9"/>
              <w:ind w:firstLine="420"/>
            </w:pPr>
            <w:r w:rsidRPr="0009042C">
              <w:rPr>
                <w:iCs/>
              </w:rPr>
              <w:t>Н 1.1.01</w:t>
            </w:r>
          </w:p>
          <w:p w14:paraId="53F8F804" w14:textId="77777777" w:rsidR="00265ED9" w:rsidRPr="0009042C" w:rsidRDefault="000123A2">
            <w:pPr>
              <w:pStyle w:val="a9"/>
              <w:jc w:val="center"/>
            </w:pPr>
            <w:r w:rsidRPr="0009042C">
              <w:rPr>
                <w:iCs/>
              </w:rPr>
              <w:t>У 1.1.01</w:t>
            </w:r>
          </w:p>
          <w:p w14:paraId="114F86E0" w14:textId="77777777" w:rsidR="00265ED9" w:rsidRPr="0009042C" w:rsidRDefault="000123A2">
            <w:pPr>
              <w:pStyle w:val="a9"/>
              <w:jc w:val="center"/>
            </w:pPr>
            <w:r w:rsidRPr="0009042C">
              <w:rPr>
                <w:iCs/>
              </w:rPr>
              <w:t>З 1.1.01</w:t>
            </w:r>
          </w:p>
        </w:tc>
      </w:tr>
      <w:tr w:rsidR="00265ED9" w:rsidRPr="0009042C" w14:paraId="43B15879" w14:textId="77777777">
        <w:trPr>
          <w:trHeight w:hRule="exact" w:val="850"/>
          <w:jc w:val="center"/>
        </w:trPr>
        <w:tc>
          <w:tcPr>
            <w:tcW w:w="2179" w:type="dxa"/>
            <w:vMerge w:val="restart"/>
            <w:tcBorders>
              <w:top w:val="single" w:sz="4" w:space="0" w:color="auto"/>
              <w:left w:val="single" w:sz="4" w:space="0" w:color="auto"/>
            </w:tcBorders>
            <w:shd w:val="clear" w:color="auto" w:fill="auto"/>
          </w:tcPr>
          <w:p w14:paraId="20D9E237" w14:textId="77777777" w:rsidR="00265ED9" w:rsidRPr="0009042C" w:rsidRDefault="000123A2">
            <w:pPr>
              <w:pStyle w:val="a9"/>
              <w:spacing w:line="276" w:lineRule="auto"/>
            </w:pPr>
            <w:r w:rsidRPr="0009042C">
              <w:rPr>
                <w:b/>
                <w:bCs/>
              </w:rPr>
              <w:t>Тема 3.2. Система контроля качества</w:t>
            </w:r>
          </w:p>
        </w:tc>
        <w:tc>
          <w:tcPr>
            <w:tcW w:w="6403" w:type="dxa"/>
            <w:tcBorders>
              <w:top w:val="single" w:sz="4" w:space="0" w:color="auto"/>
              <w:left w:val="single" w:sz="4" w:space="0" w:color="auto"/>
            </w:tcBorders>
            <w:shd w:val="clear" w:color="auto" w:fill="auto"/>
          </w:tcPr>
          <w:p w14:paraId="61C8101A" w14:textId="77777777" w:rsidR="00265ED9" w:rsidRPr="0009042C" w:rsidRDefault="000123A2">
            <w:pPr>
              <w:pStyle w:val="a9"/>
            </w:pPr>
            <w:r w:rsidRPr="0009042C">
              <w:rPr>
                <w:b/>
                <w:bCs/>
              </w:rPr>
              <w:t>Содержание учебного материала</w:t>
            </w:r>
          </w:p>
        </w:tc>
        <w:tc>
          <w:tcPr>
            <w:tcW w:w="893" w:type="dxa"/>
            <w:tcBorders>
              <w:top w:val="single" w:sz="4" w:space="0" w:color="auto"/>
              <w:left w:val="single" w:sz="4" w:space="0" w:color="auto"/>
            </w:tcBorders>
            <w:shd w:val="clear" w:color="auto" w:fill="auto"/>
            <w:vAlign w:val="center"/>
          </w:tcPr>
          <w:p w14:paraId="531E9128" w14:textId="77777777" w:rsidR="00265ED9" w:rsidRPr="0009042C" w:rsidRDefault="000123A2">
            <w:pPr>
              <w:pStyle w:val="a9"/>
              <w:jc w:val="center"/>
            </w:pPr>
            <w:r w:rsidRPr="0009042C">
              <w:rPr>
                <w:b/>
                <w:bCs/>
              </w:rPr>
              <w:t>2</w:t>
            </w:r>
          </w:p>
        </w:tc>
        <w:tc>
          <w:tcPr>
            <w:tcW w:w="1757" w:type="dxa"/>
            <w:tcBorders>
              <w:top w:val="single" w:sz="4" w:space="0" w:color="auto"/>
              <w:left w:val="single" w:sz="4" w:space="0" w:color="auto"/>
            </w:tcBorders>
            <w:shd w:val="clear" w:color="auto" w:fill="auto"/>
          </w:tcPr>
          <w:p w14:paraId="56B391F5" w14:textId="77777777" w:rsidR="00265ED9" w:rsidRPr="0009042C" w:rsidRDefault="000123A2">
            <w:pPr>
              <w:pStyle w:val="a9"/>
            </w:pPr>
            <w:r w:rsidRPr="0009042C">
              <w:t>ЛР 5,6,17</w:t>
            </w:r>
          </w:p>
        </w:tc>
        <w:tc>
          <w:tcPr>
            <w:tcW w:w="1742" w:type="dxa"/>
            <w:vMerge w:val="restart"/>
            <w:tcBorders>
              <w:top w:val="single" w:sz="4" w:space="0" w:color="auto"/>
              <w:left w:val="single" w:sz="4" w:space="0" w:color="auto"/>
            </w:tcBorders>
            <w:shd w:val="clear" w:color="auto" w:fill="auto"/>
          </w:tcPr>
          <w:p w14:paraId="41F34975" w14:textId="77777777" w:rsidR="00265ED9" w:rsidRPr="0009042C" w:rsidRDefault="000123A2">
            <w:pPr>
              <w:pStyle w:val="a9"/>
            </w:pPr>
            <w:r w:rsidRPr="0009042C">
              <w:t>ОК 02</w:t>
            </w:r>
          </w:p>
          <w:p w14:paraId="2D55E519" w14:textId="77777777" w:rsidR="00265ED9" w:rsidRPr="0009042C" w:rsidRDefault="000123A2">
            <w:pPr>
              <w:pStyle w:val="a9"/>
            </w:pPr>
            <w:r w:rsidRPr="0009042C">
              <w:t>ОК 07</w:t>
            </w:r>
          </w:p>
          <w:p w14:paraId="5342B085" w14:textId="77777777" w:rsidR="00265ED9" w:rsidRPr="0009042C" w:rsidRDefault="000123A2">
            <w:pPr>
              <w:pStyle w:val="a9"/>
            </w:pPr>
            <w:r w:rsidRPr="0009042C">
              <w:t>ПК 2.2</w:t>
            </w:r>
          </w:p>
        </w:tc>
        <w:tc>
          <w:tcPr>
            <w:tcW w:w="1747" w:type="dxa"/>
            <w:tcBorders>
              <w:top w:val="single" w:sz="4" w:space="0" w:color="auto"/>
              <w:left w:val="single" w:sz="4" w:space="0" w:color="auto"/>
              <w:right w:val="single" w:sz="4" w:space="0" w:color="auto"/>
            </w:tcBorders>
            <w:shd w:val="clear" w:color="auto" w:fill="auto"/>
          </w:tcPr>
          <w:p w14:paraId="407AC03F" w14:textId="77777777" w:rsidR="00265ED9" w:rsidRPr="0009042C" w:rsidRDefault="000123A2">
            <w:pPr>
              <w:pStyle w:val="a9"/>
              <w:jc w:val="center"/>
            </w:pPr>
            <w:r w:rsidRPr="0009042C">
              <w:rPr>
                <w:iCs/>
              </w:rPr>
              <w:t>Уо.04.01</w:t>
            </w:r>
          </w:p>
          <w:p w14:paraId="402E1A3C" w14:textId="77777777" w:rsidR="00265ED9" w:rsidRPr="0009042C" w:rsidRDefault="000123A2">
            <w:pPr>
              <w:pStyle w:val="a9"/>
              <w:ind w:firstLine="420"/>
            </w:pPr>
            <w:r w:rsidRPr="0009042C">
              <w:rPr>
                <w:iCs/>
              </w:rPr>
              <w:t>Зо.04.01</w:t>
            </w:r>
          </w:p>
        </w:tc>
      </w:tr>
      <w:tr w:rsidR="00265ED9" w:rsidRPr="0009042C" w14:paraId="17D4438E" w14:textId="77777777">
        <w:trPr>
          <w:trHeight w:hRule="exact" w:val="1469"/>
          <w:jc w:val="center"/>
        </w:trPr>
        <w:tc>
          <w:tcPr>
            <w:tcW w:w="2179" w:type="dxa"/>
            <w:vMerge/>
            <w:tcBorders>
              <w:left w:val="single" w:sz="4" w:space="0" w:color="auto"/>
            </w:tcBorders>
            <w:shd w:val="clear" w:color="auto" w:fill="auto"/>
          </w:tcPr>
          <w:p w14:paraId="059BEA49" w14:textId="77777777" w:rsidR="00265ED9" w:rsidRPr="0009042C" w:rsidRDefault="00265ED9">
            <w:pPr>
              <w:rPr>
                <w:rFonts w:ascii="Times New Roman" w:hAnsi="Times New Roman" w:cs="Times New Roman"/>
              </w:rPr>
            </w:pPr>
          </w:p>
        </w:tc>
        <w:tc>
          <w:tcPr>
            <w:tcW w:w="6403" w:type="dxa"/>
            <w:tcBorders>
              <w:top w:val="single" w:sz="4" w:space="0" w:color="auto"/>
              <w:left w:val="single" w:sz="4" w:space="0" w:color="auto"/>
            </w:tcBorders>
            <w:shd w:val="clear" w:color="auto" w:fill="auto"/>
            <w:vAlign w:val="bottom"/>
          </w:tcPr>
          <w:p w14:paraId="49779B35" w14:textId="77777777" w:rsidR="00265ED9" w:rsidRPr="0009042C" w:rsidRDefault="000123A2">
            <w:pPr>
              <w:pStyle w:val="a9"/>
              <w:spacing w:line="276" w:lineRule="auto"/>
            </w:pPr>
            <w:r w:rsidRPr="0009042C">
              <w:t>1. Система контроля качества. Технический регламент Таможенного союза "О безопасности мяса и мясной продукции" (ТР ТС 034/2013). Органы, обеспечивающие контроль качества и безопасности пищевых продуктов. Использование в профессиональной деятельности документацию систем качества</w:t>
            </w:r>
          </w:p>
        </w:tc>
        <w:tc>
          <w:tcPr>
            <w:tcW w:w="893" w:type="dxa"/>
            <w:tcBorders>
              <w:top w:val="single" w:sz="4" w:space="0" w:color="auto"/>
              <w:left w:val="single" w:sz="4" w:space="0" w:color="auto"/>
            </w:tcBorders>
            <w:shd w:val="clear" w:color="auto" w:fill="auto"/>
            <w:vAlign w:val="center"/>
          </w:tcPr>
          <w:p w14:paraId="0C8A0BEF" w14:textId="77777777" w:rsidR="00265ED9" w:rsidRPr="0009042C" w:rsidRDefault="000123A2">
            <w:pPr>
              <w:pStyle w:val="a9"/>
              <w:jc w:val="center"/>
            </w:pPr>
            <w:r w:rsidRPr="0009042C">
              <w:t>2</w:t>
            </w:r>
          </w:p>
        </w:tc>
        <w:tc>
          <w:tcPr>
            <w:tcW w:w="1757" w:type="dxa"/>
            <w:tcBorders>
              <w:top w:val="single" w:sz="4" w:space="0" w:color="auto"/>
              <w:left w:val="single" w:sz="4" w:space="0" w:color="auto"/>
            </w:tcBorders>
            <w:shd w:val="clear" w:color="auto" w:fill="auto"/>
          </w:tcPr>
          <w:p w14:paraId="26F894D6" w14:textId="77777777" w:rsidR="00265ED9" w:rsidRPr="0009042C" w:rsidRDefault="00265ED9">
            <w:pPr>
              <w:rPr>
                <w:rFonts w:ascii="Times New Roman" w:hAnsi="Times New Roman" w:cs="Times New Roman"/>
              </w:rPr>
            </w:pPr>
          </w:p>
        </w:tc>
        <w:tc>
          <w:tcPr>
            <w:tcW w:w="1742" w:type="dxa"/>
            <w:vMerge/>
            <w:tcBorders>
              <w:left w:val="single" w:sz="4" w:space="0" w:color="auto"/>
            </w:tcBorders>
            <w:shd w:val="clear" w:color="auto" w:fill="auto"/>
          </w:tcPr>
          <w:p w14:paraId="29729462"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auto"/>
          </w:tcPr>
          <w:p w14:paraId="2BB347BF" w14:textId="77777777" w:rsidR="00265ED9" w:rsidRPr="0009042C" w:rsidRDefault="00265ED9">
            <w:pPr>
              <w:rPr>
                <w:rFonts w:ascii="Times New Roman" w:hAnsi="Times New Roman" w:cs="Times New Roman"/>
              </w:rPr>
            </w:pPr>
          </w:p>
        </w:tc>
      </w:tr>
      <w:tr w:rsidR="00265ED9" w:rsidRPr="0009042C" w14:paraId="4D69D043" w14:textId="77777777">
        <w:trPr>
          <w:trHeight w:hRule="exact" w:val="509"/>
          <w:jc w:val="center"/>
        </w:trPr>
        <w:tc>
          <w:tcPr>
            <w:tcW w:w="8582" w:type="dxa"/>
            <w:gridSpan w:val="2"/>
            <w:tcBorders>
              <w:top w:val="single" w:sz="4" w:space="0" w:color="auto"/>
              <w:left w:val="single" w:sz="4" w:space="0" w:color="auto"/>
              <w:bottom w:val="single" w:sz="4" w:space="0" w:color="auto"/>
            </w:tcBorders>
            <w:shd w:val="clear" w:color="auto" w:fill="auto"/>
          </w:tcPr>
          <w:p w14:paraId="453057E8" w14:textId="77777777" w:rsidR="00265ED9" w:rsidRPr="0009042C" w:rsidRDefault="000123A2">
            <w:pPr>
              <w:pStyle w:val="a9"/>
            </w:pPr>
            <w:r w:rsidRPr="0009042C">
              <w:rPr>
                <w:b/>
                <w:bCs/>
              </w:rPr>
              <w:t>Всего:</w:t>
            </w:r>
          </w:p>
        </w:tc>
        <w:tc>
          <w:tcPr>
            <w:tcW w:w="893" w:type="dxa"/>
            <w:tcBorders>
              <w:top w:val="single" w:sz="4" w:space="0" w:color="auto"/>
              <w:left w:val="single" w:sz="4" w:space="0" w:color="auto"/>
              <w:bottom w:val="single" w:sz="4" w:space="0" w:color="auto"/>
            </w:tcBorders>
            <w:shd w:val="clear" w:color="auto" w:fill="auto"/>
          </w:tcPr>
          <w:p w14:paraId="6AA93765" w14:textId="77777777" w:rsidR="00265ED9" w:rsidRPr="0009042C" w:rsidRDefault="000123A2">
            <w:pPr>
              <w:pStyle w:val="a9"/>
              <w:jc w:val="center"/>
            </w:pPr>
            <w:r w:rsidRPr="0009042C">
              <w:rPr>
                <w:b/>
                <w:bCs/>
                <w:iCs/>
              </w:rPr>
              <w:t>32</w:t>
            </w:r>
          </w:p>
        </w:tc>
        <w:tc>
          <w:tcPr>
            <w:tcW w:w="1757" w:type="dxa"/>
            <w:tcBorders>
              <w:top w:val="single" w:sz="4" w:space="0" w:color="auto"/>
              <w:left w:val="single" w:sz="4" w:space="0" w:color="auto"/>
              <w:bottom w:val="single" w:sz="4" w:space="0" w:color="auto"/>
            </w:tcBorders>
            <w:shd w:val="clear" w:color="auto" w:fill="auto"/>
          </w:tcPr>
          <w:p w14:paraId="78BF0EE8" w14:textId="77777777" w:rsidR="00265ED9" w:rsidRPr="0009042C" w:rsidRDefault="00265ED9">
            <w:pPr>
              <w:rPr>
                <w:rFonts w:ascii="Times New Roman" w:hAnsi="Times New Roman" w:cs="Times New Roman"/>
              </w:rPr>
            </w:pPr>
          </w:p>
        </w:tc>
        <w:tc>
          <w:tcPr>
            <w:tcW w:w="1742" w:type="dxa"/>
            <w:tcBorders>
              <w:top w:val="single" w:sz="4" w:space="0" w:color="auto"/>
              <w:left w:val="single" w:sz="4" w:space="0" w:color="auto"/>
              <w:bottom w:val="single" w:sz="4" w:space="0" w:color="auto"/>
            </w:tcBorders>
            <w:shd w:val="clear" w:color="auto" w:fill="auto"/>
          </w:tcPr>
          <w:p w14:paraId="54ABC5BA" w14:textId="77777777" w:rsidR="00265ED9" w:rsidRPr="0009042C" w:rsidRDefault="00265ED9">
            <w:pPr>
              <w:rPr>
                <w:rFonts w:ascii="Times New Roman" w:hAnsi="Times New Roman" w:cs="Times New Roman"/>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5CCD5CB1" w14:textId="77777777" w:rsidR="00265ED9" w:rsidRPr="0009042C" w:rsidRDefault="00265ED9">
            <w:pPr>
              <w:rPr>
                <w:rFonts w:ascii="Times New Roman" w:hAnsi="Times New Roman" w:cs="Times New Roman"/>
              </w:rPr>
            </w:pPr>
          </w:p>
        </w:tc>
      </w:tr>
    </w:tbl>
    <w:p w14:paraId="6F676BA2" w14:textId="77777777" w:rsidR="00265ED9" w:rsidRPr="0009042C" w:rsidRDefault="00265ED9">
      <w:pPr>
        <w:rPr>
          <w:rFonts w:ascii="Times New Roman" w:hAnsi="Times New Roman" w:cs="Times New Roman"/>
        </w:rPr>
        <w:sectPr w:rsidR="00265ED9" w:rsidRPr="0009042C">
          <w:pgSz w:w="16840" w:h="11900" w:orient="landscape"/>
          <w:pgMar w:top="846" w:right="1129" w:bottom="913" w:left="990" w:header="418" w:footer="3" w:gutter="0"/>
          <w:cols w:space="720"/>
          <w:noEndnote/>
          <w:docGrid w:linePitch="360"/>
        </w:sectPr>
      </w:pPr>
    </w:p>
    <w:p w14:paraId="6D992920" w14:textId="77777777" w:rsidR="00265ED9" w:rsidRPr="0009042C" w:rsidRDefault="000123A2">
      <w:pPr>
        <w:pStyle w:val="1"/>
        <w:numPr>
          <w:ilvl w:val="0"/>
          <w:numId w:val="196"/>
        </w:numPr>
        <w:tabs>
          <w:tab w:val="left" w:pos="1688"/>
        </w:tabs>
        <w:spacing w:after="160" w:line="302" w:lineRule="auto"/>
        <w:ind w:left="1380" w:firstLine="0"/>
      </w:pPr>
      <w:r w:rsidRPr="0009042C">
        <w:rPr>
          <w:b/>
          <w:bCs/>
        </w:rPr>
        <w:t>УСЛОВИЯ РЕАЛИЗАЦИИ ПРОГРАММЫ УЧЕБНОЙ ДИСЦИПЛИНЫ</w:t>
      </w:r>
    </w:p>
    <w:p w14:paraId="27CB9375" w14:textId="77777777" w:rsidR="00265ED9" w:rsidRPr="0009042C" w:rsidRDefault="000123A2">
      <w:pPr>
        <w:pStyle w:val="1"/>
        <w:numPr>
          <w:ilvl w:val="1"/>
          <w:numId w:val="196"/>
        </w:numPr>
        <w:tabs>
          <w:tab w:val="left" w:pos="1201"/>
        </w:tabs>
        <w:spacing w:line="276" w:lineRule="auto"/>
        <w:ind w:firstLine="720"/>
        <w:jc w:val="both"/>
      </w:pPr>
      <w:r w:rsidRPr="0009042C">
        <w:t>Для реализации программы учебной дисциплины должны быть предусмотрены следующие специальные помещения:</w:t>
      </w:r>
    </w:p>
    <w:p w14:paraId="47E4B975" w14:textId="77777777" w:rsidR="00265ED9" w:rsidRPr="0009042C" w:rsidRDefault="000123A2">
      <w:pPr>
        <w:pStyle w:val="1"/>
        <w:spacing w:line="276" w:lineRule="auto"/>
        <w:ind w:firstLine="720"/>
        <w:jc w:val="both"/>
      </w:pPr>
      <w:r w:rsidRPr="0009042C">
        <w:t>Кабинет «гуманитарных и социально-экономических дисциплин», оснащенный оборудованием: посадочные места по количеству обучающихся; рабочее место преподавателя; комплект учебно-методической документации по метрологии, стандартизации и подтверждения качества.</w:t>
      </w:r>
      <w:r w:rsidRPr="0009042C">
        <w:rPr>
          <w:iCs/>
        </w:rPr>
        <w:t>,</w:t>
      </w:r>
    </w:p>
    <w:p w14:paraId="2CABA20F" w14:textId="77777777" w:rsidR="00265ED9" w:rsidRPr="0009042C" w:rsidRDefault="000123A2">
      <w:pPr>
        <w:pStyle w:val="1"/>
        <w:spacing w:line="276" w:lineRule="auto"/>
        <w:ind w:firstLine="720"/>
      </w:pPr>
      <w:r w:rsidRPr="0009042C">
        <w:t>техническими средствами обучения: мультимедиапроектор, компьютер.</w:t>
      </w:r>
    </w:p>
    <w:p w14:paraId="4F74EA25" w14:textId="77777777" w:rsidR="00265ED9" w:rsidRPr="0009042C" w:rsidRDefault="000123A2">
      <w:pPr>
        <w:pStyle w:val="1"/>
        <w:numPr>
          <w:ilvl w:val="1"/>
          <w:numId w:val="196"/>
        </w:numPr>
        <w:tabs>
          <w:tab w:val="left" w:pos="1848"/>
        </w:tabs>
        <w:spacing w:line="276" w:lineRule="auto"/>
        <w:ind w:firstLine="720"/>
      </w:pPr>
      <w:r w:rsidRPr="0009042C">
        <w:rPr>
          <w:b/>
          <w:bCs/>
        </w:rPr>
        <w:t>Информационное обеспечение реализации программы</w:t>
      </w:r>
    </w:p>
    <w:p w14:paraId="53477F55" w14:textId="77777777" w:rsidR="00265ED9" w:rsidRPr="0009042C" w:rsidRDefault="000123A2">
      <w:pPr>
        <w:pStyle w:val="1"/>
        <w:spacing w:line="276" w:lineRule="auto"/>
        <w:ind w:firstLine="72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8ECBD50" w14:textId="77777777" w:rsidR="00265ED9" w:rsidRPr="0009042C" w:rsidRDefault="000123A2">
      <w:pPr>
        <w:pStyle w:val="1"/>
        <w:numPr>
          <w:ilvl w:val="2"/>
          <w:numId w:val="196"/>
        </w:numPr>
        <w:tabs>
          <w:tab w:val="left" w:pos="1398"/>
        </w:tabs>
        <w:spacing w:line="276" w:lineRule="auto"/>
        <w:ind w:firstLine="720"/>
        <w:jc w:val="both"/>
      </w:pPr>
      <w:r w:rsidRPr="0009042C">
        <w:rPr>
          <w:b/>
          <w:bCs/>
        </w:rPr>
        <w:t>Основные печатные издания</w:t>
      </w:r>
    </w:p>
    <w:p w14:paraId="2D27934F" w14:textId="77777777" w:rsidR="00265ED9" w:rsidRPr="0009042C" w:rsidRDefault="000123A2">
      <w:pPr>
        <w:pStyle w:val="1"/>
        <w:numPr>
          <w:ilvl w:val="0"/>
          <w:numId w:val="197"/>
        </w:numPr>
        <w:tabs>
          <w:tab w:val="left" w:pos="1023"/>
        </w:tabs>
        <w:spacing w:line="276" w:lineRule="auto"/>
        <w:ind w:firstLine="720"/>
        <w:jc w:val="both"/>
      </w:pPr>
      <w:r w:rsidRPr="0009042C">
        <w:t xml:space="preserve">Стандартизация и подтверждение соответствия сельскохозяйственной продукции. Учебник для вузов. — М.: ДеЛи плюс, 2013. — 512 с. </w:t>
      </w:r>
      <w:r w:rsidRPr="0009042C">
        <w:rPr>
          <w:lang w:val="en-US" w:eastAsia="en-US" w:bidi="en-US"/>
        </w:rPr>
        <w:t xml:space="preserve">ISBN </w:t>
      </w:r>
      <w:r w:rsidRPr="0009042C">
        <w:t>978-5-905170-36-2.</w:t>
      </w:r>
    </w:p>
    <w:p w14:paraId="624B113E" w14:textId="77777777" w:rsidR="00265ED9" w:rsidRPr="0009042C" w:rsidRDefault="000123A2">
      <w:pPr>
        <w:pStyle w:val="1"/>
        <w:numPr>
          <w:ilvl w:val="0"/>
          <w:numId w:val="197"/>
        </w:numPr>
        <w:tabs>
          <w:tab w:val="left" w:pos="1023"/>
        </w:tabs>
        <w:spacing w:line="276" w:lineRule="auto"/>
        <w:ind w:firstLine="720"/>
        <w:jc w:val="both"/>
      </w:pPr>
      <w:r w:rsidRPr="0009042C">
        <w:t>Радченко Л.А. Метрология, стандартизация и сертификация/ Л.А.Радченко. - М: Дашков и К°, 2014.</w:t>
      </w:r>
    </w:p>
    <w:p w14:paraId="74E165AA" w14:textId="77777777" w:rsidR="00265ED9" w:rsidRPr="0009042C" w:rsidRDefault="000123A2">
      <w:pPr>
        <w:pStyle w:val="1"/>
        <w:numPr>
          <w:ilvl w:val="0"/>
          <w:numId w:val="197"/>
        </w:numPr>
        <w:tabs>
          <w:tab w:val="left" w:pos="1019"/>
        </w:tabs>
        <w:spacing w:line="276" w:lineRule="auto"/>
        <w:ind w:firstLine="720"/>
        <w:jc w:val="both"/>
      </w:pPr>
      <w:r w:rsidRPr="0009042C">
        <w:t>Личко Н.М. Стандартизация и сертификация продукции растеневодства - Москва: КолосС, 2013. - 480 с.</w:t>
      </w:r>
    </w:p>
    <w:p w14:paraId="06062B6A" w14:textId="77777777" w:rsidR="00265ED9" w:rsidRPr="0009042C" w:rsidRDefault="000123A2">
      <w:pPr>
        <w:pStyle w:val="1"/>
        <w:numPr>
          <w:ilvl w:val="0"/>
          <w:numId w:val="197"/>
        </w:numPr>
        <w:tabs>
          <w:tab w:val="left" w:pos="1009"/>
        </w:tabs>
        <w:spacing w:line="276" w:lineRule="auto"/>
        <w:ind w:firstLine="720"/>
        <w:jc w:val="both"/>
      </w:pPr>
      <w:r w:rsidRPr="0009042C">
        <w:t>Панин А.Н., Уша Б.В., Родин В.И. Товароведение, стандартизация и контроль качества ветеринарных препаратов - Москва: КолосС, 2013. - 344 с.</w:t>
      </w:r>
    </w:p>
    <w:p w14:paraId="35BC3057" w14:textId="77777777" w:rsidR="00265ED9" w:rsidRPr="0009042C" w:rsidRDefault="000123A2">
      <w:pPr>
        <w:pStyle w:val="1"/>
        <w:numPr>
          <w:ilvl w:val="2"/>
          <w:numId w:val="196"/>
        </w:numPr>
        <w:tabs>
          <w:tab w:val="left" w:pos="1398"/>
        </w:tabs>
        <w:spacing w:line="276" w:lineRule="auto"/>
        <w:ind w:firstLine="720"/>
        <w:jc w:val="both"/>
      </w:pPr>
      <w:r w:rsidRPr="0009042C">
        <w:rPr>
          <w:b/>
          <w:bCs/>
        </w:rPr>
        <w:t>Основные электронные издания</w:t>
      </w:r>
    </w:p>
    <w:p w14:paraId="0F97413D" w14:textId="77777777" w:rsidR="00265ED9" w:rsidRPr="0009042C" w:rsidRDefault="000123A2">
      <w:pPr>
        <w:pStyle w:val="1"/>
        <w:numPr>
          <w:ilvl w:val="0"/>
          <w:numId w:val="198"/>
        </w:numPr>
        <w:tabs>
          <w:tab w:val="left" w:pos="1009"/>
          <w:tab w:val="left" w:pos="4800"/>
        </w:tabs>
        <w:spacing w:line="276" w:lineRule="auto"/>
        <w:ind w:firstLine="720"/>
        <w:jc w:val="both"/>
      </w:pPr>
      <w:r w:rsidRPr="0009042C">
        <w:t>Бессонова, Л. П. Метрология, стандартизация и подтверждение соответствия продуктов животного происхождения :</w:t>
      </w:r>
      <w:r w:rsidRPr="0009042C">
        <w:tab/>
        <w:t>учебник и практикум для среднего</w:t>
      </w:r>
    </w:p>
    <w:p w14:paraId="38AE8D83" w14:textId="77777777" w:rsidR="00265ED9" w:rsidRPr="0009042C" w:rsidRDefault="000123A2">
      <w:pPr>
        <w:pStyle w:val="1"/>
        <w:tabs>
          <w:tab w:val="left" w:pos="8026"/>
        </w:tabs>
        <w:spacing w:line="276" w:lineRule="auto"/>
        <w:ind w:firstLine="0"/>
        <w:jc w:val="both"/>
      </w:pPr>
      <w:r w:rsidRPr="0009042C">
        <w:t xml:space="preserve">профессионального образования / Л. П. Бессонова, Л. В. Антипова ; под редакцией Л. П. Бессоновой. — 2-е изд., перераб. и доп. — Москва : Издательство Юрайт, 2021. — 636 с. — (Профессиональное образование). — </w:t>
      </w:r>
      <w:r w:rsidRPr="0009042C">
        <w:rPr>
          <w:lang w:val="en-US" w:eastAsia="en-US" w:bidi="en-US"/>
        </w:rPr>
        <w:t>ISBN</w:t>
      </w:r>
      <w:r w:rsidRPr="0009042C">
        <w:rPr>
          <w:lang w:eastAsia="en-US" w:bidi="en-US"/>
        </w:rPr>
        <w:t xml:space="preserve"> </w:t>
      </w:r>
      <w:r w:rsidRPr="0009042C">
        <w:t>978-5-534-13135-2.</w:t>
      </w:r>
      <w:r w:rsidRPr="0009042C">
        <w:tab/>
        <w:t>— Текст :</w:t>
      </w:r>
    </w:p>
    <w:p w14:paraId="1B77B7F4" w14:textId="77777777" w:rsidR="00265ED9" w:rsidRPr="0009042C" w:rsidRDefault="000123A2">
      <w:pPr>
        <w:pStyle w:val="1"/>
        <w:spacing w:line="276" w:lineRule="auto"/>
        <w:ind w:firstLine="0"/>
        <w:jc w:val="both"/>
      </w:pPr>
      <w:r w:rsidRPr="0009042C">
        <w:t xml:space="preserve">электронный // Образовательная платформа Юрайт [сайт]. — </w:t>
      </w:r>
      <w:r w:rsidRPr="0009042C">
        <w:rPr>
          <w:lang w:val="en-US" w:eastAsia="en-US" w:bidi="en-US"/>
        </w:rPr>
        <w:t>URL</w:t>
      </w:r>
      <w:r w:rsidRPr="0009042C">
        <w:rPr>
          <w:lang w:eastAsia="en-US" w:bidi="en-US"/>
        </w:rPr>
        <w:t xml:space="preserve">: </w:t>
      </w:r>
      <w:hyperlink r:id="rId212" w:history="1">
        <w:r w:rsidRPr="0009042C">
          <w:rPr>
            <w:lang w:val="en-US" w:eastAsia="en-US" w:bidi="en-US"/>
          </w:rPr>
          <w:t>https</w:t>
        </w:r>
        <w:r w:rsidRPr="0009042C">
          <w:rPr>
            <w:lang w:eastAsia="en-US" w:bidi="en-US"/>
          </w:rPr>
          <w:t>://</w:t>
        </w:r>
        <w:r w:rsidRPr="0009042C">
          <w:rPr>
            <w:lang w:val="en-US" w:eastAsia="en-US" w:bidi="en-US"/>
          </w:rPr>
          <w:t>urait</w:t>
        </w:r>
        <w:r w:rsidRPr="0009042C">
          <w:rPr>
            <w:lang w:eastAsia="en-US" w:bidi="en-US"/>
          </w:rPr>
          <w:t>.</w:t>
        </w:r>
        <w:r w:rsidRPr="0009042C">
          <w:rPr>
            <w:lang w:val="en-US" w:eastAsia="en-US" w:bidi="en-US"/>
          </w:rPr>
          <w:t>ru</w:t>
        </w:r>
        <w:r w:rsidRPr="0009042C">
          <w:rPr>
            <w:lang w:eastAsia="en-US" w:bidi="en-US"/>
          </w:rPr>
          <w:t>/</w:t>
        </w:r>
        <w:r w:rsidRPr="0009042C">
          <w:rPr>
            <w:lang w:val="en-US" w:eastAsia="en-US" w:bidi="en-US"/>
          </w:rPr>
          <w:t>bcode</w:t>
        </w:r>
        <w:r w:rsidRPr="0009042C">
          <w:rPr>
            <w:lang w:eastAsia="en-US" w:bidi="en-US"/>
          </w:rPr>
          <w:t>/476398</w:t>
        </w:r>
      </w:hyperlink>
      <w:r w:rsidRPr="0009042C">
        <w:rPr>
          <w:lang w:eastAsia="en-US" w:bidi="en-US"/>
        </w:rPr>
        <w:t xml:space="preserve"> </w:t>
      </w:r>
      <w:r w:rsidRPr="0009042C">
        <w:t>(дата обращения: 02.11.2021).</w:t>
      </w:r>
    </w:p>
    <w:p w14:paraId="5AD8CB8E" w14:textId="77777777" w:rsidR="00265ED9" w:rsidRPr="0009042C" w:rsidRDefault="000123A2">
      <w:pPr>
        <w:pStyle w:val="1"/>
        <w:numPr>
          <w:ilvl w:val="0"/>
          <w:numId w:val="198"/>
        </w:numPr>
        <w:tabs>
          <w:tab w:val="left" w:pos="1019"/>
          <w:tab w:val="left" w:pos="4584"/>
          <w:tab w:val="left" w:pos="8467"/>
        </w:tabs>
        <w:spacing w:line="276" w:lineRule="auto"/>
        <w:ind w:firstLine="720"/>
        <w:jc w:val="both"/>
      </w:pPr>
      <w:r w:rsidRPr="0009042C">
        <w:t>Лифиц, И. М. Стандартизация, метрология и подтверждение соответствия : учебник и практикум для среднего профессионального образования / И. М. Лифиц. — 14-е изд., перераб. и доп. — Москва :</w:t>
      </w:r>
      <w:r w:rsidRPr="0009042C">
        <w:tab/>
        <w:t>Издательство Юрайт, 2021. —</w:t>
      </w:r>
      <w:r w:rsidRPr="0009042C">
        <w:tab/>
        <w:t>423 с. —</w:t>
      </w:r>
    </w:p>
    <w:p w14:paraId="4A05DE1A" w14:textId="77777777" w:rsidR="00265ED9" w:rsidRPr="0009042C" w:rsidRDefault="000123A2">
      <w:pPr>
        <w:pStyle w:val="1"/>
        <w:spacing w:line="276" w:lineRule="auto"/>
        <w:ind w:firstLine="0"/>
        <w:jc w:val="both"/>
      </w:pPr>
      <w:r w:rsidRPr="0009042C">
        <w:t xml:space="preserve">(Профессиональное образование). — </w:t>
      </w:r>
      <w:r w:rsidRPr="0009042C">
        <w:rPr>
          <w:lang w:val="en-US" w:eastAsia="en-US" w:bidi="en-US"/>
        </w:rPr>
        <w:t>ISBN</w:t>
      </w:r>
      <w:r w:rsidRPr="0009042C">
        <w:rPr>
          <w:lang w:eastAsia="en-US" w:bidi="en-US"/>
        </w:rPr>
        <w:t xml:space="preserve"> </w:t>
      </w:r>
      <w:r w:rsidRPr="0009042C">
        <w:t xml:space="preserve">978-5-534-15204-3. — Текст : электронный // Образовательная платформа Юрайт [сайт]. — </w:t>
      </w:r>
      <w:r w:rsidRPr="0009042C">
        <w:rPr>
          <w:lang w:val="en-US" w:eastAsia="en-US" w:bidi="en-US"/>
        </w:rPr>
        <w:t>URL</w:t>
      </w:r>
      <w:r w:rsidRPr="0009042C">
        <w:rPr>
          <w:lang w:eastAsia="en-US" w:bidi="en-US"/>
        </w:rPr>
        <w:t xml:space="preserve">: </w:t>
      </w:r>
      <w:hyperlink r:id="rId213" w:history="1">
        <w:r w:rsidRPr="0009042C">
          <w:rPr>
            <w:lang w:val="en-US" w:eastAsia="en-US" w:bidi="en-US"/>
          </w:rPr>
          <w:t>https</w:t>
        </w:r>
        <w:r w:rsidRPr="0009042C">
          <w:rPr>
            <w:lang w:eastAsia="en-US" w:bidi="en-US"/>
          </w:rPr>
          <w:t>://</w:t>
        </w:r>
        <w:r w:rsidRPr="0009042C">
          <w:rPr>
            <w:lang w:val="en-US" w:eastAsia="en-US" w:bidi="en-US"/>
          </w:rPr>
          <w:t>urait</w:t>
        </w:r>
        <w:r w:rsidRPr="0009042C">
          <w:rPr>
            <w:lang w:eastAsia="en-US" w:bidi="en-US"/>
          </w:rPr>
          <w:t>.</w:t>
        </w:r>
        <w:r w:rsidRPr="0009042C">
          <w:rPr>
            <w:lang w:val="en-US" w:eastAsia="en-US" w:bidi="en-US"/>
          </w:rPr>
          <w:t>ru</w:t>
        </w:r>
        <w:r w:rsidRPr="0009042C">
          <w:rPr>
            <w:lang w:eastAsia="en-US" w:bidi="en-US"/>
          </w:rPr>
          <w:t>/</w:t>
        </w:r>
        <w:r w:rsidRPr="0009042C">
          <w:rPr>
            <w:lang w:val="en-US" w:eastAsia="en-US" w:bidi="en-US"/>
          </w:rPr>
          <w:t>bcode</w:t>
        </w:r>
        <w:r w:rsidRPr="0009042C">
          <w:rPr>
            <w:lang w:eastAsia="en-US" w:bidi="en-US"/>
          </w:rPr>
          <w:t>/487891</w:t>
        </w:r>
      </w:hyperlink>
      <w:r w:rsidRPr="0009042C">
        <w:rPr>
          <w:lang w:eastAsia="en-US" w:bidi="en-US"/>
        </w:rPr>
        <w:t xml:space="preserve"> </w:t>
      </w:r>
      <w:r w:rsidRPr="0009042C">
        <w:t>(дата обращения: 02.11.2021).</w:t>
      </w:r>
    </w:p>
    <w:p w14:paraId="5E266B47" w14:textId="77777777" w:rsidR="00265ED9" w:rsidRPr="0009042C" w:rsidRDefault="000123A2">
      <w:pPr>
        <w:pStyle w:val="1"/>
        <w:numPr>
          <w:ilvl w:val="2"/>
          <w:numId w:val="196"/>
        </w:numPr>
        <w:tabs>
          <w:tab w:val="left" w:pos="1398"/>
        </w:tabs>
        <w:spacing w:line="276" w:lineRule="auto"/>
        <w:ind w:firstLine="720"/>
      </w:pPr>
      <w:r w:rsidRPr="0009042C">
        <w:rPr>
          <w:b/>
          <w:bCs/>
        </w:rPr>
        <w:t>Дополнительные источники</w:t>
      </w:r>
    </w:p>
    <w:p w14:paraId="02EE68D9" w14:textId="77777777" w:rsidR="00265ED9" w:rsidRPr="0009042C" w:rsidRDefault="000123A2">
      <w:pPr>
        <w:pStyle w:val="1"/>
        <w:numPr>
          <w:ilvl w:val="0"/>
          <w:numId w:val="199"/>
        </w:numPr>
        <w:tabs>
          <w:tab w:val="left" w:pos="1019"/>
          <w:tab w:val="left" w:pos="3029"/>
          <w:tab w:val="left" w:pos="3562"/>
        </w:tabs>
        <w:spacing w:line="276" w:lineRule="auto"/>
        <w:ind w:firstLine="720"/>
        <w:jc w:val="both"/>
      </w:pPr>
      <w:r w:rsidRPr="0009042C">
        <w:t>Любимова, Г. А. Метрология, стандартизация и подтверждение качества : учебное пособие / Г. А. Любимова. — Волгоград : Волгоградский ГАУ, 2016. — 88 с. — Текст : электронный // Лань</w:t>
      </w:r>
      <w:r w:rsidRPr="0009042C">
        <w:tab/>
        <w:t>:</w:t>
      </w:r>
      <w:r w:rsidRPr="0009042C">
        <w:tab/>
        <w:t xml:space="preserve">электронно-библиотечная система. — </w:t>
      </w:r>
      <w:r w:rsidRPr="0009042C">
        <w:rPr>
          <w:lang w:val="en-US" w:eastAsia="en-US" w:bidi="en-US"/>
        </w:rPr>
        <w:t>URL</w:t>
      </w:r>
      <w:r w:rsidRPr="0009042C">
        <w:rPr>
          <w:lang w:eastAsia="en-US" w:bidi="en-US"/>
        </w:rPr>
        <w:t>:</w:t>
      </w:r>
    </w:p>
    <w:p w14:paraId="0F390F72" w14:textId="77777777" w:rsidR="00265ED9" w:rsidRPr="0009042C" w:rsidRDefault="00A87EE3">
      <w:pPr>
        <w:pStyle w:val="1"/>
        <w:spacing w:line="276" w:lineRule="auto"/>
        <w:ind w:firstLine="0"/>
      </w:pPr>
      <w:hyperlink r:id="rId214" w:history="1">
        <w:r w:rsidR="000123A2" w:rsidRPr="0009042C">
          <w:rPr>
            <w:color w:val="0563C1"/>
            <w:u w:val="single"/>
            <w:lang w:val="en-US" w:eastAsia="en-US" w:bidi="en-US"/>
          </w:rPr>
          <w:t>https://eJanbook.com/book/76671</w:t>
        </w:r>
      </w:hyperlink>
    </w:p>
    <w:p w14:paraId="1B124E41" w14:textId="77777777" w:rsidR="00265ED9" w:rsidRPr="0009042C" w:rsidRDefault="000123A2">
      <w:pPr>
        <w:pStyle w:val="1"/>
        <w:numPr>
          <w:ilvl w:val="0"/>
          <w:numId w:val="199"/>
        </w:numPr>
        <w:tabs>
          <w:tab w:val="left" w:pos="1009"/>
        </w:tabs>
        <w:spacing w:line="276" w:lineRule="auto"/>
        <w:ind w:firstLine="720"/>
        <w:jc w:val="both"/>
      </w:pPr>
      <w:r w:rsidRPr="0009042C">
        <w:t>Тамахина А. Я., Бесланеев Э. В. Стандартизация, метрология, подтверждение соответствия. Лабораторный практикум: Учебное пособие. — СПб.: Издательство «Лань»,</w:t>
      </w:r>
    </w:p>
    <w:p w14:paraId="2850C2D2" w14:textId="77777777" w:rsidR="00265ED9" w:rsidRPr="0009042C" w:rsidRDefault="000123A2">
      <w:pPr>
        <w:pStyle w:val="1"/>
        <w:spacing w:line="269" w:lineRule="auto"/>
        <w:ind w:firstLine="0"/>
      </w:pPr>
      <w:r w:rsidRPr="0009042C">
        <w:t xml:space="preserve">2021. — 320 с.:ил. — (Учебники для вузов. Специальная литература). </w:t>
      </w:r>
      <w:r w:rsidRPr="0009042C">
        <w:rPr>
          <w:lang w:val="en-US" w:eastAsia="en-US" w:bidi="en-US"/>
        </w:rPr>
        <w:t xml:space="preserve">ISBN </w:t>
      </w:r>
      <w:r w:rsidRPr="0009042C">
        <w:t>978 -5 -8114 - 1689 -9</w:t>
      </w:r>
    </w:p>
    <w:p w14:paraId="3D4EB666" w14:textId="77777777" w:rsidR="00265ED9" w:rsidRPr="0009042C" w:rsidRDefault="000123A2">
      <w:pPr>
        <w:pStyle w:val="1"/>
        <w:numPr>
          <w:ilvl w:val="0"/>
          <w:numId w:val="199"/>
        </w:numPr>
        <w:tabs>
          <w:tab w:val="left" w:pos="1059"/>
        </w:tabs>
        <w:spacing w:line="269" w:lineRule="auto"/>
        <w:ind w:firstLine="720"/>
        <w:jc w:val="both"/>
      </w:pPr>
      <w:r w:rsidRPr="0009042C">
        <w:t xml:space="preserve">Об обеспечении единства измерений [Электронный ресурс]: федеральный закон от 26.06.2008 № 102-ФЗ. - </w:t>
      </w:r>
      <w:r w:rsidRPr="0009042C">
        <w:rPr>
          <w:lang w:val="en-US" w:eastAsia="en-US" w:bidi="en-US"/>
        </w:rPr>
        <w:t>URL</w:t>
      </w:r>
      <w:r w:rsidRPr="0009042C">
        <w:rPr>
          <w:lang w:eastAsia="en-US" w:bidi="en-US"/>
        </w:rPr>
        <w:t xml:space="preserve">: </w:t>
      </w:r>
      <w:r w:rsidRPr="0009042C">
        <w:rPr>
          <w:rFonts w:eastAsia="Calibri"/>
          <w:lang w:val="en-US" w:eastAsia="en-US" w:bidi="en-US"/>
        </w:rPr>
        <w:t>docs</w:t>
      </w:r>
      <w:r w:rsidRPr="0009042C">
        <w:rPr>
          <w:rFonts w:eastAsia="Calibri"/>
          <w:lang w:eastAsia="en-US" w:bidi="en-US"/>
        </w:rPr>
        <w:t>.</w:t>
      </w:r>
      <w:r w:rsidRPr="0009042C">
        <w:rPr>
          <w:rFonts w:eastAsia="Calibri"/>
          <w:lang w:val="en-US" w:eastAsia="en-US" w:bidi="en-US"/>
        </w:rPr>
        <w:t>cntd</w:t>
      </w:r>
      <w:r w:rsidRPr="0009042C">
        <w:rPr>
          <w:rFonts w:eastAsia="Calibri"/>
          <w:lang w:eastAsia="en-US" w:bidi="en-US"/>
        </w:rPr>
        <w:t>.</w:t>
      </w:r>
      <w:r w:rsidRPr="0009042C">
        <w:rPr>
          <w:rFonts w:eastAsia="Calibri"/>
          <w:lang w:val="en-US" w:eastAsia="en-US" w:bidi="en-US"/>
        </w:rPr>
        <w:t>ru</w:t>
      </w:r>
      <w:r w:rsidRPr="0009042C">
        <w:rPr>
          <w:rFonts w:eastAsia="Calibri"/>
          <w:lang w:eastAsia="en-US" w:bidi="en-US"/>
        </w:rPr>
        <w:t>/</w:t>
      </w:r>
      <w:r w:rsidRPr="0009042C">
        <w:rPr>
          <w:rFonts w:eastAsia="Calibri"/>
          <w:lang w:val="en-US" w:eastAsia="en-US" w:bidi="en-US"/>
        </w:rPr>
        <w:t>document</w:t>
      </w:r>
      <w:r w:rsidRPr="0009042C">
        <w:rPr>
          <w:rFonts w:eastAsia="Calibri"/>
          <w:lang w:eastAsia="en-US" w:bidi="en-US"/>
        </w:rPr>
        <w:t>/902107146</w:t>
      </w:r>
      <w:r w:rsidRPr="0009042C">
        <w:rPr>
          <w:lang w:eastAsia="en-US" w:bidi="en-US"/>
        </w:rPr>
        <w:t>.</w:t>
      </w:r>
    </w:p>
    <w:p w14:paraId="0FB8452B" w14:textId="77777777" w:rsidR="00265ED9" w:rsidRPr="0009042C" w:rsidRDefault="000123A2">
      <w:pPr>
        <w:pStyle w:val="1"/>
        <w:numPr>
          <w:ilvl w:val="0"/>
          <w:numId w:val="196"/>
        </w:numPr>
        <w:tabs>
          <w:tab w:val="left" w:pos="1074"/>
        </w:tabs>
        <w:spacing w:line="269" w:lineRule="auto"/>
        <w:ind w:firstLine="720"/>
        <w:jc w:val="both"/>
      </w:pPr>
      <w:r w:rsidRPr="0009042C">
        <w:t>О техническом регулировании [Электронный ресурс]: федеральный закон от</w:t>
      </w:r>
    </w:p>
    <w:p w14:paraId="2B423B7E" w14:textId="77777777" w:rsidR="00265ED9" w:rsidRPr="0009042C" w:rsidRDefault="000123A2">
      <w:pPr>
        <w:pStyle w:val="1"/>
        <w:spacing w:line="269" w:lineRule="auto"/>
        <w:ind w:firstLine="0"/>
        <w:jc w:val="both"/>
      </w:pPr>
      <w:r w:rsidRPr="0009042C">
        <w:t xml:space="preserve">27.12.2002 № 184-ФЗ. - Режим доступа: </w:t>
      </w:r>
      <w:r w:rsidRPr="0009042C">
        <w:rPr>
          <w:rFonts w:eastAsia="Calibri"/>
          <w:lang w:val="en-US" w:eastAsia="en-US" w:bidi="en-US"/>
        </w:rPr>
        <w:t>docs</w:t>
      </w:r>
      <w:r w:rsidRPr="0009042C">
        <w:rPr>
          <w:rFonts w:eastAsia="Calibri"/>
          <w:lang w:eastAsia="en-US" w:bidi="en-US"/>
        </w:rPr>
        <w:t>.</w:t>
      </w:r>
      <w:r w:rsidRPr="0009042C">
        <w:rPr>
          <w:rFonts w:eastAsia="Calibri"/>
          <w:lang w:val="en-US" w:eastAsia="en-US" w:bidi="en-US"/>
        </w:rPr>
        <w:t>cntd</w:t>
      </w:r>
      <w:r w:rsidRPr="0009042C">
        <w:rPr>
          <w:rFonts w:eastAsia="Calibri"/>
          <w:lang w:eastAsia="en-US" w:bidi="en-US"/>
        </w:rPr>
        <w:t>.</w:t>
      </w:r>
      <w:r w:rsidRPr="0009042C">
        <w:rPr>
          <w:rFonts w:eastAsia="Calibri"/>
          <w:lang w:val="en-US" w:eastAsia="en-US" w:bidi="en-US"/>
        </w:rPr>
        <w:t>ru</w:t>
      </w:r>
      <w:r w:rsidRPr="0009042C">
        <w:rPr>
          <w:rFonts w:eastAsia="Calibri"/>
          <w:lang w:eastAsia="en-US" w:bidi="en-US"/>
        </w:rPr>
        <w:t>/</w:t>
      </w:r>
      <w:r w:rsidRPr="0009042C">
        <w:rPr>
          <w:color w:val="0563C1"/>
          <w:u w:val="single"/>
          <w:lang w:val="en-US" w:eastAsia="en-US" w:bidi="en-US"/>
        </w:rPr>
        <w:t>document</w:t>
      </w:r>
      <w:r w:rsidRPr="0009042C">
        <w:rPr>
          <w:color w:val="0563C1"/>
          <w:u w:val="single"/>
          <w:lang w:eastAsia="en-US" w:bidi="en-US"/>
        </w:rPr>
        <w:t>/901836556</w:t>
      </w:r>
    </w:p>
    <w:p w14:paraId="26F12572" w14:textId="77777777" w:rsidR="00265ED9" w:rsidRPr="0009042C" w:rsidRDefault="000123A2">
      <w:pPr>
        <w:pStyle w:val="1"/>
        <w:numPr>
          <w:ilvl w:val="0"/>
          <w:numId w:val="196"/>
        </w:numPr>
        <w:tabs>
          <w:tab w:val="left" w:pos="1064"/>
        </w:tabs>
        <w:spacing w:line="269" w:lineRule="auto"/>
        <w:ind w:firstLine="720"/>
        <w:jc w:val="both"/>
      </w:pPr>
      <w:r w:rsidRPr="0009042C">
        <w:t xml:space="preserve">Помощь по ГОСТам [Электронный ресурс]: сайт. - </w:t>
      </w:r>
      <w:r w:rsidRPr="0009042C">
        <w:rPr>
          <w:lang w:val="en-US" w:eastAsia="en-US" w:bidi="en-US"/>
        </w:rPr>
        <w:t>URL</w:t>
      </w:r>
      <w:r w:rsidRPr="0009042C">
        <w:rPr>
          <w:lang w:eastAsia="en-US" w:bidi="en-US"/>
        </w:rPr>
        <w:t xml:space="preserve">: </w:t>
      </w:r>
      <w:r w:rsidRPr="0009042C">
        <w:rPr>
          <w:color w:val="0563C1"/>
          <w:u w:val="single"/>
          <w:lang w:val="en-US" w:eastAsia="en-US" w:bidi="en-US"/>
        </w:rPr>
        <w:t>http</w:t>
      </w:r>
      <w:r w:rsidRPr="0009042C">
        <w:rPr>
          <w:color w:val="0563C1"/>
          <w:u w:val="single"/>
          <w:lang w:eastAsia="en-US" w:bidi="en-US"/>
        </w:rPr>
        <w:t>://</w:t>
      </w:r>
      <w:r w:rsidRPr="0009042C">
        <w:rPr>
          <w:color w:val="0563C1"/>
          <w:u w:val="single"/>
          <w:lang w:val="en-US" w:eastAsia="en-US" w:bidi="en-US"/>
        </w:rPr>
        <w:t>www</w:t>
      </w:r>
      <w:r w:rsidRPr="0009042C">
        <w:rPr>
          <w:color w:val="0563C1"/>
          <w:u w:val="single"/>
          <w:lang w:eastAsia="en-US" w:bidi="en-US"/>
        </w:rPr>
        <w:t xml:space="preserve">. </w:t>
      </w:r>
      <w:r w:rsidRPr="0009042C">
        <w:rPr>
          <w:color w:val="0563C1"/>
          <w:u w:val="single"/>
          <w:lang w:val="en-US" w:eastAsia="en-US" w:bidi="en-US"/>
        </w:rPr>
        <w:t>gosthelp</w:t>
      </w:r>
      <w:r w:rsidRPr="0009042C">
        <w:rPr>
          <w:color w:val="0563C1"/>
          <w:u w:val="single"/>
          <w:lang w:eastAsia="en-US" w:bidi="en-US"/>
        </w:rPr>
        <w:t>.</w:t>
      </w:r>
      <w:r w:rsidRPr="0009042C">
        <w:rPr>
          <w:color w:val="0563C1"/>
          <w:u w:val="single"/>
          <w:lang w:val="en-US" w:eastAsia="en-US" w:bidi="en-US"/>
        </w:rPr>
        <w:t>ru</w:t>
      </w:r>
      <w:r w:rsidRPr="0009042C">
        <w:rPr>
          <w:color w:val="0563C1"/>
          <w:u w:val="single"/>
          <w:lang w:eastAsia="en-US" w:bidi="en-US"/>
        </w:rPr>
        <w:t>/</w:t>
      </w:r>
    </w:p>
    <w:p w14:paraId="0C3643A2" w14:textId="77777777" w:rsidR="00265ED9" w:rsidRPr="0009042C" w:rsidRDefault="000123A2">
      <w:pPr>
        <w:pStyle w:val="1"/>
        <w:numPr>
          <w:ilvl w:val="0"/>
          <w:numId w:val="196"/>
        </w:numPr>
        <w:tabs>
          <w:tab w:val="left" w:pos="1064"/>
        </w:tabs>
        <w:spacing w:line="269" w:lineRule="auto"/>
        <w:ind w:firstLine="720"/>
        <w:jc w:val="both"/>
      </w:pPr>
      <w:r w:rsidRPr="0009042C">
        <w:t xml:space="preserve">Роспромтест. Сертификация продукции и услуг [Электронный ресурс]: сайт. </w:t>
      </w:r>
      <w:r w:rsidRPr="0009042C">
        <w:rPr>
          <w:lang w:eastAsia="en-US" w:bidi="en-US"/>
        </w:rPr>
        <w:t xml:space="preserve">- </w:t>
      </w:r>
      <w:r w:rsidRPr="0009042C">
        <w:rPr>
          <w:lang w:val="en-US" w:eastAsia="en-US" w:bidi="en-US"/>
        </w:rPr>
        <w:t>URL</w:t>
      </w:r>
      <w:r w:rsidRPr="0009042C">
        <w:rPr>
          <w:lang w:eastAsia="en-US" w:bidi="en-US"/>
        </w:rPr>
        <w:t xml:space="preserve">: </w:t>
      </w:r>
      <w:r w:rsidRPr="0009042C">
        <w:rPr>
          <w:color w:val="0563C1"/>
          <w:u w:val="single"/>
          <w:lang w:val="en-US" w:eastAsia="en-US" w:bidi="en-US"/>
        </w:rPr>
        <w:t>http</w:t>
      </w:r>
      <w:r w:rsidRPr="0009042C">
        <w:rPr>
          <w:color w:val="0563C1"/>
          <w:u w:val="single"/>
          <w:lang w:eastAsia="en-US" w:bidi="en-US"/>
        </w:rPr>
        <w:t>://</w:t>
      </w:r>
      <w:r w:rsidRPr="0009042C">
        <w:rPr>
          <w:color w:val="0563C1"/>
          <w:u w:val="single"/>
          <w:lang w:val="en-US" w:eastAsia="en-US" w:bidi="en-US"/>
        </w:rPr>
        <w:t>www</w:t>
      </w:r>
      <w:r w:rsidRPr="0009042C">
        <w:rPr>
          <w:color w:val="0563C1"/>
          <w:u w:val="single"/>
          <w:lang w:eastAsia="en-US" w:bidi="en-US"/>
        </w:rPr>
        <w:t>.</w:t>
      </w:r>
      <w:r w:rsidRPr="0009042C">
        <w:rPr>
          <w:color w:val="0563C1"/>
          <w:u w:val="single"/>
          <w:lang w:val="en-US" w:eastAsia="en-US" w:bidi="en-US"/>
        </w:rPr>
        <w:t>rospromtest</w:t>
      </w:r>
      <w:r w:rsidRPr="0009042C">
        <w:rPr>
          <w:color w:val="0563C1"/>
          <w:u w:val="single"/>
          <w:lang w:eastAsia="en-US" w:bidi="en-US"/>
        </w:rPr>
        <w:t>.</w:t>
      </w:r>
      <w:r w:rsidRPr="0009042C">
        <w:rPr>
          <w:color w:val="0563C1"/>
          <w:u w:val="single"/>
          <w:lang w:val="en-US" w:eastAsia="en-US" w:bidi="en-US"/>
        </w:rPr>
        <w:t>ru</w:t>
      </w:r>
      <w:r w:rsidRPr="0009042C">
        <w:rPr>
          <w:color w:val="0563C1"/>
          <w:u w:val="single"/>
          <w:lang w:eastAsia="en-US" w:bidi="en-US"/>
        </w:rPr>
        <w:t>/</w:t>
      </w:r>
    </w:p>
    <w:p w14:paraId="18CD60B1" w14:textId="77777777" w:rsidR="00265ED9" w:rsidRPr="0009042C" w:rsidRDefault="000123A2">
      <w:pPr>
        <w:pStyle w:val="1"/>
        <w:numPr>
          <w:ilvl w:val="0"/>
          <w:numId w:val="196"/>
        </w:numPr>
        <w:tabs>
          <w:tab w:val="left" w:pos="1059"/>
        </w:tabs>
        <w:spacing w:line="269" w:lineRule="auto"/>
        <w:ind w:firstLine="720"/>
        <w:jc w:val="both"/>
      </w:pPr>
      <w:r w:rsidRPr="0009042C">
        <w:t xml:space="preserve">Стандарты и качество [Электронный ресурс]: сайт журнала. </w:t>
      </w:r>
      <w:r w:rsidRPr="0009042C">
        <w:rPr>
          <w:lang w:eastAsia="en-US" w:bidi="en-US"/>
        </w:rPr>
        <w:t xml:space="preserve">- 2002-2020. - </w:t>
      </w:r>
      <w:r w:rsidRPr="0009042C">
        <w:rPr>
          <w:lang w:val="en-US" w:eastAsia="en-US" w:bidi="en-US"/>
        </w:rPr>
        <w:t>URL</w:t>
      </w:r>
      <w:r w:rsidRPr="0009042C">
        <w:rPr>
          <w:lang w:eastAsia="en-US" w:bidi="en-US"/>
        </w:rPr>
        <w:t xml:space="preserve">: </w:t>
      </w:r>
      <w:r w:rsidRPr="0009042C">
        <w:rPr>
          <w:color w:val="0563C1"/>
          <w:u w:val="single"/>
          <w:lang w:val="en-US" w:eastAsia="en-US" w:bidi="en-US"/>
        </w:rPr>
        <w:t>http</w:t>
      </w:r>
      <w:r w:rsidRPr="0009042C">
        <w:rPr>
          <w:color w:val="0563C1"/>
          <w:u w:val="single"/>
          <w:lang w:eastAsia="en-US" w:bidi="en-US"/>
        </w:rPr>
        <w:t>://</w:t>
      </w:r>
      <w:r w:rsidRPr="0009042C">
        <w:rPr>
          <w:color w:val="0563C1"/>
          <w:u w:val="single"/>
          <w:lang w:val="en-US" w:eastAsia="en-US" w:bidi="en-US"/>
        </w:rPr>
        <w:t>www</w:t>
      </w:r>
      <w:r w:rsidRPr="0009042C">
        <w:rPr>
          <w:color w:val="0563C1"/>
          <w:u w:val="single"/>
          <w:lang w:eastAsia="en-US" w:bidi="en-US"/>
        </w:rPr>
        <w:t>.</w:t>
      </w:r>
      <w:r w:rsidRPr="0009042C">
        <w:rPr>
          <w:color w:val="0563C1"/>
          <w:u w:val="single"/>
          <w:lang w:val="en-US" w:eastAsia="en-US" w:bidi="en-US"/>
        </w:rPr>
        <w:t>ria</w:t>
      </w:r>
      <w:r w:rsidRPr="0009042C">
        <w:rPr>
          <w:color w:val="0563C1"/>
          <w:u w:val="single"/>
          <w:lang w:eastAsia="en-US" w:bidi="en-US"/>
        </w:rPr>
        <w:t>-</w:t>
      </w:r>
      <w:r w:rsidRPr="0009042C">
        <w:rPr>
          <w:color w:val="0563C1"/>
          <w:u w:val="single"/>
          <w:lang w:val="en-US" w:eastAsia="en-US" w:bidi="en-US"/>
        </w:rPr>
        <w:t>stk</w:t>
      </w:r>
      <w:r w:rsidRPr="0009042C">
        <w:rPr>
          <w:color w:val="0563C1"/>
          <w:u w:val="single"/>
          <w:lang w:eastAsia="en-US" w:bidi="en-US"/>
        </w:rPr>
        <w:t>.</w:t>
      </w:r>
      <w:r w:rsidRPr="0009042C">
        <w:rPr>
          <w:color w:val="0563C1"/>
          <w:u w:val="single"/>
          <w:lang w:val="en-US" w:eastAsia="en-US" w:bidi="en-US"/>
        </w:rPr>
        <w:t>ru</w:t>
      </w:r>
      <w:r w:rsidRPr="0009042C">
        <w:rPr>
          <w:color w:val="0563C1"/>
          <w:u w:val="single"/>
          <w:lang w:eastAsia="en-US" w:bidi="en-US"/>
        </w:rPr>
        <w:t>/</w:t>
      </w:r>
    </w:p>
    <w:p w14:paraId="1A031AAE" w14:textId="77777777" w:rsidR="00265ED9" w:rsidRPr="0009042C" w:rsidRDefault="000123A2">
      <w:pPr>
        <w:pStyle w:val="1"/>
        <w:numPr>
          <w:ilvl w:val="0"/>
          <w:numId w:val="196"/>
        </w:numPr>
        <w:tabs>
          <w:tab w:val="left" w:pos="1054"/>
          <w:tab w:val="left" w:pos="4675"/>
        </w:tabs>
        <w:spacing w:line="269" w:lineRule="auto"/>
        <w:ind w:firstLine="720"/>
        <w:jc w:val="both"/>
      </w:pPr>
      <w:r w:rsidRPr="0009042C">
        <w:t>Федеральное агентство по техническому регулированию и метрологии (Росстандарт) [Электронный ресурс]:</w:t>
      </w:r>
      <w:r w:rsidRPr="0009042C">
        <w:tab/>
        <w:t xml:space="preserve">офиц. сайт. - </w:t>
      </w:r>
      <w:r w:rsidRPr="0009042C">
        <w:rPr>
          <w:lang w:val="en-US" w:eastAsia="en-US" w:bidi="en-US"/>
        </w:rPr>
        <w:t>URL</w:t>
      </w:r>
      <w:r w:rsidRPr="0009042C">
        <w:rPr>
          <w:lang w:eastAsia="en-US" w:bidi="en-US"/>
        </w:rPr>
        <w:t xml:space="preserve">: </w:t>
      </w:r>
      <w:hyperlink r:id="rId215" w:history="1">
        <w:r w:rsidRPr="0009042C">
          <w:rPr>
            <w:color w:val="0563C1"/>
            <w:u w:val="single"/>
            <w:lang w:val="en-US" w:eastAsia="en-US" w:bidi="en-US"/>
          </w:rPr>
          <w:t>http</w:t>
        </w:r>
        <w:r w:rsidRPr="0009042C">
          <w:rPr>
            <w:color w:val="0563C1"/>
            <w:u w:val="single"/>
            <w:lang w:eastAsia="en-US" w:bidi="en-US"/>
          </w:rPr>
          <w:t>://</w:t>
        </w:r>
        <w:r w:rsidRPr="0009042C">
          <w:rPr>
            <w:color w:val="0563C1"/>
            <w:u w:val="single"/>
            <w:lang w:val="en-US" w:eastAsia="en-US" w:bidi="en-US"/>
          </w:rPr>
          <w:t>www</w:t>
        </w:r>
        <w:r w:rsidRPr="0009042C">
          <w:rPr>
            <w:color w:val="0563C1"/>
            <w:u w:val="single"/>
            <w:lang w:eastAsia="en-US" w:bidi="en-US"/>
          </w:rPr>
          <w:t>.</w:t>
        </w:r>
        <w:r w:rsidRPr="0009042C">
          <w:rPr>
            <w:color w:val="0563C1"/>
            <w:u w:val="single"/>
            <w:lang w:val="en-US" w:eastAsia="en-US" w:bidi="en-US"/>
          </w:rPr>
          <w:t>gost</w:t>
        </w:r>
      </w:hyperlink>
      <w:r w:rsidRPr="0009042C">
        <w:rPr>
          <w:color w:val="0563C1"/>
          <w:u w:val="single"/>
          <w:lang w:eastAsia="en-US" w:bidi="en-US"/>
        </w:rPr>
        <w:t>.</w:t>
      </w:r>
    </w:p>
    <w:p w14:paraId="0423376B" w14:textId="77777777" w:rsidR="00265ED9" w:rsidRPr="0009042C" w:rsidRDefault="000123A2">
      <w:pPr>
        <w:pStyle w:val="1"/>
        <w:spacing w:line="269" w:lineRule="auto"/>
        <w:ind w:firstLine="0"/>
        <w:jc w:val="both"/>
        <w:rPr>
          <w:lang w:val="en-US"/>
        </w:rPr>
      </w:pPr>
      <w:r w:rsidRPr="0009042C">
        <w:rPr>
          <w:color w:val="0563C1"/>
          <w:u w:val="single"/>
          <w:lang w:val="en-US" w:eastAsia="en-US" w:bidi="en-US"/>
        </w:rPr>
        <w:t>ru/wps/portal/pages/main</w:t>
      </w:r>
      <w:r w:rsidRPr="0009042C">
        <w:rPr>
          <w:lang w:val="en-US" w:eastAsia="en-US" w:bidi="en-US"/>
        </w:rPr>
        <w:t>.</w:t>
      </w:r>
    </w:p>
    <w:p w14:paraId="5611ABCF" w14:textId="77777777" w:rsidR="00265ED9" w:rsidRPr="0009042C" w:rsidRDefault="000123A2">
      <w:pPr>
        <w:pStyle w:val="1"/>
        <w:numPr>
          <w:ilvl w:val="0"/>
          <w:numId w:val="196"/>
        </w:numPr>
        <w:tabs>
          <w:tab w:val="left" w:pos="1059"/>
        </w:tabs>
        <w:spacing w:after="520" w:line="269" w:lineRule="auto"/>
        <w:ind w:firstLine="720"/>
        <w:jc w:val="both"/>
      </w:pPr>
      <w:r w:rsidRPr="0009042C">
        <w:t xml:space="preserve">Портал нормативно-технической документации (Электронный ресурс) </w:t>
      </w:r>
      <w:r w:rsidRPr="0009042C">
        <w:rPr>
          <w:lang w:eastAsia="en-US" w:bidi="en-US"/>
        </w:rPr>
        <w:t xml:space="preserve">- </w:t>
      </w:r>
      <w:r w:rsidRPr="0009042C">
        <w:rPr>
          <w:lang w:val="en-US" w:eastAsia="en-US" w:bidi="en-US"/>
        </w:rPr>
        <w:t>URL</w:t>
      </w:r>
      <w:r w:rsidRPr="0009042C">
        <w:rPr>
          <w:lang w:eastAsia="en-US" w:bidi="en-US"/>
        </w:rPr>
        <w:t xml:space="preserve">: </w:t>
      </w:r>
      <w:hyperlink r:id="rId216" w:history="1">
        <w:r w:rsidRPr="0009042C">
          <w:rPr>
            <w:color w:val="0563C1"/>
            <w:u w:val="single"/>
            <w:lang w:val="en-US" w:eastAsia="en-US" w:bidi="en-US"/>
          </w:rPr>
          <w:t>http</w:t>
        </w:r>
        <w:r w:rsidRPr="0009042C">
          <w:rPr>
            <w:color w:val="0563C1"/>
            <w:u w:val="single"/>
            <w:lang w:eastAsia="en-US" w:bidi="en-US"/>
          </w:rPr>
          <w:t>://</w:t>
        </w:r>
        <w:r w:rsidRPr="0009042C">
          <w:rPr>
            <w:color w:val="0563C1"/>
            <w:u w:val="single"/>
            <w:lang w:val="en-US" w:eastAsia="en-US" w:bidi="en-US"/>
          </w:rPr>
          <w:t>www</w:t>
        </w:r>
        <w:r w:rsidRPr="0009042C">
          <w:rPr>
            <w:color w:val="0563C1"/>
            <w:u w:val="single"/>
            <w:lang w:eastAsia="en-US" w:bidi="en-US"/>
          </w:rPr>
          <w:t>.</w:t>
        </w:r>
        <w:r w:rsidRPr="0009042C">
          <w:rPr>
            <w:color w:val="0563C1"/>
            <w:u w:val="single"/>
            <w:lang w:val="en-US" w:eastAsia="en-US" w:bidi="en-US"/>
          </w:rPr>
          <w:t>pntdoc</w:t>
        </w:r>
        <w:r w:rsidRPr="0009042C">
          <w:rPr>
            <w:color w:val="0563C1"/>
            <w:u w:val="single"/>
            <w:lang w:eastAsia="en-US" w:bidi="en-US"/>
          </w:rPr>
          <w:t>.</w:t>
        </w:r>
        <w:r w:rsidRPr="0009042C">
          <w:rPr>
            <w:color w:val="0563C1"/>
            <w:u w:val="single"/>
            <w:lang w:val="en-US" w:eastAsia="en-US" w:bidi="en-US"/>
          </w:rPr>
          <w:t>ru</w:t>
        </w:r>
      </w:hyperlink>
    </w:p>
    <w:p w14:paraId="7EF8F6EB" w14:textId="77777777" w:rsidR="00265ED9" w:rsidRPr="0009042C" w:rsidRDefault="000123A2">
      <w:pPr>
        <w:pStyle w:val="ab"/>
        <w:spacing w:line="276" w:lineRule="auto"/>
        <w:jc w:val="center"/>
      </w:pPr>
      <w:r w:rsidRPr="0009042C">
        <w:rPr>
          <w:color w:val="000000"/>
          <w:lang w:eastAsia="en-US" w:bidi="en-US"/>
        </w:rPr>
        <w:t xml:space="preserve">4. </w:t>
      </w:r>
      <w:r w:rsidRPr="0009042C">
        <w:rPr>
          <w:color w:val="000000"/>
        </w:rPr>
        <w:t>КОНТРОЛЬ И ОЦЕНКА РЕЗУЛЬТАТОВ ОСВОЕНИЯ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81"/>
        <w:gridCol w:w="3590"/>
        <w:gridCol w:w="2501"/>
      </w:tblGrid>
      <w:tr w:rsidR="00265ED9" w:rsidRPr="0009042C" w14:paraId="26A838B3" w14:textId="77777777">
        <w:trPr>
          <w:trHeight w:hRule="exact" w:val="269"/>
          <w:jc w:val="center"/>
        </w:trPr>
        <w:tc>
          <w:tcPr>
            <w:tcW w:w="3581" w:type="dxa"/>
            <w:tcBorders>
              <w:top w:val="single" w:sz="4" w:space="0" w:color="auto"/>
              <w:left w:val="single" w:sz="4" w:space="0" w:color="auto"/>
            </w:tcBorders>
            <w:shd w:val="clear" w:color="auto" w:fill="auto"/>
            <w:vAlign w:val="bottom"/>
          </w:tcPr>
          <w:p w14:paraId="30258398" w14:textId="77777777" w:rsidR="00265ED9" w:rsidRPr="0009042C" w:rsidRDefault="000123A2">
            <w:pPr>
              <w:pStyle w:val="a9"/>
              <w:jc w:val="center"/>
            </w:pPr>
            <w:r w:rsidRPr="0009042C">
              <w:rPr>
                <w:b/>
                <w:bCs/>
                <w:iCs/>
              </w:rPr>
              <w:t>Результаты обучения</w:t>
            </w:r>
            <w:r w:rsidRPr="0009042C">
              <w:rPr>
                <w:b/>
                <w:bCs/>
                <w:iCs/>
                <w:vertAlign w:val="superscript"/>
              </w:rPr>
              <w:footnoteReference w:id="28"/>
            </w:r>
          </w:p>
        </w:tc>
        <w:tc>
          <w:tcPr>
            <w:tcW w:w="3590" w:type="dxa"/>
            <w:tcBorders>
              <w:top w:val="single" w:sz="4" w:space="0" w:color="auto"/>
              <w:left w:val="single" w:sz="4" w:space="0" w:color="auto"/>
            </w:tcBorders>
            <w:shd w:val="clear" w:color="auto" w:fill="auto"/>
            <w:vAlign w:val="bottom"/>
          </w:tcPr>
          <w:p w14:paraId="2A361930" w14:textId="77777777" w:rsidR="00265ED9" w:rsidRPr="0009042C" w:rsidRDefault="000123A2">
            <w:pPr>
              <w:pStyle w:val="a9"/>
              <w:jc w:val="center"/>
            </w:pPr>
            <w:r w:rsidRPr="0009042C">
              <w:rPr>
                <w:b/>
                <w:bCs/>
                <w:iCs/>
              </w:rPr>
              <w:t>Критерии оценки</w:t>
            </w:r>
          </w:p>
        </w:tc>
        <w:tc>
          <w:tcPr>
            <w:tcW w:w="2501" w:type="dxa"/>
            <w:tcBorders>
              <w:top w:val="single" w:sz="4" w:space="0" w:color="auto"/>
              <w:left w:val="single" w:sz="4" w:space="0" w:color="auto"/>
              <w:right w:val="single" w:sz="4" w:space="0" w:color="auto"/>
            </w:tcBorders>
            <w:shd w:val="clear" w:color="auto" w:fill="auto"/>
            <w:vAlign w:val="bottom"/>
          </w:tcPr>
          <w:p w14:paraId="78711E66" w14:textId="77777777" w:rsidR="00265ED9" w:rsidRPr="0009042C" w:rsidRDefault="000123A2">
            <w:pPr>
              <w:pStyle w:val="a9"/>
              <w:ind w:firstLine="440"/>
            </w:pPr>
            <w:r w:rsidRPr="0009042C">
              <w:rPr>
                <w:b/>
                <w:bCs/>
                <w:iCs/>
              </w:rPr>
              <w:t>Методы оценки</w:t>
            </w:r>
          </w:p>
        </w:tc>
      </w:tr>
      <w:tr w:rsidR="00265ED9" w:rsidRPr="0009042C" w14:paraId="542E219A" w14:textId="77777777">
        <w:trPr>
          <w:trHeight w:hRule="exact" w:val="3298"/>
          <w:jc w:val="center"/>
        </w:trPr>
        <w:tc>
          <w:tcPr>
            <w:tcW w:w="3581" w:type="dxa"/>
            <w:tcBorders>
              <w:top w:val="single" w:sz="4" w:space="0" w:color="auto"/>
              <w:left w:val="single" w:sz="4" w:space="0" w:color="auto"/>
            </w:tcBorders>
            <w:shd w:val="clear" w:color="auto" w:fill="auto"/>
          </w:tcPr>
          <w:p w14:paraId="1E93F86E" w14:textId="77777777" w:rsidR="00265ED9" w:rsidRPr="0009042C" w:rsidRDefault="000123A2">
            <w:pPr>
              <w:pStyle w:val="a9"/>
            </w:pPr>
            <w:r w:rsidRPr="0009042C">
              <w:rPr>
                <w:iCs/>
              </w:rPr>
              <w:t>Знания:</w:t>
            </w:r>
          </w:p>
          <w:p w14:paraId="2DAE5FCA" w14:textId="77777777" w:rsidR="00265ED9" w:rsidRPr="0009042C" w:rsidRDefault="000123A2">
            <w:pPr>
              <w:pStyle w:val="a9"/>
              <w:numPr>
                <w:ilvl w:val="0"/>
                <w:numId w:val="200"/>
              </w:numPr>
              <w:tabs>
                <w:tab w:val="left" w:pos="130"/>
              </w:tabs>
            </w:pPr>
            <w:r w:rsidRPr="0009042C">
              <w:t>Основные понятия метрологии;</w:t>
            </w:r>
          </w:p>
          <w:p w14:paraId="159D9B55" w14:textId="77777777" w:rsidR="00265ED9" w:rsidRPr="0009042C" w:rsidRDefault="000123A2">
            <w:pPr>
              <w:pStyle w:val="a9"/>
              <w:numPr>
                <w:ilvl w:val="0"/>
                <w:numId w:val="200"/>
              </w:numPr>
              <w:tabs>
                <w:tab w:val="left" w:pos="130"/>
              </w:tabs>
            </w:pPr>
            <w:r w:rsidRPr="0009042C">
              <w:t>Задачи стандартизации, ее экономическую эффективность;</w:t>
            </w:r>
          </w:p>
          <w:p w14:paraId="5A5CC247" w14:textId="77777777" w:rsidR="00265ED9" w:rsidRPr="0009042C" w:rsidRDefault="000123A2">
            <w:pPr>
              <w:pStyle w:val="a9"/>
              <w:numPr>
                <w:ilvl w:val="0"/>
                <w:numId w:val="200"/>
              </w:numPr>
              <w:tabs>
                <w:tab w:val="left" w:pos="130"/>
              </w:tabs>
            </w:pPr>
            <w:r w:rsidRPr="0009042C">
              <w:t>Формы подтверждения качества;</w:t>
            </w:r>
          </w:p>
          <w:p w14:paraId="3395F2B0" w14:textId="77777777" w:rsidR="00265ED9" w:rsidRPr="0009042C" w:rsidRDefault="000123A2">
            <w:pPr>
              <w:pStyle w:val="a9"/>
              <w:numPr>
                <w:ilvl w:val="0"/>
                <w:numId w:val="200"/>
              </w:numPr>
              <w:tabs>
                <w:tab w:val="left" w:pos="130"/>
              </w:tabs>
            </w:pPr>
            <w:r w:rsidRPr="0009042C">
              <w:t>Терминологию и единицы измерения величин в соответствии с действующими стандартами и международной системой единиц СИ;</w:t>
            </w:r>
          </w:p>
          <w:p w14:paraId="1A8C1C10" w14:textId="77777777" w:rsidR="00265ED9" w:rsidRPr="0009042C" w:rsidRDefault="000123A2">
            <w:pPr>
              <w:pStyle w:val="a9"/>
              <w:numPr>
                <w:ilvl w:val="0"/>
                <w:numId w:val="200"/>
              </w:numPr>
              <w:tabs>
                <w:tab w:val="left" w:pos="130"/>
              </w:tabs>
            </w:pPr>
            <w:r w:rsidRPr="0009042C">
              <w:t>Структуру и содержание профессионального стандарта</w:t>
            </w:r>
          </w:p>
        </w:tc>
        <w:tc>
          <w:tcPr>
            <w:tcW w:w="3590" w:type="dxa"/>
            <w:tcBorders>
              <w:top w:val="single" w:sz="4" w:space="0" w:color="auto"/>
              <w:left w:val="single" w:sz="4" w:space="0" w:color="auto"/>
            </w:tcBorders>
            <w:shd w:val="clear" w:color="auto" w:fill="auto"/>
            <w:vAlign w:val="bottom"/>
          </w:tcPr>
          <w:p w14:paraId="0C1D484A" w14:textId="77777777" w:rsidR="00265ED9" w:rsidRPr="0009042C" w:rsidRDefault="000123A2">
            <w:pPr>
              <w:pStyle w:val="a9"/>
            </w:pPr>
            <w:r w:rsidRPr="0009042C">
              <w:t>Полнота продемонстрированных знаний и умение применять их при решении практических задач Формулирует задачи стандартизации и её экономическую эффективность, рассказывает формы подтверждения качества терминологию и единицы измерения величин в соответствии с действующими стандартами и международной системой единиц СИ.</w:t>
            </w:r>
          </w:p>
        </w:tc>
        <w:tc>
          <w:tcPr>
            <w:tcW w:w="2501" w:type="dxa"/>
            <w:tcBorders>
              <w:top w:val="single" w:sz="4" w:space="0" w:color="auto"/>
              <w:left w:val="single" w:sz="4" w:space="0" w:color="auto"/>
              <w:right w:val="single" w:sz="4" w:space="0" w:color="auto"/>
            </w:tcBorders>
            <w:shd w:val="clear" w:color="auto" w:fill="auto"/>
          </w:tcPr>
          <w:p w14:paraId="5A6AF461" w14:textId="77777777" w:rsidR="00265ED9" w:rsidRPr="0009042C" w:rsidRDefault="000123A2">
            <w:pPr>
              <w:pStyle w:val="a9"/>
            </w:pPr>
            <w:r w:rsidRPr="0009042C">
              <w:t>взаимоконтроль, тестирование индивидуальные задания устный опрос выполнение заданий в тестовой форме</w:t>
            </w:r>
          </w:p>
        </w:tc>
      </w:tr>
      <w:tr w:rsidR="00265ED9" w:rsidRPr="0009042C" w14:paraId="54B4F8E1" w14:textId="77777777">
        <w:trPr>
          <w:trHeight w:hRule="exact" w:val="4070"/>
          <w:jc w:val="center"/>
        </w:trPr>
        <w:tc>
          <w:tcPr>
            <w:tcW w:w="3581" w:type="dxa"/>
            <w:tcBorders>
              <w:top w:val="single" w:sz="4" w:space="0" w:color="auto"/>
              <w:left w:val="single" w:sz="4" w:space="0" w:color="auto"/>
              <w:bottom w:val="single" w:sz="4" w:space="0" w:color="auto"/>
            </w:tcBorders>
            <w:shd w:val="clear" w:color="auto" w:fill="auto"/>
            <w:vAlign w:val="bottom"/>
          </w:tcPr>
          <w:p w14:paraId="08CBEE29" w14:textId="77777777" w:rsidR="00265ED9" w:rsidRPr="0009042C" w:rsidRDefault="000123A2">
            <w:pPr>
              <w:pStyle w:val="a9"/>
            </w:pPr>
            <w:r w:rsidRPr="0009042C">
              <w:rPr>
                <w:iCs/>
              </w:rPr>
              <w:t>Умения:</w:t>
            </w:r>
          </w:p>
          <w:p w14:paraId="127C4CE0" w14:textId="77777777" w:rsidR="00265ED9" w:rsidRPr="0009042C" w:rsidRDefault="000123A2">
            <w:pPr>
              <w:pStyle w:val="a9"/>
              <w:numPr>
                <w:ilvl w:val="0"/>
                <w:numId w:val="201"/>
              </w:numPr>
              <w:tabs>
                <w:tab w:val="left" w:pos="125"/>
              </w:tabs>
            </w:pPr>
            <w:r w:rsidRPr="0009042C">
              <w:t>Применять требования нормативных документов к основным видам продукции, услуг и процессов</w:t>
            </w:r>
          </w:p>
          <w:p w14:paraId="459DE6C5" w14:textId="77777777" w:rsidR="00265ED9" w:rsidRPr="0009042C" w:rsidRDefault="000123A2">
            <w:pPr>
              <w:pStyle w:val="a9"/>
              <w:numPr>
                <w:ilvl w:val="0"/>
                <w:numId w:val="201"/>
              </w:numPr>
              <w:tabs>
                <w:tab w:val="left" w:pos="125"/>
              </w:tabs>
            </w:pPr>
            <w:r w:rsidRPr="0009042C">
              <w:t>Оформлять документацию в соответствии с действующей нормативной базой</w:t>
            </w:r>
          </w:p>
          <w:p w14:paraId="55AAF2A6" w14:textId="77777777" w:rsidR="00265ED9" w:rsidRPr="0009042C" w:rsidRDefault="000123A2">
            <w:pPr>
              <w:pStyle w:val="a9"/>
              <w:numPr>
                <w:ilvl w:val="0"/>
                <w:numId w:val="201"/>
              </w:numPr>
              <w:tabs>
                <w:tab w:val="left" w:pos="125"/>
              </w:tabs>
            </w:pPr>
            <w:r w:rsidRPr="0009042C">
              <w:t>Использовать в профессиональной деятельности документацию систем качества;</w:t>
            </w:r>
          </w:p>
          <w:p w14:paraId="1A2BB767" w14:textId="77777777" w:rsidR="00265ED9" w:rsidRPr="0009042C" w:rsidRDefault="000123A2">
            <w:pPr>
              <w:pStyle w:val="a9"/>
              <w:numPr>
                <w:ilvl w:val="0"/>
                <w:numId w:val="201"/>
              </w:numPr>
              <w:tabs>
                <w:tab w:val="left" w:pos="125"/>
              </w:tabs>
            </w:pPr>
            <w:r w:rsidRPr="0009042C">
              <w:t>Приводить несистемные величины измерений в соответствие с действующими стандартами и международной системой единиц СИ;</w:t>
            </w:r>
          </w:p>
        </w:tc>
        <w:tc>
          <w:tcPr>
            <w:tcW w:w="3590" w:type="dxa"/>
            <w:tcBorders>
              <w:top w:val="single" w:sz="4" w:space="0" w:color="auto"/>
              <w:left w:val="single" w:sz="4" w:space="0" w:color="auto"/>
              <w:bottom w:val="single" w:sz="4" w:space="0" w:color="auto"/>
            </w:tcBorders>
            <w:shd w:val="clear" w:color="auto" w:fill="auto"/>
            <w:vAlign w:val="bottom"/>
          </w:tcPr>
          <w:p w14:paraId="1A27AFE1" w14:textId="77777777" w:rsidR="00265ED9" w:rsidRPr="0009042C" w:rsidRDefault="000123A2">
            <w:pPr>
              <w:pStyle w:val="a9"/>
            </w:pPr>
            <w:r w:rsidRPr="0009042C">
              <w:t>применяет требования</w:t>
            </w:r>
          </w:p>
          <w:p w14:paraId="7F930CD2" w14:textId="77777777" w:rsidR="00265ED9" w:rsidRPr="0009042C" w:rsidRDefault="000123A2">
            <w:pPr>
              <w:pStyle w:val="a9"/>
            </w:pPr>
            <w:r w:rsidRPr="0009042C">
              <w:t>нормативных документов к основным видам продукции (услуг) и процессов</w:t>
            </w:r>
          </w:p>
          <w:p w14:paraId="475FDC6F" w14:textId="77777777" w:rsidR="00265ED9" w:rsidRPr="0009042C" w:rsidRDefault="000123A2">
            <w:pPr>
              <w:pStyle w:val="a9"/>
            </w:pPr>
            <w:r w:rsidRPr="0009042C">
              <w:t>оформляет технологическую и техническую документацию в соответствии с действующей нормативной базой</w:t>
            </w:r>
          </w:p>
          <w:p w14:paraId="439869D0" w14:textId="77777777" w:rsidR="00265ED9" w:rsidRPr="0009042C" w:rsidRDefault="000123A2">
            <w:pPr>
              <w:pStyle w:val="a9"/>
            </w:pPr>
            <w:r w:rsidRPr="0009042C">
              <w:t>использует в профессиональной деятельности документацию систем качества</w:t>
            </w:r>
          </w:p>
          <w:p w14:paraId="49202216" w14:textId="77777777" w:rsidR="00265ED9" w:rsidRPr="0009042C" w:rsidRDefault="000123A2">
            <w:pPr>
              <w:pStyle w:val="a9"/>
            </w:pPr>
            <w:r w:rsidRPr="0009042C">
              <w:t>приводит несистемные величины измерений в соответствие с действующими стандартами и международной системой единиц СИ</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70C87171" w14:textId="77777777" w:rsidR="00265ED9" w:rsidRPr="0009042C" w:rsidRDefault="000123A2">
            <w:pPr>
              <w:pStyle w:val="a9"/>
            </w:pPr>
            <w:r w:rsidRPr="0009042C">
              <w:t>тестирование, взаимоконтроль оценка выполнения практических работ</w:t>
            </w:r>
          </w:p>
        </w:tc>
      </w:tr>
    </w:tbl>
    <w:p w14:paraId="3DBCC14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81"/>
        <w:gridCol w:w="6091"/>
      </w:tblGrid>
      <w:tr w:rsidR="00265ED9" w:rsidRPr="0009042C" w14:paraId="36872B91" w14:textId="77777777">
        <w:trPr>
          <w:trHeight w:hRule="exact" w:val="1037"/>
          <w:jc w:val="center"/>
        </w:trPr>
        <w:tc>
          <w:tcPr>
            <w:tcW w:w="3581" w:type="dxa"/>
            <w:tcBorders>
              <w:top w:val="single" w:sz="4" w:space="0" w:color="auto"/>
              <w:left w:val="single" w:sz="4" w:space="0" w:color="auto"/>
              <w:bottom w:val="single" w:sz="4" w:space="0" w:color="auto"/>
            </w:tcBorders>
            <w:shd w:val="clear" w:color="auto" w:fill="auto"/>
            <w:vAlign w:val="bottom"/>
          </w:tcPr>
          <w:p w14:paraId="0D4EBB93" w14:textId="77777777" w:rsidR="00265ED9" w:rsidRPr="0009042C" w:rsidRDefault="000123A2">
            <w:pPr>
              <w:pStyle w:val="a9"/>
            </w:pPr>
            <w:r w:rsidRPr="0009042C">
              <w:t>- На основе требований профессионального стандарта строить траекторию своего профессионального развития</w:t>
            </w:r>
          </w:p>
        </w:tc>
        <w:tc>
          <w:tcPr>
            <w:tcW w:w="6091" w:type="dxa"/>
            <w:tcBorders>
              <w:top w:val="single" w:sz="4" w:space="0" w:color="auto"/>
              <w:left w:val="single" w:sz="4" w:space="0" w:color="auto"/>
              <w:bottom w:val="single" w:sz="4" w:space="0" w:color="auto"/>
              <w:right w:val="single" w:sz="4" w:space="0" w:color="auto"/>
            </w:tcBorders>
            <w:shd w:val="clear" w:color="auto" w:fill="auto"/>
          </w:tcPr>
          <w:p w14:paraId="207EAB87" w14:textId="77777777" w:rsidR="00265ED9" w:rsidRPr="0009042C" w:rsidRDefault="000123A2">
            <w:pPr>
              <w:pStyle w:val="a9"/>
            </w:pPr>
            <w:r w:rsidRPr="0009042C">
              <w:t>использует основные понятия метрологии</w:t>
            </w:r>
          </w:p>
        </w:tc>
      </w:tr>
    </w:tbl>
    <w:p w14:paraId="7A9F2520" w14:textId="77777777" w:rsidR="00265ED9" w:rsidRPr="0009042C" w:rsidRDefault="00265ED9">
      <w:pPr>
        <w:rPr>
          <w:rFonts w:ascii="Times New Roman" w:hAnsi="Times New Roman" w:cs="Times New Roman"/>
        </w:rPr>
        <w:sectPr w:rsidR="00265ED9" w:rsidRPr="0009042C">
          <w:pgSz w:w="11900" w:h="16840"/>
          <w:pgMar w:top="1126" w:right="531" w:bottom="558" w:left="1669" w:header="698" w:footer="3" w:gutter="0"/>
          <w:cols w:space="720"/>
          <w:noEndnote/>
          <w:docGrid w:linePitch="360"/>
        </w:sectPr>
      </w:pPr>
    </w:p>
    <w:p w14:paraId="46603975" w14:textId="458A88F8" w:rsidR="00265ED9" w:rsidRPr="0009042C" w:rsidRDefault="000123A2">
      <w:pPr>
        <w:pStyle w:val="1"/>
        <w:spacing w:line="276" w:lineRule="auto"/>
        <w:ind w:left="5680" w:firstLine="0"/>
        <w:jc w:val="right"/>
      </w:pPr>
      <w:r w:rsidRPr="0009042C">
        <w:rPr>
          <w:b/>
          <w:bCs/>
        </w:rPr>
        <w:t xml:space="preserve">Приложение 2.8 к </w:t>
      </w:r>
      <w:r w:rsidR="00B93D64">
        <w:rPr>
          <w:b/>
          <w:bCs/>
        </w:rPr>
        <w:t>ОПОП-П</w:t>
      </w:r>
      <w:r w:rsidRPr="0009042C">
        <w:rPr>
          <w:b/>
          <w:bCs/>
        </w:rPr>
        <w:t xml:space="preserve"> по </w:t>
      </w:r>
      <w:r w:rsidRPr="0009042C">
        <w:t>специальности</w:t>
      </w:r>
    </w:p>
    <w:p w14:paraId="748908A7" w14:textId="77777777" w:rsidR="00265ED9" w:rsidRPr="0009042C" w:rsidRDefault="000123A2">
      <w:pPr>
        <w:pStyle w:val="1"/>
        <w:spacing w:after="5100" w:line="276" w:lineRule="auto"/>
        <w:ind w:firstLine="0"/>
        <w:jc w:val="right"/>
      </w:pPr>
      <w:r w:rsidRPr="0009042C">
        <w:rPr>
          <w:b/>
          <w:bCs/>
          <w:iCs/>
        </w:rPr>
        <w:t>36.02.01 Ветеринария</w:t>
      </w:r>
    </w:p>
    <w:p w14:paraId="481DF5FD" w14:textId="60D5C1A7" w:rsidR="00265ED9" w:rsidRPr="0009042C" w:rsidRDefault="00B93D64">
      <w:pPr>
        <w:pStyle w:val="1"/>
        <w:spacing w:after="260"/>
        <w:ind w:firstLine="0"/>
      </w:pPr>
      <w:r>
        <w:rPr>
          <w:b/>
          <w:bCs/>
        </w:rPr>
        <w:t xml:space="preserve">РАБОЧАЯ ПРОГРАММА </w:t>
      </w:r>
      <w:r w:rsidR="000123A2" w:rsidRPr="0009042C">
        <w:rPr>
          <w:b/>
          <w:bCs/>
        </w:rPr>
        <w:t xml:space="preserve"> УЧЕБНОЙ ДИСЦИПЛИНЫ</w:t>
      </w:r>
    </w:p>
    <w:p w14:paraId="4072C68C" w14:textId="77777777" w:rsidR="00265ED9" w:rsidRPr="0009042C" w:rsidRDefault="000123A2">
      <w:pPr>
        <w:pStyle w:val="32"/>
        <w:keepNext/>
        <w:keepLines/>
        <w:spacing w:after="6800"/>
        <w:ind w:firstLine="160"/>
        <w:jc w:val="left"/>
        <w:rPr>
          <w:i w:val="0"/>
          <w:sz w:val="24"/>
          <w:szCs w:val="24"/>
        </w:rPr>
      </w:pPr>
      <w:bookmarkStart w:id="102" w:name="bookmark217"/>
      <w:r w:rsidRPr="0009042C">
        <w:rPr>
          <w:i w:val="0"/>
          <w:sz w:val="24"/>
          <w:szCs w:val="24"/>
          <w:u w:val="single"/>
        </w:rPr>
        <w:t>«ОПЦ 08 Основы экономики, менеджмента и маркетинга»</w:t>
      </w:r>
      <w:bookmarkEnd w:id="102"/>
    </w:p>
    <w:p w14:paraId="0E37C852" w14:textId="77777777" w:rsidR="00265ED9" w:rsidRPr="0009042C" w:rsidRDefault="000123A2">
      <w:pPr>
        <w:pStyle w:val="20"/>
        <w:spacing w:after="0"/>
        <w:jc w:val="center"/>
        <w:rPr>
          <w:sz w:val="24"/>
          <w:szCs w:val="24"/>
        </w:rPr>
        <w:sectPr w:rsidR="00265ED9" w:rsidRPr="0009042C">
          <w:footerReference w:type="default" r:id="rId217"/>
          <w:pgSz w:w="11900" w:h="16840"/>
          <w:pgMar w:top="1129" w:right="620" w:bottom="1428" w:left="1871" w:header="701" w:footer="1000" w:gutter="0"/>
          <w:pgNumType w:start="349"/>
          <w:cols w:space="720"/>
          <w:noEndnote/>
          <w:docGrid w:linePitch="360"/>
        </w:sectPr>
      </w:pPr>
      <w:r w:rsidRPr="0009042C">
        <w:rPr>
          <w:b w:val="0"/>
          <w:bCs w:val="0"/>
          <w:iCs/>
          <w:sz w:val="24"/>
          <w:szCs w:val="24"/>
        </w:rPr>
        <w:t>2022 г.</w:t>
      </w:r>
    </w:p>
    <w:p w14:paraId="0D0CB501" w14:textId="77777777" w:rsidR="00265ED9" w:rsidRPr="0009042C" w:rsidRDefault="000123A2">
      <w:pPr>
        <w:pStyle w:val="1"/>
        <w:spacing w:after="740"/>
        <w:ind w:firstLine="0"/>
        <w:jc w:val="center"/>
      </w:pPr>
      <w:r w:rsidRPr="0009042C">
        <w:rPr>
          <w:b/>
          <w:bCs/>
          <w:iCs/>
        </w:rPr>
        <w:t>СОДЕРЖАНИЕ</w:t>
      </w:r>
    </w:p>
    <w:p w14:paraId="3B889838" w14:textId="77777777" w:rsidR="00265ED9" w:rsidRPr="0009042C" w:rsidRDefault="000123A2">
      <w:pPr>
        <w:pStyle w:val="1"/>
        <w:spacing w:after="160" w:line="259" w:lineRule="auto"/>
        <w:ind w:left="760" w:firstLine="0"/>
      </w:pPr>
      <w:r w:rsidRPr="0009042C">
        <w:rPr>
          <w:b/>
          <w:bCs/>
        </w:rPr>
        <w:t>1.ОБЩАЯ ХАРАКТЕРИСТИКА ПРИМЕРНОЙ РАБОЧЕЙ ПРОГРАММЫ УЧЕБНОЙ ДИСЦИПЛИНЫ</w:t>
      </w:r>
    </w:p>
    <w:p w14:paraId="0244604F" w14:textId="77777777" w:rsidR="00265ED9" w:rsidRPr="0009042C" w:rsidRDefault="000123A2">
      <w:pPr>
        <w:pStyle w:val="1"/>
        <w:numPr>
          <w:ilvl w:val="0"/>
          <w:numId w:val="202"/>
        </w:numPr>
        <w:tabs>
          <w:tab w:val="left" w:pos="1066"/>
        </w:tabs>
        <w:spacing w:line="259" w:lineRule="auto"/>
        <w:ind w:firstLine="760"/>
      </w:pPr>
      <w:r w:rsidRPr="0009042C">
        <w:rPr>
          <w:b/>
          <w:bCs/>
        </w:rPr>
        <w:t>.СТРУКТУРА И СОДЕРЖАНИЕ УЧЕБНОЙ</w:t>
      </w:r>
    </w:p>
    <w:p w14:paraId="142F6083" w14:textId="77777777" w:rsidR="00265ED9" w:rsidRPr="0009042C" w:rsidRDefault="000123A2">
      <w:pPr>
        <w:pStyle w:val="1"/>
        <w:spacing w:after="160" w:line="259" w:lineRule="auto"/>
        <w:ind w:firstLine="760"/>
      </w:pPr>
      <w:r w:rsidRPr="0009042C">
        <w:rPr>
          <w:b/>
          <w:bCs/>
        </w:rPr>
        <w:t>ДИСЦИПЛИНЫ</w:t>
      </w:r>
    </w:p>
    <w:p w14:paraId="789642B4" w14:textId="77777777" w:rsidR="00265ED9" w:rsidRPr="0009042C" w:rsidRDefault="000123A2">
      <w:pPr>
        <w:pStyle w:val="1"/>
        <w:numPr>
          <w:ilvl w:val="0"/>
          <w:numId w:val="202"/>
        </w:numPr>
        <w:tabs>
          <w:tab w:val="left" w:pos="1061"/>
        </w:tabs>
        <w:spacing w:after="160" w:line="259" w:lineRule="auto"/>
        <w:ind w:firstLine="760"/>
      </w:pPr>
      <w:r w:rsidRPr="0009042C">
        <w:rPr>
          <w:b/>
          <w:bCs/>
        </w:rPr>
        <w:t>.УСЛОВИЯ РЕАЛИЗАЦИИ УЧЕБНОЙ ДИСЦИПЛИНЫ</w:t>
      </w:r>
    </w:p>
    <w:p w14:paraId="3789DE50" w14:textId="77777777" w:rsidR="00265ED9" w:rsidRPr="0009042C" w:rsidRDefault="000123A2">
      <w:pPr>
        <w:pStyle w:val="1"/>
        <w:numPr>
          <w:ilvl w:val="0"/>
          <w:numId w:val="202"/>
        </w:numPr>
        <w:tabs>
          <w:tab w:val="left" w:pos="1066"/>
        </w:tabs>
        <w:spacing w:line="259" w:lineRule="auto"/>
        <w:ind w:firstLine="760"/>
      </w:pPr>
      <w:r w:rsidRPr="0009042C">
        <w:rPr>
          <w:b/>
          <w:bCs/>
        </w:rPr>
        <w:t>.КОНТРОЛЬ И ОЦЕНКА РЕЗУЛЬТАТОВ ОСВОЕНИЯ</w:t>
      </w:r>
    </w:p>
    <w:p w14:paraId="3F2284B2" w14:textId="77777777" w:rsidR="00265ED9" w:rsidRPr="0009042C" w:rsidRDefault="000123A2">
      <w:pPr>
        <w:pStyle w:val="1"/>
        <w:spacing w:after="160" w:line="259" w:lineRule="auto"/>
        <w:ind w:firstLine="760"/>
        <w:sectPr w:rsidR="00265ED9" w:rsidRPr="0009042C">
          <w:footerReference w:type="default" r:id="rId218"/>
          <w:pgSz w:w="11900" w:h="16840"/>
          <w:pgMar w:top="1129" w:right="620" w:bottom="1428" w:left="1871" w:header="701" w:footer="3" w:gutter="0"/>
          <w:pgNumType w:start="2"/>
          <w:cols w:space="720"/>
          <w:noEndnote/>
          <w:docGrid w:linePitch="360"/>
        </w:sectPr>
      </w:pPr>
      <w:r w:rsidRPr="0009042C">
        <w:rPr>
          <w:b/>
          <w:bCs/>
        </w:rPr>
        <w:t>УЧЕБНОЙ ДИСЦИПЛИНЫ</w:t>
      </w:r>
    </w:p>
    <w:p w14:paraId="2A496E24" w14:textId="77777777" w:rsidR="00265ED9" w:rsidRPr="0009042C" w:rsidRDefault="000123A2">
      <w:pPr>
        <w:pStyle w:val="1"/>
        <w:numPr>
          <w:ilvl w:val="0"/>
          <w:numId w:val="203"/>
        </w:numPr>
        <w:tabs>
          <w:tab w:val="left" w:pos="1097"/>
        </w:tabs>
        <w:ind w:left="680" w:firstLine="40"/>
      </w:pPr>
      <w:r w:rsidRPr="0009042C">
        <w:rPr>
          <w:b/>
          <w:bCs/>
        </w:rPr>
        <w:t>ОБЩАЯ ХАРАКТЕРИСТИКА ПРИМЕРНОЙ РАБОЧЕЙ ПРОГРАММЫ УЧЕБНОЙ ДИСЦИПЛИНЫ «ОП 08 Основы экономики менеджмента и маркетинга»</w:t>
      </w:r>
    </w:p>
    <w:p w14:paraId="5E132DDF" w14:textId="77777777" w:rsidR="00265ED9" w:rsidRPr="0009042C" w:rsidRDefault="000123A2">
      <w:pPr>
        <w:pStyle w:val="1"/>
        <w:numPr>
          <w:ilvl w:val="1"/>
          <w:numId w:val="203"/>
        </w:numPr>
        <w:tabs>
          <w:tab w:val="left" w:pos="1237"/>
        </w:tabs>
        <w:ind w:firstLine="720"/>
      </w:pPr>
      <w:r w:rsidRPr="0009042C">
        <w:rPr>
          <w:b/>
          <w:bCs/>
        </w:rPr>
        <w:t>Место дисциплины в структуре основной образовательной программы:</w:t>
      </w:r>
    </w:p>
    <w:p w14:paraId="20D3B934" w14:textId="77777777" w:rsidR="00265ED9" w:rsidRPr="0009042C" w:rsidRDefault="000123A2">
      <w:pPr>
        <w:pStyle w:val="1"/>
        <w:ind w:firstLine="720"/>
      </w:pPr>
      <w:r w:rsidRPr="0009042C">
        <w:t>Учебная дисциплина «Основы экономики менеджмента и маркетинга»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14:paraId="7574B6A9" w14:textId="77777777" w:rsidR="00265ED9" w:rsidRPr="0009042C" w:rsidRDefault="000123A2">
      <w:pPr>
        <w:pStyle w:val="1"/>
        <w:ind w:firstLine="720"/>
      </w:pPr>
      <w:r w:rsidRPr="0009042C">
        <w:rPr>
          <w:color w:val="0D0D0D"/>
        </w:rPr>
        <w:t>Особое значение дисциплина имеет при формировании и развитии ОК 01, ОК 02, ОК 03, ОК 04, ОК 07, ОК 09, ОК 10, ОК 11.</w:t>
      </w:r>
    </w:p>
    <w:p w14:paraId="19906922" w14:textId="77777777" w:rsidR="00265ED9" w:rsidRPr="0009042C" w:rsidRDefault="000123A2">
      <w:pPr>
        <w:pStyle w:val="1"/>
        <w:numPr>
          <w:ilvl w:val="1"/>
          <w:numId w:val="203"/>
        </w:numPr>
        <w:tabs>
          <w:tab w:val="left" w:pos="1237"/>
        </w:tabs>
        <w:ind w:firstLine="720"/>
      </w:pPr>
      <w:r w:rsidRPr="0009042C">
        <w:rPr>
          <w:b/>
          <w:bCs/>
        </w:rPr>
        <w:t>Цель и планируемые результаты освоения дисциплины:</w:t>
      </w:r>
    </w:p>
    <w:p w14:paraId="541DFB04" w14:textId="77777777" w:rsidR="00265ED9" w:rsidRPr="0009042C" w:rsidRDefault="000123A2">
      <w:pPr>
        <w:pStyle w:val="1"/>
        <w:ind w:firstLine="940"/>
      </w:pPr>
      <w:r w:rsidRPr="0009042C">
        <w:t>В рамках программы учебной дисциплины обучающимися осваиваются умения и</w:t>
      </w:r>
    </w:p>
    <w:p w14:paraId="1D33B51A" w14:textId="77777777" w:rsidR="00265ED9" w:rsidRPr="0009042C" w:rsidRDefault="000123A2">
      <w:pPr>
        <w:pStyle w:val="ab"/>
      </w:pPr>
      <w:r w:rsidRPr="0009042C">
        <w:rPr>
          <w:b w:val="0"/>
          <w:bCs w:val="0"/>
          <w:color w:val="000000"/>
        </w:rPr>
        <w:t>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7"/>
        <w:gridCol w:w="3206"/>
        <w:gridCol w:w="4526"/>
      </w:tblGrid>
      <w:tr w:rsidR="00265ED9" w:rsidRPr="0009042C" w14:paraId="2795E1F5" w14:textId="77777777">
        <w:trPr>
          <w:trHeight w:hRule="exact" w:val="566"/>
          <w:jc w:val="center"/>
        </w:trPr>
        <w:tc>
          <w:tcPr>
            <w:tcW w:w="1627" w:type="dxa"/>
            <w:tcBorders>
              <w:top w:val="single" w:sz="4" w:space="0" w:color="auto"/>
              <w:left w:val="single" w:sz="4" w:space="0" w:color="auto"/>
            </w:tcBorders>
            <w:shd w:val="clear" w:color="auto" w:fill="auto"/>
            <w:vAlign w:val="bottom"/>
          </w:tcPr>
          <w:p w14:paraId="63B76875" w14:textId="77777777" w:rsidR="00265ED9" w:rsidRPr="0009042C" w:rsidRDefault="000123A2">
            <w:pPr>
              <w:pStyle w:val="a9"/>
              <w:jc w:val="center"/>
            </w:pPr>
            <w:r w:rsidRPr="0009042C">
              <w:t xml:space="preserve">Код </w:t>
            </w:r>
            <w:r w:rsidRPr="0009042C">
              <w:rPr>
                <w:vertAlign w:val="superscript"/>
              </w:rPr>
              <w:footnoteReference w:id="29"/>
            </w:r>
          </w:p>
          <w:p w14:paraId="0E2F2B52" w14:textId="77777777" w:rsidR="00265ED9" w:rsidRPr="0009042C" w:rsidRDefault="000123A2">
            <w:pPr>
              <w:pStyle w:val="a9"/>
              <w:spacing w:line="216" w:lineRule="auto"/>
              <w:jc w:val="center"/>
            </w:pPr>
            <w:r w:rsidRPr="0009042C">
              <w:t>ПК, ОК</w:t>
            </w:r>
          </w:p>
        </w:tc>
        <w:tc>
          <w:tcPr>
            <w:tcW w:w="3206" w:type="dxa"/>
            <w:tcBorders>
              <w:top w:val="single" w:sz="4" w:space="0" w:color="auto"/>
              <w:left w:val="single" w:sz="4" w:space="0" w:color="auto"/>
            </w:tcBorders>
            <w:shd w:val="clear" w:color="auto" w:fill="auto"/>
          </w:tcPr>
          <w:p w14:paraId="429DA1F6" w14:textId="77777777" w:rsidR="00265ED9" w:rsidRPr="0009042C" w:rsidRDefault="000123A2">
            <w:pPr>
              <w:pStyle w:val="a9"/>
              <w:jc w:val="center"/>
            </w:pPr>
            <w:r w:rsidRPr="0009042C">
              <w:t>Умения</w:t>
            </w:r>
          </w:p>
        </w:tc>
        <w:tc>
          <w:tcPr>
            <w:tcW w:w="4526" w:type="dxa"/>
            <w:tcBorders>
              <w:top w:val="single" w:sz="4" w:space="0" w:color="auto"/>
              <w:left w:val="single" w:sz="4" w:space="0" w:color="auto"/>
              <w:right w:val="single" w:sz="4" w:space="0" w:color="auto"/>
            </w:tcBorders>
            <w:shd w:val="clear" w:color="auto" w:fill="auto"/>
          </w:tcPr>
          <w:p w14:paraId="345B248C" w14:textId="77777777" w:rsidR="00265ED9" w:rsidRPr="0009042C" w:rsidRDefault="000123A2">
            <w:pPr>
              <w:pStyle w:val="a9"/>
              <w:jc w:val="center"/>
            </w:pPr>
            <w:r w:rsidRPr="0009042C">
              <w:t>Знания</w:t>
            </w:r>
          </w:p>
        </w:tc>
      </w:tr>
      <w:tr w:rsidR="00265ED9" w:rsidRPr="0009042C" w14:paraId="756884B8" w14:textId="77777777">
        <w:trPr>
          <w:trHeight w:hRule="exact" w:val="6091"/>
          <w:jc w:val="center"/>
        </w:trPr>
        <w:tc>
          <w:tcPr>
            <w:tcW w:w="1627" w:type="dxa"/>
            <w:tcBorders>
              <w:top w:val="single" w:sz="4" w:space="0" w:color="auto"/>
              <w:left w:val="single" w:sz="4" w:space="0" w:color="auto"/>
              <w:bottom w:val="single" w:sz="4" w:space="0" w:color="auto"/>
            </w:tcBorders>
            <w:shd w:val="clear" w:color="auto" w:fill="auto"/>
          </w:tcPr>
          <w:p w14:paraId="3C0A3857" w14:textId="77777777" w:rsidR="00265ED9" w:rsidRPr="0009042C" w:rsidRDefault="000123A2">
            <w:pPr>
              <w:pStyle w:val="a9"/>
              <w:jc w:val="center"/>
            </w:pPr>
            <w:r w:rsidRPr="0009042C">
              <w:t>ОК 01-04 ОК 07 ОК 09-11</w:t>
            </w:r>
          </w:p>
        </w:tc>
        <w:tc>
          <w:tcPr>
            <w:tcW w:w="3206" w:type="dxa"/>
            <w:tcBorders>
              <w:top w:val="single" w:sz="4" w:space="0" w:color="auto"/>
              <w:left w:val="single" w:sz="4" w:space="0" w:color="auto"/>
              <w:bottom w:val="single" w:sz="4" w:space="0" w:color="auto"/>
            </w:tcBorders>
            <w:shd w:val="clear" w:color="auto" w:fill="auto"/>
          </w:tcPr>
          <w:p w14:paraId="6F202E41" w14:textId="77777777" w:rsidR="00265ED9" w:rsidRPr="0009042C" w:rsidRDefault="000123A2">
            <w:pPr>
              <w:pStyle w:val="a9"/>
              <w:tabs>
                <w:tab w:val="left" w:pos="2002"/>
              </w:tabs>
            </w:pPr>
            <w:r w:rsidRPr="0009042C">
              <w:t>-рассчитывать</w:t>
            </w:r>
            <w:r w:rsidRPr="0009042C">
              <w:tab/>
              <w:t>основные</w:t>
            </w:r>
          </w:p>
          <w:p w14:paraId="409B6CD9" w14:textId="77777777" w:rsidR="00265ED9" w:rsidRPr="0009042C" w:rsidRDefault="000123A2">
            <w:pPr>
              <w:pStyle w:val="a9"/>
              <w:tabs>
                <w:tab w:val="left" w:pos="1627"/>
              </w:tabs>
            </w:pPr>
            <w:r w:rsidRPr="0009042C">
              <w:t>технико-экономические показатели</w:t>
            </w:r>
            <w:r w:rsidRPr="0009042C">
              <w:tab/>
              <w:t>деятельности</w:t>
            </w:r>
          </w:p>
          <w:p w14:paraId="25AB96C7" w14:textId="77777777" w:rsidR="00265ED9" w:rsidRPr="0009042C" w:rsidRDefault="000123A2">
            <w:pPr>
              <w:pStyle w:val="a9"/>
            </w:pPr>
            <w:r w:rsidRPr="0009042C">
              <w:t>организации;</w:t>
            </w:r>
          </w:p>
          <w:p w14:paraId="42C410E2" w14:textId="77777777" w:rsidR="00265ED9" w:rsidRPr="0009042C" w:rsidRDefault="000123A2">
            <w:pPr>
              <w:pStyle w:val="a9"/>
              <w:tabs>
                <w:tab w:val="left" w:pos="2875"/>
              </w:tabs>
            </w:pPr>
            <w:r w:rsidRPr="0009042C">
              <w:t>-применять</w:t>
            </w:r>
            <w:r w:rsidRPr="0009042C">
              <w:tab/>
              <w:t>в</w:t>
            </w:r>
          </w:p>
          <w:p w14:paraId="76C8779A" w14:textId="77777777" w:rsidR="00265ED9" w:rsidRPr="0009042C" w:rsidRDefault="000123A2">
            <w:pPr>
              <w:pStyle w:val="a9"/>
              <w:tabs>
                <w:tab w:val="left" w:pos="2179"/>
              </w:tabs>
            </w:pPr>
            <w:r w:rsidRPr="0009042C">
              <w:t>профессиональной деятельности</w:t>
            </w:r>
            <w:r w:rsidRPr="0009042C">
              <w:tab/>
              <w:t>приемы</w:t>
            </w:r>
          </w:p>
          <w:p w14:paraId="03A1566B" w14:textId="77777777" w:rsidR="00265ED9" w:rsidRPr="0009042C" w:rsidRDefault="000123A2">
            <w:pPr>
              <w:pStyle w:val="a9"/>
              <w:jc w:val="both"/>
            </w:pPr>
            <w:r w:rsidRPr="0009042C">
              <w:t>делового и управленческого общения; -анализировать ситуацию на рынке товаров и услуг</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14:paraId="5F7D09EE" w14:textId="77777777" w:rsidR="00265ED9" w:rsidRPr="0009042C" w:rsidRDefault="000123A2">
            <w:pPr>
              <w:pStyle w:val="a9"/>
            </w:pPr>
            <w:r w:rsidRPr="0009042C">
              <w:t>-знать методику расчета показателей</w:t>
            </w:r>
          </w:p>
          <w:p w14:paraId="5AF2DF1A" w14:textId="77777777" w:rsidR="00265ED9" w:rsidRPr="0009042C" w:rsidRDefault="000123A2">
            <w:pPr>
              <w:pStyle w:val="a9"/>
            </w:pPr>
            <w:r w:rsidRPr="0009042C">
              <w:t>деятельности организации</w:t>
            </w:r>
          </w:p>
          <w:p w14:paraId="3265DB03" w14:textId="77777777" w:rsidR="00265ED9" w:rsidRPr="0009042C" w:rsidRDefault="000123A2">
            <w:pPr>
              <w:pStyle w:val="a9"/>
            </w:pPr>
            <w:r w:rsidRPr="0009042C">
              <w:t>-основные положения экономической</w:t>
            </w:r>
          </w:p>
          <w:p w14:paraId="088FD184" w14:textId="77777777" w:rsidR="00265ED9" w:rsidRPr="0009042C" w:rsidRDefault="000123A2">
            <w:pPr>
              <w:pStyle w:val="a9"/>
            </w:pPr>
            <w:r w:rsidRPr="0009042C">
              <w:t>теории</w:t>
            </w:r>
          </w:p>
          <w:p w14:paraId="10657D1D" w14:textId="77777777" w:rsidR="00265ED9" w:rsidRPr="0009042C" w:rsidRDefault="000123A2">
            <w:pPr>
              <w:pStyle w:val="a9"/>
            </w:pPr>
            <w:r w:rsidRPr="0009042C">
              <w:t>-принципы рыночной экономики</w:t>
            </w:r>
          </w:p>
          <w:p w14:paraId="207D71F1" w14:textId="77777777" w:rsidR="00265ED9" w:rsidRPr="0009042C" w:rsidRDefault="000123A2">
            <w:pPr>
              <w:pStyle w:val="a9"/>
            </w:pPr>
            <w:r w:rsidRPr="0009042C">
              <w:t>-современное состояние и перспективы развития отрасли</w:t>
            </w:r>
          </w:p>
          <w:p w14:paraId="0788EB11" w14:textId="77777777" w:rsidR="00265ED9" w:rsidRPr="0009042C" w:rsidRDefault="000123A2">
            <w:pPr>
              <w:pStyle w:val="a9"/>
            </w:pPr>
            <w:r w:rsidRPr="0009042C">
              <w:t>-роли и организацию хозяйствующих субъектов в рыночной экономике -механизмы ценообразования и сбыта к рыночной ситуации продукцию</w:t>
            </w:r>
          </w:p>
          <w:p w14:paraId="2AAEADB7" w14:textId="77777777" w:rsidR="00265ED9" w:rsidRPr="0009042C" w:rsidRDefault="000123A2">
            <w:pPr>
              <w:pStyle w:val="a9"/>
            </w:pPr>
            <w:r w:rsidRPr="0009042C">
              <w:t>-формы оплаты труда</w:t>
            </w:r>
          </w:p>
          <w:p w14:paraId="0A4B0459" w14:textId="77777777" w:rsidR="00265ED9" w:rsidRPr="0009042C" w:rsidRDefault="000123A2">
            <w:pPr>
              <w:pStyle w:val="a9"/>
            </w:pPr>
            <w:r w:rsidRPr="0009042C">
              <w:t>-стили управления, виды коммуникации</w:t>
            </w:r>
          </w:p>
          <w:p w14:paraId="7AF28D04" w14:textId="77777777" w:rsidR="00265ED9" w:rsidRPr="0009042C" w:rsidRDefault="000123A2">
            <w:pPr>
              <w:pStyle w:val="a9"/>
            </w:pPr>
            <w:r w:rsidRPr="0009042C">
              <w:t>-принципы делового общения в</w:t>
            </w:r>
          </w:p>
          <w:p w14:paraId="4618C59E" w14:textId="77777777" w:rsidR="00265ED9" w:rsidRPr="0009042C" w:rsidRDefault="000123A2">
            <w:pPr>
              <w:pStyle w:val="a9"/>
            </w:pPr>
            <w:r w:rsidRPr="0009042C">
              <w:t>коллективе</w:t>
            </w:r>
          </w:p>
          <w:p w14:paraId="3F621F48" w14:textId="77777777" w:rsidR="00265ED9" w:rsidRPr="0009042C" w:rsidRDefault="000123A2">
            <w:pPr>
              <w:pStyle w:val="a9"/>
            </w:pPr>
            <w:r w:rsidRPr="0009042C">
              <w:t>-управленческий цикл</w:t>
            </w:r>
          </w:p>
          <w:p w14:paraId="3256E1AD" w14:textId="77777777" w:rsidR="00265ED9" w:rsidRPr="0009042C" w:rsidRDefault="000123A2">
            <w:pPr>
              <w:pStyle w:val="a9"/>
            </w:pPr>
            <w:r w:rsidRPr="0009042C">
              <w:t>-особенности менеджмента в области</w:t>
            </w:r>
          </w:p>
          <w:p w14:paraId="4A1C7F7E" w14:textId="77777777" w:rsidR="00265ED9" w:rsidRPr="0009042C" w:rsidRDefault="000123A2">
            <w:pPr>
              <w:pStyle w:val="a9"/>
            </w:pPr>
            <w:r w:rsidRPr="0009042C">
              <w:t>животноводства</w:t>
            </w:r>
          </w:p>
          <w:p w14:paraId="4253CFDA" w14:textId="77777777" w:rsidR="00265ED9" w:rsidRPr="0009042C" w:rsidRDefault="000123A2">
            <w:pPr>
              <w:pStyle w:val="a9"/>
            </w:pPr>
            <w:r w:rsidRPr="0009042C">
              <w:t>-сущность, цели, основные принципы и функции маркетинга, его связь с</w:t>
            </w:r>
          </w:p>
          <w:p w14:paraId="2459B830" w14:textId="77777777" w:rsidR="00265ED9" w:rsidRPr="0009042C" w:rsidRDefault="000123A2">
            <w:pPr>
              <w:pStyle w:val="a9"/>
            </w:pPr>
            <w:r w:rsidRPr="0009042C">
              <w:t>менеджментом</w:t>
            </w:r>
          </w:p>
          <w:p w14:paraId="20FBC2AF" w14:textId="77777777" w:rsidR="00265ED9" w:rsidRPr="0009042C" w:rsidRDefault="000123A2">
            <w:pPr>
              <w:pStyle w:val="a9"/>
            </w:pPr>
            <w:r w:rsidRPr="0009042C">
              <w:t>-формы адаптации</w:t>
            </w:r>
          </w:p>
        </w:tc>
      </w:tr>
    </w:tbl>
    <w:p w14:paraId="45B87C2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5180DBEF" w14:textId="77777777" w:rsidR="00265ED9" w:rsidRPr="0009042C" w:rsidRDefault="000123A2">
      <w:pPr>
        <w:pStyle w:val="40"/>
        <w:keepNext/>
        <w:keepLines/>
        <w:numPr>
          <w:ilvl w:val="0"/>
          <w:numId w:val="203"/>
        </w:numPr>
        <w:tabs>
          <w:tab w:val="left" w:pos="1492"/>
        </w:tabs>
        <w:spacing w:after="300"/>
        <w:ind w:left="1100"/>
        <w:rPr>
          <w:sz w:val="24"/>
          <w:szCs w:val="24"/>
        </w:rPr>
      </w:pPr>
      <w:bookmarkStart w:id="103" w:name="bookmark219"/>
      <w:r w:rsidRPr="0009042C">
        <w:rPr>
          <w:sz w:val="24"/>
          <w:szCs w:val="24"/>
        </w:rPr>
        <w:t>СТРУКТУРА И СОДЕРЖАНИЕ УЧЕБНОЙ ДИСЦИПЛИНЫ</w:t>
      </w:r>
      <w:bookmarkEnd w:id="103"/>
    </w:p>
    <w:p w14:paraId="578236E4" w14:textId="77777777" w:rsidR="00265ED9" w:rsidRPr="0009042C" w:rsidRDefault="000123A2">
      <w:pPr>
        <w:pStyle w:val="40"/>
        <w:keepNext/>
        <w:keepLines/>
        <w:numPr>
          <w:ilvl w:val="1"/>
          <w:numId w:val="203"/>
        </w:numPr>
        <w:tabs>
          <w:tab w:val="left" w:pos="438"/>
        </w:tabs>
        <w:spacing w:after="300"/>
        <w:ind w:hanging="160"/>
        <w:rPr>
          <w:sz w:val="24"/>
          <w:szCs w:val="24"/>
        </w:rPr>
      </w:pPr>
      <w:bookmarkStart w:id="104" w:name="bookmark221"/>
      <w:r w:rsidRPr="0009042C">
        <w:rPr>
          <w:sz w:val="24"/>
          <w:szCs w:val="24"/>
        </w:rPr>
        <w:t>Объем учебной дисциплины и виды учебной работы</w:t>
      </w:r>
      <w:bookmarkEnd w:id="104"/>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4DDB946B" w14:textId="77777777">
        <w:trPr>
          <w:trHeight w:hRule="exact" w:val="518"/>
          <w:jc w:val="center"/>
        </w:trPr>
        <w:tc>
          <w:tcPr>
            <w:tcW w:w="6893" w:type="dxa"/>
            <w:tcBorders>
              <w:top w:val="single" w:sz="4" w:space="0" w:color="auto"/>
              <w:left w:val="single" w:sz="4" w:space="0" w:color="auto"/>
            </w:tcBorders>
            <w:shd w:val="clear" w:color="auto" w:fill="auto"/>
          </w:tcPr>
          <w:p w14:paraId="3980A537"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174F0766" w14:textId="77777777" w:rsidR="00265ED9" w:rsidRPr="0009042C" w:rsidRDefault="000123A2">
            <w:pPr>
              <w:pStyle w:val="a9"/>
            </w:pPr>
            <w:r w:rsidRPr="0009042C">
              <w:rPr>
                <w:b/>
                <w:bCs/>
              </w:rPr>
              <w:t>Объем в часах</w:t>
            </w:r>
          </w:p>
        </w:tc>
      </w:tr>
      <w:tr w:rsidR="00265ED9" w:rsidRPr="0009042C" w14:paraId="29B70435"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7BD9A7D5"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vAlign w:val="center"/>
          </w:tcPr>
          <w:p w14:paraId="680883D9" w14:textId="77777777" w:rsidR="00265ED9" w:rsidRPr="0009042C" w:rsidRDefault="000123A2">
            <w:pPr>
              <w:pStyle w:val="a9"/>
            </w:pPr>
            <w:r w:rsidRPr="0009042C">
              <w:rPr>
                <w:b/>
                <w:bCs/>
              </w:rPr>
              <w:t>40</w:t>
            </w:r>
          </w:p>
        </w:tc>
      </w:tr>
      <w:tr w:rsidR="00265ED9" w:rsidRPr="0009042C" w14:paraId="23472F60"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6D294011" w14:textId="77777777" w:rsidR="00265ED9" w:rsidRPr="0009042C" w:rsidRDefault="000123A2">
            <w:pPr>
              <w:pStyle w:val="a9"/>
            </w:pPr>
            <w:r w:rsidRPr="0009042C">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vAlign w:val="center"/>
          </w:tcPr>
          <w:p w14:paraId="628BABB5" w14:textId="77777777" w:rsidR="00265ED9" w:rsidRPr="0009042C" w:rsidRDefault="000123A2">
            <w:pPr>
              <w:pStyle w:val="a9"/>
            </w:pPr>
            <w:r w:rsidRPr="0009042C">
              <w:rPr>
                <w:b/>
                <w:bCs/>
              </w:rPr>
              <w:t>20</w:t>
            </w:r>
          </w:p>
        </w:tc>
      </w:tr>
      <w:tr w:rsidR="00265ED9" w:rsidRPr="0009042C" w14:paraId="4AD4D2FB" w14:textId="77777777">
        <w:trPr>
          <w:trHeight w:hRule="exact" w:val="350"/>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7CF12992" w14:textId="77777777" w:rsidR="00265ED9" w:rsidRPr="0009042C" w:rsidRDefault="000123A2">
            <w:pPr>
              <w:pStyle w:val="a9"/>
            </w:pPr>
            <w:r w:rsidRPr="0009042C">
              <w:t>в т. ч.:</w:t>
            </w:r>
          </w:p>
        </w:tc>
      </w:tr>
      <w:tr w:rsidR="00265ED9" w:rsidRPr="0009042C" w14:paraId="7343372B" w14:textId="77777777">
        <w:trPr>
          <w:trHeight w:hRule="exact" w:val="509"/>
          <w:jc w:val="center"/>
        </w:trPr>
        <w:tc>
          <w:tcPr>
            <w:tcW w:w="6893" w:type="dxa"/>
            <w:tcBorders>
              <w:top w:val="single" w:sz="4" w:space="0" w:color="auto"/>
              <w:left w:val="single" w:sz="4" w:space="0" w:color="auto"/>
            </w:tcBorders>
            <w:shd w:val="clear" w:color="auto" w:fill="auto"/>
            <w:vAlign w:val="center"/>
          </w:tcPr>
          <w:p w14:paraId="61AEB448"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06472AD7" w14:textId="77777777" w:rsidR="00265ED9" w:rsidRPr="0009042C" w:rsidRDefault="000123A2">
            <w:pPr>
              <w:pStyle w:val="a9"/>
            </w:pPr>
            <w:r w:rsidRPr="0009042C">
              <w:t>20</w:t>
            </w:r>
          </w:p>
        </w:tc>
      </w:tr>
      <w:tr w:rsidR="00265ED9" w:rsidRPr="0009042C" w14:paraId="46166148"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74A86E3F"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vAlign w:val="center"/>
          </w:tcPr>
          <w:p w14:paraId="7C9A4A03" w14:textId="77777777" w:rsidR="00265ED9" w:rsidRPr="0009042C" w:rsidRDefault="000123A2">
            <w:pPr>
              <w:pStyle w:val="a9"/>
            </w:pPr>
            <w:r w:rsidRPr="0009042C">
              <w:t>20</w:t>
            </w:r>
          </w:p>
        </w:tc>
      </w:tr>
      <w:tr w:rsidR="00265ED9" w:rsidRPr="0009042C" w14:paraId="76090865" w14:textId="77777777">
        <w:trPr>
          <w:trHeight w:hRule="exact" w:val="307"/>
          <w:jc w:val="center"/>
        </w:trPr>
        <w:tc>
          <w:tcPr>
            <w:tcW w:w="6893" w:type="dxa"/>
            <w:tcBorders>
              <w:top w:val="single" w:sz="4" w:space="0" w:color="auto"/>
              <w:left w:val="single" w:sz="4" w:space="0" w:color="auto"/>
            </w:tcBorders>
            <w:shd w:val="clear" w:color="auto" w:fill="auto"/>
          </w:tcPr>
          <w:p w14:paraId="639EDB4D" w14:textId="77777777" w:rsidR="00265ED9" w:rsidRPr="0009042C" w:rsidRDefault="000123A2">
            <w:pPr>
              <w:pStyle w:val="a9"/>
            </w:pPr>
            <w:r w:rsidRPr="0009042C">
              <w:rPr>
                <w:iCs/>
              </w:rPr>
              <w:t xml:space="preserve">Самостоятельная работа </w:t>
            </w:r>
            <w:r w:rsidRPr="0009042C">
              <w:rPr>
                <w:b/>
                <w:bCs/>
                <w:iCs/>
                <w:vertAlign w:val="superscript"/>
              </w:rPr>
              <w:footnoteReference w:id="30"/>
            </w:r>
          </w:p>
        </w:tc>
        <w:tc>
          <w:tcPr>
            <w:tcW w:w="2467" w:type="dxa"/>
            <w:tcBorders>
              <w:top w:val="single" w:sz="4" w:space="0" w:color="auto"/>
              <w:left w:val="single" w:sz="4" w:space="0" w:color="auto"/>
              <w:right w:val="single" w:sz="4" w:space="0" w:color="auto"/>
            </w:tcBorders>
            <w:shd w:val="clear" w:color="auto" w:fill="auto"/>
            <w:vAlign w:val="center"/>
          </w:tcPr>
          <w:p w14:paraId="604FF223" w14:textId="77777777" w:rsidR="00265ED9" w:rsidRPr="0009042C" w:rsidRDefault="000123A2">
            <w:pPr>
              <w:pStyle w:val="a9"/>
            </w:pPr>
            <w:r w:rsidRPr="0009042C">
              <w:t>-</w:t>
            </w:r>
          </w:p>
        </w:tc>
      </w:tr>
      <w:tr w:rsidR="00265ED9" w:rsidRPr="0009042C" w14:paraId="72A3A830"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5394092B" w14:textId="77777777" w:rsidR="00265ED9" w:rsidRPr="0009042C" w:rsidRDefault="000123A2">
            <w:pPr>
              <w:pStyle w:val="a9"/>
            </w:pPr>
            <w:r w:rsidRPr="0009042C">
              <w:rPr>
                <w:b/>
                <w:bCs/>
              </w:rPr>
              <w:t>Промежуточная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tcPr>
          <w:p w14:paraId="7130A7D6" w14:textId="77777777" w:rsidR="00265ED9" w:rsidRPr="0009042C" w:rsidRDefault="000123A2">
            <w:pPr>
              <w:pStyle w:val="a9"/>
            </w:pPr>
            <w:r w:rsidRPr="0009042C">
              <w:t>*</w:t>
            </w:r>
          </w:p>
        </w:tc>
      </w:tr>
    </w:tbl>
    <w:p w14:paraId="0B782590" w14:textId="77777777" w:rsidR="00265ED9" w:rsidRPr="0009042C" w:rsidRDefault="00265ED9">
      <w:pPr>
        <w:rPr>
          <w:rFonts w:ascii="Times New Roman" w:hAnsi="Times New Roman" w:cs="Times New Roman"/>
        </w:rPr>
        <w:sectPr w:rsidR="00265ED9" w:rsidRPr="0009042C">
          <w:footnotePr>
            <w:numFmt w:val="upperRoman"/>
          </w:footnotePr>
          <w:pgSz w:w="11900" w:h="16840"/>
          <w:pgMar w:top="993" w:right="822" w:bottom="1151" w:left="1669" w:header="565" w:footer="3" w:gutter="0"/>
          <w:cols w:space="720"/>
          <w:noEndnote/>
          <w:docGrid w:linePitch="360"/>
        </w:sectPr>
      </w:pPr>
    </w:p>
    <w:p w14:paraId="1B45BCFD" w14:textId="77777777" w:rsidR="00265ED9" w:rsidRPr="0009042C" w:rsidRDefault="00265ED9">
      <w:pPr>
        <w:spacing w:after="199" w:line="1" w:lineRule="exact"/>
        <w:rPr>
          <w:rFonts w:ascii="Times New Roman" w:hAnsi="Times New Roman" w:cs="Times New Roman"/>
        </w:rPr>
      </w:pPr>
    </w:p>
    <w:p w14:paraId="5D6FE7D0" w14:textId="77777777" w:rsidR="00265ED9" w:rsidRPr="0009042C" w:rsidRDefault="000123A2">
      <w:pPr>
        <w:pStyle w:val="ab"/>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518"/>
        <w:gridCol w:w="5246"/>
        <w:gridCol w:w="965"/>
        <w:gridCol w:w="1762"/>
        <w:gridCol w:w="1579"/>
        <w:gridCol w:w="1618"/>
      </w:tblGrid>
      <w:tr w:rsidR="00265ED9" w:rsidRPr="0009042C" w14:paraId="715AB024" w14:textId="77777777">
        <w:trPr>
          <w:trHeight w:hRule="exact" w:val="2294"/>
          <w:jc w:val="center"/>
        </w:trPr>
        <w:tc>
          <w:tcPr>
            <w:tcW w:w="2981" w:type="dxa"/>
            <w:tcBorders>
              <w:top w:val="single" w:sz="4" w:space="0" w:color="auto"/>
              <w:left w:val="single" w:sz="4" w:space="0" w:color="auto"/>
            </w:tcBorders>
            <w:shd w:val="clear" w:color="auto" w:fill="auto"/>
          </w:tcPr>
          <w:p w14:paraId="291CEF5B" w14:textId="77777777" w:rsidR="00265ED9" w:rsidRPr="0009042C" w:rsidRDefault="000123A2">
            <w:pPr>
              <w:pStyle w:val="a9"/>
              <w:spacing w:line="233" w:lineRule="auto"/>
              <w:jc w:val="center"/>
            </w:pPr>
            <w:r w:rsidRPr="0009042C">
              <w:rPr>
                <w:b/>
                <w:bCs/>
              </w:rPr>
              <w:t>Наименование разделов и тем</w:t>
            </w:r>
          </w:p>
        </w:tc>
        <w:tc>
          <w:tcPr>
            <w:tcW w:w="5764" w:type="dxa"/>
            <w:gridSpan w:val="2"/>
            <w:tcBorders>
              <w:top w:val="single" w:sz="4" w:space="0" w:color="auto"/>
              <w:left w:val="single" w:sz="4" w:space="0" w:color="auto"/>
            </w:tcBorders>
            <w:shd w:val="clear" w:color="auto" w:fill="auto"/>
          </w:tcPr>
          <w:p w14:paraId="561732E6" w14:textId="77777777" w:rsidR="00265ED9" w:rsidRPr="0009042C" w:rsidRDefault="000123A2">
            <w:pPr>
              <w:pStyle w:val="a9"/>
              <w:jc w:val="center"/>
            </w:pPr>
            <w:r w:rsidRPr="0009042C">
              <w:rPr>
                <w:b/>
                <w:bCs/>
              </w:rPr>
              <w:t>Содержание учебного материала и формы организации деятельности обучающихся</w:t>
            </w:r>
          </w:p>
        </w:tc>
        <w:tc>
          <w:tcPr>
            <w:tcW w:w="965" w:type="dxa"/>
            <w:tcBorders>
              <w:top w:val="single" w:sz="4" w:space="0" w:color="auto"/>
              <w:left w:val="single" w:sz="4" w:space="0" w:color="auto"/>
            </w:tcBorders>
            <w:shd w:val="clear" w:color="auto" w:fill="auto"/>
          </w:tcPr>
          <w:p w14:paraId="53088E46" w14:textId="77777777" w:rsidR="00265ED9" w:rsidRPr="0009042C" w:rsidRDefault="000123A2">
            <w:pPr>
              <w:pStyle w:val="a9"/>
              <w:jc w:val="center"/>
            </w:pPr>
            <w:r w:rsidRPr="0009042C">
              <w:rPr>
                <w:b/>
                <w:bCs/>
              </w:rPr>
              <w:t>Объем в часах</w:t>
            </w:r>
          </w:p>
        </w:tc>
        <w:tc>
          <w:tcPr>
            <w:tcW w:w="1762" w:type="dxa"/>
            <w:tcBorders>
              <w:top w:val="single" w:sz="4" w:space="0" w:color="auto"/>
              <w:left w:val="single" w:sz="4" w:space="0" w:color="auto"/>
            </w:tcBorders>
            <w:shd w:val="clear" w:color="auto" w:fill="auto"/>
            <w:vAlign w:val="bottom"/>
          </w:tcPr>
          <w:p w14:paraId="0A4702C7" w14:textId="77777777" w:rsidR="00265ED9" w:rsidRPr="0009042C" w:rsidRDefault="000123A2">
            <w:pPr>
              <w:pStyle w:val="a9"/>
              <w:jc w:val="center"/>
            </w:pPr>
            <w:r w:rsidRPr="0009042C">
              <w:rPr>
                <w:b/>
                <w:bCs/>
              </w:rPr>
              <w:t>Коды компетенций, личност. резуль. формированию которых способствует элемент программы</w:t>
            </w:r>
          </w:p>
        </w:tc>
        <w:tc>
          <w:tcPr>
            <w:tcW w:w="1579" w:type="dxa"/>
            <w:tcBorders>
              <w:top w:val="single" w:sz="4" w:space="0" w:color="auto"/>
              <w:left w:val="single" w:sz="4" w:space="0" w:color="auto"/>
            </w:tcBorders>
            <w:shd w:val="clear" w:color="auto" w:fill="auto"/>
          </w:tcPr>
          <w:p w14:paraId="61423C9F" w14:textId="77777777" w:rsidR="00265ED9" w:rsidRPr="0009042C" w:rsidRDefault="000123A2">
            <w:pPr>
              <w:pStyle w:val="a9"/>
              <w:jc w:val="center"/>
            </w:pPr>
            <w:r w:rsidRPr="0009042C">
              <w:rPr>
                <w:b/>
                <w:bCs/>
              </w:rPr>
              <w:t>Код ПК, ОК</w:t>
            </w:r>
          </w:p>
        </w:tc>
        <w:tc>
          <w:tcPr>
            <w:tcW w:w="1618" w:type="dxa"/>
            <w:tcBorders>
              <w:top w:val="single" w:sz="4" w:space="0" w:color="auto"/>
              <w:left w:val="single" w:sz="4" w:space="0" w:color="auto"/>
              <w:right w:val="single" w:sz="4" w:space="0" w:color="auto"/>
            </w:tcBorders>
            <w:shd w:val="clear" w:color="auto" w:fill="auto"/>
          </w:tcPr>
          <w:p w14:paraId="451C7FAC" w14:textId="77777777" w:rsidR="00265ED9" w:rsidRPr="0009042C" w:rsidRDefault="000123A2">
            <w:pPr>
              <w:pStyle w:val="a9"/>
              <w:jc w:val="center"/>
            </w:pPr>
            <w:r w:rsidRPr="0009042C">
              <w:rPr>
                <w:b/>
                <w:bCs/>
              </w:rPr>
              <w:t>Код Н/У/З</w:t>
            </w:r>
          </w:p>
        </w:tc>
      </w:tr>
      <w:tr w:rsidR="00265ED9" w:rsidRPr="0009042C" w14:paraId="24E10A32" w14:textId="77777777">
        <w:trPr>
          <w:trHeight w:hRule="exact" w:val="264"/>
          <w:jc w:val="center"/>
        </w:trPr>
        <w:tc>
          <w:tcPr>
            <w:tcW w:w="2981" w:type="dxa"/>
            <w:tcBorders>
              <w:top w:val="single" w:sz="4" w:space="0" w:color="auto"/>
              <w:left w:val="single" w:sz="4" w:space="0" w:color="auto"/>
            </w:tcBorders>
            <w:shd w:val="clear" w:color="auto" w:fill="auto"/>
            <w:vAlign w:val="bottom"/>
          </w:tcPr>
          <w:p w14:paraId="3F2439EF" w14:textId="77777777" w:rsidR="00265ED9" w:rsidRPr="0009042C" w:rsidRDefault="000123A2">
            <w:pPr>
              <w:pStyle w:val="a9"/>
              <w:jc w:val="center"/>
            </w:pPr>
            <w:r w:rsidRPr="0009042C">
              <w:rPr>
                <w:b/>
                <w:bCs/>
              </w:rPr>
              <w:t>1</w:t>
            </w:r>
          </w:p>
        </w:tc>
        <w:tc>
          <w:tcPr>
            <w:tcW w:w="5764" w:type="dxa"/>
            <w:gridSpan w:val="2"/>
            <w:tcBorders>
              <w:top w:val="single" w:sz="4" w:space="0" w:color="auto"/>
              <w:left w:val="single" w:sz="4" w:space="0" w:color="auto"/>
            </w:tcBorders>
            <w:shd w:val="clear" w:color="auto" w:fill="auto"/>
            <w:vAlign w:val="bottom"/>
          </w:tcPr>
          <w:p w14:paraId="6BCF4C2E" w14:textId="77777777" w:rsidR="00265ED9" w:rsidRPr="0009042C" w:rsidRDefault="000123A2">
            <w:pPr>
              <w:pStyle w:val="a9"/>
              <w:ind w:left="2820"/>
            </w:pPr>
            <w:r w:rsidRPr="0009042C">
              <w:rPr>
                <w:b/>
                <w:bCs/>
              </w:rPr>
              <w:t>2</w:t>
            </w:r>
          </w:p>
        </w:tc>
        <w:tc>
          <w:tcPr>
            <w:tcW w:w="965" w:type="dxa"/>
            <w:tcBorders>
              <w:top w:val="single" w:sz="4" w:space="0" w:color="auto"/>
              <w:left w:val="single" w:sz="4" w:space="0" w:color="auto"/>
            </w:tcBorders>
            <w:shd w:val="clear" w:color="auto" w:fill="auto"/>
            <w:vAlign w:val="bottom"/>
          </w:tcPr>
          <w:p w14:paraId="0AAA700F" w14:textId="77777777" w:rsidR="00265ED9" w:rsidRPr="0009042C" w:rsidRDefault="000123A2">
            <w:pPr>
              <w:pStyle w:val="a9"/>
              <w:jc w:val="center"/>
            </w:pPr>
            <w:r w:rsidRPr="0009042C">
              <w:rPr>
                <w:b/>
                <w:bCs/>
              </w:rPr>
              <w:t>3</w:t>
            </w:r>
          </w:p>
        </w:tc>
        <w:tc>
          <w:tcPr>
            <w:tcW w:w="1762" w:type="dxa"/>
            <w:tcBorders>
              <w:top w:val="single" w:sz="4" w:space="0" w:color="auto"/>
              <w:left w:val="single" w:sz="4" w:space="0" w:color="auto"/>
            </w:tcBorders>
            <w:shd w:val="clear" w:color="auto" w:fill="auto"/>
            <w:vAlign w:val="bottom"/>
          </w:tcPr>
          <w:p w14:paraId="47999FED" w14:textId="77777777" w:rsidR="00265ED9" w:rsidRPr="0009042C" w:rsidRDefault="000123A2">
            <w:pPr>
              <w:pStyle w:val="a9"/>
              <w:jc w:val="center"/>
            </w:pPr>
            <w:r w:rsidRPr="0009042C">
              <w:rPr>
                <w:b/>
                <w:bCs/>
              </w:rPr>
              <w:t>4</w:t>
            </w:r>
          </w:p>
        </w:tc>
        <w:tc>
          <w:tcPr>
            <w:tcW w:w="1579" w:type="dxa"/>
            <w:tcBorders>
              <w:top w:val="single" w:sz="4" w:space="0" w:color="auto"/>
              <w:left w:val="single" w:sz="4" w:space="0" w:color="auto"/>
            </w:tcBorders>
            <w:shd w:val="clear" w:color="auto" w:fill="auto"/>
            <w:vAlign w:val="bottom"/>
          </w:tcPr>
          <w:p w14:paraId="6B9934F1" w14:textId="77777777" w:rsidR="00265ED9" w:rsidRPr="0009042C" w:rsidRDefault="000123A2">
            <w:pPr>
              <w:pStyle w:val="a9"/>
              <w:jc w:val="center"/>
            </w:pPr>
            <w:r w:rsidRPr="0009042C">
              <w:rPr>
                <w:b/>
                <w:bCs/>
              </w:rPr>
              <w:t>5</w:t>
            </w:r>
          </w:p>
        </w:tc>
        <w:tc>
          <w:tcPr>
            <w:tcW w:w="1618" w:type="dxa"/>
            <w:tcBorders>
              <w:top w:val="single" w:sz="4" w:space="0" w:color="auto"/>
              <w:left w:val="single" w:sz="4" w:space="0" w:color="auto"/>
              <w:right w:val="single" w:sz="4" w:space="0" w:color="auto"/>
            </w:tcBorders>
            <w:shd w:val="clear" w:color="auto" w:fill="auto"/>
            <w:vAlign w:val="bottom"/>
          </w:tcPr>
          <w:p w14:paraId="6F90E654" w14:textId="77777777" w:rsidR="00265ED9" w:rsidRPr="0009042C" w:rsidRDefault="000123A2">
            <w:pPr>
              <w:pStyle w:val="a9"/>
              <w:jc w:val="center"/>
            </w:pPr>
            <w:r w:rsidRPr="0009042C">
              <w:rPr>
                <w:b/>
                <w:bCs/>
              </w:rPr>
              <w:t>6</w:t>
            </w:r>
          </w:p>
        </w:tc>
      </w:tr>
      <w:tr w:rsidR="00265ED9" w:rsidRPr="0009042C" w14:paraId="006422BE" w14:textId="77777777">
        <w:trPr>
          <w:trHeight w:hRule="exact" w:val="283"/>
          <w:jc w:val="center"/>
        </w:trPr>
        <w:tc>
          <w:tcPr>
            <w:tcW w:w="8745" w:type="dxa"/>
            <w:gridSpan w:val="3"/>
            <w:tcBorders>
              <w:top w:val="single" w:sz="4" w:space="0" w:color="auto"/>
              <w:left w:val="single" w:sz="4" w:space="0" w:color="auto"/>
            </w:tcBorders>
            <w:shd w:val="clear" w:color="auto" w:fill="auto"/>
            <w:vAlign w:val="center"/>
          </w:tcPr>
          <w:p w14:paraId="6850E65F" w14:textId="77777777" w:rsidR="00265ED9" w:rsidRPr="0009042C" w:rsidRDefault="000123A2">
            <w:pPr>
              <w:pStyle w:val="a9"/>
            </w:pPr>
            <w:r w:rsidRPr="0009042C">
              <w:rPr>
                <w:b/>
                <w:bCs/>
              </w:rPr>
              <w:t>Раздел 1. Основы экономики</w:t>
            </w:r>
          </w:p>
        </w:tc>
        <w:tc>
          <w:tcPr>
            <w:tcW w:w="965" w:type="dxa"/>
            <w:tcBorders>
              <w:top w:val="single" w:sz="4" w:space="0" w:color="auto"/>
              <w:left w:val="single" w:sz="4" w:space="0" w:color="auto"/>
            </w:tcBorders>
            <w:shd w:val="clear" w:color="auto" w:fill="auto"/>
            <w:vAlign w:val="center"/>
          </w:tcPr>
          <w:p w14:paraId="02A2ABEC" w14:textId="77777777" w:rsidR="00265ED9" w:rsidRPr="0009042C" w:rsidRDefault="000123A2">
            <w:pPr>
              <w:pStyle w:val="a9"/>
              <w:jc w:val="center"/>
            </w:pPr>
            <w:r w:rsidRPr="0009042C">
              <w:rPr>
                <w:b/>
                <w:bCs/>
              </w:rPr>
              <w:t>22</w:t>
            </w:r>
          </w:p>
        </w:tc>
        <w:tc>
          <w:tcPr>
            <w:tcW w:w="1762" w:type="dxa"/>
            <w:tcBorders>
              <w:top w:val="single" w:sz="4" w:space="0" w:color="auto"/>
              <w:left w:val="single" w:sz="4" w:space="0" w:color="auto"/>
            </w:tcBorders>
            <w:shd w:val="clear" w:color="auto" w:fill="auto"/>
          </w:tcPr>
          <w:p w14:paraId="35AA354E" w14:textId="77777777" w:rsidR="00265ED9" w:rsidRPr="0009042C" w:rsidRDefault="00265ED9">
            <w:pPr>
              <w:rPr>
                <w:rFonts w:ascii="Times New Roman" w:hAnsi="Times New Roman" w:cs="Times New Roman"/>
              </w:rPr>
            </w:pPr>
          </w:p>
        </w:tc>
        <w:tc>
          <w:tcPr>
            <w:tcW w:w="1579" w:type="dxa"/>
            <w:tcBorders>
              <w:top w:val="single" w:sz="4" w:space="0" w:color="auto"/>
              <w:left w:val="single" w:sz="4" w:space="0" w:color="auto"/>
            </w:tcBorders>
            <w:shd w:val="clear" w:color="auto" w:fill="auto"/>
          </w:tcPr>
          <w:p w14:paraId="5DCBD07F"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6F0A7CD6" w14:textId="77777777" w:rsidR="00265ED9" w:rsidRPr="0009042C" w:rsidRDefault="00265ED9">
            <w:pPr>
              <w:rPr>
                <w:rFonts w:ascii="Times New Roman" w:hAnsi="Times New Roman" w:cs="Times New Roman"/>
              </w:rPr>
            </w:pPr>
          </w:p>
        </w:tc>
      </w:tr>
      <w:tr w:rsidR="00265ED9" w:rsidRPr="0009042C" w14:paraId="7E8A7116" w14:textId="77777777">
        <w:trPr>
          <w:trHeight w:hRule="exact" w:val="562"/>
          <w:jc w:val="center"/>
        </w:trPr>
        <w:tc>
          <w:tcPr>
            <w:tcW w:w="2981" w:type="dxa"/>
            <w:vMerge w:val="restart"/>
            <w:tcBorders>
              <w:top w:val="single" w:sz="4" w:space="0" w:color="auto"/>
              <w:left w:val="single" w:sz="4" w:space="0" w:color="auto"/>
            </w:tcBorders>
            <w:shd w:val="clear" w:color="auto" w:fill="auto"/>
          </w:tcPr>
          <w:p w14:paraId="1C959663" w14:textId="77777777" w:rsidR="00265ED9" w:rsidRPr="0009042C" w:rsidRDefault="000123A2">
            <w:pPr>
              <w:pStyle w:val="a9"/>
            </w:pPr>
            <w:r w:rsidRPr="0009042C">
              <w:t>Тема.1.1. Основные</w:t>
            </w:r>
          </w:p>
          <w:p w14:paraId="31B712C2" w14:textId="77777777" w:rsidR="00265ED9" w:rsidRPr="0009042C" w:rsidRDefault="000123A2">
            <w:pPr>
              <w:pStyle w:val="a9"/>
            </w:pPr>
            <w:r w:rsidRPr="0009042C">
              <w:t>положения экономической теории</w:t>
            </w:r>
          </w:p>
        </w:tc>
        <w:tc>
          <w:tcPr>
            <w:tcW w:w="5764" w:type="dxa"/>
            <w:gridSpan w:val="2"/>
            <w:tcBorders>
              <w:top w:val="single" w:sz="4" w:space="0" w:color="auto"/>
              <w:left w:val="single" w:sz="4" w:space="0" w:color="auto"/>
            </w:tcBorders>
            <w:shd w:val="clear" w:color="auto" w:fill="auto"/>
          </w:tcPr>
          <w:p w14:paraId="57576694"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tcPr>
          <w:p w14:paraId="4F072E41" w14:textId="77777777" w:rsidR="00265ED9" w:rsidRPr="0009042C" w:rsidRDefault="000123A2">
            <w:pPr>
              <w:pStyle w:val="a9"/>
              <w:jc w:val="center"/>
            </w:pPr>
            <w:r w:rsidRPr="0009042C">
              <w:rPr>
                <w:b/>
                <w:bCs/>
              </w:rPr>
              <w:t>2</w:t>
            </w:r>
          </w:p>
        </w:tc>
        <w:tc>
          <w:tcPr>
            <w:tcW w:w="1762" w:type="dxa"/>
            <w:tcBorders>
              <w:top w:val="single" w:sz="4" w:space="0" w:color="auto"/>
              <w:left w:val="single" w:sz="4" w:space="0" w:color="auto"/>
            </w:tcBorders>
            <w:shd w:val="clear" w:color="auto" w:fill="auto"/>
          </w:tcPr>
          <w:p w14:paraId="6186626E" w14:textId="77777777" w:rsidR="00265ED9" w:rsidRPr="0009042C" w:rsidRDefault="000123A2">
            <w:pPr>
              <w:pStyle w:val="a9"/>
              <w:jc w:val="center"/>
            </w:pPr>
            <w:r w:rsidRPr="0009042C">
              <w:t>ЛР 1,3,8</w:t>
            </w:r>
          </w:p>
        </w:tc>
        <w:tc>
          <w:tcPr>
            <w:tcW w:w="1579" w:type="dxa"/>
            <w:vMerge w:val="restart"/>
            <w:tcBorders>
              <w:top w:val="single" w:sz="4" w:space="0" w:color="auto"/>
              <w:left w:val="single" w:sz="4" w:space="0" w:color="auto"/>
            </w:tcBorders>
            <w:shd w:val="clear" w:color="auto" w:fill="auto"/>
            <w:vAlign w:val="center"/>
          </w:tcPr>
          <w:p w14:paraId="7B7B0899" w14:textId="77777777" w:rsidR="00265ED9" w:rsidRPr="0009042C" w:rsidRDefault="000123A2">
            <w:pPr>
              <w:pStyle w:val="a9"/>
              <w:jc w:val="center"/>
            </w:pPr>
            <w:r w:rsidRPr="0009042C">
              <w:t>ОК 01-04</w:t>
            </w:r>
          </w:p>
          <w:p w14:paraId="3A05D257" w14:textId="77777777" w:rsidR="00265ED9" w:rsidRPr="0009042C" w:rsidRDefault="000123A2">
            <w:pPr>
              <w:pStyle w:val="a9"/>
              <w:jc w:val="center"/>
            </w:pPr>
            <w:r w:rsidRPr="0009042C">
              <w:t>ОК 07 ОК 09-11</w:t>
            </w:r>
          </w:p>
        </w:tc>
        <w:tc>
          <w:tcPr>
            <w:tcW w:w="1618" w:type="dxa"/>
            <w:tcBorders>
              <w:top w:val="single" w:sz="4" w:space="0" w:color="auto"/>
              <w:left w:val="single" w:sz="4" w:space="0" w:color="auto"/>
              <w:right w:val="single" w:sz="4" w:space="0" w:color="auto"/>
            </w:tcBorders>
            <w:shd w:val="clear" w:color="auto" w:fill="auto"/>
            <w:vAlign w:val="bottom"/>
          </w:tcPr>
          <w:p w14:paraId="0C6317B8" w14:textId="77777777" w:rsidR="00265ED9" w:rsidRPr="0009042C" w:rsidRDefault="000123A2">
            <w:pPr>
              <w:pStyle w:val="a9"/>
              <w:jc w:val="center"/>
            </w:pPr>
            <w:r w:rsidRPr="0009042C">
              <w:t>У 01-04</w:t>
            </w:r>
          </w:p>
          <w:p w14:paraId="5091A597" w14:textId="77777777" w:rsidR="00265ED9" w:rsidRPr="0009042C" w:rsidRDefault="000123A2">
            <w:pPr>
              <w:pStyle w:val="a9"/>
              <w:jc w:val="center"/>
            </w:pPr>
            <w:r w:rsidRPr="0009042C">
              <w:t>З 04-08</w:t>
            </w:r>
          </w:p>
        </w:tc>
      </w:tr>
      <w:tr w:rsidR="00265ED9" w:rsidRPr="0009042C" w14:paraId="6902832C" w14:textId="77777777">
        <w:trPr>
          <w:trHeight w:hRule="exact" w:val="773"/>
          <w:jc w:val="center"/>
        </w:trPr>
        <w:tc>
          <w:tcPr>
            <w:tcW w:w="2981" w:type="dxa"/>
            <w:vMerge/>
            <w:tcBorders>
              <w:left w:val="single" w:sz="4" w:space="0" w:color="auto"/>
            </w:tcBorders>
            <w:shd w:val="clear" w:color="auto" w:fill="auto"/>
          </w:tcPr>
          <w:p w14:paraId="20215407" w14:textId="77777777" w:rsidR="00265ED9" w:rsidRPr="0009042C" w:rsidRDefault="00265ED9">
            <w:pPr>
              <w:rPr>
                <w:rFonts w:ascii="Times New Roman" w:hAnsi="Times New Roman" w:cs="Times New Roman"/>
              </w:rPr>
            </w:pPr>
          </w:p>
        </w:tc>
        <w:tc>
          <w:tcPr>
            <w:tcW w:w="5764" w:type="dxa"/>
            <w:gridSpan w:val="2"/>
            <w:tcBorders>
              <w:top w:val="single" w:sz="4" w:space="0" w:color="auto"/>
              <w:left w:val="single" w:sz="4" w:space="0" w:color="auto"/>
            </w:tcBorders>
            <w:shd w:val="clear" w:color="auto" w:fill="auto"/>
            <w:vAlign w:val="bottom"/>
          </w:tcPr>
          <w:p w14:paraId="39A14DE9" w14:textId="77777777" w:rsidR="00265ED9" w:rsidRPr="0009042C" w:rsidRDefault="000123A2">
            <w:pPr>
              <w:pStyle w:val="a9"/>
            </w:pPr>
            <w:r w:rsidRPr="0009042C">
              <w:t>Понятие макро- и микроэкономики. Что изучает экономическая теория. Факторы производства. Потребности и блага. Доходы от собственности.</w:t>
            </w:r>
          </w:p>
        </w:tc>
        <w:tc>
          <w:tcPr>
            <w:tcW w:w="965" w:type="dxa"/>
            <w:tcBorders>
              <w:top w:val="single" w:sz="4" w:space="0" w:color="auto"/>
              <w:left w:val="single" w:sz="4" w:space="0" w:color="auto"/>
            </w:tcBorders>
            <w:shd w:val="clear" w:color="auto" w:fill="auto"/>
          </w:tcPr>
          <w:p w14:paraId="7C36B46A"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59B43F5E"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72EFD289"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756CC65B" w14:textId="77777777" w:rsidR="00265ED9" w:rsidRPr="0009042C" w:rsidRDefault="00265ED9">
            <w:pPr>
              <w:rPr>
                <w:rFonts w:ascii="Times New Roman" w:hAnsi="Times New Roman" w:cs="Times New Roman"/>
              </w:rPr>
            </w:pPr>
          </w:p>
        </w:tc>
      </w:tr>
      <w:tr w:rsidR="00265ED9" w:rsidRPr="0009042C" w14:paraId="7A0B8782" w14:textId="77777777">
        <w:trPr>
          <w:trHeight w:hRule="exact" w:val="298"/>
          <w:jc w:val="center"/>
        </w:trPr>
        <w:tc>
          <w:tcPr>
            <w:tcW w:w="2981" w:type="dxa"/>
            <w:vMerge w:val="restart"/>
            <w:tcBorders>
              <w:top w:val="single" w:sz="4" w:space="0" w:color="auto"/>
              <w:left w:val="single" w:sz="4" w:space="0" w:color="auto"/>
            </w:tcBorders>
            <w:shd w:val="clear" w:color="auto" w:fill="auto"/>
          </w:tcPr>
          <w:p w14:paraId="206F2167" w14:textId="77777777" w:rsidR="00265ED9" w:rsidRPr="0009042C" w:rsidRDefault="000123A2">
            <w:pPr>
              <w:pStyle w:val="a9"/>
            </w:pPr>
            <w:r w:rsidRPr="0009042C">
              <w:t>Тема 1.2 Рынок. Фирма. Роль государства в экономике</w:t>
            </w:r>
          </w:p>
        </w:tc>
        <w:tc>
          <w:tcPr>
            <w:tcW w:w="5764" w:type="dxa"/>
            <w:gridSpan w:val="2"/>
            <w:tcBorders>
              <w:top w:val="single" w:sz="4" w:space="0" w:color="auto"/>
              <w:left w:val="single" w:sz="4" w:space="0" w:color="auto"/>
            </w:tcBorders>
            <w:shd w:val="clear" w:color="auto" w:fill="auto"/>
            <w:vAlign w:val="center"/>
          </w:tcPr>
          <w:p w14:paraId="62612DE7"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center"/>
          </w:tcPr>
          <w:p w14:paraId="452AEDAE" w14:textId="77777777" w:rsidR="00265ED9" w:rsidRPr="0009042C" w:rsidRDefault="000123A2">
            <w:pPr>
              <w:pStyle w:val="a9"/>
              <w:jc w:val="center"/>
            </w:pPr>
            <w:r w:rsidRPr="0009042C">
              <w:rPr>
                <w:b/>
                <w:bCs/>
              </w:rPr>
              <w:t>4</w:t>
            </w:r>
          </w:p>
        </w:tc>
        <w:tc>
          <w:tcPr>
            <w:tcW w:w="1762" w:type="dxa"/>
            <w:tcBorders>
              <w:top w:val="single" w:sz="4" w:space="0" w:color="auto"/>
              <w:left w:val="single" w:sz="4" w:space="0" w:color="auto"/>
            </w:tcBorders>
            <w:shd w:val="clear" w:color="auto" w:fill="auto"/>
          </w:tcPr>
          <w:p w14:paraId="1AED023B"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vAlign w:val="center"/>
          </w:tcPr>
          <w:p w14:paraId="117B58FE" w14:textId="77777777" w:rsidR="00265ED9" w:rsidRPr="0009042C" w:rsidRDefault="000123A2">
            <w:pPr>
              <w:pStyle w:val="a9"/>
              <w:jc w:val="center"/>
            </w:pPr>
            <w:r w:rsidRPr="0009042C">
              <w:t>ОК 01-04 ОК 07 ОК 09-11 .</w:t>
            </w:r>
          </w:p>
        </w:tc>
        <w:tc>
          <w:tcPr>
            <w:tcW w:w="1618" w:type="dxa"/>
            <w:tcBorders>
              <w:top w:val="single" w:sz="4" w:space="0" w:color="auto"/>
              <w:left w:val="single" w:sz="4" w:space="0" w:color="auto"/>
              <w:right w:val="single" w:sz="4" w:space="0" w:color="auto"/>
            </w:tcBorders>
            <w:shd w:val="clear" w:color="auto" w:fill="auto"/>
          </w:tcPr>
          <w:p w14:paraId="4411CDA8" w14:textId="77777777" w:rsidR="00265ED9" w:rsidRPr="0009042C" w:rsidRDefault="00265ED9">
            <w:pPr>
              <w:rPr>
                <w:rFonts w:ascii="Times New Roman" w:hAnsi="Times New Roman" w:cs="Times New Roman"/>
              </w:rPr>
            </w:pPr>
          </w:p>
        </w:tc>
      </w:tr>
      <w:tr w:rsidR="00265ED9" w:rsidRPr="0009042C" w14:paraId="7010A520" w14:textId="77777777">
        <w:trPr>
          <w:trHeight w:hRule="exact" w:val="1272"/>
          <w:jc w:val="center"/>
        </w:trPr>
        <w:tc>
          <w:tcPr>
            <w:tcW w:w="2981" w:type="dxa"/>
            <w:vMerge/>
            <w:tcBorders>
              <w:left w:val="single" w:sz="4" w:space="0" w:color="auto"/>
            </w:tcBorders>
            <w:shd w:val="clear" w:color="auto" w:fill="auto"/>
          </w:tcPr>
          <w:p w14:paraId="275A927F" w14:textId="77777777" w:rsidR="00265ED9" w:rsidRPr="0009042C" w:rsidRDefault="00265ED9">
            <w:pPr>
              <w:rPr>
                <w:rFonts w:ascii="Times New Roman" w:hAnsi="Times New Roman" w:cs="Times New Roman"/>
              </w:rPr>
            </w:pPr>
          </w:p>
        </w:tc>
        <w:tc>
          <w:tcPr>
            <w:tcW w:w="5764" w:type="dxa"/>
            <w:gridSpan w:val="2"/>
            <w:tcBorders>
              <w:top w:val="single" w:sz="4" w:space="0" w:color="auto"/>
              <w:left w:val="single" w:sz="4" w:space="0" w:color="auto"/>
            </w:tcBorders>
            <w:shd w:val="clear" w:color="auto" w:fill="auto"/>
            <w:vAlign w:val="bottom"/>
          </w:tcPr>
          <w:p w14:paraId="58B2C6CF" w14:textId="77777777" w:rsidR="00265ED9" w:rsidRPr="0009042C" w:rsidRDefault="000123A2">
            <w:pPr>
              <w:pStyle w:val="a9"/>
            </w:pPr>
            <w:r w:rsidRPr="0009042C">
              <w:t>Принципы рыночной экономики. Закон спроса. Закон предложения. Рыночное равновесие. Основной и оборотный капитал. Амортизация и обновление основного капитала. Конкуренция: её сущность и формы.</w:t>
            </w:r>
          </w:p>
          <w:p w14:paraId="5D81E7A3" w14:textId="77777777" w:rsidR="00265ED9" w:rsidRPr="0009042C" w:rsidRDefault="000123A2">
            <w:pPr>
              <w:pStyle w:val="a9"/>
            </w:pPr>
            <w:r w:rsidRPr="0009042C">
              <w:t>Монополия. Олигополия</w:t>
            </w:r>
          </w:p>
        </w:tc>
        <w:tc>
          <w:tcPr>
            <w:tcW w:w="965" w:type="dxa"/>
            <w:tcBorders>
              <w:top w:val="single" w:sz="4" w:space="0" w:color="auto"/>
              <w:left w:val="single" w:sz="4" w:space="0" w:color="auto"/>
            </w:tcBorders>
            <w:shd w:val="clear" w:color="auto" w:fill="auto"/>
          </w:tcPr>
          <w:p w14:paraId="5BA03C65"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2D39C2EA" w14:textId="77777777" w:rsidR="00265ED9" w:rsidRPr="0009042C" w:rsidRDefault="000123A2">
            <w:pPr>
              <w:pStyle w:val="a9"/>
              <w:jc w:val="center"/>
            </w:pPr>
            <w:r w:rsidRPr="0009042C">
              <w:t>ЛР 5, 9,11</w:t>
            </w:r>
          </w:p>
        </w:tc>
        <w:tc>
          <w:tcPr>
            <w:tcW w:w="1579" w:type="dxa"/>
            <w:vMerge/>
            <w:tcBorders>
              <w:left w:val="single" w:sz="4" w:space="0" w:color="auto"/>
            </w:tcBorders>
            <w:shd w:val="clear" w:color="auto" w:fill="auto"/>
            <w:vAlign w:val="center"/>
          </w:tcPr>
          <w:p w14:paraId="1BF744C8"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781661DA" w14:textId="77777777" w:rsidR="00265ED9" w:rsidRPr="0009042C" w:rsidRDefault="000123A2">
            <w:pPr>
              <w:pStyle w:val="a9"/>
              <w:jc w:val="center"/>
            </w:pPr>
            <w:r w:rsidRPr="0009042C">
              <w:t>У 01-04</w:t>
            </w:r>
          </w:p>
          <w:p w14:paraId="0DB4E70D" w14:textId="77777777" w:rsidR="00265ED9" w:rsidRPr="0009042C" w:rsidRDefault="000123A2">
            <w:pPr>
              <w:pStyle w:val="a9"/>
              <w:jc w:val="center"/>
            </w:pPr>
            <w:r w:rsidRPr="0009042C">
              <w:t>З 01-04</w:t>
            </w:r>
          </w:p>
        </w:tc>
      </w:tr>
      <w:tr w:rsidR="00265ED9" w:rsidRPr="0009042C" w14:paraId="5FC38B6E" w14:textId="77777777">
        <w:trPr>
          <w:trHeight w:hRule="exact" w:val="288"/>
          <w:jc w:val="center"/>
        </w:trPr>
        <w:tc>
          <w:tcPr>
            <w:tcW w:w="2981" w:type="dxa"/>
            <w:vMerge/>
            <w:tcBorders>
              <w:left w:val="single" w:sz="4" w:space="0" w:color="auto"/>
            </w:tcBorders>
            <w:shd w:val="clear" w:color="auto" w:fill="auto"/>
          </w:tcPr>
          <w:p w14:paraId="499BC0CC" w14:textId="77777777" w:rsidR="00265ED9" w:rsidRPr="0009042C" w:rsidRDefault="00265ED9">
            <w:pPr>
              <w:rPr>
                <w:rFonts w:ascii="Times New Roman" w:hAnsi="Times New Roman" w:cs="Times New Roman"/>
              </w:rPr>
            </w:pPr>
          </w:p>
        </w:tc>
        <w:tc>
          <w:tcPr>
            <w:tcW w:w="5764" w:type="dxa"/>
            <w:gridSpan w:val="2"/>
            <w:tcBorders>
              <w:top w:val="single" w:sz="4" w:space="0" w:color="auto"/>
              <w:left w:val="single" w:sz="4" w:space="0" w:color="auto"/>
            </w:tcBorders>
            <w:shd w:val="clear" w:color="auto" w:fill="auto"/>
            <w:vAlign w:val="bottom"/>
          </w:tcPr>
          <w:p w14:paraId="77403BD5"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vAlign w:val="bottom"/>
          </w:tcPr>
          <w:p w14:paraId="76443F87" w14:textId="77777777" w:rsidR="00265ED9" w:rsidRPr="0009042C" w:rsidRDefault="000123A2">
            <w:pPr>
              <w:pStyle w:val="a9"/>
              <w:jc w:val="center"/>
            </w:pPr>
            <w:r w:rsidRPr="0009042C">
              <w:rPr>
                <w:b/>
                <w:bCs/>
              </w:rPr>
              <w:t>2</w:t>
            </w:r>
          </w:p>
        </w:tc>
        <w:tc>
          <w:tcPr>
            <w:tcW w:w="1762" w:type="dxa"/>
            <w:tcBorders>
              <w:top w:val="single" w:sz="4" w:space="0" w:color="auto"/>
              <w:left w:val="single" w:sz="4" w:space="0" w:color="auto"/>
            </w:tcBorders>
            <w:shd w:val="clear" w:color="auto" w:fill="auto"/>
          </w:tcPr>
          <w:p w14:paraId="334626A3"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25451A27"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670902F6" w14:textId="77777777" w:rsidR="00265ED9" w:rsidRPr="0009042C" w:rsidRDefault="00265ED9">
            <w:pPr>
              <w:rPr>
                <w:rFonts w:ascii="Times New Roman" w:hAnsi="Times New Roman" w:cs="Times New Roman"/>
              </w:rPr>
            </w:pPr>
          </w:p>
        </w:tc>
      </w:tr>
      <w:tr w:rsidR="00265ED9" w:rsidRPr="0009042C" w14:paraId="6D4F1EE6" w14:textId="77777777">
        <w:trPr>
          <w:trHeight w:hRule="exact" w:val="542"/>
          <w:jc w:val="center"/>
        </w:trPr>
        <w:tc>
          <w:tcPr>
            <w:tcW w:w="2981" w:type="dxa"/>
            <w:vMerge/>
            <w:tcBorders>
              <w:left w:val="single" w:sz="4" w:space="0" w:color="auto"/>
            </w:tcBorders>
            <w:shd w:val="clear" w:color="auto" w:fill="auto"/>
          </w:tcPr>
          <w:p w14:paraId="6BC8E2A9" w14:textId="77777777" w:rsidR="00265ED9" w:rsidRPr="0009042C" w:rsidRDefault="00265ED9">
            <w:pPr>
              <w:rPr>
                <w:rFonts w:ascii="Times New Roman" w:hAnsi="Times New Roman" w:cs="Times New Roman"/>
              </w:rPr>
            </w:pPr>
          </w:p>
        </w:tc>
        <w:tc>
          <w:tcPr>
            <w:tcW w:w="518" w:type="dxa"/>
            <w:tcBorders>
              <w:top w:val="single" w:sz="4" w:space="0" w:color="auto"/>
              <w:left w:val="single" w:sz="4" w:space="0" w:color="auto"/>
            </w:tcBorders>
            <w:shd w:val="clear" w:color="auto" w:fill="auto"/>
          </w:tcPr>
          <w:p w14:paraId="14AC5639" w14:textId="77777777" w:rsidR="00265ED9" w:rsidRPr="0009042C" w:rsidRDefault="000123A2">
            <w:pPr>
              <w:pStyle w:val="a9"/>
              <w:ind w:firstLine="200"/>
            </w:pPr>
            <w:r w:rsidRPr="0009042C">
              <w:t>1</w:t>
            </w:r>
          </w:p>
        </w:tc>
        <w:tc>
          <w:tcPr>
            <w:tcW w:w="5246" w:type="dxa"/>
            <w:tcBorders>
              <w:top w:val="single" w:sz="4" w:space="0" w:color="auto"/>
              <w:left w:val="single" w:sz="4" w:space="0" w:color="auto"/>
            </w:tcBorders>
            <w:shd w:val="clear" w:color="auto" w:fill="auto"/>
            <w:vAlign w:val="bottom"/>
          </w:tcPr>
          <w:p w14:paraId="327480AE" w14:textId="77777777" w:rsidR="00265ED9" w:rsidRPr="0009042C" w:rsidRDefault="000123A2">
            <w:pPr>
              <w:pStyle w:val="a9"/>
            </w:pPr>
            <w:r w:rsidRPr="0009042C">
              <w:t>Практическое занятие № 1 «Определение равновесной цены»</w:t>
            </w:r>
          </w:p>
        </w:tc>
        <w:tc>
          <w:tcPr>
            <w:tcW w:w="965" w:type="dxa"/>
            <w:tcBorders>
              <w:top w:val="single" w:sz="4" w:space="0" w:color="auto"/>
              <w:left w:val="single" w:sz="4" w:space="0" w:color="auto"/>
            </w:tcBorders>
            <w:shd w:val="clear" w:color="auto" w:fill="auto"/>
          </w:tcPr>
          <w:p w14:paraId="3A7960FD"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5D8A9237"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28182CB0"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42771435" w14:textId="77777777" w:rsidR="00265ED9" w:rsidRPr="0009042C" w:rsidRDefault="00265ED9">
            <w:pPr>
              <w:rPr>
                <w:rFonts w:ascii="Times New Roman" w:hAnsi="Times New Roman" w:cs="Times New Roman"/>
              </w:rPr>
            </w:pPr>
          </w:p>
        </w:tc>
      </w:tr>
      <w:tr w:rsidR="00265ED9" w:rsidRPr="0009042C" w14:paraId="187DAA04" w14:textId="77777777">
        <w:trPr>
          <w:trHeight w:hRule="exact" w:val="312"/>
          <w:jc w:val="center"/>
        </w:trPr>
        <w:tc>
          <w:tcPr>
            <w:tcW w:w="2981" w:type="dxa"/>
            <w:vMerge w:val="restart"/>
            <w:tcBorders>
              <w:top w:val="single" w:sz="4" w:space="0" w:color="auto"/>
              <w:left w:val="single" w:sz="4" w:space="0" w:color="auto"/>
            </w:tcBorders>
            <w:shd w:val="clear" w:color="auto" w:fill="auto"/>
          </w:tcPr>
          <w:p w14:paraId="0F61621B" w14:textId="77777777" w:rsidR="00265ED9" w:rsidRPr="0009042C" w:rsidRDefault="000123A2">
            <w:pPr>
              <w:pStyle w:val="a9"/>
            </w:pPr>
            <w:r w:rsidRPr="0009042C">
              <w:t>Тема 1.3. Основные показатели экономической эффективности деятельности предприятия</w:t>
            </w:r>
          </w:p>
        </w:tc>
        <w:tc>
          <w:tcPr>
            <w:tcW w:w="5764" w:type="dxa"/>
            <w:gridSpan w:val="2"/>
            <w:tcBorders>
              <w:top w:val="single" w:sz="4" w:space="0" w:color="auto"/>
              <w:left w:val="single" w:sz="4" w:space="0" w:color="auto"/>
            </w:tcBorders>
            <w:shd w:val="clear" w:color="auto" w:fill="auto"/>
            <w:vAlign w:val="center"/>
          </w:tcPr>
          <w:p w14:paraId="25FD65B9"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center"/>
          </w:tcPr>
          <w:p w14:paraId="053441BA" w14:textId="77777777" w:rsidR="00265ED9" w:rsidRPr="0009042C" w:rsidRDefault="000123A2">
            <w:pPr>
              <w:pStyle w:val="a9"/>
              <w:jc w:val="center"/>
            </w:pPr>
            <w:r w:rsidRPr="0009042C">
              <w:rPr>
                <w:b/>
                <w:bCs/>
              </w:rPr>
              <w:t>8</w:t>
            </w:r>
          </w:p>
        </w:tc>
        <w:tc>
          <w:tcPr>
            <w:tcW w:w="1762" w:type="dxa"/>
            <w:tcBorders>
              <w:top w:val="single" w:sz="4" w:space="0" w:color="auto"/>
              <w:left w:val="single" w:sz="4" w:space="0" w:color="auto"/>
            </w:tcBorders>
            <w:shd w:val="clear" w:color="auto" w:fill="auto"/>
          </w:tcPr>
          <w:p w14:paraId="40CA360A"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vAlign w:val="center"/>
          </w:tcPr>
          <w:p w14:paraId="288803B0" w14:textId="77777777" w:rsidR="00265ED9" w:rsidRPr="0009042C" w:rsidRDefault="000123A2">
            <w:pPr>
              <w:pStyle w:val="a9"/>
              <w:spacing w:after="40"/>
              <w:jc w:val="center"/>
            </w:pPr>
            <w:r w:rsidRPr="0009042C">
              <w:t>ОК 01-04 ОК 07 ОК 09-11</w:t>
            </w:r>
          </w:p>
          <w:p w14:paraId="0502398D" w14:textId="77777777" w:rsidR="00265ED9" w:rsidRPr="0009042C" w:rsidRDefault="000123A2">
            <w:pPr>
              <w:pStyle w:val="a9"/>
              <w:spacing w:line="262" w:lineRule="auto"/>
              <w:jc w:val="center"/>
            </w:pPr>
            <w:r w:rsidRPr="0009042C">
              <w:t>.</w:t>
            </w:r>
          </w:p>
        </w:tc>
        <w:tc>
          <w:tcPr>
            <w:tcW w:w="1618" w:type="dxa"/>
            <w:tcBorders>
              <w:top w:val="single" w:sz="4" w:space="0" w:color="auto"/>
              <w:left w:val="single" w:sz="4" w:space="0" w:color="auto"/>
              <w:right w:val="single" w:sz="4" w:space="0" w:color="auto"/>
            </w:tcBorders>
            <w:shd w:val="clear" w:color="auto" w:fill="auto"/>
          </w:tcPr>
          <w:p w14:paraId="41669C0E" w14:textId="77777777" w:rsidR="00265ED9" w:rsidRPr="0009042C" w:rsidRDefault="00265ED9">
            <w:pPr>
              <w:rPr>
                <w:rFonts w:ascii="Times New Roman" w:hAnsi="Times New Roman" w:cs="Times New Roman"/>
              </w:rPr>
            </w:pPr>
          </w:p>
        </w:tc>
      </w:tr>
      <w:tr w:rsidR="00265ED9" w:rsidRPr="0009042C" w14:paraId="4673B421" w14:textId="77777777">
        <w:trPr>
          <w:trHeight w:hRule="exact" w:val="768"/>
          <w:jc w:val="center"/>
        </w:trPr>
        <w:tc>
          <w:tcPr>
            <w:tcW w:w="2981" w:type="dxa"/>
            <w:vMerge/>
            <w:tcBorders>
              <w:left w:val="single" w:sz="4" w:space="0" w:color="auto"/>
            </w:tcBorders>
            <w:shd w:val="clear" w:color="auto" w:fill="auto"/>
          </w:tcPr>
          <w:p w14:paraId="27F028A2" w14:textId="77777777" w:rsidR="00265ED9" w:rsidRPr="0009042C" w:rsidRDefault="00265ED9">
            <w:pPr>
              <w:rPr>
                <w:rFonts w:ascii="Times New Roman" w:hAnsi="Times New Roman" w:cs="Times New Roman"/>
              </w:rPr>
            </w:pPr>
          </w:p>
        </w:tc>
        <w:tc>
          <w:tcPr>
            <w:tcW w:w="5764" w:type="dxa"/>
            <w:gridSpan w:val="2"/>
            <w:tcBorders>
              <w:top w:val="single" w:sz="4" w:space="0" w:color="auto"/>
              <w:left w:val="single" w:sz="4" w:space="0" w:color="auto"/>
            </w:tcBorders>
            <w:shd w:val="clear" w:color="auto" w:fill="auto"/>
            <w:vAlign w:val="bottom"/>
          </w:tcPr>
          <w:p w14:paraId="435385C6" w14:textId="77777777" w:rsidR="00265ED9" w:rsidRPr="0009042C" w:rsidRDefault="000123A2">
            <w:pPr>
              <w:pStyle w:val="a9"/>
              <w:ind w:firstLine="160"/>
            </w:pPr>
            <w:r w:rsidRPr="0009042C">
              <w:rPr>
                <w:b/>
                <w:bCs/>
              </w:rPr>
              <w:t>Основы создания презентаций</w:t>
            </w:r>
          </w:p>
          <w:p w14:paraId="763FDC3C" w14:textId="77777777" w:rsidR="00265ED9" w:rsidRPr="0009042C" w:rsidRDefault="000123A2">
            <w:pPr>
              <w:pStyle w:val="a9"/>
            </w:pPr>
            <w:r w:rsidRPr="0009042C">
              <w:t>Понятие прибыль, рентабельность. Виды прибыли.</w:t>
            </w:r>
          </w:p>
          <w:p w14:paraId="0AF0EBCD" w14:textId="77777777" w:rsidR="00265ED9" w:rsidRPr="0009042C" w:rsidRDefault="000123A2">
            <w:pPr>
              <w:pStyle w:val="a9"/>
            </w:pPr>
            <w:r w:rsidRPr="0009042C">
              <w:t>Затраты. Виды затрат. Полная себестоимость</w:t>
            </w:r>
          </w:p>
        </w:tc>
        <w:tc>
          <w:tcPr>
            <w:tcW w:w="965" w:type="dxa"/>
            <w:tcBorders>
              <w:top w:val="single" w:sz="4" w:space="0" w:color="auto"/>
              <w:left w:val="single" w:sz="4" w:space="0" w:color="auto"/>
            </w:tcBorders>
            <w:shd w:val="clear" w:color="auto" w:fill="auto"/>
          </w:tcPr>
          <w:p w14:paraId="5792D0A4"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365B141F" w14:textId="77777777" w:rsidR="00265ED9" w:rsidRPr="0009042C" w:rsidRDefault="000123A2">
            <w:pPr>
              <w:pStyle w:val="a9"/>
              <w:jc w:val="center"/>
            </w:pPr>
            <w:r w:rsidRPr="0009042C">
              <w:t>ЛР 2,6,12</w:t>
            </w:r>
          </w:p>
        </w:tc>
        <w:tc>
          <w:tcPr>
            <w:tcW w:w="1579" w:type="dxa"/>
            <w:vMerge/>
            <w:tcBorders>
              <w:left w:val="single" w:sz="4" w:space="0" w:color="auto"/>
            </w:tcBorders>
            <w:shd w:val="clear" w:color="auto" w:fill="auto"/>
            <w:vAlign w:val="center"/>
          </w:tcPr>
          <w:p w14:paraId="5F1FBC5B"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5F89D9C1" w14:textId="77777777" w:rsidR="00265ED9" w:rsidRPr="0009042C" w:rsidRDefault="00265ED9">
            <w:pPr>
              <w:rPr>
                <w:rFonts w:ascii="Times New Roman" w:hAnsi="Times New Roman" w:cs="Times New Roman"/>
              </w:rPr>
            </w:pPr>
          </w:p>
        </w:tc>
      </w:tr>
      <w:tr w:rsidR="00265ED9" w:rsidRPr="0009042C" w14:paraId="6AAFB074" w14:textId="77777777">
        <w:trPr>
          <w:trHeight w:hRule="exact" w:val="562"/>
          <w:jc w:val="center"/>
        </w:trPr>
        <w:tc>
          <w:tcPr>
            <w:tcW w:w="2981" w:type="dxa"/>
            <w:vMerge/>
            <w:tcBorders>
              <w:left w:val="single" w:sz="4" w:space="0" w:color="auto"/>
            </w:tcBorders>
            <w:shd w:val="clear" w:color="auto" w:fill="auto"/>
          </w:tcPr>
          <w:p w14:paraId="5FD228DB" w14:textId="77777777" w:rsidR="00265ED9" w:rsidRPr="0009042C" w:rsidRDefault="00265ED9">
            <w:pPr>
              <w:rPr>
                <w:rFonts w:ascii="Times New Roman" w:hAnsi="Times New Roman" w:cs="Times New Roman"/>
              </w:rPr>
            </w:pPr>
          </w:p>
        </w:tc>
        <w:tc>
          <w:tcPr>
            <w:tcW w:w="5764" w:type="dxa"/>
            <w:gridSpan w:val="2"/>
            <w:tcBorders>
              <w:top w:val="single" w:sz="4" w:space="0" w:color="auto"/>
              <w:left w:val="single" w:sz="4" w:space="0" w:color="auto"/>
            </w:tcBorders>
            <w:shd w:val="clear" w:color="auto" w:fill="auto"/>
          </w:tcPr>
          <w:p w14:paraId="1C7655B8"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tcPr>
          <w:p w14:paraId="02C32680" w14:textId="77777777" w:rsidR="00265ED9" w:rsidRPr="0009042C" w:rsidRDefault="000123A2">
            <w:pPr>
              <w:pStyle w:val="a9"/>
              <w:jc w:val="center"/>
            </w:pPr>
            <w:r w:rsidRPr="0009042C">
              <w:rPr>
                <w:b/>
                <w:bCs/>
              </w:rPr>
              <w:t>6</w:t>
            </w:r>
          </w:p>
        </w:tc>
        <w:tc>
          <w:tcPr>
            <w:tcW w:w="1762" w:type="dxa"/>
            <w:tcBorders>
              <w:top w:val="single" w:sz="4" w:space="0" w:color="auto"/>
              <w:left w:val="single" w:sz="4" w:space="0" w:color="auto"/>
            </w:tcBorders>
            <w:shd w:val="clear" w:color="auto" w:fill="auto"/>
          </w:tcPr>
          <w:p w14:paraId="13A8A7E3"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483D6976"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vAlign w:val="bottom"/>
          </w:tcPr>
          <w:p w14:paraId="7703B4F9" w14:textId="77777777" w:rsidR="00265ED9" w:rsidRPr="0009042C" w:rsidRDefault="000123A2">
            <w:pPr>
              <w:pStyle w:val="a9"/>
              <w:jc w:val="center"/>
            </w:pPr>
            <w:r w:rsidRPr="0009042C">
              <w:t>У 01-04</w:t>
            </w:r>
          </w:p>
          <w:p w14:paraId="64429DE1" w14:textId="77777777" w:rsidR="00265ED9" w:rsidRPr="0009042C" w:rsidRDefault="000123A2">
            <w:pPr>
              <w:pStyle w:val="a9"/>
              <w:jc w:val="center"/>
            </w:pPr>
            <w:r w:rsidRPr="0009042C">
              <w:t>З 04-08</w:t>
            </w:r>
          </w:p>
        </w:tc>
      </w:tr>
      <w:tr w:rsidR="00265ED9" w:rsidRPr="0009042C" w14:paraId="5AFEA544" w14:textId="77777777">
        <w:trPr>
          <w:trHeight w:hRule="exact" w:val="802"/>
          <w:jc w:val="center"/>
        </w:trPr>
        <w:tc>
          <w:tcPr>
            <w:tcW w:w="2981" w:type="dxa"/>
            <w:vMerge/>
            <w:tcBorders>
              <w:left w:val="single" w:sz="4" w:space="0" w:color="auto"/>
              <w:bottom w:val="single" w:sz="4" w:space="0" w:color="auto"/>
            </w:tcBorders>
            <w:shd w:val="clear" w:color="auto" w:fill="auto"/>
          </w:tcPr>
          <w:p w14:paraId="71114BAC" w14:textId="77777777" w:rsidR="00265ED9" w:rsidRPr="0009042C" w:rsidRDefault="00265ED9">
            <w:pPr>
              <w:rPr>
                <w:rFonts w:ascii="Times New Roman" w:hAnsi="Times New Roman" w:cs="Times New Roman"/>
              </w:rPr>
            </w:pPr>
          </w:p>
        </w:tc>
        <w:tc>
          <w:tcPr>
            <w:tcW w:w="5764" w:type="dxa"/>
            <w:gridSpan w:val="2"/>
            <w:tcBorders>
              <w:top w:val="single" w:sz="4" w:space="0" w:color="auto"/>
              <w:left w:val="single" w:sz="4" w:space="0" w:color="auto"/>
              <w:bottom w:val="single" w:sz="4" w:space="0" w:color="auto"/>
            </w:tcBorders>
            <w:shd w:val="clear" w:color="auto" w:fill="auto"/>
          </w:tcPr>
          <w:p w14:paraId="3F90F727" w14:textId="77777777" w:rsidR="00265ED9" w:rsidRPr="0009042C" w:rsidRDefault="000123A2">
            <w:pPr>
              <w:pStyle w:val="a9"/>
              <w:tabs>
                <w:tab w:val="left" w:pos="2909"/>
              </w:tabs>
            </w:pPr>
            <w:r w:rsidRPr="0009042C">
              <w:t>Практическое занятие №</w:t>
            </w:r>
            <w:r w:rsidRPr="0009042C">
              <w:tab/>
              <w:t>2 Выполнение задач на</w:t>
            </w:r>
          </w:p>
          <w:p w14:paraId="37665BC6" w14:textId="77777777" w:rsidR="00265ED9" w:rsidRPr="0009042C" w:rsidRDefault="000123A2">
            <w:pPr>
              <w:pStyle w:val="a9"/>
            </w:pPr>
            <w:r w:rsidRPr="0009042C">
              <w:t>определение рентабельности</w:t>
            </w:r>
          </w:p>
        </w:tc>
        <w:tc>
          <w:tcPr>
            <w:tcW w:w="965" w:type="dxa"/>
            <w:tcBorders>
              <w:top w:val="single" w:sz="4" w:space="0" w:color="auto"/>
              <w:left w:val="single" w:sz="4" w:space="0" w:color="auto"/>
              <w:bottom w:val="single" w:sz="4" w:space="0" w:color="auto"/>
            </w:tcBorders>
            <w:shd w:val="clear" w:color="auto" w:fill="auto"/>
          </w:tcPr>
          <w:p w14:paraId="6CDB9524" w14:textId="77777777" w:rsidR="00265ED9" w:rsidRPr="0009042C" w:rsidRDefault="000123A2">
            <w:pPr>
              <w:pStyle w:val="a9"/>
              <w:jc w:val="center"/>
            </w:pPr>
            <w:r w:rsidRPr="0009042C">
              <w:t>2</w:t>
            </w:r>
          </w:p>
        </w:tc>
        <w:tc>
          <w:tcPr>
            <w:tcW w:w="1762" w:type="dxa"/>
            <w:tcBorders>
              <w:top w:val="single" w:sz="4" w:space="0" w:color="auto"/>
              <w:left w:val="single" w:sz="4" w:space="0" w:color="auto"/>
              <w:bottom w:val="single" w:sz="4" w:space="0" w:color="auto"/>
            </w:tcBorders>
            <w:shd w:val="clear" w:color="auto" w:fill="auto"/>
          </w:tcPr>
          <w:p w14:paraId="3EF57A98" w14:textId="77777777" w:rsidR="00265ED9" w:rsidRPr="0009042C" w:rsidRDefault="00265ED9">
            <w:pPr>
              <w:rPr>
                <w:rFonts w:ascii="Times New Roman" w:hAnsi="Times New Roman" w:cs="Times New Roman"/>
              </w:rPr>
            </w:pPr>
          </w:p>
        </w:tc>
        <w:tc>
          <w:tcPr>
            <w:tcW w:w="1579" w:type="dxa"/>
            <w:vMerge/>
            <w:tcBorders>
              <w:left w:val="single" w:sz="4" w:space="0" w:color="auto"/>
              <w:bottom w:val="single" w:sz="4" w:space="0" w:color="auto"/>
            </w:tcBorders>
            <w:shd w:val="clear" w:color="auto" w:fill="auto"/>
            <w:vAlign w:val="center"/>
          </w:tcPr>
          <w:p w14:paraId="6A6CDE13"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6D907C54" w14:textId="77777777" w:rsidR="00265ED9" w:rsidRPr="0009042C" w:rsidRDefault="00265ED9">
            <w:pPr>
              <w:rPr>
                <w:rFonts w:ascii="Times New Roman" w:hAnsi="Times New Roman" w:cs="Times New Roman"/>
              </w:rPr>
            </w:pPr>
          </w:p>
        </w:tc>
      </w:tr>
    </w:tbl>
    <w:p w14:paraId="7616FA3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5765"/>
        <w:gridCol w:w="965"/>
        <w:gridCol w:w="1762"/>
        <w:gridCol w:w="1579"/>
        <w:gridCol w:w="1618"/>
      </w:tblGrid>
      <w:tr w:rsidR="00265ED9" w:rsidRPr="0009042C" w14:paraId="62D88C31" w14:textId="77777777">
        <w:trPr>
          <w:trHeight w:hRule="exact" w:val="1085"/>
          <w:jc w:val="center"/>
        </w:trPr>
        <w:tc>
          <w:tcPr>
            <w:tcW w:w="2981" w:type="dxa"/>
            <w:vMerge w:val="restart"/>
            <w:tcBorders>
              <w:top w:val="single" w:sz="4" w:space="0" w:color="auto"/>
              <w:left w:val="single" w:sz="4" w:space="0" w:color="auto"/>
            </w:tcBorders>
            <w:shd w:val="clear" w:color="auto" w:fill="auto"/>
          </w:tcPr>
          <w:p w14:paraId="6A89177E"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tcPr>
          <w:p w14:paraId="285739FB" w14:textId="77777777" w:rsidR="00265ED9" w:rsidRPr="0009042C" w:rsidRDefault="000123A2">
            <w:pPr>
              <w:pStyle w:val="a9"/>
              <w:spacing w:line="276" w:lineRule="auto"/>
              <w:jc w:val="both"/>
            </w:pPr>
            <w:r w:rsidRPr="0009042C">
              <w:t>Практическое занятие № 3 Выполнение задач на определен структуры себестоимости важнейших видов продукц растениеводства;</w:t>
            </w:r>
          </w:p>
        </w:tc>
        <w:tc>
          <w:tcPr>
            <w:tcW w:w="965" w:type="dxa"/>
            <w:tcBorders>
              <w:top w:val="single" w:sz="4" w:space="0" w:color="auto"/>
              <w:left w:val="single" w:sz="4" w:space="0" w:color="auto"/>
            </w:tcBorders>
            <w:shd w:val="clear" w:color="auto" w:fill="auto"/>
          </w:tcPr>
          <w:p w14:paraId="355819AB" w14:textId="77777777" w:rsidR="00265ED9" w:rsidRPr="0009042C" w:rsidRDefault="000123A2">
            <w:pPr>
              <w:pStyle w:val="a9"/>
              <w:ind w:firstLine="420"/>
            </w:pPr>
            <w:r w:rsidRPr="0009042C">
              <w:t>2</w:t>
            </w:r>
          </w:p>
        </w:tc>
        <w:tc>
          <w:tcPr>
            <w:tcW w:w="1762" w:type="dxa"/>
            <w:tcBorders>
              <w:top w:val="single" w:sz="4" w:space="0" w:color="auto"/>
              <w:left w:val="single" w:sz="4" w:space="0" w:color="auto"/>
            </w:tcBorders>
            <w:shd w:val="clear" w:color="auto" w:fill="auto"/>
          </w:tcPr>
          <w:p w14:paraId="0FDD738A"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tcPr>
          <w:p w14:paraId="3DA6345F"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2C34060B" w14:textId="77777777" w:rsidR="00265ED9" w:rsidRPr="0009042C" w:rsidRDefault="00265ED9">
            <w:pPr>
              <w:rPr>
                <w:rFonts w:ascii="Times New Roman" w:hAnsi="Times New Roman" w:cs="Times New Roman"/>
              </w:rPr>
            </w:pPr>
          </w:p>
        </w:tc>
      </w:tr>
      <w:tr w:rsidR="00265ED9" w:rsidRPr="0009042C" w14:paraId="0973B3CB" w14:textId="77777777">
        <w:trPr>
          <w:trHeight w:hRule="exact" w:val="1085"/>
          <w:jc w:val="center"/>
        </w:trPr>
        <w:tc>
          <w:tcPr>
            <w:tcW w:w="2981" w:type="dxa"/>
            <w:vMerge/>
            <w:tcBorders>
              <w:left w:val="single" w:sz="4" w:space="0" w:color="auto"/>
            </w:tcBorders>
            <w:shd w:val="clear" w:color="auto" w:fill="auto"/>
          </w:tcPr>
          <w:p w14:paraId="2887167C"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tcPr>
          <w:p w14:paraId="61764EFD" w14:textId="77777777" w:rsidR="00265ED9" w:rsidRPr="0009042C" w:rsidRDefault="000123A2">
            <w:pPr>
              <w:pStyle w:val="a9"/>
              <w:tabs>
                <w:tab w:val="left" w:pos="2894"/>
              </w:tabs>
              <w:spacing w:line="276" w:lineRule="auto"/>
              <w:jc w:val="both"/>
            </w:pPr>
            <w:r w:rsidRPr="0009042C">
              <w:t>Практическое занятие №</w:t>
            </w:r>
            <w:r w:rsidRPr="0009042C">
              <w:tab/>
              <w:t>4 Выполнение задач на</w:t>
            </w:r>
          </w:p>
          <w:p w14:paraId="12C125BE" w14:textId="77777777" w:rsidR="00265ED9" w:rsidRPr="0009042C" w:rsidRDefault="000123A2">
            <w:pPr>
              <w:pStyle w:val="a9"/>
              <w:spacing w:line="276" w:lineRule="auto"/>
              <w:jc w:val="both"/>
            </w:pPr>
            <w:r w:rsidRPr="0009042C">
              <w:t>определение цены продукции предприятия основными методами.</w:t>
            </w:r>
          </w:p>
        </w:tc>
        <w:tc>
          <w:tcPr>
            <w:tcW w:w="965" w:type="dxa"/>
            <w:tcBorders>
              <w:top w:val="single" w:sz="4" w:space="0" w:color="auto"/>
              <w:left w:val="single" w:sz="4" w:space="0" w:color="auto"/>
            </w:tcBorders>
            <w:shd w:val="clear" w:color="auto" w:fill="auto"/>
          </w:tcPr>
          <w:p w14:paraId="16D197BC" w14:textId="77777777" w:rsidR="00265ED9" w:rsidRPr="0009042C" w:rsidRDefault="000123A2">
            <w:pPr>
              <w:pStyle w:val="a9"/>
              <w:ind w:firstLine="420"/>
            </w:pPr>
            <w:r w:rsidRPr="0009042C">
              <w:t>2</w:t>
            </w:r>
          </w:p>
        </w:tc>
        <w:tc>
          <w:tcPr>
            <w:tcW w:w="1762" w:type="dxa"/>
            <w:tcBorders>
              <w:top w:val="single" w:sz="4" w:space="0" w:color="auto"/>
              <w:left w:val="single" w:sz="4" w:space="0" w:color="auto"/>
            </w:tcBorders>
            <w:shd w:val="clear" w:color="auto" w:fill="auto"/>
          </w:tcPr>
          <w:p w14:paraId="01B6B322"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tcPr>
          <w:p w14:paraId="5902DCCB"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5DDD2F7D" w14:textId="77777777" w:rsidR="00265ED9" w:rsidRPr="0009042C" w:rsidRDefault="00265ED9">
            <w:pPr>
              <w:rPr>
                <w:rFonts w:ascii="Times New Roman" w:hAnsi="Times New Roman" w:cs="Times New Roman"/>
              </w:rPr>
            </w:pPr>
          </w:p>
        </w:tc>
      </w:tr>
      <w:tr w:rsidR="00265ED9" w:rsidRPr="0009042C" w14:paraId="58C6C0D0" w14:textId="77777777">
        <w:trPr>
          <w:trHeight w:hRule="exact" w:val="283"/>
          <w:jc w:val="center"/>
        </w:trPr>
        <w:tc>
          <w:tcPr>
            <w:tcW w:w="2981" w:type="dxa"/>
            <w:vMerge w:val="restart"/>
            <w:tcBorders>
              <w:top w:val="single" w:sz="4" w:space="0" w:color="auto"/>
              <w:left w:val="single" w:sz="4" w:space="0" w:color="auto"/>
            </w:tcBorders>
            <w:shd w:val="clear" w:color="auto" w:fill="auto"/>
          </w:tcPr>
          <w:p w14:paraId="36C51D02" w14:textId="77777777" w:rsidR="00265ED9" w:rsidRPr="0009042C" w:rsidRDefault="000123A2">
            <w:pPr>
              <w:pStyle w:val="a9"/>
            </w:pPr>
            <w:r w:rsidRPr="0009042C">
              <w:t>Тема 1.4. Трудовые ресурсы предприятия</w:t>
            </w:r>
          </w:p>
        </w:tc>
        <w:tc>
          <w:tcPr>
            <w:tcW w:w="5765" w:type="dxa"/>
            <w:tcBorders>
              <w:top w:val="single" w:sz="4" w:space="0" w:color="auto"/>
              <w:left w:val="single" w:sz="4" w:space="0" w:color="auto"/>
            </w:tcBorders>
            <w:shd w:val="clear" w:color="auto" w:fill="auto"/>
            <w:vAlign w:val="bottom"/>
          </w:tcPr>
          <w:p w14:paraId="42F69A49" w14:textId="77777777" w:rsidR="00265ED9" w:rsidRPr="0009042C" w:rsidRDefault="000123A2">
            <w:pPr>
              <w:pStyle w:val="a9"/>
              <w:jc w:val="both"/>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bottom"/>
          </w:tcPr>
          <w:p w14:paraId="0989C414" w14:textId="77777777" w:rsidR="00265ED9" w:rsidRPr="0009042C" w:rsidRDefault="000123A2">
            <w:pPr>
              <w:pStyle w:val="a9"/>
              <w:ind w:firstLine="420"/>
            </w:pPr>
            <w:r w:rsidRPr="0009042C">
              <w:rPr>
                <w:b/>
                <w:bCs/>
              </w:rPr>
              <w:t>6</w:t>
            </w:r>
          </w:p>
        </w:tc>
        <w:tc>
          <w:tcPr>
            <w:tcW w:w="1762" w:type="dxa"/>
            <w:tcBorders>
              <w:top w:val="single" w:sz="4" w:space="0" w:color="auto"/>
              <w:left w:val="single" w:sz="4" w:space="0" w:color="auto"/>
            </w:tcBorders>
            <w:shd w:val="clear" w:color="auto" w:fill="auto"/>
          </w:tcPr>
          <w:p w14:paraId="0533F9C7"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vAlign w:val="center"/>
          </w:tcPr>
          <w:p w14:paraId="3601F7D9" w14:textId="77777777" w:rsidR="00265ED9" w:rsidRPr="0009042C" w:rsidRDefault="000123A2">
            <w:pPr>
              <w:pStyle w:val="a9"/>
              <w:jc w:val="center"/>
            </w:pPr>
            <w:r w:rsidRPr="0009042C">
              <w:t>ОК 01-04 ОК 07 ОК 09-11 .</w:t>
            </w:r>
          </w:p>
        </w:tc>
        <w:tc>
          <w:tcPr>
            <w:tcW w:w="1618" w:type="dxa"/>
            <w:tcBorders>
              <w:top w:val="single" w:sz="4" w:space="0" w:color="auto"/>
              <w:left w:val="single" w:sz="4" w:space="0" w:color="auto"/>
              <w:right w:val="single" w:sz="4" w:space="0" w:color="auto"/>
            </w:tcBorders>
            <w:shd w:val="clear" w:color="auto" w:fill="auto"/>
          </w:tcPr>
          <w:p w14:paraId="048E0E49" w14:textId="77777777" w:rsidR="00265ED9" w:rsidRPr="0009042C" w:rsidRDefault="00265ED9">
            <w:pPr>
              <w:rPr>
                <w:rFonts w:ascii="Times New Roman" w:hAnsi="Times New Roman" w:cs="Times New Roman"/>
              </w:rPr>
            </w:pPr>
          </w:p>
        </w:tc>
      </w:tr>
      <w:tr w:rsidR="00265ED9" w:rsidRPr="0009042C" w14:paraId="08ED3D9A" w14:textId="77777777">
        <w:trPr>
          <w:trHeight w:hRule="exact" w:val="3298"/>
          <w:jc w:val="center"/>
        </w:trPr>
        <w:tc>
          <w:tcPr>
            <w:tcW w:w="2981" w:type="dxa"/>
            <w:vMerge/>
            <w:tcBorders>
              <w:left w:val="single" w:sz="4" w:space="0" w:color="auto"/>
            </w:tcBorders>
            <w:shd w:val="clear" w:color="auto" w:fill="auto"/>
          </w:tcPr>
          <w:p w14:paraId="5BDFD18A"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34767D24" w14:textId="77777777" w:rsidR="00265ED9" w:rsidRPr="0009042C" w:rsidRDefault="000123A2">
            <w:pPr>
              <w:pStyle w:val="a9"/>
              <w:tabs>
                <w:tab w:val="left" w:pos="1368"/>
                <w:tab w:val="left" w:pos="2986"/>
                <w:tab w:val="left" w:pos="4661"/>
              </w:tabs>
              <w:jc w:val="both"/>
            </w:pPr>
            <w:r w:rsidRPr="0009042C">
              <w:t>Понятие кадров. Классификация персонала предприятия. Показатели</w:t>
            </w:r>
            <w:r w:rsidRPr="0009042C">
              <w:tab/>
              <w:t>эффективного</w:t>
            </w:r>
            <w:r w:rsidRPr="0009042C">
              <w:tab/>
              <w:t>использования</w:t>
            </w:r>
            <w:r w:rsidRPr="0009042C">
              <w:tab/>
              <w:t>трудовых</w:t>
            </w:r>
          </w:p>
          <w:p w14:paraId="40AB9808" w14:textId="77777777" w:rsidR="00265ED9" w:rsidRPr="0009042C" w:rsidRDefault="000123A2">
            <w:pPr>
              <w:pStyle w:val="a9"/>
              <w:jc w:val="both"/>
            </w:pPr>
            <w:r w:rsidRPr="0009042C">
              <w:t>ресурсов: показатели качественного состояния персонала (коэффициенты текучести кадров, оборотов по приему и выбытию, постоянства кадров, замещения) и показатели производительности труда (выработка, трудоемкость), и рентабельность персонала. Нормирование труда - основа правильной организации труда и заработной платы. Виды норм и методы нормирования. Трудовой кодекс РФ - основа организации оплаты труда на предприятии. Системы оплаты труда: тарифная и бестарифная. Формы оплаты труда в рамках каждой системы. Фонд оплаты труда, состав, порядок определения.</w:t>
            </w:r>
          </w:p>
        </w:tc>
        <w:tc>
          <w:tcPr>
            <w:tcW w:w="965" w:type="dxa"/>
            <w:tcBorders>
              <w:top w:val="single" w:sz="4" w:space="0" w:color="auto"/>
              <w:left w:val="single" w:sz="4" w:space="0" w:color="auto"/>
            </w:tcBorders>
            <w:shd w:val="clear" w:color="auto" w:fill="auto"/>
          </w:tcPr>
          <w:p w14:paraId="11F44F77" w14:textId="77777777" w:rsidR="00265ED9" w:rsidRPr="0009042C" w:rsidRDefault="000123A2">
            <w:pPr>
              <w:pStyle w:val="a9"/>
              <w:ind w:firstLine="420"/>
            </w:pPr>
            <w:r w:rsidRPr="0009042C">
              <w:t>2</w:t>
            </w:r>
          </w:p>
        </w:tc>
        <w:tc>
          <w:tcPr>
            <w:tcW w:w="1762" w:type="dxa"/>
            <w:tcBorders>
              <w:top w:val="single" w:sz="4" w:space="0" w:color="auto"/>
              <w:left w:val="single" w:sz="4" w:space="0" w:color="auto"/>
            </w:tcBorders>
            <w:shd w:val="clear" w:color="auto" w:fill="auto"/>
          </w:tcPr>
          <w:p w14:paraId="64993290" w14:textId="77777777" w:rsidR="00265ED9" w:rsidRPr="0009042C" w:rsidRDefault="000123A2">
            <w:pPr>
              <w:pStyle w:val="a9"/>
              <w:jc w:val="center"/>
            </w:pPr>
            <w:r w:rsidRPr="0009042C">
              <w:t>ЛР 2,3.7</w:t>
            </w:r>
          </w:p>
        </w:tc>
        <w:tc>
          <w:tcPr>
            <w:tcW w:w="1579" w:type="dxa"/>
            <w:vMerge/>
            <w:tcBorders>
              <w:left w:val="single" w:sz="4" w:space="0" w:color="auto"/>
            </w:tcBorders>
            <w:shd w:val="clear" w:color="auto" w:fill="auto"/>
            <w:vAlign w:val="center"/>
          </w:tcPr>
          <w:p w14:paraId="6435B034"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7AB59853" w14:textId="77777777" w:rsidR="00265ED9" w:rsidRPr="0009042C" w:rsidRDefault="000123A2">
            <w:pPr>
              <w:pStyle w:val="a9"/>
              <w:jc w:val="center"/>
            </w:pPr>
            <w:r w:rsidRPr="0009042C">
              <w:t>У 01-04</w:t>
            </w:r>
          </w:p>
          <w:p w14:paraId="23A19566" w14:textId="77777777" w:rsidR="00265ED9" w:rsidRPr="0009042C" w:rsidRDefault="000123A2">
            <w:pPr>
              <w:pStyle w:val="a9"/>
              <w:jc w:val="center"/>
            </w:pPr>
            <w:r w:rsidRPr="0009042C">
              <w:t>З 04-08</w:t>
            </w:r>
          </w:p>
        </w:tc>
      </w:tr>
      <w:tr w:rsidR="00265ED9" w:rsidRPr="0009042C" w14:paraId="39FC168B" w14:textId="77777777">
        <w:trPr>
          <w:trHeight w:hRule="exact" w:val="504"/>
          <w:jc w:val="center"/>
        </w:trPr>
        <w:tc>
          <w:tcPr>
            <w:tcW w:w="2981" w:type="dxa"/>
            <w:vMerge/>
            <w:tcBorders>
              <w:left w:val="single" w:sz="4" w:space="0" w:color="auto"/>
            </w:tcBorders>
            <w:shd w:val="clear" w:color="auto" w:fill="auto"/>
          </w:tcPr>
          <w:p w14:paraId="106104BB"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tcPr>
          <w:p w14:paraId="74FF2DDB"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tcPr>
          <w:p w14:paraId="7C8F2609" w14:textId="77777777" w:rsidR="00265ED9" w:rsidRPr="0009042C" w:rsidRDefault="000123A2">
            <w:pPr>
              <w:pStyle w:val="a9"/>
              <w:ind w:firstLine="420"/>
            </w:pPr>
            <w:r w:rsidRPr="0009042C">
              <w:rPr>
                <w:b/>
                <w:bCs/>
              </w:rPr>
              <w:t>4</w:t>
            </w:r>
          </w:p>
        </w:tc>
        <w:tc>
          <w:tcPr>
            <w:tcW w:w="1762" w:type="dxa"/>
            <w:tcBorders>
              <w:top w:val="single" w:sz="4" w:space="0" w:color="auto"/>
              <w:left w:val="single" w:sz="4" w:space="0" w:color="auto"/>
            </w:tcBorders>
            <w:shd w:val="clear" w:color="auto" w:fill="auto"/>
          </w:tcPr>
          <w:p w14:paraId="1AB334A9"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67F807F1"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31558C82" w14:textId="77777777" w:rsidR="00265ED9" w:rsidRPr="0009042C" w:rsidRDefault="00265ED9">
            <w:pPr>
              <w:rPr>
                <w:rFonts w:ascii="Times New Roman" w:hAnsi="Times New Roman" w:cs="Times New Roman"/>
              </w:rPr>
            </w:pPr>
          </w:p>
        </w:tc>
      </w:tr>
      <w:tr w:rsidR="00265ED9" w:rsidRPr="0009042C" w14:paraId="1966BF08" w14:textId="77777777">
        <w:trPr>
          <w:trHeight w:hRule="exact" w:val="514"/>
          <w:jc w:val="center"/>
        </w:trPr>
        <w:tc>
          <w:tcPr>
            <w:tcW w:w="2981" w:type="dxa"/>
            <w:vMerge/>
            <w:tcBorders>
              <w:left w:val="single" w:sz="4" w:space="0" w:color="auto"/>
            </w:tcBorders>
            <w:shd w:val="clear" w:color="auto" w:fill="auto"/>
          </w:tcPr>
          <w:p w14:paraId="16F998A2"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006132EE" w14:textId="77777777" w:rsidR="00265ED9" w:rsidRPr="0009042C" w:rsidRDefault="000123A2">
            <w:pPr>
              <w:pStyle w:val="a9"/>
            </w:pPr>
            <w:r w:rsidRPr="0009042C">
              <w:t>Практическое занятие № 5 Определение уровня производительности труда</w:t>
            </w:r>
          </w:p>
        </w:tc>
        <w:tc>
          <w:tcPr>
            <w:tcW w:w="965" w:type="dxa"/>
            <w:tcBorders>
              <w:top w:val="single" w:sz="4" w:space="0" w:color="auto"/>
              <w:left w:val="single" w:sz="4" w:space="0" w:color="auto"/>
            </w:tcBorders>
            <w:shd w:val="clear" w:color="auto" w:fill="auto"/>
          </w:tcPr>
          <w:p w14:paraId="2BEB9128" w14:textId="77777777" w:rsidR="00265ED9" w:rsidRPr="0009042C" w:rsidRDefault="000123A2">
            <w:pPr>
              <w:pStyle w:val="a9"/>
              <w:ind w:firstLine="420"/>
            </w:pPr>
            <w:r w:rsidRPr="0009042C">
              <w:t>2</w:t>
            </w:r>
          </w:p>
        </w:tc>
        <w:tc>
          <w:tcPr>
            <w:tcW w:w="1762" w:type="dxa"/>
            <w:tcBorders>
              <w:top w:val="single" w:sz="4" w:space="0" w:color="auto"/>
              <w:left w:val="single" w:sz="4" w:space="0" w:color="auto"/>
            </w:tcBorders>
            <w:shd w:val="clear" w:color="auto" w:fill="auto"/>
          </w:tcPr>
          <w:p w14:paraId="072C63F5"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4D036740"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169CD366" w14:textId="77777777" w:rsidR="00265ED9" w:rsidRPr="0009042C" w:rsidRDefault="00265ED9">
            <w:pPr>
              <w:rPr>
                <w:rFonts w:ascii="Times New Roman" w:hAnsi="Times New Roman" w:cs="Times New Roman"/>
              </w:rPr>
            </w:pPr>
          </w:p>
        </w:tc>
      </w:tr>
      <w:tr w:rsidR="00265ED9" w:rsidRPr="0009042C" w14:paraId="434B7657" w14:textId="77777777">
        <w:trPr>
          <w:trHeight w:hRule="exact" w:val="518"/>
          <w:jc w:val="center"/>
        </w:trPr>
        <w:tc>
          <w:tcPr>
            <w:tcW w:w="2981" w:type="dxa"/>
            <w:tcBorders>
              <w:top w:val="single" w:sz="4" w:space="0" w:color="auto"/>
              <w:left w:val="single" w:sz="4" w:space="0" w:color="auto"/>
            </w:tcBorders>
            <w:shd w:val="clear" w:color="auto" w:fill="auto"/>
          </w:tcPr>
          <w:p w14:paraId="15BB5A9E"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4F902887" w14:textId="77777777" w:rsidR="00265ED9" w:rsidRPr="0009042C" w:rsidRDefault="000123A2">
            <w:pPr>
              <w:pStyle w:val="a9"/>
            </w:pPr>
            <w:r w:rsidRPr="0009042C">
              <w:t>Практическое занятие № 6 Выполнение расчета фонда оплаты труда</w:t>
            </w:r>
          </w:p>
        </w:tc>
        <w:tc>
          <w:tcPr>
            <w:tcW w:w="965" w:type="dxa"/>
            <w:tcBorders>
              <w:top w:val="single" w:sz="4" w:space="0" w:color="auto"/>
              <w:left w:val="single" w:sz="4" w:space="0" w:color="auto"/>
            </w:tcBorders>
            <w:shd w:val="clear" w:color="auto" w:fill="auto"/>
          </w:tcPr>
          <w:p w14:paraId="686FA7AB" w14:textId="77777777" w:rsidR="00265ED9" w:rsidRPr="0009042C" w:rsidRDefault="000123A2">
            <w:pPr>
              <w:pStyle w:val="a9"/>
              <w:ind w:firstLine="420"/>
            </w:pPr>
            <w:r w:rsidRPr="0009042C">
              <w:t>2</w:t>
            </w:r>
          </w:p>
        </w:tc>
        <w:tc>
          <w:tcPr>
            <w:tcW w:w="1762" w:type="dxa"/>
            <w:tcBorders>
              <w:top w:val="single" w:sz="4" w:space="0" w:color="auto"/>
              <w:left w:val="single" w:sz="4" w:space="0" w:color="auto"/>
            </w:tcBorders>
            <w:shd w:val="clear" w:color="auto" w:fill="auto"/>
          </w:tcPr>
          <w:p w14:paraId="1E804927"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3A832493"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541EF936" w14:textId="77777777" w:rsidR="00265ED9" w:rsidRPr="0009042C" w:rsidRDefault="00265ED9">
            <w:pPr>
              <w:rPr>
                <w:rFonts w:ascii="Times New Roman" w:hAnsi="Times New Roman" w:cs="Times New Roman"/>
              </w:rPr>
            </w:pPr>
          </w:p>
        </w:tc>
      </w:tr>
      <w:tr w:rsidR="00265ED9" w:rsidRPr="0009042C" w14:paraId="4C912897" w14:textId="77777777">
        <w:trPr>
          <w:trHeight w:hRule="exact" w:val="514"/>
          <w:jc w:val="center"/>
        </w:trPr>
        <w:tc>
          <w:tcPr>
            <w:tcW w:w="2981" w:type="dxa"/>
            <w:vMerge w:val="restart"/>
            <w:tcBorders>
              <w:top w:val="single" w:sz="4" w:space="0" w:color="auto"/>
              <w:left w:val="single" w:sz="4" w:space="0" w:color="auto"/>
            </w:tcBorders>
            <w:shd w:val="clear" w:color="auto" w:fill="auto"/>
          </w:tcPr>
          <w:p w14:paraId="4107CCC2" w14:textId="77777777" w:rsidR="00265ED9" w:rsidRPr="0009042C" w:rsidRDefault="000123A2">
            <w:pPr>
              <w:pStyle w:val="a9"/>
            </w:pPr>
            <w:r w:rsidRPr="0009042C">
              <w:t>Тема 1.5. Механизмы ценообразования на продукцию (услуги)</w:t>
            </w:r>
          </w:p>
        </w:tc>
        <w:tc>
          <w:tcPr>
            <w:tcW w:w="5765" w:type="dxa"/>
            <w:tcBorders>
              <w:top w:val="single" w:sz="4" w:space="0" w:color="auto"/>
              <w:left w:val="single" w:sz="4" w:space="0" w:color="auto"/>
            </w:tcBorders>
            <w:shd w:val="clear" w:color="auto" w:fill="auto"/>
          </w:tcPr>
          <w:p w14:paraId="6347108E"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tcPr>
          <w:p w14:paraId="38530EDF" w14:textId="77777777" w:rsidR="00265ED9" w:rsidRPr="0009042C" w:rsidRDefault="000123A2">
            <w:pPr>
              <w:pStyle w:val="a9"/>
              <w:ind w:firstLine="420"/>
            </w:pPr>
            <w:r w:rsidRPr="0009042C">
              <w:rPr>
                <w:b/>
                <w:bCs/>
              </w:rPr>
              <w:t>2</w:t>
            </w:r>
          </w:p>
        </w:tc>
        <w:tc>
          <w:tcPr>
            <w:tcW w:w="1762" w:type="dxa"/>
            <w:tcBorders>
              <w:top w:val="single" w:sz="4" w:space="0" w:color="auto"/>
              <w:left w:val="single" w:sz="4" w:space="0" w:color="auto"/>
            </w:tcBorders>
            <w:shd w:val="clear" w:color="auto" w:fill="auto"/>
          </w:tcPr>
          <w:p w14:paraId="656E6171" w14:textId="77777777" w:rsidR="00265ED9" w:rsidRPr="0009042C" w:rsidRDefault="000123A2">
            <w:pPr>
              <w:pStyle w:val="a9"/>
              <w:jc w:val="center"/>
            </w:pPr>
            <w:r w:rsidRPr="0009042C">
              <w:t>ЛР 2,7,14</w:t>
            </w:r>
          </w:p>
        </w:tc>
        <w:tc>
          <w:tcPr>
            <w:tcW w:w="1579" w:type="dxa"/>
            <w:vMerge w:val="restart"/>
            <w:tcBorders>
              <w:top w:val="single" w:sz="4" w:space="0" w:color="auto"/>
              <w:left w:val="single" w:sz="4" w:space="0" w:color="auto"/>
            </w:tcBorders>
            <w:shd w:val="clear" w:color="auto" w:fill="auto"/>
            <w:vAlign w:val="center"/>
          </w:tcPr>
          <w:p w14:paraId="569D237C" w14:textId="77777777" w:rsidR="00265ED9" w:rsidRPr="0009042C" w:rsidRDefault="000123A2">
            <w:pPr>
              <w:pStyle w:val="a9"/>
              <w:jc w:val="center"/>
            </w:pPr>
            <w:r w:rsidRPr="0009042C">
              <w:t>ОК 1-04</w:t>
            </w:r>
          </w:p>
          <w:p w14:paraId="65673A6A" w14:textId="77777777" w:rsidR="00265ED9" w:rsidRPr="0009042C" w:rsidRDefault="000123A2">
            <w:pPr>
              <w:pStyle w:val="a9"/>
              <w:jc w:val="center"/>
            </w:pPr>
            <w:r w:rsidRPr="0009042C">
              <w:t>ОК 07 ОК 09-11</w:t>
            </w:r>
          </w:p>
        </w:tc>
        <w:tc>
          <w:tcPr>
            <w:tcW w:w="1618" w:type="dxa"/>
            <w:tcBorders>
              <w:top w:val="single" w:sz="4" w:space="0" w:color="auto"/>
              <w:left w:val="single" w:sz="4" w:space="0" w:color="auto"/>
              <w:right w:val="single" w:sz="4" w:space="0" w:color="auto"/>
            </w:tcBorders>
            <w:shd w:val="clear" w:color="auto" w:fill="auto"/>
            <w:vAlign w:val="bottom"/>
          </w:tcPr>
          <w:p w14:paraId="4438E3B4" w14:textId="77777777" w:rsidR="00265ED9" w:rsidRPr="0009042C" w:rsidRDefault="000123A2">
            <w:pPr>
              <w:pStyle w:val="a9"/>
              <w:jc w:val="center"/>
            </w:pPr>
            <w:r w:rsidRPr="0009042C">
              <w:t>У 01-04</w:t>
            </w:r>
          </w:p>
          <w:p w14:paraId="55843925" w14:textId="77777777" w:rsidR="00265ED9" w:rsidRPr="0009042C" w:rsidRDefault="000123A2">
            <w:pPr>
              <w:pStyle w:val="a9"/>
              <w:jc w:val="center"/>
            </w:pPr>
            <w:r w:rsidRPr="0009042C">
              <w:t>З 01-04</w:t>
            </w:r>
          </w:p>
        </w:tc>
      </w:tr>
      <w:tr w:rsidR="00265ED9" w:rsidRPr="0009042C" w14:paraId="15A591A1" w14:textId="77777777">
        <w:trPr>
          <w:trHeight w:hRule="exact" w:val="821"/>
          <w:jc w:val="center"/>
        </w:trPr>
        <w:tc>
          <w:tcPr>
            <w:tcW w:w="2981" w:type="dxa"/>
            <w:vMerge/>
            <w:tcBorders>
              <w:left w:val="single" w:sz="4" w:space="0" w:color="auto"/>
            </w:tcBorders>
            <w:shd w:val="clear" w:color="auto" w:fill="auto"/>
          </w:tcPr>
          <w:p w14:paraId="77CF1520"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tcPr>
          <w:p w14:paraId="5E6A5885" w14:textId="77777777" w:rsidR="00265ED9" w:rsidRPr="0009042C" w:rsidRDefault="000123A2">
            <w:pPr>
              <w:pStyle w:val="a9"/>
              <w:ind w:firstLine="220"/>
            </w:pPr>
            <w:r w:rsidRPr="0009042C">
              <w:t>Понятие цены и ее функции. Виды цен. Ценообразование и его цели. Механизмы ценообразования на услуги</w:t>
            </w:r>
          </w:p>
        </w:tc>
        <w:tc>
          <w:tcPr>
            <w:tcW w:w="965" w:type="dxa"/>
            <w:tcBorders>
              <w:top w:val="single" w:sz="4" w:space="0" w:color="auto"/>
              <w:left w:val="single" w:sz="4" w:space="0" w:color="auto"/>
            </w:tcBorders>
            <w:shd w:val="clear" w:color="auto" w:fill="auto"/>
            <w:vAlign w:val="center"/>
          </w:tcPr>
          <w:p w14:paraId="30D2D5BC" w14:textId="77777777" w:rsidR="00265ED9" w:rsidRPr="0009042C" w:rsidRDefault="000123A2">
            <w:pPr>
              <w:pStyle w:val="a9"/>
              <w:ind w:firstLine="420"/>
            </w:pPr>
            <w:r w:rsidRPr="0009042C">
              <w:t>2</w:t>
            </w:r>
          </w:p>
        </w:tc>
        <w:tc>
          <w:tcPr>
            <w:tcW w:w="1762" w:type="dxa"/>
            <w:tcBorders>
              <w:top w:val="single" w:sz="4" w:space="0" w:color="auto"/>
              <w:left w:val="single" w:sz="4" w:space="0" w:color="auto"/>
            </w:tcBorders>
            <w:shd w:val="clear" w:color="auto" w:fill="auto"/>
          </w:tcPr>
          <w:p w14:paraId="235E6AF6"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783A14CA"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673C76C7" w14:textId="77777777" w:rsidR="00265ED9" w:rsidRPr="0009042C" w:rsidRDefault="00265ED9">
            <w:pPr>
              <w:rPr>
                <w:rFonts w:ascii="Times New Roman" w:hAnsi="Times New Roman" w:cs="Times New Roman"/>
              </w:rPr>
            </w:pPr>
          </w:p>
        </w:tc>
      </w:tr>
      <w:tr w:rsidR="00265ED9" w:rsidRPr="0009042C" w14:paraId="38FE3504" w14:textId="77777777">
        <w:trPr>
          <w:trHeight w:hRule="exact" w:val="288"/>
          <w:jc w:val="center"/>
        </w:trPr>
        <w:tc>
          <w:tcPr>
            <w:tcW w:w="8746" w:type="dxa"/>
            <w:gridSpan w:val="2"/>
            <w:tcBorders>
              <w:top w:val="single" w:sz="4" w:space="0" w:color="auto"/>
              <w:left w:val="single" w:sz="4" w:space="0" w:color="auto"/>
            </w:tcBorders>
            <w:shd w:val="clear" w:color="auto" w:fill="auto"/>
            <w:vAlign w:val="center"/>
          </w:tcPr>
          <w:p w14:paraId="0BD07F18" w14:textId="77777777" w:rsidR="00265ED9" w:rsidRPr="0009042C" w:rsidRDefault="000123A2">
            <w:pPr>
              <w:pStyle w:val="a9"/>
            </w:pPr>
            <w:r w:rsidRPr="0009042C">
              <w:rPr>
                <w:b/>
                <w:bCs/>
              </w:rPr>
              <w:t>Раздел 2. Основы менеджмента</w:t>
            </w:r>
          </w:p>
        </w:tc>
        <w:tc>
          <w:tcPr>
            <w:tcW w:w="965" w:type="dxa"/>
            <w:tcBorders>
              <w:top w:val="single" w:sz="4" w:space="0" w:color="auto"/>
              <w:left w:val="single" w:sz="4" w:space="0" w:color="auto"/>
            </w:tcBorders>
            <w:shd w:val="clear" w:color="auto" w:fill="auto"/>
            <w:vAlign w:val="center"/>
          </w:tcPr>
          <w:p w14:paraId="58A878A2" w14:textId="77777777" w:rsidR="00265ED9" w:rsidRPr="0009042C" w:rsidRDefault="000123A2">
            <w:pPr>
              <w:pStyle w:val="a9"/>
              <w:jc w:val="center"/>
            </w:pPr>
            <w:r w:rsidRPr="0009042C">
              <w:rPr>
                <w:b/>
                <w:bCs/>
              </w:rPr>
              <w:t>10</w:t>
            </w:r>
          </w:p>
        </w:tc>
        <w:tc>
          <w:tcPr>
            <w:tcW w:w="1762" w:type="dxa"/>
            <w:tcBorders>
              <w:top w:val="single" w:sz="4" w:space="0" w:color="auto"/>
              <w:left w:val="single" w:sz="4" w:space="0" w:color="auto"/>
            </w:tcBorders>
            <w:shd w:val="clear" w:color="auto" w:fill="auto"/>
          </w:tcPr>
          <w:p w14:paraId="5228D28A" w14:textId="77777777" w:rsidR="00265ED9" w:rsidRPr="0009042C" w:rsidRDefault="00265ED9">
            <w:pPr>
              <w:rPr>
                <w:rFonts w:ascii="Times New Roman" w:hAnsi="Times New Roman" w:cs="Times New Roman"/>
              </w:rPr>
            </w:pPr>
          </w:p>
        </w:tc>
        <w:tc>
          <w:tcPr>
            <w:tcW w:w="1579" w:type="dxa"/>
            <w:tcBorders>
              <w:top w:val="single" w:sz="4" w:space="0" w:color="auto"/>
              <w:left w:val="single" w:sz="4" w:space="0" w:color="auto"/>
            </w:tcBorders>
            <w:shd w:val="clear" w:color="auto" w:fill="auto"/>
          </w:tcPr>
          <w:p w14:paraId="0321E35C"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461BF120" w14:textId="77777777" w:rsidR="00265ED9" w:rsidRPr="0009042C" w:rsidRDefault="00265ED9">
            <w:pPr>
              <w:rPr>
                <w:rFonts w:ascii="Times New Roman" w:hAnsi="Times New Roman" w:cs="Times New Roman"/>
              </w:rPr>
            </w:pPr>
          </w:p>
        </w:tc>
      </w:tr>
      <w:tr w:rsidR="00265ED9" w:rsidRPr="0009042C" w14:paraId="717B6CD2" w14:textId="77777777">
        <w:trPr>
          <w:trHeight w:hRule="exact" w:val="283"/>
          <w:jc w:val="center"/>
        </w:trPr>
        <w:tc>
          <w:tcPr>
            <w:tcW w:w="2981" w:type="dxa"/>
            <w:vMerge w:val="restart"/>
            <w:tcBorders>
              <w:top w:val="single" w:sz="4" w:space="0" w:color="auto"/>
              <w:left w:val="single" w:sz="4" w:space="0" w:color="auto"/>
            </w:tcBorders>
            <w:shd w:val="clear" w:color="auto" w:fill="auto"/>
          </w:tcPr>
          <w:p w14:paraId="0B44A383" w14:textId="77777777" w:rsidR="00265ED9" w:rsidRPr="0009042C" w:rsidRDefault="000123A2">
            <w:pPr>
              <w:pStyle w:val="a9"/>
            </w:pPr>
            <w:r w:rsidRPr="0009042C">
              <w:t>Тема 2.1. Содержание менеджмента.</w:t>
            </w:r>
          </w:p>
          <w:p w14:paraId="63418FE3" w14:textId="77777777" w:rsidR="00265ED9" w:rsidRPr="0009042C" w:rsidRDefault="000123A2">
            <w:pPr>
              <w:pStyle w:val="a9"/>
            </w:pPr>
            <w:r w:rsidRPr="0009042C">
              <w:t>Управленческий цикл</w:t>
            </w:r>
          </w:p>
        </w:tc>
        <w:tc>
          <w:tcPr>
            <w:tcW w:w="5765" w:type="dxa"/>
            <w:tcBorders>
              <w:top w:val="single" w:sz="4" w:space="0" w:color="auto"/>
              <w:left w:val="single" w:sz="4" w:space="0" w:color="auto"/>
            </w:tcBorders>
            <w:shd w:val="clear" w:color="auto" w:fill="auto"/>
            <w:vAlign w:val="bottom"/>
          </w:tcPr>
          <w:p w14:paraId="6539D340"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bottom"/>
          </w:tcPr>
          <w:p w14:paraId="766A2BA4" w14:textId="77777777" w:rsidR="00265ED9" w:rsidRPr="0009042C" w:rsidRDefault="000123A2">
            <w:pPr>
              <w:pStyle w:val="a9"/>
              <w:ind w:firstLine="420"/>
            </w:pPr>
            <w:r w:rsidRPr="0009042C">
              <w:rPr>
                <w:b/>
                <w:bCs/>
              </w:rPr>
              <w:t>6</w:t>
            </w:r>
          </w:p>
        </w:tc>
        <w:tc>
          <w:tcPr>
            <w:tcW w:w="1762" w:type="dxa"/>
            <w:tcBorders>
              <w:top w:val="single" w:sz="4" w:space="0" w:color="auto"/>
              <w:left w:val="single" w:sz="4" w:space="0" w:color="auto"/>
            </w:tcBorders>
            <w:shd w:val="clear" w:color="auto" w:fill="auto"/>
          </w:tcPr>
          <w:p w14:paraId="62193A46"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tcPr>
          <w:p w14:paraId="7CDD6778" w14:textId="77777777" w:rsidR="00265ED9" w:rsidRPr="0009042C" w:rsidRDefault="000123A2">
            <w:pPr>
              <w:pStyle w:val="a9"/>
              <w:jc w:val="center"/>
            </w:pPr>
            <w:r w:rsidRPr="0009042C">
              <w:t>ОК 1-04</w:t>
            </w:r>
          </w:p>
          <w:p w14:paraId="54D750D7" w14:textId="77777777" w:rsidR="00265ED9" w:rsidRPr="0009042C" w:rsidRDefault="000123A2">
            <w:pPr>
              <w:pStyle w:val="a9"/>
              <w:jc w:val="center"/>
            </w:pPr>
            <w:r w:rsidRPr="0009042C">
              <w:t>ОК 07 ОК 09-11</w:t>
            </w:r>
          </w:p>
        </w:tc>
        <w:tc>
          <w:tcPr>
            <w:tcW w:w="1618" w:type="dxa"/>
            <w:tcBorders>
              <w:top w:val="single" w:sz="4" w:space="0" w:color="auto"/>
              <w:left w:val="single" w:sz="4" w:space="0" w:color="auto"/>
              <w:right w:val="single" w:sz="4" w:space="0" w:color="auto"/>
            </w:tcBorders>
            <w:shd w:val="clear" w:color="auto" w:fill="auto"/>
          </w:tcPr>
          <w:p w14:paraId="634537D2" w14:textId="77777777" w:rsidR="00265ED9" w:rsidRPr="0009042C" w:rsidRDefault="00265ED9">
            <w:pPr>
              <w:rPr>
                <w:rFonts w:ascii="Times New Roman" w:hAnsi="Times New Roman" w:cs="Times New Roman"/>
              </w:rPr>
            </w:pPr>
          </w:p>
        </w:tc>
      </w:tr>
      <w:tr w:rsidR="00265ED9" w:rsidRPr="0009042C" w14:paraId="6509A2C2" w14:textId="77777777">
        <w:trPr>
          <w:trHeight w:hRule="exact" w:val="1032"/>
          <w:jc w:val="center"/>
        </w:trPr>
        <w:tc>
          <w:tcPr>
            <w:tcW w:w="2981" w:type="dxa"/>
            <w:vMerge/>
            <w:tcBorders>
              <w:left w:val="single" w:sz="4" w:space="0" w:color="auto"/>
              <w:bottom w:val="single" w:sz="4" w:space="0" w:color="auto"/>
            </w:tcBorders>
            <w:shd w:val="clear" w:color="auto" w:fill="auto"/>
          </w:tcPr>
          <w:p w14:paraId="270AA5F5"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bottom w:val="single" w:sz="4" w:space="0" w:color="auto"/>
            </w:tcBorders>
            <w:shd w:val="clear" w:color="auto" w:fill="auto"/>
            <w:vAlign w:val="bottom"/>
          </w:tcPr>
          <w:p w14:paraId="5E8D709C" w14:textId="77777777" w:rsidR="00265ED9" w:rsidRPr="0009042C" w:rsidRDefault="000123A2">
            <w:pPr>
              <w:pStyle w:val="a9"/>
            </w:pPr>
            <w:r w:rsidRPr="0009042C">
              <w:t>Понятие и содержание менеджмента. Менеджмент как особый вид профессиональной деятельности. Цели и задачи менеджмента. Цикл менеджмента (организация, планирование, мотивация и контроль) - основа</w:t>
            </w:r>
          </w:p>
        </w:tc>
        <w:tc>
          <w:tcPr>
            <w:tcW w:w="965" w:type="dxa"/>
            <w:tcBorders>
              <w:top w:val="single" w:sz="4" w:space="0" w:color="auto"/>
              <w:left w:val="single" w:sz="4" w:space="0" w:color="auto"/>
              <w:bottom w:val="single" w:sz="4" w:space="0" w:color="auto"/>
            </w:tcBorders>
            <w:shd w:val="clear" w:color="auto" w:fill="auto"/>
          </w:tcPr>
          <w:p w14:paraId="7325EAE2" w14:textId="77777777" w:rsidR="00265ED9" w:rsidRPr="0009042C" w:rsidRDefault="000123A2">
            <w:pPr>
              <w:pStyle w:val="a9"/>
              <w:ind w:firstLine="420"/>
            </w:pPr>
            <w:r w:rsidRPr="0009042C">
              <w:t>2</w:t>
            </w:r>
          </w:p>
        </w:tc>
        <w:tc>
          <w:tcPr>
            <w:tcW w:w="1762" w:type="dxa"/>
            <w:tcBorders>
              <w:top w:val="single" w:sz="4" w:space="0" w:color="auto"/>
              <w:left w:val="single" w:sz="4" w:space="0" w:color="auto"/>
              <w:bottom w:val="single" w:sz="4" w:space="0" w:color="auto"/>
            </w:tcBorders>
            <w:shd w:val="clear" w:color="auto" w:fill="auto"/>
          </w:tcPr>
          <w:p w14:paraId="10B0D49E" w14:textId="77777777" w:rsidR="00265ED9" w:rsidRPr="0009042C" w:rsidRDefault="000123A2">
            <w:pPr>
              <w:pStyle w:val="a9"/>
              <w:jc w:val="center"/>
            </w:pPr>
            <w:r w:rsidRPr="0009042C">
              <w:t>ЛР 5,6,11</w:t>
            </w:r>
          </w:p>
        </w:tc>
        <w:tc>
          <w:tcPr>
            <w:tcW w:w="1579" w:type="dxa"/>
            <w:vMerge/>
            <w:tcBorders>
              <w:left w:val="single" w:sz="4" w:space="0" w:color="auto"/>
              <w:bottom w:val="single" w:sz="4" w:space="0" w:color="auto"/>
            </w:tcBorders>
            <w:shd w:val="clear" w:color="auto" w:fill="auto"/>
          </w:tcPr>
          <w:p w14:paraId="6AD97641"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339A990B" w14:textId="77777777" w:rsidR="00265ED9" w:rsidRPr="0009042C" w:rsidRDefault="000123A2">
            <w:pPr>
              <w:pStyle w:val="a9"/>
              <w:jc w:val="center"/>
            </w:pPr>
            <w:r w:rsidRPr="0009042C">
              <w:t>У 01-04</w:t>
            </w:r>
          </w:p>
          <w:p w14:paraId="4CEE1788" w14:textId="77777777" w:rsidR="00265ED9" w:rsidRPr="0009042C" w:rsidRDefault="000123A2">
            <w:pPr>
              <w:pStyle w:val="a9"/>
              <w:jc w:val="center"/>
            </w:pPr>
            <w:r w:rsidRPr="0009042C">
              <w:t>З 04-08</w:t>
            </w:r>
          </w:p>
        </w:tc>
      </w:tr>
    </w:tbl>
    <w:p w14:paraId="3DB5CAF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5765"/>
        <w:gridCol w:w="965"/>
        <w:gridCol w:w="1762"/>
        <w:gridCol w:w="1579"/>
        <w:gridCol w:w="1618"/>
      </w:tblGrid>
      <w:tr w:rsidR="00265ED9" w:rsidRPr="0009042C" w14:paraId="373BC31D" w14:textId="77777777">
        <w:trPr>
          <w:trHeight w:hRule="exact" w:val="1022"/>
          <w:jc w:val="center"/>
        </w:trPr>
        <w:tc>
          <w:tcPr>
            <w:tcW w:w="2981" w:type="dxa"/>
            <w:vMerge w:val="restart"/>
            <w:tcBorders>
              <w:top w:val="single" w:sz="4" w:space="0" w:color="auto"/>
              <w:left w:val="single" w:sz="4" w:space="0" w:color="auto"/>
            </w:tcBorders>
            <w:shd w:val="clear" w:color="auto" w:fill="auto"/>
          </w:tcPr>
          <w:p w14:paraId="02381B15"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3D73B4B1" w14:textId="77777777" w:rsidR="00265ED9" w:rsidRPr="0009042C" w:rsidRDefault="000123A2">
            <w:pPr>
              <w:pStyle w:val="a9"/>
            </w:pPr>
            <w:r w:rsidRPr="0009042C">
              <w:t>управленческой деятельности. Характеристика функций цикла. Взаимосвязь и взаимообусловленность функций управленческого цикла. Организация и ее среда.</w:t>
            </w:r>
          </w:p>
          <w:p w14:paraId="1AE7CFC2" w14:textId="77777777" w:rsidR="00265ED9" w:rsidRPr="0009042C" w:rsidRDefault="000123A2">
            <w:pPr>
              <w:pStyle w:val="a9"/>
            </w:pPr>
            <w:r w:rsidRPr="0009042C">
              <w:t>Структура управления организации</w:t>
            </w:r>
          </w:p>
        </w:tc>
        <w:tc>
          <w:tcPr>
            <w:tcW w:w="965" w:type="dxa"/>
            <w:tcBorders>
              <w:top w:val="single" w:sz="4" w:space="0" w:color="auto"/>
              <w:left w:val="single" w:sz="4" w:space="0" w:color="auto"/>
            </w:tcBorders>
            <w:shd w:val="clear" w:color="auto" w:fill="auto"/>
          </w:tcPr>
          <w:p w14:paraId="4A1A0DB5" w14:textId="77777777" w:rsidR="00265ED9" w:rsidRPr="0009042C" w:rsidRDefault="00265ED9">
            <w:pPr>
              <w:rPr>
                <w:rFonts w:ascii="Times New Roman" w:hAnsi="Times New Roman" w:cs="Times New Roman"/>
              </w:rPr>
            </w:pPr>
          </w:p>
        </w:tc>
        <w:tc>
          <w:tcPr>
            <w:tcW w:w="1762" w:type="dxa"/>
            <w:tcBorders>
              <w:top w:val="single" w:sz="4" w:space="0" w:color="auto"/>
              <w:left w:val="single" w:sz="4" w:space="0" w:color="auto"/>
            </w:tcBorders>
            <w:shd w:val="clear" w:color="auto" w:fill="auto"/>
          </w:tcPr>
          <w:p w14:paraId="648CB67D"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tcPr>
          <w:p w14:paraId="0541BC2B"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45DC8088" w14:textId="77777777" w:rsidR="00265ED9" w:rsidRPr="0009042C" w:rsidRDefault="00265ED9">
            <w:pPr>
              <w:rPr>
                <w:rFonts w:ascii="Times New Roman" w:hAnsi="Times New Roman" w:cs="Times New Roman"/>
              </w:rPr>
            </w:pPr>
          </w:p>
        </w:tc>
      </w:tr>
      <w:tr w:rsidR="00265ED9" w:rsidRPr="0009042C" w14:paraId="53D937B4" w14:textId="77777777">
        <w:trPr>
          <w:trHeight w:hRule="exact" w:val="264"/>
          <w:jc w:val="center"/>
        </w:trPr>
        <w:tc>
          <w:tcPr>
            <w:tcW w:w="2981" w:type="dxa"/>
            <w:vMerge/>
            <w:tcBorders>
              <w:left w:val="single" w:sz="4" w:space="0" w:color="auto"/>
            </w:tcBorders>
            <w:shd w:val="clear" w:color="auto" w:fill="auto"/>
          </w:tcPr>
          <w:p w14:paraId="0AB903FC"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76DA82DB" w14:textId="77777777" w:rsidR="00265ED9" w:rsidRPr="0009042C" w:rsidRDefault="000123A2">
            <w:pPr>
              <w:pStyle w:val="a9"/>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vAlign w:val="bottom"/>
          </w:tcPr>
          <w:p w14:paraId="37DB011F" w14:textId="77777777" w:rsidR="00265ED9" w:rsidRPr="0009042C" w:rsidRDefault="000123A2">
            <w:pPr>
              <w:pStyle w:val="a9"/>
              <w:jc w:val="center"/>
            </w:pPr>
            <w:r w:rsidRPr="0009042C">
              <w:rPr>
                <w:b/>
                <w:bCs/>
              </w:rPr>
              <w:t>4</w:t>
            </w:r>
          </w:p>
        </w:tc>
        <w:tc>
          <w:tcPr>
            <w:tcW w:w="1762" w:type="dxa"/>
            <w:tcBorders>
              <w:top w:val="single" w:sz="4" w:space="0" w:color="auto"/>
              <w:left w:val="single" w:sz="4" w:space="0" w:color="auto"/>
            </w:tcBorders>
            <w:shd w:val="clear" w:color="auto" w:fill="auto"/>
          </w:tcPr>
          <w:p w14:paraId="67C6DBF3"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tcPr>
          <w:p w14:paraId="52F0E360"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7E4FBB81" w14:textId="77777777" w:rsidR="00265ED9" w:rsidRPr="0009042C" w:rsidRDefault="00265ED9">
            <w:pPr>
              <w:rPr>
                <w:rFonts w:ascii="Times New Roman" w:hAnsi="Times New Roman" w:cs="Times New Roman"/>
              </w:rPr>
            </w:pPr>
          </w:p>
        </w:tc>
      </w:tr>
      <w:tr w:rsidR="00265ED9" w:rsidRPr="0009042C" w14:paraId="1D530DCD" w14:textId="77777777">
        <w:trPr>
          <w:trHeight w:hRule="exact" w:val="518"/>
          <w:jc w:val="center"/>
        </w:trPr>
        <w:tc>
          <w:tcPr>
            <w:tcW w:w="2981" w:type="dxa"/>
            <w:vMerge/>
            <w:tcBorders>
              <w:left w:val="single" w:sz="4" w:space="0" w:color="auto"/>
            </w:tcBorders>
            <w:shd w:val="clear" w:color="auto" w:fill="auto"/>
          </w:tcPr>
          <w:p w14:paraId="4F3AC756"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1CFE0B02" w14:textId="77777777" w:rsidR="00265ED9" w:rsidRPr="0009042C" w:rsidRDefault="000123A2">
            <w:pPr>
              <w:pStyle w:val="a9"/>
            </w:pPr>
            <w:r w:rsidRPr="0009042C">
              <w:t>Практическое занятие № 7 Описание внешней и внутренней среды организации</w:t>
            </w:r>
          </w:p>
        </w:tc>
        <w:tc>
          <w:tcPr>
            <w:tcW w:w="965" w:type="dxa"/>
            <w:tcBorders>
              <w:top w:val="single" w:sz="4" w:space="0" w:color="auto"/>
              <w:left w:val="single" w:sz="4" w:space="0" w:color="auto"/>
            </w:tcBorders>
            <w:shd w:val="clear" w:color="auto" w:fill="auto"/>
          </w:tcPr>
          <w:p w14:paraId="58F8FA41"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62A58819"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tcPr>
          <w:p w14:paraId="036303EC"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089A2A3D" w14:textId="77777777" w:rsidR="00265ED9" w:rsidRPr="0009042C" w:rsidRDefault="00265ED9">
            <w:pPr>
              <w:rPr>
                <w:rFonts w:ascii="Times New Roman" w:hAnsi="Times New Roman" w:cs="Times New Roman"/>
              </w:rPr>
            </w:pPr>
          </w:p>
        </w:tc>
      </w:tr>
      <w:tr w:rsidR="00265ED9" w:rsidRPr="0009042C" w14:paraId="06167B56" w14:textId="77777777">
        <w:trPr>
          <w:trHeight w:hRule="exact" w:val="514"/>
          <w:jc w:val="center"/>
        </w:trPr>
        <w:tc>
          <w:tcPr>
            <w:tcW w:w="2981" w:type="dxa"/>
            <w:vMerge/>
            <w:tcBorders>
              <w:left w:val="single" w:sz="4" w:space="0" w:color="auto"/>
            </w:tcBorders>
            <w:shd w:val="clear" w:color="auto" w:fill="auto"/>
          </w:tcPr>
          <w:p w14:paraId="16452853"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7628AA20" w14:textId="77777777" w:rsidR="00265ED9" w:rsidRPr="0009042C" w:rsidRDefault="000123A2">
            <w:pPr>
              <w:pStyle w:val="a9"/>
              <w:spacing w:line="233" w:lineRule="auto"/>
            </w:pPr>
            <w:r w:rsidRPr="0009042C">
              <w:t>Практическое занятие № 8 Определение критериев успеха организации. Процесс менеджмента.</w:t>
            </w:r>
          </w:p>
        </w:tc>
        <w:tc>
          <w:tcPr>
            <w:tcW w:w="965" w:type="dxa"/>
            <w:tcBorders>
              <w:top w:val="single" w:sz="4" w:space="0" w:color="auto"/>
              <w:left w:val="single" w:sz="4" w:space="0" w:color="auto"/>
            </w:tcBorders>
            <w:shd w:val="clear" w:color="auto" w:fill="auto"/>
          </w:tcPr>
          <w:p w14:paraId="111393C0"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3717E59F"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tcPr>
          <w:p w14:paraId="2AD0D96F"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2932348B" w14:textId="77777777" w:rsidR="00265ED9" w:rsidRPr="0009042C" w:rsidRDefault="00265ED9">
            <w:pPr>
              <w:rPr>
                <w:rFonts w:ascii="Times New Roman" w:hAnsi="Times New Roman" w:cs="Times New Roman"/>
              </w:rPr>
            </w:pPr>
          </w:p>
        </w:tc>
      </w:tr>
      <w:tr w:rsidR="00265ED9" w:rsidRPr="0009042C" w14:paraId="3DA2A2B8" w14:textId="77777777">
        <w:trPr>
          <w:trHeight w:hRule="exact" w:val="562"/>
          <w:jc w:val="center"/>
        </w:trPr>
        <w:tc>
          <w:tcPr>
            <w:tcW w:w="2981" w:type="dxa"/>
            <w:vMerge w:val="restart"/>
            <w:tcBorders>
              <w:top w:val="single" w:sz="4" w:space="0" w:color="auto"/>
              <w:left w:val="single" w:sz="4" w:space="0" w:color="auto"/>
            </w:tcBorders>
            <w:shd w:val="clear" w:color="auto" w:fill="auto"/>
          </w:tcPr>
          <w:p w14:paraId="2786469E" w14:textId="77777777" w:rsidR="00265ED9" w:rsidRPr="0009042C" w:rsidRDefault="000123A2">
            <w:pPr>
              <w:pStyle w:val="a9"/>
            </w:pPr>
            <w:r w:rsidRPr="0009042C">
              <w:t>2.2 Управленческие решения</w:t>
            </w:r>
          </w:p>
        </w:tc>
        <w:tc>
          <w:tcPr>
            <w:tcW w:w="5765" w:type="dxa"/>
            <w:tcBorders>
              <w:top w:val="single" w:sz="4" w:space="0" w:color="auto"/>
              <w:left w:val="single" w:sz="4" w:space="0" w:color="auto"/>
            </w:tcBorders>
            <w:shd w:val="clear" w:color="auto" w:fill="auto"/>
          </w:tcPr>
          <w:p w14:paraId="654FF3F6"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tcPr>
          <w:p w14:paraId="474F1908" w14:textId="77777777" w:rsidR="00265ED9" w:rsidRPr="0009042C" w:rsidRDefault="000123A2">
            <w:pPr>
              <w:pStyle w:val="a9"/>
              <w:jc w:val="center"/>
            </w:pPr>
            <w:r w:rsidRPr="0009042C">
              <w:rPr>
                <w:b/>
                <w:bCs/>
              </w:rPr>
              <w:t>2</w:t>
            </w:r>
          </w:p>
        </w:tc>
        <w:tc>
          <w:tcPr>
            <w:tcW w:w="1762" w:type="dxa"/>
            <w:tcBorders>
              <w:top w:val="single" w:sz="4" w:space="0" w:color="auto"/>
              <w:left w:val="single" w:sz="4" w:space="0" w:color="auto"/>
            </w:tcBorders>
            <w:shd w:val="clear" w:color="auto" w:fill="auto"/>
          </w:tcPr>
          <w:p w14:paraId="40801AA1" w14:textId="77777777" w:rsidR="00265ED9" w:rsidRPr="0009042C" w:rsidRDefault="000123A2">
            <w:pPr>
              <w:pStyle w:val="a9"/>
              <w:jc w:val="center"/>
            </w:pPr>
            <w:r w:rsidRPr="0009042C">
              <w:t>ЛР 5,9,11</w:t>
            </w:r>
          </w:p>
        </w:tc>
        <w:tc>
          <w:tcPr>
            <w:tcW w:w="1579" w:type="dxa"/>
            <w:vMerge w:val="restart"/>
            <w:tcBorders>
              <w:top w:val="single" w:sz="4" w:space="0" w:color="auto"/>
              <w:left w:val="single" w:sz="4" w:space="0" w:color="auto"/>
            </w:tcBorders>
            <w:shd w:val="clear" w:color="auto" w:fill="auto"/>
            <w:vAlign w:val="center"/>
          </w:tcPr>
          <w:p w14:paraId="0D8A5A59" w14:textId="77777777" w:rsidR="00265ED9" w:rsidRPr="0009042C" w:rsidRDefault="000123A2">
            <w:pPr>
              <w:pStyle w:val="a9"/>
              <w:ind w:firstLine="360"/>
            </w:pPr>
            <w:r w:rsidRPr="0009042C">
              <w:t>ОК 1-04</w:t>
            </w:r>
          </w:p>
          <w:p w14:paraId="0FB8C33B" w14:textId="77777777" w:rsidR="00265ED9" w:rsidRPr="0009042C" w:rsidRDefault="000123A2">
            <w:pPr>
              <w:pStyle w:val="a9"/>
              <w:jc w:val="center"/>
            </w:pPr>
            <w:r w:rsidRPr="0009042C">
              <w:t>ОК 07 ОК 09-11</w:t>
            </w:r>
          </w:p>
        </w:tc>
        <w:tc>
          <w:tcPr>
            <w:tcW w:w="1618" w:type="dxa"/>
            <w:tcBorders>
              <w:top w:val="single" w:sz="4" w:space="0" w:color="auto"/>
              <w:left w:val="single" w:sz="4" w:space="0" w:color="auto"/>
              <w:right w:val="single" w:sz="4" w:space="0" w:color="auto"/>
            </w:tcBorders>
            <w:shd w:val="clear" w:color="auto" w:fill="auto"/>
            <w:vAlign w:val="bottom"/>
          </w:tcPr>
          <w:p w14:paraId="3E265911" w14:textId="77777777" w:rsidR="00265ED9" w:rsidRPr="0009042C" w:rsidRDefault="000123A2">
            <w:pPr>
              <w:pStyle w:val="a9"/>
              <w:jc w:val="center"/>
            </w:pPr>
            <w:r w:rsidRPr="0009042C">
              <w:t>У 01-04</w:t>
            </w:r>
          </w:p>
          <w:p w14:paraId="6033C893" w14:textId="77777777" w:rsidR="00265ED9" w:rsidRPr="0009042C" w:rsidRDefault="000123A2">
            <w:pPr>
              <w:pStyle w:val="a9"/>
              <w:jc w:val="center"/>
            </w:pPr>
            <w:r w:rsidRPr="0009042C">
              <w:t>З 04-08</w:t>
            </w:r>
          </w:p>
        </w:tc>
      </w:tr>
      <w:tr w:rsidR="00265ED9" w:rsidRPr="0009042C" w14:paraId="3CB7A563" w14:textId="77777777">
        <w:trPr>
          <w:trHeight w:hRule="exact" w:val="518"/>
          <w:jc w:val="center"/>
        </w:trPr>
        <w:tc>
          <w:tcPr>
            <w:tcW w:w="2981" w:type="dxa"/>
            <w:vMerge/>
            <w:tcBorders>
              <w:left w:val="single" w:sz="4" w:space="0" w:color="auto"/>
            </w:tcBorders>
            <w:shd w:val="clear" w:color="auto" w:fill="auto"/>
          </w:tcPr>
          <w:p w14:paraId="2349353A"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4A8BB761" w14:textId="77777777" w:rsidR="00265ED9" w:rsidRPr="0009042C" w:rsidRDefault="000123A2">
            <w:pPr>
              <w:pStyle w:val="a9"/>
            </w:pPr>
            <w:r w:rsidRPr="0009042C">
              <w:t>Понятие «решение», «управленческое решение». Методы и формы принятия управленческих решений.</w:t>
            </w:r>
          </w:p>
        </w:tc>
        <w:tc>
          <w:tcPr>
            <w:tcW w:w="965" w:type="dxa"/>
            <w:tcBorders>
              <w:top w:val="single" w:sz="4" w:space="0" w:color="auto"/>
              <w:left w:val="single" w:sz="4" w:space="0" w:color="auto"/>
            </w:tcBorders>
            <w:shd w:val="clear" w:color="auto" w:fill="auto"/>
          </w:tcPr>
          <w:p w14:paraId="6D06DEC0"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3B9C55C6"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779367AA"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6CFCE3AF" w14:textId="77777777" w:rsidR="00265ED9" w:rsidRPr="0009042C" w:rsidRDefault="00265ED9">
            <w:pPr>
              <w:rPr>
                <w:rFonts w:ascii="Times New Roman" w:hAnsi="Times New Roman" w:cs="Times New Roman"/>
              </w:rPr>
            </w:pPr>
          </w:p>
        </w:tc>
      </w:tr>
      <w:tr w:rsidR="00265ED9" w:rsidRPr="0009042C" w14:paraId="6DFE0E98" w14:textId="77777777">
        <w:trPr>
          <w:trHeight w:hRule="exact" w:val="514"/>
          <w:jc w:val="center"/>
        </w:trPr>
        <w:tc>
          <w:tcPr>
            <w:tcW w:w="2981" w:type="dxa"/>
            <w:vMerge w:val="restart"/>
            <w:tcBorders>
              <w:top w:val="single" w:sz="4" w:space="0" w:color="auto"/>
              <w:left w:val="single" w:sz="4" w:space="0" w:color="auto"/>
            </w:tcBorders>
            <w:shd w:val="clear" w:color="auto" w:fill="auto"/>
          </w:tcPr>
          <w:p w14:paraId="6C50A7B2" w14:textId="77777777" w:rsidR="00265ED9" w:rsidRPr="0009042C" w:rsidRDefault="000123A2">
            <w:pPr>
              <w:pStyle w:val="a9"/>
            </w:pPr>
            <w:r w:rsidRPr="0009042C">
              <w:t>2.3 Деловое общение</w:t>
            </w:r>
          </w:p>
        </w:tc>
        <w:tc>
          <w:tcPr>
            <w:tcW w:w="5765" w:type="dxa"/>
            <w:tcBorders>
              <w:top w:val="single" w:sz="4" w:space="0" w:color="auto"/>
              <w:left w:val="single" w:sz="4" w:space="0" w:color="auto"/>
            </w:tcBorders>
            <w:shd w:val="clear" w:color="auto" w:fill="auto"/>
          </w:tcPr>
          <w:p w14:paraId="6D3E449B"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tcPr>
          <w:p w14:paraId="08DAF2B6" w14:textId="77777777" w:rsidR="00265ED9" w:rsidRPr="0009042C" w:rsidRDefault="000123A2">
            <w:pPr>
              <w:pStyle w:val="a9"/>
              <w:jc w:val="center"/>
            </w:pPr>
            <w:r w:rsidRPr="0009042C">
              <w:rPr>
                <w:b/>
                <w:bCs/>
              </w:rPr>
              <w:t>2</w:t>
            </w:r>
          </w:p>
        </w:tc>
        <w:tc>
          <w:tcPr>
            <w:tcW w:w="1762" w:type="dxa"/>
            <w:tcBorders>
              <w:top w:val="single" w:sz="4" w:space="0" w:color="auto"/>
              <w:left w:val="single" w:sz="4" w:space="0" w:color="auto"/>
            </w:tcBorders>
            <w:shd w:val="clear" w:color="auto" w:fill="auto"/>
          </w:tcPr>
          <w:p w14:paraId="529DE218"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vAlign w:val="center"/>
          </w:tcPr>
          <w:p w14:paraId="0DF7927B" w14:textId="77777777" w:rsidR="00265ED9" w:rsidRPr="0009042C" w:rsidRDefault="000123A2">
            <w:pPr>
              <w:pStyle w:val="a9"/>
              <w:ind w:firstLine="360"/>
            </w:pPr>
            <w:r w:rsidRPr="0009042C">
              <w:t>ОК 1-04</w:t>
            </w:r>
          </w:p>
          <w:p w14:paraId="6DBB3167" w14:textId="77777777" w:rsidR="00265ED9" w:rsidRPr="0009042C" w:rsidRDefault="000123A2">
            <w:pPr>
              <w:pStyle w:val="a9"/>
              <w:jc w:val="center"/>
            </w:pPr>
            <w:r w:rsidRPr="0009042C">
              <w:t>ОК 07 ОК 09-11</w:t>
            </w:r>
          </w:p>
        </w:tc>
        <w:tc>
          <w:tcPr>
            <w:tcW w:w="1618" w:type="dxa"/>
            <w:tcBorders>
              <w:top w:val="single" w:sz="4" w:space="0" w:color="auto"/>
              <w:left w:val="single" w:sz="4" w:space="0" w:color="auto"/>
              <w:right w:val="single" w:sz="4" w:space="0" w:color="auto"/>
            </w:tcBorders>
            <w:shd w:val="clear" w:color="auto" w:fill="auto"/>
            <w:vAlign w:val="bottom"/>
          </w:tcPr>
          <w:p w14:paraId="41632984" w14:textId="77777777" w:rsidR="00265ED9" w:rsidRPr="0009042C" w:rsidRDefault="000123A2">
            <w:pPr>
              <w:pStyle w:val="a9"/>
              <w:jc w:val="center"/>
            </w:pPr>
            <w:r w:rsidRPr="0009042C">
              <w:t>У 01-04</w:t>
            </w:r>
          </w:p>
          <w:p w14:paraId="143C726A" w14:textId="77777777" w:rsidR="00265ED9" w:rsidRPr="0009042C" w:rsidRDefault="000123A2">
            <w:pPr>
              <w:pStyle w:val="a9"/>
              <w:jc w:val="center"/>
            </w:pPr>
            <w:r w:rsidRPr="0009042C">
              <w:t>З 01-04</w:t>
            </w:r>
          </w:p>
        </w:tc>
      </w:tr>
      <w:tr w:rsidR="00265ED9" w:rsidRPr="0009042C" w14:paraId="111BEBFE" w14:textId="77777777">
        <w:trPr>
          <w:trHeight w:hRule="exact" w:val="1277"/>
          <w:jc w:val="center"/>
        </w:trPr>
        <w:tc>
          <w:tcPr>
            <w:tcW w:w="2981" w:type="dxa"/>
            <w:vMerge/>
            <w:tcBorders>
              <w:left w:val="single" w:sz="4" w:space="0" w:color="auto"/>
            </w:tcBorders>
            <w:shd w:val="clear" w:color="auto" w:fill="auto"/>
          </w:tcPr>
          <w:p w14:paraId="4682BF00"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20E63E7D" w14:textId="77777777" w:rsidR="00265ED9" w:rsidRPr="0009042C" w:rsidRDefault="000123A2">
            <w:pPr>
              <w:pStyle w:val="a9"/>
            </w:pPr>
            <w:r w:rsidRPr="0009042C">
              <w:t>Коммуникативность и ее виды. Уровни коммуникации. Информация и ее виды. Поиск информации. Деловое общение, его характеристика. Фазы делового общения: начало беседы, передача информации, аргументирование, опровержение доводов собеседника, принятие решения.</w:t>
            </w:r>
          </w:p>
        </w:tc>
        <w:tc>
          <w:tcPr>
            <w:tcW w:w="965" w:type="dxa"/>
            <w:tcBorders>
              <w:top w:val="single" w:sz="4" w:space="0" w:color="auto"/>
              <w:left w:val="single" w:sz="4" w:space="0" w:color="auto"/>
            </w:tcBorders>
            <w:shd w:val="clear" w:color="auto" w:fill="auto"/>
          </w:tcPr>
          <w:p w14:paraId="3BF812EF"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36FB2647"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vAlign w:val="center"/>
          </w:tcPr>
          <w:p w14:paraId="5BF84842"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5EF8FD57" w14:textId="77777777" w:rsidR="00265ED9" w:rsidRPr="0009042C" w:rsidRDefault="00265ED9">
            <w:pPr>
              <w:rPr>
                <w:rFonts w:ascii="Times New Roman" w:hAnsi="Times New Roman" w:cs="Times New Roman"/>
              </w:rPr>
            </w:pPr>
          </w:p>
        </w:tc>
      </w:tr>
      <w:tr w:rsidR="00265ED9" w:rsidRPr="0009042C" w14:paraId="6C9940CF" w14:textId="77777777">
        <w:trPr>
          <w:trHeight w:hRule="exact" w:val="312"/>
          <w:jc w:val="center"/>
        </w:trPr>
        <w:tc>
          <w:tcPr>
            <w:tcW w:w="8746" w:type="dxa"/>
            <w:gridSpan w:val="2"/>
            <w:tcBorders>
              <w:top w:val="single" w:sz="4" w:space="0" w:color="auto"/>
              <w:left w:val="single" w:sz="4" w:space="0" w:color="auto"/>
            </w:tcBorders>
            <w:shd w:val="clear" w:color="auto" w:fill="auto"/>
            <w:vAlign w:val="center"/>
          </w:tcPr>
          <w:p w14:paraId="77392CA3" w14:textId="77777777" w:rsidR="00265ED9" w:rsidRPr="0009042C" w:rsidRDefault="000123A2">
            <w:pPr>
              <w:pStyle w:val="a9"/>
            </w:pPr>
            <w:r w:rsidRPr="0009042C">
              <w:rPr>
                <w:b/>
                <w:bCs/>
              </w:rPr>
              <w:t>Раздел 3. Основы маркетинга</w:t>
            </w:r>
          </w:p>
        </w:tc>
        <w:tc>
          <w:tcPr>
            <w:tcW w:w="965" w:type="dxa"/>
            <w:tcBorders>
              <w:top w:val="single" w:sz="4" w:space="0" w:color="auto"/>
              <w:left w:val="single" w:sz="4" w:space="0" w:color="auto"/>
            </w:tcBorders>
            <w:shd w:val="clear" w:color="auto" w:fill="auto"/>
            <w:vAlign w:val="center"/>
          </w:tcPr>
          <w:p w14:paraId="67726059" w14:textId="77777777" w:rsidR="00265ED9" w:rsidRPr="0009042C" w:rsidRDefault="000123A2">
            <w:pPr>
              <w:pStyle w:val="a9"/>
              <w:jc w:val="center"/>
            </w:pPr>
            <w:r w:rsidRPr="0009042C">
              <w:rPr>
                <w:b/>
                <w:bCs/>
              </w:rPr>
              <w:t>8</w:t>
            </w:r>
          </w:p>
        </w:tc>
        <w:tc>
          <w:tcPr>
            <w:tcW w:w="1762" w:type="dxa"/>
            <w:tcBorders>
              <w:top w:val="single" w:sz="4" w:space="0" w:color="auto"/>
              <w:left w:val="single" w:sz="4" w:space="0" w:color="auto"/>
            </w:tcBorders>
            <w:shd w:val="clear" w:color="auto" w:fill="auto"/>
          </w:tcPr>
          <w:p w14:paraId="29E72F58" w14:textId="77777777" w:rsidR="00265ED9" w:rsidRPr="0009042C" w:rsidRDefault="00265ED9">
            <w:pPr>
              <w:rPr>
                <w:rFonts w:ascii="Times New Roman" w:hAnsi="Times New Roman" w:cs="Times New Roman"/>
              </w:rPr>
            </w:pPr>
          </w:p>
        </w:tc>
        <w:tc>
          <w:tcPr>
            <w:tcW w:w="1579" w:type="dxa"/>
            <w:tcBorders>
              <w:top w:val="single" w:sz="4" w:space="0" w:color="auto"/>
              <w:left w:val="single" w:sz="4" w:space="0" w:color="auto"/>
            </w:tcBorders>
            <w:shd w:val="clear" w:color="auto" w:fill="auto"/>
          </w:tcPr>
          <w:p w14:paraId="251003DC"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7270CDEF" w14:textId="77777777" w:rsidR="00265ED9" w:rsidRPr="0009042C" w:rsidRDefault="00265ED9">
            <w:pPr>
              <w:rPr>
                <w:rFonts w:ascii="Times New Roman" w:hAnsi="Times New Roman" w:cs="Times New Roman"/>
              </w:rPr>
            </w:pPr>
          </w:p>
        </w:tc>
      </w:tr>
      <w:tr w:rsidR="00265ED9" w:rsidRPr="0009042C" w14:paraId="7015E20C" w14:textId="77777777">
        <w:trPr>
          <w:trHeight w:hRule="exact" w:val="312"/>
          <w:jc w:val="center"/>
        </w:trPr>
        <w:tc>
          <w:tcPr>
            <w:tcW w:w="2981" w:type="dxa"/>
            <w:vMerge w:val="restart"/>
            <w:tcBorders>
              <w:top w:val="single" w:sz="4" w:space="0" w:color="auto"/>
              <w:left w:val="single" w:sz="4" w:space="0" w:color="auto"/>
            </w:tcBorders>
            <w:shd w:val="clear" w:color="auto" w:fill="auto"/>
          </w:tcPr>
          <w:p w14:paraId="4E58301F" w14:textId="77777777" w:rsidR="00265ED9" w:rsidRPr="0009042C" w:rsidRDefault="000123A2">
            <w:pPr>
              <w:pStyle w:val="a9"/>
            </w:pPr>
            <w:r w:rsidRPr="0009042C">
              <w:t>3.1 Основы маркетинга. Предмет и содержание дисциплины</w:t>
            </w:r>
          </w:p>
        </w:tc>
        <w:tc>
          <w:tcPr>
            <w:tcW w:w="5765" w:type="dxa"/>
            <w:tcBorders>
              <w:top w:val="single" w:sz="4" w:space="0" w:color="auto"/>
              <w:left w:val="single" w:sz="4" w:space="0" w:color="auto"/>
            </w:tcBorders>
            <w:shd w:val="clear" w:color="auto" w:fill="auto"/>
            <w:vAlign w:val="center"/>
          </w:tcPr>
          <w:p w14:paraId="283AF6E5"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vAlign w:val="center"/>
          </w:tcPr>
          <w:p w14:paraId="791E7CAA" w14:textId="77777777" w:rsidR="00265ED9" w:rsidRPr="0009042C" w:rsidRDefault="000123A2">
            <w:pPr>
              <w:pStyle w:val="a9"/>
              <w:jc w:val="center"/>
            </w:pPr>
            <w:r w:rsidRPr="0009042C">
              <w:rPr>
                <w:b/>
                <w:bCs/>
              </w:rPr>
              <w:t>2</w:t>
            </w:r>
          </w:p>
        </w:tc>
        <w:tc>
          <w:tcPr>
            <w:tcW w:w="1762" w:type="dxa"/>
            <w:tcBorders>
              <w:top w:val="single" w:sz="4" w:space="0" w:color="auto"/>
              <w:left w:val="single" w:sz="4" w:space="0" w:color="auto"/>
            </w:tcBorders>
            <w:shd w:val="clear" w:color="auto" w:fill="auto"/>
          </w:tcPr>
          <w:p w14:paraId="21A17EEB"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tcPr>
          <w:p w14:paraId="4B8ECC45" w14:textId="77777777" w:rsidR="00265ED9" w:rsidRPr="0009042C" w:rsidRDefault="000123A2">
            <w:pPr>
              <w:pStyle w:val="a9"/>
              <w:ind w:firstLine="360"/>
            </w:pPr>
            <w:r w:rsidRPr="0009042C">
              <w:t>ОК 1-04</w:t>
            </w:r>
          </w:p>
          <w:p w14:paraId="403F572C" w14:textId="77777777" w:rsidR="00265ED9" w:rsidRPr="0009042C" w:rsidRDefault="000123A2">
            <w:pPr>
              <w:pStyle w:val="a9"/>
              <w:jc w:val="center"/>
            </w:pPr>
            <w:r w:rsidRPr="0009042C">
              <w:t>ОК 07 ОК 09-11</w:t>
            </w:r>
          </w:p>
        </w:tc>
        <w:tc>
          <w:tcPr>
            <w:tcW w:w="1618" w:type="dxa"/>
            <w:tcBorders>
              <w:top w:val="single" w:sz="4" w:space="0" w:color="auto"/>
              <w:left w:val="single" w:sz="4" w:space="0" w:color="auto"/>
              <w:right w:val="single" w:sz="4" w:space="0" w:color="auto"/>
            </w:tcBorders>
            <w:shd w:val="clear" w:color="auto" w:fill="auto"/>
          </w:tcPr>
          <w:p w14:paraId="5900003C" w14:textId="77777777" w:rsidR="00265ED9" w:rsidRPr="0009042C" w:rsidRDefault="00265ED9">
            <w:pPr>
              <w:rPr>
                <w:rFonts w:ascii="Times New Roman" w:hAnsi="Times New Roman" w:cs="Times New Roman"/>
              </w:rPr>
            </w:pPr>
          </w:p>
        </w:tc>
      </w:tr>
      <w:tr w:rsidR="00265ED9" w:rsidRPr="0009042C" w14:paraId="3FAF5D9C" w14:textId="77777777">
        <w:trPr>
          <w:trHeight w:hRule="exact" w:val="528"/>
          <w:jc w:val="center"/>
        </w:trPr>
        <w:tc>
          <w:tcPr>
            <w:tcW w:w="2981" w:type="dxa"/>
            <w:vMerge/>
            <w:tcBorders>
              <w:left w:val="single" w:sz="4" w:space="0" w:color="auto"/>
            </w:tcBorders>
            <w:shd w:val="clear" w:color="auto" w:fill="auto"/>
          </w:tcPr>
          <w:p w14:paraId="128DE7EA"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6906B1BB" w14:textId="77777777" w:rsidR="00265ED9" w:rsidRPr="0009042C" w:rsidRDefault="000123A2">
            <w:pPr>
              <w:pStyle w:val="a9"/>
            </w:pPr>
            <w:r w:rsidRPr="0009042C">
              <w:t>Предмет и содержание дисциплины. Основоположники маркетинга. Теории маркетинга.</w:t>
            </w:r>
          </w:p>
        </w:tc>
        <w:tc>
          <w:tcPr>
            <w:tcW w:w="965" w:type="dxa"/>
            <w:tcBorders>
              <w:top w:val="single" w:sz="4" w:space="0" w:color="auto"/>
              <w:left w:val="single" w:sz="4" w:space="0" w:color="auto"/>
            </w:tcBorders>
            <w:shd w:val="clear" w:color="auto" w:fill="auto"/>
          </w:tcPr>
          <w:p w14:paraId="40DD35D7"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016749F5" w14:textId="77777777" w:rsidR="00265ED9" w:rsidRPr="0009042C" w:rsidRDefault="000123A2">
            <w:pPr>
              <w:pStyle w:val="a9"/>
              <w:jc w:val="center"/>
            </w:pPr>
            <w:r w:rsidRPr="0009042C">
              <w:t>ЛР 6,8,12</w:t>
            </w:r>
          </w:p>
        </w:tc>
        <w:tc>
          <w:tcPr>
            <w:tcW w:w="1579" w:type="dxa"/>
            <w:vMerge/>
            <w:tcBorders>
              <w:left w:val="single" w:sz="4" w:space="0" w:color="auto"/>
            </w:tcBorders>
            <w:shd w:val="clear" w:color="auto" w:fill="auto"/>
          </w:tcPr>
          <w:p w14:paraId="728CEF1A"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23BDB401" w14:textId="77777777" w:rsidR="00265ED9" w:rsidRPr="0009042C" w:rsidRDefault="00265ED9">
            <w:pPr>
              <w:rPr>
                <w:rFonts w:ascii="Times New Roman" w:hAnsi="Times New Roman" w:cs="Times New Roman"/>
              </w:rPr>
            </w:pPr>
          </w:p>
        </w:tc>
      </w:tr>
      <w:tr w:rsidR="00265ED9" w:rsidRPr="0009042C" w14:paraId="268FAF9A" w14:textId="77777777">
        <w:trPr>
          <w:trHeight w:hRule="exact" w:val="562"/>
          <w:jc w:val="center"/>
        </w:trPr>
        <w:tc>
          <w:tcPr>
            <w:tcW w:w="2981" w:type="dxa"/>
            <w:vMerge w:val="restart"/>
            <w:tcBorders>
              <w:top w:val="single" w:sz="4" w:space="0" w:color="auto"/>
              <w:left w:val="single" w:sz="4" w:space="0" w:color="auto"/>
            </w:tcBorders>
            <w:shd w:val="clear" w:color="auto" w:fill="auto"/>
          </w:tcPr>
          <w:p w14:paraId="45A6FBF1" w14:textId="77777777" w:rsidR="00265ED9" w:rsidRPr="0009042C" w:rsidRDefault="000123A2">
            <w:pPr>
              <w:pStyle w:val="a9"/>
            </w:pPr>
            <w:r w:rsidRPr="0009042C">
              <w:t>3.2 Комплекс маркетинга</w:t>
            </w:r>
          </w:p>
        </w:tc>
        <w:tc>
          <w:tcPr>
            <w:tcW w:w="5765" w:type="dxa"/>
            <w:tcBorders>
              <w:top w:val="single" w:sz="4" w:space="0" w:color="auto"/>
              <w:left w:val="single" w:sz="4" w:space="0" w:color="auto"/>
            </w:tcBorders>
            <w:shd w:val="clear" w:color="auto" w:fill="auto"/>
          </w:tcPr>
          <w:p w14:paraId="321C3753" w14:textId="77777777" w:rsidR="00265ED9" w:rsidRPr="0009042C" w:rsidRDefault="000123A2">
            <w:pPr>
              <w:pStyle w:val="a9"/>
            </w:pPr>
            <w:r w:rsidRPr="0009042C">
              <w:rPr>
                <w:b/>
                <w:bCs/>
              </w:rPr>
              <w:t>Содержание учебного материала</w:t>
            </w:r>
          </w:p>
        </w:tc>
        <w:tc>
          <w:tcPr>
            <w:tcW w:w="965" w:type="dxa"/>
            <w:tcBorders>
              <w:top w:val="single" w:sz="4" w:space="0" w:color="auto"/>
              <w:left w:val="single" w:sz="4" w:space="0" w:color="auto"/>
            </w:tcBorders>
            <w:shd w:val="clear" w:color="auto" w:fill="auto"/>
          </w:tcPr>
          <w:p w14:paraId="7F833EC5" w14:textId="77777777" w:rsidR="00265ED9" w:rsidRPr="0009042C" w:rsidRDefault="000123A2">
            <w:pPr>
              <w:pStyle w:val="a9"/>
              <w:jc w:val="center"/>
            </w:pPr>
            <w:r w:rsidRPr="0009042C">
              <w:rPr>
                <w:b/>
                <w:bCs/>
              </w:rPr>
              <w:t>6</w:t>
            </w:r>
          </w:p>
        </w:tc>
        <w:tc>
          <w:tcPr>
            <w:tcW w:w="1762" w:type="dxa"/>
            <w:tcBorders>
              <w:top w:val="single" w:sz="4" w:space="0" w:color="auto"/>
              <w:left w:val="single" w:sz="4" w:space="0" w:color="auto"/>
            </w:tcBorders>
            <w:shd w:val="clear" w:color="auto" w:fill="auto"/>
          </w:tcPr>
          <w:p w14:paraId="690C00AD" w14:textId="77777777" w:rsidR="00265ED9" w:rsidRPr="0009042C" w:rsidRDefault="00265ED9">
            <w:pPr>
              <w:rPr>
                <w:rFonts w:ascii="Times New Roman" w:hAnsi="Times New Roman" w:cs="Times New Roman"/>
              </w:rPr>
            </w:pPr>
          </w:p>
        </w:tc>
        <w:tc>
          <w:tcPr>
            <w:tcW w:w="1579" w:type="dxa"/>
            <w:vMerge w:val="restart"/>
            <w:tcBorders>
              <w:top w:val="single" w:sz="4" w:space="0" w:color="auto"/>
              <w:left w:val="single" w:sz="4" w:space="0" w:color="auto"/>
            </w:tcBorders>
            <w:shd w:val="clear" w:color="auto" w:fill="auto"/>
          </w:tcPr>
          <w:p w14:paraId="0C82E975" w14:textId="77777777" w:rsidR="00265ED9" w:rsidRPr="0009042C" w:rsidRDefault="000123A2">
            <w:pPr>
              <w:pStyle w:val="a9"/>
              <w:ind w:firstLine="360"/>
            </w:pPr>
            <w:r w:rsidRPr="0009042C">
              <w:t>ОК 1-04</w:t>
            </w:r>
          </w:p>
          <w:p w14:paraId="1542E39B" w14:textId="77777777" w:rsidR="00265ED9" w:rsidRPr="0009042C" w:rsidRDefault="000123A2">
            <w:pPr>
              <w:pStyle w:val="a9"/>
              <w:jc w:val="center"/>
            </w:pPr>
            <w:r w:rsidRPr="0009042C">
              <w:t>ОК 07 ОК 09-11</w:t>
            </w:r>
          </w:p>
        </w:tc>
        <w:tc>
          <w:tcPr>
            <w:tcW w:w="1618" w:type="dxa"/>
            <w:tcBorders>
              <w:top w:val="single" w:sz="4" w:space="0" w:color="auto"/>
              <w:left w:val="single" w:sz="4" w:space="0" w:color="auto"/>
              <w:right w:val="single" w:sz="4" w:space="0" w:color="auto"/>
            </w:tcBorders>
            <w:shd w:val="clear" w:color="auto" w:fill="auto"/>
            <w:vAlign w:val="bottom"/>
          </w:tcPr>
          <w:p w14:paraId="42226A54" w14:textId="77777777" w:rsidR="00265ED9" w:rsidRPr="0009042C" w:rsidRDefault="000123A2">
            <w:pPr>
              <w:pStyle w:val="a9"/>
              <w:jc w:val="center"/>
            </w:pPr>
            <w:r w:rsidRPr="0009042C">
              <w:t>У 01-04</w:t>
            </w:r>
          </w:p>
          <w:p w14:paraId="3D55FB1F" w14:textId="77777777" w:rsidR="00265ED9" w:rsidRPr="0009042C" w:rsidRDefault="000123A2">
            <w:pPr>
              <w:pStyle w:val="a9"/>
              <w:jc w:val="center"/>
            </w:pPr>
            <w:r w:rsidRPr="0009042C">
              <w:t>З 04-08</w:t>
            </w:r>
          </w:p>
        </w:tc>
      </w:tr>
      <w:tr w:rsidR="00265ED9" w:rsidRPr="0009042C" w14:paraId="45FF69B7" w14:textId="77777777">
        <w:trPr>
          <w:trHeight w:hRule="exact" w:val="514"/>
          <w:jc w:val="center"/>
        </w:trPr>
        <w:tc>
          <w:tcPr>
            <w:tcW w:w="2981" w:type="dxa"/>
            <w:vMerge/>
            <w:tcBorders>
              <w:left w:val="single" w:sz="4" w:space="0" w:color="auto"/>
            </w:tcBorders>
            <w:shd w:val="clear" w:color="auto" w:fill="auto"/>
          </w:tcPr>
          <w:p w14:paraId="71506A87"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3513B71A" w14:textId="77777777" w:rsidR="00265ED9" w:rsidRPr="0009042C" w:rsidRDefault="000123A2">
            <w:pPr>
              <w:pStyle w:val="a9"/>
              <w:ind w:firstLine="620"/>
            </w:pPr>
            <w:r w:rsidRPr="0009042C">
              <w:t>Основные направления комплекса маркетинга.</w:t>
            </w:r>
          </w:p>
          <w:p w14:paraId="5064363D" w14:textId="77777777" w:rsidR="00265ED9" w:rsidRPr="0009042C" w:rsidRDefault="000123A2">
            <w:pPr>
              <w:pStyle w:val="a9"/>
              <w:ind w:firstLine="620"/>
            </w:pPr>
            <w:r w:rsidRPr="0009042C">
              <w:t xml:space="preserve">Принципы«5 </w:t>
            </w:r>
            <w:r w:rsidRPr="0009042C">
              <w:rPr>
                <w:lang w:eastAsia="en-US" w:bidi="en-US"/>
              </w:rPr>
              <w:t>-</w:t>
            </w:r>
            <w:r w:rsidRPr="0009042C">
              <w:rPr>
                <w:lang w:val="en-US" w:eastAsia="en-US" w:bidi="en-US"/>
              </w:rPr>
              <w:t>P</w:t>
            </w:r>
            <w:r w:rsidRPr="0009042C">
              <w:rPr>
                <w:lang w:eastAsia="en-US" w:bidi="en-US"/>
              </w:rPr>
              <w:t>»</w:t>
            </w:r>
            <w:r w:rsidRPr="0009042C">
              <w:t>.</w:t>
            </w:r>
          </w:p>
        </w:tc>
        <w:tc>
          <w:tcPr>
            <w:tcW w:w="965" w:type="dxa"/>
            <w:tcBorders>
              <w:top w:val="single" w:sz="4" w:space="0" w:color="auto"/>
              <w:left w:val="single" w:sz="4" w:space="0" w:color="auto"/>
            </w:tcBorders>
            <w:shd w:val="clear" w:color="auto" w:fill="auto"/>
          </w:tcPr>
          <w:p w14:paraId="2F819B2D"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1A2ADF19"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tcPr>
          <w:p w14:paraId="79BD7C13"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754DD55E" w14:textId="77777777" w:rsidR="00265ED9" w:rsidRPr="0009042C" w:rsidRDefault="00265ED9">
            <w:pPr>
              <w:rPr>
                <w:rFonts w:ascii="Times New Roman" w:hAnsi="Times New Roman" w:cs="Times New Roman"/>
              </w:rPr>
            </w:pPr>
          </w:p>
        </w:tc>
      </w:tr>
      <w:tr w:rsidR="00265ED9" w:rsidRPr="0009042C" w14:paraId="7F3661B7" w14:textId="77777777">
        <w:trPr>
          <w:trHeight w:hRule="exact" w:val="360"/>
          <w:jc w:val="center"/>
        </w:trPr>
        <w:tc>
          <w:tcPr>
            <w:tcW w:w="2981" w:type="dxa"/>
            <w:vMerge/>
            <w:tcBorders>
              <w:left w:val="single" w:sz="4" w:space="0" w:color="auto"/>
            </w:tcBorders>
            <w:shd w:val="clear" w:color="auto" w:fill="auto"/>
          </w:tcPr>
          <w:p w14:paraId="728760FA"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center"/>
          </w:tcPr>
          <w:p w14:paraId="4EA04C4F" w14:textId="77777777" w:rsidR="00265ED9" w:rsidRPr="0009042C" w:rsidRDefault="000123A2">
            <w:pPr>
              <w:pStyle w:val="a9"/>
              <w:ind w:firstLine="160"/>
            </w:pPr>
            <w:r w:rsidRPr="0009042C">
              <w:rPr>
                <w:b/>
                <w:bCs/>
              </w:rPr>
              <w:t>В том числе практических занятий</w:t>
            </w:r>
          </w:p>
        </w:tc>
        <w:tc>
          <w:tcPr>
            <w:tcW w:w="965" w:type="dxa"/>
            <w:tcBorders>
              <w:top w:val="single" w:sz="4" w:space="0" w:color="auto"/>
              <w:left w:val="single" w:sz="4" w:space="0" w:color="auto"/>
            </w:tcBorders>
            <w:shd w:val="clear" w:color="auto" w:fill="auto"/>
            <w:vAlign w:val="center"/>
          </w:tcPr>
          <w:p w14:paraId="769C4558" w14:textId="77777777" w:rsidR="00265ED9" w:rsidRPr="0009042C" w:rsidRDefault="000123A2">
            <w:pPr>
              <w:pStyle w:val="a9"/>
              <w:jc w:val="center"/>
            </w:pPr>
            <w:r w:rsidRPr="0009042C">
              <w:rPr>
                <w:b/>
                <w:bCs/>
              </w:rPr>
              <w:t>4</w:t>
            </w:r>
          </w:p>
        </w:tc>
        <w:tc>
          <w:tcPr>
            <w:tcW w:w="1762" w:type="dxa"/>
            <w:tcBorders>
              <w:top w:val="single" w:sz="4" w:space="0" w:color="auto"/>
              <w:left w:val="single" w:sz="4" w:space="0" w:color="auto"/>
            </w:tcBorders>
            <w:shd w:val="clear" w:color="auto" w:fill="auto"/>
          </w:tcPr>
          <w:p w14:paraId="641D2838"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tcPr>
          <w:p w14:paraId="4D9CD1DF"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142C3693" w14:textId="77777777" w:rsidR="00265ED9" w:rsidRPr="0009042C" w:rsidRDefault="00265ED9">
            <w:pPr>
              <w:rPr>
                <w:rFonts w:ascii="Times New Roman" w:hAnsi="Times New Roman" w:cs="Times New Roman"/>
              </w:rPr>
            </w:pPr>
          </w:p>
        </w:tc>
      </w:tr>
      <w:tr w:rsidR="00265ED9" w:rsidRPr="0009042C" w14:paraId="218C9BDE" w14:textId="77777777">
        <w:trPr>
          <w:trHeight w:hRule="exact" w:val="518"/>
          <w:jc w:val="center"/>
        </w:trPr>
        <w:tc>
          <w:tcPr>
            <w:tcW w:w="2981" w:type="dxa"/>
            <w:vMerge/>
            <w:tcBorders>
              <w:left w:val="single" w:sz="4" w:space="0" w:color="auto"/>
            </w:tcBorders>
            <w:shd w:val="clear" w:color="auto" w:fill="auto"/>
          </w:tcPr>
          <w:p w14:paraId="644FB226"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607241A1" w14:textId="77777777" w:rsidR="00265ED9" w:rsidRPr="0009042C" w:rsidRDefault="000123A2">
            <w:pPr>
              <w:pStyle w:val="a9"/>
            </w:pPr>
            <w:r w:rsidRPr="0009042C">
              <w:t>Практическое занятие № 9 Практическое занятие Решение ситуационных задач</w:t>
            </w:r>
          </w:p>
        </w:tc>
        <w:tc>
          <w:tcPr>
            <w:tcW w:w="965" w:type="dxa"/>
            <w:tcBorders>
              <w:top w:val="single" w:sz="4" w:space="0" w:color="auto"/>
              <w:left w:val="single" w:sz="4" w:space="0" w:color="auto"/>
            </w:tcBorders>
            <w:shd w:val="clear" w:color="auto" w:fill="auto"/>
          </w:tcPr>
          <w:p w14:paraId="1A4CB7EC"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0C38AAEF"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tcPr>
          <w:p w14:paraId="75025043"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74CE1871" w14:textId="77777777" w:rsidR="00265ED9" w:rsidRPr="0009042C" w:rsidRDefault="00265ED9">
            <w:pPr>
              <w:rPr>
                <w:rFonts w:ascii="Times New Roman" w:hAnsi="Times New Roman" w:cs="Times New Roman"/>
              </w:rPr>
            </w:pPr>
          </w:p>
        </w:tc>
      </w:tr>
      <w:tr w:rsidR="00265ED9" w:rsidRPr="0009042C" w14:paraId="755D08BA" w14:textId="77777777">
        <w:trPr>
          <w:trHeight w:hRule="exact" w:val="514"/>
          <w:jc w:val="center"/>
        </w:trPr>
        <w:tc>
          <w:tcPr>
            <w:tcW w:w="2981" w:type="dxa"/>
            <w:vMerge/>
            <w:tcBorders>
              <w:left w:val="single" w:sz="4" w:space="0" w:color="auto"/>
            </w:tcBorders>
            <w:shd w:val="clear" w:color="auto" w:fill="auto"/>
          </w:tcPr>
          <w:p w14:paraId="2A444E05" w14:textId="77777777" w:rsidR="00265ED9" w:rsidRPr="0009042C" w:rsidRDefault="00265ED9">
            <w:pPr>
              <w:rPr>
                <w:rFonts w:ascii="Times New Roman" w:hAnsi="Times New Roman" w:cs="Times New Roman"/>
              </w:rPr>
            </w:pPr>
          </w:p>
        </w:tc>
        <w:tc>
          <w:tcPr>
            <w:tcW w:w="5765" w:type="dxa"/>
            <w:tcBorders>
              <w:top w:val="single" w:sz="4" w:space="0" w:color="auto"/>
              <w:left w:val="single" w:sz="4" w:space="0" w:color="auto"/>
            </w:tcBorders>
            <w:shd w:val="clear" w:color="auto" w:fill="auto"/>
            <w:vAlign w:val="bottom"/>
          </w:tcPr>
          <w:p w14:paraId="1971DC67" w14:textId="77777777" w:rsidR="00265ED9" w:rsidRPr="0009042C" w:rsidRDefault="000123A2">
            <w:pPr>
              <w:pStyle w:val="a9"/>
            </w:pPr>
            <w:r w:rsidRPr="0009042C">
              <w:t>Практическое занятие № 10 Разработать рекламу «Организация рекламной компании»</w:t>
            </w:r>
          </w:p>
        </w:tc>
        <w:tc>
          <w:tcPr>
            <w:tcW w:w="965" w:type="dxa"/>
            <w:tcBorders>
              <w:top w:val="single" w:sz="4" w:space="0" w:color="auto"/>
              <w:left w:val="single" w:sz="4" w:space="0" w:color="auto"/>
            </w:tcBorders>
            <w:shd w:val="clear" w:color="auto" w:fill="auto"/>
          </w:tcPr>
          <w:p w14:paraId="402112F1" w14:textId="77777777" w:rsidR="00265ED9" w:rsidRPr="0009042C" w:rsidRDefault="000123A2">
            <w:pPr>
              <w:pStyle w:val="a9"/>
              <w:jc w:val="center"/>
            </w:pPr>
            <w:r w:rsidRPr="0009042C">
              <w:t>2</w:t>
            </w:r>
          </w:p>
        </w:tc>
        <w:tc>
          <w:tcPr>
            <w:tcW w:w="1762" w:type="dxa"/>
            <w:tcBorders>
              <w:top w:val="single" w:sz="4" w:space="0" w:color="auto"/>
              <w:left w:val="single" w:sz="4" w:space="0" w:color="auto"/>
            </w:tcBorders>
            <w:shd w:val="clear" w:color="auto" w:fill="auto"/>
          </w:tcPr>
          <w:p w14:paraId="4FE071E1" w14:textId="77777777" w:rsidR="00265ED9" w:rsidRPr="0009042C" w:rsidRDefault="00265ED9">
            <w:pPr>
              <w:rPr>
                <w:rFonts w:ascii="Times New Roman" w:hAnsi="Times New Roman" w:cs="Times New Roman"/>
              </w:rPr>
            </w:pPr>
          </w:p>
        </w:tc>
        <w:tc>
          <w:tcPr>
            <w:tcW w:w="1579" w:type="dxa"/>
            <w:vMerge/>
            <w:tcBorders>
              <w:left w:val="single" w:sz="4" w:space="0" w:color="auto"/>
            </w:tcBorders>
            <w:shd w:val="clear" w:color="auto" w:fill="auto"/>
          </w:tcPr>
          <w:p w14:paraId="707DA5C5"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right w:val="single" w:sz="4" w:space="0" w:color="auto"/>
            </w:tcBorders>
            <w:shd w:val="clear" w:color="auto" w:fill="auto"/>
          </w:tcPr>
          <w:p w14:paraId="1F4D5906" w14:textId="77777777" w:rsidR="00265ED9" w:rsidRPr="0009042C" w:rsidRDefault="00265ED9">
            <w:pPr>
              <w:rPr>
                <w:rFonts w:ascii="Times New Roman" w:hAnsi="Times New Roman" w:cs="Times New Roman"/>
              </w:rPr>
            </w:pPr>
          </w:p>
        </w:tc>
      </w:tr>
      <w:tr w:rsidR="00265ED9" w:rsidRPr="0009042C" w14:paraId="5E8DBB24" w14:textId="77777777">
        <w:trPr>
          <w:trHeight w:hRule="exact" w:val="298"/>
          <w:jc w:val="center"/>
        </w:trPr>
        <w:tc>
          <w:tcPr>
            <w:tcW w:w="8746" w:type="dxa"/>
            <w:gridSpan w:val="2"/>
            <w:tcBorders>
              <w:top w:val="single" w:sz="4" w:space="0" w:color="auto"/>
              <w:left w:val="single" w:sz="4" w:space="0" w:color="auto"/>
              <w:bottom w:val="single" w:sz="4" w:space="0" w:color="auto"/>
            </w:tcBorders>
            <w:shd w:val="clear" w:color="auto" w:fill="auto"/>
            <w:vAlign w:val="center"/>
          </w:tcPr>
          <w:p w14:paraId="0D24C7B3" w14:textId="77777777" w:rsidR="00265ED9" w:rsidRPr="0009042C" w:rsidRDefault="000123A2">
            <w:pPr>
              <w:pStyle w:val="a9"/>
            </w:pPr>
            <w:r w:rsidRPr="0009042C">
              <w:rPr>
                <w:b/>
                <w:bCs/>
              </w:rPr>
              <w:t>Всего:</w:t>
            </w:r>
          </w:p>
        </w:tc>
        <w:tc>
          <w:tcPr>
            <w:tcW w:w="965" w:type="dxa"/>
            <w:tcBorders>
              <w:top w:val="single" w:sz="4" w:space="0" w:color="auto"/>
              <w:left w:val="single" w:sz="4" w:space="0" w:color="auto"/>
              <w:bottom w:val="single" w:sz="4" w:space="0" w:color="auto"/>
            </w:tcBorders>
            <w:shd w:val="clear" w:color="auto" w:fill="auto"/>
            <w:vAlign w:val="center"/>
          </w:tcPr>
          <w:p w14:paraId="570DE8E1" w14:textId="77777777" w:rsidR="00265ED9" w:rsidRPr="0009042C" w:rsidRDefault="000123A2">
            <w:pPr>
              <w:pStyle w:val="a9"/>
              <w:jc w:val="center"/>
            </w:pPr>
            <w:r w:rsidRPr="0009042C">
              <w:rPr>
                <w:b/>
                <w:bCs/>
              </w:rPr>
              <w:t>40</w:t>
            </w:r>
          </w:p>
        </w:tc>
        <w:tc>
          <w:tcPr>
            <w:tcW w:w="1762" w:type="dxa"/>
            <w:tcBorders>
              <w:top w:val="single" w:sz="4" w:space="0" w:color="auto"/>
              <w:left w:val="single" w:sz="4" w:space="0" w:color="auto"/>
              <w:bottom w:val="single" w:sz="4" w:space="0" w:color="auto"/>
            </w:tcBorders>
            <w:shd w:val="clear" w:color="auto" w:fill="auto"/>
          </w:tcPr>
          <w:p w14:paraId="4BABEB2F" w14:textId="77777777" w:rsidR="00265ED9" w:rsidRPr="0009042C" w:rsidRDefault="00265ED9">
            <w:pPr>
              <w:rPr>
                <w:rFonts w:ascii="Times New Roman" w:hAnsi="Times New Roman" w:cs="Times New Roman"/>
              </w:rPr>
            </w:pPr>
          </w:p>
        </w:tc>
        <w:tc>
          <w:tcPr>
            <w:tcW w:w="1579" w:type="dxa"/>
            <w:tcBorders>
              <w:top w:val="single" w:sz="4" w:space="0" w:color="auto"/>
              <w:left w:val="single" w:sz="4" w:space="0" w:color="auto"/>
              <w:bottom w:val="single" w:sz="4" w:space="0" w:color="auto"/>
            </w:tcBorders>
            <w:shd w:val="clear" w:color="auto" w:fill="auto"/>
          </w:tcPr>
          <w:p w14:paraId="1D6A560C" w14:textId="77777777" w:rsidR="00265ED9" w:rsidRPr="0009042C" w:rsidRDefault="00265ED9">
            <w:pPr>
              <w:rPr>
                <w:rFonts w:ascii="Times New Roman" w:hAnsi="Times New Roman" w:cs="Times New Roman"/>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373DA63" w14:textId="77777777" w:rsidR="00265ED9" w:rsidRPr="0009042C" w:rsidRDefault="00265ED9">
            <w:pPr>
              <w:rPr>
                <w:rFonts w:ascii="Times New Roman" w:hAnsi="Times New Roman" w:cs="Times New Roman"/>
              </w:rPr>
            </w:pPr>
          </w:p>
        </w:tc>
      </w:tr>
    </w:tbl>
    <w:p w14:paraId="7E51303D" w14:textId="77777777" w:rsidR="00265ED9" w:rsidRPr="0009042C" w:rsidRDefault="00265ED9">
      <w:pPr>
        <w:rPr>
          <w:rFonts w:ascii="Times New Roman" w:hAnsi="Times New Roman" w:cs="Times New Roman"/>
        </w:rPr>
        <w:sectPr w:rsidR="00265ED9" w:rsidRPr="0009042C">
          <w:footerReference w:type="default" r:id="rId219"/>
          <w:footnotePr>
            <w:numFmt w:val="upperRoman"/>
          </w:footnotePr>
          <w:pgSz w:w="16840" w:h="11900" w:orient="landscape"/>
          <w:pgMar w:top="280" w:right="1174" w:bottom="1196" w:left="974" w:header="0" w:footer="3" w:gutter="0"/>
          <w:cols w:space="720"/>
          <w:noEndnote/>
          <w:docGrid w:linePitch="360"/>
        </w:sectPr>
      </w:pPr>
    </w:p>
    <w:p w14:paraId="0BB47E0A" w14:textId="77777777" w:rsidR="00265ED9" w:rsidRPr="0009042C" w:rsidRDefault="000123A2">
      <w:pPr>
        <w:pStyle w:val="1"/>
        <w:numPr>
          <w:ilvl w:val="1"/>
          <w:numId w:val="204"/>
        </w:numPr>
        <w:tabs>
          <w:tab w:val="left" w:pos="1650"/>
        </w:tabs>
        <w:spacing w:after="280"/>
        <w:ind w:left="260" w:firstLine="720"/>
        <w:jc w:val="both"/>
      </w:pPr>
      <w:r w:rsidRPr="0009042C">
        <w:rPr>
          <w:b/>
          <w:bCs/>
        </w:rPr>
        <w:t>Для реализации программы учебной дисциплины должны быть предусмотрены следующие специальные помещения:</w:t>
      </w:r>
    </w:p>
    <w:p w14:paraId="2653EC13" w14:textId="77777777" w:rsidR="00265ED9" w:rsidRPr="0009042C" w:rsidRDefault="000123A2">
      <w:pPr>
        <w:pStyle w:val="1"/>
        <w:ind w:left="260" w:firstLine="720"/>
        <w:jc w:val="both"/>
      </w:pPr>
      <w:r w:rsidRPr="0009042C">
        <w:t>Кабинет «Гуманитарных и социально-экономических дисциплин», оснащенный оборудованием:</w:t>
      </w:r>
    </w:p>
    <w:p w14:paraId="7C944F58" w14:textId="77777777" w:rsidR="00265ED9" w:rsidRPr="0009042C" w:rsidRDefault="000123A2">
      <w:pPr>
        <w:pStyle w:val="1"/>
        <w:numPr>
          <w:ilvl w:val="0"/>
          <w:numId w:val="205"/>
        </w:numPr>
        <w:tabs>
          <w:tab w:val="left" w:pos="1182"/>
        </w:tabs>
        <w:ind w:firstLine="980"/>
      </w:pPr>
      <w:r w:rsidRPr="0009042C">
        <w:t>рабочее место преподавателя;</w:t>
      </w:r>
    </w:p>
    <w:p w14:paraId="60B4D6E2" w14:textId="77777777" w:rsidR="00265ED9" w:rsidRPr="0009042C" w:rsidRDefault="000123A2">
      <w:pPr>
        <w:pStyle w:val="1"/>
        <w:numPr>
          <w:ilvl w:val="0"/>
          <w:numId w:val="205"/>
        </w:numPr>
        <w:tabs>
          <w:tab w:val="left" w:pos="1182"/>
        </w:tabs>
        <w:ind w:firstLine="980"/>
      </w:pPr>
      <w:r w:rsidRPr="0009042C">
        <w:t>рабочие места обучающихся;</w:t>
      </w:r>
    </w:p>
    <w:p w14:paraId="14A475F2" w14:textId="77777777" w:rsidR="00265ED9" w:rsidRPr="0009042C" w:rsidRDefault="000123A2">
      <w:pPr>
        <w:pStyle w:val="1"/>
        <w:numPr>
          <w:ilvl w:val="0"/>
          <w:numId w:val="205"/>
        </w:numPr>
        <w:tabs>
          <w:tab w:val="left" w:pos="1182"/>
        </w:tabs>
        <w:ind w:firstLine="980"/>
      </w:pPr>
      <w:r w:rsidRPr="0009042C">
        <w:t>плакаты по темам занятий;</w:t>
      </w:r>
    </w:p>
    <w:p w14:paraId="044D703A" w14:textId="77777777" w:rsidR="00265ED9" w:rsidRPr="0009042C" w:rsidRDefault="000123A2">
      <w:pPr>
        <w:pStyle w:val="1"/>
        <w:numPr>
          <w:ilvl w:val="0"/>
          <w:numId w:val="205"/>
        </w:numPr>
        <w:tabs>
          <w:tab w:val="left" w:pos="1225"/>
        </w:tabs>
        <w:spacing w:after="280"/>
        <w:ind w:left="260" w:firstLine="720"/>
        <w:jc w:val="both"/>
      </w:pPr>
      <w:r w:rsidRPr="0009042C">
        <w:t>техническими средствами обучения: мультимедийный комплекс (проектор, проекционный экран, ноутбук).</w:t>
      </w:r>
    </w:p>
    <w:p w14:paraId="29D71419" w14:textId="77777777" w:rsidR="00265ED9" w:rsidRPr="0009042C" w:rsidRDefault="000123A2">
      <w:pPr>
        <w:pStyle w:val="1"/>
        <w:numPr>
          <w:ilvl w:val="1"/>
          <w:numId w:val="204"/>
        </w:numPr>
        <w:tabs>
          <w:tab w:val="left" w:pos="2276"/>
        </w:tabs>
        <w:spacing w:after="280" w:line="276" w:lineRule="auto"/>
        <w:ind w:firstLine="980"/>
        <w:jc w:val="both"/>
      </w:pPr>
      <w:r w:rsidRPr="0009042C">
        <w:rPr>
          <w:b/>
          <w:bCs/>
        </w:rPr>
        <w:t>Информационное обеспечение реализации программы</w:t>
      </w:r>
    </w:p>
    <w:p w14:paraId="3B2AD14F" w14:textId="77777777" w:rsidR="00265ED9" w:rsidRPr="0009042C" w:rsidRDefault="000123A2">
      <w:pPr>
        <w:pStyle w:val="1"/>
        <w:spacing w:line="276" w:lineRule="auto"/>
        <w:ind w:left="260" w:firstLine="72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4AC8F73" w14:textId="77777777" w:rsidR="00265ED9" w:rsidRPr="0009042C" w:rsidRDefault="000123A2">
      <w:pPr>
        <w:pStyle w:val="1"/>
        <w:numPr>
          <w:ilvl w:val="2"/>
          <w:numId w:val="204"/>
        </w:numPr>
        <w:tabs>
          <w:tab w:val="left" w:pos="1650"/>
        </w:tabs>
        <w:spacing w:line="276" w:lineRule="auto"/>
        <w:ind w:firstLine="980"/>
        <w:jc w:val="both"/>
      </w:pPr>
      <w:r w:rsidRPr="0009042C">
        <w:rPr>
          <w:b/>
          <w:bCs/>
        </w:rPr>
        <w:t>Основные печатные издания</w:t>
      </w:r>
    </w:p>
    <w:p w14:paraId="1B08211F" w14:textId="77777777" w:rsidR="00265ED9" w:rsidRPr="0009042C" w:rsidRDefault="000123A2">
      <w:pPr>
        <w:pStyle w:val="1"/>
        <w:numPr>
          <w:ilvl w:val="0"/>
          <w:numId w:val="206"/>
        </w:numPr>
        <w:tabs>
          <w:tab w:val="left" w:pos="1714"/>
          <w:tab w:val="left" w:pos="2577"/>
        </w:tabs>
        <w:spacing w:line="276" w:lineRule="auto"/>
        <w:ind w:left="700" w:firstLine="720"/>
        <w:jc w:val="both"/>
      </w:pPr>
      <w:r w:rsidRPr="0009042C">
        <w:t>1.Барышев А. Ф. Маркетинг [Электронный ресурс]: учебник для использования в учебном процессе образовательных учреждений, реализующих программы среднего профессионального образования / А. Ф. Барышев - Москва: Академия, 2018</w:t>
      </w:r>
      <w:r w:rsidRPr="0009042C">
        <w:tab/>
        <w:t>- 224 с. - Доступ к полному тексту с сайта ЭБС Академия:</w:t>
      </w:r>
    </w:p>
    <w:p w14:paraId="21EB5CEF" w14:textId="77777777" w:rsidR="00265ED9" w:rsidRPr="0009042C" w:rsidRDefault="00A87EE3">
      <w:pPr>
        <w:pStyle w:val="1"/>
        <w:spacing w:line="276" w:lineRule="auto"/>
        <w:ind w:firstLine="700"/>
        <w:jc w:val="both"/>
      </w:pPr>
      <w:hyperlink r:id="rId220" w:history="1">
        <w:r w:rsidR="000123A2" w:rsidRPr="0009042C">
          <w:rPr>
            <w:color w:val="0000FF"/>
            <w:u w:val="single"/>
            <w:lang w:val="en-US" w:eastAsia="en-US" w:bidi="en-US"/>
          </w:rPr>
          <w:t>http</w:t>
        </w:r>
        <w:r w:rsidR="000123A2" w:rsidRPr="0009042C">
          <w:rPr>
            <w:color w:val="0000FF"/>
            <w:u w:val="single"/>
            <w:lang w:eastAsia="en-US" w:bidi="en-US"/>
          </w:rPr>
          <w:t>://</w:t>
        </w:r>
        <w:r w:rsidR="000123A2" w:rsidRPr="0009042C">
          <w:rPr>
            <w:color w:val="0000FF"/>
            <w:u w:val="single"/>
            <w:lang w:val="en-US" w:eastAsia="en-US" w:bidi="en-US"/>
          </w:rPr>
          <w:t>www</w:t>
        </w:r>
        <w:r w:rsidR="000123A2" w:rsidRPr="0009042C">
          <w:rPr>
            <w:color w:val="0000FF"/>
            <w:u w:val="single"/>
            <w:lang w:eastAsia="en-US" w:bidi="en-US"/>
          </w:rPr>
          <w:t>.</w:t>
        </w:r>
        <w:r w:rsidR="000123A2" w:rsidRPr="0009042C">
          <w:rPr>
            <w:color w:val="0000FF"/>
            <w:u w:val="single"/>
            <w:lang w:val="en-US" w:eastAsia="en-US" w:bidi="en-US"/>
          </w:rPr>
          <w:t>academia</w:t>
        </w:r>
        <w:r w:rsidR="000123A2" w:rsidRPr="0009042C">
          <w:rPr>
            <w:color w:val="0000FF"/>
            <w:u w:val="single"/>
            <w:lang w:eastAsia="en-US" w:bidi="en-US"/>
          </w:rPr>
          <w:t>-</w:t>
        </w:r>
        <w:r w:rsidR="000123A2" w:rsidRPr="0009042C">
          <w:rPr>
            <w:color w:val="0000FF"/>
            <w:u w:val="single"/>
            <w:lang w:val="en-US" w:eastAsia="en-US" w:bidi="en-US"/>
          </w:rPr>
          <w:t>moscow</w:t>
        </w:r>
        <w:r w:rsidR="000123A2" w:rsidRPr="0009042C">
          <w:rPr>
            <w:color w:val="0000FF"/>
            <w:u w:val="single"/>
            <w:lang w:eastAsia="en-US" w:bidi="en-US"/>
          </w:rPr>
          <w:t>.</w:t>
        </w:r>
        <w:r w:rsidR="000123A2" w:rsidRPr="0009042C">
          <w:rPr>
            <w:color w:val="0000FF"/>
            <w:u w:val="single"/>
            <w:lang w:val="en-US" w:eastAsia="en-US" w:bidi="en-US"/>
          </w:rPr>
          <w:t>ru</w:t>
        </w:r>
        <w:r w:rsidR="000123A2" w:rsidRPr="0009042C">
          <w:rPr>
            <w:color w:val="0000FF"/>
            <w:u w:val="single"/>
            <w:lang w:eastAsia="en-US" w:bidi="en-US"/>
          </w:rPr>
          <w:t>/</w:t>
        </w:r>
        <w:r w:rsidR="000123A2" w:rsidRPr="0009042C">
          <w:rPr>
            <w:color w:val="0000FF"/>
            <w:u w:val="single"/>
            <w:lang w:val="en-US" w:eastAsia="en-US" w:bidi="en-US"/>
          </w:rPr>
          <w:t>reader</w:t>
        </w:r>
        <w:r w:rsidR="000123A2" w:rsidRPr="0009042C">
          <w:rPr>
            <w:color w:val="0000FF"/>
            <w:u w:val="single"/>
            <w:lang w:eastAsia="en-US" w:bidi="en-US"/>
          </w:rPr>
          <w:t>/?</w:t>
        </w:r>
        <w:r w:rsidR="000123A2" w:rsidRPr="0009042C">
          <w:rPr>
            <w:color w:val="0000FF"/>
            <w:u w:val="single"/>
            <w:lang w:val="en-US" w:eastAsia="en-US" w:bidi="en-US"/>
          </w:rPr>
          <w:t>id</w:t>
        </w:r>
        <w:r w:rsidR="000123A2" w:rsidRPr="0009042C">
          <w:rPr>
            <w:color w:val="0000FF"/>
            <w:u w:val="single"/>
            <w:lang w:eastAsia="en-US" w:bidi="en-US"/>
          </w:rPr>
          <w:t>=349722</w:t>
        </w:r>
      </w:hyperlink>
    </w:p>
    <w:p w14:paraId="5D58F8EA" w14:textId="77777777" w:rsidR="00265ED9" w:rsidRPr="0009042C" w:rsidRDefault="000123A2">
      <w:pPr>
        <w:pStyle w:val="1"/>
        <w:numPr>
          <w:ilvl w:val="0"/>
          <w:numId w:val="206"/>
        </w:numPr>
        <w:tabs>
          <w:tab w:val="left" w:pos="1709"/>
        </w:tabs>
        <w:spacing w:line="276" w:lineRule="auto"/>
        <w:ind w:left="700" w:firstLine="720"/>
        <w:jc w:val="both"/>
      </w:pPr>
      <w:r w:rsidRPr="0009042C">
        <w:t xml:space="preserve">Жабина С. Б. Основы экономики, менеджмента и маркетинга в общественном питании [Электронный ресурс]: учебник для использования в образовательном процессе образовательных организаций, реализующих программы среднего профессионального образования </w:t>
      </w:r>
      <w:r w:rsidRPr="0009042C">
        <w:rPr>
          <w:lang w:eastAsia="en-US" w:bidi="en-US"/>
        </w:rPr>
        <w:t xml:space="preserve">/ </w:t>
      </w:r>
      <w:r w:rsidRPr="0009042C">
        <w:t xml:space="preserve">С. Б. Жабина, О. М. Бурдюгова, А. В. Колесова </w:t>
      </w:r>
      <w:r w:rsidRPr="0009042C">
        <w:rPr>
          <w:lang w:eastAsia="en-US" w:bidi="en-US"/>
        </w:rPr>
        <w:t xml:space="preserve">- </w:t>
      </w:r>
      <w:r w:rsidRPr="0009042C">
        <w:t xml:space="preserve">Москва: Академия, </w:t>
      </w:r>
      <w:r w:rsidRPr="0009042C">
        <w:rPr>
          <w:lang w:eastAsia="en-US" w:bidi="en-US"/>
        </w:rPr>
        <w:t xml:space="preserve">2018 - 318 </w:t>
      </w:r>
      <w:r w:rsidRPr="0009042C">
        <w:t xml:space="preserve">с. </w:t>
      </w:r>
      <w:r w:rsidRPr="0009042C">
        <w:rPr>
          <w:lang w:eastAsia="en-US" w:bidi="en-US"/>
        </w:rPr>
        <w:t xml:space="preserve">- </w:t>
      </w:r>
      <w:r w:rsidRPr="0009042C">
        <w:t xml:space="preserve">Доступ к полному тексту с сайта ЭБС Академия: </w:t>
      </w:r>
      <w:hyperlink r:id="rId221" w:history="1">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academia</w:t>
        </w:r>
        <w:r w:rsidRPr="0009042C">
          <w:rPr>
            <w:color w:val="0000FF"/>
            <w:u w:val="single"/>
            <w:lang w:eastAsia="en-US" w:bidi="en-US"/>
          </w:rPr>
          <w:t>-</w:t>
        </w:r>
        <w:r w:rsidRPr="0009042C">
          <w:rPr>
            <w:color w:val="0000FF"/>
            <w:u w:val="single"/>
            <w:lang w:val="en-US" w:eastAsia="en-US" w:bidi="en-US"/>
          </w:rPr>
          <w:t>moscow</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reader</w:t>
        </w:r>
        <w:r w:rsidRPr="0009042C">
          <w:rPr>
            <w:color w:val="0000FF"/>
            <w:u w:val="single"/>
            <w:lang w:eastAsia="en-US" w:bidi="en-US"/>
          </w:rPr>
          <w:t>/?</w:t>
        </w:r>
        <w:r w:rsidRPr="0009042C">
          <w:rPr>
            <w:color w:val="0000FF"/>
            <w:u w:val="single"/>
            <w:lang w:val="en-US" w:eastAsia="en-US" w:bidi="en-US"/>
          </w:rPr>
          <w:t>id</w:t>
        </w:r>
        <w:r w:rsidRPr="0009042C">
          <w:rPr>
            <w:color w:val="0000FF"/>
            <w:u w:val="single"/>
            <w:lang w:eastAsia="en-US" w:bidi="en-US"/>
          </w:rPr>
          <w:t>=324005</w:t>
        </w:r>
      </w:hyperlink>
    </w:p>
    <w:p w14:paraId="39521CC6" w14:textId="77777777" w:rsidR="00265ED9" w:rsidRPr="0009042C" w:rsidRDefault="000123A2">
      <w:pPr>
        <w:pStyle w:val="1"/>
        <w:numPr>
          <w:ilvl w:val="0"/>
          <w:numId w:val="206"/>
        </w:numPr>
        <w:tabs>
          <w:tab w:val="left" w:pos="1709"/>
        </w:tabs>
        <w:spacing w:after="2600"/>
        <w:ind w:left="700" w:firstLine="720"/>
        <w:jc w:val="both"/>
      </w:pPr>
      <w:r w:rsidRPr="0009042C">
        <w:t xml:space="preserve">Косьмин А. Д. Менеджмент [Электронный ресурс]: учебник для использования в учебном процессе образовательных учреждений, реализующих программы среднего профессионального образования </w:t>
      </w:r>
      <w:r w:rsidRPr="0009042C">
        <w:rPr>
          <w:lang w:eastAsia="en-US" w:bidi="en-US"/>
        </w:rPr>
        <w:t xml:space="preserve">/ </w:t>
      </w:r>
      <w:r w:rsidRPr="0009042C">
        <w:t xml:space="preserve">А. Д. Косьмин, Н. В. Свинтицкий, Е. А. Косьмина </w:t>
      </w:r>
      <w:r w:rsidRPr="0009042C">
        <w:rPr>
          <w:lang w:eastAsia="en-US" w:bidi="en-US"/>
        </w:rPr>
        <w:t xml:space="preserve">- </w:t>
      </w:r>
      <w:r w:rsidRPr="0009042C">
        <w:t xml:space="preserve">Москва: Академия, </w:t>
      </w:r>
      <w:r w:rsidRPr="0009042C">
        <w:rPr>
          <w:lang w:eastAsia="en-US" w:bidi="en-US"/>
        </w:rPr>
        <w:t xml:space="preserve">2018 - 206 </w:t>
      </w:r>
      <w:r w:rsidRPr="0009042C">
        <w:t xml:space="preserve">с. </w:t>
      </w:r>
      <w:r w:rsidRPr="0009042C">
        <w:rPr>
          <w:lang w:eastAsia="en-US" w:bidi="en-US"/>
        </w:rPr>
        <w:t xml:space="preserve">- </w:t>
      </w:r>
      <w:r w:rsidRPr="0009042C">
        <w:t>Доступ к полному тексту с сайта ЭБС Академия:</w:t>
      </w:r>
      <w:hyperlink r:id="rId222" w:history="1">
        <w:r w:rsidRPr="0009042C">
          <w:t xml:space="preserve"> </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academiamoscow</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reader</w:t>
        </w:r>
        <w:r w:rsidRPr="0009042C">
          <w:rPr>
            <w:color w:val="0000FF"/>
            <w:u w:val="single"/>
            <w:lang w:eastAsia="en-US" w:bidi="en-US"/>
          </w:rPr>
          <w:t>/?</w:t>
        </w:r>
        <w:r w:rsidRPr="0009042C">
          <w:rPr>
            <w:color w:val="0000FF"/>
            <w:u w:val="single"/>
            <w:lang w:val="en-US" w:eastAsia="en-US" w:bidi="en-US"/>
          </w:rPr>
          <w:t>id</w:t>
        </w:r>
        <w:r w:rsidRPr="0009042C">
          <w:rPr>
            <w:color w:val="0000FF"/>
            <w:u w:val="single"/>
            <w:lang w:eastAsia="en-US" w:bidi="en-US"/>
          </w:rPr>
          <w:t>=350386</w:t>
        </w:r>
        <w:r w:rsidRPr="0009042C">
          <w:rPr>
            <w:lang w:eastAsia="en-US" w:bidi="en-US"/>
          </w:rPr>
          <w:t>.</w:t>
        </w:r>
      </w:hyperlink>
    </w:p>
    <w:p w14:paraId="1E26A3C2" w14:textId="77777777" w:rsidR="00936A89" w:rsidRDefault="00936A89">
      <w:pPr>
        <w:pStyle w:val="1"/>
        <w:spacing w:after="280"/>
        <w:ind w:firstLine="0"/>
        <w:jc w:val="center"/>
        <w:rPr>
          <w:b/>
          <w:bCs/>
        </w:rPr>
      </w:pPr>
    </w:p>
    <w:p w14:paraId="4B651C6C" w14:textId="77777777" w:rsidR="009816F9" w:rsidRDefault="009816F9">
      <w:pPr>
        <w:pStyle w:val="1"/>
        <w:spacing w:after="280"/>
        <w:ind w:firstLine="0"/>
        <w:jc w:val="center"/>
        <w:rPr>
          <w:b/>
          <w:bCs/>
        </w:rPr>
      </w:pPr>
    </w:p>
    <w:p w14:paraId="01003800" w14:textId="77777777" w:rsidR="009816F9" w:rsidRDefault="009816F9">
      <w:pPr>
        <w:pStyle w:val="1"/>
        <w:spacing w:after="280"/>
        <w:ind w:firstLine="0"/>
        <w:jc w:val="center"/>
        <w:rPr>
          <w:b/>
          <w:bCs/>
        </w:rPr>
      </w:pPr>
    </w:p>
    <w:p w14:paraId="00710689" w14:textId="77777777" w:rsidR="009816F9" w:rsidRDefault="009816F9">
      <w:pPr>
        <w:pStyle w:val="1"/>
        <w:spacing w:after="280"/>
        <w:ind w:firstLine="0"/>
        <w:jc w:val="center"/>
        <w:rPr>
          <w:b/>
          <w:bCs/>
        </w:rPr>
      </w:pPr>
    </w:p>
    <w:p w14:paraId="0B146188" w14:textId="77777777" w:rsidR="00265ED9" w:rsidRPr="0009042C" w:rsidRDefault="000123A2">
      <w:pPr>
        <w:pStyle w:val="1"/>
        <w:spacing w:after="280"/>
        <w:ind w:firstLine="0"/>
        <w:jc w:val="center"/>
      </w:pPr>
      <w:r w:rsidRPr="0009042C">
        <w:rPr>
          <w:b/>
          <w:bCs/>
        </w:rPr>
        <w:t>4.КОНТРОЛЬ И ОЦЕНКА РЕЗУЛЬТАТОВ ОСВОЕНИЯ</w:t>
      </w:r>
      <w:r w:rsidRPr="0009042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40"/>
        <w:gridCol w:w="3394"/>
        <w:gridCol w:w="2534"/>
      </w:tblGrid>
      <w:tr w:rsidR="00265ED9" w:rsidRPr="0009042C" w14:paraId="70997924" w14:textId="77777777">
        <w:trPr>
          <w:trHeight w:hRule="exact" w:val="619"/>
          <w:jc w:val="center"/>
        </w:trPr>
        <w:tc>
          <w:tcPr>
            <w:tcW w:w="3840" w:type="dxa"/>
            <w:tcBorders>
              <w:top w:val="single" w:sz="4" w:space="0" w:color="auto"/>
              <w:left w:val="single" w:sz="4" w:space="0" w:color="auto"/>
            </w:tcBorders>
            <w:shd w:val="clear" w:color="auto" w:fill="auto"/>
            <w:vAlign w:val="center"/>
          </w:tcPr>
          <w:p w14:paraId="27EE6061" w14:textId="77777777" w:rsidR="00265ED9" w:rsidRPr="0009042C" w:rsidRDefault="000123A2">
            <w:pPr>
              <w:pStyle w:val="a9"/>
              <w:jc w:val="center"/>
            </w:pPr>
            <w:r w:rsidRPr="0009042C">
              <w:rPr>
                <w:b/>
                <w:bCs/>
              </w:rPr>
              <w:t xml:space="preserve">Результаты обучения </w:t>
            </w:r>
            <w:r w:rsidRPr="0009042C">
              <w:rPr>
                <w:b/>
                <w:bCs/>
                <w:iCs/>
                <w:vertAlign w:val="superscript"/>
              </w:rPr>
              <w:t>3</w:t>
            </w:r>
          </w:p>
        </w:tc>
        <w:tc>
          <w:tcPr>
            <w:tcW w:w="3394" w:type="dxa"/>
            <w:tcBorders>
              <w:top w:val="single" w:sz="4" w:space="0" w:color="auto"/>
              <w:left w:val="single" w:sz="4" w:space="0" w:color="auto"/>
            </w:tcBorders>
            <w:shd w:val="clear" w:color="auto" w:fill="auto"/>
            <w:vAlign w:val="center"/>
          </w:tcPr>
          <w:p w14:paraId="7EF43CC0" w14:textId="77777777" w:rsidR="00265ED9" w:rsidRPr="0009042C" w:rsidRDefault="000123A2">
            <w:pPr>
              <w:pStyle w:val="a9"/>
              <w:jc w:val="center"/>
            </w:pPr>
            <w:r w:rsidRPr="0009042C">
              <w:rPr>
                <w:b/>
                <w:bCs/>
              </w:rPr>
              <w:t>Критерии оценки</w:t>
            </w:r>
          </w:p>
        </w:tc>
        <w:tc>
          <w:tcPr>
            <w:tcW w:w="2534" w:type="dxa"/>
            <w:tcBorders>
              <w:top w:val="single" w:sz="4" w:space="0" w:color="auto"/>
              <w:left w:val="single" w:sz="4" w:space="0" w:color="auto"/>
              <w:right w:val="single" w:sz="4" w:space="0" w:color="auto"/>
            </w:tcBorders>
            <w:shd w:val="clear" w:color="auto" w:fill="auto"/>
            <w:vAlign w:val="center"/>
          </w:tcPr>
          <w:p w14:paraId="7ACB9ED6" w14:textId="77777777" w:rsidR="00265ED9" w:rsidRPr="0009042C" w:rsidRDefault="000123A2">
            <w:pPr>
              <w:pStyle w:val="a9"/>
              <w:ind w:firstLine="360"/>
            </w:pPr>
            <w:r w:rsidRPr="0009042C">
              <w:rPr>
                <w:b/>
                <w:bCs/>
              </w:rPr>
              <w:t>Методы оценки</w:t>
            </w:r>
          </w:p>
        </w:tc>
      </w:tr>
      <w:tr w:rsidR="00265ED9" w:rsidRPr="0009042C" w14:paraId="4FC1C944" w14:textId="77777777">
        <w:trPr>
          <w:trHeight w:hRule="exact" w:val="571"/>
          <w:jc w:val="center"/>
        </w:trPr>
        <w:tc>
          <w:tcPr>
            <w:tcW w:w="3840" w:type="dxa"/>
            <w:tcBorders>
              <w:top w:val="single" w:sz="4" w:space="0" w:color="auto"/>
              <w:left w:val="single" w:sz="4" w:space="0" w:color="auto"/>
            </w:tcBorders>
            <w:shd w:val="clear" w:color="auto" w:fill="auto"/>
            <w:vAlign w:val="bottom"/>
          </w:tcPr>
          <w:p w14:paraId="4AC94E97" w14:textId="77777777" w:rsidR="00265ED9" w:rsidRPr="0009042C" w:rsidRDefault="000123A2">
            <w:pPr>
              <w:pStyle w:val="a9"/>
            </w:pPr>
            <w:r w:rsidRPr="0009042C">
              <w:t>знать методику расчета показателей деятельности организации</w:t>
            </w:r>
          </w:p>
        </w:tc>
        <w:tc>
          <w:tcPr>
            <w:tcW w:w="3394" w:type="dxa"/>
            <w:tcBorders>
              <w:top w:val="single" w:sz="4" w:space="0" w:color="auto"/>
              <w:left w:val="single" w:sz="4" w:space="0" w:color="auto"/>
            </w:tcBorders>
            <w:shd w:val="clear" w:color="auto" w:fill="auto"/>
            <w:vAlign w:val="bottom"/>
          </w:tcPr>
          <w:p w14:paraId="27D8E214" w14:textId="77777777" w:rsidR="00265ED9" w:rsidRPr="0009042C" w:rsidRDefault="000123A2">
            <w:pPr>
              <w:pStyle w:val="a9"/>
            </w:pPr>
            <w:r w:rsidRPr="0009042C">
              <w:t>Оценка «отлично» выставляется обучающемуся, если он глубоко и</w:t>
            </w:r>
          </w:p>
        </w:tc>
        <w:tc>
          <w:tcPr>
            <w:tcW w:w="2534" w:type="dxa"/>
            <w:tcBorders>
              <w:top w:val="single" w:sz="4" w:space="0" w:color="auto"/>
              <w:left w:val="single" w:sz="4" w:space="0" w:color="auto"/>
              <w:right w:val="single" w:sz="4" w:space="0" w:color="auto"/>
            </w:tcBorders>
            <w:shd w:val="clear" w:color="auto" w:fill="auto"/>
          </w:tcPr>
          <w:p w14:paraId="4665F055" w14:textId="77777777" w:rsidR="00265ED9" w:rsidRPr="0009042C" w:rsidRDefault="00265ED9">
            <w:pPr>
              <w:rPr>
                <w:rFonts w:ascii="Times New Roman" w:hAnsi="Times New Roman" w:cs="Times New Roman"/>
              </w:rPr>
            </w:pPr>
          </w:p>
        </w:tc>
      </w:tr>
      <w:tr w:rsidR="00265ED9" w:rsidRPr="0009042C" w14:paraId="6854F02A" w14:textId="77777777">
        <w:trPr>
          <w:trHeight w:hRule="exact" w:val="1200"/>
          <w:jc w:val="center"/>
        </w:trPr>
        <w:tc>
          <w:tcPr>
            <w:tcW w:w="3840" w:type="dxa"/>
            <w:tcBorders>
              <w:left w:val="single" w:sz="4" w:space="0" w:color="auto"/>
            </w:tcBorders>
            <w:shd w:val="clear" w:color="auto" w:fill="auto"/>
            <w:vAlign w:val="center"/>
          </w:tcPr>
          <w:p w14:paraId="58530E1E" w14:textId="77777777" w:rsidR="00265ED9" w:rsidRPr="0009042C" w:rsidRDefault="000123A2">
            <w:pPr>
              <w:pStyle w:val="a9"/>
            </w:pPr>
            <w:r w:rsidRPr="0009042C">
              <w:t>-основные положения экономической теории -принципы рыночной экономики -современное состояние и</w:t>
            </w:r>
          </w:p>
        </w:tc>
        <w:tc>
          <w:tcPr>
            <w:tcW w:w="3394" w:type="dxa"/>
            <w:tcBorders>
              <w:left w:val="single" w:sz="4" w:space="0" w:color="auto"/>
            </w:tcBorders>
            <w:shd w:val="clear" w:color="auto" w:fill="auto"/>
            <w:vAlign w:val="bottom"/>
          </w:tcPr>
          <w:p w14:paraId="05517BA1" w14:textId="77777777" w:rsidR="00265ED9" w:rsidRPr="0009042C" w:rsidRDefault="000123A2">
            <w:pPr>
              <w:pStyle w:val="a9"/>
            </w:pPr>
            <w:r w:rsidRPr="0009042C">
              <w:t>прочно усвоил программный материал курса, исчерпывающе, последовательно, четко и логически стройно его излагает, умеет тесно увязывать теорию с</w:t>
            </w:r>
          </w:p>
        </w:tc>
        <w:tc>
          <w:tcPr>
            <w:tcW w:w="2534" w:type="dxa"/>
            <w:tcBorders>
              <w:left w:val="single" w:sz="4" w:space="0" w:color="auto"/>
              <w:right w:val="single" w:sz="4" w:space="0" w:color="auto"/>
            </w:tcBorders>
            <w:shd w:val="clear" w:color="auto" w:fill="auto"/>
            <w:vAlign w:val="bottom"/>
          </w:tcPr>
          <w:p w14:paraId="22008417" w14:textId="77777777" w:rsidR="00265ED9" w:rsidRPr="0009042C" w:rsidRDefault="000123A2">
            <w:pPr>
              <w:pStyle w:val="a9"/>
              <w:spacing w:after="740"/>
            </w:pPr>
            <w:r w:rsidRPr="0009042C">
              <w:t>тестирование</w:t>
            </w:r>
          </w:p>
          <w:p w14:paraId="08D82D77" w14:textId="77777777" w:rsidR="00265ED9" w:rsidRPr="0009042C" w:rsidRDefault="000123A2">
            <w:pPr>
              <w:pStyle w:val="a9"/>
            </w:pPr>
            <w:r w:rsidRPr="0009042C">
              <w:t>- активное участие в ходе</w:t>
            </w:r>
          </w:p>
        </w:tc>
      </w:tr>
      <w:tr w:rsidR="00265ED9" w:rsidRPr="0009042C" w14:paraId="7CD2C4C1" w14:textId="77777777">
        <w:trPr>
          <w:trHeight w:hRule="exact" w:val="269"/>
          <w:jc w:val="center"/>
        </w:trPr>
        <w:tc>
          <w:tcPr>
            <w:tcW w:w="3840" w:type="dxa"/>
            <w:tcBorders>
              <w:left w:val="single" w:sz="4" w:space="0" w:color="auto"/>
            </w:tcBorders>
            <w:shd w:val="clear" w:color="auto" w:fill="auto"/>
          </w:tcPr>
          <w:p w14:paraId="1D8E7578" w14:textId="77777777" w:rsidR="00265ED9" w:rsidRPr="0009042C" w:rsidRDefault="000123A2">
            <w:pPr>
              <w:pStyle w:val="a9"/>
            </w:pPr>
            <w:r w:rsidRPr="0009042C">
              <w:t>перспективы развития отрасли</w:t>
            </w:r>
          </w:p>
        </w:tc>
        <w:tc>
          <w:tcPr>
            <w:tcW w:w="3394" w:type="dxa"/>
            <w:tcBorders>
              <w:left w:val="single" w:sz="4" w:space="0" w:color="auto"/>
            </w:tcBorders>
            <w:shd w:val="clear" w:color="auto" w:fill="auto"/>
            <w:vAlign w:val="bottom"/>
          </w:tcPr>
          <w:p w14:paraId="7D3D39E2" w14:textId="77777777" w:rsidR="00265ED9" w:rsidRPr="0009042C" w:rsidRDefault="000123A2">
            <w:pPr>
              <w:pStyle w:val="a9"/>
            </w:pPr>
            <w:r w:rsidRPr="0009042C">
              <w:t>практикой, свободно справляется с</w:t>
            </w:r>
          </w:p>
        </w:tc>
        <w:tc>
          <w:tcPr>
            <w:tcW w:w="2534" w:type="dxa"/>
            <w:tcBorders>
              <w:left w:val="single" w:sz="4" w:space="0" w:color="auto"/>
              <w:right w:val="single" w:sz="4" w:space="0" w:color="auto"/>
            </w:tcBorders>
            <w:shd w:val="clear" w:color="auto" w:fill="auto"/>
            <w:vAlign w:val="bottom"/>
          </w:tcPr>
          <w:p w14:paraId="30E28345" w14:textId="77777777" w:rsidR="00265ED9" w:rsidRPr="0009042C" w:rsidRDefault="000123A2">
            <w:pPr>
              <w:pStyle w:val="a9"/>
            </w:pPr>
            <w:r w:rsidRPr="0009042C">
              <w:t>занятия;</w:t>
            </w:r>
          </w:p>
        </w:tc>
      </w:tr>
      <w:tr w:rsidR="00265ED9" w:rsidRPr="0009042C" w14:paraId="7174859B" w14:textId="77777777">
        <w:trPr>
          <w:trHeight w:hRule="exact" w:val="230"/>
          <w:jc w:val="center"/>
        </w:trPr>
        <w:tc>
          <w:tcPr>
            <w:tcW w:w="3840" w:type="dxa"/>
            <w:tcBorders>
              <w:left w:val="single" w:sz="4" w:space="0" w:color="auto"/>
            </w:tcBorders>
            <w:shd w:val="clear" w:color="auto" w:fill="auto"/>
          </w:tcPr>
          <w:p w14:paraId="3CD32663" w14:textId="77777777" w:rsidR="00265ED9" w:rsidRPr="0009042C" w:rsidRDefault="000123A2">
            <w:pPr>
              <w:pStyle w:val="a9"/>
            </w:pPr>
            <w:r w:rsidRPr="0009042C">
              <w:t>-роли и организацию</w:t>
            </w:r>
          </w:p>
        </w:tc>
        <w:tc>
          <w:tcPr>
            <w:tcW w:w="3394" w:type="dxa"/>
            <w:tcBorders>
              <w:left w:val="single" w:sz="4" w:space="0" w:color="auto"/>
            </w:tcBorders>
            <w:shd w:val="clear" w:color="auto" w:fill="auto"/>
            <w:vAlign w:val="bottom"/>
          </w:tcPr>
          <w:p w14:paraId="0B746AA0" w14:textId="77777777" w:rsidR="00265ED9" w:rsidRPr="0009042C" w:rsidRDefault="000123A2">
            <w:pPr>
              <w:pStyle w:val="a9"/>
            </w:pPr>
            <w:r w:rsidRPr="0009042C">
              <w:t>задачами и вопросами, не</w:t>
            </w:r>
          </w:p>
        </w:tc>
        <w:tc>
          <w:tcPr>
            <w:tcW w:w="2534" w:type="dxa"/>
            <w:tcBorders>
              <w:left w:val="single" w:sz="4" w:space="0" w:color="auto"/>
              <w:right w:val="single" w:sz="4" w:space="0" w:color="auto"/>
            </w:tcBorders>
            <w:shd w:val="clear" w:color="auto" w:fill="auto"/>
            <w:vAlign w:val="bottom"/>
          </w:tcPr>
          <w:p w14:paraId="0C2B3A9E" w14:textId="77777777" w:rsidR="00265ED9" w:rsidRPr="0009042C" w:rsidRDefault="000123A2">
            <w:pPr>
              <w:pStyle w:val="a9"/>
            </w:pPr>
            <w:r w:rsidRPr="0009042C">
              <w:t>- устный и письменный</w:t>
            </w:r>
          </w:p>
        </w:tc>
      </w:tr>
      <w:tr w:rsidR="00265ED9" w:rsidRPr="0009042C" w14:paraId="5FB089D2" w14:textId="77777777">
        <w:trPr>
          <w:trHeight w:hRule="exact" w:val="283"/>
          <w:jc w:val="center"/>
        </w:trPr>
        <w:tc>
          <w:tcPr>
            <w:tcW w:w="3840" w:type="dxa"/>
            <w:tcBorders>
              <w:left w:val="single" w:sz="4" w:space="0" w:color="auto"/>
            </w:tcBorders>
            <w:shd w:val="clear" w:color="auto" w:fill="auto"/>
          </w:tcPr>
          <w:p w14:paraId="1E366CB8" w14:textId="77777777" w:rsidR="00265ED9" w:rsidRPr="0009042C" w:rsidRDefault="000123A2">
            <w:pPr>
              <w:pStyle w:val="a9"/>
            </w:pPr>
            <w:r w:rsidRPr="0009042C">
              <w:t>хозяйствующих субъектов в</w:t>
            </w:r>
          </w:p>
        </w:tc>
        <w:tc>
          <w:tcPr>
            <w:tcW w:w="3394" w:type="dxa"/>
            <w:tcBorders>
              <w:left w:val="single" w:sz="4" w:space="0" w:color="auto"/>
            </w:tcBorders>
            <w:shd w:val="clear" w:color="auto" w:fill="auto"/>
            <w:vAlign w:val="bottom"/>
          </w:tcPr>
          <w:p w14:paraId="28F5876B" w14:textId="77777777" w:rsidR="00265ED9" w:rsidRPr="0009042C" w:rsidRDefault="000123A2">
            <w:pPr>
              <w:pStyle w:val="a9"/>
            </w:pPr>
            <w:r w:rsidRPr="0009042C">
              <w:t>затрудняется с ответами при</w:t>
            </w:r>
          </w:p>
        </w:tc>
        <w:tc>
          <w:tcPr>
            <w:tcW w:w="2534" w:type="dxa"/>
            <w:tcBorders>
              <w:left w:val="single" w:sz="4" w:space="0" w:color="auto"/>
              <w:right w:val="single" w:sz="4" w:space="0" w:color="auto"/>
            </w:tcBorders>
            <w:shd w:val="clear" w:color="auto" w:fill="auto"/>
            <w:vAlign w:val="bottom"/>
          </w:tcPr>
          <w:p w14:paraId="6E58CCAA" w14:textId="77777777" w:rsidR="00265ED9" w:rsidRPr="0009042C" w:rsidRDefault="000123A2">
            <w:pPr>
              <w:pStyle w:val="a9"/>
            </w:pPr>
            <w:r w:rsidRPr="0009042C">
              <w:t>опрос;</w:t>
            </w:r>
          </w:p>
        </w:tc>
      </w:tr>
      <w:tr w:rsidR="00265ED9" w:rsidRPr="0009042C" w14:paraId="6718BCF5" w14:textId="77777777">
        <w:trPr>
          <w:trHeight w:hRule="exact" w:val="250"/>
          <w:jc w:val="center"/>
        </w:trPr>
        <w:tc>
          <w:tcPr>
            <w:tcW w:w="3840" w:type="dxa"/>
            <w:tcBorders>
              <w:left w:val="single" w:sz="4" w:space="0" w:color="auto"/>
            </w:tcBorders>
            <w:shd w:val="clear" w:color="auto" w:fill="auto"/>
          </w:tcPr>
          <w:p w14:paraId="12A42511" w14:textId="77777777" w:rsidR="00265ED9" w:rsidRPr="0009042C" w:rsidRDefault="000123A2">
            <w:pPr>
              <w:pStyle w:val="a9"/>
            </w:pPr>
            <w:r w:rsidRPr="0009042C">
              <w:t>рыночной экономике</w:t>
            </w:r>
          </w:p>
        </w:tc>
        <w:tc>
          <w:tcPr>
            <w:tcW w:w="3394" w:type="dxa"/>
            <w:tcBorders>
              <w:left w:val="single" w:sz="4" w:space="0" w:color="auto"/>
            </w:tcBorders>
            <w:shd w:val="clear" w:color="auto" w:fill="auto"/>
            <w:vAlign w:val="bottom"/>
          </w:tcPr>
          <w:p w14:paraId="3E2EC69B" w14:textId="77777777" w:rsidR="00265ED9" w:rsidRPr="0009042C" w:rsidRDefault="000123A2">
            <w:pPr>
              <w:pStyle w:val="a9"/>
            </w:pPr>
            <w:r w:rsidRPr="0009042C">
              <w:t>видоизменении заданий, правильно</w:t>
            </w:r>
          </w:p>
        </w:tc>
        <w:tc>
          <w:tcPr>
            <w:tcW w:w="2534" w:type="dxa"/>
            <w:tcBorders>
              <w:left w:val="single" w:sz="4" w:space="0" w:color="auto"/>
              <w:right w:val="single" w:sz="4" w:space="0" w:color="auto"/>
            </w:tcBorders>
            <w:shd w:val="clear" w:color="auto" w:fill="auto"/>
            <w:vAlign w:val="bottom"/>
          </w:tcPr>
          <w:p w14:paraId="23860273" w14:textId="77777777" w:rsidR="00265ED9" w:rsidRPr="0009042C" w:rsidRDefault="000123A2">
            <w:pPr>
              <w:pStyle w:val="a9"/>
            </w:pPr>
            <w:r w:rsidRPr="0009042C">
              <w:t>- задания для</w:t>
            </w:r>
          </w:p>
        </w:tc>
      </w:tr>
      <w:tr w:rsidR="00265ED9" w:rsidRPr="0009042C" w14:paraId="676CE5CF" w14:textId="77777777">
        <w:trPr>
          <w:trHeight w:hRule="exact" w:val="278"/>
          <w:jc w:val="center"/>
        </w:trPr>
        <w:tc>
          <w:tcPr>
            <w:tcW w:w="3840" w:type="dxa"/>
            <w:tcBorders>
              <w:left w:val="single" w:sz="4" w:space="0" w:color="auto"/>
            </w:tcBorders>
            <w:shd w:val="clear" w:color="auto" w:fill="auto"/>
          </w:tcPr>
          <w:p w14:paraId="3B15F246" w14:textId="77777777" w:rsidR="00265ED9" w:rsidRPr="0009042C" w:rsidRDefault="000123A2">
            <w:pPr>
              <w:pStyle w:val="a9"/>
            </w:pPr>
            <w:r w:rsidRPr="0009042C">
              <w:t>-механизмы ценообразования и</w:t>
            </w:r>
          </w:p>
        </w:tc>
        <w:tc>
          <w:tcPr>
            <w:tcW w:w="3394" w:type="dxa"/>
            <w:tcBorders>
              <w:left w:val="single" w:sz="4" w:space="0" w:color="auto"/>
            </w:tcBorders>
            <w:shd w:val="clear" w:color="auto" w:fill="auto"/>
          </w:tcPr>
          <w:p w14:paraId="53FC3727" w14:textId="77777777" w:rsidR="00265ED9" w:rsidRPr="0009042C" w:rsidRDefault="000123A2">
            <w:pPr>
              <w:pStyle w:val="a9"/>
            </w:pPr>
            <w:r w:rsidRPr="0009042C">
              <w:t>обосновывает принятые решения,</w:t>
            </w:r>
          </w:p>
        </w:tc>
        <w:tc>
          <w:tcPr>
            <w:tcW w:w="2534" w:type="dxa"/>
            <w:tcBorders>
              <w:left w:val="single" w:sz="4" w:space="0" w:color="auto"/>
              <w:right w:val="single" w:sz="4" w:space="0" w:color="auto"/>
            </w:tcBorders>
            <w:shd w:val="clear" w:color="auto" w:fill="auto"/>
          </w:tcPr>
          <w:p w14:paraId="0DDCB733" w14:textId="77777777" w:rsidR="00265ED9" w:rsidRPr="0009042C" w:rsidRDefault="000123A2">
            <w:pPr>
              <w:pStyle w:val="a9"/>
            </w:pPr>
            <w:r w:rsidRPr="0009042C">
              <w:t>самостоятельной работы;</w:t>
            </w:r>
          </w:p>
        </w:tc>
      </w:tr>
      <w:tr w:rsidR="00265ED9" w:rsidRPr="0009042C" w14:paraId="51652335" w14:textId="77777777">
        <w:trPr>
          <w:trHeight w:hRule="exact" w:val="264"/>
          <w:jc w:val="center"/>
        </w:trPr>
        <w:tc>
          <w:tcPr>
            <w:tcW w:w="3840" w:type="dxa"/>
            <w:tcBorders>
              <w:left w:val="single" w:sz="4" w:space="0" w:color="auto"/>
            </w:tcBorders>
            <w:shd w:val="clear" w:color="auto" w:fill="auto"/>
            <w:vAlign w:val="bottom"/>
          </w:tcPr>
          <w:p w14:paraId="57B91E93" w14:textId="77777777" w:rsidR="00265ED9" w:rsidRPr="0009042C" w:rsidRDefault="000123A2">
            <w:pPr>
              <w:pStyle w:val="a9"/>
            </w:pPr>
            <w:r w:rsidRPr="0009042C">
              <w:t>сбыта к рыночной ситуации</w:t>
            </w:r>
          </w:p>
        </w:tc>
        <w:tc>
          <w:tcPr>
            <w:tcW w:w="3394" w:type="dxa"/>
            <w:tcBorders>
              <w:left w:val="single" w:sz="4" w:space="0" w:color="auto"/>
            </w:tcBorders>
            <w:shd w:val="clear" w:color="auto" w:fill="auto"/>
            <w:vAlign w:val="bottom"/>
          </w:tcPr>
          <w:p w14:paraId="73D6C836" w14:textId="77777777" w:rsidR="00265ED9" w:rsidRPr="0009042C" w:rsidRDefault="000123A2">
            <w:pPr>
              <w:pStyle w:val="a9"/>
            </w:pPr>
            <w:r w:rsidRPr="0009042C">
              <w:t>владеет разносторонними</w:t>
            </w:r>
          </w:p>
        </w:tc>
        <w:tc>
          <w:tcPr>
            <w:tcW w:w="2534" w:type="dxa"/>
            <w:tcBorders>
              <w:left w:val="single" w:sz="4" w:space="0" w:color="auto"/>
              <w:right w:val="single" w:sz="4" w:space="0" w:color="auto"/>
            </w:tcBorders>
            <w:shd w:val="clear" w:color="auto" w:fill="auto"/>
            <w:vAlign w:val="bottom"/>
          </w:tcPr>
          <w:p w14:paraId="11CBC584" w14:textId="77777777" w:rsidR="00265ED9" w:rsidRPr="0009042C" w:rsidRDefault="000123A2">
            <w:pPr>
              <w:pStyle w:val="a9"/>
            </w:pPr>
            <w:r w:rsidRPr="0009042C">
              <w:t>- оценка результатов</w:t>
            </w:r>
          </w:p>
        </w:tc>
      </w:tr>
      <w:tr w:rsidR="00265ED9" w:rsidRPr="0009042C" w14:paraId="2F9376AE" w14:textId="77777777">
        <w:trPr>
          <w:trHeight w:hRule="exact" w:val="250"/>
          <w:jc w:val="center"/>
        </w:trPr>
        <w:tc>
          <w:tcPr>
            <w:tcW w:w="3840" w:type="dxa"/>
            <w:tcBorders>
              <w:left w:val="single" w:sz="4" w:space="0" w:color="auto"/>
            </w:tcBorders>
            <w:shd w:val="clear" w:color="auto" w:fill="auto"/>
            <w:vAlign w:val="bottom"/>
          </w:tcPr>
          <w:p w14:paraId="30048252" w14:textId="77777777" w:rsidR="00265ED9" w:rsidRPr="0009042C" w:rsidRDefault="000123A2">
            <w:pPr>
              <w:pStyle w:val="a9"/>
            </w:pPr>
            <w:r w:rsidRPr="0009042C">
              <w:t>продукцию</w:t>
            </w:r>
          </w:p>
        </w:tc>
        <w:tc>
          <w:tcPr>
            <w:tcW w:w="3394" w:type="dxa"/>
            <w:tcBorders>
              <w:left w:val="single" w:sz="4" w:space="0" w:color="auto"/>
            </w:tcBorders>
            <w:shd w:val="clear" w:color="auto" w:fill="auto"/>
            <w:vAlign w:val="bottom"/>
          </w:tcPr>
          <w:p w14:paraId="38084401" w14:textId="77777777" w:rsidR="00265ED9" w:rsidRPr="0009042C" w:rsidRDefault="000123A2">
            <w:pPr>
              <w:pStyle w:val="a9"/>
            </w:pPr>
            <w:r w:rsidRPr="0009042C">
              <w:t>навыками и приемами выполнения</w:t>
            </w:r>
          </w:p>
        </w:tc>
        <w:tc>
          <w:tcPr>
            <w:tcW w:w="2534" w:type="dxa"/>
            <w:tcBorders>
              <w:left w:val="single" w:sz="4" w:space="0" w:color="auto"/>
              <w:right w:val="single" w:sz="4" w:space="0" w:color="auto"/>
            </w:tcBorders>
            <w:shd w:val="clear" w:color="auto" w:fill="auto"/>
            <w:vAlign w:val="bottom"/>
          </w:tcPr>
          <w:p w14:paraId="3025A764" w14:textId="77777777" w:rsidR="00265ED9" w:rsidRPr="0009042C" w:rsidRDefault="000123A2">
            <w:pPr>
              <w:pStyle w:val="a9"/>
              <w:jc w:val="both"/>
            </w:pPr>
            <w:r w:rsidRPr="0009042C">
              <w:t>выполнения практической</w:t>
            </w:r>
          </w:p>
        </w:tc>
      </w:tr>
      <w:tr w:rsidR="00265ED9" w:rsidRPr="0009042C" w14:paraId="73A34824" w14:textId="77777777">
        <w:trPr>
          <w:trHeight w:hRule="exact" w:val="274"/>
          <w:jc w:val="center"/>
        </w:trPr>
        <w:tc>
          <w:tcPr>
            <w:tcW w:w="3840" w:type="dxa"/>
            <w:tcBorders>
              <w:left w:val="single" w:sz="4" w:space="0" w:color="auto"/>
            </w:tcBorders>
            <w:shd w:val="clear" w:color="auto" w:fill="auto"/>
            <w:vAlign w:val="bottom"/>
          </w:tcPr>
          <w:p w14:paraId="473CB266" w14:textId="77777777" w:rsidR="00265ED9" w:rsidRPr="0009042C" w:rsidRDefault="000123A2">
            <w:pPr>
              <w:pStyle w:val="a9"/>
            </w:pPr>
            <w:r w:rsidRPr="0009042C">
              <w:t>-формы оплаты труда</w:t>
            </w:r>
          </w:p>
        </w:tc>
        <w:tc>
          <w:tcPr>
            <w:tcW w:w="3394" w:type="dxa"/>
            <w:tcBorders>
              <w:left w:val="single" w:sz="4" w:space="0" w:color="auto"/>
            </w:tcBorders>
            <w:shd w:val="clear" w:color="auto" w:fill="auto"/>
          </w:tcPr>
          <w:p w14:paraId="7E94CDF0" w14:textId="77777777" w:rsidR="00265ED9" w:rsidRPr="0009042C" w:rsidRDefault="000123A2">
            <w:pPr>
              <w:pStyle w:val="a9"/>
            </w:pPr>
            <w:r w:rsidRPr="0009042C">
              <w:t>практических задач;</w:t>
            </w:r>
          </w:p>
        </w:tc>
        <w:tc>
          <w:tcPr>
            <w:tcW w:w="2534" w:type="dxa"/>
            <w:tcBorders>
              <w:left w:val="single" w:sz="4" w:space="0" w:color="auto"/>
              <w:right w:val="single" w:sz="4" w:space="0" w:color="auto"/>
            </w:tcBorders>
            <w:shd w:val="clear" w:color="auto" w:fill="auto"/>
          </w:tcPr>
          <w:p w14:paraId="2DAD7D0E" w14:textId="77777777" w:rsidR="00265ED9" w:rsidRPr="0009042C" w:rsidRDefault="000123A2">
            <w:pPr>
              <w:pStyle w:val="a9"/>
              <w:jc w:val="both"/>
            </w:pPr>
            <w:r w:rsidRPr="0009042C">
              <w:t>работы;</w:t>
            </w:r>
          </w:p>
        </w:tc>
      </w:tr>
      <w:tr w:rsidR="00265ED9" w:rsidRPr="0009042C" w14:paraId="757D708D" w14:textId="77777777">
        <w:trPr>
          <w:trHeight w:hRule="exact" w:val="250"/>
          <w:jc w:val="center"/>
        </w:trPr>
        <w:tc>
          <w:tcPr>
            <w:tcW w:w="3840" w:type="dxa"/>
            <w:tcBorders>
              <w:left w:val="single" w:sz="4" w:space="0" w:color="auto"/>
            </w:tcBorders>
            <w:shd w:val="clear" w:color="auto" w:fill="auto"/>
            <w:vAlign w:val="bottom"/>
          </w:tcPr>
          <w:p w14:paraId="5A1386E9" w14:textId="77777777" w:rsidR="00265ED9" w:rsidRPr="0009042C" w:rsidRDefault="000123A2">
            <w:pPr>
              <w:pStyle w:val="a9"/>
            </w:pPr>
            <w:r w:rsidRPr="0009042C">
              <w:t>-стили управления, виды</w:t>
            </w:r>
          </w:p>
        </w:tc>
        <w:tc>
          <w:tcPr>
            <w:tcW w:w="3394" w:type="dxa"/>
            <w:tcBorders>
              <w:left w:val="single" w:sz="4" w:space="0" w:color="auto"/>
            </w:tcBorders>
            <w:shd w:val="clear" w:color="auto" w:fill="auto"/>
          </w:tcPr>
          <w:p w14:paraId="3A2B7FF9" w14:textId="77777777" w:rsidR="00265ED9" w:rsidRPr="0009042C" w:rsidRDefault="000123A2">
            <w:pPr>
              <w:pStyle w:val="a9"/>
            </w:pPr>
            <w:r w:rsidRPr="0009042C">
              <w:t>оценка «хорошо» выставляется</w:t>
            </w:r>
          </w:p>
        </w:tc>
        <w:tc>
          <w:tcPr>
            <w:tcW w:w="2534" w:type="dxa"/>
            <w:tcBorders>
              <w:left w:val="single" w:sz="4" w:space="0" w:color="auto"/>
              <w:right w:val="single" w:sz="4" w:space="0" w:color="auto"/>
            </w:tcBorders>
            <w:shd w:val="clear" w:color="auto" w:fill="auto"/>
          </w:tcPr>
          <w:p w14:paraId="31D93971" w14:textId="77777777" w:rsidR="00265ED9" w:rsidRPr="0009042C" w:rsidRDefault="000123A2">
            <w:pPr>
              <w:pStyle w:val="a9"/>
              <w:jc w:val="both"/>
            </w:pPr>
            <w:r w:rsidRPr="0009042C">
              <w:t>- выполнение творческой</w:t>
            </w:r>
          </w:p>
        </w:tc>
      </w:tr>
      <w:tr w:rsidR="00265ED9" w:rsidRPr="0009042C" w14:paraId="1EEDA5E9" w14:textId="77777777">
        <w:trPr>
          <w:trHeight w:hRule="exact" w:val="8299"/>
          <w:jc w:val="center"/>
        </w:trPr>
        <w:tc>
          <w:tcPr>
            <w:tcW w:w="3840" w:type="dxa"/>
            <w:tcBorders>
              <w:left w:val="single" w:sz="4" w:space="0" w:color="auto"/>
              <w:bottom w:val="single" w:sz="4" w:space="0" w:color="auto"/>
            </w:tcBorders>
            <w:shd w:val="clear" w:color="auto" w:fill="auto"/>
          </w:tcPr>
          <w:p w14:paraId="6853BC85" w14:textId="77777777" w:rsidR="00265ED9" w:rsidRPr="0009042C" w:rsidRDefault="000123A2">
            <w:pPr>
              <w:pStyle w:val="a9"/>
            </w:pPr>
            <w:r w:rsidRPr="0009042C">
              <w:t>коммуникации</w:t>
            </w:r>
          </w:p>
          <w:p w14:paraId="6F741859" w14:textId="77777777" w:rsidR="00265ED9" w:rsidRPr="0009042C" w:rsidRDefault="000123A2">
            <w:pPr>
              <w:pStyle w:val="a9"/>
            </w:pPr>
            <w:r w:rsidRPr="0009042C">
              <w:t>-принципы делового общения в</w:t>
            </w:r>
          </w:p>
          <w:p w14:paraId="53D70CF6" w14:textId="77777777" w:rsidR="00265ED9" w:rsidRPr="0009042C" w:rsidRDefault="000123A2">
            <w:pPr>
              <w:pStyle w:val="a9"/>
            </w:pPr>
            <w:r w:rsidRPr="0009042C">
              <w:t>коллективе</w:t>
            </w:r>
          </w:p>
          <w:p w14:paraId="7C19124E" w14:textId="77777777" w:rsidR="00265ED9" w:rsidRPr="0009042C" w:rsidRDefault="000123A2">
            <w:pPr>
              <w:pStyle w:val="a9"/>
            </w:pPr>
            <w:r w:rsidRPr="0009042C">
              <w:t>-управленческий цикл</w:t>
            </w:r>
          </w:p>
          <w:p w14:paraId="68E02B7A" w14:textId="77777777" w:rsidR="00265ED9" w:rsidRPr="0009042C" w:rsidRDefault="000123A2">
            <w:pPr>
              <w:pStyle w:val="a9"/>
            </w:pPr>
            <w:r w:rsidRPr="0009042C">
              <w:t>-особенности менеджмента в области животноводства</w:t>
            </w:r>
          </w:p>
          <w:p w14:paraId="7AF0CBF2" w14:textId="77777777" w:rsidR="00265ED9" w:rsidRPr="0009042C" w:rsidRDefault="000123A2">
            <w:pPr>
              <w:pStyle w:val="a9"/>
            </w:pPr>
            <w:r w:rsidRPr="0009042C">
              <w:t>-сущность, цели, основные принципы и функции маркетинга, его связь с менеджментом</w:t>
            </w:r>
          </w:p>
          <w:p w14:paraId="02CD00F3" w14:textId="77777777" w:rsidR="00265ED9" w:rsidRPr="0009042C" w:rsidRDefault="000123A2">
            <w:pPr>
              <w:pStyle w:val="a9"/>
              <w:ind w:firstLine="140"/>
            </w:pPr>
            <w:r w:rsidRPr="0009042C">
              <w:t>-формы адаптации</w:t>
            </w:r>
          </w:p>
        </w:tc>
        <w:tc>
          <w:tcPr>
            <w:tcW w:w="3394" w:type="dxa"/>
            <w:tcBorders>
              <w:left w:val="single" w:sz="4" w:space="0" w:color="auto"/>
            </w:tcBorders>
            <w:shd w:val="clear" w:color="auto" w:fill="auto"/>
          </w:tcPr>
          <w:p w14:paraId="0DAA0B79" w14:textId="77777777" w:rsidR="00265ED9" w:rsidRPr="0009042C" w:rsidRDefault="000123A2">
            <w:pPr>
              <w:pStyle w:val="a9"/>
            </w:pPr>
            <w:r w:rsidRPr="0009042C">
              <w:t>обучающемуся, если он твердо знает материал курса, грамотно и по существу излагает его, не допуская существенных неточностей в ответе</w:t>
            </w:r>
          </w:p>
          <w:p w14:paraId="4F86E658" w14:textId="77777777" w:rsidR="00265ED9" w:rsidRPr="0009042C" w:rsidRDefault="000123A2">
            <w:pPr>
              <w:pStyle w:val="a9"/>
            </w:pPr>
            <w:r w:rsidRPr="0009042C">
              <w:t>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14:paraId="053F9018" w14:textId="77777777" w:rsidR="00265ED9" w:rsidRPr="0009042C" w:rsidRDefault="000123A2">
            <w:pPr>
              <w:pStyle w:val="a9"/>
            </w:pPr>
            <w:r w:rsidRPr="0009042C">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w:t>
            </w:r>
          </w:p>
          <w:p w14:paraId="72879F30" w14:textId="77777777" w:rsidR="00265ED9" w:rsidRPr="0009042C" w:rsidRDefault="000123A2">
            <w:pPr>
              <w:pStyle w:val="a9"/>
            </w:pPr>
            <w:r w:rsidRPr="0009042C">
              <w:t>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2534" w:type="dxa"/>
            <w:tcBorders>
              <w:left w:val="single" w:sz="4" w:space="0" w:color="auto"/>
              <w:right w:val="single" w:sz="4" w:space="0" w:color="auto"/>
            </w:tcBorders>
            <w:shd w:val="clear" w:color="auto" w:fill="auto"/>
          </w:tcPr>
          <w:p w14:paraId="57F2F6A9" w14:textId="77777777" w:rsidR="00265ED9" w:rsidRPr="0009042C" w:rsidRDefault="000123A2">
            <w:pPr>
              <w:pStyle w:val="a9"/>
              <w:jc w:val="both"/>
            </w:pPr>
            <w:r w:rsidRPr="0009042C">
              <w:t>работы</w:t>
            </w:r>
          </w:p>
        </w:tc>
      </w:tr>
    </w:tbl>
    <w:p w14:paraId="1E02A06E" w14:textId="77777777" w:rsidR="00265ED9" w:rsidRPr="0009042C" w:rsidRDefault="000123A2">
      <w:pPr>
        <w:pStyle w:val="ab"/>
        <w:ind w:left="254"/>
        <w:sectPr w:rsidR="00265ED9" w:rsidRPr="0009042C">
          <w:headerReference w:type="default" r:id="rId223"/>
          <w:footerReference w:type="default" r:id="rId224"/>
          <w:headerReference w:type="first" r:id="rId225"/>
          <w:footerReference w:type="first" r:id="rId226"/>
          <w:footnotePr>
            <w:numFmt w:val="upperRoman"/>
          </w:footnotePr>
          <w:pgSz w:w="11900" w:h="16840"/>
          <w:pgMar w:top="1751" w:right="712" w:bottom="1251" w:left="1420" w:header="0" w:footer="3" w:gutter="0"/>
          <w:cols w:space="720"/>
          <w:noEndnote/>
          <w:titlePg/>
          <w:docGrid w:linePitch="360"/>
        </w:sectPr>
      </w:pPr>
      <w:r w:rsidRPr="0009042C">
        <w:rPr>
          <w:rFonts w:eastAsia="Calibri"/>
          <w:b w:val="0"/>
          <w:bCs w:val="0"/>
          <w:color w:val="000000"/>
          <w:vertAlign w:val="superscript"/>
        </w:rPr>
        <w:t>3</w:t>
      </w:r>
      <w:r w:rsidRPr="0009042C">
        <w:rPr>
          <w:rFonts w:eastAsia="Calibri"/>
          <w:b w:val="0"/>
          <w:bCs w:val="0"/>
          <w:color w:val="000000"/>
        </w:rPr>
        <w:t xml:space="preserve"> В ходе оценивания могут быть учтены личностные результаты.</w:t>
      </w:r>
    </w:p>
    <w:p w14:paraId="65D16C0F" w14:textId="77777777" w:rsidR="00265ED9" w:rsidRPr="0009042C" w:rsidRDefault="000123A2">
      <w:pPr>
        <w:pStyle w:val="30"/>
        <w:framePr w:w="254" w:h="288" w:wrap="none" w:hAnchor="page" w:x="10817" w:y="1"/>
        <w:rPr>
          <w:rFonts w:ascii="Times New Roman" w:hAnsi="Times New Roman" w:cs="Times New Roman"/>
          <w:sz w:val="24"/>
          <w:szCs w:val="24"/>
        </w:rPr>
      </w:pPr>
      <w:r w:rsidRPr="0009042C">
        <w:rPr>
          <w:rFonts w:ascii="Times New Roman" w:hAnsi="Times New Roman" w:cs="Times New Roman"/>
          <w:sz w:val="24"/>
          <w:szCs w:val="24"/>
        </w:rPr>
        <w:t>10</w:t>
      </w:r>
    </w:p>
    <w:p w14:paraId="2E2B5BF5" w14:textId="77777777" w:rsidR="00265ED9" w:rsidRPr="0009042C" w:rsidRDefault="00265ED9">
      <w:pPr>
        <w:spacing w:after="287" w:line="1" w:lineRule="exact"/>
        <w:rPr>
          <w:rFonts w:ascii="Times New Roman" w:hAnsi="Times New Roman" w:cs="Times New Roman"/>
        </w:rPr>
      </w:pPr>
    </w:p>
    <w:p w14:paraId="50739E0B" w14:textId="77777777" w:rsidR="00265ED9" w:rsidRPr="0009042C" w:rsidRDefault="00265ED9">
      <w:pPr>
        <w:spacing w:line="1" w:lineRule="exact"/>
        <w:rPr>
          <w:rFonts w:ascii="Times New Roman" w:hAnsi="Times New Roman" w:cs="Times New Roman"/>
        </w:rPr>
        <w:sectPr w:rsidR="00265ED9" w:rsidRPr="0009042C">
          <w:headerReference w:type="default" r:id="rId227"/>
          <w:footerReference w:type="default" r:id="rId228"/>
          <w:footnotePr>
            <w:numFmt w:val="upperRoman"/>
          </w:footnotePr>
          <w:pgSz w:w="11900" w:h="16840"/>
          <w:pgMar w:top="15591" w:right="830" w:bottom="761" w:left="10816" w:header="15163" w:footer="333" w:gutter="0"/>
          <w:pgNumType w:start="358"/>
          <w:cols w:space="720"/>
          <w:noEndnote/>
          <w:docGrid w:linePitch="360"/>
        </w:sectPr>
      </w:pPr>
    </w:p>
    <w:p w14:paraId="7E82F63E" w14:textId="77777777" w:rsidR="00265ED9" w:rsidRPr="0009042C" w:rsidRDefault="000123A2">
      <w:pPr>
        <w:pStyle w:val="1"/>
        <w:spacing w:after="4680"/>
        <w:ind w:firstLine="0"/>
        <w:jc w:val="right"/>
      </w:pPr>
      <w:r w:rsidRPr="0009042C">
        <w:rPr>
          <w:b/>
          <w:bCs/>
          <w:iCs/>
        </w:rPr>
        <w:t>36.02.01 Ветеринария</w:t>
      </w:r>
    </w:p>
    <w:p w14:paraId="012D9819" w14:textId="72C0F8DB" w:rsidR="00265ED9" w:rsidRPr="0009042C" w:rsidRDefault="00B93D64">
      <w:pPr>
        <w:pStyle w:val="1"/>
        <w:spacing w:after="240"/>
        <w:ind w:firstLine="0"/>
      </w:pPr>
      <w:r>
        <w:rPr>
          <w:b/>
          <w:bCs/>
        </w:rPr>
        <w:t xml:space="preserve">РАБОЧАЯ ПРОГРАММА </w:t>
      </w:r>
      <w:r w:rsidR="000123A2" w:rsidRPr="0009042C">
        <w:rPr>
          <w:b/>
          <w:bCs/>
        </w:rPr>
        <w:t xml:space="preserve"> УЧЕБНОЙ ДИСЦИПЛИНЫ</w:t>
      </w:r>
    </w:p>
    <w:p w14:paraId="4D309607" w14:textId="77777777" w:rsidR="00265ED9" w:rsidRPr="0009042C" w:rsidRDefault="000123A2">
      <w:pPr>
        <w:pStyle w:val="32"/>
        <w:keepNext/>
        <w:keepLines/>
        <w:spacing w:after="7320"/>
        <w:ind w:left="1040"/>
        <w:jc w:val="left"/>
        <w:rPr>
          <w:i w:val="0"/>
          <w:sz w:val="24"/>
          <w:szCs w:val="24"/>
        </w:rPr>
      </w:pPr>
      <w:bookmarkStart w:id="105" w:name="bookmark223"/>
      <w:r w:rsidRPr="0009042C">
        <w:rPr>
          <w:i w:val="0"/>
          <w:sz w:val="24"/>
          <w:szCs w:val="24"/>
          <w:u w:val="single"/>
        </w:rPr>
        <w:t>«ОПЦ. 9 Безопасность жизнедеятельности»</w:t>
      </w:r>
      <w:bookmarkEnd w:id="105"/>
    </w:p>
    <w:p w14:paraId="5BF8650E" w14:textId="77777777" w:rsidR="00265ED9" w:rsidRPr="0009042C" w:rsidRDefault="000123A2">
      <w:pPr>
        <w:pStyle w:val="1"/>
        <w:ind w:firstLine="0"/>
        <w:jc w:val="center"/>
        <w:sectPr w:rsidR="00265ED9" w:rsidRPr="0009042C">
          <w:footnotePr>
            <w:numFmt w:val="upperRoman"/>
          </w:footnotePr>
          <w:pgSz w:w="11900" w:h="16840"/>
          <w:pgMar w:top="708" w:right="591" w:bottom="1149" w:left="1618" w:header="280" w:footer="721" w:gutter="0"/>
          <w:cols w:space="720"/>
          <w:noEndnote/>
          <w:docGrid w:linePitch="360"/>
        </w:sectPr>
      </w:pPr>
      <w:r w:rsidRPr="0009042C">
        <w:rPr>
          <w:b/>
          <w:bCs/>
          <w:iCs/>
        </w:rPr>
        <w:t>2022 г.</w:t>
      </w:r>
    </w:p>
    <w:p w14:paraId="6349BF92" w14:textId="77777777" w:rsidR="00265ED9" w:rsidRPr="0009042C" w:rsidRDefault="000123A2">
      <w:pPr>
        <w:pStyle w:val="1"/>
        <w:spacing w:after="1120"/>
        <w:ind w:firstLine="0"/>
        <w:jc w:val="center"/>
      </w:pPr>
      <w:r w:rsidRPr="0009042C">
        <w:rPr>
          <w:b/>
          <w:bCs/>
        </w:rPr>
        <w:t>СОДЕРЖАНИЕ</w:t>
      </w:r>
    </w:p>
    <w:p w14:paraId="1F473D0D" w14:textId="77777777" w:rsidR="00265ED9" w:rsidRPr="0009042C" w:rsidRDefault="000123A2">
      <w:pPr>
        <w:pStyle w:val="1"/>
        <w:numPr>
          <w:ilvl w:val="0"/>
          <w:numId w:val="207"/>
        </w:numPr>
        <w:tabs>
          <w:tab w:val="left" w:pos="955"/>
          <w:tab w:val="left" w:pos="2669"/>
          <w:tab w:val="left" w:pos="5794"/>
        </w:tabs>
        <w:ind w:firstLine="600"/>
      </w:pPr>
      <w:r w:rsidRPr="0009042C">
        <w:rPr>
          <w:b/>
          <w:bCs/>
        </w:rPr>
        <w:t>ОБЩАЯ</w:t>
      </w:r>
      <w:r w:rsidRPr="0009042C">
        <w:rPr>
          <w:b/>
          <w:bCs/>
        </w:rPr>
        <w:tab/>
        <w:t>ХАРАКТЕРИСТИКА</w:t>
      </w:r>
      <w:r w:rsidRPr="0009042C">
        <w:rPr>
          <w:b/>
          <w:bCs/>
        </w:rPr>
        <w:tab/>
        <w:t>ПРИМЕРНОЙ</w:t>
      </w:r>
    </w:p>
    <w:p w14:paraId="0AFDDC9D" w14:textId="77777777" w:rsidR="00265ED9" w:rsidRPr="0009042C" w:rsidRDefault="000123A2">
      <w:pPr>
        <w:pStyle w:val="1"/>
        <w:spacing w:after="440"/>
        <w:ind w:firstLine="960"/>
      </w:pPr>
      <w:r w:rsidRPr="0009042C">
        <w:rPr>
          <w:b/>
          <w:bCs/>
        </w:rPr>
        <w:t>ПРОГРАММЫ УЧЕБНОЙ ДИСЦИПЛИНЫ</w:t>
      </w:r>
    </w:p>
    <w:p w14:paraId="4805320D" w14:textId="77777777" w:rsidR="00265ED9" w:rsidRPr="0009042C" w:rsidRDefault="000123A2">
      <w:pPr>
        <w:pStyle w:val="1"/>
        <w:numPr>
          <w:ilvl w:val="0"/>
          <w:numId w:val="207"/>
        </w:numPr>
        <w:tabs>
          <w:tab w:val="left" w:pos="963"/>
          <w:tab w:val="left" w:pos="3029"/>
          <w:tab w:val="left" w:pos="3821"/>
          <w:tab w:val="left" w:pos="6182"/>
        </w:tabs>
        <w:ind w:firstLine="600"/>
      </w:pPr>
      <w:r w:rsidRPr="0009042C">
        <w:rPr>
          <w:b/>
          <w:bCs/>
        </w:rPr>
        <w:t>СТРУКТУРА</w:t>
      </w:r>
      <w:r w:rsidRPr="0009042C">
        <w:rPr>
          <w:b/>
          <w:bCs/>
        </w:rPr>
        <w:tab/>
        <w:t>И</w:t>
      </w:r>
      <w:r w:rsidRPr="0009042C">
        <w:rPr>
          <w:b/>
          <w:bCs/>
        </w:rPr>
        <w:tab/>
        <w:t>СОДЕРЖАНИЕ</w:t>
      </w:r>
      <w:r w:rsidRPr="0009042C">
        <w:rPr>
          <w:b/>
          <w:bCs/>
        </w:rPr>
        <w:tab/>
        <w:t>УЧЕБНОЙ</w:t>
      </w:r>
    </w:p>
    <w:p w14:paraId="0A5DED59" w14:textId="77777777" w:rsidR="00265ED9" w:rsidRPr="0009042C" w:rsidRDefault="000123A2">
      <w:pPr>
        <w:pStyle w:val="1"/>
        <w:spacing w:after="240"/>
        <w:ind w:firstLine="960"/>
      </w:pPr>
      <w:r w:rsidRPr="0009042C">
        <w:rPr>
          <w:b/>
          <w:bCs/>
        </w:rPr>
        <w:t>ДИСЦИПЛИНЫ</w:t>
      </w:r>
    </w:p>
    <w:p w14:paraId="506733E4" w14:textId="77777777" w:rsidR="00265ED9" w:rsidRPr="0009042C" w:rsidRDefault="000123A2">
      <w:pPr>
        <w:pStyle w:val="1"/>
        <w:numPr>
          <w:ilvl w:val="0"/>
          <w:numId w:val="207"/>
        </w:numPr>
        <w:tabs>
          <w:tab w:val="left" w:pos="968"/>
        </w:tabs>
        <w:spacing w:after="640"/>
        <w:ind w:firstLine="600"/>
      </w:pPr>
      <w:r w:rsidRPr="0009042C">
        <w:rPr>
          <w:b/>
          <w:bCs/>
        </w:rPr>
        <w:t>УСЛОВИЯ РЕАЛИЗАЦИИ УЧЕБНОЙ ДИСЦИПЛИНЫ</w:t>
      </w:r>
    </w:p>
    <w:p w14:paraId="223E9363" w14:textId="77777777" w:rsidR="00265ED9" w:rsidRPr="0009042C" w:rsidRDefault="000123A2">
      <w:pPr>
        <w:pStyle w:val="1"/>
        <w:numPr>
          <w:ilvl w:val="0"/>
          <w:numId w:val="207"/>
        </w:numPr>
        <w:tabs>
          <w:tab w:val="left" w:pos="963"/>
        </w:tabs>
        <w:ind w:left="960" w:hanging="360"/>
      </w:pPr>
      <w:r w:rsidRPr="0009042C">
        <w:rPr>
          <w:b/>
          <w:bCs/>
        </w:rPr>
        <w:t>КОНТРОЛЬ И ОЦЕНКА РЕЗУЛЬТАТОВ ОСВОЕНИЯ УЧЕБНОЙ ДИСЦИПЛИНЫ</w:t>
      </w:r>
      <w:r w:rsidRPr="0009042C">
        <w:br w:type="page"/>
      </w:r>
    </w:p>
    <w:p w14:paraId="55A90379" w14:textId="77777777" w:rsidR="00265ED9" w:rsidRPr="0009042C" w:rsidRDefault="000123A2">
      <w:pPr>
        <w:pStyle w:val="1"/>
        <w:ind w:firstLine="0"/>
        <w:jc w:val="center"/>
      </w:pPr>
      <w:r w:rsidRPr="0009042C">
        <w:rPr>
          <w:b/>
          <w:bCs/>
        </w:rPr>
        <w:t>1.ОБЩАЯ ХАРАКТЕРИСТИКА ПРИМЕРНОЙ РАБОЧЕЙ ПРОГРАММЫ</w:t>
      </w:r>
      <w:r w:rsidRPr="0009042C">
        <w:rPr>
          <w:b/>
          <w:bCs/>
        </w:rPr>
        <w:br/>
        <w:t>УЧЕБНОЙ ДИСЦИПЛИНЫ ОПЦ.09 Безопасность жизнедеятельности</w:t>
      </w:r>
    </w:p>
    <w:p w14:paraId="4FF70FE0" w14:textId="77777777" w:rsidR="00265ED9" w:rsidRPr="0009042C" w:rsidRDefault="000123A2">
      <w:pPr>
        <w:pStyle w:val="1"/>
        <w:numPr>
          <w:ilvl w:val="1"/>
          <w:numId w:val="208"/>
        </w:numPr>
        <w:tabs>
          <w:tab w:val="left" w:pos="1256"/>
        </w:tabs>
        <w:ind w:firstLine="720"/>
        <w:jc w:val="both"/>
      </w:pPr>
      <w:r w:rsidRPr="0009042C">
        <w:rPr>
          <w:b/>
          <w:bCs/>
        </w:rPr>
        <w:t>Место дисциплины в структуре основной образовательной программы:</w:t>
      </w:r>
    </w:p>
    <w:p w14:paraId="5428D2D3" w14:textId="77777777" w:rsidR="00265ED9" w:rsidRPr="0009042C" w:rsidRDefault="000123A2">
      <w:pPr>
        <w:pStyle w:val="1"/>
        <w:ind w:firstLine="720"/>
        <w:jc w:val="both"/>
      </w:pPr>
      <w:r w:rsidRPr="0009042C">
        <w:t>Учебная дисциплина «Безопасность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14:paraId="3D2CC94F" w14:textId="77777777" w:rsidR="00265ED9" w:rsidRPr="0009042C" w:rsidRDefault="000123A2">
      <w:pPr>
        <w:pStyle w:val="1"/>
        <w:ind w:firstLine="720"/>
        <w:jc w:val="both"/>
      </w:pPr>
      <w:r w:rsidRPr="0009042C">
        <w:t>Особое значение дисциплина имеет при формировании и развитии ОК 01-09</w:t>
      </w:r>
    </w:p>
    <w:p w14:paraId="7A33C1AC" w14:textId="77777777" w:rsidR="00265ED9" w:rsidRPr="0009042C" w:rsidRDefault="000123A2">
      <w:pPr>
        <w:pStyle w:val="1"/>
        <w:numPr>
          <w:ilvl w:val="1"/>
          <w:numId w:val="208"/>
        </w:numPr>
        <w:tabs>
          <w:tab w:val="left" w:pos="1256"/>
        </w:tabs>
        <w:ind w:firstLine="720"/>
        <w:jc w:val="both"/>
      </w:pPr>
      <w:r w:rsidRPr="0009042C">
        <w:rPr>
          <w:b/>
          <w:bCs/>
        </w:rPr>
        <w:t>Цель и планируемые результаты освоения дисциплины:</w:t>
      </w:r>
    </w:p>
    <w:p w14:paraId="2E99EBDB" w14:textId="77777777" w:rsidR="00265ED9" w:rsidRPr="0009042C" w:rsidRDefault="000123A2">
      <w:pPr>
        <w:pStyle w:val="1"/>
        <w:ind w:firstLine="720"/>
        <w:jc w:val="both"/>
      </w:pPr>
      <w:r w:rsidRPr="0009042C">
        <w:t>В рамках программы учебной дисциплины обучающимися осваиваются умения и</w:t>
      </w:r>
    </w:p>
    <w:p w14:paraId="61F9FA83" w14:textId="77777777" w:rsidR="00265ED9" w:rsidRPr="0009042C" w:rsidRDefault="000123A2">
      <w:pPr>
        <w:pStyle w:val="ab"/>
      </w:pPr>
      <w:r w:rsidRPr="0009042C">
        <w:rPr>
          <w:b w:val="0"/>
          <w:bCs w:val="0"/>
          <w:color w:val="000000"/>
        </w:rPr>
        <w:t>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54"/>
        <w:gridCol w:w="4152"/>
        <w:gridCol w:w="3854"/>
      </w:tblGrid>
      <w:tr w:rsidR="00265ED9" w:rsidRPr="0009042C" w14:paraId="4A337BBE" w14:textId="77777777">
        <w:trPr>
          <w:trHeight w:hRule="exact" w:val="518"/>
          <w:jc w:val="center"/>
        </w:trPr>
        <w:tc>
          <w:tcPr>
            <w:tcW w:w="1354" w:type="dxa"/>
            <w:tcBorders>
              <w:top w:val="single" w:sz="4" w:space="0" w:color="auto"/>
              <w:left w:val="single" w:sz="4" w:space="0" w:color="auto"/>
            </w:tcBorders>
            <w:shd w:val="clear" w:color="auto" w:fill="auto"/>
            <w:vAlign w:val="bottom"/>
          </w:tcPr>
          <w:p w14:paraId="4E0C5825" w14:textId="77777777" w:rsidR="00265ED9" w:rsidRPr="0009042C" w:rsidRDefault="000123A2">
            <w:pPr>
              <w:pStyle w:val="a9"/>
              <w:spacing w:line="214" w:lineRule="auto"/>
              <w:jc w:val="center"/>
            </w:pPr>
            <w:r w:rsidRPr="0009042C">
              <w:rPr>
                <w:b/>
                <w:bCs/>
              </w:rPr>
              <w:t xml:space="preserve">Код ПК, ОК, </w:t>
            </w:r>
            <w:r w:rsidRPr="0009042C">
              <w:rPr>
                <w:b/>
                <w:bCs/>
                <w:vertAlign w:val="superscript"/>
              </w:rPr>
              <w:footnoteReference w:id="31"/>
            </w:r>
          </w:p>
        </w:tc>
        <w:tc>
          <w:tcPr>
            <w:tcW w:w="4152" w:type="dxa"/>
            <w:tcBorders>
              <w:top w:val="single" w:sz="4" w:space="0" w:color="auto"/>
              <w:left w:val="single" w:sz="4" w:space="0" w:color="auto"/>
            </w:tcBorders>
            <w:shd w:val="clear" w:color="auto" w:fill="auto"/>
          </w:tcPr>
          <w:p w14:paraId="4A9E5424" w14:textId="77777777" w:rsidR="00265ED9" w:rsidRPr="0009042C" w:rsidRDefault="000123A2">
            <w:pPr>
              <w:pStyle w:val="a9"/>
              <w:jc w:val="center"/>
            </w:pPr>
            <w:r w:rsidRPr="0009042C">
              <w:rPr>
                <w:b/>
                <w:bCs/>
              </w:rPr>
              <w:t>Умения</w:t>
            </w:r>
          </w:p>
        </w:tc>
        <w:tc>
          <w:tcPr>
            <w:tcW w:w="3854" w:type="dxa"/>
            <w:tcBorders>
              <w:top w:val="single" w:sz="4" w:space="0" w:color="auto"/>
              <w:left w:val="single" w:sz="4" w:space="0" w:color="auto"/>
              <w:right w:val="single" w:sz="4" w:space="0" w:color="auto"/>
            </w:tcBorders>
            <w:shd w:val="clear" w:color="auto" w:fill="auto"/>
          </w:tcPr>
          <w:p w14:paraId="370EB49B" w14:textId="77777777" w:rsidR="00265ED9" w:rsidRPr="0009042C" w:rsidRDefault="000123A2">
            <w:pPr>
              <w:pStyle w:val="a9"/>
              <w:jc w:val="center"/>
            </w:pPr>
            <w:r w:rsidRPr="0009042C">
              <w:rPr>
                <w:b/>
                <w:bCs/>
              </w:rPr>
              <w:t>Знания</w:t>
            </w:r>
          </w:p>
        </w:tc>
      </w:tr>
      <w:tr w:rsidR="00265ED9" w:rsidRPr="0009042C" w14:paraId="3991839A" w14:textId="77777777">
        <w:trPr>
          <w:trHeight w:hRule="exact" w:val="10142"/>
          <w:jc w:val="center"/>
        </w:trPr>
        <w:tc>
          <w:tcPr>
            <w:tcW w:w="1354" w:type="dxa"/>
            <w:tcBorders>
              <w:top w:val="single" w:sz="4" w:space="0" w:color="auto"/>
              <w:left w:val="single" w:sz="4" w:space="0" w:color="auto"/>
              <w:bottom w:val="single" w:sz="4" w:space="0" w:color="auto"/>
            </w:tcBorders>
            <w:shd w:val="clear" w:color="auto" w:fill="auto"/>
          </w:tcPr>
          <w:p w14:paraId="341F1545" w14:textId="77777777" w:rsidR="00265ED9" w:rsidRPr="0009042C" w:rsidRDefault="000123A2">
            <w:pPr>
              <w:pStyle w:val="a9"/>
              <w:jc w:val="both"/>
            </w:pPr>
            <w:r w:rsidRPr="0009042C">
              <w:t>ОК 01 - 09</w:t>
            </w:r>
          </w:p>
          <w:p w14:paraId="277FCB77" w14:textId="77777777" w:rsidR="00265ED9" w:rsidRPr="0009042C" w:rsidRDefault="000123A2">
            <w:pPr>
              <w:pStyle w:val="a9"/>
            </w:pPr>
            <w:r w:rsidRPr="0009042C">
              <w:t>ПК 1.1 - 1.3, 2.1 - 2.3</w:t>
            </w:r>
          </w:p>
        </w:tc>
        <w:tc>
          <w:tcPr>
            <w:tcW w:w="4152" w:type="dxa"/>
            <w:tcBorders>
              <w:top w:val="single" w:sz="4" w:space="0" w:color="auto"/>
              <w:left w:val="single" w:sz="4" w:space="0" w:color="auto"/>
              <w:bottom w:val="single" w:sz="4" w:space="0" w:color="auto"/>
            </w:tcBorders>
            <w:shd w:val="clear" w:color="auto" w:fill="auto"/>
          </w:tcPr>
          <w:p w14:paraId="6CAD4E13" w14:textId="77777777" w:rsidR="00265ED9" w:rsidRPr="0009042C" w:rsidRDefault="000123A2">
            <w:pPr>
              <w:pStyle w:val="a9"/>
              <w:numPr>
                <w:ilvl w:val="0"/>
                <w:numId w:val="209"/>
              </w:numPr>
              <w:tabs>
                <w:tab w:val="left" w:pos="130"/>
              </w:tabs>
            </w:pPr>
            <w:r w:rsidRPr="0009042C">
              <w:t>организовывать и проводить мероприятия по защите работающих и населения от негативных воздействий чрезвычайных ситуаций;</w:t>
            </w:r>
          </w:p>
          <w:p w14:paraId="4F99116F" w14:textId="77777777" w:rsidR="00265ED9" w:rsidRPr="0009042C" w:rsidRDefault="000123A2">
            <w:pPr>
              <w:pStyle w:val="a9"/>
              <w:numPr>
                <w:ilvl w:val="0"/>
                <w:numId w:val="209"/>
              </w:numPr>
              <w:tabs>
                <w:tab w:val="left" w:pos="130"/>
              </w:tabs>
            </w:pPr>
            <w:r w:rsidRPr="0009042C">
              <w:t>предпринимать профилактические меры для снижения уровня опасностей различного вида и их последствий в профессиональной деятельности и быту; - использовать средства индивидуальной и коллективной защиты от оружия массового поражения; применять первичные средства пожаротушения.</w:t>
            </w:r>
          </w:p>
          <w:p w14:paraId="3E3EA3C5" w14:textId="77777777" w:rsidR="00265ED9" w:rsidRPr="0009042C" w:rsidRDefault="000123A2">
            <w:pPr>
              <w:pStyle w:val="a9"/>
              <w:numPr>
                <w:ilvl w:val="0"/>
                <w:numId w:val="209"/>
              </w:numPr>
              <w:tabs>
                <w:tab w:val="left" w:pos="130"/>
              </w:tabs>
            </w:pPr>
            <w:r w:rsidRPr="0009042C">
              <w:t>ориентироваться в перечне военно</w:t>
            </w:r>
            <w:r w:rsidRPr="0009042C">
              <w:softHyphen/>
              <w:t>учетных специальностей и самостоятельно определять среди них родственные полученной специальности; -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041D8B3F" w14:textId="77777777" w:rsidR="00265ED9" w:rsidRPr="0009042C" w:rsidRDefault="000123A2">
            <w:pPr>
              <w:pStyle w:val="a9"/>
              <w:numPr>
                <w:ilvl w:val="0"/>
                <w:numId w:val="209"/>
              </w:numPr>
              <w:tabs>
                <w:tab w:val="left" w:pos="130"/>
              </w:tabs>
            </w:pPr>
            <w:r w:rsidRPr="0009042C">
              <w:t>владеть способами бесконфликтного общения и саморегуляции в повседневной деятельности и экстремальных условиях военной службы;</w:t>
            </w:r>
          </w:p>
          <w:p w14:paraId="7C7398B8" w14:textId="77777777" w:rsidR="00265ED9" w:rsidRPr="0009042C" w:rsidRDefault="000123A2">
            <w:pPr>
              <w:pStyle w:val="a9"/>
              <w:numPr>
                <w:ilvl w:val="0"/>
                <w:numId w:val="209"/>
              </w:numPr>
              <w:tabs>
                <w:tab w:val="left" w:pos="130"/>
              </w:tabs>
            </w:pPr>
            <w:r w:rsidRPr="0009042C">
              <w:t>оказывать первую помощь пострадавшим;</w:t>
            </w:r>
          </w:p>
        </w:tc>
        <w:tc>
          <w:tcPr>
            <w:tcW w:w="3854" w:type="dxa"/>
            <w:tcBorders>
              <w:top w:val="single" w:sz="4" w:space="0" w:color="auto"/>
              <w:left w:val="single" w:sz="4" w:space="0" w:color="auto"/>
              <w:bottom w:val="single" w:sz="4" w:space="0" w:color="auto"/>
              <w:right w:val="single" w:sz="4" w:space="0" w:color="auto"/>
            </w:tcBorders>
            <w:shd w:val="clear" w:color="auto" w:fill="auto"/>
            <w:vAlign w:val="bottom"/>
          </w:tcPr>
          <w:p w14:paraId="79B6CAD1" w14:textId="77777777" w:rsidR="00265ED9" w:rsidRPr="0009042C" w:rsidRDefault="000123A2">
            <w:pPr>
              <w:pStyle w:val="a9"/>
              <w:numPr>
                <w:ilvl w:val="0"/>
                <w:numId w:val="210"/>
              </w:numPr>
              <w:tabs>
                <w:tab w:val="left" w:pos="130"/>
              </w:tabs>
            </w:pPr>
            <w:r w:rsidRPr="0009042C">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w:t>
            </w:r>
          </w:p>
          <w:p w14:paraId="748FBD6B" w14:textId="77777777" w:rsidR="00265ED9" w:rsidRPr="0009042C" w:rsidRDefault="000123A2">
            <w:pPr>
              <w:pStyle w:val="a9"/>
              <w:numPr>
                <w:ilvl w:val="0"/>
                <w:numId w:val="210"/>
              </w:numPr>
              <w:tabs>
                <w:tab w:val="left" w:pos="130"/>
              </w:tabs>
            </w:pPr>
            <w:r w:rsidRPr="0009042C">
              <w:t>задачи и основные мероприятия гражданской обороны; способы защиты населения от оружия массового поражения;</w:t>
            </w:r>
          </w:p>
          <w:p w14:paraId="496297B3" w14:textId="77777777" w:rsidR="00265ED9" w:rsidRPr="0009042C" w:rsidRDefault="000123A2">
            <w:pPr>
              <w:pStyle w:val="a9"/>
              <w:numPr>
                <w:ilvl w:val="0"/>
                <w:numId w:val="210"/>
              </w:numPr>
              <w:tabs>
                <w:tab w:val="left" w:pos="130"/>
              </w:tabs>
            </w:pPr>
            <w:r w:rsidRPr="0009042C">
              <w:t>меры пожарной безопасности и правила безопасного поведения при пожарах;</w:t>
            </w:r>
          </w:p>
          <w:p w14:paraId="6662822B" w14:textId="77777777" w:rsidR="00265ED9" w:rsidRPr="0009042C" w:rsidRDefault="000123A2">
            <w:pPr>
              <w:pStyle w:val="a9"/>
              <w:numPr>
                <w:ilvl w:val="0"/>
                <w:numId w:val="210"/>
              </w:numPr>
              <w:tabs>
                <w:tab w:val="left" w:pos="130"/>
              </w:tabs>
            </w:pPr>
            <w:r w:rsidRPr="0009042C">
              <w:t>организацию и порядок призыва граждан на военную службу и поступления на нее в добровольном порядке;</w:t>
            </w:r>
          </w:p>
          <w:p w14:paraId="6C28AB26" w14:textId="77777777" w:rsidR="00265ED9" w:rsidRPr="0009042C" w:rsidRDefault="000123A2">
            <w:pPr>
              <w:pStyle w:val="a9"/>
              <w:numPr>
                <w:ilvl w:val="0"/>
                <w:numId w:val="210"/>
              </w:numPr>
              <w:tabs>
                <w:tab w:val="left" w:pos="130"/>
              </w:tabs>
            </w:pPr>
            <w:r w:rsidRPr="0009042C">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 область применения получаемых профессиональных знаний при исполнении обязанностей военной службы;</w:t>
            </w:r>
          </w:p>
          <w:p w14:paraId="6F3AB07C" w14:textId="77777777" w:rsidR="00265ED9" w:rsidRPr="0009042C" w:rsidRDefault="000123A2">
            <w:pPr>
              <w:pStyle w:val="a9"/>
              <w:numPr>
                <w:ilvl w:val="0"/>
                <w:numId w:val="210"/>
              </w:numPr>
              <w:tabs>
                <w:tab w:val="left" w:pos="130"/>
              </w:tabs>
            </w:pPr>
            <w:r w:rsidRPr="0009042C">
              <w:t>порядок и правила оказания первой помощи пострадавшим.</w:t>
            </w:r>
          </w:p>
        </w:tc>
      </w:tr>
    </w:tbl>
    <w:p w14:paraId="1E727CD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292C3267" w14:textId="77777777" w:rsidR="00265ED9" w:rsidRPr="0009042C" w:rsidRDefault="000123A2">
      <w:pPr>
        <w:pStyle w:val="1"/>
        <w:numPr>
          <w:ilvl w:val="0"/>
          <w:numId w:val="211"/>
        </w:numPr>
        <w:tabs>
          <w:tab w:val="left" w:pos="363"/>
        </w:tabs>
        <w:spacing w:after="260"/>
        <w:ind w:firstLine="0"/>
        <w:jc w:val="center"/>
      </w:pPr>
      <w:r w:rsidRPr="0009042C">
        <w:rPr>
          <w:b/>
          <w:bCs/>
        </w:rPr>
        <w:t>СТРУКТУРА И СОДЕРЖАНИЕ УЧЕБНОЙ ДИСЦИПЛИНЫ</w:t>
      </w:r>
    </w:p>
    <w:p w14:paraId="1F965B48" w14:textId="77777777" w:rsidR="00265ED9" w:rsidRPr="0009042C" w:rsidRDefault="000123A2">
      <w:pPr>
        <w:pStyle w:val="ab"/>
      </w:pPr>
      <w:r w:rsidRPr="0009042C">
        <w:rPr>
          <w:color w:val="000000"/>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32"/>
        <w:gridCol w:w="1858"/>
      </w:tblGrid>
      <w:tr w:rsidR="00265ED9" w:rsidRPr="0009042C" w14:paraId="762ACB00" w14:textId="77777777">
        <w:trPr>
          <w:trHeight w:hRule="exact" w:val="485"/>
          <w:jc w:val="center"/>
        </w:trPr>
        <w:tc>
          <w:tcPr>
            <w:tcW w:w="7632" w:type="dxa"/>
            <w:tcBorders>
              <w:top w:val="single" w:sz="4" w:space="0" w:color="auto"/>
              <w:left w:val="single" w:sz="4" w:space="0" w:color="auto"/>
            </w:tcBorders>
            <w:shd w:val="clear" w:color="auto" w:fill="auto"/>
          </w:tcPr>
          <w:p w14:paraId="6638A608" w14:textId="77777777" w:rsidR="00265ED9" w:rsidRPr="0009042C" w:rsidRDefault="000123A2">
            <w:pPr>
              <w:pStyle w:val="a9"/>
            </w:pPr>
            <w:r w:rsidRPr="0009042C">
              <w:rPr>
                <w:b/>
                <w:bCs/>
              </w:rPr>
              <w:t>Вид учебной работы</w:t>
            </w:r>
          </w:p>
        </w:tc>
        <w:tc>
          <w:tcPr>
            <w:tcW w:w="1858" w:type="dxa"/>
            <w:tcBorders>
              <w:top w:val="single" w:sz="4" w:space="0" w:color="auto"/>
              <w:left w:val="single" w:sz="4" w:space="0" w:color="auto"/>
              <w:right w:val="single" w:sz="4" w:space="0" w:color="auto"/>
            </w:tcBorders>
            <w:shd w:val="clear" w:color="auto" w:fill="auto"/>
          </w:tcPr>
          <w:p w14:paraId="264668AF" w14:textId="77777777" w:rsidR="00265ED9" w:rsidRPr="0009042C" w:rsidRDefault="000123A2">
            <w:pPr>
              <w:pStyle w:val="a9"/>
            </w:pPr>
            <w:r w:rsidRPr="0009042C">
              <w:rPr>
                <w:b/>
                <w:bCs/>
              </w:rPr>
              <w:t>Объём в часах</w:t>
            </w:r>
          </w:p>
        </w:tc>
      </w:tr>
      <w:tr w:rsidR="00265ED9" w:rsidRPr="0009042C" w14:paraId="1E869823" w14:textId="77777777">
        <w:trPr>
          <w:trHeight w:hRule="exact" w:val="298"/>
          <w:jc w:val="center"/>
        </w:trPr>
        <w:tc>
          <w:tcPr>
            <w:tcW w:w="7632" w:type="dxa"/>
            <w:tcBorders>
              <w:top w:val="single" w:sz="4" w:space="0" w:color="auto"/>
              <w:left w:val="single" w:sz="4" w:space="0" w:color="auto"/>
            </w:tcBorders>
            <w:shd w:val="clear" w:color="auto" w:fill="auto"/>
            <w:vAlign w:val="bottom"/>
          </w:tcPr>
          <w:p w14:paraId="62BABF80" w14:textId="77777777" w:rsidR="00265ED9" w:rsidRPr="0009042C" w:rsidRDefault="000123A2">
            <w:pPr>
              <w:pStyle w:val="a9"/>
            </w:pPr>
            <w:r w:rsidRPr="0009042C">
              <w:rPr>
                <w:b/>
                <w:bCs/>
              </w:rPr>
              <w:t>Объём образовательной программы учебной дисциплины</w:t>
            </w:r>
          </w:p>
        </w:tc>
        <w:tc>
          <w:tcPr>
            <w:tcW w:w="1858" w:type="dxa"/>
            <w:tcBorders>
              <w:top w:val="single" w:sz="4" w:space="0" w:color="auto"/>
              <w:left w:val="single" w:sz="4" w:space="0" w:color="auto"/>
              <w:right w:val="single" w:sz="4" w:space="0" w:color="auto"/>
            </w:tcBorders>
            <w:shd w:val="clear" w:color="auto" w:fill="auto"/>
            <w:vAlign w:val="bottom"/>
          </w:tcPr>
          <w:p w14:paraId="31517F1F" w14:textId="77777777" w:rsidR="00265ED9" w:rsidRPr="0009042C" w:rsidRDefault="000123A2">
            <w:pPr>
              <w:pStyle w:val="a9"/>
            </w:pPr>
            <w:r w:rsidRPr="0009042C">
              <w:rPr>
                <w:b/>
                <w:bCs/>
              </w:rPr>
              <w:t>68</w:t>
            </w:r>
          </w:p>
        </w:tc>
      </w:tr>
      <w:tr w:rsidR="00265ED9" w:rsidRPr="0009042C" w14:paraId="3A3B0B24" w14:textId="77777777">
        <w:trPr>
          <w:trHeight w:hRule="exact" w:val="288"/>
          <w:jc w:val="center"/>
        </w:trPr>
        <w:tc>
          <w:tcPr>
            <w:tcW w:w="7632" w:type="dxa"/>
            <w:tcBorders>
              <w:top w:val="single" w:sz="4" w:space="0" w:color="auto"/>
              <w:left w:val="single" w:sz="4" w:space="0" w:color="auto"/>
            </w:tcBorders>
            <w:shd w:val="clear" w:color="auto" w:fill="auto"/>
            <w:vAlign w:val="bottom"/>
          </w:tcPr>
          <w:p w14:paraId="2C874252" w14:textId="77777777" w:rsidR="00265ED9" w:rsidRPr="0009042C" w:rsidRDefault="000123A2">
            <w:pPr>
              <w:pStyle w:val="a9"/>
            </w:pPr>
            <w:r w:rsidRPr="0009042C">
              <w:rPr>
                <w:b/>
                <w:bCs/>
              </w:rPr>
              <w:t>в т. ч. в форме практической подготовки</w:t>
            </w:r>
          </w:p>
        </w:tc>
        <w:tc>
          <w:tcPr>
            <w:tcW w:w="1858" w:type="dxa"/>
            <w:tcBorders>
              <w:top w:val="single" w:sz="4" w:space="0" w:color="auto"/>
              <w:left w:val="single" w:sz="4" w:space="0" w:color="auto"/>
              <w:right w:val="single" w:sz="4" w:space="0" w:color="auto"/>
            </w:tcBorders>
            <w:shd w:val="clear" w:color="auto" w:fill="auto"/>
            <w:vAlign w:val="bottom"/>
          </w:tcPr>
          <w:p w14:paraId="5C0801D4" w14:textId="77777777" w:rsidR="00265ED9" w:rsidRPr="0009042C" w:rsidRDefault="000123A2">
            <w:pPr>
              <w:pStyle w:val="a9"/>
            </w:pPr>
            <w:r w:rsidRPr="0009042C">
              <w:rPr>
                <w:b/>
                <w:bCs/>
              </w:rPr>
              <w:t>48</w:t>
            </w:r>
          </w:p>
        </w:tc>
      </w:tr>
      <w:tr w:rsidR="00265ED9" w:rsidRPr="0009042C" w14:paraId="0868283F" w14:textId="77777777">
        <w:trPr>
          <w:trHeight w:hRule="exact" w:val="298"/>
          <w:jc w:val="center"/>
        </w:trPr>
        <w:tc>
          <w:tcPr>
            <w:tcW w:w="7632" w:type="dxa"/>
            <w:tcBorders>
              <w:top w:val="single" w:sz="4" w:space="0" w:color="auto"/>
              <w:left w:val="single" w:sz="4" w:space="0" w:color="auto"/>
            </w:tcBorders>
            <w:shd w:val="clear" w:color="auto" w:fill="auto"/>
            <w:vAlign w:val="bottom"/>
          </w:tcPr>
          <w:p w14:paraId="062737DA" w14:textId="77777777" w:rsidR="00265ED9" w:rsidRPr="0009042C" w:rsidRDefault="000123A2">
            <w:pPr>
              <w:pStyle w:val="a9"/>
            </w:pPr>
            <w:r w:rsidRPr="0009042C">
              <w:t>в т. ч.:</w:t>
            </w:r>
          </w:p>
        </w:tc>
        <w:tc>
          <w:tcPr>
            <w:tcW w:w="1858" w:type="dxa"/>
            <w:tcBorders>
              <w:top w:val="single" w:sz="4" w:space="0" w:color="auto"/>
              <w:left w:val="single" w:sz="4" w:space="0" w:color="auto"/>
              <w:right w:val="single" w:sz="4" w:space="0" w:color="auto"/>
            </w:tcBorders>
            <w:shd w:val="clear" w:color="auto" w:fill="auto"/>
          </w:tcPr>
          <w:p w14:paraId="29965C85" w14:textId="77777777" w:rsidR="00265ED9" w:rsidRPr="0009042C" w:rsidRDefault="00265ED9">
            <w:pPr>
              <w:rPr>
                <w:rFonts w:ascii="Times New Roman" w:hAnsi="Times New Roman" w:cs="Times New Roman"/>
              </w:rPr>
            </w:pPr>
          </w:p>
        </w:tc>
      </w:tr>
      <w:tr w:rsidR="00265ED9" w:rsidRPr="0009042C" w14:paraId="3987B024" w14:textId="77777777">
        <w:trPr>
          <w:trHeight w:hRule="exact" w:val="283"/>
          <w:jc w:val="center"/>
        </w:trPr>
        <w:tc>
          <w:tcPr>
            <w:tcW w:w="7632" w:type="dxa"/>
            <w:tcBorders>
              <w:top w:val="single" w:sz="4" w:space="0" w:color="auto"/>
              <w:left w:val="single" w:sz="4" w:space="0" w:color="auto"/>
            </w:tcBorders>
            <w:shd w:val="clear" w:color="auto" w:fill="auto"/>
            <w:vAlign w:val="bottom"/>
          </w:tcPr>
          <w:p w14:paraId="1EDCA8C5" w14:textId="77777777" w:rsidR="00265ED9" w:rsidRPr="0009042C" w:rsidRDefault="000123A2">
            <w:pPr>
              <w:pStyle w:val="a9"/>
            </w:pPr>
            <w:r w:rsidRPr="0009042C">
              <w:t>теоретическое обучение</w:t>
            </w:r>
          </w:p>
        </w:tc>
        <w:tc>
          <w:tcPr>
            <w:tcW w:w="1858" w:type="dxa"/>
            <w:tcBorders>
              <w:top w:val="single" w:sz="4" w:space="0" w:color="auto"/>
              <w:left w:val="single" w:sz="4" w:space="0" w:color="auto"/>
              <w:right w:val="single" w:sz="4" w:space="0" w:color="auto"/>
            </w:tcBorders>
            <w:shd w:val="clear" w:color="auto" w:fill="auto"/>
            <w:vAlign w:val="bottom"/>
          </w:tcPr>
          <w:p w14:paraId="124343AB" w14:textId="77777777" w:rsidR="00265ED9" w:rsidRPr="0009042C" w:rsidRDefault="000123A2">
            <w:pPr>
              <w:pStyle w:val="a9"/>
            </w:pPr>
            <w:r w:rsidRPr="0009042C">
              <w:t>20</w:t>
            </w:r>
          </w:p>
        </w:tc>
      </w:tr>
      <w:tr w:rsidR="00265ED9" w:rsidRPr="0009042C" w14:paraId="2F454798" w14:textId="77777777">
        <w:trPr>
          <w:trHeight w:hRule="exact" w:val="298"/>
          <w:jc w:val="center"/>
        </w:trPr>
        <w:tc>
          <w:tcPr>
            <w:tcW w:w="7632" w:type="dxa"/>
            <w:tcBorders>
              <w:top w:val="single" w:sz="4" w:space="0" w:color="auto"/>
              <w:left w:val="single" w:sz="4" w:space="0" w:color="auto"/>
            </w:tcBorders>
            <w:shd w:val="clear" w:color="auto" w:fill="auto"/>
            <w:vAlign w:val="bottom"/>
          </w:tcPr>
          <w:p w14:paraId="257D37B0" w14:textId="77777777" w:rsidR="00265ED9" w:rsidRPr="0009042C" w:rsidRDefault="000123A2">
            <w:pPr>
              <w:pStyle w:val="a9"/>
            </w:pPr>
            <w:r w:rsidRPr="0009042C">
              <w:t>практические занятия</w:t>
            </w:r>
          </w:p>
        </w:tc>
        <w:tc>
          <w:tcPr>
            <w:tcW w:w="1858" w:type="dxa"/>
            <w:tcBorders>
              <w:top w:val="single" w:sz="4" w:space="0" w:color="auto"/>
              <w:left w:val="single" w:sz="4" w:space="0" w:color="auto"/>
              <w:right w:val="single" w:sz="4" w:space="0" w:color="auto"/>
            </w:tcBorders>
            <w:shd w:val="clear" w:color="auto" w:fill="auto"/>
            <w:vAlign w:val="bottom"/>
          </w:tcPr>
          <w:p w14:paraId="4FCE0FE9" w14:textId="77777777" w:rsidR="00265ED9" w:rsidRPr="0009042C" w:rsidRDefault="000123A2">
            <w:pPr>
              <w:pStyle w:val="a9"/>
            </w:pPr>
            <w:r w:rsidRPr="0009042C">
              <w:t>48</w:t>
            </w:r>
          </w:p>
        </w:tc>
      </w:tr>
      <w:tr w:rsidR="00265ED9" w:rsidRPr="0009042C" w14:paraId="262B8C9E" w14:textId="77777777">
        <w:trPr>
          <w:trHeight w:hRule="exact" w:val="283"/>
          <w:jc w:val="center"/>
        </w:trPr>
        <w:tc>
          <w:tcPr>
            <w:tcW w:w="7632" w:type="dxa"/>
            <w:tcBorders>
              <w:top w:val="single" w:sz="4" w:space="0" w:color="auto"/>
              <w:left w:val="single" w:sz="4" w:space="0" w:color="auto"/>
            </w:tcBorders>
            <w:shd w:val="clear" w:color="auto" w:fill="auto"/>
            <w:vAlign w:val="bottom"/>
          </w:tcPr>
          <w:p w14:paraId="0FD865EB" w14:textId="77777777" w:rsidR="00265ED9" w:rsidRPr="0009042C" w:rsidRDefault="000123A2">
            <w:pPr>
              <w:pStyle w:val="a9"/>
            </w:pPr>
            <w:r w:rsidRPr="0009042C">
              <w:rPr>
                <w:b/>
                <w:bCs/>
              </w:rPr>
              <w:t>Самостоятельная работа обучающегося (всего)</w:t>
            </w:r>
            <w:r w:rsidRPr="0009042C">
              <w:rPr>
                <w:b/>
                <w:bCs/>
                <w:vertAlign w:val="superscript"/>
              </w:rPr>
              <w:footnoteReference w:id="32"/>
            </w:r>
          </w:p>
        </w:tc>
        <w:tc>
          <w:tcPr>
            <w:tcW w:w="1858" w:type="dxa"/>
            <w:tcBorders>
              <w:top w:val="single" w:sz="4" w:space="0" w:color="auto"/>
              <w:left w:val="single" w:sz="4" w:space="0" w:color="auto"/>
              <w:right w:val="single" w:sz="4" w:space="0" w:color="auto"/>
            </w:tcBorders>
            <w:shd w:val="clear" w:color="auto" w:fill="auto"/>
          </w:tcPr>
          <w:p w14:paraId="7BCA97B9" w14:textId="77777777" w:rsidR="00265ED9" w:rsidRPr="0009042C" w:rsidRDefault="000123A2">
            <w:pPr>
              <w:pStyle w:val="a9"/>
            </w:pPr>
            <w:r w:rsidRPr="0009042C">
              <w:rPr>
                <w:b/>
                <w:bCs/>
              </w:rPr>
              <w:t>*</w:t>
            </w:r>
          </w:p>
        </w:tc>
      </w:tr>
      <w:tr w:rsidR="00265ED9" w:rsidRPr="0009042C" w14:paraId="76C9FE9A" w14:textId="77777777">
        <w:trPr>
          <w:trHeight w:hRule="exact" w:val="307"/>
          <w:jc w:val="center"/>
        </w:trPr>
        <w:tc>
          <w:tcPr>
            <w:tcW w:w="7632" w:type="dxa"/>
            <w:tcBorders>
              <w:top w:val="single" w:sz="4" w:space="0" w:color="auto"/>
              <w:left w:val="single" w:sz="4" w:space="0" w:color="auto"/>
              <w:bottom w:val="single" w:sz="4" w:space="0" w:color="auto"/>
            </w:tcBorders>
            <w:shd w:val="clear" w:color="auto" w:fill="auto"/>
            <w:vAlign w:val="bottom"/>
          </w:tcPr>
          <w:p w14:paraId="6FBE5F57" w14:textId="77777777" w:rsidR="00265ED9" w:rsidRPr="0009042C" w:rsidRDefault="000123A2">
            <w:pPr>
              <w:pStyle w:val="a9"/>
            </w:pPr>
            <w:r w:rsidRPr="0009042C">
              <w:rPr>
                <w:b/>
                <w:bCs/>
              </w:rPr>
              <w:t>Промежуточная аттестация</w:t>
            </w:r>
            <w:r w:rsidRPr="0009042C">
              <w:t>:</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755C738E" w14:textId="77777777" w:rsidR="00265ED9" w:rsidRPr="0009042C" w:rsidRDefault="00265ED9">
            <w:pPr>
              <w:rPr>
                <w:rFonts w:ascii="Times New Roman" w:hAnsi="Times New Roman" w:cs="Times New Roman"/>
              </w:rPr>
            </w:pPr>
          </w:p>
        </w:tc>
      </w:tr>
    </w:tbl>
    <w:p w14:paraId="3E394910" w14:textId="77777777" w:rsidR="00265ED9" w:rsidRPr="0009042C" w:rsidRDefault="00265ED9">
      <w:pPr>
        <w:rPr>
          <w:rFonts w:ascii="Times New Roman" w:hAnsi="Times New Roman" w:cs="Times New Roman"/>
        </w:rPr>
        <w:sectPr w:rsidR="00265ED9" w:rsidRPr="0009042C">
          <w:headerReference w:type="default" r:id="rId229"/>
          <w:footerReference w:type="default" r:id="rId230"/>
          <w:headerReference w:type="first" r:id="rId231"/>
          <w:footerReference w:type="first" r:id="rId232"/>
          <w:footnotePr>
            <w:numFmt w:val="upperRoman"/>
          </w:footnotePr>
          <w:pgSz w:w="11900" w:h="16840"/>
          <w:pgMar w:top="708" w:right="591" w:bottom="1149" w:left="1618" w:header="0" w:footer="3" w:gutter="0"/>
          <w:pgNumType w:start="2"/>
          <w:cols w:space="720"/>
          <w:noEndnote/>
          <w:titlePg/>
          <w:docGrid w:linePitch="360"/>
        </w:sectPr>
      </w:pPr>
    </w:p>
    <w:p w14:paraId="36B4D30A" w14:textId="77777777" w:rsidR="00265ED9" w:rsidRPr="0009042C" w:rsidRDefault="00265ED9">
      <w:pPr>
        <w:spacing w:after="219" w:line="1" w:lineRule="exact"/>
        <w:rPr>
          <w:rFonts w:ascii="Times New Roman" w:hAnsi="Times New Roman" w:cs="Times New Roman"/>
        </w:rPr>
      </w:pPr>
    </w:p>
    <w:p w14:paraId="5210F382" w14:textId="77777777" w:rsidR="00265ED9" w:rsidRPr="0009042C" w:rsidRDefault="000123A2">
      <w:pPr>
        <w:pStyle w:val="ab"/>
        <w:tabs>
          <w:tab w:val="left" w:pos="576"/>
        </w:tabs>
      </w:pPr>
      <w:r w:rsidRPr="0009042C">
        <w:rPr>
          <w:color w:val="000000"/>
        </w:rPr>
        <w:t>2.2.</w:t>
      </w:r>
      <w:r w:rsidRPr="0009042C">
        <w:rPr>
          <w:color w:val="000000"/>
        </w:rPr>
        <w:tab/>
        <w:t>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6797"/>
        <w:gridCol w:w="1373"/>
        <w:gridCol w:w="1238"/>
        <w:gridCol w:w="1234"/>
        <w:gridCol w:w="2525"/>
      </w:tblGrid>
      <w:tr w:rsidR="00265ED9" w:rsidRPr="0009042C" w14:paraId="3862B2A3" w14:textId="77777777">
        <w:trPr>
          <w:trHeight w:hRule="exact" w:val="3307"/>
          <w:jc w:val="center"/>
        </w:trPr>
        <w:tc>
          <w:tcPr>
            <w:tcW w:w="1872" w:type="dxa"/>
            <w:tcBorders>
              <w:top w:val="single" w:sz="4" w:space="0" w:color="auto"/>
              <w:left w:val="single" w:sz="4" w:space="0" w:color="auto"/>
            </w:tcBorders>
            <w:shd w:val="clear" w:color="auto" w:fill="auto"/>
          </w:tcPr>
          <w:p w14:paraId="6F5AAA00" w14:textId="77777777" w:rsidR="00265ED9" w:rsidRPr="0009042C" w:rsidRDefault="000123A2">
            <w:pPr>
              <w:pStyle w:val="a9"/>
            </w:pPr>
            <w:r w:rsidRPr="0009042C">
              <w:rPr>
                <w:b/>
                <w:bCs/>
              </w:rPr>
              <w:t>Наименование разделов и тем</w:t>
            </w:r>
          </w:p>
        </w:tc>
        <w:tc>
          <w:tcPr>
            <w:tcW w:w="6797" w:type="dxa"/>
            <w:tcBorders>
              <w:top w:val="single" w:sz="4" w:space="0" w:color="auto"/>
              <w:left w:val="single" w:sz="4" w:space="0" w:color="auto"/>
            </w:tcBorders>
            <w:shd w:val="clear" w:color="auto" w:fill="auto"/>
          </w:tcPr>
          <w:p w14:paraId="0438B1CC" w14:textId="77777777" w:rsidR="00265ED9" w:rsidRPr="0009042C" w:rsidRDefault="000123A2">
            <w:pPr>
              <w:pStyle w:val="a9"/>
              <w:spacing w:before="280"/>
              <w:jc w:val="both"/>
            </w:pPr>
            <w:r w:rsidRPr="0009042C">
              <w:rPr>
                <w:b/>
                <w:bCs/>
              </w:rPr>
              <w:t>Содержание учебного материала и формы организации деятельности обучающихся</w:t>
            </w:r>
          </w:p>
        </w:tc>
        <w:tc>
          <w:tcPr>
            <w:tcW w:w="1373" w:type="dxa"/>
            <w:tcBorders>
              <w:top w:val="single" w:sz="4" w:space="0" w:color="auto"/>
              <w:left w:val="single" w:sz="4" w:space="0" w:color="auto"/>
            </w:tcBorders>
            <w:shd w:val="clear" w:color="auto" w:fill="auto"/>
          </w:tcPr>
          <w:p w14:paraId="0E0992E3" w14:textId="77777777" w:rsidR="00265ED9" w:rsidRPr="0009042C" w:rsidRDefault="000123A2">
            <w:pPr>
              <w:pStyle w:val="a9"/>
            </w:pPr>
            <w:r w:rsidRPr="0009042C">
              <w:rPr>
                <w:b/>
                <w:bCs/>
              </w:rPr>
              <w:t>Объем в часах</w:t>
            </w:r>
          </w:p>
        </w:tc>
        <w:tc>
          <w:tcPr>
            <w:tcW w:w="1238" w:type="dxa"/>
            <w:tcBorders>
              <w:top w:val="single" w:sz="4" w:space="0" w:color="auto"/>
              <w:left w:val="single" w:sz="4" w:space="0" w:color="auto"/>
            </w:tcBorders>
            <w:shd w:val="clear" w:color="auto" w:fill="auto"/>
            <w:vAlign w:val="bottom"/>
          </w:tcPr>
          <w:p w14:paraId="2054D5A6" w14:textId="77777777" w:rsidR="00265ED9" w:rsidRPr="0009042C" w:rsidRDefault="000123A2">
            <w:pPr>
              <w:pStyle w:val="a9"/>
              <w:jc w:val="center"/>
            </w:pPr>
            <w:r w:rsidRPr="0009042C">
              <w:rPr>
                <w:b/>
                <w:bCs/>
              </w:rPr>
              <w:t>Коды компетен ций, личност. резуль. формиров анию которых способств ует элемент программ ы</w:t>
            </w:r>
          </w:p>
        </w:tc>
        <w:tc>
          <w:tcPr>
            <w:tcW w:w="1234" w:type="dxa"/>
            <w:tcBorders>
              <w:top w:val="single" w:sz="4" w:space="0" w:color="auto"/>
              <w:left w:val="single" w:sz="4" w:space="0" w:color="auto"/>
            </w:tcBorders>
            <w:shd w:val="clear" w:color="auto" w:fill="auto"/>
          </w:tcPr>
          <w:p w14:paraId="71950A35" w14:textId="77777777" w:rsidR="00265ED9" w:rsidRPr="0009042C" w:rsidRDefault="000123A2">
            <w:pPr>
              <w:pStyle w:val="a9"/>
              <w:jc w:val="center"/>
            </w:pPr>
            <w:r w:rsidRPr="0009042C">
              <w:rPr>
                <w:b/>
                <w:bCs/>
              </w:rPr>
              <w:t>Код ПК, ОК</w:t>
            </w:r>
          </w:p>
        </w:tc>
        <w:tc>
          <w:tcPr>
            <w:tcW w:w="2525" w:type="dxa"/>
            <w:tcBorders>
              <w:top w:val="single" w:sz="4" w:space="0" w:color="auto"/>
              <w:left w:val="single" w:sz="4" w:space="0" w:color="auto"/>
              <w:right w:val="single" w:sz="4" w:space="0" w:color="auto"/>
            </w:tcBorders>
            <w:shd w:val="clear" w:color="auto" w:fill="auto"/>
          </w:tcPr>
          <w:p w14:paraId="7DB58956" w14:textId="77777777" w:rsidR="00265ED9" w:rsidRPr="0009042C" w:rsidRDefault="000123A2">
            <w:pPr>
              <w:pStyle w:val="a9"/>
              <w:jc w:val="center"/>
            </w:pPr>
            <w:r w:rsidRPr="0009042C">
              <w:rPr>
                <w:b/>
                <w:bCs/>
              </w:rPr>
              <w:t>Код Н/У/З</w:t>
            </w:r>
          </w:p>
        </w:tc>
      </w:tr>
      <w:tr w:rsidR="00265ED9" w:rsidRPr="0009042C" w14:paraId="4B3EDD2E" w14:textId="77777777">
        <w:trPr>
          <w:trHeight w:hRule="exact" w:val="509"/>
          <w:jc w:val="center"/>
        </w:trPr>
        <w:tc>
          <w:tcPr>
            <w:tcW w:w="8669" w:type="dxa"/>
            <w:gridSpan w:val="2"/>
            <w:tcBorders>
              <w:top w:val="single" w:sz="4" w:space="0" w:color="auto"/>
              <w:left w:val="single" w:sz="4" w:space="0" w:color="auto"/>
            </w:tcBorders>
            <w:shd w:val="clear" w:color="auto" w:fill="auto"/>
          </w:tcPr>
          <w:p w14:paraId="3D6BDD93" w14:textId="77777777" w:rsidR="00265ED9" w:rsidRPr="0009042C" w:rsidRDefault="000123A2">
            <w:pPr>
              <w:pStyle w:val="a9"/>
            </w:pPr>
            <w:r w:rsidRPr="0009042C">
              <w:rPr>
                <w:b/>
                <w:bCs/>
              </w:rPr>
              <w:t>Раздел 1. Гражданская оборона</w:t>
            </w:r>
          </w:p>
        </w:tc>
        <w:tc>
          <w:tcPr>
            <w:tcW w:w="1373" w:type="dxa"/>
            <w:tcBorders>
              <w:top w:val="single" w:sz="4" w:space="0" w:color="auto"/>
              <w:left w:val="single" w:sz="4" w:space="0" w:color="auto"/>
            </w:tcBorders>
            <w:shd w:val="clear" w:color="auto" w:fill="auto"/>
          </w:tcPr>
          <w:p w14:paraId="6E201961" w14:textId="77777777" w:rsidR="00265ED9" w:rsidRPr="0009042C" w:rsidRDefault="000123A2">
            <w:pPr>
              <w:pStyle w:val="a9"/>
              <w:jc w:val="center"/>
            </w:pPr>
            <w:r w:rsidRPr="0009042C">
              <w:rPr>
                <w:b/>
                <w:bCs/>
              </w:rPr>
              <w:t>16</w:t>
            </w:r>
          </w:p>
        </w:tc>
        <w:tc>
          <w:tcPr>
            <w:tcW w:w="1238" w:type="dxa"/>
            <w:tcBorders>
              <w:top w:val="single" w:sz="4" w:space="0" w:color="auto"/>
              <w:left w:val="single" w:sz="4" w:space="0" w:color="auto"/>
            </w:tcBorders>
            <w:shd w:val="clear" w:color="auto" w:fill="auto"/>
          </w:tcPr>
          <w:p w14:paraId="607A9B4B" w14:textId="77777777" w:rsidR="00265ED9" w:rsidRPr="0009042C" w:rsidRDefault="00265ED9">
            <w:pPr>
              <w:rPr>
                <w:rFonts w:ascii="Times New Roman" w:hAnsi="Times New Roman" w:cs="Times New Roman"/>
              </w:rPr>
            </w:pPr>
          </w:p>
        </w:tc>
        <w:tc>
          <w:tcPr>
            <w:tcW w:w="1234" w:type="dxa"/>
            <w:tcBorders>
              <w:top w:val="single" w:sz="4" w:space="0" w:color="auto"/>
              <w:left w:val="single" w:sz="4" w:space="0" w:color="auto"/>
            </w:tcBorders>
            <w:shd w:val="clear" w:color="auto" w:fill="auto"/>
          </w:tcPr>
          <w:p w14:paraId="5AA46C3A" w14:textId="77777777" w:rsidR="00265ED9" w:rsidRPr="0009042C" w:rsidRDefault="00265ED9">
            <w:pPr>
              <w:rPr>
                <w:rFonts w:ascii="Times New Roman" w:hAnsi="Times New Roman" w:cs="Times New Roman"/>
              </w:rPr>
            </w:pPr>
          </w:p>
        </w:tc>
        <w:tc>
          <w:tcPr>
            <w:tcW w:w="2525" w:type="dxa"/>
            <w:tcBorders>
              <w:top w:val="single" w:sz="4" w:space="0" w:color="auto"/>
              <w:left w:val="single" w:sz="4" w:space="0" w:color="auto"/>
              <w:right w:val="single" w:sz="4" w:space="0" w:color="auto"/>
            </w:tcBorders>
            <w:shd w:val="clear" w:color="auto" w:fill="auto"/>
          </w:tcPr>
          <w:p w14:paraId="70D8E10F" w14:textId="77777777" w:rsidR="00265ED9" w:rsidRPr="0009042C" w:rsidRDefault="00265ED9">
            <w:pPr>
              <w:rPr>
                <w:rFonts w:ascii="Times New Roman" w:hAnsi="Times New Roman" w:cs="Times New Roman"/>
              </w:rPr>
            </w:pPr>
          </w:p>
        </w:tc>
      </w:tr>
      <w:tr w:rsidR="00265ED9" w:rsidRPr="0009042C" w14:paraId="478A3B49" w14:textId="77777777">
        <w:trPr>
          <w:trHeight w:hRule="exact" w:val="336"/>
          <w:jc w:val="center"/>
        </w:trPr>
        <w:tc>
          <w:tcPr>
            <w:tcW w:w="1872" w:type="dxa"/>
            <w:vMerge w:val="restart"/>
            <w:tcBorders>
              <w:top w:val="single" w:sz="4" w:space="0" w:color="auto"/>
              <w:left w:val="single" w:sz="4" w:space="0" w:color="auto"/>
            </w:tcBorders>
            <w:shd w:val="clear" w:color="auto" w:fill="auto"/>
            <w:vAlign w:val="bottom"/>
          </w:tcPr>
          <w:p w14:paraId="45B81ABB" w14:textId="77777777" w:rsidR="00265ED9" w:rsidRPr="0009042C" w:rsidRDefault="000123A2">
            <w:pPr>
              <w:pStyle w:val="a9"/>
            </w:pPr>
            <w:r w:rsidRPr="0009042C">
              <w:rPr>
                <w:b/>
                <w:bCs/>
              </w:rPr>
              <w:t>Тема 1.1 Единая государственн ая система предупрежден ия и ликвидации чрезвычайных ситуаций</w:t>
            </w:r>
          </w:p>
        </w:tc>
        <w:tc>
          <w:tcPr>
            <w:tcW w:w="6797" w:type="dxa"/>
            <w:tcBorders>
              <w:top w:val="single" w:sz="4" w:space="0" w:color="auto"/>
              <w:left w:val="single" w:sz="4" w:space="0" w:color="auto"/>
            </w:tcBorders>
            <w:shd w:val="clear" w:color="auto" w:fill="auto"/>
            <w:vAlign w:val="center"/>
          </w:tcPr>
          <w:p w14:paraId="42E65CCA" w14:textId="77777777" w:rsidR="00265ED9" w:rsidRPr="0009042C" w:rsidRDefault="000123A2">
            <w:pPr>
              <w:pStyle w:val="a9"/>
              <w:jc w:val="both"/>
            </w:pPr>
            <w:r w:rsidRPr="0009042C">
              <w:rPr>
                <w:b/>
                <w:bCs/>
              </w:rPr>
              <w:t>Содержание учебного материала</w:t>
            </w:r>
          </w:p>
        </w:tc>
        <w:tc>
          <w:tcPr>
            <w:tcW w:w="1373" w:type="dxa"/>
            <w:tcBorders>
              <w:top w:val="single" w:sz="4" w:space="0" w:color="auto"/>
              <w:left w:val="single" w:sz="4" w:space="0" w:color="auto"/>
            </w:tcBorders>
            <w:shd w:val="clear" w:color="auto" w:fill="auto"/>
            <w:vAlign w:val="center"/>
          </w:tcPr>
          <w:p w14:paraId="1A827798" w14:textId="77777777" w:rsidR="00265ED9" w:rsidRPr="0009042C" w:rsidRDefault="000123A2">
            <w:pPr>
              <w:pStyle w:val="a9"/>
              <w:jc w:val="center"/>
            </w:pPr>
            <w:r w:rsidRPr="0009042C">
              <w:rPr>
                <w:b/>
                <w:bCs/>
              </w:rPr>
              <w:t>2</w:t>
            </w:r>
          </w:p>
        </w:tc>
        <w:tc>
          <w:tcPr>
            <w:tcW w:w="1238" w:type="dxa"/>
            <w:tcBorders>
              <w:top w:val="single" w:sz="4" w:space="0" w:color="auto"/>
              <w:left w:val="single" w:sz="4" w:space="0" w:color="auto"/>
            </w:tcBorders>
            <w:shd w:val="clear" w:color="auto" w:fill="auto"/>
          </w:tcPr>
          <w:p w14:paraId="1A32BD44" w14:textId="77777777" w:rsidR="00265ED9" w:rsidRPr="0009042C" w:rsidRDefault="00265ED9">
            <w:pPr>
              <w:rPr>
                <w:rFonts w:ascii="Times New Roman" w:hAnsi="Times New Roman" w:cs="Times New Roman"/>
              </w:rPr>
            </w:pPr>
          </w:p>
        </w:tc>
        <w:tc>
          <w:tcPr>
            <w:tcW w:w="1234" w:type="dxa"/>
            <w:vMerge w:val="restart"/>
            <w:tcBorders>
              <w:top w:val="single" w:sz="4" w:space="0" w:color="auto"/>
              <w:left w:val="single" w:sz="4" w:space="0" w:color="auto"/>
            </w:tcBorders>
            <w:shd w:val="clear" w:color="auto" w:fill="auto"/>
          </w:tcPr>
          <w:p w14:paraId="27939247" w14:textId="77777777" w:rsidR="00265ED9" w:rsidRPr="0009042C" w:rsidRDefault="000123A2">
            <w:pPr>
              <w:pStyle w:val="a9"/>
            </w:pPr>
            <w:r w:rsidRPr="0009042C">
              <w:t>ОК 01 - 09</w:t>
            </w:r>
          </w:p>
          <w:p w14:paraId="635F6696" w14:textId="77777777" w:rsidR="00265ED9" w:rsidRPr="0009042C" w:rsidRDefault="000123A2">
            <w:pPr>
              <w:pStyle w:val="a9"/>
              <w:jc w:val="center"/>
            </w:pPr>
            <w:r w:rsidRPr="0009042C">
              <w:t>ПК 1.1 - 1.3, 2.1 - 2.3</w:t>
            </w:r>
          </w:p>
        </w:tc>
        <w:tc>
          <w:tcPr>
            <w:tcW w:w="2525" w:type="dxa"/>
            <w:tcBorders>
              <w:top w:val="single" w:sz="4" w:space="0" w:color="auto"/>
              <w:left w:val="single" w:sz="4" w:space="0" w:color="auto"/>
              <w:right w:val="single" w:sz="4" w:space="0" w:color="auto"/>
            </w:tcBorders>
            <w:shd w:val="clear" w:color="auto" w:fill="auto"/>
          </w:tcPr>
          <w:p w14:paraId="5DEF7C8E" w14:textId="77777777" w:rsidR="00265ED9" w:rsidRPr="0009042C" w:rsidRDefault="00265ED9">
            <w:pPr>
              <w:rPr>
                <w:rFonts w:ascii="Times New Roman" w:hAnsi="Times New Roman" w:cs="Times New Roman"/>
              </w:rPr>
            </w:pPr>
          </w:p>
        </w:tc>
      </w:tr>
      <w:tr w:rsidR="00265ED9" w:rsidRPr="0009042C" w14:paraId="1B521E51" w14:textId="77777777">
        <w:trPr>
          <w:trHeight w:hRule="exact" w:val="2155"/>
          <w:jc w:val="center"/>
        </w:trPr>
        <w:tc>
          <w:tcPr>
            <w:tcW w:w="1872" w:type="dxa"/>
            <w:vMerge/>
            <w:tcBorders>
              <w:left w:val="single" w:sz="4" w:space="0" w:color="auto"/>
            </w:tcBorders>
            <w:shd w:val="clear" w:color="auto" w:fill="auto"/>
            <w:vAlign w:val="bottom"/>
          </w:tcPr>
          <w:p w14:paraId="1D114859" w14:textId="77777777" w:rsidR="00265ED9" w:rsidRPr="0009042C" w:rsidRDefault="00265ED9">
            <w:pPr>
              <w:rPr>
                <w:rFonts w:ascii="Times New Roman" w:hAnsi="Times New Roman" w:cs="Times New Roman"/>
              </w:rPr>
            </w:pPr>
          </w:p>
        </w:tc>
        <w:tc>
          <w:tcPr>
            <w:tcW w:w="6797" w:type="dxa"/>
            <w:tcBorders>
              <w:top w:val="single" w:sz="4" w:space="0" w:color="auto"/>
              <w:left w:val="single" w:sz="4" w:space="0" w:color="auto"/>
            </w:tcBorders>
            <w:shd w:val="clear" w:color="auto" w:fill="auto"/>
          </w:tcPr>
          <w:p w14:paraId="3B11363B" w14:textId="77777777" w:rsidR="00265ED9" w:rsidRPr="0009042C" w:rsidRDefault="000123A2">
            <w:pPr>
              <w:pStyle w:val="a9"/>
              <w:tabs>
                <w:tab w:val="left" w:pos="1114"/>
                <w:tab w:val="left" w:pos="3139"/>
                <w:tab w:val="left" w:pos="3566"/>
                <w:tab w:val="left" w:pos="5088"/>
              </w:tabs>
              <w:jc w:val="both"/>
            </w:pPr>
            <w:r w:rsidRPr="0009042C">
              <w:t>Министерство Российской Федерации по делам гражданской обороны, чрезвычайным ситуациям и ликвидации последствий стихийных бедствий (МЧС России). История её создания. Центральная задача МЧС России. Единая государственная система</w:t>
            </w:r>
            <w:r w:rsidRPr="0009042C">
              <w:tab/>
              <w:t>предупреждения</w:t>
            </w:r>
            <w:r w:rsidRPr="0009042C">
              <w:tab/>
              <w:t>и</w:t>
            </w:r>
            <w:r w:rsidRPr="0009042C">
              <w:tab/>
              <w:t>ликвидации</w:t>
            </w:r>
            <w:r w:rsidRPr="0009042C">
              <w:tab/>
              <w:t>чрезвычайных</w:t>
            </w:r>
          </w:p>
          <w:p w14:paraId="1E5A3C3E" w14:textId="77777777" w:rsidR="00265ED9" w:rsidRPr="0009042C" w:rsidRDefault="000123A2">
            <w:pPr>
              <w:pStyle w:val="a9"/>
              <w:jc w:val="both"/>
            </w:pPr>
            <w:r w:rsidRPr="0009042C">
              <w:t>ситуаций. Цели и задачи. Структура и органы управления. Режимы функционирования. Силы и средства</w:t>
            </w:r>
          </w:p>
        </w:tc>
        <w:tc>
          <w:tcPr>
            <w:tcW w:w="1373" w:type="dxa"/>
            <w:tcBorders>
              <w:top w:val="single" w:sz="4" w:space="0" w:color="auto"/>
              <w:left w:val="single" w:sz="4" w:space="0" w:color="auto"/>
            </w:tcBorders>
            <w:shd w:val="clear" w:color="auto" w:fill="auto"/>
          </w:tcPr>
          <w:p w14:paraId="06C5E2F4" w14:textId="77777777" w:rsidR="00265ED9" w:rsidRPr="0009042C" w:rsidRDefault="000123A2">
            <w:pPr>
              <w:pStyle w:val="a9"/>
              <w:jc w:val="center"/>
            </w:pPr>
            <w:r w:rsidRPr="0009042C">
              <w:t>2</w:t>
            </w:r>
          </w:p>
        </w:tc>
        <w:tc>
          <w:tcPr>
            <w:tcW w:w="1238" w:type="dxa"/>
            <w:tcBorders>
              <w:top w:val="single" w:sz="4" w:space="0" w:color="auto"/>
              <w:left w:val="single" w:sz="4" w:space="0" w:color="auto"/>
            </w:tcBorders>
            <w:shd w:val="clear" w:color="auto" w:fill="auto"/>
          </w:tcPr>
          <w:p w14:paraId="70A0689B" w14:textId="77777777" w:rsidR="00265ED9" w:rsidRPr="0009042C" w:rsidRDefault="000123A2">
            <w:pPr>
              <w:pStyle w:val="a9"/>
            </w:pPr>
            <w:r w:rsidRPr="0009042C">
              <w:rPr>
                <w:b/>
                <w:bCs/>
                <w:iCs/>
              </w:rPr>
              <w:t>ЛР 1,3,8</w:t>
            </w:r>
          </w:p>
        </w:tc>
        <w:tc>
          <w:tcPr>
            <w:tcW w:w="1234" w:type="dxa"/>
            <w:vMerge/>
            <w:tcBorders>
              <w:left w:val="single" w:sz="4" w:space="0" w:color="auto"/>
            </w:tcBorders>
            <w:shd w:val="clear" w:color="auto" w:fill="auto"/>
          </w:tcPr>
          <w:p w14:paraId="54D9E477" w14:textId="77777777" w:rsidR="00265ED9" w:rsidRPr="0009042C" w:rsidRDefault="00265ED9">
            <w:pPr>
              <w:rPr>
                <w:rFonts w:ascii="Times New Roman" w:hAnsi="Times New Roman" w:cs="Times New Roman"/>
              </w:rPr>
            </w:pPr>
          </w:p>
        </w:tc>
        <w:tc>
          <w:tcPr>
            <w:tcW w:w="2525" w:type="dxa"/>
            <w:tcBorders>
              <w:top w:val="single" w:sz="4" w:space="0" w:color="auto"/>
              <w:left w:val="single" w:sz="4" w:space="0" w:color="auto"/>
              <w:right w:val="single" w:sz="4" w:space="0" w:color="auto"/>
            </w:tcBorders>
            <w:shd w:val="clear" w:color="auto" w:fill="auto"/>
          </w:tcPr>
          <w:p w14:paraId="461E8145" w14:textId="77777777" w:rsidR="00265ED9" w:rsidRPr="0009042C" w:rsidRDefault="000123A2">
            <w:pPr>
              <w:pStyle w:val="a9"/>
              <w:jc w:val="center"/>
            </w:pPr>
            <w:r w:rsidRPr="0009042C">
              <w:rPr>
                <w:b/>
                <w:bCs/>
                <w:iCs/>
              </w:rPr>
              <w:t>У 01-05 31-8</w:t>
            </w:r>
          </w:p>
        </w:tc>
      </w:tr>
      <w:tr w:rsidR="00265ED9" w:rsidRPr="0009042C" w14:paraId="1D81D90F" w14:textId="77777777">
        <w:trPr>
          <w:trHeight w:hRule="exact" w:val="288"/>
          <w:jc w:val="center"/>
        </w:trPr>
        <w:tc>
          <w:tcPr>
            <w:tcW w:w="1872" w:type="dxa"/>
            <w:vMerge w:val="restart"/>
            <w:tcBorders>
              <w:top w:val="single" w:sz="4" w:space="0" w:color="auto"/>
              <w:left w:val="single" w:sz="4" w:space="0" w:color="auto"/>
            </w:tcBorders>
            <w:shd w:val="clear" w:color="auto" w:fill="auto"/>
          </w:tcPr>
          <w:p w14:paraId="3861D2A2" w14:textId="77777777" w:rsidR="00265ED9" w:rsidRPr="0009042C" w:rsidRDefault="000123A2">
            <w:pPr>
              <w:pStyle w:val="a9"/>
            </w:pPr>
            <w:r w:rsidRPr="0009042C">
              <w:rPr>
                <w:b/>
                <w:bCs/>
              </w:rPr>
              <w:t>Тема 1.2 Организация гражданской обороны (ГО)</w:t>
            </w:r>
          </w:p>
        </w:tc>
        <w:tc>
          <w:tcPr>
            <w:tcW w:w="6797" w:type="dxa"/>
            <w:tcBorders>
              <w:top w:val="single" w:sz="4" w:space="0" w:color="auto"/>
              <w:left w:val="single" w:sz="4" w:space="0" w:color="auto"/>
            </w:tcBorders>
            <w:shd w:val="clear" w:color="auto" w:fill="auto"/>
            <w:vAlign w:val="bottom"/>
          </w:tcPr>
          <w:p w14:paraId="1BDA5616" w14:textId="77777777" w:rsidR="00265ED9" w:rsidRPr="0009042C" w:rsidRDefault="000123A2">
            <w:pPr>
              <w:pStyle w:val="a9"/>
              <w:jc w:val="both"/>
            </w:pPr>
            <w:r w:rsidRPr="0009042C">
              <w:rPr>
                <w:b/>
                <w:bCs/>
              </w:rPr>
              <w:t>Содержание учебного материала</w:t>
            </w:r>
          </w:p>
        </w:tc>
        <w:tc>
          <w:tcPr>
            <w:tcW w:w="1373" w:type="dxa"/>
            <w:tcBorders>
              <w:top w:val="single" w:sz="4" w:space="0" w:color="auto"/>
              <w:left w:val="single" w:sz="4" w:space="0" w:color="auto"/>
            </w:tcBorders>
            <w:shd w:val="clear" w:color="auto" w:fill="auto"/>
            <w:vAlign w:val="bottom"/>
          </w:tcPr>
          <w:p w14:paraId="22255D8A" w14:textId="77777777" w:rsidR="00265ED9" w:rsidRPr="0009042C" w:rsidRDefault="000123A2">
            <w:pPr>
              <w:pStyle w:val="a9"/>
              <w:jc w:val="center"/>
            </w:pPr>
            <w:r w:rsidRPr="0009042C">
              <w:rPr>
                <w:b/>
                <w:bCs/>
              </w:rPr>
              <w:t>6</w:t>
            </w:r>
          </w:p>
        </w:tc>
        <w:tc>
          <w:tcPr>
            <w:tcW w:w="1238" w:type="dxa"/>
            <w:tcBorders>
              <w:top w:val="single" w:sz="4" w:space="0" w:color="auto"/>
              <w:left w:val="single" w:sz="4" w:space="0" w:color="auto"/>
            </w:tcBorders>
            <w:shd w:val="clear" w:color="auto" w:fill="auto"/>
          </w:tcPr>
          <w:p w14:paraId="0E823EEB" w14:textId="77777777" w:rsidR="00265ED9" w:rsidRPr="0009042C" w:rsidRDefault="00265ED9">
            <w:pPr>
              <w:rPr>
                <w:rFonts w:ascii="Times New Roman" w:hAnsi="Times New Roman" w:cs="Times New Roman"/>
              </w:rPr>
            </w:pPr>
          </w:p>
        </w:tc>
        <w:tc>
          <w:tcPr>
            <w:tcW w:w="1234" w:type="dxa"/>
            <w:vMerge w:val="restart"/>
            <w:tcBorders>
              <w:top w:val="single" w:sz="4" w:space="0" w:color="auto"/>
              <w:left w:val="single" w:sz="4" w:space="0" w:color="auto"/>
            </w:tcBorders>
            <w:shd w:val="clear" w:color="auto" w:fill="auto"/>
          </w:tcPr>
          <w:p w14:paraId="35B4714C" w14:textId="77777777" w:rsidR="00265ED9" w:rsidRPr="0009042C" w:rsidRDefault="000123A2">
            <w:pPr>
              <w:pStyle w:val="a9"/>
            </w:pPr>
            <w:r w:rsidRPr="0009042C">
              <w:t>ОК 01 - 09</w:t>
            </w:r>
          </w:p>
          <w:p w14:paraId="666B45BA" w14:textId="77777777" w:rsidR="00265ED9" w:rsidRPr="0009042C" w:rsidRDefault="000123A2">
            <w:pPr>
              <w:pStyle w:val="a9"/>
              <w:jc w:val="center"/>
            </w:pPr>
            <w:r w:rsidRPr="0009042C">
              <w:t>ПК 1.1 - 1.3, 2.1 - 2.3</w:t>
            </w:r>
          </w:p>
        </w:tc>
        <w:tc>
          <w:tcPr>
            <w:tcW w:w="2525" w:type="dxa"/>
            <w:tcBorders>
              <w:top w:val="single" w:sz="4" w:space="0" w:color="auto"/>
              <w:left w:val="single" w:sz="4" w:space="0" w:color="auto"/>
              <w:right w:val="single" w:sz="4" w:space="0" w:color="auto"/>
            </w:tcBorders>
            <w:shd w:val="clear" w:color="auto" w:fill="auto"/>
          </w:tcPr>
          <w:p w14:paraId="3C5ED799" w14:textId="77777777" w:rsidR="00265ED9" w:rsidRPr="0009042C" w:rsidRDefault="00265ED9">
            <w:pPr>
              <w:rPr>
                <w:rFonts w:ascii="Times New Roman" w:hAnsi="Times New Roman" w:cs="Times New Roman"/>
              </w:rPr>
            </w:pPr>
          </w:p>
        </w:tc>
      </w:tr>
      <w:tr w:rsidR="00265ED9" w:rsidRPr="0009042C" w14:paraId="125C78A9" w14:textId="77777777">
        <w:trPr>
          <w:trHeight w:hRule="exact" w:val="2491"/>
          <w:jc w:val="center"/>
        </w:trPr>
        <w:tc>
          <w:tcPr>
            <w:tcW w:w="1872" w:type="dxa"/>
            <w:vMerge/>
            <w:tcBorders>
              <w:left w:val="single" w:sz="4" w:space="0" w:color="auto"/>
            </w:tcBorders>
            <w:shd w:val="clear" w:color="auto" w:fill="auto"/>
          </w:tcPr>
          <w:p w14:paraId="1970CB13" w14:textId="77777777" w:rsidR="00265ED9" w:rsidRPr="0009042C" w:rsidRDefault="00265ED9">
            <w:pPr>
              <w:rPr>
                <w:rFonts w:ascii="Times New Roman" w:hAnsi="Times New Roman" w:cs="Times New Roman"/>
              </w:rPr>
            </w:pPr>
          </w:p>
        </w:tc>
        <w:tc>
          <w:tcPr>
            <w:tcW w:w="6797" w:type="dxa"/>
            <w:tcBorders>
              <w:top w:val="single" w:sz="4" w:space="0" w:color="auto"/>
              <w:left w:val="single" w:sz="4" w:space="0" w:color="auto"/>
            </w:tcBorders>
            <w:shd w:val="clear" w:color="auto" w:fill="auto"/>
            <w:vAlign w:val="bottom"/>
          </w:tcPr>
          <w:p w14:paraId="172B5B57" w14:textId="77777777" w:rsidR="00265ED9" w:rsidRPr="0009042C" w:rsidRDefault="000123A2">
            <w:pPr>
              <w:pStyle w:val="a9"/>
              <w:jc w:val="both"/>
            </w:pPr>
            <w:r w:rsidRPr="0009042C">
              <w:t>Организация ГО, цели и задачи. Структура и органы управления ГО. Силы ГО. Система предупреждения и действий в чрезвычайных ситуациях. Ядерное оружие.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 Правила поведения и действия людей в зонах радиоактивного, химического заражения и в очаге биологического поражения</w:t>
            </w:r>
          </w:p>
        </w:tc>
        <w:tc>
          <w:tcPr>
            <w:tcW w:w="1373" w:type="dxa"/>
            <w:tcBorders>
              <w:top w:val="single" w:sz="4" w:space="0" w:color="auto"/>
              <w:left w:val="single" w:sz="4" w:space="0" w:color="auto"/>
            </w:tcBorders>
            <w:shd w:val="clear" w:color="auto" w:fill="auto"/>
            <w:vAlign w:val="center"/>
          </w:tcPr>
          <w:p w14:paraId="755BDE5C" w14:textId="77777777" w:rsidR="00265ED9" w:rsidRPr="0009042C" w:rsidRDefault="000123A2">
            <w:pPr>
              <w:pStyle w:val="a9"/>
              <w:jc w:val="center"/>
            </w:pPr>
            <w:r w:rsidRPr="0009042C">
              <w:t>2</w:t>
            </w:r>
          </w:p>
        </w:tc>
        <w:tc>
          <w:tcPr>
            <w:tcW w:w="1238" w:type="dxa"/>
            <w:tcBorders>
              <w:top w:val="single" w:sz="4" w:space="0" w:color="auto"/>
              <w:left w:val="single" w:sz="4" w:space="0" w:color="auto"/>
            </w:tcBorders>
            <w:shd w:val="clear" w:color="auto" w:fill="auto"/>
          </w:tcPr>
          <w:p w14:paraId="606E73BE" w14:textId="77777777" w:rsidR="00265ED9" w:rsidRPr="0009042C" w:rsidRDefault="000123A2">
            <w:pPr>
              <w:pStyle w:val="a9"/>
            </w:pPr>
            <w:r w:rsidRPr="0009042C">
              <w:rPr>
                <w:b/>
                <w:bCs/>
                <w:iCs/>
              </w:rPr>
              <w:t>ЛР 5,9,12</w:t>
            </w:r>
          </w:p>
        </w:tc>
        <w:tc>
          <w:tcPr>
            <w:tcW w:w="1234" w:type="dxa"/>
            <w:vMerge/>
            <w:tcBorders>
              <w:left w:val="single" w:sz="4" w:space="0" w:color="auto"/>
            </w:tcBorders>
            <w:shd w:val="clear" w:color="auto" w:fill="auto"/>
          </w:tcPr>
          <w:p w14:paraId="085B37D6" w14:textId="77777777" w:rsidR="00265ED9" w:rsidRPr="0009042C" w:rsidRDefault="00265ED9">
            <w:pPr>
              <w:rPr>
                <w:rFonts w:ascii="Times New Roman" w:hAnsi="Times New Roman" w:cs="Times New Roman"/>
              </w:rPr>
            </w:pPr>
          </w:p>
        </w:tc>
        <w:tc>
          <w:tcPr>
            <w:tcW w:w="2525" w:type="dxa"/>
            <w:tcBorders>
              <w:top w:val="single" w:sz="4" w:space="0" w:color="auto"/>
              <w:left w:val="single" w:sz="4" w:space="0" w:color="auto"/>
              <w:right w:val="single" w:sz="4" w:space="0" w:color="auto"/>
            </w:tcBorders>
            <w:shd w:val="clear" w:color="auto" w:fill="auto"/>
          </w:tcPr>
          <w:p w14:paraId="2E79D13A" w14:textId="77777777" w:rsidR="00265ED9" w:rsidRPr="0009042C" w:rsidRDefault="000123A2">
            <w:pPr>
              <w:pStyle w:val="a9"/>
              <w:jc w:val="center"/>
            </w:pPr>
            <w:r w:rsidRPr="0009042C">
              <w:rPr>
                <w:b/>
                <w:bCs/>
                <w:iCs/>
              </w:rPr>
              <w:t>У 01-05 31-8</w:t>
            </w:r>
          </w:p>
        </w:tc>
      </w:tr>
      <w:tr w:rsidR="00265ED9" w:rsidRPr="0009042C" w14:paraId="113F9AC7" w14:textId="77777777">
        <w:trPr>
          <w:trHeight w:hRule="exact" w:val="298"/>
          <w:jc w:val="center"/>
        </w:trPr>
        <w:tc>
          <w:tcPr>
            <w:tcW w:w="1872" w:type="dxa"/>
            <w:vMerge/>
            <w:tcBorders>
              <w:left w:val="single" w:sz="4" w:space="0" w:color="auto"/>
              <w:bottom w:val="single" w:sz="4" w:space="0" w:color="auto"/>
            </w:tcBorders>
            <w:shd w:val="clear" w:color="auto" w:fill="auto"/>
          </w:tcPr>
          <w:p w14:paraId="008DB607" w14:textId="77777777" w:rsidR="00265ED9" w:rsidRPr="0009042C" w:rsidRDefault="00265ED9">
            <w:pPr>
              <w:rPr>
                <w:rFonts w:ascii="Times New Roman" w:hAnsi="Times New Roman" w:cs="Times New Roman"/>
              </w:rPr>
            </w:pPr>
          </w:p>
        </w:tc>
        <w:tc>
          <w:tcPr>
            <w:tcW w:w="6797" w:type="dxa"/>
            <w:tcBorders>
              <w:top w:val="single" w:sz="4" w:space="0" w:color="auto"/>
              <w:left w:val="single" w:sz="4" w:space="0" w:color="auto"/>
              <w:bottom w:val="single" w:sz="4" w:space="0" w:color="auto"/>
            </w:tcBorders>
            <w:shd w:val="clear" w:color="auto" w:fill="auto"/>
            <w:vAlign w:val="bottom"/>
          </w:tcPr>
          <w:p w14:paraId="578CDAB9" w14:textId="77777777" w:rsidR="00265ED9" w:rsidRPr="0009042C" w:rsidRDefault="000123A2">
            <w:pPr>
              <w:pStyle w:val="a9"/>
              <w:jc w:val="both"/>
            </w:pPr>
            <w:r w:rsidRPr="0009042C">
              <w:rPr>
                <w:b/>
                <w:bCs/>
              </w:rPr>
              <w:t>В том числе практических занятий</w:t>
            </w:r>
          </w:p>
        </w:tc>
        <w:tc>
          <w:tcPr>
            <w:tcW w:w="1373" w:type="dxa"/>
            <w:tcBorders>
              <w:top w:val="single" w:sz="4" w:space="0" w:color="auto"/>
              <w:left w:val="single" w:sz="4" w:space="0" w:color="auto"/>
              <w:bottom w:val="single" w:sz="4" w:space="0" w:color="auto"/>
            </w:tcBorders>
            <w:shd w:val="clear" w:color="auto" w:fill="auto"/>
            <w:vAlign w:val="bottom"/>
          </w:tcPr>
          <w:p w14:paraId="51AFBD2E" w14:textId="77777777" w:rsidR="00265ED9" w:rsidRPr="0009042C" w:rsidRDefault="000123A2">
            <w:pPr>
              <w:pStyle w:val="a9"/>
              <w:jc w:val="center"/>
            </w:pPr>
            <w:r w:rsidRPr="0009042C">
              <w:rPr>
                <w:b/>
                <w:bCs/>
              </w:rPr>
              <w:t>4</w:t>
            </w:r>
          </w:p>
        </w:tc>
        <w:tc>
          <w:tcPr>
            <w:tcW w:w="1238" w:type="dxa"/>
            <w:tcBorders>
              <w:top w:val="single" w:sz="4" w:space="0" w:color="auto"/>
              <w:left w:val="single" w:sz="4" w:space="0" w:color="auto"/>
              <w:bottom w:val="single" w:sz="4" w:space="0" w:color="auto"/>
            </w:tcBorders>
            <w:shd w:val="clear" w:color="auto" w:fill="auto"/>
          </w:tcPr>
          <w:p w14:paraId="5DF96813" w14:textId="77777777" w:rsidR="00265ED9" w:rsidRPr="0009042C" w:rsidRDefault="00265ED9">
            <w:pPr>
              <w:rPr>
                <w:rFonts w:ascii="Times New Roman" w:hAnsi="Times New Roman" w:cs="Times New Roman"/>
              </w:rPr>
            </w:pPr>
          </w:p>
        </w:tc>
        <w:tc>
          <w:tcPr>
            <w:tcW w:w="1234" w:type="dxa"/>
            <w:vMerge/>
            <w:tcBorders>
              <w:left w:val="single" w:sz="4" w:space="0" w:color="auto"/>
              <w:bottom w:val="single" w:sz="4" w:space="0" w:color="auto"/>
            </w:tcBorders>
            <w:shd w:val="clear" w:color="auto" w:fill="auto"/>
          </w:tcPr>
          <w:p w14:paraId="441A7CFD" w14:textId="77777777" w:rsidR="00265ED9" w:rsidRPr="0009042C" w:rsidRDefault="00265ED9">
            <w:pPr>
              <w:rPr>
                <w:rFonts w:ascii="Times New Roman" w:hAnsi="Times New Roman" w:cs="Times New Roman"/>
              </w:rPr>
            </w:pPr>
          </w:p>
        </w:tc>
        <w:tc>
          <w:tcPr>
            <w:tcW w:w="2525" w:type="dxa"/>
            <w:tcBorders>
              <w:top w:val="single" w:sz="4" w:space="0" w:color="auto"/>
              <w:left w:val="single" w:sz="4" w:space="0" w:color="auto"/>
              <w:bottom w:val="single" w:sz="4" w:space="0" w:color="auto"/>
              <w:right w:val="single" w:sz="4" w:space="0" w:color="auto"/>
            </w:tcBorders>
            <w:shd w:val="clear" w:color="auto" w:fill="auto"/>
          </w:tcPr>
          <w:p w14:paraId="4739D8D1" w14:textId="77777777" w:rsidR="00265ED9" w:rsidRPr="0009042C" w:rsidRDefault="00265ED9">
            <w:pPr>
              <w:rPr>
                <w:rFonts w:ascii="Times New Roman" w:hAnsi="Times New Roman" w:cs="Times New Roman"/>
              </w:rPr>
            </w:pPr>
          </w:p>
        </w:tc>
      </w:tr>
    </w:tbl>
    <w:p w14:paraId="50217765"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6749"/>
        <w:gridCol w:w="1382"/>
        <w:gridCol w:w="1267"/>
        <w:gridCol w:w="1142"/>
        <w:gridCol w:w="1118"/>
        <w:gridCol w:w="1133"/>
        <w:gridCol w:w="326"/>
      </w:tblGrid>
      <w:tr w:rsidR="00265ED9" w:rsidRPr="0009042C" w14:paraId="658DD146" w14:textId="77777777">
        <w:trPr>
          <w:trHeight w:hRule="exact" w:val="600"/>
          <w:jc w:val="center"/>
        </w:trPr>
        <w:tc>
          <w:tcPr>
            <w:tcW w:w="1920" w:type="dxa"/>
            <w:tcBorders>
              <w:top w:val="single" w:sz="4" w:space="0" w:color="auto"/>
              <w:left w:val="single" w:sz="4" w:space="0" w:color="auto"/>
            </w:tcBorders>
            <w:shd w:val="clear" w:color="auto" w:fill="auto"/>
          </w:tcPr>
          <w:p w14:paraId="2EEE32E3" w14:textId="77777777" w:rsidR="00265ED9" w:rsidRPr="0009042C" w:rsidRDefault="00265ED9">
            <w:pPr>
              <w:rPr>
                <w:rFonts w:ascii="Times New Roman" w:hAnsi="Times New Roman" w:cs="Times New Roman"/>
              </w:rPr>
            </w:pPr>
          </w:p>
        </w:tc>
        <w:tc>
          <w:tcPr>
            <w:tcW w:w="6749" w:type="dxa"/>
            <w:tcBorders>
              <w:top w:val="single" w:sz="4" w:space="0" w:color="auto"/>
              <w:left w:val="single" w:sz="4" w:space="0" w:color="auto"/>
            </w:tcBorders>
            <w:shd w:val="clear" w:color="auto" w:fill="auto"/>
            <w:vAlign w:val="bottom"/>
          </w:tcPr>
          <w:p w14:paraId="0322F61A" w14:textId="77777777" w:rsidR="00265ED9" w:rsidRPr="0009042C" w:rsidRDefault="000123A2">
            <w:pPr>
              <w:pStyle w:val="a9"/>
            </w:pPr>
            <w:r w:rsidRPr="0009042C">
              <w:t>Практическое занятие № 1 Разработка плана мероприятий по защите людей от оружия массового поражения.</w:t>
            </w:r>
          </w:p>
        </w:tc>
        <w:tc>
          <w:tcPr>
            <w:tcW w:w="1382" w:type="dxa"/>
            <w:tcBorders>
              <w:top w:val="single" w:sz="4" w:space="0" w:color="auto"/>
              <w:left w:val="single" w:sz="4" w:space="0" w:color="auto"/>
            </w:tcBorders>
            <w:shd w:val="clear" w:color="auto" w:fill="auto"/>
            <w:vAlign w:val="center"/>
          </w:tcPr>
          <w:p w14:paraId="6F47E96E" w14:textId="77777777" w:rsidR="00265ED9" w:rsidRPr="0009042C" w:rsidRDefault="000123A2">
            <w:pPr>
              <w:pStyle w:val="a9"/>
              <w:jc w:val="center"/>
            </w:pPr>
            <w:r w:rsidRPr="0009042C">
              <w:t>2</w:t>
            </w:r>
          </w:p>
        </w:tc>
        <w:tc>
          <w:tcPr>
            <w:tcW w:w="1267" w:type="dxa"/>
            <w:tcBorders>
              <w:top w:val="single" w:sz="4" w:space="0" w:color="auto"/>
              <w:left w:val="single" w:sz="4" w:space="0" w:color="auto"/>
            </w:tcBorders>
            <w:shd w:val="clear" w:color="auto" w:fill="auto"/>
          </w:tcPr>
          <w:p w14:paraId="34D324B0"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tcBorders>
            <w:shd w:val="clear" w:color="auto" w:fill="auto"/>
          </w:tcPr>
          <w:p w14:paraId="23334AEE" w14:textId="77777777" w:rsidR="00265ED9" w:rsidRPr="0009042C" w:rsidRDefault="00265ED9">
            <w:pPr>
              <w:rPr>
                <w:rFonts w:ascii="Times New Roman" w:hAnsi="Times New Roman" w:cs="Times New Roman"/>
              </w:rPr>
            </w:pPr>
          </w:p>
        </w:tc>
        <w:tc>
          <w:tcPr>
            <w:tcW w:w="2577" w:type="dxa"/>
            <w:gridSpan w:val="3"/>
            <w:tcBorders>
              <w:top w:val="single" w:sz="4" w:space="0" w:color="auto"/>
              <w:left w:val="single" w:sz="4" w:space="0" w:color="auto"/>
              <w:right w:val="single" w:sz="4" w:space="0" w:color="auto"/>
            </w:tcBorders>
            <w:shd w:val="clear" w:color="auto" w:fill="auto"/>
          </w:tcPr>
          <w:p w14:paraId="01CE61E2" w14:textId="77777777" w:rsidR="00265ED9" w:rsidRPr="0009042C" w:rsidRDefault="00265ED9">
            <w:pPr>
              <w:rPr>
                <w:rFonts w:ascii="Times New Roman" w:hAnsi="Times New Roman" w:cs="Times New Roman"/>
              </w:rPr>
            </w:pPr>
          </w:p>
        </w:tc>
      </w:tr>
      <w:tr w:rsidR="00265ED9" w:rsidRPr="0009042C" w14:paraId="5028590E" w14:textId="77777777">
        <w:trPr>
          <w:trHeight w:hRule="exact" w:val="566"/>
          <w:jc w:val="center"/>
        </w:trPr>
        <w:tc>
          <w:tcPr>
            <w:tcW w:w="1920" w:type="dxa"/>
            <w:tcBorders>
              <w:left w:val="single" w:sz="4" w:space="0" w:color="auto"/>
            </w:tcBorders>
            <w:shd w:val="clear" w:color="auto" w:fill="auto"/>
          </w:tcPr>
          <w:p w14:paraId="0CA250CA" w14:textId="77777777" w:rsidR="00265ED9" w:rsidRPr="0009042C" w:rsidRDefault="00265ED9">
            <w:pPr>
              <w:rPr>
                <w:rFonts w:ascii="Times New Roman" w:hAnsi="Times New Roman" w:cs="Times New Roman"/>
              </w:rPr>
            </w:pPr>
          </w:p>
        </w:tc>
        <w:tc>
          <w:tcPr>
            <w:tcW w:w="6749" w:type="dxa"/>
            <w:tcBorders>
              <w:top w:val="single" w:sz="4" w:space="0" w:color="auto"/>
              <w:left w:val="single" w:sz="4" w:space="0" w:color="auto"/>
            </w:tcBorders>
            <w:shd w:val="clear" w:color="auto" w:fill="auto"/>
            <w:vAlign w:val="bottom"/>
          </w:tcPr>
          <w:p w14:paraId="4A01FE25" w14:textId="77777777" w:rsidR="00265ED9" w:rsidRPr="0009042C" w:rsidRDefault="000123A2">
            <w:pPr>
              <w:pStyle w:val="a9"/>
            </w:pPr>
            <w:r w:rsidRPr="0009042C">
              <w:t>Практическое занятие № 2 Отработка действий работающих и населения при эвакуации.</w:t>
            </w:r>
          </w:p>
        </w:tc>
        <w:tc>
          <w:tcPr>
            <w:tcW w:w="1382" w:type="dxa"/>
            <w:tcBorders>
              <w:top w:val="single" w:sz="4" w:space="0" w:color="auto"/>
              <w:left w:val="single" w:sz="4" w:space="0" w:color="auto"/>
            </w:tcBorders>
            <w:shd w:val="clear" w:color="auto" w:fill="auto"/>
            <w:vAlign w:val="center"/>
          </w:tcPr>
          <w:p w14:paraId="497FA416" w14:textId="77777777" w:rsidR="00265ED9" w:rsidRPr="0009042C" w:rsidRDefault="000123A2">
            <w:pPr>
              <w:pStyle w:val="a9"/>
              <w:jc w:val="center"/>
            </w:pPr>
            <w:r w:rsidRPr="0009042C">
              <w:t>2</w:t>
            </w:r>
          </w:p>
        </w:tc>
        <w:tc>
          <w:tcPr>
            <w:tcW w:w="1267" w:type="dxa"/>
            <w:tcBorders>
              <w:top w:val="single" w:sz="4" w:space="0" w:color="auto"/>
              <w:left w:val="single" w:sz="4" w:space="0" w:color="auto"/>
            </w:tcBorders>
            <w:shd w:val="clear" w:color="auto" w:fill="auto"/>
          </w:tcPr>
          <w:p w14:paraId="40C6C73E" w14:textId="77777777" w:rsidR="00265ED9" w:rsidRPr="0009042C" w:rsidRDefault="00265ED9">
            <w:pPr>
              <w:rPr>
                <w:rFonts w:ascii="Times New Roman" w:hAnsi="Times New Roman" w:cs="Times New Roman"/>
              </w:rPr>
            </w:pPr>
          </w:p>
        </w:tc>
        <w:tc>
          <w:tcPr>
            <w:tcW w:w="1142" w:type="dxa"/>
            <w:tcBorders>
              <w:left w:val="single" w:sz="4" w:space="0" w:color="auto"/>
            </w:tcBorders>
            <w:shd w:val="clear" w:color="auto" w:fill="auto"/>
          </w:tcPr>
          <w:p w14:paraId="24D67AE7" w14:textId="77777777" w:rsidR="00265ED9" w:rsidRPr="0009042C" w:rsidRDefault="00265ED9">
            <w:pPr>
              <w:rPr>
                <w:rFonts w:ascii="Times New Roman" w:hAnsi="Times New Roman" w:cs="Times New Roman"/>
              </w:rPr>
            </w:pPr>
          </w:p>
        </w:tc>
        <w:tc>
          <w:tcPr>
            <w:tcW w:w="2577" w:type="dxa"/>
            <w:gridSpan w:val="3"/>
            <w:tcBorders>
              <w:top w:val="single" w:sz="4" w:space="0" w:color="auto"/>
              <w:left w:val="single" w:sz="4" w:space="0" w:color="auto"/>
              <w:right w:val="single" w:sz="4" w:space="0" w:color="auto"/>
            </w:tcBorders>
            <w:shd w:val="clear" w:color="auto" w:fill="auto"/>
          </w:tcPr>
          <w:p w14:paraId="5335C08A" w14:textId="77777777" w:rsidR="00265ED9" w:rsidRPr="0009042C" w:rsidRDefault="00265ED9">
            <w:pPr>
              <w:rPr>
                <w:rFonts w:ascii="Times New Roman" w:hAnsi="Times New Roman" w:cs="Times New Roman"/>
              </w:rPr>
            </w:pPr>
          </w:p>
        </w:tc>
      </w:tr>
      <w:tr w:rsidR="00265ED9" w:rsidRPr="0009042C" w14:paraId="17CFB6ED" w14:textId="77777777">
        <w:trPr>
          <w:trHeight w:hRule="exact" w:val="566"/>
          <w:jc w:val="center"/>
        </w:trPr>
        <w:tc>
          <w:tcPr>
            <w:tcW w:w="1920" w:type="dxa"/>
            <w:tcBorders>
              <w:top w:val="single" w:sz="4" w:space="0" w:color="auto"/>
              <w:left w:val="single" w:sz="4" w:space="0" w:color="auto"/>
            </w:tcBorders>
            <w:shd w:val="clear" w:color="auto" w:fill="auto"/>
            <w:vAlign w:val="bottom"/>
          </w:tcPr>
          <w:p w14:paraId="36ED4FA5" w14:textId="77777777" w:rsidR="00265ED9" w:rsidRPr="0009042C" w:rsidRDefault="000123A2">
            <w:pPr>
              <w:pStyle w:val="a9"/>
              <w:spacing w:line="233" w:lineRule="auto"/>
            </w:pPr>
            <w:r w:rsidRPr="0009042C">
              <w:rPr>
                <w:b/>
                <w:bCs/>
              </w:rPr>
              <w:t>Тема 1.3 Защита</w:t>
            </w:r>
          </w:p>
        </w:tc>
        <w:tc>
          <w:tcPr>
            <w:tcW w:w="8131" w:type="dxa"/>
            <w:gridSpan w:val="2"/>
            <w:tcBorders>
              <w:top w:val="single" w:sz="4" w:space="0" w:color="auto"/>
              <w:left w:val="single" w:sz="4" w:space="0" w:color="auto"/>
            </w:tcBorders>
            <w:shd w:val="clear" w:color="auto" w:fill="auto"/>
          </w:tcPr>
          <w:p w14:paraId="49153373" w14:textId="77777777" w:rsidR="00265ED9" w:rsidRPr="0009042C" w:rsidRDefault="000123A2">
            <w:pPr>
              <w:pStyle w:val="a9"/>
            </w:pPr>
            <w:r w:rsidRPr="0009042C">
              <w:rPr>
                <w:b/>
                <w:bCs/>
              </w:rPr>
              <w:t>Содержание учебного материала</w:t>
            </w:r>
          </w:p>
        </w:tc>
        <w:tc>
          <w:tcPr>
            <w:tcW w:w="1267" w:type="dxa"/>
            <w:tcBorders>
              <w:top w:val="single" w:sz="4" w:space="0" w:color="auto"/>
              <w:left w:val="single" w:sz="4" w:space="0" w:color="auto"/>
            </w:tcBorders>
            <w:shd w:val="clear" w:color="auto" w:fill="auto"/>
          </w:tcPr>
          <w:p w14:paraId="4D6399B2" w14:textId="77777777" w:rsidR="00265ED9" w:rsidRPr="0009042C" w:rsidRDefault="000123A2">
            <w:pPr>
              <w:pStyle w:val="a9"/>
              <w:jc w:val="center"/>
            </w:pPr>
            <w:r w:rsidRPr="0009042C">
              <w:rPr>
                <w:b/>
                <w:bCs/>
              </w:rPr>
              <w:t>1</w:t>
            </w:r>
          </w:p>
        </w:tc>
        <w:tc>
          <w:tcPr>
            <w:tcW w:w="1142" w:type="dxa"/>
            <w:tcBorders>
              <w:top w:val="single" w:sz="4" w:space="0" w:color="auto"/>
              <w:left w:val="single" w:sz="4" w:space="0" w:color="auto"/>
            </w:tcBorders>
            <w:shd w:val="clear" w:color="auto" w:fill="auto"/>
          </w:tcPr>
          <w:p w14:paraId="010C101E" w14:textId="77777777" w:rsidR="00265ED9" w:rsidRPr="0009042C" w:rsidRDefault="00265ED9">
            <w:pPr>
              <w:rPr>
                <w:rFonts w:ascii="Times New Roman" w:hAnsi="Times New Roman" w:cs="Times New Roman"/>
              </w:rPr>
            </w:pPr>
          </w:p>
        </w:tc>
        <w:tc>
          <w:tcPr>
            <w:tcW w:w="1118" w:type="dxa"/>
            <w:tcBorders>
              <w:top w:val="single" w:sz="4" w:space="0" w:color="auto"/>
              <w:left w:val="single" w:sz="4" w:space="0" w:color="auto"/>
            </w:tcBorders>
            <w:shd w:val="clear" w:color="auto" w:fill="auto"/>
            <w:vAlign w:val="bottom"/>
          </w:tcPr>
          <w:p w14:paraId="46D30931" w14:textId="77777777" w:rsidR="00265ED9" w:rsidRPr="0009042C" w:rsidRDefault="000123A2">
            <w:pPr>
              <w:pStyle w:val="a9"/>
              <w:ind w:firstLine="140"/>
            </w:pPr>
            <w:r w:rsidRPr="0009042C">
              <w:t>ОК 01 -</w:t>
            </w:r>
          </w:p>
          <w:p w14:paraId="291482C8" w14:textId="77777777" w:rsidR="00265ED9" w:rsidRPr="0009042C" w:rsidRDefault="000123A2">
            <w:pPr>
              <w:pStyle w:val="a9"/>
              <w:ind w:firstLine="480"/>
            </w:pPr>
            <w:r w:rsidRPr="0009042C">
              <w:t>09</w:t>
            </w:r>
          </w:p>
        </w:tc>
        <w:tc>
          <w:tcPr>
            <w:tcW w:w="1133" w:type="dxa"/>
            <w:tcBorders>
              <w:top w:val="single" w:sz="4" w:space="0" w:color="auto"/>
              <w:left w:val="single" w:sz="4" w:space="0" w:color="auto"/>
            </w:tcBorders>
            <w:shd w:val="clear" w:color="auto" w:fill="auto"/>
            <w:vAlign w:val="bottom"/>
          </w:tcPr>
          <w:p w14:paraId="12E9F9C4" w14:textId="77777777" w:rsidR="00265ED9" w:rsidRPr="0009042C" w:rsidRDefault="000123A2">
            <w:pPr>
              <w:pStyle w:val="a9"/>
              <w:ind w:left="360" w:hanging="200"/>
            </w:pPr>
            <w:r w:rsidRPr="0009042C">
              <w:rPr>
                <w:b/>
                <w:bCs/>
                <w:iCs/>
              </w:rPr>
              <w:t>У 01-05 31-8</w:t>
            </w:r>
          </w:p>
        </w:tc>
        <w:tc>
          <w:tcPr>
            <w:tcW w:w="326" w:type="dxa"/>
            <w:tcBorders>
              <w:top w:val="single" w:sz="4" w:space="0" w:color="auto"/>
              <w:left w:val="single" w:sz="4" w:space="0" w:color="auto"/>
            </w:tcBorders>
            <w:shd w:val="clear" w:color="auto" w:fill="auto"/>
          </w:tcPr>
          <w:p w14:paraId="351F9624" w14:textId="77777777" w:rsidR="00265ED9" w:rsidRPr="0009042C" w:rsidRDefault="00265ED9">
            <w:pPr>
              <w:rPr>
                <w:rFonts w:ascii="Times New Roman" w:hAnsi="Times New Roman" w:cs="Times New Roman"/>
              </w:rPr>
            </w:pPr>
          </w:p>
        </w:tc>
      </w:tr>
      <w:tr w:rsidR="00265ED9" w:rsidRPr="0009042C" w14:paraId="598C4728" w14:textId="77777777">
        <w:trPr>
          <w:trHeight w:hRule="exact" w:val="1114"/>
          <w:jc w:val="center"/>
        </w:trPr>
        <w:tc>
          <w:tcPr>
            <w:tcW w:w="1920" w:type="dxa"/>
            <w:tcBorders>
              <w:left w:val="single" w:sz="4" w:space="0" w:color="auto"/>
            </w:tcBorders>
            <w:shd w:val="clear" w:color="auto" w:fill="auto"/>
            <w:vAlign w:val="bottom"/>
          </w:tcPr>
          <w:p w14:paraId="16A95F64" w14:textId="77777777" w:rsidR="00265ED9" w:rsidRPr="0009042C" w:rsidRDefault="000123A2">
            <w:pPr>
              <w:pStyle w:val="a9"/>
            </w:pPr>
            <w:r w:rsidRPr="0009042C">
              <w:rPr>
                <w:b/>
                <w:bCs/>
              </w:rPr>
              <w:t>населения и</w:t>
            </w:r>
          </w:p>
          <w:p w14:paraId="7ABD4921" w14:textId="77777777" w:rsidR="00265ED9" w:rsidRPr="0009042C" w:rsidRDefault="000123A2">
            <w:pPr>
              <w:pStyle w:val="a9"/>
            </w:pPr>
            <w:r w:rsidRPr="0009042C">
              <w:rPr>
                <w:b/>
                <w:bCs/>
              </w:rPr>
              <w:t>территории при стихийных бедствиях</w:t>
            </w:r>
          </w:p>
        </w:tc>
        <w:tc>
          <w:tcPr>
            <w:tcW w:w="8131" w:type="dxa"/>
            <w:gridSpan w:val="2"/>
            <w:tcBorders>
              <w:top w:val="single" w:sz="4" w:space="0" w:color="auto"/>
              <w:left w:val="single" w:sz="4" w:space="0" w:color="auto"/>
            </w:tcBorders>
            <w:shd w:val="clear" w:color="auto" w:fill="auto"/>
            <w:vAlign w:val="bottom"/>
          </w:tcPr>
          <w:p w14:paraId="4AAB73F8" w14:textId="77777777" w:rsidR="00265ED9" w:rsidRPr="0009042C" w:rsidRDefault="000123A2">
            <w:pPr>
              <w:pStyle w:val="a9"/>
            </w:pPr>
            <w:r w:rsidRPr="0009042C">
              <w:t>Защита при землетрясениях, извержениях вулканов, ураганах, бурях, смерчах, грозах</w:t>
            </w:r>
          </w:p>
          <w:p w14:paraId="2E8CCA09" w14:textId="77777777" w:rsidR="00265ED9" w:rsidRPr="0009042C" w:rsidRDefault="000123A2">
            <w:pPr>
              <w:pStyle w:val="a9"/>
            </w:pPr>
            <w:r w:rsidRPr="0009042C">
              <w:t>Защита при снежных заносах, сходе лавин, метели, вьюге, селях, оползнях</w:t>
            </w:r>
          </w:p>
          <w:p w14:paraId="6A2F860C" w14:textId="77777777" w:rsidR="00265ED9" w:rsidRPr="0009042C" w:rsidRDefault="000123A2">
            <w:pPr>
              <w:pStyle w:val="a9"/>
            </w:pPr>
            <w:r w:rsidRPr="0009042C">
              <w:t>Защита при наводнениях, лесных, степных и торфяных пожарах</w:t>
            </w:r>
          </w:p>
        </w:tc>
        <w:tc>
          <w:tcPr>
            <w:tcW w:w="1267" w:type="dxa"/>
            <w:tcBorders>
              <w:top w:val="single" w:sz="4" w:space="0" w:color="auto"/>
              <w:left w:val="single" w:sz="4" w:space="0" w:color="auto"/>
            </w:tcBorders>
            <w:shd w:val="clear" w:color="auto" w:fill="auto"/>
          </w:tcPr>
          <w:p w14:paraId="3C365ED7" w14:textId="77777777" w:rsidR="00265ED9" w:rsidRPr="0009042C" w:rsidRDefault="000123A2">
            <w:pPr>
              <w:pStyle w:val="a9"/>
              <w:jc w:val="center"/>
            </w:pPr>
            <w:r w:rsidRPr="0009042C">
              <w:t>1</w:t>
            </w:r>
          </w:p>
        </w:tc>
        <w:tc>
          <w:tcPr>
            <w:tcW w:w="1142" w:type="dxa"/>
            <w:tcBorders>
              <w:top w:val="single" w:sz="4" w:space="0" w:color="auto"/>
              <w:left w:val="single" w:sz="4" w:space="0" w:color="auto"/>
            </w:tcBorders>
            <w:shd w:val="clear" w:color="auto" w:fill="auto"/>
          </w:tcPr>
          <w:p w14:paraId="0CE127D7" w14:textId="77777777" w:rsidR="00265ED9" w:rsidRPr="0009042C" w:rsidRDefault="000123A2">
            <w:pPr>
              <w:pStyle w:val="a9"/>
              <w:jc w:val="center"/>
            </w:pPr>
            <w:r w:rsidRPr="0009042C">
              <w:rPr>
                <w:b/>
                <w:bCs/>
                <w:iCs/>
              </w:rPr>
              <w:t>ЛР 5,9,13</w:t>
            </w:r>
          </w:p>
        </w:tc>
        <w:tc>
          <w:tcPr>
            <w:tcW w:w="1118" w:type="dxa"/>
            <w:tcBorders>
              <w:left w:val="single" w:sz="4" w:space="0" w:color="auto"/>
            </w:tcBorders>
            <w:shd w:val="clear" w:color="auto" w:fill="auto"/>
          </w:tcPr>
          <w:p w14:paraId="34C20C64" w14:textId="77777777" w:rsidR="00265ED9" w:rsidRPr="0009042C" w:rsidRDefault="000123A2">
            <w:pPr>
              <w:pStyle w:val="a9"/>
              <w:ind w:firstLine="140"/>
            </w:pPr>
            <w:r w:rsidRPr="0009042C">
              <w:t>ПК 1.1 -</w:t>
            </w:r>
          </w:p>
          <w:p w14:paraId="13623564" w14:textId="77777777" w:rsidR="00265ED9" w:rsidRPr="0009042C" w:rsidRDefault="000123A2">
            <w:pPr>
              <w:pStyle w:val="a9"/>
              <w:jc w:val="center"/>
            </w:pPr>
            <w:r w:rsidRPr="0009042C">
              <w:t>1.3, 2.1 - 2.3</w:t>
            </w:r>
          </w:p>
        </w:tc>
        <w:tc>
          <w:tcPr>
            <w:tcW w:w="1133" w:type="dxa"/>
            <w:tcBorders>
              <w:top w:val="single" w:sz="4" w:space="0" w:color="auto"/>
              <w:left w:val="single" w:sz="4" w:space="0" w:color="auto"/>
            </w:tcBorders>
            <w:shd w:val="clear" w:color="auto" w:fill="auto"/>
          </w:tcPr>
          <w:p w14:paraId="39A707BC" w14:textId="77777777" w:rsidR="00265ED9" w:rsidRPr="0009042C" w:rsidRDefault="00265ED9">
            <w:pPr>
              <w:rPr>
                <w:rFonts w:ascii="Times New Roman" w:hAnsi="Times New Roman" w:cs="Times New Roman"/>
              </w:rPr>
            </w:pPr>
          </w:p>
        </w:tc>
        <w:tc>
          <w:tcPr>
            <w:tcW w:w="326" w:type="dxa"/>
            <w:tcBorders>
              <w:left w:val="single" w:sz="4" w:space="0" w:color="auto"/>
            </w:tcBorders>
            <w:shd w:val="clear" w:color="auto" w:fill="auto"/>
          </w:tcPr>
          <w:p w14:paraId="57E078EF" w14:textId="77777777" w:rsidR="00265ED9" w:rsidRPr="0009042C" w:rsidRDefault="00265ED9">
            <w:pPr>
              <w:rPr>
                <w:rFonts w:ascii="Times New Roman" w:hAnsi="Times New Roman" w:cs="Times New Roman"/>
              </w:rPr>
            </w:pPr>
          </w:p>
        </w:tc>
      </w:tr>
      <w:tr w:rsidR="00265ED9" w:rsidRPr="0009042C" w14:paraId="58C6401D" w14:textId="77777777">
        <w:trPr>
          <w:trHeight w:hRule="exact" w:val="288"/>
          <w:jc w:val="center"/>
        </w:trPr>
        <w:tc>
          <w:tcPr>
            <w:tcW w:w="1920" w:type="dxa"/>
            <w:tcBorders>
              <w:top w:val="single" w:sz="4" w:space="0" w:color="auto"/>
              <w:left w:val="single" w:sz="4" w:space="0" w:color="auto"/>
            </w:tcBorders>
            <w:shd w:val="clear" w:color="auto" w:fill="auto"/>
            <w:vAlign w:val="bottom"/>
          </w:tcPr>
          <w:p w14:paraId="7592BDAB" w14:textId="77777777" w:rsidR="00265ED9" w:rsidRPr="0009042C" w:rsidRDefault="000123A2">
            <w:pPr>
              <w:pStyle w:val="a9"/>
            </w:pPr>
            <w:r w:rsidRPr="0009042C">
              <w:rPr>
                <w:b/>
                <w:bCs/>
              </w:rPr>
              <w:t>Тема 1.4</w:t>
            </w:r>
          </w:p>
        </w:tc>
        <w:tc>
          <w:tcPr>
            <w:tcW w:w="8131" w:type="dxa"/>
            <w:gridSpan w:val="2"/>
            <w:tcBorders>
              <w:top w:val="single" w:sz="4" w:space="0" w:color="auto"/>
              <w:left w:val="single" w:sz="4" w:space="0" w:color="auto"/>
            </w:tcBorders>
            <w:shd w:val="clear" w:color="auto" w:fill="auto"/>
            <w:vAlign w:val="bottom"/>
          </w:tcPr>
          <w:p w14:paraId="198337CB" w14:textId="77777777" w:rsidR="00265ED9" w:rsidRPr="0009042C" w:rsidRDefault="000123A2">
            <w:pPr>
              <w:pStyle w:val="a9"/>
            </w:pPr>
            <w:r w:rsidRPr="0009042C">
              <w:rPr>
                <w:b/>
                <w:bCs/>
              </w:rPr>
              <w:t>Содержание учебного материала</w:t>
            </w:r>
          </w:p>
        </w:tc>
        <w:tc>
          <w:tcPr>
            <w:tcW w:w="1267" w:type="dxa"/>
            <w:tcBorders>
              <w:top w:val="single" w:sz="4" w:space="0" w:color="auto"/>
              <w:left w:val="single" w:sz="4" w:space="0" w:color="auto"/>
            </w:tcBorders>
            <w:shd w:val="clear" w:color="auto" w:fill="auto"/>
            <w:vAlign w:val="bottom"/>
          </w:tcPr>
          <w:p w14:paraId="5A002529" w14:textId="77777777" w:rsidR="00265ED9" w:rsidRPr="0009042C" w:rsidRDefault="000123A2">
            <w:pPr>
              <w:pStyle w:val="a9"/>
              <w:jc w:val="center"/>
            </w:pPr>
            <w:r w:rsidRPr="0009042C">
              <w:rPr>
                <w:b/>
                <w:bCs/>
              </w:rPr>
              <w:t>1</w:t>
            </w:r>
          </w:p>
        </w:tc>
        <w:tc>
          <w:tcPr>
            <w:tcW w:w="1142" w:type="dxa"/>
            <w:tcBorders>
              <w:top w:val="single" w:sz="4" w:space="0" w:color="auto"/>
              <w:left w:val="single" w:sz="4" w:space="0" w:color="auto"/>
            </w:tcBorders>
            <w:shd w:val="clear" w:color="auto" w:fill="auto"/>
          </w:tcPr>
          <w:p w14:paraId="529E7B7F" w14:textId="77777777" w:rsidR="00265ED9" w:rsidRPr="0009042C" w:rsidRDefault="00265ED9">
            <w:pPr>
              <w:rPr>
                <w:rFonts w:ascii="Times New Roman" w:hAnsi="Times New Roman" w:cs="Times New Roman"/>
              </w:rPr>
            </w:pPr>
          </w:p>
        </w:tc>
        <w:tc>
          <w:tcPr>
            <w:tcW w:w="1118" w:type="dxa"/>
            <w:tcBorders>
              <w:top w:val="single" w:sz="4" w:space="0" w:color="auto"/>
              <w:left w:val="single" w:sz="4" w:space="0" w:color="auto"/>
            </w:tcBorders>
            <w:shd w:val="clear" w:color="auto" w:fill="auto"/>
            <w:vAlign w:val="bottom"/>
          </w:tcPr>
          <w:p w14:paraId="24F49CAB" w14:textId="77777777" w:rsidR="00265ED9" w:rsidRPr="0009042C" w:rsidRDefault="000123A2">
            <w:pPr>
              <w:pStyle w:val="a9"/>
              <w:ind w:firstLine="140"/>
            </w:pPr>
            <w:r w:rsidRPr="0009042C">
              <w:t>ОК 01 -</w:t>
            </w:r>
          </w:p>
        </w:tc>
        <w:tc>
          <w:tcPr>
            <w:tcW w:w="1133" w:type="dxa"/>
            <w:tcBorders>
              <w:top w:val="single" w:sz="4" w:space="0" w:color="auto"/>
              <w:left w:val="single" w:sz="4" w:space="0" w:color="auto"/>
            </w:tcBorders>
            <w:shd w:val="clear" w:color="auto" w:fill="auto"/>
          </w:tcPr>
          <w:p w14:paraId="572B0451" w14:textId="77777777" w:rsidR="00265ED9" w:rsidRPr="0009042C" w:rsidRDefault="00265ED9">
            <w:pPr>
              <w:rPr>
                <w:rFonts w:ascii="Times New Roman" w:hAnsi="Times New Roman" w:cs="Times New Roman"/>
              </w:rPr>
            </w:pPr>
          </w:p>
        </w:tc>
        <w:tc>
          <w:tcPr>
            <w:tcW w:w="326" w:type="dxa"/>
            <w:tcBorders>
              <w:left w:val="single" w:sz="4" w:space="0" w:color="auto"/>
            </w:tcBorders>
            <w:shd w:val="clear" w:color="auto" w:fill="auto"/>
          </w:tcPr>
          <w:p w14:paraId="28517A1C" w14:textId="77777777" w:rsidR="00265ED9" w:rsidRPr="0009042C" w:rsidRDefault="00265ED9">
            <w:pPr>
              <w:rPr>
                <w:rFonts w:ascii="Times New Roman" w:hAnsi="Times New Roman" w:cs="Times New Roman"/>
              </w:rPr>
            </w:pPr>
          </w:p>
        </w:tc>
      </w:tr>
      <w:tr w:rsidR="00265ED9" w:rsidRPr="0009042C" w14:paraId="7A00F531" w14:textId="77777777">
        <w:trPr>
          <w:trHeight w:hRule="exact" w:val="1656"/>
          <w:jc w:val="center"/>
        </w:trPr>
        <w:tc>
          <w:tcPr>
            <w:tcW w:w="1920" w:type="dxa"/>
            <w:tcBorders>
              <w:left w:val="single" w:sz="4" w:space="0" w:color="auto"/>
            </w:tcBorders>
            <w:shd w:val="clear" w:color="auto" w:fill="auto"/>
            <w:vAlign w:val="bottom"/>
          </w:tcPr>
          <w:p w14:paraId="48967E5D" w14:textId="77777777" w:rsidR="00265ED9" w:rsidRPr="0009042C" w:rsidRDefault="000123A2">
            <w:pPr>
              <w:pStyle w:val="a9"/>
            </w:pPr>
            <w:r w:rsidRPr="0009042C">
              <w:rPr>
                <w:b/>
                <w:bCs/>
              </w:rPr>
              <w:t>Защита населения и территорий при авариях (катастрофах) на транспорте</w:t>
            </w:r>
          </w:p>
        </w:tc>
        <w:tc>
          <w:tcPr>
            <w:tcW w:w="8131" w:type="dxa"/>
            <w:gridSpan w:val="2"/>
            <w:tcBorders>
              <w:top w:val="single" w:sz="4" w:space="0" w:color="auto"/>
              <w:left w:val="single" w:sz="4" w:space="0" w:color="auto"/>
            </w:tcBorders>
            <w:shd w:val="clear" w:color="auto" w:fill="auto"/>
          </w:tcPr>
          <w:p w14:paraId="507A89DB" w14:textId="77777777" w:rsidR="00265ED9" w:rsidRPr="0009042C" w:rsidRDefault="000123A2">
            <w:pPr>
              <w:pStyle w:val="a9"/>
            </w:pPr>
            <w:r w:rsidRPr="0009042C">
              <w:t>Защита при автомобильных и железнодорожных авариях (катастрофах). Потенциальные опасности и их последствия в профессиональной деятельности</w:t>
            </w:r>
          </w:p>
          <w:p w14:paraId="080768C2" w14:textId="77777777" w:rsidR="00265ED9" w:rsidRPr="0009042C" w:rsidRDefault="000123A2">
            <w:pPr>
              <w:pStyle w:val="a9"/>
            </w:pPr>
            <w:r w:rsidRPr="0009042C">
              <w:t>Защита при авариях (катастрофах) на воздушном и водном транспорте</w:t>
            </w:r>
          </w:p>
        </w:tc>
        <w:tc>
          <w:tcPr>
            <w:tcW w:w="1267" w:type="dxa"/>
            <w:tcBorders>
              <w:top w:val="single" w:sz="4" w:space="0" w:color="auto"/>
              <w:left w:val="single" w:sz="4" w:space="0" w:color="auto"/>
            </w:tcBorders>
            <w:shd w:val="clear" w:color="auto" w:fill="auto"/>
          </w:tcPr>
          <w:p w14:paraId="1F4A97EC" w14:textId="77777777" w:rsidR="00265ED9" w:rsidRPr="0009042C" w:rsidRDefault="000123A2">
            <w:pPr>
              <w:pStyle w:val="a9"/>
              <w:jc w:val="center"/>
            </w:pPr>
            <w:r w:rsidRPr="0009042C">
              <w:t>1</w:t>
            </w:r>
          </w:p>
        </w:tc>
        <w:tc>
          <w:tcPr>
            <w:tcW w:w="1142" w:type="dxa"/>
            <w:tcBorders>
              <w:top w:val="single" w:sz="4" w:space="0" w:color="auto"/>
              <w:left w:val="single" w:sz="4" w:space="0" w:color="auto"/>
            </w:tcBorders>
            <w:shd w:val="clear" w:color="auto" w:fill="auto"/>
          </w:tcPr>
          <w:p w14:paraId="0BB2EA1E" w14:textId="77777777" w:rsidR="00265ED9" w:rsidRPr="0009042C" w:rsidRDefault="000123A2">
            <w:pPr>
              <w:pStyle w:val="a9"/>
              <w:spacing w:line="233" w:lineRule="auto"/>
              <w:jc w:val="center"/>
            </w:pPr>
            <w:r w:rsidRPr="0009042C">
              <w:rPr>
                <w:b/>
                <w:bCs/>
                <w:iCs/>
              </w:rPr>
              <w:t>ЛР 8,11,17</w:t>
            </w:r>
          </w:p>
        </w:tc>
        <w:tc>
          <w:tcPr>
            <w:tcW w:w="1118" w:type="dxa"/>
            <w:tcBorders>
              <w:left w:val="single" w:sz="4" w:space="0" w:color="auto"/>
            </w:tcBorders>
            <w:shd w:val="clear" w:color="auto" w:fill="auto"/>
          </w:tcPr>
          <w:p w14:paraId="69CC28E8" w14:textId="77777777" w:rsidR="00265ED9" w:rsidRPr="0009042C" w:rsidRDefault="000123A2">
            <w:pPr>
              <w:pStyle w:val="a9"/>
              <w:ind w:firstLine="480"/>
            </w:pPr>
            <w:r w:rsidRPr="0009042C">
              <w:t>09</w:t>
            </w:r>
          </w:p>
          <w:p w14:paraId="584A4C55" w14:textId="77777777" w:rsidR="00265ED9" w:rsidRPr="0009042C" w:rsidRDefault="000123A2">
            <w:pPr>
              <w:pStyle w:val="a9"/>
              <w:ind w:firstLine="140"/>
            </w:pPr>
            <w:r w:rsidRPr="0009042C">
              <w:t>ПК 1.1 -</w:t>
            </w:r>
          </w:p>
          <w:p w14:paraId="355F42FA" w14:textId="77777777" w:rsidR="00265ED9" w:rsidRPr="0009042C" w:rsidRDefault="000123A2">
            <w:pPr>
              <w:pStyle w:val="a9"/>
              <w:jc w:val="center"/>
            </w:pPr>
            <w:r w:rsidRPr="0009042C">
              <w:t>1.3, 2.1 - 2.3</w:t>
            </w:r>
          </w:p>
        </w:tc>
        <w:tc>
          <w:tcPr>
            <w:tcW w:w="1133" w:type="dxa"/>
            <w:tcBorders>
              <w:top w:val="single" w:sz="4" w:space="0" w:color="auto"/>
              <w:left w:val="single" w:sz="4" w:space="0" w:color="auto"/>
            </w:tcBorders>
            <w:shd w:val="clear" w:color="auto" w:fill="auto"/>
          </w:tcPr>
          <w:p w14:paraId="22995274" w14:textId="77777777" w:rsidR="00265ED9" w:rsidRPr="0009042C" w:rsidRDefault="000123A2">
            <w:pPr>
              <w:pStyle w:val="a9"/>
              <w:jc w:val="center"/>
            </w:pPr>
            <w:r w:rsidRPr="0009042C">
              <w:rPr>
                <w:b/>
                <w:bCs/>
                <w:iCs/>
              </w:rPr>
              <w:t>У 01-05 31-8</w:t>
            </w:r>
          </w:p>
        </w:tc>
        <w:tc>
          <w:tcPr>
            <w:tcW w:w="326" w:type="dxa"/>
            <w:tcBorders>
              <w:left w:val="single" w:sz="4" w:space="0" w:color="auto"/>
            </w:tcBorders>
            <w:shd w:val="clear" w:color="auto" w:fill="auto"/>
          </w:tcPr>
          <w:p w14:paraId="6EFCF99D" w14:textId="77777777" w:rsidR="00265ED9" w:rsidRPr="0009042C" w:rsidRDefault="00265ED9">
            <w:pPr>
              <w:rPr>
                <w:rFonts w:ascii="Times New Roman" w:hAnsi="Times New Roman" w:cs="Times New Roman"/>
              </w:rPr>
            </w:pPr>
          </w:p>
        </w:tc>
      </w:tr>
      <w:tr w:rsidR="00265ED9" w:rsidRPr="0009042C" w14:paraId="6AC0E727" w14:textId="77777777">
        <w:trPr>
          <w:trHeight w:hRule="exact" w:val="288"/>
          <w:jc w:val="center"/>
        </w:trPr>
        <w:tc>
          <w:tcPr>
            <w:tcW w:w="1920" w:type="dxa"/>
            <w:tcBorders>
              <w:top w:val="single" w:sz="4" w:space="0" w:color="auto"/>
              <w:left w:val="single" w:sz="4" w:space="0" w:color="auto"/>
            </w:tcBorders>
            <w:shd w:val="clear" w:color="auto" w:fill="auto"/>
            <w:vAlign w:val="bottom"/>
          </w:tcPr>
          <w:p w14:paraId="11CB4E11" w14:textId="77777777" w:rsidR="00265ED9" w:rsidRPr="0009042C" w:rsidRDefault="000123A2">
            <w:pPr>
              <w:pStyle w:val="a9"/>
            </w:pPr>
            <w:r w:rsidRPr="0009042C">
              <w:rPr>
                <w:b/>
                <w:bCs/>
              </w:rPr>
              <w:t>Тема 1.5</w:t>
            </w:r>
          </w:p>
        </w:tc>
        <w:tc>
          <w:tcPr>
            <w:tcW w:w="8131" w:type="dxa"/>
            <w:gridSpan w:val="2"/>
            <w:tcBorders>
              <w:top w:val="single" w:sz="4" w:space="0" w:color="auto"/>
              <w:left w:val="single" w:sz="4" w:space="0" w:color="auto"/>
            </w:tcBorders>
            <w:shd w:val="clear" w:color="auto" w:fill="auto"/>
            <w:vAlign w:val="bottom"/>
          </w:tcPr>
          <w:p w14:paraId="3F7E9FFE" w14:textId="77777777" w:rsidR="00265ED9" w:rsidRPr="0009042C" w:rsidRDefault="000123A2">
            <w:pPr>
              <w:pStyle w:val="a9"/>
            </w:pPr>
            <w:r w:rsidRPr="0009042C">
              <w:rPr>
                <w:b/>
                <w:bCs/>
              </w:rPr>
              <w:t>Содержание учебного материала</w:t>
            </w:r>
          </w:p>
        </w:tc>
        <w:tc>
          <w:tcPr>
            <w:tcW w:w="1267" w:type="dxa"/>
            <w:tcBorders>
              <w:top w:val="single" w:sz="4" w:space="0" w:color="auto"/>
              <w:left w:val="single" w:sz="4" w:space="0" w:color="auto"/>
            </w:tcBorders>
            <w:shd w:val="clear" w:color="auto" w:fill="auto"/>
            <w:vAlign w:val="bottom"/>
          </w:tcPr>
          <w:p w14:paraId="77CCA77D" w14:textId="77777777" w:rsidR="00265ED9" w:rsidRPr="0009042C" w:rsidRDefault="000123A2">
            <w:pPr>
              <w:pStyle w:val="a9"/>
              <w:jc w:val="center"/>
            </w:pPr>
            <w:r w:rsidRPr="0009042C">
              <w:rPr>
                <w:b/>
                <w:bCs/>
              </w:rPr>
              <w:t>4</w:t>
            </w:r>
          </w:p>
        </w:tc>
        <w:tc>
          <w:tcPr>
            <w:tcW w:w="1142" w:type="dxa"/>
            <w:tcBorders>
              <w:top w:val="single" w:sz="4" w:space="0" w:color="auto"/>
              <w:left w:val="single" w:sz="4" w:space="0" w:color="auto"/>
            </w:tcBorders>
            <w:shd w:val="clear" w:color="auto" w:fill="auto"/>
          </w:tcPr>
          <w:p w14:paraId="01426CE9" w14:textId="77777777" w:rsidR="00265ED9" w:rsidRPr="0009042C" w:rsidRDefault="00265ED9">
            <w:pPr>
              <w:rPr>
                <w:rFonts w:ascii="Times New Roman" w:hAnsi="Times New Roman" w:cs="Times New Roman"/>
              </w:rPr>
            </w:pPr>
          </w:p>
        </w:tc>
        <w:tc>
          <w:tcPr>
            <w:tcW w:w="1118" w:type="dxa"/>
            <w:tcBorders>
              <w:top w:val="single" w:sz="4" w:space="0" w:color="auto"/>
              <w:left w:val="single" w:sz="4" w:space="0" w:color="auto"/>
            </w:tcBorders>
            <w:shd w:val="clear" w:color="auto" w:fill="auto"/>
            <w:vAlign w:val="bottom"/>
          </w:tcPr>
          <w:p w14:paraId="6C58DBEB" w14:textId="77777777" w:rsidR="00265ED9" w:rsidRPr="0009042C" w:rsidRDefault="000123A2">
            <w:pPr>
              <w:pStyle w:val="a9"/>
              <w:ind w:firstLine="140"/>
            </w:pPr>
            <w:r w:rsidRPr="0009042C">
              <w:t>ОК 01 -</w:t>
            </w:r>
          </w:p>
        </w:tc>
        <w:tc>
          <w:tcPr>
            <w:tcW w:w="1133" w:type="dxa"/>
            <w:tcBorders>
              <w:top w:val="single" w:sz="4" w:space="0" w:color="auto"/>
              <w:left w:val="single" w:sz="4" w:space="0" w:color="auto"/>
            </w:tcBorders>
            <w:shd w:val="clear" w:color="auto" w:fill="auto"/>
          </w:tcPr>
          <w:p w14:paraId="27F9A5D5" w14:textId="77777777" w:rsidR="00265ED9" w:rsidRPr="0009042C" w:rsidRDefault="00265ED9">
            <w:pPr>
              <w:rPr>
                <w:rFonts w:ascii="Times New Roman" w:hAnsi="Times New Roman" w:cs="Times New Roman"/>
              </w:rPr>
            </w:pPr>
          </w:p>
        </w:tc>
        <w:tc>
          <w:tcPr>
            <w:tcW w:w="326" w:type="dxa"/>
            <w:tcBorders>
              <w:left w:val="single" w:sz="4" w:space="0" w:color="auto"/>
            </w:tcBorders>
            <w:shd w:val="clear" w:color="auto" w:fill="auto"/>
          </w:tcPr>
          <w:p w14:paraId="2F5BAB21" w14:textId="77777777" w:rsidR="00265ED9" w:rsidRPr="0009042C" w:rsidRDefault="00265ED9">
            <w:pPr>
              <w:rPr>
                <w:rFonts w:ascii="Times New Roman" w:hAnsi="Times New Roman" w:cs="Times New Roman"/>
              </w:rPr>
            </w:pPr>
          </w:p>
        </w:tc>
      </w:tr>
      <w:tr w:rsidR="00265ED9" w:rsidRPr="0009042C" w14:paraId="20DB4C7C" w14:textId="77777777">
        <w:trPr>
          <w:trHeight w:hRule="exact" w:val="1392"/>
          <w:jc w:val="center"/>
        </w:trPr>
        <w:tc>
          <w:tcPr>
            <w:tcW w:w="1920" w:type="dxa"/>
            <w:tcBorders>
              <w:left w:val="single" w:sz="4" w:space="0" w:color="auto"/>
            </w:tcBorders>
            <w:shd w:val="clear" w:color="auto" w:fill="auto"/>
            <w:vAlign w:val="bottom"/>
          </w:tcPr>
          <w:p w14:paraId="0570BF07" w14:textId="77777777" w:rsidR="00265ED9" w:rsidRPr="0009042C" w:rsidRDefault="000123A2">
            <w:pPr>
              <w:pStyle w:val="a9"/>
            </w:pPr>
            <w:r w:rsidRPr="0009042C">
              <w:rPr>
                <w:b/>
                <w:bCs/>
              </w:rPr>
              <w:t>Защита населения и территорий при авариях (катастрофах)</w:t>
            </w:r>
          </w:p>
        </w:tc>
        <w:tc>
          <w:tcPr>
            <w:tcW w:w="8131" w:type="dxa"/>
            <w:gridSpan w:val="2"/>
            <w:tcBorders>
              <w:top w:val="single" w:sz="4" w:space="0" w:color="auto"/>
              <w:left w:val="single" w:sz="4" w:space="0" w:color="auto"/>
            </w:tcBorders>
            <w:shd w:val="clear" w:color="auto" w:fill="auto"/>
            <w:vAlign w:val="bottom"/>
          </w:tcPr>
          <w:p w14:paraId="515D2CAF" w14:textId="77777777" w:rsidR="00265ED9" w:rsidRPr="0009042C" w:rsidRDefault="000123A2">
            <w:pPr>
              <w:pStyle w:val="a9"/>
            </w:pPr>
            <w:r w:rsidRPr="0009042C">
              <w:t>Защита при авариях (катастрофах) на пожароопасных объектах</w:t>
            </w:r>
          </w:p>
          <w:p w14:paraId="7E8817CD" w14:textId="77777777" w:rsidR="00265ED9" w:rsidRPr="0009042C" w:rsidRDefault="000123A2">
            <w:pPr>
              <w:pStyle w:val="a9"/>
            </w:pPr>
            <w:r w:rsidRPr="0009042C">
              <w:t>Защита при авариях (катастрофах) на взрывоопасных объектах</w:t>
            </w:r>
          </w:p>
          <w:p w14:paraId="460618B2" w14:textId="77777777" w:rsidR="00265ED9" w:rsidRPr="0009042C" w:rsidRDefault="000123A2">
            <w:pPr>
              <w:pStyle w:val="a9"/>
            </w:pPr>
            <w:r w:rsidRPr="0009042C">
              <w:t>Защита при авариях (катастрофах) на гидродинамически опасных объектах</w:t>
            </w:r>
          </w:p>
          <w:p w14:paraId="72EE3D00" w14:textId="77777777" w:rsidR="00265ED9" w:rsidRPr="0009042C" w:rsidRDefault="000123A2">
            <w:pPr>
              <w:pStyle w:val="a9"/>
            </w:pPr>
            <w:r w:rsidRPr="0009042C">
              <w:t>Защита при авариях (катастрофах) на химически опасных объектах</w:t>
            </w:r>
          </w:p>
          <w:p w14:paraId="38A72F1F" w14:textId="77777777" w:rsidR="00265ED9" w:rsidRPr="0009042C" w:rsidRDefault="000123A2">
            <w:pPr>
              <w:pStyle w:val="a9"/>
            </w:pPr>
            <w:r w:rsidRPr="0009042C">
              <w:t>Защита при авариях (катастрофах) на радиационно-опасных объектах</w:t>
            </w:r>
          </w:p>
        </w:tc>
        <w:tc>
          <w:tcPr>
            <w:tcW w:w="1267" w:type="dxa"/>
            <w:tcBorders>
              <w:top w:val="single" w:sz="4" w:space="0" w:color="auto"/>
              <w:left w:val="single" w:sz="4" w:space="0" w:color="auto"/>
            </w:tcBorders>
            <w:shd w:val="clear" w:color="auto" w:fill="auto"/>
          </w:tcPr>
          <w:p w14:paraId="00C79780" w14:textId="77777777" w:rsidR="00265ED9" w:rsidRPr="0009042C" w:rsidRDefault="000123A2">
            <w:pPr>
              <w:pStyle w:val="a9"/>
              <w:jc w:val="center"/>
            </w:pPr>
            <w:r w:rsidRPr="0009042C">
              <w:t>2</w:t>
            </w:r>
          </w:p>
        </w:tc>
        <w:tc>
          <w:tcPr>
            <w:tcW w:w="1142" w:type="dxa"/>
            <w:tcBorders>
              <w:top w:val="single" w:sz="4" w:space="0" w:color="auto"/>
              <w:left w:val="single" w:sz="4" w:space="0" w:color="auto"/>
            </w:tcBorders>
            <w:shd w:val="clear" w:color="auto" w:fill="auto"/>
          </w:tcPr>
          <w:p w14:paraId="040BB7CF" w14:textId="77777777" w:rsidR="00265ED9" w:rsidRPr="0009042C" w:rsidRDefault="000123A2">
            <w:pPr>
              <w:pStyle w:val="a9"/>
            </w:pPr>
            <w:r w:rsidRPr="0009042C">
              <w:rPr>
                <w:b/>
                <w:bCs/>
                <w:iCs/>
              </w:rPr>
              <w:t>ЛР 2,4,6</w:t>
            </w:r>
          </w:p>
        </w:tc>
        <w:tc>
          <w:tcPr>
            <w:tcW w:w="1118" w:type="dxa"/>
            <w:tcBorders>
              <w:left w:val="single" w:sz="4" w:space="0" w:color="auto"/>
            </w:tcBorders>
            <w:shd w:val="clear" w:color="auto" w:fill="auto"/>
          </w:tcPr>
          <w:p w14:paraId="50973D6B" w14:textId="77777777" w:rsidR="00265ED9" w:rsidRPr="0009042C" w:rsidRDefault="000123A2">
            <w:pPr>
              <w:pStyle w:val="a9"/>
              <w:ind w:firstLine="360"/>
            </w:pPr>
            <w:r w:rsidRPr="0009042C">
              <w:t>09</w:t>
            </w:r>
          </w:p>
          <w:p w14:paraId="551C0034" w14:textId="77777777" w:rsidR="00265ED9" w:rsidRPr="0009042C" w:rsidRDefault="000123A2">
            <w:pPr>
              <w:pStyle w:val="a9"/>
            </w:pPr>
            <w:r w:rsidRPr="0009042C">
              <w:t>ПК 1.1 -</w:t>
            </w:r>
          </w:p>
          <w:p w14:paraId="2E40ACAC" w14:textId="77777777" w:rsidR="00265ED9" w:rsidRPr="0009042C" w:rsidRDefault="000123A2">
            <w:pPr>
              <w:pStyle w:val="a9"/>
              <w:ind w:firstLine="360"/>
            </w:pPr>
            <w:r w:rsidRPr="0009042C">
              <w:t>1.3,</w:t>
            </w:r>
          </w:p>
          <w:p w14:paraId="022D1DE7" w14:textId="77777777" w:rsidR="00265ED9" w:rsidRPr="0009042C" w:rsidRDefault="000123A2">
            <w:pPr>
              <w:pStyle w:val="a9"/>
              <w:ind w:firstLine="140"/>
            </w:pPr>
            <w:r w:rsidRPr="0009042C">
              <w:t>2.1 - 2.3</w:t>
            </w:r>
          </w:p>
        </w:tc>
        <w:tc>
          <w:tcPr>
            <w:tcW w:w="1133" w:type="dxa"/>
            <w:tcBorders>
              <w:top w:val="single" w:sz="4" w:space="0" w:color="auto"/>
              <w:left w:val="single" w:sz="4" w:space="0" w:color="auto"/>
            </w:tcBorders>
            <w:shd w:val="clear" w:color="auto" w:fill="auto"/>
          </w:tcPr>
          <w:p w14:paraId="17E0CB1C" w14:textId="77777777" w:rsidR="00265ED9" w:rsidRPr="0009042C" w:rsidRDefault="000123A2">
            <w:pPr>
              <w:pStyle w:val="a9"/>
              <w:jc w:val="center"/>
            </w:pPr>
            <w:r w:rsidRPr="0009042C">
              <w:rPr>
                <w:b/>
                <w:bCs/>
                <w:iCs/>
              </w:rPr>
              <w:t>У 01-05 31-8</w:t>
            </w:r>
          </w:p>
        </w:tc>
        <w:tc>
          <w:tcPr>
            <w:tcW w:w="326" w:type="dxa"/>
            <w:tcBorders>
              <w:left w:val="single" w:sz="4" w:space="0" w:color="auto"/>
            </w:tcBorders>
            <w:shd w:val="clear" w:color="auto" w:fill="auto"/>
          </w:tcPr>
          <w:p w14:paraId="25DCC0C0" w14:textId="77777777" w:rsidR="00265ED9" w:rsidRPr="0009042C" w:rsidRDefault="00265ED9">
            <w:pPr>
              <w:rPr>
                <w:rFonts w:ascii="Times New Roman" w:hAnsi="Times New Roman" w:cs="Times New Roman"/>
              </w:rPr>
            </w:pPr>
          </w:p>
        </w:tc>
      </w:tr>
      <w:tr w:rsidR="00265ED9" w:rsidRPr="0009042C" w14:paraId="7411DC3D" w14:textId="77777777">
        <w:trPr>
          <w:trHeight w:hRule="exact" w:val="283"/>
          <w:jc w:val="center"/>
        </w:trPr>
        <w:tc>
          <w:tcPr>
            <w:tcW w:w="1920" w:type="dxa"/>
            <w:tcBorders>
              <w:left w:val="single" w:sz="4" w:space="0" w:color="auto"/>
            </w:tcBorders>
            <w:shd w:val="clear" w:color="auto" w:fill="auto"/>
            <w:vAlign w:val="bottom"/>
          </w:tcPr>
          <w:p w14:paraId="1811F682" w14:textId="77777777" w:rsidR="00265ED9" w:rsidRPr="0009042C" w:rsidRDefault="000123A2">
            <w:pPr>
              <w:pStyle w:val="a9"/>
            </w:pPr>
            <w:r w:rsidRPr="0009042C">
              <w:rPr>
                <w:b/>
                <w:bCs/>
              </w:rPr>
              <w:t>на</w:t>
            </w:r>
          </w:p>
        </w:tc>
        <w:tc>
          <w:tcPr>
            <w:tcW w:w="8131" w:type="dxa"/>
            <w:gridSpan w:val="2"/>
            <w:tcBorders>
              <w:top w:val="single" w:sz="4" w:space="0" w:color="auto"/>
              <w:left w:val="single" w:sz="4" w:space="0" w:color="auto"/>
            </w:tcBorders>
            <w:shd w:val="clear" w:color="auto" w:fill="auto"/>
            <w:vAlign w:val="bottom"/>
          </w:tcPr>
          <w:p w14:paraId="042A9B51" w14:textId="77777777" w:rsidR="00265ED9" w:rsidRPr="0009042C" w:rsidRDefault="000123A2">
            <w:pPr>
              <w:pStyle w:val="a9"/>
            </w:pPr>
            <w:r w:rsidRPr="0009042C">
              <w:rPr>
                <w:b/>
                <w:bCs/>
              </w:rPr>
              <w:t>В том числе практических занятий</w:t>
            </w:r>
          </w:p>
        </w:tc>
        <w:tc>
          <w:tcPr>
            <w:tcW w:w="1267" w:type="dxa"/>
            <w:tcBorders>
              <w:top w:val="single" w:sz="4" w:space="0" w:color="auto"/>
              <w:left w:val="single" w:sz="4" w:space="0" w:color="auto"/>
            </w:tcBorders>
            <w:shd w:val="clear" w:color="auto" w:fill="auto"/>
            <w:vAlign w:val="bottom"/>
          </w:tcPr>
          <w:p w14:paraId="71952DD7" w14:textId="77777777" w:rsidR="00265ED9" w:rsidRPr="0009042C" w:rsidRDefault="000123A2">
            <w:pPr>
              <w:pStyle w:val="a9"/>
              <w:jc w:val="center"/>
            </w:pPr>
            <w:r w:rsidRPr="0009042C">
              <w:rPr>
                <w:b/>
                <w:bCs/>
              </w:rPr>
              <w:t>2</w:t>
            </w:r>
          </w:p>
        </w:tc>
        <w:tc>
          <w:tcPr>
            <w:tcW w:w="1142" w:type="dxa"/>
            <w:tcBorders>
              <w:top w:val="single" w:sz="4" w:space="0" w:color="auto"/>
              <w:left w:val="single" w:sz="4" w:space="0" w:color="auto"/>
            </w:tcBorders>
            <w:shd w:val="clear" w:color="auto" w:fill="auto"/>
          </w:tcPr>
          <w:p w14:paraId="030C92E3" w14:textId="77777777" w:rsidR="00265ED9" w:rsidRPr="0009042C" w:rsidRDefault="00265ED9">
            <w:pPr>
              <w:rPr>
                <w:rFonts w:ascii="Times New Roman" w:hAnsi="Times New Roman" w:cs="Times New Roman"/>
              </w:rPr>
            </w:pPr>
          </w:p>
        </w:tc>
        <w:tc>
          <w:tcPr>
            <w:tcW w:w="1118" w:type="dxa"/>
            <w:tcBorders>
              <w:left w:val="single" w:sz="4" w:space="0" w:color="auto"/>
            </w:tcBorders>
            <w:shd w:val="clear" w:color="auto" w:fill="auto"/>
          </w:tcPr>
          <w:p w14:paraId="146BB2A8" w14:textId="77777777" w:rsidR="00265ED9" w:rsidRPr="0009042C" w:rsidRDefault="00265ED9">
            <w:pPr>
              <w:rPr>
                <w:rFonts w:ascii="Times New Roman" w:hAnsi="Times New Roman" w:cs="Times New Roman"/>
              </w:rPr>
            </w:pPr>
          </w:p>
        </w:tc>
        <w:tc>
          <w:tcPr>
            <w:tcW w:w="1133" w:type="dxa"/>
            <w:tcBorders>
              <w:top w:val="single" w:sz="4" w:space="0" w:color="auto"/>
              <w:left w:val="single" w:sz="4" w:space="0" w:color="auto"/>
            </w:tcBorders>
            <w:shd w:val="clear" w:color="auto" w:fill="auto"/>
          </w:tcPr>
          <w:p w14:paraId="02B1A69D" w14:textId="77777777" w:rsidR="00265ED9" w:rsidRPr="0009042C" w:rsidRDefault="00265ED9">
            <w:pPr>
              <w:rPr>
                <w:rFonts w:ascii="Times New Roman" w:hAnsi="Times New Roman" w:cs="Times New Roman"/>
              </w:rPr>
            </w:pPr>
          </w:p>
        </w:tc>
        <w:tc>
          <w:tcPr>
            <w:tcW w:w="326" w:type="dxa"/>
            <w:tcBorders>
              <w:left w:val="single" w:sz="4" w:space="0" w:color="auto"/>
            </w:tcBorders>
            <w:shd w:val="clear" w:color="auto" w:fill="auto"/>
          </w:tcPr>
          <w:p w14:paraId="74517567" w14:textId="77777777" w:rsidR="00265ED9" w:rsidRPr="0009042C" w:rsidRDefault="00265ED9">
            <w:pPr>
              <w:rPr>
                <w:rFonts w:ascii="Times New Roman" w:hAnsi="Times New Roman" w:cs="Times New Roman"/>
              </w:rPr>
            </w:pPr>
          </w:p>
        </w:tc>
      </w:tr>
      <w:tr w:rsidR="00265ED9" w:rsidRPr="0009042C" w14:paraId="5D3379DD" w14:textId="77777777">
        <w:trPr>
          <w:trHeight w:hRule="exact" w:val="562"/>
          <w:jc w:val="center"/>
        </w:trPr>
        <w:tc>
          <w:tcPr>
            <w:tcW w:w="1920" w:type="dxa"/>
            <w:tcBorders>
              <w:left w:val="single" w:sz="4" w:space="0" w:color="auto"/>
            </w:tcBorders>
            <w:shd w:val="clear" w:color="auto" w:fill="auto"/>
            <w:vAlign w:val="center"/>
          </w:tcPr>
          <w:p w14:paraId="6C3B0F9C" w14:textId="77777777" w:rsidR="00265ED9" w:rsidRPr="0009042C" w:rsidRDefault="000123A2">
            <w:pPr>
              <w:pStyle w:val="a9"/>
            </w:pPr>
            <w:r w:rsidRPr="0009042C">
              <w:rPr>
                <w:b/>
                <w:bCs/>
              </w:rPr>
              <w:t>производствен ных объектах</w:t>
            </w:r>
          </w:p>
        </w:tc>
        <w:tc>
          <w:tcPr>
            <w:tcW w:w="8131" w:type="dxa"/>
            <w:gridSpan w:val="2"/>
            <w:tcBorders>
              <w:top w:val="single" w:sz="4" w:space="0" w:color="auto"/>
              <w:left w:val="single" w:sz="4" w:space="0" w:color="auto"/>
            </w:tcBorders>
            <w:shd w:val="clear" w:color="auto" w:fill="auto"/>
            <w:vAlign w:val="bottom"/>
          </w:tcPr>
          <w:p w14:paraId="30D2D2D4" w14:textId="77777777" w:rsidR="00265ED9" w:rsidRPr="0009042C" w:rsidRDefault="000123A2">
            <w:pPr>
              <w:pStyle w:val="a9"/>
            </w:pPr>
            <w:r w:rsidRPr="0009042C">
              <w:t>Практическое занятие № 3 Отработка порядка и правил действий при возникновении пожара и пользовании средствами пожаротушения</w:t>
            </w:r>
          </w:p>
        </w:tc>
        <w:tc>
          <w:tcPr>
            <w:tcW w:w="1267" w:type="dxa"/>
            <w:tcBorders>
              <w:top w:val="single" w:sz="4" w:space="0" w:color="auto"/>
              <w:left w:val="single" w:sz="4" w:space="0" w:color="auto"/>
            </w:tcBorders>
            <w:shd w:val="clear" w:color="auto" w:fill="auto"/>
          </w:tcPr>
          <w:p w14:paraId="22EECBEF" w14:textId="77777777" w:rsidR="00265ED9" w:rsidRPr="0009042C" w:rsidRDefault="000123A2">
            <w:pPr>
              <w:pStyle w:val="a9"/>
              <w:jc w:val="center"/>
            </w:pPr>
            <w:r w:rsidRPr="0009042C">
              <w:t>2</w:t>
            </w:r>
          </w:p>
        </w:tc>
        <w:tc>
          <w:tcPr>
            <w:tcW w:w="1142" w:type="dxa"/>
            <w:tcBorders>
              <w:top w:val="single" w:sz="4" w:space="0" w:color="auto"/>
              <w:left w:val="single" w:sz="4" w:space="0" w:color="auto"/>
            </w:tcBorders>
            <w:shd w:val="clear" w:color="auto" w:fill="auto"/>
          </w:tcPr>
          <w:p w14:paraId="3E125D27" w14:textId="77777777" w:rsidR="00265ED9" w:rsidRPr="0009042C" w:rsidRDefault="00265ED9">
            <w:pPr>
              <w:rPr>
                <w:rFonts w:ascii="Times New Roman" w:hAnsi="Times New Roman" w:cs="Times New Roman"/>
              </w:rPr>
            </w:pPr>
          </w:p>
        </w:tc>
        <w:tc>
          <w:tcPr>
            <w:tcW w:w="1118" w:type="dxa"/>
            <w:tcBorders>
              <w:left w:val="single" w:sz="4" w:space="0" w:color="auto"/>
            </w:tcBorders>
            <w:shd w:val="clear" w:color="auto" w:fill="auto"/>
          </w:tcPr>
          <w:p w14:paraId="618C6606" w14:textId="77777777" w:rsidR="00265ED9" w:rsidRPr="0009042C" w:rsidRDefault="00265ED9">
            <w:pPr>
              <w:rPr>
                <w:rFonts w:ascii="Times New Roman" w:hAnsi="Times New Roman" w:cs="Times New Roman"/>
              </w:rPr>
            </w:pPr>
          </w:p>
        </w:tc>
        <w:tc>
          <w:tcPr>
            <w:tcW w:w="1133" w:type="dxa"/>
            <w:tcBorders>
              <w:top w:val="single" w:sz="4" w:space="0" w:color="auto"/>
              <w:left w:val="single" w:sz="4" w:space="0" w:color="auto"/>
            </w:tcBorders>
            <w:shd w:val="clear" w:color="auto" w:fill="auto"/>
          </w:tcPr>
          <w:p w14:paraId="6232F19C" w14:textId="77777777" w:rsidR="00265ED9" w:rsidRPr="0009042C" w:rsidRDefault="00265ED9">
            <w:pPr>
              <w:rPr>
                <w:rFonts w:ascii="Times New Roman" w:hAnsi="Times New Roman" w:cs="Times New Roman"/>
              </w:rPr>
            </w:pPr>
          </w:p>
        </w:tc>
        <w:tc>
          <w:tcPr>
            <w:tcW w:w="326" w:type="dxa"/>
            <w:tcBorders>
              <w:left w:val="single" w:sz="4" w:space="0" w:color="auto"/>
            </w:tcBorders>
            <w:shd w:val="clear" w:color="auto" w:fill="auto"/>
          </w:tcPr>
          <w:p w14:paraId="576BCA0F" w14:textId="77777777" w:rsidR="00265ED9" w:rsidRPr="0009042C" w:rsidRDefault="00265ED9">
            <w:pPr>
              <w:rPr>
                <w:rFonts w:ascii="Times New Roman" w:hAnsi="Times New Roman" w:cs="Times New Roman"/>
              </w:rPr>
            </w:pPr>
          </w:p>
        </w:tc>
      </w:tr>
      <w:tr w:rsidR="00265ED9" w:rsidRPr="0009042C" w14:paraId="6D8D19D8" w14:textId="77777777">
        <w:trPr>
          <w:trHeight w:hRule="exact" w:val="307"/>
          <w:jc w:val="center"/>
        </w:trPr>
        <w:tc>
          <w:tcPr>
            <w:tcW w:w="1920" w:type="dxa"/>
            <w:tcBorders>
              <w:top w:val="single" w:sz="4" w:space="0" w:color="auto"/>
              <w:left w:val="single" w:sz="4" w:space="0" w:color="auto"/>
            </w:tcBorders>
            <w:shd w:val="clear" w:color="auto" w:fill="auto"/>
            <w:vAlign w:val="center"/>
          </w:tcPr>
          <w:p w14:paraId="1AD6FA04" w14:textId="77777777" w:rsidR="00265ED9" w:rsidRPr="0009042C" w:rsidRDefault="000123A2">
            <w:pPr>
              <w:pStyle w:val="a9"/>
            </w:pPr>
            <w:r w:rsidRPr="0009042C">
              <w:rPr>
                <w:b/>
                <w:bCs/>
              </w:rPr>
              <w:t>Тема 1.6</w:t>
            </w:r>
          </w:p>
        </w:tc>
        <w:tc>
          <w:tcPr>
            <w:tcW w:w="8131" w:type="dxa"/>
            <w:gridSpan w:val="2"/>
            <w:tcBorders>
              <w:top w:val="single" w:sz="4" w:space="0" w:color="auto"/>
              <w:left w:val="single" w:sz="4" w:space="0" w:color="auto"/>
            </w:tcBorders>
            <w:shd w:val="clear" w:color="auto" w:fill="auto"/>
            <w:vAlign w:val="center"/>
          </w:tcPr>
          <w:p w14:paraId="4442200E" w14:textId="77777777" w:rsidR="00265ED9" w:rsidRPr="0009042C" w:rsidRDefault="000123A2">
            <w:pPr>
              <w:pStyle w:val="a9"/>
            </w:pPr>
            <w:r w:rsidRPr="0009042C">
              <w:rPr>
                <w:b/>
                <w:bCs/>
              </w:rPr>
              <w:t>Содержание учебного материала</w:t>
            </w:r>
          </w:p>
        </w:tc>
        <w:tc>
          <w:tcPr>
            <w:tcW w:w="1267" w:type="dxa"/>
            <w:tcBorders>
              <w:top w:val="single" w:sz="4" w:space="0" w:color="auto"/>
              <w:left w:val="single" w:sz="4" w:space="0" w:color="auto"/>
            </w:tcBorders>
            <w:shd w:val="clear" w:color="auto" w:fill="auto"/>
            <w:vAlign w:val="center"/>
          </w:tcPr>
          <w:p w14:paraId="37D48032" w14:textId="77777777" w:rsidR="00265ED9" w:rsidRPr="0009042C" w:rsidRDefault="000123A2">
            <w:pPr>
              <w:pStyle w:val="a9"/>
              <w:jc w:val="center"/>
            </w:pPr>
            <w:r w:rsidRPr="0009042C">
              <w:rPr>
                <w:b/>
                <w:bCs/>
              </w:rPr>
              <w:t>2</w:t>
            </w:r>
          </w:p>
        </w:tc>
        <w:tc>
          <w:tcPr>
            <w:tcW w:w="1142" w:type="dxa"/>
            <w:tcBorders>
              <w:top w:val="single" w:sz="4" w:space="0" w:color="auto"/>
              <w:left w:val="single" w:sz="4" w:space="0" w:color="auto"/>
            </w:tcBorders>
            <w:shd w:val="clear" w:color="auto" w:fill="auto"/>
          </w:tcPr>
          <w:p w14:paraId="6E46C019" w14:textId="77777777" w:rsidR="00265ED9" w:rsidRPr="0009042C" w:rsidRDefault="00265ED9">
            <w:pPr>
              <w:rPr>
                <w:rFonts w:ascii="Times New Roman" w:hAnsi="Times New Roman" w:cs="Times New Roman"/>
              </w:rPr>
            </w:pPr>
          </w:p>
        </w:tc>
        <w:tc>
          <w:tcPr>
            <w:tcW w:w="1118" w:type="dxa"/>
            <w:tcBorders>
              <w:top w:val="single" w:sz="4" w:space="0" w:color="auto"/>
              <w:left w:val="single" w:sz="4" w:space="0" w:color="auto"/>
            </w:tcBorders>
            <w:shd w:val="clear" w:color="auto" w:fill="auto"/>
            <w:vAlign w:val="center"/>
          </w:tcPr>
          <w:p w14:paraId="2B44794B" w14:textId="77777777" w:rsidR="00265ED9" w:rsidRPr="0009042C" w:rsidRDefault="000123A2">
            <w:pPr>
              <w:pStyle w:val="a9"/>
              <w:ind w:firstLine="140"/>
            </w:pPr>
            <w:r w:rsidRPr="0009042C">
              <w:t>ОК 01 -</w:t>
            </w:r>
          </w:p>
        </w:tc>
        <w:tc>
          <w:tcPr>
            <w:tcW w:w="1133" w:type="dxa"/>
            <w:tcBorders>
              <w:top w:val="single" w:sz="4" w:space="0" w:color="auto"/>
              <w:left w:val="single" w:sz="4" w:space="0" w:color="auto"/>
            </w:tcBorders>
            <w:shd w:val="clear" w:color="auto" w:fill="auto"/>
          </w:tcPr>
          <w:p w14:paraId="7CEDEF9C" w14:textId="77777777" w:rsidR="00265ED9" w:rsidRPr="0009042C" w:rsidRDefault="00265ED9">
            <w:pPr>
              <w:rPr>
                <w:rFonts w:ascii="Times New Roman" w:hAnsi="Times New Roman" w:cs="Times New Roman"/>
              </w:rPr>
            </w:pPr>
          </w:p>
        </w:tc>
        <w:tc>
          <w:tcPr>
            <w:tcW w:w="326" w:type="dxa"/>
            <w:tcBorders>
              <w:left w:val="single" w:sz="4" w:space="0" w:color="auto"/>
            </w:tcBorders>
            <w:shd w:val="clear" w:color="auto" w:fill="auto"/>
          </w:tcPr>
          <w:p w14:paraId="4F0E2ACF" w14:textId="77777777" w:rsidR="00265ED9" w:rsidRPr="0009042C" w:rsidRDefault="00265ED9">
            <w:pPr>
              <w:rPr>
                <w:rFonts w:ascii="Times New Roman" w:hAnsi="Times New Roman" w:cs="Times New Roman"/>
              </w:rPr>
            </w:pPr>
          </w:p>
        </w:tc>
      </w:tr>
      <w:tr w:rsidR="00265ED9" w:rsidRPr="0009042C" w14:paraId="19B39B66" w14:textId="77777777">
        <w:trPr>
          <w:trHeight w:hRule="exact" w:val="2189"/>
          <w:jc w:val="center"/>
        </w:trPr>
        <w:tc>
          <w:tcPr>
            <w:tcW w:w="1920" w:type="dxa"/>
            <w:tcBorders>
              <w:left w:val="single" w:sz="4" w:space="0" w:color="auto"/>
            </w:tcBorders>
            <w:shd w:val="clear" w:color="auto" w:fill="auto"/>
            <w:vAlign w:val="bottom"/>
          </w:tcPr>
          <w:p w14:paraId="59255AB8" w14:textId="77777777" w:rsidR="00265ED9" w:rsidRPr="0009042C" w:rsidRDefault="000123A2">
            <w:pPr>
              <w:pStyle w:val="a9"/>
            </w:pPr>
            <w:r w:rsidRPr="0009042C">
              <w:rPr>
                <w:b/>
                <w:bCs/>
              </w:rPr>
              <w:t>Обеспечение безопасности при неблагоприятн ой экологической и социальной обстановке</w:t>
            </w:r>
          </w:p>
        </w:tc>
        <w:tc>
          <w:tcPr>
            <w:tcW w:w="8131" w:type="dxa"/>
            <w:gridSpan w:val="2"/>
            <w:tcBorders>
              <w:top w:val="single" w:sz="4" w:space="0" w:color="auto"/>
              <w:left w:val="single" w:sz="4" w:space="0" w:color="auto"/>
            </w:tcBorders>
            <w:shd w:val="clear" w:color="auto" w:fill="auto"/>
          </w:tcPr>
          <w:p w14:paraId="09162A60" w14:textId="77777777" w:rsidR="00265ED9" w:rsidRPr="0009042C" w:rsidRDefault="000123A2">
            <w:pPr>
              <w:pStyle w:val="a9"/>
              <w:ind w:left="220"/>
            </w:pPr>
            <w:r w:rsidRPr="0009042C">
              <w:t>Обеспечение безопасности при неблагоприятной экологической обстанов] опасности и их последствия в быту, производственной обстановке и Обеспечение безопасности при эпидемии. Обеспечение безопасности пр территории ведения боевых действий и во время общественных беспоряд безопасности в случае захвата заложников.</w:t>
            </w:r>
          </w:p>
          <w:p w14:paraId="32645D13" w14:textId="77777777" w:rsidR="00265ED9" w:rsidRPr="0009042C" w:rsidRDefault="000123A2">
            <w:pPr>
              <w:pStyle w:val="a9"/>
              <w:ind w:left="220"/>
            </w:pPr>
            <w:r w:rsidRPr="0009042C">
              <w:t>Обеспечение безопасности при обнаружении подозрительных предметов, угр совершённом теракте.</w:t>
            </w:r>
          </w:p>
        </w:tc>
        <w:tc>
          <w:tcPr>
            <w:tcW w:w="1267" w:type="dxa"/>
            <w:tcBorders>
              <w:top w:val="single" w:sz="4" w:space="0" w:color="auto"/>
              <w:left w:val="single" w:sz="4" w:space="0" w:color="auto"/>
            </w:tcBorders>
            <w:shd w:val="clear" w:color="auto" w:fill="auto"/>
          </w:tcPr>
          <w:p w14:paraId="4F535E38" w14:textId="77777777" w:rsidR="00265ED9" w:rsidRPr="0009042C" w:rsidRDefault="000123A2">
            <w:pPr>
              <w:pStyle w:val="a9"/>
              <w:jc w:val="center"/>
            </w:pPr>
            <w:r w:rsidRPr="0009042C">
              <w:t>се. ПоГенци природной</w:t>
            </w:r>
          </w:p>
          <w:p w14:paraId="4C526CA6" w14:textId="77777777" w:rsidR="00265ED9" w:rsidRPr="0009042C" w:rsidRDefault="000123A2">
            <w:pPr>
              <w:pStyle w:val="a9"/>
              <w:spacing w:after="260"/>
            </w:pPr>
            <w:r w:rsidRPr="0009042C">
              <w:t>&gt;и нахожден ков. Обесп</w:t>
            </w:r>
          </w:p>
          <w:p w14:paraId="111F0223" w14:textId="77777777" w:rsidR="00265ED9" w:rsidRPr="0009042C" w:rsidRDefault="000123A2">
            <w:pPr>
              <w:pStyle w:val="a9"/>
            </w:pPr>
            <w:r w:rsidRPr="0009042C">
              <w:t>юзе соверше</w:t>
            </w:r>
          </w:p>
        </w:tc>
        <w:tc>
          <w:tcPr>
            <w:tcW w:w="1142" w:type="dxa"/>
            <w:tcBorders>
              <w:top w:val="single" w:sz="4" w:space="0" w:color="auto"/>
              <w:left w:val="single" w:sz="4" w:space="0" w:color="auto"/>
            </w:tcBorders>
            <w:shd w:val="clear" w:color="auto" w:fill="auto"/>
          </w:tcPr>
          <w:p w14:paraId="6DA1A66B" w14:textId="77777777" w:rsidR="00265ED9" w:rsidRPr="0009042C" w:rsidRDefault="000123A2">
            <w:pPr>
              <w:pStyle w:val="a9"/>
            </w:pPr>
            <w:r w:rsidRPr="0009042C">
              <w:t>альнЗ</w:t>
            </w:r>
            <w:r w:rsidRPr="0009042C">
              <w:rPr>
                <w:b/>
                <w:bCs/>
              </w:rPr>
              <w:t>Р</w:t>
            </w:r>
          </w:p>
          <w:p w14:paraId="6D7A4F6E" w14:textId="77777777" w:rsidR="00265ED9" w:rsidRPr="0009042C" w:rsidRDefault="000123A2">
            <w:pPr>
              <w:pStyle w:val="a9"/>
            </w:pPr>
            <w:r w:rsidRPr="0009042C">
              <w:t>среде</w:t>
            </w:r>
            <w:r w:rsidRPr="0009042C">
              <w:rPr>
                <w:b/>
                <w:bCs/>
              </w:rPr>
              <w:t>,14</w:t>
            </w:r>
          </w:p>
          <w:p w14:paraId="084612D8" w14:textId="77777777" w:rsidR="00265ED9" w:rsidRPr="0009042C" w:rsidRDefault="000123A2">
            <w:pPr>
              <w:pStyle w:val="a9"/>
              <w:spacing w:after="260"/>
            </w:pPr>
            <w:r w:rsidRPr="0009042C">
              <w:t>[ии на ечение</w:t>
            </w:r>
          </w:p>
          <w:p w14:paraId="034DA0E5" w14:textId="77777777" w:rsidR="00265ED9" w:rsidRPr="0009042C" w:rsidRDefault="000123A2">
            <w:pPr>
              <w:pStyle w:val="a9"/>
            </w:pPr>
            <w:r w:rsidRPr="0009042C">
              <w:t>ния и</w:t>
            </w:r>
          </w:p>
        </w:tc>
        <w:tc>
          <w:tcPr>
            <w:tcW w:w="1118" w:type="dxa"/>
            <w:tcBorders>
              <w:left w:val="single" w:sz="4" w:space="0" w:color="auto"/>
            </w:tcBorders>
            <w:shd w:val="clear" w:color="auto" w:fill="auto"/>
          </w:tcPr>
          <w:p w14:paraId="54221C0D" w14:textId="77777777" w:rsidR="00265ED9" w:rsidRPr="0009042C" w:rsidRDefault="000123A2">
            <w:pPr>
              <w:pStyle w:val="a9"/>
              <w:ind w:firstLine="480"/>
            </w:pPr>
            <w:r w:rsidRPr="0009042C">
              <w:t>09</w:t>
            </w:r>
          </w:p>
          <w:p w14:paraId="3B9AF4AB" w14:textId="77777777" w:rsidR="00265ED9" w:rsidRPr="0009042C" w:rsidRDefault="000123A2">
            <w:pPr>
              <w:pStyle w:val="a9"/>
              <w:ind w:firstLine="140"/>
            </w:pPr>
            <w:r w:rsidRPr="0009042C">
              <w:t>ПК 1.1 -</w:t>
            </w:r>
          </w:p>
          <w:p w14:paraId="42A91BB6" w14:textId="77777777" w:rsidR="00265ED9" w:rsidRPr="0009042C" w:rsidRDefault="000123A2">
            <w:pPr>
              <w:pStyle w:val="a9"/>
              <w:jc w:val="center"/>
            </w:pPr>
            <w:r w:rsidRPr="0009042C">
              <w:t>1.3, 2.1 - 2.3</w:t>
            </w:r>
          </w:p>
        </w:tc>
        <w:tc>
          <w:tcPr>
            <w:tcW w:w="1133" w:type="dxa"/>
            <w:tcBorders>
              <w:top w:val="single" w:sz="4" w:space="0" w:color="auto"/>
              <w:left w:val="single" w:sz="4" w:space="0" w:color="auto"/>
            </w:tcBorders>
            <w:shd w:val="clear" w:color="auto" w:fill="auto"/>
          </w:tcPr>
          <w:p w14:paraId="6C98FBEB" w14:textId="77777777" w:rsidR="00265ED9" w:rsidRPr="0009042C" w:rsidRDefault="000123A2">
            <w:pPr>
              <w:pStyle w:val="a9"/>
              <w:jc w:val="center"/>
            </w:pPr>
            <w:r w:rsidRPr="0009042C">
              <w:rPr>
                <w:b/>
                <w:bCs/>
                <w:iCs/>
              </w:rPr>
              <w:t>У 01-05 31-8</w:t>
            </w:r>
          </w:p>
        </w:tc>
        <w:tc>
          <w:tcPr>
            <w:tcW w:w="326" w:type="dxa"/>
            <w:tcBorders>
              <w:left w:val="single" w:sz="4" w:space="0" w:color="auto"/>
            </w:tcBorders>
            <w:shd w:val="clear" w:color="auto" w:fill="auto"/>
          </w:tcPr>
          <w:p w14:paraId="4405484D" w14:textId="77777777" w:rsidR="00265ED9" w:rsidRPr="0009042C" w:rsidRDefault="00265ED9">
            <w:pPr>
              <w:rPr>
                <w:rFonts w:ascii="Times New Roman" w:hAnsi="Times New Roman" w:cs="Times New Roman"/>
              </w:rPr>
            </w:pPr>
          </w:p>
        </w:tc>
      </w:tr>
      <w:tr w:rsidR="00265ED9" w:rsidRPr="0009042C" w14:paraId="128C557A" w14:textId="77777777">
        <w:trPr>
          <w:trHeight w:hRule="exact" w:val="341"/>
          <w:jc w:val="center"/>
        </w:trPr>
        <w:tc>
          <w:tcPr>
            <w:tcW w:w="10051" w:type="dxa"/>
            <w:gridSpan w:val="3"/>
            <w:tcBorders>
              <w:top w:val="single" w:sz="4" w:space="0" w:color="auto"/>
              <w:left w:val="single" w:sz="4" w:space="0" w:color="auto"/>
              <w:bottom w:val="single" w:sz="4" w:space="0" w:color="auto"/>
            </w:tcBorders>
            <w:shd w:val="clear" w:color="auto" w:fill="auto"/>
            <w:vAlign w:val="center"/>
          </w:tcPr>
          <w:p w14:paraId="1A5D6156" w14:textId="77777777" w:rsidR="00265ED9" w:rsidRPr="0009042C" w:rsidRDefault="000123A2">
            <w:pPr>
              <w:pStyle w:val="a9"/>
            </w:pPr>
            <w:r w:rsidRPr="0009042C">
              <w:rPr>
                <w:b/>
                <w:bCs/>
              </w:rPr>
              <w:t>Раздел 2. Основы военной службы</w:t>
            </w:r>
          </w:p>
        </w:tc>
        <w:tc>
          <w:tcPr>
            <w:tcW w:w="1267" w:type="dxa"/>
            <w:tcBorders>
              <w:top w:val="single" w:sz="4" w:space="0" w:color="auto"/>
              <w:left w:val="single" w:sz="4" w:space="0" w:color="auto"/>
              <w:bottom w:val="single" w:sz="4" w:space="0" w:color="auto"/>
            </w:tcBorders>
            <w:shd w:val="clear" w:color="auto" w:fill="auto"/>
            <w:vAlign w:val="center"/>
          </w:tcPr>
          <w:p w14:paraId="0B6BEC73" w14:textId="77777777" w:rsidR="00265ED9" w:rsidRPr="0009042C" w:rsidRDefault="000123A2">
            <w:pPr>
              <w:pStyle w:val="a9"/>
              <w:jc w:val="center"/>
            </w:pPr>
            <w:r w:rsidRPr="0009042C">
              <w:rPr>
                <w:b/>
                <w:bCs/>
              </w:rPr>
              <w:t>52</w:t>
            </w:r>
          </w:p>
        </w:tc>
        <w:tc>
          <w:tcPr>
            <w:tcW w:w="1142" w:type="dxa"/>
            <w:tcBorders>
              <w:top w:val="single" w:sz="4" w:space="0" w:color="auto"/>
              <w:left w:val="single" w:sz="4" w:space="0" w:color="auto"/>
              <w:bottom w:val="single" w:sz="4" w:space="0" w:color="auto"/>
            </w:tcBorders>
            <w:shd w:val="clear" w:color="auto" w:fill="auto"/>
          </w:tcPr>
          <w:p w14:paraId="465AA0D7" w14:textId="77777777" w:rsidR="00265ED9" w:rsidRPr="0009042C" w:rsidRDefault="00265ED9">
            <w:pPr>
              <w:rPr>
                <w:rFonts w:ascii="Times New Roman" w:hAnsi="Times New Roman" w:cs="Times New Roman"/>
              </w:rPr>
            </w:pPr>
          </w:p>
        </w:tc>
        <w:tc>
          <w:tcPr>
            <w:tcW w:w="1118" w:type="dxa"/>
            <w:tcBorders>
              <w:top w:val="single" w:sz="4" w:space="0" w:color="auto"/>
              <w:left w:val="single" w:sz="4" w:space="0" w:color="auto"/>
              <w:bottom w:val="single" w:sz="4" w:space="0" w:color="auto"/>
            </w:tcBorders>
            <w:shd w:val="clear" w:color="auto" w:fill="auto"/>
          </w:tcPr>
          <w:p w14:paraId="1DD92044" w14:textId="77777777" w:rsidR="00265ED9" w:rsidRPr="0009042C" w:rsidRDefault="00265ED9">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auto"/>
          </w:tcPr>
          <w:p w14:paraId="2DB7811C" w14:textId="77777777" w:rsidR="00265ED9" w:rsidRPr="0009042C" w:rsidRDefault="00265ED9">
            <w:pPr>
              <w:rPr>
                <w:rFonts w:ascii="Times New Roman" w:hAnsi="Times New Roman" w:cs="Times New Roman"/>
              </w:rPr>
            </w:pPr>
          </w:p>
        </w:tc>
        <w:tc>
          <w:tcPr>
            <w:tcW w:w="326" w:type="dxa"/>
            <w:tcBorders>
              <w:left w:val="single" w:sz="4" w:space="0" w:color="auto"/>
            </w:tcBorders>
            <w:shd w:val="clear" w:color="auto" w:fill="auto"/>
          </w:tcPr>
          <w:p w14:paraId="73E0CFAF" w14:textId="77777777" w:rsidR="00265ED9" w:rsidRPr="0009042C" w:rsidRDefault="00265ED9">
            <w:pPr>
              <w:rPr>
                <w:rFonts w:ascii="Times New Roman" w:hAnsi="Times New Roman" w:cs="Times New Roman"/>
              </w:rPr>
            </w:pPr>
          </w:p>
        </w:tc>
      </w:tr>
    </w:tbl>
    <w:p w14:paraId="2CB7E83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7992"/>
        <w:gridCol w:w="1272"/>
        <w:gridCol w:w="1128"/>
        <w:gridCol w:w="1128"/>
        <w:gridCol w:w="1142"/>
      </w:tblGrid>
      <w:tr w:rsidR="00265ED9" w:rsidRPr="0009042C" w14:paraId="6576EA73" w14:textId="77777777">
        <w:trPr>
          <w:trHeight w:hRule="exact" w:val="331"/>
          <w:jc w:val="center"/>
        </w:trPr>
        <w:tc>
          <w:tcPr>
            <w:tcW w:w="2059" w:type="dxa"/>
            <w:vMerge w:val="restart"/>
            <w:tcBorders>
              <w:top w:val="single" w:sz="4" w:space="0" w:color="auto"/>
              <w:left w:val="single" w:sz="4" w:space="0" w:color="auto"/>
            </w:tcBorders>
            <w:shd w:val="clear" w:color="auto" w:fill="auto"/>
          </w:tcPr>
          <w:p w14:paraId="26533C20" w14:textId="77777777" w:rsidR="00265ED9" w:rsidRPr="0009042C" w:rsidRDefault="000123A2">
            <w:pPr>
              <w:pStyle w:val="a9"/>
            </w:pPr>
            <w:r w:rsidRPr="0009042C">
              <w:rPr>
                <w:b/>
                <w:bCs/>
              </w:rPr>
              <w:t>Тема 2.1 Вооружённые Силы России на современном этапе</w:t>
            </w:r>
          </w:p>
        </w:tc>
        <w:tc>
          <w:tcPr>
            <w:tcW w:w="7992" w:type="dxa"/>
            <w:tcBorders>
              <w:top w:val="single" w:sz="4" w:space="0" w:color="auto"/>
              <w:left w:val="single" w:sz="4" w:space="0" w:color="auto"/>
            </w:tcBorders>
            <w:shd w:val="clear" w:color="auto" w:fill="auto"/>
            <w:vAlign w:val="center"/>
          </w:tcPr>
          <w:p w14:paraId="6236646D" w14:textId="77777777" w:rsidR="00265ED9" w:rsidRPr="0009042C" w:rsidRDefault="000123A2">
            <w:pPr>
              <w:pStyle w:val="a9"/>
            </w:pPr>
            <w:r w:rsidRPr="0009042C">
              <w:rPr>
                <w:b/>
                <w:bCs/>
              </w:rPr>
              <w:t>Содержание учебного материала</w:t>
            </w:r>
          </w:p>
        </w:tc>
        <w:tc>
          <w:tcPr>
            <w:tcW w:w="1272" w:type="dxa"/>
            <w:tcBorders>
              <w:top w:val="single" w:sz="4" w:space="0" w:color="auto"/>
              <w:left w:val="single" w:sz="4" w:space="0" w:color="auto"/>
            </w:tcBorders>
            <w:shd w:val="clear" w:color="auto" w:fill="auto"/>
            <w:vAlign w:val="center"/>
          </w:tcPr>
          <w:p w14:paraId="5BB78A67" w14:textId="77777777" w:rsidR="00265ED9" w:rsidRPr="0009042C" w:rsidRDefault="000123A2">
            <w:pPr>
              <w:pStyle w:val="a9"/>
              <w:jc w:val="center"/>
            </w:pPr>
            <w:r w:rsidRPr="0009042C">
              <w:rPr>
                <w:b/>
                <w:bCs/>
              </w:rPr>
              <w:t>2</w:t>
            </w:r>
          </w:p>
        </w:tc>
        <w:tc>
          <w:tcPr>
            <w:tcW w:w="1128" w:type="dxa"/>
            <w:tcBorders>
              <w:top w:val="single" w:sz="4" w:space="0" w:color="auto"/>
              <w:left w:val="single" w:sz="4" w:space="0" w:color="auto"/>
            </w:tcBorders>
            <w:shd w:val="clear" w:color="auto" w:fill="auto"/>
          </w:tcPr>
          <w:p w14:paraId="2B458555" w14:textId="77777777" w:rsidR="00265ED9" w:rsidRPr="0009042C" w:rsidRDefault="00265ED9">
            <w:pPr>
              <w:rPr>
                <w:rFonts w:ascii="Times New Roman" w:hAnsi="Times New Roman" w:cs="Times New Roman"/>
              </w:rPr>
            </w:pPr>
          </w:p>
        </w:tc>
        <w:tc>
          <w:tcPr>
            <w:tcW w:w="1128" w:type="dxa"/>
            <w:vMerge w:val="restart"/>
            <w:tcBorders>
              <w:top w:val="single" w:sz="4" w:space="0" w:color="auto"/>
              <w:left w:val="single" w:sz="4" w:space="0" w:color="auto"/>
            </w:tcBorders>
            <w:shd w:val="clear" w:color="auto" w:fill="auto"/>
          </w:tcPr>
          <w:p w14:paraId="2518E7A5" w14:textId="77777777" w:rsidR="00265ED9" w:rsidRPr="0009042C" w:rsidRDefault="000123A2">
            <w:pPr>
              <w:pStyle w:val="a9"/>
              <w:jc w:val="center"/>
            </w:pPr>
            <w:r w:rsidRPr="0009042C">
              <w:t>ОК 01 - 09 ПК 1.1 - 1.3, 2.1 - 2.3</w:t>
            </w:r>
          </w:p>
        </w:tc>
        <w:tc>
          <w:tcPr>
            <w:tcW w:w="1142" w:type="dxa"/>
            <w:tcBorders>
              <w:top w:val="single" w:sz="4" w:space="0" w:color="auto"/>
              <w:left w:val="single" w:sz="4" w:space="0" w:color="auto"/>
              <w:right w:val="single" w:sz="4" w:space="0" w:color="auto"/>
            </w:tcBorders>
            <w:shd w:val="clear" w:color="auto" w:fill="auto"/>
          </w:tcPr>
          <w:p w14:paraId="477B6FA5" w14:textId="77777777" w:rsidR="00265ED9" w:rsidRPr="0009042C" w:rsidRDefault="00265ED9">
            <w:pPr>
              <w:rPr>
                <w:rFonts w:ascii="Times New Roman" w:hAnsi="Times New Roman" w:cs="Times New Roman"/>
              </w:rPr>
            </w:pPr>
          </w:p>
        </w:tc>
      </w:tr>
      <w:tr w:rsidR="00265ED9" w:rsidRPr="0009042C" w14:paraId="45481415" w14:textId="77777777">
        <w:trPr>
          <w:trHeight w:hRule="exact" w:val="2496"/>
          <w:jc w:val="center"/>
        </w:trPr>
        <w:tc>
          <w:tcPr>
            <w:tcW w:w="2059" w:type="dxa"/>
            <w:vMerge/>
            <w:tcBorders>
              <w:left w:val="single" w:sz="4" w:space="0" w:color="auto"/>
            </w:tcBorders>
            <w:shd w:val="clear" w:color="auto" w:fill="auto"/>
          </w:tcPr>
          <w:p w14:paraId="1E0D31FE"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7B43AC8B" w14:textId="77777777" w:rsidR="00265ED9" w:rsidRPr="0009042C" w:rsidRDefault="000123A2">
            <w:pPr>
              <w:pStyle w:val="a9"/>
              <w:tabs>
                <w:tab w:val="left" w:pos="7181"/>
              </w:tabs>
            </w:pPr>
            <w:r w:rsidRPr="0009042C">
              <w:t>Состав и организационная структура Вооруженных Сил.</w:t>
            </w:r>
            <w:r w:rsidRPr="0009042C">
              <w:tab/>
              <w:t>Виды</w:t>
            </w:r>
          </w:p>
          <w:p w14:paraId="6E3F5771" w14:textId="77777777" w:rsidR="00265ED9" w:rsidRPr="0009042C" w:rsidRDefault="000123A2">
            <w:pPr>
              <w:pStyle w:val="a9"/>
              <w:tabs>
                <w:tab w:val="left" w:pos="1531"/>
                <w:tab w:val="left" w:pos="3504"/>
                <w:tab w:val="left" w:pos="4704"/>
                <w:tab w:val="left" w:pos="6043"/>
                <w:tab w:val="left" w:pos="7642"/>
              </w:tabs>
            </w:pPr>
            <w:r w:rsidRPr="0009042C">
              <w:t>Вооруженных Сил и рода войск.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специальности СПО. Система руководства и управления</w:t>
            </w:r>
            <w:r w:rsidRPr="0009042C">
              <w:tab/>
              <w:t>Вооруженными</w:t>
            </w:r>
            <w:r w:rsidRPr="0009042C">
              <w:tab/>
              <w:t>Силами.</w:t>
            </w:r>
            <w:r w:rsidRPr="0009042C">
              <w:tab/>
              <w:t>Воинская</w:t>
            </w:r>
            <w:r w:rsidRPr="0009042C">
              <w:tab/>
              <w:t>обязанность</w:t>
            </w:r>
            <w:r w:rsidRPr="0009042C">
              <w:tab/>
              <w:t>и</w:t>
            </w:r>
          </w:p>
          <w:p w14:paraId="0F0A6923" w14:textId="77777777" w:rsidR="00265ED9" w:rsidRPr="0009042C" w:rsidRDefault="000123A2">
            <w:pPr>
              <w:pStyle w:val="a9"/>
              <w:tabs>
                <w:tab w:val="left" w:pos="1968"/>
                <w:tab w:val="left" w:pos="3739"/>
                <w:tab w:val="left" w:pos="4454"/>
                <w:tab w:val="left" w:pos="5578"/>
                <w:tab w:val="left" w:pos="6869"/>
              </w:tabs>
            </w:pPr>
            <w:r w:rsidRPr="0009042C">
              <w:t>комплектование</w:t>
            </w:r>
            <w:r w:rsidRPr="0009042C">
              <w:tab/>
              <w:t>Вооруженных</w:t>
            </w:r>
            <w:r w:rsidRPr="0009042C">
              <w:tab/>
              <w:t>Сил</w:t>
            </w:r>
            <w:r w:rsidRPr="0009042C">
              <w:tab/>
              <w:t>личным</w:t>
            </w:r>
            <w:r w:rsidRPr="0009042C">
              <w:tab/>
              <w:t>составом.</w:t>
            </w:r>
            <w:r w:rsidRPr="0009042C">
              <w:tab/>
              <w:t>Порядок</w:t>
            </w:r>
          </w:p>
          <w:p w14:paraId="1D702A86" w14:textId="77777777" w:rsidR="00265ED9" w:rsidRPr="0009042C" w:rsidRDefault="000123A2">
            <w:pPr>
              <w:pStyle w:val="a9"/>
              <w:tabs>
                <w:tab w:val="left" w:pos="3883"/>
              </w:tabs>
            </w:pPr>
            <w:r w:rsidRPr="0009042C">
              <w:t>прохождения военной службы.</w:t>
            </w:r>
            <w:r w:rsidRPr="0009042C">
              <w:tab/>
              <w:t>Область применения получаемых</w:t>
            </w:r>
          </w:p>
          <w:p w14:paraId="731C231B" w14:textId="77777777" w:rsidR="00265ED9" w:rsidRPr="0009042C" w:rsidRDefault="000123A2">
            <w:pPr>
              <w:pStyle w:val="a9"/>
            </w:pPr>
            <w:r w:rsidRPr="0009042C">
              <w:t>профессиональных знаний при исполнении обязанностей военной службы</w:t>
            </w:r>
          </w:p>
        </w:tc>
        <w:tc>
          <w:tcPr>
            <w:tcW w:w="1272" w:type="dxa"/>
            <w:tcBorders>
              <w:top w:val="single" w:sz="4" w:space="0" w:color="auto"/>
              <w:left w:val="single" w:sz="4" w:space="0" w:color="auto"/>
            </w:tcBorders>
            <w:shd w:val="clear" w:color="auto" w:fill="auto"/>
          </w:tcPr>
          <w:p w14:paraId="197BA724"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37C7CBF2" w14:textId="77777777" w:rsidR="00265ED9" w:rsidRPr="0009042C" w:rsidRDefault="000123A2">
            <w:pPr>
              <w:pStyle w:val="a9"/>
            </w:pPr>
            <w:r w:rsidRPr="0009042C">
              <w:rPr>
                <w:b/>
                <w:bCs/>
              </w:rPr>
              <w:t>ЛР 3,8,9</w:t>
            </w:r>
          </w:p>
        </w:tc>
        <w:tc>
          <w:tcPr>
            <w:tcW w:w="1128" w:type="dxa"/>
            <w:vMerge/>
            <w:tcBorders>
              <w:left w:val="single" w:sz="4" w:space="0" w:color="auto"/>
            </w:tcBorders>
            <w:shd w:val="clear" w:color="auto" w:fill="auto"/>
          </w:tcPr>
          <w:p w14:paraId="06E7E1C7"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08CD4120" w14:textId="77777777" w:rsidR="00265ED9" w:rsidRPr="0009042C" w:rsidRDefault="000123A2">
            <w:pPr>
              <w:pStyle w:val="a9"/>
              <w:jc w:val="center"/>
            </w:pPr>
            <w:r w:rsidRPr="0009042C">
              <w:rPr>
                <w:b/>
                <w:bCs/>
                <w:iCs/>
              </w:rPr>
              <w:t>У 01-05 31-8</w:t>
            </w:r>
          </w:p>
        </w:tc>
      </w:tr>
      <w:tr w:rsidR="00265ED9" w:rsidRPr="0009042C" w14:paraId="2E3DC960" w14:textId="77777777">
        <w:trPr>
          <w:trHeight w:hRule="exact" w:val="576"/>
          <w:jc w:val="center"/>
        </w:trPr>
        <w:tc>
          <w:tcPr>
            <w:tcW w:w="2059" w:type="dxa"/>
            <w:vMerge w:val="restart"/>
            <w:tcBorders>
              <w:top w:val="single" w:sz="4" w:space="0" w:color="auto"/>
              <w:left w:val="single" w:sz="4" w:space="0" w:color="auto"/>
            </w:tcBorders>
            <w:shd w:val="clear" w:color="auto" w:fill="auto"/>
          </w:tcPr>
          <w:p w14:paraId="793750F4" w14:textId="77777777" w:rsidR="00265ED9" w:rsidRPr="0009042C" w:rsidRDefault="000123A2">
            <w:pPr>
              <w:pStyle w:val="a9"/>
            </w:pPr>
            <w:r w:rsidRPr="0009042C">
              <w:rPr>
                <w:b/>
                <w:bCs/>
              </w:rPr>
              <w:t>Тема 2.2 Уставы Вооруженных Сил России</w:t>
            </w:r>
          </w:p>
        </w:tc>
        <w:tc>
          <w:tcPr>
            <w:tcW w:w="7992" w:type="dxa"/>
            <w:tcBorders>
              <w:top w:val="single" w:sz="4" w:space="0" w:color="auto"/>
              <w:left w:val="single" w:sz="4" w:space="0" w:color="auto"/>
            </w:tcBorders>
            <w:shd w:val="clear" w:color="auto" w:fill="auto"/>
          </w:tcPr>
          <w:p w14:paraId="5A298CFC" w14:textId="77777777" w:rsidR="00265ED9" w:rsidRPr="0009042C" w:rsidRDefault="000123A2">
            <w:pPr>
              <w:pStyle w:val="a9"/>
            </w:pPr>
            <w:r w:rsidRPr="0009042C">
              <w:rPr>
                <w:b/>
                <w:bCs/>
              </w:rPr>
              <w:t>Содержание учебного материала</w:t>
            </w:r>
          </w:p>
        </w:tc>
        <w:tc>
          <w:tcPr>
            <w:tcW w:w="1272" w:type="dxa"/>
            <w:tcBorders>
              <w:top w:val="single" w:sz="4" w:space="0" w:color="auto"/>
              <w:left w:val="single" w:sz="4" w:space="0" w:color="auto"/>
            </w:tcBorders>
            <w:shd w:val="clear" w:color="auto" w:fill="auto"/>
          </w:tcPr>
          <w:p w14:paraId="07129291" w14:textId="77777777" w:rsidR="00265ED9" w:rsidRPr="0009042C" w:rsidRDefault="000123A2">
            <w:pPr>
              <w:pStyle w:val="a9"/>
              <w:jc w:val="center"/>
            </w:pPr>
            <w:r w:rsidRPr="0009042C">
              <w:rPr>
                <w:b/>
                <w:bCs/>
              </w:rPr>
              <w:t>10</w:t>
            </w:r>
          </w:p>
        </w:tc>
        <w:tc>
          <w:tcPr>
            <w:tcW w:w="1128" w:type="dxa"/>
            <w:tcBorders>
              <w:top w:val="single" w:sz="4" w:space="0" w:color="auto"/>
              <w:left w:val="single" w:sz="4" w:space="0" w:color="auto"/>
            </w:tcBorders>
            <w:shd w:val="clear" w:color="auto" w:fill="auto"/>
          </w:tcPr>
          <w:p w14:paraId="6E8D712E" w14:textId="77777777" w:rsidR="00265ED9" w:rsidRPr="0009042C" w:rsidRDefault="000123A2">
            <w:pPr>
              <w:pStyle w:val="a9"/>
            </w:pPr>
            <w:r w:rsidRPr="0009042C">
              <w:t>ЛР 5,7,10</w:t>
            </w:r>
          </w:p>
        </w:tc>
        <w:tc>
          <w:tcPr>
            <w:tcW w:w="1128" w:type="dxa"/>
            <w:vMerge w:val="restart"/>
            <w:tcBorders>
              <w:top w:val="single" w:sz="4" w:space="0" w:color="auto"/>
              <w:left w:val="single" w:sz="4" w:space="0" w:color="auto"/>
            </w:tcBorders>
            <w:shd w:val="clear" w:color="auto" w:fill="auto"/>
          </w:tcPr>
          <w:p w14:paraId="433BEDDE" w14:textId="77777777" w:rsidR="00265ED9" w:rsidRPr="0009042C" w:rsidRDefault="000123A2">
            <w:pPr>
              <w:pStyle w:val="a9"/>
              <w:jc w:val="center"/>
            </w:pPr>
            <w:r w:rsidRPr="0009042C">
              <w:t>ОК 01 - 09 ПК 1.1 - 1.3, 2.1 - 2.3</w:t>
            </w:r>
          </w:p>
        </w:tc>
        <w:tc>
          <w:tcPr>
            <w:tcW w:w="1142" w:type="dxa"/>
            <w:tcBorders>
              <w:top w:val="single" w:sz="4" w:space="0" w:color="auto"/>
              <w:left w:val="single" w:sz="4" w:space="0" w:color="auto"/>
              <w:right w:val="single" w:sz="4" w:space="0" w:color="auto"/>
            </w:tcBorders>
            <w:shd w:val="clear" w:color="auto" w:fill="auto"/>
            <w:vAlign w:val="center"/>
          </w:tcPr>
          <w:p w14:paraId="6D2136BC" w14:textId="77777777" w:rsidR="00265ED9" w:rsidRPr="0009042C" w:rsidRDefault="000123A2">
            <w:pPr>
              <w:pStyle w:val="a9"/>
              <w:ind w:left="360" w:hanging="200"/>
            </w:pPr>
            <w:r w:rsidRPr="0009042C">
              <w:rPr>
                <w:b/>
                <w:bCs/>
                <w:iCs/>
              </w:rPr>
              <w:t>У 01-05 31-8</w:t>
            </w:r>
          </w:p>
        </w:tc>
      </w:tr>
      <w:tr w:rsidR="00265ED9" w:rsidRPr="0009042C" w14:paraId="1ED767B3" w14:textId="77777777">
        <w:trPr>
          <w:trHeight w:hRule="exact" w:val="1114"/>
          <w:jc w:val="center"/>
        </w:trPr>
        <w:tc>
          <w:tcPr>
            <w:tcW w:w="2059" w:type="dxa"/>
            <w:vMerge/>
            <w:tcBorders>
              <w:left w:val="single" w:sz="4" w:space="0" w:color="auto"/>
            </w:tcBorders>
            <w:shd w:val="clear" w:color="auto" w:fill="auto"/>
          </w:tcPr>
          <w:p w14:paraId="1363441D"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6238D703" w14:textId="77777777" w:rsidR="00265ED9" w:rsidRPr="0009042C" w:rsidRDefault="000123A2">
            <w:pPr>
              <w:pStyle w:val="a9"/>
            </w:pPr>
            <w:r w:rsidRPr="0009042C">
              <w:t>Военная присяга. Боевое знамя воинской части. Военнослужащие и взаимоотношения между ними. Внутренний порядок, размещение и быт военнослужащих. Суточный наряд роты. Воинская дисциплина.</w:t>
            </w:r>
          </w:p>
          <w:p w14:paraId="399D7D0F" w14:textId="77777777" w:rsidR="00265ED9" w:rsidRPr="0009042C" w:rsidRDefault="000123A2">
            <w:pPr>
              <w:pStyle w:val="a9"/>
            </w:pPr>
            <w:r w:rsidRPr="0009042C">
              <w:t>Караульная служба. Обязанности и действия часового.</w:t>
            </w:r>
          </w:p>
        </w:tc>
        <w:tc>
          <w:tcPr>
            <w:tcW w:w="1272" w:type="dxa"/>
            <w:tcBorders>
              <w:top w:val="single" w:sz="4" w:space="0" w:color="auto"/>
              <w:left w:val="single" w:sz="4" w:space="0" w:color="auto"/>
            </w:tcBorders>
            <w:shd w:val="clear" w:color="auto" w:fill="auto"/>
            <w:vAlign w:val="center"/>
          </w:tcPr>
          <w:p w14:paraId="69D382A9"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724881E8"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62AC8C6D"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10942836" w14:textId="77777777" w:rsidR="00265ED9" w:rsidRPr="0009042C" w:rsidRDefault="00265ED9">
            <w:pPr>
              <w:rPr>
                <w:rFonts w:ascii="Times New Roman" w:hAnsi="Times New Roman" w:cs="Times New Roman"/>
              </w:rPr>
            </w:pPr>
          </w:p>
        </w:tc>
      </w:tr>
      <w:tr w:rsidR="00265ED9" w:rsidRPr="0009042C" w14:paraId="5D61786E" w14:textId="77777777">
        <w:trPr>
          <w:trHeight w:hRule="exact" w:val="283"/>
          <w:jc w:val="center"/>
        </w:trPr>
        <w:tc>
          <w:tcPr>
            <w:tcW w:w="2059" w:type="dxa"/>
            <w:vMerge/>
            <w:tcBorders>
              <w:left w:val="single" w:sz="4" w:space="0" w:color="auto"/>
            </w:tcBorders>
            <w:shd w:val="clear" w:color="auto" w:fill="auto"/>
          </w:tcPr>
          <w:p w14:paraId="48B20DD3"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71C942A6" w14:textId="77777777" w:rsidR="00265ED9" w:rsidRPr="0009042C" w:rsidRDefault="000123A2">
            <w:pPr>
              <w:pStyle w:val="a9"/>
            </w:pPr>
            <w:r w:rsidRPr="0009042C">
              <w:rPr>
                <w:b/>
                <w:bCs/>
              </w:rPr>
              <w:t>В том числе практических занятий</w:t>
            </w:r>
          </w:p>
        </w:tc>
        <w:tc>
          <w:tcPr>
            <w:tcW w:w="1272" w:type="dxa"/>
            <w:tcBorders>
              <w:top w:val="single" w:sz="4" w:space="0" w:color="auto"/>
              <w:left w:val="single" w:sz="4" w:space="0" w:color="auto"/>
            </w:tcBorders>
            <w:shd w:val="clear" w:color="auto" w:fill="auto"/>
            <w:vAlign w:val="bottom"/>
          </w:tcPr>
          <w:p w14:paraId="510EC2D4" w14:textId="77777777" w:rsidR="00265ED9" w:rsidRPr="0009042C" w:rsidRDefault="000123A2">
            <w:pPr>
              <w:pStyle w:val="a9"/>
              <w:jc w:val="center"/>
            </w:pPr>
            <w:r w:rsidRPr="0009042C">
              <w:rPr>
                <w:b/>
                <w:bCs/>
              </w:rPr>
              <w:t>8</w:t>
            </w:r>
          </w:p>
        </w:tc>
        <w:tc>
          <w:tcPr>
            <w:tcW w:w="1128" w:type="dxa"/>
            <w:tcBorders>
              <w:top w:val="single" w:sz="4" w:space="0" w:color="auto"/>
              <w:left w:val="single" w:sz="4" w:space="0" w:color="auto"/>
            </w:tcBorders>
            <w:shd w:val="clear" w:color="auto" w:fill="auto"/>
          </w:tcPr>
          <w:p w14:paraId="3E5527D7"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63E6415D"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136679F5" w14:textId="77777777" w:rsidR="00265ED9" w:rsidRPr="0009042C" w:rsidRDefault="00265ED9">
            <w:pPr>
              <w:rPr>
                <w:rFonts w:ascii="Times New Roman" w:hAnsi="Times New Roman" w:cs="Times New Roman"/>
              </w:rPr>
            </w:pPr>
          </w:p>
        </w:tc>
      </w:tr>
      <w:tr w:rsidR="00265ED9" w:rsidRPr="0009042C" w14:paraId="0D166990" w14:textId="77777777">
        <w:trPr>
          <w:trHeight w:hRule="exact" w:val="288"/>
          <w:jc w:val="center"/>
        </w:trPr>
        <w:tc>
          <w:tcPr>
            <w:tcW w:w="2059" w:type="dxa"/>
            <w:vMerge/>
            <w:tcBorders>
              <w:left w:val="single" w:sz="4" w:space="0" w:color="auto"/>
            </w:tcBorders>
            <w:shd w:val="clear" w:color="auto" w:fill="auto"/>
          </w:tcPr>
          <w:p w14:paraId="7F55F849"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2023110B" w14:textId="77777777" w:rsidR="00265ED9" w:rsidRPr="0009042C" w:rsidRDefault="000123A2">
            <w:pPr>
              <w:pStyle w:val="a9"/>
            </w:pPr>
            <w:r w:rsidRPr="0009042C">
              <w:t>Практическое занятие № 4. Изучение Устава внутренней службы.</w:t>
            </w:r>
          </w:p>
        </w:tc>
        <w:tc>
          <w:tcPr>
            <w:tcW w:w="1272" w:type="dxa"/>
            <w:tcBorders>
              <w:top w:val="single" w:sz="4" w:space="0" w:color="auto"/>
              <w:left w:val="single" w:sz="4" w:space="0" w:color="auto"/>
            </w:tcBorders>
            <w:shd w:val="clear" w:color="auto" w:fill="auto"/>
            <w:vAlign w:val="bottom"/>
          </w:tcPr>
          <w:p w14:paraId="7C5184AC"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5E5BA4BB"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7CCB89A6"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276C9ED7" w14:textId="77777777" w:rsidR="00265ED9" w:rsidRPr="0009042C" w:rsidRDefault="00265ED9">
            <w:pPr>
              <w:rPr>
                <w:rFonts w:ascii="Times New Roman" w:hAnsi="Times New Roman" w:cs="Times New Roman"/>
              </w:rPr>
            </w:pPr>
          </w:p>
        </w:tc>
      </w:tr>
      <w:tr w:rsidR="00265ED9" w:rsidRPr="0009042C" w14:paraId="4B0A0105" w14:textId="77777777">
        <w:trPr>
          <w:trHeight w:hRule="exact" w:val="562"/>
          <w:jc w:val="center"/>
        </w:trPr>
        <w:tc>
          <w:tcPr>
            <w:tcW w:w="2059" w:type="dxa"/>
            <w:vMerge/>
            <w:tcBorders>
              <w:left w:val="single" w:sz="4" w:space="0" w:color="auto"/>
            </w:tcBorders>
            <w:shd w:val="clear" w:color="auto" w:fill="auto"/>
          </w:tcPr>
          <w:p w14:paraId="2FDC696B"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35C4F8E0" w14:textId="77777777" w:rsidR="00265ED9" w:rsidRPr="0009042C" w:rsidRDefault="000123A2">
            <w:pPr>
              <w:pStyle w:val="a9"/>
            </w:pPr>
            <w:r w:rsidRPr="0009042C">
              <w:t>Практическое занятие № 5. Характеристика распределения времени и повседневного порядка жизни воинской части.</w:t>
            </w:r>
          </w:p>
        </w:tc>
        <w:tc>
          <w:tcPr>
            <w:tcW w:w="1272" w:type="dxa"/>
            <w:tcBorders>
              <w:top w:val="single" w:sz="4" w:space="0" w:color="auto"/>
              <w:left w:val="single" w:sz="4" w:space="0" w:color="auto"/>
            </w:tcBorders>
            <w:shd w:val="clear" w:color="auto" w:fill="auto"/>
            <w:vAlign w:val="center"/>
          </w:tcPr>
          <w:p w14:paraId="608C7C65"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088D126D"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27088A02"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0DA3413A" w14:textId="77777777" w:rsidR="00265ED9" w:rsidRPr="0009042C" w:rsidRDefault="00265ED9">
            <w:pPr>
              <w:rPr>
                <w:rFonts w:ascii="Times New Roman" w:hAnsi="Times New Roman" w:cs="Times New Roman"/>
              </w:rPr>
            </w:pPr>
          </w:p>
        </w:tc>
      </w:tr>
      <w:tr w:rsidR="00265ED9" w:rsidRPr="0009042C" w14:paraId="3CCEC76E" w14:textId="77777777">
        <w:trPr>
          <w:trHeight w:hRule="exact" w:val="835"/>
          <w:jc w:val="center"/>
        </w:trPr>
        <w:tc>
          <w:tcPr>
            <w:tcW w:w="2059" w:type="dxa"/>
            <w:vMerge/>
            <w:tcBorders>
              <w:left w:val="single" w:sz="4" w:space="0" w:color="auto"/>
            </w:tcBorders>
            <w:shd w:val="clear" w:color="auto" w:fill="auto"/>
          </w:tcPr>
          <w:p w14:paraId="59D60A6F"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035B3A91" w14:textId="77777777" w:rsidR="00265ED9" w:rsidRPr="0009042C" w:rsidRDefault="000123A2">
            <w:pPr>
              <w:pStyle w:val="a9"/>
            </w:pPr>
            <w:r w:rsidRPr="0009042C">
              <w:t>Практическое занятие № 6. Сопоставление порядка и условий прохождения военной службы по призыву и по контракту; анализ условий прохождения альтернативной гражданской службы.</w:t>
            </w:r>
          </w:p>
        </w:tc>
        <w:tc>
          <w:tcPr>
            <w:tcW w:w="1272" w:type="dxa"/>
            <w:tcBorders>
              <w:top w:val="single" w:sz="4" w:space="0" w:color="auto"/>
              <w:left w:val="single" w:sz="4" w:space="0" w:color="auto"/>
            </w:tcBorders>
            <w:shd w:val="clear" w:color="auto" w:fill="auto"/>
            <w:vAlign w:val="center"/>
          </w:tcPr>
          <w:p w14:paraId="5DE271EA"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53390269"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4D1E5F45"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2139ADD7" w14:textId="77777777" w:rsidR="00265ED9" w:rsidRPr="0009042C" w:rsidRDefault="00265ED9">
            <w:pPr>
              <w:rPr>
                <w:rFonts w:ascii="Times New Roman" w:hAnsi="Times New Roman" w:cs="Times New Roman"/>
              </w:rPr>
            </w:pPr>
          </w:p>
        </w:tc>
      </w:tr>
      <w:tr w:rsidR="00265ED9" w:rsidRPr="0009042C" w14:paraId="7163F3B4" w14:textId="77777777">
        <w:trPr>
          <w:trHeight w:hRule="exact" w:val="566"/>
          <w:jc w:val="center"/>
        </w:trPr>
        <w:tc>
          <w:tcPr>
            <w:tcW w:w="2059" w:type="dxa"/>
            <w:vMerge/>
            <w:tcBorders>
              <w:left w:val="single" w:sz="4" w:space="0" w:color="auto"/>
            </w:tcBorders>
            <w:shd w:val="clear" w:color="auto" w:fill="auto"/>
          </w:tcPr>
          <w:p w14:paraId="63C594E2"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2DED9EB5" w14:textId="77777777" w:rsidR="00265ED9" w:rsidRPr="0009042C" w:rsidRDefault="000123A2">
            <w:pPr>
              <w:pStyle w:val="a9"/>
            </w:pPr>
            <w:r w:rsidRPr="0009042C">
              <w:t>Практическое занятие № 7. Отработка строевых приемов и движения без оружия.</w:t>
            </w:r>
          </w:p>
        </w:tc>
        <w:tc>
          <w:tcPr>
            <w:tcW w:w="1272" w:type="dxa"/>
            <w:tcBorders>
              <w:top w:val="single" w:sz="4" w:space="0" w:color="auto"/>
              <w:left w:val="single" w:sz="4" w:space="0" w:color="auto"/>
            </w:tcBorders>
            <w:shd w:val="clear" w:color="auto" w:fill="auto"/>
            <w:vAlign w:val="center"/>
          </w:tcPr>
          <w:p w14:paraId="0FEE6238"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473AB75D"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32994D64"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3E3AD0AB" w14:textId="77777777" w:rsidR="00265ED9" w:rsidRPr="0009042C" w:rsidRDefault="00265ED9">
            <w:pPr>
              <w:rPr>
                <w:rFonts w:ascii="Times New Roman" w:hAnsi="Times New Roman" w:cs="Times New Roman"/>
              </w:rPr>
            </w:pPr>
          </w:p>
        </w:tc>
      </w:tr>
      <w:tr w:rsidR="00265ED9" w:rsidRPr="0009042C" w14:paraId="1A744D13" w14:textId="77777777">
        <w:trPr>
          <w:trHeight w:hRule="exact" w:val="562"/>
          <w:jc w:val="center"/>
        </w:trPr>
        <w:tc>
          <w:tcPr>
            <w:tcW w:w="2059" w:type="dxa"/>
            <w:vMerge w:val="restart"/>
            <w:tcBorders>
              <w:top w:val="single" w:sz="4" w:space="0" w:color="auto"/>
              <w:left w:val="single" w:sz="4" w:space="0" w:color="auto"/>
            </w:tcBorders>
            <w:shd w:val="clear" w:color="auto" w:fill="auto"/>
          </w:tcPr>
          <w:p w14:paraId="22893A73" w14:textId="77777777" w:rsidR="00265ED9" w:rsidRPr="0009042C" w:rsidRDefault="000123A2">
            <w:pPr>
              <w:pStyle w:val="a9"/>
            </w:pPr>
            <w:r w:rsidRPr="0009042C">
              <w:rPr>
                <w:b/>
                <w:bCs/>
              </w:rPr>
              <w:t>Тема 2.3 Строевая подготовка</w:t>
            </w:r>
          </w:p>
        </w:tc>
        <w:tc>
          <w:tcPr>
            <w:tcW w:w="7992" w:type="dxa"/>
            <w:tcBorders>
              <w:top w:val="single" w:sz="4" w:space="0" w:color="auto"/>
              <w:left w:val="single" w:sz="4" w:space="0" w:color="auto"/>
            </w:tcBorders>
            <w:shd w:val="clear" w:color="auto" w:fill="auto"/>
          </w:tcPr>
          <w:p w14:paraId="05942393" w14:textId="77777777" w:rsidR="00265ED9" w:rsidRPr="0009042C" w:rsidRDefault="000123A2">
            <w:pPr>
              <w:pStyle w:val="a9"/>
            </w:pPr>
            <w:r w:rsidRPr="0009042C">
              <w:rPr>
                <w:b/>
                <w:bCs/>
              </w:rPr>
              <w:t>Содержание учебного материала</w:t>
            </w:r>
          </w:p>
        </w:tc>
        <w:tc>
          <w:tcPr>
            <w:tcW w:w="1272" w:type="dxa"/>
            <w:tcBorders>
              <w:top w:val="single" w:sz="4" w:space="0" w:color="auto"/>
              <w:left w:val="single" w:sz="4" w:space="0" w:color="auto"/>
            </w:tcBorders>
            <w:shd w:val="clear" w:color="auto" w:fill="auto"/>
          </w:tcPr>
          <w:p w14:paraId="1F25710E" w14:textId="77777777" w:rsidR="00265ED9" w:rsidRPr="0009042C" w:rsidRDefault="000123A2">
            <w:pPr>
              <w:pStyle w:val="a9"/>
              <w:jc w:val="center"/>
            </w:pPr>
            <w:r w:rsidRPr="0009042C">
              <w:rPr>
                <w:b/>
                <w:bCs/>
              </w:rPr>
              <w:t>14</w:t>
            </w:r>
          </w:p>
        </w:tc>
        <w:tc>
          <w:tcPr>
            <w:tcW w:w="1128" w:type="dxa"/>
            <w:tcBorders>
              <w:top w:val="single" w:sz="4" w:space="0" w:color="auto"/>
              <w:left w:val="single" w:sz="4" w:space="0" w:color="auto"/>
            </w:tcBorders>
            <w:shd w:val="clear" w:color="auto" w:fill="auto"/>
          </w:tcPr>
          <w:p w14:paraId="7A6EF7D4" w14:textId="77777777" w:rsidR="00265ED9" w:rsidRPr="0009042C" w:rsidRDefault="000123A2">
            <w:pPr>
              <w:pStyle w:val="a9"/>
              <w:jc w:val="right"/>
            </w:pPr>
            <w:r w:rsidRPr="0009042C">
              <w:t>ЛР 6,8,9</w:t>
            </w:r>
          </w:p>
        </w:tc>
        <w:tc>
          <w:tcPr>
            <w:tcW w:w="1128" w:type="dxa"/>
            <w:vMerge w:val="restart"/>
            <w:tcBorders>
              <w:top w:val="single" w:sz="4" w:space="0" w:color="auto"/>
              <w:left w:val="single" w:sz="4" w:space="0" w:color="auto"/>
            </w:tcBorders>
            <w:shd w:val="clear" w:color="auto" w:fill="auto"/>
          </w:tcPr>
          <w:p w14:paraId="0E2686BD" w14:textId="77777777" w:rsidR="00265ED9" w:rsidRPr="0009042C" w:rsidRDefault="000123A2">
            <w:pPr>
              <w:pStyle w:val="a9"/>
              <w:jc w:val="center"/>
            </w:pPr>
            <w:r w:rsidRPr="0009042C">
              <w:t>ОК 01 - 09 ПК 1.1 - 1.3, 2.1 - 2.3</w:t>
            </w:r>
          </w:p>
        </w:tc>
        <w:tc>
          <w:tcPr>
            <w:tcW w:w="1142" w:type="dxa"/>
            <w:tcBorders>
              <w:top w:val="single" w:sz="4" w:space="0" w:color="auto"/>
              <w:left w:val="single" w:sz="4" w:space="0" w:color="auto"/>
              <w:right w:val="single" w:sz="4" w:space="0" w:color="auto"/>
            </w:tcBorders>
            <w:shd w:val="clear" w:color="auto" w:fill="auto"/>
            <w:vAlign w:val="bottom"/>
          </w:tcPr>
          <w:p w14:paraId="770BCAE9" w14:textId="77777777" w:rsidR="00265ED9" w:rsidRPr="0009042C" w:rsidRDefault="000123A2">
            <w:pPr>
              <w:pStyle w:val="a9"/>
              <w:ind w:left="360" w:hanging="200"/>
            </w:pPr>
            <w:r w:rsidRPr="0009042C">
              <w:rPr>
                <w:b/>
                <w:bCs/>
                <w:iCs/>
              </w:rPr>
              <w:t>У 01-05 31-8</w:t>
            </w:r>
          </w:p>
        </w:tc>
      </w:tr>
      <w:tr w:rsidR="00265ED9" w:rsidRPr="0009042C" w14:paraId="7B4E87E4" w14:textId="77777777">
        <w:trPr>
          <w:trHeight w:hRule="exact" w:val="1114"/>
          <w:jc w:val="center"/>
        </w:trPr>
        <w:tc>
          <w:tcPr>
            <w:tcW w:w="2059" w:type="dxa"/>
            <w:vMerge/>
            <w:tcBorders>
              <w:left w:val="single" w:sz="4" w:space="0" w:color="auto"/>
            </w:tcBorders>
            <w:shd w:val="clear" w:color="auto" w:fill="auto"/>
          </w:tcPr>
          <w:p w14:paraId="7ABD9243"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55A115AA" w14:textId="77777777" w:rsidR="00265ED9" w:rsidRPr="0009042C" w:rsidRDefault="000123A2">
            <w:pPr>
              <w:pStyle w:val="a9"/>
            </w:pPr>
            <w:r w:rsidRPr="0009042C">
              <w:t>Строи и управление ими Построение и перестроение в одношереножный и двухшереножный строй, выравнивание, размыкание и смыкание строя, повороты строя на месте. Построение и отработка движения походным строем</w:t>
            </w:r>
          </w:p>
        </w:tc>
        <w:tc>
          <w:tcPr>
            <w:tcW w:w="1272" w:type="dxa"/>
            <w:tcBorders>
              <w:top w:val="single" w:sz="4" w:space="0" w:color="auto"/>
              <w:left w:val="single" w:sz="4" w:space="0" w:color="auto"/>
            </w:tcBorders>
            <w:shd w:val="clear" w:color="auto" w:fill="auto"/>
          </w:tcPr>
          <w:p w14:paraId="1FC90861"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7E53411C"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5AF5C123"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20FF4032" w14:textId="77777777" w:rsidR="00265ED9" w:rsidRPr="0009042C" w:rsidRDefault="00265ED9">
            <w:pPr>
              <w:rPr>
                <w:rFonts w:ascii="Times New Roman" w:hAnsi="Times New Roman" w:cs="Times New Roman"/>
              </w:rPr>
            </w:pPr>
          </w:p>
        </w:tc>
      </w:tr>
      <w:tr w:rsidR="00265ED9" w:rsidRPr="0009042C" w14:paraId="269F9D56" w14:textId="77777777">
        <w:trPr>
          <w:trHeight w:hRule="exact" w:val="283"/>
          <w:jc w:val="center"/>
        </w:trPr>
        <w:tc>
          <w:tcPr>
            <w:tcW w:w="2059" w:type="dxa"/>
            <w:vMerge/>
            <w:tcBorders>
              <w:left w:val="single" w:sz="4" w:space="0" w:color="auto"/>
            </w:tcBorders>
            <w:shd w:val="clear" w:color="auto" w:fill="auto"/>
          </w:tcPr>
          <w:p w14:paraId="0EC02BD8"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7D5EB43D" w14:textId="77777777" w:rsidR="00265ED9" w:rsidRPr="0009042C" w:rsidRDefault="000123A2">
            <w:pPr>
              <w:pStyle w:val="a9"/>
            </w:pPr>
            <w:r w:rsidRPr="0009042C">
              <w:rPr>
                <w:b/>
                <w:bCs/>
              </w:rPr>
              <w:t>В том числе практических занятий</w:t>
            </w:r>
          </w:p>
        </w:tc>
        <w:tc>
          <w:tcPr>
            <w:tcW w:w="1272" w:type="dxa"/>
            <w:tcBorders>
              <w:top w:val="single" w:sz="4" w:space="0" w:color="auto"/>
              <w:left w:val="single" w:sz="4" w:space="0" w:color="auto"/>
            </w:tcBorders>
            <w:shd w:val="clear" w:color="auto" w:fill="auto"/>
            <w:vAlign w:val="bottom"/>
          </w:tcPr>
          <w:p w14:paraId="35357FE6" w14:textId="77777777" w:rsidR="00265ED9" w:rsidRPr="0009042C" w:rsidRDefault="000123A2">
            <w:pPr>
              <w:pStyle w:val="a9"/>
              <w:jc w:val="center"/>
            </w:pPr>
            <w:r w:rsidRPr="0009042C">
              <w:rPr>
                <w:b/>
                <w:bCs/>
              </w:rPr>
              <w:t>12</w:t>
            </w:r>
          </w:p>
        </w:tc>
        <w:tc>
          <w:tcPr>
            <w:tcW w:w="1128" w:type="dxa"/>
            <w:tcBorders>
              <w:top w:val="single" w:sz="4" w:space="0" w:color="auto"/>
              <w:left w:val="single" w:sz="4" w:space="0" w:color="auto"/>
            </w:tcBorders>
            <w:shd w:val="clear" w:color="auto" w:fill="auto"/>
          </w:tcPr>
          <w:p w14:paraId="60785838"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03DD48FE"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5B45FA49" w14:textId="77777777" w:rsidR="00265ED9" w:rsidRPr="0009042C" w:rsidRDefault="00265ED9">
            <w:pPr>
              <w:rPr>
                <w:rFonts w:ascii="Times New Roman" w:hAnsi="Times New Roman" w:cs="Times New Roman"/>
              </w:rPr>
            </w:pPr>
          </w:p>
        </w:tc>
      </w:tr>
      <w:tr w:rsidR="00265ED9" w:rsidRPr="0009042C" w14:paraId="00142CF5" w14:textId="77777777">
        <w:trPr>
          <w:trHeight w:hRule="exact" w:val="562"/>
          <w:jc w:val="center"/>
        </w:trPr>
        <w:tc>
          <w:tcPr>
            <w:tcW w:w="2059" w:type="dxa"/>
            <w:vMerge/>
            <w:tcBorders>
              <w:left w:val="single" w:sz="4" w:space="0" w:color="auto"/>
            </w:tcBorders>
            <w:shd w:val="clear" w:color="auto" w:fill="auto"/>
          </w:tcPr>
          <w:p w14:paraId="5463A569"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0DCD9DB1" w14:textId="77777777" w:rsidR="00265ED9" w:rsidRPr="0009042C" w:rsidRDefault="000123A2">
            <w:pPr>
              <w:pStyle w:val="a9"/>
            </w:pPr>
            <w:r w:rsidRPr="0009042C">
              <w:t>Практическое занятие № 8Отработка строевой стойки и поворотов на месте.</w:t>
            </w:r>
          </w:p>
        </w:tc>
        <w:tc>
          <w:tcPr>
            <w:tcW w:w="1272" w:type="dxa"/>
            <w:tcBorders>
              <w:top w:val="single" w:sz="4" w:space="0" w:color="auto"/>
              <w:left w:val="single" w:sz="4" w:space="0" w:color="auto"/>
            </w:tcBorders>
            <w:shd w:val="clear" w:color="auto" w:fill="auto"/>
          </w:tcPr>
          <w:p w14:paraId="24273C09"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1036E99B"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25ACABF6"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6C4DCF3C" w14:textId="77777777" w:rsidR="00265ED9" w:rsidRPr="0009042C" w:rsidRDefault="00265ED9">
            <w:pPr>
              <w:rPr>
                <w:rFonts w:ascii="Times New Roman" w:hAnsi="Times New Roman" w:cs="Times New Roman"/>
              </w:rPr>
            </w:pPr>
          </w:p>
        </w:tc>
      </w:tr>
      <w:tr w:rsidR="00265ED9" w:rsidRPr="0009042C" w14:paraId="72D695DE" w14:textId="77777777">
        <w:trPr>
          <w:trHeight w:hRule="exact" w:val="571"/>
          <w:jc w:val="center"/>
        </w:trPr>
        <w:tc>
          <w:tcPr>
            <w:tcW w:w="2059" w:type="dxa"/>
            <w:vMerge/>
            <w:tcBorders>
              <w:left w:val="single" w:sz="4" w:space="0" w:color="auto"/>
              <w:bottom w:val="single" w:sz="4" w:space="0" w:color="auto"/>
            </w:tcBorders>
            <w:shd w:val="clear" w:color="auto" w:fill="auto"/>
          </w:tcPr>
          <w:p w14:paraId="210D65BC"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bottom w:val="single" w:sz="4" w:space="0" w:color="auto"/>
            </w:tcBorders>
            <w:shd w:val="clear" w:color="auto" w:fill="auto"/>
            <w:vAlign w:val="bottom"/>
          </w:tcPr>
          <w:p w14:paraId="1A048FA7" w14:textId="77777777" w:rsidR="00265ED9" w:rsidRPr="0009042C" w:rsidRDefault="000123A2">
            <w:pPr>
              <w:pStyle w:val="a9"/>
            </w:pPr>
            <w:r w:rsidRPr="0009042C">
              <w:t>Практическое занятие № 9 Отработка движения строевым и походным шагом, бегом, шагом на месте, повороты в движении.</w:t>
            </w:r>
          </w:p>
        </w:tc>
        <w:tc>
          <w:tcPr>
            <w:tcW w:w="1272" w:type="dxa"/>
            <w:tcBorders>
              <w:top w:val="single" w:sz="4" w:space="0" w:color="auto"/>
              <w:left w:val="single" w:sz="4" w:space="0" w:color="auto"/>
              <w:bottom w:val="single" w:sz="4" w:space="0" w:color="auto"/>
            </w:tcBorders>
            <w:shd w:val="clear" w:color="auto" w:fill="auto"/>
          </w:tcPr>
          <w:p w14:paraId="3C07BD2E" w14:textId="77777777" w:rsidR="00265ED9" w:rsidRPr="0009042C" w:rsidRDefault="000123A2">
            <w:pPr>
              <w:pStyle w:val="a9"/>
              <w:jc w:val="center"/>
            </w:pPr>
            <w:r w:rsidRPr="0009042C">
              <w:t>2</w:t>
            </w:r>
          </w:p>
        </w:tc>
        <w:tc>
          <w:tcPr>
            <w:tcW w:w="1128" w:type="dxa"/>
            <w:tcBorders>
              <w:top w:val="single" w:sz="4" w:space="0" w:color="auto"/>
              <w:left w:val="single" w:sz="4" w:space="0" w:color="auto"/>
              <w:bottom w:val="single" w:sz="4" w:space="0" w:color="auto"/>
            </w:tcBorders>
            <w:shd w:val="clear" w:color="auto" w:fill="auto"/>
          </w:tcPr>
          <w:p w14:paraId="0FF15A71" w14:textId="77777777" w:rsidR="00265ED9" w:rsidRPr="0009042C" w:rsidRDefault="00265ED9">
            <w:pPr>
              <w:rPr>
                <w:rFonts w:ascii="Times New Roman" w:hAnsi="Times New Roman" w:cs="Times New Roman"/>
              </w:rPr>
            </w:pPr>
          </w:p>
        </w:tc>
        <w:tc>
          <w:tcPr>
            <w:tcW w:w="1128" w:type="dxa"/>
            <w:vMerge/>
            <w:tcBorders>
              <w:left w:val="single" w:sz="4" w:space="0" w:color="auto"/>
              <w:bottom w:val="single" w:sz="4" w:space="0" w:color="auto"/>
            </w:tcBorders>
            <w:shd w:val="clear" w:color="auto" w:fill="auto"/>
          </w:tcPr>
          <w:p w14:paraId="39275487"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4E290B7" w14:textId="77777777" w:rsidR="00265ED9" w:rsidRPr="0009042C" w:rsidRDefault="00265ED9">
            <w:pPr>
              <w:rPr>
                <w:rFonts w:ascii="Times New Roman" w:hAnsi="Times New Roman" w:cs="Times New Roman"/>
              </w:rPr>
            </w:pPr>
          </w:p>
        </w:tc>
      </w:tr>
    </w:tbl>
    <w:p w14:paraId="2D405A3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7992"/>
        <w:gridCol w:w="1272"/>
        <w:gridCol w:w="1128"/>
        <w:gridCol w:w="1128"/>
        <w:gridCol w:w="1142"/>
      </w:tblGrid>
      <w:tr w:rsidR="00265ED9" w:rsidRPr="0009042C" w14:paraId="54291B35" w14:textId="77777777">
        <w:trPr>
          <w:trHeight w:hRule="exact" w:val="288"/>
          <w:jc w:val="center"/>
        </w:trPr>
        <w:tc>
          <w:tcPr>
            <w:tcW w:w="2059" w:type="dxa"/>
            <w:vMerge w:val="restart"/>
            <w:tcBorders>
              <w:top w:val="single" w:sz="4" w:space="0" w:color="auto"/>
              <w:left w:val="single" w:sz="4" w:space="0" w:color="auto"/>
            </w:tcBorders>
            <w:shd w:val="clear" w:color="auto" w:fill="auto"/>
          </w:tcPr>
          <w:p w14:paraId="18D2A1EA"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639A59FC" w14:textId="77777777" w:rsidR="00265ED9" w:rsidRPr="0009042C" w:rsidRDefault="000123A2">
            <w:pPr>
              <w:pStyle w:val="a9"/>
              <w:jc w:val="both"/>
            </w:pPr>
            <w:r w:rsidRPr="0009042C">
              <w:t>Практическое занятие № 10. Отработка положений для стрельбы.</w:t>
            </w:r>
          </w:p>
        </w:tc>
        <w:tc>
          <w:tcPr>
            <w:tcW w:w="1272" w:type="dxa"/>
            <w:tcBorders>
              <w:top w:val="single" w:sz="4" w:space="0" w:color="auto"/>
              <w:left w:val="single" w:sz="4" w:space="0" w:color="auto"/>
            </w:tcBorders>
            <w:shd w:val="clear" w:color="auto" w:fill="auto"/>
          </w:tcPr>
          <w:p w14:paraId="337AF96E" w14:textId="77777777" w:rsidR="00265ED9" w:rsidRPr="0009042C" w:rsidRDefault="00265ED9">
            <w:pPr>
              <w:rPr>
                <w:rFonts w:ascii="Times New Roman" w:hAnsi="Times New Roman" w:cs="Times New Roman"/>
              </w:rPr>
            </w:pPr>
          </w:p>
        </w:tc>
        <w:tc>
          <w:tcPr>
            <w:tcW w:w="1128" w:type="dxa"/>
            <w:tcBorders>
              <w:top w:val="single" w:sz="4" w:space="0" w:color="auto"/>
              <w:left w:val="single" w:sz="4" w:space="0" w:color="auto"/>
            </w:tcBorders>
            <w:shd w:val="clear" w:color="auto" w:fill="auto"/>
          </w:tcPr>
          <w:p w14:paraId="0FBFC57C" w14:textId="77777777" w:rsidR="00265ED9" w:rsidRPr="0009042C" w:rsidRDefault="00265ED9">
            <w:pPr>
              <w:rPr>
                <w:rFonts w:ascii="Times New Roman" w:hAnsi="Times New Roman" w:cs="Times New Roman"/>
              </w:rPr>
            </w:pPr>
          </w:p>
        </w:tc>
        <w:tc>
          <w:tcPr>
            <w:tcW w:w="1128" w:type="dxa"/>
            <w:vMerge w:val="restart"/>
            <w:tcBorders>
              <w:top w:val="single" w:sz="4" w:space="0" w:color="auto"/>
              <w:left w:val="single" w:sz="4" w:space="0" w:color="auto"/>
            </w:tcBorders>
            <w:shd w:val="clear" w:color="auto" w:fill="auto"/>
          </w:tcPr>
          <w:p w14:paraId="4B07D554"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068FC299" w14:textId="77777777" w:rsidR="00265ED9" w:rsidRPr="0009042C" w:rsidRDefault="00265ED9">
            <w:pPr>
              <w:rPr>
                <w:rFonts w:ascii="Times New Roman" w:hAnsi="Times New Roman" w:cs="Times New Roman"/>
              </w:rPr>
            </w:pPr>
          </w:p>
        </w:tc>
      </w:tr>
      <w:tr w:rsidR="00265ED9" w:rsidRPr="0009042C" w14:paraId="7548607B" w14:textId="77777777">
        <w:trPr>
          <w:trHeight w:hRule="exact" w:val="562"/>
          <w:jc w:val="center"/>
        </w:trPr>
        <w:tc>
          <w:tcPr>
            <w:tcW w:w="2059" w:type="dxa"/>
            <w:vMerge/>
            <w:tcBorders>
              <w:left w:val="single" w:sz="4" w:space="0" w:color="auto"/>
            </w:tcBorders>
            <w:shd w:val="clear" w:color="auto" w:fill="auto"/>
          </w:tcPr>
          <w:p w14:paraId="48059FDD"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1AD2B26F" w14:textId="77777777" w:rsidR="00265ED9" w:rsidRPr="0009042C" w:rsidRDefault="000123A2">
            <w:pPr>
              <w:pStyle w:val="a9"/>
              <w:jc w:val="both"/>
            </w:pPr>
            <w:r w:rsidRPr="0009042C">
              <w:t>Практическое занятие № 11 Выход из строя и постановка в строй, подход к начальнику и отход от него.</w:t>
            </w:r>
          </w:p>
        </w:tc>
        <w:tc>
          <w:tcPr>
            <w:tcW w:w="1272" w:type="dxa"/>
            <w:tcBorders>
              <w:top w:val="single" w:sz="4" w:space="0" w:color="auto"/>
              <w:left w:val="single" w:sz="4" w:space="0" w:color="auto"/>
            </w:tcBorders>
            <w:shd w:val="clear" w:color="auto" w:fill="auto"/>
          </w:tcPr>
          <w:p w14:paraId="20141B4D"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3E681DAF"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3B478BB4"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42C75D05" w14:textId="77777777" w:rsidR="00265ED9" w:rsidRPr="0009042C" w:rsidRDefault="00265ED9">
            <w:pPr>
              <w:rPr>
                <w:rFonts w:ascii="Times New Roman" w:hAnsi="Times New Roman" w:cs="Times New Roman"/>
              </w:rPr>
            </w:pPr>
          </w:p>
        </w:tc>
      </w:tr>
      <w:tr w:rsidR="00265ED9" w:rsidRPr="0009042C" w14:paraId="5992A0B1" w14:textId="77777777">
        <w:trPr>
          <w:trHeight w:hRule="exact" w:val="562"/>
          <w:jc w:val="center"/>
        </w:trPr>
        <w:tc>
          <w:tcPr>
            <w:tcW w:w="2059" w:type="dxa"/>
            <w:vMerge/>
            <w:tcBorders>
              <w:left w:val="single" w:sz="4" w:space="0" w:color="auto"/>
            </w:tcBorders>
            <w:shd w:val="clear" w:color="auto" w:fill="auto"/>
          </w:tcPr>
          <w:p w14:paraId="74AA3C73"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41DE0C07" w14:textId="77777777" w:rsidR="00265ED9" w:rsidRPr="0009042C" w:rsidRDefault="000123A2">
            <w:pPr>
              <w:pStyle w:val="a9"/>
              <w:jc w:val="both"/>
            </w:pPr>
            <w:r w:rsidRPr="0009042C">
              <w:t>Практическое занятие № 12 Выполнение воинского приветствия в строю на месте и в движении</w:t>
            </w:r>
          </w:p>
        </w:tc>
        <w:tc>
          <w:tcPr>
            <w:tcW w:w="1272" w:type="dxa"/>
            <w:tcBorders>
              <w:top w:val="single" w:sz="4" w:space="0" w:color="auto"/>
              <w:left w:val="single" w:sz="4" w:space="0" w:color="auto"/>
            </w:tcBorders>
            <w:shd w:val="clear" w:color="auto" w:fill="auto"/>
          </w:tcPr>
          <w:p w14:paraId="7E8032F1"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172F55EB"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0DFFD059"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29E88DBF" w14:textId="77777777" w:rsidR="00265ED9" w:rsidRPr="0009042C" w:rsidRDefault="00265ED9">
            <w:pPr>
              <w:rPr>
                <w:rFonts w:ascii="Times New Roman" w:hAnsi="Times New Roman" w:cs="Times New Roman"/>
              </w:rPr>
            </w:pPr>
          </w:p>
        </w:tc>
      </w:tr>
      <w:tr w:rsidR="00265ED9" w:rsidRPr="0009042C" w14:paraId="42A4A228" w14:textId="77777777">
        <w:trPr>
          <w:trHeight w:hRule="exact" w:val="562"/>
          <w:jc w:val="center"/>
        </w:trPr>
        <w:tc>
          <w:tcPr>
            <w:tcW w:w="2059" w:type="dxa"/>
            <w:vMerge w:val="restart"/>
            <w:tcBorders>
              <w:top w:val="single" w:sz="4" w:space="0" w:color="auto"/>
              <w:left w:val="single" w:sz="4" w:space="0" w:color="auto"/>
            </w:tcBorders>
            <w:shd w:val="clear" w:color="auto" w:fill="auto"/>
          </w:tcPr>
          <w:p w14:paraId="692B8B01" w14:textId="77777777" w:rsidR="00265ED9" w:rsidRPr="0009042C" w:rsidRDefault="000123A2">
            <w:pPr>
              <w:pStyle w:val="a9"/>
              <w:jc w:val="both"/>
            </w:pPr>
            <w:r w:rsidRPr="0009042C">
              <w:rPr>
                <w:b/>
                <w:bCs/>
              </w:rPr>
              <w:t>Тема 2.4 Огневая подготовка</w:t>
            </w:r>
          </w:p>
        </w:tc>
        <w:tc>
          <w:tcPr>
            <w:tcW w:w="7992" w:type="dxa"/>
            <w:tcBorders>
              <w:top w:val="single" w:sz="4" w:space="0" w:color="auto"/>
              <w:left w:val="single" w:sz="4" w:space="0" w:color="auto"/>
            </w:tcBorders>
            <w:shd w:val="clear" w:color="auto" w:fill="auto"/>
          </w:tcPr>
          <w:p w14:paraId="468083FF" w14:textId="77777777" w:rsidR="00265ED9" w:rsidRPr="0009042C" w:rsidRDefault="000123A2">
            <w:pPr>
              <w:pStyle w:val="a9"/>
              <w:jc w:val="both"/>
            </w:pPr>
            <w:r w:rsidRPr="0009042C">
              <w:rPr>
                <w:b/>
                <w:bCs/>
              </w:rPr>
              <w:t>Содержание учебного материала</w:t>
            </w:r>
          </w:p>
        </w:tc>
        <w:tc>
          <w:tcPr>
            <w:tcW w:w="1272" w:type="dxa"/>
            <w:tcBorders>
              <w:top w:val="single" w:sz="4" w:space="0" w:color="auto"/>
              <w:left w:val="single" w:sz="4" w:space="0" w:color="auto"/>
            </w:tcBorders>
            <w:shd w:val="clear" w:color="auto" w:fill="auto"/>
          </w:tcPr>
          <w:p w14:paraId="4B54B749" w14:textId="77777777" w:rsidR="00265ED9" w:rsidRPr="0009042C" w:rsidRDefault="000123A2">
            <w:pPr>
              <w:pStyle w:val="a9"/>
              <w:jc w:val="center"/>
            </w:pPr>
            <w:r w:rsidRPr="0009042C">
              <w:rPr>
                <w:b/>
                <w:bCs/>
              </w:rPr>
              <w:t>6</w:t>
            </w:r>
          </w:p>
        </w:tc>
        <w:tc>
          <w:tcPr>
            <w:tcW w:w="1128" w:type="dxa"/>
            <w:tcBorders>
              <w:top w:val="single" w:sz="4" w:space="0" w:color="auto"/>
              <w:left w:val="single" w:sz="4" w:space="0" w:color="auto"/>
            </w:tcBorders>
            <w:shd w:val="clear" w:color="auto" w:fill="auto"/>
          </w:tcPr>
          <w:p w14:paraId="0C0849B5" w14:textId="77777777" w:rsidR="00265ED9" w:rsidRPr="0009042C" w:rsidRDefault="000123A2">
            <w:pPr>
              <w:pStyle w:val="a9"/>
              <w:jc w:val="right"/>
            </w:pPr>
            <w:r w:rsidRPr="0009042C">
              <w:t>ЛР 5,8,14</w:t>
            </w:r>
          </w:p>
        </w:tc>
        <w:tc>
          <w:tcPr>
            <w:tcW w:w="1128" w:type="dxa"/>
            <w:vMerge w:val="restart"/>
            <w:tcBorders>
              <w:top w:val="single" w:sz="4" w:space="0" w:color="auto"/>
              <w:left w:val="single" w:sz="4" w:space="0" w:color="auto"/>
            </w:tcBorders>
            <w:shd w:val="clear" w:color="auto" w:fill="auto"/>
          </w:tcPr>
          <w:p w14:paraId="35006498" w14:textId="77777777" w:rsidR="00265ED9" w:rsidRPr="0009042C" w:rsidRDefault="000123A2">
            <w:pPr>
              <w:pStyle w:val="a9"/>
              <w:jc w:val="center"/>
            </w:pPr>
            <w:r w:rsidRPr="0009042C">
              <w:t>ОК 01 - 09 ПК 1.1 - 1.3, 2.1 - 2.3</w:t>
            </w:r>
          </w:p>
        </w:tc>
        <w:tc>
          <w:tcPr>
            <w:tcW w:w="1142" w:type="dxa"/>
            <w:tcBorders>
              <w:top w:val="single" w:sz="4" w:space="0" w:color="auto"/>
              <w:left w:val="single" w:sz="4" w:space="0" w:color="auto"/>
              <w:right w:val="single" w:sz="4" w:space="0" w:color="auto"/>
            </w:tcBorders>
            <w:shd w:val="clear" w:color="auto" w:fill="auto"/>
            <w:vAlign w:val="bottom"/>
          </w:tcPr>
          <w:p w14:paraId="6B1FEBC4" w14:textId="77777777" w:rsidR="00265ED9" w:rsidRPr="0009042C" w:rsidRDefault="000123A2">
            <w:pPr>
              <w:pStyle w:val="a9"/>
              <w:ind w:right="160"/>
              <w:jc w:val="right"/>
            </w:pPr>
            <w:r w:rsidRPr="0009042C">
              <w:rPr>
                <w:b/>
                <w:bCs/>
                <w:iCs/>
              </w:rPr>
              <w:t>У 01-05 31-8</w:t>
            </w:r>
          </w:p>
        </w:tc>
      </w:tr>
      <w:tr w:rsidR="00265ED9" w:rsidRPr="0009042C" w14:paraId="73960C70" w14:textId="77777777">
        <w:trPr>
          <w:trHeight w:hRule="exact" w:val="1114"/>
          <w:jc w:val="center"/>
        </w:trPr>
        <w:tc>
          <w:tcPr>
            <w:tcW w:w="2059" w:type="dxa"/>
            <w:vMerge/>
            <w:tcBorders>
              <w:left w:val="single" w:sz="4" w:space="0" w:color="auto"/>
            </w:tcBorders>
            <w:shd w:val="clear" w:color="auto" w:fill="auto"/>
          </w:tcPr>
          <w:p w14:paraId="40EDBE5C"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7BACA37D" w14:textId="77777777" w:rsidR="00265ED9" w:rsidRPr="0009042C" w:rsidRDefault="000123A2">
            <w:pPr>
              <w:pStyle w:val="a9"/>
              <w:jc w:val="both"/>
            </w:pPr>
            <w:r w:rsidRPr="0009042C">
              <w:t>Назначение, боевые свойства и устройство автомата. Работа частей и механизмов. Уход за стрелковым оружием, хранение и сбережение. Требования безопасности при проведении занятий по огневой подготовке. Правила стрельбы из стрелкового оружия</w:t>
            </w:r>
          </w:p>
        </w:tc>
        <w:tc>
          <w:tcPr>
            <w:tcW w:w="1272" w:type="dxa"/>
            <w:tcBorders>
              <w:top w:val="single" w:sz="4" w:space="0" w:color="auto"/>
              <w:left w:val="single" w:sz="4" w:space="0" w:color="auto"/>
            </w:tcBorders>
            <w:shd w:val="clear" w:color="auto" w:fill="auto"/>
          </w:tcPr>
          <w:p w14:paraId="2908EAF9"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562B0FF9"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4D10A22A"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122A15E1" w14:textId="77777777" w:rsidR="00265ED9" w:rsidRPr="0009042C" w:rsidRDefault="00265ED9">
            <w:pPr>
              <w:rPr>
                <w:rFonts w:ascii="Times New Roman" w:hAnsi="Times New Roman" w:cs="Times New Roman"/>
              </w:rPr>
            </w:pPr>
          </w:p>
        </w:tc>
      </w:tr>
      <w:tr w:rsidR="00265ED9" w:rsidRPr="0009042C" w14:paraId="38D2ACBE" w14:textId="77777777">
        <w:trPr>
          <w:trHeight w:hRule="exact" w:val="288"/>
          <w:jc w:val="center"/>
        </w:trPr>
        <w:tc>
          <w:tcPr>
            <w:tcW w:w="2059" w:type="dxa"/>
            <w:vMerge/>
            <w:tcBorders>
              <w:left w:val="single" w:sz="4" w:space="0" w:color="auto"/>
            </w:tcBorders>
            <w:shd w:val="clear" w:color="auto" w:fill="auto"/>
          </w:tcPr>
          <w:p w14:paraId="5E680B43"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5884FCCE" w14:textId="77777777" w:rsidR="00265ED9" w:rsidRPr="0009042C" w:rsidRDefault="000123A2">
            <w:pPr>
              <w:pStyle w:val="a9"/>
              <w:jc w:val="both"/>
            </w:pPr>
            <w:r w:rsidRPr="0009042C">
              <w:rPr>
                <w:b/>
                <w:bCs/>
              </w:rPr>
              <w:t>В том числе практических занятий</w:t>
            </w:r>
          </w:p>
        </w:tc>
        <w:tc>
          <w:tcPr>
            <w:tcW w:w="1272" w:type="dxa"/>
            <w:tcBorders>
              <w:top w:val="single" w:sz="4" w:space="0" w:color="auto"/>
              <w:left w:val="single" w:sz="4" w:space="0" w:color="auto"/>
            </w:tcBorders>
            <w:shd w:val="clear" w:color="auto" w:fill="auto"/>
            <w:vAlign w:val="bottom"/>
          </w:tcPr>
          <w:p w14:paraId="00E34128" w14:textId="77777777" w:rsidR="00265ED9" w:rsidRPr="0009042C" w:rsidRDefault="000123A2">
            <w:pPr>
              <w:pStyle w:val="a9"/>
              <w:jc w:val="center"/>
            </w:pPr>
            <w:r w:rsidRPr="0009042C">
              <w:rPr>
                <w:b/>
                <w:bCs/>
              </w:rPr>
              <w:t>4</w:t>
            </w:r>
          </w:p>
        </w:tc>
        <w:tc>
          <w:tcPr>
            <w:tcW w:w="1128" w:type="dxa"/>
            <w:tcBorders>
              <w:top w:val="single" w:sz="4" w:space="0" w:color="auto"/>
              <w:left w:val="single" w:sz="4" w:space="0" w:color="auto"/>
            </w:tcBorders>
            <w:shd w:val="clear" w:color="auto" w:fill="auto"/>
          </w:tcPr>
          <w:p w14:paraId="29475899"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311EC0D9"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03D90CF4" w14:textId="77777777" w:rsidR="00265ED9" w:rsidRPr="0009042C" w:rsidRDefault="00265ED9">
            <w:pPr>
              <w:rPr>
                <w:rFonts w:ascii="Times New Roman" w:hAnsi="Times New Roman" w:cs="Times New Roman"/>
              </w:rPr>
            </w:pPr>
          </w:p>
        </w:tc>
      </w:tr>
      <w:tr w:rsidR="00265ED9" w:rsidRPr="0009042C" w14:paraId="2BA504DE" w14:textId="77777777">
        <w:trPr>
          <w:trHeight w:hRule="exact" w:val="562"/>
          <w:jc w:val="center"/>
        </w:trPr>
        <w:tc>
          <w:tcPr>
            <w:tcW w:w="2059" w:type="dxa"/>
            <w:vMerge/>
            <w:tcBorders>
              <w:left w:val="single" w:sz="4" w:space="0" w:color="auto"/>
            </w:tcBorders>
            <w:shd w:val="clear" w:color="auto" w:fill="auto"/>
          </w:tcPr>
          <w:p w14:paraId="0539CAC8"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15251D0C" w14:textId="77777777" w:rsidR="00265ED9" w:rsidRPr="0009042C" w:rsidRDefault="000123A2">
            <w:pPr>
              <w:pStyle w:val="a9"/>
              <w:jc w:val="both"/>
            </w:pPr>
            <w:r w:rsidRPr="0009042C">
              <w:t>Практическое занятие № 13 Выполнение неполной разборки и сборки автомата. Отработка нормативов по неполной разборке и сборке автомата.</w:t>
            </w:r>
          </w:p>
        </w:tc>
        <w:tc>
          <w:tcPr>
            <w:tcW w:w="1272" w:type="dxa"/>
            <w:tcBorders>
              <w:top w:val="single" w:sz="4" w:space="0" w:color="auto"/>
              <w:left w:val="single" w:sz="4" w:space="0" w:color="auto"/>
            </w:tcBorders>
            <w:shd w:val="clear" w:color="auto" w:fill="auto"/>
          </w:tcPr>
          <w:p w14:paraId="4BD8064A"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39760FD0"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01496A9E"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788BF0E2" w14:textId="77777777" w:rsidR="00265ED9" w:rsidRPr="0009042C" w:rsidRDefault="00265ED9">
            <w:pPr>
              <w:rPr>
                <w:rFonts w:ascii="Times New Roman" w:hAnsi="Times New Roman" w:cs="Times New Roman"/>
              </w:rPr>
            </w:pPr>
          </w:p>
        </w:tc>
      </w:tr>
      <w:tr w:rsidR="00265ED9" w:rsidRPr="0009042C" w14:paraId="23FF562D" w14:textId="77777777">
        <w:trPr>
          <w:trHeight w:hRule="exact" w:val="562"/>
          <w:jc w:val="center"/>
        </w:trPr>
        <w:tc>
          <w:tcPr>
            <w:tcW w:w="2059" w:type="dxa"/>
            <w:vMerge/>
            <w:tcBorders>
              <w:left w:val="single" w:sz="4" w:space="0" w:color="auto"/>
            </w:tcBorders>
            <w:shd w:val="clear" w:color="auto" w:fill="auto"/>
          </w:tcPr>
          <w:p w14:paraId="74B873EA"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6343CBD8" w14:textId="77777777" w:rsidR="00265ED9" w:rsidRPr="0009042C" w:rsidRDefault="000123A2">
            <w:pPr>
              <w:pStyle w:val="a9"/>
              <w:jc w:val="both"/>
            </w:pPr>
            <w:r w:rsidRPr="0009042C">
              <w:t>Практическое занятие № 14 Принятие положения для стрельбы, подготовка автомата к стрельбе, прицеливание.</w:t>
            </w:r>
          </w:p>
        </w:tc>
        <w:tc>
          <w:tcPr>
            <w:tcW w:w="1272" w:type="dxa"/>
            <w:tcBorders>
              <w:top w:val="single" w:sz="4" w:space="0" w:color="auto"/>
              <w:left w:val="single" w:sz="4" w:space="0" w:color="auto"/>
            </w:tcBorders>
            <w:shd w:val="clear" w:color="auto" w:fill="auto"/>
          </w:tcPr>
          <w:p w14:paraId="3AF016C7"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27A6AD0E"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4049C6FB"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69635D4E" w14:textId="77777777" w:rsidR="00265ED9" w:rsidRPr="0009042C" w:rsidRDefault="00265ED9">
            <w:pPr>
              <w:rPr>
                <w:rFonts w:ascii="Times New Roman" w:hAnsi="Times New Roman" w:cs="Times New Roman"/>
              </w:rPr>
            </w:pPr>
          </w:p>
        </w:tc>
      </w:tr>
      <w:tr w:rsidR="00265ED9" w:rsidRPr="0009042C" w14:paraId="1E85A7D7" w14:textId="77777777">
        <w:trPr>
          <w:trHeight w:hRule="exact" w:val="562"/>
          <w:jc w:val="center"/>
        </w:trPr>
        <w:tc>
          <w:tcPr>
            <w:tcW w:w="2059" w:type="dxa"/>
            <w:vMerge w:val="restart"/>
            <w:tcBorders>
              <w:top w:val="single" w:sz="4" w:space="0" w:color="auto"/>
              <w:left w:val="single" w:sz="4" w:space="0" w:color="auto"/>
            </w:tcBorders>
            <w:shd w:val="clear" w:color="auto" w:fill="auto"/>
          </w:tcPr>
          <w:p w14:paraId="1599B1D9" w14:textId="77777777" w:rsidR="00265ED9" w:rsidRPr="0009042C" w:rsidRDefault="000123A2">
            <w:pPr>
              <w:pStyle w:val="a9"/>
              <w:jc w:val="both"/>
            </w:pPr>
            <w:r w:rsidRPr="0009042C">
              <w:rPr>
                <w:b/>
                <w:bCs/>
              </w:rPr>
              <w:t>Тема 2.5 Медико</w:t>
            </w:r>
            <w:r w:rsidRPr="0009042C">
              <w:rPr>
                <w:b/>
                <w:bCs/>
              </w:rPr>
              <w:softHyphen/>
              <w:t>санитарная подготовка</w:t>
            </w:r>
          </w:p>
        </w:tc>
        <w:tc>
          <w:tcPr>
            <w:tcW w:w="7992" w:type="dxa"/>
            <w:tcBorders>
              <w:top w:val="single" w:sz="4" w:space="0" w:color="auto"/>
              <w:left w:val="single" w:sz="4" w:space="0" w:color="auto"/>
            </w:tcBorders>
            <w:shd w:val="clear" w:color="auto" w:fill="auto"/>
          </w:tcPr>
          <w:p w14:paraId="44489FD5" w14:textId="77777777" w:rsidR="00265ED9" w:rsidRPr="0009042C" w:rsidRDefault="000123A2">
            <w:pPr>
              <w:pStyle w:val="a9"/>
              <w:jc w:val="both"/>
            </w:pPr>
            <w:r w:rsidRPr="0009042C">
              <w:rPr>
                <w:b/>
                <w:bCs/>
              </w:rPr>
              <w:t>Содержание учебного материала</w:t>
            </w:r>
          </w:p>
        </w:tc>
        <w:tc>
          <w:tcPr>
            <w:tcW w:w="1272" w:type="dxa"/>
            <w:tcBorders>
              <w:top w:val="single" w:sz="4" w:space="0" w:color="auto"/>
              <w:left w:val="single" w:sz="4" w:space="0" w:color="auto"/>
            </w:tcBorders>
            <w:shd w:val="clear" w:color="auto" w:fill="auto"/>
          </w:tcPr>
          <w:p w14:paraId="31288B97" w14:textId="77777777" w:rsidR="00265ED9" w:rsidRPr="0009042C" w:rsidRDefault="000123A2">
            <w:pPr>
              <w:pStyle w:val="a9"/>
              <w:jc w:val="center"/>
            </w:pPr>
            <w:r w:rsidRPr="0009042C">
              <w:rPr>
                <w:b/>
                <w:bCs/>
              </w:rPr>
              <w:t>20</w:t>
            </w:r>
          </w:p>
        </w:tc>
        <w:tc>
          <w:tcPr>
            <w:tcW w:w="1128" w:type="dxa"/>
            <w:tcBorders>
              <w:top w:val="single" w:sz="4" w:space="0" w:color="auto"/>
              <w:left w:val="single" w:sz="4" w:space="0" w:color="auto"/>
            </w:tcBorders>
            <w:shd w:val="clear" w:color="auto" w:fill="auto"/>
          </w:tcPr>
          <w:p w14:paraId="7B7FF831" w14:textId="77777777" w:rsidR="00265ED9" w:rsidRPr="0009042C" w:rsidRDefault="000123A2">
            <w:pPr>
              <w:pStyle w:val="a9"/>
              <w:jc w:val="right"/>
            </w:pPr>
            <w:r w:rsidRPr="0009042C">
              <w:t>ЛР 6,7,10</w:t>
            </w:r>
          </w:p>
        </w:tc>
        <w:tc>
          <w:tcPr>
            <w:tcW w:w="1128" w:type="dxa"/>
            <w:vMerge w:val="restart"/>
            <w:tcBorders>
              <w:top w:val="single" w:sz="4" w:space="0" w:color="auto"/>
              <w:left w:val="single" w:sz="4" w:space="0" w:color="auto"/>
            </w:tcBorders>
            <w:shd w:val="clear" w:color="auto" w:fill="auto"/>
          </w:tcPr>
          <w:p w14:paraId="776175EB" w14:textId="77777777" w:rsidR="00265ED9" w:rsidRPr="0009042C" w:rsidRDefault="000123A2">
            <w:pPr>
              <w:pStyle w:val="a9"/>
              <w:jc w:val="center"/>
            </w:pPr>
            <w:r w:rsidRPr="0009042C">
              <w:t>ОК 01 - 09 ПК 1.1 - 1.3, 2.1 - 2.3</w:t>
            </w:r>
          </w:p>
        </w:tc>
        <w:tc>
          <w:tcPr>
            <w:tcW w:w="1142" w:type="dxa"/>
            <w:tcBorders>
              <w:top w:val="single" w:sz="4" w:space="0" w:color="auto"/>
              <w:left w:val="single" w:sz="4" w:space="0" w:color="auto"/>
              <w:right w:val="single" w:sz="4" w:space="0" w:color="auto"/>
            </w:tcBorders>
            <w:shd w:val="clear" w:color="auto" w:fill="auto"/>
            <w:vAlign w:val="bottom"/>
          </w:tcPr>
          <w:p w14:paraId="70F5BDF7" w14:textId="77777777" w:rsidR="00265ED9" w:rsidRPr="0009042C" w:rsidRDefault="000123A2">
            <w:pPr>
              <w:pStyle w:val="a9"/>
              <w:ind w:right="160"/>
              <w:jc w:val="right"/>
            </w:pPr>
            <w:r w:rsidRPr="0009042C">
              <w:rPr>
                <w:b/>
                <w:bCs/>
                <w:iCs/>
              </w:rPr>
              <w:t>У 01-05 31-8</w:t>
            </w:r>
          </w:p>
        </w:tc>
      </w:tr>
      <w:tr w:rsidR="00265ED9" w:rsidRPr="0009042C" w14:paraId="5E9142D8" w14:textId="77777777">
        <w:trPr>
          <w:trHeight w:hRule="exact" w:val="2770"/>
          <w:jc w:val="center"/>
        </w:trPr>
        <w:tc>
          <w:tcPr>
            <w:tcW w:w="2059" w:type="dxa"/>
            <w:vMerge/>
            <w:tcBorders>
              <w:left w:val="single" w:sz="4" w:space="0" w:color="auto"/>
            </w:tcBorders>
            <w:shd w:val="clear" w:color="auto" w:fill="auto"/>
          </w:tcPr>
          <w:p w14:paraId="0884A75E"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641586D4" w14:textId="77777777" w:rsidR="00265ED9" w:rsidRPr="0009042C" w:rsidRDefault="000123A2">
            <w:pPr>
              <w:pStyle w:val="a9"/>
              <w:jc w:val="both"/>
            </w:pPr>
            <w:r w:rsidRPr="0009042C">
              <w:t>Общие сведения о ранах, осложнениях ран, способах остановки кровотечения и обработки ран</w:t>
            </w:r>
          </w:p>
          <w:p w14:paraId="28E2705F" w14:textId="77777777" w:rsidR="00265ED9" w:rsidRPr="0009042C" w:rsidRDefault="000123A2">
            <w:pPr>
              <w:pStyle w:val="a9"/>
              <w:jc w:val="both"/>
            </w:pPr>
            <w:r w:rsidRPr="0009042C">
              <w:t>Порядок наложения повязки при ранениях головы, туловища, верхних и нижних конечностях.</w:t>
            </w:r>
          </w:p>
          <w:p w14:paraId="11FDC1EF" w14:textId="77777777" w:rsidR="00265ED9" w:rsidRPr="0009042C" w:rsidRDefault="000123A2">
            <w:pPr>
              <w:pStyle w:val="a9"/>
              <w:jc w:val="both"/>
            </w:pPr>
            <w:r w:rsidRPr="0009042C">
              <w:t>Первая помощь при ушибах, переломах, вывихах, растяжениях связок и синдроме длительного сдавливания. Первая помощь при ожогах. Первая помощь при поражении электрическим током. Первая помощь при утоплении. Первая помощь при перегревании, переохлаждении организма, при обморожении и общем замерзании. Первая помощь при отравлениях. Первая помощь при клинической смерти</w:t>
            </w:r>
          </w:p>
        </w:tc>
        <w:tc>
          <w:tcPr>
            <w:tcW w:w="1272" w:type="dxa"/>
            <w:tcBorders>
              <w:top w:val="single" w:sz="4" w:space="0" w:color="auto"/>
              <w:left w:val="single" w:sz="4" w:space="0" w:color="auto"/>
            </w:tcBorders>
            <w:shd w:val="clear" w:color="auto" w:fill="auto"/>
          </w:tcPr>
          <w:p w14:paraId="4F05A3FF"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267153FE"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64AFEF65"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4C7FD167" w14:textId="77777777" w:rsidR="00265ED9" w:rsidRPr="0009042C" w:rsidRDefault="00265ED9">
            <w:pPr>
              <w:rPr>
                <w:rFonts w:ascii="Times New Roman" w:hAnsi="Times New Roman" w:cs="Times New Roman"/>
              </w:rPr>
            </w:pPr>
          </w:p>
        </w:tc>
      </w:tr>
      <w:tr w:rsidR="00265ED9" w:rsidRPr="0009042C" w14:paraId="60E179E6" w14:textId="77777777">
        <w:trPr>
          <w:trHeight w:hRule="exact" w:val="288"/>
          <w:jc w:val="center"/>
        </w:trPr>
        <w:tc>
          <w:tcPr>
            <w:tcW w:w="2059" w:type="dxa"/>
            <w:vMerge/>
            <w:tcBorders>
              <w:left w:val="single" w:sz="4" w:space="0" w:color="auto"/>
            </w:tcBorders>
            <w:shd w:val="clear" w:color="auto" w:fill="auto"/>
          </w:tcPr>
          <w:p w14:paraId="05BE3DED"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6E5A5E53" w14:textId="77777777" w:rsidR="00265ED9" w:rsidRPr="0009042C" w:rsidRDefault="000123A2">
            <w:pPr>
              <w:pStyle w:val="a9"/>
              <w:jc w:val="both"/>
            </w:pPr>
            <w:r w:rsidRPr="0009042C">
              <w:rPr>
                <w:b/>
                <w:bCs/>
              </w:rPr>
              <w:t>В том числе практических занятий</w:t>
            </w:r>
          </w:p>
        </w:tc>
        <w:tc>
          <w:tcPr>
            <w:tcW w:w="1272" w:type="dxa"/>
            <w:tcBorders>
              <w:top w:val="single" w:sz="4" w:space="0" w:color="auto"/>
              <w:left w:val="single" w:sz="4" w:space="0" w:color="auto"/>
            </w:tcBorders>
            <w:shd w:val="clear" w:color="auto" w:fill="auto"/>
            <w:vAlign w:val="bottom"/>
          </w:tcPr>
          <w:p w14:paraId="1BE17CF5" w14:textId="77777777" w:rsidR="00265ED9" w:rsidRPr="0009042C" w:rsidRDefault="000123A2">
            <w:pPr>
              <w:pStyle w:val="a9"/>
              <w:jc w:val="center"/>
            </w:pPr>
            <w:r w:rsidRPr="0009042C">
              <w:rPr>
                <w:b/>
                <w:bCs/>
              </w:rPr>
              <w:t>18</w:t>
            </w:r>
          </w:p>
        </w:tc>
        <w:tc>
          <w:tcPr>
            <w:tcW w:w="1128" w:type="dxa"/>
            <w:tcBorders>
              <w:top w:val="single" w:sz="4" w:space="0" w:color="auto"/>
              <w:left w:val="single" w:sz="4" w:space="0" w:color="auto"/>
            </w:tcBorders>
            <w:shd w:val="clear" w:color="auto" w:fill="auto"/>
          </w:tcPr>
          <w:p w14:paraId="34837E93"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339B9064"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71FF0EA3" w14:textId="77777777" w:rsidR="00265ED9" w:rsidRPr="0009042C" w:rsidRDefault="00265ED9">
            <w:pPr>
              <w:rPr>
                <w:rFonts w:ascii="Times New Roman" w:hAnsi="Times New Roman" w:cs="Times New Roman"/>
              </w:rPr>
            </w:pPr>
          </w:p>
        </w:tc>
      </w:tr>
      <w:tr w:rsidR="00265ED9" w:rsidRPr="0009042C" w14:paraId="7FB730F2" w14:textId="77777777">
        <w:trPr>
          <w:trHeight w:hRule="exact" w:val="562"/>
          <w:jc w:val="center"/>
        </w:trPr>
        <w:tc>
          <w:tcPr>
            <w:tcW w:w="2059" w:type="dxa"/>
            <w:vMerge w:val="restart"/>
            <w:tcBorders>
              <w:top w:val="single" w:sz="4" w:space="0" w:color="auto"/>
              <w:left w:val="single" w:sz="4" w:space="0" w:color="auto"/>
            </w:tcBorders>
            <w:shd w:val="clear" w:color="auto" w:fill="auto"/>
          </w:tcPr>
          <w:p w14:paraId="450E61F8"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53D132C5" w14:textId="77777777" w:rsidR="00265ED9" w:rsidRPr="0009042C" w:rsidRDefault="000123A2">
            <w:pPr>
              <w:pStyle w:val="a9"/>
              <w:spacing w:line="233" w:lineRule="auto"/>
              <w:jc w:val="both"/>
            </w:pPr>
            <w:r w:rsidRPr="0009042C">
              <w:t>Практическое занятие № 15 Наложение кровоостанавливающего жгута (закрутки), пальцевое прижатие артерий.</w:t>
            </w:r>
          </w:p>
        </w:tc>
        <w:tc>
          <w:tcPr>
            <w:tcW w:w="1272" w:type="dxa"/>
            <w:tcBorders>
              <w:top w:val="single" w:sz="4" w:space="0" w:color="auto"/>
              <w:left w:val="single" w:sz="4" w:space="0" w:color="auto"/>
            </w:tcBorders>
            <w:shd w:val="clear" w:color="auto" w:fill="auto"/>
          </w:tcPr>
          <w:p w14:paraId="1B959AF1"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5565CE31"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3DA401F2"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57EB7A14" w14:textId="77777777" w:rsidR="00265ED9" w:rsidRPr="0009042C" w:rsidRDefault="00265ED9">
            <w:pPr>
              <w:rPr>
                <w:rFonts w:ascii="Times New Roman" w:hAnsi="Times New Roman" w:cs="Times New Roman"/>
              </w:rPr>
            </w:pPr>
          </w:p>
        </w:tc>
      </w:tr>
      <w:tr w:rsidR="00265ED9" w:rsidRPr="0009042C" w14:paraId="198ABBA0" w14:textId="77777777">
        <w:trPr>
          <w:trHeight w:hRule="exact" w:val="562"/>
          <w:jc w:val="center"/>
        </w:trPr>
        <w:tc>
          <w:tcPr>
            <w:tcW w:w="2059" w:type="dxa"/>
            <w:vMerge/>
            <w:tcBorders>
              <w:left w:val="single" w:sz="4" w:space="0" w:color="auto"/>
            </w:tcBorders>
            <w:shd w:val="clear" w:color="auto" w:fill="auto"/>
          </w:tcPr>
          <w:p w14:paraId="31DDB265"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2111978C" w14:textId="77777777" w:rsidR="00265ED9" w:rsidRPr="0009042C" w:rsidRDefault="000123A2">
            <w:pPr>
              <w:pStyle w:val="a9"/>
              <w:jc w:val="both"/>
            </w:pPr>
            <w:r w:rsidRPr="0009042C">
              <w:t>Практическое занятие № 16 Приемы искусственной вентиляции легких и непрямого массажа сердца.</w:t>
            </w:r>
          </w:p>
        </w:tc>
        <w:tc>
          <w:tcPr>
            <w:tcW w:w="1272" w:type="dxa"/>
            <w:tcBorders>
              <w:top w:val="single" w:sz="4" w:space="0" w:color="auto"/>
              <w:left w:val="single" w:sz="4" w:space="0" w:color="auto"/>
            </w:tcBorders>
            <w:shd w:val="clear" w:color="auto" w:fill="auto"/>
          </w:tcPr>
          <w:p w14:paraId="3AEF9AF2"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1517FB87"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541913B4"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6115B9EE" w14:textId="77777777" w:rsidR="00265ED9" w:rsidRPr="0009042C" w:rsidRDefault="00265ED9">
            <w:pPr>
              <w:rPr>
                <w:rFonts w:ascii="Times New Roman" w:hAnsi="Times New Roman" w:cs="Times New Roman"/>
              </w:rPr>
            </w:pPr>
          </w:p>
        </w:tc>
      </w:tr>
      <w:tr w:rsidR="00265ED9" w:rsidRPr="0009042C" w14:paraId="3072E81F" w14:textId="77777777">
        <w:trPr>
          <w:trHeight w:hRule="exact" w:val="562"/>
          <w:jc w:val="center"/>
        </w:trPr>
        <w:tc>
          <w:tcPr>
            <w:tcW w:w="2059" w:type="dxa"/>
            <w:vMerge/>
            <w:tcBorders>
              <w:left w:val="single" w:sz="4" w:space="0" w:color="auto"/>
            </w:tcBorders>
            <w:shd w:val="clear" w:color="auto" w:fill="auto"/>
          </w:tcPr>
          <w:p w14:paraId="7A4CACA2"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6A87B5F0" w14:textId="77777777" w:rsidR="00265ED9" w:rsidRPr="0009042C" w:rsidRDefault="000123A2">
            <w:pPr>
              <w:pStyle w:val="a9"/>
              <w:jc w:val="both"/>
            </w:pPr>
            <w:r w:rsidRPr="0009042C">
              <w:t>Практическое занятие № 17Наложение повязок на туловище, верхние и нижние конечности.</w:t>
            </w:r>
          </w:p>
        </w:tc>
        <w:tc>
          <w:tcPr>
            <w:tcW w:w="1272" w:type="dxa"/>
            <w:tcBorders>
              <w:top w:val="single" w:sz="4" w:space="0" w:color="auto"/>
              <w:left w:val="single" w:sz="4" w:space="0" w:color="auto"/>
            </w:tcBorders>
            <w:shd w:val="clear" w:color="auto" w:fill="auto"/>
          </w:tcPr>
          <w:p w14:paraId="735BB863"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20BDA601"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2696278B"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6977B54B" w14:textId="77777777" w:rsidR="00265ED9" w:rsidRPr="0009042C" w:rsidRDefault="00265ED9">
            <w:pPr>
              <w:rPr>
                <w:rFonts w:ascii="Times New Roman" w:hAnsi="Times New Roman" w:cs="Times New Roman"/>
              </w:rPr>
            </w:pPr>
          </w:p>
        </w:tc>
      </w:tr>
      <w:tr w:rsidR="00265ED9" w:rsidRPr="0009042C" w14:paraId="1ABDDF2A" w14:textId="77777777">
        <w:trPr>
          <w:trHeight w:hRule="exact" w:val="432"/>
          <w:jc w:val="center"/>
        </w:trPr>
        <w:tc>
          <w:tcPr>
            <w:tcW w:w="2059" w:type="dxa"/>
            <w:vMerge/>
            <w:tcBorders>
              <w:left w:val="single" w:sz="4" w:space="0" w:color="auto"/>
              <w:bottom w:val="single" w:sz="4" w:space="0" w:color="auto"/>
            </w:tcBorders>
            <w:shd w:val="clear" w:color="auto" w:fill="auto"/>
          </w:tcPr>
          <w:p w14:paraId="433FB9FD"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bottom w:val="single" w:sz="4" w:space="0" w:color="auto"/>
            </w:tcBorders>
            <w:shd w:val="clear" w:color="auto" w:fill="auto"/>
            <w:vAlign w:val="center"/>
          </w:tcPr>
          <w:p w14:paraId="7ECEF8BF" w14:textId="77777777" w:rsidR="00265ED9" w:rsidRPr="0009042C" w:rsidRDefault="000123A2">
            <w:pPr>
              <w:pStyle w:val="a9"/>
              <w:jc w:val="both"/>
            </w:pPr>
            <w:r w:rsidRPr="0009042C">
              <w:t>Практическое занятие № 18 Правила наложения повязок на голову.</w:t>
            </w:r>
          </w:p>
        </w:tc>
        <w:tc>
          <w:tcPr>
            <w:tcW w:w="1272" w:type="dxa"/>
            <w:tcBorders>
              <w:top w:val="single" w:sz="4" w:space="0" w:color="auto"/>
              <w:left w:val="single" w:sz="4" w:space="0" w:color="auto"/>
              <w:bottom w:val="single" w:sz="4" w:space="0" w:color="auto"/>
            </w:tcBorders>
            <w:shd w:val="clear" w:color="auto" w:fill="auto"/>
            <w:vAlign w:val="center"/>
          </w:tcPr>
          <w:p w14:paraId="6529AF6B" w14:textId="77777777" w:rsidR="00265ED9" w:rsidRPr="0009042C" w:rsidRDefault="000123A2">
            <w:pPr>
              <w:pStyle w:val="a9"/>
              <w:jc w:val="center"/>
            </w:pPr>
            <w:r w:rsidRPr="0009042C">
              <w:t>2</w:t>
            </w:r>
          </w:p>
        </w:tc>
        <w:tc>
          <w:tcPr>
            <w:tcW w:w="1128" w:type="dxa"/>
            <w:tcBorders>
              <w:top w:val="single" w:sz="4" w:space="0" w:color="auto"/>
              <w:left w:val="single" w:sz="4" w:space="0" w:color="auto"/>
              <w:bottom w:val="single" w:sz="4" w:space="0" w:color="auto"/>
            </w:tcBorders>
            <w:shd w:val="clear" w:color="auto" w:fill="auto"/>
          </w:tcPr>
          <w:p w14:paraId="0B3B9BC7" w14:textId="77777777" w:rsidR="00265ED9" w:rsidRPr="0009042C" w:rsidRDefault="00265ED9">
            <w:pPr>
              <w:rPr>
                <w:rFonts w:ascii="Times New Roman" w:hAnsi="Times New Roman" w:cs="Times New Roman"/>
              </w:rPr>
            </w:pPr>
          </w:p>
        </w:tc>
        <w:tc>
          <w:tcPr>
            <w:tcW w:w="1128" w:type="dxa"/>
            <w:vMerge/>
            <w:tcBorders>
              <w:left w:val="single" w:sz="4" w:space="0" w:color="auto"/>
              <w:bottom w:val="single" w:sz="4" w:space="0" w:color="auto"/>
            </w:tcBorders>
            <w:shd w:val="clear" w:color="auto" w:fill="auto"/>
          </w:tcPr>
          <w:p w14:paraId="08D3D718"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1EF773B" w14:textId="77777777" w:rsidR="00265ED9" w:rsidRPr="0009042C" w:rsidRDefault="00265ED9">
            <w:pPr>
              <w:rPr>
                <w:rFonts w:ascii="Times New Roman" w:hAnsi="Times New Roman" w:cs="Times New Roman"/>
              </w:rPr>
            </w:pPr>
          </w:p>
        </w:tc>
      </w:tr>
    </w:tbl>
    <w:p w14:paraId="012701B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7992"/>
        <w:gridCol w:w="1272"/>
        <w:gridCol w:w="1128"/>
        <w:gridCol w:w="1128"/>
        <w:gridCol w:w="1142"/>
      </w:tblGrid>
      <w:tr w:rsidR="00265ED9" w:rsidRPr="0009042C" w14:paraId="0B09DB4F" w14:textId="77777777">
        <w:trPr>
          <w:trHeight w:hRule="exact" w:val="566"/>
          <w:jc w:val="center"/>
        </w:trPr>
        <w:tc>
          <w:tcPr>
            <w:tcW w:w="2059" w:type="dxa"/>
            <w:vMerge w:val="restart"/>
            <w:tcBorders>
              <w:top w:val="single" w:sz="4" w:space="0" w:color="auto"/>
              <w:left w:val="single" w:sz="4" w:space="0" w:color="auto"/>
            </w:tcBorders>
            <w:shd w:val="clear" w:color="auto" w:fill="auto"/>
          </w:tcPr>
          <w:p w14:paraId="507A5AF8"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0100B57D" w14:textId="77777777" w:rsidR="00265ED9" w:rsidRPr="0009042C" w:rsidRDefault="000123A2">
            <w:pPr>
              <w:pStyle w:val="a9"/>
            </w:pPr>
            <w:r w:rsidRPr="0009042C">
              <w:t>Практическое занятие № 19Наложение шины на месте перелома, транспортировка пораженного.</w:t>
            </w:r>
          </w:p>
        </w:tc>
        <w:tc>
          <w:tcPr>
            <w:tcW w:w="1272" w:type="dxa"/>
            <w:tcBorders>
              <w:top w:val="single" w:sz="4" w:space="0" w:color="auto"/>
              <w:left w:val="single" w:sz="4" w:space="0" w:color="auto"/>
            </w:tcBorders>
            <w:shd w:val="clear" w:color="auto" w:fill="auto"/>
          </w:tcPr>
          <w:p w14:paraId="133F2FBD"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7A172965" w14:textId="77777777" w:rsidR="00265ED9" w:rsidRPr="0009042C" w:rsidRDefault="00265ED9">
            <w:pPr>
              <w:rPr>
                <w:rFonts w:ascii="Times New Roman" w:hAnsi="Times New Roman" w:cs="Times New Roman"/>
              </w:rPr>
            </w:pPr>
          </w:p>
        </w:tc>
        <w:tc>
          <w:tcPr>
            <w:tcW w:w="1128" w:type="dxa"/>
            <w:vMerge w:val="restart"/>
            <w:tcBorders>
              <w:top w:val="single" w:sz="4" w:space="0" w:color="auto"/>
              <w:left w:val="single" w:sz="4" w:space="0" w:color="auto"/>
            </w:tcBorders>
            <w:shd w:val="clear" w:color="auto" w:fill="auto"/>
          </w:tcPr>
          <w:p w14:paraId="659BF4D3"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2B0C1EE4" w14:textId="77777777" w:rsidR="00265ED9" w:rsidRPr="0009042C" w:rsidRDefault="00265ED9">
            <w:pPr>
              <w:rPr>
                <w:rFonts w:ascii="Times New Roman" w:hAnsi="Times New Roman" w:cs="Times New Roman"/>
              </w:rPr>
            </w:pPr>
          </w:p>
        </w:tc>
      </w:tr>
      <w:tr w:rsidR="00265ED9" w:rsidRPr="0009042C" w14:paraId="716A0966" w14:textId="77777777">
        <w:trPr>
          <w:trHeight w:hRule="exact" w:val="562"/>
          <w:jc w:val="center"/>
        </w:trPr>
        <w:tc>
          <w:tcPr>
            <w:tcW w:w="2059" w:type="dxa"/>
            <w:vMerge/>
            <w:tcBorders>
              <w:left w:val="single" w:sz="4" w:space="0" w:color="auto"/>
            </w:tcBorders>
            <w:shd w:val="clear" w:color="auto" w:fill="auto"/>
          </w:tcPr>
          <w:p w14:paraId="142F2E4F"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7110408C" w14:textId="77777777" w:rsidR="00265ED9" w:rsidRPr="0009042C" w:rsidRDefault="000123A2">
            <w:pPr>
              <w:pStyle w:val="a9"/>
            </w:pPr>
            <w:r w:rsidRPr="0009042C">
              <w:t>Практическое занятие № 20 Изучение способов временной остановки кровотечений. Точки пальцевого прижатия артерий.</w:t>
            </w:r>
          </w:p>
        </w:tc>
        <w:tc>
          <w:tcPr>
            <w:tcW w:w="1272" w:type="dxa"/>
            <w:tcBorders>
              <w:top w:val="single" w:sz="4" w:space="0" w:color="auto"/>
              <w:left w:val="single" w:sz="4" w:space="0" w:color="auto"/>
            </w:tcBorders>
            <w:shd w:val="clear" w:color="auto" w:fill="auto"/>
          </w:tcPr>
          <w:p w14:paraId="17892F60"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04EB3ABD"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4F39155D"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5BF56D2C" w14:textId="77777777" w:rsidR="00265ED9" w:rsidRPr="0009042C" w:rsidRDefault="00265ED9">
            <w:pPr>
              <w:rPr>
                <w:rFonts w:ascii="Times New Roman" w:hAnsi="Times New Roman" w:cs="Times New Roman"/>
              </w:rPr>
            </w:pPr>
          </w:p>
        </w:tc>
      </w:tr>
      <w:tr w:rsidR="00265ED9" w:rsidRPr="0009042C" w14:paraId="39FD04F9" w14:textId="77777777">
        <w:trPr>
          <w:trHeight w:hRule="exact" w:val="562"/>
          <w:jc w:val="center"/>
        </w:trPr>
        <w:tc>
          <w:tcPr>
            <w:tcW w:w="2059" w:type="dxa"/>
            <w:vMerge/>
            <w:tcBorders>
              <w:left w:val="single" w:sz="4" w:space="0" w:color="auto"/>
            </w:tcBorders>
            <w:shd w:val="clear" w:color="auto" w:fill="auto"/>
          </w:tcPr>
          <w:p w14:paraId="0BF774C9"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2F47F7B2" w14:textId="77777777" w:rsidR="00265ED9" w:rsidRPr="0009042C" w:rsidRDefault="000123A2">
            <w:pPr>
              <w:pStyle w:val="a9"/>
              <w:spacing w:line="233" w:lineRule="auto"/>
            </w:pPr>
            <w:r w:rsidRPr="0009042C">
              <w:t>Практическое занятие № 21 Отработка на тренажере непрямого массажа сердца и искусственного дыхания.</w:t>
            </w:r>
          </w:p>
        </w:tc>
        <w:tc>
          <w:tcPr>
            <w:tcW w:w="1272" w:type="dxa"/>
            <w:tcBorders>
              <w:top w:val="single" w:sz="4" w:space="0" w:color="auto"/>
              <w:left w:val="single" w:sz="4" w:space="0" w:color="auto"/>
            </w:tcBorders>
            <w:shd w:val="clear" w:color="auto" w:fill="auto"/>
          </w:tcPr>
          <w:p w14:paraId="76F635BC"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5E7877D6"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4E9A4766"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0FB1FB29" w14:textId="77777777" w:rsidR="00265ED9" w:rsidRPr="0009042C" w:rsidRDefault="00265ED9">
            <w:pPr>
              <w:rPr>
                <w:rFonts w:ascii="Times New Roman" w:hAnsi="Times New Roman" w:cs="Times New Roman"/>
              </w:rPr>
            </w:pPr>
          </w:p>
        </w:tc>
      </w:tr>
      <w:tr w:rsidR="00265ED9" w:rsidRPr="0009042C" w14:paraId="35883B7A" w14:textId="77777777">
        <w:trPr>
          <w:trHeight w:hRule="exact" w:val="835"/>
          <w:jc w:val="center"/>
        </w:trPr>
        <w:tc>
          <w:tcPr>
            <w:tcW w:w="2059" w:type="dxa"/>
            <w:vMerge/>
            <w:tcBorders>
              <w:left w:val="single" w:sz="4" w:space="0" w:color="auto"/>
            </w:tcBorders>
            <w:shd w:val="clear" w:color="auto" w:fill="auto"/>
          </w:tcPr>
          <w:p w14:paraId="3AB49D53"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3E043CF7" w14:textId="77777777" w:rsidR="00265ED9" w:rsidRPr="0009042C" w:rsidRDefault="000123A2">
            <w:pPr>
              <w:pStyle w:val="a9"/>
            </w:pPr>
            <w:r w:rsidRPr="0009042C">
              <w:t>Практическое занятие № 22 Определение признаков жизни. Алгоритм оказания первой доврачебной помощи. Организация транспортировки пострадавших в лечебные учреждения.</w:t>
            </w:r>
          </w:p>
        </w:tc>
        <w:tc>
          <w:tcPr>
            <w:tcW w:w="1272" w:type="dxa"/>
            <w:tcBorders>
              <w:top w:val="single" w:sz="4" w:space="0" w:color="auto"/>
              <w:left w:val="single" w:sz="4" w:space="0" w:color="auto"/>
            </w:tcBorders>
            <w:shd w:val="clear" w:color="auto" w:fill="auto"/>
          </w:tcPr>
          <w:p w14:paraId="43A391F8"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7523A072"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72CF2EF2"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1148EBBC" w14:textId="77777777" w:rsidR="00265ED9" w:rsidRPr="0009042C" w:rsidRDefault="00265ED9">
            <w:pPr>
              <w:rPr>
                <w:rFonts w:ascii="Times New Roman" w:hAnsi="Times New Roman" w:cs="Times New Roman"/>
              </w:rPr>
            </w:pPr>
          </w:p>
        </w:tc>
      </w:tr>
      <w:tr w:rsidR="00265ED9" w:rsidRPr="0009042C" w14:paraId="7BCAB51A" w14:textId="77777777">
        <w:trPr>
          <w:trHeight w:hRule="exact" w:val="562"/>
          <w:jc w:val="center"/>
        </w:trPr>
        <w:tc>
          <w:tcPr>
            <w:tcW w:w="2059" w:type="dxa"/>
            <w:vMerge/>
            <w:tcBorders>
              <w:left w:val="single" w:sz="4" w:space="0" w:color="auto"/>
            </w:tcBorders>
            <w:shd w:val="clear" w:color="auto" w:fill="auto"/>
          </w:tcPr>
          <w:p w14:paraId="465E894B"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33C5D126" w14:textId="77777777" w:rsidR="00265ED9" w:rsidRPr="0009042C" w:rsidRDefault="000123A2">
            <w:pPr>
              <w:pStyle w:val="a9"/>
            </w:pPr>
            <w:r w:rsidRPr="0009042C">
              <w:t>Практическое занятие № 23Первая помощь при поражении электрическим током, отравлении.</w:t>
            </w:r>
          </w:p>
        </w:tc>
        <w:tc>
          <w:tcPr>
            <w:tcW w:w="1272" w:type="dxa"/>
            <w:vMerge w:val="restart"/>
            <w:tcBorders>
              <w:top w:val="single" w:sz="4" w:space="0" w:color="auto"/>
              <w:left w:val="single" w:sz="4" w:space="0" w:color="auto"/>
            </w:tcBorders>
            <w:shd w:val="clear" w:color="auto" w:fill="auto"/>
          </w:tcPr>
          <w:p w14:paraId="46F55C8C" w14:textId="77777777" w:rsidR="00265ED9" w:rsidRPr="0009042C" w:rsidRDefault="000123A2">
            <w:pPr>
              <w:pStyle w:val="a9"/>
              <w:jc w:val="center"/>
            </w:pPr>
            <w:r w:rsidRPr="0009042C">
              <w:t>2</w:t>
            </w:r>
          </w:p>
        </w:tc>
        <w:tc>
          <w:tcPr>
            <w:tcW w:w="1128" w:type="dxa"/>
            <w:tcBorders>
              <w:top w:val="single" w:sz="4" w:space="0" w:color="auto"/>
              <w:left w:val="single" w:sz="4" w:space="0" w:color="auto"/>
            </w:tcBorders>
            <w:shd w:val="clear" w:color="auto" w:fill="auto"/>
          </w:tcPr>
          <w:p w14:paraId="4DEC341C"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7997FA6C"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566F02C9" w14:textId="77777777" w:rsidR="00265ED9" w:rsidRPr="0009042C" w:rsidRDefault="00265ED9">
            <w:pPr>
              <w:rPr>
                <w:rFonts w:ascii="Times New Roman" w:hAnsi="Times New Roman" w:cs="Times New Roman"/>
              </w:rPr>
            </w:pPr>
          </w:p>
        </w:tc>
      </w:tr>
      <w:tr w:rsidR="00265ED9" w:rsidRPr="0009042C" w14:paraId="04990126" w14:textId="77777777">
        <w:trPr>
          <w:trHeight w:hRule="exact" w:val="840"/>
          <w:jc w:val="center"/>
        </w:trPr>
        <w:tc>
          <w:tcPr>
            <w:tcW w:w="2059" w:type="dxa"/>
            <w:vMerge/>
            <w:tcBorders>
              <w:left w:val="single" w:sz="4" w:space="0" w:color="auto"/>
            </w:tcBorders>
            <w:shd w:val="clear" w:color="auto" w:fill="auto"/>
          </w:tcPr>
          <w:p w14:paraId="2A92AFB7" w14:textId="77777777" w:rsidR="00265ED9" w:rsidRPr="0009042C" w:rsidRDefault="00265ED9">
            <w:pPr>
              <w:rPr>
                <w:rFonts w:ascii="Times New Roman" w:hAnsi="Times New Roman" w:cs="Times New Roman"/>
              </w:rPr>
            </w:pPr>
          </w:p>
        </w:tc>
        <w:tc>
          <w:tcPr>
            <w:tcW w:w="7992" w:type="dxa"/>
            <w:tcBorders>
              <w:top w:val="single" w:sz="4" w:space="0" w:color="auto"/>
              <w:left w:val="single" w:sz="4" w:space="0" w:color="auto"/>
            </w:tcBorders>
            <w:shd w:val="clear" w:color="auto" w:fill="auto"/>
            <w:vAlign w:val="bottom"/>
          </w:tcPr>
          <w:p w14:paraId="586BD054" w14:textId="77777777" w:rsidR="00265ED9" w:rsidRPr="0009042C" w:rsidRDefault="000123A2">
            <w:pPr>
              <w:pStyle w:val="a9"/>
            </w:pPr>
            <w:r w:rsidRPr="0009042C">
              <w:t>Практическое занятие № 24 Разработка ситуационных задач и составление алгоритма действий при оказании первой медицинской помощи при травмах на производственном участке.</w:t>
            </w:r>
          </w:p>
        </w:tc>
        <w:tc>
          <w:tcPr>
            <w:tcW w:w="1272" w:type="dxa"/>
            <w:vMerge/>
            <w:tcBorders>
              <w:left w:val="single" w:sz="4" w:space="0" w:color="auto"/>
            </w:tcBorders>
            <w:shd w:val="clear" w:color="auto" w:fill="auto"/>
          </w:tcPr>
          <w:p w14:paraId="3B23FFFB" w14:textId="77777777" w:rsidR="00265ED9" w:rsidRPr="0009042C" w:rsidRDefault="00265ED9">
            <w:pPr>
              <w:rPr>
                <w:rFonts w:ascii="Times New Roman" w:hAnsi="Times New Roman" w:cs="Times New Roman"/>
              </w:rPr>
            </w:pPr>
          </w:p>
        </w:tc>
        <w:tc>
          <w:tcPr>
            <w:tcW w:w="1128" w:type="dxa"/>
            <w:tcBorders>
              <w:top w:val="single" w:sz="4" w:space="0" w:color="auto"/>
              <w:left w:val="single" w:sz="4" w:space="0" w:color="auto"/>
            </w:tcBorders>
            <w:shd w:val="clear" w:color="auto" w:fill="auto"/>
          </w:tcPr>
          <w:p w14:paraId="6F201560" w14:textId="77777777" w:rsidR="00265ED9" w:rsidRPr="0009042C" w:rsidRDefault="00265ED9">
            <w:pPr>
              <w:rPr>
                <w:rFonts w:ascii="Times New Roman" w:hAnsi="Times New Roman" w:cs="Times New Roman"/>
              </w:rPr>
            </w:pPr>
          </w:p>
        </w:tc>
        <w:tc>
          <w:tcPr>
            <w:tcW w:w="1128" w:type="dxa"/>
            <w:vMerge/>
            <w:tcBorders>
              <w:left w:val="single" w:sz="4" w:space="0" w:color="auto"/>
            </w:tcBorders>
            <w:shd w:val="clear" w:color="auto" w:fill="auto"/>
          </w:tcPr>
          <w:p w14:paraId="3CE0F1DF"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14:paraId="1CABC45E" w14:textId="77777777" w:rsidR="00265ED9" w:rsidRPr="0009042C" w:rsidRDefault="00265ED9">
            <w:pPr>
              <w:rPr>
                <w:rFonts w:ascii="Times New Roman" w:hAnsi="Times New Roman" w:cs="Times New Roman"/>
              </w:rPr>
            </w:pPr>
          </w:p>
        </w:tc>
      </w:tr>
      <w:tr w:rsidR="00265ED9" w:rsidRPr="0009042C" w14:paraId="380B7E06" w14:textId="77777777">
        <w:trPr>
          <w:trHeight w:hRule="exact" w:val="298"/>
          <w:jc w:val="center"/>
        </w:trPr>
        <w:tc>
          <w:tcPr>
            <w:tcW w:w="10051" w:type="dxa"/>
            <w:gridSpan w:val="2"/>
            <w:tcBorders>
              <w:top w:val="single" w:sz="4" w:space="0" w:color="auto"/>
              <w:left w:val="single" w:sz="4" w:space="0" w:color="auto"/>
              <w:bottom w:val="single" w:sz="4" w:space="0" w:color="auto"/>
            </w:tcBorders>
            <w:shd w:val="clear" w:color="auto" w:fill="auto"/>
            <w:vAlign w:val="center"/>
          </w:tcPr>
          <w:p w14:paraId="7CCDCEB7" w14:textId="77777777" w:rsidR="00265ED9" w:rsidRPr="0009042C" w:rsidRDefault="000123A2">
            <w:pPr>
              <w:pStyle w:val="a9"/>
            </w:pPr>
            <w:r w:rsidRPr="0009042C">
              <w:rPr>
                <w:b/>
                <w:bCs/>
                <w:iCs/>
              </w:rPr>
              <w:t>Всего:</w:t>
            </w:r>
          </w:p>
        </w:tc>
        <w:tc>
          <w:tcPr>
            <w:tcW w:w="1272" w:type="dxa"/>
            <w:tcBorders>
              <w:top w:val="single" w:sz="4" w:space="0" w:color="auto"/>
              <w:left w:val="single" w:sz="4" w:space="0" w:color="auto"/>
              <w:bottom w:val="single" w:sz="4" w:space="0" w:color="auto"/>
            </w:tcBorders>
            <w:shd w:val="clear" w:color="auto" w:fill="auto"/>
            <w:vAlign w:val="center"/>
          </w:tcPr>
          <w:p w14:paraId="7E80405B" w14:textId="77777777" w:rsidR="00265ED9" w:rsidRPr="0009042C" w:rsidRDefault="000123A2">
            <w:pPr>
              <w:pStyle w:val="a9"/>
              <w:jc w:val="center"/>
            </w:pPr>
            <w:r w:rsidRPr="0009042C">
              <w:rPr>
                <w:b/>
                <w:bCs/>
                <w:iCs/>
              </w:rPr>
              <w:t>68</w:t>
            </w:r>
          </w:p>
        </w:tc>
        <w:tc>
          <w:tcPr>
            <w:tcW w:w="1128" w:type="dxa"/>
            <w:tcBorders>
              <w:top w:val="single" w:sz="4" w:space="0" w:color="auto"/>
              <w:left w:val="single" w:sz="4" w:space="0" w:color="auto"/>
              <w:bottom w:val="single" w:sz="4" w:space="0" w:color="auto"/>
            </w:tcBorders>
            <w:shd w:val="clear" w:color="auto" w:fill="auto"/>
          </w:tcPr>
          <w:p w14:paraId="1931E942" w14:textId="77777777" w:rsidR="00265ED9" w:rsidRPr="0009042C" w:rsidRDefault="00265ED9">
            <w:pPr>
              <w:rPr>
                <w:rFonts w:ascii="Times New Roman" w:hAnsi="Times New Roman" w:cs="Times New Roman"/>
              </w:rPr>
            </w:pPr>
          </w:p>
        </w:tc>
        <w:tc>
          <w:tcPr>
            <w:tcW w:w="1128" w:type="dxa"/>
            <w:tcBorders>
              <w:top w:val="single" w:sz="4" w:space="0" w:color="auto"/>
              <w:left w:val="single" w:sz="4" w:space="0" w:color="auto"/>
              <w:bottom w:val="single" w:sz="4" w:space="0" w:color="auto"/>
            </w:tcBorders>
            <w:shd w:val="clear" w:color="auto" w:fill="auto"/>
          </w:tcPr>
          <w:p w14:paraId="2ACE48BE" w14:textId="77777777" w:rsidR="00265ED9" w:rsidRPr="0009042C" w:rsidRDefault="00265ED9">
            <w:pPr>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6C96A9A" w14:textId="77777777" w:rsidR="00265ED9" w:rsidRPr="0009042C" w:rsidRDefault="00265ED9">
            <w:pPr>
              <w:rPr>
                <w:rFonts w:ascii="Times New Roman" w:hAnsi="Times New Roman" w:cs="Times New Roman"/>
              </w:rPr>
            </w:pPr>
          </w:p>
        </w:tc>
      </w:tr>
    </w:tbl>
    <w:p w14:paraId="2BEE6B1F" w14:textId="77777777" w:rsidR="00265ED9" w:rsidRPr="0009042C" w:rsidRDefault="00265ED9">
      <w:pPr>
        <w:rPr>
          <w:rFonts w:ascii="Times New Roman" w:hAnsi="Times New Roman" w:cs="Times New Roman"/>
        </w:rPr>
        <w:sectPr w:rsidR="00265ED9" w:rsidRPr="0009042C">
          <w:headerReference w:type="default" r:id="rId233"/>
          <w:footerReference w:type="default" r:id="rId234"/>
          <w:footnotePr>
            <w:numFmt w:val="upperRoman"/>
          </w:footnotePr>
          <w:pgSz w:w="16840" w:h="11900" w:orient="landscape"/>
          <w:pgMar w:top="241" w:right="897" w:bottom="1225" w:left="880" w:header="0" w:footer="3" w:gutter="0"/>
          <w:cols w:space="720"/>
          <w:noEndnote/>
          <w:docGrid w:linePitch="360"/>
        </w:sectPr>
      </w:pPr>
    </w:p>
    <w:p w14:paraId="74904DEA" w14:textId="77777777" w:rsidR="00265ED9" w:rsidRPr="0009042C" w:rsidRDefault="000123A2">
      <w:pPr>
        <w:pStyle w:val="1"/>
        <w:numPr>
          <w:ilvl w:val="0"/>
          <w:numId w:val="211"/>
        </w:numPr>
        <w:tabs>
          <w:tab w:val="left" w:pos="363"/>
        </w:tabs>
        <w:spacing w:before="260" w:after="200"/>
        <w:ind w:firstLine="0"/>
        <w:jc w:val="center"/>
      </w:pPr>
      <w:r w:rsidRPr="0009042C">
        <w:rPr>
          <w:b/>
          <w:bCs/>
        </w:rPr>
        <w:t>УСЛОВИЯ РЕАЛИЗАЦИИ ПРОГРАММЫ УЧЕБНОЙ ДИСЦИПЛИНЫ</w:t>
      </w:r>
    </w:p>
    <w:p w14:paraId="5F09F90D" w14:textId="77777777" w:rsidR="00265ED9" w:rsidRPr="0009042C" w:rsidRDefault="000123A2">
      <w:pPr>
        <w:pStyle w:val="1"/>
        <w:spacing w:after="200"/>
        <w:ind w:firstLine="0"/>
        <w:jc w:val="center"/>
      </w:pPr>
      <w:r w:rsidRPr="0009042C">
        <w:rPr>
          <w:b/>
          <w:bCs/>
        </w:rPr>
        <w:t>ОП.10 Безопасность жизнедеятельности</w:t>
      </w:r>
    </w:p>
    <w:p w14:paraId="1CA4490F" w14:textId="77777777" w:rsidR="00265ED9" w:rsidRPr="0009042C" w:rsidRDefault="000123A2">
      <w:pPr>
        <w:pStyle w:val="1"/>
        <w:numPr>
          <w:ilvl w:val="1"/>
          <w:numId w:val="211"/>
        </w:numPr>
        <w:tabs>
          <w:tab w:val="left" w:pos="546"/>
        </w:tabs>
        <w:spacing w:after="200"/>
        <w:ind w:firstLine="0"/>
      </w:pPr>
      <w:r w:rsidRPr="0009042C">
        <w:rPr>
          <w:b/>
          <w:bCs/>
        </w:rPr>
        <w:t>Требования к минимальному материально-техническому обеспечению</w:t>
      </w:r>
    </w:p>
    <w:p w14:paraId="6593760D" w14:textId="77777777" w:rsidR="00265ED9" w:rsidRPr="0009042C" w:rsidRDefault="000123A2">
      <w:pPr>
        <w:pStyle w:val="1"/>
        <w:ind w:firstLine="720"/>
        <w:jc w:val="both"/>
      </w:pPr>
      <w:r w:rsidRPr="0009042C">
        <w:t>Реализация учебной дисциплины требует наличия учебного кабинета</w:t>
      </w:r>
    </w:p>
    <w:p w14:paraId="6524B400" w14:textId="77777777" w:rsidR="00265ED9" w:rsidRPr="0009042C" w:rsidRDefault="000123A2">
      <w:pPr>
        <w:pStyle w:val="1"/>
        <w:ind w:firstLine="720"/>
        <w:jc w:val="both"/>
      </w:pPr>
      <w:r w:rsidRPr="0009042C">
        <w:t>«Безопасности жизнедеятельности»</w:t>
      </w:r>
    </w:p>
    <w:p w14:paraId="4C1A57B0" w14:textId="77777777" w:rsidR="00265ED9" w:rsidRPr="0009042C" w:rsidRDefault="000123A2">
      <w:pPr>
        <w:pStyle w:val="1"/>
        <w:ind w:firstLine="720"/>
        <w:jc w:val="both"/>
      </w:pPr>
      <w:r w:rsidRPr="0009042C">
        <w:t>Оборудование учебного кабинета:</w:t>
      </w:r>
    </w:p>
    <w:p w14:paraId="29A2E629" w14:textId="77777777" w:rsidR="00265ED9" w:rsidRPr="0009042C" w:rsidRDefault="000123A2">
      <w:pPr>
        <w:pStyle w:val="1"/>
        <w:numPr>
          <w:ilvl w:val="0"/>
          <w:numId w:val="212"/>
        </w:numPr>
        <w:tabs>
          <w:tab w:val="left" w:pos="982"/>
        </w:tabs>
        <w:ind w:firstLine="720"/>
        <w:jc w:val="both"/>
      </w:pPr>
      <w:r w:rsidRPr="0009042C">
        <w:t>посадочные места по количеству обучающихся;</w:t>
      </w:r>
    </w:p>
    <w:p w14:paraId="696489F6" w14:textId="77777777" w:rsidR="00265ED9" w:rsidRPr="0009042C" w:rsidRDefault="000123A2">
      <w:pPr>
        <w:pStyle w:val="1"/>
        <w:numPr>
          <w:ilvl w:val="0"/>
          <w:numId w:val="212"/>
        </w:numPr>
        <w:tabs>
          <w:tab w:val="left" w:pos="982"/>
        </w:tabs>
        <w:ind w:firstLine="720"/>
        <w:jc w:val="both"/>
      </w:pPr>
      <w:r w:rsidRPr="0009042C">
        <w:t>автоматизированное рабочее место преподавателя;</w:t>
      </w:r>
    </w:p>
    <w:p w14:paraId="510D7EC1" w14:textId="77777777" w:rsidR="00265ED9" w:rsidRPr="0009042C" w:rsidRDefault="000123A2">
      <w:pPr>
        <w:pStyle w:val="1"/>
        <w:numPr>
          <w:ilvl w:val="0"/>
          <w:numId w:val="212"/>
        </w:numPr>
        <w:tabs>
          <w:tab w:val="left" w:pos="1123"/>
        </w:tabs>
        <w:ind w:firstLine="720"/>
        <w:jc w:val="both"/>
      </w:pPr>
      <w:r w:rsidRPr="0009042C">
        <w:t>комплект учебно-наглядных пособий по дисциплине безопасности жизнедеятельности;</w:t>
      </w:r>
    </w:p>
    <w:p w14:paraId="0DC48A88" w14:textId="77777777" w:rsidR="00265ED9" w:rsidRPr="0009042C" w:rsidRDefault="000123A2">
      <w:pPr>
        <w:pStyle w:val="1"/>
        <w:ind w:firstLine="720"/>
        <w:jc w:val="both"/>
      </w:pPr>
      <w:r w:rsidRPr="0009042C">
        <w:t>Технические средства обучения:</w:t>
      </w:r>
    </w:p>
    <w:p w14:paraId="480343C5" w14:textId="77777777" w:rsidR="00265ED9" w:rsidRPr="0009042C" w:rsidRDefault="000123A2">
      <w:pPr>
        <w:pStyle w:val="1"/>
        <w:numPr>
          <w:ilvl w:val="0"/>
          <w:numId w:val="212"/>
        </w:numPr>
        <w:tabs>
          <w:tab w:val="left" w:pos="982"/>
        </w:tabs>
        <w:ind w:firstLine="720"/>
        <w:jc w:val="both"/>
      </w:pPr>
      <w:r w:rsidRPr="0009042C">
        <w:t>Плазменная панель;</w:t>
      </w:r>
    </w:p>
    <w:p w14:paraId="404BB788" w14:textId="77777777" w:rsidR="00265ED9" w:rsidRPr="0009042C" w:rsidRDefault="000123A2">
      <w:pPr>
        <w:pStyle w:val="1"/>
        <w:numPr>
          <w:ilvl w:val="0"/>
          <w:numId w:val="212"/>
        </w:numPr>
        <w:tabs>
          <w:tab w:val="left" w:pos="1702"/>
          <w:tab w:val="left" w:pos="2098"/>
        </w:tabs>
        <w:ind w:left="1440" w:firstLine="0"/>
      </w:pPr>
      <w:r w:rsidRPr="0009042C">
        <w:t>Компьютер;</w:t>
      </w:r>
    </w:p>
    <w:p w14:paraId="33CCA384" w14:textId="77777777" w:rsidR="00265ED9" w:rsidRPr="0009042C" w:rsidRDefault="000123A2">
      <w:pPr>
        <w:pStyle w:val="1"/>
        <w:numPr>
          <w:ilvl w:val="0"/>
          <w:numId w:val="212"/>
        </w:numPr>
        <w:tabs>
          <w:tab w:val="left" w:pos="1702"/>
          <w:tab w:val="left" w:pos="2098"/>
        </w:tabs>
        <w:ind w:left="1440" w:firstLine="0"/>
      </w:pPr>
      <w:r w:rsidRPr="0009042C">
        <w:t>Мультимедиатека;</w:t>
      </w:r>
    </w:p>
    <w:p w14:paraId="4CA9C0E4" w14:textId="77777777" w:rsidR="00265ED9" w:rsidRPr="0009042C" w:rsidRDefault="000123A2">
      <w:pPr>
        <w:pStyle w:val="1"/>
        <w:numPr>
          <w:ilvl w:val="0"/>
          <w:numId w:val="212"/>
        </w:numPr>
        <w:tabs>
          <w:tab w:val="left" w:pos="1702"/>
          <w:tab w:val="left" w:pos="2098"/>
          <w:tab w:val="center" w:pos="5011"/>
          <w:tab w:val="center" w:pos="6288"/>
        </w:tabs>
        <w:ind w:left="1440" w:firstLine="0"/>
      </w:pPr>
      <w:r w:rsidRPr="0009042C">
        <w:t>Натуральные образцы и</w:t>
      </w:r>
      <w:r w:rsidRPr="0009042C">
        <w:tab/>
        <w:t>макеты</w:t>
      </w:r>
      <w:r w:rsidRPr="0009042C">
        <w:tab/>
        <w:t>средств защиты;</w:t>
      </w:r>
    </w:p>
    <w:p w14:paraId="2759BEAD" w14:textId="77777777" w:rsidR="00265ED9" w:rsidRPr="0009042C" w:rsidRDefault="000123A2">
      <w:pPr>
        <w:pStyle w:val="1"/>
        <w:numPr>
          <w:ilvl w:val="0"/>
          <w:numId w:val="212"/>
        </w:numPr>
        <w:tabs>
          <w:tab w:val="left" w:pos="1702"/>
          <w:tab w:val="left" w:pos="2098"/>
        </w:tabs>
        <w:ind w:left="1440" w:firstLine="0"/>
      </w:pPr>
      <w:r w:rsidRPr="0009042C">
        <w:t>Образцы противопожарной защиты;</w:t>
      </w:r>
    </w:p>
    <w:p w14:paraId="38F4B024" w14:textId="77777777" w:rsidR="00265ED9" w:rsidRPr="0009042C" w:rsidRDefault="000123A2">
      <w:pPr>
        <w:pStyle w:val="1"/>
        <w:numPr>
          <w:ilvl w:val="1"/>
          <w:numId w:val="211"/>
        </w:numPr>
        <w:tabs>
          <w:tab w:val="left" w:pos="546"/>
        </w:tabs>
        <w:spacing w:after="200"/>
        <w:ind w:firstLine="0"/>
      </w:pPr>
      <w:r w:rsidRPr="0009042C">
        <w:rPr>
          <w:b/>
          <w:bCs/>
        </w:rPr>
        <w:t>Информационное обеспечение обучения</w:t>
      </w:r>
    </w:p>
    <w:p w14:paraId="1E161EE3" w14:textId="77777777" w:rsidR="00265ED9" w:rsidRPr="0009042C" w:rsidRDefault="000123A2">
      <w:pPr>
        <w:pStyle w:val="1"/>
        <w:spacing w:after="320" w:line="276" w:lineRule="auto"/>
        <w:ind w:firstLine="72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AB9AB8" w14:textId="77777777" w:rsidR="00265ED9" w:rsidRPr="0009042C" w:rsidRDefault="000123A2">
      <w:pPr>
        <w:pStyle w:val="1"/>
        <w:numPr>
          <w:ilvl w:val="2"/>
          <w:numId w:val="211"/>
        </w:numPr>
        <w:tabs>
          <w:tab w:val="left" w:pos="1443"/>
        </w:tabs>
        <w:ind w:firstLine="720"/>
        <w:jc w:val="both"/>
      </w:pPr>
      <w:r w:rsidRPr="0009042C">
        <w:rPr>
          <w:b/>
          <w:bCs/>
        </w:rPr>
        <w:t>Основные печатные и электронные издания</w:t>
      </w:r>
    </w:p>
    <w:p w14:paraId="3F5B5DC9" w14:textId="77777777" w:rsidR="00265ED9" w:rsidRPr="0009042C" w:rsidRDefault="000123A2">
      <w:pPr>
        <w:pStyle w:val="1"/>
        <w:numPr>
          <w:ilvl w:val="0"/>
          <w:numId w:val="213"/>
        </w:numPr>
        <w:tabs>
          <w:tab w:val="left" w:pos="1006"/>
        </w:tabs>
        <w:spacing w:after="480" w:line="276" w:lineRule="auto"/>
        <w:ind w:firstLine="720"/>
        <w:jc w:val="both"/>
      </w:pPr>
      <w:r w:rsidRPr="0009042C">
        <w:t xml:space="preserve">Смирнова, Е. Э. Безопасность жизнедеятельности. Проведение лабораторного практикума по охране труда : учебное пособие / Е. Э. Смирнова, Л. А. Гурьева. — СПб. : Санкт-Петербургский государственный архитектурно-строительный университет, ЭБС АСВ, 2017. — 122 </w:t>
      </w:r>
      <w:r w:rsidRPr="0009042C">
        <w:rPr>
          <w:lang w:val="en-US" w:eastAsia="en-US" w:bidi="en-US"/>
        </w:rPr>
        <w:t>c</w:t>
      </w:r>
      <w:r w:rsidRPr="0009042C">
        <w:rPr>
          <w:lang w:eastAsia="en-US" w:bidi="en-US"/>
        </w:rPr>
        <w:t xml:space="preserve">. </w:t>
      </w:r>
      <w:r w:rsidRPr="0009042C">
        <w:t xml:space="preserve">— </w:t>
      </w:r>
      <w:r w:rsidRPr="0009042C">
        <w:rPr>
          <w:lang w:val="en-US" w:eastAsia="en-US" w:bidi="en-US"/>
        </w:rPr>
        <w:t>ISBN</w:t>
      </w:r>
      <w:r w:rsidRPr="0009042C">
        <w:rPr>
          <w:lang w:eastAsia="en-US" w:bidi="en-US"/>
        </w:rPr>
        <w:t xml:space="preserve"> </w:t>
      </w:r>
      <w:r w:rsidRPr="0009042C">
        <w:t>978-5-9227-0686-5. — Текст : электронный // Электронно</w:t>
      </w:r>
      <w:r w:rsidRPr="0009042C">
        <w:softHyphen/>
        <w:t xml:space="preserve">библиотечная система </w:t>
      </w:r>
      <w:r w:rsidRPr="0009042C">
        <w:rPr>
          <w:lang w:val="en-US" w:eastAsia="en-US" w:bidi="en-US"/>
        </w:rPr>
        <w:t>IPR</w:t>
      </w:r>
      <w:r w:rsidRPr="0009042C">
        <w:rPr>
          <w:lang w:eastAsia="en-US" w:bidi="en-US"/>
        </w:rPr>
        <w:t xml:space="preserve"> </w:t>
      </w:r>
      <w:r w:rsidRPr="0009042C">
        <w:rPr>
          <w:lang w:val="en-US" w:eastAsia="en-US" w:bidi="en-US"/>
        </w:rPr>
        <w:t>BOOKS</w:t>
      </w:r>
      <w:r w:rsidRPr="0009042C">
        <w:rPr>
          <w:lang w:eastAsia="en-US" w:bidi="en-US"/>
        </w:rPr>
        <w:t xml:space="preserve"> </w:t>
      </w:r>
      <w:r w:rsidRPr="0009042C">
        <w:t xml:space="preserve">: [сайт]. — </w:t>
      </w:r>
      <w:r w:rsidRPr="0009042C">
        <w:rPr>
          <w:lang w:val="en-US" w:eastAsia="en-US" w:bidi="en-US"/>
        </w:rPr>
        <w:t>URL</w:t>
      </w:r>
      <w:r w:rsidRPr="0009042C">
        <w:rPr>
          <w:lang w:eastAsia="en-US" w:bidi="en-US"/>
        </w:rPr>
        <w:t>:</w:t>
      </w:r>
      <w:hyperlink r:id="rId235" w:history="1">
        <w:r w:rsidRPr="0009042C">
          <w:rPr>
            <w:lang w:eastAsia="en-US" w:bidi="en-US"/>
          </w:rPr>
          <w:t xml:space="preserve"> </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iprbookshop</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/74322.</w:t>
        </w:r>
        <w:r w:rsidRPr="0009042C">
          <w:rPr>
            <w:color w:val="0000FF"/>
            <w:u w:val="single"/>
            <w:lang w:val="en-US" w:eastAsia="en-US" w:bidi="en-US"/>
          </w:rPr>
          <w:t>html</w:t>
        </w:r>
        <w:r w:rsidRPr="0009042C">
          <w:rPr>
            <w:b/>
            <w:bCs/>
            <w:lang w:eastAsia="en-US" w:bidi="en-US"/>
          </w:rPr>
          <w:t>.</w:t>
        </w:r>
      </w:hyperlink>
    </w:p>
    <w:p w14:paraId="2F29B2CD" w14:textId="77777777" w:rsidR="00265ED9" w:rsidRPr="0009042C" w:rsidRDefault="000123A2">
      <w:pPr>
        <w:pStyle w:val="1"/>
        <w:numPr>
          <w:ilvl w:val="2"/>
          <w:numId w:val="211"/>
        </w:numPr>
        <w:tabs>
          <w:tab w:val="left" w:pos="1443"/>
        </w:tabs>
        <w:spacing w:after="200"/>
        <w:ind w:firstLine="720"/>
        <w:jc w:val="both"/>
      </w:pPr>
      <w:r w:rsidRPr="0009042C">
        <w:rPr>
          <w:b/>
          <w:bCs/>
        </w:rPr>
        <w:t>Дополнительные источники</w:t>
      </w:r>
    </w:p>
    <w:p w14:paraId="6DBD2096" w14:textId="77777777" w:rsidR="00265ED9" w:rsidRPr="0009042C" w:rsidRDefault="000123A2">
      <w:pPr>
        <w:pStyle w:val="1"/>
        <w:numPr>
          <w:ilvl w:val="0"/>
          <w:numId w:val="214"/>
        </w:numPr>
        <w:tabs>
          <w:tab w:val="left" w:pos="354"/>
        </w:tabs>
        <w:ind w:firstLine="0"/>
        <w:jc w:val="both"/>
      </w:pPr>
      <w:r w:rsidRPr="0009042C">
        <w:t xml:space="preserve">Бурашников Ю. М. Безопасность жизнедеятельности. Охрана труда на предприятиях пищевых производств : учеб. / Ю. М. Бурашников, А. С. Максимов. - 2-е изд., перераб. И доп. - Санкт-Петербург : Лань, 2017 - 496 с. - </w:t>
      </w:r>
      <w:r w:rsidRPr="0009042C">
        <w:rPr>
          <w:lang w:val="en-US" w:eastAsia="en-US" w:bidi="en-US"/>
        </w:rPr>
        <w:t>URL</w:t>
      </w:r>
      <w:r w:rsidRPr="0009042C">
        <w:rPr>
          <w:lang w:eastAsia="en-US" w:bidi="en-US"/>
        </w:rPr>
        <w:t xml:space="preserve">: </w:t>
      </w:r>
      <w:hyperlink r:id="rId236" w:history="1">
        <w:r w:rsidRPr="0009042C">
          <w:rPr>
            <w:lang w:val="en-US" w:eastAsia="en-US" w:bidi="en-US"/>
          </w:rPr>
          <w:t>https</w:t>
        </w:r>
        <w:r w:rsidRPr="0009042C">
          <w:rPr>
            <w:lang w:eastAsia="en-US" w:bidi="en-US"/>
          </w:rPr>
          <w:t>://</w:t>
        </w:r>
        <w:r w:rsidRPr="0009042C">
          <w:rPr>
            <w:lang w:val="en-US" w:eastAsia="en-US" w:bidi="en-US"/>
          </w:rPr>
          <w:t>eJanbook</w:t>
        </w:r>
        <w:r w:rsidRPr="0009042C">
          <w:rPr>
            <w:lang w:eastAsia="en-US" w:bidi="en-US"/>
          </w:rPr>
          <w:t>.</w:t>
        </w:r>
        <w:r w:rsidRPr="0009042C">
          <w:rPr>
            <w:lang w:val="en-US" w:eastAsia="en-US" w:bidi="en-US"/>
          </w:rPr>
          <w:t>com</w:t>
        </w:r>
        <w:r w:rsidRPr="0009042C">
          <w:rPr>
            <w:lang w:eastAsia="en-US" w:bidi="en-US"/>
          </w:rPr>
          <w:t>/</w:t>
        </w:r>
        <w:r w:rsidRPr="0009042C">
          <w:rPr>
            <w:lang w:val="en-US" w:eastAsia="en-US" w:bidi="en-US"/>
          </w:rPr>
          <w:t>book</w:t>
        </w:r>
        <w:r w:rsidRPr="0009042C">
          <w:rPr>
            <w:lang w:eastAsia="en-US" w:bidi="en-US"/>
          </w:rPr>
          <w:t>/93587</w:t>
        </w:r>
      </w:hyperlink>
      <w:r w:rsidRPr="0009042C">
        <w:rPr>
          <w:lang w:eastAsia="en-US" w:bidi="en-US"/>
        </w:rPr>
        <w:t xml:space="preserve"> </w:t>
      </w:r>
      <w:r w:rsidRPr="0009042C">
        <w:t xml:space="preserve">(дата обращения: 12.05.2020). - Режим доступа : ЭБС «Лань» ; по подписке.- </w:t>
      </w:r>
      <w:r w:rsidRPr="0009042C">
        <w:rPr>
          <w:lang w:val="en-US" w:eastAsia="en-US" w:bidi="en-US"/>
        </w:rPr>
        <w:t>ISBN 978-5-8114</w:t>
      </w:r>
      <w:r w:rsidRPr="0009042C">
        <w:rPr>
          <w:lang w:val="en-US" w:eastAsia="en-US" w:bidi="en-US"/>
        </w:rPr>
        <w:softHyphen/>
        <w:t>2497-9.</w:t>
      </w:r>
      <w:r w:rsidRPr="0009042C">
        <w:t xml:space="preserve"> .- Текст : электронный.</w:t>
      </w:r>
    </w:p>
    <w:p w14:paraId="0B980A97" w14:textId="77777777" w:rsidR="00265ED9" w:rsidRPr="0009042C" w:rsidRDefault="000123A2">
      <w:pPr>
        <w:pStyle w:val="1"/>
        <w:numPr>
          <w:ilvl w:val="0"/>
          <w:numId w:val="214"/>
        </w:numPr>
        <w:tabs>
          <w:tab w:val="left" w:pos="358"/>
        </w:tabs>
        <w:ind w:firstLine="0"/>
        <w:jc w:val="both"/>
      </w:pPr>
      <w:r w:rsidRPr="0009042C">
        <w:t>Косолапова, Н.В. Охрана труда : учеб./ Н. В. Косолапова, Н. А.Прокопенко .- Москва:КноРус,2019</w:t>
      </w:r>
      <w:hyperlink r:id="rId237" w:history="1">
        <w:r w:rsidRPr="0009042C">
          <w:t xml:space="preserve"> </w:t>
        </w:r>
        <w:r w:rsidRPr="0009042C">
          <w:rPr>
            <w:color w:val="0000FF"/>
            <w:u w:val="single"/>
          </w:rPr>
          <w:t>https://book.ru/book/929621(дата</w:t>
        </w:r>
        <w:r w:rsidRPr="0009042C">
          <w:rPr>
            <w:color w:val="0000FF"/>
          </w:rPr>
          <w:t xml:space="preserve"> </w:t>
        </w:r>
      </w:hyperlink>
      <w:r w:rsidRPr="0009042C">
        <w:t xml:space="preserve">обращения: электронный. Режим доступа: ЭБС </w:t>
      </w:r>
      <w:r w:rsidRPr="0009042C">
        <w:rPr>
          <w:lang w:eastAsia="en-US" w:bidi="en-US"/>
        </w:rPr>
        <w:t>«</w:t>
      </w:r>
      <w:r w:rsidRPr="0009042C">
        <w:rPr>
          <w:lang w:val="en-US" w:eastAsia="en-US" w:bidi="en-US"/>
        </w:rPr>
        <w:t>Book</w:t>
      </w:r>
      <w:r w:rsidRPr="0009042C">
        <w:rPr>
          <w:lang w:eastAsia="en-US" w:bidi="en-US"/>
        </w:rPr>
        <w:t>.</w:t>
      </w:r>
      <w:r w:rsidRPr="0009042C">
        <w:rPr>
          <w:lang w:val="en-US" w:eastAsia="en-US" w:bidi="en-US"/>
        </w:rPr>
        <w:t>ru</w:t>
      </w:r>
      <w:r w:rsidRPr="0009042C">
        <w:rPr>
          <w:lang w:eastAsia="en-US" w:bidi="en-US"/>
        </w:rPr>
        <w:t xml:space="preserve">»; </w:t>
      </w:r>
      <w:r w:rsidRPr="0009042C">
        <w:t xml:space="preserve">по подписке. - </w:t>
      </w:r>
      <w:r w:rsidRPr="0009042C">
        <w:rPr>
          <w:lang w:val="en-US" w:eastAsia="en-US" w:bidi="en-US"/>
        </w:rPr>
        <w:t>ISBN</w:t>
      </w:r>
      <w:r w:rsidRPr="0009042C">
        <w:rPr>
          <w:lang w:eastAsia="en-US" w:bidi="en-US"/>
        </w:rPr>
        <w:t xml:space="preserve"> </w:t>
      </w:r>
      <w:r w:rsidRPr="0009042C">
        <w:t>978-5- 406-06520-4. - Текст : электронный.</w:t>
      </w:r>
    </w:p>
    <w:p w14:paraId="62DAEC24" w14:textId="77777777" w:rsidR="00265ED9" w:rsidRPr="0009042C" w:rsidRDefault="000123A2">
      <w:pPr>
        <w:pStyle w:val="1"/>
        <w:numPr>
          <w:ilvl w:val="0"/>
          <w:numId w:val="214"/>
        </w:numPr>
        <w:tabs>
          <w:tab w:val="left" w:pos="349"/>
        </w:tabs>
        <w:ind w:firstLine="0"/>
        <w:jc w:val="both"/>
      </w:pPr>
      <w:r w:rsidRPr="0009042C">
        <w:t>Информационный портал «Охрана труда в России [сайт]. -</w:t>
      </w:r>
      <w:hyperlink r:id="rId238" w:history="1">
        <w:r w:rsidRPr="0009042C">
          <w:t xml:space="preserve"> </w:t>
        </w:r>
        <w:r w:rsidRPr="0009042C">
          <w:rPr>
            <w:u w:val="single"/>
            <w:lang w:val="en-US" w:eastAsia="en-US" w:bidi="en-US"/>
          </w:rPr>
          <w:t>https</w:t>
        </w:r>
        <w:r w:rsidRPr="0009042C">
          <w:rPr>
            <w:u w:val="single"/>
            <w:lang w:eastAsia="en-US" w:bidi="en-US"/>
          </w:rPr>
          <w:t>://</w:t>
        </w:r>
        <w:r w:rsidRPr="0009042C">
          <w:rPr>
            <w:u w:val="single"/>
            <w:lang w:val="en-US" w:eastAsia="en-US" w:bidi="en-US"/>
          </w:rPr>
          <w:t>ohranatruda</w:t>
        </w:r>
        <w:r w:rsidRPr="0009042C">
          <w:rPr>
            <w:u w:val="single"/>
            <w:lang w:eastAsia="en-US" w:bidi="en-US"/>
          </w:rPr>
          <w:t>.</w:t>
        </w:r>
        <w:r w:rsidRPr="0009042C">
          <w:rPr>
            <w:u w:val="single"/>
            <w:lang w:val="en-US" w:eastAsia="en-US" w:bidi="en-US"/>
          </w:rPr>
          <w:t>ru</w:t>
        </w:r>
        <w:r w:rsidRPr="0009042C">
          <w:rPr>
            <w:u w:val="single"/>
            <w:lang w:eastAsia="en-US" w:bidi="en-US"/>
          </w:rPr>
          <w:t>/</w:t>
        </w:r>
      </w:hyperlink>
    </w:p>
    <w:p w14:paraId="03A1FE25" w14:textId="77777777" w:rsidR="00265ED9" w:rsidRPr="0009042C" w:rsidRDefault="000123A2">
      <w:pPr>
        <w:pStyle w:val="1"/>
        <w:numPr>
          <w:ilvl w:val="0"/>
          <w:numId w:val="211"/>
        </w:numPr>
        <w:tabs>
          <w:tab w:val="left" w:pos="354"/>
        </w:tabs>
        <w:spacing w:after="200"/>
        <w:ind w:firstLine="0"/>
        <w:jc w:val="both"/>
      </w:pPr>
      <w:r w:rsidRPr="0009042C">
        <w:t>Электронный журнал «Охрана труда [сайт].</w:t>
      </w:r>
      <w:hyperlink r:id="rId239" w:history="1">
        <w:r w:rsidRPr="0009042C">
          <w:t xml:space="preserve"> </w:t>
        </w:r>
        <w:r w:rsidRPr="0009042C">
          <w:rPr>
            <w:u w:val="single"/>
            <w:lang w:val="en-US" w:eastAsia="en-US" w:bidi="en-US"/>
          </w:rPr>
          <w:t>https://e.otruda.ru/</w:t>
        </w:r>
      </w:hyperlink>
      <w:r w:rsidRPr="0009042C">
        <w:br w:type="page"/>
      </w:r>
    </w:p>
    <w:p w14:paraId="789F757B" w14:textId="77777777" w:rsidR="00265ED9" w:rsidRPr="0009042C" w:rsidRDefault="000123A2">
      <w:pPr>
        <w:pStyle w:val="1"/>
        <w:spacing w:after="220"/>
        <w:ind w:firstLine="0"/>
        <w:jc w:val="center"/>
      </w:pPr>
      <w:r w:rsidRPr="0009042C">
        <w:t>4.</w:t>
      </w:r>
      <w:r w:rsidRPr="0009042C">
        <w:rPr>
          <w:b/>
          <w:bCs/>
        </w:rPr>
        <w:t>КОНТРОЛЬ И ОЦЕНКА РЕЗУЛЬТАТОВ ОСВОЕНИЯ УЧЕБНОЙ</w:t>
      </w:r>
      <w:r w:rsidRPr="0009042C">
        <w:rPr>
          <w:b/>
          <w:bCs/>
        </w:rPr>
        <w:br/>
        <w:t>ДИСЦИПЛИНЫ ОП.10 Безопасность жизнедеятельности</w:t>
      </w:r>
    </w:p>
    <w:p w14:paraId="186AD7B0" w14:textId="77777777" w:rsidR="00265ED9" w:rsidRPr="0009042C" w:rsidRDefault="000123A2">
      <w:pPr>
        <w:pStyle w:val="1"/>
        <w:spacing w:after="220"/>
        <w:ind w:firstLine="720"/>
        <w:jc w:val="both"/>
      </w:pPr>
      <w:r w:rsidRPr="0009042C">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26"/>
        <w:gridCol w:w="2712"/>
        <w:gridCol w:w="2722"/>
      </w:tblGrid>
      <w:tr w:rsidR="00265ED9" w:rsidRPr="0009042C" w14:paraId="6F16BFD5" w14:textId="77777777">
        <w:trPr>
          <w:trHeight w:hRule="exact" w:val="845"/>
          <w:jc w:val="center"/>
        </w:trPr>
        <w:tc>
          <w:tcPr>
            <w:tcW w:w="3926" w:type="dxa"/>
            <w:tcBorders>
              <w:top w:val="single" w:sz="4" w:space="0" w:color="auto"/>
              <w:left w:val="single" w:sz="4" w:space="0" w:color="auto"/>
            </w:tcBorders>
            <w:shd w:val="clear" w:color="auto" w:fill="auto"/>
            <w:vAlign w:val="center"/>
          </w:tcPr>
          <w:p w14:paraId="55E132E8" w14:textId="77777777" w:rsidR="00265ED9" w:rsidRPr="0009042C" w:rsidRDefault="000123A2">
            <w:pPr>
              <w:pStyle w:val="a9"/>
              <w:jc w:val="center"/>
            </w:pPr>
            <w:r w:rsidRPr="0009042C">
              <w:rPr>
                <w:b/>
                <w:bCs/>
              </w:rPr>
              <w:t xml:space="preserve">Результаты обучения </w:t>
            </w:r>
            <w:r w:rsidRPr="0009042C">
              <w:rPr>
                <w:b/>
                <w:bCs/>
                <w:iCs/>
                <w:vertAlign w:val="superscript"/>
              </w:rPr>
              <w:t>3</w:t>
            </w:r>
          </w:p>
        </w:tc>
        <w:tc>
          <w:tcPr>
            <w:tcW w:w="2712" w:type="dxa"/>
            <w:tcBorders>
              <w:top w:val="single" w:sz="4" w:space="0" w:color="auto"/>
              <w:left w:val="single" w:sz="4" w:space="0" w:color="auto"/>
            </w:tcBorders>
            <w:shd w:val="clear" w:color="auto" w:fill="auto"/>
            <w:vAlign w:val="center"/>
          </w:tcPr>
          <w:p w14:paraId="3B6AE26C" w14:textId="77777777" w:rsidR="00265ED9" w:rsidRPr="0009042C" w:rsidRDefault="000123A2">
            <w:pPr>
              <w:pStyle w:val="a9"/>
              <w:jc w:val="center"/>
            </w:pPr>
            <w:r w:rsidRPr="0009042C">
              <w:rPr>
                <w:b/>
                <w:bCs/>
              </w:rPr>
              <w:t>Критерии оценки</w:t>
            </w:r>
          </w:p>
        </w:tc>
        <w:tc>
          <w:tcPr>
            <w:tcW w:w="2722" w:type="dxa"/>
            <w:tcBorders>
              <w:top w:val="single" w:sz="4" w:space="0" w:color="auto"/>
              <w:left w:val="single" w:sz="4" w:space="0" w:color="auto"/>
              <w:right w:val="single" w:sz="4" w:space="0" w:color="auto"/>
            </w:tcBorders>
            <w:shd w:val="clear" w:color="auto" w:fill="auto"/>
            <w:vAlign w:val="bottom"/>
          </w:tcPr>
          <w:p w14:paraId="0E7D118B" w14:textId="77777777" w:rsidR="00265ED9" w:rsidRPr="0009042C" w:rsidRDefault="000123A2">
            <w:pPr>
              <w:pStyle w:val="a9"/>
              <w:jc w:val="center"/>
            </w:pPr>
            <w:r w:rsidRPr="0009042C">
              <w:rPr>
                <w:b/>
                <w:bCs/>
              </w:rPr>
              <w:t>Формы и методы контроля и оценки результатов обучения</w:t>
            </w:r>
          </w:p>
        </w:tc>
      </w:tr>
      <w:tr w:rsidR="00265ED9" w:rsidRPr="0009042C" w14:paraId="69D8F6D3" w14:textId="77777777">
        <w:trPr>
          <w:trHeight w:hRule="exact" w:val="9667"/>
          <w:jc w:val="center"/>
        </w:trPr>
        <w:tc>
          <w:tcPr>
            <w:tcW w:w="3926" w:type="dxa"/>
            <w:tcBorders>
              <w:top w:val="single" w:sz="4" w:space="0" w:color="auto"/>
              <w:left w:val="single" w:sz="4" w:space="0" w:color="auto"/>
            </w:tcBorders>
            <w:shd w:val="clear" w:color="auto" w:fill="auto"/>
            <w:vAlign w:val="bottom"/>
          </w:tcPr>
          <w:p w14:paraId="56CA5360" w14:textId="77777777" w:rsidR="00265ED9" w:rsidRPr="0009042C" w:rsidRDefault="000123A2">
            <w:pPr>
              <w:pStyle w:val="a9"/>
            </w:pPr>
            <w:r w:rsidRPr="0009042C">
              <w:rPr>
                <w:iCs/>
              </w:rPr>
              <w:t>Перечень умений, осваиваемых в рамках дисциплины:</w:t>
            </w:r>
          </w:p>
          <w:p w14:paraId="2AED739A" w14:textId="77777777" w:rsidR="00265ED9" w:rsidRPr="0009042C" w:rsidRDefault="000123A2">
            <w:pPr>
              <w:pStyle w:val="a9"/>
              <w:numPr>
                <w:ilvl w:val="0"/>
                <w:numId w:val="215"/>
              </w:numPr>
              <w:tabs>
                <w:tab w:val="left" w:pos="346"/>
                <w:tab w:val="left" w:pos="2026"/>
                <w:tab w:val="left" w:pos="2962"/>
              </w:tabs>
              <w:jc w:val="both"/>
            </w:pPr>
            <w:r w:rsidRPr="0009042C">
              <w:t>организовывать и проводить мероприятия</w:t>
            </w:r>
            <w:r w:rsidRPr="0009042C">
              <w:tab/>
              <w:t>по</w:t>
            </w:r>
            <w:r w:rsidRPr="0009042C">
              <w:tab/>
              <w:t>защите</w:t>
            </w:r>
          </w:p>
          <w:p w14:paraId="727899BC" w14:textId="77777777" w:rsidR="00265ED9" w:rsidRPr="0009042C" w:rsidRDefault="000123A2">
            <w:pPr>
              <w:pStyle w:val="a9"/>
              <w:tabs>
                <w:tab w:val="left" w:pos="2434"/>
              </w:tabs>
              <w:jc w:val="both"/>
            </w:pPr>
            <w:r w:rsidRPr="0009042C">
              <w:t>работающих и населения от негативных</w:t>
            </w:r>
            <w:r w:rsidRPr="0009042C">
              <w:tab/>
              <w:t>воздействий</w:t>
            </w:r>
          </w:p>
          <w:p w14:paraId="17AEA361" w14:textId="77777777" w:rsidR="00265ED9" w:rsidRPr="0009042C" w:rsidRDefault="000123A2">
            <w:pPr>
              <w:pStyle w:val="a9"/>
              <w:jc w:val="both"/>
            </w:pPr>
            <w:r w:rsidRPr="0009042C">
              <w:t>чрезвычайных ситуаций;</w:t>
            </w:r>
          </w:p>
          <w:p w14:paraId="21BE913D" w14:textId="77777777" w:rsidR="00265ED9" w:rsidRPr="0009042C" w:rsidRDefault="000123A2">
            <w:pPr>
              <w:pStyle w:val="a9"/>
              <w:numPr>
                <w:ilvl w:val="0"/>
                <w:numId w:val="215"/>
              </w:numPr>
              <w:tabs>
                <w:tab w:val="left" w:pos="346"/>
                <w:tab w:val="left" w:pos="893"/>
                <w:tab w:val="left" w:pos="1613"/>
                <w:tab w:val="left" w:pos="2981"/>
              </w:tabs>
              <w:jc w:val="both"/>
            </w:pPr>
            <w:r w:rsidRPr="0009042C">
              <w:t>предпринимать профилактические меры</w:t>
            </w:r>
            <w:r w:rsidRPr="0009042C">
              <w:tab/>
              <w:t>для</w:t>
            </w:r>
            <w:r w:rsidRPr="0009042C">
              <w:tab/>
              <w:t>снижения</w:t>
            </w:r>
            <w:r w:rsidRPr="0009042C">
              <w:tab/>
              <w:t>уровня</w:t>
            </w:r>
          </w:p>
          <w:p w14:paraId="26D69233" w14:textId="77777777" w:rsidR="00265ED9" w:rsidRPr="0009042C" w:rsidRDefault="000123A2">
            <w:pPr>
              <w:pStyle w:val="a9"/>
              <w:jc w:val="both"/>
            </w:pPr>
            <w:r w:rsidRPr="0009042C">
              <w:t>опасностей различного вида и их последствий в профессиональной деятельности и быту;</w:t>
            </w:r>
          </w:p>
          <w:p w14:paraId="10B37B7B" w14:textId="77777777" w:rsidR="00265ED9" w:rsidRPr="0009042C" w:rsidRDefault="000123A2">
            <w:pPr>
              <w:pStyle w:val="a9"/>
              <w:numPr>
                <w:ilvl w:val="0"/>
                <w:numId w:val="215"/>
              </w:numPr>
              <w:tabs>
                <w:tab w:val="left" w:pos="346"/>
                <w:tab w:val="left" w:pos="763"/>
                <w:tab w:val="left" w:pos="2808"/>
              </w:tabs>
              <w:jc w:val="both"/>
            </w:pPr>
            <w:r w:rsidRPr="0009042C">
              <w:t>использовать</w:t>
            </w:r>
            <w:r w:rsidRPr="0009042C">
              <w:tab/>
              <w:t>средства</w:t>
            </w:r>
          </w:p>
          <w:p w14:paraId="5094E610" w14:textId="77777777" w:rsidR="00265ED9" w:rsidRPr="0009042C" w:rsidRDefault="000123A2">
            <w:pPr>
              <w:pStyle w:val="a9"/>
              <w:tabs>
                <w:tab w:val="left" w:pos="1085"/>
                <w:tab w:val="left" w:pos="1603"/>
                <w:tab w:val="left" w:pos="2664"/>
              </w:tabs>
              <w:jc w:val="both"/>
            </w:pPr>
            <w:r w:rsidRPr="0009042C">
              <w:t>индивидуальной и коллективной защиты</w:t>
            </w:r>
            <w:r w:rsidRPr="0009042C">
              <w:tab/>
              <w:t>от</w:t>
            </w:r>
            <w:r w:rsidRPr="0009042C">
              <w:tab/>
              <w:t>оружия</w:t>
            </w:r>
            <w:r w:rsidRPr="0009042C">
              <w:tab/>
              <w:t>массового</w:t>
            </w:r>
          </w:p>
          <w:p w14:paraId="7B4ADF7B" w14:textId="77777777" w:rsidR="00265ED9" w:rsidRPr="0009042C" w:rsidRDefault="000123A2">
            <w:pPr>
              <w:pStyle w:val="a9"/>
              <w:jc w:val="both"/>
            </w:pPr>
            <w:r w:rsidRPr="0009042C">
              <w:t>поражения; применять первичные средства пожаротушения.</w:t>
            </w:r>
          </w:p>
          <w:p w14:paraId="026C7290" w14:textId="77777777" w:rsidR="00265ED9" w:rsidRPr="0009042C" w:rsidRDefault="000123A2">
            <w:pPr>
              <w:pStyle w:val="a9"/>
              <w:numPr>
                <w:ilvl w:val="0"/>
                <w:numId w:val="215"/>
              </w:numPr>
              <w:tabs>
                <w:tab w:val="left" w:pos="346"/>
                <w:tab w:val="left" w:pos="398"/>
                <w:tab w:val="left" w:pos="2443"/>
                <w:tab w:val="right" w:pos="3686"/>
              </w:tabs>
              <w:jc w:val="both"/>
            </w:pPr>
            <w:r w:rsidRPr="0009042C">
              <w:t>ориентироваться</w:t>
            </w:r>
            <w:r w:rsidRPr="0009042C">
              <w:tab/>
              <w:t>в</w:t>
            </w:r>
            <w:r w:rsidRPr="0009042C">
              <w:tab/>
              <w:t>перечне</w:t>
            </w:r>
          </w:p>
          <w:p w14:paraId="1573C1FA" w14:textId="77777777" w:rsidR="00265ED9" w:rsidRPr="0009042C" w:rsidRDefault="000123A2">
            <w:pPr>
              <w:pStyle w:val="a9"/>
              <w:tabs>
                <w:tab w:val="left" w:pos="763"/>
                <w:tab w:val="right" w:pos="3686"/>
              </w:tabs>
              <w:jc w:val="both"/>
            </w:pPr>
            <w:r w:rsidRPr="0009042C">
              <w:t>военно-учетных специальностей и самостоятельно определять среди них</w:t>
            </w:r>
            <w:r w:rsidRPr="0009042C">
              <w:tab/>
              <w:t>родственные</w:t>
            </w:r>
            <w:r w:rsidRPr="0009042C">
              <w:tab/>
              <w:t>полученной</w:t>
            </w:r>
          </w:p>
          <w:p w14:paraId="14E54820" w14:textId="77777777" w:rsidR="00265ED9" w:rsidRPr="0009042C" w:rsidRDefault="000123A2">
            <w:pPr>
              <w:pStyle w:val="a9"/>
              <w:jc w:val="both"/>
            </w:pPr>
            <w:r w:rsidRPr="0009042C">
              <w:t>специальности;</w:t>
            </w:r>
          </w:p>
          <w:p w14:paraId="3B0CB5DD" w14:textId="77777777" w:rsidR="00265ED9" w:rsidRPr="0009042C" w:rsidRDefault="000123A2">
            <w:pPr>
              <w:pStyle w:val="a9"/>
              <w:numPr>
                <w:ilvl w:val="0"/>
                <w:numId w:val="215"/>
              </w:numPr>
              <w:tabs>
                <w:tab w:val="left" w:pos="346"/>
                <w:tab w:val="left" w:pos="365"/>
                <w:tab w:val="right" w:pos="3686"/>
              </w:tabs>
              <w:jc w:val="both"/>
            </w:pPr>
            <w:r w:rsidRPr="0009042C">
              <w:t>применять</w:t>
            </w:r>
            <w:r w:rsidRPr="0009042C">
              <w:tab/>
              <w:t>профессиональные</w:t>
            </w:r>
          </w:p>
          <w:p w14:paraId="71A9A8A3" w14:textId="77777777" w:rsidR="00265ED9" w:rsidRPr="0009042C" w:rsidRDefault="000123A2">
            <w:pPr>
              <w:pStyle w:val="a9"/>
              <w:tabs>
                <w:tab w:val="left" w:pos="1109"/>
                <w:tab w:val="left" w:pos="1618"/>
                <w:tab w:val="left" w:pos="2501"/>
              </w:tabs>
              <w:jc w:val="both"/>
            </w:pPr>
            <w:r w:rsidRPr="0009042C">
              <w:t>знания</w:t>
            </w:r>
            <w:r w:rsidRPr="0009042C">
              <w:tab/>
              <w:t>в</w:t>
            </w:r>
            <w:r w:rsidRPr="0009042C">
              <w:tab/>
              <w:t>ходе</w:t>
            </w:r>
            <w:r w:rsidRPr="0009042C">
              <w:tab/>
              <w:t>исполнения</w:t>
            </w:r>
          </w:p>
          <w:p w14:paraId="14B76EC0" w14:textId="77777777" w:rsidR="00265ED9" w:rsidRPr="0009042C" w:rsidRDefault="000123A2">
            <w:pPr>
              <w:pStyle w:val="a9"/>
              <w:tabs>
                <w:tab w:val="left" w:pos="1656"/>
                <w:tab w:val="left" w:pos="3586"/>
              </w:tabs>
              <w:jc w:val="both"/>
            </w:pPr>
            <w:r w:rsidRPr="0009042C">
              <w:t>обязанностей военной службы на воинских</w:t>
            </w:r>
            <w:r w:rsidRPr="0009042C">
              <w:tab/>
              <w:t>должностях</w:t>
            </w:r>
            <w:r w:rsidRPr="0009042C">
              <w:tab/>
              <w:t>в</w:t>
            </w:r>
          </w:p>
          <w:p w14:paraId="5C208734" w14:textId="77777777" w:rsidR="00265ED9" w:rsidRPr="0009042C" w:rsidRDefault="000123A2">
            <w:pPr>
              <w:pStyle w:val="a9"/>
              <w:tabs>
                <w:tab w:val="left" w:pos="1862"/>
                <w:tab w:val="left" w:pos="2477"/>
              </w:tabs>
              <w:jc w:val="both"/>
            </w:pPr>
            <w:r w:rsidRPr="0009042C">
              <w:t>соответствии</w:t>
            </w:r>
            <w:r w:rsidRPr="0009042C">
              <w:tab/>
              <w:t>с</w:t>
            </w:r>
            <w:r w:rsidRPr="0009042C">
              <w:tab/>
              <w:t>полученной</w:t>
            </w:r>
          </w:p>
          <w:p w14:paraId="66EFAC5B" w14:textId="77777777" w:rsidR="00265ED9" w:rsidRPr="0009042C" w:rsidRDefault="000123A2">
            <w:pPr>
              <w:pStyle w:val="a9"/>
              <w:jc w:val="both"/>
            </w:pPr>
            <w:r w:rsidRPr="0009042C">
              <w:t>специальностью;</w:t>
            </w:r>
          </w:p>
          <w:p w14:paraId="13B4106E" w14:textId="77777777" w:rsidR="00265ED9" w:rsidRPr="0009042C" w:rsidRDefault="000123A2">
            <w:pPr>
              <w:pStyle w:val="a9"/>
              <w:numPr>
                <w:ilvl w:val="0"/>
                <w:numId w:val="215"/>
              </w:numPr>
              <w:tabs>
                <w:tab w:val="left" w:pos="346"/>
                <w:tab w:val="left" w:pos="950"/>
                <w:tab w:val="left" w:pos="2606"/>
              </w:tabs>
              <w:jc w:val="both"/>
            </w:pPr>
            <w:r w:rsidRPr="0009042C">
              <w:t>владеть</w:t>
            </w:r>
            <w:r w:rsidRPr="0009042C">
              <w:tab/>
              <w:t>способами</w:t>
            </w:r>
          </w:p>
          <w:p w14:paraId="7DE6F89D" w14:textId="77777777" w:rsidR="00265ED9" w:rsidRPr="0009042C" w:rsidRDefault="000123A2">
            <w:pPr>
              <w:pStyle w:val="a9"/>
              <w:tabs>
                <w:tab w:val="left" w:pos="2194"/>
                <w:tab w:val="left" w:pos="3571"/>
              </w:tabs>
              <w:jc w:val="both"/>
            </w:pPr>
            <w:r w:rsidRPr="0009042C">
              <w:t>бесконфликтного</w:t>
            </w:r>
            <w:r w:rsidRPr="0009042C">
              <w:tab/>
              <w:t>общения</w:t>
            </w:r>
            <w:r w:rsidRPr="0009042C">
              <w:tab/>
              <w:t>и</w:t>
            </w:r>
          </w:p>
          <w:p w14:paraId="20DCA921" w14:textId="77777777" w:rsidR="00265ED9" w:rsidRPr="0009042C" w:rsidRDefault="000123A2">
            <w:pPr>
              <w:pStyle w:val="a9"/>
              <w:tabs>
                <w:tab w:val="left" w:pos="1694"/>
                <w:tab w:val="left" w:pos="2141"/>
              </w:tabs>
              <w:jc w:val="both"/>
            </w:pPr>
            <w:r w:rsidRPr="0009042C">
              <w:t>саморегуляции в повседневной деятельности</w:t>
            </w:r>
            <w:r w:rsidRPr="0009042C">
              <w:tab/>
              <w:t>и</w:t>
            </w:r>
            <w:r w:rsidRPr="0009042C">
              <w:tab/>
              <w:t>экстремальных</w:t>
            </w:r>
          </w:p>
          <w:p w14:paraId="4C5127D6" w14:textId="77777777" w:rsidR="00265ED9" w:rsidRPr="0009042C" w:rsidRDefault="000123A2">
            <w:pPr>
              <w:pStyle w:val="a9"/>
              <w:jc w:val="both"/>
            </w:pPr>
            <w:r w:rsidRPr="0009042C">
              <w:t>условиях военной службы;</w:t>
            </w:r>
          </w:p>
          <w:p w14:paraId="60721634" w14:textId="77777777" w:rsidR="00265ED9" w:rsidRPr="0009042C" w:rsidRDefault="000123A2">
            <w:pPr>
              <w:pStyle w:val="a9"/>
              <w:numPr>
                <w:ilvl w:val="0"/>
                <w:numId w:val="215"/>
              </w:numPr>
              <w:tabs>
                <w:tab w:val="left" w:pos="346"/>
                <w:tab w:val="left" w:pos="413"/>
                <w:tab w:val="left" w:pos="1781"/>
                <w:tab w:val="left" w:pos="2885"/>
              </w:tabs>
              <w:jc w:val="both"/>
            </w:pPr>
            <w:r w:rsidRPr="0009042C">
              <w:t>оказывать</w:t>
            </w:r>
            <w:r w:rsidRPr="0009042C">
              <w:tab/>
              <w:t>первую</w:t>
            </w:r>
            <w:r w:rsidRPr="0009042C">
              <w:tab/>
              <w:t>помощь</w:t>
            </w:r>
          </w:p>
          <w:p w14:paraId="13CAC473" w14:textId="77777777" w:rsidR="00265ED9" w:rsidRPr="0009042C" w:rsidRDefault="000123A2">
            <w:pPr>
              <w:pStyle w:val="a9"/>
              <w:jc w:val="both"/>
            </w:pPr>
            <w:r w:rsidRPr="0009042C">
              <w:t>пострадавшим;</w:t>
            </w:r>
          </w:p>
        </w:tc>
        <w:tc>
          <w:tcPr>
            <w:tcW w:w="2712" w:type="dxa"/>
            <w:vMerge w:val="restart"/>
            <w:tcBorders>
              <w:top w:val="single" w:sz="4" w:space="0" w:color="auto"/>
              <w:left w:val="single" w:sz="4" w:space="0" w:color="auto"/>
            </w:tcBorders>
            <w:shd w:val="clear" w:color="auto" w:fill="auto"/>
            <w:vAlign w:val="bottom"/>
          </w:tcPr>
          <w:p w14:paraId="64DF3768" w14:textId="77777777" w:rsidR="00265ED9" w:rsidRPr="0009042C" w:rsidRDefault="000123A2">
            <w:pPr>
              <w:pStyle w:val="a9"/>
              <w:tabs>
                <w:tab w:val="left" w:pos="2414"/>
              </w:tabs>
              <w:jc w:val="both"/>
            </w:pPr>
            <w:r w:rsidRPr="0009042C">
              <w:t>«Отлично»</w:t>
            </w:r>
            <w:r w:rsidRPr="0009042C">
              <w:tab/>
              <w:t>-</w:t>
            </w:r>
          </w:p>
          <w:p w14:paraId="625D837F" w14:textId="77777777" w:rsidR="00265ED9" w:rsidRPr="0009042C" w:rsidRDefault="000123A2">
            <w:pPr>
              <w:pStyle w:val="a9"/>
              <w:tabs>
                <w:tab w:val="right" w:pos="2496"/>
              </w:tabs>
            </w:pPr>
            <w:r w:rsidRPr="0009042C">
              <w:t>теоретическое содержание</w:t>
            </w:r>
            <w:r w:rsidRPr="0009042C">
              <w:tab/>
              <w:t>курса</w:t>
            </w:r>
          </w:p>
          <w:p w14:paraId="388A7C80" w14:textId="77777777" w:rsidR="00265ED9" w:rsidRPr="0009042C" w:rsidRDefault="000123A2">
            <w:pPr>
              <w:pStyle w:val="a9"/>
              <w:tabs>
                <w:tab w:val="right" w:pos="2482"/>
              </w:tabs>
            </w:pPr>
            <w:r w:rsidRPr="0009042C">
              <w:t>освоено полностью, без пробелов,</w:t>
            </w:r>
            <w:r w:rsidRPr="0009042C">
              <w:tab/>
              <w:t>умения</w:t>
            </w:r>
          </w:p>
          <w:p w14:paraId="33D6FA6A" w14:textId="77777777" w:rsidR="00265ED9" w:rsidRPr="0009042C" w:rsidRDefault="000123A2">
            <w:pPr>
              <w:pStyle w:val="a9"/>
              <w:tabs>
                <w:tab w:val="right" w:pos="2482"/>
              </w:tabs>
            </w:pPr>
            <w:r w:rsidRPr="0009042C">
              <w:t>сформированы,</w:t>
            </w:r>
            <w:r w:rsidRPr="0009042C">
              <w:tab/>
              <w:t>все</w:t>
            </w:r>
          </w:p>
          <w:p w14:paraId="59518C06" w14:textId="77777777" w:rsidR="00265ED9" w:rsidRPr="0009042C" w:rsidRDefault="000123A2">
            <w:pPr>
              <w:pStyle w:val="a9"/>
              <w:tabs>
                <w:tab w:val="right" w:pos="2482"/>
              </w:tabs>
            </w:pPr>
            <w:r w:rsidRPr="0009042C">
              <w:t>предусмотренные программой</w:t>
            </w:r>
            <w:r w:rsidRPr="0009042C">
              <w:tab/>
              <w:t>учебные</w:t>
            </w:r>
          </w:p>
          <w:p w14:paraId="2875A204" w14:textId="77777777" w:rsidR="00265ED9" w:rsidRPr="0009042C" w:rsidRDefault="000123A2">
            <w:pPr>
              <w:pStyle w:val="a9"/>
              <w:tabs>
                <w:tab w:val="right" w:pos="2477"/>
              </w:tabs>
            </w:pPr>
            <w:r w:rsidRPr="0009042C">
              <w:t>задания</w:t>
            </w:r>
            <w:r w:rsidRPr="0009042C">
              <w:tab/>
              <w:t>выполнены,</w:t>
            </w:r>
          </w:p>
          <w:p w14:paraId="43D53324" w14:textId="77777777" w:rsidR="00265ED9" w:rsidRPr="0009042C" w:rsidRDefault="000123A2">
            <w:pPr>
              <w:pStyle w:val="a9"/>
              <w:spacing w:after="240"/>
            </w:pPr>
            <w:r w:rsidRPr="0009042C">
              <w:t>качество их выполнения оценено высоко.</w:t>
            </w:r>
          </w:p>
          <w:p w14:paraId="6517D50D" w14:textId="77777777" w:rsidR="00265ED9" w:rsidRPr="0009042C" w:rsidRDefault="000123A2">
            <w:pPr>
              <w:pStyle w:val="a9"/>
              <w:tabs>
                <w:tab w:val="left" w:pos="2419"/>
              </w:tabs>
            </w:pPr>
            <w:r w:rsidRPr="0009042C">
              <w:t>«Хорошо»</w:t>
            </w:r>
            <w:r w:rsidRPr="0009042C">
              <w:tab/>
              <w:t>-</w:t>
            </w:r>
          </w:p>
          <w:p w14:paraId="5E553FEB" w14:textId="77777777" w:rsidR="00265ED9" w:rsidRPr="0009042C" w:rsidRDefault="000123A2">
            <w:pPr>
              <w:pStyle w:val="a9"/>
              <w:tabs>
                <w:tab w:val="left" w:pos="1896"/>
              </w:tabs>
            </w:pPr>
            <w:r w:rsidRPr="0009042C">
              <w:t>теоретическое содержание</w:t>
            </w:r>
            <w:r w:rsidRPr="0009042C">
              <w:tab/>
              <w:t>курса</w:t>
            </w:r>
          </w:p>
          <w:p w14:paraId="0781FF4E" w14:textId="77777777" w:rsidR="00265ED9" w:rsidRPr="0009042C" w:rsidRDefault="000123A2">
            <w:pPr>
              <w:pStyle w:val="a9"/>
              <w:tabs>
                <w:tab w:val="right" w:pos="2482"/>
              </w:tabs>
            </w:pPr>
            <w:r w:rsidRPr="0009042C">
              <w:t>освоено полностью, без пробелов,</w:t>
            </w:r>
            <w:r w:rsidRPr="0009042C">
              <w:tab/>
              <w:t>некоторые</w:t>
            </w:r>
          </w:p>
          <w:p w14:paraId="212BFA27" w14:textId="77777777" w:rsidR="00265ED9" w:rsidRPr="0009042C" w:rsidRDefault="000123A2">
            <w:pPr>
              <w:pStyle w:val="a9"/>
              <w:tabs>
                <w:tab w:val="right" w:pos="2491"/>
              </w:tabs>
            </w:pPr>
            <w:r w:rsidRPr="0009042C">
              <w:t>умения сформированы недостаточно,</w:t>
            </w:r>
            <w:r w:rsidRPr="0009042C">
              <w:tab/>
              <w:t>все</w:t>
            </w:r>
          </w:p>
          <w:p w14:paraId="2F286117" w14:textId="77777777" w:rsidR="00265ED9" w:rsidRPr="0009042C" w:rsidRDefault="000123A2">
            <w:pPr>
              <w:pStyle w:val="a9"/>
              <w:tabs>
                <w:tab w:val="right" w:pos="2482"/>
              </w:tabs>
              <w:jc w:val="both"/>
            </w:pPr>
            <w:r w:rsidRPr="0009042C">
              <w:t>предусмотренные программой</w:t>
            </w:r>
            <w:r w:rsidRPr="0009042C">
              <w:tab/>
              <w:t>учебные</w:t>
            </w:r>
          </w:p>
          <w:p w14:paraId="3B218EAA" w14:textId="77777777" w:rsidR="00265ED9" w:rsidRPr="0009042C" w:rsidRDefault="000123A2">
            <w:pPr>
              <w:pStyle w:val="a9"/>
              <w:tabs>
                <w:tab w:val="right" w:pos="2477"/>
              </w:tabs>
              <w:jc w:val="both"/>
            </w:pPr>
            <w:r w:rsidRPr="0009042C">
              <w:t>задания</w:t>
            </w:r>
            <w:r w:rsidRPr="0009042C">
              <w:tab/>
              <w:t>выполнены,</w:t>
            </w:r>
          </w:p>
          <w:p w14:paraId="116AEB66" w14:textId="77777777" w:rsidR="00265ED9" w:rsidRPr="0009042C" w:rsidRDefault="000123A2">
            <w:pPr>
              <w:pStyle w:val="a9"/>
              <w:tabs>
                <w:tab w:val="right" w:pos="2482"/>
              </w:tabs>
              <w:jc w:val="both"/>
            </w:pPr>
            <w:r w:rsidRPr="0009042C">
              <w:t>некоторые</w:t>
            </w:r>
            <w:r w:rsidRPr="0009042C">
              <w:tab/>
              <w:t>виды</w:t>
            </w:r>
          </w:p>
          <w:p w14:paraId="4DD56126" w14:textId="77777777" w:rsidR="00265ED9" w:rsidRPr="0009042C" w:rsidRDefault="000123A2">
            <w:pPr>
              <w:pStyle w:val="a9"/>
              <w:spacing w:after="240"/>
              <w:jc w:val="both"/>
            </w:pPr>
            <w:r w:rsidRPr="0009042C">
              <w:t>заданий выполнены с ошибками.</w:t>
            </w:r>
          </w:p>
          <w:p w14:paraId="0DFCD862" w14:textId="77777777" w:rsidR="00265ED9" w:rsidRPr="0009042C" w:rsidRDefault="000123A2">
            <w:pPr>
              <w:pStyle w:val="a9"/>
              <w:tabs>
                <w:tab w:val="right" w:pos="2496"/>
              </w:tabs>
              <w:jc w:val="both"/>
            </w:pPr>
            <w:r w:rsidRPr="0009042C">
              <w:t>«Удовлетворительно» - теоретическое содержание</w:t>
            </w:r>
            <w:r w:rsidRPr="0009042C">
              <w:tab/>
              <w:t>курса</w:t>
            </w:r>
          </w:p>
          <w:p w14:paraId="3805D875" w14:textId="77777777" w:rsidR="00265ED9" w:rsidRPr="0009042C" w:rsidRDefault="000123A2">
            <w:pPr>
              <w:pStyle w:val="a9"/>
              <w:tabs>
                <w:tab w:val="left" w:pos="1282"/>
                <w:tab w:val="left" w:pos="1925"/>
              </w:tabs>
              <w:jc w:val="both"/>
            </w:pPr>
            <w:r w:rsidRPr="0009042C">
              <w:t>освоено частично, но пробелы</w:t>
            </w:r>
            <w:r w:rsidRPr="0009042C">
              <w:tab/>
              <w:t>не</w:t>
            </w:r>
            <w:r w:rsidRPr="0009042C">
              <w:tab/>
              <w:t>носят</w:t>
            </w:r>
          </w:p>
          <w:p w14:paraId="534DC477" w14:textId="77777777" w:rsidR="00265ED9" w:rsidRPr="0009042C" w:rsidRDefault="000123A2">
            <w:pPr>
              <w:pStyle w:val="a9"/>
              <w:tabs>
                <w:tab w:val="left" w:pos="1200"/>
                <w:tab w:val="left" w:pos="2395"/>
              </w:tabs>
            </w:pPr>
            <w:r w:rsidRPr="0009042C">
              <w:t>существенного характера, необходимые умения</w:t>
            </w:r>
            <w:r w:rsidRPr="0009042C">
              <w:tab/>
              <w:t>работы</w:t>
            </w:r>
            <w:r w:rsidRPr="0009042C">
              <w:tab/>
              <w:t>с</w:t>
            </w:r>
          </w:p>
          <w:p w14:paraId="6976D967" w14:textId="77777777" w:rsidR="00265ED9" w:rsidRPr="0009042C" w:rsidRDefault="000123A2">
            <w:pPr>
              <w:pStyle w:val="a9"/>
              <w:tabs>
                <w:tab w:val="left" w:pos="1507"/>
              </w:tabs>
            </w:pPr>
            <w:r w:rsidRPr="0009042C">
              <w:t>освоенным материалом в</w:t>
            </w:r>
            <w:r w:rsidRPr="0009042C">
              <w:tab/>
              <w:t>основном</w:t>
            </w:r>
          </w:p>
          <w:p w14:paraId="0F7F2BE6" w14:textId="77777777" w:rsidR="00265ED9" w:rsidRPr="0009042C" w:rsidRDefault="000123A2">
            <w:pPr>
              <w:pStyle w:val="a9"/>
            </w:pPr>
            <w:r w:rsidRPr="0009042C">
              <w:t>сформированы, большинство</w:t>
            </w:r>
          </w:p>
        </w:tc>
        <w:tc>
          <w:tcPr>
            <w:tcW w:w="2722" w:type="dxa"/>
            <w:tcBorders>
              <w:top w:val="single" w:sz="4" w:space="0" w:color="auto"/>
              <w:left w:val="single" w:sz="4" w:space="0" w:color="auto"/>
              <w:right w:val="single" w:sz="4" w:space="0" w:color="auto"/>
            </w:tcBorders>
            <w:shd w:val="clear" w:color="auto" w:fill="auto"/>
            <w:vAlign w:val="center"/>
          </w:tcPr>
          <w:p w14:paraId="1CC3C41D" w14:textId="77777777" w:rsidR="00265ED9" w:rsidRPr="0009042C" w:rsidRDefault="000123A2">
            <w:pPr>
              <w:pStyle w:val="a9"/>
              <w:tabs>
                <w:tab w:val="left" w:pos="1853"/>
              </w:tabs>
              <w:ind w:firstLine="160"/>
              <w:jc w:val="both"/>
            </w:pPr>
            <w:r w:rsidRPr="0009042C">
              <w:t>Оценка выполнения и оформления практических</w:t>
            </w:r>
            <w:r w:rsidRPr="0009042C">
              <w:tab/>
              <w:t>работ,</w:t>
            </w:r>
          </w:p>
          <w:p w14:paraId="1D4750CC" w14:textId="77777777" w:rsidR="00265ED9" w:rsidRPr="0009042C" w:rsidRDefault="000123A2">
            <w:pPr>
              <w:pStyle w:val="a9"/>
              <w:tabs>
                <w:tab w:val="left" w:pos="1138"/>
                <w:tab w:val="left" w:pos="2376"/>
              </w:tabs>
            </w:pPr>
            <w:r w:rsidRPr="0009042C">
              <w:t>оценка</w:t>
            </w:r>
            <w:r w:rsidRPr="0009042C">
              <w:tab/>
              <w:t>участия</w:t>
            </w:r>
            <w:r w:rsidRPr="0009042C">
              <w:tab/>
              <w:t>в</w:t>
            </w:r>
          </w:p>
          <w:p w14:paraId="53F367CB" w14:textId="77777777" w:rsidR="00265ED9" w:rsidRPr="0009042C" w:rsidRDefault="000123A2">
            <w:pPr>
              <w:pStyle w:val="a9"/>
              <w:tabs>
                <w:tab w:val="right" w:pos="2486"/>
              </w:tabs>
            </w:pPr>
            <w:r w:rsidRPr="0009042C">
              <w:t>семинарах,</w:t>
            </w:r>
            <w:r w:rsidRPr="0009042C">
              <w:tab/>
              <w:t>деловой</w:t>
            </w:r>
          </w:p>
          <w:p w14:paraId="3BE1ADBD" w14:textId="77777777" w:rsidR="00265ED9" w:rsidRPr="0009042C" w:rsidRDefault="000123A2">
            <w:pPr>
              <w:pStyle w:val="a9"/>
              <w:tabs>
                <w:tab w:val="right" w:pos="2482"/>
              </w:tabs>
              <w:ind w:left="160" w:hanging="160"/>
            </w:pPr>
            <w:r w:rsidRPr="0009042C">
              <w:t>игре, оценка</w:t>
            </w:r>
            <w:r w:rsidRPr="0009042C">
              <w:tab/>
              <w:t>решения</w:t>
            </w:r>
          </w:p>
          <w:p w14:paraId="5BD30114" w14:textId="77777777" w:rsidR="00265ED9" w:rsidRPr="0009042C" w:rsidRDefault="000123A2">
            <w:pPr>
              <w:pStyle w:val="a9"/>
              <w:tabs>
                <w:tab w:val="right" w:pos="2467"/>
              </w:tabs>
              <w:jc w:val="both"/>
            </w:pPr>
            <w:r w:rsidRPr="0009042C">
              <w:t>ситуационных</w:t>
            </w:r>
            <w:r w:rsidRPr="0009042C">
              <w:tab/>
              <w:t>задач,</w:t>
            </w:r>
          </w:p>
          <w:p w14:paraId="48DD38CD" w14:textId="77777777" w:rsidR="00265ED9" w:rsidRPr="0009042C" w:rsidRDefault="000123A2">
            <w:pPr>
              <w:pStyle w:val="a9"/>
              <w:jc w:val="both"/>
            </w:pPr>
            <w:r w:rsidRPr="0009042C">
              <w:t>предоставление проекта</w:t>
            </w:r>
          </w:p>
        </w:tc>
      </w:tr>
      <w:tr w:rsidR="00265ED9" w:rsidRPr="0009042C" w14:paraId="6843E420" w14:textId="77777777">
        <w:trPr>
          <w:trHeight w:hRule="exact" w:val="1464"/>
          <w:jc w:val="center"/>
        </w:trPr>
        <w:tc>
          <w:tcPr>
            <w:tcW w:w="3926" w:type="dxa"/>
            <w:tcBorders>
              <w:top w:val="single" w:sz="4" w:space="0" w:color="auto"/>
              <w:left w:val="single" w:sz="4" w:space="0" w:color="auto"/>
              <w:bottom w:val="single" w:sz="4" w:space="0" w:color="auto"/>
            </w:tcBorders>
            <w:shd w:val="clear" w:color="auto" w:fill="auto"/>
            <w:vAlign w:val="bottom"/>
          </w:tcPr>
          <w:p w14:paraId="4381DB23" w14:textId="77777777" w:rsidR="00265ED9" w:rsidRPr="0009042C" w:rsidRDefault="000123A2">
            <w:pPr>
              <w:pStyle w:val="a9"/>
              <w:jc w:val="both"/>
            </w:pPr>
            <w:r w:rsidRPr="0009042C">
              <w:rPr>
                <w:iCs/>
              </w:rPr>
              <w:t>Перечень знаний, осваиваемых в рамках дисциплины:</w:t>
            </w:r>
          </w:p>
          <w:p w14:paraId="67C0A96D" w14:textId="77777777" w:rsidR="00265ED9" w:rsidRPr="0009042C" w:rsidRDefault="000123A2">
            <w:pPr>
              <w:pStyle w:val="a9"/>
              <w:tabs>
                <w:tab w:val="left" w:pos="720"/>
                <w:tab w:val="left" w:pos="2414"/>
              </w:tabs>
              <w:jc w:val="both"/>
            </w:pPr>
            <w:r w:rsidRPr="0009042C">
              <w:rPr>
                <w:iCs/>
              </w:rPr>
              <w:t>-</w:t>
            </w:r>
            <w:r w:rsidRPr="0009042C">
              <w:tab/>
              <w:t>принципы</w:t>
            </w:r>
            <w:r w:rsidRPr="0009042C">
              <w:tab/>
              <w:t>обеспечения</w:t>
            </w:r>
          </w:p>
          <w:p w14:paraId="6530A106" w14:textId="77777777" w:rsidR="00265ED9" w:rsidRPr="0009042C" w:rsidRDefault="000123A2">
            <w:pPr>
              <w:pStyle w:val="a9"/>
              <w:jc w:val="both"/>
            </w:pPr>
            <w:r w:rsidRPr="0009042C">
              <w:t>устойчивости объектов экономики, прогнозирования развития событий</w:t>
            </w:r>
          </w:p>
        </w:tc>
        <w:tc>
          <w:tcPr>
            <w:tcW w:w="2712" w:type="dxa"/>
            <w:vMerge/>
            <w:tcBorders>
              <w:left w:val="single" w:sz="4" w:space="0" w:color="auto"/>
              <w:bottom w:val="single" w:sz="4" w:space="0" w:color="auto"/>
            </w:tcBorders>
            <w:shd w:val="clear" w:color="auto" w:fill="auto"/>
            <w:vAlign w:val="bottom"/>
          </w:tcPr>
          <w:p w14:paraId="159E48A3" w14:textId="77777777" w:rsidR="00265ED9" w:rsidRPr="0009042C" w:rsidRDefault="00265ED9">
            <w:pPr>
              <w:rPr>
                <w:rFonts w:ascii="Times New Roman" w:hAnsi="Times New Roman" w:cs="Times New Roman"/>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74554671" w14:textId="77777777" w:rsidR="00265ED9" w:rsidRPr="0009042C" w:rsidRDefault="000123A2">
            <w:pPr>
              <w:pStyle w:val="a9"/>
              <w:tabs>
                <w:tab w:val="left" w:pos="1694"/>
              </w:tabs>
            </w:pPr>
            <w:r w:rsidRPr="0009042C">
              <w:t>Тестирование, письменные контрольные</w:t>
            </w:r>
            <w:r w:rsidRPr="0009042C">
              <w:tab/>
              <w:t>работы,</w:t>
            </w:r>
          </w:p>
          <w:p w14:paraId="067C43DB" w14:textId="77777777" w:rsidR="00265ED9" w:rsidRPr="0009042C" w:rsidRDefault="000123A2">
            <w:pPr>
              <w:pStyle w:val="a9"/>
            </w:pPr>
            <w:r w:rsidRPr="0009042C">
              <w:t>фронтальный опрос.</w:t>
            </w:r>
          </w:p>
        </w:tc>
      </w:tr>
    </w:tbl>
    <w:p w14:paraId="0F9388FA" w14:textId="77777777" w:rsidR="00265ED9" w:rsidRPr="0009042C" w:rsidRDefault="000123A2">
      <w:pPr>
        <w:pStyle w:val="ab"/>
      </w:pPr>
      <w:r w:rsidRPr="0009042C">
        <w:rPr>
          <w:b w:val="0"/>
          <w:bCs w:val="0"/>
          <w:color w:val="000000"/>
          <w:vertAlign w:val="superscript"/>
        </w:rPr>
        <w:t>3</w:t>
      </w:r>
      <w:r w:rsidRPr="0009042C">
        <w:rPr>
          <w:b w:val="0"/>
          <w:bCs w:val="0"/>
          <w:color w:val="000000"/>
        </w:rPr>
        <w:t xml:space="preserve"> В ходе оценивания могут быть учтены личностные результаты.</w:t>
      </w:r>
      <w:r w:rsidRPr="0009042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926"/>
        <w:gridCol w:w="2712"/>
        <w:gridCol w:w="2722"/>
      </w:tblGrid>
      <w:tr w:rsidR="00265ED9" w:rsidRPr="0009042C" w14:paraId="78D63701" w14:textId="77777777">
        <w:trPr>
          <w:trHeight w:hRule="exact" w:val="10512"/>
          <w:jc w:val="center"/>
        </w:trPr>
        <w:tc>
          <w:tcPr>
            <w:tcW w:w="3926" w:type="dxa"/>
            <w:tcBorders>
              <w:top w:val="single" w:sz="4" w:space="0" w:color="auto"/>
              <w:left w:val="single" w:sz="4" w:space="0" w:color="auto"/>
              <w:bottom w:val="single" w:sz="4" w:space="0" w:color="auto"/>
            </w:tcBorders>
            <w:shd w:val="clear" w:color="auto" w:fill="auto"/>
            <w:vAlign w:val="bottom"/>
          </w:tcPr>
          <w:p w14:paraId="29FAA122" w14:textId="77777777" w:rsidR="00265ED9" w:rsidRPr="0009042C" w:rsidRDefault="000123A2">
            <w:pPr>
              <w:pStyle w:val="a9"/>
              <w:tabs>
                <w:tab w:val="left" w:pos="518"/>
                <w:tab w:val="left" w:pos="1642"/>
                <w:tab w:val="left" w:pos="3322"/>
              </w:tabs>
              <w:jc w:val="both"/>
            </w:pPr>
            <w:r w:rsidRPr="0009042C">
              <w:t>и</w:t>
            </w:r>
            <w:r w:rsidRPr="0009042C">
              <w:tab/>
              <w:t>оценки</w:t>
            </w:r>
            <w:r w:rsidRPr="0009042C">
              <w:tab/>
              <w:t>последствий</w:t>
            </w:r>
            <w:r w:rsidRPr="0009042C">
              <w:tab/>
              <w:t>при</w:t>
            </w:r>
          </w:p>
          <w:p w14:paraId="0F0465AE" w14:textId="77777777" w:rsidR="00265ED9" w:rsidRPr="0009042C" w:rsidRDefault="000123A2">
            <w:pPr>
              <w:pStyle w:val="a9"/>
              <w:tabs>
                <w:tab w:val="left" w:pos="2222"/>
              </w:tabs>
              <w:jc w:val="both"/>
            </w:pPr>
            <w:r w:rsidRPr="0009042C">
              <w:t>техногенных</w:t>
            </w:r>
            <w:r w:rsidRPr="0009042C">
              <w:tab/>
              <w:t>чрезвычайных</w:t>
            </w:r>
          </w:p>
          <w:p w14:paraId="36BD6CE6" w14:textId="77777777" w:rsidR="00265ED9" w:rsidRPr="0009042C" w:rsidRDefault="000123A2">
            <w:pPr>
              <w:pStyle w:val="a9"/>
              <w:tabs>
                <w:tab w:val="left" w:pos="941"/>
                <w:tab w:val="left" w:pos="2088"/>
                <w:tab w:val="left" w:pos="2760"/>
              </w:tabs>
              <w:jc w:val="both"/>
            </w:pPr>
            <w:r w:rsidRPr="0009042C">
              <w:t>ситуациях и стихийных явлениях, в том</w:t>
            </w:r>
            <w:r w:rsidRPr="0009042C">
              <w:tab/>
              <w:t>числе</w:t>
            </w:r>
            <w:r w:rsidRPr="0009042C">
              <w:tab/>
              <w:t>в</w:t>
            </w:r>
            <w:r w:rsidRPr="0009042C">
              <w:tab/>
              <w:t>условиях</w:t>
            </w:r>
          </w:p>
          <w:p w14:paraId="1C077F3C" w14:textId="77777777" w:rsidR="00265ED9" w:rsidRPr="0009042C" w:rsidRDefault="000123A2">
            <w:pPr>
              <w:pStyle w:val="a9"/>
              <w:tabs>
                <w:tab w:val="right" w:pos="1949"/>
                <w:tab w:val="right" w:pos="3691"/>
              </w:tabs>
              <w:jc w:val="both"/>
            </w:pPr>
            <w:r w:rsidRPr="0009042C">
              <w:t>противодействия терроризму как серьезной</w:t>
            </w:r>
            <w:r w:rsidRPr="0009042C">
              <w:tab/>
              <w:t>угрозе</w:t>
            </w:r>
            <w:r w:rsidRPr="0009042C">
              <w:tab/>
              <w:t>национальной</w:t>
            </w:r>
          </w:p>
          <w:p w14:paraId="66A8E5CE" w14:textId="77777777" w:rsidR="00265ED9" w:rsidRPr="0009042C" w:rsidRDefault="000123A2">
            <w:pPr>
              <w:pStyle w:val="a9"/>
              <w:jc w:val="both"/>
            </w:pPr>
            <w:r w:rsidRPr="0009042C">
              <w:t>безопасности России;</w:t>
            </w:r>
          </w:p>
          <w:p w14:paraId="7884F4D6" w14:textId="77777777" w:rsidR="00265ED9" w:rsidRPr="0009042C" w:rsidRDefault="000123A2">
            <w:pPr>
              <w:pStyle w:val="a9"/>
              <w:numPr>
                <w:ilvl w:val="0"/>
                <w:numId w:val="216"/>
              </w:numPr>
              <w:tabs>
                <w:tab w:val="left" w:pos="254"/>
                <w:tab w:val="left" w:pos="1099"/>
                <w:tab w:val="left" w:pos="2698"/>
              </w:tabs>
              <w:jc w:val="both"/>
            </w:pPr>
            <w:r w:rsidRPr="0009042C">
              <w:t>основные виды потенциальных опасностей и их последствия в профессиональной деятельности и быту,</w:t>
            </w:r>
            <w:r w:rsidRPr="0009042C">
              <w:tab/>
              <w:t>принципы</w:t>
            </w:r>
            <w:r w:rsidRPr="0009042C">
              <w:tab/>
              <w:t>снижения</w:t>
            </w:r>
          </w:p>
          <w:p w14:paraId="1FB1B041" w14:textId="77777777" w:rsidR="00265ED9" w:rsidRPr="0009042C" w:rsidRDefault="000123A2">
            <w:pPr>
              <w:pStyle w:val="a9"/>
              <w:jc w:val="both"/>
            </w:pPr>
            <w:r w:rsidRPr="0009042C">
              <w:t>вероятности их реализации;</w:t>
            </w:r>
          </w:p>
          <w:p w14:paraId="7EC3607C" w14:textId="77777777" w:rsidR="00265ED9" w:rsidRPr="0009042C" w:rsidRDefault="000123A2">
            <w:pPr>
              <w:pStyle w:val="a9"/>
              <w:jc w:val="both"/>
            </w:pPr>
            <w:r w:rsidRPr="0009042C">
              <w:t>основы военной службы и обороны государства;</w:t>
            </w:r>
          </w:p>
          <w:p w14:paraId="28598210" w14:textId="77777777" w:rsidR="00265ED9" w:rsidRPr="0009042C" w:rsidRDefault="000123A2">
            <w:pPr>
              <w:pStyle w:val="a9"/>
              <w:numPr>
                <w:ilvl w:val="0"/>
                <w:numId w:val="216"/>
              </w:numPr>
              <w:tabs>
                <w:tab w:val="left" w:pos="254"/>
                <w:tab w:val="left" w:pos="1594"/>
                <w:tab w:val="left" w:pos="2832"/>
              </w:tabs>
              <w:jc w:val="both"/>
            </w:pPr>
            <w:r w:rsidRPr="0009042C">
              <w:t>задачи и основные мероприятия гражданской</w:t>
            </w:r>
            <w:r w:rsidRPr="0009042C">
              <w:tab/>
              <w:t>обороны;</w:t>
            </w:r>
            <w:r w:rsidRPr="0009042C">
              <w:tab/>
              <w:t>способы</w:t>
            </w:r>
          </w:p>
          <w:p w14:paraId="0CDF73F6" w14:textId="77777777" w:rsidR="00265ED9" w:rsidRPr="0009042C" w:rsidRDefault="000123A2">
            <w:pPr>
              <w:pStyle w:val="a9"/>
              <w:tabs>
                <w:tab w:val="left" w:pos="1085"/>
                <w:tab w:val="left" w:pos="2419"/>
                <w:tab w:val="left" w:pos="2942"/>
              </w:tabs>
              <w:jc w:val="both"/>
            </w:pPr>
            <w:r w:rsidRPr="0009042C">
              <w:t>защиты</w:t>
            </w:r>
            <w:r w:rsidRPr="0009042C">
              <w:tab/>
              <w:t>населения</w:t>
            </w:r>
            <w:r w:rsidRPr="0009042C">
              <w:tab/>
              <w:t>от</w:t>
            </w:r>
            <w:r w:rsidRPr="0009042C">
              <w:tab/>
              <w:t>оружия</w:t>
            </w:r>
          </w:p>
          <w:p w14:paraId="7370572A" w14:textId="77777777" w:rsidR="00265ED9" w:rsidRPr="0009042C" w:rsidRDefault="000123A2">
            <w:pPr>
              <w:pStyle w:val="a9"/>
            </w:pPr>
            <w:r w:rsidRPr="0009042C">
              <w:t>массового поражения;</w:t>
            </w:r>
          </w:p>
          <w:p w14:paraId="37CCEC4E" w14:textId="77777777" w:rsidR="00265ED9" w:rsidRPr="0009042C" w:rsidRDefault="000123A2">
            <w:pPr>
              <w:pStyle w:val="a9"/>
              <w:numPr>
                <w:ilvl w:val="0"/>
                <w:numId w:val="216"/>
              </w:numPr>
              <w:tabs>
                <w:tab w:val="left" w:pos="254"/>
              </w:tabs>
              <w:jc w:val="both"/>
            </w:pPr>
            <w:r w:rsidRPr="0009042C">
              <w:t>меры пожарной безопасности и правила безопасного поведения при пожарах;</w:t>
            </w:r>
          </w:p>
          <w:p w14:paraId="4B924487" w14:textId="77777777" w:rsidR="00265ED9" w:rsidRPr="0009042C" w:rsidRDefault="000123A2">
            <w:pPr>
              <w:pStyle w:val="a9"/>
              <w:numPr>
                <w:ilvl w:val="0"/>
                <w:numId w:val="216"/>
              </w:numPr>
              <w:tabs>
                <w:tab w:val="left" w:pos="254"/>
              </w:tabs>
              <w:jc w:val="both"/>
            </w:pPr>
            <w:r w:rsidRPr="0009042C">
              <w:t>организацию и порядок призыва граждан на военную службу и поступления на нее в добровольном порядке;</w:t>
            </w:r>
          </w:p>
          <w:p w14:paraId="455BC0DD" w14:textId="77777777" w:rsidR="00265ED9" w:rsidRPr="0009042C" w:rsidRDefault="000123A2">
            <w:pPr>
              <w:pStyle w:val="a9"/>
              <w:numPr>
                <w:ilvl w:val="0"/>
                <w:numId w:val="216"/>
              </w:numPr>
              <w:tabs>
                <w:tab w:val="left" w:pos="254"/>
                <w:tab w:val="left" w:pos="350"/>
              </w:tabs>
              <w:jc w:val="both"/>
            </w:pPr>
            <w:r w:rsidRPr="0009042C">
              <w:t>основные виды вооружения,</w:t>
            </w:r>
          </w:p>
          <w:p w14:paraId="6C02C59C" w14:textId="77777777" w:rsidR="00265ED9" w:rsidRPr="0009042C" w:rsidRDefault="000123A2">
            <w:pPr>
              <w:pStyle w:val="a9"/>
              <w:tabs>
                <w:tab w:val="left" w:pos="1814"/>
                <w:tab w:val="left" w:pos="3461"/>
              </w:tabs>
              <w:jc w:val="both"/>
            </w:pPr>
            <w:r w:rsidRPr="0009042C">
              <w:t>военной техники и специального снаряжения,</w:t>
            </w:r>
            <w:r w:rsidRPr="0009042C">
              <w:tab/>
              <w:t>состоящих</w:t>
            </w:r>
            <w:r w:rsidRPr="0009042C">
              <w:tab/>
              <w:t>на</w:t>
            </w:r>
          </w:p>
          <w:p w14:paraId="4163DE05" w14:textId="77777777" w:rsidR="00265ED9" w:rsidRPr="0009042C" w:rsidRDefault="000123A2">
            <w:pPr>
              <w:pStyle w:val="a9"/>
              <w:tabs>
                <w:tab w:val="left" w:pos="2112"/>
              </w:tabs>
              <w:jc w:val="both"/>
            </w:pPr>
            <w:r w:rsidRPr="0009042C">
              <w:t>вооружении (оснащении) воинских подразделений, в которых имеются военно-учетные</w:t>
            </w:r>
            <w:r w:rsidRPr="0009042C">
              <w:tab/>
              <w:t>специальности,</w:t>
            </w:r>
          </w:p>
          <w:p w14:paraId="2F493278" w14:textId="77777777" w:rsidR="00265ED9" w:rsidRPr="0009042C" w:rsidRDefault="000123A2">
            <w:pPr>
              <w:pStyle w:val="a9"/>
              <w:tabs>
                <w:tab w:val="left" w:pos="2280"/>
                <w:tab w:val="left" w:pos="3326"/>
              </w:tabs>
              <w:jc w:val="both"/>
            </w:pPr>
            <w:r w:rsidRPr="0009042C">
              <w:t>родственные специальностям СПО; - область применения получаемых профессиональных</w:t>
            </w:r>
            <w:r w:rsidRPr="0009042C">
              <w:tab/>
              <w:t>знаний</w:t>
            </w:r>
            <w:r w:rsidRPr="0009042C">
              <w:tab/>
              <w:t>при</w:t>
            </w:r>
          </w:p>
          <w:p w14:paraId="2621F877" w14:textId="77777777" w:rsidR="00265ED9" w:rsidRPr="0009042C" w:rsidRDefault="000123A2">
            <w:pPr>
              <w:pStyle w:val="a9"/>
              <w:jc w:val="both"/>
            </w:pPr>
            <w:r w:rsidRPr="0009042C">
              <w:t>исполнении обязанностей военной службы;</w:t>
            </w:r>
          </w:p>
          <w:p w14:paraId="0045C307" w14:textId="77777777" w:rsidR="00265ED9" w:rsidRPr="0009042C" w:rsidRDefault="000123A2">
            <w:pPr>
              <w:pStyle w:val="a9"/>
              <w:numPr>
                <w:ilvl w:val="0"/>
                <w:numId w:val="216"/>
              </w:numPr>
              <w:tabs>
                <w:tab w:val="left" w:pos="254"/>
              </w:tabs>
              <w:jc w:val="both"/>
            </w:pPr>
            <w:r w:rsidRPr="0009042C">
              <w:t>порядок и правила оказания первой помощи пострадавшим.</w:t>
            </w:r>
          </w:p>
        </w:tc>
        <w:tc>
          <w:tcPr>
            <w:tcW w:w="2712" w:type="dxa"/>
            <w:tcBorders>
              <w:top w:val="single" w:sz="4" w:space="0" w:color="auto"/>
              <w:left w:val="single" w:sz="4" w:space="0" w:color="auto"/>
              <w:bottom w:val="single" w:sz="4" w:space="0" w:color="auto"/>
            </w:tcBorders>
            <w:shd w:val="clear" w:color="auto" w:fill="auto"/>
          </w:tcPr>
          <w:p w14:paraId="0F579633" w14:textId="77777777" w:rsidR="00265ED9" w:rsidRPr="0009042C" w:rsidRDefault="000123A2">
            <w:pPr>
              <w:pStyle w:val="a9"/>
              <w:tabs>
                <w:tab w:val="right" w:pos="2482"/>
              </w:tabs>
            </w:pPr>
            <w:r w:rsidRPr="0009042C">
              <w:t>предусмотренных программой</w:t>
            </w:r>
            <w:r w:rsidRPr="0009042C">
              <w:tab/>
              <w:t>обучения</w:t>
            </w:r>
          </w:p>
          <w:p w14:paraId="2E29CDEA" w14:textId="77777777" w:rsidR="00265ED9" w:rsidRPr="0009042C" w:rsidRDefault="000123A2">
            <w:pPr>
              <w:pStyle w:val="a9"/>
              <w:tabs>
                <w:tab w:val="right" w:pos="2491"/>
              </w:tabs>
            </w:pPr>
            <w:r w:rsidRPr="0009042C">
              <w:t>учебных</w:t>
            </w:r>
            <w:r w:rsidRPr="0009042C">
              <w:tab/>
              <w:t>заданий</w:t>
            </w:r>
          </w:p>
          <w:p w14:paraId="14CD525F" w14:textId="77777777" w:rsidR="00265ED9" w:rsidRPr="0009042C" w:rsidRDefault="000123A2">
            <w:pPr>
              <w:pStyle w:val="a9"/>
              <w:tabs>
                <w:tab w:val="right" w:pos="2482"/>
              </w:tabs>
            </w:pPr>
            <w:r w:rsidRPr="0009042C">
              <w:t>выполнено, некоторые из</w:t>
            </w:r>
            <w:r w:rsidRPr="0009042C">
              <w:tab/>
              <w:t>выполненных</w:t>
            </w:r>
          </w:p>
          <w:p w14:paraId="23DDD3B1" w14:textId="77777777" w:rsidR="00265ED9" w:rsidRPr="0009042C" w:rsidRDefault="000123A2">
            <w:pPr>
              <w:pStyle w:val="a9"/>
              <w:tabs>
                <w:tab w:val="right" w:pos="2496"/>
              </w:tabs>
            </w:pPr>
            <w:r w:rsidRPr="0009042C">
              <w:t>заданий</w:t>
            </w:r>
            <w:r w:rsidRPr="0009042C">
              <w:tab/>
              <w:t>содержат</w:t>
            </w:r>
          </w:p>
          <w:p w14:paraId="100EE43A" w14:textId="77777777" w:rsidR="00265ED9" w:rsidRPr="0009042C" w:rsidRDefault="000123A2">
            <w:pPr>
              <w:pStyle w:val="a9"/>
              <w:tabs>
                <w:tab w:val="left" w:pos="1018"/>
              </w:tabs>
            </w:pPr>
            <w:r w:rsidRPr="0009042C">
              <w:t>ошибки. «Неудовлетворительно» -</w:t>
            </w:r>
            <w:r w:rsidRPr="0009042C">
              <w:tab/>
              <w:t>теоретическое</w:t>
            </w:r>
          </w:p>
          <w:p w14:paraId="26563E05" w14:textId="77777777" w:rsidR="00265ED9" w:rsidRPr="0009042C" w:rsidRDefault="000123A2">
            <w:pPr>
              <w:pStyle w:val="a9"/>
              <w:tabs>
                <w:tab w:val="left" w:pos="2266"/>
              </w:tabs>
            </w:pPr>
            <w:r w:rsidRPr="0009042C">
              <w:t>содержание курса не освоено, необходимые умения</w:t>
            </w:r>
            <w:r w:rsidRPr="0009042C">
              <w:tab/>
              <w:t>не</w:t>
            </w:r>
          </w:p>
          <w:p w14:paraId="5595FB17" w14:textId="77777777" w:rsidR="00265ED9" w:rsidRPr="0009042C" w:rsidRDefault="000123A2">
            <w:pPr>
              <w:pStyle w:val="a9"/>
              <w:tabs>
                <w:tab w:val="left" w:pos="1550"/>
              </w:tabs>
            </w:pPr>
            <w:r w:rsidRPr="0009042C">
              <w:t>сформированы, выполненные учебные задания</w:t>
            </w:r>
            <w:r w:rsidRPr="0009042C">
              <w:tab/>
              <w:t>содержат</w:t>
            </w:r>
          </w:p>
          <w:p w14:paraId="75CE80D0" w14:textId="77777777" w:rsidR="00265ED9" w:rsidRPr="0009042C" w:rsidRDefault="000123A2">
            <w:pPr>
              <w:pStyle w:val="a9"/>
            </w:pPr>
            <w:r w:rsidRPr="0009042C">
              <w:t>грубые ошибки.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E309524" w14:textId="77777777" w:rsidR="00265ED9" w:rsidRPr="0009042C" w:rsidRDefault="000123A2">
            <w:pPr>
              <w:pStyle w:val="a9"/>
            </w:pPr>
            <w:r w:rsidRPr="0009042C">
              <w:t>Выполнение презентаций, подготовка видеороликов, рефератов</w:t>
            </w:r>
          </w:p>
        </w:tc>
      </w:tr>
    </w:tbl>
    <w:p w14:paraId="4D0912A8" w14:textId="77777777" w:rsidR="00265ED9" w:rsidRPr="0009042C" w:rsidRDefault="00265ED9">
      <w:pPr>
        <w:rPr>
          <w:rFonts w:ascii="Times New Roman" w:hAnsi="Times New Roman" w:cs="Times New Roman"/>
        </w:rPr>
        <w:sectPr w:rsidR="00265ED9" w:rsidRPr="0009042C">
          <w:headerReference w:type="default" r:id="rId240"/>
          <w:footerReference w:type="default" r:id="rId241"/>
          <w:footnotePr>
            <w:numFmt w:val="upperRoman"/>
          </w:footnotePr>
          <w:pgSz w:w="11900" w:h="16840"/>
          <w:pgMar w:top="943" w:right="820" w:bottom="1191" w:left="1668" w:header="515" w:footer="3" w:gutter="0"/>
          <w:cols w:space="720"/>
          <w:noEndnote/>
          <w:docGrid w:linePitch="360"/>
        </w:sectPr>
      </w:pPr>
    </w:p>
    <w:p w14:paraId="701D8315" w14:textId="77777777" w:rsidR="00265ED9" w:rsidRPr="0009042C" w:rsidRDefault="000123A2">
      <w:pPr>
        <w:pStyle w:val="1"/>
        <w:framePr w:w="2395" w:h="312" w:wrap="none" w:hAnchor="page" w:x="8678" w:y="1"/>
        <w:ind w:firstLine="0"/>
      </w:pPr>
      <w:r w:rsidRPr="0009042C">
        <w:rPr>
          <w:b/>
          <w:bCs/>
          <w:iCs/>
        </w:rPr>
        <w:t>36.02.01 Ветеринария</w:t>
      </w:r>
    </w:p>
    <w:p w14:paraId="373AA47B" w14:textId="5C539EEB" w:rsidR="00265ED9" w:rsidRPr="0009042C" w:rsidRDefault="00B93D64">
      <w:pPr>
        <w:pStyle w:val="1"/>
        <w:framePr w:w="7781" w:h="317" w:wrap="none" w:hAnchor="page" w:x="2481" w:y="4955"/>
        <w:ind w:firstLine="0"/>
      </w:pPr>
      <w:r>
        <w:rPr>
          <w:b/>
          <w:bCs/>
        </w:rPr>
        <w:t xml:space="preserve">РАБОЧАЯ ПРОГРАММА </w:t>
      </w:r>
      <w:r w:rsidR="000123A2" w:rsidRPr="0009042C">
        <w:rPr>
          <w:b/>
          <w:bCs/>
        </w:rPr>
        <w:t xml:space="preserve"> УЧЕБНОЙ ДИСЦИПЛИНЫ</w:t>
      </w:r>
    </w:p>
    <w:p w14:paraId="5FC4D33B" w14:textId="77777777" w:rsidR="00265ED9" w:rsidRPr="0009042C" w:rsidRDefault="000123A2">
      <w:pPr>
        <w:pStyle w:val="1"/>
        <w:framePr w:w="4694" w:h="307" w:wrap="none" w:hAnchor="page" w:x="4026" w:y="6006"/>
        <w:ind w:firstLine="0"/>
      </w:pPr>
      <w:r w:rsidRPr="0009042C">
        <w:rPr>
          <w:b/>
          <w:bCs/>
          <w:iCs/>
          <w:u w:val="single"/>
        </w:rPr>
        <w:t>«ОПЦ. 02 Латинский язык в ветеринарии»</w:t>
      </w:r>
    </w:p>
    <w:p w14:paraId="1CE86264" w14:textId="77777777" w:rsidR="00265ED9" w:rsidRPr="0009042C" w:rsidRDefault="000123A2">
      <w:pPr>
        <w:pStyle w:val="1"/>
        <w:framePr w:w="682" w:h="274" w:wrap="none" w:hAnchor="page" w:x="6028" w:y="13671"/>
        <w:ind w:firstLine="0"/>
      </w:pPr>
      <w:r w:rsidRPr="0009042C">
        <w:rPr>
          <w:b/>
          <w:bCs/>
          <w:iCs/>
        </w:rPr>
        <w:t>2022 г.</w:t>
      </w:r>
    </w:p>
    <w:p w14:paraId="1A1355A5" w14:textId="77777777" w:rsidR="00265ED9" w:rsidRPr="0009042C" w:rsidRDefault="00265ED9">
      <w:pPr>
        <w:spacing w:line="360" w:lineRule="exact"/>
        <w:rPr>
          <w:rFonts w:ascii="Times New Roman" w:hAnsi="Times New Roman" w:cs="Times New Roman"/>
        </w:rPr>
      </w:pPr>
    </w:p>
    <w:p w14:paraId="72C96112" w14:textId="77777777" w:rsidR="00265ED9" w:rsidRPr="0009042C" w:rsidRDefault="00265ED9">
      <w:pPr>
        <w:spacing w:line="360" w:lineRule="exact"/>
        <w:rPr>
          <w:rFonts w:ascii="Times New Roman" w:hAnsi="Times New Roman" w:cs="Times New Roman"/>
        </w:rPr>
      </w:pPr>
    </w:p>
    <w:p w14:paraId="329DF058" w14:textId="77777777" w:rsidR="00265ED9" w:rsidRPr="0009042C" w:rsidRDefault="00265ED9">
      <w:pPr>
        <w:spacing w:line="360" w:lineRule="exact"/>
        <w:rPr>
          <w:rFonts w:ascii="Times New Roman" w:hAnsi="Times New Roman" w:cs="Times New Roman"/>
        </w:rPr>
      </w:pPr>
    </w:p>
    <w:p w14:paraId="701A1CBC" w14:textId="77777777" w:rsidR="00265ED9" w:rsidRPr="0009042C" w:rsidRDefault="00265ED9">
      <w:pPr>
        <w:spacing w:line="360" w:lineRule="exact"/>
        <w:rPr>
          <w:rFonts w:ascii="Times New Roman" w:hAnsi="Times New Roman" w:cs="Times New Roman"/>
        </w:rPr>
      </w:pPr>
    </w:p>
    <w:p w14:paraId="34CD3E0D" w14:textId="77777777" w:rsidR="00265ED9" w:rsidRPr="0009042C" w:rsidRDefault="00265ED9">
      <w:pPr>
        <w:spacing w:line="360" w:lineRule="exact"/>
        <w:rPr>
          <w:rFonts w:ascii="Times New Roman" w:hAnsi="Times New Roman" w:cs="Times New Roman"/>
        </w:rPr>
      </w:pPr>
    </w:p>
    <w:p w14:paraId="40D245F9" w14:textId="77777777" w:rsidR="00265ED9" w:rsidRPr="0009042C" w:rsidRDefault="00265ED9">
      <w:pPr>
        <w:spacing w:line="360" w:lineRule="exact"/>
        <w:rPr>
          <w:rFonts w:ascii="Times New Roman" w:hAnsi="Times New Roman" w:cs="Times New Roman"/>
        </w:rPr>
      </w:pPr>
    </w:p>
    <w:p w14:paraId="5DD345B6" w14:textId="77777777" w:rsidR="00265ED9" w:rsidRPr="0009042C" w:rsidRDefault="00265ED9">
      <w:pPr>
        <w:spacing w:line="360" w:lineRule="exact"/>
        <w:rPr>
          <w:rFonts w:ascii="Times New Roman" w:hAnsi="Times New Roman" w:cs="Times New Roman"/>
        </w:rPr>
      </w:pPr>
    </w:p>
    <w:p w14:paraId="0D26324F" w14:textId="77777777" w:rsidR="00265ED9" w:rsidRPr="0009042C" w:rsidRDefault="00265ED9">
      <w:pPr>
        <w:spacing w:line="360" w:lineRule="exact"/>
        <w:rPr>
          <w:rFonts w:ascii="Times New Roman" w:hAnsi="Times New Roman" w:cs="Times New Roman"/>
        </w:rPr>
      </w:pPr>
    </w:p>
    <w:p w14:paraId="0D64B65A" w14:textId="77777777" w:rsidR="00265ED9" w:rsidRPr="0009042C" w:rsidRDefault="00265ED9">
      <w:pPr>
        <w:spacing w:line="360" w:lineRule="exact"/>
        <w:rPr>
          <w:rFonts w:ascii="Times New Roman" w:hAnsi="Times New Roman" w:cs="Times New Roman"/>
        </w:rPr>
      </w:pPr>
    </w:p>
    <w:p w14:paraId="6BB45044" w14:textId="77777777" w:rsidR="00265ED9" w:rsidRPr="0009042C" w:rsidRDefault="00265ED9">
      <w:pPr>
        <w:spacing w:line="360" w:lineRule="exact"/>
        <w:rPr>
          <w:rFonts w:ascii="Times New Roman" w:hAnsi="Times New Roman" w:cs="Times New Roman"/>
        </w:rPr>
      </w:pPr>
    </w:p>
    <w:p w14:paraId="7F783C08" w14:textId="77777777" w:rsidR="00265ED9" w:rsidRPr="0009042C" w:rsidRDefault="00265ED9">
      <w:pPr>
        <w:spacing w:line="360" w:lineRule="exact"/>
        <w:rPr>
          <w:rFonts w:ascii="Times New Roman" w:hAnsi="Times New Roman" w:cs="Times New Roman"/>
        </w:rPr>
      </w:pPr>
    </w:p>
    <w:p w14:paraId="42A3FE82" w14:textId="77777777" w:rsidR="00265ED9" w:rsidRPr="0009042C" w:rsidRDefault="00265ED9">
      <w:pPr>
        <w:spacing w:line="360" w:lineRule="exact"/>
        <w:rPr>
          <w:rFonts w:ascii="Times New Roman" w:hAnsi="Times New Roman" w:cs="Times New Roman"/>
        </w:rPr>
      </w:pPr>
    </w:p>
    <w:p w14:paraId="2867A7F4" w14:textId="77777777" w:rsidR="00265ED9" w:rsidRPr="0009042C" w:rsidRDefault="00265ED9">
      <w:pPr>
        <w:spacing w:line="360" w:lineRule="exact"/>
        <w:rPr>
          <w:rFonts w:ascii="Times New Roman" w:hAnsi="Times New Roman" w:cs="Times New Roman"/>
        </w:rPr>
      </w:pPr>
    </w:p>
    <w:p w14:paraId="2BA3169B" w14:textId="77777777" w:rsidR="00265ED9" w:rsidRPr="0009042C" w:rsidRDefault="00265ED9">
      <w:pPr>
        <w:spacing w:line="360" w:lineRule="exact"/>
        <w:rPr>
          <w:rFonts w:ascii="Times New Roman" w:hAnsi="Times New Roman" w:cs="Times New Roman"/>
        </w:rPr>
      </w:pPr>
    </w:p>
    <w:p w14:paraId="2AA6FF6B" w14:textId="77777777" w:rsidR="00265ED9" w:rsidRPr="0009042C" w:rsidRDefault="00265ED9">
      <w:pPr>
        <w:spacing w:line="360" w:lineRule="exact"/>
        <w:rPr>
          <w:rFonts w:ascii="Times New Roman" w:hAnsi="Times New Roman" w:cs="Times New Roman"/>
        </w:rPr>
      </w:pPr>
    </w:p>
    <w:p w14:paraId="63A16DCE" w14:textId="77777777" w:rsidR="00265ED9" w:rsidRPr="0009042C" w:rsidRDefault="00265ED9">
      <w:pPr>
        <w:spacing w:line="360" w:lineRule="exact"/>
        <w:rPr>
          <w:rFonts w:ascii="Times New Roman" w:hAnsi="Times New Roman" w:cs="Times New Roman"/>
        </w:rPr>
      </w:pPr>
    </w:p>
    <w:p w14:paraId="42FE720B" w14:textId="77777777" w:rsidR="00265ED9" w:rsidRPr="0009042C" w:rsidRDefault="00265ED9">
      <w:pPr>
        <w:spacing w:line="360" w:lineRule="exact"/>
        <w:rPr>
          <w:rFonts w:ascii="Times New Roman" w:hAnsi="Times New Roman" w:cs="Times New Roman"/>
        </w:rPr>
      </w:pPr>
    </w:p>
    <w:p w14:paraId="3669F3A7" w14:textId="77777777" w:rsidR="00265ED9" w:rsidRPr="0009042C" w:rsidRDefault="00265ED9">
      <w:pPr>
        <w:spacing w:line="360" w:lineRule="exact"/>
        <w:rPr>
          <w:rFonts w:ascii="Times New Roman" w:hAnsi="Times New Roman" w:cs="Times New Roman"/>
        </w:rPr>
      </w:pPr>
    </w:p>
    <w:p w14:paraId="19B5177A" w14:textId="77777777" w:rsidR="00265ED9" w:rsidRPr="0009042C" w:rsidRDefault="00265ED9">
      <w:pPr>
        <w:spacing w:line="360" w:lineRule="exact"/>
        <w:rPr>
          <w:rFonts w:ascii="Times New Roman" w:hAnsi="Times New Roman" w:cs="Times New Roman"/>
        </w:rPr>
      </w:pPr>
    </w:p>
    <w:p w14:paraId="53525393" w14:textId="77777777" w:rsidR="00265ED9" w:rsidRPr="0009042C" w:rsidRDefault="00265ED9">
      <w:pPr>
        <w:spacing w:line="360" w:lineRule="exact"/>
        <w:rPr>
          <w:rFonts w:ascii="Times New Roman" w:hAnsi="Times New Roman" w:cs="Times New Roman"/>
        </w:rPr>
      </w:pPr>
    </w:p>
    <w:p w14:paraId="185D0758" w14:textId="77777777" w:rsidR="00265ED9" w:rsidRPr="0009042C" w:rsidRDefault="00265ED9">
      <w:pPr>
        <w:spacing w:line="360" w:lineRule="exact"/>
        <w:rPr>
          <w:rFonts w:ascii="Times New Roman" w:hAnsi="Times New Roman" w:cs="Times New Roman"/>
        </w:rPr>
      </w:pPr>
    </w:p>
    <w:p w14:paraId="43EF85BF" w14:textId="77777777" w:rsidR="00265ED9" w:rsidRPr="0009042C" w:rsidRDefault="00265ED9">
      <w:pPr>
        <w:spacing w:line="360" w:lineRule="exact"/>
        <w:rPr>
          <w:rFonts w:ascii="Times New Roman" w:hAnsi="Times New Roman" w:cs="Times New Roman"/>
        </w:rPr>
      </w:pPr>
    </w:p>
    <w:p w14:paraId="56EAD4DD" w14:textId="77777777" w:rsidR="00265ED9" w:rsidRPr="0009042C" w:rsidRDefault="00265ED9">
      <w:pPr>
        <w:spacing w:line="360" w:lineRule="exact"/>
        <w:rPr>
          <w:rFonts w:ascii="Times New Roman" w:hAnsi="Times New Roman" w:cs="Times New Roman"/>
        </w:rPr>
      </w:pPr>
    </w:p>
    <w:p w14:paraId="09F51262" w14:textId="77777777" w:rsidR="00265ED9" w:rsidRPr="0009042C" w:rsidRDefault="00265ED9">
      <w:pPr>
        <w:spacing w:line="360" w:lineRule="exact"/>
        <w:rPr>
          <w:rFonts w:ascii="Times New Roman" w:hAnsi="Times New Roman" w:cs="Times New Roman"/>
        </w:rPr>
      </w:pPr>
    </w:p>
    <w:p w14:paraId="19CEE2E4" w14:textId="77777777" w:rsidR="00265ED9" w:rsidRPr="0009042C" w:rsidRDefault="00265ED9">
      <w:pPr>
        <w:spacing w:line="360" w:lineRule="exact"/>
        <w:rPr>
          <w:rFonts w:ascii="Times New Roman" w:hAnsi="Times New Roman" w:cs="Times New Roman"/>
        </w:rPr>
      </w:pPr>
    </w:p>
    <w:p w14:paraId="30E2FB87" w14:textId="77777777" w:rsidR="00265ED9" w:rsidRPr="0009042C" w:rsidRDefault="00265ED9">
      <w:pPr>
        <w:spacing w:line="360" w:lineRule="exact"/>
        <w:rPr>
          <w:rFonts w:ascii="Times New Roman" w:hAnsi="Times New Roman" w:cs="Times New Roman"/>
        </w:rPr>
      </w:pPr>
    </w:p>
    <w:p w14:paraId="0ED83473" w14:textId="77777777" w:rsidR="00265ED9" w:rsidRPr="0009042C" w:rsidRDefault="00265ED9">
      <w:pPr>
        <w:spacing w:line="360" w:lineRule="exact"/>
        <w:rPr>
          <w:rFonts w:ascii="Times New Roman" w:hAnsi="Times New Roman" w:cs="Times New Roman"/>
        </w:rPr>
      </w:pPr>
    </w:p>
    <w:p w14:paraId="1760E16B" w14:textId="77777777" w:rsidR="00265ED9" w:rsidRPr="0009042C" w:rsidRDefault="00265ED9">
      <w:pPr>
        <w:spacing w:line="360" w:lineRule="exact"/>
        <w:rPr>
          <w:rFonts w:ascii="Times New Roman" w:hAnsi="Times New Roman" w:cs="Times New Roman"/>
        </w:rPr>
      </w:pPr>
    </w:p>
    <w:p w14:paraId="7AB47DD7" w14:textId="77777777" w:rsidR="00265ED9" w:rsidRPr="0009042C" w:rsidRDefault="00265ED9">
      <w:pPr>
        <w:spacing w:line="360" w:lineRule="exact"/>
        <w:rPr>
          <w:rFonts w:ascii="Times New Roman" w:hAnsi="Times New Roman" w:cs="Times New Roman"/>
        </w:rPr>
      </w:pPr>
    </w:p>
    <w:p w14:paraId="794C953E" w14:textId="77777777" w:rsidR="00265ED9" w:rsidRPr="0009042C" w:rsidRDefault="00265ED9">
      <w:pPr>
        <w:spacing w:line="360" w:lineRule="exact"/>
        <w:rPr>
          <w:rFonts w:ascii="Times New Roman" w:hAnsi="Times New Roman" w:cs="Times New Roman"/>
        </w:rPr>
      </w:pPr>
    </w:p>
    <w:p w14:paraId="0A065A59" w14:textId="77777777" w:rsidR="00265ED9" w:rsidRPr="0009042C" w:rsidRDefault="00265ED9">
      <w:pPr>
        <w:spacing w:line="360" w:lineRule="exact"/>
        <w:rPr>
          <w:rFonts w:ascii="Times New Roman" w:hAnsi="Times New Roman" w:cs="Times New Roman"/>
        </w:rPr>
      </w:pPr>
    </w:p>
    <w:p w14:paraId="30C4AE52" w14:textId="77777777" w:rsidR="00265ED9" w:rsidRPr="0009042C" w:rsidRDefault="00265ED9">
      <w:pPr>
        <w:spacing w:line="360" w:lineRule="exact"/>
        <w:rPr>
          <w:rFonts w:ascii="Times New Roman" w:hAnsi="Times New Roman" w:cs="Times New Roman"/>
        </w:rPr>
      </w:pPr>
    </w:p>
    <w:p w14:paraId="04605D27" w14:textId="77777777" w:rsidR="00265ED9" w:rsidRPr="0009042C" w:rsidRDefault="00265ED9">
      <w:pPr>
        <w:spacing w:line="360" w:lineRule="exact"/>
        <w:rPr>
          <w:rFonts w:ascii="Times New Roman" w:hAnsi="Times New Roman" w:cs="Times New Roman"/>
        </w:rPr>
      </w:pPr>
    </w:p>
    <w:p w14:paraId="7FE26114" w14:textId="77777777" w:rsidR="00265ED9" w:rsidRPr="0009042C" w:rsidRDefault="00265ED9">
      <w:pPr>
        <w:spacing w:line="360" w:lineRule="exact"/>
        <w:rPr>
          <w:rFonts w:ascii="Times New Roman" w:hAnsi="Times New Roman" w:cs="Times New Roman"/>
        </w:rPr>
      </w:pPr>
    </w:p>
    <w:p w14:paraId="2AB33A26" w14:textId="77777777" w:rsidR="00265ED9" w:rsidRPr="0009042C" w:rsidRDefault="00265ED9">
      <w:pPr>
        <w:spacing w:line="360" w:lineRule="exact"/>
        <w:rPr>
          <w:rFonts w:ascii="Times New Roman" w:hAnsi="Times New Roman" w:cs="Times New Roman"/>
        </w:rPr>
      </w:pPr>
    </w:p>
    <w:p w14:paraId="38CA7D47" w14:textId="77777777" w:rsidR="00265ED9" w:rsidRPr="0009042C" w:rsidRDefault="00265ED9">
      <w:pPr>
        <w:spacing w:line="360" w:lineRule="exact"/>
        <w:rPr>
          <w:rFonts w:ascii="Times New Roman" w:hAnsi="Times New Roman" w:cs="Times New Roman"/>
        </w:rPr>
      </w:pPr>
    </w:p>
    <w:p w14:paraId="4B34CC7B" w14:textId="77777777" w:rsidR="00265ED9" w:rsidRPr="0009042C" w:rsidRDefault="00265ED9">
      <w:pPr>
        <w:spacing w:line="360" w:lineRule="exact"/>
        <w:rPr>
          <w:rFonts w:ascii="Times New Roman" w:hAnsi="Times New Roman" w:cs="Times New Roman"/>
        </w:rPr>
      </w:pPr>
    </w:p>
    <w:p w14:paraId="439573A9" w14:textId="77777777" w:rsidR="00265ED9" w:rsidRPr="0009042C" w:rsidRDefault="00265ED9">
      <w:pPr>
        <w:spacing w:after="623" w:line="1" w:lineRule="exact"/>
        <w:rPr>
          <w:rFonts w:ascii="Times New Roman" w:hAnsi="Times New Roman" w:cs="Times New Roman"/>
        </w:rPr>
      </w:pPr>
    </w:p>
    <w:p w14:paraId="5782E03A" w14:textId="77777777" w:rsidR="00265ED9" w:rsidRPr="0009042C" w:rsidRDefault="00265ED9">
      <w:pPr>
        <w:spacing w:line="1" w:lineRule="exact"/>
        <w:rPr>
          <w:rFonts w:ascii="Times New Roman" w:hAnsi="Times New Roman" w:cs="Times New Roman"/>
        </w:rPr>
        <w:sectPr w:rsidR="00265ED9" w:rsidRPr="0009042C">
          <w:headerReference w:type="default" r:id="rId242"/>
          <w:footerReference w:type="default" r:id="rId243"/>
          <w:footnotePr>
            <w:numFmt w:val="upperRoman"/>
          </w:footnotePr>
          <w:pgSz w:w="11900" w:h="16840"/>
          <w:pgMar w:top="1129" w:right="828" w:bottom="1129" w:left="2480" w:header="701" w:footer="701" w:gutter="0"/>
          <w:pgNumType w:start="371"/>
          <w:cols w:space="720"/>
          <w:noEndnote/>
          <w:docGrid w:linePitch="360"/>
        </w:sectPr>
      </w:pPr>
    </w:p>
    <w:p w14:paraId="52E0F5FF" w14:textId="77777777" w:rsidR="00265ED9" w:rsidRPr="0009042C" w:rsidRDefault="000123A2">
      <w:pPr>
        <w:pStyle w:val="1"/>
        <w:spacing w:after="740"/>
        <w:ind w:firstLine="0"/>
        <w:jc w:val="center"/>
      </w:pPr>
      <w:r w:rsidRPr="0009042C">
        <w:rPr>
          <w:b/>
          <w:bCs/>
          <w:iCs/>
        </w:rPr>
        <w:t>СОДЕРЖАНИЕ</w:t>
      </w:r>
    </w:p>
    <w:p w14:paraId="1B4A2B2E" w14:textId="77777777" w:rsidR="00265ED9" w:rsidRPr="0009042C" w:rsidRDefault="000123A2">
      <w:pPr>
        <w:pStyle w:val="1"/>
        <w:numPr>
          <w:ilvl w:val="0"/>
          <w:numId w:val="217"/>
        </w:numPr>
        <w:tabs>
          <w:tab w:val="left" w:pos="935"/>
        </w:tabs>
        <w:spacing w:after="180" w:line="276" w:lineRule="auto"/>
        <w:ind w:left="940" w:hanging="360"/>
      </w:pPr>
      <w:r w:rsidRPr="0009042C">
        <w:rPr>
          <w:b/>
          <w:bCs/>
        </w:rPr>
        <w:t>ОБЩАЯ ХАРАКТЕРИСТИКА ПРИМЕРНОЙ РАБОЧЕЙ ПРОГРАММЫ УЧЕБНОЙ ДИСЦИПЛИНЫ</w:t>
      </w:r>
    </w:p>
    <w:p w14:paraId="07673AA3" w14:textId="77777777" w:rsidR="00265ED9" w:rsidRPr="0009042C" w:rsidRDefault="000123A2">
      <w:pPr>
        <w:pStyle w:val="1"/>
        <w:numPr>
          <w:ilvl w:val="0"/>
          <w:numId w:val="217"/>
        </w:numPr>
        <w:tabs>
          <w:tab w:val="left" w:pos="943"/>
        </w:tabs>
        <w:spacing w:after="180" w:line="276" w:lineRule="auto"/>
        <w:ind w:left="940" w:hanging="360"/>
        <w:jc w:val="both"/>
      </w:pPr>
      <w:r w:rsidRPr="0009042C">
        <w:rPr>
          <w:b/>
          <w:bCs/>
        </w:rPr>
        <w:t>СТРУКТУРА И СОДЕРЖАНИЕ УЧЕБНОЙ ДИСЦИПЛИНЫ</w:t>
      </w:r>
    </w:p>
    <w:p w14:paraId="1E41382A" w14:textId="77777777" w:rsidR="00265ED9" w:rsidRPr="0009042C" w:rsidRDefault="000123A2">
      <w:pPr>
        <w:pStyle w:val="1"/>
        <w:numPr>
          <w:ilvl w:val="0"/>
          <w:numId w:val="217"/>
        </w:numPr>
        <w:tabs>
          <w:tab w:val="left" w:pos="943"/>
        </w:tabs>
        <w:spacing w:after="180" w:line="276" w:lineRule="auto"/>
        <w:ind w:firstLine="580"/>
      </w:pPr>
      <w:r w:rsidRPr="0009042C">
        <w:rPr>
          <w:b/>
          <w:bCs/>
        </w:rPr>
        <w:t>УСЛОВИЯ РЕАЛИЗАЦИИ УЧЕБНОЙ ДИСЦИПЛИНЫ</w:t>
      </w:r>
    </w:p>
    <w:p w14:paraId="47145888" w14:textId="77777777" w:rsidR="00265ED9" w:rsidRPr="0009042C" w:rsidRDefault="000123A2">
      <w:pPr>
        <w:pStyle w:val="1"/>
        <w:numPr>
          <w:ilvl w:val="0"/>
          <w:numId w:val="217"/>
        </w:numPr>
        <w:tabs>
          <w:tab w:val="left" w:pos="943"/>
        </w:tabs>
        <w:spacing w:after="180" w:line="276" w:lineRule="auto"/>
        <w:ind w:left="940" w:hanging="360"/>
        <w:sectPr w:rsidR="00265ED9" w:rsidRPr="0009042C">
          <w:headerReference w:type="default" r:id="rId244"/>
          <w:footerReference w:type="default" r:id="rId245"/>
          <w:footnotePr>
            <w:numFmt w:val="upperRoman"/>
          </w:footnotePr>
          <w:pgSz w:w="11900" w:h="16840"/>
          <w:pgMar w:top="1134" w:right="827" w:bottom="1134" w:left="1492" w:header="706" w:footer="3" w:gutter="0"/>
          <w:pgNumType w:start="2"/>
          <w:cols w:space="720"/>
          <w:noEndnote/>
          <w:docGrid w:linePitch="360"/>
        </w:sectPr>
      </w:pPr>
      <w:r w:rsidRPr="0009042C">
        <w:rPr>
          <w:b/>
          <w:bCs/>
        </w:rPr>
        <w:t>КОНТРОЛЬ И ОЦЕНКА РЕЗУЛЬТАТОВ ОСВОЕНИЯ УЧЕБНОЙ ДИСЦИПЛИНЫ</w:t>
      </w:r>
    </w:p>
    <w:p w14:paraId="729538DD" w14:textId="77777777" w:rsidR="00265ED9" w:rsidRPr="0009042C" w:rsidRDefault="000123A2">
      <w:pPr>
        <w:pStyle w:val="1"/>
        <w:numPr>
          <w:ilvl w:val="0"/>
          <w:numId w:val="218"/>
        </w:numPr>
        <w:tabs>
          <w:tab w:val="left" w:pos="330"/>
        </w:tabs>
        <w:spacing w:after="180" w:line="276" w:lineRule="auto"/>
        <w:ind w:firstLine="0"/>
        <w:jc w:val="center"/>
      </w:pPr>
      <w:r w:rsidRPr="0009042C">
        <w:rPr>
          <w:b/>
          <w:bCs/>
        </w:rPr>
        <w:t>ОБЩАЯ ХАРАКТЕРИСТИКА ПРИМЕРНОЙ РАБОЧЕЙ ПРОГРАММЫ</w:t>
      </w:r>
      <w:r w:rsidRPr="0009042C">
        <w:rPr>
          <w:b/>
          <w:bCs/>
        </w:rPr>
        <w:br/>
        <w:t>УЧЕБНОЙ ДИСЦИПЛИНЫ «ОПЦ 02 Латинский язык в ветеринарии»</w:t>
      </w:r>
    </w:p>
    <w:p w14:paraId="61B35FDB" w14:textId="77777777" w:rsidR="00265ED9" w:rsidRPr="0009042C" w:rsidRDefault="000123A2">
      <w:pPr>
        <w:pStyle w:val="1"/>
        <w:numPr>
          <w:ilvl w:val="1"/>
          <w:numId w:val="218"/>
        </w:numPr>
        <w:tabs>
          <w:tab w:val="left" w:pos="667"/>
        </w:tabs>
        <w:ind w:firstLine="160"/>
        <w:jc w:val="both"/>
      </w:pPr>
      <w:r w:rsidRPr="0009042C">
        <w:rPr>
          <w:b/>
          <w:bCs/>
        </w:rPr>
        <w:t>Место дисциплины в структуре основной образовательной программы:</w:t>
      </w:r>
    </w:p>
    <w:p w14:paraId="39715237" w14:textId="77777777" w:rsidR="00265ED9" w:rsidRPr="0009042C" w:rsidRDefault="000123A2">
      <w:pPr>
        <w:pStyle w:val="1"/>
        <w:ind w:left="160" w:firstLine="760"/>
        <w:jc w:val="both"/>
      </w:pPr>
      <w:r w:rsidRPr="0009042C">
        <w:t>Учебная дисциплина «Латинский язык в ветеринарии»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14:paraId="4B6BD2E9" w14:textId="77777777" w:rsidR="00265ED9" w:rsidRPr="0009042C" w:rsidRDefault="000123A2">
      <w:pPr>
        <w:pStyle w:val="ab"/>
      </w:pPr>
      <w:r w:rsidRPr="0009042C">
        <w:rPr>
          <w:b w:val="0"/>
          <w:bCs w:val="0"/>
          <w:color w:val="000000"/>
        </w:rPr>
        <w:t>Особое значение дисциплина имеет при формировании и развитии ОК 02, ОК 04.</w:t>
      </w:r>
    </w:p>
    <w:p w14:paraId="028700B3" w14:textId="77777777" w:rsidR="00265ED9" w:rsidRPr="0009042C" w:rsidRDefault="000123A2">
      <w:pPr>
        <w:pStyle w:val="ab"/>
      </w:pPr>
      <w:r w:rsidRPr="0009042C">
        <w:rPr>
          <w:color w:val="000000"/>
        </w:rPr>
        <w:t>1.2. Цель и планируемые результаты освоения дисциплины:</w:t>
      </w:r>
    </w:p>
    <w:p w14:paraId="10329485" w14:textId="77777777" w:rsidR="00265ED9" w:rsidRPr="0009042C" w:rsidRDefault="000123A2">
      <w:pPr>
        <w:pStyle w:val="ab"/>
      </w:pPr>
      <w:r w:rsidRPr="0009042C">
        <w:rPr>
          <w:b w:val="0"/>
          <w:bCs w:val="0"/>
          <w:color w:val="000000"/>
          <w:u w:val="single"/>
        </w:rPr>
        <w:t>В рамках программы учебной дисциплины обучающимися осваиваются умения и знания: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7"/>
        <w:gridCol w:w="3202"/>
        <w:gridCol w:w="4531"/>
      </w:tblGrid>
      <w:tr w:rsidR="00265ED9" w:rsidRPr="0009042C" w14:paraId="6914AE39" w14:textId="77777777">
        <w:trPr>
          <w:trHeight w:hRule="exact" w:val="571"/>
          <w:jc w:val="center"/>
        </w:trPr>
        <w:tc>
          <w:tcPr>
            <w:tcW w:w="1627" w:type="dxa"/>
            <w:tcBorders>
              <w:top w:val="single" w:sz="4" w:space="0" w:color="auto"/>
              <w:left w:val="single" w:sz="4" w:space="0" w:color="auto"/>
            </w:tcBorders>
            <w:shd w:val="clear" w:color="auto" w:fill="auto"/>
            <w:vAlign w:val="bottom"/>
          </w:tcPr>
          <w:p w14:paraId="7F785C5A" w14:textId="77777777" w:rsidR="00265ED9" w:rsidRPr="0009042C" w:rsidRDefault="000123A2">
            <w:pPr>
              <w:pStyle w:val="a9"/>
              <w:jc w:val="center"/>
            </w:pPr>
            <w:r w:rsidRPr="0009042C">
              <w:t>Код</w:t>
            </w:r>
          </w:p>
          <w:p w14:paraId="477BD5B7" w14:textId="77777777" w:rsidR="00265ED9" w:rsidRPr="0009042C" w:rsidRDefault="000123A2">
            <w:pPr>
              <w:pStyle w:val="a9"/>
              <w:spacing w:line="216" w:lineRule="auto"/>
              <w:jc w:val="center"/>
            </w:pPr>
            <w:r w:rsidRPr="0009042C">
              <w:t>ПК, ОК</w:t>
            </w:r>
          </w:p>
        </w:tc>
        <w:tc>
          <w:tcPr>
            <w:tcW w:w="3202" w:type="dxa"/>
            <w:tcBorders>
              <w:top w:val="single" w:sz="4" w:space="0" w:color="auto"/>
              <w:left w:val="single" w:sz="4" w:space="0" w:color="auto"/>
            </w:tcBorders>
            <w:shd w:val="clear" w:color="auto" w:fill="auto"/>
          </w:tcPr>
          <w:p w14:paraId="74C2B268" w14:textId="77777777" w:rsidR="00265ED9" w:rsidRPr="0009042C" w:rsidRDefault="000123A2">
            <w:pPr>
              <w:pStyle w:val="a9"/>
              <w:jc w:val="center"/>
            </w:pPr>
            <w:r w:rsidRPr="0009042C">
              <w:t>Умения</w:t>
            </w:r>
          </w:p>
        </w:tc>
        <w:tc>
          <w:tcPr>
            <w:tcW w:w="4531" w:type="dxa"/>
            <w:tcBorders>
              <w:top w:val="single" w:sz="4" w:space="0" w:color="auto"/>
              <w:left w:val="single" w:sz="4" w:space="0" w:color="auto"/>
              <w:right w:val="single" w:sz="4" w:space="0" w:color="auto"/>
            </w:tcBorders>
            <w:shd w:val="clear" w:color="auto" w:fill="auto"/>
          </w:tcPr>
          <w:p w14:paraId="6C433351" w14:textId="77777777" w:rsidR="00265ED9" w:rsidRPr="0009042C" w:rsidRDefault="000123A2">
            <w:pPr>
              <w:pStyle w:val="a9"/>
              <w:jc w:val="center"/>
            </w:pPr>
            <w:r w:rsidRPr="0009042C">
              <w:t>Знания</w:t>
            </w:r>
          </w:p>
        </w:tc>
      </w:tr>
      <w:tr w:rsidR="00265ED9" w:rsidRPr="0009042C" w14:paraId="51B576CB" w14:textId="77777777">
        <w:trPr>
          <w:trHeight w:hRule="exact" w:val="3624"/>
          <w:jc w:val="center"/>
        </w:trPr>
        <w:tc>
          <w:tcPr>
            <w:tcW w:w="1627" w:type="dxa"/>
            <w:tcBorders>
              <w:top w:val="single" w:sz="4" w:space="0" w:color="auto"/>
              <w:left w:val="single" w:sz="4" w:space="0" w:color="auto"/>
              <w:bottom w:val="single" w:sz="4" w:space="0" w:color="auto"/>
            </w:tcBorders>
            <w:shd w:val="clear" w:color="auto" w:fill="auto"/>
          </w:tcPr>
          <w:p w14:paraId="596CAE07" w14:textId="77777777" w:rsidR="00265ED9" w:rsidRPr="0009042C" w:rsidRDefault="000123A2">
            <w:pPr>
              <w:pStyle w:val="a9"/>
              <w:jc w:val="center"/>
            </w:pPr>
            <w:r w:rsidRPr="0009042C">
              <w:t>ПК 1.1-1.3, 2.1-2.3</w:t>
            </w:r>
          </w:p>
          <w:p w14:paraId="395D1CE8" w14:textId="77777777" w:rsidR="00265ED9" w:rsidRPr="0009042C" w:rsidRDefault="000123A2">
            <w:pPr>
              <w:pStyle w:val="a9"/>
              <w:jc w:val="center"/>
            </w:pPr>
            <w:r w:rsidRPr="0009042C">
              <w:t>ОК 02, ОК 04</w:t>
            </w:r>
          </w:p>
        </w:tc>
        <w:tc>
          <w:tcPr>
            <w:tcW w:w="3202" w:type="dxa"/>
            <w:tcBorders>
              <w:top w:val="single" w:sz="4" w:space="0" w:color="auto"/>
              <w:left w:val="single" w:sz="4" w:space="0" w:color="auto"/>
              <w:bottom w:val="single" w:sz="4" w:space="0" w:color="auto"/>
            </w:tcBorders>
            <w:shd w:val="clear" w:color="auto" w:fill="auto"/>
          </w:tcPr>
          <w:p w14:paraId="442ACC5E" w14:textId="77777777" w:rsidR="00265ED9" w:rsidRPr="0009042C" w:rsidRDefault="000123A2">
            <w:pPr>
              <w:pStyle w:val="a9"/>
              <w:numPr>
                <w:ilvl w:val="0"/>
                <w:numId w:val="219"/>
              </w:numPr>
              <w:tabs>
                <w:tab w:val="left" w:pos="125"/>
              </w:tabs>
            </w:pPr>
            <w:r w:rsidRPr="0009042C">
              <w:t xml:space="preserve">читать слова и словосочетания латинского языка с соблюдением правил; </w:t>
            </w:r>
            <w:r w:rsidRPr="0009042C">
              <w:rPr>
                <w:b/>
                <w:bCs/>
              </w:rPr>
              <w:t xml:space="preserve">- </w:t>
            </w:r>
            <w:r w:rsidRPr="0009042C">
              <w:t>орфографически правильно писать анатомо</w:t>
            </w:r>
            <w:r w:rsidRPr="0009042C">
              <w:softHyphen/>
            </w:r>
          </w:p>
          <w:p w14:paraId="38EF150E" w14:textId="77777777" w:rsidR="00265ED9" w:rsidRPr="0009042C" w:rsidRDefault="000123A2">
            <w:pPr>
              <w:pStyle w:val="a9"/>
            </w:pPr>
            <w:r w:rsidRPr="0009042C">
              <w:t>гистологические</w:t>
            </w:r>
          </w:p>
          <w:p w14:paraId="47078AEF" w14:textId="77777777" w:rsidR="00265ED9" w:rsidRPr="0009042C" w:rsidRDefault="000123A2">
            <w:pPr>
              <w:pStyle w:val="a9"/>
            </w:pPr>
            <w:r w:rsidRPr="0009042C">
              <w:t>и клинические термины;</w:t>
            </w:r>
          </w:p>
          <w:p w14:paraId="0769CC4B" w14:textId="77777777" w:rsidR="00265ED9" w:rsidRPr="0009042C" w:rsidRDefault="000123A2">
            <w:pPr>
              <w:pStyle w:val="a9"/>
              <w:numPr>
                <w:ilvl w:val="0"/>
                <w:numId w:val="219"/>
              </w:numPr>
              <w:tabs>
                <w:tab w:val="left" w:pos="125"/>
              </w:tabs>
            </w:pPr>
            <w:r w:rsidRPr="0009042C">
              <w:t>применять латинскую ветеринарную терминологию в профессиональной деятельности;</w:t>
            </w:r>
          </w:p>
          <w:p w14:paraId="00CF0815" w14:textId="77777777" w:rsidR="00265ED9" w:rsidRPr="0009042C" w:rsidRDefault="000123A2">
            <w:pPr>
              <w:pStyle w:val="a9"/>
              <w:numPr>
                <w:ilvl w:val="0"/>
                <w:numId w:val="219"/>
              </w:numPr>
              <w:tabs>
                <w:tab w:val="left" w:pos="125"/>
              </w:tabs>
            </w:pPr>
            <w:r w:rsidRPr="0009042C">
              <w:t>выписывать рецепты</w:t>
            </w:r>
          </w:p>
        </w:tc>
        <w:tc>
          <w:tcPr>
            <w:tcW w:w="4531" w:type="dxa"/>
            <w:tcBorders>
              <w:top w:val="single" w:sz="4" w:space="0" w:color="auto"/>
              <w:left w:val="single" w:sz="4" w:space="0" w:color="auto"/>
              <w:bottom w:val="single" w:sz="4" w:space="0" w:color="auto"/>
              <w:right w:val="single" w:sz="4" w:space="0" w:color="auto"/>
            </w:tcBorders>
            <w:shd w:val="clear" w:color="auto" w:fill="auto"/>
          </w:tcPr>
          <w:p w14:paraId="2175AEE6" w14:textId="77777777" w:rsidR="00265ED9" w:rsidRPr="0009042C" w:rsidRDefault="000123A2">
            <w:pPr>
              <w:pStyle w:val="a9"/>
              <w:numPr>
                <w:ilvl w:val="0"/>
                <w:numId w:val="220"/>
              </w:numPr>
              <w:tabs>
                <w:tab w:val="left" w:pos="202"/>
              </w:tabs>
              <w:jc w:val="both"/>
            </w:pPr>
            <w:r w:rsidRPr="0009042C">
              <w:t>лексический и грамматический минимум ветеринарного профиля;</w:t>
            </w:r>
          </w:p>
          <w:p w14:paraId="3AC379E9" w14:textId="77777777" w:rsidR="00265ED9" w:rsidRPr="0009042C" w:rsidRDefault="000123A2">
            <w:pPr>
              <w:pStyle w:val="a9"/>
              <w:numPr>
                <w:ilvl w:val="0"/>
                <w:numId w:val="220"/>
              </w:numPr>
              <w:tabs>
                <w:tab w:val="left" w:pos="202"/>
                <w:tab w:val="left" w:pos="2006"/>
                <w:tab w:val="left" w:pos="3264"/>
              </w:tabs>
              <w:jc w:val="both"/>
            </w:pPr>
            <w:r w:rsidRPr="0009042C">
              <w:t>основные характеристики частей речи латинского языка: имён существительных и прилагательных,</w:t>
            </w:r>
            <w:r w:rsidRPr="0009042C">
              <w:tab/>
              <w:t>глаголов</w:t>
            </w:r>
            <w:r w:rsidRPr="0009042C">
              <w:tab/>
              <w:t>причастий,</w:t>
            </w:r>
          </w:p>
          <w:p w14:paraId="7828A224" w14:textId="77777777" w:rsidR="00265ED9" w:rsidRPr="0009042C" w:rsidRDefault="000123A2">
            <w:pPr>
              <w:pStyle w:val="a9"/>
              <w:tabs>
                <w:tab w:val="left" w:pos="1786"/>
                <w:tab w:val="left" w:pos="3485"/>
              </w:tabs>
              <w:jc w:val="both"/>
            </w:pPr>
            <w:r w:rsidRPr="0009042C">
              <w:t>числительных,</w:t>
            </w:r>
            <w:r w:rsidRPr="0009042C">
              <w:tab/>
              <w:t>местоимений,</w:t>
            </w:r>
            <w:r w:rsidRPr="0009042C">
              <w:tab/>
              <w:t>наречий,</w:t>
            </w:r>
          </w:p>
          <w:p w14:paraId="49E133F7" w14:textId="77777777" w:rsidR="00265ED9" w:rsidRPr="0009042C" w:rsidRDefault="000123A2">
            <w:pPr>
              <w:pStyle w:val="a9"/>
              <w:jc w:val="both"/>
            </w:pPr>
            <w:r w:rsidRPr="0009042C">
              <w:t>союзов, приставок и предлогов;</w:t>
            </w:r>
          </w:p>
          <w:p w14:paraId="5F93725B" w14:textId="77777777" w:rsidR="00265ED9" w:rsidRPr="0009042C" w:rsidRDefault="000123A2">
            <w:pPr>
              <w:pStyle w:val="a9"/>
              <w:numPr>
                <w:ilvl w:val="0"/>
                <w:numId w:val="220"/>
              </w:numPr>
              <w:tabs>
                <w:tab w:val="left" w:pos="202"/>
              </w:tabs>
              <w:jc w:val="both"/>
            </w:pPr>
            <w:r w:rsidRPr="0009042C">
              <w:t>правила фонетики;</w:t>
            </w:r>
          </w:p>
          <w:p w14:paraId="3696EEEA" w14:textId="77777777" w:rsidR="00265ED9" w:rsidRPr="0009042C" w:rsidRDefault="000123A2">
            <w:pPr>
              <w:pStyle w:val="a9"/>
              <w:numPr>
                <w:ilvl w:val="0"/>
                <w:numId w:val="220"/>
              </w:numPr>
              <w:tabs>
                <w:tab w:val="left" w:pos="202"/>
              </w:tabs>
              <w:jc w:val="both"/>
            </w:pPr>
            <w:r w:rsidRPr="0009042C">
              <w:t>принципы словообразования;</w:t>
            </w:r>
          </w:p>
          <w:p w14:paraId="57586963" w14:textId="77777777" w:rsidR="00265ED9" w:rsidRPr="0009042C" w:rsidRDefault="000123A2">
            <w:pPr>
              <w:pStyle w:val="a9"/>
              <w:numPr>
                <w:ilvl w:val="0"/>
                <w:numId w:val="220"/>
              </w:numPr>
              <w:tabs>
                <w:tab w:val="left" w:pos="202"/>
              </w:tabs>
              <w:jc w:val="both"/>
            </w:pPr>
            <w:r w:rsidRPr="0009042C">
              <w:t>систему латинских склонений;</w:t>
            </w:r>
          </w:p>
          <w:p w14:paraId="75CFE7C2" w14:textId="77777777" w:rsidR="00265ED9" w:rsidRPr="0009042C" w:rsidRDefault="000123A2">
            <w:pPr>
              <w:pStyle w:val="a9"/>
              <w:numPr>
                <w:ilvl w:val="0"/>
                <w:numId w:val="220"/>
              </w:numPr>
              <w:tabs>
                <w:tab w:val="left" w:pos="202"/>
              </w:tabs>
              <w:jc w:val="both"/>
            </w:pPr>
            <w:r w:rsidRPr="0009042C">
              <w:t>управление предлогов;</w:t>
            </w:r>
          </w:p>
          <w:p w14:paraId="43FAF3CA" w14:textId="77777777" w:rsidR="00265ED9" w:rsidRPr="0009042C" w:rsidRDefault="000123A2">
            <w:pPr>
              <w:pStyle w:val="a9"/>
              <w:numPr>
                <w:ilvl w:val="0"/>
                <w:numId w:val="220"/>
              </w:numPr>
              <w:tabs>
                <w:tab w:val="left" w:pos="202"/>
              </w:tabs>
              <w:jc w:val="both"/>
            </w:pPr>
            <w:r w:rsidRPr="0009042C">
              <w:t>бинарную номенклатуру;</w:t>
            </w:r>
          </w:p>
          <w:p w14:paraId="0D675F08" w14:textId="77777777" w:rsidR="00265ED9" w:rsidRPr="0009042C" w:rsidRDefault="000123A2">
            <w:pPr>
              <w:pStyle w:val="a9"/>
              <w:numPr>
                <w:ilvl w:val="0"/>
                <w:numId w:val="220"/>
              </w:numPr>
              <w:tabs>
                <w:tab w:val="left" w:pos="202"/>
              </w:tabs>
              <w:jc w:val="both"/>
            </w:pPr>
            <w:r w:rsidRPr="0009042C">
              <w:t>правила заполнения рецептов</w:t>
            </w:r>
          </w:p>
        </w:tc>
      </w:tr>
    </w:tbl>
    <w:p w14:paraId="399B2F20" w14:textId="77777777" w:rsidR="00265ED9" w:rsidRPr="0009042C" w:rsidRDefault="000123A2">
      <w:pPr>
        <w:pStyle w:val="ab"/>
        <w:ind w:left="1680"/>
      </w:pPr>
      <w:r w:rsidRPr="0009042C">
        <w:rPr>
          <w:color w:val="000000"/>
        </w:rPr>
        <w:t>2. СТРУКТУРА И СОДЕРЖАНИЕ УЧЕБНОЙ ДИСЦИПЛИНЫ</w:t>
      </w:r>
    </w:p>
    <w:p w14:paraId="116BAF40" w14:textId="77777777" w:rsidR="00265ED9" w:rsidRPr="0009042C" w:rsidRDefault="00265ED9">
      <w:pPr>
        <w:spacing w:after="239" w:line="1" w:lineRule="exact"/>
        <w:rPr>
          <w:rFonts w:ascii="Times New Roman" w:hAnsi="Times New Roman" w:cs="Times New Roman"/>
        </w:rPr>
      </w:pPr>
    </w:p>
    <w:p w14:paraId="6B2EEECF" w14:textId="77777777" w:rsidR="00265ED9" w:rsidRPr="0009042C" w:rsidRDefault="000123A2">
      <w:pPr>
        <w:pStyle w:val="ab"/>
      </w:pPr>
      <w:r w:rsidRPr="0009042C">
        <w:rPr>
          <w:color w:val="000000"/>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93"/>
        <w:gridCol w:w="2467"/>
      </w:tblGrid>
      <w:tr w:rsidR="00265ED9" w:rsidRPr="0009042C" w14:paraId="739C0E34" w14:textId="77777777">
        <w:trPr>
          <w:trHeight w:hRule="exact" w:val="514"/>
          <w:jc w:val="center"/>
        </w:trPr>
        <w:tc>
          <w:tcPr>
            <w:tcW w:w="6893" w:type="dxa"/>
            <w:tcBorders>
              <w:top w:val="single" w:sz="4" w:space="0" w:color="auto"/>
              <w:left w:val="single" w:sz="4" w:space="0" w:color="auto"/>
            </w:tcBorders>
            <w:shd w:val="clear" w:color="auto" w:fill="auto"/>
          </w:tcPr>
          <w:p w14:paraId="028C5CC3" w14:textId="77777777" w:rsidR="00265ED9" w:rsidRPr="0009042C" w:rsidRDefault="000123A2">
            <w:pPr>
              <w:pStyle w:val="a9"/>
            </w:pPr>
            <w:r w:rsidRPr="0009042C">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14:paraId="5DCF4522" w14:textId="77777777" w:rsidR="00265ED9" w:rsidRPr="0009042C" w:rsidRDefault="000123A2">
            <w:pPr>
              <w:pStyle w:val="a9"/>
            </w:pPr>
            <w:r w:rsidRPr="0009042C">
              <w:rPr>
                <w:b/>
                <w:bCs/>
              </w:rPr>
              <w:t>Объем в часах</w:t>
            </w:r>
          </w:p>
        </w:tc>
      </w:tr>
      <w:tr w:rsidR="00265ED9" w:rsidRPr="0009042C" w14:paraId="0B5D9DCD"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44D9E477" w14:textId="77777777" w:rsidR="00265ED9" w:rsidRPr="0009042C" w:rsidRDefault="000123A2">
            <w:pPr>
              <w:pStyle w:val="a9"/>
            </w:pPr>
            <w:r w:rsidRPr="0009042C">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vAlign w:val="center"/>
          </w:tcPr>
          <w:p w14:paraId="761E8191" w14:textId="77777777" w:rsidR="00265ED9" w:rsidRPr="0009042C" w:rsidRDefault="000123A2">
            <w:pPr>
              <w:pStyle w:val="a9"/>
              <w:jc w:val="center"/>
            </w:pPr>
            <w:r w:rsidRPr="0009042C">
              <w:t>44</w:t>
            </w:r>
          </w:p>
        </w:tc>
      </w:tr>
      <w:tr w:rsidR="00265ED9" w:rsidRPr="0009042C" w14:paraId="49358ECB"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217B7A58" w14:textId="77777777" w:rsidR="00265ED9" w:rsidRPr="0009042C" w:rsidRDefault="000123A2">
            <w:pPr>
              <w:pStyle w:val="a9"/>
            </w:pPr>
            <w:r w:rsidRPr="0009042C">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vAlign w:val="center"/>
          </w:tcPr>
          <w:p w14:paraId="191156A4" w14:textId="77777777" w:rsidR="00265ED9" w:rsidRPr="0009042C" w:rsidRDefault="000123A2">
            <w:pPr>
              <w:pStyle w:val="a9"/>
              <w:jc w:val="center"/>
            </w:pPr>
            <w:r w:rsidRPr="0009042C">
              <w:t>42</w:t>
            </w:r>
          </w:p>
        </w:tc>
      </w:tr>
      <w:tr w:rsidR="00265ED9" w:rsidRPr="0009042C" w14:paraId="5F4920A7" w14:textId="77777777">
        <w:trPr>
          <w:trHeight w:hRule="exact" w:val="355"/>
          <w:jc w:val="center"/>
        </w:trPr>
        <w:tc>
          <w:tcPr>
            <w:tcW w:w="9360" w:type="dxa"/>
            <w:gridSpan w:val="2"/>
            <w:tcBorders>
              <w:top w:val="single" w:sz="4" w:space="0" w:color="auto"/>
              <w:left w:val="single" w:sz="4" w:space="0" w:color="auto"/>
              <w:right w:val="single" w:sz="4" w:space="0" w:color="auto"/>
            </w:tcBorders>
            <w:shd w:val="clear" w:color="auto" w:fill="auto"/>
            <w:vAlign w:val="center"/>
          </w:tcPr>
          <w:p w14:paraId="26B3EAF3" w14:textId="77777777" w:rsidR="00265ED9" w:rsidRPr="0009042C" w:rsidRDefault="000123A2">
            <w:pPr>
              <w:pStyle w:val="a9"/>
            </w:pPr>
            <w:r w:rsidRPr="0009042C">
              <w:t>в т. ч.:</w:t>
            </w:r>
          </w:p>
        </w:tc>
      </w:tr>
      <w:tr w:rsidR="00265ED9" w:rsidRPr="0009042C" w14:paraId="331064CE"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13767F3C" w14:textId="77777777" w:rsidR="00265ED9" w:rsidRPr="0009042C" w:rsidRDefault="000123A2">
            <w:pPr>
              <w:pStyle w:val="a9"/>
            </w:pPr>
            <w:r w:rsidRPr="0009042C">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14:paraId="43FBEF19" w14:textId="77777777" w:rsidR="00265ED9" w:rsidRPr="0009042C" w:rsidRDefault="000123A2">
            <w:pPr>
              <w:pStyle w:val="a9"/>
              <w:jc w:val="center"/>
            </w:pPr>
            <w:r w:rsidRPr="0009042C">
              <w:t>-</w:t>
            </w:r>
          </w:p>
        </w:tc>
      </w:tr>
      <w:tr w:rsidR="00265ED9" w:rsidRPr="0009042C" w14:paraId="7401F3F2" w14:textId="77777777">
        <w:trPr>
          <w:trHeight w:hRule="exact" w:val="504"/>
          <w:jc w:val="center"/>
        </w:trPr>
        <w:tc>
          <w:tcPr>
            <w:tcW w:w="6893" w:type="dxa"/>
            <w:tcBorders>
              <w:top w:val="single" w:sz="4" w:space="0" w:color="auto"/>
              <w:left w:val="single" w:sz="4" w:space="0" w:color="auto"/>
            </w:tcBorders>
            <w:shd w:val="clear" w:color="auto" w:fill="auto"/>
            <w:vAlign w:val="center"/>
          </w:tcPr>
          <w:p w14:paraId="16F7FAB2" w14:textId="77777777" w:rsidR="00265ED9" w:rsidRPr="0009042C" w:rsidRDefault="000123A2">
            <w:pPr>
              <w:pStyle w:val="a9"/>
            </w:pPr>
            <w:r w:rsidRPr="0009042C">
              <w:t>практические занятия</w:t>
            </w:r>
          </w:p>
        </w:tc>
        <w:tc>
          <w:tcPr>
            <w:tcW w:w="2467" w:type="dxa"/>
            <w:tcBorders>
              <w:top w:val="single" w:sz="4" w:space="0" w:color="auto"/>
              <w:left w:val="single" w:sz="4" w:space="0" w:color="auto"/>
              <w:right w:val="single" w:sz="4" w:space="0" w:color="auto"/>
            </w:tcBorders>
            <w:shd w:val="clear" w:color="auto" w:fill="auto"/>
            <w:vAlign w:val="center"/>
          </w:tcPr>
          <w:p w14:paraId="4259398F" w14:textId="77777777" w:rsidR="00265ED9" w:rsidRPr="0009042C" w:rsidRDefault="000123A2">
            <w:pPr>
              <w:pStyle w:val="a9"/>
              <w:jc w:val="center"/>
            </w:pPr>
            <w:r w:rsidRPr="0009042C">
              <w:t>42</w:t>
            </w:r>
          </w:p>
        </w:tc>
      </w:tr>
      <w:tr w:rsidR="00265ED9" w:rsidRPr="0009042C" w14:paraId="7506039E" w14:textId="77777777">
        <w:trPr>
          <w:trHeight w:hRule="exact" w:val="307"/>
          <w:jc w:val="center"/>
        </w:trPr>
        <w:tc>
          <w:tcPr>
            <w:tcW w:w="6893" w:type="dxa"/>
            <w:tcBorders>
              <w:top w:val="single" w:sz="4" w:space="0" w:color="auto"/>
              <w:left w:val="single" w:sz="4" w:space="0" w:color="auto"/>
            </w:tcBorders>
            <w:shd w:val="clear" w:color="auto" w:fill="auto"/>
          </w:tcPr>
          <w:p w14:paraId="09F87252" w14:textId="77777777" w:rsidR="00265ED9" w:rsidRPr="0009042C" w:rsidRDefault="000123A2">
            <w:pPr>
              <w:pStyle w:val="a9"/>
            </w:pPr>
            <w:r w:rsidRPr="0009042C">
              <w:rPr>
                <w:iCs/>
              </w:rPr>
              <w:t xml:space="preserve">Самостоятельная работа </w:t>
            </w:r>
            <w:r w:rsidRPr="0009042C">
              <w:rPr>
                <w:b/>
                <w:bCs/>
                <w:iCs/>
                <w:vertAlign w:val="superscript"/>
              </w:rPr>
              <w:footnoteReference w:id="33"/>
            </w:r>
          </w:p>
        </w:tc>
        <w:tc>
          <w:tcPr>
            <w:tcW w:w="2467" w:type="dxa"/>
            <w:tcBorders>
              <w:top w:val="single" w:sz="4" w:space="0" w:color="auto"/>
              <w:left w:val="single" w:sz="4" w:space="0" w:color="auto"/>
              <w:right w:val="single" w:sz="4" w:space="0" w:color="auto"/>
            </w:tcBorders>
            <w:shd w:val="clear" w:color="auto" w:fill="auto"/>
          </w:tcPr>
          <w:p w14:paraId="1B465A61" w14:textId="77777777" w:rsidR="00265ED9" w:rsidRPr="0009042C" w:rsidRDefault="000123A2">
            <w:pPr>
              <w:pStyle w:val="a9"/>
              <w:jc w:val="center"/>
            </w:pPr>
            <w:r w:rsidRPr="0009042C">
              <w:t>*</w:t>
            </w:r>
          </w:p>
        </w:tc>
      </w:tr>
      <w:tr w:rsidR="00265ED9" w:rsidRPr="0009042C" w14:paraId="2ECD259F" w14:textId="77777777">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14:paraId="02C5B013" w14:textId="77777777" w:rsidR="00265ED9" w:rsidRPr="0009042C" w:rsidRDefault="000123A2">
            <w:pPr>
              <w:pStyle w:val="a9"/>
            </w:pPr>
            <w:r w:rsidRPr="0009042C">
              <w:rPr>
                <w:b/>
                <w:bCs/>
              </w:rPr>
              <w:t>Итоговая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14:paraId="75007D20" w14:textId="77777777" w:rsidR="00265ED9" w:rsidRPr="0009042C" w:rsidRDefault="000123A2">
            <w:pPr>
              <w:pStyle w:val="a9"/>
              <w:jc w:val="center"/>
            </w:pPr>
            <w:r w:rsidRPr="0009042C">
              <w:t>2</w:t>
            </w:r>
          </w:p>
        </w:tc>
      </w:tr>
    </w:tbl>
    <w:p w14:paraId="0F290C06" w14:textId="77777777" w:rsidR="00265ED9" w:rsidRPr="0009042C" w:rsidRDefault="00265ED9">
      <w:pPr>
        <w:rPr>
          <w:rFonts w:ascii="Times New Roman" w:hAnsi="Times New Roman" w:cs="Times New Roman"/>
        </w:rPr>
        <w:sectPr w:rsidR="00265ED9" w:rsidRPr="0009042C">
          <w:footnotePr>
            <w:numFmt w:val="upperRoman"/>
          </w:footnotePr>
          <w:pgSz w:w="11900" w:h="16840"/>
          <w:pgMar w:top="1119" w:right="827" w:bottom="909" w:left="1492" w:header="691" w:footer="3" w:gutter="0"/>
          <w:cols w:space="720"/>
          <w:noEndnote/>
          <w:docGrid w:linePitch="360"/>
        </w:sectPr>
      </w:pPr>
    </w:p>
    <w:p w14:paraId="34BEEBB1" w14:textId="77777777" w:rsidR="00265ED9" w:rsidRPr="0009042C" w:rsidRDefault="000123A2">
      <w:pPr>
        <w:pStyle w:val="ab"/>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475"/>
        <w:gridCol w:w="5376"/>
        <w:gridCol w:w="1747"/>
        <w:gridCol w:w="1901"/>
        <w:gridCol w:w="1483"/>
        <w:gridCol w:w="1483"/>
      </w:tblGrid>
      <w:tr w:rsidR="00265ED9" w:rsidRPr="0009042C" w14:paraId="777E4390" w14:textId="77777777">
        <w:trPr>
          <w:trHeight w:hRule="exact" w:val="2755"/>
          <w:jc w:val="center"/>
        </w:trPr>
        <w:tc>
          <w:tcPr>
            <w:tcW w:w="2256" w:type="dxa"/>
            <w:tcBorders>
              <w:top w:val="single" w:sz="4" w:space="0" w:color="auto"/>
              <w:left w:val="single" w:sz="4" w:space="0" w:color="auto"/>
            </w:tcBorders>
            <w:shd w:val="clear" w:color="auto" w:fill="auto"/>
          </w:tcPr>
          <w:p w14:paraId="1B64B0E8" w14:textId="77777777" w:rsidR="00265ED9" w:rsidRPr="0009042C" w:rsidRDefault="000123A2">
            <w:pPr>
              <w:pStyle w:val="a9"/>
              <w:jc w:val="center"/>
            </w:pPr>
            <w:r w:rsidRPr="0009042C">
              <w:rPr>
                <w:b/>
                <w:bCs/>
              </w:rPr>
              <w:t>Наименование разделов и тем</w:t>
            </w:r>
          </w:p>
        </w:tc>
        <w:tc>
          <w:tcPr>
            <w:tcW w:w="5851" w:type="dxa"/>
            <w:gridSpan w:val="2"/>
            <w:tcBorders>
              <w:top w:val="single" w:sz="4" w:space="0" w:color="auto"/>
              <w:left w:val="single" w:sz="4" w:space="0" w:color="auto"/>
            </w:tcBorders>
            <w:shd w:val="clear" w:color="auto" w:fill="auto"/>
          </w:tcPr>
          <w:p w14:paraId="00E37253" w14:textId="77777777" w:rsidR="00265ED9" w:rsidRPr="0009042C" w:rsidRDefault="000123A2">
            <w:pPr>
              <w:pStyle w:val="a9"/>
              <w:jc w:val="center"/>
            </w:pPr>
            <w:r w:rsidRPr="0009042C">
              <w:rPr>
                <w:b/>
                <w:bCs/>
              </w:rPr>
              <w:t>Содержание учебного материала и формы организации деятельности обучающихся</w:t>
            </w:r>
          </w:p>
        </w:tc>
        <w:tc>
          <w:tcPr>
            <w:tcW w:w="1747" w:type="dxa"/>
            <w:tcBorders>
              <w:top w:val="single" w:sz="4" w:space="0" w:color="auto"/>
              <w:left w:val="single" w:sz="4" w:space="0" w:color="auto"/>
            </w:tcBorders>
            <w:shd w:val="clear" w:color="auto" w:fill="auto"/>
          </w:tcPr>
          <w:p w14:paraId="30A59CEA" w14:textId="77777777" w:rsidR="00265ED9" w:rsidRPr="0009042C" w:rsidRDefault="000123A2">
            <w:pPr>
              <w:pStyle w:val="a9"/>
              <w:jc w:val="center"/>
            </w:pPr>
            <w:r w:rsidRPr="0009042C">
              <w:rPr>
                <w:b/>
                <w:bCs/>
              </w:rPr>
              <w:t>Объем, акад. ч / в том числе в форме практической подготовки, акад ч</w:t>
            </w:r>
          </w:p>
        </w:tc>
        <w:tc>
          <w:tcPr>
            <w:tcW w:w="1901" w:type="dxa"/>
            <w:tcBorders>
              <w:top w:val="single" w:sz="4" w:space="0" w:color="auto"/>
              <w:left w:val="single" w:sz="4" w:space="0" w:color="auto"/>
            </w:tcBorders>
            <w:shd w:val="clear" w:color="auto" w:fill="auto"/>
          </w:tcPr>
          <w:p w14:paraId="5C8190C7" w14:textId="77777777" w:rsidR="00265ED9" w:rsidRPr="0009042C" w:rsidRDefault="000123A2">
            <w:pPr>
              <w:pStyle w:val="a9"/>
              <w:spacing w:line="276" w:lineRule="auto"/>
              <w:jc w:val="center"/>
            </w:pPr>
            <w:r w:rsidRPr="0009042C">
              <w:rPr>
                <w:b/>
                <w:bCs/>
              </w:rPr>
              <w:t>Коды комп, и личностных результатов, формированию кот. способствует элемент программы</w:t>
            </w:r>
          </w:p>
        </w:tc>
        <w:tc>
          <w:tcPr>
            <w:tcW w:w="1483" w:type="dxa"/>
            <w:tcBorders>
              <w:top w:val="single" w:sz="4" w:space="0" w:color="auto"/>
              <w:left w:val="single" w:sz="4" w:space="0" w:color="auto"/>
            </w:tcBorders>
            <w:shd w:val="clear" w:color="auto" w:fill="auto"/>
          </w:tcPr>
          <w:p w14:paraId="719C0A7A" w14:textId="77777777" w:rsidR="00265ED9" w:rsidRPr="0009042C" w:rsidRDefault="000123A2">
            <w:pPr>
              <w:pStyle w:val="a9"/>
              <w:spacing w:line="233" w:lineRule="auto"/>
              <w:jc w:val="center"/>
            </w:pPr>
            <w:r w:rsidRPr="0009042C">
              <w:rPr>
                <w:b/>
                <w:bCs/>
              </w:rPr>
              <w:t>Код ПК, ОК</w:t>
            </w:r>
          </w:p>
        </w:tc>
        <w:tc>
          <w:tcPr>
            <w:tcW w:w="1483" w:type="dxa"/>
            <w:tcBorders>
              <w:top w:val="single" w:sz="4" w:space="0" w:color="auto"/>
              <w:left w:val="single" w:sz="4" w:space="0" w:color="auto"/>
              <w:right w:val="single" w:sz="4" w:space="0" w:color="auto"/>
            </w:tcBorders>
            <w:shd w:val="clear" w:color="auto" w:fill="auto"/>
          </w:tcPr>
          <w:p w14:paraId="0A4AED4C" w14:textId="77777777" w:rsidR="00265ED9" w:rsidRPr="0009042C" w:rsidRDefault="000123A2">
            <w:pPr>
              <w:pStyle w:val="a9"/>
              <w:jc w:val="center"/>
            </w:pPr>
            <w:r w:rsidRPr="0009042C">
              <w:rPr>
                <w:b/>
                <w:bCs/>
              </w:rPr>
              <w:t>Код Н/У/З</w:t>
            </w:r>
          </w:p>
        </w:tc>
      </w:tr>
      <w:tr w:rsidR="00265ED9" w:rsidRPr="0009042C" w14:paraId="75D90F1A" w14:textId="77777777">
        <w:trPr>
          <w:trHeight w:hRule="exact" w:val="264"/>
          <w:jc w:val="center"/>
        </w:trPr>
        <w:tc>
          <w:tcPr>
            <w:tcW w:w="2256" w:type="dxa"/>
            <w:tcBorders>
              <w:top w:val="single" w:sz="4" w:space="0" w:color="auto"/>
              <w:left w:val="single" w:sz="4" w:space="0" w:color="auto"/>
            </w:tcBorders>
            <w:shd w:val="clear" w:color="auto" w:fill="auto"/>
            <w:vAlign w:val="bottom"/>
          </w:tcPr>
          <w:p w14:paraId="41F2EC0A" w14:textId="77777777" w:rsidR="00265ED9" w:rsidRPr="0009042C" w:rsidRDefault="000123A2">
            <w:pPr>
              <w:pStyle w:val="a9"/>
              <w:jc w:val="center"/>
            </w:pPr>
            <w:r w:rsidRPr="0009042C">
              <w:rPr>
                <w:b/>
                <w:bCs/>
              </w:rPr>
              <w:t>1</w:t>
            </w:r>
          </w:p>
        </w:tc>
        <w:tc>
          <w:tcPr>
            <w:tcW w:w="5851" w:type="dxa"/>
            <w:gridSpan w:val="2"/>
            <w:tcBorders>
              <w:top w:val="single" w:sz="4" w:space="0" w:color="auto"/>
              <w:left w:val="single" w:sz="4" w:space="0" w:color="auto"/>
            </w:tcBorders>
            <w:shd w:val="clear" w:color="auto" w:fill="auto"/>
            <w:vAlign w:val="bottom"/>
          </w:tcPr>
          <w:p w14:paraId="1F5617DF" w14:textId="77777777" w:rsidR="00265ED9" w:rsidRPr="0009042C" w:rsidRDefault="000123A2">
            <w:pPr>
              <w:pStyle w:val="a9"/>
              <w:jc w:val="center"/>
            </w:pPr>
            <w:r w:rsidRPr="0009042C">
              <w:rPr>
                <w:b/>
                <w:bCs/>
              </w:rPr>
              <w:t>2</w:t>
            </w:r>
          </w:p>
        </w:tc>
        <w:tc>
          <w:tcPr>
            <w:tcW w:w="1747" w:type="dxa"/>
            <w:tcBorders>
              <w:top w:val="single" w:sz="4" w:space="0" w:color="auto"/>
              <w:left w:val="single" w:sz="4" w:space="0" w:color="auto"/>
            </w:tcBorders>
            <w:shd w:val="clear" w:color="auto" w:fill="auto"/>
            <w:vAlign w:val="bottom"/>
          </w:tcPr>
          <w:p w14:paraId="44DE907E" w14:textId="77777777" w:rsidR="00265ED9" w:rsidRPr="0009042C" w:rsidRDefault="000123A2">
            <w:pPr>
              <w:pStyle w:val="a9"/>
              <w:jc w:val="center"/>
            </w:pPr>
            <w:r w:rsidRPr="0009042C">
              <w:rPr>
                <w:b/>
                <w:bCs/>
              </w:rPr>
              <w:t>3</w:t>
            </w:r>
          </w:p>
        </w:tc>
        <w:tc>
          <w:tcPr>
            <w:tcW w:w="1901" w:type="dxa"/>
            <w:tcBorders>
              <w:top w:val="single" w:sz="4" w:space="0" w:color="auto"/>
              <w:left w:val="single" w:sz="4" w:space="0" w:color="auto"/>
            </w:tcBorders>
            <w:shd w:val="clear" w:color="auto" w:fill="auto"/>
            <w:vAlign w:val="bottom"/>
          </w:tcPr>
          <w:p w14:paraId="2959FA61" w14:textId="77777777" w:rsidR="00265ED9" w:rsidRPr="0009042C" w:rsidRDefault="000123A2">
            <w:pPr>
              <w:pStyle w:val="a9"/>
              <w:jc w:val="center"/>
            </w:pPr>
            <w:r w:rsidRPr="0009042C">
              <w:rPr>
                <w:b/>
                <w:bCs/>
              </w:rPr>
              <w:t>4</w:t>
            </w:r>
          </w:p>
        </w:tc>
        <w:tc>
          <w:tcPr>
            <w:tcW w:w="1483" w:type="dxa"/>
            <w:tcBorders>
              <w:top w:val="single" w:sz="4" w:space="0" w:color="auto"/>
              <w:left w:val="single" w:sz="4" w:space="0" w:color="auto"/>
            </w:tcBorders>
            <w:shd w:val="clear" w:color="auto" w:fill="auto"/>
            <w:vAlign w:val="bottom"/>
          </w:tcPr>
          <w:p w14:paraId="7BE73573" w14:textId="77777777" w:rsidR="00265ED9" w:rsidRPr="0009042C" w:rsidRDefault="000123A2">
            <w:pPr>
              <w:pStyle w:val="a9"/>
              <w:jc w:val="center"/>
            </w:pPr>
            <w:r w:rsidRPr="0009042C">
              <w:rPr>
                <w:b/>
                <w:bCs/>
              </w:rPr>
              <w:t>5</w:t>
            </w:r>
          </w:p>
        </w:tc>
        <w:tc>
          <w:tcPr>
            <w:tcW w:w="1483" w:type="dxa"/>
            <w:tcBorders>
              <w:top w:val="single" w:sz="4" w:space="0" w:color="auto"/>
              <w:left w:val="single" w:sz="4" w:space="0" w:color="auto"/>
              <w:right w:val="single" w:sz="4" w:space="0" w:color="auto"/>
            </w:tcBorders>
            <w:shd w:val="clear" w:color="auto" w:fill="auto"/>
            <w:vAlign w:val="bottom"/>
          </w:tcPr>
          <w:p w14:paraId="6FFA714A" w14:textId="77777777" w:rsidR="00265ED9" w:rsidRPr="0009042C" w:rsidRDefault="000123A2">
            <w:pPr>
              <w:pStyle w:val="a9"/>
              <w:jc w:val="center"/>
            </w:pPr>
            <w:r w:rsidRPr="0009042C">
              <w:rPr>
                <w:b/>
                <w:bCs/>
              </w:rPr>
              <w:t>6</w:t>
            </w:r>
          </w:p>
        </w:tc>
      </w:tr>
      <w:tr w:rsidR="00265ED9" w:rsidRPr="0009042C" w14:paraId="5508F106" w14:textId="77777777">
        <w:trPr>
          <w:trHeight w:hRule="exact" w:val="816"/>
          <w:jc w:val="center"/>
        </w:trPr>
        <w:tc>
          <w:tcPr>
            <w:tcW w:w="2256" w:type="dxa"/>
            <w:vMerge w:val="restart"/>
            <w:tcBorders>
              <w:top w:val="single" w:sz="4" w:space="0" w:color="auto"/>
              <w:left w:val="single" w:sz="4" w:space="0" w:color="auto"/>
            </w:tcBorders>
            <w:shd w:val="clear" w:color="auto" w:fill="auto"/>
          </w:tcPr>
          <w:p w14:paraId="232555F4" w14:textId="77777777" w:rsidR="00265ED9" w:rsidRPr="0009042C" w:rsidRDefault="000123A2">
            <w:pPr>
              <w:pStyle w:val="a9"/>
            </w:pPr>
            <w:r w:rsidRPr="0009042C">
              <w:rPr>
                <w:b/>
                <w:bCs/>
              </w:rPr>
              <w:t>Тема 1.1. Фонетика.</w:t>
            </w:r>
          </w:p>
        </w:tc>
        <w:tc>
          <w:tcPr>
            <w:tcW w:w="5851" w:type="dxa"/>
            <w:gridSpan w:val="2"/>
            <w:tcBorders>
              <w:top w:val="single" w:sz="4" w:space="0" w:color="auto"/>
              <w:left w:val="single" w:sz="4" w:space="0" w:color="auto"/>
            </w:tcBorders>
            <w:shd w:val="clear" w:color="auto" w:fill="auto"/>
          </w:tcPr>
          <w:p w14:paraId="6A5F2EB4" w14:textId="77777777" w:rsidR="00265ED9" w:rsidRPr="0009042C" w:rsidRDefault="000123A2">
            <w:pPr>
              <w:pStyle w:val="a9"/>
            </w:pPr>
            <w:r w:rsidRPr="0009042C">
              <w:rPr>
                <w:b/>
                <w:bCs/>
              </w:rPr>
              <w:t>В том числе практических и лабораторных занятий</w:t>
            </w:r>
          </w:p>
        </w:tc>
        <w:tc>
          <w:tcPr>
            <w:tcW w:w="1747" w:type="dxa"/>
            <w:tcBorders>
              <w:top w:val="single" w:sz="4" w:space="0" w:color="auto"/>
              <w:left w:val="single" w:sz="4" w:space="0" w:color="auto"/>
            </w:tcBorders>
            <w:shd w:val="clear" w:color="auto" w:fill="auto"/>
          </w:tcPr>
          <w:p w14:paraId="608FB104" w14:textId="77777777" w:rsidR="00265ED9" w:rsidRPr="0009042C" w:rsidRDefault="000123A2">
            <w:pPr>
              <w:pStyle w:val="a9"/>
              <w:jc w:val="center"/>
            </w:pPr>
            <w:r w:rsidRPr="0009042C">
              <w:rPr>
                <w:b/>
                <w:bCs/>
              </w:rPr>
              <w:t>6</w:t>
            </w:r>
          </w:p>
        </w:tc>
        <w:tc>
          <w:tcPr>
            <w:tcW w:w="1901" w:type="dxa"/>
            <w:tcBorders>
              <w:top w:val="single" w:sz="4" w:space="0" w:color="auto"/>
              <w:left w:val="single" w:sz="4" w:space="0" w:color="auto"/>
            </w:tcBorders>
            <w:shd w:val="clear" w:color="auto" w:fill="auto"/>
          </w:tcPr>
          <w:p w14:paraId="0386C970" w14:textId="77777777" w:rsidR="00265ED9" w:rsidRPr="0009042C" w:rsidRDefault="000123A2">
            <w:pPr>
              <w:pStyle w:val="a9"/>
              <w:jc w:val="center"/>
            </w:pPr>
            <w:r w:rsidRPr="0009042C">
              <w:t>ЛР 1,5,9</w:t>
            </w:r>
          </w:p>
        </w:tc>
        <w:tc>
          <w:tcPr>
            <w:tcW w:w="1483" w:type="dxa"/>
            <w:vMerge w:val="restart"/>
            <w:tcBorders>
              <w:top w:val="single" w:sz="4" w:space="0" w:color="auto"/>
              <w:left w:val="single" w:sz="4" w:space="0" w:color="auto"/>
            </w:tcBorders>
            <w:shd w:val="clear" w:color="auto" w:fill="auto"/>
            <w:vAlign w:val="center"/>
          </w:tcPr>
          <w:p w14:paraId="64EA7F23" w14:textId="77777777" w:rsidR="00265ED9" w:rsidRPr="0009042C" w:rsidRDefault="000123A2">
            <w:pPr>
              <w:pStyle w:val="a9"/>
              <w:jc w:val="center"/>
            </w:pPr>
            <w:r w:rsidRPr="0009042C">
              <w:t>ОК 02,04 ПК 1.1. ПК 1.2. ПК 1.3. ПК 2.1, ПК 2.2.</w:t>
            </w:r>
          </w:p>
          <w:p w14:paraId="131C5D6D" w14:textId="77777777" w:rsidR="00265ED9" w:rsidRPr="0009042C" w:rsidRDefault="000123A2">
            <w:pPr>
              <w:pStyle w:val="a9"/>
              <w:jc w:val="center"/>
            </w:pPr>
            <w:r w:rsidRPr="0009042C">
              <w:t>ПК 2.3.</w:t>
            </w:r>
          </w:p>
        </w:tc>
        <w:tc>
          <w:tcPr>
            <w:tcW w:w="1483" w:type="dxa"/>
            <w:tcBorders>
              <w:top w:val="single" w:sz="4" w:space="0" w:color="auto"/>
              <w:left w:val="single" w:sz="4" w:space="0" w:color="auto"/>
              <w:right w:val="single" w:sz="4" w:space="0" w:color="auto"/>
            </w:tcBorders>
            <w:shd w:val="clear" w:color="auto" w:fill="auto"/>
          </w:tcPr>
          <w:p w14:paraId="4238CDCD" w14:textId="77777777" w:rsidR="00265ED9" w:rsidRPr="0009042C" w:rsidRDefault="000123A2">
            <w:pPr>
              <w:pStyle w:val="a9"/>
              <w:jc w:val="center"/>
            </w:pPr>
            <w:r w:rsidRPr="0009042C">
              <w:rPr>
                <w:iCs/>
              </w:rPr>
              <w:t>Уо.01.02</w:t>
            </w:r>
          </w:p>
          <w:p w14:paraId="183C1BF3" w14:textId="77777777" w:rsidR="00265ED9" w:rsidRPr="0009042C" w:rsidRDefault="000123A2">
            <w:pPr>
              <w:pStyle w:val="a9"/>
              <w:jc w:val="center"/>
            </w:pPr>
            <w:r w:rsidRPr="0009042C">
              <w:rPr>
                <w:iCs/>
              </w:rPr>
              <w:t>Зо.01.02</w:t>
            </w:r>
          </w:p>
        </w:tc>
      </w:tr>
      <w:tr w:rsidR="00265ED9" w:rsidRPr="0009042C" w14:paraId="0B32AC5C" w14:textId="77777777">
        <w:trPr>
          <w:trHeight w:hRule="exact" w:val="514"/>
          <w:jc w:val="center"/>
        </w:trPr>
        <w:tc>
          <w:tcPr>
            <w:tcW w:w="2256" w:type="dxa"/>
            <w:vMerge/>
            <w:tcBorders>
              <w:left w:val="single" w:sz="4" w:space="0" w:color="auto"/>
            </w:tcBorders>
            <w:shd w:val="clear" w:color="auto" w:fill="auto"/>
          </w:tcPr>
          <w:p w14:paraId="5313526A"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274D812E" w14:textId="77777777" w:rsidR="00265ED9" w:rsidRPr="0009042C" w:rsidRDefault="000123A2">
            <w:pPr>
              <w:pStyle w:val="a9"/>
            </w:pPr>
            <w:r w:rsidRPr="0009042C">
              <w:t>1</w:t>
            </w:r>
          </w:p>
        </w:tc>
        <w:tc>
          <w:tcPr>
            <w:tcW w:w="5376" w:type="dxa"/>
            <w:tcBorders>
              <w:top w:val="single" w:sz="4" w:space="0" w:color="auto"/>
              <w:left w:val="single" w:sz="4" w:space="0" w:color="auto"/>
            </w:tcBorders>
            <w:shd w:val="clear" w:color="auto" w:fill="auto"/>
            <w:vAlign w:val="bottom"/>
          </w:tcPr>
          <w:p w14:paraId="63617EED" w14:textId="77777777" w:rsidR="00265ED9" w:rsidRPr="0009042C" w:rsidRDefault="000123A2">
            <w:pPr>
              <w:pStyle w:val="a9"/>
              <w:jc w:val="both"/>
            </w:pPr>
            <w:r w:rsidRPr="0009042C">
              <w:t>Практическое занятие №1. Латинский алфавит. Чтение букв и буквосочетаний</w:t>
            </w:r>
          </w:p>
        </w:tc>
        <w:tc>
          <w:tcPr>
            <w:tcW w:w="1747" w:type="dxa"/>
            <w:tcBorders>
              <w:top w:val="single" w:sz="4" w:space="0" w:color="auto"/>
              <w:left w:val="single" w:sz="4" w:space="0" w:color="auto"/>
            </w:tcBorders>
            <w:shd w:val="clear" w:color="auto" w:fill="auto"/>
          </w:tcPr>
          <w:p w14:paraId="2E4F334C"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2F6FC559"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vAlign w:val="center"/>
          </w:tcPr>
          <w:p w14:paraId="6DF2BFE5"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14B8A8DC" w14:textId="77777777" w:rsidR="00265ED9" w:rsidRPr="0009042C" w:rsidRDefault="00265ED9">
            <w:pPr>
              <w:rPr>
                <w:rFonts w:ascii="Times New Roman" w:hAnsi="Times New Roman" w:cs="Times New Roman"/>
              </w:rPr>
            </w:pPr>
          </w:p>
        </w:tc>
      </w:tr>
      <w:tr w:rsidR="00265ED9" w:rsidRPr="0009042C" w14:paraId="06A54695" w14:textId="77777777">
        <w:trPr>
          <w:trHeight w:hRule="exact" w:val="518"/>
          <w:jc w:val="center"/>
        </w:trPr>
        <w:tc>
          <w:tcPr>
            <w:tcW w:w="2256" w:type="dxa"/>
            <w:vMerge/>
            <w:tcBorders>
              <w:left w:val="single" w:sz="4" w:space="0" w:color="auto"/>
            </w:tcBorders>
            <w:shd w:val="clear" w:color="auto" w:fill="auto"/>
          </w:tcPr>
          <w:p w14:paraId="320AEDE2"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6854D43C" w14:textId="77777777" w:rsidR="00265ED9" w:rsidRPr="0009042C" w:rsidRDefault="000123A2">
            <w:pPr>
              <w:pStyle w:val="a9"/>
            </w:pPr>
            <w:r w:rsidRPr="0009042C">
              <w:t>2</w:t>
            </w:r>
          </w:p>
        </w:tc>
        <w:tc>
          <w:tcPr>
            <w:tcW w:w="5376" w:type="dxa"/>
            <w:tcBorders>
              <w:top w:val="single" w:sz="4" w:space="0" w:color="auto"/>
              <w:left w:val="single" w:sz="4" w:space="0" w:color="auto"/>
            </w:tcBorders>
            <w:shd w:val="clear" w:color="auto" w:fill="auto"/>
            <w:vAlign w:val="bottom"/>
          </w:tcPr>
          <w:p w14:paraId="195EF989" w14:textId="77777777" w:rsidR="00265ED9" w:rsidRPr="0009042C" w:rsidRDefault="000123A2">
            <w:pPr>
              <w:pStyle w:val="a9"/>
              <w:jc w:val="both"/>
            </w:pPr>
            <w:r w:rsidRPr="0009042C">
              <w:t>Практическое занятие №2 Произношение гласных. Дифтонги. Произношение согласных.</w:t>
            </w:r>
          </w:p>
        </w:tc>
        <w:tc>
          <w:tcPr>
            <w:tcW w:w="1747" w:type="dxa"/>
            <w:tcBorders>
              <w:top w:val="single" w:sz="4" w:space="0" w:color="auto"/>
              <w:left w:val="single" w:sz="4" w:space="0" w:color="auto"/>
            </w:tcBorders>
            <w:shd w:val="clear" w:color="auto" w:fill="auto"/>
          </w:tcPr>
          <w:p w14:paraId="6B97BA49"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36D2613B"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vAlign w:val="center"/>
          </w:tcPr>
          <w:p w14:paraId="3FE8DEB0"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63B3E000" w14:textId="77777777" w:rsidR="00265ED9" w:rsidRPr="0009042C" w:rsidRDefault="00265ED9">
            <w:pPr>
              <w:rPr>
                <w:rFonts w:ascii="Times New Roman" w:hAnsi="Times New Roman" w:cs="Times New Roman"/>
              </w:rPr>
            </w:pPr>
          </w:p>
        </w:tc>
      </w:tr>
      <w:tr w:rsidR="00265ED9" w:rsidRPr="0009042C" w14:paraId="5A7D7679" w14:textId="77777777">
        <w:trPr>
          <w:trHeight w:hRule="exact" w:val="533"/>
          <w:jc w:val="center"/>
        </w:trPr>
        <w:tc>
          <w:tcPr>
            <w:tcW w:w="2256" w:type="dxa"/>
            <w:vMerge/>
            <w:tcBorders>
              <w:left w:val="single" w:sz="4" w:space="0" w:color="auto"/>
            </w:tcBorders>
            <w:shd w:val="clear" w:color="auto" w:fill="auto"/>
          </w:tcPr>
          <w:p w14:paraId="0D9168CC"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1E6E0319" w14:textId="77777777" w:rsidR="00265ED9" w:rsidRPr="0009042C" w:rsidRDefault="000123A2">
            <w:pPr>
              <w:pStyle w:val="a9"/>
            </w:pPr>
            <w:r w:rsidRPr="0009042C">
              <w:t>3</w:t>
            </w:r>
          </w:p>
        </w:tc>
        <w:tc>
          <w:tcPr>
            <w:tcW w:w="5376" w:type="dxa"/>
            <w:tcBorders>
              <w:top w:val="single" w:sz="4" w:space="0" w:color="auto"/>
              <w:left w:val="single" w:sz="4" w:space="0" w:color="auto"/>
            </w:tcBorders>
            <w:shd w:val="clear" w:color="auto" w:fill="auto"/>
            <w:vAlign w:val="bottom"/>
          </w:tcPr>
          <w:p w14:paraId="7D799744" w14:textId="77777777" w:rsidR="00265ED9" w:rsidRPr="0009042C" w:rsidRDefault="000123A2">
            <w:pPr>
              <w:pStyle w:val="a9"/>
              <w:jc w:val="both"/>
            </w:pPr>
            <w:r w:rsidRPr="0009042C">
              <w:t>Практическое занятие №3 Звукосочетания. Долгота и кратность гласных. Правила ударения.</w:t>
            </w:r>
          </w:p>
        </w:tc>
        <w:tc>
          <w:tcPr>
            <w:tcW w:w="1747" w:type="dxa"/>
            <w:tcBorders>
              <w:top w:val="single" w:sz="4" w:space="0" w:color="auto"/>
              <w:left w:val="single" w:sz="4" w:space="0" w:color="auto"/>
            </w:tcBorders>
            <w:shd w:val="clear" w:color="auto" w:fill="auto"/>
          </w:tcPr>
          <w:p w14:paraId="3CAD0CF4"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55D6D337"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vAlign w:val="center"/>
          </w:tcPr>
          <w:p w14:paraId="2D71D85F"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038683DD" w14:textId="77777777" w:rsidR="00265ED9" w:rsidRPr="0009042C" w:rsidRDefault="00265ED9">
            <w:pPr>
              <w:rPr>
                <w:rFonts w:ascii="Times New Roman" w:hAnsi="Times New Roman" w:cs="Times New Roman"/>
              </w:rPr>
            </w:pPr>
          </w:p>
        </w:tc>
      </w:tr>
      <w:tr w:rsidR="00265ED9" w:rsidRPr="0009042C" w14:paraId="03DC6DD6" w14:textId="77777777">
        <w:trPr>
          <w:trHeight w:hRule="exact" w:val="816"/>
          <w:jc w:val="center"/>
        </w:trPr>
        <w:tc>
          <w:tcPr>
            <w:tcW w:w="2256" w:type="dxa"/>
            <w:vMerge w:val="restart"/>
            <w:tcBorders>
              <w:top w:val="single" w:sz="4" w:space="0" w:color="auto"/>
              <w:left w:val="single" w:sz="4" w:space="0" w:color="auto"/>
            </w:tcBorders>
            <w:shd w:val="clear" w:color="auto" w:fill="auto"/>
          </w:tcPr>
          <w:p w14:paraId="1A36DAD9" w14:textId="77777777" w:rsidR="00265ED9" w:rsidRPr="0009042C" w:rsidRDefault="000123A2">
            <w:pPr>
              <w:pStyle w:val="a9"/>
            </w:pPr>
            <w:r w:rsidRPr="0009042C">
              <w:rPr>
                <w:b/>
                <w:bCs/>
              </w:rPr>
              <w:t>Тема 1.2.Глаголы.</w:t>
            </w:r>
          </w:p>
        </w:tc>
        <w:tc>
          <w:tcPr>
            <w:tcW w:w="5851" w:type="dxa"/>
            <w:gridSpan w:val="2"/>
            <w:tcBorders>
              <w:top w:val="single" w:sz="4" w:space="0" w:color="auto"/>
              <w:left w:val="single" w:sz="4" w:space="0" w:color="auto"/>
            </w:tcBorders>
            <w:shd w:val="clear" w:color="auto" w:fill="auto"/>
          </w:tcPr>
          <w:p w14:paraId="457676F8" w14:textId="77777777" w:rsidR="00265ED9" w:rsidRPr="0009042C" w:rsidRDefault="000123A2">
            <w:pPr>
              <w:pStyle w:val="a9"/>
            </w:pPr>
            <w:r w:rsidRPr="0009042C">
              <w:rPr>
                <w:b/>
                <w:bCs/>
              </w:rPr>
              <w:t>В том числе практических и лабораторных занятий</w:t>
            </w:r>
          </w:p>
        </w:tc>
        <w:tc>
          <w:tcPr>
            <w:tcW w:w="1747" w:type="dxa"/>
            <w:tcBorders>
              <w:top w:val="single" w:sz="4" w:space="0" w:color="auto"/>
              <w:left w:val="single" w:sz="4" w:space="0" w:color="auto"/>
            </w:tcBorders>
            <w:shd w:val="clear" w:color="auto" w:fill="auto"/>
          </w:tcPr>
          <w:p w14:paraId="6CBEF483"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tcBorders>
            <w:shd w:val="clear" w:color="auto" w:fill="auto"/>
          </w:tcPr>
          <w:p w14:paraId="74B73F6C" w14:textId="77777777" w:rsidR="00265ED9" w:rsidRPr="0009042C" w:rsidRDefault="000123A2">
            <w:pPr>
              <w:pStyle w:val="a9"/>
              <w:jc w:val="center"/>
            </w:pPr>
            <w:r w:rsidRPr="0009042C">
              <w:t>ЛР 3,7,11,12</w:t>
            </w:r>
          </w:p>
        </w:tc>
        <w:tc>
          <w:tcPr>
            <w:tcW w:w="1483" w:type="dxa"/>
            <w:vMerge w:val="restart"/>
            <w:tcBorders>
              <w:top w:val="single" w:sz="4" w:space="0" w:color="auto"/>
              <w:left w:val="single" w:sz="4" w:space="0" w:color="auto"/>
            </w:tcBorders>
            <w:shd w:val="clear" w:color="auto" w:fill="auto"/>
            <w:vAlign w:val="center"/>
          </w:tcPr>
          <w:p w14:paraId="3508F990" w14:textId="77777777" w:rsidR="00265ED9" w:rsidRPr="0009042C" w:rsidRDefault="000123A2">
            <w:pPr>
              <w:pStyle w:val="a9"/>
              <w:jc w:val="center"/>
            </w:pPr>
            <w:r w:rsidRPr="0009042C">
              <w:t>ОК 02,04 ПК 1.1. ПК 1.2. ПК 1.3. ПК 2.1, ПК 2.2.</w:t>
            </w:r>
          </w:p>
          <w:p w14:paraId="345ACF5F" w14:textId="77777777" w:rsidR="00265ED9" w:rsidRPr="0009042C" w:rsidRDefault="000123A2">
            <w:pPr>
              <w:pStyle w:val="a9"/>
              <w:jc w:val="center"/>
            </w:pPr>
            <w:r w:rsidRPr="0009042C">
              <w:t>ПК 2.3.</w:t>
            </w:r>
          </w:p>
        </w:tc>
        <w:tc>
          <w:tcPr>
            <w:tcW w:w="1483" w:type="dxa"/>
            <w:tcBorders>
              <w:top w:val="single" w:sz="4" w:space="0" w:color="auto"/>
              <w:left w:val="single" w:sz="4" w:space="0" w:color="auto"/>
              <w:right w:val="single" w:sz="4" w:space="0" w:color="auto"/>
            </w:tcBorders>
            <w:shd w:val="clear" w:color="auto" w:fill="auto"/>
          </w:tcPr>
          <w:p w14:paraId="1AD242FC" w14:textId="77777777" w:rsidR="00265ED9" w:rsidRPr="0009042C" w:rsidRDefault="000123A2">
            <w:pPr>
              <w:pStyle w:val="a9"/>
              <w:jc w:val="center"/>
            </w:pPr>
            <w:r w:rsidRPr="0009042C">
              <w:rPr>
                <w:iCs/>
              </w:rPr>
              <w:t>Уо.01.02</w:t>
            </w:r>
          </w:p>
          <w:p w14:paraId="0F607E5D" w14:textId="77777777" w:rsidR="00265ED9" w:rsidRPr="0009042C" w:rsidRDefault="000123A2">
            <w:pPr>
              <w:pStyle w:val="a9"/>
              <w:jc w:val="center"/>
            </w:pPr>
            <w:r w:rsidRPr="0009042C">
              <w:rPr>
                <w:iCs/>
              </w:rPr>
              <w:t>Зо.01.02</w:t>
            </w:r>
          </w:p>
        </w:tc>
      </w:tr>
      <w:tr w:rsidR="00265ED9" w:rsidRPr="0009042C" w14:paraId="57E7413A" w14:textId="77777777">
        <w:trPr>
          <w:trHeight w:hRule="exact" w:val="614"/>
          <w:jc w:val="center"/>
        </w:trPr>
        <w:tc>
          <w:tcPr>
            <w:tcW w:w="2256" w:type="dxa"/>
            <w:vMerge/>
            <w:tcBorders>
              <w:left w:val="single" w:sz="4" w:space="0" w:color="auto"/>
            </w:tcBorders>
            <w:shd w:val="clear" w:color="auto" w:fill="auto"/>
          </w:tcPr>
          <w:p w14:paraId="3A6E5920"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365DE4D0" w14:textId="77777777" w:rsidR="00265ED9" w:rsidRPr="0009042C" w:rsidRDefault="000123A2">
            <w:pPr>
              <w:pStyle w:val="a9"/>
            </w:pPr>
            <w:r w:rsidRPr="0009042C">
              <w:t>1</w:t>
            </w:r>
          </w:p>
        </w:tc>
        <w:tc>
          <w:tcPr>
            <w:tcW w:w="5376" w:type="dxa"/>
            <w:tcBorders>
              <w:top w:val="single" w:sz="4" w:space="0" w:color="auto"/>
              <w:left w:val="single" w:sz="4" w:space="0" w:color="auto"/>
            </w:tcBorders>
            <w:shd w:val="clear" w:color="auto" w:fill="auto"/>
            <w:vAlign w:val="center"/>
          </w:tcPr>
          <w:p w14:paraId="4B1FBE47" w14:textId="77777777" w:rsidR="00265ED9" w:rsidRPr="0009042C" w:rsidRDefault="000123A2">
            <w:pPr>
              <w:pStyle w:val="a9"/>
              <w:jc w:val="both"/>
            </w:pPr>
            <w:r w:rsidRPr="0009042C">
              <w:t>Практическое занятие №4 Определение спряжения глаголов. Спряжение глаголов в настоящем времени.</w:t>
            </w:r>
          </w:p>
        </w:tc>
        <w:tc>
          <w:tcPr>
            <w:tcW w:w="1747" w:type="dxa"/>
            <w:tcBorders>
              <w:top w:val="single" w:sz="4" w:space="0" w:color="auto"/>
              <w:left w:val="single" w:sz="4" w:space="0" w:color="auto"/>
            </w:tcBorders>
            <w:shd w:val="clear" w:color="auto" w:fill="auto"/>
          </w:tcPr>
          <w:p w14:paraId="1BD384E9"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1C9E8D54"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vAlign w:val="center"/>
          </w:tcPr>
          <w:p w14:paraId="09A08937"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6EBCB135" w14:textId="77777777" w:rsidR="00265ED9" w:rsidRPr="0009042C" w:rsidRDefault="00265ED9">
            <w:pPr>
              <w:rPr>
                <w:rFonts w:ascii="Times New Roman" w:hAnsi="Times New Roman" w:cs="Times New Roman"/>
              </w:rPr>
            </w:pPr>
          </w:p>
        </w:tc>
      </w:tr>
      <w:tr w:rsidR="00265ED9" w:rsidRPr="0009042C" w14:paraId="3A45FA87" w14:textId="77777777">
        <w:trPr>
          <w:trHeight w:hRule="exact" w:val="773"/>
          <w:jc w:val="center"/>
        </w:trPr>
        <w:tc>
          <w:tcPr>
            <w:tcW w:w="2256" w:type="dxa"/>
            <w:vMerge/>
            <w:tcBorders>
              <w:left w:val="single" w:sz="4" w:space="0" w:color="auto"/>
            </w:tcBorders>
            <w:shd w:val="clear" w:color="auto" w:fill="auto"/>
          </w:tcPr>
          <w:p w14:paraId="5DBE3B64"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65F945B1" w14:textId="77777777" w:rsidR="00265ED9" w:rsidRPr="0009042C" w:rsidRDefault="000123A2">
            <w:pPr>
              <w:pStyle w:val="a9"/>
            </w:pPr>
            <w:r w:rsidRPr="0009042C">
              <w:t>2</w:t>
            </w:r>
          </w:p>
        </w:tc>
        <w:tc>
          <w:tcPr>
            <w:tcW w:w="5376" w:type="dxa"/>
            <w:tcBorders>
              <w:top w:val="single" w:sz="4" w:space="0" w:color="auto"/>
              <w:left w:val="single" w:sz="4" w:space="0" w:color="auto"/>
            </w:tcBorders>
            <w:shd w:val="clear" w:color="auto" w:fill="auto"/>
            <w:vAlign w:val="bottom"/>
          </w:tcPr>
          <w:p w14:paraId="26F37364" w14:textId="77777777" w:rsidR="00265ED9" w:rsidRPr="0009042C" w:rsidRDefault="000123A2">
            <w:pPr>
              <w:pStyle w:val="a9"/>
              <w:jc w:val="both"/>
            </w:pPr>
            <w:r w:rsidRPr="0009042C">
              <w:t>Практическое занятие №5 Спряжение глаголов изъявительного наклонения действительного залога. Словарная форма глаголов.</w:t>
            </w:r>
          </w:p>
        </w:tc>
        <w:tc>
          <w:tcPr>
            <w:tcW w:w="1747" w:type="dxa"/>
            <w:tcBorders>
              <w:top w:val="single" w:sz="4" w:space="0" w:color="auto"/>
              <w:left w:val="single" w:sz="4" w:space="0" w:color="auto"/>
            </w:tcBorders>
            <w:shd w:val="clear" w:color="auto" w:fill="auto"/>
          </w:tcPr>
          <w:p w14:paraId="649E7FDE"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2F9C5EDC"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vAlign w:val="center"/>
          </w:tcPr>
          <w:p w14:paraId="1CEFF764"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3CF26629" w14:textId="77777777" w:rsidR="00265ED9" w:rsidRPr="0009042C" w:rsidRDefault="00265ED9">
            <w:pPr>
              <w:rPr>
                <w:rFonts w:ascii="Times New Roman" w:hAnsi="Times New Roman" w:cs="Times New Roman"/>
              </w:rPr>
            </w:pPr>
          </w:p>
        </w:tc>
      </w:tr>
      <w:tr w:rsidR="00265ED9" w:rsidRPr="0009042C" w14:paraId="01DFE8E2" w14:textId="77777777">
        <w:trPr>
          <w:trHeight w:hRule="exact" w:val="811"/>
          <w:jc w:val="center"/>
        </w:trPr>
        <w:tc>
          <w:tcPr>
            <w:tcW w:w="2256" w:type="dxa"/>
            <w:vMerge w:val="restart"/>
            <w:tcBorders>
              <w:top w:val="single" w:sz="4" w:space="0" w:color="auto"/>
              <w:left w:val="single" w:sz="4" w:space="0" w:color="auto"/>
            </w:tcBorders>
            <w:shd w:val="clear" w:color="auto" w:fill="auto"/>
          </w:tcPr>
          <w:p w14:paraId="29A8D966" w14:textId="77777777" w:rsidR="00265ED9" w:rsidRPr="0009042C" w:rsidRDefault="000123A2">
            <w:pPr>
              <w:pStyle w:val="a9"/>
            </w:pPr>
            <w:r w:rsidRPr="0009042C">
              <w:rPr>
                <w:b/>
                <w:bCs/>
              </w:rPr>
              <w:t>Тема 1.3. Система латинских склонений. Имена существительные и словообразование.</w:t>
            </w:r>
          </w:p>
        </w:tc>
        <w:tc>
          <w:tcPr>
            <w:tcW w:w="5851" w:type="dxa"/>
            <w:gridSpan w:val="2"/>
            <w:tcBorders>
              <w:top w:val="single" w:sz="4" w:space="0" w:color="auto"/>
              <w:left w:val="single" w:sz="4" w:space="0" w:color="auto"/>
            </w:tcBorders>
            <w:shd w:val="clear" w:color="auto" w:fill="auto"/>
          </w:tcPr>
          <w:p w14:paraId="4DA8D50D" w14:textId="77777777" w:rsidR="00265ED9" w:rsidRPr="0009042C" w:rsidRDefault="000123A2">
            <w:pPr>
              <w:pStyle w:val="a9"/>
            </w:pPr>
            <w:r w:rsidRPr="0009042C">
              <w:rPr>
                <w:b/>
                <w:bCs/>
              </w:rPr>
              <w:t>В том числе практических и лабораторных занятий</w:t>
            </w:r>
          </w:p>
        </w:tc>
        <w:tc>
          <w:tcPr>
            <w:tcW w:w="1747" w:type="dxa"/>
            <w:tcBorders>
              <w:top w:val="single" w:sz="4" w:space="0" w:color="auto"/>
              <w:left w:val="single" w:sz="4" w:space="0" w:color="auto"/>
            </w:tcBorders>
            <w:shd w:val="clear" w:color="auto" w:fill="auto"/>
          </w:tcPr>
          <w:p w14:paraId="61023A00" w14:textId="77777777" w:rsidR="00265ED9" w:rsidRPr="0009042C" w:rsidRDefault="000123A2">
            <w:pPr>
              <w:pStyle w:val="a9"/>
              <w:jc w:val="center"/>
            </w:pPr>
            <w:r w:rsidRPr="0009042C">
              <w:rPr>
                <w:b/>
                <w:bCs/>
              </w:rPr>
              <w:t>14</w:t>
            </w:r>
          </w:p>
        </w:tc>
        <w:tc>
          <w:tcPr>
            <w:tcW w:w="1901" w:type="dxa"/>
            <w:tcBorders>
              <w:top w:val="single" w:sz="4" w:space="0" w:color="auto"/>
              <w:left w:val="single" w:sz="4" w:space="0" w:color="auto"/>
            </w:tcBorders>
            <w:shd w:val="clear" w:color="auto" w:fill="auto"/>
          </w:tcPr>
          <w:p w14:paraId="2D77E985" w14:textId="77777777" w:rsidR="00265ED9" w:rsidRPr="0009042C" w:rsidRDefault="000123A2">
            <w:pPr>
              <w:pStyle w:val="a9"/>
              <w:jc w:val="center"/>
            </w:pPr>
            <w:r w:rsidRPr="0009042C">
              <w:t>ЛР 1,6,10</w:t>
            </w:r>
          </w:p>
        </w:tc>
        <w:tc>
          <w:tcPr>
            <w:tcW w:w="1483" w:type="dxa"/>
            <w:vMerge w:val="restart"/>
            <w:tcBorders>
              <w:top w:val="single" w:sz="4" w:space="0" w:color="auto"/>
              <w:left w:val="single" w:sz="4" w:space="0" w:color="auto"/>
            </w:tcBorders>
            <w:shd w:val="clear" w:color="auto" w:fill="auto"/>
          </w:tcPr>
          <w:p w14:paraId="6C464CC9" w14:textId="77777777" w:rsidR="00265ED9" w:rsidRPr="0009042C" w:rsidRDefault="000123A2">
            <w:pPr>
              <w:pStyle w:val="a9"/>
              <w:ind w:left="200"/>
            </w:pPr>
            <w:r w:rsidRPr="0009042C">
              <w:t>ОК 2,4 ПК 1.1. ПК 1.2. ПК 1.3. ПК 2.1, ПК 2.2.</w:t>
            </w:r>
          </w:p>
          <w:p w14:paraId="5FFCA112" w14:textId="77777777" w:rsidR="00265ED9" w:rsidRPr="0009042C" w:rsidRDefault="000123A2">
            <w:pPr>
              <w:pStyle w:val="a9"/>
              <w:jc w:val="center"/>
            </w:pPr>
            <w:r w:rsidRPr="0009042C">
              <w:t>ПК 2.3.</w:t>
            </w:r>
          </w:p>
        </w:tc>
        <w:tc>
          <w:tcPr>
            <w:tcW w:w="1483" w:type="dxa"/>
            <w:tcBorders>
              <w:top w:val="single" w:sz="4" w:space="0" w:color="auto"/>
              <w:left w:val="single" w:sz="4" w:space="0" w:color="auto"/>
              <w:right w:val="single" w:sz="4" w:space="0" w:color="auto"/>
            </w:tcBorders>
            <w:shd w:val="clear" w:color="auto" w:fill="auto"/>
          </w:tcPr>
          <w:p w14:paraId="79BC18A9" w14:textId="77777777" w:rsidR="00265ED9" w:rsidRPr="0009042C" w:rsidRDefault="000123A2">
            <w:pPr>
              <w:pStyle w:val="a9"/>
              <w:jc w:val="center"/>
            </w:pPr>
            <w:r w:rsidRPr="0009042C">
              <w:rPr>
                <w:iCs/>
              </w:rPr>
              <w:t>Уо.01.02</w:t>
            </w:r>
          </w:p>
          <w:p w14:paraId="400B0587" w14:textId="77777777" w:rsidR="00265ED9" w:rsidRPr="0009042C" w:rsidRDefault="000123A2">
            <w:pPr>
              <w:pStyle w:val="a9"/>
              <w:jc w:val="center"/>
            </w:pPr>
            <w:r w:rsidRPr="0009042C">
              <w:rPr>
                <w:iCs/>
              </w:rPr>
              <w:t>Зо.01.02</w:t>
            </w:r>
          </w:p>
        </w:tc>
      </w:tr>
      <w:tr w:rsidR="00265ED9" w:rsidRPr="0009042C" w14:paraId="30F27A81" w14:textId="77777777">
        <w:trPr>
          <w:trHeight w:hRule="exact" w:val="1032"/>
          <w:jc w:val="center"/>
        </w:trPr>
        <w:tc>
          <w:tcPr>
            <w:tcW w:w="2256" w:type="dxa"/>
            <w:vMerge/>
            <w:tcBorders>
              <w:left w:val="single" w:sz="4" w:space="0" w:color="auto"/>
              <w:bottom w:val="single" w:sz="4" w:space="0" w:color="auto"/>
            </w:tcBorders>
            <w:shd w:val="clear" w:color="auto" w:fill="auto"/>
          </w:tcPr>
          <w:p w14:paraId="05F5DB9B"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bottom w:val="single" w:sz="4" w:space="0" w:color="auto"/>
            </w:tcBorders>
            <w:shd w:val="clear" w:color="auto" w:fill="auto"/>
          </w:tcPr>
          <w:p w14:paraId="43F670F3" w14:textId="77777777" w:rsidR="00265ED9" w:rsidRPr="0009042C" w:rsidRDefault="000123A2">
            <w:pPr>
              <w:pStyle w:val="a9"/>
            </w:pPr>
            <w:r w:rsidRPr="0009042C">
              <w:t>1</w:t>
            </w:r>
          </w:p>
        </w:tc>
        <w:tc>
          <w:tcPr>
            <w:tcW w:w="5376" w:type="dxa"/>
            <w:tcBorders>
              <w:top w:val="single" w:sz="4" w:space="0" w:color="auto"/>
              <w:left w:val="single" w:sz="4" w:space="0" w:color="auto"/>
              <w:bottom w:val="single" w:sz="4" w:space="0" w:color="auto"/>
            </w:tcBorders>
            <w:shd w:val="clear" w:color="auto" w:fill="auto"/>
            <w:vAlign w:val="bottom"/>
          </w:tcPr>
          <w:p w14:paraId="6057E81E" w14:textId="77777777" w:rsidR="00265ED9" w:rsidRPr="0009042C" w:rsidRDefault="000123A2">
            <w:pPr>
              <w:pStyle w:val="a9"/>
              <w:tabs>
                <w:tab w:val="left" w:pos="1570"/>
                <w:tab w:val="left" w:pos="2544"/>
                <w:tab w:val="left" w:pos="3139"/>
              </w:tabs>
              <w:jc w:val="both"/>
            </w:pPr>
            <w:r w:rsidRPr="0009042C">
              <w:t>Практическое</w:t>
            </w:r>
            <w:r w:rsidRPr="0009042C">
              <w:tab/>
              <w:t>занятие</w:t>
            </w:r>
            <w:r w:rsidRPr="0009042C">
              <w:tab/>
              <w:t>№6</w:t>
            </w:r>
            <w:r w:rsidRPr="0009042C">
              <w:tab/>
              <w:t>Система латинских</w:t>
            </w:r>
          </w:p>
          <w:p w14:paraId="2770AD41" w14:textId="77777777" w:rsidR="00265ED9" w:rsidRPr="0009042C" w:rsidRDefault="000123A2">
            <w:pPr>
              <w:pStyle w:val="a9"/>
              <w:tabs>
                <w:tab w:val="left" w:pos="1435"/>
                <w:tab w:val="left" w:pos="2654"/>
                <w:tab w:val="left" w:pos="4205"/>
              </w:tabs>
              <w:jc w:val="both"/>
            </w:pPr>
            <w:r w:rsidRPr="0009042C">
              <w:t>склонений.</w:t>
            </w:r>
            <w:r w:rsidRPr="0009042C">
              <w:tab/>
              <w:t>Способы</w:t>
            </w:r>
            <w:r w:rsidRPr="0009042C">
              <w:tab/>
              <w:t>образования</w:t>
            </w:r>
            <w:r w:rsidRPr="0009042C">
              <w:tab/>
              <w:t>терминов.</w:t>
            </w:r>
          </w:p>
          <w:p w14:paraId="28B34EBC" w14:textId="77777777" w:rsidR="00265ED9" w:rsidRPr="0009042C" w:rsidRDefault="000123A2">
            <w:pPr>
              <w:pStyle w:val="a9"/>
              <w:tabs>
                <w:tab w:val="left" w:pos="1843"/>
                <w:tab w:val="left" w:pos="3533"/>
              </w:tabs>
              <w:jc w:val="both"/>
            </w:pPr>
            <w:r w:rsidRPr="0009042C">
              <w:t>Согласованное</w:t>
            </w:r>
            <w:r w:rsidRPr="0009042C">
              <w:tab/>
              <w:t>определение.</w:t>
            </w:r>
            <w:r w:rsidRPr="0009042C">
              <w:tab/>
              <w:t>Несогласованное</w:t>
            </w:r>
          </w:p>
          <w:p w14:paraId="01E05E03" w14:textId="77777777" w:rsidR="00265ED9" w:rsidRPr="0009042C" w:rsidRDefault="000123A2">
            <w:pPr>
              <w:pStyle w:val="a9"/>
            </w:pPr>
            <w:r w:rsidRPr="0009042C">
              <w:t>определение. Словообразование.</w:t>
            </w:r>
          </w:p>
        </w:tc>
        <w:tc>
          <w:tcPr>
            <w:tcW w:w="1747" w:type="dxa"/>
            <w:tcBorders>
              <w:top w:val="single" w:sz="4" w:space="0" w:color="auto"/>
              <w:left w:val="single" w:sz="4" w:space="0" w:color="auto"/>
              <w:bottom w:val="single" w:sz="4" w:space="0" w:color="auto"/>
            </w:tcBorders>
            <w:shd w:val="clear" w:color="auto" w:fill="auto"/>
          </w:tcPr>
          <w:p w14:paraId="17835928" w14:textId="77777777" w:rsidR="00265ED9" w:rsidRPr="0009042C" w:rsidRDefault="000123A2">
            <w:pPr>
              <w:pStyle w:val="a9"/>
              <w:jc w:val="center"/>
            </w:pPr>
            <w:r w:rsidRPr="0009042C">
              <w:t>2</w:t>
            </w:r>
          </w:p>
        </w:tc>
        <w:tc>
          <w:tcPr>
            <w:tcW w:w="1901" w:type="dxa"/>
            <w:tcBorders>
              <w:top w:val="single" w:sz="4" w:space="0" w:color="auto"/>
              <w:left w:val="single" w:sz="4" w:space="0" w:color="auto"/>
              <w:bottom w:val="single" w:sz="4" w:space="0" w:color="auto"/>
            </w:tcBorders>
            <w:shd w:val="clear" w:color="auto" w:fill="auto"/>
          </w:tcPr>
          <w:p w14:paraId="250012A0" w14:textId="77777777" w:rsidR="00265ED9" w:rsidRPr="0009042C" w:rsidRDefault="00265ED9">
            <w:pPr>
              <w:rPr>
                <w:rFonts w:ascii="Times New Roman" w:hAnsi="Times New Roman" w:cs="Times New Roman"/>
              </w:rPr>
            </w:pPr>
          </w:p>
        </w:tc>
        <w:tc>
          <w:tcPr>
            <w:tcW w:w="1483" w:type="dxa"/>
            <w:vMerge/>
            <w:tcBorders>
              <w:left w:val="single" w:sz="4" w:space="0" w:color="auto"/>
              <w:bottom w:val="single" w:sz="4" w:space="0" w:color="auto"/>
            </w:tcBorders>
            <w:shd w:val="clear" w:color="auto" w:fill="auto"/>
          </w:tcPr>
          <w:p w14:paraId="0ED74C5C"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991CCA" w14:textId="77777777" w:rsidR="00265ED9" w:rsidRPr="0009042C" w:rsidRDefault="00265ED9">
            <w:pPr>
              <w:rPr>
                <w:rFonts w:ascii="Times New Roman" w:hAnsi="Times New Roman" w:cs="Times New Roman"/>
              </w:rPr>
            </w:pPr>
          </w:p>
        </w:tc>
      </w:tr>
    </w:tbl>
    <w:p w14:paraId="615269E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475"/>
        <w:gridCol w:w="5376"/>
        <w:gridCol w:w="1747"/>
        <w:gridCol w:w="1901"/>
        <w:gridCol w:w="1483"/>
        <w:gridCol w:w="1483"/>
      </w:tblGrid>
      <w:tr w:rsidR="00265ED9" w:rsidRPr="0009042C" w14:paraId="5BC8B316" w14:textId="77777777">
        <w:trPr>
          <w:trHeight w:hRule="exact" w:val="773"/>
          <w:jc w:val="center"/>
        </w:trPr>
        <w:tc>
          <w:tcPr>
            <w:tcW w:w="2256" w:type="dxa"/>
            <w:vMerge w:val="restart"/>
            <w:tcBorders>
              <w:top w:val="single" w:sz="4" w:space="0" w:color="auto"/>
              <w:left w:val="single" w:sz="4" w:space="0" w:color="auto"/>
            </w:tcBorders>
            <w:shd w:val="clear" w:color="auto" w:fill="auto"/>
          </w:tcPr>
          <w:p w14:paraId="31B67261"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3F4EBF71" w14:textId="77777777" w:rsidR="00265ED9" w:rsidRPr="0009042C" w:rsidRDefault="000123A2">
            <w:pPr>
              <w:pStyle w:val="a9"/>
            </w:pPr>
            <w:r w:rsidRPr="0009042C">
              <w:t>2</w:t>
            </w:r>
          </w:p>
        </w:tc>
        <w:tc>
          <w:tcPr>
            <w:tcW w:w="5376" w:type="dxa"/>
            <w:tcBorders>
              <w:top w:val="single" w:sz="4" w:space="0" w:color="auto"/>
              <w:left w:val="single" w:sz="4" w:space="0" w:color="auto"/>
            </w:tcBorders>
            <w:shd w:val="clear" w:color="auto" w:fill="auto"/>
            <w:vAlign w:val="bottom"/>
          </w:tcPr>
          <w:p w14:paraId="4B132179" w14:textId="77777777" w:rsidR="00265ED9" w:rsidRPr="0009042C" w:rsidRDefault="000123A2">
            <w:pPr>
              <w:pStyle w:val="a9"/>
              <w:jc w:val="both"/>
            </w:pPr>
            <w:r w:rsidRPr="0009042C">
              <w:t>Практическое занятие №7 Определение основы существительного I склонения. Склонение, суффиксы и словообразования существительных I склонения.</w:t>
            </w:r>
          </w:p>
        </w:tc>
        <w:tc>
          <w:tcPr>
            <w:tcW w:w="1747" w:type="dxa"/>
            <w:tcBorders>
              <w:top w:val="single" w:sz="4" w:space="0" w:color="auto"/>
              <w:left w:val="single" w:sz="4" w:space="0" w:color="auto"/>
            </w:tcBorders>
            <w:shd w:val="clear" w:color="auto" w:fill="auto"/>
          </w:tcPr>
          <w:p w14:paraId="37F80D7A"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4229D816" w14:textId="77777777" w:rsidR="00265ED9" w:rsidRPr="0009042C" w:rsidRDefault="00265ED9">
            <w:pPr>
              <w:rPr>
                <w:rFonts w:ascii="Times New Roman" w:hAnsi="Times New Roman" w:cs="Times New Roman"/>
              </w:rPr>
            </w:pPr>
          </w:p>
        </w:tc>
        <w:tc>
          <w:tcPr>
            <w:tcW w:w="1483" w:type="dxa"/>
            <w:vMerge w:val="restart"/>
            <w:tcBorders>
              <w:top w:val="single" w:sz="4" w:space="0" w:color="auto"/>
              <w:left w:val="single" w:sz="4" w:space="0" w:color="auto"/>
            </w:tcBorders>
            <w:shd w:val="clear" w:color="auto" w:fill="auto"/>
          </w:tcPr>
          <w:p w14:paraId="5A53AADE"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56CEEF8C" w14:textId="77777777" w:rsidR="00265ED9" w:rsidRPr="0009042C" w:rsidRDefault="00265ED9">
            <w:pPr>
              <w:rPr>
                <w:rFonts w:ascii="Times New Roman" w:hAnsi="Times New Roman" w:cs="Times New Roman"/>
              </w:rPr>
            </w:pPr>
          </w:p>
        </w:tc>
      </w:tr>
      <w:tr w:rsidR="00265ED9" w:rsidRPr="0009042C" w14:paraId="12BC9065" w14:textId="77777777">
        <w:trPr>
          <w:trHeight w:hRule="exact" w:val="1272"/>
          <w:jc w:val="center"/>
        </w:trPr>
        <w:tc>
          <w:tcPr>
            <w:tcW w:w="2256" w:type="dxa"/>
            <w:vMerge/>
            <w:tcBorders>
              <w:left w:val="single" w:sz="4" w:space="0" w:color="auto"/>
            </w:tcBorders>
            <w:shd w:val="clear" w:color="auto" w:fill="auto"/>
          </w:tcPr>
          <w:p w14:paraId="3D8B3C0B"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218B3ECD" w14:textId="77777777" w:rsidR="00265ED9" w:rsidRPr="0009042C" w:rsidRDefault="000123A2">
            <w:pPr>
              <w:pStyle w:val="a9"/>
            </w:pPr>
            <w:r w:rsidRPr="0009042C">
              <w:t>3</w:t>
            </w:r>
          </w:p>
        </w:tc>
        <w:tc>
          <w:tcPr>
            <w:tcW w:w="5376" w:type="dxa"/>
            <w:tcBorders>
              <w:top w:val="single" w:sz="4" w:space="0" w:color="auto"/>
              <w:left w:val="single" w:sz="4" w:space="0" w:color="auto"/>
            </w:tcBorders>
            <w:shd w:val="clear" w:color="auto" w:fill="auto"/>
            <w:vAlign w:val="bottom"/>
          </w:tcPr>
          <w:p w14:paraId="75F4F8EA" w14:textId="77777777" w:rsidR="00265ED9" w:rsidRPr="0009042C" w:rsidRDefault="000123A2">
            <w:pPr>
              <w:pStyle w:val="a9"/>
              <w:tabs>
                <w:tab w:val="left" w:pos="1392"/>
                <w:tab w:val="left" w:pos="2909"/>
                <w:tab w:val="left" w:pos="3350"/>
                <w:tab w:val="left" w:pos="4685"/>
              </w:tabs>
              <w:jc w:val="both"/>
            </w:pPr>
            <w:r w:rsidRPr="0009042C">
              <w:t>Практическое занятие №8 Определение рода имен существительных II склонения, их основа и падежные окончания;</w:t>
            </w:r>
            <w:r w:rsidRPr="0009042C">
              <w:tab/>
              <w:t>особенности</w:t>
            </w:r>
            <w:r w:rsidRPr="0009042C">
              <w:tab/>
              <w:t>в</w:t>
            </w:r>
            <w:r w:rsidRPr="0009042C">
              <w:tab/>
              <w:t>склонении</w:t>
            </w:r>
            <w:r w:rsidRPr="0009042C">
              <w:tab/>
              <w:t>имен</w:t>
            </w:r>
          </w:p>
          <w:p w14:paraId="51FE1CEC" w14:textId="77777777" w:rsidR="00265ED9" w:rsidRPr="0009042C" w:rsidRDefault="000123A2">
            <w:pPr>
              <w:pStyle w:val="a9"/>
              <w:tabs>
                <w:tab w:val="left" w:pos="3014"/>
                <w:tab w:val="left" w:pos="3768"/>
                <w:tab w:val="left" w:pos="5035"/>
              </w:tabs>
              <w:jc w:val="both"/>
            </w:pPr>
            <w:r w:rsidRPr="0009042C">
              <w:t>существительных среднего</w:t>
            </w:r>
            <w:r w:rsidRPr="0009042C">
              <w:tab/>
              <w:t>рода.</w:t>
            </w:r>
            <w:r w:rsidRPr="0009042C">
              <w:tab/>
              <w:t>Суффиксы</w:t>
            </w:r>
            <w:r w:rsidRPr="0009042C">
              <w:tab/>
              <w:t>и</w:t>
            </w:r>
          </w:p>
          <w:p w14:paraId="1CA86393" w14:textId="77777777" w:rsidR="00265ED9" w:rsidRPr="0009042C" w:rsidRDefault="000123A2">
            <w:pPr>
              <w:pStyle w:val="a9"/>
              <w:jc w:val="both"/>
            </w:pPr>
            <w:r w:rsidRPr="0009042C">
              <w:t>словообразования.</w:t>
            </w:r>
          </w:p>
        </w:tc>
        <w:tc>
          <w:tcPr>
            <w:tcW w:w="1747" w:type="dxa"/>
            <w:tcBorders>
              <w:top w:val="single" w:sz="4" w:space="0" w:color="auto"/>
              <w:left w:val="single" w:sz="4" w:space="0" w:color="auto"/>
            </w:tcBorders>
            <w:shd w:val="clear" w:color="auto" w:fill="auto"/>
          </w:tcPr>
          <w:p w14:paraId="0300D014"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513B424B"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tcPr>
          <w:p w14:paraId="696B0579"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49BDD5B6" w14:textId="77777777" w:rsidR="00265ED9" w:rsidRPr="0009042C" w:rsidRDefault="00265ED9">
            <w:pPr>
              <w:rPr>
                <w:rFonts w:ascii="Times New Roman" w:hAnsi="Times New Roman" w:cs="Times New Roman"/>
              </w:rPr>
            </w:pPr>
          </w:p>
        </w:tc>
      </w:tr>
      <w:tr w:rsidR="00265ED9" w:rsidRPr="0009042C" w14:paraId="7BACD40D" w14:textId="77777777">
        <w:trPr>
          <w:trHeight w:hRule="exact" w:val="1277"/>
          <w:jc w:val="center"/>
        </w:trPr>
        <w:tc>
          <w:tcPr>
            <w:tcW w:w="2256" w:type="dxa"/>
            <w:vMerge/>
            <w:tcBorders>
              <w:left w:val="single" w:sz="4" w:space="0" w:color="auto"/>
            </w:tcBorders>
            <w:shd w:val="clear" w:color="auto" w:fill="auto"/>
          </w:tcPr>
          <w:p w14:paraId="66FC2E08"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737EE3B6" w14:textId="77777777" w:rsidR="00265ED9" w:rsidRPr="0009042C" w:rsidRDefault="000123A2">
            <w:pPr>
              <w:pStyle w:val="a9"/>
            </w:pPr>
            <w:r w:rsidRPr="0009042C">
              <w:t>4</w:t>
            </w:r>
          </w:p>
        </w:tc>
        <w:tc>
          <w:tcPr>
            <w:tcW w:w="5376" w:type="dxa"/>
            <w:tcBorders>
              <w:top w:val="single" w:sz="4" w:space="0" w:color="auto"/>
              <w:left w:val="single" w:sz="4" w:space="0" w:color="auto"/>
            </w:tcBorders>
            <w:shd w:val="clear" w:color="auto" w:fill="auto"/>
            <w:vAlign w:val="bottom"/>
          </w:tcPr>
          <w:p w14:paraId="65F2B227" w14:textId="77777777" w:rsidR="00265ED9" w:rsidRPr="0009042C" w:rsidRDefault="000123A2">
            <w:pPr>
              <w:pStyle w:val="a9"/>
              <w:jc w:val="both"/>
            </w:pPr>
            <w:r w:rsidRPr="0009042C">
              <w:t>Практическое занятие №9 Определение рода имен существительных III</w:t>
            </w:r>
          </w:p>
          <w:p w14:paraId="2AA977E2" w14:textId="77777777" w:rsidR="00265ED9" w:rsidRPr="0009042C" w:rsidRDefault="000123A2">
            <w:pPr>
              <w:pStyle w:val="a9"/>
              <w:ind w:firstLine="160"/>
              <w:jc w:val="both"/>
            </w:pPr>
            <w:r w:rsidRPr="0009042C">
              <w:t>склонения, их словарная форма, основа и ее значение в образовании производных слов и понимании некоторых русских слов латинского происхождения.</w:t>
            </w:r>
          </w:p>
        </w:tc>
        <w:tc>
          <w:tcPr>
            <w:tcW w:w="1747" w:type="dxa"/>
            <w:tcBorders>
              <w:top w:val="single" w:sz="4" w:space="0" w:color="auto"/>
              <w:left w:val="single" w:sz="4" w:space="0" w:color="auto"/>
            </w:tcBorders>
            <w:shd w:val="clear" w:color="auto" w:fill="auto"/>
          </w:tcPr>
          <w:p w14:paraId="4268DA4A"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4B8B23C5"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tcPr>
          <w:p w14:paraId="33E82312"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6B962F98" w14:textId="77777777" w:rsidR="00265ED9" w:rsidRPr="0009042C" w:rsidRDefault="00265ED9">
            <w:pPr>
              <w:rPr>
                <w:rFonts w:ascii="Times New Roman" w:hAnsi="Times New Roman" w:cs="Times New Roman"/>
              </w:rPr>
            </w:pPr>
          </w:p>
        </w:tc>
      </w:tr>
      <w:tr w:rsidR="00265ED9" w:rsidRPr="0009042C" w14:paraId="00773DDC" w14:textId="77777777">
        <w:trPr>
          <w:trHeight w:hRule="exact" w:val="768"/>
          <w:jc w:val="center"/>
        </w:trPr>
        <w:tc>
          <w:tcPr>
            <w:tcW w:w="2256" w:type="dxa"/>
            <w:vMerge/>
            <w:tcBorders>
              <w:left w:val="single" w:sz="4" w:space="0" w:color="auto"/>
            </w:tcBorders>
            <w:shd w:val="clear" w:color="auto" w:fill="auto"/>
          </w:tcPr>
          <w:p w14:paraId="304FDE0D"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03065EC9" w14:textId="77777777" w:rsidR="00265ED9" w:rsidRPr="0009042C" w:rsidRDefault="000123A2">
            <w:pPr>
              <w:pStyle w:val="a9"/>
            </w:pPr>
            <w:r w:rsidRPr="0009042C">
              <w:t>5</w:t>
            </w:r>
          </w:p>
        </w:tc>
        <w:tc>
          <w:tcPr>
            <w:tcW w:w="5376" w:type="dxa"/>
            <w:tcBorders>
              <w:top w:val="single" w:sz="4" w:space="0" w:color="auto"/>
              <w:left w:val="single" w:sz="4" w:space="0" w:color="auto"/>
            </w:tcBorders>
            <w:shd w:val="clear" w:color="auto" w:fill="auto"/>
            <w:vAlign w:val="bottom"/>
          </w:tcPr>
          <w:p w14:paraId="266EF221" w14:textId="77777777" w:rsidR="00265ED9" w:rsidRPr="0009042C" w:rsidRDefault="000123A2">
            <w:pPr>
              <w:pStyle w:val="a9"/>
              <w:jc w:val="both"/>
            </w:pPr>
            <w:r w:rsidRPr="0009042C">
              <w:t>Практическое занятие №10 Определение рода имен существительных IV склонения, их основа и падежные окончания. Важнейшие суффиксы и словообразования.</w:t>
            </w:r>
          </w:p>
        </w:tc>
        <w:tc>
          <w:tcPr>
            <w:tcW w:w="1747" w:type="dxa"/>
            <w:tcBorders>
              <w:top w:val="single" w:sz="4" w:space="0" w:color="auto"/>
              <w:left w:val="single" w:sz="4" w:space="0" w:color="auto"/>
            </w:tcBorders>
            <w:shd w:val="clear" w:color="auto" w:fill="auto"/>
          </w:tcPr>
          <w:p w14:paraId="094B9CCF"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34CB59E3"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tcPr>
          <w:p w14:paraId="78442524"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6951C173" w14:textId="77777777" w:rsidR="00265ED9" w:rsidRPr="0009042C" w:rsidRDefault="00265ED9">
            <w:pPr>
              <w:rPr>
                <w:rFonts w:ascii="Times New Roman" w:hAnsi="Times New Roman" w:cs="Times New Roman"/>
              </w:rPr>
            </w:pPr>
          </w:p>
        </w:tc>
      </w:tr>
      <w:tr w:rsidR="00265ED9" w:rsidRPr="0009042C" w14:paraId="08040315" w14:textId="77777777">
        <w:trPr>
          <w:trHeight w:hRule="exact" w:val="1277"/>
          <w:jc w:val="center"/>
        </w:trPr>
        <w:tc>
          <w:tcPr>
            <w:tcW w:w="2256" w:type="dxa"/>
            <w:vMerge/>
            <w:tcBorders>
              <w:left w:val="single" w:sz="4" w:space="0" w:color="auto"/>
            </w:tcBorders>
            <w:shd w:val="clear" w:color="auto" w:fill="auto"/>
          </w:tcPr>
          <w:p w14:paraId="798CD5AB"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2AEDFC88" w14:textId="77777777" w:rsidR="00265ED9" w:rsidRPr="0009042C" w:rsidRDefault="000123A2">
            <w:pPr>
              <w:pStyle w:val="a9"/>
            </w:pPr>
            <w:r w:rsidRPr="0009042C">
              <w:t>6</w:t>
            </w:r>
          </w:p>
        </w:tc>
        <w:tc>
          <w:tcPr>
            <w:tcW w:w="5376" w:type="dxa"/>
            <w:tcBorders>
              <w:top w:val="single" w:sz="4" w:space="0" w:color="auto"/>
              <w:left w:val="single" w:sz="4" w:space="0" w:color="auto"/>
            </w:tcBorders>
            <w:shd w:val="clear" w:color="auto" w:fill="auto"/>
            <w:vAlign w:val="bottom"/>
          </w:tcPr>
          <w:p w14:paraId="06FDB2B8" w14:textId="77777777" w:rsidR="00265ED9" w:rsidRPr="0009042C" w:rsidRDefault="000123A2">
            <w:pPr>
              <w:pStyle w:val="a9"/>
              <w:tabs>
                <w:tab w:val="left" w:pos="1248"/>
                <w:tab w:val="left" w:pos="1776"/>
                <w:tab w:val="left" w:pos="2170"/>
                <w:tab w:val="left" w:pos="3850"/>
              </w:tabs>
              <w:jc w:val="both"/>
            </w:pPr>
            <w:r w:rsidRPr="0009042C">
              <w:t xml:space="preserve">Практическое занятие № Определение рода имен существительных V склонения, их основа и падежные окончания. Значение слова </w:t>
            </w:r>
            <w:r w:rsidRPr="0009042C">
              <w:rPr>
                <w:lang w:eastAsia="en-US" w:bidi="en-US"/>
              </w:rPr>
              <w:t>«</w:t>
            </w:r>
            <w:r w:rsidRPr="0009042C">
              <w:rPr>
                <w:lang w:val="en-US" w:eastAsia="en-US" w:bidi="en-US"/>
              </w:rPr>
              <w:t>res</w:t>
            </w:r>
            <w:r w:rsidRPr="0009042C">
              <w:rPr>
                <w:lang w:eastAsia="en-US" w:bidi="en-US"/>
              </w:rPr>
              <w:t xml:space="preserve">» </w:t>
            </w:r>
            <w:r w:rsidRPr="0009042C">
              <w:t>в зависимости от сочетания</w:t>
            </w:r>
            <w:r w:rsidRPr="0009042C">
              <w:tab/>
              <w:t>их</w:t>
            </w:r>
            <w:r w:rsidRPr="0009042C">
              <w:tab/>
              <w:t>с</w:t>
            </w:r>
            <w:r w:rsidRPr="0009042C">
              <w:tab/>
              <w:t>определением.</w:t>
            </w:r>
            <w:r w:rsidRPr="0009042C">
              <w:tab/>
              <w:t>Ветеринарная</w:t>
            </w:r>
          </w:p>
          <w:p w14:paraId="4DBDF0FE" w14:textId="77777777" w:rsidR="00265ED9" w:rsidRPr="0009042C" w:rsidRDefault="000123A2">
            <w:pPr>
              <w:pStyle w:val="a9"/>
              <w:jc w:val="both"/>
            </w:pPr>
            <w:r w:rsidRPr="0009042C">
              <w:t>терминология.</w:t>
            </w:r>
          </w:p>
        </w:tc>
        <w:tc>
          <w:tcPr>
            <w:tcW w:w="1747" w:type="dxa"/>
            <w:tcBorders>
              <w:top w:val="single" w:sz="4" w:space="0" w:color="auto"/>
              <w:left w:val="single" w:sz="4" w:space="0" w:color="auto"/>
            </w:tcBorders>
            <w:shd w:val="clear" w:color="auto" w:fill="auto"/>
          </w:tcPr>
          <w:p w14:paraId="0AD32A4D"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20A8045"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tcPr>
          <w:p w14:paraId="47E7CF07"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22FE11F7" w14:textId="77777777" w:rsidR="00265ED9" w:rsidRPr="0009042C" w:rsidRDefault="00265ED9">
            <w:pPr>
              <w:rPr>
                <w:rFonts w:ascii="Times New Roman" w:hAnsi="Times New Roman" w:cs="Times New Roman"/>
              </w:rPr>
            </w:pPr>
          </w:p>
        </w:tc>
      </w:tr>
      <w:tr w:rsidR="00265ED9" w:rsidRPr="0009042C" w14:paraId="3D6D0DE9" w14:textId="77777777">
        <w:trPr>
          <w:trHeight w:hRule="exact" w:val="514"/>
          <w:jc w:val="center"/>
        </w:trPr>
        <w:tc>
          <w:tcPr>
            <w:tcW w:w="2256" w:type="dxa"/>
            <w:vMerge/>
            <w:tcBorders>
              <w:left w:val="single" w:sz="4" w:space="0" w:color="auto"/>
            </w:tcBorders>
            <w:shd w:val="clear" w:color="auto" w:fill="auto"/>
          </w:tcPr>
          <w:p w14:paraId="1CF6E1A5"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463B4671" w14:textId="77777777" w:rsidR="00265ED9" w:rsidRPr="0009042C" w:rsidRDefault="000123A2">
            <w:pPr>
              <w:pStyle w:val="a9"/>
            </w:pPr>
            <w:r w:rsidRPr="0009042C">
              <w:t>7</w:t>
            </w:r>
          </w:p>
        </w:tc>
        <w:tc>
          <w:tcPr>
            <w:tcW w:w="5376" w:type="dxa"/>
            <w:tcBorders>
              <w:top w:val="single" w:sz="4" w:space="0" w:color="auto"/>
              <w:left w:val="single" w:sz="4" w:space="0" w:color="auto"/>
            </w:tcBorders>
            <w:shd w:val="clear" w:color="auto" w:fill="auto"/>
            <w:vAlign w:val="bottom"/>
          </w:tcPr>
          <w:p w14:paraId="6B0A2C2C" w14:textId="77777777" w:rsidR="00265ED9" w:rsidRPr="0009042C" w:rsidRDefault="000123A2">
            <w:pPr>
              <w:pStyle w:val="a9"/>
              <w:jc w:val="both"/>
            </w:pPr>
            <w:r w:rsidRPr="0009042C">
              <w:t>Практическое занятие №12 Словообразование и состав слова.</w:t>
            </w:r>
          </w:p>
        </w:tc>
        <w:tc>
          <w:tcPr>
            <w:tcW w:w="1747" w:type="dxa"/>
            <w:tcBorders>
              <w:top w:val="single" w:sz="4" w:space="0" w:color="auto"/>
              <w:left w:val="single" w:sz="4" w:space="0" w:color="auto"/>
            </w:tcBorders>
            <w:shd w:val="clear" w:color="auto" w:fill="auto"/>
          </w:tcPr>
          <w:p w14:paraId="004D8CFF"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3A26D39A"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tcPr>
          <w:p w14:paraId="7E9080ED"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08AF055A" w14:textId="77777777" w:rsidR="00265ED9" w:rsidRPr="0009042C" w:rsidRDefault="00265ED9">
            <w:pPr>
              <w:rPr>
                <w:rFonts w:ascii="Times New Roman" w:hAnsi="Times New Roman" w:cs="Times New Roman"/>
              </w:rPr>
            </w:pPr>
          </w:p>
        </w:tc>
      </w:tr>
      <w:tr w:rsidR="00265ED9" w:rsidRPr="0009042C" w14:paraId="6B2E29BF" w14:textId="77777777">
        <w:trPr>
          <w:trHeight w:hRule="exact" w:val="816"/>
          <w:jc w:val="center"/>
        </w:trPr>
        <w:tc>
          <w:tcPr>
            <w:tcW w:w="2256" w:type="dxa"/>
            <w:vMerge w:val="restart"/>
            <w:tcBorders>
              <w:top w:val="single" w:sz="4" w:space="0" w:color="auto"/>
              <w:left w:val="single" w:sz="4" w:space="0" w:color="auto"/>
            </w:tcBorders>
            <w:shd w:val="clear" w:color="auto" w:fill="auto"/>
          </w:tcPr>
          <w:p w14:paraId="1BBB70AC" w14:textId="77777777" w:rsidR="00265ED9" w:rsidRPr="0009042C" w:rsidRDefault="000123A2">
            <w:pPr>
              <w:pStyle w:val="a9"/>
            </w:pPr>
            <w:r w:rsidRPr="0009042C">
              <w:rPr>
                <w:b/>
                <w:bCs/>
              </w:rPr>
              <w:t>Тема 1.4. Рецептура.</w:t>
            </w:r>
          </w:p>
        </w:tc>
        <w:tc>
          <w:tcPr>
            <w:tcW w:w="5851" w:type="dxa"/>
            <w:gridSpan w:val="2"/>
            <w:tcBorders>
              <w:top w:val="single" w:sz="4" w:space="0" w:color="auto"/>
              <w:left w:val="single" w:sz="4" w:space="0" w:color="auto"/>
            </w:tcBorders>
            <w:shd w:val="clear" w:color="auto" w:fill="auto"/>
          </w:tcPr>
          <w:p w14:paraId="00DE45D6" w14:textId="77777777" w:rsidR="00265ED9" w:rsidRPr="0009042C" w:rsidRDefault="000123A2">
            <w:pPr>
              <w:pStyle w:val="a9"/>
            </w:pPr>
            <w:r w:rsidRPr="0009042C">
              <w:rPr>
                <w:b/>
                <w:bCs/>
              </w:rPr>
              <w:t>В том числе практических и лабораторных занятий</w:t>
            </w:r>
          </w:p>
        </w:tc>
        <w:tc>
          <w:tcPr>
            <w:tcW w:w="1747" w:type="dxa"/>
            <w:tcBorders>
              <w:top w:val="single" w:sz="4" w:space="0" w:color="auto"/>
              <w:left w:val="single" w:sz="4" w:space="0" w:color="auto"/>
            </w:tcBorders>
            <w:shd w:val="clear" w:color="auto" w:fill="auto"/>
          </w:tcPr>
          <w:p w14:paraId="6A29E3ED" w14:textId="77777777" w:rsidR="00265ED9" w:rsidRPr="0009042C" w:rsidRDefault="000123A2">
            <w:pPr>
              <w:pStyle w:val="a9"/>
              <w:jc w:val="center"/>
            </w:pPr>
            <w:r w:rsidRPr="0009042C">
              <w:rPr>
                <w:b/>
                <w:bCs/>
              </w:rPr>
              <w:t>2</w:t>
            </w:r>
          </w:p>
        </w:tc>
        <w:tc>
          <w:tcPr>
            <w:tcW w:w="1901" w:type="dxa"/>
            <w:tcBorders>
              <w:top w:val="single" w:sz="4" w:space="0" w:color="auto"/>
              <w:left w:val="single" w:sz="4" w:space="0" w:color="auto"/>
            </w:tcBorders>
            <w:shd w:val="clear" w:color="auto" w:fill="auto"/>
          </w:tcPr>
          <w:p w14:paraId="6419FC59" w14:textId="77777777" w:rsidR="00265ED9" w:rsidRPr="0009042C" w:rsidRDefault="000123A2">
            <w:pPr>
              <w:pStyle w:val="a9"/>
              <w:jc w:val="center"/>
            </w:pPr>
            <w:r w:rsidRPr="0009042C">
              <w:t>ЛР 5,7,13</w:t>
            </w:r>
          </w:p>
        </w:tc>
        <w:tc>
          <w:tcPr>
            <w:tcW w:w="1483" w:type="dxa"/>
            <w:vMerge w:val="restart"/>
            <w:tcBorders>
              <w:top w:val="single" w:sz="4" w:space="0" w:color="auto"/>
              <w:left w:val="single" w:sz="4" w:space="0" w:color="auto"/>
            </w:tcBorders>
            <w:shd w:val="clear" w:color="auto" w:fill="auto"/>
            <w:vAlign w:val="center"/>
          </w:tcPr>
          <w:p w14:paraId="53F2D44C" w14:textId="77777777" w:rsidR="00265ED9" w:rsidRPr="0009042C" w:rsidRDefault="000123A2">
            <w:pPr>
              <w:pStyle w:val="a9"/>
              <w:jc w:val="center"/>
            </w:pPr>
            <w:r w:rsidRPr="0009042C">
              <w:t>ОК 02 ,04 ПК 1.1. ПК 1.2. ПК 1.3. ПК 2.1, ПК 2.2. ПК 2.3.</w:t>
            </w:r>
          </w:p>
        </w:tc>
        <w:tc>
          <w:tcPr>
            <w:tcW w:w="1483" w:type="dxa"/>
            <w:tcBorders>
              <w:top w:val="single" w:sz="4" w:space="0" w:color="auto"/>
              <w:left w:val="single" w:sz="4" w:space="0" w:color="auto"/>
              <w:right w:val="single" w:sz="4" w:space="0" w:color="auto"/>
            </w:tcBorders>
            <w:shd w:val="clear" w:color="auto" w:fill="auto"/>
          </w:tcPr>
          <w:p w14:paraId="25C74C04" w14:textId="77777777" w:rsidR="00265ED9" w:rsidRPr="0009042C" w:rsidRDefault="000123A2">
            <w:pPr>
              <w:pStyle w:val="a9"/>
              <w:jc w:val="center"/>
            </w:pPr>
            <w:r w:rsidRPr="0009042C">
              <w:rPr>
                <w:iCs/>
              </w:rPr>
              <w:t>Уо.01.02</w:t>
            </w:r>
          </w:p>
          <w:p w14:paraId="69BBF836" w14:textId="77777777" w:rsidR="00265ED9" w:rsidRPr="0009042C" w:rsidRDefault="000123A2">
            <w:pPr>
              <w:pStyle w:val="a9"/>
              <w:jc w:val="center"/>
            </w:pPr>
            <w:r w:rsidRPr="0009042C">
              <w:rPr>
                <w:iCs/>
              </w:rPr>
              <w:t>Зо.01.02</w:t>
            </w:r>
          </w:p>
        </w:tc>
      </w:tr>
      <w:tr w:rsidR="00265ED9" w:rsidRPr="0009042C" w14:paraId="7E63A276" w14:textId="77777777">
        <w:trPr>
          <w:trHeight w:hRule="exact" w:val="1022"/>
          <w:jc w:val="center"/>
        </w:trPr>
        <w:tc>
          <w:tcPr>
            <w:tcW w:w="2256" w:type="dxa"/>
            <w:vMerge/>
            <w:tcBorders>
              <w:left w:val="single" w:sz="4" w:space="0" w:color="auto"/>
            </w:tcBorders>
            <w:shd w:val="clear" w:color="auto" w:fill="auto"/>
          </w:tcPr>
          <w:p w14:paraId="6504876F"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79CCA1AF" w14:textId="77777777" w:rsidR="00265ED9" w:rsidRPr="0009042C" w:rsidRDefault="000123A2">
            <w:pPr>
              <w:pStyle w:val="a9"/>
            </w:pPr>
            <w:r w:rsidRPr="0009042C">
              <w:t>1</w:t>
            </w:r>
          </w:p>
        </w:tc>
        <w:tc>
          <w:tcPr>
            <w:tcW w:w="5376" w:type="dxa"/>
            <w:tcBorders>
              <w:top w:val="single" w:sz="4" w:space="0" w:color="auto"/>
              <w:left w:val="single" w:sz="4" w:space="0" w:color="auto"/>
            </w:tcBorders>
            <w:shd w:val="clear" w:color="auto" w:fill="auto"/>
            <w:vAlign w:val="bottom"/>
          </w:tcPr>
          <w:p w14:paraId="3A63BA26" w14:textId="77777777" w:rsidR="00265ED9" w:rsidRPr="0009042C" w:rsidRDefault="000123A2">
            <w:pPr>
              <w:pStyle w:val="a9"/>
              <w:tabs>
                <w:tab w:val="left" w:pos="1910"/>
                <w:tab w:val="left" w:pos="3787"/>
              </w:tabs>
              <w:jc w:val="both"/>
            </w:pPr>
            <w:r w:rsidRPr="0009042C">
              <w:t>Практическое занятие №13 Оформление латинской части рецепта. Применение основных рецептурных сокращений.</w:t>
            </w:r>
            <w:r w:rsidRPr="0009042C">
              <w:tab/>
              <w:t>Химическая</w:t>
            </w:r>
            <w:r w:rsidRPr="0009042C">
              <w:tab/>
              <w:t>терминология,</w:t>
            </w:r>
          </w:p>
          <w:p w14:paraId="1EE91C26" w14:textId="77777777" w:rsidR="00265ED9" w:rsidRPr="0009042C" w:rsidRDefault="000123A2">
            <w:pPr>
              <w:pStyle w:val="a9"/>
              <w:jc w:val="both"/>
            </w:pPr>
            <w:r w:rsidRPr="0009042C">
              <w:t>употребляемая в рецептах. Выписывание рецептов.</w:t>
            </w:r>
          </w:p>
        </w:tc>
        <w:tc>
          <w:tcPr>
            <w:tcW w:w="1747" w:type="dxa"/>
            <w:tcBorders>
              <w:top w:val="single" w:sz="4" w:space="0" w:color="auto"/>
              <w:left w:val="single" w:sz="4" w:space="0" w:color="auto"/>
            </w:tcBorders>
            <w:shd w:val="clear" w:color="auto" w:fill="auto"/>
          </w:tcPr>
          <w:p w14:paraId="6FE99732"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F5A5E9C"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vAlign w:val="center"/>
          </w:tcPr>
          <w:p w14:paraId="78EC73D7"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2224F1F9" w14:textId="77777777" w:rsidR="00265ED9" w:rsidRPr="0009042C" w:rsidRDefault="00265ED9">
            <w:pPr>
              <w:rPr>
                <w:rFonts w:ascii="Times New Roman" w:hAnsi="Times New Roman" w:cs="Times New Roman"/>
              </w:rPr>
            </w:pPr>
          </w:p>
        </w:tc>
      </w:tr>
      <w:tr w:rsidR="00265ED9" w:rsidRPr="0009042C" w14:paraId="4CA8E204" w14:textId="77777777">
        <w:trPr>
          <w:trHeight w:hRule="exact" w:val="288"/>
          <w:jc w:val="center"/>
        </w:trPr>
        <w:tc>
          <w:tcPr>
            <w:tcW w:w="2256" w:type="dxa"/>
            <w:vMerge w:val="restart"/>
            <w:tcBorders>
              <w:top w:val="single" w:sz="4" w:space="0" w:color="auto"/>
              <w:left w:val="single" w:sz="4" w:space="0" w:color="auto"/>
            </w:tcBorders>
            <w:shd w:val="clear" w:color="auto" w:fill="auto"/>
          </w:tcPr>
          <w:p w14:paraId="4F5C943C" w14:textId="77777777" w:rsidR="00265ED9" w:rsidRPr="0009042C" w:rsidRDefault="000123A2">
            <w:pPr>
              <w:pStyle w:val="a9"/>
            </w:pPr>
            <w:r w:rsidRPr="0009042C">
              <w:rPr>
                <w:b/>
                <w:bCs/>
              </w:rPr>
              <w:t>Тема. 1.5. Имя прилагательное и словообразование.</w:t>
            </w:r>
          </w:p>
        </w:tc>
        <w:tc>
          <w:tcPr>
            <w:tcW w:w="5851" w:type="dxa"/>
            <w:gridSpan w:val="2"/>
            <w:tcBorders>
              <w:top w:val="single" w:sz="4" w:space="0" w:color="auto"/>
              <w:left w:val="single" w:sz="4" w:space="0" w:color="auto"/>
            </w:tcBorders>
            <w:shd w:val="clear" w:color="auto" w:fill="auto"/>
            <w:vAlign w:val="bottom"/>
          </w:tcPr>
          <w:p w14:paraId="2DAF95F1" w14:textId="77777777" w:rsidR="00265ED9" w:rsidRPr="0009042C" w:rsidRDefault="000123A2">
            <w:pPr>
              <w:pStyle w:val="a9"/>
            </w:pPr>
            <w:r w:rsidRPr="0009042C">
              <w:rPr>
                <w:b/>
                <w:bCs/>
              </w:rPr>
              <w:t>В том числе практических и лабораторных занятий</w:t>
            </w:r>
          </w:p>
        </w:tc>
        <w:tc>
          <w:tcPr>
            <w:tcW w:w="1747" w:type="dxa"/>
            <w:tcBorders>
              <w:top w:val="single" w:sz="4" w:space="0" w:color="auto"/>
              <w:left w:val="single" w:sz="4" w:space="0" w:color="auto"/>
            </w:tcBorders>
            <w:shd w:val="clear" w:color="auto" w:fill="auto"/>
            <w:vAlign w:val="bottom"/>
          </w:tcPr>
          <w:p w14:paraId="441817B7" w14:textId="77777777" w:rsidR="00265ED9" w:rsidRPr="0009042C" w:rsidRDefault="000123A2">
            <w:pPr>
              <w:pStyle w:val="a9"/>
              <w:jc w:val="center"/>
            </w:pPr>
            <w:r w:rsidRPr="0009042C">
              <w:rPr>
                <w:b/>
                <w:bCs/>
              </w:rPr>
              <w:t>8</w:t>
            </w:r>
          </w:p>
        </w:tc>
        <w:tc>
          <w:tcPr>
            <w:tcW w:w="1901" w:type="dxa"/>
            <w:tcBorders>
              <w:top w:val="single" w:sz="4" w:space="0" w:color="auto"/>
              <w:left w:val="single" w:sz="4" w:space="0" w:color="auto"/>
            </w:tcBorders>
            <w:shd w:val="clear" w:color="auto" w:fill="auto"/>
          </w:tcPr>
          <w:p w14:paraId="6B52A729" w14:textId="77777777" w:rsidR="00265ED9" w:rsidRPr="0009042C" w:rsidRDefault="00265ED9">
            <w:pPr>
              <w:rPr>
                <w:rFonts w:ascii="Times New Roman" w:hAnsi="Times New Roman" w:cs="Times New Roman"/>
              </w:rPr>
            </w:pPr>
          </w:p>
        </w:tc>
        <w:tc>
          <w:tcPr>
            <w:tcW w:w="1483" w:type="dxa"/>
            <w:vMerge w:val="restart"/>
            <w:tcBorders>
              <w:top w:val="single" w:sz="4" w:space="0" w:color="auto"/>
              <w:left w:val="single" w:sz="4" w:space="0" w:color="auto"/>
            </w:tcBorders>
            <w:shd w:val="clear" w:color="auto" w:fill="auto"/>
            <w:vAlign w:val="center"/>
          </w:tcPr>
          <w:p w14:paraId="5CE3CE5F" w14:textId="77777777" w:rsidR="00265ED9" w:rsidRPr="0009042C" w:rsidRDefault="000123A2">
            <w:pPr>
              <w:pStyle w:val="a9"/>
              <w:jc w:val="center"/>
            </w:pPr>
            <w:r w:rsidRPr="0009042C">
              <w:t>ОК 02, 04 ПК 1.1. ПК 1.2. ПК 1.3. ПК 2.1, ПК 2.2. ПК 2.3.</w:t>
            </w:r>
          </w:p>
        </w:tc>
        <w:tc>
          <w:tcPr>
            <w:tcW w:w="1483" w:type="dxa"/>
            <w:tcBorders>
              <w:top w:val="single" w:sz="4" w:space="0" w:color="auto"/>
              <w:left w:val="single" w:sz="4" w:space="0" w:color="auto"/>
              <w:right w:val="single" w:sz="4" w:space="0" w:color="auto"/>
            </w:tcBorders>
            <w:shd w:val="clear" w:color="auto" w:fill="auto"/>
          </w:tcPr>
          <w:p w14:paraId="2A7103BB" w14:textId="77777777" w:rsidR="00265ED9" w:rsidRPr="0009042C" w:rsidRDefault="00265ED9">
            <w:pPr>
              <w:rPr>
                <w:rFonts w:ascii="Times New Roman" w:hAnsi="Times New Roman" w:cs="Times New Roman"/>
              </w:rPr>
            </w:pPr>
          </w:p>
        </w:tc>
      </w:tr>
      <w:tr w:rsidR="00265ED9" w:rsidRPr="0009042C" w14:paraId="18AA2869" w14:textId="77777777">
        <w:trPr>
          <w:trHeight w:hRule="exact" w:val="816"/>
          <w:jc w:val="center"/>
        </w:trPr>
        <w:tc>
          <w:tcPr>
            <w:tcW w:w="2256" w:type="dxa"/>
            <w:vMerge/>
            <w:tcBorders>
              <w:left w:val="single" w:sz="4" w:space="0" w:color="auto"/>
            </w:tcBorders>
            <w:shd w:val="clear" w:color="auto" w:fill="auto"/>
          </w:tcPr>
          <w:p w14:paraId="05F39F6E"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6E37E89E" w14:textId="77777777" w:rsidR="00265ED9" w:rsidRPr="0009042C" w:rsidRDefault="000123A2">
            <w:pPr>
              <w:pStyle w:val="a9"/>
            </w:pPr>
            <w:r w:rsidRPr="0009042C">
              <w:t>1</w:t>
            </w:r>
          </w:p>
        </w:tc>
        <w:tc>
          <w:tcPr>
            <w:tcW w:w="5376" w:type="dxa"/>
            <w:tcBorders>
              <w:top w:val="single" w:sz="4" w:space="0" w:color="auto"/>
              <w:left w:val="single" w:sz="4" w:space="0" w:color="auto"/>
            </w:tcBorders>
            <w:shd w:val="clear" w:color="auto" w:fill="auto"/>
            <w:vAlign w:val="bottom"/>
          </w:tcPr>
          <w:p w14:paraId="71E3F54C" w14:textId="77777777" w:rsidR="00265ED9" w:rsidRPr="0009042C" w:rsidRDefault="000123A2">
            <w:pPr>
              <w:pStyle w:val="a9"/>
              <w:tabs>
                <w:tab w:val="left" w:pos="1613"/>
                <w:tab w:val="left" w:pos="2626"/>
                <w:tab w:val="left" w:pos="3370"/>
                <w:tab w:val="left" w:pos="4685"/>
              </w:tabs>
              <w:jc w:val="both"/>
            </w:pPr>
            <w:r w:rsidRPr="0009042C">
              <w:t>Практическое</w:t>
            </w:r>
            <w:r w:rsidRPr="0009042C">
              <w:tab/>
              <w:t>занятие</w:t>
            </w:r>
            <w:r w:rsidRPr="0009042C">
              <w:tab/>
              <w:t>№14</w:t>
            </w:r>
            <w:r w:rsidRPr="0009042C">
              <w:tab/>
              <w:t>Склонение</w:t>
            </w:r>
            <w:r w:rsidRPr="0009042C">
              <w:tab/>
              <w:t>имен</w:t>
            </w:r>
          </w:p>
          <w:p w14:paraId="51466735" w14:textId="77777777" w:rsidR="00265ED9" w:rsidRPr="0009042C" w:rsidRDefault="000123A2">
            <w:pPr>
              <w:pStyle w:val="a9"/>
              <w:jc w:val="both"/>
            </w:pPr>
            <w:r w:rsidRPr="0009042C">
              <w:t>прилагательных первого и второго склонений, их словарная форма, родовые и падежные окончания.</w:t>
            </w:r>
          </w:p>
        </w:tc>
        <w:tc>
          <w:tcPr>
            <w:tcW w:w="1747" w:type="dxa"/>
            <w:tcBorders>
              <w:top w:val="single" w:sz="4" w:space="0" w:color="auto"/>
              <w:left w:val="single" w:sz="4" w:space="0" w:color="auto"/>
            </w:tcBorders>
            <w:shd w:val="clear" w:color="auto" w:fill="auto"/>
          </w:tcPr>
          <w:p w14:paraId="14F24D2C"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2E87608F" w14:textId="77777777" w:rsidR="00265ED9" w:rsidRPr="0009042C" w:rsidRDefault="000123A2">
            <w:pPr>
              <w:pStyle w:val="a9"/>
              <w:jc w:val="center"/>
            </w:pPr>
            <w:r w:rsidRPr="0009042C">
              <w:t>ЛР 3,6,14</w:t>
            </w:r>
          </w:p>
        </w:tc>
        <w:tc>
          <w:tcPr>
            <w:tcW w:w="1483" w:type="dxa"/>
            <w:vMerge/>
            <w:tcBorders>
              <w:left w:val="single" w:sz="4" w:space="0" w:color="auto"/>
            </w:tcBorders>
            <w:shd w:val="clear" w:color="auto" w:fill="auto"/>
            <w:vAlign w:val="center"/>
          </w:tcPr>
          <w:p w14:paraId="1A90240B"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26C38886" w14:textId="77777777" w:rsidR="00265ED9" w:rsidRPr="0009042C" w:rsidRDefault="000123A2">
            <w:pPr>
              <w:pStyle w:val="a9"/>
              <w:jc w:val="center"/>
            </w:pPr>
            <w:r w:rsidRPr="0009042C">
              <w:rPr>
                <w:iCs/>
              </w:rPr>
              <w:t>Уо.01.02</w:t>
            </w:r>
          </w:p>
          <w:p w14:paraId="36593DF1" w14:textId="77777777" w:rsidR="00265ED9" w:rsidRPr="0009042C" w:rsidRDefault="000123A2">
            <w:pPr>
              <w:pStyle w:val="a9"/>
              <w:jc w:val="center"/>
            </w:pPr>
            <w:r w:rsidRPr="0009042C">
              <w:rPr>
                <w:iCs/>
              </w:rPr>
              <w:t>Зо.01.02</w:t>
            </w:r>
          </w:p>
        </w:tc>
      </w:tr>
      <w:tr w:rsidR="00265ED9" w:rsidRPr="0009042C" w14:paraId="39D7AB1D" w14:textId="77777777">
        <w:trPr>
          <w:trHeight w:hRule="exact" w:val="1032"/>
          <w:jc w:val="center"/>
        </w:trPr>
        <w:tc>
          <w:tcPr>
            <w:tcW w:w="2256" w:type="dxa"/>
            <w:vMerge/>
            <w:tcBorders>
              <w:left w:val="single" w:sz="4" w:space="0" w:color="auto"/>
              <w:bottom w:val="single" w:sz="4" w:space="0" w:color="auto"/>
            </w:tcBorders>
            <w:shd w:val="clear" w:color="auto" w:fill="auto"/>
          </w:tcPr>
          <w:p w14:paraId="52DD0029"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bottom w:val="single" w:sz="4" w:space="0" w:color="auto"/>
            </w:tcBorders>
            <w:shd w:val="clear" w:color="auto" w:fill="auto"/>
          </w:tcPr>
          <w:p w14:paraId="035C11B2" w14:textId="77777777" w:rsidR="00265ED9" w:rsidRPr="0009042C" w:rsidRDefault="000123A2">
            <w:pPr>
              <w:pStyle w:val="a9"/>
            </w:pPr>
            <w:r w:rsidRPr="0009042C">
              <w:t>2</w:t>
            </w:r>
          </w:p>
        </w:tc>
        <w:tc>
          <w:tcPr>
            <w:tcW w:w="5376" w:type="dxa"/>
            <w:tcBorders>
              <w:top w:val="single" w:sz="4" w:space="0" w:color="auto"/>
              <w:left w:val="single" w:sz="4" w:space="0" w:color="auto"/>
              <w:bottom w:val="single" w:sz="4" w:space="0" w:color="auto"/>
            </w:tcBorders>
            <w:shd w:val="clear" w:color="auto" w:fill="auto"/>
            <w:vAlign w:val="bottom"/>
          </w:tcPr>
          <w:p w14:paraId="7E1F833F" w14:textId="77777777" w:rsidR="00265ED9" w:rsidRPr="0009042C" w:rsidRDefault="000123A2">
            <w:pPr>
              <w:pStyle w:val="a9"/>
              <w:tabs>
                <w:tab w:val="left" w:pos="1776"/>
                <w:tab w:val="left" w:pos="2957"/>
                <w:tab w:val="left" w:pos="3869"/>
              </w:tabs>
              <w:jc w:val="both"/>
            </w:pPr>
            <w:r w:rsidRPr="0009042C">
              <w:t>Практическое</w:t>
            </w:r>
            <w:r w:rsidRPr="0009042C">
              <w:tab/>
              <w:t>занятие</w:t>
            </w:r>
            <w:r w:rsidRPr="0009042C">
              <w:tab/>
              <w:t>№15</w:t>
            </w:r>
            <w:r w:rsidRPr="0009042C">
              <w:tab/>
              <w:t>Согласование</w:t>
            </w:r>
          </w:p>
          <w:p w14:paraId="19FB00D3" w14:textId="77777777" w:rsidR="00265ED9" w:rsidRPr="0009042C" w:rsidRDefault="000123A2">
            <w:pPr>
              <w:pStyle w:val="a9"/>
              <w:jc w:val="both"/>
            </w:pPr>
            <w:r w:rsidRPr="0009042C">
              <w:t>прилагательных первого и второго склонений с существительными всех пяти склонений. Важнейшие суффиксы прилагательных и словообразование.</w:t>
            </w:r>
          </w:p>
        </w:tc>
        <w:tc>
          <w:tcPr>
            <w:tcW w:w="1747" w:type="dxa"/>
            <w:tcBorders>
              <w:top w:val="single" w:sz="4" w:space="0" w:color="auto"/>
              <w:left w:val="single" w:sz="4" w:space="0" w:color="auto"/>
              <w:bottom w:val="single" w:sz="4" w:space="0" w:color="auto"/>
            </w:tcBorders>
            <w:shd w:val="clear" w:color="auto" w:fill="auto"/>
          </w:tcPr>
          <w:p w14:paraId="4D5B58B9" w14:textId="77777777" w:rsidR="00265ED9" w:rsidRPr="0009042C" w:rsidRDefault="000123A2">
            <w:pPr>
              <w:pStyle w:val="a9"/>
              <w:jc w:val="center"/>
            </w:pPr>
            <w:r w:rsidRPr="0009042C">
              <w:t>2</w:t>
            </w:r>
          </w:p>
        </w:tc>
        <w:tc>
          <w:tcPr>
            <w:tcW w:w="1901" w:type="dxa"/>
            <w:tcBorders>
              <w:top w:val="single" w:sz="4" w:space="0" w:color="auto"/>
              <w:left w:val="single" w:sz="4" w:space="0" w:color="auto"/>
              <w:bottom w:val="single" w:sz="4" w:space="0" w:color="auto"/>
            </w:tcBorders>
            <w:shd w:val="clear" w:color="auto" w:fill="auto"/>
          </w:tcPr>
          <w:p w14:paraId="44678248" w14:textId="77777777" w:rsidR="00265ED9" w:rsidRPr="0009042C" w:rsidRDefault="00265ED9">
            <w:pPr>
              <w:rPr>
                <w:rFonts w:ascii="Times New Roman" w:hAnsi="Times New Roman" w:cs="Times New Roman"/>
              </w:rPr>
            </w:pPr>
          </w:p>
        </w:tc>
        <w:tc>
          <w:tcPr>
            <w:tcW w:w="1483" w:type="dxa"/>
            <w:vMerge/>
            <w:tcBorders>
              <w:left w:val="single" w:sz="4" w:space="0" w:color="auto"/>
              <w:bottom w:val="single" w:sz="4" w:space="0" w:color="auto"/>
            </w:tcBorders>
            <w:shd w:val="clear" w:color="auto" w:fill="auto"/>
            <w:vAlign w:val="center"/>
          </w:tcPr>
          <w:p w14:paraId="51FDCC29"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08E3017" w14:textId="77777777" w:rsidR="00265ED9" w:rsidRPr="0009042C" w:rsidRDefault="00265ED9">
            <w:pPr>
              <w:rPr>
                <w:rFonts w:ascii="Times New Roman" w:hAnsi="Times New Roman" w:cs="Times New Roman"/>
              </w:rPr>
            </w:pPr>
          </w:p>
        </w:tc>
      </w:tr>
    </w:tbl>
    <w:p w14:paraId="21CC395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475"/>
        <w:gridCol w:w="5376"/>
        <w:gridCol w:w="1747"/>
        <w:gridCol w:w="1901"/>
        <w:gridCol w:w="1483"/>
        <w:gridCol w:w="1483"/>
      </w:tblGrid>
      <w:tr w:rsidR="00265ED9" w:rsidRPr="0009042C" w14:paraId="7303FC25" w14:textId="77777777">
        <w:trPr>
          <w:trHeight w:hRule="exact" w:val="1022"/>
          <w:jc w:val="center"/>
        </w:trPr>
        <w:tc>
          <w:tcPr>
            <w:tcW w:w="2256" w:type="dxa"/>
            <w:vMerge w:val="restart"/>
            <w:tcBorders>
              <w:top w:val="single" w:sz="4" w:space="0" w:color="auto"/>
              <w:left w:val="single" w:sz="4" w:space="0" w:color="auto"/>
            </w:tcBorders>
            <w:shd w:val="clear" w:color="auto" w:fill="auto"/>
          </w:tcPr>
          <w:p w14:paraId="32BFEB10"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07A98A5A" w14:textId="77777777" w:rsidR="00265ED9" w:rsidRPr="0009042C" w:rsidRDefault="000123A2">
            <w:pPr>
              <w:pStyle w:val="a9"/>
            </w:pPr>
            <w:r w:rsidRPr="0009042C">
              <w:t>3</w:t>
            </w:r>
          </w:p>
        </w:tc>
        <w:tc>
          <w:tcPr>
            <w:tcW w:w="5376" w:type="dxa"/>
            <w:tcBorders>
              <w:top w:val="single" w:sz="4" w:space="0" w:color="auto"/>
              <w:left w:val="single" w:sz="4" w:space="0" w:color="auto"/>
            </w:tcBorders>
            <w:shd w:val="clear" w:color="auto" w:fill="auto"/>
            <w:vAlign w:val="bottom"/>
          </w:tcPr>
          <w:p w14:paraId="0E2D4164" w14:textId="77777777" w:rsidR="00265ED9" w:rsidRPr="0009042C" w:rsidRDefault="000123A2">
            <w:pPr>
              <w:pStyle w:val="a9"/>
              <w:tabs>
                <w:tab w:val="left" w:pos="1608"/>
                <w:tab w:val="left" w:pos="2621"/>
                <w:tab w:val="left" w:pos="3365"/>
                <w:tab w:val="left" w:pos="4685"/>
              </w:tabs>
              <w:jc w:val="both"/>
            </w:pPr>
            <w:r w:rsidRPr="0009042C">
              <w:t>Практическое</w:t>
            </w:r>
            <w:r w:rsidRPr="0009042C">
              <w:tab/>
              <w:t>занятие</w:t>
            </w:r>
            <w:r w:rsidRPr="0009042C">
              <w:tab/>
              <w:t>№16</w:t>
            </w:r>
            <w:r w:rsidRPr="0009042C">
              <w:tab/>
              <w:t>Склонение</w:t>
            </w:r>
            <w:r w:rsidRPr="0009042C">
              <w:tab/>
              <w:t>имен</w:t>
            </w:r>
          </w:p>
          <w:p w14:paraId="7932509F" w14:textId="77777777" w:rsidR="00265ED9" w:rsidRPr="0009042C" w:rsidRDefault="000123A2">
            <w:pPr>
              <w:pStyle w:val="a9"/>
              <w:jc w:val="both"/>
            </w:pPr>
            <w:r w:rsidRPr="0009042C">
              <w:t>прилагательных третьего склонения, их словарная форма, родовые и падежные окончания. Важнейшие суффиксы и словообразование.</w:t>
            </w:r>
          </w:p>
        </w:tc>
        <w:tc>
          <w:tcPr>
            <w:tcW w:w="1747" w:type="dxa"/>
            <w:tcBorders>
              <w:top w:val="single" w:sz="4" w:space="0" w:color="auto"/>
              <w:left w:val="single" w:sz="4" w:space="0" w:color="auto"/>
            </w:tcBorders>
            <w:shd w:val="clear" w:color="auto" w:fill="auto"/>
          </w:tcPr>
          <w:p w14:paraId="1A4BE5EA"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CC0091D" w14:textId="77777777" w:rsidR="00265ED9" w:rsidRPr="0009042C" w:rsidRDefault="00265ED9">
            <w:pPr>
              <w:rPr>
                <w:rFonts w:ascii="Times New Roman" w:hAnsi="Times New Roman" w:cs="Times New Roman"/>
              </w:rPr>
            </w:pPr>
          </w:p>
        </w:tc>
        <w:tc>
          <w:tcPr>
            <w:tcW w:w="1483" w:type="dxa"/>
            <w:vMerge w:val="restart"/>
            <w:tcBorders>
              <w:top w:val="single" w:sz="4" w:space="0" w:color="auto"/>
              <w:left w:val="single" w:sz="4" w:space="0" w:color="auto"/>
            </w:tcBorders>
            <w:shd w:val="clear" w:color="auto" w:fill="auto"/>
          </w:tcPr>
          <w:p w14:paraId="1E2A85D6"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605D3696" w14:textId="77777777" w:rsidR="00265ED9" w:rsidRPr="0009042C" w:rsidRDefault="00265ED9">
            <w:pPr>
              <w:rPr>
                <w:rFonts w:ascii="Times New Roman" w:hAnsi="Times New Roman" w:cs="Times New Roman"/>
              </w:rPr>
            </w:pPr>
          </w:p>
        </w:tc>
      </w:tr>
      <w:tr w:rsidR="00265ED9" w:rsidRPr="0009042C" w14:paraId="5B883D61" w14:textId="77777777">
        <w:trPr>
          <w:trHeight w:hRule="exact" w:val="1022"/>
          <w:jc w:val="center"/>
        </w:trPr>
        <w:tc>
          <w:tcPr>
            <w:tcW w:w="2256" w:type="dxa"/>
            <w:vMerge/>
            <w:tcBorders>
              <w:left w:val="single" w:sz="4" w:space="0" w:color="auto"/>
            </w:tcBorders>
            <w:shd w:val="clear" w:color="auto" w:fill="auto"/>
          </w:tcPr>
          <w:p w14:paraId="7AED079B"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7249C25C" w14:textId="77777777" w:rsidR="00265ED9" w:rsidRPr="0009042C" w:rsidRDefault="000123A2">
            <w:pPr>
              <w:pStyle w:val="a9"/>
            </w:pPr>
            <w:r w:rsidRPr="0009042C">
              <w:t>4</w:t>
            </w:r>
          </w:p>
        </w:tc>
        <w:tc>
          <w:tcPr>
            <w:tcW w:w="5376" w:type="dxa"/>
            <w:tcBorders>
              <w:top w:val="single" w:sz="4" w:space="0" w:color="auto"/>
              <w:left w:val="single" w:sz="4" w:space="0" w:color="auto"/>
            </w:tcBorders>
            <w:shd w:val="clear" w:color="auto" w:fill="auto"/>
            <w:vAlign w:val="bottom"/>
          </w:tcPr>
          <w:p w14:paraId="12B249C5" w14:textId="77777777" w:rsidR="00265ED9" w:rsidRPr="0009042C" w:rsidRDefault="000123A2">
            <w:pPr>
              <w:pStyle w:val="a9"/>
              <w:tabs>
                <w:tab w:val="left" w:pos="1776"/>
                <w:tab w:val="left" w:pos="2957"/>
                <w:tab w:val="left" w:pos="3869"/>
              </w:tabs>
              <w:jc w:val="both"/>
            </w:pPr>
            <w:r w:rsidRPr="0009042C">
              <w:t>Практическое</w:t>
            </w:r>
            <w:r w:rsidRPr="0009042C">
              <w:tab/>
              <w:t>занятие</w:t>
            </w:r>
            <w:r w:rsidRPr="0009042C">
              <w:tab/>
              <w:t>№17</w:t>
            </w:r>
            <w:r w:rsidRPr="0009042C">
              <w:tab/>
              <w:t>Согласование</w:t>
            </w:r>
          </w:p>
          <w:p w14:paraId="5CC4D844" w14:textId="77777777" w:rsidR="00265ED9" w:rsidRPr="0009042C" w:rsidRDefault="000123A2">
            <w:pPr>
              <w:pStyle w:val="a9"/>
              <w:tabs>
                <w:tab w:val="left" w:pos="2098"/>
                <w:tab w:val="left" w:pos="3490"/>
                <w:tab w:val="left" w:pos="5054"/>
              </w:tabs>
              <w:jc w:val="both"/>
            </w:pPr>
            <w:r w:rsidRPr="0009042C">
              <w:t>прилагательных</w:t>
            </w:r>
            <w:r w:rsidRPr="0009042C">
              <w:tab/>
              <w:t>третьего</w:t>
            </w:r>
            <w:r w:rsidRPr="0009042C">
              <w:tab/>
              <w:t>склонения</w:t>
            </w:r>
            <w:r w:rsidRPr="0009042C">
              <w:tab/>
              <w:t>с</w:t>
            </w:r>
          </w:p>
          <w:p w14:paraId="06A99068" w14:textId="77777777" w:rsidR="00265ED9" w:rsidRPr="0009042C" w:rsidRDefault="000123A2">
            <w:pPr>
              <w:pStyle w:val="a9"/>
              <w:jc w:val="both"/>
            </w:pPr>
            <w:r w:rsidRPr="0009042C">
              <w:t>существительными всех 5-ти склонений. Степени сравнения прилагательных.</w:t>
            </w:r>
          </w:p>
        </w:tc>
        <w:tc>
          <w:tcPr>
            <w:tcW w:w="1747" w:type="dxa"/>
            <w:tcBorders>
              <w:top w:val="single" w:sz="4" w:space="0" w:color="auto"/>
              <w:left w:val="single" w:sz="4" w:space="0" w:color="auto"/>
            </w:tcBorders>
            <w:shd w:val="clear" w:color="auto" w:fill="auto"/>
          </w:tcPr>
          <w:p w14:paraId="3215A83E"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03E430CA"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tcPr>
          <w:p w14:paraId="643055D3"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2D597272" w14:textId="77777777" w:rsidR="00265ED9" w:rsidRPr="0009042C" w:rsidRDefault="00265ED9">
            <w:pPr>
              <w:rPr>
                <w:rFonts w:ascii="Times New Roman" w:hAnsi="Times New Roman" w:cs="Times New Roman"/>
              </w:rPr>
            </w:pPr>
          </w:p>
        </w:tc>
      </w:tr>
      <w:tr w:rsidR="00265ED9" w:rsidRPr="0009042C" w14:paraId="02C38823" w14:textId="77777777">
        <w:trPr>
          <w:trHeight w:hRule="exact" w:val="816"/>
          <w:jc w:val="center"/>
        </w:trPr>
        <w:tc>
          <w:tcPr>
            <w:tcW w:w="2256" w:type="dxa"/>
            <w:vMerge w:val="restart"/>
            <w:tcBorders>
              <w:top w:val="single" w:sz="4" w:space="0" w:color="auto"/>
              <w:left w:val="single" w:sz="4" w:space="0" w:color="auto"/>
            </w:tcBorders>
            <w:shd w:val="clear" w:color="auto" w:fill="auto"/>
          </w:tcPr>
          <w:p w14:paraId="14A79466" w14:textId="77777777" w:rsidR="00265ED9" w:rsidRPr="0009042C" w:rsidRDefault="000123A2">
            <w:pPr>
              <w:pStyle w:val="a9"/>
            </w:pPr>
            <w:r w:rsidRPr="0009042C">
              <w:rPr>
                <w:b/>
                <w:bCs/>
              </w:rPr>
              <w:t>Тема 1.6.</w:t>
            </w:r>
          </w:p>
          <w:p w14:paraId="7BF4BE94" w14:textId="77777777" w:rsidR="00265ED9" w:rsidRPr="0009042C" w:rsidRDefault="000123A2">
            <w:pPr>
              <w:pStyle w:val="a9"/>
            </w:pPr>
            <w:r w:rsidRPr="0009042C">
              <w:rPr>
                <w:b/>
                <w:bCs/>
              </w:rPr>
              <w:t>Причастие.</w:t>
            </w:r>
          </w:p>
        </w:tc>
        <w:tc>
          <w:tcPr>
            <w:tcW w:w="5851" w:type="dxa"/>
            <w:gridSpan w:val="2"/>
            <w:tcBorders>
              <w:top w:val="single" w:sz="4" w:space="0" w:color="auto"/>
              <w:left w:val="single" w:sz="4" w:space="0" w:color="auto"/>
            </w:tcBorders>
            <w:shd w:val="clear" w:color="auto" w:fill="auto"/>
          </w:tcPr>
          <w:p w14:paraId="77403670" w14:textId="77777777" w:rsidR="00265ED9" w:rsidRPr="0009042C" w:rsidRDefault="000123A2">
            <w:pPr>
              <w:pStyle w:val="a9"/>
            </w:pPr>
            <w:r w:rsidRPr="0009042C">
              <w:rPr>
                <w:b/>
                <w:bCs/>
              </w:rPr>
              <w:t>В том числе практических и лабораторных занятий</w:t>
            </w:r>
          </w:p>
        </w:tc>
        <w:tc>
          <w:tcPr>
            <w:tcW w:w="1747" w:type="dxa"/>
            <w:tcBorders>
              <w:top w:val="single" w:sz="4" w:space="0" w:color="auto"/>
              <w:left w:val="single" w:sz="4" w:space="0" w:color="auto"/>
            </w:tcBorders>
            <w:shd w:val="clear" w:color="auto" w:fill="auto"/>
          </w:tcPr>
          <w:p w14:paraId="75755E7F"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tcBorders>
            <w:shd w:val="clear" w:color="auto" w:fill="auto"/>
          </w:tcPr>
          <w:p w14:paraId="32B7190F" w14:textId="77777777" w:rsidR="00265ED9" w:rsidRPr="0009042C" w:rsidRDefault="000123A2">
            <w:pPr>
              <w:pStyle w:val="a9"/>
              <w:jc w:val="center"/>
            </w:pPr>
            <w:r w:rsidRPr="0009042C">
              <w:t>ЛР 2,5,3</w:t>
            </w:r>
          </w:p>
        </w:tc>
        <w:tc>
          <w:tcPr>
            <w:tcW w:w="1483" w:type="dxa"/>
            <w:vMerge w:val="restart"/>
            <w:tcBorders>
              <w:top w:val="single" w:sz="4" w:space="0" w:color="auto"/>
              <w:left w:val="single" w:sz="4" w:space="0" w:color="auto"/>
            </w:tcBorders>
            <w:shd w:val="clear" w:color="auto" w:fill="auto"/>
            <w:vAlign w:val="center"/>
          </w:tcPr>
          <w:p w14:paraId="35493615" w14:textId="77777777" w:rsidR="00265ED9" w:rsidRPr="0009042C" w:rsidRDefault="000123A2">
            <w:pPr>
              <w:pStyle w:val="a9"/>
              <w:jc w:val="center"/>
            </w:pPr>
            <w:r w:rsidRPr="0009042C">
              <w:t>ОК 02, 04 ПК 1.1. ПК 1.2. ПК 1.3. ПК 2.1, ПК 2.2. ПК 2.3.</w:t>
            </w:r>
          </w:p>
        </w:tc>
        <w:tc>
          <w:tcPr>
            <w:tcW w:w="1483" w:type="dxa"/>
            <w:tcBorders>
              <w:top w:val="single" w:sz="4" w:space="0" w:color="auto"/>
              <w:left w:val="single" w:sz="4" w:space="0" w:color="auto"/>
              <w:right w:val="single" w:sz="4" w:space="0" w:color="auto"/>
            </w:tcBorders>
            <w:shd w:val="clear" w:color="auto" w:fill="auto"/>
          </w:tcPr>
          <w:p w14:paraId="54AC911B" w14:textId="77777777" w:rsidR="00265ED9" w:rsidRPr="0009042C" w:rsidRDefault="000123A2">
            <w:pPr>
              <w:pStyle w:val="a9"/>
              <w:jc w:val="center"/>
            </w:pPr>
            <w:r w:rsidRPr="0009042C">
              <w:rPr>
                <w:iCs/>
              </w:rPr>
              <w:t>Уо.01.02</w:t>
            </w:r>
          </w:p>
          <w:p w14:paraId="7B478B9A" w14:textId="77777777" w:rsidR="00265ED9" w:rsidRPr="0009042C" w:rsidRDefault="000123A2">
            <w:pPr>
              <w:pStyle w:val="a9"/>
              <w:jc w:val="center"/>
            </w:pPr>
            <w:r w:rsidRPr="0009042C">
              <w:rPr>
                <w:iCs/>
              </w:rPr>
              <w:t>Зо.01.02</w:t>
            </w:r>
          </w:p>
        </w:tc>
      </w:tr>
      <w:tr w:rsidR="00265ED9" w:rsidRPr="0009042C" w14:paraId="46B2A752" w14:textId="77777777">
        <w:trPr>
          <w:trHeight w:hRule="exact" w:val="518"/>
          <w:jc w:val="center"/>
        </w:trPr>
        <w:tc>
          <w:tcPr>
            <w:tcW w:w="2256" w:type="dxa"/>
            <w:vMerge/>
            <w:tcBorders>
              <w:left w:val="single" w:sz="4" w:space="0" w:color="auto"/>
            </w:tcBorders>
            <w:shd w:val="clear" w:color="auto" w:fill="auto"/>
          </w:tcPr>
          <w:p w14:paraId="224A5D7D"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19F155CA" w14:textId="77777777" w:rsidR="00265ED9" w:rsidRPr="0009042C" w:rsidRDefault="000123A2">
            <w:pPr>
              <w:pStyle w:val="a9"/>
            </w:pPr>
            <w:r w:rsidRPr="0009042C">
              <w:t>1</w:t>
            </w:r>
          </w:p>
        </w:tc>
        <w:tc>
          <w:tcPr>
            <w:tcW w:w="5376" w:type="dxa"/>
            <w:tcBorders>
              <w:top w:val="single" w:sz="4" w:space="0" w:color="auto"/>
              <w:left w:val="single" w:sz="4" w:space="0" w:color="auto"/>
            </w:tcBorders>
            <w:shd w:val="clear" w:color="auto" w:fill="auto"/>
            <w:vAlign w:val="bottom"/>
          </w:tcPr>
          <w:p w14:paraId="5A74D48A" w14:textId="77777777" w:rsidR="00265ED9" w:rsidRPr="0009042C" w:rsidRDefault="000123A2">
            <w:pPr>
              <w:pStyle w:val="a9"/>
              <w:jc w:val="both"/>
            </w:pPr>
            <w:r w:rsidRPr="0009042C">
              <w:t>Практическое занятие №18 Согласование причастий с прилагательными, склонение причастий.</w:t>
            </w:r>
          </w:p>
        </w:tc>
        <w:tc>
          <w:tcPr>
            <w:tcW w:w="1747" w:type="dxa"/>
            <w:tcBorders>
              <w:top w:val="single" w:sz="4" w:space="0" w:color="auto"/>
              <w:left w:val="single" w:sz="4" w:space="0" w:color="auto"/>
            </w:tcBorders>
            <w:shd w:val="clear" w:color="auto" w:fill="auto"/>
          </w:tcPr>
          <w:p w14:paraId="4F0A87C6" w14:textId="77777777" w:rsidR="00265ED9" w:rsidRPr="0009042C" w:rsidRDefault="000123A2">
            <w:pPr>
              <w:pStyle w:val="a9"/>
              <w:jc w:val="center"/>
            </w:pPr>
            <w:r w:rsidRPr="0009042C">
              <w:t>4</w:t>
            </w:r>
          </w:p>
        </w:tc>
        <w:tc>
          <w:tcPr>
            <w:tcW w:w="1901" w:type="dxa"/>
            <w:tcBorders>
              <w:top w:val="single" w:sz="4" w:space="0" w:color="auto"/>
              <w:left w:val="single" w:sz="4" w:space="0" w:color="auto"/>
            </w:tcBorders>
            <w:shd w:val="clear" w:color="auto" w:fill="auto"/>
          </w:tcPr>
          <w:p w14:paraId="6207A85F"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vAlign w:val="center"/>
          </w:tcPr>
          <w:p w14:paraId="5AD31E80"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7045F41B" w14:textId="77777777" w:rsidR="00265ED9" w:rsidRPr="0009042C" w:rsidRDefault="00265ED9">
            <w:pPr>
              <w:rPr>
                <w:rFonts w:ascii="Times New Roman" w:hAnsi="Times New Roman" w:cs="Times New Roman"/>
              </w:rPr>
            </w:pPr>
          </w:p>
        </w:tc>
      </w:tr>
      <w:tr w:rsidR="00265ED9" w:rsidRPr="0009042C" w14:paraId="77F08AAF" w14:textId="77777777">
        <w:trPr>
          <w:trHeight w:hRule="exact" w:val="379"/>
          <w:jc w:val="center"/>
        </w:trPr>
        <w:tc>
          <w:tcPr>
            <w:tcW w:w="2256" w:type="dxa"/>
            <w:vMerge w:val="restart"/>
            <w:tcBorders>
              <w:top w:val="single" w:sz="4" w:space="0" w:color="auto"/>
              <w:left w:val="single" w:sz="4" w:space="0" w:color="auto"/>
            </w:tcBorders>
            <w:shd w:val="clear" w:color="auto" w:fill="auto"/>
          </w:tcPr>
          <w:p w14:paraId="4EC9C3D6" w14:textId="77777777" w:rsidR="00265ED9" w:rsidRPr="0009042C" w:rsidRDefault="000123A2">
            <w:pPr>
              <w:pStyle w:val="a9"/>
              <w:spacing w:before="240"/>
            </w:pPr>
            <w:r w:rsidRPr="0009042C">
              <w:rPr>
                <w:b/>
                <w:bCs/>
              </w:rPr>
              <w:t>Тема 1.7. Местоимения, числительные, наречия, союзы и предлоги.</w:t>
            </w:r>
          </w:p>
        </w:tc>
        <w:tc>
          <w:tcPr>
            <w:tcW w:w="5851" w:type="dxa"/>
            <w:gridSpan w:val="2"/>
            <w:tcBorders>
              <w:top w:val="single" w:sz="4" w:space="0" w:color="auto"/>
              <w:left w:val="single" w:sz="4" w:space="0" w:color="auto"/>
            </w:tcBorders>
            <w:shd w:val="clear" w:color="auto" w:fill="auto"/>
            <w:vAlign w:val="center"/>
          </w:tcPr>
          <w:p w14:paraId="2D6ADAC9" w14:textId="77777777" w:rsidR="00265ED9" w:rsidRPr="0009042C" w:rsidRDefault="000123A2">
            <w:pPr>
              <w:pStyle w:val="a9"/>
            </w:pPr>
            <w:r w:rsidRPr="0009042C">
              <w:rPr>
                <w:b/>
                <w:bCs/>
              </w:rPr>
              <w:t>В том числе практических и лабораторных занятий</w:t>
            </w:r>
          </w:p>
        </w:tc>
        <w:tc>
          <w:tcPr>
            <w:tcW w:w="1747" w:type="dxa"/>
            <w:tcBorders>
              <w:top w:val="single" w:sz="4" w:space="0" w:color="auto"/>
              <w:left w:val="single" w:sz="4" w:space="0" w:color="auto"/>
            </w:tcBorders>
            <w:shd w:val="clear" w:color="auto" w:fill="auto"/>
            <w:vAlign w:val="center"/>
          </w:tcPr>
          <w:p w14:paraId="77581607" w14:textId="77777777" w:rsidR="00265ED9" w:rsidRPr="0009042C" w:rsidRDefault="000123A2">
            <w:pPr>
              <w:pStyle w:val="a9"/>
              <w:jc w:val="center"/>
            </w:pPr>
            <w:r w:rsidRPr="0009042C">
              <w:rPr>
                <w:b/>
                <w:bCs/>
              </w:rPr>
              <w:t>4</w:t>
            </w:r>
          </w:p>
        </w:tc>
        <w:tc>
          <w:tcPr>
            <w:tcW w:w="1901" w:type="dxa"/>
            <w:tcBorders>
              <w:top w:val="single" w:sz="4" w:space="0" w:color="auto"/>
              <w:left w:val="single" w:sz="4" w:space="0" w:color="auto"/>
            </w:tcBorders>
            <w:shd w:val="clear" w:color="auto" w:fill="auto"/>
          </w:tcPr>
          <w:p w14:paraId="0951EF8D" w14:textId="77777777" w:rsidR="00265ED9" w:rsidRPr="0009042C" w:rsidRDefault="00265ED9">
            <w:pPr>
              <w:rPr>
                <w:rFonts w:ascii="Times New Roman" w:hAnsi="Times New Roman" w:cs="Times New Roman"/>
              </w:rPr>
            </w:pPr>
          </w:p>
        </w:tc>
        <w:tc>
          <w:tcPr>
            <w:tcW w:w="1483" w:type="dxa"/>
            <w:vMerge w:val="restart"/>
            <w:tcBorders>
              <w:top w:val="single" w:sz="4" w:space="0" w:color="auto"/>
              <w:left w:val="single" w:sz="4" w:space="0" w:color="auto"/>
            </w:tcBorders>
            <w:shd w:val="clear" w:color="auto" w:fill="auto"/>
            <w:vAlign w:val="center"/>
          </w:tcPr>
          <w:p w14:paraId="275FA201" w14:textId="77777777" w:rsidR="00265ED9" w:rsidRPr="0009042C" w:rsidRDefault="000123A2">
            <w:pPr>
              <w:pStyle w:val="a9"/>
              <w:jc w:val="center"/>
            </w:pPr>
            <w:r w:rsidRPr="0009042C">
              <w:t>ОК 02, 04</w:t>
            </w:r>
          </w:p>
          <w:p w14:paraId="1AD6D988" w14:textId="77777777" w:rsidR="00265ED9" w:rsidRPr="0009042C" w:rsidRDefault="000123A2">
            <w:pPr>
              <w:pStyle w:val="a9"/>
              <w:jc w:val="center"/>
            </w:pPr>
            <w:r w:rsidRPr="0009042C">
              <w:t>ПК 1.1. ПК 1.2. ПК 1.3. ПК 2.1, ПК 2.2., ПК 2.3.</w:t>
            </w:r>
          </w:p>
        </w:tc>
        <w:tc>
          <w:tcPr>
            <w:tcW w:w="1483" w:type="dxa"/>
            <w:tcBorders>
              <w:top w:val="single" w:sz="4" w:space="0" w:color="auto"/>
              <w:left w:val="single" w:sz="4" w:space="0" w:color="auto"/>
              <w:right w:val="single" w:sz="4" w:space="0" w:color="auto"/>
            </w:tcBorders>
            <w:shd w:val="clear" w:color="auto" w:fill="auto"/>
          </w:tcPr>
          <w:p w14:paraId="3F63EFBA" w14:textId="77777777" w:rsidR="00265ED9" w:rsidRPr="0009042C" w:rsidRDefault="00265ED9">
            <w:pPr>
              <w:rPr>
                <w:rFonts w:ascii="Times New Roman" w:hAnsi="Times New Roman" w:cs="Times New Roman"/>
              </w:rPr>
            </w:pPr>
          </w:p>
        </w:tc>
      </w:tr>
      <w:tr w:rsidR="00265ED9" w:rsidRPr="0009042C" w14:paraId="670B4E64" w14:textId="77777777">
        <w:trPr>
          <w:trHeight w:hRule="exact" w:val="1277"/>
          <w:jc w:val="center"/>
        </w:trPr>
        <w:tc>
          <w:tcPr>
            <w:tcW w:w="2256" w:type="dxa"/>
            <w:vMerge/>
            <w:tcBorders>
              <w:left w:val="single" w:sz="4" w:space="0" w:color="auto"/>
            </w:tcBorders>
            <w:shd w:val="clear" w:color="auto" w:fill="auto"/>
          </w:tcPr>
          <w:p w14:paraId="62054CCA"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005FCCE9" w14:textId="77777777" w:rsidR="00265ED9" w:rsidRPr="0009042C" w:rsidRDefault="000123A2">
            <w:pPr>
              <w:pStyle w:val="a9"/>
            </w:pPr>
            <w:r w:rsidRPr="0009042C">
              <w:t>1</w:t>
            </w:r>
          </w:p>
        </w:tc>
        <w:tc>
          <w:tcPr>
            <w:tcW w:w="5376" w:type="dxa"/>
            <w:tcBorders>
              <w:top w:val="single" w:sz="4" w:space="0" w:color="auto"/>
              <w:left w:val="single" w:sz="4" w:space="0" w:color="auto"/>
            </w:tcBorders>
            <w:shd w:val="clear" w:color="auto" w:fill="auto"/>
            <w:vAlign w:val="bottom"/>
          </w:tcPr>
          <w:p w14:paraId="7644ACDB" w14:textId="77777777" w:rsidR="00265ED9" w:rsidRPr="0009042C" w:rsidRDefault="000123A2">
            <w:pPr>
              <w:pStyle w:val="a9"/>
              <w:tabs>
                <w:tab w:val="left" w:pos="1877"/>
                <w:tab w:val="left" w:pos="3869"/>
              </w:tabs>
              <w:jc w:val="both"/>
            </w:pPr>
            <w:r w:rsidRPr="0009042C">
              <w:t>Практическое занятие № 19 Образование и употребление</w:t>
            </w:r>
            <w:r w:rsidRPr="0009042C">
              <w:tab/>
              <w:t>числительных.</w:t>
            </w:r>
            <w:r w:rsidRPr="0009042C">
              <w:tab/>
              <w:t>Согласование</w:t>
            </w:r>
          </w:p>
          <w:p w14:paraId="43A83FD3" w14:textId="77777777" w:rsidR="00265ED9" w:rsidRPr="0009042C" w:rsidRDefault="000123A2">
            <w:pPr>
              <w:pStyle w:val="a9"/>
              <w:jc w:val="both"/>
            </w:pPr>
            <w:r w:rsidRPr="0009042C">
              <w:t>количественных числительных с существительными. Наречия, союзы, предлоги, приставки в медико</w:t>
            </w:r>
            <w:r w:rsidRPr="0009042C">
              <w:softHyphen/>
              <w:t>ветеринарной терминологии.</w:t>
            </w:r>
          </w:p>
        </w:tc>
        <w:tc>
          <w:tcPr>
            <w:tcW w:w="1747" w:type="dxa"/>
            <w:tcBorders>
              <w:top w:val="single" w:sz="4" w:space="0" w:color="auto"/>
              <w:left w:val="single" w:sz="4" w:space="0" w:color="auto"/>
            </w:tcBorders>
            <w:shd w:val="clear" w:color="auto" w:fill="auto"/>
          </w:tcPr>
          <w:p w14:paraId="28A56A07"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6CE1695B" w14:textId="77777777" w:rsidR="00265ED9" w:rsidRPr="0009042C" w:rsidRDefault="000123A2">
            <w:pPr>
              <w:pStyle w:val="a9"/>
              <w:jc w:val="center"/>
            </w:pPr>
            <w:r w:rsidRPr="0009042C">
              <w:t>ЛР 3,4,9</w:t>
            </w:r>
          </w:p>
        </w:tc>
        <w:tc>
          <w:tcPr>
            <w:tcW w:w="1483" w:type="dxa"/>
            <w:vMerge/>
            <w:tcBorders>
              <w:left w:val="single" w:sz="4" w:space="0" w:color="auto"/>
            </w:tcBorders>
            <w:shd w:val="clear" w:color="auto" w:fill="auto"/>
            <w:vAlign w:val="center"/>
          </w:tcPr>
          <w:p w14:paraId="1E93A798"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21913C7A" w14:textId="77777777" w:rsidR="00265ED9" w:rsidRPr="0009042C" w:rsidRDefault="000123A2">
            <w:pPr>
              <w:pStyle w:val="a9"/>
              <w:jc w:val="center"/>
            </w:pPr>
            <w:r w:rsidRPr="0009042C">
              <w:rPr>
                <w:iCs/>
              </w:rPr>
              <w:t>Уо.01.02</w:t>
            </w:r>
          </w:p>
          <w:p w14:paraId="5BC9C805" w14:textId="77777777" w:rsidR="00265ED9" w:rsidRPr="0009042C" w:rsidRDefault="000123A2">
            <w:pPr>
              <w:pStyle w:val="a9"/>
              <w:jc w:val="center"/>
            </w:pPr>
            <w:r w:rsidRPr="0009042C">
              <w:rPr>
                <w:iCs/>
              </w:rPr>
              <w:t>Зо.01.02</w:t>
            </w:r>
          </w:p>
        </w:tc>
      </w:tr>
      <w:tr w:rsidR="00265ED9" w:rsidRPr="0009042C" w14:paraId="75C6EC86" w14:textId="77777777">
        <w:trPr>
          <w:trHeight w:hRule="exact" w:val="768"/>
          <w:jc w:val="center"/>
        </w:trPr>
        <w:tc>
          <w:tcPr>
            <w:tcW w:w="2256" w:type="dxa"/>
            <w:vMerge/>
            <w:tcBorders>
              <w:left w:val="single" w:sz="4" w:space="0" w:color="auto"/>
            </w:tcBorders>
            <w:shd w:val="clear" w:color="auto" w:fill="auto"/>
          </w:tcPr>
          <w:p w14:paraId="37CB45B8" w14:textId="77777777" w:rsidR="00265ED9" w:rsidRPr="0009042C" w:rsidRDefault="00265ED9">
            <w:pPr>
              <w:rPr>
                <w:rFonts w:ascii="Times New Roman" w:hAnsi="Times New Roman" w:cs="Times New Roman"/>
              </w:rPr>
            </w:pPr>
          </w:p>
        </w:tc>
        <w:tc>
          <w:tcPr>
            <w:tcW w:w="475" w:type="dxa"/>
            <w:tcBorders>
              <w:top w:val="single" w:sz="4" w:space="0" w:color="auto"/>
              <w:left w:val="single" w:sz="4" w:space="0" w:color="auto"/>
            </w:tcBorders>
            <w:shd w:val="clear" w:color="auto" w:fill="auto"/>
          </w:tcPr>
          <w:p w14:paraId="0C3E7332" w14:textId="77777777" w:rsidR="00265ED9" w:rsidRPr="0009042C" w:rsidRDefault="000123A2">
            <w:pPr>
              <w:pStyle w:val="a9"/>
            </w:pPr>
            <w:r w:rsidRPr="0009042C">
              <w:t>2</w:t>
            </w:r>
          </w:p>
        </w:tc>
        <w:tc>
          <w:tcPr>
            <w:tcW w:w="5376" w:type="dxa"/>
            <w:tcBorders>
              <w:top w:val="single" w:sz="4" w:space="0" w:color="auto"/>
              <w:left w:val="single" w:sz="4" w:space="0" w:color="auto"/>
            </w:tcBorders>
            <w:shd w:val="clear" w:color="auto" w:fill="auto"/>
          </w:tcPr>
          <w:p w14:paraId="52D6065A" w14:textId="77777777" w:rsidR="00265ED9" w:rsidRPr="0009042C" w:rsidRDefault="000123A2">
            <w:pPr>
              <w:pStyle w:val="a9"/>
              <w:tabs>
                <w:tab w:val="left" w:pos="1762"/>
                <w:tab w:val="left" w:pos="2928"/>
                <w:tab w:val="left" w:pos="3816"/>
              </w:tabs>
              <w:jc w:val="both"/>
            </w:pPr>
            <w:r w:rsidRPr="0009042C">
              <w:t>Практическое</w:t>
            </w:r>
            <w:r w:rsidRPr="0009042C">
              <w:tab/>
              <w:t>занятие</w:t>
            </w:r>
            <w:r w:rsidRPr="0009042C">
              <w:tab/>
              <w:t>№20</w:t>
            </w:r>
            <w:r w:rsidRPr="0009042C">
              <w:tab/>
              <w:t>Употребление</w:t>
            </w:r>
          </w:p>
          <w:p w14:paraId="77BE8595" w14:textId="77777777" w:rsidR="00265ED9" w:rsidRPr="0009042C" w:rsidRDefault="000123A2">
            <w:pPr>
              <w:pStyle w:val="a9"/>
            </w:pPr>
            <w:r w:rsidRPr="0009042C">
              <w:t>местоимений в рецептуре.</w:t>
            </w:r>
          </w:p>
        </w:tc>
        <w:tc>
          <w:tcPr>
            <w:tcW w:w="1747" w:type="dxa"/>
            <w:tcBorders>
              <w:top w:val="single" w:sz="4" w:space="0" w:color="auto"/>
              <w:left w:val="single" w:sz="4" w:space="0" w:color="auto"/>
            </w:tcBorders>
            <w:shd w:val="clear" w:color="auto" w:fill="auto"/>
          </w:tcPr>
          <w:p w14:paraId="63178BA1" w14:textId="77777777" w:rsidR="00265ED9" w:rsidRPr="0009042C" w:rsidRDefault="000123A2">
            <w:pPr>
              <w:pStyle w:val="a9"/>
              <w:jc w:val="center"/>
            </w:pPr>
            <w:r w:rsidRPr="0009042C">
              <w:t>2</w:t>
            </w:r>
          </w:p>
        </w:tc>
        <w:tc>
          <w:tcPr>
            <w:tcW w:w="1901" w:type="dxa"/>
            <w:tcBorders>
              <w:top w:val="single" w:sz="4" w:space="0" w:color="auto"/>
              <w:left w:val="single" w:sz="4" w:space="0" w:color="auto"/>
            </w:tcBorders>
            <w:shd w:val="clear" w:color="auto" w:fill="auto"/>
          </w:tcPr>
          <w:p w14:paraId="19548BEA" w14:textId="77777777" w:rsidR="00265ED9" w:rsidRPr="0009042C" w:rsidRDefault="00265ED9">
            <w:pPr>
              <w:rPr>
                <w:rFonts w:ascii="Times New Roman" w:hAnsi="Times New Roman" w:cs="Times New Roman"/>
              </w:rPr>
            </w:pPr>
          </w:p>
        </w:tc>
        <w:tc>
          <w:tcPr>
            <w:tcW w:w="1483" w:type="dxa"/>
            <w:vMerge/>
            <w:tcBorders>
              <w:left w:val="single" w:sz="4" w:space="0" w:color="auto"/>
            </w:tcBorders>
            <w:shd w:val="clear" w:color="auto" w:fill="auto"/>
            <w:vAlign w:val="center"/>
          </w:tcPr>
          <w:p w14:paraId="5B883D1D"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right w:val="single" w:sz="4" w:space="0" w:color="auto"/>
            </w:tcBorders>
            <w:shd w:val="clear" w:color="auto" w:fill="auto"/>
          </w:tcPr>
          <w:p w14:paraId="149D68B7" w14:textId="77777777" w:rsidR="00265ED9" w:rsidRPr="0009042C" w:rsidRDefault="00265ED9">
            <w:pPr>
              <w:rPr>
                <w:rFonts w:ascii="Times New Roman" w:hAnsi="Times New Roman" w:cs="Times New Roman"/>
              </w:rPr>
            </w:pPr>
          </w:p>
        </w:tc>
      </w:tr>
      <w:tr w:rsidR="00265ED9" w:rsidRPr="0009042C" w14:paraId="64E46FE8" w14:textId="77777777">
        <w:trPr>
          <w:trHeight w:hRule="exact" w:val="283"/>
          <w:jc w:val="center"/>
        </w:trPr>
        <w:tc>
          <w:tcPr>
            <w:tcW w:w="8107" w:type="dxa"/>
            <w:gridSpan w:val="3"/>
            <w:tcBorders>
              <w:top w:val="single" w:sz="4" w:space="0" w:color="auto"/>
              <w:left w:val="single" w:sz="4" w:space="0" w:color="auto"/>
              <w:bottom w:val="single" w:sz="4" w:space="0" w:color="auto"/>
            </w:tcBorders>
            <w:shd w:val="clear" w:color="auto" w:fill="auto"/>
            <w:vAlign w:val="center"/>
          </w:tcPr>
          <w:p w14:paraId="6B6CCBC9" w14:textId="77777777" w:rsidR="00265ED9" w:rsidRPr="0009042C" w:rsidRDefault="000123A2">
            <w:pPr>
              <w:pStyle w:val="a9"/>
            </w:pPr>
            <w:r w:rsidRPr="0009042C">
              <w:rPr>
                <w:b/>
                <w:bCs/>
              </w:rPr>
              <w:t>Всего:</w:t>
            </w:r>
          </w:p>
        </w:tc>
        <w:tc>
          <w:tcPr>
            <w:tcW w:w="1747" w:type="dxa"/>
            <w:tcBorders>
              <w:top w:val="single" w:sz="4" w:space="0" w:color="auto"/>
              <w:left w:val="single" w:sz="4" w:space="0" w:color="auto"/>
              <w:bottom w:val="single" w:sz="4" w:space="0" w:color="auto"/>
            </w:tcBorders>
            <w:shd w:val="clear" w:color="auto" w:fill="auto"/>
            <w:vAlign w:val="center"/>
          </w:tcPr>
          <w:p w14:paraId="47D2C8A4" w14:textId="77777777" w:rsidR="00265ED9" w:rsidRPr="0009042C" w:rsidRDefault="000123A2">
            <w:pPr>
              <w:pStyle w:val="a9"/>
              <w:jc w:val="center"/>
            </w:pPr>
            <w:r w:rsidRPr="0009042C">
              <w:rPr>
                <w:b/>
                <w:bCs/>
              </w:rPr>
              <w:t>42</w:t>
            </w:r>
          </w:p>
        </w:tc>
        <w:tc>
          <w:tcPr>
            <w:tcW w:w="1901" w:type="dxa"/>
            <w:tcBorders>
              <w:top w:val="single" w:sz="4" w:space="0" w:color="auto"/>
              <w:left w:val="single" w:sz="4" w:space="0" w:color="auto"/>
              <w:bottom w:val="single" w:sz="4" w:space="0" w:color="auto"/>
            </w:tcBorders>
            <w:shd w:val="clear" w:color="auto" w:fill="auto"/>
          </w:tcPr>
          <w:p w14:paraId="7C6827B2" w14:textId="77777777" w:rsidR="00265ED9" w:rsidRPr="0009042C" w:rsidRDefault="00265ED9">
            <w:pPr>
              <w:rPr>
                <w:rFonts w:ascii="Times New Roman" w:hAnsi="Times New Roman" w:cs="Times New Roman"/>
              </w:rPr>
            </w:pPr>
          </w:p>
        </w:tc>
        <w:tc>
          <w:tcPr>
            <w:tcW w:w="1483" w:type="dxa"/>
            <w:vMerge/>
            <w:tcBorders>
              <w:left w:val="single" w:sz="4" w:space="0" w:color="auto"/>
              <w:bottom w:val="single" w:sz="4" w:space="0" w:color="auto"/>
            </w:tcBorders>
            <w:shd w:val="clear" w:color="auto" w:fill="auto"/>
            <w:vAlign w:val="center"/>
          </w:tcPr>
          <w:p w14:paraId="42C7DBFD" w14:textId="77777777" w:rsidR="00265ED9" w:rsidRPr="0009042C" w:rsidRDefault="00265ED9">
            <w:pPr>
              <w:rPr>
                <w:rFonts w:ascii="Times New Roman" w:hAnsi="Times New Roman" w:cs="Times New Roman"/>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84F4A5C" w14:textId="77777777" w:rsidR="00265ED9" w:rsidRPr="0009042C" w:rsidRDefault="00265ED9">
            <w:pPr>
              <w:rPr>
                <w:rFonts w:ascii="Times New Roman" w:hAnsi="Times New Roman" w:cs="Times New Roman"/>
              </w:rPr>
            </w:pPr>
          </w:p>
        </w:tc>
      </w:tr>
    </w:tbl>
    <w:p w14:paraId="2AA5F1DF" w14:textId="77777777" w:rsidR="00265ED9" w:rsidRPr="0009042C" w:rsidRDefault="00265ED9">
      <w:pPr>
        <w:rPr>
          <w:rFonts w:ascii="Times New Roman" w:hAnsi="Times New Roman" w:cs="Times New Roman"/>
        </w:rPr>
        <w:sectPr w:rsidR="00265ED9" w:rsidRPr="0009042C">
          <w:headerReference w:type="default" r:id="rId246"/>
          <w:footerReference w:type="default" r:id="rId247"/>
          <w:footnotePr>
            <w:numFmt w:val="upperRoman"/>
          </w:footnotePr>
          <w:pgSz w:w="16840" w:h="11900" w:orient="landscape"/>
          <w:pgMar w:top="419" w:right="1121" w:bottom="1282" w:left="974" w:header="0" w:footer="3" w:gutter="0"/>
          <w:cols w:space="720"/>
          <w:noEndnote/>
          <w:docGrid w:linePitch="360"/>
        </w:sectPr>
      </w:pPr>
    </w:p>
    <w:p w14:paraId="3B3CC2A4" w14:textId="77777777" w:rsidR="00265ED9" w:rsidRPr="0009042C" w:rsidRDefault="000123A2">
      <w:pPr>
        <w:pStyle w:val="1"/>
        <w:numPr>
          <w:ilvl w:val="0"/>
          <w:numId w:val="221"/>
        </w:numPr>
        <w:tabs>
          <w:tab w:val="left" w:pos="995"/>
        </w:tabs>
        <w:spacing w:before="80"/>
        <w:ind w:firstLine="660"/>
        <w:jc w:val="both"/>
      </w:pPr>
      <w:r w:rsidRPr="0009042C">
        <w:rPr>
          <w:b/>
          <w:bCs/>
        </w:rPr>
        <w:t>УСЛОВИЯ РЕАЛИЗАЦИИ ПРОГРАММЫ УЧЕБНОЙ ДИСЦИПЛИНЫ</w:t>
      </w:r>
    </w:p>
    <w:p w14:paraId="2503E41F" w14:textId="77777777" w:rsidR="00265ED9" w:rsidRPr="0009042C" w:rsidRDefault="000123A2">
      <w:pPr>
        <w:pStyle w:val="1"/>
        <w:numPr>
          <w:ilvl w:val="1"/>
          <w:numId w:val="221"/>
        </w:numPr>
        <w:tabs>
          <w:tab w:val="left" w:pos="706"/>
        </w:tabs>
        <w:ind w:left="260" w:firstLine="0"/>
        <w:jc w:val="both"/>
      </w:pPr>
      <w:r w:rsidRPr="0009042C">
        <w:rPr>
          <w:b/>
          <w:bCs/>
        </w:rPr>
        <w:t>. Для реализации программы учебной дисциплины должны быть предусмотрены следующие специальные помещения:</w:t>
      </w:r>
    </w:p>
    <w:p w14:paraId="21534B3C" w14:textId="77777777" w:rsidR="00265ED9" w:rsidRPr="0009042C" w:rsidRDefault="000123A2">
      <w:pPr>
        <w:pStyle w:val="1"/>
        <w:ind w:left="260" w:firstLine="720"/>
        <w:jc w:val="both"/>
      </w:pPr>
      <w:r w:rsidRPr="0009042C">
        <w:t>Лаборатория «Ветеринарной фармакологии и латинского языка», оснащенная необходимым для реализации программы учебной дисциплины оборудованием, приведенным в п. 6.1.2.2 Примерной программы по данной специальности.</w:t>
      </w:r>
    </w:p>
    <w:p w14:paraId="137A0BB3" w14:textId="77777777" w:rsidR="00265ED9" w:rsidRPr="0009042C" w:rsidRDefault="000123A2">
      <w:pPr>
        <w:pStyle w:val="1"/>
        <w:ind w:firstLine="260"/>
        <w:jc w:val="both"/>
      </w:pPr>
      <w:r w:rsidRPr="0009042C">
        <w:t>Техническими средствами обучения:</w:t>
      </w:r>
    </w:p>
    <w:p w14:paraId="4C1F8FC5" w14:textId="77777777" w:rsidR="00265ED9" w:rsidRPr="0009042C" w:rsidRDefault="000123A2">
      <w:pPr>
        <w:pStyle w:val="1"/>
        <w:numPr>
          <w:ilvl w:val="0"/>
          <w:numId w:val="222"/>
        </w:numPr>
        <w:tabs>
          <w:tab w:val="left" w:pos="1210"/>
        </w:tabs>
        <w:ind w:firstLine="980"/>
        <w:jc w:val="both"/>
      </w:pPr>
      <w:r w:rsidRPr="0009042C">
        <w:t>компьютер</w:t>
      </w:r>
    </w:p>
    <w:p w14:paraId="71DB45D1" w14:textId="77777777" w:rsidR="00265ED9" w:rsidRPr="0009042C" w:rsidRDefault="000123A2">
      <w:pPr>
        <w:pStyle w:val="1"/>
        <w:numPr>
          <w:ilvl w:val="0"/>
          <w:numId w:val="222"/>
        </w:numPr>
        <w:tabs>
          <w:tab w:val="left" w:pos="1210"/>
        </w:tabs>
        <w:ind w:firstLine="980"/>
        <w:jc w:val="both"/>
      </w:pPr>
      <w:r w:rsidRPr="0009042C">
        <w:t>принтер.</w:t>
      </w:r>
    </w:p>
    <w:p w14:paraId="0412472F" w14:textId="77777777" w:rsidR="00265ED9" w:rsidRPr="0009042C" w:rsidRDefault="000123A2">
      <w:pPr>
        <w:pStyle w:val="1"/>
        <w:numPr>
          <w:ilvl w:val="1"/>
          <w:numId w:val="221"/>
        </w:numPr>
        <w:tabs>
          <w:tab w:val="left" w:pos="715"/>
        </w:tabs>
        <w:ind w:firstLine="260"/>
        <w:jc w:val="both"/>
      </w:pPr>
      <w:r w:rsidRPr="0009042C">
        <w:rPr>
          <w:b/>
          <w:bCs/>
        </w:rPr>
        <w:t>. Информационное обеспечение реализации программы</w:t>
      </w:r>
    </w:p>
    <w:p w14:paraId="4C418B0C" w14:textId="77777777" w:rsidR="00265ED9" w:rsidRPr="0009042C" w:rsidRDefault="000123A2">
      <w:pPr>
        <w:pStyle w:val="1"/>
        <w:spacing w:line="276" w:lineRule="auto"/>
        <w:ind w:left="260" w:firstLine="72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9803550" w14:textId="77777777" w:rsidR="00265ED9" w:rsidRPr="0009042C" w:rsidRDefault="000123A2">
      <w:pPr>
        <w:pStyle w:val="1"/>
        <w:numPr>
          <w:ilvl w:val="2"/>
          <w:numId w:val="221"/>
        </w:numPr>
        <w:tabs>
          <w:tab w:val="left" w:pos="1030"/>
        </w:tabs>
        <w:ind w:firstLine="340"/>
        <w:jc w:val="both"/>
      </w:pPr>
      <w:r w:rsidRPr="0009042C">
        <w:rPr>
          <w:b/>
          <w:bCs/>
        </w:rPr>
        <w:t>Основные печатные издания</w:t>
      </w:r>
    </w:p>
    <w:p w14:paraId="1689EB66" w14:textId="77777777" w:rsidR="00265ED9" w:rsidRPr="0009042C" w:rsidRDefault="000123A2">
      <w:pPr>
        <w:pStyle w:val="1"/>
        <w:numPr>
          <w:ilvl w:val="0"/>
          <w:numId w:val="223"/>
        </w:numPr>
        <w:tabs>
          <w:tab w:val="left" w:pos="590"/>
          <w:tab w:val="left" w:pos="2334"/>
          <w:tab w:val="left" w:pos="3534"/>
          <w:tab w:val="left" w:pos="6775"/>
          <w:tab w:val="left" w:pos="8233"/>
          <w:tab w:val="left" w:pos="8994"/>
        </w:tabs>
        <w:ind w:left="260" w:firstLine="0"/>
        <w:jc w:val="both"/>
      </w:pPr>
      <w:r w:rsidRPr="0009042C">
        <w:t xml:space="preserve">Белоусова, А. Р. Латинский язык: учебник / А. Р. Белоусова, М. М. Дебабова. — 2-е изд., испр. — Санкт-Петербург: Лань, 2021. — 160 с. — </w:t>
      </w:r>
      <w:r w:rsidRPr="0009042C">
        <w:rPr>
          <w:lang w:val="en-US" w:eastAsia="en-US" w:bidi="en-US"/>
        </w:rPr>
        <w:t>ISBN</w:t>
      </w:r>
      <w:r w:rsidRPr="0009042C">
        <w:rPr>
          <w:lang w:eastAsia="en-US" w:bidi="en-US"/>
        </w:rPr>
        <w:t xml:space="preserve"> </w:t>
      </w:r>
      <w:r w:rsidRPr="0009042C">
        <w:t>978-5-8114-1969-2. — Текст: электронный //</w:t>
      </w:r>
      <w:r w:rsidRPr="0009042C">
        <w:tab/>
        <w:t>Лань:</w:t>
      </w:r>
      <w:r w:rsidRPr="0009042C">
        <w:tab/>
        <w:t>электронно-библиотечная</w:t>
      </w:r>
      <w:r w:rsidRPr="0009042C">
        <w:tab/>
        <w:t>система.</w:t>
      </w:r>
      <w:r w:rsidRPr="0009042C">
        <w:tab/>
        <w:t>—</w:t>
      </w:r>
      <w:r w:rsidRPr="0009042C">
        <w:tab/>
      </w:r>
      <w:r w:rsidRPr="0009042C">
        <w:rPr>
          <w:lang w:val="en-US" w:eastAsia="en-US" w:bidi="en-US"/>
        </w:rPr>
        <w:t>URL</w:t>
      </w:r>
      <w:r w:rsidRPr="0009042C">
        <w:rPr>
          <w:lang w:eastAsia="en-US" w:bidi="en-US"/>
        </w:rPr>
        <w:t>:</w:t>
      </w:r>
    </w:p>
    <w:p w14:paraId="44185769" w14:textId="77777777" w:rsidR="00265ED9" w:rsidRPr="0009042C" w:rsidRDefault="00A87EE3">
      <w:pPr>
        <w:pStyle w:val="1"/>
        <w:spacing w:after="260"/>
        <w:ind w:firstLine="260"/>
        <w:jc w:val="both"/>
      </w:pPr>
      <w:hyperlink r:id="rId248" w:history="1">
        <w:r w:rsidR="000123A2" w:rsidRPr="0009042C">
          <w:rPr>
            <w:color w:val="0000FF"/>
            <w:u w:val="single"/>
            <w:lang w:val="en-US" w:eastAsia="en-US" w:bidi="en-US"/>
          </w:rPr>
          <w:t>https://eJanbook.com/book/169500</w:t>
        </w:r>
      </w:hyperlink>
    </w:p>
    <w:p w14:paraId="74DE2930" w14:textId="77777777" w:rsidR="00265ED9" w:rsidRPr="0009042C" w:rsidRDefault="000123A2">
      <w:pPr>
        <w:pStyle w:val="1"/>
        <w:numPr>
          <w:ilvl w:val="2"/>
          <w:numId w:val="221"/>
        </w:numPr>
        <w:tabs>
          <w:tab w:val="left" w:pos="955"/>
        </w:tabs>
        <w:ind w:firstLine="260"/>
        <w:jc w:val="both"/>
      </w:pPr>
      <w:r w:rsidRPr="0009042C">
        <w:rPr>
          <w:b/>
          <w:bCs/>
        </w:rPr>
        <w:t>Основные электронные издания</w:t>
      </w:r>
    </w:p>
    <w:p w14:paraId="09DF12AC" w14:textId="77777777" w:rsidR="00265ED9" w:rsidRPr="0009042C" w:rsidRDefault="000123A2">
      <w:pPr>
        <w:pStyle w:val="1"/>
        <w:numPr>
          <w:ilvl w:val="0"/>
          <w:numId w:val="224"/>
        </w:numPr>
        <w:tabs>
          <w:tab w:val="left" w:pos="509"/>
          <w:tab w:val="left" w:pos="2334"/>
          <w:tab w:val="left" w:pos="3823"/>
          <w:tab w:val="left" w:pos="4311"/>
        </w:tabs>
        <w:ind w:left="260" w:firstLine="0"/>
        <w:jc w:val="both"/>
      </w:pPr>
      <w:r w:rsidRPr="0009042C">
        <w:t>.Белоусова, А. Р. Латинский язык / А. Р. Белоусова, М. М. Дебабова. — 2-е изд., испр. — Санкт-Петербург:</w:t>
      </w:r>
      <w:r w:rsidRPr="0009042C">
        <w:tab/>
        <w:t>Лань, 2015.</w:t>
      </w:r>
      <w:r w:rsidRPr="0009042C">
        <w:tab/>
        <w:t>—</w:t>
      </w:r>
      <w:r w:rsidRPr="0009042C">
        <w:tab/>
        <w:t xml:space="preserve">160 с. — </w:t>
      </w:r>
      <w:r w:rsidRPr="0009042C">
        <w:rPr>
          <w:lang w:val="en-US" w:eastAsia="en-US" w:bidi="en-US"/>
        </w:rPr>
        <w:t>ISBN</w:t>
      </w:r>
      <w:r w:rsidRPr="0009042C">
        <w:rPr>
          <w:lang w:eastAsia="en-US" w:bidi="en-US"/>
        </w:rPr>
        <w:t xml:space="preserve"> </w:t>
      </w:r>
      <w:r w:rsidRPr="0009042C">
        <w:t>978-5-8114-1969-2. — Текст :</w:t>
      </w:r>
    </w:p>
    <w:p w14:paraId="4DDC0A41" w14:textId="77777777" w:rsidR="00265ED9" w:rsidRPr="0009042C" w:rsidRDefault="000123A2">
      <w:pPr>
        <w:pStyle w:val="1"/>
        <w:tabs>
          <w:tab w:val="left" w:pos="3289"/>
          <w:tab w:val="left" w:pos="3823"/>
        </w:tabs>
        <w:ind w:left="260" w:firstLine="0"/>
        <w:jc w:val="both"/>
      </w:pPr>
      <w:r w:rsidRPr="0009042C">
        <w:t>электронный // Лань</w:t>
      </w:r>
      <w:r w:rsidRPr="0009042C">
        <w:tab/>
        <w:t>:</w:t>
      </w:r>
      <w:r w:rsidRPr="0009042C">
        <w:tab/>
        <w:t xml:space="preserve">электронно-библиотечная система. — </w:t>
      </w:r>
      <w:r w:rsidRPr="0009042C">
        <w:rPr>
          <w:lang w:val="en-US" w:eastAsia="en-US" w:bidi="en-US"/>
        </w:rPr>
        <w:t>URL</w:t>
      </w:r>
      <w:r w:rsidRPr="0009042C">
        <w:rPr>
          <w:lang w:eastAsia="en-US" w:bidi="en-US"/>
        </w:rPr>
        <w:t>:</w:t>
      </w:r>
    </w:p>
    <w:p w14:paraId="0D823B2E" w14:textId="77777777" w:rsidR="00265ED9" w:rsidRPr="0009042C" w:rsidRDefault="00A87EE3">
      <w:pPr>
        <w:pStyle w:val="1"/>
        <w:ind w:left="260" w:firstLine="0"/>
        <w:jc w:val="both"/>
      </w:pPr>
      <w:hyperlink r:id="rId249" w:history="1">
        <w:r w:rsidR="000123A2" w:rsidRPr="0009042C">
          <w:rPr>
            <w:color w:val="0000FF"/>
            <w:u w:val="single"/>
            <w:lang w:val="en-US" w:eastAsia="en-US" w:bidi="en-US"/>
          </w:rPr>
          <w:t>https://eJanbook.com/book/148104</w:t>
        </w:r>
      </w:hyperlink>
    </w:p>
    <w:p w14:paraId="582505D6" w14:textId="77777777" w:rsidR="00265ED9" w:rsidRPr="0009042C" w:rsidRDefault="000123A2">
      <w:pPr>
        <w:pStyle w:val="1"/>
        <w:numPr>
          <w:ilvl w:val="0"/>
          <w:numId w:val="224"/>
        </w:numPr>
        <w:tabs>
          <w:tab w:val="left" w:pos="538"/>
        </w:tabs>
        <w:ind w:left="260" w:firstLine="0"/>
        <w:jc w:val="both"/>
      </w:pPr>
      <w:r w:rsidRPr="0009042C">
        <w:t xml:space="preserve">. Ващекин, Е. П. Ветеринарная рецептура: учебное пособие для спо / Е. П. Ващекин, К. С. Маловастый. — 2-е изд., стер. — Санкт-Петербург: Лань, 2021. — 240 с. — </w:t>
      </w:r>
      <w:r w:rsidRPr="0009042C">
        <w:rPr>
          <w:lang w:val="en-US" w:eastAsia="en-US" w:bidi="en-US"/>
        </w:rPr>
        <w:t>ISBN</w:t>
      </w:r>
      <w:r w:rsidRPr="0009042C">
        <w:rPr>
          <w:lang w:eastAsia="en-US" w:bidi="en-US"/>
        </w:rPr>
        <w:t xml:space="preserve"> 978-5</w:t>
      </w:r>
      <w:r w:rsidRPr="0009042C">
        <w:rPr>
          <w:lang w:eastAsia="en-US" w:bidi="en-US"/>
        </w:rPr>
        <w:softHyphen/>
        <w:t>8114-7831-6.</w:t>
      </w:r>
      <w:r w:rsidRPr="0009042C">
        <w:t xml:space="preserve"> — Текст: электронный // Лань : электронно-библиотечная система. — </w:t>
      </w:r>
      <w:r w:rsidRPr="0009042C">
        <w:rPr>
          <w:lang w:val="en-US" w:eastAsia="en-US" w:bidi="en-US"/>
        </w:rPr>
        <w:t>URL</w:t>
      </w:r>
      <w:r w:rsidRPr="0009042C">
        <w:rPr>
          <w:lang w:eastAsia="en-US" w:bidi="en-US"/>
        </w:rPr>
        <w:t xml:space="preserve">: </w:t>
      </w:r>
      <w:hyperlink r:id="rId250" w:history="1">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/166351</w:t>
        </w:r>
      </w:hyperlink>
    </w:p>
    <w:p w14:paraId="1F5DD071" w14:textId="77777777" w:rsidR="00265ED9" w:rsidRPr="0009042C" w:rsidRDefault="000123A2">
      <w:pPr>
        <w:pStyle w:val="1"/>
        <w:numPr>
          <w:ilvl w:val="0"/>
          <w:numId w:val="224"/>
        </w:numPr>
        <w:tabs>
          <w:tab w:val="left" w:pos="518"/>
        </w:tabs>
        <w:ind w:left="260" w:firstLine="0"/>
        <w:jc w:val="both"/>
      </w:pPr>
      <w:r w:rsidRPr="0009042C">
        <w:t xml:space="preserve">Дифтонги и звукосочетания. Материал из - </w:t>
      </w:r>
      <w:r w:rsidRPr="0009042C">
        <w:rPr>
          <w:lang w:val="en-US" w:eastAsia="en-US" w:bidi="en-US"/>
        </w:rPr>
        <w:t>cribs</w:t>
      </w:r>
      <w:r w:rsidRPr="0009042C">
        <w:rPr>
          <w:lang w:eastAsia="en-US" w:bidi="en-US"/>
        </w:rPr>
        <w:t>.</w:t>
      </w:r>
      <w:r w:rsidRPr="0009042C">
        <w:rPr>
          <w:lang w:val="en-US" w:eastAsia="en-US" w:bidi="en-US"/>
        </w:rPr>
        <w:t>me</w:t>
      </w:r>
      <w:r w:rsidRPr="0009042C">
        <w:rPr>
          <w:lang w:eastAsia="en-US" w:bidi="en-US"/>
        </w:rPr>
        <w:t xml:space="preserve"> </w:t>
      </w:r>
      <w:r w:rsidRPr="0009042C">
        <w:t>Шпаргалки на телефон [Электронный ресурс]. - Режим доступа:</w:t>
      </w:r>
      <w:hyperlink r:id="rId251" w:history="1">
        <w:r w:rsidRPr="0009042C">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cribs</w:t>
        </w:r>
        <w:r w:rsidRPr="0009042C">
          <w:rPr>
            <w:color w:val="0000FF"/>
            <w:u w:val="single"/>
            <w:lang w:eastAsia="en-US" w:bidi="en-US"/>
          </w:rPr>
          <w:t>.</w:t>
        </w:r>
        <w:r w:rsidRPr="0009042C">
          <w:rPr>
            <w:color w:val="0000FF"/>
            <w:u w:val="single"/>
            <w:lang w:val="en-US" w:eastAsia="en-US" w:bidi="en-US"/>
          </w:rPr>
          <w:t>me</w:t>
        </w:r>
        <w:r w:rsidRPr="0009042C">
          <w:rPr>
            <w:color w:val="0000FF"/>
            <w:u w:val="single"/>
            <w:lang w:eastAsia="en-US" w:bidi="en-US"/>
          </w:rPr>
          <w:t>/</w:t>
        </w:r>
        <w:r w:rsidRPr="0009042C">
          <w:rPr>
            <w:color w:val="0000FF"/>
            <w:u w:val="single"/>
            <w:lang w:val="en-US" w:eastAsia="en-US" w:bidi="en-US"/>
          </w:rPr>
          <w:t>latinskii</w:t>
        </w:r>
        <w:r w:rsidRPr="0009042C">
          <w:rPr>
            <w:color w:val="0000FF"/>
            <w:u w:val="single"/>
            <w:lang w:eastAsia="en-US" w:bidi="en-US"/>
          </w:rPr>
          <w:t>-</w:t>
        </w:r>
        <w:r w:rsidRPr="0009042C">
          <w:rPr>
            <w:color w:val="0000FF"/>
            <w:u w:val="single"/>
            <w:lang w:val="en-US" w:eastAsia="en-US" w:bidi="en-US"/>
          </w:rPr>
          <w:t>yazyk</w:t>
        </w:r>
        <w:r w:rsidRPr="0009042C">
          <w:rPr>
            <w:color w:val="0000FF"/>
            <w:u w:val="single"/>
            <w:lang w:eastAsia="en-US" w:bidi="en-US"/>
          </w:rPr>
          <w:t>/</w:t>
        </w:r>
        <w:r w:rsidRPr="0009042C">
          <w:rPr>
            <w:color w:val="0000FF"/>
            <w:u w:val="single"/>
            <w:lang w:val="en-US" w:eastAsia="en-US" w:bidi="en-US"/>
          </w:rPr>
          <w:t>diftongi</w:t>
        </w:r>
        <w:r w:rsidRPr="0009042C">
          <w:rPr>
            <w:color w:val="0000FF"/>
            <w:u w:val="single"/>
            <w:lang w:eastAsia="en-US" w:bidi="en-US"/>
          </w:rPr>
          <w:t>-</w:t>
        </w:r>
        <w:r w:rsidRPr="0009042C">
          <w:rPr>
            <w:color w:val="0000FF"/>
            <w:u w:val="single"/>
            <w:lang w:val="en-US" w:eastAsia="en-US" w:bidi="en-US"/>
          </w:rPr>
          <w:t>i</w:t>
        </w:r>
        <w:r w:rsidRPr="0009042C">
          <w:rPr>
            <w:color w:val="0000FF"/>
            <w:u w:val="single"/>
            <w:lang w:eastAsia="en-US" w:bidi="en-US"/>
          </w:rPr>
          <w:t>-</w:t>
        </w:r>
        <w:r w:rsidRPr="0009042C">
          <w:rPr>
            <w:color w:val="0000FF"/>
            <w:u w:val="single"/>
            <w:lang w:val="en-US" w:eastAsia="en-US" w:bidi="en-US"/>
          </w:rPr>
          <w:t>osobennosti</w:t>
        </w:r>
        <w:r w:rsidRPr="0009042C">
          <w:rPr>
            <w:color w:val="0000FF"/>
            <w:u w:val="single"/>
            <w:lang w:eastAsia="en-US" w:bidi="en-US"/>
          </w:rPr>
          <w:t>-</w:t>
        </w:r>
        <w:r w:rsidRPr="0009042C">
          <w:rPr>
            <w:color w:val="0000FF"/>
            <w:u w:val="single"/>
            <w:lang w:val="en-US" w:eastAsia="en-US" w:bidi="en-US"/>
          </w:rPr>
          <w:t>chteniya</w:t>
        </w:r>
        <w:r w:rsidRPr="0009042C">
          <w:rPr>
            <w:color w:val="0000FF"/>
            <w:u w:val="single"/>
            <w:lang w:eastAsia="en-US" w:bidi="en-US"/>
          </w:rPr>
          <w:t>-</w:t>
        </w:r>
      </w:hyperlink>
      <w:r w:rsidRPr="0009042C">
        <w:rPr>
          <w:color w:val="0000FF"/>
          <w:u w:val="single"/>
          <w:lang w:eastAsia="en-US" w:bidi="en-US"/>
        </w:rPr>
        <w:t xml:space="preserve"> </w:t>
      </w:r>
      <w:hyperlink r:id="rId252" w:history="1">
        <w:r w:rsidRPr="0009042C">
          <w:rPr>
            <w:color w:val="0000FF"/>
            <w:u w:val="single"/>
            <w:lang w:val="en-US" w:eastAsia="en-US" w:bidi="en-US"/>
          </w:rPr>
          <w:t>soglasnykh</w:t>
        </w:r>
      </w:hyperlink>
    </w:p>
    <w:p w14:paraId="6D122F87" w14:textId="77777777" w:rsidR="00265ED9" w:rsidRPr="0009042C" w:rsidRDefault="000123A2">
      <w:pPr>
        <w:pStyle w:val="1"/>
        <w:numPr>
          <w:ilvl w:val="0"/>
          <w:numId w:val="225"/>
        </w:numPr>
        <w:tabs>
          <w:tab w:val="left" w:pos="654"/>
          <w:tab w:val="left" w:pos="3823"/>
          <w:tab w:val="left" w:pos="6775"/>
          <w:tab w:val="left" w:pos="8994"/>
        </w:tabs>
        <w:ind w:left="260" w:firstLine="0"/>
        <w:jc w:val="both"/>
      </w:pPr>
      <w:r w:rsidRPr="0009042C">
        <w:t xml:space="preserve">Бинарная номенклатура. Материал из Википедии </w:t>
      </w:r>
      <w:r w:rsidRPr="0009042C">
        <w:rPr>
          <w:lang w:eastAsia="en-US" w:bidi="en-US"/>
        </w:rPr>
        <w:t xml:space="preserve">- </w:t>
      </w:r>
      <w:r w:rsidRPr="0009042C">
        <w:t>свободной энциклопедии [Электронный</w:t>
      </w:r>
      <w:r w:rsidRPr="0009042C">
        <w:tab/>
        <w:t>ресурс].</w:t>
      </w:r>
      <w:r w:rsidRPr="0009042C">
        <w:tab/>
      </w:r>
      <w:r w:rsidRPr="0009042C">
        <w:rPr>
          <w:lang w:eastAsia="en-US" w:bidi="en-US"/>
        </w:rPr>
        <w:t>-</w:t>
      </w:r>
      <w:r w:rsidRPr="0009042C">
        <w:rPr>
          <w:lang w:eastAsia="en-US" w:bidi="en-US"/>
        </w:rPr>
        <w:tab/>
      </w:r>
      <w:r w:rsidRPr="0009042C">
        <w:t>Режим</w:t>
      </w:r>
    </w:p>
    <w:p w14:paraId="6DB63BE3" w14:textId="77777777" w:rsidR="00265ED9" w:rsidRPr="0009042C" w:rsidRDefault="000123A2">
      <w:pPr>
        <w:pStyle w:val="1"/>
        <w:ind w:left="260" w:firstLine="0"/>
        <w:jc w:val="both"/>
      </w:pPr>
      <w:r w:rsidRPr="0009042C">
        <w:t xml:space="preserve">доступа: </w:t>
      </w:r>
      <w:r w:rsidRPr="0009042C">
        <w:rPr>
          <w:color w:val="0000FF"/>
          <w:u w:val="single"/>
        </w:rPr>
        <w:t>https://ru.wikipedia.org/wiki/Биологическая номенклатура</w:t>
      </w:r>
    </w:p>
    <w:p w14:paraId="03245866" w14:textId="77777777" w:rsidR="00265ED9" w:rsidRPr="0009042C" w:rsidRDefault="000123A2">
      <w:pPr>
        <w:pStyle w:val="1"/>
        <w:numPr>
          <w:ilvl w:val="0"/>
          <w:numId w:val="221"/>
        </w:numPr>
        <w:tabs>
          <w:tab w:val="left" w:pos="590"/>
          <w:tab w:val="left" w:pos="2002"/>
          <w:tab w:val="left" w:pos="2684"/>
          <w:tab w:val="left" w:pos="5022"/>
          <w:tab w:val="left" w:pos="6775"/>
          <w:tab w:val="left" w:pos="8060"/>
          <w:tab w:val="left" w:pos="9486"/>
        </w:tabs>
        <w:ind w:left="260" w:firstLine="0"/>
        <w:jc w:val="both"/>
      </w:pPr>
      <w:r w:rsidRPr="0009042C">
        <w:t>Префиксы. Материал из Шпаргалки на телефон - [Электронный ресурс]. - Библиотека обучающей</w:t>
      </w:r>
      <w:r w:rsidRPr="0009042C">
        <w:tab/>
        <w:t>и</w:t>
      </w:r>
      <w:r w:rsidRPr="0009042C">
        <w:tab/>
        <w:t>информационной</w:t>
      </w:r>
      <w:r w:rsidRPr="0009042C">
        <w:tab/>
        <w:t>литературы.</w:t>
      </w:r>
      <w:r w:rsidRPr="0009042C">
        <w:tab/>
        <w:t>Режим</w:t>
      </w:r>
      <w:r w:rsidRPr="0009042C">
        <w:tab/>
        <w:t>доступа:</w:t>
      </w:r>
      <w:r w:rsidRPr="0009042C">
        <w:tab/>
        <w:t>-</w:t>
      </w:r>
    </w:p>
    <w:p w14:paraId="245FE7F2" w14:textId="77777777" w:rsidR="00265ED9" w:rsidRPr="0009042C" w:rsidRDefault="00A87EE3">
      <w:pPr>
        <w:pStyle w:val="1"/>
        <w:ind w:left="260" w:firstLine="0"/>
        <w:jc w:val="both"/>
        <w:rPr>
          <w:lang w:val="en-US"/>
        </w:rPr>
      </w:pPr>
      <w:hyperlink r:id="rId253" w:history="1">
        <w:r w:rsidR="000123A2" w:rsidRPr="0009042C">
          <w:rPr>
            <w:color w:val="0000FF"/>
            <w:u w:val="single"/>
            <w:lang w:val="en-US" w:eastAsia="en-US" w:bidi="en-US"/>
          </w:rPr>
          <w:t xml:space="preserve">http://www.nnre.ru/jazykoznanie/anatomija terminov </w:t>
        </w:r>
        <w:r w:rsidR="000123A2" w:rsidRPr="0009042C">
          <w:rPr>
            <w:color w:val="0000FF"/>
            <w:u w:val="single"/>
            <w:lang w:val="en-US"/>
          </w:rPr>
          <w:t xml:space="preserve">400 </w:t>
        </w:r>
        <w:r w:rsidR="000123A2" w:rsidRPr="0009042C">
          <w:rPr>
            <w:color w:val="0000FF"/>
            <w:u w:val="single"/>
            <w:lang w:val="en-US" w:eastAsia="en-US" w:bidi="en-US"/>
          </w:rPr>
          <w:t>slovoobrazovatelnyh yelementov iz</w:t>
        </w:r>
      </w:hyperlink>
      <w:r w:rsidR="000123A2" w:rsidRPr="0009042C">
        <w:rPr>
          <w:color w:val="0000FF"/>
          <w:u w:val="single"/>
          <w:lang w:val="en-US" w:eastAsia="en-US" w:bidi="en-US"/>
        </w:rPr>
        <w:t xml:space="preserve"> </w:t>
      </w:r>
      <w:hyperlink r:id="rId254" w:history="1">
        <w:r w:rsidR="000123A2" w:rsidRPr="0009042C">
          <w:rPr>
            <w:color w:val="0000FF"/>
            <w:u w:val="single"/>
            <w:lang w:val="en-US" w:eastAsia="en-US" w:bidi="en-US"/>
          </w:rPr>
          <w:t>_latyni_i_ grecheskogo/p5.php</w:t>
        </w:r>
      </w:hyperlink>
    </w:p>
    <w:p w14:paraId="0E51ECCF" w14:textId="77777777" w:rsidR="00265ED9" w:rsidRPr="0009042C" w:rsidRDefault="000123A2">
      <w:pPr>
        <w:pStyle w:val="1"/>
        <w:numPr>
          <w:ilvl w:val="0"/>
          <w:numId w:val="221"/>
        </w:numPr>
        <w:tabs>
          <w:tab w:val="left" w:pos="590"/>
        </w:tabs>
        <w:ind w:left="260" w:firstLine="0"/>
        <w:jc w:val="both"/>
      </w:pPr>
      <w:r w:rsidRPr="0009042C">
        <w:t xml:space="preserve">Рецептура. Материал из </w:t>
      </w:r>
      <w:r w:rsidRPr="0009042C">
        <w:rPr>
          <w:lang w:eastAsia="en-US" w:bidi="en-US"/>
        </w:rPr>
        <w:t xml:space="preserve">- </w:t>
      </w:r>
      <w:r w:rsidRPr="0009042C">
        <w:rPr>
          <w:lang w:val="en-US" w:eastAsia="en-US" w:bidi="en-US"/>
        </w:rPr>
        <w:t>gaz</w:t>
      </w:r>
      <w:r w:rsidRPr="0009042C">
        <w:rPr>
          <w:lang w:eastAsia="en-US" w:bidi="en-US"/>
        </w:rPr>
        <w:t>-</w:t>
      </w:r>
      <w:r w:rsidRPr="0009042C">
        <w:rPr>
          <w:lang w:val="en-US" w:eastAsia="en-US" w:bidi="en-US"/>
        </w:rPr>
        <w:t>tehnik</w:t>
      </w:r>
      <w:r w:rsidRPr="0009042C">
        <w:rPr>
          <w:lang w:eastAsia="en-US" w:bidi="en-US"/>
        </w:rPr>
        <w:t>.</w:t>
      </w:r>
      <w:r w:rsidRPr="0009042C">
        <w:rPr>
          <w:lang w:val="en-US" w:eastAsia="en-US" w:bidi="en-US"/>
        </w:rPr>
        <w:t>ru</w:t>
      </w:r>
      <w:r w:rsidRPr="0009042C">
        <w:rPr>
          <w:lang w:eastAsia="en-US" w:bidi="en-US"/>
        </w:rPr>
        <w:t xml:space="preserve"> </w:t>
      </w:r>
      <w:r w:rsidRPr="0009042C">
        <w:t xml:space="preserve">По на латинском рецепт [Электронный ресурс]. </w:t>
      </w:r>
      <w:r w:rsidRPr="0009042C">
        <w:rPr>
          <w:lang w:eastAsia="en-US" w:bidi="en-US"/>
        </w:rPr>
        <w:t xml:space="preserve">- </w:t>
      </w:r>
      <w:r w:rsidRPr="0009042C">
        <w:t>Режим доступа:</w:t>
      </w:r>
      <w:hyperlink r:id="rId255" w:history="1">
        <w:r w:rsidRPr="0009042C">
          <w:t xml:space="preserve"> </w:t>
        </w:r>
        <w:r w:rsidRPr="0009042C">
          <w:rPr>
            <w:color w:val="0000FF"/>
            <w:u w:val="single"/>
            <w:lang w:val="en-US" w:eastAsia="en-US" w:bidi="en-US"/>
          </w:rPr>
          <w:t>http</w:t>
        </w:r>
        <w:r w:rsidRPr="0009042C">
          <w:rPr>
            <w:color w:val="0000FF"/>
            <w:u w:val="single"/>
            <w:lang w:eastAsia="en-US" w:bidi="en-US"/>
          </w:rPr>
          <w:t>://</w:t>
        </w:r>
        <w:r w:rsidRPr="0009042C">
          <w:rPr>
            <w:color w:val="0000FF"/>
            <w:u w:val="single"/>
            <w:lang w:val="en-US" w:eastAsia="en-US" w:bidi="en-US"/>
          </w:rPr>
          <w:t>gaz</w:t>
        </w:r>
        <w:r w:rsidRPr="0009042C">
          <w:rPr>
            <w:color w:val="0000FF"/>
            <w:u w:val="single"/>
            <w:lang w:eastAsia="en-US" w:bidi="en-US"/>
          </w:rPr>
          <w:t>-</w:t>
        </w:r>
        <w:r w:rsidRPr="0009042C">
          <w:rPr>
            <w:color w:val="0000FF"/>
            <w:u w:val="single"/>
            <w:lang w:val="en-US" w:eastAsia="en-US" w:bidi="en-US"/>
          </w:rPr>
          <w:t>tehnik</w:t>
        </w:r>
        <w:r w:rsidRPr="0009042C">
          <w:rPr>
            <w:color w:val="0000FF"/>
            <w:u w:val="single"/>
            <w:lang w:eastAsia="en-US" w:bidi="en-US"/>
          </w:rPr>
          <w:t>.</w:t>
        </w:r>
        <w:r w:rsidRPr="0009042C">
          <w:rPr>
            <w:color w:val="0000FF"/>
            <w:u w:val="single"/>
            <w:lang w:val="en-US" w:eastAsia="en-US" w:bidi="en-US"/>
          </w:rPr>
          <w:t>ru</w:t>
        </w:r>
        <w:r w:rsidRPr="0009042C">
          <w:rPr>
            <w:color w:val="0000FF"/>
            <w:u w:val="single"/>
            <w:lang w:eastAsia="en-US" w:bidi="en-US"/>
          </w:rPr>
          <w:t>/</w:t>
        </w:r>
        <w:r w:rsidRPr="0009042C">
          <w:rPr>
            <w:color w:val="0000FF"/>
            <w:u w:val="single"/>
            <w:lang w:val="en-US" w:eastAsia="en-US" w:bidi="en-US"/>
          </w:rPr>
          <w:t>po</w:t>
        </w:r>
        <w:r w:rsidRPr="0009042C">
          <w:rPr>
            <w:color w:val="0000FF"/>
            <w:u w:val="single"/>
            <w:lang w:eastAsia="en-US" w:bidi="en-US"/>
          </w:rPr>
          <w:t>-</w:t>
        </w:r>
        <w:r w:rsidRPr="0009042C">
          <w:rPr>
            <w:color w:val="0000FF"/>
            <w:u w:val="single"/>
            <w:lang w:val="en-US" w:eastAsia="en-US" w:bidi="en-US"/>
          </w:rPr>
          <w:t>na</w:t>
        </w:r>
        <w:r w:rsidRPr="0009042C">
          <w:rPr>
            <w:color w:val="0000FF"/>
            <w:u w:val="single"/>
            <w:lang w:eastAsia="en-US" w:bidi="en-US"/>
          </w:rPr>
          <w:t>-</w:t>
        </w:r>
        <w:r w:rsidRPr="0009042C">
          <w:rPr>
            <w:color w:val="0000FF"/>
            <w:u w:val="single"/>
            <w:lang w:val="en-US" w:eastAsia="en-US" w:bidi="en-US"/>
          </w:rPr>
          <w:t>latinskom</w:t>
        </w:r>
        <w:r w:rsidRPr="0009042C">
          <w:rPr>
            <w:color w:val="0000FF"/>
            <w:u w:val="single"/>
            <w:lang w:eastAsia="en-US" w:bidi="en-US"/>
          </w:rPr>
          <w:t>-</w:t>
        </w:r>
        <w:r w:rsidRPr="0009042C">
          <w:rPr>
            <w:color w:val="0000FF"/>
            <w:u w:val="single"/>
            <w:lang w:val="en-US" w:eastAsia="en-US" w:bidi="en-US"/>
          </w:rPr>
          <w:t>recept</w:t>
        </w:r>
      </w:hyperlink>
    </w:p>
    <w:p w14:paraId="77F68D06" w14:textId="77777777" w:rsidR="00265ED9" w:rsidRPr="0009042C" w:rsidRDefault="000123A2">
      <w:pPr>
        <w:pStyle w:val="1"/>
        <w:numPr>
          <w:ilvl w:val="0"/>
          <w:numId w:val="221"/>
        </w:numPr>
        <w:tabs>
          <w:tab w:val="left" w:pos="590"/>
        </w:tabs>
        <w:spacing w:after="260"/>
        <w:ind w:left="260" w:firstLine="0"/>
        <w:jc w:val="both"/>
      </w:pPr>
      <w:r w:rsidRPr="0009042C">
        <w:t xml:space="preserve">Справочник основных терминов по ветеринарной фармакологии : учебное пособие для спо / А. В. Шадская, Р. Ф. Капустин, Н. В. Сахно, С. В. Кузнецов. — Санкт-Петербург : Лань, 2020. — 136 с. — </w:t>
      </w:r>
      <w:r w:rsidRPr="0009042C">
        <w:rPr>
          <w:lang w:val="en-US" w:eastAsia="en-US" w:bidi="en-US"/>
        </w:rPr>
        <w:t>ISBN</w:t>
      </w:r>
      <w:r w:rsidRPr="0009042C">
        <w:rPr>
          <w:lang w:eastAsia="en-US" w:bidi="en-US"/>
        </w:rPr>
        <w:t xml:space="preserve"> </w:t>
      </w:r>
      <w:r w:rsidRPr="0009042C">
        <w:t xml:space="preserve">978-5-8114-5389-4. — Текст : электронный // Лань : электронно-библиотечная система. — </w:t>
      </w:r>
      <w:r w:rsidRPr="0009042C">
        <w:rPr>
          <w:lang w:val="en-US" w:eastAsia="en-US" w:bidi="en-US"/>
        </w:rPr>
        <w:t>URL</w:t>
      </w:r>
      <w:r w:rsidRPr="0009042C">
        <w:rPr>
          <w:lang w:eastAsia="en-US" w:bidi="en-US"/>
        </w:rPr>
        <w:t>:</w:t>
      </w:r>
      <w:hyperlink r:id="rId256" w:history="1">
        <w:r w:rsidRPr="0009042C">
          <w:rPr>
            <w:lang w:eastAsia="en-US" w:bidi="en-US"/>
          </w:rPr>
          <w:t xml:space="preserve"> </w:t>
        </w:r>
        <w:r w:rsidRPr="0009042C">
          <w:rPr>
            <w:color w:val="0000FF"/>
            <w:u w:val="single"/>
            <w:lang w:val="en-US" w:eastAsia="en-US" w:bidi="en-US"/>
          </w:rPr>
          <w:t>https</w:t>
        </w:r>
        <w:r w:rsidRPr="0009042C">
          <w:rPr>
            <w:color w:val="0000FF"/>
            <w:u w:val="single"/>
            <w:lang w:eastAsia="en-US" w:bidi="en-US"/>
          </w:rPr>
          <w:t>://</w:t>
        </w:r>
        <w:r w:rsidRPr="0009042C">
          <w:rPr>
            <w:color w:val="0000FF"/>
            <w:u w:val="single"/>
            <w:lang w:val="en-US" w:eastAsia="en-US" w:bidi="en-US"/>
          </w:rPr>
          <w:t>eJanbook</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u w:val="single"/>
            <w:lang w:val="en-US" w:eastAsia="en-US" w:bidi="en-US"/>
          </w:rPr>
          <w:t>book</w:t>
        </w:r>
        <w:r w:rsidRPr="0009042C">
          <w:rPr>
            <w:color w:val="0000FF"/>
            <w:u w:val="single"/>
            <w:lang w:eastAsia="en-US" w:bidi="en-US"/>
          </w:rPr>
          <w:t>/152614</w:t>
        </w:r>
        <w:r w:rsidRPr="0009042C">
          <w:rPr>
            <w:color w:val="0000FF"/>
            <w:lang w:eastAsia="en-US" w:bidi="en-US"/>
          </w:rPr>
          <w:t xml:space="preserve"> </w:t>
        </w:r>
      </w:hyperlink>
      <w:r w:rsidRPr="0009042C">
        <w:t>(дата обращения: 11.05.2021). — Режим доступа: для авториз. пользователей.</w:t>
      </w:r>
    </w:p>
    <w:p w14:paraId="488D187D" w14:textId="77777777" w:rsidR="00265ED9" w:rsidRPr="0009042C" w:rsidRDefault="000123A2">
      <w:pPr>
        <w:pStyle w:val="1"/>
        <w:spacing w:after="140"/>
        <w:ind w:firstLine="440"/>
        <w:jc w:val="both"/>
      </w:pPr>
      <w:r w:rsidRPr="0009042C">
        <w:rPr>
          <w:b/>
          <w:bCs/>
        </w:rPr>
        <w:t>Дополнительные источники:</w:t>
      </w:r>
      <w:r w:rsidRPr="0009042C">
        <w:br w:type="page"/>
      </w:r>
    </w:p>
    <w:p w14:paraId="67F1503F" w14:textId="77777777" w:rsidR="00265ED9" w:rsidRPr="0009042C" w:rsidRDefault="000123A2">
      <w:pPr>
        <w:pStyle w:val="1"/>
        <w:ind w:firstLine="260"/>
      </w:pPr>
      <w:r w:rsidRPr="0009042C">
        <w:t>1.Вульф В.Д. Латинский язык и основы ветеринарной терминологии: учебник / В.Д. Вульф.</w:t>
      </w:r>
    </w:p>
    <w:p w14:paraId="2FA05CC0" w14:textId="77777777" w:rsidR="00265ED9" w:rsidRPr="0009042C" w:rsidRDefault="000123A2">
      <w:pPr>
        <w:pStyle w:val="1"/>
        <w:ind w:firstLine="260"/>
      </w:pPr>
      <w:r w:rsidRPr="0009042C">
        <w:t>- М.: Агропромиздат, 1988. - 175 с.</w:t>
      </w:r>
    </w:p>
    <w:p w14:paraId="3612FFC0" w14:textId="77777777" w:rsidR="00265ED9" w:rsidRPr="0009042C" w:rsidRDefault="000123A2">
      <w:pPr>
        <w:pStyle w:val="1"/>
        <w:numPr>
          <w:ilvl w:val="0"/>
          <w:numId w:val="226"/>
        </w:numPr>
        <w:tabs>
          <w:tab w:val="left" w:pos="570"/>
        </w:tabs>
        <w:ind w:left="260" w:firstLine="0"/>
      </w:pPr>
      <w:r w:rsidRPr="0009042C">
        <w:t>.Новгородова В.А. Латинский язык: учеб. пособие / В.А. Новгородова. - СПб.: Лань, 2005. - 215 с.</w:t>
      </w:r>
    </w:p>
    <w:p w14:paraId="11EA45F7" w14:textId="77777777" w:rsidR="00265ED9" w:rsidRPr="0009042C" w:rsidRDefault="000123A2">
      <w:pPr>
        <w:pStyle w:val="1"/>
        <w:numPr>
          <w:ilvl w:val="0"/>
          <w:numId w:val="226"/>
        </w:numPr>
        <w:tabs>
          <w:tab w:val="left" w:pos="551"/>
        </w:tabs>
        <w:ind w:left="260" w:firstLine="0"/>
      </w:pPr>
      <w:r w:rsidRPr="0009042C">
        <w:t>.Шавырина Т.Г. Ветеринарная терминология: словарь - справочник латинских терминов / Т.Г. Шавырина. - М.: Аквариум-Принт, 2010. - 112 с.</w:t>
      </w:r>
    </w:p>
    <w:p w14:paraId="638AC6B5" w14:textId="77777777" w:rsidR="00265ED9" w:rsidRPr="0009042C" w:rsidRDefault="000123A2">
      <w:pPr>
        <w:pStyle w:val="1"/>
        <w:numPr>
          <w:ilvl w:val="0"/>
          <w:numId w:val="226"/>
        </w:numPr>
        <w:tabs>
          <w:tab w:val="left" w:pos="570"/>
        </w:tabs>
        <w:spacing w:after="260"/>
        <w:ind w:left="260" w:firstLine="0"/>
      </w:pPr>
      <w:r w:rsidRPr="0009042C">
        <w:t>.УМК для студентов, составитель Малахова И.В., 2020.</w:t>
      </w:r>
    </w:p>
    <w:p w14:paraId="5DF5ED83" w14:textId="77777777" w:rsidR="00265ED9" w:rsidRPr="0009042C" w:rsidRDefault="000123A2">
      <w:pPr>
        <w:pStyle w:val="ab"/>
        <w:spacing w:line="276" w:lineRule="auto"/>
        <w:jc w:val="center"/>
      </w:pPr>
      <w:r w:rsidRPr="0009042C">
        <w:rPr>
          <w:color w:val="000000"/>
        </w:rPr>
        <w:t>4.КОНТРОЛЬ И ОЦЕНКА РЕЗУЛЬТАТОВ ОСВОЕНИЯ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4"/>
        <w:gridCol w:w="2971"/>
        <w:gridCol w:w="2813"/>
      </w:tblGrid>
      <w:tr w:rsidR="00265ED9" w:rsidRPr="0009042C" w14:paraId="50E70004" w14:textId="77777777">
        <w:trPr>
          <w:trHeight w:hRule="exact" w:val="619"/>
          <w:jc w:val="center"/>
        </w:trPr>
        <w:tc>
          <w:tcPr>
            <w:tcW w:w="3984" w:type="dxa"/>
            <w:tcBorders>
              <w:top w:val="single" w:sz="4" w:space="0" w:color="auto"/>
              <w:left w:val="single" w:sz="4" w:space="0" w:color="auto"/>
            </w:tcBorders>
            <w:shd w:val="clear" w:color="auto" w:fill="auto"/>
            <w:vAlign w:val="center"/>
          </w:tcPr>
          <w:p w14:paraId="3EA599AD" w14:textId="77777777" w:rsidR="00265ED9" w:rsidRPr="0009042C" w:rsidRDefault="000123A2">
            <w:pPr>
              <w:pStyle w:val="a9"/>
            </w:pPr>
            <w:r w:rsidRPr="0009042C">
              <w:rPr>
                <w:b/>
                <w:bCs/>
              </w:rPr>
              <w:t xml:space="preserve">Результаты обучения </w:t>
            </w:r>
            <w:r w:rsidRPr="0009042C">
              <w:rPr>
                <w:b/>
                <w:bCs/>
                <w:iCs/>
                <w:vertAlign w:val="superscript"/>
              </w:rPr>
              <w:footnoteReference w:id="34"/>
            </w:r>
          </w:p>
        </w:tc>
        <w:tc>
          <w:tcPr>
            <w:tcW w:w="2971" w:type="dxa"/>
            <w:tcBorders>
              <w:top w:val="single" w:sz="4" w:space="0" w:color="auto"/>
              <w:left w:val="single" w:sz="4" w:space="0" w:color="auto"/>
            </w:tcBorders>
            <w:shd w:val="clear" w:color="auto" w:fill="auto"/>
            <w:vAlign w:val="center"/>
          </w:tcPr>
          <w:p w14:paraId="72054894" w14:textId="77777777" w:rsidR="00265ED9" w:rsidRPr="0009042C" w:rsidRDefault="000123A2">
            <w:pPr>
              <w:pStyle w:val="a9"/>
              <w:ind w:firstLine="560"/>
              <w:jc w:val="both"/>
            </w:pPr>
            <w:r w:rsidRPr="0009042C">
              <w:rPr>
                <w:b/>
                <w:bCs/>
              </w:rPr>
              <w:t>Критерии оценки</w:t>
            </w:r>
          </w:p>
        </w:tc>
        <w:tc>
          <w:tcPr>
            <w:tcW w:w="2813" w:type="dxa"/>
            <w:tcBorders>
              <w:top w:val="single" w:sz="4" w:space="0" w:color="auto"/>
              <w:left w:val="single" w:sz="4" w:space="0" w:color="auto"/>
              <w:right w:val="single" w:sz="4" w:space="0" w:color="auto"/>
            </w:tcBorders>
            <w:shd w:val="clear" w:color="auto" w:fill="auto"/>
            <w:vAlign w:val="center"/>
          </w:tcPr>
          <w:p w14:paraId="4FBE4196" w14:textId="77777777" w:rsidR="00265ED9" w:rsidRPr="0009042C" w:rsidRDefault="000123A2">
            <w:pPr>
              <w:pStyle w:val="a9"/>
            </w:pPr>
            <w:r w:rsidRPr="0009042C">
              <w:rPr>
                <w:b/>
                <w:bCs/>
              </w:rPr>
              <w:t>Методы оценки</w:t>
            </w:r>
          </w:p>
        </w:tc>
      </w:tr>
      <w:tr w:rsidR="00265ED9" w:rsidRPr="0009042C" w14:paraId="68F3C272" w14:textId="77777777">
        <w:trPr>
          <w:trHeight w:hRule="exact" w:val="826"/>
          <w:jc w:val="center"/>
        </w:trPr>
        <w:tc>
          <w:tcPr>
            <w:tcW w:w="3984" w:type="dxa"/>
            <w:tcBorders>
              <w:top w:val="single" w:sz="4" w:space="0" w:color="auto"/>
              <w:left w:val="single" w:sz="4" w:space="0" w:color="auto"/>
            </w:tcBorders>
            <w:shd w:val="clear" w:color="auto" w:fill="auto"/>
          </w:tcPr>
          <w:p w14:paraId="48F88234" w14:textId="77777777" w:rsidR="00265ED9" w:rsidRPr="0009042C" w:rsidRDefault="000123A2">
            <w:pPr>
              <w:pStyle w:val="a9"/>
              <w:spacing w:line="209" w:lineRule="auto"/>
            </w:pPr>
            <w:r w:rsidRPr="0009042C">
              <w:rPr>
                <w:iCs/>
              </w:rPr>
              <w:t>-</w:t>
            </w:r>
            <w:r w:rsidRPr="0009042C">
              <w:t xml:space="preserve"> лексический и грамматический минимум ветеринарного профиля;</w:t>
            </w:r>
          </w:p>
        </w:tc>
        <w:tc>
          <w:tcPr>
            <w:tcW w:w="2971" w:type="dxa"/>
            <w:vMerge w:val="restart"/>
            <w:tcBorders>
              <w:top w:val="single" w:sz="4" w:space="0" w:color="auto"/>
              <w:left w:val="single" w:sz="4" w:space="0" w:color="auto"/>
            </w:tcBorders>
            <w:shd w:val="clear" w:color="auto" w:fill="auto"/>
          </w:tcPr>
          <w:p w14:paraId="00A7DC30" w14:textId="77777777" w:rsidR="00265ED9" w:rsidRPr="0009042C" w:rsidRDefault="000123A2">
            <w:pPr>
              <w:pStyle w:val="a9"/>
              <w:numPr>
                <w:ilvl w:val="0"/>
                <w:numId w:val="227"/>
              </w:numPr>
              <w:tabs>
                <w:tab w:val="left" w:pos="115"/>
              </w:tabs>
              <w:jc w:val="both"/>
            </w:pPr>
            <w:r w:rsidRPr="0009042C">
              <w:t>характеристики частей речи</w:t>
            </w:r>
          </w:p>
          <w:p w14:paraId="42B6C201" w14:textId="77777777" w:rsidR="00265ED9" w:rsidRPr="0009042C" w:rsidRDefault="000123A2">
            <w:pPr>
              <w:pStyle w:val="a9"/>
              <w:numPr>
                <w:ilvl w:val="0"/>
                <w:numId w:val="227"/>
              </w:numPr>
              <w:tabs>
                <w:tab w:val="left" w:pos="115"/>
              </w:tabs>
              <w:jc w:val="both"/>
            </w:pPr>
            <w:r w:rsidRPr="0009042C">
              <w:t>перечисление правил фонетики</w:t>
            </w:r>
          </w:p>
          <w:p w14:paraId="783D6C6A" w14:textId="77777777" w:rsidR="00265ED9" w:rsidRPr="0009042C" w:rsidRDefault="000123A2">
            <w:pPr>
              <w:pStyle w:val="a9"/>
              <w:numPr>
                <w:ilvl w:val="0"/>
                <w:numId w:val="227"/>
              </w:numPr>
              <w:tabs>
                <w:tab w:val="left" w:pos="115"/>
              </w:tabs>
              <w:jc w:val="both"/>
            </w:pPr>
            <w:r w:rsidRPr="0009042C">
              <w:t>перечисление принципов словообразования</w:t>
            </w:r>
          </w:p>
          <w:p w14:paraId="677511D2" w14:textId="77777777" w:rsidR="00265ED9" w:rsidRPr="0009042C" w:rsidRDefault="000123A2">
            <w:pPr>
              <w:pStyle w:val="a9"/>
              <w:numPr>
                <w:ilvl w:val="0"/>
                <w:numId w:val="227"/>
              </w:numPr>
              <w:tabs>
                <w:tab w:val="left" w:pos="115"/>
              </w:tabs>
              <w:jc w:val="both"/>
            </w:pPr>
            <w:r w:rsidRPr="0009042C">
              <w:t>выписывание рецептов в соответствии с нормативными документами</w:t>
            </w:r>
          </w:p>
        </w:tc>
        <w:tc>
          <w:tcPr>
            <w:tcW w:w="2813" w:type="dxa"/>
            <w:vMerge w:val="restart"/>
            <w:tcBorders>
              <w:top w:val="single" w:sz="4" w:space="0" w:color="auto"/>
              <w:left w:val="single" w:sz="4" w:space="0" w:color="auto"/>
              <w:right w:val="single" w:sz="4" w:space="0" w:color="auto"/>
            </w:tcBorders>
            <w:shd w:val="clear" w:color="auto" w:fill="auto"/>
          </w:tcPr>
          <w:p w14:paraId="1139941C" w14:textId="77777777" w:rsidR="00265ED9" w:rsidRPr="0009042C" w:rsidRDefault="000123A2">
            <w:pPr>
              <w:pStyle w:val="a9"/>
            </w:pPr>
            <w:r w:rsidRPr="0009042C">
              <w:t>Оценка выполнения письменного перевода и письменных заданий, заданий в тестовой форме. Оценка устных и письменных ответов.</w:t>
            </w:r>
          </w:p>
        </w:tc>
      </w:tr>
      <w:tr w:rsidR="00265ED9" w:rsidRPr="0009042C" w14:paraId="08926DB8" w14:textId="77777777">
        <w:trPr>
          <w:trHeight w:hRule="exact" w:val="1526"/>
          <w:jc w:val="center"/>
        </w:trPr>
        <w:tc>
          <w:tcPr>
            <w:tcW w:w="3984" w:type="dxa"/>
            <w:tcBorders>
              <w:top w:val="single" w:sz="4" w:space="0" w:color="auto"/>
              <w:left w:val="single" w:sz="4" w:space="0" w:color="auto"/>
            </w:tcBorders>
            <w:shd w:val="clear" w:color="auto" w:fill="auto"/>
            <w:vAlign w:val="bottom"/>
          </w:tcPr>
          <w:p w14:paraId="6A778C2B" w14:textId="77777777" w:rsidR="00265ED9" w:rsidRPr="0009042C" w:rsidRDefault="000123A2">
            <w:pPr>
              <w:pStyle w:val="a9"/>
            </w:pPr>
            <w:r w:rsidRPr="0009042C">
              <w:t>- основные характеристики частей речи латинского языка: имён</w:t>
            </w:r>
          </w:p>
          <w:p w14:paraId="07493806" w14:textId="77777777" w:rsidR="00265ED9" w:rsidRPr="0009042C" w:rsidRDefault="000123A2">
            <w:pPr>
              <w:pStyle w:val="a9"/>
            </w:pPr>
            <w:r w:rsidRPr="0009042C">
              <w:t>существительных и прилагательных, глаголов причастий, числительных, местоимений, наречий, союзов, приставок и предлогов;</w:t>
            </w:r>
          </w:p>
        </w:tc>
        <w:tc>
          <w:tcPr>
            <w:tcW w:w="2971" w:type="dxa"/>
            <w:vMerge/>
            <w:tcBorders>
              <w:left w:val="single" w:sz="4" w:space="0" w:color="auto"/>
            </w:tcBorders>
            <w:shd w:val="clear" w:color="auto" w:fill="auto"/>
          </w:tcPr>
          <w:p w14:paraId="1EF6EEF6"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023A105D" w14:textId="77777777" w:rsidR="00265ED9" w:rsidRPr="0009042C" w:rsidRDefault="00265ED9">
            <w:pPr>
              <w:rPr>
                <w:rFonts w:ascii="Times New Roman" w:hAnsi="Times New Roman" w:cs="Times New Roman"/>
              </w:rPr>
            </w:pPr>
          </w:p>
        </w:tc>
      </w:tr>
      <w:tr w:rsidR="00265ED9" w:rsidRPr="0009042C" w14:paraId="2452F715" w14:textId="77777777">
        <w:trPr>
          <w:trHeight w:hRule="exact" w:val="298"/>
          <w:jc w:val="center"/>
        </w:trPr>
        <w:tc>
          <w:tcPr>
            <w:tcW w:w="3984" w:type="dxa"/>
            <w:tcBorders>
              <w:top w:val="single" w:sz="4" w:space="0" w:color="auto"/>
              <w:left w:val="single" w:sz="4" w:space="0" w:color="auto"/>
            </w:tcBorders>
            <w:shd w:val="clear" w:color="auto" w:fill="auto"/>
            <w:vAlign w:val="bottom"/>
          </w:tcPr>
          <w:p w14:paraId="7487EC95" w14:textId="77777777" w:rsidR="00265ED9" w:rsidRPr="0009042C" w:rsidRDefault="000123A2">
            <w:pPr>
              <w:pStyle w:val="a9"/>
            </w:pPr>
            <w:r w:rsidRPr="0009042C">
              <w:t>- правила фонетики;</w:t>
            </w:r>
          </w:p>
        </w:tc>
        <w:tc>
          <w:tcPr>
            <w:tcW w:w="2971" w:type="dxa"/>
            <w:vMerge/>
            <w:tcBorders>
              <w:left w:val="single" w:sz="4" w:space="0" w:color="auto"/>
            </w:tcBorders>
            <w:shd w:val="clear" w:color="auto" w:fill="auto"/>
          </w:tcPr>
          <w:p w14:paraId="1D8BFE91"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1EB1C157" w14:textId="77777777" w:rsidR="00265ED9" w:rsidRPr="0009042C" w:rsidRDefault="00265ED9">
            <w:pPr>
              <w:rPr>
                <w:rFonts w:ascii="Times New Roman" w:hAnsi="Times New Roman" w:cs="Times New Roman"/>
              </w:rPr>
            </w:pPr>
          </w:p>
        </w:tc>
      </w:tr>
      <w:tr w:rsidR="00265ED9" w:rsidRPr="0009042C" w14:paraId="67FC60A4" w14:textId="77777777">
        <w:trPr>
          <w:trHeight w:hRule="exact" w:val="278"/>
          <w:jc w:val="center"/>
        </w:trPr>
        <w:tc>
          <w:tcPr>
            <w:tcW w:w="3984" w:type="dxa"/>
            <w:tcBorders>
              <w:top w:val="single" w:sz="4" w:space="0" w:color="auto"/>
              <w:left w:val="single" w:sz="4" w:space="0" w:color="auto"/>
            </w:tcBorders>
            <w:shd w:val="clear" w:color="auto" w:fill="auto"/>
            <w:vAlign w:val="bottom"/>
          </w:tcPr>
          <w:p w14:paraId="1DDD9741" w14:textId="77777777" w:rsidR="00265ED9" w:rsidRPr="0009042C" w:rsidRDefault="000123A2">
            <w:pPr>
              <w:pStyle w:val="a9"/>
            </w:pPr>
            <w:r w:rsidRPr="0009042C">
              <w:t>- принципы словообразования;</w:t>
            </w:r>
          </w:p>
        </w:tc>
        <w:tc>
          <w:tcPr>
            <w:tcW w:w="2971" w:type="dxa"/>
            <w:vMerge/>
            <w:tcBorders>
              <w:left w:val="single" w:sz="4" w:space="0" w:color="auto"/>
            </w:tcBorders>
            <w:shd w:val="clear" w:color="auto" w:fill="auto"/>
          </w:tcPr>
          <w:p w14:paraId="59005C0C"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7DD8247A" w14:textId="77777777" w:rsidR="00265ED9" w:rsidRPr="0009042C" w:rsidRDefault="00265ED9">
            <w:pPr>
              <w:rPr>
                <w:rFonts w:ascii="Times New Roman" w:hAnsi="Times New Roman" w:cs="Times New Roman"/>
              </w:rPr>
            </w:pPr>
          </w:p>
        </w:tc>
      </w:tr>
      <w:tr w:rsidR="00265ED9" w:rsidRPr="0009042C" w14:paraId="657CA7CB" w14:textId="77777777">
        <w:trPr>
          <w:trHeight w:hRule="exact" w:val="283"/>
          <w:jc w:val="center"/>
        </w:trPr>
        <w:tc>
          <w:tcPr>
            <w:tcW w:w="3984" w:type="dxa"/>
            <w:tcBorders>
              <w:top w:val="single" w:sz="4" w:space="0" w:color="auto"/>
              <w:left w:val="single" w:sz="4" w:space="0" w:color="auto"/>
            </w:tcBorders>
            <w:shd w:val="clear" w:color="auto" w:fill="auto"/>
            <w:vAlign w:val="bottom"/>
          </w:tcPr>
          <w:p w14:paraId="58146B63" w14:textId="77777777" w:rsidR="00265ED9" w:rsidRPr="0009042C" w:rsidRDefault="000123A2">
            <w:pPr>
              <w:pStyle w:val="a9"/>
            </w:pPr>
            <w:r w:rsidRPr="0009042C">
              <w:t>- систему латинских склонений;</w:t>
            </w:r>
          </w:p>
        </w:tc>
        <w:tc>
          <w:tcPr>
            <w:tcW w:w="2971" w:type="dxa"/>
            <w:vMerge/>
            <w:tcBorders>
              <w:left w:val="single" w:sz="4" w:space="0" w:color="auto"/>
            </w:tcBorders>
            <w:shd w:val="clear" w:color="auto" w:fill="auto"/>
          </w:tcPr>
          <w:p w14:paraId="22689FD1"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22C7C927" w14:textId="77777777" w:rsidR="00265ED9" w:rsidRPr="0009042C" w:rsidRDefault="00265ED9">
            <w:pPr>
              <w:rPr>
                <w:rFonts w:ascii="Times New Roman" w:hAnsi="Times New Roman" w:cs="Times New Roman"/>
              </w:rPr>
            </w:pPr>
          </w:p>
        </w:tc>
      </w:tr>
      <w:tr w:rsidR="00265ED9" w:rsidRPr="0009042C" w14:paraId="78827D2A" w14:textId="77777777">
        <w:trPr>
          <w:trHeight w:hRule="exact" w:val="264"/>
          <w:jc w:val="center"/>
        </w:trPr>
        <w:tc>
          <w:tcPr>
            <w:tcW w:w="3984" w:type="dxa"/>
            <w:tcBorders>
              <w:top w:val="single" w:sz="4" w:space="0" w:color="auto"/>
              <w:left w:val="single" w:sz="4" w:space="0" w:color="auto"/>
            </w:tcBorders>
            <w:shd w:val="clear" w:color="auto" w:fill="auto"/>
            <w:vAlign w:val="bottom"/>
          </w:tcPr>
          <w:p w14:paraId="7A3E13A6" w14:textId="77777777" w:rsidR="00265ED9" w:rsidRPr="0009042C" w:rsidRDefault="000123A2">
            <w:pPr>
              <w:pStyle w:val="a9"/>
            </w:pPr>
            <w:r w:rsidRPr="0009042C">
              <w:t>- управление предлогов;</w:t>
            </w:r>
          </w:p>
        </w:tc>
        <w:tc>
          <w:tcPr>
            <w:tcW w:w="2971" w:type="dxa"/>
            <w:vMerge/>
            <w:tcBorders>
              <w:left w:val="single" w:sz="4" w:space="0" w:color="auto"/>
            </w:tcBorders>
            <w:shd w:val="clear" w:color="auto" w:fill="auto"/>
          </w:tcPr>
          <w:p w14:paraId="3A84BFA4"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11B8C5A1" w14:textId="77777777" w:rsidR="00265ED9" w:rsidRPr="0009042C" w:rsidRDefault="00265ED9">
            <w:pPr>
              <w:rPr>
                <w:rFonts w:ascii="Times New Roman" w:hAnsi="Times New Roman" w:cs="Times New Roman"/>
              </w:rPr>
            </w:pPr>
          </w:p>
        </w:tc>
      </w:tr>
      <w:tr w:rsidR="00265ED9" w:rsidRPr="0009042C" w14:paraId="06FE436F" w14:textId="77777777">
        <w:trPr>
          <w:trHeight w:hRule="exact" w:val="264"/>
          <w:jc w:val="center"/>
        </w:trPr>
        <w:tc>
          <w:tcPr>
            <w:tcW w:w="3984" w:type="dxa"/>
            <w:tcBorders>
              <w:top w:val="single" w:sz="4" w:space="0" w:color="auto"/>
              <w:left w:val="single" w:sz="4" w:space="0" w:color="auto"/>
            </w:tcBorders>
            <w:shd w:val="clear" w:color="auto" w:fill="auto"/>
            <w:vAlign w:val="bottom"/>
          </w:tcPr>
          <w:p w14:paraId="41089FA1" w14:textId="77777777" w:rsidR="00265ED9" w:rsidRPr="0009042C" w:rsidRDefault="000123A2">
            <w:pPr>
              <w:pStyle w:val="a9"/>
            </w:pPr>
            <w:r w:rsidRPr="0009042C">
              <w:t>- бинарную номенклатуру;</w:t>
            </w:r>
          </w:p>
        </w:tc>
        <w:tc>
          <w:tcPr>
            <w:tcW w:w="2971" w:type="dxa"/>
            <w:vMerge/>
            <w:tcBorders>
              <w:left w:val="single" w:sz="4" w:space="0" w:color="auto"/>
            </w:tcBorders>
            <w:shd w:val="clear" w:color="auto" w:fill="auto"/>
          </w:tcPr>
          <w:p w14:paraId="02E0C892"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047B3DCB" w14:textId="77777777" w:rsidR="00265ED9" w:rsidRPr="0009042C" w:rsidRDefault="00265ED9">
            <w:pPr>
              <w:rPr>
                <w:rFonts w:ascii="Times New Roman" w:hAnsi="Times New Roman" w:cs="Times New Roman"/>
              </w:rPr>
            </w:pPr>
          </w:p>
        </w:tc>
      </w:tr>
      <w:tr w:rsidR="00265ED9" w:rsidRPr="0009042C" w14:paraId="1C815CD4" w14:textId="77777777">
        <w:trPr>
          <w:trHeight w:hRule="exact" w:val="317"/>
          <w:jc w:val="center"/>
        </w:trPr>
        <w:tc>
          <w:tcPr>
            <w:tcW w:w="3984" w:type="dxa"/>
            <w:tcBorders>
              <w:top w:val="single" w:sz="4" w:space="0" w:color="auto"/>
              <w:left w:val="single" w:sz="4" w:space="0" w:color="auto"/>
            </w:tcBorders>
            <w:shd w:val="clear" w:color="auto" w:fill="auto"/>
            <w:vAlign w:val="center"/>
          </w:tcPr>
          <w:p w14:paraId="636DA3A6" w14:textId="77777777" w:rsidR="00265ED9" w:rsidRPr="0009042C" w:rsidRDefault="000123A2">
            <w:pPr>
              <w:pStyle w:val="a9"/>
            </w:pPr>
            <w:r w:rsidRPr="0009042C">
              <w:t>- правила заполнения рецептов</w:t>
            </w:r>
          </w:p>
        </w:tc>
        <w:tc>
          <w:tcPr>
            <w:tcW w:w="2971" w:type="dxa"/>
            <w:vMerge/>
            <w:tcBorders>
              <w:left w:val="single" w:sz="4" w:space="0" w:color="auto"/>
            </w:tcBorders>
            <w:shd w:val="clear" w:color="auto" w:fill="auto"/>
          </w:tcPr>
          <w:p w14:paraId="002BF9F1"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32204EF2" w14:textId="77777777" w:rsidR="00265ED9" w:rsidRPr="0009042C" w:rsidRDefault="00265ED9">
            <w:pPr>
              <w:rPr>
                <w:rFonts w:ascii="Times New Roman" w:hAnsi="Times New Roman" w:cs="Times New Roman"/>
              </w:rPr>
            </w:pPr>
          </w:p>
        </w:tc>
      </w:tr>
      <w:tr w:rsidR="00265ED9" w:rsidRPr="0009042C" w14:paraId="3FADA4DE" w14:textId="77777777">
        <w:trPr>
          <w:trHeight w:hRule="exact" w:val="566"/>
          <w:jc w:val="center"/>
        </w:trPr>
        <w:tc>
          <w:tcPr>
            <w:tcW w:w="3984" w:type="dxa"/>
            <w:tcBorders>
              <w:top w:val="single" w:sz="4" w:space="0" w:color="auto"/>
              <w:left w:val="single" w:sz="4" w:space="0" w:color="auto"/>
            </w:tcBorders>
            <w:shd w:val="clear" w:color="auto" w:fill="auto"/>
            <w:vAlign w:val="center"/>
          </w:tcPr>
          <w:p w14:paraId="29D2FABF" w14:textId="77777777" w:rsidR="00265ED9" w:rsidRPr="0009042C" w:rsidRDefault="000123A2">
            <w:pPr>
              <w:pStyle w:val="a9"/>
            </w:pPr>
            <w:r w:rsidRPr="0009042C">
              <w:t>- читать слова и словосочетания латинского языка с соблюдением правил</w:t>
            </w:r>
          </w:p>
        </w:tc>
        <w:tc>
          <w:tcPr>
            <w:tcW w:w="2971" w:type="dxa"/>
            <w:vMerge w:val="restart"/>
            <w:tcBorders>
              <w:top w:val="single" w:sz="4" w:space="0" w:color="auto"/>
              <w:left w:val="single" w:sz="4" w:space="0" w:color="auto"/>
            </w:tcBorders>
            <w:shd w:val="clear" w:color="auto" w:fill="auto"/>
          </w:tcPr>
          <w:p w14:paraId="1DEA410A" w14:textId="77777777" w:rsidR="00265ED9" w:rsidRPr="0009042C" w:rsidRDefault="000123A2">
            <w:pPr>
              <w:pStyle w:val="a9"/>
              <w:numPr>
                <w:ilvl w:val="0"/>
                <w:numId w:val="228"/>
              </w:numPr>
              <w:tabs>
                <w:tab w:val="left" w:pos="120"/>
              </w:tabs>
              <w:jc w:val="both"/>
            </w:pPr>
            <w:r w:rsidRPr="0009042C">
              <w:t>грамотное чтение текста</w:t>
            </w:r>
          </w:p>
          <w:p w14:paraId="3ECDD355" w14:textId="77777777" w:rsidR="00265ED9" w:rsidRPr="0009042C" w:rsidRDefault="000123A2">
            <w:pPr>
              <w:pStyle w:val="a9"/>
              <w:numPr>
                <w:ilvl w:val="0"/>
                <w:numId w:val="228"/>
              </w:numPr>
              <w:tabs>
                <w:tab w:val="left" w:pos="120"/>
              </w:tabs>
              <w:jc w:val="both"/>
            </w:pPr>
            <w:r w:rsidRPr="0009042C">
              <w:t>использование ветеринарной терминологии в ветеринарной деятельности</w:t>
            </w:r>
          </w:p>
          <w:p w14:paraId="79312E48" w14:textId="77777777" w:rsidR="00265ED9" w:rsidRPr="0009042C" w:rsidRDefault="000123A2">
            <w:pPr>
              <w:pStyle w:val="a9"/>
              <w:numPr>
                <w:ilvl w:val="0"/>
                <w:numId w:val="228"/>
              </w:numPr>
              <w:tabs>
                <w:tab w:val="left" w:pos="120"/>
              </w:tabs>
              <w:jc w:val="both"/>
            </w:pPr>
            <w:r w:rsidRPr="0009042C">
              <w:t>структура рецепта и правильное написание</w:t>
            </w:r>
          </w:p>
        </w:tc>
        <w:tc>
          <w:tcPr>
            <w:tcW w:w="2813" w:type="dxa"/>
            <w:vMerge w:val="restart"/>
            <w:tcBorders>
              <w:top w:val="single" w:sz="4" w:space="0" w:color="auto"/>
              <w:left w:val="single" w:sz="4" w:space="0" w:color="auto"/>
              <w:right w:val="single" w:sz="4" w:space="0" w:color="auto"/>
            </w:tcBorders>
            <w:shd w:val="clear" w:color="auto" w:fill="auto"/>
          </w:tcPr>
          <w:p w14:paraId="6EC96827" w14:textId="77777777" w:rsidR="00265ED9" w:rsidRPr="0009042C" w:rsidRDefault="000123A2">
            <w:pPr>
              <w:pStyle w:val="a9"/>
            </w:pPr>
            <w:r w:rsidRPr="0009042C">
              <w:t>Оценка выполнения практических работ</w:t>
            </w:r>
          </w:p>
        </w:tc>
      </w:tr>
      <w:tr w:rsidR="00265ED9" w:rsidRPr="0009042C" w14:paraId="2CF93F9A" w14:textId="77777777">
        <w:trPr>
          <w:trHeight w:hRule="exact" w:val="768"/>
          <w:jc w:val="center"/>
        </w:trPr>
        <w:tc>
          <w:tcPr>
            <w:tcW w:w="3984" w:type="dxa"/>
            <w:tcBorders>
              <w:top w:val="single" w:sz="4" w:space="0" w:color="auto"/>
              <w:left w:val="single" w:sz="4" w:space="0" w:color="auto"/>
            </w:tcBorders>
            <w:shd w:val="clear" w:color="auto" w:fill="auto"/>
            <w:vAlign w:val="bottom"/>
          </w:tcPr>
          <w:p w14:paraId="039AA681" w14:textId="77777777" w:rsidR="00265ED9" w:rsidRPr="0009042C" w:rsidRDefault="000123A2">
            <w:pPr>
              <w:pStyle w:val="a9"/>
            </w:pPr>
            <w:r w:rsidRPr="0009042C">
              <w:t>- орфографически правильно писать анатомо-гистологические и клинические термины</w:t>
            </w:r>
          </w:p>
        </w:tc>
        <w:tc>
          <w:tcPr>
            <w:tcW w:w="2971" w:type="dxa"/>
            <w:vMerge/>
            <w:tcBorders>
              <w:left w:val="single" w:sz="4" w:space="0" w:color="auto"/>
            </w:tcBorders>
            <w:shd w:val="clear" w:color="auto" w:fill="auto"/>
          </w:tcPr>
          <w:p w14:paraId="5EF24BC6"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1051CB84" w14:textId="77777777" w:rsidR="00265ED9" w:rsidRPr="0009042C" w:rsidRDefault="00265ED9">
            <w:pPr>
              <w:rPr>
                <w:rFonts w:ascii="Times New Roman" w:hAnsi="Times New Roman" w:cs="Times New Roman"/>
              </w:rPr>
            </w:pPr>
          </w:p>
        </w:tc>
      </w:tr>
      <w:tr w:rsidR="00265ED9" w:rsidRPr="0009042C" w14:paraId="3C6F10B5" w14:textId="77777777">
        <w:trPr>
          <w:trHeight w:hRule="exact" w:val="768"/>
          <w:jc w:val="center"/>
        </w:trPr>
        <w:tc>
          <w:tcPr>
            <w:tcW w:w="3984" w:type="dxa"/>
            <w:tcBorders>
              <w:top w:val="single" w:sz="4" w:space="0" w:color="auto"/>
              <w:left w:val="single" w:sz="4" w:space="0" w:color="auto"/>
            </w:tcBorders>
            <w:shd w:val="clear" w:color="auto" w:fill="auto"/>
            <w:vAlign w:val="bottom"/>
          </w:tcPr>
          <w:p w14:paraId="7109B6B5" w14:textId="77777777" w:rsidR="00265ED9" w:rsidRPr="0009042C" w:rsidRDefault="000123A2">
            <w:pPr>
              <w:pStyle w:val="a9"/>
            </w:pPr>
            <w:r w:rsidRPr="0009042C">
              <w:t>- применять латинскую ветеринарную терминологию в профессиональной деятельности</w:t>
            </w:r>
          </w:p>
        </w:tc>
        <w:tc>
          <w:tcPr>
            <w:tcW w:w="2971" w:type="dxa"/>
            <w:vMerge/>
            <w:tcBorders>
              <w:left w:val="single" w:sz="4" w:space="0" w:color="auto"/>
            </w:tcBorders>
            <w:shd w:val="clear" w:color="auto" w:fill="auto"/>
          </w:tcPr>
          <w:p w14:paraId="1CB32DB3" w14:textId="77777777" w:rsidR="00265ED9" w:rsidRPr="0009042C" w:rsidRDefault="00265ED9">
            <w:pPr>
              <w:rPr>
                <w:rFonts w:ascii="Times New Roman" w:hAnsi="Times New Roman" w:cs="Times New Roman"/>
              </w:rPr>
            </w:pPr>
          </w:p>
        </w:tc>
        <w:tc>
          <w:tcPr>
            <w:tcW w:w="2813" w:type="dxa"/>
            <w:vMerge/>
            <w:tcBorders>
              <w:left w:val="single" w:sz="4" w:space="0" w:color="auto"/>
              <w:right w:val="single" w:sz="4" w:space="0" w:color="auto"/>
            </w:tcBorders>
            <w:shd w:val="clear" w:color="auto" w:fill="auto"/>
          </w:tcPr>
          <w:p w14:paraId="20ECEDE4" w14:textId="77777777" w:rsidR="00265ED9" w:rsidRPr="0009042C" w:rsidRDefault="00265ED9">
            <w:pPr>
              <w:rPr>
                <w:rFonts w:ascii="Times New Roman" w:hAnsi="Times New Roman" w:cs="Times New Roman"/>
              </w:rPr>
            </w:pPr>
          </w:p>
        </w:tc>
      </w:tr>
      <w:tr w:rsidR="00265ED9" w:rsidRPr="0009042C" w14:paraId="4429C978" w14:textId="77777777">
        <w:trPr>
          <w:trHeight w:hRule="exact" w:val="322"/>
          <w:jc w:val="center"/>
        </w:trPr>
        <w:tc>
          <w:tcPr>
            <w:tcW w:w="3984" w:type="dxa"/>
            <w:tcBorders>
              <w:top w:val="single" w:sz="4" w:space="0" w:color="auto"/>
              <w:left w:val="single" w:sz="4" w:space="0" w:color="auto"/>
              <w:bottom w:val="single" w:sz="4" w:space="0" w:color="auto"/>
            </w:tcBorders>
            <w:shd w:val="clear" w:color="auto" w:fill="auto"/>
            <w:vAlign w:val="center"/>
          </w:tcPr>
          <w:p w14:paraId="0BE0B12B" w14:textId="77777777" w:rsidR="00265ED9" w:rsidRPr="0009042C" w:rsidRDefault="000123A2">
            <w:pPr>
              <w:pStyle w:val="a9"/>
            </w:pPr>
            <w:r w:rsidRPr="0009042C">
              <w:t>- выписывать рецепты</w:t>
            </w:r>
          </w:p>
        </w:tc>
        <w:tc>
          <w:tcPr>
            <w:tcW w:w="2971" w:type="dxa"/>
            <w:vMerge/>
            <w:tcBorders>
              <w:left w:val="single" w:sz="4" w:space="0" w:color="auto"/>
              <w:bottom w:val="single" w:sz="4" w:space="0" w:color="auto"/>
            </w:tcBorders>
            <w:shd w:val="clear" w:color="auto" w:fill="auto"/>
          </w:tcPr>
          <w:p w14:paraId="45F9880D" w14:textId="77777777" w:rsidR="00265ED9" w:rsidRPr="0009042C" w:rsidRDefault="00265ED9">
            <w:pPr>
              <w:rPr>
                <w:rFonts w:ascii="Times New Roman" w:hAnsi="Times New Roman" w:cs="Times New Roman"/>
              </w:rPr>
            </w:pPr>
          </w:p>
        </w:tc>
        <w:tc>
          <w:tcPr>
            <w:tcW w:w="2813" w:type="dxa"/>
            <w:vMerge/>
            <w:tcBorders>
              <w:left w:val="single" w:sz="4" w:space="0" w:color="auto"/>
              <w:bottom w:val="single" w:sz="4" w:space="0" w:color="auto"/>
              <w:right w:val="single" w:sz="4" w:space="0" w:color="auto"/>
            </w:tcBorders>
            <w:shd w:val="clear" w:color="auto" w:fill="auto"/>
          </w:tcPr>
          <w:p w14:paraId="10E534DD" w14:textId="77777777" w:rsidR="00265ED9" w:rsidRPr="0009042C" w:rsidRDefault="00265ED9">
            <w:pPr>
              <w:rPr>
                <w:rFonts w:ascii="Times New Roman" w:hAnsi="Times New Roman" w:cs="Times New Roman"/>
              </w:rPr>
            </w:pPr>
          </w:p>
        </w:tc>
      </w:tr>
    </w:tbl>
    <w:p w14:paraId="1222C981" w14:textId="77777777" w:rsidR="00265ED9" w:rsidRPr="0009042C" w:rsidRDefault="00265ED9">
      <w:pPr>
        <w:rPr>
          <w:rFonts w:ascii="Times New Roman" w:hAnsi="Times New Roman" w:cs="Times New Roman"/>
        </w:rPr>
        <w:sectPr w:rsidR="00265ED9" w:rsidRPr="0009042C">
          <w:headerReference w:type="default" r:id="rId257"/>
          <w:footerReference w:type="default" r:id="rId258"/>
          <w:pgSz w:w="11900" w:h="16840"/>
          <w:pgMar w:top="1080" w:right="712" w:bottom="959" w:left="1420" w:header="652" w:footer="3" w:gutter="0"/>
          <w:cols w:space="720"/>
          <w:noEndnote/>
          <w:docGrid w:linePitch="360"/>
        </w:sectPr>
      </w:pPr>
    </w:p>
    <w:p w14:paraId="5B990339" w14:textId="77777777" w:rsidR="003C58B5" w:rsidRPr="0009042C" w:rsidRDefault="003C58B5" w:rsidP="003C58B5">
      <w:pPr>
        <w:pStyle w:val="1"/>
        <w:spacing w:after="220"/>
        <w:ind w:firstLine="0"/>
        <w:jc w:val="right"/>
      </w:pPr>
      <w:r w:rsidRPr="0009042C">
        <w:rPr>
          <w:b/>
          <w:bCs/>
        </w:rPr>
        <w:t>Приложение 3.9</w:t>
      </w:r>
    </w:p>
    <w:p w14:paraId="181D85BD" w14:textId="3E8D9D6E" w:rsidR="003C58B5" w:rsidRPr="0009042C" w:rsidRDefault="003C58B5" w:rsidP="003C58B5">
      <w:pPr>
        <w:pStyle w:val="1"/>
        <w:spacing w:after="3400"/>
        <w:ind w:firstLine="0"/>
        <w:jc w:val="right"/>
      </w:pPr>
      <w:r w:rsidRPr="0009042C">
        <w:rPr>
          <w:b/>
          <w:bCs/>
        </w:rPr>
        <w:t xml:space="preserve">К </w:t>
      </w:r>
      <w:r w:rsidR="00B93D64">
        <w:rPr>
          <w:b/>
          <w:bCs/>
        </w:rPr>
        <w:t>ОПОП-П</w:t>
      </w:r>
      <w:r w:rsidRPr="0009042C">
        <w:rPr>
          <w:b/>
          <w:bCs/>
        </w:rPr>
        <w:t xml:space="preserve"> по специальности 36.02.01 Ветеринария</w:t>
      </w:r>
    </w:p>
    <w:p w14:paraId="3FA069F1" w14:textId="3C2CC3F5" w:rsidR="003C58B5" w:rsidRPr="0009042C" w:rsidRDefault="00B93D64" w:rsidP="003C58B5">
      <w:pPr>
        <w:pStyle w:val="20"/>
        <w:rPr>
          <w:sz w:val="24"/>
          <w:szCs w:val="24"/>
        </w:rPr>
      </w:pPr>
      <w:r>
        <w:rPr>
          <w:sz w:val="24"/>
          <w:szCs w:val="24"/>
        </w:rPr>
        <w:t xml:space="preserve">РАБОЧАЯ ПРОГРАММА </w:t>
      </w:r>
      <w:r w:rsidR="003C58B5" w:rsidRPr="0009042C">
        <w:rPr>
          <w:sz w:val="24"/>
          <w:szCs w:val="24"/>
        </w:rPr>
        <w:t xml:space="preserve"> УЧЕБНОЙ ДИСЦИПЛИНЫ/ МЕЖДИСЦИПЛИНАРНОГО МОДУЛЯ</w:t>
      </w:r>
    </w:p>
    <w:p w14:paraId="080D2AEE" w14:textId="77777777" w:rsidR="003C58B5" w:rsidRDefault="003C58B5" w:rsidP="003C58B5">
      <w:pPr>
        <w:pStyle w:val="20"/>
        <w:jc w:val="center"/>
        <w:rPr>
          <w:sz w:val="24"/>
          <w:szCs w:val="24"/>
        </w:rPr>
      </w:pPr>
      <w:r w:rsidRPr="0009042C">
        <w:rPr>
          <w:sz w:val="24"/>
          <w:szCs w:val="24"/>
        </w:rPr>
        <w:t>ОДП 01 Химия</w:t>
      </w:r>
    </w:p>
    <w:p w14:paraId="7C34A0E8" w14:textId="77777777" w:rsidR="009816F9" w:rsidRDefault="009816F9" w:rsidP="003C58B5">
      <w:pPr>
        <w:pStyle w:val="20"/>
        <w:jc w:val="center"/>
        <w:rPr>
          <w:sz w:val="24"/>
          <w:szCs w:val="24"/>
        </w:rPr>
      </w:pPr>
    </w:p>
    <w:p w14:paraId="0A0DEA2F" w14:textId="77777777" w:rsidR="009816F9" w:rsidRPr="0009042C" w:rsidRDefault="009816F9" w:rsidP="003C58B5">
      <w:pPr>
        <w:pStyle w:val="20"/>
        <w:jc w:val="center"/>
        <w:rPr>
          <w:sz w:val="24"/>
          <w:szCs w:val="24"/>
        </w:rPr>
      </w:pPr>
    </w:p>
    <w:p w14:paraId="52DDB0F7" w14:textId="77777777" w:rsidR="003C58B5" w:rsidRDefault="003C58B5" w:rsidP="003C58B5">
      <w:pPr>
        <w:pStyle w:val="20"/>
        <w:rPr>
          <w:sz w:val="24"/>
          <w:szCs w:val="24"/>
        </w:rPr>
      </w:pPr>
      <w:r w:rsidRPr="0009042C">
        <w:rPr>
          <w:sz w:val="24"/>
          <w:szCs w:val="24"/>
        </w:rPr>
        <w:t>По специальности 36.02.01 ВЕТЕРИНАРИЯ входящей в состав УГС 36.00.00 Ветеринария и зоотехния.</w:t>
      </w:r>
    </w:p>
    <w:p w14:paraId="1DDACDCC" w14:textId="77777777" w:rsidR="009816F9" w:rsidRDefault="009816F9" w:rsidP="003C58B5">
      <w:pPr>
        <w:pStyle w:val="20"/>
        <w:rPr>
          <w:sz w:val="24"/>
          <w:szCs w:val="24"/>
        </w:rPr>
      </w:pPr>
    </w:p>
    <w:p w14:paraId="6E15CB52" w14:textId="77777777" w:rsidR="009816F9" w:rsidRDefault="009816F9" w:rsidP="003C58B5">
      <w:pPr>
        <w:pStyle w:val="20"/>
        <w:rPr>
          <w:sz w:val="24"/>
          <w:szCs w:val="24"/>
        </w:rPr>
      </w:pPr>
    </w:p>
    <w:p w14:paraId="5525FC2D" w14:textId="77777777" w:rsidR="009816F9" w:rsidRDefault="009816F9" w:rsidP="003C58B5">
      <w:pPr>
        <w:pStyle w:val="20"/>
        <w:rPr>
          <w:sz w:val="24"/>
          <w:szCs w:val="24"/>
        </w:rPr>
      </w:pPr>
    </w:p>
    <w:p w14:paraId="2D484010" w14:textId="77777777" w:rsidR="009816F9" w:rsidRDefault="009816F9" w:rsidP="003C58B5">
      <w:pPr>
        <w:pStyle w:val="20"/>
        <w:rPr>
          <w:sz w:val="24"/>
          <w:szCs w:val="24"/>
        </w:rPr>
      </w:pPr>
    </w:p>
    <w:p w14:paraId="47CE6700" w14:textId="77777777" w:rsidR="009816F9" w:rsidRDefault="009816F9" w:rsidP="003C58B5">
      <w:pPr>
        <w:pStyle w:val="20"/>
        <w:rPr>
          <w:sz w:val="24"/>
          <w:szCs w:val="24"/>
        </w:rPr>
      </w:pPr>
    </w:p>
    <w:p w14:paraId="545245E3" w14:textId="77777777" w:rsidR="009816F9" w:rsidRDefault="009816F9" w:rsidP="003C58B5">
      <w:pPr>
        <w:pStyle w:val="20"/>
        <w:rPr>
          <w:sz w:val="24"/>
          <w:szCs w:val="24"/>
        </w:rPr>
      </w:pPr>
    </w:p>
    <w:p w14:paraId="734FFBF7" w14:textId="77777777" w:rsidR="009816F9" w:rsidRDefault="009816F9" w:rsidP="003C58B5">
      <w:pPr>
        <w:pStyle w:val="20"/>
        <w:rPr>
          <w:sz w:val="24"/>
          <w:szCs w:val="24"/>
        </w:rPr>
      </w:pPr>
    </w:p>
    <w:p w14:paraId="5E821F26" w14:textId="77777777" w:rsidR="009816F9" w:rsidRDefault="009816F9" w:rsidP="003C58B5">
      <w:pPr>
        <w:pStyle w:val="20"/>
        <w:rPr>
          <w:sz w:val="24"/>
          <w:szCs w:val="24"/>
        </w:rPr>
      </w:pPr>
    </w:p>
    <w:p w14:paraId="40F1EEB7" w14:textId="77777777" w:rsidR="009816F9" w:rsidRDefault="009816F9" w:rsidP="003C58B5">
      <w:pPr>
        <w:pStyle w:val="20"/>
        <w:rPr>
          <w:sz w:val="24"/>
          <w:szCs w:val="24"/>
        </w:rPr>
      </w:pPr>
    </w:p>
    <w:p w14:paraId="1C5FAA44" w14:textId="77777777" w:rsidR="009816F9" w:rsidRDefault="009816F9" w:rsidP="003C58B5">
      <w:pPr>
        <w:pStyle w:val="20"/>
        <w:rPr>
          <w:sz w:val="24"/>
          <w:szCs w:val="24"/>
        </w:rPr>
      </w:pPr>
    </w:p>
    <w:p w14:paraId="1D13A6A2" w14:textId="77777777" w:rsidR="009816F9" w:rsidRDefault="009816F9" w:rsidP="003C58B5">
      <w:pPr>
        <w:pStyle w:val="20"/>
        <w:rPr>
          <w:sz w:val="24"/>
          <w:szCs w:val="24"/>
        </w:rPr>
      </w:pPr>
    </w:p>
    <w:p w14:paraId="15EC439C" w14:textId="77777777" w:rsidR="009816F9" w:rsidRPr="0009042C" w:rsidRDefault="009816F9" w:rsidP="003C58B5">
      <w:pPr>
        <w:pStyle w:val="20"/>
        <w:rPr>
          <w:sz w:val="24"/>
          <w:szCs w:val="24"/>
        </w:rPr>
        <w:sectPr w:rsidR="009816F9" w:rsidRPr="0009042C">
          <w:pgSz w:w="11900" w:h="16840"/>
          <w:pgMar w:top="1136" w:right="824" w:bottom="1136" w:left="1677" w:header="708" w:footer="708" w:gutter="0"/>
          <w:pgNumType w:start="1"/>
          <w:cols w:space="720"/>
          <w:noEndnote/>
          <w:docGrid w:linePitch="360"/>
        </w:sectPr>
      </w:pPr>
      <w:r>
        <w:rPr>
          <w:sz w:val="24"/>
          <w:szCs w:val="24"/>
        </w:rPr>
        <w:t xml:space="preserve">                                                                      2022г.</w:t>
      </w:r>
    </w:p>
    <w:p w14:paraId="23EA7856" w14:textId="77777777" w:rsidR="003C58B5" w:rsidRPr="0009042C" w:rsidRDefault="003C58B5" w:rsidP="003C58B5">
      <w:pPr>
        <w:pStyle w:val="1"/>
        <w:spacing w:after="740"/>
        <w:ind w:firstLine="0"/>
        <w:jc w:val="center"/>
      </w:pPr>
      <w:r w:rsidRPr="0009042C">
        <w:rPr>
          <w:b/>
          <w:bCs/>
        </w:rPr>
        <w:t>СОДЕРЖАНИЕ</w:t>
      </w:r>
    </w:p>
    <w:p w14:paraId="75174BB6" w14:textId="77777777" w:rsidR="003C58B5" w:rsidRPr="0009042C" w:rsidRDefault="003C58B5" w:rsidP="003C58B5">
      <w:pPr>
        <w:pStyle w:val="1"/>
        <w:spacing w:after="240"/>
        <w:ind w:right="980" w:firstLine="0"/>
        <w:jc w:val="right"/>
      </w:pPr>
      <w:r w:rsidRPr="0009042C">
        <w:t>стр.</w:t>
      </w:r>
    </w:p>
    <w:p w14:paraId="19C08878" w14:textId="77777777" w:rsidR="003C58B5" w:rsidRPr="0009042C" w:rsidRDefault="002073F7" w:rsidP="003C58B5">
      <w:pPr>
        <w:pStyle w:val="a7"/>
        <w:numPr>
          <w:ilvl w:val="0"/>
          <w:numId w:val="1"/>
        </w:numPr>
        <w:tabs>
          <w:tab w:val="left" w:pos="646"/>
          <w:tab w:val="left" w:pos="7985"/>
        </w:tabs>
        <w:spacing w:after="40"/>
        <w:rPr>
          <w:sz w:val="24"/>
          <w:szCs w:val="24"/>
        </w:rPr>
      </w:pPr>
      <w:r w:rsidRPr="0009042C">
        <w:rPr>
          <w:sz w:val="24"/>
          <w:szCs w:val="24"/>
        </w:rPr>
        <w:fldChar w:fldCharType="begin"/>
      </w:r>
      <w:r w:rsidR="003C58B5" w:rsidRPr="0009042C">
        <w:rPr>
          <w:sz w:val="24"/>
          <w:szCs w:val="24"/>
        </w:rPr>
        <w:instrText xml:space="preserve"> TOC \o "1-5" \h \z </w:instrText>
      </w:r>
      <w:r w:rsidRPr="0009042C">
        <w:rPr>
          <w:sz w:val="24"/>
          <w:szCs w:val="24"/>
        </w:rPr>
        <w:fldChar w:fldCharType="separate"/>
      </w:r>
      <w:hyperlink w:anchor="bookmark35" w:tooltip="Current Document">
        <w:r w:rsidR="003C58B5" w:rsidRPr="0009042C">
          <w:rPr>
            <w:sz w:val="24"/>
            <w:szCs w:val="24"/>
          </w:rPr>
          <w:t>ОБЩАЯ ХАРАКТЕРИСТИКА РАБОЧЕЙ ПРОГРАММЫ</w:t>
        </w:r>
        <w:r w:rsidR="003C58B5" w:rsidRPr="0009042C">
          <w:rPr>
            <w:sz w:val="24"/>
            <w:szCs w:val="24"/>
          </w:rPr>
          <w:tab/>
          <w:t>4</w:t>
        </w:r>
      </w:hyperlink>
    </w:p>
    <w:p w14:paraId="0A40271C" w14:textId="77777777" w:rsidR="003C58B5" w:rsidRPr="0009042C" w:rsidRDefault="003C58B5" w:rsidP="003C58B5">
      <w:pPr>
        <w:pStyle w:val="a7"/>
        <w:ind w:firstLine="660"/>
        <w:rPr>
          <w:sz w:val="24"/>
          <w:szCs w:val="24"/>
        </w:rPr>
      </w:pPr>
      <w:r w:rsidRPr="0009042C">
        <w:rPr>
          <w:sz w:val="24"/>
          <w:szCs w:val="24"/>
        </w:rPr>
        <w:t>УЧЕБНОЙ ДИСЦИПЛИНЫ</w:t>
      </w:r>
    </w:p>
    <w:p w14:paraId="5A290389" w14:textId="77777777" w:rsidR="003C58B5" w:rsidRPr="0009042C" w:rsidRDefault="00A87EE3" w:rsidP="003C58B5">
      <w:pPr>
        <w:pStyle w:val="a7"/>
        <w:numPr>
          <w:ilvl w:val="0"/>
          <w:numId w:val="1"/>
        </w:numPr>
        <w:tabs>
          <w:tab w:val="left" w:pos="649"/>
          <w:tab w:val="left" w:pos="7985"/>
        </w:tabs>
        <w:rPr>
          <w:sz w:val="24"/>
          <w:szCs w:val="24"/>
        </w:rPr>
      </w:pPr>
      <w:hyperlink w:anchor="bookmark78" w:tooltip="Current Document">
        <w:r w:rsidR="003C58B5" w:rsidRPr="0009042C">
          <w:rPr>
            <w:sz w:val="24"/>
            <w:szCs w:val="24"/>
          </w:rPr>
          <w:t>Структура и содержание учебной дисциплины.</w:t>
        </w:r>
        <w:r w:rsidR="003C58B5" w:rsidRPr="0009042C">
          <w:rPr>
            <w:sz w:val="24"/>
            <w:szCs w:val="24"/>
          </w:rPr>
          <w:tab/>
          <w:t>5</w:t>
        </w:r>
      </w:hyperlink>
    </w:p>
    <w:p w14:paraId="7279789B" w14:textId="77777777" w:rsidR="003C58B5" w:rsidRPr="0009042C" w:rsidRDefault="00A87EE3" w:rsidP="003C58B5">
      <w:pPr>
        <w:pStyle w:val="a7"/>
        <w:numPr>
          <w:ilvl w:val="0"/>
          <w:numId w:val="1"/>
        </w:numPr>
        <w:tabs>
          <w:tab w:val="left" w:pos="646"/>
          <w:tab w:val="left" w:pos="7985"/>
        </w:tabs>
        <w:spacing w:after="340"/>
        <w:rPr>
          <w:sz w:val="24"/>
          <w:szCs w:val="24"/>
        </w:rPr>
      </w:pPr>
      <w:hyperlink w:anchor="bookmark47" w:tooltip="Current Document">
        <w:r w:rsidR="003C58B5" w:rsidRPr="0009042C">
          <w:rPr>
            <w:sz w:val="24"/>
            <w:szCs w:val="24"/>
          </w:rPr>
          <w:t>Условия реализации программы учебной дисциплины</w:t>
        </w:r>
        <w:r w:rsidR="003C58B5" w:rsidRPr="0009042C">
          <w:rPr>
            <w:sz w:val="24"/>
            <w:szCs w:val="24"/>
          </w:rPr>
          <w:tab/>
          <w:t>14</w:t>
        </w:r>
      </w:hyperlink>
    </w:p>
    <w:p w14:paraId="3914CA58" w14:textId="77777777" w:rsidR="003C58B5" w:rsidRPr="0009042C" w:rsidRDefault="00A87EE3" w:rsidP="003C58B5">
      <w:pPr>
        <w:pStyle w:val="a7"/>
        <w:numPr>
          <w:ilvl w:val="0"/>
          <w:numId w:val="1"/>
        </w:numPr>
        <w:tabs>
          <w:tab w:val="left" w:pos="649"/>
          <w:tab w:val="left" w:pos="7985"/>
        </w:tabs>
        <w:spacing w:after="40"/>
        <w:rPr>
          <w:sz w:val="24"/>
          <w:szCs w:val="24"/>
        </w:rPr>
      </w:pPr>
      <w:hyperlink w:anchor="bookmark56" w:tooltip="Current Document">
        <w:r w:rsidR="003C58B5" w:rsidRPr="0009042C">
          <w:rPr>
            <w:sz w:val="24"/>
            <w:szCs w:val="24"/>
          </w:rPr>
          <w:t>Контроль и оценка результатов освоения учебной</w:t>
        </w:r>
        <w:r w:rsidR="003C58B5" w:rsidRPr="0009042C">
          <w:rPr>
            <w:sz w:val="24"/>
            <w:szCs w:val="24"/>
          </w:rPr>
          <w:tab/>
          <w:t>15</w:t>
        </w:r>
      </w:hyperlink>
      <w:r w:rsidR="002073F7" w:rsidRPr="0009042C">
        <w:rPr>
          <w:sz w:val="24"/>
          <w:szCs w:val="24"/>
        </w:rPr>
        <w:fldChar w:fldCharType="end"/>
      </w:r>
    </w:p>
    <w:p w14:paraId="6DA36B81" w14:textId="77777777" w:rsidR="003C58B5" w:rsidRPr="0009042C" w:rsidRDefault="003C58B5" w:rsidP="003C58B5">
      <w:pPr>
        <w:pStyle w:val="20"/>
        <w:spacing w:after="240"/>
        <w:ind w:firstLine="660"/>
        <w:rPr>
          <w:sz w:val="24"/>
          <w:szCs w:val="24"/>
        </w:rPr>
        <w:sectPr w:rsidR="003C58B5" w:rsidRPr="0009042C">
          <w:footerReference w:type="default" r:id="rId259"/>
          <w:pgSz w:w="11900" w:h="16840"/>
          <w:pgMar w:top="1136" w:right="824" w:bottom="1669" w:left="1677" w:header="708" w:footer="3" w:gutter="0"/>
          <w:cols w:space="720"/>
          <w:noEndnote/>
          <w:docGrid w:linePitch="360"/>
        </w:sectPr>
      </w:pPr>
      <w:r w:rsidRPr="0009042C">
        <w:rPr>
          <w:b w:val="0"/>
          <w:bCs w:val="0"/>
          <w:sz w:val="24"/>
          <w:szCs w:val="24"/>
        </w:rPr>
        <w:t>дисциплины</w:t>
      </w:r>
    </w:p>
    <w:p w14:paraId="31603664" w14:textId="77777777" w:rsidR="003C58B5" w:rsidRPr="0009042C" w:rsidRDefault="003C58B5" w:rsidP="003C58B5">
      <w:pPr>
        <w:pStyle w:val="1"/>
        <w:numPr>
          <w:ilvl w:val="0"/>
          <w:numId w:val="2"/>
        </w:numPr>
        <w:tabs>
          <w:tab w:val="left" w:pos="1165"/>
        </w:tabs>
        <w:spacing w:after="300" w:line="276" w:lineRule="auto"/>
        <w:ind w:left="3040" w:hanging="2180"/>
        <w:jc w:val="both"/>
      </w:pPr>
      <w:r w:rsidRPr="0009042C">
        <w:rPr>
          <w:b/>
          <w:bCs/>
        </w:rPr>
        <w:t>ОБЩАЯ ХАРАКТЕРИСТИКА РАБОЧЕЙ ПРОГРАММЫ УЧЕБНОЙ ДИСЦИПЛИНЫ «ООД 9 ХИМИЯ »</w:t>
      </w:r>
    </w:p>
    <w:p w14:paraId="53135DFD" w14:textId="77777777" w:rsidR="003C58B5" w:rsidRPr="0009042C" w:rsidRDefault="003C58B5" w:rsidP="003C58B5">
      <w:pPr>
        <w:pStyle w:val="1"/>
        <w:numPr>
          <w:ilvl w:val="1"/>
          <w:numId w:val="2"/>
        </w:numPr>
        <w:tabs>
          <w:tab w:val="left" w:pos="1207"/>
        </w:tabs>
        <w:ind w:firstLine="720"/>
        <w:jc w:val="both"/>
      </w:pPr>
      <w:r w:rsidRPr="0009042C">
        <w:rPr>
          <w:b/>
          <w:bCs/>
        </w:rPr>
        <w:t>Место дисциплины в структуре основной образовательной программы:</w:t>
      </w:r>
    </w:p>
    <w:p w14:paraId="29098D93" w14:textId="1DAA2337" w:rsidR="003C58B5" w:rsidRPr="0009042C" w:rsidRDefault="003C58B5" w:rsidP="003C58B5">
      <w:pPr>
        <w:pStyle w:val="1"/>
        <w:ind w:firstLine="720"/>
        <w:jc w:val="both"/>
      </w:pPr>
      <w:r w:rsidRPr="0009042C">
        <w:t xml:space="preserve">Учебная дисциплина «ХИМИЯ» является обязательной частью общеобразовательного цикла основной образовательной программы в соответствии с ФГОС по специальности </w:t>
      </w:r>
      <w:r w:rsidRPr="0009042C">
        <w:rPr>
          <w:b/>
          <w:bCs/>
        </w:rPr>
        <w:t xml:space="preserve">36.02.01 Ветеринария, </w:t>
      </w:r>
      <w:r w:rsidRPr="0009042C">
        <w:t xml:space="preserve">входящей в состав </w:t>
      </w:r>
      <w:r w:rsidRPr="0009042C">
        <w:rPr>
          <w:b/>
          <w:bCs/>
        </w:rPr>
        <w:t xml:space="preserve">УГС 36.00.00 Ветеринария и зоотехния, </w:t>
      </w:r>
      <w:r w:rsidR="00B93D64">
        <w:t>ОПОП-П</w:t>
      </w:r>
      <w:r w:rsidRPr="0009042C">
        <w:t>-П в соответствии с ФГОС СПО.</w:t>
      </w:r>
    </w:p>
    <w:p w14:paraId="6E8911FF" w14:textId="77777777" w:rsidR="003C58B5" w:rsidRPr="0009042C" w:rsidRDefault="003C58B5" w:rsidP="003C58B5">
      <w:pPr>
        <w:pStyle w:val="1"/>
        <w:numPr>
          <w:ilvl w:val="1"/>
          <w:numId w:val="2"/>
        </w:numPr>
        <w:tabs>
          <w:tab w:val="left" w:pos="982"/>
        </w:tabs>
        <w:spacing w:after="240"/>
        <w:ind w:firstLine="500"/>
        <w:jc w:val="both"/>
      </w:pPr>
      <w:r w:rsidRPr="0009042C">
        <w:rPr>
          <w:b/>
          <w:bCs/>
        </w:rPr>
        <w:t>Цель и планируемые результаты освоения дисциплины</w:t>
      </w:r>
      <w:r w:rsidRPr="0009042C">
        <w:t>:</w:t>
      </w:r>
    </w:p>
    <w:p w14:paraId="1B845C6C" w14:textId="77777777" w:rsidR="003C58B5" w:rsidRPr="0009042C" w:rsidRDefault="003C58B5" w:rsidP="003C58B5">
      <w:pPr>
        <w:pStyle w:val="1"/>
        <w:spacing w:after="240"/>
        <w:ind w:firstLine="0"/>
        <w:jc w:val="both"/>
      </w:pPr>
      <w:r w:rsidRPr="0009042C">
        <w:t>Особое значение дисциплина имеет при формировании и развитии ОК и ПК</w:t>
      </w:r>
    </w:p>
    <w:p w14:paraId="3FDA6D95" w14:textId="77777777" w:rsidR="003C58B5" w:rsidRPr="0009042C" w:rsidRDefault="003C58B5" w:rsidP="003C58B5">
      <w:pPr>
        <w:pStyle w:val="1"/>
        <w:numPr>
          <w:ilvl w:val="1"/>
          <w:numId w:val="3"/>
        </w:numPr>
        <w:tabs>
          <w:tab w:val="left" w:pos="1198"/>
        </w:tabs>
        <w:ind w:firstLine="720"/>
        <w:jc w:val="both"/>
      </w:pPr>
      <w:r w:rsidRPr="0009042C">
        <w:t>В результате освоения образовательной программы у выпускника должны быть сформированы общие и профессиональные компетенции.</w:t>
      </w:r>
    </w:p>
    <w:p w14:paraId="39AAB882" w14:textId="77777777" w:rsidR="003C58B5" w:rsidRPr="0009042C" w:rsidRDefault="003C58B5" w:rsidP="003C58B5">
      <w:pPr>
        <w:pStyle w:val="1"/>
        <w:numPr>
          <w:ilvl w:val="1"/>
          <w:numId w:val="3"/>
        </w:numPr>
        <w:tabs>
          <w:tab w:val="left" w:pos="1198"/>
        </w:tabs>
        <w:ind w:firstLine="720"/>
        <w:jc w:val="both"/>
      </w:pPr>
      <w:r w:rsidRPr="0009042C">
        <w:t>Выпускник, освоивший образовательную программу, должен обладать следующими общими компетенциями (далее - ОК):</w:t>
      </w:r>
    </w:p>
    <w:p w14:paraId="666E1561" w14:textId="77777777" w:rsidR="008440BE" w:rsidRPr="0009042C" w:rsidRDefault="003C58B5" w:rsidP="003C58B5">
      <w:pPr>
        <w:pStyle w:val="1"/>
        <w:ind w:firstLine="720"/>
        <w:jc w:val="both"/>
      </w:pPr>
      <w:r w:rsidRPr="0009042C">
        <w:t>.</w:t>
      </w:r>
    </w:p>
    <w:tbl>
      <w:tblPr>
        <w:tblW w:w="0" w:type="auto"/>
        <w:jc w:val="center"/>
        <w:tblCellSpacing w:w="0" w:type="dxa"/>
        <w:tblLook w:val="04A0" w:firstRow="1" w:lastRow="0" w:firstColumn="1" w:lastColumn="0" w:noHBand="0" w:noVBand="1"/>
      </w:tblPr>
      <w:tblGrid>
        <w:gridCol w:w="1681"/>
        <w:gridCol w:w="2569"/>
        <w:gridCol w:w="993"/>
        <w:gridCol w:w="4713"/>
      </w:tblGrid>
      <w:tr w:rsidR="008440BE" w:rsidRPr="008771FF" w14:paraId="15E85AC4"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28371889"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4B501A1"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35"/>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0C70BB"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4D7758"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36"/>
            </w:r>
          </w:p>
        </w:tc>
      </w:tr>
      <w:tr w:rsidR="008440BE" w:rsidRPr="008771FF" w14:paraId="68A8403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DEEC4FB"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C07985E"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6D170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1A43C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0A85B6E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B4DDC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D7DB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BD1F4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652D3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440BE" w:rsidRPr="008771FF" w14:paraId="2EA0DF9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C6C73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D52FC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975C0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4B27E3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440BE" w:rsidRPr="008771FF" w14:paraId="79C8381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AF8FD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2EAE2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DB25A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D3FF5D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440BE" w:rsidRPr="008771FF" w14:paraId="005B013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BA5A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AF3B4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83034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2213B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440BE" w:rsidRPr="008771FF" w14:paraId="68509D0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4960A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0D0AA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5EB52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58AF7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440BE" w:rsidRPr="008771FF" w14:paraId="1DA209F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A5213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F7DE4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16EC3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6FAF3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440BE" w:rsidRPr="008771FF" w14:paraId="242613F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65A7C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E2E6C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BBED1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8400F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440BE" w:rsidRPr="008771FF" w14:paraId="205F0B5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D8DDD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C29B2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C612A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C6B6C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440BE" w:rsidRPr="008771FF" w14:paraId="707AB8E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421B8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6387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504EB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E9CD6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440BE" w:rsidRPr="008771FF" w14:paraId="3D36448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1505E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907CE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14B22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02CB1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602EF9B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EF4BE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3FAF7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3C2EB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D825C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440BE" w:rsidRPr="008771FF" w14:paraId="4C8F520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2EF64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AB44A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76B23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9F83C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440BE" w:rsidRPr="008771FF" w14:paraId="7DE415D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4B474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FAACD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C4739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9435E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440BE" w:rsidRPr="008771FF" w14:paraId="63394A0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27954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798E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D14E9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C03EE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440BE" w:rsidRPr="008771FF" w14:paraId="15F55D0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7D8E367"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698B47E"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5129F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C349D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440BE" w:rsidRPr="008771FF" w14:paraId="1C071BC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FFBDA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1B61C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83967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22F4F6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440BE" w:rsidRPr="008771FF" w14:paraId="0FBBC62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C0B16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63752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092D2E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BB1D16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440BE" w:rsidRPr="008771FF" w14:paraId="04C727A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C66D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F24AE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30DE6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D1842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440BE" w:rsidRPr="008771FF" w14:paraId="6DF9789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4A067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E5FAC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D2D3C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133C3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440BE" w:rsidRPr="008771FF" w14:paraId="2B6A678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45A0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4E8D4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8F4C6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73540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440BE" w:rsidRPr="008771FF" w14:paraId="06686FF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11A21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84519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3A72F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358F2D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440BE" w:rsidRPr="008771FF" w14:paraId="3A2520B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CB62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55C1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ABFCA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07B7D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440BE" w:rsidRPr="008771FF" w14:paraId="7AEB8C9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4728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B914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50DC2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1BC1E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440BE" w:rsidRPr="008771FF" w14:paraId="5BA3538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E7C5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74E1A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01D1E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7DD9B8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440BE" w:rsidRPr="008771FF" w14:paraId="2F7A605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C7DCE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7142C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1AEDF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27B5E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440BE" w:rsidRPr="008771FF" w14:paraId="3BF6F74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DF7D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AABD7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33527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4EEE5E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440BE" w:rsidRPr="008771FF" w14:paraId="5D228E8E"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C79649E"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815C49C"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246BE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4BCDC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440BE" w:rsidRPr="008771FF" w14:paraId="726306D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C3C51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6BCAB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4D528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964FDA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440BE" w:rsidRPr="008771FF" w14:paraId="4649FB6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0A61E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5A1E0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3DCC5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D5772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440BE" w:rsidRPr="008771FF" w14:paraId="3FEE113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3F44A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39ECD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40186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BF5CE0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440BE" w:rsidRPr="008771FF" w14:paraId="33972DD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6BAE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0C0C0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371F0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AEDE6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440BE" w:rsidRPr="008771FF" w14:paraId="7E3427F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C5BCA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E3846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5B113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AFAAB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6452630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EEC6A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48329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CA761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2248D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440BE" w:rsidRPr="008771FF" w14:paraId="0F75760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E29C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86C65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74A14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5CAD6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440BE" w:rsidRPr="008771FF" w14:paraId="6B69558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3DBF1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D79E7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E6B99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6A631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440BE" w:rsidRPr="008771FF" w14:paraId="1DEE02F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022D6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38AE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4571C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2AA44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440BE" w:rsidRPr="008771FF" w14:paraId="378C11A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F504F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CC50E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4840E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EDA97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440BE" w:rsidRPr="008771FF" w14:paraId="29DB2D1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8D129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0E570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2CDE1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51D81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440BE" w:rsidRPr="008771FF" w14:paraId="202F08E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5CA8A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C034A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B1379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EAEBA5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440BE" w:rsidRPr="008771FF" w14:paraId="7E36B41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74437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4D91C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DFA10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231091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74A2E2C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A8809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9382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CD201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54007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440BE" w:rsidRPr="008771FF" w14:paraId="0465961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E27DF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07B49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A6E2D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59F70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440BE" w:rsidRPr="008771FF" w14:paraId="18A11576"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83CAB94"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A8F2CD3"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B76F3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33A08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440BE" w:rsidRPr="008771FF" w14:paraId="2FECBF0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C103D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BE37B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6D0A4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301D9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440BE" w:rsidRPr="008771FF" w14:paraId="4FD4524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68D21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50D42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E802E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2C377B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440BE" w:rsidRPr="008771FF" w14:paraId="77937BE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64C9C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CBCC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037CC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D5DD3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440BE" w:rsidRPr="008771FF" w14:paraId="1ECA1A57"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005950C"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133F3DC"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1EF43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B8B019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440BE" w:rsidRPr="008771FF" w14:paraId="7760974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612C8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F64EB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35F51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07E81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440BE" w:rsidRPr="008771FF" w14:paraId="72FCA1C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9914A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92C0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DB8DB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1D9938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440BE" w:rsidRPr="008771FF" w14:paraId="4F1720C9"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0D6B73D"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84093AD"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6E18A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AB3CEF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440BE" w:rsidRPr="008771FF" w14:paraId="16DE6D7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51970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1D04B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4A103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5D930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440BE" w:rsidRPr="008771FF" w14:paraId="427692D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19D9E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CA2A5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C661B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3A029F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440BE" w:rsidRPr="008771FF" w14:paraId="46F8D2E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C1F1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19F2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F3874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99FFD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440BE" w:rsidRPr="008771FF" w14:paraId="4B6292F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C045E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479D0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5F8F5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0A3A1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440BE" w:rsidRPr="008771FF" w14:paraId="5E2E171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FADD492"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AC0A4A7"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797CA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B0C2C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440BE" w:rsidRPr="008771FF" w14:paraId="4D8E94F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39183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61B7D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D5804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AA6015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440BE" w:rsidRPr="008771FF" w14:paraId="46A4B00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F5954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6CC4E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CB5C9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ABD20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440BE" w:rsidRPr="008771FF" w14:paraId="642804F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01EEC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3551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55122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A71D9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440BE" w:rsidRPr="008771FF" w14:paraId="0B30FF6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4993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874A2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35367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76CA0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440BE" w:rsidRPr="008771FF" w14:paraId="114E383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C2E74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0BA2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6379E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48BB8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440BE" w:rsidRPr="008771FF" w14:paraId="43F5F5B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CFE64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2307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CB57E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F7D6B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440BE" w:rsidRPr="008771FF" w14:paraId="2F27418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E12EC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CC36F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65CE8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B0728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440BE" w:rsidRPr="008771FF" w14:paraId="2D381A68"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00A65DD"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9F28621"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109EB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A4CC2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440BE" w:rsidRPr="008771FF" w14:paraId="141A8DF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59CA6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B64A8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55DB9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D6BC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440BE" w:rsidRPr="008771FF" w14:paraId="02F80C1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C5FE1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B1E11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1531A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1ECF0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440BE" w:rsidRPr="008771FF" w14:paraId="79655E9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F4A71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BA39C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4768C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8B205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440BE" w:rsidRPr="008771FF" w14:paraId="1524231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B63C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60CDA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BE1DC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89A8F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440BE" w:rsidRPr="008771FF" w14:paraId="175F475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62D98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402EB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4DFD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132AD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440BE" w:rsidRPr="008771FF" w14:paraId="7FA27BC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41525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FFA24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004D4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DA0DF4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440BE" w:rsidRPr="008771FF" w14:paraId="0EB55645"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772C0EF"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8604341"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00D17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703BD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440BE" w:rsidRPr="008771FF" w14:paraId="48E9FFA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BB456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62139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96C19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F8E15E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440BE" w:rsidRPr="008771FF" w14:paraId="0047BFA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00816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70416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8ACE9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25129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440BE" w:rsidRPr="008771FF" w14:paraId="7AFF845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8FCFA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1EABD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B31B5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2DAAD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440BE" w:rsidRPr="008771FF" w14:paraId="441B557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8605E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9E580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A2B7F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79436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24D2F57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AB16B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934BD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D0428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95185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0819AFC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20348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C8F9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6C63B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39A27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440BE" w:rsidRPr="008771FF" w14:paraId="706425F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79404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A2EB1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216CE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5CBA4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440BE" w:rsidRPr="008771FF" w14:paraId="11F1A39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124B1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D714F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4BDAE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1A09A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440BE" w:rsidRPr="008771FF" w14:paraId="09CFE1C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1E843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C41FE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09CC6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0F31DE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440BE" w:rsidRPr="008771FF" w14:paraId="3E407FB5"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714FFCA"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BA5905B"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9FDC7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D8DA6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440BE" w:rsidRPr="008771FF" w14:paraId="38A6D744"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70233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02B98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939E9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9381C6A"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440BE" w:rsidRPr="008771FF" w14:paraId="5B361E7E"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9D0D7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B60A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58DF3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76DE2D"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440BE" w:rsidRPr="008771FF" w14:paraId="77E63A04"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3C9FD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CBD8D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496CC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DE86CD"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440BE" w:rsidRPr="008771FF" w14:paraId="402AEB55"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4C999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D5D0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D66BD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8F528CD"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4C8032BA"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2F1D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53EC3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9AD008"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2B7DA7"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534E70B0"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26F93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337F3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A2FD9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E6BF86"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440BE" w:rsidRPr="008771FF" w14:paraId="5E6121E1"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45F74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2BB1B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4C797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DBBFFD"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440BE" w:rsidRPr="008771FF" w14:paraId="4A4AD7D6"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5D8DD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16D6B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38A02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658276"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440BE" w:rsidRPr="008771FF" w14:paraId="2437C77B"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44706F5"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23E2B328"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AFFCA51"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01558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3AD63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440BE" w:rsidRPr="008771FF" w14:paraId="687D29FA"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EC7D9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9A133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E11D2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2701C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440BE" w:rsidRPr="008771FF" w14:paraId="4F2CABA0"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05CA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AE22D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7A8AB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28395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440BE" w:rsidRPr="008771FF" w14:paraId="4D9E207C"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C0FDF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DC4C6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6B79D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2CE01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2ABAB617"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51031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F1A07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A4E34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CAFAE3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440BE" w:rsidRPr="008771FF" w14:paraId="471ACECA"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868F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0D3E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9E39E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B1F5B5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0CFFA99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440BE" w:rsidRPr="008771FF" w14:paraId="603EBF3F"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C04A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CB82B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63611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391177C"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46507384"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3BAD8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7BEAA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E5083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F79FFA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7AE3EEF5" w14:textId="1F53A1AC" w:rsidR="003C58B5" w:rsidRPr="0009042C" w:rsidRDefault="003C58B5" w:rsidP="003C58B5">
      <w:pPr>
        <w:pStyle w:val="1"/>
        <w:ind w:firstLine="720"/>
        <w:jc w:val="both"/>
      </w:pPr>
    </w:p>
    <w:p w14:paraId="1553341A" w14:textId="77777777" w:rsidR="003C58B5" w:rsidRPr="0009042C" w:rsidRDefault="003C58B5" w:rsidP="003C58B5">
      <w:pPr>
        <w:pStyle w:val="1"/>
        <w:numPr>
          <w:ilvl w:val="1"/>
          <w:numId w:val="3"/>
        </w:numPr>
        <w:tabs>
          <w:tab w:val="left" w:pos="1198"/>
        </w:tabs>
        <w:spacing w:after="580"/>
        <w:ind w:firstLine="720"/>
        <w:jc w:val="both"/>
      </w:pPr>
      <w:r w:rsidRPr="0009042C">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p>
    <w:p w14:paraId="3402901B" w14:textId="77777777" w:rsidR="003C58B5" w:rsidRPr="0009042C" w:rsidRDefault="003C58B5" w:rsidP="003C58B5">
      <w:pPr>
        <w:pStyle w:val="1"/>
        <w:spacing w:after="760"/>
        <w:ind w:firstLine="0"/>
        <w:jc w:val="both"/>
      </w:pPr>
      <w:r w:rsidRPr="0009042C">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w:t>
      </w:r>
      <w:r w:rsidRPr="0009042C">
        <w:br w:type="page"/>
        <w:t>общего образования: личностные (ЛР), метапредметные (МР), предметные для базового уровня изучения (ПРб).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7714"/>
      </w:tblGrid>
      <w:tr w:rsidR="003C58B5" w:rsidRPr="0009042C" w14:paraId="1EA6401F" w14:textId="77777777" w:rsidTr="0009042C">
        <w:trPr>
          <w:trHeight w:hRule="exact" w:val="662"/>
          <w:jc w:val="center"/>
        </w:trPr>
        <w:tc>
          <w:tcPr>
            <w:tcW w:w="1546" w:type="dxa"/>
            <w:tcBorders>
              <w:top w:val="single" w:sz="4" w:space="0" w:color="auto"/>
              <w:left w:val="single" w:sz="4" w:space="0" w:color="auto"/>
            </w:tcBorders>
            <w:shd w:val="clear" w:color="auto" w:fill="auto"/>
            <w:vAlign w:val="center"/>
          </w:tcPr>
          <w:p w14:paraId="615F1A4C" w14:textId="77777777" w:rsidR="003C58B5" w:rsidRPr="0009042C" w:rsidRDefault="003C58B5" w:rsidP="0009042C">
            <w:pPr>
              <w:pStyle w:val="a9"/>
            </w:pPr>
            <w:r w:rsidRPr="0009042C">
              <w:rPr>
                <w:b/>
                <w:bCs/>
              </w:rPr>
              <w:t>Коды результатов</w:t>
            </w:r>
          </w:p>
        </w:tc>
        <w:tc>
          <w:tcPr>
            <w:tcW w:w="7714" w:type="dxa"/>
            <w:tcBorders>
              <w:top w:val="single" w:sz="4" w:space="0" w:color="auto"/>
              <w:left w:val="single" w:sz="4" w:space="0" w:color="auto"/>
              <w:right w:val="single" w:sz="4" w:space="0" w:color="auto"/>
            </w:tcBorders>
            <w:shd w:val="clear" w:color="auto" w:fill="auto"/>
          </w:tcPr>
          <w:p w14:paraId="1880C22F" w14:textId="77777777" w:rsidR="003C58B5" w:rsidRPr="0009042C" w:rsidRDefault="003C58B5" w:rsidP="0009042C">
            <w:pPr>
              <w:pStyle w:val="a9"/>
              <w:ind w:firstLine="580"/>
              <w:jc w:val="both"/>
            </w:pPr>
            <w:r w:rsidRPr="0009042C">
              <w:rPr>
                <w:b/>
                <w:bCs/>
              </w:rPr>
              <w:t>Планируемые результаты освоения дисциплины включают</w:t>
            </w:r>
          </w:p>
        </w:tc>
      </w:tr>
      <w:tr w:rsidR="003C58B5" w:rsidRPr="0009042C" w14:paraId="50ED22FC"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6AF69DD5" w14:textId="77777777" w:rsidR="003C58B5" w:rsidRPr="0009042C" w:rsidRDefault="003C58B5" w:rsidP="0009042C">
            <w:pPr>
              <w:pStyle w:val="a9"/>
            </w:pPr>
            <w:r w:rsidRPr="0009042C">
              <w:t>ЛР 01</w:t>
            </w:r>
          </w:p>
        </w:tc>
        <w:tc>
          <w:tcPr>
            <w:tcW w:w="7714" w:type="dxa"/>
            <w:tcBorders>
              <w:top w:val="single" w:sz="4" w:space="0" w:color="auto"/>
              <w:left w:val="single" w:sz="4" w:space="0" w:color="auto"/>
              <w:right w:val="single" w:sz="4" w:space="0" w:color="auto"/>
            </w:tcBorders>
            <w:shd w:val="clear" w:color="auto" w:fill="auto"/>
            <w:vAlign w:val="bottom"/>
          </w:tcPr>
          <w:p w14:paraId="1211D38A" w14:textId="77777777" w:rsidR="003C58B5" w:rsidRPr="0009042C" w:rsidRDefault="003C58B5" w:rsidP="0009042C">
            <w:pPr>
              <w:pStyle w:val="a9"/>
              <w:jc w:val="both"/>
            </w:pPr>
            <w:r w:rsidRPr="0009042C">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3C58B5" w:rsidRPr="0009042C" w14:paraId="0B0A8E06"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3463ECD2" w14:textId="77777777" w:rsidR="003C58B5" w:rsidRPr="0009042C" w:rsidRDefault="003C58B5" w:rsidP="0009042C">
            <w:pPr>
              <w:pStyle w:val="a9"/>
            </w:pPr>
            <w:r w:rsidRPr="0009042C">
              <w:t>ЛР 04</w:t>
            </w:r>
          </w:p>
        </w:tc>
        <w:tc>
          <w:tcPr>
            <w:tcW w:w="7714" w:type="dxa"/>
            <w:tcBorders>
              <w:top w:val="single" w:sz="4" w:space="0" w:color="auto"/>
              <w:left w:val="single" w:sz="4" w:space="0" w:color="auto"/>
              <w:right w:val="single" w:sz="4" w:space="0" w:color="auto"/>
            </w:tcBorders>
            <w:shd w:val="clear" w:color="auto" w:fill="auto"/>
            <w:vAlign w:val="bottom"/>
          </w:tcPr>
          <w:p w14:paraId="788114DE" w14:textId="77777777" w:rsidR="003C58B5" w:rsidRPr="0009042C" w:rsidRDefault="003C58B5" w:rsidP="0009042C">
            <w:pPr>
              <w:pStyle w:val="a9"/>
              <w:jc w:val="both"/>
            </w:pPr>
            <w:r w:rsidRPr="0009042C">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3C58B5" w:rsidRPr="0009042C" w14:paraId="2297CB23" w14:textId="77777777" w:rsidTr="0009042C">
        <w:trPr>
          <w:trHeight w:hRule="exact" w:val="1944"/>
          <w:jc w:val="center"/>
        </w:trPr>
        <w:tc>
          <w:tcPr>
            <w:tcW w:w="1546" w:type="dxa"/>
            <w:tcBorders>
              <w:top w:val="single" w:sz="4" w:space="0" w:color="auto"/>
              <w:left w:val="single" w:sz="4" w:space="0" w:color="auto"/>
            </w:tcBorders>
            <w:shd w:val="clear" w:color="auto" w:fill="auto"/>
          </w:tcPr>
          <w:p w14:paraId="2EF73BF2" w14:textId="77777777" w:rsidR="003C58B5" w:rsidRPr="0009042C" w:rsidRDefault="003C58B5" w:rsidP="0009042C">
            <w:pPr>
              <w:pStyle w:val="a9"/>
            </w:pPr>
            <w:r w:rsidRPr="0009042C">
              <w:t>ЛР 06</w:t>
            </w:r>
          </w:p>
        </w:tc>
        <w:tc>
          <w:tcPr>
            <w:tcW w:w="7714" w:type="dxa"/>
            <w:tcBorders>
              <w:top w:val="single" w:sz="4" w:space="0" w:color="auto"/>
              <w:left w:val="single" w:sz="4" w:space="0" w:color="auto"/>
              <w:right w:val="single" w:sz="4" w:space="0" w:color="auto"/>
            </w:tcBorders>
            <w:shd w:val="clear" w:color="auto" w:fill="auto"/>
            <w:vAlign w:val="bottom"/>
          </w:tcPr>
          <w:p w14:paraId="5DC37C7E" w14:textId="77777777" w:rsidR="003C58B5" w:rsidRPr="0009042C" w:rsidRDefault="003C58B5" w:rsidP="0009042C">
            <w:pPr>
              <w:pStyle w:val="a9"/>
              <w:tabs>
                <w:tab w:val="left" w:pos="1886"/>
                <w:tab w:val="left" w:pos="3552"/>
                <w:tab w:val="left" w:pos="5554"/>
                <w:tab w:val="left" w:pos="6178"/>
              </w:tabs>
              <w:jc w:val="both"/>
            </w:pPr>
            <w:r w:rsidRPr="0009042C">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09042C">
              <w:tab/>
              <w:t>ксенофобии,</w:t>
            </w:r>
            <w:r w:rsidRPr="0009042C">
              <w:tab/>
              <w:t>дискриминации</w:t>
            </w:r>
            <w:r w:rsidRPr="0009042C">
              <w:tab/>
              <w:t>по</w:t>
            </w:r>
            <w:r w:rsidRPr="0009042C">
              <w:tab/>
              <w:t>социальным,</w:t>
            </w:r>
          </w:p>
          <w:p w14:paraId="2F8BD5DA" w14:textId="77777777" w:rsidR="003C58B5" w:rsidRPr="0009042C" w:rsidRDefault="003C58B5" w:rsidP="0009042C">
            <w:pPr>
              <w:pStyle w:val="a9"/>
              <w:jc w:val="both"/>
            </w:pPr>
            <w:r w:rsidRPr="0009042C">
              <w:t>религиозным, расовым, национальным признакам и другим негативным социальным явлениям</w:t>
            </w:r>
          </w:p>
        </w:tc>
      </w:tr>
      <w:tr w:rsidR="003C58B5" w:rsidRPr="0009042C" w14:paraId="4DF6B593" w14:textId="77777777" w:rsidTr="0009042C">
        <w:trPr>
          <w:trHeight w:hRule="exact" w:val="835"/>
          <w:jc w:val="center"/>
        </w:trPr>
        <w:tc>
          <w:tcPr>
            <w:tcW w:w="1546" w:type="dxa"/>
            <w:tcBorders>
              <w:top w:val="single" w:sz="4" w:space="0" w:color="auto"/>
              <w:left w:val="single" w:sz="4" w:space="0" w:color="auto"/>
            </w:tcBorders>
            <w:shd w:val="clear" w:color="auto" w:fill="auto"/>
          </w:tcPr>
          <w:p w14:paraId="3458C75F" w14:textId="77777777" w:rsidR="003C58B5" w:rsidRPr="0009042C" w:rsidRDefault="003C58B5" w:rsidP="0009042C">
            <w:pPr>
              <w:pStyle w:val="a9"/>
            </w:pPr>
            <w:r w:rsidRPr="0009042C">
              <w:t>ЛР 07</w:t>
            </w:r>
          </w:p>
        </w:tc>
        <w:tc>
          <w:tcPr>
            <w:tcW w:w="7714" w:type="dxa"/>
            <w:tcBorders>
              <w:top w:val="single" w:sz="4" w:space="0" w:color="auto"/>
              <w:left w:val="single" w:sz="4" w:space="0" w:color="auto"/>
              <w:right w:val="single" w:sz="4" w:space="0" w:color="auto"/>
            </w:tcBorders>
            <w:shd w:val="clear" w:color="auto" w:fill="auto"/>
            <w:vAlign w:val="bottom"/>
          </w:tcPr>
          <w:p w14:paraId="4CE55031" w14:textId="77777777" w:rsidR="003C58B5" w:rsidRPr="0009042C" w:rsidRDefault="003C58B5" w:rsidP="0009042C">
            <w:pPr>
              <w:pStyle w:val="a9"/>
              <w:tabs>
                <w:tab w:val="left" w:pos="3806"/>
              </w:tabs>
              <w:jc w:val="both"/>
            </w:pPr>
            <w:r w:rsidRPr="0009042C">
              <w:t>навыки сотрудничества со сверстниками, детьми младшего возраста, взрослыми в образовательной,</w:t>
            </w:r>
            <w:r w:rsidRPr="0009042C">
              <w:tab/>
              <w:t>общественно полезной, учебно</w:t>
            </w:r>
            <w:r w:rsidRPr="0009042C">
              <w:softHyphen/>
            </w:r>
          </w:p>
          <w:p w14:paraId="144248FC" w14:textId="77777777" w:rsidR="003C58B5" w:rsidRPr="0009042C" w:rsidRDefault="003C58B5" w:rsidP="0009042C">
            <w:pPr>
              <w:pStyle w:val="a9"/>
              <w:jc w:val="both"/>
            </w:pPr>
            <w:r w:rsidRPr="0009042C">
              <w:t>исследовательской, проектной и других видах деятельности</w:t>
            </w:r>
          </w:p>
        </w:tc>
      </w:tr>
      <w:tr w:rsidR="003C58B5" w:rsidRPr="0009042C" w14:paraId="42E753C0" w14:textId="77777777" w:rsidTr="0009042C">
        <w:trPr>
          <w:trHeight w:hRule="exact" w:val="840"/>
          <w:jc w:val="center"/>
        </w:trPr>
        <w:tc>
          <w:tcPr>
            <w:tcW w:w="1546" w:type="dxa"/>
            <w:tcBorders>
              <w:top w:val="single" w:sz="4" w:space="0" w:color="auto"/>
              <w:left w:val="single" w:sz="4" w:space="0" w:color="auto"/>
            </w:tcBorders>
            <w:shd w:val="clear" w:color="auto" w:fill="auto"/>
          </w:tcPr>
          <w:p w14:paraId="0CA0B3EE" w14:textId="77777777" w:rsidR="003C58B5" w:rsidRPr="0009042C" w:rsidRDefault="003C58B5" w:rsidP="0009042C">
            <w:pPr>
              <w:pStyle w:val="a9"/>
            </w:pPr>
            <w:r w:rsidRPr="0009042C">
              <w:t>МР 02</w:t>
            </w:r>
          </w:p>
        </w:tc>
        <w:tc>
          <w:tcPr>
            <w:tcW w:w="7714" w:type="dxa"/>
            <w:tcBorders>
              <w:top w:val="single" w:sz="4" w:space="0" w:color="auto"/>
              <w:left w:val="single" w:sz="4" w:space="0" w:color="auto"/>
              <w:right w:val="single" w:sz="4" w:space="0" w:color="auto"/>
            </w:tcBorders>
            <w:shd w:val="clear" w:color="auto" w:fill="auto"/>
            <w:vAlign w:val="bottom"/>
          </w:tcPr>
          <w:p w14:paraId="0C2357AE" w14:textId="77777777" w:rsidR="003C58B5" w:rsidRPr="0009042C" w:rsidRDefault="003C58B5" w:rsidP="0009042C">
            <w:pPr>
              <w:pStyle w:val="a9"/>
              <w:jc w:val="both"/>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3C58B5" w:rsidRPr="0009042C" w14:paraId="14AC64C1" w14:textId="77777777" w:rsidTr="0009042C">
        <w:trPr>
          <w:trHeight w:hRule="exact" w:val="1666"/>
          <w:jc w:val="center"/>
        </w:trPr>
        <w:tc>
          <w:tcPr>
            <w:tcW w:w="1546" w:type="dxa"/>
            <w:tcBorders>
              <w:top w:val="single" w:sz="4" w:space="0" w:color="auto"/>
              <w:left w:val="single" w:sz="4" w:space="0" w:color="auto"/>
            </w:tcBorders>
            <w:shd w:val="clear" w:color="auto" w:fill="auto"/>
          </w:tcPr>
          <w:p w14:paraId="3F84C6AA" w14:textId="77777777" w:rsidR="003C58B5" w:rsidRPr="0009042C" w:rsidRDefault="003C58B5" w:rsidP="0009042C">
            <w:pPr>
              <w:pStyle w:val="a9"/>
            </w:pPr>
            <w:r w:rsidRPr="0009042C">
              <w:t>МР 04</w:t>
            </w:r>
          </w:p>
        </w:tc>
        <w:tc>
          <w:tcPr>
            <w:tcW w:w="7714" w:type="dxa"/>
            <w:tcBorders>
              <w:top w:val="single" w:sz="4" w:space="0" w:color="auto"/>
              <w:left w:val="single" w:sz="4" w:space="0" w:color="auto"/>
              <w:right w:val="single" w:sz="4" w:space="0" w:color="auto"/>
            </w:tcBorders>
            <w:shd w:val="clear" w:color="auto" w:fill="auto"/>
            <w:vAlign w:val="bottom"/>
          </w:tcPr>
          <w:p w14:paraId="63C64065" w14:textId="77777777" w:rsidR="003C58B5" w:rsidRPr="0009042C" w:rsidRDefault="003C58B5" w:rsidP="0009042C">
            <w:pPr>
              <w:pStyle w:val="a9"/>
              <w:tabs>
                <w:tab w:val="left" w:pos="1963"/>
                <w:tab w:val="left" w:pos="3749"/>
                <w:tab w:val="left" w:pos="5035"/>
                <w:tab w:val="left" w:pos="6398"/>
              </w:tabs>
              <w:jc w:val="both"/>
            </w:pPr>
            <w:r w:rsidRPr="0009042C">
              <w:t>готовность и способность к самостоятельной информационно</w:t>
            </w:r>
            <w:r w:rsidRPr="0009042C">
              <w:softHyphen/>
              <w:t>познавательной</w:t>
            </w:r>
            <w:r w:rsidRPr="0009042C">
              <w:tab/>
              <w:t>деятельности,</w:t>
            </w:r>
            <w:r w:rsidRPr="0009042C">
              <w:tab/>
              <w:t>владение</w:t>
            </w:r>
            <w:r w:rsidRPr="0009042C">
              <w:tab/>
              <w:t>навыками</w:t>
            </w:r>
            <w:r w:rsidRPr="0009042C">
              <w:tab/>
              <w:t>получения</w:t>
            </w:r>
          </w:p>
          <w:p w14:paraId="47A15E53" w14:textId="77777777" w:rsidR="003C58B5" w:rsidRPr="0009042C" w:rsidRDefault="003C58B5" w:rsidP="0009042C">
            <w:pPr>
              <w:pStyle w:val="a9"/>
              <w:jc w:val="both"/>
            </w:pPr>
            <w:r w:rsidRPr="0009042C">
              <w:t>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3C58B5" w:rsidRPr="0009042C" w14:paraId="3CACDD26" w14:textId="77777777" w:rsidTr="0009042C">
        <w:trPr>
          <w:trHeight w:hRule="exact" w:val="840"/>
          <w:jc w:val="center"/>
        </w:trPr>
        <w:tc>
          <w:tcPr>
            <w:tcW w:w="1546" w:type="dxa"/>
            <w:tcBorders>
              <w:top w:val="single" w:sz="4" w:space="0" w:color="auto"/>
              <w:left w:val="single" w:sz="4" w:space="0" w:color="auto"/>
            </w:tcBorders>
            <w:shd w:val="clear" w:color="auto" w:fill="auto"/>
          </w:tcPr>
          <w:p w14:paraId="34A20858" w14:textId="77777777" w:rsidR="003C58B5" w:rsidRPr="0009042C" w:rsidRDefault="003C58B5" w:rsidP="0009042C">
            <w:pPr>
              <w:pStyle w:val="a9"/>
            </w:pPr>
            <w:r w:rsidRPr="0009042C">
              <w:t>МР 08</w:t>
            </w:r>
          </w:p>
        </w:tc>
        <w:tc>
          <w:tcPr>
            <w:tcW w:w="7714" w:type="dxa"/>
            <w:tcBorders>
              <w:top w:val="single" w:sz="4" w:space="0" w:color="auto"/>
              <w:left w:val="single" w:sz="4" w:space="0" w:color="auto"/>
              <w:right w:val="single" w:sz="4" w:space="0" w:color="auto"/>
            </w:tcBorders>
            <w:shd w:val="clear" w:color="auto" w:fill="auto"/>
            <w:vAlign w:val="bottom"/>
          </w:tcPr>
          <w:p w14:paraId="4726F5B4" w14:textId="77777777" w:rsidR="003C58B5" w:rsidRPr="0009042C" w:rsidRDefault="003C58B5" w:rsidP="0009042C">
            <w:pPr>
              <w:pStyle w:val="a9"/>
              <w:jc w:val="both"/>
            </w:pPr>
            <w:r w:rsidRPr="0009042C">
              <w:t>владение языковыми средствами - умение ясно, логично и точно излагать свою точку зрения, использовать адекватные языковые средства</w:t>
            </w:r>
          </w:p>
        </w:tc>
      </w:tr>
      <w:tr w:rsidR="003C58B5" w:rsidRPr="0009042C" w14:paraId="74756CC6"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4EACBDB7" w14:textId="77777777" w:rsidR="003C58B5" w:rsidRPr="0009042C" w:rsidRDefault="003C58B5" w:rsidP="0009042C">
            <w:pPr>
              <w:pStyle w:val="a9"/>
            </w:pPr>
            <w:r w:rsidRPr="0009042C">
              <w:t>МР 09</w:t>
            </w:r>
          </w:p>
        </w:tc>
        <w:tc>
          <w:tcPr>
            <w:tcW w:w="7714" w:type="dxa"/>
            <w:tcBorders>
              <w:top w:val="single" w:sz="4" w:space="0" w:color="auto"/>
              <w:left w:val="single" w:sz="4" w:space="0" w:color="auto"/>
              <w:right w:val="single" w:sz="4" w:space="0" w:color="auto"/>
            </w:tcBorders>
            <w:shd w:val="clear" w:color="auto" w:fill="auto"/>
            <w:vAlign w:val="bottom"/>
          </w:tcPr>
          <w:p w14:paraId="53F6F730" w14:textId="77777777" w:rsidR="003C58B5" w:rsidRPr="0009042C" w:rsidRDefault="003C58B5" w:rsidP="0009042C">
            <w:pPr>
              <w:pStyle w:val="a9"/>
              <w:tabs>
                <w:tab w:val="left" w:pos="1219"/>
                <w:tab w:val="left" w:pos="2525"/>
                <w:tab w:val="left" w:pos="4430"/>
                <w:tab w:val="left" w:pos="5808"/>
                <w:tab w:val="left" w:pos="6442"/>
              </w:tabs>
              <w:jc w:val="both"/>
            </w:pPr>
            <w:r w:rsidRPr="0009042C">
              <w:t>владение</w:t>
            </w:r>
            <w:r w:rsidRPr="0009042C">
              <w:tab/>
              <w:t>навыками</w:t>
            </w:r>
            <w:r w:rsidRPr="0009042C">
              <w:tab/>
              <w:t>познавательной</w:t>
            </w:r>
            <w:r w:rsidRPr="0009042C">
              <w:tab/>
              <w:t>рефлексии</w:t>
            </w:r>
            <w:r w:rsidRPr="0009042C">
              <w:tab/>
              <w:t>как</w:t>
            </w:r>
            <w:r w:rsidRPr="0009042C">
              <w:tab/>
              <w:t>осознания</w:t>
            </w:r>
          </w:p>
          <w:p w14:paraId="4475C0E2" w14:textId="77777777" w:rsidR="003C58B5" w:rsidRPr="0009042C" w:rsidRDefault="003C58B5" w:rsidP="0009042C">
            <w:pPr>
              <w:pStyle w:val="a9"/>
              <w:jc w:val="both"/>
            </w:pPr>
            <w:r w:rsidRPr="0009042C">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3C58B5" w:rsidRPr="0009042C" w14:paraId="1E680CF8" w14:textId="77777777" w:rsidTr="0009042C">
        <w:trPr>
          <w:trHeight w:hRule="exact" w:val="562"/>
          <w:jc w:val="center"/>
        </w:trPr>
        <w:tc>
          <w:tcPr>
            <w:tcW w:w="1546" w:type="dxa"/>
            <w:tcBorders>
              <w:top w:val="single" w:sz="4" w:space="0" w:color="auto"/>
              <w:left w:val="single" w:sz="4" w:space="0" w:color="auto"/>
            </w:tcBorders>
            <w:shd w:val="clear" w:color="auto" w:fill="auto"/>
          </w:tcPr>
          <w:p w14:paraId="57DADD7E" w14:textId="77777777" w:rsidR="003C58B5" w:rsidRPr="0009042C" w:rsidRDefault="003C58B5" w:rsidP="0009042C">
            <w:pPr>
              <w:pStyle w:val="a9"/>
            </w:pPr>
            <w:r w:rsidRPr="0009042C">
              <w:t>ПРб 01</w:t>
            </w:r>
          </w:p>
        </w:tc>
        <w:tc>
          <w:tcPr>
            <w:tcW w:w="7714" w:type="dxa"/>
            <w:tcBorders>
              <w:top w:val="single" w:sz="4" w:space="0" w:color="auto"/>
              <w:left w:val="single" w:sz="4" w:space="0" w:color="auto"/>
              <w:right w:val="single" w:sz="4" w:space="0" w:color="auto"/>
            </w:tcBorders>
            <w:shd w:val="clear" w:color="auto" w:fill="auto"/>
          </w:tcPr>
          <w:p w14:paraId="02700477" w14:textId="77777777" w:rsidR="003C58B5" w:rsidRPr="0009042C" w:rsidRDefault="003C58B5" w:rsidP="0009042C">
            <w:pPr>
              <w:pStyle w:val="a9"/>
              <w:jc w:val="both"/>
            </w:pPr>
            <w:r w:rsidRPr="0009042C">
              <w:t>выполнять расчетные задачи;</w:t>
            </w:r>
          </w:p>
        </w:tc>
      </w:tr>
      <w:tr w:rsidR="003C58B5" w:rsidRPr="0009042C" w14:paraId="3FF4076F" w14:textId="77777777" w:rsidTr="0009042C">
        <w:trPr>
          <w:trHeight w:hRule="exact" w:val="283"/>
          <w:jc w:val="center"/>
        </w:trPr>
        <w:tc>
          <w:tcPr>
            <w:tcW w:w="1546" w:type="dxa"/>
            <w:tcBorders>
              <w:top w:val="single" w:sz="4" w:space="0" w:color="auto"/>
              <w:left w:val="single" w:sz="4" w:space="0" w:color="auto"/>
            </w:tcBorders>
            <w:shd w:val="clear" w:color="auto" w:fill="auto"/>
            <w:vAlign w:val="bottom"/>
          </w:tcPr>
          <w:p w14:paraId="18C6415E" w14:textId="77777777" w:rsidR="003C58B5" w:rsidRPr="0009042C" w:rsidRDefault="003C58B5" w:rsidP="0009042C">
            <w:pPr>
              <w:pStyle w:val="a9"/>
            </w:pPr>
            <w:r w:rsidRPr="0009042C">
              <w:t>ПРб 02</w:t>
            </w:r>
          </w:p>
        </w:tc>
        <w:tc>
          <w:tcPr>
            <w:tcW w:w="7714" w:type="dxa"/>
            <w:tcBorders>
              <w:top w:val="single" w:sz="4" w:space="0" w:color="auto"/>
              <w:left w:val="single" w:sz="4" w:space="0" w:color="auto"/>
              <w:right w:val="single" w:sz="4" w:space="0" w:color="auto"/>
            </w:tcBorders>
            <w:shd w:val="clear" w:color="auto" w:fill="auto"/>
            <w:vAlign w:val="bottom"/>
          </w:tcPr>
          <w:p w14:paraId="08C67145" w14:textId="77777777" w:rsidR="003C58B5" w:rsidRPr="0009042C" w:rsidRDefault="003C58B5" w:rsidP="0009042C">
            <w:pPr>
              <w:pStyle w:val="a9"/>
              <w:jc w:val="both"/>
            </w:pPr>
            <w:r w:rsidRPr="0009042C">
              <w:t>пользоваться лабораторной посудой и оборудованием</w:t>
            </w:r>
          </w:p>
        </w:tc>
      </w:tr>
      <w:tr w:rsidR="003C58B5" w:rsidRPr="0009042C" w14:paraId="6ECFEDB8" w14:textId="77777777" w:rsidTr="0009042C">
        <w:trPr>
          <w:trHeight w:hRule="exact" w:val="288"/>
          <w:jc w:val="center"/>
        </w:trPr>
        <w:tc>
          <w:tcPr>
            <w:tcW w:w="1546" w:type="dxa"/>
            <w:tcBorders>
              <w:top w:val="single" w:sz="4" w:space="0" w:color="auto"/>
              <w:left w:val="single" w:sz="4" w:space="0" w:color="auto"/>
            </w:tcBorders>
            <w:shd w:val="clear" w:color="auto" w:fill="auto"/>
            <w:vAlign w:val="bottom"/>
          </w:tcPr>
          <w:p w14:paraId="0FCDFCFA" w14:textId="77777777" w:rsidR="003C58B5" w:rsidRPr="0009042C" w:rsidRDefault="003C58B5" w:rsidP="0009042C">
            <w:pPr>
              <w:pStyle w:val="a9"/>
            </w:pPr>
            <w:r w:rsidRPr="0009042C">
              <w:t>ПРб 03</w:t>
            </w:r>
          </w:p>
        </w:tc>
        <w:tc>
          <w:tcPr>
            <w:tcW w:w="7714" w:type="dxa"/>
            <w:tcBorders>
              <w:top w:val="single" w:sz="4" w:space="0" w:color="auto"/>
              <w:left w:val="single" w:sz="4" w:space="0" w:color="auto"/>
              <w:right w:val="single" w:sz="4" w:space="0" w:color="auto"/>
            </w:tcBorders>
            <w:shd w:val="clear" w:color="auto" w:fill="auto"/>
            <w:vAlign w:val="bottom"/>
          </w:tcPr>
          <w:p w14:paraId="6C6EB984" w14:textId="77777777" w:rsidR="003C58B5" w:rsidRPr="0009042C" w:rsidRDefault="003C58B5" w:rsidP="0009042C">
            <w:pPr>
              <w:pStyle w:val="a9"/>
              <w:jc w:val="both"/>
            </w:pPr>
            <w:r w:rsidRPr="0009042C">
              <w:t>определять характер химической связи; степень окисления;</w:t>
            </w:r>
          </w:p>
        </w:tc>
      </w:tr>
      <w:tr w:rsidR="003C58B5" w:rsidRPr="0009042C" w14:paraId="4CDD2D5F" w14:textId="77777777" w:rsidTr="0009042C">
        <w:trPr>
          <w:trHeight w:hRule="exact" w:val="283"/>
          <w:jc w:val="center"/>
        </w:trPr>
        <w:tc>
          <w:tcPr>
            <w:tcW w:w="1546" w:type="dxa"/>
            <w:tcBorders>
              <w:top w:val="single" w:sz="4" w:space="0" w:color="auto"/>
              <w:left w:val="single" w:sz="4" w:space="0" w:color="auto"/>
            </w:tcBorders>
            <w:shd w:val="clear" w:color="auto" w:fill="auto"/>
            <w:vAlign w:val="bottom"/>
          </w:tcPr>
          <w:p w14:paraId="39DF93EB" w14:textId="77777777" w:rsidR="003C58B5" w:rsidRPr="0009042C" w:rsidRDefault="003C58B5" w:rsidP="0009042C">
            <w:pPr>
              <w:pStyle w:val="a9"/>
            </w:pPr>
            <w:r w:rsidRPr="0009042C">
              <w:t>ПРб 04.</w:t>
            </w:r>
          </w:p>
        </w:tc>
        <w:tc>
          <w:tcPr>
            <w:tcW w:w="7714" w:type="dxa"/>
            <w:tcBorders>
              <w:top w:val="single" w:sz="4" w:space="0" w:color="auto"/>
              <w:left w:val="single" w:sz="4" w:space="0" w:color="auto"/>
              <w:right w:val="single" w:sz="4" w:space="0" w:color="auto"/>
            </w:tcBorders>
            <w:shd w:val="clear" w:color="auto" w:fill="auto"/>
            <w:vAlign w:val="bottom"/>
          </w:tcPr>
          <w:p w14:paraId="513A83C0" w14:textId="77777777" w:rsidR="003C58B5" w:rsidRPr="0009042C" w:rsidRDefault="003C58B5" w:rsidP="0009042C">
            <w:pPr>
              <w:pStyle w:val="a9"/>
              <w:jc w:val="both"/>
            </w:pPr>
            <w:r w:rsidRPr="0009042C">
              <w:t>составить уравнения химической реакции.</w:t>
            </w:r>
          </w:p>
        </w:tc>
      </w:tr>
      <w:tr w:rsidR="003C58B5" w:rsidRPr="0009042C" w14:paraId="25EFBB9C" w14:textId="77777777" w:rsidTr="0009042C">
        <w:trPr>
          <w:trHeight w:hRule="exact" w:val="288"/>
          <w:jc w:val="center"/>
        </w:trPr>
        <w:tc>
          <w:tcPr>
            <w:tcW w:w="1546" w:type="dxa"/>
            <w:tcBorders>
              <w:top w:val="single" w:sz="4" w:space="0" w:color="auto"/>
              <w:left w:val="single" w:sz="4" w:space="0" w:color="auto"/>
            </w:tcBorders>
            <w:shd w:val="clear" w:color="auto" w:fill="auto"/>
            <w:vAlign w:val="bottom"/>
          </w:tcPr>
          <w:p w14:paraId="5C22806F" w14:textId="77777777" w:rsidR="003C58B5" w:rsidRPr="0009042C" w:rsidRDefault="003C58B5" w:rsidP="0009042C">
            <w:pPr>
              <w:pStyle w:val="a9"/>
            </w:pPr>
            <w:r w:rsidRPr="0009042C">
              <w:t>ПРб 05.</w:t>
            </w:r>
          </w:p>
        </w:tc>
        <w:tc>
          <w:tcPr>
            <w:tcW w:w="7714" w:type="dxa"/>
            <w:tcBorders>
              <w:top w:val="single" w:sz="4" w:space="0" w:color="auto"/>
              <w:left w:val="single" w:sz="4" w:space="0" w:color="auto"/>
              <w:right w:val="single" w:sz="4" w:space="0" w:color="auto"/>
            </w:tcBorders>
            <w:shd w:val="clear" w:color="auto" w:fill="auto"/>
            <w:vAlign w:val="bottom"/>
          </w:tcPr>
          <w:p w14:paraId="32A603E2" w14:textId="77777777" w:rsidR="003C58B5" w:rsidRPr="0009042C" w:rsidRDefault="003C58B5" w:rsidP="0009042C">
            <w:pPr>
              <w:pStyle w:val="a9"/>
              <w:jc w:val="both"/>
            </w:pPr>
            <w:r w:rsidRPr="0009042C">
              <w:t>Формулировки основных законов химии</w:t>
            </w:r>
          </w:p>
        </w:tc>
      </w:tr>
      <w:tr w:rsidR="003C58B5" w:rsidRPr="0009042C" w14:paraId="7742BA11" w14:textId="77777777" w:rsidTr="0009042C">
        <w:trPr>
          <w:trHeight w:hRule="exact" w:val="288"/>
          <w:jc w:val="center"/>
        </w:trPr>
        <w:tc>
          <w:tcPr>
            <w:tcW w:w="1546" w:type="dxa"/>
            <w:tcBorders>
              <w:top w:val="single" w:sz="4" w:space="0" w:color="auto"/>
              <w:left w:val="single" w:sz="4" w:space="0" w:color="auto"/>
            </w:tcBorders>
            <w:shd w:val="clear" w:color="auto" w:fill="auto"/>
            <w:vAlign w:val="bottom"/>
          </w:tcPr>
          <w:p w14:paraId="78FD2696" w14:textId="77777777" w:rsidR="003C58B5" w:rsidRPr="0009042C" w:rsidRDefault="003C58B5" w:rsidP="0009042C">
            <w:pPr>
              <w:pStyle w:val="a9"/>
            </w:pPr>
            <w:r w:rsidRPr="0009042C">
              <w:t>ПРб 06.</w:t>
            </w:r>
          </w:p>
        </w:tc>
        <w:tc>
          <w:tcPr>
            <w:tcW w:w="7714" w:type="dxa"/>
            <w:tcBorders>
              <w:top w:val="single" w:sz="4" w:space="0" w:color="auto"/>
              <w:left w:val="single" w:sz="4" w:space="0" w:color="auto"/>
              <w:right w:val="single" w:sz="4" w:space="0" w:color="auto"/>
            </w:tcBorders>
            <w:shd w:val="clear" w:color="auto" w:fill="auto"/>
            <w:vAlign w:val="bottom"/>
          </w:tcPr>
          <w:p w14:paraId="22BE3D4F" w14:textId="77777777" w:rsidR="003C58B5" w:rsidRPr="0009042C" w:rsidRDefault="003C58B5" w:rsidP="0009042C">
            <w:pPr>
              <w:pStyle w:val="a9"/>
              <w:jc w:val="both"/>
            </w:pPr>
            <w:r w:rsidRPr="0009042C">
              <w:t>Формулировку периодического закона;</w:t>
            </w:r>
          </w:p>
        </w:tc>
      </w:tr>
      <w:tr w:rsidR="003C58B5" w:rsidRPr="0009042C" w14:paraId="3FFF75E0" w14:textId="77777777" w:rsidTr="0009042C">
        <w:trPr>
          <w:trHeight w:hRule="exact" w:val="293"/>
          <w:jc w:val="center"/>
        </w:trPr>
        <w:tc>
          <w:tcPr>
            <w:tcW w:w="1546" w:type="dxa"/>
            <w:tcBorders>
              <w:top w:val="single" w:sz="4" w:space="0" w:color="auto"/>
              <w:left w:val="single" w:sz="4" w:space="0" w:color="auto"/>
              <w:bottom w:val="single" w:sz="4" w:space="0" w:color="auto"/>
            </w:tcBorders>
            <w:shd w:val="clear" w:color="auto" w:fill="auto"/>
            <w:vAlign w:val="bottom"/>
          </w:tcPr>
          <w:p w14:paraId="55E90B1F" w14:textId="77777777" w:rsidR="003C58B5" w:rsidRPr="0009042C" w:rsidRDefault="003C58B5" w:rsidP="0009042C">
            <w:pPr>
              <w:pStyle w:val="a9"/>
            </w:pPr>
            <w:r w:rsidRPr="0009042C">
              <w:t>ПРб 07</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14:paraId="685C824B" w14:textId="77777777" w:rsidR="003C58B5" w:rsidRPr="0009042C" w:rsidRDefault="003C58B5" w:rsidP="0009042C">
            <w:pPr>
              <w:pStyle w:val="a9"/>
              <w:jc w:val="both"/>
            </w:pPr>
            <w:r w:rsidRPr="0009042C">
              <w:t>Виды химической связи;</w:t>
            </w:r>
          </w:p>
        </w:tc>
      </w:tr>
    </w:tbl>
    <w:p w14:paraId="4659EB2A"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7714"/>
      </w:tblGrid>
      <w:tr w:rsidR="003C58B5" w:rsidRPr="0009042C" w14:paraId="0DA26DD7" w14:textId="77777777" w:rsidTr="0009042C">
        <w:trPr>
          <w:trHeight w:hRule="exact" w:val="854"/>
          <w:jc w:val="center"/>
        </w:trPr>
        <w:tc>
          <w:tcPr>
            <w:tcW w:w="1546" w:type="dxa"/>
            <w:tcBorders>
              <w:top w:val="single" w:sz="4" w:space="0" w:color="auto"/>
              <w:left w:val="single" w:sz="4" w:space="0" w:color="auto"/>
            </w:tcBorders>
            <w:shd w:val="clear" w:color="auto" w:fill="auto"/>
          </w:tcPr>
          <w:p w14:paraId="029F8D78" w14:textId="77777777" w:rsidR="003C58B5" w:rsidRPr="0009042C" w:rsidRDefault="003C58B5" w:rsidP="0009042C">
            <w:pPr>
              <w:pStyle w:val="a9"/>
            </w:pPr>
            <w:r w:rsidRPr="0009042C">
              <w:t>ПРб 08</w:t>
            </w:r>
          </w:p>
        </w:tc>
        <w:tc>
          <w:tcPr>
            <w:tcW w:w="7714" w:type="dxa"/>
            <w:tcBorders>
              <w:top w:val="single" w:sz="4" w:space="0" w:color="auto"/>
              <w:left w:val="single" w:sz="4" w:space="0" w:color="auto"/>
              <w:right w:val="single" w:sz="4" w:space="0" w:color="auto"/>
            </w:tcBorders>
            <w:shd w:val="clear" w:color="auto" w:fill="auto"/>
          </w:tcPr>
          <w:p w14:paraId="3E02D497" w14:textId="77777777" w:rsidR="003C58B5" w:rsidRPr="0009042C" w:rsidRDefault="003C58B5" w:rsidP="0009042C">
            <w:pPr>
              <w:pStyle w:val="a9"/>
              <w:jc w:val="both"/>
            </w:pPr>
            <w:r w:rsidRPr="0009042C">
              <w:t>Теорию электролитической диссоциации; Положение металлов и неметаллов в периодической системе</w:t>
            </w:r>
          </w:p>
        </w:tc>
      </w:tr>
      <w:tr w:rsidR="003C58B5" w:rsidRPr="0009042C" w14:paraId="2A6943E4" w14:textId="77777777" w:rsidTr="0009042C">
        <w:trPr>
          <w:trHeight w:hRule="exact" w:val="562"/>
          <w:jc w:val="center"/>
        </w:trPr>
        <w:tc>
          <w:tcPr>
            <w:tcW w:w="1546" w:type="dxa"/>
            <w:tcBorders>
              <w:top w:val="single" w:sz="4" w:space="0" w:color="auto"/>
              <w:left w:val="single" w:sz="4" w:space="0" w:color="auto"/>
            </w:tcBorders>
            <w:shd w:val="clear" w:color="auto" w:fill="auto"/>
          </w:tcPr>
          <w:p w14:paraId="2B5C9870" w14:textId="77777777" w:rsidR="003C58B5" w:rsidRPr="0009042C" w:rsidRDefault="003C58B5" w:rsidP="0009042C">
            <w:pPr>
              <w:pStyle w:val="a9"/>
            </w:pPr>
            <w:r w:rsidRPr="0009042C">
              <w:t>ПРб 09</w:t>
            </w:r>
          </w:p>
        </w:tc>
        <w:tc>
          <w:tcPr>
            <w:tcW w:w="7714" w:type="dxa"/>
            <w:tcBorders>
              <w:top w:val="single" w:sz="4" w:space="0" w:color="auto"/>
              <w:left w:val="single" w:sz="4" w:space="0" w:color="auto"/>
              <w:right w:val="single" w:sz="4" w:space="0" w:color="auto"/>
            </w:tcBorders>
            <w:shd w:val="clear" w:color="auto" w:fill="auto"/>
            <w:vAlign w:val="bottom"/>
          </w:tcPr>
          <w:p w14:paraId="1A50D788" w14:textId="77777777" w:rsidR="003C58B5" w:rsidRPr="0009042C" w:rsidRDefault="003C58B5" w:rsidP="0009042C">
            <w:pPr>
              <w:pStyle w:val="a9"/>
              <w:jc w:val="both"/>
            </w:pPr>
            <w:r w:rsidRPr="0009042C">
              <w:t>Основные положения теории химического строения органических веществ;</w:t>
            </w:r>
          </w:p>
        </w:tc>
      </w:tr>
      <w:tr w:rsidR="003C58B5" w:rsidRPr="0009042C" w14:paraId="57816127" w14:textId="77777777" w:rsidTr="0009042C">
        <w:trPr>
          <w:trHeight w:hRule="exact" w:val="283"/>
          <w:jc w:val="center"/>
        </w:trPr>
        <w:tc>
          <w:tcPr>
            <w:tcW w:w="1546" w:type="dxa"/>
            <w:tcBorders>
              <w:top w:val="single" w:sz="4" w:space="0" w:color="auto"/>
              <w:left w:val="single" w:sz="4" w:space="0" w:color="auto"/>
            </w:tcBorders>
            <w:shd w:val="clear" w:color="auto" w:fill="auto"/>
            <w:vAlign w:val="bottom"/>
          </w:tcPr>
          <w:p w14:paraId="235E403F" w14:textId="77777777" w:rsidR="003C58B5" w:rsidRPr="0009042C" w:rsidRDefault="003C58B5" w:rsidP="0009042C">
            <w:pPr>
              <w:pStyle w:val="a9"/>
            </w:pPr>
            <w:r w:rsidRPr="0009042C">
              <w:t>ПРб 10</w:t>
            </w:r>
          </w:p>
        </w:tc>
        <w:tc>
          <w:tcPr>
            <w:tcW w:w="7714" w:type="dxa"/>
            <w:tcBorders>
              <w:top w:val="single" w:sz="4" w:space="0" w:color="auto"/>
              <w:left w:val="single" w:sz="4" w:space="0" w:color="auto"/>
              <w:right w:val="single" w:sz="4" w:space="0" w:color="auto"/>
            </w:tcBorders>
            <w:shd w:val="clear" w:color="auto" w:fill="auto"/>
            <w:vAlign w:val="bottom"/>
          </w:tcPr>
          <w:p w14:paraId="71D37020" w14:textId="77777777" w:rsidR="003C58B5" w:rsidRPr="0009042C" w:rsidRDefault="003C58B5" w:rsidP="0009042C">
            <w:pPr>
              <w:pStyle w:val="a9"/>
              <w:jc w:val="both"/>
            </w:pPr>
            <w:r w:rsidRPr="0009042C">
              <w:t>Положение металлов и неметаллов в периодической системе</w:t>
            </w:r>
          </w:p>
        </w:tc>
      </w:tr>
      <w:tr w:rsidR="003C58B5" w:rsidRPr="0009042C" w14:paraId="0C552873" w14:textId="77777777" w:rsidTr="0009042C">
        <w:trPr>
          <w:trHeight w:hRule="exact" w:val="850"/>
          <w:jc w:val="center"/>
        </w:trPr>
        <w:tc>
          <w:tcPr>
            <w:tcW w:w="1546" w:type="dxa"/>
            <w:tcBorders>
              <w:top w:val="single" w:sz="4" w:space="0" w:color="auto"/>
              <w:left w:val="single" w:sz="4" w:space="0" w:color="auto"/>
              <w:bottom w:val="single" w:sz="4" w:space="0" w:color="auto"/>
            </w:tcBorders>
            <w:shd w:val="clear" w:color="auto" w:fill="auto"/>
          </w:tcPr>
          <w:p w14:paraId="1978F3CE" w14:textId="77777777" w:rsidR="003C58B5" w:rsidRPr="0009042C" w:rsidRDefault="003C58B5" w:rsidP="0009042C">
            <w:pPr>
              <w:pStyle w:val="a9"/>
            </w:pPr>
            <w:r w:rsidRPr="0009042C">
              <w:t>ПРб 11</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14:paraId="502DE91F" w14:textId="77777777" w:rsidR="003C58B5" w:rsidRPr="0009042C" w:rsidRDefault="003C58B5" w:rsidP="0009042C">
            <w:pPr>
              <w:pStyle w:val="a9"/>
              <w:jc w:val="both"/>
            </w:pPr>
            <w:r w:rsidRPr="0009042C">
              <w:t>Общую формулу алканов, алкенов, алкинов, алкадиенов, аренов и других органических кислот и соединений; Гомологический ряд и виды изомерии.</w:t>
            </w:r>
          </w:p>
        </w:tc>
      </w:tr>
    </w:tbl>
    <w:p w14:paraId="39FD839E" w14:textId="77777777" w:rsidR="003C58B5" w:rsidRPr="0009042C" w:rsidRDefault="003C58B5" w:rsidP="003C58B5">
      <w:pPr>
        <w:spacing w:after="5459" w:line="1" w:lineRule="exact"/>
        <w:rPr>
          <w:rFonts w:ascii="Times New Roman" w:hAnsi="Times New Roman" w:cs="Times New Roman"/>
        </w:rPr>
      </w:pPr>
    </w:p>
    <w:p w14:paraId="4DAF14F2" w14:textId="77777777" w:rsidR="003C58B5" w:rsidRPr="0009042C" w:rsidRDefault="003C58B5" w:rsidP="003C58B5">
      <w:pPr>
        <w:pStyle w:val="1"/>
        <w:numPr>
          <w:ilvl w:val="0"/>
          <w:numId w:val="4"/>
        </w:numPr>
        <w:tabs>
          <w:tab w:val="left" w:pos="923"/>
        </w:tabs>
        <w:spacing w:after="180"/>
        <w:ind w:firstLine="560"/>
      </w:pPr>
      <w:r w:rsidRPr="0009042C">
        <w:rPr>
          <w:b/>
          <w:bCs/>
        </w:rPr>
        <w:t>СТРУКТУРА И СОДЕРЖАНИЕ УЧЕБНОЙ ДИСЦИПЛИНЫ</w:t>
      </w:r>
    </w:p>
    <w:p w14:paraId="50C36BDE" w14:textId="77777777" w:rsidR="003C58B5" w:rsidRPr="0009042C" w:rsidRDefault="003C58B5" w:rsidP="003C58B5">
      <w:pPr>
        <w:pStyle w:val="1"/>
        <w:numPr>
          <w:ilvl w:val="1"/>
          <w:numId w:val="4"/>
        </w:numPr>
        <w:tabs>
          <w:tab w:val="left" w:pos="1101"/>
        </w:tabs>
        <w:spacing w:after="180"/>
        <w:ind w:firstLine="560"/>
      </w:pPr>
      <w:r w:rsidRPr="0009042C">
        <w:rPr>
          <w:b/>
          <w:bCs/>
        </w:rPr>
        <w:t>Объем учебной дисциплины и виды учебной работы</w:t>
      </w:r>
    </w:p>
    <w:tbl>
      <w:tblPr>
        <w:tblOverlap w:val="never"/>
        <w:tblW w:w="0" w:type="auto"/>
        <w:tblLayout w:type="fixed"/>
        <w:tblCellMar>
          <w:left w:w="10" w:type="dxa"/>
          <w:right w:w="10" w:type="dxa"/>
        </w:tblCellMar>
        <w:tblLook w:val="04A0" w:firstRow="1" w:lastRow="0" w:firstColumn="1" w:lastColumn="0" w:noHBand="0" w:noVBand="1"/>
      </w:tblPr>
      <w:tblGrid>
        <w:gridCol w:w="7094"/>
        <w:gridCol w:w="1853"/>
      </w:tblGrid>
      <w:tr w:rsidR="003C58B5" w:rsidRPr="0009042C" w14:paraId="69AE37BE" w14:textId="77777777" w:rsidTr="0009042C">
        <w:trPr>
          <w:trHeight w:hRule="exact" w:val="528"/>
        </w:trPr>
        <w:tc>
          <w:tcPr>
            <w:tcW w:w="7094" w:type="dxa"/>
            <w:tcBorders>
              <w:top w:val="single" w:sz="4" w:space="0" w:color="auto"/>
              <w:left w:val="single" w:sz="4" w:space="0" w:color="auto"/>
            </w:tcBorders>
            <w:shd w:val="clear" w:color="auto" w:fill="auto"/>
          </w:tcPr>
          <w:p w14:paraId="740E0953" w14:textId="77777777" w:rsidR="003C58B5" w:rsidRPr="0009042C" w:rsidRDefault="003C58B5" w:rsidP="0009042C">
            <w:pPr>
              <w:pStyle w:val="a9"/>
            </w:pPr>
            <w:r w:rsidRPr="0009042C">
              <w:rPr>
                <w:b/>
                <w:bCs/>
              </w:rPr>
              <w:t>Вид учебной работы</w:t>
            </w:r>
          </w:p>
        </w:tc>
        <w:tc>
          <w:tcPr>
            <w:tcW w:w="1853" w:type="dxa"/>
            <w:tcBorders>
              <w:top w:val="single" w:sz="4" w:space="0" w:color="auto"/>
              <w:left w:val="single" w:sz="4" w:space="0" w:color="auto"/>
              <w:right w:val="single" w:sz="4" w:space="0" w:color="auto"/>
            </w:tcBorders>
            <w:shd w:val="clear" w:color="auto" w:fill="auto"/>
          </w:tcPr>
          <w:p w14:paraId="5988A1A6" w14:textId="77777777" w:rsidR="003C58B5" w:rsidRPr="0009042C" w:rsidRDefault="003C58B5" w:rsidP="0009042C">
            <w:pPr>
              <w:pStyle w:val="a9"/>
            </w:pPr>
            <w:r w:rsidRPr="0009042C">
              <w:rPr>
                <w:b/>
                <w:bCs/>
                <w:iCs/>
              </w:rPr>
              <w:t>Объем часов</w:t>
            </w:r>
          </w:p>
        </w:tc>
      </w:tr>
      <w:tr w:rsidR="003C58B5" w:rsidRPr="0009042C" w14:paraId="4B8AB8F2" w14:textId="77777777" w:rsidTr="0009042C">
        <w:trPr>
          <w:trHeight w:hRule="exact" w:val="528"/>
        </w:trPr>
        <w:tc>
          <w:tcPr>
            <w:tcW w:w="7094" w:type="dxa"/>
            <w:tcBorders>
              <w:top w:val="single" w:sz="4" w:space="0" w:color="auto"/>
              <w:left w:val="single" w:sz="4" w:space="0" w:color="auto"/>
            </w:tcBorders>
            <w:shd w:val="clear" w:color="auto" w:fill="auto"/>
          </w:tcPr>
          <w:p w14:paraId="5B9D5714" w14:textId="77777777" w:rsidR="003C58B5" w:rsidRPr="0009042C" w:rsidRDefault="003C58B5" w:rsidP="0009042C">
            <w:pPr>
              <w:pStyle w:val="a9"/>
            </w:pPr>
            <w:r w:rsidRPr="0009042C">
              <w:rPr>
                <w:b/>
                <w:bCs/>
              </w:rPr>
              <w:t>Максимальная учебная нагрузка (всего)</w:t>
            </w:r>
          </w:p>
        </w:tc>
        <w:tc>
          <w:tcPr>
            <w:tcW w:w="1853" w:type="dxa"/>
            <w:tcBorders>
              <w:top w:val="single" w:sz="4" w:space="0" w:color="auto"/>
              <w:left w:val="single" w:sz="4" w:space="0" w:color="auto"/>
              <w:right w:val="single" w:sz="4" w:space="0" w:color="auto"/>
            </w:tcBorders>
            <w:shd w:val="clear" w:color="auto" w:fill="auto"/>
          </w:tcPr>
          <w:p w14:paraId="3E22790D" w14:textId="77777777" w:rsidR="003C58B5" w:rsidRPr="0009042C" w:rsidRDefault="003C58B5" w:rsidP="0009042C">
            <w:pPr>
              <w:pStyle w:val="a9"/>
            </w:pPr>
            <w:r w:rsidRPr="0009042C">
              <w:rPr>
                <w:b/>
                <w:bCs/>
                <w:iCs/>
              </w:rPr>
              <w:t>156</w:t>
            </w:r>
          </w:p>
        </w:tc>
      </w:tr>
      <w:tr w:rsidR="003C58B5" w:rsidRPr="0009042C" w14:paraId="05837C19" w14:textId="77777777" w:rsidTr="0009042C">
        <w:trPr>
          <w:trHeight w:hRule="exact" w:val="528"/>
        </w:trPr>
        <w:tc>
          <w:tcPr>
            <w:tcW w:w="7094" w:type="dxa"/>
            <w:tcBorders>
              <w:top w:val="single" w:sz="4" w:space="0" w:color="auto"/>
              <w:left w:val="single" w:sz="4" w:space="0" w:color="auto"/>
            </w:tcBorders>
            <w:shd w:val="clear" w:color="auto" w:fill="auto"/>
          </w:tcPr>
          <w:p w14:paraId="23E5F1DC" w14:textId="77777777" w:rsidR="003C58B5" w:rsidRPr="0009042C" w:rsidRDefault="003C58B5" w:rsidP="0009042C">
            <w:pPr>
              <w:pStyle w:val="a9"/>
            </w:pPr>
            <w:r w:rsidRPr="0009042C">
              <w:rPr>
                <w:b/>
                <w:bCs/>
              </w:rPr>
              <w:t>Обязательная аудиторная учебная нагрузка (всего)</w:t>
            </w:r>
          </w:p>
        </w:tc>
        <w:tc>
          <w:tcPr>
            <w:tcW w:w="1853" w:type="dxa"/>
            <w:tcBorders>
              <w:top w:val="single" w:sz="4" w:space="0" w:color="auto"/>
              <w:left w:val="single" w:sz="4" w:space="0" w:color="auto"/>
              <w:right w:val="single" w:sz="4" w:space="0" w:color="auto"/>
            </w:tcBorders>
            <w:shd w:val="clear" w:color="auto" w:fill="auto"/>
          </w:tcPr>
          <w:p w14:paraId="477C4583" w14:textId="77777777" w:rsidR="003C58B5" w:rsidRPr="0009042C" w:rsidRDefault="003C58B5" w:rsidP="0009042C">
            <w:pPr>
              <w:pStyle w:val="a9"/>
            </w:pPr>
            <w:r w:rsidRPr="0009042C">
              <w:rPr>
                <w:b/>
                <w:bCs/>
                <w:iCs/>
              </w:rPr>
              <w:t>156</w:t>
            </w:r>
          </w:p>
        </w:tc>
      </w:tr>
      <w:tr w:rsidR="003C58B5" w:rsidRPr="0009042C" w14:paraId="4F229D8B" w14:textId="77777777" w:rsidTr="0009042C">
        <w:trPr>
          <w:trHeight w:hRule="exact" w:val="528"/>
        </w:trPr>
        <w:tc>
          <w:tcPr>
            <w:tcW w:w="7094" w:type="dxa"/>
            <w:tcBorders>
              <w:top w:val="single" w:sz="4" w:space="0" w:color="auto"/>
              <w:left w:val="single" w:sz="4" w:space="0" w:color="auto"/>
            </w:tcBorders>
            <w:shd w:val="clear" w:color="auto" w:fill="auto"/>
          </w:tcPr>
          <w:p w14:paraId="203C85D4" w14:textId="77777777" w:rsidR="003C58B5" w:rsidRPr="0009042C" w:rsidRDefault="003C58B5" w:rsidP="0009042C">
            <w:pPr>
              <w:pStyle w:val="a9"/>
            </w:pPr>
            <w:r w:rsidRPr="0009042C">
              <w:rPr>
                <w:b/>
                <w:bCs/>
              </w:rPr>
              <w:t>Практическое занятие</w:t>
            </w:r>
          </w:p>
        </w:tc>
        <w:tc>
          <w:tcPr>
            <w:tcW w:w="1853" w:type="dxa"/>
            <w:tcBorders>
              <w:top w:val="single" w:sz="4" w:space="0" w:color="auto"/>
              <w:left w:val="single" w:sz="4" w:space="0" w:color="auto"/>
              <w:right w:val="single" w:sz="4" w:space="0" w:color="auto"/>
            </w:tcBorders>
            <w:shd w:val="clear" w:color="auto" w:fill="auto"/>
          </w:tcPr>
          <w:p w14:paraId="4CE6D913" w14:textId="77777777" w:rsidR="003C58B5" w:rsidRPr="0009042C" w:rsidRDefault="003C58B5" w:rsidP="0009042C">
            <w:pPr>
              <w:pStyle w:val="a9"/>
            </w:pPr>
            <w:r w:rsidRPr="0009042C">
              <w:rPr>
                <w:b/>
                <w:bCs/>
                <w:iCs/>
              </w:rPr>
              <w:t>156</w:t>
            </w:r>
          </w:p>
        </w:tc>
      </w:tr>
      <w:tr w:rsidR="003C58B5" w:rsidRPr="0009042C" w14:paraId="653F7D50" w14:textId="77777777" w:rsidTr="0009042C">
        <w:trPr>
          <w:trHeight w:hRule="exact" w:val="523"/>
        </w:trPr>
        <w:tc>
          <w:tcPr>
            <w:tcW w:w="7094" w:type="dxa"/>
            <w:tcBorders>
              <w:top w:val="single" w:sz="4" w:space="0" w:color="auto"/>
              <w:left w:val="single" w:sz="4" w:space="0" w:color="auto"/>
            </w:tcBorders>
            <w:shd w:val="clear" w:color="auto" w:fill="auto"/>
          </w:tcPr>
          <w:p w14:paraId="7E02D00F" w14:textId="77777777" w:rsidR="003C58B5" w:rsidRPr="0009042C" w:rsidRDefault="003C58B5" w:rsidP="0009042C">
            <w:pPr>
              <w:pStyle w:val="a9"/>
            </w:pPr>
            <w:r w:rsidRPr="0009042C">
              <w:rPr>
                <w:b/>
                <w:bCs/>
              </w:rPr>
              <w:t>Самостоятельная работа студента (всего)</w:t>
            </w:r>
          </w:p>
        </w:tc>
        <w:tc>
          <w:tcPr>
            <w:tcW w:w="1853" w:type="dxa"/>
            <w:tcBorders>
              <w:top w:val="single" w:sz="4" w:space="0" w:color="auto"/>
              <w:left w:val="single" w:sz="4" w:space="0" w:color="auto"/>
              <w:right w:val="single" w:sz="4" w:space="0" w:color="auto"/>
            </w:tcBorders>
            <w:shd w:val="clear" w:color="auto" w:fill="auto"/>
          </w:tcPr>
          <w:p w14:paraId="4CF4C53C" w14:textId="77777777" w:rsidR="003C58B5" w:rsidRPr="0009042C" w:rsidRDefault="003C58B5" w:rsidP="0009042C">
            <w:pPr>
              <w:pStyle w:val="a9"/>
            </w:pPr>
            <w:r w:rsidRPr="0009042C">
              <w:rPr>
                <w:iCs/>
              </w:rPr>
              <w:t>Не предусмотрена</w:t>
            </w:r>
          </w:p>
        </w:tc>
      </w:tr>
      <w:tr w:rsidR="003C58B5" w:rsidRPr="0009042C" w14:paraId="4AC916BF" w14:textId="77777777" w:rsidTr="0009042C">
        <w:trPr>
          <w:trHeight w:hRule="exact" w:val="538"/>
        </w:trPr>
        <w:tc>
          <w:tcPr>
            <w:tcW w:w="7094" w:type="dxa"/>
            <w:tcBorders>
              <w:top w:val="single" w:sz="4" w:space="0" w:color="auto"/>
              <w:left w:val="single" w:sz="4" w:space="0" w:color="auto"/>
              <w:bottom w:val="single" w:sz="4" w:space="0" w:color="auto"/>
            </w:tcBorders>
            <w:shd w:val="clear" w:color="auto" w:fill="auto"/>
          </w:tcPr>
          <w:p w14:paraId="4FB76331" w14:textId="77777777" w:rsidR="003C58B5" w:rsidRPr="0009042C" w:rsidRDefault="003C58B5" w:rsidP="0009042C">
            <w:pPr>
              <w:pStyle w:val="a9"/>
            </w:pPr>
            <w:r w:rsidRPr="0009042C">
              <w:rPr>
                <w:iCs/>
              </w:rPr>
              <w:t>Итоговая аттестация в форме диф.зачета</w:t>
            </w: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96535AD" w14:textId="77777777" w:rsidR="003C58B5" w:rsidRPr="0009042C" w:rsidRDefault="003C58B5" w:rsidP="0009042C">
            <w:pPr>
              <w:pStyle w:val="a9"/>
            </w:pPr>
            <w:r w:rsidRPr="0009042C">
              <w:rPr>
                <w:b/>
                <w:bCs/>
                <w:iCs/>
              </w:rPr>
              <w:t>2</w:t>
            </w:r>
          </w:p>
        </w:tc>
      </w:tr>
    </w:tbl>
    <w:p w14:paraId="1F7A829E" w14:textId="77777777" w:rsidR="003C58B5" w:rsidRPr="0009042C" w:rsidRDefault="003C58B5" w:rsidP="003C58B5">
      <w:pPr>
        <w:rPr>
          <w:rFonts w:ascii="Times New Roman" w:hAnsi="Times New Roman" w:cs="Times New Roman"/>
        </w:rPr>
        <w:sectPr w:rsidR="003C58B5" w:rsidRPr="0009042C">
          <w:pgSz w:w="11900" w:h="16840"/>
          <w:pgMar w:top="1122" w:right="924" w:bottom="1421" w:left="1256" w:header="694" w:footer="3" w:gutter="0"/>
          <w:cols w:space="720"/>
          <w:noEndnote/>
          <w:docGrid w:linePitch="360"/>
        </w:sectPr>
      </w:pPr>
    </w:p>
    <w:p w14:paraId="39F1AA16" w14:textId="77777777" w:rsidR="003C58B5" w:rsidRPr="0009042C" w:rsidRDefault="003C58B5" w:rsidP="003C58B5">
      <w:pPr>
        <w:pStyle w:val="40"/>
        <w:keepNext/>
        <w:keepLines/>
        <w:numPr>
          <w:ilvl w:val="1"/>
          <w:numId w:val="4"/>
        </w:numPr>
        <w:tabs>
          <w:tab w:val="left" w:pos="598"/>
        </w:tabs>
        <w:spacing w:before="220" w:after="540"/>
        <w:jc w:val="center"/>
        <w:rPr>
          <w:sz w:val="24"/>
          <w:szCs w:val="24"/>
        </w:rPr>
      </w:pPr>
      <w:bookmarkStart w:id="106" w:name="bookmark0"/>
      <w:r w:rsidRPr="0009042C">
        <w:rPr>
          <w:sz w:val="24"/>
          <w:szCs w:val="24"/>
        </w:rPr>
        <w:t>Тематический план и содержание учебной дисциплины «Химия»</w:t>
      </w:r>
      <w:bookmarkEnd w:id="106"/>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3"/>
      </w:tblGrid>
      <w:tr w:rsidR="003C58B5" w:rsidRPr="0009042C" w14:paraId="7D1BE489" w14:textId="77777777" w:rsidTr="0009042C">
        <w:trPr>
          <w:trHeight w:hRule="exact" w:val="3600"/>
          <w:jc w:val="center"/>
        </w:trPr>
        <w:tc>
          <w:tcPr>
            <w:tcW w:w="2472" w:type="dxa"/>
            <w:tcBorders>
              <w:top w:val="single" w:sz="4" w:space="0" w:color="auto"/>
              <w:left w:val="single" w:sz="4" w:space="0" w:color="auto"/>
            </w:tcBorders>
            <w:shd w:val="clear" w:color="auto" w:fill="auto"/>
          </w:tcPr>
          <w:p w14:paraId="0716DACC" w14:textId="77777777" w:rsidR="003C58B5" w:rsidRPr="0009042C" w:rsidRDefault="003C58B5" w:rsidP="0009042C">
            <w:pPr>
              <w:pStyle w:val="a9"/>
            </w:pPr>
            <w:r w:rsidRPr="0009042C">
              <w:rPr>
                <w:b/>
                <w:bCs/>
              </w:rPr>
              <w:t>Наименование разделов и тем</w:t>
            </w:r>
          </w:p>
        </w:tc>
        <w:tc>
          <w:tcPr>
            <w:tcW w:w="9638" w:type="dxa"/>
            <w:tcBorders>
              <w:top w:val="single" w:sz="4" w:space="0" w:color="auto"/>
              <w:left w:val="single" w:sz="4" w:space="0" w:color="auto"/>
            </w:tcBorders>
            <w:shd w:val="clear" w:color="auto" w:fill="auto"/>
          </w:tcPr>
          <w:p w14:paraId="12D47E8E" w14:textId="77777777" w:rsidR="003C58B5" w:rsidRPr="0009042C" w:rsidRDefault="003C58B5" w:rsidP="0009042C">
            <w:pPr>
              <w:pStyle w:val="a9"/>
            </w:pPr>
            <w:r w:rsidRPr="0009042C">
              <w:rPr>
                <w:b/>
                <w:bCs/>
              </w:rPr>
              <w:t>Содержание учебного материала, лабораторные и практические работы, самостоятельная работа студентов.</w:t>
            </w:r>
          </w:p>
        </w:tc>
        <w:tc>
          <w:tcPr>
            <w:tcW w:w="994" w:type="dxa"/>
            <w:tcBorders>
              <w:top w:val="single" w:sz="4" w:space="0" w:color="auto"/>
              <w:left w:val="single" w:sz="4" w:space="0" w:color="auto"/>
            </w:tcBorders>
            <w:shd w:val="clear" w:color="auto" w:fill="auto"/>
          </w:tcPr>
          <w:p w14:paraId="7D07DB22" w14:textId="77777777" w:rsidR="003C58B5" w:rsidRPr="0009042C" w:rsidRDefault="003C58B5" w:rsidP="0009042C">
            <w:pPr>
              <w:pStyle w:val="a9"/>
            </w:pPr>
            <w:r w:rsidRPr="0009042C">
              <w:rPr>
                <w:b/>
                <w:bCs/>
              </w:rPr>
              <w:t>Объем часов</w:t>
            </w:r>
          </w:p>
        </w:tc>
        <w:tc>
          <w:tcPr>
            <w:tcW w:w="2213" w:type="dxa"/>
            <w:tcBorders>
              <w:top w:val="single" w:sz="4" w:space="0" w:color="auto"/>
              <w:left w:val="single" w:sz="4" w:space="0" w:color="auto"/>
              <w:right w:val="single" w:sz="4" w:space="0" w:color="auto"/>
            </w:tcBorders>
            <w:shd w:val="clear" w:color="auto" w:fill="auto"/>
            <w:vAlign w:val="bottom"/>
          </w:tcPr>
          <w:p w14:paraId="316EA77B" w14:textId="77777777" w:rsidR="003C58B5" w:rsidRPr="0009042C" w:rsidRDefault="003C58B5" w:rsidP="0009042C">
            <w:pPr>
              <w:pStyle w:val="a9"/>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3C58B5" w:rsidRPr="0009042C" w14:paraId="75C59B13" w14:textId="77777777" w:rsidTr="0009042C">
        <w:trPr>
          <w:trHeight w:hRule="exact" w:val="336"/>
          <w:jc w:val="center"/>
        </w:trPr>
        <w:tc>
          <w:tcPr>
            <w:tcW w:w="12110" w:type="dxa"/>
            <w:gridSpan w:val="2"/>
            <w:tcBorders>
              <w:top w:val="single" w:sz="4" w:space="0" w:color="auto"/>
              <w:left w:val="single" w:sz="4" w:space="0" w:color="auto"/>
            </w:tcBorders>
            <w:shd w:val="clear" w:color="auto" w:fill="FFF2CD"/>
            <w:vAlign w:val="bottom"/>
          </w:tcPr>
          <w:p w14:paraId="321B4738" w14:textId="77777777" w:rsidR="003C58B5" w:rsidRPr="0009042C" w:rsidRDefault="003C58B5" w:rsidP="0009042C">
            <w:pPr>
              <w:pStyle w:val="a9"/>
              <w:jc w:val="center"/>
            </w:pPr>
            <w:r w:rsidRPr="0009042C">
              <w:rPr>
                <w:b/>
                <w:bCs/>
              </w:rPr>
              <w:t>Раздел 1.Общая и неорганическая химия.</w:t>
            </w:r>
          </w:p>
        </w:tc>
        <w:tc>
          <w:tcPr>
            <w:tcW w:w="994" w:type="dxa"/>
            <w:tcBorders>
              <w:top w:val="single" w:sz="4" w:space="0" w:color="auto"/>
              <w:left w:val="single" w:sz="4" w:space="0" w:color="auto"/>
            </w:tcBorders>
            <w:shd w:val="clear" w:color="auto" w:fill="FFF2CD"/>
            <w:vAlign w:val="bottom"/>
          </w:tcPr>
          <w:p w14:paraId="5B87F51A" w14:textId="77777777" w:rsidR="003C58B5" w:rsidRPr="0009042C" w:rsidRDefault="003C58B5" w:rsidP="0009042C">
            <w:pPr>
              <w:pStyle w:val="a9"/>
            </w:pPr>
            <w:r w:rsidRPr="0009042C">
              <w:rPr>
                <w:b/>
                <w:bCs/>
              </w:rPr>
              <w:t>56</w:t>
            </w:r>
          </w:p>
        </w:tc>
        <w:tc>
          <w:tcPr>
            <w:tcW w:w="2213" w:type="dxa"/>
            <w:tcBorders>
              <w:top w:val="single" w:sz="4" w:space="0" w:color="auto"/>
              <w:left w:val="single" w:sz="4" w:space="0" w:color="auto"/>
              <w:right w:val="single" w:sz="4" w:space="0" w:color="auto"/>
            </w:tcBorders>
            <w:shd w:val="clear" w:color="auto" w:fill="FFF2CD"/>
          </w:tcPr>
          <w:p w14:paraId="09D2C469" w14:textId="77777777" w:rsidR="003C58B5" w:rsidRPr="0009042C" w:rsidRDefault="003C58B5" w:rsidP="0009042C">
            <w:pPr>
              <w:rPr>
                <w:rFonts w:ascii="Times New Roman" w:hAnsi="Times New Roman" w:cs="Times New Roman"/>
              </w:rPr>
            </w:pPr>
          </w:p>
        </w:tc>
      </w:tr>
      <w:tr w:rsidR="003C58B5" w:rsidRPr="0009042C" w14:paraId="0CBBE699" w14:textId="77777777" w:rsidTr="0009042C">
        <w:trPr>
          <w:trHeight w:hRule="exact" w:val="283"/>
          <w:jc w:val="center"/>
        </w:trPr>
        <w:tc>
          <w:tcPr>
            <w:tcW w:w="2472" w:type="dxa"/>
            <w:vMerge w:val="restart"/>
            <w:tcBorders>
              <w:top w:val="single" w:sz="4" w:space="0" w:color="auto"/>
              <w:left w:val="single" w:sz="4" w:space="0" w:color="auto"/>
            </w:tcBorders>
            <w:shd w:val="clear" w:color="auto" w:fill="auto"/>
          </w:tcPr>
          <w:p w14:paraId="38DB2B2D" w14:textId="77777777" w:rsidR="003C58B5" w:rsidRPr="0009042C" w:rsidRDefault="003C58B5" w:rsidP="0009042C">
            <w:pPr>
              <w:pStyle w:val="a9"/>
              <w:spacing w:after="180"/>
            </w:pPr>
            <w:r w:rsidRPr="0009042C">
              <w:rPr>
                <w:b/>
                <w:bCs/>
              </w:rPr>
              <w:t>Тема 1.1.</w:t>
            </w:r>
          </w:p>
          <w:p w14:paraId="4B14402D" w14:textId="77777777" w:rsidR="003C58B5" w:rsidRPr="0009042C" w:rsidRDefault="003C58B5" w:rsidP="0009042C">
            <w:pPr>
              <w:pStyle w:val="a9"/>
              <w:ind w:firstLine="160"/>
            </w:pPr>
            <w:r w:rsidRPr="0009042C">
              <w:rPr>
                <w:b/>
                <w:bCs/>
              </w:rPr>
              <w:t>Основные химические понятия и законы химии</w:t>
            </w:r>
          </w:p>
        </w:tc>
        <w:tc>
          <w:tcPr>
            <w:tcW w:w="9638" w:type="dxa"/>
            <w:tcBorders>
              <w:top w:val="single" w:sz="4" w:space="0" w:color="auto"/>
              <w:left w:val="single" w:sz="4" w:space="0" w:color="auto"/>
            </w:tcBorders>
            <w:shd w:val="clear" w:color="auto" w:fill="auto"/>
            <w:vAlign w:val="bottom"/>
          </w:tcPr>
          <w:p w14:paraId="62EEEE97" w14:textId="77777777" w:rsidR="003C58B5" w:rsidRPr="0009042C" w:rsidRDefault="003C58B5" w:rsidP="0009042C">
            <w:pPr>
              <w:pStyle w:val="a9"/>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0343F472" w14:textId="77777777" w:rsidR="003C58B5" w:rsidRPr="0009042C" w:rsidRDefault="003C58B5" w:rsidP="0009042C">
            <w:pPr>
              <w:pStyle w:val="a9"/>
            </w:pPr>
            <w:r w:rsidRPr="0009042C">
              <w:t>8</w:t>
            </w:r>
          </w:p>
        </w:tc>
        <w:tc>
          <w:tcPr>
            <w:tcW w:w="2213" w:type="dxa"/>
            <w:vMerge w:val="restart"/>
            <w:tcBorders>
              <w:top w:val="single" w:sz="4" w:space="0" w:color="auto"/>
              <w:left w:val="single" w:sz="4" w:space="0" w:color="auto"/>
              <w:right w:val="single" w:sz="4" w:space="0" w:color="auto"/>
            </w:tcBorders>
            <w:shd w:val="clear" w:color="auto" w:fill="auto"/>
            <w:vAlign w:val="center"/>
          </w:tcPr>
          <w:p w14:paraId="610567DE" w14:textId="77777777" w:rsidR="003C58B5" w:rsidRPr="0009042C" w:rsidRDefault="003C58B5" w:rsidP="0009042C">
            <w:pPr>
              <w:pStyle w:val="a9"/>
            </w:pPr>
            <w:r w:rsidRPr="0009042C">
              <w:t>ЛР 04 ЛР 07 МТ 02 МТ 04 ПРб 01</w:t>
            </w:r>
          </w:p>
          <w:p w14:paraId="276EA12B" w14:textId="77777777" w:rsidR="003C58B5" w:rsidRPr="0009042C" w:rsidRDefault="003C58B5" w:rsidP="0009042C">
            <w:pPr>
              <w:pStyle w:val="a9"/>
            </w:pPr>
            <w:r w:rsidRPr="0009042C">
              <w:t>ПРб 02 ПРб 03</w:t>
            </w:r>
          </w:p>
          <w:p w14:paraId="5A29C037" w14:textId="77777777" w:rsidR="003C58B5" w:rsidRPr="0009042C" w:rsidRDefault="003C58B5" w:rsidP="0009042C">
            <w:pPr>
              <w:pStyle w:val="a9"/>
            </w:pPr>
            <w:r w:rsidRPr="0009042C">
              <w:t>ПРб 04. ПРб 05.</w:t>
            </w:r>
          </w:p>
          <w:p w14:paraId="0EBFF6C5" w14:textId="77777777" w:rsidR="003C58B5" w:rsidRPr="0009042C" w:rsidRDefault="003C58B5" w:rsidP="0009042C">
            <w:pPr>
              <w:pStyle w:val="a9"/>
            </w:pPr>
            <w:r w:rsidRPr="0009042C">
              <w:t>ПРб 06. ПРб 07</w:t>
            </w:r>
          </w:p>
          <w:p w14:paraId="756A8F8C" w14:textId="77777777" w:rsidR="003C58B5" w:rsidRPr="0009042C" w:rsidRDefault="003C58B5" w:rsidP="0009042C">
            <w:pPr>
              <w:pStyle w:val="a9"/>
            </w:pPr>
            <w:r w:rsidRPr="0009042C">
              <w:t>ПРб 08 ПРб 09</w:t>
            </w:r>
          </w:p>
          <w:p w14:paraId="1411DF9B" w14:textId="77777777" w:rsidR="003C58B5" w:rsidRPr="0009042C" w:rsidRDefault="003C58B5" w:rsidP="0009042C">
            <w:pPr>
              <w:pStyle w:val="a9"/>
            </w:pPr>
            <w:r w:rsidRPr="0009042C">
              <w:t>ПРб 10 ПРб 11</w:t>
            </w:r>
          </w:p>
        </w:tc>
      </w:tr>
      <w:tr w:rsidR="003C58B5" w:rsidRPr="0009042C" w14:paraId="6777EFCF" w14:textId="77777777" w:rsidTr="0009042C">
        <w:trPr>
          <w:trHeight w:hRule="exact" w:val="1666"/>
          <w:jc w:val="center"/>
        </w:trPr>
        <w:tc>
          <w:tcPr>
            <w:tcW w:w="2472" w:type="dxa"/>
            <w:vMerge/>
            <w:tcBorders>
              <w:left w:val="single" w:sz="4" w:space="0" w:color="auto"/>
            </w:tcBorders>
            <w:shd w:val="clear" w:color="auto" w:fill="auto"/>
          </w:tcPr>
          <w:p w14:paraId="1F8A3248"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13B7BE90" w14:textId="77777777" w:rsidR="003C58B5" w:rsidRPr="0009042C" w:rsidRDefault="003C58B5" w:rsidP="0009042C">
            <w:pPr>
              <w:pStyle w:val="a9"/>
            </w:pPr>
            <w:r w:rsidRPr="0009042C">
              <w:t>Представления о строении вещества. Валентность. Химические формулы. Закон постоянства состава. Относительная и молекулярная масса. Количество вещества. Моль. Молярная масса. Расчеты по химическим формулам. Закон сохранения массы вещества при химических реакциях. Расчеты по химическим формулам. Состав, названия и характерные свойства окисления, основных кислот и солей. Генетическая связь между классами неорганических соединений.</w:t>
            </w:r>
          </w:p>
        </w:tc>
        <w:tc>
          <w:tcPr>
            <w:tcW w:w="994" w:type="dxa"/>
            <w:vMerge/>
            <w:tcBorders>
              <w:left w:val="single" w:sz="4" w:space="0" w:color="auto"/>
            </w:tcBorders>
            <w:shd w:val="clear" w:color="auto" w:fill="auto"/>
          </w:tcPr>
          <w:p w14:paraId="0B165BF4"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vAlign w:val="center"/>
          </w:tcPr>
          <w:p w14:paraId="73D2579C" w14:textId="77777777" w:rsidR="003C58B5" w:rsidRPr="0009042C" w:rsidRDefault="003C58B5" w:rsidP="0009042C">
            <w:pPr>
              <w:rPr>
                <w:rFonts w:ascii="Times New Roman" w:hAnsi="Times New Roman" w:cs="Times New Roman"/>
              </w:rPr>
            </w:pPr>
          </w:p>
        </w:tc>
      </w:tr>
      <w:tr w:rsidR="003C58B5" w:rsidRPr="0009042C" w14:paraId="3827121D" w14:textId="77777777" w:rsidTr="0009042C">
        <w:trPr>
          <w:trHeight w:hRule="exact" w:val="326"/>
          <w:jc w:val="center"/>
        </w:trPr>
        <w:tc>
          <w:tcPr>
            <w:tcW w:w="2472" w:type="dxa"/>
            <w:vMerge/>
            <w:tcBorders>
              <w:left w:val="single" w:sz="4" w:space="0" w:color="auto"/>
            </w:tcBorders>
            <w:shd w:val="clear" w:color="auto" w:fill="auto"/>
          </w:tcPr>
          <w:p w14:paraId="7F37C704"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19DAD719" w14:textId="77777777" w:rsidR="003C58B5" w:rsidRPr="0009042C" w:rsidRDefault="003C58B5" w:rsidP="0009042C">
            <w:pPr>
              <w:pStyle w:val="a9"/>
            </w:pPr>
            <w:r w:rsidRPr="0009042C">
              <w:t>Расчеты по химическим уравнениям. Решение задач.</w:t>
            </w:r>
          </w:p>
        </w:tc>
        <w:tc>
          <w:tcPr>
            <w:tcW w:w="994" w:type="dxa"/>
            <w:tcBorders>
              <w:top w:val="single" w:sz="4" w:space="0" w:color="auto"/>
              <w:left w:val="single" w:sz="4" w:space="0" w:color="auto"/>
            </w:tcBorders>
            <w:shd w:val="clear" w:color="auto" w:fill="auto"/>
            <w:vAlign w:val="center"/>
          </w:tcPr>
          <w:p w14:paraId="7B7A8A42" w14:textId="77777777" w:rsidR="003C58B5" w:rsidRPr="0009042C" w:rsidRDefault="003C58B5" w:rsidP="0009042C">
            <w:pPr>
              <w:pStyle w:val="a9"/>
              <w:ind w:firstLine="420"/>
            </w:pPr>
            <w:r w:rsidRPr="0009042C">
              <w:t>2</w:t>
            </w:r>
          </w:p>
        </w:tc>
        <w:tc>
          <w:tcPr>
            <w:tcW w:w="2213" w:type="dxa"/>
            <w:tcBorders>
              <w:top w:val="single" w:sz="4" w:space="0" w:color="auto"/>
              <w:left w:val="single" w:sz="4" w:space="0" w:color="auto"/>
              <w:right w:val="single" w:sz="4" w:space="0" w:color="auto"/>
            </w:tcBorders>
            <w:shd w:val="clear" w:color="auto" w:fill="auto"/>
          </w:tcPr>
          <w:p w14:paraId="2716FE50" w14:textId="77777777" w:rsidR="003C58B5" w:rsidRPr="0009042C" w:rsidRDefault="003C58B5" w:rsidP="0009042C">
            <w:pPr>
              <w:rPr>
                <w:rFonts w:ascii="Times New Roman" w:hAnsi="Times New Roman" w:cs="Times New Roman"/>
              </w:rPr>
            </w:pPr>
          </w:p>
        </w:tc>
      </w:tr>
      <w:tr w:rsidR="003C58B5" w:rsidRPr="0009042C" w14:paraId="7874F80C" w14:textId="77777777" w:rsidTr="0009042C">
        <w:trPr>
          <w:trHeight w:hRule="exact" w:val="562"/>
          <w:jc w:val="center"/>
        </w:trPr>
        <w:tc>
          <w:tcPr>
            <w:tcW w:w="2472" w:type="dxa"/>
            <w:vMerge w:val="restart"/>
            <w:tcBorders>
              <w:top w:val="single" w:sz="4" w:space="0" w:color="auto"/>
              <w:left w:val="single" w:sz="4" w:space="0" w:color="auto"/>
            </w:tcBorders>
            <w:shd w:val="clear" w:color="auto" w:fill="auto"/>
            <w:vAlign w:val="bottom"/>
          </w:tcPr>
          <w:p w14:paraId="4DEEAE36" w14:textId="77777777" w:rsidR="003C58B5" w:rsidRPr="0009042C" w:rsidRDefault="003C58B5" w:rsidP="0009042C">
            <w:pPr>
              <w:pStyle w:val="a9"/>
              <w:spacing w:after="180"/>
            </w:pPr>
            <w:r w:rsidRPr="0009042C">
              <w:rPr>
                <w:b/>
                <w:bCs/>
              </w:rPr>
              <w:t>Тема 1.2.</w:t>
            </w:r>
          </w:p>
          <w:p w14:paraId="589E38FD" w14:textId="77777777" w:rsidR="003C58B5" w:rsidRPr="0009042C" w:rsidRDefault="003C58B5" w:rsidP="0009042C">
            <w:pPr>
              <w:pStyle w:val="a9"/>
              <w:ind w:firstLine="160"/>
            </w:pPr>
            <w:r w:rsidRPr="0009042C">
              <w:rPr>
                <w:b/>
                <w:bCs/>
              </w:rPr>
              <w:t>Периодический закон и периодическая</w:t>
            </w:r>
          </w:p>
        </w:tc>
        <w:tc>
          <w:tcPr>
            <w:tcW w:w="9638" w:type="dxa"/>
            <w:tcBorders>
              <w:top w:val="single" w:sz="4" w:space="0" w:color="auto"/>
              <w:left w:val="single" w:sz="4" w:space="0" w:color="auto"/>
            </w:tcBorders>
            <w:shd w:val="clear" w:color="auto" w:fill="auto"/>
            <w:vAlign w:val="bottom"/>
          </w:tcPr>
          <w:p w14:paraId="48FD26EA" w14:textId="77777777" w:rsidR="003C58B5" w:rsidRPr="0009042C" w:rsidRDefault="003C58B5" w:rsidP="0009042C">
            <w:pPr>
              <w:pStyle w:val="a9"/>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32CAB327" w14:textId="77777777" w:rsidR="003C58B5" w:rsidRPr="0009042C" w:rsidRDefault="003C58B5" w:rsidP="0009042C">
            <w:pPr>
              <w:pStyle w:val="a9"/>
              <w:ind w:firstLine="420"/>
            </w:pPr>
            <w:r w:rsidRPr="0009042C">
              <w:t>6</w:t>
            </w:r>
          </w:p>
        </w:tc>
        <w:tc>
          <w:tcPr>
            <w:tcW w:w="2213" w:type="dxa"/>
            <w:vMerge w:val="restart"/>
            <w:tcBorders>
              <w:top w:val="single" w:sz="4" w:space="0" w:color="auto"/>
              <w:left w:val="single" w:sz="4" w:space="0" w:color="auto"/>
              <w:right w:val="single" w:sz="4" w:space="0" w:color="auto"/>
            </w:tcBorders>
            <w:shd w:val="clear" w:color="auto" w:fill="auto"/>
          </w:tcPr>
          <w:p w14:paraId="2547B856" w14:textId="77777777" w:rsidR="003C58B5" w:rsidRPr="0009042C" w:rsidRDefault="003C58B5" w:rsidP="0009042C">
            <w:pPr>
              <w:pStyle w:val="a9"/>
            </w:pPr>
            <w:r w:rsidRPr="0009042C">
              <w:t>ЛР 04 ЛР 07 МТ 02 МТ 04 ПРб 01</w:t>
            </w:r>
          </w:p>
          <w:p w14:paraId="4B777490" w14:textId="77777777" w:rsidR="003C58B5" w:rsidRPr="0009042C" w:rsidRDefault="003C58B5" w:rsidP="0009042C">
            <w:pPr>
              <w:pStyle w:val="a9"/>
            </w:pPr>
            <w:r w:rsidRPr="0009042C">
              <w:t>ПРб 02 ПРб 03</w:t>
            </w:r>
          </w:p>
          <w:p w14:paraId="40BF906E" w14:textId="77777777" w:rsidR="003C58B5" w:rsidRPr="0009042C" w:rsidRDefault="003C58B5" w:rsidP="0009042C">
            <w:pPr>
              <w:pStyle w:val="a9"/>
            </w:pPr>
            <w:r w:rsidRPr="0009042C">
              <w:t>ПРб 04. ПРб 05.</w:t>
            </w:r>
          </w:p>
          <w:p w14:paraId="101496D1" w14:textId="77777777" w:rsidR="003C58B5" w:rsidRPr="0009042C" w:rsidRDefault="003C58B5" w:rsidP="0009042C">
            <w:pPr>
              <w:pStyle w:val="a9"/>
            </w:pPr>
            <w:r w:rsidRPr="0009042C">
              <w:t>ПРб 06. ПРб 07</w:t>
            </w:r>
          </w:p>
          <w:p w14:paraId="00EA9504" w14:textId="77777777" w:rsidR="003C58B5" w:rsidRPr="0009042C" w:rsidRDefault="003C58B5" w:rsidP="0009042C">
            <w:pPr>
              <w:pStyle w:val="a9"/>
            </w:pPr>
            <w:r w:rsidRPr="0009042C">
              <w:t>ПРб 08 ПРб 09</w:t>
            </w:r>
          </w:p>
          <w:p w14:paraId="426359B3" w14:textId="77777777" w:rsidR="003C58B5" w:rsidRPr="0009042C" w:rsidRDefault="003C58B5" w:rsidP="0009042C">
            <w:pPr>
              <w:pStyle w:val="a9"/>
            </w:pPr>
            <w:r w:rsidRPr="0009042C">
              <w:t>ПРб 10 ПРб 11</w:t>
            </w:r>
          </w:p>
        </w:tc>
      </w:tr>
      <w:tr w:rsidR="003C58B5" w:rsidRPr="0009042C" w14:paraId="5BBE323D" w14:textId="77777777" w:rsidTr="0009042C">
        <w:trPr>
          <w:trHeight w:hRule="exact" w:val="1714"/>
          <w:jc w:val="center"/>
        </w:trPr>
        <w:tc>
          <w:tcPr>
            <w:tcW w:w="2472" w:type="dxa"/>
            <w:vMerge/>
            <w:tcBorders>
              <w:left w:val="single" w:sz="4" w:space="0" w:color="auto"/>
              <w:bottom w:val="single" w:sz="4" w:space="0" w:color="auto"/>
            </w:tcBorders>
            <w:shd w:val="clear" w:color="auto" w:fill="auto"/>
            <w:vAlign w:val="bottom"/>
          </w:tcPr>
          <w:p w14:paraId="3A5CEFBA"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bottom w:val="single" w:sz="4" w:space="0" w:color="auto"/>
            </w:tcBorders>
            <w:shd w:val="clear" w:color="auto" w:fill="auto"/>
          </w:tcPr>
          <w:p w14:paraId="1A6586B8" w14:textId="77777777" w:rsidR="003C58B5" w:rsidRPr="0009042C" w:rsidRDefault="003C58B5" w:rsidP="0009042C">
            <w:pPr>
              <w:pStyle w:val="a9"/>
              <w:jc w:val="both"/>
            </w:pPr>
            <w:r w:rsidRPr="0009042C">
              <w:t>Периодический закон Д.И.Менделеева, периодическая система. Строение атома. Описание характерных свойств элемента и его соединений исходя из положения его в периодической системе. Распределение электронов по энергетическим уровням и подуровням. Составление электронных формул и графических схем строения электронных слоев атомов. Научный и гражданский подвиг Д.И.Менделеева.</w:t>
            </w:r>
          </w:p>
        </w:tc>
        <w:tc>
          <w:tcPr>
            <w:tcW w:w="994" w:type="dxa"/>
            <w:vMerge/>
            <w:tcBorders>
              <w:left w:val="single" w:sz="4" w:space="0" w:color="auto"/>
              <w:bottom w:val="single" w:sz="4" w:space="0" w:color="auto"/>
            </w:tcBorders>
            <w:shd w:val="clear" w:color="auto" w:fill="auto"/>
          </w:tcPr>
          <w:p w14:paraId="43EDF3A5" w14:textId="77777777" w:rsidR="003C58B5" w:rsidRPr="0009042C" w:rsidRDefault="003C58B5" w:rsidP="0009042C">
            <w:pPr>
              <w:rPr>
                <w:rFonts w:ascii="Times New Roman" w:hAnsi="Times New Roman" w:cs="Times New Roman"/>
              </w:rPr>
            </w:pPr>
          </w:p>
        </w:tc>
        <w:tc>
          <w:tcPr>
            <w:tcW w:w="2213" w:type="dxa"/>
            <w:vMerge/>
            <w:tcBorders>
              <w:left w:val="single" w:sz="4" w:space="0" w:color="auto"/>
              <w:bottom w:val="single" w:sz="4" w:space="0" w:color="auto"/>
              <w:right w:val="single" w:sz="4" w:space="0" w:color="auto"/>
            </w:tcBorders>
            <w:shd w:val="clear" w:color="auto" w:fill="auto"/>
          </w:tcPr>
          <w:p w14:paraId="1AA8E0A1" w14:textId="77777777" w:rsidR="003C58B5" w:rsidRPr="0009042C" w:rsidRDefault="003C58B5" w:rsidP="0009042C">
            <w:pPr>
              <w:rPr>
                <w:rFonts w:ascii="Times New Roman" w:hAnsi="Times New Roman" w:cs="Times New Roman"/>
              </w:rPr>
            </w:pPr>
          </w:p>
        </w:tc>
      </w:tr>
    </w:tbl>
    <w:p w14:paraId="2A9A3F61"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3"/>
      </w:tblGrid>
      <w:tr w:rsidR="003C58B5" w:rsidRPr="0009042C" w14:paraId="5E5AF1B4" w14:textId="77777777" w:rsidTr="0009042C">
        <w:trPr>
          <w:trHeight w:hRule="exact" w:val="1541"/>
          <w:jc w:val="center"/>
        </w:trPr>
        <w:tc>
          <w:tcPr>
            <w:tcW w:w="2472" w:type="dxa"/>
            <w:tcBorders>
              <w:top w:val="single" w:sz="4" w:space="0" w:color="auto"/>
              <w:left w:val="single" w:sz="4" w:space="0" w:color="auto"/>
            </w:tcBorders>
            <w:shd w:val="clear" w:color="auto" w:fill="auto"/>
          </w:tcPr>
          <w:p w14:paraId="7A7E3152" w14:textId="77777777" w:rsidR="003C58B5" w:rsidRPr="0009042C" w:rsidRDefault="003C58B5" w:rsidP="0009042C">
            <w:pPr>
              <w:pStyle w:val="a9"/>
            </w:pPr>
            <w:r w:rsidRPr="0009042C">
              <w:rPr>
                <w:b/>
                <w:bCs/>
              </w:rPr>
              <w:t>система химического элемента Д.И.Менделеева.</w:t>
            </w:r>
          </w:p>
        </w:tc>
        <w:tc>
          <w:tcPr>
            <w:tcW w:w="9638" w:type="dxa"/>
            <w:tcBorders>
              <w:top w:val="single" w:sz="4" w:space="0" w:color="auto"/>
              <w:left w:val="single" w:sz="4" w:space="0" w:color="auto"/>
            </w:tcBorders>
            <w:shd w:val="clear" w:color="auto" w:fill="auto"/>
          </w:tcPr>
          <w:p w14:paraId="563702C2" w14:textId="77777777" w:rsidR="003C58B5" w:rsidRPr="0009042C" w:rsidRDefault="003C58B5" w:rsidP="0009042C">
            <w:pPr>
              <w:rPr>
                <w:rFonts w:ascii="Times New Roman" w:hAnsi="Times New Roman" w:cs="Times New Roman"/>
              </w:rPr>
            </w:pPr>
          </w:p>
        </w:tc>
        <w:tc>
          <w:tcPr>
            <w:tcW w:w="994" w:type="dxa"/>
            <w:tcBorders>
              <w:left w:val="single" w:sz="4" w:space="0" w:color="auto"/>
            </w:tcBorders>
            <w:shd w:val="clear" w:color="auto" w:fill="auto"/>
          </w:tcPr>
          <w:p w14:paraId="1771C2F1" w14:textId="77777777" w:rsidR="003C58B5" w:rsidRPr="0009042C" w:rsidRDefault="003C58B5" w:rsidP="0009042C">
            <w:pPr>
              <w:rPr>
                <w:rFonts w:ascii="Times New Roman" w:hAnsi="Times New Roman" w:cs="Times New Roman"/>
              </w:rPr>
            </w:pPr>
          </w:p>
        </w:tc>
        <w:tc>
          <w:tcPr>
            <w:tcW w:w="2213" w:type="dxa"/>
            <w:tcBorders>
              <w:left w:val="single" w:sz="4" w:space="0" w:color="auto"/>
              <w:right w:val="single" w:sz="4" w:space="0" w:color="auto"/>
            </w:tcBorders>
            <w:shd w:val="clear" w:color="auto" w:fill="auto"/>
          </w:tcPr>
          <w:p w14:paraId="025051B3" w14:textId="77777777" w:rsidR="003C58B5" w:rsidRPr="0009042C" w:rsidRDefault="003C58B5" w:rsidP="0009042C">
            <w:pPr>
              <w:rPr>
                <w:rFonts w:ascii="Times New Roman" w:hAnsi="Times New Roman" w:cs="Times New Roman"/>
              </w:rPr>
            </w:pPr>
          </w:p>
        </w:tc>
      </w:tr>
      <w:tr w:rsidR="003C58B5" w:rsidRPr="0009042C" w14:paraId="27EB53C8" w14:textId="77777777" w:rsidTr="0009042C">
        <w:trPr>
          <w:trHeight w:hRule="exact" w:val="562"/>
          <w:jc w:val="center"/>
        </w:trPr>
        <w:tc>
          <w:tcPr>
            <w:tcW w:w="2472" w:type="dxa"/>
            <w:vMerge w:val="restart"/>
            <w:tcBorders>
              <w:top w:val="single" w:sz="4" w:space="0" w:color="auto"/>
              <w:left w:val="single" w:sz="4" w:space="0" w:color="auto"/>
            </w:tcBorders>
            <w:shd w:val="clear" w:color="auto" w:fill="auto"/>
          </w:tcPr>
          <w:p w14:paraId="61F770A4" w14:textId="77777777" w:rsidR="003C58B5" w:rsidRPr="0009042C" w:rsidRDefault="003C58B5" w:rsidP="0009042C">
            <w:pPr>
              <w:pStyle w:val="a9"/>
            </w:pPr>
            <w:r w:rsidRPr="0009042C">
              <w:rPr>
                <w:b/>
                <w:bCs/>
              </w:rPr>
              <w:t>Тема 1.3</w:t>
            </w:r>
          </w:p>
          <w:p w14:paraId="6CA923C9" w14:textId="77777777" w:rsidR="003C58B5" w:rsidRPr="0009042C" w:rsidRDefault="003C58B5" w:rsidP="0009042C">
            <w:pPr>
              <w:pStyle w:val="a9"/>
            </w:pPr>
            <w:r w:rsidRPr="0009042C">
              <w:rPr>
                <w:b/>
                <w:bCs/>
              </w:rPr>
              <w:t>Химическая связь.</w:t>
            </w:r>
          </w:p>
        </w:tc>
        <w:tc>
          <w:tcPr>
            <w:tcW w:w="9638" w:type="dxa"/>
            <w:tcBorders>
              <w:top w:val="single" w:sz="4" w:space="0" w:color="auto"/>
              <w:left w:val="single" w:sz="4" w:space="0" w:color="auto"/>
            </w:tcBorders>
            <w:shd w:val="clear" w:color="auto" w:fill="auto"/>
            <w:vAlign w:val="bottom"/>
          </w:tcPr>
          <w:p w14:paraId="2FCEB88D" w14:textId="77777777" w:rsidR="003C58B5" w:rsidRPr="0009042C" w:rsidRDefault="003C58B5" w:rsidP="0009042C">
            <w:pPr>
              <w:pStyle w:val="a9"/>
              <w:jc w:val="both"/>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288ACDAB" w14:textId="77777777" w:rsidR="003C58B5" w:rsidRPr="0009042C" w:rsidRDefault="003C58B5" w:rsidP="0009042C">
            <w:pPr>
              <w:pStyle w:val="a9"/>
              <w:jc w:val="center"/>
            </w:pPr>
            <w:r w:rsidRPr="0009042C">
              <w:t>6</w:t>
            </w:r>
          </w:p>
        </w:tc>
        <w:tc>
          <w:tcPr>
            <w:tcW w:w="2213" w:type="dxa"/>
            <w:vMerge w:val="restart"/>
            <w:tcBorders>
              <w:top w:val="single" w:sz="4" w:space="0" w:color="auto"/>
              <w:left w:val="single" w:sz="4" w:space="0" w:color="auto"/>
              <w:right w:val="single" w:sz="4" w:space="0" w:color="auto"/>
            </w:tcBorders>
            <w:shd w:val="clear" w:color="auto" w:fill="auto"/>
            <w:vAlign w:val="bottom"/>
          </w:tcPr>
          <w:p w14:paraId="7000E7CB" w14:textId="77777777" w:rsidR="003C58B5" w:rsidRPr="0009042C" w:rsidRDefault="003C58B5" w:rsidP="0009042C">
            <w:pPr>
              <w:pStyle w:val="a9"/>
              <w:jc w:val="center"/>
            </w:pPr>
            <w:r w:rsidRPr="0009042C">
              <w:t>ЛР 04 ЛР 07 МТ 02 МТ 04 ПРб 01</w:t>
            </w:r>
          </w:p>
          <w:p w14:paraId="6DC94C4E" w14:textId="77777777" w:rsidR="003C58B5" w:rsidRPr="0009042C" w:rsidRDefault="003C58B5" w:rsidP="0009042C">
            <w:pPr>
              <w:pStyle w:val="a9"/>
              <w:jc w:val="center"/>
            </w:pPr>
            <w:r w:rsidRPr="0009042C">
              <w:t>ПРб 02 ПРб 03 ПРб 04. ПРб 05.</w:t>
            </w:r>
          </w:p>
          <w:p w14:paraId="5E814C63" w14:textId="77777777" w:rsidR="003C58B5" w:rsidRPr="0009042C" w:rsidRDefault="003C58B5" w:rsidP="0009042C">
            <w:pPr>
              <w:pStyle w:val="a9"/>
              <w:jc w:val="center"/>
            </w:pPr>
            <w:r w:rsidRPr="0009042C">
              <w:t>ПРб 06. ПРб 07</w:t>
            </w:r>
          </w:p>
          <w:p w14:paraId="215C5C24" w14:textId="77777777" w:rsidR="003C58B5" w:rsidRPr="0009042C" w:rsidRDefault="003C58B5" w:rsidP="0009042C">
            <w:pPr>
              <w:pStyle w:val="a9"/>
              <w:jc w:val="center"/>
            </w:pPr>
            <w:r w:rsidRPr="0009042C">
              <w:t>ПРб 08 ПРб 09</w:t>
            </w:r>
          </w:p>
          <w:p w14:paraId="6F479350" w14:textId="77777777" w:rsidR="003C58B5" w:rsidRPr="0009042C" w:rsidRDefault="003C58B5" w:rsidP="0009042C">
            <w:pPr>
              <w:pStyle w:val="a9"/>
              <w:jc w:val="center"/>
            </w:pPr>
            <w:r w:rsidRPr="0009042C">
              <w:t>ПРб 10 ПРб 11</w:t>
            </w:r>
          </w:p>
        </w:tc>
      </w:tr>
      <w:tr w:rsidR="003C58B5" w:rsidRPr="0009042C" w14:paraId="68E10FE8" w14:textId="77777777" w:rsidTr="0009042C">
        <w:trPr>
          <w:trHeight w:hRule="exact" w:val="1382"/>
          <w:jc w:val="center"/>
        </w:trPr>
        <w:tc>
          <w:tcPr>
            <w:tcW w:w="2472" w:type="dxa"/>
            <w:vMerge/>
            <w:tcBorders>
              <w:left w:val="single" w:sz="4" w:space="0" w:color="auto"/>
            </w:tcBorders>
            <w:shd w:val="clear" w:color="auto" w:fill="auto"/>
          </w:tcPr>
          <w:p w14:paraId="09F9F2E8"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54E85A30" w14:textId="77777777" w:rsidR="003C58B5" w:rsidRPr="0009042C" w:rsidRDefault="003C58B5" w:rsidP="0009042C">
            <w:pPr>
              <w:pStyle w:val="a9"/>
              <w:jc w:val="both"/>
            </w:pPr>
            <w:r w:rsidRPr="0009042C">
              <w:t>Условия образования химической связи. Ионная, полярная и неполярная ковалентные связи. Заряд ионов, понятие степени окисления. Кристаллические решетки с различным типом химической связи.</w:t>
            </w:r>
          </w:p>
        </w:tc>
        <w:tc>
          <w:tcPr>
            <w:tcW w:w="994" w:type="dxa"/>
            <w:vMerge/>
            <w:tcBorders>
              <w:left w:val="single" w:sz="4" w:space="0" w:color="auto"/>
            </w:tcBorders>
            <w:shd w:val="clear" w:color="auto" w:fill="auto"/>
          </w:tcPr>
          <w:p w14:paraId="70D8CE35"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vAlign w:val="bottom"/>
          </w:tcPr>
          <w:p w14:paraId="486BC13D" w14:textId="77777777" w:rsidR="003C58B5" w:rsidRPr="0009042C" w:rsidRDefault="003C58B5" w:rsidP="0009042C">
            <w:pPr>
              <w:rPr>
                <w:rFonts w:ascii="Times New Roman" w:hAnsi="Times New Roman" w:cs="Times New Roman"/>
              </w:rPr>
            </w:pPr>
          </w:p>
        </w:tc>
      </w:tr>
      <w:tr w:rsidR="003C58B5" w:rsidRPr="0009042C" w14:paraId="2EBF9463" w14:textId="77777777" w:rsidTr="0009042C">
        <w:trPr>
          <w:trHeight w:hRule="exact" w:val="1560"/>
          <w:jc w:val="center"/>
        </w:trPr>
        <w:tc>
          <w:tcPr>
            <w:tcW w:w="2472" w:type="dxa"/>
            <w:vMerge w:val="restart"/>
            <w:tcBorders>
              <w:top w:val="single" w:sz="4" w:space="0" w:color="auto"/>
              <w:left w:val="single" w:sz="4" w:space="0" w:color="auto"/>
            </w:tcBorders>
            <w:shd w:val="clear" w:color="auto" w:fill="auto"/>
          </w:tcPr>
          <w:p w14:paraId="1D2C33D1" w14:textId="77777777" w:rsidR="003C58B5" w:rsidRPr="0009042C" w:rsidRDefault="003C58B5" w:rsidP="0009042C">
            <w:pPr>
              <w:pStyle w:val="a9"/>
              <w:spacing w:after="180"/>
            </w:pPr>
            <w:r w:rsidRPr="0009042C">
              <w:rPr>
                <w:b/>
                <w:bCs/>
              </w:rPr>
              <w:t>Тема 1.4.</w:t>
            </w:r>
          </w:p>
          <w:p w14:paraId="43CC880E" w14:textId="77777777" w:rsidR="003C58B5" w:rsidRPr="0009042C" w:rsidRDefault="003C58B5" w:rsidP="0009042C">
            <w:pPr>
              <w:pStyle w:val="a9"/>
            </w:pPr>
            <w:r w:rsidRPr="0009042C">
              <w:rPr>
                <w:b/>
                <w:bCs/>
              </w:rPr>
              <w:t>Электролитическая диссоциация</w:t>
            </w:r>
          </w:p>
        </w:tc>
        <w:tc>
          <w:tcPr>
            <w:tcW w:w="9638" w:type="dxa"/>
            <w:tcBorders>
              <w:top w:val="single" w:sz="4" w:space="0" w:color="auto"/>
              <w:left w:val="single" w:sz="4" w:space="0" w:color="auto"/>
            </w:tcBorders>
            <w:shd w:val="clear" w:color="auto" w:fill="auto"/>
          </w:tcPr>
          <w:p w14:paraId="188C6498" w14:textId="77777777" w:rsidR="003C58B5" w:rsidRPr="0009042C" w:rsidRDefault="003C58B5" w:rsidP="0009042C">
            <w:pPr>
              <w:pStyle w:val="a9"/>
              <w:jc w:val="both"/>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5CFBD716" w14:textId="77777777" w:rsidR="003C58B5" w:rsidRPr="0009042C" w:rsidRDefault="003C58B5" w:rsidP="0009042C">
            <w:pPr>
              <w:pStyle w:val="a9"/>
              <w:jc w:val="center"/>
            </w:pPr>
            <w:r w:rsidRPr="0009042C">
              <w:t>6</w:t>
            </w:r>
          </w:p>
        </w:tc>
        <w:tc>
          <w:tcPr>
            <w:tcW w:w="2213" w:type="dxa"/>
            <w:vMerge w:val="restart"/>
            <w:tcBorders>
              <w:top w:val="single" w:sz="4" w:space="0" w:color="auto"/>
              <w:left w:val="single" w:sz="4" w:space="0" w:color="auto"/>
              <w:right w:val="single" w:sz="4" w:space="0" w:color="auto"/>
            </w:tcBorders>
            <w:shd w:val="clear" w:color="auto" w:fill="auto"/>
          </w:tcPr>
          <w:p w14:paraId="447745DA" w14:textId="77777777" w:rsidR="003C58B5" w:rsidRPr="0009042C" w:rsidRDefault="003C58B5" w:rsidP="0009042C">
            <w:pPr>
              <w:rPr>
                <w:rFonts w:ascii="Times New Roman" w:hAnsi="Times New Roman" w:cs="Times New Roman"/>
              </w:rPr>
            </w:pPr>
          </w:p>
        </w:tc>
      </w:tr>
      <w:tr w:rsidR="003C58B5" w:rsidRPr="0009042C" w14:paraId="613CB765" w14:textId="77777777" w:rsidTr="0009042C">
        <w:trPr>
          <w:trHeight w:hRule="exact" w:val="1762"/>
          <w:jc w:val="center"/>
        </w:trPr>
        <w:tc>
          <w:tcPr>
            <w:tcW w:w="2472" w:type="dxa"/>
            <w:vMerge/>
            <w:tcBorders>
              <w:left w:val="single" w:sz="4" w:space="0" w:color="auto"/>
            </w:tcBorders>
            <w:shd w:val="clear" w:color="auto" w:fill="auto"/>
          </w:tcPr>
          <w:p w14:paraId="06AC6BCA"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1FAFE559" w14:textId="77777777" w:rsidR="003C58B5" w:rsidRPr="0009042C" w:rsidRDefault="003C58B5" w:rsidP="0009042C">
            <w:pPr>
              <w:pStyle w:val="a9"/>
              <w:jc w:val="both"/>
            </w:pPr>
            <w:r w:rsidRPr="0009042C">
              <w:t>Электролиты и неэлектролиты. Электролитическая диссоциация веществ с полярной ковалентной и ионной связью. Степень электролитической диссоциации. Сильные и слабые электролиты. Реакции ионного обмена. Условия протекания реакции ионного обмена до конца. Химические свойства кислот, оснований, солей в свете представлений об электролитической диссоциации и окислительно-восстановительных процессах. Гидролиз солей.</w:t>
            </w:r>
          </w:p>
        </w:tc>
        <w:tc>
          <w:tcPr>
            <w:tcW w:w="994" w:type="dxa"/>
            <w:vMerge/>
            <w:tcBorders>
              <w:left w:val="single" w:sz="4" w:space="0" w:color="auto"/>
            </w:tcBorders>
            <w:shd w:val="clear" w:color="auto" w:fill="auto"/>
          </w:tcPr>
          <w:p w14:paraId="39FE4D51"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tcPr>
          <w:p w14:paraId="6BE8E8ED" w14:textId="77777777" w:rsidR="003C58B5" w:rsidRPr="0009042C" w:rsidRDefault="003C58B5" w:rsidP="0009042C">
            <w:pPr>
              <w:rPr>
                <w:rFonts w:ascii="Times New Roman" w:hAnsi="Times New Roman" w:cs="Times New Roman"/>
              </w:rPr>
            </w:pPr>
          </w:p>
        </w:tc>
      </w:tr>
      <w:tr w:rsidR="003C58B5" w:rsidRPr="0009042C" w14:paraId="671D8D2C" w14:textId="77777777" w:rsidTr="0009042C">
        <w:trPr>
          <w:trHeight w:hRule="exact" w:val="288"/>
          <w:jc w:val="center"/>
        </w:trPr>
        <w:tc>
          <w:tcPr>
            <w:tcW w:w="2472" w:type="dxa"/>
            <w:vMerge/>
            <w:tcBorders>
              <w:left w:val="single" w:sz="4" w:space="0" w:color="auto"/>
            </w:tcBorders>
            <w:shd w:val="clear" w:color="auto" w:fill="auto"/>
          </w:tcPr>
          <w:p w14:paraId="71547BB9"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511B66D6" w14:textId="77777777" w:rsidR="003C58B5" w:rsidRPr="0009042C" w:rsidRDefault="003C58B5" w:rsidP="0009042C">
            <w:pPr>
              <w:pStyle w:val="a9"/>
              <w:jc w:val="both"/>
            </w:pPr>
            <w:r w:rsidRPr="0009042C">
              <w:t>Химические свойства кислот в свете ТЭД.</w:t>
            </w:r>
          </w:p>
        </w:tc>
        <w:tc>
          <w:tcPr>
            <w:tcW w:w="994" w:type="dxa"/>
            <w:vMerge w:val="restart"/>
            <w:tcBorders>
              <w:top w:val="single" w:sz="4" w:space="0" w:color="auto"/>
              <w:left w:val="single" w:sz="4" w:space="0" w:color="auto"/>
            </w:tcBorders>
            <w:shd w:val="clear" w:color="auto" w:fill="auto"/>
          </w:tcPr>
          <w:p w14:paraId="2344F8AF" w14:textId="77777777" w:rsidR="003C58B5" w:rsidRPr="0009042C" w:rsidRDefault="003C58B5" w:rsidP="0009042C">
            <w:pPr>
              <w:pStyle w:val="a9"/>
              <w:jc w:val="center"/>
            </w:pPr>
            <w:r w:rsidRPr="0009042C">
              <w:t>2</w:t>
            </w:r>
          </w:p>
        </w:tc>
        <w:tc>
          <w:tcPr>
            <w:tcW w:w="2213" w:type="dxa"/>
            <w:vMerge w:val="restart"/>
            <w:tcBorders>
              <w:top w:val="single" w:sz="4" w:space="0" w:color="auto"/>
              <w:left w:val="single" w:sz="4" w:space="0" w:color="auto"/>
              <w:right w:val="single" w:sz="4" w:space="0" w:color="auto"/>
            </w:tcBorders>
            <w:shd w:val="clear" w:color="auto" w:fill="auto"/>
          </w:tcPr>
          <w:p w14:paraId="28051C5B" w14:textId="77777777" w:rsidR="003C58B5" w:rsidRPr="0009042C" w:rsidRDefault="003C58B5" w:rsidP="0009042C">
            <w:pPr>
              <w:rPr>
                <w:rFonts w:ascii="Times New Roman" w:hAnsi="Times New Roman" w:cs="Times New Roman"/>
              </w:rPr>
            </w:pPr>
          </w:p>
        </w:tc>
      </w:tr>
      <w:tr w:rsidR="003C58B5" w:rsidRPr="0009042C" w14:paraId="18A7F072" w14:textId="77777777" w:rsidTr="0009042C">
        <w:trPr>
          <w:trHeight w:hRule="exact" w:val="475"/>
          <w:jc w:val="center"/>
        </w:trPr>
        <w:tc>
          <w:tcPr>
            <w:tcW w:w="2472" w:type="dxa"/>
            <w:vMerge/>
            <w:tcBorders>
              <w:left w:val="single" w:sz="4" w:space="0" w:color="auto"/>
            </w:tcBorders>
            <w:shd w:val="clear" w:color="auto" w:fill="auto"/>
          </w:tcPr>
          <w:p w14:paraId="73BDC113"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51A4EBEA" w14:textId="77777777" w:rsidR="003C58B5" w:rsidRPr="0009042C" w:rsidRDefault="003C58B5" w:rsidP="0009042C">
            <w:pPr>
              <w:pStyle w:val="a9"/>
              <w:jc w:val="both"/>
            </w:pPr>
            <w:r w:rsidRPr="0009042C">
              <w:t>Химические свойства оснований в свете ТЭД.</w:t>
            </w:r>
          </w:p>
        </w:tc>
        <w:tc>
          <w:tcPr>
            <w:tcW w:w="994" w:type="dxa"/>
            <w:vMerge/>
            <w:tcBorders>
              <w:left w:val="single" w:sz="4" w:space="0" w:color="auto"/>
            </w:tcBorders>
            <w:shd w:val="clear" w:color="auto" w:fill="auto"/>
          </w:tcPr>
          <w:p w14:paraId="3EFB4D25"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tcPr>
          <w:p w14:paraId="49CB55D0" w14:textId="77777777" w:rsidR="003C58B5" w:rsidRPr="0009042C" w:rsidRDefault="003C58B5" w:rsidP="0009042C">
            <w:pPr>
              <w:rPr>
                <w:rFonts w:ascii="Times New Roman" w:hAnsi="Times New Roman" w:cs="Times New Roman"/>
              </w:rPr>
            </w:pPr>
          </w:p>
        </w:tc>
      </w:tr>
      <w:tr w:rsidR="003C58B5" w:rsidRPr="0009042C" w14:paraId="12CF55DE" w14:textId="77777777" w:rsidTr="0009042C">
        <w:trPr>
          <w:trHeight w:hRule="exact" w:val="288"/>
          <w:jc w:val="center"/>
        </w:trPr>
        <w:tc>
          <w:tcPr>
            <w:tcW w:w="2472" w:type="dxa"/>
            <w:vMerge/>
            <w:tcBorders>
              <w:left w:val="single" w:sz="4" w:space="0" w:color="auto"/>
            </w:tcBorders>
            <w:shd w:val="clear" w:color="auto" w:fill="auto"/>
          </w:tcPr>
          <w:p w14:paraId="7DBFFDC2"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4976EC18" w14:textId="77777777" w:rsidR="003C58B5" w:rsidRPr="0009042C" w:rsidRDefault="003C58B5" w:rsidP="0009042C">
            <w:pPr>
              <w:pStyle w:val="a9"/>
            </w:pPr>
            <w:r w:rsidRPr="0009042C">
              <w:t>Гидролиз солей.</w:t>
            </w:r>
          </w:p>
        </w:tc>
        <w:tc>
          <w:tcPr>
            <w:tcW w:w="994" w:type="dxa"/>
            <w:tcBorders>
              <w:top w:val="single" w:sz="4" w:space="0" w:color="auto"/>
              <w:left w:val="single" w:sz="4" w:space="0" w:color="auto"/>
            </w:tcBorders>
            <w:shd w:val="clear" w:color="auto" w:fill="auto"/>
            <w:vAlign w:val="bottom"/>
          </w:tcPr>
          <w:p w14:paraId="724C2EDB" w14:textId="77777777" w:rsidR="003C58B5" w:rsidRPr="0009042C" w:rsidRDefault="003C58B5" w:rsidP="0009042C">
            <w:pPr>
              <w:pStyle w:val="a9"/>
              <w:jc w:val="center"/>
            </w:pPr>
            <w:r w:rsidRPr="0009042C">
              <w:t>2</w:t>
            </w:r>
          </w:p>
        </w:tc>
        <w:tc>
          <w:tcPr>
            <w:tcW w:w="2213" w:type="dxa"/>
            <w:vMerge w:val="restart"/>
            <w:tcBorders>
              <w:top w:val="single" w:sz="4" w:space="0" w:color="auto"/>
              <w:left w:val="single" w:sz="4" w:space="0" w:color="auto"/>
              <w:right w:val="single" w:sz="4" w:space="0" w:color="auto"/>
            </w:tcBorders>
            <w:shd w:val="clear" w:color="auto" w:fill="auto"/>
            <w:vAlign w:val="center"/>
          </w:tcPr>
          <w:p w14:paraId="6FAE751A" w14:textId="77777777" w:rsidR="003C58B5" w:rsidRPr="0009042C" w:rsidRDefault="003C58B5" w:rsidP="0009042C">
            <w:pPr>
              <w:pStyle w:val="a9"/>
            </w:pPr>
            <w:r w:rsidRPr="0009042C">
              <w:t>ЛР 04 ЛР 07 МТ 02 МТ 04 ПРб 01 ПРб 02 ПРб 03 ПРб 04. ПРб 05. ПРб 06. ПРб 07</w:t>
            </w:r>
          </w:p>
        </w:tc>
      </w:tr>
      <w:tr w:rsidR="003C58B5" w:rsidRPr="0009042C" w14:paraId="2EBA3103" w14:textId="77777777" w:rsidTr="0009042C">
        <w:trPr>
          <w:trHeight w:hRule="exact" w:val="912"/>
          <w:jc w:val="center"/>
        </w:trPr>
        <w:tc>
          <w:tcPr>
            <w:tcW w:w="2472" w:type="dxa"/>
            <w:vMerge/>
            <w:tcBorders>
              <w:left w:val="single" w:sz="4" w:space="0" w:color="auto"/>
            </w:tcBorders>
            <w:shd w:val="clear" w:color="auto" w:fill="auto"/>
          </w:tcPr>
          <w:p w14:paraId="371DDD05"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0FB4EB93" w14:textId="77777777" w:rsidR="003C58B5" w:rsidRPr="0009042C" w:rsidRDefault="003C58B5" w:rsidP="0009042C">
            <w:pPr>
              <w:pStyle w:val="a9"/>
              <w:jc w:val="both"/>
            </w:pPr>
            <w:r w:rsidRPr="0009042C">
              <w:t>Электролиз. Составление схем электролиза. Концентрация растворов. Ряд напряжений. Процессы, протекающие на катоде и аноде. Растворы с определенной массовой долей растворенного вещества.</w:t>
            </w:r>
          </w:p>
        </w:tc>
        <w:tc>
          <w:tcPr>
            <w:tcW w:w="994" w:type="dxa"/>
            <w:tcBorders>
              <w:top w:val="single" w:sz="4" w:space="0" w:color="auto"/>
              <w:left w:val="single" w:sz="4" w:space="0" w:color="auto"/>
            </w:tcBorders>
            <w:shd w:val="clear" w:color="auto" w:fill="auto"/>
          </w:tcPr>
          <w:p w14:paraId="2ABE2951" w14:textId="77777777" w:rsidR="003C58B5" w:rsidRPr="0009042C" w:rsidRDefault="003C58B5" w:rsidP="0009042C">
            <w:pPr>
              <w:pStyle w:val="a9"/>
              <w:jc w:val="center"/>
            </w:pPr>
            <w:r w:rsidRPr="0009042C">
              <w:t>4</w:t>
            </w:r>
          </w:p>
        </w:tc>
        <w:tc>
          <w:tcPr>
            <w:tcW w:w="2213" w:type="dxa"/>
            <w:vMerge/>
            <w:tcBorders>
              <w:left w:val="single" w:sz="4" w:space="0" w:color="auto"/>
              <w:right w:val="single" w:sz="4" w:space="0" w:color="auto"/>
            </w:tcBorders>
            <w:shd w:val="clear" w:color="auto" w:fill="auto"/>
            <w:vAlign w:val="center"/>
          </w:tcPr>
          <w:p w14:paraId="5C43C3C5" w14:textId="77777777" w:rsidR="003C58B5" w:rsidRPr="0009042C" w:rsidRDefault="003C58B5" w:rsidP="0009042C">
            <w:pPr>
              <w:rPr>
                <w:rFonts w:ascii="Times New Roman" w:hAnsi="Times New Roman" w:cs="Times New Roman"/>
              </w:rPr>
            </w:pPr>
          </w:p>
        </w:tc>
      </w:tr>
      <w:tr w:rsidR="003C58B5" w:rsidRPr="0009042C" w14:paraId="65A1E205" w14:textId="77777777" w:rsidTr="0009042C">
        <w:trPr>
          <w:trHeight w:hRule="exact" w:val="317"/>
          <w:jc w:val="center"/>
        </w:trPr>
        <w:tc>
          <w:tcPr>
            <w:tcW w:w="2472" w:type="dxa"/>
            <w:vMerge/>
            <w:tcBorders>
              <w:left w:val="single" w:sz="4" w:space="0" w:color="auto"/>
              <w:bottom w:val="single" w:sz="4" w:space="0" w:color="auto"/>
            </w:tcBorders>
            <w:shd w:val="clear" w:color="auto" w:fill="auto"/>
          </w:tcPr>
          <w:p w14:paraId="37F70EC4"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bottom w:val="single" w:sz="4" w:space="0" w:color="auto"/>
            </w:tcBorders>
            <w:shd w:val="clear" w:color="auto" w:fill="auto"/>
            <w:vAlign w:val="center"/>
          </w:tcPr>
          <w:p w14:paraId="1BFE4468" w14:textId="77777777" w:rsidR="003C58B5" w:rsidRPr="0009042C" w:rsidRDefault="003C58B5" w:rsidP="0009042C">
            <w:pPr>
              <w:pStyle w:val="a9"/>
              <w:jc w:val="both"/>
            </w:pPr>
            <w:r w:rsidRPr="0009042C">
              <w:t>Окислительно-восстановительные реакции. Подбор коэффициентов.</w:t>
            </w:r>
          </w:p>
        </w:tc>
        <w:tc>
          <w:tcPr>
            <w:tcW w:w="994" w:type="dxa"/>
            <w:tcBorders>
              <w:top w:val="single" w:sz="4" w:space="0" w:color="auto"/>
              <w:left w:val="single" w:sz="4" w:space="0" w:color="auto"/>
              <w:bottom w:val="single" w:sz="4" w:space="0" w:color="auto"/>
            </w:tcBorders>
            <w:shd w:val="clear" w:color="auto" w:fill="auto"/>
            <w:vAlign w:val="center"/>
          </w:tcPr>
          <w:p w14:paraId="0492FD09" w14:textId="77777777" w:rsidR="003C58B5" w:rsidRPr="0009042C" w:rsidRDefault="003C58B5" w:rsidP="0009042C">
            <w:pPr>
              <w:pStyle w:val="a9"/>
              <w:jc w:val="center"/>
            </w:pPr>
            <w:r w:rsidRPr="0009042C">
              <w:t>2</w:t>
            </w:r>
          </w:p>
        </w:tc>
        <w:tc>
          <w:tcPr>
            <w:tcW w:w="2213" w:type="dxa"/>
            <w:vMerge/>
            <w:tcBorders>
              <w:left w:val="single" w:sz="4" w:space="0" w:color="auto"/>
              <w:right w:val="single" w:sz="4" w:space="0" w:color="auto"/>
            </w:tcBorders>
            <w:shd w:val="clear" w:color="auto" w:fill="auto"/>
            <w:vAlign w:val="center"/>
          </w:tcPr>
          <w:p w14:paraId="1601FF0A" w14:textId="77777777" w:rsidR="003C58B5" w:rsidRPr="0009042C" w:rsidRDefault="003C58B5" w:rsidP="0009042C">
            <w:pPr>
              <w:rPr>
                <w:rFonts w:ascii="Times New Roman" w:hAnsi="Times New Roman" w:cs="Times New Roman"/>
              </w:rPr>
            </w:pPr>
          </w:p>
        </w:tc>
      </w:tr>
    </w:tbl>
    <w:p w14:paraId="0E68CD49"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3"/>
      </w:tblGrid>
      <w:tr w:rsidR="003C58B5" w:rsidRPr="0009042C" w14:paraId="4A05C87A" w14:textId="77777777" w:rsidTr="0009042C">
        <w:trPr>
          <w:trHeight w:hRule="exact" w:val="566"/>
          <w:jc w:val="center"/>
        </w:trPr>
        <w:tc>
          <w:tcPr>
            <w:tcW w:w="2472" w:type="dxa"/>
            <w:vMerge w:val="restart"/>
            <w:tcBorders>
              <w:top w:val="single" w:sz="4" w:space="0" w:color="auto"/>
              <w:left w:val="single" w:sz="4" w:space="0" w:color="auto"/>
            </w:tcBorders>
            <w:shd w:val="clear" w:color="auto" w:fill="auto"/>
          </w:tcPr>
          <w:p w14:paraId="65981979"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17161A64" w14:textId="77777777" w:rsidR="003C58B5" w:rsidRPr="0009042C" w:rsidRDefault="003C58B5" w:rsidP="0009042C">
            <w:pPr>
              <w:pStyle w:val="a9"/>
            </w:pPr>
            <w:r w:rsidRPr="0009042C">
              <w:t>Составление уравнений Р.И.О.</w:t>
            </w:r>
          </w:p>
        </w:tc>
        <w:tc>
          <w:tcPr>
            <w:tcW w:w="994" w:type="dxa"/>
            <w:tcBorders>
              <w:top w:val="single" w:sz="4" w:space="0" w:color="auto"/>
              <w:left w:val="single" w:sz="4" w:space="0" w:color="auto"/>
            </w:tcBorders>
            <w:shd w:val="clear" w:color="auto" w:fill="auto"/>
          </w:tcPr>
          <w:p w14:paraId="45FF233A" w14:textId="77777777" w:rsidR="003C58B5" w:rsidRPr="0009042C" w:rsidRDefault="003C58B5" w:rsidP="0009042C">
            <w:pPr>
              <w:pStyle w:val="a9"/>
              <w:jc w:val="center"/>
            </w:pPr>
            <w:r w:rsidRPr="0009042C">
              <w:t>2</w:t>
            </w:r>
          </w:p>
        </w:tc>
        <w:tc>
          <w:tcPr>
            <w:tcW w:w="2213" w:type="dxa"/>
            <w:tcBorders>
              <w:left w:val="single" w:sz="4" w:space="0" w:color="auto"/>
              <w:right w:val="single" w:sz="4" w:space="0" w:color="auto"/>
            </w:tcBorders>
            <w:shd w:val="clear" w:color="auto" w:fill="auto"/>
            <w:vAlign w:val="bottom"/>
          </w:tcPr>
          <w:p w14:paraId="67F74B0C" w14:textId="77777777" w:rsidR="003C58B5" w:rsidRPr="0009042C" w:rsidRDefault="003C58B5" w:rsidP="0009042C">
            <w:pPr>
              <w:pStyle w:val="a9"/>
            </w:pPr>
            <w:r w:rsidRPr="0009042C">
              <w:t>ПРб 08 ПРб 09</w:t>
            </w:r>
          </w:p>
          <w:p w14:paraId="1507098B" w14:textId="77777777" w:rsidR="003C58B5" w:rsidRPr="0009042C" w:rsidRDefault="003C58B5" w:rsidP="0009042C">
            <w:pPr>
              <w:pStyle w:val="a9"/>
            </w:pPr>
            <w:r w:rsidRPr="0009042C">
              <w:t>ПРб 10 ПРб 11</w:t>
            </w:r>
          </w:p>
        </w:tc>
      </w:tr>
      <w:tr w:rsidR="003C58B5" w:rsidRPr="0009042C" w14:paraId="3987E523" w14:textId="77777777" w:rsidTr="0009042C">
        <w:trPr>
          <w:trHeight w:hRule="exact" w:val="283"/>
          <w:jc w:val="center"/>
        </w:trPr>
        <w:tc>
          <w:tcPr>
            <w:tcW w:w="2472" w:type="dxa"/>
            <w:vMerge/>
            <w:tcBorders>
              <w:left w:val="single" w:sz="4" w:space="0" w:color="auto"/>
            </w:tcBorders>
            <w:shd w:val="clear" w:color="auto" w:fill="auto"/>
          </w:tcPr>
          <w:p w14:paraId="5AE8C5E3"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2EFC7FF0" w14:textId="77777777" w:rsidR="003C58B5" w:rsidRPr="0009042C" w:rsidRDefault="003C58B5" w:rsidP="0009042C">
            <w:pPr>
              <w:pStyle w:val="a9"/>
            </w:pPr>
            <w:r w:rsidRPr="0009042C">
              <w:t>Обменные реакции в растворах электролитов.</w:t>
            </w:r>
          </w:p>
        </w:tc>
        <w:tc>
          <w:tcPr>
            <w:tcW w:w="994" w:type="dxa"/>
            <w:vMerge w:val="restart"/>
            <w:tcBorders>
              <w:top w:val="single" w:sz="4" w:space="0" w:color="auto"/>
              <w:left w:val="single" w:sz="4" w:space="0" w:color="auto"/>
            </w:tcBorders>
            <w:shd w:val="clear" w:color="auto" w:fill="auto"/>
          </w:tcPr>
          <w:p w14:paraId="27C4F84D" w14:textId="77777777" w:rsidR="003C58B5" w:rsidRPr="0009042C" w:rsidRDefault="003C58B5" w:rsidP="0009042C">
            <w:pPr>
              <w:pStyle w:val="a9"/>
              <w:jc w:val="center"/>
            </w:pPr>
            <w:r w:rsidRPr="0009042C">
              <w:t>2</w:t>
            </w:r>
          </w:p>
        </w:tc>
        <w:tc>
          <w:tcPr>
            <w:tcW w:w="2213" w:type="dxa"/>
            <w:vMerge w:val="restart"/>
            <w:tcBorders>
              <w:top w:val="single" w:sz="4" w:space="0" w:color="auto"/>
              <w:left w:val="single" w:sz="4" w:space="0" w:color="auto"/>
              <w:right w:val="single" w:sz="4" w:space="0" w:color="auto"/>
            </w:tcBorders>
            <w:shd w:val="clear" w:color="auto" w:fill="auto"/>
          </w:tcPr>
          <w:p w14:paraId="4A765AD8" w14:textId="77777777" w:rsidR="003C58B5" w:rsidRPr="0009042C" w:rsidRDefault="003C58B5" w:rsidP="0009042C">
            <w:pPr>
              <w:rPr>
                <w:rFonts w:ascii="Times New Roman" w:hAnsi="Times New Roman" w:cs="Times New Roman"/>
              </w:rPr>
            </w:pPr>
          </w:p>
        </w:tc>
      </w:tr>
      <w:tr w:rsidR="003C58B5" w:rsidRPr="0009042C" w14:paraId="3D66BB78" w14:textId="77777777" w:rsidTr="0009042C">
        <w:trPr>
          <w:trHeight w:hRule="exact" w:val="480"/>
          <w:jc w:val="center"/>
        </w:trPr>
        <w:tc>
          <w:tcPr>
            <w:tcW w:w="2472" w:type="dxa"/>
            <w:vMerge/>
            <w:tcBorders>
              <w:left w:val="single" w:sz="4" w:space="0" w:color="auto"/>
            </w:tcBorders>
            <w:shd w:val="clear" w:color="auto" w:fill="auto"/>
          </w:tcPr>
          <w:p w14:paraId="2D6E534C"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7C7E4D71" w14:textId="77777777" w:rsidR="003C58B5" w:rsidRPr="0009042C" w:rsidRDefault="003C58B5" w:rsidP="0009042C">
            <w:pPr>
              <w:pStyle w:val="a9"/>
            </w:pPr>
            <w:r w:rsidRPr="0009042C">
              <w:t>Составление уравнений гидролиза солей.</w:t>
            </w:r>
          </w:p>
        </w:tc>
        <w:tc>
          <w:tcPr>
            <w:tcW w:w="994" w:type="dxa"/>
            <w:vMerge/>
            <w:tcBorders>
              <w:left w:val="single" w:sz="4" w:space="0" w:color="auto"/>
            </w:tcBorders>
            <w:shd w:val="clear" w:color="auto" w:fill="auto"/>
          </w:tcPr>
          <w:p w14:paraId="146DE928"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tcPr>
          <w:p w14:paraId="579655CF" w14:textId="77777777" w:rsidR="003C58B5" w:rsidRPr="0009042C" w:rsidRDefault="003C58B5" w:rsidP="0009042C">
            <w:pPr>
              <w:rPr>
                <w:rFonts w:ascii="Times New Roman" w:hAnsi="Times New Roman" w:cs="Times New Roman"/>
              </w:rPr>
            </w:pPr>
          </w:p>
        </w:tc>
      </w:tr>
      <w:tr w:rsidR="003C58B5" w:rsidRPr="0009042C" w14:paraId="72B27F22" w14:textId="77777777" w:rsidTr="0009042C">
        <w:trPr>
          <w:trHeight w:hRule="exact" w:val="283"/>
          <w:jc w:val="center"/>
        </w:trPr>
        <w:tc>
          <w:tcPr>
            <w:tcW w:w="2472" w:type="dxa"/>
            <w:vMerge w:val="restart"/>
            <w:tcBorders>
              <w:top w:val="single" w:sz="4" w:space="0" w:color="auto"/>
              <w:left w:val="single" w:sz="4" w:space="0" w:color="auto"/>
            </w:tcBorders>
            <w:shd w:val="clear" w:color="auto" w:fill="auto"/>
          </w:tcPr>
          <w:p w14:paraId="2932B932" w14:textId="77777777" w:rsidR="003C58B5" w:rsidRPr="0009042C" w:rsidRDefault="003C58B5" w:rsidP="0009042C">
            <w:pPr>
              <w:pStyle w:val="a9"/>
              <w:spacing w:after="260"/>
              <w:jc w:val="both"/>
            </w:pPr>
            <w:r w:rsidRPr="0009042C">
              <w:rPr>
                <w:b/>
                <w:bCs/>
              </w:rPr>
              <w:t>Тема 1.5.</w:t>
            </w:r>
          </w:p>
          <w:p w14:paraId="19F77B66" w14:textId="77777777" w:rsidR="003C58B5" w:rsidRPr="0009042C" w:rsidRDefault="003C58B5" w:rsidP="0009042C">
            <w:pPr>
              <w:pStyle w:val="a9"/>
              <w:jc w:val="both"/>
            </w:pPr>
            <w:r w:rsidRPr="0009042C">
              <w:rPr>
                <w:b/>
                <w:bCs/>
              </w:rPr>
              <w:t>Химия металлов</w:t>
            </w:r>
          </w:p>
        </w:tc>
        <w:tc>
          <w:tcPr>
            <w:tcW w:w="9638" w:type="dxa"/>
            <w:tcBorders>
              <w:top w:val="single" w:sz="4" w:space="0" w:color="auto"/>
              <w:left w:val="single" w:sz="4" w:space="0" w:color="auto"/>
            </w:tcBorders>
            <w:shd w:val="clear" w:color="auto" w:fill="auto"/>
            <w:vAlign w:val="bottom"/>
          </w:tcPr>
          <w:p w14:paraId="4645AF6D" w14:textId="77777777" w:rsidR="003C58B5" w:rsidRPr="0009042C" w:rsidRDefault="003C58B5" w:rsidP="0009042C">
            <w:pPr>
              <w:pStyle w:val="a9"/>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7A67CB5A" w14:textId="77777777" w:rsidR="003C58B5" w:rsidRPr="0009042C" w:rsidRDefault="003C58B5" w:rsidP="0009042C">
            <w:pPr>
              <w:pStyle w:val="a9"/>
              <w:jc w:val="center"/>
            </w:pPr>
            <w:r w:rsidRPr="0009042C">
              <w:t>6</w:t>
            </w:r>
          </w:p>
        </w:tc>
        <w:tc>
          <w:tcPr>
            <w:tcW w:w="2213" w:type="dxa"/>
            <w:vMerge w:val="restart"/>
            <w:tcBorders>
              <w:top w:val="single" w:sz="4" w:space="0" w:color="auto"/>
              <w:left w:val="single" w:sz="4" w:space="0" w:color="auto"/>
              <w:right w:val="single" w:sz="4" w:space="0" w:color="auto"/>
            </w:tcBorders>
            <w:shd w:val="clear" w:color="auto" w:fill="auto"/>
          </w:tcPr>
          <w:p w14:paraId="7AF124F7" w14:textId="77777777" w:rsidR="003C58B5" w:rsidRPr="0009042C" w:rsidRDefault="003C58B5" w:rsidP="0009042C">
            <w:pPr>
              <w:pStyle w:val="a9"/>
              <w:ind w:left="160" w:firstLine="20"/>
            </w:pPr>
            <w:r w:rsidRPr="0009042C">
              <w:t>ЛР 04 ЛР 07 МТ 02 МТ 04 ПРб 01</w:t>
            </w:r>
          </w:p>
          <w:p w14:paraId="10241FE1" w14:textId="77777777" w:rsidR="003C58B5" w:rsidRPr="0009042C" w:rsidRDefault="003C58B5" w:rsidP="0009042C">
            <w:pPr>
              <w:pStyle w:val="a9"/>
              <w:jc w:val="center"/>
            </w:pPr>
            <w:r w:rsidRPr="0009042C">
              <w:t>ПРб 02 ПРб 03 ПРб 04. ПРб 05.</w:t>
            </w:r>
          </w:p>
          <w:p w14:paraId="54E7AFDD" w14:textId="77777777" w:rsidR="003C58B5" w:rsidRPr="0009042C" w:rsidRDefault="003C58B5" w:rsidP="0009042C">
            <w:pPr>
              <w:pStyle w:val="a9"/>
              <w:ind w:firstLine="280"/>
            </w:pPr>
            <w:r w:rsidRPr="0009042C">
              <w:t>ПРб 06. ПРб 07</w:t>
            </w:r>
          </w:p>
          <w:p w14:paraId="575282CE" w14:textId="77777777" w:rsidR="003C58B5" w:rsidRPr="0009042C" w:rsidRDefault="003C58B5" w:rsidP="0009042C">
            <w:pPr>
              <w:pStyle w:val="a9"/>
              <w:ind w:firstLine="280"/>
            </w:pPr>
            <w:r w:rsidRPr="0009042C">
              <w:t>ПРб 08 ПРб 09</w:t>
            </w:r>
          </w:p>
          <w:p w14:paraId="13710AA8" w14:textId="77777777" w:rsidR="003C58B5" w:rsidRPr="0009042C" w:rsidRDefault="003C58B5" w:rsidP="0009042C">
            <w:pPr>
              <w:pStyle w:val="a9"/>
              <w:ind w:firstLine="280"/>
            </w:pPr>
            <w:r w:rsidRPr="0009042C">
              <w:t>ПРб 10 ПРб 11</w:t>
            </w:r>
          </w:p>
        </w:tc>
      </w:tr>
      <w:tr w:rsidR="003C58B5" w:rsidRPr="0009042C" w14:paraId="32D0775C" w14:textId="77777777" w:rsidTr="0009042C">
        <w:trPr>
          <w:trHeight w:hRule="exact" w:val="3322"/>
          <w:jc w:val="center"/>
        </w:trPr>
        <w:tc>
          <w:tcPr>
            <w:tcW w:w="2472" w:type="dxa"/>
            <w:vMerge/>
            <w:tcBorders>
              <w:left w:val="single" w:sz="4" w:space="0" w:color="auto"/>
            </w:tcBorders>
            <w:shd w:val="clear" w:color="auto" w:fill="auto"/>
          </w:tcPr>
          <w:p w14:paraId="44C42CB8"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34F461F1" w14:textId="77777777" w:rsidR="003C58B5" w:rsidRPr="0009042C" w:rsidRDefault="003C58B5" w:rsidP="0009042C">
            <w:pPr>
              <w:pStyle w:val="a9"/>
              <w:tabs>
                <w:tab w:val="left" w:pos="7003"/>
              </w:tabs>
              <w:ind w:firstLine="1060"/>
              <w:jc w:val="both"/>
            </w:pPr>
            <w:r w:rsidRPr="0009042C">
              <w:t>Применять понятия: кристаллические решетки металлов, электрохимический ряд напряжений металлов; выполнять химические опыты, подтверждающие свойства изученных металлов и их важнейших соединений.</w:t>
            </w:r>
            <w:r w:rsidRPr="0009042C">
              <w:tab/>
              <w:t>Положение металлов в</w:t>
            </w:r>
          </w:p>
          <w:p w14:paraId="1E5E1EE3" w14:textId="77777777" w:rsidR="003C58B5" w:rsidRPr="0009042C" w:rsidRDefault="003C58B5" w:rsidP="0009042C">
            <w:pPr>
              <w:pStyle w:val="a9"/>
              <w:jc w:val="both"/>
            </w:pPr>
            <w:r w:rsidRPr="0009042C">
              <w:t xml:space="preserve">периодической системе и особенности электронного строения их атомов. Физические и химические свойства металлов. Оксиды и Гидроксиды металлов. Химическая и электрохимическая коррозия металлов. Защита от коррозии. Общая характеристика металлов главных подгрупп </w:t>
            </w:r>
            <w:r w:rsidRPr="0009042C">
              <w:rPr>
                <w:lang w:val="en-US" w:eastAsia="en-US" w:bidi="en-US"/>
              </w:rPr>
              <w:t>I</w:t>
            </w:r>
            <w:r w:rsidRPr="0009042C">
              <w:rPr>
                <w:lang w:eastAsia="en-US" w:bidi="en-US"/>
              </w:rPr>
              <w:t>-</w:t>
            </w:r>
            <w:r w:rsidRPr="0009042C">
              <w:rPr>
                <w:lang w:val="en-US" w:eastAsia="en-US" w:bidi="en-US"/>
              </w:rPr>
              <w:t>III</w:t>
            </w:r>
            <w:r w:rsidRPr="0009042C">
              <w:rPr>
                <w:lang w:eastAsia="en-US" w:bidi="en-US"/>
              </w:rPr>
              <w:t xml:space="preserve"> </w:t>
            </w:r>
            <w:r w:rsidRPr="0009042C">
              <w:t>групп периодической системы химических элементов Д.И.Менделеева. Характеристика простых веществ и их соединений: натрий, кальций, алюминий. Природные соединения металлов 1-й группы главных подгрупп и их применение. Металлы побочных подгрупп (хром, марганец, железо). Свойства химических элементов. Характеристика важнейших соединений хрома, марганца, железа. Их участие в окислительно-восстановительных реакциях. Важнейшие сплавы железа, чугун, сталь.</w:t>
            </w:r>
          </w:p>
        </w:tc>
        <w:tc>
          <w:tcPr>
            <w:tcW w:w="994" w:type="dxa"/>
            <w:vMerge/>
            <w:tcBorders>
              <w:left w:val="single" w:sz="4" w:space="0" w:color="auto"/>
            </w:tcBorders>
            <w:shd w:val="clear" w:color="auto" w:fill="auto"/>
          </w:tcPr>
          <w:p w14:paraId="1BD3B71E"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tcPr>
          <w:p w14:paraId="2424CCC5" w14:textId="77777777" w:rsidR="003C58B5" w:rsidRPr="0009042C" w:rsidRDefault="003C58B5" w:rsidP="0009042C">
            <w:pPr>
              <w:rPr>
                <w:rFonts w:ascii="Times New Roman" w:hAnsi="Times New Roman" w:cs="Times New Roman"/>
              </w:rPr>
            </w:pPr>
          </w:p>
        </w:tc>
      </w:tr>
      <w:tr w:rsidR="003C58B5" w:rsidRPr="0009042C" w14:paraId="0991CF82" w14:textId="77777777" w:rsidTr="0009042C">
        <w:trPr>
          <w:trHeight w:hRule="exact" w:val="307"/>
          <w:jc w:val="center"/>
        </w:trPr>
        <w:tc>
          <w:tcPr>
            <w:tcW w:w="2472" w:type="dxa"/>
            <w:tcBorders>
              <w:top w:val="single" w:sz="4" w:space="0" w:color="auto"/>
              <w:left w:val="single" w:sz="4" w:space="0" w:color="auto"/>
            </w:tcBorders>
            <w:shd w:val="clear" w:color="auto" w:fill="auto"/>
          </w:tcPr>
          <w:p w14:paraId="027FDD71"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7E5EE36E" w14:textId="77777777" w:rsidR="003C58B5" w:rsidRPr="0009042C" w:rsidRDefault="003C58B5" w:rsidP="0009042C">
            <w:pPr>
              <w:pStyle w:val="a9"/>
              <w:ind w:firstLine="160"/>
              <w:jc w:val="both"/>
            </w:pPr>
            <w:r w:rsidRPr="0009042C">
              <w:rPr>
                <w:b/>
                <w:bCs/>
                <w:iCs/>
              </w:rPr>
              <w:t>«Физические свойства металлов»</w:t>
            </w:r>
          </w:p>
        </w:tc>
        <w:tc>
          <w:tcPr>
            <w:tcW w:w="994" w:type="dxa"/>
            <w:tcBorders>
              <w:top w:val="single" w:sz="4" w:space="0" w:color="auto"/>
              <w:left w:val="single" w:sz="4" w:space="0" w:color="auto"/>
            </w:tcBorders>
            <w:shd w:val="clear" w:color="auto" w:fill="auto"/>
            <w:vAlign w:val="center"/>
          </w:tcPr>
          <w:p w14:paraId="1947F9B0" w14:textId="77777777" w:rsidR="003C58B5" w:rsidRPr="0009042C" w:rsidRDefault="003C58B5" w:rsidP="0009042C">
            <w:pPr>
              <w:pStyle w:val="a9"/>
              <w:jc w:val="center"/>
            </w:pPr>
            <w:r w:rsidRPr="0009042C">
              <w:t>2</w:t>
            </w:r>
          </w:p>
        </w:tc>
        <w:tc>
          <w:tcPr>
            <w:tcW w:w="2213" w:type="dxa"/>
            <w:tcBorders>
              <w:top w:val="single" w:sz="4" w:space="0" w:color="auto"/>
              <w:left w:val="single" w:sz="4" w:space="0" w:color="auto"/>
              <w:right w:val="single" w:sz="4" w:space="0" w:color="auto"/>
            </w:tcBorders>
            <w:shd w:val="clear" w:color="auto" w:fill="auto"/>
          </w:tcPr>
          <w:p w14:paraId="79428FC1" w14:textId="77777777" w:rsidR="003C58B5" w:rsidRPr="0009042C" w:rsidRDefault="003C58B5" w:rsidP="0009042C">
            <w:pPr>
              <w:rPr>
                <w:rFonts w:ascii="Times New Roman" w:hAnsi="Times New Roman" w:cs="Times New Roman"/>
              </w:rPr>
            </w:pPr>
          </w:p>
        </w:tc>
      </w:tr>
      <w:tr w:rsidR="003C58B5" w:rsidRPr="0009042C" w14:paraId="703769C3" w14:textId="77777777" w:rsidTr="0009042C">
        <w:trPr>
          <w:trHeight w:hRule="exact" w:val="293"/>
          <w:jc w:val="center"/>
        </w:trPr>
        <w:tc>
          <w:tcPr>
            <w:tcW w:w="2472" w:type="dxa"/>
            <w:vMerge w:val="restart"/>
            <w:tcBorders>
              <w:top w:val="single" w:sz="4" w:space="0" w:color="auto"/>
              <w:left w:val="single" w:sz="4" w:space="0" w:color="auto"/>
            </w:tcBorders>
            <w:shd w:val="clear" w:color="auto" w:fill="auto"/>
          </w:tcPr>
          <w:p w14:paraId="39D27363" w14:textId="77777777" w:rsidR="003C58B5" w:rsidRPr="0009042C" w:rsidRDefault="003C58B5" w:rsidP="0009042C">
            <w:pPr>
              <w:pStyle w:val="a9"/>
              <w:jc w:val="both"/>
            </w:pPr>
            <w:r w:rsidRPr="0009042C">
              <w:rPr>
                <w:b/>
                <w:bCs/>
              </w:rPr>
              <w:t>Тема 1.6.</w:t>
            </w:r>
          </w:p>
          <w:p w14:paraId="59A1698A" w14:textId="77777777" w:rsidR="003C58B5" w:rsidRPr="0009042C" w:rsidRDefault="003C58B5" w:rsidP="0009042C">
            <w:pPr>
              <w:pStyle w:val="a9"/>
              <w:spacing w:line="233" w:lineRule="auto"/>
              <w:jc w:val="both"/>
            </w:pPr>
            <w:r w:rsidRPr="0009042C">
              <w:rPr>
                <w:b/>
                <w:bCs/>
              </w:rPr>
              <w:t>Химия неметаллов.</w:t>
            </w:r>
          </w:p>
        </w:tc>
        <w:tc>
          <w:tcPr>
            <w:tcW w:w="9638" w:type="dxa"/>
            <w:tcBorders>
              <w:top w:val="single" w:sz="4" w:space="0" w:color="auto"/>
              <w:left w:val="single" w:sz="4" w:space="0" w:color="auto"/>
            </w:tcBorders>
            <w:shd w:val="clear" w:color="auto" w:fill="auto"/>
            <w:vAlign w:val="bottom"/>
          </w:tcPr>
          <w:p w14:paraId="205AC567" w14:textId="77777777" w:rsidR="003C58B5" w:rsidRPr="0009042C" w:rsidRDefault="003C58B5" w:rsidP="0009042C">
            <w:pPr>
              <w:pStyle w:val="a9"/>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5553B3F8" w14:textId="77777777" w:rsidR="003C58B5" w:rsidRPr="0009042C" w:rsidRDefault="003C58B5" w:rsidP="0009042C">
            <w:pPr>
              <w:pStyle w:val="a9"/>
              <w:jc w:val="center"/>
            </w:pPr>
            <w:r w:rsidRPr="0009042C">
              <w:t>8</w:t>
            </w:r>
          </w:p>
        </w:tc>
        <w:tc>
          <w:tcPr>
            <w:tcW w:w="2213" w:type="dxa"/>
            <w:vMerge w:val="restart"/>
            <w:tcBorders>
              <w:top w:val="single" w:sz="4" w:space="0" w:color="auto"/>
              <w:left w:val="single" w:sz="4" w:space="0" w:color="auto"/>
              <w:right w:val="single" w:sz="4" w:space="0" w:color="auto"/>
            </w:tcBorders>
            <w:shd w:val="clear" w:color="auto" w:fill="auto"/>
            <w:vAlign w:val="bottom"/>
          </w:tcPr>
          <w:p w14:paraId="072C09BD" w14:textId="77777777" w:rsidR="003C58B5" w:rsidRPr="0009042C" w:rsidRDefault="003C58B5" w:rsidP="0009042C">
            <w:pPr>
              <w:pStyle w:val="a9"/>
              <w:ind w:left="160" w:firstLine="20"/>
            </w:pPr>
            <w:r w:rsidRPr="0009042C">
              <w:t>ЛР 04 ЛР 07 МТ 02 МТ 04 ПРб 01</w:t>
            </w:r>
          </w:p>
          <w:p w14:paraId="3F7E4691" w14:textId="77777777" w:rsidR="003C58B5" w:rsidRPr="0009042C" w:rsidRDefault="003C58B5" w:rsidP="0009042C">
            <w:pPr>
              <w:pStyle w:val="a9"/>
              <w:jc w:val="center"/>
            </w:pPr>
            <w:r w:rsidRPr="0009042C">
              <w:t>ПРб 02 ПРб 03 ПРб 04. ПРб 05.</w:t>
            </w:r>
          </w:p>
          <w:p w14:paraId="6A65F746" w14:textId="77777777" w:rsidR="003C58B5" w:rsidRPr="0009042C" w:rsidRDefault="003C58B5" w:rsidP="0009042C">
            <w:pPr>
              <w:pStyle w:val="a9"/>
              <w:ind w:firstLine="280"/>
            </w:pPr>
            <w:r w:rsidRPr="0009042C">
              <w:t>ПРб 06. ПРб 07</w:t>
            </w:r>
          </w:p>
          <w:p w14:paraId="64CC2706" w14:textId="77777777" w:rsidR="003C58B5" w:rsidRPr="0009042C" w:rsidRDefault="003C58B5" w:rsidP="0009042C">
            <w:pPr>
              <w:pStyle w:val="a9"/>
              <w:ind w:firstLine="280"/>
            </w:pPr>
            <w:r w:rsidRPr="0009042C">
              <w:t>ПРб 08 ПРб 09</w:t>
            </w:r>
          </w:p>
          <w:p w14:paraId="0701EEEB" w14:textId="77777777" w:rsidR="003C58B5" w:rsidRPr="0009042C" w:rsidRDefault="003C58B5" w:rsidP="0009042C">
            <w:pPr>
              <w:pStyle w:val="a9"/>
              <w:ind w:firstLine="280"/>
            </w:pPr>
            <w:r w:rsidRPr="0009042C">
              <w:t>ПРб 10 ПРб 11</w:t>
            </w:r>
          </w:p>
        </w:tc>
      </w:tr>
      <w:tr w:rsidR="003C58B5" w:rsidRPr="0009042C" w14:paraId="031363F9" w14:textId="77777777" w:rsidTr="0009042C">
        <w:trPr>
          <w:trHeight w:hRule="exact" w:val="1646"/>
          <w:jc w:val="center"/>
        </w:trPr>
        <w:tc>
          <w:tcPr>
            <w:tcW w:w="2472" w:type="dxa"/>
            <w:vMerge/>
            <w:tcBorders>
              <w:left w:val="single" w:sz="4" w:space="0" w:color="auto"/>
            </w:tcBorders>
            <w:shd w:val="clear" w:color="auto" w:fill="auto"/>
          </w:tcPr>
          <w:p w14:paraId="18E1471E"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15720552" w14:textId="77777777" w:rsidR="003C58B5" w:rsidRPr="0009042C" w:rsidRDefault="003C58B5" w:rsidP="0009042C">
            <w:pPr>
              <w:pStyle w:val="a9"/>
              <w:jc w:val="both"/>
            </w:pPr>
            <w:r w:rsidRPr="0009042C">
              <w:t>Общие сведения о неметаллах. Особенности электронного строения их атомов. Характеристика соединений неметаллов: оксидов, гидроксидов, водородных соединений. Кислород содержащие кислоты. Подгруппа галогенов. Свойства и применение галогенов и их соединений. Распознавание галогенов. Подгруппа кислорода. Аллотропия кислорода и серы. Характеристика элементов и их соединений подгруппы кислорода. Оксиды серы.</w:t>
            </w:r>
          </w:p>
        </w:tc>
        <w:tc>
          <w:tcPr>
            <w:tcW w:w="994" w:type="dxa"/>
            <w:vMerge/>
            <w:tcBorders>
              <w:left w:val="single" w:sz="4" w:space="0" w:color="auto"/>
            </w:tcBorders>
            <w:shd w:val="clear" w:color="auto" w:fill="auto"/>
          </w:tcPr>
          <w:p w14:paraId="5242CFD6"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vAlign w:val="bottom"/>
          </w:tcPr>
          <w:p w14:paraId="682C35A8" w14:textId="77777777" w:rsidR="003C58B5" w:rsidRPr="0009042C" w:rsidRDefault="003C58B5" w:rsidP="0009042C">
            <w:pPr>
              <w:rPr>
                <w:rFonts w:ascii="Times New Roman" w:hAnsi="Times New Roman" w:cs="Times New Roman"/>
              </w:rPr>
            </w:pPr>
          </w:p>
        </w:tc>
      </w:tr>
      <w:tr w:rsidR="003C58B5" w:rsidRPr="0009042C" w14:paraId="23D2009F" w14:textId="77777777" w:rsidTr="0009042C">
        <w:trPr>
          <w:trHeight w:hRule="exact" w:val="403"/>
          <w:jc w:val="center"/>
        </w:trPr>
        <w:tc>
          <w:tcPr>
            <w:tcW w:w="2472" w:type="dxa"/>
            <w:vMerge/>
            <w:tcBorders>
              <w:left w:val="single" w:sz="4" w:space="0" w:color="auto"/>
            </w:tcBorders>
            <w:shd w:val="clear" w:color="auto" w:fill="auto"/>
          </w:tcPr>
          <w:p w14:paraId="19EEF730"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7F8DBAF6" w14:textId="77777777" w:rsidR="003C58B5" w:rsidRPr="0009042C" w:rsidRDefault="003C58B5" w:rsidP="0009042C">
            <w:pPr>
              <w:pStyle w:val="a9"/>
              <w:ind w:firstLine="160"/>
              <w:jc w:val="both"/>
            </w:pPr>
            <w:r w:rsidRPr="0009042C">
              <w:t>Получение оксида углерода(1У).(Демонстрация опыта) Свойства карбонатов.</w:t>
            </w:r>
          </w:p>
        </w:tc>
        <w:tc>
          <w:tcPr>
            <w:tcW w:w="994" w:type="dxa"/>
            <w:tcBorders>
              <w:top w:val="single" w:sz="4" w:space="0" w:color="auto"/>
              <w:left w:val="single" w:sz="4" w:space="0" w:color="auto"/>
            </w:tcBorders>
            <w:shd w:val="clear" w:color="auto" w:fill="auto"/>
            <w:vAlign w:val="center"/>
          </w:tcPr>
          <w:p w14:paraId="7B4A6DFE" w14:textId="77777777" w:rsidR="003C58B5" w:rsidRPr="0009042C" w:rsidRDefault="003C58B5" w:rsidP="0009042C">
            <w:pPr>
              <w:pStyle w:val="a9"/>
              <w:jc w:val="center"/>
            </w:pPr>
            <w:r w:rsidRPr="0009042C">
              <w:t>4</w:t>
            </w:r>
          </w:p>
        </w:tc>
        <w:tc>
          <w:tcPr>
            <w:tcW w:w="2213" w:type="dxa"/>
            <w:tcBorders>
              <w:top w:val="single" w:sz="4" w:space="0" w:color="auto"/>
              <w:left w:val="single" w:sz="4" w:space="0" w:color="auto"/>
              <w:right w:val="single" w:sz="4" w:space="0" w:color="auto"/>
            </w:tcBorders>
            <w:shd w:val="clear" w:color="auto" w:fill="auto"/>
          </w:tcPr>
          <w:p w14:paraId="716AA893" w14:textId="77777777" w:rsidR="003C58B5" w:rsidRPr="0009042C" w:rsidRDefault="003C58B5" w:rsidP="0009042C">
            <w:pPr>
              <w:rPr>
                <w:rFonts w:ascii="Times New Roman" w:hAnsi="Times New Roman" w:cs="Times New Roman"/>
              </w:rPr>
            </w:pPr>
          </w:p>
        </w:tc>
      </w:tr>
      <w:tr w:rsidR="003C58B5" w:rsidRPr="0009042C" w14:paraId="20E162F8" w14:textId="77777777" w:rsidTr="0009042C">
        <w:trPr>
          <w:trHeight w:hRule="exact" w:val="571"/>
          <w:jc w:val="center"/>
        </w:trPr>
        <w:tc>
          <w:tcPr>
            <w:tcW w:w="2472" w:type="dxa"/>
            <w:vMerge/>
            <w:tcBorders>
              <w:left w:val="single" w:sz="4" w:space="0" w:color="auto"/>
            </w:tcBorders>
            <w:shd w:val="clear" w:color="auto" w:fill="auto"/>
          </w:tcPr>
          <w:p w14:paraId="4A6E98EC" w14:textId="77777777" w:rsidR="003C58B5" w:rsidRPr="0009042C" w:rsidRDefault="003C58B5" w:rsidP="0009042C">
            <w:pPr>
              <w:rPr>
                <w:rFonts w:ascii="Times New Roman" w:hAnsi="Times New Roman" w:cs="Times New Roman"/>
              </w:rPr>
            </w:pPr>
          </w:p>
        </w:tc>
        <w:tc>
          <w:tcPr>
            <w:tcW w:w="12845" w:type="dxa"/>
            <w:gridSpan w:val="3"/>
            <w:tcBorders>
              <w:top w:val="single" w:sz="4" w:space="0" w:color="auto"/>
              <w:left w:val="single" w:sz="4" w:space="0" w:color="auto"/>
            </w:tcBorders>
            <w:shd w:val="clear" w:color="auto" w:fill="auto"/>
            <w:vAlign w:val="center"/>
          </w:tcPr>
          <w:p w14:paraId="0FED6250" w14:textId="77777777" w:rsidR="003C58B5" w:rsidRPr="0009042C" w:rsidRDefault="003C58B5" w:rsidP="0009042C">
            <w:pPr>
              <w:pStyle w:val="a9"/>
              <w:jc w:val="both"/>
            </w:pPr>
            <w:r w:rsidRPr="0009042C">
              <w:t>—</w:t>
            </w:r>
          </w:p>
        </w:tc>
      </w:tr>
      <w:tr w:rsidR="003C58B5" w:rsidRPr="0009042C" w14:paraId="44976B59" w14:textId="77777777" w:rsidTr="0009042C">
        <w:trPr>
          <w:trHeight w:hRule="exact" w:val="283"/>
          <w:jc w:val="center"/>
        </w:trPr>
        <w:tc>
          <w:tcPr>
            <w:tcW w:w="2472" w:type="dxa"/>
            <w:vMerge w:val="restart"/>
            <w:tcBorders>
              <w:top w:val="single" w:sz="4" w:space="0" w:color="auto"/>
              <w:left w:val="single" w:sz="4" w:space="0" w:color="auto"/>
            </w:tcBorders>
            <w:shd w:val="clear" w:color="auto" w:fill="auto"/>
          </w:tcPr>
          <w:p w14:paraId="019E77A6" w14:textId="77777777" w:rsidR="003C58B5" w:rsidRPr="0009042C" w:rsidRDefault="003C58B5" w:rsidP="0009042C">
            <w:pPr>
              <w:pStyle w:val="a9"/>
              <w:jc w:val="both"/>
            </w:pPr>
            <w:r w:rsidRPr="0009042C">
              <w:rPr>
                <w:b/>
                <w:bCs/>
              </w:rPr>
              <w:t>Тема 1.7.</w:t>
            </w:r>
          </w:p>
          <w:p w14:paraId="3760CD95" w14:textId="77777777" w:rsidR="003C58B5" w:rsidRPr="0009042C" w:rsidRDefault="003C58B5" w:rsidP="0009042C">
            <w:pPr>
              <w:pStyle w:val="a9"/>
              <w:ind w:firstLine="160"/>
            </w:pPr>
            <w:r w:rsidRPr="0009042C">
              <w:rPr>
                <w:b/>
                <w:bCs/>
              </w:rPr>
              <w:t>Контрольная работа.</w:t>
            </w:r>
          </w:p>
        </w:tc>
        <w:tc>
          <w:tcPr>
            <w:tcW w:w="9638" w:type="dxa"/>
            <w:tcBorders>
              <w:top w:val="single" w:sz="4" w:space="0" w:color="auto"/>
              <w:left w:val="single" w:sz="4" w:space="0" w:color="auto"/>
            </w:tcBorders>
            <w:shd w:val="clear" w:color="auto" w:fill="auto"/>
            <w:vAlign w:val="bottom"/>
          </w:tcPr>
          <w:p w14:paraId="17BBA267" w14:textId="77777777" w:rsidR="003C58B5" w:rsidRPr="0009042C" w:rsidRDefault="003C58B5" w:rsidP="0009042C">
            <w:pPr>
              <w:pStyle w:val="a9"/>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1451FD1F" w14:textId="77777777" w:rsidR="003C58B5" w:rsidRPr="0009042C" w:rsidRDefault="003C58B5" w:rsidP="0009042C">
            <w:pPr>
              <w:pStyle w:val="a9"/>
              <w:jc w:val="center"/>
            </w:pPr>
            <w:r w:rsidRPr="0009042C">
              <w:t>2</w:t>
            </w:r>
          </w:p>
        </w:tc>
        <w:tc>
          <w:tcPr>
            <w:tcW w:w="2213" w:type="dxa"/>
            <w:vMerge w:val="restart"/>
            <w:tcBorders>
              <w:top w:val="single" w:sz="4" w:space="0" w:color="auto"/>
              <w:left w:val="single" w:sz="4" w:space="0" w:color="auto"/>
              <w:right w:val="single" w:sz="4" w:space="0" w:color="auto"/>
            </w:tcBorders>
            <w:shd w:val="clear" w:color="auto" w:fill="auto"/>
          </w:tcPr>
          <w:p w14:paraId="28684E7A" w14:textId="77777777" w:rsidR="003C58B5" w:rsidRPr="0009042C" w:rsidRDefault="003C58B5" w:rsidP="0009042C">
            <w:pPr>
              <w:rPr>
                <w:rFonts w:ascii="Times New Roman" w:hAnsi="Times New Roman" w:cs="Times New Roman"/>
              </w:rPr>
            </w:pPr>
          </w:p>
        </w:tc>
      </w:tr>
      <w:tr w:rsidR="003C58B5" w:rsidRPr="0009042C" w14:paraId="2EF071BE" w14:textId="77777777" w:rsidTr="0009042C">
        <w:trPr>
          <w:trHeight w:hRule="exact" w:val="763"/>
          <w:jc w:val="center"/>
        </w:trPr>
        <w:tc>
          <w:tcPr>
            <w:tcW w:w="2472" w:type="dxa"/>
            <w:vMerge/>
            <w:tcBorders>
              <w:left w:val="single" w:sz="4" w:space="0" w:color="auto"/>
              <w:bottom w:val="single" w:sz="4" w:space="0" w:color="auto"/>
            </w:tcBorders>
            <w:shd w:val="clear" w:color="auto" w:fill="auto"/>
          </w:tcPr>
          <w:p w14:paraId="7FFE04AD"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bottom w:val="single" w:sz="4" w:space="0" w:color="auto"/>
            </w:tcBorders>
            <w:shd w:val="clear" w:color="auto" w:fill="auto"/>
          </w:tcPr>
          <w:p w14:paraId="4F066EC3" w14:textId="77777777" w:rsidR="003C58B5" w:rsidRPr="0009042C" w:rsidRDefault="003C58B5" w:rsidP="0009042C">
            <w:pPr>
              <w:pStyle w:val="a9"/>
            </w:pPr>
            <w:r w:rsidRPr="0009042C">
              <w:t>Итоговая контрольная работа по неорганической химии</w:t>
            </w:r>
          </w:p>
        </w:tc>
        <w:tc>
          <w:tcPr>
            <w:tcW w:w="994" w:type="dxa"/>
            <w:vMerge/>
            <w:tcBorders>
              <w:left w:val="single" w:sz="4" w:space="0" w:color="auto"/>
              <w:bottom w:val="single" w:sz="4" w:space="0" w:color="auto"/>
            </w:tcBorders>
            <w:shd w:val="clear" w:color="auto" w:fill="auto"/>
          </w:tcPr>
          <w:p w14:paraId="44D409E1" w14:textId="77777777" w:rsidR="003C58B5" w:rsidRPr="0009042C" w:rsidRDefault="003C58B5" w:rsidP="0009042C">
            <w:pPr>
              <w:rPr>
                <w:rFonts w:ascii="Times New Roman" w:hAnsi="Times New Roman" w:cs="Times New Roman"/>
              </w:rPr>
            </w:pPr>
          </w:p>
        </w:tc>
        <w:tc>
          <w:tcPr>
            <w:tcW w:w="2213" w:type="dxa"/>
            <w:vMerge/>
            <w:tcBorders>
              <w:left w:val="single" w:sz="4" w:space="0" w:color="auto"/>
              <w:bottom w:val="single" w:sz="4" w:space="0" w:color="auto"/>
              <w:right w:val="single" w:sz="4" w:space="0" w:color="auto"/>
            </w:tcBorders>
            <w:shd w:val="clear" w:color="auto" w:fill="auto"/>
          </w:tcPr>
          <w:p w14:paraId="158BCAD1" w14:textId="77777777" w:rsidR="003C58B5" w:rsidRPr="0009042C" w:rsidRDefault="003C58B5" w:rsidP="0009042C">
            <w:pPr>
              <w:rPr>
                <w:rFonts w:ascii="Times New Roman" w:hAnsi="Times New Roman" w:cs="Times New Roman"/>
              </w:rPr>
            </w:pPr>
          </w:p>
        </w:tc>
      </w:tr>
    </w:tbl>
    <w:p w14:paraId="59485A3E"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8"/>
      </w:tblGrid>
      <w:tr w:rsidR="003C58B5" w:rsidRPr="0009042C" w14:paraId="53FD6473" w14:textId="77777777" w:rsidTr="0009042C">
        <w:trPr>
          <w:trHeight w:hRule="exact" w:val="336"/>
          <w:jc w:val="center"/>
        </w:trPr>
        <w:tc>
          <w:tcPr>
            <w:tcW w:w="12110" w:type="dxa"/>
            <w:gridSpan w:val="2"/>
            <w:tcBorders>
              <w:top w:val="single" w:sz="4" w:space="0" w:color="auto"/>
              <w:left w:val="single" w:sz="4" w:space="0" w:color="auto"/>
            </w:tcBorders>
            <w:shd w:val="clear" w:color="auto" w:fill="FFF2CD"/>
            <w:vAlign w:val="bottom"/>
          </w:tcPr>
          <w:p w14:paraId="47BADCA8" w14:textId="77777777" w:rsidR="003C58B5" w:rsidRPr="0009042C" w:rsidRDefault="003C58B5" w:rsidP="0009042C">
            <w:pPr>
              <w:pStyle w:val="a9"/>
              <w:jc w:val="center"/>
            </w:pPr>
            <w:r w:rsidRPr="0009042C">
              <w:rPr>
                <w:b/>
                <w:bCs/>
              </w:rPr>
              <w:t>Раздел 2. Органическая химия</w:t>
            </w:r>
          </w:p>
        </w:tc>
        <w:tc>
          <w:tcPr>
            <w:tcW w:w="994" w:type="dxa"/>
            <w:tcBorders>
              <w:top w:val="single" w:sz="4" w:space="0" w:color="auto"/>
              <w:left w:val="single" w:sz="4" w:space="0" w:color="auto"/>
            </w:tcBorders>
            <w:shd w:val="clear" w:color="auto" w:fill="FFF2CD"/>
            <w:vAlign w:val="bottom"/>
          </w:tcPr>
          <w:p w14:paraId="66AFF497" w14:textId="77777777" w:rsidR="003C58B5" w:rsidRPr="0009042C" w:rsidRDefault="003C58B5" w:rsidP="0009042C">
            <w:pPr>
              <w:pStyle w:val="a9"/>
              <w:jc w:val="center"/>
            </w:pPr>
            <w:r w:rsidRPr="0009042C">
              <w:rPr>
                <w:b/>
                <w:bCs/>
              </w:rPr>
              <w:t>100</w:t>
            </w:r>
          </w:p>
        </w:tc>
        <w:tc>
          <w:tcPr>
            <w:tcW w:w="2218" w:type="dxa"/>
            <w:tcBorders>
              <w:top w:val="single" w:sz="4" w:space="0" w:color="auto"/>
              <w:left w:val="single" w:sz="4" w:space="0" w:color="auto"/>
              <w:right w:val="single" w:sz="4" w:space="0" w:color="auto"/>
            </w:tcBorders>
            <w:shd w:val="clear" w:color="auto" w:fill="FFF2CD"/>
          </w:tcPr>
          <w:p w14:paraId="074743B6" w14:textId="77777777" w:rsidR="003C58B5" w:rsidRPr="0009042C" w:rsidRDefault="003C58B5" w:rsidP="0009042C">
            <w:pPr>
              <w:rPr>
                <w:rFonts w:ascii="Times New Roman" w:hAnsi="Times New Roman" w:cs="Times New Roman"/>
              </w:rPr>
            </w:pPr>
          </w:p>
        </w:tc>
      </w:tr>
      <w:tr w:rsidR="003C58B5" w:rsidRPr="0009042C" w14:paraId="60096436" w14:textId="77777777" w:rsidTr="0009042C">
        <w:trPr>
          <w:trHeight w:hRule="exact" w:val="374"/>
          <w:jc w:val="center"/>
        </w:trPr>
        <w:tc>
          <w:tcPr>
            <w:tcW w:w="2472" w:type="dxa"/>
            <w:vMerge w:val="restart"/>
            <w:tcBorders>
              <w:top w:val="single" w:sz="4" w:space="0" w:color="auto"/>
              <w:left w:val="single" w:sz="4" w:space="0" w:color="auto"/>
            </w:tcBorders>
            <w:shd w:val="clear" w:color="auto" w:fill="auto"/>
          </w:tcPr>
          <w:p w14:paraId="3B03669F" w14:textId="77777777" w:rsidR="003C58B5" w:rsidRPr="0009042C" w:rsidRDefault="003C58B5" w:rsidP="0009042C">
            <w:pPr>
              <w:pStyle w:val="a9"/>
            </w:pPr>
            <w:r w:rsidRPr="0009042C">
              <w:rPr>
                <w:b/>
                <w:bCs/>
              </w:rPr>
              <w:t>Тема 2.1.</w:t>
            </w:r>
          </w:p>
          <w:p w14:paraId="0C84A93F" w14:textId="77777777" w:rsidR="003C58B5" w:rsidRPr="0009042C" w:rsidRDefault="003C58B5" w:rsidP="0009042C">
            <w:pPr>
              <w:pStyle w:val="a9"/>
            </w:pPr>
            <w:r w:rsidRPr="0009042C">
              <w:rPr>
                <w:b/>
                <w:bCs/>
              </w:rPr>
              <w:t>Введение. Основные положения теории химического строения А.М.Бутлерова.</w:t>
            </w:r>
          </w:p>
        </w:tc>
        <w:tc>
          <w:tcPr>
            <w:tcW w:w="9638" w:type="dxa"/>
            <w:tcBorders>
              <w:top w:val="single" w:sz="4" w:space="0" w:color="auto"/>
              <w:left w:val="single" w:sz="4" w:space="0" w:color="auto"/>
            </w:tcBorders>
            <w:shd w:val="clear" w:color="auto" w:fill="auto"/>
            <w:vAlign w:val="center"/>
          </w:tcPr>
          <w:p w14:paraId="585D944D" w14:textId="77777777" w:rsidR="003C58B5" w:rsidRPr="0009042C" w:rsidRDefault="003C58B5" w:rsidP="0009042C">
            <w:pPr>
              <w:pStyle w:val="a9"/>
              <w:jc w:val="both"/>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190F3394" w14:textId="77777777" w:rsidR="003C58B5" w:rsidRPr="0009042C" w:rsidRDefault="003C58B5" w:rsidP="0009042C">
            <w:pPr>
              <w:pStyle w:val="a9"/>
              <w:jc w:val="center"/>
            </w:pPr>
            <w:r w:rsidRPr="0009042C">
              <w:t>6</w:t>
            </w:r>
          </w:p>
        </w:tc>
        <w:tc>
          <w:tcPr>
            <w:tcW w:w="2218" w:type="dxa"/>
            <w:vMerge w:val="restart"/>
            <w:tcBorders>
              <w:top w:val="single" w:sz="4" w:space="0" w:color="auto"/>
              <w:left w:val="single" w:sz="4" w:space="0" w:color="auto"/>
              <w:right w:val="single" w:sz="4" w:space="0" w:color="auto"/>
            </w:tcBorders>
            <w:shd w:val="clear" w:color="auto" w:fill="auto"/>
            <w:vAlign w:val="bottom"/>
          </w:tcPr>
          <w:p w14:paraId="773A73ED" w14:textId="77777777" w:rsidR="003C58B5" w:rsidRPr="0009042C" w:rsidRDefault="003C58B5" w:rsidP="0009042C">
            <w:pPr>
              <w:pStyle w:val="a9"/>
              <w:ind w:left="160" w:firstLine="20"/>
            </w:pPr>
            <w:r w:rsidRPr="0009042C">
              <w:t>ЛР 04 ЛР 07 МТ 02 МТ 04 ПРб 01</w:t>
            </w:r>
          </w:p>
          <w:p w14:paraId="187E5006" w14:textId="77777777" w:rsidR="003C58B5" w:rsidRPr="0009042C" w:rsidRDefault="003C58B5" w:rsidP="0009042C">
            <w:pPr>
              <w:pStyle w:val="a9"/>
              <w:jc w:val="center"/>
            </w:pPr>
            <w:r w:rsidRPr="0009042C">
              <w:t>ПРб 02 ПРб 03 ПРб 04. ПРб 05.</w:t>
            </w:r>
          </w:p>
          <w:p w14:paraId="40D0B2A6" w14:textId="77777777" w:rsidR="003C58B5" w:rsidRPr="0009042C" w:rsidRDefault="003C58B5" w:rsidP="0009042C">
            <w:pPr>
              <w:pStyle w:val="a9"/>
              <w:ind w:firstLine="280"/>
            </w:pPr>
            <w:r w:rsidRPr="0009042C">
              <w:t>ПРб 06. ПРб 07</w:t>
            </w:r>
          </w:p>
          <w:p w14:paraId="21625430" w14:textId="77777777" w:rsidR="003C58B5" w:rsidRPr="0009042C" w:rsidRDefault="003C58B5" w:rsidP="0009042C">
            <w:pPr>
              <w:pStyle w:val="a9"/>
              <w:ind w:firstLine="280"/>
            </w:pPr>
            <w:r w:rsidRPr="0009042C">
              <w:t>ПРб 08 ПРб 09</w:t>
            </w:r>
          </w:p>
          <w:p w14:paraId="54446CA9" w14:textId="77777777" w:rsidR="003C58B5" w:rsidRPr="0009042C" w:rsidRDefault="003C58B5" w:rsidP="0009042C">
            <w:pPr>
              <w:pStyle w:val="a9"/>
              <w:ind w:firstLine="280"/>
            </w:pPr>
            <w:r w:rsidRPr="0009042C">
              <w:t>ПРб 10 ПРб 11</w:t>
            </w:r>
          </w:p>
        </w:tc>
      </w:tr>
      <w:tr w:rsidR="003C58B5" w:rsidRPr="0009042C" w14:paraId="7B6F3D33" w14:textId="77777777" w:rsidTr="0009042C">
        <w:trPr>
          <w:trHeight w:hRule="exact" w:val="1565"/>
          <w:jc w:val="center"/>
        </w:trPr>
        <w:tc>
          <w:tcPr>
            <w:tcW w:w="2472" w:type="dxa"/>
            <w:vMerge/>
            <w:tcBorders>
              <w:left w:val="single" w:sz="4" w:space="0" w:color="auto"/>
            </w:tcBorders>
            <w:shd w:val="clear" w:color="auto" w:fill="auto"/>
          </w:tcPr>
          <w:p w14:paraId="63565D22"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033FC250" w14:textId="77777777" w:rsidR="003C58B5" w:rsidRPr="0009042C" w:rsidRDefault="003C58B5" w:rsidP="0009042C">
            <w:pPr>
              <w:pStyle w:val="a9"/>
              <w:tabs>
                <w:tab w:val="left" w:pos="1493"/>
              </w:tabs>
              <w:jc w:val="both"/>
            </w:pPr>
            <w:r w:rsidRPr="0009042C">
              <w:t>Введение.</w:t>
            </w:r>
            <w:r w:rsidRPr="0009042C">
              <w:tab/>
              <w:t>Теория химического строения А.М.Бутлерова. Ее основные положения.</w:t>
            </w:r>
          </w:p>
          <w:p w14:paraId="400E2C30" w14:textId="77777777" w:rsidR="003C58B5" w:rsidRPr="0009042C" w:rsidRDefault="003C58B5" w:rsidP="0009042C">
            <w:pPr>
              <w:pStyle w:val="a9"/>
              <w:jc w:val="both"/>
            </w:pPr>
            <w:r w:rsidRPr="0009042C">
              <w:t>Зависимость свойств органических веществ от химического строения, понятие углеводородов. Структурные формулы. Изомерия. Особенность электронного строения атома углерода. Причины многообразия органических соединений. Классификация органических соединений.</w:t>
            </w:r>
          </w:p>
        </w:tc>
        <w:tc>
          <w:tcPr>
            <w:tcW w:w="994" w:type="dxa"/>
            <w:vMerge/>
            <w:tcBorders>
              <w:left w:val="single" w:sz="4" w:space="0" w:color="auto"/>
            </w:tcBorders>
            <w:shd w:val="clear" w:color="auto" w:fill="auto"/>
          </w:tcPr>
          <w:p w14:paraId="7AC1FEF5" w14:textId="77777777" w:rsidR="003C58B5" w:rsidRPr="0009042C" w:rsidRDefault="003C58B5" w:rsidP="0009042C">
            <w:pPr>
              <w:rPr>
                <w:rFonts w:ascii="Times New Roman" w:hAnsi="Times New Roman" w:cs="Times New Roman"/>
              </w:rPr>
            </w:pPr>
          </w:p>
        </w:tc>
        <w:tc>
          <w:tcPr>
            <w:tcW w:w="2218" w:type="dxa"/>
            <w:vMerge/>
            <w:tcBorders>
              <w:left w:val="single" w:sz="4" w:space="0" w:color="auto"/>
              <w:right w:val="single" w:sz="4" w:space="0" w:color="auto"/>
            </w:tcBorders>
            <w:shd w:val="clear" w:color="auto" w:fill="auto"/>
            <w:vAlign w:val="bottom"/>
          </w:tcPr>
          <w:p w14:paraId="7F5F05D2" w14:textId="77777777" w:rsidR="003C58B5" w:rsidRPr="0009042C" w:rsidRDefault="003C58B5" w:rsidP="0009042C">
            <w:pPr>
              <w:rPr>
                <w:rFonts w:ascii="Times New Roman" w:hAnsi="Times New Roman" w:cs="Times New Roman"/>
              </w:rPr>
            </w:pPr>
          </w:p>
        </w:tc>
      </w:tr>
      <w:tr w:rsidR="003C58B5" w:rsidRPr="0009042C" w14:paraId="34EBA671" w14:textId="77777777" w:rsidTr="0009042C">
        <w:trPr>
          <w:trHeight w:hRule="exact" w:val="566"/>
          <w:jc w:val="center"/>
        </w:trPr>
        <w:tc>
          <w:tcPr>
            <w:tcW w:w="2472" w:type="dxa"/>
            <w:vMerge/>
            <w:tcBorders>
              <w:left w:val="single" w:sz="4" w:space="0" w:color="auto"/>
            </w:tcBorders>
            <w:shd w:val="clear" w:color="auto" w:fill="auto"/>
          </w:tcPr>
          <w:p w14:paraId="758BCDBA"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0F6050AF" w14:textId="77777777" w:rsidR="003C58B5" w:rsidRPr="0009042C" w:rsidRDefault="003C58B5" w:rsidP="0009042C">
            <w:pPr>
              <w:pStyle w:val="a9"/>
              <w:tabs>
                <w:tab w:val="left" w:pos="5083"/>
              </w:tabs>
              <w:jc w:val="both"/>
            </w:pPr>
            <w:r w:rsidRPr="0009042C">
              <w:rPr>
                <w:b/>
                <w:bCs/>
                <w:iCs/>
              </w:rPr>
              <w:t>Самостоятельная работа обучающихся</w:t>
            </w:r>
            <w:r w:rsidRPr="0009042C">
              <w:rPr>
                <w:b/>
                <w:bCs/>
                <w:iCs/>
              </w:rPr>
              <w:tab/>
            </w:r>
            <w:r w:rsidRPr="0009042C">
              <w:rPr>
                <w:iCs/>
              </w:rPr>
              <w:t>Доклад «</w:t>
            </w:r>
            <w:r w:rsidRPr="0009042C">
              <w:t>Классификация органических</w:t>
            </w:r>
          </w:p>
          <w:p w14:paraId="7D0403A4" w14:textId="77777777" w:rsidR="003C58B5" w:rsidRPr="0009042C" w:rsidRDefault="003C58B5" w:rsidP="0009042C">
            <w:pPr>
              <w:pStyle w:val="a9"/>
              <w:jc w:val="both"/>
            </w:pPr>
            <w:r w:rsidRPr="0009042C">
              <w:t>соединений»</w:t>
            </w:r>
          </w:p>
        </w:tc>
        <w:tc>
          <w:tcPr>
            <w:tcW w:w="994" w:type="dxa"/>
            <w:tcBorders>
              <w:top w:val="single" w:sz="4" w:space="0" w:color="auto"/>
              <w:left w:val="single" w:sz="4" w:space="0" w:color="auto"/>
            </w:tcBorders>
            <w:shd w:val="clear" w:color="auto" w:fill="auto"/>
          </w:tcPr>
          <w:p w14:paraId="1E0CA204" w14:textId="77777777" w:rsidR="003C58B5" w:rsidRPr="0009042C" w:rsidRDefault="003C58B5" w:rsidP="0009042C">
            <w:pPr>
              <w:rPr>
                <w:rFonts w:ascii="Times New Roman" w:hAnsi="Times New Roman" w:cs="Times New Roman"/>
              </w:rPr>
            </w:pPr>
          </w:p>
        </w:tc>
        <w:tc>
          <w:tcPr>
            <w:tcW w:w="2218" w:type="dxa"/>
            <w:tcBorders>
              <w:top w:val="single" w:sz="4" w:space="0" w:color="auto"/>
              <w:left w:val="single" w:sz="4" w:space="0" w:color="auto"/>
              <w:right w:val="single" w:sz="4" w:space="0" w:color="auto"/>
            </w:tcBorders>
            <w:shd w:val="clear" w:color="auto" w:fill="auto"/>
          </w:tcPr>
          <w:p w14:paraId="65B03B9B" w14:textId="77777777" w:rsidR="003C58B5" w:rsidRPr="0009042C" w:rsidRDefault="003C58B5" w:rsidP="0009042C">
            <w:pPr>
              <w:rPr>
                <w:rFonts w:ascii="Times New Roman" w:hAnsi="Times New Roman" w:cs="Times New Roman"/>
              </w:rPr>
            </w:pPr>
          </w:p>
        </w:tc>
      </w:tr>
      <w:tr w:rsidR="003C58B5" w:rsidRPr="0009042C" w14:paraId="49832226" w14:textId="77777777" w:rsidTr="0009042C">
        <w:trPr>
          <w:trHeight w:hRule="exact" w:val="341"/>
          <w:jc w:val="center"/>
        </w:trPr>
        <w:tc>
          <w:tcPr>
            <w:tcW w:w="2472" w:type="dxa"/>
            <w:vMerge w:val="restart"/>
            <w:tcBorders>
              <w:top w:val="single" w:sz="4" w:space="0" w:color="auto"/>
              <w:left w:val="single" w:sz="4" w:space="0" w:color="auto"/>
            </w:tcBorders>
            <w:shd w:val="clear" w:color="auto" w:fill="auto"/>
          </w:tcPr>
          <w:p w14:paraId="4F5CFD90" w14:textId="77777777" w:rsidR="003C58B5" w:rsidRPr="0009042C" w:rsidRDefault="003C58B5" w:rsidP="0009042C">
            <w:pPr>
              <w:pStyle w:val="a9"/>
            </w:pPr>
            <w:r w:rsidRPr="0009042C">
              <w:rPr>
                <w:b/>
                <w:bCs/>
              </w:rPr>
              <w:t>Тема 2.2. Предельные углеводороды</w:t>
            </w:r>
          </w:p>
        </w:tc>
        <w:tc>
          <w:tcPr>
            <w:tcW w:w="9638" w:type="dxa"/>
            <w:tcBorders>
              <w:top w:val="single" w:sz="4" w:space="0" w:color="auto"/>
              <w:left w:val="single" w:sz="4" w:space="0" w:color="auto"/>
            </w:tcBorders>
            <w:shd w:val="clear" w:color="auto" w:fill="auto"/>
            <w:vAlign w:val="bottom"/>
          </w:tcPr>
          <w:p w14:paraId="3D786636" w14:textId="77777777" w:rsidR="003C58B5" w:rsidRPr="0009042C" w:rsidRDefault="003C58B5" w:rsidP="0009042C">
            <w:pPr>
              <w:pStyle w:val="a9"/>
              <w:jc w:val="both"/>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4EF60AD8" w14:textId="77777777" w:rsidR="003C58B5" w:rsidRPr="0009042C" w:rsidRDefault="003C58B5" w:rsidP="0009042C">
            <w:pPr>
              <w:pStyle w:val="a9"/>
              <w:jc w:val="center"/>
            </w:pPr>
            <w:r w:rsidRPr="0009042C">
              <w:t>6</w:t>
            </w:r>
          </w:p>
        </w:tc>
        <w:tc>
          <w:tcPr>
            <w:tcW w:w="2218" w:type="dxa"/>
            <w:vMerge w:val="restart"/>
            <w:tcBorders>
              <w:top w:val="single" w:sz="4" w:space="0" w:color="auto"/>
              <w:left w:val="single" w:sz="4" w:space="0" w:color="auto"/>
              <w:right w:val="single" w:sz="4" w:space="0" w:color="auto"/>
            </w:tcBorders>
            <w:shd w:val="clear" w:color="auto" w:fill="auto"/>
          </w:tcPr>
          <w:p w14:paraId="500AE984" w14:textId="77777777" w:rsidR="003C58B5" w:rsidRPr="0009042C" w:rsidRDefault="003C58B5" w:rsidP="0009042C">
            <w:pPr>
              <w:pStyle w:val="a9"/>
              <w:ind w:left="160" w:firstLine="20"/>
            </w:pPr>
            <w:r w:rsidRPr="0009042C">
              <w:t>ЛР 04 ЛР 07 МТ 02 МТ 04 ПРб 01</w:t>
            </w:r>
          </w:p>
          <w:p w14:paraId="4DAD601E" w14:textId="77777777" w:rsidR="003C58B5" w:rsidRPr="0009042C" w:rsidRDefault="003C58B5" w:rsidP="0009042C">
            <w:pPr>
              <w:pStyle w:val="a9"/>
              <w:jc w:val="center"/>
            </w:pPr>
            <w:r w:rsidRPr="0009042C">
              <w:t>ПРб 02 ПРб 03 ПРб 04. ПРб 05.</w:t>
            </w:r>
          </w:p>
          <w:p w14:paraId="0F4D3FB6" w14:textId="77777777" w:rsidR="003C58B5" w:rsidRPr="0009042C" w:rsidRDefault="003C58B5" w:rsidP="0009042C">
            <w:pPr>
              <w:pStyle w:val="a9"/>
              <w:ind w:firstLine="280"/>
            </w:pPr>
            <w:r w:rsidRPr="0009042C">
              <w:t>ПРб 06. ПРб 07</w:t>
            </w:r>
          </w:p>
          <w:p w14:paraId="2191D04F" w14:textId="77777777" w:rsidR="003C58B5" w:rsidRPr="0009042C" w:rsidRDefault="003C58B5" w:rsidP="0009042C">
            <w:pPr>
              <w:pStyle w:val="a9"/>
              <w:ind w:firstLine="280"/>
            </w:pPr>
            <w:r w:rsidRPr="0009042C">
              <w:t>ПРб 08 ПРб 09</w:t>
            </w:r>
          </w:p>
          <w:p w14:paraId="71F11A19" w14:textId="77777777" w:rsidR="003C58B5" w:rsidRPr="0009042C" w:rsidRDefault="003C58B5" w:rsidP="0009042C">
            <w:pPr>
              <w:pStyle w:val="a9"/>
              <w:ind w:firstLine="280"/>
            </w:pPr>
            <w:r w:rsidRPr="0009042C">
              <w:t>ПРб 10 ПРб 11</w:t>
            </w:r>
          </w:p>
        </w:tc>
      </w:tr>
      <w:tr w:rsidR="003C58B5" w:rsidRPr="0009042C" w14:paraId="62A1CC14" w14:textId="77777777" w:rsidTr="0009042C">
        <w:trPr>
          <w:trHeight w:hRule="exact" w:val="2491"/>
          <w:jc w:val="center"/>
        </w:trPr>
        <w:tc>
          <w:tcPr>
            <w:tcW w:w="2472" w:type="dxa"/>
            <w:vMerge/>
            <w:tcBorders>
              <w:left w:val="single" w:sz="4" w:space="0" w:color="auto"/>
            </w:tcBorders>
            <w:shd w:val="clear" w:color="auto" w:fill="auto"/>
          </w:tcPr>
          <w:p w14:paraId="46C1E964"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18237626" w14:textId="77777777" w:rsidR="003C58B5" w:rsidRPr="0009042C" w:rsidRDefault="003C58B5" w:rsidP="0009042C">
            <w:pPr>
              <w:pStyle w:val="a9"/>
              <w:tabs>
                <w:tab w:val="left" w:pos="1704"/>
                <w:tab w:val="left" w:pos="2918"/>
                <w:tab w:val="left" w:pos="4421"/>
                <w:tab w:val="left" w:pos="6226"/>
                <w:tab w:val="left" w:pos="6638"/>
                <w:tab w:val="left" w:pos="7176"/>
              </w:tabs>
              <w:jc w:val="both"/>
            </w:pPr>
            <w:r w:rsidRPr="0009042C">
              <w:t xml:space="preserve">Предельные углеводороды, общая формула состава, гомологическая разность, химическое строение. Ковалентные связи в молекулах, </w:t>
            </w:r>
            <w:r w:rsidRPr="0009042C">
              <w:rPr>
                <w:lang w:val="en-US" w:eastAsia="en-US" w:bidi="en-US"/>
              </w:rPr>
              <w:t>sp</w:t>
            </w:r>
            <w:r w:rsidRPr="0009042C">
              <w:rPr>
                <w:lang w:eastAsia="en-US" w:bidi="en-US"/>
              </w:rPr>
              <w:t xml:space="preserve"> </w:t>
            </w:r>
            <w:r w:rsidRPr="0009042C">
              <w:t>" гибридизации. Понятие углеводородного радикала. Изомерия углеродного скелета. Систематическая номенклатура. Химические свойства: горение, галоидирование, термическое разложение, дегидрирование, окисление, изомеризация. Механизм реакции замещения. Синтез Углеводородов (реакция Вюрца). Практическое</w:t>
            </w:r>
            <w:r w:rsidRPr="0009042C">
              <w:tab/>
              <w:t>значение</w:t>
            </w:r>
            <w:r w:rsidRPr="0009042C">
              <w:tab/>
              <w:t>предельных</w:t>
            </w:r>
            <w:r w:rsidRPr="0009042C">
              <w:tab/>
              <w:t>углеводородов</w:t>
            </w:r>
            <w:r w:rsidRPr="0009042C">
              <w:tab/>
              <w:t>и</w:t>
            </w:r>
            <w:r w:rsidRPr="0009042C">
              <w:tab/>
              <w:t>их</w:t>
            </w:r>
            <w:r w:rsidRPr="0009042C">
              <w:tab/>
              <w:t>галогенозамещенных.</w:t>
            </w:r>
          </w:p>
          <w:p w14:paraId="23785AF6" w14:textId="77777777" w:rsidR="003C58B5" w:rsidRPr="0009042C" w:rsidRDefault="003C58B5" w:rsidP="0009042C">
            <w:pPr>
              <w:pStyle w:val="a9"/>
              <w:jc w:val="both"/>
            </w:pPr>
            <w:r w:rsidRPr="0009042C">
              <w:t>Определение молекулярной формулы газообразного углеводорода по его плотности и массовой доле химических элементов или по продуктам сгорания. Метан, свойства, применение.</w:t>
            </w:r>
          </w:p>
        </w:tc>
        <w:tc>
          <w:tcPr>
            <w:tcW w:w="994" w:type="dxa"/>
            <w:vMerge/>
            <w:tcBorders>
              <w:left w:val="single" w:sz="4" w:space="0" w:color="auto"/>
            </w:tcBorders>
            <w:shd w:val="clear" w:color="auto" w:fill="auto"/>
          </w:tcPr>
          <w:p w14:paraId="5B4649F6" w14:textId="77777777" w:rsidR="003C58B5" w:rsidRPr="0009042C" w:rsidRDefault="003C58B5" w:rsidP="0009042C">
            <w:pPr>
              <w:rPr>
                <w:rFonts w:ascii="Times New Roman" w:hAnsi="Times New Roman" w:cs="Times New Roman"/>
              </w:rPr>
            </w:pPr>
          </w:p>
        </w:tc>
        <w:tc>
          <w:tcPr>
            <w:tcW w:w="2218" w:type="dxa"/>
            <w:vMerge/>
            <w:tcBorders>
              <w:left w:val="single" w:sz="4" w:space="0" w:color="auto"/>
              <w:right w:val="single" w:sz="4" w:space="0" w:color="auto"/>
            </w:tcBorders>
            <w:shd w:val="clear" w:color="auto" w:fill="auto"/>
          </w:tcPr>
          <w:p w14:paraId="32903DDB" w14:textId="77777777" w:rsidR="003C58B5" w:rsidRPr="0009042C" w:rsidRDefault="003C58B5" w:rsidP="0009042C">
            <w:pPr>
              <w:rPr>
                <w:rFonts w:ascii="Times New Roman" w:hAnsi="Times New Roman" w:cs="Times New Roman"/>
              </w:rPr>
            </w:pPr>
          </w:p>
        </w:tc>
      </w:tr>
      <w:tr w:rsidR="003C58B5" w:rsidRPr="0009042C" w14:paraId="40B2509A" w14:textId="77777777" w:rsidTr="0009042C">
        <w:trPr>
          <w:trHeight w:hRule="exact" w:val="288"/>
          <w:jc w:val="center"/>
        </w:trPr>
        <w:tc>
          <w:tcPr>
            <w:tcW w:w="2472" w:type="dxa"/>
            <w:vMerge/>
            <w:tcBorders>
              <w:left w:val="single" w:sz="4" w:space="0" w:color="auto"/>
            </w:tcBorders>
            <w:shd w:val="clear" w:color="auto" w:fill="auto"/>
          </w:tcPr>
          <w:p w14:paraId="741F0D14"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6645B518" w14:textId="77777777" w:rsidR="003C58B5" w:rsidRPr="0009042C" w:rsidRDefault="003C58B5" w:rsidP="0009042C">
            <w:pPr>
              <w:pStyle w:val="a9"/>
            </w:pPr>
            <w:r w:rsidRPr="0009042C">
              <w:t>Составление структурных формул изомеров алканов.</w:t>
            </w:r>
          </w:p>
        </w:tc>
        <w:tc>
          <w:tcPr>
            <w:tcW w:w="994" w:type="dxa"/>
            <w:tcBorders>
              <w:top w:val="single" w:sz="4" w:space="0" w:color="auto"/>
              <w:left w:val="single" w:sz="4" w:space="0" w:color="auto"/>
            </w:tcBorders>
            <w:shd w:val="clear" w:color="auto" w:fill="auto"/>
            <w:vAlign w:val="bottom"/>
          </w:tcPr>
          <w:p w14:paraId="1B414B3D" w14:textId="77777777" w:rsidR="003C58B5" w:rsidRPr="0009042C" w:rsidRDefault="003C58B5" w:rsidP="0009042C">
            <w:pPr>
              <w:pStyle w:val="a9"/>
              <w:jc w:val="center"/>
            </w:pPr>
            <w:r w:rsidRPr="0009042C">
              <w:t>2</w:t>
            </w:r>
          </w:p>
        </w:tc>
        <w:tc>
          <w:tcPr>
            <w:tcW w:w="2218" w:type="dxa"/>
            <w:tcBorders>
              <w:top w:val="single" w:sz="4" w:space="0" w:color="auto"/>
              <w:left w:val="single" w:sz="4" w:space="0" w:color="auto"/>
              <w:right w:val="single" w:sz="4" w:space="0" w:color="auto"/>
            </w:tcBorders>
            <w:shd w:val="clear" w:color="auto" w:fill="auto"/>
          </w:tcPr>
          <w:p w14:paraId="32F01DC1" w14:textId="77777777" w:rsidR="003C58B5" w:rsidRPr="0009042C" w:rsidRDefault="003C58B5" w:rsidP="0009042C">
            <w:pPr>
              <w:rPr>
                <w:rFonts w:ascii="Times New Roman" w:hAnsi="Times New Roman" w:cs="Times New Roman"/>
              </w:rPr>
            </w:pPr>
          </w:p>
        </w:tc>
      </w:tr>
      <w:tr w:rsidR="003C58B5" w:rsidRPr="0009042C" w14:paraId="0B11BC95" w14:textId="77777777" w:rsidTr="0009042C">
        <w:trPr>
          <w:trHeight w:hRule="exact" w:val="341"/>
          <w:jc w:val="center"/>
        </w:trPr>
        <w:tc>
          <w:tcPr>
            <w:tcW w:w="2472" w:type="dxa"/>
            <w:vMerge/>
            <w:tcBorders>
              <w:left w:val="single" w:sz="4" w:space="0" w:color="auto"/>
            </w:tcBorders>
            <w:shd w:val="clear" w:color="auto" w:fill="auto"/>
          </w:tcPr>
          <w:p w14:paraId="13CAF578"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6C37C80B" w14:textId="77777777" w:rsidR="003C58B5" w:rsidRPr="0009042C" w:rsidRDefault="003C58B5" w:rsidP="0009042C">
            <w:pPr>
              <w:pStyle w:val="a9"/>
            </w:pPr>
            <w:r w:rsidRPr="0009042C">
              <w:t>Определение углерода, водорода в органических соединениях.</w:t>
            </w:r>
          </w:p>
        </w:tc>
        <w:tc>
          <w:tcPr>
            <w:tcW w:w="994" w:type="dxa"/>
            <w:tcBorders>
              <w:top w:val="single" w:sz="4" w:space="0" w:color="auto"/>
              <w:left w:val="single" w:sz="4" w:space="0" w:color="auto"/>
            </w:tcBorders>
            <w:shd w:val="clear" w:color="auto" w:fill="auto"/>
            <w:vAlign w:val="center"/>
          </w:tcPr>
          <w:p w14:paraId="33024AD4" w14:textId="77777777" w:rsidR="003C58B5" w:rsidRPr="0009042C" w:rsidRDefault="003C58B5" w:rsidP="0009042C">
            <w:pPr>
              <w:pStyle w:val="a9"/>
              <w:jc w:val="center"/>
            </w:pPr>
            <w:r w:rsidRPr="0009042C">
              <w:t>4</w:t>
            </w:r>
          </w:p>
        </w:tc>
        <w:tc>
          <w:tcPr>
            <w:tcW w:w="2218" w:type="dxa"/>
            <w:tcBorders>
              <w:top w:val="single" w:sz="4" w:space="0" w:color="auto"/>
              <w:left w:val="single" w:sz="4" w:space="0" w:color="auto"/>
              <w:right w:val="single" w:sz="4" w:space="0" w:color="auto"/>
            </w:tcBorders>
            <w:shd w:val="clear" w:color="auto" w:fill="auto"/>
          </w:tcPr>
          <w:p w14:paraId="79FD722A" w14:textId="77777777" w:rsidR="003C58B5" w:rsidRPr="0009042C" w:rsidRDefault="003C58B5" w:rsidP="0009042C">
            <w:pPr>
              <w:rPr>
                <w:rFonts w:ascii="Times New Roman" w:hAnsi="Times New Roman" w:cs="Times New Roman"/>
              </w:rPr>
            </w:pPr>
          </w:p>
        </w:tc>
      </w:tr>
      <w:tr w:rsidR="003C58B5" w:rsidRPr="0009042C" w14:paraId="556C1E18" w14:textId="77777777" w:rsidTr="0009042C">
        <w:trPr>
          <w:trHeight w:hRule="exact" w:val="283"/>
          <w:jc w:val="center"/>
        </w:trPr>
        <w:tc>
          <w:tcPr>
            <w:tcW w:w="2472" w:type="dxa"/>
            <w:vMerge/>
            <w:tcBorders>
              <w:left w:val="single" w:sz="4" w:space="0" w:color="auto"/>
            </w:tcBorders>
            <w:shd w:val="clear" w:color="auto" w:fill="auto"/>
          </w:tcPr>
          <w:p w14:paraId="427C5567"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36E52FE1" w14:textId="77777777" w:rsidR="003C58B5" w:rsidRPr="0009042C" w:rsidRDefault="003C58B5" w:rsidP="0009042C">
            <w:pPr>
              <w:pStyle w:val="a9"/>
            </w:pPr>
            <w:r w:rsidRPr="0009042C">
              <w:t>Решение задач на нахождение молекулярной формулы органического соединения.</w:t>
            </w:r>
          </w:p>
        </w:tc>
        <w:tc>
          <w:tcPr>
            <w:tcW w:w="994" w:type="dxa"/>
            <w:tcBorders>
              <w:top w:val="single" w:sz="4" w:space="0" w:color="auto"/>
              <w:left w:val="single" w:sz="4" w:space="0" w:color="auto"/>
            </w:tcBorders>
            <w:shd w:val="clear" w:color="auto" w:fill="auto"/>
            <w:vAlign w:val="bottom"/>
          </w:tcPr>
          <w:p w14:paraId="116A8DF4" w14:textId="77777777" w:rsidR="003C58B5" w:rsidRPr="0009042C" w:rsidRDefault="003C58B5" w:rsidP="0009042C">
            <w:pPr>
              <w:pStyle w:val="a9"/>
              <w:jc w:val="center"/>
            </w:pPr>
            <w:r w:rsidRPr="0009042C">
              <w:t>2</w:t>
            </w:r>
          </w:p>
        </w:tc>
        <w:tc>
          <w:tcPr>
            <w:tcW w:w="2218" w:type="dxa"/>
            <w:tcBorders>
              <w:top w:val="single" w:sz="4" w:space="0" w:color="auto"/>
              <w:left w:val="single" w:sz="4" w:space="0" w:color="auto"/>
              <w:right w:val="single" w:sz="4" w:space="0" w:color="auto"/>
            </w:tcBorders>
            <w:shd w:val="clear" w:color="auto" w:fill="auto"/>
          </w:tcPr>
          <w:p w14:paraId="3FD47A7F" w14:textId="77777777" w:rsidR="003C58B5" w:rsidRPr="0009042C" w:rsidRDefault="003C58B5" w:rsidP="0009042C">
            <w:pPr>
              <w:rPr>
                <w:rFonts w:ascii="Times New Roman" w:hAnsi="Times New Roman" w:cs="Times New Roman"/>
              </w:rPr>
            </w:pPr>
          </w:p>
        </w:tc>
      </w:tr>
      <w:tr w:rsidR="003C58B5" w:rsidRPr="0009042C" w14:paraId="55E81446" w14:textId="77777777" w:rsidTr="0009042C">
        <w:trPr>
          <w:trHeight w:hRule="exact" w:val="571"/>
          <w:jc w:val="center"/>
        </w:trPr>
        <w:tc>
          <w:tcPr>
            <w:tcW w:w="2472" w:type="dxa"/>
            <w:vMerge/>
            <w:tcBorders>
              <w:left w:val="single" w:sz="4" w:space="0" w:color="auto"/>
            </w:tcBorders>
            <w:shd w:val="clear" w:color="auto" w:fill="auto"/>
          </w:tcPr>
          <w:p w14:paraId="2FCB7542" w14:textId="77777777" w:rsidR="003C58B5" w:rsidRPr="0009042C" w:rsidRDefault="003C58B5" w:rsidP="0009042C">
            <w:pPr>
              <w:rPr>
                <w:rFonts w:ascii="Times New Roman" w:hAnsi="Times New Roman" w:cs="Times New Roman"/>
              </w:rPr>
            </w:pPr>
          </w:p>
        </w:tc>
        <w:tc>
          <w:tcPr>
            <w:tcW w:w="12850" w:type="dxa"/>
            <w:gridSpan w:val="3"/>
            <w:tcBorders>
              <w:top w:val="single" w:sz="4" w:space="0" w:color="auto"/>
              <w:left w:val="single" w:sz="4" w:space="0" w:color="auto"/>
            </w:tcBorders>
            <w:shd w:val="clear" w:color="auto" w:fill="auto"/>
            <w:vAlign w:val="center"/>
          </w:tcPr>
          <w:p w14:paraId="2B5E2617" w14:textId="77777777" w:rsidR="003C58B5" w:rsidRPr="0009042C" w:rsidRDefault="003C58B5" w:rsidP="0009042C">
            <w:pPr>
              <w:pStyle w:val="a9"/>
              <w:jc w:val="both"/>
            </w:pPr>
            <w:r w:rsidRPr="0009042C">
              <w:t>—</w:t>
            </w:r>
          </w:p>
        </w:tc>
      </w:tr>
      <w:tr w:rsidR="003C58B5" w:rsidRPr="0009042C" w14:paraId="00E647B0" w14:textId="77777777" w:rsidTr="0009042C">
        <w:trPr>
          <w:trHeight w:hRule="exact" w:val="298"/>
          <w:jc w:val="center"/>
        </w:trPr>
        <w:tc>
          <w:tcPr>
            <w:tcW w:w="2472" w:type="dxa"/>
            <w:tcBorders>
              <w:top w:val="single" w:sz="4" w:space="0" w:color="auto"/>
              <w:left w:val="single" w:sz="4" w:space="0" w:color="auto"/>
              <w:bottom w:val="single" w:sz="4" w:space="0" w:color="auto"/>
            </w:tcBorders>
            <w:shd w:val="clear" w:color="auto" w:fill="auto"/>
            <w:vAlign w:val="bottom"/>
          </w:tcPr>
          <w:p w14:paraId="435EAC0E" w14:textId="77777777" w:rsidR="003C58B5" w:rsidRPr="0009042C" w:rsidRDefault="003C58B5" w:rsidP="0009042C">
            <w:pPr>
              <w:pStyle w:val="a9"/>
            </w:pPr>
            <w:r w:rsidRPr="0009042C">
              <w:rPr>
                <w:b/>
                <w:bCs/>
              </w:rPr>
              <w:t>Тема 2.3.</w:t>
            </w:r>
          </w:p>
        </w:tc>
        <w:tc>
          <w:tcPr>
            <w:tcW w:w="9638" w:type="dxa"/>
            <w:tcBorders>
              <w:top w:val="single" w:sz="4" w:space="0" w:color="auto"/>
              <w:left w:val="single" w:sz="4" w:space="0" w:color="auto"/>
              <w:bottom w:val="single" w:sz="4" w:space="0" w:color="auto"/>
            </w:tcBorders>
            <w:shd w:val="clear" w:color="auto" w:fill="auto"/>
            <w:vAlign w:val="bottom"/>
          </w:tcPr>
          <w:p w14:paraId="21FB5AC5" w14:textId="77777777" w:rsidR="003C58B5" w:rsidRPr="0009042C" w:rsidRDefault="003C58B5" w:rsidP="0009042C">
            <w:pPr>
              <w:pStyle w:val="a9"/>
            </w:pPr>
            <w:r w:rsidRPr="0009042C">
              <w:rPr>
                <w:b/>
                <w:bCs/>
              </w:rPr>
              <w:t>Содержание учебного материала</w:t>
            </w:r>
          </w:p>
        </w:tc>
        <w:tc>
          <w:tcPr>
            <w:tcW w:w="994" w:type="dxa"/>
            <w:tcBorders>
              <w:top w:val="single" w:sz="4" w:space="0" w:color="auto"/>
              <w:left w:val="single" w:sz="4" w:space="0" w:color="auto"/>
            </w:tcBorders>
            <w:shd w:val="clear" w:color="auto" w:fill="auto"/>
            <w:vAlign w:val="bottom"/>
          </w:tcPr>
          <w:p w14:paraId="42D60E8F" w14:textId="77777777" w:rsidR="003C58B5" w:rsidRPr="0009042C" w:rsidRDefault="003C58B5" w:rsidP="0009042C">
            <w:pPr>
              <w:pStyle w:val="a9"/>
              <w:jc w:val="center"/>
            </w:pPr>
            <w:r w:rsidRPr="0009042C">
              <w:t>6</w:t>
            </w:r>
          </w:p>
        </w:tc>
        <w:tc>
          <w:tcPr>
            <w:tcW w:w="2218" w:type="dxa"/>
            <w:tcBorders>
              <w:top w:val="single" w:sz="4" w:space="0" w:color="auto"/>
            </w:tcBorders>
            <w:shd w:val="clear" w:color="auto" w:fill="auto"/>
            <w:vAlign w:val="bottom"/>
          </w:tcPr>
          <w:p w14:paraId="28F9595F" w14:textId="77777777" w:rsidR="003C58B5" w:rsidRPr="0009042C" w:rsidRDefault="003C58B5" w:rsidP="0009042C">
            <w:pPr>
              <w:pStyle w:val="a9"/>
              <w:ind w:firstLine="160"/>
            </w:pPr>
            <w:r w:rsidRPr="0009042C">
              <w:t>ЛР 04 ЛР 07 МТ</w:t>
            </w:r>
          </w:p>
        </w:tc>
      </w:tr>
    </w:tbl>
    <w:p w14:paraId="1D58EAEE"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3"/>
      </w:tblGrid>
      <w:tr w:rsidR="003C58B5" w:rsidRPr="0009042C" w14:paraId="24F492EC" w14:textId="77777777" w:rsidTr="0009042C">
        <w:trPr>
          <w:trHeight w:hRule="exact" w:val="4982"/>
          <w:jc w:val="center"/>
        </w:trPr>
        <w:tc>
          <w:tcPr>
            <w:tcW w:w="2472" w:type="dxa"/>
            <w:vMerge w:val="restart"/>
            <w:tcBorders>
              <w:top w:val="single" w:sz="4" w:space="0" w:color="auto"/>
              <w:left w:val="single" w:sz="4" w:space="0" w:color="auto"/>
            </w:tcBorders>
            <w:shd w:val="clear" w:color="auto" w:fill="auto"/>
          </w:tcPr>
          <w:p w14:paraId="77396495" w14:textId="77777777" w:rsidR="003C58B5" w:rsidRPr="0009042C" w:rsidRDefault="003C58B5" w:rsidP="0009042C">
            <w:pPr>
              <w:pStyle w:val="a9"/>
              <w:spacing w:line="233" w:lineRule="auto"/>
            </w:pPr>
            <w:r w:rsidRPr="0009042C">
              <w:rPr>
                <w:b/>
                <w:bCs/>
              </w:rPr>
              <w:t>Непредельные углеводороды</w:t>
            </w:r>
          </w:p>
        </w:tc>
        <w:tc>
          <w:tcPr>
            <w:tcW w:w="9638" w:type="dxa"/>
            <w:tcBorders>
              <w:top w:val="single" w:sz="4" w:space="0" w:color="auto"/>
              <w:left w:val="single" w:sz="4" w:space="0" w:color="auto"/>
            </w:tcBorders>
            <w:shd w:val="clear" w:color="auto" w:fill="auto"/>
          </w:tcPr>
          <w:p w14:paraId="6FD48F57" w14:textId="77777777" w:rsidR="003C58B5" w:rsidRPr="0009042C" w:rsidRDefault="003C58B5" w:rsidP="0009042C">
            <w:pPr>
              <w:pStyle w:val="a9"/>
              <w:tabs>
                <w:tab w:val="left" w:pos="1752"/>
                <w:tab w:val="left" w:pos="2990"/>
                <w:tab w:val="left" w:pos="4445"/>
                <w:tab w:val="left" w:pos="5592"/>
                <w:tab w:val="left" w:pos="7493"/>
                <w:tab w:val="left" w:pos="8467"/>
              </w:tabs>
              <w:ind w:firstLine="760"/>
              <w:jc w:val="both"/>
            </w:pPr>
            <w:r w:rsidRPr="0009042C">
              <w:t xml:space="preserve">Алкены. Общая формула алкенов. Этилен. Его структурная формула. Электронное строение. Виды связи и </w:t>
            </w:r>
            <w:r w:rsidRPr="0009042C">
              <w:rPr>
                <w:lang w:val="en-US" w:eastAsia="en-US" w:bidi="en-US"/>
              </w:rPr>
              <w:t>sp</w:t>
            </w:r>
            <w:r w:rsidRPr="0009042C">
              <w:rPr>
                <w:lang w:eastAsia="en-US" w:bidi="en-US"/>
              </w:rPr>
              <w:t xml:space="preserve"> </w:t>
            </w:r>
            <w:r w:rsidRPr="0009042C">
              <w:t>" гибридизация атомов углерода. Гомологический ряд этиленов. Систематическая номенклатура. Получение алкенов. Химические свойства алкенов: реакция ионного присоединения (взаимодействие с галогенами, галогеноводородами, водородом, водой). Объяснение правила Марковникова с позиций электронного строения реагирующих</w:t>
            </w:r>
            <w:r w:rsidRPr="0009042C">
              <w:tab/>
              <w:t>веществ.</w:t>
            </w:r>
            <w:r w:rsidRPr="0009042C">
              <w:tab/>
              <w:t>Окисление</w:t>
            </w:r>
            <w:r w:rsidRPr="0009042C">
              <w:tab/>
              <w:t>алкенов</w:t>
            </w:r>
            <w:r w:rsidRPr="0009042C">
              <w:tab/>
              <w:t>перманганатом</w:t>
            </w:r>
            <w:r w:rsidRPr="0009042C">
              <w:tab/>
              <w:t>калия.</w:t>
            </w:r>
            <w:r w:rsidRPr="0009042C">
              <w:tab/>
              <w:t>Горение.</w:t>
            </w:r>
          </w:p>
          <w:p w14:paraId="488BF1B8" w14:textId="77777777" w:rsidR="003C58B5" w:rsidRPr="0009042C" w:rsidRDefault="003C58B5" w:rsidP="0009042C">
            <w:pPr>
              <w:pStyle w:val="a9"/>
              <w:tabs>
                <w:tab w:val="left" w:pos="1651"/>
                <w:tab w:val="left" w:pos="3230"/>
                <w:tab w:val="left" w:pos="4733"/>
                <w:tab w:val="left" w:pos="6610"/>
                <w:tab w:val="left" w:pos="7939"/>
              </w:tabs>
              <w:jc w:val="both"/>
            </w:pPr>
            <w:r w:rsidRPr="0009042C">
              <w:t>Полимеризация. Понятия: мономер, полимер, степень полимеризации. Свойства полиэтилена.</w:t>
            </w:r>
            <w:r w:rsidRPr="0009042C">
              <w:tab/>
              <w:t>Применение</w:t>
            </w:r>
            <w:r w:rsidRPr="0009042C">
              <w:tab/>
              <w:t>этиленовых</w:t>
            </w:r>
            <w:r w:rsidRPr="0009042C">
              <w:tab/>
              <w:t>углеводородов.</w:t>
            </w:r>
            <w:r w:rsidRPr="0009042C">
              <w:tab/>
              <w:t>Диеновые</w:t>
            </w:r>
            <w:r w:rsidRPr="0009042C">
              <w:tab/>
              <w:t>углеводороды</w:t>
            </w:r>
          </w:p>
          <w:p w14:paraId="3BC4F616" w14:textId="77777777" w:rsidR="003C58B5" w:rsidRPr="0009042C" w:rsidRDefault="003C58B5" w:rsidP="0009042C">
            <w:pPr>
              <w:pStyle w:val="a9"/>
              <w:jc w:val="both"/>
            </w:pPr>
            <w:r w:rsidRPr="0009042C">
              <w:t>(углеводороды с двумя двойными связями). Понятие о диеновых углеводородах; их общая формула; систематическая номенклатура; виды изомерии. Сопряжение системы с открытой цепью (на примере бутадиена 1,3). Особенности электронного строения углеводородов с сопряженными двойными связями. Химические свойства диенов в сравнении с алкенами. Склонность диенов к реакции присоединения по месту 1,4. Окисление перманганатом калия. Полимеризация бутадиена 1,3 и изопропена. Природный и синтетический каучуки, их применение.</w:t>
            </w:r>
          </w:p>
        </w:tc>
        <w:tc>
          <w:tcPr>
            <w:tcW w:w="994" w:type="dxa"/>
            <w:tcBorders>
              <w:left w:val="single" w:sz="4" w:space="0" w:color="auto"/>
            </w:tcBorders>
            <w:shd w:val="clear" w:color="auto" w:fill="auto"/>
          </w:tcPr>
          <w:p w14:paraId="0E218675" w14:textId="77777777" w:rsidR="003C58B5" w:rsidRPr="0009042C" w:rsidRDefault="003C58B5" w:rsidP="0009042C">
            <w:pPr>
              <w:rPr>
                <w:rFonts w:ascii="Times New Roman" w:hAnsi="Times New Roman" w:cs="Times New Roman"/>
              </w:rPr>
            </w:pPr>
          </w:p>
        </w:tc>
        <w:tc>
          <w:tcPr>
            <w:tcW w:w="2213" w:type="dxa"/>
            <w:tcBorders>
              <w:left w:val="single" w:sz="4" w:space="0" w:color="auto"/>
              <w:right w:val="single" w:sz="4" w:space="0" w:color="auto"/>
            </w:tcBorders>
            <w:shd w:val="clear" w:color="auto" w:fill="auto"/>
          </w:tcPr>
          <w:p w14:paraId="372FEF86" w14:textId="77777777" w:rsidR="003C58B5" w:rsidRPr="0009042C" w:rsidRDefault="003C58B5" w:rsidP="0009042C">
            <w:pPr>
              <w:pStyle w:val="a9"/>
              <w:jc w:val="center"/>
            </w:pPr>
            <w:r w:rsidRPr="0009042C">
              <w:t>02 МТ 04 ПРб 01 ПРб 02 ПРб 03 ПРб 04. ПРб 05.</w:t>
            </w:r>
          </w:p>
          <w:p w14:paraId="4504CA49" w14:textId="77777777" w:rsidR="003C58B5" w:rsidRPr="0009042C" w:rsidRDefault="003C58B5" w:rsidP="0009042C">
            <w:pPr>
              <w:pStyle w:val="a9"/>
              <w:jc w:val="center"/>
            </w:pPr>
            <w:r w:rsidRPr="0009042C">
              <w:t>ПРб 06. ПРб 07</w:t>
            </w:r>
          </w:p>
          <w:p w14:paraId="63D12DDB" w14:textId="77777777" w:rsidR="003C58B5" w:rsidRPr="0009042C" w:rsidRDefault="003C58B5" w:rsidP="0009042C">
            <w:pPr>
              <w:pStyle w:val="a9"/>
              <w:jc w:val="center"/>
            </w:pPr>
            <w:r w:rsidRPr="0009042C">
              <w:t>ПРб 08 ПРб 09</w:t>
            </w:r>
          </w:p>
          <w:p w14:paraId="6AD91481" w14:textId="77777777" w:rsidR="003C58B5" w:rsidRPr="0009042C" w:rsidRDefault="003C58B5" w:rsidP="0009042C">
            <w:pPr>
              <w:pStyle w:val="a9"/>
              <w:jc w:val="center"/>
            </w:pPr>
            <w:r w:rsidRPr="0009042C">
              <w:t>ПРб 10 ПРб 11</w:t>
            </w:r>
          </w:p>
        </w:tc>
      </w:tr>
      <w:tr w:rsidR="003C58B5" w:rsidRPr="0009042C" w14:paraId="47241F79" w14:textId="77777777" w:rsidTr="0009042C">
        <w:trPr>
          <w:trHeight w:hRule="exact" w:val="1939"/>
          <w:jc w:val="center"/>
        </w:trPr>
        <w:tc>
          <w:tcPr>
            <w:tcW w:w="2472" w:type="dxa"/>
            <w:vMerge/>
            <w:tcBorders>
              <w:left w:val="single" w:sz="4" w:space="0" w:color="auto"/>
            </w:tcBorders>
            <w:shd w:val="clear" w:color="auto" w:fill="auto"/>
          </w:tcPr>
          <w:p w14:paraId="55B53D87"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25063D0F" w14:textId="77777777" w:rsidR="003C58B5" w:rsidRPr="0009042C" w:rsidRDefault="003C58B5" w:rsidP="0009042C">
            <w:pPr>
              <w:pStyle w:val="a9"/>
            </w:pPr>
            <w:r w:rsidRPr="0009042C">
              <w:t xml:space="preserve">Алкины. Ацетилен. Его структурная и электронная формулы; </w:t>
            </w:r>
            <w:r w:rsidRPr="0009042C">
              <w:rPr>
                <w:lang w:val="en-US" w:eastAsia="en-US" w:bidi="en-US"/>
              </w:rPr>
              <w:t>sp</w:t>
            </w:r>
            <w:r w:rsidRPr="0009042C">
              <w:rPr>
                <w:lang w:eastAsia="en-US" w:bidi="en-US"/>
              </w:rPr>
              <w:t xml:space="preserve"> </w:t>
            </w:r>
            <w:r w:rsidRPr="0009042C">
              <w:t>гибридизация углеродного атома. Гомологический ряд ацетилена. Общая формула алкинов. Виды структурной изомерии. Систематическая номенклатура алкинов. Химические свойства. Реакции ионного присоединения. Реакции замещения водорода при углероде с тройной связью на металл (образование ацетиленидов). Реакция полимеризации. Окисление перманганатом калия. Получение и применение ацетилена.</w:t>
            </w:r>
          </w:p>
        </w:tc>
        <w:tc>
          <w:tcPr>
            <w:tcW w:w="994" w:type="dxa"/>
            <w:tcBorders>
              <w:top w:val="single" w:sz="4" w:space="0" w:color="auto"/>
              <w:left w:val="single" w:sz="4" w:space="0" w:color="auto"/>
            </w:tcBorders>
            <w:shd w:val="clear" w:color="auto" w:fill="auto"/>
          </w:tcPr>
          <w:p w14:paraId="7B613A31" w14:textId="77777777" w:rsidR="003C58B5" w:rsidRPr="0009042C" w:rsidRDefault="003C58B5" w:rsidP="0009042C">
            <w:pPr>
              <w:pStyle w:val="a9"/>
              <w:ind w:firstLine="420"/>
            </w:pPr>
            <w:r w:rsidRPr="0009042C">
              <w:t>6</w:t>
            </w:r>
          </w:p>
        </w:tc>
        <w:tc>
          <w:tcPr>
            <w:tcW w:w="2213" w:type="dxa"/>
            <w:tcBorders>
              <w:top w:val="single" w:sz="4" w:space="0" w:color="auto"/>
              <w:left w:val="single" w:sz="4" w:space="0" w:color="auto"/>
              <w:right w:val="single" w:sz="4" w:space="0" w:color="auto"/>
            </w:tcBorders>
            <w:shd w:val="clear" w:color="auto" w:fill="auto"/>
            <w:vAlign w:val="bottom"/>
          </w:tcPr>
          <w:p w14:paraId="5C027085" w14:textId="77777777" w:rsidR="003C58B5" w:rsidRPr="0009042C" w:rsidRDefault="003C58B5" w:rsidP="0009042C">
            <w:pPr>
              <w:pStyle w:val="a9"/>
              <w:ind w:left="160" w:firstLine="20"/>
            </w:pPr>
            <w:r w:rsidRPr="0009042C">
              <w:t>ЛР 04 ЛР 07 МТ 02 МТ 04 ПРб 01</w:t>
            </w:r>
          </w:p>
          <w:p w14:paraId="64A38EEF" w14:textId="77777777" w:rsidR="003C58B5" w:rsidRPr="0009042C" w:rsidRDefault="003C58B5" w:rsidP="0009042C">
            <w:pPr>
              <w:pStyle w:val="a9"/>
              <w:jc w:val="center"/>
            </w:pPr>
            <w:r w:rsidRPr="0009042C">
              <w:t>ПРб 02 ПРб 03 ПРб 04. ПРб 05.</w:t>
            </w:r>
          </w:p>
          <w:p w14:paraId="71AF40E3" w14:textId="77777777" w:rsidR="003C58B5" w:rsidRPr="0009042C" w:rsidRDefault="003C58B5" w:rsidP="0009042C">
            <w:pPr>
              <w:pStyle w:val="a9"/>
              <w:jc w:val="center"/>
            </w:pPr>
            <w:r w:rsidRPr="0009042C">
              <w:t>ПРб 06. ПРб 07</w:t>
            </w:r>
          </w:p>
          <w:p w14:paraId="6B592B0A" w14:textId="77777777" w:rsidR="003C58B5" w:rsidRPr="0009042C" w:rsidRDefault="003C58B5" w:rsidP="0009042C">
            <w:pPr>
              <w:pStyle w:val="a9"/>
              <w:jc w:val="center"/>
            </w:pPr>
            <w:r w:rsidRPr="0009042C">
              <w:t>ПРб 08 ПРб 09</w:t>
            </w:r>
          </w:p>
          <w:p w14:paraId="56D51219" w14:textId="77777777" w:rsidR="003C58B5" w:rsidRPr="0009042C" w:rsidRDefault="003C58B5" w:rsidP="0009042C">
            <w:pPr>
              <w:pStyle w:val="a9"/>
              <w:jc w:val="center"/>
            </w:pPr>
            <w:r w:rsidRPr="0009042C">
              <w:t>ПРб 10 ПРб 11</w:t>
            </w:r>
          </w:p>
        </w:tc>
      </w:tr>
      <w:tr w:rsidR="003C58B5" w:rsidRPr="0009042C" w14:paraId="697D93CA" w14:textId="77777777" w:rsidTr="0009042C">
        <w:trPr>
          <w:trHeight w:hRule="exact" w:val="389"/>
          <w:jc w:val="center"/>
        </w:trPr>
        <w:tc>
          <w:tcPr>
            <w:tcW w:w="2472" w:type="dxa"/>
            <w:vMerge/>
            <w:tcBorders>
              <w:left w:val="single" w:sz="4" w:space="0" w:color="auto"/>
            </w:tcBorders>
            <w:shd w:val="clear" w:color="auto" w:fill="auto"/>
          </w:tcPr>
          <w:p w14:paraId="4FD84F5B"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38692D33" w14:textId="77777777" w:rsidR="003C58B5" w:rsidRPr="0009042C" w:rsidRDefault="003C58B5" w:rsidP="0009042C">
            <w:pPr>
              <w:pStyle w:val="a9"/>
            </w:pPr>
            <w:r w:rsidRPr="0009042C">
              <w:t>Получение этилена и изучение его свойств.</w:t>
            </w:r>
          </w:p>
        </w:tc>
        <w:tc>
          <w:tcPr>
            <w:tcW w:w="994" w:type="dxa"/>
            <w:tcBorders>
              <w:top w:val="single" w:sz="4" w:space="0" w:color="auto"/>
              <w:left w:val="single" w:sz="4" w:space="0" w:color="auto"/>
            </w:tcBorders>
            <w:shd w:val="clear" w:color="auto" w:fill="auto"/>
            <w:vAlign w:val="center"/>
          </w:tcPr>
          <w:p w14:paraId="35F7E0E2" w14:textId="77777777" w:rsidR="003C58B5" w:rsidRPr="0009042C" w:rsidRDefault="003C58B5" w:rsidP="0009042C">
            <w:pPr>
              <w:pStyle w:val="a9"/>
              <w:ind w:firstLine="420"/>
            </w:pPr>
            <w:r w:rsidRPr="0009042C">
              <w:t>4</w:t>
            </w:r>
          </w:p>
        </w:tc>
        <w:tc>
          <w:tcPr>
            <w:tcW w:w="2213" w:type="dxa"/>
            <w:tcBorders>
              <w:top w:val="single" w:sz="4" w:space="0" w:color="auto"/>
              <w:left w:val="single" w:sz="4" w:space="0" w:color="auto"/>
              <w:right w:val="single" w:sz="4" w:space="0" w:color="auto"/>
            </w:tcBorders>
            <w:shd w:val="clear" w:color="auto" w:fill="auto"/>
          </w:tcPr>
          <w:p w14:paraId="017B1266" w14:textId="77777777" w:rsidR="003C58B5" w:rsidRPr="0009042C" w:rsidRDefault="003C58B5" w:rsidP="0009042C">
            <w:pPr>
              <w:rPr>
                <w:rFonts w:ascii="Times New Roman" w:hAnsi="Times New Roman" w:cs="Times New Roman"/>
              </w:rPr>
            </w:pPr>
          </w:p>
        </w:tc>
      </w:tr>
      <w:tr w:rsidR="003C58B5" w:rsidRPr="0009042C" w14:paraId="7D7AB80D" w14:textId="77777777" w:rsidTr="0009042C">
        <w:trPr>
          <w:trHeight w:hRule="exact" w:val="485"/>
          <w:jc w:val="center"/>
        </w:trPr>
        <w:tc>
          <w:tcPr>
            <w:tcW w:w="2472" w:type="dxa"/>
            <w:vMerge w:val="restart"/>
            <w:tcBorders>
              <w:top w:val="single" w:sz="4" w:space="0" w:color="auto"/>
              <w:left w:val="single" w:sz="4" w:space="0" w:color="auto"/>
            </w:tcBorders>
            <w:shd w:val="clear" w:color="auto" w:fill="auto"/>
          </w:tcPr>
          <w:p w14:paraId="119BAA31" w14:textId="77777777" w:rsidR="003C58B5" w:rsidRPr="0009042C" w:rsidRDefault="003C58B5" w:rsidP="0009042C">
            <w:pPr>
              <w:pStyle w:val="a9"/>
              <w:spacing w:after="180"/>
            </w:pPr>
            <w:r w:rsidRPr="0009042C">
              <w:rPr>
                <w:b/>
                <w:bCs/>
              </w:rPr>
              <w:t>Тема 2.4.</w:t>
            </w:r>
          </w:p>
          <w:p w14:paraId="1BDCD7C5" w14:textId="77777777" w:rsidR="003C58B5" w:rsidRPr="0009042C" w:rsidRDefault="003C58B5" w:rsidP="0009042C">
            <w:pPr>
              <w:pStyle w:val="a9"/>
            </w:pPr>
            <w:r w:rsidRPr="0009042C">
              <w:rPr>
                <w:b/>
                <w:bCs/>
              </w:rPr>
              <w:t>Ароматические У.В.</w:t>
            </w:r>
          </w:p>
        </w:tc>
        <w:tc>
          <w:tcPr>
            <w:tcW w:w="9638" w:type="dxa"/>
            <w:tcBorders>
              <w:top w:val="single" w:sz="4" w:space="0" w:color="auto"/>
              <w:left w:val="single" w:sz="4" w:space="0" w:color="auto"/>
            </w:tcBorders>
            <w:shd w:val="clear" w:color="auto" w:fill="auto"/>
          </w:tcPr>
          <w:p w14:paraId="024E5C5D" w14:textId="77777777" w:rsidR="003C58B5" w:rsidRPr="0009042C" w:rsidRDefault="003C58B5" w:rsidP="0009042C">
            <w:pPr>
              <w:pStyle w:val="a9"/>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133A0D51" w14:textId="77777777" w:rsidR="003C58B5" w:rsidRPr="0009042C" w:rsidRDefault="003C58B5" w:rsidP="0009042C">
            <w:pPr>
              <w:pStyle w:val="a9"/>
              <w:ind w:firstLine="420"/>
            </w:pPr>
            <w:r w:rsidRPr="0009042C">
              <w:t>6</w:t>
            </w:r>
          </w:p>
        </w:tc>
        <w:tc>
          <w:tcPr>
            <w:tcW w:w="2213" w:type="dxa"/>
            <w:vMerge w:val="restart"/>
            <w:tcBorders>
              <w:top w:val="single" w:sz="4" w:space="0" w:color="auto"/>
              <w:left w:val="single" w:sz="4" w:space="0" w:color="auto"/>
              <w:right w:val="single" w:sz="4" w:space="0" w:color="auto"/>
            </w:tcBorders>
            <w:shd w:val="clear" w:color="auto" w:fill="auto"/>
            <w:vAlign w:val="center"/>
          </w:tcPr>
          <w:p w14:paraId="351D9261" w14:textId="77777777" w:rsidR="003C58B5" w:rsidRPr="0009042C" w:rsidRDefault="003C58B5" w:rsidP="0009042C">
            <w:pPr>
              <w:pStyle w:val="a9"/>
              <w:ind w:left="160" w:firstLine="20"/>
            </w:pPr>
            <w:r w:rsidRPr="0009042C">
              <w:t>ЛР 04 ЛР 07 МТ 02 МТ 04 ПРб 01</w:t>
            </w:r>
          </w:p>
          <w:p w14:paraId="4A855553" w14:textId="77777777" w:rsidR="003C58B5" w:rsidRPr="0009042C" w:rsidRDefault="003C58B5" w:rsidP="0009042C">
            <w:pPr>
              <w:pStyle w:val="a9"/>
              <w:jc w:val="center"/>
            </w:pPr>
            <w:r w:rsidRPr="0009042C">
              <w:t>ПРб 02 ПРб 03 ПРб 04. ПРб 05.</w:t>
            </w:r>
          </w:p>
          <w:p w14:paraId="782732EE" w14:textId="77777777" w:rsidR="003C58B5" w:rsidRPr="0009042C" w:rsidRDefault="003C58B5" w:rsidP="0009042C">
            <w:pPr>
              <w:pStyle w:val="a9"/>
              <w:jc w:val="center"/>
            </w:pPr>
            <w:r w:rsidRPr="0009042C">
              <w:t>ПРб 06. ПРб 07</w:t>
            </w:r>
          </w:p>
          <w:p w14:paraId="12D9D63D" w14:textId="77777777" w:rsidR="003C58B5" w:rsidRPr="0009042C" w:rsidRDefault="003C58B5" w:rsidP="0009042C">
            <w:pPr>
              <w:pStyle w:val="a9"/>
              <w:jc w:val="center"/>
            </w:pPr>
            <w:r w:rsidRPr="0009042C">
              <w:t>ПРб 08 ПРб 09</w:t>
            </w:r>
          </w:p>
          <w:p w14:paraId="49FCACB7" w14:textId="77777777" w:rsidR="003C58B5" w:rsidRPr="0009042C" w:rsidRDefault="003C58B5" w:rsidP="0009042C">
            <w:pPr>
              <w:pStyle w:val="a9"/>
              <w:jc w:val="center"/>
            </w:pPr>
            <w:r w:rsidRPr="0009042C">
              <w:t>ПРб 10 ПРб 11</w:t>
            </w:r>
          </w:p>
        </w:tc>
      </w:tr>
      <w:tr w:rsidR="003C58B5" w:rsidRPr="0009042C" w14:paraId="1FD58469" w14:textId="77777777" w:rsidTr="0009042C">
        <w:trPr>
          <w:trHeight w:hRule="exact" w:val="1464"/>
          <w:jc w:val="center"/>
        </w:trPr>
        <w:tc>
          <w:tcPr>
            <w:tcW w:w="2472" w:type="dxa"/>
            <w:vMerge/>
            <w:tcBorders>
              <w:left w:val="single" w:sz="4" w:space="0" w:color="auto"/>
              <w:bottom w:val="single" w:sz="4" w:space="0" w:color="auto"/>
            </w:tcBorders>
            <w:shd w:val="clear" w:color="auto" w:fill="auto"/>
          </w:tcPr>
          <w:p w14:paraId="67F3C72D"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bottom w:val="single" w:sz="4" w:space="0" w:color="auto"/>
            </w:tcBorders>
            <w:shd w:val="clear" w:color="auto" w:fill="auto"/>
          </w:tcPr>
          <w:p w14:paraId="0E2CFE50" w14:textId="77777777" w:rsidR="003C58B5" w:rsidRPr="0009042C" w:rsidRDefault="003C58B5" w:rsidP="0009042C">
            <w:pPr>
              <w:pStyle w:val="a9"/>
              <w:tabs>
                <w:tab w:val="left" w:pos="2827"/>
              </w:tabs>
            </w:pPr>
            <w:r w:rsidRPr="0009042C">
              <w:t xml:space="preserve">Бензол. Структурная формула. Тип гибридизации атомов углерода в бензольномкольце </w:t>
            </w:r>
            <w:r w:rsidRPr="0009042C">
              <w:rPr>
                <w:lang w:eastAsia="en-US" w:bidi="en-US"/>
              </w:rPr>
              <w:t>(</w:t>
            </w:r>
            <w:r w:rsidRPr="0009042C">
              <w:rPr>
                <w:lang w:val="en-US" w:eastAsia="en-US" w:bidi="en-US"/>
              </w:rPr>
              <w:t>sp</w:t>
            </w:r>
            <w:r w:rsidRPr="0009042C">
              <w:rPr>
                <w:lang w:eastAsia="en-US" w:bidi="en-US"/>
              </w:rPr>
              <w:t xml:space="preserve"> </w:t>
            </w:r>
            <w:r w:rsidRPr="0009042C">
              <w:t>" гибридизации). Понятие об электронном строении бензола как сопряженной системы с замкнутой цепью.</w:t>
            </w:r>
            <w:r w:rsidRPr="0009042C">
              <w:tab/>
              <w:t>Природные источники и синтетические способы получения</w:t>
            </w:r>
          </w:p>
          <w:p w14:paraId="6F250B4A" w14:textId="77777777" w:rsidR="003C58B5" w:rsidRPr="0009042C" w:rsidRDefault="003C58B5" w:rsidP="0009042C">
            <w:pPr>
              <w:pStyle w:val="a9"/>
            </w:pPr>
            <w:r w:rsidRPr="0009042C">
              <w:t>ароматических углеводородов. Взаимосвязь предельных, непредельных и ароматических углеводородов. Физические и химические свойства бензола. Характерные реакции ионного</w:t>
            </w:r>
          </w:p>
        </w:tc>
        <w:tc>
          <w:tcPr>
            <w:tcW w:w="994" w:type="dxa"/>
            <w:vMerge/>
            <w:tcBorders>
              <w:left w:val="single" w:sz="4" w:space="0" w:color="auto"/>
              <w:bottom w:val="single" w:sz="4" w:space="0" w:color="auto"/>
            </w:tcBorders>
            <w:shd w:val="clear" w:color="auto" w:fill="auto"/>
          </w:tcPr>
          <w:p w14:paraId="7B2F19FA" w14:textId="77777777" w:rsidR="003C58B5" w:rsidRPr="0009042C" w:rsidRDefault="003C58B5" w:rsidP="0009042C">
            <w:pPr>
              <w:rPr>
                <w:rFonts w:ascii="Times New Roman" w:hAnsi="Times New Roman" w:cs="Times New Roman"/>
              </w:rPr>
            </w:pPr>
          </w:p>
        </w:tc>
        <w:tc>
          <w:tcPr>
            <w:tcW w:w="2213" w:type="dxa"/>
            <w:vMerge/>
            <w:tcBorders>
              <w:left w:val="single" w:sz="4" w:space="0" w:color="auto"/>
              <w:bottom w:val="single" w:sz="4" w:space="0" w:color="auto"/>
              <w:right w:val="single" w:sz="4" w:space="0" w:color="auto"/>
            </w:tcBorders>
            <w:shd w:val="clear" w:color="auto" w:fill="auto"/>
            <w:vAlign w:val="center"/>
          </w:tcPr>
          <w:p w14:paraId="59049503" w14:textId="77777777" w:rsidR="003C58B5" w:rsidRPr="0009042C" w:rsidRDefault="003C58B5" w:rsidP="0009042C">
            <w:pPr>
              <w:rPr>
                <w:rFonts w:ascii="Times New Roman" w:hAnsi="Times New Roman" w:cs="Times New Roman"/>
              </w:rPr>
            </w:pPr>
          </w:p>
        </w:tc>
      </w:tr>
    </w:tbl>
    <w:p w14:paraId="5D456E55"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3"/>
      </w:tblGrid>
      <w:tr w:rsidR="003C58B5" w:rsidRPr="0009042C" w14:paraId="31F352D3" w14:textId="77777777" w:rsidTr="0009042C">
        <w:trPr>
          <w:trHeight w:hRule="exact" w:val="1118"/>
          <w:jc w:val="center"/>
        </w:trPr>
        <w:tc>
          <w:tcPr>
            <w:tcW w:w="2472" w:type="dxa"/>
            <w:tcBorders>
              <w:top w:val="single" w:sz="4" w:space="0" w:color="auto"/>
              <w:left w:val="single" w:sz="4" w:space="0" w:color="auto"/>
            </w:tcBorders>
            <w:shd w:val="clear" w:color="auto" w:fill="auto"/>
          </w:tcPr>
          <w:p w14:paraId="4BA6A9F1"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53D24E14" w14:textId="77777777" w:rsidR="003C58B5" w:rsidRPr="0009042C" w:rsidRDefault="003C58B5" w:rsidP="0009042C">
            <w:pPr>
              <w:pStyle w:val="a9"/>
              <w:jc w:val="both"/>
            </w:pPr>
            <w:r w:rsidRPr="0009042C">
              <w:t>замещения (бромирование, нитрование). Условия их проведения. Особенность протекания реакций присоединения водорода и хлора. Отношение бензола и его гомолога толуола к окислению перманганатом калия. Горение бензола. Строение, свойства стирола. Полимеризация стирола.</w:t>
            </w:r>
          </w:p>
        </w:tc>
        <w:tc>
          <w:tcPr>
            <w:tcW w:w="994" w:type="dxa"/>
            <w:tcBorders>
              <w:left w:val="single" w:sz="4" w:space="0" w:color="auto"/>
            </w:tcBorders>
            <w:shd w:val="clear" w:color="auto" w:fill="auto"/>
          </w:tcPr>
          <w:p w14:paraId="460A32B3" w14:textId="77777777" w:rsidR="003C58B5" w:rsidRPr="0009042C" w:rsidRDefault="003C58B5" w:rsidP="0009042C">
            <w:pPr>
              <w:rPr>
                <w:rFonts w:ascii="Times New Roman" w:hAnsi="Times New Roman" w:cs="Times New Roman"/>
              </w:rPr>
            </w:pPr>
          </w:p>
        </w:tc>
        <w:tc>
          <w:tcPr>
            <w:tcW w:w="2213" w:type="dxa"/>
            <w:tcBorders>
              <w:left w:val="single" w:sz="4" w:space="0" w:color="auto"/>
              <w:right w:val="single" w:sz="4" w:space="0" w:color="auto"/>
            </w:tcBorders>
            <w:shd w:val="clear" w:color="auto" w:fill="auto"/>
          </w:tcPr>
          <w:p w14:paraId="1047EA47" w14:textId="77777777" w:rsidR="003C58B5" w:rsidRPr="0009042C" w:rsidRDefault="003C58B5" w:rsidP="0009042C">
            <w:pPr>
              <w:rPr>
                <w:rFonts w:ascii="Times New Roman" w:hAnsi="Times New Roman" w:cs="Times New Roman"/>
              </w:rPr>
            </w:pPr>
          </w:p>
        </w:tc>
      </w:tr>
      <w:tr w:rsidR="003C58B5" w:rsidRPr="0009042C" w14:paraId="7FE7809B" w14:textId="77777777" w:rsidTr="0009042C">
        <w:trPr>
          <w:trHeight w:hRule="exact" w:val="331"/>
          <w:jc w:val="center"/>
        </w:trPr>
        <w:tc>
          <w:tcPr>
            <w:tcW w:w="2472" w:type="dxa"/>
            <w:vMerge w:val="restart"/>
            <w:tcBorders>
              <w:top w:val="single" w:sz="4" w:space="0" w:color="auto"/>
              <w:left w:val="single" w:sz="4" w:space="0" w:color="auto"/>
            </w:tcBorders>
            <w:shd w:val="clear" w:color="auto" w:fill="auto"/>
          </w:tcPr>
          <w:p w14:paraId="5EBD48DC" w14:textId="77777777" w:rsidR="003C58B5" w:rsidRPr="0009042C" w:rsidRDefault="003C58B5" w:rsidP="0009042C">
            <w:pPr>
              <w:pStyle w:val="a9"/>
              <w:spacing w:after="180"/>
            </w:pPr>
            <w:r w:rsidRPr="0009042C">
              <w:rPr>
                <w:b/>
                <w:bCs/>
              </w:rPr>
              <w:t>Тема 2.5.</w:t>
            </w:r>
          </w:p>
          <w:p w14:paraId="1EA10274" w14:textId="77777777" w:rsidR="003C58B5" w:rsidRPr="0009042C" w:rsidRDefault="003C58B5" w:rsidP="0009042C">
            <w:pPr>
              <w:pStyle w:val="a9"/>
            </w:pPr>
            <w:r w:rsidRPr="0009042C">
              <w:rPr>
                <w:b/>
                <w:bCs/>
              </w:rPr>
              <w:t>Спирты. Фенолы.</w:t>
            </w:r>
          </w:p>
        </w:tc>
        <w:tc>
          <w:tcPr>
            <w:tcW w:w="9638" w:type="dxa"/>
            <w:tcBorders>
              <w:top w:val="single" w:sz="4" w:space="0" w:color="auto"/>
              <w:left w:val="single" w:sz="4" w:space="0" w:color="auto"/>
            </w:tcBorders>
            <w:shd w:val="clear" w:color="auto" w:fill="auto"/>
            <w:vAlign w:val="bottom"/>
          </w:tcPr>
          <w:p w14:paraId="21E7F083" w14:textId="77777777" w:rsidR="003C58B5" w:rsidRPr="0009042C" w:rsidRDefault="003C58B5" w:rsidP="0009042C">
            <w:pPr>
              <w:pStyle w:val="a9"/>
              <w:jc w:val="both"/>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5A02994C" w14:textId="77777777" w:rsidR="003C58B5" w:rsidRPr="0009042C" w:rsidRDefault="003C58B5" w:rsidP="0009042C">
            <w:pPr>
              <w:pStyle w:val="a9"/>
              <w:ind w:firstLine="420"/>
            </w:pPr>
            <w:r w:rsidRPr="0009042C">
              <w:t>4</w:t>
            </w:r>
          </w:p>
        </w:tc>
        <w:tc>
          <w:tcPr>
            <w:tcW w:w="2213" w:type="dxa"/>
            <w:vMerge w:val="restart"/>
            <w:tcBorders>
              <w:top w:val="single" w:sz="4" w:space="0" w:color="auto"/>
              <w:left w:val="single" w:sz="4" w:space="0" w:color="auto"/>
              <w:right w:val="single" w:sz="4" w:space="0" w:color="auto"/>
            </w:tcBorders>
            <w:shd w:val="clear" w:color="auto" w:fill="auto"/>
          </w:tcPr>
          <w:p w14:paraId="30BFCBEE" w14:textId="77777777" w:rsidR="003C58B5" w:rsidRPr="0009042C" w:rsidRDefault="003C58B5" w:rsidP="0009042C">
            <w:pPr>
              <w:pStyle w:val="a9"/>
              <w:ind w:left="160" w:firstLine="20"/>
            </w:pPr>
            <w:r w:rsidRPr="0009042C">
              <w:t>ЛР 04 ЛР 07 МТ 02 МТ 04 ПРб 01</w:t>
            </w:r>
          </w:p>
          <w:p w14:paraId="48FF42B3" w14:textId="77777777" w:rsidR="003C58B5" w:rsidRPr="0009042C" w:rsidRDefault="003C58B5" w:rsidP="0009042C">
            <w:pPr>
              <w:pStyle w:val="a9"/>
              <w:jc w:val="center"/>
            </w:pPr>
            <w:r w:rsidRPr="0009042C">
              <w:t>ПРб 02 ПРб 03 ПРб 04. ПРб 05.</w:t>
            </w:r>
          </w:p>
          <w:p w14:paraId="03AEB3AF" w14:textId="77777777" w:rsidR="003C58B5" w:rsidRPr="0009042C" w:rsidRDefault="003C58B5" w:rsidP="0009042C">
            <w:pPr>
              <w:pStyle w:val="a9"/>
              <w:ind w:firstLine="280"/>
            </w:pPr>
            <w:r w:rsidRPr="0009042C">
              <w:t>ПРб 06. ПРб 07</w:t>
            </w:r>
          </w:p>
          <w:p w14:paraId="602FEE34" w14:textId="77777777" w:rsidR="003C58B5" w:rsidRPr="0009042C" w:rsidRDefault="003C58B5" w:rsidP="0009042C">
            <w:pPr>
              <w:pStyle w:val="a9"/>
              <w:ind w:firstLine="280"/>
            </w:pPr>
            <w:r w:rsidRPr="0009042C">
              <w:t>ПРб 08 ПРб 09</w:t>
            </w:r>
          </w:p>
          <w:p w14:paraId="29D2327C" w14:textId="77777777" w:rsidR="003C58B5" w:rsidRPr="0009042C" w:rsidRDefault="003C58B5" w:rsidP="0009042C">
            <w:pPr>
              <w:pStyle w:val="a9"/>
              <w:ind w:firstLine="280"/>
            </w:pPr>
            <w:r w:rsidRPr="0009042C">
              <w:t>ПРб 10 ПРб 11</w:t>
            </w:r>
          </w:p>
        </w:tc>
      </w:tr>
      <w:tr w:rsidR="003C58B5" w:rsidRPr="0009042C" w14:paraId="3BC78FC4" w14:textId="77777777" w:rsidTr="0009042C">
        <w:trPr>
          <w:trHeight w:hRule="exact" w:val="2491"/>
          <w:jc w:val="center"/>
        </w:trPr>
        <w:tc>
          <w:tcPr>
            <w:tcW w:w="2472" w:type="dxa"/>
            <w:vMerge/>
            <w:tcBorders>
              <w:left w:val="single" w:sz="4" w:space="0" w:color="auto"/>
            </w:tcBorders>
            <w:shd w:val="clear" w:color="auto" w:fill="auto"/>
          </w:tcPr>
          <w:p w14:paraId="6F3DB809"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2DCA29AE" w14:textId="77777777" w:rsidR="003C58B5" w:rsidRPr="0009042C" w:rsidRDefault="003C58B5" w:rsidP="0009042C">
            <w:pPr>
              <w:pStyle w:val="a9"/>
              <w:jc w:val="both"/>
            </w:pPr>
            <w:r w:rsidRPr="0009042C">
              <w:t>Спирты. Строение предельных одноатомных спиртов. Функциональная группа спиртов (гидроксогруппа), ее электронное строение. Гомологический ряд спиртов. Структурная изомерия (изомерия углеродного скелета и положение функциональной группы). Рациональная и систематическая номенклатура. Основные способы получения спиртов: гидратация алкенов, взаимодействие галогенопроизводных углеводородов со щелочью; восстановление альдегидов. Физические свойства спиртов. Химические свойства спиртов. Метанол и этанол. Их применение и промышленный синтез. Ядовитость спиртов, губительное действие на организм человека. Генетическая связь между углеводородами и спиртами.</w:t>
            </w:r>
          </w:p>
        </w:tc>
        <w:tc>
          <w:tcPr>
            <w:tcW w:w="994" w:type="dxa"/>
            <w:vMerge/>
            <w:tcBorders>
              <w:left w:val="single" w:sz="4" w:space="0" w:color="auto"/>
            </w:tcBorders>
            <w:shd w:val="clear" w:color="auto" w:fill="auto"/>
          </w:tcPr>
          <w:p w14:paraId="3FADCE27"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tcPr>
          <w:p w14:paraId="09CA9520" w14:textId="77777777" w:rsidR="003C58B5" w:rsidRPr="0009042C" w:rsidRDefault="003C58B5" w:rsidP="0009042C">
            <w:pPr>
              <w:rPr>
                <w:rFonts w:ascii="Times New Roman" w:hAnsi="Times New Roman" w:cs="Times New Roman"/>
              </w:rPr>
            </w:pPr>
          </w:p>
        </w:tc>
      </w:tr>
      <w:tr w:rsidR="003C58B5" w:rsidRPr="0009042C" w14:paraId="24945AC4" w14:textId="77777777" w:rsidTr="0009042C">
        <w:trPr>
          <w:trHeight w:hRule="exact" w:val="3710"/>
          <w:jc w:val="center"/>
        </w:trPr>
        <w:tc>
          <w:tcPr>
            <w:tcW w:w="2472" w:type="dxa"/>
            <w:vMerge/>
            <w:tcBorders>
              <w:left w:val="single" w:sz="4" w:space="0" w:color="auto"/>
            </w:tcBorders>
            <w:shd w:val="clear" w:color="auto" w:fill="auto"/>
          </w:tcPr>
          <w:p w14:paraId="71E3334F"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34344720" w14:textId="77777777" w:rsidR="003C58B5" w:rsidRPr="0009042C" w:rsidRDefault="003C58B5" w:rsidP="0009042C">
            <w:pPr>
              <w:pStyle w:val="a9"/>
              <w:tabs>
                <w:tab w:val="left" w:pos="4747"/>
              </w:tabs>
              <w:jc w:val="both"/>
            </w:pPr>
            <w:r w:rsidRPr="0009042C">
              <w:t>Многоатомные спирты, их строение. Особенности свойств многоатомных спиртов. Качественная реакция на многоатомные спирты - взаимодействие с гидроксидом меди (II). Применение этиленгликоля и глицерина.</w:t>
            </w:r>
            <w:r w:rsidRPr="0009042C">
              <w:tab/>
              <w:t>Фенолы. Определение класса фенолов. Их</w:t>
            </w:r>
          </w:p>
          <w:p w14:paraId="54995FFB" w14:textId="77777777" w:rsidR="003C58B5" w:rsidRPr="0009042C" w:rsidRDefault="003C58B5" w:rsidP="0009042C">
            <w:pPr>
              <w:pStyle w:val="a9"/>
              <w:jc w:val="both"/>
            </w:pPr>
            <w:r w:rsidRPr="0009042C">
              <w:t>строение. Функциональная группа - ОН; взаимодействие с натрием, со щелочами. Качественная реакция на фенолы - взаимодействие с хлоридом железа (Ш). Реакции на ароматическое кольцо: галогенирование и нитрование.</w:t>
            </w:r>
          </w:p>
        </w:tc>
        <w:tc>
          <w:tcPr>
            <w:tcW w:w="994" w:type="dxa"/>
            <w:tcBorders>
              <w:top w:val="single" w:sz="4" w:space="0" w:color="auto"/>
              <w:left w:val="single" w:sz="4" w:space="0" w:color="auto"/>
            </w:tcBorders>
            <w:shd w:val="clear" w:color="auto" w:fill="auto"/>
          </w:tcPr>
          <w:p w14:paraId="1B03F35B" w14:textId="77777777" w:rsidR="003C58B5" w:rsidRPr="0009042C" w:rsidRDefault="003C58B5" w:rsidP="0009042C">
            <w:pPr>
              <w:pStyle w:val="a9"/>
              <w:ind w:firstLine="420"/>
            </w:pPr>
            <w:r w:rsidRPr="0009042C">
              <w:t>4</w:t>
            </w:r>
          </w:p>
        </w:tc>
        <w:tc>
          <w:tcPr>
            <w:tcW w:w="2213" w:type="dxa"/>
            <w:tcBorders>
              <w:top w:val="single" w:sz="4" w:space="0" w:color="auto"/>
              <w:left w:val="single" w:sz="4" w:space="0" w:color="auto"/>
              <w:right w:val="single" w:sz="4" w:space="0" w:color="auto"/>
            </w:tcBorders>
            <w:shd w:val="clear" w:color="auto" w:fill="auto"/>
            <w:vAlign w:val="center"/>
          </w:tcPr>
          <w:p w14:paraId="019BB55E" w14:textId="77777777" w:rsidR="003C58B5" w:rsidRPr="0009042C" w:rsidRDefault="003C58B5" w:rsidP="0009042C">
            <w:pPr>
              <w:pStyle w:val="a9"/>
              <w:spacing w:after="200" w:line="276" w:lineRule="auto"/>
            </w:pPr>
            <w:r w:rsidRPr="0009042C">
              <w:t>ЛР 04 ЛР 07 МТ 02 МТ 04 ПРб 01</w:t>
            </w:r>
          </w:p>
          <w:p w14:paraId="4D897951" w14:textId="77777777" w:rsidR="003C58B5" w:rsidRPr="0009042C" w:rsidRDefault="003C58B5" w:rsidP="0009042C">
            <w:pPr>
              <w:pStyle w:val="a9"/>
              <w:spacing w:after="200" w:line="276" w:lineRule="auto"/>
            </w:pPr>
            <w:r w:rsidRPr="0009042C">
              <w:t>ПРб 02 ПРб 03</w:t>
            </w:r>
          </w:p>
          <w:p w14:paraId="2DFFEBAC" w14:textId="77777777" w:rsidR="003C58B5" w:rsidRPr="0009042C" w:rsidRDefault="003C58B5" w:rsidP="0009042C">
            <w:pPr>
              <w:pStyle w:val="a9"/>
              <w:spacing w:after="200" w:line="276" w:lineRule="auto"/>
            </w:pPr>
            <w:r w:rsidRPr="0009042C">
              <w:t>ПРб 04. ПРб 05.</w:t>
            </w:r>
          </w:p>
          <w:p w14:paraId="4E010338" w14:textId="77777777" w:rsidR="003C58B5" w:rsidRPr="0009042C" w:rsidRDefault="003C58B5" w:rsidP="0009042C">
            <w:pPr>
              <w:pStyle w:val="a9"/>
              <w:spacing w:after="200" w:line="276" w:lineRule="auto"/>
            </w:pPr>
            <w:r w:rsidRPr="0009042C">
              <w:t>ПРб 06. ПРб 07</w:t>
            </w:r>
          </w:p>
          <w:p w14:paraId="17E55E1A" w14:textId="77777777" w:rsidR="003C58B5" w:rsidRPr="0009042C" w:rsidRDefault="003C58B5" w:rsidP="0009042C">
            <w:pPr>
              <w:pStyle w:val="a9"/>
              <w:spacing w:after="200" w:line="276" w:lineRule="auto"/>
            </w:pPr>
            <w:r w:rsidRPr="0009042C">
              <w:t>ПРб 08 ПРб 09</w:t>
            </w:r>
          </w:p>
          <w:p w14:paraId="5557CE5B" w14:textId="77777777" w:rsidR="003C58B5" w:rsidRPr="0009042C" w:rsidRDefault="003C58B5" w:rsidP="0009042C">
            <w:pPr>
              <w:pStyle w:val="a9"/>
              <w:spacing w:after="200" w:line="276" w:lineRule="auto"/>
            </w:pPr>
            <w:r w:rsidRPr="0009042C">
              <w:t>ПРб 10 ПРб 11</w:t>
            </w:r>
          </w:p>
        </w:tc>
      </w:tr>
      <w:tr w:rsidR="003C58B5" w:rsidRPr="0009042C" w14:paraId="17D30D1D" w14:textId="77777777" w:rsidTr="0009042C">
        <w:trPr>
          <w:trHeight w:hRule="exact" w:val="350"/>
          <w:jc w:val="center"/>
        </w:trPr>
        <w:tc>
          <w:tcPr>
            <w:tcW w:w="2472" w:type="dxa"/>
            <w:vMerge/>
            <w:tcBorders>
              <w:left w:val="single" w:sz="4" w:space="0" w:color="auto"/>
            </w:tcBorders>
            <w:shd w:val="clear" w:color="auto" w:fill="auto"/>
          </w:tcPr>
          <w:p w14:paraId="6A6AE5A5"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21F8DFFB" w14:textId="77777777" w:rsidR="003C58B5" w:rsidRPr="0009042C" w:rsidRDefault="003C58B5" w:rsidP="0009042C">
            <w:pPr>
              <w:pStyle w:val="a9"/>
              <w:jc w:val="both"/>
            </w:pPr>
            <w:r w:rsidRPr="0009042C">
              <w:t>Химические свойства спиртов.</w:t>
            </w:r>
          </w:p>
        </w:tc>
        <w:tc>
          <w:tcPr>
            <w:tcW w:w="994" w:type="dxa"/>
            <w:tcBorders>
              <w:top w:val="single" w:sz="4" w:space="0" w:color="auto"/>
              <w:left w:val="single" w:sz="4" w:space="0" w:color="auto"/>
            </w:tcBorders>
            <w:shd w:val="clear" w:color="auto" w:fill="auto"/>
            <w:vAlign w:val="center"/>
          </w:tcPr>
          <w:p w14:paraId="63B56F62" w14:textId="77777777" w:rsidR="003C58B5" w:rsidRPr="0009042C" w:rsidRDefault="003C58B5" w:rsidP="0009042C">
            <w:pPr>
              <w:pStyle w:val="a9"/>
              <w:ind w:firstLine="420"/>
            </w:pPr>
            <w:r w:rsidRPr="0009042C">
              <w:t>2</w:t>
            </w:r>
          </w:p>
        </w:tc>
        <w:tc>
          <w:tcPr>
            <w:tcW w:w="2213" w:type="dxa"/>
            <w:tcBorders>
              <w:top w:val="single" w:sz="4" w:space="0" w:color="auto"/>
              <w:left w:val="single" w:sz="4" w:space="0" w:color="auto"/>
              <w:right w:val="single" w:sz="4" w:space="0" w:color="auto"/>
            </w:tcBorders>
            <w:shd w:val="clear" w:color="auto" w:fill="auto"/>
          </w:tcPr>
          <w:p w14:paraId="427EDC37" w14:textId="77777777" w:rsidR="003C58B5" w:rsidRPr="0009042C" w:rsidRDefault="003C58B5" w:rsidP="0009042C">
            <w:pPr>
              <w:rPr>
                <w:rFonts w:ascii="Times New Roman" w:hAnsi="Times New Roman" w:cs="Times New Roman"/>
              </w:rPr>
            </w:pPr>
          </w:p>
        </w:tc>
      </w:tr>
      <w:tr w:rsidR="003C58B5" w:rsidRPr="0009042C" w14:paraId="64B01AE7" w14:textId="77777777" w:rsidTr="0009042C">
        <w:trPr>
          <w:trHeight w:hRule="exact" w:val="288"/>
          <w:jc w:val="center"/>
        </w:trPr>
        <w:tc>
          <w:tcPr>
            <w:tcW w:w="2472" w:type="dxa"/>
            <w:vMerge w:val="restart"/>
            <w:tcBorders>
              <w:top w:val="single" w:sz="4" w:space="0" w:color="auto"/>
              <w:left w:val="single" w:sz="4" w:space="0" w:color="auto"/>
            </w:tcBorders>
            <w:shd w:val="clear" w:color="auto" w:fill="auto"/>
          </w:tcPr>
          <w:p w14:paraId="16AAD0ED" w14:textId="77777777" w:rsidR="003C58B5" w:rsidRPr="0009042C" w:rsidRDefault="003C58B5" w:rsidP="0009042C">
            <w:pPr>
              <w:pStyle w:val="a9"/>
              <w:spacing w:after="180"/>
            </w:pPr>
            <w:r w:rsidRPr="0009042C">
              <w:rPr>
                <w:b/>
                <w:bCs/>
              </w:rPr>
              <w:t>Тема 2.6.</w:t>
            </w:r>
          </w:p>
          <w:p w14:paraId="321DE133" w14:textId="77777777" w:rsidR="003C58B5" w:rsidRPr="0009042C" w:rsidRDefault="003C58B5" w:rsidP="0009042C">
            <w:pPr>
              <w:pStyle w:val="a9"/>
            </w:pPr>
            <w:r w:rsidRPr="0009042C">
              <w:rPr>
                <w:b/>
                <w:bCs/>
              </w:rPr>
              <w:t>Альдегиды. Кетоны.</w:t>
            </w:r>
          </w:p>
        </w:tc>
        <w:tc>
          <w:tcPr>
            <w:tcW w:w="9638" w:type="dxa"/>
            <w:tcBorders>
              <w:top w:val="single" w:sz="4" w:space="0" w:color="auto"/>
              <w:left w:val="single" w:sz="4" w:space="0" w:color="auto"/>
            </w:tcBorders>
            <w:shd w:val="clear" w:color="auto" w:fill="auto"/>
            <w:vAlign w:val="bottom"/>
          </w:tcPr>
          <w:p w14:paraId="3F5537D8" w14:textId="77777777" w:rsidR="003C58B5" w:rsidRPr="0009042C" w:rsidRDefault="003C58B5" w:rsidP="0009042C">
            <w:pPr>
              <w:pStyle w:val="a9"/>
              <w:jc w:val="both"/>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434C3CE6" w14:textId="77777777" w:rsidR="003C58B5" w:rsidRPr="0009042C" w:rsidRDefault="003C58B5" w:rsidP="0009042C">
            <w:pPr>
              <w:pStyle w:val="a9"/>
              <w:ind w:firstLine="420"/>
            </w:pPr>
            <w:r w:rsidRPr="0009042C">
              <w:t>6</w:t>
            </w:r>
          </w:p>
        </w:tc>
        <w:tc>
          <w:tcPr>
            <w:tcW w:w="2213" w:type="dxa"/>
            <w:vMerge w:val="restart"/>
            <w:tcBorders>
              <w:top w:val="single" w:sz="4" w:space="0" w:color="auto"/>
              <w:left w:val="single" w:sz="4" w:space="0" w:color="auto"/>
              <w:right w:val="single" w:sz="4" w:space="0" w:color="auto"/>
            </w:tcBorders>
            <w:shd w:val="clear" w:color="auto" w:fill="auto"/>
            <w:vAlign w:val="center"/>
          </w:tcPr>
          <w:p w14:paraId="5EC91ED1" w14:textId="77777777" w:rsidR="003C58B5" w:rsidRPr="0009042C" w:rsidRDefault="003C58B5" w:rsidP="0009042C">
            <w:pPr>
              <w:pStyle w:val="a9"/>
            </w:pPr>
            <w:r w:rsidRPr="0009042C">
              <w:t>ЛР 04 ЛР 07 МТ 02 МТ 04 ПРб 01 ПРб 02 ПРб 03 ПРб 04. ПРб 05. ПРб 06. ПРб 07</w:t>
            </w:r>
          </w:p>
        </w:tc>
      </w:tr>
      <w:tr w:rsidR="003C58B5" w:rsidRPr="0009042C" w14:paraId="395C3A0B" w14:textId="77777777" w:rsidTr="0009042C">
        <w:trPr>
          <w:trHeight w:hRule="exact" w:val="1123"/>
          <w:jc w:val="center"/>
        </w:trPr>
        <w:tc>
          <w:tcPr>
            <w:tcW w:w="2472" w:type="dxa"/>
            <w:vMerge/>
            <w:tcBorders>
              <w:left w:val="single" w:sz="4" w:space="0" w:color="auto"/>
              <w:bottom w:val="single" w:sz="4" w:space="0" w:color="auto"/>
            </w:tcBorders>
            <w:shd w:val="clear" w:color="auto" w:fill="auto"/>
          </w:tcPr>
          <w:p w14:paraId="53050E19"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bottom w:val="single" w:sz="4" w:space="0" w:color="auto"/>
            </w:tcBorders>
            <w:shd w:val="clear" w:color="auto" w:fill="auto"/>
            <w:vAlign w:val="bottom"/>
          </w:tcPr>
          <w:p w14:paraId="03FAAA6E" w14:textId="77777777" w:rsidR="003C58B5" w:rsidRPr="0009042C" w:rsidRDefault="003C58B5" w:rsidP="0009042C">
            <w:pPr>
              <w:pStyle w:val="a9"/>
              <w:ind w:firstLine="760"/>
              <w:jc w:val="both"/>
            </w:pPr>
            <w:r w:rsidRPr="0009042C">
              <w:t>Определение класса альдегидов. Их функциональная группа. Общая формула, гомологический ряд и структурная изомерия альдегидов. Рациональная и систематическая номенклатура. Получение и свойства альдегидов. Реакции ионного присоединения по карбонильной группе (взаимодействие с водородом, водой, спиртом, аммиачным</w:t>
            </w:r>
          </w:p>
        </w:tc>
        <w:tc>
          <w:tcPr>
            <w:tcW w:w="994" w:type="dxa"/>
            <w:vMerge/>
            <w:tcBorders>
              <w:left w:val="single" w:sz="4" w:space="0" w:color="auto"/>
              <w:bottom w:val="single" w:sz="4" w:space="0" w:color="auto"/>
            </w:tcBorders>
            <w:shd w:val="clear" w:color="auto" w:fill="auto"/>
          </w:tcPr>
          <w:p w14:paraId="4268ED2A" w14:textId="77777777" w:rsidR="003C58B5" w:rsidRPr="0009042C" w:rsidRDefault="003C58B5" w:rsidP="0009042C">
            <w:pPr>
              <w:rPr>
                <w:rFonts w:ascii="Times New Roman" w:hAnsi="Times New Roman" w:cs="Times New Roman"/>
              </w:rPr>
            </w:pPr>
          </w:p>
        </w:tc>
        <w:tc>
          <w:tcPr>
            <w:tcW w:w="2213" w:type="dxa"/>
            <w:vMerge/>
            <w:tcBorders>
              <w:left w:val="single" w:sz="4" w:space="0" w:color="auto"/>
              <w:bottom w:val="single" w:sz="4" w:space="0" w:color="auto"/>
              <w:right w:val="single" w:sz="4" w:space="0" w:color="auto"/>
            </w:tcBorders>
            <w:shd w:val="clear" w:color="auto" w:fill="auto"/>
            <w:vAlign w:val="center"/>
          </w:tcPr>
          <w:p w14:paraId="4E5F4EBB" w14:textId="77777777" w:rsidR="003C58B5" w:rsidRPr="0009042C" w:rsidRDefault="003C58B5" w:rsidP="0009042C">
            <w:pPr>
              <w:rPr>
                <w:rFonts w:ascii="Times New Roman" w:hAnsi="Times New Roman" w:cs="Times New Roman"/>
              </w:rPr>
            </w:pPr>
          </w:p>
        </w:tc>
      </w:tr>
    </w:tbl>
    <w:p w14:paraId="222B973B"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3"/>
      </w:tblGrid>
      <w:tr w:rsidR="003C58B5" w:rsidRPr="0009042C" w14:paraId="55E28177" w14:textId="77777777" w:rsidTr="0009042C">
        <w:trPr>
          <w:trHeight w:hRule="exact" w:val="1670"/>
          <w:jc w:val="center"/>
        </w:trPr>
        <w:tc>
          <w:tcPr>
            <w:tcW w:w="2472" w:type="dxa"/>
            <w:vMerge w:val="restart"/>
            <w:tcBorders>
              <w:top w:val="single" w:sz="4" w:space="0" w:color="auto"/>
              <w:left w:val="single" w:sz="4" w:space="0" w:color="auto"/>
            </w:tcBorders>
            <w:shd w:val="clear" w:color="auto" w:fill="auto"/>
          </w:tcPr>
          <w:p w14:paraId="7D558719"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552CD406" w14:textId="77777777" w:rsidR="003C58B5" w:rsidRPr="0009042C" w:rsidRDefault="003C58B5" w:rsidP="0009042C">
            <w:pPr>
              <w:pStyle w:val="a9"/>
              <w:jc w:val="both"/>
            </w:pPr>
            <w:r w:rsidRPr="0009042C">
              <w:t>раствором оксида серебра). Реакции окисления альдегидной группы - взаимодействие с оксидом серебра (I) и гидроксидом меди (II) -качественные реакции на альдегиды. Реакции замещения водорода в углеводородном радикале. Формальдегид. Полимеризация. Понятие о классе кетонов. Их функциональная группа. Сходство и различие в свойствах альдегидов и кетонов. Ацетон. Применение карбонильных соединений. Токсичность действия альдегидов и кетонов на живые организмы.</w:t>
            </w:r>
          </w:p>
        </w:tc>
        <w:tc>
          <w:tcPr>
            <w:tcW w:w="994" w:type="dxa"/>
            <w:tcBorders>
              <w:left w:val="single" w:sz="4" w:space="0" w:color="auto"/>
            </w:tcBorders>
            <w:shd w:val="clear" w:color="auto" w:fill="auto"/>
          </w:tcPr>
          <w:p w14:paraId="33CED374" w14:textId="77777777" w:rsidR="003C58B5" w:rsidRPr="0009042C" w:rsidRDefault="003C58B5" w:rsidP="0009042C">
            <w:pPr>
              <w:rPr>
                <w:rFonts w:ascii="Times New Roman" w:hAnsi="Times New Roman" w:cs="Times New Roman"/>
              </w:rPr>
            </w:pPr>
          </w:p>
        </w:tc>
        <w:tc>
          <w:tcPr>
            <w:tcW w:w="2213" w:type="dxa"/>
            <w:tcBorders>
              <w:left w:val="single" w:sz="4" w:space="0" w:color="auto"/>
              <w:right w:val="single" w:sz="4" w:space="0" w:color="auto"/>
            </w:tcBorders>
            <w:shd w:val="clear" w:color="auto" w:fill="auto"/>
          </w:tcPr>
          <w:p w14:paraId="2092EAD9" w14:textId="77777777" w:rsidR="003C58B5" w:rsidRPr="0009042C" w:rsidRDefault="003C58B5" w:rsidP="0009042C">
            <w:pPr>
              <w:pStyle w:val="a9"/>
            </w:pPr>
            <w:r w:rsidRPr="0009042C">
              <w:t>ПРб 08 ПРб 09</w:t>
            </w:r>
          </w:p>
          <w:p w14:paraId="3F485B47" w14:textId="77777777" w:rsidR="003C58B5" w:rsidRPr="0009042C" w:rsidRDefault="003C58B5" w:rsidP="0009042C">
            <w:pPr>
              <w:pStyle w:val="a9"/>
            </w:pPr>
            <w:r w:rsidRPr="0009042C">
              <w:t>ПРб 10 ПРб 11</w:t>
            </w:r>
          </w:p>
        </w:tc>
      </w:tr>
      <w:tr w:rsidR="003C58B5" w:rsidRPr="0009042C" w14:paraId="53F90DCB" w14:textId="77777777" w:rsidTr="0009042C">
        <w:trPr>
          <w:trHeight w:hRule="exact" w:val="283"/>
          <w:jc w:val="center"/>
        </w:trPr>
        <w:tc>
          <w:tcPr>
            <w:tcW w:w="2472" w:type="dxa"/>
            <w:vMerge/>
            <w:tcBorders>
              <w:left w:val="single" w:sz="4" w:space="0" w:color="auto"/>
            </w:tcBorders>
            <w:shd w:val="clear" w:color="auto" w:fill="auto"/>
          </w:tcPr>
          <w:p w14:paraId="6D8DA7CA"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6E6AF05C" w14:textId="77777777" w:rsidR="003C58B5" w:rsidRPr="0009042C" w:rsidRDefault="003C58B5" w:rsidP="0009042C">
            <w:pPr>
              <w:pStyle w:val="a9"/>
            </w:pPr>
            <w:r w:rsidRPr="0009042C">
              <w:t>Получение уксусного альдегида, изучение свойств альдегидов.</w:t>
            </w:r>
          </w:p>
        </w:tc>
        <w:tc>
          <w:tcPr>
            <w:tcW w:w="994" w:type="dxa"/>
            <w:tcBorders>
              <w:top w:val="single" w:sz="4" w:space="0" w:color="auto"/>
              <w:left w:val="single" w:sz="4" w:space="0" w:color="auto"/>
            </w:tcBorders>
            <w:shd w:val="clear" w:color="auto" w:fill="auto"/>
            <w:vAlign w:val="bottom"/>
          </w:tcPr>
          <w:p w14:paraId="1793DC8E" w14:textId="77777777" w:rsidR="003C58B5" w:rsidRPr="0009042C" w:rsidRDefault="003C58B5" w:rsidP="0009042C">
            <w:pPr>
              <w:pStyle w:val="a9"/>
              <w:jc w:val="center"/>
            </w:pPr>
            <w:r w:rsidRPr="0009042C">
              <w:rPr>
                <w:iCs/>
              </w:rPr>
              <w:t>2</w:t>
            </w:r>
          </w:p>
        </w:tc>
        <w:tc>
          <w:tcPr>
            <w:tcW w:w="2213" w:type="dxa"/>
            <w:tcBorders>
              <w:top w:val="single" w:sz="4" w:space="0" w:color="auto"/>
              <w:left w:val="single" w:sz="4" w:space="0" w:color="auto"/>
              <w:right w:val="single" w:sz="4" w:space="0" w:color="auto"/>
            </w:tcBorders>
            <w:shd w:val="clear" w:color="auto" w:fill="auto"/>
          </w:tcPr>
          <w:p w14:paraId="1E80F30D" w14:textId="77777777" w:rsidR="003C58B5" w:rsidRPr="0009042C" w:rsidRDefault="003C58B5" w:rsidP="0009042C">
            <w:pPr>
              <w:rPr>
                <w:rFonts w:ascii="Times New Roman" w:hAnsi="Times New Roman" w:cs="Times New Roman"/>
              </w:rPr>
            </w:pPr>
          </w:p>
        </w:tc>
      </w:tr>
      <w:tr w:rsidR="003C58B5" w:rsidRPr="0009042C" w14:paraId="0F38C13E" w14:textId="77777777" w:rsidTr="0009042C">
        <w:trPr>
          <w:trHeight w:hRule="exact" w:val="322"/>
          <w:jc w:val="center"/>
        </w:trPr>
        <w:tc>
          <w:tcPr>
            <w:tcW w:w="2472" w:type="dxa"/>
            <w:vMerge w:val="restart"/>
            <w:tcBorders>
              <w:top w:val="single" w:sz="4" w:space="0" w:color="auto"/>
              <w:left w:val="single" w:sz="4" w:space="0" w:color="auto"/>
            </w:tcBorders>
            <w:shd w:val="clear" w:color="auto" w:fill="auto"/>
          </w:tcPr>
          <w:p w14:paraId="1492F6F2" w14:textId="77777777" w:rsidR="003C58B5" w:rsidRPr="0009042C" w:rsidRDefault="003C58B5" w:rsidP="0009042C">
            <w:pPr>
              <w:pStyle w:val="a9"/>
              <w:spacing w:after="200" w:line="233" w:lineRule="auto"/>
            </w:pPr>
            <w:r w:rsidRPr="0009042C">
              <w:rPr>
                <w:b/>
                <w:bCs/>
              </w:rPr>
              <w:t>Тема 2.7.</w:t>
            </w:r>
          </w:p>
          <w:p w14:paraId="65185F5A" w14:textId="77777777" w:rsidR="003C58B5" w:rsidRPr="0009042C" w:rsidRDefault="003C58B5" w:rsidP="0009042C">
            <w:pPr>
              <w:pStyle w:val="a9"/>
              <w:spacing w:line="233" w:lineRule="auto"/>
            </w:pPr>
            <w:r w:rsidRPr="0009042C">
              <w:rPr>
                <w:b/>
                <w:bCs/>
              </w:rPr>
              <w:t>Карбоновые кислоты</w:t>
            </w:r>
          </w:p>
        </w:tc>
        <w:tc>
          <w:tcPr>
            <w:tcW w:w="9638" w:type="dxa"/>
            <w:tcBorders>
              <w:top w:val="single" w:sz="4" w:space="0" w:color="auto"/>
              <w:left w:val="single" w:sz="4" w:space="0" w:color="auto"/>
            </w:tcBorders>
            <w:shd w:val="clear" w:color="auto" w:fill="auto"/>
            <w:vAlign w:val="bottom"/>
          </w:tcPr>
          <w:p w14:paraId="730EFDCC" w14:textId="77777777" w:rsidR="003C58B5" w:rsidRPr="0009042C" w:rsidRDefault="003C58B5" w:rsidP="0009042C">
            <w:pPr>
              <w:pStyle w:val="a9"/>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212B6FDA" w14:textId="77777777" w:rsidR="003C58B5" w:rsidRPr="0009042C" w:rsidRDefault="003C58B5" w:rsidP="0009042C">
            <w:pPr>
              <w:pStyle w:val="a9"/>
              <w:jc w:val="center"/>
            </w:pPr>
            <w:r w:rsidRPr="0009042C">
              <w:rPr>
                <w:iCs/>
              </w:rPr>
              <w:t>6</w:t>
            </w:r>
          </w:p>
        </w:tc>
        <w:tc>
          <w:tcPr>
            <w:tcW w:w="2213" w:type="dxa"/>
            <w:vMerge w:val="restart"/>
            <w:tcBorders>
              <w:top w:val="single" w:sz="4" w:space="0" w:color="auto"/>
              <w:left w:val="single" w:sz="4" w:space="0" w:color="auto"/>
              <w:right w:val="single" w:sz="4" w:space="0" w:color="auto"/>
            </w:tcBorders>
            <w:shd w:val="clear" w:color="auto" w:fill="auto"/>
          </w:tcPr>
          <w:p w14:paraId="1A6EB1AC" w14:textId="77777777" w:rsidR="003C58B5" w:rsidRPr="0009042C" w:rsidRDefault="003C58B5" w:rsidP="0009042C">
            <w:pPr>
              <w:pStyle w:val="a9"/>
              <w:ind w:left="160" w:firstLine="20"/>
            </w:pPr>
            <w:r w:rsidRPr="0009042C">
              <w:t>ЛР 04 ЛР 07 МТ 02 МТ 04 ПРб 01</w:t>
            </w:r>
          </w:p>
          <w:p w14:paraId="23A2E529" w14:textId="77777777" w:rsidR="003C58B5" w:rsidRPr="0009042C" w:rsidRDefault="003C58B5" w:rsidP="0009042C">
            <w:pPr>
              <w:pStyle w:val="a9"/>
              <w:jc w:val="center"/>
            </w:pPr>
            <w:r w:rsidRPr="0009042C">
              <w:t>ПРб 02 ПРб 03 ПРб 04. ПРб 05.</w:t>
            </w:r>
          </w:p>
          <w:p w14:paraId="3B3E08EC" w14:textId="77777777" w:rsidR="003C58B5" w:rsidRPr="0009042C" w:rsidRDefault="003C58B5" w:rsidP="0009042C">
            <w:pPr>
              <w:pStyle w:val="a9"/>
              <w:ind w:firstLine="280"/>
            </w:pPr>
            <w:r w:rsidRPr="0009042C">
              <w:t>ПРб 06. ПРб 07</w:t>
            </w:r>
          </w:p>
          <w:p w14:paraId="55E913F5" w14:textId="77777777" w:rsidR="003C58B5" w:rsidRPr="0009042C" w:rsidRDefault="003C58B5" w:rsidP="0009042C">
            <w:pPr>
              <w:pStyle w:val="a9"/>
              <w:ind w:firstLine="280"/>
            </w:pPr>
            <w:r w:rsidRPr="0009042C">
              <w:t>ПРб 08 ПРб 09</w:t>
            </w:r>
          </w:p>
          <w:p w14:paraId="69AF901E" w14:textId="77777777" w:rsidR="003C58B5" w:rsidRPr="0009042C" w:rsidRDefault="003C58B5" w:rsidP="0009042C">
            <w:pPr>
              <w:pStyle w:val="a9"/>
              <w:ind w:firstLine="280"/>
            </w:pPr>
            <w:r w:rsidRPr="0009042C">
              <w:t>ПРб 10 ПРб 11</w:t>
            </w:r>
          </w:p>
        </w:tc>
      </w:tr>
      <w:tr w:rsidR="003C58B5" w:rsidRPr="0009042C" w14:paraId="1A3119A3" w14:textId="77777777" w:rsidTr="0009042C">
        <w:trPr>
          <w:trHeight w:hRule="exact" w:val="3091"/>
          <w:jc w:val="center"/>
        </w:trPr>
        <w:tc>
          <w:tcPr>
            <w:tcW w:w="2472" w:type="dxa"/>
            <w:vMerge/>
            <w:tcBorders>
              <w:left w:val="single" w:sz="4" w:space="0" w:color="auto"/>
            </w:tcBorders>
            <w:shd w:val="clear" w:color="auto" w:fill="auto"/>
          </w:tcPr>
          <w:p w14:paraId="0F5A220C"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0FD8D485" w14:textId="77777777" w:rsidR="003C58B5" w:rsidRPr="0009042C" w:rsidRDefault="003C58B5" w:rsidP="0009042C">
            <w:pPr>
              <w:pStyle w:val="a9"/>
              <w:tabs>
                <w:tab w:val="left" w:pos="1157"/>
              </w:tabs>
              <w:jc w:val="both"/>
            </w:pPr>
            <w:r w:rsidRPr="0009042C">
              <w:t>Определение класса карбоновых кислот. Их функциональная группа. Электронное строение карбоксильной группы и углеводородного радикала. Общая формула и гомологический ряд предельных одноосновных карбоновых кислот. Виды структурной изомерии. Эмпирические названия карбоновых кислот. Систематическая номенклатура. Получение и физические свойства карбоновых кислот. Химические свойства карбоновых кислот.</w:t>
            </w:r>
            <w:r w:rsidRPr="0009042C">
              <w:tab/>
              <w:t>Реакции с участием гидроксила карбоксильной группы (взаимодействие со</w:t>
            </w:r>
          </w:p>
          <w:p w14:paraId="0C5DA19A" w14:textId="77777777" w:rsidR="003C58B5" w:rsidRPr="0009042C" w:rsidRDefault="003C58B5" w:rsidP="0009042C">
            <w:pPr>
              <w:pStyle w:val="a9"/>
              <w:tabs>
                <w:tab w:val="left" w:pos="974"/>
              </w:tabs>
              <w:jc w:val="both"/>
            </w:pPr>
            <w:r w:rsidRPr="0009042C">
              <w:t>спиртами) - получение сложных эфиров. Реакции замещения водорода в углеводородном радикале (галогенирование) карбоновых кислот. Важнейшие представители карбоновых кислот:</w:t>
            </w:r>
            <w:r w:rsidRPr="0009042C">
              <w:tab/>
              <w:t>муравьиная, уксусная, пальмитиновая, стеариновая, акриловая, олеиновая.</w:t>
            </w:r>
          </w:p>
          <w:p w14:paraId="7F0D35A8" w14:textId="77777777" w:rsidR="003C58B5" w:rsidRPr="0009042C" w:rsidRDefault="003C58B5" w:rsidP="0009042C">
            <w:pPr>
              <w:pStyle w:val="a9"/>
              <w:jc w:val="both"/>
            </w:pPr>
            <w:r w:rsidRPr="0009042C">
              <w:t>Особенность химических свойств муравьиной кислоты, реакция «серебряного зеркала». Олеиновая кислота как представитель непредельных одноосновных карбоновых кислот.</w:t>
            </w:r>
          </w:p>
        </w:tc>
        <w:tc>
          <w:tcPr>
            <w:tcW w:w="994" w:type="dxa"/>
            <w:vMerge/>
            <w:tcBorders>
              <w:left w:val="single" w:sz="4" w:space="0" w:color="auto"/>
            </w:tcBorders>
            <w:shd w:val="clear" w:color="auto" w:fill="auto"/>
          </w:tcPr>
          <w:p w14:paraId="38D06E62"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tcPr>
          <w:p w14:paraId="2F278549" w14:textId="77777777" w:rsidR="003C58B5" w:rsidRPr="0009042C" w:rsidRDefault="003C58B5" w:rsidP="0009042C">
            <w:pPr>
              <w:rPr>
                <w:rFonts w:ascii="Times New Roman" w:hAnsi="Times New Roman" w:cs="Times New Roman"/>
              </w:rPr>
            </w:pPr>
          </w:p>
        </w:tc>
      </w:tr>
      <w:tr w:rsidR="003C58B5" w:rsidRPr="0009042C" w14:paraId="2044B634" w14:textId="77777777" w:rsidTr="0009042C">
        <w:trPr>
          <w:trHeight w:hRule="exact" w:val="288"/>
          <w:jc w:val="center"/>
        </w:trPr>
        <w:tc>
          <w:tcPr>
            <w:tcW w:w="2472" w:type="dxa"/>
            <w:vMerge/>
            <w:tcBorders>
              <w:left w:val="single" w:sz="4" w:space="0" w:color="auto"/>
            </w:tcBorders>
            <w:shd w:val="clear" w:color="auto" w:fill="auto"/>
          </w:tcPr>
          <w:p w14:paraId="68B14D11"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74E6709F" w14:textId="77777777" w:rsidR="003C58B5" w:rsidRPr="0009042C" w:rsidRDefault="003C58B5" w:rsidP="0009042C">
            <w:pPr>
              <w:pStyle w:val="a9"/>
              <w:jc w:val="both"/>
            </w:pPr>
            <w:r w:rsidRPr="0009042C">
              <w:t>Превращение органических веществ. Расчетные задачи.</w:t>
            </w:r>
          </w:p>
        </w:tc>
        <w:tc>
          <w:tcPr>
            <w:tcW w:w="994" w:type="dxa"/>
            <w:tcBorders>
              <w:top w:val="single" w:sz="4" w:space="0" w:color="auto"/>
              <w:left w:val="single" w:sz="4" w:space="0" w:color="auto"/>
            </w:tcBorders>
            <w:shd w:val="clear" w:color="auto" w:fill="auto"/>
            <w:vAlign w:val="bottom"/>
          </w:tcPr>
          <w:p w14:paraId="477B6FBC" w14:textId="77777777" w:rsidR="003C58B5" w:rsidRPr="0009042C" w:rsidRDefault="003C58B5" w:rsidP="0009042C">
            <w:pPr>
              <w:pStyle w:val="a9"/>
              <w:jc w:val="center"/>
            </w:pPr>
            <w:r w:rsidRPr="0009042C">
              <w:t>4</w:t>
            </w:r>
          </w:p>
        </w:tc>
        <w:tc>
          <w:tcPr>
            <w:tcW w:w="2213" w:type="dxa"/>
            <w:tcBorders>
              <w:top w:val="single" w:sz="4" w:space="0" w:color="auto"/>
              <w:left w:val="single" w:sz="4" w:space="0" w:color="auto"/>
              <w:right w:val="single" w:sz="4" w:space="0" w:color="auto"/>
            </w:tcBorders>
            <w:shd w:val="clear" w:color="auto" w:fill="auto"/>
          </w:tcPr>
          <w:p w14:paraId="657A4F65" w14:textId="77777777" w:rsidR="003C58B5" w:rsidRPr="0009042C" w:rsidRDefault="003C58B5" w:rsidP="0009042C">
            <w:pPr>
              <w:rPr>
                <w:rFonts w:ascii="Times New Roman" w:hAnsi="Times New Roman" w:cs="Times New Roman"/>
              </w:rPr>
            </w:pPr>
          </w:p>
        </w:tc>
      </w:tr>
      <w:tr w:rsidR="003C58B5" w:rsidRPr="0009042C" w14:paraId="2FD79896" w14:textId="77777777" w:rsidTr="0009042C">
        <w:trPr>
          <w:trHeight w:hRule="exact" w:val="379"/>
          <w:jc w:val="center"/>
        </w:trPr>
        <w:tc>
          <w:tcPr>
            <w:tcW w:w="2472" w:type="dxa"/>
            <w:vMerge/>
            <w:tcBorders>
              <w:left w:val="single" w:sz="4" w:space="0" w:color="auto"/>
            </w:tcBorders>
            <w:shd w:val="clear" w:color="auto" w:fill="auto"/>
          </w:tcPr>
          <w:p w14:paraId="070E9A92"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center"/>
          </w:tcPr>
          <w:p w14:paraId="564C96EC" w14:textId="77777777" w:rsidR="003C58B5" w:rsidRPr="0009042C" w:rsidRDefault="003C58B5" w:rsidP="0009042C">
            <w:pPr>
              <w:pStyle w:val="a9"/>
            </w:pPr>
            <w:r w:rsidRPr="0009042C">
              <w:t>Получение уксусной кислоты и изучение свойств карбоновых кислот.</w:t>
            </w:r>
          </w:p>
        </w:tc>
        <w:tc>
          <w:tcPr>
            <w:tcW w:w="994" w:type="dxa"/>
            <w:tcBorders>
              <w:top w:val="single" w:sz="4" w:space="0" w:color="auto"/>
              <w:left w:val="single" w:sz="4" w:space="0" w:color="auto"/>
            </w:tcBorders>
            <w:shd w:val="clear" w:color="auto" w:fill="auto"/>
            <w:vAlign w:val="center"/>
          </w:tcPr>
          <w:p w14:paraId="5346CB4D" w14:textId="77777777" w:rsidR="003C58B5" w:rsidRPr="0009042C" w:rsidRDefault="003C58B5" w:rsidP="0009042C">
            <w:pPr>
              <w:pStyle w:val="a9"/>
              <w:jc w:val="center"/>
            </w:pPr>
            <w:r w:rsidRPr="0009042C">
              <w:t>2</w:t>
            </w:r>
          </w:p>
        </w:tc>
        <w:tc>
          <w:tcPr>
            <w:tcW w:w="2213" w:type="dxa"/>
            <w:tcBorders>
              <w:top w:val="single" w:sz="4" w:space="0" w:color="auto"/>
              <w:left w:val="single" w:sz="4" w:space="0" w:color="auto"/>
              <w:right w:val="single" w:sz="4" w:space="0" w:color="auto"/>
            </w:tcBorders>
            <w:shd w:val="clear" w:color="auto" w:fill="auto"/>
          </w:tcPr>
          <w:p w14:paraId="5DF23491" w14:textId="77777777" w:rsidR="003C58B5" w:rsidRPr="0009042C" w:rsidRDefault="003C58B5" w:rsidP="0009042C">
            <w:pPr>
              <w:rPr>
                <w:rFonts w:ascii="Times New Roman" w:hAnsi="Times New Roman" w:cs="Times New Roman"/>
              </w:rPr>
            </w:pPr>
          </w:p>
        </w:tc>
      </w:tr>
      <w:tr w:rsidR="003C58B5" w:rsidRPr="0009042C" w14:paraId="636C0F06" w14:textId="77777777" w:rsidTr="0009042C">
        <w:trPr>
          <w:trHeight w:hRule="exact" w:val="283"/>
          <w:jc w:val="center"/>
        </w:trPr>
        <w:tc>
          <w:tcPr>
            <w:tcW w:w="2472" w:type="dxa"/>
            <w:vMerge w:val="restart"/>
            <w:tcBorders>
              <w:top w:val="single" w:sz="4" w:space="0" w:color="auto"/>
              <w:left w:val="single" w:sz="4" w:space="0" w:color="auto"/>
            </w:tcBorders>
            <w:shd w:val="clear" w:color="auto" w:fill="auto"/>
          </w:tcPr>
          <w:p w14:paraId="7D057A45" w14:textId="77777777" w:rsidR="003C58B5" w:rsidRPr="0009042C" w:rsidRDefault="003C58B5" w:rsidP="0009042C">
            <w:pPr>
              <w:pStyle w:val="a9"/>
              <w:spacing w:after="180"/>
            </w:pPr>
            <w:r w:rsidRPr="0009042C">
              <w:rPr>
                <w:b/>
                <w:bCs/>
              </w:rPr>
              <w:t>Тема 2.8.</w:t>
            </w:r>
          </w:p>
          <w:p w14:paraId="5630A9B8" w14:textId="77777777" w:rsidR="003C58B5" w:rsidRPr="0009042C" w:rsidRDefault="003C58B5" w:rsidP="0009042C">
            <w:pPr>
              <w:pStyle w:val="a9"/>
            </w:pPr>
            <w:r w:rsidRPr="0009042C">
              <w:rPr>
                <w:b/>
                <w:bCs/>
              </w:rPr>
              <w:t>Сложные эфиры.</w:t>
            </w:r>
          </w:p>
          <w:p w14:paraId="23EBCD0A" w14:textId="77777777" w:rsidR="003C58B5" w:rsidRPr="0009042C" w:rsidRDefault="003C58B5" w:rsidP="0009042C">
            <w:pPr>
              <w:pStyle w:val="a9"/>
            </w:pPr>
            <w:r w:rsidRPr="0009042C">
              <w:rPr>
                <w:b/>
                <w:bCs/>
              </w:rPr>
              <w:t>Жиры.</w:t>
            </w:r>
          </w:p>
        </w:tc>
        <w:tc>
          <w:tcPr>
            <w:tcW w:w="9638" w:type="dxa"/>
            <w:tcBorders>
              <w:top w:val="single" w:sz="4" w:space="0" w:color="auto"/>
              <w:left w:val="single" w:sz="4" w:space="0" w:color="auto"/>
            </w:tcBorders>
            <w:shd w:val="clear" w:color="auto" w:fill="auto"/>
            <w:vAlign w:val="bottom"/>
          </w:tcPr>
          <w:p w14:paraId="2825C044" w14:textId="77777777" w:rsidR="003C58B5" w:rsidRPr="0009042C" w:rsidRDefault="003C58B5" w:rsidP="0009042C">
            <w:pPr>
              <w:pStyle w:val="a9"/>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4B4DBD0E" w14:textId="77777777" w:rsidR="003C58B5" w:rsidRPr="0009042C" w:rsidRDefault="003C58B5" w:rsidP="0009042C">
            <w:pPr>
              <w:pStyle w:val="a9"/>
              <w:jc w:val="center"/>
            </w:pPr>
            <w:r w:rsidRPr="0009042C">
              <w:t>6</w:t>
            </w:r>
          </w:p>
        </w:tc>
        <w:tc>
          <w:tcPr>
            <w:tcW w:w="2213" w:type="dxa"/>
            <w:vMerge w:val="restart"/>
            <w:tcBorders>
              <w:top w:val="single" w:sz="4" w:space="0" w:color="auto"/>
              <w:left w:val="single" w:sz="4" w:space="0" w:color="auto"/>
              <w:right w:val="single" w:sz="4" w:space="0" w:color="auto"/>
            </w:tcBorders>
            <w:shd w:val="clear" w:color="auto" w:fill="auto"/>
          </w:tcPr>
          <w:p w14:paraId="005A9F73" w14:textId="77777777" w:rsidR="003C58B5" w:rsidRPr="0009042C" w:rsidRDefault="003C58B5" w:rsidP="0009042C">
            <w:pPr>
              <w:pStyle w:val="a9"/>
              <w:ind w:left="160" w:firstLine="20"/>
            </w:pPr>
            <w:r w:rsidRPr="0009042C">
              <w:t>ЛР 04 ЛР 07 МТ 02 МТ 04 ПРб 01</w:t>
            </w:r>
          </w:p>
          <w:p w14:paraId="2FA3BEB1" w14:textId="77777777" w:rsidR="003C58B5" w:rsidRPr="0009042C" w:rsidRDefault="003C58B5" w:rsidP="0009042C">
            <w:pPr>
              <w:pStyle w:val="a9"/>
              <w:jc w:val="center"/>
            </w:pPr>
            <w:r w:rsidRPr="0009042C">
              <w:t>ПРб 02 ПРб 03 ПРб 04. ПРб 05.</w:t>
            </w:r>
          </w:p>
          <w:p w14:paraId="37D763D2" w14:textId="77777777" w:rsidR="003C58B5" w:rsidRPr="0009042C" w:rsidRDefault="003C58B5" w:rsidP="0009042C">
            <w:pPr>
              <w:pStyle w:val="a9"/>
              <w:ind w:firstLine="280"/>
            </w:pPr>
            <w:r w:rsidRPr="0009042C">
              <w:t>ПРб 06. ПРб 07</w:t>
            </w:r>
          </w:p>
          <w:p w14:paraId="5D1D3725" w14:textId="77777777" w:rsidR="003C58B5" w:rsidRPr="0009042C" w:rsidRDefault="003C58B5" w:rsidP="0009042C">
            <w:pPr>
              <w:pStyle w:val="a9"/>
              <w:ind w:firstLine="280"/>
            </w:pPr>
            <w:r w:rsidRPr="0009042C">
              <w:t>ПРб 08 ПРб 09</w:t>
            </w:r>
          </w:p>
          <w:p w14:paraId="44D967B3" w14:textId="77777777" w:rsidR="003C58B5" w:rsidRPr="0009042C" w:rsidRDefault="003C58B5" w:rsidP="0009042C">
            <w:pPr>
              <w:pStyle w:val="a9"/>
              <w:ind w:firstLine="280"/>
            </w:pPr>
            <w:r w:rsidRPr="0009042C">
              <w:t>ПРб 10 ПРб 11</w:t>
            </w:r>
          </w:p>
        </w:tc>
      </w:tr>
      <w:tr w:rsidR="003C58B5" w:rsidRPr="0009042C" w14:paraId="01B63E92" w14:textId="77777777" w:rsidTr="0009042C">
        <w:trPr>
          <w:trHeight w:hRule="exact" w:val="1906"/>
          <w:jc w:val="center"/>
        </w:trPr>
        <w:tc>
          <w:tcPr>
            <w:tcW w:w="2472" w:type="dxa"/>
            <w:vMerge/>
            <w:tcBorders>
              <w:left w:val="single" w:sz="4" w:space="0" w:color="auto"/>
            </w:tcBorders>
            <w:shd w:val="clear" w:color="auto" w:fill="auto"/>
          </w:tcPr>
          <w:p w14:paraId="43894095"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037F6116" w14:textId="77777777" w:rsidR="003C58B5" w:rsidRPr="0009042C" w:rsidRDefault="003C58B5" w:rsidP="0009042C">
            <w:pPr>
              <w:pStyle w:val="a9"/>
              <w:jc w:val="both"/>
            </w:pPr>
            <w:r w:rsidRPr="0009042C">
              <w:t>Строение сложных эфиров (общая формула). Реакции этерификации. Обратимость реакции этерификации. Кислотный и щелочной гидролиз сложных эфиров. Их применение в народном хозяйстве, роль в природе. Жиры и их свойства. Высшие карбоновые кислоты, входящие в состав природных жиров (пальмитиновая, олеиновая, стеариновая). Физические и химические свойства жиров: гидролиз жиров; их окисление; гидрирование жидких жиров.</w:t>
            </w:r>
          </w:p>
        </w:tc>
        <w:tc>
          <w:tcPr>
            <w:tcW w:w="994" w:type="dxa"/>
            <w:vMerge/>
            <w:tcBorders>
              <w:left w:val="single" w:sz="4" w:space="0" w:color="auto"/>
            </w:tcBorders>
            <w:shd w:val="clear" w:color="auto" w:fill="auto"/>
          </w:tcPr>
          <w:p w14:paraId="48BC2B02"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tcPr>
          <w:p w14:paraId="75CAD765" w14:textId="77777777" w:rsidR="003C58B5" w:rsidRPr="0009042C" w:rsidRDefault="003C58B5" w:rsidP="0009042C">
            <w:pPr>
              <w:rPr>
                <w:rFonts w:ascii="Times New Roman" w:hAnsi="Times New Roman" w:cs="Times New Roman"/>
              </w:rPr>
            </w:pPr>
          </w:p>
        </w:tc>
      </w:tr>
      <w:tr w:rsidR="003C58B5" w:rsidRPr="0009042C" w14:paraId="4936C49A" w14:textId="77777777" w:rsidTr="0009042C">
        <w:trPr>
          <w:trHeight w:hRule="exact" w:val="298"/>
          <w:jc w:val="center"/>
        </w:trPr>
        <w:tc>
          <w:tcPr>
            <w:tcW w:w="2472" w:type="dxa"/>
            <w:tcBorders>
              <w:top w:val="single" w:sz="4" w:space="0" w:color="auto"/>
              <w:left w:val="single" w:sz="4" w:space="0" w:color="auto"/>
            </w:tcBorders>
            <w:shd w:val="clear" w:color="auto" w:fill="auto"/>
            <w:vAlign w:val="bottom"/>
          </w:tcPr>
          <w:p w14:paraId="478B2AB3" w14:textId="77777777" w:rsidR="003C58B5" w:rsidRPr="0009042C" w:rsidRDefault="003C58B5" w:rsidP="0009042C">
            <w:pPr>
              <w:pStyle w:val="a9"/>
            </w:pPr>
            <w:r w:rsidRPr="0009042C">
              <w:rPr>
                <w:b/>
                <w:bCs/>
              </w:rPr>
              <w:t>Тема 2.9.</w:t>
            </w:r>
          </w:p>
        </w:tc>
        <w:tc>
          <w:tcPr>
            <w:tcW w:w="9638" w:type="dxa"/>
            <w:tcBorders>
              <w:top w:val="single" w:sz="4" w:space="0" w:color="auto"/>
              <w:left w:val="single" w:sz="4" w:space="0" w:color="auto"/>
              <w:bottom w:val="single" w:sz="4" w:space="0" w:color="auto"/>
            </w:tcBorders>
            <w:shd w:val="clear" w:color="auto" w:fill="auto"/>
            <w:vAlign w:val="bottom"/>
          </w:tcPr>
          <w:p w14:paraId="40F1EFB1" w14:textId="77777777" w:rsidR="003C58B5" w:rsidRPr="0009042C" w:rsidRDefault="003C58B5" w:rsidP="0009042C">
            <w:pPr>
              <w:pStyle w:val="a9"/>
              <w:jc w:val="both"/>
            </w:pPr>
            <w:r w:rsidRPr="0009042C">
              <w:rPr>
                <w:b/>
                <w:bCs/>
                <w:iCs/>
              </w:rPr>
              <w:t>Содержание учебного материала</w:t>
            </w:r>
          </w:p>
        </w:tc>
        <w:tc>
          <w:tcPr>
            <w:tcW w:w="994" w:type="dxa"/>
            <w:tcBorders>
              <w:top w:val="single" w:sz="4" w:space="0" w:color="auto"/>
              <w:left w:val="single" w:sz="4" w:space="0" w:color="auto"/>
            </w:tcBorders>
            <w:shd w:val="clear" w:color="auto" w:fill="auto"/>
            <w:vAlign w:val="bottom"/>
          </w:tcPr>
          <w:p w14:paraId="1C8541E7" w14:textId="77777777" w:rsidR="003C58B5" w:rsidRPr="0009042C" w:rsidRDefault="003C58B5" w:rsidP="0009042C">
            <w:pPr>
              <w:pStyle w:val="a9"/>
              <w:jc w:val="center"/>
            </w:pPr>
            <w:r w:rsidRPr="0009042C">
              <w:t>6</w:t>
            </w:r>
          </w:p>
        </w:tc>
        <w:tc>
          <w:tcPr>
            <w:tcW w:w="2213" w:type="dxa"/>
            <w:tcBorders>
              <w:top w:val="single" w:sz="4" w:space="0" w:color="auto"/>
              <w:left w:val="single" w:sz="4" w:space="0" w:color="auto"/>
              <w:right w:val="single" w:sz="4" w:space="0" w:color="auto"/>
            </w:tcBorders>
            <w:shd w:val="clear" w:color="auto" w:fill="auto"/>
            <w:vAlign w:val="bottom"/>
          </w:tcPr>
          <w:p w14:paraId="3F3E0446" w14:textId="77777777" w:rsidR="003C58B5" w:rsidRPr="0009042C" w:rsidRDefault="003C58B5" w:rsidP="0009042C">
            <w:pPr>
              <w:pStyle w:val="a9"/>
            </w:pPr>
            <w:r w:rsidRPr="0009042C">
              <w:t>ЛР 04 ЛР 07 МТ</w:t>
            </w:r>
          </w:p>
        </w:tc>
      </w:tr>
    </w:tbl>
    <w:p w14:paraId="5521133F"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3"/>
      </w:tblGrid>
      <w:tr w:rsidR="003C58B5" w:rsidRPr="0009042C" w14:paraId="0ECA2B03" w14:textId="77777777" w:rsidTr="0009042C">
        <w:trPr>
          <w:trHeight w:hRule="exact" w:val="3600"/>
          <w:jc w:val="center"/>
        </w:trPr>
        <w:tc>
          <w:tcPr>
            <w:tcW w:w="2472" w:type="dxa"/>
            <w:tcBorders>
              <w:left w:val="single" w:sz="4" w:space="0" w:color="auto"/>
            </w:tcBorders>
            <w:shd w:val="clear" w:color="auto" w:fill="auto"/>
          </w:tcPr>
          <w:p w14:paraId="70EC46C7" w14:textId="77777777" w:rsidR="003C58B5" w:rsidRPr="0009042C" w:rsidRDefault="003C58B5" w:rsidP="0009042C">
            <w:pPr>
              <w:pStyle w:val="a9"/>
            </w:pPr>
            <w:r w:rsidRPr="0009042C">
              <w:rPr>
                <w:b/>
                <w:bCs/>
              </w:rPr>
              <w:t>Углеводы</w:t>
            </w:r>
          </w:p>
        </w:tc>
        <w:tc>
          <w:tcPr>
            <w:tcW w:w="9638" w:type="dxa"/>
            <w:tcBorders>
              <w:top w:val="single" w:sz="4" w:space="0" w:color="auto"/>
              <w:left w:val="single" w:sz="4" w:space="0" w:color="auto"/>
            </w:tcBorders>
            <w:shd w:val="clear" w:color="auto" w:fill="auto"/>
            <w:vAlign w:val="bottom"/>
          </w:tcPr>
          <w:p w14:paraId="336439E7" w14:textId="77777777" w:rsidR="003C58B5" w:rsidRPr="0009042C" w:rsidRDefault="003C58B5" w:rsidP="0009042C">
            <w:pPr>
              <w:pStyle w:val="a9"/>
              <w:jc w:val="both"/>
            </w:pPr>
            <w:r w:rsidRPr="0009042C">
              <w:t xml:space="preserve">Понятие и классификация углеводов. Моносахариды. Понятие о фотосинтезе. Строение глюкозы как многоатомного альдегидоспирта. Виды изометрии моносахаридов. Изображение формулы </w:t>
            </w:r>
            <w:r w:rsidRPr="0009042C">
              <w:rPr>
                <w:lang w:val="en-US" w:eastAsia="en-US" w:bidi="en-US"/>
              </w:rPr>
              <w:t>D</w:t>
            </w:r>
            <w:r w:rsidRPr="0009042C">
              <w:rPr>
                <w:lang w:eastAsia="en-US" w:bidi="en-US"/>
              </w:rPr>
              <w:t xml:space="preserve">- </w:t>
            </w:r>
            <w:r w:rsidRPr="0009042C">
              <w:t xml:space="preserve">глюкозы. Химические свойства глюкозы, обусловленные наличием альдегидной группы: окисление оксидом серебра (I) или гидроксидом меди (II). Свойства, обусловленные наличием в молекуле спиртовых гидроксилов (реакция на многоатомные спирты). Виды брожения глюкозы (спиртовое и молочнокислое). Значение глюкозы и ее производных для человека. Нахождение глюкозы в природе. Понятие о витамине «С» (аскорбиновая </w:t>
            </w:r>
            <w:r w:rsidRPr="0009042C">
              <w:rPr>
                <w:u w:val="single"/>
              </w:rPr>
              <w:t>кислота)</w:t>
            </w:r>
            <w:r w:rsidRPr="0009042C">
              <w:t>. Фруктоза - структурный изомер глюкозы. Строение и свойства фруктозы. Дисахариды (мальтоза и сахароза), их состав, строение, свойства. Реакция с гидроксидом меди (II), гидролиз. Полисахариды. Крахмал. Состав, строение. Химические свойства: реакция с йодом, гидролиз. Превращение крахмала пищи в организме. Гликоген. Целлюлоза. Состав, строение, свойства. Азотнокислые и уксуснокислые эфиры целлюлозы. Их применение.</w:t>
            </w:r>
          </w:p>
        </w:tc>
        <w:tc>
          <w:tcPr>
            <w:tcW w:w="994" w:type="dxa"/>
            <w:tcBorders>
              <w:left w:val="single" w:sz="4" w:space="0" w:color="auto"/>
            </w:tcBorders>
            <w:shd w:val="clear" w:color="auto" w:fill="auto"/>
          </w:tcPr>
          <w:p w14:paraId="270E2544" w14:textId="77777777" w:rsidR="003C58B5" w:rsidRPr="0009042C" w:rsidRDefault="003C58B5" w:rsidP="0009042C">
            <w:pPr>
              <w:rPr>
                <w:rFonts w:ascii="Times New Roman" w:hAnsi="Times New Roman" w:cs="Times New Roman"/>
              </w:rPr>
            </w:pPr>
          </w:p>
        </w:tc>
        <w:tc>
          <w:tcPr>
            <w:tcW w:w="2213" w:type="dxa"/>
            <w:tcBorders>
              <w:left w:val="single" w:sz="4" w:space="0" w:color="auto"/>
              <w:right w:val="single" w:sz="4" w:space="0" w:color="auto"/>
            </w:tcBorders>
            <w:shd w:val="clear" w:color="auto" w:fill="auto"/>
          </w:tcPr>
          <w:p w14:paraId="64B86D14" w14:textId="77777777" w:rsidR="003C58B5" w:rsidRPr="0009042C" w:rsidRDefault="003C58B5" w:rsidP="0009042C">
            <w:pPr>
              <w:pStyle w:val="a9"/>
            </w:pPr>
            <w:r w:rsidRPr="0009042C">
              <w:rPr>
                <w:iCs/>
              </w:rPr>
              <w:t>02</w:t>
            </w:r>
            <w:r w:rsidRPr="0009042C">
              <w:t xml:space="preserve"> МТ 04 ПРб 01</w:t>
            </w:r>
          </w:p>
          <w:p w14:paraId="123D8E22" w14:textId="77777777" w:rsidR="003C58B5" w:rsidRPr="0009042C" w:rsidRDefault="003C58B5" w:rsidP="0009042C">
            <w:pPr>
              <w:pStyle w:val="a9"/>
            </w:pPr>
            <w:r w:rsidRPr="0009042C">
              <w:t>ПРб 02 ПРб 03</w:t>
            </w:r>
          </w:p>
          <w:p w14:paraId="5E82571C" w14:textId="77777777" w:rsidR="003C58B5" w:rsidRPr="0009042C" w:rsidRDefault="003C58B5" w:rsidP="0009042C">
            <w:pPr>
              <w:pStyle w:val="a9"/>
            </w:pPr>
            <w:r w:rsidRPr="0009042C">
              <w:t>ПРб 04. ПРб 05.</w:t>
            </w:r>
          </w:p>
          <w:p w14:paraId="4954C62E" w14:textId="77777777" w:rsidR="003C58B5" w:rsidRPr="0009042C" w:rsidRDefault="003C58B5" w:rsidP="0009042C">
            <w:pPr>
              <w:pStyle w:val="a9"/>
            </w:pPr>
            <w:r w:rsidRPr="0009042C">
              <w:t>ПРб 06. ПРб 07</w:t>
            </w:r>
          </w:p>
          <w:p w14:paraId="5443B9F6" w14:textId="77777777" w:rsidR="003C58B5" w:rsidRPr="0009042C" w:rsidRDefault="003C58B5" w:rsidP="0009042C">
            <w:pPr>
              <w:pStyle w:val="a9"/>
            </w:pPr>
            <w:r w:rsidRPr="0009042C">
              <w:t>ПРб 08 ПРб 09</w:t>
            </w:r>
          </w:p>
          <w:p w14:paraId="4541F7BF" w14:textId="77777777" w:rsidR="003C58B5" w:rsidRPr="0009042C" w:rsidRDefault="003C58B5" w:rsidP="0009042C">
            <w:pPr>
              <w:pStyle w:val="a9"/>
            </w:pPr>
            <w:r w:rsidRPr="0009042C">
              <w:t>ПРб 10 ПРб 11</w:t>
            </w:r>
          </w:p>
        </w:tc>
      </w:tr>
      <w:tr w:rsidR="003C58B5" w:rsidRPr="0009042C" w14:paraId="25C38F65" w14:textId="77777777" w:rsidTr="0009042C">
        <w:trPr>
          <w:trHeight w:hRule="exact" w:val="288"/>
          <w:jc w:val="center"/>
        </w:trPr>
        <w:tc>
          <w:tcPr>
            <w:tcW w:w="2472" w:type="dxa"/>
            <w:vMerge w:val="restart"/>
            <w:tcBorders>
              <w:top w:val="single" w:sz="4" w:space="0" w:color="auto"/>
              <w:left w:val="single" w:sz="4" w:space="0" w:color="auto"/>
            </w:tcBorders>
            <w:shd w:val="clear" w:color="auto" w:fill="auto"/>
          </w:tcPr>
          <w:p w14:paraId="7CE0D6A5" w14:textId="77777777" w:rsidR="003C58B5" w:rsidRPr="0009042C" w:rsidRDefault="003C58B5" w:rsidP="0009042C">
            <w:pPr>
              <w:pStyle w:val="a9"/>
              <w:spacing w:before="480" w:after="180"/>
            </w:pPr>
            <w:r w:rsidRPr="0009042C">
              <w:rPr>
                <w:b/>
                <w:bCs/>
              </w:rPr>
              <w:t>Тема 2.10.</w:t>
            </w:r>
          </w:p>
          <w:p w14:paraId="58977FDC" w14:textId="77777777" w:rsidR="003C58B5" w:rsidRPr="0009042C" w:rsidRDefault="003C58B5" w:rsidP="0009042C">
            <w:pPr>
              <w:pStyle w:val="a9"/>
            </w:pPr>
            <w:r w:rsidRPr="0009042C">
              <w:rPr>
                <w:b/>
                <w:bCs/>
              </w:rPr>
              <w:t>Азотсодержащие органические соединения</w:t>
            </w:r>
          </w:p>
        </w:tc>
        <w:tc>
          <w:tcPr>
            <w:tcW w:w="9638" w:type="dxa"/>
            <w:tcBorders>
              <w:top w:val="single" w:sz="4" w:space="0" w:color="auto"/>
              <w:left w:val="single" w:sz="4" w:space="0" w:color="auto"/>
            </w:tcBorders>
            <w:shd w:val="clear" w:color="auto" w:fill="auto"/>
            <w:vAlign w:val="bottom"/>
          </w:tcPr>
          <w:p w14:paraId="471107F1" w14:textId="77777777" w:rsidR="003C58B5" w:rsidRPr="0009042C" w:rsidRDefault="003C58B5" w:rsidP="0009042C">
            <w:pPr>
              <w:pStyle w:val="a9"/>
              <w:jc w:val="both"/>
            </w:pPr>
            <w:r w:rsidRPr="0009042C">
              <w:rPr>
                <w:b/>
                <w:bCs/>
                <w:iCs/>
              </w:rPr>
              <w:t>Содержание учебного материала</w:t>
            </w:r>
          </w:p>
        </w:tc>
        <w:tc>
          <w:tcPr>
            <w:tcW w:w="994" w:type="dxa"/>
            <w:vMerge w:val="restart"/>
            <w:tcBorders>
              <w:top w:val="single" w:sz="4" w:space="0" w:color="auto"/>
              <w:left w:val="single" w:sz="4" w:space="0" w:color="auto"/>
            </w:tcBorders>
            <w:shd w:val="clear" w:color="auto" w:fill="auto"/>
          </w:tcPr>
          <w:p w14:paraId="736A8D67" w14:textId="77777777" w:rsidR="003C58B5" w:rsidRPr="0009042C" w:rsidRDefault="003C58B5" w:rsidP="0009042C">
            <w:pPr>
              <w:pStyle w:val="a9"/>
              <w:jc w:val="center"/>
            </w:pPr>
            <w:r w:rsidRPr="0009042C">
              <w:rPr>
                <w:iCs/>
              </w:rPr>
              <w:t>6</w:t>
            </w:r>
          </w:p>
        </w:tc>
        <w:tc>
          <w:tcPr>
            <w:tcW w:w="2213" w:type="dxa"/>
            <w:vMerge w:val="restart"/>
            <w:tcBorders>
              <w:top w:val="single" w:sz="4" w:space="0" w:color="auto"/>
              <w:left w:val="single" w:sz="4" w:space="0" w:color="auto"/>
              <w:right w:val="single" w:sz="4" w:space="0" w:color="auto"/>
            </w:tcBorders>
            <w:shd w:val="clear" w:color="auto" w:fill="auto"/>
          </w:tcPr>
          <w:p w14:paraId="59BF94FD" w14:textId="77777777" w:rsidR="003C58B5" w:rsidRPr="0009042C" w:rsidRDefault="003C58B5" w:rsidP="0009042C">
            <w:pPr>
              <w:pStyle w:val="a9"/>
            </w:pPr>
            <w:r w:rsidRPr="0009042C">
              <w:t>ЛР 04 ЛР 07 МТ 02 МТ 04 ПРб 01 ПРб 02 ПРб 03 ПРб 04. ПРб 05. ПРб 06. ПРб 07 ПРб 08 ПРб 09 ПРб 10 ПРб 11</w:t>
            </w:r>
          </w:p>
        </w:tc>
      </w:tr>
      <w:tr w:rsidR="003C58B5" w:rsidRPr="0009042C" w14:paraId="48504A36" w14:textId="77777777" w:rsidTr="0009042C">
        <w:trPr>
          <w:trHeight w:hRule="exact" w:val="2770"/>
          <w:jc w:val="center"/>
        </w:trPr>
        <w:tc>
          <w:tcPr>
            <w:tcW w:w="2472" w:type="dxa"/>
            <w:vMerge/>
            <w:tcBorders>
              <w:left w:val="single" w:sz="4" w:space="0" w:color="auto"/>
            </w:tcBorders>
            <w:shd w:val="clear" w:color="auto" w:fill="auto"/>
          </w:tcPr>
          <w:p w14:paraId="5A60D53B"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vAlign w:val="bottom"/>
          </w:tcPr>
          <w:p w14:paraId="4FE11379" w14:textId="77777777" w:rsidR="003C58B5" w:rsidRPr="0009042C" w:rsidRDefault="003C58B5" w:rsidP="0009042C">
            <w:pPr>
              <w:pStyle w:val="a9"/>
              <w:jc w:val="both"/>
            </w:pPr>
            <w:r w:rsidRPr="0009042C">
              <w:t xml:space="preserve">Амины. Классификация. Изомерия и номенклатура аминов. Основные свойства аминов. Взаимодействие их с водой и кислотами. Сравнение основных свойств метиламина и деметиламина. Ароматические амины. Анилин. Его строение. Физические и химические свойства первичных ароматических аминов на примере анилина. Сравнение основных свойств алифатических и ароматических аминов. Значение анилина в органическом синтезе. Производство красителей, взрывчатых веществ, лекарственных препаратов. Понятие об аминокислотах. </w:t>
            </w:r>
            <w:r w:rsidRPr="0009042C">
              <w:rPr>
                <w:lang w:val="en-US" w:eastAsia="en-US" w:bidi="en-US"/>
              </w:rPr>
              <w:t>L</w:t>
            </w:r>
            <w:r w:rsidRPr="0009042C">
              <w:rPr>
                <w:lang w:eastAsia="en-US" w:bidi="en-US"/>
              </w:rPr>
              <w:t xml:space="preserve">- </w:t>
            </w:r>
            <w:r w:rsidRPr="0009042C">
              <w:t>Аминокислоты. Их значение в природе. Название аминокислот. Виды изомерии. Физические и химические свойства аминокислот. Понятие о биполярном ионе; амфотерность аминокислот взаимодействие с кислотами и со щелочами 4 образование пептидов.</w:t>
            </w:r>
          </w:p>
        </w:tc>
        <w:tc>
          <w:tcPr>
            <w:tcW w:w="994" w:type="dxa"/>
            <w:vMerge/>
            <w:tcBorders>
              <w:left w:val="single" w:sz="4" w:space="0" w:color="auto"/>
            </w:tcBorders>
            <w:shd w:val="clear" w:color="auto" w:fill="auto"/>
          </w:tcPr>
          <w:p w14:paraId="08B4D709" w14:textId="77777777" w:rsidR="003C58B5" w:rsidRPr="0009042C" w:rsidRDefault="003C58B5" w:rsidP="0009042C">
            <w:pPr>
              <w:rPr>
                <w:rFonts w:ascii="Times New Roman" w:hAnsi="Times New Roman" w:cs="Times New Roman"/>
              </w:rPr>
            </w:pPr>
          </w:p>
        </w:tc>
        <w:tc>
          <w:tcPr>
            <w:tcW w:w="2213" w:type="dxa"/>
            <w:vMerge/>
            <w:tcBorders>
              <w:left w:val="single" w:sz="4" w:space="0" w:color="auto"/>
              <w:right w:val="single" w:sz="4" w:space="0" w:color="auto"/>
            </w:tcBorders>
            <w:shd w:val="clear" w:color="auto" w:fill="auto"/>
          </w:tcPr>
          <w:p w14:paraId="1CAA3216" w14:textId="77777777" w:rsidR="003C58B5" w:rsidRPr="0009042C" w:rsidRDefault="003C58B5" w:rsidP="0009042C">
            <w:pPr>
              <w:rPr>
                <w:rFonts w:ascii="Times New Roman" w:hAnsi="Times New Roman" w:cs="Times New Roman"/>
              </w:rPr>
            </w:pPr>
          </w:p>
        </w:tc>
      </w:tr>
      <w:tr w:rsidR="003C58B5" w:rsidRPr="0009042C" w14:paraId="42CAB3CE" w14:textId="77777777" w:rsidTr="0009042C">
        <w:trPr>
          <w:trHeight w:hRule="exact" w:val="1944"/>
          <w:jc w:val="center"/>
        </w:trPr>
        <w:tc>
          <w:tcPr>
            <w:tcW w:w="2472" w:type="dxa"/>
            <w:vMerge/>
            <w:tcBorders>
              <w:left w:val="single" w:sz="4" w:space="0" w:color="auto"/>
            </w:tcBorders>
            <w:shd w:val="clear" w:color="auto" w:fill="auto"/>
          </w:tcPr>
          <w:p w14:paraId="4B3BD9C0"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521D7650" w14:textId="77777777" w:rsidR="003C58B5" w:rsidRPr="0009042C" w:rsidRDefault="003C58B5" w:rsidP="0009042C">
            <w:pPr>
              <w:pStyle w:val="a9"/>
              <w:jc w:val="both"/>
            </w:pPr>
            <w:r w:rsidRPr="0009042C">
              <w:t>Белки как биополимеры аминокислот. Представление об аминокислотах, входящих в состав природных белков. Полипептидная теория строения белков. Строение пептидной группировки. Условия проведения гидролиза белков. Биологические функции белков. Ферменты. Специфичность их действия. Использование ферментов в различных отраслях народного хозяйства. Применение ферментов для лечения болезней.</w:t>
            </w:r>
          </w:p>
        </w:tc>
        <w:tc>
          <w:tcPr>
            <w:tcW w:w="994" w:type="dxa"/>
            <w:tcBorders>
              <w:top w:val="single" w:sz="4" w:space="0" w:color="auto"/>
              <w:left w:val="single" w:sz="4" w:space="0" w:color="auto"/>
            </w:tcBorders>
            <w:shd w:val="clear" w:color="auto" w:fill="auto"/>
          </w:tcPr>
          <w:p w14:paraId="4F50B38D" w14:textId="77777777" w:rsidR="003C58B5" w:rsidRPr="0009042C" w:rsidRDefault="003C58B5" w:rsidP="0009042C">
            <w:pPr>
              <w:rPr>
                <w:rFonts w:ascii="Times New Roman" w:hAnsi="Times New Roman" w:cs="Times New Roman"/>
              </w:rPr>
            </w:pPr>
          </w:p>
        </w:tc>
        <w:tc>
          <w:tcPr>
            <w:tcW w:w="2213" w:type="dxa"/>
            <w:tcBorders>
              <w:top w:val="single" w:sz="4" w:space="0" w:color="auto"/>
              <w:left w:val="single" w:sz="4" w:space="0" w:color="auto"/>
              <w:right w:val="single" w:sz="4" w:space="0" w:color="auto"/>
            </w:tcBorders>
            <w:shd w:val="clear" w:color="auto" w:fill="auto"/>
            <w:vAlign w:val="bottom"/>
          </w:tcPr>
          <w:p w14:paraId="660515EA" w14:textId="77777777" w:rsidR="003C58B5" w:rsidRPr="0009042C" w:rsidRDefault="003C58B5" w:rsidP="0009042C">
            <w:pPr>
              <w:pStyle w:val="a9"/>
              <w:jc w:val="center"/>
            </w:pPr>
            <w:r w:rsidRPr="0009042C">
              <w:t>ЛР 04 ЛР 07 МТ 02 МТ 04 ПРб 01</w:t>
            </w:r>
          </w:p>
          <w:p w14:paraId="6C26AF36" w14:textId="77777777" w:rsidR="003C58B5" w:rsidRPr="0009042C" w:rsidRDefault="003C58B5" w:rsidP="0009042C">
            <w:pPr>
              <w:pStyle w:val="a9"/>
              <w:jc w:val="center"/>
            </w:pPr>
            <w:r w:rsidRPr="0009042C">
              <w:t>ПРб 02 ПРб 03 ПРб 04. ПРб 05.</w:t>
            </w:r>
          </w:p>
          <w:p w14:paraId="231C9877" w14:textId="77777777" w:rsidR="003C58B5" w:rsidRPr="0009042C" w:rsidRDefault="003C58B5" w:rsidP="0009042C">
            <w:pPr>
              <w:pStyle w:val="a9"/>
              <w:ind w:firstLine="280"/>
            </w:pPr>
            <w:r w:rsidRPr="0009042C">
              <w:t>ПРб 06. ПРб 07</w:t>
            </w:r>
          </w:p>
          <w:p w14:paraId="1B11CBCC" w14:textId="77777777" w:rsidR="003C58B5" w:rsidRPr="0009042C" w:rsidRDefault="003C58B5" w:rsidP="0009042C">
            <w:pPr>
              <w:pStyle w:val="a9"/>
              <w:ind w:firstLine="280"/>
            </w:pPr>
            <w:r w:rsidRPr="0009042C">
              <w:t>ПРб 08 ПРб 09</w:t>
            </w:r>
          </w:p>
          <w:p w14:paraId="14C41E4A" w14:textId="77777777" w:rsidR="003C58B5" w:rsidRPr="0009042C" w:rsidRDefault="003C58B5" w:rsidP="0009042C">
            <w:pPr>
              <w:pStyle w:val="a9"/>
              <w:ind w:firstLine="280"/>
            </w:pPr>
            <w:r w:rsidRPr="0009042C">
              <w:t>ПРб 10 ПРб 11</w:t>
            </w:r>
          </w:p>
        </w:tc>
      </w:tr>
      <w:tr w:rsidR="003C58B5" w:rsidRPr="0009042C" w14:paraId="37B339C4" w14:textId="77777777" w:rsidTr="0009042C">
        <w:trPr>
          <w:trHeight w:hRule="exact" w:val="494"/>
          <w:jc w:val="center"/>
        </w:trPr>
        <w:tc>
          <w:tcPr>
            <w:tcW w:w="2472" w:type="dxa"/>
            <w:tcBorders>
              <w:top w:val="single" w:sz="4" w:space="0" w:color="auto"/>
              <w:left w:val="single" w:sz="4" w:space="0" w:color="auto"/>
              <w:bottom w:val="single" w:sz="4" w:space="0" w:color="auto"/>
            </w:tcBorders>
            <w:shd w:val="clear" w:color="auto" w:fill="auto"/>
          </w:tcPr>
          <w:p w14:paraId="7560C524" w14:textId="77777777" w:rsidR="003C58B5" w:rsidRPr="0009042C" w:rsidRDefault="003C58B5" w:rsidP="0009042C">
            <w:pPr>
              <w:pStyle w:val="a9"/>
            </w:pPr>
            <w:r w:rsidRPr="0009042C">
              <w:rPr>
                <w:b/>
                <w:bCs/>
              </w:rPr>
              <w:t>Тема 2.11.</w:t>
            </w:r>
          </w:p>
        </w:tc>
        <w:tc>
          <w:tcPr>
            <w:tcW w:w="9638" w:type="dxa"/>
            <w:tcBorders>
              <w:top w:val="single" w:sz="4" w:space="0" w:color="auto"/>
              <w:left w:val="single" w:sz="4" w:space="0" w:color="auto"/>
              <w:bottom w:val="single" w:sz="4" w:space="0" w:color="auto"/>
            </w:tcBorders>
            <w:shd w:val="clear" w:color="auto" w:fill="auto"/>
          </w:tcPr>
          <w:p w14:paraId="1C77F815" w14:textId="77777777" w:rsidR="003C58B5" w:rsidRPr="0009042C" w:rsidRDefault="003C58B5" w:rsidP="0009042C">
            <w:pPr>
              <w:pStyle w:val="a9"/>
              <w:jc w:val="both"/>
            </w:pPr>
            <w:r w:rsidRPr="0009042C">
              <w:rPr>
                <w:b/>
                <w:bCs/>
                <w:iCs/>
              </w:rPr>
              <w:t>Содержание учебного материала</w:t>
            </w:r>
          </w:p>
        </w:tc>
        <w:tc>
          <w:tcPr>
            <w:tcW w:w="994" w:type="dxa"/>
            <w:tcBorders>
              <w:top w:val="single" w:sz="4" w:space="0" w:color="auto"/>
              <w:left w:val="single" w:sz="4" w:space="0" w:color="auto"/>
            </w:tcBorders>
            <w:shd w:val="clear" w:color="auto" w:fill="auto"/>
          </w:tcPr>
          <w:p w14:paraId="4174F6CD" w14:textId="77777777" w:rsidR="003C58B5" w:rsidRPr="0009042C" w:rsidRDefault="003C58B5" w:rsidP="0009042C">
            <w:pPr>
              <w:pStyle w:val="a9"/>
              <w:jc w:val="center"/>
            </w:pPr>
            <w:r w:rsidRPr="0009042C">
              <w:rPr>
                <w:iCs/>
              </w:rPr>
              <w:t>6</w:t>
            </w:r>
          </w:p>
        </w:tc>
        <w:tc>
          <w:tcPr>
            <w:tcW w:w="2213" w:type="dxa"/>
            <w:tcBorders>
              <w:top w:val="single" w:sz="4" w:space="0" w:color="auto"/>
              <w:left w:val="single" w:sz="4" w:space="0" w:color="auto"/>
              <w:right w:val="single" w:sz="4" w:space="0" w:color="auto"/>
            </w:tcBorders>
            <w:shd w:val="clear" w:color="auto" w:fill="auto"/>
          </w:tcPr>
          <w:p w14:paraId="3F2CE0A7" w14:textId="77777777" w:rsidR="003C58B5" w:rsidRPr="0009042C" w:rsidRDefault="003C58B5" w:rsidP="0009042C">
            <w:pPr>
              <w:pStyle w:val="a9"/>
              <w:ind w:firstLine="160"/>
            </w:pPr>
            <w:r w:rsidRPr="0009042C">
              <w:t>ЛР 04 ЛР 07 МТ</w:t>
            </w:r>
          </w:p>
        </w:tc>
      </w:tr>
    </w:tbl>
    <w:p w14:paraId="71BBD889"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9638"/>
        <w:gridCol w:w="994"/>
        <w:gridCol w:w="2213"/>
      </w:tblGrid>
      <w:tr w:rsidR="003C58B5" w:rsidRPr="0009042C" w14:paraId="199C4845" w14:textId="77777777" w:rsidTr="0009042C">
        <w:trPr>
          <w:trHeight w:hRule="exact" w:val="1963"/>
          <w:jc w:val="center"/>
        </w:trPr>
        <w:tc>
          <w:tcPr>
            <w:tcW w:w="2472" w:type="dxa"/>
            <w:vMerge w:val="restart"/>
            <w:tcBorders>
              <w:left w:val="single" w:sz="4" w:space="0" w:color="auto"/>
            </w:tcBorders>
            <w:shd w:val="clear" w:color="auto" w:fill="auto"/>
          </w:tcPr>
          <w:p w14:paraId="4E6EF2C9" w14:textId="77777777" w:rsidR="003C58B5" w:rsidRPr="0009042C" w:rsidRDefault="003C58B5" w:rsidP="0009042C">
            <w:pPr>
              <w:pStyle w:val="a9"/>
            </w:pPr>
            <w:r w:rsidRPr="0009042C">
              <w:rPr>
                <w:b/>
                <w:bCs/>
              </w:rPr>
              <w:t>Синтез</w:t>
            </w:r>
          </w:p>
          <w:p w14:paraId="1164DBF8" w14:textId="77777777" w:rsidR="003C58B5" w:rsidRPr="0009042C" w:rsidRDefault="003C58B5" w:rsidP="0009042C">
            <w:pPr>
              <w:pStyle w:val="a9"/>
            </w:pPr>
            <w:r w:rsidRPr="0009042C">
              <w:rPr>
                <w:b/>
                <w:bCs/>
              </w:rPr>
              <w:t>высокомолекулярн ых веществ</w:t>
            </w:r>
          </w:p>
        </w:tc>
        <w:tc>
          <w:tcPr>
            <w:tcW w:w="9638" w:type="dxa"/>
            <w:tcBorders>
              <w:left w:val="single" w:sz="4" w:space="0" w:color="auto"/>
            </w:tcBorders>
            <w:shd w:val="clear" w:color="auto" w:fill="auto"/>
            <w:vAlign w:val="bottom"/>
          </w:tcPr>
          <w:p w14:paraId="65576F7D" w14:textId="77777777" w:rsidR="003C58B5" w:rsidRPr="0009042C" w:rsidRDefault="003C58B5" w:rsidP="0009042C">
            <w:pPr>
              <w:pStyle w:val="a9"/>
              <w:jc w:val="both"/>
            </w:pPr>
            <w:r w:rsidRPr="0009042C">
              <w:t>Основные методы синтеза высокомолекулярных соединений - реакции полимеризации и поликонденсации. Пластмассы и каучуки. Синтетические волокна; полиэфирные (лавсан) и полиамидные (капрон). Роль химии в создании новых материалов, практическое использование полимеров и возникновение экологической проблемы вторичной переработки полимерных продуктов. Будущее полимерных материалов. Необходимость создания полимеров, располагающихся в естественных условиях и не загрязняющих окружающую среду.</w:t>
            </w:r>
          </w:p>
        </w:tc>
        <w:tc>
          <w:tcPr>
            <w:tcW w:w="994" w:type="dxa"/>
            <w:tcBorders>
              <w:left w:val="single" w:sz="4" w:space="0" w:color="auto"/>
            </w:tcBorders>
            <w:shd w:val="clear" w:color="auto" w:fill="auto"/>
          </w:tcPr>
          <w:p w14:paraId="665D09AA" w14:textId="77777777" w:rsidR="003C58B5" w:rsidRPr="0009042C" w:rsidRDefault="003C58B5" w:rsidP="0009042C">
            <w:pPr>
              <w:rPr>
                <w:rFonts w:ascii="Times New Roman" w:hAnsi="Times New Roman" w:cs="Times New Roman"/>
              </w:rPr>
            </w:pPr>
          </w:p>
        </w:tc>
        <w:tc>
          <w:tcPr>
            <w:tcW w:w="2213" w:type="dxa"/>
            <w:tcBorders>
              <w:left w:val="single" w:sz="4" w:space="0" w:color="auto"/>
              <w:right w:val="single" w:sz="4" w:space="0" w:color="auto"/>
            </w:tcBorders>
            <w:shd w:val="clear" w:color="auto" w:fill="auto"/>
          </w:tcPr>
          <w:p w14:paraId="1A48B73F" w14:textId="77777777" w:rsidR="003C58B5" w:rsidRPr="0009042C" w:rsidRDefault="003C58B5" w:rsidP="0009042C">
            <w:pPr>
              <w:pStyle w:val="a9"/>
              <w:jc w:val="center"/>
            </w:pPr>
            <w:r w:rsidRPr="0009042C">
              <w:t>02 МТ 04 ПРб 01 ПРб 02 ПРб 03 ПРб 04. ПРб 05.</w:t>
            </w:r>
          </w:p>
          <w:p w14:paraId="72AAA25B" w14:textId="77777777" w:rsidR="003C58B5" w:rsidRPr="0009042C" w:rsidRDefault="003C58B5" w:rsidP="0009042C">
            <w:pPr>
              <w:pStyle w:val="a9"/>
              <w:jc w:val="center"/>
            </w:pPr>
            <w:r w:rsidRPr="0009042C">
              <w:t>ПРб 06. ПРб 07</w:t>
            </w:r>
          </w:p>
          <w:p w14:paraId="17237F49" w14:textId="77777777" w:rsidR="003C58B5" w:rsidRPr="0009042C" w:rsidRDefault="003C58B5" w:rsidP="0009042C">
            <w:pPr>
              <w:pStyle w:val="a9"/>
              <w:jc w:val="center"/>
            </w:pPr>
            <w:r w:rsidRPr="0009042C">
              <w:t>ПРб 08 ПРб 09</w:t>
            </w:r>
          </w:p>
          <w:p w14:paraId="47D6E1AB" w14:textId="77777777" w:rsidR="003C58B5" w:rsidRPr="0009042C" w:rsidRDefault="003C58B5" w:rsidP="0009042C">
            <w:pPr>
              <w:pStyle w:val="a9"/>
              <w:jc w:val="center"/>
            </w:pPr>
            <w:r w:rsidRPr="0009042C">
              <w:t>ПРб 10 ПРб 11</w:t>
            </w:r>
          </w:p>
        </w:tc>
      </w:tr>
      <w:tr w:rsidR="003C58B5" w:rsidRPr="0009042C" w14:paraId="70D1DE22" w14:textId="77777777" w:rsidTr="0009042C">
        <w:trPr>
          <w:trHeight w:hRule="exact" w:val="485"/>
          <w:jc w:val="center"/>
        </w:trPr>
        <w:tc>
          <w:tcPr>
            <w:tcW w:w="2472" w:type="dxa"/>
            <w:vMerge/>
            <w:tcBorders>
              <w:left w:val="single" w:sz="4" w:space="0" w:color="auto"/>
            </w:tcBorders>
            <w:shd w:val="clear" w:color="auto" w:fill="auto"/>
          </w:tcPr>
          <w:p w14:paraId="1B8D4F2B"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1722DEC5" w14:textId="77777777" w:rsidR="003C58B5" w:rsidRPr="0009042C" w:rsidRDefault="003C58B5" w:rsidP="0009042C">
            <w:pPr>
              <w:pStyle w:val="a9"/>
              <w:jc w:val="both"/>
            </w:pPr>
            <w:r w:rsidRPr="0009042C">
              <w:t>Свойства углеводов и белков.</w:t>
            </w:r>
          </w:p>
        </w:tc>
        <w:tc>
          <w:tcPr>
            <w:tcW w:w="994" w:type="dxa"/>
            <w:tcBorders>
              <w:top w:val="single" w:sz="4" w:space="0" w:color="auto"/>
              <w:left w:val="single" w:sz="4" w:space="0" w:color="auto"/>
            </w:tcBorders>
            <w:shd w:val="clear" w:color="auto" w:fill="auto"/>
          </w:tcPr>
          <w:p w14:paraId="2FC8DD3F" w14:textId="77777777" w:rsidR="003C58B5" w:rsidRPr="0009042C" w:rsidRDefault="003C58B5" w:rsidP="0009042C">
            <w:pPr>
              <w:pStyle w:val="a9"/>
              <w:jc w:val="center"/>
            </w:pPr>
            <w:r w:rsidRPr="0009042C">
              <w:rPr>
                <w:iCs/>
              </w:rPr>
              <w:t>2</w:t>
            </w:r>
          </w:p>
        </w:tc>
        <w:tc>
          <w:tcPr>
            <w:tcW w:w="2213" w:type="dxa"/>
            <w:tcBorders>
              <w:top w:val="single" w:sz="4" w:space="0" w:color="auto"/>
              <w:left w:val="single" w:sz="4" w:space="0" w:color="auto"/>
              <w:right w:val="single" w:sz="4" w:space="0" w:color="auto"/>
            </w:tcBorders>
            <w:shd w:val="clear" w:color="auto" w:fill="auto"/>
          </w:tcPr>
          <w:p w14:paraId="47DC7DC6" w14:textId="77777777" w:rsidR="003C58B5" w:rsidRPr="0009042C" w:rsidRDefault="003C58B5" w:rsidP="0009042C">
            <w:pPr>
              <w:rPr>
                <w:rFonts w:ascii="Times New Roman" w:hAnsi="Times New Roman" w:cs="Times New Roman"/>
              </w:rPr>
            </w:pPr>
          </w:p>
        </w:tc>
      </w:tr>
      <w:tr w:rsidR="003C58B5" w:rsidRPr="0009042C" w14:paraId="0146A828" w14:textId="77777777" w:rsidTr="0009042C">
        <w:trPr>
          <w:trHeight w:hRule="exact" w:val="490"/>
          <w:jc w:val="center"/>
        </w:trPr>
        <w:tc>
          <w:tcPr>
            <w:tcW w:w="2472" w:type="dxa"/>
            <w:vMerge/>
            <w:tcBorders>
              <w:left w:val="single" w:sz="4" w:space="0" w:color="auto"/>
            </w:tcBorders>
            <w:shd w:val="clear" w:color="auto" w:fill="auto"/>
          </w:tcPr>
          <w:p w14:paraId="3E43A9F3" w14:textId="77777777" w:rsidR="003C58B5" w:rsidRPr="0009042C" w:rsidRDefault="003C58B5" w:rsidP="0009042C">
            <w:pPr>
              <w:rPr>
                <w:rFonts w:ascii="Times New Roman" w:hAnsi="Times New Roman" w:cs="Times New Roman"/>
              </w:rPr>
            </w:pPr>
          </w:p>
        </w:tc>
        <w:tc>
          <w:tcPr>
            <w:tcW w:w="9638" w:type="dxa"/>
            <w:tcBorders>
              <w:top w:val="single" w:sz="4" w:space="0" w:color="auto"/>
              <w:left w:val="single" w:sz="4" w:space="0" w:color="auto"/>
            </w:tcBorders>
            <w:shd w:val="clear" w:color="auto" w:fill="auto"/>
          </w:tcPr>
          <w:p w14:paraId="44DBA2D3" w14:textId="77777777" w:rsidR="003C58B5" w:rsidRPr="0009042C" w:rsidRDefault="003C58B5" w:rsidP="0009042C">
            <w:pPr>
              <w:pStyle w:val="a9"/>
            </w:pPr>
            <w:r w:rsidRPr="0009042C">
              <w:rPr>
                <w:b/>
                <w:bCs/>
                <w:iCs/>
              </w:rPr>
              <w:t>Итоговая контрольная работа по органической химии</w:t>
            </w:r>
          </w:p>
        </w:tc>
        <w:tc>
          <w:tcPr>
            <w:tcW w:w="994" w:type="dxa"/>
            <w:tcBorders>
              <w:top w:val="single" w:sz="4" w:space="0" w:color="auto"/>
              <w:left w:val="single" w:sz="4" w:space="0" w:color="auto"/>
            </w:tcBorders>
            <w:shd w:val="clear" w:color="auto" w:fill="auto"/>
          </w:tcPr>
          <w:p w14:paraId="3902406F" w14:textId="77777777" w:rsidR="003C58B5" w:rsidRPr="0009042C" w:rsidRDefault="003C58B5" w:rsidP="0009042C">
            <w:pPr>
              <w:pStyle w:val="a9"/>
              <w:jc w:val="center"/>
            </w:pPr>
            <w:r w:rsidRPr="0009042C">
              <w:rPr>
                <w:iCs/>
              </w:rPr>
              <w:t>2</w:t>
            </w:r>
          </w:p>
        </w:tc>
        <w:tc>
          <w:tcPr>
            <w:tcW w:w="2213" w:type="dxa"/>
            <w:tcBorders>
              <w:top w:val="single" w:sz="4" w:space="0" w:color="auto"/>
              <w:left w:val="single" w:sz="4" w:space="0" w:color="auto"/>
              <w:right w:val="single" w:sz="4" w:space="0" w:color="auto"/>
            </w:tcBorders>
            <w:shd w:val="clear" w:color="auto" w:fill="auto"/>
          </w:tcPr>
          <w:p w14:paraId="266EBC9D" w14:textId="77777777" w:rsidR="003C58B5" w:rsidRPr="0009042C" w:rsidRDefault="003C58B5" w:rsidP="0009042C">
            <w:pPr>
              <w:rPr>
                <w:rFonts w:ascii="Times New Roman" w:hAnsi="Times New Roman" w:cs="Times New Roman"/>
              </w:rPr>
            </w:pPr>
          </w:p>
        </w:tc>
      </w:tr>
      <w:tr w:rsidR="003C58B5" w:rsidRPr="0009042C" w14:paraId="210DF76E" w14:textId="77777777" w:rsidTr="0009042C">
        <w:trPr>
          <w:trHeight w:hRule="exact" w:val="494"/>
          <w:jc w:val="center"/>
        </w:trPr>
        <w:tc>
          <w:tcPr>
            <w:tcW w:w="2472" w:type="dxa"/>
            <w:tcBorders>
              <w:top w:val="single" w:sz="4" w:space="0" w:color="auto"/>
              <w:left w:val="single" w:sz="4" w:space="0" w:color="auto"/>
              <w:bottom w:val="single" w:sz="4" w:space="0" w:color="auto"/>
            </w:tcBorders>
            <w:shd w:val="clear" w:color="auto" w:fill="auto"/>
          </w:tcPr>
          <w:p w14:paraId="0EADC733" w14:textId="77777777" w:rsidR="003C58B5" w:rsidRPr="0009042C" w:rsidRDefault="003C58B5" w:rsidP="0009042C">
            <w:pPr>
              <w:pStyle w:val="a9"/>
            </w:pPr>
            <w:r w:rsidRPr="0009042C">
              <w:rPr>
                <w:b/>
                <w:bCs/>
                <w:iCs/>
              </w:rPr>
              <w:t>Всего:</w:t>
            </w:r>
          </w:p>
        </w:tc>
        <w:tc>
          <w:tcPr>
            <w:tcW w:w="9638" w:type="dxa"/>
            <w:tcBorders>
              <w:top w:val="single" w:sz="4" w:space="0" w:color="auto"/>
              <w:left w:val="single" w:sz="4" w:space="0" w:color="auto"/>
              <w:bottom w:val="single" w:sz="4" w:space="0" w:color="auto"/>
            </w:tcBorders>
            <w:shd w:val="clear" w:color="auto" w:fill="auto"/>
          </w:tcPr>
          <w:p w14:paraId="3BBF99A4" w14:textId="77777777" w:rsidR="003C58B5" w:rsidRPr="0009042C" w:rsidRDefault="003C58B5" w:rsidP="0009042C">
            <w:pPr>
              <w:rPr>
                <w:rFonts w:ascii="Times New Roman" w:hAnsi="Times New Roman" w:cs="Times New Roman"/>
              </w:rPr>
            </w:pPr>
          </w:p>
        </w:tc>
        <w:tc>
          <w:tcPr>
            <w:tcW w:w="994" w:type="dxa"/>
            <w:tcBorders>
              <w:top w:val="single" w:sz="4" w:space="0" w:color="auto"/>
              <w:left w:val="single" w:sz="4" w:space="0" w:color="auto"/>
              <w:bottom w:val="single" w:sz="4" w:space="0" w:color="auto"/>
            </w:tcBorders>
            <w:shd w:val="clear" w:color="auto" w:fill="auto"/>
          </w:tcPr>
          <w:p w14:paraId="4075EAB4" w14:textId="77777777" w:rsidR="003C58B5" w:rsidRPr="0009042C" w:rsidRDefault="003C58B5" w:rsidP="0009042C">
            <w:pPr>
              <w:pStyle w:val="a9"/>
              <w:jc w:val="center"/>
            </w:pPr>
            <w:r w:rsidRPr="0009042C">
              <w:rPr>
                <w:b/>
                <w:bCs/>
              </w:rPr>
              <w:t>156</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06B9CD84" w14:textId="77777777" w:rsidR="003C58B5" w:rsidRPr="0009042C" w:rsidRDefault="003C58B5" w:rsidP="0009042C">
            <w:pPr>
              <w:rPr>
                <w:rFonts w:ascii="Times New Roman" w:hAnsi="Times New Roman" w:cs="Times New Roman"/>
              </w:rPr>
            </w:pPr>
          </w:p>
        </w:tc>
      </w:tr>
    </w:tbl>
    <w:p w14:paraId="2FD9EC76" w14:textId="77777777" w:rsidR="003C58B5" w:rsidRPr="0009042C" w:rsidRDefault="003C58B5" w:rsidP="003C58B5">
      <w:pPr>
        <w:rPr>
          <w:rFonts w:ascii="Times New Roman" w:hAnsi="Times New Roman" w:cs="Times New Roman"/>
        </w:rPr>
        <w:sectPr w:rsidR="003C58B5" w:rsidRPr="0009042C">
          <w:footerReference w:type="default" r:id="rId260"/>
          <w:pgSz w:w="16840" w:h="11900" w:orient="landscape"/>
          <w:pgMar w:top="928" w:right="860" w:bottom="1358" w:left="659" w:header="500" w:footer="3" w:gutter="0"/>
          <w:cols w:space="720"/>
          <w:noEndnote/>
          <w:docGrid w:linePitch="360"/>
        </w:sectPr>
      </w:pPr>
    </w:p>
    <w:p w14:paraId="565138DE" w14:textId="77777777" w:rsidR="003C58B5" w:rsidRPr="0009042C" w:rsidRDefault="003C58B5" w:rsidP="003C58B5">
      <w:pPr>
        <w:pStyle w:val="1"/>
        <w:numPr>
          <w:ilvl w:val="0"/>
          <w:numId w:val="4"/>
        </w:numPr>
        <w:tabs>
          <w:tab w:val="left" w:pos="382"/>
        </w:tabs>
        <w:spacing w:line="226" w:lineRule="auto"/>
        <w:ind w:firstLine="0"/>
        <w:jc w:val="both"/>
      </w:pPr>
      <w:r w:rsidRPr="0009042C">
        <w:rPr>
          <w:b/>
          <w:bCs/>
        </w:rPr>
        <w:t>УСЛОВИЯ РЕАЛИЗАЦИИ ПРОГРАММЫ ДИСЦИПЛИНЫ</w:t>
      </w:r>
    </w:p>
    <w:p w14:paraId="04FF79DD" w14:textId="77777777" w:rsidR="003C58B5" w:rsidRPr="0009042C" w:rsidRDefault="003C58B5" w:rsidP="003C58B5">
      <w:pPr>
        <w:pStyle w:val="1"/>
        <w:numPr>
          <w:ilvl w:val="1"/>
          <w:numId w:val="4"/>
        </w:numPr>
        <w:tabs>
          <w:tab w:val="left" w:pos="574"/>
        </w:tabs>
        <w:spacing w:after="200" w:line="226" w:lineRule="auto"/>
        <w:ind w:firstLine="0"/>
        <w:jc w:val="both"/>
      </w:pPr>
      <w:r w:rsidRPr="0009042C">
        <w:rPr>
          <w:b/>
          <w:bCs/>
        </w:rPr>
        <w:t>Требования к минимальному материально-техническому обеспечению</w:t>
      </w:r>
    </w:p>
    <w:p w14:paraId="57F2C543" w14:textId="77777777" w:rsidR="003C58B5" w:rsidRPr="0009042C" w:rsidRDefault="003C58B5" w:rsidP="003C58B5">
      <w:pPr>
        <w:pStyle w:val="1"/>
        <w:spacing w:after="200"/>
        <w:ind w:firstLine="0"/>
        <w:jc w:val="both"/>
      </w:pPr>
      <w:r w:rsidRPr="0009042C">
        <w:t>Реализация программы дисциплины требует наличия учебного кабинета Химия. Оборудование учебного кабинета:</w:t>
      </w:r>
    </w:p>
    <w:p w14:paraId="17867B1A" w14:textId="77777777" w:rsidR="003C58B5" w:rsidRPr="0009042C" w:rsidRDefault="003C58B5" w:rsidP="003C58B5">
      <w:pPr>
        <w:pStyle w:val="1"/>
        <w:numPr>
          <w:ilvl w:val="0"/>
          <w:numId w:val="5"/>
        </w:numPr>
        <w:tabs>
          <w:tab w:val="left" w:pos="908"/>
          <w:tab w:val="left" w:pos="928"/>
        </w:tabs>
        <w:spacing w:line="226" w:lineRule="auto"/>
        <w:ind w:firstLine="400"/>
        <w:jc w:val="both"/>
      </w:pPr>
      <w:r w:rsidRPr="0009042C">
        <w:t>учебники,</w:t>
      </w:r>
    </w:p>
    <w:p w14:paraId="1D2D4D2B" w14:textId="77777777" w:rsidR="003C58B5" w:rsidRPr="0009042C" w:rsidRDefault="003C58B5" w:rsidP="003C58B5">
      <w:pPr>
        <w:pStyle w:val="1"/>
        <w:numPr>
          <w:ilvl w:val="0"/>
          <w:numId w:val="5"/>
        </w:numPr>
        <w:tabs>
          <w:tab w:val="left" w:pos="908"/>
          <w:tab w:val="left" w:pos="928"/>
        </w:tabs>
        <w:spacing w:line="226" w:lineRule="auto"/>
        <w:ind w:firstLine="400"/>
        <w:jc w:val="both"/>
      </w:pPr>
      <w:r w:rsidRPr="0009042C">
        <w:t>комплект учебно-методических пособий,</w:t>
      </w:r>
    </w:p>
    <w:p w14:paraId="6DF6315A" w14:textId="77777777" w:rsidR="003C58B5" w:rsidRPr="0009042C" w:rsidRDefault="003C58B5" w:rsidP="003C58B5">
      <w:pPr>
        <w:pStyle w:val="1"/>
        <w:numPr>
          <w:ilvl w:val="0"/>
          <w:numId w:val="5"/>
        </w:numPr>
        <w:tabs>
          <w:tab w:val="left" w:pos="908"/>
          <w:tab w:val="left" w:pos="928"/>
        </w:tabs>
        <w:spacing w:line="226" w:lineRule="auto"/>
        <w:ind w:firstLine="400"/>
        <w:jc w:val="both"/>
      </w:pPr>
      <w:r w:rsidRPr="0009042C">
        <w:t>компьютер,</w:t>
      </w:r>
    </w:p>
    <w:p w14:paraId="18D03585" w14:textId="77777777" w:rsidR="003C58B5" w:rsidRPr="0009042C" w:rsidRDefault="003C58B5" w:rsidP="003C58B5">
      <w:pPr>
        <w:pStyle w:val="1"/>
        <w:numPr>
          <w:ilvl w:val="0"/>
          <w:numId w:val="5"/>
        </w:numPr>
        <w:tabs>
          <w:tab w:val="left" w:pos="908"/>
          <w:tab w:val="left" w:pos="928"/>
        </w:tabs>
        <w:spacing w:after="300" w:line="226" w:lineRule="auto"/>
        <w:ind w:firstLine="400"/>
        <w:jc w:val="both"/>
      </w:pPr>
      <w:r w:rsidRPr="0009042C">
        <w:t>видеопроектор.</w:t>
      </w:r>
    </w:p>
    <w:p w14:paraId="06A1F17B" w14:textId="77777777" w:rsidR="003C58B5" w:rsidRPr="0009042C" w:rsidRDefault="003C58B5" w:rsidP="003C58B5">
      <w:pPr>
        <w:pStyle w:val="1"/>
        <w:spacing w:after="300" w:line="226" w:lineRule="auto"/>
        <w:ind w:firstLine="0"/>
        <w:jc w:val="both"/>
      </w:pPr>
      <w:r w:rsidRPr="0009042C">
        <w:t>Технические средства обучения:</w:t>
      </w:r>
    </w:p>
    <w:p w14:paraId="0DB9BE13" w14:textId="77777777" w:rsidR="003C58B5" w:rsidRPr="0009042C" w:rsidRDefault="003C58B5" w:rsidP="003C58B5">
      <w:pPr>
        <w:pStyle w:val="1"/>
        <w:numPr>
          <w:ilvl w:val="0"/>
          <w:numId w:val="5"/>
        </w:numPr>
        <w:tabs>
          <w:tab w:val="left" w:pos="908"/>
          <w:tab w:val="left" w:pos="928"/>
          <w:tab w:val="center" w:pos="4010"/>
        </w:tabs>
        <w:spacing w:after="40" w:line="226" w:lineRule="auto"/>
        <w:ind w:firstLine="400"/>
        <w:jc w:val="both"/>
      </w:pPr>
      <w:r w:rsidRPr="0009042C">
        <w:t>мультимедийная</w:t>
      </w:r>
      <w:r w:rsidRPr="0009042C">
        <w:tab/>
        <w:t>установка,</w:t>
      </w:r>
    </w:p>
    <w:p w14:paraId="29BD8FD5" w14:textId="77777777" w:rsidR="003C58B5" w:rsidRPr="0009042C" w:rsidRDefault="003C58B5" w:rsidP="003C58B5">
      <w:pPr>
        <w:pStyle w:val="1"/>
        <w:numPr>
          <w:ilvl w:val="0"/>
          <w:numId w:val="5"/>
        </w:numPr>
        <w:tabs>
          <w:tab w:val="left" w:pos="908"/>
        </w:tabs>
        <w:spacing w:after="360" w:line="226" w:lineRule="auto"/>
        <w:ind w:firstLine="400"/>
        <w:jc w:val="both"/>
      </w:pPr>
      <w:r w:rsidRPr="0009042C">
        <w:t>компьютеры</w:t>
      </w:r>
    </w:p>
    <w:p w14:paraId="6843A94E" w14:textId="77777777" w:rsidR="003C58B5" w:rsidRPr="0009042C" w:rsidRDefault="003C58B5" w:rsidP="003C58B5">
      <w:pPr>
        <w:pStyle w:val="1"/>
        <w:numPr>
          <w:ilvl w:val="1"/>
          <w:numId w:val="4"/>
        </w:numPr>
        <w:tabs>
          <w:tab w:val="left" w:pos="574"/>
        </w:tabs>
        <w:spacing w:after="300" w:line="226" w:lineRule="auto"/>
        <w:ind w:firstLine="0"/>
        <w:jc w:val="both"/>
      </w:pPr>
      <w:r w:rsidRPr="0009042C">
        <w:rPr>
          <w:b/>
          <w:bCs/>
        </w:rPr>
        <w:t>Информационное обеспечение обучения</w:t>
      </w:r>
    </w:p>
    <w:p w14:paraId="06C307C1" w14:textId="77777777" w:rsidR="003C58B5" w:rsidRPr="0009042C" w:rsidRDefault="003C58B5" w:rsidP="003C58B5">
      <w:pPr>
        <w:pStyle w:val="1"/>
        <w:spacing w:after="200"/>
        <w:ind w:firstLine="0"/>
        <w:jc w:val="both"/>
      </w:pPr>
      <w:r w:rsidRPr="0009042C">
        <w:rPr>
          <w:b/>
          <w:bCs/>
        </w:rPr>
        <w:t>Перечень рекомендуемых учебных изданий, Интернет-ресурсов, дополнительной литературы</w:t>
      </w:r>
    </w:p>
    <w:p w14:paraId="030D389B" w14:textId="77777777" w:rsidR="003C58B5" w:rsidRPr="0009042C" w:rsidRDefault="003C58B5" w:rsidP="003C58B5">
      <w:pPr>
        <w:pStyle w:val="1"/>
        <w:ind w:firstLine="0"/>
        <w:jc w:val="center"/>
      </w:pPr>
      <w:r w:rsidRPr="0009042C">
        <w:rPr>
          <w:b/>
          <w:bCs/>
        </w:rPr>
        <w:t>3.2. Информационное обеспечение обучения</w:t>
      </w:r>
    </w:p>
    <w:p w14:paraId="2D413C58" w14:textId="77777777" w:rsidR="003C58B5" w:rsidRPr="0009042C" w:rsidRDefault="003C58B5" w:rsidP="003C58B5">
      <w:pPr>
        <w:pStyle w:val="1"/>
        <w:ind w:firstLine="0"/>
        <w:jc w:val="center"/>
      </w:pPr>
      <w:r w:rsidRPr="0009042C">
        <w:t>Для студентов</w:t>
      </w:r>
    </w:p>
    <w:p w14:paraId="3AB4D1FD" w14:textId="77777777" w:rsidR="003C58B5" w:rsidRPr="0009042C" w:rsidRDefault="003C58B5" w:rsidP="003C58B5">
      <w:pPr>
        <w:pStyle w:val="1"/>
        <w:jc w:val="both"/>
      </w:pPr>
      <w:r w:rsidRPr="0009042C">
        <w:rPr>
          <w:iCs/>
        </w:rPr>
        <w:t>Габриелян О.С.</w:t>
      </w:r>
      <w:r w:rsidRPr="0009042C">
        <w:t xml:space="preserve">, </w:t>
      </w:r>
      <w:r w:rsidRPr="0009042C">
        <w:rPr>
          <w:iCs/>
        </w:rPr>
        <w:t>Остроумов И.Г.</w:t>
      </w:r>
      <w:r w:rsidRPr="0009042C">
        <w:t xml:space="preserve"> Химия для профессий и специальностей технического профиля: учебник для студ. учреждений сред. проф. образования. — М., 2014.</w:t>
      </w:r>
    </w:p>
    <w:p w14:paraId="45E8B578" w14:textId="77777777" w:rsidR="003C58B5" w:rsidRPr="0009042C" w:rsidRDefault="003C58B5" w:rsidP="003C58B5">
      <w:pPr>
        <w:pStyle w:val="1"/>
        <w:jc w:val="both"/>
      </w:pPr>
      <w:r w:rsidRPr="0009042C">
        <w:rPr>
          <w:iCs/>
        </w:rPr>
        <w:t>Габриелян О.С.</w:t>
      </w:r>
      <w:r w:rsidRPr="0009042C">
        <w:t xml:space="preserve">, </w:t>
      </w:r>
      <w:r w:rsidRPr="0009042C">
        <w:rPr>
          <w:iCs/>
        </w:rPr>
        <w:t>Остроумов И.Г.</w:t>
      </w:r>
      <w:r w:rsidRPr="0009042C">
        <w:t xml:space="preserve">, </w:t>
      </w:r>
      <w:r w:rsidRPr="0009042C">
        <w:rPr>
          <w:iCs/>
        </w:rPr>
        <w:t>Остроумова Е.Е. и др.</w:t>
      </w:r>
      <w:r w:rsidRPr="0009042C">
        <w:t xml:space="preserve"> Химия для профессий и специальностей естественно-научного профиля: учебник для студ. учреждений сред. проф. образования. — М., 2014.</w:t>
      </w:r>
    </w:p>
    <w:p w14:paraId="0B869F47" w14:textId="77777777" w:rsidR="003C58B5" w:rsidRPr="0009042C" w:rsidRDefault="003C58B5" w:rsidP="003C58B5">
      <w:pPr>
        <w:pStyle w:val="1"/>
        <w:jc w:val="both"/>
      </w:pPr>
      <w:r w:rsidRPr="0009042C">
        <w:rPr>
          <w:iCs/>
        </w:rPr>
        <w:t>Габриелян О.С.</w:t>
      </w:r>
      <w:r w:rsidRPr="0009042C">
        <w:t xml:space="preserve">, </w:t>
      </w:r>
      <w:r w:rsidRPr="0009042C">
        <w:rPr>
          <w:iCs/>
        </w:rPr>
        <w:t>Остроумов И.Г.</w:t>
      </w:r>
      <w:r w:rsidRPr="0009042C">
        <w:t xml:space="preserve"> Химия для профессий и специальностей социально</w:t>
      </w:r>
      <w:r w:rsidRPr="0009042C">
        <w:softHyphen/>
        <w:t>экономического и гуманитарного профилей: учебник для студ. учреждений сред. проф. образования. — М., 2014.</w:t>
      </w:r>
    </w:p>
    <w:p w14:paraId="469922BC" w14:textId="77777777" w:rsidR="003C58B5" w:rsidRPr="0009042C" w:rsidRDefault="003C58B5" w:rsidP="003C58B5">
      <w:pPr>
        <w:pStyle w:val="1"/>
        <w:jc w:val="both"/>
      </w:pPr>
      <w:r w:rsidRPr="0009042C">
        <w:rPr>
          <w:iCs/>
        </w:rPr>
        <w:t>Габриелян О.С.</w:t>
      </w:r>
      <w:r w:rsidRPr="0009042C">
        <w:t xml:space="preserve">, </w:t>
      </w:r>
      <w:r w:rsidRPr="0009042C">
        <w:rPr>
          <w:iCs/>
        </w:rPr>
        <w:t>Остроумов И.Г., Сладков С.А.</w:t>
      </w:r>
      <w:r w:rsidRPr="0009042C">
        <w:t xml:space="preserve">, </w:t>
      </w:r>
      <w:r w:rsidRPr="0009042C">
        <w:rPr>
          <w:iCs/>
        </w:rPr>
        <w:t>Дорофеева Н.М</w:t>
      </w:r>
      <w:r w:rsidRPr="0009042C">
        <w:t>. Практикум: учеб. пособие для студ. учреждений сред. проф. образования. — М., 2014.</w:t>
      </w:r>
    </w:p>
    <w:p w14:paraId="7BD66C1F" w14:textId="77777777" w:rsidR="003C58B5" w:rsidRPr="0009042C" w:rsidRDefault="003C58B5" w:rsidP="003C58B5">
      <w:pPr>
        <w:pStyle w:val="1"/>
        <w:ind w:firstLine="0"/>
        <w:jc w:val="both"/>
      </w:pPr>
      <w:r w:rsidRPr="0009042C">
        <w:rPr>
          <w:iCs/>
        </w:rPr>
        <w:t>Габриелян О.С.</w:t>
      </w:r>
      <w:r w:rsidRPr="0009042C">
        <w:t xml:space="preserve">, </w:t>
      </w:r>
      <w:r w:rsidRPr="0009042C">
        <w:rPr>
          <w:iCs/>
        </w:rPr>
        <w:t>Остроумов И.Г.</w:t>
      </w:r>
      <w:r w:rsidRPr="0009042C">
        <w:t xml:space="preserve">, </w:t>
      </w:r>
      <w:r w:rsidRPr="0009042C">
        <w:rPr>
          <w:iCs/>
        </w:rPr>
        <w:t>Сладков С.А.</w:t>
      </w:r>
      <w:r w:rsidRPr="0009042C">
        <w:t xml:space="preserve"> Химия: пособие для подготовки к ЕГЭ: учеб. пособие для студ. учреждений сред. проф. образования. — М., 2014.</w:t>
      </w:r>
    </w:p>
    <w:p w14:paraId="6BFEDBB1" w14:textId="77777777" w:rsidR="003C58B5" w:rsidRPr="0009042C" w:rsidRDefault="003C58B5" w:rsidP="003C58B5">
      <w:pPr>
        <w:pStyle w:val="1"/>
        <w:jc w:val="both"/>
      </w:pPr>
      <w:r w:rsidRPr="0009042C">
        <w:rPr>
          <w:iCs/>
        </w:rPr>
        <w:t>Габриелян О.С.</w:t>
      </w:r>
      <w:r w:rsidRPr="0009042C">
        <w:t xml:space="preserve">, </w:t>
      </w:r>
      <w:r w:rsidRPr="0009042C">
        <w:rPr>
          <w:iCs/>
        </w:rPr>
        <w:t>Лысова Г.Г.</w:t>
      </w:r>
      <w:r w:rsidRPr="0009042C">
        <w:t xml:space="preserve"> Химия. Тесты, задачи и упражнения: учеб. пособие для студ. учреждений сред. проф. образования. — М., 2014.</w:t>
      </w:r>
    </w:p>
    <w:p w14:paraId="2B3F0E03" w14:textId="77777777" w:rsidR="003C58B5" w:rsidRPr="0009042C" w:rsidRDefault="003C58B5" w:rsidP="003C58B5">
      <w:pPr>
        <w:pStyle w:val="1"/>
        <w:jc w:val="both"/>
      </w:pPr>
      <w:r w:rsidRPr="0009042C">
        <w:rPr>
          <w:iCs/>
        </w:rPr>
        <w:t>Ерохин Ю.М.</w:t>
      </w:r>
      <w:r w:rsidRPr="0009042C">
        <w:t xml:space="preserve">, </w:t>
      </w:r>
      <w:r w:rsidRPr="0009042C">
        <w:rPr>
          <w:iCs/>
        </w:rPr>
        <w:t>Ковалева И.Б.</w:t>
      </w:r>
      <w:r w:rsidRPr="0009042C">
        <w:t xml:space="preserve"> Химия для профессий и специальностей технического и естественно-научного профилей: учебник для студ. учреждений сред. проф. образования. — М., 2014.</w:t>
      </w:r>
    </w:p>
    <w:p w14:paraId="2D09548B" w14:textId="77777777" w:rsidR="003C58B5" w:rsidRPr="0009042C" w:rsidRDefault="003C58B5" w:rsidP="003C58B5">
      <w:pPr>
        <w:pStyle w:val="1"/>
        <w:jc w:val="both"/>
      </w:pPr>
      <w:r w:rsidRPr="0009042C">
        <w:rPr>
          <w:iCs/>
        </w:rPr>
        <w:t>Ерохин Ю.М.</w:t>
      </w:r>
      <w:r w:rsidRPr="0009042C">
        <w:t xml:space="preserve"> Химия: Задачи и упражнения: учеб. пособие для студ. учреждений сред. проф. образования. — М., 2014.</w:t>
      </w:r>
    </w:p>
    <w:p w14:paraId="59FD2EF6" w14:textId="77777777" w:rsidR="003C58B5" w:rsidRPr="0009042C" w:rsidRDefault="003C58B5" w:rsidP="003C58B5">
      <w:pPr>
        <w:pStyle w:val="1"/>
        <w:jc w:val="both"/>
      </w:pPr>
      <w:r w:rsidRPr="0009042C">
        <w:rPr>
          <w:iCs/>
        </w:rPr>
        <w:t>Ерохин Ю.М</w:t>
      </w:r>
      <w:r w:rsidRPr="0009042C">
        <w:t>. Сборник тестовых заданий по химии: учеб. пособие для студ. учреждений сред. проф. образования. — М., 2014.</w:t>
      </w:r>
    </w:p>
    <w:p w14:paraId="60FF84BB" w14:textId="77777777" w:rsidR="003C58B5" w:rsidRPr="0009042C" w:rsidRDefault="003C58B5" w:rsidP="003C58B5">
      <w:pPr>
        <w:pStyle w:val="1"/>
        <w:spacing w:after="120"/>
        <w:jc w:val="both"/>
      </w:pPr>
      <w:r w:rsidRPr="0009042C">
        <w:rPr>
          <w:iCs/>
        </w:rPr>
        <w:t>Ерохин Ю.М.</w:t>
      </w:r>
      <w:r w:rsidRPr="0009042C">
        <w:t xml:space="preserve">, </w:t>
      </w:r>
      <w:r w:rsidRPr="0009042C">
        <w:rPr>
          <w:iCs/>
        </w:rPr>
        <w:t>Ковалева И.Б</w:t>
      </w:r>
      <w:r w:rsidRPr="0009042C">
        <w:t>. Химия для профессий и специальностей технического профиля. Электронный учебно-методический комплекс. — М., 2014.</w:t>
      </w:r>
    </w:p>
    <w:p w14:paraId="4593F351" w14:textId="77777777" w:rsidR="003C58B5" w:rsidRPr="0009042C" w:rsidRDefault="003C58B5" w:rsidP="003C58B5">
      <w:pPr>
        <w:pStyle w:val="1"/>
        <w:spacing w:after="400"/>
        <w:ind w:left="160"/>
        <w:jc w:val="both"/>
      </w:pPr>
      <w:r w:rsidRPr="0009042C">
        <w:rPr>
          <w:iCs/>
        </w:rPr>
        <w:t>Сладков С. А.</w:t>
      </w:r>
      <w:r w:rsidRPr="0009042C">
        <w:t xml:space="preserve">, </w:t>
      </w:r>
      <w:r w:rsidRPr="0009042C">
        <w:rPr>
          <w:iCs/>
        </w:rPr>
        <w:t>Остроумов И.Г.</w:t>
      </w:r>
      <w:r w:rsidRPr="0009042C">
        <w:t xml:space="preserve">, </w:t>
      </w:r>
      <w:r w:rsidRPr="0009042C">
        <w:rPr>
          <w:iCs/>
        </w:rPr>
        <w:t>Габриелян О.С.</w:t>
      </w:r>
      <w:r w:rsidRPr="0009042C">
        <w:t xml:space="preserve">, </w:t>
      </w:r>
      <w:r w:rsidRPr="0009042C">
        <w:rPr>
          <w:iCs/>
        </w:rPr>
        <w:t>Лукьянова Н.Н.</w:t>
      </w:r>
      <w:r w:rsidRPr="0009042C">
        <w:t xml:space="preserve"> Химия для профессий и специальностей технического профиля. Электронное приложение (электронное учебное издание) для студ. учреждений сред. проф. образования. — М., 2014.</w:t>
      </w:r>
    </w:p>
    <w:p w14:paraId="57EA4E27" w14:textId="77777777" w:rsidR="003C58B5" w:rsidRPr="0009042C" w:rsidRDefault="003C58B5" w:rsidP="003C58B5">
      <w:pPr>
        <w:pStyle w:val="1"/>
        <w:spacing w:after="40"/>
        <w:ind w:firstLine="160"/>
      </w:pPr>
      <w:r w:rsidRPr="0009042C">
        <w:rPr>
          <w:color w:val="365F91"/>
        </w:rPr>
        <w:t>Для преподавателя</w:t>
      </w:r>
    </w:p>
    <w:p w14:paraId="52C5254E" w14:textId="77777777" w:rsidR="003C58B5" w:rsidRPr="0009042C" w:rsidRDefault="003C58B5" w:rsidP="003C58B5">
      <w:pPr>
        <w:pStyle w:val="1"/>
        <w:spacing w:after="40"/>
        <w:ind w:firstLine="160"/>
      </w:pPr>
      <w:r w:rsidRPr="0009042C">
        <w:t>Федеральный закон от 29.11.2012 № 273-ФЗ «Об образовании в Российской Федерации».</w:t>
      </w:r>
    </w:p>
    <w:p w14:paraId="7034F3D4" w14:textId="77777777" w:rsidR="003C58B5" w:rsidRPr="0009042C" w:rsidRDefault="003C58B5" w:rsidP="003C58B5">
      <w:pPr>
        <w:pStyle w:val="1"/>
        <w:ind w:left="160"/>
        <w:jc w:val="both"/>
      </w:pPr>
      <w:r w:rsidRPr="0009042C">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w:t>
      </w:r>
    </w:p>
    <w:p w14:paraId="3A7B0BB2" w14:textId="77777777" w:rsidR="003C58B5" w:rsidRPr="0009042C" w:rsidRDefault="003C58B5" w:rsidP="003C58B5">
      <w:pPr>
        <w:pStyle w:val="1"/>
        <w:ind w:left="160"/>
        <w:jc w:val="both"/>
      </w:pPr>
      <w:r w:rsidRPr="0009042C">
        <w:t>Приказ Министерства образования и науки РФ от 29.12.2014 № 1645 «О внесении изменений в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w:t>
      </w:r>
    </w:p>
    <w:p w14:paraId="1D7C72EC" w14:textId="77777777" w:rsidR="003C58B5" w:rsidRPr="0009042C" w:rsidRDefault="003C58B5" w:rsidP="003C58B5">
      <w:pPr>
        <w:pStyle w:val="1"/>
        <w:ind w:left="160"/>
        <w:jc w:val="both"/>
      </w:pPr>
      <w:r w:rsidRPr="0009042C">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4A51979C" w14:textId="77777777" w:rsidR="003C58B5" w:rsidRPr="0009042C" w:rsidRDefault="003C58B5" w:rsidP="003C58B5">
      <w:pPr>
        <w:pStyle w:val="1"/>
        <w:ind w:left="160"/>
      </w:pPr>
      <w:r w:rsidRPr="0009042C">
        <w:rPr>
          <w:iCs/>
        </w:rPr>
        <w:t>Габриелян О.С</w:t>
      </w:r>
      <w:r w:rsidRPr="0009042C">
        <w:t xml:space="preserve">., </w:t>
      </w:r>
      <w:r w:rsidRPr="0009042C">
        <w:rPr>
          <w:iCs/>
        </w:rPr>
        <w:t>Лысова Г.Г.</w:t>
      </w:r>
      <w:r w:rsidRPr="0009042C">
        <w:t xml:space="preserve"> Химия: книга для преподавателя: учеб.-метод. пособие. — М., 2012.</w:t>
      </w:r>
    </w:p>
    <w:p w14:paraId="37320746" w14:textId="77777777" w:rsidR="003C58B5" w:rsidRPr="0009042C" w:rsidRDefault="003C58B5" w:rsidP="003C58B5">
      <w:pPr>
        <w:pStyle w:val="1"/>
        <w:spacing w:after="400"/>
        <w:ind w:left="160"/>
      </w:pPr>
      <w:r w:rsidRPr="0009042C">
        <w:rPr>
          <w:iCs/>
        </w:rPr>
        <w:t>Габриелян О.С. и др</w:t>
      </w:r>
      <w:r w:rsidRPr="0009042C">
        <w:t>. Химия для профессий и специальностей технического профиля (электронное приложение).</w:t>
      </w:r>
    </w:p>
    <w:p w14:paraId="154DECD6" w14:textId="77777777" w:rsidR="003C58B5" w:rsidRPr="0009042C" w:rsidRDefault="003C58B5" w:rsidP="003C58B5">
      <w:pPr>
        <w:pStyle w:val="1"/>
        <w:spacing w:after="40"/>
        <w:ind w:firstLine="160"/>
      </w:pPr>
      <w:r w:rsidRPr="0009042C">
        <w:rPr>
          <w:color w:val="365F91"/>
        </w:rPr>
        <w:t>интернет-ресурсы</w:t>
      </w:r>
    </w:p>
    <w:p w14:paraId="69839080" w14:textId="77777777" w:rsidR="003C58B5" w:rsidRPr="0009042C" w:rsidRDefault="00A87EE3" w:rsidP="003C58B5">
      <w:pPr>
        <w:pStyle w:val="1"/>
        <w:tabs>
          <w:tab w:val="left" w:pos="2792"/>
        </w:tabs>
        <w:spacing w:line="230" w:lineRule="auto"/>
        <w:ind w:left="440" w:firstLine="0"/>
      </w:pPr>
      <w:hyperlink r:id="rId261" w:history="1">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pvg</w:t>
        </w:r>
        <w:r w:rsidR="003C58B5" w:rsidRPr="0009042C">
          <w:rPr>
            <w:color w:val="0000FF"/>
            <w:u w:val="single"/>
            <w:lang w:eastAsia="en-US" w:bidi="en-US"/>
          </w:rPr>
          <w:t>.</w:t>
        </w:r>
        <w:r w:rsidR="003C58B5" w:rsidRPr="0009042C">
          <w:rPr>
            <w:color w:val="0000FF"/>
            <w:u w:val="single"/>
            <w:lang w:val="en-US" w:eastAsia="en-US" w:bidi="en-US"/>
          </w:rPr>
          <w:t>mk</w:t>
        </w:r>
        <w:r w:rsidR="003C58B5" w:rsidRPr="0009042C">
          <w:rPr>
            <w:color w:val="0000FF"/>
            <w:u w:val="single"/>
            <w:lang w:eastAsia="en-US" w:bidi="en-US"/>
          </w:rPr>
          <w:t>.</w:t>
        </w:r>
        <w:r w:rsidR="003C58B5" w:rsidRPr="0009042C">
          <w:rPr>
            <w:color w:val="0000FF"/>
            <w:u w:val="single"/>
            <w:lang w:val="en-US" w:eastAsia="en-US" w:bidi="en-US"/>
          </w:rPr>
          <w:t>ru</w:t>
        </w:r>
        <w:r w:rsidR="003C58B5" w:rsidRPr="0009042C">
          <w:rPr>
            <w:color w:val="0000FF"/>
            <w:lang w:eastAsia="en-US" w:bidi="en-US"/>
          </w:rPr>
          <w:tab/>
        </w:r>
      </w:hyperlink>
      <w:r w:rsidR="003C58B5" w:rsidRPr="0009042C">
        <w:t>(олимпиада «Покори Воробьевы горы»).</w:t>
      </w:r>
    </w:p>
    <w:p w14:paraId="774B78A1" w14:textId="77777777" w:rsidR="003C58B5" w:rsidRPr="0009042C" w:rsidRDefault="00A87EE3" w:rsidP="003C58B5">
      <w:pPr>
        <w:pStyle w:val="1"/>
        <w:spacing w:after="300" w:line="230" w:lineRule="auto"/>
        <w:ind w:left="440" w:firstLine="0"/>
      </w:pPr>
      <w:hyperlink r:id="rId262" w:history="1">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hemi</w:t>
        </w:r>
        <w:r w:rsidR="003C58B5" w:rsidRPr="0009042C">
          <w:rPr>
            <w:color w:val="0000FF"/>
            <w:u w:val="single"/>
            <w:lang w:eastAsia="en-US" w:bidi="en-US"/>
          </w:rPr>
          <w:t>.</w:t>
        </w:r>
        <w:r w:rsidR="003C58B5" w:rsidRPr="0009042C">
          <w:rPr>
            <w:color w:val="0000FF"/>
            <w:u w:val="single"/>
            <w:lang w:val="en-US" w:eastAsia="en-US" w:bidi="en-US"/>
          </w:rPr>
          <w:t>wallst</w:t>
        </w:r>
        <w:r w:rsidR="003C58B5" w:rsidRPr="0009042C">
          <w:rPr>
            <w:color w:val="0000FF"/>
            <w:u w:val="single"/>
            <w:lang w:eastAsia="en-US" w:bidi="en-US"/>
          </w:rPr>
          <w:t>.</w:t>
        </w:r>
        <w:r w:rsidR="003C58B5" w:rsidRPr="0009042C">
          <w:rPr>
            <w:color w:val="0000FF"/>
            <w:u w:val="single"/>
            <w:lang w:val="en-US" w:eastAsia="en-US" w:bidi="en-US"/>
          </w:rPr>
          <w:t>ru</w:t>
        </w:r>
        <w:r w:rsidR="003C58B5" w:rsidRPr="0009042C">
          <w:rPr>
            <w:color w:val="0000FF"/>
            <w:lang w:eastAsia="en-US" w:bidi="en-US"/>
          </w:rPr>
          <w:t xml:space="preserve"> </w:t>
        </w:r>
      </w:hyperlink>
      <w:r w:rsidR="003C58B5" w:rsidRPr="0009042C">
        <w:t xml:space="preserve">(Образовательный сайт для школьников «Химия»). </w:t>
      </w:r>
      <w:hyperlink r:id="rId263" w:history="1">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alhimikov</w:t>
        </w:r>
        <w:r w:rsidR="003C58B5" w:rsidRPr="0009042C">
          <w:rPr>
            <w:color w:val="0000FF"/>
            <w:u w:val="single"/>
            <w:lang w:eastAsia="en-US" w:bidi="en-US"/>
          </w:rPr>
          <w:t>.</w:t>
        </w:r>
        <w:r w:rsidR="003C58B5" w:rsidRPr="0009042C">
          <w:rPr>
            <w:color w:val="0000FF"/>
            <w:u w:val="single"/>
            <w:lang w:val="en-US" w:eastAsia="en-US" w:bidi="en-US"/>
          </w:rPr>
          <w:t>net</w:t>
        </w:r>
        <w:r w:rsidR="003C58B5" w:rsidRPr="0009042C">
          <w:rPr>
            <w:color w:val="0000FF"/>
            <w:lang w:eastAsia="en-US" w:bidi="en-US"/>
          </w:rPr>
          <w:t xml:space="preserve"> </w:t>
        </w:r>
      </w:hyperlink>
      <w:r w:rsidR="003C58B5" w:rsidRPr="0009042C">
        <w:t>(Образовательный сайт для школьников).</w:t>
      </w:r>
    </w:p>
    <w:p w14:paraId="255FBB8A" w14:textId="77777777" w:rsidR="003C58B5" w:rsidRPr="0009042C" w:rsidRDefault="00A87EE3" w:rsidP="003C58B5">
      <w:pPr>
        <w:pStyle w:val="1"/>
        <w:spacing w:after="180" w:line="276" w:lineRule="auto"/>
        <w:ind w:left="600" w:firstLine="0"/>
      </w:pPr>
      <w:hyperlink r:id="rId264" w:history="1">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chem</w:t>
        </w:r>
        <w:r w:rsidR="003C58B5" w:rsidRPr="0009042C">
          <w:rPr>
            <w:color w:val="0000FF"/>
            <w:u w:val="single"/>
            <w:lang w:eastAsia="en-US" w:bidi="en-US"/>
          </w:rPr>
          <w:t>.</w:t>
        </w:r>
        <w:r w:rsidR="003C58B5" w:rsidRPr="0009042C">
          <w:rPr>
            <w:color w:val="0000FF"/>
            <w:u w:val="single"/>
            <w:lang w:val="en-US" w:eastAsia="en-US" w:bidi="en-US"/>
          </w:rPr>
          <w:t>msu</w:t>
        </w:r>
        <w:r w:rsidR="003C58B5" w:rsidRPr="0009042C">
          <w:rPr>
            <w:color w:val="0000FF"/>
            <w:u w:val="single"/>
            <w:lang w:eastAsia="en-US" w:bidi="en-US"/>
          </w:rPr>
          <w:t>.</w:t>
        </w:r>
        <w:r w:rsidR="003C58B5" w:rsidRPr="0009042C">
          <w:rPr>
            <w:color w:val="0000FF"/>
            <w:u w:val="single"/>
            <w:lang w:val="en-US" w:eastAsia="en-US" w:bidi="en-US"/>
          </w:rPr>
          <w:t>su</w:t>
        </w:r>
        <w:r w:rsidR="003C58B5" w:rsidRPr="0009042C">
          <w:rPr>
            <w:color w:val="0000FF"/>
            <w:lang w:eastAsia="en-US" w:bidi="en-US"/>
          </w:rPr>
          <w:t xml:space="preserve"> </w:t>
        </w:r>
      </w:hyperlink>
      <w:r w:rsidR="003C58B5" w:rsidRPr="0009042C">
        <w:t>(Электронная библиотека по химии).</w:t>
      </w:r>
      <w:hyperlink r:id="rId265" w:history="1">
        <w:r w:rsidR="003C58B5" w:rsidRPr="0009042C">
          <w:t xml:space="preserve"> </w:t>
        </w:r>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enauki</w:t>
        </w:r>
        <w:r w:rsidR="003C58B5" w:rsidRPr="0009042C">
          <w:rPr>
            <w:color w:val="0000FF"/>
            <w:u w:val="single"/>
            <w:lang w:eastAsia="en-US" w:bidi="en-US"/>
          </w:rPr>
          <w:t>.</w:t>
        </w:r>
        <w:r w:rsidR="003C58B5" w:rsidRPr="0009042C">
          <w:rPr>
            <w:color w:val="0000FF"/>
            <w:u w:val="single"/>
            <w:lang w:val="en-US" w:eastAsia="en-US" w:bidi="en-US"/>
          </w:rPr>
          <w:t>ru</w:t>
        </w:r>
        <w:r w:rsidR="003C58B5" w:rsidRPr="0009042C">
          <w:rPr>
            <w:color w:val="0000FF"/>
            <w:lang w:eastAsia="en-US" w:bidi="en-US"/>
          </w:rPr>
          <w:t xml:space="preserve"> </w:t>
        </w:r>
      </w:hyperlink>
      <w:r w:rsidR="003C58B5" w:rsidRPr="0009042C">
        <w:t>(интернет- издание для учителей «Естественные науки»).</w:t>
      </w:r>
      <w:hyperlink r:id="rId266" w:history="1">
        <w:r w:rsidR="003C58B5" w:rsidRPr="0009042C">
          <w:t xml:space="preserve"> </w:t>
        </w:r>
        <w:r w:rsidR="003C58B5" w:rsidRPr="0009042C">
          <w:rPr>
            <w:color w:val="0000FF"/>
            <w:u w:val="single"/>
            <w:lang w:val="en-US" w:eastAsia="en-US" w:bidi="en-US"/>
          </w:rPr>
          <w:t>www</w:t>
        </w:r>
        <w:r w:rsidR="003C58B5" w:rsidRPr="0009042C">
          <w:rPr>
            <w:color w:val="0000FF"/>
            <w:u w:val="single"/>
            <w:lang w:eastAsia="en-US" w:bidi="en-US"/>
          </w:rPr>
          <w:t>.1</w:t>
        </w:r>
        <w:r w:rsidR="003C58B5" w:rsidRPr="0009042C">
          <w:rPr>
            <w:color w:val="0000FF"/>
            <w:u w:val="single"/>
            <w:lang w:val="en-US" w:eastAsia="en-US" w:bidi="en-US"/>
          </w:rPr>
          <w:t>september</w:t>
        </w:r>
        <w:r w:rsidR="003C58B5" w:rsidRPr="0009042C">
          <w:rPr>
            <w:color w:val="0000FF"/>
            <w:u w:val="single"/>
            <w:lang w:eastAsia="en-US" w:bidi="en-US"/>
          </w:rPr>
          <w:t>.</w:t>
        </w:r>
        <w:r w:rsidR="003C58B5" w:rsidRPr="0009042C">
          <w:rPr>
            <w:color w:val="0000FF"/>
            <w:u w:val="single"/>
            <w:lang w:val="en-US" w:eastAsia="en-US" w:bidi="en-US"/>
          </w:rPr>
          <w:t>ru</w:t>
        </w:r>
        <w:r w:rsidR="003C58B5" w:rsidRPr="0009042C">
          <w:rPr>
            <w:color w:val="0000FF"/>
            <w:lang w:eastAsia="en-US" w:bidi="en-US"/>
          </w:rPr>
          <w:t xml:space="preserve"> </w:t>
        </w:r>
      </w:hyperlink>
      <w:r w:rsidR="003C58B5" w:rsidRPr="0009042C">
        <w:t>(методическая газета «Первое сентября»).</w:t>
      </w:r>
      <w:hyperlink r:id="rId267" w:history="1">
        <w:r w:rsidR="003C58B5" w:rsidRPr="0009042C">
          <w:t xml:space="preserve"> </w:t>
        </w:r>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hvsh</w:t>
        </w:r>
        <w:r w:rsidR="003C58B5" w:rsidRPr="0009042C">
          <w:rPr>
            <w:color w:val="0000FF"/>
            <w:u w:val="single"/>
            <w:lang w:eastAsia="en-US" w:bidi="en-US"/>
          </w:rPr>
          <w:t>.</w:t>
        </w:r>
        <w:r w:rsidR="003C58B5" w:rsidRPr="0009042C">
          <w:rPr>
            <w:color w:val="0000FF"/>
            <w:u w:val="single"/>
            <w:lang w:val="en-US" w:eastAsia="en-US" w:bidi="en-US"/>
          </w:rPr>
          <w:t>ru</w:t>
        </w:r>
        <w:r w:rsidR="003C58B5" w:rsidRPr="0009042C">
          <w:rPr>
            <w:color w:val="0000FF"/>
            <w:lang w:eastAsia="en-US" w:bidi="en-US"/>
          </w:rPr>
          <w:t xml:space="preserve"> </w:t>
        </w:r>
      </w:hyperlink>
      <w:r w:rsidR="003C58B5" w:rsidRPr="0009042C">
        <w:t>(журнал «Химия в школе»).</w:t>
      </w:r>
      <w:hyperlink r:id="rId268" w:history="1">
        <w:r w:rsidR="003C58B5" w:rsidRPr="0009042C">
          <w:t xml:space="preserve"> </w:t>
        </w:r>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hij</w:t>
        </w:r>
        <w:r w:rsidR="003C58B5" w:rsidRPr="0009042C">
          <w:rPr>
            <w:color w:val="0000FF"/>
            <w:u w:val="single"/>
            <w:lang w:eastAsia="en-US" w:bidi="en-US"/>
          </w:rPr>
          <w:t>.</w:t>
        </w:r>
        <w:r w:rsidR="003C58B5" w:rsidRPr="0009042C">
          <w:rPr>
            <w:color w:val="0000FF"/>
            <w:u w:val="single"/>
            <w:lang w:val="en-US" w:eastAsia="en-US" w:bidi="en-US"/>
          </w:rPr>
          <w:t>ru</w:t>
        </w:r>
      </w:hyperlink>
      <w:r w:rsidR="003C58B5" w:rsidRPr="0009042C">
        <w:rPr>
          <w:color w:val="0000FF"/>
          <w:u w:val="single"/>
          <w:lang w:eastAsia="en-US" w:bidi="en-US"/>
        </w:rPr>
        <w:t xml:space="preserve"> </w:t>
      </w:r>
      <w:r w:rsidR="003C58B5" w:rsidRPr="0009042C">
        <w:t>(журнал «Химия и жизнь»).</w:t>
      </w:r>
      <w:hyperlink r:id="rId269" w:history="1">
        <w:r w:rsidR="003C58B5" w:rsidRPr="0009042C">
          <w:t xml:space="preserve"> </w:t>
        </w:r>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chemistry</w:t>
        </w:r>
        <w:r w:rsidR="003C58B5" w:rsidRPr="0009042C">
          <w:rPr>
            <w:color w:val="0000FF"/>
            <w:u w:val="single"/>
            <w:lang w:eastAsia="en-US" w:bidi="en-US"/>
          </w:rPr>
          <w:t>-</w:t>
        </w:r>
        <w:r w:rsidR="003C58B5" w:rsidRPr="0009042C">
          <w:rPr>
            <w:color w:val="0000FF"/>
            <w:u w:val="single"/>
            <w:lang w:val="en-US" w:eastAsia="en-US" w:bidi="en-US"/>
          </w:rPr>
          <w:t>chemists</w:t>
        </w:r>
        <w:r w:rsidR="003C58B5" w:rsidRPr="0009042C">
          <w:rPr>
            <w:color w:val="0000FF"/>
            <w:u w:val="single"/>
            <w:lang w:eastAsia="en-US" w:bidi="en-US"/>
          </w:rPr>
          <w:t>.</w:t>
        </w:r>
        <w:r w:rsidR="003C58B5" w:rsidRPr="0009042C">
          <w:rPr>
            <w:color w:val="0000FF"/>
            <w:u w:val="single"/>
            <w:lang w:val="en-US" w:eastAsia="en-US" w:bidi="en-US"/>
          </w:rPr>
          <w:t>com</w:t>
        </w:r>
        <w:r w:rsidR="003C58B5" w:rsidRPr="0009042C">
          <w:rPr>
            <w:color w:val="0000FF"/>
            <w:lang w:eastAsia="en-US" w:bidi="en-US"/>
          </w:rPr>
          <w:t xml:space="preserve"> </w:t>
        </w:r>
      </w:hyperlink>
      <w:r w:rsidR="003C58B5" w:rsidRPr="0009042C">
        <w:t>(электронный журнал «Химики и химия»).</w:t>
      </w:r>
      <w:r w:rsidR="003C58B5" w:rsidRPr="0009042C">
        <w:br w:type="page"/>
      </w:r>
    </w:p>
    <w:p w14:paraId="64AA6B22" w14:textId="77777777" w:rsidR="003C58B5" w:rsidRPr="0009042C" w:rsidRDefault="003C58B5" w:rsidP="003C58B5">
      <w:pPr>
        <w:pStyle w:val="ab"/>
        <w:ind w:left="168"/>
      </w:pPr>
      <w:r w:rsidRPr="0009042C">
        <w:rPr>
          <w:color w:val="000000"/>
        </w:rPr>
        <w:t>4. КОНТРОЛЬ И ОЦЕНКА РЕЗУЛЬТАТОВ ОСВОЕНИЯ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26"/>
        <w:gridCol w:w="3840"/>
      </w:tblGrid>
      <w:tr w:rsidR="003C58B5" w:rsidRPr="0009042C" w14:paraId="01BB928E" w14:textId="77777777" w:rsidTr="0009042C">
        <w:trPr>
          <w:trHeight w:hRule="exact" w:val="1013"/>
          <w:jc w:val="center"/>
        </w:trPr>
        <w:tc>
          <w:tcPr>
            <w:tcW w:w="6226" w:type="dxa"/>
            <w:tcBorders>
              <w:top w:val="single" w:sz="4" w:space="0" w:color="auto"/>
              <w:left w:val="single" w:sz="4" w:space="0" w:color="auto"/>
            </w:tcBorders>
            <w:shd w:val="clear" w:color="auto" w:fill="auto"/>
            <w:vAlign w:val="center"/>
          </w:tcPr>
          <w:p w14:paraId="78DCD48F" w14:textId="77777777" w:rsidR="003C58B5" w:rsidRPr="0009042C" w:rsidRDefault="003C58B5" w:rsidP="0009042C">
            <w:pPr>
              <w:pStyle w:val="a9"/>
              <w:spacing w:after="180"/>
              <w:jc w:val="center"/>
            </w:pPr>
            <w:r w:rsidRPr="0009042C">
              <w:rPr>
                <w:b/>
                <w:bCs/>
              </w:rPr>
              <w:t>Результаты обучения</w:t>
            </w:r>
          </w:p>
          <w:p w14:paraId="4AD370A7" w14:textId="77777777" w:rsidR="003C58B5" w:rsidRPr="0009042C" w:rsidRDefault="003C58B5" w:rsidP="0009042C">
            <w:pPr>
              <w:pStyle w:val="a9"/>
              <w:ind w:firstLine="800"/>
              <w:jc w:val="both"/>
            </w:pPr>
            <w:r w:rsidRPr="0009042C">
              <w:rPr>
                <w:b/>
                <w:bCs/>
              </w:rPr>
              <w:t>(освоенные умения, усвоенные знания)</w:t>
            </w:r>
          </w:p>
        </w:tc>
        <w:tc>
          <w:tcPr>
            <w:tcW w:w="3840" w:type="dxa"/>
            <w:tcBorders>
              <w:top w:val="single" w:sz="4" w:space="0" w:color="auto"/>
              <w:left w:val="single" w:sz="4" w:space="0" w:color="auto"/>
              <w:right w:val="single" w:sz="4" w:space="0" w:color="auto"/>
            </w:tcBorders>
            <w:shd w:val="clear" w:color="auto" w:fill="auto"/>
            <w:vAlign w:val="center"/>
          </w:tcPr>
          <w:p w14:paraId="2C959681" w14:textId="77777777" w:rsidR="003C58B5" w:rsidRPr="0009042C" w:rsidRDefault="003C58B5" w:rsidP="0009042C">
            <w:pPr>
              <w:pStyle w:val="a9"/>
              <w:jc w:val="center"/>
            </w:pPr>
            <w:r w:rsidRPr="0009042C">
              <w:rPr>
                <w:b/>
                <w:bCs/>
              </w:rPr>
              <w:t>Формы и методы контроля и оценки результатов обучения</w:t>
            </w:r>
          </w:p>
        </w:tc>
      </w:tr>
      <w:tr w:rsidR="003C58B5" w:rsidRPr="0009042C" w14:paraId="6FC8B2FE" w14:textId="77777777" w:rsidTr="0009042C">
        <w:trPr>
          <w:trHeight w:hRule="exact" w:val="8813"/>
          <w:jc w:val="center"/>
        </w:trPr>
        <w:tc>
          <w:tcPr>
            <w:tcW w:w="6226" w:type="dxa"/>
            <w:tcBorders>
              <w:top w:val="single" w:sz="4" w:space="0" w:color="auto"/>
              <w:left w:val="single" w:sz="4" w:space="0" w:color="auto"/>
              <w:bottom w:val="single" w:sz="4" w:space="0" w:color="auto"/>
            </w:tcBorders>
            <w:shd w:val="clear" w:color="auto" w:fill="auto"/>
          </w:tcPr>
          <w:p w14:paraId="13F21433" w14:textId="77777777" w:rsidR="003C58B5" w:rsidRPr="0009042C" w:rsidRDefault="003C58B5" w:rsidP="0009042C">
            <w:pPr>
              <w:pStyle w:val="a9"/>
            </w:pPr>
            <w:r w:rsidRPr="0009042C">
              <w:rPr>
                <w:iCs/>
              </w:rPr>
              <w:t>Уметь:</w:t>
            </w:r>
          </w:p>
          <w:p w14:paraId="48FDAE5D" w14:textId="77777777" w:rsidR="003C58B5" w:rsidRPr="0009042C" w:rsidRDefault="003C58B5" w:rsidP="0009042C">
            <w:pPr>
              <w:pStyle w:val="a9"/>
              <w:numPr>
                <w:ilvl w:val="0"/>
                <w:numId w:val="6"/>
              </w:numPr>
              <w:tabs>
                <w:tab w:val="left" w:pos="1535"/>
              </w:tabs>
              <w:ind w:left="1180"/>
            </w:pPr>
            <w:r w:rsidRPr="0009042C">
              <w:t>выполнять расчетные задачи;</w:t>
            </w:r>
          </w:p>
          <w:p w14:paraId="4716FB5A" w14:textId="77777777" w:rsidR="003C58B5" w:rsidRPr="0009042C" w:rsidRDefault="003C58B5" w:rsidP="0009042C">
            <w:pPr>
              <w:pStyle w:val="a9"/>
              <w:numPr>
                <w:ilvl w:val="0"/>
                <w:numId w:val="6"/>
              </w:numPr>
              <w:tabs>
                <w:tab w:val="left" w:pos="1535"/>
              </w:tabs>
              <w:ind w:left="1540" w:hanging="360"/>
              <w:jc w:val="both"/>
            </w:pPr>
            <w:r w:rsidRPr="0009042C">
              <w:t>пользоваться лабораторной посудой и оборудованием;</w:t>
            </w:r>
          </w:p>
          <w:p w14:paraId="57B5962B" w14:textId="77777777" w:rsidR="003C58B5" w:rsidRPr="0009042C" w:rsidRDefault="003C58B5" w:rsidP="0009042C">
            <w:pPr>
              <w:pStyle w:val="a9"/>
              <w:numPr>
                <w:ilvl w:val="0"/>
                <w:numId w:val="6"/>
              </w:numPr>
              <w:tabs>
                <w:tab w:val="left" w:pos="1535"/>
              </w:tabs>
              <w:ind w:left="1540" w:hanging="360"/>
              <w:jc w:val="both"/>
            </w:pPr>
            <w:r w:rsidRPr="0009042C">
              <w:t>определять характер химической связи; степень окисления;</w:t>
            </w:r>
          </w:p>
          <w:p w14:paraId="6C4ECDBB" w14:textId="77777777" w:rsidR="003C58B5" w:rsidRPr="0009042C" w:rsidRDefault="003C58B5" w:rsidP="0009042C">
            <w:pPr>
              <w:pStyle w:val="a9"/>
              <w:numPr>
                <w:ilvl w:val="0"/>
                <w:numId w:val="6"/>
              </w:numPr>
              <w:tabs>
                <w:tab w:val="left" w:pos="1535"/>
                <w:tab w:val="left" w:pos="3110"/>
                <w:tab w:val="left" w:pos="4761"/>
              </w:tabs>
              <w:ind w:left="1180"/>
              <w:jc w:val="both"/>
            </w:pPr>
            <w:r w:rsidRPr="0009042C">
              <w:t>составить</w:t>
            </w:r>
            <w:r w:rsidRPr="0009042C">
              <w:tab/>
              <w:t>уравнения</w:t>
            </w:r>
            <w:r w:rsidRPr="0009042C">
              <w:tab/>
              <w:t>химической</w:t>
            </w:r>
          </w:p>
          <w:p w14:paraId="26375E2B" w14:textId="77777777" w:rsidR="003C58B5" w:rsidRPr="0009042C" w:rsidRDefault="003C58B5" w:rsidP="0009042C">
            <w:pPr>
              <w:pStyle w:val="a9"/>
              <w:spacing w:after="580"/>
              <w:ind w:left="1540"/>
            </w:pPr>
            <w:r w:rsidRPr="0009042C">
              <w:t>реакции;</w:t>
            </w:r>
          </w:p>
          <w:p w14:paraId="35246C5E" w14:textId="77777777" w:rsidR="003C58B5" w:rsidRPr="0009042C" w:rsidRDefault="003C58B5" w:rsidP="0009042C">
            <w:pPr>
              <w:pStyle w:val="a9"/>
            </w:pPr>
            <w:r w:rsidRPr="0009042C">
              <w:rPr>
                <w:iCs/>
              </w:rPr>
              <w:t>Знать:</w:t>
            </w:r>
          </w:p>
          <w:p w14:paraId="515E1655" w14:textId="77777777" w:rsidR="003C58B5" w:rsidRPr="0009042C" w:rsidRDefault="003C58B5" w:rsidP="0009042C">
            <w:pPr>
              <w:pStyle w:val="a9"/>
              <w:numPr>
                <w:ilvl w:val="0"/>
                <w:numId w:val="6"/>
              </w:numPr>
              <w:tabs>
                <w:tab w:val="left" w:pos="1535"/>
                <w:tab w:val="left" w:pos="1602"/>
                <w:tab w:val="left" w:pos="3714"/>
                <w:tab w:val="left" w:pos="5226"/>
              </w:tabs>
              <w:ind w:left="1180"/>
              <w:jc w:val="both"/>
            </w:pPr>
            <w:r w:rsidRPr="0009042C">
              <w:t>Формулировки</w:t>
            </w:r>
            <w:r w:rsidRPr="0009042C">
              <w:tab/>
              <w:t>основных</w:t>
            </w:r>
            <w:r w:rsidRPr="0009042C">
              <w:tab/>
              <w:t>законов</w:t>
            </w:r>
          </w:p>
          <w:p w14:paraId="218B9FF6" w14:textId="77777777" w:rsidR="003C58B5" w:rsidRPr="0009042C" w:rsidRDefault="003C58B5" w:rsidP="0009042C">
            <w:pPr>
              <w:pStyle w:val="a9"/>
              <w:ind w:left="1540"/>
            </w:pPr>
            <w:r w:rsidRPr="0009042C">
              <w:t>химии;</w:t>
            </w:r>
          </w:p>
          <w:p w14:paraId="0484551F" w14:textId="77777777" w:rsidR="003C58B5" w:rsidRPr="0009042C" w:rsidRDefault="003C58B5" w:rsidP="0009042C">
            <w:pPr>
              <w:pStyle w:val="a9"/>
              <w:numPr>
                <w:ilvl w:val="0"/>
                <w:numId w:val="6"/>
              </w:numPr>
              <w:tabs>
                <w:tab w:val="left" w:pos="1535"/>
              </w:tabs>
              <w:ind w:left="1180"/>
              <w:jc w:val="both"/>
            </w:pPr>
            <w:r w:rsidRPr="0009042C">
              <w:t>Формулировку периодического закона;</w:t>
            </w:r>
          </w:p>
          <w:p w14:paraId="63C234F1" w14:textId="77777777" w:rsidR="003C58B5" w:rsidRPr="0009042C" w:rsidRDefault="003C58B5" w:rsidP="0009042C">
            <w:pPr>
              <w:pStyle w:val="a9"/>
              <w:numPr>
                <w:ilvl w:val="0"/>
                <w:numId w:val="6"/>
              </w:numPr>
              <w:tabs>
                <w:tab w:val="left" w:pos="1535"/>
              </w:tabs>
              <w:ind w:left="1180"/>
              <w:jc w:val="both"/>
            </w:pPr>
            <w:r w:rsidRPr="0009042C">
              <w:t>Виды химической связи;</w:t>
            </w:r>
          </w:p>
          <w:p w14:paraId="2C75E19C" w14:textId="77777777" w:rsidR="003C58B5" w:rsidRPr="0009042C" w:rsidRDefault="003C58B5" w:rsidP="0009042C">
            <w:pPr>
              <w:pStyle w:val="a9"/>
              <w:numPr>
                <w:ilvl w:val="0"/>
                <w:numId w:val="6"/>
              </w:numPr>
              <w:tabs>
                <w:tab w:val="left" w:pos="1497"/>
                <w:tab w:val="left" w:pos="1535"/>
                <w:tab w:val="left" w:pos="3959"/>
              </w:tabs>
              <w:ind w:left="1180"/>
              <w:jc w:val="both"/>
            </w:pPr>
            <w:r w:rsidRPr="0009042C">
              <w:t>Теорию</w:t>
            </w:r>
            <w:r w:rsidRPr="0009042C">
              <w:tab/>
              <w:t>электролитической</w:t>
            </w:r>
          </w:p>
          <w:p w14:paraId="415CF244" w14:textId="77777777" w:rsidR="003C58B5" w:rsidRPr="0009042C" w:rsidRDefault="003C58B5" w:rsidP="0009042C">
            <w:pPr>
              <w:pStyle w:val="a9"/>
              <w:ind w:left="1540"/>
              <w:jc w:val="both"/>
            </w:pPr>
            <w:r w:rsidRPr="0009042C">
              <w:t>диссоциации;</w:t>
            </w:r>
          </w:p>
          <w:p w14:paraId="25C6F751" w14:textId="77777777" w:rsidR="003C58B5" w:rsidRPr="0009042C" w:rsidRDefault="003C58B5" w:rsidP="0009042C">
            <w:pPr>
              <w:pStyle w:val="a9"/>
              <w:numPr>
                <w:ilvl w:val="0"/>
                <w:numId w:val="6"/>
              </w:numPr>
              <w:tabs>
                <w:tab w:val="left" w:pos="1497"/>
                <w:tab w:val="left" w:pos="1535"/>
              </w:tabs>
              <w:ind w:left="1180"/>
              <w:jc w:val="both"/>
            </w:pPr>
            <w:r w:rsidRPr="0009042C">
              <w:t>Положение металлов и неметаллов в</w:t>
            </w:r>
          </w:p>
          <w:p w14:paraId="5D0AA562" w14:textId="77777777" w:rsidR="003C58B5" w:rsidRPr="0009042C" w:rsidRDefault="003C58B5" w:rsidP="0009042C">
            <w:pPr>
              <w:pStyle w:val="a9"/>
              <w:ind w:left="1540"/>
              <w:jc w:val="both"/>
            </w:pPr>
            <w:r w:rsidRPr="0009042C">
              <w:t>периодической системе;</w:t>
            </w:r>
          </w:p>
          <w:p w14:paraId="7C777AF6" w14:textId="77777777" w:rsidR="003C58B5" w:rsidRPr="0009042C" w:rsidRDefault="003C58B5" w:rsidP="0009042C">
            <w:pPr>
              <w:pStyle w:val="a9"/>
              <w:numPr>
                <w:ilvl w:val="0"/>
                <w:numId w:val="6"/>
              </w:numPr>
              <w:tabs>
                <w:tab w:val="left" w:pos="1535"/>
                <w:tab w:val="left" w:pos="3378"/>
                <w:tab w:val="left" w:pos="5332"/>
              </w:tabs>
              <w:ind w:left="1180"/>
              <w:jc w:val="both"/>
            </w:pPr>
            <w:r w:rsidRPr="0009042C">
              <w:t>Основные</w:t>
            </w:r>
            <w:r w:rsidRPr="0009042C">
              <w:tab/>
              <w:t>положения</w:t>
            </w:r>
            <w:r w:rsidRPr="0009042C">
              <w:tab/>
              <w:t>теории</w:t>
            </w:r>
          </w:p>
          <w:p w14:paraId="0EB531D2" w14:textId="77777777" w:rsidR="003C58B5" w:rsidRPr="0009042C" w:rsidRDefault="003C58B5" w:rsidP="0009042C">
            <w:pPr>
              <w:pStyle w:val="a9"/>
              <w:tabs>
                <w:tab w:val="left" w:pos="3278"/>
                <w:tab w:val="right" w:pos="6100"/>
              </w:tabs>
              <w:ind w:left="1540"/>
            </w:pPr>
            <w:r w:rsidRPr="0009042C">
              <w:t>химического</w:t>
            </w:r>
            <w:r w:rsidRPr="0009042C">
              <w:tab/>
              <w:t>строения</w:t>
            </w:r>
            <w:r w:rsidRPr="0009042C">
              <w:tab/>
              <w:t>органических</w:t>
            </w:r>
          </w:p>
          <w:p w14:paraId="584501E8" w14:textId="77777777" w:rsidR="003C58B5" w:rsidRPr="0009042C" w:rsidRDefault="003C58B5" w:rsidP="0009042C">
            <w:pPr>
              <w:pStyle w:val="a9"/>
              <w:ind w:left="1540"/>
            </w:pPr>
            <w:r w:rsidRPr="0009042C">
              <w:t>веществ;</w:t>
            </w:r>
          </w:p>
          <w:p w14:paraId="6A66F918" w14:textId="77777777" w:rsidR="003C58B5" w:rsidRPr="0009042C" w:rsidRDefault="003C58B5" w:rsidP="0009042C">
            <w:pPr>
              <w:pStyle w:val="a9"/>
              <w:numPr>
                <w:ilvl w:val="0"/>
                <w:numId w:val="6"/>
              </w:numPr>
              <w:tabs>
                <w:tab w:val="left" w:pos="1535"/>
              </w:tabs>
              <w:spacing w:after="300"/>
              <w:ind w:left="1540" w:hanging="360"/>
              <w:jc w:val="both"/>
            </w:pPr>
            <w:r w:rsidRPr="0009042C">
              <w:t>Общую формулу алканов, алкенов, алкинов, алкадиенов, аренов и других органических кислот и соединений; Г омологический ряд и виды изомерии.</w:t>
            </w:r>
          </w:p>
        </w:tc>
        <w:tc>
          <w:tcPr>
            <w:tcW w:w="3840" w:type="dxa"/>
            <w:tcBorders>
              <w:top w:val="single" w:sz="4" w:space="0" w:color="auto"/>
              <w:left w:val="single" w:sz="4" w:space="0" w:color="auto"/>
              <w:bottom w:val="single" w:sz="4" w:space="0" w:color="auto"/>
              <w:right w:val="single" w:sz="4" w:space="0" w:color="auto"/>
            </w:tcBorders>
            <w:shd w:val="clear" w:color="auto" w:fill="auto"/>
          </w:tcPr>
          <w:p w14:paraId="0B6F096E" w14:textId="77777777" w:rsidR="003C58B5" w:rsidRPr="0009042C" w:rsidRDefault="003C58B5" w:rsidP="0009042C">
            <w:pPr>
              <w:pStyle w:val="a9"/>
              <w:spacing w:after="220"/>
              <w:ind w:firstLine="280"/>
            </w:pPr>
            <w:r w:rsidRPr="0009042C">
              <w:rPr>
                <w:iCs/>
              </w:rPr>
              <w:t>Текущий контроль в форме:</w:t>
            </w:r>
          </w:p>
          <w:p w14:paraId="3DC9702B" w14:textId="77777777" w:rsidR="003C58B5" w:rsidRPr="0009042C" w:rsidRDefault="003C58B5" w:rsidP="0009042C">
            <w:pPr>
              <w:pStyle w:val="a9"/>
              <w:numPr>
                <w:ilvl w:val="0"/>
                <w:numId w:val="7"/>
              </w:numPr>
              <w:tabs>
                <w:tab w:val="left" w:pos="707"/>
              </w:tabs>
              <w:spacing w:after="220"/>
              <w:ind w:left="620" w:hanging="340"/>
            </w:pPr>
            <w:r w:rsidRPr="0009042C">
              <w:rPr>
                <w:iCs/>
              </w:rPr>
              <w:t>отчеты лабораторных работ;</w:t>
            </w:r>
          </w:p>
          <w:p w14:paraId="73E0E5BA" w14:textId="77777777" w:rsidR="003C58B5" w:rsidRPr="0009042C" w:rsidRDefault="003C58B5" w:rsidP="0009042C">
            <w:pPr>
              <w:pStyle w:val="a9"/>
              <w:numPr>
                <w:ilvl w:val="0"/>
                <w:numId w:val="7"/>
              </w:numPr>
              <w:tabs>
                <w:tab w:val="left" w:pos="707"/>
              </w:tabs>
              <w:spacing w:after="220" w:line="259" w:lineRule="auto"/>
              <w:ind w:firstLine="280"/>
            </w:pPr>
            <w:r w:rsidRPr="0009042C">
              <w:rPr>
                <w:iCs/>
              </w:rPr>
              <w:t>практические работы;</w:t>
            </w:r>
          </w:p>
          <w:p w14:paraId="15DA150C" w14:textId="77777777" w:rsidR="003C58B5" w:rsidRPr="0009042C" w:rsidRDefault="003C58B5" w:rsidP="0009042C">
            <w:pPr>
              <w:pStyle w:val="a9"/>
              <w:numPr>
                <w:ilvl w:val="0"/>
                <w:numId w:val="7"/>
              </w:numPr>
              <w:tabs>
                <w:tab w:val="left" w:pos="707"/>
              </w:tabs>
              <w:spacing w:after="220" w:line="259" w:lineRule="auto"/>
              <w:ind w:firstLine="280"/>
            </w:pPr>
            <w:r w:rsidRPr="0009042C">
              <w:rPr>
                <w:iCs/>
              </w:rPr>
              <w:t>контрольная работа;</w:t>
            </w:r>
          </w:p>
          <w:p w14:paraId="6A66263A" w14:textId="77777777" w:rsidR="003C58B5" w:rsidRPr="0009042C" w:rsidRDefault="003C58B5" w:rsidP="0009042C">
            <w:pPr>
              <w:pStyle w:val="a9"/>
              <w:numPr>
                <w:ilvl w:val="0"/>
                <w:numId w:val="7"/>
              </w:numPr>
              <w:tabs>
                <w:tab w:val="left" w:pos="707"/>
              </w:tabs>
              <w:spacing w:after="680"/>
              <w:ind w:left="620" w:hanging="340"/>
              <w:jc w:val="both"/>
            </w:pPr>
            <w:r w:rsidRPr="0009042C">
              <w:rPr>
                <w:iCs/>
              </w:rPr>
              <w:t>самостоятельные работы;</w:t>
            </w:r>
          </w:p>
          <w:p w14:paraId="6BD57A1A" w14:textId="77777777" w:rsidR="003C58B5" w:rsidRPr="0009042C" w:rsidRDefault="003C58B5" w:rsidP="0009042C">
            <w:pPr>
              <w:pStyle w:val="a9"/>
              <w:spacing w:after="220"/>
            </w:pPr>
            <w:r w:rsidRPr="0009042C">
              <w:rPr>
                <w:iCs/>
              </w:rPr>
              <w:t>Текущий контроль в форме:</w:t>
            </w:r>
          </w:p>
          <w:p w14:paraId="77BA1B06" w14:textId="77777777" w:rsidR="003C58B5" w:rsidRPr="0009042C" w:rsidRDefault="003C58B5" w:rsidP="0009042C">
            <w:pPr>
              <w:pStyle w:val="a9"/>
              <w:numPr>
                <w:ilvl w:val="0"/>
                <w:numId w:val="8"/>
              </w:numPr>
              <w:tabs>
                <w:tab w:val="left" w:pos="810"/>
              </w:tabs>
              <w:spacing w:after="220"/>
              <w:ind w:left="820" w:hanging="360"/>
            </w:pPr>
            <w:r w:rsidRPr="0009042C">
              <w:rPr>
                <w:iCs/>
              </w:rPr>
              <w:t>тестирования по темам дисциплины;</w:t>
            </w:r>
          </w:p>
          <w:p w14:paraId="39AB9E74" w14:textId="77777777" w:rsidR="003C58B5" w:rsidRPr="0009042C" w:rsidRDefault="003C58B5" w:rsidP="0009042C">
            <w:pPr>
              <w:pStyle w:val="a9"/>
              <w:numPr>
                <w:ilvl w:val="0"/>
                <w:numId w:val="8"/>
              </w:numPr>
              <w:tabs>
                <w:tab w:val="left" w:pos="810"/>
              </w:tabs>
              <w:spacing w:after="220" w:line="259" w:lineRule="auto"/>
              <w:ind w:firstLine="460"/>
            </w:pPr>
            <w:r w:rsidRPr="0009042C">
              <w:rPr>
                <w:iCs/>
              </w:rPr>
              <w:t>устный опрос;</w:t>
            </w:r>
          </w:p>
          <w:p w14:paraId="07EAA9ED" w14:textId="77777777" w:rsidR="003C58B5" w:rsidRPr="0009042C" w:rsidRDefault="003C58B5" w:rsidP="0009042C">
            <w:pPr>
              <w:pStyle w:val="a9"/>
              <w:numPr>
                <w:ilvl w:val="0"/>
                <w:numId w:val="8"/>
              </w:numPr>
              <w:tabs>
                <w:tab w:val="left" w:pos="810"/>
              </w:tabs>
              <w:spacing w:after="220"/>
              <w:ind w:left="820" w:hanging="360"/>
            </w:pPr>
            <w:r w:rsidRPr="0009042C">
              <w:rPr>
                <w:iCs/>
              </w:rPr>
              <w:t>доклада по реферату или сообщению;</w:t>
            </w:r>
          </w:p>
          <w:p w14:paraId="50859E25" w14:textId="77777777" w:rsidR="003C58B5" w:rsidRPr="0009042C" w:rsidRDefault="003C58B5" w:rsidP="0009042C">
            <w:pPr>
              <w:pStyle w:val="a9"/>
              <w:numPr>
                <w:ilvl w:val="0"/>
                <w:numId w:val="8"/>
              </w:numPr>
              <w:tabs>
                <w:tab w:val="left" w:pos="810"/>
              </w:tabs>
              <w:spacing w:after="220" w:line="259" w:lineRule="auto"/>
              <w:ind w:firstLine="460"/>
              <w:jc w:val="both"/>
            </w:pPr>
            <w:r w:rsidRPr="0009042C">
              <w:rPr>
                <w:iCs/>
              </w:rPr>
              <w:t>химические диктанты;</w:t>
            </w:r>
          </w:p>
          <w:p w14:paraId="3110E25C" w14:textId="77777777" w:rsidR="003C58B5" w:rsidRPr="0009042C" w:rsidRDefault="003C58B5" w:rsidP="0009042C">
            <w:pPr>
              <w:pStyle w:val="a9"/>
              <w:numPr>
                <w:ilvl w:val="0"/>
                <w:numId w:val="8"/>
              </w:numPr>
              <w:tabs>
                <w:tab w:val="left" w:pos="810"/>
              </w:tabs>
              <w:spacing w:after="220" w:line="259" w:lineRule="auto"/>
              <w:ind w:firstLine="460"/>
              <w:jc w:val="both"/>
            </w:pPr>
            <w:r w:rsidRPr="0009042C">
              <w:rPr>
                <w:iCs/>
              </w:rPr>
              <w:t>дифзачет</w:t>
            </w:r>
          </w:p>
        </w:tc>
      </w:tr>
    </w:tbl>
    <w:p w14:paraId="0187B6BC" w14:textId="77777777" w:rsidR="003C58B5" w:rsidRPr="0009042C" w:rsidRDefault="003C58B5" w:rsidP="003C58B5">
      <w:pPr>
        <w:rPr>
          <w:rFonts w:ascii="Times New Roman" w:hAnsi="Times New Roman" w:cs="Times New Roman"/>
        </w:rPr>
        <w:sectPr w:rsidR="003C58B5" w:rsidRPr="0009042C">
          <w:footerReference w:type="default" r:id="rId270"/>
          <w:pgSz w:w="11900" w:h="16840"/>
          <w:pgMar w:top="1261" w:right="380" w:bottom="1915" w:left="1454" w:header="833" w:footer="3" w:gutter="0"/>
          <w:cols w:space="720"/>
          <w:noEndnote/>
          <w:docGrid w:linePitch="360"/>
        </w:sectPr>
      </w:pPr>
    </w:p>
    <w:p w14:paraId="4E79F288" w14:textId="77777777" w:rsidR="003C58B5" w:rsidRPr="0009042C" w:rsidRDefault="003C58B5" w:rsidP="003C58B5">
      <w:pPr>
        <w:pStyle w:val="30"/>
        <w:framePr w:w="254" w:h="288" w:wrap="none" w:hAnchor="page" w:x="6258" w:y="1"/>
        <w:rPr>
          <w:rFonts w:ascii="Times New Roman" w:hAnsi="Times New Roman" w:cs="Times New Roman"/>
          <w:sz w:val="24"/>
          <w:szCs w:val="24"/>
        </w:rPr>
      </w:pPr>
      <w:r w:rsidRPr="0009042C">
        <w:rPr>
          <w:rFonts w:ascii="Times New Roman" w:hAnsi="Times New Roman" w:cs="Times New Roman"/>
          <w:sz w:val="24"/>
          <w:szCs w:val="24"/>
        </w:rPr>
        <w:t>19</w:t>
      </w:r>
    </w:p>
    <w:p w14:paraId="375A3A01" w14:textId="77777777" w:rsidR="003C58B5" w:rsidRPr="0009042C" w:rsidRDefault="003C58B5" w:rsidP="003C58B5">
      <w:pPr>
        <w:spacing w:after="287" w:line="1" w:lineRule="exact"/>
        <w:rPr>
          <w:rFonts w:ascii="Times New Roman" w:hAnsi="Times New Roman" w:cs="Times New Roman"/>
        </w:rPr>
      </w:pPr>
    </w:p>
    <w:p w14:paraId="1B6FFB34" w14:textId="77777777" w:rsidR="003C58B5" w:rsidRPr="0009042C" w:rsidRDefault="003C58B5" w:rsidP="003C58B5">
      <w:pPr>
        <w:spacing w:line="1" w:lineRule="exact"/>
        <w:rPr>
          <w:rFonts w:ascii="Times New Roman" w:hAnsi="Times New Roman" w:cs="Times New Roman"/>
        </w:rPr>
        <w:sectPr w:rsidR="003C58B5" w:rsidRPr="0009042C">
          <w:footerReference w:type="default" r:id="rId271"/>
          <w:pgSz w:w="11900" w:h="16840"/>
          <w:pgMar w:top="15104" w:right="5389" w:bottom="1248" w:left="6257" w:header="14676" w:footer="820" w:gutter="0"/>
          <w:cols w:space="720"/>
          <w:noEndnote/>
          <w:docGrid w:linePitch="360"/>
        </w:sectPr>
      </w:pPr>
    </w:p>
    <w:p w14:paraId="3204AE44" w14:textId="77777777" w:rsidR="003C58B5" w:rsidRPr="0009042C" w:rsidRDefault="003C58B5" w:rsidP="003C58B5">
      <w:pPr>
        <w:pStyle w:val="1"/>
        <w:spacing w:after="220"/>
        <w:ind w:firstLine="0"/>
        <w:jc w:val="right"/>
      </w:pPr>
      <w:r w:rsidRPr="0009042C">
        <w:rPr>
          <w:b/>
          <w:bCs/>
        </w:rPr>
        <w:t>Приложение 3.10</w:t>
      </w:r>
    </w:p>
    <w:p w14:paraId="789E3F44" w14:textId="125691E2" w:rsidR="003C58B5" w:rsidRPr="0009042C" w:rsidRDefault="003C58B5" w:rsidP="003C58B5">
      <w:pPr>
        <w:pStyle w:val="1"/>
        <w:spacing w:after="220"/>
        <w:ind w:firstLine="0"/>
        <w:jc w:val="right"/>
      </w:pPr>
      <w:r w:rsidRPr="0009042C">
        <w:rPr>
          <w:b/>
          <w:bCs/>
        </w:rPr>
        <w:t xml:space="preserve">К </w:t>
      </w:r>
      <w:r w:rsidR="00B93D64">
        <w:rPr>
          <w:b/>
          <w:bCs/>
        </w:rPr>
        <w:t>ОПОП-П</w:t>
      </w:r>
      <w:r w:rsidRPr="0009042C">
        <w:rPr>
          <w:b/>
          <w:bCs/>
        </w:rPr>
        <w:t xml:space="preserve"> по специальности</w:t>
      </w:r>
    </w:p>
    <w:p w14:paraId="69EE085D" w14:textId="77777777" w:rsidR="003C58B5" w:rsidRPr="0009042C" w:rsidRDefault="003C58B5" w:rsidP="003C58B5">
      <w:pPr>
        <w:pStyle w:val="1"/>
        <w:spacing w:after="4200"/>
        <w:ind w:firstLine="0"/>
        <w:jc w:val="right"/>
      </w:pPr>
      <w:r w:rsidRPr="0009042C">
        <w:rPr>
          <w:b/>
          <w:bCs/>
        </w:rPr>
        <w:t>36.02.01 Ветеринария</w:t>
      </w:r>
    </w:p>
    <w:p w14:paraId="6BC3D0F1" w14:textId="206E1259" w:rsidR="003C58B5" w:rsidRPr="0009042C" w:rsidRDefault="00B93D64" w:rsidP="003C58B5">
      <w:pPr>
        <w:pStyle w:val="1"/>
        <w:spacing w:after="740" w:line="276" w:lineRule="auto"/>
        <w:ind w:firstLine="0"/>
        <w:jc w:val="center"/>
      </w:pPr>
      <w:r>
        <w:rPr>
          <w:b/>
          <w:bCs/>
        </w:rPr>
        <w:t xml:space="preserve">РАБОЧАЯ ПРОГРАММА </w:t>
      </w:r>
      <w:r w:rsidR="003C58B5" w:rsidRPr="0009042C">
        <w:rPr>
          <w:b/>
          <w:bCs/>
        </w:rPr>
        <w:t xml:space="preserve"> УЧЕБНОЙ ДИСЦИПЛИНЫ/</w:t>
      </w:r>
      <w:r w:rsidR="003C58B5" w:rsidRPr="0009042C">
        <w:rPr>
          <w:b/>
          <w:bCs/>
        </w:rPr>
        <w:br/>
        <w:t>МЕЖДИСЦИПЛИНАРНОГО МОДУЛЯ</w:t>
      </w:r>
    </w:p>
    <w:p w14:paraId="5233A2BD" w14:textId="77777777" w:rsidR="003C58B5" w:rsidRPr="0009042C" w:rsidRDefault="003C58B5" w:rsidP="003C58B5">
      <w:pPr>
        <w:pStyle w:val="40"/>
        <w:keepNext/>
        <w:keepLines/>
        <w:spacing w:after="40"/>
        <w:jc w:val="center"/>
        <w:rPr>
          <w:sz w:val="24"/>
          <w:szCs w:val="24"/>
        </w:rPr>
      </w:pPr>
      <w:bookmarkStart w:id="107" w:name="bookmark2"/>
      <w:r w:rsidRPr="0009042C">
        <w:rPr>
          <w:sz w:val="24"/>
          <w:szCs w:val="24"/>
        </w:rPr>
        <w:t>ОДП 02 Биология</w:t>
      </w:r>
      <w:bookmarkEnd w:id="107"/>
    </w:p>
    <w:p w14:paraId="21F709CC" w14:textId="77777777" w:rsidR="003C58B5" w:rsidRPr="0009042C" w:rsidRDefault="003C58B5" w:rsidP="003C58B5">
      <w:pPr>
        <w:pStyle w:val="40"/>
        <w:keepNext/>
        <w:keepLines/>
        <w:spacing w:after="40"/>
        <w:rPr>
          <w:sz w:val="24"/>
          <w:szCs w:val="24"/>
        </w:rPr>
      </w:pPr>
      <w:bookmarkStart w:id="108" w:name="bookmark4"/>
      <w:r w:rsidRPr="0009042C">
        <w:rPr>
          <w:sz w:val="24"/>
          <w:szCs w:val="24"/>
        </w:rPr>
        <w:t xml:space="preserve">По специальности 36.02.01 ВЕТЕРИНАРИЯ </w:t>
      </w:r>
      <w:r w:rsidRPr="0009042C">
        <w:rPr>
          <w:b w:val="0"/>
          <w:bCs w:val="0"/>
          <w:sz w:val="24"/>
          <w:szCs w:val="24"/>
        </w:rPr>
        <w:t xml:space="preserve">входящей в состав </w:t>
      </w:r>
      <w:r w:rsidRPr="0009042C">
        <w:rPr>
          <w:sz w:val="24"/>
          <w:szCs w:val="24"/>
        </w:rPr>
        <w:t>УГС</w:t>
      </w:r>
      <w:bookmarkEnd w:id="108"/>
    </w:p>
    <w:p w14:paraId="1D3FA87C" w14:textId="77777777" w:rsidR="003C58B5" w:rsidRPr="0009042C" w:rsidRDefault="003C58B5" w:rsidP="003C58B5">
      <w:pPr>
        <w:pStyle w:val="40"/>
        <w:keepNext/>
        <w:keepLines/>
        <w:spacing w:after="5640"/>
        <w:rPr>
          <w:sz w:val="24"/>
          <w:szCs w:val="24"/>
        </w:rPr>
      </w:pPr>
      <w:bookmarkStart w:id="109" w:name="bookmark6"/>
      <w:r w:rsidRPr="0009042C">
        <w:rPr>
          <w:sz w:val="24"/>
          <w:szCs w:val="24"/>
        </w:rPr>
        <w:t>36.00.00 Ветеринария и зоотехния</w:t>
      </w:r>
      <w:r w:rsidRPr="0009042C">
        <w:rPr>
          <w:iCs/>
          <w:sz w:val="24"/>
          <w:szCs w:val="24"/>
        </w:rPr>
        <w:t>.</w:t>
      </w:r>
      <w:bookmarkEnd w:id="109"/>
    </w:p>
    <w:p w14:paraId="2E2F5A90" w14:textId="77777777" w:rsidR="003C58B5" w:rsidRDefault="003C58B5" w:rsidP="003C58B5">
      <w:pPr>
        <w:pStyle w:val="1"/>
        <w:ind w:firstLine="0"/>
        <w:jc w:val="center"/>
        <w:rPr>
          <w:b/>
          <w:bCs/>
        </w:rPr>
      </w:pPr>
      <w:r w:rsidRPr="0009042C">
        <w:rPr>
          <w:b/>
          <w:bCs/>
        </w:rPr>
        <w:t>2022 г.</w:t>
      </w:r>
    </w:p>
    <w:p w14:paraId="69B22505" w14:textId="77777777" w:rsidR="009816F9" w:rsidRPr="0009042C" w:rsidRDefault="009816F9" w:rsidP="003C58B5">
      <w:pPr>
        <w:pStyle w:val="1"/>
        <w:ind w:firstLine="0"/>
        <w:jc w:val="center"/>
      </w:pPr>
    </w:p>
    <w:p w14:paraId="7243216E" w14:textId="77777777" w:rsidR="003C58B5" w:rsidRPr="0009042C" w:rsidRDefault="003C58B5" w:rsidP="003C58B5">
      <w:pPr>
        <w:pStyle w:val="1"/>
        <w:spacing w:after="740"/>
        <w:ind w:firstLine="0"/>
        <w:jc w:val="center"/>
      </w:pPr>
      <w:r w:rsidRPr="0009042C">
        <w:rPr>
          <w:b/>
          <w:bCs/>
          <w:iCs/>
        </w:rPr>
        <w:t>СОДЕРЖАНИЕ</w:t>
      </w:r>
    </w:p>
    <w:p w14:paraId="14667964" w14:textId="77777777" w:rsidR="003C58B5" w:rsidRPr="0009042C" w:rsidRDefault="003C58B5" w:rsidP="003C58B5">
      <w:pPr>
        <w:pStyle w:val="1"/>
        <w:numPr>
          <w:ilvl w:val="0"/>
          <w:numId w:val="9"/>
        </w:numPr>
        <w:tabs>
          <w:tab w:val="left" w:pos="655"/>
        </w:tabs>
        <w:spacing w:after="380" w:line="276" w:lineRule="auto"/>
        <w:ind w:left="660" w:hanging="360"/>
      </w:pPr>
      <w:r w:rsidRPr="0009042C">
        <w:rPr>
          <w:b/>
          <w:bCs/>
        </w:rPr>
        <w:t>ОБЩАЯ ХАРАКТЕРИСТИКА РАБОЧЕЙ ПРОГРАММЫ УЧЕБНОЙ ДИСЦИПЛИНЫ</w:t>
      </w:r>
    </w:p>
    <w:p w14:paraId="3A4BB1B1" w14:textId="77777777" w:rsidR="003C58B5" w:rsidRPr="0009042C" w:rsidRDefault="003C58B5" w:rsidP="003C58B5">
      <w:pPr>
        <w:pStyle w:val="1"/>
        <w:numPr>
          <w:ilvl w:val="0"/>
          <w:numId w:val="9"/>
        </w:numPr>
        <w:tabs>
          <w:tab w:val="left" w:pos="663"/>
          <w:tab w:val="left" w:pos="7150"/>
        </w:tabs>
        <w:spacing w:after="180" w:line="276" w:lineRule="auto"/>
        <w:ind w:left="660" w:hanging="360"/>
      </w:pPr>
      <w:r w:rsidRPr="0009042C">
        <w:rPr>
          <w:b/>
          <w:bCs/>
        </w:rPr>
        <w:t>СТРУКТУРА И СОДЕРЖАНИЕ УЧЕБНОЙ ДИСЦИПЛИНЫ</w:t>
      </w:r>
      <w:r w:rsidRPr="0009042C">
        <w:rPr>
          <w:b/>
          <w:bCs/>
        </w:rPr>
        <w:tab/>
        <w:t>5</w:t>
      </w:r>
    </w:p>
    <w:p w14:paraId="04ECAE45" w14:textId="77777777" w:rsidR="003C58B5" w:rsidRPr="0009042C" w:rsidRDefault="003C58B5" w:rsidP="003C58B5">
      <w:pPr>
        <w:pStyle w:val="1"/>
        <w:numPr>
          <w:ilvl w:val="0"/>
          <w:numId w:val="9"/>
        </w:numPr>
        <w:tabs>
          <w:tab w:val="left" w:pos="668"/>
        </w:tabs>
        <w:spacing w:after="180" w:line="276" w:lineRule="auto"/>
        <w:ind w:firstLine="300"/>
      </w:pPr>
      <w:r w:rsidRPr="0009042C">
        <w:rPr>
          <w:b/>
          <w:bCs/>
        </w:rPr>
        <w:t>УСЛОВИЯ РЕАЛИЗАЦИИ УЧЕБНОЙ ДИСЦИПЛИНЫ 19</w:t>
      </w:r>
    </w:p>
    <w:p w14:paraId="06E62DD0" w14:textId="77777777" w:rsidR="003C58B5" w:rsidRPr="0009042C" w:rsidRDefault="003C58B5" w:rsidP="003C58B5">
      <w:pPr>
        <w:pStyle w:val="1"/>
        <w:numPr>
          <w:ilvl w:val="0"/>
          <w:numId w:val="9"/>
        </w:numPr>
        <w:tabs>
          <w:tab w:val="left" w:pos="663"/>
          <w:tab w:val="left" w:pos="6761"/>
        </w:tabs>
        <w:spacing w:after="280" w:line="276" w:lineRule="auto"/>
        <w:ind w:left="660" w:hanging="360"/>
        <w:sectPr w:rsidR="003C58B5" w:rsidRPr="0009042C">
          <w:pgSz w:w="11900" w:h="16840"/>
          <w:pgMar w:top="1134" w:right="823" w:bottom="1712" w:left="1674" w:header="706" w:footer="1284" w:gutter="0"/>
          <w:cols w:space="720"/>
          <w:noEndnote/>
          <w:docGrid w:linePitch="360"/>
        </w:sectPr>
      </w:pPr>
      <w:r w:rsidRPr="0009042C">
        <w:rPr>
          <w:b/>
          <w:bCs/>
        </w:rPr>
        <w:t>КОНТРОЛЬ И ОЦЕНКА РЕЗУЛЬТАТОВ ОСВОЕНИЯ УЧЕБНОЙ ДИСЦИПЛИНЫ</w:t>
      </w:r>
      <w:r w:rsidRPr="0009042C">
        <w:rPr>
          <w:b/>
          <w:bCs/>
        </w:rPr>
        <w:tab/>
        <w:t>21</w:t>
      </w:r>
    </w:p>
    <w:p w14:paraId="47784680" w14:textId="77777777" w:rsidR="003C58B5" w:rsidRPr="0009042C" w:rsidRDefault="003C58B5" w:rsidP="003C58B5">
      <w:pPr>
        <w:pStyle w:val="1"/>
        <w:numPr>
          <w:ilvl w:val="0"/>
          <w:numId w:val="10"/>
        </w:numPr>
        <w:tabs>
          <w:tab w:val="left" w:pos="1192"/>
        </w:tabs>
        <w:spacing w:line="276" w:lineRule="auto"/>
        <w:ind w:left="4120" w:hanging="3240"/>
        <w:jc w:val="both"/>
      </w:pPr>
      <w:r w:rsidRPr="0009042C">
        <w:rPr>
          <w:b/>
          <w:bCs/>
        </w:rPr>
        <w:t>ОБЩАЯ ХАРАКТЕРИСТИКА РАБОЧЕЙ ПРОГРАММЫ УЧЕБНОЙ ДИСЦИПЛИНЫ</w:t>
      </w:r>
    </w:p>
    <w:p w14:paraId="6C357058" w14:textId="77777777" w:rsidR="003C58B5" w:rsidRPr="0009042C" w:rsidRDefault="003C58B5" w:rsidP="003C58B5">
      <w:pPr>
        <w:pStyle w:val="1"/>
        <w:spacing w:after="260" w:line="276" w:lineRule="auto"/>
        <w:ind w:firstLine="0"/>
        <w:jc w:val="center"/>
      </w:pPr>
      <w:r w:rsidRPr="0009042C">
        <w:rPr>
          <w:b/>
          <w:bCs/>
        </w:rPr>
        <w:t>«ООД 10 БИОЛОГИЯ »</w:t>
      </w:r>
    </w:p>
    <w:p w14:paraId="5923C39F" w14:textId="77777777" w:rsidR="003C58B5" w:rsidRPr="0009042C" w:rsidRDefault="003C58B5" w:rsidP="003C58B5">
      <w:pPr>
        <w:pStyle w:val="1"/>
        <w:numPr>
          <w:ilvl w:val="1"/>
          <w:numId w:val="10"/>
        </w:numPr>
        <w:tabs>
          <w:tab w:val="left" w:pos="1211"/>
        </w:tabs>
        <w:ind w:firstLine="720"/>
        <w:jc w:val="both"/>
      </w:pPr>
      <w:r w:rsidRPr="0009042C">
        <w:rPr>
          <w:b/>
          <w:bCs/>
        </w:rPr>
        <w:t>Место дисциплины в структуре основной образовательной программы:</w:t>
      </w:r>
    </w:p>
    <w:p w14:paraId="4C149B14" w14:textId="6533676F" w:rsidR="003C58B5" w:rsidRPr="0009042C" w:rsidRDefault="003C58B5" w:rsidP="003C58B5">
      <w:pPr>
        <w:pStyle w:val="1"/>
        <w:ind w:firstLine="720"/>
        <w:jc w:val="both"/>
      </w:pPr>
      <w:r w:rsidRPr="0009042C">
        <w:t xml:space="preserve">Учебная дисциплина «БИОЛОГИЯ» является обязательной частью общеобразовательного цикла основной образовательной программы в соответствии с ФГОС по специальности </w:t>
      </w:r>
      <w:r w:rsidRPr="0009042C">
        <w:rPr>
          <w:b/>
          <w:bCs/>
        </w:rPr>
        <w:t xml:space="preserve">36.02.01 Ветеринария, </w:t>
      </w:r>
      <w:r w:rsidRPr="0009042C">
        <w:t xml:space="preserve">входящей в состав </w:t>
      </w:r>
      <w:r w:rsidRPr="0009042C">
        <w:rPr>
          <w:b/>
          <w:bCs/>
        </w:rPr>
        <w:t xml:space="preserve">УГС 36.00.00 Ветеринария и зоотехния, </w:t>
      </w:r>
      <w:r w:rsidR="00B93D64">
        <w:t>ОПОП-П</w:t>
      </w:r>
      <w:r w:rsidRPr="0009042C">
        <w:t>-П в соответствии с ФГОС СПО.</w:t>
      </w:r>
    </w:p>
    <w:p w14:paraId="4D8E32D2" w14:textId="77777777" w:rsidR="003C58B5" w:rsidRPr="0009042C" w:rsidRDefault="003C58B5" w:rsidP="003C58B5">
      <w:pPr>
        <w:pStyle w:val="1"/>
        <w:numPr>
          <w:ilvl w:val="1"/>
          <w:numId w:val="10"/>
        </w:numPr>
        <w:tabs>
          <w:tab w:val="left" w:pos="986"/>
        </w:tabs>
        <w:spacing w:after="260"/>
        <w:ind w:firstLine="500"/>
        <w:jc w:val="both"/>
      </w:pPr>
      <w:r w:rsidRPr="0009042C">
        <w:rPr>
          <w:b/>
          <w:bCs/>
        </w:rPr>
        <w:t>Цель и планируемые результаты освоения дисциплины</w:t>
      </w:r>
      <w:r w:rsidRPr="0009042C">
        <w:t>:</w:t>
      </w:r>
    </w:p>
    <w:p w14:paraId="634072FC" w14:textId="77777777" w:rsidR="003C58B5" w:rsidRPr="0009042C" w:rsidRDefault="003C58B5" w:rsidP="003C58B5">
      <w:pPr>
        <w:pStyle w:val="1"/>
        <w:spacing w:after="260"/>
        <w:ind w:firstLine="0"/>
        <w:jc w:val="both"/>
      </w:pPr>
      <w:r w:rsidRPr="0009042C">
        <w:t>Особое значение дисциплина имеет при формировании и развитии ОК и ПК</w:t>
      </w:r>
    </w:p>
    <w:p w14:paraId="3A881F70" w14:textId="77777777" w:rsidR="003C58B5" w:rsidRPr="0009042C" w:rsidRDefault="003C58B5" w:rsidP="003C58B5">
      <w:pPr>
        <w:pStyle w:val="1"/>
        <w:numPr>
          <w:ilvl w:val="1"/>
          <w:numId w:val="10"/>
        </w:numPr>
        <w:tabs>
          <w:tab w:val="left" w:pos="1201"/>
        </w:tabs>
        <w:ind w:firstLine="720"/>
        <w:jc w:val="both"/>
      </w:pPr>
      <w:r w:rsidRPr="0009042C">
        <w:t>В результате освоения образовательной программы у выпускника должны быть сформированы общие и профессиональные компетенции.</w:t>
      </w:r>
    </w:p>
    <w:p w14:paraId="132AE920" w14:textId="77777777" w:rsidR="003C58B5" w:rsidRPr="0009042C" w:rsidRDefault="003C58B5" w:rsidP="003C58B5">
      <w:pPr>
        <w:pStyle w:val="1"/>
        <w:numPr>
          <w:ilvl w:val="1"/>
          <w:numId w:val="10"/>
        </w:numPr>
        <w:tabs>
          <w:tab w:val="left" w:pos="1201"/>
        </w:tabs>
        <w:ind w:firstLine="720"/>
        <w:jc w:val="both"/>
      </w:pPr>
      <w:r w:rsidRPr="0009042C">
        <w:t>Выпускник, освоивший образовательную программу, должен обладать следующими общими компетенциями (далее - ОК):</w:t>
      </w:r>
    </w:p>
    <w:p w14:paraId="2AA29C69" w14:textId="77777777" w:rsidR="008440BE" w:rsidRPr="0009042C" w:rsidRDefault="003C58B5" w:rsidP="003C58B5">
      <w:pPr>
        <w:pStyle w:val="1"/>
        <w:ind w:firstLine="720"/>
        <w:jc w:val="both"/>
      </w:pPr>
      <w:r w:rsidRPr="0009042C">
        <w:t>.</w:t>
      </w:r>
    </w:p>
    <w:tbl>
      <w:tblPr>
        <w:tblW w:w="0" w:type="auto"/>
        <w:jc w:val="center"/>
        <w:tblCellSpacing w:w="0" w:type="dxa"/>
        <w:tblLook w:val="04A0" w:firstRow="1" w:lastRow="0" w:firstColumn="1" w:lastColumn="0" w:noHBand="0" w:noVBand="1"/>
      </w:tblPr>
      <w:tblGrid>
        <w:gridCol w:w="1681"/>
        <w:gridCol w:w="2569"/>
        <w:gridCol w:w="947"/>
        <w:gridCol w:w="4446"/>
      </w:tblGrid>
      <w:tr w:rsidR="008440BE" w:rsidRPr="008771FF" w14:paraId="75AB0755"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3B57432F"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DB93027"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37"/>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7905FB"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1E768C5"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38"/>
            </w:r>
          </w:p>
        </w:tc>
      </w:tr>
      <w:tr w:rsidR="008440BE" w:rsidRPr="008771FF" w14:paraId="2A1094B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D4549CE"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62D3C7A"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75E99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8F147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7ADF297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26CE0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BAEBA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EF9BA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33D0D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440BE" w:rsidRPr="008771FF" w14:paraId="2212F8E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6628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3F3DD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346F0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C93EDB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440BE" w:rsidRPr="008771FF" w14:paraId="24F826D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E32F4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87DB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1BE30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BE1153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440BE" w:rsidRPr="008771FF" w14:paraId="1D8FF21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5E41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CEB4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19D15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81B1D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440BE" w:rsidRPr="008771FF" w14:paraId="4FCFD3F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6977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2EBFB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7EEFB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BECD1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440BE" w:rsidRPr="008771FF" w14:paraId="54802E0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044D7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1C2BF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D0627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B5DB1F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440BE" w:rsidRPr="008771FF" w14:paraId="69E68AB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73E89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AFAFD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F9BF0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21FCA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440BE" w:rsidRPr="008771FF" w14:paraId="5AB534A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63F4C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B26AE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BB2BD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8E3C8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440BE" w:rsidRPr="008771FF" w14:paraId="0470B98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B1BF2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06A1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F272C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42A439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440BE" w:rsidRPr="008771FF" w14:paraId="420ED93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8A1B3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2655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36B78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2AEE9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23E1A8C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AFD0B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E7167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556AC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ED6FA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440BE" w:rsidRPr="008771FF" w14:paraId="142F20F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14698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04ED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7D1A7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6D464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440BE" w:rsidRPr="008771FF" w14:paraId="632A9AE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0F61B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25859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8314D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C2BF1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440BE" w:rsidRPr="008771FF" w14:paraId="4CEAED5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860C0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9310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2ABF6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FC739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440BE" w:rsidRPr="008771FF" w14:paraId="0FA9382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B9F6CF5"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E23E1BF"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98483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A1701B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440BE" w:rsidRPr="008771FF" w14:paraId="59DAA3B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DCCB6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73D29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637A3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75598F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440BE" w:rsidRPr="008771FF" w14:paraId="6D1DCE8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C73E6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B0F11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1E081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32993F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440BE" w:rsidRPr="008771FF" w14:paraId="515734C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A126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F0CAB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9DAB6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5C4FE2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440BE" w:rsidRPr="008771FF" w14:paraId="7852FBF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906D8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C635C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09B81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E7DE9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440BE" w:rsidRPr="008771FF" w14:paraId="2599A16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99DB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3F43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FC6BB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BD635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440BE" w:rsidRPr="008771FF" w14:paraId="3455CD2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D0E1B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706E1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3C5A2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5C207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440BE" w:rsidRPr="008771FF" w14:paraId="1EE730F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ABD77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5AD9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91975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A68508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440BE" w:rsidRPr="008771FF" w14:paraId="5461317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EB50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84591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5B798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51777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440BE" w:rsidRPr="008771FF" w14:paraId="55E4F18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B3EAF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9D0D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DC6F3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A2640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440BE" w:rsidRPr="008771FF" w14:paraId="3D68B91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11D73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9AA9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929F1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7ED808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440BE" w:rsidRPr="008771FF" w14:paraId="310FFE0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90D54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54158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CA05F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53206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440BE" w:rsidRPr="008771FF" w14:paraId="3BF18F3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D91BCEB"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B0963CD"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46A6E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B7E00C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440BE" w:rsidRPr="008771FF" w14:paraId="6D7271E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0FE0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EE882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EABED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4A873E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440BE" w:rsidRPr="008771FF" w14:paraId="08E0FC6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888BB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652C1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5A7B0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2E863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440BE" w:rsidRPr="008771FF" w14:paraId="70499F9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3FA2E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96D8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CCC12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1B6DA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440BE" w:rsidRPr="008771FF" w14:paraId="38DE86E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7D39F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26140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DBDD3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C32E9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440BE" w:rsidRPr="008771FF" w14:paraId="64323F0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EA537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90C64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12BD8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1FCA42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5585EE8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A9386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E6869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C706C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5C070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440BE" w:rsidRPr="008771FF" w14:paraId="6F3E921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1DB01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F8B7B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AD007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F86B7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440BE" w:rsidRPr="008771FF" w14:paraId="15AF158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772D2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0B54C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C057E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F9B55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440BE" w:rsidRPr="008771FF" w14:paraId="079F202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D917E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78016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DA43F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6DAD5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440BE" w:rsidRPr="008771FF" w14:paraId="3F1E749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100D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D47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A572E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36F9E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440BE" w:rsidRPr="008771FF" w14:paraId="300271F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6C15A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8896F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146B0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59E71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440BE" w:rsidRPr="008771FF" w14:paraId="077AE48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DB9F3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81CE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F9C9E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C3395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440BE" w:rsidRPr="008771FF" w14:paraId="171E4C2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9E759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1244E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EA0EF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4DB4C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1B4A6F1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5D588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1A086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C0938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E8C14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440BE" w:rsidRPr="008771FF" w14:paraId="3701F0D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3CF9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8ED93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2F461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A145D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440BE" w:rsidRPr="008771FF" w14:paraId="7B4539F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0818C32"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4EC526C"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22E78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190E4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440BE" w:rsidRPr="008771FF" w14:paraId="0C72134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CCBA5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14F20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958A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FF692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440BE" w:rsidRPr="008771FF" w14:paraId="032B9AA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59516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95678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B1E1A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2B0A0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440BE" w:rsidRPr="008771FF" w14:paraId="069194C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D823C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E1447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0D4C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24CC79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440BE" w:rsidRPr="008771FF" w14:paraId="70E3B7A0"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A0503F0"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D74D4C5"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13677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74977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440BE" w:rsidRPr="008771FF" w14:paraId="40B18FE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08579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14C81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4C256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64358C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440BE" w:rsidRPr="008771FF" w14:paraId="79E1B9A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A60F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95D71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69699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04B6B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440BE" w:rsidRPr="008771FF" w14:paraId="3963B00C"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39B5610"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9419853"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7D934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088C11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440BE" w:rsidRPr="008771FF" w14:paraId="1B7E427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65946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FAF74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EE348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627DB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440BE" w:rsidRPr="008771FF" w14:paraId="09BCC82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C9307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551F8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A7067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AEB75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440BE" w:rsidRPr="008771FF" w14:paraId="6539E18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57F69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9C821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3831E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E0556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440BE" w:rsidRPr="008771FF" w14:paraId="38891B0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8DFB5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EF354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DAEEE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0D051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440BE" w:rsidRPr="008771FF" w14:paraId="3C232002"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EDE7C95"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85E644E"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3AC7B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0BDCD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440BE" w:rsidRPr="008771FF" w14:paraId="5675A52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8FBDA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B69B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C448B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271C4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440BE" w:rsidRPr="008771FF" w14:paraId="439428A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E2B6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E2EA0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38D49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40EB6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440BE" w:rsidRPr="008771FF" w14:paraId="382727B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E99FF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AB5B4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DA106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B5310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440BE" w:rsidRPr="008771FF" w14:paraId="47E3E06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2C9F6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ED1F0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CBD76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13B3C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440BE" w:rsidRPr="008771FF" w14:paraId="7F77D6A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25DCB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90280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5C511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9F89D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440BE" w:rsidRPr="008771FF" w14:paraId="50A33FD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72541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11537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BBFD4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EF9E9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440BE" w:rsidRPr="008771FF" w14:paraId="176E91A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D4540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A74F6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9D0BB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D820C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440BE" w:rsidRPr="008771FF" w14:paraId="68D0C906"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7D70E16"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04427F9"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BE6E5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9B2B1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440BE" w:rsidRPr="008771FF" w14:paraId="71F4145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BCE9E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6562D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8E710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92207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440BE" w:rsidRPr="008771FF" w14:paraId="64421A6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BC9C9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D0A1E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DEF7B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D25CE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440BE" w:rsidRPr="008771FF" w14:paraId="750F05F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FC96A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2C29F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536D8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9EC59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440BE" w:rsidRPr="008771FF" w14:paraId="7619444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6072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2DB61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AF766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5E5CC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440BE" w:rsidRPr="008771FF" w14:paraId="6860BC2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E6FA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ED40B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D976E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CB3CA3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440BE" w:rsidRPr="008771FF" w14:paraId="68C7581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1FE64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D2537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D9BB8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FAF64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440BE" w:rsidRPr="008771FF" w14:paraId="105F3D74"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28B30B7"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0D8A575"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50768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E12BE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440BE" w:rsidRPr="008771FF" w14:paraId="221B65A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C5458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08792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1D6AD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699B75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440BE" w:rsidRPr="008771FF" w14:paraId="53E3339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1700A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193E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13374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3D0B3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440BE" w:rsidRPr="008771FF" w14:paraId="19749E3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DF03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34F36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6986B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E61CFF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440BE" w:rsidRPr="008771FF" w14:paraId="0230795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E54E4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F91ED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21BDA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769B4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5530C6C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BEA6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4D400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9F052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952EC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760E749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45F67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0DF67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B54A5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5F2936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440BE" w:rsidRPr="008771FF" w14:paraId="44D6808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9AD2E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9442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D959E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45AA77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440BE" w:rsidRPr="008771FF" w14:paraId="660A8DE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E8DA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5CC66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34917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ABD950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440BE" w:rsidRPr="008771FF" w14:paraId="66141B6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F37DE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32320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B717D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1A0A9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440BE" w:rsidRPr="008771FF" w14:paraId="6738C113"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C6BA671"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8DD1218"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0C02C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D360E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440BE" w:rsidRPr="008771FF" w14:paraId="367116C1"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53E33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40DC1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477AA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382F07"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440BE" w:rsidRPr="008771FF" w14:paraId="00EA176E"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2C3A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98B9D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1DE3E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BC6E8E"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440BE" w:rsidRPr="008771FF" w14:paraId="57979F11"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91824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3F6A7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E3E43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CB785DF"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440BE" w:rsidRPr="008771FF" w14:paraId="2DDA6FD7"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BE2E1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FBC75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1AD5B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863635"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36A13D2C"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0143D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93E2C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6EA536"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C4CAB4"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772344B5"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B49C6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E0BF9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23933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D4ADFB"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440BE" w:rsidRPr="008771FF" w14:paraId="50E04BE4"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0FBB6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945A2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540CF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826EC5"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440BE" w:rsidRPr="008771FF" w14:paraId="05B840A3"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CC38E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EDB6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245CE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0C08BE"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440BE" w:rsidRPr="008771FF" w14:paraId="20B323CC"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8945801"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3E00C6FA"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EDE2988"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EC0F8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1CDF6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440BE" w:rsidRPr="008771FF" w14:paraId="2E80E4A1"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71177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9EC9B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AE1B6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5DD35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440BE" w:rsidRPr="008771FF" w14:paraId="3C707897"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CFC74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1D0A5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22AF1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A4702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440BE" w:rsidRPr="008771FF" w14:paraId="38FEDF01"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CF179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7DFE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E6878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EA064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5349107E"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BDF8B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FB45A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AC8C0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840F3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440BE" w:rsidRPr="008771FF" w14:paraId="6E684A74"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A853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682B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F0EB6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284FC6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72D4F28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440BE" w:rsidRPr="008771FF" w14:paraId="5761B518"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FD2D4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BE5D8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17A78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823CC3"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350FD704"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6D32A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3D482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06A47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5E032F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2924B9E4" w14:textId="3717E46B" w:rsidR="003C58B5" w:rsidRPr="0009042C" w:rsidRDefault="003C58B5" w:rsidP="003C58B5">
      <w:pPr>
        <w:pStyle w:val="1"/>
        <w:ind w:firstLine="720"/>
        <w:jc w:val="both"/>
      </w:pPr>
    </w:p>
    <w:p w14:paraId="00FC2AC3" w14:textId="77777777" w:rsidR="003C58B5" w:rsidRPr="0009042C" w:rsidRDefault="003C58B5" w:rsidP="003C58B5">
      <w:pPr>
        <w:pStyle w:val="1"/>
        <w:numPr>
          <w:ilvl w:val="1"/>
          <w:numId w:val="10"/>
        </w:numPr>
        <w:tabs>
          <w:tab w:val="left" w:pos="1201"/>
        </w:tabs>
        <w:spacing w:after="580"/>
        <w:ind w:firstLine="720"/>
        <w:jc w:val="both"/>
      </w:pPr>
      <w:r w:rsidRPr="0009042C">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p>
    <w:p w14:paraId="65012087" w14:textId="77777777" w:rsidR="003C58B5" w:rsidRPr="0009042C" w:rsidRDefault="003C58B5" w:rsidP="003C58B5">
      <w:pPr>
        <w:pStyle w:val="1"/>
        <w:spacing w:after="760"/>
        <w:ind w:firstLine="0"/>
      </w:pPr>
      <w:r w:rsidRPr="0009042C">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w:t>
      </w:r>
      <w:r w:rsidRPr="0009042C">
        <w:br w:type="page"/>
        <w:t>общего образования: личностные (ЛР), метапредметные (МР), предметные для базового уровня изучения (ПРб).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7714"/>
      </w:tblGrid>
      <w:tr w:rsidR="003C58B5" w:rsidRPr="0009042C" w14:paraId="5703923C" w14:textId="77777777" w:rsidTr="0009042C">
        <w:trPr>
          <w:trHeight w:hRule="exact" w:val="662"/>
          <w:jc w:val="center"/>
        </w:trPr>
        <w:tc>
          <w:tcPr>
            <w:tcW w:w="1546" w:type="dxa"/>
            <w:tcBorders>
              <w:top w:val="single" w:sz="4" w:space="0" w:color="auto"/>
              <w:left w:val="single" w:sz="4" w:space="0" w:color="auto"/>
            </w:tcBorders>
            <w:shd w:val="clear" w:color="auto" w:fill="auto"/>
            <w:vAlign w:val="center"/>
          </w:tcPr>
          <w:p w14:paraId="7749C2E4" w14:textId="77777777" w:rsidR="003C58B5" w:rsidRPr="0009042C" w:rsidRDefault="003C58B5" w:rsidP="0009042C">
            <w:pPr>
              <w:pStyle w:val="a9"/>
            </w:pPr>
            <w:r w:rsidRPr="0009042C">
              <w:rPr>
                <w:b/>
                <w:bCs/>
              </w:rPr>
              <w:t>Коды результатов</w:t>
            </w:r>
          </w:p>
        </w:tc>
        <w:tc>
          <w:tcPr>
            <w:tcW w:w="7714" w:type="dxa"/>
            <w:tcBorders>
              <w:top w:val="single" w:sz="4" w:space="0" w:color="auto"/>
              <w:left w:val="single" w:sz="4" w:space="0" w:color="auto"/>
              <w:right w:val="single" w:sz="4" w:space="0" w:color="auto"/>
            </w:tcBorders>
            <w:shd w:val="clear" w:color="auto" w:fill="auto"/>
          </w:tcPr>
          <w:p w14:paraId="63C6A70D" w14:textId="77777777" w:rsidR="003C58B5" w:rsidRPr="0009042C" w:rsidRDefault="003C58B5" w:rsidP="0009042C">
            <w:pPr>
              <w:pStyle w:val="a9"/>
              <w:ind w:firstLine="580"/>
              <w:jc w:val="both"/>
            </w:pPr>
            <w:r w:rsidRPr="0009042C">
              <w:rPr>
                <w:b/>
                <w:bCs/>
              </w:rPr>
              <w:t>Планируемые результаты освоения дисциплины включают</w:t>
            </w:r>
          </w:p>
        </w:tc>
      </w:tr>
      <w:tr w:rsidR="003C58B5" w:rsidRPr="0009042C" w14:paraId="2076999A"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3F0DF2F2" w14:textId="77777777" w:rsidR="003C58B5" w:rsidRPr="0009042C" w:rsidRDefault="003C58B5" w:rsidP="0009042C">
            <w:pPr>
              <w:pStyle w:val="a9"/>
            </w:pPr>
            <w:r w:rsidRPr="0009042C">
              <w:t>ЛР 01</w:t>
            </w:r>
          </w:p>
        </w:tc>
        <w:tc>
          <w:tcPr>
            <w:tcW w:w="7714" w:type="dxa"/>
            <w:tcBorders>
              <w:top w:val="single" w:sz="4" w:space="0" w:color="auto"/>
              <w:left w:val="single" w:sz="4" w:space="0" w:color="auto"/>
              <w:right w:val="single" w:sz="4" w:space="0" w:color="auto"/>
            </w:tcBorders>
            <w:shd w:val="clear" w:color="auto" w:fill="auto"/>
            <w:vAlign w:val="bottom"/>
          </w:tcPr>
          <w:p w14:paraId="152DFE04" w14:textId="77777777" w:rsidR="003C58B5" w:rsidRPr="0009042C" w:rsidRDefault="003C58B5" w:rsidP="0009042C">
            <w:pPr>
              <w:pStyle w:val="a9"/>
              <w:jc w:val="both"/>
            </w:pPr>
            <w:r w:rsidRPr="0009042C">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3C58B5" w:rsidRPr="0009042C" w14:paraId="02F9EC4D"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00EF5AA0" w14:textId="77777777" w:rsidR="003C58B5" w:rsidRPr="0009042C" w:rsidRDefault="003C58B5" w:rsidP="0009042C">
            <w:pPr>
              <w:pStyle w:val="a9"/>
            </w:pPr>
            <w:r w:rsidRPr="0009042C">
              <w:t>ЛР 04</w:t>
            </w:r>
          </w:p>
        </w:tc>
        <w:tc>
          <w:tcPr>
            <w:tcW w:w="7714" w:type="dxa"/>
            <w:tcBorders>
              <w:top w:val="single" w:sz="4" w:space="0" w:color="auto"/>
              <w:left w:val="single" w:sz="4" w:space="0" w:color="auto"/>
              <w:right w:val="single" w:sz="4" w:space="0" w:color="auto"/>
            </w:tcBorders>
            <w:shd w:val="clear" w:color="auto" w:fill="auto"/>
            <w:vAlign w:val="bottom"/>
          </w:tcPr>
          <w:p w14:paraId="79747002" w14:textId="77777777" w:rsidR="003C58B5" w:rsidRPr="0009042C" w:rsidRDefault="003C58B5" w:rsidP="0009042C">
            <w:pPr>
              <w:pStyle w:val="a9"/>
              <w:jc w:val="both"/>
            </w:pPr>
            <w:r w:rsidRPr="0009042C">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3C58B5" w:rsidRPr="0009042C" w14:paraId="4B1BD2D0" w14:textId="77777777" w:rsidTr="0009042C">
        <w:trPr>
          <w:trHeight w:hRule="exact" w:val="1944"/>
          <w:jc w:val="center"/>
        </w:trPr>
        <w:tc>
          <w:tcPr>
            <w:tcW w:w="1546" w:type="dxa"/>
            <w:tcBorders>
              <w:top w:val="single" w:sz="4" w:space="0" w:color="auto"/>
              <w:left w:val="single" w:sz="4" w:space="0" w:color="auto"/>
            </w:tcBorders>
            <w:shd w:val="clear" w:color="auto" w:fill="auto"/>
          </w:tcPr>
          <w:p w14:paraId="48EAF075" w14:textId="77777777" w:rsidR="003C58B5" w:rsidRPr="0009042C" w:rsidRDefault="003C58B5" w:rsidP="0009042C">
            <w:pPr>
              <w:pStyle w:val="a9"/>
            </w:pPr>
            <w:r w:rsidRPr="0009042C">
              <w:t>ЛР 06</w:t>
            </w:r>
          </w:p>
        </w:tc>
        <w:tc>
          <w:tcPr>
            <w:tcW w:w="7714" w:type="dxa"/>
            <w:tcBorders>
              <w:top w:val="single" w:sz="4" w:space="0" w:color="auto"/>
              <w:left w:val="single" w:sz="4" w:space="0" w:color="auto"/>
              <w:right w:val="single" w:sz="4" w:space="0" w:color="auto"/>
            </w:tcBorders>
            <w:shd w:val="clear" w:color="auto" w:fill="auto"/>
            <w:vAlign w:val="bottom"/>
          </w:tcPr>
          <w:p w14:paraId="781791F8" w14:textId="77777777" w:rsidR="003C58B5" w:rsidRPr="0009042C" w:rsidRDefault="003C58B5" w:rsidP="0009042C">
            <w:pPr>
              <w:pStyle w:val="a9"/>
              <w:tabs>
                <w:tab w:val="left" w:pos="1886"/>
                <w:tab w:val="left" w:pos="3552"/>
                <w:tab w:val="left" w:pos="5554"/>
                <w:tab w:val="left" w:pos="6173"/>
              </w:tabs>
              <w:jc w:val="both"/>
            </w:pPr>
            <w:r w:rsidRPr="0009042C">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09042C">
              <w:tab/>
              <w:t>ксенофобии,</w:t>
            </w:r>
            <w:r w:rsidRPr="0009042C">
              <w:tab/>
              <w:t>дискриминации</w:t>
            </w:r>
            <w:r w:rsidRPr="0009042C">
              <w:tab/>
              <w:t>по</w:t>
            </w:r>
            <w:r w:rsidRPr="0009042C">
              <w:tab/>
              <w:t>социальным,</w:t>
            </w:r>
          </w:p>
          <w:p w14:paraId="3B47C34A" w14:textId="77777777" w:rsidR="003C58B5" w:rsidRPr="0009042C" w:rsidRDefault="003C58B5" w:rsidP="0009042C">
            <w:pPr>
              <w:pStyle w:val="a9"/>
              <w:jc w:val="both"/>
            </w:pPr>
            <w:r w:rsidRPr="0009042C">
              <w:t>религиозным, расовым, национальным признакам и другим негативным социальным явлениям</w:t>
            </w:r>
          </w:p>
        </w:tc>
      </w:tr>
      <w:tr w:rsidR="003C58B5" w:rsidRPr="0009042C" w14:paraId="1FFA4E59" w14:textId="77777777" w:rsidTr="0009042C">
        <w:trPr>
          <w:trHeight w:hRule="exact" w:val="835"/>
          <w:jc w:val="center"/>
        </w:trPr>
        <w:tc>
          <w:tcPr>
            <w:tcW w:w="1546" w:type="dxa"/>
            <w:tcBorders>
              <w:top w:val="single" w:sz="4" w:space="0" w:color="auto"/>
              <w:left w:val="single" w:sz="4" w:space="0" w:color="auto"/>
            </w:tcBorders>
            <w:shd w:val="clear" w:color="auto" w:fill="auto"/>
          </w:tcPr>
          <w:p w14:paraId="057342BE" w14:textId="77777777" w:rsidR="003C58B5" w:rsidRPr="0009042C" w:rsidRDefault="003C58B5" w:rsidP="0009042C">
            <w:pPr>
              <w:pStyle w:val="a9"/>
            </w:pPr>
            <w:r w:rsidRPr="0009042C">
              <w:t>ЛР 07</w:t>
            </w:r>
          </w:p>
        </w:tc>
        <w:tc>
          <w:tcPr>
            <w:tcW w:w="7714" w:type="dxa"/>
            <w:tcBorders>
              <w:top w:val="single" w:sz="4" w:space="0" w:color="auto"/>
              <w:left w:val="single" w:sz="4" w:space="0" w:color="auto"/>
              <w:right w:val="single" w:sz="4" w:space="0" w:color="auto"/>
            </w:tcBorders>
            <w:shd w:val="clear" w:color="auto" w:fill="auto"/>
            <w:vAlign w:val="bottom"/>
          </w:tcPr>
          <w:p w14:paraId="31D429F2" w14:textId="77777777" w:rsidR="003C58B5" w:rsidRPr="0009042C" w:rsidRDefault="003C58B5" w:rsidP="0009042C">
            <w:pPr>
              <w:pStyle w:val="a9"/>
              <w:tabs>
                <w:tab w:val="left" w:pos="3806"/>
              </w:tabs>
              <w:jc w:val="both"/>
            </w:pPr>
            <w:r w:rsidRPr="0009042C">
              <w:t>навыки сотрудничества со сверстниками, детьми младшего возраста, взрослыми в образовательной,</w:t>
            </w:r>
            <w:r w:rsidRPr="0009042C">
              <w:tab/>
              <w:t>общественно полезной, учебно</w:t>
            </w:r>
            <w:r w:rsidRPr="0009042C">
              <w:softHyphen/>
            </w:r>
          </w:p>
          <w:p w14:paraId="335A0839" w14:textId="77777777" w:rsidR="003C58B5" w:rsidRPr="0009042C" w:rsidRDefault="003C58B5" w:rsidP="0009042C">
            <w:pPr>
              <w:pStyle w:val="a9"/>
              <w:jc w:val="both"/>
            </w:pPr>
            <w:r w:rsidRPr="0009042C">
              <w:t>исследовательской, проектной и других видах деятельности</w:t>
            </w:r>
          </w:p>
        </w:tc>
      </w:tr>
      <w:tr w:rsidR="003C58B5" w:rsidRPr="0009042C" w14:paraId="78699F33" w14:textId="77777777" w:rsidTr="0009042C">
        <w:trPr>
          <w:trHeight w:hRule="exact" w:val="840"/>
          <w:jc w:val="center"/>
        </w:trPr>
        <w:tc>
          <w:tcPr>
            <w:tcW w:w="1546" w:type="dxa"/>
            <w:tcBorders>
              <w:top w:val="single" w:sz="4" w:space="0" w:color="auto"/>
              <w:left w:val="single" w:sz="4" w:space="0" w:color="auto"/>
            </w:tcBorders>
            <w:shd w:val="clear" w:color="auto" w:fill="auto"/>
          </w:tcPr>
          <w:p w14:paraId="609C656D" w14:textId="77777777" w:rsidR="003C58B5" w:rsidRPr="0009042C" w:rsidRDefault="003C58B5" w:rsidP="0009042C">
            <w:pPr>
              <w:pStyle w:val="a9"/>
            </w:pPr>
            <w:r w:rsidRPr="0009042C">
              <w:t>МР 02</w:t>
            </w:r>
          </w:p>
        </w:tc>
        <w:tc>
          <w:tcPr>
            <w:tcW w:w="7714" w:type="dxa"/>
            <w:tcBorders>
              <w:top w:val="single" w:sz="4" w:space="0" w:color="auto"/>
              <w:left w:val="single" w:sz="4" w:space="0" w:color="auto"/>
              <w:right w:val="single" w:sz="4" w:space="0" w:color="auto"/>
            </w:tcBorders>
            <w:shd w:val="clear" w:color="auto" w:fill="auto"/>
            <w:vAlign w:val="bottom"/>
          </w:tcPr>
          <w:p w14:paraId="6AEBF02B" w14:textId="77777777" w:rsidR="003C58B5" w:rsidRPr="0009042C" w:rsidRDefault="003C58B5" w:rsidP="0009042C">
            <w:pPr>
              <w:pStyle w:val="a9"/>
              <w:jc w:val="both"/>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3C58B5" w:rsidRPr="0009042C" w14:paraId="08272580" w14:textId="77777777" w:rsidTr="0009042C">
        <w:trPr>
          <w:trHeight w:hRule="exact" w:val="1666"/>
          <w:jc w:val="center"/>
        </w:trPr>
        <w:tc>
          <w:tcPr>
            <w:tcW w:w="1546" w:type="dxa"/>
            <w:tcBorders>
              <w:top w:val="single" w:sz="4" w:space="0" w:color="auto"/>
              <w:left w:val="single" w:sz="4" w:space="0" w:color="auto"/>
            </w:tcBorders>
            <w:shd w:val="clear" w:color="auto" w:fill="auto"/>
          </w:tcPr>
          <w:p w14:paraId="070D51DB" w14:textId="77777777" w:rsidR="003C58B5" w:rsidRPr="0009042C" w:rsidRDefault="003C58B5" w:rsidP="0009042C">
            <w:pPr>
              <w:pStyle w:val="a9"/>
            </w:pPr>
            <w:r w:rsidRPr="0009042C">
              <w:t>МР 04</w:t>
            </w:r>
          </w:p>
        </w:tc>
        <w:tc>
          <w:tcPr>
            <w:tcW w:w="7714" w:type="dxa"/>
            <w:tcBorders>
              <w:top w:val="single" w:sz="4" w:space="0" w:color="auto"/>
              <w:left w:val="single" w:sz="4" w:space="0" w:color="auto"/>
              <w:right w:val="single" w:sz="4" w:space="0" w:color="auto"/>
            </w:tcBorders>
            <w:shd w:val="clear" w:color="auto" w:fill="auto"/>
            <w:vAlign w:val="bottom"/>
          </w:tcPr>
          <w:p w14:paraId="2509E872" w14:textId="77777777" w:rsidR="003C58B5" w:rsidRPr="0009042C" w:rsidRDefault="003C58B5" w:rsidP="0009042C">
            <w:pPr>
              <w:pStyle w:val="a9"/>
              <w:jc w:val="both"/>
            </w:pPr>
            <w:r w:rsidRPr="0009042C">
              <w:t>готовность и способность к самостоятельной информационно</w:t>
            </w:r>
            <w:r w:rsidRPr="0009042C">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3C58B5" w:rsidRPr="0009042C" w14:paraId="2B08D7D1" w14:textId="77777777" w:rsidTr="0009042C">
        <w:trPr>
          <w:trHeight w:hRule="exact" w:val="840"/>
          <w:jc w:val="center"/>
        </w:trPr>
        <w:tc>
          <w:tcPr>
            <w:tcW w:w="1546" w:type="dxa"/>
            <w:tcBorders>
              <w:top w:val="single" w:sz="4" w:space="0" w:color="auto"/>
              <w:left w:val="single" w:sz="4" w:space="0" w:color="auto"/>
            </w:tcBorders>
            <w:shd w:val="clear" w:color="auto" w:fill="auto"/>
          </w:tcPr>
          <w:p w14:paraId="60D648EF" w14:textId="77777777" w:rsidR="003C58B5" w:rsidRPr="0009042C" w:rsidRDefault="003C58B5" w:rsidP="0009042C">
            <w:pPr>
              <w:pStyle w:val="a9"/>
            </w:pPr>
            <w:r w:rsidRPr="0009042C">
              <w:t>МР 08</w:t>
            </w:r>
          </w:p>
        </w:tc>
        <w:tc>
          <w:tcPr>
            <w:tcW w:w="7714" w:type="dxa"/>
            <w:tcBorders>
              <w:top w:val="single" w:sz="4" w:space="0" w:color="auto"/>
              <w:left w:val="single" w:sz="4" w:space="0" w:color="auto"/>
              <w:right w:val="single" w:sz="4" w:space="0" w:color="auto"/>
            </w:tcBorders>
            <w:shd w:val="clear" w:color="auto" w:fill="auto"/>
            <w:vAlign w:val="bottom"/>
          </w:tcPr>
          <w:p w14:paraId="17B8E3D3" w14:textId="77777777" w:rsidR="003C58B5" w:rsidRPr="0009042C" w:rsidRDefault="003C58B5" w:rsidP="0009042C">
            <w:pPr>
              <w:pStyle w:val="a9"/>
              <w:jc w:val="both"/>
            </w:pPr>
            <w:r w:rsidRPr="0009042C">
              <w:t>владение языковыми средствами - умение ясно, логично и точно излагать свою точку зрения, использовать адекватные языковые средства</w:t>
            </w:r>
          </w:p>
        </w:tc>
      </w:tr>
      <w:tr w:rsidR="003C58B5" w:rsidRPr="0009042C" w14:paraId="2B31ADF7"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0D4C2F51" w14:textId="77777777" w:rsidR="003C58B5" w:rsidRPr="0009042C" w:rsidRDefault="003C58B5" w:rsidP="0009042C">
            <w:pPr>
              <w:pStyle w:val="a9"/>
            </w:pPr>
            <w:r w:rsidRPr="0009042C">
              <w:t>МР 09</w:t>
            </w:r>
          </w:p>
        </w:tc>
        <w:tc>
          <w:tcPr>
            <w:tcW w:w="7714" w:type="dxa"/>
            <w:tcBorders>
              <w:top w:val="single" w:sz="4" w:space="0" w:color="auto"/>
              <w:left w:val="single" w:sz="4" w:space="0" w:color="auto"/>
              <w:right w:val="single" w:sz="4" w:space="0" w:color="auto"/>
            </w:tcBorders>
            <w:shd w:val="clear" w:color="auto" w:fill="auto"/>
            <w:vAlign w:val="bottom"/>
          </w:tcPr>
          <w:p w14:paraId="3EBFE75B" w14:textId="77777777" w:rsidR="003C58B5" w:rsidRPr="0009042C" w:rsidRDefault="003C58B5" w:rsidP="0009042C">
            <w:pPr>
              <w:pStyle w:val="a9"/>
              <w:tabs>
                <w:tab w:val="left" w:pos="1219"/>
                <w:tab w:val="left" w:pos="2525"/>
                <w:tab w:val="left" w:pos="4426"/>
                <w:tab w:val="left" w:pos="5808"/>
                <w:tab w:val="left" w:pos="6442"/>
              </w:tabs>
              <w:jc w:val="both"/>
            </w:pPr>
            <w:r w:rsidRPr="0009042C">
              <w:t>владение</w:t>
            </w:r>
            <w:r w:rsidRPr="0009042C">
              <w:tab/>
              <w:t>навыками</w:t>
            </w:r>
            <w:r w:rsidRPr="0009042C">
              <w:tab/>
              <w:t>познавательной</w:t>
            </w:r>
            <w:r w:rsidRPr="0009042C">
              <w:tab/>
              <w:t>рефлексии</w:t>
            </w:r>
            <w:r w:rsidRPr="0009042C">
              <w:tab/>
              <w:t>как</w:t>
            </w:r>
            <w:r w:rsidRPr="0009042C">
              <w:tab/>
              <w:t>осознания</w:t>
            </w:r>
          </w:p>
          <w:p w14:paraId="631B58FC" w14:textId="77777777" w:rsidR="003C58B5" w:rsidRPr="0009042C" w:rsidRDefault="003C58B5" w:rsidP="0009042C">
            <w:pPr>
              <w:pStyle w:val="a9"/>
              <w:jc w:val="both"/>
            </w:pPr>
            <w:r w:rsidRPr="0009042C">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3C58B5" w:rsidRPr="0009042C" w14:paraId="693A410A" w14:textId="77777777" w:rsidTr="0009042C">
        <w:trPr>
          <w:trHeight w:hRule="exact" w:val="1387"/>
          <w:jc w:val="center"/>
        </w:trPr>
        <w:tc>
          <w:tcPr>
            <w:tcW w:w="1546" w:type="dxa"/>
            <w:tcBorders>
              <w:top w:val="single" w:sz="4" w:space="0" w:color="auto"/>
              <w:left w:val="single" w:sz="4" w:space="0" w:color="auto"/>
            </w:tcBorders>
            <w:shd w:val="clear" w:color="auto" w:fill="auto"/>
          </w:tcPr>
          <w:p w14:paraId="2BEB9E38" w14:textId="77777777" w:rsidR="003C58B5" w:rsidRPr="0009042C" w:rsidRDefault="003C58B5" w:rsidP="0009042C">
            <w:pPr>
              <w:pStyle w:val="a9"/>
            </w:pPr>
            <w:r w:rsidRPr="0009042C">
              <w:t>ПРб 01</w:t>
            </w:r>
          </w:p>
        </w:tc>
        <w:tc>
          <w:tcPr>
            <w:tcW w:w="7714" w:type="dxa"/>
            <w:tcBorders>
              <w:top w:val="single" w:sz="4" w:space="0" w:color="auto"/>
              <w:left w:val="single" w:sz="4" w:space="0" w:color="auto"/>
              <w:right w:val="single" w:sz="4" w:space="0" w:color="auto"/>
            </w:tcBorders>
            <w:shd w:val="clear" w:color="auto" w:fill="auto"/>
          </w:tcPr>
          <w:p w14:paraId="09219ABF" w14:textId="77777777" w:rsidR="003C58B5" w:rsidRPr="0009042C" w:rsidRDefault="003C58B5" w:rsidP="0009042C">
            <w:pPr>
              <w:pStyle w:val="a9"/>
              <w:jc w:val="both"/>
            </w:pPr>
            <w:r w:rsidRPr="0009042C">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tc>
      </w:tr>
      <w:tr w:rsidR="003C58B5" w:rsidRPr="0009042C" w14:paraId="601041B9" w14:textId="77777777" w:rsidTr="0009042C">
        <w:trPr>
          <w:trHeight w:hRule="exact" w:val="840"/>
          <w:jc w:val="center"/>
        </w:trPr>
        <w:tc>
          <w:tcPr>
            <w:tcW w:w="1546" w:type="dxa"/>
            <w:tcBorders>
              <w:top w:val="single" w:sz="4" w:space="0" w:color="auto"/>
              <w:left w:val="single" w:sz="4" w:space="0" w:color="auto"/>
            </w:tcBorders>
            <w:shd w:val="clear" w:color="auto" w:fill="auto"/>
          </w:tcPr>
          <w:p w14:paraId="7ADE0A8D" w14:textId="77777777" w:rsidR="003C58B5" w:rsidRPr="0009042C" w:rsidRDefault="003C58B5" w:rsidP="0009042C">
            <w:pPr>
              <w:pStyle w:val="a9"/>
            </w:pPr>
            <w:r w:rsidRPr="0009042C">
              <w:t>ПРб 02</w:t>
            </w:r>
          </w:p>
        </w:tc>
        <w:tc>
          <w:tcPr>
            <w:tcW w:w="7714" w:type="dxa"/>
            <w:tcBorders>
              <w:top w:val="single" w:sz="4" w:space="0" w:color="auto"/>
              <w:left w:val="single" w:sz="4" w:space="0" w:color="auto"/>
              <w:right w:val="single" w:sz="4" w:space="0" w:color="auto"/>
            </w:tcBorders>
            <w:shd w:val="clear" w:color="auto" w:fill="auto"/>
            <w:vAlign w:val="bottom"/>
          </w:tcPr>
          <w:p w14:paraId="3347AEF8" w14:textId="77777777" w:rsidR="003C58B5" w:rsidRPr="0009042C" w:rsidRDefault="003C58B5" w:rsidP="0009042C">
            <w:pPr>
              <w:pStyle w:val="a9"/>
              <w:jc w:val="both"/>
            </w:pPr>
            <w:r w:rsidRPr="0009042C">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tc>
      </w:tr>
      <w:tr w:rsidR="003C58B5" w:rsidRPr="0009042C" w14:paraId="2EBEAA5B" w14:textId="77777777" w:rsidTr="0009042C">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14:paraId="6AB64A0B" w14:textId="77777777" w:rsidR="003C58B5" w:rsidRPr="0009042C" w:rsidRDefault="003C58B5" w:rsidP="0009042C">
            <w:pPr>
              <w:pStyle w:val="a9"/>
            </w:pPr>
            <w:r w:rsidRPr="0009042C">
              <w:t>ПРб 03</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14:paraId="6E438127" w14:textId="77777777" w:rsidR="003C58B5" w:rsidRPr="0009042C" w:rsidRDefault="003C58B5" w:rsidP="0009042C">
            <w:pPr>
              <w:pStyle w:val="a9"/>
              <w:jc w:val="both"/>
            </w:pPr>
            <w:r w:rsidRPr="0009042C">
              <w:t>владение основными методами научного познания, используемыми при биологических исследованиях живых объектов и экосистем: описанием,</w:t>
            </w:r>
          </w:p>
        </w:tc>
      </w:tr>
    </w:tbl>
    <w:p w14:paraId="639A4231"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7714"/>
      </w:tblGrid>
      <w:tr w:rsidR="003C58B5" w:rsidRPr="0009042C" w14:paraId="03F536B6" w14:textId="77777777" w:rsidTr="0009042C">
        <w:trPr>
          <w:trHeight w:hRule="exact" w:val="566"/>
          <w:jc w:val="center"/>
        </w:trPr>
        <w:tc>
          <w:tcPr>
            <w:tcW w:w="1546" w:type="dxa"/>
            <w:tcBorders>
              <w:top w:val="single" w:sz="4" w:space="0" w:color="auto"/>
              <w:left w:val="single" w:sz="4" w:space="0" w:color="auto"/>
            </w:tcBorders>
            <w:shd w:val="clear" w:color="auto" w:fill="auto"/>
          </w:tcPr>
          <w:p w14:paraId="2FEA498A" w14:textId="77777777" w:rsidR="003C58B5" w:rsidRPr="0009042C" w:rsidRDefault="003C58B5" w:rsidP="0009042C">
            <w:pPr>
              <w:rPr>
                <w:rFonts w:ascii="Times New Roman" w:hAnsi="Times New Roman" w:cs="Times New Roman"/>
              </w:rPr>
            </w:pPr>
          </w:p>
        </w:tc>
        <w:tc>
          <w:tcPr>
            <w:tcW w:w="7714" w:type="dxa"/>
            <w:tcBorders>
              <w:top w:val="single" w:sz="4" w:space="0" w:color="auto"/>
              <w:left w:val="single" w:sz="4" w:space="0" w:color="auto"/>
              <w:right w:val="single" w:sz="4" w:space="0" w:color="auto"/>
            </w:tcBorders>
            <w:shd w:val="clear" w:color="auto" w:fill="auto"/>
            <w:vAlign w:val="bottom"/>
          </w:tcPr>
          <w:p w14:paraId="4A13F0A6" w14:textId="77777777" w:rsidR="003C58B5" w:rsidRPr="0009042C" w:rsidRDefault="003C58B5" w:rsidP="0009042C">
            <w:pPr>
              <w:pStyle w:val="a9"/>
              <w:tabs>
                <w:tab w:val="left" w:pos="1603"/>
                <w:tab w:val="left" w:pos="3259"/>
                <w:tab w:val="left" w:pos="4915"/>
                <w:tab w:val="left" w:pos="6326"/>
                <w:tab w:val="left" w:pos="6778"/>
              </w:tabs>
              <w:jc w:val="both"/>
            </w:pPr>
            <w:r w:rsidRPr="0009042C">
              <w:t>измерением,</w:t>
            </w:r>
            <w:r w:rsidRPr="0009042C">
              <w:tab/>
              <w:t>проведением</w:t>
            </w:r>
            <w:r w:rsidRPr="0009042C">
              <w:tab/>
              <w:t>наблюдений;</w:t>
            </w:r>
            <w:r w:rsidRPr="0009042C">
              <w:tab/>
              <w:t>выявление</w:t>
            </w:r>
            <w:r w:rsidRPr="0009042C">
              <w:tab/>
              <w:t>и</w:t>
            </w:r>
            <w:r w:rsidRPr="0009042C">
              <w:tab/>
              <w:t>оценка</w:t>
            </w:r>
          </w:p>
          <w:p w14:paraId="7A03EF03" w14:textId="77777777" w:rsidR="003C58B5" w:rsidRPr="0009042C" w:rsidRDefault="003C58B5" w:rsidP="0009042C">
            <w:pPr>
              <w:pStyle w:val="a9"/>
              <w:jc w:val="both"/>
            </w:pPr>
            <w:r w:rsidRPr="0009042C">
              <w:t>антропогенных изменений в природе;</w:t>
            </w:r>
          </w:p>
        </w:tc>
      </w:tr>
      <w:tr w:rsidR="003C58B5" w:rsidRPr="0009042C" w14:paraId="3CF872EE" w14:textId="77777777" w:rsidTr="0009042C">
        <w:trPr>
          <w:trHeight w:hRule="exact" w:val="562"/>
          <w:jc w:val="center"/>
        </w:trPr>
        <w:tc>
          <w:tcPr>
            <w:tcW w:w="1546" w:type="dxa"/>
            <w:tcBorders>
              <w:top w:val="single" w:sz="4" w:space="0" w:color="auto"/>
              <w:left w:val="single" w:sz="4" w:space="0" w:color="auto"/>
            </w:tcBorders>
            <w:shd w:val="clear" w:color="auto" w:fill="auto"/>
          </w:tcPr>
          <w:p w14:paraId="714097E4" w14:textId="77777777" w:rsidR="003C58B5" w:rsidRPr="0009042C" w:rsidRDefault="003C58B5" w:rsidP="0009042C">
            <w:pPr>
              <w:pStyle w:val="a9"/>
            </w:pPr>
            <w:r w:rsidRPr="0009042C">
              <w:t>ПРб 04.</w:t>
            </w:r>
          </w:p>
        </w:tc>
        <w:tc>
          <w:tcPr>
            <w:tcW w:w="7714" w:type="dxa"/>
            <w:tcBorders>
              <w:top w:val="single" w:sz="4" w:space="0" w:color="auto"/>
              <w:left w:val="single" w:sz="4" w:space="0" w:color="auto"/>
              <w:right w:val="single" w:sz="4" w:space="0" w:color="auto"/>
            </w:tcBorders>
            <w:shd w:val="clear" w:color="auto" w:fill="auto"/>
            <w:vAlign w:val="bottom"/>
          </w:tcPr>
          <w:p w14:paraId="560FF35F" w14:textId="77777777" w:rsidR="003C58B5" w:rsidRPr="0009042C" w:rsidRDefault="003C58B5" w:rsidP="0009042C">
            <w:pPr>
              <w:pStyle w:val="a9"/>
              <w:jc w:val="both"/>
            </w:pPr>
            <w:r w:rsidRPr="0009042C">
              <w:t>сформированность умений объяснять результаты биологических экспериментов, решать элементарные биологические задачи</w:t>
            </w:r>
          </w:p>
        </w:tc>
      </w:tr>
      <w:tr w:rsidR="003C58B5" w:rsidRPr="0009042C" w14:paraId="11DA0573" w14:textId="77777777" w:rsidTr="0009042C">
        <w:trPr>
          <w:trHeight w:hRule="exact" w:val="840"/>
          <w:jc w:val="center"/>
        </w:trPr>
        <w:tc>
          <w:tcPr>
            <w:tcW w:w="1546" w:type="dxa"/>
            <w:tcBorders>
              <w:top w:val="single" w:sz="4" w:space="0" w:color="auto"/>
              <w:left w:val="single" w:sz="4" w:space="0" w:color="auto"/>
            </w:tcBorders>
            <w:shd w:val="clear" w:color="auto" w:fill="auto"/>
          </w:tcPr>
          <w:p w14:paraId="225DF220" w14:textId="77777777" w:rsidR="003C58B5" w:rsidRPr="0009042C" w:rsidRDefault="003C58B5" w:rsidP="0009042C">
            <w:pPr>
              <w:pStyle w:val="a9"/>
            </w:pPr>
            <w:r w:rsidRPr="0009042C">
              <w:t>ПРб 05.</w:t>
            </w:r>
          </w:p>
        </w:tc>
        <w:tc>
          <w:tcPr>
            <w:tcW w:w="7714" w:type="dxa"/>
            <w:tcBorders>
              <w:top w:val="single" w:sz="4" w:space="0" w:color="auto"/>
              <w:left w:val="single" w:sz="4" w:space="0" w:color="auto"/>
              <w:right w:val="single" w:sz="4" w:space="0" w:color="auto"/>
            </w:tcBorders>
            <w:shd w:val="clear" w:color="auto" w:fill="auto"/>
            <w:vAlign w:val="bottom"/>
          </w:tcPr>
          <w:p w14:paraId="091E6B0D" w14:textId="77777777" w:rsidR="003C58B5" w:rsidRPr="0009042C" w:rsidRDefault="003C58B5" w:rsidP="0009042C">
            <w:pPr>
              <w:pStyle w:val="a9"/>
              <w:tabs>
                <w:tab w:val="left" w:pos="2309"/>
                <w:tab w:val="left" w:pos="3960"/>
                <w:tab w:val="left" w:pos="5184"/>
                <w:tab w:val="left" w:pos="5803"/>
                <w:tab w:val="left" w:pos="7368"/>
              </w:tabs>
              <w:jc w:val="both"/>
            </w:pPr>
            <w:r w:rsidRPr="0009042C">
              <w:t>сформированность</w:t>
            </w:r>
            <w:r w:rsidRPr="0009042C">
              <w:tab/>
              <w:t>собственной</w:t>
            </w:r>
            <w:r w:rsidRPr="0009042C">
              <w:tab/>
              <w:t>позиции</w:t>
            </w:r>
            <w:r w:rsidRPr="0009042C">
              <w:tab/>
              <w:t>по</w:t>
            </w:r>
            <w:r w:rsidRPr="0009042C">
              <w:tab/>
              <w:t>отношению</w:t>
            </w:r>
            <w:r w:rsidRPr="0009042C">
              <w:tab/>
              <w:t>к</w:t>
            </w:r>
          </w:p>
          <w:p w14:paraId="6EFD98C1" w14:textId="77777777" w:rsidR="003C58B5" w:rsidRPr="0009042C" w:rsidRDefault="003C58B5" w:rsidP="0009042C">
            <w:pPr>
              <w:pStyle w:val="a9"/>
              <w:jc w:val="both"/>
            </w:pPr>
            <w:r w:rsidRPr="0009042C">
              <w:t>биологической информации, получаемой из разных источников, глобальным экологическим проблемам и путям их решения.</w:t>
            </w:r>
          </w:p>
        </w:tc>
      </w:tr>
      <w:tr w:rsidR="003C58B5" w:rsidRPr="0009042C" w14:paraId="76078FAE"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740FBE74" w14:textId="77777777" w:rsidR="003C58B5" w:rsidRPr="0009042C" w:rsidRDefault="003C58B5" w:rsidP="0009042C">
            <w:pPr>
              <w:pStyle w:val="a9"/>
            </w:pPr>
            <w:r w:rsidRPr="0009042C">
              <w:t>ПРб 06.</w:t>
            </w:r>
          </w:p>
        </w:tc>
        <w:tc>
          <w:tcPr>
            <w:tcW w:w="7714" w:type="dxa"/>
            <w:tcBorders>
              <w:top w:val="single" w:sz="4" w:space="0" w:color="auto"/>
              <w:left w:val="single" w:sz="4" w:space="0" w:color="auto"/>
              <w:right w:val="single" w:sz="4" w:space="0" w:color="auto"/>
            </w:tcBorders>
            <w:shd w:val="clear" w:color="auto" w:fill="auto"/>
            <w:vAlign w:val="bottom"/>
          </w:tcPr>
          <w:p w14:paraId="1B0A5264" w14:textId="77777777" w:rsidR="003C58B5" w:rsidRPr="0009042C" w:rsidRDefault="003C58B5" w:rsidP="0009042C">
            <w:pPr>
              <w:pStyle w:val="a9"/>
              <w:jc w:val="both"/>
            </w:pPr>
            <w:r w:rsidRPr="0009042C">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tc>
      </w:tr>
      <w:tr w:rsidR="003C58B5" w:rsidRPr="0009042C" w14:paraId="4B56C793" w14:textId="77777777" w:rsidTr="0009042C">
        <w:trPr>
          <w:trHeight w:hRule="exact" w:val="835"/>
          <w:jc w:val="center"/>
        </w:trPr>
        <w:tc>
          <w:tcPr>
            <w:tcW w:w="1546" w:type="dxa"/>
            <w:tcBorders>
              <w:top w:val="single" w:sz="4" w:space="0" w:color="auto"/>
              <w:left w:val="single" w:sz="4" w:space="0" w:color="auto"/>
            </w:tcBorders>
            <w:shd w:val="clear" w:color="auto" w:fill="auto"/>
          </w:tcPr>
          <w:p w14:paraId="1B1FFFBF" w14:textId="77777777" w:rsidR="003C58B5" w:rsidRPr="0009042C" w:rsidRDefault="003C58B5" w:rsidP="0009042C">
            <w:pPr>
              <w:pStyle w:val="a9"/>
            </w:pPr>
            <w:r w:rsidRPr="0009042C">
              <w:t>ПРб 07</w:t>
            </w:r>
          </w:p>
        </w:tc>
        <w:tc>
          <w:tcPr>
            <w:tcW w:w="7714" w:type="dxa"/>
            <w:tcBorders>
              <w:top w:val="single" w:sz="4" w:space="0" w:color="auto"/>
              <w:left w:val="single" w:sz="4" w:space="0" w:color="auto"/>
              <w:right w:val="single" w:sz="4" w:space="0" w:color="auto"/>
            </w:tcBorders>
            <w:shd w:val="clear" w:color="auto" w:fill="auto"/>
            <w:vAlign w:val="bottom"/>
          </w:tcPr>
          <w:p w14:paraId="35A30DD7" w14:textId="77777777" w:rsidR="003C58B5" w:rsidRPr="0009042C" w:rsidRDefault="003C58B5" w:rsidP="0009042C">
            <w:pPr>
              <w:pStyle w:val="a9"/>
              <w:jc w:val="both"/>
            </w:pPr>
            <w:r w:rsidRPr="0009042C">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tc>
      </w:tr>
      <w:tr w:rsidR="003C58B5" w:rsidRPr="0009042C" w14:paraId="0241CC42" w14:textId="77777777" w:rsidTr="0009042C">
        <w:trPr>
          <w:trHeight w:hRule="exact" w:val="1666"/>
          <w:jc w:val="center"/>
        </w:trPr>
        <w:tc>
          <w:tcPr>
            <w:tcW w:w="1546" w:type="dxa"/>
            <w:tcBorders>
              <w:top w:val="single" w:sz="4" w:space="0" w:color="auto"/>
              <w:left w:val="single" w:sz="4" w:space="0" w:color="auto"/>
            </w:tcBorders>
            <w:shd w:val="clear" w:color="auto" w:fill="auto"/>
          </w:tcPr>
          <w:p w14:paraId="5B331D67" w14:textId="77777777" w:rsidR="003C58B5" w:rsidRPr="0009042C" w:rsidRDefault="003C58B5" w:rsidP="0009042C">
            <w:pPr>
              <w:pStyle w:val="a9"/>
            </w:pPr>
            <w:r w:rsidRPr="0009042C">
              <w:t>ПРб 08</w:t>
            </w:r>
          </w:p>
        </w:tc>
        <w:tc>
          <w:tcPr>
            <w:tcW w:w="7714" w:type="dxa"/>
            <w:tcBorders>
              <w:top w:val="single" w:sz="4" w:space="0" w:color="auto"/>
              <w:left w:val="single" w:sz="4" w:space="0" w:color="auto"/>
              <w:right w:val="single" w:sz="4" w:space="0" w:color="auto"/>
            </w:tcBorders>
            <w:shd w:val="clear" w:color="auto" w:fill="auto"/>
            <w:vAlign w:val="bottom"/>
          </w:tcPr>
          <w:p w14:paraId="52FBF1CD" w14:textId="77777777" w:rsidR="003C58B5" w:rsidRPr="0009042C" w:rsidRDefault="003C58B5" w:rsidP="0009042C">
            <w:pPr>
              <w:pStyle w:val="a9"/>
              <w:tabs>
                <w:tab w:val="left" w:pos="1574"/>
                <w:tab w:val="left" w:pos="2074"/>
                <w:tab w:val="left" w:pos="4085"/>
                <w:tab w:val="left" w:pos="5026"/>
                <w:tab w:val="left" w:pos="6514"/>
              </w:tabs>
              <w:jc w:val="both"/>
            </w:pPr>
            <w:r w:rsidRPr="0009042C">
              <w:t>сравнивать биологические объекты: химический состав тел живой и неживой природы, зародышей человека и других животных, природные экосистемы</w:t>
            </w:r>
            <w:r w:rsidRPr="0009042C">
              <w:tab/>
              <w:t>и</w:t>
            </w:r>
            <w:r w:rsidRPr="0009042C">
              <w:tab/>
              <w:t>агроэкосистемы</w:t>
            </w:r>
            <w:r w:rsidRPr="0009042C">
              <w:tab/>
              <w:t>своей</w:t>
            </w:r>
            <w:r w:rsidRPr="0009042C">
              <w:tab/>
              <w:t>местности;</w:t>
            </w:r>
            <w:r w:rsidRPr="0009042C">
              <w:tab/>
              <w:t>процессы</w:t>
            </w:r>
          </w:p>
          <w:p w14:paraId="26782934" w14:textId="77777777" w:rsidR="003C58B5" w:rsidRPr="0009042C" w:rsidRDefault="003C58B5" w:rsidP="0009042C">
            <w:pPr>
              <w:pStyle w:val="a9"/>
              <w:tabs>
                <w:tab w:val="left" w:pos="1776"/>
                <w:tab w:val="left" w:pos="2203"/>
                <w:tab w:val="left" w:pos="4061"/>
                <w:tab w:val="left" w:pos="5002"/>
                <w:tab w:val="left" w:pos="6125"/>
                <w:tab w:val="left" w:pos="6552"/>
              </w:tabs>
              <w:jc w:val="both"/>
            </w:pPr>
            <w:r w:rsidRPr="0009042C">
              <w:t>(естественный</w:t>
            </w:r>
            <w:r w:rsidRPr="0009042C">
              <w:tab/>
              <w:t>и</w:t>
            </w:r>
            <w:r w:rsidRPr="0009042C">
              <w:tab/>
              <w:t>искусственный</w:t>
            </w:r>
            <w:r w:rsidRPr="0009042C">
              <w:tab/>
              <w:t>отбор,</w:t>
            </w:r>
            <w:r w:rsidRPr="0009042C">
              <w:tab/>
              <w:t>половое</w:t>
            </w:r>
            <w:r w:rsidRPr="0009042C">
              <w:tab/>
              <w:t>и</w:t>
            </w:r>
            <w:r w:rsidRPr="0009042C">
              <w:tab/>
              <w:t>бесполое</w:t>
            </w:r>
          </w:p>
          <w:p w14:paraId="6AD180A9" w14:textId="77777777" w:rsidR="003C58B5" w:rsidRPr="0009042C" w:rsidRDefault="003C58B5" w:rsidP="0009042C">
            <w:pPr>
              <w:pStyle w:val="a9"/>
              <w:jc w:val="both"/>
            </w:pPr>
            <w:r w:rsidRPr="0009042C">
              <w:t>размножение) и делать выводы и обобщения на основе сравнения и анализа;</w:t>
            </w:r>
          </w:p>
        </w:tc>
      </w:tr>
      <w:tr w:rsidR="003C58B5" w:rsidRPr="0009042C" w14:paraId="0CF0B29D"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3145B301" w14:textId="77777777" w:rsidR="003C58B5" w:rsidRPr="0009042C" w:rsidRDefault="003C58B5" w:rsidP="0009042C">
            <w:pPr>
              <w:pStyle w:val="a9"/>
            </w:pPr>
            <w:r w:rsidRPr="0009042C">
              <w:t>ПРб 09</w:t>
            </w:r>
          </w:p>
        </w:tc>
        <w:tc>
          <w:tcPr>
            <w:tcW w:w="7714" w:type="dxa"/>
            <w:tcBorders>
              <w:top w:val="single" w:sz="4" w:space="0" w:color="auto"/>
              <w:left w:val="single" w:sz="4" w:space="0" w:color="auto"/>
              <w:right w:val="single" w:sz="4" w:space="0" w:color="auto"/>
            </w:tcBorders>
            <w:shd w:val="clear" w:color="auto" w:fill="auto"/>
            <w:vAlign w:val="bottom"/>
          </w:tcPr>
          <w:p w14:paraId="59F0FB97" w14:textId="77777777" w:rsidR="003C58B5" w:rsidRPr="0009042C" w:rsidRDefault="003C58B5" w:rsidP="0009042C">
            <w:pPr>
              <w:pStyle w:val="a9"/>
              <w:jc w:val="both"/>
            </w:pPr>
            <w:r w:rsidRPr="0009042C">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tc>
      </w:tr>
      <w:tr w:rsidR="003C58B5" w:rsidRPr="0009042C" w14:paraId="59A2E434" w14:textId="77777777" w:rsidTr="0009042C">
        <w:trPr>
          <w:trHeight w:hRule="exact" w:val="288"/>
          <w:jc w:val="center"/>
        </w:trPr>
        <w:tc>
          <w:tcPr>
            <w:tcW w:w="1546" w:type="dxa"/>
            <w:tcBorders>
              <w:top w:val="single" w:sz="4" w:space="0" w:color="auto"/>
              <w:left w:val="single" w:sz="4" w:space="0" w:color="auto"/>
            </w:tcBorders>
            <w:shd w:val="clear" w:color="auto" w:fill="auto"/>
            <w:vAlign w:val="bottom"/>
          </w:tcPr>
          <w:p w14:paraId="0900F3F3" w14:textId="77777777" w:rsidR="003C58B5" w:rsidRPr="0009042C" w:rsidRDefault="003C58B5" w:rsidP="0009042C">
            <w:pPr>
              <w:pStyle w:val="a9"/>
            </w:pPr>
            <w:r w:rsidRPr="0009042C">
              <w:t>ПРб 10</w:t>
            </w:r>
          </w:p>
        </w:tc>
        <w:tc>
          <w:tcPr>
            <w:tcW w:w="7714" w:type="dxa"/>
            <w:tcBorders>
              <w:top w:val="single" w:sz="4" w:space="0" w:color="auto"/>
              <w:left w:val="single" w:sz="4" w:space="0" w:color="auto"/>
              <w:right w:val="single" w:sz="4" w:space="0" w:color="auto"/>
            </w:tcBorders>
            <w:shd w:val="clear" w:color="auto" w:fill="auto"/>
            <w:vAlign w:val="bottom"/>
          </w:tcPr>
          <w:p w14:paraId="049B6CA0" w14:textId="77777777" w:rsidR="003C58B5" w:rsidRPr="0009042C" w:rsidRDefault="003C58B5" w:rsidP="0009042C">
            <w:pPr>
              <w:pStyle w:val="a9"/>
              <w:jc w:val="both"/>
            </w:pPr>
            <w:r w:rsidRPr="0009042C">
              <w:t>изучать изменения в экосистемах на биологических моделях;</w:t>
            </w:r>
          </w:p>
        </w:tc>
      </w:tr>
      <w:tr w:rsidR="003C58B5" w:rsidRPr="0009042C" w14:paraId="31538D03" w14:textId="77777777" w:rsidTr="0009042C">
        <w:trPr>
          <w:trHeight w:hRule="exact" w:val="1114"/>
          <w:jc w:val="center"/>
        </w:trPr>
        <w:tc>
          <w:tcPr>
            <w:tcW w:w="1546" w:type="dxa"/>
            <w:tcBorders>
              <w:top w:val="single" w:sz="4" w:space="0" w:color="auto"/>
              <w:left w:val="single" w:sz="4" w:space="0" w:color="auto"/>
            </w:tcBorders>
            <w:shd w:val="clear" w:color="auto" w:fill="auto"/>
          </w:tcPr>
          <w:p w14:paraId="591993ED" w14:textId="77777777" w:rsidR="003C58B5" w:rsidRPr="0009042C" w:rsidRDefault="003C58B5" w:rsidP="0009042C">
            <w:pPr>
              <w:pStyle w:val="a9"/>
            </w:pPr>
            <w:r w:rsidRPr="0009042C">
              <w:t>ПРб 11</w:t>
            </w:r>
          </w:p>
        </w:tc>
        <w:tc>
          <w:tcPr>
            <w:tcW w:w="7714" w:type="dxa"/>
            <w:tcBorders>
              <w:top w:val="single" w:sz="4" w:space="0" w:color="auto"/>
              <w:left w:val="single" w:sz="4" w:space="0" w:color="auto"/>
              <w:right w:val="single" w:sz="4" w:space="0" w:color="auto"/>
            </w:tcBorders>
            <w:shd w:val="clear" w:color="auto" w:fill="auto"/>
            <w:vAlign w:val="bottom"/>
          </w:tcPr>
          <w:p w14:paraId="454CE0A9" w14:textId="77777777" w:rsidR="003C58B5" w:rsidRPr="0009042C" w:rsidRDefault="003C58B5" w:rsidP="0009042C">
            <w:pPr>
              <w:pStyle w:val="a9"/>
              <w:jc w:val="both"/>
            </w:pPr>
            <w:r w:rsidRPr="0009042C">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tc>
      </w:tr>
      <w:tr w:rsidR="003C58B5" w:rsidRPr="0009042C" w14:paraId="41B4ED50" w14:textId="77777777" w:rsidTr="0009042C">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14:paraId="6D5568DB" w14:textId="77777777" w:rsidR="003C58B5" w:rsidRPr="0009042C" w:rsidRDefault="003C58B5" w:rsidP="0009042C">
            <w:pPr>
              <w:pStyle w:val="a9"/>
            </w:pPr>
            <w:r w:rsidRPr="0009042C">
              <w:t>ПРб 12</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14:paraId="00A47F51" w14:textId="77777777" w:rsidR="003C58B5" w:rsidRPr="0009042C" w:rsidRDefault="003C58B5" w:rsidP="0009042C">
            <w:pPr>
              <w:pStyle w:val="a9"/>
              <w:jc w:val="both"/>
            </w:pPr>
            <w:r w:rsidRPr="0009042C">
              <w:t>использовать приобретенные знания и умения в практической деятельности</w:t>
            </w:r>
          </w:p>
        </w:tc>
      </w:tr>
    </w:tbl>
    <w:p w14:paraId="5500FA51" w14:textId="77777777" w:rsidR="003C58B5" w:rsidRPr="0009042C" w:rsidRDefault="003C58B5" w:rsidP="003C58B5">
      <w:pPr>
        <w:rPr>
          <w:rFonts w:ascii="Times New Roman" w:hAnsi="Times New Roman" w:cs="Times New Roman"/>
        </w:rPr>
        <w:sectPr w:rsidR="003C58B5" w:rsidRPr="0009042C">
          <w:pgSz w:w="11900" w:h="16840"/>
          <w:pgMar w:top="1126" w:right="930" w:bottom="913" w:left="1563" w:header="698" w:footer="485" w:gutter="0"/>
          <w:cols w:space="720"/>
          <w:noEndnote/>
          <w:docGrid w:linePitch="360"/>
        </w:sectPr>
      </w:pPr>
    </w:p>
    <w:p w14:paraId="218FDC14" w14:textId="77777777" w:rsidR="003C58B5" w:rsidRPr="0009042C" w:rsidRDefault="003C58B5" w:rsidP="003C58B5">
      <w:pPr>
        <w:pStyle w:val="1"/>
        <w:numPr>
          <w:ilvl w:val="0"/>
          <w:numId w:val="10"/>
        </w:numPr>
        <w:tabs>
          <w:tab w:val="left" w:pos="963"/>
        </w:tabs>
        <w:spacing w:after="280"/>
        <w:ind w:firstLine="600"/>
      </w:pPr>
      <w:r w:rsidRPr="0009042C">
        <w:rPr>
          <w:b/>
          <w:bCs/>
          <w:color w:val="1D1B11"/>
        </w:rPr>
        <w:t>СТРУКТУРА И СОДЕРЖАНИЕ УЧЕБНОЙ ДИСЦИПЛИНЫ</w:t>
      </w:r>
    </w:p>
    <w:p w14:paraId="26FABF43" w14:textId="77777777" w:rsidR="003C58B5" w:rsidRPr="0009042C" w:rsidRDefault="003C58B5" w:rsidP="003C58B5">
      <w:pPr>
        <w:pStyle w:val="ab"/>
        <w:ind w:left="221"/>
      </w:pPr>
      <w:r w:rsidRPr="0009042C">
        <w:t>2.1. 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19"/>
        <w:gridCol w:w="3072"/>
      </w:tblGrid>
      <w:tr w:rsidR="003C58B5" w:rsidRPr="0009042C" w14:paraId="10EEFA9B" w14:textId="77777777" w:rsidTr="0009042C">
        <w:trPr>
          <w:trHeight w:hRule="exact" w:val="504"/>
          <w:jc w:val="center"/>
        </w:trPr>
        <w:tc>
          <w:tcPr>
            <w:tcW w:w="9691" w:type="dxa"/>
            <w:gridSpan w:val="2"/>
            <w:tcBorders>
              <w:top w:val="single" w:sz="4" w:space="0" w:color="auto"/>
              <w:left w:val="single" w:sz="4" w:space="0" w:color="auto"/>
              <w:right w:val="single" w:sz="4" w:space="0" w:color="auto"/>
            </w:tcBorders>
            <w:shd w:val="clear" w:color="auto" w:fill="auto"/>
            <w:vAlign w:val="center"/>
          </w:tcPr>
          <w:p w14:paraId="7C883891" w14:textId="77777777" w:rsidR="003C58B5" w:rsidRPr="0009042C" w:rsidRDefault="003C58B5" w:rsidP="0009042C">
            <w:pPr>
              <w:pStyle w:val="a9"/>
              <w:jc w:val="center"/>
            </w:pPr>
            <w:r w:rsidRPr="0009042C">
              <w:rPr>
                <w:b/>
                <w:bCs/>
                <w:color w:val="1D1B11"/>
              </w:rPr>
              <w:t>Вид учебной работы</w:t>
            </w:r>
          </w:p>
        </w:tc>
      </w:tr>
      <w:tr w:rsidR="003C58B5" w:rsidRPr="0009042C" w14:paraId="4EBC4A30" w14:textId="77777777" w:rsidTr="0009042C">
        <w:trPr>
          <w:trHeight w:hRule="exact" w:val="451"/>
          <w:jc w:val="center"/>
        </w:trPr>
        <w:tc>
          <w:tcPr>
            <w:tcW w:w="6619" w:type="dxa"/>
            <w:tcBorders>
              <w:top w:val="single" w:sz="4" w:space="0" w:color="auto"/>
              <w:left w:val="single" w:sz="4" w:space="0" w:color="auto"/>
            </w:tcBorders>
            <w:shd w:val="clear" w:color="auto" w:fill="auto"/>
            <w:vAlign w:val="center"/>
          </w:tcPr>
          <w:p w14:paraId="3B10BD63" w14:textId="77777777" w:rsidR="003C58B5" w:rsidRPr="0009042C" w:rsidRDefault="003C58B5" w:rsidP="0009042C">
            <w:pPr>
              <w:pStyle w:val="a9"/>
            </w:pPr>
            <w:r w:rsidRPr="0009042C">
              <w:rPr>
                <w:b/>
                <w:bCs/>
              </w:rPr>
              <w:t>Максимальная нагрузка</w:t>
            </w:r>
          </w:p>
        </w:tc>
        <w:tc>
          <w:tcPr>
            <w:tcW w:w="3072" w:type="dxa"/>
            <w:tcBorders>
              <w:top w:val="single" w:sz="4" w:space="0" w:color="auto"/>
              <w:left w:val="single" w:sz="4" w:space="0" w:color="auto"/>
              <w:right w:val="single" w:sz="4" w:space="0" w:color="auto"/>
            </w:tcBorders>
            <w:shd w:val="clear" w:color="auto" w:fill="auto"/>
            <w:vAlign w:val="center"/>
          </w:tcPr>
          <w:p w14:paraId="0C3E57D5" w14:textId="77777777" w:rsidR="003C58B5" w:rsidRPr="0009042C" w:rsidRDefault="003C58B5" w:rsidP="0009042C">
            <w:pPr>
              <w:pStyle w:val="a9"/>
              <w:jc w:val="center"/>
            </w:pPr>
            <w:r w:rsidRPr="0009042C">
              <w:rPr>
                <w:b/>
                <w:bCs/>
              </w:rPr>
              <w:t>248</w:t>
            </w:r>
          </w:p>
        </w:tc>
      </w:tr>
      <w:tr w:rsidR="003C58B5" w:rsidRPr="0009042C" w14:paraId="2F8AC115" w14:textId="77777777" w:rsidTr="0009042C">
        <w:trPr>
          <w:trHeight w:hRule="exact" w:val="288"/>
          <w:jc w:val="center"/>
        </w:trPr>
        <w:tc>
          <w:tcPr>
            <w:tcW w:w="6619" w:type="dxa"/>
            <w:tcBorders>
              <w:top w:val="single" w:sz="4" w:space="0" w:color="auto"/>
              <w:left w:val="single" w:sz="4" w:space="0" w:color="auto"/>
            </w:tcBorders>
            <w:shd w:val="clear" w:color="auto" w:fill="auto"/>
            <w:vAlign w:val="bottom"/>
          </w:tcPr>
          <w:p w14:paraId="2876FC0A" w14:textId="77777777" w:rsidR="003C58B5" w:rsidRPr="0009042C" w:rsidRDefault="003C58B5" w:rsidP="0009042C">
            <w:pPr>
              <w:pStyle w:val="a9"/>
            </w:pPr>
            <w:r w:rsidRPr="0009042C">
              <w:rPr>
                <w:b/>
                <w:bCs/>
                <w:color w:val="1D1B11"/>
              </w:rPr>
              <w:t>Аудиторная учебная нагрузка (всего) в том числе:</w:t>
            </w:r>
          </w:p>
        </w:tc>
        <w:tc>
          <w:tcPr>
            <w:tcW w:w="3072" w:type="dxa"/>
            <w:tcBorders>
              <w:top w:val="single" w:sz="4" w:space="0" w:color="auto"/>
              <w:left w:val="single" w:sz="4" w:space="0" w:color="auto"/>
              <w:right w:val="single" w:sz="4" w:space="0" w:color="auto"/>
            </w:tcBorders>
            <w:shd w:val="clear" w:color="auto" w:fill="auto"/>
            <w:vAlign w:val="bottom"/>
          </w:tcPr>
          <w:p w14:paraId="77AFD4FC" w14:textId="77777777" w:rsidR="003C58B5" w:rsidRPr="0009042C" w:rsidRDefault="003C58B5" w:rsidP="0009042C">
            <w:pPr>
              <w:pStyle w:val="a9"/>
              <w:jc w:val="center"/>
            </w:pPr>
            <w:r w:rsidRPr="0009042C">
              <w:rPr>
                <w:b/>
                <w:bCs/>
                <w:color w:val="1D1B11"/>
              </w:rPr>
              <w:t>228</w:t>
            </w:r>
          </w:p>
        </w:tc>
      </w:tr>
      <w:tr w:rsidR="003C58B5" w:rsidRPr="0009042C" w14:paraId="0A36143D" w14:textId="77777777" w:rsidTr="0009042C">
        <w:trPr>
          <w:trHeight w:hRule="exact" w:val="451"/>
          <w:jc w:val="center"/>
        </w:trPr>
        <w:tc>
          <w:tcPr>
            <w:tcW w:w="6619" w:type="dxa"/>
            <w:tcBorders>
              <w:top w:val="single" w:sz="4" w:space="0" w:color="auto"/>
              <w:left w:val="single" w:sz="4" w:space="0" w:color="auto"/>
            </w:tcBorders>
            <w:shd w:val="clear" w:color="auto" w:fill="auto"/>
            <w:vAlign w:val="center"/>
          </w:tcPr>
          <w:p w14:paraId="791E0E14" w14:textId="77777777" w:rsidR="003C58B5" w:rsidRPr="0009042C" w:rsidRDefault="003C58B5" w:rsidP="0009042C">
            <w:pPr>
              <w:pStyle w:val="a9"/>
            </w:pPr>
            <w:r w:rsidRPr="0009042C">
              <w:rPr>
                <w:color w:val="1D1B11"/>
              </w:rPr>
              <w:t>Лекционные занятия</w:t>
            </w:r>
          </w:p>
        </w:tc>
        <w:tc>
          <w:tcPr>
            <w:tcW w:w="3072" w:type="dxa"/>
            <w:tcBorders>
              <w:top w:val="single" w:sz="4" w:space="0" w:color="auto"/>
              <w:left w:val="single" w:sz="4" w:space="0" w:color="auto"/>
              <w:right w:val="single" w:sz="4" w:space="0" w:color="auto"/>
            </w:tcBorders>
            <w:shd w:val="clear" w:color="auto" w:fill="auto"/>
            <w:vAlign w:val="center"/>
          </w:tcPr>
          <w:p w14:paraId="110F1219" w14:textId="77777777" w:rsidR="003C58B5" w:rsidRPr="0009042C" w:rsidRDefault="003C58B5" w:rsidP="0009042C">
            <w:pPr>
              <w:pStyle w:val="a9"/>
              <w:jc w:val="center"/>
            </w:pPr>
            <w:r w:rsidRPr="0009042C">
              <w:rPr>
                <w:b/>
                <w:bCs/>
                <w:color w:val="1D1B11"/>
              </w:rPr>
              <w:t>-</w:t>
            </w:r>
          </w:p>
        </w:tc>
      </w:tr>
      <w:tr w:rsidR="003C58B5" w:rsidRPr="0009042C" w14:paraId="269AE278" w14:textId="77777777" w:rsidTr="0009042C">
        <w:trPr>
          <w:trHeight w:hRule="exact" w:val="322"/>
          <w:jc w:val="center"/>
        </w:trPr>
        <w:tc>
          <w:tcPr>
            <w:tcW w:w="6619" w:type="dxa"/>
            <w:tcBorders>
              <w:top w:val="single" w:sz="4" w:space="0" w:color="auto"/>
              <w:left w:val="single" w:sz="4" w:space="0" w:color="auto"/>
            </w:tcBorders>
            <w:shd w:val="clear" w:color="auto" w:fill="auto"/>
            <w:vAlign w:val="center"/>
          </w:tcPr>
          <w:p w14:paraId="57B322C1" w14:textId="77777777" w:rsidR="003C58B5" w:rsidRPr="0009042C" w:rsidRDefault="003C58B5" w:rsidP="0009042C">
            <w:pPr>
              <w:pStyle w:val="a9"/>
            </w:pPr>
            <w:r w:rsidRPr="0009042C">
              <w:rPr>
                <w:color w:val="1D1B11"/>
              </w:rPr>
              <w:t>Практические занятия</w:t>
            </w:r>
          </w:p>
        </w:tc>
        <w:tc>
          <w:tcPr>
            <w:tcW w:w="3072" w:type="dxa"/>
            <w:tcBorders>
              <w:top w:val="single" w:sz="4" w:space="0" w:color="auto"/>
              <w:left w:val="single" w:sz="4" w:space="0" w:color="auto"/>
              <w:right w:val="single" w:sz="4" w:space="0" w:color="auto"/>
            </w:tcBorders>
            <w:shd w:val="clear" w:color="auto" w:fill="auto"/>
            <w:vAlign w:val="center"/>
          </w:tcPr>
          <w:p w14:paraId="0E49219B" w14:textId="77777777" w:rsidR="003C58B5" w:rsidRPr="0009042C" w:rsidRDefault="003C58B5" w:rsidP="0009042C">
            <w:pPr>
              <w:pStyle w:val="a9"/>
              <w:jc w:val="center"/>
            </w:pPr>
            <w:r w:rsidRPr="0009042C">
              <w:rPr>
                <w:b/>
                <w:bCs/>
              </w:rPr>
              <w:t>228</w:t>
            </w:r>
          </w:p>
        </w:tc>
      </w:tr>
      <w:tr w:rsidR="003C58B5" w:rsidRPr="0009042C" w14:paraId="20351305" w14:textId="77777777" w:rsidTr="0009042C">
        <w:trPr>
          <w:trHeight w:hRule="exact" w:val="1042"/>
          <w:jc w:val="center"/>
        </w:trPr>
        <w:tc>
          <w:tcPr>
            <w:tcW w:w="6619" w:type="dxa"/>
            <w:tcBorders>
              <w:top w:val="single" w:sz="4" w:space="0" w:color="auto"/>
              <w:left w:val="single" w:sz="4" w:space="0" w:color="auto"/>
            </w:tcBorders>
            <w:shd w:val="clear" w:color="auto" w:fill="auto"/>
          </w:tcPr>
          <w:p w14:paraId="1EEEE10D" w14:textId="77777777" w:rsidR="003C58B5" w:rsidRPr="0009042C" w:rsidRDefault="003C58B5" w:rsidP="0009042C">
            <w:pPr>
              <w:pStyle w:val="a9"/>
            </w:pPr>
            <w:r w:rsidRPr="0009042C">
              <w:rPr>
                <w:b/>
                <w:bCs/>
                <w:color w:val="1D1B11"/>
              </w:rPr>
              <w:t>Самостоятельная работа обучающегося</w:t>
            </w:r>
          </w:p>
        </w:tc>
        <w:tc>
          <w:tcPr>
            <w:tcW w:w="3072" w:type="dxa"/>
            <w:tcBorders>
              <w:top w:val="single" w:sz="4" w:space="0" w:color="auto"/>
              <w:left w:val="single" w:sz="4" w:space="0" w:color="auto"/>
              <w:right w:val="single" w:sz="4" w:space="0" w:color="auto"/>
            </w:tcBorders>
            <w:shd w:val="clear" w:color="auto" w:fill="auto"/>
          </w:tcPr>
          <w:p w14:paraId="4D3C5FD3" w14:textId="77777777" w:rsidR="003C58B5" w:rsidRPr="0009042C" w:rsidRDefault="003C58B5" w:rsidP="0009042C">
            <w:pPr>
              <w:pStyle w:val="a9"/>
              <w:jc w:val="center"/>
            </w:pPr>
            <w:r w:rsidRPr="0009042C">
              <w:rPr>
                <w:b/>
                <w:bCs/>
              </w:rPr>
              <w:t>20</w:t>
            </w:r>
          </w:p>
        </w:tc>
      </w:tr>
      <w:tr w:rsidR="003C58B5" w:rsidRPr="0009042C" w14:paraId="1824F4BC" w14:textId="77777777" w:rsidTr="0009042C">
        <w:trPr>
          <w:trHeight w:hRule="exact" w:val="533"/>
          <w:jc w:val="center"/>
        </w:trPr>
        <w:tc>
          <w:tcPr>
            <w:tcW w:w="6619" w:type="dxa"/>
            <w:tcBorders>
              <w:top w:val="single" w:sz="4" w:space="0" w:color="auto"/>
              <w:left w:val="single" w:sz="4" w:space="0" w:color="auto"/>
              <w:bottom w:val="single" w:sz="4" w:space="0" w:color="auto"/>
            </w:tcBorders>
            <w:shd w:val="clear" w:color="auto" w:fill="auto"/>
          </w:tcPr>
          <w:p w14:paraId="2F2779D7" w14:textId="77777777" w:rsidR="003C58B5" w:rsidRPr="0009042C" w:rsidRDefault="003C58B5" w:rsidP="0009042C">
            <w:pPr>
              <w:pStyle w:val="a9"/>
            </w:pPr>
            <w:r w:rsidRPr="0009042C">
              <w:rPr>
                <w:b/>
                <w:bCs/>
              </w:rPr>
              <w:t>Вид итогового контроля: экзамен</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1879EA79" w14:textId="77777777" w:rsidR="003C58B5" w:rsidRPr="0009042C" w:rsidRDefault="003C58B5" w:rsidP="0009042C">
            <w:pPr>
              <w:rPr>
                <w:rFonts w:ascii="Times New Roman" w:hAnsi="Times New Roman" w:cs="Times New Roman"/>
              </w:rPr>
            </w:pPr>
          </w:p>
        </w:tc>
      </w:tr>
    </w:tbl>
    <w:p w14:paraId="5CCD7C6E" w14:textId="77777777" w:rsidR="003C58B5" w:rsidRPr="0009042C" w:rsidRDefault="003C58B5" w:rsidP="003C58B5">
      <w:pPr>
        <w:rPr>
          <w:rFonts w:ascii="Times New Roman" w:hAnsi="Times New Roman" w:cs="Times New Roman"/>
        </w:rPr>
        <w:sectPr w:rsidR="003C58B5" w:rsidRPr="0009042C">
          <w:pgSz w:w="11900" w:h="16840"/>
          <w:pgMar w:top="1119" w:right="755" w:bottom="759" w:left="1453" w:header="691" w:footer="331" w:gutter="0"/>
          <w:cols w:space="720"/>
          <w:noEndnote/>
          <w:docGrid w:linePitch="360"/>
        </w:sectPr>
      </w:pPr>
    </w:p>
    <w:p w14:paraId="522B6146" w14:textId="77777777" w:rsidR="003C58B5" w:rsidRPr="0009042C" w:rsidRDefault="003C58B5" w:rsidP="003C58B5">
      <w:pPr>
        <w:pStyle w:val="ab"/>
        <w:ind w:left="2102"/>
      </w:pPr>
      <w:r w:rsidRPr="0009042C">
        <w:t>2.2. ТЕМАТИЧЕСКИЙ ПЛАН И СОДЕРЖАНИЕ УЧЕБНОЙ ДИСЦИПЛИНЫ «БИОЛОГИЯ»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699"/>
        <w:gridCol w:w="1344"/>
        <w:gridCol w:w="2568"/>
      </w:tblGrid>
      <w:tr w:rsidR="003C58B5" w:rsidRPr="0009042C" w14:paraId="56E23772" w14:textId="77777777" w:rsidTr="0009042C">
        <w:trPr>
          <w:trHeight w:hRule="exact" w:val="3341"/>
          <w:jc w:val="center"/>
        </w:trPr>
        <w:tc>
          <w:tcPr>
            <w:tcW w:w="3019" w:type="dxa"/>
            <w:tcBorders>
              <w:top w:val="single" w:sz="4" w:space="0" w:color="auto"/>
              <w:left w:val="single" w:sz="4" w:space="0" w:color="auto"/>
            </w:tcBorders>
            <w:shd w:val="clear" w:color="auto" w:fill="auto"/>
          </w:tcPr>
          <w:p w14:paraId="653FA80C" w14:textId="77777777" w:rsidR="003C58B5" w:rsidRPr="0009042C" w:rsidRDefault="003C58B5" w:rsidP="0009042C">
            <w:pPr>
              <w:pStyle w:val="a9"/>
              <w:jc w:val="center"/>
            </w:pPr>
            <w:r w:rsidRPr="0009042C">
              <w:rPr>
                <w:b/>
                <w:bCs/>
              </w:rPr>
              <w:t>Наименование разделов и тем занятий</w:t>
            </w:r>
          </w:p>
        </w:tc>
        <w:tc>
          <w:tcPr>
            <w:tcW w:w="7699" w:type="dxa"/>
            <w:tcBorders>
              <w:top w:val="single" w:sz="4" w:space="0" w:color="auto"/>
              <w:left w:val="single" w:sz="4" w:space="0" w:color="auto"/>
            </w:tcBorders>
            <w:shd w:val="clear" w:color="auto" w:fill="auto"/>
          </w:tcPr>
          <w:p w14:paraId="561ECA98" w14:textId="77777777" w:rsidR="003C58B5" w:rsidRPr="0009042C" w:rsidRDefault="003C58B5" w:rsidP="0009042C">
            <w:pPr>
              <w:pStyle w:val="a9"/>
              <w:jc w:val="center"/>
            </w:pPr>
            <w:r w:rsidRPr="0009042C">
              <w:rPr>
                <w:b/>
                <w:bCs/>
              </w:rPr>
              <w:t>Содержание учебного материала, практические занятия и самостоятельная работа обучающихся</w:t>
            </w:r>
          </w:p>
        </w:tc>
        <w:tc>
          <w:tcPr>
            <w:tcW w:w="1344" w:type="dxa"/>
            <w:tcBorders>
              <w:top w:val="single" w:sz="4" w:space="0" w:color="auto"/>
              <w:left w:val="single" w:sz="4" w:space="0" w:color="auto"/>
            </w:tcBorders>
            <w:shd w:val="clear" w:color="auto" w:fill="auto"/>
          </w:tcPr>
          <w:p w14:paraId="764F1B2F" w14:textId="77777777" w:rsidR="003C58B5" w:rsidRPr="0009042C" w:rsidRDefault="003C58B5" w:rsidP="0009042C">
            <w:pPr>
              <w:pStyle w:val="a9"/>
              <w:jc w:val="center"/>
            </w:pPr>
            <w:r w:rsidRPr="0009042C">
              <w:rPr>
                <w:b/>
                <w:bCs/>
              </w:rPr>
              <w:t>Объем часов</w:t>
            </w:r>
          </w:p>
        </w:tc>
        <w:tc>
          <w:tcPr>
            <w:tcW w:w="2568" w:type="dxa"/>
            <w:tcBorders>
              <w:top w:val="single" w:sz="4" w:space="0" w:color="auto"/>
              <w:left w:val="single" w:sz="4" w:space="0" w:color="auto"/>
              <w:right w:val="single" w:sz="4" w:space="0" w:color="auto"/>
            </w:tcBorders>
            <w:shd w:val="clear" w:color="auto" w:fill="auto"/>
            <w:vAlign w:val="bottom"/>
          </w:tcPr>
          <w:p w14:paraId="53D2BE7A" w14:textId="77777777" w:rsidR="003C58B5" w:rsidRPr="0009042C" w:rsidRDefault="003C58B5" w:rsidP="0009042C">
            <w:pPr>
              <w:pStyle w:val="a9"/>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3C58B5" w:rsidRPr="0009042C" w14:paraId="48948FE0" w14:textId="77777777" w:rsidTr="0009042C">
        <w:trPr>
          <w:trHeight w:hRule="exact" w:val="298"/>
          <w:jc w:val="center"/>
        </w:trPr>
        <w:tc>
          <w:tcPr>
            <w:tcW w:w="3019" w:type="dxa"/>
            <w:tcBorders>
              <w:top w:val="single" w:sz="4" w:space="0" w:color="auto"/>
              <w:left w:val="single" w:sz="4" w:space="0" w:color="auto"/>
            </w:tcBorders>
            <w:shd w:val="clear" w:color="auto" w:fill="auto"/>
            <w:vAlign w:val="center"/>
          </w:tcPr>
          <w:p w14:paraId="3F75E42F" w14:textId="77777777" w:rsidR="003C58B5" w:rsidRPr="0009042C" w:rsidRDefault="003C58B5" w:rsidP="0009042C">
            <w:pPr>
              <w:pStyle w:val="a9"/>
              <w:jc w:val="center"/>
            </w:pPr>
            <w:r w:rsidRPr="0009042C">
              <w:rPr>
                <w:b/>
                <w:bCs/>
              </w:rPr>
              <w:t>1</w:t>
            </w:r>
          </w:p>
        </w:tc>
        <w:tc>
          <w:tcPr>
            <w:tcW w:w="7699" w:type="dxa"/>
            <w:tcBorders>
              <w:top w:val="single" w:sz="4" w:space="0" w:color="auto"/>
              <w:left w:val="single" w:sz="4" w:space="0" w:color="auto"/>
            </w:tcBorders>
            <w:shd w:val="clear" w:color="auto" w:fill="auto"/>
            <w:vAlign w:val="center"/>
          </w:tcPr>
          <w:p w14:paraId="28BFBBC3" w14:textId="77777777" w:rsidR="003C58B5" w:rsidRPr="0009042C" w:rsidRDefault="003C58B5" w:rsidP="0009042C">
            <w:pPr>
              <w:pStyle w:val="a9"/>
              <w:jc w:val="center"/>
            </w:pPr>
            <w:r w:rsidRPr="0009042C">
              <w:rPr>
                <w:b/>
                <w:bCs/>
              </w:rPr>
              <w:t>2</w:t>
            </w:r>
          </w:p>
        </w:tc>
        <w:tc>
          <w:tcPr>
            <w:tcW w:w="1344" w:type="dxa"/>
            <w:tcBorders>
              <w:top w:val="single" w:sz="4" w:space="0" w:color="auto"/>
              <w:left w:val="single" w:sz="4" w:space="0" w:color="auto"/>
            </w:tcBorders>
            <w:shd w:val="clear" w:color="auto" w:fill="auto"/>
            <w:vAlign w:val="center"/>
          </w:tcPr>
          <w:p w14:paraId="5E92F5C4" w14:textId="77777777" w:rsidR="003C58B5" w:rsidRPr="0009042C" w:rsidRDefault="003C58B5" w:rsidP="0009042C">
            <w:pPr>
              <w:pStyle w:val="a9"/>
              <w:jc w:val="center"/>
            </w:pPr>
            <w:r w:rsidRPr="0009042C">
              <w:rPr>
                <w:b/>
                <w:bCs/>
              </w:rPr>
              <w:t>3</w:t>
            </w:r>
          </w:p>
        </w:tc>
        <w:tc>
          <w:tcPr>
            <w:tcW w:w="2568" w:type="dxa"/>
            <w:tcBorders>
              <w:top w:val="single" w:sz="4" w:space="0" w:color="auto"/>
              <w:left w:val="single" w:sz="4" w:space="0" w:color="auto"/>
              <w:right w:val="single" w:sz="4" w:space="0" w:color="auto"/>
            </w:tcBorders>
            <w:shd w:val="clear" w:color="auto" w:fill="auto"/>
            <w:vAlign w:val="center"/>
          </w:tcPr>
          <w:p w14:paraId="46EB3672" w14:textId="77777777" w:rsidR="003C58B5" w:rsidRPr="0009042C" w:rsidRDefault="003C58B5" w:rsidP="0009042C">
            <w:pPr>
              <w:pStyle w:val="a9"/>
              <w:jc w:val="center"/>
            </w:pPr>
            <w:r w:rsidRPr="0009042C">
              <w:rPr>
                <w:b/>
                <w:bCs/>
              </w:rPr>
              <w:t>4</w:t>
            </w:r>
          </w:p>
        </w:tc>
      </w:tr>
      <w:tr w:rsidR="003C58B5" w:rsidRPr="0009042C" w14:paraId="0FC79BE9" w14:textId="77777777" w:rsidTr="0009042C">
        <w:trPr>
          <w:trHeight w:hRule="exact" w:val="298"/>
          <w:jc w:val="center"/>
        </w:trPr>
        <w:tc>
          <w:tcPr>
            <w:tcW w:w="3019" w:type="dxa"/>
            <w:tcBorders>
              <w:top w:val="single" w:sz="4" w:space="0" w:color="auto"/>
              <w:left w:val="single" w:sz="4" w:space="0" w:color="auto"/>
            </w:tcBorders>
            <w:shd w:val="clear" w:color="auto" w:fill="auto"/>
          </w:tcPr>
          <w:p w14:paraId="066063C3"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vAlign w:val="bottom"/>
          </w:tcPr>
          <w:p w14:paraId="3ADFEC15" w14:textId="77777777" w:rsidR="003C58B5" w:rsidRPr="0009042C" w:rsidRDefault="003C58B5" w:rsidP="0009042C">
            <w:pPr>
              <w:pStyle w:val="a9"/>
              <w:jc w:val="center"/>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3B70BCF8"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6F0E39AD" w14:textId="77777777" w:rsidR="003C58B5" w:rsidRPr="0009042C" w:rsidRDefault="003C58B5" w:rsidP="0009042C">
            <w:pPr>
              <w:rPr>
                <w:rFonts w:ascii="Times New Roman" w:hAnsi="Times New Roman" w:cs="Times New Roman"/>
              </w:rPr>
            </w:pPr>
          </w:p>
        </w:tc>
      </w:tr>
      <w:tr w:rsidR="003C58B5" w:rsidRPr="0009042C" w14:paraId="2C8FE025" w14:textId="77777777" w:rsidTr="0009042C">
        <w:trPr>
          <w:trHeight w:hRule="exact" w:val="3240"/>
          <w:jc w:val="center"/>
        </w:trPr>
        <w:tc>
          <w:tcPr>
            <w:tcW w:w="3019" w:type="dxa"/>
            <w:vMerge w:val="restart"/>
            <w:tcBorders>
              <w:top w:val="single" w:sz="4" w:space="0" w:color="auto"/>
              <w:left w:val="single" w:sz="4" w:space="0" w:color="auto"/>
            </w:tcBorders>
            <w:shd w:val="clear" w:color="auto" w:fill="auto"/>
          </w:tcPr>
          <w:p w14:paraId="77B4E912" w14:textId="77777777" w:rsidR="003C58B5" w:rsidRPr="0009042C" w:rsidRDefault="003C58B5" w:rsidP="0009042C">
            <w:pPr>
              <w:pStyle w:val="a9"/>
            </w:pPr>
            <w:r w:rsidRPr="0009042C">
              <w:rPr>
                <w:b/>
                <w:bCs/>
              </w:rPr>
              <w:t>Введение</w:t>
            </w:r>
          </w:p>
        </w:tc>
        <w:tc>
          <w:tcPr>
            <w:tcW w:w="7699" w:type="dxa"/>
            <w:tcBorders>
              <w:top w:val="single" w:sz="4" w:space="0" w:color="auto"/>
              <w:left w:val="single" w:sz="4" w:space="0" w:color="auto"/>
            </w:tcBorders>
            <w:shd w:val="clear" w:color="auto" w:fill="auto"/>
          </w:tcPr>
          <w:p w14:paraId="725E56EA" w14:textId="77777777" w:rsidR="003C58B5" w:rsidRPr="0009042C" w:rsidRDefault="003C58B5" w:rsidP="0009042C">
            <w:pPr>
              <w:pStyle w:val="a9"/>
            </w:pPr>
            <w:r w:rsidRPr="0009042C">
              <w:t>Биология как наука. Краткая история развития биологии. Признаки живых организмов. Многообразие живых организмов. Уровневая организация живой природы и эволюция. Методы познания живой природы. Общие закономерности биологии. Предмет изучения обобщающего курса «Биология», цели и задачи курса. Изучение основных закономерностей возникновения, развития и существования жизни на Земле и современной ее организации</w:t>
            </w:r>
          </w:p>
          <w:p w14:paraId="2839471F" w14:textId="77777777" w:rsidR="003C58B5" w:rsidRPr="0009042C" w:rsidRDefault="003C58B5" w:rsidP="0009042C">
            <w:pPr>
              <w:pStyle w:val="a9"/>
            </w:pPr>
            <w:r w:rsidRPr="0009042C">
              <w:rPr>
                <w:b/>
                <w:bCs/>
              </w:rPr>
              <w:t>Демонстрации</w:t>
            </w:r>
          </w:p>
          <w:p w14:paraId="386A2A55" w14:textId="77777777" w:rsidR="003C58B5" w:rsidRPr="0009042C" w:rsidRDefault="003C58B5" w:rsidP="0009042C">
            <w:pPr>
              <w:pStyle w:val="a9"/>
            </w:pPr>
            <w:r w:rsidRPr="0009042C">
              <w:t>Биологические системы разного уровня: клетка, организм, популяция, экосистема, биосфера.</w:t>
            </w:r>
          </w:p>
        </w:tc>
        <w:tc>
          <w:tcPr>
            <w:tcW w:w="1344" w:type="dxa"/>
            <w:tcBorders>
              <w:top w:val="single" w:sz="4" w:space="0" w:color="auto"/>
              <w:left w:val="single" w:sz="4" w:space="0" w:color="auto"/>
            </w:tcBorders>
            <w:shd w:val="clear" w:color="auto" w:fill="auto"/>
            <w:vAlign w:val="center"/>
          </w:tcPr>
          <w:p w14:paraId="5BE6CFF3" w14:textId="77777777" w:rsidR="003C58B5" w:rsidRPr="0009042C" w:rsidRDefault="003C58B5" w:rsidP="0009042C">
            <w:pPr>
              <w:pStyle w:val="a9"/>
              <w:jc w:val="center"/>
            </w:pPr>
            <w:r w:rsidRPr="0009042C">
              <w:t>2</w:t>
            </w:r>
          </w:p>
        </w:tc>
        <w:tc>
          <w:tcPr>
            <w:tcW w:w="2568" w:type="dxa"/>
            <w:vMerge w:val="restart"/>
            <w:tcBorders>
              <w:top w:val="single" w:sz="4" w:space="0" w:color="auto"/>
              <w:left w:val="single" w:sz="4" w:space="0" w:color="auto"/>
              <w:right w:val="single" w:sz="4" w:space="0" w:color="auto"/>
            </w:tcBorders>
            <w:shd w:val="clear" w:color="auto" w:fill="auto"/>
          </w:tcPr>
          <w:p w14:paraId="40C48BA6" w14:textId="77777777" w:rsidR="003C58B5" w:rsidRPr="0009042C" w:rsidRDefault="003C58B5" w:rsidP="0009042C">
            <w:pPr>
              <w:pStyle w:val="a9"/>
            </w:pPr>
            <w:r w:rsidRPr="0009042C">
              <w:t>ЛР 01, ЛР 04, МР 02</w:t>
            </w:r>
          </w:p>
          <w:p w14:paraId="4F2E2822" w14:textId="77777777" w:rsidR="003C58B5" w:rsidRPr="0009042C" w:rsidRDefault="003C58B5" w:rsidP="0009042C">
            <w:pPr>
              <w:pStyle w:val="a9"/>
            </w:pPr>
            <w:r w:rsidRPr="0009042C">
              <w:t>МР 04, МР 08, МР 09 ПРб 02, ПРб 03, ПРб 04.</w:t>
            </w:r>
          </w:p>
          <w:p w14:paraId="38C68F79" w14:textId="77777777" w:rsidR="003C58B5" w:rsidRPr="0009042C" w:rsidRDefault="003C58B5" w:rsidP="0009042C">
            <w:pPr>
              <w:pStyle w:val="a9"/>
            </w:pPr>
            <w:r w:rsidRPr="0009042C">
              <w:t>ПРб 05, ПРб 06, ПРб 07</w:t>
            </w:r>
          </w:p>
          <w:p w14:paraId="347AD6BF" w14:textId="77777777" w:rsidR="003C58B5" w:rsidRPr="0009042C" w:rsidRDefault="003C58B5" w:rsidP="0009042C">
            <w:pPr>
              <w:pStyle w:val="a9"/>
            </w:pPr>
            <w:r w:rsidRPr="0009042C">
              <w:t>ПРб 08, ПРб 09,ПРб 10</w:t>
            </w:r>
          </w:p>
          <w:p w14:paraId="678D234B" w14:textId="77777777" w:rsidR="003C58B5" w:rsidRPr="0009042C" w:rsidRDefault="003C58B5" w:rsidP="0009042C">
            <w:pPr>
              <w:pStyle w:val="a9"/>
            </w:pPr>
            <w:r w:rsidRPr="0009042C">
              <w:t>ПРб 11, ПРб 12</w:t>
            </w:r>
          </w:p>
        </w:tc>
      </w:tr>
      <w:tr w:rsidR="003C58B5" w:rsidRPr="0009042C" w14:paraId="438D5782" w14:textId="77777777" w:rsidTr="0009042C">
        <w:trPr>
          <w:trHeight w:hRule="exact" w:val="893"/>
          <w:jc w:val="center"/>
        </w:trPr>
        <w:tc>
          <w:tcPr>
            <w:tcW w:w="3019" w:type="dxa"/>
            <w:vMerge/>
            <w:tcBorders>
              <w:left w:val="single" w:sz="4" w:space="0" w:color="auto"/>
              <w:bottom w:val="single" w:sz="4" w:space="0" w:color="auto"/>
            </w:tcBorders>
            <w:shd w:val="clear" w:color="auto" w:fill="auto"/>
          </w:tcPr>
          <w:p w14:paraId="2696B480"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bottom w:val="single" w:sz="4" w:space="0" w:color="auto"/>
            </w:tcBorders>
            <w:shd w:val="clear" w:color="auto" w:fill="F3DFDB"/>
            <w:vAlign w:val="bottom"/>
          </w:tcPr>
          <w:p w14:paraId="7E9749CB" w14:textId="77777777" w:rsidR="003C58B5" w:rsidRPr="0009042C" w:rsidRDefault="003C58B5" w:rsidP="0009042C">
            <w:pPr>
              <w:pStyle w:val="a9"/>
            </w:pPr>
            <w:r w:rsidRPr="0009042C">
              <w:rPr>
                <w:b/>
                <w:bCs/>
                <w:iCs/>
              </w:rPr>
              <w:t>Самостоятельная работа обучающихся:</w:t>
            </w:r>
          </w:p>
          <w:p w14:paraId="0CF6F2E6" w14:textId="77777777" w:rsidR="003C58B5" w:rsidRPr="0009042C" w:rsidRDefault="003C58B5" w:rsidP="0009042C">
            <w:pPr>
              <w:pStyle w:val="a9"/>
            </w:pPr>
            <w:r w:rsidRPr="0009042C">
              <w:rPr>
                <w:iCs/>
              </w:rPr>
              <w:t>Подготовить сообщение на «Сущность жизни», "Роль изменчивости и наследственности в развитии жизни на Земле ".</w:t>
            </w:r>
          </w:p>
        </w:tc>
        <w:tc>
          <w:tcPr>
            <w:tcW w:w="1344" w:type="dxa"/>
            <w:tcBorders>
              <w:top w:val="single" w:sz="4" w:space="0" w:color="auto"/>
              <w:left w:val="single" w:sz="4" w:space="0" w:color="auto"/>
              <w:bottom w:val="single" w:sz="4" w:space="0" w:color="auto"/>
            </w:tcBorders>
            <w:shd w:val="clear" w:color="auto" w:fill="F3DFDB"/>
            <w:vAlign w:val="center"/>
          </w:tcPr>
          <w:p w14:paraId="78D128A9" w14:textId="77777777" w:rsidR="003C58B5" w:rsidRPr="0009042C" w:rsidRDefault="003C58B5" w:rsidP="0009042C">
            <w:pPr>
              <w:pStyle w:val="a9"/>
              <w:jc w:val="center"/>
            </w:pPr>
            <w:r w:rsidRPr="0009042C">
              <w:rPr>
                <w:iCs/>
              </w:rPr>
              <w:t>1</w:t>
            </w:r>
          </w:p>
        </w:tc>
        <w:tc>
          <w:tcPr>
            <w:tcW w:w="2568" w:type="dxa"/>
            <w:vMerge/>
            <w:tcBorders>
              <w:left w:val="single" w:sz="4" w:space="0" w:color="auto"/>
              <w:bottom w:val="single" w:sz="4" w:space="0" w:color="auto"/>
              <w:right w:val="single" w:sz="4" w:space="0" w:color="auto"/>
            </w:tcBorders>
            <w:shd w:val="clear" w:color="auto" w:fill="auto"/>
          </w:tcPr>
          <w:p w14:paraId="0B11C3B3" w14:textId="77777777" w:rsidR="003C58B5" w:rsidRPr="0009042C" w:rsidRDefault="003C58B5" w:rsidP="0009042C">
            <w:pPr>
              <w:rPr>
                <w:rFonts w:ascii="Times New Roman" w:hAnsi="Times New Roman" w:cs="Times New Roman"/>
              </w:rPr>
            </w:pPr>
          </w:p>
        </w:tc>
      </w:tr>
    </w:tbl>
    <w:p w14:paraId="2062F9E2"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699"/>
        <w:gridCol w:w="1344"/>
        <w:gridCol w:w="2568"/>
      </w:tblGrid>
      <w:tr w:rsidR="003C58B5" w:rsidRPr="0009042C" w14:paraId="669F58EA" w14:textId="77777777" w:rsidTr="0009042C">
        <w:trPr>
          <w:trHeight w:hRule="exact" w:val="696"/>
          <w:jc w:val="center"/>
        </w:trPr>
        <w:tc>
          <w:tcPr>
            <w:tcW w:w="10718" w:type="dxa"/>
            <w:gridSpan w:val="2"/>
            <w:tcBorders>
              <w:top w:val="single" w:sz="4" w:space="0" w:color="auto"/>
              <w:left w:val="single" w:sz="4" w:space="0" w:color="auto"/>
            </w:tcBorders>
            <w:shd w:val="clear" w:color="auto" w:fill="F3DFDB"/>
            <w:vAlign w:val="bottom"/>
          </w:tcPr>
          <w:p w14:paraId="10191CE9" w14:textId="77777777" w:rsidR="003C58B5" w:rsidRPr="0009042C" w:rsidRDefault="003C58B5" w:rsidP="0009042C">
            <w:pPr>
              <w:pStyle w:val="a9"/>
              <w:jc w:val="center"/>
            </w:pPr>
            <w:r w:rsidRPr="0009042C">
              <w:rPr>
                <w:b/>
                <w:bCs/>
              </w:rPr>
              <w:t>Раздел 1. Основы цитологии</w:t>
            </w:r>
          </w:p>
        </w:tc>
        <w:tc>
          <w:tcPr>
            <w:tcW w:w="1344" w:type="dxa"/>
            <w:tcBorders>
              <w:top w:val="single" w:sz="4" w:space="0" w:color="auto"/>
              <w:left w:val="single" w:sz="4" w:space="0" w:color="auto"/>
            </w:tcBorders>
            <w:shd w:val="clear" w:color="auto" w:fill="F3DFDB"/>
            <w:vAlign w:val="bottom"/>
          </w:tcPr>
          <w:p w14:paraId="2E76C6E6" w14:textId="77777777" w:rsidR="003C58B5" w:rsidRPr="0009042C" w:rsidRDefault="003C58B5" w:rsidP="0009042C">
            <w:pPr>
              <w:pStyle w:val="a9"/>
              <w:jc w:val="center"/>
            </w:pPr>
            <w:r w:rsidRPr="0009042C">
              <w:rPr>
                <w:b/>
                <w:bCs/>
              </w:rPr>
              <w:t>45(4)</w:t>
            </w:r>
          </w:p>
        </w:tc>
        <w:tc>
          <w:tcPr>
            <w:tcW w:w="2568" w:type="dxa"/>
            <w:tcBorders>
              <w:top w:val="single" w:sz="4" w:space="0" w:color="auto"/>
              <w:left w:val="single" w:sz="4" w:space="0" w:color="auto"/>
              <w:right w:val="single" w:sz="4" w:space="0" w:color="auto"/>
            </w:tcBorders>
            <w:shd w:val="clear" w:color="auto" w:fill="F3DFDB"/>
          </w:tcPr>
          <w:p w14:paraId="1DB93E7F" w14:textId="77777777" w:rsidR="003C58B5" w:rsidRPr="0009042C" w:rsidRDefault="003C58B5" w:rsidP="0009042C">
            <w:pPr>
              <w:rPr>
                <w:rFonts w:ascii="Times New Roman" w:hAnsi="Times New Roman" w:cs="Times New Roman"/>
              </w:rPr>
            </w:pPr>
          </w:p>
        </w:tc>
      </w:tr>
      <w:tr w:rsidR="003C58B5" w:rsidRPr="0009042C" w14:paraId="3CEF2720" w14:textId="77777777" w:rsidTr="0009042C">
        <w:trPr>
          <w:trHeight w:hRule="exact" w:val="302"/>
          <w:jc w:val="center"/>
        </w:trPr>
        <w:tc>
          <w:tcPr>
            <w:tcW w:w="3019" w:type="dxa"/>
            <w:vMerge w:val="restart"/>
            <w:tcBorders>
              <w:top w:val="single" w:sz="4" w:space="0" w:color="auto"/>
              <w:left w:val="single" w:sz="4" w:space="0" w:color="auto"/>
            </w:tcBorders>
            <w:shd w:val="clear" w:color="auto" w:fill="auto"/>
          </w:tcPr>
          <w:p w14:paraId="0A22ED7E" w14:textId="77777777" w:rsidR="003C58B5" w:rsidRPr="0009042C" w:rsidRDefault="003C58B5" w:rsidP="0009042C">
            <w:pPr>
              <w:pStyle w:val="a9"/>
            </w:pPr>
            <w:r w:rsidRPr="0009042C">
              <w:rPr>
                <w:b/>
                <w:bCs/>
              </w:rPr>
              <w:t xml:space="preserve">Тема 1.1. </w:t>
            </w:r>
            <w:r w:rsidRPr="0009042C">
              <w:t>Методы цитологии. Клеточная теория</w:t>
            </w:r>
          </w:p>
        </w:tc>
        <w:tc>
          <w:tcPr>
            <w:tcW w:w="7699" w:type="dxa"/>
            <w:tcBorders>
              <w:top w:val="single" w:sz="4" w:space="0" w:color="auto"/>
              <w:left w:val="single" w:sz="4" w:space="0" w:color="auto"/>
            </w:tcBorders>
            <w:shd w:val="clear" w:color="auto" w:fill="auto"/>
            <w:vAlign w:val="bottom"/>
          </w:tcPr>
          <w:p w14:paraId="78FD9E23"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34A89ABA"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4344AEB5" w14:textId="77777777" w:rsidR="003C58B5" w:rsidRPr="0009042C" w:rsidRDefault="003C58B5" w:rsidP="0009042C">
            <w:pPr>
              <w:rPr>
                <w:rFonts w:ascii="Times New Roman" w:hAnsi="Times New Roman" w:cs="Times New Roman"/>
              </w:rPr>
            </w:pPr>
          </w:p>
        </w:tc>
      </w:tr>
      <w:tr w:rsidR="003C58B5" w:rsidRPr="0009042C" w14:paraId="437683F0" w14:textId="77777777" w:rsidTr="0009042C">
        <w:trPr>
          <w:trHeight w:hRule="exact" w:val="1709"/>
          <w:jc w:val="center"/>
        </w:trPr>
        <w:tc>
          <w:tcPr>
            <w:tcW w:w="3019" w:type="dxa"/>
            <w:vMerge/>
            <w:tcBorders>
              <w:left w:val="single" w:sz="4" w:space="0" w:color="auto"/>
            </w:tcBorders>
            <w:shd w:val="clear" w:color="auto" w:fill="auto"/>
          </w:tcPr>
          <w:p w14:paraId="3DBCDA81"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11176593" w14:textId="77777777" w:rsidR="003C58B5" w:rsidRPr="0009042C" w:rsidRDefault="003C58B5" w:rsidP="0009042C">
            <w:pPr>
              <w:pStyle w:val="a9"/>
            </w:pPr>
            <w:r w:rsidRPr="0009042C">
              <w:t>Что такое клетка?. Её размеры. Какие методы и приборы используют для изучения клеток.</w:t>
            </w:r>
          </w:p>
          <w:p w14:paraId="49A082A8" w14:textId="77777777" w:rsidR="003C58B5" w:rsidRPr="0009042C" w:rsidRDefault="003C58B5" w:rsidP="0009042C">
            <w:pPr>
              <w:pStyle w:val="a9"/>
            </w:pPr>
            <w:r w:rsidRPr="0009042C">
              <w:t>Создатели клеточной теории. Каковы основные положения клеточной теории</w:t>
            </w:r>
          </w:p>
        </w:tc>
        <w:tc>
          <w:tcPr>
            <w:tcW w:w="1344" w:type="dxa"/>
            <w:tcBorders>
              <w:top w:val="single" w:sz="4" w:space="0" w:color="auto"/>
              <w:left w:val="single" w:sz="4" w:space="0" w:color="auto"/>
            </w:tcBorders>
            <w:shd w:val="clear" w:color="auto" w:fill="auto"/>
            <w:vAlign w:val="center"/>
          </w:tcPr>
          <w:p w14:paraId="2DC14119" w14:textId="77777777" w:rsidR="003C58B5" w:rsidRPr="0009042C" w:rsidRDefault="003C58B5" w:rsidP="0009042C">
            <w:pPr>
              <w:pStyle w:val="a9"/>
              <w:jc w:val="center"/>
            </w:pPr>
            <w:r w:rsidRPr="0009042C">
              <w:t>4</w:t>
            </w:r>
          </w:p>
        </w:tc>
        <w:tc>
          <w:tcPr>
            <w:tcW w:w="2568" w:type="dxa"/>
            <w:tcBorders>
              <w:top w:val="single" w:sz="4" w:space="0" w:color="auto"/>
              <w:left w:val="single" w:sz="4" w:space="0" w:color="auto"/>
              <w:right w:val="single" w:sz="4" w:space="0" w:color="auto"/>
            </w:tcBorders>
            <w:shd w:val="clear" w:color="auto" w:fill="auto"/>
            <w:vAlign w:val="bottom"/>
          </w:tcPr>
          <w:p w14:paraId="69EB1C4B" w14:textId="77777777" w:rsidR="003C58B5" w:rsidRPr="0009042C" w:rsidRDefault="003C58B5" w:rsidP="0009042C">
            <w:pPr>
              <w:pStyle w:val="a9"/>
              <w:jc w:val="center"/>
            </w:pPr>
            <w:r w:rsidRPr="0009042C">
              <w:t>ЛР 01, ЛР 04, МР 02</w:t>
            </w:r>
          </w:p>
          <w:p w14:paraId="7BA95CA2"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2B53A891" w14:textId="77777777" w:rsidR="003C58B5" w:rsidRPr="0009042C" w:rsidRDefault="003C58B5" w:rsidP="0009042C">
            <w:pPr>
              <w:pStyle w:val="a9"/>
              <w:jc w:val="center"/>
            </w:pPr>
            <w:r w:rsidRPr="0009042C">
              <w:t>ПРб 11, ПРб 12</w:t>
            </w:r>
          </w:p>
        </w:tc>
      </w:tr>
      <w:tr w:rsidR="003C58B5" w:rsidRPr="0009042C" w14:paraId="6F915E79" w14:textId="77777777" w:rsidTr="0009042C">
        <w:trPr>
          <w:trHeight w:hRule="exact" w:val="792"/>
          <w:jc w:val="center"/>
        </w:trPr>
        <w:tc>
          <w:tcPr>
            <w:tcW w:w="3019" w:type="dxa"/>
            <w:vMerge/>
            <w:tcBorders>
              <w:left w:val="single" w:sz="4" w:space="0" w:color="auto"/>
            </w:tcBorders>
            <w:shd w:val="clear" w:color="auto" w:fill="auto"/>
          </w:tcPr>
          <w:p w14:paraId="34B0700B"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F3DFDB"/>
          </w:tcPr>
          <w:p w14:paraId="6FC73860" w14:textId="77777777" w:rsidR="003C58B5" w:rsidRPr="0009042C" w:rsidRDefault="003C58B5" w:rsidP="0009042C">
            <w:pPr>
              <w:pStyle w:val="a9"/>
            </w:pPr>
            <w:r w:rsidRPr="0009042C">
              <w:rPr>
                <w:b/>
                <w:bCs/>
                <w:iCs/>
              </w:rPr>
              <w:t>Самостоятельная работа обучающихся:</w:t>
            </w:r>
          </w:p>
          <w:p w14:paraId="48CAA7AC" w14:textId="77777777" w:rsidR="003C58B5" w:rsidRPr="0009042C" w:rsidRDefault="003C58B5" w:rsidP="0009042C">
            <w:pPr>
              <w:pStyle w:val="a9"/>
            </w:pPr>
            <w:r w:rsidRPr="0009042C">
              <w:rPr>
                <w:iCs/>
              </w:rPr>
              <w:t>Сообщение на тему: "История изучения клетки".</w:t>
            </w:r>
          </w:p>
        </w:tc>
        <w:tc>
          <w:tcPr>
            <w:tcW w:w="1344" w:type="dxa"/>
            <w:tcBorders>
              <w:top w:val="single" w:sz="4" w:space="0" w:color="auto"/>
              <w:left w:val="single" w:sz="4" w:space="0" w:color="auto"/>
            </w:tcBorders>
            <w:shd w:val="clear" w:color="auto" w:fill="F3DFDB"/>
            <w:vAlign w:val="center"/>
          </w:tcPr>
          <w:p w14:paraId="218F416F" w14:textId="77777777" w:rsidR="003C58B5" w:rsidRPr="0009042C" w:rsidRDefault="003C58B5" w:rsidP="0009042C">
            <w:pPr>
              <w:pStyle w:val="a9"/>
              <w:jc w:val="center"/>
            </w:pPr>
            <w:r w:rsidRPr="0009042C">
              <w:rPr>
                <w:iCs/>
              </w:rPr>
              <w:t>1</w:t>
            </w:r>
          </w:p>
        </w:tc>
        <w:tc>
          <w:tcPr>
            <w:tcW w:w="2568" w:type="dxa"/>
            <w:vMerge w:val="restart"/>
            <w:tcBorders>
              <w:top w:val="single" w:sz="4" w:space="0" w:color="auto"/>
              <w:left w:val="single" w:sz="4" w:space="0" w:color="auto"/>
              <w:right w:val="single" w:sz="4" w:space="0" w:color="auto"/>
            </w:tcBorders>
            <w:shd w:val="clear" w:color="auto" w:fill="auto"/>
          </w:tcPr>
          <w:p w14:paraId="0FCE11E6" w14:textId="77777777" w:rsidR="003C58B5" w:rsidRPr="0009042C" w:rsidRDefault="003C58B5" w:rsidP="0009042C">
            <w:pPr>
              <w:rPr>
                <w:rFonts w:ascii="Times New Roman" w:hAnsi="Times New Roman" w:cs="Times New Roman"/>
              </w:rPr>
            </w:pPr>
          </w:p>
        </w:tc>
      </w:tr>
      <w:tr w:rsidR="003C58B5" w:rsidRPr="0009042C" w14:paraId="135ACE5E" w14:textId="77777777" w:rsidTr="0009042C">
        <w:trPr>
          <w:trHeight w:hRule="exact" w:val="322"/>
          <w:jc w:val="center"/>
        </w:trPr>
        <w:tc>
          <w:tcPr>
            <w:tcW w:w="3019" w:type="dxa"/>
            <w:vMerge w:val="restart"/>
            <w:tcBorders>
              <w:top w:val="single" w:sz="4" w:space="0" w:color="auto"/>
              <w:left w:val="single" w:sz="4" w:space="0" w:color="auto"/>
            </w:tcBorders>
            <w:shd w:val="clear" w:color="auto" w:fill="auto"/>
            <w:vAlign w:val="center"/>
          </w:tcPr>
          <w:p w14:paraId="36E23175" w14:textId="77777777" w:rsidR="003C58B5" w:rsidRPr="0009042C" w:rsidRDefault="003C58B5" w:rsidP="0009042C">
            <w:pPr>
              <w:pStyle w:val="a9"/>
            </w:pPr>
            <w:r w:rsidRPr="0009042C">
              <w:rPr>
                <w:b/>
                <w:bCs/>
              </w:rPr>
              <w:t>Тема 1.2.</w:t>
            </w:r>
            <w:r w:rsidRPr="0009042C">
              <w:t>Особенности химического состава клетки. Вода и ее роль в жизнедеятельности клетки. Минеральные вещества и их роль в клетке</w:t>
            </w:r>
          </w:p>
        </w:tc>
        <w:tc>
          <w:tcPr>
            <w:tcW w:w="7699" w:type="dxa"/>
            <w:tcBorders>
              <w:top w:val="single" w:sz="4" w:space="0" w:color="auto"/>
              <w:left w:val="single" w:sz="4" w:space="0" w:color="auto"/>
            </w:tcBorders>
            <w:shd w:val="clear" w:color="auto" w:fill="auto"/>
            <w:vAlign w:val="bottom"/>
          </w:tcPr>
          <w:p w14:paraId="1E9025C1"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1B052532" w14:textId="77777777" w:rsidR="003C58B5" w:rsidRPr="0009042C" w:rsidRDefault="003C58B5" w:rsidP="0009042C">
            <w:pPr>
              <w:rPr>
                <w:rFonts w:ascii="Times New Roman" w:hAnsi="Times New Roman" w:cs="Times New Roman"/>
              </w:rPr>
            </w:pPr>
          </w:p>
        </w:tc>
        <w:tc>
          <w:tcPr>
            <w:tcW w:w="2568" w:type="dxa"/>
            <w:vMerge/>
            <w:tcBorders>
              <w:left w:val="single" w:sz="4" w:space="0" w:color="auto"/>
              <w:right w:val="single" w:sz="4" w:space="0" w:color="auto"/>
            </w:tcBorders>
            <w:shd w:val="clear" w:color="auto" w:fill="auto"/>
          </w:tcPr>
          <w:p w14:paraId="2F70BEF7" w14:textId="77777777" w:rsidR="003C58B5" w:rsidRPr="0009042C" w:rsidRDefault="003C58B5" w:rsidP="0009042C">
            <w:pPr>
              <w:rPr>
                <w:rFonts w:ascii="Times New Roman" w:hAnsi="Times New Roman" w:cs="Times New Roman"/>
              </w:rPr>
            </w:pPr>
          </w:p>
        </w:tc>
      </w:tr>
      <w:tr w:rsidR="003C58B5" w:rsidRPr="0009042C" w14:paraId="2D4ABD25" w14:textId="77777777" w:rsidTr="0009042C">
        <w:trPr>
          <w:trHeight w:hRule="exact" w:val="1704"/>
          <w:jc w:val="center"/>
        </w:trPr>
        <w:tc>
          <w:tcPr>
            <w:tcW w:w="3019" w:type="dxa"/>
            <w:vMerge/>
            <w:tcBorders>
              <w:left w:val="single" w:sz="4" w:space="0" w:color="auto"/>
            </w:tcBorders>
            <w:shd w:val="clear" w:color="auto" w:fill="auto"/>
            <w:vAlign w:val="center"/>
          </w:tcPr>
          <w:p w14:paraId="1DABAE50"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5E4AF573" w14:textId="77777777" w:rsidR="003C58B5" w:rsidRPr="0009042C" w:rsidRDefault="003C58B5" w:rsidP="0009042C">
            <w:pPr>
              <w:pStyle w:val="a9"/>
            </w:pPr>
            <w:r w:rsidRPr="0009042C">
              <w:t>Химические элементы клетки. Химические вещества клетки. Роль воды в клетке. Свойства воды. Минеральные вещества клетки и их роль.</w:t>
            </w:r>
          </w:p>
        </w:tc>
        <w:tc>
          <w:tcPr>
            <w:tcW w:w="1344" w:type="dxa"/>
            <w:tcBorders>
              <w:top w:val="single" w:sz="4" w:space="0" w:color="auto"/>
              <w:left w:val="single" w:sz="4" w:space="0" w:color="auto"/>
            </w:tcBorders>
            <w:shd w:val="clear" w:color="auto" w:fill="auto"/>
            <w:vAlign w:val="center"/>
          </w:tcPr>
          <w:p w14:paraId="7CB71411" w14:textId="77777777" w:rsidR="003C58B5" w:rsidRPr="0009042C" w:rsidRDefault="003C58B5" w:rsidP="0009042C">
            <w:pPr>
              <w:pStyle w:val="a9"/>
              <w:jc w:val="center"/>
            </w:pPr>
            <w:r w:rsidRPr="0009042C">
              <w:t>1</w:t>
            </w:r>
          </w:p>
        </w:tc>
        <w:tc>
          <w:tcPr>
            <w:tcW w:w="2568" w:type="dxa"/>
            <w:tcBorders>
              <w:top w:val="single" w:sz="4" w:space="0" w:color="auto"/>
              <w:left w:val="single" w:sz="4" w:space="0" w:color="auto"/>
              <w:right w:val="single" w:sz="4" w:space="0" w:color="auto"/>
            </w:tcBorders>
            <w:shd w:val="clear" w:color="auto" w:fill="auto"/>
            <w:vAlign w:val="bottom"/>
          </w:tcPr>
          <w:p w14:paraId="1689C178" w14:textId="77777777" w:rsidR="003C58B5" w:rsidRPr="0009042C" w:rsidRDefault="003C58B5" w:rsidP="0009042C">
            <w:pPr>
              <w:pStyle w:val="a9"/>
              <w:jc w:val="center"/>
            </w:pPr>
            <w:r w:rsidRPr="0009042C">
              <w:t>ЛР 01, ЛР 04, МР 02</w:t>
            </w:r>
          </w:p>
          <w:p w14:paraId="3DCFE4A5"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6B8375CA" w14:textId="77777777" w:rsidR="003C58B5" w:rsidRPr="0009042C" w:rsidRDefault="003C58B5" w:rsidP="0009042C">
            <w:pPr>
              <w:pStyle w:val="a9"/>
              <w:jc w:val="center"/>
            </w:pPr>
            <w:r w:rsidRPr="0009042C">
              <w:t>ПРб 11, ПРб 12</w:t>
            </w:r>
          </w:p>
        </w:tc>
      </w:tr>
      <w:tr w:rsidR="003C58B5" w:rsidRPr="0009042C" w14:paraId="29AEBEE7"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27470A89" w14:textId="77777777" w:rsidR="003C58B5" w:rsidRPr="0009042C" w:rsidRDefault="003C58B5" w:rsidP="0009042C">
            <w:pPr>
              <w:pStyle w:val="a9"/>
            </w:pPr>
            <w:r w:rsidRPr="0009042C">
              <w:rPr>
                <w:b/>
                <w:bCs/>
              </w:rPr>
              <w:t xml:space="preserve">Тема 1.3. </w:t>
            </w:r>
            <w:r w:rsidRPr="0009042C">
              <w:t>Органические вещества. Углеводы и их роль в жизнедеятельности клетки. Липиды и их роль в жизнедеятельности клетки.</w:t>
            </w:r>
          </w:p>
        </w:tc>
        <w:tc>
          <w:tcPr>
            <w:tcW w:w="7699" w:type="dxa"/>
            <w:tcBorders>
              <w:top w:val="single" w:sz="4" w:space="0" w:color="auto"/>
              <w:left w:val="single" w:sz="4" w:space="0" w:color="auto"/>
            </w:tcBorders>
            <w:shd w:val="clear" w:color="auto" w:fill="auto"/>
            <w:vAlign w:val="bottom"/>
          </w:tcPr>
          <w:p w14:paraId="6B6BF84B"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28213CE0"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1E2918F2" w14:textId="77777777" w:rsidR="003C58B5" w:rsidRPr="0009042C" w:rsidRDefault="003C58B5" w:rsidP="0009042C">
            <w:pPr>
              <w:rPr>
                <w:rFonts w:ascii="Times New Roman" w:hAnsi="Times New Roman" w:cs="Times New Roman"/>
              </w:rPr>
            </w:pPr>
          </w:p>
        </w:tc>
      </w:tr>
      <w:tr w:rsidR="003C58B5" w:rsidRPr="0009042C" w14:paraId="45B85AF0" w14:textId="77777777" w:rsidTr="0009042C">
        <w:trPr>
          <w:trHeight w:hRule="exact" w:val="1704"/>
          <w:jc w:val="center"/>
        </w:trPr>
        <w:tc>
          <w:tcPr>
            <w:tcW w:w="3019" w:type="dxa"/>
            <w:vMerge/>
            <w:tcBorders>
              <w:left w:val="single" w:sz="4" w:space="0" w:color="auto"/>
            </w:tcBorders>
            <w:shd w:val="clear" w:color="auto" w:fill="auto"/>
            <w:vAlign w:val="center"/>
          </w:tcPr>
          <w:p w14:paraId="2FDE663B"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0204B5C3" w14:textId="77777777" w:rsidR="003C58B5" w:rsidRPr="0009042C" w:rsidRDefault="003C58B5" w:rsidP="0009042C">
            <w:pPr>
              <w:pStyle w:val="a9"/>
              <w:ind w:firstLine="160"/>
            </w:pPr>
            <w:r w:rsidRPr="0009042C">
              <w:t>Углеводы и их классификация. Функции углеводов. Липиды и их классификация. Функции липидов</w:t>
            </w:r>
          </w:p>
        </w:tc>
        <w:tc>
          <w:tcPr>
            <w:tcW w:w="1344" w:type="dxa"/>
            <w:tcBorders>
              <w:top w:val="single" w:sz="4" w:space="0" w:color="auto"/>
              <w:left w:val="single" w:sz="4" w:space="0" w:color="auto"/>
            </w:tcBorders>
            <w:shd w:val="clear" w:color="auto" w:fill="auto"/>
            <w:vAlign w:val="center"/>
          </w:tcPr>
          <w:p w14:paraId="09BDA288" w14:textId="77777777" w:rsidR="003C58B5" w:rsidRPr="0009042C" w:rsidRDefault="003C58B5" w:rsidP="0009042C">
            <w:pPr>
              <w:pStyle w:val="a9"/>
              <w:jc w:val="center"/>
            </w:pPr>
            <w:r w:rsidRPr="0009042C">
              <w:t>1</w:t>
            </w:r>
          </w:p>
        </w:tc>
        <w:tc>
          <w:tcPr>
            <w:tcW w:w="2568" w:type="dxa"/>
            <w:tcBorders>
              <w:top w:val="single" w:sz="4" w:space="0" w:color="auto"/>
              <w:left w:val="single" w:sz="4" w:space="0" w:color="auto"/>
              <w:right w:val="single" w:sz="4" w:space="0" w:color="auto"/>
            </w:tcBorders>
            <w:shd w:val="clear" w:color="auto" w:fill="auto"/>
            <w:vAlign w:val="bottom"/>
          </w:tcPr>
          <w:p w14:paraId="4B10E0B9" w14:textId="77777777" w:rsidR="003C58B5" w:rsidRPr="0009042C" w:rsidRDefault="003C58B5" w:rsidP="0009042C">
            <w:pPr>
              <w:pStyle w:val="a9"/>
              <w:jc w:val="center"/>
            </w:pPr>
            <w:r w:rsidRPr="0009042C">
              <w:t>ЛР 01, ЛР 04, МР 02</w:t>
            </w:r>
          </w:p>
          <w:p w14:paraId="6189F535"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0490E546" w14:textId="77777777" w:rsidR="003C58B5" w:rsidRPr="0009042C" w:rsidRDefault="003C58B5" w:rsidP="0009042C">
            <w:pPr>
              <w:pStyle w:val="a9"/>
              <w:jc w:val="center"/>
            </w:pPr>
            <w:r w:rsidRPr="0009042C">
              <w:t>ПРб 11, ПРб 12</w:t>
            </w:r>
          </w:p>
        </w:tc>
      </w:tr>
      <w:tr w:rsidR="003C58B5" w:rsidRPr="0009042C" w14:paraId="777EAA7C" w14:textId="77777777" w:rsidTr="0009042C">
        <w:trPr>
          <w:trHeight w:hRule="exact" w:val="408"/>
          <w:jc w:val="center"/>
        </w:trPr>
        <w:tc>
          <w:tcPr>
            <w:tcW w:w="3019" w:type="dxa"/>
            <w:vMerge w:val="restart"/>
            <w:tcBorders>
              <w:top w:val="single" w:sz="4" w:space="0" w:color="auto"/>
              <w:left w:val="single" w:sz="4" w:space="0" w:color="auto"/>
            </w:tcBorders>
            <w:shd w:val="clear" w:color="auto" w:fill="auto"/>
            <w:vAlign w:val="center"/>
          </w:tcPr>
          <w:p w14:paraId="4C857EFB" w14:textId="77777777" w:rsidR="003C58B5" w:rsidRPr="0009042C" w:rsidRDefault="003C58B5" w:rsidP="0009042C">
            <w:pPr>
              <w:pStyle w:val="a9"/>
            </w:pPr>
            <w:r w:rsidRPr="0009042C">
              <w:rPr>
                <w:b/>
                <w:bCs/>
              </w:rPr>
              <w:t xml:space="preserve">Тема 1.4. </w:t>
            </w:r>
            <w:r w:rsidRPr="0009042C">
              <w:t>Строение и функции белков. Ферменты</w:t>
            </w:r>
          </w:p>
        </w:tc>
        <w:tc>
          <w:tcPr>
            <w:tcW w:w="7699" w:type="dxa"/>
            <w:tcBorders>
              <w:top w:val="single" w:sz="4" w:space="0" w:color="auto"/>
              <w:left w:val="single" w:sz="4" w:space="0" w:color="auto"/>
            </w:tcBorders>
            <w:shd w:val="clear" w:color="auto" w:fill="auto"/>
            <w:vAlign w:val="center"/>
          </w:tcPr>
          <w:p w14:paraId="38653C33"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1EC34247"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43D257CA" w14:textId="77777777" w:rsidR="003C58B5" w:rsidRPr="0009042C" w:rsidRDefault="003C58B5" w:rsidP="0009042C">
            <w:pPr>
              <w:rPr>
                <w:rFonts w:ascii="Times New Roman" w:hAnsi="Times New Roman" w:cs="Times New Roman"/>
              </w:rPr>
            </w:pPr>
          </w:p>
        </w:tc>
      </w:tr>
      <w:tr w:rsidR="003C58B5" w:rsidRPr="0009042C" w14:paraId="364B556C" w14:textId="77777777" w:rsidTr="0009042C">
        <w:trPr>
          <w:trHeight w:hRule="exact" w:val="605"/>
          <w:jc w:val="center"/>
        </w:trPr>
        <w:tc>
          <w:tcPr>
            <w:tcW w:w="3019" w:type="dxa"/>
            <w:vMerge/>
            <w:tcBorders>
              <w:left w:val="single" w:sz="4" w:space="0" w:color="auto"/>
            </w:tcBorders>
            <w:shd w:val="clear" w:color="auto" w:fill="auto"/>
            <w:vAlign w:val="center"/>
          </w:tcPr>
          <w:p w14:paraId="515F4989"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vAlign w:val="bottom"/>
          </w:tcPr>
          <w:p w14:paraId="4F94FB96" w14:textId="77777777" w:rsidR="003C58B5" w:rsidRPr="0009042C" w:rsidRDefault="003C58B5" w:rsidP="0009042C">
            <w:pPr>
              <w:pStyle w:val="a9"/>
            </w:pPr>
            <w:r w:rsidRPr="0009042C">
              <w:t>Белки и их строение. Классификация белков. Уровни организации белковой молекулы. Функции белков. Свойства белков</w:t>
            </w:r>
          </w:p>
        </w:tc>
        <w:tc>
          <w:tcPr>
            <w:tcW w:w="1344" w:type="dxa"/>
            <w:tcBorders>
              <w:top w:val="single" w:sz="4" w:space="0" w:color="auto"/>
              <w:left w:val="single" w:sz="4" w:space="0" w:color="auto"/>
            </w:tcBorders>
            <w:shd w:val="clear" w:color="auto" w:fill="auto"/>
            <w:vAlign w:val="center"/>
          </w:tcPr>
          <w:p w14:paraId="21849C22" w14:textId="77777777" w:rsidR="003C58B5" w:rsidRPr="0009042C" w:rsidRDefault="003C58B5" w:rsidP="0009042C">
            <w:pPr>
              <w:pStyle w:val="a9"/>
              <w:jc w:val="center"/>
            </w:pPr>
            <w:r w:rsidRPr="0009042C">
              <w:t>1</w:t>
            </w:r>
          </w:p>
        </w:tc>
        <w:tc>
          <w:tcPr>
            <w:tcW w:w="2568" w:type="dxa"/>
            <w:tcBorders>
              <w:top w:val="single" w:sz="4" w:space="0" w:color="auto"/>
              <w:left w:val="single" w:sz="4" w:space="0" w:color="auto"/>
              <w:right w:val="single" w:sz="4" w:space="0" w:color="auto"/>
            </w:tcBorders>
            <w:shd w:val="clear" w:color="auto" w:fill="auto"/>
          </w:tcPr>
          <w:p w14:paraId="77669ABE" w14:textId="77777777" w:rsidR="003C58B5" w:rsidRPr="0009042C" w:rsidRDefault="003C58B5" w:rsidP="0009042C">
            <w:pPr>
              <w:rPr>
                <w:rFonts w:ascii="Times New Roman" w:hAnsi="Times New Roman" w:cs="Times New Roman"/>
              </w:rPr>
            </w:pPr>
          </w:p>
        </w:tc>
      </w:tr>
      <w:tr w:rsidR="003C58B5" w:rsidRPr="0009042C" w14:paraId="568D3C39" w14:textId="77777777" w:rsidTr="0009042C">
        <w:trPr>
          <w:trHeight w:hRule="exact" w:val="341"/>
          <w:jc w:val="center"/>
        </w:trPr>
        <w:tc>
          <w:tcPr>
            <w:tcW w:w="3019" w:type="dxa"/>
            <w:vMerge/>
            <w:tcBorders>
              <w:left w:val="single" w:sz="4" w:space="0" w:color="auto"/>
              <w:bottom w:val="single" w:sz="4" w:space="0" w:color="auto"/>
            </w:tcBorders>
            <w:shd w:val="clear" w:color="auto" w:fill="auto"/>
            <w:vAlign w:val="center"/>
          </w:tcPr>
          <w:p w14:paraId="0318E761"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bottom w:val="single" w:sz="4" w:space="0" w:color="auto"/>
            </w:tcBorders>
            <w:shd w:val="clear" w:color="auto" w:fill="F3DFDB"/>
            <w:vAlign w:val="center"/>
          </w:tcPr>
          <w:p w14:paraId="6D71313A" w14:textId="77777777" w:rsidR="003C58B5" w:rsidRPr="0009042C" w:rsidRDefault="003C58B5" w:rsidP="0009042C">
            <w:pPr>
              <w:pStyle w:val="a9"/>
            </w:pPr>
            <w:r w:rsidRPr="0009042C">
              <w:rPr>
                <w:b/>
                <w:bCs/>
                <w:iCs/>
              </w:rPr>
              <w:t>Самостоятельная работа обучающихся</w:t>
            </w:r>
            <w:r w:rsidRPr="0009042C">
              <w:rPr>
                <w:iCs/>
              </w:rPr>
              <w:t>:</w:t>
            </w:r>
          </w:p>
        </w:tc>
        <w:tc>
          <w:tcPr>
            <w:tcW w:w="1344" w:type="dxa"/>
            <w:tcBorders>
              <w:top w:val="single" w:sz="4" w:space="0" w:color="auto"/>
              <w:left w:val="single" w:sz="4" w:space="0" w:color="auto"/>
              <w:bottom w:val="single" w:sz="4" w:space="0" w:color="auto"/>
            </w:tcBorders>
            <w:shd w:val="clear" w:color="auto" w:fill="F3DFDB"/>
            <w:vAlign w:val="center"/>
          </w:tcPr>
          <w:p w14:paraId="2A7A78BB"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bottom w:val="single" w:sz="4" w:space="0" w:color="auto"/>
              <w:right w:val="single" w:sz="4" w:space="0" w:color="auto"/>
            </w:tcBorders>
            <w:shd w:val="clear" w:color="auto" w:fill="F3DFDB"/>
          </w:tcPr>
          <w:p w14:paraId="377675AD" w14:textId="77777777" w:rsidR="003C58B5" w:rsidRPr="0009042C" w:rsidRDefault="003C58B5" w:rsidP="0009042C">
            <w:pPr>
              <w:rPr>
                <w:rFonts w:ascii="Times New Roman" w:hAnsi="Times New Roman" w:cs="Times New Roman"/>
              </w:rPr>
            </w:pPr>
          </w:p>
        </w:tc>
      </w:tr>
    </w:tbl>
    <w:p w14:paraId="034C3066"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699"/>
        <w:gridCol w:w="1344"/>
        <w:gridCol w:w="2568"/>
      </w:tblGrid>
      <w:tr w:rsidR="003C58B5" w:rsidRPr="0009042C" w14:paraId="17582D3D" w14:textId="77777777" w:rsidTr="0009042C">
        <w:trPr>
          <w:trHeight w:hRule="exact" w:val="605"/>
          <w:jc w:val="center"/>
        </w:trPr>
        <w:tc>
          <w:tcPr>
            <w:tcW w:w="3019" w:type="dxa"/>
            <w:tcBorders>
              <w:top w:val="single" w:sz="4" w:space="0" w:color="auto"/>
              <w:left w:val="single" w:sz="4" w:space="0" w:color="auto"/>
            </w:tcBorders>
            <w:shd w:val="clear" w:color="auto" w:fill="auto"/>
          </w:tcPr>
          <w:p w14:paraId="1CE97CCB"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F3DFDB"/>
            <w:vAlign w:val="bottom"/>
          </w:tcPr>
          <w:p w14:paraId="44653304" w14:textId="77777777" w:rsidR="003C58B5" w:rsidRPr="0009042C" w:rsidRDefault="003C58B5" w:rsidP="0009042C">
            <w:pPr>
              <w:pStyle w:val="a9"/>
              <w:jc w:val="both"/>
            </w:pPr>
            <w:r w:rsidRPr="0009042C">
              <w:rPr>
                <w:iCs/>
              </w:rPr>
              <w:t>Сообщение на тему: "Свойства ферментов", "Причины специфичности белков-ферментов ".</w:t>
            </w:r>
          </w:p>
        </w:tc>
        <w:tc>
          <w:tcPr>
            <w:tcW w:w="1344" w:type="dxa"/>
            <w:tcBorders>
              <w:top w:val="single" w:sz="4" w:space="0" w:color="auto"/>
              <w:left w:val="single" w:sz="4" w:space="0" w:color="auto"/>
            </w:tcBorders>
            <w:shd w:val="clear" w:color="auto" w:fill="F3DFDB"/>
          </w:tcPr>
          <w:p w14:paraId="796304EE"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F3DFDB"/>
          </w:tcPr>
          <w:p w14:paraId="66C10E8D" w14:textId="77777777" w:rsidR="003C58B5" w:rsidRPr="0009042C" w:rsidRDefault="003C58B5" w:rsidP="0009042C">
            <w:pPr>
              <w:rPr>
                <w:rFonts w:ascii="Times New Roman" w:hAnsi="Times New Roman" w:cs="Times New Roman"/>
              </w:rPr>
            </w:pPr>
          </w:p>
        </w:tc>
      </w:tr>
      <w:tr w:rsidR="003C58B5" w:rsidRPr="0009042C" w14:paraId="257DC5A4" w14:textId="77777777" w:rsidTr="0009042C">
        <w:trPr>
          <w:trHeight w:hRule="exact" w:val="331"/>
          <w:jc w:val="center"/>
        </w:trPr>
        <w:tc>
          <w:tcPr>
            <w:tcW w:w="3019" w:type="dxa"/>
            <w:vMerge w:val="restart"/>
            <w:tcBorders>
              <w:top w:val="single" w:sz="4" w:space="0" w:color="auto"/>
              <w:left w:val="single" w:sz="4" w:space="0" w:color="auto"/>
            </w:tcBorders>
            <w:shd w:val="clear" w:color="auto" w:fill="auto"/>
            <w:vAlign w:val="center"/>
          </w:tcPr>
          <w:p w14:paraId="2CCC33DC" w14:textId="77777777" w:rsidR="003C58B5" w:rsidRPr="0009042C" w:rsidRDefault="003C58B5" w:rsidP="0009042C">
            <w:pPr>
              <w:pStyle w:val="a9"/>
            </w:pPr>
            <w:r w:rsidRPr="0009042C">
              <w:rPr>
                <w:b/>
                <w:bCs/>
              </w:rPr>
              <w:t xml:space="preserve">Тема 1.5 . </w:t>
            </w:r>
            <w:r w:rsidRPr="0009042C">
              <w:t>Нуклеиновые кислоты и их роль в жизнедеятельности.</w:t>
            </w:r>
          </w:p>
        </w:tc>
        <w:tc>
          <w:tcPr>
            <w:tcW w:w="7699" w:type="dxa"/>
            <w:tcBorders>
              <w:top w:val="single" w:sz="4" w:space="0" w:color="auto"/>
              <w:left w:val="single" w:sz="4" w:space="0" w:color="auto"/>
            </w:tcBorders>
            <w:shd w:val="clear" w:color="auto" w:fill="auto"/>
            <w:vAlign w:val="bottom"/>
          </w:tcPr>
          <w:p w14:paraId="30EE4954" w14:textId="77777777" w:rsidR="003C58B5" w:rsidRPr="0009042C" w:rsidRDefault="003C58B5" w:rsidP="0009042C">
            <w:pPr>
              <w:pStyle w:val="a9"/>
              <w:jc w:val="center"/>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407FDD27"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0453FF82" w14:textId="77777777" w:rsidR="003C58B5" w:rsidRPr="0009042C" w:rsidRDefault="003C58B5" w:rsidP="0009042C">
            <w:pPr>
              <w:rPr>
                <w:rFonts w:ascii="Times New Roman" w:hAnsi="Times New Roman" w:cs="Times New Roman"/>
              </w:rPr>
            </w:pPr>
          </w:p>
        </w:tc>
      </w:tr>
      <w:tr w:rsidR="003C58B5" w:rsidRPr="0009042C" w14:paraId="2CDF34B6" w14:textId="77777777" w:rsidTr="0009042C">
        <w:trPr>
          <w:trHeight w:hRule="exact" w:val="605"/>
          <w:jc w:val="center"/>
        </w:trPr>
        <w:tc>
          <w:tcPr>
            <w:tcW w:w="3019" w:type="dxa"/>
            <w:vMerge/>
            <w:tcBorders>
              <w:left w:val="single" w:sz="4" w:space="0" w:color="auto"/>
            </w:tcBorders>
            <w:shd w:val="clear" w:color="auto" w:fill="auto"/>
            <w:vAlign w:val="center"/>
          </w:tcPr>
          <w:p w14:paraId="6513ECE2"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vAlign w:val="bottom"/>
          </w:tcPr>
          <w:p w14:paraId="48737ECE" w14:textId="77777777" w:rsidR="003C58B5" w:rsidRPr="0009042C" w:rsidRDefault="003C58B5" w:rsidP="0009042C">
            <w:pPr>
              <w:pStyle w:val="a9"/>
              <w:ind w:firstLine="160"/>
              <w:jc w:val="both"/>
            </w:pPr>
            <w:r w:rsidRPr="0009042C">
              <w:t>Нуклеиновые кислоты и их типы. Строение ДНК и РНК. Типы РНК. Нуклеиновые кислоты и их роль в жизнедеятельности.</w:t>
            </w:r>
          </w:p>
        </w:tc>
        <w:tc>
          <w:tcPr>
            <w:tcW w:w="1344" w:type="dxa"/>
            <w:tcBorders>
              <w:top w:val="single" w:sz="4" w:space="0" w:color="auto"/>
              <w:left w:val="single" w:sz="4" w:space="0" w:color="auto"/>
            </w:tcBorders>
            <w:shd w:val="clear" w:color="auto" w:fill="auto"/>
            <w:vAlign w:val="center"/>
          </w:tcPr>
          <w:p w14:paraId="11D48379" w14:textId="77777777" w:rsidR="003C58B5" w:rsidRPr="0009042C" w:rsidRDefault="003C58B5" w:rsidP="0009042C">
            <w:pPr>
              <w:pStyle w:val="a9"/>
              <w:jc w:val="center"/>
            </w:pPr>
            <w:r w:rsidRPr="0009042C">
              <w:rPr>
                <w:iCs/>
              </w:rPr>
              <w:t>6</w:t>
            </w:r>
          </w:p>
        </w:tc>
        <w:tc>
          <w:tcPr>
            <w:tcW w:w="2568" w:type="dxa"/>
            <w:tcBorders>
              <w:top w:val="single" w:sz="4" w:space="0" w:color="auto"/>
              <w:left w:val="single" w:sz="4" w:space="0" w:color="auto"/>
              <w:right w:val="single" w:sz="4" w:space="0" w:color="auto"/>
            </w:tcBorders>
            <w:shd w:val="clear" w:color="auto" w:fill="auto"/>
          </w:tcPr>
          <w:p w14:paraId="20C47C3F" w14:textId="77777777" w:rsidR="003C58B5" w:rsidRPr="0009042C" w:rsidRDefault="003C58B5" w:rsidP="0009042C">
            <w:pPr>
              <w:rPr>
                <w:rFonts w:ascii="Times New Roman" w:hAnsi="Times New Roman" w:cs="Times New Roman"/>
              </w:rPr>
            </w:pPr>
          </w:p>
        </w:tc>
      </w:tr>
      <w:tr w:rsidR="003C58B5" w:rsidRPr="0009042C" w14:paraId="32E12FAD"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09F5E9F6" w14:textId="77777777" w:rsidR="003C58B5" w:rsidRPr="0009042C" w:rsidRDefault="003C58B5" w:rsidP="0009042C">
            <w:pPr>
              <w:pStyle w:val="a9"/>
            </w:pPr>
            <w:r w:rsidRPr="0009042C">
              <w:rPr>
                <w:b/>
                <w:bCs/>
              </w:rPr>
              <w:t xml:space="preserve">Тема 1.6. </w:t>
            </w:r>
            <w:r w:rsidRPr="0009042C">
              <w:t>АТФ и другие органические соединения клетки.</w:t>
            </w:r>
          </w:p>
        </w:tc>
        <w:tc>
          <w:tcPr>
            <w:tcW w:w="7699" w:type="dxa"/>
            <w:tcBorders>
              <w:top w:val="single" w:sz="4" w:space="0" w:color="auto"/>
              <w:left w:val="single" w:sz="4" w:space="0" w:color="auto"/>
            </w:tcBorders>
            <w:shd w:val="clear" w:color="auto" w:fill="auto"/>
            <w:vAlign w:val="bottom"/>
          </w:tcPr>
          <w:p w14:paraId="3A1D2C8D" w14:textId="77777777" w:rsidR="003C58B5" w:rsidRPr="0009042C" w:rsidRDefault="003C58B5" w:rsidP="0009042C">
            <w:pPr>
              <w:pStyle w:val="a9"/>
              <w:jc w:val="center"/>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0C43012E"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01910108" w14:textId="77777777" w:rsidR="003C58B5" w:rsidRPr="0009042C" w:rsidRDefault="003C58B5" w:rsidP="0009042C">
            <w:pPr>
              <w:rPr>
                <w:rFonts w:ascii="Times New Roman" w:hAnsi="Times New Roman" w:cs="Times New Roman"/>
              </w:rPr>
            </w:pPr>
          </w:p>
        </w:tc>
      </w:tr>
      <w:tr w:rsidR="003C58B5" w:rsidRPr="0009042C" w14:paraId="7E5EE22F" w14:textId="77777777" w:rsidTr="0009042C">
        <w:trPr>
          <w:trHeight w:hRule="exact" w:val="394"/>
          <w:jc w:val="center"/>
        </w:trPr>
        <w:tc>
          <w:tcPr>
            <w:tcW w:w="3019" w:type="dxa"/>
            <w:vMerge/>
            <w:tcBorders>
              <w:left w:val="single" w:sz="4" w:space="0" w:color="auto"/>
            </w:tcBorders>
            <w:shd w:val="clear" w:color="auto" w:fill="auto"/>
            <w:vAlign w:val="center"/>
          </w:tcPr>
          <w:p w14:paraId="03EEDA4B"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vAlign w:val="center"/>
          </w:tcPr>
          <w:p w14:paraId="7D391113" w14:textId="77777777" w:rsidR="003C58B5" w:rsidRPr="0009042C" w:rsidRDefault="003C58B5" w:rsidP="0009042C">
            <w:pPr>
              <w:pStyle w:val="a9"/>
            </w:pPr>
            <w:r w:rsidRPr="0009042C">
              <w:t>АТФ. Строение. Функции. Витамины и их классификация.</w:t>
            </w:r>
          </w:p>
        </w:tc>
        <w:tc>
          <w:tcPr>
            <w:tcW w:w="1344" w:type="dxa"/>
            <w:tcBorders>
              <w:top w:val="single" w:sz="4" w:space="0" w:color="auto"/>
              <w:left w:val="single" w:sz="4" w:space="0" w:color="auto"/>
            </w:tcBorders>
            <w:shd w:val="clear" w:color="auto" w:fill="auto"/>
            <w:vAlign w:val="center"/>
          </w:tcPr>
          <w:p w14:paraId="1150F357" w14:textId="77777777" w:rsidR="003C58B5" w:rsidRPr="0009042C" w:rsidRDefault="003C58B5" w:rsidP="0009042C">
            <w:pPr>
              <w:pStyle w:val="a9"/>
              <w:jc w:val="center"/>
            </w:pPr>
            <w:r w:rsidRPr="0009042C">
              <w:t>1</w:t>
            </w:r>
          </w:p>
        </w:tc>
        <w:tc>
          <w:tcPr>
            <w:tcW w:w="2568" w:type="dxa"/>
            <w:vMerge w:val="restart"/>
            <w:tcBorders>
              <w:top w:val="single" w:sz="4" w:space="0" w:color="auto"/>
              <w:left w:val="single" w:sz="4" w:space="0" w:color="auto"/>
              <w:right w:val="single" w:sz="4" w:space="0" w:color="auto"/>
            </w:tcBorders>
            <w:shd w:val="clear" w:color="auto" w:fill="auto"/>
            <w:vAlign w:val="bottom"/>
          </w:tcPr>
          <w:p w14:paraId="6993FBFD" w14:textId="77777777" w:rsidR="003C58B5" w:rsidRPr="0009042C" w:rsidRDefault="003C58B5" w:rsidP="0009042C">
            <w:pPr>
              <w:pStyle w:val="a9"/>
              <w:jc w:val="center"/>
            </w:pPr>
            <w:r w:rsidRPr="0009042C">
              <w:t>ЛР 01, ЛР 04, МР 02</w:t>
            </w:r>
          </w:p>
          <w:p w14:paraId="6D36F944"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7105962B" w14:textId="77777777" w:rsidR="003C58B5" w:rsidRPr="0009042C" w:rsidRDefault="003C58B5" w:rsidP="0009042C">
            <w:pPr>
              <w:pStyle w:val="a9"/>
              <w:jc w:val="center"/>
            </w:pPr>
            <w:r w:rsidRPr="0009042C">
              <w:t>ПРб 11, ПРб 12</w:t>
            </w:r>
          </w:p>
        </w:tc>
      </w:tr>
      <w:tr w:rsidR="003C58B5" w:rsidRPr="0009042C" w14:paraId="390285F2" w14:textId="77777777" w:rsidTr="0009042C">
        <w:trPr>
          <w:trHeight w:hRule="exact" w:val="1310"/>
          <w:jc w:val="center"/>
        </w:trPr>
        <w:tc>
          <w:tcPr>
            <w:tcW w:w="3019" w:type="dxa"/>
            <w:vMerge/>
            <w:tcBorders>
              <w:left w:val="single" w:sz="4" w:space="0" w:color="auto"/>
            </w:tcBorders>
            <w:shd w:val="clear" w:color="auto" w:fill="auto"/>
            <w:vAlign w:val="center"/>
          </w:tcPr>
          <w:p w14:paraId="19181AF0"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4CCE3863" w14:textId="77777777" w:rsidR="003C58B5" w:rsidRPr="0009042C" w:rsidRDefault="003C58B5" w:rsidP="0009042C">
            <w:pPr>
              <w:rPr>
                <w:rFonts w:ascii="Times New Roman" w:hAnsi="Times New Roman" w:cs="Times New Roman"/>
              </w:rPr>
            </w:pPr>
          </w:p>
        </w:tc>
        <w:tc>
          <w:tcPr>
            <w:tcW w:w="1344" w:type="dxa"/>
            <w:tcBorders>
              <w:top w:val="single" w:sz="4" w:space="0" w:color="auto"/>
              <w:left w:val="single" w:sz="4" w:space="0" w:color="auto"/>
            </w:tcBorders>
            <w:shd w:val="clear" w:color="auto" w:fill="auto"/>
          </w:tcPr>
          <w:p w14:paraId="1E560795" w14:textId="77777777" w:rsidR="003C58B5" w:rsidRPr="0009042C" w:rsidRDefault="003C58B5" w:rsidP="0009042C">
            <w:pPr>
              <w:rPr>
                <w:rFonts w:ascii="Times New Roman" w:hAnsi="Times New Roman" w:cs="Times New Roman"/>
              </w:rPr>
            </w:pPr>
          </w:p>
        </w:tc>
        <w:tc>
          <w:tcPr>
            <w:tcW w:w="2568" w:type="dxa"/>
            <w:vMerge/>
            <w:tcBorders>
              <w:left w:val="single" w:sz="4" w:space="0" w:color="auto"/>
              <w:right w:val="single" w:sz="4" w:space="0" w:color="auto"/>
            </w:tcBorders>
            <w:shd w:val="clear" w:color="auto" w:fill="auto"/>
            <w:vAlign w:val="bottom"/>
          </w:tcPr>
          <w:p w14:paraId="656D9BE5" w14:textId="77777777" w:rsidR="003C58B5" w:rsidRPr="0009042C" w:rsidRDefault="003C58B5" w:rsidP="0009042C">
            <w:pPr>
              <w:rPr>
                <w:rFonts w:ascii="Times New Roman" w:hAnsi="Times New Roman" w:cs="Times New Roman"/>
              </w:rPr>
            </w:pPr>
          </w:p>
        </w:tc>
      </w:tr>
      <w:tr w:rsidR="003C58B5" w:rsidRPr="0009042C" w14:paraId="67385C88"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30D96204" w14:textId="77777777" w:rsidR="003C58B5" w:rsidRPr="0009042C" w:rsidRDefault="003C58B5" w:rsidP="0009042C">
            <w:pPr>
              <w:pStyle w:val="a9"/>
            </w:pPr>
            <w:r w:rsidRPr="0009042C">
              <w:rPr>
                <w:b/>
                <w:bCs/>
              </w:rPr>
              <w:t>Тема 1.7.</w:t>
            </w:r>
            <w:r w:rsidRPr="0009042C">
              <w:t>Устройство светового микроскопа.</w:t>
            </w:r>
          </w:p>
        </w:tc>
        <w:tc>
          <w:tcPr>
            <w:tcW w:w="7699" w:type="dxa"/>
            <w:tcBorders>
              <w:top w:val="single" w:sz="4" w:space="0" w:color="auto"/>
              <w:left w:val="single" w:sz="4" w:space="0" w:color="auto"/>
            </w:tcBorders>
            <w:shd w:val="clear" w:color="auto" w:fill="auto"/>
            <w:vAlign w:val="bottom"/>
          </w:tcPr>
          <w:p w14:paraId="1E9209C6"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638DADFF"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4D58EAE6" w14:textId="77777777" w:rsidR="003C58B5" w:rsidRPr="0009042C" w:rsidRDefault="003C58B5" w:rsidP="0009042C">
            <w:pPr>
              <w:rPr>
                <w:rFonts w:ascii="Times New Roman" w:hAnsi="Times New Roman" w:cs="Times New Roman"/>
              </w:rPr>
            </w:pPr>
          </w:p>
        </w:tc>
      </w:tr>
      <w:tr w:rsidR="003C58B5" w:rsidRPr="0009042C" w14:paraId="36111705" w14:textId="77777777" w:rsidTr="0009042C">
        <w:trPr>
          <w:trHeight w:hRule="exact" w:val="1704"/>
          <w:jc w:val="center"/>
        </w:trPr>
        <w:tc>
          <w:tcPr>
            <w:tcW w:w="3019" w:type="dxa"/>
            <w:vMerge/>
            <w:tcBorders>
              <w:left w:val="single" w:sz="4" w:space="0" w:color="auto"/>
            </w:tcBorders>
            <w:shd w:val="clear" w:color="auto" w:fill="auto"/>
            <w:vAlign w:val="center"/>
          </w:tcPr>
          <w:p w14:paraId="7842CB95"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vAlign w:val="bottom"/>
          </w:tcPr>
          <w:p w14:paraId="35890ED6" w14:textId="77777777" w:rsidR="003C58B5" w:rsidRPr="0009042C" w:rsidRDefault="003C58B5" w:rsidP="0009042C">
            <w:pPr>
              <w:pStyle w:val="a9"/>
              <w:jc w:val="both"/>
            </w:pPr>
            <w:r w:rsidRPr="0009042C">
              <w:t>Микроскопия. Устройство светового микроскопа. Правила работы с увеличительными приборами. Техника безопасности при работе с микроскопом. Приготовление и описание микропрепаратов клеток растений.</w:t>
            </w:r>
          </w:p>
          <w:p w14:paraId="660AFD62" w14:textId="77777777" w:rsidR="003C58B5" w:rsidRPr="0009042C" w:rsidRDefault="003C58B5" w:rsidP="0009042C">
            <w:pPr>
              <w:pStyle w:val="a9"/>
              <w:jc w:val="both"/>
            </w:pPr>
            <w:r w:rsidRPr="0009042C">
              <w:rPr>
                <w:b/>
                <w:bCs/>
                <w:iCs/>
              </w:rPr>
              <w:t>Демонстрации</w:t>
            </w:r>
          </w:p>
          <w:p w14:paraId="4EA78A0B" w14:textId="77777777" w:rsidR="003C58B5" w:rsidRPr="0009042C" w:rsidRDefault="003C58B5" w:rsidP="0009042C">
            <w:pPr>
              <w:pStyle w:val="a9"/>
              <w:jc w:val="both"/>
            </w:pPr>
            <w:r w:rsidRPr="0009042C">
              <w:t>Виды микроскопов</w:t>
            </w:r>
          </w:p>
        </w:tc>
        <w:tc>
          <w:tcPr>
            <w:tcW w:w="1344" w:type="dxa"/>
            <w:tcBorders>
              <w:top w:val="single" w:sz="4" w:space="0" w:color="auto"/>
              <w:left w:val="single" w:sz="4" w:space="0" w:color="auto"/>
            </w:tcBorders>
            <w:shd w:val="clear" w:color="auto" w:fill="auto"/>
            <w:vAlign w:val="center"/>
          </w:tcPr>
          <w:p w14:paraId="0C67A1FD" w14:textId="77777777" w:rsidR="003C58B5" w:rsidRPr="0009042C" w:rsidRDefault="003C58B5" w:rsidP="0009042C">
            <w:pPr>
              <w:pStyle w:val="a9"/>
              <w:jc w:val="center"/>
            </w:pPr>
            <w:r w:rsidRPr="0009042C">
              <w:t>6</w:t>
            </w:r>
          </w:p>
        </w:tc>
        <w:tc>
          <w:tcPr>
            <w:tcW w:w="2568" w:type="dxa"/>
            <w:tcBorders>
              <w:top w:val="single" w:sz="4" w:space="0" w:color="auto"/>
              <w:left w:val="single" w:sz="4" w:space="0" w:color="auto"/>
              <w:right w:val="single" w:sz="4" w:space="0" w:color="auto"/>
            </w:tcBorders>
            <w:shd w:val="clear" w:color="auto" w:fill="auto"/>
            <w:vAlign w:val="bottom"/>
          </w:tcPr>
          <w:p w14:paraId="7EBE2027" w14:textId="77777777" w:rsidR="003C58B5" w:rsidRPr="0009042C" w:rsidRDefault="003C58B5" w:rsidP="0009042C">
            <w:pPr>
              <w:pStyle w:val="a9"/>
              <w:jc w:val="center"/>
            </w:pPr>
            <w:r w:rsidRPr="0009042C">
              <w:t>ЛР 01, ЛР 04, МР 02</w:t>
            </w:r>
          </w:p>
          <w:p w14:paraId="5EE46FAD"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7C9D3542" w14:textId="77777777" w:rsidR="003C58B5" w:rsidRPr="0009042C" w:rsidRDefault="003C58B5" w:rsidP="0009042C">
            <w:pPr>
              <w:pStyle w:val="a9"/>
              <w:jc w:val="center"/>
            </w:pPr>
            <w:r w:rsidRPr="0009042C">
              <w:t>ПРб 11, ПРб 12</w:t>
            </w:r>
          </w:p>
        </w:tc>
      </w:tr>
      <w:tr w:rsidR="003C58B5" w:rsidRPr="0009042C" w14:paraId="0F8F7204"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48ACDFFA" w14:textId="77777777" w:rsidR="003C58B5" w:rsidRPr="0009042C" w:rsidRDefault="003C58B5" w:rsidP="0009042C">
            <w:pPr>
              <w:pStyle w:val="a9"/>
              <w:spacing w:line="233" w:lineRule="auto"/>
            </w:pPr>
            <w:r w:rsidRPr="0009042C">
              <w:rPr>
                <w:b/>
                <w:bCs/>
              </w:rPr>
              <w:t xml:space="preserve">Тема 1.8. </w:t>
            </w:r>
            <w:r w:rsidRPr="0009042C">
              <w:t>Строение эукариотической клетки</w:t>
            </w:r>
          </w:p>
        </w:tc>
        <w:tc>
          <w:tcPr>
            <w:tcW w:w="7699" w:type="dxa"/>
            <w:tcBorders>
              <w:top w:val="single" w:sz="4" w:space="0" w:color="auto"/>
              <w:left w:val="single" w:sz="4" w:space="0" w:color="auto"/>
            </w:tcBorders>
            <w:shd w:val="clear" w:color="auto" w:fill="auto"/>
            <w:vAlign w:val="bottom"/>
          </w:tcPr>
          <w:p w14:paraId="2B194666"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03AE82F6"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58E2CAEB" w14:textId="77777777" w:rsidR="003C58B5" w:rsidRPr="0009042C" w:rsidRDefault="003C58B5" w:rsidP="0009042C">
            <w:pPr>
              <w:rPr>
                <w:rFonts w:ascii="Times New Roman" w:hAnsi="Times New Roman" w:cs="Times New Roman"/>
              </w:rPr>
            </w:pPr>
          </w:p>
        </w:tc>
      </w:tr>
      <w:tr w:rsidR="003C58B5" w:rsidRPr="0009042C" w14:paraId="2E5CEAAF" w14:textId="77777777" w:rsidTr="0009042C">
        <w:trPr>
          <w:trHeight w:hRule="exact" w:val="1709"/>
          <w:jc w:val="center"/>
        </w:trPr>
        <w:tc>
          <w:tcPr>
            <w:tcW w:w="3019" w:type="dxa"/>
            <w:vMerge/>
            <w:tcBorders>
              <w:left w:val="single" w:sz="4" w:space="0" w:color="auto"/>
            </w:tcBorders>
            <w:shd w:val="clear" w:color="auto" w:fill="auto"/>
            <w:vAlign w:val="center"/>
          </w:tcPr>
          <w:p w14:paraId="0D15B25D"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vAlign w:val="bottom"/>
          </w:tcPr>
          <w:p w14:paraId="14684206" w14:textId="77777777" w:rsidR="003C58B5" w:rsidRPr="0009042C" w:rsidRDefault="003C58B5" w:rsidP="0009042C">
            <w:pPr>
              <w:pStyle w:val="a9"/>
              <w:tabs>
                <w:tab w:val="left" w:pos="5986"/>
              </w:tabs>
              <w:ind w:firstLine="160"/>
              <w:jc w:val="both"/>
            </w:pPr>
            <w:r w:rsidRPr="0009042C">
              <w:t>Строение эукариотической клетки. Наблюдение клеток растений и животных под микроскопом на готовых микропрепаратах, их описание. Основные части и органоиды клетки,</w:t>
            </w:r>
            <w:r w:rsidRPr="0009042C">
              <w:tab/>
              <w:t>их функции.</w:t>
            </w:r>
          </w:p>
          <w:p w14:paraId="7EB9A868" w14:textId="77777777" w:rsidR="003C58B5" w:rsidRPr="0009042C" w:rsidRDefault="003C58B5" w:rsidP="0009042C">
            <w:pPr>
              <w:pStyle w:val="a9"/>
            </w:pPr>
            <w:r w:rsidRPr="0009042C">
              <w:t>Цитоплазма и клеточная мембрана.</w:t>
            </w:r>
          </w:p>
          <w:p w14:paraId="337EA1E2" w14:textId="77777777" w:rsidR="003C58B5" w:rsidRPr="0009042C" w:rsidRDefault="003C58B5" w:rsidP="0009042C">
            <w:pPr>
              <w:pStyle w:val="a9"/>
            </w:pPr>
            <w:r w:rsidRPr="0009042C">
              <w:rPr>
                <w:b/>
                <w:bCs/>
                <w:iCs/>
              </w:rPr>
              <w:t>Демонстрации</w:t>
            </w:r>
          </w:p>
          <w:p w14:paraId="1C151792" w14:textId="77777777" w:rsidR="003C58B5" w:rsidRPr="0009042C" w:rsidRDefault="003C58B5" w:rsidP="0009042C">
            <w:pPr>
              <w:pStyle w:val="a9"/>
            </w:pPr>
            <w:r w:rsidRPr="0009042C">
              <w:t>Строение клеток эукариот</w:t>
            </w:r>
          </w:p>
        </w:tc>
        <w:tc>
          <w:tcPr>
            <w:tcW w:w="1344" w:type="dxa"/>
            <w:tcBorders>
              <w:top w:val="single" w:sz="4" w:space="0" w:color="auto"/>
              <w:left w:val="single" w:sz="4" w:space="0" w:color="auto"/>
            </w:tcBorders>
            <w:shd w:val="clear" w:color="auto" w:fill="auto"/>
            <w:vAlign w:val="center"/>
          </w:tcPr>
          <w:p w14:paraId="703605EA" w14:textId="77777777" w:rsidR="003C58B5" w:rsidRPr="0009042C" w:rsidRDefault="003C58B5" w:rsidP="0009042C">
            <w:pPr>
              <w:pStyle w:val="a9"/>
              <w:jc w:val="center"/>
            </w:pPr>
            <w:r w:rsidRPr="0009042C">
              <w:t>6</w:t>
            </w:r>
          </w:p>
        </w:tc>
        <w:tc>
          <w:tcPr>
            <w:tcW w:w="2568" w:type="dxa"/>
            <w:tcBorders>
              <w:top w:val="single" w:sz="4" w:space="0" w:color="auto"/>
              <w:left w:val="single" w:sz="4" w:space="0" w:color="auto"/>
              <w:right w:val="single" w:sz="4" w:space="0" w:color="auto"/>
            </w:tcBorders>
            <w:shd w:val="clear" w:color="auto" w:fill="auto"/>
            <w:vAlign w:val="bottom"/>
          </w:tcPr>
          <w:p w14:paraId="638DE5F4" w14:textId="77777777" w:rsidR="003C58B5" w:rsidRPr="0009042C" w:rsidRDefault="003C58B5" w:rsidP="0009042C">
            <w:pPr>
              <w:pStyle w:val="a9"/>
              <w:jc w:val="center"/>
            </w:pPr>
            <w:r w:rsidRPr="0009042C">
              <w:t>ЛР 01, ЛР 04, МР 02</w:t>
            </w:r>
          </w:p>
          <w:p w14:paraId="55BBBCE6"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E4A95AE" w14:textId="77777777" w:rsidR="003C58B5" w:rsidRPr="0009042C" w:rsidRDefault="003C58B5" w:rsidP="0009042C">
            <w:pPr>
              <w:pStyle w:val="a9"/>
              <w:jc w:val="center"/>
            </w:pPr>
            <w:r w:rsidRPr="0009042C">
              <w:t>ПРб 11, ПРб 12</w:t>
            </w:r>
          </w:p>
        </w:tc>
      </w:tr>
      <w:tr w:rsidR="003C58B5" w:rsidRPr="0009042C" w14:paraId="08D2AE9D" w14:textId="77777777" w:rsidTr="0009042C">
        <w:trPr>
          <w:trHeight w:hRule="exact" w:val="307"/>
          <w:jc w:val="center"/>
        </w:trPr>
        <w:tc>
          <w:tcPr>
            <w:tcW w:w="3019" w:type="dxa"/>
            <w:vMerge w:val="restart"/>
            <w:tcBorders>
              <w:top w:val="single" w:sz="4" w:space="0" w:color="auto"/>
              <w:left w:val="single" w:sz="4" w:space="0" w:color="auto"/>
            </w:tcBorders>
            <w:shd w:val="clear" w:color="auto" w:fill="auto"/>
            <w:vAlign w:val="center"/>
          </w:tcPr>
          <w:p w14:paraId="3DA41770" w14:textId="77777777" w:rsidR="003C58B5" w:rsidRPr="0009042C" w:rsidRDefault="003C58B5" w:rsidP="0009042C">
            <w:pPr>
              <w:pStyle w:val="a9"/>
            </w:pPr>
            <w:r w:rsidRPr="0009042C">
              <w:rPr>
                <w:b/>
                <w:bCs/>
              </w:rPr>
              <w:t xml:space="preserve">Тема 1.9. </w:t>
            </w:r>
            <w:r w:rsidRPr="0009042C">
              <w:t>Строение прокариотической клетки</w:t>
            </w:r>
          </w:p>
        </w:tc>
        <w:tc>
          <w:tcPr>
            <w:tcW w:w="7699" w:type="dxa"/>
            <w:tcBorders>
              <w:top w:val="single" w:sz="4" w:space="0" w:color="auto"/>
              <w:left w:val="single" w:sz="4" w:space="0" w:color="auto"/>
            </w:tcBorders>
            <w:shd w:val="clear" w:color="auto" w:fill="auto"/>
            <w:vAlign w:val="bottom"/>
          </w:tcPr>
          <w:p w14:paraId="5B23F1B0"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0CFBCA27" w14:textId="77777777" w:rsidR="003C58B5" w:rsidRPr="0009042C" w:rsidRDefault="003C58B5" w:rsidP="0009042C">
            <w:pPr>
              <w:rPr>
                <w:rFonts w:ascii="Times New Roman" w:hAnsi="Times New Roman" w:cs="Times New Roman"/>
              </w:rPr>
            </w:pPr>
          </w:p>
        </w:tc>
        <w:tc>
          <w:tcPr>
            <w:tcW w:w="2568" w:type="dxa"/>
            <w:vMerge w:val="restart"/>
            <w:tcBorders>
              <w:top w:val="single" w:sz="4" w:space="0" w:color="auto"/>
              <w:left w:val="single" w:sz="4" w:space="0" w:color="auto"/>
              <w:right w:val="single" w:sz="4" w:space="0" w:color="auto"/>
            </w:tcBorders>
            <w:shd w:val="clear" w:color="auto" w:fill="auto"/>
            <w:vAlign w:val="center"/>
          </w:tcPr>
          <w:p w14:paraId="3286EC25" w14:textId="77777777" w:rsidR="003C58B5" w:rsidRPr="0009042C" w:rsidRDefault="003C58B5" w:rsidP="0009042C">
            <w:pPr>
              <w:pStyle w:val="a9"/>
              <w:jc w:val="center"/>
            </w:pPr>
            <w:r w:rsidRPr="0009042C">
              <w:t>ЛР 01, ЛР 04, МР 02</w:t>
            </w:r>
          </w:p>
          <w:p w14:paraId="7D1E2732" w14:textId="77777777" w:rsidR="003C58B5" w:rsidRPr="0009042C" w:rsidRDefault="003C58B5" w:rsidP="0009042C">
            <w:pPr>
              <w:pStyle w:val="a9"/>
              <w:jc w:val="center"/>
            </w:pPr>
            <w:r w:rsidRPr="0009042C">
              <w:t>МР 04, МР 08, МР 09 ПРб 02, ПРб 03, ПРб 04. ПРб 05, ПРб 06, ПРб 07</w:t>
            </w:r>
          </w:p>
        </w:tc>
      </w:tr>
      <w:tr w:rsidR="003C58B5" w:rsidRPr="0009042C" w14:paraId="3066F0AC" w14:textId="77777777" w:rsidTr="0009042C">
        <w:trPr>
          <w:trHeight w:hRule="exact" w:val="898"/>
          <w:jc w:val="center"/>
        </w:trPr>
        <w:tc>
          <w:tcPr>
            <w:tcW w:w="3019" w:type="dxa"/>
            <w:vMerge/>
            <w:tcBorders>
              <w:left w:val="single" w:sz="4" w:space="0" w:color="auto"/>
              <w:bottom w:val="single" w:sz="4" w:space="0" w:color="auto"/>
            </w:tcBorders>
            <w:shd w:val="clear" w:color="auto" w:fill="auto"/>
            <w:vAlign w:val="center"/>
          </w:tcPr>
          <w:p w14:paraId="158183D8"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bottom w:val="single" w:sz="4" w:space="0" w:color="auto"/>
            </w:tcBorders>
            <w:shd w:val="clear" w:color="auto" w:fill="auto"/>
            <w:vAlign w:val="bottom"/>
          </w:tcPr>
          <w:p w14:paraId="24ABC1E6" w14:textId="77777777" w:rsidR="003C58B5" w:rsidRPr="0009042C" w:rsidRDefault="003C58B5" w:rsidP="0009042C">
            <w:pPr>
              <w:pStyle w:val="a9"/>
              <w:ind w:firstLine="160"/>
            </w:pPr>
            <w:r w:rsidRPr="0009042C">
              <w:t>Прокариоты. Строение и обмен веществ прокариот. Образование спор.</w:t>
            </w:r>
          </w:p>
          <w:p w14:paraId="6C3A5285" w14:textId="77777777" w:rsidR="003C58B5" w:rsidRPr="0009042C" w:rsidRDefault="003C58B5" w:rsidP="0009042C">
            <w:pPr>
              <w:pStyle w:val="a9"/>
            </w:pPr>
            <w:r w:rsidRPr="0009042C">
              <w:t>Размножение прокариот</w:t>
            </w:r>
          </w:p>
          <w:p w14:paraId="147C9A7A" w14:textId="77777777" w:rsidR="003C58B5" w:rsidRPr="0009042C" w:rsidRDefault="003C58B5" w:rsidP="0009042C">
            <w:pPr>
              <w:pStyle w:val="a9"/>
            </w:pPr>
            <w:r w:rsidRPr="0009042C">
              <w:rPr>
                <w:b/>
                <w:bCs/>
                <w:iCs/>
              </w:rPr>
              <w:t>Демонстрации</w:t>
            </w:r>
          </w:p>
        </w:tc>
        <w:tc>
          <w:tcPr>
            <w:tcW w:w="1344" w:type="dxa"/>
            <w:tcBorders>
              <w:top w:val="single" w:sz="4" w:space="0" w:color="auto"/>
              <w:left w:val="single" w:sz="4" w:space="0" w:color="auto"/>
              <w:bottom w:val="single" w:sz="4" w:space="0" w:color="auto"/>
            </w:tcBorders>
            <w:shd w:val="clear" w:color="auto" w:fill="auto"/>
            <w:vAlign w:val="center"/>
          </w:tcPr>
          <w:p w14:paraId="0B3EEC00" w14:textId="77777777" w:rsidR="003C58B5" w:rsidRPr="0009042C" w:rsidRDefault="003C58B5" w:rsidP="0009042C">
            <w:pPr>
              <w:pStyle w:val="a9"/>
              <w:jc w:val="center"/>
            </w:pPr>
            <w:r w:rsidRPr="0009042C">
              <w:t>1</w:t>
            </w:r>
          </w:p>
        </w:tc>
        <w:tc>
          <w:tcPr>
            <w:tcW w:w="2568" w:type="dxa"/>
            <w:vMerge/>
            <w:tcBorders>
              <w:left w:val="single" w:sz="4" w:space="0" w:color="auto"/>
              <w:bottom w:val="single" w:sz="4" w:space="0" w:color="auto"/>
              <w:right w:val="single" w:sz="4" w:space="0" w:color="auto"/>
            </w:tcBorders>
            <w:shd w:val="clear" w:color="auto" w:fill="auto"/>
            <w:vAlign w:val="center"/>
          </w:tcPr>
          <w:p w14:paraId="07F07FE4" w14:textId="77777777" w:rsidR="003C58B5" w:rsidRPr="0009042C" w:rsidRDefault="003C58B5" w:rsidP="0009042C">
            <w:pPr>
              <w:rPr>
                <w:rFonts w:ascii="Times New Roman" w:hAnsi="Times New Roman" w:cs="Times New Roman"/>
              </w:rPr>
            </w:pPr>
          </w:p>
        </w:tc>
      </w:tr>
    </w:tbl>
    <w:p w14:paraId="782BBBB7"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699"/>
        <w:gridCol w:w="1344"/>
        <w:gridCol w:w="2568"/>
      </w:tblGrid>
      <w:tr w:rsidR="003C58B5" w:rsidRPr="0009042C" w14:paraId="2FD61D1E" w14:textId="77777777" w:rsidTr="0009042C">
        <w:trPr>
          <w:trHeight w:hRule="exact" w:val="643"/>
          <w:jc w:val="center"/>
        </w:trPr>
        <w:tc>
          <w:tcPr>
            <w:tcW w:w="3019" w:type="dxa"/>
            <w:tcBorders>
              <w:top w:val="single" w:sz="4" w:space="0" w:color="auto"/>
              <w:left w:val="single" w:sz="4" w:space="0" w:color="auto"/>
            </w:tcBorders>
            <w:shd w:val="clear" w:color="auto" w:fill="auto"/>
          </w:tcPr>
          <w:p w14:paraId="40CD5564"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2051A530" w14:textId="77777777" w:rsidR="003C58B5" w:rsidRPr="0009042C" w:rsidRDefault="003C58B5" w:rsidP="0009042C">
            <w:pPr>
              <w:pStyle w:val="a9"/>
            </w:pPr>
            <w:r w:rsidRPr="0009042C">
              <w:t>Строение клеток эукариот</w:t>
            </w:r>
          </w:p>
        </w:tc>
        <w:tc>
          <w:tcPr>
            <w:tcW w:w="1344" w:type="dxa"/>
            <w:tcBorders>
              <w:top w:val="single" w:sz="4" w:space="0" w:color="auto"/>
              <w:left w:val="single" w:sz="4" w:space="0" w:color="auto"/>
            </w:tcBorders>
            <w:shd w:val="clear" w:color="auto" w:fill="auto"/>
          </w:tcPr>
          <w:p w14:paraId="773ADD54" w14:textId="77777777" w:rsidR="003C58B5" w:rsidRPr="0009042C" w:rsidRDefault="003C58B5" w:rsidP="0009042C">
            <w:pPr>
              <w:rPr>
                <w:rFonts w:ascii="Times New Roman" w:hAnsi="Times New Roman" w:cs="Times New Roman"/>
              </w:rPr>
            </w:pPr>
          </w:p>
        </w:tc>
        <w:tc>
          <w:tcPr>
            <w:tcW w:w="2568" w:type="dxa"/>
            <w:tcBorders>
              <w:left w:val="single" w:sz="4" w:space="0" w:color="auto"/>
              <w:right w:val="single" w:sz="4" w:space="0" w:color="auto"/>
            </w:tcBorders>
            <w:shd w:val="clear" w:color="auto" w:fill="auto"/>
            <w:vAlign w:val="center"/>
          </w:tcPr>
          <w:p w14:paraId="2849D6E1" w14:textId="77777777" w:rsidR="003C58B5" w:rsidRPr="0009042C" w:rsidRDefault="003C58B5" w:rsidP="0009042C">
            <w:pPr>
              <w:pStyle w:val="a9"/>
            </w:pPr>
            <w:r w:rsidRPr="0009042C">
              <w:t>ПРб 08, ПРб 09,ПРб 10</w:t>
            </w:r>
          </w:p>
          <w:p w14:paraId="33C536DA" w14:textId="77777777" w:rsidR="003C58B5" w:rsidRPr="0009042C" w:rsidRDefault="003C58B5" w:rsidP="0009042C">
            <w:pPr>
              <w:pStyle w:val="a9"/>
              <w:ind w:firstLine="480"/>
            </w:pPr>
            <w:r w:rsidRPr="0009042C">
              <w:t>ПРб 11, ПРб 12</w:t>
            </w:r>
          </w:p>
        </w:tc>
      </w:tr>
      <w:tr w:rsidR="003C58B5" w:rsidRPr="0009042C" w14:paraId="29E45ABB"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4427CC28" w14:textId="77777777" w:rsidR="003C58B5" w:rsidRPr="0009042C" w:rsidRDefault="003C58B5" w:rsidP="0009042C">
            <w:pPr>
              <w:pStyle w:val="a9"/>
            </w:pPr>
            <w:r w:rsidRPr="0009042C">
              <w:rPr>
                <w:b/>
                <w:bCs/>
              </w:rPr>
              <w:t xml:space="preserve">Тема 1.10. </w:t>
            </w:r>
            <w:r w:rsidRPr="0009042C">
              <w:t>Сходство и различие в строении клеток растений. животных, грибов и прокариот</w:t>
            </w:r>
          </w:p>
        </w:tc>
        <w:tc>
          <w:tcPr>
            <w:tcW w:w="7699" w:type="dxa"/>
            <w:tcBorders>
              <w:top w:val="single" w:sz="4" w:space="0" w:color="auto"/>
              <w:left w:val="single" w:sz="4" w:space="0" w:color="auto"/>
            </w:tcBorders>
            <w:shd w:val="clear" w:color="auto" w:fill="auto"/>
            <w:vAlign w:val="bottom"/>
          </w:tcPr>
          <w:p w14:paraId="45D00694" w14:textId="77777777" w:rsidR="003C58B5" w:rsidRPr="0009042C" w:rsidRDefault="003C58B5" w:rsidP="0009042C">
            <w:pPr>
              <w:pStyle w:val="a9"/>
              <w:jc w:val="center"/>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589932C2"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083D11E6" w14:textId="77777777" w:rsidR="003C58B5" w:rsidRPr="0009042C" w:rsidRDefault="003C58B5" w:rsidP="0009042C">
            <w:pPr>
              <w:rPr>
                <w:rFonts w:ascii="Times New Roman" w:hAnsi="Times New Roman" w:cs="Times New Roman"/>
              </w:rPr>
            </w:pPr>
          </w:p>
        </w:tc>
      </w:tr>
      <w:tr w:rsidR="003C58B5" w:rsidRPr="0009042C" w14:paraId="682B7752" w14:textId="77777777" w:rsidTr="0009042C">
        <w:trPr>
          <w:trHeight w:hRule="exact" w:val="1709"/>
          <w:jc w:val="center"/>
        </w:trPr>
        <w:tc>
          <w:tcPr>
            <w:tcW w:w="3019" w:type="dxa"/>
            <w:vMerge/>
            <w:tcBorders>
              <w:left w:val="single" w:sz="4" w:space="0" w:color="auto"/>
            </w:tcBorders>
            <w:shd w:val="clear" w:color="auto" w:fill="auto"/>
            <w:vAlign w:val="center"/>
          </w:tcPr>
          <w:p w14:paraId="387977EC"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vAlign w:val="bottom"/>
          </w:tcPr>
          <w:p w14:paraId="26FA7739" w14:textId="77777777" w:rsidR="003C58B5" w:rsidRPr="0009042C" w:rsidRDefault="003C58B5" w:rsidP="0009042C">
            <w:pPr>
              <w:pStyle w:val="a9"/>
            </w:pPr>
            <w:r w:rsidRPr="0009042C">
              <w:t>Сходство в строении клеток растений и животных. Различия в их строении. Особенности клеток грибов. Сравнение доядерной и ядерной клетки.</w:t>
            </w:r>
          </w:p>
          <w:p w14:paraId="71BC7B0E" w14:textId="77777777" w:rsidR="003C58B5" w:rsidRPr="0009042C" w:rsidRDefault="003C58B5" w:rsidP="0009042C">
            <w:pPr>
              <w:pStyle w:val="a9"/>
            </w:pPr>
            <w:r w:rsidRPr="0009042C">
              <w:rPr>
                <w:b/>
                <w:bCs/>
                <w:iCs/>
              </w:rPr>
              <w:t>Демонстрации</w:t>
            </w:r>
          </w:p>
          <w:p w14:paraId="66C9AE83" w14:textId="77777777" w:rsidR="003C58B5" w:rsidRPr="0009042C" w:rsidRDefault="003C58B5" w:rsidP="0009042C">
            <w:pPr>
              <w:pStyle w:val="a9"/>
            </w:pPr>
            <w:r w:rsidRPr="0009042C">
              <w:t>Строение клеток прокариот и эукариот, строение и многообразие клеток растений и животных.</w:t>
            </w:r>
          </w:p>
        </w:tc>
        <w:tc>
          <w:tcPr>
            <w:tcW w:w="1344" w:type="dxa"/>
            <w:tcBorders>
              <w:top w:val="single" w:sz="4" w:space="0" w:color="auto"/>
              <w:left w:val="single" w:sz="4" w:space="0" w:color="auto"/>
            </w:tcBorders>
            <w:shd w:val="clear" w:color="auto" w:fill="auto"/>
            <w:vAlign w:val="center"/>
          </w:tcPr>
          <w:p w14:paraId="6238BD1E" w14:textId="77777777" w:rsidR="003C58B5" w:rsidRPr="0009042C" w:rsidRDefault="003C58B5" w:rsidP="0009042C">
            <w:pPr>
              <w:pStyle w:val="a9"/>
              <w:jc w:val="center"/>
            </w:pPr>
            <w:r w:rsidRPr="0009042C">
              <w:t>1</w:t>
            </w:r>
          </w:p>
        </w:tc>
        <w:tc>
          <w:tcPr>
            <w:tcW w:w="2568" w:type="dxa"/>
            <w:tcBorders>
              <w:top w:val="single" w:sz="4" w:space="0" w:color="auto"/>
              <w:left w:val="single" w:sz="4" w:space="0" w:color="auto"/>
              <w:right w:val="single" w:sz="4" w:space="0" w:color="auto"/>
            </w:tcBorders>
            <w:shd w:val="clear" w:color="auto" w:fill="auto"/>
            <w:vAlign w:val="bottom"/>
          </w:tcPr>
          <w:p w14:paraId="35BC0675" w14:textId="77777777" w:rsidR="003C58B5" w:rsidRPr="0009042C" w:rsidRDefault="003C58B5" w:rsidP="0009042C">
            <w:pPr>
              <w:pStyle w:val="a9"/>
              <w:ind w:firstLine="180"/>
            </w:pPr>
            <w:r w:rsidRPr="0009042C">
              <w:t>ЛР 01, ЛР 04, МР 02</w:t>
            </w:r>
          </w:p>
          <w:p w14:paraId="09509930" w14:textId="77777777" w:rsidR="003C58B5" w:rsidRPr="0009042C" w:rsidRDefault="003C58B5" w:rsidP="0009042C">
            <w:pPr>
              <w:pStyle w:val="a9"/>
              <w:ind w:firstLine="180"/>
            </w:pPr>
            <w:r w:rsidRPr="0009042C">
              <w:t>МР 04, МР 08, МР 09</w:t>
            </w:r>
          </w:p>
          <w:p w14:paraId="74118261" w14:textId="77777777" w:rsidR="003C58B5" w:rsidRPr="0009042C" w:rsidRDefault="003C58B5" w:rsidP="0009042C">
            <w:pPr>
              <w:pStyle w:val="a9"/>
            </w:pPr>
            <w:r w:rsidRPr="0009042C">
              <w:t>ПРб 02, ПРб 03, ПРб 04.</w:t>
            </w:r>
          </w:p>
          <w:p w14:paraId="5EC3A910" w14:textId="77777777" w:rsidR="003C58B5" w:rsidRPr="0009042C" w:rsidRDefault="003C58B5" w:rsidP="0009042C">
            <w:pPr>
              <w:pStyle w:val="a9"/>
            </w:pPr>
            <w:r w:rsidRPr="0009042C">
              <w:t>ПРб 05, ПРб 06, ПРб 07</w:t>
            </w:r>
          </w:p>
          <w:p w14:paraId="1339C553" w14:textId="77777777" w:rsidR="003C58B5" w:rsidRPr="0009042C" w:rsidRDefault="003C58B5" w:rsidP="0009042C">
            <w:pPr>
              <w:pStyle w:val="a9"/>
            </w:pPr>
            <w:r w:rsidRPr="0009042C">
              <w:t>ПРб 08, ПРб 09,ПРб 10</w:t>
            </w:r>
          </w:p>
          <w:p w14:paraId="2A53B3F5" w14:textId="77777777" w:rsidR="003C58B5" w:rsidRPr="0009042C" w:rsidRDefault="003C58B5" w:rsidP="0009042C">
            <w:pPr>
              <w:pStyle w:val="a9"/>
              <w:jc w:val="center"/>
            </w:pPr>
            <w:r w:rsidRPr="0009042C">
              <w:t>ПРб 11, ПРб 12</w:t>
            </w:r>
          </w:p>
        </w:tc>
      </w:tr>
      <w:tr w:rsidR="003C58B5" w:rsidRPr="0009042C" w14:paraId="20ACBA95"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668D8344" w14:textId="77777777" w:rsidR="003C58B5" w:rsidRPr="0009042C" w:rsidRDefault="003C58B5" w:rsidP="0009042C">
            <w:pPr>
              <w:pStyle w:val="a9"/>
            </w:pPr>
            <w:r w:rsidRPr="0009042C">
              <w:rPr>
                <w:b/>
                <w:bCs/>
              </w:rPr>
              <w:t>Тема 1.11</w:t>
            </w:r>
            <w:r w:rsidRPr="0009042C">
              <w:t>.Вирусы.</w:t>
            </w:r>
          </w:p>
        </w:tc>
        <w:tc>
          <w:tcPr>
            <w:tcW w:w="7699" w:type="dxa"/>
            <w:tcBorders>
              <w:top w:val="single" w:sz="4" w:space="0" w:color="auto"/>
              <w:left w:val="single" w:sz="4" w:space="0" w:color="auto"/>
            </w:tcBorders>
            <w:shd w:val="clear" w:color="auto" w:fill="auto"/>
            <w:vAlign w:val="bottom"/>
          </w:tcPr>
          <w:p w14:paraId="5DF1B8EB" w14:textId="77777777" w:rsidR="003C58B5" w:rsidRPr="0009042C" w:rsidRDefault="003C58B5" w:rsidP="0009042C">
            <w:pPr>
              <w:pStyle w:val="a9"/>
              <w:jc w:val="center"/>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1D4FFAD2"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20560FE6" w14:textId="77777777" w:rsidR="003C58B5" w:rsidRPr="0009042C" w:rsidRDefault="003C58B5" w:rsidP="0009042C">
            <w:pPr>
              <w:rPr>
                <w:rFonts w:ascii="Times New Roman" w:hAnsi="Times New Roman" w:cs="Times New Roman"/>
              </w:rPr>
            </w:pPr>
          </w:p>
        </w:tc>
      </w:tr>
      <w:tr w:rsidR="003C58B5" w:rsidRPr="0009042C" w14:paraId="05990864" w14:textId="77777777" w:rsidTr="0009042C">
        <w:trPr>
          <w:trHeight w:hRule="exact" w:val="2006"/>
          <w:jc w:val="center"/>
        </w:trPr>
        <w:tc>
          <w:tcPr>
            <w:tcW w:w="3019" w:type="dxa"/>
            <w:vMerge/>
            <w:tcBorders>
              <w:left w:val="single" w:sz="4" w:space="0" w:color="auto"/>
            </w:tcBorders>
            <w:shd w:val="clear" w:color="auto" w:fill="auto"/>
            <w:vAlign w:val="center"/>
          </w:tcPr>
          <w:p w14:paraId="1D7E994F"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1CCC2180" w14:textId="77777777" w:rsidR="003C58B5" w:rsidRPr="0009042C" w:rsidRDefault="003C58B5" w:rsidP="0009042C">
            <w:pPr>
              <w:pStyle w:val="a9"/>
            </w:pPr>
            <w:r w:rsidRPr="0009042C">
              <w:t>Вирусы. Сравнение неклеточных и клеточных форм жизни. Особенности строения растительной клетки.</w:t>
            </w:r>
          </w:p>
          <w:p w14:paraId="5E2DEF02" w14:textId="77777777" w:rsidR="003C58B5" w:rsidRPr="0009042C" w:rsidRDefault="003C58B5" w:rsidP="0009042C">
            <w:pPr>
              <w:pStyle w:val="a9"/>
            </w:pPr>
            <w:r w:rsidRPr="0009042C">
              <w:t>Виды вирусов. Строение вируса табачной мозаики</w:t>
            </w:r>
          </w:p>
        </w:tc>
        <w:tc>
          <w:tcPr>
            <w:tcW w:w="1344" w:type="dxa"/>
            <w:tcBorders>
              <w:top w:val="single" w:sz="4" w:space="0" w:color="auto"/>
              <w:left w:val="single" w:sz="4" w:space="0" w:color="auto"/>
            </w:tcBorders>
            <w:shd w:val="clear" w:color="auto" w:fill="auto"/>
            <w:vAlign w:val="center"/>
          </w:tcPr>
          <w:p w14:paraId="233712D2" w14:textId="77777777" w:rsidR="003C58B5" w:rsidRPr="0009042C" w:rsidRDefault="003C58B5" w:rsidP="0009042C">
            <w:pPr>
              <w:pStyle w:val="a9"/>
              <w:jc w:val="center"/>
            </w:pPr>
            <w:r w:rsidRPr="0009042C">
              <w:t>6</w:t>
            </w:r>
          </w:p>
        </w:tc>
        <w:tc>
          <w:tcPr>
            <w:tcW w:w="2568" w:type="dxa"/>
            <w:tcBorders>
              <w:top w:val="single" w:sz="4" w:space="0" w:color="auto"/>
              <w:left w:val="single" w:sz="4" w:space="0" w:color="auto"/>
              <w:right w:val="single" w:sz="4" w:space="0" w:color="auto"/>
            </w:tcBorders>
            <w:shd w:val="clear" w:color="auto" w:fill="auto"/>
            <w:vAlign w:val="center"/>
          </w:tcPr>
          <w:p w14:paraId="12D9B5C5" w14:textId="77777777" w:rsidR="003C58B5" w:rsidRPr="0009042C" w:rsidRDefault="003C58B5" w:rsidP="0009042C">
            <w:pPr>
              <w:pStyle w:val="a9"/>
              <w:ind w:firstLine="180"/>
            </w:pPr>
            <w:r w:rsidRPr="0009042C">
              <w:t>ЛР 01, ЛР 04, МР 02</w:t>
            </w:r>
          </w:p>
          <w:p w14:paraId="451EF1E0" w14:textId="77777777" w:rsidR="003C58B5" w:rsidRPr="0009042C" w:rsidRDefault="003C58B5" w:rsidP="0009042C">
            <w:pPr>
              <w:pStyle w:val="a9"/>
              <w:ind w:firstLine="180"/>
            </w:pPr>
            <w:r w:rsidRPr="0009042C">
              <w:t>МР 04, МР 08, МР 09</w:t>
            </w:r>
          </w:p>
          <w:p w14:paraId="4F31F7C4" w14:textId="77777777" w:rsidR="003C58B5" w:rsidRPr="0009042C" w:rsidRDefault="003C58B5" w:rsidP="0009042C">
            <w:pPr>
              <w:pStyle w:val="a9"/>
            </w:pPr>
            <w:r w:rsidRPr="0009042C">
              <w:t>ПРб 02, ПРб 03, ПРб 04.</w:t>
            </w:r>
          </w:p>
          <w:p w14:paraId="4AFAE86E" w14:textId="77777777" w:rsidR="003C58B5" w:rsidRPr="0009042C" w:rsidRDefault="003C58B5" w:rsidP="0009042C">
            <w:pPr>
              <w:pStyle w:val="a9"/>
            </w:pPr>
            <w:r w:rsidRPr="0009042C">
              <w:t>ПРб 05, ПРб 06, ПРб 07</w:t>
            </w:r>
          </w:p>
          <w:p w14:paraId="16B38FB7" w14:textId="77777777" w:rsidR="003C58B5" w:rsidRPr="0009042C" w:rsidRDefault="003C58B5" w:rsidP="0009042C">
            <w:pPr>
              <w:pStyle w:val="a9"/>
              <w:spacing w:after="240"/>
            </w:pPr>
            <w:r w:rsidRPr="0009042C">
              <w:t>ПРб 08, ПРб 09,ПРб 10</w:t>
            </w:r>
          </w:p>
          <w:p w14:paraId="019D2B76" w14:textId="77777777" w:rsidR="003C58B5" w:rsidRPr="0009042C" w:rsidRDefault="003C58B5" w:rsidP="0009042C">
            <w:pPr>
              <w:pStyle w:val="a9"/>
            </w:pPr>
            <w:r w:rsidRPr="0009042C">
              <w:rPr>
                <w:rFonts w:eastAsia="Arial"/>
              </w:rPr>
              <w:t>ПРб 11, ПРб 12</w:t>
            </w:r>
          </w:p>
        </w:tc>
      </w:tr>
      <w:tr w:rsidR="003C58B5" w:rsidRPr="0009042C" w14:paraId="34DEB7F5" w14:textId="77777777" w:rsidTr="0009042C">
        <w:trPr>
          <w:trHeight w:hRule="exact" w:val="326"/>
          <w:jc w:val="center"/>
        </w:trPr>
        <w:tc>
          <w:tcPr>
            <w:tcW w:w="3019" w:type="dxa"/>
            <w:vMerge/>
            <w:tcBorders>
              <w:left w:val="single" w:sz="4" w:space="0" w:color="auto"/>
            </w:tcBorders>
            <w:shd w:val="clear" w:color="auto" w:fill="auto"/>
            <w:vAlign w:val="center"/>
          </w:tcPr>
          <w:p w14:paraId="5AE3927C"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vAlign w:val="bottom"/>
          </w:tcPr>
          <w:p w14:paraId="6777802F"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tcBorders>
            <w:shd w:val="clear" w:color="auto" w:fill="auto"/>
          </w:tcPr>
          <w:p w14:paraId="6E7D838E"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602CE1C9" w14:textId="77777777" w:rsidR="003C58B5" w:rsidRPr="0009042C" w:rsidRDefault="003C58B5" w:rsidP="0009042C">
            <w:pPr>
              <w:rPr>
                <w:rFonts w:ascii="Times New Roman" w:hAnsi="Times New Roman" w:cs="Times New Roman"/>
              </w:rPr>
            </w:pPr>
          </w:p>
        </w:tc>
      </w:tr>
      <w:tr w:rsidR="003C58B5" w:rsidRPr="0009042C" w14:paraId="1371D8E0" w14:textId="77777777" w:rsidTr="0009042C">
        <w:trPr>
          <w:trHeight w:hRule="exact" w:val="1704"/>
          <w:jc w:val="center"/>
        </w:trPr>
        <w:tc>
          <w:tcPr>
            <w:tcW w:w="3019" w:type="dxa"/>
            <w:vMerge w:val="restart"/>
            <w:tcBorders>
              <w:top w:val="single" w:sz="4" w:space="0" w:color="auto"/>
              <w:left w:val="single" w:sz="4" w:space="0" w:color="auto"/>
            </w:tcBorders>
            <w:shd w:val="clear" w:color="auto" w:fill="auto"/>
            <w:vAlign w:val="center"/>
          </w:tcPr>
          <w:p w14:paraId="5F4406F9" w14:textId="77777777" w:rsidR="003C58B5" w:rsidRPr="0009042C" w:rsidRDefault="003C58B5" w:rsidP="0009042C">
            <w:pPr>
              <w:pStyle w:val="a9"/>
            </w:pPr>
            <w:r w:rsidRPr="0009042C">
              <w:rPr>
                <w:b/>
                <w:bCs/>
              </w:rPr>
              <w:t xml:space="preserve">Тема 1.12. </w:t>
            </w:r>
            <w:r w:rsidRPr="0009042C">
              <w:t>Питание клетки</w:t>
            </w:r>
          </w:p>
        </w:tc>
        <w:tc>
          <w:tcPr>
            <w:tcW w:w="7699" w:type="dxa"/>
            <w:tcBorders>
              <w:top w:val="single" w:sz="4" w:space="0" w:color="auto"/>
              <w:left w:val="single" w:sz="4" w:space="0" w:color="auto"/>
            </w:tcBorders>
            <w:shd w:val="clear" w:color="auto" w:fill="auto"/>
          </w:tcPr>
          <w:p w14:paraId="4FCC578C" w14:textId="77777777" w:rsidR="003C58B5" w:rsidRPr="0009042C" w:rsidRDefault="003C58B5" w:rsidP="0009042C">
            <w:pPr>
              <w:pStyle w:val="a9"/>
            </w:pPr>
            <w:r w:rsidRPr="0009042C">
              <w:t>Способы питания. Автотрофы, гетеротрофы и их виды</w:t>
            </w:r>
          </w:p>
          <w:p w14:paraId="6D476E92" w14:textId="77777777" w:rsidR="003C58B5" w:rsidRPr="0009042C" w:rsidRDefault="003C58B5" w:rsidP="0009042C">
            <w:pPr>
              <w:pStyle w:val="a9"/>
            </w:pPr>
            <w:r w:rsidRPr="0009042C">
              <w:rPr>
                <w:b/>
                <w:bCs/>
                <w:iCs/>
              </w:rPr>
              <w:t>Демонстрации</w:t>
            </w:r>
          </w:p>
          <w:p w14:paraId="6869D9A3" w14:textId="77777777" w:rsidR="003C58B5" w:rsidRPr="0009042C" w:rsidRDefault="003C58B5" w:rsidP="0009042C">
            <w:pPr>
              <w:pStyle w:val="a9"/>
            </w:pPr>
            <w:r w:rsidRPr="0009042C">
              <w:t>Представители автотрофных и гетеротрофных организмов</w:t>
            </w:r>
          </w:p>
        </w:tc>
        <w:tc>
          <w:tcPr>
            <w:tcW w:w="1344" w:type="dxa"/>
            <w:tcBorders>
              <w:top w:val="single" w:sz="4" w:space="0" w:color="auto"/>
              <w:left w:val="single" w:sz="4" w:space="0" w:color="auto"/>
            </w:tcBorders>
            <w:shd w:val="clear" w:color="auto" w:fill="auto"/>
            <w:vAlign w:val="center"/>
          </w:tcPr>
          <w:p w14:paraId="3FCF3322" w14:textId="77777777" w:rsidR="003C58B5" w:rsidRPr="0009042C" w:rsidRDefault="003C58B5" w:rsidP="0009042C">
            <w:pPr>
              <w:pStyle w:val="a9"/>
              <w:jc w:val="center"/>
            </w:pPr>
            <w:r w:rsidRPr="0009042C">
              <w:t>1</w:t>
            </w:r>
          </w:p>
        </w:tc>
        <w:tc>
          <w:tcPr>
            <w:tcW w:w="2568" w:type="dxa"/>
            <w:tcBorders>
              <w:top w:val="single" w:sz="4" w:space="0" w:color="auto"/>
              <w:left w:val="single" w:sz="4" w:space="0" w:color="auto"/>
              <w:right w:val="single" w:sz="4" w:space="0" w:color="auto"/>
            </w:tcBorders>
            <w:shd w:val="clear" w:color="auto" w:fill="auto"/>
            <w:vAlign w:val="bottom"/>
          </w:tcPr>
          <w:p w14:paraId="0AE96EEE" w14:textId="77777777" w:rsidR="003C58B5" w:rsidRPr="0009042C" w:rsidRDefault="003C58B5" w:rsidP="0009042C">
            <w:pPr>
              <w:pStyle w:val="a9"/>
              <w:ind w:firstLine="180"/>
            </w:pPr>
            <w:r w:rsidRPr="0009042C">
              <w:t>ЛР 01, ЛР 04, МР 02</w:t>
            </w:r>
          </w:p>
          <w:p w14:paraId="38515031" w14:textId="77777777" w:rsidR="003C58B5" w:rsidRPr="0009042C" w:rsidRDefault="003C58B5" w:rsidP="0009042C">
            <w:pPr>
              <w:pStyle w:val="a9"/>
              <w:ind w:firstLine="180"/>
            </w:pPr>
            <w:r w:rsidRPr="0009042C">
              <w:t>МР 04, МР 08, МР 09</w:t>
            </w:r>
          </w:p>
          <w:p w14:paraId="227E3654" w14:textId="77777777" w:rsidR="003C58B5" w:rsidRPr="0009042C" w:rsidRDefault="003C58B5" w:rsidP="0009042C">
            <w:pPr>
              <w:pStyle w:val="a9"/>
            </w:pPr>
            <w:r w:rsidRPr="0009042C">
              <w:t>ПРб 02, ПРб 03, ПРб 04.</w:t>
            </w:r>
          </w:p>
          <w:p w14:paraId="5EF6F5C7" w14:textId="77777777" w:rsidR="003C58B5" w:rsidRPr="0009042C" w:rsidRDefault="003C58B5" w:rsidP="0009042C">
            <w:pPr>
              <w:pStyle w:val="a9"/>
            </w:pPr>
            <w:r w:rsidRPr="0009042C">
              <w:t>ПРб 05, ПРб 06, ПРб 07</w:t>
            </w:r>
          </w:p>
          <w:p w14:paraId="433FB526" w14:textId="77777777" w:rsidR="003C58B5" w:rsidRPr="0009042C" w:rsidRDefault="003C58B5" w:rsidP="0009042C">
            <w:pPr>
              <w:pStyle w:val="a9"/>
            </w:pPr>
            <w:r w:rsidRPr="0009042C">
              <w:t>ПРб 08, ПРб 09,ПРб 10</w:t>
            </w:r>
          </w:p>
          <w:p w14:paraId="7E15552F" w14:textId="77777777" w:rsidR="003C58B5" w:rsidRPr="0009042C" w:rsidRDefault="003C58B5" w:rsidP="0009042C">
            <w:pPr>
              <w:pStyle w:val="a9"/>
              <w:jc w:val="center"/>
            </w:pPr>
            <w:r w:rsidRPr="0009042C">
              <w:t>ПРб 11, ПРб 12</w:t>
            </w:r>
          </w:p>
        </w:tc>
      </w:tr>
      <w:tr w:rsidR="003C58B5" w:rsidRPr="0009042C" w14:paraId="70D1633F" w14:textId="77777777" w:rsidTr="0009042C">
        <w:trPr>
          <w:trHeight w:hRule="exact" w:val="912"/>
          <w:jc w:val="center"/>
        </w:trPr>
        <w:tc>
          <w:tcPr>
            <w:tcW w:w="3019" w:type="dxa"/>
            <w:vMerge/>
            <w:tcBorders>
              <w:left w:val="single" w:sz="4" w:space="0" w:color="auto"/>
            </w:tcBorders>
            <w:shd w:val="clear" w:color="auto" w:fill="auto"/>
            <w:vAlign w:val="center"/>
          </w:tcPr>
          <w:p w14:paraId="1199B2F7"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F3DFDB"/>
            <w:vAlign w:val="center"/>
          </w:tcPr>
          <w:p w14:paraId="507359F0" w14:textId="77777777" w:rsidR="003C58B5" w:rsidRPr="0009042C" w:rsidRDefault="003C58B5" w:rsidP="0009042C">
            <w:pPr>
              <w:pStyle w:val="a9"/>
            </w:pPr>
            <w:r w:rsidRPr="0009042C">
              <w:rPr>
                <w:b/>
                <w:bCs/>
                <w:iCs/>
              </w:rPr>
              <w:t>Самостоятельная работа обучающихся:</w:t>
            </w:r>
          </w:p>
          <w:p w14:paraId="744E2C78" w14:textId="77777777" w:rsidR="003C58B5" w:rsidRPr="0009042C" w:rsidRDefault="003C58B5" w:rsidP="0009042C">
            <w:pPr>
              <w:pStyle w:val="a9"/>
            </w:pPr>
            <w:r w:rsidRPr="0009042C">
              <w:rPr>
                <w:iCs/>
              </w:rPr>
              <w:t>Подготовить сообщение на тему: "Миксотрофные организмы, особенности их питания"</w:t>
            </w:r>
          </w:p>
        </w:tc>
        <w:tc>
          <w:tcPr>
            <w:tcW w:w="1344" w:type="dxa"/>
            <w:tcBorders>
              <w:top w:val="single" w:sz="4" w:space="0" w:color="auto"/>
              <w:left w:val="single" w:sz="4" w:space="0" w:color="auto"/>
            </w:tcBorders>
            <w:shd w:val="clear" w:color="auto" w:fill="F3DFDB"/>
            <w:vAlign w:val="center"/>
          </w:tcPr>
          <w:p w14:paraId="760CE117"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672425F7" w14:textId="77777777" w:rsidR="003C58B5" w:rsidRPr="0009042C" w:rsidRDefault="003C58B5" w:rsidP="0009042C">
            <w:pPr>
              <w:rPr>
                <w:rFonts w:ascii="Times New Roman" w:hAnsi="Times New Roman" w:cs="Times New Roman"/>
              </w:rPr>
            </w:pPr>
          </w:p>
        </w:tc>
      </w:tr>
      <w:tr w:rsidR="003C58B5" w:rsidRPr="0009042C" w14:paraId="12E9ACC1" w14:textId="77777777" w:rsidTr="0009042C">
        <w:trPr>
          <w:trHeight w:hRule="exact" w:val="350"/>
          <w:jc w:val="center"/>
        </w:trPr>
        <w:tc>
          <w:tcPr>
            <w:tcW w:w="3019" w:type="dxa"/>
            <w:tcBorders>
              <w:top w:val="single" w:sz="4" w:space="0" w:color="auto"/>
              <w:left w:val="single" w:sz="4" w:space="0" w:color="auto"/>
              <w:bottom w:val="single" w:sz="4" w:space="0" w:color="auto"/>
            </w:tcBorders>
            <w:shd w:val="clear" w:color="auto" w:fill="auto"/>
            <w:vAlign w:val="bottom"/>
          </w:tcPr>
          <w:p w14:paraId="2BD96505" w14:textId="77777777" w:rsidR="003C58B5" w:rsidRPr="0009042C" w:rsidRDefault="003C58B5" w:rsidP="0009042C">
            <w:pPr>
              <w:pStyle w:val="a9"/>
            </w:pPr>
            <w:r w:rsidRPr="0009042C">
              <w:rPr>
                <w:b/>
                <w:bCs/>
              </w:rPr>
              <w:t>Тема 1.13.</w:t>
            </w:r>
            <w:r w:rsidRPr="0009042C">
              <w:t>Обмен веществ</w:t>
            </w:r>
          </w:p>
        </w:tc>
        <w:tc>
          <w:tcPr>
            <w:tcW w:w="7699" w:type="dxa"/>
            <w:tcBorders>
              <w:top w:val="single" w:sz="4" w:space="0" w:color="auto"/>
              <w:left w:val="single" w:sz="4" w:space="0" w:color="auto"/>
              <w:bottom w:val="single" w:sz="4" w:space="0" w:color="auto"/>
            </w:tcBorders>
            <w:shd w:val="clear" w:color="auto" w:fill="auto"/>
            <w:vAlign w:val="bottom"/>
          </w:tcPr>
          <w:p w14:paraId="4E05317B" w14:textId="77777777" w:rsidR="003C58B5" w:rsidRPr="0009042C" w:rsidRDefault="003C58B5" w:rsidP="0009042C">
            <w:pPr>
              <w:pStyle w:val="a9"/>
              <w:ind w:left="2060"/>
            </w:pPr>
            <w:r w:rsidRPr="0009042C">
              <w:rPr>
                <w:b/>
                <w:bCs/>
              </w:rPr>
              <w:t>Содержание учебного материала</w:t>
            </w:r>
          </w:p>
        </w:tc>
        <w:tc>
          <w:tcPr>
            <w:tcW w:w="1344" w:type="dxa"/>
            <w:tcBorders>
              <w:top w:val="single" w:sz="4" w:space="0" w:color="auto"/>
              <w:left w:val="single" w:sz="4" w:space="0" w:color="auto"/>
              <w:bottom w:val="single" w:sz="4" w:space="0" w:color="auto"/>
            </w:tcBorders>
            <w:shd w:val="clear" w:color="auto" w:fill="auto"/>
          </w:tcPr>
          <w:p w14:paraId="38480C28"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bottom w:val="single" w:sz="4" w:space="0" w:color="auto"/>
              <w:right w:val="single" w:sz="4" w:space="0" w:color="auto"/>
            </w:tcBorders>
            <w:shd w:val="clear" w:color="auto" w:fill="auto"/>
          </w:tcPr>
          <w:p w14:paraId="3F073785" w14:textId="77777777" w:rsidR="003C58B5" w:rsidRPr="0009042C" w:rsidRDefault="003C58B5" w:rsidP="0009042C">
            <w:pPr>
              <w:rPr>
                <w:rFonts w:ascii="Times New Roman" w:hAnsi="Times New Roman" w:cs="Times New Roman"/>
              </w:rPr>
            </w:pPr>
          </w:p>
        </w:tc>
      </w:tr>
    </w:tbl>
    <w:p w14:paraId="29952DE0"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699"/>
        <w:gridCol w:w="1334"/>
        <w:gridCol w:w="2578"/>
      </w:tblGrid>
      <w:tr w:rsidR="003C58B5" w:rsidRPr="0009042C" w14:paraId="75C328F7" w14:textId="77777777" w:rsidTr="0009042C">
        <w:trPr>
          <w:trHeight w:hRule="exact" w:val="946"/>
          <w:jc w:val="center"/>
        </w:trPr>
        <w:tc>
          <w:tcPr>
            <w:tcW w:w="3019" w:type="dxa"/>
            <w:tcBorders>
              <w:top w:val="single" w:sz="4" w:space="0" w:color="auto"/>
              <w:left w:val="single" w:sz="4" w:space="0" w:color="auto"/>
            </w:tcBorders>
            <w:shd w:val="clear" w:color="auto" w:fill="auto"/>
          </w:tcPr>
          <w:p w14:paraId="5B0DA1F8" w14:textId="77777777" w:rsidR="003C58B5" w:rsidRPr="0009042C" w:rsidRDefault="003C58B5" w:rsidP="0009042C">
            <w:pPr>
              <w:pStyle w:val="a9"/>
            </w:pPr>
            <w:r w:rsidRPr="0009042C">
              <w:t>в клетке.</w:t>
            </w:r>
          </w:p>
        </w:tc>
        <w:tc>
          <w:tcPr>
            <w:tcW w:w="7699" w:type="dxa"/>
            <w:tcBorders>
              <w:top w:val="single" w:sz="4" w:space="0" w:color="auto"/>
              <w:left w:val="single" w:sz="4" w:space="0" w:color="auto"/>
            </w:tcBorders>
            <w:shd w:val="clear" w:color="auto" w:fill="auto"/>
          </w:tcPr>
          <w:p w14:paraId="350B9EC1" w14:textId="77777777" w:rsidR="003C58B5" w:rsidRPr="0009042C" w:rsidRDefault="003C58B5" w:rsidP="0009042C">
            <w:pPr>
              <w:pStyle w:val="a9"/>
            </w:pPr>
            <w:r w:rsidRPr="0009042C">
              <w:t xml:space="preserve">Гомеостаз, пластический и энергетический обмен. Метаболизм </w:t>
            </w:r>
            <w:r w:rsidRPr="0009042C">
              <w:rPr>
                <w:b/>
                <w:bCs/>
              </w:rPr>
              <w:t xml:space="preserve">Демонстрация </w:t>
            </w:r>
            <w:r w:rsidRPr="0009042C">
              <w:t>наглядного пособия " Обмен веществ в клетке"</w:t>
            </w:r>
          </w:p>
        </w:tc>
        <w:tc>
          <w:tcPr>
            <w:tcW w:w="1334" w:type="dxa"/>
            <w:tcBorders>
              <w:top w:val="single" w:sz="4" w:space="0" w:color="auto"/>
              <w:left w:val="single" w:sz="4" w:space="0" w:color="auto"/>
            </w:tcBorders>
            <w:shd w:val="clear" w:color="auto" w:fill="auto"/>
            <w:vAlign w:val="center"/>
          </w:tcPr>
          <w:p w14:paraId="19D62F07" w14:textId="77777777" w:rsidR="003C58B5" w:rsidRPr="0009042C" w:rsidRDefault="003C58B5" w:rsidP="0009042C">
            <w:pPr>
              <w:pStyle w:val="a9"/>
              <w:ind w:firstLine="560"/>
            </w:pPr>
            <w:r w:rsidRPr="0009042C">
              <w:t>2</w:t>
            </w:r>
          </w:p>
        </w:tc>
        <w:tc>
          <w:tcPr>
            <w:tcW w:w="2578" w:type="dxa"/>
            <w:tcBorders>
              <w:top w:val="single" w:sz="4" w:space="0" w:color="auto"/>
              <w:left w:val="single" w:sz="4" w:space="0" w:color="auto"/>
              <w:right w:val="single" w:sz="4" w:space="0" w:color="auto"/>
            </w:tcBorders>
            <w:shd w:val="clear" w:color="auto" w:fill="auto"/>
          </w:tcPr>
          <w:p w14:paraId="48D6DC03" w14:textId="77777777" w:rsidR="003C58B5" w:rsidRPr="0009042C" w:rsidRDefault="003C58B5" w:rsidP="0009042C">
            <w:pPr>
              <w:rPr>
                <w:rFonts w:ascii="Times New Roman" w:hAnsi="Times New Roman" w:cs="Times New Roman"/>
              </w:rPr>
            </w:pPr>
          </w:p>
        </w:tc>
      </w:tr>
      <w:tr w:rsidR="003C58B5" w:rsidRPr="0009042C" w14:paraId="242ACDD5"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5B078FAE" w14:textId="77777777" w:rsidR="003C58B5" w:rsidRPr="0009042C" w:rsidRDefault="003C58B5" w:rsidP="0009042C">
            <w:pPr>
              <w:pStyle w:val="a9"/>
            </w:pPr>
            <w:r w:rsidRPr="0009042C">
              <w:rPr>
                <w:b/>
                <w:bCs/>
              </w:rPr>
              <w:t>Тема</w:t>
            </w:r>
          </w:p>
          <w:p w14:paraId="4C1FDB1B" w14:textId="77777777" w:rsidR="003C58B5" w:rsidRPr="0009042C" w:rsidRDefault="003C58B5" w:rsidP="0009042C">
            <w:pPr>
              <w:pStyle w:val="a9"/>
            </w:pPr>
            <w:r w:rsidRPr="0009042C">
              <w:rPr>
                <w:b/>
                <w:bCs/>
              </w:rPr>
              <w:t xml:space="preserve">1.14. </w:t>
            </w:r>
            <w:r w:rsidRPr="0009042C">
              <w:t>Энергетический обмен.</w:t>
            </w:r>
          </w:p>
        </w:tc>
        <w:tc>
          <w:tcPr>
            <w:tcW w:w="7699" w:type="dxa"/>
            <w:tcBorders>
              <w:top w:val="single" w:sz="4" w:space="0" w:color="auto"/>
              <w:left w:val="single" w:sz="4" w:space="0" w:color="auto"/>
            </w:tcBorders>
            <w:shd w:val="clear" w:color="auto" w:fill="auto"/>
            <w:vAlign w:val="bottom"/>
          </w:tcPr>
          <w:p w14:paraId="7D256CED" w14:textId="77777777" w:rsidR="003C58B5" w:rsidRPr="0009042C" w:rsidRDefault="003C58B5" w:rsidP="0009042C">
            <w:pPr>
              <w:pStyle w:val="a9"/>
              <w:jc w:val="center"/>
            </w:pPr>
            <w:r w:rsidRPr="0009042C">
              <w:rPr>
                <w:b/>
                <w:bCs/>
              </w:rPr>
              <w:t>Содержание учебного материала</w:t>
            </w:r>
          </w:p>
        </w:tc>
        <w:tc>
          <w:tcPr>
            <w:tcW w:w="1334" w:type="dxa"/>
            <w:tcBorders>
              <w:top w:val="single" w:sz="4" w:space="0" w:color="auto"/>
              <w:left w:val="single" w:sz="4" w:space="0" w:color="auto"/>
            </w:tcBorders>
            <w:shd w:val="clear" w:color="auto" w:fill="auto"/>
          </w:tcPr>
          <w:p w14:paraId="1FD0C34D" w14:textId="77777777" w:rsidR="003C58B5" w:rsidRPr="0009042C" w:rsidRDefault="003C58B5" w:rsidP="0009042C">
            <w:pPr>
              <w:rPr>
                <w:rFonts w:ascii="Times New Roman" w:hAnsi="Times New Roman" w:cs="Times New Roman"/>
              </w:rPr>
            </w:pPr>
          </w:p>
        </w:tc>
        <w:tc>
          <w:tcPr>
            <w:tcW w:w="2578" w:type="dxa"/>
            <w:tcBorders>
              <w:top w:val="single" w:sz="4" w:space="0" w:color="auto"/>
              <w:left w:val="single" w:sz="4" w:space="0" w:color="auto"/>
              <w:right w:val="single" w:sz="4" w:space="0" w:color="auto"/>
            </w:tcBorders>
            <w:shd w:val="clear" w:color="auto" w:fill="auto"/>
          </w:tcPr>
          <w:p w14:paraId="26E1168C" w14:textId="77777777" w:rsidR="003C58B5" w:rsidRPr="0009042C" w:rsidRDefault="003C58B5" w:rsidP="0009042C">
            <w:pPr>
              <w:rPr>
                <w:rFonts w:ascii="Times New Roman" w:hAnsi="Times New Roman" w:cs="Times New Roman"/>
              </w:rPr>
            </w:pPr>
          </w:p>
        </w:tc>
      </w:tr>
      <w:tr w:rsidR="003C58B5" w:rsidRPr="0009042C" w14:paraId="7DFDCB16" w14:textId="77777777" w:rsidTr="0009042C">
        <w:trPr>
          <w:trHeight w:hRule="exact" w:val="1704"/>
          <w:jc w:val="center"/>
        </w:trPr>
        <w:tc>
          <w:tcPr>
            <w:tcW w:w="3019" w:type="dxa"/>
            <w:vMerge/>
            <w:tcBorders>
              <w:left w:val="single" w:sz="4" w:space="0" w:color="auto"/>
            </w:tcBorders>
            <w:shd w:val="clear" w:color="auto" w:fill="auto"/>
            <w:vAlign w:val="center"/>
          </w:tcPr>
          <w:p w14:paraId="1927171C"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0BAE3F87" w14:textId="77777777" w:rsidR="003C58B5" w:rsidRPr="0009042C" w:rsidRDefault="003C58B5" w:rsidP="0009042C">
            <w:pPr>
              <w:pStyle w:val="a9"/>
            </w:pPr>
            <w:r w:rsidRPr="0009042C">
              <w:t xml:space="preserve">Энергетический обмен в клетке. Диссимиляция. Этапы энергетического обмена: подготовительный, бескислородный, кислородный </w:t>
            </w:r>
            <w:r w:rsidRPr="0009042C">
              <w:rPr>
                <w:b/>
                <w:bCs/>
              </w:rPr>
              <w:t xml:space="preserve">Демонстрация </w:t>
            </w:r>
            <w:r w:rsidRPr="0009042C">
              <w:t>наглядного пособия "Этапы энергетического обмена"</w:t>
            </w:r>
          </w:p>
        </w:tc>
        <w:tc>
          <w:tcPr>
            <w:tcW w:w="1334" w:type="dxa"/>
            <w:tcBorders>
              <w:top w:val="single" w:sz="4" w:space="0" w:color="auto"/>
              <w:left w:val="single" w:sz="4" w:space="0" w:color="auto"/>
            </w:tcBorders>
            <w:shd w:val="clear" w:color="auto" w:fill="auto"/>
            <w:vAlign w:val="center"/>
          </w:tcPr>
          <w:p w14:paraId="36C7D3EB" w14:textId="77777777" w:rsidR="003C58B5" w:rsidRPr="0009042C" w:rsidRDefault="003C58B5" w:rsidP="0009042C">
            <w:pPr>
              <w:pStyle w:val="a9"/>
              <w:ind w:firstLine="560"/>
            </w:pPr>
            <w:r w:rsidRPr="0009042C">
              <w:t>1</w:t>
            </w:r>
          </w:p>
        </w:tc>
        <w:tc>
          <w:tcPr>
            <w:tcW w:w="2578" w:type="dxa"/>
            <w:tcBorders>
              <w:top w:val="single" w:sz="4" w:space="0" w:color="auto"/>
              <w:left w:val="single" w:sz="4" w:space="0" w:color="auto"/>
              <w:right w:val="single" w:sz="4" w:space="0" w:color="auto"/>
            </w:tcBorders>
            <w:shd w:val="clear" w:color="auto" w:fill="auto"/>
            <w:vAlign w:val="bottom"/>
          </w:tcPr>
          <w:p w14:paraId="2B19A8DA" w14:textId="77777777" w:rsidR="003C58B5" w:rsidRPr="0009042C" w:rsidRDefault="003C58B5" w:rsidP="0009042C">
            <w:pPr>
              <w:pStyle w:val="a9"/>
              <w:ind w:firstLine="180"/>
            </w:pPr>
            <w:r w:rsidRPr="0009042C">
              <w:t>ЛР 01, ЛР 04, МР 02</w:t>
            </w:r>
          </w:p>
          <w:p w14:paraId="126F7BCE"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59ED41AF" w14:textId="77777777" w:rsidR="003C58B5" w:rsidRPr="0009042C" w:rsidRDefault="003C58B5" w:rsidP="0009042C">
            <w:pPr>
              <w:pStyle w:val="a9"/>
              <w:jc w:val="center"/>
            </w:pPr>
            <w:r w:rsidRPr="0009042C">
              <w:t>ПРб 11, ПРб 12</w:t>
            </w:r>
          </w:p>
        </w:tc>
      </w:tr>
      <w:tr w:rsidR="003C58B5" w:rsidRPr="0009042C" w14:paraId="559FCA4F" w14:textId="77777777" w:rsidTr="0009042C">
        <w:trPr>
          <w:trHeight w:hRule="exact" w:val="878"/>
          <w:jc w:val="center"/>
        </w:trPr>
        <w:tc>
          <w:tcPr>
            <w:tcW w:w="3019" w:type="dxa"/>
            <w:tcBorders>
              <w:top w:val="single" w:sz="4" w:space="0" w:color="auto"/>
              <w:left w:val="single" w:sz="4" w:space="0" w:color="auto"/>
            </w:tcBorders>
            <w:shd w:val="clear" w:color="auto" w:fill="auto"/>
            <w:vAlign w:val="center"/>
          </w:tcPr>
          <w:p w14:paraId="0C64F625" w14:textId="77777777" w:rsidR="003C58B5" w:rsidRPr="0009042C" w:rsidRDefault="003C58B5" w:rsidP="0009042C">
            <w:pPr>
              <w:pStyle w:val="a9"/>
            </w:pPr>
            <w:r w:rsidRPr="0009042C">
              <w:rPr>
                <w:b/>
                <w:bCs/>
              </w:rPr>
              <w:t xml:space="preserve">Тема 1.15. </w:t>
            </w:r>
            <w:r w:rsidRPr="0009042C">
              <w:t>Пластический обмен. Фотосинтез. Хемосинтез</w:t>
            </w:r>
          </w:p>
        </w:tc>
        <w:tc>
          <w:tcPr>
            <w:tcW w:w="7699" w:type="dxa"/>
            <w:tcBorders>
              <w:top w:val="single" w:sz="4" w:space="0" w:color="auto"/>
              <w:left w:val="single" w:sz="4" w:space="0" w:color="auto"/>
            </w:tcBorders>
            <w:shd w:val="clear" w:color="auto" w:fill="auto"/>
          </w:tcPr>
          <w:p w14:paraId="18439354" w14:textId="77777777" w:rsidR="003C58B5" w:rsidRPr="0009042C" w:rsidRDefault="003C58B5" w:rsidP="0009042C">
            <w:pPr>
              <w:pStyle w:val="a9"/>
            </w:pPr>
            <w:r w:rsidRPr="0009042C">
              <w:t xml:space="preserve">Фотосинтез. Фазы фотосинтеза: световая, темновая. Фото системы </w:t>
            </w:r>
            <w:r w:rsidRPr="0009042C">
              <w:rPr>
                <w:b/>
                <w:bCs/>
              </w:rPr>
              <w:t xml:space="preserve">Демонстрация </w:t>
            </w:r>
            <w:r w:rsidRPr="0009042C">
              <w:t>наглядного пособия "Фотосинтез"</w:t>
            </w:r>
          </w:p>
        </w:tc>
        <w:tc>
          <w:tcPr>
            <w:tcW w:w="1334" w:type="dxa"/>
            <w:tcBorders>
              <w:top w:val="single" w:sz="4" w:space="0" w:color="auto"/>
              <w:left w:val="single" w:sz="4" w:space="0" w:color="auto"/>
            </w:tcBorders>
            <w:shd w:val="clear" w:color="auto" w:fill="auto"/>
            <w:vAlign w:val="center"/>
          </w:tcPr>
          <w:p w14:paraId="7377C598" w14:textId="77777777" w:rsidR="003C58B5" w:rsidRPr="0009042C" w:rsidRDefault="003C58B5" w:rsidP="0009042C">
            <w:pPr>
              <w:pStyle w:val="a9"/>
              <w:ind w:firstLine="560"/>
            </w:pPr>
            <w:r w:rsidRPr="0009042C">
              <w:t>1</w:t>
            </w:r>
          </w:p>
        </w:tc>
        <w:tc>
          <w:tcPr>
            <w:tcW w:w="2578" w:type="dxa"/>
            <w:tcBorders>
              <w:top w:val="single" w:sz="4" w:space="0" w:color="auto"/>
              <w:left w:val="single" w:sz="4" w:space="0" w:color="auto"/>
              <w:right w:val="single" w:sz="4" w:space="0" w:color="auto"/>
            </w:tcBorders>
            <w:shd w:val="clear" w:color="auto" w:fill="auto"/>
          </w:tcPr>
          <w:p w14:paraId="54E44E61" w14:textId="77777777" w:rsidR="003C58B5" w:rsidRPr="0009042C" w:rsidRDefault="003C58B5" w:rsidP="0009042C">
            <w:pPr>
              <w:rPr>
                <w:rFonts w:ascii="Times New Roman" w:hAnsi="Times New Roman" w:cs="Times New Roman"/>
              </w:rPr>
            </w:pPr>
          </w:p>
        </w:tc>
      </w:tr>
      <w:tr w:rsidR="003C58B5" w:rsidRPr="0009042C" w14:paraId="47E382E4" w14:textId="77777777" w:rsidTr="0009042C">
        <w:trPr>
          <w:trHeight w:hRule="exact" w:val="331"/>
          <w:jc w:val="center"/>
        </w:trPr>
        <w:tc>
          <w:tcPr>
            <w:tcW w:w="3019" w:type="dxa"/>
            <w:vMerge w:val="restart"/>
            <w:tcBorders>
              <w:top w:val="single" w:sz="4" w:space="0" w:color="auto"/>
              <w:left w:val="single" w:sz="4" w:space="0" w:color="auto"/>
            </w:tcBorders>
            <w:shd w:val="clear" w:color="auto" w:fill="auto"/>
          </w:tcPr>
          <w:p w14:paraId="6E212831" w14:textId="77777777" w:rsidR="003C58B5" w:rsidRPr="0009042C" w:rsidRDefault="003C58B5" w:rsidP="0009042C">
            <w:pPr>
              <w:pStyle w:val="a9"/>
            </w:pPr>
            <w:r w:rsidRPr="0009042C">
              <w:rPr>
                <w:b/>
                <w:bCs/>
              </w:rPr>
              <w:t xml:space="preserve">Тема 1.16. </w:t>
            </w:r>
            <w:r w:rsidRPr="0009042C">
              <w:t>Пластический обмен. Генетический код.</w:t>
            </w:r>
          </w:p>
        </w:tc>
        <w:tc>
          <w:tcPr>
            <w:tcW w:w="7699" w:type="dxa"/>
            <w:tcBorders>
              <w:top w:val="single" w:sz="4" w:space="0" w:color="auto"/>
              <w:left w:val="single" w:sz="4" w:space="0" w:color="auto"/>
            </w:tcBorders>
            <w:shd w:val="clear" w:color="auto" w:fill="auto"/>
            <w:vAlign w:val="bottom"/>
          </w:tcPr>
          <w:p w14:paraId="090FC46F" w14:textId="77777777" w:rsidR="003C58B5" w:rsidRPr="0009042C" w:rsidRDefault="003C58B5" w:rsidP="0009042C">
            <w:pPr>
              <w:pStyle w:val="a9"/>
              <w:jc w:val="center"/>
            </w:pPr>
            <w:r w:rsidRPr="0009042C">
              <w:rPr>
                <w:b/>
                <w:bCs/>
              </w:rPr>
              <w:t>Содержание учебного материала</w:t>
            </w:r>
          </w:p>
        </w:tc>
        <w:tc>
          <w:tcPr>
            <w:tcW w:w="1334" w:type="dxa"/>
            <w:tcBorders>
              <w:top w:val="single" w:sz="4" w:space="0" w:color="auto"/>
              <w:left w:val="single" w:sz="4" w:space="0" w:color="auto"/>
            </w:tcBorders>
            <w:shd w:val="clear" w:color="auto" w:fill="auto"/>
          </w:tcPr>
          <w:p w14:paraId="3CEF87B4" w14:textId="77777777" w:rsidR="003C58B5" w:rsidRPr="0009042C" w:rsidRDefault="003C58B5" w:rsidP="0009042C">
            <w:pPr>
              <w:rPr>
                <w:rFonts w:ascii="Times New Roman" w:hAnsi="Times New Roman" w:cs="Times New Roman"/>
              </w:rPr>
            </w:pPr>
          </w:p>
        </w:tc>
        <w:tc>
          <w:tcPr>
            <w:tcW w:w="2578" w:type="dxa"/>
            <w:tcBorders>
              <w:top w:val="single" w:sz="4" w:space="0" w:color="auto"/>
              <w:left w:val="single" w:sz="4" w:space="0" w:color="auto"/>
              <w:right w:val="single" w:sz="4" w:space="0" w:color="auto"/>
            </w:tcBorders>
            <w:shd w:val="clear" w:color="auto" w:fill="auto"/>
          </w:tcPr>
          <w:p w14:paraId="4C35D2C4" w14:textId="77777777" w:rsidR="003C58B5" w:rsidRPr="0009042C" w:rsidRDefault="003C58B5" w:rsidP="0009042C">
            <w:pPr>
              <w:rPr>
                <w:rFonts w:ascii="Times New Roman" w:hAnsi="Times New Roman" w:cs="Times New Roman"/>
              </w:rPr>
            </w:pPr>
          </w:p>
        </w:tc>
      </w:tr>
      <w:tr w:rsidR="003C58B5" w:rsidRPr="0009042C" w14:paraId="7B5E8EDB" w14:textId="77777777" w:rsidTr="0009042C">
        <w:trPr>
          <w:trHeight w:hRule="exact" w:val="1704"/>
          <w:jc w:val="center"/>
        </w:trPr>
        <w:tc>
          <w:tcPr>
            <w:tcW w:w="3019" w:type="dxa"/>
            <w:vMerge/>
            <w:tcBorders>
              <w:left w:val="single" w:sz="4" w:space="0" w:color="auto"/>
            </w:tcBorders>
            <w:shd w:val="clear" w:color="auto" w:fill="auto"/>
          </w:tcPr>
          <w:p w14:paraId="7E214EEC"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5EDDBBBA" w14:textId="77777777" w:rsidR="003C58B5" w:rsidRPr="0009042C" w:rsidRDefault="003C58B5" w:rsidP="0009042C">
            <w:pPr>
              <w:pStyle w:val="a9"/>
              <w:tabs>
                <w:tab w:val="left" w:pos="830"/>
                <w:tab w:val="left" w:pos="2659"/>
                <w:tab w:val="left" w:pos="4219"/>
                <w:tab w:val="left" w:pos="5578"/>
                <w:tab w:val="left" w:pos="7334"/>
              </w:tabs>
            </w:pPr>
            <w:r w:rsidRPr="0009042C">
              <w:t>Генетическая информация. Генетический код. Свойства генетического кода.</w:t>
            </w:r>
            <w:r w:rsidRPr="0009042C">
              <w:tab/>
              <w:t>Транскрипция.</w:t>
            </w:r>
            <w:r w:rsidRPr="0009042C">
              <w:tab/>
              <w:t>Трансляция.</w:t>
            </w:r>
            <w:r w:rsidRPr="0009042C">
              <w:tab/>
              <w:t>Регуляция</w:t>
            </w:r>
            <w:r w:rsidRPr="0009042C">
              <w:tab/>
              <w:t>транскрипции</w:t>
            </w:r>
            <w:r w:rsidRPr="0009042C">
              <w:tab/>
              <w:t>и</w:t>
            </w:r>
          </w:p>
          <w:p w14:paraId="7B77C27B" w14:textId="77777777" w:rsidR="003C58B5" w:rsidRPr="0009042C" w:rsidRDefault="003C58B5" w:rsidP="0009042C">
            <w:pPr>
              <w:pStyle w:val="a9"/>
            </w:pPr>
            <w:r w:rsidRPr="0009042C">
              <w:t>трансляции в клетке и организме</w:t>
            </w:r>
          </w:p>
          <w:p w14:paraId="3C6CE8D0" w14:textId="77777777" w:rsidR="003C58B5" w:rsidRPr="0009042C" w:rsidRDefault="003C58B5" w:rsidP="0009042C">
            <w:pPr>
              <w:pStyle w:val="a9"/>
            </w:pPr>
            <w:r w:rsidRPr="0009042C">
              <w:rPr>
                <w:b/>
                <w:bCs/>
              </w:rPr>
              <w:t xml:space="preserve">Демонстрация </w:t>
            </w:r>
            <w:r w:rsidRPr="0009042C">
              <w:t>наглядного пособия " Биосинтез белка "</w:t>
            </w:r>
          </w:p>
        </w:tc>
        <w:tc>
          <w:tcPr>
            <w:tcW w:w="1334" w:type="dxa"/>
            <w:tcBorders>
              <w:top w:val="single" w:sz="4" w:space="0" w:color="auto"/>
              <w:left w:val="single" w:sz="4" w:space="0" w:color="auto"/>
            </w:tcBorders>
            <w:shd w:val="clear" w:color="auto" w:fill="auto"/>
            <w:vAlign w:val="center"/>
          </w:tcPr>
          <w:p w14:paraId="392C3E6B" w14:textId="77777777" w:rsidR="003C58B5" w:rsidRPr="0009042C" w:rsidRDefault="003C58B5" w:rsidP="0009042C">
            <w:pPr>
              <w:pStyle w:val="a9"/>
              <w:ind w:firstLine="560"/>
            </w:pPr>
            <w:r w:rsidRPr="0009042C">
              <w:t>2</w:t>
            </w:r>
          </w:p>
        </w:tc>
        <w:tc>
          <w:tcPr>
            <w:tcW w:w="2578" w:type="dxa"/>
            <w:tcBorders>
              <w:top w:val="single" w:sz="4" w:space="0" w:color="auto"/>
              <w:left w:val="single" w:sz="4" w:space="0" w:color="auto"/>
              <w:right w:val="single" w:sz="4" w:space="0" w:color="auto"/>
            </w:tcBorders>
            <w:shd w:val="clear" w:color="auto" w:fill="auto"/>
            <w:vAlign w:val="bottom"/>
          </w:tcPr>
          <w:p w14:paraId="716353F4" w14:textId="77777777" w:rsidR="003C58B5" w:rsidRPr="0009042C" w:rsidRDefault="003C58B5" w:rsidP="0009042C">
            <w:pPr>
              <w:pStyle w:val="a9"/>
              <w:ind w:firstLine="180"/>
            </w:pPr>
            <w:r w:rsidRPr="0009042C">
              <w:t>ЛР 01, ЛР 04, МР 02</w:t>
            </w:r>
          </w:p>
          <w:p w14:paraId="0A98A39E"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CC98E23" w14:textId="77777777" w:rsidR="003C58B5" w:rsidRPr="0009042C" w:rsidRDefault="003C58B5" w:rsidP="0009042C">
            <w:pPr>
              <w:pStyle w:val="a9"/>
              <w:jc w:val="center"/>
            </w:pPr>
            <w:r w:rsidRPr="0009042C">
              <w:t>ПРб 11, ПРб 12</w:t>
            </w:r>
          </w:p>
        </w:tc>
      </w:tr>
      <w:tr w:rsidR="003C58B5" w:rsidRPr="0009042C" w14:paraId="284F1A5A" w14:textId="77777777" w:rsidTr="0009042C">
        <w:trPr>
          <w:trHeight w:hRule="exact" w:val="850"/>
          <w:jc w:val="center"/>
        </w:trPr>
        <w:tc>
          <w:tcPr>
            <w:tcW w:w="3019" w:type="dxa"/>
            <w:tcBorders>
              <w:top w:val="single" w:sz="4" w:space="0" w:color="auto"/>
              <w:left w:val="single" w:sz="4" w:space="0" w:color="auto"/>
            </w:tcBorders>
            <w:shd w:val="clear" w:color="auto" w:fill="auto"/>
          </w:tcPr>
          <w:p w14:paraId="759B65F6" w14:textId="77777777" w:rsidR="003C58B5" w:rsidRPr="0009042C" w:rsidRDefault="003C58B5" w:rsidP="0009042C">
            <w:pPr>
              <w:pStyle w:val="a9"/>
            </w:pPr>
            <w:r w:rsidRPr="0009042C">
              <w:rPr>
                <w:b/>
                <w:bCs/>
              </w:rPr>
              <w:t xml:space="preserve">Тема 1.17. </w:t>
            </w:r>
            <w:r w:rsidRPr="0009042C">
              <w:t>Пластический обмен. Биосинтез белка.</w:t>
            </w:r>
          </w:p>
        </w:tc>
        <w:tc>
          <w:tcPr>
            <w:tcW w:w="7699" w:type="dxa"/>
            <w:tcBorders>
              <w:top w:val="single" w:sz="4" w:space="0" w:color="auto"/>
              <w:left w:val="single" w:sz="4" w:space="0" w:color="auto"/>
            </w:tcBorders>
            <w:shd w:val="clear" w:color="auto" w:fill="auto"/>
          </w:tcPr>
          <w:p w14:paraId="65A378B0" w14:textId="77777777" w:rsidR="003C58B5" w:rsidRPr="0009042C" w:rsidRDefault="003C58B5" w:rsidP="0009042C">
            <w:pPr>
              <w:pStyle w:val="a9"/>
              <w:ind w:firstLine="160"/>
            </w:pPr>
            <w:r w:rsidRPr="0009042C">
              <w:t>Биосинтез белка. Пластический обмен.</w:t>
            </w:r>
          </w:p>
          <w:p w14:paraId="4B59EE8C" w14:textId="77777777" w:rsidR="003C58B5" w:rsidRPr="0009042C" w:rsidRDefault="003C58B5" w:rsidP="0009042C">
            <w:pPr>
              <w:pStyle w:val="a9"/>
            </w:pPr>
            <w:r w:rsidRPr="0009042C">
              <w:rPr>
                <w:b/>
                <w:bCs/>
              </w:rPr>
              <w:t xml:space="preserve">Демонстрация </w:t>
            </w:r>
            <w:r w:rsidRPr="0009042C">
              <w:t>наглядного пособия " Биосинтез белка "</w:t>
            </w:r>
          </w:p>
        </w:tc>
        <w:tc>
          <w:tcPr>
            <w:tcW w:w="1334" w:type="dxa"/>
            <w:tcBorders>
              <w:top w:val="single" w:sz="4" w:space="0" w:color="auto"/>
              <w:left w:val="single" w:sz="4" w:space="0" w:color="auto"/>
            </w:tcBorders>
            <w:shd w:val="clear" w:color="auto" w:fill="auto"/>
            <w:vAlign w:val="center"/>
          </w:tcPr>
          <w:p w14:paraId="54215F4E" w14:textId="77777777" w:rsidR="003C58B5" w:rsidRPr="0009042C" w:rsidRDefault="003C58B5" w:rsidP="0009042C">
            <w:pPr>
              <w:pStyle w:val="a9"/>
              <w:ind w:firstLine="560"/>
            </w:pPr>
            <w:r w:rsidRPr="0009042C">
              <w:t>4</w:t>
            </w:r>
          </w:p>
        </w:tc>
        <w:tc>
          <w:tcPr>
            <w:tcW w:w="2578" w:type="dxa"/>
            <w:tcBorders>
              <w:top w:val="single" w:sz="4" w:space="0" w:color="auto"/>
              <w:left w:val="single" w:sz="4" w:space="0" w:color="auto"/>
              <w:right w:val="single" w:sz="4" w:space="0" w:color="auto"/>
            </w:tcBorders>
            <w:shd w:val="clear" w:color="auto" w:fill="auto"/>
          </w:tcPr>
          <w:p w14:paraId="1F520323" w14:textId="77777777" w:rsidR="003C58B5" w:rsidRPr="0009042C" w:rsidRDefault="003C58B5" w:rsidP="0009042C">
            <w:pPr>
              <w:rPr>
                <w:rFonts w:ascii="Times New Roman" w:hAnsi="Times New Roman" w:cs="Times New Roman"/>
              </w:rPr>
            </w:pPr>
          </w:p>
        </w:tc>
      </w:tr>
      <w:tr w:rsidR="003C58B5" w:rsidRPr="0009042C" w14:paraId="1A13EDF2" w14:textId="77777777" w:rsidTr="0009042C">
        <w:trPr>
          <w:trHeight w:hRule="exact" w:val="682"/>
          <w:jc w:val="center"/>
        </w:trPr>
        <w:tc>
          <w:tcPr>
            <w:tcW w:w="10718" w:type="dxa"/>
            <w:gridSpan w:val="2"/>
            <w:tcBorders>
              <w:top w:val="single" w:sz="4" w:space="0" w:color="auto"/>
              <w:left w:val="single" w:sz="4" w:space="0" w:color="auto"/>
            </w:tcBorders>
            <w:shd w:val="clear" w:color="auto" w:fill="F3DFDB"/>
            <w:vAlign w:val="bottom"/>
          </w:tcPr>
          <w:p w14:paraId="7DB2B0DB" w14:textId="77777777" w:rsidR="003C58B5" w:rsidRPr="0009042C" w:rsidRDefault="003C58B5" w:rsidP="0009042C">
            <w:pPr>
              <w:pStyle w:val="a9"/>
            </w:pPr>
            <w:r w:rsidRPr="0009042C">
              <w:rPr>
                <w:b/>
                <w:bCs/>
              </w:rPr>
              <w:t>Раздел 2. Размножение и индивидуальное развитие организмов</w:t>
            </w:r>
          </w:p>
        </w:tc>
        <w:tc>
          <w:tcPr>
            <w:tcW w:w="1334" w:type="dxa"/>
            <w:tcBorders>
              <w:top w:val="single" w:sz="4" w:space="0" w:color="auto"/>
              <w:left w:val="single" w:sz="4" w:space="0" w:color="auto"/>
            </w:tcBorders>
            <w:shd w:val="clear" w:color="auto" w:fill="F3DFDB"/>
            <w:vAlign w:val="bottom"/>
          </w:tcPr>
          <w:p w14:paraId="4B37AA4F" w14:textId="77777777" w:rsidR="003C58B5" w:rsidRPr="0009042C" w:rsidRDefault="003C58B5" w:rsidP="0009042C">
            <w:pPr>
              <w:pStyle w:val="a9"/>
            </w:pPr>
            <w:r w:rsidRPr="0009042C">
              <w:rPr>
                <w:b/>
                <w:bCs/>
              </w:rPr>
              <w:t>18(2)</w:t>
            </w:r>
          </w:p>
        </w:tc>
        <w:tc>
          <w:tcPr>
            <w:tcW w:w="2578" w:type="dxa"/>
            <w:tcBorders>
              <w:top w:val="single" w:sz="4" w:space="0" w:color="auto"/>
              <w:left w:val="single" w:sz="4" w:space="0" w:color="auto"/>
              <w:right w:val="single" w:sz="4" w:space="0" w:color="auto"/>
            </w:tcBorders>
            <w:shd w:val="clear" w:color="auto" w:fill="F3DFDB"/>
          </w:tcPr>
          <w:p w14:paraId="318D7024" w14:textId="77777777" w:rsidR="003C58B5" w:rsidRPr="0009042C" w:rsidRDefault="003C58B5" w:rsidP="0009042C">
            <w:pPr>
              <w:rPr>
                <w:rFonts w:ascii="Times New Roman" w:hAnsi="Times New Roman" w:cs="Times New Roman"/>
              </w:rPr>
            </w:pPr>
          </w:p>
        </w:tc>
      </w:tr>
      <w:tr w:rsidR="003C58B5" w:rsidRPr="0009042C" w14:paraId="6D04638D" w14:textId="77777777" w:rsidTr="0009042C">
        <w:trPr>
          <w:trHeight w:hRule="exact" w:val="1454"/>
          <w:jc w:val="center"/>
        </w:trPr>
        <w:tc>
          <w:tcPr>
            <w:tcW w:w="3019" w:type="dxa"/>
            <w:tcBorders>
              <w:top w:val="single" w:sz="4" w:space="0" w:color="auto"/>
              <w:left w:val="single" w:sz="4" w:space="0" w:color="auto"/>
              <w:bottom w:val="single" w:sz="4" w:space="0" w:color="auto"/>
            </w:tcBorders>
            <w:shd w:val="clear" w:color="auto" w:fill="auto"/>
          </w:tcPr>
          <w:p w14:paraId="099C20BA" w14:textId="77777777" w:rsidR="003C58B5" w:rsidRPr="0009042C" w:rsidRDefault="003C58B5" w:rsidP="0009042C">
            <w:pPr>
              <w:pStyle w:val="a9"/>
            </w:pPr>
            <w:r w:rsidRPr="0009042C">
              <w:rPr>
                <w:b/>
                <w:bCs/>
              </w:rPr>
              <w:t xml:space="preserve">Тема 2.1. </w:t>
            </w:r>
            <w:r w:rsidRPr="0009042C">
              <w:t>Жизненный цикл клетки. Деление клетки. Митоз</w:t>
            </w:r>
          </w:p>
        </w:tc>
        <w:tc>
          <w:tcPr>
            <w:tcW w:w="7699" w:type="dxa"/>
            <w:tcBorders>
              <w:top w:val="single" w:sz="4" w:space="0" w:color="auto"/>
              <w:left w:val="single" w:sz="4" w:space="0" w:color="auto"/>
              <w:bottom w:val="single" w:sz="4" w:space="0" w:color="auto"/>
            </w:tcBorders>
            <w:shd w:val="clear" w:color="auto" w:fill="auto"/>
          </w:tcPr>
          <w:p w14:paraId="45A041CF" w14:textId="77777777" w:rsidR="003C58B5" w:rsidRPr="0009042C" w:rsidRDefault="003C58B5" w:rsidP="0009042C">
            <w:pPr>
              <w:pStyle w:val="a9"/>
            </w:pPr>
            <w:r w:rsidRPr="0009042C">
              <w:t>Жизненный цикл клетки. Апоптоз. Интерфаза. Митоз. Амитоз</w:t>
            </w:r>
          </w:p>
          <w:p w14:paraId="30096B8E" w14:textId="77777777" w:rsidR="003C58B5" w:rsidRPr="0009042C" w:rsidRDefault="003C58B5" w:rsidP="0009042C">
            <w:pPr>
              <w:pStyle w:val="a9"/>
            </w:pPr>
            <w:r w:rsidRPr="0009042C">
              <w:rPr>
                <w:b/>
                <w:bCs/>
              </w:rPr>
              <w:t xml:space="preserve">Демонстрация </w:t>
            </w:r>
            <w:r w:rsidRPr="0009042C">
              <w:t>наглядного пособия "Жизненный цикл клетки "</w:t>
            </w:r>
          </w:p>
        </w:tc>
        <w:tc>
          <w:tcPr>
            <w:tcW w:w="1334" w:type="dxa"/>
            <w:tcBorders>
              <w:top w:val="single" w:sz="4" w:space="0" w:color="auto"/>
              <w:left w:val="single" w:sz="4" w:space="0" w:color="auto"/>
              <w:bottom w:val="single" w:sz="4" w:space="0" w:color="auto"/>
            </w:tcBorders>
            <w:shd w:val="clear" w:color="auto" w:fill="auto"/>
            <w:vAlign w:val="center"/>
          </w:tcPr>
          <w:p w14:paraId="746FF9C1" w14:textId="77777777" w:rsidR="003C58B5" w:rsidRPr="0009042C" w:rsidRDefault="003C58B5" w:rsidP="0009042C">
            <w:pPr>
              <w:pStyle w:val="a9"/>
              <w:ind w:firstLine="560"/>
            </w:pPr>
            <w:r w:rsidRPr="0009042C">
              <w:t>2</w:t>
            </w:r>
          </w:p>
        </w:tc>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14:paraId="06CD52C9" w14:textId="77777777" w:rsidR="003C58B5" w:rsidRPr="0009042C" w:rsidRDefault="003C58B5" w:rsidP="0009042C">
            <w:pPr>
              <w:pStyle w:val="a9"/>
              <w:ind w:firstLine="180"/>
            </w:pPr>
            <w:r w:rsidRPr="0009042C">
              <w:t>ЛР 01, ЛР 04, МР 02</w:t>
            </w:r>
          </w:p>
          <w:p w14:paraId="0DED8B44" w14:textId="77777777" w:rsidR="003C58B5" w:rsidRPr="0009042C" w:rsidRDefault="003C58B5" w:rsidP="0009042C">
            <w:pPr>
              <w:pStyle w:val="a9"/>
              <w:jc w:val="center"/>
            </w:pPr>
            <w:r w:rsidRPr="0009042C">
              <w:t>МР 04, МР 08, МР 09 ПРб 02, ПРб 03, ПРб 04. ПРб 05, ПРб 06, ПРб 07 ПРб 08, ПРб 09,ПРб 10</w:t>
            </w:r>
          </w:p>
        </w:tc>
      </w:tr>
    </w:tbl>
    <w:p w14:paraId="5C6C0CBC"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699"/>
        <w:gridCol w:w="1272"/>
        <w:gridCol w:w="2640"/>
      </w:tblGrid>
      <w:tr w:rsidR="003C58B5" w:rsidRPr="0009042C" w14:paraId="7EC4AFE0" w14:textId="77777777" w:rsidTr="0009042C">
        <w:trPr>
          <w:trHeight w:hRule="exact" w:val="336"/>
          <w:jc w:val="center"/>
        </w:trPr>
        <w:tc>
          <w:tcPr>
            <w:tcW w:w="3019" w:type="dxa"/>
            <w:tcBorders>
              <w:top w:val="single" w:sz="4" w:space="0" w:color="auto"/>
              <w:left w:val="single" w:sz="4" w:space="0" w:color="auto"/>
            </w:tcBorders>
            <w:shd w:val="clear" w:color="auto" w:fill="auto"/>
          </w:tcPr>
          <w:p w14:paraId="38317385"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auto"/>
          </w:tcPr>
          <w:p w14:paraId="5C298C62" w14:textId="77777777" w:rsidR="003C58B5" w:rsidRPr="0009042C" w:rsidRDefault="003C58B5" w:rsidP="0009042C">
            <w:pPr>
              <w:rPr>
                <w:rFonts w:ascii="Times New Roman" w:hAnsi="Times New Roman" w:cs="Times New Roman"/>
              </w:rPr>
            </w:pPr>
          </w:p>
        </w:tc>
        <w:tc>
          <w:tcPr>
            <w:tcW w:w="1272" w:type="dxa"/>
            <w:tcBorders>
              <w:top w:val="single" w:sz="4" w:space="0" w:color="auto"/>
              <w:left w:val="single" w:sz="4" w:space="0" w:color="auto"/>
            </w:tcBorders>
            <w:shd w:val="clear" w:color="auto" w:fill="auto"/>
          </w:tcPr>
          <w:p w14:paraId="40FB67FD" w14:textId="77777777" w:rsidR="003C58B5" w:rsidRPr="0009042C" w:rsidRDefault="003C58B5" w:rsidP="0009042C">
            <w:pPr>
              <w:rPr>
                <w:rFonts w:ascii="Times New Roman" w:hAnsi="Times New Roman" w:cs="Times New Roman"/>
              </w:rPr>
            </w:pPr>
          </w:p>
        </w:tc>
        <w:tc>
          <w:tcPr>
            <w:tcW w:w="2640" w:type="dxa"/>
            <w:tcBorders>
              <w:top w:val="single" w:sz="4" w:space="0" w:color="auto"/>
              <w:left w:val="single" w:sz="4" w:space="0" w:color="auto"/>
              <w:right w:val="single" w:sz="4" w:space="0" w:color="auto"/>
            </w:tcBorders>
            <w:shd w:val="clear" w:color="auto" w:fill="auto"/>
            <w:vAlign w:val="bottom"/>
          </w:tcPr>
          <w:p w14:paraId="07D12D54" w14:textId="77777777" w:rsidR="003C58B5" w:rsidRPr="0009042C" w:rsidRDefault="003C58B5" w:rsidP="0009042C">
            <w:pPr>
              <w:pStyle w:val="a9"/>
              <w:jc w:val="center"/>
            </w:pPr>
            <w:r w:rsidRPr="0009042C">
              <w:t>ПРб 11, ПРб 12</w:t>
            </w:r>
          </w:p>
        </w:tc>
      </w:tr>
      <w:tr w:rsidR="003C58B5" w:rsidRPr="0009042C" w14:paraId="521D7BB3" w14:textId="77777777" w:rsidTr="0009042C">
        <w:trPr>
          <w:trHeight w:hRule="exact" w:val="1704"/>
          <w:jc w:val="center"/>
        </w:trPr>
        <w:tc>
          <w:tcPr>
            <w:tcW w:w="3019" w:type="dxa"/>
            <w:tcBorders>
              <w:top w:val="single" w:sz="4" w:space="0" w:color="auto"/>
              <w:left w:val="single" w:sz="4" w:space="0" w:color="auto"/>
            </w:tcBorders>
            <w:shd w:val="clear" w:color="auto" w:fill="auto"/>
          </w:tcPr>
          <w:p w14:paraId="5A9C25B3" w14:textId="77777777" w:rsidR="003C58B5" w:rsidRPr="0009042C" w:rsidRDefault="003C58B5" w:rsidP="0009042C">
            <w:pPr>
              <w:pStyle w:val="a9"/>
            </w:pPr>
            <w:r w:rsidRPr="0009042C">
              <w:rPr>
                <w:b/>
                <w:bCs/>
              </w:rPr>
              <w:t xml:space="preserve">Тема 2.2. </w:t>
            </w:r>
            <w:r w:rsidRPr="0009042C">
              <w:t>Бесполое размножение.</w:t>
            </w:r>
          </w:p>
        </w:tc>
        <w:tc>
          <w:tcPr>
            <w:tcW w:w="7699" w:type="dxa"/>
            <w:tcBorders>
              <w:top w:val="single" w:sz="4" w:space="0" w:color="auto"/>
              <w:left w:val="single" w:sz="4" w:space="0" w:color="auto"/>
            </w:tcBorders>
            <w:shd w:val="clear" w:color="auto" w:fill="auto"/>
          </w:tcPr>
          <w:p w14:paraId="335F31A6" w14:textId="77777777" w:rsidR="003C58B5" w:rsidRPr="0009042C" w:rsidRDefault="003C58B5" w:rsidP="0009042C">
            <w:pPr>
              <w:pStyle w:val="a9"/>
              <w:tabs>
                <w:tab w:val="left" w:pos="1090"/>
                <w:tab w:val="left" w:pos="2645"/>
                <w:tab w:val="left" w:pos="4579"/>
                <w:tab w:val="left" w:pos="6038"/>
              </w:tabs>
            </w:pPr>
            <w:r w:rsidRPr="0009042C">
              <w:t>Виды</w:t>
            </w:r>
            <w:r w:rsidRPr="0009042C">
              <w:tab/>
              <w:t>бесполого</w:t>
            </w:r>
            <w:r w:rsidRPr="0009042C">
              <w:tab/>
              <w:t>размножения.</w:t>
            </w:r>
            <w:r w:rsidRPr="0009042C">
              <w:tab/>
              <w:t>Бесполое</w:t>
            </w:r>
            <w:r w:rsidRPr="0009042C">
              <w:tab/>
              <w:t>размножение.</w:t>
            </w:r>
          </w:p>
          <w:p w14:paraId="66007D2D" w14:textId="77777777" w:rsidR="003C58B5" w:rsidRPr="0009042C" w:rsidRDefault="003C58B5" w:rsidP="0009042C">
            <w:pPr>
              <w:pStyle w:val="a9"/>
            </w:pPr>
            <w:r w:rsidRPr="0009042C">
              <w:rPr>
                <w:b/>
                <w:bCs/>
              </w:rPr>
              <w:t xml:space="preserve">Демонстрация </w:t>
            </w:r>
            <w:r w:rsidRPr="0009042C">
              <w:t>наглядного пособия "Бесполое размножение</w:t>
            </w:r>
            <w:r w:rsidRPr="0009042C">
              <w:rPr>
                <w:b/>
                <w:bCs/>
              </w:rPr>
              <w:t>.</w:t>
            </w:r>
            <w:r w:rsidRPr="0009042C">
              <w:t>"</w:t>
            </w:r>
          </w:p>
        </w:tc>
        <w:tc>
          <w:tcPr>
            <w:tcW w:w="1272" w:type="dxa"/>
            <w:tcBorders>
              <w:top w:val="single" w:sz="4" w:space="0" w:color="auto"/>
              <w:left w:val="single" w:sz="4" w:space="0" w:color="auto"/>
            </w:tcBorders>
            <w:shd w:val="clear" w:color="auto" w:fill="auto"/>
            <w:vAlign w:val="center"/>
          </w:tcPr>
          <w:p w14:paraId="3BCF1950" w14:textId="77777777" w:rsidR="003C58B5" w:rsidRPr="0009042C" w:rsidRDefault="003C58B5" w:rsidP="0009042C">
            <w:pPr>
              <w:pStyle w:val="a9"/>
              <w:jc w:val="center"/>
            </w:pPr>
            <w:r w:rsidRPr="0009042C">
              <w:t>4</w:t>
            </w:r>
          </w:p>
        </w:tc>
        <w:tc>
          <w:tcPr>
            <w:tcW w:w="2640" w:type="dxa"/>
            <w:tcBorders>
              <w:top w:val="single" w:sz="4" w:space="0" w:color="auto"/>
              <w:left w:val="single" w:sz="4" w:space="0" w:color="auto"/>
              <w:right w:val="single" w:sz="4" w:space="0" w:color="auto"/>
            </w:tcBorders>
            <w:shd w:val="clear" w:color="auto" w:fill="auto"/>
            <w:vAlign w:val="bottom"/>
          </w:tcPr>
          <w:p w14:paraId="130AF678" w14:textId="77777777" w:rsidR="003C58B5" w:rsidRPr="0009042C" w:rsidRDefault="003C58B5" w:rsidP="0009042C">
            <w:pPr>
              <w:pStyle w:val="a9"/>
              <w:jc w:val="center"/>
            </w:pPr>
            <w:r w:rsidRPr="0009042C">
              <w:t>ЛР 01, ЛР 04, МР 02</w:t>
            </w:r>
          </w:p>
          <w:p w14:paraId="269E1C5B"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AB2A2D5" w14:textId="77777777" w:rsidR="003C58B5" w:rsidRPr="0009042C" w:rsidRDefault="003C58B5" w:rsidP="0009042C">
            <w:pPr>
              <w:pStyle w:val="a9"/>
              <w:jc w:val="center"/>
            </w:pPr>
            <w:r w:rsidRPr="0009042C">
              <w:t>ПРб 11, ПРб 12</w:t>
            </w:r>
          </w:p>
        </w:tc>
      </w:tr>
      <w:tr w:rsidR="003C58B5" w:rsidRPr="0009042C" w14:paraId="318DB9AD" w14:textId="77777777" w:rsidTr="0009042C">
        <w:trPr>
          <w:trHeight w:hRule="exact" w:val="1709"/>
          <w:jc w:val="center"/>
        </w:trPr>
        <w:tc>
          <w:tcPr>
            <w:tcW w:w="3019" w:type="dxa"/>
            <w:tcBorders>
              <w:top w:val="single" w:sz="4" w:space="0" w:color="auto"/>
              <w:left w:val="single" w:sz="4" w:space="0" w:color="auto"/>
            </w:tcBorders>
            <w:shd w:val="clear" w:color="auto" w:fill="auto"/>
          </w:tcPr>
          <w:p w14:paraId="501F7651" w14:textId="77777777" w:rsidR="003C58B5" w:rsidRPr="0009042C" w:rsidRDefault="003C58B5" w:rsidP="0009042C">
            <w:pPr>
              <w:pStyle w:val="a9"/>
              <w:spacing w:line="233" w:lineRule="auto"/>
            </w:pPr>
            <w:r w:rsidRPr="0009042C">
              <w:rPr>
                <w:b/>
                <w:bCs/>
              </w:rPr>
              <w:t xml:space="preserve">Тема 2.3. </w:t>
            </w:r>
            <w:r w:rsidRPr="0009042C">
              <w:t>Половое размножение.</w:t>
            </w:r>
          </w:p>
        </w:tc>
        <w:tc>
          <w:tcPr>
            <w:tcW w:w="7699" w:type="dxa"/>
            <w:tcBorders>
              <w:top w:val="single" w:sz="4" w:space="0" w:color="auto"/>
              <w:left w:val="single" w:sz="4" w:space="0" w:color="auto"/>
            </w:tcBorders>
            <w:shd w:val="clear" w:color="auto" w:fill="auto"/>
          </w:tcPr>
          <w:p w14:paraId="620AD7AB" w14:textId="77777777" w:rsidR="003C58B5" w:rsidRPr="0009042C" w:rsidRDefault="003C58B5" w:rsidP="0009042C">
            <w:pPr>
              <w:pStyle w:val="a9"/>
              <w:tabs>
                <w:tab w:val="left" w:pos="1238"/>
                <w:tab w:val="left" w:pos="2506"/>
                <w:tab w:val="left" w:pos="4253"/>
                <w:tab w:val="left" w:pos="5501"/>
                <w:tab w:val="left" w:pos="6576"/>
              </w:tabs>
            </w:pPr>
            <w:r w:rsidRPr="0009042C">
              <w:t>Способы</w:t>
            </w:r>
            <w:r w:rsidRPr="0009042C">
              <w:tab/>
              <w:t>полового</w:t>
            </w:r>
            <w:r w:rsidRPr="0009042C">
              <w:tab/>
              <w:t>размножения.</w:t>
            </w:r>
            <w:r w:rsidRPr="0009042C">
              <w:tab/>
              <w:t>Половые</w:t>
            </w:r>
            <w:r w:rsidRPr="0009042C">
              <w:tab/>
              <w:t>клетки.</w:t>
            </w:r>
            <w:r w:rsidRPr="0009042C">
              <w:tab/>
              <w:t>Половое</w:t>
            </w:r>
          </w:p>
          <w:p w14:paraId="55009795" w14:textId="77777777" w:rsidR="003C58B5" w:rsidRPr="0009042C" w:rsidRDefault="003C58B5" w:rsidP="0009042C">
            <w:pPr>
              <w:pStyle w:val="a9"/>
            </w:pPr>
            <w:r w:rsidRPr="0009042C">
              <w:t>размножение. Виды полового размножения.</w:t>
            </w:r>
          </w:p>
          <w:p w14:paraId="12C40E84" w14:textId="77777777" w:rsidR="003C58B5" w:rsidRPr="0009042C" w:rsidRDefault="003C58B5" w:rsidP="0009042C">
            <w:pPr>
              <w:pStyle w:val="a9"/>
            </w:pPr>
            <w:r w:rsidRPr="0009042C">
              <w:rPr>
                <w:b/>
                <w:bCs/>
              </w:rPr>
              <w:t xml:space="preserve">Демонстрация </w:t>
            </w:r>
            <w:r w:rsidRPr="0009042C">
              <w:t>наглядного пособия "Бесполое размножение</w:t>
            </w:r>
            <w:r w:rsidRPr="0009042C">
              <w:rPr>
                <w:b/>
                <w:bCs/>
              </w:rPr>
              <w:t>.</w:t>
            </w:r>
            <w:r w:rsidRPr="0009042C">
              <w:t>"</w:t>
            </w:r>
          </w:p>
        </w:tc>
        <w:tc>
          <w:tcPr>
            <w:tcW w:w="1272" w:type="dxa"/>
            <w:tcBorders>
              <w:top w:val="single" w:sz="4" w:space="0" w:color="auto"/>
              <w:left w:val="single" w:sz="4" w:space="0" w:color="auto"/>
            </w:tcBorders>
            <w:shd w:val="clear" w:color="auto" w:fill="auto"/>
            <w:vAlign w:val="center"/>
          </w:tcPr>
          <w:p w14:paraId="066D9A33" w14:textId="77777777" w:rsidR="003C58B5" w:rsidRPr="0009042C" w:rsidRDefault="003C58B5" w:rsidP="0009042C">
            <w:pPr>
              <w:pStyle w:val="a9"/>
              <w:jc w:val="center"/>
            </w:pPr>
            <w:r w:rsidRPr="0009042C">
              <w:t>6</w:t>
            </w:r>
          </w:p>
        </w:tc>
        <w:tc>
          <w:tcPr>
            <w:tcW w:w="2640" w:type="dxa"/>
            <w:tcBorders>
              <w:top w:val="single" w:sz="4" w:space="0" w:color="auto"/>
              <w:left w:val="single" w:sz="4" w:space="0" w:color="auto"/>
              <w:right w:val="single" w:sz="4" w:space="0" w:color="auto"/>
            </w:tcBorders>
            <w:shd w:val="clear" w:color="auto" w:fill="auto"/>
            <w:vAlign w:val="bottom"/>
          </w:tcPr>
          <w:p w14:paraId="35C14B81" w14:textId="77777777" w:rsidR="003C58B5" w:rsidRPr="0009042C" w:rsidRDefault="003C58B5" w:rsidP="0009042C">
            <w:pPr>
              <w:pStyle w:val="a9"/>
              <w:jc w:val="center"/>
            </w:pPr>
            <w:r w:rsidRPr="0009042C">
              <w:t>ЛР 01, ЛР 04, МР 02</w:t>
            </w:r>
          </w:p>
          <w:p w14:paraId="537A5773"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779AA7A" w14:textId="77777777" w:rsidR="003C58B5" w:rsidRPr="0009042C" w:rsidRDefault="003C58B5" w:rsidP="0009042C">
            <w:pPr>
              <w:pStyle w:val="a9"/>
              <w:jc w:val="center"/>
            </w:pPr>
            <w:r w:rsidRPr="0009042C">
              <w:t>ПРб 11, ПРб 12</w:t>
            </w:r>
          </w:p>
        </w:tc>
      </w:tr>
      <w:tr w:rsidR="003C58B5" w:rsidRPr="0009042C" w14:paraId="44DC8357" w14:textId="77777777" w:rsidTr="0009042C">
        <w:trPr>
          <w:trHeight w:hRule="exact" w:val="1704"/>
          <w:jc w:val="center"/>
        </w:trPr>
        <w:tc>
          <w:tcPr>
            <w:tcW w:w="3019" w:type="dxa"/>
            <w:tcBorders>
              <w:top w:val="single" w:sz="4" w:space="0" w:color="auto"/>
              <w:left w:val="single" w:sz="4" w:space="0" w:color="auto"/>
            </w:tcBorders>
            <w:shd w:val="clear" w:color="auto" w:fill="auto"/>
            <w:vAlign w:val="center"/>
          </w:tcPr>
          <w:p w14:paraId="2518F3E5" w14:textId="77777777" w:rsidR="003C58B5" w:rsidRPr="0009042C" w:rsidRDefault="003C58B5" w:rsidP="0009042C">
            <w:pPr>
              <w:pStyle w:val="a9"/>
            </w:pPr>
            <w:r w:rsidRPr="0009042C">
              <w:rPr>
                <w:b/>
                <w:bCs/>
              </w:rPr>
              <w:t xml:space="preserve">Тема 2.4. </w:t>
            </w:r>
            <w:r w:rsidRPr="0009042C">
              <w:t>Мейоз.</w:t>
            </w:r>
          </w:p>
          <w:p w14:paraId="49516E0F" w14:textId="77777777" w:rsidR="003C58B5" w:rsidRPr="0009042C" w:rsidRDefault="003C58B5" w:rsidP="0009042C">
            <w:pPr>
              <w:pStyle w:val="a9"/>
            </w:pPr>
            <w:r w:rsidRPr="0009042C">
              <w:t>Образование половых клеток</w:t>
            </w:r>
          </w:p>
        </w:tc>
        <w:tc>
          <w:tcPr>
            <w:tcW w:w="7699" w:type="dxa"/>
            <w:tcBorders>
              <w:top w:val="single" w:sz="4" w:space="0" w:color="auto"/>
              <w:left w:val="single" w:sz="4" w:space="0" w:color="auto"/>
            </w:tcBorders>
            <w:shd w:val="clear" w:color="auto" w:fill="auto"/>
          </w:tcPr>
          <w:p w14:paraId="53F8156E" w14:textId="77777777" w:rsidR="003C58B5" w:rsidRPr="0009042C" w:rsidRDefault="003C58B5" w:rsidP="0009042C">
            <w:pPr>
              <w:pStyle w:val="a9"/>
            </w:pPr>
            <w:r w:rsidRPr="0009042C">
              <w:t>Гаметогенез. Особенности сперматогенеза и оогенеза</w:t>
            </w:r>
          </w:p>
          <w:p w14:paraId="6F5B10F3" w14:textId="77777777" w:rsidR="003C58B5" w:rsidRPr="0009042C" w:rsidRDefault="003C58B5" w:rsidP="0009042C">
            <w:pPr>
              <w:pStyle w:val="a9"/>
            </w:pPr>
            <w:r w:rsidRPr="0009042C">
              <w:rPr>
                <w:b/>
                <w:bCs/>
              </w:rPr>
              <w:t xml:space="preserve">Демонстрация </w:t>
            </w:r>
            <w:r w:rsidRPr="0009042C">
              <w:t>наглядного пособия "Мейоз", "Гаметогенез"</w:t>
            </w:r>
          </w:p>
        </w:tc>
        <w:tc>
          <w:tcPr>
            <w:tcW w:w="1272" w:type="dxa"/>
            <w:tcBorders>
              <w:top w:val="single" w:sz="4" w:space="0" w:color="auto"/>
              <w:left w:val="single" w:sz="4" w:space="0" w:color="auto"/>
            </w:tcBorders>
            <w:shd w:val="clear" w:color="auto" w:fill="auto"/>
            <w:vAlign w:val="center"/>
          </w:tcPr>
          <w:p w14:paraId="13A61B03" w14:textId="77777777" w:rsidR="003C58B5" w:rsidRPr="0009042C" w:rsidRDefault="003C58B5" w:rsidP="0009042C">
            <w:pPr>
              <w:pStyle w:val="a9"/>
              <w:jc w:val="center"/>
            </w:pPr>
            <w:r w:rsidRPr="0009042C">
              <w:t>2</w:t>
            </w:r>
          </w:p>
        </w:tc>
        <w:tc>
          <w:tcPr>
            <w:tcW w:w="2640" w:type="dxa"/>
            <w:tcBorders>
              <w:top w:val="single" w:sz="4" w:space="0" w:color="auto"/>
              <w:left w:val="single" w:sz="4" w:space="0" w:color="auto"/>
              <w:right w:val="single" w:sz="4" w:space="0" w:color="auto"/>
            </w:tcBorders>
            <w:shd w:val="clear" w:color="auto" w:fill="auto"/>
            <w:vAlign w:val="bottom"/>
          </w:tcPr>
          <w:p w14:paraId="666708BF" w14:textId="77777777" w:rsidR="003C58B5" w:rsidRPr="0009042C" w:rsidRDefault="003C58B5" w:rsidP="0009042C">
            <w:pPr>
              <w:pStyle w:val="a9"/>
              <w:jc w:val="center"/>
            </w:pPr>
            <w:r w:rsidRPr="0009042C">
              <w:t>ЛР 01, ЛР 04, МР 02</w:t>
            </w:r>
          </w:p>
          <w:p w14:paraId="19C76C3E"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2904CBC" w14:textId="77777777" w:rsidR="003C58B5" w:rsidRPr="0009042C" w:rsidRDefault="003C58B5" w:rsidP="0009042C">
            <w:pPr>
              <w:pStyle w:val="a9"/>
              <w:jc w:val="center"/>
            </w:pPr>
            <w:r w:rsidRPr="0009042C">
              <w:t>ПРб 11, ПРб 12</w:t>
            </w:r>
          </w:p>
        </w:tc>
      </w:tr>
      <w:tr w:rsidR="003C58B5" w:rsidRPr="0009042C" w14:paraId="2EF9CE2F" w14:textId="77777777" w:rsidTr="0009042C">
        <w:trPr>
          <w:trHeight w:hRule="exact" w:val="571"/>
          <w:jc w:val="center"/>
        </w:trPr>
        <w:tc>
          <w:tcPr>
            <w:tcW w:w="3019" w:type="dxa"/>
            <w:vMerge w:val="restart"/>
            <w:tcBorders>
              <w:top w:val="single" w:sz="4" w:space="0" w:color="auto"/>
              <w:left w:val="single" w:sz="4" w:space="0" w:color="auto"/>
            </w:tcBorders>
            <w:shd w:val="clear" w:color="auto" w:fill="auto"/>
            <w:vAlign w:val="center"/>
          </w:tcPr>
          <w:p w14:paraId="5AA77F8A" w14:textId="77777777" w:rsidR="003C58B5" w:rsidRPr="0009042C" w:rsidRDefault="003C58B5" w:rsidP="0009042C">
            <w:pPr>
              <w:pStyle w:val="a9"/>
            </w:pPr>
            <w:r w:rsidRPr="0009042C">
              <w:rPr>
                <w:b/>
                <w:bCs/>
              </w:rPr>
              <w:t>Тема</w:t>
            </w:r>
          </w:p>
          <w:p w14:paraId="66D4B04A" w14:textId="77777777" w:rsidR="003C58B5" w:rsidRPr="0009042C" w:rsidRDefault="003C58B5" w:rsidP="0009042C">
            <w:pPr>
              <w:pStyle w:val="a9"/>
            </w:pPr>
            <w:r w:rsidRPr="0009042C">
              <w:rPr>
                <w:b/>
                <w:bCs/>
              </w:rPr>
              <w:t xml:space="preserve">2.5. </w:t>
            </w:r>
            <w:r w:rsidRPr="0009042C">
              <w:t>Оплодотворение.</w:t>
            </w:r>
          </w:p>
        </w:tc>
        <w:tc>
          <w:tcPr>
            <w:tcW w:w="7699" w:type="dxa"/>
            <w:tcBorders>
              <w:top w:val="single" w:sz="4" w:space="0" w:color="auto"/>
              <w:left w:val="single" w:sz="4" w:space="0" w:color="auto"/>
            </w:tcBorders>
            <w:shd w:val="clear" w:color="auto" w:fill="auto"/>
          </w:tcPr>
          <w:p w14:paraId="087BFAF3" w14:textId="77777777" w:rsidR="003C58B5" w:rsidRPr="0009042C" w:rsidRDefault="003C58B5" w:rsidP="0009042C">
            <w:pPr>
              <w:pStyle w:val="a9"/>
              <w:ind w:firstLine="160"/>
            </w:pPr>
            <w:r w:rsidRPr="0009042C">
              <w:t>Оплодотворение. Двойное оплодотворение покрытосеменных растений</w:t>
            </w:r>
          </w:p>
        </w:tc>
        <w:tc>
          <w:tcPr>
            <w:tcW w:w="1272" w:type="dxa"/>
            <w:tcBorders>
              <w:top w:val="single" w:sz="4" w:space="0" w:color="auto"/>
              <w:left w:val="single" w:sz="4" w:space="0" w:color="auto"/>
            </w:tcBorders>
            <w:shd w:val="clear" w:color="auto" w:fill="auto"/>
          </w:tcPr>
          <w:p w14:paraId="1756FD9E" w14:textId="77777777" w:rsidR="003C58B5" w:rsidRPr="0009042C" w:rsidRDefault="003C58B5" w:rsidP="0009042C">
            <w:pPr>
              <w:pStyle w:val="a9"/>
              <w:jc w:val="center"/>
            </w:pPr>
            <w:r w:rsidRPr="0009042C">
              <w:t>2</w:t>
            </w:r>
          </w:p>
        </w:tc>
        <w:tc>
          <w:tcPr>
            <w:tcW w:w="2640" w:type="dxa"/>
            <w:tcBorders>
              <w:top w:val="single" w:sz="4" w:space="0" w:color="auto"/>
              <w:left w:val="single" w:sz="4" w:space="0" w:color="auto"/>
              <w:right w:val="single" w:sz="4" w:space="0" w:color="auto"/>
            </w:tcBorders>
            <w:shd w:val="clear" w:color="auto" w:fill="auto"/>
          </w:tcPr>
          <w:p w14:paraId="7F4C58DB" w14:textId="77777777" w:rsidR="003C58B5" w:rsidRPr="0009042C" w:rsidRDefault="003C58B5" w:rsidP="0009042C">
            <w:pPr>
              <w:rPr>
                <w:rFonts w:ascii="Times New Roman" w:hAnsi="Times New Roman" w:cs="Times New Roman"/>
              </w:rPr>
            </w:pPr>
          </w:p>
        </w:tc>
      </w:tr>
      <w:tr w:rsidR="003C58B5" w:rsidRPr="0009042C" w14:paraId="5B09FB37" w14:textId="77777777" w:rsidTr="0009042C">
        <w:trPr>
          <w:trHeight w:hRule="exact" w:val="595"/>
          <w:jc w:val="center"/>
        </w:trPr>
        <w:tc>
          <w:tcPr>
            <w:tcW w:w="3019" w:type="dxa"/>
            <w:vMerge/>
            <w:tcBorders>
              <w:left w:val="single" w:sz="4" w:space="0" w:color="auto"/>
            </w:tcBorders>
            <w:shd w:val="clear" w:color="auto" w:fill="auto"/>
            <w:vAlign w:val="center"/>
          </w:tcPr>
          <w:p w14:paraId="4067A808"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tcBorders>
            <w:shd w:val="clear" w:color="auto" w:fill="F3DFDB"/>
            <w:vAlign w:val="bottom"/>
          </w:tcPr>
          <w:p w14:paraId="63A61545" w14:textId="77777777" w:rsidR="003C58B5" w:rsidRPr="0009042C" w:rsidRDefault="003C58B5" w:rsidP="0009042C">
            <w:pPr>
              <w:pStyle w:val="a9"/>
              <w:jc w:val="both"/>
            </w:pPr>
            <w:r w:rsidRPr="0009042C">
              <w:rPr>
                <w:b/>
                <w:bCs/>
                <w:iCs/>
              </w:rPr>
              <w:t>Самостоятельная работа обучающихся:</w:t>
            </w:r>
          </w:p>
          <w:p w14:paraId="758AD426" w14:textId="77777777" w:rsidR="003C58B5" w:rsidRPr="0009042C" w:rsidRDefault="003C58B5" w:rsidP="0009042C">
            <w:pPr>
              <w:pStyle w:val="a9"/>
              <w:tabs>
                <w:tab w:val="left" w:pos="2246"/>
              </w:tabs>
              <w:jc w:val="both"/>
            </w:pPr>
            <w:r w:rsidRPr="0009042C">
              <w:rPr>
                <w:iCs/>
              </w:rPr>
              <w:t>Сообщение на тему:</w:t>
            </w:r>
            <w:r w:rsidRPr="0009042C">
              <w:rPr>
                <w:iCs/>
              </w:rPr>
              <w:tab/>
              <w:t>"Особенности оплодотворения", "Партеногенез"</w:t>
            </w:r>
          </w:p>
        </w:tc>
        <w:tc>
          <w:tcPr>
            <w:tcW w:w="1272" w:type="dxa"/>
            <w:tcBorders>
              <w:top w:val="single" w:sz="4" w:space="0" w:color="auto"/>
              <w:left w:val="single" w:sz="4" w:space="0" w:color="auto"/>
            </w:tcBorders>
            <w:shd w:val="clear" w:color="auto" w:fill="F3DFDB"/>
            <w:vAlign w:val="center"/>
          </w:tcPr>
          <w:p w14:paraId="69F9BF12" w14:textId="77777777" w:rsidR="003C58B5" w:rsidRPr="0009042C" w:rsidRDefault="003C58B5" w:rsidP="0009042C">
            <w:pPr>
              <w:pStyle w:val="a9"/>
              <w:jc w:val="center"/>
            </w:pPr>
            <w:r w:rsidRPr="0009042C">
              <w:rPr>
                <w:iCs/>
              </w:rPr>
              <w:t>1</w:t>
            </w:r>
          </w:p>
        </w:tc>
        <w:tc>
          <w:tcPr>
            <w:tcW w:w="2640" w:type="dxa"/>
            <w:tcBorders>
              <w:top w:val="single" w:sz="4" w:space="0" w:color="auto"/>
              <w:left w:val="single" w:sz="4" w:space="0" w:color="auto"/>
              <w:right w:val="single" w:sz="4" w:space="0" w:color="auto"/>
            </w:tcBorders>
            <w:shd w:val="clear" w:color="auto" w:fill="F3DFDB"/>
          </w:tcPr>
          <w:p w14:paraId="2D240CC0" w14:textId="77777777" w:rsidR="003C58B5" w:rsidRPr="0009042C" w:rsidRDefault="003C58B5" w:rsidP="0009042C">
            <w:pPr>
              <w:rPr>
                <w:rFonts w:ascii="Times New Roman" w:hAnsi="Times New Roman" w:cs="Times New Roman"/>
              </w:rPr>
            </w:pPr>
          </w:p>
        </w:tc>
      </w:tr>
      <w:tr w:rsidR="003C58B5" w:rsidRPr="0009042C" w14:paraId="6247E966" w14:textId="77777777" w:rsidTr="0009042C">
        <w:trPr>
          <w:trHeight w:hRule="exact" w:val="1714"/>
          <w:jc w:val="center"/>
        </w:trPr>
        <w:tc>
          <w:tcPr>
            <w:tcW w:w="3019" w:type="dxa"/>
            <w:tcBorders>
              <w:top w:val="single" w:sz="4" w:space="0" w:color="auto"/>
              <w:left w:val="single" w:sz="4" w:space="0" w:color="auto"/>
            </w:tcBorders>
            <w:shd w:val="clear" w:color="auto" w:fill="auto"/>
            <w:vAlign w:val="center"/>
          </w:tcPr>
          <w:p w14:paraId="28F7422D" w14:textId="77777777" w:rsidR="003C58B5" w:rsidRPr="0009042C" w:rsidRDefault="003C58B5" w:rsidP="0009042C">
            <w:pPr>
              <w:pStyle w:val="a9"/>
            </w:pPr>
            <w:r w:rsidRPr="0009042C">
              <w:rPr>
                <w:b/>
                <w:bCs/>
              </w:rPr>
              <w:t xml:space="preserve">Тема 2.6. </w:t>
            </w:r>
            <w:r w:rsidRPr="0009042C">
              <w:t>Индивидуальное развитие</w:t>
            </w:r>
          </w:p>
        </w:tc>
        <w:tc>
          <w:tcPr>
            <w:tcW w:w="7699" w:type="dxa"/>
            <w:tcBorders>
              <w:top w:val="single" w:sz="4" w:space="0" w:color="auto"/>
              <w:left w:val="single" w:sz="4" w:space="0" w:color="auto"/>
            </w:tcBorders>
            <w:shd w:val="clear" w:color="auto" w:fill="auto"/>
          </w:tcPr>
          <w:p w14:paraId="30B27FFB" w14:textId="77777777" w:rsidR="003C58B5" w:rsidRPr="0009042C" w:rsidRDefault="003C58B5" w:rsidP="0009042C">
            <w:pPr>
              <w:pStyle w:val="a9"/>
              <w:tabs>
                <w:tab w:val="left" w:pos="2458"/>
                <w:tab w:val="left" w:pos="3912"/>
                <w:tab w:val="left" w:pos="6379"/>
              </w:tabs>
              <w:jc w:val="both"/>
            </w:pPr>
            <w:r w:rsidRPr="0009042C">
              <w:t>Онтогенез. Типы онтогенеза. Периоды онтогенеза. Зародышевое развитие организмов. Этапы эмбрионального развития млекопитающих. Взаимодействие</w:t>
            </w:r>
            <w:r w:rsidRPr="0009042C">
              <w:tab/>
              <w:t>частей</w:t>
            </w:r>
            <w:r w:rsidRPr="0009042C">
              <w:tab/>
              <w:t>развивающегося</w:t>
            </w:r>
            <w:r w:rsidRPr="0009042C">
              <w:tab/>
              <w:t>зародыша.</w:t>
            </w:r>
          </w:p>
          <w:p w14:paraId="4AE48C89" w14:textId="77777777" w:rsidR="003C58B5" w:rsidRPr="0009042C" w:rsidRDefault="003C58B5" w:rsidP="0009042C">
            <w:pPr>
              <w:pStyle w:val="a9"/>
              <w:jc w:val="both"/>
            </w:pPr>
            <w:r w:rsidRPr="0009042C">
              <w:t>Постэмбриональный период.</w:t>
            </w:r>
          </w:p>
        </w:tc>
        <w:tc>
          <w:tcPr>
            <w:tcW w:w="1272" w:type="dxa"/>
            <w:tcBorders>
              <w:top w:val="single" w:sz="4" w:space="0" w:color="auto"/>
              <w:left w:val="single" w:sz="4" w:space="0" w:color="auto"/>
            </w:tcBorders>
            <w:shd w:val="clear" w:color="auto" w:fill="auto"/>
            <w:vAlign w:val="center"/>
          </w:tcPr>
          <w:p w14:paraId="3CF04121" w14:textId="77777777" w:rsidR="003C58B5" w:rsidRPr="0009042C" w:rsidRDefault="003C58B5" w:rsidP="0009042C">
            <w:pPr>
              <w:pStyle w:val="a9"/>
              <w:jc w:val="center"/>
            </w:pPr>
            <w:r w:rsidRPr="0009042C">
              <w:rPr>
                <w:iCs/>
              </w:rPr>
              <w:t>2</w:t>
            </w:r>
          </w:p>
        </w:tc>
        <w:tc>
          <w:tcPr>
            <w:tcW w:w="2640" w:type="dxa"/>
            <w:tcBorders>
              <w:top w:val="single" w:sz="4" w:space="0" w:color="auto"/>
              <w:left w:val="single" w:sz="4" w:space="0" w:color="auto"/>
              <w:right w:val="single" w:sz="4" w:space="0" w:color="auto"/>
            </w:tcBorders>
            <w:shd w:val="clear" w:color="auto" w:fill="auto"/>
            <w:vAlign w:val="bottom"/>
          </w:tcPr>
          <w:p w14:paraId="67FF7543" w14:textId="77777777" w:rsidR="003C58B5" w:rsidRPr="0009042C" w:rsidRDefault="003C58B5" w:rsidP="0009042C">
            <w:pPr>
              <w:pStyle w:val="a9"/>
              <w:jc w:val="center"/>
            </w:pPr>
            <w:r w:rsidRPr="0009042C">
              <w:t>ЛР 01, ЛР 04, МР 02</w:t>
            </w:r>
          </w:p>
          <w:p w14:paraId="4E428938"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6997092D" w14:textId="77777777" w:rsidR="003C58B5" w:rsidRPr="0009042C" w:rsidRDefault="003C58B5" w:rsidP="0009042C">
            <w:pPr>
              <w:pStyle w:val="a9"/>
              <w:jc w:val="center"/>
            </w:pPr>
            <w:r w:rsidRPr="0009042C">
              <w:t>ПРб 11, ПРб 12</w:t>
            </w:r>
          </w:p>
        </w:tc>
      </w:tr>
      <w:tr w:rsidR="003C58B5" w:rsidRPr="0009042C" w14:paraId="30B4FB1C" w14:textId="77777777" w:rsidTr="0009042C">
        <w:trPr>
          <w:trHeight w:hRule="exact" w:val="619"/>
          <w:jc w:val="center"/>
        </w:trPr>
        <w:tc>
          <w:tcPr>
            <w:tcW w:w="3019" w:type="dxa"/>
            <w:tcBorders>
              <w:top w:val="single" w:sz="4" w:space="0" w:color="auto"/>
              <w:left w:val="single" w:sz="4" w:space="0" w:color="auto"/>
              <w:bottom w:val="single" w:sz="4" w:space="0" w:color="auto"/>
            </w:tcBorders>
            <w:shd w:val="clear" w:color="auto" w:fill="auto"/>
          </w:tcPr>
          <w:p w14:paraId="7BD1D707" w14:textId="77777777" w:rsidR="003C58B5" w:rsidRPr="0009042C" w:rsidRDefault="003C58B5" w:rsidP="0009042C">
            <w:pPr>
              <w:rPr>
                <w:rFonts w:ascii="Times New Roman" w:hAnsi="Times New Roman" w:cs="Times New Roman"/>
              </w:rPr>
            </w:pPr>
          </w:p>
        </w:tc>
        <w:tc>
          <w:tcPr>
            <w:tcW w:w="7699" w:type="dxa"/>
            <w:tcBorders>
              <w:top w:val="single" w:sz="4" w:space="0" w:color="auto"/>
              <w:left w:val="single" w:sz="4" w:space="0" w:color="auto"/>
              <w:bottom w:val="single" w:sz="4" w:space="0" w:color="auto"/>
            </w:tcBorders>
            <w:shd w:val="clear" w:color="auto" w:fill="F3DFDB"/>
            <w:vAlign w:val="bottom"/>
          </w:tcPr>
          <w:p w14:paraId="3C3313BD" w14:textId="77777777" w:rsidR="003C58B5" w:rsidRPr="0009042C" w:rsidRDefault="003C58B5" w:rsidP="0009042C">
            <w:pPr>
              <w:pStyle w:val="a9"/>
            </w:pPr>
            <w:r w:rsidRPr="0009042C">
              <w:rPr>
                <w:b/>
                <w:bCs/>
                <w:iCs/>
              </w:rPr>
              <w:t>Самостоятельная работа обучающихся:</w:t>
            </w:r>
          </w:p>
          <w:p w14:paraId="0E891E98" w14:textId="77777777" w:rsidR="003C58B5" w:rsidRPr="0009042C" w:rsidRDefault="003C58B5" w:rsidP="0009042C">
            <w:pPr>
              <w:pStyle w:val="a9"/>
            </w:pPr>
            <w:r w:rsidRPr="0009042C">
              <w:rPr>
                <w:iCs/>
              </w:rPr>
              <w:t>Подготовить реферат на тему "Влияние условий окружающей среды</w:t>
            </w:r>
          </w:p>
        </w:tc>
        <w:tc>
          <w:tcPr>
            <w:tcW w:w="1272" w:type="dxa"/>
            <w:tcBorders>
              <w:top w:val="single" w:sz="4" w:space="0" w:color="auto"/>
              <w:left w:val="single" w:sz="4" w:space="0" w:color="auto"/>
              <w:bottom w:val="single" w:sz="4" w:space="0" w:color="auto"/>
            </w:tcBorders>
            <w:shd w:val="clear" w:color="auto" w:fill="F3DFDB"/>
            <w:vAlign w:val="center"/>
          </w:tcPr>
          <w:p w14:paraId="3D675408" w14:textId="77777777" w:rsidR="003C58B5" w:rsidRPr="0009042C" w:rsidRDefault="003C58B5" w:rsidP="0009042C">
            <w:pPr>
              <w:pStyle w:val="a9"/>
              <w:jc w:val="center"/>
            </w:pPr>
            <w:r w:rsidRPr="0009042C">
              <w:rPr>
                <w:iCs/>
              </w:rPr>
              <w:t>1</w:t>
            </w:r>
          </w:p>
        </w:tc>
        <w:tc>
          <w:tcPr>
            <w:tcW w:w="2640" w:type="dxa"/>
            <w:tcBorders>
              <w:top w:val="single" w:sz="4" w:space="0" w:color="auto"/>
              <w:left w:val="single" w:sz="4" w:space="0" w:color="auto"/>
              <w:bottom w:val="single" w:sz="4" w:space="0" w:color="auto"/>
              <w:right w:val="single" w:sz="4" w:space="0" w:color="auto"/>
            </w:tcBorders>
            <w:shd w:val="clear" w:color="auto" w:fill="F3DFDB"/>
          </w:tcPr>
          <w:p w14:paraId="400F9431" w14:textId="77777777" w:rsidR="003C58B5" w:rsidRPr="0009042C" w:rsidRDefault="003C58B5" w:rsidP="0009042C">
            <w:pPr>
              <w:rPr>
                <w:rFonts w:ascii="Times New Roman" w:hAnsi="Times New Roman" w:cs="Times New Roman"/>
              </w:rPr>
            </w:pPr>
          </w:p>
        </w:tc>
      </w:tr>
    </w:tbl>
    <w:p w14:paraId="2A123CD0"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282"/>
        <w:gridCol w:w="2626"/>
      </w:tblGrid>
      <w:tr w:rsidR="003C58B5" w:rsidRPr="0009042C" w14:paraId="5C33109C" w14:textId="77777777" w:rsidTr="0009042C">
        <w:trPr>
          <w:trHeight w:hRule="exact" w:val="509"/>
          <w:jc w:val="center"/>
        </w:trPr>
        <w:tc>
          <w:tcPr>
            <w:tcW w:w="3019" w:type="dxa"/>
            <w:tcBorders>
              <w:top w:val="single" w:sz="4" w:space="0" w:color="auto"/>
              <w:left w:val="single" w:sz="4" w:space="0" w:color="auto"/>
            </w:tcBorders>
            <w:shd w:val="clear" w:color="auto" w:fill="auto"/>
          </w:tcPr>
          <w:p w14:paraId="18B3B0A9"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center"/>
          </w:tcPr>
          <w:p w14:paraId="408D069B" w14:textId="77777777" w:rsidR="003C58B5" w:rsidRPr="0009042C" w:rsidRDefault="003C58B5" w:rsidP="0009042C">
            <w:pPr>
              <w:pStyle w:val="a9"/>
            </w:pPr>
            <w:r w:rsidRPr="0009042C">
              <w:rPr>
                <w:iCs/>
              </w:rPr>
              <w:t>на развитие эмбриона"</w:t>
            </w:r>
          </w:p>
        </w:tc>
        <w:tc>
          <w:tcPr>
            <w:tcW w:w="1282" w:type="dxa"/>
            <w:tcBorders>
              <w:top w:val="single" w:sz="4" w:space="0" w:color="auto"/>
              <w:left w:val="single" w:sz="4" w:space="0" w:color="auto"/>
            </w:tcBorders>
            <w:shd w:val="clear" w:color="auto" w:fill="F3DFDB"/>
          </w:tcPr>
          <w:p w14:paraId="7D433F86" w14:textId="77777777" w:rsidR="003C58B5" w:rsidRPr="0009042C" w:rsidRDefault="003C58B5" w:rsidP="0009042C">
            <w:pPr>
              <w:rPr>
                <w:rFonts w:ascii="Times New Roman" w:hAnsi="Times New Roman" w:cs="Times New Roman"/>
              </w:rPr>
            </w:pPr>
          </w:p>
        </w:tc>
        <w:tc>
          <w:tcPr>
            <w:tcW w:w="2626" w:type="dxa"/>
            <w:tcBorders>
              <w:top w:val="single" w:sz="4" w:space="0" w:color="auto"/>
              <w:left w:val="single" w:sz="4" w:space="0" w:color="auto"/>
              <w:right w:val="single" w:sz="4" w:space="0" w:color="auto"/>
            </w:tcBorders>
            <w:shd w:val="clear" w:color="auto" w:fill="F3DFDB"/>
          </w:tcPr>
          <w:p w14:paraId="17E8E201" w14:textId="77777777" w:rsidR="003C58B5" w:rsidRPr="0009042C" w:rsidRDefault="003C58B5" w:rsidP="0009042C">
            <w:pPr>
              <w:rPr>
                <w:rFonts w:ascii="Times New Roman" w:hAnsi="Times New Roman" w:cs="Times New Roman"/>
              </w:rPr>
            </w:pPr>
          </w:p>
        </w:tc>
      </w:tr>
      <w:tr w:rsidR="003C58B5" w:rsidRPr="0009042C" w14:paraId="65ABEFEB" w14:textId="77777777" w:rsidTr="0009042C">
        <w:trPr>
          <w:trHeight w:hRule="exact" w:val="691"/>
          <w:jc w:val="center"/>
        </w:trPr>
        <w:tc>
          <w:tcPr>
            <w:tcW w:w="10723" w:type="dxa"/>
            <w:gridSpan w:val="2"/>
            <w:tcBorders>
              <w:top w:val="single" w:sz="4" w:space="0" w:color="auto"/>
              <w:left w:val="single" w:sz="4" w:space="0" w:color="auto"/>
            </w:tcBorders>
            <w:shd w:val="clear" w:color="auto" w:fill="F3DFDB"/>
            <w:vAlign w:val="bottom"/>
          </w:tcPr>
          <w:p w14:paraId="2E111F1E" w14:textId="77777777" w:rsidR="003C58B5" w:rsidRPr="0009042C" w:rsidRDefault="003C58B5" w:rsidP="0009042C">
            <w:pPr>
              <w:pStyle w:val="a9"/>
              <w:jc w:val="center"/>
            </w:pPr>
            <w:r w:rsidRPr="0009042C">
              <w:rPr>
                <w:b/>
                <w:bCs/>
              </w:rPr>
              <w:t>Раздел 3. Основы генетики</w:t>
            </w:r>
          </w:p>
        </w:tc>
        <w:tc>
          <w:tcPr>
            <w:tcW w:w="1282" w:type="dxa"/>
            <w:tcBorders>
              <w:top w:val="single" w:sz="4" w:space="0" w:color="auto"/>
              <w:left w:val="single" w:sz="4" w:space="0" w:color="auto"/>
            </w:tcBorders>
            <w:shd w:val="clear" w:color="auto" w:fill="F3DFDB"/>
            <w:vAlign w:val="bottom"/>
          </w:tcPr>
          <w:p w14:paraId="61E391B2" w14:textId="77777777" w:rsidR="003C58B5" w:rsidRPr="0009042C" w:rsidRDefault="003C58B5" w:rsidP="0009042C">
            <w:pPr>
              <w:pStyle w:val="a9"/>
              <w:jc w:val="center"/>
            </w:pPr>
            <w:r w:rsidRPr="0009042C">
              <w:rPr>
                <w:b/>
                <w:bCs/>
              </w:rPr>
              <w:t>42( 5)</w:t>
            </w:r>
          </w:p>
        </w:tc>
        <w:tc>
          <w:tcPr>
            <w:tcW w:w="2626" w:type="dxa"/>
            <w:tcBorders>
              <w:top w:val="single" w:sz="4" w:space="0" w:color="auto"/>
              <w:left w:val="single" w:sz="4" w:space="0" w:color="auto"/>
              <w:right w:val="single" w:sz="4" w:space="0" w:color="auto"/>
            </w:tcBorders>
            <w:shd w:val="clear" w:color="auto" w:fill="F3DFDB"/>
          </w:tcPr>
          <w:p w14:paraId="725944A9" w14:textId="77777777" w:rsidR="003C58B5" w:rsidRPr="0009042C" w:rsidRDefault="003C58B5" w:rsidP="0009042C">
            <w:pPr>
              <w:rPr>
                <w:rFonts w:ascii="Times New Roman" w:hAnsi="Times New Roman" w:cs="Times New Roman"/>
              </w:rPr>
            </w:pPr>
          </w:p>
        </w:tc>
      </w:tr>
      <w:tr w:rsidR="003C58B5" w:rsidRPr="0009042C" w14:paraId="68A0508F" w14:textId="77777777" w:rsidTr="0009042C">
        <w:trPr>
          <w:trHeight w:hRule="exact" w:val="322"/>
          <w:jc w:val="center"/>
        </w:trPr>
        <w:tc>
          <w:tcPr>
            <w:tcW w:w="3019" w:type="dxa"/>
            <w:vMerge w:val="restart"/>
            <w:tcBorders>
              <w:top w:val="single" w:sz="4" w:space="0" w:color="auto"/>
              <w:left w:val="single" w:sz="4" w:space="0" w:color="auto"/>
            </w:tcBorders>
            <w:shd w:val="clear" w:color="auto" w:fill="auto"/>
            <w:vAlign w:val="center"/>
          </w:tcPr>
          <w:p w14:paraId="101FF333" w14:textId="77777777" w:rsidR="003C58B5" w:rsidRPr="0009042C" w:rsidRDefault="003C58B5" w:rsidP="0009042C">
            <w:pPr>
              <w:pStyle w:val="a9"/>
              <w:jc w:val="both"/>
            </w:pPr>
            <w:r w:rsidRPr="0009042C">
              <w:rPr>
                <w:b/>
                <w:bCs/>
              </w:rPr>
              <w:t xml:space="preserve">Тема 3.1. </w:t>
            </w:r>
            <w:r w:rsidRPr="0009042C">
              <w:t>История развития генетики. Гибридологический метод</w:t>
            </w:r>
          </w:p>
        </w:tc>
        <w:tc>
          <w:tcPr>
            <w:tcW w:w="7704" w:type="dxa"/>
            <w:tcBorders>
              <w:top w:val="single" w:sz="4" w:space="0" w:color="auto"/>
              <w:left w:val="single" w:sz="4" w:space="0" w:color="auto"/>
            </w:tcBorders>
            <w:shd w:val="clear" w:color="auto" w:fill="auto"/>
            <w:vAlign w:val="bottom"/>
          </w:tcPr>
          <w:p w14:paraId="34C1A36D" w14:textId="77777777" w:rsidR="003C58B5" w:rsidRPr="0009042C" w:rsidRDefault="003C58B5" w:rsidP="0009042C">
            <w:pPr>
              <w:pStyle w:val="a9"/>
              <w:ind w:left="2060"/>
            </w:pPr>
            <w:r w:rsidRPr="0009042C">
              <w:rPr>
                <w:b/>
                <w:bCs/>
              </w:rPr>
              <w:t>Содержание учебного материала</w:t>
            </w:r>
          </w:p>
        </w:tc>
        <w:tc>
          <w:tcPr>
            <w:tcW w:w="1282" w:type="dxa"/>
            <w:vMerge w:val="restart"/>
            <w:tcBorders>
              <w:top w:val="single" w:sz="4" w:space="0" w:color="auto"/>
              <w:left w:val="single" w:sz="4" w:space="0" w:color="auto"/>
            </w:tcBorders>
            <w:shd w:val="clear" w:color="auto" w:fill="auto"/>
            <w:vAlign w:val="center"/>
          </w:tcPr>
          <w:p w14:paraId="03A75369" w14:textId="77777777" w:rsidR="003C58B5" w:rsidRPr="0009042C" w:rsidRDefault="003C58B5" w:rsidP="0009042C">
            <w:pPr>
              <w:pStyle w:val="a9"/>
              <w:jc w:val="center"/>
            </w:pPr>
            <w:r w:rsidRPr="0009042C">
              <w:t>2</w:t>
            </w:r>
          </w:p>
        </w:tc>
        <w:tc>
          <w:tcPr>
            <w:tcW w:w="2626" w:type="dxa"/>
            <w:vMerge w:val="restart"/>
            <w:tcBorders>
              <w:top w:val="single" w:sz="4" w:space="0" w:color="auto"/>
              <w:left w:val="single" w:sz="4" w:space="0" w:color="auto"/>
              <w:right w:val="single" w:sz="4" w:space="0" w:color="auto"/>
            </w:tcBorders>
            <w:shd w:val="clear" w:color="auto" w:fill="auto"/>
            <w:vAlign w:val="bottom"/>
          </w:tcPr>
          <w:p w14:paraId="45378935" w14:textId="77777777" w:rsidR="003C58B5" w:rsidRPr="0009042C" w:rsidRDefault="003C58B5" w:rsidP="0009042C">
            <w:pPr>
              <w:pStyle w:val="a9"/>
              <w:ind w:firstLine="200"/>
            </w:pPr>
            <w:r w:rsidRPr="0009042C">
              <w:t>ЛР 01, ЛР 04, МР 02</w:t>
            </w:r>
          </w:p>
          <w:p w14:paraId="7E979A94"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912284A" w14:textId="77777777" w:rsidR="003C58B5" w:rsidRPr="0009042C" w:rsidRDefault="003C58B5" w:rsidP="0009042C">
            <w:pPr>
              <w:pStyle w:val="a9"/>
              <w:jc w:val="center"/>
            </w:pPr>
            <w:r w:rsidRPr="0009042C">
              <w:t>ПРб 11, ПРб 12</w:t>
            </w:r>
          </w:p>
        </w:tc>
      </w:tr>
      <w:tr w:rsidR="003C58B5" w:rsidRPr="0009042C" w14:paraId="03357E6D" w14:textId="77777777" w:rsidTr="0009042C">
        <w:trPr>
          <w:trHeight w:hRule="exact" w:val="1397"/>
          <w:jc w:val="center"/>
        </w:trPr>
        <w:tc>
          <w:tcPr>
            <w:tcW w:w="3019" w:type="dxa"/>
            <w:vMerge/>
            <w:tcBorders>
              <w:left w:val="single" w:sz="4" w:space="0" w:color="auto"/>
            </w:tcBorders>
            <w:shd w:val="clear" w:color="auto" w:fill="auto"/>
            <w:vAlign w:val="center"/>
          </w:tcPr>
          <w:p w14:paraId="693F6832"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408D35BC" w14:textId="77777777" w:rsidR="003C58B5" w:rsidRPr="0009042C" w:rsidRDefault="003C58B5" w:rsidP="0009042C">
            <w:pPr>
              <w:pStyle w:val="a9"/>
            </w:pPr>
            <w:r w:rsidRPr="0009042C">
              <w:t>История развития генетики. Грегор Мендель. Гибридологический метод.</w:t>
            </w:r>
          </w:p>
        </w:tc>
        <w:tc>
          <w:tcPr>
            <w:tcW w:w="1282" w:type="dxa"/>
            <w:vMerge/>
            <w:tcBorders>
              <w:left w:val="single" w:sz="4" w:space="0" w:color="auto"/>
            </w:tcBorders>
            <w:shd w:val="clear" w:color="auto" w:fill="auto"/>
            <w:vAlign w:val="center"/>
          </w:tcPr>
          <w:p w14:paraId="04533289" w14:textId="77777777" w:rsidR="003C58B5" w:rsidRPr="0009042C" w:rsidRDefault="003C58B5" w:rsidP="0009042C">
            <w:pPr>
              <w:rPr>
                <w:rFonts w:ascii="Times New Roman" w:hAnsi="Times New Roman" w:cs="Times New Roman"/>
              </w:rPr>
            </w:pPr>
          </w:p>
        </w:tc>
        <w:tc>
          <w:tcPr>
            <w:tcW w:w="2626" w:type="dxa"/>
            <w:vMerge/>
            <w:tcBorders>
              <w:left w:val="single" w:sz="4" w:space="0" w:color="auto"/>
              <w:right w:val="single" w:sz="4" w:space="0" w:color="auto"/>
            </w:tcBorders>
            <w:shd w:val="clear" w:color="auto" w:fill="auto"/>
            <w:vAlign w:val="bottom"/>
          </w:tcPr>
          <w:p w14:paraId="06C65EF5" w14:textId="77777777" w:rsidR="003C58B5" w:rsidRPr="0009042C" w:rsidRDefault="003C58B5" w:rsidP="0009042C">
            <w:pPr>
              <w:rPr>
                <w:rFonts w:ascii="Times New Roman" w:hAnsi="Times New Roman" w:cs="Times New Roman"/>
              </w:rPr>
            </w:pPr>
          </w:p>
        </w:tc>
      </w:tr>
      <w:tr w:rsidR="003C58B5" w:rsidRPr="0009042C" w14:paraId="2B573D28" w14:textId="77777777" w:rsidTr="0009042C">
        <w:trPr>
          <w:trHeight w:hRule="exact" w:val="590"/>
          <w:jc w:val="center"/>
        </w:trPr>
        <w:tc>
          <w:tcPr>
            <w:tcW w:w="3019" w:type="dxa"/>
            <w:vMerge/>
            <w:tcBorders>
              <w:left w:val="single" w:sz="4" w:space="0" w:color="auto"/>
            </w:tcBorders>
            <w:shd w:val="clear" w:color="auto" w:fill="auto"/>
            <w:vAlign w:val="center"/>
          </w:tcPr>
          <w:p w14:paraId="363FCF86"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49091CCD" w14:textId="77777777" w:rsidR="003C58B5" w:rsidRPr="0009042C" w:rsidRDefault="003C58B5" w:rsidP="0009042C">
            <w:pPr>
              <w:pStyle w:val="a9"/>
            </w:pPr>
            <w:r w:rsidRPr="0009042C">
              <w:rPr>
                <w:b/>
                <w:bCs/>
                <w:iCs/>
              </w:rPr>
              <w:t>Самостоятельная работа обучающихся:</w:t>
            </w:r>
          </w:p>
          <w:p w14:paraId="7DA2BC23" w14:textId="77777777" w:rsidR="003C58B5" w:rsidRPr="0009042C" w:rsidRDefault="003C58B5" w:rsidP="0009042C">
            <w:pPr>
              <w:pStyle w:val="a9"/>
            </w:pPr>
            <w:r w:rsidRPr="0009042C">
              <w:rPr>
                <w:iCs/>
              </w:rPr>
              <w:t>Подготовить ЭССЕ на тему: "Деятельность Г. Менделя"</w:t>
            </w:r>
          </w:p>
        </w:tc>
        <w:tc>
          <w:tcPr>
            <w:tcW w:w="1282" w:type="dxa"/>
            <w:tcBorders>
              <w:top w:val="single" w:sz="4" w:space="0" w:color="auto"/>
              <w:left w:val="single" w:sz="4" w:space="0" w:color="auto"/>
            </w:tcBorders>
            <w:shd w:val="clear" w:color="auto" w:fill="F3DFDB"/>
            <w:vAlign w:val="center"/>
          </w:tcPr>
          <w:p w14:paraId="6718787C" w14:textId="77777777" w:rsidR="003C58B5" w:rsidRPr="0009042C" w:rsidRDefault="003C58B5" w:rsidP="0009042C">
            <w:pPr>
              <w:pStyle w:val="a9"/>
              <w:jc w:val="center"/>
            </w:pPr>
            <w:r w:rsidRPr="0009042C">
              <w:rPr>
                <w:iCs/>
              </w:rPr>
              <w:t>1</w:t>
            </w:r>
          </w:p>
        </w:tc>
        <w:tc>
          <w:tcPr>
            <w:tcW w:w="2626" w:type="dxa"/>
            <w:tcBorders>
              <w:top w:val="single" w:sz="4" w:space="0" w:color="auto"/>
              <w:left w:val="single" w:sz="4" w:space="0" w:color="auto"/>
              <w:right w:val="single" w:sz="4" w:space="0" w:color="auto"/>
            </w:tcBorders>
            <w:shd w:val="clear" w:color="auto" w:fill="F3DFDB"/>
          </w:tcPr>
          <w:p w14:paraId="30D30AEF" w14:textId="77777777" w:rsidR="003C58B5" w:rsidRPr="0009042C" w:rsidRDefault="003C58B5" w:rsidP="0009042C">
            <w:pPr>
              <w:rPr>
                <w:rFonts w:ascii="Times New Roman" w:hAnsi="Times New Roman" w:cs="Times New Roman"/>
              </w:rPr>
            </w:pPr>
          </w:p>
        </w:tc>
      </w:tr>
      <w:tr w:rsidR="003C58B5" w:rsidRPr="0009042C" w14:paraId="5456ACC1" w14:textId="77777777" w:rsidTr="0009042C">
        <w:trPr>
          <w:trHeight w:hRule="exact" w:val="336"/>
          <w:jc w:val="center"/>
        </w:trPr>
        <w:tc>
          <w:tcPr>
            <w:tcW w:w="3019" w:type="dxa"/>
            <w:vMerge w:val="restart"/>
            <w:tcBorders>
              <w:top w:val="single" w:sz="4" w:space="0" w:color="auto"/>
              <w:left w:val="single" w:sz="4" w:space="0" w:color="auto"/>
            </w:tcBorders>
            <w:shd w:val="clear" w:color="auto" w:fill="auto"/>
            <w:vAlign w:val="center"/>
          </w:tcPr>
          <w:p w14:paraId="4CD1E233" w14:textId="77777777" w:rsidR="003C58B5" w:rsidRPr="0009042C" w:rsidRDefault="003C58B5" w:rsidP="0009042C">
            <w:pPr>
              <w:pStyle w:val="a9"/>
            </w:pPr>
            <w:r w:rsidRPr="0009042C">
              <w:rPr>
                <w:b/>
                <w:bCs/>
              </w:rPr>
              <w:t xml:space="preserve">Тема 3.2. </w:t>
            </w:r>
            <w:r w:rsidRPr="0009042C">
              <w:t>Закономерности наследования. Первый и второй законы Менделя</w:t>
            </w:r>
          </w:p>
        </w:tc>
        <w:tc>
          <w:tcPr>
            <w:tcW w:w="7704" w:type="dxa"/>
            <w:tcBorders>
              <w:top w:val="single" w:sz="4" w:space="0" w:color="auto"/>
              <w:left w:val="single" w:sz="4" w:space="0" w:color="auto"/>
            </w:tcBorders>
            <w:shd w:val="clear" w:color="auto" w:fill="auto"/>
            <w:vAlign w:val="bottom"/>
          </w:tcPr>
          <w:p w14:paraId="2ADFA0FC" w14:textId="77777777" w:rsidR="003C58B5" w:rsidRPr="0009042C" w:rsidRDefault="003C58B5" w:rsidP="0009042C">
            <w:pPr>
              <w:pStyle w:val="a9"/>
              <w:ind w:left="2060"/>
            </w:pPr>
            <w:r w:rsidRPr="0009042C">
              <w:rPr>
                <w:b/>
                <w:bCs/>
              </w:rPr>
              <w:t>Содержание учебного материала</w:t>
            </w:r>
          </w:p>
        </w:tc>
        <w:tc>
          <w:tcPr>
            <w:tcW w:w="1282" w:type="dxa"/>
            <w:tcBorders>
              <w:top w:val="single" w:sz="4" w:space="0" w:color="auto"/>
              <w:left w:val="single" w:sz="4" w:space="0" w:color="auto"/>
            </w:tcBorders>
            <w:shd w:val="clear" w:color="auto" w:fill="auto"/>
          </w:tcPr>
          <w:p w14:paraId="602FB0F2" w14:textId="77777777" w:rsidR="003C58B5" w:rsidRPr="0009042C" w:rsidRDefault="003C58B5" w:rsidP="0009042C">
            <w:pPr>
              <w:rPr>
                <w:rFonts w:ascii="Times New Roman" w:hAnsi="Times New Roman" w:cs="Times New Roman"/>
              </w:rPr>
            </w:pPr>
          </w:p>
        </w:tc>
        <w:tc>
          <w:tcPr>
            <w:tcW w:w="2626" w:type="dxa"/>
            <w:tcBorders>
              <w:top w:val="single" w:sz="4" w:space="0" w:color="auto"/>
              <w:left w:val="single" w:sz="4" w:space="0" w:color="auto"/>
              <w:right w:val="single" w:sz="4" w:space="0" w:color="auto"/>
            </w:tcBorders>
            <w:shd w:val="clear" w:color="auto" w:fill="auto"/>
          </w:tcPr>
          <w:p w14:paraId="20A4261B" w14:textId="77777777" w:rsidR="003C58B5" w:rsidRPr="0009042C" w:rsidRDefault="003C58B5" w:rsidP="0009042C">
            <w:pPr>
              <w:rPr>
                <w:rFonts w:ascii="Times New Roman" w:hAnsi="Times New Roman" w:cs="Times New Roman"/>
              </w:rPr>
            </w:pPr>
          </w:p>
        </w:tc>
      </w:tr>
      <w:tr w:rsidR="003C58B5" w:rsidRPr="0009042C" w14:paraId="5EC32111" w14:textId="77777777" w:rsidTr="0009042C">
        <w:trPr>
          <w:trHeight w:hRule="exact" w:val="1709"/>
          <w:jc w:val="center"/>
        </w:trPr>
        <w:tc>
          <w:tcPr>
            <w:tcW w:w="3019" w:type="dxa"/>
            <w:vMerge/>
            <w:tcBorders>
              <w:left w:val="single" w:sz="4" w:space="0" w:color="auto"/>
            </w:tcBorders>
            <w:shd w:val="clear" w:color="auto" w:fill="auto"/>
            <w:vAlign w:val="center"/>
          </w:tcPr>
          <w:p w14:paraId="1C2E44E1"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36151A45" w14:textId="77777777" w:rsidR="003C58B5" w:rsidRPr="0009042C" w:rsidRDefault="003C58B5" w:rsidP="0009042C">
            <w:pPr>
              <w:pStyle w:val="a9"/>
            </w:pPr>
            <w:r w:rsidRPr="0009042C">
              <w:t>Моногибридное скрещивание. Правило единообразия гибридов первого поколения. Правило расщепления. Закон чистоты гамет.</w:t>
            </w:r>
          </w:p>
          <w:p w14:paraId="629D9B30" w14:textId="77777777" w:rsidR="003C58B5" w:rsidRPr="0009042C" w:rsidRDefault="003C58B5" w:rsidP="0009042C">
            <w:pPr>
              <w:pStyle w:val="a9"/>
            </w:pPr>
            <w:r w:rsidRPr="0009042C">
              <w:t>Цитологические основы закономерностей наследования при моногибридном скрещивании</w:t>
            </w:r>
          </w:p>
          <w:p w14:paraId="53575D46" w14:textId="77777777" w:rsidR="003C58B5" w:rsidRPr="0009042C" w:rsidRDefault="003C58B5" w:rsidP="0009042C">
            <w:pPr>
              <w:pStyle w:val="a9"/>
            </w:pPr>
            <w:r w:rsidRPr="0009042C">
              <w:rPr>
                <w:b/>
                <w:bCs/>
              </w:rPr>
              <w:t xml:space="preserve">Демонстрация </w:t>
            </w:r>
            <w:r w:rsidRPr="0009042C">
              <w:t>наглядного пособия "Моногибридное скрещивание"</w:t>
            </w:r>
          </w:p>
        </w:tc>
        <w:tc>
          <w:tcPr>
            <w:tcW w:w="1282" w:type="dxa"/>
            <w:tcBorders>
              <w:top w:val="single" w:sz="4" w:space="0" w:color="auto"/>
              <w:left w:val="single" w:sz="4" w:space="0" w:color="auto"/>
            </w:tcBorders>
            <w:shd w:val="clear" w:color="auto" w:fill="auto"/>
            <w:vAlign w:val="center"/>
          </w:tcPr>
          <w:p w14:paraId="59A2224A" w14:textId="77777777" w:rsidR="003C58B5" w:rsidRPr="0009042C" w:rsidRDefault="003C58B5" w:rsidP="0009042C">
            <w:pPr>
              <w:pStyle w:val="a9"/>
              <w:jc w:val="center"/>
            </w:pPr>
            <w:r w:rsidRPr="0009042C">
              <w:rPr>
                <w:iCs/>
              </w:rPr>
              <w:t>2</w:t>
            </w:r>
          </w:p>
        </w:tc>
        <w:tc>
          <w:tcPr>
            <w:tcW w:w="2626" w:type="dxa"/>
            <w:tcBorders>
              <w:top w:val="single" w:sz="4" w:space="0" w:color="auto"/>
              <w:left w:val="single" w:sz="4" w:space="0" w:color="auto"/>
              <w:right w:val="single" w:sz="4" w:space="0" w:color="auto"/>
            </w:tcBorders>
            <w:shd w:val="clear" w:color="auto" w:fill="auto"/>
            <w:vAlign w:val="bottom"/>
          </w:tcPr>
          <w:p w14:paraId="3C0A653F" w14:textId="77777777" w:rsidR="003C58B5" w:rsidRPr="0009042C" w:rsidRDefault="003C58B5" w:rsidP="0009042C">
            <w:pPr>
              <w:pStyle w:val="a9"/>
              <w:ind w:firstLine="200"/>
            </w:pPr>
            <w:r w:rsidRPr="0009042C">
              <w:t>ЛР 01, ЛР 04, МР 02</w:t>
            </w:r>
          </w:p>
          <w:p w14:paraId="75DAFF18"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6D793A6C" w14:textId="77777777" w:rsidR="003C58B5" w:rsidRPr="0009042C" w:rsidRDefault="003C58B5" w:rsidP="0009042C">
            <w:pPr>
              <w:pStyle w:val="a9"/>
              <w:jc w:val="center"/>
            </w:pPr>
            <w:r w:rsidRPr="0009042C">
              <w:t>ПРб 11, ПРб 12</w:t>
            </w:r>
          </w:p>
        </w:tc>
      </w:tr>
      <w:tr w:rsidR="003C58B5" w:rsidRPr="0009042C" w14:paraId="1CEA8D43"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7ED86F4D" w14:textId="77777777" w:rsidR="003C58B5" w:rsidRPr="0009042C" w:rsidRDefault="003C58B5" w:rsidP="0009042C">
            <w:pPr>
              <w:pStyle w:val="a9"/>
            </w:pPr>
            <w:r w:rsidRPr="0009042C">
              <w:rPr>
                <w:b/>
                <w:bCs/>
              </w:rPr>
              <w:t xml:space="preserve">Тема 3.3. </w:t>
            </w:r>
            <w:r w:rsidRPr="0009042C">
              <w:t>Моногибридное скрещивание</w:t>
            </w:r>
          </w:p>
        </w:tc>
        <w:tc>
          <w:tcPr>
            <w:tcW w:w="7704" w:type="dxa"/>
            <w:tcBorders>
              <w:top w:val="single" w:sz="4" w:space="0" w:color="auto"/>
              <w:left w:val="single" w:sz="4" w:space="0" w:color="auto"/>
            </w:tcBorders>
            <w:shd w:val="clear" w:color="auto" w:fill="auto"/>
            <w:vAlign w:val="bottom"/>
          </w:tcPr>
          <w:p w14:paraId="5032CCEA" w14:textId="77777777" w:rsidR="003C58B5" w:rsidRPr="0009042C" w:rsidRDefault="003C58B5" w:rsidP="0009042C">
            <w:pPr>
              <w:pStyle w:val="a9"/>
              <w:ind w:left="2060"/>
            </w:pPr>
            <w:r w:rsidRPr="0009042C">
              <w:rPr>
                <w:b/>
                <w:bCs/>
              </w:rPr>
              <w:t>Содержание учебного материала</w:t>
            </w:r>
          </w:p>
        </w:tc>
        <w:tc>
          <w:tcPr>
            <w:tcW w:w="1282" w:type="dxa"/>
            <w:tcBorders>
              <w:top w:val="single" w:sz="4" w:space="0" w:color="auto"/>
              <w:left w:val="single" w:sz="4" w:space="0" w:color="auto"/>
            </w:tcBorders>
            <w:shd w:val="clear" w:color="auto" w:fill="auto"/>
          </w:tcPr>
          <w:p w14:paraId="47EC153C" w14:textId="77777777" w:rsidR="003C58B5" w:rsidRPr="0009042C" w:rsidRDefault="003C58B5" w:rsidP="0009042C">
            <w:pPr>
              <w:rPr>
                <w:rFonts w:ascii="Times New Roman" w:hAnsi="Times New Roman" w:cs="Times New Roman"/>
              </w:rPr>
            </w:pPr>
          </w:p>
        </w:tc>
        <w:tc>
          <w:tcPr>
            <w:tcW w:w="2626" w:type="dxa"/>
            <w:tcBorders>
              <w:top w:val="single" w:sz="4" w:space="0" w:color="auto"/>
              <w:left w:val="single" w:sz="4" w:space="0" w:color="auto"/>
              <w:right w:val="single" w:sz="4" w:space="0" w:color="auto"/>
            </w:tcBorders>
            <w:shd w:val="clear" w:color="auto" w:fill="auto"/>
          </w:tcPr>
          <w:p w14:paraId="46F76BAC" w14:textId="77777777" w:rsidR="003C58B5" w:rsidRPr="0009042C" w:rsidRDefault="003C58B5" w:rsidP="0009042C">
            <w:pPr>
              <w:rPr>
                <w:rFonts w:ascii="Times New Roman" w:hAnsi="Times New Roman" w:cs="Times New Roman"/>
              </w:rPr>
            </w:pPr>
          </w:p>
        </w:tc>
      </w:tr>
      <w:tr w:rsidR="003C58B5" w:rsidRPr="0009042C" w14:paraId="7DF1CF54" w14:textId="77777777" w:rsidTr="0009042C">
        <w:trPr>
          <w:trHeight w:hRule="exact" w:val="566"/>
          <w:jc w:val="center"/>
        </w:trPr>
        <w:tc>
          <w:tcPr>
            <w:tcW w:w="3019" w:type="dxa"/>
            <w:vMerge/>
            <w:tcBorders>
              <w:left w:val="single" w:sz="4" w:space="0" w:color="auto"/>
            </w:tcBorders>
            <w:shd w:val="clear" w:color="auto" w:fill="auto"/>
            <w:vAlign w:val="center"/>
          </w:tcPr>
          <w:p w14:paraId="6D3A0CC4"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6708BBB4" w14:textId="77777777" w:rsidR="003C58B5" w:rsidRPr="0009042C" w:rsidRDefault="003C58B5" w:rsidP="0009042C">
            <w:pPr>
              <w:pStyle w:val="a9"/>
            </w:pPr>
            <w:r w:rsidRPr="0009042C">
              <w:t>Решение генетических задач. Моногибридное скрещивание</w:t>
            </w:r>
          </w:p>
        </w:tc>
        <w:tc>
          <w:tcPr>
            <w:tcW w:w="1282" w:type="dxa"/>
            <w:tcBorders>
              <w:top w:val="single" w:sz="4" w:space="0" w:color="auto"/>
              <w:left w:val="single" w:sz="4" w:space="0" w:color="auto"/>
            </w:tcBorders>
            <w:shd w:val="clear" w:color="auto" w:fill="auto"/>
          </w:tcPr>
          <w:p w14:paraId="5515D602" w14:textId="77777777" w:rsidR="003C58B5" w:rsidRPr="0009042C" w:rsidRDefault="003C58B5" w:rsidP="0009042C">
            <w:pPr>
              <w:pStyle w:val="a9"/>
              <w:jc w:val="center"/>
            </w:pPr>
            <w:r w:rsidRPr="0009042C">
              <w:t>4</w:t>
            </w:r>
          </w:p>
        </w:tc>
        <w:tc>
          <w:tcPr>
            <w:tcW w:w="2626" w:type="dxa"/>
            <w:tcBorders>
              <w:top w:val="single" w:sz="4" w:space="0" w:color="auto"/>
              <w:left w:val="single" w:sz="4" w:space="0" w:color="auto"/>
              <w:right w:val="single" w:sz="4" w:space="0" w:color="auto"/>
            </w:tcBorders>
            <w:shd w:val="clear" w:color="auto" w:fill="auto"/>
          </w:tcPr>
          <w:p w14:paraId="41C000F7" w14:textId="77777777" w:rsidR="003C58B5" w:rsidRPr="0009042C" w:rsidRDefault="003C58B5" w:rsidP="0009042C">
            <w:pPr>
              <w:rPr>
                <w:rFonts w:ascii="Times New Roman" w:hAnsi="Times New Roman" w:cs="Times New Roman"/>
              </w:rPr>
            </w:pPr>
          </w:p>
        </w:tc>
      </w:tr>
      <w:tr w:rsidR="003C58B5" w:rsidRPr="0009042C" w14:paraId="17EBAE29" w14:textId="77777777" w:rsidTr="0009042C">
        <w:trPr>
          <w:trHeight w:hRule="exact" w:val="869"/>
          <w:jc w:val="center"/>
        </w:trPr>
        <w:tc>
          <w:tcPr>
            <w:tcW w:w="3019" w:type="dxa"/>
            <w:vMerge/>
            <w:tcBorders>
              <w:left w:val="single" w:sz="4" w:space="0" w:color="auto"/>
            </w:tcBorders>
            <w:shd w:val="clear" w:color="auto" w:fill="auto"/>
            <w:vAlign w:val="center"/>
          </w:tcPr>
          <w:p w14:paraId="40ABD448"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1AFBB749" w14:textId="77777777" w:rsidR="003C58B5" w:rsidRPr="0009042C" w:rsidRDefault="003C58B5" w:rsidP="0009042C">
            <w:pPr>
              <w:pStyle w:val="a9"/>
            </w:pPr>
            <w:r w:rsidRPr="0009042C">
              <w:rPr>
                <w:b/>
                <w:bCs/>
                <w:iCs/>
              </w:rPr>
              <w:t>Самостоятельная работа обучающихся:</w:t>
            </w:r>
          </w:p>
          <w:p w14:paraId="45B318ED" w14:textId="77777777" w:rsidR="003C58B5" w:rsidRPr="0009042C" w:rsidRDefault="003C58B5" w:rsidP="0009042C">
            <w:pPr>
              <w:pStyle w:val="a9"/>
            </w:pPr>
            <w:r w:rsidRPr="0009042C">
              <w:rPr>
                <w:iCs/>
              </w:rPr>
              <w:t>Подготовить ответы на вопросы по теме: «Моногибридное скрещивание»</w:t>
            </w:r>
          </w:p>
        </w:tc>
        <w:tc>
          <w:tcPr>
            <w:tcW w:w="1282" w:type="dxa"/>
            <w:tcBorders>
              <w:top w:val="single" w:sz="4" w:space="0" w:color="auto"/>
              <w:left w:val="single" w:sz="4" w:space="0" w:color="auto"/>
            </w:tcBorders>
            <w:shd w:val="clear" w:color="auto" w:fill="F3DFDB"/>
            <w:vAlign w:val="center"/>
          </w:tcPr>
          <w:p w14:paraId="02D018CA" w14:textId="77777777" w:rsidR="003C58B5" w:rsidRPr="0009042C" w:rsidRDefault="003C58B5" w:rsidP="0009042C">
            <w:pPr>
              <w:pStyle w:val="a9"/>
              <w:jc w:val="center"/>
            </w:pPr>
            <w:r w:rsidRPr="0009042C">
              <w:rPr>
                <w:iCs/>
              </w:rPr>
              <w:t>1</w:t>
            </w:r>
          </w:p>
        </w:tc>
        <w:tc>
          <w:tcPr>
            <w:tcW w:w="2626" w:type="dxa"/>
            <w:vMerge w:val="restart"/>
            <w:tcBorders>
              <w:top w:val="single" w:sz="4" w:space="0" w:color="auto"/>
              <w:left w:val="single" w:sz="4" w:space="0" w:color="auto"/>
              <w:right w:val="single" w:sz="4" w:space="0" w:color="auto"/>
            </w:tcBorders>
            <w:shd w:val="clear" w:color="auto" w:fill="F3DFDB"/>
          </w:tcPr>
          <w:p w14:paraId="0453A4F3" w14:textId="77777777" w:rsidR="003C58B5" w:rsidRPr="0009042C" w:rsidRDefault="003C58B5" w:rsidP="0009042C">
            <w:pPr>
              <w:rPr>
                <w:rFonts w:ascii="Times New Roman" w:hAnsi="Times New Roman" w:cs="Times New Roman"/>
              </w:rPr>
            </w:pPr>
          </w:p>
        </w:tc>
      </w:tr>
      <w:tr w:rsidR="003C58B5" w:rsidRPr="0009042C" w14:paraId="71B59F80"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478527FC" w14:textId="77777777" w:rsidR="003C58B5" w:rsidRPr="0009042C" w:rsidRDefault="003C58B5" w:rsidP="0009042C">
            <w:pPr>
              <w:pStyle w:val="a9"/>
            </w:pPr>
            <w:r w:rsidRPr="0009042C">
              <w:rPr>
                <w:b/>
                <w:bCs/>
              </w:rPr>
              <w:t xml:space="preserve">Тема 3.4. </w:t>
            </w:r>
            <w:r w:rsidRPr="0009042C">
              <w:t>Множественный аллелизм. Анализирующее скрещивание</w:t>
            </w:r>
          </w:p>
        </w:tc>
        <w:tc>
          <w:tcPr>
            <w:tcW w:w="7704" w:type="dxa"/>
            <w:tcBorders>
              <w:top w:val="single" w:sz="4" w:space="0" w:color="auto"/>
              <w:left w:val="single" w:sz="4" w:space="0" w:color="auto"/>
            </w:tcBorders>
            <w:shd w:val="clear" w:color="auto" w:fill="auto"/>
            <w:vAlign w:val="bottom"/>
          </w:tcPr>
          <w:p w14:paraId="5A5BDBFA" w14:textId="77777777" w:rsidR="003C58B5" w:rsidRPr="0009042C" w:rsidRDefault="003C58B5" w:rsidP="0009042C">
            <w:pPr>
              <w:pStyle w:val="a9"/>
              <w:ind w:left="2060"/>
            </w:pPr>
            <w:r w:rsidRPr="0009042C">
              <w:rPr>
                <w:b/>
                <w:bCs/>
              </w:rPr>
              <w:t>Содержание учебного материала</w:t>
            </w:r>
          </w:p>
        </w:tc>
        <w:tc>
          <w:tcPr>
            <w:tcW w:w="1282" w:type="dxa"/>
            <w:tcBorders>
              <w:top w:val="single" w:sz="4" w:space="0" w:color="auto"/>
              <w:left w:val="single" w:sz="4" w:space="0" w:color="auto"/>
            </w:tcBorders>
            <w:shd w:val="clear" w:color="auto" w:fill="auto"/>
          </w:tcPr>
          <w:p w14:paraId="1112FDDC" w14:textId="77777777" w:rsidR="003C58B5" w:rsidRPr="0009042C" w:rsidRDefault="003C58B5" w:rsidP="0009042C">
            <w:pPr>
              <w:rPr>
                <w:rFonts w:ascii="Times New Roman" w:hAnsi="Times New Roman" w:cs="Times New Roman"/>
              </w:rPr>
            </w:pPr>
          </w:p>
        </w:tc>
        <w:tc>
          <w:tcPr>
            <w:tcW w:w="2626" w:type="dxa"/>
            <w:vMerge/>
            <w:tcBorders>
              <w:left w:val="single" w:sz="4" w:space="0" w:color="auto"/>
              <w:right w:val="single" w:sz="4" w:space="0" w:color="auto"/>
            </w:tcBorders>
            <w:shd w:val="clear" w:color="auto" w:fill="F3DFDB"/>
          </w:tcPr>
          <w:p w14:paraId="20A193F3" w14:textId="77777777" w:rsidR="003C58B5" w:rsidRPr="0009042C" w:rsidRDefault="003C58B5" w:rsidP="0009042C">
            <w:pPr>
              <w:rPr>
                <w:rFonts w:ascii="Times New Roman" w:hAnsi="Times New Roman" w:cs="Times New Roman"/>
              </w:rPr>
            </w:pPr>
          </w:p>
        </w:tc>
      </w:tr>
      <w:tr w:rsidR="003C58B5" w:rsidRPr="0009042C" w14:paraId="0BD268EE" w14:textId="77777777" w:rsidTr="0009042C">
        <w:trPr>
          <w:trHeight w:hRule="exact" w:val="1166"/>
          <w:jc w:val="center"/>
        </w:trPr>
        <w:tc>
          <w:tcPr>
            <w:tcW w:w="3019" w:type="dxa"/>
            <w:vMerge/>
            <w:tcBorders>
              <w:left w:val="single" w:sz="4" w:space="0" w:color="auto"/>
              <w:bottom w:val="single" w:sz="4" w:space="0" w:color="auto"/>
            </w:tcBorders>
            <w:shd w:val="clear" w:color="auto" w:fill="auto"/>
            <w:vAlign w:val="center"/>
          </w:tcPr>
          <w:p w14:paraId="5FB4E39D"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bottom w:val="single" w:sz="4" w:space="0" w:color="auto"/>
            </w:tcBorders>
            <w:shd w:val="clear" w:color="auto" w:fill="auto"/>
            <w:vAlign w:val="bottom"/>
          </w:tcPr>
          <w:p w14:paraId="398CF074" w14:textId="77777777" w:rsidR="003C58B5" w:rsidRPr="0009042C" w:rsidRDefault="003C58B5" w:rsidP="0009042C">
            <w:pPr>
              <w:pStyle w:val="a9"/>
            </w:pPr>
            <w:r w:rsidRPr="0009042C">
              <w:t>Множественный аллелизм. Кодоминирование. Неполное</w:t>
            </w:r>
          </w:p>
          <w:p w14:paraId="6EF153A0" w14:textId="77777777" w:rsidR="003C58B5" w:rsidRPr="0009042C" w:rsidRDefault="003C58B5" w:rsidP="0009042C">
            <w:pPr>
              <w:pStyle w:val="a9"/>
            </w:pPr>
            <w:r w:rsidRPr="0009042C">
              <w:t>доминирование. Сверхдоминирование. Анализирующее скрещивание.</w:t>
            </w:r>
          </w:p>
          <w:p w14:paraId="3B2217E3" w14:textId="77777777" w:rsidR="003C58B5" w:rsidRPr="0009042C" w:rsidRDefault="003C58B5" w:rsidP="0009042C">
            <w:pPr>
              <w:pStyle w:val="a9"/>
            </w:pPr>
            <w:r w:rsidRPr="0009042C">
              <w:t>Генофонд.</w:t>
            </w:r>
          </w:p>
          <w:p w14:paraId="25FB358F"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282" w:type="dxa"/>
            <w:tcBorders>
              <w:top w:val="single" w:sz="4" w:space="0" w:color="auto"/>
              <w:left w:val="single" w:sz="4" w:space="0" w:color="auto"/>
              <w:bottom w:val="single" w:sz="4" w:space="0" w:color="auto"/>
            </w:tcBorders>
            <w:shd w:val="clear" w:color="auto" w:fill="auto"/>
            <w:vAlign w:val="center"/>
          </w:tcPr>
          <w:p w14:paraId="31427D7A" w14:textId="77777777" w:rsidR="003C58B5" w:rsidRPr="0009042C" w:rsidRDefault="003C58B5" w:rsidP="0009042C">
            <w:pPr>
              <w:pStyle w:val="a9"/>
              <w:jc w:val="center"/>
            </w:pPr>
            <w:r w:rsidRPr="0009042C">
              <w:t>4</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bottom"/>
          </w:tcPr>
          <w:p w14:paraId="5ED47295" w14:textId="77777777" w:rsidR="003C58B5" w:rsidRPr="0009042C" w:rsidRDefault="003C58B5" w:rsidP="0009042C">
            <w:pPr>
              <w:pStyle w:val="a9"/>
              <w:ind w:firstLine="200"/>
            </w:pPr>
            <w:r w:rsidRPr="0009042C">
              <w:t>ЛР 01, ЛР 04, МР 02</w:t>
            </w:r>
          </w:p>
          <w:p w14:paraId="173C9FFD" w14:textId="77777777" w:rsidR="003C58B5" w:rsidRPr="0009042C" w:rsidRDefault="003C58B5" w:rsidP="0009042C">
            <w:pPr>
              <w:pStyle w:val="a9"/>
              <w:jc w:val="center"/>
            </w:pPr>
            <w:r w:rsidRPr="0009042C">
              <w:t>МР 04, МР 08, МР 09 ПРб 02, ПРб 03, ПРб 04. ПРб 05, ПРб 06, ПРб 07</w:t>
            </w:r>
          </w:p>
        </w:tc>
      </w:tr>
    </w:tbl>
    <w:p w14:paraId="221038E5"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296"/>
        <w:gridCol w:w="2611"/>
      </w:tblGrid>
      <w:tr w:rsidR="003C58B5" w:rsidRPr="0009042C" w14:paraId="25B20DA7" w14:textId="77777777" w:rsidTr="0009042C">
        <w:trPr>
          <w:trHeight w:hRule="exact" w:val="624"/>
          <w:jc w:val="center"/>
        </w:trPr>
        <w:tc>
          <w:tcPr>
            <w:tcW w:w="3019" w:type="dxa"/>
            <w:tcBorders>
              <w:top w:val="single" w:sz="4" w:space="0" w:color="auto"/>
              <w:left w:val="single" w:sz="4" w:space="0" w:color="auto"/>
            </w:tcBorders>
            <w:shd w:val="clear" w:color="auto" w:fill="auto"/>
          </w:tcPr>
          <w:p w14:paraId="63637923"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7A2B2CA5" w14:textId="77777777" w:rsidR="003C58B5" w:rsidRPr="0009042C" w:rsidRDefault="003C58B5" w:rsidP="0009042C">
            <w:pPr>
              <w:rPr>
                <w:rFonts w:ascii="Times New Roman" w:hAnsi="Times New Roman" w:cs="Times New Roman"/>
              </w:rPr>
            </w:pPr>
          </w:p>
        </w:tc>
        <w:tc>
          <w:tcPr>
            <w:tcW w:w="1296" w:type="dxa"/>
            <w:tcBorders>
              <w:top w:val="single" w:sz="4" w:space="0" w:color="auto"/>
              <w:left w:val="single" w:sz="4" w:space="0" w:color="auto"/>
            </w:tcBorders>
            <w:shd w:val="clear" w:color="auto" w:fill="auto"/>
          </w:tcPr>
          <w:p w14:paraId="655CBC96" w14:textId="77777777" w:rsidR="003C58B5" w:rsidRPr="0009042C" w:rsidRDefault="003C58B5" w:rsidP="0009042C">
            <w:pPr>
              <w:rPr>
                <w:rFonts w:ascii="Times New Roman" w:hAnsi="Times New Roman" w:cs="Times New Roman"/>
              </w:rPr>
            </w:pPr>
          </w:p>
        </w:tc>
        <w:tc>
          <w:tcPr>
            <w:tcW w:w="2611" w:type="dxa"/>
            <w:tcBorders>
              <w:top w:val="single" w:sz="4" w:space="0" w:color="auto"/>
              <w:left w:val="single" w:sz="4" w:space="0" w:color="auto"/>
              <w:right w:val="single" w:sz="4" w:space="0" w:color="auto"/>
            </w:tcBorders>
            <w:shd w:val="clear" w:color="auto" w:fill="auto"/>
            <w:vAlign w:val="bottom"/>
          </w:tcPr>
          <w:p w14:paraId="31BBB011" w14:textId="77777777" w:rsidR="003C58B5" w:rsidRPr="0009042C" w:rsidRDefault="003C58B5" w:rsidP="0009042C">
            <w:pPr>
              <w:pStyle w:val="a9"/>
            </w:pPr>
            <w:r w:rsidRPr="0009042C">
              <w:t>ПРб 08, ПРб 09,ПРб 10</w:t>
            </w:r>
          </w:p>
          <w:p w14:paraId="085E5365" w14:textId="77777777" w:rsidR="003C58B5" w:rsidRPr="0009042C" w:rsidRDefault="003C58B5" w:rsidP="0009042C">
            <w:pPr>
              <w:pStyle w:val="a9"/>
              <w:jc w:val="center"/>
            </w:pPr>
            <w:r w:rsidRPr="0009042C">
              <w:t>ПРб 11, ПРб 12</w:t>
            </w:r>
          </w:p>
        </w:tc>
      </w:tr>
      <w:tr w:rsidR="003C58B5" w:rsidRPr="0009042C" w14:paraId="58A891C2"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bottom"/>
          </w:tcPr>
          <w:p w14:paraId="3AC28FD8" w14:textId="77777777" w:rsidR="003C58B5" w:rsidRPr="0009042C" w:rsidRDefault="003C58B5" w:rsidP="0009042C">
            <w:pPr>
              <w:pStyle w:val="a9"/>
            </w:pPr>
            <w:r w:rsidRPr="0009042C">
              <w:rPr>
                <w:b/>
                <w:bCs/>
              </w:rPr>
              <w:t xml:space="preserve">Тема 3.5. </w:t>
            </w:r>
            <w:r w:rsidRPr="0009042C">
              <w:t>Закон</w:t>
            </w:r>
          </w:p>
          <w:p w14:paraId="55151295" w14:textId="77777777" w:rsidR="003C58B5" w:rsidRPr="0009042C" w:rsidRDefault="003C58B5" w:rsidP="0009042C">
            <w:pPr>
              <w:pStyle w:val="a9"/>
            </w:pPr>
            <w:r w:rsidRPr="0009042C">
              <w:t>независимого</w:t>
            </w:r>
          </w:p>
          <w:p w14:paraId="2476B20D" w14:textId="77777777" w:rsidR="003C58B5" w:rsidRPr="0009042C" w:rsidRDefault="003C58B5" w:rsidP="0009042C">
            <w:pPr>
              <w:pStyle w:val="a9"/>
            </w:pPr>
            <w:r w:rsidRPr="0009042C">
              <w:t>наследования признаков</w:t>
            </w:r>
          </w:p>
        </w:tc>
        <w:tc>
          <w:tcPr>
            <w:tcW w:w="7704" w:type="dxa"/>
            <w:tcBorders>
              <w:top w:val="single" w:sz="4" w:space="0" w:color="auto"/>
              <w:left w:val="single" w:sz="4" w:space="0" w:color="auto"/>
            </w:tcBorders>
            <w:shd w:val="clear" w:color="auto" w:fill="auto"/>
            <w:vAlign w:val="bottom"/>
          </w:tcPr>
          <w:p w14:paraId="789960FB" w14:textId="77777777" w:rsidR="003C58B5" w:rsidRPr="0009042C" w:rsidRDefault="003C58B5" w:rsidP="0009042C">
            <w:pPr>
              <w:pStyle w:val="a9"/>
              <w:jc w:val="center"/>
            </w:pPr>
            <w:r w:rsidRPr="0009042C">
              <w:rPr>
                <w:b/>
                <w:bCs/>
              </w:rPr>
              <w:t>Содержание учебного материала</w:t>
            </w:r>
          </w:p>
        </w:tc>
        <w:tc>
          <w:tcPr>
            <w:tcW w:w="1296" w:type="dxa"/>
            <w:tcBorders>
              <w:top w:val="single" w:sz="4" w:space="0" w:color="auto"/>
              <w:left w:val="single" w:sz="4" w:space="0" w:color="auto"/>
            </w:tcBorders>
            <w:shd w:val="clear" w:color="auto" w:fill="auto"/>
          </w:tcPr>
          <w:p w14:paraId="2F2A693B" w14:textId="77777777" w:rsidR="003C58B5" w:rsidRPr="0009042C" w:rsidRDefault="003C58B5" w:rsidP="0009042C">
            <w:pPr>
              <w:rPr>
                <w:rFonts w:ascii="Times New Roman" w:hAnsi="Times New Roman" w:cs="Times New Roman"/>
              </w:rPr>
            </w:pPr>
          </w:p>
        </w:tc>
        <w:tc>
          <w:tcPr>
            <w:tcW w:w="2611" w:type="dxa"/>
            <w:tcBorders>
              <w:top w:val="single" w:sz="4" w:space="0" w:color="auto"/>
              <w:left w:val="single" w:sz="4" w:space="0" w:color="auto"/>
              <w:right w:val="single" w:sz="4" w:space="0" w:color="auto"/>
            </w:tcBorders>
            <w:shd w:val="clear" w:color="auto" w:fill="auto"/>
          </w:tcPr>
          <w:p w14:paraId="0913D394" w14:textId="77777777" w:rsidR="003C58B5" w:rsidRPr="0009042C" w:rsidRDefault="003C58B5" w:rsidP="0009042C">
            <w:pPr>
              <w:rPr>
                <w:rFonts w:ascii="Times New Roman" w:hAnsi="Times New Roman" w:cs="Times New Roman"/>
              </w:rPr>
            </w:pPr>
          </w:p>
        </w:tc>
      </w:tr>
      <w:tr w:rsidR="003C58B5" w:rsidRPr="0009042C" w14:paraId="7851AF63" w14:textId="77777777" w:rsidTr="0009042C">
        <w:trPr>
          <w:trHeight w:hRule="exact" w:val="605"/>
          <w:jc w:val="center"/>
        </w:trPr>
        <w:tc>
          <w:tcPr>
            <w:tcW w:w="3019" w:type="dxa"/>
            <w:vMerge/>
            <w:tcBorders>
              <w:left w:val="single" w:sz="4" w:space="0" w:color="auto"/>
            </w:tcBorders>
            <w:shd w:val="clear" w:color="auto" w:fill="auto"/>
            <w:vAlign w:val="bottom"/>
          </w:tcPr>
          <w:p w14:paraId="55EC93C5"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vAlign w:val="bottom"/>
          </w:tcPr>
          <w:p w14:paraId="6FEDD3AA" w14:textId="77777777" w:rsidR="003C58B5" w:rsidRPr="0009042C" w:rsidRDefault="003C58B5" w:rsidP="0009042C">
            <w:pPr>
              <w:pStyle w:val="a9"/>
            </w:pPr>
            <w:r w:rsidRPr="0009042C">
              <w:t>Закон независимого наследования признаков</w:t>
            </w:r>
            <w:r w:rsidRPr="0009042C">
              <w:rPr>
                <w:b/>
                <w:bCs/>
              </w:rPr>
              <w:t xml:space="preserve">. Демонстрация </w:t>
            </w:r>
            <w:r w:rsidRPr="0009042C">
              <w:t>наглядных пособий</w:t>
            </w:r>
          </w:p>
        </w:tc>
        <w:tc>
          <w:tcPr>
            <w:tcW w:w="1296" w:type="dxa"/>
            <w:tcBorders>
              <w:top w:val="single" w:sz="4" w:space="0" w:color="auto"/>
              <w:left w:val="single" w:sz="4" w:space="0" w:color="auto"/>
            </w:tcBorders>
            <w:shd w:val="clear" w:color="auto" w:fill="auto"/>
            <w:vAlign w:val="center"/>
          </w:tcPr>
          <w:p w14:paraId="11DE1E91" w14:textId="77777777" w:rsidR="003C58B5" w:rsidRPr="0009042C" w:rsidRDefault="003C58B5" w:rsidP="0009042C">
            <w:pPr>
              <w:pStyle w:val="a9"/>
              <w:jc w:val="center"/>
            </w:pPr>
            <w:r w:rsidRPr="0009042C">
              <w:t>4</w:t>
            </w:r>
          </w:p>
        </w:tc>
        <w:tc>
          <w:tcPr>
            <w:tcW w:w="2611" w:type="dxa"/>
            <w:tcBorders>
              <w:top w:val="single" w:sz="4" w:space="0" w:color="auto"/>
              <w:left w:val="single" w:sz="4" w:space="0" w:color="auto"/>
              <w:right w:val="single" w:sz="4" w:space="0" w:color="auto"/>
            </w:tcBorders>
            <w:shd w:val="clear" w:color="auto" w:fill="auto"/>
          </w:tcPr>
          <w:p w14:paraId="11475341" w14:textId="77777777" w:rsidR="003C58B5" w:rsidRPr="0009042C" w:rsidRDefault="003C58B5" w:rsidP="0009042C">
            <w:pPr>
              <w:rPr>
                <w:rFonts w:ascii="Times New Roman" w:hAnsi="Times New Roman" w:cs="Times New Roman"/>
              </w:rPr>
            </w:pPr>
          </w:p>
        </w:tc>
      </w:tr>
      <w:tr w:rsidR="003C58B5" w:rsidRPr="0009042C" w14:paraId="4909882A"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70C273CE" w14:textId="77777777" w:rsidR="003C58B5" w:rsidRPr="0009042C" w:rsidRDefault="003C58B5" w:rsidP="0009042C">
            <w:pPr>
              <w:pStyle w:val="a9"/>
            </w:pPr>
            <w:r w:rsidRPr="0009042C">
              <w:rPr>
                <w:b/>
                <w:bCs/>
              </w:rPr>
              <w:t xml:space="preserve">Тема 3.6. </w:t>
            </w:r>
            <w:r w:rsidRPr="0009042C">
              <w:t>Дигибридное скрещивание.</w:t>
            </w:r>
          </w:p>
        </w:tc>
        <w:tc>
          <w:tcPr>
            <w:tcW w:w="7704" w:type="dxa"/>
            <w:tcBorders>
              <w:top w:val="single" w:sz="4" w:space="0" w:color="auto"/>
              <w:left w:val="single" w:sz="4" w:space="0" w:color="auto"/>
            </w:tcBorders>
            <w:shd w:val="clear" w:color="auto" w:fill="auto"/>
            <w:vAlign w:val="bottom"/>
          </w:tcPr>
          <w:p w14:paraId="6EE19600" w14:textId="77777777" w:rsidR="003C58B5" w:rsidRPr="0009042C" w:rsidRDefault="003C58B5" w:rsidP="0009042C">
            <w:pPr>
              <w:pStyle w:val="a9"/>
              <w:jc w:val="center"/>
            </w:pPr>
            <w:r w:rsidRPr="0009042C">
              <w:rPr>
                <w:b/>
                <w:bCs/>
              </w:rPr>
              <w:t>Содержание учебного материала</w:t>
            </w:r>
          </w:p>
        </w:tc>
        <w:tc>
          <w:tcPr>
            <w:tcW w:w="1296" w:type="dxa"/>
            <w:tcBorders>
              <w:top w:val="single" w:sz="4" w:space="0" w:color="auto"/>
              <w:left w:val="single" w:sz="4" w:space="0" w:color="auto"/>
            </w:tcBorders>
            <w:shd w:val="clear" w:color="auto" w:fill="auto"/>
          </w:tcPr>
          <w:p w14:paraId="5F447B0E" w14:textId="77777777" w:rsidR="003C58B5" w:rsidRPr="0009042C" w:rsidRDefault="003C58B5" w:rsidP="0009042C">
            <w:pPr>
              <w:rPr>
                <w:rFonts w:ascii="Times New Roman" w:hAnsi="Times New Roman" w:cs="Times New Roman"/>
              </w:rPr>
            </w:pPr>
          </w:p>
        </w:tc>
        <w:tc>
          <w:tcPr>
            <w:tcW w:w="2611" w:type="dxa"/>
            <w:tcBorders>
              <w:top w:val="single" w:sz="4" w:space="0" w:color="auto"/>
              <w:left w:val="single" w:sz="4" w:space="0" w:color="auto"/>
              <w:right w:val="single" w:sz="4" w:space="0" w:color="auto"/>
            </w:tcBorders>
            <w:shd w:val="clear" w:color="auto" w:fill="auto"/>
          </w:tcPr>
          <w:p w14:paraId="6131A811" w14:textId="77777777" w:rsidR="003C58B5" w:rsidRPr="0009042C" w:rsidRDefault="003C58B5" w:rsidP="0009042C">
            <w:pPr>
              <w:rPr>
                <w:rFonts w:ascii="Times New Roman" w:hAnsi="Times New Roman" w:cs="Times New Roman"/>
              </w:rPr>
            </w:pPr>
          </w:p>
        </w:tc>
      </w:tr>
      <w:tr w:rsidR="003C58B5" w:rsidRPr="0009042C" w14:paraId="6602F50E" w14:textId="77777777" w:rsidTr="0009042C">
        <w:trPr>
          <w:trHeight w:hRule="exact" w:val="600"/>
          <w:jc w:val="center"/>
        </w:trPr>
        <w:tc>
          <w:tcPr>
            <w:tcW w:w="3019" w:type="dxa"/>
            <w:vMerge/>
            <w:tcBorders>
              <w:left w:val="single" w:sz="4" w:space="0" w:color="auto"/>
            </w:tcBorders>
            <w:shd w:val="clear" w:color="auto" w:fill="auto"/>
            <w:vAlign w:val="center"/>
          </w:tcPr>
          <w:p w14:paraId="0DB993FE"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vAlign w:val="center"/>
          </w:tcPr>
          <w:p w14:paraId="236F3DDC" w14:textId="77777777" w:rsidR="003C58B5" w:rsidRPr="0009042C" w:rsidRDefault="003C58B5" w:rsidP="0009042C">
            <w:pPr>
              <w:pStyle w:val="a9"/>
              <w:jc w:val="both"/>
            </w:pPr>
            <w:r w:rsidRPr="0009042C">
              <w:t>Законы Менделя. Хромосомная теория Т.Моргана и сцепленноеи с полом</w:t>
            </w:r>
          </w:p>
        </w:tc>
        <w:tc>
          <w:tcPr>
            <w:tcW w:w="1296" w:type="dxa"/>
            <w:tcBorders>
              <w:top w:val="single" w:sz="4" w:space="0" w:color="auto"/>
              <w:left w:val="single" w:sz="4" w:space="0" w:color="auto"/>
            </w:tcBorders>
            <w:shd w:val="clear" w:color="auto" w:fill="auto"/>
          </w:tcPr>
          <w:p w14:paraId="7DA4D871" w14:textId="77777777" w:rsidR="003C58B5" w:rsidRPr="0009042C" w:rsidRDefault="003C58B5" w:rsidP="0009042C">
            <w:pPr>
              <w:pStyle w:val="a9"/>
              <w:jc w:val="center"/>
            </w:pPr>
            <w:r w:rsidRPr="0009042C">
              <w:t>4</w:t>
            </w:r>
          </w:p>
        </w:tc>
        <w:tc>
          <w:tcPr>
            <w:tcW w:w="2611" w:type="dxa"/>
            <w:tcBorders>
              <w:top w:val="single" w:sz="4" w:space="0" w:color="auto"/>
              <w:left w:val="single" w:sz="4" w:space="0" w:color="auto"/>
              <w:right w:val="single" w:sz="4" w:space="0" w:color="auto"/>
            </w:tcBorders>
            <w:shd w:val="clear" w:color="auto" w:fill="auto"/>
          </w:tcPr>
          <w:p w14:paraId="381057BE" w14:textId="77777777" w:rsidR="003C58B5" w:rsidRPr="0009042C" w:rsidRDefault="003C58B5" w:rsidP="0009042C">
            <w:pPr>
              <w:rPr>
                <w:rFonts w:ascii="Times New Roman" w:hAnsi="Times New Roman" w:cs="Times New Roman"/>
              </w:rPr>
            </w:pPr>
          </w:p>
        </w:tc>
      </w:tr>
      <w:tr w:rsidR="003C58B5" w:rsidRPr="0009042C" w14:paraId="18FB7BE6" w14:textId="77777777" w:rsidTr="0009042C">
        <w:trPr>
          <w:trHeight w:hRule="exact" w:val="1421"/>
          <w:jc w:val="center"/>
        </w:trPr>
        <w:tc>
          <w:tcPr>
            <w:tcW w:w="3019" w:type="dxa"/>
            <w:vMerge/>
            <w:tcBorders>
              <w:left w:val="single" w:sz="4" w:space="0" w:color="auto"/>
            </w:tcBorders>
            <w:shd w:val="clear" w:color="auto" w:fill="auto"/>
            <w:vAlign w:val="center"/>
          </w:tcPr>
          <w:p w14:paraId="1A7FFC8B"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3B082DE6" w14:textId="77777777" w:rsidR="003C58B5" w:rsidRPr="0009042C" w:rsidRDefault="003C58B5" w:rsidP="0009042C">
            <w:pPr>
              <w:pStyle w:val="a9"/>
            </w:pPr>
            <w:r w:rsidRPr="0009042C">
              <w:rPr>
                <w:b/>
                <w:bCs/>
                <w:iCs/>
              </w:rPr>
              <w:t>Самостоятельная работа обучающихся:</w:t>
            </w:r>
          </w:p>
          <w:p w14:paraId="43D59C62" w14:textId="77777777" w:rsidR="003C58B5" w:rsidRPr="0009042C" w:rsidRDefault="003C58B5" w:rsidP="0009042C">
            <w:pPr>
              <w:pStyle w:val="a9"/>
            </w:pPr>
            <w:r w:rsidRPr="0009042C">
              <w:rPr>
                <w:iCs/>
              </w:rPr>
              <w:t>Ответить на вопросы: В чем сущность закона независимого наследования признаков?,</w:t>
            </w:r>
          </w:p>
          <w:p w14:paraId="74DD2E8B" w14:textId="77777777" w:rsidR="003C58B5" w:rsidRPr="0009042C" w:rsidRDefault="003C58B5" w:rsidP="0009042C">
            <w:pPr>
              <w:pStyle w:val="a9"/>
            </w:pPr>
            <w:r w:rsidRPr="0009042C">
              <w:rPr>
                <w:iCs/>
              </w:rPr>
              <w:t>В каком случае закон независимого наследования признаков несправедлив?</w:t>
            </w:r>
          </w:p>
        </w:tc>
        <w:tc>
          <w:tcPr>
            <w:tcW w:w="1296" w:type="dxa"/>
            <w:tcBorders>
              <w:top w:val="single" w:sz="4" w:space="0" w:color="auto"/>
              <w:left w:val="single" w:sz="4" w:space="0" w:color="auto"/>
            </w:tcBorders>
            <w:shd w:val="clear" w:color="auto" w:fill="F3DFDB"/>
            <w:vAlign w:val="center"/>
          </w:tcPr>
          <w:p w14:paraId="644F8D9E" w14:textId="77777777" w:rsidR="003C58B5" w:rsidRPr="0009042C" w:rsidRDefault="003C58B5" w:rsidP="0009042C">
            <w:pPr>
              <w:pStyle w:val="a9"/>
              <w:jc w:val="center"/>
            </w:pPr>
            <w:r w:rsidRPr="0009042C">
              <w:rPr>
                <w:iCs/>
              </w:rPr>
              <w:t>1</w:t>
            </w:r>
          </w:p>
        </w:tc>
        <w:tc>
          <w:tcPr>
            <w:tcW w:w="2611" w:type="dxa"/>
            <w:tcBorders>
              <w:top w:val="single" w:sz="4" w:space="0" w:color="auto"/>
              <w:left w:val="single" w:sz="4" w:space="0" w:color="auto"/>
              <w:right w:val="single" w:sz="4" w:space="0" w:color="auto"/>
            </w:tcBorders>
            <w:shd w:val="clear" w:color="auto" w:fill="F3DFDB"/>
          </w:tcPr>
          <w:p w14:paraId="5AF8E1CE" w14:textId="77777777" w:rsidR="003C58B5" w:rsidRPr="0009042C" w:rsidRDefault="003C58B5" w:rsidP="0009042C">
            <w:pPr>
              <w:rPr>
                <w:rFonts w:ascii="Times New Roman" w:hAnsi="Times New Roman" w:cs="Times New Roman"/>
              </w:rPr>
            </w:pPr>
          </w:p>
        </w:tc>
      </w:tr>
      <w:tr w:rsidR="003C58B5" w:rsidRPr="0009042C" w14:paraId="0DC2BFC3" w14:textId="77777777" w:rsidTr="0009042C">
        <w:trPr>
          <w:trHeight w:hRule="exact" w:val="336"/>
          <w:jc w:val="center"/>
        </w:trPr>
        <w:tc>
          <w:tcPr>
            <w:tcW w:w="3019" w:type="dxa"/>
            <w:vMerge w:val="restart"/>
            <w:tcBorders>
              <w:top w:val="single" w:sz="4" w:space="0" w:color="auto"/>
              <w:left w:val="single" w:sz="4" w:space="0" w:color="auto"/>
            </w:tcBorders>
            <w:shd w:val="clear" w:color="auto" w:fill="auto"/>
            <w:vAlign w:val="center"/>
          </w:tcPr>
          <w:p w14:paraId="02CCD4CA" w14:textId="77777777" w:rsidR="003C58B5" w:rsidRPr="0009042C" w:rsidRDefault="003C58B5" w:rsidP="0009042C">
            <w:pPr>
              <w:pStyle w:val="a9"/>
            </w:pPr>
            <w:r w:rsidRPr="0009042C">
              <w:rPr>
                <w:b/>
                <w:bCs/>
              </w:rPr>
              <w:t xml:space="preserve">Тема 3.7. </w:t>
            </w:r>
            <w:r w:rsidRPr="0009042C">
              <w:t>Хромосомная теория наследования.</w:t>
            </w:r>
          </w:p>
        </w:tc>
        <w:tc>
          <w:tcPr>
            <w:tcW w:w="7704" w:type="dxa"/>
            <w:tcBorders>
              <w:top w:val="single" w:sz="4" w:space="0" w:color="auto"/>
              <w:left w:val="single" w:sz="4" w:space="0" w:color="auto"/>
            </w:tcBorders>
            <w:shd w:val="clear" w:color="auto" w:fill="auto"/>
            <w:vAlign w:val="bottom"/>
          </w:tcPr>
          <w:p w14:paraId="070BFFA2" w14:textId="77777777" w:rsidR="003C58B5" w:rsidRPr="0009042C" w:rsidRDefault="003C58B5" w:rsidP="0009042C">
            <w:pPr>
              <w:pStyle w:val="a9"/>
              <w:jc w:val="center"/>
            </w:pPr>
            <w:r w:rsidRPr="0009042C">
              <w:rPr>
                <w:b/>
                <w:bCs/>
              </w:rPr>
              <w:t>Содержание учебного материала</w:t>
            </w:r>
          </w:p>
        </w:tc>
        <w:tc>
          <w:tcPr>
            <w:tcW w:w="1296" w:type="dxa"/>
            <w:tcBorders>
              <w:top w:val="single" w:sz="4" w:space="0" w:color="auto"/>
              <w:left w:val="single" w:sz="4" w:space="0" w:color="auto"/>
            </w:tcBorders>
            <w:shd w:val="clear" w:color="auto" w:fill="auto"/>
          </w:tcPr>
          <w:p w14:paraId="725AB0CF" w14:textId="77777777" w:rsidR="003C58B5" w:rsidRPr="0009042C" w:rsidRDefault="003C58B5" w:rsidP="0009042C">
            <w:pPr>
              <w:rPr>
                <w:rFonts w:ascii="Times New Roman" w:hAnsi="Times New Roman" w:cs="Times New Roman"/>
              </w:rPr>
            </w:pPr>
          </w:p>
        </w:tc>
        <w:tc>
          <w:tcPr>
            <w:tcW w:w="2611" w:type="dxa"/>
            <w:tcBorders>
              <w:top w:val="single" w:sz="4" w:space="0" w:color="auto"/>
              <w:left w:val="single" w:sz="4" w:space="0" w:color="auto"/>
              <w:right w:val="single" w:sz="4" w:space="0" w:color="auto"/>
            </w:tcBorders>
            <w:shd w:val="clear" w:color="auto" w:fill="auto"/>
          </w:tcPr>
          <w:p w14:paraId="1C3DE68F" w14:textId="77777777" w:rsidR="003C58B5" w:rsidRPr="0009042C" w:rsidRDefault="003C58B5" w:rsidP="0009042C">
            <w:pPr>
              <w:rPr>
                <w:rFonts w:ascii="Times New Roman" w:hAnsi="Times New Roman" w:cs="Times New Roman"/>
              </w:rPr>
            </w:pPr>
          </w:p>
        </w:tc>
      </w:tr>
      <w:tr w:rsidR="003C58B5" w:rsidRPr="0009042C" w14:paraId="3B62062F" w14:textId="77777777" w:rsidTr="0009042C">
        <w:trPr>
          <w:trHeight w:hRule="exact" w:val="1704"/>
          <w:jc w:val="center"/>
        </w:trPr>
        <w:tc>
          <w:tcPr>
            <w:tcW w:w="3019" w:type="dxa"/>
            <w:vMerge/>
            <w:tcBorders>
              <w:left w:val="single" w:sz="4" w:space="0" w:color="auto"/>
            </w:tcBorders>
            <w:shd w:val="clear" w:color="auto" w:fill="auto"/>
            <w:vAlign w:val="center"/>
          </w:tcPr>
          <w:p w14:paraId="03435E15"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vAlign w:val="center"/>
          </w:tcPr>
          <w:p w14:paraId="4A7CEE9F" w14:textId="77777777" w:rsidR="003C58B5" w:rsidRPr="0009042C" w:rsidRDefault="003C58B5" w:rsidP="0009042C">
            <w:pPr>
              <w:pStyle w:val="a9"/>
            </w:pPr>
            <w:r w:rsidRPr="0009042C">
              <w:t>Хромосомная теория наследования. Кроссинговер. Хромосомные карты.</w:t>
            </w:r>
          </w:p>
          <w:p w14:paraId="35DB1CEF"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296" w:type="dxa"/>
            <w:tcBorders>
              <w:top w:val="single" w:sz="4" w:space="0" w:color="auto"/>
              <w:left w:val="single" w:sz="4" w:space="0" w:color="auto"/>
            </w:tcBorders>
            <w:shd w:val="clear" w:color="auto" w:fill="auto"/>
            <w:vAlign w:val="center"/>
          </w:tcPr>
          <w:p w14:paraId="31F1DF22" w14:textId="77777777" w:rsidR="003C58B5" w:rsidRPr="0009042C" w:rsidRDefault="003C58B5" w:rsidP="0009042C">
            <w:pPr>
              <w:pStyle w:val="a9"/>
              <w:jc w:val="center"/>
            </w:pPr>
            <w:r w:rsidRPr="0009042C">
              <w:t>4</w:t>
            </w:r>
          </w:p>
        </w:tc>
        <w:tc>
          <w:tcPr>
            <w:tcW w:w="2611" w:type="dxa"/>
            <w:tcBorders>
              <w:top w:val="single" w:sz="4" w:space="0" w:color="auto"/>
              <w:left w:val="single" w:sz="4" w:space="0" w:color="auto"/>
              <w:right w:val="single" w:sz="4" w:space="0" w:color="auto"/>
            </w:tcBorders>
            <w:shd w:val="clear" w:color="auto" w:fill="auto"/>
            <w:vAlign w:val="bottom"/>
          </w:tcPr>
          <w:p w14:paraId="2709DAD1" w14:textId="77777777" w:rsidR="003C58B5" w:rsidRPr="0009042C" w:rsidRDefault="003C58B5" w:rsidP="0009042C">
            <w:pPr>
              <w:pStyle w:val="a9"/>
              <w:ind w:firstLine="180"/>
            </w:pPr>
            <w:r w:rsidRPr="0009042C">
              <w:t>ЛР 01, ЛР 04, МР 02</w:t>
            </w:r>
          </w:p>
          <w:p w14:paraId="401C57FF"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A68A3D6" w14:textId="77777777" w:rsidR="003C58B5" w:rsidRPr="0009042C" w:rsidRDefault="003C58B5" w:rsidP="0009042C">
            <w:pPr>
              <w:pStyle w:val="a9"/>
              <w:jc w:val="center"/>
            </w:pPr>
            <w:r w:rsidRPr="0009042C">
              <w:t>ПРб 11, ПРб 12</w:t>
            </w:r>
          </w:p>
        </w:tc>
      </w:tr>
      <w:tr w:rsidR="003C58B5" w:rsidRPr="0009042C" w14:paraId="0F7C5769"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3A9410D1" w14:textId="77777777" w:rsidR="003C58B5" w:rsidRPr="0009042C" w:rsidRDefault="003C58B5" w:rsidP="0009042C">
            <w:pPr>
              <w:pStyle w:val="a9"/>
            </w:pPr>
            <w:r w:rsidRPr="0009042C">
              <w:rPr>
                <w:b/>
                <w:bCs/>
              </w:rPr>
              <w:t xml:space="preserve">Тема 3.8. </w:t>
            </w:r>
            <w:r w:rsidRPr="0009042C">
              <w:t>Взаимодействие неаллельных генов. Цитоплазматическая наследственность</w:t>
            </w:r>
          </w:p>
        </w:tc>
        <w:tc>
          <w:tcPr>
            <w:tcW w:w="7704" w:type="dxa"/>
            <w:tcBorders>
              <w:top w:val="single" w:sz="4" w:space="0" w:color="auto"/>
              <w:left w:val="single" w:sz="4" w:space="0" w:color="auto"/>
            </w:tcBorders>
            <w:shd w:val="clear" w:color="auto" w:fill="auto"/>
            <w:vAlign w:val="bottom"/>
          </w:tcPr>
          <w:p w14:paraId="5D55F04D" w14:textId="77777777" w:rsidR="003C58B5" w:rsidRPr="0009042C" w:rsidRDefault="003C58B5" w:rsidP="0009042C">
            <w:pPr>
              <w:pStyle w:val="a9"/>
              <w:jc w:val="center"/>
            </w:pPr>
            <w:r w:rsidRPr="0009042C">
              <w:rPr>
                <w:b/>
                <w:bCs/>
              </w:rPr>
              <w:t>Содержание учебного материала</w:t>
            </w:r>
          </w:p>
        </w:tc>
        <w:tc>
          <w:tcPr>
            <w:tcW w:w="1296" w:type="dxa"/>
            <w:tcBorders>
              <w:top w:val="single" w:sz="4" w:space="0" w:color="auto"/>
              <w:left w:val="single" w:sz="4" w:space="0" w:color="auto"/>
            </w:tcBorders>
            <w:shd w:val="clear" w:color="auto" w:fill="auto"/>
          </w:tcPr>
          <w:p w14:paraId="44F093A9" w14:textId="77777777" w:rsidR="003C58B5" w:rsidRPr="0009042C" w:rsidRDefault="003C58B5" w:rsidP="0009042C">
            <w:pPr>
              <w:rPr>
                <w:rFonts w:ascii="Times New Roman" w:hAnsi="Times New Roman" w:cs="Times New Roman"/>
              </w:rPr>
            </w:pPr>
          </w:p>
        </w:tc>
        <w:tc>
          <w:tcPr>
            <w:tcW w:w="2611" w:type="dxa"/>
            <w:tcBorders>
              <w:top w:val="single" w:sz="4" w:space="0" w:color="auto"/>
              <w:left w:val="single" w:sz="4" w:space="0" w:color="auto"/>
              <w:right w:val="single" w:sz="4" w:space="0" w:color="auto"/>
            </w:tcBorders>
            <w:shd w:val="clear" w:color="auto" w:fill="auto"/>
          </w:tcPr>
          <w:p w14:paraId="5C5DA47E" w14:textId="77777777" w:rsidR="003C58B5" w:rsidRPr="0009042C" w:rsidRDefault="003C58B5" w:rsidP="0009042C">
            <w:pPr>
              <w:rPr>
                <w:rFonts w:ascii="Times New Roman" w:hAnsi="Times New Roman" w:cs="Times New Roman"/>
              </w:rPr>
            </w:pPr>
          </w:p>
        </w:tc>
      </w:tr>
      <w:tr w:rsidR="003C58B5" w:rsidRPr="0009042C" w14:paraId="3B791E42" w14:textId="77777777" w:rsidTr="0009042C">
        <w:trPr>
          <w:trHeight w:hRule="exact" w:val="2318"/>
          <w:jc w:val="center"/>
        </w:trPr>
        <w:tc>
          <w:tcPr>
            <w:tcW w:w="3019" w:type="dxa"/>
            <w:vMerge/>
            <w:tcBorders>
              <w:left w:val="single" w:sz="4" w:space="0" w:color="auto"/>
              <w:bottom w:val="single" w:sz="4" w:space="0" w:color="auto"/>
            </w:tcBorders>
            <w:shd w:val="clear" w:color="auto" w:fill="auto"/>
            <w:vAlign w:val="center"/>
          </w:tcPr>
          <w:p w14:paraId="3031FE42"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bottom w:val="single" w:sz="4" w:space="0" w:color="auto"/>
            </w:tcBorders>
            <w:shd w:val="clear" w:color="auto" w:fill="auto"/>
          </w:tcPr>
          <w:p w14:paraId="08F3FCC7" w14:textId="77777777" w:rsidR="003C58B5" w:rsidRPr="0009042C" w:rsidRDefault="003C58B5" w:rsidP="0009042C">
            <w:pPr>
              <w:pStyle w:val="a9"/>
              <w:jc w:val="both"/>
            </w:pPr>
            <w:r w:rsidRPr="0009042C">
              <w:t>Взаимодействие неаллельных генов. Комплементарность. Эпистаз. Полимерное действие генов. Плейотропность. Цитоплазматическая наследственность. Взаимодействие хромосомной и нехромосомной наследственности</w:t>
            </w:r>
          </w:p>
          <w:p w14:paraId="133506C2" w14:textId="77777777" w:rsidR="003C58B5" w:rsidRPr="0009042C" w:rsidRDefault="003C58B5" w:rsidP="0009042C">
            <w:pPr>
              <w:pStyle w:val="a9"/>
            </w:pPr>
            <w:r w:rsidRPr="0009042C">
              <w:rPr>
                <w:b/>
                <w:bCs/>
              </w:rPr>
              <w:t xml:space="preserve">Демонстрация </w:t>
            </w:r>
            <w:r w:rsidRPr="0009042C">
              <w:t>- просмотр обучающего видеофильма</w:t>
            </w:r>
          </w:p>
        </w:tc>
        <w:tc>
          <w:tcPr>
            <w:tcW w:w="1296" w:type="dxa"/>
            <w:tcBorders>
              <w:top w:val="single" w:sz="4" w:space="0" w:color="auto"/>
              <w:left w:val="single" w:sz="4" w:space="0" w:color="auto"/>
              <w:bottom w:val="single" w:sz="4" w:space="0" w:color="auto"/>
            </w:tcBorders>
            <w:shd w:val="clear" w:color="auto" w:fill="auto"/>
            <w:vAlign w:val="center"/>
          </w:tcPr>
          <w:p w14:paraId="7450F73F" w14:textId="77777777" w:rsidR="003C58B5" w:rsidRPr="0009042C" w:rsidRDefault="003C58B5" w:rsidP="0009042C">
            <w:pPr>
              <w:pStyle w:val="a9"/>
              <w:jc w:val="center"/>
            </w:pPr>
            <w:r w:rsidRPr="0009042C">
              <w:t>2</w:t>
            </w:r>
          </w:p>
        </w:tc>
        <w:tc>
          <w:tcPr>
            <w:tcW w:w="2611" w:type="dxa"/>
            <w:tcBorders>
              <w:top w:val="single" w:sz="4" w:space="0" w:color="auto"/>
              <w:left w:val="single" w:sz="4" w:space="0" w:color="auto"/>
              <w:bottom w:val="single" w:sz="4" w:space="0" w:color="auto"/>
              <w:right w:val="single" w:sz="4" w:space="0" w:color="auto"/>
            </w:tcBorders>
            <w:shd w:val="clear" w:color="auto" w:fill="auto"/>
          </w:tcPr>
          <w:p w14:paraId="612A239F" w14:textId="77777777" w:rsidR="003C58B5" w:rsidRPr="0009042C" w:rsidRDefault="003C58B5" w:rsidP="0009042C">
            <w:pPr>
              <w:pStyle w:val="a9"/>
              <w:spacing w:after="180" w:line="276" w:lineRule="auto"/>
              <w:jc w:val="center"/>
            </w:pPr>
            <w:r w:rsidRPr="0009042C">
              <w:t>ЛР 01, ЛР 04, МР 02</w:t>
            </w:r>
          </w:p>
          <w:p w14:paraId="28A56ECB" w14:textId="77777777" w:rsidR="003C58B5" w:rsidRPr="0009042C" w:rsidRDefault="003C58B5" w:rsidP="0009042C">
            <w:pPr>
              <w:pStyle w:val="a9"/>
              <w:spacing w:after="180" w:line="276" w:lineRule="auto"/>
              <w:jc w:val="center"/>
            </w:pPr>
            <w:r w:rsidRPr="0009042C">
              <w:t>МР 04, МР 08, МР 09 ПРб 02, ПРб 03, ПРб 04.</w:t>
            </w:r>
          </w:p>
          <w:p w14:paraId="6D982807" w14:textId="77777777" w:rsidR="003C58B5" w:rsidRPr="0009042C" w:rsidRDefault="003C58B5" w:rsidP="0009042C">
            <w:pPr>
              <w:pStyle w:val="a9"/>
              <w:spacing w:after="180" w:line="276" w:lineRule="auto"/>
              <w:ind w:firstLine="180"/>
            </w:pPr>
            <w:r w:rsidRPr="0009042C">
              <w:t>ПРб 05, ПРб 06, ПРб 07</w:t>
            </w:r>
          </w:p>
          <w:p w14:paraId="01447CEC" w14:textId="77777777" w:rsidR="003C58B5" w:rsidRPr="0009042C" w:rsidRDefault="003C58B5" w:rsidP="0009042C">
            <w:pPr>
              <w:pStyle w:val="a9"/>
              <w:spacing w:after="180" w:line="276" w:lineRule="auto"/>
              <w:ind w:firstLine="180"/>
            </w:pPr>
            <w:r w:rsidRPr="0009042C">
              <w:t>ПРб 08, ПРб 09,ПРб 10</w:t>
            </w:r>
          </w:p>
        </w:tc>
      </w:tr>
    </w:tbl>
    <w:p w14:paraId="308AB07B"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339"/>
        <w:gridCol w:w="2568"/>
      </w:tblGrid>
      <w:tr w:rsidR="003C58B5" w:rsidRPr="0009042C" w14:paraId="48B3FC36" w14:textId="77777777" w:rsidTr="0009042C">
        <w:trPr>
          <w:trHeight w:hRule="exact" w:val="2381"/>
          <w:jc w:val="center"/>
        </w:trPr>
        <w:tc>
          <w:tcPr>
            <w:tcW w:w="3019" w:type="dxa"/>
            <w:tcBorders>
              <w:top w:val="single" w:sz="4" w:space="0" w:color="auto"/>
              <w:left w:val="single" w:sz="4" w:space="0" w:color="auto"/>
            </w:tcBorders>
            <w:shd w:val="clear" w:color="auto" w:fill="auto"/>
          </w:tcPr>
          <w:p w14:paraId="53A13034"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69C32CB4" w14:textId="77777777" w:rsidR="003C58B5" w:rsidRPr="0009042C" w:rsidRDefault="003C58B5" w:rsidP="0009042C">
            <w:pPr>
              <w:rPr>
                <w:rFonts w:ascii="Times New Roman" w:hAnsi="Times New Roman" w:cs="Times New Roman"/>
              </w:rPr>
            </w:pPr>
          </w:p>
        </w:tc>
        <w:tc>
          <w:tcPr>
            <w:tcW w:w="1339" w:type="dxa"/>
            <w:tcBorders>
              <w:top w:val="single" w:sz="4" w:space="0" w:color="auto"/>
              <w:left w:val="single" w:sz="4" w:space="0" w:color="auto"/>
            </w:tcBorders>
            <w:shd w:val="clear" w:color="auto" w:fill="auto"/>
          </w:tcPr>
          <w:p w14:paraId="7F96F238"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5CD73FB5" w14:textId="77777777" w:rsidR="003C58B5" w:rsidRPr="0009042C" w:rsidRDefault="003C58B5" w:rsidP="0009042C">
            <w:pPr>
              <w:pStyle w:val="a9"/>
              <w:jc w:val="center"/>
            </w:pPr>
            <w:r w:rsidRPr="0009042C">
              <w:t>ПРб 11, ПРб 12</w:t>
            </w:r>
          </w:p>
        </w:tc>
      </w:tr>
      <w:tr w:rsidR="003C58B5" w:rsidRPr="0009042C" w14:paraId="21C1183E" w14:textId="77777777" w:rsidTr="0009042C">
        <w:trPr>
          <w:trHeight w:hRule="exact" w:val="326"/>
          <w:jc w:val="center"/>
        </w:trPr>
        <w:tc>
          <w:tcPr>
            <w:tcW w:w="3019" w:type="dxa"/>
            <w:vMerge w:val="restart"/>
            <w:tcBorders>
              <w:top w:val="single" w:sz="4" w:space="0" w:color="auto"/>
              <w:left w:val="single" w:sz="4" w:space="0" w:color="auto"/>
            </w:tcBorders>
            <w:shd w:val="clear" w:color="auto" w:fill="auto"/>
            <w:vAlign w:val="center"/>
          </w:tcPr>
          <w:p w14:paraId="3BDF8E51" w14:textId="77777777" w:rsidR="003C58B5" w:rsidRPr="0009042C" w:rsidRDefault="003C58B5" w:rsidP="0009042C">
            <w:pPr>
              <w:pStyle w:val="a9"/>
            </w:pPr>
            <w:r w:rsidRPr="0009042C">
              <w:rPr>
                <w:b/>
                <w:bCs/>
              </w:rPr>
              <w:t xml:space="preserve">Тема 3.9. </w:t>
            </w:r>
            <w:r w:rsidRPr="0009042C">
              <w:t>Генетическое определение пола</w:t>
            </w:r>
          </w:p>
        </w:tc>
        <w:tc>
          <w:tcPr>
            <w:tcW w:w="7704" w:type="dxa"/>
            <w:tcBorders>
              <w:top w:val="single" w:sz="4" w:space="0" w:color="auto"/>
              <w:left w:val="single" w:sz="4" w:space="0" w:color="auto"/>
            </w:tcBorders>
            <w:shd w:val="clear" w:color="auto" w:fill="auto"/>
            <w:vAlign w:val="bottom"/>
          </w:tcPr>
          <w:p w14:paraId="0A638615" w14:textId="77777777" w:rsidR="003C58B5" w:rsidRPr="0009042C" w:rsidRDefault="003C58B5" w:rsidP="0009042C">
            <w:pPr>
              <w:pStyle w:val="a9"/>
              <w:jc w:val="center"/>
            </w:pPr>
            <w:r w:rsidRPr="0009042C">
              <w:rPr>
                <w:b/>
                <w:bCs/>
              </w:rPr>
              <w:t>Содержание учебного материала</w:t>
            </w:r>
          </w:p>
        </w:tc>
        <w:tc>
          <w:tcPr>
            <w:tcW w:w="1339" w:type="dxa"/>
            <w:tcBorders>
              <w:top w:val="single" w:sz="4" w:space="0" w:color="auto"/>
              <w:left w:val="single" w:sz="4" w:space="0" w:color="auto"/>
            </w:tcBorders>
            <w:shd w:val="clear" w:color="auto" w:fill="auto"/>
          </w:tcPr>
          <w:p w14:paraId="271B8023"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650F9481" w14:textId="77777777" w:rsidR="003C58B5" w:rsidRPr="0009042C" w:rsidRDefault="003C58B5" w:rsidP="0009042C">
            <w:pPr>
              <w:rPr>
                <w:rFonts w:ascii="Times New Roman" w:hAnsi="Times New Roman" w:cs="Times New Roman"/>
              </w:rPr>
            </w:pPr>
          </w:p>
        </w:tc>
      </w:tr>
      <w:tr w:rsidR="003C58B5" w:rsidRPr="0009042C" w14:paraId="4F8D0057" w14:textId="77777777" w:rsidTr="0009042C">
        <w:trPr>
          <w:trHeight w:hRule="exact" w:val="1704"/>
          <w:jc w:val="center"/>
        </w:trPr>
        <w:tc>
          <w:tcPr>
            <w:tcW w:w="3019" w:type="dxa"/>
            <w:vMerge/>
            <w:tcBorders>
              <w:left w:val="single" w:sz="4" w:space="0" w:color="auto"/>
            </w:tcBorders>
            <w:shd w:val="clear" w:color="auto" w:fill="auto"/>
            <w:vAlign w:val="center"/>
          </w:tcPr>
          <w:p w14:paraId="07CBD446"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319B3B6D" w14:textId="77777777" w:rsidR="003C58B5" w:rsidRPr="0009042C" w:rsidRDefault="003C58B5" w:rsidP="0009042C">
            <w:pPr>
              <w:pStyle w:val="a9"/>
            </w:pPr>
            <w:r w:rsidRPr="0009042C">
              <w:t>Теория наследования пола. Наследование признаков, сцепленных с полом</w:t>
            </w:r>
          </w:p>
          <w:p w14:paraId="2B438EB4" w14:textId="77777777" w:rsidR="003C58B5" w:rsidRPr="0009042C" w:rsidRDefault="003C58B5" w:rsidP="0009042C">
            <w:pPr>
              <w:pStyle w:val="a9"/>
            </w:pPr>
            <w:r w:rsidRPr="0009042C">
              <w:rPr>
                <w:b/>
                <w:bCs/>
              </w:rPr>
              <w:t xml:space="preserve">Демонстрация </w:t>
            </w:r>
            <w:r w:rsidRPr="0009042C">
              <w:t>- просмотр обучающего видеофильма, рассмотрение схемы наследования гемофилии</w:t>
            </w:r>
          </w:p>
        </w:tc>
        <w:tc>
          <w:tcPr>
            <w:tcW w:w="1339" w:type="dxa"/>
            <w:tcBorders>
              <w:top w:val="single" w:sz="4" w:space="0" w:color="auto"/>
              <w:left w:val="single" w:sz="4" w:space="0" w:color="auto"/>
            </w:tcBorders>
            <w:shd w:val="clear" w:color="auto" w:fill="auto"/>
            <w:vAlign w:val="center"/>
          </w:tcPr>
          <w:p w14:paraId="59C65B84" w14:textId="77777777" w:rsidR="003C58B5" w:rsidRPr="0009042C" w:rsidRDefault="003C58B5" w:rsidP="0009042C">
            <w:pPr>
              <w:pStyle w:val="a9"/>
              <w:jc w:val="center"/>
            </w:pPr>
            <w:r w:rsidRPr="0009042C">
              <w:t>4</w:t>
            </w:r>
          </w:p>
        </w:tc>
        <w:tc>
          <w:tcPr>
            <w:tcW w:w="2568" w:type="dxa"/>
            <w:tcBorders>
              <w:top w:val="single" w:sz="4" w:space="0" w:color="auto"/>
              <w:left w:val="single" w:sz="4" w:space="0" w:color="auto"/>
              <w:right w:val="single" w:sz="4" w:space="0" w:color="auto"/>
            </w:tcBorders>
            <w:shd w:val="clear" w:color="auto" w:fill="auto"/>
            <w:vAlign w:val="bottom"/>
          </w:tcPr>
          <w:p w14:paraId="29B1C5C6" w14:textId="77777777" w:rsidR="003C58B5" w:rsidRPr="0009042C" w:rsidRDefault="003C58B5" w:rsidP="0009042C">
            <w:pPr>
              <w:pStyle w:val="a9"/>
              <w:jc w:val="center"/>
            </w:pPr>
            <w:r w:rsidRPr="0009042C">
              <w:t>ЛР 01, ЛР 04, МР 02</w:t>
            </w:r>
          </w:p>
          <w:p w14:paraId="23FD0935"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3D570CA6" w14:textId="77777777" w:rsidR="003C58B5" w:rsidRPr="0009042C" w:rsidRDefault="003C58B5" w:rsidP="0009042C">
            <w:pPr>
              <w:pStyle w:val="a9"/>
              <w:jc w:val="center"/>
            </w:pPr>
            <w:r w:rsidRPr="0009042C">
              <w:t>ПРб 11, ПРб 12</w:t>
            </w:r>
          </w:p>
        </w:tc>
      </w:tr>
      <w:tr w:rsidR="003C58B5" w:rsidRPr="0009042C" w14:paraId="21B16745" w14:textId="77777777" w:rsidTr="0009042C">
        <w:trPr>
          <w:trHeight w:hRule="exact" w:val="878"/>
          <w:jc w:val="center"/>
        </w:trPr>
        <w:tc>
          <w:tcPr>
            <w:tcW w:w="3019" w:type="dxa"/>
            <w:tcBorders>
              <w:top w:val="single" w:sz="4" w:space="0" w:color="auto"/>
              <w:left w:val="single" w:sz="4" w:space="0" w:color="auto"/>
            </w:tcBorders>
            <w:shd w:val="clear" w:color="auto" w:fill="auto"/>
            <w:vAlign w:val="center"/>
          </w:tcPr>
          <w:p w14:paraId="6F52E0BF" w14:textId="77777777" w:rsidR="003C58B5" w:rsidRPr="0009042C" w:rsidRDefault="003C58B5" w:rsidP="0009042C">
            <w:pPr>
              <w:pStyle w:val="a9"/>
            </w:pPr>
            <w:r w:rsidRPr="0009042C">
              <w:rPr>
                <w:b/>
                <w:bCs/>
              </w:rPr>
              <w:t xml:space="preserve">Тема 3.10. </w:t>
            </w:r>
            <w:r w:rsidRPr="0009042C">
              <w:t>Наследование признаков, сцепленных с полом</w:t>
            </w:r>
          </w:p>
        </w:tc>
        <w:tc>
          <w:tcPr>
            <w:tcW w:w="7704" w:type="dxa"/>
            <w:tcBorders>
              <w:top w:val="single" w:sz="4" w:space="0" w:color="auto"/>
              <w:left w:val="single" w:sz="4" w:space="0" w:color="auto"/>
            </w:tcBorders>
            <w:shd w:val="clear" w:color="auto" w:fill="auto"/>
          </w:tcPr>
          <w:p w14:paraId="5984E2BE" w14:textId="77777777" w:rsidR="003C58B5" w:rsidRPr="0009042C" w:rsidRDefault="003C58B5" w:rsidP="0009042C">
            <w:pPr>
              <w:pStyle w:val="a9"/>
            </w:pPr>
            <w:r w:rsidRPr="0009042C">
              <w:t>Наследование или генотипическая изменчивость. Взаимодействие генов. Модификационная и наследственная изменчивость.</w:t>
            </w:r>
          </w:p>
        </w:tc>
        <w:tc>
          <w:tcPr>
            <w:tcW w:w="1339" w:type="dxa"/>
            <w:tcBorders>
              <w:top w:val="single" w:sz="4" w:space="0" w:color="auto"/>
              <w:left w:val="single" w:sz="4" w:space="0" w:color="auto"/>
            </w:tcBorders>
            <w:shd w:val="clear" w:color="auto" w:fill="auto"/>
            <w:vAlign w:val="center"/>
          </w:tcPr>
          <w:p w14:paraId="59FB6777" w14:textId="77777777" w:rsidR="003C58B5" w:rsidRPr="0009042C" w:rsidRDefault="003C58B5" w:rsidP="0009042C">
            <w:pPr>
              <w:pStyle w:val="a9"/>
              <w:jc w:val="center"/>
            </w:pPr>
            <w:r w:rsidRPr="0009042C">
              <w:t>4</w:t>
            </w:r>
          </w:p>
        </w:tc>
        <w:tc>
          <w:tcPr>
            <w:tcW w:w="2568" w:type="dxa"/>
            <w:tcBorders>
              <w:top w:val="single" w:sz="4" w:space="0" w:color="auto"/>
              <w:left w:val="single" w:sz="4" w:space="0" w:color="auto"/>
              <w:right w:val="single" w:sz="4" w:space="0" w:color="auto"/>
            </w:tcBorders>
            <w:shd w:val="clear" w:color="auto" w:fill="auto"/>
          </w:tcPr>
          <w:p w14:paraId="1CBD3545" w14:textId="77777777" w:rsidR="003C58B5" w:rsidRPr="0009042C" w:rsidRDefault="003C58B5" w:rsidP="0009042C">
            <w:pPr>
              <w:rPr>
                <w:rFonts w:ascii="Times New Roman" w:hAnsi="Times New Roman" w:cs="Times New Roman"/>
              </w:rPr>
            </w:pPr>
          </w:p>
        </w:tc>
      </w:tr>
      <w:tr w:rsidR="003C58B5" w:rsidRPr="0009042C" w14:paraId="6AB911F7" w14:textId="77777777" w:rsidTr="0009042C">
        <w:trPr>
          <w:trHeight w:hRule="exact" w:val="600"/>
          <w:jc w:val="center"/>
        </w:trPr>
        <w:tc>
          <w:tcPr>
            <w:tcW w:w="3019" w:type="dxa"/>
            <w:tcBorders>
              <w:top w:val="single" w:sz="4" w:space="0" w:color="auto"/>
              <w:left w:val="single" w:sz="4" w:space="0" w:color="auto"/>
            </w:tcBorders>
            <w:shd w:val="clear" w:color="auto" w:fill="auto"/>
            <w:vAlign w:val="bottom"/>
          </w:tcPr>
          <w:p w14:paraId="2DD37552" w14:textId="77777777" w:rsidR="003C58B5" w:rsidRPr="0009042C" w:rsidRDefault="003C58B5" w:rsidP="0009042C">
            <w:pPr>
              <w:pStyle w:val="a9"/>
            </w:pPr>
            <w:r w:rsidRPr="0009042C">
              <w:rPr>
                <w:b/>
                <w:bCs/>
              </w:rPr>
              <w:t xml:space="preserve">Тема3.11. </w:t>
            </w:r>
            <w:r w:rsidRPr="0009042C">
              <w:t>Закономерности изменчивость</w:t>
            </w:r>
          </w:p>
        </w:tc>
        <w:tc>
          <w:tcPr>
            <w:tcW w:w="7704" w:type="dxa"/>
            <w:tcBorders>
              <w:top w:val="single" w:sz="4" w:space="0" w:color="auto"/>
              <w:left w:val="single" w:sz="4" w:space="0" w:color="auto"/>
            </w:tcBorders>
            <w:shd w:val="clear" w:color="auto" w:fill="auto"/>
            <w:vAlign w:val="bottom"/>
          </w:tcPr>
          <w:p w14:paraId="2448878F" w14:textId="77777777" w:rsidR="003C58B5" w:rsidRPr="0009042C" w:rsidRDefault="003C58B5" w:rsidP="0009042C">
            <w:pPr>
              <w:pStyle w:val="a9"/>
            </w:pPr>
            <w:r w:rsidRPr="0009042C">
              <w:t>Изменчивость. Виды изменчивости. Норма реакции.</w:t>
            </w:r>
          </w:p>
          <w:p w14:paraId="0D853858"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4ACF2EB5" w14:textId="77777777" w:rsidR="003C58B5" w:rsidRPr="0009042C" w:rsidRDefault="003C58B5" w:rsidP="0009042C">
            <w:pPr>
              <w:pStyle w:val="a9"/>
              <w:jc w:val="center"/>
            </w:pPr>
            <w:r w:rsidRPr="0009042C">
              <w:t>2</w:t>
            </w:r>
          </w:p>
        </w:tc>
        <w:tc>
          <w:tcPr>
            <w:tcW w:w="2568" w:type="dxa"/>
            <w:tcBorders>
              <w:top w:val="single" w:sz="4" w:space="0" w:color="auto"/>
              <w:left w:val="single" w:sz="4" w:space="0" w:color="auto"/>
              <w:right w:val="single" w:sz="4" w:space="0" w:color="auto"/>
            </w:tcBorders>
            <w:shd w:val="clear" w:color="auto" w:fill="auto"/>
          </w:tcPr>
          <w:p w14:paraId="093FAC13" w14:textId="77777777" w:rsidR="003C58B5" w:rsidRPr="0009042C" w:rsidRDefault="003C58B5" w:rsidP="0009042C">
            <w:pPr>
              <w:rPr>
                <w:rFonts w:ascii="Times New Roman" w:hAnsi="Times New Roman" w:cs="Times New Roman"/>
              </w:rPr>
            </w:pPr>
          </w:p>
        </w:tc>
      </w:tr>
      <w:tr w:rsidR="003C58B5" w:rsidRPr="0009042C" w14:paraId="534240F7" w14:textId="77777777" w:rsidTr="0009042C">
        <w:trPr>
          <w:trHeight w:hRule="exact" w:val="1714"/>
          <w:jc w:val="center"/>
        </w:trPr>
        <w:tc>
          <w:tcPr>
            <w:tcW w:w="3019" w:type="dxa"/>
            <w:vMerge w:val="restart"/>
            <w:tcBorders>
              <w:top w:val="single" w:sz="4" w:space="0" w:color="auto"/>
              <w:left w:val="single" w:sz="4" w:space="0" w:color="auto"/>
            </w:tcBorders>
            <w:shd w:val="clear" w:color="auto" w:fill="auto"/>
            <w:vAlign w:val="center"/>
          </w:tcPr>
          <w:p w14:paraId="58F3325B" w14:textId="77777777" w:rsidR="003C58B5" w:rsidRPr="0009042C" w:rsidRDefault="003C58B5" w:rsidP="0009042C">
            <w:pPr>
              <w:pStyle w:val="a9"/>
            </w:pPr>
            <w:r w:rsidRPr="0009042C">
              <w:rPr>
                <w:b/>
                <w:bCs/>
              </w:rPr>
              <w:t xml:space="preserve">Тема 3.12. </w:t>
            </w:r>
            <w:r w:rsidRPr="0009042C">
              <w:t>Виды мутаций</w:t>
            </w:r>
          </w:p>
        </w:tc>
        <w:tc>
          <w:tcPr>
            <w:tcW w:w="7704" w:type="dxa"/>
            <w:tcBorders>
              <w:top w:val="single" w:sz="4" w:space="0" w:color="auto"/>
              <w:left w:val="single" w:sz="4" w:space="0" w:color="auto"/>
            </w:tcBorders>
            <w:shd w:val="clear" w:color="auto" w:fill="auto"/>
          </w:tcPr>
          <w:p w14:paraId="04DFB00B" w14:textId="77777777" w:rsidR="003C58B5" w:rsidRPr="0009042C" w:rsidRDefault="003C58B5" w:rsidP="0009042C">
            <w:pPr>
              <w:pStyle w:val="a9"/>
              <w:ind w:firstLine="160"/>
              <w:jc w:val="both"/>
            </w:pPr>
            <w:r w:rsidRPr="0009042C">
              <w:t>Виды мутаций</w:t>
            </w:r>
          </w:p>
          <w:p w14:paraId="14714774" w14:textId="77777777" w:rsidR="003C58B5" w:rsidRPr="0009042C" w:rsidRDefault="003C58B5" w:rsidP="0009042C">
            <w:pPr>
              <w:pStyle w:val="a9"/>
            </w:pPr>
            <w:r w:rsidRPr="0009042C">
              <w:t>Классификации мутаций. Генные, хромосомные и геномные мутации; соматические и генеративные мутации; нейтральные, полезные и вредные мутации</w:t>
            </w:r>
          </w:p>
          <w:p w14:paraId="58CEDC1F"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12DF66D5" w14:textId="77777777" w:rsidR="003C58B5" w:rsidRPr="0009042C" w:rsidRDefault="003C58B5" w:rsidP="0009042C">
            <w:pPr>
              <w:pStyle w:val="a9"/>
              <w:jc w:val="center"/>
            </w:pPr>
            <w:r w:rsidRPr="0009042C">
              <w:t>4</w:t>
            </w:r>
          </w:p>
        </w:tc>
        <w:tc>
          <w:tcPr>
            <w:tcW w:w="2568" w:type="dxa"/>
            <w:tcBorders>
              <w:top w:val="single" w:sz="4" w:space="0" w:color="auto"/>
              <w:left w:val="single" w:sz="4" w:space="0" w:color="auto"/>
              <w:right w:val="single" w:sz="4" w:space="0" w:color="auto"/>
            </w:tcBorders>
            <w:shd w:val="clear" w:color="auto" w:fill="auto"/>
            <w:vAlign w:val="bottom"/>
          </w:tcPr>
          <w:p w14:paraId="1F78BD7E" w14:textId="77777777" w:rsidR="003C58B5" w:rsidRPr="0009042C" w:rsidRDefault="003C58B5" w:rsidP="0009042C">
            <w:pPr>
              <w:pStyle w:val="a9"/>
              <w:jc w:val="center"/>
            </w:pPr>
            <w:r w:rsidRPr="0009042C">
              <w:t>ЛР 01, ЛР 04, МР 02</w:t>
            </w:r>
          </w:p>
          <w:p w14:paraId="760A4284"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02A6C78E" w14:textId="77777777" w:rsidR="003C58B5" w:rsidRPr="0009042C" w:rsidRDefault="003C58B5" w:rsidP="0009042C">
            <w:pPr>
              <w:pStyle w:val="a9"/>
              <w:jc w:val="center"/>
            </w:pPr>
            <w:r w:rsidRPr="0009042C">
              <w:t>ПРб 11, ПРб 12</w:t>
            </w:r>
          </w:p>
        </w:tc>
      </w:tr>
      <w:tr w:rsidR="003C58B5" w:rsidRPr="0009042C" w14:paraId="7C2E8579" w14:textId="77777777" w:rsidTr="0009042C">
        <w:trPr>
          <w:trHeight w:hRule="exact" w:val="586"/>
          <w:jc w:val="center"/>
        </w:trPr>
        <w:tc>
          <w:tcPr>
            <w:tcW w:w="3019" w:type="dxa"/>
            <w:vMerge/>
            <w:tcBorders>
              <w:left w:val="single" w:sz="4" w:space="0" w:color="auto"/>
            </w:tcBorders>
            <w:shd w:val="clear" w:color="auto" w:fill="auto"/>
            <w:vAlign w:val="center"/>
          </w:tcPr>
          <w:p w14:paraId="2FC32E48"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6DD355DF" w14:textId="77777777" w:rsidR="003C58B5" w:rsidRPr="0009042C" w:rsidRDefault="003C58B5" w:rsidP="0009042C">
            <w:pPr>
              <w:pStyle w:val="a9"/>
            </w:pPr>
            <w:r w:rsidRPr="0009042C">
              <w:rPr>
                <w:b/>
                <w:bCs/>
                <w:iCs/>
              </w:rPr>
              <w:t>Самостоятельная работа обучающихся:</w:t>
            </w:r>
          </w:p>
          <w:p w14:paraId="5F92446B" w14:textId="77777777" w:rsidR="003C58B5" w:rsidRPr="0009042C" w:rsidRDefault="003C58B5" w:rsidP="0009042C">
            <w:pPr>
              <w:pStyle w:val="a9"/>
              <w:tabs>
                <w:tab w:val="left" w:pos="3677"/>
              </w:tabs>
              <w:spacing w:line="233" w:lineRule="auto"/>
            </w:pPr>
            <w:r w:rsidRPr="0009042C">
              <w:rPr>
                <w:iCs/>
              </w:rPr>
              <w:t>Подготовить сообщение на тему:</w:t>
            </w:r>
            <w:r w:rsidRPr="0009042C">
              <w:rPr>
                <w:iCs/>
              </w:rPr>
              <w:tab/>
              <w:t>"Причины мутаций"</w:t>
            </w:r>
          </w:p>
        </w:tc>
        <w:tc>
          <w:tcPr>
            <w:tcW w:w="1339" w:type="dxa"/>
            <w:tcBorders>
              <w:top w:val="single" w:sz="4" w:space="0" w:color="auto"/>
              <w:left w:val="single" w:sz="4" w:space="0" w:color="auto"/>
            </w:tcBorders>
            <w:shd w:val="clear" w:color="auto" w:fill="F3DFDB"/>
            <w:vAlign w:val="center"/>
          </w:tcPr>
          <w:p w14:paraId="0957B92E"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0567DA4E" w14:textId="77777777" w:rsidR="003C58B5" w:rsidRPr="0009042C" w:rsidRDefault="003C58B5" w:rsidP="0009042C">
            <w:pPr>
              <w:rPr>
                <w:rFonts w:ascii="Times New Roman" w:hAnsi="Times New Roman" w:cs="Times New Roman"/>
              </w:rPr>
            </w:pPr>
          </w:p>
        </w:tc>
      </w:tr>
      <w:tr w:rsidR="003C58B5" w:rsidRPr="0009042C" w14:paraId="06CC6CF8" w14:textId="77777777" w:rsidTr="0009042C">
        <w:trPr>
          <w:trHeight w:hRule="exact" w:val="629"/>
          <w:jc w:val="center"/>
        </w:trPr>
        <w:tc>
          <w:tcPr>
            <w:tcW w:w="3019" w:type="dxa"/>
            <w:tcBorders>
              <w:top w:val="single" w:sz="4" w:space="0" w:color="auto"/>
              <w:left w:val="single" w:sz="4" w:space="0" w:color="auto"/>
              <w:bottom w:val="single" w:sz="4" w:space="0" w:color="auto"/>
            </w:tcBorders>
            <w:shd w:val="clear" w:color="auto" w:fill="auto"/>
            <w:vAlign w:val="bottom"/>
          </w:tcPr>
          <w:p w14:paraId="1FC37A6E" w14:textId="77777777" w:rsidR="003C58B5" w:rsidRPr="0009042C" w:rsidRDefault="003C58B5" w:rsidP="0009042C">
            <w:pPr>
              <w:pStyle w:val="a9"/>
            </w:pPr>
            <w:r w:rsidRPr="0009042C">
              <w:rPr>
                <w:b/>
                <w:bCs/>
              </w:rPr>
              <w:t xml:space="preserve">Тема 3.13. </w:t>
            </w:r>
            <w:r w:rsidRPr="0009042C">
              <w:t>Методы исследования генетики</w:t>
            </w:r>
          </w:p>
        </w:tc>
        <w:tc>
          <w:tcPr>
            <w:tcW w:w="7704" w:type="dxa"/>
            <w:tcBorders>
              <w:top w:val="single" w:sz="4" w:space="0" w:color="auto"/>
              <w:left w:val="single" w:sz="4" w:space="0" w:color="auto"/>
              <w:bottom w:val="single" w:sz="4" w:space="0" w:color="auto"/>
            </w:tcBorders>
            <w:shd w:val="clear" w:color="auto" w:fill="auto"/>
            <w:vAlign w:val="bottom"/>
          </w:tcPr>
          <w:p w14:paraId="293C9106" w14:textId="77777777" w:rsidR="003C58B5" w:rsidRPr="0009042C" w:rsidRDefault="003C58B5" w:rsidP="0009042C">
            <w:pPr>
              <w:pStyle w:val="a9"/>
            </w:pPr>
            <w:r w:rsidRPr="0009042C">
              <w:t>Методы исследования: составления родословной, популяционный, близнецовый, цитогенетический, биохимические. Генные и</w:t>
            </w:r>
          </w:p>
        </w:tc>
        <w:tc>
          <w:tcPr>
            <w:tcW w:w="1339" w:type="dxa"/>
            <w:tcBorders>
              <w:top w:val="single" w:sz="4" w:space="0" w:color="auto"/>
              <w:left w:val="single" w:sz="4" w:space="0" w:color="auto"/>
              <w:bottom w:val="single" w:sz="4" w:space="0" w:color="auto"/>
            </w:tcBorders>
            <w:shd w:val="clear" w:color="auto" w:fill="auto"/>
          </w:tcPr>
          <w:p w14:paraId="13945C76" w14:textId="77777777" w:rsidR="003C58B5" w:rsidRPr="0009042C" w:rsidRDefault="003C58B5" w:rsidP="0009042C">
            <w:pPr>
              <w:pStyle w:val="a9"/>
              <w:jc w:val="center"/>
            </w:pPr>
            <w:r w:rsidRPr="0009042C">
              <w:rPr>
                <w:iCs/>
              </w:rPr>
              <w:t>2</w:t>
            </w:r>
          </w:p>
        </w:tc>
        <w:tc>
          <w:tcPr>
            <w:tcW w:w="2568" w:type="dxa"/>
            <w:tcBorders>
              <w:top w:val="single" w:sz="4" w:space="0" w:color="auto"/>
              <w:left w:val="single" w:sz="4" w:space="0" w:color="auto"/>
              <w:bottom w:val="single" w:sz="4" w:space="0" w:color="auto"/>
              <w:right w:val="single" w:sz="4" w:space="0" w:color="auto"/>
            </w:tcBorders>
            <w:shd w:val="clear" w:color="auto" w:fill="auto"/>
          </w:tcPr>
          <w:p w14:paraId="3DABE712" w14:textId="77777777" w:rsidR="003C58B5" w:rsidRPr="0009042C" w:rsidRDefault="003C58B5" w:rsidP="0009042C">
            <w:pPr>
              <w:rPr>
                <w:rFonts w:ascii="Times New Roman" w:hAnsi="Times New Roman" w:cs="Times New Roman"/>
              </w:rPr>
            </w:pPr>
          </w:p>
        </w:tc>
      </w:tr>
    </w:tbl>
    <w:p w14:paraId="6B7D07E2"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339"/>
        <w:gridCol w:w="2568"/>
      </w:tblGrid>
      <w:tr w:rsidR="003C58B5" w:rsidRPr="0009042C" w14:paraId="06CBB1CB" w14:textId="77777777" w:rsidTr="0009042C">
        <w:trPr>
          <w:trHeight w:hRule="exact" w:val="888"/>
          <w:jc w:val="center"/>
        </w:trPr>
        <w:tc>
          <w:tcPr>
            <w:tcW w:w="3019" w:type="dxa"/>
            <w:vMerge w:val="restart"/>
            <w:tcBorders>
              <w:top w:val="single" w:sz="4" w:space="0" w:color="auto"/>
              <w:left w:val="single" w:sz="4" w:space="0" w:color="auto"/>
            </w:tcBorders>
            <w:shd w:val="clear" w:color="auto" w:fill="auto"/>
          </w:tcPr>
          <w:p w14:paraId="36A4663C" w14:textId="77777777" w:rsidR="003C58B5" w:rsidRPr="0009042C" w:rsidRDefault="003C58B5" w:rsidP="0009042C">
            <w:pPr>
              <w:pStyle w:val="a9"/>
            </w:pPr>
            <w:r w:rsidRPr="0009042C">
              <w:t>человека</w:t>
            </w:r>
          </w:p>
        </w:tc>
        <w:tc>
          <w:tcPr>
            <w:tcW w:w="7704" w:type="dxa"/>
            <w:tcBorders>
              <w:top w:val="single" w:sz="4" w:space="0" w:color="auto"/>
              <w:left w:val="single" w:sz="4" w:space="0" w:color="auto"/>
            </w:tcBorders>
            <w:shd w:val="clear" w:color="auto" w:fill="auto"/>
            <w:vAlign w:val="bottom"/>
          </w:tcPr>
          <w:p w14:paraId="5BF2CC75" w14:textId="77777777" w:rsidR="003C58B5" w:rsidRPr="0009042C" w:rsidRDefault="003C58B5" w:rsidP="0009042C">
            <w:pPr>
              <w:pStyle w:val="a9"/>
            </w:pPr>
            <w:r w:rsidRPr="0009042C">
              <w:t>хромосомные болезни</w:t>
            </w:r>
          </w:p>
          <w:p w14:paraId="0C9A9B58" w14:textId="77777777" w:rsidR="003C58B5" w:rsidRPr="0009042C" w:rsidRDefault="003C58B5" w:rsidP="0009042C">
            <w:pPr>
              <w:pStyle w:val="a9"/>
            </w:pPr>
            <w:r w:rsidRPr="0009042C">
              <w:rPr>
                <w:b/>
                <w:bCs/>
              </w:rPr>
              <w:t xml:space="preserve">Демонстрация </w:t>
            </w:r>
            <w:r w:rsidRPr="0009042C">
              <w:t>наглядных пособий, просмотр обучающего видеофильма</w:t>
            </w:r>
          </w:p>
        </w:tc>
        <w:tc>
          <w:tcPr>
            <w:tcW w:w="1339" w:type="dxa"/>
            <w:tcBorders>
              <w:top w:val="single" w:sz="4" w:space="0" w:color="auto"/>
              <w:left w:val="single" w:sz="4" w:space="0" w:color="auto"/>
            </w:tcBorders>
            <w:shd w:val="clear" w:color="auto" w:fill="auto"/>
          </w:tcPr>
          <w:p w14:paraId="22463598"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7A82CBA7" w14:textId="77777777" w:rsidR="003C58B5" w:rsidRPr="0009042C" w:rsidRDefault="003C58B5" w:rsidP="0009042C">
            <w:pPr>
              <w:rPr>
                <w:rFonts w:ascii="Times New Roman" w:hAnsi="Times New Roman" w:cs="Times New Roman"/>
              </w:rPr>
            </w:pPr>
          </w:p>
        </w:tc>
      </w:tr>
      <w:tr w:rsidR="003C58B5" w:rsidRPr="0009042C" w14:paraId="5606A489" w14:textId="77777777" w:rsidTr="0009042C">
        <w:trPr>
          <w:trHeight w:hRule="exact" w:val="869"/>
          <w:jc w:val="center"/>
        </w:trPr>
        <w:tc>
          <w:tcPr>
            <w:tcW w:w="3019" w:type="dxa"/>
            <w:vMerge/>
            <w:tcBorders>
              <w:left w:val="single" w:sz="4" w:space="0" w:color="auto"/>
            </w:tcBorders>
            <w:shd w:val="clear" w:color="auto" w:fill="auto"/>
          </w:tcPr>
          <w:p w14:paraId="4F70706B"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center"/>
          </w:tcPr>
          <w:p w14:paraId="27959123" w14:textId="77777777" w:rsidR="003C58B5" w:rsidRPr="0009042C" w:rsidRDefault="003C58B5" w:rsidP="0009042C">
            <w:pPr>
              <w:pStyle w:val="a9"/>
            </w:pPr>
            <w:r w:rsidRPr="0009042C">
              <w:rPr>
                <w:b/>
                <w:bCs/>
                <w:iCs/>
              </w:rPr>
              <w:t>Самостоятельная работа обучающихся:</w:t>
            </w:r>
          </w:p>
          <w:p w14:paraId="2FEDC482" w14:textId="77777777" w:rsidR="003C58B5" w:rsidRPr="0009042C" w:rsidRDefault="003C58B5" w:rsidP="0009042C">
            <w:pPr>
              <w:pStyle w:val="a9"/>
            </w:pPr>
            <w:r w:rsidRPr="0009042C">
              <w:rPr>
                <w:iCs/>
              </w:rPr>
              <w:t>Подготовить сообщение на тему: "Проблемы генетической безопасности"</w:t>
            </w:r>
          </w:p>
        </w:tc>
        <w:tc>
          <w:tcPr>
            <w:tcW w:w="1339" w:type="dxa"/>
            <w:tcBorders>
              <w:top w:val="single" w:sz="4" w:space="0" w:color="auto"/>
              <w:left w:val="single" w:sz="4" w:space="0" w:color="auto"/>
            </w:tcBorders>
            <w:shd w:val="clear" w:color="auto" w:fill="F3DFDB"/>
            <w:vAlign w:val="center"/>
          </w:tcPr>
          <w:p w14:paraId="4F986C11"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2576B4E6" w14:textId="77777777" w:rsidR="003C58B5" w:rsidRPr="0009042C" w:rsidRDefault="003C58B5" w:rsidP="0009042C">
            <w:pPr>
              <w:rPr>
                <w:rFonts w:ascii="Times New Roman" w:hAnsi="Times New Roman" w:cs="Times New Roman"/>
              </w:rPr>
            </w:pPr>
          </w:p>
        </w:tc>
      </w:tr>
      <w:tr w:rsidR="003C58B5" w:rsidRPr="0009042C" w14:paraId="128CBF22" w14:textId="77777777" w:rsidTr="0009042C">
        <w:trPr>
          <w:trHeight w:hRule="exact" w:val="691"/>
          <w:jc w:val="center"/>
        </w:trPr>
        <w:tc>
          <w:tcPr>
            <w:tcW w:w="10723" w:type="dxa"/>
            <w:gridSpan w:val="2"/>
            <w:tcBorders>
              <w:top w:val="single" w:sz="4" w:space="0" w:color="auto"/>
              <w:left w:val="single" w:sz="4" w:space="0" w:color="auto"/>
            </w:tcBorders>
            <w:shd w:val="clear" w:color="auto" w:fill="F3DFDB"/>
            <w:vAlign w:val="bottom"/>
          </w:tcPr>
          <w:p w14:paraId="57E2F276" w14:textId="77777777" w:rsidR="003C58B5" w:rsidRPr="0009042C" w:rsidRDefault="003C58B5" w:rsidP="0009042C">
            <w:pPr>
              <w:pStyle w:val="a9"/>
              <w:jc w:val="center"/>
            </w:pPr>
            <w:r w:rsidRPr="0009042C">
              <w:rPr>
                <w:b/>
                <w:bCs/>
              </w:rPr>
              <w:t>Раздел 4. Основы селекции и биотехнологии</w:t>
            </w:r>
          </w:p>
        </w:tc>
        <w:tc>
          <w:tcPr>
            <w:tcW w:w="1339" w:type="dxa"/>
            <w:tcBorders>
              <w:top w:val="single" w:sz="4" w:space="0" w:color="auto"/>
              <w:left w:val="single" w:sz="4" w:space="0" w:color="auto"/>
            </w:tcBorders>
            <w:shd w:val="clear" w:color="auto" w:fill="F3DFDB"/>
            <w:vAlign w:val="bottom"/>
          </w:tcPr>
          <w:p w14:paraId="387C78C7" w14:textId="77777777" w:rsidR="003C58B5" w:rsidRPr="0009042C" w:rsidRDefault="003C58B5" w:rsidP="0009042C">
            <w:pPr>
              <w:pStyle w:val="a9"/>
              <w:jc w:val="center"/>
            </w:pPr>
            <w:r w:rsidRPr="0009042C">
              <w:rPr>
                <w:b/>
                <w:bCs/>
              </w:rPr>
              <w:t>10(1)</w:t>
            </w:r>
          </w:p>
        </w:tc>
        <w:tc>
          <w:tcPr>
            <w:tcW w:w="2568" w:type="dxa"/>
            <w:tcBorders>
              <w:top w:val="single" w:sz="4" w:space="0" w:color="auto"/>
              <w:left w:val="single" w:sz="4" w:space="0" w:color="auto"/>
              <w:right w:val="single" w:sz="4" w:space="0" w:color="auto"/>
            </w:tcBorders>
            <w:shd w:val="clear" w:color="auto" w:fill="F3DFDB"/>
          </w:tcPr>
          <w:p w14:paraId="1A3230F4" w14:textId="77777777" w:rsidR="003C58B5" w:rsidRPr="0009042C" w:rsidRDefault="003C58B5" w:rsidP="0009042C">
            <w:pPr>
              <w:rPr>
                <w:rFonts w:ascii="Times New Roman" w:hAnsi="Times New Roman" w:cs="Times New Roman"/>
              </w:rPr>
            </w:pPr>
          </w:p>
        </w:tc>
      </w:tr>
      <w:tr w:rsidR="003C58B5" w:rsidRPr="0009042C" w14:paraId="42108190" w14:textId="77777777" w:rsidTr="0009042C">
        <w:trPr>
          <w:trHeight w:hRule="exact" w:val="600"/>
          <w:jc w:val="center"/>
        </w:trPr>
        <w:tc>
          <w:tcPr>
            <w:tcW w:w="3019" w:type="dxa"/>
            <w:vMerge w:val="restart"/>
            <w:tcBorders>
              <w:top w:val="single" w:sz="4" w:space="0" w:color="auto"/>
              <w:left w:val="single" w:sz="4" w:space="0" w:color="auto"/>
            </w:tcBorders>
            <w:shd w:val="clear" w:color="auto" w:fill="auto"/>
            <w:vAlign w:val="center"/>
          </w:tcPr>
          <w:p w14:paraId="3C8D418F" w14:textId="77777777" w:rsidR="003C58B5" w:rsidRPr="0009042C" w:rsidRDefault="003C58B5" w:rsidP="0009042C">
            <w:pPr>
              <w:pStyle w:val="a9"/>
            </w:pPr>
            <w:r w:rsidRPr="0009042C">
              <w:rPr>
                <w:b/>
                <w:bCs/>
              </w:rPr>
              <w:t xml:space="preserve">Тема4.1. </w:t>
            </w:r>
            <w:r w:rsidRPr="0009042C">
              <w:t>Основные метод ы селекции и биотехнологии</w:t>
            </w:r>
          </w:p>
        </w:tc>
        <w:tc>
          <w:tcPr>
            <w:tcW w:w="7704" w:type="dxa"/>
            <w:tcBorders>
              <w:top w:val="single" w:sz="4" w:space="0" w:color="auto"/>
              <w:left w:val="single" w:sz="4" w:space="0" w:color="auto"/>
            </w:tcBorders>
            <w:shd w:val="clear" w:color="auto" w:fill="auto"/>
            <w:vAlign w:val="bottom"/>
          </w:tcPr>
          <w:p w14:paraId="1218EC5C" w14:textId="77777777" w:rsidR="003C58B5" w:rsidRPr="0009042C" w:rsidRDefault="003C58B5" w:rsidP="0009042C">
            <w:pPr>
              <w:pStyle w:val="a9"/>
              <w:ind w:firstLine="160"/>
            </w:pPr>
            <w:r w:rsidRPr="0009042C">
              <w:t>Селекция. Полиплоидия и отдаленная гибридизация. Искусственный мутагенез. Биотехнология. Генная инженерия. Клеточная инженерия</w:t>
            </w:r>
          </w:p>
        </w:tc>
        <w:tc>
          <w:tcPr>
            <w:tcW w:w="1339" w:type="dxa"/>
            <w:tcBorders>
              <w:top w:val="single" w:sz="4" w:space="0" w:color="auto"/>
              <w:left w:val="single" w:sz="4" w:space="0" w:color="auto"/>
            </w:tcBorders>
            <w:shd w:val="clear" w:color="auto" w:fill="auto"/>
          </w:tcPr>
          <w:p w14:paraId="61303DFE" w14:textId="77777777" w:rsidR="003C58B5" w:rsidRPr="0009042C" w:rsidRDefault="003C58B5" w:rsidP="0009042C">
            <w:pPr>
              <w:pStyle w:val="a9"/>
              <w:jc w:val="center"/>
            </w:pPr>
            <w:r w:rsidRPr="0009042C">
              <w:t>4</w:t>
            </w:r>
          </w:p>
        </w:tc>
        <w:tc>
          <w:tcPr>
            <w:tcW w:w="2568" w:type="dxa"/>
            <w:vMerge w:val="restart"/>
            <w:tcBorders>
              <w:top w:val="single" w:sz="4" w:space="0" w:color="auto"/>
              <w:left w:val="single" w:sz="4" w:space="0" w:color="auto"/>
              <w:right w:val="single" w:sz="4" w:space="0" w:color="auto"/>
            </w:tcBorders>
            <w:shd w:val="clear" w:color="auto" w:fill="auto"/>
          </w:tcPr>
          <w:p w14:paraId="12C7186F" w14:textId="77777777" w:rsidR="003C58B5" w:rsidRPr="0009042C" w:rsidRDefault="003C58B5" w:rsidP="0009042C">
            <w:pPr>
              <w:pStyle w:val="a9"/>
              <w:jc w:val="center"/>
            </w:pPr>
            <w:r w:rsidRPr="0009042C">
              <w:t>ЛР 01, ЛР 04, МР 02</w:t>
            </w:r>
          </w:p>
          <w:p w14:paraId="7B012806"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766955E1" w14:textId="77777777" w:rsidR="003C58B5" w:rsidRPr="0009042C" w:rsidRDefault="003C58B5" w:rsidP="0009042C">
            <w:pPr>
              <w:pStyle w:val="a9"/>
              <w:jc w:val="center"/>
            </w:pPr>
            <w:r w:rsidRPr="0009042C">
              <w:t>ПРб 11, ПРб 12</w:t>
            </w:r>
          </w:p>
        </w:tc>
      </w:tr>
      <w:tr w:rsidR="003C58B5" w:rsidRPr="0009042C" w14:paraId="6406DA7F" w14:textId="77777777" w:rsidTr="0009042C">
        <w:trPr>
          <w:trHeight w:hRule="exact" w:val="1382"/>
          <w:jc w:val="center"/>
        </w:trPr>
        <w:tc>
          <w:tcPr>
            <w:tcW w:w="3019" w:type="dxa"/>
            <w:vMerge/>
            <w:tcBorders>
              <w:left w:val="single" w:sz="4" w:space="0" w:color="auto"/>
            </w:tcBorders>
            <w:shd w:val="clear" w:color="auto" w:fill="auto"/>
            <w:vAlign w:val="center"/>
          </w:tcPr>
          <w:p w14:paraId="0E474FA7"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tcPr>
          <w:p w14:paraId="60C76114" w14:textId="77777777" w:rsidR="003C58B5" w:rsidRPr="0009042C" w:rsidRDefault="003C58B5" w:rsidP="0009042C">
            <w:pPr>
              <w:pStyle w:val="a9"/>
            </w:pPr>
            <w:r w:rsidRPr="0009042C">
              <w:rPr>
                <w:b/>
                <w:bCs/>
                <w:iCs/>
              </w:rPr>
              <w:t>Самостоятельная работа обучающихся:</w:t>
            </w:r>
          </w:p>
          <w:p w14:paraId="5BE42AEF" w14:textId="77777777" w:rsidR="003C58B5" w:rsidRPr="0009042C" w:rsidRDefault="003C58B5" w:rsidP="0009042C">
            <w:pPr>
              <w:pStyle w:val="a9"/>
            </w:pPr>
            <w:r w:rsidRPr="0009042C">
              <w:rPr>
                <w:iCs/>
              </w:rPr>
              <w:t>Подготовить сообщение на тему: "Значение искусственного мутагенеза в селекции""</w:t>
            </w:r>
          </w:p>
        </w:tc>
        <w:tc>
          <w:tcPr>
            <w:tcW w:w="1339" w:type="dxa"/>
            <w:tcBorders>
              <w:top w:val="single" w:sz="4" w:space="0" w:color="auto"/>
              <w:left w:val="single" w:sz="4" w:space="0" w:color="auto"/>
            </w:tcBorders>
            <w:shd w:val="clear" w:color="auto" w:fill="F3DFDB"/>
            <w:vAlign w:val="center"/>
          </w:tcPr>
          <w:p w14:paraId="5B4FF787" w14:textId="77777777" w:rsidR="003C58B5" w:rsidRPr="0009042C" w:rsidRDefault="003C58B5" w:rsidP="0009042C">
            <w:pPr>
              <w:pStyle w:val="a9"/>
              <w:jc w:val="center"/>
            </w:pPr>
            <w:r w:rsidRPr="0009042C">
              <w:rPr>
                <w:iCs/>
              </w:rPr>
              <w:t>1</w:t>
            </w:r>
          </w:p>
        </w:tc>
        <w:tc>
          <w:tcPr>
            <w:tcW w:w="2568" w:type="dxa"/>
            <w:vMerge/>
            <w:tcBorders>
              <w:left w:val="single" w:sz="4" w:space="0" w:color="auto"/>
              <w:right w:val="single" w:sz="4" w:space="0" w:color="auto"/>
            </w:tcBorders>
            <w:shd w:val="clear" w:color="auto" w:fill="auto"/>
          </w:tcPr>
          <w:p w14:paraId="25D7D4AE" w14:textId="77777777" w:rsidR="003C58B5" w:rsidRPr="0009042C" w:rsidRDefault="003C58B5" w:rsidP="0009042C">
            <w:pPr>
              <w:rPr>
                <w:rFonts w:ascii="Times New Roman" w:hAnsi="Times New Roman" w:cs="Times New Roman"/>
              </w:rPr>
            </w:pPr>
          </w:p>
        </w:tc>
      </w:tr>
      <w:tr w:rsidR="003C58B5" w:rsidRPr="0009042C" w14:paraId="62FC9DEA" w14:textId="77777777" w:rsidTr="0009042C">
        <w:trPr>
          <w:trHeight w:hRule="exact" w:val="1166"/>
          <w:jc w:val="center"/>
        </w:trPr>
        <w:tc>
          <w:tcPr>
            <w:tcW w:w="3019" w:type="dxa"/>
            <w:tcBorders>
              <w:top w:val="single" w:sz="4" w:space="0" w:color="auto"/>
              <w:left w:val="single" w:sz="4" w:space="0" w:color="auto"/>
            </w:tcBorders>
            <w:shd w:val="clear" w:color="auto" w:fill="auto"/>
            <w:vAlign w:val="bottom"/>
          </w:tcPr>
          <w:p w14:paraId="75F91852" w14:textId="77777777" w:rsidR="003C58B5" w:rsidRPr="0009042C" w:rsidRDefault="003C58B5" w:rsidP="0009042C">
            <w:pPr>
              <w:pStyle w:val="a9"/>
            </w:pPr>
            <w:r w:rsidRPr="0009042C">
              <w:rPr>
                <w:b/>
                <w:bCs/>
              </w:rPr>
              <w:t xml:space="preserve">Тема4.2. </w:t>
            </w:r>
            <w:r w:rsidRPr="0009042C">
              <w:t>Методы селекции растений, животных, микроорганизмов</w:t>
            </w:r>
          </w:p>
        </w:tc>
        <w:tc>
          <w:tcPr>
            <w:tcW w:w="7704" w:type="dxa"/>
            <w:tcBorders>
              <w:top w:val="single" w:sz="4" w:space="0" w:color="auto"/>
              <w:left w:val="single" w:sz="4" w:space="0" w:color="auto"/>
            </w:tcBorders>
            <w:shd w:val="clear" w:color="auto" w:fill="auto"/>
            <w:vAlign w:val="bottom"/>
          </w:tcPr>
          <w:p w14:paraId="7026E7FD" w14:textId="77777777" w:rsidR="003C58B5" w:rsidRPr="0009042C" w:rsidRDefault="003C58B5" w:rsidP="0009042C">
            <w:pPr>
              <w:pStyle w:val="a9"/>
            </w:pPr>
            <w:r w:rsidRPr="0009042C">
              <w:t>Селекции растений. Селекция животных. Селекция микроорганизмов и биотехнологии. Успехи селекции. Современное состояние и перспективы биотехнологии.</w:t>
            </w:r>
          </w:p>
          <w:p w14:paraId="1F9ECBD3"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29FE1B52" w14:textId="77777777" w:rsidR="003C58B5" w:rsidRPr="0009042C" w:rsidRDefault="003C58B5" w:rsidP="0009042C">
            <w:pPr>
              <w:pStyle w:val="a9"/>
              <w:jc w:val="center"/>
            </w:pPr>
            <w:r w:rsidRPr="0009042C">
              <w:rPr>
                <w:iCs/>
              </w:rPr>
              <w:t>6</w:t>
            </w:r>
          </w:p>
        </w:tc>
        <w:tc>
          <w:tcPr>
            <w:tcW w:w="2568" w:type="dxa"/>
            <w:tcBorders>
              <w:top w:val="single" w:sz="4" w:space="0" w:color="auto"/>
              <w:left w:val="single" w:sz="4" w:space="0" w:color="auto"/>
              <w:right w:val="single" w:sz="4" w:space="0" w:color="auto"/>
            </w:tcBorders>
            <w:shd w:val="clear" w:color="auto" w:fill="auto"/>
          </w:tcPr>
          <w:p w14:paraId="146ADF13" w14:textId="77777777" w:rsidR="003C58B5" w:rsidRPr="0009042C" w:rsidRDefault="003C58B5" w:rsidP="0009042C">
            <w:pPr>
              <w:rPr>
                <w:rFonts w:ascii="Times New Roman" w:hAnsi="Times New Roman" w:cs="Times New Roman"/>
              </w:rPr>
            </w:pPr>
          </w:p>
        </w:tc>
      </w:tr>
      <w:tr w:rsidR="003C58B5" w:rsidRPr="0009042C" w14:paraId="48B899A0" w14:textId="77777777" w:rsidTr="0009042C">
        <w:trPr>
          <w:trHeight w:hRule="exact" w:val="662"/>
          <w:jc w:val="center"/>
        </w:trPr>
        <w:tc>
          <w:tcPr>
            <w:tcW w:w="10723" w:type="dxa"/>
            <w:gridSpan w:val="2"/>
            <w:tcBorders>
              <w:top w:val="single" w:sz="4" w:space="0" w:color="auto"/>
              <w:left w:val="single" w:sz="4" w:space="0" w:color="auto"/>
            </w:tcBorders>
            <w:shd w:val="clear" w:color="auto" w:fill="F3DFDB"/>
            <w:vAlign w:val="bottom"/>
          </w:tcPr>
          <w:p w14:paraId="1042F4D3" w14:textId="77777777" w:rsidR="003C58B5" w:rsidRPr="0009042C" w:rsidRDefault="003C58B5" w:rsidP="0009042C">
            <w:pPr>
              <w:pStyle w:val="a9"/>
              <w:jc w:val="center"/>
            </w:pPr>
            <w:r w:rsidRPr="0009042C">
              <w:rPr>
                <w:b/>
                <w:bCs/>
              </w:rPr>
              <w:t>Раздел 5</w:t>
            </w:r>
            <w:r w:rsidRPr="0009042C">
              <w:rPr>
                <w:b/>
                <w:bCs/>
                <w:iCs/>
              </w:rPr>
              <w:t>.</w:t>
            </w:r>
            <w:r w:rsidRPr="0009042C">
              <w:rPr>
                <w:b/>
                <w:bCs/>
              </w:rPr>
              <w:t xml:space="preserve"> Основы учения об эволюции</w:t>
            </w:r>
          </w:p>
        </w:tc>
        <w:tc>
          <w:tcPr>
            <w:tcW w:w="1339" w:type="dxa"/>
            <w:tcBorders>
              <w:top w:val="single" w:sz="4" w:space="0" w:color="auto"/>
              <w:left w:val="single" w:sz="4" w:space="0" w:color="auto"/>
            </w:tcBorders>
            <w:shd w:val="clear" w:color="auto" w:fill="F3DFDB"/>
            <w:vAlign w:val="bottom"/>
          </w:tcPr>
          <w:p w14:paraId="73B6FBD2" w14:textId="77777777" w:rsidR="003C58B5" w:rsidRPr="0009042C" w:rsidRDefault="003C58B5" w:rsidP="0009042C">
            <w:pPr>
              <w:pStyle w:val="a9"/>
              <w:jc w:val="center"/>
            </w:pPr>
            <w:r w:rsidRPr="0009042C">
              <w:rPr>
                <w:b/>
                <w:bCs/>
              </w:rPr>
              <w:t>45(4)</w:t>
            </w:r>
          </w:p>
        </w:tc>
        <w:tc>
          <w:tcPr>
            <w:tcW w:w="2568" w:type="dxa"/>
            <w:tcBorders>
              <w:top w:val="single" w:sz="4" w:space="0" w:color="auto"/>
              <w:left w:val="single" w:sz="4" w:space="0" w:color="auto"/>
              <w:right w:val="single" w:sz="4" w:space="0" w:color="auto"/>
            </w:tcBorders>
            <w:shd w:val="clear" w:color="auto" w:fill="F3DFDB"/>
          </w:tcPr>
          <w:p w14:paraId="4DE797D5" w14:textId="77777777" w:rsidR="003C58B5" w:rsidRPr="0009042C" w:rsidRDefault="003C58B5" w:rsidP="0009042C">
            <w:pPr>
              <w:rPr>
                <w:rFonts w:ascii="Times New Roman" w:hAnsi="Times New Roman" w:cs="Times New Roman"/>
              </w:rPr>
            </w:pPr>
          </w:p>
        </w:tc>
      </w:tr>
      <w:tr w:rsidR="003C58B5" w:rsidRPr="0009042C" w14:paraId="3200F323" w14:textId="77777777" w:rsidTr="0009042C">
        <w:trPr>
          <w:trHeight w:hRule="exact" w:val="1704"/>
          <w:jc w:val="center"/>
        </w:trPr>
        <w:tc>
          <w:tcPr>
            <w:tcW w:w="3019" w:type="dxa"/>
            <w:tcBorders>
              <w:top w:val="single" w:sz="4" w:space="0" w:color="auto"/>
              <w:left w:val="single" w:sz="4" w:space="0" w:color="auto"/>
            </w:tcBorders>
            <w:shd w:val="clear" w:color="auto" w:fill="auto"/>
            <w:vAlign w:val="center"/>
          </w:tcPr>
          <w:p w14:paraId="6CEA6165" w14:textId="77777777" w:rsidR="003C58B5" w:rsidRPr="0009042C" w:rsidRDefault="003C58B5" w:rsidP="0009042C">
            <w:pPr>
              <w:pStyle w:val="a9"/>
            </w:pPr>
            <w:r w:rsidRPr="0009042C">
              <w:rPr>
                <w:b/>
                <w:bCs/>
              </w:rPr>
              <w:t xml:space="preserve">Тема 5.1. </w:t>
            </w:r>
            <w:r w:rsidRPr="0009042C">
              <w:t>Развитие эволюционного учения Ч. Дарвина</w:t>
            </w:r>
          </w:p>
        </w:tc>
        <w:tc>
          <w:tcPr>
            <w:tcW w:w="7704" w:type="dxa"/>
            <w:tcBorders>
              <w:top w:val="single" w:sz="4" w:space="0" w:color="auto"/>
              <w:left w:val="single" w:sz="4" w:space="0" w:color="auto"/>
            </w:tcBorders>
            <w:shd w:val="clear" w:color="auto" w:fill="auto"/>
          </w:tcPr>
          <w:p w14:paraId="76A74A76" w14:textId="77777777" w:rsidR="003C58B5" w:rsidRPr="0009042C" w:rsidRDefault="003C58B5" w:rsidP="0009042C">
            <w:pPr>
              <w:pStyle w:val="a9"/>
            </w:pPr>
            <w:r w:rsidRPr="0009042C">
              <w:t>История развития теории эволюции. Предпосылки ее формирования. Ч.</w:t>
            </w:r>
          </w:p>
          <w:p w14:paraId="0AE08AEE" w14:textId="77777777" w:rsidR="003C58B5" w:rsidRPr="0009042C" w:rsidRDefault="003C58B5" w:rsidP="0009042C">
            <w:pPr>
              <w:pStyle w:val="a9"/>
            </w:pPr>
            <w:r w:rsidRPr="0009042C">
              <w:t>Дарвин. Основные положения его теории.</w:t>
            </w:r>
          </w:p>
          <w:p w14:paraId="633E7BE4"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6F23B2D7" w14:textId="77777777" w:rsidR="003C58B5" w:rsidRPr="0009042C" w:rsidRDefault="003C58B5" w:rsidP="0009042C">
            <w:pPr>
              <w:pStyle w:val="a9"/>
              <w:jc w:val="center"/>
            </w:pPr>
            <w:r w:rsidRPr="0009042C">
              <w:t>2</w:t>
            </w:r>
          </w:p>
        </w:tc>
        <w:tc>
          <w:tcPr>
            <w:tcW w:w="2568" w:type="dxa"/>
            <w:tcBorders>
              <w:top w:val="single" w:sz="4" w:space="0" w:color="auto"/>
              <w:left w:val="single" w:sz="4" w:space="0" w:color="auto"/>
              <w:right w:val="single" w:sz="4" w:space="0" w:color="auto"/>
            </w:tcBorders>
            <w:shd w:val="clear" w:color="auto" w:fill="auto"/>
            <w:vAlign w:val="bottom"/>
          </w:tcPr>
          <w:p w14:paraId="4790DA37" w14:textId="77777777" w:rsidR="003C58B5" w:rsidRPr="0009042C" w:rsidRDefault="003C58B5" w:rsidP="0009042C">
            <w:pPr>
              <w:pStyle w:val="a9"/>
              <w:jc w:val="center"/>
            </w:pPr>
            <w:r w:rsidRPr="0009042C">
              <w:t>ЛР 01, ЛР 04, МР 02</w:t>
            </w:r>
          </w:p>
          <w:p w14:paraId="1B10506A"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5BE9C394" w14:textId="77777777" w:rsidR="003C58B5" w:rsidRPr="0009042C" w:rsidRDefault="003C58B5" w:rsidP="0009042C">
            <w:pPr>
              <w:pStyle w:val="a9"/>
              <w:jc w:val="center"/>
            </w:pPr>
            <w:r w:rsidRPr="0009042C">
              <w:t>ПРб 11, ПРб 12</w:t>
            </w:r>
          </w:p>
        </w:tc>
      </w:tr>
      <w:tr w:rsidR="003C58B5" w:rsidRPr="0009042C" w14:paraId="58BD6061" w14:textId="77777777" w:rsidTr="0009042C">
        <w:trPr>
          <w:trHeight w:hRule="exact" w:val="898"/>
          <w:jc w:val="center"/>
        </w:trPr>
        <w:tc>
          <w:tcPr>
            <w:tcW w:w="3019" w:type="dxa"/>
            <w:tcBorders>
              <w:top w:val="single" w:sz="4" w:space="0" w:color="auto"/>
              <w:left w:val="single" w:sz="4" w:space="0" w:color="auto"/>
              <w:bottom w:val="single" w:sz="4" w:space="0" w:color="auto"/>
            </w:tcBorders>
            <w:shd w:val="clear" w:color="auto" w:fill="auto"/>
            <w:vAlign w:val="center"/>
          </w:tcPr>
          <w:p w14:paraId="697C4E8B" w14:textId="77777777" w:rsidR="003C58B5" w:rsidRPr="0009042C" w:rsidRDefault="003C58B5" w:rsidP="0009042C">
            <w:pPr>
              <w:pStyle w:val="a9"/>
            </w:pPr>
            <w:r w:rsidRPr="0009042C">
              <w:rPr>
                <w:b/>
                <w:bCs/>
              </w:rPr>
              <w:t xml:space="preserve">Тема 5. 2. </w:t>
            </w:r>
            <w:r w:rsidRPr="0009042C">
              <w:t>Вид, его критерии</w:t>
            </w:r>
          </w:p>
        </w:tc>
        <w:tc>
          <w:tcPr>
            <w:tcW w:w="7704" w:type="dxa"/>
            <w:tcBorders>
              <w:top w:val="single" w:sz="4" w:space="0" w:color="auto"/>
              <w:left w:val="single" w:sz="4" w:space="0" w:color="auto"/>
              <w:bottom w:val="single" w:sz="4" w:space="0" w:color="auto"/>
            </w:tcBorders>
            <w:shd w:val="clear" w:color="auto" w:fill="auto"/>
            <w:vAlign w:val="bottom"/>
          </w:tcPr>
          <w:p w14:paraId="60DE199D" w14:textId="77777777" w:rsidR="003C58B5" w:rsidRPr="0009042C" w:rsidRDefault="003C58B5" w:rsidP="0009042C">
            <w:pPr>
              <w:pStyle w:val="a9"/>
            </w:pPr>
            <w:r w:rsidRPr="0009042C">
              <w:t>Макроэволюция. Микроэволюция. Учение о естественном отборе.</w:t>
            </w:r>
          </w:p>
          <w:p w14:paraId="43898430" w14:textId="77777777" w:rsidR="003C58B5" w:rsidRPr="0009042C" w:rsidRDefault="003C58B5" w:rsidP="0009042C">
            <w:pPr>
              <w:pStyle w:val="a9"/>
            </w:pPr>
            <w:r w:rsidRPr="0009042C">
              <w:t>Вид. Критерии вида</w:t>
            </w:r>
          </w:p>
          <w:p w14:paraId="0DA0EB59" w14:textId="77777777" w:rsidR="003C58B5" w:rsidRPr="0009042C" w:rsidRDefault="003C58B5" w:rsidP="0009042C">
            <w:pPr>
              <w:pStyle w:val="a9"/>
            </w:pPr>
            <w:r w:rsidRPr="0009042C">
              <w:rPr>
                <w:b/>
                <w:bCs/>
              </w:rPr>
              <w:t xml:space="preserve">Демонстрация </w:t>
            </w:r>
            <w:r w:rsidRPr="0009042C">
              <w:t>видеофильма</w:t>
            </w:r>
          </w:p>
        </w:tc>
        <w:tc>
          <w:tcPr>
            <w:tcW w:w="1339" w:type="dxa"/>
            <w:tcBorders>
              <w:top w:val="single" w:sz="4" w:space="0" w:color="auto"/>
              <w:left w:val="single" w:sz="4" w:space="0" w:color="auto"/>
              <w:bottom w:val="single" w:sz="4" w:space="0" w:color="auto"/>
            </w:tcBorders>
            <w:shd w:val="clear" w:color="auto" w:fill="auto"/>
          </w:tcPr>
          <w:p w14:paraId="71717ADD" w14:textId="77777777" w:rsidR="003C58B5" w:rsidRPr="0009042C" w:rsidRDefault="003C58B5" w:rsidP="0009042C">
            <w:pPr>
              <w:pStyle w:val="a9"/>
              <w:spacing w:before="180"/>
              <w:jc w:val="center"/>
            </w:pPr>
            <w:r w:rsidRPr="0009042C">
              <w:t>4</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bottom"/>
          </w:tcPr>
          <w:p w14:paraId="29835FB5" w14:textId="77777777" w:rsidR="003C58B5" w:rsidRPr="0009042C" w:rsidRDefault="003C58B5" w:rsidP="0009042C">
            <w:pPr>
              <w:pStyle w:val="a9"/>
              <w:jc w:val="center"/>
            </w:pPr>
            <w:r w:rsidRPr="0009042C">
              <w:t>ЛР 01, ЛР 04, МР 02</w:t>
            </w:r>
          </w:p>
          <w:p w14:paraId="2FFB5A21" w14:textId="77777777" w:rsidR="003C58B5" w:rsidRPr="0009042C" w:rsidRDefault="003C58B5" w:rsidP="0009042C">
            <w:pPr>
              <w:pStyle w:val="a9"/>
              <w:jc w:val="center"/>
            </w:pPr>
            <w:r w:rsidRPr="0009042C">
              <w:t>МР 04, МР 08, МР 09 ПРб 02, ПРб 03, ПРб 04.</w:t>
            </w:r>
          </w:p>
        </w:tc>
      </w:tr>
    </w:tbl>
    <w:p w14:paraId="74275282"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339"/>
        <w:gridCol w:w="2568"/>
      </w:tblGrid>
      <w:tr w:rsidR="003C58B5" w:rsidRPr="0009042C" w14:paraId="23790035" w14:textId="77777777" w:rsidTr="0009042C">
        <w:trPr>
          <w:trHeight w:hRule="exact" w:val="888"/>
          <w:jc w:val="center"/>
        </w:trPr>
        <w:tc>
          <w:tcPr>
            <w:tcW w:w="3019" w:type="dxa"/>
            <w:vMerge w:val="restart"/>
            <w:tcBorders>
              <w:top w:val="single" w:sz="4" w:space="0" w:color="auto"/>
              <w:left w:val="single" w:sz="4" w:space="0" w:color="auto"/>
            </w:tcBorders>
            <w:shd w:val="clear" w:color="auto" w:fill="auto"/>
          </w:tcPr>
          <w:p w14:paraId="23954D4C"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31C3310E" w14:textId="77777777" w:rsidR="003C58B5" w:rsidRPr="0009042C" w:rsidRDefault="003C58B5" w:rsidP="0009042C">
            <w:pPr>
              <w:rPr>
                <w:rFonts w:ascii="Times New Roman" w:hAnsi="Times New Roman" w:cs="Times New Roman"/>
              </w:rPr>
            </w:pPr>
          </w:p>
        </w:tc>
        <w:tc>
          <w:tcPr>
            <w:tcW w:w="1339" w:type="dxa"/>
            <w:tcBorders>
              <w:top w:val="single" w:sz="4" w:space="0" w:color="auto"/>
              <w:left w:val="single" w:sz="4" w:space="0" w:color="auto"/>
            </w:tcBorders>
            <w:shd w:val="clear" w:color="auto" w:fill="auto"/>
          </w:tcPr>
          <w:p w14:paraId="283DB4C3"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vAlign w:val="bottom"/>
          </w:tcPr>
          <w:p w14:paraId="624C6C0A" w14:textId="77777777" w:rsidR="003C58B5" w:rsidRPr="0009042C" w:rsidRDefault="003C58B5" w:rsidP="0009042C">
            <w:pPr>
              <w:pStyle w:val="a9"/>
              <w:jc w:val="center"/>
            </w:pPr>
            <w:r w:rsidRPr="0009042C">
              <w:t>ПРб 05, ПРб 06, ПРб 07</w:t>
            </w:r>
          </w:p>
          <w:p w14:paraId="28D99540" w14:textId="77777777" w:rsidR="003C58B5" w:rsidRPr="0009042C" w:rsidRDefault="003C58B5" w:rsidP="0009042C">
            <w:pPr>
              <w:pStyle w:val="a9"/>
            </w:pPr>
            <w:r w:rsidRPr="0009042C">
              <w:t>ПРб 08, ПРб 09,ПРб 10</w:t>
            </w:r>
          </w:p>
          <w:p w14:paraId="3E3F7504" w14:textId="77777777" w:rsidR="003C58B5" w:rsidRPr="0009042C" w:rsidRDefault="003C58B5" w:rsidP="0009042C">
            <w:pPr>
              <w:pStyle w:val="a9"/>
              <w:jc w:val="center"/>
            </w:pPr>
            <w:r w:rsidRPr="0009042C">
              <w:t>ПРб 11, ПРб 12</w:t>
            </w:r>
          </w:p>
        </w:tc>
      </w:tr>
      <w:tr w:rsidR="003C58B5" w:rsidRPr="0009042C" w14:paraId="3A08971D" w14:textId="77777777" w:rsidTr="0009042C">
        <w:trPr>
          <w:trHeight w:hRule="exact" w:val="1142"/>
          <w:jc w:val="center"/>
        </w:trPr>
        <w:tc>
          <w:tcPr>
            <w:tcW w:w="3019" w:type="dxa"/>
            <w:vMerge/>
            <w:tcBorders>
              <w:left w:val="single" w:sz="4" w:space="0" w:color="auto"/>
            </w:tcBorders>
            <w:shd w:val="clear" w:color="auto" w:fill="auto"/>
          </w:tcPr>
          <w:p w14:paraId="7409BE5A"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center"/>
          </w:tcPr>
          <w:p w14:paraId="34D87F61" w14:textId="77777777" w:rsidR="003C58B5" w:rsidRPr="0009042C" w:rsidRDefault="003C58B5" w:rsidP="0009042C">
            <w:pPr>
              <w:pStyle w:val="a9"/>
            </w:pPr>
            <w:r w:rsidRPr="0009042C">
              <w:rPr>
                <w:b/>
                <w:bCs/>
                <w:iCs/>
              </w:rPr>
              <w:t>Самостоятельная работа обучающихся:</w:t>
            </w:r>
          </w:p>
          <w:p w14:paraId="709B694D" w14:textId="77777777" w:rsidR="003C58B5" w:rsidRPr="0009042C" w:rsidRDefault="003C58B5" w:rsidP="0009042C">
            <w:pPr>
              <w:pStyle w:val="a9"/>
            </w:pPr>
            <w:r w:rsidRPr="0009042C">
              <w:rPr>
                <w:iCs/>
              </w:rPr>
              <w:t>Составить списки известных видов растений и животных.</w:t>
            </w:r>
          </w:p>
          <w:p w14:paraId="1523B09A" w14:textId="77777777" w:rsidR="003C58B5" w:rsidRPr="0009042C" w:rsidRDefault="003C58B5" w:rsidP="0009042C">
            <w:pPr>
              <w:pStyle w:val="a9"/>
            </w:pPr>
            <w:r w:rsidRPr="0009042C">
              <w:rPr>
                <w:iCs/>
              </w:rPr>
              <w:t>Сгруппировать их по степени сходства: А) морфологического; Б) экологического</w:t>
            </w:r>
          </w:p>
        </w:tc>
        <w:tc>
          <w:tcPr>
            <w:tcW w:w="1339" w:type="dxa"/>
            <w:tcBorders>
              <w:top w:val="single" w:sz="4" w:space="0" w:color="auto"/>
              <w:left w:val="single" w:sz="4" w:space="0" w:color="auto"/>
            </w:tcBorders>
            <w:shd w:val="clear" w:color="auto" w:fill="F3DFDB"/>
            <w:vAlign w:val="center"/>
          </w:tcPr>
          <w:p w14:paraId="153AC0B7"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09FFEBE0" w14:textId="77777777" w:rsidR="003C58B5" w:rsidRPr="0009042C" w:rsidRDefault="003C58B5" w:rsidP="0009042C">
            <w:pPr>
              <w:rPr>
                <w:rFonts w:ascii="Times New Roman" w:hAnsi="Times New Roman" w:cs="Times New Roman"/>
              </w:rPr>
            </w:pPr>
          </w:p>
        </w:tc>
      </w:tr>
      <w:tr w:rsidR="003C58B5" w:rsidRPr="0009042C" w14:paraId="1D7FEAC6" w14:textId="77777777" w:rsidTr="0009042C">
        <w:trPr>
          <w:trHeight w:hRule="exact" w:val="1718"/>
          <w:jc w:val="center"/>
        </w:trPr>
        <w:tc>
          <w:tcPr>
            <w:tcW w:w="3019" w:type="dxa"/>
            <w:tcBorders>
              <w:top w:val="single" w:sz="4" w:space="0" w:color="auto"/>
              <w:left w:val="single" w:sz="4" w:space="0" w:color="auto"/>
            </w:tcBorders>
            <w:shd w:val="clear" w:color="auto" w:fill="auto"/>
            <w:vAlign w:val="center"/>
          </w:tcPr>
          <w:p w14:paraId="769A09D9" w14:textId="77777777" w:rsidR="003C58B5" w:rsidRPr="0009042C" w:rsidRDefault="003C58B5" w:rsidP="0009042C">
            <w:pPr>
              <w:pStyle w:val="a9"/>
            </w:pPr>
            <w:r w:rsidRPr="0009042C">
              <w:rPr>
                <w:b/>
                <w:bCs/>
              </w:rPr>
              <w:t xml:space="preserve">Тема 5. 3. </w:t>
            </w:r>
            <w:r w:rsidRPr="0009042C">
              <w:t>Популяции</w:t>
            </w:r>
          </w:p>
        </w:tc>
        <w:tc>
          <w:tcPr>
            <w:tcW w:w="7704" w:type="dxa"/>
            <w:tcBorders>
              <w:top w:val="single" w:sz="4" w:space="0" w:color="auto"/>
              <w:left w:val="single" w:sz="4" w:space="0" w:color="auto"/>
            </w:tcBorders>
            <w:shd w:val="clear" w:color="auto" w:fill="auto"/>
          </w:tcPr>
          <w:p w14:paraId="0E78D3A1" w14:textId="77777777" w:rsidR="003C58B5" w:rsidRPr="0009042C" w:rsidRDefault="003C58B5" w:rsidP="0009042C">
            <w:pPr>
              <w:pStyle w:val="a9"/>
            </w:pPr>
            <w:r w:rsidRPr="0009042C">
              <w:t>Популяция. Взаимоотношения организмов в популяциях. Генетический состав популяции. Генофонд. Мутационный процесс - источник наследственной информации</w:t>
            </w:r>
          </w:p>
          <w:p w14:paraId="4C5B7C76" w14:textId="77777777" w:rsidR="003C58B5" w:rsidRPr="0009042C" w:rsidRDefault="003C58B5" w:rsidP="0009042C">
            <w:pPr>
              <w:pStyle w:val="a9"/>
            </w:pPr>
            <w:r w:rsidRPr="0009042C">
              <w:rPr>
                <w:b/>
                <w:bCs/>
              </w:rPr>
              <w:t xml:space="preserve">Демонстрация - </w:t>
            </w:r>
            <w:r w:rsidRPr="0009042C">
              <w:t>презентация с вспомогательными техническими средствами обучения</w:t>
            </w:r>
          </w:p>
        </w:tc>
        <w:tc>
          <w:tcPr>
            <w:tcW w:w="1339" w:type="dxa"/>
            <w:tcBorders>
              <w:top w:val="single" w:sz="4" w:space="0" w:color="auto"/>
              <w:left w:val="single" w:sz="4" w:space="0" w:color="auto"/>
            </w:tcBorders>
            <w:shd w:val="clear" w:color="auto" w:fill="auto"/>
            <w:vAlign w:val="center"/>
          </w:tcPr>
          <w:p w14:paraId="6CC2A4D0" w14:textId="77777777" w:rsidR="003C58B5" w:rsidRPr="0009042C" w:rsidRDefault="003C58B5" w:rsidP="0009042C">
            <w:pPr>
              <w:pStyle w:val="a9"/>
              <w:jc w:val="center"/>
            </w:pPr>
            <w:r w:rsidRPr="0009042C">
              <w:t>4</w:t>
            </w:r>
          </w:p>
        </w:tc>
        <w:tc>
          <w:tcPr>
            <w:tcW w:w="2568" w:type="dxa"/>
            <w:tcBorders>
              <w:top w:val="single" w:sz="4" w:space="0" w:color="auto"/>
              <w:left w:val="single" w:sz="4" w:space="0" w:color="auto"/>
              <w:right w:val="single" w:sz="4" w:space="0" w:color="auto"/>
            </w:tcBorders>
            <w:shd w:val="clear" w:color="auto" w:fill="auto"/>
            <w:vAlign w:val="bottom"/>
          </w:tcPr>
          <w:p w14:paraId="0239B9A0" w14:textId="77777777" w:rsidR="003C58B5" w:rsidRPr="0009042C" w:rsidRDefault="003C58B5" w:rsidP="0009042C">
            <w:pPr>
              <w:pStyle w:val="a9"/>
              <w:jc w:val="center"/>
            </w:pPr>
            <w:r w:rsidRPr="0009042C">
              <w:t>ЛР 01, ЛР 04, МР 02</w:t>
            </w:r>
          </w:p>
          <w:p w14:paraId="7B92DE8D"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4C70C69A" w14:textId="77777777" w:rsidR="003C58B5" w:rsidRPr="0009042C" w:rsidRDefault="003C58B5" w:rsidP="0009042C">
            <w:pPr>
              <w:pStyle w:val="a9"/>
              <w:jc w:val="center"/>
            </w:pPr>
            <w:r w:rsidRPr="0009042C">
              <w:t>ПРб 11, ПРб 12</w:t>
            </w:r>
          </w:p>
        </w:tc>
      </w:tr>
      <w:tr w:rsidR="003C58B5" w:rsidRPr="0009042C" w14:paraId="28A66DAE" w14:textId="77777777" w:rsidTr="0009042C">
        <w:trPr>
          <w:trHeight w:hRule="exact" w:val="1704"/>
          <w:jc w:val="center"/>
        </w:trPr>
        <w:tc>
          <w:tcPr>
            <w:tcW w:w="3019" w:type="dxa"/>
            <w:tcBorders>
              <w:top w:val="single" w:sz="4" w:space="0" w:color="auto"/>
              <w:left w:val="single" w:sz="4" w:space="0" w:color="auto"/>
            </w:tcBorders>
            <w:shd w:val="clear" w:color="auto" w:fill="auto"/>
            <w:vAlign w:val="center"/>
          </w:tcPr>
          <w:p w14:paraId="4F5E65D3" w14:textId="77777777" w:rsidR="003C58B5" w:rsidRPr="0009042C" w:rsidRDefault="003C58B5" w:rsidP="0009042C">
            <w:pPr>
              <w:pStyle w:val="a9"/>
            </w:pPr>
            <w:r w:rsidRPr="0009042C">
              <w:rPr>
                <w:b/>
                <w:bCs/>
              </w:rPr>
              <w:t xml:space="preserve">Тема 5. 4. </w:t>
            </w:r>
            <w:r w:rsidRPr="0009042C">
              <w:t>Механизмы эволюционного процесса</w:t>
            </w:r>
          </w:p>
        </w:tc>
        <w:tc>
          <w:tcPr>
            <w:tcW w:w="7704" w:type="dxa"/>
            <w:tcBorders>
              <w:top w:val="single" w:sz="4" w:space="0" w:color="auto"/>
              <w:left w:val="single" w:sz="4" w:space="0" w:color="auto"/>
            </w:tcBorders>
            <w:shd w:val="clear" w:color="auto" w:fill="auto"/>
          </w:tcPr>
          <w:p w14:paraId="73753CD2" w14:textId="77777777" w:rsidR="003C58B5" w:rsidRPr="0009042C" w:rsidRDefault="003C58B5" w:rsidP="0009042C">
            <w:pPr>
              <w:pStyle w:val="a9"/>
            </w:pPr>
            <w:r w:rsidRPr="0009042C">
              <w:t>Презентация с вспомогательными техническими средствами обучения Формы борьбы за существование. Межвидовая борьба.</w:t>
            </w:r>
          </w:p>
          <w:p w14:paraId="73AB3714"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0A6CDE99" w14:textId="77777777" w:rsidR="003C58B5" w:rsidRPr="0009042C" w:rsidRDefault="003C58B5" w:rsidP="0009042C">
            <w:pPr>
              <w:pStyle w:val="a9"/>
              <w:jc w:val="center"/>
            </w:pPr>
            <w:r w:rsidRPr="0009042C">
              <w:t>2</w:t>
            </w:r>
          </w:p>
        </w:tc>
        <w:tc>
          <w:tcPr>
            <w:tcW w:w="2568" w:type="dxa"/>
            <w:tcBorders>
              <w:top w:val="single" w:sz="4" w:space="0" w:color="auto"/>
              <w:left w:val="single" w:sz="4" w:space="0" w:color="auto"/>
              <w:right w:val="single" w:sz="4" w:space="0" w:color="auto"/>
            </w:tcBorders>
            <w:shd w:val="clear" w:color="auto" w:fill="auto"/>
            <w:vAlign w:val="bottom"/>
          </w:tcPr>
          <w:p w14:paraId="0DA44F74" w14:textId="77777777" w:rsidR="003C58B5" w:rsidRPr="0009042C" w:rsidRDefault="003C58B5" w:rsidP="0009042C">
            <w:pPr>
              <w:pStyle w:val="a9"/>
              <w:jc w:val="center"/>
            </w:pPr>
            <w:r w:rsidRPr="0009042C">
              <w:t>ЛР 01, ЛР 04, МР 02</w:t>
            </w:r>
          </w:p>
          <w:p w14:paraId="7388CDA2"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6245BE67" w14:textId="77777777" w:rsidR="003C58B5" w:rsidRPr="0009042C" w:rsidRDefault="003C58B5" w:rsidP="0009042C">
            <w:pPr>
              <w:pStyle w:val="a9"/>
              <w:jc w:val="center"/>
            </w:pPr>
            <w:r w:rsidRPr="0009042C">
              <w:t>ПРб 11, ПРб 12</w:t>
            </w:r>
          </w:p>
        </w:tc>
      </w:tr>
      <w:tr w:rsidR="003C58B5" w:rsidRPr="0009042C" w14:paraId="3CA92467" w14:textId="77777777" w:rsidTr="0009042C">
        <w:trPr>
          <w:trHeight w:hRule="exact" w:val="878"/>
          <w:jc w:val="center"/>
        </w:trPr>
        <w:tc>
          <w:tcPr>
            <w:tcW w:w="3019" w:type="dxa"/>
            <w:vMerge w:val="restart"/>
            <w:tcBorders>
              <w:top w:val="single" w:sz="4" w:space="0" w:color="auto"/>
              <w:left w:val="single" w:sz="4" w:space="0" w:color="auto"/>
            </w:tcBorders>
            <w:shd w:val="clear" w:color="auto" w:fill="auto"/>
            <w:vAlign w:val="center"/>
          </w:tcPr>
          <w:p w14:paraId="13CA7425" w14:textId="77777777" w:rsidR="003C58B5" w:rsidRPr="0009042C" w:rsidRDefault="003C58B5" w:rsidP="0009042C">
            <w:pPr>
              <w:pStyle w:val="a9"/>
            </w:pPr>
            <w:r w:rsidRPr="0009042C">
              <w:rPr>
                <w:b/>
                <w:bCs/>
              </w:rPr>
              <w:t xml:space="preserve">Тема 5. 5. </w:t>
            </w:r>
            <w:r w:rsidRPr="0009042C">
              <w:t>Естественный отбор</w:t>
            </w:r>
          </w:p>
        </w:tc>
        <w:tc>
          <w:tcPr>
            <w:tcW w:w="7704" w:type="dxa"/>
            <w:tcBorders>
              <w:top w:val="single" w:sz="4" w:space="0" w:color="auto"/>
              <w:left w:val="single" w:sz="4" w:space="0" w:color="auto"/>
            </w:tcBorders>
            <w:shd w:val="clear" w:color="auto" w:fill="auto"/>
            <w:vAlign w:val="bottom"/>
          </w:tcPr>
          <w:p w14:paraId="58D6714D" w14:textId="77777777" w:rsidR="003C58B5" w:rsidRPr="0009042C" w:rsidRDefault="003C58B5" w:rsidP="0009042C">
            <w:pPr>
              <w:pStyle w:val="a9"/>
            </w:pPr>
            <w:r w:rsidRPr="0009042C">
              <w:t>Учение Чарльза Дарвина о естественном отборе. Формы естественного отбора</w:t>
            </w:r>
          </w:p>
          <w:p w14:paraId="35C58A37"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76542164" w14:textId="77777777" w:rsidR="003C58B5" w:rsidRPr="0009042C" w:rsidRDefault="003C58B5" w:rsidP="0009042C">
            <w:pPr>
              <w:pStyle w:val="a9"/>
              <w:jc w:val="center"/>
            </w:pPr>
            <w:r w:rsidRPr="0009042C">
              <w:t>2</w:t>
            </w:r>
          </w:p>
        </w:tc>
        <w:tc>
          <w:tcPr>
            <w:tcW w:w="2568" w:type="dxa"/>
            <w:tcBorders>
              <w:top w:val="single" w:sz="4" w:space="0" w:color="auto"/>
              <w:left w:val="single" w:sz="4" w:space="0" w:color="auto"/>
              <w:right w:val="single" w:sz="4" w:space="0" w:color="auto"/>
            </w:tcBorders>
            <w:shd w:val="clear" w:color="auto" w:fill="auto"/>
          </w:tcPr>
          <w:p w14:paraId="1491E920" w14:textId="77777777" w:rsidR="003C58B5" w:rsidRPr="0009042C" w:rsidRDefault="003C58B5" w:rsidP="0009042C">
            <w:pPr>
              <w:rPr>
                <w:rFonts w:ascii="Times New Roman" w:hAnsi="Times New Roman" w:cs="Times New Roman"/>
              </w:rPr>
            </w:pPr>
          </w:p>
        </w:tc>
      </w:tr>
      <w:tr w:rsidR="003C58B5" w:rsidRPr="0009042C" w14:paraId="6D3AEB83" w14:textId="77777777" w:rsidTr="0009042C">
        <w:trPr>
          <w:trHeight w:hRule="exact" w:val="869"/>
          <w:jc w:val="center"/>
        </w:trPr>
        <w:tc>
          <w:tcPr>
            <w:tcW w:w="3019" w:type="dxa"/>
            <w:vMerge/>
            <w:tcBorders>
              <w:left w:val="single" w:sz="4" w:space="0" w:color="auto"/>
            </w:tcBorders>
            <w:shd w:val="clear" w:color="auto" w:fill="auto"/>
            <w:vAlign w:val="center"/>
          </w:tcPr>
          <w:p w14:paraId="3FE64A9A"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00C8BEDB" w14:textId="77777777" w:rsidR="003C58B5" w:rsidRPr="0009042C" w:rsidRDefault="003C58B5" w:rsidP="0009042C">
            <w:pPr>
              <w:pStyle w:val="a9"/>
            </w:pPr>
            <w:r w:rsidRPr="0009042C">
              <w:rPr>
                <w:b/>
                <w:bCs/>
                <w:iCs/>
              </w:rPr>
              <w:t>Самостоятельная работа обучающихся:</w:t>
            </w:r>
          </w:p>
          <w:p w14:paraId="304E80EC" w14:textId="77777777" w:rsidR="003C58B5" w:rsidRPr="0009042C" w:rsidRDefault="003C58B5" w:rsidP="0009042C">
            <w:pPr>
              <w:pStyle w:val="a9"/>
            </w:pPr>
            <w:r w:rsidRPr="0009042C">
              <w:rPr>
                <w:iCs/>
              </w:rPr>
              <w:t>Подготовить материал на тему "Творческаяроль естественного отбора"</w:t>
            </w:r>
          </w:p>
        </w:tc>
        <w:tc>
          <w:tcPr>
            <w:tcW w:w="1339" w:type="dxa"/>
            <w:tcBorders>
              <w:top w:val="single" w:sz="4" w:space="0" w:color="auto"/>
              <w:left w:val="single" w:sz="4" w:space="0" w:color="auto"/>
            </w:tcBorders>
            <w:shd w:val="clear" w:color="auto" w:fill="F3DFDB"/>
            <w:vAlign w:val="center"/>
          </w:tcPr>
          <w:p w14:paraId="4EB49B67" w14:textId="77777777" w:rsidR="003C58B5" w:rsidRPr="0009042C" w:rsidRDefault="003C58B5" w:rsidP="0009042C">
            <w:pPr>
              <w:pStyle w:val="a9"/>
              <w:jc w:val="center"/>
            </w:pPr>
            <w:r w:rsidRPr="0009042C">
              <w:rPr>
                <w:iCs/>
              </w:rPr>
              <w:t>1</w:t>
            </w:r>
          </w:p>
        </w:tc>
        <w:tc>
          <w:tcPr>
            <w:tcW w:w="2568" w:type="dxa"/>
            <w:vMerge w:val="restart"/>
            <w:tcBorders>
              <w:top w:val="single" w:sz="4" w:space="0" w:color="auto"/>
              <w:left w:val="single" w:sz="4" w:space="0" w:color="auto"/>
              <w:right w:val="single" w:sz="4" w:space="0" w:color="auto"/>
            </w:tcBorders>
            <w:shd w:val="clear" w:color="auto" w:fill="F3DFDB"/>
          </w:tcPr>
          <w:p w14:paraId="01BA9035" w14:textId="77777777" w:rsidR="003C58B5" w:rsidRPr="0009042C" w:rsidRDefault="003C58B5" w:rsidP="0009042C">
            <w:pPr>
              <w:rPr>
                <w:rFonts w:ascii="Times New Roman" w:hAnsi="Times New Roman" w:cs="Times New Roman"/>
              </w:rPr>
            </w:pPr>
          </w:p>
        </w:tc>
      </w:tr>
      <w:tr w:rsidR="003C58B5" w:rsidRPr="0009042C" w14:paraId="3680B1AA" w14:textId="77777777" w:rsidTr="0009042C">
        <w:trPr>
          <w:trHeight w:hRule="exact" w:val="874"/>
          <w:jc w:val="center"/>
        </w:trPr>
        <w:tc>
          <w:tcPr>
            <w:tcW w:w="3019" w:type="dxa"/>
            <w:tcBorders>
              <w:top w:val="single" w:sz="4" w:space="0" w:color="auto"/>
              <w:left w:val="single" w:sz="4" w:space="0" w:color="auto"/>
            </w:tcBorders>
            <w:shd w:val="clear" w:color="auto" w:fill="auto"/>
            <w:vAlign w:val="bottom"/>
          </w:tcPr>
          <w:p w14:paraId="0869EB85" w14:textId="77777777" w:rsidR="003C58B5" w:rsidRPr="0009042C" w:rsidRDefault="003C58B5" w:rsidP="0009042C">
            <w:pPr>
              <w:pStyle w:val="a9"/>
            </w:pPr>
            <w:r w:rsidRPr="0009042C">
              <w:rPr>
                <w:b/>
                <w:bCs/>
              </w:rPr>
              <w:t xml:space="preserve">Тема 5. 6. </w:t>
            </w:r>
            <w:r w:rsidRPr="0009042C">
              <w:t>Дрейф генов и изоляция - факторы эволюции</w:t>
            </w:r>
          </w:p>
        </w:tc>
        <w:tc>
          <w:tcPr>
            <w:tcW w:w="7704" w:type="dxa"/>
            <w:tcBorders>
              <w:top w:val="single" w:sz="4" w:space="0" w:color="auto"/>
              <w:left w:val="single" w:sz="4" w:space="0" w:color="auto"/>
            </w:tcBorders>
            <w:shd w:val="clear" w:color="auto" w:fill="auto"/>
          </w:tcPr>
          <w:p w14:paraId="627CF926" w14:textId="77777777" w:rsidR="003C58B5" w:rsidRPr="0009042C" w:rsidRDefault="003C58B5" w:rsidP="0009042C">
            <w:pPr>
              <w:pStyle w:val="a9"/>
            </w:pPr>
            <w:r w:rsidRPr="0009042C">
              <w:t>Репродуктивная изоляция. Изолирующие механизмы. Дрейф генов</w:t>
            </w:r>
          </w:p>
          <w:p w14:paraId="6F6F0A9B"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11F6DA6B" w14:textId="77777777" w:rsidR="003C58B5" w:rsidRPr="0009042C" w:rsidRDefault="003C58B5" w:rsidP="0009042C">
            <w:pPr>
              <w:pStyle w:val="a9"/>
              <w:jc w:val="center"/>
            </w:pPr>
            <w:r w:rsidRPr="0009042C">
              <w:rPr>
                <w:iCs/>
              </w:rPr>
              <w:t>2</w:t>
            </w:r>
          </w:p>
        </w:tc>
        <w:tc>
          <w:tcPr>
            <w:tcW w:w="2568" w:type="dxa"/>
            <w:vMerge/>
            <w:tcBorders>
              <w:left w:val="single" w:sz="4" w:space="0" w:color="auto"/>
              <w:right w:val="single" w:sz="4" w:space="0" w:color="auto"/>
            </w:tcBorders>
            <w:shd w:val="clear" w:color="auto" w:fill="F3DFDB"/>
          </w:tcPr>
          <w:p w14:paraId="4625E2F5" w14:textId="77777777" w:rsidR="003C58B5" w:rsidRPr="0009042C" w:rsidRDefault="003C58B5" w:rsidP="0009042C">
            <w:pPr>
              <w:rPr>
                <w:rFonts w:ascii="Times New Roman" w:hAnsi="Times New Roman" w:cs="Times New Roman"/>
              </w:rPr>
            </w:pPr>
          </w:p>
        </w:tc>
      </w:tr>
      <w:tr w:rsidR="003C58B5" w:rsidRPr="0009042C" w14:paraId="4023A849" w14:textId="77777777" w:rsidTr="0009042C">
        <w:trPr>
          <w:trHeight w:hRule="exact" w:val="893"/>
          <w:jc w:val="center"/>
        </w:trPr>
        <w:tc>
          <w:tcPr>
            <w:tcW w:w="3019" w:type="dxa"/>
            <w:tcBorders>
              <w:top w:val="single" w:sz="4" w:space="0" w:color="auto"/>
              <w:left w:val="single" w:sz="4" w:space="0" w:color="auto"/>
              <w:bottom w:val="single" w:sz="4" w:space="0" w:color="auto"/>
            </w:tcBorders>
            <w:shd w:val="clear" w:color="auto" w:fill="auto"/>
            <w:vAlign w:val="bottom"/>
          </w:tcPr>
          <w:p w14:paraId="022C8660" w14:textId="77777777" w:rsidR="003C58B5" w:rsidRPr="0009042C" w:rsidRDefault="003C58B5" w:rsidP="0009042C">
            <w:pPr>
              <w:pStyle w:val="a9"/>
            </w:pPr>
            <w:r w:rsidRPr="0009042C">
              <w:rPr>
                <w:b/>
                <w:bCs/>
              </w:rPr>
              <w:t>Тема</w:t>
            </w:r>
          </w:p>
          <w:p w14:paraId="012BCC86" w14:textId="77777777" w:rsidR="003C58B5" w:rsidRPr="0009042C" w:rsidRDefault="003C58B5" w:rsidP="0009042C">
            <w:pPr>
              <w:pStyle w:val="a9"/>
            </w:pPr>
            <w:r w:rsidRPr="0009042C">
              <w:rPr>
                <w:b/>
                <w:bCs/>
              </w:rPr>
              <w:t xml:space="preserve">5.7. </w:t>
            </w:r>
            <w:r w:rsidRPr="0009042C">
              <w:t>Приспособления.</w:t>
            </w:r>
          </w:p>
          <w:p w14:paraId="0851D447" w14:textId="77777777" w:rsidR="003C58B5" w:rsidRPr="0009042C" w:rsidRDefault="003C58B5" w:rsidP="0009042C">
            <w:pPr>
              <w:pStyle w:val="a9"/>
            </w:pPr>
            <w:r w:rsidRPr="0009042C">
              <w:t>В идообразование</w:t>
            </w:r>
          </w:p>
        </w:tc>
        <w:tc>
          <w:tcPr>
            <w:tcW w:w="7704" w:type="dxa"/>
            <w:tcBorders>
              <w:top w:val="single" w:sz="4" w:space="0" w:color="auto"/>
              <w:left w:val="single" w:sz="4" w:space="0" w:color="auto"/>
              <w:bottom w:val="single" w:sz="4" w:space="0" w:color="auto"/>
            </w:tcBorders>
            <w:shd w:val="clear" w:color="auto" w:fill="auto"/>
            <w:vAlign w:val="bottom"/>
          </w:tcPr>
          <w:p w14:paraId="4649569E" w14:textId="77777777" w:rsidR="003C58B5" w:rsidRPr="0009042C" w:rsidRDefault="003C58B5" w:rsidP="0009042C">
            <w:pPr>
              <w:pStyle w:val="a9"/>
            </w:pPr>
            <w:r w:rsidRPr="0009042C">
              <w:t>Приспособления организмов. Стадии видообразования.</w:t>
            </w:r>
          </w:p>
          <w:p w14:paraId="068CC646" w14:textId="77777777" w:rsidR="003C58B5" w:rsidRPr="0009042C" w:rsidRDefault="003C58B5" w:rsidP="0009042C">
            <w:pPr>
              <w:pStyle w:val="a9"/>
            </w:pPr>
            <w:r w:rsidRPr="0009042C">
              <w:t>Аллопатрическое видообразование. Симпатрическое видообразование</w:t>
            </w:r>
          </w:p>
          <w:p w14:paraId="619F0D12" w14:textId="77777777" w:rsidR="003C58B5" w:rsidRPr="0009042C" w:rsidRDefault="003C58B5" w:rsidP="0009042C">
            <w:pPr>
              <w:pStyle w:val="a9"/>
              <w:spacing w:line="233" w:lineRule="auto"/>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bottom w:val="single" w:sz="4" w:space="0" w:color="auto"/>
            </w:tcBorders>
            <w:shd w:val="clear" w:color="auto" w:fill="auto"/>
            <w:vAlign w:val="center"/>
          </w:tcPr>
          <w:p w14:paraId="2DC55ABC" w14:textId="77777777" w:rsidR="003C58B5" w:rsidRPr="0009042C" w:rsidRDefault="003C58B5" w:rsidP="0009042C">
            <w:pPr>
              <w:pStyle w:val="a9"/>
              <w:jc w:val="center"/>
            </w:pPr>
            <w:r w:rsidRPr="0009042C">
              <w:rPr>
                <w:iCs/>
              </w:rPr>
              <w:t>2</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bottom"/>
          </w:tcPr>
          <w:p w14:paraId="0736A70E" w14:textId="77777777" w:rsidR="003C58B5" w:rsidRPr="0009042C" w:rsidRDefault="003C58B5" w:rsidP="0009042C">
            <w:pPr>
              <w:pStyle w:val="a9"/>
              <w:jc w:val="center"/>
            </w:pPr>
            <w:r w:rsidRPr="0009042C">
              <w:t>ЛР 01, ЛР 04, МР 02</w:t>
            </w:r>
          </w:p>
          <w:p w14:paraId="56B385DF" w14:textId="77777777" w:rsidR="003C58B5" w:rsidRPr="0009042C" w:rsidRDefault="003C58B5" w:rsidP="0009042C">
            <w:pPr>
              <w:pStyle w:val="a9"/>
              <w:jc w:val="center"/>
            </w:pPr>
            <w:r w:rsidRPr="0009042C">
              <w:t>МР 04, МР 08, МР 09 ПРб 02, ПРб 03, ПРб 04.</w:t>
            </w:r>
          </w:p>
        </w:tc>
      </w:tr>
    </w:tbl>
    <w:p w14:paraId="32FBBE0E"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339"/>
        <w:gridCol w:w="2568"/>
      </w:tblGrid>
      <w:tr w:rsidR="003C58B5" w:rsidRPr="0009042C" w14:paraId="402C7388" w14:textId="77777777" w:rsidTr="0009042C">
        <w:trPr>
          <w:trHeight w:hRule="exact" w:val="888"/>
          <w:jc w:val="center"/>
        </w:trPr>
        <w:tc>
          <w:tcPr>
            <w:tcW w:w="3019" w:type="dxa"/>
            <w:tcBorders>
              <w:top w:val="single" w:sz="4" w:space="0" w:color="auto"/>
              <w:left w:val="single" w:sz="4" w:space="0" w:color="auto"/>
            </w:tcBorders>
            <w:shd w:val="clear" w:color="auto" w:fill="auto"/>
          </w:tcPr>
          <w:p w14:paraId="7EB6E823"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49F48ABD" w14:textId="77777777" w:rsidR="003C58B5" w:rsidRPr="0009042C" w:rsidRDefault="003C58B5" w:rsidP="0009042C">
            <w:pPr>
              <w:rPr>
                <w:rFonts w:ascii="Times New Roman" w:hAnsi="Times New Roman" w:cs="Times New Roman"/>
              </w:rPr>
            </w:pPr>
          </w:p>
        </w:tc>
        <w:tc>
          <w:tcPr>
            <w:tcW w:w="1339" w:type="dxa"/>
            <w:tcBorders>
              <w:top w:val="single" w:sz="4" w:space="0" w:color="auto"/>
              <w:left w:val="single" w:sz="4" w:space="0" w:color="auto"/>
            </w:tcBorders>
            <w:shd w:val="clear" w:color="auto" w:fill="auto"/>
          </w:tcPr>
          <w:p w14:paraId="457B5099"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vAlign w:val="bottom"/>
          </w:tcPr>
          <w:p w14:paraId="26CFD28D" w14:textId="77777777" w:rsidR="003C58B5" w:rsidRPr="0009042C" w:rsidRDefault="003C58B5" w:rsidP="0009042C">
            <w:pPr>
              <w:pStyle w:val="a9"/>
            </w:pPr>
            <w:r w:rsidRPr="0009042C">
              <w:t>ПРб 05, ПРб 06, ПРб 07</w:t>
            </w:r>
          </w:p>
          <w:p w14:paraId="0DCD4451" w14:textId="77777777" w:rsidR="003C58B5" w:rsidRPr="0009042C" w:rsidRDefault="003C58B5" w:rsidP="0009042C">
            <w:pPr>
              <w:pStyle w:val="a9"/>
              <w:jc w:val="center"/>
            </w:pPr>
            <w:r w:rsidRPr="0009042C">
              <w:t>ПРб 08, ПРб 09,ПРб 10</w:t>
            </w:r>
          </w:p>
          <w:p w14:paraId="16C289C8" w14:textId="77777777" w:rsidR="003C58B5" w:rsidRPr="0009042C" w:rsidRDefault="003C58B5" w:rsidP="0009042C">
            <w:pPr>
              <w:pStyle w:val="a9"/>
              <w:jc w:val="center"/>
            </w:pPr>
            <w:r w:rsidRPr="0009042C">
              <w:t>ПРб 11, ПРб 12</w:t>
            </w:r>
          </w:p>
        </w:tc>
      </w:tr>
      <w:tr w:rsidR="003C58B5" w:rsidRPr="0009042C" w14:paraId="397490CF" w14:textId="77777777" w:rsidTr="0009042C">
        <w:trPr>
          <w:trHeight w:hRule="exact" w:val="1430"/>
          <w:jc w:val="center"/>
        </w:trPr>
        <w:tc>
          <w:tcPr>
            <w:tcW w:w="3019" w:type="dxa"/>
            <w:vMerge w:val="restart"/>
            <w:tcBorders>
              <w:top w:val="single" w:sz="4" w:space="0" w:color="auto"/>
              <w:left w:val="single" w:sz="4" w:space="0" w:color="auto"/>
            </w:tcBorders>
            <w:shd w:val="clear" w:color="auto" w:fill="auto"/>
            <w:vAlign w:val="center"/>
          </w:tcPr>
          <w:p w14:paraId="0458F2E4" w14:textId="77777777" w:rsidR="003C58B5" w:rsidRPr="0009042C" w:rsidRDefault="003C58B5" w:rsidP="0009042C">
            <w:pPr>
              <w:pStyle w:val="a9"/>
            </w:pPr>
            <w:r w:rsidRPr="0009042C">
              <w:rPr>
                <w:b/>
                <w:bCs/>
              </w:rPr>
              <w:t xml:space="preserve">Тема 5.8. </w:t>
            </w:r>
            <w:r w:rsidRPr="0009042C">
              <w:t>Макроэволюция.</w:t>
            </w:r>
          </w:p>
        </w:tc>
        <w:tc>
          <w:tcPr>
            <w:tcW w:w="7704" w:type="dxa"/>
            <w:tcBorders>
              <w:top w:val="single" w:sz="4" w:space="0" w:color="auto"/>
              <w:left w:val="single" w:sz="4" w:space="0" w:color="auto"/>
            </w:tcBorders>
            <w:shd w:val="clear" w:color="auto" w:fill="auto"/>
            <w:vAlign w:val="bottom"/>
          </w:tcPr>
          <w:p w14:paraId="636AB712" w14:textId="77777777" w:rsidR="003C58B5" w:rsidRPr="0009042C" w:rsidRDefault="003C58B5" w:rsidP="0009042C">
            <w:pPr>
              <w:pStyle w:val="a9"/>
            </w:pPr>
            <w:r w:rsidRPr="0009042C">
              <w:t>Типы эволюционных изменений (параллелизм, конвергенция, дивергенция)</w:t>
            </w:r>
          </w:p>
          <w:p w14:paraId="0FFE07C2" w14:textId="77777777" w:rsidR="003C58B5" w:rsidRPr="0009042C" w:rsidRDefault="003C58B5" w:rsidP="0009042C">
            <w:pPr>
              <w:pStyle w:val="a9"/>
            </w:pPr>
            <w:r w:rsidRPr="0009042C">
              <w:t>Главные направления эволюции органического мира (ароморфоз, идиоадаптация, общая дегенерация).</w:t>
            </w:r>
          </w:p>
          <w:p w14:paraId="1F7C4544"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7D7A067C" w14:textId="77777777" w:rsidR="003C58B5" w:rsidRPr="0009042C" w:rsidRDefault="003C58B5" w:rsidP="0009042C">
            <w:pPr>
              <w:pStyle w:val="a9"/>
              <w:jc w:val="center"/>
            </w:pPr>
            <w:r w:rsidRPr="0009042C">
              <w:t>2</w:t>
            </w:r>
          </w:p>
        </w:tc>
        <w:tc>
          <w:tcPr>
            <w:tcW w:w="2568" w:type="dxa"/>
            <w:tcBorders>
              <w:top w:val="single" w:sz="4" w:space="0" w:color="auto"/>
              <w:left w:val="single" w:sz="4" w:space="0" w:color="auto"/>
              <w:right w:val="single" w:sz="4" w:space="0" w:color="auto"/>
            </w:tcBorders>
            <w:shd w:val="clear" w:color="auto" w:fill="auto"/>
          </w:tcPr>
          <w:p w14:paraId="4D57B982" w14:textId="77777777" w:rsidR="003C58B5" w:rsidRPr="0009042C" w:rsidRDefault="003C58B5" w:rsidP="0009042C">
            <w:pPr>
              <w:rPr>
                <w:rFonts w:ascii="Times New Roman" w:hAnsi="Times New Roman" w:cs="Times New Roman"/>
              </w:rPr>
            </w:pPr>
          </w:p>
        </w:tc>
      </w:tr>
      <w:tr w:rsidR="003C58B5" w:rsidRPr="0009042C" w14:paraId="0482E1D0" w14:textId="77777777" w:rsidTr="0009042C">
        <w:trPr>
          <w:trHeight w:hRule="exact" w:val="590"/>
          <w:jc w:val="center"/>
        </w:trPr>
        <w:tc>
          <w:tcPr>
            <w:tcW w:w="3019" w:type="dxa"/>
            <w:vMerge/>
            <w:tcBorders>
              <w:left w:val="single" w:sz="4" w:space="0" w:color="auto"/>
            </w:tcBorders>
            <w:shd w:val="clear" w:color="auto" w:fill="auto"/>
            <w:vAlign w:val="center"/>
          </w:tcPr>
          <w:p w14:paraId="47E43435"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18B3BB62" w14:textId="77777777" w:rsidR="003C58B5" w:rsidRPr="0009042C" w:rsidRDefault="003C58B5" w:rsidP="0009042C">
            <w:pPr>
              <w:pStyle w:val="a9"/>
            </w:pPr>
            <w:r w:rsidRPr="0009042C">
              <w:rPr>
                <w:b/>
                <w:bCs/>
                <w:iCs/>
              </w:rPr>
              <w:t>Самостоятельная работа обучающихся:</w:t>
            </w:r>
          </w:p>
          <w:p w14:paraId="4228682E" w14:textId="77777777" w:rsidR="003C58B5" w:rsidRPr="0009042C" w:rsidRDefault="003C58B5" w:rsidP="0009042C">
            <w:pPr>
              <w:pStyle w:val="a9"/>
            </w:pPr>
            <w:r w:rsidRPr="0009042C">
              <w:rPr>
                <w:iCs/>
              </w:rPr>
              <w:t>Подготовить сообщение на тему "Соотношение путей эволюции"</w:t>
            </w:r>
          </w:p>
        </w:tc>
        <w:tc>
          <w:tcPr>
            <w:tcW w:w="1339" w:type="dxa"/>
            <w:tcBorders>
              <w:top w:val="single" w:sz="4" w:space="0" w:color="auto"/>
              <w:left w:val="single" w:sz="4" w:space="0" w:color="auto"/>
            </w:tcBorders>
            <w:shd w:val="clear" w:color="auto" w:fill="F3DFDB"/>
            <w:vAlign w:val="center"/>
          </w:tcPr>
          <w:p w14:paraId="233194CA"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4025C853" w14:textId="77777777" w:rsidR="003C58B5" w:rsidRPr="0009042C" w:rsidRDefault="003C58B5" w:rsidP="0009042C">
            <w:pPr>
              <w:rPr>
                <w:rFonts w:ascii="Times New Roman" w:hAnsi="Times New Roman" w:cs="Times New Roman"/>
              </w:rPr>
            </w:pPr>
          </w:p>
        </w:tc>
      </w:tr>
      <w:tr w:rsidR="003C58B5" w:rsidRPr="0009042C" w14:paraId="720C349D" w14:textId="77777777" w:rsidTr="0009042C">
        <w:trPr>
          <w:trHeight w:hRule="exact" w:val="2270"/>
          <w:jc w:val="center"/>
        </w:trPr>
        <w:tc>
          <w:tcPr>
            <w:tcW w:w="3019" w:type="dxa"/>
            <w:tcBorders>
              <w:top w:val="single" w:sz="4" w:space="0" w:color="auto"/>
              <w:left w:val="single" w:sz="4" w:space="0" w:color="auto"/>
            </w:tcBorders>
            <w:shd w:val="clear" w:color="auto" w:fill="auto"/>
            <w:vAlign w:val="center"/>
          </w:tcPr>
          <w:p w14:paraId="2C1D8AE2" w14:textId="77777777" w:rsidR="003C58B5" w:rsidRPr="0009042C" w:rsidRDefault="003C58B5" w:rsidP="0009042C">
            <w:pPr>
              <w:pStyle w:val="a9"/>
            </w:pPr>
            <w:r w:rsidRPr="0009042C">
              <w:rPr>
                <w:b/>
                <w:bCs/>
              </w:rPr>
              <w:t xml:space="preserve">Тема 5.9. </w:t>
            </w:r>
            <w:r w:rsidRPr="0009042C">
              <w:t>Возникновение жизни на Земле</w:t>
            </w:r>
          </w:p>
        </w:tc>
        <w:tc>
          <w:tcPr>
            <w:tcW w:w="7704" w:type="dxa"/>
            <w:tcBorders>
              <w:top w:val="single" w:sz="4" w:space="0" w:color="auto"/>
              <w:left w:val="single" w:sz="4" w:space="0" w:color="auto"/>
            </w:tcBorders>
            <w:shd w:val="clear" w:color="auto" w:fill="auto"/>
            <w:vAlign w:val="bottom"/>
          </w:tcPr>
          <w:p w14:paraId="0465BAED" w14:textId="77777777" w:rsidR="003C58B5" w:rsidRPr="0009042C" w:rsidRDefault="003C58B5" w:rsidP="0009042C">
            <w:pPr>
              <w:pStyle w:val="a9"/>
            </w:pPr>
            <w:r w:rsidRPr="0009042C">
              <w:t xml:space="preserve">Возникновение жизни на Земле. Представления древних и средневековых философов. Работы Л.Пастера. Образование планетных систем. Гипотезы о происхождении жизни (креационизм, гипотеза самопроизвольного зарождения жизни, гипотеза панспермии, гипотеза биохимической эволюции). Современные представления о происхождении жизни </w:t>
            </w:r>
            <w:r w:rsidRPr="0009042C">
              <w:rPr>
                <w:b/>
                <w:bCs/>
              </w:rPr>
              <w:t>(</w:t>
            </w:r>
            <w:r w:rsidRPr="0009042C">
              <w:t>гипотеза абиогенного зарождения жизни). Многообразие живого мира.</w:t>
            </w:r>
          </w:p>
          <w:p w14:paraId="4DC0B9C3"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75A3595C" w14:textId="77777777" w:rsidR="003C58B5" w:rsidRPr="0009042C" w:rsidRDefault="003C58B5" w:rsidP="0009042C">
            <w:pPr>
              <w:pStyle w:val="a9"/>
              <w:jc w:val="center"/>
            </w:pPr>
            <w:r w:rsidRPr="0009042C">
              <w:rPr>
                <w:iCs/>
              </w:rPr>
              <w:t>6</w:t>
            </w:r>
          </w:p>
        </w:tc>
        <w:tc>
          <w:tcPr>
            <w:tcW w:w="2568" w:type="dxa"/>
            <w:tcBorders>
              <w:top w:val="single" w:sz="4" w:space="0" w:color="auto"/>
              <w:left w:val="single" w:sz="4" w:space="0" w:color="auto"/>
              <w:right w:val="single" w:sz="4" w:space="0" w:color="auto"/>
            </w:tcBorders>
            <w:shd w:val="clear" w:color="auto" w:fill="auto"/>
            <w:vAlign w:val="center"/>
          </w:tcPr>
          <w:p w14:paraId="16A8115D" w14:textId="77777777" w:rsidR="003C58B5" w:rsidRPr="0009042C" w:rsidRDefault="003C58B5" w:rsidP="0009042C">
            <w:pPr>
              <w:pStyle w:val="a9"/>
              <w:jc w:val="center"/>
            </w:pPr>
            <w:r w:rsidRPr="0009042C">
              <w:t>ЛР 01, ЛР 04, МР 02</w:t>
            </w:r>
          </w:p>
          <w:p w14:paraId="48AEE8D6"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79274197" w14:textId="77777777" w:rsidR="003C58B5" w:rsidRPr="0009042C" w:rsidRDefault="003C58B5" w:rsidP="0009042C">
            <w:pPr>
              <w:pStyle w:val="a9"/>
              <w:jc w:val="center"/>
            </w:pPr>
            <w:r w:rsidRPr="0009042C">
              <w:t>ПРб 11, ПРб 12</w:t>
            </w:r>
          </w:p>
        </w:tc>
      </w:tr>
      <w:tr w:rsidR="003C58B5" w:rsidRPr="0009042C" w14:paraId="6D1478D1" w14:textId="77777777" w:rsidTr="0009042C">
        <w:trPr>
          <w:trHeight w:hRule="exact" w:val="2026"/>
          <w:jc w:val="center"/>
        </w:trPr>
        <w:tc>
          <w:tcPr>
            <w:tcW w:w="3019" w:type="dxa"/>
            <w:tcBorders>
              <w:top w:val="single" w:sz="4" w:space="0" w:color="auto"/>
              <w:left w:val="single" w:sz="4" w:space="0" w:color="auto"/>
            </w:tcBorders>
            <w:shd w:val="clear" w:color="auto" w:fill="auto"/>
            <w:vAlign w:val="center"/>
          </w:tcPr>
          <w:p w14:paraId="594B677D" w14:textId="77777777" w:rsidR="003C58B5" w:rsidRPr="0009042C" w:rsidRDefault="003C58B5" w:rsidP="0009042C">
            <w:pPr>
              <w:pStyle w:val="a9"/>
            </w:pPr>
            <w:r w:rsidRPr="0009042C">
              <w:rPr>
                <w:b/>
                <w:bCs/>
              </w:rPr>
              <w:t xml:space="preserve">Тема 5.10. </w:t>
            </w:r>
            <w:r w:rsidRPr="0009042C">
              <w:t>Развитие жизни на Земле</w:t>
            </w:r>
          </w:p>
        </w:tc>
        <w:tc>
          <w:tcPr>
            <w:tcW w:w="7704" w:type="dxa"/>
            <w:tcBorders>
              <w:top w:val="single" w:sz="4" w:space="0" w:color="auto"/>
              <w:left w:val="single" w:sz="4" w:space="0" w:color="auto"/>
            </w:tcBorders>
            <w:shd w:val="clear" w:color="auto" w:fill="auto"/>
          </w:tcPr>
          <w:p w14:paraId="3CCE1B60" w14:textId="77777777" w:rsidR="003C58B5" w:rsidRPr="0009042C" w:rsidRDefault="003C58B5" w:rsidP="0009042C">
            <w:pPr>
              <w:pStyle w:val="a9"/>
            </w:pPr>
            <w:r w:rsidRPr="0009042C">
              <w:t>Основные этапы развития жизни на Земле. Этап химической эволюции.</w:t>
            </w:r>
          </w:p>
          <w:p w14:paraId="49FCFA1B" w14:textId="77777777" w:rsidR="003C58B5" w:rsidRPr="0009042C" w:rsidRDefault="003C58B5" w:rsidP="0009042C">
            <w:pPr>
              <w:pStyle w:val="a9"/>
            </w:pPr>
            <w:r w:rsidRPr="0009042C">
              <w:t>Этап предбиологической эволюции. Биологический этап эволюции.</w:t>
            </w:r>
          </w:p>
          <w:p w14:paraId="0913BB8C" w14:textId="77777777" w:rsidR="003C58B5" w:rsidRPr="0009042C" w:rsidRDefault="003C58B5" w:rsidP="0009042C">
            <w:pPr>
              <w:pStyle w:val="a9"/>
            </w:pPr>
            <w:r w:rsidRPr="0009042C">
              <w:t>Гипотезы происхождения эукариот</w:t>
            </w:r>
          </w:p>
          <w:p w14:paraId="550EA640"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2E0CCE87" w14:textId="77777777" w:rsidR="003C58B5" w:rsidRPr="0009042C" w:rsidRDefault="003C58B5" w:rsidP="0009042C">
            <w:pPr>
              <w:pStyle w:val="a9"/>
              <w:jc w:val="center"/>
            </w:pPr>
            <w:r w:rsidRPr="0009042C">
              <w:rPr>
                <w:iCs/>
              </w:rPr>
              <w:t>6</w:t>
            </w:r>
          </w:p>
        </w:tc>
        <w:tc>
          <w:tcPr>
            <w:tcW w:w="2568" w:type="dxa"/>
            <w:tcBorders>
              <w:top w:val="single" w:sz="4" w:space="0" w:color="auto"/>
              <w:left w:val="single" w:sz="4" w:space="0" w:color="auto"/>
              <w:right w:val="single" w:sz="4" w:space="0" w:color="auto"/>
            </w:tcBorders>
            <w:shd w:val="clear" w:color="auto" w:fill="auto"/>
          </w:tcPr>
          <w:p w14:paraId="3C5BCC63" w14:textId="77777777" w:rsidR="003C58B5" w:rsidRPr="0009042C" w:rsidRDefault="003C58B5" w:rsidP="0009042C">
            <w:pPr>
              <w:pStyle w:val="a9"/>
              <w:jc w:val="center"/>
            </w:pPr>
            <w:r w:rsidRPr="0009042C">
              <w:t>ЛР 01, ЛР 04, МР 02</w:t>
            </w:r>
          </w:p>
          <w:p w14:paraId="28BCC669" w14:textId="77777777" w:rsidR="003C58B5" w:rsidRPr="0009042C" w:rsidRDefault="003C58B5" w:rsidP="0009042C">
            <w:pPr>
              <w:pStyle w:val="a9"/>
              <w:jc w:val="center"/>
            </w:pPr>
            <w:r w:rsidRPr="0009042C">
              <w:t>МР 04, МР 08, МР 09 ПРб 02, ПРб 03, ПРб 04. ПРб 05, ПРб 06, ПРб 07 ПРб 08, ПРб 09,ПРб 10</w:t>
            </w:r>
          </w:p>
        </w:tc>
      </w:tr>
      <w:tr w:rsidR="003C58B5" w:rsidRPr="0009042C" w14:paraId="0AF04610" w14:textId="77777777" w:rsidTr="0009042C">
        <w:trPr>
          <w:trHeight w:hRule="exact" w:val="1723"/>
          <w:jc w:val="center"/>
        </w:trPr>
        <w:tc>
          <w:tcPr>
            <w:tcW w:w="3019" w:type="dxa"/>
            <w:tcBorders>
              <w:top w:val="single" w:sz="4" w:space="0" w:color="auto"/>
              <w:left w:val="single" w:sz="4" w:space="0" w:color="auto"/>
              <w:bottom w:val="single" w:sz="4" w:space="0" w:color="auto"/>
            </w:tcBorders>
            <w:shd w:val="clear" w:color="auto" w:fill="auto"/>
            <w:vAlign w:val="center"/>
          </w:tcPr>
          <w:p w14:paraId="456BDF7D" w14:textId="77777777" w:rsidR="003C58B5" w:rsidRPr="0009042C" w:rsidRDefault="003C58B5" w:rsidP="0009042C">
            <w:pPr>
              <w:pStyle w:val="a9"/>
            </w:pPr>
            <w:r w:rsidRPr="0009042C">
              <w:rPr>
                <w:b/>
                <w:bCs/>
              </w:rPr>
              <w:t xml:space="preserve">Тема 5.11. </w:t>
            </w:r>
            <w:r w:rsidRPr="0009042C">
              <w:t>Многообразие органического мира</w:t>
            </w:r>
          </w:p>
        </w:tc>
        <w:tc>
          <w:tcPr>
            <w:tcW w:w="7704" w:type="dxa"/>
            <w:tcBorders>
              <w:top w:val="single" w:sz="4" w:space="0" w:color="auto"/>
              <w:left w:val="single" w:sz="4" w:space="0" w:color="auto"/>
              <w:bottom w:val="single" w:sz="4" w:space="0" w:color="auto"/>
            </w:tcBorders>
            <w:shd w:val="clear" w:color="auto" w:fill="auto"/>
          </w:tcPr>
          <w:p w14:paraId="56699819" w14:textId="77777777" w:rsidR="003C58B5" w:rsidRPr="0009042C" w:rsidRDefault="003C58B5" w:rsidP="0009042C">
            <w:pPr>
              <w:pStyle w:val="a9"/>
            </w:pPr>
            <w:r w:rsidRPr="0009042C">
              <w:t>Многообразие органического мира. Принципы систематики. Развитие систематики.</w:t>
            </w:r>
          </w:p>
          <w:p w14:paraId="2BFCE12F"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bottom w:val="single" w:sz="4" w:space="0" w:color="auto"/>
            </w:tcBorders>
            <w:shd w:val="clear" w:color="auto" w:fill="auto"/>
            <w:vAlign w:val="center"/>
          </w:tcPr>
          <w:p w14:paraId="1F578358" w14:textId="77777777" w:rsidR="003C58B5" w:rsidRPr="0009042C" w:rsidRDefault="003C58B5" w:rsidP="0009042C">
            <w:pPr>
              <w:pStyle w:val="a9"/>
              <w:jc w:val="center"/>
            </w:pPr>
            <w:r w:rsidRPr="0009042C">
              <w:t>4</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bottom"/>
          </w:tcPr>
          <w:p w14:paraId="7B569471" w14:textId="77777777" w:rsidR="003C58B5" w:rsidRPr="0009042C" w:rsidRDefault="003C58B5" w:rsidP="0009042C">
            <w:pPr>
              <w:pStyle w:val="a9"/>
              <w:jc w:val="center"/>
            </w:pPr>
            <w:r w:rsidRPr="0009042C">
              <w:t>ЛР 01, ЛР 04, МР 02</w:t>
            </w:r>
          </w:p>
          <w:p w14:paraId="4389AC36"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3A06285" w14:textId="77777777" w:rsidR="003C58B5" w:rsidRPr="0009042C" w:rsidRDefault="003C58B5" w:rsidP="0009042C">
            <w:pPr>
              <w:pStyle w:val="a9"/>
              <w:jc w:val="center"/>
            </w:pPr>
            <w:r w:rsidRPr="0009042C">
              <w:t>ПРб 11, ПРб 12</w:t>
            </w:r>
          </w:p>
        </w:tc>
      </w:tr>
    </w:tbl>
    <w:p w14:paraId="3EBC7AB3"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339"/>
        <w:gridCol w:w="2568"/>
      </w:tblGrid>
      <w:tr w:rsidR="003C58B5" w:rsidRPr="0009042C" w14:paraId="206FA43C" w14:textId="77777777" w:rsidTr="0009042C">
        <w:trPr>
          <w:trHeight w:hRule="exact" w:val="336"/>
          <w:jc w:val="center"/>
        </w:trPr>
        <w:tc>
          <w:tcPr>
            <w:tcW w:w="3019" w:type="dxa"/>
            <w:tcBorders>
              <w:top w:val="single" w:sz="4" w:space="0" w:color="auto"/>
              <w:left w:val="single" w:sz="4" w:space="0" w:color="auto"/>
            </w:tcBorders>
            <w:shd w:val="clear" w:color="auto" w:fill="auto"/>
          </w:tcPr>
          <w:p w14:paraId="5FBC0948"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4BBCEA58" w14:textId="77777777" w:rsidR="003C58B5" w:rsidRPr="0009042C" w:rsidRDefault="003C58B5" w:rsidP="0009042C">
            <w:pPr>
              <w:rPr>
                <w:rFonts w:ascii="Times New Roman" w:hAnsi="Times New Roman" w:cs="Times New Roman"/>
              </w:rPr>
            </w:pPr>
          </w:p>
        </w:tc>
        <w:tc>
          <w:tcPr>
            <w:tcW w:w="1339" w:type="dxa"/>
            <w:tcBorders>
              <w:top w:val="single" w:sz="4" w:space="0" w:color="auto"/>
              <w:left w:val="single" w:sz="4" w:space="0" w:color="auto"/>
            </w:tcBorders>
            <w:shd w:val="clear" w:color="auto" w:fill="auto"/>
          </w:tcPr>
          <w:p w14:paraId="29770DFB"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5760321F" w14:textId="77777777" w:rsidR="003C58B5" w:rsidRPr="0009042C" w:rsidRDefault="003C58B5" w:rsidP="0009042C">
            <w:pPr>
              <w:rPr>
                <w:rFonts w:ascii="Times New Roman" w:hAnsi="Times New Roman" w:cs="Times New Roman"/>
              </w:rPr>
            </w:pPr>
          </w:p>
        </w:tc>
      </w:tr>
      <w:tr w:rsidR="003C58B5" w:rsidRPr="0009042C" w14:paraId="4044BF37" w14:textId="77777777" w:rsidTr="0009042C">
        <w:trPr>
          <w:trHeight w:hRule="exact" w:val="1704"/>
          <w:jc w:val="center"/>
        </w:trPr>
        <w:tc>
          <w:tcPr>
            <w:tcW w:w="3019" w:type="dxa"/>
            <w:tcBorders>
              <w:top w:val="single" w:sz="4" w:space="0" w:color="auto"/>
              <w:left w:val="single" w:sz="4" w:space="0" w:color="auto"/>
            </w:tcBorders>
            <w:shd w:val="clear" w:color="auto" w:fill="auto"/>
            <w:vAlign w:val="center"/>
          </w:tcPr>
          <w:p w14:paraId="75FC4485" w14:textId="77777777" w:rsidR="003C58B5" w:rsidRPr="0009042C" w:rsidRDefault="003C58B5" w:rsidP="0009042C">
            <w:pPr>
              <w:pStyle w:val="a9"/>
            </w:pPr>
            <w:r w:rsidRPr="0009042C">
              <w:rPr>
                <w:b/>
                <w:bCs/>
              </w:rPr>
              <w:t xml:space="preserve">Тема 5.12. </w:t>
            </w:r>
            <w:r w:rsidRPr="0009042C">
              <w:t>Антропогенез</w:t>
            </w:r>
          </w:p>
        </w:tc>
        <w:tc>
          <w:tcPr>
            <w:tcW w:w="7704" w:type="dxa"/>
            <w:tcBorders>
              <w:top w:val="single" w:sz="4" w:space="0" w:color="auto"/>
              <w:left w:val="single" w:sz="4" w:space="0" w:color="auto"/>
            </w:tcBorders>
            <w:shd w:val="clear" w:color="auto" w:fill="auto"/>
          </w:tcPr>
          <w:p w14:paraId="69DDA164" w14:textId="77777777" w:rsidR="003C58B5" w:rsidRPr="0009042C" w:rsidRDefault="003C58B5" w:rsidP="0009042C">
            <w:pPr>
              <w:pStyle w:val="a9"/>
              <w:ind w:firstLine="160"/>
            </w:pPr>
            <w:r w:rsidRPr="0009042C">
              <w:t>Развитие взглядов на происхождение человека. Доказательства происхождения человека от животных. Положение человека в системе животного мира.</w:t>
            </w:r>
          </w:p>
          <w:p w14:paraId="76857BED"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79F023F0" w14:textId="77777777" w:rsidR="003C58B5" w:rsidRPr="0009042C" w:rsidRDefault="003C58B5" w:rsidP="0009042C">
            <w:pPr>
              <w:pStyle w:val="a9"/>
              <w:jc w:val="center"/>
            </w:pPr>
            <w:r w:rsidRPr="0009042C">
              <w:t>4</w:t>
            </w:r>
          </w:p>
        </w:tc>
        <w:tc>
          <w:tcPr>
            <w:tcW w:w="2568" w:type="dxa"/>
            <w:tcBorders>
              <w:top w:val="single" w:sz="4" w:space="0" w:color="auto"/>
              <w:left w:val="single" w:sz="4" w:space="0" w:color="auto"/>
              <w:right w:val="single" w:sz="4" w:space="0" w:color="auto"/>
            </w:tcBorders>
            <w:shd w:val="clear" w:color="auto" w:fill="auto"/>
            <w:vAlign w:val="bottom"/>
          </w:tcPr>
          <w:p w14:paraId="0C9F9D4F" w14:textId="77777777" w:rsidR="003C58B5" w:rsidRPr="0009042C" w:rsidRDefault="003C58B5" w:rsidP="0009042C">
            <w:pPr>
              <w:pStyle w:val="a9"/>
              <w:jc w:val="center"/>
            </w:pPr>
            <w:r w:rsidRPr="0009042C">
              <w:t>ЛР 01, ЛР 04, МР 02</w:t>
            </w:r>
          </w:p>
          <w:p w14:paraId="6262A18F"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7CDCDE2F" w14:textId="77777777" w:rsidR="003C58B5" w:rsidRPr="0009042C" w:rsidRDefault="003C58B5" w:rsidP="0009042C">
            <w:pPr>
              <w:pStyle w:val="a9"/>
              <w:jc w:val="center"/>
            </w:pPr>
            <w:r w:rsidRPr="0009042C">
              <w:t>ПРб 11, ПРб 12</w:t>
            </w:r>
          </w:p>
        </w:tc>
      </w:tr>
      <w:tr w:rsidR="003C58B5" w:rsidRPr="0009042C" w14:paraId="080FCD66" w14:textId="77777777" w:rsidTr="0009042C">
        <w:trPr>
          <w:trHeight w:hRule="exact" w:val="1709"/>
          <w:jc w:val="center"/>
        </w:trPr>
        <w:tc>
          <w:tcPr>
            <w:tcW w:w="3019" w:type="dxa"/>
            <w:vMerge w:val="restart"/>
            <w:tcBorders>
              <w:top w:val="single" w:sz="4" w:space="0" w:color="auto"/>
              <w:left w:val="single" w:sz="4" w:space="0" w:color="auto"/>
            </w:tcBorders>
            <w:shd w:val="clear" w:color="auto" w:fill="auto"/>
            <w:vAlign w:val="center"/>
          </w:tcPr>
          <w:p w14:paraId="28686A7D" w14:textId="77777777" w:rsidR="003C58B5" w:rsidRPr="0009042C" w:rsidRDefault="003C58B5" w:rsidP="0009042C">
            <w:pPr>
              <w:pStyle w:val="a9"/>
            </w:pPr>
            <w:r w:rsidRPr="0009042C">
              <w:rPr>
                <w:b/>
                <w:bCs/>
              </w:rPr>
              <w:t xml:space="preserve">Тема 5 .13. </w:t>
            </w:r>
            <w:r w:rsidRPr="0009042C">
              <w:t>Основные стадии антропогенеза</w:t>
            </w:r>
          </w:p>
        </w:tc>
        <w:tc>
          <w:tcPr>
            <w:tcW w:w="7704" w:type="dxa"/>
            <w:tcBorders>
              <w:top w:val="single" w:sz="4" w:space="0" w:color="auto"/>
              <w:left w:val="single" w:sz="4" w:space="0" w:color="auto"/>
            </w:tcBorders>
            <w:shd w:val="clear" w:color="auto" w:fill="auto"/>
          </w:tcPr>
          <w:p w14:paraId="48C9F827" w14:textId="77777777" w:rsidR="003C58B5" w:rsidRPr="0009042C" w:rsidRDefault="003C58B5" w:rsidP="0009042C">
            <w:pPr>
              <w:pStyle w:val="a9"/>
            </w:pPr>
            <w:r w:rsidRPr="0009042C">
              <w:t>Стадии антропогенеза. Предшественники человека. Древнейшие люди. Древние люди. Люди современного анатомического типа. Движущие силы антропогенеза</w:t>
            </w:r>
          </w:p>
          <w:p w14:paraId="0741D999"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04456581" w14:textId="77777777" w:rsidR="003C58B5" w:rsidRPr="0009042C" w:rsidRDefault="003C58B5" w:rsidP="0009042C">
            <w:pPr>
              <w:pStyle w:val="a9"/>
              <w:jc w:val="center"/>
            </w:pPr>
            <w:r w:rsidRPr="0009042C">
              <w:t>6</w:t>
            </w:r>
          </w:p>
        </w:tc>
        <w:tc>
          <w:tcPr>
            <w:tcW w:w="2568" w:type="dxa"/>
            <w:tcBorders>
              <w:top w:val="single" w:sz="4" w:space="0" w:color="auto"/>
              <w:left w:val="single" w:sz="4" w:space="0" w:color="auto"/>
              <w:right w:val="single" w:sz="4" w:space="0" w:color="auto"/>
            </w:tcBorders>
            <w:shd w:val="clear" w:color="auto" w:fill="auto"/>
            <w:vAlign w:val="bottom"/>
          </w:tcPr>
          <w:p w14:paraId="7553ABB3" w14:textId="77777777" w:rsidR="003C58B5" w:rsidRPr="0009042C" w:rsidRDefault="003C58B5" w:rsidP="0009042C">
            <w:pPr>
              <w:pStyle w:val="a9"/>
              <w:jc w:val="center"/>
            </w:pPr>
            <w:r w:rsidRPr="0009042C">
              <w:t>ЛР 01, ЛР 04, МР 02</w:t>
            </w:r>
          </w:p>
          <w:p w14:paraId="25EEE7D1"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59400515" w14:textId="77777777" w:rsidR="003C58B5" w:rsidRPr="0009042C" w:rsidRDefault="003C58B5" w:rsidP="0009042C">
            <w:pPr>
              <w:pStyle w:val="a9"/>
              <w:jc w:val="center"/>
            </w:pPr>
            <w:r w:rsidRPr="0009042C">
              <w:t>ПРб 11, ПРб 12</w:t>
            </w:r>
          </w:p>
        </w:tc>
      </w:tr>
      <w:tr w:rsidR="003C58B5" w:rsidRPr="0009042C" w14:paraId="06C51DA3" w14:textId="77777777" w:rsidTr="0009042C">
        <w:trPr>
          <w:trHeight w:hRule="exact" w:val="590"/>
          <w:jc w:val="center"/>
        </w:trPr>
        <w:tc>
          <w:tcPr>
            <w:tcW w:w="3019" w:type="dxa"/>
            <w:vMerge/>
            <w:tcBorders>
              <w:left w:val="single" w:sz="4" w:space="0" w:color="auto"/>
            </w:tcBorders>
            <w:shd w:val="clear" w:color="auto" w:fill="auto"/>
            <w:vAlign w:val="center"/>
          </w:tcPr>
          <w:p w14:paraId="61478291"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0F68DD94" w14:textId="77777777" w:rsidR="003C58B5" w:rsidRPr="0009042C" w:rsidRDefault="003C58B5" w:rsidP="0009042C">
            <w:pPr>
              <w:pStyle w:val="a9"/>
            </w:pPr>
            <w:r w:rsidRPr="0009042C">
              <w:rPr>
                <w:b/>
                <w:bCs/>
                <w:iCs/>
              </w:rPr>
              <w:t>Самостоятельная работа обучающихся:</w:t>
            </w:r>
          </w:p>
          <w:p w14:paraId="450935A1" w14:textId="77777777" w:rsidR="003C58B5" w:rsidRPr="0009042C" w:rsidRDefault="003C58B5" w:rsidP="0009042C">
            <w:pPr>
              <w:pStyle w:val="a9"/>
            </w:pPr>
            <w:r w:rsidRPr="0009042C">
              <w:rPr>
                <w:iCs/>
              </w:rPr>
              <w:t>Подготовить реферат на тему "Прародина человека"</w:t>
            </w:r>
          </w:p>
        </w:tc>
        <w:tc>
          <w:tcPr>
            <w:tcW w:w="1339" w:type="dxa"/>
            <w:tcBorders>
              <w:top w:val="single" w:sz="4" w:space="0" w:color="auto"/>
              <w:left w:val="single" w:sz="4" w:space="0" w:color="auto"/>
            </w:tcBorders>
            <w:shd w:val="clear" w:color="auto" w:fill="F3DFDB"/>
            <w:vAlign w:val="center"/>
          </w:tcPr>
          <w:p w14:paraId="0D5B4A8B"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02475CF0" w14:textId="77777777" w:rsidR="003C58B5" w:rsidRPr="0009042C" w:rsidRDefault="003C58B5" w:rsidP="0009042C">
            <w:pPr>
              <w:rPr>
                <w:rFonts w:ascii="Times New Roman" w:hAnsi="Times New Roman" w:cs="Times New Roman"/>
              </w:rPr>
            </w:pPr>
          </w:p>
        </w:tc>
      </w:tr>
      <w:tr w:rsidR="003C58B5" w:rsidRPr="0009042C" w14:paraId="0D29BA80" w14:textId="77777777" w:rsidTr="0009042C">
        <w:trPr>
          <w:trHeight w:hRule="exact" w:val="888"/>
          <w:jc w:val="center"/>
        </w:trPr>
        <w:tc>
          <w:tcPr>
            <w:tcW w:w="3019" w:type="dxa"/>
            <w:tcBorders>
              <w:top w:val="single" w:sz="4" w:space="0" w:color="auto"/>
              <w:left w:val="single" w:sz="4" w:space="0" w:color="auto"/>
            </w:tcBorders>
            <w:shd w:val="clear" w:color="auto" w:fill="auto"/>
            <w:vAlign w:val="center"/>
          </w:tcPr>
          <w:p w14:paraId="530E9D67" w14:textId="77777777" w:rsidR="003C58B5" w:rsidRPr="0009042C" w:rsidRDefault="003C58B5" w:rsidP="0009042C">
            <w:pPr>
              <w:pStyle w:val="a9"/>
            </w:pPr>
            <w:r w:rsidRPr="0009042C">
              <w:rPr>
                <w:b/>
                <w:bCs/>
              </w:rPr>
              <w:t xml:space="preserve">Тема 5.14. </w:t>
            </w:r>
            <w:r w:rsidRPr="0009042C">
              <w:t>Расы и их происхождение</w:t>
            </w:r>
          </w:p>
        </w:tc>
        <w:tc>
          <w:tcPr>
            <w:tcW w:w="7704" w:type="dxa"/>
            <w:tcBorders>
              <w:top w:val="single" w:sz="4" w:space="0" w:color="auto"/>
              <w:left w:val="single" w:sz="4" w:space="0" w:color="auto"/>
            </w:tcBorders>
            <w:shd w:val="clear" w:color="auto" w:fill="auto"/>
            <w:vAlign w:val="bottom"/>
          </w:tcPr>
          <w:p w14:paraId="72B9692C" w14:textId="77777777" w:rsidR="003C58B5" w:rsidRPr="0009042C" w:rsidRDefault="003C58B5" w:rsidP="0009042C">
            <w:pPr>
              <w:pStyle w:val="a9"/>
            </w:pPr>
            <w:r w:rsidRPr="0009042C">
              <w:t>Человеческие расы. Их классификация. Гипотезы расогенеза. Факторы расогенеза</w:t>
            </w:r>
          </w:p>
          <w:p w14:paraId="4E04BC10"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26AF8E0D" w14:textId="77777777" w:rsidR="003C58B5" w:rsidRPr="0009042C" w:rsidRDefault="003C58B5" w:rsidP="0009042C">
            <w:pPr>
              <w:pStyle w:val="a9"/>
              <w:jc w:val="center"/>
            </w:pPr>
            <w:r w:rsidRPr="0009042C">
              <w:t>1</w:t>
            </w:r>
          </w:p>
        </w:tc>
        <w:tc>
          <w:tcPr>
            <w:tcW w:w="2568" w:type="dxa"/>
            <w:tcBorders>
              <w:top w:val="single" w:sz="4" w:space="0" w:color="auto"/>
              <w:left w:val="single" w:sz="4" w:space="0" w:color="auto"/>
              <w:right w:val="single" w:sz="4" w:space="0" w:color="auto"/>
            </w:tcBorders>
            <w:shd w:val="clear" w:color="auto" w:fill="auto"/>
          </w:tcPr>
          <w:p w14:paraId="37E95334" w14:textId="77777777" w:rsidR="003C58B5" w:rsidRPr="0009042C" w:rsidRDefault="003C58B5" w:rsidP="0009042C">
            <w:pPr>
              <w:rPr>
                <w:rFonts w:ascii="Times New Roman" w:hAnsi="Times New Roman" w:cs="Times New Roman"/>
              </w:rPr>
            </w:pPr>
          </w:p>
        </w:tc>
      </w:tr>
      <w:tr w:rsidR="003C58B5" w:rsidRPr="0009042C" w14:paraId="18CA6080" w14:textId="77777777" w:rsidTr="0009042C">
        <w:trPr>
          <w:trHeight w:hRule="exact" w:val="571"/>
          <w:jc w:val="center"/>
        </w:trPr>
        <w:tc>
          <w:tcPr>
            <w:tcW w:w="10723" w:type="dxa"/>
            <w:gridSpan w:val="2"/>
            <w:tcBorders>
              <w:top w:val="single" w:sz="4" w:space="0" w:color="auto"/>
              <w:left w:val="single" w:sz="4" w:space="0" w:color="auto"/>
            </w:tcBorders>
            <w:shd w:val="clear" w:color="auto" w:fill="F3DFDB"/>
            <w:vAlign w:val="center"/>
          </w:tcPr>
          <w:p w14:paraId="14E4745A" w14:textId="77777777" w:rsidR="003C58B5" w:rsidRPr="0009042C" w:rsidRDefault="003C58B5" w:rsidP="0009042C">
            <w:pPr>
              <w:pStyle w:val="a9"/>
              <w:jc w:val="center"/>
            </w:pPr>
            <w:r w:rsidRPr="0009042C">
              <w:rPr>
                <w:b/>
                <w:bCs/>
              </w:rPr>
              <w:t>Раздел 6. Основы экологии</w:t>
            </w:r>
          </w:p>
        </w:tc>
        <w:tc>
          <w:tcPr>
            <w:tcW w:w="1339" w:type="dxa"/>
            <w:tcBorders>
              <w:top w:val="single" w:sz="4" w:space="0" w:color="auto"/>
              <w:left w:val="single" w:sz="4" w:space="0" w:color="auto"/>
            </w:tcBorders>
            <w:shd w:val="clear" w:color="auto" w:fill="F3DFDB"/>
            <w:vAlign w:val="bottom"/>
          </w:tcPr>
          <w:p w14:paraId="1B506ED9" w14:textId="77777777" w:rsidR="003C58B5" w:rsidRPr="0009042C" w:rsidRDefault="003C58B5" w:rsidP="0009042C">
            <w:pPr>
              <w:pStyle w:val="a9"/>
              <w:jc w:val="center"/>
            </w:pPr>
            <w:r w:rsidRPr="0009042C">
              <w:rPr>
                <w:b/>
                <w:bCs/>
              </w:rPr>
              <w:t>24(2)</w:t>
            </w:r>
          </w:p>
        </w:tc>
        <w:tc>
          <w:tcPr>
            <w:tcW w:w="2568" w:type="dxa"/>
            <w:tcBorders>
              <w:top w:val="single" w:sz="4" w:space="0" w:color="auto"/>
              <w:left w:val="single" w:sz="4" w:space="0" w:color="auto"/>
              <w:right w:val="single" w:sz="4" w:space="0" w:color="auto"/>
            </w:tcBorders>
            <w:shd w:val="clear" w:color="auto" w:fill="F3DFDB"/>
          </w:tcPr>
          <w:p w14:paraId="77B93F9D" w14:textId="77777777" w:rsidR="003C58B5" w:rsidRPr="0009042C" w:rsidRDefault="003C58B5" w:rsidP="0009042C">
            <w:pPr>
              <w:rPr>
                <w:rFonts w:ascii="Times New Roman" w:hAnsi="Times New Roman" w:cs="Times New Roman"/>
              </w:rPr>
            </w:pPr>
          </w:p>
        </w:tc>
      </w:tr>
      <w:tr w:rsidR="003C58B5" w:rsidRPr="0009042C" w14:paraId="19F2A790" w14:textId="77777777" w:rsidTr="0009042C">
        <w:trPr>
          <w:trHeight w:hRule="exact" w:val="1709"/>
          <w:jc w:val="center"/>
        </w:trPr>
        <w:tc>
          <w:tcPr>
            <w:tcW w:w="3019" w:type="dxa"/>
            <w:tcBorders>
              <w:top w:val="single" w:sz="4" w:space="0" w:color="auto"/>
              <w:left w:val="single" w:sz="4" w:space="0" w:color="auto"/>
            </w:tcBorders>
            <w:shd w:val="clear" w:color="auto" w:fill="auto"/>
            <w:vAlign w:val="center"/>
          </w:tcPr>
          <w:p w14:paraId="26E4C8B9" w14:textId="77777777" w:rsidR="003C58B5" w:rsidRPr="0009042C" w:rsidRDefault="003C58B5" w:rsidP="0009042C">
            <w:pPr>
              <w:pStyle w:val="a9"/>
            </w:pPr>
            <w:r w:rsidRPr="0009042C">
              <w:rPr>
                <w:b/>
                <w:bCs/>
              </w:rPr>
              <w:t xml:space="preserve">Тема 6.1. </w:t>
            </w:r>
            <w:r w:rsidRPr="0009042C">
              <w:t>Предмет экологии</w:t>
            </w:r>
          </w:p>
        </w:tc>
        <w:tc>
          <w:tcPr>
            <w:tcW w:w="7704" w:type="dxa"/>
            <w:tcBorders>
              <w:top w:val="single" w:sz="4" w:space="0" w:color="auto"/>
              <w:left w:val="single" w:sz="4" w:space="0" w:color="auto"/>
            </w:tcBorders>
            <w:shd w:val="clear" w:color="auto" w:fill="auto"/>
          </w:tcPr>
          <w:p w14:paraId="31F519DB" w14:textId="77777777" w:rsidR="003C58B5" w:rsidRPr="0009042C" w:rsidRDefault="003C58B5" w:rsidP="0009042C">
            <w:pPr>
              <w:pStyle w:val="a9"/>
            </w:pPr>
            <w:r w:rsidRPr="0009042C">
              <w:t xml:space="preserve">Что изучает экология. Развитие экологии как науки. Роль экологии в современном обществе. Среда обитания организмов. Экологические факторы. Адаптация организмов </w:t>
            </w: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22EDA653" w14:textId="77777777" w:rsidR="003C58B5" w:rsidRPr="0009042C" w:rsidRDefault="003C58B5" w:rsidP="0009042C">
            <w:pPr>
              <w:pStyle w:val="a9"/>
              <w:jc w:val="center"/>
            </w:pPr>
            <w:r w:rsidRPr="0009042C">
              <w:t>2</w:t>
            </w:r>
          </w:p>
        </w:tc>
        <w:tc>
          <w:tcPr>
            <w:tcW w:w="2568" w:type="dxa"/>
            <w:tcBorders>
              <w:top w:val="single" w:sz="4" w:space="0" w:color="auto"/>
              <w:left w:val="single" w:sz="4" w:space="0" w:color="auto"/>
              <w:right w:val="single" w:sz="4" w:space="0" w:color="auto"/>
            </w:tcBorders>
            <w:shd w:val="clear" w:color="auto" w:fill="auto"/>
            <w:vAlign w:val="bottom"/>
          </w:tcPr>
          <w:p w14:paraId="121287BC" w14:textId="77777777" w:rsidR="003C58B5" w:rsidRPr="0009042C" w:rsidRDefault="003C58B5" w:rsidP="0009042C">
            <w:pPr>
              <w:pStyle w:val="a9"/>
              <w:jc w:val="center"/>
            </w:pPr>
            <w:r w:rsidRPr="0009042C">
              <w:t>ЛР 01, ЛР 04, МР 02</w:t>
            </w:r>
          </w:p>
          <w:p w14:paraId="6BEDF902"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2376A708" w14:textId="77777777" w:rsidR="003C58B5" w:rsidRPr="0009042C" w:rsidRDefault="003C58B5" w:rsidP="0009042C">
            <w:pPr>
              <w:pStyle w:val="a9"/>
              <w:jc w:val="center"/>
            </w:pPr>
            <w:r w:rsidRPr="0009042C">
              <w:t>ПРб 11, ПРб 12</w:t>
            </w:r>
          </w:p>
        </w:tc>
      </w:tr>
      <w:tr w:rsidR="003C58B5" w:rsidRPr="0009042C" w14:paraId="3A8B0889" w14:textId="77777777" w:rsidTr="0009042C">
        <w:trPr>
          <w:trHeight w:hRule="exact" w:val="600"/>
          <w:jc w:val="center"/>
        </w:trPr>
        <w:tc>
          <w:tcPr>
            <w:tcW w:w="3019" w:type="dxa"/>
            <w:tcBorders>
              <w:top w:val="single" w:sz="4" w:space="0" w:color="auto"/>
              <w:left w:val="single" w:sz="4" w:space="0" w:color="auto"/>
            </w:tcBorders>
            <w:shd w:val="clear" w:color="auto" w:fill="auto"/>
            <w:vAlign w:val="bottom"/>
          </w:tcPr>
          <w:p w14:paraId="0D1307FF" w14:textId="77777777" w:rsidR="003C58B5" w:rsidRPr="0009042C" w:rsidRDefault="003C58B5" w:rsidP="0009042C">
            <w:pPr>
              <w:pStyle w:val="a9"/>
            </w:pPr>
            <w:r w:rsidRPr="0009042C">
              <w:rPr>
                <w:b/>
                <w:bCs/>
              </w:rPr>
              <w:t xml:space="preserve">Тема 6.2. </w:t>
            </w:r>
            <w:r w:rsidRPr="0009042C">
              <w:t>Местообитание и экологические ниши</w:t>
            </w:r>
          </w:p>
        </w:tc>
        <w:tc>
          <w:tcPr>
            <w:tcW w:w="7704" w:type="dxa"/>
            <w:tcBorders>
              <w:top w:val="single" w:sz="4" w:space="0" w:color="auto"/>
              <w:left w:val="single" w:sz="4" w:space="0" w:color="auto"/>
            </w:tcBorders>
            <w:shd w:val="clear" w:color="auto" w:fill="auto"/>
            <w:vAlign w:val="bottom"/>
          </w:tcPr>
          <w:p w14:paraId="2E267C75" w14:textId="77777777" w:rsidR="003C58B5" w:rsidRPr="0009042C" w:rsidRDefault="003C58B5" w:rsidP="0009042C">
            <w:pPr>
              <w:pStyle w:val="a9"/>
            </w:pPr>
            <w:r w:rsidRPr="0009042C">
              <w:t>Местообитание организма. Экологическая ниша. Их отличие</w:t>
            </w:r>
          </w:p>
          <w:p w14:paraId="15815E89" w14:textId="77777777" w:rsidR="003C58B5" w:rsidRPr="0009042C" w:rsidRDefault="003C58B5" w:rsidP="0009042C">
            <w:pPr>
              <w:pStyle w:val="a9"/>
              <w:spacing w:line="233" w:lineRule="auto"/>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1F1472EE" w14:textId="77777777" w:rsidR="003C58B5" w:rsidRPr="0009042C" w:rsidRDefault="003C58B5" w:rsidP="0009042C">
            <w:pPr>
              <w:pStyle w:val="a9"/>
              <w:jc w:val="center"/>
            </w:pPr>
            <w:r w:rsidRPr="0009042C">
              <w:t>2</w:t>
            </w:r>
          </w:p>
        </w:tc>
        <w:tc>
          <w:tcPr>
            <w:tcW w:w="2568" w:type="dxa"/>
            <w:tcBorders>
              <w:top w:val="single" w:sz="4" w:space="0" w:color="auto"/>
              <w:left w:val="single" w:sz="4" w:space="0" w:color="auto"/>
              <w:right w:val="single" w:sz="4" w:space="0" w:color="auto"/>
            </w:tcBorders>
            <w:shd w:val="clear" w:color="auto" w:fill="auto"/>
          </w:tcPr>
          <w:p w14:paraId="6E89E109" w14:textId="77777777" w:rsidR="003C58B5" w:rsidRPr="0009042C" w:rsidRDefault="003C58B5" w:rsidP="0009042C">
            <w:pPr>
              <w:rPr>
                <w:rFonts w:ascii="Times New Roman" w:hAnsi="Times New Roman" w:cs="Times New Roman"/>
              </w:rPr>
            </w:pPr>
          </w:p>
        </w:tc>
      </w:tr>
      <w:tr w:rsidR="003C58B5" w:rsidRPr="0009042C" w14:paraId="23A55218" w14:textId="77777777" w:rsidTr="0009042C">
        <w:trPr>
          <w:trHeight w:hRule="exact" w:val="619"/>
          <w:jc w:val="center"/>
        </w:trPr>
        <w:tc>
          <w:tcPr>
            <w:tcW w:w="3019" w:type="dxa"/>
            <w:tcBorders>
              <w:top w:val="single" w:sz="4" w:space="0" w:color="auto"/>
              <w:left w:val="single" w:sz="4" w:space="0" w:color="auto"/>
              <w:bottom w:val="single" w:sz="4" w:space="0" w:color="auto"/>
            </w:tcBorders>
            <w:shd w:val="clear" w:color="auto" w:fill="auto"/>
            <w:vAlign w:val="center"/>
          </w:tcPr>
          <w:p w14:paraId="02D349C3" w14:textId="77777777" w:rsidR="003C58B5" w:rsidRPr="0009042C" w:rsidRDefault="003C58B5" w:rsidP="0009042C">
            <w:pPr>
              <w:pStyle w:val="a9"/>
            </w:pPr>
            <w:r w:rsidRPr="0009042C">
              <w:rPr>
                <w:b/>
                <w:bCs/>
              </w:rPr>
              <w:t xml:space="preserve">Тема 6.3. </w:t>
            </w:r>
            <w:r w:rsidRPr="0009042C">
              <w:t>Основные типы экологических</w:t>
            </w:r>
          </w:p>
        </w:tc>
        <w:tc>
          <w:tcPr>
            <w:tcW w:w="7704" w:type="dxa"/>
            <w:tcBorders>
              <w:top w:val="single" w:sz="4" w:space="0" w:color="auto"/>
              <w:left w:val="single" w:sz="4" w:space="0" w:color="auto"/>
              <w:bottom w:val="single" w:sz="4" w:space="0" w:color="auto"/>
            </w:tcBorders>
            <w:shd w:val="clear" w:color="auto" w:fill="auto"/>
            <w:vAlign w:val="center"/>
          </w:tcPr>
          <w:p w14:paraId="7EC17715" w14:textId="77777777" w:rsidR="003C58B5" w:rsidRPr="0009042C" w:rsidRDefault="003C58B5" w:rsidP="0009042C">
            <w:pPr>
              <w:pStyle w:val="a9"/>
              <w:ind w:firstLine="160"/>
            </w:pPr>
            <w:r w:rsidRPr="0009042C">
              <w:t>Экологические взаимодействия. Типы экологических взаимодействий. Конкурентные взаимодействия</w:t>
            </w:r>
          </w:p>
        </w:tc>
        <w:tc>
          <w:tcPr>
            <w:tcW w:w="1339" w:type="dxa"/>
            <w:tcBorders>
              <w:top w:val="single" w:sz="4" w:space="0" w:color="auto"/>
              <w:left w:val="single" w:sz="4" w:space="0" w:color="auto"/>
              <w:bottom w:val="single" w:sz="4" w:space="0" w:color="auto"/>
            </w:tcBorders>
            <w:shd w:val="clear" w:color="auto" w:fill="auto"/>
          </w:tcPr>
          <w:p w14:paraId="5F025824" w14:textId="77777777" w:rsidR="003C58B5" w:rsidRPr="0009042C" w:rsidRDefault="003C58B5" w:rsidP="0009042C">
            <w:pPr>
              <w:pStyle w:val="a9"/>
              <w:jc w:val="center"/>
            </w:pPr>
            <w:r w:rsidRPr="0009042C">
              <w:t>4</w:t>
            </w:r>
          </w:p>
        </w:tc>
        <w:tc>
          <w:tcPr>
            <w:tcW w:w="2568" w:type="dxa"/>
            <w:tcBorders>
              <w:top w:val="single" w:sz="4" w:space="0" w:color="auto"/>
              <w:left w:val="single" w:sz="4" w:space="0" w:color="auto"/>
              <w:bottom w:val="single" w:sz="4" w:space="0" w:color="auto"/>
              <w:right w:val="single" w:sz="4" w:space="0" w:color="auto"/>
            </w:tcBorders>
            <w:shd w:val="clear" w:color="auto" w:fill="auto"/>
          </w:tcPr>
          <w:p w14:paraId="77FC430D" w14:textId="77777777" w:rsidR="003C58B5" w:rsidRPr="0009042C" w:rsidRDefault="003C58B5" w:rsidP="0009042C">
            <w:pPr>
              <w:rPr>
                <w:rFonts w:ascii="Times New Roman" w:hAnsi="Times New Roman" w:cs="Times New Roman"/>
              </w:rPr>
            </w:pPr>
          </w:p>
        </w:tc>
      </w:tr>
    </w:tbl>
    <w:p w14:paraId="184B2CAD"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339"/>
        <w:gridCol w:w="2568"/>
      </w:tblGrid>
      <w:tr w:rsidR="003C58B5" w:rsidRPr="0009042C" w14:paraId="1EFEA14E" w14:textId="77777777" w:rsidTr="0009042C">
        <w:trPr>
          <w:trHeight w:hRule="exact" w:val="336"/>
          <w:jc w:val="center"/>
        </w:trPr>
        <w:tc>
          <w:tcPr>
            <w:tcW w:w="3019" w:type="dxa"/>
            <w:tcBorders>
              <w:top w:val="single" w:sz="4" w:space="0" w:color="auto"/>
              <w:left w:val="single" w:sz="4" w:space="0" w:color="auto"/>
            </w:tcBorders>
            <w:shd w:val="clear" w:color="auto" w:fill="auto"/>
            <w:vAlign w:val="bottom"/>
          </w:tcPr>
          <w:p w14:paraId="16FDA70A" w14:textId="77777777" w:rsidR="003C58B5" w:rsidRPr="0009042C" w:rsidRDefault="003C58B5" w:rsidP="0009042C">
            <w:pPr>
              <w:pStyle w:val="a9"/>
            </w:pPr>
            <w:r w:rsidRPr="0009042C">
              <w:t>взаимодействий</w:t>
            </w:r>
          </w:p>
        </w:tc>
        <w:tc>
          <w:tcPr>
            <w:tcW w:w="7704" w:type="dxa"/>
            <w:tcBorders>
              <w:top w:val="single" w:sz="4" w:space="0" w:color="auto"/>
              <w:left w:val="single" w:sz="4" w:space="0" w:color="auto"/>
            </w:tcBorders>
            <w:shd w:val="clear" w:color="auto" w:fill="auto"/>
            <w:vAlign w:val="bottom"/>
          </w:tcPr>
          <w:p w14:paraId="1BFDFB55" w14:textId="77777777" w:rsidR="003C58B5" w:rsidRPr="0009042C" w:rsidRDefault="003C58B5" w:rsidP="0009042C">
            <w:pPr>
              <w:pStyle w:val="a9"/>
            </w:pPr>
            <w:r w:rsidRPr="0009042C">
              <w:rPr>
                <w:b/>
                <w:bCs/>
              </w:rPr>
              <w:t xml:space="preserve">Демонстрация </w:t>
            </w:r>
            <w:r w:rsidRPr="0009042C">
              <w:t>видеофильма</w:t>
            </w:r>
          </w:p>
        </w:tc>
        <w:tc>
          <w:tcPr>
            <w:tcW w:w="1339" w:type="dxa"/>
            <w:tcBorders>
              <w:top w:val="single" w:sz="4" w:space="0" w:color="auto"/>
              <w:left w:val="single" w:sz="4" w:space="0" w:color="auto"/>
            </w:tcBorders>
            <w:shd w:val="clear" w:color="auto" w:fill="auto"/>
          </w:tcPr>
          <w:p w14:paraId="799FB767"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7F4BEE37" w14:textId="77777777" w:rsidR="003C58B5" w:rsidRPr="0009042C" w:rsidRDefault="003C58B5" w:rsidP="0009042C">
            <w:pPr>
              <w:rPr>
                <w:rFonts w:ascii="Times New Roman" w:hAnsi="Times New Roman" w:cs="Times New Roman"/>
              </w:rPr>
            </w:pPr>
          </w:p>
        </w:tc>
      </w:tr>
      <w:tr w:rsidR="003C58B5" w:rsidRPr="0009042C" w14:paraId="677C9FBE" w14:textId="77777777" w:rsidTr="0009042C">
        <w:trPr>
          <w:trHeight w:hRule="exact" w:val="1704"/>
          <w:jc w:val="center"/>
        </w:trPr>
        <w:tc>
          <w:tcPr>
            <w:tcW w:w="3019" w:type="dxa"/>
            <w:vMerge w:val="restart"/>
            <w:tcBorders>
              <w:top w:val="single" w:sz="4" w:space="0" w:color="auto"/>
              <w:left w:val="single" w:sz="4" w:space="0" w:color="auto"/>
            </w:tcBorders>
            <w:shd w:val="clear" w:color="auto" w:fill="auto"/>
            <w:vAlign w:val="center"/>
          </w:tcPr>
          <w:p w14:paraId="297EE16A" w14:textId="77777777" w:rsidR="003C58B5" w:rsidRPr="0009042C" w:rsidRDefault="003C58B5" w:rsidP="0009042C">
            <w:pPr>
              <w:pStyle w:val="a9"/>
            </w:pPr>
            <w:r w:rsidRPr="0009042C">
              <w:rPr>
                <w:b/>
                <w:bCs/>
              </w:rPr>
              <w:t xml:space="preserve">Тема 6. 4. </w:t>
            </w:r>
            <w:r w:rsidRPr="0009042C">
              <w:t>Основные экологические характеристики популяции. Динамика популяции</w:t>
            </w:r>
          </w:p>
        </w:tc>
        <w:tc>
          <w:tcPr>
            <w:tcW w:w="7704" w:type="dxa"/>
            <w:tcBorders>
              <w:top w:val="single" w:sz="4" w:space="0" w:color="auto"/>
              <w:left w:val="single" w:sz="4" w:space="0" w:color="auto"/>
            </w:tcBorders>
            <w:shd w:val="clear" w:color="auto" w:fill="auto"/>
          </w:tcPr>
          <w:p w14:paraId="039A5C34" w14:textId="77777777" w:rsidR="003C58B5" w:rsidRPr="0009042C" w:rsidRDefault="003C58B5" w:rsidP="0009042C">
            <w:pPr>
              <w:pStyle w:val="a9"/>
            </w:pPr>
            <w:r w:rsidRPr="0009042C">
              <w:t>Демографические показатели. Плотность популяции. Рождаемость. Возрастная структура популяции. Динамика популяции. Колебания численности особей в популяции. Факторы популяционной динамики</w:t>
            </w:r>
          </w:p>
          <w:p w14:paraId="53CFEF50" w14:textId="77777777" w:rsidR="003C58B5" w:rsidRPr="0009042C" w:rsidRDefault="003C58B5" w:rsidP="0009042C">
            <w:pPr>
              <w:pStyle w:val="a9"/>
            </w:pPr>
            <w:r w:rsidRPr="0009042C">
              <w:rPr>
                <w:b/>
                <w:bCs/>
              </w:rPr>
              <w:t xml:space="preserve">Демонстрация </w:t>
            </w:r>
            <w:r w:rsidRPr="0009042C">
              <w:t>видеофильма</w:t>
            </w:r>
          </w:p>
        </w:tc>
        <w:tc>
          <w:tcPr>
            <w:tcW w:w="1339" w:type="dxa"/>
            <w:tcBorders>
              <w:top w:val="single" w:sz="4" w:space="0" w:color="auto"/>
              <w:left w:val="single" w:sz="4" w:space="0" w:color="auto"/>
            </w:tcBorders>
            <w:shd w:val="clear" w:color="auto" w:fill="auto"/>
            <w:vAlign w:val="center"/>
          </w:tcPr>
          <w:p w14:paraId="6B1CA148" w14:textId="77777777" w:rsidR="003C58B5" w:rsidRPr="0009042C" w:rsidRDefault="003C58B5" w:rsidP="0009042C">
            <w:pPr>
              <w:pStyle w:val="a9"/>
              <w:jc w:val="center"/>
            </w:pPr>
            <w:r w:rsidRPr="0009042C">
              <w:t>2</w:t>
            </w:r>
          </w:p>
        </w:tc>
        <w:tc>
          <w:tcPr>
            <w:tcW w:w="2568" w:type="dxa"/>
            <w:tcBorders>
              <w:top w:val="single" w:sz="4" w:space="0" w:color="auto"/>
              <w:left w:val="single" w:sz="4" w:space="0" w:color="auto"/>
              <w:right w:val="single" w:sz="4" w:space="0" w:color="auto"/>
            </w:tcBorders>
            <w:shd w:val="clear" w:color="auto" w:fill="auto"/>
            <w:vAlign w:val="bottom"/>
          </w:tcPr>
          <w:p w14:paraId="44644376" w14:textId="77777777" w:rsidR="003C58B5" w:rsidRPr="0009042C" w:rsidRDefault="003C58B5" w:rsidP="0009042C">
            <w:pPr>
              <w:pStyle w:val="a9"/>
              <w:jc w:val="center"/>
            </w:pPr>
            <w:r w:rsidRPr="0009042C">
              <w:t>ЛР 01, ЛР 04, МР 02</w:t>
            </w:r>
          </w:p>
          <w:p w14:paraId="557CECE5"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3498DDAA" w14:textId="77777777" w:rsidR="003C58B5" w:rsidRPr="0009042C" w:rsidRDefault="003C58B5" w:rsidP="0009042C">
            <w:pPr>
              <w:pStyle w:val="a9"/>
              <w:jc w:val="center"/>
            </w:pPr>
            <w:r w:rsidRPr="0009042C">
              <w:t>ПРб 11, ПРб 12</w:t>
            </w:r>
          </w:p>
        </w:tc>
      </w:tr>
      <w:tr w:rsidR="003C58B5" w:rsidRPr="0009042C" w14:paraId="00DCB5A2" w14:textId="77777777" w:rsidTr="0009042C">
        <w:trPr>
          <w:trHeight w:hRule="exact" w:val="595"/>
          <w:jc w:val="center"/>
        </w:trPr>
        <w:tc>
          <w:tcPr>
            <w:tcW w:w="3019" w:type="dxa"/>
            <w:vMerge/>
            <w:tcBorders>
              <w:left w:val="single" w:sz="4" w:space="0" w:color="auto"/>
            </w:tcBorders>
            <w:shd w:val="clear" w:color="auto" w:fill="auto"/>
            <w:vAlign w:val="center"/>
          </w:tcPr>
          <w:p w14:paraId="330925D3"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00FCD56A" w14:textId="77777777" w:rsidR="003C58B5" w:rsidRPr="0009042C" w:rsidRDefault="003C58B5" w:rsidP="0009042C">
            <w:pPr>
              <w:pStyle w:val="a9"/>
            </w:pPr>
            <w:r w:rsidRPr="0009042C">
              <w:rPr>
                <w:b/>
                <w:bCs/>
                <w:iCs/>
              </w:rPr>
              <w:t>Самостоятельная работа обучающихся:</w:t>
            </w:r>
          </w:p>
          <w:p w14:paraId="7E93FB1A" w14:textId="77777777" w:rsidR="003C58B5" w:rsidRPr="0009042C" w:rsidRDefault="003C58B5" w:rsidP="0009042C">
            <w:pPr>
              <w:pStyle w:val="a9"/>
              <w:spacing w:line="233" w:lineRule="auto"/>
            </w:pPr>
            <w:r w:rsidRPr="0009042C">
              <w:rPr>
                <w:iCs/>
              </w:rPr>
              <w:t>Подготовить сообщение на тему «Демографические показатели.»</w:t>
            </w:r>
          </w:p>
        </w:tc>
        <w:tc>
          <w:tcPr>
            <w:tcW w:w="1339" w:type="dxa"/>
            <w:tcBorders>
              <w:top w:val="single" w:sz="4" w:space="0" w:color="auto"/>
              <w:left w:val="single" w:sz="4" w:space="0" w:color="auto"/>
            </w:tcBorders>
            <w:shd w:val="clear" w:color="auto" w:fill="F3DFDB"/>
            <w:vAlign w:val="center"/>
          </w:tcPr>
          <w:p w14:paraId="0E150C1C"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587E5055" w14:textId="77777777" w:rsidR="003C58B5" w:rsidRPr="0009042C" w:rsidRDefault="003C58B5" w:rsidP="0009042C">
            <w:pPr>
              <w:rPr>
                <w:rFonts w:ascii="Times New Roman" w:hAnsi="Times New Roman" w:cs="Times New Roman"/>
              </w:rPr>
            </w:pPr>
          </w:p>
        </w:tc>
      </w:tr>
      <w:tr w:rsidR="003C58B5" w:rsidRPr="0009042C" w14:paraId="72F9FC64" w14:textId="77777777" w:rsidTr="0009042C">
        <w:trPr>
          <w:trHeight w:hRule="exact" w:val="1714"/>
          <w:jc w:val="center"/>
        </w:trPr>
        <w:tc>
          <w:tcPr>
            <w:tcW w:w="3019" w:type="dxa"/>
            <w:tcBorders>
              <w:top w:val="single" w:sz="4" w:space="0" w:color="auto"/>
              <w:left w:val="single" w:sz="4" w:space="0" w:color="auto"/>
            </w:tcBorders>
            <w:shd w:val="clear" w:color="auto" w:fill="auto"/>
            <w:vAlign w:val="center"/>
          </w:tcPr>
          <w:p w14:paraId="2E30B8C8" w14:textId="77777777" w:rsidR="003C58B5" w:rsidRPr="0009042C" w:rsidRDefault="003C58B5" w:rsidP="0009042C">
            <w:pPr>
              <w:pStyle w:val="a9"/>
            </w:pPr>
            <w:r w:rsidRPr="0009042C">
              <w:rPr>
                <w:b/>
                <w:bCs/>
              </w:rPr>
              <w:t xml:space="preserve">Тема 6.5. </w:t>
            </w:r>
            <w:r w:rsidRPr="0009042C">
              <w:t>Экологические сообщества. Структура сообщества</w:t>
            </w:r>
          </w:p>
        </w:tc>
        <w:tc>
          <w:tcPr>
            <w:tcW w:w="7704" w:type="dxa"/>
            <w:tcBorders>
              <w:top w:val="single" w:sz="4" w:space="0" w:color="auto"/>
              <w:left w:val="single" w:sz="4" w:space="0" w:color="auto"/>
            </w:tcBorders>
            <w:shd w:val="clear" w:color="auto" w:fill="auto"/>
          </w:tcPr>
          <w:p w14:paraId="1E2D9B97" w14:textId="77777777" w:rsidR="003C58B5" w:rsidRPr="0009042C" w:rsidRDefault="003C58B5" w:rsidP="0009042C">
            <w:pPr>
              <w:pStyle w:val="a9"/>
            </w:pPr>
            <w:r w:rsidRPr="0009042C">
              <w:t xml:space="preserve">Биоценоз. Экосистема. Классификация экосистем. Искусственные экосистемы. Сравнение естественных и искусственных экосистем. Экосистемы городов. Показатели структуры сообщества </w:t>
            </w: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56B6A10B" w14:textId="77777777" w:rsidR="003C58B5" w:rsidRPr="0009042C" w:rsidRDefault="003C58B5" w:rsidP="0009042C">
            <w:pPr>
              <w:pStyle w:val="a9"/>
              <w:jc w:val="center"/>
            </w:pPr>
            <w:r w:rsidRPr="0009042C">
              <w:rPr>
                <w:iCs/>
              </w:rPr>
              <w:t>2</w:t>
            </w:r>
          </w:p>
        </w:tc>
        <w:tc>
          <w:tcPr>
            <w:tcW w:w="2568" w:type="dxa"/>
            <w:tcBorders>
              <w:top w:val="single" w:sz="4" w:space="0" w:color="auto"/>
              <w:left w:val="single" w:sz="4" w:space="0" w:color="auto"/>
              <w:right w:val="single" w:sz="4" w:space="0" w:color="auto"/>
            </w:tcBorders>
            <w:shd w:val="clear" w:color="auto" w:fill="auto"/>
            <w:vAlign w:val="bottom"/>
          </w:tcPr>
          <w:p w14:paraId="374D197F" w14:textId="77777777" w:rsidR="003C58B5" w:rsidRPr="0009042C" w:rsidRDefault="003C58B5" w:rsidP="0009042C">
            <w:pPr>
              <w:pStyle w:val="a9"/>
              <w:jc w:val="center"/>
            </w:pPr>
            <w:r w:rsidRPr="0009042C">
              <w:t>ЛР 01, ЛР 04, МР 02</w:t>
            </w:r>
          </w:p>
          <w:p w14:paraId="23D7EDE9"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2DCED624" w14:textId="77777777" w:rsidR="003C58B5" w:rsidRPr="0009042C" w:rsidRDefault="003C58B5" w:rsidP="0009042C">
            <w:pPr>
              <w:pStyle w:val="a9"/>
              <w:jc w:val="center"/>
            </w:pPr>
            <w:r w:rsidRPr="0009042C">
              <w:t>ПРб 11, ПРб 12</w:t>
            </w:r>
          </w:p>
        </w:tc>
      </w:tr>
      <w:tr w:rsidR="003C58B5" w:rsidRPr="0009042C" w14:paraId="4AE9E184" w14:textId="77777777" w:rsidTr="0009042C">
        <w:trPr>
          <w:trHeight w:hRule="exact" w:val="1714"/>
          <w:jc w:val="center"/>
        </w:trPr>
        <w:tc>
          <w:tcPr>
            <w:tcW w:w="3019" w:type="dxa"/>
            <w:vMerge w:val="restart"/>
            <w:tcBorders>
              <w:top w:val="single" w:sz="4" w:space="0" w:color="auto"/>
              <w:left w:val="single" w:sz="4" w:space="0" w:color="auto"/>
            </w:tcBorders>
            <w:shd w:val="clear" w:color="auto" w:fill="auto"/>
            <w:vAlign w:val="center"/>
          </w:tcPr>
          <w:p w14:paraId="7B5475F2" w14:textId="77777777" w:rsidR="003C58B5" w:rsidRPr="0009042C" w:rsidRDefault="003C58B5" w:rsidP="0009042C">
            <w:pPr>
              <w:pStyle w:val="a9"/>
            </w:pPr>
            <w:r w:rsidRPr="0009042C">
              <w:rPr>
                <w:b/>
                <w:bCs/>
              </w:rPr>
              <w:t xml:space="preserve">Тема 6.6. </w:t>
            </w:r>
            <w:r w:rsidRPr="0009042C">
              <w:t>Поток энергии и цепи питания</w:t>
            </w:r>
          </w:p>
        </w:tc>
        <w:tc>
          <w:tcPr>
            <w:tcW w:w="7704" w:type="dxa"/>
            <w:tcBorders>
              <w:top w:val="single" w:sz="4" w:space="0" w:color="auto"/>
              <w:left w:val="single" w:sz="4" w:space="0" w:color="auto"/>
            </w:tcBorders>
            <w:shd w:val="clear" w:color="auto" w:fill="auto"/>
          </w:tcPr>
          <w:p w14:paraId="723DBB39" w14:textId="77777777" w:rsidR="003C58B5" w:rsidRPr="0009042C" w:rsidRDefault="003C58B5" w:rsidP="0009042C">
            <w:pPr>
              <w:pStyle w:val="a9"/>
            </w:pPr>
            <w:r w:rsidRPr="0009042C">
              <w:t xml:space="preserve">Взаимосвязь организмов в сообществах. Пищевые цепи. Автотрофы. Гетеротрофы. Типы пищевых цепей. Круговороты веществ </w:t>
            </w: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454472B7" w14:textId="77777777" w:rsidR="003C58B5" w:rsidRPr="0009042C" w:rsidRDefault="003C58B5" w:rsidP="0009042C">
            <w:pPr>
              <w:pStyle w:val="a9"/>
              <w:jc w:val="center"/>
            </w:pPr>
            <w:r w:rsidRPr="0009042C">
              <w:rPr>
                <w:iCs/>
              </w:rPr>
              <w:t>6</w:t>
            </w:r>
          </w:p>
        </w:tc>
        <w:tc>
          <w:tcPr>
            <w:tcW w:w="2568" w:type="dxa"/>
            <w:tcBorders>
              <w:top w:val="single" w:sz="4" w:space="0" w:color="auto"/>
              <w:left w:val="single" w:sz="4" w:space="0" w:color="auto"/>
              <w:right w:val="single" w:sz="4" w:space="0" w:color="auto"/>
            </w:tcBorders>
            <w:shd w:val="clear" w:color="auto" w:fill="auto"/>
            <w:vAlign w:val="bottom"/>
          </w:tcPr>
          <w:p w14:paraId="6DF1BDCE" w14:textId="77777777" w:rsidR="003C58B5" w:rsidRPr="0009042C" w:rsidRDefault="003C58B5" w:rsidP="0009042C">
            <w:pPr>
              <w:pStyle w:val="a9"/>
              <w:jc w:val="center"/>
            </w:pPr>
            <w:r w:rsidRPr="0009042C">
              <w:t>ЛР 01, ЛР 04, МР 02</w:t>
            </w:r>
          </w:p>
          <w:p w14:paraId="6E0B742E"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4874FBBA" w14:textId="77777777" w:rsidR="003C58B5" w:rsidRPr="0009042C" w:rsidRDefault="003C58B5" w:rsidP="0009042C">
            <w:pPr>
              <w:pStyle w:val="a9"/>
              <w:jc w:val="center"/>
            </w:pPr>
            <w:r w:rsidRPr="0009042C">
              <w:t>ПРб 11, ПРб 12</w:t>
            </w:r>
          </w:p>
        </w:tc>
      </w:tr>
      <w:tr w:rsidR="003C58B5" w:rsidRPr="0009042C" w14:paraId="3897FC4A" w14:textId="77777777" w:rsidTr="0009042C">
        <w:trPr>
          <w:trHeight w:hRule="exact" w:val="586"/>
          <w:jc w:val="center"/>
        </w:trPr>
        <w:tc>
          <w:tcPr>
            <w:tcW w:w="3019" w:type="dxa"/>
            <w:vMerge/>
            <w:tcBorders>
              <w:left w:val="single" w:sz="4" w:space="0" w:color="auto"/>
            </w:tcBorders>
            <w:shd w:val="clear" w:color="auto" w:fill="auto"/>
            <w:vAlign w:val="center"/>
          </w:tcPr>
          <w:p w14:paraId="097D61B8"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center"/>
          </w:tcPr>
          <w:p w14:paraId="2A1A7E60" w14:textId="77777777" w:rsidR="003C58B5" w:rsidRPr="0009042C" w:rsidRDefault="003C58B5" w:rsidP="0009042C">
            <w:pPr>
              <w:pStyle w:val="a9"/>
            </w:pPr>
            <w:r w:rsidRPr="0009042C">
              <w:rPr>
                <w:b/>
                <w:bCs/>
                <w:iCs/>
              </w:rPr>
              <w:t>Самостоятельная работа обучающихся:</w:t>
            </w:r>
          </w:p>
          <w:p w14:paraId="556EFAFF" w14:textId="77777777" w:rsidR="003C58B5" w:rsidRPr="0009042C" w:rsidRDefault="003C58B5" w:rsidP="0009042C">
            <w:pPr>
              <w:pStyle w:val="a9"/>
              <w:spacing w:line="233" w:lineRule="auto"/>
            </w:pPr>
            <w:r w:rsidRPr="0009042C">
              <w:rPr>
                <w:iCs/>
              </w:rPr>
              <w:t>Составить список биогенных элементов</w:t>
            </w:r>
          </w:p>
        </w:tc>
        <w:tc>
          <w:tcPr>
            <w:tcW w:w="1339" w:type="dxa"/>
            <w:tcBorders>
              <w:top w:val="single" w:sz="4" w:space="0" w:color="auto"/>
              <w:left w:val="single" w:sz="4" w:space="0" w:color="auto"/>
            </w:tcBorders>
            <w:shd w:val="clear" w:color="auto" w:fill="F3DFDB"/>
            <w:vAlign w:val="center"/>
          </w:tcPr>
          <w:p w14:paraId="1D9FE57A" w14:textId="77777777" w:rsidR="003C58B5" w:rsidRPr="0009042C" w:rsidRDefault="003C58B5" w:rsidP="0009042C">
            <w:pPr>
              <w:pStyle w:val="a9"/>
              <w:jc w:val="center"/>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1A332ED2" w14:textId="77777777" w:rsidR="003C58B5" w:rsidRPr="0009042C" w:rsidRDefault="003C58B5" w:rsidP="0009042C">
            <w:pPr>
              <w:rPr>
                <w:rFonts w:ascii="Times New Roman" w:hAnsi="Times New Roman" w:cs="Times New Roman"/>
              </w:rPr>
            </w:pPr>
          </w:p>
        </w:tc>
      </w:tr>
      <w:tr w:rsidR="003C58B5" w:rsidRPr="0009042C" w14:paraId="20646C6A" w14:textId="77777777" w:rsidTr="0009042C">
        <w:trPr>
          <w:trHeight w:hRule="exact" w:val="888"/>
          <w:jc w:val="center"/>
        </w:trPr>
        <w:tc>
          <w:tcPr>
            <w:tcW w:w="3019" w:type="dxa"/>
            <w:tcBorders>
              <w:top w:val="single" w:sz="4" w:space="0" w:color="auto"/>
              <w:left w:val="single" w:sz="4" w:space="0" w:color="auto"/>
            </w:tcBorders>
            <w:shd w:val="clear" w:color="auto" w:fill="auto"/>
            <w:vAlign w:val="center"/>
          </w:tcPr>
          <w:p w14:paraId="39B68018" w14:textId="77777777" w:rsidR="003C58B5" w:rsidRPr="0009042C" w:rsidRDefault="003C58B5" w:rsidP="0009042C">
            <w:pPr>
              <w:pStyle w:val="a9"/>
            </w:pPr>
            <w:r w:rsidRPr="0009042C">
              <w:rPr>
                <w:b/>
                <w:bCs/>
              </w:rPr>
              <w:t xml:space="preserve">Тема 6.7. </w:t>
            </w:r>
            <w:r w:rsidRPr="0009042C">
              <w:t>Экологические пирамиды</w:t>
            </w:r>
          </w:p>
        </w:tc>
        <w:tc>
          <w:tcPr>
            <w:tcW w:w="7704" w:type="dxa"/>
            <w:tcBorders>
              <w:top w:val="single" w:sz="4" w:space="0" w:color="auto"/>
              <w:left w:val="single" w:sz="4" w:space="0" w:color="auto"/>
            </w:tcBorders>
            <w:shd w:val="clear" w:color="auto" w:fill="auto"/>
            <w:vAlign w:val="bottom"/>
          </w:tcPr>
          <w:p w14:paraId="295CF110" w14:textId="77777777" w:rsidR="003C58B5" w:rsidRPr="0009042C" w:rsidRDefault="003C58B5" w:rsidP="0009042C">
            <w:pPr>
              <w:pStyle w:val="a9"/>
            </w:pPr>
            <w:r w:rsidRPr="0009042C">
              <w:t xml:space="preserve">Перенос энергии в сообществе. Экологическая пирамида (экологическая пирамида, пирамида чисел, пирамида биомассы) </w:t>
            </w: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6D98AC35" w14:textId="77777777" w:rsidR="003C58B5" w:rsidRPr="0009042C" w:rsidRDefault="003C58B5" w:rsidP="0009042C">
            <w:pPr>
              <w:pStyle w:val="a9"/>
              <w:jc w:val="center"/>
            </w:pPr>
            <w:r w:rsidRPr="0009042C">
              <w:rPr>
                <w:iCs/>
              </w:rPr>
              <w:t>2</w:t>
            </w:r>
          </w:p>
        </w:tc>
        <w:tc>
          <w:tcPr>
            <w:tcW w:w="2568" w:type="dxa"/>
            <w:tcBorders>
              <w:top w:val="single" w:sz="4" w:space="0" w:color="auto"/>
              <w:left w:val="single" w:sz="4" w:space="0" w:color="auto"/>
              <w:right w:val="single" w:sz="4" w:space="0" w:color="auto"/>
            </w:tcBorders>
            <w:shd w:val="clear" w:color="auto" w:fill="auto"/>
          </w:tcPr>
          <w:p w14:paraId="15134C57" w14:textId="77777777" w:rsidR="003C58B5" w:rsidRPr="0009042C" w:rsidRDefault="003C58B5" w:rsidP="0009042C">
            <w:pPr>
              <w:rPr>
                <w:rFonts w:ascii="Times New Roman" w:hAnsi="Times New Roman" w:cs="Times New Roman"/>
              </w:rPr>
            </w:pPr>
          </w:p>
        </w:tc>
      </w:tr>
      <w:tr w:rsidR="003C58B5" w:rsidRPr="0009042C" w14:paraId="6CD37325" w14:textId="77777777" w:rsidTr="0009042C">
        <w:trPr>
          <w:trHeight w:hRule="exact" w:val="893"/>
          <w:jc w:val="center"/>
        </w:trPr>
        <w:tc>
          <w:tcPr>
            <w:tcW w:w="3019" w:type="dxa"/>
            <w:tcBorders>
              <w:top w:val="single" w:sz="4" w:space="0" w:color="auto"/>
              <w:left w:val="single" w:sz="4" w:space="0" w:color="auto"/>
              <w:bottom w:val="single" w:sz="4" w:space="0" w:color="auto"/>
            </w:tcBorders>
            <w:shd w:val="clear" w:color="auto" w:fill="auto"/>
            <w:vAlign w:val="center"/>
          </w:tcPr>
          <w:p w14:paraId="479FEAEF" w14:textId="77777777" w:rsidR="003C58B5" w:rsidRPr="0009042C" w:rsidRDefault="003C58B5" w:rsidP="0009042C">
            <w:pPr>
              <w:pStyle w:val="a9"/>
            </w:pPr>
            <w:r w:rsidRPr="0009042C">
              <w:rPr>
                <w:b/>
                <w:bCs/>
              </w:rPr>
              <w:t xml:space="preserve">Тема 6.8. </w:t>
            </w:r>
            <w:r w:rsidRPr="0009042C">
              <w:t>Свойства биоценозов. Смена экосистем</w:t>
            </w:r>
          </w:p>
        </w:tc>
        <w:tc>
          <w:tcPr>
            <w:tcW w:w="7704" w:type="dxa"/>
            <w:tcBorders>
              <w:top w:val="single" w:sz="4" w:space="0" w:color="auto"/>
              <w:left w:val="single" w:sz="4" w:space="0" w:color="auto"/>
              <w:bottom w:val="single" w:sz="4" w:space="0" w:color="auto"/>
            </w:tcBorders>
            <w:shd w:val="clear" w:color="auto" w:fill="auto"/>
          </w:tcPr>
          <w:p w14:paraId="5D04B727" w14:textId="77777777" w:rsidR="003C58B5" w:rsidRPr="0009042C" w:rsidRDefault="003C58B5" w:rsidP="0009042C">
            <w:pPr>
              <w:pStyle w:val="a9"/>
            </w:pPr>
            <w:r w:rsidRPr="0009042C">
              <w:t>Свойства биоценозов. Сукцессия. Виды сукцессий</w:t>
            </w:r>
          </w:p>
          <w:p w14:paraId="18F33554"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bottom w:val="single" w:sz="4" w:space="0" w:color="auto"/>
            </w:tcBorders>
            <w:shd w:val="clear" w:color="auto" w:fill="auto"/>
            <w:vAlign w:val="center"/>
          </w:tcPr>
          <w:p w14:paraId="4551890B" w14:textId="77777777" w:rsidR="003C58B5" w:rsidRPr="0009042C" w:rsidRDefault="003C58B5" w:rsidP="0009042C">
            <w:pPr>
              <w:pStyle w:val="a9"/>
              <w:jc w:val="center"/>
            </w:pPr>
            <w:r w:rsidRPr="0009042C">
              <w:rPr>
                <w:iCs/>
              </w:rPr>
              <w:t>2</w:t>
            </w:r>
          </w:p>
        </w:tc>
        <w:tc>
          <w:tcPr>
            <w:tcW w:w="2568" w:type="dxa"/>
            <w:tcBorders>
              <w:top w:val="single" w:sz="4" w:space="0" w:color="auto"/>
              <w:left w:val="single" w:sz="4" w:space="0" w:color="auto"/>
              <w:bottom w:val="single" w:sz="4" w:space="0" w:color="auto"/>
              <w:right w:val="single" w:sz="4" w:space="0" w:color="auto"/>
            </w:tcBorders>
            <w:shd w:val="clear" w:color="auto" w:fill="auto"/>
          </w:tcPr>
          <w:p w14:paraId="6403474E" w14:textId="77777777" w:rsidR="003C58B5" w:rsidRPr="0009042C" w:rsidRDefault="003C58B5" w:rsidP="0009042C">
            <w:pPr>
              <w:rPr>
                <w:rFonts w:ascii="Times New Roman" w:hAnsi="Times New Roman" w:cs="Times New Roman"/>
              </w:rPr>
            </w:pPr>
          </w:p>
        </w:tc>
      </w:tr>
    </w:tbl>
    <w:p w14:paraId="06F53D4B"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339"/>
        <w:gridCol w:w="2568"/>
      </w:tblGrid>
      <w:tr w:rsidR="003C58B5" w:rsidRPr="0009042C" w14:paraId="2359C427" w14:textId="77777777" w:rsidTr="0009042C">
        <w:trPr>
          <w:trHeight w:hRule="exact" w:val="888"/>
          <w:jc w:val="center"/>
        </w:trPr>
        <w:tc>
          <w:tcPr>
            <w:tcW w:w="3019" w:type="dxa"/>
            <w:tcBorders>
              <w:top w:val="single" w:sz="4" w:space="0" w:color="auto"/>
              <w:left w:val="single" w:sz="4" w:space="0" w:color="auto"/>
            </w:tcBorders>
            <w:shd w:val="clear" w:color="auto" w:fill="auto"/>
            <w:vAlign w:val="center"/>
          </w:tcPr>
          <w:p w14:paraId="093D1AA0" w14:textId="77777777" w:rsidR="003C58B5" w:rsidRPr="0009042C" w:rsidRDefault="003C58B5" w:rsidP="0009042C">
            <w:pPr>
              <w:pStyle w:val="a9"/>
            </w:pPr>
            <w:r w:rsidRPr="0009042C">
              <w:rPr>
                <w:b/>
                <w:bCs/>
              </w:rPr>
              <w:t xml:space="preserve">Тема 6.9. </w:t>
            </w:r>
            <w:r w:rsidRPr="0009042C">
              <w:t>Агроценозы. Применение экологических знаний</w:t>
            </w:r>
          </w:p>
        </w:tc>
        <w:tc>
          <w:tcPr>
            <w:tcW w:w="7704" w:type="dxa"/>
            <w:tcBorders>
              <w:top w:val="single" w:sz="4" w:space="0" w:color="auto"/>
              <w:left w:val="single" w:sz="4" w:space="0" w:color="auto"/>
            </w:tcBorders>
            <w:shd w:val="clear" w:color="auto" w:fill="auto"/>
          </w:tcPr>
          <w:p w14:paraId="08331E55" w14:textId="77777777" w:rsidR="003C58B5" w:rsidRPr="0009042C" w:rsidRDefault="003C58B5" w:rsidP="0009042C">
            <w:pPr>
              <w:pStyle w:val="a9"/>
            </w:pPr>
            <w:r w:rsidRPr="0009042C">
              <w:t>Структура агроценоза. Отличие агроценоза от биогеоценоза</w:t>
            </w:r>
          </w:p>
          <w:p w14:paraId="2C1F4AD1"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478606A5" w14:textId="77777777" w:rsidR="003C58B5" w:rsidRPr="0009042C" w:rsidRDefault="003C58B5" w:rsidP="0009042C">
            <w:pPr>
              <w:pStyle w:val="a9"/>
              <w:ind w:firstLine="600"/>
            </w:pPr>
            <w:r w:rsidRPr="0009042C">
              <w:t>2</w:t>
            </w:r>
          </w:p>
        </w:tc>
        <w:tc>
          <w:tcPr>
            <w:tcW w:w="2568" w:type="dxa"/>
            <w:tcBorders>
              <w:top w:val="single" w:sz="4" w:space="0" w:color="auto"/>
              <w:left w:val="single" w:sz="4" w:space="0" w:color="auto"/>
              <w:right w:val="single" w:sz="4" w:space="0" w:color="auto"/>
            </w:tcBorders>
            <w:shd w:val="clear" w:color="auto" w:fill="auto"/>
          </w:tcPr>
          <w:p w14:paraId="7BB9D628" w14:textId="77777777" w:rsidR="003C58B5" w:rsidRPr="0009042C" w:rsidRDefault="003C58B5" w:rsidP="0009042C">
            <w:pPr>
              <w:rPr>
                <w:rFonts w:ascii="Times New Roman" w:hAnsi="Times New Roman" w:cs="Times New Roman"/>
              </w:rPr>
            </w:pPr>
          </w:p>
        </w:tc>
      </w:tr>
      <w:tr w:rsidR="003C58B5" w:rsidRPr="0009042C" w14:paraId="43D2F231" w14:textId="77777777" w:rsidTr="0009042C">
        <w:trPr>
          <w:trHeight w:hRule="exact" w:val="682"/>
          <w:jc w:val="center"/>
        </w:trPr>
        <w:tc>
          <w:tcPr>
            <w:tcW w:w="10723" w:type="dxa"/>
            <w:gridSpan w:val="2"/>
            <w:tcBorders>
              <w:top w:val="single" w:sz="4" w:space="0" w:color="auto"/>
              <w:left w:val="single" w:sz="4" w:space="0" w:color="auto"/>
            </w:tcBorders>
            <w:shd w:val="clear" w:color="auto" w:fill="F3DFDB"/>
            <w:vAlign w:val="bottom"/>
          </w:tcPr>
          <w:p w14:paraId="45C6DD51" w14:textId="77777777" w:rsidR="003C58B5" w:rsidRPr="0009042C" w:rsidRDefault="003C58B5" w:rsidP="0009042C">
            <w:pPr>
              <w:pStyle w:val="a9"/>
              <w:jc w:val="center"/>
            </w:pPr>
            <w:r w:rsidRPr="0009042C">
              <w:rPr>
                <w:b/>
                <w:bCs/>
              </w:rPr>
              <w:t>Раздел 7 Эволюция биосферы и человек</w:t>
            </w:r>
          </w:p>
        </w:tc>
        <w:tc>
          <w:tcPr>
            <w:tcW w:w="1339" w:type="dxa"/>
            <w:tcBorders>
              <w:top w:val="single" w:sz="4" w:space="0" w:color="auto"/>
              <w:left w:val="single" w:sz="4" w:space="0" w:color="auto"/>
            </w:tcBorders>
            <w:shd w:val="clear" w:color="auto" w:fill="F3DFDB"/>
            <w:vAlign w:val="center"/>
          </w:tcPr>
          <w:p w14:paraId="79253B66" w14:textId="77777777" w:rsidR="003C58B5" w:rsidRPr="0009042C" w:rsidRDefault="003C58B5" w:rsidP="0009042C">
            <w:pPr>
              <w:pStyle w:val="a9"/>
            </w:pPr>
            <w:r w:rsidRPr="0009042C">
              <w:rPr>
                <w:b/>
                <w:bCs/>
              </w:rPr>
              <w:t>42(2)</w:t>
            </w:r>
          </w:p>
        </w:tc>
        <w:tc>
          <w:tcPr>
            <w:tcW w:w="2568" w:type="dxa"/>
            <w:tcBorders>
              <w:top w:val="single" w:sz="4" w:space="0" w:color="auto"/>
              <w:left w:val="single" w:sz="4" w:space="0" w:color="auto"/>
              <w:right w:val="single" w:sz="4" w:space="0" w:color="auto"/>
            </w:tcBorders>
            <w:shd w:val="clear" w:color="auto" w:fill="F3DFDB"/>
          </w:tcPr>
          <w:p w14:paraId="2464A321" w14:textId="77777777" w:rsidR="003C58B5" w:rsidRPr="0009042C" w:rsidRDefault="003C58B5" w:rsidP="0009042C">
            <w:pPr>
              <w:rPr>
                <w:rFonts w:ascii="Times New Roman" w:hAnsi="Times New Roman" w:cs="Times New Roman"/>
              </w:rPr>
            </w:pPr>
          </w:p>
        </w:tc>
      </w:tr>
      <w:tr w:rsidR="003C58B5" w:rsidRPr="0009042C" w14:paraId="06C2A1D6" w14:textId="77777777" w:rsidTr="0009042C">
        <w:trPr>
          <w:trHeight w:hRule="exact" w:val="1718"/>
          <w:jc w:val="center"/>
        </w:trPr>
        <w:tc>
          <w:tcPr>
            <w:tcW w:w="3019" w:type="dxa"/>
            <w:vMerge w:val="restart"/>
            <w:tcBorders>
              <w:top w:val="single" w:sz="4" w:space="0" w:color="auto"/>
              <w:left w:val="single" w:sz="4" w:space="0" w:color="auto"/>
            </w:tcBorders>
            <w:shd w:val="clear" w:color="auto" w:fill="auto"/>
            <w:vAlign w:val="center"/>
          </w:tcPr>
          <w:p w14:paraId="0EA22D67" w14:textId="77777777" w:rsidR="003C58B5" w:rsidRPr="0009042C" w:rsidRDefault="003C58B5" w:rsidP="0009042C">
            <w:pPr>
              <w:pStyle w:val="a9"/>
            </w:pPr>
            <w:r w:rsidRPr="0009042C">
              <w:rPr>
                <w:b/>
                <w:bCs/>
              </w:rPr>
              <w:t xml:space="preserve">Тема 7.1. </w:t>
            </w:r>
            <w:r w:rsidRPr="0009042C">
              <w:t>Эволюция биосферы</w:t>
            </w:r>
          </w:p>
        </w:tc>
        <w:tc>
          <w:tcPr>
            <w:tcW w:w="7704" w:type="dxa"/>
            <w:tcBorders>
              <w:top w:val="single" w:sz="4" w:space="0" w:color="auto"/>
              <w:left w:val="single" w:sz="4" w:space="0" w:color="auto"/>
            </w:tcBorders>
            <w:shd w:val="clear" w:color="auto" w:fill="auto"/>
          </w:tcPr>
          <w:p w14:paraId="7EB47599" w14:textId="77777777" w:rsidR="003C58B5" w:rsidRPr="0009042C" w:rsidRDefault="003C58B5" w:rsidP="0009042C">
            <w:pPr>
              <w:pStyle w:val="a9"/>
              <w:ind w:firstLine="160"/>
            </w:pPr>
            <w:r w:rsidRPr="0009042C">
              <w:t>Эволюция биосферы .Биосфера. Основные этапы развития биосферы.</w:t>
            </w:r>
          </w:p>
          <w:p w14:paraId="6C105CB9" w14:textId="77777777" w:rsidR="003C58B5" w:rsidRPr="0009042C" w:rsidRDefault="003C58B5" w:rsidP="0009042C">
            <w:pPr>
              <w:pStyle w:val="a9"/>
            </w:pPr>
            <w:r w:rsidRPr="0009042C">
              <w:t>Учение В.И.Вернадского о биосфере.</w:t>
            </w:r>
          </w:p>
          <w:p w14:paraId="4AC22602"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1538FDDC" w14:textId="77777777" w:rsidR="003C58B5" w:rsidRPr="0009042C" w:rsidRDefault="003C58B5" w:rsidP="0009042C">
            <w:pPr>
              <w:pStyle w:val="a9"/>
              <w:ind w:firstLine="600"/>
            </w:pPr>
            <w:r w:rsidRPr="0009042C">
              <w:t>6</w:t>
            </w:r>
          </w:p>
        </w:tc>
        <w:tc>
          <w:tcPr>
            <w:tcW w:w="2568" w:type="dxa"/>
            <w:tcBorders>
              <w:top w:val="single" w:sz="4" w:space="0" w:color="auto"/>
              <w:left w:val="single" w:sz="4" w:space="0" w:color="auto"/>
              <w:right w:val="single" w:sz="4" w:space="0" w:color="auto"/>
            </w:tcBorders>
            <w:shd w:val="clear" w:color="auto" w:fill="auto"/>
            <w:vAlign w:val="bottom"/>
          </w:tcPr>
          <w:p w14:paraId="466FA050" w14:textId="77777777" w:rsidR="003C58B5" w:rsidRPr="0009042C" w:rsidRDefault="003C58B5" w:rsidP="0009042C">
            <w:pPr>
              <w:pStyle w:val="a9"/>
              <w:jc w:val="center"/>
            </w:pPr>
            <w:r w:rsidRPr="0009042C">
              <w:t>ЛР 01, ЛР 04, МР 02</w:t>
            </w:r>
          </w:p>
          <w:p w14:paraId="4365EA2A"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37D52393" w14:textId="77777777" w:rsidR="003C58B5" w:rsidRPr="0009042C" w:rsidRDefault="003C58B5" w:rsidP="0009042C">
            <w:pPr>
              <w:pStyle w:val="a9"/>
              <w:jc w:val="center"/>
            </w:pPr>
            <w:r w:rsidRPr="0009042C">
              <w:t>ПРб 11, ПРб 12</w:t>
            </w:r>
          </w:p>
        </w:tc>
      </w:tr>
      <w:tr w:rsidR="003C58B5" w:rsidRPr="0009042C" w14:paraId="7E68AA45" w14:textId="77777777" w:rsidTr="0009042C">
        <w:trPr>
          <w:trHeight w:hRule="exact" w:val="869"/>
          <w:jc w:val="center"/>
        </w:trPr>
        <w:tc>
          <w:tcPr>
            <w:tcW w:w="3019" w:type="dxa"/>
            <w:vMerge/>
            <w:tcBorders>
              <w:left w:val="single" w:sz="4" w:space="0" w:color="auto"/>
            </w:tcBorders>
            <w:shd w:val="clear" w:color="auto" w:fill="auto"/>
            <w:vAlign w:val="center"/>
          </w:tcPr>
          <w:p w14:paraId="73C743A4"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3E7ACD8F" w14:textId="77777777" w:rsidR="003C58B5" w:rsidRPr="0009042C" w:rsidRDefault="003C58B5" w:rsidP="0009042C">
            <w:pPr>
              <w:pStyle w:val="a9"/>
            </w:pPr>
            <w:r w:rsidRPr="0009042C">
              <w:rPr>
                <w:b/>
                <w:bCs/>
                <w:iCs/>
              </w:rPr>
              <w:t>Самостоятельная работа обучающихся:</w:t>
            </w:r>
          </w:p>
          <w:p w14:paraId="082CBED8" w14:textId="77777777" w:rsidR="003C58B5" w:rsidRPr="0009042C" w:rsidRDefault="003C58B5" w:rsidP="0009042C">
            <w:pPr>
              <w:pStyle w:val="a9"/>
              <w:ind w:left="160" w:hanging="160"/>
            </w:pPr>
            <w:r w:rsidRPr="0009042C">
              <w:rPr>
                <w:iCs/>
              </w:rPr>
              <w:t>Подготовить сообщение на тему: "Роль В.И. Вернадского в развитии науки"</w:t>
            </w:r>
          </w:p>
        </w:tc>
        <w:tc>
          <w:tcPr>
            <w:tcW w:w="1339" w:type="dxa"/>
            <w:tcBorders>
              <w:top w:val="single" w:sz="4" w:space="0" w:color="auto"/>
              <w:left w:val="single" w:sz="4" w:space="0" w:color="auto"/>
            </w:tcBorders>
            <w:shd w:val="clear" w:color="auto" w:fill="F3DFDB"/>
            <w:vAlign w:val="center"/>
          </w:tcPr>
          <w:p w14:paraId="37A21A6B" w14:textId="77777777" w:rsidR="003C58B5" w:rsidRPr="0009042C" w:rsidRDefault="003C58B5" w:rsidP="0009042C">
            <w:pPr>
              <w:pStyle w:val="a9"/>
              <w:ind w:firstLine="600"/>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60DC4C51" w14:textId="77777777" w:rsidR="003C58B5" w:rsidRPr="0009042C" w:rsidRDefault="003C58B5" w:rsidP="0009042C">
            <w:pPr>
              <w:rPr>
                <w:rFonts w:ascii="Times New Roman" w:hAnsi="Times New Roman" w:cs="Times New Roman"/>
              </w:rPr>
            </w:pPr>
          </w:p>
        </w:tc>
      </w:tr>
      <w:tr w:rsidR="003C58B5" w:rsidRPr="0009042C" w14:paraId="7AEF5A2F" w14:textId="77777777" w:rsidTr="0009042C">
        <w:trPr>
          <w:trHeight w:hRule="exact" w:val="610"/>
          <w:jc w:val="center"/>
        </w:trPr>
        <w:tc>
          <w:tcPr>
            <w:tcW w:w="3019" w:type="dxa"/>
            <w:tcBorders>
              <w:top w:val="single" w:sz="4" w:space="0" w:color="auto"/>
              <w:left w:val="single" w:sz="4" w:space="0" w:color="auto"/>
            </w:tcBorders>
            <w:shd w:val="clear" w:color="auto" w:fill="auto"/>
            <w:vAlign w:val="bottom"/>
          </w:tcPr>
          <w:p w14:paraId="10591A05" w14:textId="77777777" w:rsidR="003C58B5" w:rsidRPr="0009042C" w:rsidRDefault="003C58B5" w:rsidP="0009042C">
            <w:pPr>
              <w:pStyle w:val="a9"/>
            </w:pPr>
            <w:r w:rsidRPr="0009042C">
              <w:rPr>
                <w:b/>
                <w:bCs/>
              </w:rPr>
              <w:t xml:space="preserve">Тема 7.2. </w:t>
            </w:r>
            <w:r w:rsidRPr="0009042C">
              <w:t>Состав и функции биосферы</w:t>
            </w:r>
          </w:p>
        </w:tc>
        <w:tc>
          <w:tcPr>
            <w:tcW w:w="7704" w:type="dxa"/>
            <w:tcBorders>
              <w:top w:val="single" w:sz="4" w:space="0" w:color="auto"/>
              <w:left w:val="single" w:sz="4" w:space="0" w:color="auto"/>
            </w:tcBorders>
            <w:shd w:val="clear" w:color="auto" w:fill="auto"/>
            <w:vAlign w:val="bottom"/>
          </w:tcPr>
          <w:p w14:paraId="4547FC85" w14:textId="77777777" w:rsidR="003C58B5" w:rsidRPr="0009042C" w:rsidRDefault="003C58B5" w:rsidP="0009042C">
            <w:pPr>
              <w:pStyle w:val="a9"/>
              <w:ind w:firstLine="160"/>
            </w:pPr>
            <w:r w:rsidRPr="0009042C">
              <w:t>Компоненты биосферы. Функции живого вещества</w:t>
            </w:r>
          </w:p>
          <w:p w14:paraId="75AF57D3"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tcPr>
          <w:p w14:paraId="62C92DDD" w14:textId="77777777" w:rsidR="003C58B5" w:rsidRPr="0009042C" w:rsidRDefault="003C58B5" w:rsidP="0009042C">
            <w:pPr>
              <w:pStyle w:val="a9"/>
              <w:ind w:firstLine="600"/>
            </w:pPr>
            <w:r w:rsidRPr="0009042C">
              <w:t>4</w:t>
            </w:r>
          </w:p>
        </w:tc>
        <w:tc>
          <w:tcPr>
            <w:tcW w:w="2568" w:type="dxa"/>
            <w:tcBorders>
              <w:top w:val="single" w:sz="4" w:space="0" w:color="auto"/>
              <w:left w:val="single" w:sz="4" w:space="0" w:color="auto"/>
              <w:right w:val="single" w:sz="4" w:space="0" w:color="auto"/>
            </w:tcBorders>
            <w:shd w:val="clear" w:color="auto" w:fill="auto"/>
          </w:tcPr>
          <w:p w14:paraId="5AF16CFF" w14:textId="77777777" w:rsidR="003C58B5" w:rsidRPr="0009042C" w:rsidRDefault="003C58B5" w:rsidP="0009042C">
            <w:pPr>
              <w:rPr>
                <w:rFonts w:ascii="Times New Roman" w:hAnsi="Times New Roman" w:cs="Times New Roman"/>
              </w:rPr>
            </w:pPr>
          </w:p>
        </w:tc>
      </w:tr>
      <w:tr w:rsidR="003C58B5" w:rsidRPr="0009042C" w14:paraId="7FC5F93F" w14:textId="77777777" w:rsidTr="0009042C">
        <w:trPr>
          <w:trHeight w:hRule="exact" w:val="1709"/>
          <w:jc w:val="center"/>
        </w:trPr>
        <w:tc>
          <w:tcPr>
            <w:tcW w:w="3019" w:type="dxa"/>
            <w:tcBorders>
              <w:top w:val="single" w:sz="4" w:space="0" w:color="auto"/>
              <w:left w:val="single" w:sz="4" w:space="0" w:color="auto"/>
            </w:tcBorders>
            <w:shd w:val="clear" w:color="auto" w:fill="auto"/>
            <w:vAlign w:val="center"/>
          </w:tcPr>
          <w:p w14:paraId="4B63BE53" w14:textId="77777777" w:rsidR="003C58B5" w:rsidRPr="0009042C" w:rsidRDefault="003C58B5" w:rsidP="0009042C">
            <w:pPr>
              <w:pStyle w:val="a9"/>
            </w:pPr>
            <w:r w:rsidRPr="0009042C">
              <w:rPr>
                <w:b/>
                <w:bCs/>
              </w:rPr>
              <w:t xml:space="preserve">Тема 7.3. </w:t>
            </w:r>
            <w:r w:rsidRPr="0009042C">
              <w:t>Круговорот химических элементов и биохимические процессы в биосфере</w:t>
            </w:r>
          </w:p>
        </w:tc>
        <w:tc>
          <w:tcPr>
            <w:tcW w:w="7704" w:type="dxa"/>
            <w:tcBorders>
              <w:top w:val="single" w:sz="4" w:space="0" w:color="auto"/>
              <w:left w:val="single" w:sz="4" w:space="0" w:color="auto"/>
            </w:tcBorders>
            <w:shd w:val="clear" w:color="auto" w:fill="auto"/>
          </w:tcPr>
          <w:p w14:paraId="4C895CBB" w14:textId="77777777" w:rsidR="003C58B5" w:rsidRPr="0009042C" w:rsidRDefault="003C58B5" w:rsidP="0009042C">
            <w:pPr>
              <w:pStyle w:val="a9"/>
            </w:pPr>
            <w:r w:rsidRPr="0009042C">
              <w:t xml:space="preserve">Круговорот углерода. Круговорот азота. </w:t>
            </w: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4CB73EF6" w14:textId="77777777" w:rsidR="003C58B5" w:rsidRPr="0009042C" w:rsidRDefault="003C58B5" w:rsidP="0009042C">
            <w:pPr>
              <w:pStyle w:val="a9"/>
              <w:ind w:firstLine="600"/>
            </w:pPr>
            <w:r w:rsidRPr="0009042C">
              <w:t>4</w:t>
            </w:r>
          </w:p>
        </w:tc>
        <w:tc>
          <w:tcPr>
            <w:tcW w:w="2568" w:type="dxa"/>
            <w:tcBorders>
              <w:top w:val="single" w:sz="4" w:space="0" w:color="auto"/>
              <w:left w:val="single" w:sz="4" w:space="0" w:color="auto"/>
              <w:right w:val="single" w:sz="4" w:space="0" w:color="auto"/>
            </w:tcBorders>
            <w:shd w:val="clear" w:color="auto" w:fill="auto"/>
            <w:vAlign w:val="bottom"/>
          </w:tcPr>
          <w:p w14:paraId="2CF732B8" w14:textId="77777777" w:rsidR="003C58B5" w:rsidRPr="0009042C" w:rsidRDefault="003C58B5" w:rsidP="0009042C">
            <w:pPr>
              <w:pStyle w:val="a9"/>
              <w:jc w:val="center"/>
            </w:pPr>
            <w:r w:rsidRPr="0009042C">
              <w:t>ЛР 01, ЛР 04, МР 02</w:t>
            </w:r>
          </w:p>
          <w:p w14:paraId="22617E09"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112CD3CC" w14:textId="77777777" w:rsidR="003C58B5" w:rsidRPr="0009042C" w:rsidRDefault="003C58B5" w:rsidP="0009042C">
            <w:pPr>
              <w:pStyle w:val="a9"/>
              <w:jc w:val="center"/>
            </w:pPr>
            <w:r w:rsidRPr="0009042C">
              <w:t>ПРб 11, ПРб 12</w:t>
            </w:r>
          </w:p>
        </w:tc>
      </w:tr>
      <w:tr w:rsidR="003C58B5" w:rsidRPr="0009042C" w14:paraId="2FA2B45E" w14:textId="77777777" w:rsidTr="0009042C">
        <w:trPr>
          <w:trHeight w:hRule="exact" w:val="883"/>
          <w:jc w:val="center"/>
        </w:trPr>
        <w:tc>
          <w:tcPr>
            <w:tcW w:w="3019" w:type="dxa"/>
            <w:vMerge w:val="restart"/>
            <w:tcBorders>
              <w:top w:val="single" w:sz="4" w:space="0" w:color="auto"/>
              <w:left w:val="single" w:sz="4" w:space="0" w:color="auto"/>
            </w:tcBorders>
            <w:shd w:val="clear" w:color="auto" w:fill="auto"/>
            <w:vAlign w:val="center"/>
          </w:tcPr>
          <w:p w14:paraId="68F7D24E" w14:textId="77777777" w:rsidR="003C58B5" w:rsidRPr="0009042C" w:rsidRDefault="003C58B5" w:rsidP="0009042C">
            <w:pPr>
              <w:pStyle w:val="a9"/>
            </w:pPr>
            <w:r w:rsidRPr="0009042C">
              <w:rPr>
                <w:b/>
                <w:bCs/>
              </w:rPr>
              <w:t xml:space="preserve">Тема 7.4. </w:t>
            </w:r>
            <w:r w:rsidRPr="0009042C">
              <w:t>Роль процессов фотосинтеза и дыхания</w:t>
            </w:r>
          </w:p>
        </w:tc>
        <w:tc>
          <w:tcPr>
            <w:tcW w:w="7704" w:type="dxa"/>
            <w:tcBorders>
              <w:top w:val="single" w:sz="4" w:space="0" w:color="auto"/>
              <w:left w:val="single" w:sz="4" w:space="0" w:color="auto"/>
            </w:tcBorders>
            <w:shd w:val="clear" w:color="auto" w:fill="auto"/>
            <w:vAlign w:val="bottom"/>
          </w:tcPr>
          <w:p w14:paraId="064BF440" w14:textId="77777777" w:rsidR="003C58B5" w:rsidRPr="0009042C" w:rsidRDefault="003C58B5" w:rsidP="0009042C">
            <w:pPr>
              <w:pStyle w:val="a9"/>
            </w:pPr>
            <w:r w:rsidRPr="0009042C">
              <w:t>Изучение изменений круговорота углерода в процессе эволюции биосферы. Роль процессов фотосинтеза и дыхания. Ноосфера.</w:t>
            </w:r>
          </w:p>
          <w:p w14:paraId="2AE5DCAB"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4F4F6669" w14:textId="77777777" w:rsidR="003C58B5" w:rsidRPr="0009042C" w:rsidRDefault="003C58B5" w:rsidP="0009042C">
            <w:pPr>
              <w:pStyle w:val="a9"/>
              <w:ind w:firstLine="600"/>
            </w:pPr>
            <w:r w:rsidRPr="0009042C">
              <w:t>6</w:t>
            </w:r>
          </w:p>
        </w:tc>
        <w:tc>
          <w:tcPr>
            <w:tcW w:w="2568" w:type="dxa"/>
            <w:tcBorders>
              <w:top w:val="single" w:sz="4" w:space="0" w:color="auto"/>
              <w:left w:val="single" w:sz="4" w:space="0" w:color="auto"/>
              <w:right w:val="single" w:sz="4" w:space="0" w:color="auto"/>
            </w:tcBorders>
            <w:shd w:val="clear" w:color="auto" w:fill="auto"/>
          </w:tcPr>
          <w:p w14:paraId="34189F44" w14:textId="77777777" w:rsidR="003C58B5" w:rsidRPr="0009042C" w:rsidRDefault="003C58B5" w:rsidP="0009042C">
            <w:pPr>
              <w:rPr>
                <w:rFonts w:ascii="Times New Roman" w:hAnsi="Times New Roman" w:cs="Times New Roman"/>
              </w:rPr>
            </w:pPr>
          </w:p>
        </w:tc>
      </w:tr>
      <w:tr w:rsidR="003C58B5" w:rsidRPr="0009042C" w14:paraId="1BB4D6ED" w14:textId="77777777" w:rsidTr="0009042C">
        <w:trPr>
          <w:trHeight w:hRule="exact" w:val="586"/>
          <w:jc w:val="center"/>
        </w:trPr>
        <w:tc>
          <w:tcPr>
            <w:tcW w:w="3019" w:type="dxa"/>
            <w:vMerge/>
            <w:tcBorders>
              <w:left w:val="single" w:sz="4" w:space="0" w:color="auto"/>
            </w:tcBorders>
            <w:shd w:val="clear" w:color="auto" w:fill="auto"/>
            <w:vAlign w:val="center"/>
          </w:tcPr>
          <w:p w14:paraId="0FEE4AA0"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F3DFDB"/>
            <w:vAlign w:val="bottom"/>
          </w:tcPr>
          <w:p w14:paraId="43B192BF" w14:textId="77777777" w:rsidR="003C58B5" w:rsidRPr="0009042C" w:rsidRDefault="003C58B5" w:rsidP="0009042C">
            <w:pPr>
              <w:pStyle w:val="a9"/>
            </w:pPr>
            <w:r w:rsidRPr="0009042C">
              <w:rPr>
                <w:b/>
                <w:bCs/>
                <w:iCs/>
              </w:rPr>
              <w:t>Самостоятельная работа обучающихся:</w:t>
            </w:r>
          </w:p>
          <w:p w14:paraId="0E579330" w14:textId="77777777" w:rsidR="003C58B5" w:rsidRPr="0009042C" w:rsidRDefault="003C58B5" w:rsidP="0009042C">
            <w:pPr>
              <w:pStyle w:val="a9"/>
              <w:spacing w:line="233" w:lineRule="auto"/>
            </w:pPr>
            <w:r w:rsidRPr="0009042C">
              <w:rPr>
                <w:iCs/>
              </w:rPr>
              <w:t>Составить схемы круговорота углерода на разных этапах эволюции</w:t>
            </w:r>
          </w:p>
        </w:tc>
        <w:tc>
          <w:tcPr>
            <w:tcW w:w="1339" w:type="dxa"/>
            <w:tcBorders>
              <w:top w:val="single" w:sz="4" w:space="0" w:color="auto"/>
              <w:left w:val="single" w:sz="4" w:space="0" w:color="auto"/>
            </w:tcBorders>
            <w:shd w:val="clear" w:color="auto" w:fill="F3DFDB"/>
            <w:vAlign w:val="center"/>
          </w:tcPr>
          <w:p w14:paraId="50B65E32" w14:textId="77777777" w:rsidR="003C58B5" w:rsidRPr="0009042C" w:rsidRDefault="003C58B5" w:rsidP="0009042C">
            <w:pPr>
              <w:pStyle w:val="a9"/>
              <w:ind w:firstLine="600"/>
            </w:pPr>
            <w:r w:rsidRPr="0009042C">
              <w:rPr>
                <w:iCs/>
              </w:rPr>
              <w:t>1</w:t>
            </w:r>
          </w:p>
        </w:tc>
        <w:tc>
          <w:tcPr>
            <w:tcW w:w="2568" w:type="dxa"/>
            <w:tcBorders>
              <w:top w:val="single" w:sz="4" w:space="0" w:color="auto"/>
              <w:left w:val="single" w:sz="4" w:space="0" w:color="auto"/>
              <w:right w:val="single" w:sz="4" w:space="0" w:color="auto"/>
            </w:tcBorders>
            <w:shd w:val="clear" w:color="auto" w:fill="F3DFDB"/>
          </w:tcPr>
          <w:p w14:paraId="7F48821F" w14:textId="77777777" w:rsidR="003C58B5" w:rsidRPr="0009042C" w:rsidRDefault="003C58B5" w:rsidP="0009042C">
            <w:pPr>
              <w:rPr>
                <w:rFonts w:ascii="Times New Roman" w:hAnsi="Times New Roman" w:cs="Times New Roman"/>
              </w:rPr>
            </w:pPr>
          </w:p>
        </w:tc>
      </w:tr>
      <w:tr w:rsidR="003C58B5" w:rsidRPr="0009042C" w14:paraId="4955FA17" w14:textId="77777777" w:rsidTr="0009042C">
        <w:trPr>
          <w:trHeight w:hRule="exact" w:val="902"/>
          <w:jc w:val="center"/>
        </w:trPr>
        <w:tc>
          <w:tcPr>
            <w:tcW w:w="3019" w:type="dxa"/>
            <w:tcBorders>
              <w:top w:val="single" w:sz="4" w:space="0" w:color="auto"/>
              <w:left w:val="single" w:sz="4" w:space="0" w:color="auto"/>
              <w:bottom w:val="single" w:sz="4" w:space="0" w:color="auto"/>
            </w:tcBorders>
            <w:shd w:val="clear" w:color="auto" w:fill="auto"/>
            <w:vAlign w:val="bottom"/>
          </w:tcPr>
          <w:p w14:paraId="03A5F8B9" w14:textId="77777777" w:rsidR="003C58B5" w:rsidRPr="0009042C" w:rsidRDefault="003C58B5" w:rsidP="0009042C">
            <w:pPr>
              <w:pStyle w:val="a9"/>
            </w:pPr>
            <w:r w:rsidRPr="0009042C">
              <w:rPr>
                <w:b/>
                <w:bCs/>
              </w:rPr>
              <w:t xml:space="preserve">Тема 7.5. </w:t>
            </w:r>
            <w:r w:rsidRPr="0009042C">
              <w:t>Влияние человека на эволюцию биосферы.</w:t>
            </w:r>
          </w:p>
        </w:tc>
        <w:tc>
          <w:tcPr>
            <w:tcW w:w="7704" w:type="dxa"/>
            <w:tcBorders>
              <w:top w:val="single" w:sz="4" w:space="0" w:color="auto"/>
              <w:left w:val="single" w:sz="4" w:space="0" w:color="auto"/>
              <w:bottom w:val="single" w:sz="4" w:space="0" w:color="auto"/>
            </w:tcBorders>
            <w:shd w:val="clear" w:color="auto" w:fill="auto"/>
            <w:vAlign w:val="bottom"/>
          </w:tcPr>
          <w:p w14:paraId="114394A5" w14:textId="77777777" w:rsidR="003C58B5" w:rsidRPr="0009042C" w:rsidRDefault="003C58B5" w:rsidP="0009042C">
            <w:pPr>
              <w:pStyle w:val="a9"/>
              <w:ind w:firstLine="160"/>
            </w:pPr>
            <w:r w:rsidRPr="0009042C">
              <w:t>Хозяйственная деятельность человека. Влияние на эволюцию биосферы на ранних этапах антропогенеза и современным человеком.</w:t>
            </w:r>
          </w:p>
          <w:p w14:paraId="68AA43B3" w14:textId="77777777" w:rsidR="003C58B5" w:rsidRPr="0009042C" w:rsidRDefault="003C58B5" w:rsidP="0009042C">
            <w:pPr>
              <w:pStyle w:val="a9"/>
            </w:pPr>
            <w:r w:rsidRPr="0009042C">
              <w:t>Взаимосвязь природы и общества.</w:t>
            </w:r>
          </w:p>
        </w:tc>
        <w:tc>
          <w:tcPr>
            <w:tcW w:w="1339" w:type="dxa"/>
            <w:tcBorders>
              <w:top w:val="single" w:sz="4" w:space="0" w:color="auto"/>
              <w:left w:val="single" w:sz="4" w:space="0" w:color="auto"/>
              <w:bottom w:val="single" w:sz="4" w:space="0" w:color="auto"/>
            </w:tcBorders>
            <w:shd w:val="clear" w:color="auto" w:fill="auto"/>
            <w:vAlign w:val="center"/>
          </w:tcPr>
          <w:p w14:paraId="66F407FC" w14:textId="77777777" w:rsidR="003C58B5" w:rsidRPr="0009042C" w:rsidRDefault="003C58B5" w:rsidP="0009042C">
            <w:pPr>
              <w:pStyle w:val="a9"/>
              <w:ind w:firstLine="600"/>
            </w:pPr>
            <w:r w:rsidRPr="0009042C">
              <w:rPr>
                <w:iCs/>
              </w:rPr>
              <w:t>6</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bottom"/>
          </w:tcPr>
          <w:p w14:paraId="3AE34635" w14:textId="77777777" w:rsidR="003C58B5" w:rsidRPr="0009042C" w:rsidRDefault="003C58B5" w:rsidP="0009042C">
            <w:pPr>
              <w:pStyle w:val="a9"/>
              <w:jc w:val="center"/>
            </w:pPr>
            <w:r w:rsidRPr="0009042C">
              <w:t>ЛР 01, ЛР 04, МР 02</w:t>
            </w:r>
          </w:p>
          <w:p w14:paraId="3C093C2A" w14:textId="77777777" w:rsidR="003C58B5" w:rsidRPr="0009042C" w:rsidRDefault="003C58B5" w:rsidP="0009042C">
            <w:pPr>
              <w:pStyle w:val="a9"/>
              <w:jc w:val="center"/>
            </w:pPr>
            <w:r w:rsidRPr="0009042C">
              <w:t>МР 04, МР 08, МР 09 ПРб 02, ПРб 03, ПРб 04.</w:t>
            </w:r>
          </w:p>
        </w:tc>
      </w:tr>
    </w:tbl>
    <w:p w14:paraId="02680E3D"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19"/>
        <w:gridCol w:w="7704"/>
        <w:gridCol w:w="1339"/>
        <w:gridCol w:w="2568"/>
      </w:tblGrid>
      <w:tr w:rsidR="003C58B5" w:rsidRPr="0009042C" w14:paraId="180D38AF" w14:textId="77777777" w:rsidTr="0009042C">
        <w:trPr>
          <w:trHeight w:hRule="exact" w:val="1210"/>
          <w:jc w:val="center"/>
        </w:trPr>
        <w:tc>
          <w:tcPr>
            <w:tcW w:w="3019" w:type="dxa"/>
            <w:tcBorders>
              <w:top w:val="single" w:sz="4" w:space="0" w:color="auto"/>
              <w:left w:val="single" w:sz="4" w:space="0" w:color="auto"/>
            </w:tcBorders>
            <w:shd w:val="clear" w:color="auto" w:fill="auto"/>
          </w:tcPr>
          <w:p w14:paraId="6CF6F161"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tcBorders>
            <w:shd w:val="clear" w:color="auto" w:fill="auto"/>
          </w:tcPr>
          <w:p w14:paraId="5897116C" w14:textId="77777777" w:rsidR="003C58B5" w:rsidRPr="0009042C" w:rsidRDefault="003C58B5" w:rsidP="0009042C">
            <w:pPr>
              <w:pStyle w:val="a9"/>
            </w:pPr>
            <w:r w:rsidRPr="0009042C">
              <w:rPr>
                <w:b/>
                <w:bCs/>
              </w:rPr>
              <w:t xml:space="preserve">Демонстрация </w:t>
            </w:r>
            <w:r w:rsidRPr="0009042C">
              <w:t>видеофильма</w:t>
            </w:r>
          </w:p>
        </w:tc>
        <w:tc>
          <w:tcPr>
            <w:tcW w:w="1339" w:type="dxa"/>
            <w:tcBorders>
              <w:top w:val="single" w:sz="4" w:space="0" w:color="auto"/>
              <w:left w:val="single" w:sz="4" w:space="0" w:color="auto"/>
            </w:tcBorders>
            <w:shd w:val="clear" w:color="auto" w:fill="auto"/>
          </w:tcPr>
          <w:p w14:paraId="36843E77" w14:textId="77777777" w:rsidR="003C58B5" w:rsidRPr="0009042C" w:rsidRDefault="003C58B5" w:rsidP="0009042C">
            <w:pPr>
              <w:rPr>
                <w:rFonts w:ascii="Times New Roman" w:hAnsi="Times New Roman" w:cs="Times New Roman"/>
              </w:rPr>
            </w:pPr>
          </w:p>
        </w:tc>
        <w:tc>
          <w:tcPr>
            <w:tcW w:w="2568" w:type="dxa"/>
            <w:tcBorders>
              <w:top w:val="single" w:sz="4" w:space="0" w:color="auto"/>
              <w:left w:val="single" w:sz="4" w:space="0" w:color="auto"/>
              <w:right w:val="single" w:sz="4" w:space="0" w:color="auto"/>
            </w:tcBorders>
            <w:shd w:val="clear" w:color="auto" w:fill="auto"/>
          </w:tcPr>
          <w:p w14:paraId="0A5D3A18" w14:textId="77777777" w:rsidR="003C58B5" w:rsidRPr="0009042C" w:rsidRDefault="003C58B5" w:rsidP="0009042C">
            <w:pPr>
              <w:pStyle w:val="a9"/>
              <w:jc w:val="center"/>
            </w:pPr>
            <w:r w:rsidRPr="0009042C">
              <w:t>ПРб 05, ПРб 06, ПРб 07</w:t>
            </w:r>
          </w:p>
          <w:p w14:paraId="358A5C8C" w14:textId="77777777" w:rsidR="003C58B5" w:rsidRPr="0009042C" w:rsidRDefault="003C58B5" w:rsidP="0009042C">
            <w:pPr>
              <w:pStyle w:val="a9"/>
            </w:pPr>
            <w:r w:rsidRPr="0009042C">
              <w:t>ПРб 08, ПРб 09,ПРб 10</w:t>
            </w:r>
          </w:p>
        </w:tc>
      </w:tr>
      <w:tr w:rsidR="003C58B5" w:rsidRPr="0009042C" w14:paraId="395E70A2" w14:textId="77777777" w:rsidTr="0009042C">
        <w:trPr>
          <w:trHeight w:hRule="exact" w:val="1709"/>
          <w:jc w:val="center"/>
        </w:trPr>
        <w:tc>
          <w:tcPr>
            <w:tcW w:w="3019" w:type="dxa"/>
            <w:tcBorders>
              <w:top w:val="single" w:sz="4" w:space="0" w:color="auto"/>
              <w:left w:val="single" w:sz="4" w:space="0" w:color="auto"/>
            </w:tcBorders>
            <w:shd w:val="clear" w:color="auto" w:fill="auto"/>
            <w:vAlign w:val="center"/>
          </w:tcPr>
          <w:p w14:paraId="4E445289" w14:textId="77777777" w:rsidR="003C58B5" w:rsidRPr="0009042C" w:rsidRDefault="003C58B5" w:rsidP="0009042C">
            <w:pPr>
              <w:pStyle w:val="a9"/>
            </w:pPr>
            <w:r w:rsidRPr="0009042C">
              <w:rPr>
                <w:b/>
                <w:bCs/>
              </w:rPr>
              <w:t xml:space="preserve">Тема 7.6. </w:t>
            </w:r>
            <w:r w:rsidRPr="0009042C">
              <w:t>Человек и экологический кризис</w:t>
            </w:r>
          </w:p>
        </w:tc>
        <w:tc>
          <w:tcPr>
            <w:tcW w:w="7704" w:type="dxa"/>
            <w:tcBorders>
              <w:top w:val="single" w:sz="4" w:space="0" w:color="auto"/>
              <w:left w:val="single" w:sz="4" w:space="0" w:color="auto"/>
            </w:tcBorders>
            <w:shd w:val="clear" w:color="auto" w:fill="auto"/>
          </w:tcPr>
          <w:p w14:paraId="2E1F3E1E" w14:textId="77777777" w:rsidR="003C58B5" w:rsidRPr="0009042C" w:rsidRDefault="003C58B5" w:rsidP="0009042C">
            <w:pPr>
              <w:pStyle w:val="a9"/>
            </w:pPr>
            <w:r w:rsidRPr="0009042C">
              <w:t>Климатические изменения. Нарушения озонового слоя. Загрязнения атмосферы. Состояние водных систем. Уничтожение лесов, почв. Проблемы энергетики. Цепные экологические реакции. Человек и экологический кризис</w:t>
            </w:r>
          </w:p>
          <w:p w14:paraId="7F9ED166" w14:textId="77777777" w:rsidR="003C58B5" w:rsidRPr="0009042C" w:rsidRDefault="003C58B5" w:rsidP="0009042C">
            <w:pPr>
              <w:pStyle w:val="a9"/>
            </w:pPr>
            <w:r w:rsidRPr="0009042C">
              <w:rPr>
                <w:b/>
                <w:bCs/>
              </w:rPr>
              <w:t xml:space="preserve">Демонстрация </w:t>
            </w:r>
            <w:r w:rsidRPr="0009042C">
              <w:t>видеофильма</w:t>
            </w:r>
          </w:p>
        </w:tc>
        <w:tc>
          <w:tcPr>
            <w:tcW w:w="1339" w:type="dxa"/>
            <w:tcBorders>
              <w:top w:val="single" w:sz="4" w:space="0" w:color="auto"/>
              <w:left w:val="single" w:sz="4" w:space="0" w:color="auto"/>
            </w:tcBorders>
            <w:shd w:val="clear" w:color="auto" w:fill="auto"/>
            <w:vAlign w:val="center"/>
          </w:tcPr>
          <w:p w14:paraId="0AD4215B" w14:textId="77777777" w:rsidR="003C58B5" w:rsidRPr="0009042C" w:rsidRDefault="003C58B5" w:rsidP="0009042C">
            <w:pPr>
              <w:pStyle w:val="a9"/>
              <w:ind w:firstLine="600"/>
            </w:pPr>
            <w:r w:rsidRPr="0009042C">
              <w:t>8</w:t>
            </w:r>
          </w:p>
        </w:tc>
        <w:tc>
          <w:tcPr>
            <w:tcW w:w="2568" w:type="dxa"/>
            <w:tcBorders>
              <w:top w:val="single" w:sz="4" w:space="0" w:color="auto"/>
              <w:left w:val="single" w:sz="4" w:space="0" w:color="auto"/>
              <w:right w:val="single" w:sz="4" w:space="0" w:color="auto"/>
            </w:tcBorders>
            <w:shd w:val="clear" w:color="auto" w:fill="auto"/>
            <w:vAlign w:val="bottom"/>
          </w:tcPr>
          <w:p w14:paraId="071057BC" w14:textId="77777777" w:rsidR="003C58B5" w:rsidRPr="0009042C" w:rsidRDefault="003C58B5" w:rsidP="0009042C">
            <w:pPr>
              <w:pStyle w:val="a9"/>
              <w:jc w:val="center"/>
            </w:pPr>
            <w:r w:rsidRPr="0009042C">
              <w:t>ЛР 01, ЛР 04, МР 02</w:t>
            </w:r>
          </w:p>
          <w:p w14:paraId="19027934"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0EF07252" w14:textId="77777777" w:rsidR="003C58B5" w:rsidRPr="0009042C" w:rsidRDefault="003C58B5" w:rsidP="0009042C">
            <w:pPr>
              <w:pStyle w:val="a9"/>
              <w:jc w:val="center"/>
            </w:pPr>
            <w:r w:rsidRPr="0009042C">
              <w:t>ПРб 11, ПРб 12</w:t>
            </w:r>
          </w:p>
        </w:tc>
      </w:tr>
      <w:tr w:rsidR="003C58B5" w:rsidRPr="0009042C" w14:paraId="784AFE0B" w14:textId="77777777" w:rsidTr="0009042C">
        <w:trPr>
          <w:trHeight w:hRule="exact" w:val="600"/>
          <w:jc w:val="center"/>
        </w:trPr>
        <w:tc>
          <w:tcPr>
            <w:tcW w:w="3019" w:type="dxa"/>
            <w:tcBorders>
              <w:top w:val="single" w:sz="4" w:space="0" w:color="auto"/>
              <w:left w:val="single" w:sz="4" w:space="0" w:color="auto"/>
            </w:tcBorders>
            <w:shd w:val="clear" w:color="auto" w:fill="auto"/>
            <w:vAlign w:val="bottom"/>
          </w:tcPr>
          <w:p w14:paraId="7713BD35" w14:textId="77777777" w:rsidR="003C58B5" w:rsidRPr="0009042C" w:rsidRDefault="003C58B5" w:rsidP="0009042C">
            <w:pPr>
              <w:pStyle w:val="a9"/>
            </w:pPr>
            <w:r w:rsidRPr="0009042C">
              <w:rPr>
                <w:b/>
                <w:bCs/>
              </w:rPr>
              <w:t xml:space="preserve">Тема 7.7. </w:t>
            </w:r>
            <w:r w:rsidRPr="0009042C">
              <w:t>Пути выхода из экологического кризиса</w:t>
            </w:r>
          </w:p>
        </w:tc>
        <w:tc>
          <w:tcPr>
            <w:tcW w:w="7704" w:type="dxa"/>
            <w:tcBorders>
              <w:top w:val="single" w:sz="4" w:space="0" w:color="auto"/>
              <w:left w:val="single" w:sz="4" w:space="0" w:color="auto"/>
            </w:tcBorders>
            <w:shd w:val="clear" w:color="auto" w:fill="auto"/>
          </w:tcPr>
          <w:p w14:paraId="4B4E8999" w14:textId="77777777" w:rsidR="003C58B5" w:rsidRPr="0009042C" w:rsidRDefault="003C58B5" w:rsidP="0009042C">
            <w:pPr>
              <w:pStyle w:val="a9"/>
              <w:ind w:firstLine="160"/>
            </w:pPr>
            <w:r w:rsidRPr="0009042C">
              <w:t>Рациональное использование природных ресурсов. Охрана биосферы</w:t>
            </w:r>
          </w:p>
        </w:tc>
        <w:tc>
          <w:tcPr>
            <w:tcW w:w="1339" w:type="dxa"/>
            <w:tcBorders>
              <w:top w:val="single" w:sz="4" w:space="0" w:color="auto"/>
              <w:left w:val="single" w:sz="4" w:space="0" w:color="auto"/>
            </w:tcBorders>
            <w:shd w:val="clear" w:color="auto" w:fill="auto"/>
          </w:tcPr>
          <w:p w14:paraId="1F01896D" w14:textId="77777777" w:rsidR="003C58B5" w:rsidRPr="0009042C" w:rsidRDefault="003C58B5" w:rsidP="0009042C">
            <w:pPr>
              <w:pStyle w:val="a9"/>
              <w:ind w:firstLine="600"/>
            </w:pPr>
            <w:r w:rsidRPr="0009042C">
              <w:t>4</w:t>
            </w:r>
          </w:p>
        </w:tc>
        <w:tc>
          <w:tcPr>
            <w:tcW w:w="2568" w:type="dxa"/>
            <w:tcBorders>
              <w:top w:val="single" w:sz="4" w:space="0" w:color="auto"/>
              <w:left w:val="single" w:sz="4" w:space="0" w:color="auto"/>
              <w:right w:val="single" w:sz="4" w:space="0" w:color="auto"/>
            </w:tcBorders>
            <w:shd w:val="clear" w:color="auto" w:fill="auto"/>
          </w:tcPr>
          <w:p w14:paraId="1901E215" w14:textId="77777777" w:rsidR="003C58B5" w:rsidRPr="0009042C" w:rsidRDefault="003C58B5" w:rsidP="0009042C">
            <w:pPr>
              <w:rPr>
                <w:rFonts w:ascii="Times New Roman" w:hAnsi="Times New Roman" w:cs="Times New Roman"/>
              </w:rPr>
            </w:pPr>
          </w:p>
        </w:tc>
      </w:tr>
      <w:tr w:rsidR="003C58B5" w:rsidRPr="0009042C" w14:paraId="4910C1CB" w14:textId="77777777" w:rsidTr="0009042C">
        <w:trPr>
          <w:trHeight w:hRule="exact" w:val="1709"/>
          <w:jc w:val="center"/>
        </w:trPr>
        <w:tc>
          <w:tcPr>
            <w:tcW w:w="3019" w:type="dxa"/>
            <w:tcBorders>
              <w:top w:val="single" w:sz="4" w:space="0" w:color="auto"/>
              <w:left w:val="single" w:sz="4" w:space="0" w:color="auto"/>
            </w:tcBorders>
            <w:shd w:val="clear" w:color="auto" w:fill="auto"/>
            <w:vAlign w:val="center"/>
          </w:tcPr>
          <w:p w14:paraId="7000D199" w14:textId="77777777" w:rsidR="003C58B5" w:rsidRPr="0009042C" w:rsidRDefault="003C58B5" w:rsidP="0009042C">
            <w:pPr>
              <w:pStyle w:val="a9"/>
            </w:pPr>
            <w:r w:rsidRPr="0009042C">
              <w:rPr>
                <w:b/>
                <w:bCs/>
              </w:rPr>
              <w:t xml:space="preserve">Тема 7.8. </w:t>
            </w:r>
            <w:r w:rsidRPr="0009042C">
              <w:t>Защита растительного мира. Защита животного мира</w:t>
            </w:r>
          </w:p>
        </w:tc>
        <w:tc>
          <w:tcPr>
            <w:tcW w:w="7704" w:type="dxa"/>
            <w:tcBorders>
              <w:top w:val="single" w:sz="4" w:space="0" w:color="auto"/>
              <w:left w:val="single" w:sz="4" w:space="0" w:color="auto"/>
            </w:tcBorders>
            <w:shd w:val="clear" w:color="auto" w:fill="auto"/>
          </w:tcPr>
          <w:p w14:paraId="6A75C01C" w14:textId="77777777" w:rsidR="003C58B5" w:rsidRPr="0009042C" w:rsidRDefault="003C58B5" w:rsidP="0009042C">
            <w:pPr>
              <w:pStyle w:val="a9"/>
              <w:ind w:firstLine="160"/>
            </w:pPr>
            <w:r w:rsidRPr="0009042C">
              <w:t>Охрана видов. Формы охраны эталонов и памятников природы</w:t>
            </w:r>
          </w:p>
          <w:p w14:paraId="4257D0CE" w14:textId="77777777" w:rsidR="003C58B5" w:rsidRPr="0009042C" w:rsidRDefault="003C58B5" w:rsidP="0009042C">
            <w:pPr>
              <w:pStyle w:val="a9"/>
            </w:pPr>
            <w:r w:rsidRPr="0009042C">
              <w:rPr>
                <w:b/>
                <w:bCs/>
              </w:rPr>
              <w:t xml:space="preserve">Демонстрация </w:t>
            </w:r>
            <w:r w:rsidRPr="0009042C">
              <w:t>наглядных пособий</w:t>
            </w:r>
          </w:p>
        </w:tc>
        <w:tc>
          <w:tcPr>
            <w:tcW w:w="1339" w:type="dxa"/>
            <w:tcBorders>
              <w:top w:val="single" w:sz="4" w:space="0" w:color="auto"/>
              <w:left w:val="single" w:sz="4" w:space="0" w:color="auto"/>
            </w:tcBorders>
            <w:shd w:val="clear" w:color="auto" w:fill="auto"/>
            <w:vAlign w:val="center"/>
          </w:tcPr>
          <w:p w14:paraId="3DF2587C" w14:textId="77777777" w:rsidR="003C58B5" w:rsidRPr="0009042C" w:rsidRDefault="003C58B5" w:rsidP="0009042C">
            <w:pPr>
              <w:pStyle w:val="a9"/>
              <w:ind w:firstLine="600"/>
            </w:pPr>
            <w:r w:rsidRPr="0009042C">
              <w:t>4</w:t>
            </w:r>
          </w:p>
        </w:tc>
        <w:tc>
          <w:tcPr>
            <w:tcW w:w="2568" w:type="dxa"/>
            <w:tcBorders>
              <w:top w:val="single" w:sz="4" w:space="0" w:color="auto"/>
              <w:left w:val="single" w:sz="4" w:space="0" w:color="auto"/>
              <w:right w:val="single" w:sz="4" w:space="0" w:color="auto"/>
            </w:tcBorders>
            <w:shd w:val="clear" w:color="auto" w:fill="auto"/>
            <w:vAlign w:val="bottom"/>
          </w:tcPr>
          <w:p w14:paraId="15396B3C" w14:textId="77777777" w:rsidR="003C58B5" w:rsidRPr="0009042C" w:rsidRDefault="003C58B5" w:rsidP="0009042C">
            <w:pPr>
              <w:pStyle w:val="a9"/>
              <w:jc w:val="center"/>
            </w:pPr>
            <w:r w:rsidRPr="0009042C">
              <w:t>ЛР 01, ЛР 04, МР 02</w:t>
            </w:r>
          </w:p>
          <w:p w14:paraId="56D39CA2" w14:textId="77777777" w:rsidR="003C58B5" w:rsidRPr="0009042C" w:rsidRDefault="003C58B5" w:rsidP="0009042C">
            <w:pPr>
              <w:pStyle w:val="a9"/>
              <w:jc w:val="center"/>
            </w:pPr>
            <w:r w:rsidRPr="0009042C">
              <w:t>МР 04, МР 08, МР 09 ПРб 02, ПРб 03, ПРб 04. ПРб 05, ПРб 06, ПРб 07 ПРб 08, ПРб 09,ПРб 10</w:t>
            </w:r>
          </w:p>
          <w:p w14:paraId="0F2CE9C4" w14:textId="77777777" w:rsidR="003C58B5" w:rsidRPr="0009042C" w:rsidRDefault="003C58B5" w:rsidP="0009042C">
            <w:pPr>
              <w:pStyle w:val="a9"/>
              <w:jc w:val="center"/>
            </w:pPr>
            <w:r w:rsidRPr="0009042C">
              <w:t>ПРб 11, ПРб 12</w:t>
            </w:r>
          </w:p>
        </w:tc>
      </w:tr>
      <w:tr w:rsidR="003C58B5" w:rsidRPr="0009042C" w14:paraId="7CEB1175" w14:textId="77777777" w:rsidTr="0009042C">
        <w:trPr>
          <w:trHeight w:hRule="exact" w:val="336"/>
          <w:jc w:val="center"/>
        </w:trPr>
        <w:tc>
          <w:tcPr>
            <w:tcW w:w="3019" w:type="dxa"/>
            <w:tcBorders>
              <w:top w:val="single" w:sz="4" w:space="0" w:color="auto"/>
              <w:left w:val="single" w:sz="4" w:space="0" w:color="auto"/>
              <w:bottom w:val="single" w:sz="4" w:space="0" w:color="auto"/>
            </w:tcBorders>
            <w:shd w:val="clear" w:color="auto" w:fill="auto"/>
          </w:tcPr>
          <w:p w14:paraId="22E76E6D" w14:textId="77777777" w:rsidR="003C58B5" w:rsidRPr="0009042C" w:rsidRDefault="003C58B5" w:rsidP="0009042C">
            <w:pPr>
              <w:rPr>
                <w:rFonts w:ascii="Times New Roman" w:hAnsi="Times New Roman" w:cs="Times New Roman"/>
              </w:rPr>
            </w:pPr>
          </w:p>
        </w:tc>
        <w:tc>
          <w:tcPr>
            <w:tcW w:w="7704" w:type="dxa"/>
            <w:tcBorders>
              <w:top w:val="single" w:sz="4" w:space="0" w:color="auto"/>
              <w:left w:val="single" w:sz="4" w:space="0" w:color="auto"/>
              <w:bottom w:val="single" w:sz="4" w:space="0" w:color="auto"/>
            </w:tcBorders>
            <w:shd w:val="clear" w:color="auto" w:fill="auto"/>
          </w:tcPr>
          <w:p w14:paraId="238411BC" w14:textId="77777777" w:rsidR="003C58B5" w:rsidRPr="0009042C" w:rsidRDefault="003C58B5" w:rsidP="0009042C">
            <w:pPr>
              <w:rPr>
                <w:rFonts w:ascii="Times New Roman" w:hAnsi="Times New Roman" w:cs="Times New Roman"/>
              </w:rPr>
            </w:pPr>
          </w:p>
        </w:tc>
        <w:tc>
          <w:tcPr>
            <w:tcW w:w="1339" w:type="dxa"/>
            <w:tcBorders>
              <w:top w:val="single" w:sz="4" w:space="0" w:color="auto"/>
              <w:left w:val="single" w:sz="4" w:space="0" w:color="auto"/>
              <w:bottom w:val="single" w:sz="4" w:space="0" w:color="auto"/>
            </w:tcBorders>
            <w:shd w:val="clear" w:color="auto" w:fill="auto"/>
            <w:vAlign w:val="bottom"/>
          </w:tcPr>
          <w:p w14:paraId="1CA90D60" w14:textId="77777777" w:rsidR="003C58B5" w:rsidRPr="0009042C" w:rsidRDefault="003C58B5" w:rsidP="0009042C">
            <w:pPr>
              <w:pStyle w:val="a9"/>
            </w:pPr>
            <w:r w:rsidRPr="0009042C">
              <w:rPr>
                <w:b/>
                <w:bCs/>
              </w:rPr>
              <w:t>228(20)</w:t>
            </w:r>
          </w:p>
        </w:tc>
        <w:tc>
          <w:tcPr>
            <w:tcW w:w="2568" w:type="dxa"/>
            <w:tcBorders>
              <w:top w:val="single" w:sz="4" w:space="0" w:color="auto"/>
              <w:left w:val="single" w:sz="4" w:space="0" w:color="auto"/>
              <w:bottom w:val="single" w:sz="4" w:space="0" w:color="auto"/>
              <w:right w:val="single" w:sz="4" w:space="0" w:color="auto"/>
            </w:tcBorders>
            <w:shd w:val="clear" w:color="auto" w:fill="auto"/>
          </w:tcPr>
          <w:p w14:paraId="1C72D892" w14:textId="77777777" w:rsidR="003C58B5" w:rsidRPr="0009042C" w:rsidRDefault="003C58B5" w:rsidP="0009042C">
            <w:pPr>
              <w:rPr>
                <w:rFonts w:ascii="Times New Roman" w:hAnsi="Times New Roman" w:cs="Times New Roman"/>
              </w:rPr>
            </w:pPr>
          </w:p>
        </w:tc>
      </w:tr>
    </w:tbl>
    <w:p w14:paraId="6109AD16" w14:textId="77777777" w:rsidR="003C58B5" w:rsidRPr="0009042C" w:rsidRDefault="003C58B5" w:rsidP="003C58B5">
      <w:pPr>
        <w:rPr>
          <w:rFonts w:ascii="Times New Roman" w:hAnsi="Times New Roman" w:cs="Times New Roman"/>
        </w:rPr>
        <w:sectPr w:rsidR="003C58B5" w:rsidRPr="0009042C">
          <w:pgSz w:w="16840" w:h="11900" w:orient="landscape"/>
          <w:pgMar w:top="1693" w:right="1090" w:bottom="681" w:left="1119" w:header="1265" w:footer="253" w:gutter="0"/>
          <w:cols w:space="720"/>
          <w:noEndnote/>
          <w:docGrid w:linePitch="360"/>
        </w:sectPr>
      </w:pPr>
    </w:p>
    <w:p w14:paraId="4B42214C" w14:textId="77777777" w:rsidR="003C58B5" w:rsidRPr="0009042C" w:rsidRDefault="003C58B5" w:rsidP="003C58B5">
      <w:pPr>
        <w:pStyle w:val="1"/>
        <w:spacing w:after="260"/>
        <w:ind w:firstLine="0"/>
        <w:jc w:val="center"/>
      </w:pPr>
      <w:r w:rsidRPr="0009042C">
        <w:rPr>
          <w:b/>
          <w:bCs/>
          <w:color w:val="1D1B11"/>
        </w:rPr>
        <w:t>3.УСЛОВИЯ РЕАЛИЗАЦИИ ПРОГРАММЫ УЧЕБНОЙ ДИСЦИПЛИНЫ</w:t>
      </w:r>
    </w:p>
    <w:p w14:paraId="43044790" w14:textId="77777777" w:rsidR="003C58B5" w:rsidRPr="0009042C" w:rsidRDefault="003C58B5" w:rsidP="003C58B5">
      <w:pPr>
        <w:pStyle w:val="1"/>
        <w:numPr>
          <w:ilvl w:val="1"/>
          <w:numId w:val="11"/>
        </w:numPr>
        <w:tabs>
          <w:tab w:val="left" w:pos="541"/>
        </w:tabs>
        <w:ind w:firstLine="0"/>
        <w:jc w:val="both"/>
      </w:pPr>
      <w:r w:rsidRPr="0009042C">
        <w:rPr>
          <w:b/>
          <w:bCs/>
          <w:color w:val="1D1B11"/>
        </w:rPr>
        <w:t>Требования к минимальному материально-техническому обеспечению реализации дисциплины</w:t>
      </w:r>
    </w:p>
    <w:p w14:paraId="163A28D2" w14:textId="77777777" w:rsidR="003C58B5" w:rsidRPr="0009042C" w:rsidRDefault="003C58B5" w:rsidP="003C58B5">
      <w:pPr>
        <w:pStyle w:val="1"/>
        <w:ind w:firstLine="0"/>
        <w:jc w:val="both"/>
      </w:pPr>
      <w:r w:rsidRPr="0009042C">
        <w:t>Реализация учебной дисциплины требует наличия учебной аудитории:</w:t>
      </w:r>
    </w:p>
    <w:p w14:paraId="503CBB08" w14:textId="77777777" w:rsidR="003C58B5" w:rsidRPr="0009042C" w:rsidRDefault="003C58B5" w:rsidP="003C58B5">
      <w:pPr>
        <w:pStyle w:val="1"/>
        <w:numPr>
          <w:ilvl w:val="0"/>
          <w:numId w:val="12"/>
        </w:numPr>
        <w:tabs>
          <w:tab w:val="left" w:pos="262"/>
        </w:tabs>
        <w:ind w:firstLine="0"/>
        <w:jc w:val="both"/>
      </w:pPr>
      <w:r w:rsidRPr="0009042C">
        <w:t>посадочные места студентов;</w:t>
      </w:r>
    </w:p>
    <w:p w14:paraId="44E00B55" w14:textId="77777777" w:rsidR="003C58B5" w:rsidRPr="0009042C" w:rsidRDefault="003C58B5" w:rsidP="003C58B5">
      <w:pPr>
        <w:pStyle w:val="1"/>
        <w:numPr>
          <w:ilvl w:val="0"/>
          <w:numId w:val="12"/>
        </w:numPr>
        <w:tabs>
          <w:tab w:val="left" w:pos="1912"/>
          <w:tab w:val="left" w:pos="2101"/>
        </w:tabs>
        <w:spacing w:line="305" w:lineRule="auto"/>
        <w:ind w:left="1640" w:firstLine="0"/>
        <w:jc w:val="both"/>
      </w:pPr>
      <w:r w:rsidRPr="0009042C">
        <w:t>рабочее место преподавателя;</w:t>
      </w:r>
    </w:p>
    <w:p w14:paraId="621F8528" w14:textId="77777777" w:rsidR="003C58B5" w:rsidRPr="0009042C" w:rsidRDefault="003C58B5" w:rsidP="003C58B5">
      <w:pPr>
        <w:pStyle w:val="1"/>
        <w:numPr>
          <w:ilvl w:val="0"/>
          <w:numId w:val="12"/>
        </w:numPr>
        <w:tabs>
          <w:tab w:val="left" w:pos="1912"/>
          <w:tab w:val="left" w:pos="2101"/>
        </w:tabs>
        <w:spacing w:line="305" w:lineRule="auto"/>
        <w:ind w:left="1640" w:firstLine="0"/>
        <w:jc w:val="both"/>
      </w:pPr>
      <w:r w:rsidRPr="0009042C">
        <w:t>рабочая меловая доска;</w:t>
      </w:r>
    </w:p>
    <w:p w14:paraId="6E444218" w14:textId="77777777" w:rsidR="003C58B5" w:rsidRPr="0009042C" w:rsidRDefault="003C58B5" w:rsidP="003C58B5">
      <w:pPr>
        <w:pStyle w:val="1"/>
        <w:numPr>
          <w:ilvl w:val="0"/>
          <w:numId w:val="12"/>
        </w:numPr>
        <w:tabs>
          <w:tab w:val="left" w:pos="1912"/>
          <w:tab w:val="left" w:pos="2101"/>
        </w:tabs>
        <w:spacing w:line="305" w:lineRule="auto"/>
        <w:ind w:left="1640" w:firstLine="0"/>
        <w:jc w:val="both"/>
      </w:pPr>
      <w:r w:rsidRPr="0009042C">
        <w:t>демонстрационный стол;</w:t>
      </w:r>
    </w:p>
    <w:p w14:paraId="4BA88881" w14:textId="77777777" w:rsidR="003C58B5" w:rsidRPr="0009042C" w:rsidRDefault="003C58B5" w:rsidP="003C58B5">
      <w:pPr>
        <w:pStyle w:val="1"/>
        <w:numPr>
          <w:ilvl w:val="0"/>
          <w:numId w:val="12"/>
        </w:numPr>
        <w:tabs>
          <w:tab w:val="left" w:pos="1912"/>
          <w:tab w:val="left" w:pos="2101"/>
        </w:tabs>
        <w:spacing w:line="305" w:lineRule="auto"/>
        <w:ind w:left="1640" w:firstLine="0"/>
        <w:jc w:val="both"/>
      </w:pPr>
      <w:r w:rsidRPr="0009042C">
        <w:t>наглядные пособия (учебники, опорные конспекты-плакаты, стенды,</w:t>
      </w:r>
    </w:p>
    <w:p w14:paraId="1B89AB63" w14:textId="77777777" w:rsidR="003C58B5" w:rsidRPr="0009042C" w:rsidRDefault="003C58B5" w:rsidP="003C58B5">
      <w:pPr>
        <w:pStyle w:val="1"/>
        <w:ind w:firstLine="740"/>
        <w:jc w:val="both"/>
      </w:pPr>
      <w:r w:rsidRPr="0009042C">
        <w:t>карточки, раздаточный дидактический материал, справочный материал).</w:t>
      </w:r>
    </w:p>
    <w:p w14:paraId="0B80A55F" w14:textId="77777777" w:rsidR="003C58B5" w:rsidRPr="0009042C" w:rsidRDefault="003C58B5" w:rsidP="003C58B5">
      <w:pPr>
        <w:pStyle w:val="1"/>
        <w:numPr>
          <w:ilvl w:val="0"/>
          <w:numId w:val="12"/>
        </w:numPr>
        <w:tabs>
          <w:tab w:val="left" w:pos="1912"/>
        </w:tabs>
        <w:spacing w:line="305" w:lineRule="auto"/>
        <w:ind w:left="1640" w:firstLine="0"/>
      </w:pPr>
      <w:r w:rsidRPr="0009042C">
        <w:t>комплект учебно-методических пособий по биологии;</w:t>
      </w:r>
    </w:p>
    <w:p w14:paraId="6154EE06" w14:textId="77777777" w:rsidR="003C58B5" w:rsidRPr="0009042C" w:rsidRDefault="003C58B5" w:rsidP="003C58B5">
      <w:pPr>
        <w:pStyle w:val="1"/>
        <w:numPr>
          <w:ilvl w:val="0"/>
          <w:numId w:val="12"/>
        </w:numPr>
        <w:tabs>
          <w:tab w:val="left" w:pos="2101"/>
        </w:tabs>
        <w:spacing w:line="269" w:lineRule="auto"/>
        <w:ind w:left="740" w:firstLine="900"/>
        <w:jc w:val="both"/>
      </w:pPr>
      <w:r w:rsidRPr="0009042C">
        <w:t>лабораторное оборудование (микроскоп и микропрепараты, модель ДНК, гербарий, лабораторная посуда и химические реактивы)</w:t>
      </w:r>
    </w:p>
    <w:p w14:paraId="123C4515" w14:textId="77777777" w:rsidR="003C58B5" w:rsidRPr="0009042C" w:rsidRDefault="003C58B5" w:rsidP="003C58B5">
      <w:pPr>
        <w:pStyle w:val="1"/>
        <w:numPr>
          <w:ilvl w:val="0"/>
          <w:numId w:val="12"/>
        </w:numPr>
        <w:tabs>
          <w:tab w:val="left" w:pos="1912"/>
          <w:tab w:val="left" w:pos="2101"/>
        </w:tabs>
        <w:spacing w:line="305" w:lineRule="auto"/>
        <w:ind w:left="1640" w:firstLine="0"/>
      </w:pPr>
      <w:r w:rsidRPr="0009042C">
        <w:t>видеоматериалы</w:t>
      </w:r>
    </w:p>
    <w:p w14:paraId="2D32F57F" w14:textId="77777777" w:rsidR="003C58B5" w:rsidRPr="0009042C" w:rsidRDefault="003C58B5" w:rsidP="003C58B5">
      <w:pPr>
        <w:pStyle w:val="1"/>
        <w:ind w:firstLine="0"/>
        <w:jc w:val="both"/>
      </w:pPr>
      <w:r w:rsidRPr="0009042C">
        <w:rPr>
          <w:iCs/>
          <w:u w:val="single"/>
        </w:rPr>
        <w:t>Технические средства обучения:</w:t>
      </w:r>
    </w:p>
    <w:p w14:paraId="1700CBD3" w14:textId="77777777" w:rsidR="003C58B5" w:rsidRPr="0009042C" w:rsidRDefault="003C58B5" w:rsidP="003C58B5">
      <w:pPr>
        <w:pStyle w:val="1"/>
        <w:numPr>
          <w:ilvl w:val="0"/>
          <w:numId w:val="12"/>
        </w:numPr>
        <w:tabs>
          <w:tab w:val="left" w:pos="1912"/>
          <w:tab w:val="left" w:pos="2101"/>
        </w:tabs>
        <w:spacing w:line="305" w:lineRule="auto"/>
        <w:ind w:left="1640" w:firstLine="0"/>
      </w:pPr>
      <w:r w:rsidRPr="0009042C">
        <w:t>Ноутбук</w:t>
      </w:r>
    </w:p>
    <w:p w14:paraId="14982A75" w14:textId="77777777" w:rsidR="003C58B5" w:rsidRPr="0009042C" w:rsidRDefault="003C58B5" w:rsidP="003C58B5">
      <w:pPr>
        <w:pStyle w:val="1"/>
        <w:numPr>
          <w:ilvl w:val="0"/>
          <w:numId w:val="12"/>
        </w:numPr>
        <w:tabs>
          <w:tab w:val="left" w:pos="1912"/>
          <w:tab w:val="left" w:pos="2101"/>
        </w:tabs>
        <w:spacing w:line="305" w:lineRule="auto"/>
        <w:ind w:left="1640" w:firstLine="0"/>
      </w:pPr>
      <w:r w:rsidRPr="0009042C">
        <w:rPr>
          <w:lang w:val="en-US" w:eastAsia="en-US" w:bidi="en-US"/>
        </w:rPr>
        <w:t>DVD</w:t>
      </w:r>
    </w:p>
    <w:p w14:paraId="2CA184F3" w14:textId="77777777" w:rsidR="003C58B5" w:rsidRPr="0009042C" w:rsidRDefault="003C58B5" w:rsidP="003C58B5">
      <w:pPr>
        <w:pStyle w:val="1"/>
        <w:numPr>
          <w:ilvl w:val="0"/>
          <w:numId w:val="12"/>
        </w:numPr>
        <w:tabs>
          <w:tab w:val="left" w:pos="1912"/>
          <w:tab w:val="left" w:pos="2101"/>
        </w:tabs>
        <w:spacing w:line="305" w:lineRule="auto"/>
        <w:ind w:left="1640" w:firstLine="0"/>
      </w:pPr>
      <w:r w:rsidRPr="0009042C">
        <w:t>мультимейдийный проектор.</w:t>
      </w:r>
    </w:p>
    <w:p w14:paraId="4B762BD4" w14:textId="77777777" w:rsidR="003C58B5" w:rsidRPr="0009042C" w:rsidRDefault="003C58B5" w:rsidP="003C58B5">
      <w:pPr>
        <w:pStyle w:val="1"/>
        <w:numPr>
          <w:ilvl w:val="1"/>
          <w:numId w:val="11"/>
        </w:numPr>
        <w:tabs>
          <w:tab w:val="left" w:pos="541"/>
        </w:tabs>
        <w:ind w:firstLine="0"/>
        <w:jc w:val="both"/>
      </w:pPr>
      <w:r w:rsidRPr="0009042C">
        <w:rPr>
          <w:b/>
          <w:bCs/>
          <w:color w:val="1D1B11"/>
        </w:rPr>
        <w:t>Информационное обеспечение обучения. (Перечень рекомендуемых учебных изданий, Интернет-ресурсов, дополнительной литературы).</w:t>
      </w:r>
    </w:p>
    <w:p w14:paraId="0F7C3DC8" w14:textId="77777777" w:rsidR="003C58B5" w:rsidRPr="0009042C" w:rsidRDefault="003C58B5" w:rsidP="003C58B5">
      <w:pPr>
        <w:pStyle w:val="1"/>
        <w:ind w:firstLine="0"/>
        <w:jc w:val="both"/>
      </w:pPr>
      <w:r w:rsidRPr="0009042C">
        <w:rPr>
          <w:b/>
          <w:bCs/>
        </w:rPr>
        <w:t>Основные источники:</w:t>
      </w:r>
    </w:p>
    <w:p w14:paraId="2C5AEC5C" w14:textId="77777777" w:rsidR="003C58B5" w:rsidRPr="0009042C" w:rsidRDefault="003C58B5" w:rsidP="003C58B5">
      <w:pPr>
        <w:pStyle w:val="1"/>
        <w:numPr>
          <w:ilvl w:val="0"/>
          <w:numId w:val="13"/>
        </w:numPr>
        <w:tabs>
          <w:tab w:val="left" w:pos="291"/>
          <w:tab w:val="left" w:pos="6562"/>
          <w:tab w:val="left" w:pos="8525"/>
        </w:tabs>
        <w:ind w:firstLine="0"/>
        <w:jc w:val="both"/>
      </w:pPr>
      <w:r w:rsidRPr="0009042C">
        <w:t>.Каменский А.А. Биология. Общая биология. 10-11 кл.: учебник /Под ред.А.А. Каменский, Е.А. Криксунов, В.В. Пасечник.- М.:</w:t>
      </w:r>
      <w:r w:rsidRPr="0009042C">
        <w:tab/>
        <w:t>Дрофа, 2018.-</w:t>
      </w:r>
      <w:r w:rsidRPr="0009042C">
        <w:tab/>
        <w:t>368 с.</w:t>
      </w:r>
    </w:p>
    <w:p w14:paraId="372A62EF" w14:textId="77777777" w:rsidR="003C58B5" w:rsidRPr="0009042C" w:rsidRDefault="003C58B5" w:rsidP="003C58B5">
      <w:pPr>
        <w:pStyle w:val="1"/>
        <w:numPr>
          <w:ilvl w:val="0"/>
          <w:numId w:val="13"/>
        </w:numPr>
        <w:tabs>
          <w:tab w:val="left" w:pos="306"/>
        </w:tabs>
        <w:ind w:firstLine="0"/>
        <w:jc w:val="both"/>
      </w:pPr>
      <w:r w:rsidRPr="0009042C">
        <w:rPr>
          <w:color w:val="242021"/>
        </w:rPr>
        <w:t>.Беляев Д.К., Дымшиц Г.М</w:t>
      </w:r>
      <w:r w:rsidRPr="0009042C">
        <w:rPr>
          <w:iCs/>
          <w:color w:val="242021"/>
        </w:rPr>
        <w:t>.,</w:t>
      </w:r>
      <w:r w:rsidRPr="0009042C">
        <w:rPr>
          <w:color w:val="242021"/>
        </w:rPr>
        <w:t xml:space="preserve"> Кузнецова Л.Н</w:t>
      </w:r>
      <w:r w:rsidRPr="0009042C">
        <w:rPr>
          <w:iCs/>
          <w:color w:val="242021"/>
        </w:rPr>
        <w:t>.</w:t>
      </w:r>
      <w:r w:rsidRPr="0009042C">
        <w:rPr>
          <w:color w:val="242021"/>
        </w:rPr>
        <w:t xml:space="preserve"> и др</w:t>
      </w:r>
      <w:r w:rsidRPr="0009042C">
        <w:rPr>
          <w:iCs/>
          <w:color w:val="242021"/>
        </w:rPr>
        <w:t>.</w:t>
      </w:r>
      <w:r w:rsidRPr="0009042C">
        <w:rPr>
          <w:color w:val="242021"/>
        </w:rPr>
        <w:t xml:space="preserve"> Биология (базовый уровень). 10класс.—М.,2019.</w:t>
      </w:r>
    </w:p>
    <w:p w14:paraId="702238AC" w14:textId="77777777" w:rsidR="003C58B5" w:rsidRPr="0009042C" w:rsidRDefault="003C58B5" w:rsidP="003C58B5">
      <w:pPr>
        <w:pStyle w:val="1"/>
        <w:ind w:firstLine="0"/>
        <w:jc w:val="both"/>
      </w:pPr>
      <w:r w:rsidRPr="0009042C">
        <w:rPr>
          <w:b/>
          <w:bCs/>
        </w:rPr>
        <w:t>Дополнительные источники:</w:t>
      </w:r>
    </w:p>
    <w:p w14:paraId="6BE5141F" w14:textId="77777777" w:rsidR="003C58B5" w:rsidRPr="0009042C" w:rsidRDefault="003C58B5" w:rsidP="003C58B5">
      <w:pPr>
        <w:pStyle w:val="1"/>
        <w:tabs>
          <w:tab w:val="left" w:pos="955"/>
          <w:tab w:val="left" w:pos="2101"/>
          <w:tab w:val="left" w:pos="3953"/>
          <w:tab w:val="left" w:pos="5155"/>
          <w:tab w:val="left" w:pos="7080"/>
          <w:tab w:val="left" w:pos="7898"/>
          <w:tab w:val="left" w:pos="8810"/>
        </w:tabs>
        <w:ind w:firstLine="0"/>
        <w:jc w:val="both"/>
      </w:pPr>
      <w:r w:rsidRPr="0009042C">
        <w:rPr>
          <w:color w:val="242021"/>
        </w:rPr>
        <w:t>1.Ионцева А.Ю</w:t>
      </w:r>
      <w:r w:rsidRPr="0009042C">
        <w:rPr>
          <w:iCs/>
          <w:color w:val="242021"/>
        </w:rPr>
        <w:t>.</w:t>
      </w:r>
      <w:r w:rsidRPr="0009042C">
        <w:rPr>
          <w:color w:val="242021"/>
        </w:rPr>
        <w:t xml:space="preserve"> Биология. Весь школьный курс в схемах и таблицах. — М., 2018 2.Лукаткин А.С., Ручин А.Б., Силаева Т.Б. и др. Биология с основами экологии: учебник для</w:t>
      </w:r>
      <w:r w:rsidRPr="0009042C">
        <w:rPr>
          <w:color w:val="242021"/>
        </w:rPr>
        <w:tab/>
        <w:t>студ.</w:t>
      </w:r>
      <w:r w:rsidRPr="0009042C">
        <w:rPr>
          <w:color w:val="242021"/>
        </w:rPr>
        <w:tab/>
        <w:t>учреждений</w:t>
      </w:r>
      <w:r w:rsidRPr="0009042C">
        <w:rPr>
          <w:color w:val="242021"/>
        </w:rPr>
        <w:tab/>
        <w:t>высш.</w:t>
      </w:r>
      <w:r w:rsidRPr="0009042C">
        <w:rPr>
          <w:color w:val="242021"/>
        </w:rPr>
        <w:tab/>
        <w:t>образования.</w:t>
      </w:r>
      <w:r w:rsidRPr="0009042C">
        <w:rPr>
          <w:color w:val="242021"/>
        </w:rPr>
        <w:tab/>
        <w:t>—</w:t>
      </w:r>
      <w:r w:rsidRPr="0009042C">
        <w:rPr>
          <w:color w:val="242021"/>
        </w:rPr>
        <w:tab/>
        <w:t>М.,</w:t>
      </w:r>
      <w:r w:rsidRPr="0009042C">
        <w:rPr>
          <w:color w:val="242021"/>
        </w:rPr>
        <w:tab/>
        <w:t>2019</w:t>
      </w:r>
    </w:p>
    <w:p w14:paraId="4E41C9FE" w14:textId="77777777" w:rsidR="003C58B5" w:rsidRPr="0009042C" w:rsidRDefault="002073F7" w:rsidP="003C58B5">
      <w:pPr>
        <w:pStyle w:val="a7"/>
        <w:numPr>
          <w:ilvl w:val="0"/>
          <w:numId w:val="14"/>
        </w:numPr>
        <w:tabs>
          <w:tab w:val="left" w:pos="291"/>
          <w:tab w:val="left" w:pos="2683"/>
          <w:tab w:val="left" w:pos="4656"/>
          <w:tab w:val="left" w:pos="6826"/>
          <w:tab w:val="left" w:pos="7898"/>
          <w:tab w:val="left" w:pos="8810"/>
        </w:tabs>
        <w:spacing w:after="0"/>
        <w:ind w:firstLine="0"/>
        <w:jc w:val="both"/>
        <w:rPr>
          <w:sz w:val="24"/>
          <w:szCs w:val="24"/>
        </w:rPr>
      </w:pPr>
      <w:r w:rsidRPr="0009042C">
        <w:rPr>
          <w:sz w:val="24"/>
          <w:szCs w:val="24"/>
        </w:rPr>
        <w:fldChar w:fldCharType="begin"/>
      </w:r>
      <w:r w:rsidR="003C58B5" w:rsidRPr="0009042C">
        <w:rPr>
          <w:sz w:val="24"/>
          <w:szCs w:val="24"/>
        </w:rPr>
        <w:instrText xml:space="preserve"> TOC \o "1-5" \h \z </w:instrText>
      </w:r>
      <w:r w:rsidRPr="0009042C">
        <w:rPr>
          <w:sz w:val="24"/>
          <w:szCs w:val="24"/>
        </w:rPr>
        <w:fldChar w:fldCharType="separate"/>
      </w:r>
      <w:r w:rsidR="003C58B5" w:rsidRPr="0009042C">
        <w:rPr>
          <w:color w:val="242021"/>
          <w:sz w:val="24"/>
          <w:szCs w:val="24"/>
        </w:rPr>
        <w:t>.Мамонтов С. Г., Захаров В. Б., Козлова Т. А. Биология: учебник для студ. Учреждений высш.</w:t>
      </w:r>
      <w:r w:rsidR="003C58B5" w:rsidRPr="0009042C">
        <w:rPr>
          <w:color w:val="242021"/>
          <w:sz w:val="24"/>
          <w:szCs w:val="24"/>
        </w:rPr>
        <w:tab/>
        <w:t>образования</w:t>
      </w:r>
      <w:r w:rsidR="003C58B5" w:rsidRPr="0009042C">
        <w:rPr>
          <w:color w:val="242021"/>
          <w:sz w:val="24"/>
          <w:szCs w:val="24"/>
        </w:rPr>
        <w:tab/>
        <w:t>(бакалавриат).</w:t>
      </w:r>
      <w:r w:rsidR="003C58B5" w:rsidRPr="0009042C">
        <w:rPr>
          <w:color w:val="242021"/>
          <w:sz w:val="24"/>
          <w:szCs w:val="24"/>
        </w:rPr>
        <w:tab/>
        <w:t>—</w:t>
      </w:r>
      <w:r w:rsidR="003C58B5" w:rsidRPr="0009042C">
        <w:rPr>
          <w:color w:val="242021"/>
          <w:sz w:val="24"/>
          <w:szCs w:val="24"/>
        </w:rPr>
        <w:tab/>
        <w:t>М.,</w:t>
      </w:r>
      <w:r w:rsidR="003C58B5" w:rsidRPr="0009042C">
        <w:rPr>
          <w:color w:val="242021"/>
          <w:sz w:val="24"/>
          <w:szCs w:val="24"/>
        </w:rPr>
        <w:tab/>
        <w:t>2019.</w:t>
      </w:r>
    </w:p>
    <w:p w14:paraId="4CEF024B" w14:textId="77777777" w:rsidR="003C58B5" w:rsidRPr="0009042C" w:rsidRDefault="003C58B5" w:rsidP="003C58B5">
      <w:pPr>
        <w:pStyle w:val="a7"/>
        <w:numPr>
          <w:ilvl w:val="0"/>
          <w:numId w:val="14"/>
        </w:numPr>
        <w:tabs>
          <w:tab w:val="left" w:pos="306"/>
          <w:tab w:val="left" w:pos="3953"/>
          <w:tab w:val="left" w:pos="7898"/>
          <w:tab w:val="left" w:pos="8810"/>
        </w:tabs>
        <w:spacing w:after="0"/>
        <w:ind w:firstLine="0"/>
        <w:jc w:val="both"/>
        <w:rPr>
          <w:sz w:val="24"/>
          <w:szCs w:val="24"/>
        </w:rPr>
      </w:pPr>
      <w:r w:rsidRPr="0009042C">
        <w:rPr>
          <w:color w:val="242021"/>
          <w:sz w:val="24"/>
          <w:szCs w:val="24"/>
        </w:rPr>
        <w:t>.Никитинская Т.В</w:t>
      </w:r>
      <w:r w:rsidRPr="0009042C">
        <w:rPr>
          <w:iCs/>
          <w:color w:val="242021"/>
          <w:sz w:val="24"/>
          <w:szCs w:val="24"/>
        </w:rPr>
        <w:t>.</w:t>
      </w:r>
      <w:r w:rsidRPr="0009042C">
        <w:rPr>
          <w:color w:val="242021"/>
          <w:sz w:val="24"/>
          <w:szCs w:val="24"/>
        </w:rPr>
        <w:t xml:space="preserve"> Биология:</w:t>
      </w:r>
      <w:r w:rsidRPr="0009042C">
        <w:rPr>
          <w:color w:val="242021"/>
          <w:sz w:val="24"/>
          <w:szCs w:val="24"/>
        </w:rPr>
        <w:tab/>
        <w:t>карманный справочник. —</w:t>
      </w:r>
      <w:r w:rsidRPr="0009042C">
        <w:rPr>
          <w:color w:val="242021"/>
          <w:sz w:val="24"/>
          <w:szCs w:val="24"/>
        </w:rPr>
        <w:tab/>
        <w:t>М.,</w:t>
      </w:r>
      <w:r w:rsidRPr="0009042C">
        <w:rPr>
          <w:color w:val="242021"/>
          <w:sz w:val="24"/>
          <w:szCs w:val="24"/>
        </w:rPr>
        <w:tab/>
        <w:t>2019.</w:t>
      </w:r>
    </w:p>
    <w:p w14:paraId="0837DC1A" w14:textId="77777777" w:rsidR="003C58B5" w:rsidRPr="0009042C" w:rsidRDefault="003C58B5" w:rsidP="003C58B5">
      <w:pPr>
        <w:pStyle w:val="a7"/>
        <w:numPr>
          <w:ilvl w:val="0"/>
          <w:numId w:val="14"/>
        </w:numPr>
        <w:tabs>
          <w:tab w:val="left" w:pos="291"/>
          <w:tab w:val="left" w:pos="4291"/>
          <w:tab w:val="left" w:pos="8810"/>
        </w:tabs>
        <w:spacing w:after="0"/>
        <w:ind w:firstLine="0"/>
        <w:jc w:val="both"/>
        <w:rPr>
          <w:sz w:val="24"/>
          <w:szCs w:val="24"/>
        </w:rPr>
      </w:pPr>
      <w:r w:rsidRPr="0009042C">
        <w:rPr>
          <w:color w:val="242021"/>
          <w:sz w:val="24"/>
          <w:szCs w:val="24"/>
        </w:rPr>
        <w:t>.Сивоглазов В. И., Агафонова И. Б., Захарова Е. Т. Биология. Общая биология: базовыйуровень,</w:t>
      </w:r>
      <w:r w:rsidRPr="0009042C">
        <w:rPr>
          <w:color w:val="242021"/>
          <w:sz w:val="24"/>
          <w:szCs w:val="24"/>
        </w:rPr>
        <w:tab/>
        <w:t>10—11класс.—М.,</w:t>
      </w:r>
      <w:r w:rsidRPr="0009042C">
        <w:rPr>
          <w:color w:val="242021"/>
          <w:sz w:val="24"/>
          <w:szCs w:val="24"/>
        </w:rPr>
        <w:tab/>
        <w:t>2018.</w:t>
      </w:r>
      <w:r w:rsidR="002073F7" w:rsidRPr="0009042C">
        <w:rPr>
          <w:sz w:val="24"/>
          <w:szCs w:val="24"/>
        </w:rPr>
        <w:fldChar w:fldCharType="end"/>
      </w:r>
    </w:p>
    <w:p w14:paraId="620397A7" w14:textId="77777777" w:rsidR="003C58B5" w:rsidRPr="0009042C" w:rsidRDefault="003C58B5" w:rsidP="003C58B5">
      <w:pPr>
        <w:pStyle w:val="1"/>
        <w:numPr>
          <w:ilvl w:val="0"/>
          <w:numId w:val="14"/>
        </w:numPr>
        <w:tabs>
          <w:tab w:val="left" w:pos="301"/>
        </w:tabs>
        <w:spacing w:after="820"/>
        <w:ind w:firstLine="0"/>
        <w:jc w:val="both"/>
      </w:pPr>
      <w:r w:rsidRPr="0009042C">
        <w:rPr>
          <w:color w:val="242021"/>
        </w:rPr>
        <w:t>.Сухорукова Л. Н., Кучменко В. С., Иванова Т. В. Биология (базовый уровень). 10—11 класс. — М., 2015</w:t>
      </w:r>
    </w:p>
    <w:p w14:paraId="3EDDC313" w14:textId="77777777" w:rsidR="003C58B5" w:rsidRPr="0009042C" w:rsidRDefault="003C58B5" w:rsidP="003C58B5">
      <w:pPr>
        <w:pStyle w:val="1"/>
        <w:ind w:firstLine="0"/>
        <w:jc w:val="both"/>
      </w:pPr>
      <w:r w:rsidRPr="0009042C">
        <w:rPr>
          <w:b/>
          <w:bCs/>
        </w:rPr>
        <w:t>Интернет-ресурсы:</w:t>
      </w:r>
    </w:p>
    <w:p w14:paraId="5C918ED6" w14:textId="77777777" w:rsidR="003C58B5" w:rsidRPr="0009042C" w:rsidRDefault="00A87EE3" w:rsidP="003C58B5">
      <w:pPr>
        <w:pStyle w:val="1"/>
        <w:numPr>
          <w:ilvl w:val="0"/>
          <w:numId w:val="15"/>
        </w:numPr>
        <w:tabs>
          <w:tab w:val="left" w:pos="722"/>
        </w:tabs>
        <w:ind w:firstLine="380"/>
        <w:jc w:val="both"/>
      </w:pPr>
      <w:hyperlink r:id="rId272" w:history="1">
        <w:r w:rsidR="003C58B5" w:rsidRPr="0009042C">
          <w:rPr>
            <w:color w:val="0000FF"/>
            <w:u w:val="single"/>
            <w:lang w:val="en-US" w:eastAsia="en-US" w:bidi="en-US"/>
          </w:rPr>
          <w:t>http</w:t>
        </w:r>
        <w:r w:rsidR="003C58B5" w:rsidRPr="0009042C">
          <w:rPr>
            <w:color w:val="0000FF"/>
            <w:u w:val="single"/>
            <w:lang w:eastAsia="en-US" w:bidi="en-US"/>
          </w:rPr>
          <w:t>://</w:t>
        </w:r>
        <w:r w:rsidR="003C58B5" w:rsidRPr="0009042C">
          <w:rPr>
            <w:color w:val="0000FF"/>
            <w:u w:val="single"/>
            <w:lang w:val="en-US" w:eastAsia="en-US" w:bidi="en-US"/>
          </w:rPr>
          <w:t>www</w:t>
        </w:r>
        <w:r w:rsidR="003C58B5" w:rsidRPr="0009042C">
          <w:rPr>
            <w:color w:val="0000FF"/>
            <w:u w:val="single"/>
            <w:lang w:eastAsia="en-US" w:bidi="en-US"/>
          </w:rPr>
          <w:t>.</w:t>
        </w:r>
        <w:r w:rsidR="003C58B5" w:rsidRPr="0009042C">
          <w:rPr>
            <w:color w:val="0000FF"/>
            <w:u w:val="single"/>
            <w:lang w:val="en-US" w:eastAsia="en-US" w:bidi="en-US"/>
          </w:rPr>
          <w:t>ebio</w:t>
        </w:r>
        <w:r w:rsidR="003C58B5" w:rsidRPr="0009042C">
          <w:rPr>
            <w:color w:val="0000FF"/>
            <w:u w:val="single"/>
            <w:lang w:eastAsia="en-US" w:bidi="en-US"/>
          </w:rPr>
          <w:t>.</w:t>
        </w:r>
        <w:r w:rsidR="003C58B5" w:rsidRPr="0009042C">
          <w:rPr>
            <w:color w:val="0000FF"/>
            <w:u w:val="single"/>
            <w:lang w:val="en-US" w:eastAsia="en-US" w:bidi="en-US"/>
          </w:rPr>
          <w:t>ru</w:t>
        </w:r>
        <w:r w:rsidR="003C58B5" w:rsidRPr="0009042C">
          <w:rPr>
            <w:color w:val="0000FF"/>
            <w:u w:val="single"/>
            <w:lang w:eastAsia="en-US" w:bidi="en-US"/>
          </w:rPr>
          <w:t>/</w:t>
        </w:r>
        <w:r w:rsidR="003C58B5" w:rsidRPr="0009042C">
          <w:rPr>
            <w:color w:val="0000FF"/>
            <w:lang w:eastAsia="en-US" w:bidi="en-US"/>
          </w:rPr>
          <w:t xml:space="preserve"> </w:t>
        </w:r>
      </w:hyperlink>
      <w:r w:rsidR="003C58B5" w:rsidRPr="0009042C">
        <w:t>учебник по биологии. Представлены разделы: ботаника, зоология, анатомия, общая биология, экология.</w:t>
      </w:r>
    </w:p>
    <w:p w14:paraId="572186E6" w14:textId="77777777" w:rsidR="003C58B5" w:rsidRPr="0009042C" w:rsidRDefault="00A87EE3" w:rsidP="003C58B5">
      <w:pPr>
        <w:pStyle w:val="1"/>
        <w:numPr>
          <w:ilvl w:val="0"/>
          <w:numId w:val="15"/>
        </w:numPr>
        <w:tabs>
          <w:tab w:val="left" w:pos="722"/>
          <w:tab w:val="left" w:pos="730"/>
        </w:tabs>
        <w:ind w:firstLine="0"/>
        <w:jc w:val="both"/>
      </w:pPr>
      <w:hyperlink r:id="rId273" w:history="1">
        <w:r w:rsidR="003C58B5" w:rsidRPr="0009042C">
          <w:rPr>
            <w:color w:val="0000FF"/>
            <w:u w:val="single"/>
            <w:lang w:val="en-US" w:eastAsia="en-US" w:bidi="en-US"/>
          </w:rPr>
          <w:t>http</w:t>
        </w:r>
        <w:r w:rsidR="003C58B5" w:rsidRPr="0009042C">
          <w:rPr>
            <w:color w:val="0000FF"/>
            <w:u w:val="single"/>
            <w:lang w:eastAsia="en-US" w:bidi="en-US"/>
          </w:rPr>
          <w:t>://</w:t>
        </w:r>
        <w:r w:rsidR="003C58B5" w:rsidRPr="0009042C">
          <w:rPr>
            <w:color w:val="0000FF"/>
            <w:u w:val="single"/>
            <w:lang w:val="en-US" w:eastAsia="en-US" w:bidi="en-US"/>
          </w:rPr>
          <w:t>evolution</w:t>
        </w:r>
        <w:r w:rsidR="003C58B5" w:rsidRPr="0009042C">
          <w:rPr>
            <w:color w:val="0000FF"/>
            <w:u w:val="single"/>
            <w:lang w:eastAsia="en-US" w:bidi="en-US"/>
          </w:rPr>
          <w:t>.</w:t>
        </w:r>
        <w:r w:rsidR="003C58B5" w:rsidRPr="0009042C">
          <w:rPr>
            <w:color w:val="0000FF"/>
            <w:u w:val="single"/>
            <w:lang w:val="en-US" w:eastAsia="en-US" w:bidi="en-US"/>
          </w:rPr>
          <w:t>powernet</w:t>
        </w:r>
        <w:r w:rsidR="003C58B5" w:rsidRPr="0009042C">
          <w:rPr>
            <w:color w:val="0000FF"/>
            <w:u w:val="single"/>
            <w:lang w:eastAsia="en-US" w:bidi="en-US"/>
          </w:rPr>
          <w:t>.</w:t>
        </w:r>
        <w:r w:rsidR="003C58B5" w:rsidRPr="0009042C">
          <w:rPr>
            <w:color w:val="0000FF"/>
            <w:u w:val="single"/>
            <w:lang w:val="en-US" w:eastAsia="en-US" w:bidi="en-US"/>
          </w:rPr>
          <w:t>ru</w:t>
        </w:r>
        <w:r w:rsidR="003C58B5" w:rsidRPr="0009042C">
          <w:rPr>
            <w:color w:val="0000FF"/>
            <w:u w:val="single"/>
            <w:lang w:eastAsia="en-US" w:bidi="en-US"/>
          </w:rPr>
          <w:t>/</w:t>
        </w:r>
        <w:r w:rsidR="003C58B5" w:rsidRPr="0009042C">
          <w:rPr>
            <w:color w:val="0000FF"/>
            <w:lang w:eastAsia="en-US" w:bidi="en-US"/>
          </w:rPr>
          <w:t xml:space="preserve"> </w:t>
        </w:r>
      </w:hyperlink>
      <w:r w:rsidR="003C58B5" w:rsidRPr="0009042C">
        <w:t>Теория эволюции как она есть: материалы по</w:t>
      </w:r>
    </w:p>
    <w:p w14:paraId="3C41199F" w14:textId="77777777" w:rsidR="003C58B5" w:rsidRPr="0009042C" w:rsidRDefault="003C58B5" w:rsidP="003C58B5">
      <w:pPr>
        <w:pStyle w:val="1"/>
        <w:ind w:firstLine="0"/>
        <w:jc w:val="both"/>
      </w:pPr>
      <w:r w:rsidRPr="0009042C">
        <w:t>теории биологической эволюции. Представлены различные материалы, посвященные теории биологической эволюции.</w:t>
      </w:r>
    </w:p>
    <w:p w14:paraId="2880AA1A" w14:textId="77777777" w:rsidR="003C58B5" w:rsidRPr="0009042C" w:rsidRDefault="003C58B5" w:rsidP="003C58B5">
      <w:pPr>
        <w:pStyle w:val="1"/>
        <w:numPr>
          <w:ilvl w:val="0"/>
          <w:numId w:val="15"/>
        </w:numPr>
        <w:tabs>
          <w:tab w:val="left" w:pos="722"/>
        </w:tabs>
        <w:ind w:firstLine="380"/>
      </w:pPr>
      <w:r w:rsidRPr="0009042C">
        <w:rPr>
          <w:lang w:val="en-US" w:eastAsia="en-US" w:bidi="en-US"/>
        </w:rPr>
        <w:t>www</w:t>
      </w:r>
      <w:r w:rsidRPr="0009042C">
        <w:rPr>
          <w:lang w:eastAsia="en-US" w:bidi="en-US"/>
        </w:rPr>
        <w:t xml:space="preserve">. </w:t>
      </w:r>
      <w:r w:rsidRPr="0009042C">
        <w:rPr>
          <w:lang w:val="en-US" w:eastAsia="en-US" w:bidi="en-US"/>
        </w:rPr>
        <w:t>window</w:t>
      </w:r>
      <w:r w:rsidRPr="0009042C">
        <w:rPr>
          <w:lang w:eastAsia="en-US" w:bidi="en-US"/>
        </w:rPr>
        <w:t xml:space="preserve">. </w:t>
      </w:r>
      <w:r w:rsidRPr="0009042C">
        <w:rPr>
          <w:lang w:val="en-US" w:eastAsia="en-US" w:bidi="en-US"/>
        </w:rPr>
        <w:t>edu</w:t>
      </w:r>
      <w:r w:rsidRPr="0009042C">
        <w:rPr>
          <w:lang w:eastAsia="en-US" w:bidi="en-US"/>
        </w:rPr>
        <w:t xml:space="preserve">. </w:t>
      </w:r>
      <w:r w:rsidRPr="0009042C">
        <w:rPr>
          <w:lang w:val="en-US" w:eastAsia="en-US" w:bidi="en-US"/>
        </w:rPr>
        <w:t>ru</w:t>
      </w:r>
      <w:r w:rsidRPr="0009042C">
        <w:rPr>
          <w:lang w:eastAsia="en-US" w:bidi="en-US"/>
        </w:rPr>
        <w:t xml:space="preserve">/ </w:t>
      </w:r>
      <w:r w:rsidRPr="0009042C">
        <w:t>(Единое окно доступа к образовательным ресурсам Интернета по биологии).</w:t>
      </w:r>
    </w:p>
    <w:p w14:paraId="6B0A69E8" w14:textId="77777777" w:rsidR="003C58B5" w:rsidRPr="0009042C" w:rsidRDefault="003C58B5" w:rsidP="003C58B5">
      <w:pPr>
        <w:pStyle w:val="1"/>
        <w:numPr>
          <w:ilvl w:val="0"/>
          <w:numId w:val="15"/>
        </w:numPr>
        <w:tabs>
          <w:tab w:val="left" w:pos="722"/>
        </w:tabs>
        <w:ind w:firstLine="0"/>
        <w:jc w:val="both"/>
        <w:sectPr w:rsidR="003C58B5" w:rsidRPr="0009042C">
          <w:pgSz w:w="11900" w:h="16840"/>
          <w:pgMar w:top="1393" w:right="823" w:bottom="1393" w:left="1660" w:header="965" w:footer="965" w:gutter="0"/>
          <w:cols w:space="720"/>
          <w:noEndnote/>
          <w:docGrid w:linePitch="360"/>
        </w:sectPr>
      </w:pPr>
      <w:r w:rsidRPr="0009042C">
        <w:rPr>
          <w:color w:val="0000FF"/>
          <w:u w:val="single"/>
          <w:lang w:val="en-US" w:eastAsia="en-US" w:bidi="en-US"/>
        </w:rPr>
        <w:t>www</w:t>
      </w:r>
      <w:r w:rsidRPr="0009042C">
        <w:rPr>
          <w:color w:val="0000FF"/>
          <w:u w:val="single"/>
          <w:lang w:eastAsia="en-US" w:bidi="en-US"/>
        </w:rPr>
        <w:t>.</w:t>
      </w:r>
      <w:r w:rsidRPr="0009042C">
        <w:rPr>
          <w:color w:val="0000FF"/>
          <w:u w:val="single"/>
          <w:lang w:val="en-US" w:eastAsia="en-US" w:bidi="en-US"/>
        </w:rPr>
        <w:t>znanium</w:t>
      </w:r>
      <w:r w:rsidRPr="0009042C">
        <w:rPr>
          <w:color w:val="0000FF"/>
          <w:u w:val="single"/>
          <w:lang w:eastAsia="en-US" w:bidi="en-US"/>
        </w:rPr>
        <w:t>.</w:t>
      </w:r>
      <w:r w:rsidRPr="0009042C">
        <w:rPr>
          <w:color w:val="0000FF"/>
          <w:u w:val="single"/>
          <w:lang w:val="en-US" w:eastAsia="en-US" w:bidi="en-US"/>
        </w:rPr>
        <w:t>com</w:t>
      </w:r>
      <w:r w:rsidRPr="0009042C">
        <w:rPr>
          <w:color w:val="0000FF"/>
          <w:u w:val="single"/>
          <w:lang w:eastAsia="en-US" w:bidi="en-US"/>
        </w:rPr>
        <w:t>-</w:t>
      </w:r>
      <w:r w:rsidRPr="0009042C">
        <w:rPr>
          <w:color w:val="0000FF"/>
          <w:lang w:eastAsia="en-US" w:bidi="en-US"/>
        </w:rPr>
        <w:t xml:space="preserve"> </w:t>
      </w:r>
      <w:r w:rsidRPr="0009042C">
        <w:t>сайта института</w:t>
      </w:r>
    </w:p>
    <w:p w14:paraId="098DC78B" w14:textId="77777777" w:rsidR="003C58B5" w:rsidRPr="0009042C" w:rsidRDefault="003C58B5" w:rsidP="003C58B5">
      <w:pPr>
        <w:pStyle w:val="1"/>
        <w:spacing w:after="260" w:line="276" w:lineRule="auto"/>
        <w:ind w:firstLine="0"/>
      </w:pPr>
      <w:r w:rsidRPr="0009042C">
        <w:rPr>
          <w:b/>
          <w:bCs/>
        </w:rPr>
        <w:t>4. КОНТРОЛЬ И ОЦЕНКА РЕЗУЛЬТАТОВ ОСВОЕНИЯ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56"/>
        <w:gridCol w:w="4824"/>
      </w:tblGrid>
      <w:tr w:rsidR="003C58B5" w:rsidRPr="0009042C" w14:paraId="2C1292F4" w14:textId="77777777" w:rsidTr="0009042C">
        <w:trPr>
          <w:trHeight w:hRule="exact" w:val="288"/>
          <w:jc w:val="center"/>
        </w:trPr>
        <w:tc>
          <w:tcPr>
            <w:tcW w:w="4656" w:type="dxa"/>
            <w:tcBorders>
              <w:top w:val="single" w:sz="4" w:space="0" w:color="auto"/>
              <w:left w:val="single" w:sz="4" w:space="0" w:color="auto"/>
            </w:tcBorders>
            <w:shd w:val="clear" w:color="auto" w:fill="auto"/>
            <w:vAlign w:val="bottom"/>
          </w:tcPr>
          <w:p w14:paraId="1F2CE675" w14:textId="77777777" w:rsidR="003C58B5" w:rsidRPr="0009042C" w:rsidRDefault="003C58B5" w:rsidP="0009042C">
            <w:pPr>
              <w:pStyle w:val="a9"/>
              <w:jc w:val="center"/>
            </w:pPr>
            <w:r w:rsidRPr="0009042C">
              <w:rPr>
                <w:b/>
                <w:bCs/>
              </w:rPr>
              <w:t>Результаты обучения</w:t>
            </w:r>
          </w:p>
        </w:tc>
        <w:tc>
          <w:tcPr>
            <w:tcW w:w="4824" w:type="dxa"/>
            <w:tcBorders>
              <w:top w:val="single" w:sz="4" w:space="0" w:color="auto"/>
              <w:left w:val="single" w:sz="4" w:space="0" w:color="auto"/>
              <w:right w:val="single" w:sz="4" w:space="0" w:color="auto"/>
            </w:tcBorders>
            <w:shd w:val="clear" w:color="auto" w:fill="auto"/>
            <w:vAlign w:val="bottom"/>
          </w:tcPr>
          <w:p w14:paraId="1891CA82" w14:textId="77777777" w:rsidR="003C58B5" w:rsidRPr="0009042C" w:rsidRDefault="003C58B5" w:rsidP="0009042C">
            <w:pPr>
              <w:pStyle w:val="a9"/>
              <w:jc w:val="center"/>
            </w:pPr>
            <w:r w:rsidRPr="0009042C">
              <w:rPr>
                <w:b/>
                <w:bCs/>
              </w:rPr>
              <w:t>Методы оценки</w:t>
            </w:r>
          </w:p>
        </w:tc>
      </w:tr>
      <w:tr w:rsidR="003C58B5" w:rsidRPr="0009042C" w14:paraId="45469390" w14:textId="77777777" w:rsidTr="0009042C">
        <w:trPr>
          <w:trHeight w:hRule="exact" w:val="1123"/>
          <w:jc w:val="center"/>
        </w:trPr>
        <w:tc>
          <w:tcPr>
            <w:tcW w:w="4656" w:type="dxa"/>
            <w:tcBorders>
              <w:top w:val="single" w:sz="4" w:space="0" w:color="auto"/>
              <w:left w:val="single" w:sz="4" w:space="0" w:color="auto"/>
              <w:bottom w:val="single" w:sz="4" w:space="0" w:color="auto"/>
            </w:tcBorders>
            <w:shd w:val="clear" w:color="auto" w:fill="auto"/>
            <w:vAlign w:val="bottom"/>
          </w:tcPr>
          <w:p w14:paraId="5F9C572E" w14:textId="77777777" w:rsidR="003C58B5" w:rsidRPr="0009042C" w:rsidRDefault="003C58B5" w:rsidP="0009042C">
            <w:pPr>
              <w:pStyle w:val="a9"/>
              <w:jc w:val="center"/>
            </w:pPr>
            <w:r w:rsidRPr="0009042C">
              <w:t>ПРб 01</w:t>
            </w:r>
          </w:p>
          <w:p w14:paraId="0BC976ED" w14:textId="77777777" w:rsidR="003C58B5" w:rsidRPr="0009042C" w:rsidRDefault="003C58B5" w:rsidP="0009042C">
            <w:pPr>
              <w:pStyle w:val="a9"/>
              <w:jc w:val="center"/>
            </w:pPr>
            <w:r w:rsidRPr="0009042C">
              <w:t>ПРб 02</w:t>
            </w:r>
          </w:p>
          <w:p w14:paraId="4AE41533" w14:textId="77777777" w:rsidR="003C58B5" w:rsidRPr="0009042C" w:rsidRDefault="003C58B5" w:rsidP="0009042C">
            <w:pPr>
              <w:pStyle w:val="a9"/>
              <w:jc w:val="center"/>
            </w:pPr>
            <w:r w:rsidRPr="0009042C">
              <w:t>ПРб 03</w:t>
            </w:r>
          </w:p>
          <w:p w14:paraId="2B0E1AB9" w14:textId="77777777" w:rsidR="003C58B5" w:rsidRPr="0009042C" w:rsidRDefault="003C58B5" w:rsidP="0009042C">
            <w:pPr>
              <w:pStyle w:val="a9"/>
              <w:jc w:val="center"/>
            </w:pPr>
            <w:r w:rsidRPr="0009042C">
              <w:t>ПРб 04</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bottom"/>
          </w:tcPr>
          <w:p w14:paraId="5723F2D6" w14:textId="77777777" w:rsidR="003C58B5" w:rsidRPr="0009042C" w:rsidRDefault="003C58B5" w:rsidP="0009042C">
            <w:pPr>
              <w:pStyle w:val="a9"/>
              <w:tabs>
                <w:tab w:val="left" w:pos="1094"/>
                <w:tab w:val="left" w:pos="2654"/>
                <w:tab w:val="left" w:pos="3749"/>
              </w:tabs>
            </w:pPr>
            <w:r w:rsidRPr="0009042C">
              <w:t>Оценка</w:t>
            </w:r>
            <w:r w:rsidRPr="0009042C">
              <w:tab/>
              <w:t>результатов</w:t>
            </w:r>
            <w:r w:rsidRPr="0009042C">
              <w:tab/>
              <w:t>устных</w:t>
            </w:r>
            <w:r w:rsidRPr="0009042C">
              <w:tab/>
              <w:t>ответов,</w:t>
            </w:r>
          </w:p>
          <w:p w14:paraId="1927EE76" w14:textId="77777777" w:rsidR="003C58B5" w:rsidRPr="0009042C" w:rsidRDefault="003C58B5" w:rsidP="0009042C">
            <w:pPr>
              <w:pStyle w:val="a9"/>
              <w:tabs>
                <w:tab w:val="left" w:pos="1944"/>
                <w:tab w:val="left" w:pos="3115"/>
                <w:tab w:val="left" w:pos="3643"/>
              </w:tabs>
            </w:pPr>
            <w:r w:rsidRPr="0009042C">
              <w:t>аналитической</w:t>
            </w:r>
            <w:r w:rsidRPr="0009042C">
              <w:tab/>
              <w:t>работы</w:t>
            </w:r>
            <w:r w:rsidRPr="0009042C">
              <w:tab/>
              <w:t>с</w:t>
            </w:r>
            <w:r w:rsidRPr="0009042C">
              <w:tab/>
              <w:t>задачами</w:t>
            </w:r>
          </w:p>
          <w:p w14:paraId="2BF3DBDE" w14:textId="77777777" w:rsidR="003C58B5" w:rsidRPr="0009042C" w:rsidRDefault="003C58B5" w:rsidP="0009042C">
            <w:pPr>
              <w:pStyle w:val="a9"/>
            </w:pPr>
            <w:r w:rsidRPr="0009042C">
              <w:t>представления текстов в виде тезисов, конспектов, аннотаций, рефератов, ,</w:t>
            </w:r>
          </w:p>
        </w:tc>
      </w:tr>
    </w:tbl>
    <w:p w14:paraId="3F97D2D4" w14:textId="77777777" w:rsidR="003C58B5" w:rsidRPr="0009042C" w:rsidRDefault="003C58B5" w:rsidP="003C58B5">
      <w:pPr>
        <w:rPr>
          <w:rFonts w:ascii="Times New Roman" w:hAnsi="Times New Roman" w:cs="Times New Roman"/>
        </w:rPr>
        <w:sectPr w:rsidR="003C58B5" w:rsidRPr="0009042C">
          <w:footerReference w:type="default" r:id="rId274"/>
          <w:pgSz w:w="11900" w:h="16840"/>
          <w:pgMar w:top="1119" w:right="837" w:bottom="1119" w:left="1583" w:header="691" w:footer="3" w:gutter="0"/>
          <w:pgNumType w:start="44"/>
          <w:cols w:space="720"/>
          <w:noEndnote/>
          <w:docGrid w:linePitch="360"/>
        </w:sectPr>
      </w:pPr>
    </w:p>
    <w:p w14:paraId="3E7FEED9" w14:textId="77777777" w:rsidR="003C58B5" w:rsidRPr="0009042C" w:rsidRDefault="003C58B5" w:rsidP="003C58B5">
      <w:pPr>
        <w:pStyle w:val="1"/>
        <w:framePr w:w="283" w:h="298" w:wrap="none" w:hAnchor="page" w:x="10783" w:y="1"/>
        <w:ind w:firstLine="0"/>
      </w:pPr>
      <w:r w:rsidRPr="0009042C">
        <w:t>26</w:t>
      </w:r>
    </w:p>
    <w:p w14:paraId="4CFAE0E2" w14:textId="77777777" w:rsidR="003C58B5" w:rsidRPr="0009042C" w:rsidRDefault="003C58B5" w:rsidP="003C58B5">
      <w:pPr>
        <w:spacing w:after="297" w:line="1" w:lineRule="exact"/>
        <w:rPr>
          <w:rFonts w:ascii="Times New Roman" w:hAnsi="Times New Roman" w:cs="Times New Roman"/>
        </w:rPr>
      </w:pPr>
    </w:p>
    <w:p w14:paraId="4F922713" w14:textId="77777777" w:rsidR="003C58B5" w:rsidRPr="0009042C" w:rsidRDefault="003C58B5" w:rsidP="003C58B5">
      <w:pPr>
        <w:spacing w:line="1" w:lineRule="exact"/>
        <w:rPr>
          <w:rFonts w:ascii="Times New Roman" w:hAnsi="Times New Roman" w:cs="Times New Roman"/>
        </w:rPr>
        <w:sectPr w:rsidR="003C58B5" w:rsidRPr="0009042C">
          <w:footerReference w:type="default" r:id="rId275"/>
          <w:pgSz w:w="11900" w:h="16840"/>
          <w:pgMar w:top="15726" w:right="834" w:bottom="617" w:left="10782" w:header="15298" w:footer="3" w:gutter="0"/>
          <w:cols w:space="720"/>
          <w:noEndnote/>
          <w:docGrid w:linePitch="360"/>
        </w:sectPr>
      </w:pPr>
    </w:p>
    <w:p w14:paraId="34F1F01A" w14:textId="77777777" w:rsidR="003C58B5" w:rsidRPr="0009042C" w:rsidRDefault="003C58B5" w:rsidP="003C58B5">
      <w:pPr>
        <w:pStyle w:val="1"/>
        <w:spacing w:after="220"/>
        <w:ind w:firstLine="0"/>
        <w:jc w:val="right"/>
      </w:pPr>
      <w:r w:rsidRPr="0009042C">
        <w:rPr>
          <w:b/>
          <w:bCs/>
        </w:rPr>
        <w:t>Приложение 3.11</w:t>
      </w:r>
    </w:p>
    <w:p w14:paraId="4094D403" w14:textId="16F9C389" w:rsidR="003C58B5" w:rsidRPr="0009042C" w:rsidRDefault="003C58B5" w:rsidP="003C58B5">
      <w:pPr>
        <w:pStyle w:val="1"/>
        <w:spacing w:after="3540"/>
        <w:ind w:firstLine="0"/>
        <w:jc w:val="right"/>
      </w:pPr>
      <w:r w:rsidRPr="0009042C">
        <w:rPr>
          <w:b/>
          <w:bCs/>
        </w:rPr>
        <w:t xml:space="preserve">К </w:t>
      </w:r>
      <w:r w:rsidR="00B93D64">
        <w:rPr>
          <w:b/>
          <w:bCs/>
        </w:rPr>
        <w:t>ОПОП-П</w:t>
      </w:r>
      <w:r w:rsidRPr="0009042C">
        <w:rPr>
          <w:b/>
          <w:bCs/>
        </w:rPr>
        <w:t xml:space="preserve"> по специальности 36.02.01 Ветеринария</w:t>
      </w:r>
    </w:p>
    <w:p w14:paraId="28964445" w14:textId="7C9B509B" w:rsidR="003C58B5" w:rsidRPr="0009042C" w:rsidRDefault="00B93D64" w:rsidP="003C58B5">
      <w:pPr>
        <w:pStyle w:val="20"/>
        <w:ind w:firstLine="380"/>
        <w:rPr>
          <w:sz w:val="24"/>
          <w:szCs w:val="24"/>
        </w:rPr>
      </w:pPr>
      <w:r>
        <w:rPr>
          <w:sz w:val="24"/>
          <w:szCs w:val="24"/>
        </w:rPr>
        <w:t xml:space="preserve">РАБОЧАЯ ПРОГРАММА </w:t>
      </w:r>
      <w:r w:rsidR="003C58B5" w:rsidRPr="0009042C">
        <w:rPr>
          <w:sz w:val="24"/>
          <w:szCs w:val="24"/>
        </w:rPr>
        <w:t xml:space="preserve"> УЧЕБНОЙ ДИСЦИПЛИНЫ</w:t>
      </w:r>
    </w:p>
    <w:p w14:paraId="27C5C1FE" w14:textId="77777777" w:rsidR="003C58B5" w:rsidRPr="0009042C" w:rsidRDefault="003C58B5" w:rsidP="003C58B5">
      <w:pPr>
        <w:pStyle w:val="20"/>
        <w:spacing w:after="1140"/>
        <w:jc w:val="center"/>
        <w:rPr>
          <w:sz w:val="24"/>
          <w:szCs w:val="24"/>
        </w:rPr>
      </w:pPr>
      <w:r w:rsidRPr="0009042C">
        <w:rPr>
          <w:sz w:val="24"/>
          <w:szCs w:val="24"/>
        </w:rPr>
        <w:t>ОДП 03 РОДНАЯ ЛИТЕРАТУРА</w:t>
      </w:r>
    </w:p>
    <w:p w14:paraId="68AFE637" w14:textId="77777777" w:rsidR="003C58B5" w:rsidRPr="0009042C" w:rsidRDefault="003C58B5" w:rsidP="003C58B5">
      <w:pPr>
        <w:pStyle w:val="24"/>
        <w:keepNext/>
        <w:keepLines/>
        <w:rPr>
          <w:sz w:val="24"/>
          <w:szCs w:val="24"/>
        </w:rPr>
      </w:pPr>
      <w:bookmarkStart w:id="110" w:name="bookmark8"/>
      <w:r w:rsidRPr="0009042C">
        <w:rPr>
          <w:sz w:val="24"/>
          <w:szCs w:val="24"/>
        </w:rPr>
        <w:t xml:space="preserve">36.02.01 «Ветеринария » </w:t>
      </w:r>
      <w:r w:rsidRPr="0009042C">
        <w:rPr>
          <w:b w:val="0"/>
          <w:bCs w:val="0"/>
          <w:sz w:val="24"/>
          <w:szCs w:val="24"/>
        </w:rPr>
        <w:t>входящей в состав</w:t>
      </w:r>
      <w:r w:rsidRPr="0009042C">
        <w:rPr>
          <w:b w:val="0"/>
          <w:bCs w:val="0"/>
          <w:sz w:val="24"/>
          <w:szCs w:val="24"/>
        </w:rPr>
        <w:br/>
      </w:r>
      <w:r w:rsidRPr="0009042C">
        <w:rPr>
          <w:sz w:val="24"/>
          <w:szCs w:val="24"/>
        </w:rPr>
        <w:t>УГС 36.00.00 Ветеринария и зоотехния.</w:t>
      </w:r>
      <w:bookmarkEnd w:id="110"/>
    </w:p>
    <w:p w14:paraId="3F1FCDFB" w14:textId="77777777" w:rsidR="003C58B5" w:rsidRDefault="003C58B5" w:rsidP="003C58B5">
      <w:pPr>
        <w:pStyle w:val="1"/>
        <w:ind w:firstLine="0"/>
        <w:jc w:val="center"/>
      </w:pPr>
      <w:r w:rsidRPr="0009042C">
        <w:t>2022г.</w:t>
      </w:r>
    </w:p>
    <w:p w14:paraId="422DF5A4" w14:textId="77777777" w:rsidR="009816F9" w:rsidRDefault="009816F9" w:rsidP="003C58B5">
      <w:pPr>
        <w:pStyle w:val="1"/>
        <w:ind w:firstLine="0"/>
        <w:jc w:val="center"/>
      </w:pPr>
    </w:p>
    <w:p w14:paraId="78357E26" w14:textId="77777777" w:rsidR="009816F9" w:rsidRDefault="009816F9" w:rsidP="003C58B5">
      <w:pPr>
        <w:pStyle w:val="1"/>
        <w:ind w:firstLine="0"/>
        <w:jc w:val="center"/>
      </w:pPr>
    </w:p>
    <w:p w14:paraId="37357563" w14:textId="77777777" w:rsidR="009816F9" w:rsidRPr="0009042C" w:rsidRDefault="009816F9" w:rsidP="003C58B5">
      <w:pPr>
        <w:pStyle w:val="1"/>
        <w:ind w:firstLine="0"/>
        <w:jc w:val="center"/>
      </w:pPr>
    </w:p>
    <w:p w14:paraId="18E51AED" w14:textId="77777777" w:rsidR="003C58B5" w:rsidRPr="0009042C" w:rsidRDefault="003C58B5" w:rsidP="003C58B5">
      <w:pPr>
        <w:pStyle w:val="1"/>
        <w:spacing w:after="900"/>
        <w:ind w:firstLine="0"/>
        <w:jc w:val="center"/>
      </w:pPr>
      <w:r w:rsidRPr="0009042C">
        <w:rPr>
          <w:b/>
          <w:bCs/>
        </w:rPr>
        <w:t>СОДЕРЖАНИЕ</w:t>
      </w:r>
    </w:p>
    <w:p w14:paraId="2846C646" w14:textId="77777777" w:rsidR="003C58B5" w:rsidRPr="0009042C" w:rsidRDefault="003C58B5" w:rsidP="008440BE">
      <w:pPr>
        <w:pStyle w:val="1"/>
        <w:numPr>
          <w:ilvl w:val="0"/>
          <w:numId w:val="16"/>
        </w:numPr>
        <w:tabs>
          <w:tab w:val="left" w:pos="706"/>
        </w:tabs>
        <w:ind w:firstLine="260"/>
      </w:pPr>
      <w:r w:rsidRPr="0009042C">
        <w:t>ОБЩАЯ ХАРАКТЕРИСТИКА РАБОЧЕЙ ПРОГРАММЫ УЧЕБНОЙ ДИСЦИПЛИНЫ</w:t>
      </w:r>
    </w:p>
    <w:p w14:paraId="3E312C8B" w14:textId="77777777" w:rsidR="003C58B5" w:rsidRPr="0009042C" w:rsidRDefault="003C58B5" w:rsidP="008440BE">
      <w:pPr>
        <w:pStyle w:val="1"/>
        <w:numPr>
          <w:ilvl w:val="0"/>
          <w:numId w:val="16"/>
        </w:numPr>
        <w:tabs>
          <w:tab w:val="left" w:pos="706"/>
        </w:tabs>
        <w:ind w:firstLine="260"/>
      </w:pPr>
      <w:r w:rsidRPr="0009042C">
        <w:t>СТРУКТУРА И СОДЕРЖАНИЕ УЧЕБНОЙ ДИСЦИПЛИНЫ</w:t>
      </w:r>
    </w:p>
    <w:p w14:paraId="7F86A46A" w14:textId="77777777" w:rsidR="003C58B5" w:rsidRPr="0009042C" w:rsidRDefault="003C58B5" w:rsidP="008440BE">
      <w:pPr>
        <w:pStyle w:val="1"/>
        <w:numPr>
          <w:ilvl w:val="0"/>
          <w:numId w:val="16"/>
        </w:numPr>
        <w:tabs>
          <w:tab w:val="left" w:pos="706"/>
        </w:tabs>
        <w:ind w:firstLine="260"/>
      </w:pPr>
      <w:r w:rsidRPr="0009042C">
        <w:t>УСЛОВИЯ РЕАЛИЗАЦИИ ПРОГРАММЫ ДИСЦИПЛИНы</w:t>
      </w:r>
    </w:p>
    <w:p w14:paraId="6B5E6121" w14:textId="77777777" w:rsidR="003C58B5" w:rsidRPr="0009042C" w:rsidRDefault="003C58B5" w:rsidP="008440BE">
      <w:pPr>
        <w:pStyle w:val="1"/>
        <w:numPr>
          <w:ilvl w:val="0"/>
          <w:numId w:val="16"/>
        </w:numPr>
        <w:tabs>
          <w:tab w:val="left" w:pos="706"/>
        </w:tabs>
        <w:ind w:firstLine="260"/>
        <w:sectPr w:rsidR="003C58B5" w:rsidRPr="0009042C">
          <w:pgSz w:w="11900" w:h="16840"/>
          <w:pgMar w:top="1148" w:right="704" w:bottom="2321" w:left="1222" w:header="720" w:footer="3" w:gutter="0"/>
          <w:cols w:space="720"/>
          <w:noEndnote/>
          <w:docGrid w:linePitch="360"/>
        </w:sectPr>
      </w:pPr>
      <w:r w:rsidRPr="0009042C">
        <w:t>КОНТРОЛЬ И ОЦЕНКА РЕЗУЛЬТАТОВ ОСВОЕНИЯ ДИСЦИПЛИНЫ</w:t>
      </w:r>
    </w:p>
    <w:p w14:paraId="1EC11B1D" w14:textId="77777777" w:rsidR="003C58B5" w:rsidRPr="0009042C" w:rsidRDefault="003C58B5" w:rsidP="008440BE">
      <w:pPr>
        <w:pStyle w:val="1"/>
        <w:tabs>
          <w:tab w:val="left" w:pos="1506"/>
        </w:tabs>
        <w:spacing w:line="276" w:lineRule="auto"/>
        <w:jc w:val="both"/>
      </w:pPr>
      <w:r w:rsidRPr="0009042C">
        <w:rPr>
          <w:b/>
          <w:bCs/>
        </w:rPr>
        <w:t>ОБЩАЯ ХАРАКТЕРИСТИКА РАБОЧЕЙ ПРОГРАММЫ УЧЕБНОЙ ДИСЦИПЛИНЫ</w:t>
      </w:r>
    </w:p>
    <w:p w14:paraId="7139DF34" w14:textId="42637C31" w:rsidR="003C58B5" w:rsidRPr="0009042C" w:rsidRDefault="003C58B5" w:rsidP="003C58B5">
      <w:pPr>
        <w:pStyle w:val="1"/>
        <w:spacing w:after="260" w:line="276" w:lineRule="auto"/>
        <w:ind w:firstLine="0"/>
        <w:jc w:val="center"/>
      </w:pPr>
      <w:r w:rsidRPr="0009042C">
        <w:rPr>
          <w:b/>
          <w:bCs/>
        </w:rPr>
        <w:t>«О</w:t>
      </w:r>
      <w:r w:rsidR="008440BE">
        <w:rPr>
          <w:b/>
          <w:bCs/>
        </w:rPr>
        <w:t>ДП</w:t>
      </w:r>
      <w:r w:rsidRPr="0009042C">
        <w:rPr>
          <w:b/>
          <w:bCs/>
        </w:rPr>
        <w:t xml:space="preserve"> 11»</w:t>
      </w:r>
    </w:p>
    <w:p w14:paraId="5434CC85" w14:textId="77777777" w:rsidR="003C58B5" w:rsidRPr="0009042C" w:rsidRDefault="003C58B5" w:rsidP="003C58B5">
      <w:pPr>
        <w:pStyle w:val="1"/>
        <w:numPr>
          <w:ilvl w:val="1"/>
          <w:numId w:val="17"/>
        </w:numPr>
        <w:tabs>
          <w:tab w:val="left" w:pos="1210"/>
        </w:tabs>
        <w:ind w:firstLine="720"/>
        <w:jc w:val="both"/>
      </w:pPr>
      <w:r w:rsidRPr="0009042C">
        <w:rPr>
          <w:b/>
          <w:bCs/>
        </w:rPr>
        <w:t>Место дисциплины в структуре основной образовательной программы:</w:t>
      </w:r>
    </w:p>
    <w:p w14:paraId="0896E343" w14:textId="52EA43F8" w:rsidR="003C58B5" w:rsidRPr="0009042C" w:rsidRDefault="003C58B5" w:rsidP="003C58B5">
      <w:pPr>
        <w:pStyle w:val="1"/>
        <w:ind w:firstLine="720"/>
        <w:jc w:val="both"/>
      </w:pPr>
      <w:r w:rsidRPr="0009042C">
        <w:t xml:space="preserve">Учебная дисциплина «РОДНАЯ ЛИТЕРАТУРА» является обязательной частью общеобразовательного цикла основной образовательной программы в соответствии с ФГОС по специальности </w:t>
      </w:r>
      <w:r w:rsidRPr="0009042C">
        <w:rPr>
          <w:b/>
          <w:bCs/>
        </w:rPr>
        <w:t xml:space="preserve">36.02.01 Ветеринария </w:t>
      </w:r>
      <w:r w:rsidRPr="0009042C">
        <w:t xml:space="preserve">, входящей в состав </w:t>
      </w:r>
      <w:r w:rsidRPr="0009042C">
        <w:rPr>
          <w:b/>
          <w:bCs/>
        </w:rPr>
        <w:t xml:space="preserve">УГС 36.00.00 Ветеринария и зоотехния </w:t>
      </w:r>
      <w:r w:rsidR="00B93D64">
        <w:t>ОПОП-П</w:t>
      </w:r>
      <w:r w:rsidRPr="0009042C">
        <w:t>-П в соответствии с ФГОС СПО</w:t>
      </w:r>
      <w:r w:rsidRPr="0009042C">
        <w:rPr>
          <w:b/>
          <w:bCs/>
        </w:rPr>
        <w:t>.</w:t>
      </w:r>
    </w:p>
    <w:p w14:paraId="1F9925C2" w14:textId="77777777" w:rsidR="003C58B5" w:rsidRPr="0009042C" w:rsidRDefault="003C58B5" w:rsidP="003C58B5">
      <w:pPr>
        <w:pStyle w:val="1"/>
        <w:numPr>
          <w:ilvl w:val="1"/>
          <w:numId w:val="17"/>
        </w:numPr>
        <w:tabs>
          <w:tab w:val="left" w:pos="1210"/>
        </w:tabs>
        <w:ind w:firstLine="720"/>
        <w:jc w:val="both"/>
      </w:pPr>
      <w:r w:rsidRPr="0009042C">
        <w:rPr>
          <w:b/>
          <w:bCs/>
        </w:rPr>
        <w:t>Цель и планируемые результаты освоения дисциплины:</w:t>
      </w:r>
    </w:p>
    <w:p w14:paraId="514A4197" w14:textId="77777777" w:rsidR="003C58B5" w:rsidRPr="0009042C" w:rsidRDefault="003C58B5" w:rsidP="003C58B5">
      <w:pPr>
        <w:pStyle w:val="1"/>
        <w:spacing w:after="260"/>
        <w:ind w:firstLine="720"/>
        <w:jc w:val="both"/>
      </w:pPr>
      <w:r w:rsidRPr="0009042C">
        <w:t>Особое значение дисциплина имеет при формировании и развитии ОК и ПК</w:t>
      </w:r>
    </w:p>
    <w:p w14:paraId="28C32DF3" w14:textId="77777777" w:rsidR="003C58B5" w:rsidRPr="0009042C" w:rsidRDefault="003C58B5" w:rsidP="003C58B5">
      <w:pPr>
        <w:pStyle w:val="1"/>
        <w:numPr>
          <w:ilvl w:val="1"/>
          <w:numId w:val="16"/>
        </w:numPr>
        <w:tabs>
          <w:tab w:val="left" w:pos="1200"/>
        </w:tabs>
        <w:ind w:firstLine="720"/>
        <w:jc w:val="both"/>
      </w:pPr>
      <w:r w:rsidRPr="0009042C">
        <w:t>В результате освоения образовательной программы у выпускника должны быть сформированы общие и профессиональные компетенции.</w:t>
      </w:r>
    </w:p>
    <w:p w14:paraId="7F9A3DB5" w14:textId="77777777" w:rsidR="008440BE" w:rsidRPr="0009042C" w:rsidRDefault="003C58B5" w:rsidP="003C58B5">
      <w:pPr>
        <w:pStyle w:val="1"/>
        <w:numPr>
          <w:ilvl w:val="1"/>
          <w:numId w:val="16"/>
        </w:numPr>
        <w:tabs>
          <w:tab w:val="left" w:pos="1200"/>
        </w:tabs>
        <w:ind w:firstLine="720"/>
        <w:jc w:val="both"/>
      </w:pPr>
      <w:r w:rsidRPr="0009042C">
        <w:t>Выпускник, освоивший образовательную программу, должен обладать следующими общими компетенциями (далее - ОК):</w:t>
      </w:r>
    </w:p>
    <w:tbl>
      <w:tblPr>
        <w:tblW w:w="0" w:type="auto"/>
        <w:jc w:val="center"/>
        <w:tblCellSpacing w:w="0" w:type="dxa"/>
        <w:tblLook w:val="04A0" w:firstRow="1" w:lastRow="0" w:firstColumn="1" w:lastColumn="0" w:noHBand="0" w:noVBand="1"/>
      </w:tblPr>
      <w:tblGrid>
        <w:gridCol w:w="1681"/>
        <w:gridCol w:w="2569"/>
        <w:gridCol w:w="1030"/>
        <w:gridCol w:w="4930"/>
      </w:tblGrid>
      <w:tr w:rsidR="008440BE" w:rsidRPr="008771FF" w14:paraId="47C7A154"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5B3E4BE1"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FF1CBC7"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39"/>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2397B6"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801C39"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40"/>
            </w:r>
          </w:p>
        </w:tc>
      </w:tr>
      <w:tr w:rsidR="008440BE" w:rsidRPr="008771FF" w14:paraId="03E621A9"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084FF90"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94D0E4F"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2A9BC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A617A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6FC059C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A6088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A18BA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77DF2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B9F38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440BE" w:rsidRPr="008771FF" w14:paraId="06F60C0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41426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CF68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AA911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8C85C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440BE" w:rsidRPr="008771FF" w14:paraId="7D79975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371F8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C0BCD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18866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DE962A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440BE" w:rsidRPr="008771FF" w14:paraId="4ED7929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F271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7B726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E0931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78942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440BE" w:rsidRPr="008771FF" w14:paraId="356B77C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FE4E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D4C4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84423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2EE276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440BE" w:rsidRPr="008771FF" w14:paraId="500D0D2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019B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4843D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5EB95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DF80CB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440BE" w:rsidRPr="008771FF" w14:paraId="2FA4E33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BEFD0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FE615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E9385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237DF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440BE" w:rsidRPr="008771FF" w14:paraId="00C4FF8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EB24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FAA8E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2DC47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CD5CA7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440BE" w:rsidRPr="008771FF" w14:paraId="6A4FE0D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C0F7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A739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715D0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09DC2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440BE" w:rsidRPr="008771FF" w14:paraId="6CC7D57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71910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D60CE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BA568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D95897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32BA4B6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55802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292D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67214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75B55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440BE" w:rsidRPr="008771FF" w14:paraId="21D76DB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EC94B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126E4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1D50F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7B6FB6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440BE" w:rsidRPr="008771FF" w14:paraId="0CAFE84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97FFE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0601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B3F84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496B8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440BE" w:rsidRPr="008771FF" w14:paraId="4317FDC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6F90E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72AA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5CC847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2019E0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440BE" w:rsidRPr="008771FF" w14:paraId="01CB097D"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A6FC517"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CE8B840"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F1789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AC371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440BE" w:rsidRPr="008771FF" w14:paraId="3A21432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7AB7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BAEBA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EE245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EF5789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440BE" w:rsidRPr="008771FF" w14:paraId="30C3DCA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91AE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93E6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4B90E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03544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440BE" w:rsidRPr="008771FF" w14:paraId="252B8BC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F52F3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201E9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41DAF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79652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440BE" w:rsidRPr="008771FF" w14:paraId="69EF2E2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EF52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2F2C5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C5ADC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A9460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440BE" w:rsidRPr="008771FF" w14:paraId="12C1B62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C9E12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ECF3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EF254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74E6A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440BE" w:rsidRPr="008771FF" w14:paraId="43D495E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75474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3BBA6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6B75F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9A199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440BE" w:rsidRPr="008771FF" w14:paraId="18D245E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88069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721E8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0B1AE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1410B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440BE" w:rsidRPr="008771FF" w14:paraId="33A2CC8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D0675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1945D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98ABF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09BCF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440BE" w:rsidRPr="008771FF" w14:paraId="17ACE6B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C786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F41E2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36698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7A6CC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440BE" w:rsidRPr="008771FF" w14:paraId="73169FC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1CBAA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151E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204F2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189809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440BE" w:rsidRPr="008771FF" w14:paraId="577A0E7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FD8D3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F0F5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9C0AF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A5E875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440BE" w:rsidRPr="008771FF" w14:paraId="547F097B"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08A7FA5"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C4F9330"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CE85C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EE494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440BE" w:rsidRPr="008771FF" w14:paraId="255C30C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9B8CD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77408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F2E01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8ADD6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440BE" w:rsidRPr="008771FF" w14:paraId="37E3891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C8080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9B8B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5EE2E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3261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440BE" w:rsidRPr="008771FF" w14:paraId="1005BBB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0E29B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642C5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053EE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F49DF3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440BE" w:rsidRPr="008771FF" w14:paraId="3027218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FE464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DBB90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55750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77EF6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440BE" w:rsidRPr="008771FF" w14:paraId="1584192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3ED25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19708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FF126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B72FD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47F8315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C5E5E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10B41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DAB26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DFAC22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440BE" w:rsidRPr="008771FF" w14:paraId="64CD9BE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A576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4736F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13D4C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7D6C19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440BE" w:rsidRPr="008771FF" w14:paraId="4E72BF8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E2521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743B8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1BCD6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6A4E1A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440BE" w:rsidRPr="008771FF" w14:paraId="3EDFF13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2B814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B60B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89A00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CDD13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440BE" w:rsidRPr="008771FF" w14:paraId="1663E9A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349FD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E5006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4D4E9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CC519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440BE" w:rsidRPr="008771FF" w14:paraId="11E931E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084C1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5B1E3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A1F48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2D9CE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440BE" w:rsidRPr="008771FF" w14:paraId="2BCFECE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2CE2B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02078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E7B4B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B0C8ED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440BE" w:rsidRPr="008771FF" w14:paraId="62EDA8E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C1037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AE84A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24031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398407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098AE05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6D04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20625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69B92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EF1490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440BE" w:rsidRPr="008771FF" w14:paraId="16221BC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CC506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34619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91D61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CE4B0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440BE" w:rsidRPr="008771FF" w14:paraId="5D86DD2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58F490D"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4F24952"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F3A13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7C66F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440BE" w:rsidRPr="008771FF" w14:paraId="6ACD152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E02A8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CCE18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F3BE8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E0D80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440BE" w:rsidRPr="008771FF" w14:paraId="240F0EB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B08BD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1DD3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C0A1E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11199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440BE" w:rsidRPr="008771FF" w14:paraId="52D1CAA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B56FE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92EBC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6CED1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D1630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440BE" w:rsidRPr="008771FF" w14:paraId="6EFE9594"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55950B3"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E79B48C"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1050A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F3D35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440BE" w:rsidRPr="008771FF" w14:paraId="22471E8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BD2FB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CA7D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1FE8E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37B5D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440BE" w:rsidRPr="008771FF" w14:paraId="295AA05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6A970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2FCE2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05021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2D13B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440BE" w:rsidRPr="008771FF" w14:paraId="1C074F4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4C5CDF3"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37A9A6E"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83157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CDAAC0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440BE" w:rsidRPr="008771FF" w14:paraId="05DB1F2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7A426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52EFF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CCC28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5083C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440BE" w:rsidRPr="008771FF" w14:paraId="31FE951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6590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16CA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42351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FB4E7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440BE" w:rsidRPr="008771FF" w14:paraId="453E30D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AA1CA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19D3D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E18AA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91A39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440BE" w:rsidRPr="008771FF" w14:paraId="096286C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E4CFD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076C1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CA6C5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9AA67F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440BE" w:rsidRPr="008771FF" w14:paraId="03CD803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3DA6926"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D00A841"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438A1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315BBA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440BE" w:rsidRPr="008771FF" w14:paraId="22EA37C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BB8EF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67CE2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5B975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C9A5C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440BE" w:rsidRPr="008771FF" w14:paraId="669ED45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6AE81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6C4E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CC7FC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54EAF0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440BE" w:rsidRPr="008771FF" w14:paraId="009B02D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463F8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FF803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E6D97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E3133B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440BE" w:rsidRPr="008771FF" w14:paraId="708231B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C91E3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99069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9E8F4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EC122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440BE" w:rsidRPr="008771FF" w14:paraId="1ECEF40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B9627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0433B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41F42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540B79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440BE" w:rsidRPr="008771FF" w14:paraId="3793377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41C1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6661A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BCAEC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89551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440BE" w:rsidRPr="008771FF" w14:paraId="2E8974C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C49D3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D0028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0FE9E3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3083FE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440BE" w:rsidRPr="008771FF" w14:paraId="29C4EA6E"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A51F5E5"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55338D7"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B88A7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A4C27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440BE" w:rsidRPr="008771FF" w14:paraId="6B69048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62556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3294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03995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1E2B1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440BE" w:rsidRPr="008771FF" w14:paraId="22891C2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0693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3154A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892CD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89E0F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440BE" w:rsidRPr="008771FF" w14:paraId="17B5931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0AFBA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64576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7A1DA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D0721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440BE" w:rsidRPr="008771FF" w14:paraId="4E89534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D8BA7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762A4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41488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882F3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440BE" w:rsidRPr="008771FF" w14:paraId="1241FE3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4DEC3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6BF71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F3D40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1AB94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440BE" w:rsidRPr="008771FF" w14:paraId="5121CDA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C1FA0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A13F3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034A6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49D29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440BE" w:rsidRPr="008771FF" w14:paraId="709CEAF7"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8DAE90B"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12B0405"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45F01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8174AC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440BE" w:rsidRPr="008771FF" w14:paraId="3E02A3C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EEFFC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D7BE2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A79D5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4CCA8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440BE" w:rsidRPr="008771FF" w14:paraId="2BD7691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1605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E882D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EFC77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C4394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440BE" w:rsidRPr="008771FF" w14:paraId="7E5B0EA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E64AB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CD991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76C0D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D05BB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440BE" w:rsidRPr="008771FF" w14:paraId="0CEA055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4E566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6057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1B66D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46099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5B01085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DC02F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6AC38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DCE1C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9CF266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33D0F2B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AA0A6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5D397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71E78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CC6F2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440BE" w:rsidRPr="008771FF" w14:paraId="209D015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FC8F0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07E7F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5BDD3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41FD3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440BE" w:rsidRPr="008771FF" w14:paraId="69CDE29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91F3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3F507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FDDDE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370BD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440BE" w:rsidRPr="008771FF" w14:paraId="0CCB95F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7995A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6E7A9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A60B2D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AB8C0D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440BE" w:rsidRPr="008771FF" w14:paraId="0F0C2730"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944B044"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B2B1FDB"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71F7D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3DC06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440BE" w:rsidRPr="008771FF" w14:paraId="26915216"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80D2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2CFA7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917FA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FDAC3AC"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440BE" w:rsidRPr="008771FF" w14:paraId="048A7C59"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06DD1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5CF06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7EB37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B70012"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440BE" w:rsidRPr="008771FF" w14:paraId="562938D3"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D1129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C2DD6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B5B61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E17E7EC"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440BE" w:rsidRPr="008771FF" w14:paraId="28656A2E"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5ECA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0512D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AFCCB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4C8A61"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5143051B"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A7305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F74ED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97FC32"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4B2FA8F"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22770AD6"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27CFC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9C4A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DA149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5470C4"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440BE" w:rsidRPr="008771FF" w14:paraId="5537A6FE"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E7825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80323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12AC4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676918"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440BE" w:rsidRPr="008771FF" w14:paraId="303CF67D"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0E400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BC347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36DD0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CB31AA"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440BE" w:rsidRPr="008771FF" w14:paraId="3436B062"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DC8E7F0"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0F76A374"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56954A2"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E0AD3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A629D3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440BE" w:rsidRPr="008771FF" w14:paraId="784C2786"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19724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40C22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649E1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11CF5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440BE" w:rsidRPr="008771FF" w14:paraId="5170AB9E"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95479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E8A59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25E9C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8723A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440BE" w:rsidRPr="008771FF" w14:paraId="594BC697"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4AB5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DBB0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5D3C5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E0709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598908CA"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0E6D1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CDEB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78922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8CD30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440BE" w:rsidRPr="008771FF" w14:paraId="5ADD9B2A"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23056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93EA7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97606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5A229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36EDC64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440BE" w:rsidRPr="008771FF" w14:paraId="5239C845"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968BA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74C2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B10B2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6067EC2"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7CD21994"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C4D93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D8D6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B7CA9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E3F8F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62C692ED" w14:textId="32C66194" w:rsidR="003C58B5" w:rsidRPr="0009042C" w:rsidRDefault="003C58B5" w:rsidP="003C58B5">
      <w:pPr>
        <w:pStyle w:val="1"/>
        <w:numPr>
          <w:ilvl w:val="1"/>
          <w:numId w:val="16"/>
        </w:numPr>
        <w:tabs>
          <w:tab w:val="left" w:pos="1200"/>
        </w:tabs>
        <w:ind w:firstLine="720"/>
        <w:jc w:val="both"/>
      </w:pPr>
    </w:p>
    <w:p w14:paraId="528FDE28" w14:textId="77777777" w:rsidR="003C58B5" w:rsidRPr="0009042C" w:rsidRDefault="003C58B5" w:rsidP="003C58B5">
      <w:pPr>
        <w:pStyle w:val="1"/>
        <w:numPr>
          <w:ilvl w:val="1"/>
          <w:numId w:val="16"/>
        </w:numPr>
        <w:tabs>
          <w:tab w:val="left" w:pos="1205"/>
        </w:tabs>
        <w:spacing w:after="860"/>
        <w:ind w:firstLine="720"/>
        <w:jc w:val="both"/>
      </w:pPr>
      <w:r w:rsidRPr="0009042C">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p>
    <w:p w14:paraId="744A7D2B" w14:textId="77777777" w:rsidR="003C58B5" w:rsidRPr="0009042C" w:rsidRDefault="003C58B5" w:rsidP="003C58B5">
      <w:pPr>
        <w:pStyle w:val="1"/>
        <w:spacing w:after="260"/>
        <w:ind w:firstLine="400"/>
      </w:pPr>
      <w:r w:rsidRPr="0009042C">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личностные (ЛР), метапредметные (МР), предметные для базового уровня изучения (ПРб).</w:t>
      </w:r>
    </w:p>
    <w:tbl>
      <w:tblPr>
        <w:tblOverlap w:val="never"/>
        <w:tblW w:w="0" w:type="auto"/>
        <w:tblLayout w:type="fixed"/>
        <w:tblCellMar>
          <w:left w:w="10" w:type="dxa"/>
          <w:right w:w="10" w:type="dxa"/>
        </w:tblCellMar>
        <w:tblLook w:val="04A0" w:firstRow="1" w:lastRow="0" w:firstColumn="1" w:lastColumn="0" w:noHBand="0" w:noVBand="1"/>
      </w:tblPr>
      <w:tblGrid>
        <w:gridCol w:w="1546"/>
        <w:gridCol w:w="7718"/>
      </w:tblGrid>
      <w:tr w:rsidR="003C58B5" w:rsidRPr="0009042C" w14:paraId="35E9A7F4" w14:textId="77777777" w:rsidTr="0009042C">
        <w:trPr>
          <w:trHeight w:hRule="exact" w:val="667"/>
        </w:trPr>
        <w:tc>
          <w:tcPr>
            <w:tcW w:w="1546" w:type="dxa"/>
            <w:tcBorders>
              <w:top w:val="single" w:sz="4" w:space="0" w:color="auto"/>
              <w:left w:val="single" w:sz="4" w:space="0" w:color="auto"/>
            </w:tcBorders>
            <w:shd w:val="clear" w:color="auto" w:fill="auto"/>
            <w:vAlign w:val="center"/>
          </w:tcPr>
          <w:p w14:paraId="68B0D640" w14:textId="77777777" w:rsidR="003C58B5" w:rsidRPr="0009042C" w:rsidRDefault="003C58B5" w:rsidP="0009042C">
            <w:pPr>
              <w:pStyle w:val="a9"/>
            </w:pPr>
            <w:r w:rsidRPr="0009042C">
              <w:rPr>
                <w:b/>
                <w:bCs/>
              </w:rPr>
              <w:t>Коды результатов</w:t>
            </w:r>
          </w:p>
        </w:tc>
        <w:tc>
          <w:tcPr>
            <w:tcW w:w="7718" w:type="dxa"/>
            <w:tcBorders>
              <w:top w:val="single" w:sz="4" w:space="0" w:color="auto"/>
              <w:left w:val="single" w:sz="4" w:space="0" w:color="auto"/>
              <w:right w:val="single" w:sz="4" w:space="0" w:color="auto"/>
            </w:tcBorders>
            <w:shd w:val="clear" w:color="auto" w:fill="auto"/>
          </w:tcPr>
          <w:p w14:paraId="63184A5C" w14:textId="77777777" w:rsidR="003C58B5" w:rsidRPr="0009042C" w:rsidRDefault="003C58B5" w:rsidP="0009042C">
            <w:pPr>
              <w:pStyle w:val="a9"/>
              <w:jc w:val="center"/>
            </w:pPr>
            <w:r w:rsidRPr="0009042C">
              <w:rPr>
                <w:b/>
                <w:bCs/>
              </w:rPr>
              <w:t>Планируемые результаты освоения дисциплины включают</w:t>
            </w:r>
          </w:p>
        </w:tc>
      </w:tr>
      <w:tr w:rsidR="003C58B5" w:rsidRPr="0009042C" w14:paraId="45173BCA" w14:textId="77777777" w:rsidTr="0009042C">
        <w:trPr>
          <w:trHeight w:hRule="exact" w:val="571"/>
        </w:trPr>
        <w:tc>
          <w:tcPr>
            <w:tcW w:w="1546" w:type="dxa"/>
            <w:tcBorders>
              <w:top w:val="single" w:sz="4" w:space="0" w:color="auto"/>
              <w:left w:val="single" w:sz="4" w:space="0" w:color="auto"/>
              <w:bottom w:val="single" w:sz="4" w:space="0" w:color="auto"/>
            </w:tcBorders>
            <w:shd w:val="clear" w:color="auto" w:fill="auto"/>
          </w:tcPr>
          <w:p w14:paraId="5FDD1122" w14:textId="77777777" w:rsidR="003C58B5" w:rsidRPr="0009042C" w:rsidRDefault="003C58B5" w:rsidP="0009042C">
            <w:pPr>
              <w:pStyle w:val="a9"/>
            </w:pPr>
            <w:r w:rsidRPr="0009042C">
              <w:t>ЛР 01</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14:paraId="3EE728DB" w14:textId="77777777" w:rsidR="003C58B5" w:rsidRPr="0009042C" w:rsidRDefault="003C58B5" w:rsidP="0009042C">
            <w:pPr>
              <w:pStyle w:val="a9"/>
              <w:jc w:val="center"/>
            </w:pPr>
            <w:r w:rsidRPr="0009042C">
              <w:t>российскую гражданскую идентичность, патриотизм, уважение к своему народу, чувства ответственности перед Родиной, гордости за свой край,</w:t>
            </w:r>
          </w:p>
        </w:tc>
      </w:tr>
    </w:tbl>
    <w:p w14:paraId="275D933E"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tblLayout w:type="fixed"/>
        <w:tblCellMar>
          <w:left w:w="10" w:type="dxa"/>
          <w:right w:w="10" w:type="dxa"/>
        </w:tblCellMar>
        <w:tblLook w:val="04A0" w:firstRow="1" w:lastRow="0" w:firstColumn="1" w:lastColumn="0" w:noHBand="0" w:noVBand="1"/>
      </w:tblPr>
      <w:tblGrid>
        <w:gridCol w:w="1546"/>
        <w:gridCol w:w="7718"/>
      </w:tblGrid>
      <w:tr w:rsidR="003C58B5" w:rsidRPr="0009042C" w14:paraId="7411884C" w14:textId="77777777" w:rsidTr="0009042C">
        <w:trPr>
          <w:trHeight w:hRule="exact" w:val="566"/>
        </w:trPr>
        <w:tc>
          <w:tcPr>
            <w:tcW w:w="1546" w:type="dxa"/>
            <w:tcBorders>
              <w:top w:val="single" w:sz="4" w:space="0" w:color="auto"/>
              <w:left w:val="single" w:sz="4" w:space="0" w:color="auto"/>
            </w:tcBorders>
            <w:shd w:val="clear" w:color="auto" w:fill="auto"/>
          </w:tcPr>
          <w:p w14:paraId="4BE689B7" w14:textId="77777777" w:rsidR="003C58B5" w:rsidRPr="0009042C" w:rsidRDefault="003C58B5" w:rsidP="0009042C">
            <w:pPr>
              <w:rPr>
                <w:rFonts w:ascii="Times New Roman" w:hAnsi="Times New Roman" w:cs="Times New Roman"/>
              </w:rPr>
            </w:pPr>
          </w:p>
        </w:tc>
        <w:tc>
          <w:tcPr>
            <w:tcW w:w="7718" w:type="dxa"/>
            <w:tcBorders>
              <w:top w:val="single" w:sz="4" w:space="0" w:color="auto"/>
              <w:left w:val="single" w:sz="4" w:space="0" w:color="auto"/>
              <w:right w:val="single" w:sz="4" w:space="0" w:color="auto"/>
            </w:tcBorders>
            <w:shd w:val="clear" w:color="auto" w:fill="auto"/>
            <w:vAlign w:val="bottom"/>
          </w:tcPr>
          <w:p w14:paraId="663E034D" w14:textId="77777777" w:rsidR="003C58B5" w:rsidRPr="0009042C" w:rsidRDefault="003C58B5" w:rsidP="0009042C">
            <w:pPr>
              <w:pStyle w:val="a9"/>
              <w:jc w:val="both"/>
            </w:pPr>
            <w:r w:rsidRPr="0009042C">
              <w:t>свою Родину, прошлое и настоящее многонационального народа России, уважение государственных символов (герб, флаг, гимн)</w:t>
            </w:r>
          </w:p>
        </w:tc>
      </w:tr>
      <w:tr w:rsidR="003C58B5" w:rsidRPr="0009042C" w14:paraId="0D9545E8" w14:textId="77777777" w:rsidTr="0009042C">
        <w:trPr>
          <w:trHeight w:hRule="exact" w:val="1114"/>
        </w:trPr>
        <w:tc>
          <w:tcPr>
            <w:tcW w:w="1546" w:type="dxa"/>
            <w:tcBorders>
              <w:top w:val="single" w:sz="4" w:space="0" w:color="auto"/>
              <w:left w:val="single" w:sz="4" w:space="0" w:color="auto"/>
            </w:tcBorders>
            <w:shd w:val="clear" w:color="auto" w:fill="auto"/>
          </w:tcPr>
          <w:p w14:paraId="5FA6B7F4" w14:textId="77777777" w:rsidR="003C58B5" w:rsidRPr="0009042C" w:rsidRDefault="003C58B5" w:rsidP="0009042C">
            <w:pPr>
              <w:pStyle w:val="a9"/>
            </w:pPr>
            <w:r w:rsidRPr="0009042C">
              <w:t>ЛР 04</w:t>
            </w:r>
          </w:p>
        </w:tc>
        <w:tc>
          <w:tcPr>
            <w:tcW w:w="7718" w:type="dxa"/>
            <w:tcBorders>
              <w:top w:val="single" w:sz="4" w:space="0" w:color="auto"/>
              <w:left w:val="single" w:sz="4" w:space="0" w:color="auto"/>
              <w:right w:val="single" w:sz="4" w:space="0" w:color="auto"/>
            </w:tcBorders>
            <w:shd w:val="clear" w:color="auto" w:fill="auto"/>
            <w:vAlign w:val="bottom"/>
          </w:tcPr>
          <w:p w14:paraId="19EBFEA8" w14:textId="77777777" w:rsidR="003C58B5" w:rsidRPr="0009042C" w:rsidRDefault="003C58B5" w:rsidP="0009042C">
            <w:pPr>
              <w:pStyle w:val="a9"/>
              <w:jc w:val="both"/>
            </w:pPr>
            <w:r w:rsidRPr="0009042C">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3C58B5" w:rsidRPr="0009042C" w14:paraId="54178C70" w14:textId="77777777" w:rsidTr="0009042C">
        <w:trPr>
          <w:trHeight w:hRule="exact" w:val="1944"/>
        </w:trPr>
        <w:tc>
          <w:tcPr>
            <w:tcW w:w="1546" w:type="dxa"/>
            <w:tcBorders>
              <w:top w:val="single" w:sz="4" w:space="0" w:color="auto"/>
              <w:left w:val="single" w:sz="4" w:space="0" w:color="auto"/>
            </w:tcBorders>
            <w:shd w:val="clear" w:color="auto" w:fill="auto"/>
          </w:tcPr>
          <w:p w14:paraId="32A784B6" w14:textId="77777777" w:rsidR="003C58B5" w:rsidRPr="0009042C" w:rsidRDefault="003C58B5" w:rsidP="0009042C">
            <w:pPr>
              <w:pStyle w:val="a9"/>
            </w:pPr>
            <w:r w:rsidRPr="0009042C">
              <w:t>ЛР 06</w:t>
            </w:r>
          </w:p>
        </w:tc>
        <w:tc>
          <w:tcPr>
            <w:tcW w:w="7718" w:type="dxa"/>
            <w:tcBorders>
              <w:top w:val="single" w:sz="4" w:space="0" w:color="auto"/>
              <w:left w:val="single" w:sz="4" w:space="0" w:color="auto"/>
              <w:right w:val="single" w:sz="4" w:space="0" w:color="auto"/>
            </w:tcBorders>
            <w:shd w:val="clear" w:color="auto" w:fill="auto"/>
            <w:vAlign w:val="bottom"/>
          </w:tcPr>
          <w:p w14:paraId="5F9B1321" w14:textId="77777777" w:rsidR="003C58B5" w:rsidRPr="0009042C" w:rsidRDefault="003C58B5" w:rsidP="0009042C">
            <w:pPr>
              <w:pStyle w:val="a9"/>
              <w:tabs>
                <w:tab w:val="left" w:pos="1886"/>
                <w:tab w:val="left" w:pos="3552"/>
                <w:tab w:val="left" w:pos="5554"/>
                <w:tab w:val="left" w:pos="6173"/>
              </w:tabs>
              <w:jc w:val="both"/>
            </w:pPr>
            <w:r w:rsidRPr="0009042C">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09042C">
              <w:tab/>
              <w:t>ксенофобии,</w:t>
            </w:r>
            <w:r w:rsidRPr="0009042C">
              <w:tab/>
              <w:t>дискриминации</w:t>
            </w:r>
            <w:r w:rsidRPr="0009042C">
              <w:tab/>
              <w:t>по</w:t>
            </w:r>
            <w:r w:rsidRPr="0009042C">
              <w:tab/>
              <w:t>социальным,</w:t>
            </w:r>
          </w:p>
          <w:p w14:paraId="5B39D119" w14:textId="77777777" w:rsidR="003C58B5" w:rsidRPr="0009042C" w:rsidRDefault="003C58B5" w:rsidP="0009042C">
            <w:pPr>
              <w:pStyle w:val="a9"/>
              <w:jc w:val="both"/>
            </w:pPr>
            <w:r w:rsidRPr="0009042C">
              <w:t>религиозным, расовым, национальным признакам и другим негативным социальным явлениям</w:t>
            </w:r>
          </w:p>
        </w:tc>
      </w:tr>
      <w:tr w:rsidR="003C58B5" w:rsidRPr="0009042C" w14:paraId="5293C979" w14:textId="77777777" w:rsidTr="0009042C">
        <w:trPr>
          <w:trHeight w:hRule="exact" w:val="835"/>
        </w:trPr>
        <w:tc>
          <w:tcPr>
            <w:tcW w:w="1546" w:type="dxa"/>
            <w:tcBorders>
              <w:top w:val="single" w:sz="4" w:space="0" w:color="auto"/>
              <w:left w:val="single" w:sz="4" w:space="0" w:color="auto"/>
            </w:tcBorders>
            <w:shd w:val="clear" w:color="auto" w:fill="auto"/>
          </w:tcPr>
          <w:p w14:paraId="26739528" w14:textId="77777777" w:rsidR="003C58B5" w:rsidRPr="0009042C" w:rsidRDefault="003C58B5" w:rsidP="0009042C">
            <w:pPr>
              <w:pStyle w:val="a9"/>
            </w:pPr>
            <w:r w:rsidRPr="0009042C">
              <w:t>ЛР 07</w:t>
            </w:r>
          </w:p>
        </w:tc>
        <w:tc>
          <w:tcPr>
            <w:tcW w:w="7718" w:type="dxa"/>
            <w:tcBorders>
              <w:top w:val="single" w:sz="4" w:space="0" w:color="auto"/>
              <w:left w:val="single" w:sz="4" w:space="0" w:color="auto"/>
              <w:right w:val="single" w:sz="4" w:space="0" w:color="auto"/>
            </w:tcBorders>
            <w:shd w:val="clear" w:color="auto" w:fill="auto"/>
            <w:vAlign w:val="bottom"/>
          </w:tcPr>
          <w:p w14:paraId="3B2DEBA9" w14:textId="77777777" w:rsidR="003C58B5" w:rsidRPr="0009042C" w:rsidRDefault="003C58B5" w:rsidP="0009042C">
            <w:pPr>
              <w:pStyle w:val="a9"/>
              <w:tabs>
                <w:tab w:val="left" w:pos="3806"/>
              </w:tabs>
              <w:jc w:val="both"/>
            </w:pPr>
            <w:r w:rsidRPr="0009042C">
              <w:t>навыки сотрудничества со сверстниками, детьми младшего возраста, взрослыми в образовательной,</w:t>
            </w:r>
            <w:r w:rsidRPr="0009042C">
              <w:tab/>
              <w:t>общественно полезной, учебно</w:t>
            </w:r>
            <w:r w:rsidRPr="0009042C">
              <w:softHyphen/>
            </w:r>
          </w:p>
          <w:p w14:paraId="6BB67AD9" w14:textId="77777777" w:rsidR="003C58B5" w:rsidRPr="0009042C" w:rsidRDefault="003C58B5" w:rsidP="0009042C">
            <w:pPr>
              <w:pStyle w:val="a9"/>
              <w:jc w:val="both"/>
            </w:pPr>
            <w:r w:rsidRPr="0009042C">
              <w:t>исследовательской, проектной и других видах деятельности</w:t>
            </w:r>
          </w:p>
        </w:tc>
      </w:tr>
      <w:tr w:rsidR="003C58B5" w:rsidRPr="0009042C" w14:paraId="231295DC" w14:textId="77777777" w:rsidTr="0009042C">
        <w:trPr>
          <w:trHeight w:hRule="exact" w:val="840"/>
        </w:trPr>
        <w:tc>
          <w:tcPr>
            <w:tcW w:w="1546" w:type="dxa"/>
            <w:tcBorders>
              <w:top w:val="single" w:sz="4" w:space="0" w:color="auto"/>
              <w:left w:val="single" w:sz="4" w:space="0" w:color="auto"/>
            </w:tcBorders>
            <w:shd w:val="clear" w:color="auto" w:fill="auto"/>
          </w:tcPr>
          <w:p w14:paraId="0AA4FD81" w14:textId="77777777" w:rsidR="003C58B5" w:rsidRPr="0009042C" w:rsidRDefault="003C58B5" w:rsidP="0009042C">
            <w:pPr>
              <w:pStyle w:val="a9"/>
            </w:pPr>
            <w:r w:rsidRPr="0009042C">
              <w:t>МР 02</w:t>
            </w:r>
          </w:p>
        </w:tc>
        <w:tc>
          <w:tcPr>
            <w:tcW w:w="7718" w:type="dxa"/>
            <w:tcBorders>
              <w:top w:val="single" w:sz="4" w:space="0" w:color="auto"/>
              <w:left w:val="single" w:sz="4" w:space="0" w:color="auto"/>
              <w:right w:val="single" w:sz="4" w:space="0" w:color="auto"/>
            </w:tcBorders>
            <w:shd w:val="clear" w:color="auto" w:fill="auto"/>
            <w:vAlign w:val="bottom"/>
          </w:tcPr>
          <w:p w14:paraId="769DE978" w14:textId="77777777" w:rsidR="003C58B5" w:rsidRPr="0009042C" w:rsidRDefault="003C58B5" w:rsidP="0009042C">
            <w:pPr>
              <w:pStyle w:val="a9"/>
              <w:jc w:val="both"/>
            </w:pPr>
            <w:r w:rsidRPr="0009042C">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3C58B5" w:rsidRPr="0009042C" w14:paraId="1C4D2594" w14:textId="77777777" w:rsidTr="0009042C">
        <w:trPr>
          <w:trHeight w:hRule="exact" w:val="1666"/>
        </w:trPr>
        <w:tc>
          <w:tcPr>
            <w:tcW w:w="1546" w:type="dxa"/>
            <w:tcBorders>
              <w:top w:val="single" w:sz="4" w:space="0" w:color="auto"/>
              <w:left w:val="single" w:sz="4" w:space="0" w:color="auto"/>
            </w:tcBorders>
            <w:shd w:val="clear" w:color="auto" w:fill="auto"/>
          </w:tcPr>
          <w:p w14:paraId="1B0BD6BE" w14:textId="77777777" w:rsidR="003C58B5" w:rsidRPr="0009042C" w:rsidRDefault="003C58B5" w:rsidP="0009042C">
            <w:pPr>
              <w:pStyle w:val="a9"/>
            </w:pPr>
            <w:r w:rsidRPr="0009042C">
              <w:t>МР 04</w:t>
            </w:r>
          </w:p>
        </w:tc>
        <w:tc>
          <w:tcPr>
            <w:tcW w:w="7718" w:type="dxa"/>
            <w:tcBorders>
              <w:top w:val="single" w:sz="4" w:space="0" w:color="auto"/>
              <w:left w:val="single" w:sz="4" w:space="0" w:color="auto"/>
              <w:right w:val="single" w:sz="4" w:space="0" w:color="auto"/>
            </w:tcBorders>
            <w:shd w:val="clear" w:color="auto" w:fill="auto"/>
            <w:vAlign w:val="bottom"/>
          </w:tcPr>
          <w:p w14:paraId="3039E4E1" w14:textId="77777777" w:rsidR="003C58B5" w:rsidRPr="0009042C" w:rsidRDefault="003C58B5" w:rsidP="0009042C">
            <w:pPr>
              <w:pStyle w:val="a9"/>
              <w:tabs>
                <w:tab w:val="left" w:pos="1963"/>
                <w:tab w:val="left" w:pos="3749"/>
                <w:tab w:val="left" w:pos="5030"/>
                <w:tab w:val="left" w:pos="6398"/>
              </w:tabs>
              <w:jc w:val="both"/>
            </w:pPr>
            <w:r w:rsidRPr="0009042C">
              <w:t>готовность и способность к самостоятельной информационно</w:t>
            </w:r>
            <w:r w:rsidRPr="0009042C">
              <w:softHyphen/>
              <w:t>познавательной</w:t>
            </w:r>
            <w:r w:rsidRPr="0009042C">
              <w:tab/>
              <w:t>деятельности,</w:t>
            </w:r>
            <w:r w:rsidRPr="0009042C">
              <w:tab/>
              <w:t>владение</w:t>
            </w:r>
            <w:r w:rsidRPr="0009042C">
              <w:tab/>
              <w:t>навыками</w:t>
            </w:r>
            <w:r w:rsidRPr="0009042C">
              <w:tab/>
              <w:t>получения</w:t>
            </w:r>
          </w:p>
          <w:p w14:paraId="380E6BDF" w14:textId="77777777" w:rsidR="003C58B5" w:rsidRPr="0009042C" w:rsidRDefault="003C58B5" w:rsidP="0009042C">
            <w:pPr>
              <w:pStyle w:val="a9"/>
              <w:jc w:val="both"/>
            </w:pPr>
            <w:r w:rsidRPr="0009042C">
              <w:t>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3C58B5" w:rsidRPr="0009042C" w14:paraId="383A7386" w14:textId="77777777" w:rsidTr="0009042C">
        <w:trPr>
          <w:trHeight w:hRule="exact" w:val="835"/>
        </w:trPr>
        <w:tc>
          <w:tcPr>
            <w:tcW w:w="1546" w:type="dxa"/>
            <w:tcBorders>
              <w:top w:val="single" w:sz="4" w:space="0" w:color="auto"/>
              <w:left w:val="single" w:sz="4" w:space="0" w:color="auto"/>
            </w:tcBorders>
            <w:shd w:val="clear" w:color="auto" w:fill="auto"/>
          </w:tcPr>
          <w:p w14:paraId="56A750E4" w14:textId="77777777" w:rsidR="003C58B5" w:rsidRPr="0009042C" w:rsidRDefault="003C58B5" w:rsidP="0009042C">
            <w:pPr>
              <w:pStyle w:val="a9"/>
            </w:pPr>
            <w:r w:rsidRPr="0009042C">
              <w:t>МР 08</w:t>
            </w:r>
          </w:p>
        </w:tc>
        <w:tc>
          <w:tcPr>
            <w:tcW w:w="7718" w:type="dxa"/>
            <w:tcBorders>
              <w:top w:val="single" w:sz="4" w:space="0" w:color="auto"/>
              <w:left w:val="single" w:sz="4" w:space="0" w:color="auto"/>
              <w:right w:val="single" w:sz="4" w:space="0" w:color="auto"/>
            </w:tcBorders>
            <w:shd w:val="clear" w:color="auto" w:fill="auto"/>
            <w:vAlign w:val="bottom"/>
          </w:tcPr>
          <w:p w14:paraId="6BD72885" w14:textId="77777777" w:rsidR="003C58B5" w:rsidRPr="0009042C" w:rsidRDefault="003C58B5" w:rsidP="0009042C">
            <w:pPr>
              <w:pStyle w:val="a9"/>
              <w:jc w:val="both"/>
            </w:pPr>
            <w:r w:rsidRPr="0009042C">
              <w:t>владение языковыми средствами - умение ясно, логично и точно излагать свою точку зрения, использовать адекватные языковые средства</w:t>
            </w:r>
          </w:p>
        </w:tc>
      </w:tr>
      <w:tr w:rsidR="003C58B5" w:rsidRPr="0009042C" w14:paraId="13093DCD" w14:textId="77777777" w:rsidTr="0009042C">
        <w:trPr>
          <w:trHeight w:hRule="exact" w:val="1118"/>
        </w:trPr>
        <w:tc>
          <w:tcPr>
            <w:tcW w:w="1546" w:type="dxa"/>
            <w:tcBorders>
              <w:top w:val="single" w:sz="4" w:space="0" w:color="auto"/>
              <w:left w:val="single" w:sz="4" w:space="0" w:color="auto"/>
            </w:tcBorders>
            <w:shd w:val="clear" w:color="auto" w:fill="auto"/>
          </w:tcPr>
          <w:p w14:paraId="356EA33D" w14:textId="77777777" w:rsidR="003C58B5" w:rsidRPr="0009042C" w:rsidRDefault="003C58B5" w:rsidP="0009042C">
            <w:pPr>
              <w:pStyle w:val="a9"/>
            </w:pPr>
            <w:r w:rsidRPr="0009042C">
              <w:t>МР 09</w:t>
            </w:r>
          </w:p>
        </w:tc>
        <w:tc>
          <w:tcPr>
            <w:tcW w:w="7718" w:type="dxa"/>
            <w:tcBorders>
              <w:top w:val="single" w:sz="4" w:space="0" w:color="auto"/>
              <w:left w:val="single" w:sz="4" w:space="0" w:color="auto"/>
              <w:right w:val="single" w:sz="4" w:space="0" w:color="auto"/>
            </w:tcBorders>
            <w:shd w:val="clear" w:color="auto" w:fill="auto"/>
            <w:vAlign w:val="bottom"/>
          </w:tcPr>
          <w:p w14:paraId="7079208B" w14:textId="77777777" w:rsidR="003C58B5" w:rsidRPr="0009042C" w:rsidRDefault="003C58B5" w:rsidP="0009042C">
            <w:pPr>
              <w:pStyle w:val="a9"/>
              <w:tabs>
                <w:tab w:val="left" w:pos="1219"/>
                <w:tab w:val="left" w:pos="2525"/>
                <w:tab w:val="left" w:pos="4426"/>
                <w:tab w:val="left" w:pos="5808"/>
                <w:tab w:val="left" w:pos="6442"/>
              </w:tabs>
              <w:jc w:val="both"/>
            </w:pPr>
            <w:r w:rsidRPr="0009042C">
              <w:t>владение</w:t>
            </w:r>
            <w:r w:rsidRPr="0009042C">
              <w:tab/>
              <w:t>навыками</w:t>
            </w:r>
            <w:r w:rsidRPr="0009042C">
              <w:tab/>
              <w:t>познавательной</w:t>
            </w:r>
            <w:r w:rsidRPr="0009042C">
              <w:tab/>
              <w:t>рефлексии</w:t>
            </w:r>
            <w:r w:rsidRPr="0009042C">
              <w:tab/>
              <w:t>как</w:t>
            </w:r>
            <w:r w:rsidRPr="0009042C">
              <w:tab/>
              <w:t>осознания</w:t>
            </w:r>
          </w:p>
          <w:p w14:paraId="71E255FA" w14:textId="77777777" w:rsidR="003C58B5" w:rsidRPr="0009042C" w:rsidRDefault="003C58B5" w:rsidP="0009042C">
            <w:pPr>
              <w:pStyle w:val="a9"/>
              <w:jc w:val="both"/>
            </w:pPr>
            <w:r w:rsidRPr="0009042C">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3C58B5" w:rsidRPr="0009042C" w14:paraId="430366A4" w14:textId="77777777" w:rsidTr="0009042C">
        <w:trPr>
          <w:trHeight w:hRule="exact" w:val="562"/>
        </w:trPr>
        <w:tc>
          <w:tcPr>
            <w:tcW w:w="1546" w:type="dxa"/>
            <w:tcBorders>
              <w:top w:val="single" w:sz="4" w:space="0" w:color="auto"/>
              <w:left w:val="single" w:sz="4" w:space="0" w:color="auto"/>
            </w:tcBorders>
            <w:shd w:val="clear" w:color="auto" w:fill="auto"/>
          </w:tcPr>
          <w:p w14:paraId="64949D30" w14:textId="77777777" w:rsidR="003C58B5" w:rsidRPr="0009042C" w:rsidRDefault="003C58B5" w:rsidP="0009042C">
            <w:pPr>
              <w:pStyle w:val="a9"/>
            </w:pPr>
            <w:r w:rsidRPr="0009042C">
              <w:t>ПРб 01</w:t>
            </w:r>
          </w:p>
        </w:tc>
        <w:tc>
          <w:tcPr>
            <w:tcW w:w="7718" w:type="dxa"/>
            <w:tcBorders>
              <w:top w:val="single" w:sz="4" w:space="0" w:color="auto"/>
              <w:left w:val="single" w:sz="4" w:space="0" w:color="auto"/>
              <w:right w:val="single" w:sz="4" w:space="0" w:color="auto"/>
            </w:tcBorders>
            <w:shd w:val="clear" w:color="auto" w:fill="auto"/>
            <w:vAlign w:val="bottom"/>
          </w:tcPr>
          <w:p w14:paraId="345F31B9" w14:textId="77777777" w:rsidR="003C58B5" w:rsidRPr="0009042C" w:rsidRDefault="003C58B5" w:rsidP="0009042C">
            <w:pPr>
              <w:pStyle w:val="a9"/>
              <w:jc w:val="both"/>
            </w:pPr>
            <w:r w:rsidRPr="0009042C">
              <w:t>Сформированность понятий о нормах русского литературного языка и применение знаний о них в речевой практике</w:t>
            </w:r>
          </w:p>
        </w:tc>
      </w:tr>
      <w:tr w:rsidR="003C58B5" w:rsidRPr="0009042C" w14:paraId="24670DC1" w14:textId="77777777" w:rsidTr="0009042C">
        <w:trPr>
          <w:trHeight w:hRule="exact" w:val="562"/>
        </w:trPr>
        <w:tc>
          <w:tcPr>
            <w:tcW w:w="1546" w:type="dxa"/>
            <w:tcBorders>
              <w:top w:val="single" w:sz="4" w:space="0" w:color="auto"/>
              <w:left w:val="single" w:sz="4" w:space="0" w:color="auto"/>
            </w:tcBorders>
            <w:shd w:val="clear" w:color="auto" w:fill="auto"/>
          </w:tcPr>
          <w:p w14:paraId="748572A6" w14:textId="77777777" w:rsidR="003C58B5" w:rsidRPr="0009042C" w:rsidRDefault="003C58B5" w:rsidP="0009042C">
            <w:pPr>
              <w:pStyle w:val="a9"/>
            </w:pPr>
            <w:r w:rsidRPr="0009042C">
              <w:t>ПРб 02</w:t>
            </w:r>
          </w:p>
        </w:tc>
        <w:tc>
          <w:tcPr>
            <w:tcW w:w="7718" w:type="dxa"/>
            <w:tcBorders>
              <w:top w:val="single" w:sz="4" w:space="0" w:color="auto"/>
              <w:left w:val="single" w:sz="4" w:space="0" w:color="auto"/>
              <w:right w:val="single" w:sz="4" w:space="0" w:color="auto"/>
            </w:tcBorders>
            <w:shd w:val="clear" w:color="auto" w:fill="auto"/>
            <w:vAlign w:val="bottom"/>
          </w:tcPr>
          <w:p w14:paraId="3E8C38AD" w14:textId="77777777" w:rsidR="003C58B5" w:rsidRPr="0009042C" w:rsidRDefault="003C58B5" w:rsidP="0009042C">
            <w:pPr>
              <w:pStyle w:val="a9"/>
              <w:jc w:val="both"/>
            </w:pPr>
            <w:r w:rsidRPr="0009042C">
              <w:t>Владение навыками самоанализа и самооценки на основе наблюдений за собственной речью</w:t>
            </w:r>
          </w:p>
        </w:tc>
      </w:tr>
      <w:tr w:rsidR="003C58B5" w:rsidRPr="0009042C" w14:paraId="3DDB8736" w14:textId="77777777" w:rsidTr="0009042C">
        <w:trPr>
          <w:trHeight w:hRule="exact" w:val="562"/>
        </w:trPr>
        <w:tc>
          <w:tcPr>
            <w:tcW w:w="1546" w:type="dxa"/>
            <w:tcBorders>
              <w:top w:val="single" w:sz="4" w:space="0" w:color="auto"/>
              <w:left w:val="single" w:sz="4" w:space="0" w:color="auto"/>
            </w:tcBorders>
            <w:shd w:val="clear" w:color="auto" w:fill="auto"/>
          </w:tcPr>
          <w:p w14:paraId="208774D7" w14:textId="77777777" w:rsidR="003C58B5" w:rsidRPr="0009042C" w:rsidRDefault="003C58B5" w:rsidP="0009042C">
            <w:pPr>
              <w:pStyle w:val="a9"/>
            </w:pPr>
            <w:r w:rsidRPr="0009042C">
              <w:t>ПРб 03</w:t>
            </w:r>
          </w:p>
        </w:tc>
        <w:tc>
          <w:tcPr>
            <w:tcW w:w="7718" w:type="dxa"/>
            <w:tcBorders>
              <w:top w:val="single" w:sz="4" w:space="0" w:color="auto"/>
              <w:left w:val="single" w:sz="4" w:space="0" w:color="auto"/>
              <w:right w:val="single" w:sz="4" w:space="0" w:color="auto"/>
            </w:tcBorders>
            <w:shd w:val="clear" w:color="auto" w:fill="auto"/>
            <w:vAlign w:val="bottom"/>
          </w:tcPr>
          <w:p w14:paraId="079A19C6" w14:textId="77777777" w:rsidR="003C58B5" w:rsidRPr="0009042C" w:rsidRDefault="003C58B5" w:rsidP="0009042C">
            <w:pPr>
              <w:pStyle w:val="a9"/>
              <w:jc w:val="both"/>
            </w:pPr>
            <w:r w:rsidRPr="0009042C">
              <w:t>Владение умением анализировать текст с точки зрения наличия в нем явной и скрытой, основной и второстепенной информации</w:t>
            </w:r>
          </w:p>
        </w:tc>
      </w:tr>
      <w:tr w:rsidR="003C58B5" w:rsidRPr="0009042C" w14:paraId="0BF26487" w14:textId="77777777" w:rsidTr="0009042C">
        <w:trPr>
          <w:trHeight w:hRule="exact" w:val="562"/>
        </w:trPr>
        <w:tc>
          <w:tcPr>
            <w:tcW w:w="1546" w:type="dxa"/>
            <w:tcBorders>
              <w:top w:val="single" w:sz="4" w:space="0" w:color="auto"/>
              <w:left w:val="single" w:sz="4" w:space="0" w:color="auto"/>
            </w:tcBorders>
            <w:shd w:val="clear" w:color="auto" w:fill="auto"/>
          </w:tcPr>
          <w:p w14:paraId="29DF0AFE" w14:textId="77777777" w:rsidR="003C58B5" w:rsidRPr="0009042C" w:rsidRDefault="003C58B5" w:rsidP="0009042C">
            <w:pPr>
              <w:pStyle w:val="a9"/>
            </w:pPr>
            <w:r w:rsidRPr="0009042C">
              <w:t>ПРб 04.</w:t>
            </w:r>
          </w:p>
        </w:tc>
        <w:tc>
          <w:tcPr>
            <w:tcW w:w="7718" w:type="dxa"/>
            <w:tcBorders>
              <w:top w:val="single" w:sz="4" w:space="0" w:color="auto"/>
              <w:left w:val="single" w:sz="4" w:space="0" w:color="auto"/>
              <w:right w:val="single" w:sz="4" w:space="0" w:color="auto"/>
            </w:tcBorders>
            <w:shd w:val="clear" w:color="auto" w:fill="auto"/>
            <w:vAlign w:val="bottom"/>
          </w:tcPr>
          <w:p w14:paraId="6CB58D16" w14:textId="77777777" w:rsidR="003C58B5" w:rsidRPr="0009042C" w:rsidRDefault="003C58B5" w:rsidP="0009042C">
            <w:pPr>
              <w:pStyle w:val="a9"/>
              <w:jc w:val="both"/>
            </w:pPr>
            <w:r w:rsidRPr="0009042C">
              <w:t>Владение умением представлять тексты в виде тезисов, конспектов, аннотаций, рефератов, сочинений различных жанров</w:t>
            </w:r>
          </w:p>
        </w:tc>
      </w:tr>
      <w:tr w:rsidR="003C58B5" w:rsidRPr="0009042C" w14:paraId="7A7CB735" w14:textId="77777777" w:rsidTr="0009042C">
        <w:trPr>
          <w:trHeight w:hRule="exact" w:val="835"/>
        </w:trPr>
        <w:tc>
          <w:tcPr>
            <w:tcW w:w="1546" w:type="dxa"/>
            <w:tcBorders>
              <w:top w:val="single" w:sz="4" w:space="0" w:color="auto"/>
              <w:left w:val="single" w:sz="4" w:space="0" w:color="auto"/>
            </w:tcBorders>
            <w:shd w:val="clear" w:color="auto" w:fill="auto"/>
          </w:tcPr>
          <w:p w14:paraId="6D07594B" w14:textId="77777777" w:rsidR="003C58B5" w:rsidRPr="0009042C" w:rsidRDefault="003C58B5" w:rsidP="0009042C">
            <w:pPr>
              <w:pStyle w:val="a9"/>
            </w:pPr>
            <w:r w:rsidRPr="0009042C">
              <w:t>ПРб 05.</w:t>
            </w:r>
          </w:p>
        </w:tc>
        <w:tc>
          <w:tcPr>
            <w:tcW w:w="7718" w:type="dxa"/>
            <w:tcBorders>
              <w:top w:val="single" w:sz="4" w:space="0" w:color="auto"/>
              <w:left w:val="single" w:sz="4" w:space="0" w:color="auto"/>
              <w:right w:val="single" w:sz="4" w:space="0" w:color="auto"/>
            </w:tcBorders>
            <w:shd w:val="clear" w:color="auto" w:fill="auto"/>
            <w:vAlign w:val="bottom"/>
          </w:tcPr>
          <w:p w14:paraId="4DF992AC" w14:textId="77777777" w:rsidR="003C58B5" w:rsidRPr="0009042C" w:rsidRDefault="003C58B5" w:rsidP="0009042C">
            <w:pPr>
              <w:pStyle w:val="a9"/>
              <w:jc w:val="both"/>
            </w:pPr>
            <w:r w:rsidRPr="0009042C">
              <w:t>Знание содержания произведений родной, русской и мировой классической литературы, их историко-культурного и нравственно</w:t>
            </w:r>
            <w:r w:rsidRPr="0009042C">
              <w:softHyphen/>
              <w:t>ценностного влияния на формирование национальной и мировой</w:t>
            </w:r>
          </w:p>
        </w:tc>
      </w:tr>
      <w:tr w:rsidR="003C58B5" w:rsidRPr="0009042C" w14:paraId="1D6209D7" w14:textId="77777777" w:rsidTr="0009042C">
        <w:trPr>
          <w:trHeight w:hRule="exact" w:val="562"/>
        </w:trPr>
        <w:tc>
          <w:tcPr>
            <w:tcW w:w="1546" w:type="dxa"/>
            <w:tcBorders>
              <w:top w:val="single" w:sz="4" w:space="0" w:color="auto"/>
              <w:left w:val="single" w:sz="4" w:space="0" w:color="auto"/>
            </w:tcBorders>
            <w:shd w:val="clear" w:color="auto" w:fill="auto"/>
          </w:tcPr>
          <w:p w14:paraId="1D8D6D95" w14:textId="77777777" w:rsidR="003C58B5" w:rsidRPr="0009042C" w:rsidRDefault="003C58B5" w:rsidP="0009042C">
            <w:pPr>
              <w:pStyle w:val="a9"/>
            </w:pPr>
            <w:r w:rsidRPr="0009042C">
              <w:t>ПРб 06.</w:t>
            </w:r>
          </w:p>
        </w:tc>
        <w:tc>
          <w:tcPr>
            <w:tcW w:w="7718" w:type="dxa"/>
            <w:tcBorders>
              <w:top w:val="single" w:sz="4" w:space="0" w:color="auto"/>
              <w:left w:val="single" w:sz="4" w:space="0" w:color="auto"/>
              <w:right w:val="single" w:sz="4" w:space="0" w:color="auto"/>
            </w:tcBorders>
            <w:shd w:val="clear" w:color="auto" w:fill="auto"/>
            <w:vAlign w:val="bottom"/>
          </w:tcPr>
          <w:p w14:paraId="55B1B462" w14:textId="77777777" w:rsidR="003C58B5" w:rsidRPr="0009042C" w:rsidRDefault="003C58B5" w:rsidP="0009042C">
            <w:pPr>
              <w:pStyle w:val="a9"/>
              <w:jc w:val="both"/>
            </w:pPr>
            <w:r w:rsidRPr="0009042C">
              <w:t>Сформированность представлений об изобразительно-выразительных возможностях русского языка</w:t>
            </w:r>
          </w:p>
        </w:tc>
      </w:tr>
      <w:tr w:rsidR="003C58B5" w:rsidRPr="0009042C" w14:paraId="528E77CD" w14:textId="77777777" w:rsidTr="0009042C">
        <w:trPr>
          <w:trHeight w:hRule="exact" w:val="840"/>
        </w:trPr>
        <w:tc>
          <w:tcPr>
            <w:tcW w:w="1546" w:type="dxa"/>
            <w:tcBorders>
              <w:top w:val="single" w:sz="4" w:space="0" w:color="auto"/>
              <w:left w:val="single" w:sz="4" w:space="0" w:color="auto"/>
            </w:tcBorders>
            <w:shd w:val="clear" w:color="auto" w:fill="auto"/>
          </w:tcPr>
          <w:p w14:paraId="552048B5" w14:textId="77777777" w:rsidR="003C58B5" w:rsidRPr="0009042C" w:rsidRDefault="003C58B5" w:rsidP="0009042C">
            <w:pPr>
              <w:pStyle w:val="a9"/>
            </w:pPr>
            <w:r w:rsidRPr="0009042C">
              <w:t>ПРб 07</w:t>
            </w:r>
          </w:p>
        </w:tc>
        <w:tc>
          <w:tcPr>
            <w:tcW w:w="7718" w:type="dxa"/>
            <w:tcBorders>
              <w:top w:val="single" w:sz="4" w:space="0" w:color="auto"/>
              <w:left w:val="single" w:sz="4" w:space="0" w:color="auto"/>
              <w:right w:val="single" w:sz="4" w:space="0" w:color="auto"/>
            </w:tcBorders>
            <w:shd w:val="clear" w:color="auto" w:fill="auto"/>
            <w:vAlign w:val="bottom"/>
          </w:tcPr>
          <w:p w14:paraId="52922C28" w14:textId="77777777" w:rsidR="003C58B5" w:rsidRPr="0009042C" w:rsidRDefault="003C58B5" w:rsidP="0009042C">
            <w:pPr>
              <w:pStyle w:val="a9"/>
              <w:tabs>
                <w:tab w:val="left" w:pos="2275"/>
                <w:tab w:val="left" w:pos="3326"/>
                <w:tab w:val="left" w:pos="4694"/>
                <w:tab w:val="left" w:pos="6461"/>
              </w:tabs>
              <w:jc w:val="both"/>
            </w:pPr>
            <w:r w:rsidRPr="0009042C">
              <w:t>Сформированность</w:t>
            </w:r>
            <w:r w:rsidRPr="0009042C">
              <w:tab/>
              <w:t>умений</w:t>
            </w:r>
            <w:r w:rsidRPr="0009042C">
              <w:tab/>
              <w:t>учитывать</w:t>
            </w:r>
            <w:r w:rsidRPr="0009042C">
              <w:tab/>
              <w:t>исторический,</w:t>
            </w:r>
            <w:r w:rsidRPr="0009042C">
              <w:tab/>
              <w:t>историко</w:t>
            </w:r>
            <w:r w:rsidRPr="0009042C">
              <w:softHyphen/>
            </w:r>
          </w:p>
          <w:p w14:paraId="4CB4E3A8" w14:textId="77777777" w:rsidR="003C58B5" w:rsidRPr="0009042C" w:rsidRDefault="003C58B5" w:rsidP="0009042C">
            <w:pPr>
              <w:pStyle w:val="a9"/>
              <w:jc w:val="both"/>
            </w:pPr>
            <w:r w:rsidRPr="0009042C">
              <w:t>культурный контекст и контекст творчества писателя в процессе анализа художественного произведения</w:t>
            </w:r>
          </w:p>
        </w:tc>
      </w:tr>
      <w:tr w:rsidR="003C58B5" w:rsidRPr="0009042C" w14:paraId="6CF38887" w14:textId="77777777" w:rsidTr="0009042C">
        <w:trPr>
          <w:trHeight w:hRule="exact" w:val="840"/>
        </w:trPr>
        <w:tc>
          <w:tcPr>
            <w:tcW w:w="1546" w:type="dxa"/>
            <w:tcBorders>
              <w:top w:val="single" w:sz="4" w:space="0" w:color="auto"/>
              <w:left w:val="single" w:sz="4" w:space="0" w:color="auto"/>
            </w:tcBorders>
            <w:shd w:val="clear" w:color="auto" w:fill="auto"/>
          </w:tcPr>
          <w:p w14:paraId="3E96D029" w14:textId="77777777" w:rsidR="003C58B5" w:rsidRPr="0009042C" w:rsidRDefault="003C58B5" w:rsidP="0009042C">
            <w:pPr>
              <w:pStyle w:val="a9"/>
            </w:pPr>
            <w:r w:rsidRPr="0009042C">
              <w:t>ПРб 08</w:t>
            </w:r>
          </w:p>
        </w:tc>
        <w:tc>
          <w:tcPr>
            <w:tcW w:w="7718" w:type="dxa"/>
            <w:tcBorders>
              <w:top w:val="single" w:sz="4" w:space="0" w:color="auto"/>
              <w:left w:val="single" w:sz="4" w:space="0" w:color="auto"/>
              <w:right w:val="single" w:sz="4" w:space="0" w:color="auto"/>
            </w:tcBorders>
            <w:shd w:val="clear" w:color="auto" w:fill="auto"/>
            <w:vAlign w:val="bottom"/>
          </w:tcPr>
          <w:p w14:paraId="3ABC82D2" w14:textId="77777777" w:rsidR="003C58B5" w:rsidRPr="0009042C" w:rsidRDefault="003C58B5" w:rsidP="0009042C">
            <w:pPr>
              <w:pStyle w:val="a9"/>
              <w:jc w:val="both"/>
            </w:pPr>
            <w:r w:rsidRPr="0009042C">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tc>
      </w:tr>
      <w:tr w:rsidR="003C58B5" w:rsidRPr="0009042C" w14:paraId="29527641" w14:textId="77777777" w:rsidTr="0009042C">
        <w:trPr>
          <w:trHeight w:hRule="exact" w:val="845"/>
        </w:trPr>
        <w:tc>
          <w:tcPr>
            <w:tcW w:w="1546" w:type="dxa"/>
            <w:tcBorders>
              <w:top w:val="single" w:sz="4" w:space="0" w:color="auto"/>
              <w:left w:val="single" w:sz="4" w:space="0" w:color="auto"/>
              <w:bottom w:val="single" w:sz="4" w:space="0" w:color="auto"/>
            </w:tcBorders>
            <w:shd w:val="clear" w:color="auto" w:fill="auto"/>
          </w:tcPr>
          <w:p w14:paraId="55C9A5DE" w14:textId="77777777" w:rsidR="003C58B5" w:rsidRPr="0009042C" w:rsidRDefault="003C58B5" w:rsidP="0009042C">
            <w:pPr>
              <w:pStyle w:val="a9"/>
            </w:pPr>
            <w:r w:rsidRPr="0009042C">
              <w:t>ПРб 09</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14:paraId="33ED152F" w14:textId="77777777" w:rsidR="003C58B5" w:rsidRPr="0009042C" w:rsidRDefault="003C58B5" w:rsidP="0009042C">
            <w:pPr>
              <w:pStyle w:val="a9"/>
              <w:tabs>
                <w:tab w:val="left" w:pos="984"/>
                <w:tab w:val="left" w:pos="2318"/>
                <w:tab w:val="left" w:pos="4416"/>
                <w:tab w:val="left" w:pos="6182"/>
                <w:tab w:val="left" w:pos="6571"/>
              </w:tabs>
              <w:jc w:val="both"/>
            </w:pPr>
            <w:r w:rsidRPr="0009042C">
              <w:t>Овладение навыками анализа художественных произведений с учетом их жанрово-родовой специфики; осознание художественной картины жизни,</w:t>
            </w:r>
            <w:r w:rsidRPr="0009042C">
              <w:tab/>
              <w:t>созданной</w:t>
            </w:r>
            <w:r w:rsidRPr="0009042C">
              <w:tab/>
              <w:t>в литературном</w:t>
            </w:r>
            <w:r w:rsidRPr="0009042C">
              <w:tab/>
              <w:t>произведении,</w:t>
            </w:r>
            <w:r w:rsidRPr="0009042C">
              <w:tab/>
              <w:t>в</w:t>
            </w:r>
            <w:r w:rsidRPr="0009042C">
              <w:tab/>
              <w:t>единстве</w:t>
            </w:r>
          </w:p>
        </w:tc>
      </w:tr>
    </w:tbl>
    <w:p w14:paraId="5B8F6EB5"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5050"/>
        <w:gridCol w:w="2669"/>
      </w:tblGrid>
      <w:tr w:rsidR="003C58B5" w:rsidRPr="0009042C" w14:paraId="50515BD1" w14:textId="77777777" w:rsidTr="0009042C">
        <w:trPr>
          <w:trHeight w:hRule="exact" w:val="566"/>
          <w:jc w:val="center"/>
        </w:trPr>
        <w:tc>
          <w:tcPr>
            <w:tcW w:w="1546" w:type="dxa"/>
            <w:tcBorders>
              <w:top w:val="single" w:sz="4" w:space="0" w:color="auto"/>
              <w:left w:val="single" w:sz="4" w:space="0" w:color="auto"/>
            </w:tcBorders>
            <w:shd w:val="clear" w:color="auto" w:fill="auto"/>
          </w:tcPr>
          <w:p w14:paraId="28970074" w14:textId="77777777" w:rsidR="003C58B5" w:rsidRPr="0009042C" w:rsidRDefault="003C58B5" w:rsidP="0009042C">
            <w:pPr>
              <w:rPr>
                <w:rFonts w:ascii="Times New Roman" w:hAnsi="Times New Roman" w:cs="Times New Roman"/>
              </w:rPr>
            </w:pPr>
          </w:p>
        </w:tc>
        <w:tc>
          <w:tcPr>
            <w:tcW w:w="5050" w:type="dxa"/>
            <w:tcBorders>
              <w:top w:val="single" w:sz="4" w:space="0" w:color="auto"/>
              <w:left w:val="single" w:sz="4" w:space="0" w:color="auto"/>
            </w:tcBorders>
            <w:shd w:val="clear" w:color="auto" w:fill="auto"/>
            <w:vAlign w:val="bottom"/>
          </w:tcPr>
          <w:p w14:paraId="43F92ECB" w14:textId="77777777" w:rsidR="003C58B5" w:rsidRPr="0009042C" w:rsidRDefault="003C58B5" w:rsidP="0009042C">
            <w:pPr>
              <w:pStyle w:val="a9"/>
              <w:tabs>
                <w:tab w:val="left" w:pos="2002"/>
                <w:tab w:val="left" w:pos="3614"/>
              </w:tabs>
            </w:pPr>
            <w:r w:rsidRPr="0009042C">
              <w:t>эмоционального</w:t>
            </w:r>
            <w:r w:rsidRPr="0009042C">
              <w:tab/>
              <w:t>личностного</w:t>
            </w:r>
            <w:r w:rsidRPr="0009042C">
              <w:tab/>
              <w:t>восприятия</w:t>
            </w:r>
          </w:p>
          <w:p w14:paraId="4984F49E" w14:textId="77777777" w:rsidR="003C58B5" w:rsidRPr="0009042C" w:rsidRDefault="003C58B5" w:rsidP="0009042C">
            <w:pPr>
              <w:pStyle w:val="a9"/>
            </w:pPr>
            <w:r w:rsidRPr="0009042C">
              <w:t>понимания</w:t>
            </w:r>
          </w:p>
        </w:tc>
        <w:tc>
          <w:tcPr>
            <w:tcW w:w="2669" w:type="dxa"/>
            <w:tcBorders>
              <w:top w:val="single" w:sz="4" w:space="0" w:color="auto"/>
              <w:right w:val="single" w:sz="4" w:space="0" w:color="auto"/>
            </w:tcBorders>
            <w:shd w:val="clear" w:color="auto" w:fill="auto"/>
          </w:tcPr>
          <w:p w14:paraId="0CA92732" w14:textId="77777777" w:rsidR="003C58B5" w:rsidRPr="0009042C" w:rsidRDefault="003C58B5" w:rsidP="0009042C">
            <w:pPr>
              <w:pStyle w:val="a9"/>
              <w:ind w:firstLine="140"/>
            </w:pPr>
            <w:r w:rsidRPr="0009042C">
              <w:t>и интеллектуального</w:t>
            </w:r>
          </w:p>
        </w:tc>
      </w:tr>
      <w:tr w:rsidR="003C58B5" w:rsidRPr="0009042C" w14:paraId="6C9DAB87" w14:textId="77777777" w:rsidTr="0009042C">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14:paraId="5C3C32AC" w14:textId="77777777" w:rsidR="003C58B5" w:rsidRPr="0009042C" w:rsidRDefault="003C58B5" w:rsidP="0009042C">
            <w:pPr>
              <w:pStyle w:val="a9"/>
            </w:pPr>
            <w:r w:rsidRPr="0009042C">
              <w:t>ПРб 10</w:t>
            </w:r>
          </w:p>
        </w:tc>
        <w:tc>
          <w:tcPr>
            <w:tcW w:w="77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70D0D8" w14:textId="77777777" w:rsidR="003C58B5" w:rsidRPr="0009042C" w:rsidRDefault="003C58B5" w:rsidP="0009042C">
            <w:pPr>
              <w:pStyle w:val="a9"/>
              <w:tabs>
                <w:tab w:val="left" w:pos="2342"/>
                <w:tab w:val="left" w:pos="4214"/>
                <w:tab w:val="left" w:pos="4685"/>
                <w:tab w:val="left" w:pos="5846"/>
                <w:tab w:val="left" w:pos="6888"/>
              </w:tabs>
            </w:pPr>
            <w:r w:rsidRPr="0009042C">
              <w:t>Сформированность</w:t>
            </w:r>
            <w:r w:rsidRPr="0009042C">
              <w:tab/>
              <w:t>представлений</w:t>
            </w:r>
            <w:r w:rsidRPr="0009042C">
              <w:tab/>
              <w:t>о</w:t>
            </w:r>
            <w:r w:rsidRPr="0009042C">
              <w:tab/>
              <w:t>системе</w:t>
            </w:r>
            <w:r w:rsidRPr="0009042C">
              <w:tab/>
              <w:t>стилей</w:t>
            </w:r>
            <w:r w:rsidRPr="0009042C">
              <w:tab/>
              <w:t>языка</w:t>
            </w:r>
          </w:p>
          <w:p w14:paraId="5F08B892" w14:textId="77777777" w:rsidR="003C58B5" w:rsidRPr="0009042C" w:rsidRDefault="003C58B5" w:rsidP="0009042C">
            <w:pPr>
              <w:pStyle w:val="a9"/>
            </w:pPr>
            <w:r w:rsidRPr="0009042C">
              <w:t>художественной литературы</w:t>
            </w:r>
          </w:p>
        </w:tc>
      </w:tr>
    </w:tbl>
    <w:p w14:paraId="77CA48DC" w14:textId="77777777" w:rsidR="003C58B5" w:rsidRPr="0009042C" w:rsidRDefault="003C58B5" w:rsidP="003C58B5">
      <w:pPr>
        <w:spacing w:after="6539" w:line="1" w:lineRule="exact"/>
        <w:rPr>
          <w:rFonts w:ascii="Times New Roman" w:hAnsi="Times New Roman" w:cs="Times New Roman"/>
        </w:rPr>
      </w:pPr>
    </w:p>
    <w:p w14:paraId="265A12A4" w14:textId="77777777" w:rsidR="003C58B5" w:rsidRPr="0009042C" w:rsidRDefault="003C58B5" w:rsidP="003C58B5">
      <w:pPr>
        <w:pStyle w:val="40"/>
        <w:keepNext/>
        <w:keepLines/>
        <w:numPr>
          <w:ilvl w:val="0"/>
          <w:numId w:val="18"/>
        </w:numPr>
        <w:tabs>
          <w:tab w:val="left" w:pos="392"/>
        </w:tabs>
        <w:spacing w:after="260"/>
        <w:jc w:val="center"/>
        <w:rPr>
          <w:sz w:val="24"/>
          <w:szCs w:val="24"/>
        </w:rPr>
      </w:pPr>
      <w:bookmarkStart w:id="111" w:name="bookmark10"/>
      <w:r w:rsidRPr="0009042C">
        <w:rPr>
          <w:sz w:val="24"/>
          <w:szCs w:val="24"/>
        </w:rPr>
        <w:t>СТРУКТУРА И СОДЕРЖАНИЕ УЧЕБНОЙ ДИСЦИПЛИНЫ</w:t>
      </w:r>
      <w:bookmarkEnd w:id="111"/>
    </w:p>
    <w:p w14:paraId="6889D4A6" w14:textId="77777777" w:rsidR="003C58B5" w:rsidRPr="0009042C" w:rsidRDefault="003C58B5" w:rsidP="003C58B5">
      <w:pPr>
        <w:pStyle w:val="40"/>
        <w:keepNext/>
        <w:keepLines/>
        <w:numPr>
          <w:ilvl w:val="1"/>
          <w:numId w:val="18"/>
        </w:numPr>
        <w:tabs>
          <w:tab w:val="left" w:pos="603"/>
        </w:tabs>
        <w:spacing w:after="260"/>
        <w:rPr>
          <w:sz w:val="24"/>
          <w:szCs w:val="24"/>
        </w:rPr>
      </w:pPr>
      <w:bookmarkStart w:id="112" w:name="bookmark12"/>
      <w:r w:rsidRPr="0009042C">
        <w:rPr>
          <w:sz w:val="24"/>
          <w:szCs w:val="24"/>
        </w:rPr>
        <w:t>Объём учебной дисциплины и виды учебной работы</w:t>
      </w:r>
      <w:bookmarkEnd w:id="112"/>
    </w:p>
    <w:tbl>
      <w:tblPr>
        <w:tblOverlap w:val="never"/>
        <w:tblW w:w="0" w:type="auto"/>
        <w:jc w:val="center"/>
        <w:tblLayout w:type="fixed"/>
        <w:tblCellMar>
          <w:left w:w="10" w:type="dxa"/>
          <w:right w:w="10" w:type="dxa"/>
        </w:tblCellMar>
        <w:tblLook w:val="04A0" w:firstRow="1" w:lastRow="0" w:firstColumn="1" w:lastColumn="0" w:noHBand="0" w:noVBand="1"/>
      </w:tblPr>
      <w:tblGrid>
        <w:gridCol w:w="7522"/>
        <w:gridCol w:w="1992"/>
      </w:tblGrid>
      <w:tr w:rsidR="003C58B5" w:rsidRPr="0009042C" w14:paraId="210A4A9C" w14:textId="77777777" w:rsidTr="0009042C">
        <w:trPr>
          <w:trHeight w:hRule="exact" w:val="293"/>
          <w:jc w:val="center"/>
        </w:trPr>
        <w:tc>
          <w:tcPr>
            <w:tcW w:w="7522" w:type="dxa"/>
            <w:tcBorders>
              <w:top w:val="single" w:sz="4" w:space="0" w:color="auto"/>
              <w:left w:val="single" w:sz="4" w:space="0" w:color="auto"/>
            </w:tcBorders>
            <w:shd w:val="clear" w:color="auto" w:fill="auto"/>
            <w:vAlign w:val="bottom"/>
          </w:tcPr>
          <w:p w14:paraId="0AAFD18E" w14:textId="77777777" w:rsidR="003C58B5" w:rsidRPr="0009042C" w:rsidRDefault="003C58B5" w:rsidP="0009042C">
            <w:pPr>
              <w:pStyle w:val="a9"/>
            </w:pPr>
            <w:r w:rsidRPr="0009042C">
              <w:t>Вид учебной работы</w:t>
            </w:r>
          </w:p>
        </w:tc>
        <w:tc>
          <w:tcPr>
            <w:tcW w:w="1992" w:type="dxa"/>
            <w:tcBorders>
              <w:top w:val="single" w:sz="4" w:space="0" w:color="auto"/>
              <w:left w:val="single" w:sz="4" w:space="0" w:color="auto"/>
              <w:right w:val="single" w:sz="4" w:space="0" w:color="auto"/>
            </w:tcBorders>
            <w:shd w:val="clear" w:color="auto" w:fill="auto"/>
            <w:vAlign w:val="bottom"/>
          </w:tcPr>
          <w:p w14:paraId="1606E19F" w14:textId="77777777" w:rsidR="003C58B5" w:rsidRPr="0009042C" w:rsidRDefault="003C58B5" w:rsidP="0009042C">
            <w:pPr>
              <w:pStyle w:val="a9"/>
            </w:pPr>
            <w:r w:rsidRPr="0009042C">
              <w:t>Объём часов</w:t>
            </w:r>
          </w:p>
        </w:tc>
      </w:tr>
      <w:tr w:rsidR="003C58B5" w:rsidRPr="0009042C" w14:paraId="334DDA07" w14:textId="77777777" w:rsidTr="0009042C">
        <w:trPr>
          <w:trHeight w:hRule="exact" w:val="288"/>
          <w:jc w:val="center"/>
        </w:trPr>
        <w:tc>
          <w:tcPr>
            <w:tcW w:w="7522" w:type="dxa"/>
            <w:tcBorders>
              <w:top w:val="single" w:sz="4" w:space="0" w:color="auto"/>
              <w:left w:val="single" w:sz="4" w:space="0" w:color="auto"/>
            </w:tcBorders>
            <w:shd w:val="clear" w:color="auto" w:fill="auto"/>
            <w:vAlign w:val="bottom"/>
          </w:tcPr>
          <w:p w14:paraId="22DCFED7" w14:textId="77777777" w:rsidR="003C58B5" w:rsidRPr="0009042C" w:rsidRDefault="003C58B5" w:rsidP="0009042C">
            <w:pPr>
              <w:pStyle w:val="a9"/>
            </w:pPr>
            <w:r w:rsidRPr="0009042C">
              <w:t>Максимальная учебная нагрузка (всего)</w:t>
            </w:r>
          </w:p>
        </w:tc>
        <w:tc>
          <w:tcPr>
            <w:tcW w:w="1992" w:type="dxa"/>
            <w:tcBorders>
              <w:top w:val="single" w:sz="4" w:space="0" w:color="auto"/>
              <w:left w:val="single" w:sz="4" w:space="0" w:color="auto"/>
              <w:right w:val="single" w:sz="4" w:space="0" w:color="auto"/>
            </w:tcBorders>
            <w:shd w:val="clear" w:color="auto" w:fill="auto"/>
            <w:vAlign w:val="bottom"/>
          </w:tcPr>
          <w:p w14:paraId="1329527A" w14:textId="77777777" w:rsidR="003C58B5" w:rsidRPr="0009042C" w:rsidRDefault="003C58B5" w:rsidP="0009042C">
            <w:pPr>
              <w:pStyle w:val="a9"/>
            </w:pPr>
            <w:r w:rsidRPr="0009042C">
              <w:t>68</w:t>
            </w:r>
          </w:p>
        </w:tc>
      </w:tr>
      <w:tr w:rsidR="003C58B5" w:rsidRPr="0009042C" w14:paraId="2ADA0F55" w14:textId="77777777" w:rsidTr="0009042C">
        <w:trPr>
          <w:trHeight w:hRule="exact" w:val="283"/>
          <w:jc w:val="center"/>
        </w:trPr>
        <w:tc>
          <w:tcPr>
            <w:tcW w:w="7522" w:type="dxa"/>
            <w:tcBorders>
              <w:top w:val="single" w:sz="4" w:space="0" w:color="auto"/>
              <w:left w:val="single" w:sz="4" w:space="0" w:color="auto"/>
            </w:tcBorders>
            <w:shd w:val="clear" w:color="auto" w:fill="auto"/>
            <w:vAlign w:val="bottom"/>
          </w:tcPr>
          <w:p w14:paraId="4CB211DD" w14:textId="77777777" w:rsidR="003C58B5" w:rsidRPr="0009042C" w:rsidRDefault="003C58B5" w:rsidP="0009042C">
            <w:pPr>
              <w:pStyle w:val="a9"/>
            </w:pPr>
            <w:r w:rsidRPr="0009042C">
              <w:t>Обязательная аудиторная учебная нагрузка (всего)</w:t>
            </w:r>
          </w:p>
        </w:tc>
        <w:tc>
          <w:tcPr>
            <w:tcW w:w="1992" w:type="dxa"/>
            <w:tcBorders>
              <w:top w:val="single" w:sz="4" w:space="0" w:color="auto"/>
              <w:left w:val="single" w:sz="4" w:space="0" w:color="auto"/>
              <w:right w:val="single" w:sz="4" w:space="0" w:color="auto"/>
            </w:tcBorders>
            <w:shd w:val="clear" w:color="auto" w:fill="auto"/>
            <w:vAlign w:val="bottom"/>
          </w:tcPr>
          <w:p w14:paraId="66642486" w14:textId="77777777" w:rsidR="003C58B5" w:rsidRPr="0009042C" w:rsidRDefault="003C58B5" w:rsidP="0009042C">
            <w:pPr>
              <w:pStyle w:val="a9"/>
            </w:pPr>
            <w:r w:rsidRPr="0009042C">
              <w:t>68</w:t>
            </w:r>
          </w:p>
        </w:tc>
      </w:tr>
      <w:tr w:rsidR="003C58B5" w:rsidRPr="0009042C" w14:paraId="01FFC2E0" w14:textId="77777777" w:rsidTr="0009042C">
        <w:trPr>
          <w:trHeight w:hRule="exact" w:val="288"/>
          <w:jc w:val="center"/>
        </w:trPr>
        <w:tc>
          <w:tcPr>
            <w:tcW w:w="7522" w:type="dxa"/>
            <w:tcBorders>
              <w:top w:val="single" w:sz="4" w:space="0" w:color="auto"/>
              <w:left w:val="single" w:sz="4" w:space="0" w:color="auto"/>
            </w:tcBorders>
            <w:shd w:val="clear" w:color="auto" w:fill="auto"/>
            <w:vAlign w:val="bottom"/>
          </w:tcPr>
          <w:p w14:paraId="0A8B03E1" w14:textId="77777777" w:rsidR="003C58B5" w:rsidRPr="0009042C" w:rsidRDefault="003C58B5" w:rsidP="0009042C">
            <w:pPr>
              <w:pStyle w:val="a9"/>
            </w:pPr>
            <w:r w:rsidRPr="0009042C">
              <w:t>в том числе:</w:t>
            </w:r>
          </w:p>
        </w:tc>
        <w:tc>
          <w:tcPr>
            <w:tcW w:w="1992" w:type="dxa"/>
            <w:tcBorders>
              <w:top w:val="single" w:sz="4" w:space="0" w:color="auto"/>
              <w:left w:val="single" w:sz="4" w:space="0" w:color="auto"/>
              <w:right w:val="single" w:sz="4" w:space="0" w:color="auto"/>
            </w:tcBorders>
            <w:shd w:val="clear" w:color="auto" w:fill="auto"/>
          </w:tcPr>
          <w:p w14:paraId="1220739B" w14:textId="77777777" w:rsidR="003C58B5" w:rsidRPr="0009042C" w:rsidRDefault="003C58B5" w:rsidP="0009042C">
            <w:pPr>
              <w:rPr>
                <w:rFonts w:ascii="Times New Roman" w:hAnsi="Times New Roman" w:cs="Times New Roman"/>
              </w:rPr>
            </w:pPr>
          </w:p>
        </w:tc>
      </w:tr>
      <w:tr w:rsidR="003C58B5" w:rsidRPr="0009042C" w14:paraId="7F1EC8A5" w14:textId="77777777" w:rsidTr="0009042C">
        <w:trPr>
          <w:trHeight w:hRule="exact" w:val="283"/>
          <w:jc w:val="center"/>
        </w:trPr>
        <w:tc>
          <w:tcPr>
            <w:tcW w:w="7522" w:type="dxa"/>
            <w:tcBorders>
              <w:top w:val="single" w:sz="4" w:space="0" w:color="auto"/>
              <w:left w:val="single" w:sz="4" w:space="0" w:color="auto"/>
            </w:tcBorders>
            <w:shd w:val="clear" w:color="auto" w:fill="auto"/>
            <w:vAlign w:val="bottom"/>
          </w:tcPr>
          <w:p w14:paraId="4BE3BC61" w14:textId="77777777" w:rsidR="003C58B5" w:rsidRPr="0009042C" w:rsidRDefault="003C58B5" w:rsidP="0009042C">
            <w:pPr>
              <w:pStyle w:val="a9"/>
            </w:pPr>
            <w:r w:rsidRPr="0009042C">
              <w:rPr>
                <w:b/>
                <w:bCs/>
              </w:rPr>
              <w:t>профессионально ориентированное содержание</w:t>
            </w:r>
          </w:p>
        </w:tc>
        <w:tc>
          <w:tcPr>
            <w:tcW w:w="1992" w:type="dxa"/>
            <w:tcBorders>
              <w:top w:val="single" w:sz="4" w:space="0" w:color="auto"/>
              <w:left w:val="single" w:sz="4" w:space="0" w:color="auto"/>
              <w:right w:val="single" w:sz="4" w:space="0" w:color="auto"/>
            </w:tcBorders>
            <w:shd w:val="clear" w:color="auto" w:fill="auto"/>
            <w:vAlign w:val="bottom"/>
          </w:tcPr>
          <w:p w14:paraId="7ABEA722" w14:textId="77777777" w:rsidR="003C58B5" w:rsidRPr="0009042C" w:rsidRDefault="003C58B5" w:rsidP="0009042C">
            <w:pPr>
              <w:pStyle w:val="a9"/>
            </w:pPr>
            <w:r w:rsidRPr="0009042C">
              <w:t>8</w:t>
            </w:r>
          </w:p>
        </w:tc>
      </w:tr>
      <w:tr w:rsidR="003C58B5" w:rsidRPr="0009042C" w14:paraId="7F2694EB" w14:textId="77777777" w:rsidTr="0009042C">
        <w:trPr>
          <w:trHeight w:hRule="exact" w:val="288"/>
          <w:jc w:val="center"/>
        </w:trPr>
        <w:tc>
          <w:tcPr>
            <w:tcW w:w="7522" w:type="dxa"/>
            <w:tcBorders>
              <w:top w:val="single" w:sz="4" w:space="0" w:color="auto"/>
              <w:left w:val="single" w:sz="4" w:space="0" w:color="auto"/>
            </w:tcBorders>
            <w:shd w:val="clear" w:color="auto" w:fill="auto"/>
            <w:vAlign w:val="bottom"/>
          </w:tcPr>
          <w:p w14:paraId="5B04678A" w14:textId="77777777" w:rsidR="003C58B5" w:rsidRPr="0009042C" w:rsidRDefault="003C58B5" w:rsidP="0009042C">
            <w:pPr>
              <w:pStyle w:val="a9"/>
              <w:ind w:firstLine="160"/>
            </w:pPr>
            <w:r w:rsidRPr="0009042C">
              <w:t>практические занятия</w:t>
            </w:r>
          </w:p>
        </w:tc>
        <w:tc>
          <w:tcPr>
            <w:tcW w:w="1992" w:type="dxa"/>
            <w:tcBorders>
              <w:top w:val="single" w:sz="4" w:space="0" w:color="auto"/>
              <w:left w:val="single" w:sz="4" w:space="0" w:color="auto"/>
              <w:right w:val="single" w:sz="4" w:space="0" w:color="auto"/>
            </w:tcBorders>
            <w:shd w:val="clear" w:color="auto" w:fill="auto"/>
            <w:vAlign w:val="bottom"/>
          </w:tcPr>
          <w:p w14:paraId="5304EDE0" w14:textId="77777777" w:rsidR="003C58B5" w:rsidRPr="0009042C" w:rsidRDefault="003C58B5" w:rsidP="0009042C">
            <w:pPr>
              <w:pStyle w:val="a9"/>
            </w:pPr>
            <w:r w:rsidRPr="0009042C">
              <w:t>60</w:t>
            </w:r>
          </w:p>
        </w:tc>
      </w:tr>
      <w:tr w:rsidR="003C58B5" w:rsidRPr="0009042C" w14:paraId="560A85C3" w14:textId="77777777" w:rsidTr="0009042C">
        <w:trPr>
          <w:trHeight w:hRule="exact" w:val="427"/>
          <w:jc w:val="center"/>
        </w:trPr>
        <w:tc>
          <w:tcPr>
            <w:tcW w:w="7522" w:type="dxa"/>
            <w:tcBorders>
              <w:top w:val="single" w:sz="4" w:space="0" w:color="auto"/>
              <w:left w:val="single" w:sz="4" w:space="0" w:color="auto"/>
            </w:tcBorders>
            <w:shd w:val="clear" w:color="auto" w:fill="auto"/>
          </w:tcPr>
          <w:p w14:paraId="062C06D1" w14:textId="77777777" w:rsidR="003C58B5" w:rsidRPr="0009042C" w:rsidRDefault="003C58B5" w:rsidP="0009042C">
            <w:pPr>
              <w:pStyle w:val="a9"/>
            </w:pPr>
            <w:r w:rsidRPr="0009042C">
              <w:t>Самостоятельная работа обучающегося (всего)</w:t>
            </w:r>
          </w:p>
        </w:tc>
        <w:tc>
          <w:tcPr>
            <w:tcW w:w="1992" w:type="dxa"/>
            <w:tcBorders>
              <w:top w:val="single" w:sz="4" w:space="0" w:color="auto"/>
              <w:left w:val="single" w:sz="4" w:space="0" w:color="auto"/>
              <w:right w:val="single" w:sz="4" w:space="0" w:color="auto"/>
            </w:tcBorders>
            <w:shd w:val="clear" w:color="auto" w:fill="auto"/>
          </w:tcPr>
          <w:p w14:paraId="620E34C0" w14:textId="77777777" w:rsidR="003C58B5" w:rsidRPr="0009042C" w:rsidRDefault="003C58B5" w:rsidP="0009042C">
            <w:pPr>
              <w:pStyle w:val="a9"/>
            </w:pPr>
            <w:r w:rsidRPr="0009042C">
              <w:rPr>
                <w:iCs/>
              </w:rPr>
              <w:t>Не предусмотрена</w:t>
            </w:r>
          </w:p>
        </w:tc>
      </w:tr>
      <w:tr w:rsidR="003C58B5" w:rsidRPr="0009042C" w14:paraId="2449DB95" w14:textId="77777777" w:rsidTr="0009042C">
        <w:trPr>
          <w:trHeight w:hRule="exact" w:val="437"/>
          <w:jc w:val="center"/>
        </w:trPr>
        <w:tc>
          <w:tcPr>
            <w:tcW w:w="7522" w:type="dxa"/>
            <w:tcBorders>
              <w:top w:val="single" w:sz="4" w:space="0" w:color="auto"/>
              <w:left w:val="single" w:sz="4" w:space="0" w:color="auto"/>
              <w:bottom w:val="single" w:sz="4" w:space="0" w:color="auto"/>
            </w:tcBorders>
            <w:shd w:val="clear" w:color="auto" w:fill="auto"/>
          </w:tcPr>
          <w:p w14:paraId="6CBA65C6" w14:textId="77777777" w:rsidR="003C58B5" w:rsidRPr="0009042C" w:rsidRDefault="003C58B5" w:rsidP="0009042C">
            <w:pPr>
              <w:pStyle w:val="a9"/>
            </w:pPr>
            <w:r w:rsidRPr="0009042C">
              <w:rPr>
                <w:iCs/>
              </w:rPr>
              <w:t>Промежуточный контроль в форме</w:t>
            </w:r>
          </w:p>
        </w:tc>
        <w:tc>
          <w:tcPr>
            <w:tcW w:w="1992" w:type="dxa"/>
            <w:tcBorders>
              <w:top w:val="single" w:sz="4" w:space="0" w:color="auto"/>
              <w:left w:val="single" w:sz="4" w:space="0" w:color="auto"/>
              <w:bottom w:val="single" w:sz="4" w:space="0" w:color="auto"/>
              <w:right w:val="single" w:sz="4" w:space="0" w:color="auto"/>
            </w:tcBorders>
            <w:shd w:val="clear" w:color="auto" w:fill="auto"/>
          </w:tcPr>
          <w:p w14:paraId="45DF5843" w14:textId="77777777" w:rsidR="003C58B5" w:rsidRPr="0009042C" w:rsidRDefault="003C58B5" w:rsidP="0009042C">
            <w:pPr>
              <w:pStyle w:val="a9"/>
            </w:pPr>
            <w:r w:rsidRPr="0009042C">
              <w:t>Диф.зачёта</w:t>
            </w:r>
          </w:p>
        </w:tc>
      </w:tr>
    </w:tbl>
    <w:p w14:paraId="4079A36B" w14:textId="77777777" w:rsidR="003C58B5" w:rsidRPr="0009042C" w:rsidRDefault="003C58B5" w:rsidP="003C58B5">
      <w:pPr>
        <w:rPr>
          <w:rFonts w:ascii="Times New Roman" w:hAnsi="Times New Roman" w:cs="Times New Roman"/>
        </w:rPr>
        <w:sectPr w:rsidR="003C58B5" w:rsidRPr="0009042C">
          <w:pgSz w:w="11900" w:h="16840"/>
          <w:pgMar w:top="836" w:right="919" w:bottom="583" w:left="1007" w:header="408" w:footer="3" w:gutter="0"/>
          <w:cols w:space="720"/>
          <w:noEndnote/>
          <w:docGrid w:linePitch="360"/>
        </w:sectPr>
      </w:pPr>
    </w:p>
    <w:p w14:paraId="157F13DE" w14:textId="77777777" w:rsidR="003C58B5" w:rsidRPr="0009042C" w:rsidRDefault="003C58B5" w:rsidP="003C58B5">
      <w:pPr>
        <w:pStyle w:val="40"/>
        <w:keepNext/>
        <w:keepLines/>
        <w:numPr>
          <w:ilvl w:val="1"/>
          <w:numId w:val="18"/>
        </w:numPr>
        <w:tabs>
          <w:tab w:val="left" w:pos="2483"/>
        </w:tabs>
        <w:spacing w:after="40"/>
        <w:ind w:left="1880"/>
        <w:rPr>
          <w:sz w:val="24"/>
          <w:szCs w:val="24"/>
        </w:rPr>
      </w:pPr>
      <w:bookmarkStart w:id="113" w:name="bookmark14"/>
      <w:r w:rsidRPr="0009042C">
        <w:rPr>
          <w:sz w:val="24"/>
          <w:szCs w:val="24"/>
        </w:rPr>
        <w:t>Тематический план и содержание учебной дисциплины «Родная литература»</w:t>
      </w:r>
      <w:bookmarkEnd w:id="113"/>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3B7407CC" w14:textId="77777777" w:rsidTr="0009042C">
        <w:trPr>
          <w:trHeight w:hRule="exact" w:val="4138"/>
          <w:jc w:val="center"/>
        </w:trPr>
        <w:tc>
          <w:tcPr>
            <w:tcW w:w="3624" w:type="dxa"/>
            <w:tcBorders>
              <w:top w:val="single" w:sz="4" w:space="0" w:color="auto"/>
              <w:left w:val="single" w:sz="4" w:space="0" w:color="auto"/>
            </w:tcBorders>
            <w:shd w:val="clear" w:color="auto" w:fill="auto"/>
          </w:tcPr>
          <w:p w14:paraId="4729F6E0" w14:textId="77777777" w:rsidR="003C58B5" w:rsidRPr="0009042C" w:rsidRDefault="003C58B5" w:rsidP="0009042C">
            <w:pPr>
              <w:pStyle w:val="a9"/>
              <w:spacing w:line="276" w:lineRule="auto"/>
            </w:pPr>
            <w:r w:rsidRPr="0009042C">
              <w:rPr>
                <w:b/>
                <w:bCs/>
              </w:rPr>
              <w:t>Наименование разделов и тем</w:t>
            </w:r>
          </w:p>
        </w:tc>
        <w:tc>
          <w:tcPr>
            <w:tcW w:w="8722" w:type="dxa"/>
            <w:tcBorders>
              <w:top w:val="single" w:sz="4" w:space="0" w:color="auto"/>
              <w:left w:val="single" w:sz="4" w:space="0" w:color="auto"/>
            </w:tcBorders>
            <w:shd w:val="clear" w:color="auto" w:fill="auto"/>
          </w:tcPr>
          <w:p w14:paraId="2FF0D74D" w14:textId="77777777" w:rsidR="003C58B5" w:rsidRPr="0009042C" w:rsidRDefault="003C58B5" w:rsidP="0009042C">
            <w:pPr>
              <w:pStyle w:val="a9"/>
            </w:pPr>
            <w:r w:rsidRPr="0009042C">
              <w:rPr>
                <w:b/>
                <w:bCs/>
              </w:rPr>
              <w:t>Содержание учебного материала</w:t>
            </w:r>
          </w:p>
        </w:tc>
        <w:tc>
          <w:tcPr>
            <w:tcW w:w="1070" w:type="dxa"/>
            <w:tcBorders>
              <w:top w:val="single" w:sz="4" w:space="0" w:color="auto"/>
              <w:left w:val="single" w:sz="4" w:space="0" w:color="auto"/>
            </w:tcBorders>
            <w:shd w:val="clear" w:color="auto" w:fill="auto"/>
          </w:tcPr>
          <w:p w14:paraId="45807C57" w14:textId="77777777" w:rsidR="003C58B5" w:rsidRPr="0009042C" w:rsidRDefault="003C58B5" w:rsidP="0009042C">
            <w:pPr>
              <w:pStyle w:val="a9"/>
              <w:spacing w:line="276" w:lineRule="auto"/>
              <w:jc w:val="center"/>
            </w:pPr>
            <w:r w:rsidRPr="0009042C">
              <w:rPr>
                <w:b/>
                <w:bCs/>
              </w:rPr>
              <w:t>Объём часов</w:t>
            </w:r>
          </w:p>
        </w:tc>
        <w:tc>
          <w:tcPr>
            <w:tcW w:w="2126" w:type="dxa"/>
            <w:tcBorders>
              <w:top w:val="single" w:sz="4" w:space="0" w:color="auto"/>
              <w:left w:val="single" w:sz="4" w:space="0" w:color="auto"/>
              <w:right w:val="single" w:sz="4" w:space="0" w:color="auto"/>
            </w:tcBorders>
            <w:shd w:val="clear" w:color="auto" w:fill="auto"/>
            <w:vAlign w:val="bottom"/>
          </w:tcPr>
          <w:p w14:paraId="6D2EE780" w14:textId="77777777" w:rsidR="003C58B5" w:rsidRPr="0009042C" w:rsidRDefault="003C58B5" w:rsidP="0009042C">
            <w:pPr>
              <w:pStyle w:val="a9"/>
              <w:spacing w:line="276" w:lineRule="auto"/>
              <w:jc w:val="center"/>
            </w:pPr>
            <w:r w:rsidRPr="0009042C">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3C58B5" w:rsidRPr="0009042C" w14:paraId="1C272DA9" w14:textId="77777777" w:rsidTr="0009042C">
        <w:trPr>
          <w:trHeight w:hRule="exact" w:val="331"/>
          <w:jc w:val="center"/>
        </w:trPr>
        <w:tc>
          <w:tcPr>
            <w:tcW w:w="3624" w:type="dxa"/>
            <w:tcBorders>
              <w:top w:val="single" w:sz="4" w:space="0" w:color="auto"/>
              <w:left w:val="single" w:sz="4" w:space="0" w:color="auto"/>
            </w:tcBorders>
            <w:shd w:val="clear" w:color="auto" w:fill="auto"/>
            <w:vAlign w:val="center"/>
          </w:tcPr>
          <w:p w14:paraId="6D5BDEF8" w14:textId="77777777" w:rsidR="003C58B5" w:rsidRPr="0009042C" w:rsidRDefault="003C58B5" w:rsidP="0009042C">
            <w:pPr>
              <w:pStyle w:val="a9"/>
              <w:jc w:val="center"/>
            </w:pPr>
            <w:r w:rsidRPr="0009042C">
              <w:rPr>
                <w:b/>
                <w:bCs/>
              </w:rPr>
              <w:t>1</w:t>
            </w:r>
          </w:p>
        </w:tc>
        <w:tc>
          <w:tcPr>
            <w:tcW w:w="8722" w:type="dxa"/>
            <w:tcBorders>
              <w:top w:val="single" w:sz="4" w:space="0" w:color="auto"/>
              <w:left w:val="single" w:sz="4" w:space="0" w:color="auto"/>
            </w:tcBorders>
            <w:shd w:val="clear" w:color="auto" w:fill="auto"/>
            <w:vAlign w:val="center"/>
          </w:tcPr>
          <w:p w14:paraId="7885C355" w14:textId="77777777" w:rsidR="003C58B5" w:rsidRPr="0009042C" w:rsidRDefault="003C58B5" w:rsidP="0009042C">
            <w:pPr>
              <w:pStyle w:val="a9"/>
              <w:jc w:val="center"/>
            </w:pPr>
            <w:r w:rsidRPr="0009042C">
              <w:rPr>
                <w:b/>
                <w:bCs/>
              </w:rPr>
              <w:t>2</w:t>
            </w:r>
          </w:p>
        </w:tc>
        <w:tc>
          <w:tcPr>
            <w:tcW w:w="1070" w:type="dxa"/>
            <w:tcBorders>
              <w:top w:val="single" w:sz="4" w:space="0" w:color="auto"/>
              <w:left w:val="single" w:sz="4" w:space="0" w:color="auto"/>
            </w:tcBorders>
            <w:shd w:val="clear" w:color="auto" w:fill="auto"/>
            <w:vAlign w:val="center"/>
          </w:tcPr>
          <w:p w14:paraId="3EA37BCE" w14:textId="77777777" w:rsidR="003C58B5" w:rsidRPr="0009042C" w:rsidRDefault="003C58B5" w:rsidP="0009042C">
            <w:pPr>
              <w:pStyle w:val="a9"/>
              <w:ind w:firstLine="400"/>
            </w:pPr>
            <w:r w:rsidRPr="0009042C">
              <w:rPr>
                <w:b/>
                <w:bCs/>
              </w:rPr>
              <w:t>3</w:t>
            </w:r>
          </w:p>
        </w:tc>
        <w:tc>
          <w:tcPr>
            <w:tcW w:w="2126" w:type="dxa"/>
            <w:tcBorders>
              <w:top w:val="single" w:sz="4" w:space="0" w:color="auto"/>
              <w:left w:val="single" w:sz="4" w:space="0" w:color="auto"/>
              <w:right w:val="single" w:sz="4" w:space="0" w:color="auto"/>
            </w:tcBorders>
            <w:shd w:val="clear" w:color="auto" w:fill="auto"/>
            <w:vAlign w:val="center"/>
          </w:tcPr>
          <w:p w14:paraId="20D16548" w14:textId="77777777" w:rsidR="003C58B5" w:rsidRPr="0009042C" w:rsidRDefault="003C58B5" w:rsidP="0009042C">
            <w:pPr>
              <w:pStyle w:val="a9"/>
              <w:jc w:val="center"/>
            </w:pPr>
            <w:r w:rsidRPr="0009042C">
              <w:rPr>
                <w:b/>
                <w:bCs/>
              </w:rPr>
              <w:t>4</w:t>
            </w:r>
          </w:p>
        </w:tc>
      </w:tr>
      <w:tr w:rsidR="003C58B5" w:rsidRPr="0009042C" w14:paraId="5F299F28" w14:textId="77777777" w:rsidTr="0009042C">
        <w:trPr>
          <w:trHeight w:hRule="exact" w:val="749"/>
          <w:jc w:val="center"/>
        </w:trPr>
        <w:tc>
          <w:tcPr>
            <w:tcW w:w="12346" w:type="dxa"/>
            <w:gridSpan w:val="2"/>
            <w:tcBorders>
              <w:top w:val="single" w:sz="4" w:space="0" w:color="auto"/>
              <w:left w:val="single" w:sz="4" w:space="0" w:color="auto"/>
            </w:tcBorders>
            <w:shd w:val="clear" w:color="auto" w:fill="auto"/>
            <w:vAlign w:val="bottom"/>
          </w:tcPr>
          <w:p w14:paraId="260F7035" w14:textId="77777777" w:rsidR="003C58B5" w:rsidRPr="0009042C" w:rsidRDefault="003C58B5" w:rsidP="0009042C">
            <w:pPr>
              <w:pStyle w:val="a9"/>
            </w:pPr>
            <w:r w:rsidRPr="0009042C">
              <w:rPr>
                <w:b/>
                <w:bCs/>
              </w:rPr>
              <w:t>Раздел 1 Устное народное творчество Дагестана</w:t>
            </w:r>
          </w:p>
        </w:tc>
        <w:tc>
          <w:tcPr>
            <w:tcW w:w="1070" w:type="dxa"/>
            <w:tcBorders>
              <w:top w:val="single" w:sz="4" w:space="0" w:color="auto"/>
              <w:left w:val="single" w:sz="4" w:space="0" w:color="auto"/>
            </w:tcBorders>
            <w:shd w:val="clear" w:color="auto" w:fill="auto"/>
            <w:vAlign w:val="bottom"/>
          </w:tcPr>
          <w:p w14:paraId="3950637E" w14:textId="77777777" w:rsidR="003C58B5" w:rsidRPr="0009042C" w:rsidRDefault="003C58B5" w:rsidP="0009042C">
            <w:pPr>
              <w:pStyle w:val="a9"/>
              <w:ind w:firstLine="400"/>
            </w:pPr>
            <w:r w:rsidRPr="0009042C">
              <w:rPr>
                <w:b/>
                <w:bCs/>
              </w:rPr>
              <w:t>6</w:t>
            </w:r>
          </w:p>
        </w:tc>
        <w:tc>
          <w:tcPr>
            <w:tcW w:w="2126" w:type="dxa"/>
            <w:tcBorders>
              <w:top w:val="single" w:sz="4" w:space="0" w:color="auto"/>
              <w:left w:val="single" w:sz="4" w:space="0" w:color="auto"/>
              <w:right w:val="single" w:sz="4" w:space="0" w:color="auto"/>
            </w:tcBorders>
            <w:shd w:val="clear" w:color="auto" w:fill="auto"/>
          </w:tcPr>
          <w:p w14:paraId="5C05A220" w14:textId="77777777" w:rsidR="003C58B5" w:rsidRPr="0009042C" w:rsidRDefault="003C58B5" w:rsidP="0009042C">
            <w:pPr>
              <w:rPr>
                <w:rFonts w:ascii="Times New Roman" w:hAnsi="Times New Roman" w:cs="Times New Roman"/>
              </w:rPr>
            </w:pPr>
          </w:p>
        </w:tc>
      </w:tr>
      <w:tr w:rsidR="003C58B5" w:rsidRPr="0009042C" w14:paraId="458F0ABF" w14:textId="77777777" w:rsidTr="0009042C">
        <w:trPr>
          <w:trHeight w:hRule="exact" w:val="1598"/>
          <w:jc w:val="center"/>
        </w:trPr>
        <w:tc>
          <w:tcPr>
            <w:tcW w:w="3624" w:type="dxa"/>
            <w:tcBorders>
              <w:top w:val="single" w:sz="4" w:space="0" w:color="auto"/>
              <w:left w:val="single" w:sz="4" w:space="0" w:color="auto"/>
            </w:tcBorders>
            <w:shd w:val="clear" w:color="auto" w:fill="auto"/>
          </w:tcPr>
          <w:p w14:paraId="5ACBB332" w14:textId="77777777" w:rsidR="003C58B5" w:rsidRPr="0009042C" w:rsidRDefault="003C58B5" w:rsidP="0009042C">
            <w:pPr>
              <w:pStyle w:val="a9"/>
              <w:spacing w:line="276" w:lineRule="auto"/>
            </w:pPr>
            <w:r w:rsidRPr="0009042C">
              <w:rPr>
                <w:b/>
                <w:bCs/>
              </w:rPr>
              <w:t>Тема1.1</w:t>
            </w:r>
          </w:p>
          <w:p w14:paraId="53A6740F" w14:textId="77777777" w:rsidR="003C58B5" w:rsidRPr="0009042C" w:rsidRDefault="003C58B5" w:rsidP="0009042C">
            <w:pPr>
              <w:pStyle w:val="a9"/>
              <w:spacing w:line="276" w:lineRule="auto"/>
            </w:pPr>
            <w:r w:rsidRPr="0009042C">
              <w:t>Введение. Устное народное творчество.</w:t>
            </w:r>
          </w:p>
        </w:tc>
        <w:tc>
          <w:tcPr>
            <w:tcW w:w="8722" w:type="dxa"/>
            <w:tcBorders>
              <w:top w:val="single" w:sz="4" w:space="0" w:color="auto"/>
              <w:left w:val="single" w:sz="4" w:space="0" w:color="auto"/>
            </w:tcBorders>
            <w:shd w:val="clear" w:color="auto" w:fill="auto"/>
          </w:tcPr>
          <w:p w14:paraId="33BF36B2" w14:textId="77777777" w:rsidR="003C58B5" w:rsidRPr="0009042C" w:rsidRDefault="003C58B5" w:rsidP="0009042C">
            <w:pPr>
              <w:pStyle w:val="a9"/>
              <w:spacing w:line="276" w:lineRule="auto"/>
            </w:pPr>
            <w:r w:rsidRPr="0009042C">
              <w:rPr>
                <w:b/>
                <w:bCs/>
                <w:iCs/>
              </w:rPr>
              <w:t>Практическое занятие</w:t>
            </w:r>
          </w:p>
          <w:p w14:paraId="49A21CEF" w14:textId="77777777" w:rsidR="003C58B5" w:rsidRPr="0009042C" w:rsidRDefault="003C58B5" w:rsidP="0009042C">
            <w:pPr>
              <w:pStyle w:val="a9"/>
              <w:spacing w:line="276" w:lineRule="auto"/>
            </w:pPr>
            <w:r w:rsidRPr="0009042C">
              <w:t>Устное народное творчество. Идейно- художественное богатство и жанровое многообразие народной поэзии Дагестана. Сказки народов Дагестана («Дубинка сильных», «Охотник и его чарыки»)</w:t>
            </w:r>
          </w:p>
        </w:tc>
        <w:tc>
          <w:tcPr>
            <w:tcW w:w="1070" w:type="dxa"/>
            <w:tcBorders>
              <w:top w:val="single" w:sz="4" w:space="0" w:color="auto"/>
              <w:left w:val="single" w:sz="4" w:space="0" w:color="auto"/>
            </w:tcBorders>
            <w:shd w:val="clear" w:color="auto" w:fill="auto"/>
          </w:tcPr>
          <w:p w14:paraId="6B3CE798" w14:textId="77777777" w:rsidR="003C58B5" w:rsidRPr="0009042C" w:rsidRDefault="003C58B5" w:rsidP="0009042C">
            <w:pPr>
              <w:pStyle w:val="a9"/>
              <w:ind w:firstLine="40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1A8DAC34" w14:textId="77777777" w:rsidR="003C58B5" w:rsidRPr="0009042C" w:rsidRDefault="003C58B5" w:rsidP="0009042C">
            <w:pPr>
              <w:pStyle w:val="a9"/>
              <w:spacing w:line="276" w:lineRule="auto"/>
            </w:pPr>
            <w:r w:rsidRPr="0009042C">
              <w:t>ПРб 05, ПРб 06, ПРб 07, ПРб 08,</w:t>
            </w:r>
          </w:p>
          <w:p w14:paraId="481415A4" w14:textId="77777777" w:rsidR="003C58B5" w:rsidRPr="0009042C" w:rsidRDefault="003C58B5" w:rsidP="0009042C">
            <w:pPr>
              <w:pStyle w:val="a9"/>
              <w:spacing w:line="276" w:lineRule="auto"/>
            </w:pPr>
            <w:r w:rsidRPr="0009042C">
              <w:t>ПРб 10,ЛР 01, ЛР 04, МР 04, МР 08, ОК 1, ОК 2, ОК 5</w:t>
            </w:r>
          </w:p>
        </w:tc>
      </w:tr>
      <w:tr w:rsidR="003C58B5" w:rsidRPr="0009042C" w14:paraId="2E9F47F4" w14:textId="77777777" w:rsidTr="0009042C">
        <w:trPr>
          <w:trHeight w:hRule="exact" w:val="1910"/>
          <w:jc w:val="center"/>
        </w:trPr>
        <w:tc>
          <w:tcPr>
            <w:tcW w:w="3624" w:type="dxa"/>
            <w:tcBorders>
              <w:top w:val="single" w:sz="4" w:space="0" w:color="auto"/>
              <w:left w:val="single" w:sz="4" w:space="0" w:color="auto"/>
            </w:tcBorders>
            <w:shd w:val="clear" w:color="auto" w:fill="auto"/>
          </w:tcPr>
          <w:p w14:paraId="1B9C16E2" w14:textId="77777777" w:rsidR="003C58B5" w:rsidRPr="0009042C" w:rsidRDefault="003C58B5" w:rsidP="0009042C">
            <w:pPr>
              <w:pStyle w:val="a9"/>
              <w:spacing w:line="276" w:lineRule="auto"/>
            </w:pPr>
            <w:r w:rsidRPr="0009042C">
              <w:rPr>
                <w:b/>
                <w:bCs/>
              </w:rPr>
              <w:t>Тема 1.2</w:t>
            </w:r>
          </w:p>
          <w:p w14:paraId="4E26993E" w14:textId="77777777" w:rsidR="003C58B5" w:rsidRPr="0009042C" w:rsidRDefault="003C58B5" w:rsidP="0009042C">
            <w:pPr>
              <w:pStyle w:val="a9"/>
              <w:spacing w:line="276" w:lineRule="auto"/>
            </w:pPr>
            <w:r w:rsidRPr="0009042C">
              <w:t>Героический эпос народов</w:t>
            </w:r>
          </w:p>
          <w:p w14:paraId="39D1C1C1" w14:textId="77777777" w:rsidR="003C58B5" w:rsidRPr="0009042C" w:rsidRDefault="003C58B5" w:rsidP="0009042C">
            <w:pPr>
              <w:pStyle w:val="a9"/>
              <w:spacing w:line="276" w:lineRule="auto"/>
            </w:pPr>
            <w:r w:rsidRPr="0009042C">
              <w:t>Дагестана «Парту Патима» , « Каменный мальчик», «Песня о разгроме Надир-шаха»,</w:t>
            </w:r>
          </w:p>
        </w:tc>
        <w:tc>
          <w:tcPr>
            <w:tcW w:w="8722" w:type="dxa"/>
            <w:tcBorders>
              <w:top w:val="single" w:sz="4" w:space="0" w:color="auto"/>
              <w:left w:val="single" w:sz="4" w:space="0" w:color="auto"/>
            </w:tcBorders>
            <w:shd w:val="clear" w:color="auto" w:fill="auto"/>
          </w:tcPr>
          <w:p w14:paraId="3F02E7F9" w14:textId="77777777" w:rsidR="003C58B5" w:rsidRPr="0009042C" w:rsidRDefault="003C58B5" w:rsidP="0009042C">
            <w:pPr>
              <w:pStyle w:val="a9"/>
              <w:spacing w:line="269" w:lineRule="auto"/>
            </w:pPr>
            <w:r w:rsidRPr="0009042C">
              <w:rPr>
                <w:b/>
                <w:bCs/>
                <w:iCs/>
              </w:rPr>
              <w:t>Практическое занятие</w:t>
            </w:r>
            <w:r w:rsidRPr="0009042C">
              <w:t>: Героико-исторические и исторические песни горцев(чтение произведений)</w:t>
            </w:r>
          </w:p>
        </w:tc>
        <w:tc>
          <w:tcPr>
            <w:tcW w:w="1070" w:type="dxa"/>
            <w:tcBorders>
              <w:top w:val="single" w:sz="4" w:space="0" w:color="auto"/>
              <w:left w:val="single" w:sz="4" w:space="0" w:color="auto"/>
            </w:tcBorders>
            <w:shd w:val="clear" w:color="auto" w:fill="auto"/>
          </w:tcPr>
          <w:p w14:paraId="6D8A13A5" w14:textId="77777777" w:rsidR="003C58B5" w:rsidRPr="0009042C" w:rsidRDefault="003C58B5" w:rsidP="0009042C">
            <w:pPr>
              <w:pStyle w:val="a9"/>
              <w:ind w:firstLine="40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65209920" w14:textId="77777777" w:rsidR="003C58B5" w:rsidRPr="0009042C" w:rsidRDefault="003C58B5" w:rsidP="0009042C">
            <w:pPr>
              <w:pStyle w:val="a9"/>
              <w:spacing w:line="276" w:lineRule="auto"/>
            </w:pPr>
            <w:r w:rsidRPr="0009042C">
              <w:t>ПРб 05, ПРб 06, ПРб 07, ПРб 08, ПРб 10, , ЛР 01, ЛР 04, МР 04, МР 08, ОК 1, ОК 2, ОК 5</w:t>
            </w:r>
          </w:p>
        </w:tc>
      </w:tr>
      <w:tr w:rsidR="003C58B5" w:rsidRPr="0009042C" w14:paraId="773384DF" w14:textId="77777777" w:rsidTr="0009042C">
        <w:trPr>
          <w:trHeight w:hRule="exact" w:val="974"/>
          <w:jc w:val="center"/>
        </w:trPr>
        <w:tc>
          <w:tcPr>
            <w:tcW w:w="3624" w:type="dxa"/>
            <w:tcBorders>
              <w:top w:val="single" w:sz="4" w:space="0" w:color="auto"/>
              <w:left w:val="single" w:sz="4" w:space="0" w:color="auto"/>
              <w:bottom w:val="single" w:sz="4" w:space="0" w:color="auto"/>
            </w:tcBorders>
            <w:shd w:val="clear" w:color="auto" w:fill="auto"/>
            <w:vAlign w:val="bottom"/>
          </w:tcPr>
          <w:p w14:paraId="2F9821A0" w14:textId="77777777" w:rsidR="003C58B5" w:rsidRPr="0009042C" w:rsidRDefault="003C58B5" w:rsidP="0009042C">
            <w:pPr>
              <w:pStyle w:val="a9"/>
              <w:ind w:firstLine="160"/>
            </w:pPr>
            <w:r w:rsidRPr="0009042C">
              <w:rPr>
                <w:b/>
                <w:bCs/>
              </w:rPr>
              <w:t>Тема 1.3</w:t>
            </w:r>
          </w:p>
          <w:p w14:paraId="7A4EC3A0" w14:textId="77777777" w:rsidR="003C58B5" w:rsidRPr="0009042C" w:rsidRDefault="003C58B5" w:rsidP="0009042C">
            <w:pPr>
              <w:pStyle w:val="a9"/>
            </w:pPr>
            <w:r w:rsidRPr="0009042C">
              <w:t>Героический эпос народов</w:t>
            </w:r>
          </w:p>
          <w:p w14:paraId="3AB3BC6C" w14:textId="77777777" w:rsidR="003C58B5" w:rsidRPr="0009042C" w:rsidRDefault="003C58B5" w:rsidP="0009042C">
            <w:pPr>
              <w:pStyle w:val="a9"/>
            </w:pPr>
            <w:r w:rsidRPr="0009042C">
              <w:t>Дагестана «Хочбар»,</w:t>
            </w:r>
          </w:p>
        </w:tc>
        <w:tc>
          <w:tcPr>
            <w:tcW w:w="8722" w:type="dxa"/>
            <w:tcBorders>
              <w:top w:val="single" w:sz="4" w:space="0" w:color="auto"/>
              <w:left w:val="single" w:sz="4" w:space="0" w:color="auto"/>
              <w:bottom w:val="single" w:sz="4" w:space="0" w:color="auto"/>
            </w:tcBorders>
            <w:shd w:val="clear" w:color="auto" w:fill="auto"/>
            <w:vAlign w:val="bottom"/>
          </w:tcPr>
          <w:p w14:paraId="1C505946" w14:textId="77777777" w:rsidR="003C58B5" w:rsidRPr="0009042C" w:rsidRDefault="003C58B5" w:rsidP="0009042C">
            <w:pPr>
              <w:pStyle w:val="a9"/>
              <w:spacing w:line="276" w:lineRule="auto"/>
            </w:pPr>
            <w:r w:rsidRPr="0009042C">
              <w:rPr>
                <w:b/>
                <w:bCs/>
                <w:iCs/>
              </w:rPr>
              <w:t>Практическое занятие:</w:t>
            </w:r>
          </w:p>
          <w:p w14:paraId="517D8455" w14:textId="77777777" w:rsidR="003C58B5" w:rsidRPr="0009042C" w:rsidRDefault="003C58B5" w:rsidP="0009042C">
            <w:pPr>
              <w:pStyle w:val="a9"/>
              <w:spacing w:line="276" w:lineRule="auto"/>
            </w:pPr>
            <w:r w:rsidRPr="0009042C">
              <w:t>Героическая песня «Хочбар» «Г онец от аварского хана пришел</w:t>
            </w:r>
          </w:p>
        </w:tc>
        <w:tc>
          <w:tcPr>
            <w:tcW w:w="1070" w:type="dxa"/>
            <w:tcBorders>
              <w:top w:val="single" w:sz="4" w:space="0" w:color="auto"/>
              <w:left w:val="single" w:sz="4" w:space="0" w:color="auto"/>
              <w:bottom w:val="single" w:sz="4" w:space="0" w:color="auto"/>
            </w:tcBorders>
            <w:shd w:val="clear" w:color="auto" w:fill="auto"/>
          </w:tcPr>
          <w:p w14:paraId="574A89AB" w14:textId="77777777" w:rsidR="003C58B5" w:rsidRPr="0009042C" w:rsidRDefault="003C58B5" w:rsidP="0009042C">
            <w:pPr>
              <w:pStyle w:val="a9"/>
              <w:ind w:firstLine="400"/>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1904853" w14:textId="77777777" w:rsidR="003C58B5" w:rsidRPr="0009042C" w:rsidRDefault="003C58B5" w:rsidP="0009042C">
            <w:pPr>
              <w:pStyle w:val="a9"/>
              <w:spacing w:line="276" w:lineRule="auto"/>
            </w:pPr>
            <w:r w:rsidRPr="0009042C">
              <w:t>ПРб 05, ПРб 06, ПРб 07, ПРб 08, ПРб 10,ЛР 01, ЛР</w:t>
            </w:r>
          </w:p>
        </w:tc>
      </w:tr>
    </w:tbl>
    <w:p w14:paraId="0E7D4E5C"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176FB1FA" w14:textId="77777777" w:rsidTr="0009042C">
        <w:trPr>
          <w:trHeight w:hRule="exact" w:val="2237"/>
          <w:jc w:val="center"/>
        </w:trPr>
        <w:tc>
          <w:tcPr>
            <w:tcW w:w="3624" w:type="dxa"/>
            <w:tcBorders>
              <w:top w:val="single" w:sz="4" w:space="0" w:color="auto"/>
              <w:left w:val="single" w:sz="4" w:space="0" w:color="auto"/>
            </w:tcBorders>
            <w:shd w:val="clear" w:color="auto" w:fill="auto"/>
          </w:tcPr>
          <w:p w14:paraId="7833CFE6" w14:textId="77777777" w:rsidR="003C58B5" w:rsidRPr="0009042C" w:rsidRDefault="003C58B5" w:rsidP="0009042C">
            <w:pPr>
              <w:pStyle w:val="a9"/>
            </w:pPr>
            <w:r w:rsidRPr="0009042C">
              <w:t>«Ахульго»,</w:t>
            </w:r>
          </w:p>
          <w:p w14:paraId="76BB9866" w14:textId="77777777" w:rsidR="003C58B5" w:rsidRPr="0009042C" w:rsidRDefault="003C58B5" w:rsidP="0009042C">
            <w:pPr>
              <w:pStyle w:val="a9"/>
            </w:pPr>
            <w:r w:rsidRPr="0009042C">
              <w:t>«Песня о Муртузали», «Айгази»</w:t>
            </w:r>
          </w:p>
        </w:tc>
        <w:tc>
          <w:tcPr>
            <w:tcW w:w="8722" w:type="dxa"/>
            <w:tcBorders>
              <w:top w:val="single" w:sz="4" w:space="0" w:color="auto"/>
              <w:left w:val="single" w:sz="4" w:space="0" w:color="auto"/>
            </w:tcBorders>
            <w:shd w:val="clear" w:color="auto" w:fill="auto"/>
          </w:tcPr>
          <w:p w14:paraId="15D265FC" w14:textId="77777777" w:rsidR="003C58B5" w:rsidRPr="0009042C" w:rsidRDefault="003C58B5" w:rsidP="0009042C">
            <w:pPr>
              <w:pStyle w:val="a9"/>
              <w:spacing w:line="271" w:lineRule="auto"/>
              <w:ind w:left="160" w:hanging="160"/>
            </w:pPr>
            <w:r w:rsidRPr="0009042C">
              <w:t>Призвать гидатлинца Хочбара в Хунзах...» (чтение и анализ произведения)</w:t>
            </w:r>
          </w:p>
        </w:tc>
        <w:tc>
          <w:tcPr>
            <w:tcW w:w="1070" w:type="dxa"/>
            <w:tcBorders>
              <w:top w:val="single" w:sz="4" w:space="0" w:color="auto"/>
              <w:left w:val="single" w:sz="4" w:space="0" w:color="auto"/>
            </w:tcBorders>
            <w:shd w:val="clear" w:color="auto" w:fill="auto"/>
          </w:tcPr>
          <w:p w14:paraId="439F41CC"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auto"/>
          </w:tcPr>
          <w:p w14:paraId="4FAC135D" w14:textId="77777777" w:rsidR="003C58B5" w:rsidRPr="0009042C" w:rsidRDefault="003C58B5" w:rsidP="0009042C">
            <w:pPr>
              <w:pStyle w:val="a9"/>
              <w:spacing w:line="276" w:lineRule="auto"/>
            </w:pPr>
            <w:r w:rsidRPr="0009042C">
              <w:t>04, МР 04, МР 08, ОК 1, ОК 2, ОК 5</w:t>
            </w:r>
          </w:p>
        </w:tc>
      </w:tr>
      <w:tr w:rsidR="003C58B5" w:rsidRPr="0009042C" w14:paraId="66780168" w14:textId="77777777" w:rsidTr="0009042C">
        <w:trPr>
          <w:trHeight w:hRule="exact" w:val="1594"/>
          <w:jc w:val="center"/>
        </w:trPr>
        <w:tc>
          <w:tcPr>
            <w:tcW w:w="3624" w:type="dxa"/>
            <w:tcBorders>
              <w:top w:val="single" w:sz="4" w:space="0" w:color="auto"/>
              <w:left w:val="single" w:sz="4" w:space="0" w:color="auto"/>
            </w:tcBorders>
            <w:shd w:val="clear" w:color="auto" w:fill="auto"/>
          </w:tcPr>
          <w:p w14:paraId="330B7978" w14:textId="77777777" w:rsidR="003C58B5" w:rsidRPr="0009042C" w:rsidRDefault="003C58B5" w:rsidP="0009042C">
            <w:pPr>
              <w:pStyle w:val="a9"/>
              <w:spacing w:line="276" w:lineRule="auto"/>
            </w:pPr>
            <w:r w:rsidRPr="0009042C">
              <w:rPr>
                <w:b/>
                <w:bCs/>
              </w:rPr>
              <w:t>Тема1.4</w:t>
            </w:r>
          </w:p>
          <w:p w14:paraId="5A3FCC88" w14:textId="77777777" w:rsidR="003C58B5" w:rsidRPr="0009042C" w:rsidRDefault="003C58B5" w:rsidP="0009042C">
            <w:pPr>
              <w:pStyle w:val="a9"/>
              <w:spacing w:line="276" w:lineRule="auto"/>
            </w:pPr>
            <w:r w:rsidRPr="0009042C">
              <w:t>Горские народные баллады. «Юноша из Кумуха и девушка из Азайни», «Давди из Балхара»</w:t>
            </w:r>
          </w:p>
        </w:tc>
        <w:tc>
          <w:tcPr>
            <w:tcW w:w="8722" w:type="dxa"/>
            <w:tcBorders>
              <w:top w:val="single" w:sz="4" w:space="0" w:color="auto"/>
              <w:left w:val="single" w:sz="4" w:space="0" w:color="auto"/>
            </w:tcBorders>
            <w:shd w:val="clear" w:color="auto" w:fill="auto"/>
          </w:tcPr>
          <w:p w14:paraId="5C965260" w14:textId="77777777" w:rsidR="003C58B5" w:rsidRPr="0009042C" w:rsidRDefault="003C58B5" w:rsidP="0009042C">
            <w:pPr>
              <w:pStyle w:val="a9"/>
            </w:pPr>
            <w:r w:rsidRPr="0009042C">
              <w:rPr>
                <w:b/>
                <w:bCs/>
                <w:iCs/>
              </w:rPr>
              <w:t>Практическое занятие</w:t>
            </w:r>
          </w:p>
          <w:p w14:paraId="0DE305F8" w14:textId="77777777" w:rsidR="003C58B5" w:rsidRPr="0009042C" w:rsidRDefault="003C58B5" w:rsidP="0009042C">
            <w:pPr>
              <w:pStyle w:val="a9"/>
            </w:pPr>
            <w:r w:rsidRPr="0009042C">
              <w:t>Особенности жанра и композиции данных произведений.</w:t>
            </w:r>
          </w:p>
          <w:p w14:paraId="5968AD72" w14:textId="77777777" w:rsidR="003C58B5" w:rsidRPr="0009042C" w:rsidRDefault="003C58B5" w:rsidP="0009042C">
            <w:pPr>
              <w:pStyle w:val="a9"/>
            </w:pPr>
            <w:r w:rsidRPr="0009042C">
              <w:t>Баллады, отражение в них внутреннего мира человека, его переживаний</w:t>
            </w:r>
          </w:p>
        </w:tc>
        <w:tc>
          <w:tcPr>
            <w:tcW w:w="1070" w:type="dxa"/>
            <w:tcBorders>
              <w:top w:val="single" w:sz="4" w:space="0" w:color="auto"/>
              <w:left w:val="single" w:sz="4" w:space="0" w:color="auto"/>
            </w:tcBorders>
            <w:shd w:val="clear" w:color="auto" w:fill="auto"/>
          </w:tcPr>
          <w:p w14:paraId="1FD2CAA7"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74B53325"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0A73F3A2" w14:textId="77777777" w:rsidTr="0009042C">
        <w:trPr>
          <w:trHeight w:hRule="exact" w:val="965"/>
          <w:jc w:val="center"/>
        </w:trPr>
        <w:tc>
          <w:tcPr>
            <w:tcW w:w="3624" w:type="dxa"/>
            <w:tcBorders>
              <w:top w:val="single" w:sz="4" w:space="0" w:color="auto"/>
              <w:left w:val="single" w:sz="4" w:space="0" w:color="auto"/>
            </w:tcBorders>
            <w:shd w:val="clear" w:color="auto" w:fill="auto"/>
            <w:vAlign w:val="bottom"/>
          </w:tcPr>
          <w:p w14:paraId="24DAF36F" w14:textId="77777777" w:rsidR="003C58B5" w:rsidRPr="0009042C" w:rsidRDefault="003C58B5" w:rsidP="0009042C">
            <w:pPr>
              <w:pStyle w:val="a9"/>
              <w:spacing w:line="276" w:lineRule="auto"/>
            </w:pPr>
            <w:r w:rsidRPr="0009042C">
              <w:rPr>
                <w:b/>
                <w:bCs/>
              </w:rPr>
              <w:t>Тема 1.5</w:t>
            </w:r>
          </w:p>
          <w:p w14:paraId="7EB9BE70" w14:textId="77777777" w:rsidR="003C58B5" w:rsidRPr="0009042C" w:rsidRDefault="003C58B5" w:rsidP="0009042C">
            <w:pPr>
              <w:pStyle w:val="a9"/>
              <w:spacing w:line="276" w:lineRule="auto"/>
            </w:pPr>
            <w:r w:rsidRPr="0009042C">
              <w:rPr>
                <w:b/>
                <w:bCs/>
              </w:rPr>
              <w:t>Контрольная работа по разделу</w:t>
            </w:r>
          </w:p>
        </w:tc>
        <w:tc>
          <w:tcPr>
            <w:tcW w:w="8722" w:type="dxa"/>
            <w:tcBorders>
              <w:top w:val="single" w:sz="4" w:space="0" w:color="auto"/>
              <w:left w:val="single" w:sz="4" w:space="0" w:color="auto"/>
            </w:tcBorders>
            <w:shd w:val="clear" w:color="auto" w:fill="auto"/>
          </w:tcPr>
          <w:p w14:paraId="36CBDC14" w14:textId="77777777" w:rsidR="003C58B5" w:rsidRPr="0009042C" w:rsidRDefault="003C58B5" w:rsidP="0009042C">
            <w:pPr>
              <w:pStyle w:val="a9"/>
            </w:pPr>
            <w:r w:rsidRPr="0009042C">
              <w:t>Контрольная работа по разделу (сочинение)</w:t>
            </w:r>
          </w:p>
        </w:tc>
        <w:tc>
          <w:tcPr>
            <w:tcW w:w="1070" w:type="dxa"/>
            <w:tcBorders>
              <w:top w:val="single" w:sz="4" w:space="0" w:color="auto"/>
              <w:left w:val="single" w:sz="4" w:space="0" w:color="auto"/>
            </w:tcBorders>
            <w:shd w:val="clear" w:color="auto" w:fill="auto"/>
          </w:tcPr>
          <w:p w14:paraId="45C6BBD0"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741FFE84" w14:textId="77777777" w:rsidR="003C58B5" w:rsidRPr="0009042C" w:rsidRDefault="003C58B5" w:rsidP="0009042C">
            <w:pPr>
              <w:rPr>
                <w:rFonts w:ascii="Times New Roman" w:hAnsi="Times New Roman" w:cs="Times New Roman"/>
              </w:rPr>
            </w:pPr>
          </w:p>
        </w:tc>
      </w:tr>
      <w:tr w:rsidR="003C58B5" w:rsidRPr="0009042C" w14:paraId="759AC286" w14:textId="77777777" w:rsidTr="0009042C">
        <w:trPr>
          <w:trHeight w:hRule="exact" w:val="326"/>
          <w:jc w:val="center"/>
        </w:trPr>
        <w:tc>
          <w:tcPr>
            <w:tcW w:w="3624" w:type="dxa"/>
            <w:tcBorders>
              <w:top w:val="single" w:sz="4" w:space="0" w:color="auto"/>
              <w:left w:val="single" w:sz="4" w:space="0" w:color="auto"/>
            </w:tcBorders>
            <w:shd w:val="clear" w:color="auto" w:fill="FFF2CD"/>
          </w:tcPr>
          <w:p w14:paraId="1D565410"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FFF2CD"/>
            <w:vAlign w:val="bottom"/>
          </w:tcPr>
          <w:p w14:paraId="13E3A4DC" w14:textId="77777777" w:rsidR="003C58B5" w:rsidRPr="0009042C" w:rsidRDefault="003C58B5" w:rsidP="0009042C">
            <w:pPr>
              <w:pStyle w:val="a9"/>
              <w:ind w:left="1140"/>
            </w:pPr>
            <w:r w:rsidRPr="0009042C">
              <w:rPr>
                <w:b/>
                <w:bCs/>
              </w:rPr>
              <w:t>Профессионально ориентированное содержание</w:t>
            </w:r>
          </w:p>
        </w:tc>
        <w:tc>
          <w:tcPr>
            <w:tcW w:w="1070" w:type="dxa"/>
            <w:tcBorders>
              <w:top w:val="single" w:sz="4" w:space="0" w:color="auto"/>
              <w:left w:val="single" w:sz="4" w:space="0" w:color="auto"/>
            </w:tcBorders>
            <w:shd w:val="clear" w:color="auto" w:fill="FFF2CD"/>
          </w:tcPr>
          <w:p w14:paraId="1F38447F"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2CD"/>
          </w:tcPr>
          <w:p w14:paraId="4CA874EF" w14:textId="77777777" w:rsidR="003C58B5" w:rsidRPr="0009042C" w:rsidRDefault="003C58B5" w:rsidP="0009042C">
            <w:pPr>
              <w:rPr>
                <w:rFonts w:ascii="Times New Roman" w:hAnsi="Times New Roman" w:cs="Times New Roman"/>
              </w:rPr>
            </w:pPr>
          </w:p>
        </w:tc>
      </w:tr>
      <w:tr w:rsidR="003C58B5" w:rsidRPr="0009042C" w14:paraId="3E47C98B" w14:textId="77777777" w:rsidTr="0009042C">
        <w:trPr>
          <w:trHeight w:hRule="exact" w:val="643"/>
          <w:jc w:val="center"/>
        </w:trPr>
        <w:tc>
          <w:tcPr>
            <w:tcW w:w="3624" w:type="dxa"/>
            <w:tcBorders>
              <w:top w:val="single" w:sz="4" w:space="0" w:color="auto"/>
              <w:left w:val="single" w:sz="4" w:space="0" w:color="auto"/>
            </w:tcBorders>
            <w:shd w:val="clear" w:color="auto" w:fill="FFF2CD"/>
          </w:tcPr>
          <w:p w14:paraId="4D257661" w14:textId="77777777" w:rsidR="003C58B5" w:rsidRPr="0009042C" w:rsidRDefault="003C58B5" w:rsidP="0009042C">
            <w:pPr>
              <w:pStyle w:val="a9"/>
            </w:pPr>
            <w:r w:rsidRPr="0009042C">
              <w:rPr>
                <w:b/>
                <w:bCs/>
              </w:rPr>
              <w:t>Тема 1.6</w:t>
            </w:r>
          </w:p>
        </w:tc>
        <w:tc>
          <w:tcPr>
            <w:tcW w:w="8722" w:type="dxa"/>
            <w:tcBorders>
              <w:top w:val="single" w:sz="4" w:space="0" w:color="auto"/>
              <w:left w:val="single" w:sz="4" w:space="0" w:color="auto"/>
            </w:tcBorders>
            <w:shd w:val="clear" w:color="auto" w:fill="FFF2CD"/>
            <w:vAlign w:val="bottom"/>
          </w:tcPr>
          <w:p w14:paraId="313B5010" w14:textId="77777777" w:rsidR="003C58B5" w:rsidRPr="0009042C" w:rsidRDefault="003C58B5" w:rsidP="0009042C">
            <w:pPr>
              <w:pStyle w:val="a9"/>
              <w:spacing w:line="276" w:lineRule="auto"/>
            </w:pPr>
            <w:r w:rsidRPr="0009042C">
              <w:t>Значение родной литературы при освоении профессий и специальностей СПО естественно-научного профиля.</w:t>
            </w:r>
          </w:p>
        </w:tc>
        <w:tc>
          <w:tcPr>
            <w:tcW w:w="1070" w:type="dxa"/>
            <w:tcBorders>
              <w:top w:val="single" w:sz="4" w:space="0" w:color="auto"/>
              <w:left w:val="single" w:sz="4" w:space="0" w:color="auto"/>
            </w:tcBorders>
            <w:shd w:val="clear" w:color="auto" w:fill="FFF2CD"/>
          </w:tcPr>
          <w:p w14:paraId="4B7B5412"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FFF2CD"/>
          </w:tcPr>
          <w:p w14:paraId="555523B5" w14:textId="77777777" w:rsidR="003C58B5" w:rsidRPr="0009042C" w:rsidRDefault="003C58B5" w:rsidP="0009042C">
            <w:pPr>
              <w:rPr>
                <w:rFonts w:ascii="Times New Roman" w:hAnsi="Times New Roman" w:cs="Times New Roman"/>
              </w:rPr>
            </w:pPr>
          </w:p>
        </w:tc>
      </w:tr>
      <w:tr w:rsidR="003C58B5" w:rsidRPr="0009042C" w14:paraId="0F20C8AC" w14:textId="77777777" w:rsidTr="0009042C">
        <w:trPr>
          <w:trHeight w:hRule="exact" w:val="754"/>
          <w:jc w:val="center"/>
        </w:trPr>
        <w:tc>
          <w:tcPr>
            <w:tcW w:w="12346" w:type="dxa"/>
            <w:gridSpan w:val="2"/>
            <w:tcBorders>
              <w:top w:val="single" w:sz="4" w:space="0" w:color="auto"/>
              <w:left w:val="single" w:sz="4" w:space="0" w:color="auto"/>
            </w:tcBorders>
            <w:shd w:val="clear" w:color="auto" w:fill="auto"/>
            <w:vAlign w:val="bottom"/>
          </w:tcPr>
          <w:p w14:paraId="630BBDD3" w14:textId="77777777" w:rsidR="003C58B5" w:rsidRPr="0009042C" w:rsidRDefault="003C58B5" w:rsidP="0009042C">
            <w:pPr>
              <w:pStyle w:val="a9"/>
              <w:tabs>
                <w:tab w:val="left" w:pos="1234"/>
              </w:tabs>
            </w:pPr>
            <w:r w:rsidRPr="0009042C">
              <w:rPr>
                <w:b/>
                <w:bCs/>
              </w:rPr>
              <w:t>Раздел 2</w:t>
            </w:r>
            <w:r w:rsidRPr="0009042C">
              <w:rPr>
                <w:b/>
                <w:bCs/>
              </w:rPr>
              <w:tab/>
              <w:t>Литература народов Дагестана новой эпохи (вторая половина Х1Х-начало ХХ века)</w:t>
            </w:r>
          </w:p>
        </w:tc>
        <w:tc>
          <w:tcPr>
            <w:tcW w:w="1070" w:type="dxa"/>
            <w:tcBorders>
              <w:top w:val="single" w:sz="4" w:space="0" w:color="auto"/>
              <w:left w:val="single" w:sz="4" w:space="0" w:color="auto"/>
            </w:tcBorders>
            <w:shd w:val="clear" w:color="auto" w:fill="auto"/>
          </w:tcPr>
          <w:p w14:paraId="547E29CF" w14:textId="77777777" w:rsidR="003C58B5" w:rsidRPr="0009042C" w:rsidRDefault="003C58B5" w:rsidP="0009042C">
            <w:pPr>
              <w:pStyle w:val="a9"/>
              <w:jc w:val="center"/>
            </w:pPr>
            <w:r w:rsidRPr="0009042C">
              <w:rPr>
                <w:b/>
                <w:bCs/>
              </w:rPr>
              <w:t>15</w:t>
            </w:r>
          </w:p>
        </w:tc>
        <w:tc>
          <w:tcPr>
            <w:tcW w:w="2126" w:type="dxa"/>
            <w:tcBorders>
              <w:top w:val="single" w:sz="4" w:space="0" w:color="auto"/>
              <w:left w:val="single" w:sz="4" w:space="0" w:color="auto"/>
              <w:right w:val="single" w:sz="4" w:space="0" w:color="auto"/>
            </w:tcBorders>
            <w:shd w:val="clear" w:color="auto" w:fill="auto"/>
          </w:tcPr>
          <w:p w14:paraId="0716C218" w14:textId="77777777" w:rsidR="003C58B5" w:rsidRPr="0009042C" w:rsidRDefault="003C58B5" w:rsidP="0009042C">
            <w:pPr>
              <w:rPr>
                <w:rFonts w:ascii="Times New Roman" w:hAnsi="Times New Roman" w:cs="Times New Roman"/>
              </w:rPr>
            </w:pPr>
          </w:p>
        </w:tc>
      </w:tr>
      <w:tr w:rsidR="003C58B5" w:rsidRPr="0009042C" w14:paraId="0D5D26EA" w14:textId="77777777" w:rsidTr="0009042C">
        <w:trPr>
          <w:trHeight w:hRule="exact" w:val="3182"/>
          <w:jc w:val="center"/>
        </w:trPr>
        <w:tc>
          <w:tcPr>
            <w:tcW w:w="3624" w:type="dxa"/>
            <w:tcBorders>
              <w:top w:val="single" w:sz="4" w:space="0" w:color="auto"/>
              <w:left w:val="single" w:sz="4" w:space="0" w:color="auto"/>
            </w:tcBorders>
            <w:shd w:val="clear" w:color="auto" w:fill="auto"/>
          </w:tcPr>
          <w:p w14:paraId="77BF1991" w14:textId="77777777" w:rsidR="003C58B5" w:rsidRPr="0009042C" w:rsidRDefault="003C58B5" w:rsidP="0009042C">
            <w:pPr>
              <w:pStyle w:val="a9"/>
              <w:spacing w:before="320" w:line="276" w:lineRule="auto"/>
            </w:pPr>
            <w:r w:rsidRPr="0009042C">
              <w:rPr>
                <w:b/>
                <w:bCs/>
              </w:rPr>
              <w:t>Тема 2.1</w:t>
            </w:r>
          </w:p>
          <w:p w14:paraId="7944BA85" w14:textId="77777777" w:rsidR="003C58B5" w:rsidRPr="0009042C" w:rsidRDefault="003C58B5" w:rsidP="0009042C">
            <w:pPr>
              <w:pStyle w:val="a9"/>
              <w:spacing w:line="276" w:lineRule="auto"/>
            </w:pPr>
            <w:r w:rsidRPr="0009042C">
              <w:t>Саид из Кочхюра. Жизнь и творчество</w:t>
            </w:r>
          </w:p>
        </w:tc>
        <w:tc>
          <w:tcPr>
            <w:tcW w:w="8722" w:type="dxa"/>
            <w:tcBorders>
              <w:top w:val="single" w:sz="4" w:space="0" w:color="auto"/>
              <w:left w:val="single" w:sz="4" w:space="0" w:color="auto"/>
            </w:tcBorders>
            <w:shd w:val="clear" w:color="auto" w:fill="auto"/>
          </w:tcPr>
          <w:p w14:paraId="5CB4816B" w14:textId="77777777" w:rsidR="003C58B5" w:rsidRPr="0009042C" w:rsidRDefault="003C58B5" w:rsidP="0009042C">
            <w:pPr>
              <w:pStyle w:val="a9"/>
              <w:spacing w:line="276" w:lineRule="auto"/>
            </w:pPr>
            <w:r w:rsidRPr="0009042C">
              <w:rPr>
                <w:b/>
                <w:bCs/>
                <w:iCs/>
              </w:rPr>
              <w:t>Практическое занятие</w:t>
            </w:r>
          </w:p>
          <w:p w14:paraId="13D5BE84" w14:textId="77777777" w:rsidR="003C58B5" w:rsidRPr="0009042C" w:rsidRDefault="003C58B5" w:rsidP="0009042C">
            <w:pPr>
              <w:pStyle w:val="a9"/>
              <w:spacing w:line="276" w:lineRule="auto"/>
            </w:pPr>
            <w:r w:rsidRPr="0009042C">
              <w:t>Биография Саида Кочхюрского. Лирика. Идеи протеста против социального неравенства и несправедливости. Философская направленность и художественное мастерство поэта-ашуга. Чтение и анализ стихотворений. « Колесо моей судьбы»</w:t>
            </w:r>
          </w:p>
        </w:tc>
        <w:tc>
          <w:tcPr>
            <w:tcW w:w="1070" w:type="dxa"/>
            <w:tcBorders>
              <w:top w:val="single" w:sz="4" w:space="0" w:color="auto"/>
              <w:left w:val="single" w:sz="4" w:space="0" w:color="auto"/>
            </w:tcBorders>
            <w:shd w:val="clear" w:color="auto" w:fill="auto"/>
          </w:tcPr>
          <w:p w14:paraId="09FA7CDD" w14:textId="77777777" w:rsidR="003C58B5" w:rsidRPr="0009042C" w:rsidRDefault="003C58B5" w:rsidP="0009042C">
            <w:pPr>
              <w:pStyle w:val="a9"/>
              <w:spacing w:before="360"/>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6994D285" w14:textId="77777777" w:rsidR="003C58B5" w:rsidRPr="0009042C" w:rsidRDefault="003C58B5" w:rsidP="0009042C">
            <w:pPr>
              <w:pStyle w:val="a9"/>
              <w:spacing w:line="276" w:lineRule="auto"/>
              <w:jc w:val="center"/>
            </w:pPr>
            <w:r w:rsidRPr="0009042C">
              <w:t>ПРб 05, ПРб 06, ПРб 07, ПРб 08, ПРб 10, ЛР 01, ЛР 04, МР 04, МР 08, ОК 1, ОК 2, ОК 5</w:t>
            </w:r>
          </w:p>
        </w:tc>
      </w:tr>
      <w:tr w:rsidR="003C58B5" w:rsidRPr="0009042C" w14:paraId="6BB1891E" w14:textId="77777777" w:rsidTr="0009042C">
        <w:trPr>
          <w:trHeight w:hRule="exact" w:val="336"/>
          <w:jc w:val="center"/>
        </w:trPr>
        <w:tc>
          <w:tcPr>
            <w:tcW w:w="3624" w:type="dxa"/>
            <w:tcBorders>
              <w:top w:val="single" w:sz="4" w:space="0" w:color="auto"/>
              <w:left w:val="single" w:sz="4" w:space="0" w:color="auto"/>
              <w:bottom w:val="single" w:sz="4" w:space="0" w:color="auto"/>
            </w:tcBorders>
            <w:shd w:val="clear" w:color="auto" w:fill="auto"/>
            <w:vAlign w:val="center"/>
          </w:tcPr>
          <w:p w14:paraId="49AA9661" w14:textId="77777777" w:rsidR="003C58B5" w:rsidRPr="0009042C" w:rsidRDefault="003C58B5" w:rsidP="0009042C">
            <w:pPr>
              <w:pStyle w:val="a9"/>
            </w:pPr>
            <w:r w:rsidRPr="0009042C">
              <w:rPr>
                <w:b/>
                <w:bCs/>
              </w:rPr>
              <w:t>Тема 2.2</w:t>
            </w:r>
          </w:p>
        </w:tc>
        <w:tc>
          <w:tcPr>
            <w:tcW w:w="8722" w:type="dxa"/>
            <w:tcBorders>
              <w:top w:val="single" w:sz="4" w:space="0" w:color="auto"/>
              <w:left w:val="single" w:sz="4" w:space="0" w:color="auto"/>
              <w:bottom w:val="single" w:sz="4" w:space="0" w:color="auto"/>
            </w:tcBorders>
            <w:shd w:val="clear" w:color="auto" w:fill="auto"/>
            <w:vAlign w:val="center"/>
          </w:tcPr>
          <w:p w14:paraId="3057E9FF" w14:textId="77777777" w:rsidR="003C58B5" w:rsidRPr="0009042C" w:rsidRDefault="003C58B5" w:rsidP="0009042C">
            <w:pPr>
              <w:pStyle w:val="a9"/>
            </w:pPr>
            <w:r w:rsidRPr="0009042C">
              <w:rPr>
                <w:b/>
                <w:bCs/>
                <w:iCs/>
              </w:rPr>
              <w:t>Практическое занятие</w:t>
            </w:r>
          </w:p>
        </w:tc>
        <w:tc>
          <w:tcPr>
            <w:tcW w:w="1070" w:type="dxa"/>
            <w:tcBorders>
              <w:top w:val="single" w:sz="4" w:space="0" w:color="auto"/>
              <w:left w:val="single" w:sz="4" w:space="0" w:color="auto"/>
              <w:bottom w:val="single" w:sz="4" w:space="0" w:color="auto"/>
            </w:tcBorders>
            <w:shd w:val="clear" w:color="auto" w:fill="auto"/>
            <w:vAlign w:val="center"/>
          </w:tcPr>
          <w:p w14:paraId="37B89E8C"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0A74291" w14:textId="77777777" w:rsidR="003C58B5" w:rsidRPr="0009042C" w:rsidRDefault="003C58B5" w:rsidP="0009042C">
            <w:pPr>
              <w:pStyle w:val="a9"/>
            </w:pPr>
            <w:r w:rsidRPr="0009042C">
              <w:t>ПРб 05, ПРб 06,</w:t>
            </w:r>
          </w:p>
        </w:tc>
      </w:tr>
    </w:tbl>
    <w:p w14:paraId="14E638F0"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1DF4D6C1" w14:textId="77777777" w:rsidTr="0009042C">
        <w:trPr>
          <w:trHeight w:hRule="exact" w:val="1915"/>
          <w:jc w:val="center"/>
        </w:trPr>
        <w:tc>
          <w:tcPr>
            <w:tcW w:w="3624" w:type="dxa"/>
            <w:tcBorders>
              <w:top w:val="single" w:sz="4" w:space="0" w:color="auto"/>
              <w:left w:val="single" w:sz="4" w:space="0" w:color="auto"/>
            </w:tcBorders>
            <w:shd w:val="clear" w:color="auto" w:fill="auto"/>
          </w:tcPr>
          <w:p w14:paraId="5F231E89" w14:textId="77777777" w:rsidR="003C58B5" w:rsidRPr="0009042C" w:rsidRDefault="003C58B5" w:rsidP="0009042C">
            <w:pPr>
              <w:pStyle w:val="a9"/>
              <w:spacing w:line="276" w:lineRule="auto"/>
            </w:pPr>
            <w:r w:rsidRPr="0009042C">
              <w:t>Абдулла Омаров. Жизнь и творчество.</w:t>
            </w:r>
          </w:p>
        </w:tc>
        <w:tc>
          <w:tcPr>
            <w:tcW w:w="8722" w:type="dxa"/>
            <w:tcBorders>
              <w:top w:val="single" w:sz="4" w:space="0" w:color="auto"/>
              <w:left w:val="single" w:sz="4" w:space="0" w:color="auto"/>
            </w:tcBorders>
            <w:shd w:val="clear" w:color="auto" w:fill="auto"/>
          </w:tcPr>
          <w:p w14:paraId="61575552" w14:textId="77777777" w:rsidR="003C58B5" w:rsidRPr="0009042C" w:rsidRDefault="003C58B5" w:rsidP="0009042C">
            <w:pPr>
              <w:pStyle w:val="a9"/>
              <w:ind w:firstLine="160"/>
            </w:pPr>
            <w:r w:rsidRPr="0009042C">
              <w:t>Жизнь и творчество Абдуллы Омарова. «Как живут лаки»</w:t>
            </w:r>
          </w:p>
        </w:tc>
        <w:tc>
          <w:tcPr>
            <w:tcW w:w="1070" w:type="dxa"/>
            <w:tcBorders>
              <w:top w:val="single" w:sz="4" w:space="0" w:color="auto"/>
              <w:left w:val="single" w:sz="4" w:space="0" w:color="auto"/>
            </w:tcBorders>
            <w:shd w:val="clear" w:color="auto" w:fill="auto"/>
          </w:tcPr>
          <w:p w14:paraId="6E7105AD"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auto"/>
          </w:tcPr>
          <w:p w14:paraId="00F3A45B" w14:textId="77777777" w:rsidR="003C58B5" w:rsidRPr="0009042C" w:rsidRDefault="003C58B5" w:rsidP="0009042C">
            <w:pPr>
              <w:pStyle w:val="a9"/>
              <w:spacing w:line="276" w:lineRule="auto"/>
            </w:pPr>
            <w:r w:rsidRPr="0009042C">
              <w:t>ПРб 07, ПРб 08, ПРб 10, ЛР 01, ЛР 04, МР 04, МР 08, ОК 1, ОК 2, ОК 5</w:t>
            </w:r>
          </w:p>
        </w:tc>
      </w:tr>
      <w:tr w:rsidR="003C58B5" w:rsidRPr="0009042C" w14:paraId="28A54DBA" w14:textId="77777777" w:rsidTr="0009042C">
        <w:trPr>
          <w:trHeight w:hRule="exact" w:val="2870"/>
          <w:jc w:val="center"/>
        </w:trPr>
        <w:tc>
          <w:tcPr>
            <w:tcW w:w="3624" w:type="dxa"/>
            <w:tcBorders>
              <w:top w:val="single" w:sz="4" w:space="0" w:color="auto"/>
              <w:left w:val="single" w:sz="4" w:space="0" w:color="auto"/>
            </w:tcBorders>
            <w:shd w:val="clear" w:color="auto" w:fill="auto"/>
          </w:tcPr>
          <w:p w14:paraId="54DF7D95" w14:textId="77777777" w:rsidR="003C58B5" w:rsidRPr="0009042C" w:rsidRDefault="003C58B5" w:rsidP="0009042C">
            <w:pPr>
              <w:pStyle w:val="a9"/>
              <w:spacing w:line="276" w:lineRule="auto"/>
            </w:pPr>
            <w:r w:rsidRPr="0009042C">
              <w:rPr>
                <w:b/>
                <w:bCs/>
              </w:rPr>
              <w:t>Тема 2.3</w:t>
            </w:r>
          </w:p>
          <w:p w14:paraId="1CE1AFCF" w14:textId="77777777" w:rsidR="003C58B5" w:rsidRPr="0009042C" w:rsidRDefault="003C58B5" w:rsidP="0009042C">
            <w:pPr>
              <w:pStyle w:val="a9"/>
              <w:spacing w:line="276" w:lineRule="auto"/>
            </w:pPr>
            <w:r w:rsidRPr="0009042C">
              <w:t>Омарла Батырай. Жизнь и творчество.</w:t>
            </w:r>
          </w:p>
        </w:tc>
        <w:tc>
          <w:tcPr>
            <w:tcW w:w="8722" w:type="dxa"/>
            <w:tcBorders>
              <w:top w:val="single" w:sz="4" w:space="0" w:color="auto"/>
              <w:left w:val="single" w:sz="4" w:space="0" w:color="auto"/>
            </w:tcBorders>
            <w:shd w:val="clear" w:color="auto" w:fill="auto"/>
          </w:tcPr>
          <w:p w14:paraId="19225EEF" w14:textId="77777777" w:rsidR="003C58B5" w:rsidRPr="0009042C" w:rsidRDefault="003C58B5" w:rsidP="0009042C">
            <w:pPr>
              <w:pStyle w:val="a9"/>
              <w:spacing w:line="276" w:lineRule="auto"/>
            </w:pPr>
            <w:r w:rsidRPr="0009042C">
              <w:rPr>
                <w:b/>
                <w:bCs/>
                <w:iCs/>
              </w:rPr>
              <w:t>Практическое занятие</w:t>
            </w:r>
          </w:p>
          <w:p w14:paraId="56A0BC48" w14:textId="77777777" w:rsidR="003C58B5" w:rsidRPr="0009042C" w:rsidRDefault="003C58B5" w:rsidP="0009042C">
            <w:pPr>
              <w:pStyle w:val="a9"/>
              <w:spacing w:line="276" w:lineRule="auto"/>
            </w:pPr>
            <w:r w:rsidRPr="0009042C">
              <w:t>Жизненный и творческий путь О. Батырая (1818-1902 гг.) - яркого представителя устной литературы. Фольклорное и индивидуальное начало в его любовной лирики и в песнях о храбрецах.</w:t>
            </w:r>
          </w:p>
          <w:p w14:paraId="6F63FE9B" w14:textId="77777777" w:rsidR="003C58B5" w:rsidRPr="0009042C" w:rsidRDefault="003C58B5" w:rsidP="0009042C">
            <w:pPr>
              <w:pStyle w:val="a9"/>
              <w:spacing w:line="276" w:lineRule="auto"/>
            </w:pPr>
            <w:r w:rsidRPr="0009042C">
              <w:rPr>
                <w:b/>
                <w:bCs/>
                <w:iCs/>
              </w:rPr>
              <w:t>Практическое занятие:</w:t>
            </w:r>
            <w:r w:rsidRPr="0009042C">
              <w:t xml:space="preserve"> Отражение социального противоречия эпохи, бунтарского характера героя («Я ношу в груди огонь», «Коротка героя жизнь», Будь неладен этот свет», «Я бывало песни пел»).</w:t>
            </w:r>
          </w:p>
        </w:tc>
        <w:tc>
          <w:tcPr>
            <w:tcW w:w="1070" w:type="dxa"/>
            <w:tcBorders>
              <w:top w:val="single" w:sz="4" w:space="0" w:color="auto"/>
              <w:left w:val="single" w:sz="4" w:space="0" w:color="auto"/>
            </w:tcBorders>
            <w:shd w:val="clear" w:color="auto" w:fill="auto"/>
          </w:tcPr>
          <w:p w14:paraId="6A2B6216" w14:textId="77777777" w:rsidR="003C58B5" w:rsidRPr="0009042C" w:rsidRDefault="003C58B5" w:rsidP="0009042C">
            <w:pPr>
              <w:pStyle w:val="a9"/>
              <w:spacing w:after="780"/>
              <w:ind w:firstLine="400"/>
            </w:pPr>
            <w:r w:rsidRPr="0009042C">
              <w:t>1</w:t>
            </w:r>
          </w:p>
          <w:p w14:paraId="1D5EE7D8" w14:textId="77777777" w:rsidR="003C58B5" w:rsidRPr="0009042C" w:rsidRDefault="003C58B5" w:rsidP="0009042C">
            <w:pPr>
              <w:pStyle w:val="a9"/>
              <w:ind w:firstLine="400"/>
            </w:pPr>
            <w:r w:rsidRPr="0009042C">
              <w:t>1</w:t>
            </w:r>
          </w:p>
        </w:tc>
        <w:tc>
          <w:tcPr>
            <w:tcW w:w="2126" w:type="dxa"/>
            <w:tcBorders>
              <w:top w:val="single" w:sz="4" w:space="0" w:color="auto"/>
              <w:left w:val="single" w:sz="4" w:space="0" w:color="auto"/>
              <w:right w:val="single" w:sz="4" w:space="0" w:color="auto"/>
            </w:tcBorders>
            <w:shd w:val="clear" w:color="auto" w:fill="auto"/>
          </w:tcPr>
          <w:p w14:paraId="5CF11AFD"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472AD17B" w14:textId="77777777" w:rsidTr="0009042C">
        <w:trPr>
          <w:trHeight w:hRule="exact" w:val="3182"/>
          <w:jc w:val="center"/>
        </w:trPr>
        <w:tc>
          <w:tcPr>
            <w:tcW w:w="3624" w:type="dxa"/>
            <w:tcBorders>
              <w:top w:val="single" w:sz="4" w:space="0" w:color="auto"/>
              <w:left w:val="single" w:sz="4" w:space="0" w:color="auto"/>
            </w:tcBorders>
            <w:shd w:val="clear" w:color="auto" w:fill="auto"/>
          </w:tcPr>
          <w:p w14:paraId="68A3AF09" w14:textId="77777777" w:rsidR="003C58B5" w:rsidRPr="0009042C" w:rsidRDefault="003C58B5" w:rsidP="0009042C">
            <w:pPr>
              <w:pStyle w:val="a9"/>
              <w:spacing w:line="276" w:lineRule="auto"/>
              <w:ind w:firstLine="160"/>
            </w:pPr>
            <w:r w:rsidRPr="0009042C">
              <w:rPr>
                <w:b/>
                <w:bCs/>
              </w:rPr>
              <w:t>Тема 2.4</w:t>
            </w:r>
          </w:p>
          <w:p w14:paraId="6A7EDDA2" w14:textId="77777777" w:rsidR="003C58B5" w:rsidRPr="0009042C" w:rsidRDefault="003C58B5" w:rsidP="0009042C">
            <w:pPr>
              <w:pStyle w:val="a9"/>
              <w:spacing w:line="276" w:lineRule="auto"/>
            </w:pPr>
            <w:r w:rsidRPr="0009042C">
              <w:t>Жизненный и творческий путь И. Казака.</w:t>
            </w:r>
          </w:p>
        </w:tc>
        <w:tc>
          <w:tcPr>
            <w:tcW w:w="8722" w:type="dxa"/>
            <w:tcBorders>
              <w:top w:val="single" w:sz="4" w:space="0" w:color="auto"/>
              <w:left w:val="single" w:sz="4" w:space="0" w:color="auto"/>
            </w:tcBorders>
            <w:shd w:val="clear" w:color="auto" w:fill="auto"/>
          </w:tcPr>
          <w:p w14:paraId="2009893D" w14:textId="77777777" w:rsidR="003C58B5" w:rsidRPr="0009042C" w:rsidRDefault="003C58B5" w:rsidP="0009042C">
            <w:pPr>
              <w:pStyle w:val="a9"/>
              <w:spacing w:line="276" w:lineRule="auto"/>
            </w:pPr>
            <w:r w:rsidRPr="0009042C">
              <w:rPr>
                <w:b/>
                <w:bCs/>
                <w:iCs/>
              </w:rPr>
              <w:t>Практическое занятие</w:t>
            </w:r>
          </w:p>
          <w:p w14:paraId="28E2A687" w14:textId="77777777" w:rsidR="003C58B5" w:rsidRPr="0009042C" w:rsidRDefault="003C58B5" w:rsidP="0009042C">
            <w:pPr>
              <w:pStyle w:val="a9"/>
              <w:spacing w:line="276" w:lineRule="auto"/>
            </w:pPr>
            <w:r w:rsidRPr="0009042C">
              <w:t xml:space="preserve">Ирчи Казак - основоположник кумыкской литературы. Биография поэта. Ранние песни Ирчи Казака, романтическая окрашенность любовной лирики поэта. </w:t>
            </w:r>
            <w:r w:rsidRPr="0009042C">
              <w:rPr>
                <w:b/>
                <w:bCs/>
                <w:iCs/>
              </w:rPr>
              <w:t>Практическое занятие:.</w:t>
            </w:r>
            <w:r w:rsidRPr="0009042C">
              <w:t xml:space="preserve"> Протест против угнетения и порабощения человека, угнетения одних народов другими ("Дружи с отважным", "Рассудка умный не теряет").</w:t>
            </w:r>
          </w:p>
          <w:p w14:paraId="1A1B59D1" w14:textId="77777777" w:rsidR="003C58B5" w:rsidRPr="0009042C" w:rsidRDefault="003C58B5" w:rsidP="0009042C">
            <w:pPr>
              <w:pStyle w:val="a9"/>
              <w:spacing w:line="276" w:lineRule="auto"/>
            </w:pPr>
            <w:r w:rsidRPr="0009042C">
              <w:t>«Каким должен быть мужчина» и др.</w:t>
            </w:r>
          </w:p>
        </w:tc>
        <w:tc>
          <w:tcPr>
            <w:tcW w:w="1070" w:type="dxa"/>
            <w:tcBorders>
              <w:top w:val="single" w:sz="4" w:space="0" w:color="auto"/>
              <w:left w:val="single" w:sz="4" w:space="0" w:color="auto"/>
            </w:tcBorders>
            <w:shd w:val="clear" w:color="auto" w:fill="auto"/>
          </w:tcPr>
          <w:p w14:paraId="2651796C" w14:textId="77777777" w:rsidR="003C58B5" w:rsidRPr="0009042C" w:rsidRDefault="003C58B5" w:rsidP="0009042C">
            <w:pPr>
              <w:pStyle w:val="a9"/>
              <w:spacing w:before="300"/>
              <w:jc w:val="center"/>
            </w:pPr>
            <w:r w:rsidRPr="0009042C">
              <w:t>2</w:t>
            </w:r>
          </w:p>
        </w:tc>
        <w:tc>
          <w:tcPr>
            <w:tcW w:w="2126" w:type="dxa"/>
            <w:tcBorders>
              <w:top w:val="single" w:sz="4" w:space="0" w:color="auto"/>
              <w:left w:val="single" w:sz="4" w:space="0" w:color="auto"/>
              <w:right w:val="single" w:sz="4" w:space="0" w:color="auto"/>
            </w:tcBorders>
            <w:shd w:val="clear" w:color="auto" w:fill="auto"/>
          </w:tcPr>
          <w:p w14:paraId="1EABFD8D" w14:textId="77777777" w:rsidR="003C58B5" w:rsidRPr="0009042C" w:rsidRDefault="003C58B5" w:rsidP="0009042C">
            <w:pPr>
              <w:pStyle w:val="a9"/>
              <w:spacing w:line="276" w:lineRule="auto"/>
              <w:jc w:val="center"/>
            </w:pPr>
            <w:r w:rsidRPr="0009042C">
              <w:t>ПРб 05, ПРб 06, ПРб 07, ПРб 08, ПРб 10, ЛР 01, ЛР 04, МР 04, МР 08, ОК 1, ОК 2, ОК 5</w:t>
            </w:r>
          </w:p>
        </w:tc>
      </w:tr>
      <w:tr w:rsidR="003C58B5" w:rsidRPr="0009042C" w14:paraId="4DA64DCA" w14:textId="77777777" w:rsidTr="0009042C">
        <w:trPr>
          <w:trHeight w:hRule="exact" w:val="1598"/>
          <w:jc w:val="center"/>
        </w:trPr>
        <w:tc>
          <w:tcPr>
            <w:tcW w:w="3624" w:type="dxa"/>
            <w:tcBorders>
              <w:top w:val="single" w:sz="4" w:space="0" w:color="auto"/>
              <w:left w:val="single" w:sz="4" w:space="0" w:color="auto"/>
            </w:tcBorders>
            <w:shd w:val="clear" w:color="auto" w:fill="auto"/>
          </w:tcPr>
          <w:p w14:paraId="50B32B8E" w14:textId="77777777" w:rsidR="003C58B5" w:rsidRPr="0009042C" w:rsidRDefault="003C58B5" w:rsidP="0009042C">
            <w:pPr>
              <w:pStyle w:val="a9"/>
            </w:pPr>
            <w:r w:rsidRPr="0009042C">
              <w:rPr>
                <w:b/>
                <w:bCs/>
              </w:rPr>
              <w:t>Тема2.5</w:t>
            </w:r>
          </w:p>
          <w:p w14:paraId="049AD88E" w14:textId="77777777" w:rsidR="003C58B5" w:rsidRPr="0009042C" w:rsidRDefault="003C58B5" w:rsidP="0009042C">
            <w:pPr>
              <w:pStyle w:val="a9"/>
            </w:pPr>
            <w:r w:rsidRPr="0009042C">
              <w:t>Жизнь и творчество Е. Эмина.</w:t>
            </w:r>
          </w:p>
        </w:tc>
        <w:tc>
          <w:tcPr>
            <w:tcW w:w="8722" w:type="dxa"/>
            <w:tcBorders>
              <w:top w:val="single" w:sz="4" w:space="0" w:color="auto"/>
              <w:left w:val="single" w:sz="4" w:space="0" w:color="auto"/>
            </w:tcBorders>
            <w:shd w:val="clear" w:color="auto" w:fill="auto"/>
          </w:tcPr>
          <w:p w14:paraId="43727DA0" w14:textId="77777777" w:rsidR="003C58B5" w:rsidRPr="0009042C" w:rsidRDefault="003C58B5" w:rsidP="0009042C">
            <w:pPr>
              <w:pStyle w:val="a9"/>
              <w:spacing w:line="276" w:lineRule="auto"/>
            </w:pPr>
            <w:r w:rsidRPr="0009042C">
              <w:rPr>
                <w:b/>
                <w:bCs/>
                <w:iCs/>
              </w:rPr>
              <w:t>Практическое занятие</w:t>
            </w:r>
          </w:p>
          <w:p w14:paraId="1A4A4C41" w14:textId="77777777" w:rsidR="003C58B5" w:rsidRPr="0009042C" w:rsidRDefault="003C58B5" w:rsidP="0009042C">
            <w:pPr>
              <w:pStyle w:val="a9"/>
              <w:spacing w:line="276" w:lineRule="auto"/>
            </w:pPr>
            <w:r w:rsidRPr="0009042C">
              <w:t>Жизненный и творческий путь Е. Эмина. Периодизация творчества поэта. Основные направления лирики Е. Эмина. Чтение произведений автора. «В смятенье мир», «Если спросят друзья», «Соловей». «Крик о помощи»</w:t>
            </w:r>
          </w:p>
        </w:tc>
        <w:tc>
          <w:tcPr>
            <w:tcW w:w="1070" w:type="dxa"/>
            <w:tcBorders>
              <w:top w:val="single" w:sz="4" w:space="0" w:color="auto"/>
              <w:left w:val="single" w:sz="4" w:space="0" w:color="auto"/>
            </w:tcBorders>
            <w:shd w:val="clear" w:color="auto" w:fill="auto"/>
          </w:tcPr>
          <w:p w14:paraId="2F5C0705"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center"/>
          </w:tcPr>
          <w:p w14:paraId="78862780"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3E060BE0" w14:textId="77777777" w:rsidTr="0009042C">
        <w:trPr>
          <w:trHeight w:hRule="exact" w:val="653"/>
          <w:jc w:val="center"/>
        </w:trPr>
        <w:tc>
          <w:tcPr>
            <w:tcW w:w="3624" w:type="dxa"/>
            <w:tcBorders>
              <w:top w:val="single" w:sz="4" w:space="0" w:color="auto"/>
              <w:left w:val="single" w:sz="4" w:space="0" w:color="auto"/>
              <w:bottom w:val="single" w:sz="4" w:space="0" w:color="auto"/>
            </w:tcBorders>
            <w:shd w:val="clear" w:color="auto" w:fill="auto"/>
            <w:vAlign w:val="bottom"/>
          </w:tcPr>
          <w:p w14:paraId="000314A1" w14:textId="77777777" w:rsidR="003C58B5" w:rsidRPr="0009042C" w:rsidRDefault="003C58B5" w:rsidP="0009042C">
            <w:pPr>
              <w:pStyle w:val="a9"/>
            </w:pPr>
            <w:r w:rsidRPr="0009042C">
              <w:rPr>
                <w:b/>
                <w:bCs/>
              </w:rPr>
              <w:t>Тема 2.6</w:t>
            </w:r>
          </w:p>
          <w:p w14:paraId="113B1A97" w14:textId="77777777" w:rsidR="003C58B5" w:rsidRPr="0009042C" w:rsidRDefault="003C58B5" w:rsidP="0009042C">
            <w:pPr>
              <w:pStyle w:val="a9"/>
            </w:pPr>
            <w:r w:rsidRPr="0009042C">
              <w:t>Жизненный и творческий путь</w:t>
            </w:r>
          </w:p>
        </w:tc>
        <w:tc>
          <w:tcPr>
            <w:tcW w:w="8722" w:type="dxa"/>
            <w:tcBorders>
              <w:top w:val="single" w:sz="4" w:space="0" w:color="auto"/>
              <w:left w:val="single" w:sz="4" w:space="0" w:color="auto"/>
              <w:bottom w:val="single" w:sz="4" w:space="0" w:color="auto"/>
            </w:tcBorders>
            <w:shd w:val="clear" w:color="auto" w:fill="auto"/>
            <w:vAlign w:val="bottom"/>
          </w:tcPr>
          <w:p w14:paraId="2377CBE1" w14:textId="77777777" w:rsidR="003C58B5" w:rsidRPr="0009042C" w:rsidRDefault="003C58B5" w:rsidP="0009042C">
            <w:pPr>
              <w:pStyle w:val="a9"/>
            </w:pPr>
            <w:r w:rsidRPr="0009042C">
              <w:rPr>
                <w:b/>
                <w:bCs/>
                <w:iCs/>
              </w:rPr>
              <w:t>Практическое занятие</w:t>
            </w:r>
          </w:p>
        </w:tc>
        <w:tc>
          <w:tcPr>
            <w:tcW w:w="1070" w:type="dxa"/>
            <w:tcBorders>
              <w:top w:val="single" w:sz="4" w:space="0" w:color="auto"/>
              <w:left w:val="single" w:sz="4" w:space="0" w:color="auto"/>
              <w:bottom w:val="single" w:sz="4" w:space="0" w:color="auto"/>
            </w:tcBorders>
            <w:shd w:val="clear" w:color="auto" w:fill="auto"/>
          </w:tcPr>
          <w:p w14:paraId="45D540CE" w14:textId="77777777" w:rsidR="003C58B5" w:rsidRPr="0009042C" w:rsidRDefault="003C58B5" w:rsidP="0009042C">
            <w:pPr>
              <w:pStyle w:val="a9"/>
              <w:jc w:val="center"/>
            </w:pPr>
            <w:r w:rsidRPr="0009042C">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123FAAA" w14:textId="77777777" w:rsidR="003C58B5" w:rsidRPr="0009042C" w:rsidRDefault="003C58B5" w:rsidP="0009042C">
            <w:pPr>
              <w:pStyle w:val="a9"/>
            </w:pPr>
            <w:r w:rsidRPr="0009042C">
              <w:t>ПРб 05, ПРб 06,</w:t>
            </w:r>
          </w:p>
          <w:p w14:paraId="7C54030D" w14:textId="77777777" w:rsidR="003C58B5" w:rsidRPr="0009042C" w:rsidRDefault="003C58B5" w:rsidP="0009042C">
            <w:pPr>
              <w:pStyle w:val="a9"/>
            </w:pPr>
            <w:r w:rsidRPr="0009042C">
              <w:t>ПРб 07, ПРб 08,</w:t>
            </w:r>
          </w:p>
        </w:tc>
      </w:tr>
    </w:tbl>
    <w:p w14:paraId="0902577C"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6F1D574F" w14:textId="77777777" w:rsidTr="0009042C">
        <w:trPr>
          <w:trHeight w:hRule="exact" w:val="2237"/>
          <w:jc w:val="center"/>
        </w:trPr>
        <w:tc>
          <w:tcPr>
            <w:tcW w:w="3624" w:type="dxa"/>
            <w:tcBorders>
              <w:top w:val="single" w:sz="4" w:space="0" w:color="auto"/>
              <w:left w:val="single" w:sz="4" w:space="0" w:color="auto"/>
            </w:tcBorders>
            <w:shd w:val="clear" w:color="auto" w:fill="auto"/>
          </w:tcPr>
          <w:p w14:paraId="39E2F1FC" w14:textId="77777777" w:rsidR="003C58B5" w:rsidRPr="0009042C" w:rsidRDefault="003C58B5" w:rsidP="0009042C">
            <w:pPr>
              <w:pStyle w:val="a9"/>
            </w:pPr>
            <w:r w:rsidRPr="0009042C">
              <w:t>Махмуда из Кахаб-Росо.</w:t>
            </w:r>
          </w:p>
        </w:tc>
        <w:tc>
          <w:tcPr>
            <w:tcW w:w="8722" w:type="dxa"/>
            <w:tcBorders>
              <w:top w:val="single" w:sz="4" w:space="0" w:color="auto"/>
              <w:left w:val="single" w:sz="4" w:space="0" w:color="auto"/>
            </w:tcBorders>
            <w:shd w:val="clear" w:color="auto" w:fill="auto"/>
          </w:tcPr>
          <w:p w14:paraId="526A2464" w14:textId="77777777" w:rsidR="003C58B5" w:rsidRPr="0009042C" w:rsidRDefault="003C58B5" w:rsidP="0009042C">
            <w:pPr>
              <w:pStyle w:val="a9"/>
              <w:spacing w:line="276" w:lineRule="auto"/>
            </w:pPr>
            <w:r w:rsidRPr="0009042C">
              <w:t>Жизненный и творческий путь Махмуда из Кахаб-Росо. Романтические мотивы в лирике Махмуда. Тема любви - основная в творчестве поэта. Эволюция романтизма в творчестве Махмуда. Чтение произведений поэта. «Райский сад не стану славить», «Земной праздник»</w:t>
            </w:r>
          </w:p>
        </w:tc>
        <w:tc>
          <w:tcPr>
            <w:tcW w:w="1070" w:type="dxa"/>
            <w:tcBorders>
              <w:top w:val="single" w:sz="4" w:space="0" w:color="auto"/>
              <w:left w:val="single" w:sz="4" w:space="0" w:color="auto"/>
            </w:tcBorders>
            <w:shd w:val="clear" w:color="auto" w:fill="auto"/>
          </w:tcPr>
          <w:p w14:paraId="4D02F3FB"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auto"/>
          </w:tcPr>
          <w:p w14:paraId="0556D45B" w14:textId="77777777" w:rsidR="003C58B5" w:rsidRPr="0009042C" w:rsidRDefault="003C58B5" w:rsidP="0009042C">
            <w:pPr>
              <w:pStyle w:val="a9"/>
              <w:spacing w:line="276" w:lineRule="auto"/>
            </w:pPr>
            <w:r w:rsidRPr="0009042C">
              <w:t>ПРб 10, ЛР 01, ЛР 04, МР 04, МР 08, ОК 1, ОК 2, ОК 5</w:t>
            </w:r>
          </w:p>
        </w:tc>
      </w:tr>
      <w:tr w:rsidR="003C58B5" w:rsidRPr="0009042C" w14:paraId="5D6C234D" w14:textId="77777777" w:rsidTr="0009042C">
        <w:trPr>
          <w:trHeight w:hRule="exact" w:val="1594"/>
          <w:jc w:val="center"/>
        </w:trPr>
        <w:tc>
          <w:tcPr>
            <w:tcW w:w="3624" w:type="dxa"/>
            <w:tcBorders>
              <w:top w:val="single" w:sz="4" w:space="0" w:color="auto"/>
              <w:left w:val="single" w:sz="4" w:space="0" w:color="auto"/>
            </w:tcBorders>
            <w:shd w:val="clear" w:color="auto" w:fill="auto"/>
          </w:tcPr>
          <w:p w14:paraId="53AB7100" w14:textId="77777777" w:rsidR="003C58B5" w:rsidRPr="0009042C" w:rsidRDefault="003C58B5" w:rsidP="0009042C">
            <w:pPr>
              <w:pStyle w:val="a9"/>
              <w:spacing w:line="276" w:lineRule="auto"/>
            </w:pPr>
            <w:r w:rsidRPr="0009042C">
              <w:rPr>
                <w:b/>
                <w:bCs/>
              </w:rPr>
              <w:t>Тема2.7</w:t>
            </w:r>
          </w:p>
          <w:p w14:paraId="731AFE37" w14:textId="77777777" w:rsidR="003C58B5" w:rsidRPr="0009042C" w:rsidRDefault="003C58B5" w:rsidP="0009042C">
            <w:pPr>
              <w:pStyle w:val="a9"/>
              <w:spacing w:line="276" w:lineRule="auto"/>
            </w:pPr>
            <w:r w:rsidRPr="0009042C">
              <w:t>Анхил Марин. Жизнь, творчество, судьба. Лирика</w:t>
            </w:r>
          </w:p>
        </w:tc>
        <w:tc>
          <w:tcPr>
            <w:tcW w:w="8722" w:type="dxa"/>
            <w:tcBorders>
              <w:top w:val="single" w:sz="4" w:space="0" w:color="auto"/>
              <w:left w:val="single" w:sz="4" w:space="0" w:color="auto"/>
            </w:tcBorders>
            <w:shd w:val="clear" w:color="auto" w:fill="auto"/>
          </w:tcPr>
          <w:p w14:paraId="6D976F6D" w14:textId="77777777" w:rsidR="003C58B5" w:rsidRPr="0009042C" w:rsidRDefault="003C58B5" w:rsidP="0009042C">
            <w:pPr>
              <w:pStyle w:val="a9"/>
              <w:spacing w:line="276" w:lineRule="auto"/>
            </w:pPr>
            <w:r w:rsidRPr="0009042C">
              <w:rPr>
                <w:b/>
                <w:bCs/>
                <w:iCs/>
              </w:rPr>
              <w:t>Практическое занятие</w:t>
            </w:r>
          </w:p>
          <w:p w14:paraId="659A94B8" w14:textId="77777777" w:rsidR="003C58B5" w:rsidRPr="0009042C" w:rsidRDefault="003C58B5" w:rsidP="0009042C">
            <w:pPr>
              <w:pStyle w:val="a9"/>
              <w:spacing w:line="276" w:lineRule="auto"/>
            </w:pPr>
            <w:r w:rsidRPr="0009042C">
              <w:t>Судьба Анхил Марин. Творчество поэтессы. Открытость чувств Анхил Марин. Песни горянки - крик души. Художественные особенности ее поэзии. "Приди, ясноокий...", "Чтоб тебя поразила стрела" - чтение и анализ стихотворений.</w:t>
            </w:r>
          </w:p>
        </w:tc>
        <w:tc>
          <w:tcPr>
            <w:tcW w:w="1070" w:type="dxa"/>
            <w:tcBorders>
              <w:top w:val="single" w:sz="4" w:space="0" w:color="auto"/>
              <w:left w:val="single" w:sz="4" w:space="0" w:color="auto"/>
            </w:tcBorders>
            <w:shd w:val="clear" w:color="auto" w:fill="auto"/>
          </w:tcPr>
          <w:p w14:paraId="764834E0"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4B217401"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2B52A38E" w14:textId="77777777" w:rsidTr="0009042C">
        <w:trPr>
          <w:trHeight w:hRule="exact" w:val="1598"/>
          <w:jc w:val="center"/>
        </w:trPr>
        <w:tc>
          <w:tcPr>
            <w:tcW w:w="3624" w:type="dxa"/>
            <w:tcBorders>
              <w:top w:val="single" w:sz="4" w:space="0" w:color="auto"/>
              <w:left w:val="single" w:sz="4" w:space="0" w:color="auto"/>
            </w:tcBorders>
            <w:shd w:val="clear" w:color="auto" w:fill="auto"/>
          </w:tcPr>
          <w:p w14:paraId="1893321E" w14:textId="77777777" w:rsidR="003C58B5" w:rsidRPr="0009042C" w:rsidRDefault="003C58B5" w:rsidP="0009042C">
            <w:pPr>
              <w:pStyle w:val="a9"/>
              <w:spacing w:line="283" w:lineRule="auto"/>
            </w:pPr>
            <w:r w:rsidRPr="0009042C">
              <w:rPr>
                <w:b/>
                <w:bCs/>
              </w:rPr>
              <w:t>Тема 2.8</w:t>
            </w:r>
          </w:p>
          <w:p w14:paraId="61F66703" w14:textId="77777777" w:rsidR="003C58B5" w:rsidRPr="0009042C" w:rsidRDefault="003C58B5" w:rsidP="0009042C">
            <w:pPr>
              <w:pStyle w:val="a9"/>
              <w:spacing w:line="283" w:lineRule="auto"/>
            </w:pPr>
            <w:r w:rsidRPr="0009042C">
              <w:t>Жизнь и творчество Щазы из Куркли.</w:t>
            </w:r>
          </w:p>
        </w:tc>
        <w:tc>
          <w:tcPr>
            <w:tcW w:w="8722" w:type="dxa"/>
            <w:tcBorders>
              <w:top w:val="single" w:sz="4" w:space="0" w:color="auto"/>
              <w:left w:val="single" w:sz="4" w:space="0" w:color="auto"/>
            </w:tcBorders>
            <w:shd w:val="clear" w:color="auto" w:fill="auto"/>
          </w:tcPr>
          <w:p w14:paraId="44DACE2F" w14:textId="77777777" w:rsidR="003C58B5" w:rsidRPr="0009042C" w:rsidRDefault="003C58B5" w:rsidP="0009042C">
            <w:pPr>
              <w:pStyle w:val="a9"/>
            </w:pPr>
            <w:r w:rsidRPr="0009042C">
              <w:rPr>
                <w:b/>
                <w:bCs/>
                <w:iCs/>
              </w:rPr>
              <w:t>Практическое занятие</w:t>
            </w:r>
          </w:p>
          <w:p w14:paraId="1924B0BA" w14:textId="77777777" w:rsidR="003C58B5" w:rsidRPr="0009042C" w:rsidRDefault="003C58B5" w:rsidP="0009042C">
            <w:pPr>
              <w:pStyle w:val="a9"/>
            </w:pPr>
            <w:r w:rsidRPr="0009042C">
              <w:t>Творчество Щазы как одна из ярчайших страниц в истории дагестанской поэзии.</w:t>
            </w:r>
          </w:p>
          <w:p w14:paraId="2F9C8645" w14:textId="77777777" w:rsidR="003C58B5" w:rsidRPr="0009042C" w:rsidRDefault="003C58B5" w:rsidP="0009042C">
            <w:pPr>
              <w:pStyle w:val="a9"/>
            </w:pPr>
            <w:r w:rsidRPr="0009042C">
              <w:t>Биография Щазы как типичная биографии горянки конца XIX и начала XX вв.</w:t>
            </w:r>
          </w:p>
        </w:tc>
        <w:tc>
          <w:tcPr>
            <w:tcW w:w="1070" w:type="dxa"/>
            <w:tcBorders>
              <w:top w:val="single" w:sz="4" w:space="0" w:color="auto"/>
              <w:left w:val="single" w:sz="4" w:space="0" w:color="auto"/>
            </w:tcBorders>
            <w:shd w:val="clear" w:color="auto" w:fill="auto"/>
          </w:tcPr>
          <w:p w14:paraId="22D7CF79"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4C3F1698" w14:textId="77777777" w:rsidR="003C58B5" w:rsidRPr="0009042C" w:rsidRDefault="003C58B5" w:rsidP="0009042C">
            <w:pPr>
              <w:pStyle w:val="a9"/>
              <w:spacing w:line="276" w:lineRule="auto"/>
              <w:jc w:val="center"/>
            </w:pPr>
            <w:r w:rsidRPr="0009042C">
              <w:t>ПРб 05, ПРб 06, ПРб 07, ПРб 08, ПРб 10, ЛР 01, ЛР 04, МР 04, МР 08, ОК 1, ОК 2, ОК 5</w:t>
            </w:r>
          </w:p>
        </w:tc>
      </w:tr>
      <w:tr w:rsidR="003C58B5" w:rsidRPr="0009042C" w14:paraId="363250BB" w14:textId="77777777" w:rsidTr="0009042C">
        <w:trPr>
          <w:trHeight w:hRule="exact" w:val="4138"/>
          <w:jc w:val="center"/>
        </w:trPr>
        <w:tc>
          <w:tcPr>
            <w:tcW w:w="3624" w:type="dxa"/>
            <w:tcBorders>
              <w:top w:val="single" w:sz="4" w:space="0" w:color="auto"/>
              <w:left w:val="single" w:sz="4" w:space="0" w:color="auto"/>
            </w:tcBorders>
            <w:shd w:val="clear" w:color="auto" w:fill="auto"/>
          </w:tcPr>
          <w:p w14:paraId="1C594C5D" w14:textId="77777777" w:rsidR="003C58B5" w:rsidRPr="0009042C" w:rsidRDefault="003C58B5" w:rsidP="0009042C">
            <w:pPr>
              <w:pStyle w:val="a9"/>
              <w:spacing w:line="276" w:lineRule="auto"/>
            </w:pPr>
            <w:r w:rsidRPr="0009042C">
              <w:rPr>
                <w:b/>
                <w:bCs/>
              </w:rPr>
              <w:t>Тема 2.9</w:t>
            </w:r>
          </w:p>
          <w:p w14:paraId="28D35418" w14:textId="77777777" w:rsidR="003C58B5" w:rsidRPr="0009042C" w:rsidRDefault="003C58B5" w:rsidP="0009042C">
            <w:pPr>
              <w:pStyle w:val="a9"/>
              <w:spacing w:line="276" w:lineRule="auto"/>
              <w:ind w:firstLine="160"/>
            </w:pPr>
            <w:r w:rsidRPr="0009042C">
              <w:t xml:space="preserve">Дагестанская просветительская литература конца </w:t>
            </w:r>
            <w:r w:rsidRPr="0009042C">
              <w:rPr>
                <w:lang w:val="en-US" w:eastAsia="en-US" w:bidi="en-US"/>
              </w:rPr>
              <w:t>XIX</w:t>
            </w:r>
            <w:r w:rsidRPr="0009042C">
              <w:t>-начала ХХ вв.</w:t>
            </w:r>
          </w:p>
        </w:tc>
        <w:tc>
          <w:tcPr>
            <w:tcW w:w="8722" w:type="dxa"/>
            <w:tcBorders>
              <w:top w:val="single" w:sz="4" w:space="0" w:color="auto"/>
              <w:left w:val="single" w:sz="4" w:space="0" w:color="auto"/>
            </w:tcBorders>
            <w:shd w:val="clear" w:color="auto" w:fill="auto"/>
            <w:vAlign w:val="bottom"/>
          </w:tcPr>
          <w:p w14:paraId="4E4DDB0F" w14:textId="77777777" w:rsidR="003C58B5" w:rsidRPr="0009042C" w:rsidRDefault="003C58B5" w:rsidP="0009042C">
            <w:pPr>
              <w:pStyle w:val="a9"/>
              <w:spacing w:line="276" w:lineRule="auto"/>
            </w:pPr>
            <w:r w:rsidRPr="0009042C">
              <w:rPr>
                <w:b/>
                <w:bCs/>
                <w:iCs/>
              </w:rPr>
              <w:t>Практическое занятие</w:t>
            </w:r>
          </w:p>
          <w:p w14:paraId="1BD9AD16" w14:textId="77777777" w:rsidR="003C58B5" w:rsidRPr="0009042C" w:rsidRDefault="003C58B5" w:rsidP="0009042C">
            <w:pPr>
              <w:pStyle w:val="a9"/>
              <w:spacing w:line="276" w:lineRule="auto"/>
            </w:pPr>
            <w:r w:rsidRPr="0009042C">
              <w:t>Основные направления изучения дагестанской просветительской литературы; формы дагестанской просветительской литературы. ГасанАлкадари - ученый, просветитель, поэт. Историческая хроника «Асари Дагестан». Сборник стихов «ДиванулМамнун». Религиозно-философская книга «ДжарабулМамнун».</w:t>
            </w:r>
          </w:p>
          <w:p w14:paraId="08D1E848" w14:textId="77777777" w:rsidR="003C58B5" w:rsidRPr="0009042C" w:rsidRDefault="003C58B5" w:rsidP="0009042C">
            <w:pPr>
              <w:pStyle w:val="a9"/>
              <w:spacing w:line="276" w:lineRule="auto"/>
            </w:pPr>
            <w:r w:rsidRPr="0009042C">
              <w:t>Просветительская литература. НухайБатырмурзаев - поэт, прозаик, общественный деятель, просветитель. Поэмы «Бедная Хабибат», «Дауд и Лайла», «Несчастная Джанбике». Переводческая деятельность Н. Батырмурзаева (переводы с арабского цикла рассказов «Джаншах», «Синдбад-мореход» и др.). Абусуфьян Акаев - просветитель, общественный деятель, поэт. Идеи просвещения, эмансипации женщин - основные мотивы его поэзии. А. Акаев - создатель национальных переложений восточных сюжетов («Рассказы о Хатаме Таи», дастаны «Бозигит», «Тахир и Зухра» и др.).</w:t>
            </w:r>
          </w:p>
        </w:tc>
        <w:tc>
          <w:tcPr>
            <w:tcW w:w="1070" w:type="dxa"/>
            <w:tcBorders>
              <w:top w:val="single" w:sz="4" w:space="0" w:color="auto"/>
              <w:left w:val="single" w:sz="4" w:space="0" w:color="auto"/>
            </w:tcBorders>
            <w:shd w:val="clear" w:color="auto" w:fill="auto"/>
          </w:tcPr>
          <w:p w14:paraId="77C8C9FA"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6CF96205"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4AD4127D" w14:textId="77777777" w:rsidTr="0009042C">
        <w:trPr>
          <w:trHeight w:hRule="exact" w:val="653"/>
          <w:jc w:val="center"/>
        </w:trPr>
        <w:tc>
          <w:tcPr>
            <w:tcW w:w="3624" w:type="dxa"/>
            <w:tcBorders>
              <w:top w:val="single" w:sz="4" w:space="0" w:color="auto"/>
              <w:left w:val="single" w:sz="4" w:space="0" w:color="auto"/>
              <w:bottom w:val="single" w:sz="4" w:space="0" w:color="auto"/>
            </w:tcBorders>
            <w:shd w:val="clear" w:color="auto" w:fill="auto"/>
            <w:vAlign w:val="bottom"/>
          </w:tcPr>
          <w:p w14:paraId="434FD39A" w14:textId="77777777" w:rsidR="003C58B5" w:rsidRPr="0009042C" w:rsidRDefault="003C58B5" w:rsidP="0009042C">
            <w:pPr>
              <w:pStyle w:val="a9"/>
            </w:pPr>
            <w:r w:rsidRPr="0009042C">
              <w:rPr>
                <w:b/>
                <w:bCs/>
              </w:rPr>
              <w:t>Тема 2.10</w:t>
            </w:r>
          </w:p>
          <w:p w14:paraId="6875813A" w14:textId="77777777" w:rsidR="003C58B5" w:rsidRPr="0009042C" w:rsidRDefault="003C58B5" w:rsidP="0009042C">
            <w:pPr>
              <w:pStyle w:val="a9"/>
            </w:pPr>
            <w:r w:rsidRPr="0009042C">
              <w:rPr>
                <w:b/>
                <w:bCs/>
              </w:rPr>
              <w:t>Контрольная по разделу</w:t>
            </w:r>
          </w:p>
        </w:tc>
        <w:tc>
          <w:tcPr>
            <w:tcW w:w="8722" w:type="dxa"/>
            <w:tcBorders>
              <w:top w:val="single" w:sz="4" w:space="0" w:color="auto"/>
              <w:left w:val="single" w:sz="4" w:space="0" w:color="auto"/>
              <w:bottom w:val="single" w:sz="4" w:space="0" w:color="auto"/>
            </w:tcBorders>
            <w:shd w:val="clear" w:color="auto" w:fill="auto"/>
          </w:tcPr>
          <w:p w14:paraId="7EEB7671" w14:textId="77777777" w:rsidR="003C58B5" w:rsidRPr="0009042C" w:rsidRDefault="003C58B5" w:rsidP="0009042C">
            <w:pPr>
              <w:pStyle w:val="a9"/>
            </w:pPr>
            <w:r w:rsidRPr="0009042C">
              <w:t>Контрольная по разделу</w:t>
            </w:r>
          </w:p>
        </w:tc>
        <w:tc>
          <w:tcPr>
            <w:tcW w:w="1070" w:type="dxa"/>
            <w:tcBorders>
              <w:top w:val="single" w:sz="4" w:space="0" w:color="auto"/>
              <w:left w:val="single" w:sz="4" w:space="0" w:color="auto"/>
              <w:bottom w:val="single" w:sz="4" w:space="0" w:color="auto"/>
            </w:tcBorders>
            <w:shd w:val="clear" w:color="auto" w:fill="auto"/>
          </w:tcPr>
          <w:p w14:paraId="2A2BCE3B"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93669A" w14:textId="77777777" w:rsidR="003C58B5" w:rsidRPr="0009042C" w:rsidRDefault="003C58B5" w:rsidP="0009042C">
            <w:pPr>
              <w:rPr>
                <w:rFonts w:ascii="Times New Roman" w:hAnsi="Times New Roman" w:cs="Times New Roman"/>
              </w:rPr>
            </w:pPr>
          </w:p>
        </w:tc>
      </w:tr>
    </w:tbl>
    <w:p w14:paraId="44D618A8"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70E2E37C" w14:textId="77777777" w:rsidTr="0009042C">
        <w:trPr>
          <w:trHeight w:hRule="exact" w:val="384"/>
          <w:jc w:val="center"/>
        </w:trPr>
        <w:tc>
          <w:tcPr>
            <w:tcW w:w="3624" w:type="dxa"/>
            <w:tcBorders>
              <w:top w:val="single" w:sz="4" w:space="0" w:color="auto"/>
              <w:left w:val="single" w:sz="4" w:space="0" w:color="auto"/>
            </w:tcBorders>
            <w:shd w:val="clear" w:color="auto" w:fill="FFF2CD"/>
          </w:tcPr>
          <w:p w14:paraId="647CB74D"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FFF2CD"/>
            <w:vAlign w:val="center"/>
          </w:tcPr>
          <w:p w14:paraId="1F90EFBF" w14:textId="77777777" w:rsidR="003C58B5" w:rsidRPr="0009042C" w:rsidRDefault="003C58B5" w:rsidP="0009042C">
            <w:pPr>
              <w:pStyle w:val="a9"/>
            </w:pPr>
            <w:r w:rsidRPr="0009042C">
              <w:rPr>
                <w:b/>
                <w:bCs/>
              </w:rPr>
              <w:t>Профессионально ориентированное содержание</w:t>
            </w:r>
          </w:p>
        </w:tc>
        <w:tc>
          <w:tcPr>
            <w:tcW w:w="1070" w:type="dxa"/>
            <w:tcBorders>
              <w:top w:val="single" w:sz="4" w:space="0" w:color="auto"/>
              <w:left w:val="single" w:sz="4" w:space="0" w:color="auto"/>
            </w:tcBorders>
            <w:shd w:val="clear" w:color="auto" w:fill="FFF2CD"/>
          </w:tcPr>
          <w:p w14:paraId="164A4602"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2CD"/>
          </w:tcPr>
          <w:p w14:paraId="3A6C897A" w14:textId="77777777" w:rsidR="003C58B5" w:rsidRPr="0009042C" w:rsidRDefault="003C58B5" w:rsidP="0009042C">
            <w:pPr>
              <w:rPr>
                <w:rFonts w:ascii="Times New Roman" w:hAnsi="Times New Roman" w:cs="Times New Roman"/>
              </w:rPr>
            </w:pPr>
          </w:p>
        </w:tc>
      </w:tr>
      <w:tr w:rsidR="003C58B5" w:rsidRPr="0009042C" w14:paraId="2FC593C0" w14:textId="77777777" w:rsidTr="0009042C">
        <w:trPr>
          <w:trHeight w:hRule="exact" w:val="643"/>
          <w:jc w:val="center"/>
        </w:trPr>
        <w:tc>
          <w:tcPr>
            <w:tcW w:w="3624" w:type="dxa"/>
            <w:tcBorders>
              <w:top w:val="single" w:sz="4" w:space="0" w:color="auto"/>
              <w:left w:val="single" w:sz="4" w:space="0" w:color="auto"/>
            </w:tcBorders>
            <w:shd w:val="clear" w:color="auto" w:fill="FFF2CD"/>
          </w:tcPr>
          <w:p w14:paraId="4B3E07E7" w14:textId="77777777" w:rsidR="003C58B5" w:rsidRPr="0009042C" w:rsidRDefault="003C58B5" w:rsidP="0009042C">
            <w:pPr>
              <w:pStyle w:val="a9"/>
            </w:pPr>
            <w:r w:rsidRPr="0009042C">
              <w:rPr>
                <w:b/>
                <w:bCs/>
              </w:rPr>
              <w:t>Тема 2.11</w:t>
            </w:r>
          </w:p>
        </w:tc>
        <w:tc>
          <w:tcPr>
            <w:tcW w:w="8722" w:type="dxa"/>
            <w:tcBorders>
              <w:top w:val="single" w:sz="4" w:space="0" w:color="auto"/>
              <w:left w:val="single" w:sz="4" w:space="0" w:color="auto"/>
            </w:tcBorders>
            <w:shd w:val="clear" w:color="auto" w:fill="FFF2CD"/>
            <w:vAlign w:val="bottom"/>
          </w:tcPr>
          <w:p w14:paraId="25C20C80" w14:textId="77777777" w:rsidR="003C58B5" w:rsidRPr="0009042C" w:rsidRDefault="003C58B5" w:rsidP="0009042C">
            <w:pPr>
              <w:pStyle w:val="a9"/>
              <w:spacing w:line="276" w:lineRule="auto"/>
            </w:pPr>
            <w:r w:rsidRPr="0009042C">
              <w:t>Работа с источниками информации (дополнительная литература, словари, энциклопедии, тексты художественной литературы, электронными источниками)</w:t>
            </w:r>
          </w:p>
        </w:tc>
        <w:tc>
          <w:tcPr>
            <w:tcW w:w="1070" w:type="dxa"/>
            <w:tcBorders>
              <w:top w:val="single" w:sz="4" w:space="0" w:color="auto"/>
              <w:left w:val="single" w:sz="4" w:space="0" w:color="auto"/>
            </w:tcBorders>
            <w:shd w:val="clear" w:color="auto" w:fill="FFF2CD"/>
          </w:tcPr>
          <w:p w14:paraId="20664D57" w14:textId="77777777" w:rsidR="003C58B5" w:rsidRPr="0009042C" w:rsidRDefault="003C58B5" w:rsidP="0009042C">
            <w:pPr>
              <w:pStyle w:val="a9"/>
              <w:ind w:firstLine="460"/>
            </w:pPr>
            <w:r w:rsidRPr="0009042C">
              <w:t>2</w:t>
            </w:r>
          </w:p>
        </w:tc>
        <w:tc>
          <w:tcPr>
            <w:tcW w:w="2126" w:type="dxa"/>
            <w:tcBorders>
              <w:top w:val="single" w:sz="4" w:space="0" w:color="auto"/>
              <w:left w:val="single" w:sz="4" w:space="0" w:color="auto"/>
              <w:right w:val="single" w:sz="4" w:space="0" w:color="auto"/>
            </w:tcBorders>
            <w:shd w:val="clear" w:color="auto" w:fill="FFF2CD"/>
          </w:tcPr>
          <w:p w14:paraId="0FB1B6FC" w14:textId="77777777" w:rsidR="003C58B5" w:rsidRPr="0009042C" w:rsidRDefault="003C58B5" w:rsidP="0009042C">
            <w:pPr>
              <w:rPr>
                <w:rFonts w:ascii="Times New Roman" w:hAnsi="Times New Roman" w:cs="Times New Roman"/>
              </w:rPr>
            </w:pPr>
          </w:p>
        </w:tc>
      </w:tr>
      <w:tr w:rsidR="003C58B5" w:rsidRPr="0009042C" w14:paraId="62AA1552" w14:textId="77777777" w:rsidTr="0009042C">
        <w:trPr>
          <w:trHeight w:hRule="exact" w:val="754"/>
          <w:jc w:val="center"/>
        </w:trPr>
        <w:tc>
          <w:tcPr>
            <w:tcW w:w="12346" w:type="dxa"/>
            <w:gridSpan w:val="2"/>
            <w:tcBorders>
              <w:top w:val="single" w:sz="4" w:space="0" w:color="auto"/>
              <w:left w:val="single" w:sz="4" w:space="0" w:color="auto"/>
            </w:tcBorders>
            <w:shd w:val="clear" w:color="auto" w:fill="auto"/>
            <w:vAlign w:val="center"/>
          </w:tcPr>
          <w:p w14:paraId="49C1FB0D" w14:textId="77777777" w:rsidR="003C58B5" w:rsidRPr="0009042C" w:rsidRDefault="003C58B5" w:rsidP="0009042C">
            <w:pPr>
              <w:pStyle w:val="a9"/>
              <w:spacing w:line="271" w:lineRule="auto"/>
            </w:pPr>
            <w:r w:rsidRPr="0009042C">
              <w:rPr>
                <w:b/>
                <w:bCs/>
              </w:rPr>
              <w:t>Раздел 3 Литература новейшего времени. Развитие литературы народов Дагестана в 1917</w:t>
            </w:r>
            <w:r w:rsidRPr="0009042C">
              <w:rPr>
                <w:b/>
                <w:bCs/>
              </w:rPr>
              <w:softHyphen/>
              <w:t>1945 годах.</w:t>
            </w:r>
          </w:p>
        </w:tc>
        <w:tc>
          <w:tcPr>
            <w:tcW w:w="1070" w:type="dxa"/>
            <w:tcBorders>
              <w:top w:val="single" w:sz="4" w:space="0" w:color="auto"/>
              <w:left w:val="single" w:sz="4" w:space="0" w:color="auto"/>
            </w:tcBorders>
            <w:shd w:val="clear" w:color="auto" w:fill="auto"/>
          </w:tcPr>
          <w:p w14:paraId="31C8F472" w14:textId="77777777" w:rsidR="003C58B5" w:rsidRPr="0009042C" w:rsidRDefault="003C58B5" w:rsidP="0009042C">
            <w:pPr>
              <w:pStyle w:val="a9"/>
              <w:jc w:val="center"/>
            </w:pPr>
            <w:r w:rsidRPr="0009042C">
              <w:rPr>
                <w:b/>
                <w:bCs/>
              </w:rPr>
              <w:t>11</w:t>
            </w:r>
          </w:p>
        </w:tc>
        <w:tc>
          <w:tcPr>
            <w:tcW w:w="2126" w:type="dxa"/>
            <w:tcBorders>
              <w:top w:val="single" w:sz="4" w:space="0" w:color="auto"/>
              <w:left w:val="single" w:sz="4" w:space="0" w:color="auto"/>
              <w:right w:val="single" w:sz="4" w:space="0" w:color="auto"/>
            </w:tcBorders>
            <w:shd w:val="clear" w:color="auto" w:fill="auto"/>
          </w:tcPr>
          <w:p w14:paraId="05568146" w14:textId="77777777" w:rsidR="003C58B5" w:rsidRPr="0009042C" w:rsidRDefault="003C58B5" w:rsidP="0009042C">
            <w:pPr>
              <w:rPr>
                <w:rFonts w:ascii="Times New Roman" w:hAnsi="Times New Roman" w:cs="Times New Roman"/>
              </w:rPr>
            </w:pPr>
          </w:p>
        </w:tc>
      </w:tr>
      <w:tr w:rsidR="003C58B5" w:rsidRPr="0009042C" w14:paraId="504E2151" w14:textId="77777777" w:rsidTr="0009042C">
        <w:trPr>
          <w:trHeight w:hRule="exact" w:val="4766"/>
          <w:jc w:val="center"/>
        </w:trPr>
        <w:tc>
          <w:tcPr>
            <w:tcW w:w="3624" w:type="dxa"/>
            <w:tcBorders>
              <w:top w:val="single" w:sz="4" w:space="0" w:color="auto"/>
              <w:left w:val="single" w:sz="4" w:space="0" w:color="auto"/>
            </w:tcBorders>
            <w:shd w:val="clear" w:color="auto" w:fill="auto"/>
          </w:tcPr>
          <w:p w14:paraId="3200E227" w14:textId="77777777" w:rsidR="003C58B5" w:rsidRPr="0009042C" w:rsidRDefault="003C58B5" w:rsidP="0009042C">
            <w:pPr>
              <w:pStyle w:val="a9"/>
              <w:spacing w:line="276" w:lineRule="auto"/>
            </w:pPr>
            <w:r w:rsidRPr="0009042C">
              <w:rPr>
                <w:b/>
                <w:bCs/>
              </w:rPr>
              <w:t>Тема 3.1</w:t>
            </w:r>
          </w:p>
          <w:p w14:paraId="66F0B334" w14:textId="77777777" w:rsidR="003C58B5" w:rsidRPr="0009042C" w:rsidRDefault="003C58B5" w:rsidP="0009042C">
            <w:pPr>
              <w:pStyle w:val="a9"/>
              <w:spacing w:line="276" w:lineRule="auto"/>
            </w:pPr>
            <w:r w:rsidRPr="0009042C">
              <w:t>Жизнь и творчество Сулеймана Стальского.</w:t>
            </w:r>
          </w:p>
        </w:tc>
        <w:tc>
          <w:tcPr>
            <w:tcW w:w="8722" w:type="dxa"/>
            <w:tcBorders>
              <w:top w:val="single" w:sz="4" w:space="0" w:color="auto"/>
              <w:left w:val="single" w:sz="4" w:space="0" w:color="auto"/>
            </w:tcBorders>
            <w:shd w:val="clear" w:color="auto" w:fill="auto"/>
          </w:tcPr>
          <w:p w14:paraId="3B17C535" w14:textId="77777777" w:rsidR="003C58B5" w:rsidRPr="0009042C" w:rsidRDefault="003C58B5" w:rsidP="0009042C">
            <w:pPr>
              <w:pStyle w:val="a9"/>
              <w:spacing w:before="320" w:line="276" w:lineRule="auto"/>
            </w:pPr>
            <w:r w:rsidRPr="0009042C">
              <w:rPr>
                <w:b/>
                <w:bCs/>
                <w:iCs/>
              </w:rPr>
              <w:t>Практическое занятие</w:t>
            </w:r>
          </w:p>
          <w:p w14:paraId="19F54AA3" w14:textId="77777777" w:rsidR="003C58B5" w:rsidRPr="0009042C" w:rsidRDefault="003C58B5" w:rsidP="0009042C">
            <w:pPr>
              <w:pStyle w:val="a9"/>
              <w:spacing w:line="276" w:lineRule="auto"/>
            </w:pPr>
            <w:r w:rsidRPr="0009042C">
              <w:t xml:space="preserve">Жизнь и творчество С. Стальского. Творчество периода революции и гражданской войны - начало нового этапа в идейно-художественном развитии поэта и всей лезгинской литературы. Поэмы С. Стальского. Связь его творчества с ашугской поэзией, соотношение фольклора и литературы в его творчестве. </w:t>
            </w:r>
            <w:r w:rsidRPr="0009042C">
              <w:rPr>
                <w:b/>
                <w:bCs/>
                <w:iCs/>
              </w:rPr>
              <w:t>Практическое занятие</w:t>
            </w:r>
            <w:r w:rsidRPr="0009042C">
              <w:t>: идейно-тематическое содержание стихов и поэм С. Стальского</w:t>
            </w:r>
          </w:p>
          <w:p w14:paraId="723D1485" w14:textId="77777777" w:rsidR="003C58B5" w:rsidRPr="0009042C" w:rsidRDefault="003C58B5" w:rsidP="0009042C">
            <w:pPr>
              <w:pStyle w:val="a9"/>
              <w:spacing w:line="276" w:lineRule="auto"/>
            </w:pPr>
            <w:r w:rsidRPr="0009042C">
              <w:t>«Рассказ о себе». « Соловей», «Судьи».</w:t>
            </w:r>
          </w:p>
        </w:tc>
        <w:tc>
          <w:tcPr>
            <w:tcW w:w="1070" w:type="dxa"/>
            <w:tcBorders>
              <w:top w:val="single" w:sz="4" w:space="0" w:color="auto"/>
              <w:left w:val="single" w:sz="4" w:space="0" w:color="auto"/>
            </w:tcBorders>
            <w:shd w:val="clear" w:color="auto" w:fill="auto"/>
          </w:tcPr>
          <w:p w14:paraId="2C493332" w14:textId="77777777" w:rsidR="003C58B5" w:rsidRPr="0009042C" w:rsidRDefault="003C58B5" w:rsidP="0009042C">
            <w:pPr>
              <w:pStyle w:val="a9"/>
              <w:spacing w:before="300"/>
              <w:ind w:firstLine="340"/>
            </w:pPr>
            <w:r w:rsidRPr="0009042C">
              <w:t>2</w:t>
            </w:r>
          </w:p>
        </w:tc>
        <w:tc>
          <w:tcPr>
            <w:tcW w:w="2126" w:type="dxa"/>
            <w:tcBorders>
              <w:top w:val="single" w:sz="4" w:space="0" w:color="auto"/>
              <w:left w:val="single" w:sz="4" w:space="0" w:color="auto"/>
              <w:right w:val="single" w:sz="4" w:space="0" w:color="auto"/>
            </w:tcBorders>
            <w:shd w:val="clear" w:color="auto" w:fill="auto"/>
          </w:tcPr>
          <w:p w14:paraId="0F3DC8D4" w14:textId="77777777" w:rsidR="003C58B5" w:rsidRPr="0009042C" w:rsidRDefault="003C58B5" w:rsidP="0009042C">
            <w:pPr>
              <w:pStyle w:val="a9"/>
              <w:spacing w:line="276" w:lineRule="auto"/>
              <w:jc w:val="center"/>
            </w:pPr>
            <w:r w:rsidRPr="0009042C">
              <w:t>ПРб 05, ПРб 06, ПРб 07, ПРб 08, ПРб 10, ЛР 01, ЛР 04, МР 04, МР 08, ОК 1, ОК 2, ОК 5</w:t>
            </w:r>
          </w:p>
        </w:tc>
      </w:tr>
      <w:tr w:rsidR="003C58B5" w:rsidRPr="0009042C" w14:paraId="717D2454" w14:textId="77777777" w:rsidTr="0009042C">
        <w:trPr>
          <w:trHeight w:hRule="exact" w:val="1915"/>
          <w:jc w:val="center"/>
        </w:trPr>
        <w:tc>
          <w:tcPr>
            <w:tcW w:w="3624" w:type="dxa"/>
            <w:vMerge w:val="restart"/>
            <w:tcBorders>
              <w:top w:val="single" w:sz="4" w:space="0" w:color="auto"/>
              <w:left w:val="single" w:sz="4" w:space="0" w:color="auto"/>
            </w:tcBorders>
            <w:shd w:val="clear" w:color="auto" w:fill="auto"/>
          </w:tcPr>
          <w:p w14:paraId="6060F205" w14:textId="77777777" w:rsidR="003C58B5" w:rsidRPr="0009042C" w:rsidRDefault="003C58B5" w:rsidP="0009042C">
            <w:pPr>
              <w:pStyle w:val="a9"/>
              <w:ind w:firstLine="160"/>
            </w:pPr>
            <w:r w:rsidRPr="0009042C">
              <w:rPr>
                <w:b/>
                <w:bCs/>
              </w:rPr>
              <w:t>Тема 3.2</w:t>
            </w:r>
          </w:p>
          <w:p w14:paraId="0231A29B" w14:textId="77777777" w:rsidR="003C58B5" w:rsidRPr="0009042C" w:rsidRDefault="003C58B5" w:rsidP="0009042C">
            <w:pPr>
              <w:pStyle w:val="a9"/>
            </w:pPr>
            <w:r w:rsidRPr="0009042C">
              <w:t>Жизнь и творчество Э. Капиева.</w:t>
            </w:r>
          </w:p>
        </w:tc>
        <w:tc>
          <w:tcPr>
            <w:tcW w:w="8722" w:type="dxa"/>
            <w:tcBorders>
              <w:top w:val="single" w:sz="4" w:space="0" w:color="auto"/>
              <w:left w:val="single" w:sz="4" w:space="0" w:color="auto"/>
            </w:tcBorders>
            <w:shd w:val="clear" w:color="auto" w:fill="auto"/>
          </w:tcPr>
          <w:p w14:paraId="4537C04B" w14:textId="77777777" w:rsidR="003C58B5" w:rsidRPr="0009042C" w:rsidRDefault="003C58B5" w:rsidP="0009042C">
            <w:pPr>
              <w:pStyle w:val="a9"/>
              <w:spacing w:line="276" w:lineRule="auto"/>
            </w:pPr>
            <w:r w:rsidRPr="0009042C">
              <w:rPr>
                <w:b/>
                <w:bCs/>
                <w:iCs/>
              </w:rPr>
              <w:t>Практическое занятие</w:t>
            </w:r>
          </w:p>
          <w:p w14:paraId="06D8C8A1" w14:textId="77777777" w:rsidR="003C58B5" w:rsidRPr="0009042C" w:rsidRDefault="003C58B5" w:rsidP="0009042C">
            <w:pPr>
              <w:pStyle w:val="a9"/>
              <w:spacing w:line="276" w:lineRule="auto"/>
            </w:pPr>
            <w:r w:rsidRPr="0009042C">
              <w:t>Творчество Э. Капиева. Начало литературной деятельности. Работа Э. Капиева по объединению литературных сил Дагестана. Э. Капиев-переводчик.</w:t>
            </w:r>
          </w:p>
        </w:tc>
        <w:tc>
          <w:tcPr>
            <w:tcW w:w="1070" w:type="dxa"/>
            <w:tcBorders>
              <w:top w:val="single" w:sz="4" w:space="0" w:color="auto"/>
              <w:left w:val="single" w:sz="4" w:space="0" w:color="auto"/>
            </w:tcBorders>
            <w:shd w:val="clear" w:color="auto" w:fill="auto"/>
          </w:tcPr>
          <w:p w14:paraId="459588A0" w14:textId="77777777" w:rsidR="003C58B5" w:rsidRPr="0009042C" w:rsidRDefault="003C58B5" w:rsidP="0009042C">
            <w:pPr>
              <w:pStyle w:val="a9"/>
              <w:spacing w:before="360"/>
              <w:ind w:firstLine="460"/>
            </w:pPr>
            <w:r w:rsidRPr="0009042C">
              <w:t>1</w:t>
            </w:r>
          </w:p>
        </w:tc>
        <w:tc>
          <w:tcPr>
            <w:tcW w:w="2126" w:type="dxa"/>
            <w:tcBorders>
              <w:top w:val="single" w:sz="4" w:space="0" w:color="auto"/>
              <w:left w:val="single" w:sz="4" w:space="0" w:color="auto"/>
              <w:right w:val="single" w:sz="4" w:space="0" w:color="auto"/>
            </w:tcBorders>
            <w:shd w:val="clear" w:color="auto" w:fill="auto"/>
          </w:tcPr>
          <w:p w14:paraId="14A74E8D"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4B9A09E0" w14:textId="77777777" w:rsidTr="0009042C">
        <w:trPr>
          <w:trHeight w:hRule="exact" w:val="1608"/>
          <w:jc w:val="center"/>
        </w:trPr>
        <w:tc>
          <w:tcPr>
            <w:tcW w:w="3624" w:type="dxa"/>
            <w:vMerge/>
            <w:tcBorders>
              <w:left w:val="single" w:sz="4" w:space="0" w:color="auto"/>
              <w:bottom w:val="single" w:sz="4" w:space="0" w:color="auto"/>
            </w:tcBorders>
            <w:shd w:val="clear" w:color="auto" w:fill="auto"/>
          </w:tcPr>
          <w:p w14:paraId="68E791B1"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bottom w:val="single" w:sz="4" w:space="0" w:color="auto"/>
            </w:tcBorders>
            <w:shd w:val="clear" w:color="auto" w:fill="auto"/>
          </w:tcPr>
          <w:p w14:paraId="16CD11CA" w14:textId="77777777" w:rsidR="003C58B5" w:rsidRPr="0009042C" w:rsidRDefault="003C58B5" w:rsidP="0009042C">
            <w:pPr>
              <w:pStyle w:val="a9"/>
              <w:spacing w:line="276" w:lineRule="auto"/>
            </w:pPr>
            <w:r w:rsidRPr="0009042C">
              <w:rPr>
                <w:b/>
                <w:bCs/>
                <w:iCs/>
              </w:rPr>
              <w:t>Практическое занятие.</w:t>
            </w:r>
            <w:r w:rsidRPr="0009042C">
              <w:t xml:space="preserve"> Лирическая проза Э. Капиева (книга новелл «Поэт»). Проблематика, образы, жанрово-композиционные и другие художественные особенности книги. Ее стилевые особенности, связь с фольклором. 2 съезд писателей СССР о книге «Поэт». «Записные книжки», «Фронтовые записи».</w:t>
            </w:r>
          </w:p>
        </w:tc>
        <w:tc>
          <w:tcPr>
            <w:tcW w:w="1070" w:type="dxa"/>
            <w:tcBorders>
              <w:top w:val="single" w:sz="4" w:space="0" w:color="auto"/>
              <w:left w:val="single" w:sz="4" w:space="0" w:color="auto"/>
              <w:bottom w:val="single" w:sz="4" w:space="0" w:color="auto"/>
            </w:tcBorders>
            <w:shd w:val="clear" w:color="auto" w:fill="auto"/>
          </w:tcPr>
          <w:p w14:paraId="543027BB"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671175C"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bl>
    <w:p w14:paraId="6F79ADF7"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2AF6573A" w14:textId="77777777" w:rsidTr="0009042C">
        <w:trPr>
          <w:trHeight w:hRule="exact" w:val="1598"/>
          <w:jc w:val="center"/>
        </w:trPr>
        <w:tc>
          <w:tcPr>
            <w:tcW w:w="3624" w:type="dxa"/>
            <w:tcBorders>
              <w:top w:val="single" w:sz="4" w:space="0" w:color="auto"/>
              <w:left w:val="single" w:sz="4" w:space="0" w:color="auto"/>
            </w:tcBorders>
            <w:shd w:val="clear" w:color="auto" w:fill="auto"/>
          </w:tcPr>
          <w:p w14:paraId="2A13C389" w14:textId="77777777" w:rsidR="003C58B5" w:rsidRPr="0009042C" w:rsidRDefault="003C58B5" w:rsidP="0009042C">
            <w:pPr>
              <w:pStyle w:val="a9"/>
              <w:spacing w:line="276" w:lineRule="auto"/>
            </w:pPr>
            <w:r w:rsidRPr="0009042C">
              <w:rPr>
                <w:b/>
                <w:bCs/>
              </w:rPr>
              <w:t>Тема 3.3</w:t>
            </w:r>
          </w:p>
          <w:p w14:paraId="53411A56" w14:textId="77777777" w:rsidR="003C58B5" w:rsidRPr="0009042C" w:rsidRDefault="003C58B5" w:rsidP="0009042C">
            <w:pPr>
              <w:pStyle w:val="a9"/>
              <w:spacing w:line="276" w:lineRule="auto"/>
            </w:pPr>
            <w:r w:rsidRPr="0009042C">
              <w:t>Абуталиб Гафуров. Жизнь и творчество. Лирика.</w:t>
            </w:r>
          </w:p>
        </w:tc>
        <w:tc>
          <w:tcPr>
            <w:tcW w:w="8722" w:type="dxa"/>
            <w:tcBorders>
              <w:top w:val="single" w:sz="4" w:space="0" w:color="auto"/>
              <w:left w:val="single" w:sz="4" w:space="0" w:color="auto"/>
            </w:tcBorders>
            <w:shd w:val="clear" w:color="auto" w:fill="auto"/>
          </w:tcPr>
          <w:p w14:paraId="039C3E98" w14:textId="77777777" w:rsidR="003C58B5" w:rsidRPr="0009042C" w:rsidRDefault="003C58B5" w:rsidP="0009042C">
            <w:pPr>
              <w:pStyle w:val="a9"/>
            </w:pPr>
            <w:r w:rsidRPr="0009042C">
              <w:rPr>
                <w:b/>
                <w:bCs/>
                <w:iCs/>
              </w:rPr>
              <w:t>Практическое занятие</w:t>
            </w:r>
            <w:r w:rsidRPr="0009042C">
              <w:t xml:space="preserve"> А. Гафуров - известный дагестанские поэт. Жизненный и творческий путь ("Автобиография", "Так началась моя жизнь")</w:t>
            </w:r>
          </w:p>
          <w:p w14:paraId="1C1A0F88" w14:textId="77777777" w:rsidR="003C58B5" w:rsidRPr="0009042C" w:rsidRDefault="003C58B5" w:rsidP="0009042C">
            <w:pPr>
              <w:pStyle w:val="a9"/>
            </w:pPr>
            <w:r w:rsidRPr="0009042C">
              <w:t>Скитания на чужбине. Ранние произведения - стихи народной скорби. “Я познал”, “Рассказ подмастерья”, “ В то время” и др.</w:t>
            </w:r>
          </w:p>
        </w:tc>
        <w:tc>
          <w:tcPr>
            <w:tcW w:w="1070" w:type="dxa"/>
            <w:tcBorders>
              <w:top w:val="single" w:sz="4" w:space="0" w:color="auto"/>
              <w:left w:val="single" w:sz="4" w:space="0" w:color="auto"/>
            </w:tcBorders>
            <w:shd w:val="clear" w:color="auto" w:fill="auto"/>
          </w:tcPr>
          <w:p w14:paraId="2ED2A4BB" w14:textId="77777777" w:rsidR="003C58B5" w:rsidRPr="0009042C" w:rsidRDefault="003C58B5" w:rsidP="0009042C">
            <w:pPr>
              <w:pStyle w:val="a9"/>
              <w:ind w:firstLine="34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620668FB"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1EFA084E" w14:textId="77777777" w:rsidTr="0009042C">
        <w:trPr>
          <w:trHeight w:hRule="exact" w:val="3187"/>
          <w:jc w:val="center"/>
        </w:trPr>
        <w:tc>
          <w:tcPr>
            <w:tcW w:w="3624" w:type="dxa"/>
            <w:tcBorders>
              <w:top w:val="single" w:sz="4" w:space="0" w:color="auto"/>
              <w:left w:val="single" w:sz="4" w:space="0" w:color="auto"/>
            </w:tcBorders>
            <w:shd w:val="clear" w:color="auto" w:fill="auto"/>
          </w:tcPr>
          <w:p w14:paraId="477D1114" w14:textId="77777777" w:rsidR="003C58B5" w:rsidRPr="0009042C" w:rsidRDefault="003C58B5" w:rsidP="0009042C">
            <w:pPr>
              <w:pStyle w:val="a9"/>
              <w:spacing w:line="276" w:lineRule="auto"/>
            </w:pPr>
            <w:r w:rsidRPr="0009042C">
              <w:rPr>
                <w:b/>
                <w:bCs/>
              </w:rPr>
              <w:t>Тема 3.4</w:t>
            </w:r>
          </w:p>
          <w:p w14:paraId="24051145" w14:textId="77777777" w:rsidR="003C58B5" w:rsidRPr="0009042C" w:rsidRDefault="003C58B5" w:rsidP="0009042C">
            <w:pPr>
              <w:pStyle w:val="a9"/>
              <w:spacing w:line="276" w:lineRule="auto"/>
            </w:pPr>
            <w:r w:rsidRPr="0009042C">
              <w:t>Алим-паша Салаватов. Жизнь и творчество</w:t>
            </w:r>
          </w:p>
        </w:tc>
        <w:tc>
          <w:tcPr>
            <w:tcW w:w="8722" w:type="dxa"/>
            <w:tcBorders>
              <w:top w:val="single" w:sz="4" w:space="0" w:color="auto"/>
              <w:left w:val="single" w:sz="4" w:space="0" w:color="auto"/>
            </w:tcBorders>
            <w:shd w:val="clear" w:color="auto" w:fill="auto"/>
          </w:tcPr>
          <w:p w14:paraId="71745835" w14:textId="77777777" w:rsidR="003C58B5" w:rsidRPr="0009042C" w:rsidRDefault="003C58B5" w:rsidP="0009042C">
            <w:pPr>
              <w:pStyle w:val="a9"/>
            </w:pPr>
            <w:r w:rsidRPr="0009042C">
              <w:rPr>
                <w:b/>
                <w:bCs/>
                <w:iCs/>
              </w:rPr>
              <w:t>Практическое занятие</w:t>
            </w:r>
          </w:p>
          <w:p w14:paraId="1768E8C9" w14:textId="77777777" w:rsidR="003C58B5" w:rsidRPr="0009042C" w:rsidRDefault="003C58B5" w:rsidP="0009042C">
            <w:pPr>
              <w:pStyle w:val="a9"/>
            </w:pPr>
            <w:r w:rsidRPr="0009042C">
              <w:t>Краткая биография А.-П. Салаватова. Раннее творчество Салаватова. А.-П.</w:t>
            </w:r>
          </w:p>
          <w:p w14:paraId="2EB7207E" w14:textId="77777777" w:rsidR="003C58B5" w:rsidRPr="0009042C" w:rsidRDefault="003C58B5" w:rsidP="0009042C">
            <w:pPr>
              <w:pStyle w:val="a9"/>
            </w:pPr>
            <w:r w:rsidRPr="0009042C">
              <w:t>Салаватов - драматург, основоположник дагестанской героической драмы. Драма "Айгази". Представители народа - главные действующие лица пьесы. Образ Айгази - олицетворение характера народа. Женские образы драмы.</w:t>
            </w:r>
          </w:p>
        </w:tc>
        <w:tc>
          <w:tcPr>
            <w:tcW w:w="1070" w:type="dxa"/>
            <w:tcBorders>
              <w:top w:val="single" w:sz="4" w:space="0" w:color="auto"/>
              <w:left w:val="single" w:sz="4" w:space="0" w:color="auto"/>
            </w:tcBorders>
            <w:shd w:val="clear" w:color="auto" w:fill="auto"/>
          </w:tcPr>
          <w:p w14:paraId="42664176"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auto"/>
          </w:tcPr>
          <w:p w14:paraId="67EA34D7"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172BEF40" w14:textId="77777777" w:rsidTr="0009042C">
        <w:trPr>
          <w:trHeight w:hRule="exact" w:val="1594"/>
          <w:jc w:val="center"/>
        </w:trPr>
        <w:tc>
          <w:tcPr>
            <w:tcW w:w="3624" w:type="dxa"/>
            <w:vMerge w:val="restart"/>
            <w:tcBorders>
              <w:top w:val="single" w:sz="4" w:space="0" w:color="auto"/>
              <w:left w:val="single" w:sz="4" w:space="0" w:color="auto"/>
            </w:tcBorders>
            <w:shd w:val="clear" w:color="auto" w:fill="auto"/>
            <w:vAlign w:val="center"/>
          </w:tcPr>
          <w:p w14:paraId="791D56E6" w14:textId="77777777" w:rsidR="003C58B5" w:rsidRPr="0009042C" w:rsidRDefault="003C58B5" w:rsidP="0009042C">
            <w:pPr>
              <w:pStyle w:val="a9"/>
              <w:spacing w:line="276" w:lineRule="auto"/>
            </w:pPr>
            <w:r w:rsidRPr="0009042C">
              <w:rPr>
                <w:b/>
                <w:bCs/>
              </w:rPr>
              <w:t>Тема 3.5</w:t>
            </w:r>
          </w:p>
          <w:p w14:paraId="759BA917" w14:textId="77777777" w:rsidR="003C58B5" w:rsidRPr="0009042C" w:rsidRDefault="003C58B5" w:rsidP="0009042C">
            <w:pPr>
              <w:pStyle w:val="a9"/>
              <w:spacing w:line="276" w:lineRule="auto"/>
            </w:pPr>
            <w:r w:rsidRPr="0009042C">
              <w:t>Жизнь и творчество Г амзата Цадасы.</w:t>
            </w:r>
          </w:p>
        </w:tc>
        <w:tc>
          <w:tcPr>
            <w:tcW w:w="8722" w:type="dxa"/>
            <w:tcBorders>
              <w:top w:val="single" w:sz="4" w:space="0" w:color="auto"/>
              <w:left w:val="single" w:sz="4" w:space="0" w:color="auto"/>
            </w:tcBorders>
            <w:shd w:val="clear" w:color="auto" w:fill="auto"/>
          </w:tcPr>
          <w:p w14:paraId="6FB2DB27" w14:textId="77777777" w:rsidR="003C58B5" w:rsidRPr="0009042C" w:rsidRDefault="003C58B5" w:rsidP="0009042C">
            <w:pPr>
              <w:pStyle w:val="a9"/>
            </w:pPr>
            <w:r w:rsidRPr="0009042C">
              <w:rPr>
                <w:b/>
                <w:bCs/>
                <w:iCs/>
              </w:rPr>
              <w:t>Практическое занятие</w:t>
            </w:r>
          </w:p>
          <w:p w14:paraId="3B8E547D" w14:textId="77777777" w:rsidR="003C58B5" w:rsidRPr="0009042C" w:rsidRDefault="003C58B5" w:rsidP="0009042C">
            <w:pPr>
              <w:pStyle w:val="a9"/>
            </w:pPr>
            <w:r w:rsidRPr="0009042C">
              <w:t>Творчество Г. Цадасы периода Великой Отечественной войны и послевоенных лет. Усиление драматизма и лиризма его поэзии. Тема войны в творчестве поэта</w:t>
            </w:r>
          </w:p>
        </w:tc>
        <w:tc>
          <w:tcPr>
            <w:tcW w:w="1070" w:type="dxa"/>
            <w:tcBorders>
              <w:top w:val="single" w:sz="4" w:space="0" w:color="auto"/>
              <w:left w:val="single" w:sz="4" w:space="0" w:color="auto"/>
            </w:tcBorders>
            <w:shd w:val="clear" w:color="auto" w:fill="auto"/>
          </w:tcPr>
          <w:p w14:paraId="5E4C19D9"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28887CE4"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4A76670A" w14:textId="77777777" w:rsidTr="0009042C">
        <w:trPr>
          <w:trHeight w:hRule="exact" w:val="1598"/>
          <w:jc w:val="center"/>
        </w:trPr>
        <w:tc>
          <w:tcPr>
            <w:tcW w:w="3624" w:type="dxa"/>
            <w:vMerge/>
            <w:tcBorders>
              <w:left w:val="single" w:sz="4" w:space="0" w:color="auto"/>
            </w:tcBorders>
            <w:shd w:val="clear" w:color="auto" w:fill="auto"/>
            <w:vAlign w:val="center"/>
          </w:tcPr>
          <w:p w14:paraId="0B863B7A"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auto"/>
          </w:tcPr>
          <w:p w14:paraId="37A466E7" w14:textId="77777777" w:rsidR="003C58B5" w:rsidRPr="0009042C" w:rsidRDefault="003C58B5" w:rsidP="0009042C">
            <w:pPr>
              <w:pStyle w:val="a9"/>
            </w:pPr>
            <w:r w:rsidRPr="0009042C">
              <w:rPr>
                <w:b/>
                <w:bCs/>
                <w:iCs/>
              </w:rPr>
              <w:t>Практическое занятие.</w:t>
            </w:r>
            <w:r w:rsidRPr="0009042C">
              <w:t xml:space="preserve"> Образы положительных героев, воинов, тружеников. Поэтика стихов. Политические и философские мотивы в стихах Г. Цадасы («Победа фашистов в Италии», «Мои уроки»).</w:t>
            </w:r>
          </w:p>
        </w:tc>
        <w:tc>
          <w:tcPr>
            <w:tcW w:w="1070" w:type="dxa"/>
            <w:tcBorders>
              <w:top w:val="single" w:sz="4" w:space="0" w:color="auto"/>
              <w:left w:val="single" w:sz="4" w:space="0" w:color="auto"/>
            </w:tcBorders>
            <w:shd w:val="clear" w:color="auto" w:fill="auto"/>
          </w:tcPr>
          <w:p w14:paraId="390C6C82"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2CAB80BC"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089B613D" w14:textId="77777777" w:rsidTr="0009042C">
        <w:trPr>
          <w:trHeight w:hRule="exact" w:val="518"/>
          <w:jc w:val="center"/>
        </w:trPr>
        <w:tc>
          <w:tcPr>
            <w:tcW w:w="3624" w:type="dxa"/>
            <w:tcBorders>
              <w:top w:val="single" w:sz="4" w:space="0" w:color="auto"/>
              <w:left w:val="single" w:sz="4" w:space="0" w:color="auto"/>
            </w:tcBorders>
            <w:shd w:val="clear" w:color="auto" w:fill="auto"/>
          </w:tcPr>
          <w:p w14:paraId="3B5BD40F" w14:textId="77777777" w:rsidR="003C58B5" w:rsidRPr="0009042C" w:rsidRDefault="003C58B5" w:rsidP="0009042C">
            <w:pPr>
              <w:pStyle w:val="a9"/>
              <w:ind w:firstLine="160"/>
            </w:pPr>
            <w:r w:rsidRPr="0009042C">
              <w:rPr>
                <w:b/>
                <w:bCs/>
              </w:rPr>
              <w:t>Котрольная по разделу</w:t>
            </w:r>
          </w:p>
        </w:tc>
        <w:tc>
          <w:tcPr>
            <w:tcW w:w="8722" w:type="dxa"/>
            <w:tcBorders>
              <w:top w:val="single" w:sz="4" w:space="0" w:color="auto"/>
              <w:left w:val="single" w:sz="4" w:space="0" w:color="auto"/>
            </w:tcBorders>
            <w:shd w:val="clear" w:color="auto" w:fill="auto"/>
          </w:tcPr>
          <w:p w14:paraId="4CE30CBB" w14:textId="77777777" w:rsidR="003C58B5" w:rsidRPr="0009042C" w:rsidRDefault="003C58B5" w:rsidP="0009042C">
            <w:pPr>
              <w:pStyle w:val="a9"/>
            </w:pPr>
            <w:r w:rsidRPr="0009042C">
              <w:t>Контрольная по разделу</w:t>
            </w:r>
          </w:p>
        </w:tc>
        <w:tc>
          <w:tcPr>
            <w:tcW w:w="1070" w:type="dxa"/>
            <w:tcBorders>
              <w:top w:val="single" w:sz="4" w:space="0" w:color="auto"/>
              <w:left w:val="single" w:sz="4" w:space="0" w:color="auto"/>
            </w:tcBorders>
            <w:shd w:val="clear" w:color="auto" w:fill="auto"/>
          </w:tcPr>
          <w:p w14:paraId="3D6C2E23"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auto"/>
          </w:tcPr>
          <w:p w14:paraId="7A32C423" w14:textId="77777777" w:rsidR="003C58B5" w:rsidRPr="0009042C" w:rsidRDefault="003C58B5" w:rsidP="0009042C">
            <w:pPr>
              <w:rPr>
                <w:rFonts w:ascii="Times New Roman" w:hAnsi="Times New Roman" w:cs="Times New Roman"/>
              </w:rPr>
            </w:pPr>
          </w:p>
        </w:tc>
      </w:tr>
      <w:tr w:rsidR="003C58B5" w:rsidRPr="0009042C" w14:paraId="0CBF1604" w14:textId="77777777" w:rsidTr="0009042C">
        <w:trPr>
          <w:trHeight w:hRule="exact" w:val="523"/>
          <w:jc w:val="center"/>
        </w:trPr>
        <w:tc>
          <w:tcPr>
            <w:tcW w:w="3624" w:type="dxa"/>
            <w:tcBorders>
              <w:top w:val="single" w:sz="4" w:space="0" w:color="auto"/>
              <w:left w:val="single" w:sz="4" w:space="0" w:color="auto"/>
            </w:tcBorders>
            <w:shd w:val="clear" w:color="auto" w:fill="FFF2CD"/>
          </w:tcPr>
          <w:p w14:paraId="4BEE11A3"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FFF2CD"/>
          </w:tcPr>
          <w:p w14:paraId="07278810" w14:textId="77777777" w:rsidR="003C58B5" w:rsidRPr="0009042C" w:rsidRDefault="003C58B5" w:rsidP="0009042C">
            <w:pPr>
              <w:pStyle w:val="a9"/>
            </w:pPr>
            <w:r w:rsidRPr="0009042C">
              <w:rPr>
                <w:b/>
                <w:bCs/>
              </w:rPr>
              <w:t>Профессионально ориентированное содержание</w:t>
            </w:r>
          </w:p>
        </w:tc>
        <w:tc>
          <w:tcPr>
            <w:tcW w:w="1070" w:type="dxa"/>
            <w:tcBorders>
              <w:top w:val="single" w:sz="4" w:space="0" w:color="auto"/>
              <w:left w:val="single" w:sz="4" w:space="0" w:color="auto"/>
            </w:tcBorders>
            <w:shd w:val="clear" w:color="auto" w:fill="FFF2CD"/>
          </w:tcPr>
          <w:p w14:paraId="129B8C3B"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2CD"/>
          </w:tcPr>
          <w:p w14:paraId="745F72AC" w14:textId="77777777" w:rsidR="003C58B5" w:rsidRPr="0009042C" w:rsidRDefault="003C58B5" w:rsidP="0009042C">
            <w:pPr>
              <w:rPr>
                <w:rFonts w:ascii="Times New Roman" w:hAnsi="Times New Roman" w:cs="Times New Roman"/>
              </w:rPr>
            </w:pPr>
          </w:p>
        </w:tc>
      </w:tr>
      <w:tr w:rsidR="003C58B5" w:rsidRPr="0009042C" w14:paraId="3229149F" w14:textId="77777777" w:rsidTr="0009042C">
        <w:trPr>
          <w:trHeight w:hRule="exact" w:val="974"/>
          <w:jc w:val="center"/>
        </w:trPr>
        <w:tc>
          <w:tcPr>
            <w:tcW w:w="3624" w:type="dxa"/>
            <w:tcBorders>
              <w:top w:val="single" w:sz="4" w:space="0" w:color="auto"/>
              <w:left w:val="single" w:sz="4" w:space="0" w:color="auto"/>
              <w:bottom w:val="single" w:sz="4" w:space="0" w:color="auto"/>
            </w:tcBorders>
            <w:shd w:val="clear" w:color="auto" w:fill="FFF2CD"/>
          </w:tcPr>
          <w:p w14:paraId="19BC4FBA" w14:textId="77777777" w:rsidR="003C58B5" w:rsidRPr="0009042C" w:rsidRDefault="003C58B5" w:rsidP="0009042C">
            <w:pPr>
              <w:pStyle w:val="a9"/>
            </w:pPr>
            <w:r w:rsidRPr="0009042C">
              <w:rPr>
                <w:b/>
                <w:bCs/>
              </w:rPr>
              <w:t>Тема 3.6</w:t>
            </w:r>
          </w:p>
        </w:tc>
        <w:tc>
          <w:tcPr>
            <w:tcW w:w="8722" w:type="dxa"/>
            <w:tcBorders>
              <w:top w:val="single" w:sz="4" w:space="0" w:color="auto"/>
              <w:left w:val="single" w:sz="4" w:space="0" w:color="auto"/>
              <w:bottom w:val="single" w:sz="4" w:space="0" w:color="auto"/>
            </w:tcBorders>
            <w:shd w:val="clear" w:color="auto" w:fill="FFF2CD"/>
            <w:vAlign w:val="center"/>
          </w:tcPr>
          <w:p w14:paraId="684B55DB" w14:textId="77777777" w:rsidR="003C58B5" w:rsidRPr="0009042C" w:rsidRDefault="003C58B5" w:rsidP="0009042C">
            <w:pPr>
              <w:pStyle w:val="a9"/>
              <w:spacing w:line="276" w:lineRule="auto"/>
            </w:pPr>
            <w:r w:rsidRPr="0009042C">
              <w:t>Анализ историко- и теоретико-литературного контекста художественного произведения и применение его результатов для решения профессиональных задач профессий и специальностей естественно-научного профиля</w:t>
            </w:r>
          </w:p>
        </w:tc>
        <w:tc>
          <w:tcPr>
            <w:tcW w:w="1070" w:type="dxa"/>
            <w:tcBorders>
              <w:top w:val="single" w:sz="4" w:space="0" w:color="auto"/>
              <w:left w:val="single" w:sz="4" w:space="0" w:color="auto"/>
              <w:bottom w:val="single" w:sz="4" w:space="0" w:color="auto"/>
            </w:tcBorders>
            <w:shd w:val="clear" w:color="auto" w:fill="FFF2CD"/>
          </w:tcPr>
          <w:p w14:paraId="2D2990BF" w14:textId="77777777" w:rsidR="003C58B5" w:rsidRPr="0009042C" w:rsidRDefault="003C58B5" w:rsidP="0009042C">
            <w:pPr>
              <w:pStyle w:val="a9"/>
              <w:ind w:firstLine="460"/>
            </w:pPr>
            <w:r w:rsidRPr="0009042C">
              <w:t>2</w:t>
            </w:r>
          </w:p>
        </w:tc>
        <w:tc>
          <w:tcPr>
            <w:tcW w:w="2126" w:type="dxa"/>
            <w:tcBorders>
              <w:top w:val="single" w:sz="4" w:space="0" w:color="auto"/>
              <w:left w:val="single" w:sz="4" w:space="0" w:color="auto"/>
              <w:bottom w:val="single" w:sz="4" w:space="0" w:color="auto"/>
              <w:right w:val="single" w:sz="4" w:space="0" w:color="auto"/>
            </w:tcBorders>
            <w:shd w:val="clear" w:color="auto" w:fill="FFF2CD"/>
          </w:tcPr>
          <w:p w14:paraId="2EA2AF3A" w14:textId="77777777" w:rsidR="003C58B5" w:rsidRPr="0009042C" w:rsidRDefault="003C58B5" w:rsidP="0009042C">
            <w:pPr>
              <w:rPr>
                <w:rFonts w:ascii="Times New Roman" w:hAnsi="Times New Roman" w:cs="Times New Roman"/>
              </w:rPr>
            </w:pPr>
          </w:p>
        </w:tc>
      </w:tr>
    </w:tbl>
    <w:p w14:paraId="6D08D55A"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72A90708" w14:textId="77777777" w:rsidTr="0009042C">
        <w:trPr>
          <w:trHeight w:hRule="exact" w:val="418"/>
          <w:jc w:val="center"/>
        </w:trPr>
        <w:tc>
          <w:tcPr>
            <w:tcW w:w="12346" w:type="dxa"/>
            <w:gridSpan w:val="2"/>
            <w:tcBorders>
              <w:top w:val="single" w:sz="4" w:space="0" w:color="auto"/>
              <w:left w:val="single" w:sz="4" w:space="0" w:color="auto"/>
            </w:tcBorders>
            <w:shd w:val="clear" w:color="auto" w:fill="auto"/>
            <w:vAlign w:val="center"/>
          </w:tcPr>
          <w:p w14:paraId="06EDC360" w14:textId="77777777" w:rsidR="003C58B5" w:rsidRPr="0009042C" w:rsidRDefault="003C58B5" w:rsidP="0009042C">
            <w:pPr>
              <w:pStyle w:val="a9"/>
              <w:ind w:firstLine="320"/>
            </w:pPr>
            <w:r w:rsidRPr="0009042C">
              <w:rPr>
                <w:b/>
                <w:bCs/>
              </w:rPr>
              <w:t>Раздел 4 Послевоенная литература</w:t>
            </w:r>
          </w:p>
        </w:tc>
        <w:tc>
          <w:tcPr>
            <w:tcW w:w="3196" w:type="dxa"/>
            <w:gridSpan w:val="2"/>
            <w:tcBorders>
              <w:top w:val="single" w:sz="4" w:space="0" w:color="auto"/>
              <w:left w:val="single" w:sz="4" w:space="0" w:color="auto"/>
              <w:right w:val="single" w:sz="4" w:space="0" w:color="auto"/>
            </w:tcBorders>
            <w:shd w:val="clear" w:color="auto" w:fill="auto"/>
            <w:vAlign w:val="center"/>
          </w:tcPr>
          <w:p w14:paraId="6A6D0015" w14:textId="77777777" w:rsidR="003C58B5" w:rsidRPr="0009042C" w:rsidRDefault="003C58B5" w:rsidP="0009042C">
            <w:pPr>
              <w:pStyle w:val="a9"/>
              <w:ind w:firstLine="400"/>
            </w:pPr>
            <w:r w:rsidRPr="0009042C">
              <w:rPr>
                <w:b/>
                <w:bCs/>
              </w:rPr>
              <w:t>21</w:t>
            </w:r>
          </w:p>
        </w:tc>
      </w:tr>
      <w:tr w:rsidR="003C58B5" w:rsidRPr="0009042C" w14:paraId="4238A664" w14:textId="77777777" w:rsidTr="0009042C">
        <w:trPr>
          <w:trHeight w:hRule="exact" w:val="1915"/>
          <w:jc w:val="center"/>
        </w:trPr>
        <w:tc>
          <w:tcPr>
            <w:tcW w:w="3624" w:type="dxa"/>
            <w:tcBorders>
              <w:top w:val="single" w:sz="4" w:space="0" w:color="auto"/>
              <w:left w:val="single" w:sz="4" w:space="0" w:color="auto"/>
            </w:tcBorders>
            <w:shd w:val="clear" w:color="auto" w:fill="auto"/>
          </w:tcPr>
          <w:p w14:paraId="597FC334" w14:textId="77777777" w:rsidR="003C58B5" w:rsidRPr="0009042C" w:rsidRDefault="003C58B5" w:rsidP="0009042C">
            <w:pPr>
              <w:pStyle w:val="a9"/>
              <w:spacing w:line="276" w:lineRule="auto"/>
            </w:pPr>
            <w:r w:rsidRPr="0009042C">
              <w:rPr>
                <w:b/>
                <w:bCs/>
              </w:rPr>
              <w:t>Тема 4.1</w:t>
            </w:r>
          </w:p>
          <w:p w14:paraId="15708121" w14:textId="77777777" w:rsidR="003C58B5" w:rsidRPr="0009042C" w:rsidRDefault="003C58B5" w:rsidP="0009042C">
            <w:pPr>
              <w:pStyle w:val="a9"/>
              <w:spacing w:line="276" w:lineRule="auto"/>
            </w:pPr>
            <w:r w:rsidRPr="0009042C">
              <w:t>Творчество Абумуслима Джафарова.</w:t>
            </w:r>
          </w:p>
        </w:tc>
        <w:tc>
          <w:tcPr>
            <w:tcW w:w="8722" w:type="dxa"/>
            <w:tcBorders>
              <w:top w:val="single" w:sz="4" w:space="0" w:color="auto"/>
              <w:left w:val="single" w:sz="4" w:space="0" w:color="auto"/>
            </w:tcBorders>
            <w:shd w:val="clear" w:color="auto" w:fill="auto"/>
          </w:tcPr>
          <w:p w14:paraId="18167D4C" w14:textId="77777777" w:rsidR="003C58B5" w:rsidRPr="0009042C" w:rsidRDefault="003C58B5" w:rsidP="0009042C">
            <w:pPr>
              <w:pStyle w:val="a9"/>
              <w:spacing w:line="271" w:lineRule="auto"/>
            </w:pPr>
            <w:r w:rsidRPr="0009042C">
              <w:rPr>
                <w:b/>
                <w:bCs/>
                <w:iCs/>
              </w:rPr>
              <w:t>Практическое занятие</w:t>
            </w:r>
          </w:p>
          <w:p w14:paraId="31D189D4" w14:textId="77777777" w:rsidR="003C58B5" w:rsidRPr="0009042C" w:rsidRDefault="003C58B5" w:rsidP="0009042C">
            <w:pPr>
              <w:pStyle w:val="a9"/>
              <w:spacing w:line="271" w:lineRule="auto"/>
            </w:pPr>
            <w:r w:rsidRPr="0009042C">
              <w:t>Творчество Абумуслима Джафарова. Идейно-художественное своеобразие поэмы «Тайна Дюрка». Основные образы. Тема охраны природы в творчестве писателя.</w:t>
            </w:r>
          </w:p>
        </w:tc>
        <w:tc>
          <w:tcPr>
            <w:tcW w:w="1070" w:type="dxa"/>
            <w:tcBorders>
              <w:top w:val="single" w:sz="4" w:space="0" w:color="auto"/>
              <w:left w:val="single" w:sz="4" w:space="0" w:color="auto"/>
            </w:tcBorders>
            <w:shd w:val="clear" w:color="auto" w:fill="auto"/>
          </w:tcPr>
          <w:p w14:paraId="4EA14CDA" w14:textId="77777777" w:rsidR="003C58B5" w:rsidRPr="0009042C" w:rsidRDefault="003C58B5" w:rsidP="0009042C">
            <w:pPr>
              <w:pStyle w:val="a9"/>
              <w:spacing w:before="360"/>
              <w:ind w:firstLine="460"/>
            </w:pPr>
            <w:r w:rsidRPr="0009042C">
              <w:t>1</w:t>
            </w:r>
          </w:p>
        </w:tc>
        <w:tc>
          <w:tcPr>
            <w:tcW w:w="2126" w:type="dxa"/>
            <w:tcBorders>
              <w:top w:val="single" w:sz="4" w:space="0" w:color="auto"/>
              <w:left w:val="single" w:sz="4" w:space="0" w:color="auto"/>
              <w:right w:val="single" w:sz="4" w:space="0" w:color="auto"/>
            </w:tcBorders>
            <w:shd w:val="clear" w:color="auto" w:fill="auto"/>
          </w:tcPr>
          <w:p w14:paraId="1D0E21F0"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138A8E9B" w14:textId="77777777" w:rsidTr="0009042C">
        <w:trPr>
          <w:trHeight w:hRule="exact" w:val="2866"/>
          <w:jc w:val="center"/>
        </w:trPr>
        <w:tc>
          <w:tcPr>
            <w:tcW w:w="3624" w:type="dxa"/>
            <w:tcBorders>
              <w:top w:val="single" w:sz="4" w:space="0" w:color="auto"/>
              <w:left w:val="single" w:sz="4" w:space="0" w:color="auto"/>
            </w:tcBorders>
            <w:shd w:val="clear" w:color="auto" w:fill="auto"/>
          </w:tcPr>
          <w:p w14:paraId="125418A2" w14:textId="77777777" w:rsidR="003C58B5" w:rsidRPr="0009042C" w:rsidRDefault="003C58B5" w:rsidP="0009042C">
            <w:pPr>
              <w:pStyle w:val="a9"/>
            </w:pPr>
            <w:r w:rsidRPr="0009042C">
              <w:rPr>
                <w:b/>
                <w:bCs/>
              </w:rPr>
              <w:t>Тема 4.2</w:t>
            </w:r>
          </w:p>
          <w:p w14:paraId="3F41AB36" w14:textId="77777777" w:rsidR="003C58B5" w:rsidRPr="0009042C" w:rsidRDefault="003C58B5" w:rsidP="0009042C">
            <w:pPr>
              <w:pStyle w:val="a9"/>
            </w:pPr>
            <w:r w:rsidRPr="0009042C">
              <w:t>Творчество Аткая Аджаматова</w:t>
            </w:r>
            <w:r w:rsidRPr="0009042C">
              <w:rPr>
                <w:b/>
                <w:bCs/>
              </w:rPr>
              <w:t>.</w:t>
            </w:r>
          </w:p>
        </w:tc>
        <w:tc>
          <w:tcPr>
            <w:tcW w:w="8722" w:type="dxa"/>
            <w:tcBorders>
              <w:top w:val="single" w:sz="4" w:space="0" w:color="auto"/>
              <w:left w:val="single" w:sz="4" w:space="0" w:color="auto"/>
            </w:tcBorders>
            <w:shd w:val="clear" w:color="auto" w:fill="auto"/>
          </w:tcPr>
          <w:p w14:paraId="5551FE79" w14:textId="77777777" w:rsidR="003C58B5" w:rsidRPr="0009042C" w:rsidRDefault="003C58B5" w:rsidP="0009042C">
            <w:pPr>
              <w:pStyle w:val="a9"/>
              <w:spacing w:line="276" w:lineRule="auto"/>
            </w:pPr>
            <w:r w:rsidRPr="0009042C">
              <w:rPr>
                <w:b/>
                <w:bCs/>
                <w:iCs/>
              </w:rPr>
              <w:t>Практическое занятие</w:t>
            </w:r>
          </w:p>
          <w:p w14:paraId="459C4937" w14:textId="77777777" w:rsidR="003C58B5" w:rsidRPr="0009042C" w:rsidRDefault="003C58B5" w:rsidP="0009042C">
            <w:pPr>
              <w:pStyle w:val="a9"/>
              <w:spacing w:line="276" w:lineRule="auto"/>
            </w:pPr>
            <w:r w:rsidRPr="0009042C">
              <w:t>Аткай - народный поэт Дагестана. Жизненный и творческий путь Аткая. Повесть "Я горжусь". Основные идеи произведения. Образы матери и сына в повести.</w:t>
            </w:r>
          </w:p>
          <w:p w14:paraId="17B193FB" w14:textId="77777777" w:rsidR="003C58B5" w:rsidRPr="0009042C" w:rsidRDefault="003C58B5" w:rsidP="0009042C">
            <w:pPr>
              <w:pStyle w:val="a9"/>
              <w:spacing w:after="320" w:line="276" w:lineRule="auto"/>
            </w:pPr>
            <w:r w:rsidRPr="0009042C">
              <w:t>Стиль, язык повести "Я горжусь", форма рассказа. Творчество Аткая послевоенных лет.</w:t>
            </w:r>
          </w:p>
          <w:p w14:paraId="1286C539" w14:textId="77777777" w:rsidR="003C58B5" w:rsidRPr="0009042C" w:rsidRDefault="003C58B5" w:rsidP="0009042C">
            <w:pPr>
              <w:pStyle w:val="a9"/>
              <w:spacing w:line="276" w:lineRule="auto"/>
            </w:pPr>
            <w:r w:rsidRPr="0009042C">
              <w:rPr>
                <w:b/>
                <w:bCs/>
                <w:iCs/>
              </w:rPr>
              <w:t>Практическое занятие:</w:t>
            </w:r>
            <w:r w:rsidRPr="0009042C">
              <w:t xml:space="preserve"> «Земля-гнездо человеческое», « О любви</w:t>
            </w:r>
            <w:r w:rsidRPr="0009042C">
              <w:rPr>
                <w:b/>
                <w:bCs/>
                <w:iCs/>
              </w:rPr>
              <w:t>»</w:t>
            </w:r>
          </w:p>
        </w:tc>
        <w:tc>
          <w:tcPr>
            <w:tcW w:w="1070" w:type="dxa"/>
            <w:tcBorders>
              <w:top w:val="single" w:sz="4" w:space="0" w:color="auto"/>
              <w:left w:val="single" w:sz="4" w:space="0" w:color="auto"/>
            </w:tcBorders>
            <w:shd w:val="clear" w:color="auto" w:fill="auto"/>
          </w:tcPr>
          <w:p w14:paraId="5748E8A8" w14:textId="77777777" w:rsidR="003C58B5" w:rsidRPr="0009042C" w:rsidRDefault="003C58B5" w:rsidP="0009042C">
            <w:pPr>
              <w:pStyle w:val="a9"/>
              <w:ind w:firstLine="280"/>
            </w:pPr>
            <w:r w:rsidRPr="0009042C">
              <w:rPr>
                <w:b/>
                <w:bCs/>
              </w:rPr>
              <w:t>2</w:t>
            </w:r>
          </w:p>
        </w:tc>
        <w:tc>
          <w:tcPr>
            <w:tcW w:w="2126" w:type="dxa"/>
            <w:tcBorders>
              <w:top w:val="single" w:sz="4" w:space="0" w:color="auto"/>
              <w:left w:val="single" w:sz="4" w:space="0" w:color="auto"/>
              <w:right w:val="single" w:sz="4" w:space="0" w:color="auto"/>
            </w:tcBorders>
            <w:shd w:val="clear" w:color="auto" w:fill="auto"/>
          </w:tcPr>
          <w:p w14:paraId="231263C7" w14:textId="77777777" w:rsidR="003C58B5" w:rsidRPr="0009042C" w:rsidRDefault="003C58B5" w:rsidP="0009042C">
            <w:pPr>
              <w:pStyle w:val="a9"/>
              <w:spacing w:line="276" w:lineRule="auto"/>
              <w:ind w:firstLine="160"/>
            </w:pPr>
            <w:r w:rsidRPr="0009042C">
              <w:t>ПРб 05, ПРб 06, ПРб 07, ПРб 08, ПРб 10, ЛР 01, ЛР 04, МР 04, МР 08, ОК 1, ОК 2, ОК 5</w:t>
            </w:r>
          </w:p>
        </w:tc>
      </w:tr>
      <w:tr w:rsidR="003C58B5" w:rsidRPr="0009042C" w14:paraId="68DFF843" w14:textId="77777777" w:rsidTr="0009042C">
        <w:trPr>
          <w:trHeight w:hRule="exact" w:val="1598"/>
          <w:jc w:val="center"/>
        </w:trPr>
        <w:tc>
          <w:tcPr>
            <w:tcW w:w="3624" w:type="dxa"/>
            <w:tcBorders>
              <w:top w:val="single" w:sz="4" w:space="0" w:color="auto"/>
              <w:left w:val="single" w:sz="4" w:space="0" w:color="auto"/>
            </w:tcBorders>
            <w:shd w:val="clear" w:color="auto" w:fill="auto"/>
          </w:tcPr>
          <w:p w14:paraId="458D8475" w14:textId="77777777" w:rsidR="003C58B5" w:rsidRPr="0009042C" w:rsidRDefault="003C58B5" w:rsidP="0009042C">
            <w:pPr>
              <w:pStyle w:val="a9"/>
            </w:pPr>
            <w:r w:rsidRPr="0009042C">
              <w:rPr>
                <w:b/>
                <w:bCs/>
              </w:rPr>
              <w:t>Тема 4.3</w:t>
            </w:r>
          </w:p>
          <w:p w14:paraId="611F6687" w14:textId="77777777" w:rsidR="003C58B5" w:rsidRPr="0009042C" w:rsidRDefault="003C58B5" w:rsidP="0009042C">
            <w:pPr>
              <w:pStyle w:val="a9"/>
            </w:pPr>
            <w:r w:rsidRPr="0009042C">
              <w:t>Литература 1960-1980гг.</w:t>
            </w:r>
          </w:p>
        </w:tc>
        <w:tc>
          <w:tcPr>
            <w:tcW w:w="8722" w:type="dxa"/>
            <w:tcBorders>
              <w:top w:val="single" w:sz="4" w:space="0" w:color="auto"/>
              <w:left w:val="single" w:sz="4" w:space="0" w:color="auto"/>
            </w:tcBorders>
            <w:shd w:val="clear" w:color="auto" w:fill="auto"/>
          </w:tcPr>
          <w:p w14:paraId="0CAD23B6" w14:textId="77777777" w:rsidR="003C58B5" w:rsidRPr="0009042C" w:rsidRDefault="003C58B5" w:rsidP="0009042C">
            <w:pPr>
              <w:pStyle w:val="a9"/>
              <w:spacing w:line="276" w:lineRule="auto"/>
            </w:pPr>
            <w:r w:rsidRPr="0009042C">
              <w:rPr>
                <w:b/>
                <w:bCs/>
                <w:iCs/>
              </w:rPr>
              <w:t>Практическое занятие</w:t>
            </w:r>
          </w:p>
          <w:p w14:paraId="693FA859" w14:textId="77777777" w:rsidR="003C58B5" w:rsidRPr="0009042C" w:rsidRDefault="003C58B5" w:rsidP="0009042C">
            <w:pPr>
              <w:pStyle w:val="a9"/>
              <w:spacing w:line="276" w:lineRule="auto"/>
            </w:pPr>
            <w:r w:rsidRPr="0009042C">
              <w:t>Обзор писателей 1960-1980 гг. Основные идеи и темы произведений авторов этого времени</w:t>
            </w:r>
          </w:p>
        </w:tc>
        <w:tc>
          <w:tcPr>
            <w:tcW w:w="1070" w:type="dxa"/>
            <w:tcBorders>
              <w:top w:val="single" w:sz="4" w:space="0" w:color="auto"/>
              <w:left w:val="single" w:sz="4" w:space="0" w:color="auto"/>
            </w:tcBorders>
            <w:shd w:val="clear" w:color="auto" w:fill="auto"/>
          </w:tcPr>
          <w:p w14:paraId="4A2A571E" w14:textId="77777777" w:rsidR="003C58B5" w:rsidRPr="0009042C" w:rsidRDefault="003C58B5" w:rsidP="0009042C">
            <w:pPr>
              <w:pStyle w:val="a9"/>
              <w:ind w:firstLine="34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555CEC3E"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673CB06B" w14:textId="77777777" w:rsidTr="0009042C">
        <w:trPr>
          <w:trHeight w:hRule="exact" w:val="1594"/>
          <w:jc w:val="center"/>
        </w:trPr>
        <w:tc>
          <w:tcPr>
            <w:tcW w:w="3624" w:type="dxa"/>
            <w:tcBorders>
              <w:top w:val="single" w:sz="4" w:space="0" w:color="auto"/>
              <w:left w:val="single" w:sz="4" w:space="0" w:color="auto"/>
            </w:tcBorders>
            <w:shd w:val="clear" w:color="auto" w:fill="auto"/>
            <w:vAlign w:val="bottom"/>
          </w:tcPr>
          <w:p w14:paraId="73441833" w14:textId="77777777" w:rsidR="003C58B5" w:rsidRPr="0009042C" w:rsidRDefault="003C58B5" w:rsidP="0009042C">
            <w:pPr>
              <w:pStyle w:val="a9"/>
              <w:spacing w:line="276" w:lineRule="auto"/>
            </w:pPr>
            <w:r w:rsidRPr="0009042C">
              <w:rPr>
                <w:b/>
                <w:bCs/>
              </w:rPr>
              <w:t>Тема 4.4</w:t>
            </w:r>
          </w:p>
          <w:p w14:paraId="16615205" w14:textId="77777777" w:rsidR="003C58B5" w:rsidRPr="0009042C" w:rsidRDefault="003C58B5" w:rsidP="0009042C">
            <w:pPr>
              <w:pStyle w:val="a9"/>
              <w:spacing w:line="276" w:lineRule="auto"/>
            </w:pPr>
            <w:r w:rsidRPr="0009042C">
              <w:t>Кияс Меджидов. Жизнь и творчество.</w:t>
            </w:r>
          </w:p>
          <w:p w14:paraId="2E94361A" w14:textId="77777777" w:rsidR="003C58B5" w:rsidRPr="0009042C" w:rsidRDefault="003C58B5" w:rsidP="0009042C">
            <w:pPr>
              <w:pStyle w:val="a9"/>
              <w:spacing w:line="276" w:lineRule="auto"/>
            </w:pPr>
            <w:r w:rsidRPr="0009042C">
              <w:t>Роман «Сердце, оставленное в горах».</w:t>
            </w:r>
          </w:p>
        </w:tc>
        <w:tc>
          <w:tcPr>
            <w:tcW w:w="8722" w:type="dxa"/>
            <w:tcBorders>
              <w:top w:val="single" w:sz="4" w:space="0" w:color="auto"/>
              <w:left w:val="single" w:sz="4" w:space="0" w:color="auto"/>
            </w:tcBorders>
            <w:shd w:val="clear" w:color="auto" w:fill="auto"/>
          </w:tcPr>
          <w:p w14:paraId="06EC4456" w14:textId="77777777" w:rsidR="003C58B5" w:rsidRPr="0009042C" w:rsidRDefault="003C58B5" w:rsidP="0009042C">
            <w:pPr>
              <w:pStyle w:val="a9"/>
              <w:spacing w:line="276" w:lineRule="auto"/>
            </w:pPr>
            <w:r w:rsidRPr="0009042C">
              <w:rPr>
                <w:b/>
                <w:bCs/>
                <w:iCs/>
              </w:rPr>
              <w:t>Практическое занятие</w:t>
            </w:r>
          </w:p>
          <w:p w14:paraId="31065642" w14:textId="77777777" w:rsidR="003C58B5" w:rsidRPr="0009042C" w:rsidRDefault="003C58B5" w:rsidP="0009042C">
            <w:pPr>
              <w:pStyle w:val="a9"/>
              <w:spacing w:line="276" w:lineRule="auto"/>
            </w:pPr>
            <w:r w:rsidRPr="0009042C">
              <w:t>Биография К. Меджидова - народного писателя Дагестана. Характеристика его творчества. Роман К. Меджидова "Сердце, оставленное в горах" - одно из лучших произведений дагестанской прозы</w:t>
            </w:r>
          </w:p>
        </w:tc>
        <w:tc>
          <w:tcPr>
            <w:tcW w:w="1070" w:type="dxa"/>
            <w:tcBorders>
              <w:top w:val="single" w:sz="4" w:space="0" w:color="auto"/>
              <w:left w:val="single" w:sz="4" w:space="0" w:color="auto"/>
            </w:tcBorders>
            <w:shd w:val="clear" w:color="auto" w:fill="auto"/>
          </w:tcPr>
          <w:p w14:paraId="5B27F299"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2692C282"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19BF8655" w14:textId="77777777" w:rsidTr="0009042C">
        <w:trPr>
          <w:trHeight w:hRule="exact" w:val="1608"/>
          <w:jc w:val="center"/>
        </w:trPr>
        <w:tc>
          <w:tcPr>
            <w:tcW w:w="3624" w:type="dxa"/>
            <w:tcBorders>
              <w:top w:val="single" w:sz="4" w:space="0" w:color="auto"/>
              <w:left w:val="single" w:sz="4" w:space="0" w:color="auto"/>
              <w:bottom w:val="single" w:sz="4" w:space="0" w:color="auto"/>
            </w:tcBorders>
            <w:shd w:val="clear" w:color="auto" w:fill="auto"/>
          </w:tcPr>
          <w:p w14:paraId="1E48E5BF" w14:textId="77777777" w:rsidR="003C58B5" w:rsidRPr="0009042C" w:rsidRDefault="003C58B5" w:rsidP="0009042C">
            <w:pPr>
              <w:pStyle w:val="a9"/>
              <w:spacing w:line="276" w:lineRule="auto"/>
            </w:pPr>
            <w:r w:rsidRPr="0009042C">
              <w:rPr>
                <w:b/>
                <w:bCs/>
              </w:rPr>
              <w:t>Тема 4.5</w:t>
            </w:r>
          </w:p>
          <w:p w14:paraId="6DA280F0" w14:textId="77777777" w:rsidR="003C58B5" w:rsidRPr="0009042C" w:rsidRDefault="003C58B5" w:rsidP="0009042C">
            <w:pPr>
              <w:pStyle w:val="a9"/>
              <w:spacing w:line="276" w:lineRule="auto"/>
            </w:pPr>
            <w:r w:rsidRPr="0009042C">
              <w:t>Жизненный и творческий путь Хизгила Авшалумова</w:t>
            </w:r>
            <w:r w:rsidRPr="0009042C">
              <w:rPr>
                <w:b/>
                <w:bCs/>
              </w:rPr>
              <w:t>.</w:t>
            </w:r>
          </w:p>
        </w:tc>
        <w:tc>
          <w:tcPr>
            <w:tcW w:w="8722" w:type="dxa"/>
            <w:tcBorders>
              <w:top w:val="single" w:sz="4" w:space="0" w:color="auto"/>
              <w:left w:val="single" w:sz="4" w:space="0" w:color="auto"/>
              <w:bottom w:val="single" w:sz="4" w:space="0" w:color="auto"/>
            </w:tcBorders>
            <w:shd w:val="clear" w:color="auto" w:fill="auto"/>
            <w:vAlign w:val="center"/>
          </w:tcPr>
          <w:p w14:paraId="0E396C01" w14:textId="77777777" w:rsidR="003C58B5" w:rsidRPr="0009042C" w:rsidRDefault="003C58B5" w:rsidP="0009042C">
            <w:pPr>
              <w:pStyle w:val="a9"/>
              <w:spacing w:line="276" w:lineRule="auto"/>
            </w:pPr>
            <w:r w:rsidRPr="0009042C">
              <w:rPr>
                <w:b/>
                <w:bCs/>
                <w:iCs/>
              </w:rPr>
              <w:t>Практическое занятие</w:t>
            </w:r>
          </w:p>
          <w:p w14:paraId="4BF11CBB" w14:textId="77777777" w:rsidR="003C58B5" w:rsidRPr="0009042C" w:rsidRDefault="003C58B5" w:rsidP="0009042C">
            <w:pPr>
              <w:pStyle w:val="a9"/>
              <w:spacing w:line="276" w:lineRule="auto"/>
            </w:pPr>
            <w:r w:rsidRPr="0009042C">
              <w:t>Биография писателя. Основные направления в творчестве Х. Авшалумова.</w:t>
            </w:r>
          </w:p>
          <w:p w14:paraId="7BE81EE0" w14:textId="77777777" w:rsidR="003C58B5" w:rsidRPr="0009042C" w:rsidRDefault="003C58B5" w:rsidP="0009042C">
            <w:pPr>
              <w:pStyle w:val="a9"/>
              <w:spacing w:line="276" w:lineRule="auto"/>
            </w:pPr>
            <w:r w:rsidRPr="0009042C">
              <w:t>Чтение произведений писателя.</w:t>
            </w:r>
          </w:p>
          <w:p w14:paraId="12F57BA0" w14:textId="77777777" w:rsidR="003C58B5" w:rsidRPr="0009042C" w:rsidRDefault="003C58B5" w:rsidP="0009042C">
            <w:pPr>
              <w:pStyle w:val="a9"/>
              <w:spacing w:line="276" w:lineRule="auto"/>
            </w:pPr>
            <w:r w:rsidRPr="0009042C">
              <w:t>“Встреча у родника”, “Фамильная арка”, “Модная невеста”, “Как Шими перевоспитывал свою невесту”</w:t>
            </w:r>
          </w:p>
        </w:tc>
        <w:tc>
          <w:tcPr>
            <w:tcW w:w="1070" w:type="dxa"/>
            <w:tcBorders>
              <w:top w:val="single" w:sz="4" w:space="0" w:color="auto"/>
              <w:left w:val="single" w:sz="4" w:space="0" w:color="auto"/>
              <w:bottom w:val="single" w:sz="4" w:space="0" w:color="auto"/>
            </w:tcBorders>
            <w:shd w:val="clear" w:color="auto" w:fill="auto"/>
          </w:tcPr>
          <w:p w14:paraId="6E947387"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020EA0B" w14:textId="77777777" w:rsidR="003C58B5" w:rsidRPr="0009042C" w:rsidRDefault="003C58B5" w:rsidP="0009042C">
            <w:pPr>
              <w:pStyle w:val="a9"/>
              <w:spacing w:line="276" w:lineRule="auto"/>
              <w:ind w:firstLine="220"/>
            </w:pPr>
            <w:r w:rsidRPr="0009042C">
              <w:t>ПРб 05, ПРб 06, ПРб 07, ПРб 08, ПРб 10, ЛР 01, ЛР 04, МР 04, МР 08, ОК 1, ОК 2, ОК 5</w:t>
            </w:r>
          </w:p>
        </w:tc>
      </w:tr>
    </w:tbl>
    <w:p w14:paraId="639138A7"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54C0ABA9" w14:textId="77777777" w:rsidTr="0009042C">
        <w:trPr>
          <w:trHeight w:hRule="exact" w:val="2554"/>
          <w:jc w:val="center"/>
        </w:trPr>
        <w:tc>
          <w:tcPr>
            <w:tcW w:w="3624" w:type="dxa"/>
            <w:vMerge w:val="restart"/>
            <w:tcBorders>
              <w:top w:val="single" w:sz="4" w:space="0" w:color="auto"/>
              <w:left w:val="single" w:sz="4" w:space="0" w:color="auto"/>
            </w:tcBorders>
            <w:shd w:val="clear" w:color="auto" w:fill="auto"/>
          </w:tcPr>
          <w:p w14:paraId="55374D56" w14:textId="77777777" w:rsidR="003C58B5" w:rsidRPr="0009042C" w:rsidRDefault="003C58B5" w:rsidP="0009042C">
            <w:pPr>
              <w:pStyle w:val="a9"/>
              <w:spacing w:line="276" w:lineRule="auto"/>
            </w:pPr>
            <w:r w:rsidRPr="0009042C">
              <w:rPr>
                <w:b/>
                <w:bCs/>
              </w:rPr>
              <w:t>Тема 4.6</w:t>
            </w:r>
          </w:p>
          <w:p w14:paraId="459EC0F2" w14:textId="77777777" w:rsidR="003C58B5" w:rsidRPr="0009042C" w:rsidRDefault="003C58B5" w:rsidP="0009042C">
            <w:pPr>
              <w:pStyle w:val="a9"/>
              <w:spacing w:line="276" w:lineRule="auto"/>
            </w:pPr>
            <w:r w:rsidRPr="0009042C">
              <w:t>Жизненный и творческий путь Р. Гамзатова.</w:t>
            </w:r>
          </w:p>
        </w:tc>
        <w:tc>
          <w:tcPr>
            <w:tcW w:w="8722" w:type="dxa"/>
            <w:tcBorders>
              <w:top w:val="single" w:sz="4" w:space="0" w:color="auto"/>
              <w:left w:val="single" w:sz="4" w:space="0" w:color="auto"/>
            </w:tcBorders>
            <w:shd w:val="clear" w:color="auto" w:fill="auto"/>
          </w:tcPr>
          <w:p w14:paraId="765CE28C" w14:textId="77777777" w:rsidR="003C58B5" w:rsidRPr="0009042C" w:rsidRDefault="003C58B5" w:rsidP="0009042C">
            <w:pPr>
              <w:pStyle w:val="a9"/>
              <w:spacing w:line="276" w:lineRule="auto"/>
            </w:pPr>
            <w:r w:rsidRPr="0009042C">
              <w:rPr>
                <w:b/>
                <w:bCs/>
                <w:iCs/>
              </w:rPr>
              <w:t>Практическое занятие</w:t>
            </w:r>
          </w:p>
          <w:p w14:paraId="646BFE82" w14:textId="77777777" w:rsidR="003C58B5" w:rsidRPr="0009042C" w:rsidRDefault="003C58B5" w:rsidP="0009042C">
            <w:pPr>
              <w:pStyle w:val="a9"/>
              <w:spacing w:line="276" w:lineRule="auto"/>
            </w:pPr>
            <w:r w:rsidRPr="0009042C">
              <w:t>Жизнь и творчество Р. Гамзатова. Тема Великой Отечественной войны (Сб. «Любовь вдохновенная и жгучая ненависть»). Тема Родины в поэзии 50-х годов. Поэмы «Родина горца», «Год моего рождения» и их идейно-художественное своеобразие.</w:t>
            </w:r>
          </w:p>
        </w:tc>
        <w:tc>
          <w:tcPr>
            <w:tcW w:w="1070" w:type="dxa"/>
            <w:tcBorders>
              <w:top w:val="single" w:sz="4" w:space="0" w:color="auto"/>
              <w:left w:val="single" w:sz="4" w:space="0" w:color="auto"/>
            </w:tcBorders>
            <w:shd w:val="clear" w:color="auto" w:fill="auto"/>
          </w:tcPr>
          <w:p w14:paraId="1E0F9F90" w14:textId="77777777" w:rsidR="003C58B5" w:rsidRPr="0009042C" w:rsidRDefault="003C58B5" w:rsidP="0009042C">
            <w:pPr>
              <w:pStyle w:val="a9"/>
              <w:spacing w:before="360"/>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58692516"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351F467C" w14:textId="77777777" w:rsidTr="0009042C">
        <w:trPr>
          <w:trHeight w:hRule="exact" w:val="1594"/>
          <w:jc w:val="center"/>
        </w:trPr>
        <w:tc>
          <w:tcPr>
            <w:tcW w:w="3624" w:type="dxa"/>
            <w:vMerge/>
            <w:tcBorders>
              <w:left w:val="single" w:sz="4" w:space="0" w:color="auto"/>
            </w:tcBorders>
            <w:shd w:val="clear" w:color="auto" w:fill="auto"/>
          </w:tcPr>
          <w:p w14:paraId="7E865718"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auto"/>
          </w:tcPr>
          <w:p w14:paraId="02C838B8" w14:textId="77777777" w:rsidR="003C58B5" w:rsidRPr="0009042C" w:rsidRDefault="003C58B5" w:rsidP="0009042C">
            <w:pPr>
              <w:pStyle w:val="a9"/>
            </w:pPr>
            <w:r w:rsidRPr="0009042C">
              <w:rPr>
                <w:b/>
                <w:bCs/>
                <w:iCs/>
              </w:rPr>
              <w:t>Практическое занятие.</w:t>
            </w:r>
          </w:p>
          <w:p w14:paraId="5634AE34" w14:textId="77777777" w:rsidR="003C58B5" w:rsidRPr="0009042C" w:rsidRDefault="003C58B5" w:rsidP="0009042C">
            <w:pPr>
              <w:pStyle w:val="a9"/>
            </w:pPr>
            <w:r w:rsidRPr="0009042C">
              <w:t>«Журавли », «Мой Дагестан », “Горные орлы”.</w:t>
            </w:r>
          </w:p>
        </w:tc>
        <w:tc>
          <w:tcPr>
            <w:tcW w:w="1070" w:type="dxa"/>
            <w:tcBorders>
              <w:top w:val="single" w:sz="4" w:space="0" w:color="auto"/>
              <w:left w:val="single" w:sz="4" w:space="0" w:color="auto"/>
            </w:tcBorders>
            <w:shd w:val="clear" w:color="auto" w:fill="auto"/>
          </w:tcPr>
          <w:p w14:paraId="3E0BE60C" w14:textId="77777777" w:rsidR="003C58B5" w:rsidRPr="0009042C" w:rsidRDefault="003C58B5" w:rsidP="0009042C">
            <w:pPr>
              <w:pStyle w:val="a9"/>
              <w:spacing w:before="360"/>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69852D14"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77231971" w14:textId="77777777" w:rsidTr="0009042C">
        <w:trPr>
          <w:trHeight w:hRule="exact" w:val="3187"/>
          <w:jc w:val="center"/>
        </w:trPr>
        <w:tc>
          <w:tcPr>
            <w:tcW w:w="3624" w:type="dxa"/>
            <w:tcBorders>
              <w:top w:val="single" w:sz="4" w:space="0" w:color="auto"/>
              <w:left w:val="single" w:sz="4" w:space="0" w:color="auto"/>
            </w:tcBorders>
            <w:shd w:val="clear" w:color="auto" w:fill="auto"/>
          </w:tcPr>
          <w:p w14:paraId="0BDFE44F" w14:textId="77777777" w:rsidR="003C58B5" w:rsidRPr="0009042C" w:rsidRDefault="003C58B5" w:rsidP="0009042C">
            <w:pPr>
              <w:pStyle w:val="a9"/>
              <w:spacing w:before="320" w:line="276" w:lineRule="auto"/>
            </w:pPr>
            <w:r w:rsidRPr="0009042C">
              <w:rPr>
                <w:b/>
                <w:bCs/>
              </w:rPr>
              <w:t>Тема 4.7</w:t>
            </w:r>
          </w:p>
          <w:p w14:paraId="27465556" w14:textId="77777777" w:rsidR="003C58B5" w:rsidRPr="0009042C" w:rsidRDefault="003C58B5" w:rsidP="0009042C">
            <w:pPr>
              <w:pStyle w:val="a9"/>
              <w:spacing w:line="276" w:lineRule="auto"/>
            </w:pPr>
            <w:r w:rsidRPr="0009042C">
              <w:t>Поэма «Г орянка» - новый этап в решении проблемы о судьбе горянки. Жанр, композиция и язык поэмы</w:t>
            </w:r>
            <w:r w:rsidRPr="0009042C">
              <w:rPr>
                <w:b/>
                <w:bCs/>
              </w:rPr>
              <w:t>.</w:t>
            </w:r>
          </w:p>
        </w:tc>
        <w:tc>
          <w:tcPr>
            <w:tcW w:w="8722" w:type="dxa"/>
            <w:tcBorders>
              <w:top w:val="single" w:sz="4" w:space="0" w:color="auto"/>
              <w:left w:val="single" w:sz="4" w:space="0" w:color="auto"/>
            </w:tcBorders>
            <w:shd w:val="clear" w:color="auto" w:fill="auto"/>
          </w:tcPr>
          <w:p w14:paraId="50448547" w14:textId="77777777" w:rsidR="003C58B5" w:rsidRPr="0009042C" w:rsidRDefault="003C58B5" w:rsidP="0009042C">
            <w:pPr>
              <w:pStyle w:val="a9"/>
            </w:pPr>
            <w:r w:rsidRPr="0009042C">
              <w:rPr>
                <w:b/>
                <w:bCs/>
                <w:iCs/>
              </w:rPr>
              <w:t>Практическое занятие</w:t>
            </w:r>
          </w:p>
          <w:p w14:paraId="6FB9E81B" w14:textId="77777777" w:rsidR="003C58B5" w:rsidRPr="0009042C" w:rsidRDefault="003C58B5" w:rsidP="0009042C">
            <w:pPr>
              <w:pStyle w:val="a9"/>
            </w:pPr>
            <w:r w:rsidRPr="0009042C">
              <w:t>Поэма «Горянка» - новый этап в решении проблемы о судьбе горянки.</w:t>
            </w:r>
          </w:p>
        </w:tc>
        <w:tc>
          <w:tcPr>
            <w:tcW w:w="1070" w:type="dxa"/>
            <w:tcBorders>
              <w:top w:val="single" w:sz="4" w:space="0" w:color="auto"/>
              <w:left w:val="single" w:sz="4" w:space="0" w:color="auto"/>
            </w:tcBorders>
            <w:shd w:val="clear" w:color="auto" w:fill="auto"/>
          </w:tcPr>
          <w:p w14:paraId="4A0A428D"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06A8070C"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4726311E" w14:textId="77777777" w:rsidTr="0009042C">
        <w:trPr>
          <w:trHeight w:hRule="exact" w:val="1594"/>
          <w:jc w:val="center"/>
        </w:trPr>
        <w:tc>
          <w:tcPr>
            <w:tcW w:w="3624" w:type="dxa"/>
            <w:vMerge w:val="restart"/>
            <w:tcBorders>
              <w:top w:val="single" w:sz="4" w:space="0" w:color="auto"/>
              <w:left w:val="single" w:sz="4" w:space="0" w:color="auto"/>
            </w:tcBorders>
            <w:shd w:val="clear" w:color="auto" w:fill="auto"/>
            <w:vAlign w:val="center"/>
          </w:tcPr>
          <w:p w14:paraId="18940C33" w14:textId="77777777" w:rsidR="003C58B5" w:rsidRPr="0009042C" w:rsidRDefault="003C58B5" w:rsidP="0009042C">
            <w:pPr>
              <w:pStyle w:val="a9"/>
              <w:spacing w:line="276" w:lineRule="auto"/>
              <w:ind w:firstLine="160"/>
            </w:pPr>
            <w:r w:rsidRPr="0009042C">
              <w:rPr>
                <w:b/>
                <w:bCs/>
              </w:rPr>
              <w:t>Тема 4.8</w:t>
            </w:r>
          </w:p>
          <w:p w14:paraId="02A4B5A8" w14:textId="77777777" w:rsidR="003C58B5" w:rsidRPr="0009042C" w:rsidRDefault="003C58B5" w:rsidP="0009042C">
            <w:pPr>
              <w:pStyle w:val="a9"/>
              <w:spacing w:line="276" w:lineRule="auto"/>
            </w:pPr>
            <w:r w:rsidRPr="0009042C">
              <w:t>Ахмедхан Абубакар. Жизнь и творчество.</w:t>
            </w:r>
          </w:p>
        </w:tc>
        <w:tc>
          <w:tcPr>
            <w:tcW w:w="8722" w:type="dxa"/>
            <w:tcBorders>
              <w:top w:val="single" w:sz="4" w:space="0" w:color="auto"/>
              <w:left w:val="single" w:sz="4" w:space="0" w:color="auto"/>
            </w:tcBorders>
            <w:shd w:val="clear" w:color="auto" w:fill="auto"/>
            <w:vAlign w:val="bottom"/>
          </w:tcPr>
          <w:p w14:paraId="03D99932" w14:textId="77777777" w:rsidR="003C58B5" w:rsidRPr="0009042C" w:rsidRDefault="003C58B5" w:rsidP="0009042C">
            <w:pPr>
              <w:pStyle w:val="a9"/>
              <w:spacing w:line="276" w:lineRule="auto"/>
            </w:pPr>
            <w:r w:rsidRPr="0009042C">
              <w:rPr>
                <w:b/>
                <w:bCs/>
                <w:iCs/>
              </w:rPr>
              <w:t>Практическое занятие</w:t>
            </w:r>
          </w:p>
          <w:p w14:paraId="4DD6B841" w14:textId="77777777" w:rsidR="003C58B5" w:rsidRPr="0009042C" w:rsidRDefault="003C58B5" w:rsidP="0009042C">
            <w:pPr>
              <w:pStyle w:val="a9"/>
              <w:spacing w:line="276" w:lineRule="auto"/>
            </w:pPr>
            <w:r w:rsidRPr="0009042C">
              <w:t>Жизненный и творческий путь народного писателя Дагестана А. Абу-Бакара. Расцвет писательского таланта Абу-Бакара в жанре лирической повести, отражение быта, жизни и духовного мира наших современников в повести «Даргинские девушки», «Чегери».</w:t>
            </w:r>
          </w:p>
        </w:tc>
        <w:tc>
          <w:tcPr>
            <w:tcW w:w="1070" w:type="dxa"/>
            <w:tcBorders>
              <w:top w:val="single" w:sz="4" w:space="0" w:color="auto"/>
              <w:left w:val="single" w:sz="4" w:space="0" w:color="auto"/>
            </w:tcBorders>
            <w:shd w:val="clear" w:color="auto" w:fill="auto"/>
          </w:tcPr>
          <w:p w14:paraId="41678313"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3B1C48EB"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01576DD7" w14:textId="77777777" w:rsidTr="0009042C">
        <w:trPr>
          <w:trHeight w:hRule="exact" w:val="1291"/>
          <w:jc w:val="center"/>
        </w:trPr>
        <w:tc>
          <w:tcPr>
            <w:tcW w:w="3624" w:type="dxa"/>
            <w:vMerge/>
            <w:tcBorders>
              <w:left w:val="single" w:sz="4" w:space="0" w:color="auto"/>
              <w:bottom w:val="single" w:sz="4" w:space="0" w:color="auto"/>
            </w:tcBorders>
            <w:shd w:val="clear" w:color="auto" w:fill="auto"/>
            <w:vAlign w:val="center"/>
          </w:tcPr>
          <w:p w14:paraId="1F372C42"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bottom w:val="single" w:sz="4" w:space="0" w:color="auto"/>
            </w:tcBorders>
            <w:shd w:val="clear" w:color="auto" w:fill="auto"/>
            <w:vAlign w:val="center"/>
          </w:tcPr>
          <w:p w14:paraId="22A9AA15" w14:textId="77777777" w:rsidR="003C58B5" w:rsidRPr="0009042C" w:rsidRDefault="003C58B5" w:rsidP="0009042C">
            <w:pPr>
              <w:pStyle w:val="a9"/>
              <w:spacing w:line="276" w:lineRule="auto"/>
            </w:pPr>
            <w:r w:rsidRPr="0009042C">
              <w:rPr>
                <w:b/>
                <w:bCs/>
                <w:iCs/>
              </w:rPr>
              <w:t>Практическое занятие</w:t>
            </w:r>
          </w:p>
          <w:p w14:paraId="61EEB3C1" w14:textId="77777777" w:rsidR="003C58B5" w:rsidRPr="0009042C" w:rsidRDefault="003C58B5" w:rsidP="0009042C">
            <w:pPr>
              <w:pStyle w:val="a9"/>
              <w:spacing w:line="276" w:lineRule="auto"/>
            </w:pPr>
            <w:r w:rsidRPr="0009042C">
              <w:t>Повести Ахмедхана Абу-Бакара «Белый сайгак», «В ту ночь готовясь умирать», «Исповедь на рассвете», «Снежные люди» - произведения, поднявшие значительные проблемы национальной жизни различных народов</w:t>
            </w:r>
          </w:p>
        </w:tc>
        <w:tc>
          <w:tcPr>
            <w:tcW w:w="1070" w:type="dxa"/>
            <w:tcBorders>
              <w:top w:val="single" w:sz="4" w:space="0" w:color="auto"/>
              <w:left w:val="single" w:sz="4" w:space="0" w:color="auto"/>
              <w:bottom w:val="single" w:sz="4" w:space="0" w:color="auto"/>
            </w:tcBorders>
            <w:shd w:val="clear" w:color="auto" w:fill="auto"/>
          </w:tcPr>
          <w:p w14:paraId="1D72E1EF"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B525A1A" w14:textId="77777777" w:rsidR="003C58B5" w:rsidRPr="0009042C" w:rsidRDefault="003C58B5" w:rsidP="0009042C">
            <w:pPr>
              <w:pStyle w:val="a9"/>
              <w:spacing w:line="276" w:lineRule="auto"/>
            </w:pPr>
            <w:r w:rsidRPr="0009042C">
              <w:t>ПРб 05, ПРб 06, ПРб 07, ПРб 08, ПРб 10, ЛР 01, ЛР 04, МР 04, МР 08,</w:t>
            </w:r>
          </w:p>
        </w:tc>
      </w:tr>
    </w:tbl>
    <w:p w14:paraId="121D9525"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7CDE6853" w14:textId="77777777" w:rsidTr="0009042C">
        <w:trPr>
          <w:trHeight w:hRule="exact" w:val="1109"/>
          <w:jc w:val="center"/>
        </w:trPr>
        <w:tc>
          <w:tcPr>
            <w:tcW w:w="3624" w:type="dxa"/>
            <w:tcBorders>
              <w:top w:val="single" w:sz="4" w:space="0" w:color="auto"/>
              <w:left w:val="single" w:sz="4" w:space="0" w:color="auto"/>
            </w:tcBorders>
            <w:shd w:val="clear" w:color="auto" w:fill="auto"/>
          </w:tcPr>
          <w:p w14:paraId="13EF5D39"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auto"/>
          </w:tcPr>
          <w:p w14:paraId="60D81C33" w14:textId="77777777" w:rsidR="003C58B5" w:rsidRPr="0009042C" w:rsidRDefault="003C58B5" w:rsidP="0009042C">
            <w:pPr>
              <w:rPr>
                <w:rFonts w:ascii="Times New Roman" w:hAnsi="Times New Roman" w:cs="Times New Roman"/>
              </w:rPr>
            </w:pPr>
          </w:p>
        </w:tc>
        <w:tc>
          <w:tcPr>
            <w:tcW w:w="1070" w:type="dxa"/>
            <w:tcBorders>
              <w:top w:val="single" w:sz="4" w:space="0" w:color="auto"/>
              <w:left w:val="single" w:sz="4" w:space="0" w:color="auto"/>
            </w:tcBorders>
            <w:shd w:val="clear" w:color="auto" w:fill="auto"/>
          </w:tcPr>
          <w:p w14:paraId="5DBEB378"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auto"/>
          </w:tcPr>
          <w:p w14:paraId="77F7EA24" w14:textId="77777777" w:rsidR="003C58B5" w:rsidRPr="0009042C" w:rsidRDefault="003C58B5" w:rsidP="0009042C">
            <w:pPr>
              <w:pStyle w:val="a9"/>
            </w:pPr>
            <w:r w:rsidRPr="0009042C">
              <w:t>ОК 1, ОК 2, ОК 5</w:t>
            </w:r>
          </w:p>
        </w:tc>
      </w:tr>
      <w:tr w:rsidR="003C58B5" w:rsidRPr="0009042C" w14:paraId="4B052DAA" w14:textId="77777777" w:rsidTr="0009042C">
        <w:trPr>
          <w:trHeight w:hRule="exact" w:val="1598"/>
          <w:jc w:val="center"/>
        </w:trPr>
        <w:tc>
          <w:tcPr>
            <w:tcW w:w="3624" w:type="dxa"/>
            <w:tcBorders>
              <w:top w:val="single" w:sz="4" w:space="0" w:color="auto"/>
              <w:left w:val="single" w:sz="4" w:space="0" w:color="auto"/>
            </w:tcBorders>
            <w:shd w:val="clear" w:color="auto" w:fill="auto"/>
            <w:vAlign w:val="center"/>
          </w:tcPr>
          <w:p w14:paraId="7B554517" w14:textId="77777777" w:rsidR="003C58B5" w:rsidRPr="0009042C" w:rsidRDefault="003C58B5" w:rsidP="0009042C">
            <w:pPr>
              <w:pStyle w:val="a9"/>
            </w:pPr>
            <w:r w:rsidRPr="0009042C">
              <w:rPr>
                <w:b/>
                <w:bCs/>
              </w:rPr>
              <w:t>Тема 4.9</w:t>
            </w:r>
          </w:p>
          <w:p w14:paraId="114876D3" w14:textId="77777777" w:rsidR="003C58B5" w:rsidRPr="0009042C" w:rsidRDefault="003C58B5" w:rsidP="0009042C">
            <w:pPr>
              <w:pStyle w:val="a9"/>
            </w:pPr>
            <w:r w:rsidRPr="0009042C">
              <w:t>Юсуп Хаппалаев. Жизнь и творчество писателя.</w:t>
            </w:r>
          </w:p>
        </w:tc>
        <w:tc>
          <w:tcPr>
            <w:tcW w:w="8722" w:type="dxa"/>
            <w:tcBorders>
              <w:top w:val="single" w:sz="4" w:space="0" w:color="auto"/>
              <w:left w:val="single" w:sz="4" w:space="0" w:color="auto"/>
            </w:tcBorders>
            <w:shd w:val="clear" w:color="auto" w:fill="auto"/>
          </w:tcPr>
          <w:p w14:paraId="24032CAF" w14:textId="77777777" w:rsidR="003C58B5" w:rsidRPr="0009042C" w:rsidRDefault="003C58B5" w:rsidP="0009042C">
            <w:pPr>
              <w:pStyle w:val="a9"/>
              <w:spacing w:line="276" w:lineRule="auto"/>
            </w:pPr>
            <w:r w:rsidRPr="0009042C">
              <w:rPr>
                <w:b/>
                <w:bCs/>
                <w:iCs/>
              </w:rPr>
              <w:t>Практическое занятие</w:t>
            </w:r>
          </w:p>
          <w:p w14:paraId="28D5F99C" w14:textId="77777777" w:rsidR="003C58B5" w:rsidRPr="0009042C" w:rsidRDefault="003C58B5" w:rsidP="0009042C">
            <w:pPr>
              <w:pStyle w:val="a9"/>
              <w:spacing w:line="276" w:lineRule="auto"/>
            </w:pPr>
            <w:r w:rsidRPr="0009042C">
              <w:t>Жизнь и творчество писателя. Лирические произведения автора. “Звёзды”, “Счастье”, “У времени -мудрейшие часы” и др.</w:t>
            </w:r>
          </w:p>
        </w:tc>
        <w:tc>
          <w:tcPr>
            <w:tcW w:w="1070" w:type="dxa"/>
            <w:tcBorders>
              <w:top w:val="single" w:sz="4" w:space="0" w:color="auto"/>
              <w:left w:val="single" w:sz="4" w:space="0" w:color="auto"/>
            </w:tcBorders>
            <w:shd w:val="clear" w:color="auto" w:fill="auto"/>
          </w:tcPr>
          <w:p w14:paraId="33D5ACD1"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27538AEB"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313BAEEF" w14:textId="77777777" w:rsidTr="0009042C">
        <w:trPr>
          <w:trHeight w:hRule="exact" w:val="1594"/>
          <w:jc w:val="center"/>
        </w:trPr>
        <w:tc>
          <w:tcPr>
            <w:tcW w:w="3624" w:type="dxa"/>
            <w:tcBorders>
              <w:top w:val="single" w:sz="4" w:space="0" w:color="auto"/>
              <w:left w:val="single" w:sz="4" w:space="0" w:color="auto"/>
            </w:tcBorders>
            <w:shd w:val="clear" w:color="auto" w:fill="auto"/>
            <w:vAlign w:val="center"/>
          </w:tcPr>
          <w:p w14:paraId="20B5B9DD" w14:textId="77777777" w:rsidR="003C58B5" w:rsidRPr="0009042C" w:rsidRDefault="003C58B5" w:rsidP="0009042C">
            <w:pPr>
              <w:pStyle w:val="a9"/>
            </w:pPr>
            <w:r w:rsidRPr="0009042C">
              <w:rPr>
                <w:b/>
                <w:bCs/>
              </w:rPr>
              <w:t>Тема 4.10</w:t>
            </w:r>
          </w:p>
          <w:p w14:paraId="76A8045C" w14:textId="77777777" w:rsidR="003C58B5" w:rsidRPr="0009042C" w:rsidRDefault="003C58B5" w:rsidP="0009042C">
            <w:pPr>
              <w:pStyle w:val="a9"/>
              <w:ind w:firstLine="160"/>
            </w:pPr>
            <w:r w:rsidRPr="0009042C">
              <w:t>Муталиб Митаров. Жизнь и творчество писателя.</w:t>
            </w:r>
          </w:p>
        </w:tc>
        <w:tc>
          <w:tcPr>
            <w:tcW w:w="8722" w:type="dxa"/>
            <w:tcBorders>
              <w:top w:val="single" w:sz="4" w:space="0" w:color="auto"/>
              <w:left w:val="single" w:sz="4" w:space="0" w:color="auto"/>
            </w:tcBorders>
            <w:shd w:val="clear" w:color="auto" w:fill="auto"/>
          </w:tcPr>
          <w:p w14:paraId="26BC3CA7" w14:textId="77777777" w:rsidR="003C58B5" w:rsidRPr="0009042C" w:rsidRDefault="003C58B5" w:rsidP="0009042C">
            <w:pPr>
              <w:pStyle w:val="a9"/>
            </w:pPr>
            <w:r w:rsidRPr="0009042C">
              <w:rPr>
                <w:b/>
                <w:bCs/>
                <w:iCs/>
              </w:rPr>
              <w:t>Практическое занятие</w:t>
            </w:r>
          </w:p>
          <w:p w14:paraId="1E6F96A1" w14:textId="77777777" w:rsidR="003C58B5" w:rsidRPr="0009042C" w:rsidRDefault="003C58B5" w:rsidP="0009042C">
            <w:pPr>
              <w:pStyle w:val="a9"/>
              <w:ind w:firstLine="160"/>
            </w:pPr>
            <w:r w:rsidRPr="0009042C">
              <w:t>Обзор биографии писателя. “Пленник природы”, “Голос Рубаса”,</w:t>
            </w:r>
          </w:p>
        </w:tc>
        <w:tc>
          <w:tcPr>
            <w:tcW w:w="1070" w:type="dxa"/>
            <w:tcBorders>
              <w:top w:val="single" w:sz="4" w:space="0" w:color="auto"/>
              <w:left w:val="single" w:sz="4" w:space="0" w:color="auto"/>
            </w:tcBorders>
            <w:shd w:val="clear" w:color="auto" w:fill="auto"/>
          </w:tcPr>
          <w:p w14:paraId="39F26EAA"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248C30DF"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064E8780" w14:textId="77777777" w:rsidTr="0009042C">
        <w:trPr>
          <w:trHeight w:hRule="exact" w:val="1598"/>
          <w:jc w:val="center"/>
        </w:trPr>
        <w:tc>
          <w:tcPr>
            <w:tcW w:w="3624" w:type="dxa"/>
            <w:tcBorders>
              <w:top w:val="single" w:sz="4" w:space="0" w:color="auto"/>
              <w:left w:val="single" w:sz="4" w:space="0" w:color="auto"/>
            </w:tcBorders>
            <w:shd w:val="clear" w:color="auto" w:fill="auto"/>
            <w:vAlign w:val="center"/>
          </w:tcPr>
          <w:p w14:paraId="59B2CB15" w14:textId="77777777" w:rsidR="003C58B5" w:rsidRPr="0009042C" w:rsidRDefault="003C58B5" w:rsidP="0009042C">
            <w:pPr>
              <w:pStyle w:val="a9"/>
            </w:pPr>
            <w:r w:rsidRPr="0009042C">
              <w:rPr>
                <w:b/>
                <w:bCs/>
              </w:rPr>
              <w:t>Тема 4.11</w:t>
            </w:r>
          </w:p>
          <w:p w14:paraId="3B25D0AD" w14:textId="77777777" w:rsidR="003C58B5" w:rsidRPr="0009042C" w:rsidRDefault="003C58B5" w:rsidP="0009042C">
            <w:pPr>
              <w:pStyle w:val="a9"/>
            </w:pPr>
            <w:r w:rsidRPr="0009042C">
              <w:t>Рашид Рашидов. Жизнь и творчество писателя</w:t>
            </w:r>
          </w:p>
        </w:tc>
        <w:tc>
          <w:tcPr>
            <w:tcW w:w="8722" w:type="dxa"/>
            <w:tcBorders>
              <w:top w:val="single" w:sz="4" w:space="0" w:color="auto"/>
              <w:left w:val="single" w:sz="4" w:space="0" w:color="auto"/>
            </w:tcBorders>
            <w:shd w:val="clear" w:color="auto" w:fill="auto"/>
          </w:tcPr>
          <w:p w14:paraId="34C353D7" w14:textId="77777777" w:rsidR="003C58B5" w:rsidRPr="0009042C" w:rsidRDefault="003C58B5" w:rsidP="0009042C">
            <w:pPr>
              <w:pStyle w:val="a9"/>
              <w:spacing w:line="276" w:lineRule="auto"/>
            </w:pPr>
            <w:r w:rsidRPr="0009042C">
              <w:rPr>
                <w:b/>
                <w:bCs/>
                <w:iCs/>
              </w:rPr>
              <w:t>Практическое занятие</w:t>
            </w:r>
          </w:p>
          <w:p w14:paraId="44743486" w14:textId="77777777" w:rsidR="003C58B5" w:rsidRPr="0009042C" w:rsidRDefault="003C58B5" w:rsidP="0009042C">
            <w:pPr>
              <w:pStyle w:val="a9"/>
              <w:spacing w:line="276" w:lineRule="auto"/>
              <w:ind w:firstLine="160"/>
            </w:pPr>
            <w:r w:rsidRPr="0009042C">
              <w:t>Жизнь и творчество писателя.</w:t>
            </w:r>
          </w:p>
          <w:p w14:paraId="390FD538" w14:textId="77777777" w:rsidR="003C58B5" w:rsidRPr="0009042C" w:rsidRDefault="003C58B5" w:rsidP="0009042C">
            <w:pPr>
              <w:pStyle w:val="a9"/>
              <w:spacing w:line="276" w:lineRule="auto"/>
            </w:pPr>
            <w:r w:rsidRPr="0009042C">
              <w:t>«Поклоняюсь высокому солнцу», «Со снегов седых вершин», « Покинутые аулы», «Был брат у меня»</w:t>
            </w:r>
          </w:p>
        </w:tc>
        <w:tc>
          <w:tcPr>
            <w:tcW w:w="1070" w:type="dxa"/>
            <w:tcBorders>
              <w:top w:val="single" w:sz="4" w:space="0" w:color="auto"/>
              <w:left w:val="single" w:sz="4" w:space="0" w:color="auto"/>
            </w:tcBorders>
            <w:shd w:val="clear" w:color="auto" w:fill="auto"/>
          </w:tcPr>
          <w:p w14:paraId="2F738555"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7DCEEC5C"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5E25669B" w14:textId="77777777" w:rsidTr="0009042C">
        <w:trPr>
          <w:trHeight w:hRule="exact" w:val="2866"/>
          <w:jc w:val="center"/>
        </w:trPr>
        <w:tc>
          <w:tcPr>
            <w:tcW w:w="3624" w:type="dxa"/>
            <w:tcBorders>
              <w:top w:val="single" w:sz="4" w:space="0" w:color="auto"/>
              <w:left w:val="single" w:sz="4" w:space="0" w:color="auto"/>
            </w:tcBorders>
            <w:shd w:val="clear" w:color="auto" w:fill="auto"/>
            <w:vAlign w:val="center"/>
          </w:tcPr>
          <w:p w14:paraId="0DB0F991" w14:textId="77777777" w:rsidR="003C58B5" w:rsidRPr="0009042C" w:rsidRDefault="003C58B5" w:rsidP="0009042C">
            <w:pPr>
              <w:pStyle w:val="a9"/>
            </w:pPr>
            <w:r w:rsidRPr="0009042C">
              <w:rPr>
                <w:b/>
                <w:bCs/>
              </w:rPr>
              <w:t>Тема 4.12</w:t>
            </w:r>
          </w:p>
          <w:p w14:paraId="5962EEC4" w14:textId="77777777" w:rsidR="003C58B5" w:rsidRPr="0009042C" w:rsidRDefault="003C58B5" w:rsidP="0009042C">
            <w:pPr>
              <w:pStyle w:val="a9"/>
            </w:pPr>
            <w:r w:rsidRPr="0009042C">
              <w:t>Творчество Бийке Кулунчаковой.</w:t>
            </w:r>
          </w:p>
        </w:tc>
        <w:tc>
          <w:tcPr>
            <w:tcW w:w="8722" w:type="dxa"/>
            <w:tcBorders>
              <w:top w:val="single" w:sz="4" w:space="0" w:color="auto"/>
              <w:left w:val="single" w:sz="4" w:space="0" w:color="auto"/>
            </w:tcBorders>
            <w:shd w:val="clear" w:color="auto" w:fill="auto"/>
          </w:tcPr>
          <w:p w14:paraId="436EACCB" w14:textId="77777777" w:rsidR="003C58B5" w:rsidRPr="0009042C" w:rsidRDefault="003C58B5" w:rsidP="0009042C">
            <w:pPr>
              <w:pStyle w:val="a9"/>
              <w:spacing w:line="276" w:lineRule="auto"/>
            </w:pPr>
            <w:r w:rsidRPr="0009042C">
              <w:rPr>
                <w:b/>
                <w:bCs/>
                <w:iCs/>
              </w:rPr>
              <w:t>Практическое занятие</w:t>
            </w:r>
          </w:p>
          <w:p w14:paraId="07E7CE8D" w14:textId="77777777" w:rsidR="003C58B5" w:rsidRPr="0009042C" w:rsidRDefault="003C58B5" w:rsidP="0009042C">
            <w:pPr>
              <w:pStyle w:val="a9"/>
              <w:spacing w:line="276" w:lineRule="auto"/>
              <w:ind w:firstLine="160"/>
            </w:pPr>
            <w:r w:rsidRPr="0009042C">
              <w:t>Народная писательница Дагестана Бийке Кулунчакова: основные этапы жизни и творчества. «Поговорим на равных», «Мой курносый, мой вихрастый», «Я душу сберегу», «Письмо».</w:t>
            </w:r>
          </w:p>
        </w:tc>
        <w:tc>
          <w:tcPr>
            <w:tcW w:w="1070" w:type="dxa"/>
            <w:tcBorders>
              <w:top w:val="single" w:sz="4" w:space="0" w:color="auto"/>
              <w:left w:val="single" w:sz="4" w:space="0" w:color="auto"/>
            </w:tcBorders>
            <w:shd w:val="clear" w:color="auto" w:fill="auto"/>
          </w:tcPr>
          <w:p w14:paraId="62EBB2CA"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0736D8BC"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4F466C4D" w14:textId="77777777" w:rsidTr="0009042C">
        <w:trPr>
          <w:trHeight w:hRule="exact" w:val="1291"/>
          <w:jc w:val="center"/>
        </w:trPr>
        <w:tc>
          <w:tcPr>
            <w:tcW w:w="3624" w:type="dxa"/>
            <w:tcBorders>
              <w:top w:val="single" w:sz="4" w:space="0" w:color="auto"/>
              <w:left w:val="single" w:sz="4" w:space="0" w:color="auto"/>
              <w:bottom w:val="single" w:sz="4" w:space="0" w:color="auto"/>
            </w:tcBorders>
            <w:shd w:val="clear" w:color="auto" w:fill="auto"/>
            <w:vAlign w:val="center"/>
          </w:tcPr>
          <w:p w14:paraId="5BDE3EFE" w14:textId="77777777" w:rsidR="003C58B5" w:rsidRPr="0009042C" w:rsidRDefault="003C58B5" w:rsidP="0009042C">
            <w:pPr>
              <w:pStyle w:val="a9"/>
            </w:pPr>
            <w:r w:rsidRPr="0009042C">
              <w:rPr>
                <w:b/>
                <w:bCs/>
              </w:rPr>
              <w:t>Тема 4.13</w:t>
            </w:r>
          </w:p>
          <w:p w14:paraId="78238BAF" w14:textId="77777777" w:rsidR="003C58B5" w:rsidRPr="0009042C" w:rsidRDefault="003C58B5" w:rsidP="0009042C">
            <w:pPr>
              <w:pStyle w:val="a9"/>
            </w:pPr>
            <w:r w:rsidRPr="0009042C">
              <w:t>Творчество Фазу Алиевой</w:t>
            </w:r>
          </w:p>
        </w:tc>
        <w:tc>
          <w:tcPr>
            <w:tcW w:w="8722" w:type="dxa"/>
            <w:tcBorders>
              <w:top w:val="single" w:sz="4" w:space="0" w:color="auto"/>
              <w:left w:val="single" w:sz="4" w:space="0" w:color="auto"/>
              <w:bottom w:val="single" w:sz="4" w:space="0" w:color="auto"/>
            </w:tcBorders>
            <w:shd w:val="clear" w:color="auto" w:fill="auto"/>
            <w:vAlign w:val="center"/>
          </w:tcPr>
          <w:p w14:paraId="06B2AA9E" w14:textId="77777777" w:rsidR="003C58B5" w:rsidRPr="0009042C" w:rsidRDefault="003C58B5" w:rsidP="0009042C">
            <w:pPr>
              <w:pStyle w:val="a9"/>
              <w:ind w:firstLine="160"/>
            </w:pPr>
            <w:r w:rsidRPr="0009042C">
              <w:rPr>
                <w:b/>
                <w:bCs/>
                <w:iCs/>
              </w:rPr>
              <w:t>Практическое занятие</w:t>
            </w:r>
          </w:p>
          <w:p w14:paraId="0F483490" w14:textId="77777777" w:rsidR="003C58B5" w:rsidRPr="0009042C" w:rsidRDefault="003C58B5" w:rsidP="0009042C">
            <w:pPr>
              <w:pStyle w:val="a9"/>
            </w:pPr>
            <w:r w:rsidRPr="0009042C">
              <w:t>Фазу Алиева - народная поэтесса Дагестана. Стихи и поэмы Ф. Алиевой.</w:t>
            </w:r>
          </w:p>
          <w:p w14:paraId="60151E86" w14:textId="77777777" w:rsidR="003C58B5" w:rsidRPr="0009042C" w:rsidRDefault="003C58B5" w:rsidP="0009042C">
            <w:pPr>
              <w:pStyle w:val="a9"/>
            </w:pPr>
            <w:r w:rsidRPr="0009042C">
              <w:t>Художественное своеобразие поэзии</w:t>
            </w:r>
          </w:p>
          <w:p w14:paraId="2540ECF3" w14:textId="77777777" w:rsidR="003C58B5" w:rsidRPr="0009042C" w:rsidRDefault="003C58B5" w:rsidP="0009042C">
            <w:pPr>
              <w:pStyle w:val="a9"/>
            </w:pPr>
            <w:r w:rsidRPr="0009042C">
              <w:t>Повесть Ф. Алиевой «Корзина спелой вишни» как одно из замечательных</w:t>
            </w:r>
          </w:p>
        </w:tc>
        <w:tc>
          <w:tcPr>
            <w:tcW w:w="1070" w:type="dxa"/>
            <w:tcBorders>
              <w:top w:val="single" w:sz="4" w:space="0" w:color="auto"/>
              <w:left w:val="single" w:sz="4" w:space="0" w:color="auto"/>
              <w:bottom w:val="single" w:sz="4" w:space="0" w:color="auto"/>
            </w:tcBorders>
            <w:shd w:val="clear" w:color="auto" w:fill="auto"/>
          </w:tcPr>
          <w:p w14:paraId="46CED9D4"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88772A9" w14:textId="77777777" w:rsidR="003C58B5" w:rsidRPr="0009042C" w:rsidRDefault="003C58B5" w:rsidP="0009042C">
            <w:pPr>
              <w:pStyle w:val="a9"/>
              <w:spacing w:line="276" w:lineRule="auto"/>
            </w:pPr>
            <w:r w:rsidRPr="0009042C">
              <w:t>ПРб 05, ПРб 06, ПРб 07, ПРб 08, ПРб 10, ЛР 01, ЛР 04, МР 04, МР 08,</w:t>
            </w:r>
          </w:p>
        </w:tc>
      </w:tr>
    </w:tbl>
    <w:p w14:paraId="5BB59492"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2952749A" w14:textId="77777777" w:rsidTr="0009042C">
        <w:trPr>
          <w:trHeight w:hRule="exact" w:val="1282"/>
          <w:jc w:val="center"/>
        </w:trPr>
        <w:tc>
          <w:tcPr>
            <w:tcW w:w="3624" w:type="dxa"/>
            <w:tcBorders>
              <w:top w:val="single" w:sz="4" w:space="0" w:color="auto"/>
              <w:left w:val="single" w:sz="4" w:space="0" w:color="auto"/>
            </w:tcBorders>
            <w:shd w:val="clear" w:color="auto" w:fill="auto"/>
          </w:tcPr>
          <w:p w14:paraId="601193A2"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auto"/>
          </w:tcPr>
          <w:p w14:paraId="1D598B97" w14:textId="77777777" w:rsidR="003C58B5" w:rsidRPr="0009042C" w:rsidRDefault="003C58B5" w:rsidP="0009042C">
            <w:pPr>
              <w:pStyle w:val="a9"/>
            </w:pPr>
            <w:r w:rsidRPr="0009042C">
              <w:t>произведений о неповторимой женской судьбе.</w:t>
            </w:r>
          </w:p>
        </w:tc>
        <w:tc>
          <w:tcPr>
            <w:tcW w:w="1070" w:type="dxa"/>
            <w:tcBorders>
              <w:top w:val="single" w:sz="4" w:space="0" w:color="auto"/>
              <w:left w:val="single" w:sz="4" w:space="0" w:color="auto"/>
            </w:tcBorders>
            <w:shd w:val="clear" w:color="auto" w:fill="auto"/>
          </w:tcPr>
          <w:p w14:paraId="0F4CDC40"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12AA462A" w14:textId="77777777" w:rsidR="003C58B5" w:rsidRPr="0009042C" w:rsidRDefault="003C58B5" w:rsidP="0009042C">
            <w:pPr>
              <w:pStyle w:val="a9"/>
            </w:pPr>
            <w:r w:rsidRPr="0009042C">
              <w:t>ОК 1, ОК 2, ОК 5</w:t>
            </w:r>
          </w:p>
        </w:tc>
      </w:tr>
      <w:tr w:rsidR="003C58B5" w:rsidRPr="0009042C" w14:paraId="061BC740" w14:textId="77777777" w:rsidTr="0009042C">
        <w:trPr>
          <w:trHeight w:hRule="exact" w:val="1882"/>
          <w:jc w:val="center"/>
        </w:trPr>
        <w:tc>
          <w:tcPr>
            <w:tcW w:w="3624" w:type="dxa"/>
            <w:tcBorders>
              <w:top w:val="single" w:sz="4" w:space="0" w:color="auto"/>
              <w:left w:val="single" w:sz="4" w:space="0" w:color="auto"/>
            </w:tcBorders>
            <w:shd w:val="clear" w:color="auto" w:fill="auto"/>
            <w:vAlign w:val="center"/>
          </w:tcPr>
          <w:p w14:paraId="5B500C63" w14:textId="77777777" w:rsidR="003C58B5" w:rsidRPr="0009042C" w:rsidRDefault="003C58B5" w:rsidP="0009042C">
            <w:pPr>
              <w:pStyle w:val="a9"/>
              <w:spacing w:after="180" w:line="283" w:lineRule="auto"/>
            </w:pPr>
            <w:r w:rsidRPr="0009042C">
              <w:rPr>
                <w:b/>
                <w:bCs/>
              </w:rPr>
              <w:t>Тема 4.14</w:t>
            </w:r>
          </w:p>
          <w:p w14:paraId="28F82701" w14:textId="77777777" w:rsidR="003C58B5" w:rsidRPr="0009042C" w:rsidRDefault="003C58B5" w:rsidP="0009042C">
            <w:pPr>
              <w:pStyle w:val="a9"/>
              <w:spacing w:line="283" w:lineRule="auto"/>
            </w:pPr>
            <w:r w:rsidRPr="0009042C">
              <w:t>Кадрия Темирбулатова. Жизнь и творчество.</w:t>
            </w:r>
          </w:p>
        </w:tc>
        <w:tc>
          <w:tcPr>
            <w:tcW w:w="8722" w:type="dxa"/>
            <w:tcBorders>
              <w:top w:val="single" w:sz="4" w:space="0" w:color="auto"/>
              <w:left w:val="single" w:sz="4" w:space="0" w:color="auto"/>
            </w:tcBorders>
            <w:shd w:val="clear" w:color="auto" w:fill="auto"/>
          </w:tcPr>
          <w:p w14:paraId="52FD2090" w14:textId="77777777" w:rsidR="003C58B5" w:rsidRPr="0009042C" w:rsidRDefault="003C58B5" w:rsidP="0009042C">
            <w:pPr>
              <w:pStyle w:val="a9"/>
              <w:spacing w:after="180" w:line="283" w:lineRule="auto"/>
            </w:pPr>
            <w:r w:rsidRPr="0009042C">
              <w:rPr>
                <w:b/>
                <w:bCs/>
                <w:iCs/>
              </w:rPr>
              <w:t>Практическое занятие</w:t>
            </w:r>
          </w:p>
          <w:p w14:paraId="53D70DED" w14:textId="77777777" w:rsidR="003C58B5" w:rsidRPr="0009042C" w:rsidRDefault="003C58B5" w:rsidP="0009042C">
            <w:pPr>
              <w:pStyle w:val="a9"/>
              <w:spacing w:after="180" w:line="283" w:lineRule="auto"/>
            </w:pPr>
            <w:r w:rsidRPr="0009042C">
              <w:t>Биография Кадрии Темирбулатовой. Основные идеи и темы произведений поэтессы.</w:t>
            </w:r>
          </w:p>
          <w:p w14:paraId="7C3E2039" w14:textId="77777777" w:rsidR="003C58B5" w:rsidRPr="0009042C" w:rsidRDefault="003C58B5" w:rsidP="0009042C">
            <w:pPr>
              <w:pStyle w:val="a9"/>
              <w:spacing w:after="180" w:line="283" w:lineRule="auto"/>
            </w:pPr>
            <w:r w:rsidRPr="0009042C">
              <w:t>«Легенда о любви»</w:t>
            </w:r>
          </w:p>
        </w:tc>
        <w:tc>
          <w:tcPr>
            <w:tcW w:w="1070" w:type="dxa"/>
            <w:tcBorders>
              <w:top w:val="single" w:sz="4" w:space="0" w:color="auto"/>
              <w:left w:val="single" w:sz="4" w:space="0" w:color="auto"/>
            </w:tcBorders>
            <w:shd w:val="clear" w:color="auto" w:fill="auto"/>
          </w:tcPr>
          <w:p w14:paraId="766736D2"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70AF09E7"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15081021" w14:textId="77777777" w:rsidTr="0009042C">
        <w:trPr>
          <w:trHeight w:hRule="exact" w:val="677"/>
          <w:jc w:val="center"/>
        </w:trPr>
        <w:tc>
          <w:tcPr>
            <w:tcW w:w="3624" w:type="dxa"/>
            <w:tcBorders>
              <w:top w:val="single" w:sz="4" w:space="0" w:color="auto"/>
              <w:left w:val="single" w:sz="4" w:space="0" w:color="auto"/>
            </w:tcBorders>
            <w:shd w:val="clear" w:color="auto" w:fill="auto"/>
            <w:vAlign w:val="center"/>
          </w:tcPr>
          <w:p w14:paraId="72B79E1D" w14:textId="77777777" w:rsidR="003C58B5" w:rsidRPr="0009042C" w:rsidRDefault="003C58B5" w:rsidP="0009042C">
            <w:pPr>
              <w:pStyle w:val="a9"/>
            </w:pPr>
            <w:r w:rsidRPr="0009042C">
              <w:rPr>
                <w:b/>
                <w:bCs/>
              </w:rPr>
              <w:t>Тема 4.15</w:t>
            </w:r>
          </w:p>
          <w:p w14:paraId="0939C3C3" w14:textId="77777777" w:rsidR="003C58B5" w:rsidRPr="0009042C" w:rsidRDefault="003C58B5" w:rsidP="0009042C">
            <w:pPr>
              <w:pStyle w:val="a9"/>
            </w:pPr>
            <w:r w:rsidRPr="0009042C">
              <w:rPr>
                <w:b/>
                <w:bCs/>
              </w:rPr>
              <w:t>Контрольная по разделу</w:t>
            </w:r>
          </w:p>
        </w:tc>
        <w:tc>
          <w:tcPr>
            <w:tcW w:w="8722" w:type="dxa"/>
            <w:tcBorders>
              <w:top w:val="single" w:sz="4" w:space="0" w:color="auto"/>
              <w:left w:val="single" w:sz="4" w:space="0" w:color="auto"/>
            </w:tcBorders>
            <w:shd w:val="clear" w:color="auto" w:fill="auto"/>
          </w:tcPr>
          <w:p w14:paraId="0817C1D2" w14:textId="77777777" w:rsidR="003C58B5" w:rsidRPr="0009042C" w:rsidRDefault="003C58B5" w:rsidP="0009042C">
            <w:pPr>
              <w:pStyle w:val="a9"/>
            </w:pPr>
            <w:r w:rsidRPr="0009042C">
              <w:t>Контрольная работа (тестирование по разделу)</w:t>
            </w:r>
          </w:p>
        </w:tc>
        <w:tc>
          <w:tcPr>
            <w:tcW w:w="1070" w:type="dxa"/>
            <w:tcBorders>
              <w:top w:val="single" w:sz="4" w:space="0" w:color="auto"/>
              <w:left w:val="single" w:sz="4" w:space="0" w:color="auto"/>
            </w:tcBorders>
            <w:shd w:val="clear" w:color="auto" w:fill="auto"/>
          </w:tcPr>
          <w:p w14:paraId="12734EB0"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tcPr>
          <w:p w14:paraId="6C9E6EA8" w14:textId="77777777" w:rsidR="003C58B5" w:rsidRPr="0009042C" w:rsidRDefault="003C58B5" w:rsidP="0009042C">
            <w:pPr>
              <w:rPr>
                <w:rFonts w:ascii="Times New Roman" w:hAnsi="Times New Roman" w:cs="Times New Roman"/>
              </w:rPr>
            </w:pPr>
          </w:p>
        </w:tc>
      </w:tr>
      <w:tr w:rsidR="003C58B5" w:rsidRPr="0009042C" w14:paraId="3D3FB210" w14:textId="77777777" w:rsidTr="0009042C">
        <w:trPr>
          <w:trHeight w:hRule="exact" w:val="677"/>
          <w:jc w:val="center"/>
        </w:trPr>
        <w:tc>
          <w:tcPr>
            <w:tcW w:w="3624" w:type="dxa"/>
            <w:tcBorders>
              <w:top w:val="single" w:sz="4" w:space="0" w:color="auto"/>
              <w:left w:val="single" w:sz="4" w:space="0" w:color="auto"/>
            </w:tcBorders>
            <w:shd w:val="clear" w:color="auto" w:fill="FFF2CD"/>
          </w:tcPr>
          <w:p w14:paraId="715F8772"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FFF2CD"/>
          </w:tcPr>
          <w:p w14:paraId="78DC08DC" w14:textId="77777777" w:rsidR="003C58B5" w:rsidRPr="0009042C" w:rsidRDefault="003C58B5" w:rsidP="0009042C">
            <w:pPr>
              <w:pStyle w:val="a9"/>
            </w:pPr>
            <w:r w:rsidRPr="0009042C">
              <w:rPr>
                <w:b/>
                <w:bCs/>
              </w:rPr>
              <w:t>Профессионально ориентированное содержание</w:t>
            </w:r>
          </w:p>
        </w:tc>
        <w:tc>
          <w:tcPr>
            <w:tcW w:w="1070" w:type="dxa"/>
            <w:tcBorders>
              <w:top w:val="single" w:sz="4" w:space="0" w:color="auto"/>
              <w:left w:val="single" w:sz="4" w:space="0" w:color="auto"/>
            </w:tcBorders>
            <w:shd w:val="clear" w:color="auto" w:fill="FFF2CD"/>
          </w:tcPr>
          <w:p w14:paraId="2C4CE838"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2CD"/>
          </w:tcPr>
          <w:p w14:paraId="1D756F68" w14:textId="77777777" w:rsidR="003C58B5" w:rsidRPr="0009042C" w:rsidRDefault="003C58B5" w:rsidP="0009042C">
            <w:pPr>
              <w:rPr>
                <w:rFonts w:ascii="Times New Roman" w:hAnsi="Times New Roman" w:cs="Times New Roman"/>
              </w:rPr>
            </w:pPr>
          </w:p>
        </w:tc>
      </w:tr>
      <w:tr w:rsidR="003C58B5" w:rsidRPr="0009042C" w14:paraId="0B1A23E2" w14:textId="77777777" w:rsidTr="0009042C">
        <w:trPr>
          <w:trHeight w:hRule="exact" w:val="965"/>
          <w:jc w:val="center"/>
        </w:trPr>
        <w:tc>
          <w:tcPr>
            <w:tcW w:w="3624" w:type="dxa"/>
            <w:tcBorders>
              <w:top w:val="single" w:sz="4" w:space="0" w:color="auto"/>
              <w:left w:val="single" w:sz="4" w:space="0" w:color="auto"/>
            </w:tcBorders>
            <w:shd w:val="clear" w:color="auto" w:fill="FFF2CD"/>
            <w:vAlign w:val="center"/>
          </w:tcPr>
          <w:p w14:paraId="4F9EDC04" w14:textId="77777777" w:rsidR="003C58B5" w:rsidRPr="0009042C" w:rsidRDefault="003C58B5" w:rsidP="0009042C">
            <w:pPr>
              <w:pStyle w:val="a9"/>
            </w:pPr>
            <w:r w:rsidRPr="0009042C">
              <w:rPr>
                <w:b/>
                <w:bCs/>
              </w:rPr>
              <w:t>Тема 4.16</w:t>
            </w:r>
          </w:p>
        </w:tc>
        <w:tc>
          <w:tcPr>
            <w:tcW w:w="8722" w:type="dxa"/>
            <w:tcBorders>
              <w:top w:val="single" w:sz="4" w:space="0" w:color="auto"/>
              <w:left w:val="single" w:sz="4" w:space="0" w:color="auto"/>
            </w:tcBorders>
            <w:shd w:val="clear" w:color="auto" w:fill="FFF2CD"/>
            <w:vAlign w:val="bottom"/>
          </w:tcPr>
          <w:p w14:paraId="1C6B54E1" w14:textId="77777777" w:rsidR="003C58B5" w:rsidRPr="0009042C" w:rsidRDefault="003C58B5" w:rsidP="0009042C">
            <w:pPr>
              <w:pStyle w:val="a9"/>
              <w:spacing w:line="276" w:lineRule="auto"/>
            </w:pPr>
            <w:r w:rsidRPr="0009042C">
              <w:t>Выявление в художественных текстах изобразительно-выразительных средств языка и применение понимания образной системы для решения профессиональных задач специальностей естественно-научного профиля</w:t>
            </w:r>
          </w:p>
        </w:tc>
        <w:tc>
          <w:tcPr>
            <w:tcW w:w="1070" w:type="dxa"/>
            <w:tcBorders>
              <w:top w:val="single" w:sz="4" w:space="0" w:color="auto"/>
              <w:left w:val="single" w:sz="4" w:space="0" w:color="auto"/>
            </w:tcBorders>
            <w:shd w:val="clear" w:color="auto" w:fill="FFF2CD"/>
          </w:tcPr>
          <w:p w14:paraId="5CA403E5" w14:textId="77777777" w:rsidR="003C58B5" w:rsidRPr="0009042C" w:rsidRDefault="003C58B5" w:rsidP="0009042C">
            <w:pPr>
              <w:pStyle w:val="a9"/>
              <w:jc w:val="center"/>
            </w:pPr>
            <w:r w:rsidRPr="0009042C">
              <w:t>2</w:t>
            </w:r>
          </w:p>
        </w:tc>
        <w:tc>
          <w:tcPr>
            <w:tcW w:w="2126" w:type="dxa"/>
            <w:tcBorders>
              <w:top w:val="single" w:sz="4" w:space="0" w:color="auto"/>
              <w:left w:val="single" w:sz="4" w:space="0" w:color="auto"/>
              <w:right w:val="single" w:sz="4" w:space="0" w:color="auto"/>
            </w:tcBorders>
            <w:shd w:val="clear" w:color="auto" w:fill="FFF2CD"/>
          </w:tcPr>
          <w:p w14:paraId="1B363EF6" w14:textId="77777777" w:rsidR="003C58B5" w:rsidRPr="0009042C" w:rsidRDefault="003C58B5" w:rsidP="0009042C">
            <w:pPr>
              <w:rPr>
                <w:rFonts w:ascii="Times New Roman" w:hAnsi="Times New Roman" w:cs="Times New Roman"/>
              </w:rPr>
            </w:pPr>
          </w:p>
        </w:tc>
      </w:tr>
      <w:tr w:rsidR="003C58B5" w:rsidRPr="0009042C" w14:paraId="619B34B1" w14:textId="77777777" w:rsidTr="0009042C">
        <w:trPr>
          <w:trHeight w:hRule="exact" w:val="677"/>
          <w:jc w:val="center"/>
        </w:trPr>
        <w:tc>
          <w:tcPr>
            <w:tcW w:w="3624" w:type="dxa"/>
            <w:tcBorders>
              <w:top w:val="single" w:sz="4" w:space="0" w:color="auto"/>
              <w:left w:val="single" w:sz="4" w:space="0" w:color="auto"/>
            </w:tcBorders>
            <w:shd w:val="clear" w:color="auto" w:fill="auto"/>
            <w:vAlign w:val="center"/>
          </w:tcPr>
          <w:p w14:paraId="04DF57A4" w14:textId="77777777" w:rsidR="003C58B5" w:rsidRPr="0009042C" w:rsidRDefault="003C58B5" w:rsidP="0009042C">
            <w:pPr>
              <w:pStyle w:val="a9"/>
            </w:pPr>
            <w:r w:rsidRPr="0009042C">
              <w:rPr>
                <w:b/>
                <w:bCs/>
              </w:rPr>
              <w:t>Раздел 5</w:t>
            </w:r>
          </w:p>
        </w:tc>
        <w:tc>
          <w:tcPr>
            <w:tcW w:w="8722" w:type="dxa"/>
            <w:tcBorders>
              <w:top w:val="single" w:sz="4" w:space="0" w:color="auto"/>
              <w:left w:val="single" w:sz="4" w:space="0" w:color="auto"/>
            </w:tcBorders>
            <w:shd w:val="clear" w:color="auto" w:fill="auto"/>
          </w:tcPr>
          <w:p w14:paraId="0731ED72" w14:textId="77777777" w:rsidR="003C58B5" w:rsidRPr="0009042C" w:rsidRDefault="003C58B5" w:rsidP="0009042C">
            <w:pPr>
              <w:pStyle w:val="a9"/>
              <w:ind w:firstLine="260"/>
            </w:pPr>
            <w:r w:rsidRPr="0009042C">
              <w:rPr>
                <w:b/>
                <w:bCs/>
              </w:rPr>
              <w:t>Постсоветская литература</w:t>
            </w:r>
          </w:p>
        </w:tc>
        <w:tc>
          <w:tcPr>
            <w:tcW w:w="1070" w:type="dxa"/>
            <w:tcBorders>
              <w:top w:val="single" w:sz="4" w:space="0" w:color="auto"/>
              <w:left w:val="single" w:sz="4" w:space="0" w:color="auto"/>
            </w:tcBorders>
            <w:shd w:val="clear" w:color="auto" w:fill="auto"/>
          </w:tcPr>
          <w:p w14:paraId="216EF11A" w14:textId="77777777" w:rsidR="003C58B5" w:rsidRPr="0009042C" w:rsidRDefault="003C58B5" w:rsidP="0009042C">
            <w:pPr>
              <w:pStyle w:val="a9"/>
              <w:jc w:val="center"/>
            </w:pPr>
            <w:r w:rsidRPr="0009042C">
              <w:rPr>
                <w:b/>
                <w:bCs/>
              </w:rPr>
              <w:t>13</w:t>
            </w:r>
          </w:p>
        </w:tc>
        <w:tc>
          <w:tcPr>
            <w:tcW w:w="2126" w:type="dxa"/>
            <w:tcBorders>
              <w:top w:val="single" w:sz="4" w:space="0" w:color="auto"/>
              <w:left w:val="single" w:sz="4" w:space="0" w:color="auto"/>
              <w:right w:val="single" w:sz="4" w:space="0" w:color="auto"/>
            </w:tcBorders>
            <w:shd w:val="clear" w:color="auto" w:fill="auto"/>
          </w:tcPr>
          <w:p w14:paraId="38243F3F" w14:textId="77777777" w:rsidR="003C58B5" w:rsidRPr="0009042C" w:rsidRDefault="003C58B5" w:rsidP="0009042C">
            <w:pPr>
              <w:rPr>
                <w:rFonts w:ascii="Times New Roman" w:hAnsi="Times New Roman" w:cs="Times New Roman"/>
              </w:rPr>
            </w:pPr>
          </w:p>
        </w:tc>
      </w:tr>
      <w:tr w:rsidR="003C58B5" w:rsidRPr="0009042C" w14:paraId="04A0F1AE" w14:textId="77777777" w:rsidTr="0009042C">
        <w:trPr>
          <w:trHeight w:hRule="exact" w:val="1598"/>
          <w:jc w:val="center"/>
        </w:trPr>
        <w:tc>
          <w:tcPr>
            <w:tcW w:w="3624" w:type="dxa"/>
            <w:tcBorders>
              <w:top w:val="single" w:sz="4" w:space="0" w:color="auto"/>
              <w:left w:val="single" w:sz="4" w:space="0" w:color="auto"/>
            </w:tcBorders>
            <w:shd w:val="clear" w:color="auto" w:fill="auto"/>
            <w:vAlign w:val="center"/>
          </w:tcPr>
          <w:p w14:paraId="1A415E38" w14:textId="77777777" w:rsidR="003C58B5" w:rsidRPr="0009042C" w:rsidRDefault="003C58B5" w:rsidP="0009042C">
            <w:pPr>
              <w:pStyle w:val="a9"/>
            </w:pPr>
            <w:r w:rsidRPr="0009042C">
              <w:rPr>
                <w:b/>
                <w:bCs/>
              </w:rPr>
              <w:t>Тема 5.1</w:t>
            </w:r>
          </w:p>
          <w:p w14:paraId="58C83DBE" w14:textId="77777777" w:rsidR="003C58B5" w:rsidRPr="0009042C" w:rsidRDefault="003C58B5" w:rsidP="0009042C">
            <w:pPr>
              <w:pStyle w:val="a9"/>
            </w:pPr>
            <w:r w:rsidRPr="0009042C">
              <w:t>Особенности развития дагестанской литературы постсоветского периода</w:t>
            </w:r>
          </w:p>
        </w:tc>
        <w:tc>
          <w:tcPr>
            <w:tcW w:w="8722" w:type="dxa"/>
            <w:tcBorders>
              <w:top w:val="single" w:sz="4" w:space="0" w:color="auto"/>
              <w:left w:val="single" w:sz="4" w:space="0" w:color="auto"/>
            </w:tcBorders>
            <w:shd w:val="clear" w:color="auto" w:fill="auto"/>
            <w:vAlign w:val="bottom"/>
          </w:tcPr>
          <w:p w14:paraId="14F59318" w14:textId="77777777" w:rsidR="003C58B5" w:rsidRPr="0009042C" w:rsidRDefault="003C58B5" w:rsidP="0009042C">
            <w:pPr>
              <w:pStyle w:val="a9"/>
              <w:spacing w:line="276" w:lineRule="auto"/>
            </w:pPr>
            <w:r w:rsidRPr="0009042C">
              <w:rPr>
                <w:b/>
                <w:bCs/>
                <w:iCs/>
              </w:rPr>
              <w:t>Практическое занятие</w:t>
            </w:r>
          </w:p>
          <w:p w14:paraId="2C18B6DE" w14:textId="77777777" w:rsidR="003C58B5" w:rsidRPr="0009042C" w:rsidRDefault="003C58B5" w:rsidP="0009042C">
            <w:pPr>
              <w:pStyle w:val="a9"/>
              <w:spacing w:line="276" w:lineRule="auto"/>
            </w:pPr>
            <w:r w:rsidRPr="0009042C">
              <w:t>основные особенности развития дагестанской литературы постсоветского периода;</w:t>
            </w:r>
          </w:p>
          <w:p w14:paraId="4B2C3080" w14:textId="77777777" w:rsidR="003C58B5" w:rsidRPr="0009042C" w:rsidRDefault="003C58B5" w:rsidP="0009042C">
            <w:pPr>
              <w:pStyle w:val="a9"/>
              <w:spacing w:line="276" w:lineRule="auto"/>
            </w:pPr>
            <w:r w:rsidRPr="0009042C">
              <w:t>- жанровое и идейно-художественное своеобразие произведений дагестанских авторов постсоветского периода.</w:t>
            </w:r>
          </w:p>
        </w:tc>
        <w:tc>
          <w:tcPr>
            <w:tcW w:w="1070" w:type="dxa"/>
            <w:tcBorders>
              <w:top w:val="single" w:sz="4" w:space="0" w:color="auto"/>
              <w:left w:val="single" w:sz="4" w:space="0" w:color="auto"/>
            </w:tcBorders>
            <w:shd w:val="clear" w:color="auto" w:fill="auto"/>
          </w:tcPr>
          <w:p w14:paraId="794D6DC5"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2A792584"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45FB6D74" w14:textId="77777777" w:rsidTr="0009042C">
        <w:trPr>
          <w:trHeight w:hRule="exact" w:val="1594"/>
          <w:jc w:val="center"/>
        </w:trPr>
        <w:tc>
          <w:tcPr>
            <w:tcW w:w="3624" w:type="dxa"/>
            <w:tcBorders>
              <w:top w:val="single" w:sz="4" w:space="0" w:color="auto"/>
              <w:left w:val="single" w:sz="4" w:space="0" w:color="auto"/>
            </w:tcBorders>
            <w:shd w:val="clear" w:color="auto" w:fill="auto"/>
            <w:vAlign w:val="center"/>
          </w:tcPr>
          <w:p w14:paraId="2D644095" w14:textId="77777777" w:rsidR="003C58B5" w:rsidRPr="0009042C" w:rsidRDefault="003C58B5" w:rsidP="0009042C">
            <w:pPr>
              <w:pStyle w:val="a9"/>
              <w:ind w:firstLine="160"/>
            </w:pPr>
            <w:r w:rsidRPr="0009042C">
              <w:rPr>
                <w:b/>
                <w:bCs/>
              </w:rPr>
              <w:t>Тема 5.2</w:t>
            </w:r>
          </w:p>
          <w:p w14:paraId="7A0E5996" w14:textId="77777777" w:rsidR="003C58B5" w:rsidRPr="0009042C" w:rsidRDefault="003C58B5" w:rsidP="0009042C">
            <w:pPr>
              <w:pStyle w:val="a9"/>
            </w:pPr>
            <w:r w:rsidRPr="0009042C">
              <w:t>Магомед Ахмедов. Жизнь и творчество.</w:t>
            </w:r>
          </w:p>
        </w:tc>
        <w:tc>
          <w:tcPr>
            <w:tcW w:w="8722" w:type="dxa"/>
            <w:tcBorders>
              <w:top w:val="single" w:sz="4" w:space="0" w:color="auto"/>
              <w:left w:val="single" w:sz="4" w:space="0" w:color="auto"/>
            </w:tcBorders>
            <w:shd w:val="clear" w:color="auto" w:fill="auto"/>
            <w:vAlign w:val="center"/>
          </w:tcPr>
          <w:p w14:paraId="138FB7F2" w14:textId="77777777" w:rsidR="003C58B5" w:rsidRPr="0009042C" w:rsidRDefault="003C58B5" w:rsidP="0009042C">
            <w:pPr>
              <w:pStyle w:val="a9"/>
            </w:pPr>
            <w:r w:rsidRPr="0009042C">
              <w:rPr>
                <w:b/>
                <w:bCs/>
                <w:iCs/>
              </w:rPr>
              <w:t>Практическое занятие</w:t>
            </w:r>
          </w:p>
          <w:p w14:paraId="0B907A7C" w14:textId="77777777" w:rsidR="003C58B5" w:rsidRPr="0009042C" w:rsidRDefault="003C58B5" w:rsidP="0009042C">
            <w:pPr>
              <w:pStyle w:val="a9"/>
              <w:ind w:left="160" w:hanging="160"/>
            </w:pPr>
            <w:r w:rsidRPr="0009042C">
              <w:t>Краткий обзор биографии. Чтение произведений «Вчерашнее», «Окружение»</w:t>
            </w:r>
          </w:p>
        </w:tc>
        <w:tc>
          <w:tcPr>
            <w:tcW w:w="1070" w:type="dxa"/>
            <w:tcBorders>
              <w:top w:val="single" w:sz="4" w:space="0" w:color="auto"/>
              <w:left w:val="single" w:sz="4" w:space="0" w:color="auto"/>
            </w:tcBorders>
            <w:shd w:val="clear" w:color="auto" w:fill="auto"/>
          </w:tcPr>
          <w:p w14:paraId="40B7AA08"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6102DD94"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6D283B64" w14:textId="77777777" w:rsidTr="0009042C">
        <w:trPr>
          <w:trHeight w:hRule="exact" w:val="974"/>
          <w:jc w:val="center"/>
        </w:trPr>
        <w:tc>
          <w:tcPr>
            <w:tcW w:w="3624" w:type="dxa"/>
            <w:tcBorders>
              <w:top w:val="single" w:sz="4" w:space="0" w:color="auto"/>
              <w:left w:val="single" w:sz="4" w:space="0" w:color="auto"/>
              <w:bottom w:val="single" w:sz="4" w:space="0" w:color="auto"/>
            </w:tcBorders>
            <w:shd w:val="clear" w:color="auto" w:fill="auto"/>
            <w:vAlign w:val="center"/>
          </w:tcPr>
          <w:p w14:paraId="59A2CA30" w14:textId="77777777" w:rsidR="003C58B5" w:rsidRPr="0009042C" w:rsidRDefault="003C58B5" w:rsidP="0009042C">
            <w:pPr>
              <w:pStyle w:val="a9"/>
            </w:pPr>
            <w:r w:rsidRPr="0009042C">
              <w:rPr>
                <w:b/>
                <w:bCs/>
              </w:rPr>
              <w:t>Тема 5.3</w:t>
            </w:r>
          </w:p>
          <w:p w14:paraId="5533857A" w14:textId="77777777" w:rsidR="003C58B5" w:rsidRPr="0009042C" w:rsidRDefault="003C58B5" w:rsidP="0009042C">
            <w:pPr>
              <w:pStyle w:val="a9"/>
            </w:pPr>
            <w:r w:rsidRPr="0009042C">
              <w:t>Сугури Увайсов. Жизнь и творчество писателя.</w:t>
            </w:r>
          </w:p>
        </w:tc>
        <w:tc>
          <w:tcPr>
            <w:tcW w:w="8722" w:type="dxa"/>
            <w:tcBorders>
              <w:top w:val="single" w:sz="4" w:space="0" w:color="auto"/>
              <w:left w:val="single" w:sz="4" w:space="0" w:color="auto"/>
              <w:bottom w:val="single" w:sz="4" w:space="0" w:color="auto"/>
            </w:tcBorders>
            <w:shd w:val="clear" w:color="auto" w:fill="auto"/>
            <w:vAlign w:val="center"/>
          </w:tcPr>
          <w:p w14:paraId="349484B2" w14:textId="77777777" w:rsidR="003C58B5" w:rsidRPr="0009042C" w:rsidRDefault="003C58B5" w:rsidP="0009042C">
            <w:pPr>
              <w:pStyle w:val="a9"/>
            </w:pPr>
            <w:r w:rsidRPr="0009042C">
              <w:rPr>
                <w:b/>
                <w:bCs/>
                <w:iCs/>
              </w:rPr>
              <w:t>Практическое занятие</w:t>
            </w:r>
          </w:p>
          <w:p w14:paraId="40B35F4E" w14:textId="77777777" w:rsidR="003C58B5" w:rsidRPr="0009042C" w:rsidRDefault="003C58B5" w:rsidP="0009042C">
            <w:pPr>
              <w:pStyle w:val="a9"/>
            </w:pPr>
            <w:r w:rsidRPr="0009042C">
              <w:t>Жизнь и творчество писателя</w:t>
            </w:r>
            <w:r w:rsidRPr="0009042C">
              <w:rPr>
                <w:b/>
                <w:bCs/>
                <w:iCs/>
              </w:rPr>
              <w:t>.</w:t>
            </w:r>
          </w:p>
          <w:p w14:paraId="3C5C077B" w14:textId="77777777" w:rsidR="003C58B5" w:rsidRPr="0009042C" w:rsidRDefault="003C58B5" w:rsidP="0009042C">
            <w:pPr>
              <w:pStyle w:val="a9"/>
              <w:ind w:firstLine="160"/>
            </w:pPr>
            <w:r w:rsidRPr="0009042C">
              <w:t>Анализ произведения “В родном ауле”</w:t>
            </w:r>
          </w:p>
        </w:tc>
        <w:tc>
          <w:tcPr>
            <w:tcW w:w="1070" w:type="dxa"/>
            <w:tcBorders>
              <w:top w:val="single" w:sz="4" w:space="0" w:color="auto"/>
              <w:left w:val="single" w:sz="4" w:space="0" w:color="auto"/>
              <w:bottom w:val="single" w:sz="4" w:space="0" w:color="auto"/>
            </w:tcBorders>
            <w:shd w:val="clear" w:color="auto" w:fill="auto"/>
          </w:tcPr>
          <w:p w14:paraId="3197D2D9"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880AE84" w14:textId="77777777" w:rsidR="003C58B5" w:rsidRPr="0009042C" w:rsidRDefault="003C58B5" w:rsidP="0009042C">
            <w:pPr>
              <w:pStyle w:val="a9"/>
              <w:spacing w:line="276" w:lineRule="auto"/>
            </w:pPr>
            <w:r w:rsidRPr="0009042C">
              <w:t>ПРб 05, ПРб 06,</w:t>
            </w:r>
          </w:p>
          <w:p w14:paraId="6BB3D611" w14:textId="77777777" w:rsidR="003C58B5" w:rsidRPr="0009042C" w:rsidRDefault="003C58B5" w:rsidP="0009042C">
            <w:pPr>
              <w:pStyle w:val="a9"/>
              <w:spacing w:line="276" w:lineRule="auto"/>
            </w:pPr>
            <w:r w:rsidRPr="0009042C">
              <w:t>ПРб 07, ПРб 08, ПРб 10, ЛР 01, ЛР</w:t>
            </w:r>
          </w:p>
        </w:tc>
      </w:tr>
    </w:tbl>
    <w:p w14:paraId="3B7B56DA"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2867171B" w14:textId="77777777" w:rsidTr="0009042C">
        <w:trPr>
          <w:trHeight w:hRule="exact" w:val="648"/>
          <w:jc w:val="center"/>
        </w:trPr>
        <w:tc>
          <w:tcPr>
            <w:tcW w:w="3624" w:type="dxa"/>
            <w:tcBorders>
              <w:top w:val="single" w:sz="4" w:space="0" w:color="auto"/>
              <w:left w:val="single" w:sz="4" w:space="0" w:color="auto"/>
            </w:tcBorders>
            <w:shd w:val="clear" w:color="auto" w:fill="auto"/>
          </w:tcPr>
          <w:p w14:paraId="05BFB5DA"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auto"/>
          </w:tcPr>
          <w:p w14:paraId="26B018B4" w14:textId="77777777" w:rsidR="003C58B5" w:rsidRPr="0009042C" w:rsidRDefault="003C58B5" w:rsidP="0009042C">
            <w:pPr>
              <w:rPr>
                <w:rFonts w:ascii="Times New Roman" w:hAnsi="Times New Roman" w:cs="Times New Roman"/>
              </w:rPr>
            </w:pPr>
          </w:p>
        </w:tc>
        <w:tc>
          <w:tcPr>
            <w:tcW w:w="1070" w:type="dxa"/>
            <w:tcBorders>
              <w:top w:val="single" w:sz="4" w:space="0" w:color="auto"/>
              <w:left w:val="single" w:sz="4" w:space="0" w:color="auto"/>
            </w:tcBorders>
            <w:shd w:val="clear" w:color="auto" w:fill="auto"/>
          </w:tcPr>
          <w:p w14:paraId="4CB0872F"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auto"/>
            <w:vAlign w:val="bottom"/>
          </w:tcPr>
          <w:p w14:paraId="2B3EEF17" w14:textId="77777777" w:rsidR="003C58B5" w:rsidRPr="0009042C" w:rsidRDefault="003C58B5" w:rsidP="0009042C">
            <w:pPr>
              <w:pStyle w:val="a9"/>
              <w:spacing w:line="276" w:lineRule="auto"/>
              <w:ind w:left="160" w:hanging="160"/>
            </w:pPr>
            <w:r w:rsidRPr="0009042C">
              <w:t>04, МР 04, МР 08, ОК 1, ОК 2, ОК 5</w:t>
            </w:r>
          </w:p>
        </w:tc>
      </w:tr>
      <w:tr w:rsidR="003C58B5" w:rsidRPr="0009042C" w14:paraId="54F5747C" w14:textId="77777777" w:rsidTr="0009042C">
        <w:trPr>
          <w:trHeight w:hRule="exact" w:val="1598"/>
          <w:jc w:val="center"/>
        </w:trPr>
        <w:tc>
          <w:tcPr>
            <w:tcW w:w="3624" w:type="dxa"/>
            <w:tcBorders>
              <w:top w:val="single" w:sz="4" w:space="0" w:color="auto"/>
              <w:left w:val="single" w:sz="4" w:space="0" w:color="auto"/>
            </w:tcBorders>
            <w:shd w:val="clear" w:color="auto" w:fill="auto"/>
            <w:vAlign w:val="center"/>
          </w:tcPr>
          <w:p w14:paraId="15EE20CE" w14:textId="77777777" w:rsidR="003C58B5" w:rsidRPr="0009042C" w:rsidRDefault="003C58B5" w:rsidP="0009042C">
            <w:pPr>
              <w:pStyle w:val="a9"/>
            </w:pPr>
            <w:r w:rsidRPr="0009042C">
              <w:rPr>
                <w:b/>
                <w:bCs/>
              </w:rPr>
              <w:t>Тема 5.4</w:t>
            </w:r>
          </w:p>
          <w:p w14:paraId="6B6D48F0" w14:textId="77777777" w:rsidR="003C58B5" w:rsidRPr="0009042C" w:rsidRDefault="003C58B5" w:rsidP="0009042C">
            <w:pPr>
              <w:pStyle w:val="a9"/>
            </w:pPr>
            <w:r w:rsidRPr="0009042C">
              <w:t>Арбен Кардаш. Творческий путь писателя.</w:t>
            </w:r>
          </w:p>
        </w:tc>
        <w:tc>
          <w:tcPr>
            <w:tcW w:w="8722" w:type="dxa"/>
            <w:tcBorders>
              <w:top w:val="single" w:sz="4" w:space="0" w:color="auto"/>
              <w:left w:val="single" w:sz="4" w:space="0" w:color="auto"/>
            </w:tcBorders>
            <w:shd w:val="clear" w:color="auto" w:fill="auto"/>
          </w:tcPr>
          <w:p w14:paraId="5A9411AD" w14:textId="77777777" w:rsidR="003C58B5" w:rsidRPr="0009042C" w:rsidRDefault="003C58B5" w:rsidP="0009042C">
            <w:pPr>
              <w:pStyle w:val="a9"/>
              <w:spacing w:line="276" w:lineRule="auto"/>
            </w:pPr>
            <w:r w:rsidRPr="0009042C">
              <w:rPr>
                <w:b/>
                <w:bCs/>
                <w:iCs/>
              </w:rPr>
              <w:t>Практическое занятие</w:t>
            </w:r>
          </w:p>
          <w:p w14:paraId="7D7708AA" w14:textId="77777777" w:rsidR="003C58B5" w:rsidRPr="0009042C" w:rsidRDefault="003C58B5" w:rsidP="0009042C">
            <w:pPr>
              <w:pStyle w:val="a9"/>
              <w:spacing w:line="276" w:lineRule="auto"/>
            </w:pPr>
            <w:r w:rsidRPr="0009042C">
              <w:t>Краткий обзор биографии.</w:t>
            </w:r>
          </w:p>
          <w:p w14:paraId="5A945466" w14:textId="77777777" w:rsidR="003C58B5" w:rsidRPr="0009042C" w:rsidRDefault="003C58B5" w:rsidP="0009042C">
            <w:pPr>
              <w:pStyle w:val="a9"/>
              <w:spacing w:line="276" w:lineRule="auto"/>
              <w:ind w:firstLine="220"/>
            </w:pPr>
            <w:r w:rsidRPr="0009042C">
              <w:t>Чтение произведений : «Когда в страсти покорной я вымолвил «Джан!» «Ночью, как отрады дуновенье»</w:t>
            </w:r>
          </w:p>
        </w:tc>
        <w:tc>
          <w:tcPr>
            <w:tcW w:w="1070" w:type="dxa"/>
            <w:tcBorders>
              <w:top w:val="single" w:sz="4" w:space="0" w:color="auto"/>
              <w:left w:val="single" w:sz="4" w:space="0" w:color="auto"/>
            </w:tcBorders>
            <w:shd w:val="clear" w:color="auto" w:fill="auto"/>
          </w:tcPr>
          <w:p w14:paraId="0776A39A"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6D6EF68D"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6C861ED1" w14:textId="77777777" w:rsidTr="0009042C">
        <w:trPr>
          <w:trHeight w:hRule="exact" w:val="1594"/>
          <w:jc w:val="center"/>
        </w:trPr>
        <w:tc>
          <w:tcPr>
            <w:tcW w:w="3624" w:type="dxa"/>
            <w:tcBorders>
              <w:top w:val="single" w:sz="4" w:space="0" w:color="auto"/>
              <w:left w:val="single" w:sz="4" w:space="0" w:color="auto"/>
            </w:tcBorders>
            <w:shd w:val="clear" w:color="auto" w:fill="auto"/>
            <w:vAlign w:val="center"/>
          </w:tcPr>
          <w:p w14:paraId="67829D39" w14:textId="77777777" w:rsidR="003C58B5" w:rsidRPr="0009042C" w:rsidRDefault="003C58B5" w:rsidP="0009042C">
            <w:pPr>
              <w:pStyle w:val="a9"/>
            </w:pPr>
            <w:r w:rsidRPr="0009042C">
              <w:rPr>
                <w:b/>
                <w:bCs/>
              </w:rPr>
              <w:t>Тема 5.5</w:t>
            </w:r>
          </w:p>
          <w:p w14:paraId="18D68E4B" w14:textId="77777777" w:rsidR="003C58B5" w:rsidRPr="0009042C" w:rsidRDefault="003C58B5" w:rsidP="0009042C">
            <w:pPr>
              <w:pStyle w:val="a9"/>
            </w:pPr>
            <w:r w:rsidRPr="0009042C">
              <w:t>Газимагомед Галбацов. Жизнь и творчество.</w:t>
            </w:r>
          </w:p>
        </w:tc>
        <w:tc>
          <w:tcPr>
            <w:tcW w:w="8722" w:type="dxa"/>
            <w:tcBorders>
              <w:top w:val="single" w:sz="4" w:space="0" w:color="auto"/>
              <w:left w:val="single" w:sz="4" w:space="0" w:color="auto"/>
            </w:tcBorders>
            <w:shd w:val="clear" w:color="auto" w:fill="auto"/>
          </w:tcPr>
          <w:p w14:paraId="7A1D8D03" w14:textId="77777777" w:rsidR="003C58B5" w:rsidRPr="0009042C" w:rsidRDefault="003C58B5" w:rsidP="0009042C">
            <w:pPr>
              <w:pStyle w:val="a9"/>
            </w:pPr>
            <w:r w:rsidRPr="0009042C">
              <w:rPr>
                <w:b/>
                <w:bCs/>
                <w:iCs/>
              </w:rPr>
              <w:t>Практическое занятие</w:t>
            </w:r>
          </w:p>
          <w:p w14:paraId="5AB7AE04" w14:textId="77777777" w:rsidR="003C58B5" w:rsidRPr="0009042C" w:rsidRDefault="003C58B5" w:rsidP="0009042C">
            <w:pPr>
              <w:pStyle w:val="a9"/>
            </w:pPr>
            <w:r w:rsidRPr="0009042C">
              <w:t>Краткий обзор биографии.</w:t>
            </w:r>
          </w:p>
          <w:p w14:paraId="539BA818" w14:textId="77777777" w:rsidR="003C58B5" w:rsidRPr="0009042C" w:rsidRDefault="003C58B5" w:rsidP="0009042C">
            <w:pPr>
              <w:pStyle w:val="a9"/>
            </w:pPr>
            <w:r w:rsidRPr="0009042C">
              <w:t>Чтение произведений : « Люди», «Хлеб»</w:t>
            </w:r>
          </w:p>
        </w:tc>
        <w:tc>
          <w:tcPr>
            <w:tcW w:w="1070" w:type="dxa"/>
            <w:tcBorders>
              <w:top w:val="single" w:sz="4" w:space="0" w:color="auto"/>
              <w:left w:val="single" w:sz="4" w:space="0" w:color="auto"/>
            </w:tcBorders>
            <w:shd w:val="clear" w:color="auto" w:fill="auto"/>
          </w:tcPr>
          <w:p w14:paraId="158C75FD"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48973982"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3EC449D6" w14:textId="77777777" w:rsidTr="0009042C">
        <w:trPr>
          <w:trHeight w:hRule="exact" w:val="1598"/>
          <w:jc w:val="center"/>
        </w:trPr>
        <w:tc>
          <w:tcPr>
            <w:tcW w:w="3624" w:type="dxa"/>
            <w:tcBorders>
              <w:top w:val="single" w:sz="4" w:space="0" w:color="auto"/>
              <w:left w:val="single" w:sz="4" w:space="0" w:color="auto"/>
            </w:tcBorders>
            <w:shd w:val="clear" w:color="auto" w:fill="auto"/>
            <w:vAlign w:val="center"/>
          </w:tcPr>
          <w:p w14:paraId="70593C06" w14:textId="77777777" w:rsidR="003C58B5" w:rsidRPr="0009042C" w:rsidRDefault="003C58B5" w:rsidP="0009042C">
            <w:pPr>
              <w:pStyle w:val="a9"/>
            </w:pPr>
            <w:r w:rsidRPr="0009042C">
              <w:rPr>
                <w:b/>
                <w:bCs/>
              </w:rPr>
              <w:t>Тема 5.6</w:t>
            </w:r>
          </w:p>
          <w:p w14:paraId="2A609503" w14:textId="77777777" w:rsidR="003C58B5" w:rsidRPr="0009042C" w:rsidRDefault="003C58B5" w:rsidP="0009042C">
            <w:pPr>
              <w:pStyle w:val="a9"/>
              <w:spacing w:line="228" w:lineRule="auto"/>
            </w:pPr>
            <w:r w:rsidRPr="0009042C">
              <w:t>Новописьменные литературы.</w:t>
            </w:r>
          </w:p>
          <w:p w14:paraId="56415E0B" w14:textId="77777777" w:rsidR="003C58B5" w:rsidRPr="0009042C" w:rsidRDefault="003C58B5" w:rsidP="0009042C">
            <w:pPr>
              <w:pStyle w:val="a9"/>
            </w:pPr>
            <w:r w:rsidRPr="0009042C">
              <w:t>Агульская лииература.</w:t>
            </w:r>
          </w:p>
          <w:p w14:paraId="24C1B08D" w14:textId="77777777" w:rsidR="003C58B5" w:rsidRPr="0009042C" w:rsidRDefault="003C58B5" w:rsidP="0009042C">
            <w:pPr>
              <w:pStyle w:val="a9"/>
            </w:pPr>
            <w:r w:rsidRPr="0009042C">
              <w:t>Камалдин Ахмедов. «Тишина»</w:t>
            </w:r>
          </w:p>
        </w:tc>
        <w:tc>
          <w:tcPr>
            <w:tcW w:w="8722" w:type="dxa"/>
            <w:tcBorders>
              <w:top w:val="single" w:sz="4" w:space="0" w:color="auto"/>
              <w:left w:val="single" w:sz="4" w:space="0" w:color="auto"/>
            </w:tcBorders>
            <w:shd w:val="clear" w:color="auto" w:fill="auto"/>
          </w:tcPr>
          <w:p w14:paraId="359EE1EC" w14:textId="77777777" w:rsidR="003C58B5" w:rsidRPr="0009042C" w:rsidRDefault="003C58B5" w:rsidP="0009042C">
            <w:pPr>
              <w:pStyle w:val="a9"/>
            </w:pPr>
            <w:r w:rsidRPr="0009042C">
              <w:rPr>
                <w:b/>
                <w:bCs/>
                <w:iCs/>
              </w:rPr>
              <w:t>Практическое занятие</w:t>
            </w:r>
          </w:p>
          <w:p w14:paraId="2B4DE644" w14:textId="77777777" w:rsidR="003C58B5" w:rsidRPr="0009042C" w:rsidRDefault="003C58B5" w:rsidP="0009042C">
            <w:pPr>
              <w:pStyle w:val="a9"/>
            </w:pPr>
            <w:r w:rsidRPr="0009042C">
              <w:t>Новописьменные литературы. Краткий обзор.</w:t>
            </w:r>
          </w:p>
          <w:p w14:paraId="668775C6" w14:textId="77777777" w:rsidR="003C58B5" w:rsidRPr="0009042C" w:rsidRDefault="003C58B5" w:rsidP="0009042C">
            <w:pPr>
              <w:pStyle w:val="a9"/>
            </w:pPr>
            <w:r w:rsidRPr="0009042C">
              <w:t>Агульская литература.</w:t>
            </w:r>
          </w:p>
          <w:p w14:paraId="75BE1A2C" w14:textId="77777777" w:rsidR="003C58B5" w:rsidRPr="0009042C" w:rsidRDefault="003C58B5" w:rsidP="0009042C">
            <w:pPr>
              <w:pStyle w:val="a9"/>
              <w:ind w:firstLine="160"/>
            </w:pPr>
            <w:r w:rsidRPr="0009042C">
              <w:t>Жизнь и творчество К. Ахмедова.</w:t>
            </w:r>
          </w:p>
        </w:tc>
        <w:tc>
          <w:tcPr>
            <w:tcW w:w="1070" w:type="dxa"/>
            <w:tcBorders>
              <w:top w:val="single" w:sz="4" w:space="0" w:color="auto"/>
              <w:left w:val="single" w:sz="4" w:space="0" w:color="auto"/>
            </w:tcBorders>
            <w:shd w:val="clear" w:color="auto" w:fill="auto"/>
          </w:tcPr>
          <w:p w14:paraId="18FF03BF"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0A3F704F"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0905EE7A" w14:textId="77777777" w:rsidTr="0009042C">
        <w:trPr>
          <w:trHeight w:hRule="exact" w:val="1598"/>
          <w:jc w:val="center"/>
        </w:trPr>
        <w:tc>
          <w:tcPr>
            <w:tcW w:w="3624" w:type="dxa"/>
            <w:tcBorders>
              <w:top w:val="single" w:sz="4" w:space="0" w:color="auto"/>
              <w:left w:val="single" w:sz="4" w:space="0" w:color="auto"/>
            </w:tcBorders>
            <w:shd w:val="clear" w:color="auto" w:fill="auto"/>
            <w:vAlign w:val="center"/>
          </w:tcPr>
          <w:p w14:paraId="0B5166FE" w14:textId="77777777" w:rsidR="003C58B5" w:rsidRPr="0009042C" w:rsidRDefault="003C58B5" w:rsidP="0009042C">
            <w:pPr>
              <w:pStyle w:val="a9"/>
            </w:pPr>
            <w:r w:rsidRPr="0009042C">
              <w:rPr>
                <w:b/>
                <w:bCs/>
              </w:rPr>
              <w:t>Тема 5.7</w:t>
            </w:r>
          </w:p>
          <w:p w14:paraId="4CE8E65B" w14:textId="77777777" w:rsidR="003C58B5" w:rsidRPr="0009042C" w:rsidRDefault="003C58B5" w:rsidP="0009042C">
            <w:pPr>
              <w:pStyle w:val="a9"/>
            </w:pPr>
            <w:r w:rsidRPr="0009042C">
              <w:t>Гусейни Малагусейнов. «На берегу»</w:t>
            </w:r>
          </w:p>
        </w:tc>
        <w:tc>
          <w:tcPr>
            <w:tcW w:w="8722" w:type="dxa"/>
            <w:tcBorders>
              <w:top w:val="single" w:sz="4" w:space="0" w:color="auto"/>
              <w:left w:val="single" w:sz="4" w:space="0" w:color="auto"/>
            </w:tcBorders>
            <w:shd w:val="clear" w:color="auto" w:fill="auto"/>
          </w:tcPr>
          <w:p w14:paraId="1DDA00DC" w14:textId="77777777" w:rsidR="003C58B5" w:rsidRPr="0009042C" w:rsidRDefault="003C58B5" w:rsidP="0009042C">
            <w:pPr>
              <w:pStyle w:val="a9"/>
            </w:pPr>
            <w:r w:rsidRPr="0009042C">
              <w:rPr>
                <w:b/>
                <w:bCs/>
                <w:iCs/>
              </w:rPr>
              <w:t>Практическое занятие</w:t>
            </w:r>
          </w:p>
          <w:p w14:paraId="4F5FBC8E" w14:textId="77777777" w:rsidR="003C58B5" w:rsidRPr="0009042C" w:rsidRDefault="003C58B5" w:rsidP="0009042C">
            <w:pPr>
              <w:pStyle w:val="a9"/>
              <w:ind w:firstLine="160"/>
            </w:pPr>
            <w:r w:rsidRPr="0009042C">
              <w:t>Гусейни Малагусейнов. Краткий обзор биографии писателя.</w:t>
            </w:r>
          </w:p>
          <w:p w14:paraId="26D17C1D" w14:textId="77777777" w:rsidR="003C58B5" w:rsidRPr="0009042C" w:rsidRDefault="003C58B5" w:rsidP="0009042C">
            <w:pPr>
              <w:pStyle w:val="a9"/>
            </w:pPr>
            <w:r w:rsidRPr="0009042C">
              <w:t>Чтение произведений автора. «На берегу»</w:t>
            </w:r>
          </w:p>
        </w:tc>
        <w:tc>
          <w:tcPr>
            <w:tcW w:w="1070" w:type="dxa"/>
            <w:tcBorders>
              <w:top w:val="single" w:sz="4" w:space="0" w:color="auto"/>
              <w:left w:val="single" w:sz="4" w:space="0" w:color="auto"/>
            </w:tcBorders>
            <w:shd w:val="clear" w:color="auto" w:fill="auto"/>
          </w:tcPr>
          <w:p w14:paraId="4D9326EC"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21490307"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2D7AED1B" w14:textId="77777777" w:rsidTr="0009042C">
        <w:trPr>
          <w:trHeight w:hRule="exact" w:val="1594"/>
          <w:jc w:val="center"/>
        </w:trPr>
        <w:tc>
          <w:tcPr>
            <w:tcW w:w="3624" w:type="dxa"/>
            <w:tcBorders>
              <w:top w:val="single" w:sz="4" w:space="0" w:color="auto"/>
              <w:left w:val="single" w:sz="4" w:space="0" w:color="auto"/>
            </w:tcBorders>
            <w:shd w:val="clear" w:color="auto" w:fill="auto"/>
            <w:vAlign w:val="center"/>
          </w:tcPr>
          <w:p w14:paraId="439A6402" w14:textId="77777777" w:rsidR="003C58B5" w:rsidRPr="0009042C" w:rsidRDefault="003C58B5" w:rsidP="0009042C">
            <w:pPr>
              <w:pStyle w:val="a9"/>
            </w:pPr>
            <w:r w:rsidRPr="0009042C">
              <w:rPr>
                <w:b/>
                <w:bCs/>
              </w:rPr>
              <w:t>Тема 5.8</w:t>
            </w:r>
          </w:p>
          <w:p w14:paraId="14FB8895" w14:textId="77777777" w:rsidR="003C58B5" w:rsidRPr="0009042C" w:rsidRDefault="003C58B5" w:rsidP="0009042C">
            <w:pPr>
              <w:pStyle w:val="a9"/>
            </w:pPr>
            <w:r w:rsidRPr="0009042C">
              <w:t>Рутульская литература. Кор Раджаб. Жизнь и творчество писателя</w:t>
            </w:r>
          </w:p>
        </w:tc>
        <w:tc>
          <w:tcPr>
            <w:tcW w:w="8722" w:type="dxa"/>
            <w:tcBorders>
              <w:top w:val="single" w:sz="4" w:space="0" w:color="auto"/>
              <w:left w:val="single" w:sz="4" w:space="0" w:color="auto"/>
            </w:tcBorders>
            <w:shd w:val="clear" w:color="auto" w:fill="auto"/>
          </w:tcPr>
          <w:p w14:paraId="10B3662B" w14:textId="77777777" w:rsidR="003C58B5" w:rsidRPr="0009042C" w:rsidRDefault="003C58B5" w:rsidP="0009042C">
            <w:pPr>
              <w:pStyle w:val="a9"/>
            </w:pPr>
            <w:r w:rsidRPr="0009042C">
              <w:rPr>
                <w:b/>
                <w:bCs/>
                <w:iCs/>
              </w:rPr>
              <w:t>Практическое занятие</w:t>
            </w:r>
          </w:p>
          <w:p w14:paraId="4D632F46" w14:textId="77777777" w:rsidR="003C58B5" w:rsidRPr="0009042C" w:rsidRDefault="003C58B5" w:rsidP="0009042C">
            <w:pPr>
              <w:pStyle w:val="a9"/>
            </w:pPr>
            <w:r w:rsidRPr="0009042C">
              <w:t>Рутульская литература.</w:t>
            </w:r>
          </w:p>
          <w:p w14:paraId="71197E59" w14:textId="77777777" w:rsidR="003C58B5" w:rsidRPr="0009042C" w:rsidRDefault="003C58B5" w:rsidP="0009042C">
            <w:pPr>
              <w:pStyle w:val="a9"/>
              <w:ind w:firstLine="160"/>
            </w:pPr>
            <w:r w:rsidRPr="0009042C">
              <w:t>Кор Раджаб. Жизнь и творчество писателя. Чтение произведений автора.</w:t>
            </w:r>
          </w:p>
        </w:tc>
        <w:tc>
          <w:tcPr>
            <w:tcW w:w="1070" w:type="dxa"/>
            <w:tcBorders>
              <w:top w:val="single" w:sz="4" w:space="0" w:color="auto"/>
              <w:left w:val="single" w:sz="4" w:space="0" w:color="auto"/>
            </w:tcBorders>
            <w:shd w:val="clear" w:color="auto" w:fill="auto"/>
          </w:tcPr>
          <w:p w14:paraId="7A110813"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7A6FC8E5"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4C86C675" w14:textId="77777777" w:rsidTr="0009042C">
        <w:trPr>
          <w:trHeight w:hRule="exact" w:val="1608"/>
          <w:jc w:val="center"/>
        </w:trPr>
        <w:tc>
          <w:tcPr>
            <w:tcW w:w="3624" w:type="dxa"/>
            <w:tcBorders>
              <w:top w:val="single" w:sz="4" w:space="0" w:color="auto"/>
              <w:left w:val="single" w:sz="4" w:space="0" w:color="auto"/>
              <w:bottom w:val="single" w:sz="4" w:space="0" w:color="auto"/>
            </w:tcBorders>
            <w:shd w:val="clear" w:color="auto" w:fill="auto"/>
            <w:vAlign w:val="center"/>
          </w:tcPr>
          <w:p w14:paraId="5FE6FEA5" w14:textId="77777777" w:rsidR="003C58B5" w:rsidRPr="0009042C" w:rsidRDefault="003C58B5" w:rsidP="0009042C">
            <w:pPr>
              <w:pStyle w:val="a9"/>
            </w:pPr>
            <w:r w:rsidRPr="0009042C">
              <w:rPr>
                <w:b/>
                <w:bCs/>
              </w:rPr>
              <w:t>Тема 5.9</w:t>
            </w:r>
          </w:p>
          <w:p w14:paraId="3BC3F7FA" w14:textId="77777777" w:rsidR="003C58B5" w:rsidRPr="0009042C" w:rsidRDefault="003C58B5" w:rsidP="0009042C">
            <w:pPr>
              <w:pStyle w:val="a9"/>
            </w:pPr>
            <w:r w:rsidRPr="0009042C">
              <w:t>Юсиф (Гаджи-Юсуф) Меджидов.</w:t>
            </w:r>
          </w:p>
          <w:p w14:paraId="680D0B35" w14:textId="77777777" w:rsidR="003C58B5" w:rsidRPr="0009042C" w:rsidRDefault="003C58B5" w:rsidP="0009042C">
            <w:pPr>
              <w:pStyle w:val="a9"/>
            </w:pPr>
            <w:r w:rsidRPr="0009042C">
              <w:t>«Я умру, но освещен»</w:t>
            </w:r>
          </w:p>
        </w:tc>
        <w:tc>
          <w:tcPr>
            <w:tcW w:w="8722" w:type="dxa"/>
            <w:tcBorders>
              <w:top w:val="single" w:sz="4" w:space="0" w:color="auto"/>
              <w:left w:val="single" w:sz="4" w:space="0" w:color="auto"/>
              <w:bottom w:val="single" w:sz="4" w:space="0" w:color="auto"/>
            </w:tcBorders>
            <w:shd w:val="clear" w:color="auto" w:fill="auto"/>
          </w:tcPr>
          <w:p w14:paraId="5773E4D7" w14:textId="77777777" w:rsidR="003C58B5" w:rsidRPr="0009042C" w:rsidRDefault="003C58B5" w:rsidP="0009042C">
            <w:pPr>
              <w:pStyle w:val="a9"/>
              <w:spacing w:line="276" w:lineRule="auto"/>
            </w:pPr>
            <w:r w:rsidRPr="0009042C">
              <w:rPr>
                <w:b/>
                <w:bCs/>
                <w:iCs/>
              </w:rPr>
              <w:t xml:space="preserve">Практическое занятие </w:t>
            </w:r>
            <w:r w:rsidRPr="0009042C">
              <w:t>Биография писателя. «Я умру, но освещен» «Как не пожалеть»</w:t>
            </w:r>
          </w:p>
        </w:tc>
        <w:tc>
          <w:tcPr>
            <w:tcW w:w="1070" w:type="dxa"/>
            <w:tcBorders>
              <w:top w:val="single" w:sz="4" w:space="0" w:color="auto"/>
              <w:left w:val="single" w:sz="4" w:space="0" w:color="auto"/>
              <w:bottom w:val="single" w:sz="4" w:space="0" w:color="auto"/>
            </w:tcBorders>
            <w:shd w:val="clear" w:color="auto" w:fill="auto"/>
          </w:tcPr>
          <w:p w14:paraId="141EFE39" w14:textId="77777777" w:rsidR="003C58B5" w:rsidRPr="0009042C" w:rsidRDefault="003C58B5" w:rsidP="0009042C">
            <w:pPr>
              <w:pStyle w:val="a9"/>
              <w:jc w:val="center"/>
            </w:pPr>
            <w:r w:rsidRPr="0009042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40B9CB0"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bl>
    <w:p w14:paraId="69784B05" w14:textId="77777777" w:rsidR="003C58B5" w:rsidRPr="0009042C" w:rsidRDefault="003C58B5" w:rsidP="003C58B5">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8722"/>
        <w:gridCol w:w="1070"/>
        <w:gridCol w:w="2126"/>
      </w:tblGrid>
      <w:tr w:rsidR="003C58B5" w:rsidRPr="0009042C" w14:paraId="7E888162" w14:textId="77777777" w:rsidTr="0009042C">
        <w:trPr>
          <w:trHeight w:hRule="exact" w:val="1598"/>
          <w:jc w:val="center"/>
        </w:trPr>
        <w:tc>
          <w:tcPr>
            <w:tcW w:w="3624" w:type="dxa"/>
            <w:tcBorders>
              <w:top w:val="single" w:sz="4" w:space="0" w:color="auto"/>
              <w:left w:val="single" w:sz="4" w:space="0" w:color="auto"/>
            </w:tcBorders>
            <w:shd w:val="clear" w:color="auto" w:fill="auto"/>
            <w:vAlign w:val="center"/>
          </w:tcPr>
          <w:p w14:paraId="46E2FAD3" w14:textId="77777777" w:rsidR="003C58B5" w:rsidRPr="0009042C" w:rsidRDefault="003C58B5" w:rsidP="0009042C">
            <w:pPr>
              <w:pStyle w:val="a9"/>
            </w:pPr>
            <w:r w:rsidRPr="0009042C">
              <w:rPr>
                <w:b/>
                <w:bCs/>
              </w:rPr>
              <w:t>Тема 5.10</w:t>
            </w:r>
          </w:p>
          <w:p w14:paraId="0CBD3BBC" w14:textId="77777777" w:rsidR="003C58B5" w:rsidRPr="0009042C" w:rsidRDefault="003C58B5" w:rsidP="0009042C">
            <w:pPr>
              <w:pStyle w:val="a9"/>
            </w:pPr>
            <w:r w:rsidRPr="0009042C">
              <w:t>Цахурская литература.</w:t>
            </w:r>
          </w:p>
          <w:p w14:paraId="52A94EEC" w14:textId="77777777" w:rsidR="003C58B5" w:rsidRPr="0009042C" w:rsidRDefault="003C58B5" w:rsidP="0009042C">
            <w:pPr>
              <w:pStyle w:val="a9"/>
            </w:pPr>
            <w:r w:rsidRPr="0009042C">
              <w:t>Селим Джафаров.</w:t>
            </w:r>
          </w:p>
        </w:tc>
        <w:tc>
          <w:tcPr>
            <w:tcW w:w="8722" w:type="dxa"/>
            <w:tcBorders>
              <w:top w:val="single" w:sz="4" w:space="0" w:color="auto"/>
              <w:left w:val="single" w:sz="4" w:space="0" w:color="auto"/>
            </w:tcBorders>
            <w:shd w:val="clear" w:color="auto" w:fill="auto"/>
          </w:tcPr>
          <w:p w14:paraId="44459358" w14:textId="77777777" w:rsidR="003C58B5" w:rsidRPr="0009042C" w:rsidRDefault="003C58B5" w:rsidP="0009042C">
            <w:pPr>
              <w:pStyle w:val="a9"/>
            </w:pPr>
            <w:r w:rsidRPr="0009042C">
              <w:rPr>
                <w:b/>
                <w:bCs/>
                <w:iCs/>
              </w:rPr>
              <w:t>Практическое занятие</w:t>
            </w:r>
          </w:p>
          <w:p w14:paraId="3C32681E" w14:textId="77777777" w:rsidR="003C58B5" w:rsidRPr="0009042C" w:rsidRDefault="003C58B5" w:rsidP="0009042C">
            <w:pPr>
              <w:pStyle w:val="a9"/>
            </w:pPr>
            <w:r w:rsidRPr="0009042C">
              <w:t>Цахурская литература.</w:t>
            </w:r>
          </w:p>
          <w:p w14:paraId="74D115DF" w14:textId="77777777" w:rsidR="003C58B5" w:rsidRPr="0009042C" w:rsidRDefault="003C58B5" w:rsidP="0009042C">
            <w:pPr>
              <w:pStyle w:val="a9"/>
            </w:pPr>
            <w:r w:rsidRPr="0009042C">
              <w:t>Селим Джафаров. Жизнь и творчество писателя.</w:t>
            </w:r>
          </w:p>
          <w:p w14:paraId="1440F716" w14:textId="77777777" w:rsidR="003C58B5" w:rsidRPr="0009042C" w:rsidRDefault="003C58B5" w:rsidP="0009042C">
            <w:pPr>
              <w:pStyle w:val="a9"/>
            </w:pPr>
            <w:r w:rsidRPr="0009042C">
              <w:t>«Нефть». «Овцы» чтение произведений писателя</w:t>
            </w:r>
          </w:p>
        </w:tc>
        <w:tc>
          <w:tcPr>
            <w:tcW w:w="1070" w:type="dxa"/>
            <w:tcBorders>
              <w:top w:val="single" w:sz="4" w:space="0" w:color="auto"/>
              <w:left w:val="single" w:sz="4" w:space="0" w:color="auto"/>
            </w:tcBorders>
            <w:shd w:val="clear" w:color="auto" w:fill="auto"/>
          </w:tcPr>
          <w:p w14:paraId="1B53D033"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7966F9C2"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63908951" w14:textId="77777777" w:rsidTr="0009042C">
        <w:trPr>
          <w:trHeight w:hRule="exact" w:val="1598"/>
          <w:jc w:val="center"/>
        </w:trPr>
        <w:tc>
          <w:tcPr>
            <w:tcW w:w="3624" w:type="dxa"/>
            <w:tcBorders>
              <w:top w:val="single" w:sz="4" w:space="0" w:color="auto"/>
              <w:left w:val="single" w:sz="4" w:space="0" w:color="auto"/>
            </w:tcBorders>
            <w:shd w:val="clear" w:color="auto" w:fill="auto"/>
            <w:vAlign w:val="center"/>
          </w:tcPr>
          <w:p w14:paraId="55D87AD2" w14:textId="77777777" w:rsidR="003C58B5" w:rsidRPr="0009042C" w:rsidRDefault="003C58B5" w:rsidP="0009042C">
            <w:pPr>
              <w:pStyle w:val="a9"/>
            </w:pPr>
            <w:r w:rsidRPr="0009042C">
              <w:rPr>
                <w:b/>
                <w:bCs/>
              </w:rPr>
              <w:t>Тема 5.11</w:t>
            </w:r>
          </w:p>
          <w:p w14:paraId="6CECAB9E" w14:textId="77777777" w:rsidR="003C58B5" w:rsidRPr="0009042C" w:rsidRDefault="003C58B5" w:rsidP="0009042C">
            <w:pPr>
              <w:pStyle w:val="a9"/>
            </w:pPr>
            <w:r w:rsidRPr="0009042C">
              <w:t>Нурахмед Рамазанов. «Пастушья сумка»</w:t>
            </w:r>
          </w:p>
        </w:tc>
        <w:tc>
          <w:tcPr>
            <w:tcW w:w="8722" w:type="dxa"/>
            <w:tcBorders>
              <w:top w:val="single" w:sz="4" w:space="0" w:color="auto"/>
              <w:left w:val="single" w:sz="4" w:space="0" w:color="auto"/>
            </w:tcBorders>
            <w:shd w:val="clear" w:color="auto" w:fill="auto"/>
          </w:tcPr>
          <w:p w14:paraId="4E80CABA" w14:textId="77777777" w:rsidR="003C58B5" w:rsidRPr="0009042C" w:rsidRDefault="003C58B5" w:rsidP="0009042C">
            <w:pPr>
              <w:pStyle w:val="a9"/>
              <w:spacing w:line="276" w:lineRule="auto"/>
            </w:pPr>
            <w:r w:rsidRPr="0009042C">
              <w:rPr>
                <w:b/>
                <w:bCs/>
                <w:iCs/>
              </w:rPr>
              <w:t xml:space="preserve">Практическое занятие </w:t>
            </w:r>
            <w:r w:rsidRPr="0009042C">
              <w:t>Жизнь и творчество писателя. « Пастушья сумка</w:t>
            </w:r>
          </w:p>
        </w:tc>
        <w:tc>
          <w:tcPr>
            <w:tcW w:w="1070" w:type="dxa"/>
            <w:tcBorders>
              <w:top w:val="single" w:sz="4" w:space="0" w:color="auto"/>
              <w:left w:val="single" w:sz="4" w:space="0" w:color="auto"/>
            </w:tcBorders>
            <w:shd w:val="clear" w:color="auto" w:fill="auto"/>
          </w:tcPr>
          <w:p w14:paraId="3DEE2500"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auto"/>
            <w:vAlign w:val="bottom"/>
          </w:tcPr>
          <w:p w14:paraId="740E4C43" w14:textId="77777777" w:rsidR="003C58B5" w:rsidRPr="0009042C" w:rsidRDefault="003C58B5" w:rsidP="0009042C">
            <w:pPr>
              <w:pStyle w:val="a9"/>
              <w:spacing w:line="276" w:lineRule="auto"/>
            </w:pPr>
            <w:r w:rsidRPr="0009042C">
              <w:t>ПРб 05, ПРб 06, ПРб 07, ПРб 08, ПРб 10, ЛР 01, ЛР 04, МР 04, МР 08, ОК 1, ОК 2, ОК 5</w:t>
            </w:r>
          </w:p>
        </w:tc>
      </w:tr>
      <w:tr w:rsidR="003C58B5" w:rsidRPr="0009042C" w14:paraId="7D4A823A" w14:textId="77777777" w:rsidTr="0009042C">
        <w:trPr>
          <w:trHeight w:hRule="exact" w:val="936"/>
          <w:jc w:val="center"/>
        </w:trPr>
        <w:tc>
          <w:tcPr>
            <w:tcW w:w="3624" w:type="dxa"/>
            <w:tcBorders>
              <w:top w:val="single" w:sz="4" w:space="0" w:color="auto"/>
              <w:left w:val="single" w:sz="4" w:space="0" w:color="auto"/>
            </w:tcBorders>
            <w:shd w:val="clear" w:color="auto" w:fill="auto"/>
            <w:vAlign w:val="center"/>
          </w:tcPr>
          <w:p w14:paraId="3AF0E6AE" w14:textId="77777777" w:rsidR="003C58B5" w:rsidRPr="0009042C" w:rsidRDefault="003C58B5" w:rsidP="0009042C">
            <w:pPr>
              <w:pStyle w:val="a9"/>
            </w:pPr>
            <w:r w:rsidRPr="0009042C">
              <w:rPr>
                <w:b/>
                <w:bCs/>
              </w:rPr>
              <w:t>Тема 5.12</w:t>
            </w:r>
          </w:p>
          <w:p w14:paraId="46CE7D86" w14:textId="77777777" w:rsidR="003C58B5" w:rsidRPr="0009042C" w:rsidRDefault="003C58B5" w:rsidP="0009042C">
            <w:pPr>
              <w:pStyle w:val="a9"/>
            </w:pPr>
            <w:r w:rsidRPr="0009042C">
              <w:rPr>
                <w:b/>
                <w:bCs/>
              </w:rPr>
              <w:t>Контрольная по разделу</w:t>
            </w:r>
          </w:p>
        </w:tc>
        <w:tc>
          <w:tcPr>
            <w:tcW w:w="8722" w:type="dxa"/>
            <w:tcBorders>
              <w:top w:val="single" w:sz="4" w:space="0" w:color="auto"/>
              <w:left w:val="single" w:sz="4" w:space="0" w:color="auto"/>
            </w:tcBorders>
            <w:shd w:val="clear" w:color="auto" w:fill="auto"/>
          </w:tcPr>
          <w:p w14:paraId="7AB24F20" w14:textId="77777777" w:rsidR="003C58B5" w:rsidRPr="0009042C" w:rsidRDefault="003C58B5" w:rsidP="0009042C">
            <w:pPr>
              <w:pStyle w:val="a9"/>
            </w:pPr>
            <w:r w:rsidRPr="0009042C">
              <w:t>Контрольное тестирование по разделу</w:t>
            </w:r>
          </w:p>
        </w:tc>
        <w:tc>
          <w:tcPr>
            <w:tcW w:w="1070" w:type="dxa"/>
            <w:tcBorders>
              <w:top w:val="single" w:sz="4" w:space="0" w:color="auto"/>
              <w:left w:val="single" w:sz="4" w:space="0" w:color="auto"/>
            </w:tcBorders>
            <w:shd w:val="clear" w:color="auto" w:fill="auto"/>
          </w:tcPr>
          <w:p w14:paraId="2592697A"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auto"/>
          </w:tcPr>
          <w:p w14:paraId="7CE521B1" w14:textId="77777777" w:rsidR="003C58B5" w:rsidRPr="0009042C" w:rsidRDefault="003C58B5" w:rsidP="0009042C">
            <w:pPr>
              <w:rPr>
                <w:rFonts w:ascii="Times New Roman" w:hAnsi="Times New Roman" w:cs="Times New Roman"/>
              </w:rPr>
            </w:pPr>
          </w:p>
        </w:tc>
      </w:tr>
      <w:tr w:rsidR="003C58B5" w:rsidRPr="0009042C" w14:paraId="785BFCF5" w14:textId="77777777" w:rsidTr="0009042C">
        <w:trPr>
          <w:trHeight w:hRule="exact" w:val="648"/>
          <w:jc w:val="center"/>
        </w:trPr>
        <w:tc>
          <w:tcPr>
            <w:tcW w:w="3624" w:type="dxa"/>
            <w:tcBorders>
              <w:top w:val="single" w:sz="4" w:space="0" w:color="auto"/>
              <w:left w:val="single" w:sz="4" w:space="0" w:color="auto"/>
            </w:tcBorders>
            <w:shd w:val="clear" w:color="auto" w:fill="FFF2CD"/>
          </w:tcPr>
          <w:p w14:paraId="2E72DFE3"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FFF2CD"/>
            <w:vAlign w:val="bottom"/>
          </w:tcPr>
          <w:p w14:paraId="0803C1D6" w14:textId="77777777" w:rsidR="003C58B5" w:rsidRPr="0009042C" w:rsidRDefault="003C58B5" w:rsidP="0009042C">
            <w:pPr>
              <w:pStyle w:val="a9"/>
            </w:pPr>
            <w:r w:rsidRPr="0009042C">
              <w:rPr>
                <w:b/>
                <w:bCs/>
              </w:rPr>
              <w:t>Профессионально ориентированное содержание</w:t>
            </w:r>
          </w:p>
        </w:tc>
        <w:tc>
          <w:tcPr>
            <w:tcW w:w="1070" w:type="dxa"/>
            <w:tcBorders>
              <w:top w:val="single" w:sz="4" w:space="0" w:color="auto"/>
              <w:left w:val="single" w:sz="4" w:space="0" w:color="auto"/>
            </w:tcBorders>
            <w:shd w:val="clear" w:color="auto" w:fill="FFF2CD"/>
          </w:tcPr>
          <w:p w14:paraId="132FF554" w14:textId="77777777" w:rsidR="003C58B5" w:rsidRPr="0009042C" w:rsidRDefault="003C58B5" w:rsidP="0009042C">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2CD"/>
          </w:tcPr>
          <w:p w14:paraId="31E34F0A" w14:textId="77777777" w:rsidR="003C58B5" w:rsidRPr="0009042C" w:rsidRDefault="003C58B5" w:rsidP="0009042C">
            <w:pPr>
              <w:rPr>
                <w:rFonts w:ascii="Times New Roman" w:hAnsi="Times New Roman" w:cs="Times New Roman"/>
              </w:rPr>
            </w:pPr>
          </w:p>
        </w:tc>
      </w:tr>
      <w:tr w:rsidR="003C58B5" w:rsidRPr="0009042C" w14:paraId="7DDCFD7B" w14:textId="77777777" w:rsidTr="0009042C">
        <w:trPr>
          <w:trHeight w:hRule="exact" w:val="960"/>
          <w:jc w:val="center"/>
        </w:trPr>
        <w:tc>
          <w:tcPr>
            <w:tcW w:w="3624" w:type="dxa"/>
            <w:tcBorders>
              <w:top w:val="single" w:sz="4" w:space="0" w:color="auto"/>
              <w:left w:val="single" w:sz="4" w:space="0" w:color="auto"/>
            </w:tcBorders>
            <w:shd w:val="clear" w:color="auto" w:fill="FFF2CD"/>
            <w:vAlign w:val="center"/>
          </w:tcPr>
          <w:p w14:paraId="7C044A65" w14:textId="77777777" w:rsidR="003C58B5" w:rsidRPr="0009042C" w:rsidRDefault="003C58B5" w:rsidP="0009042C">
            <w:pPr>
              <w:pStyle w:val="a9"/>
            </w:pPr>
            <w:r w:rsidRPr="0009042C">
              <w:rPr>
                <w:b/>
                <w:bCs/>
              </w:rPr>
              <w:t>Тема 5.13</w:t>
            </w:r>
          </w:p>
        </w:tc>
        <w:tc>
          <w:tcPr>
            <w:tcW w:w="8722" w:type="dxa"/>
            <w:tcBorders>
              <w:top w:val="single" w:sz="4" w:space="0" w:color="auto"/>
              <w:left w:val="single" w:sz="4" w:space="0" w:color="auto"/>
            </w:tcBorders>
            <w:shd w:val="clear" w:color="auto" w:fill="FFF2CD"/>
            <w:vAlign w:val="bottom"/>
          </w:tcPr>
          <w:p w14:paraId="4BA70D96" w14:textId="77777777" w:rsidR="003C58B5" w:rsidRPr="0009042C" w:rsidRDefault="003C58B5" w:rsidP="0009042C">
            <w:pPr>
              <w:pStyle w:val="a9"/>
              <w:spacing w:line="276" w:lineRule="auto"/>
            </w:pPr>
            <w:r w:rsidRPr="0009042C">
              <w:t>Реализация представлений о системе стилей художественной литературы разных эпох, литературных направлениях, индивидуальном авторском стиле в решении профессиональных задачах специальностей естественно-научного профиля</w:t>
            </w:r>
          </w:p>
        </w:tc>
        <w:tc>
          <w:tcPr>
            <w:tcW w:w="1070" w:type="dxa"/>
            <w:tcBorders>
              <w:top w:val="single" w:sz="4" w:space="0" w:color="auto"/>
              <w:left w:val="single" w:sz="4" w:space="0" w:color="auto"/>
            </w:tcBorders>
            <w:shd w:val="clear" w:color="auto" w:fill="FFF2CD"/>
          </w:tcPr>
          <w:p w14:paraId="62C107EF" w14:textId="77777777" w:rsidR="003C58B5" w:rsidRPr="0009042C" w:rsidRDefault="003C58B5" w:rsidP="0009042C">
            <w:pPr>
              <w:pStyle w:val="a9"/>
              <w:ind w:firstLine="460"/>
            </w:pPr>
            <w:r w:rsidRPr="0009042C">
              <w:t>1</w:t>
            </w:r>
          </w:p>
        </w:tc>
        <w:tc>
          <w:tcPr>
            <w:tcW w:w="2126" w:type="dxa"/>
            <w:tcBorders>
              <w:top w:val="single" w:sz="4" w:space="0" w:color="auto"/>
              <w:left w:val="single" w:sz="4" w:space="0" w:color="auto"/>
              <w:right w:val="single" w:sz="4" w:space="0" w:color="auto"/>
            </w:tcBorders>
            <w:shd w:val="clear" w:color="auto" w:fill="FFF2CD"/>
          </w:tcPr>
          <w:p w14:paraId="225A50DD" w14:textId="77777777" w:rsidR="003C58B5" w:rsidRPr="0009042C" w:rsidRDefault="003C58B5" w:rsidP="0009042C">
            <w:pPr>
              <w:rPr>
                <w:rFonts w:ascii="Times New Roman" w:hAnsi="Times New Roman" w:cs="Times New Roman"/>
              </w:rPr>
            </w:pPr>
          </w:p>
        </w:tc>
      </w:tr>
      <w:tr w:rsidR="003C58B5" w:rsidRPr="0009042C" w14:paraId="31FADDEB" w14:textId="77777777" w:rsidTr="0009042C">
        <w:trPr>
          <w:trHeight w:hRule="exact" w:val="749"/>
          <w:jc w:val="center"/>
        </w:trPr>
        <w:tc>
          <w:tcPr>
            <w:tcW w:w="3624" w:type="dxa"/>
            <w:tcBorders>
              <w:top w:val="single" w:sz="4" w:space="0" w:color="auto"/>
              <w:left w:val="single" w:sz="4" w:space="0" w:color="auto"/>
            </w:tcBorders>
            <w:shd w:val="clear" w:color="auto" w:fill="auto"/>
          </w:tcPr>
          <w:p w14:paraId="21F557AA"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tcBorders>
            <w:shd w:val="clear" w:color="auto" w:fill="auto"/>
            <w:vAlign w:val="bottom"/>
          </w:tcPr>
          <w:p w14:paraId="5C30D186" w14:textId="77777777" w:rsidR="003C58B5" w:rsidRPr="0009042C" w:rsidRDefault="003C58B5" w:rsidP="0009042C">
            <w:pPr>
              <w:pStyle w:val="a9"/>
            </w:pPr>
            <w:r w:rsidRPr="0009042C">
              <w:rPr>
                <w:b/>
                <w:bCs/>
                <w:iCs/>
              </w:rPr>
              <w:t>Дифф.зачет</w:t>
            </w:r>
          </w:p>
        </w:tc>
        <w:tc>
          <w:tcPr>
            <w:tcW w:w="1070" w:type="dxa"/>
            <w:tcBorders>
              <w:top w:val="single" w:sz="4" w:space="0" w:color="auto"/>
              <w:left w:val="single" w:sz="4" w:space="0" w:color="auto"/>
            </w:tcBorders>
            <w:shd w:val="clear" w:color="auto" w:fill="auto"/>
          </w:tcPr>
          <w:p w14:paraId="57E2E76E" w14:textId="77777777" w:rsidR="003C58B5" w:rsidRPr="0009042C" w:rsidRDefault="003C58B5" w:rsidP="0009042C">
            <w:pPr>
              <w:pStyle w:val="a9"/>
              <w:ind w:firstLine="460"/>
            </w:pPr>
            <w:r w:rsidRPr="0009042C">
              <w:t>2</w:t>
            </w:r>
          </w:p>
        </w:tc>
        <w:tc>
          <w:tcPr>
            <w:tcW w:w="2126" w:type="dxa"/>
            <w:tcBorders>
              <w:top w:val="single" w:sz="4" w:space="0" w:color="auto"/>
              <w:left w:val="single" w:sz="4" w:space="0" w:color="auto"/>
              <w:right w:val="single" w:sz="4" w:space="0" w:color="auto"/>
            </w:tcBorders>
            <w:shd w:val="clear" w:color="auto" w:fill="auto"/>
          </w:tcPr>
          <w:p w14:paraId="36D55A6D" w14:textId="77777777" w:rsidR="003C58B5" w:rsidRPr="0009042C" w:rsidRDefault="003C58B5" w:rsidP="0009042C">
            <w:pPr>
              <w:rPr>
                <w:rFonts w:ascii="Times New Roman" w:hAnsi="Times New Roman" w:cs="Times New Roman"/>
              </w:rPr>
            </w:pPr>
          </w:p>
        </w:tc>
      </w:tr>
      <w:tr w:rsidR="003C58B5" w:rsidRPr="0009042C" w14:paraId="41B16821" w14:textId="77777777" w:rsidTr="0009042C">
        <w:trPr>
          <w:trHeight w:hRule="exact" w:val="446"/>
          <w:jc w:val="center"/>
        </w:trPr>
        <w:tc>
          <w:tcPr>
            <w:tcW w:w="3624" w:type="dxa"/>
            <w:tcBorders>
              <w:top w:val="single" w:sz="4" w:space="0" w:color="auto"/>
              <w:left w:val="single" w:sz="4" w:space="0" w:color="auto"/>
              <w:bottom w:val="single" w:sz="4" w:space="0" w:color="auto"/>
            </w:tcBorders>
            <w:shd w:val="clear" w:color="auto" w:fill="auto"/>
          </w:tcPr>
          <w:p w14:paraId="00203D71" w14:textId="77777777" w:rsidR="003C58B5" w:rsidRPr="0009042C" w:rsidRDefault="003C58B5" w:rsidP="0009042C">
            <w:pPr>
              <w:rPr>
                <w:rFonts w:ascii="Times New Roman" w:hAnsi="Times New Roman" w:cs="Times New Roman"/>
              </w:rPr>
            </w:pPr>
          </w:p>
        </w:tc>
        <w:tc>
          <w:tcPr>
            <w:tcW w:w="8722" w:type="dxa"/>
            <w:tcBorders>
              <w:top w:val="single" w:sz="4" w:space="0" w:color="auto"/>
              <w:left w:val="single" w:sz="4" w:space="0" w:color="auto"/>
              <w:bottom w:val="single" w:sz="4" w:space="0" w:color="auto"/>
            </w:tcBorders>
            <w:shd w:val="clear" w:color="auto" w:fill="auto"/>
            <w:vAlign w:val="center"/>
          </w:tcPr>
          <w:p w14:paraId="6FE1CCF3" w14:textId="77777777" w:rsidR="003C58B5" w:rsidRPr="0009042C" w:rsidRDefault="003C58B5" w:rsidP="0009042C">
            <w:pPr>
              <w:pStyle w:val="a9"/>
              <w:jc w:val="center"/>
            </w:pPr>
            <w:r w:rsidRPr="0009042C">
              <w:rPr>
                <w:b/>
                <w:bCs/>
                <w:iCs/>
              </w:rPr>
              <w:t>Всего</w:t>
            </w:r>
          </w:p>
        </w:tc>
        <w:tc>
          <w:tcPr>
            <w:tcW w:w="1070" w:type="dxa"/>
            <w:tcBorders>
              <w:top w:val="single" w:sz="4" w:space="0" w:color="auto"/>
              <w:left w:val="single" w:sz="4" w:space="0" w:color="auto"/>
              <w:bottom w:val="single" w:sz="4" w:space="0" w:color="auto"/>
            </w:tcBorders>
            <w:shd w:val="clear" w:color="auto" w:fill="auto"/>
            <w:vAlign w:val="center"/>
          </w:tcPr>
          <w:p w14:paraId="44806942" w14:textId="77777777" w:rsidR="003C58B5" w:rsidRPr="0009042C" w:rsidRDefault="003C58B5" w:rsidP="0009042C">
            <w:pPr>
              <w:pStyle w:val="a9"/>
            </w:pPr>
            <w:r w:rsidRPr="0009042C">
              <w:rPr>
                <w:b/>
                <w:bCs/>
              </w:rPr>
              <w:t>68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52EF42" w14:textId="77777777" w:rsidR="003C58B5" w:rsidRPr="0009042C" w:rsidRDefault="003C58B5" w:rsidP="0009042C">
            <w:pPr>
              <w:rPr>
                <w:rFonts w:ascii="Times New Roman" w:hAnsi="Times New Roman" w:cs="Times New Roman"/>
              </w:rPr>
            </w:pPr>
          </w:p>
        </w:tc>
      </w:tr>
    </w:tbl>
    <w:p w14:paraId="4DF499D2" w14:textId="77777777" w:rsidR="003C58B5" w:rsidRPr="0009042C" w:rsidRDefault="003C58B5" w:rsidP="003C58B5">
      <w:pPr>
        <w:rPr>
          <w:rFonts w:ascii="Times New Roman" w:hAnsi="Times New Roman" w:cs="Times New Roman"/>
        </w:rPr>
        <w:sectPr w:rsidR="003C58B5" w:rsidRPr="0009042C">
          <w:pgSz w:w="16840" w:h="11900" w:orient="landscape"/>
          <w:pgMar w:top="987" w:right="596" w:bottom="388" w:left="702" w:header="559" w:footer="3" w:gutter="0"/>
          <w:cols w:space="720"/>
          <w:noEndnote/>
          <w:docGrid w:linePitch="360"/>
        </w:sectPr>
      </w:pPr>
    </w:p>
    <w:p w14:paraId="3BBDF358" w14:textId="77777777" w:rsidR="003C58B5" w:rsidRPr="0009042C" w:rsidRDefault="003C58B5" w:rsidP="003C58B5">
      <w:pPr>
        <w:pStyle w:val="1"/>
        <w:numPr>
          <w:ilvl w:val="0"/>
          <w:numId w:val="18"/>
        </w:numPr>
        <w:tabs>
          <w:tab w:val="left" w:pos="376"/>
        </w:tabs>
        <w:spacing w:before="600"/>
        <w:ind w:firstLine="0"/>
        <w:jc w:val="center"/>
      </w:pPr>
      <w:r w:rsidRPr="0009042C">
        <w:rPr>
          <w:b/>
          <w:bCs/>
        </w:rPr>
        <w:t>УСЛОВИЯ РЕАЛИЗАЦИИ УЧЕБНОЙ ДИСЦИПЛИНЫ</w:t>
      </w:r>
    </w:p>
    <w:p w14:paraId="012D3996" w14:textId="77777777" w:rsidR="003C58B5" w:rsidRPr="0009042C" w:rsidRDefault="003C58B5" w:rsidP="003C58B5">
      <w:pPr>
        <w:pStyle w:val="1"/>
        <w:numPr>
          <w:ilvl w:val="1"/>
          <w:numId w:val="18"/>
        </w:numPr>
        <w:tabs>
          <w:tab w:val="left" w:pos="521"/>
        </w:tabs>
        <w:ind w:firstLine="0"/>
        <w:jc w:val="both"/>
      </w:pPr>
      <w:r w:rsidRPr="0009042C">
        <w:rPr>
          <w:b/>
          <w:bCs/>
        </w:rPr>
        <w:t>Требования к минимальному материально-техническому обеспечению</w:t>
      </w:r>
    </w:p>
    <w:p w14:paraId="3F06CEF6" w14:textId="77777777" w:rsidR="003C58B5" w:rsidRPr="0009042C" w:rsidRDefault="003C58B5" w:rsidP="003C58B5">
      <w:pPr>
        <w:pStyle w:val="1"/>
        <w:spacing w:line="276" w:lineRule="auto"/>
        <w:ind w:firstLine="740"/>
        <w:jc w:val="both"/>
      </w:pPr>
      <w:r w:rsidRPr="0009042C">
        <w:t>Реализация рабочей программы дисциплины требует наличия учебного кабинета «Родная литература».</w:t>
      </w:r>
    </w:p>
    <w:p w14:paraId="033E984D" w14:textId="77777777" w:rsidR="003C58B5" w:rsidRPr="0009042C" w:rsidRDefault="003C58B5" w:rsidP="003C58B5">
      <w:pPr>
        <w:pStyle w:val="1"/>
        <w:spacing w:line="276" w:lineRule="auto"/>
        <w:ind w:firstLine="740"/>
        <w:jc w:val="both"/>
      </w:pPr>
      <w:r w:rsidRPr="0009042C">
        <w:t>Оборудование учебного кабинета:</w:t>
      </w:r>
    </w:p>
    <w:p w14:paraId="13657441" w14:textId="77777777" w:rsidR="003C58B5" w:rsidRPr="0009042C" w:rsidRDefault="003C58B5" w:rsidP="003C58B5">
      <w:pPr>
        <w:pStyle w:val="1"/>
        <w:numPr>
          <w:ilvl w:val="0"/>
          <w:numId w:val="19"/>
        </w:numPr>
        <w:tabs>
          <w:tab w:val="left" w:pos="735"/>
        </w:tabs>
        <w:spacing w:line="300" w:lineRule="auto"/>
        <w:ind w:firstLine="380"/>
        <w:jc w:val="both"/>
      </w:pPr>
      <w:r w:rsidRPr="0009042C">
        <w:t>посадочные места по количеству обучающихся;</w:t>
      </w:r>
    </w:p>
    <w:p w14:paraId="36299086" w14:textId="77777777" w:rsidR="003C58B5" w:rsidRPr="0009042C" w:rsidRDefault="003C58B5" w:rsidP="003C58B5">
      <w:pPr>
        <w:pStyle w:val="1"/>
        <w:numPr>
          <w:ilvl w:val="0"/>
          <w:numId w:val="19"/>
        </w:numPr>
        <w:tabs>
          <w:tab w:val="left" w:pos="735"/>
        </w:tabs>
        <w:spacing w:line="300" w:lineRule="auto"/>
        <w:ind w:firstLine="380"/>
        <w:jc w:val="both"/>
      </w:pPr>
      <w:r w:rsidRPr="0009042C">
        <w:t>рабочее место преподавателя;</w:t>
      </w:r>
    </w:p>
    <w:p w14:paraId="739A23EB" w14:textId="77777777" w:rsidR="003C58B5" w:rsidRPr="0009042C" w:rsidRDefault="003C58B5" w:rsidP="003C58B5">
      <w:pPr>
        <w:pStyle w:val="1"/>
        <w:numPr>
          <w:ilvl w:val="0"/>
          <w:numId w:val="19"/>
        </w:numPr>
        <w:tabs>
          <w:tab w:val="left" w:pos="735"/>
        </w:tabs>
        <w:spacing w:line="300" w:lineRule="auto"/>
        <w:ind w:firstLine="380"/>
        <w:jc w:val="both"/>
      </w:pPr>
      <w:r w:rsidRPr="0009042C">
        <w:t>комплект учебно-наглядных пособий по родной литературе;</w:t>
      </w:r>
    </w:p>
    <w:p w14:paraId="7B60D3E5" w14:textId="77777777" w:rsidR="003C58B5" w:rsidRPr="0009042C" w:rsidRDefault="003C58B5" w:rsidP="003C58B5">
      <w:pPr>
        <w:pStyle w:val="1"/>
        <w:numPr>
          <w:ilvl w:val="0"/>
          <w:numId w:val="19"/>
        </w:numPr>
        <w:tabs>
          <w:tab w:val="left" w:pos="735"/>
        </w:tabs>
        <w:spacing w:line="300" w:lineRule="auto"/>
        <w:ind w:firstLine="380"/>
        <w:jc w:val="both"/>
      </w:pPr>
      <w:r w:rsidRPr="0009042C">
        <w:t>лингвистические словари.</w:t>
      </w:r>
    </w:p>
    <w:p w14:paraId="4CADFD30" w14:textId="77777777" w:rsidR="003C58B5" w:rsidRPr="0009042C" w:rsidRDefault="003C58B5" w:rsidP="003C58B5">
      <w:pPr>
        <w:pStyle w:val="1"/>
        <w:spacing w:line="276" w:lineRule="auto"/>
        <w:ind w:left="720" w:firstLine="20"/>
        <w:jc w:val="both"/>
      </w:pPr>
      <w:r w:rsidRPr="0009042C">
        <w:t>Технические средства обучения: интерактивная доска с лицензионным программным обеспечением и мультимедиа проектор.</w:t>
      </w:r>
    </w:p>
    <w:p w14:paraId="49D70429" w14:textId="77777777" w:rsidR="003C58B5" w:rsidRPr="0009042C" w:rsidRDefault="003C58B5" w:rsidP="003C58B5">
      <w:pPr>
        <w:pStyle w:val="1"/>
        <w:spacing w:line="276" w:lineRule="auto"/>
        <w:ind w:firstLine="740"/>
        <w:jc w:val="both"/>
      </w:pPr>
      <w:r w:rsidRPr="0009042C">
        <w:t>При освоении программы учебной дисциплины «Родная литература» рекомендуется обеспечить наличие в профессиональной образовательной организации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 (студентов).</w:t>
      </w:r>
    </w:p>
    <w:p w14:paraId="58C77E0C" w14:textId="77777777" w:rsidR="003C58B5" w:rsidRPr="0009042C" w:rsidRDefault="003C58B5" w:rsidP="003C58B5">
      <w:pPr>
        <w:pStyle w:val="1"/>
        <w:spacing w:line="276" w:lineRule="auto"/>
        <w:ind w:firstLine="740"/>
        <w:jc w:val="both"/>
      </w:pPr>
      <w:r w:rsidRPr="0009042C">
        <w:t>Помещение кабинета должно удовлетворять требованиям Санитарно</w:t>
      </w:r>
      <w:r w:rsidRPr="0009042C">
        <w:softHyphen/>
        <w:t>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14:paraId="783B7470" w14:textId="77777777" w:rsidR="003C58B5" w:rsidRPr="0009042C" w:rsidRDefault="003C58B5" w:rsidP="003C58B5">
      <w:pPr>
        <w:pStyle w:val="1"/>
        <w:spacing w:line="276" w:lineRule="auto"/>
        <w:ind w:firstLine="740"/>
        <w:jc w:val="both"/>
      </w:pPr>
      <w:r w:rsidRPr="0009042C">
        <w:t>В 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русскому языку, создавать презентации, видеоматериалы, иные документы.</w:t>
      </w:r>
    </w:p>
    <w:p w14:paraId="1BEEE3FA" w14:textId="77777777" w:rsidR="003C58B5" w:rsidRPr="0009042C" w:rsidRDefault="003C58B5" w:rsidP="003C58B5">
      <w:pPr>
        <w:pStyle w:val="1"/>
        <w:spacing w:line="276" w:lineRule="auto"/>
        <w:ind w:firstLine="740"/>
        <w:jc w:val="both"/>
      </w:pPr>
      <w:r w:rsidRPr="0009042C">
        <w:t>В состав учебно-методического и материально-технического обеспечения программы учебной дисциплины «Родная литература» входят:</w:t>
      </w:r>
    </w:p>
    <w:p w14:paraId="36ACA7E4" w14:textId="77777777" w:rsidR="003C58B5" w:rsidRPr="0009042C" w:rsidRDefault="003C58B5" w:rsidP="003C58B5">
      <w:pPr>
        <w:pStyle w:val="1"/>
        <w:numPr>
          <w:ilvl w:val="0"/>
          <w:numId w:val="19"/>
        </w:numPr>
        <w:tabs>
          <w:tab w:val="left" w:pos="735"/>
        </w:tabs>
        <w:spacing w:line="288" w:lineRule="auto"/>
        <w:ind w:left="720" w:hanging="340"/>
        <w:jc w:val="both"/>
      </w:pPr>
      <w:r w:rsidRPr="0009042C">
        <w:t>наглядные пособия (электронные презентации, комплекты учебных таблиц, плакатов, портретов выдающихся ученых, поэтов, писателей и др.);</w:t>
      </w:r>
    </w:p>
    <w:p w14:paraId="18B1A6E7" w14:textId="77777777" w:rsidR="003C58B5" w:rsidRPr="0009042C" w:rsidRDefault="003C58B5" w:rsidP="003C58B5">
      <w:pPr>
        <w:pStyle w:val="1"/>
        <w:numPr>
          <w:ilvl w:val="0"/>
          <w:numId w:val="19"/>
        </w:numPr>
        <w:tabs>
          <w:tab w:val="left" w:pos="735"/>
        </w:tabs>
        <w:spacing w:line="288" w:lineRule="auto"/>
        <w:ind w:left="720" w:hanging="340"/>
        <w:jc w:val="both"/>
      </w:pPr>
      <w:r w:rsidRPr="0009042C">
        <w:t>дидактический раздаточный материал: задания для текущего, промежуточного, итогового контроля;</w:t>
      </w:r>
    </w:p>
    <w:p w14:paraId="725CB3EC" w14:textId="77777777" w:rsidR="003C58B5" w:rsidRPr="0009042C" w:rsidRDefault="003C58B5" w:rsidP="003C58B5">
      <w:pPr>
        <w:pStyle w:val="1"/>
        <w:numPr>
          <w:ilvl w:val="0"/>
          <w:numId w:val="19"/>
        </w:numPr>
        <w:tabs>
          <w:tab w:val="left" w:pos="735"/>
        </w:tabs>
        <w:spacing w:line="300" w:lineRule="auto"/>
        <w:ind w:firstLine="380"/>
        <w:jc w:val="both"/>
      </w:pPr>
      <w:r w:rsidRPr="0009042C">
        <w:t>информационно-коммуникативные средства;</w:t>
      </w:r>
    </w:p>
    <w:p w14:paraId="696F53ED" w14:textId="77777777" w:rsidR="003C58B5" w:rsidRPr="0009042C" w:rsidRDefault="003C58B5" w:rsidP="003C58B5">
      <w:pPr>
        <w:pStyle w:val="1"/>
        <w:numPr>
          <w:ilvl w:val="0"/>
          <w:numId w:val="19"/>
        </w:numPr>
        <w:tabs>
          <w:tab w:val="left" w:pos="735"/>
        </w:tabs>
        <w:spacing w:line="300" w:lineRule="auto"/>
        <w:ind w:firstLine="380"/>
        <w:jc w:val="both"/>
      </w:pPr>
      <w:r w:rsidRPr="0009042C">
        <w:t>экранно-звуковые пособия;</w:t>
      </w:r>
    </w:p>
    <w:p w14:paraId="6EF39A37" w14:textId="77777777" w:rsidR="003C58B5" w:rsidRPr="0009042C" w:rsidRDefault="003C58B5" w:rsidP="003C58B5">
      <w:pPr>
        <w:pStyle w:val="1"/>
        <w:numPr>
          <w:ilvl w:val="0"/>
          <w:numId w:val="19"/>
        </w:numPr>
        <w:tabs>
          <w:tab w:val="left" w:pos="735"/>
        </w:tabs>
        <w:spacing w:line="288" w:lineRule="auto"/>
        <w:ind w:left="720" w:hanging="340"/>
        <w:jc w:val="both"/>
      </w:pPr>
      <w:r w:rsidRPr="0009042C">
        <w:t>комплект технической документации, в том числе паспорта на средства обучения, инструкции по их использованию и технике безопасности;</w:t>
      </w:r>
    </w:p>
    <w:p w14:paraId="12701822" w14:textId="77777777" w:rsidR="003C58B5" w:rsidRPr="0009042C" w:rsidRDefault="003C58B5" w:rsidP="003C58B5">
      <w:pPr>
        <w:pStyle w:val="1"/>
        <w:numPr>
          <w:ilvl w:val="0"/>
          <w:numId w:val="19"/>
        </w:numPr>
        <w:tabs>
          <w:tab w:val="left" w:pos="735"/>
        </w:tabs>
        <w:spacing w:line="300" w:lineRule="auto"/>
        <w:ind w:firstLine="380"/>
        <w:jc w:val="both"/>
      </w:pPr>
      <w:r w:rsidRPr="0009042C">
        <w:t>библиотечный фонд.</w:t>
      </w:r>
    </w:p>
    <w:p w14:paraId="715A9668" w14:textId="77777777" w:rsidR="003C58B5" w:rsidRPr="0009042C" w:rsidRDefault="003C58B5" w:rsidP="003C58B5">
      <w:pPr>
        <w:pStyle w:val="1"/>
        <w:spacing w:after="960" w:line="276" w:lineRule="auto"/>
        <w:ind w:firstLine="380"/>
        <w:jc w:val="both"/>
      </w:pPr>
      <w:r w:rsidRPr="0009042C">
        <w:t>В процессе освоения программы учебной дисциплины «Родная литература» студенты должны иметь возможность доступа к электронным учебным материалам по дагестанской литературе, имеющимся в свободном доступе в Интернете (электронным книгам, практикумам, тестам и др.).</w:t>
      </w:r>
    </w:p>
    <w:p w14:paraId="3B490D9E" w14:textId="77777777" w:rsidR="003C58B5" w:rsidRPr="0009042C" w:rsidRDefault="003C58B5" w:rsidP="003C58B5">
      <w:pPr>
        <w:pStyle w:val="1"/>
        <w:numPr>
          <w:ilvl w:val="1"/>
          <w:numId w:val="18"/>
        </w:numPr>
        <w:tabs>
          <w:tab w:val="left" w:pos="521"/>
        </w:tabs>
        <w:spacing w:line="276" w:lineRule="auto"/>
        <w:ind w:firstLine="0"/>
        <w:jc w:val="both"/>
      </w:pPr>
      <w:r w:rsidRPr="0009042C">
        <w:rPr>
          <w:b/>
          <w:bCs/>
        </w:rPr>
        <w:t>Информационное обеспечение обучения</w:t>
      </w:r>
    </w:p>
    <w:p w14:paraId="7C9C275C" w14:textId="77777777" w:rsidR="003C58B5" w:rsidRPr="0009042C" w:rsidRDefault="003C58B5" w:rsidP="003C58B5">
      <w:pPr>
        <w:pStyle w:val="1"/>
        <w:spacing w:line="276" w:lineRule="auto"/>
        <w:ind w:firstLine="740"/>
        <w:jc w:val="both"/>
      </w:pPr>
      <w:r w:rsidRPr="0009042C">
        <w:t>Перечень рекомендуемых учебных изданий, Интернет-ресурсов, дополнительной литературы</w:t>
      </w:r>
    </w:p>
    <w:p w14:paraId="0D9EE0C6" w14:textId="77777777" w:rsidR="003C58B5" w:rsidRPr="0009042C" w:rsidRDefault="003C58B5" w:rsidP="003C58B5">
      <w:pPr>
        <w:pStyle w:val="1"/>
        <w:spacing w:after="180"/>
        <w:ind w:firstLine="0"/>
      </w:pPr>
      <w:r w:rsidRPr="0009042C">
        <w:rPr>
          <w:b/>
          <w:bCs/>
        </w:rPr>
        <w:t>РЕКОМЕНДУЕМАЯ ЛИТЕРАТУРА</w:t>
      </w:r>
    </w:p>
    <w:p w14:paraId="2321B238" w14:textId="77777777" w:rsidR="003C58B5" w:rsidRPr="0009042C" w:rsidRDefault="003C58B5" w:rsidP="003C58B5">
      <w:pPr>
        <w:pStyle w:val="1"/>
        <w:spacing w:after="180"/>
        <w:ind w:firstLine="0"/>
      </w:pPr>
      <w:r w:rsidRPr="0009042C">
        <w:rPr>
          <w:b/>
          <w:bCs/>
        </w:rPr>
        <w:t>Основная литература:</w:t>
      </w:r>
    </w:p>
    <w:p w14:paraId="5EBEE137" w14:textId="77777777" w:rsidR="003C58B5" w:rsidRPr="0009042C" w:rsidRDefault="003C58B5" w:rsidP="003C58B5">
      <w:pPr>
        <w:pStyle w:val="1"/>
        <w:numPr>
          <w:ilvl w:val="0"/>
          <w:numId w:val="20"/>
        </w:numPr>
        <w:tabs>
          <w:tab w:val="left" w:pos="363"/>
        </w:tabs>
        <w:spacing w:after="180"/>
        <w:ind w:firstLine="0"/>
      </w:pPr>
      <w:r w:rsidRPr="0009042C">
        <w:t xml:space="preserve">Актуальные проблемы современной лингвистики: учебное пособие / сост. Л.Н. Чурилина. - 10-е изд., стереотип. - Москва: Издательство «Флинта», 2017. - 412 с. - </w:t>
      </w:r>
      <w:r w:rsidRPr="0009042C">
        <w:rPr>
          <w:lang w:val="en-US" w:eastAsia="en-US" w:bidi="en-US"/>
        </w:rPr>
        <w:t>ISBN</w:t>
      </w:r>
      <w:r w:rsidRPr="0009042C">
        <w:rPr>
          <w:lang w:eastAsia="en-US" w:bidi="en-US"/>
        </w:rPr>
        <w:t xml:space="preserve"> </w:t>
      </w:r>
      <w:r w:rsidRPr="0009042C">
        <w:t xml:space="preserve">978-5-89349-892-9 [Электронный ресурс]. - </w:t>
      </w:r>
      <w:r w:rsidRPr="0009042C">
        <w:rPr>
          <w:lang w:val="en-US" w:eastAsia="en-US" w:bidi="en-US"/>
        </w:rPr>
        <w:t>URL</w:t>
      </w:r>
      <w:r w:rsidRPr="0009042C">
        <w:rPr>
          <w:lang w:eastAsia="en-US" w:bidi="en-US"/>
        </w:rPr>
        <w:t xml:space="preserve">: </w:t>
      </w:r>
      <w:hyperlink r:id="rId276" w:history="1">
        <w:r w:rsidRPr="0009042C">
          <w:rPr>
            <w:lang w:val="en-US" w:eastAsia="en-US" w:bidi="en-US"/>
          </w:rPr>
          <w:t>http</w:t>
        </w:r>
        <w:r w:rsidRPr="0009042C">
          <w:rPr>
            <w:lang w:eastAsia="en-US" w:bidi="en-US"/>
          </w:rPr>
          <w:t>://</w:t>
        </w:r>
        <w:r w:rsidRPr="0009042C">
          <w:rPr>
            <w:lang w:val="en-US" w:eastAsia="en-US" w:bidi="en-US"/>
          </w:rPr>
          <w:t>biblioclub</w:t>
        </w:r>
        <w:r w:rsidRPr="0009042C">
          <w:rPr>
            <w:lang w:eastAsia="en-US" w:bidi="en-US"/>
          </w:rPr>
          <w:t>.</w:t>
        </w:r>
        <w:r w:rsidRPr="0009042C">
          <w:rPr>
            <w:lang w:val="en-US" w:eastAsia="en-US" w:bidi="en-US"/>
          </w:rPr>
          <w:t>ru</w:t>
        </w:r>
        <w:r w:rsidRPr="0009042C">
          <w:rPr>
            <w:lang w:eastAsia="en-US" w:bidi="en-US"/>
          </w:rPr>
          <w:t>/</w:t>
        </w:r>
        <w:r w:rsidRPr="0009042C">
          <w:rPr>
            <w:lang w:val="en-US" w:eastAsia="en-US" w:bidi="en-US"/>
          </w:rPr>
          <w:t>index</w:t>
        </w:r>
        <w:r w:rsidRPr="0009042C">
          <w:rPr>
            <w:lang w:eastAsia="en-US" w:bidi="en-US"/>
          </w:rPr>
          <w:t>.</w:t>
        </w:r>
        <w:r w:rsidRPr="0009042C">
          <w:rPr>
            <w:lang w:val="en-US" w:eastAsia="en-US" w:bidi="en-US"/>
          </w:rPr>
          <w:t>php</w:t>
        </w:r>
        <w:r w:rsidRPr="0009042C">
          <w:rPr>
            <w:lang w:eastAsia="en-US" w:bidi="en-US"/>
          </w:rPr>
          <w:t>?</w:t>
        </w:r>
        <w:r w:rsidRPr="0009042C">
          <w:rPr>
            <w:lang w:val="en-US" w:eastAsia="en-US" w:bidi="en-US"/>
          </w:rPr>
          <w:t>page</w:t>
        </w:r>
        <w:r w:rsidRPr="0009042C">
          <w:rPr>
            <w:lang w:eastAsia="en-US" w:bidi="en-US"/>
          </w:rPr>
          <w:t>=</w:t>
        </w:r>
        <w:r w:rsidRPr="0009042C">
          <w:rPr>
            <w:lang w:val="en-US" w:eastAsia="en-US" w:bidi="en-US"/>
          </w:rPr>
          <w:t>book</w:t>
        </w:r>
        <w:r w:rsidRPr="0009042C">
          <w:rPr>
            <w:lang w:eastAsia="en-US" w:bidi="en-US"/>
          </w:rPr>
          <w:t>&amp;</w:t>
        </w:r>
        <w:r w:rsidRPr="0009042C">
          <w:rPr>
            <w:lang w:val="en-US" w:eastAsia="en-US" w:bidi="en-US"/>
          </w:rPr>
          <w:t>id</w:t>
        </w:r>
        <w:r w:rsidRPr="0009042C">
          <w:rPr>
            <w:lang w:eastAsia="en-US" w:bidi="en-US"/>
          </w:rPr>
          <w:t>=103797</w:t>
        </w:r>
      </w:hyperlink>
    </w:p>
    <w:p w14:paraId="5BD2D0C6" w14:textId="77777777" w:rsidR="003C58B5" w:rsidRPr="0009042C" w:rsidRDefault="003C58B5" w:rsidP="003C58B5">
      <w:pPr>
        <w:pStyle w:val="1"/>
        <w:numPr>
          <w:ilvl w:val="0"/>
          <w:numId w:val="20"/>
        </w:numPr>
        <w:tabs>
          <w:tab w:val="left" w:pos="358"/>
        </w:tabs>
        <w:spacing w:after="180"/>
        <w:ind w:firstLine="0"/>
      </w:pPr>
      <w:r w:rsidRPr="0009042C">
        <w:t>Литература народов Дагестана: Учебник-хрестоматия. 10 класс. Авт.-сост. З.А. Магомедов, С.М. Хайбуллаев, Х.М. Халилов. 2006.</w:t>
      </w:r>
    </w:p>
    <w:p w14:paraId="41A014F2" w14:textId="77777777" w:rsidR="003C58B5" w:rsidRPr="0009042C" w:rsidRDefault="003C58B5" w:rsidP="003C58B5">
      <w:pPr>
        <w:pStyle w:val="1"/>
        <w:numPr>
          <w:ilvl w:val="0"/>
          <w:numId w:val="20"/>
        </w:numPr>
        <w:tabs>
          <w:tab w:val="left" w:pos="358"/>
        </w:tabs>
        <w:spacing w:after="180"/>
        <w:ind w:firstLine="0"/>
      </w:pPr>
      <w:r w:rsidRPr="0009042C">
        <w:t>Литература народов Дагестана: учебник для 11 класса общеобразоват. учреждений: среднее(полное) общее образование(базовый уровень) Авт-сост. З.Н. Акавов, А.М. Вагидов, С.Х. Ахмедов. 2009.</w:t>
      </w:r>
    </w:p>
    <w:p w14:paraId="355059A9" w14:textId="77777777" w:rsidR="003C58B5" w:rsidRPr="0009042C" w:rsidRDefault="003C58B5" w:rsidP="003C58B5">
      <w:pPr>
        <w:pStyle w:val="1"/>
        <w:numPr>
          <w:ilvl w:val="0"/>
          <w:numId w:val="20"/>
        </w:numPr>
        <w:tabs>
          <w:tab w:val="left" w:pos="426"/>
        </w:tabs>
        <w:spacing w:after="180"/>
        <w:ind w:firstLine="0"/>
      </w:pPr>
      <w:r w:rsidRPr="0009042C">
        <w:t>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 ФЗ, в ред. От 03.07.2016, с изм. от 19.12.2016)</w:t>
      </w:r>
    </w:p>
    <w:p w14:paraId="668C88C0" w14:textId="77777777" w:rsidR="003C58B5" w:rsidRPr="0009042C" w:rsidRDefault="003C58B5" w:rsidP="003C58B5">
      <w:pPr>
        <w:pStyle w:val="1"/>
        <w:numPr>
          <w:ilvl w:val="0"/>
          <w:numId w:val="20"/>
        </w:numPr>
        <w:tabs>
          <w:tab w:val="left" w:pos="354"/>
        </w:tabs>
        <w:spacing w:after="180"/>
        <w:ind w:firstLine="0"/>
      </w:pPr>
      <w:r w:rsidRPr="0009042C">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14:paraId="38671E38" w14:textId="77777777" w:rsidR="003C58B5" w:rsidRPr="0009042C" w:rsidRDefault="003C58B5" w:rsidP="003C58B5">
      <w:pPr>
        <w:pStyle w:val="1"/>
        <w:spacing w:after="180"/>
        <w:ind w:firstLine="0"/>
      </w:pPr>
      <w:r w:rsidRPr="0009042C">
        <w:rPr>
          <w:b/>
          <w:bCs/>
        </w:rPr>
        <w:t>Интернет-ресурсы</w:t>
      </w:r>
    </w:p>
    <w:p w14:paraId="66FF1678" w14:textId="77777777" w:rsidR="003C58B5" w:rsidRPr="0009042C" w:rsidRDefault="003C58B5" w:rsidP="003C58B5">
      <w:pPr>
        <w:pStyle w:val="1"/>
        <w:numPr>
          <w:ilvl w:val="0"/>
          <w:numId w:val="21"/>
        </w:numPr>
        <w:tabs>
          <w:tab w:val="left" w:pos="421"/>
        </w:tabs>
        <w:spacing w:after="180"/>
        <w:ind w:firstLine="0"/>
      </w:pPr>
      <w:r w:rsidRPr="0009042C">
        <w:t xml:space="preserve">Научная электронная библиотека </w:t>
      </w:r>
      <w:r w:rsidRPr="0009042C">
        <w:rPr>
          <w:lang w:val="en-US" w:eastAsia="en-US" w:bidi="en-US"/>
        </w:rPr>
        <w:t>ELIBRARY</w:t>
      </w:r>
      <w:r w:rsidRPr="0009042C">
        <w:rPr>
          <w:lang w:eastAsia="en-US" w:bidi="en-US"/>
        </w:rPr>
        <w:t>.</w:t>
      </w:r>
      <w:r w:rsidRPr="0009042C">
        <w:rPr>
          <w:lang w:val="en-US" w:eastAsia="en-US" w:bidi="en-US"/>
        </w:rPr>
        <w:t>RU</w:t>
      </w:r>
      <w:r w:rsidRPr="0009042C">
        <w:rPr>
          <w:lang w:eastAsia="en-US" w:bidi="en-US"/>
        </w:rPr>
        <w:t xml:space="preserve">. </w:t>
      </w:r>
      <w:r w:rsidRPr="0009042C">
        <w:t xml:space="preserve">[Электронный </w:t>
      </w:r>
      <w:r w:rsidRPr="0009042C">
        <w:rPr>
          <w:lang w:val="en-US" w:eastAsia="en-US" w:bidi="en-US"/>
        </w:rPr>
        <w:t>pecypc</w:t>
      </w:r>
      <w:r w:rsidRPr="0009042C">
        <w:rPr>
          <w:lang w:eastAsia="en-US" w:bidi="en-US"/>
        </w:rPr>
        <w:t>].</w:t>
      </w:r>
      <w:r w:rsidRPr="0009042C">
        <w:rPr>
          <w:lang w:val="en-US" w:eastAsia="en-US" w:bidi="en-US"/>
        </w:rPr>
        <w:t>URL</w:t>
      </w:r>
      <w:r w:rsidRPr="0009042C">
        <w:rPr>
          <w:lang w:eastAsia="en-US" w:bidi="en-US"/>
        </w:rPr>
        <w:t>:</w:t>
      </w:r>
      <w:r w:rsidRPr="0009042C">
        <w:rPr>
          <w:lang w:val="en-US" w:eastAsia="en-US" w:bidi="en-US"/>
        </w:rPr>
        <w:t>https</w:t>
      </w:r>
      <w:r w:rsidRPr="0009042C">
        <w:rPr>
          <w:lang w:eastAsia="en-US" w:bidi="en-US"/>
        </w:rPr>
        <w:t>://</w:t>
      </w:r>
      <w:r w:rsidRPr="0009042C">
        <w:rPr>
          <w:lang w:val="en-US" w:eastAsia="en-US" w:bidi="en-US"/>
        </w:rPr>
        <w:t>elibrary</w:t>
      </w:r>
      <w:r w:rsidRPr="0009042C">
        <w:rPr>
          <w:lang w:eastAsia="en-US" w:bidi="en-US"/>
        </w:rPr>
        <w:t>.</w:t>
      </w:r>
      <w:r w:rsidRPr="0009042C">
        <w:rPr>
          <w:lang w:val="en-US" w:eastAsia="en-US" w:bidi="en-US"/>
        </w:rPr>
        <w:t>ru</w:t>
      </w:r>
    </w:p>
    <w:p w14:paraId="630DE869" w14:textId="77777777" w:rsidR="003C58B5" w:rsidRPr="0009042C" w:rsidRDefault="003C58B5" w:rsidP="003C58B5">
      <w:pPr>
        <w:pStyle w:val="1"/>
        <w:numPr>
          <w:ilvl w:val="0"/>
          <w:numId w:val="21"/>
        </w:numPr>
        <w:tabs>
          <w:tab w:val="left" w:pos="354"/>
        </w:tabs>
        <w:spacing w:after="180"/>
        <w:ind w:firstLine="0"/>
      </w:pPr>
      <w:r w:rsidRPr="0009042C">
        <w:t xml:space="preserve">Национальная электронная библиотека. [Электронный ресурс].1..’1&lt;1 </w:t>
      </w:r>
      <w:r w:rsidRPr="0009042C">
        <w:rPr>
          <w:lang w:eastAsia="en-US" w:bidi="en-US"/>
        </w:rPr>
        <w:t>.:</w:t>
      </w:r>
      <w:hyperlink r:id="rId277" w:history="1">
        <w:r w:rsidRPr="0009042C">
          <w:rPr>
            <w:lang w:val="en-US" w:eastAsia="en-US" w:bidi="en-US"/>
          </w:rPr>
          <w:t>https</w:t>
        </w:r>
        <w:r w:rsidRPr="0009042C">
          <w:rPr>
            <w:lang w:eastAsia="en-US" w:bidi="en-US"/>
          </w:rPr>
          <w:t>://</w:t>
        </w:r>
        <w:r w:rsidRPr="0009042C">
          <w:rPr>
            <w:lang w:val="en-US" w:eastAsia="en-US" w:bidi="en-US"/>
          </w:rPr>
          <w:t>i</w:t>
        </w:r>
      </w:hyperlink>
      <w:r w:rsidRPr="0009042C">
        <w:rPr>
          <w:lang w:eastAsia="en-US" w:bidi="en-US"/>
        </w:rPr>
        <w:t xml:space="preserve"> </w:t>
      </w:r>
      <w:r w:rsidRPr="0009042C">
        <w:t>нэб.рф</w:t>
      </w:r>
    </w:p>
    <w:p w14:paraId="2799F6C9" w14:textId="77777777" w:rsidR="003C58B5" w:rsidRPr="0009042C" w:rsidRDefault="003C58B5" w:rsidP="003C58B5">
      <w:pPr>
        <w:pStyle w:val="1"/>
        <w:numPr>
          <w:ilvl w:val="0"/>
          <w:numId w:val="21"/>
        </w:numPr>
        <w:tabs>
          <w:tab w:val="left" w:pos="416"/>
        </w:tabs>
        <w:spacing w:after="660"/>
        <w:ind w:firstLine="0"/>
      </w:pPr>
      <w:r w:rsidRPr="0009042C">
        <w:t xml:space="preserve">Информационные ресурсы научной библиотеки Даггосуниверситета[Электронный </w:t>
      </w:r>
      <w:r w:rsidRPr="0009042C">
        <w:rPr>
          <w:lang w:val="en-US" w:eastAsia="en-US" w:bidi="en-US"/>
        </w:rPr>
        <w:t>pecypc</w:t>
      </w:r>
      <w:r w:rsidRPr="0009042C">
        <w:rPr>
          <w:lang w:eastAsia="en-US" w:bidi="en-US"/>
        </w:rPr>
        <w:t>].</w:t>
      </w:r>
      <w:r w:rsidRPr="0009042C">
        <w:rPr>
          <w:lang w:val="en-US" w:eastAsia="en-US" w:bidi="en-US"/>
        </w:rPr>
        <w:t>URL</w:t>
      </w:r>
      <w:r w:rsidRPr="0009042C">
        <w:rPr>
          <w:lang w:eastAsia="en-US" w:bidi="en-US"/>
        </w:rPr>
        <w:t xml:space="preserve">: </w:t>
      </w:r>
      <w:r w:rsidRPr="0009042C">
        <w:rPr>
          <w:lang w:val="en-US" w:eastAsia="en-US" w:bidi="en-US"/>
        </w:rPr>
        <w:t>http</w:t>
      </w:r>
      <w:r w:rsidRPr="0009042C">
        <w:rPr>
          <w:lang w:eastAsia="en-US" w:bidi="en-US"/>
        </w:rPr>
        <w:t>: //</w:t>
      </w:r>
      <w:r w:rsidRPr="0009042C">
        <w:rPr>
          <w:lang w:val="en-US" w:eastAsia="en-US" w:bidi="en-US"/>
        </w:rPr>
        <w:t>www</w:t>
      </w:r>
      <w:r w:rsidRPr="0009042C">
        <w:rPr>
          <w:lang w:eastAsia="en-US" w:bidi="en-US"/>
        </w:rPr>
        <w:t>.</w:t>
      </w:r>
      <w:r w:rsidRPr="0009042C">
        <w:rPr>
          <w:lang w:val="en-US" w:eastAsia="en-US" w:bidi="en-US"/>
        </w:rPr>
        <w:t>elib</w:t>
      </w:r>
      <w:r w:rsidRPr="0009042C">
        <w:rPr>
          <w:lang w:eastAsia="en-US" w:bidi="en-US"/>
        </w:rPr>
        <w:t>.</w:t>
      </w:r>
      <w:r w:rsidRPr="0009042C">
        <w:rPr>
          <w:lang w:val="en-US" w:eastAsia="en-US" w:bidi="en-US"/>
        </w:rPr>
        <w:t>dgu</w:t>
      </w:r>
      <w:r w:rsidRPr="0009042C">
        <w:rPr>
          <w:lang w:eastAsia="en-US" w:bidi="en-US"/>
        </w:rPr>
        <w:t>.</w:t>
      </w:r>
      <w:r w:rsidRPr="0009042C">
        <w:rPr>
          <w:lang w:val="en-US" w:eastAsia="en-US" w:bidi="en-US"/>
        </w:rPr>
        <w:t>ru</w:t>
      </w:r>
    </w:p>
    <w:p w14:paraId="589D5369" w14:textId="77777777" w:rsidR="003C58B5" w:rsidRPr="0009042C" w:rsidRDefault="003C58B5" w:rsidP="003C58B5">
      <w:pPr>
        <w:pStyle w:val="1"/>
        <w:spacing w:after="180"/>
        <w:ind w:firstLine="0"/>
      </w:pPr>
      <w:r w:rsidRPr="0009042C">
        <w:rPr>
          <w:b/>
          <w:bCs/>
        </w:rPr>
        <w:t>Список художественных произведений для обязательного чтения</w:t>
      </w:r>
    </w:p>
    <w:p w14:paraId="2695CD8B" w14:textId="77777777" w:rsidR="003C58B5" w:rsidRPr="0009042C" w:rsidRDefault="003C58B5" w:rsidP="003C58B5">
      <w:pPr>
        <w:pStyle w:val="1"/>
        <w:numPr>
          <w:ilvl w:val="0"/>
          <w:numId w:val="22"/>
        </w:numPr>
        <w:tabs>
          <w:tab w:val="left" w:pos="330"/>
        </w:tabs>
        <w:spacing w:after="180"/>
        <w:ind w:firstLine="0"/>
      </w:pPr>
      <w:r w:rsidRPr="0009042C">
        <w:t>Авшалумов Х. Возмездие. Повесть. - Махачкала, 1978.</w:t>
      </w:r>
    </w:p>
    <w:p w14:paraId="5BFB24A3" w14:textId="77777777" w:rsidR="003C58B5" w:rsidRPr="0009042C" w:rsidRDefault="003C58B5" w:rsidP="003C58B5">
      <w:pPr>
        <w:pStyle w:val="1"/>
        <w:numPr>
          <w:ilvl w:val="0"/>
          <w:numId w:val="22"/>
        </w:numPr>
        <w:tabs>
          <w:tab w:val="left" w:pos="354"/>
        </w:tabs>
        <w:spacing w:after="180"/>
        <w:ind w:firstLine="0"/>
      </w:pPr>
      <w:r w:rsidRPr="0009042C">
        <w:t>Алиева Ф. Судьба. - М., 1966.</w:t>
      </w:r>
    </w:p>
    <w:p w14:paraId="4CB96492" w14:textId="77777777" w:rsidR="003C58B5" w:rsidRPr="0009042C" w:rsidRDefault="003C58B5" w:rsidP="003C58B5">
      <w:pPr>
        <w:pStyle w:val="1"/>
        <w:numPr>
          <w:ilvl w:val="0"/>
          <w:numId w:val="22"/>
        </w:numPr>
        <w:tabs>
          <w:tab w:val="left" w:pos="349"/>
        </w:tabs>
        <w:spacing w:after="180"/>
        <w:ind w:firstLine="0"/>
      </w:pPr>
      <w:r w:rsidRPr="0009042C">
        <w:t>Алиева Ф. Избранное: В 2 т. - М., 1981.</w:t>
      </w:r>
    </w:p>
    <w:p w14:paraId="7F540954" w14:textId="77777777" w:rsidR="003C58B5" w:rsidRPr="0009042C" w:rsidRDefault="003C58B5" w:rsidP="003C58B5">
      <w:pPr>
        <w:pStyle w:val="1"/>
        <w:numPr>
          <w:ilvl w:val="0"/>
          <w:numId w:val="22"/>
        </w:numPr>
        <w:tabs>
          <w:tab w:val="left" w:pos="354"/>
        </w:tabs>
        <w:spacing w:after="180"/>
        <w:ind w:firstLine="0"/>
      </w:pPr>
      <w:r w:rsidRPr="0009042C">
        <w:t>Аминов М.-З. Не видел, не слышал. Рассказы. - М., 1976.</w:t>
      </w:r>
    </w:p>
    <w:p w14:paraId="55F6E8FB" w14:textId="77777777" w:rsidR="003C58B5" w:rsidRPr="0009042C" w:rsidRDefault="003C58B5" w:rsidP="003C58B5">
      <w:pPr>
        <w:pStyle w:val="1"/>
        <w:numPr>
          <w:ilvl w:val="0"/>
          <w:numId w:val="22"/>
        </w:numPr>
        <w:tabs>
          <w:tab w:val="left" w:pos="344"/>
        </w:tabs>
        <w:spacing w:after="180"/>
        <w:ind w:firstLine="0"/>
      </w:pPr>
      <w:r w:rsidRPr="0009042C">
        <w:t>Антология дагестанской поэзии: В 4 т. - Махачкала, 1978-1983.</w:t>
      </w:r>
    </w:p>
    <w:p w14:paraId="7C54BC9F" w14:textId="77777777" w:rsidR="003C58B5" w:rsidRPr="0009042C" w:rsidRDefault="003C58B5" w:rsidP="003C58B5">
      <w:pPr>
        <w:pStyle w:val="1"/>
        <w:numPr>
          <w:ilvl w:val="0"/>
          <w:numId w:val="22"/>
        </w:numPr>
        <w:tabs>
          <w:tab w:val="left" w:pos="349"/>
        </w:tabs>
        <w:spacing w:after="180"/>
        <w:ind w:firstLine="0"/>
      </w:pPr>
      <w:r w:rsidRPr="0009042C">
        <w:t>Аткай А. В кумыкской степи. Проза. Поэзия. - Махачкала, 1969.</w:t>
      </w:r>
    </w:p>
    <w:p w14:paraId="59D51EFD" w14:textId="77777777" w:rsidR="003C58B5" w:rsidRPr="0009042C" w:rsidRDefault="003C58B5" w:rsidP="003C58B5">
      <w:pPr>
        <w:pStyle w:val="1"/>
        <w:numPr>
          <w:ilvl w:val="0"/>
          <w:numId w:val="22"/>
        </w:numPr>
        <w:tabs>
          <w:tab w:val="left" w:pos="349"/>
        </w:tabs>
        <w:spacing w:after="180"/>
        <w:ind w:firstLine="0"/>
      </w:pPr>
      <w:r w:rsidRPr="0009042C">
        <w:t>Ахмедхан Абу-Бакар. Даргинские девушки. Чегери. Снежные люди. - М., 1971.</w:t>
      </w:r>
    </w:p>
    <w:p w14:paraId="6012BA3B" w14:textId="77777777" w:rsidR="003C58B5" w:rsidRPr="0009042C" w:rsidRDefault="003C58B5" w:rsidP="003C58B5">
      <w:pPr>
        <w:pStyle w:val="1"/>
        <w:numPr>
          <w:ilvl w:val="0"/>
          <w:numId w:val="22"/>
        </w:numPr>
        <w:tabs>
          <w:tab w:val="left" w:pos="344"/>
        </w:tabs>
        <w:spacing w:after="180"/>
        <w:ind w:firstLine="0"/>
      </w:pPr>
      <w:r w:rsidRPr="0009042C">
        <w:t>Ахмедхан Абу-Бакар. Ожерелье для моейСерминаз. Повесть. - М., 1968.</w:t>
      </w:r>
    </w:p>
    <w:p w14:paraId="497F5FF8" w14:textId="77777777" w:rsidR="003C58B5" w:rsidRPr="0009042C" w:rsidRDefault="003C58B5" w:rsidP="003C58B5">
      <w:pPr>
        <w:pStyle w:val="1"/>
        <w:numPr>
          <w:ilvl w:val="0"/>
          <w:numId w:val="22"/>
        </w:numPr>
        <w:tabs>
          <w:tab w:val="left" w:pos="349"/>
        </w:tabs>
        <w:spacing w:after="180"/>
        <w:ind w:firstLine="0"/>
      </w:pPr>
      <w:r w:rsidRPr="0009042C">
        <w:t>Батырай О. Песни. - Махачкала, 1958.</w:t>
      </w:r>
    </w:p>
    <w:p w14:paraId="36919492" w14:textId="77777777" w:rsidR="003C58B5" w:rsidRPr="0009042C" w:rsidRDefault="003C58B5" w:rsidP="003C58B5">
      <w:pPr>
        <w:pStyle w:val="1"/>
        <w:numPr>
          <w:ilvl w:val="0"/>
          <w:numId w:val="22"/>
        </w:numPr>
        <w:tabs>
          <w:tab w:val="left" w:pos="450"/>
        </w:tabs>
        <w:spacing w:after="180"/>
        <w:ind w:firstLine="0"/>
      </w:pPr>
      <w:r w:rsidRPr="0009042C">
        <w:t>Гамзатов Р. Высокие звезды. - Махачкала, 1961.</w:t>
      </w:r>
    </w:p>
    <w:p w14:paraId="09FD78F6" w14:textId="77777777" w:rsidR="003C58B5" w:rsidRPr="0009042C" w:rsidRDefault="003C58B5" w:rsidP="003C58B5">
      <w:pPr>
        <w:pStyle w:val="1"/>
        <w:numPr>
          <w:ilvl w:val="0"/>
          <w:numId w:val="22"/>
        </w:numPr>
        <w:tabs>
          <w:tab w:val="left" w:pos="450"/>
        </w:tabs>
        <w:spacing w:after="180"/>
        <w:ind w:firstLine="0"/>
      </w:pPr>
      <w:r w:rsidRPr="0009042C">
        <w:t>Гамзатов Р. Собр. соч.: В 5 т. - М., 1982.</w:t>
      </w:r>
    </w:p>
    <w:p w14:paraId="5C1639A0" w14:textId="77777777" w:rsidR="003C58B5" w:rsidRPr="0009042C" w:rsidRDefault="003C58B5" w:rsidP="003C58B5">
      <w:pPr>
        <w:pStyle w:val="1"/>
        <w:numPr>
          <w:ilvl w:val="0"/>
          <w:numId w:val="22"/>
        </w:numPr>
        <w:tabs>
          <w:tab w:val="left" w:pos="890"/>
        </w:tabs>
        <w:spacing w:after="180"/>
        <w:ind w:firstLine="440"/>
      </w:pPr>
      <w:r w:rsidRPr="0009042C">
        <w:t>Гереев Ю. Весна, пришедшая с Севера. - Махачкала, 1959.</w:t>
      </w:r>
    </w:p>
    <w:p w14:paraId="5BAD9B2C" w14:textId="77777777" w:rsidR="003C58B5" w:rsidRPr="0009042C" w:rsidRDefault="003C58B5" w:rsidP="003C58B5">
      <w:pPr>
        <w:pStyle w:val="1"/>
        <w:numPr>
          <w:ilvl w:val="0"/>
          <w:numId w:val="22"/>
        </w:numPr>
        <w:tabs>
          <w:tab w:val="left" w:pos="890"/>
        </w:tabs>
        <w:spacing w:after="180"/>
        <w:ind w:firstLine="440"/>
      </w:pPr>
      <w:r w:rsidRPr="0009042C">
        <w:t>Дагестанская народная лирика. - М., 1957.</w:t>
      </w:r>
    </w:p>
    <w:p w14:paraId="2E26BDFA" w14:textId="77777777" w:rsidR="003C58B5" w:rsidRPr="0009042C" w:rsidRDefault="003C58B5" w:rsidP="003C58B5">
      <w:pPr>
        <w:pStyle w:val="1"/>
        <w:numPr>
          <w:ilvl w:val="0"/>
          <w:numId w:val="22"/>
        </w:numPr>
        <w:tabs>
          <w:tab w:val="left" w:pos="950"/>
        </w:tabs>
        <w:spacing w:after="180"/>
        <w:ind w:firstLine="500"/>
      </w:pPr>
      <w:r w:rsidRPr="0009042C">
        <w:t>Джафаров А. Тайна Дюрка. Поэма. - М., 1959.</w:t>
      </w:r>
    </w:p>
    <w:p w14:paraId="1F52F53E" w14:textId="77777777" w:rsidR="003C58B5" w:rsidRPr="0009042C" w:rsidRDefault="003C58B5" w:rsidP="003C58B5">
      <w:pPr>
        <w:pStyle w:val="1"/>
        <w:numPr>
          <w:ilvl w:val="0"/>
          <w:numId w:val="22"/>
        </w:numPr>
        <w:tabs>
          <w:tab w:val="left" w:pos="890"/>
        </w:tabs>
        <w:spacing w:after="180"/>
        <w:ind w:firstLine="440"/>
      </w:pPr>
      <w:r w:rsidRPr="0009042C">
        <w:t>Эмин Е. Стихотворения. - М., 1959.</w:t>
      </w:r>
    </w:p>
    <w:p w14:paraId="4C9701B2" w14:textId="77777777" w:rsidR="003C58B5" w:rsidRPr="0009042C" w:rsidRDefault="003C58B5" w:rsidP="003C58B5">
      <w:pPr>
        <w:pStyle w:val="1"/>
        <w:numPr>
          <w:ilvl w:val="0"/>
          <w:numId w:val="22"/>
        </w:numPr>
        <w:tabs>
          <w:tab w:val="left" w:pos="950"/>
        </w:tabs>
        <w:spacing w:after="180"/>
        <w:ind w:firstLine="500"/>
      </w:pPr>
      <w:r w:rsidRPr="0009042C">
        <w:t>Капиев Э. Избранные произведения: В 2 т. - Махачкала, 1971.</w:t>
      </w:r>
    </w:p>
    <w:p w14:paraId="5828F004" w14:textId="77777777" w:rsidR="003C58B5" w:rsidRPr="0009042C" w:rsidRDefault="003C58B5" w:rsidP="003C58B5">
      <w:pPr>
        <w:pStyle w:val="1"/>
        <w:numPr>
          <w:ilvl w:val="0"/>
          <w:numId w:val="22"/>
        </w:numPr>
        <w:tabs>
          <w:tab w:val="left" w:pos="976"/>
        </w:tabs>
        <w:spacing w:after="180"/>
        <w:ind w:left="440" w:firstLine="60"/>
      </w:pPr>
      <w:r w:rsidRPr="0009042C">
        <w:t>Кардаш А. Меж восходом и закатом: Поэзия и проза. - Махачкала: Дагкнигоиздат, 2006.</w:t>
      </w:r>
    </w:p>
    <w:p w14:paraId="358CA7F0" w14:textId="77777777" w:rsidR="003C58B5" w:rsidRPr="0009042C" w:rsidRDefault="003C58B5" w:rsidP="003C58B5">
      <w:pPr>
        <w:pStyle w:val="1"/>
        <w:numPr>
          <w:ilvl w:val="0"/>
          <w:numId w:val="22"/>
        </w:numPr>
        <w:tabs>
          <w:tab w:val="left" w:pos="950"/>
        </w:tabs>
        <w:spacing w:after="180"/>
        <w:ind w:left="440" w:firstLine="60"/>
      </w:pPr>
      <w:r w:rsidRPr="0009042C">
        <w:t>Керимов И. Разрыв. Роман. - Махачкала, 1963.</w:t>
      </w:r>
    </w:p>
    <w:p w14:paraId="70137DE6" w14:textId="77777777" w:rsidR="003C58B5" w:rsidRPr="0009042C" w:rsidRDefault="003C58B5" w:rsidP="003C58B5">
      <w:pPr>
        <w:pStyle w:val="1"/>
        <w:numPr>
          <w:ilvl w:val="0"/>
          <w:numId w:val="22"/>
        </w:numPr>
        <w:tabs>
          <w:tab w:val="left" w:pos="890"/>
        </w:tabs>
        <w:spacing w:after="180"/>
        <w:ind w:firstLine="440"/>
      </w:pPr>
      <w:r w:rsidRPr="0009042C">
        <w:t>Кулунчакова Б. Поговорим на равных. Повести. - Махачкала, 1996.</w:t>
      </w:r>
    </w:p>
    <w:p w14:paraId="36D1C6FC" w14:textId="77777777" w:rsidR="003C58B5" w:rsidRPr="0009042C" w:rsidRDefault="003C58B5" w:rsidP="003C58B5">
      <w:pPr>
        <w:pStyle w:val="1"/>
        <w:numPr>
          <w:ilvl w:val="0"/>
          <w:numId w:val="22"/>
        </w:numPr>
        <w:tabs>
          <w:tab w:val="left" w:pos="981"/>
        </w:tabs>
        <w:spacing w:after="180"/>
        <w:ind w:left="440" w:firstLine="60"/>
      </w:pPr>
      <w:r w:rsidRPr="0009042C">
        <w:t>Магомед-Расул. Раненная ласточка. Дикарка. Без приглашения. Роман и повести. - М., 1979. 21. Меджидов К. Сердце, оставленное в горах: Романы / Авториз. пер. с лезг. М. Тучиной и Вл. Архангельского. - М.: Современник, 1980.</w:t>
      </w:r>
    </w:p>
    <w:p w14:paraId="28CB70B7" w14:textId="77777777" w:rsidR="003C58B5" w:rsidRPr="0009042C" w:rsidRDefault="003C58B5" w:rsidP="003C58B5">
      <w:pPr>
        <w:pStyle w:val="1"/>
        <w:numPr>
          <w:ilvl w:val="0"/>
          <w:numId w:val="23"/>
        </w:numPr>
        <w:tabs>
          <w:tab w:val="left" w:pos="914"/>
        </w:tabs>
        <w:spacing w:after="180"/>
        <w:ind w:firstLine="440"/>
      </w:pPr>
      <w:r w:rsidRPr="0009042C">
        <w:t>Митаров М. Голос Рубаса. Стихи и поэмы. - М., 1972.</w:t>
      </w:r>
    </w:p>
    <w:p w14:paraId="1FAFD4AE" w14:textId="77777777" w:rsidR="003C58B5" w:rsidRPr="0009042C" w:rsidRDefault="003C58B5" w:rsidP="003C58B5">
      <w:pPr>
        <w:pStyle w:val="1"/>
        <w:numPr>
          <w:ilvl w:val="0"/>
          <w:numId w:val="23"/>
        </w:numPr>
        <w:tabs>
          <w:tab w:val="left" w:pos="914"/>
        </w:tabs>
        <w:spacing w:after="180"/>
        <w:ind w:firstLine="440"/>
      </w:pPr>
      <w:r w:rsidRPr="0009042C">
        <w:t>Рашидов Р. К нам в аул мороз пришел. - М., 1958.</w:t>
      </w:r>
    </w:p>
    <w:p w14:paraId="377ED387" w14:textId="77777777" w:rsidR="003C58B5" w:rsidRPr="0009042C" w:rsidRDefault="003C58B5" w:rsidP="003C58B5">
      <w:pPr>
        <w:pStyle w:val="1"/>
        <w:numPr>
          <w:ilvl w:val="0"/>
          <w:numId w:val="23"/>
        </w:numPr>
        <w:tabs>
          <w:tab w:val="left" w:pos="974"/>
        </w:tabs>
        <w:spacing w:after="180"/>
        <w:ind w:firstLine="500"/>
      </w:pPr>
      <w:r w:rsidRPr="0009042C">
        <w:t>Рашидов Р. Песня горского мальчика. - Махачкала, 1971.</w:t>
      </w:r>
    </w:p>
    <w:p w14:paraId="1785C45A" w14:textId="77777777" w:rsidR="003C58B5" w:rsidRPr="0009042C" w:rsidRDefault="003C58B5" w:rsidP="003C58B5">
      <w:pPr>
        <w:pStyle w:val="1"/>
        <w:numPr>
          <w:ilvl w:val="0"/>
          <w:numId w:val="23"/>
        </w:numPr>
        <w:tabs>
          <w:tab w:val="left" w:pos="914"/>
        </w:tabs>
        <w:spacing w:after="180"/>
        <w:ind w:firstLine="440"/>
      </w:pPr>
      <w:r w:rsidRPr="0009042C">
        <w:t>Саидов А. Живые огни. Стихи и баллады. - М., 1978. .</w:t>
      </w:r>
    </w:p>
    <w:p w14:paraId="01CA702A" w14:textId="77777777" w:rsidR="003C58B5" w:rsidRPr="0009042C" w:rsidRDefault="003C58B5" w:rsidP="003C58B5">
      <w:pPr>
        <w:pStyle w:val="1"/>
        <w:numPr>
          <w:ilvl w:val="0"/>
          <w:numId w:val="23"/>
        </w:numPr>
        <w:tabs>
          <w:tab w:val="left" w:pos="914"/>
        </w:tabs>
        <w:spacing w:after="180"/>
        <w:ind w:firstLine="440"/>
        <w:sectPr w:rsidR="003C58B5" w:rsidRPr="0009042C">
          <w:pgSz w:w="11900" w:h="16840"/>
          <w:pgMar w:top="564" w:right="1142" w:bottom="687" w:left="1388" w:header="136" w:footer="3" w:gutter="0"/>
          <w:cols w:space="720"/>
          <w:noEndnote/>
          <w:docGrid w:linePitch="360"/>
        </w:sectPr>
      </w:pPr>
      <w:r w:rsidRPr="0009042C">
        <w:t>Сулейман Стальский. Сочинения. - Махачкала, 1964.</w:t>
      </w:r>
    </w:p>
    <w:p w14:paraId="4E3DA8F7" w14:textId="77777777" w:rsidR="003C58B5" w:rsidRPr="0009042C" w:rsidRDefault="003C58B5" w:rsidP="003C58B5">
      <w:pPr>
        <w:pStyle w:val="1"/>
        <w:spacing w:after="180" w:line="360" w:lineRule="auto"/>
        <w:ind w:firstLine="0"/>
        <w:jc w:val="center"/>
      </w:pPr>
      <w:r w:rsidRPr="0009042C">
        <w:rPr>
          <w:b/>
          <w:bCs/>
        </w:rPr>
        <w:t>4. КОНТРОЛЬ И ОЦЕНКА РЕЗУЛЬТАТОВ</w:t>
      </w:r>
      <w:r w:rsidRPr="0009042C">
        <w:rPr>
          <w:b/>
          <w:bCs/>
        </w:rPr>
        <w:br/>
        <w:t>ОСВОЕНИЯ УЧЕБНОЙ ДИСЦИПЛИНЫ</w:t>
      </w:r>
    </w:p>
    <w:p w14:paraId="2E87DDEE" w14:textId="77777777" w:rsidR="003C58B5" w:rsidRPr="0009042C" w:rsidRDefault="003C58B5" w:rsidP="003C58B5">
      <w:pPr>
        <w:pStyle w:val="1"/>
        <w:spacing w:after="1740" w:line="360" w:lineRule="auto"/>
        <w:ind w:firstLine="580"/>
        <w:jc w:val="both"/>
      </w:pPr>
      <w:r w:rsidRPr="0009042C">
        <w:rPr>
          <w:b/>
          <w:bCs/>
        </w:rPr>
        <w:t xml:space="preserve">Контроль и оценка </w:t>
      </w:r>
      <w:r w:rsidRPr="0009042C">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40"/>
        <w:gridCol w:w="4594"/>
      </w:tblGrid>
      <w:tr w:rsidR="003C58B5" w:rsidRPr="0009042C" w14:paraId="678DCF33" w14:textId="77777777" w:rsidTr="0009042C">
        <w:trPr>
          <w:trHeight w:hRule="exact" w:val="490"/>
          <w:jc w:val="center"/>
        </w:trPr>
        <w:tc>
          <w:tcPr>
            <w:tcW w:w="4440" w:type="dxa"/>
            <w:tcBorders>
              <w:top w:val="single" w:sz="4" w:space="0" w:color="auto"/>
              <w:left w:val="single" w:sz="4" w:space="0" w:color="auto"/>
            </w:tcBorders>
            <w:shd w:val="clear" w:color="auto" w:fill="auto"/>
          </w:tcPr>
          <w:p w14:paraId="2D59C7E8" w14:textId="77777777" w:rsidR="003C58B5" w:rsidRPr="0009042C" w:rsidRDefault="003C58B5" w:rsidP="0009042C">
            <w:pPr>
              <w:pStyle w:val="a9"/>
              <w:jc w:val="center"/>
            </w:pPr>
            <w:r w:rsidRPr="0009042C">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14:paraId="6856DDF4" w14:textId="77777777" w:rsidR="003C58B5" w:rsidRPr="0009042C" w:rsidRDefault="003C58B5" w:rsidP="0009042C">
            <w:pPr>
              <w:pStyle w:val="a9"/>
              <w:jc w:val="center"/>
            </w:pPr>
            <w:r w:rsidRPr="0009042C">
              <w:rPr>
                <w:b/>
                <w:bCs/>
              </w:rPr>
              <w:t>Методы оценки</w:t>
            </w:r>
          </w:p>
        </w:tc>
      </w:tr>
      <w:tr w:rsidR="003C58B5" w:rsidRPr="0009042C" w14:paraId="06D6C008" w14:textId="77777777" w:rsidTr="0009042C">
        <w:trPr>
          <w:trHeight w:hRule="exact" w:val="307"/>
          <w:jc w:val="center"/>
        </w:trPr>
        <w:tc>
          <w:tcPr>
            <w:tcW w:w="4440" w:type="dxa"/>
            <w:tcBorders>
              <w:top w:val="single" w:sz="4" w:space="0" w:color="auto"/>
              <w:left w:val="single" w:sz="4" w:space="0" w:color="auto"/>
            </w:tcBorders>
            <w:shd w:val="clear" w:color="auto" w:fill="auto"/>
            <w:vAlign w:val="bottom"/>
          </w:tcPr>
          <w:p w14:paraId="4652D781" w14:textId="77777777" w:rsidR="003C58B5" w:rsidRPr="0009042C" w:rsidRDefault="003C58B5" w:rsidP="0009042C">
            <w:pPr>
              <w:pStyle w:val="a9"/>
              <w:jc w:val="center"/>
            </w:pPr>
            <w:r w:rsidRPr="0009042C">
              <w:t>ПРб 05</w:t>
            </w:r>
          </w:p>
        </w:tc>
        <w:tc>
          <w:tcPr>
            <w:tcW w:w="4594" w:type="dxa"/>
            <w:tcBorders>
              <w:top w:val="single" w:sz="4" w:space="0" w:color="auto"/>
              <w:left w:val="single" w:sz="4" w:space="0" w:color="auto"/>
              <w:right w:val="single" w:sz="4" w:space="0" w:color="auto"/>
            </w:tcBorders>
            <w:shd w:val="clear" w:color="auto" w:fill="auto"/>
            <w:vAlign w:val="bottom"/>
          </w:tcPr>
          <w:p w14:paraId="732252FE" w14:textId="77777777" w:rsidR="003C58B5" w:rsidRPr="0009042C" w:rsidRDefault="003C58B5" w:rsidP="0009042C">
            <w:pPr>
              <w:pStyle w:val="a9"/>
            </w:pPr>
            <w:r w:rsidRPr="0009042C">
              <w:t>Оценка результатов устных ответов,</w:t>
            </w:r>
          </w:p>
        </w:tc>
      </w:tr>
      <w:tr w:rsidR="003C58B5" w:rsidRPr="0009042C" w14:paraId="6DEF0C56" w14:textId="77777777" w:rsidTr="0009042C">
        <w:trPr>
          <w:trHeight w:hRule="exact" w:val="264"/>
          <w:jc w:val="center"/>
        </w:trPr>
        <w:tc>
          <w:tcPr>
            <w:tcW w:w="4440" w:type="dxa"/>
            <w:tcBorders>
              <w:left w:val="single" w:sz="4" w:space="0" w:color="auto"/>
            </w:tcBorders>
            <w:shd w:val="clear" w:color="auto" w:fill="auto"/>
          </w:tcPr>
          <w:p w14:paraId="779199CA" w14:textId="77777777" w:rsidR="003C58B5" w:rsidRPr="0009042C" w:rsidRDefault="003C58B5" w:rsidP="0009042C">
            <w:pPr>
              <w:pStyle w:val="a9"/>
              <w:jc w:val="center"/>
            </w:pPr>
            <w:r w:rsidRPr="0009042C">
              <w:t>ПРб 06</w:t>
            </w:r>
          </w:p>
        </w:tc>
        <w:tc>
          <w:tcPr>
            <w:tcW w:w="4594" w:type="dxa"/>
            <w:tcBorders>
              <w:left w:val="single" w:sz="4" w:space="0" w:color="auto"/>
              <w:right w:val="single" w:sz="4" w:space="0" w:color="auto"/>
            </w:tcBorders>
            <w:shd w:val="clear" w:color="auto" w:fill="auto"/>
          </w:tcPr>
          <w:p w14:paraId="27C5E501" w14:textId="77777777" w:rsidR="003C58B5" w:rsidRPr="0009042C" w:rsidRDefault="003C58B5" w:rsidP="0009042C">
            <w:pPr>
              <w:pStyle w:val="a9"/>
            </w:pPr>
            <w:r w:rsidRPr="0009042C">
              <w:t>аналитической работы с текстами</w:t>
            </w:r>
          </w:p>
        </w:tc>
      </w:tr>
      <w:tr w:rsidR="003C58B5" w:rsidRPr="0009042C" w14:paraId="01816D9A" w14:textId="77777777" w:rsidTr="0009042C">
        <w:trPr>
          <w:trHeight w:hRule="exact" w:val="288"/>
          <w:jc w:val="center"/>
        </w:trPr>
        <w:tc>
          <w:tcPr>
            <w:tcW w:w="4440" w:type="dxa"/>
            <w:tcBorders>
              <w:left w:val="single" w:sz="4" w:space="0" w:color="auto"/>
            </w:tcBorders>
            <w:shd w:val="clear" w:color="auto" w:fill="auto"/>
          </w:tcPr>
          <w:p w14:paraId="06B92932" w14:textId="77777777" w:rsidR="003C58B5" w:rsidRPr="0009042C" w:rsidRDefault="003C58B5" w:rsidP="0009042C">
            <w:pPr>
              <w:pStyle w:val="a9"/>
              <w:jc w:val="center"/>
            </w:pPr>
            <w:r w:rsidRPr="0009042C">
              <w:t>ПРб 07</w:t>
            </w:r>
          </w:p>
        </w:tc>
        <w:tc>
          <w:tcPr>
            <w:tcW w:w="4594" w:type="dxa"/>
            <w:tcBorders>
              <w:left w:val="single" w:sz="4" w:space="0" w:color="auto"/>
              <w:right w:val="single" w:sz="4" w:space="0" w:color="auto"/>
            </w:tcBorders>
            <w:shd w:val="clear" w:color="auto" w:fill="auto"/>
          </w:tcPr>
          <w:p w14:paraId="086E10A6" w14:textId="77777777" w:rsidR="003C58B5" w:rsidRPr="0009042C" w:rsidRDefault="003C58B5" w:rsidP="0009042C">
            <w:pPr>
              <w:pStyle w:val="a9"/>
            </w:pPr>
            <w:r w:rsidRPr="0009042C">
              <w:t>художественной литературы, написания</w:t>
            </w:r>
          </w:p>
        </w:tc>
      </w:tr>
      <w:tr w:rsidR="003C58B5" w:rsidRPr="0009042C" w14:paraId="418D8488" w14:textId="77777777" w:rsidTr="0009042C">
        <w:trPr>
          <w:trHeight w:hRule="exact" w:val="254"/>
          <w:jc w:val="center"/>
        </w:trPr>
        <w:tc>
          <w:tcPr>
            <w:tcW w:w="4440" w:type="dxa"/>
            <w:tcBorders>
              <w:left w:val="single" w:sz="4" w:space="0" w:color="auto"/>
            </w:tcBorders>
            <w:shd w:val="clear" w:color="auto" w:fill="auto"/>
          </w:tcPr>
          <w:p w14:paraId="5D565063" w14:textId="77777777" w:rsidR="003C58B5" w:rsidRPr="0009042C" w:rsidRDefault="003C58B5" w:rsidP="0009042C">
            <w:pPr>
              <w:pStyle w:val="a9"/>
              <w:jc w:val="center"/>
            </w:pPr>
            <w:r w:rsidRPr="0009042C">
              <w:t>ПРб 08</w:t>
            </w:r>
          </w:p>
        </w:tc>
        <w:tc>
          <w:tcPr>
            <w:tcW w:w="4594" w:type="dxa"/>
            <w:tcBorders>
              <w:left w:val="single" w:sz="4" w:space="0" w:color="auto"/>
              <w:right w:val="single" w:sz="4" w:space="0" w:color="auto"/>
            </w:tcBorders>
            <w:shd w:val="clear" w:color="auto" w:fill="auto"/>
          </w:tcPr>
          <w:p w14:paraId="5356BC95" w14:textId="77777777" w:rsidR="003C58B5" w:rsidRPr="0009042C" w:rsidRDefault="003C58B5" w:rsidP="0009042C">
            <w:pPr>
              <w:pStyle w:val="a9"/>
            </w:pPr>
            <w:r w:rsidRPr="0009042C">
              <w:t>сочинений, эссе (в том числе</w:t>
            </w:r>
          </w:p>
        </w:tc>
      </w:tr>
      <w:tr w:rsidR="003C58B5" w:rsidRPr="0009042C" w14:paraId="1DAA8A30" w14:textId="77777777" w:rsidTr="0009042C">
        <w:trPr>
          <w:trHeight w:hRule="exact" w:val="317"/>
          <w:jc w:val="center"/>
        </w:trPr>
        <w:tc>
          <w:tcPr>
            <w:tcW w:w="4440" w:type="dxa"/>
            <w:tcBorders>
              <w:left w:val="single" w:sz="4" w:space="0" w:color="auto"/>
            </w:tcBorders>
            <w:shd w:val="clear" w:color="auto" w:fill="auto"/>
          </w:tcPr>
          <w:p w14:paraId="6D223E87" w14:textId="77777777" w:rsidR="003C58B5" w:rsidRPr="0009042C" w:rsidRDefault="003C58B5" w:rsidP="0009042C">
            <w:pPr>
              <w:pStyle w:val="a9"/>
              <w:jc w:val="center"/>
            </w:pPr>
            <w:r w:rsidRPr="0009042C">
              <w:t>ПРб 09</w:t>
            </w:r>
          </w:p>
        </w:tc>
        <w:tc>
          <w:tcPr>
            <w:tcW w:w="4594" w:type="dxa"/>
            <w:tcBorders>
              <w:left w:val="single" w:sz="4" w:space="0" w:color="auto"/>
              <w:right w:val="single" w:sz="4" w:space="0" w:color="auto"/>
            </w:tcBorders>
            <w:shd w:val="clear" w:color="auto" w:fill="auto"/>
          </w:tcPr>
          <w:p w14:paraId="55C5BB2D" w14:textId="77777777" w:rsidR="003C58B5" w:rsidRPr="0009042C" w:rsidRDefault="003C58B5" w:rsidP="0009042C">
            <w:pPr>
              <w:pStyle w:val="a9"/>
            </w:pPr>
            <w:r w:rsidRPr="0009042C">
              <w:t>профессионально ориентированных),</w:t>
            </w:r>
          </w:p>
        </w:tc>
      </w:tr>
      <w:tr w:rsidR="003C58B5" w:rsidRPr="0009042C" w14:paraId="549BE7A6" w14:textId="77777777" w:rsidTr="0009042C">
        <w:trPr>
          <w:trHeight w:hRule="exact" w:val="998"/>
          <w:jc w:val="center"/>
        </w:trPr>
        <w:tc>
          <w:tcPr>
            <w:tcW w:w="4440" w:type="dxa"/>
            <w:tcBorders>
              <w:left w:val="single" w:sz="4" w:space="0" w:color="auto"/>
              <w:bottom w:val="single" w:sz="4" w:space="0" w:color="auto"/>
            </w:tcBorders>
            <w:shd w:val="clear" w:color="auto" w:fill="auto"/>
          </w:tcPr>
          <w:p w14:paraId="328408F0" w14:textId="77777777" w:rsidR="003C58B5" w:rsidRPr="0009042C" w:rsidRDefault="003C58B5" w:rsidP="0009042C">
            <w:pPr>
              <w:pStyle w:val="a9"/>
              <w:jc w:val="center"/>
            </w:pPr>
            <w:r w:rsidRPr="0009042C">
              <w:t>ПРб 10</w:t>
            </w:r>
          </w:p>
        </w:tc>
        <w:tc>
          <w:tcPr>
            <w:tcW w:w="4594" w:type="dxa"/>
            <w:tcBorders>
              <w:left w:val="single" w:sz="4" w:space="0" w:color="auto"/>
              <w:bottom w:val="single" w:sz="4" w:space="0" w:color="auto"/>
              <w:right w:val="single" w:sz="4" w:space="0" w:color="auto"/>
            </w:tcBorders>
            <w:shd w:val="clear" w:color="auto" w:fill="auto"/>
          </w:tcPr>
          <w:p w14:paraId="0E57AD31" w14:textId="77777777" w:rsidR="003C58B5" w:rsidRPr="0009042C" w:rsidRDefault="003C58B5" w:rsidP="0009042C">
            <w:pPr>
              <w:pStyle w:val="a9"/>
            </w:pPr>
            <w:r w:rsidRPr="0009042C">
              <w:t>составления развернутых устных и письменных высказываний, заданий дифференцированного зачёта.</w:t>
            </w:r>
          </w:p>
        </w:tc>
      </w:tr>
    </w:tbl>
    <w:p w14:paraId="7C12A3A4" w14:textId="77777777" w:rsidR="003C58B5" w:rsidRPr="0009042C" w:rsidRDefault="003C58B5" w:rsidP="003C58B5">
      <w:pPr>
        <w:rPr>
          <w:rFonts w:ascii="Times New Roman" w:hAnsi="Times New Roman" w:cs="Times New Roman"/>
        </w:rPr>
        <w:sectPr w:rsidR="003C58B5" w:rsidRPr="0009042C">
          <w:pgSz w:w="11900" w:h="16840"/>
          <w:pgMar w:top="567" w:right="1277" w:bottom="567" w:left="1253" w:header="139" w:footer="3" w:gutter="0"/>
          <w:cols w:space="720"/>
          <w:noEndnote/>
          <w:docGrid w:linePitch="360"/>
        </w:sectPr>
      </w:pPr>
    </w:p>
    <w:p w14:paraId="721CD0B2" w14:textId="77777777" w:rsidR="003C58B5" w:rsidRPr="0009042C" w:rsidRDefault="003C58B5">
      <w:pPr>
        <w:pStyle w:val="1"/>
        <w:spacing w:after="240"/>
        <w:ind w:firstLine="0"/>
        <w:jc w:val="right"/>
        <w:rPr>
          <w:b/>
          <w:bCs/>
        </w:rPr>
      </w:pPr>
    </w:p>
    <w:p w14:paraId="567F4243" w14:textId="77777777" w:rsidR="00265ED9" w:rsidRPr="0009042C" w:rsidRDefault="000123A2">
      <w:pPr>
        <w:pStyle w:val="1"/>
        <w:spacing w:after="240"/>
        <w:ind w:firstLine="0"/>
        <w:jc w:val="right"/>
      </w:pPr>
      <w:r w:rsidRPr="0009042C">
        <w:rPr>
          <w:b/>
          <w:bCs/>
        </w:rPr>
        <w:t>Приложение 3.13</w:t>
      </w:r>
    </w:p>
    <w:p w14:paraId="6B1DD915" w14:textId="754D9442" w:rsidR="00265ED9" w:rsidRPr="0009042C" w:rsidRDefault="000123A2">
      <w:pPr>
        <w:pStyle w:val="1"/>
        <w:spacing w:after="240"/>
        <w:ind w:firstLine="0"/>
        <w:jc w:val="right"/>
      </w:pPr>
      <w:r w:rsidRPr="0009042C">
        <w:rPr>
          <w:b/>
          <w:bCs/>
        </w:rPr>
        <w:t xml:space="preserve">К </w:t>
      </w:r>
      <w:r w:rsidR="00B93D64">
        <w:rPr>
          <w:b/>
          <w:bCs/>
        </w:rPr>
        <w:t>ОПОП-П</w:t>
      </w:r>
      <w:r w:rsidRPr="0009042C">
        <w:rPr>
          <w:b/>
          <w:bCs/>
        </w:rPr>
        <w:t xml:space="preserve"> по специальности</w:t>
      </w:r>
    </w:p>
    <w:p w14:paraId="731DE52D" w14:textId="77777777" w:rsidR="00265ED9" w:rsidRPr="0009042C" w:rsidRDefault="000123A2">
      <w:pPr>
        <w:pStyle w:val="1"/>
        <w:spacing w:after="3440"/>
        <w:ind w:firstLine="0"/>
        <w:jc w:val="right"/>
      </w:pPr>
      <w:r w:rsidRPr="0009042C">
        <w:rPr>
          <w:b/>
          <w:bCs/>
        </w:rPr>
        <w:t>36.02.01 Ветеринария</w:t>
      </w:r>
    </w:p>
    <w:p w14:paraId="5CEDD493" w14:textId="77777777" w:rsidR="00265ED9" w:rsidRPr="0009042C" w:rsidRDefault="000123A2">
      <w:pPr>
        <w:pStyle w:val="1"/>
        <w:spacing w:after="240"/>
        <w:ind w:firstLine="0"/>
        <w:jc w:val="center"/>
      </w:pPr>
      <w:r w:rsidRPr="0009042C">
        <w:rPr>
          <w:b/>
          <w:bCs/>
        </w:rPr>
        <w:t>РАБОЧАЯ ПРОГРАММА УЧЕБНОЙ ДИСЦИПЛИНЫ</w:t>
      </w:r>
    </w:p>
    <w:p w14:paraId="2B00F487" w14:textId="77777777" w:rsidR="00265ED9" w:rsidRPr="0009042C" w:rsidRDefault="000123A2">
      <w:pPr>
        <w:pStyle w:val="40"/>
        <w:keepNext/>
        <w:keepLines/>
        <w:spacing w:after="240"/>
        <w:jc w:val="center"/>
        <w:rPr>
          <w:sz w:val="24"/>
          <w:szCs w:val="24"/>
        </w:rPr>
      </w:pPr>
      <w:bookmarkStart w:id="114" w:name="bookmark225"/>
      <w:r w:rsidRPr="0009042C">
        <w:rPr>
          <w:sz w:val="24"/>
          <w:szCs w:val="24"/>
        </w:rPr>
        <w:t>СГЦ 01 История России</w:t>
      </w:r>
      <w:bookmarkEnd w:id="114"/>
    </w:p>
    <w:p w14:paraId="5EB1B2D0" w14:textId="77777777" w:rsidR="00265ED9" w:rsidRPr="0009042C" w:rsidRDefault="000123A2">
      <w:pPr>
        <w:pStyle w:val="20"/>
        <w:jc w:val="center"/>
        <w:rPr>
          <w:sz w:val="24"/>
          <w:szCs w:val="24"/>
        </w:rPr>
      </w:pPr>
      <w:r w:rsidRPr="0009042C">
        <w:rPr>
          <w:b w:val="0"/>
          <w:bCs w:val="0"/>
          <w:sz w:val="24"/>
          <w:szCs w:val="24"/>
        </w:rPr>
        <w:t>Код и наименование специальности</w:t>
      </w:r>
    </w:p>
    <w:p w14:paraId="6225B23F" w14:textId="77777777" w:rsidR="00265ED9" w:rsidRPr="0009042C" w:rsidRDefault="000123A2">
      <w:pPr>
        <w:pStyle w:val="40"/>
        <w:keepNext/>
        <w:keepLines/>
        <w:spacing w:after="320"/>
        <w:jc w:val="center"/>
        <w:rPr>
          <w:sz w:val="24"/>
          <w:szCs w:val="24"/>
        </w:rPr>
      </w:pPr>
      <w:bookmarkStart w:id="115" w:name="bookmark227"/>
      <w:r w:rsidRPr="0009042C">
        <w:rPr>
          <w:sz w:val="24"/>
          <w:szCs w:val="24"/>
          <w:u w:val="single"/>
        </w:rPr>
        <w:t>36.02.01 Ветеринария</w:t>
      </w:r>
      <w:bookmarkEnd w:id="115"/>
    </w:p>
    <w:p w14:paraId="5B340F2D" w14:textId="77777777" w:rsidR="00265ED9" w:rsidRPr="0009042C" w:rsidRDefault="000123A2">
      <w:pPr>
        <w:pStyle w:val="20"/>
        <w:jc w:val="center"/>
        <w:rPr>
          <w:sz w:val="24"/>
          <w:szCs w:val="24"/>
        </w:rPr>
      </w:pPr>
      <w:r w:rsidRPr="0009042C">
        <w:rPr>
          <w:b w:val="0"/>
          <w:bCs w:val="0"/>
          <w:sz w:val="24"/>
          <w:szCs w:val="24"/>
        </w:rPr>
        <w:t>входящей в состав УГС</w:t>
      </w:r>
    </w:p>
    <w:p w14:paraId="77370796" w14:textId="77777777" w:rsidR="00265ED9" w:rsidRPr="0009042C" w:rsidRDefault="000123A2">
      <w:pPr>
        <w:pStyle w:val="1"/>
        <w:spacing w:after="320"/>
        <w:ind w:firstLine="0"/>
        <w:jc w:val="center"/>
      </w:pPr>
      <w:r w:rsidRPr="0009042C">
        <w:rPr>
          <w:b/>
          <w:bCs/>
        </w:rPr>
        <w:t>36.00.00</w:t>
      </w:r>
    </w:p>
    <w:p w14:paraId="152B0852" w14:textId="77777777" w:rsidR="00265ED9" w:rsidRPr="0009042C" w:rsidRDefault="000123A2">
      <w:pPr>
        <w:pStyle w:val="20"/>
        <w:ind w:firstLine="260"/>
        <w:rPr>
          <w:sz w:val="24"/>
          <w:szCs w:val="24"/>
        </w:rPr>
      </w:pPr>
      <w:r w:rsidRPr="0009042C">
        <w:rPr>
          <w:b w:val="0"/>
          <w:bCs w:val="0"/>
          <w:sz w:val="24"/>
          <w:szCs w:val="24"/>
        </w:rPr>
        <w:t>Квалификация выпускника: -</w:t>
      </w:r>
    </w:p>
    <w:p w14:paraId="2EEAEAF6" w14:textId="77777777" w:rsidR="00265ED9" w:rsidRPr="0009042C" w:rsidRDefault="000123A2">
      <w:pPr>
        <w:pStyle w:val="20"/>
        <w:ind w:firstLine="400"/>
        <w:rPr>
          <w:sz w:val="24"/>
          <w:szCs w:val="24"/>
        </w:rPr>
      </w:pPr>
      <w:r w:rsidRPr="0009042C">
        <w:rPr>
          <w:b w:val="0"/>
          <w:bCs w:val="0"/>
          <w:sz w:val="24"/>
          <w:szCs w:val="24"/>
        </w:rPr>
        <w:t>ветеринарный фельдшер</w:t>
      </w:r>
    </w:p>
    <w:p w14:paraId="0544A98D" w14:textId="77777777" w:rsidR="00265ED9" w:rsidRPr="0009042C" w:rsidRDefault="000123A2">
      <w:pPr>
        <w:pStyle w:val="20"/>
        <w:spacing w:after="0"/>
        <w:ind w:firstLine="260"/>
        <w:rPr>
          <w:sz w:val="24"/>
          <w:szCs w:val="24"/>
        </w:rPr>
      </w:pPr>
      <w:r w:rsidRPr="0009042C">
        <w:rPr>
          <w:b w:val="0"/>
          <w:bCs w:val="0"/>
          <w:sz w:val="24"/>
          <w:szCs w:val="24"/>
        </w:rPr>
        <w:t>Срок обучения - 2 г.10 месяцев.</w:t>
      </w:r>
    </w:p>
    <w:p w14:paraId="362932F5" w14:textId="77777777" w:rsidR="00265ED9" w:rsidRPr="0009042C" w:rsidRDefault="000123A2">
      <w:pPr>
        <w:pStyle w:val="20"/>
        <w:spacing w:after="0"/>
        <w:ind w:firstLine="260"/>
        <w:rPr>
          <w:sz w:val="24"/>
          <w:szCs w:val="24"/>
        </w:rPr>
      </w:pPr>
      <w:r w:rsidRPr="0009042C">
        <w:rPr>
          <w:b w:val="0"/>
          <w:bCs w:val="0"/>
          <w:sz w:val="24"/>
          <w:szCs w:val="24"/>
        </w:rPr>
        <w:t>Форма обучения - очная</w:t>
      </w:r>
    </w:p>
    <w:p w14:paraId="6594A556" w14:textId="77777777" w:rsidR="00265ED9" w:rsidRPr="0009042C" w:rsidRDefault="000123A2">
      <w:pPr>
        <w:pStyle w:val="20"/>
        <w:spacing w:after="0"/>
        <w:ind w:firstLine="260"/>
        <w:rPr>
          <w:sz w:val="24"/>
          <w:szCs w:val="24"/>
        </w:rPr>
      </w:pPr>
      <w:r w:rsidRPr="0009042C">
        <w:rPr>
          <w:b w:val="0"/>
          <w:bCs w:val="0"/>
          <w:sz w:val="24"/>
          <w:szCs w:val="24"/>
        </w:rPr>
        <w:t>На базе основного общего образования</w:t>
      </w:r>
    </w:p>
    <w:p w14:paraId="1297C743" w14:textId="77777777" w:rsidR="00265ED9" w:rsidRPr="0009042C" w:rsidRDefault="000123A2">
      <w:pPr>
        <w:pStyle w:val="20"/>
        <w:spacing w:after="3900"/>
        <w:ind w:firstLine="260"/>
        <w:rPr>
          <w:sz w:val="24"/>
          <w:szCs w:val="24"/>
        </w:rPr>
      </w:pPr>
      <w:r w:rsidRPr="0009042C">
        <w:rPr>
          <w:b w:val="0"/>
          <w:bCs w:val="0"/>
          <w:sz w:val="24"/>
          <w:szCs w:val="24"/>
        </w:rPr>
        <w:t>Подготовка - базовая</w:t>
      </w:r>
    </w:p>
    <w:p w14:paraId="63C401D8" w14:textId="77777777" w:rsidR="00265ED9" w:rsidRPr="0009042C" w:rsidRDefault="000123A2">
      <w:pPr>
        <w:pStyle w:val="1"/>
        <w:spacing w:after="320"/>
        <w:ind w:firstLine="0"/>
        <w:jc w:val="center"/>
      </w:pPr>
      <w:r w:rsidRPr="0009042C">
        <w:rPr>
          <w:b/>
          <w:bCs/>
        </w:rPr>
        <w:t>2022 г.</w:t>
      </w:r>
    </w:p>
    <w:p w14:paraId="7187B79F" w14:textId="77777777" w:rsidR="00265ED9" w:rsidRPr="0009042C" w:rsidRDefault="000123A2">
      <w:pPr>
        <w:pStyle w:val="1"/>
        <w:spacing w:after="740"/>
        <w:ind w:firstLine="0"/>
        <w:jc w:val="center"/>
      </w:pPr>
      <w:r w:rsidRPr="0009042C">
        <w:rPr>
          <w:b/>
          <w:bCs/>
          <w:iCs/>
        </w:rPr>
        <w:t>СОДЕРЖАНИЕ</w:t>
      </w:r>
    </w:p>
    <w:p w14:paraId="7E9C4E23" w14:textId="77777777" w:rsidR="00265ED9" w:rsidRPr="0009042C" w:rsidRDefault="000123A2">
      <w:pPr>
        <w:pStyle w:val="1"/>
        <w:numPr>
          <w:ilvl w:val="0"/>
          <w:numId w:val="229"/>
        </w:numPr>
        <w:tabs>
          <w:tab w:val="left" w:pos="915"/>
        </w:tabs>
        <w:spacing w:after="180" w:line="276" w:lineRule="auto"/>
        <w:ind w:left="920" w:hanging="360"/>
      </w:pPr>
      <w:r w:rsidRPr="0009042C">
        <w:rPr>
          <w:b/>
          <w:bCs/>
        </w:rPr>
        <w:t>ОБЩАЯ ХАРАКТЕРИСТИКА РАБОЧЕЙ ПРОГРАММЫ УЧЕБНОЙ ДИСЦИПЛИНЫ</w:t>
      </w:r>
    </w:p>
    <w:p w14:paraId="4D6E8CD3" w14:textId="77777777" w:rsidR="00265ED9" w:rsidRPr="0009042C" w:rsidRDefault="000123A2">
      <w:pPr>
        <w:pStyle w:val="1"/>
        <w:numPr>
          <w:ilvl w:val="0"/>
          <w:numId w:val="229"/>
        </w:numPr>
        <w:tabs>
          <w:tab w:val="left" w:pos="923"/>
        </w:tabs>
        <w:spacing w:after="180" w:line="276" w:lineRule="auto"/>
        <w:ind w:left="920" w:hanging="360"/>
      </w:pPr>
      <w:r w:rsidRPr="0009042C">
        <w:rPr>
          <w:b/>
          <w:bCs/>
        </w:rPr>
        <w:t>СТРУКТУРА И СОДЕРЖАНИЕ УЧЕБНОЙ ДИСЦИПЛИНЫ</w:t>
      </w:r>
    </w:p>
    <w:p w14:paraId="251D5B16" w14:textId="77777777" w:rsidR="00265ED9" w:rsidRPr="0009042C" w:rsidRDefault="000123A2">
      <w:pPr>
        <w:pStyle w:val="1"/>
        <w:numPr>
          <w:ilvl w:val="0"/>
          <w:numId w:val="229"/>
        </w:numPr>
        <w:tabs>
          <w:tab w:val="left" w:pos="928"/>
        </w:tabs>
        <w:spacing w:after="180" w:line="276" w:lineRule="auto"/>
        <w:ind w:firstLine="560"/>
      </w:pPr>
      <w:r w:rsidRPr="0009042C">
        <w:rPr>
          <w:b/>
          <w:bCs/>
        </w:rPr>
        <w:t>УСЛОВИЯ РЕАЛИЗАЦИИ УЧЕБНОЙ ДИСЦИПЛИНЫ</w:t>
      </w:r>
    </w:p>
    <w:p w14:paraId="723C2C10" w14:textId="77777777" w:rsidR="00265ED9" w:rsidRPr="0009042C" w:rsidRDefault="000123A2">
      <w:pPr>
        <w:pStyle w:val="1"/>
        <w:numPr>
          <w:ilvl w:val="0"/>
          <w:numId w:val="229"/>
        </w:numPr>
        <w:tabs>
          <w:tab w:val="left" w:pos="923"/>
        </w:tabs>
        <w:spacing w:after="180" w:line="276" w:lineRule="auto"/>
        <w:ind w:left="920" w:hanging="360"/>
      </w:pPr>
      <w:r w:rsidRPr="0009042C">
        <w:rPr>
          <w:b/>
          <w:bCs/>
        </w:rPr>
        <w:t>КОНТРОЛЬ И ОЦЕНКА РЕЗУЛЬТАТОВ ОСВОЕНИЯ УЧЕБНОЙ ДИСЦИПЛИНЫ</w:t>
      </w:r>
    </w:p>
    <w:p w14:paraId="0973502F" w14:textId="77777777" w:rsidR="00265ED9" w:rsidRPr="0009042C" w:rsidRDefault="000123A2">
      <w:pPr>
        <w:pStyle w:val="1"/>
        <w:numPr>
          <w:ilvl w:val="0"/>
          <w:numId w:val="230"/>
        </w:numPr>
        <w:tabs>
          <w:tab w:val="left" w:pos="354"/>
        </w:tabs>
        <w:spacing w:line="276" w:lineRule="auto"/>
        <w:ind w:firstLine="0"/>
        <w:jc w:val="center"/>
      </w:pPr>
      <w:r w:rsidRPr="0009042C">
        <w:rPr>
          <w:b/>
          <w:bCs/>
        </w:rPr>
        <w:t>ОБЩАЯ ХАРАКТЕРИСТИКА РАБОЧЕЙ ПРОГРАММЫ УЧЕБНОЙ</w:t>
      </w:r>
      <w:r w:rsidRPr="0009042C">
        <w:rPr>
          <w:b/>
          <w:bCs/>
        </w:rPr>
        <w:br/>
        <w:t>ДИСЦИПЛИНЫ</w:t>
      </w:r>
    </w:p>
    <w:p w14:paraId="27D7E3FB" w14:textId="77777777" w:rsidR="00265ED9" w:rsidRPr="0009042C" w:rsidRDefault="000123A2">
      <w:pPr>
        <w:pStyle w:val="40"/>
        <w:keepNext/>
        <w:keepLines/>
        <w:spacing w:after="0" w:line="259" w:lineRule="auto"/>
        <w:jc w:val="center"/>
        <w:rPr>
          <w:sz w:val="24"/>
          <w:szCs w:val="24"/>
        </w:rPr>
      </w:pPr>
      <w:bookmarkStart w:id="116" w:name="bookmark229"/>
      <w:r w:rsidRPr="0009042C">
        <w:rPr>
          <w:sz w:val="24"/>
          <w:szCs w:val="24"/>
        </w:rPr>
        <w:t>«ОП 01 БИОЛОГИЯ ПЧЕЛЫ МЕДОНОСНОЙ И ПЧЕЛИНОЙ</w:t>
      </w:r>
      <w:r w:rsidRPr="0009042C">
        <w:rPr>
          <w:sz w:val="24"/>
          <w:szCs w:val="24"/>
        </w:rPr>
        <w:br/>
        <w:t>СЕМЬИ»</w:t>
      </w:r>
      <w:bookmarkEnd w:id="116"/>
    </w:p>
    <w:p w14:paraId="2051E3E9" w14:textId="77777777" w:rsidR="00265ED9" w:rsidRPr="0009042C" w:rsidRDefault="000123A2">
      <w:pPr>
        <w:pStyle w:val="1"/>
        <w:numPr>
          <w:ilvl w:val="1"/>
          <w:numId w:val="231"/>
        </w:numPr>
        <w:tabs>
          <w:tab w:val="left" w:pos="1516"/>
        </w:tabs>
        <w:spacing w:after="60"/>
        <w:ind w:firstLine="980"/>
        <w:jc w:val="both"/>
      </w:pPr>
      <w:r w:rsidRPr="0009042C">
        <w:rPr>
          <w:b/>
          <w:bCs/>
        </w:rPr>
        <w:t>Место дисциплины в структуре основной образовательной программы:</w:t>
      </w:r>
    </w:p>
    <w:p w14:paraId="00A11F51" w14:textId="77777777" w:rsidR="00265ED9" w:rsidRPr="0009042C" w:rsidRDefault="000123A2">
      <w:pPr>
        <w:pStyle w:val="20"/>
        <w:spacing w:after="0"/>
        <w:ind w:left="280"/>
        <w:jc w:val="both"/>
        <w:rPr>
          <w:sz w:val="24"/>
          <w:szCs w:val="24"/>
        </w:rPr>
      </w:pPr>
      <w:r w:rsidRPr="0009042C">
        <w:rPr>
          <w:b w:val="0"/>
          <w:bCs w:val="0"/>
          <w:sz w:val="24"/>
          <w:szCs w:val="24"/>
        </w:rPr>
        <w:t>Учебная дисциплина «СГЦ 01 История России» является обязательной частью СГ цикла примерной основной образовательной программы в соответствии с ФГОС по профессии СПО 36.02.01_«Ветеринария » входящей в состав укрупненной группы 36.00.00</w:t>
      </w:r>
    </w:p>
    <w:p w14:paraId="403B0658" w14:textId="77777777" w:rsidR="00265ED9" w:rsidRPr="0009042C" w:rsidRDefault="000123A2">
      <w:pPr>
        <w:pStyle w:val="1"/>
        <w:spacing w:after="300"/>
        <w:ind w:firstLine="980"/>
        <w:jc w:val="both"/>
      </w:pPr>
      <w:r w:rsidRPr="0009042C">
        <w:t>Особое значение дисциплина имеет при формировании и развитии ОК1- ОК9.</w:t>
      </w:r>
    </w:p>
    <w:p w14:paraId="336F4659" w14:textId="77777777" w:rsidR="00265ED9" w:rsidRPr="0009042C" w:rsidRDefault="000123A2">
      <w:pPr>
        <w:pStyle w:val="1"/>
        <w:numPr>
          <w:ilvl w:val="1"/>
          <w:numId w:val="231"/>
        </w:numPr>
        <w:tabs>
          <w:tab w:val="left" w:pos="1516"/>
        </w:tabs>
        <w:spacing w:line="276" w:lineRule="auto"/>
        <w:ind w:firstLine="980"/>
        <w:jc w:val="both"/>
      </w:pPr>
      <w:r w:rsidRPr="0009042C">
        <w:rPr>
          <w:b/>
          <w:bCs/>
        </w:rPr>
        <w:t>Цель и планируемые результаты освоения дисциплины:</w:t>
      </w:r>
    </w:p>
    <w:p w14:paraId="4EEA843F" w14:textId="77777777" w:rsidR="00265ED9" w:rsidRPr="0009042C" w:rsidRDefault="000123A2">
      <w:pPr>
        <w:pStyle w:val="1"/>
        <w:spacing w:line="276" w:lineRule="auto"/>
        <w:ind w:firstLine="980"/>
        <w:jc w:val="both"/>
      </w:pPr>
      <w:r w:rsidRPr="0009042C">
        <w:t>В рамках программы учебной дисциплины обучающимися осваиваются умения и</w:t>
      </w:r>
    </w:p>
    <w:p w14:paraId="15E03C68" w14:textId="77777777" w:rsidR="00265ED9" w:rsidRPr="0009042C" w:rsidRDefault="000123A2">
      <w:pPr>
        <w:pStyle w:val="ab"/>
        <w:ind w:left="264"/>
      </w:pPr>
      <w:r w:rsidRPr="0009042C">
        <w:rPr>
          <w:b w:val="0"/>
          <w:bCs w:val="0"/>
          <w:color w:val="000000"/>
        </w:rPr>
        <w:t>знания</w:t>
      </w:r>
    </w:p>
    <w:tbl>
      <w:tblPr>
        <w:tblW w:w="0" w:type="auto"/>
        <w:jc w:val="center"/>
        <w:tblCellSpacing w:w="0" w:type="dxa"/>
        <w:tblLook w:val="04A0" w:firstRow="1" w:lastRow="0" w:firstColumn="1" w:lastColumn="0" w:noHBand="0" w:noVBand="1"/>
      </w:tblPr>
      <w:tblGrid>
        <w:gridCol w:w="1681"/>
        <w:gridCol w:w="2569"/>
        <w:gridCol w:w="1004"/>
        <w:gridCol w:w="4780"/>
      </w:tblGrid>
      <w:tr w:rsidR="008440BE" w:rsidRPr="008771FF" w14:paraId="2C533FDF"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484743C4"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0FF82DA"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41"/>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4BDE6F"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AA0F7E8"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42"/>
            </w:r>
          </w:p>
        </w:tc>
      </w:tr>
      <w:tr w:rsidR="008440BE" w:rsidRPr="008771FF" w14:paraId="3F6C273C"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0C61785"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A810410"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859CD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AE006A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2140DA3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29F83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246AD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24770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F814C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440BE" w:rsidRPr="008771FF" w14:paraId="7B44E07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0099B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15051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717C3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B6B4D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440BE" w:rsidRPr="008771FF" w14:paraId="06E442B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651EB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7026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0419A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759462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440BE" w:rsidRPr="008771FF" w14:paraId="22BE482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E15C4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EB15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0544D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2FEDB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440BE" w:rsidRPr="008771FF" w14:paraId="5C28088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E2405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AB9A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E40D4C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2F5DA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440BE" w:rsidRPr="008771FF" w14:paraId="49CEF75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DD47B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1420C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3B279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6AEB3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440BE" w:rsidRPr="008771FF" w14:paraId="6A90661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F2EA2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443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5CE97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E749BF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440BE" w:rsidRPr="008771FF" w14:paraId="7595285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A4B6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1B018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16C62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BD8B4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440BE" w:rsidRPr="008771FF" w14:paraId="4C64C76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38792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8BA86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C840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6F7EE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440BE" w:rsidRPr="008771FF" w14:paraId="7530949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27F9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51D5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E384D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6D390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7B66860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C1F5D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0485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E3FD4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1789E8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440BE" w:rsidRPr="008771FF" w14:paraId="6BE6F17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14E8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9D841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E1C01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193531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440BE" w:rsidRPr="008771FF" w14:paraId="310C3B7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B56B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9E87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E81C7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989EA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440BE" w:rsidRPr="008771FF" w14:paraId="7CC6F07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51742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E10F8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1D52F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05562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440BE" w:rsidRPr="008771FF" w14:paraId="3DD19A30"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7038D9F"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E5CF3C9"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015CE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256FA6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440BE" w:rsidRPr="008771FF" w14:paraId="0581649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14E99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51607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EF0B6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F9440A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440BE" w:rsidRPr="008771FF" w14:paraId="773E174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FDD75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3B0B8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37367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D30E14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440BE" w:rsidRPr="008771FF" w14:paraId="2390B12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1215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38F95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C19C2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290441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440BE" w:rsidRPr="008771FF" w14:paraId="3F09ACF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8B84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F23B7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E0C6A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3212D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440BE" w:rsidRPr="008771FF" w14:paraId="54BEE25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3CE76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54CC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E0494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368562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440BE" w:rsidRPr="008771FF" w14:paraId="0CA9D65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FD6C2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B2AD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17AB6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16C5A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440BE" w:rsidRPr="008771FF" w14:paraId="579D4A8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916BD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E266C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8DB40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41A68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440BE" w:rsidRPr="008771FF" w14:paraId="1C717C5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FEDB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8F377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4F634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9FE06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440BE" w:rsidRPr="008771FF" w14:paraId="68175A8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BB8E5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5061B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C0A51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89F20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440BE" w:rsidRPr="008771FF" w14:paraId="00B8C73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F9A2C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E7423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E3936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9B312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440BE" w:rsidRPr="008771FF" w14:paraId="5135A01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BF1EC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0CD96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FCA47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3F8DF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440BE" w:rsidRPr="008771FF" w14:paraId="1BF48DD4"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14C1D54"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00DDA1C"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753FA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1807E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440BE" w:rsidRPr="008771FF" w14:paraId="778A0CF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F1AE1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B1A64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4451B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0009F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440BE" w:rsidRPr="008771FF" w14:paraId="7B182E1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200BD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73F6A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CB191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8DB9A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440BE" w:rsidRPr="008771FF" w14:paraId="6FC2373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ACC38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D6F60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A9436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8BD6F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440BE" w:rsidRPr="008771FF" w14:paraId="626D8FA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CE0EE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DA0F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B5B5D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90CFDB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440BE" w:rsidRPr="008771FF" w14:paraId="389DEA2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CA20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51C94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A2981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7B2276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3416618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2D280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643A3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19AB3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C9498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440BE" w:rsidRPr="008771FF" w14:paraId="7C81D99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A8A60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F62B8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F1348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7938B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440BE" w:rsidRPr="008771FF" w14:paraId="76A0CA1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53B2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3B94D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CA137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596C6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440BE" w:rsidRPr="008771FF" w14:paraId="5E57F91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6AFF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48C90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5503E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882D5F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440BE" w:rsidRPr="008771FF" w14:paraId="261D701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FAD6D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10015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114D4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CED71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440BE" w:rsidRPr="008771FF" w14:paraId="227D1C3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61A56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14319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BF7CB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216DC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440BE" w:rsidRPr="008771FF" w14:paraId="7F20FA6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081A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6A164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E5168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9F162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440BE" w:rsidRPr="008771FF" w14:paraId="71CD013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3247F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FF716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0AF19E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8141F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6EDD047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B487C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C9AD3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07F61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78D70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440BE" w:rsidRPr="008771FF" w14:paraId="63A373B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0272C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8F7E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4B560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30F13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440BE" w:rsidRPr="008771FF" w14:paraId="3B9C5C1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09A58E5"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C510BE2"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41838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6025F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440BE" w:rsidRPr="008771FF" w14:paraId="4E8D96D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862B3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4815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52046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7EABB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440BE" w:rsidRPr="008771FF" w14:paraId="6C6BAFD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DFB0E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91A99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23D76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0A6FB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440BE" w:rsidRPr="008771FF" w14:paraId="3E62C7B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5C37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7951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CFD23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8BFBA8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440BE" w:rsidRPr="008771FF" w14:paraId="56779DBE"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E95BEE7"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1C99FEE"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09124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0E023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440BE" w:rsidRPr="008771FF" w14:paraId="497EA86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EB70D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54DAB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58A7C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2967C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440BE" w:rsidRPr="008771FF" w14:paraId="19B70FC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0EC42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8762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2A339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409741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440BE" w:rsidRPr="008771FF" w14:paraId="5C752EB4"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EE48648"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400034D9"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F8479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9E0499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440BE" w:rsidRPr="008771FF" w14:paraId="50EB4E8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D965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D777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6D3E1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AF2D53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440BE" w:rsidRPr="008771FF" w14:paraId="5E5313B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2FF13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503C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AF940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CED87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440BE" w:rsidRPr="008771FF" w14:paraId="6A34EAC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29109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6DCC3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403AA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416653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440BE" w:rsidRPr="008771FF" w14:paraId="09C4B3A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20D12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04A9B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EFEEE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5AD05C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440BE" w:rsidRPr="008771FF" w14:paraId="24568903"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A2C3B2C"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DE6E158"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5FEF6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70BED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440BE" w:rsidRPr="008771FF" w14:paraId="35EA39D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D30D6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B730E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DB854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95B91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440BE" w:rsidRPr="008771FF" w14:paraId="324FE34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BAA7F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CA1F3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1C909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E4DF1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440BE" w:rsidRPr="008771FF" w14:paraId="0A416D6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CE034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60FD1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D9E83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4AF75A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440BE" w:rsidRPr="008771FF" w14:paraId="2CA2CF2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0F957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E69A4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BA572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AE9BF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440BE" w:rsidRPr="008771FF" w14:paraId="4692DCF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F2561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DCEC3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60028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4DE69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440BE" w:rsidRPr="008771FF" w14:paraId="47F1500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346BA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23FF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2D4C0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C9E20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440BE" w:rsidRPr="008771FF" w14:paraId="38FD194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9817C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D5E59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D5D50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5B55F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440BE" w:rsidRPr="008771FF" w14:paraId="30400E90"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0BF9601"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0EA7CB4"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BEE52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C69C1E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440BE" w:rsidRPr="008771FF" w14:paraId="50D20F2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7B6FC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7BC10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A8983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AE5113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440BE" w:rsidRPr="008771FF" w14:paraId="3548C26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9CDA8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9760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B2528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F149FF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440BE" w:rsidRPr="008771FF" w14:paraId="714ACA7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56F22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94FBB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88853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76CBAE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440BE" w:rsidRPr="008771FF" w14:paraId="489BEDF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45366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5EAA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4820E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23DB2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440BE" w:rsidRPr="008771FF" w14:paraId="0423D00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0410E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09BD1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A8249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191DEF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440BE" w:rsidRPr="008771FF" w14:paraId="20B83AE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EF45D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86CD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54D65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AEA33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440BE" w:rsidRPr="008771FF" w14:paraId="2C5F600C"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6B8025C"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C3F72D6"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257FC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A35E2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440BE" w:rsidRPr="008771FF" w14:paraId="608ED98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F4857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B0657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326F0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D990A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440BE" w:rsidRPr="008771FF" w14:paraId="0C24C6D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3B730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B961E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ED02B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38E7B8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440BE" w:rsidRPr="008771FF" w14:paraId="50CFAE2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ED5B8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DC5A8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8AA24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A80231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440BE" w:rsidRPr="008771FF" w14:paraId="70ECCA8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59FFB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B3E39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304A4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9ED8B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0E7148E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22AC6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3BF18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ACF41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C1E38A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1323C24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056EC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78758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40B73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FC0D12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440BE" w:rsidRPr="008771FF" w14:paraId="6796AF7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E09E6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294D8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90F14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85804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440BE" w:rsidRPr="008771FF" w14:paraId="33E1249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6E86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9EDF1C"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E1FC4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98181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440BE" w:rsidRPr="008771FF" w14:paraId="5C4E76E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448BF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BA72E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D6B82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26448E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440BE" w:rsidRPr="008771FF" w14:paraId="271995C8"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9336ADA"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4970C94"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CA6C5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AC53D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440BE" w:rsidRPr="008771FF" w14:paraId="22F13620"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93ED5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056B6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F6938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878475"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440BE" w:rsidRPr="008771FF" w14:paraId="5E3D22B4"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6374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7272F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B1F42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EF73DF"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440BE" w:rsidRPr="008771FF" w14:paraId="1A95BC4B"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9346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CF5B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3A54B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DD04937"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440BE" w:rsidRPr="008771FF" w14:paraId="77D08A03"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653FA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4771D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E6F0F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9B60AFF"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2478069F"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4B89D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F363D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4A9A3C"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0BA2F9"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3FA9D977"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A2C54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76DB2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C2675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D04792F"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440BE" w:rsidRPr="008771FF" w14:paraId="4C8F6317"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8787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EC4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D16C0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2A3064"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440BE" w:rsidRPr="008771FF" w14:paraId="42933812"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D93F7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63ED4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938A9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38F171"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440BE" w:rsidRPr="008771FF" w14:paraId="33BDC1D2"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4DAD0F9"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798FB067"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86F585B"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9D552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D7A40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440BE" w:rsidRPr="008771FF" w14:paraId="11D99D29"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C1752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B70C5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60420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D23F7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440BE" w:rsidRPr="008771FF" w14:paraId="6708ED30"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6EFB2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A59EB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C5EDD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042A03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440BE" w:rsidRPr="008771FF" w14:paraId="1AC28B9B"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8045C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016FA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2558C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DCA73A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1E513BDB"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7281E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EEC83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8400D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21BCB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440BE" w:rsidRPr="008771FF" w14:paraId="3A2302FE"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1FAC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AE834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F0071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84D3A0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45B7E04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440BE" w:rsidRPr="008771FF" w14:paraId="7E16E4E0"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69AE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E12E1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B2F02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B46F19"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1EB11D4A"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575A9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A237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6EC42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67C9A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6ECB3223" w14:textId="77777777" w:rsidR="00265ED9" w:rsidRPr="0009042C" w:rsidRDefault="000123A2" w:rsidP="009816F9">
      <w:pPr>
        <w:pStyle w:val="1"/>
        <w:tabs>
          <w:tab w:val="left" w:pos="363"/>
        </w:tabs>
        <w:ind w:firstLine="0"/>
      </w:pPr>
      <w:r w:rsidRPr="0009042C">
        <w:br w:type="page"/>
      </w:r>
    </w:p>
    <w:p w14:paraId="044F5D3B" w14:textId="77777777" w:rsidR="009816F9" w:rsidRPr="009816F9" w:rsidRDefault="009816F9">
      <w:pPr>
        <w:pStyle w:val="ab"/>
        <w:ind w:left="802"/>
        <w:rPr>
          <w:color w:val="000000"/>
        </w:rPr>
      </w:pPr>
      <w:r w:rsidRPr="009816F9">
        <w:rPr>
          <w:bCs w:val="0"/>
        </w:rPr>
        <w:t>2.СТРУКТУРА И СОДЕРЖАНИЕ УЧЕБНОЙ ДИСЦИПЛИНЫ</w:t>
      </w:r>
    </w:p>
    <w:p w14:paraId="73B8654A" w14:textId="77777777" w:rsidR="009816F9" w:rsidRPr="009816F9" w:rsidRDefault="009816F9">
      <w:pPr>
        <w:pStyle w:val="ab"/>
        <w:ind w:left="802"/>
        <w:rPr>
          <w:color w:val="000000"/>
        </w:rPr>
      </w:pPr>
    </w:p>
    <w:p w14:paraId="0412C551" w14:textId="77777777" w:rsidR="00265ED9" w:rsidRPr="0009042C" w:rsidRDefault="000123A2">
      <w:pPr>
        <w:pStyle w:val="ab"/>
        <w:ind w:left="802"/>
      </w:pPr>
      <w:r w:rsidRPr="0009042C">
        <w:rPr>
          <w:color w:val="000000"/>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66"/>
        <w:gridCol w:w="2525"/>
      </w:tblGrid>
      <w:tr w:rsidR="00265ED9" w:rsidRPr="0009042C" w14:paraId="6B83904E" w14:textId="77777777">
        <w:trPr>
          <w:trHeight w:hRule="exact" w:val="518"/>
          <w:jc w:val="center"/>
        </w:trPr>
        <w:tc>
          <w:tcPr>
            <w:tcW w:w="7066" w:type="dxa"/>
            <w:tcBorders>
              <w:top w:val="single" w:sz="4" w:space="0" w:color="auto"/>
              <w:left w:val="single" w:sz="4" w:space="0" w:color="auto"/>
            </w:tcBorders>
            <w:shd w:val="clear" w:color="auto" w:fill="auto"/>
          </w:tcPr>
          <w:p w14:paraId="5F286A99" w14:textId="77777777" w:rsidR="00265ED9" w:rsidRPr="0009042C" w:rsidRDefault="000123A2">
            <w:pPr>
              <w:pStyle w:val="a9"/>
            </w:pPr>
            <w:r w:rsidRPr="0009042C">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14:paraId="2C8E55F0" w14:textId="77777777" w:rsidR="00265ED9" w:rsidRPr="0009042C" w:rsidRDefault="000123A2">
            <w:pPr>
              <w:pStyle w:val="a9"/>
            </w:pPr>
            <w:r w:rsidRPr="0009042C">
              <w:rPr>
                <w:b/>
                <w:bCs/>
              </w:rPr>
              <w:t>Объем в часах</w:t>
            </w:r>
          </w:p>
        </w:tc>
      </w:tr>
      <w:tr w:rsidR="00265ED9" w:rsidRPr="0009042C" w14:paraId="1675327F"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3144026A" w14:textId="77777777" w:rsidR="00265ED9" w:rsidRPr="0009042C" w:rsidRDefault="000123A2">
            <w:pPr>
              <w:pStyle w:val="a9"/>
            </w:pPr>
            <w:r w:rsidRPr="0009042C">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14:paraId="191D5C93" w14:textId="77777777" w:rsidR="00265ED9" w:rsidRPr="0009042C" w:rsidRDefault="000123A2">
            <w:pPr>
              <w:pStyle w:val="a9"/>
            </w:pPr>
            <w:r w:rsidRPr="0009042C">
              <w:t>48</w:t>
            </w:r>
          </w:p>
        </w:tc>
      </w:tr>
      <w:tr w:rsidR="00265ED9" w:rsidRPr="0009042C" w14:paraId="637E556C"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291EE35E" w14:textId="77777777" w:rsidR="00265ED9" w:rsidRPr="0009042C" w:rsidRDefault="000123A2">
            <w:pPr>
              <w:pStyle w:val="a9"/>
            </w:pPr>
            <w:r w:rsidRPr="0009042C">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14:paraId="21054D97" w14:textId="77777777" w:rsidR="00265ED9" w:rsidRPr="0009042C" w:rsidRDefault="000123A2">
            <w:pPr>
              <w:pStyle w:val="a9"/>
            </w:pPr>
            <w:r w:rsidRPr="0009042C">
              <w:t>46</w:t>
            </w:r>
          </w:p>
        </w:tc>
      </w:tr>
      <w:tr w:rsidR="00265ED9" w:rsidRPr="0009042C" w14:paraId="1436B1CF" w14:textId="77777777">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14:paraId="009FF996" w14:textId="77777777" w:rsidR="00265ED9" w:rsidRPr="0009042C" w:rsidRDefault="000123A2">
            <w:pPr>
              <w:pStyle w:val="a9"/>
            </w:pPr>
            <w:r w:rsidRPr="0009042C">
              <w:t>в т. ч.:</w:t>
            </w:r>
          </w:p>
        </w:tc>
      </w:tr>
      <w:tr w:rsidR="00265ED9" w:rsidRPr="0009042C" w14:paraId="6BB76EBD" w14:textId="77777777">
        <w:trPr>
          <w:trHeight w:hRule="exact" w:val="509"/>
          <w:jc w:val="center"/>
        </w:trPr>
        <w:tc>
          <w:tcPr>
            <w:tcW w:w="7066" w:type="dxa"/>
            <w:tcBorders>
              <w:top w:val="single" w:sz="4" w:space="0" w:color="auto"/>
              <w:left w:val="single" w:sz="4" w:space="0" w:color="auto"/>
            </w:tcBorders>
            <w:shd w:val="clear" w:color="auto" w:fill="auto"/>
            <w:vAlign w:val="center"/>
          </w:tcPr>
          <w:p w14:paraId="114FFC2A" w14:textId="77777777" w:rsidR="00265ED9" w:rsidRPr="0009042C" w:rsidRDefault="000123A2">
            <w:pPr>
              <w:pStyle w:val="a9"/>
            </w:pPr>
            <w:r w:rsidRPr="0009042C">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14:paraId="44898B72" w14:textId="77777777" w:rsidR="00265ED9" w:rsidRPr="0009042C" w:rsidRDefault="000123A2">
            <w:pPr>
              <w:pStyle w:val="a9"/>
            </w:pPr>
            <w:r w:rsidRPr="0009042C">
              <w:t>40</w:t>
            </w:r>
          </w:p>
        </w:tc>
      </w:tr>
      <w:tr w:rsidR="00265ED9" w:rsidRPr="0009042C" w14:paraId="48CABF0F"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77203467" w14:textId="77777777" w:rsidR="00265ED9" w:rsidRPr="0009042C" w:rsidRDefault="000123A2">
            <w:pPr>
              <w:pStyle w:val="a9"/>
            </w:pPr>
            <w:r w:rsidRPr="0009042C">
              <w:t xml:space="preserve">лабораторные работы </w:t>
            </w:r>
            <w:r w:rsidRPr="0009042C">
              <w:rPr>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14:paraId="29875B6A" w14:textId="77777777" w:rsidR="00265ED9" w:rsidRPr="0009042C" w:rsidRDefault="000123A2">
            <w:pPr>
              <w:pStyle w:val="a9"/>
            </w:pPr>
            <w:r w:rsidRPr="0009042C">
              <w:t>*</w:t>
            </w:r>
          </w:p>
        </w:tc>
      </w:tr>
      <w:tr w:rsidR="00265ED9" w:rsidRPr="0009042C" w14:paraId="5A785B15"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25107C37" w14:textId="77777777" w:rsidR="00265ED9" w:rsidRPr="0009042C" w:rsidRDefault="000123A2">
            <w:pPr>
              <w:pStyle w:val="a9"/>
            </w:pPr>
            <w:r w:rsidRPr="0009042C">
              <w:t xml:space="preserve">практические занятия </w:t>
            </w:r>
            <w:r w:rsidRPr="0009042C">
              <w:rPr>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14:paraId="047A14B0" w14:textId="77777777" w:rsidR="00265ED9" w:rsidRPr="0009042C" w:rsidRDefault="000123A2">
            <w:pPr>
              <w:pStyle w:val="a9"/>
            </w:pPr>
            <w:r w:rsidRPr="0009042C">
              <w:t>8</w:t>
            </w:r>
          </w:p>
        </w:tc>
      </w:tr>
      <w:tr w:rsidR="00265ED9" w:rsidRPr="0009042C" w14:paraId="44CB1A9B"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564B28D7" w14:textId="77777777" w:rsidR="00265ED9" w:rsidRPr="0009042C" w:rsidRDefault="000123A2">
            <w:pPr>
              <w:pStyle w:val="a9"/>
            </w:pPr>
            <w:r w:rsidRPr="0009042C">
              <w:t xml:space="preserve">курсовая работа (проект) </w:t>
            </w:r>
            <w:r w:rsidRPr="0009042C">
              <w:rPr>
                <w:iCs/>
              </w:rPr>
              <w:t>(если предусмотрено для специальностей</w:t>
            </w:r>
            <w:r w:rsidRPr="0009042C">
              <w:t>)</w:t>
            </w:r>
          </w:p>
        </w:tc>
        <w:tc>
          <w:tcPr>
            <w:tcW w:w="2525" w:type="dxa"/>
            <w:tcBorders>
              <w:top w:val="single" w:sz="4" w:space="0" w:color="auto"/>
              <w:left w:val="single" w:sz="4" w:space="0" w:color="auto"/>
              <w:right w:val="single" w:sz="4" w:space="0" w:color="auto"/>
            </w:tcBorders>
            <w:shd w:val="clear" w:color="auto" w:fill="auto"/>
            <w:vAlign w:val="center"/>
          </w:tcPr>
          <w:p w14:paraId="1C6AB5BF" w14:textId="77777777" w:rsidR="00265ED9" w:rsidRPr="0009042C" w:rsidRDefault="000123A2">
            <w:pPr>
              <w:pStyle w:val="a9"/>
            </w:pPr>
            <w:r w:rsidRPr="0009042C">
              <w:t>*</w:t>
            </w:r>
          </w:p>
        </w:tc>
      </w:tr>
      <w:tr w:rsidR="00265ED9" w:rsidRPr="0009042C" w14:paraId="39A4792B" w14:textId="77777777">
        <w:trPr>
          <w:trHeight w:hRule="exact" w:val="307"/>
          <w:jc w:val="center"/>
        </w:trPr>
        <w:tc>
          <w:tcPr>
            <w:tcW w:w="7066" w:type="dxa"/>
            <w:tcBorders>
              <w:top w:val="single" w:sz="4" w:space="0" w:color="auto"/>
              <w:left w:val="single" w:sz="4" w:space="0" w:color="auto"/>
            </w:tcBorders>
            <w:shd w:val="clear" w:color="auto" w:fill="auto"/>
          </w:tcPr>
          <w:p w14:paraId="3EC88B51" w14:textId="77777777" w:rsidR="00265ED9" w:rsidRPr="0009042C" w:rsidRDefault="000123A2">
            <w:pPr>
              <w:pStyle w:val="a9"/>
            </w:pPr>
            <w:r w:rsidRPr="0009042C">
              <w:rPr>
                <w:iCs/>
              </w:rPr>
              <w:t xml:space="preserve">Самостоятельная работа </w:t>
            </w:r>
            <w:r w:rsidRPr="0009042C">
              <w:rPr>
                <w:b/>
                <w:bCs/>
                <w:iCs/>
                <w:vertAlign w:val="superscript"/>
              </w:rPr>
              <w:footnoteReference w:id="43"/>
            </w:r>
          </w:p>
        </w:tc>
        <w:tc>
          <w:tcPr>
            <w:tcW w:w="2525" w:type="dxa"/>
            <w:tcBorders>
              <w:top w:val="single" w:sz="4" w:space="0" w:color="auto"/>
              <w:left w:val="single" w:sz="4" w:space="0" w:color="auto"/>
              <w:right w:val="single" w:sz="4" w:space="0" w:color="auto"/>
            </w:tcBorders>
            <w:shd w:val="clear" w:color="auto" w:fill="auto"/>
          </w:tcPr>
          <w:p w14:paraId="2E95888E" w14:textId="77777777" w:rsidR="00265ED9" w:rsidRPr="0009042C" w:rsidRDefault="00265ED9">
            <w:pPr>
              <w:rPr>
                <w:rFonts w:ascii="Times New Roman" w:hAnsi="Times New Roman" w:cs="Times New Roman"/>
              </w:rPr>
            </w:pPr>
          </w:p>
        </w:tc>
      </w:tr>
      <w:tr w:rsidR="00265ED9" w:rsidRPr="0009042C" w14:paraId="16E816BB" w14:textId="77777777">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14:paraId="75C92855" w14:textId="77777777" w:rsidR="00265ED9" w:rsidRPr="0009042C" w:rsidRDefault="000123A2">
            <w:pPr>
              <w:pStyle w:val="a9"/>
            </w:pPr>
            <w:r w:rsidRPr="0009042C">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411D2A2F" w14:textId="77777777" w:rsidR="00265ED9" w:rsidRPr="0009042C" w:rsidRDefault="000123A2">
            <w:pPr>
              <w:pStyle w:val="a9"/>
            </w:pPr>
            <w:r w:rsidRPr="0009042C">
              <w:t>2</w:t>
            </w:r>
          </w:p>
        </w:tc>
      </w:tr>
    </w:tbl>
    <w:p w14:paraId="60BCCC9D" w14:textId="77777777" w:rsidR="00265ED9" w:rsidRPr="0009042C" w:rsidRDefault="000123A2">
      <w:pPr>
        <w:pStyle w:val="ab"/>
        <w:spacing w:line="276" w:lineRule="auto"/>
        <w:ind w:left="82"/>
        <w:sectPr w:rsidR="00265ED9" w:rsidRPr="0009042C">
          <w:headerReference w:type="default" r:id="rId278"/>
          <w:footerReference w:type="default" r:id="rId279"/>
          <w:footnotePr>
            <w:numFmt w:val="upperRoman"/>
          </w:footnotePr>
          <w:pgSz w:w="11900" w:h="16840"/>
          <w:pgMar w:top="1127" w:right="683" w:bottom="62" w:left="1419" w:header="699" w:footer="3" w:gutter="0"/>
          <w:pgNumType w:start="379"/>
          <w:cols w:space="720"/>
          <w:noEndnote/>
          <w:docGrid w:linePitch="360"/>
        </w:sectPr>
      </w:pPr>
      <w:r w:rsidRPr="0009042C">
        <w:rPr>
          <w:iCs/>
          <w:color w:val="000000"/>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46028438" w14:textId="77777777" w:rsidR="00265ED9" w:rsidRPr="0009042C" w:rsidRDefault="000123A2">
      <w:pPr>
        <w:pStyle w:val="ab"/>
        <w:ind w:left="802"/>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3686"/>
        <w:gridCol w:w="2808"/>
        <w:gridCol w:w="3744"/>
        <w:gridCol w:w="1176"/>
        <w:gridCol w:w="1190"/>
      </w:tblGrid>
      <w:tr w:rsidR="00265ED9" w:rsidRPr="0009042C" w14:paraId="6C6B255B" w14:textId="77777777">
        <w:trPr>
          <w:trHeight w:hRule="exact" w:val="1382"/>
          <w:jc w:val="center"/>
        </w:trPr>
        <w:tc>
          <w:tcPr>
            <w:tcW w:w="2136" w:type="dxa"/>
            <w:tcBorders>
              <w:top w:val="single" w:sz="4" w:space="0" w:color="auto"/>
              <w:left w:val="single" w:sz="4" w:space="0" w:color="auto"/>
            </w:tcBorders>
            <w:shd w:val="clear" w:color="auto" w:fill="auto"/>
            <w:vAlign w:val="center"/>
          </w:tcPr>
          <w:p w14:paraId="6997225F" w14:textId="77777777" w:rsidR="00265ED9" w:rsidRPr="0009042C" w:rsidRDefault="000123A2">
            <w:pPr>
              <w:pStyle w:val="a9"/>
              <w:spacing w:line="283" w:lineRule="auto"/>
              <w:jc w:val="center"/>
            </w:pPr>
            <w:r w:rsidRPr="0009042C">
              <w:rPr>
                <w:b/>
                <w:bCs/>
              </w:rPr>
              <w:t>Наименование разделов и тем</w:t>
            </w:r>
          </w:p>
        </w:tc>
        <w:tc>
          <w:tcPr>
            <w:tcW w:w="3686" w:type="dxa"/>
            <w:tcBorders>
              <w:top w:val="single" w:sz="4" w:space="0" w:color="auto"/>
              <w:left w:val="single" w:sz="4" w:space="0" w:color="auto"/>
            </w:tcBorders>
            <w:shd w:val="clear" w:color="auto" w:fill="auto"/>
            <w:vAlign w:val="center"/>
          </w:tcPr>
          <w:p w14:paraId="660E8208" w14:textId="77777777" w:rsidR="00265ED9" w:rsidRPr="0009042C" w:rsidRDefault="000123A2">
            <w:pPr>
              <w:pStyle w:val="a9"/>
              <w:spacing w:line="276" w:lineRule="auto"/>
              <w:jc w:val="center"/>
            </w:pPr>
            <w:r w:rsidRPr="0009042C">
              <w:rPr>
                <w:b/>
                <w:bCs/>
              </w:rPr>
              <w:t>Содержание учебного материала и формы организации деятельности обучающихся</w:t>
            </w:r>
          </w:p>
        </w:tc>
        <w:tc>
          <w:tcPr>
            <w:tcW w:w="2808" w:type="dxa"/>
            <w:tcBorders>
              <w:top w:val="single" w:sz="4" w:space="0" w:color="auto"/>
              <w:left w:val="single" w:sz="4" w:space="0" w:color="auto"/>
            </w:tcBorders>
            <w:shd w:val="clear" w:color="auto" w:fill="auto"/>
            <w:vAlign w:val="center"/>
          </w:tcPr>
          <w:p w14:paraId="559F5FD8" w14:textId="77777777" w:rsidR="00265ED9" w:rsidRPr="0009042C" w:rsidRDefault="000123A2">
            <w:pPr>
              <w:pStyle w:val="a9"/>
              <w:jc w:val="center"/>
            </w:pPr>
            <w:r w:rsidRPr="0009042C">
              <w:rPr>
                <w:b/>
                <w:bCs/>
              </w:rPr>
              <w:t>Объем, акад. ч / в том числе в форме практической подготовки, акад ч</w:t>
            </w:r>
          </w:p>
        </w:tc>
        <w:tc>
          <w:tcPr>
            <w:tcW w:w="3744" w:type="dxa"/>
            <w:tcBorders>
              <w:top w:val="single" w:sz="4" w:space="0" w:color="auto"/>
              <w:left w:val="single" w:sz="4" w:space="0" w:color="auto"/>
            </w:tcBorders>
            <w:shd w:val="clear" w:color="auto" w:fill="auto"/>
          </w:tcPr>
          <w:p w14:paraId="5E2CD3BC" w14:textId="77777777" w:rsidR="00265ED9" w:rsidRPr="0009042C" w:rsidRDefault="000123A2">
            <w:pPr>
              <w:pStyle w:val="a9"/>
              <w:spacing w:line="276" w:lineRule="auto"/>
              <w:jc w:val="center"/>
            </w:pPr>
            <w:r w:rsidRPr="0009042C">
              <w:rPr>
                <w:b/>
                <w:bCs/>
              </w:rPr>
              <w:t>Коды компетенций и личностных результатов</w:t>
            </w:r>
            <w:r w:rsidRPr="0009042C">
              <w:rPr>
                <w:b/>
                <w:bCs/>
                <w:vertAlign w:val="superscript"/>
              </w:rPr>
              <w:t>2</w:t>
            </w:r>
            <w:r w:rsidRPr="0009042C">
              <w:rPr>
                <w:b/>
                <w:bCs/>
              </w:rPr>
              <w:t>, формированию которых способствует элемент программы</w:t>
            </w:r>
          </w:p>
        </w:tc>
        <w:tc>
          <w:tcPr>
            <w:tcW w:w="1176" w:type="dxa"/>
            <w:tcBorders>
              <w:top w:val="single" w:sz="4" w:space="0" w:color="auto"/>
              <w:left w:val="single" w:sz="4" w:space="0" w:color="auto"/>
            </w:tcBorders>
            <w:shd w:val="clear" w:color="auto" w:fill="auto"/>
          </w:tcPr>
          <w:p w14:paraId="78C3AD35" w14:textId="77777777" w:rsidR="00265ED9" w:rsidRPr="0009042C" w:rsidRDefault="000123A2">
            <w:pPr>
              <w:pStyle w:val="a9"/>
              <w:spacing w:line="276" w:lineRule="auto"/>
              <w:jc w:val="center"/>
            </w:pPr>
            <w:r w:rsidRPr="0009042C">
              <w:t>Код ПК, ОК</w:t>
            </w:r>
          </w:p>
        </w:tc>
        <w:tc>
          <w:tcPr>
            <w:tcW w:w="1190" w:type="dxa"/>
            <w:tcBorders>
              <w:top w:val="single" w:sz="4" w:space="0" w:color="auto"/>
              <w:left w:val="single" w:sz="4" w:space="0" w:color="auto"/>
              <w:right w:val="single" w:sz="4" w:space="0" w:color="auto"/>
            </w:tcBorders>
            <w:shd w:val="clear" w:color="auto" w:fill="auto"/>
          </w:tcPr>
          <w:p w14:paraId="05D8C943" w14:textId="77777777" w:rsidR="00265ED9" w:rsidRPr="0009042C" w:rsidRDefault="000123A2">
            <w:pPr>
              <w:pStyle w:val="a9"/>
              <w:spacing w:after="40"/>
              <w:jc w:val="center"/>
            </w:pPr>
            <w:r w:rsidRPr="0009042C">
              <w:t>Код</w:t>
            </w:r>
          </w:p>
          <w:p w14:paraId="68ADBE51" w14:textId="77777777" w:rsidR="00265ED9" w:rsidRPr="0009042C" w:rsidRDefault="000123A2">
            <w:pPr>
              <w:pStyle w:val="a9"/>
              <w:jc w:val="center"/>
            </w:pPr>
            <w:r w:rsidRPr="0009042C">
              <w:t>Н/У/З</w:t>
            </w:r>
          </w:p>
        </w:tc>
      </w:tr>
      <w:tr w:rsidR="00265ED9" w:rsidRPr="0009042C" w14:paraId="7BFC08E7" w14:textId="77777777">
        <w:trPr>
          <w:trHeight w:hRule="exact" w:val="259"/>
          <w:jc w:val="center"/>
        </w:trPr>
        <w:tc>
          <w:tcPr>
            <w:tcW w:w="2136" w:type="dxa"/>
            <w:tcBorders>
              <w:top w:val="single" w:sz="4" w:space="0" w:color="auto"/>
              <w:left w:val="single" w:sz="4" w:space="0" w:color="auto"/>
            </w:tcBorders>
            <w:shd w:val="clear" w:color="auto" w:fill="auto"/>
            <w:vAlign w:val="bottom"/>
          </w:tcPr>
          <w:p w14:paraId="6584FE88" w14:textId="77777777" w:rsidR="00265ED9" w:rsidRPr="0009042C" w:rsidRDefault="000123A2">
            <w:pPr>
              <w:pStyle w:val="a9"/>
              <w:jc w:val="center"/>
            </w:pPr>
            <w:r w:rsidRPr="0009042C">
              <w:rPr>
                <w:b/>
                <w:bCs/>
                <w:iCs/>
              </w:rPr>
              <w:t>1</w:t>
            </w:r>
          </w:p>
        </w:tc>
        <w:tc>
          <w:tcPr>
            <w:tcW w:w="3686" w:type="dxa"/>
            <w:tcBorders>
              <w:top w:val="single" w:sz="4" w:space="0" w:color="auto"/>
              <w:left w:val="single" w:sz="4" w:space="0" w:color="auto"/>
            </w:tcBorders>
            <w:shd w:val="clear" w:color="auto" w:fill="auto"/>
            <w:vAlign w:val="bottom"/>
          </w:tcPr>
          <w:p w14:paraId="3A258597" w14:textId="77777777" w:rsidR="00265ED9" w:rsidRPr="0009042C" w:rsidRDefault="000123A2">
            <w:pPr>
              <w:pStyle w:val="a9"/>
              <w:jc w:val="center"/>
            </w:pPr>
            <w:r w:rsidRPr="0009042C">
              <w:rPr>
                <w:b/>
                <w:bCs/>
                <w:iCs/>
              </w:rPr>
              <w:t>2</w:t>
            </w:r>
          </w:p>
        </w:tc>
        <w:tc>
          <w:tcPr>
            <w:tcW w:w="2808" w:type="dxa"/>
            <w:tcBorders>
              <w:top w:val="single" w:sz="4" w:space="0" w:color="auto"/>
              <w:left w:val="single" w:sz="4" w:space="0" w:color="auto"/>
            </w:tcBorders>
            <w:shd w:val="clear" w:color="auto" w:fill="auto"/>
            <w:vAlign w:val="bottom"/>
          </w:tcPr>
          <w:p w14:paraId="4C82D80F" w14:textId="77777777" w:rsidR="00265ED9" w:rsidRPr="0009042C" w:rsidRDefault="000123A2">
            <w:pPr>
              <w:pStyle w:val="a9"/>
              <w:jc w:val="center"/>
            </w:pPr>
            <w:r w:rsidRPr="0009042C">
              <w:rPr>
                <w:b/>
                <w:bCs/>
                <w:iCs/>
              </w:rPr>
              <w:t>3</w:t>
            </w:r>
          </w:p>
        </w:tc>
        <w:tc>
          <w:tcPr>
            <w:tcW w:w="3744" w:type="dxa"/>
            <w:tcBorders>
              <w:top w:val="single" w:sz="4" w:space="0" w:color="auto"/>
              <w:left w:val="single" w:sz="4" w:space="0" w:color="auto"/>
            </w:tcBorders>
            <w:shd w:val="clear" w:color="auto" w:fill="auto"/>
            <w:vAlign w:val="bottom"/>
          </w:tcPr>
          <w:p w14:paraId="52A787FF" w14:textId="77777777" w:rsidR="00265ED9" w:rsidRPr="0009042C" w:rsidRDefault="000123A2">
            <w:pPr>
              <w:pStyle w:val="a9"/>
              <w:jc w:val="center"/>
            </w:pPr>
            <w:r w:rsidRPr="0009042C">
              <w:rPr>
                <w:b/>
                <w:bCs/>
                <w:iCs/>
              </w:rPr>
              <w:t>4</w:t>
            </w:r>
          </w:p>
        </w:tc>
        <w:tc>
          <w:tcPr>
            <w:tcW w:w="1176" w:type="dxa"/>
            <w:tcBorders>
              <w:top w:val="single" w:sz="4" w:space="0" w:color="auto"/>
              <w:left w:val="single" w:sz="4" w:space="0" w:color="auto"/>
            </w:tcBorders>
            <w:shd w:val="clear" w:color="auto" w:fill="auto"/>
          </w:tcPr>
          <w:p w14:paraId="00192598"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5FC3F788" w14:textId="77777777" w:rsidR="00265ED9" w:rsidRPr="0009042C" w:rsidRDefault="00265ED9">
            <w:pPr>
              <w:rPr>
                <w:rFonts w:ascii="Times New Roman" w:hAnsi="Times New Roman" w:cs="Times New Roman"/>
              </w:rPr>
            </w:pPr>
          </w:p>
        </w:tc>
      </w:tr>
      <w:tr w:rsidR="00265ED9" w:rsidRPr="0009042C" w14:paraId="58BF9333" w14:textId="77777777">
        <w:trPr>
          <w:trHeight w:hRule="exact" w:val="528"/>
          <w:jc w:val="center"/>
        </w:trPr>
        <w:tc>
          <w:tcPr>
            <w:tcW w:w="5822" w:type="dxa"/>
            <w:gridSpan w:val="2"/>
            <w:tcBorders>
              <w:top w:val="single" w:sz="4" w:space="0" w:color="auto"/>
              <w:left w:val="single" w:sz="4" w:space="0" w:color="auto"/>
            </w:tcBorders>
            <w:shd w:val="clear" w:color="auto" w:fill="auto"/>
          </w:tcPr>
          <w:p w14:paraId="0EEE6DFF" w14:textId="77777777" w:rsidR="00265ED9" w:rsidRPr="0009042C" w:rsidRDefault="000123A2">
            <w:pPr>
              <w:pStyle w:val="a9"/>
            </w:pPr>
            <w:r w:rsidRPr="0009042C">
              <w:rPr>
                <w:b/>
                <w:bCs/>
              </w:rPr>
              <w:t>Раздел 1. Развитие СССР и его место в мире 1980гг</w:t>
            </w:r>
          </w:p>
        </w:tc>
        <w:tc>
          <w:tcPr>
            <w:tcW w:w="2808" w:type="dxa"/>
            <w:tcBorders>
              <w:top w:val="single" w:sz="4" w:space="0" w:color="auto"/>
              <w:left w:val="single" w:sz="4" w:space="0" w:color="auto"/>
            </w:tcBorders>
            <w:shd w:val="clear" w:color="auto" w:fill="auto"/>
          </w:tcPr>
          <w:p w14:paraId="6BFE8EA6" w14:textId="77777777" w:rsidR="00265ED9" w:rsidRPr="0009042C" w:rsidRDefault="000123A2">
            <w:pPr>
              <w:pStyle w:val="a9"/>
              <w:jc w:val="center"/>
            </w:pPr>
            <w:r w:rsidRPr="0009042C">
              <w:rPr>
                <w:iCs/>
              </w:rPr>
              <w:t>48</w:t>
            </w:r>
          </w:p>
        </w:tc>
        <w:tc>
          <w:tcPr>
            <w:tcW w:w="3744" w:type="dxa"/>
            <w:tcBorders>
              <w:top w:val="single" w:sz="4" w:space="0" w:color="auto"/>
              <w:left w:val="single" w:sz="4" w:space="0" w:color="auto"/>
            </w:tcBorders>
            <w:shd w:val="clear" w:color="auto" w:fill="auto"/>
          </w:tcPr>
          <w:p w14:paraId="1FB36D4B"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41749ACE"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3163B265" w14:textId="77777777" w:rsidR="00265ED9" w:rsidRPr="0009042C" w:rsidRDefault="00265ED9">
            <w:pPr>
              <w:rPr>
                <w:rFonts w:ascii="Times New Roman" w:hAnsi="Times New Roman" w:cs="Times New Roman"/>
              </w:rPr>
            </w:pPr>
          </w:p>
        </w:tc>
      </w:tr>
      <w:tr w:rsidR="00265ED9" w:rsidRPr="0009042C" w14:paraId="2C408867" w14:textId="77777777">
        <w:trPr>
          <w:trHeight w:hRule="exact" w:val="317"/>
          <w:jc w:val="center"/>
        </w:trPr>
        <w:tc>
          <w:tcPr>
            <w:tcW w:w="2136" w:type="dxa"/>
            <w:tcBorders>
              <w:top w:val="single" w:sz="4" w:space="0" w:color="auto"/>
              <w:left w:val="single" w:sz="4" w:space="0" w:color="auto"/>
            </w:tcBorders>
            <w:shd w:val="clear" w:color="auto" w:fill="auto"/>
            <w:vAlign w:val="center"/>
          </w:tcPr>
          <w:p w14:paraId="487EE272" w14:textId="77777777" w:rsidR="00265ED9" w:rsidRPr="0009042C" w:rsidRDefault="000123A2">
            <w:pPr>
              <w:pStyle w:val="a9"/>
            </w:pPr>
            <w:r w:rsidRPr="0009042C">
              <w:rPr>
                <w:b/>
                <w:bCs/>
              </w:rPr>
              <w:t>Тема 1.1.</w:t>
            </w:r>
          </w:p>
        </w:tc>
        <w:tc>
          <w:tcPr>
            <w:tcW w:w="3686" w:type="dxa"/>
            <w:tcBorders>
              <w:top w:val="single" w:sz="4" w:space="0" w:color="auto"/>
              <w:left w:val="single" w:sz="4" w:space="0" w:color="auto"/>
            </w:tcBorders>
            <w:shd w:val="clear" w:color="auto" w:fill="auto"/>
            <w:vAlign w:val="center"/>
          </w:tcPr>
          <w:p w14:paraId="46C1FDDD" w14:textId="77777777" w:rsidR="00265ED9" w:rsidRPr="0009042C" w:rsidRDefault="000123A2">
            <w:pPr>
              <w:pStyle w:val="a9"/>
            </w:pPr>
            <w:r w:rsidRPr="0009042C">
              <w:t>1. Внутренняя политика</w:t>
            </w:r>
          </w:p>
        </w:tc>
        <w:tc>
          <w:tcPr>
            <w:tcW w:w="2808" w:type="dxa"/>
            <w:tcBorders>
              <w:top w:val="single" w:sz="4" w:space="0" w:color="auto"/>
              <w:left w:val="single" w:sz="4" w:space="0" w:color="auto"/>
            </w:tcBorders>
            <w:shd w:val="clear" w:color="auto" w:fill="auto"/>
          </w:tcPr>
          <w:p w14:paraId="1B34E7F2" w14:textId="77777777" w:rsidR="00265ED9" w:rsidRPr="0009042C" w:rsidRDefault="00265ED9">
            <w:pPr>
              <w:rPr>
                <w:rFonts w:ascii="Times New Roman" w:hAnsi="Times New Roman" w:cs="Times New Roman"/>
              </w:rPr>
            </w:pPr>
          </w:p>
        </w:tc>
        <w:tc>
          <w:tcPr>
            <w:tcW w:w="3744" w:type="dxa"/>
            <w:tcBorders>
              <w:top w:val="single" w:sz="4" w:space="0" w:color="auto"/>
              <w:left w:val="single" w:sz="4" w:space="0" w:color="auto"/>
            </w:tcBorders>
            <w:shd w:val="clear" w:color="auto" w:fill="auto"/>
            <w:vAlign w:val="center"/>
          </w:tcPr>
          <w:p w14:paraId="57B2EE87" w14:textId="77777777" w:rsidR="00265ED9" w:rsidRPr="0009042C" w:rsidRDefault="000123A2">
            <w:pPr>
              <w:pStyle w:val="a9"/>
            </w:pPr>
            <w:r w:rsidRPr="0009042C">
              <w:rPr>
                <w:b/>
                <w:bCs/>
              </w:rPr>
              <w:t>ЛР 10</w:t>
            </w:r>
          </w:p>
        </w:tc>
        <w:tc>
          <w:tcPr>
            <w:tcW w:w="1176" w:type="dxa"/>
            <w:tcBorders>
              <w:top w:val="single" w:sz="4" w:space="0" w:color="auto"/>
              <w:left w:val="single" w:sz="4" w:space="0" w:color="auto"/>
            </w:tcBorders>
            <w:shd w:val="clear" w:color="auto" w:fill="auto"/>
            <w:vAlign w:val="center"/>
          </w:tcPr>
          <w:p w14:paraId="0675930E" w14:textId="77777777" w:rsidR="00265ED9" w:rsidRPr="0009042C" w:rsidRDefault="000123A2">
            <w:pPr>
              <w:pStyle w:val="a9"/>
            </w:pPr>
            <w:r w:rsidRPr="0009042C">
              <w:t>ПК 1.1</w:t>
            </w:r>
          </w:p>
        </w:tc>
        <w:tc>
          <w:tcPr>
            <w:tcW w:w="1190" w:type="dxa"/>
            <w:tcBorders>
              <w:top w:val="single" w:sz="4" w:space="0" w:color="auto"/>
              <w:left w:val="single" w:sz="4" w:space="0" w:color="auto"/>
              <w:right w:val="single" w:sz="4" w:space="0" w:color="auto"/>
            </w:tcBorders>
            <w:shd w:val="clear" w:color="auto" w:fill="auto"/>
            <w:vAlign w:val="center"/>
          </w:tcPr>
          <w:p w14:paraId="679723AD" w14:textId="77777777" w:rsidR="00265ED9" w:rsidRPr="0009042C" w:rsidRDefault="000123A2">
            <w:pPr>
              <w:pStyle w:val="a9"/>
            </w:pPr>
            <w:r w:rsidRPr="0009042C">
              <w:t>Н1.1.01</w:t>
            </w:r>
          </w:p>
        </w:tc>
      </w:tr>
      <w:tr w:rsidR="00265ED9" w:rsidRPr="0009042C" w14:paraId="3FE06DDC" w14:textId="77777777">
        <w:trPr>
          <w:trHeight w:hRule="exact" w:val="317"/>
          <w:jc w:val="center"/>
        </w:trPr>
        <w:tc>
          <w:tcPr>
            <w:tcW w:w="2136" w:type="dxa"/>
            <w:tcBorders>
              <w:left w:val="single" w:sz="4" w:space="0" w:color="auto"/>
            </w:tcBorders>
            <w:shd w:val="clear" w:color="auto" w:fill="auto"/>
          </w:tcPr>
          <w:p w14:paraId="42BDA81E" w14:textId="77777777" w:rsidR="00265ED9" w:rsidRPr="0009042C" w:rsidRDefault="000123A2">
            <w:pPr>
              <w:pStyle w:val="a9"/>
            </w:pPr>
            <w:r w:rsidRPr="0009042C">
              <w:t>Основные</w:t>
            </w:r>
          </w:p>
        </w:tc>
        <w:tc>
          <w:tcPr>
            <w:tcW w:w="3686" w:type="dxa"/>
            <w:tcBorders>
              <w:left w:val="single" w:sz="4" w:space="0" w:color="auto"/>
            </w:tcBorders>
            <w:shd w:val="clear" w:color="auto" w:fill="auto"/>
          </w:tcPr>
          <w:p w14:paraId="00E7526E" w14:textId="77777777" w:rsidR="00265ED9" w:rsidRPr="0009042C" w:rsidRDefault="000123A2">
            <w:pPr>
              <w:pStyle w:val="a9"/>
            </w:pPr>
            <w:r w:rsidRPr="0009042C">
              <w:t>государственной власти в СССР</w:t>
            </w:r>
          </w:p>
        </w:tc>
        <w:tc>
          <w:tcPr>
            <w:tcW w:w="2808" w:type="dxa"/>
            <w:tcBorders>
              <w:left w:val="single" w:sz="4" w:space="0" w:color="auto"/>
            </w:tcBorders>
            <w:shd w:val="clear" w:color="auto" w:fill="auto"/>
          </w:tcPr>
          <w:p w14:paraId="4551FD09" w14:textId="77777777" w:rsidR="00265ED9" w:rsidRPr="0009042C" w:rsidRDefault="00265ED9">
            <w:pPr>
              <w:rPr>
                <w:rFonts w:ascii="Times New Roman" w:hAnsi="Times New Roman" w:cs="Times New Roman"/>
              </w:rPr>
            </w:pPr>
          </w:p>
        </w:tc>
        <w:tc>
          <w:tcPr>
            <w:tcW w:w="3744" w:type="dxa"/>
            <w:tcBorders>
              <w:left w:val="single" w:sz="4" w:space="0" w:color="auto"/>
            </w:tcBorders>
            <w:shd w:val="clear" w:color="auto" w:fill="auto"/>
          </w:tcPr>
          <w:p w14:paraId="75650926" w14:textId="77777777" w:rsidR="00265ED9" w:rsidRPr="0009042C" w:rsidRDefault="000123A2">
            <w:pPr>
              <w:pStyle w:val="a9"/>
            </w:pPr>
            <w:r w:rsidRPr="0009042C">
              <w:rPr>
                <w:b/>
                <w:bCs/>
              </w:rPr>
              <w:t>ЛР 5</w:t>
            </w:r>
          </w:p>
        </w:tc>
        <w:tc>
          <w:tcPr>
            <w:tcW w:w="1176" w:type="dxa"/>
            <w:tcBorders>
              <w:left w:val="single" w:sz="4" w:space="0" w:color="auto"/>
            </w:tcBorders>
            <w:shd w:val="clear" w:color="auto" w:fill="auto"/>
          </w:tcPr>
          <w:p w14:paraId="401CFC07" w14:textId="77777777" w:rsidR="00265ED9" w:rsidRPr="0009042C" w:rsidRDefault="000123A2">
            <w:pPr>
              <w:pStyle w:val="a9"/>
            </w:pPr>
            <w:r w:rsidRPr="0009042C">
              <w:t>ОК 03</w:t>
            </w:r>
          </w:p>
        </w:tc>
        <w:tc>
          <w:tcPr>
            <w:tcW w:w="1190" w:type="dxa"/>
            <w:tcBorders>
              <w:left w:val="single" w:sz="4" w:space="0" w:color="auto"/>
              <w:right w:val="single" w:sz="4" w:space="0" w:color="auto"/>
            </w:tcBorders>
            <w:shd w:val="clear" w:color="auto" w:fill="auto"/>
          </w:tcPr>
          <w:p w14:paraId="32FD70E2" w14:textId="77777777" w:rsidR="00265ED9" w:rsidRPr="0009042C" w:rsidRDefault="000123A2">
            <w:pPr>
              <w:pStyle w:val="a9"/>
            </w:pPr>
            <w:r w:rsidRPr="0009042C">
              <w:t>У 1.1.01</w:t>
            </w:r>
          </w:p>
        </w:tc>
      </w:tr>
      <w:tr w:rsidR="00265ED9" w:rsidRPr="0009042C" w14:paraId="7903F3B4" w14:textId="77777777">
        <w:trPr>
          <w:trHeight w:hRule="exact" w:val="638"/>
          <w:jc w:val="center"/>
        </w:trPr>
        <w:tc>
          <w:tcPr>
            <w:tcW w:w="2136" w:type="dxa"/>
            <w:vMerge w:val="restart"/>
            <w:tcBorders>
              <w:left w:val="single" w:sz="4" w:space="0" w:color="auto"/>
            </w:tcBorders>
            <w:shd w:val="clear" w:color="auto" w:fill="auto"/>
          </w:tcPr>
          <w:p w14:paraId="1FE37002" w14:textId="77777777" w:rsidR="00265ED9" w:rsidRPr="0009042C" w:rsidRDefault="000123A2">
            <w:pPr>
              <w:pStyle w:val="a9"/>
            </w:pPr>
            <w:r w:rsidRPr="0009042C">
              <w:t>тенденции развития СССР к 1980-м гг.</w:t>
            </w:r>
          </w:p>
        </w:tc>
        <w:tc>
          <w:tcPr>
            <w:tcW w:w="3686" w:type="dxa"/>
            <w:tcBorders>
              <w:left w:val="single" w:sz="4" w:space="0" w:color="auto"/>
            </w:tcBorders>
            <w:shd w:val="clear" w:color="auto" w:fill="auto"/>
            <w:vAlign w:val="center"/>
          </w:tcPr>
          <w:p w14:paraId="734CC375" w14:textId="77777777" w:rsidR="00265ED9" w:rsidRPr="0009042C" w:rsidRDefault="000123A2">
            <w:pPr>
              <w:pStyle w:val="a9"/>
              <w:spacing w:line="276" w:lineRule="auto"/>
            </w:pPr>
            <w:r w:rsidRPr="0009042C">
              <w:t xml:space="preserve">к началу </w:t>
            </w:r>
            <w:r w:rsidRPr="0009042C">
              <w:rPr>
                <w:iCs/>
              </w:rPr>
              <w:t>1980-</w:t>
            </w:r>
            <w:r w:rsidRPr="0009042C">
              <w:t>х гг</w:t>
            </w:r>
            <w:r w:rsidRPr="0009042C">
              <w:rPr>
                <w:iCs/>
              </w:rPr>
              <w:t>.</w:t>
            </w:r>
            <w:r w:rsidRPr="0009042C">
              <w:t xml:space="preserve"> Особенности идеологии</w:t>
            </w:r>
            <w:r w:rsidRPr="0009042C">
              <w:rPr>
                <w:iCs/>
              </w:rPr>
              <w:t>,</w:t>
            </w:r>
            <w:r w:rsidRPr="0009042C">
              <w:t xml:space="preserve"> национальной и</w:t>
            </w:r>
          </w:p>
        </w:tc>
        <w:tc>
          <w:tcPr>
            <w:tcW w:w="2808" w:type="dxa"/>
            <w:tcBorders>
              <w:left w:val="single" w:sz="4" w:space="0" w:color="auto"/>
            </w:tcBorders>
            <w:shd w:val="clear" w:color="auto" w:fill="auto"/>
          </w:tcPr>
          <w:p w14:paraId="62F34B53" w14:textId="77777777" w:rsidR="00265ED9" w:rsidRPr="0009042C" w:rsidRDefault="00265ED9">
            <w:pPr>
              <w:rPr>
                <w:rFonts w:ascii="Times New Roman" w:hAnsi="Times New Roman" w:cs="Times New Roman"/>
              </w:rPr>
            </w:pPr>
          </w:p>
        </w:tc>
        <w:tc>
          <w:tcPr>
            <w:tcW w:w="3744" w:type="dxa"/>
            <w:tcBorders>
              <w:left w:val="single" w:sz="4" w:space="0" w:color="auto"/>
            </w:tcBorders>
            <w:shd w:val="clear" w:color="auto" w:fill="auto"/>
            <w:vAlign w:val="center"/>
          </w:tcPr>
          <w:p w14:paraId="2A9D97AE" w14:textId="77777777" w:rsidR="00265ED9" w:rsidRPr="0009042C" w:rsidRDefault="000123A2">
            <w:pPr>
              <w:pStyle w:val="a9"/>
              <w:spacing w:after="40"/>
            </w:pPr>
            <w:r w:rsidRPr="0009042C">
              <w:rPr>
                <w:b/>
                <w:bCs/>
              </w:rPr>
              <w:t>ЛР 3</w:t>
            </w:r>
          </w:p>
          <w:p w14:paraId="7AD0B098" w14:textId="77777777" w:rsidR="00265ED9" w:rsidRPr="0009042C" w:rsidRDefault="000123A2">
            <w:pPr>
              <w:pStyle w:val="a9"/>
            </w:pPr>
            <w:r w:rsidRPr="0009042C">
              <w:rPr>
                <w:b/>
                <w:bCs/>
              </w:rPr>
              <w:t>ЛР 8</w:t>
            </w:r>
          </w:p>
        </w:tc>
        <w:tc>
          <w:tcPr>
            <w:tcW w:w="1176" w:type="dxa"/>
            <w:tcBorders>
              <w:left w:val="single" w:sz="4" w:space="0" w:color="auto"/>
            </w:tcBorders>
            <w:shd w:val="clear" w:color="auto" w:fill="auto"/>
            <w:vAlign w:val="center"/>
          </w:tcPr>
          <w:p w14:paraId="3313B4E0" w14:textId="77777777" w:rsidR="00265ED9" w:rsidRPr="0009042C" w:rsidRDefault="000123A2">
            <w:pPr>
              <w:pStyle w:val="a9"/>
              <w:spacing w:after="40"/>
            </w:pPr>
            <w:r w:rsidRPr="0009042C">
              <w:t>ОК 05</w:t>
            </w:r>
          </w:p>
          <w:p w14:paraId="160EC062" w14:textId="77777777" w:rsidR="00265ED9" w:rsidRPr="0009042C" w:rsidRDefault="000123A2">
            <w:pPr>
              <w:pStyle w:val="a9"/>
            </w:pPr>
            <w:r w:rsidRPr="0009042C">
              <w:t>ОК 07</w:t>
            </w:r>
          </w:p>
        </w:tc>
        <w:tc>
          <w:tcPr>
            <w:tcW w:w="1190" w:type="dxa"/>
            <w:tcBorders>
              <w:left w:val="single" w:sz="4" w:space="0" w:color="auto"/>
              <w:right w:val="single" w:sz="4" w:space="0" w:color="auto"/>
            </w:tcBorders>
            <w:shd w:val="clear" w:color="auto" w:fill="auto"/>
          </w:tcPr>
          <w:p w14:paraId="4EF71C42" w14:textId="77777777" w:rsidR="00265ED9" w:rsidRPr="0009042C" w:rsidRDefault="000123A2">
            <w:pPr>
              <w:pStyle w:val="a9"/>
            </w:pPr>
            <w:r w:rsidRPr="0009042C">
              <w:t>З 1.1.03</w:t>
            </w:r>
          </w:p>
        </w:tc>
      </w:tr>
      <w:tr w:rsidR="00265ED9" w:rsidRPr="0009042C" w14:paraId="11120B1C" w14:textId="77777777">
        <w:trPr>
          <w:trHeight w:hRule="exact" w:val="312"/>
          <w:jc w:val="center"/>
        </w:trPr>
        <w:tc>
          <w:tcPr>
            <w:tcW w:w="2136" w:type="dxa"/>
            <w:vMerge/>
            <w:tcBorders>
              <w:left w:val="single" w:sz="4" w:space="0" w:color="auto"/>
            </w:tcBorders>
            <w:shd w:val="clear" w:color="auto" w:fill="auto"/>
          </w:tcPr>
          <w:p w14:paraId="27A93787" w14:textId="77777777" w:rsidR="00265ED9" w:rsidRPr="0009042C" w:rsidRDefault="00265ED9">
            <w:pPr>
              <w:rPr>
                <w:rFonts w:ascii="Times New Roman" w:hAnsi="Times New Roman" w:cs="Times New Roman"/>
              </w:rPr>
            </w:pPr>
          </w:p>
        </w:tc>
        <w:tc>
          <w:tcPr>
            <w:tcW w:w="3686" w:type="dxa"/>
            <w:tcBorders>
              <w:left w:val="single" w:sz="4" w:space="0" w:color="auto"/>
            </w:tcBorders>
            <w:shd w:val="clear" w:color="auto" w:fill="auto"/>
            <w:vAlign w:val="center"/>
          </w:tcPr>
          <w:p w14:paraId="21C408B1" w14:textId="77777777" w:rsidR="00265ED9" w:rsidRPr="0009042C" w:rsidRDefault="000123A2">
            <w:pPr>
              <w:pStyle w:val="a9"/>
            </w:pPr>
            <w:r w:rsidRPr="0009042C">
              <w:t>социально-экономической</w:t>
            </w:r>
          </w:p>
        </w:tc>
        <w:tc>
          <w:tcPr>
            <w:tcW w:w="2808" w:type="dxa"/>
            <w:tcBorders>
              <w:left w:val="single" w:sz="4" w:space="0" w:color="auto"/>
            </w:tcBorders>
            <w:shd w:val="clear" w:color="auto" w:fill="auto"/>
          </w:tcPr>
          <w:p w14:paraId="788E2F30" w14:textId="77777777" w:rsidR="00265ED9" w:rsidRPr="0009042C" w:rsidRDefault="00265ED9">
            <w:pPr>
              <w:rPr>
                <w:rFonts w:ascii="Times New Roman" w:hAnsi="Times New Roman" w:cs="Times New Roman"/>
              </w:rPr>
            </w:pPr>
          </w:p>
        </w:tc>
        <w:tc>
          <w:tcPr>
            <w:tcW w:w="3744" w:type="dxa"/>
            <w:tcBorders>
              <w:left w:val="single" w:sz="4" w:space="0" w:color="auto"/>
            </w:tcBorders>
            <w:shd w:val="clear" w:color="auto" w:fill="auto"/>
          </w:tcPr>
          <w:p w14:paraId="01B529D2" w14:textId="77777777" w:rsidR="00265ED9" w:rsidRPr="0009042C" w:rsidRDefault="00265ED9">
            <w:pPr>
              <w:rPr>
                <w:rFonts w:ascii="Times New Roman" w:hAnsi="Times New Roman" w:cs="Times New Roman"/>
              </w:rPr>
            </w:pPr>
          </w:p>
        </w:tc>
        <w:tc>
          <w:tcPr>
            <w:tcW w:w="1176" w:type="dxa"/>
            <w:tcBorders>
              <w:left w:val="single" w:sz="4" w:space="0" w:color="auto"/>
            </w:tcBorders>
            <w:shd w:val="clear" w:color="auto" w:fill="auto"/>
            <w:vAlign w:val="center"/>
          </w:tcPr>
          <w:p w14:paraId="1E1207A0" w14:textId="77777777" w:rsidR="00265ED9" w:rsidRPr="0009042C" w:rsidRDefault="000123A2">
            <w:pPr>
              <w:pStyle w:val="a9"/>
            </w:pPr>
            <w:r w:rsidRPr="0009042C">
              <w:t>ОК 08</w:t>
            </w:r>
          </w:p>
        </w:tc>
        <w:tc>
          <w:tcPr>
            <w:tcW w:w="1190" w:type="dxa"/>
            <w:tcBorders>
              <w:left w:val="single" w:sz="4" w:space="0" w:color="auto"/>
              <w:right w:val="single" w:sz="4" w:space="0" w:color="auto"/>
            </w:tcBorders>
            <w:shd w:val="clear" w:color="auto" w:fill="auto"/>
            <w:vAlign w:val="center"/>
          </w:tcPr>
          <w:p w14:paraId="34BB50A8" w14:textId="77777777" w:rsidR="00265ED9" w:rsidRPr="0009042C" w:rsidRDefault="000123A2">
            <w:pPr>
              <w:pStyle w:val="a9"/>
            </w:pPr>
            <w:r w:rsidRPr="0009042C">
              <w:t>Уо.01.01</w:t>
            </w:r>
          </w:p>
        </w:tc>
      </w:tr>
      <w:tr w:rsidR="00265ED9" w:rsidRPr="0009042C" w14:paraId="7360B1A4" w14:textId="77777777">
        <w:trPr>
          <w:trHeight w:hRule="exact" w:val="470"/>
          <w:jc w:val="center"/>
        </w:trPr>
        <w:tc>
          <w:tcPr>
            <w:tcW w:w="2136" w:type="dxa"/>
            <w:tcBorders>
              <w:left w:val="single" w:sz="4" w:space="0" w:color="auto"/>
            </w:tcBorders>
            <w:shd w:val="clear" w:color="auto" w:fill="auto"/>
          </w:tcPr>
          <w:p w14:paraId="7C40EEFC" w14:textId="77777777" w:rsidR="00265ED9" w:rsidRPr="0009042C" w:rsidRDefault="00265ED9">
            <w:pPr>
              <w:rPr>
                <w:rFonts w:ascii="Times New Roman" w:hAnsi="Times New Roman" w:cs="Times New Roman"/>
              </w:rPr>
            </w:pPr>
          </w:p>
        </w:tc>
        <w:tc>
          <w:tcPr>
            <w:tcW w:w="3686" w:type="dxa"/>
            <w:tcBorders>
              <w:left w:val="single" w:sz="4" w:space="0" w:color="auto"/>
            </w:tcBorders>
            <w:shd w:val="clear" w:color="auto" w:fill="auto"/>
          </w:tcPr>
          <w:p w14:paraId="621D3421" w14:textId="77777777" w:rsidR="00265ED9" w:rsidRPr="0009042C" w:rsidRDefault="000123A2">
            <w:pPr>
              <w:pStyle w:val="a9"/>
            </w:pPr>
            <w:r w:rsidRPr="0009042C">
              <w:t>политики.</w:t>
            </w:r>
          </w:p>
        </w:tc>
        <w:tc>
          <w:tcPr>
            <w:tcW w:w="2808" w:type="dxa"/>
            <w:tcBorders>
              <w:left w:val="single" w:sz="4" w:space="0" w:color="auto"/>
            </w:tcBorders>
            <w:shd w:val="clear" w:color="auto" w:fill="auto"/>
            <w:vAlign w:val="bottom"/>
          </w:tcPr>
          <w:p w14:paraId="1565B620" w14:textId="77777777" w:rsidR="00265ED9" w:rsidRPr="0009042C" w:rsidRDefault="000123A2">
            <w:pPr>
              <w:pStyle w:val="a9"/>
              <w:ind w:firstLine="160"/>
              <w:jc w:val="both"/>
            </w:pPr>
            <w:r w:rsidRPr="0009042C">
              <w:rPr>
                <w:b/>
                <w:bCs/>
                <w:iCs/>
              </w:rPr>
              <w:t>2</w:t>
            </w:r>
          </w:p>
        </w:tc>
        <w:tc>
          <w:tcPr>
            <w:tcW w:w="3744" w:type="dxa"/>
            <w:tcBorders>
              <w:left w:val="single" w:sz="4" w:space="0" w:color="auto"/>
            </w:tcBorders>
            <w:shd w:val="clear" w:color="auto" w:fill="auto"/>
          </w:tcPr>
          <w:p w14:paraId="7A089ED2" w14:textId="77777777" w:rsidR="00265ED9" w:rsidRPr="0009042C" w:rsidRDefault="00265ED9">
            <w:pPr>
              <w:rPr>
                <w:rFonts w:ascii="Times New Roman" w:hAnsi="Times New Roman" w:cs="Times New Roman"/>
              </w:rPr>
            </w:pPr>
          </w:p>
        </w:tc>
        <w:tc>
          <w:tcPr>
            <w:tcW w:w="1176" w:type="dxa"/>
            <w:tcBorders>
              <w:left w:val="single" w:sz="4" w:space="0" w:color="auto"/>
            </w:tcBorders>
            <w:shd w:val="clear" w:color="auto" w:fill="auto"/>
          </w:tcPr>
          <w:p w14:paraId="37C1DD25" w14:textId="77777777" w:rsidR="00265ED9" w:rsidRPr="0009042C" w:rsidRDefault="00265ED9">
            <w:pPr>
              <w:rPr>
                <w:rFonts w:ascii="Times New Roman" w:hAnsi="Times New Roman" w:cs="Times New Roman"/>
              </w:rPr>
            </w:pPr>
          </w:p>
        </w:tc>
        <w:tc>
          <w:tcPr>
            <w:tcW w:w="1190" w:type="dxa"/>
            <w:tcBorders>
              <w:left w:val="single" w:sz="4" w:space="0" w:color="auto"/>
              <w:right w:val="single" w:sz="4" w:space="0" w:color="auto"/>
            </w:tcBorders>
            <w:shd w:val="clear" w:color="auto" w:fill="auto"/>
          </w:tcPr>
          <w:p w14:paraId="234D9BDA" w14:textId="77777777" w:rsidR="00265ED9" w:rsidRPr="0009042C" w:rsidRDefault="000123A2">
            <w:pPr>
              <w:pStyle w:val="a9"/>
            </w:pPr>
            <w:r w:rsidRPr="0009042C">
              <w:t>Зо.01.04</w:t>
            </w:r>
          </w:p>
        </w:tc>
      </w:tr>
      <w:tr w:rsidR="00265ED9" w:rsidRPr="0009042C" w14:paraId="09EE6D79" w14:textId="77777777">
        <w:trPr>
          <w:trHeight w:hRule="exact" w:val="950"/>
          <w:jc w:val="center"/>
        </w:trPr>
        <w:tc>
          <w:tcPr>
            <w:tcW w:w="2136" w:type="dxa"/>
            <w:tcBorders>
              <w:left w:val="single" w:sz="4" w:space="0" w:color="auto"/>
            </w:tcBorders>
            <w:shd w:val="clear" w:color="auto" w:fill="auto"/>
          </w:tcPr>
          <w:p w14:paraId="5F8BCA4D" w14:textId="77777777" w:rsidR="00265ED9" w:rsidRPr="0009042C" w:rsidRDefault="00265ED9">
            <w:pPr>
              <w:rPr>
                <w:rFonts w:ascii="Times New Roman" w:hAnsi="Times New Roman" w:cs="Times New Roman"/>
              </w:rPr>
            </w:pPr>
          </w:p>
        </w:tc>
        <w:tc>
          <w:tcPr>
            <w:tcW w:w="3686" w:type="dxa"/>
            <w:tcBorders>
              <w:left w:val="single" w:sz="4" w:space="0" w:color="auto"/>
            </w:tcBorders>
            <w:shd w:val="clear" w:color="auto" w:fill="auto"/>
          </w:tcPr>
          <w:p w14:paraId="10DCD134" w14:textId="77777777" w:rsidR="00265ED9" w:rsidRPr="0009042C" w:rsidRDefault="00265ED9">
            <w:pPr>
              <w:rPr>
                <w:rFonts w:ascii="Times New Roman" w:hAnsi="Times New Roman" w:cs="Times New Roman"/>
              </w:rPr>
            </w:pPr>
          </w:p>
        </w:tc>
        <w:tc>
          <w:tcPr>
            <w:tcW w:w="2808" w:type="dxa"/>
            <w:tcBorders>
              <w:left w:val="single" w:sz="4" w:space="0" w:color="auto"/>
            </w:tcBorders>
            <w:shd w:val="clear" w:color="auto" w:fill="auto"/>
          </w:tcPr>
          <w:p w14:paraId="02527A95" w14:textId="77777777" w:rsidR="00265ED9" w:rsidRPr="0009042C" w:rsidRDefault="00265ED9">
            <w:pPr>
              <w:rPr>
                <w:rFonts w:ascii="Times New Roman" w:hAnsi="Times New Roman" w:cs="Times New Roman"/>
              </w:rPr>
            </w:pPr>
          </w:p>
        </w:tc>
        <w:tc>
          <w:tcPr>
            <w:tcW w:w="3744" w:type="dxa"/>
            <w:tcBorders>
              <w:left w:val="single" w:sz="4" w:space="0" w:color="auto"/>
            </w:tcBorders>
            <w:shd w:val="clear" w:color="auto" w:fill="auto"/>
          </w:tcPr>
          <w:p w14:paraId="31354C91" w14:textId="77777777" w:rsidR="00265ED9" w:rsidRPr="0009042C" w:rsidRDefault="00265ED9">
            <w:pPr>
              <w:rPr>
                <w:rFonts w:ascii="Times New Roman" w:hAnsi="Times New Roman" w:cs="Times New Roman"/>
              </w:rPr>
            </w:pPr>
          </w:p>
        </w:tc>
        <w:tc>
          <w:tcPr>
            <w:tcW w:w="1176" w:type="dxa"/>
            <w:tcBorders>
              <w:left w:val="single" w:sz="4" w:space="0" w:color="auto"/>
            </w:tcBorders>
            <w:shd w:val="clear" w:color="auto" w:fill="auto"/>
          </w:tcPr>
          <w:p w14:paraId="64C7377C" w14:textId="77777777" w:rsidR="00265ED9" w:rsidRPr="0009042C" w:rsidRDefault="00265ED9">
            <w:pPr>
              <w:rPr>
                <w:rFonts w:ascii="Times New Roman" w:hAnsi="Times New Roman" w:cs="Times New Roman"/>
              </w:rPr>
            </w:pPr>
          </w:p>
        </w:tc>
        <w:tc>
          <w:tcPr>
            <w:tcW w:w="1190" w:type="dxa"/>
            <w:tcBorders>
              <w:left w:val="single" w:sz="4" w:space="0" w:color="auto"/>
              <w:right w:val="single" w:sz="4" w:space="0" w:color="auto"/>
            </w:tcBorders>
            <w:shd w:val="clear" w:color="auto" w:fill="auto"/>
            <w:vAlign w:val="center"/>
          </w:tcPr>
          <w:p w14:paraId="49A8749A" w14:textId="77777777" w:rsidR="00265ED9" w:rsidRPr="0009042C" w:rsidRDefault="000123A2">
            <w:pPr>
              <w:pStyle w:val="a9"/>
            </w:pPr>
            <w:r w:rsidRPr="0009042C">
              <w:t>Уо.04.01</w:t>
            </w:r>
          </w:p>
          <w:p w14:paraId="5E8E08A4" w14:textId="77777777" w:rsidR="00265ED9" w:rsidRPr="0009042C" w:rsidRDefault="000123A2">
            <w:pPr>
              <w:pStyle w:val="a9"/>
            </w:pPr>
            <w:r w:rsidRPr="0009042C">
              <w:t>Зо.04.06</w:t>
            </w:r>
          </w:p>
        </w:tc>
      </w:tr>
      <w:tr w:rsidR="00265ED9" w:rsidRPr="0009042C" w14:paraId="78AFE9D1" w14:textId="77777777">
        <w:trPr>
          <w:trHeight w:hRule="exact" w:val="816"/>
          <w:jc w:val="center"/>
        </w:trPr>
        <w:tc>
          <w:tcPr>
            <w:tcW w:w="2136" w:type="dxa"/>
            <w:tcBorders>
              <w:left w:val="single" w:sz="4" w:space="0" w:color="auto"/>
            </w:tcBorders>
            <w:shd w:val="clear" w:color="auto" w:fill="auto"/>
          </w:tcPr>
          <w:p w14:paraId="1AEA7208" w14:textId="77777777" w:rsidR="00265ED9" w:rsidRPr="0009042C" w:rsidRDefault="00265ED9">
            <w:pPr>
              <w:rPr>
                <w:rFonts w:ascii="Times New Roman" w:hAnsi="Times New Roman" w:cs="Times New Roman"/>
              </w:rPr>
            </w:pPr>
          </w:p>
        </w:tc>
        <w:tc>
          <w:tcPr>
            <w:tcW w:w="3686" w:type="dxa"/>
            <w:tcBorders>
              <w:left w:val="single" w:sz="4" w:space="0" w:color="auto"/>
            </w:tcBorders>
            <w:shd w:val="clear" w:color="auto" w:fill="auto"/>
          </w:tcPr>
          <w:p w14:paraId="2F2563CA" w14:textId="77777777" w:rsidR="00265ED9" w:rsidRPr="0009042C" w:rsidRDefault="00265ED9">
            <w:pPr>
              <w:rPr>
                <w:rFonts w:ascii="Times New Roman" w:hAnsi="Times New Roman" w:cs="Times New Roman"/>
              </w:rPr>
            </w:pPr>
          </w:p>
        </w:tc>
        <w:tc>
          <w:tcPr>
            <w:tcW w:w="2808" w:type="dxa"/>
            <w:tcBorders>
              <w:left w:val="single" w:sz="4" w:space="0" w:color="auto"/>
            </w:tcBorders>
            <w:shd w:val="clear" w:color="auto" w:fill="auto"/>
          </w:tcPr>
          <w:p w14:paraId="48720FC7" w14:textId="77777777" w:rsidR="00265ED9" w:rsidRPr="0009042C" w:rsidRDefault="00265ED9">
            <w:pPr>
              <w:rPr>
                <w:rFonts w:ascii="Times New Roman" w:hAnsi="Times New Roman" w:cs="Times New Roman"/>
              </w:rPr>
            </w:pPr>
          </w:p>
        </w:tc>
        <w:tc>
          <w:tcPr>
            <w:tcW w:w="3744" w:type="dxa"/>
            <w:tcBorders>
              <w:left w:val="single" w:sz="4" w:space="0" w:color="auto"/>
            </w:tcBorders>
            <w:shd w:val="clear" w:color="auto" w:fill="auto"/>
          </w:tcPr>
          <w:p w14:paraId="5AD42580" w14:textId="77777777" w:rsidR="00265ED9" w:rsidRPr="0009042C" w:rsidRDefault="00265ED9">
            <w:pPr>
              <w:rPr>
                <w:rFonts w:ascii="Times New Roman" w:hAnsi="Times New Roman" w:cs="Times New Roman"/>
              </w:rPr>
            </w:pPr>
          </w:p>
        </w:tc>
        <w:tc>
          <w:tcPr>
            <w:tcW w:w="1176" w:type="dxa"/>
            <w:tcBorders>
              <w:left w:val="single" w:sz="4" w:space="0" w:color="auto"/>
            </w:tcBorders>
            <w:shd w:val="clear" w:color="auto" w:fill="auto"/>
          </w:tcPr>
          <w:p w14:paraId="17AF8209" w14:textId="77777777" w:rsidR="00265ED9" w:rsidRPr="0009042C" w:rsidRDefault="00265ED9">
            <w:pPr>
              <w:rPr>
                <w:rFonts w:ascii="Times New Roman" w:hAnsi="Times New Roman" w:cs="Times New Roman"/>
              </w:rPr>
            </w:pPr>
          </w:p>
        </w:tc>
        <w:tc>
          <w:tcPr>
            <w:tcW w:w="1190" w:type="dxa"/>
            <w:tcBorders>
              <w:left w:val="single" w:sz="4" w:space="0" w:color="auto"/>
              <w:right w:val="single" w:sz="4" w:space="0" w:color="auto"/>
            </w:tcBorders>
            <w:shd w:val="clear" w:color="auto" w:fill="auto"/>
            <w:vAlign w:val="bottom"/>
          </w:tcPr>
          <w:p w14:paraId="431C4147" w14:textId="77777777" w:rsidR="00265ED9" w:rsidRPr="0009042C" w:rsidRDefault="000123A2">
            <w:pPr>
              <w:pStyle w:val="a9"/>
              <w:spacing w:after="40"/>
            </w:pPr>
            <w:r w:rsidRPr="0009042C">
              <w:t>Уо.09.01</w:t>
            </w:r>
          </w:p>
          <w:p w14:paraId="2E010880" w14:textId="77777777" w:rsidR="00265ED9" w:rsidRPr="0009042C" w:rsidRDefault="000123A2">
            <w:pPr>
              <w:pStyle w:val="a9"/>
            </w:pPr>
            <w:r w:rsidRPr="0009042C">
              <w:t>Зо.09.01</w:t>
            </w:r>
          </w:p>
        </w:tc>
      </w:tr>
      <w:tr w:rsidR="00265ED9" w:rsidRPr="0009042C" w14:paraId="6C1C3C23" w14:textId="77777777">
        <w:trPr>
          <w:trHeight w:hRule="exact" w:val="1162"/>
          <w:jc w:val="center"/>
        </w:trPr>
        <w:tc>
          <w:tcPr>
            <w:tcW w:w="2136" w:type="dxa"/>
            <w:tcBorders>
              <w:left w:val="single" w:sz="4" w:space="0" w:color="auto"/>
            </w:tcBorders>
            <w:shd w:val="clear" w:color="auto" w:fill="auto"/>
          </w:tcPr>
          <w:p w14:paraId="0FA9F688"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06637FC6" w14:textId="77777777" w:rsidR="00265ED9" w:rsidRPr="0009042C" w:rsidRDefault="000123A2">
            <w:pPr>
              <w:pStyle w:val="a9"/>
              <w:spacing w:line="276" w:lineRule="auto"/>
              <w:jc w:val="both"/>
            </w:pPr>
            <w:r w:rsidRPr="0009042C">
              <w:t>2. Культурное развитие народов Советского Союза и русская культура.</w:t>
            </w:r>
          </w:p>
        </w:tc>
        <w:tc>
          <w:tcPr>
            <w:tcW w:w="2808" w:type="dxa"/>
            <w:tcBorders>
              <w:top w:val="single" w:sz="4" w:space="0" w:color="auto"/>
              <w:left w:val="single" w:sz="4" w:space="0" w:color="auto"/>
            </w:tcBorders>
            <w:shd w:val="clear" w:color="auto" w:fill="auto"/>
            <w:vAlign w:val="center"/>
          </w:tcPr>
          <w:p w14:paraId="32298388" w14:textId="77777777" w:rsidR="00265ED9" w:rsidRPr="0009042C" w:rsidRDefault="000123A2">
            <w:pPr>
              <w:pStyle w:val="a9"/>
              <w:jc w:val="both"/>
            </w:pPr>
            <w:r w:rsidRPr="0009042C">
              <w:rPr>
                <w:b/>
                <w:bCs/>
                <w:iCs/>
              </w:rPr>
              <w:t>2</w:t>
            </w:r>
          </w:p>
        </w:tc>
        <w:tc>
          <w:tcPr>
            <w:tcW w:w="3744" w:type="dxa"/>
            <w:tcBorders>
              <w:left w:val="single" w:sz="4" w:space="0" w:color="auto"/>
            </w:tcBorders>
            <w:shd w:val="clear" w:color="auto" w:fill="auto"/>
          </w:tcPr>
          <w:p w14:paraId="7DA7BF82"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276AECE4"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4C0EBAAC" w14:textId="77777777" w:rsidR="00265ED9" w:rsidRPr="0009042C" w:rsidRDefault="00265ED9">
            <w:pPr>
              <w:rPr>
                <w:rFonts w:ascii="Times New Roman" w:hAnsi="Times New Roman" w:cs="Times New Roman"/>
              </w:rPr>
            </w:pPr>
          </w:p>
        </w:tc>
      </w:tr>
      <w:tr w:rsidR="00265ED9" w:rsidRPr="0009042C" w14:paraId="34B8AA3D" w14:textId="77777777">
        <w:trPr>
          <w:trHeight w:hRule="exact" w:val="1478"/>
          <w:jc w:val="center"/>
        </w:trPr>
        <w:tc>
          <w:tcPr>
            <w:tcW w:w="2136" w:type="dxa"/>
            <w:tcBorders>
              <w:left w:val="single" w:sz="4" w:space="0" w:color="auto"/>
            </w:tcBorders>
            <w:shd w:val="clear" w:color="auto" w:fill="auto"/>
          </w:tcPr>
          <w:p w14:paraId="123BFAE3"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221486CC" w14:textId="77777777" w:rsidR="00265ED9" w:rsidRPr="0009042C" w:rsidRDefault="000123A2">
            <w:pPr>
              <w:pStyle w:val="a9"/>
              <w:tabs>
                <w:tab w:val="left" w:pos="2146"/>
              </w:tabs>
              <w:spacing w:line="276" w:lineRule="auto"/>
              <w:jc w:val="both"/>
            </w:pPr>
            <w:r w:rsidRPr="0009042C">
              <w:t>3. Внешняя политика СССР</w:t>
            </w:r>
            <w:r w:rsidRPr="0009042C">
              <w:rPr>
                <w:iCs/>
              </w:rPr>
              <w:t xml:space="preserve">. </w:t>
            </w:r>
            <w:r w:rsidRPr="0009042C">
              <w:t>Отношения с сопредельными государствами</w:t>
            </w:r>
            <w:r w:rsidRPr="0009042C">
              <w:rPr>
                <w:iCs/>
              </w:rPr>
              <w:t>,</w:t>
            </w:r>
            <w:r w:rsidRPr="0009042C">
              <w:tab/>
              <w:t>Евросоюзом</w:t>
            </w:r>
            <w:r w:rsidRPr="0009042C">
              <w:rPr>
                <w:iCs/>
              </w:rPr>
              <w:t>,</w:t>
            </w:r>
          </w:p>
          <w:p w14:paraId="0883F9A8" w14:textId="77777777" w:rsidR="00265ED9" w:rsidRPr="0009042C" w:rsidRDefault="000123A2">
            <w:pPr>
              <w:pStyle w:val="a9"/>
              <w:spacing w:line="276" w:lineRule="auto"/>
              <w:jc w:val="both"/>
            </w:pPr>
            <w:r w:rsidRPr="0009042C">
              <w:t>США</w:t>
            </w:r>
            <w:r w:rsidRPr="0009042C">
              <w:rPr>
                <w:iCs/>
              </w:rPr>
              <w:t>,</w:t>
            </w:r>
            <w:r w:rsidRPr="0009042C">
              <w:t xml:space="preserve"> странами «третьего мира».</w:t>
            </w:r>
          </w:p>
        </w:tc>
        <w:tc>
          <w:tcPr>
            <w:tcW w:w="2808" w:type="dxa"/>
            <w:tcBorders>
              <w:top w:val="single" w:sz="4" w:space="0" w:color="auto"/>
              <w:left w:val="single" w:sz="4" w:space="0" w:color="auto"/>
            </w:tcBorders>
            <w:shd w:val="clear" w:color="auto" w:fill="auto"/>
            <w:vAlign w:val="center"/>
          </w:tcPr>
          <w:p w14:paraId="4A0D68B0" w14:textId="77777777" w:rsidR="00265ED9" w:rsidRPr="0009042C" w:rsidRDefault="000123A2">
            <w:pPr>
              <w:pStyle w:val="a9"/>
              <w:jc w:val="both"/>
            </w:pPr>
            <w:r w:rsidRPr="0009042C">
              <w:rPr>
                <w:b/>
                <w:bCs/>
                <w:iCs/>
              </w:rPr>
              <w:t>2</w:t>
            </w:r>
          </w:p>
        </w:tc>
        <w:tc>
          <w:tcPr>
            <w:tcW w:w="3744" w:type="dxa"/>
            <w:tcBorders>
              <w:left w:val="single" w:sz="4" w:space="0" w:color="auto"/>
            </w:tcBorders>
            <w:shd w:val="clear" w:color="auto" w:fill="auto"/>
          </w:tcPr>
          <w:p w14:paraId="7F760CCA"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6ED58DF4"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11B3AB20" w14:textId="77777777" w:rsidR="00265ED9" w:rsidRPr="0009042C" w:rsidRDefault="00265ED9">
            <w:pPr>
              <w:rPr>
                <w:rFonts w:ascii="Times New Roman" w:hAnsi="Times New Roman" w:cs="Times New Roman"/>
              </w:rPr>
            </w:pPr>
          </w:p>
        </w:tc>
      </w:tr>
      <w:tr w:rsidR="00265ED9" w:rsidRPr="0009042C" w14:paraId="5CCA9914" w14:textId="77777777">
        <w:trPr>
          <w:trHeight w:hRule="exact" w:val="538"/>
          <w:jc w:val="center"/>
        </w:trPr>
        <w:tc>
          <w:tcPr>
            <w:tcW w:w="2136" w:type="dxa"/>
            <w:tcBorders>
              <w:left w:val="single" w:sz="4" w:space="0" w:color="auto"/>
              <w:bottom w:val="single" w:sz="4" w:space="0" w:color="auto"/>
            </w:tcBorders>
            <w:shd w:val="clear" w:color="auto" w:fill="auto"/>
          </w:tcPr>
          <w:p w14:paraId="2B67C82B"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tcPr>
          <w:p w14:paraId="4776E393" w14:textId="77777777" w:rsidR="00265ED9" w:rsidRPr="0009042C" w:rsidRDefault="000123A2">
            <w:pPr>
              <w:pStyle w:val="a9"/>
              <w:jc w:val="both"/>
            </w:pPr>
            <w:r w:rsidRPr="0009042C">
              <w:rPr>
                <w:b/>
                <w:bCs/>
              </w:rPr>
              <w:t>В том числе практических и</w:t>
            </w:r>
          </w:p>
        </w:tc>
        <w:tc>
          <w:tcPr>
            <w:tcW w:w="2808" w:type="dxa"/>
            <w:tcBorders>
              <w:top w:val="single" w:sz="4" w:space="0" w:color="auto"/>
              <w:left w:val="single" w:sz="4" w:space="0" w:color="auto"/>
              <w:bottom w:val="single" w:sz="4" w:space="0" w:color="auto"/>
            </w:tcBorders>
            <w:shd w:val="clear" w:color="auto" w:fill="auto"/>
          </w:tcPr>
          <w:p w14:paraId="370562F5" w14:textId="77777777" w:rsidR="00265ED9" w:rsidRPr="0009042C" w:rsidRDefault="00265ED9">
            <w:pPr>
              <w:rPr>
                <w:rFonts w:ascii="Times New Roman" w:hAnsi="Times New Roman" w:cs="Times New Roman"/>
              </w:rPr>
            </w:pPr>
          </w:p>
        </w:tc>
        <w:tc>
          <w:tcPr>
            <w:tcW w:w="3744" w:type="dxa"/>
            <w:tcBorders>
              <w:left w:val="single" w:sz="4" w:space="0" w:color="auto"/>
              <w:bottom w:val="single" w:sz="4" w:space="0" w:color="auto"/>
            </w:tcBorders>
            <w:shd w:val="clear" w:color="auto" w:fill="auto"/>
          </w:tcPr>
          <w:p w14:paraId="64B221B3"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14:paraId="20C3C1EC"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10F331CF" w14:textId="77777777" w:rsidR="00265ED9" w:rsidRPr="0009042C" w:rsidRDefault="00265ED9">
            <w:pPr>
              <w:rPr>
                <w:rFonts w:ascii="Times New Roman" w:hAnsi="Times New Roman" w:cs="Times New Roman"/>
              </w:rPr>
            </w:pPr>
          </w:p>
        </w:tc>
      </w:tr>
    </w:tbl>
    <w:p w14:paraId="635F8E06" w14:textId="236CD83A" w:rsidR="00265ED9" w:rsidRPr="0009042C" w:rsidRDefault="000123A2">
      <w:pPr>
        <w:pStyle w:val="ab"/>
        <w:ind w:left="91"/>
      </w:pPr>
      <w:r w:rsidRPr="0009042C">
        <w:rPr>
          <w:b w:val="0"/>
          <w:bCs w:val="0"/>
          <w:color w:val="000000"/>
          <w:vertAlign w:val="superscript"/>
        </w:rPr>
        <w:t>2</w:t>
      </w:r>
      <w:r w:rsidRPr="0009042C">
        <w:rPr>
          <w:b w:val="0"/>
          <w:bCs w:val="0"/>
          <w:color w:val="000000"/>
        </w:rPr>
        <w:t xml:space="preserve"> В соответствии с Приложением 3 </w:t>
      </w:r>
      <w:r w:rsidR="00B93D64">
        <w:rPr>
          <w:b w:val="0"/>
          <w:bCs w:val="0"/>
          <w:color w:val="000000"/>
        </w:rPr>
        <w:t>ОПОП-П</w:t>
      </w:r>
      <w:r w:rsidRPr="0009042C">
        <w:rPr>
          <w:b w:val="0"/>
          <w:bCs w:val="0"/>
          <w:color w:val="000000"/>
        </w:rPr>
        <w:t>-П.</w:t>
      </w:r>
      <w:r w:rsidRPr="0009042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3686"/>
        <w:gridCol w:w="2808"/>
        <w:gridCol w:w="3744"/>
        <w:gridCol w:w="1176"/>
        <w:gridCol w:w="1190"/>
      </w:tblGrid>
      <w:tr w:rsidR="00265ED9" w:rsidRPr="0009042C" w14:paraId="42ECEC45" w14:textId="77777777">
        <w:trPr>
          <w:trHeight w:hRule="exact" w:val="533"/>
          <w:jc w:val="center"/>
        </w:trPr>
        <w:tc>
          <w:tcPr>
            <w:tcW w:w="2136" w:type="dxa"/>
            <w:vMerge w:val="restart"/>
            <w:tcBorders>
              <w:top w:val="single" w:sz="4" w:space="0" w:color="auto"/>
              <w:left w:val="single" w:sz="4" w:space="0" w:color="auto"/>
            </w:tcBorders>
            <w:shd w:val="clear" w:color="auto" w:fill="auto"/>
          </w:tcPr>
          <w:p w14:paraId="63D85C63"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7E5D247E" w14:textId="77777777" w:rsidR="00265ED9" w:rsidRPr="0009042C" w:rsidRDefault="000123A2">
            <w:pPr>
              <w:pStyle w:val="a9"/>
            </w:pPr>
            <w:r w:rsidRPr="0009042C">
              <w:rPr>
                <w:b/>
                <w:bCs/>
              </w:rPr>
              <w:t>лабораторных занятий</w:t>
            </w:r>
          </w:p>
        </w:tc>
        <w:tc>
          <w:tcPr>
            <w:tcW w:w="2808" w:type="dxa"/>
            <w:tcBorders>
              <w:top w:val="single" w:sz="4" w:space="0" w:color="auto"/>
              <w:left w:val="single" w:sz="4" w:space="0" w:color="auto"/>
            </w:tcBorders>
            <w:shd w:val="clear" w:color="auto" w:fill="auto"/>
          </w:tcPr>
          <w:p w14:paraId="564DF081" w14:textId="77777777" w:rsidR="00265ED9" w:rsidRPr="0009042C" w:rsidRDefault="00265ED9">
            <w:pPr>
              <w:rPr>
                <w:rFonts w:ascii="Times New Roman" w:hAnsi="Times New Roman" w:cs="Times New Roman"/>
              </w:rPr>
            </w:pPr>
          </w:p>
        </w:tc>
        <w:tc>
          <w:tcPr>
            <w:tcW w:w="3744" w:type="dxa"/>
            <w:vMerge w:val="restart"/>
            <w:tcBorders>
              <w:top w:val="single" w:sz="4" w:space="0" w:color="auto"/>
              <w:left w:val="single" w:sz="4" w:space="0" w:color="auto"/>
            </w:tcBorders>
            <w:shd w:val="clear" w:color="auto" w:fill="auto"/>
          </w:tcPr>
          <w:p w14:paraId="07107316"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1D1BCDE3"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4EB64E76" w14:textId="77777777" w:rsidR="00265ED9" w:rsidRPr="0009042C" w:rsidRDefault="00265ED9">
            <w:pPr>
              <w:rPr>
                <w:rFonts w:ascii="Times New Roman" w:hAnsi="Times New Roman" w:cs="Times New Roman"/>
              </w:rPr>
            </w:pPr>
          </w:p>
        </w:tc>
      </w:tr>
      <w:tr w:rsidR="00265ED9" w:rsidRPr="0009042C" w14:paraId="5CF9E089" w14:textId="77777777">
        <w:trPr>
          <w:trHeight w:hRule="exact" w:val="835"/>
          <w:jc w:val="center"/>
        </w:trPr>
        <w:tc>
          <w:tcPr>
            <w:tcW w:w="2136" w:type="dxa"/>
            <w:vMerge/>
            <w:tcBorders>
              <w:left w:val="single" w:sz="4" w:space="0" w:color="auto"/>
            </w:tcBorders>
            <w:shd w:val="clear" w:color="auto" w:fill="auto"/>
          </w:tcPr>
          <w:p w14:paraId="1630E005"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6C0EE832" w14:textId="77777777" w:rsidR="00265ED9" w:rsidRPr="0009042C" w:rsidRDefault="000123A2">
            <w:pPr>
              <w:pStyle w:val="a9"/>
            </w:pPr>
            <w:r w:rsidRPr="0009042C">
              <w:t xml:space="preserve">1. Основные направления внешней политики СССР к началу </w:t>
            </w:r>
            <w:r w:rsidRPr="0009042C">
              <w:rPr>
                <w:iCs/>
              </w:rPr>
              <w:t>1980-</w:t>
            </w:r>
            <w:r w:rsidRPr="0009042C">
              <w:t>х гг</w:t>
            </w:r>
            <w:r w:rsidRPr="0009042C">
              <w:rPr>
                <w:iCs/>
              </w:rPr>
              <w:t>.</w:t>
            </w:r>
          </w:p>
        </w:tc>
        <w:tc>
          <w:tcPr>
            <w:tcW w:w="2808" w:type="dxa"/>
            <w:tcBorders>
              <w:top w:val="single" w:sz="4" w:space="0" w:color="auto"/>
              <w:left w:val="single" w:sz="4" w:space="0" w:color="auto"/>
            </w:tcBorders>
            <w:shd w:val="clear" w:color="auto" w:fill="auto"/>
            <w:vAlign w:val="center"/>
          </w:tcPr>
          <w:p w14:paraId="12EEB1D7" w14:textId="77777777" w:rsidR="00265ED9" w:rsidRPr="0009042C" w:rsidRDefault="000123A2">
            <w:pPr>
              <w:pStyle w:val="a9"/>
            </w:pPr>
            <w:r w:rsidRPr="0009042C">
              <w:rPr>
                <w:iCs/>
              </w:rPr>
              <w:t>2</w:t>
            </w:r>
          </w:p>
        </w:tc>
        <w:tc>
          <w:tcPr>
            <w:tcW w:w="3744" w:type="dxa"/>
            <w:vMerge/>
            <w:tcBorders>
              <w:left w:val="single" w:sz="4" w:space="0" w:color="auto"/>
            </w:tcBorders>
            <w:shd w:val="clear" w:color="auto" w:fill="auto"/>
          </w:tcPr>
          <w:p w14:paraId="6A293954"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4A893C82"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0DE31DC6" w14:textId="77777777" w:rsidR="00265ED9" w:rsidRPr="0009042C" w:rsidRDefault="00265ED9">
            <w:pPr>
              <w:rPr>
                <w:rFonts w:ascii="Times New Roman" w:hAnsi="Times New Roman" w:cs="Times New Roman"/>
              </w:rPr>
            </w:pPr>
          </w:p>
        </w:tc>
      </w:tr>
      <w:tr w:rsidR="00265ED9" w:rsidRPr="0009042C" w14:paraId="3B987BE3" w14:textId="77777777">
        <w:trPr>
          <w:trHeight w:hRule="exact" w:val="2870"/>
          <w:jc w:val="center"/>
        </w:trPr>
        <w:tc>
          <w:tcPr>
            <w:tcW w:w="2136" w:type="dxa"/>
            <w:vMerge w:val="restart"/>
            <w:tcBorders>
              <w:top w:val="single" w:sz="4" w:space="0" w:color="auto"/>
              <w:left w:val="single" w:sz="4" w:space="0" w:color="auto"/>
            </w:tcBorders>
            <w:shd w:val="clear" w:color="auto" w:fill="auto"/>
          </w:tcPr>
          <w:p w14:paraId="7927DD07" w14:textId="77777777" w:rsidR="00265ED9" w:rsidRPr="0009042C" w:rsidRDefault="000123A2">
            <w:pPr>
              <w:pStyle w:val="a9"/>
            </w:pPr>
            <w:r w:rsidRPr="0009042C">
              <w:rPr>
                <w:b/>
                <w:bCs/>
              </w:rPr>
              <w:t>Тема 1.2.</w:t>
            </w:r>
          </w:p>
          <w:p w14:paraId="09576004" w14:textId="77777777" w:rsidR="00265ED9" w:rsidRPr="0009042C" w:rsidRDefault="000123A2">
            <w:pPr>
              <w:pStyle w:val="a9"/>
            </w:pPr>
            <w:r w:rsidRPr="0009042C">
              <w:t>Дезинтеграцион</w:t>
            </w:r>
            <w:r w:rsidRPr="0009042C">
              <w:softHyphen/>
              <w:t>ные процессы в России и Европе во второй половине 80-х гг.</w:t>
            </w:r>
          </w:p>
        </w:tc>
        <w:tc>
          <w:tcPr>
            <w:tcW w:w="3686" w:type="dxa"/>
            <w:tcBorders>
              <w:top w:val="single" w:sz="4" w:space="0" w:color="auto"/>
              <w:left w:val="single" w:sz="4" w:space="0" w:color="auto"/>
            </w:tcBorders>
            <w:shd w:val="clear" w:color="auto" w:fill="auto"/>
          </w:tcPr>
          <w:p w14:paraId="780B2056" w14:textId="77777777" w:rsidR="00265ED9" w:rsidRPr="0009042C" w:rsidRDefault="000123A2">
            <w:pPr>
              <w:pStyle w:val="a9"/>
              <w:spacing w:line="276" w:lineRule="auto"/>
            </w:pPr>
            <w:r w:rsidRPr="0009042C">
              <w:rPr>
                <w:b/>
                <w:bCs/>
              </w:rPr>
              <w:t xml:space="preserve">1. </w:t>
            </w:r>
            <w:r w:rsidRPr="0009042C">
              <w:t>Политические события в Восточной Европе во второй половине 80-х гг.</w:t>
            </w:r>
          </w:p>
        </w:tc>
        <w:tc>
          <w:tcPr>
            <w:tcW w:w="2808" w:type="dxa"/>
            <w:tcBorders>
              <w:top w:val="single" w:sz="4" w:space="0" w:color="auto"/>
              <w:left w:val="single" w:sz="4" w:space="0" w:color="auto"/>
            </w:tcBorders>
            <w:shd w:val="clear" w:color="auto" w:fill="auto"/>
            <w:vAlign w:val="center"/>
          </w:tcPr>
          <w:p w14:paraId="5DE48DDC" w14:textId="77777777" w:rsidR="00265ED9" w:rsidRPr="0009042C" w:rsidRDefault="000123A2">
            <w:pPr>
              <w:pStyle w:val="a9"/>
            </w:pPr>
            <w:r w:rsidRPr="0009042C">
              <w:rPr>
                <w:b/>
                <w:bCs/>
                <w:iCs/>
              </w:rPr>
              <w:t>2</w:t>
            </w:r>
          </w:p>
        </w:tc>
        <w:tc>
          <w:tcPr>
            <w:tcW w:w="3744" w:type="dxa"/>
            <w:vMerge w:val="restart"/>
            <w:tcBorders>
              <w:top w:val="single" w:sz="4" w:space="0" w:color="auto"/>
              <w:left w:val="single" w:sz="4" w:space="0" w:color="auto"/>
            </w:tcBorders>
            <w:shd w:val="clear" w:color="auto" w:fill="auto"/>
          </w:tcPr>
          <w:p w14:paraId="24230C43" w14:textId="77777777" w:rsidR="00265ED9" w:rsidRPr="0009042C" w:rsidRDefault="000123A2">
            <w:pPr>
              <w:pStyle w:val="a9"/>
            </w:pPr>
            <w:r w:rsidRPr="0009042C">
              <w:rPr>
                <w:b/>
                <w:bCs/>
              </w:rPr>
              <w:t>ЛР 7</w:t>
            </w:r>
          </w:p>
          <w:p w14:paraId="6F9A29EC" w14:textId="77777777" w:rsidR="00265ED9" w:rsidRPr="0009042C" w:rsidRDefault="000123A2">
            <w:pPr>
              <w:pStyle w:val="a9"/>
            </w:pPr>
            <w:r w:rsidRPr="0009042C">
              <w:rPr>
                <w:b/>
                <w:bCs/>
              </w:rPr>
              <w:t>ЛР 2</w:t>
            </w:r>
          </w:p>
          <w:p w14:paraId="08473CCC" w14:textId="77777777" w:rsidR="00265ED9" w:rsidRPr="0009042C" w:rsidRDefault="000123A2">
            <w:pPr>
              <w:pStyle w:val="a9"/>
            </w:pPr>
            <w:r w:rsidRPr="0009042C">
              <w:rPr>
                <w:b/>
                <w:bCs/>
              </w:rPr>
              <w:t>ЛР 9</w:t>
            </w:r>
          </w:p>
          <w:p w14:paraId="2FF40D8A" w14:textId="77777777" w:rsidR="00265ED9" w:rsidRPr="0009042C" w:rsidRDefault="000123A2">
            <w:pPr>
              <w:pStyle w:val="a9"/>
            </w:pPr>
            <w:r w:rsidRPr="0009042C">
              <w:rPr>
                <w:b/>
                <w:bCs/>
              </w:rPr>
              <w:t>ЛР 11</w:t>
            </w:r>
          </w:p>
          <w:p w14:paraId="40B84026" w14:textId="77777777" w:rsidR="00265ED9" w:rsidRPr="0009042C" w:rsidRDefault="000123A2">
            <w:pPr>
              <w:pStyle w:val="a9"/>
            </w:pPr>
            <w:r w:rsidRPr="0009042C">
              <w:rPr>
                <w:b/>
                <w:bCs/>
              </w:rPr>
              <w:t>ЛР 15</w:t>
            </w:r>
          </w:p>
          <w:p w14:paraId="7781C38C" w14:textId="77777777" w:rsidR="00265ED9" w:rsidRPr="0009042C" w:rsidRDefault="000123A2">
            <w:pPr>
              <w:pStyle w:val="a9"/>
            </w:pPr>
            <w:r w:rsidRPr="0009042C">
              <w:rPr>
                <w:b/>
                <w:bCs/>
              </w:rPr>
              <w:t>ЛР 17</w:t>
            </w:r>
          </w:p>
        </w:tc>
        <w:tc>
          <w:tcPr>
            <w:tcW w:w="1176" w:type="dxa"/>
            <w:tcBorders>
              <w:top w:val="single" w:sz="4" w:space="0" w:color="auto"/>
              <w:left w:val="single" w:sz="4" w:space="0" w:color="auto"/>
            </w:tcBorders>
            <w:shd w:val="clear" w:color="auto" w:fill="auto"/>
          </w:tcPr>
          <w:p w14:paraId="4837D895" w14:textId="77777777" w:rsidR="00265ED9" w:rsidRPr="0009042C" w:rsidRDefault="000123A2">
            <w:pPr>
              <w:pStyle w:val="a9"/>
            </w:pPr>
            <w:r w:rsidRPr="0009042C">
              <w:t>ПК 1.1</w:t>
            </w:r>
          </w:p>
          <w:p w14:paraId="217C9663" w14:textId="77777777" w:rsidR="00265ED9" w:rsidRPr="0009042C" w:rsidRDefault="000123A2">
            <w:pPr>
              <w:pStyle w:val="a9"/>
            </w:pPr>
            <w:r w:rsidRPr="0009042C">
              <w:t>ОК 03</w:t>
            </w:r>
          </w:p>
          <w:p w14:paraId="43A207AA" w14:textId="77777777" w:rsidR="00265ED9" w:rsidRPr="0009042C" w:rsidRDefault="000123A2">
            <w:pPr>
              <w:pStyle w:val="a9"/>
            </w:pPr>
            <w:r w:rsidRPr="0009042C">
              <w:t>ОК 07</w:t>
            </w:r>
          </w:p>
        </w:tc>
        <w:tc>
          <w:tcPr>
            <w:tcW w:w="1190" w:type="dxa"/>
            <w:tcBorders>
              <w:top w:val="single" w:sz="4" w:space="0" w:color="auto"/>
              <w:left w:val="single" w:sz="4" w:space="0" w:color="auto"/>
              <w:right w:val="single" w:sz="4" w:space="0" w:color="auto"/>
            </w:tcBorders>
            <w:shd w:val="clear" w:color="auto" w:fill="auto"/>
            <w:vAlign w:val="center"/>
          </w:tcPr>
          <w:p w14:paraId="3A0CEB56" w14:textId="77777777" w:rsidR="00265ED9" w:rsidRPr="0009042C" w:rsidRDefault="000123A2">
            <w:pPr>
              <w:pStyle w:val="a9"/>
              <w:spacing w:after="40"/>
            </w:pPr>
            <w:r w:rsidRPr="0009042C">
              <w:t>Н 1.1.02</w:t>
            </w:r>
          </w:p>
          <w:p w14:paraId="1CAD0F45" w14:textId="77777777" w:rsidR="00265ED9" w:rsidRPr="0009042C" w:rsidRDefault="000123A2">
            <w:pPr>
              <w:pStyle w:val="a9"/>
              <w:spacing w:after="40"/>
            </w:pPr>
            <w:r w:rsidRPr="0009042C">
              <w:t>У 1.1.02</w:t>
            </w:r>
          </w:p>
          <w:p w14:paraId="362F996B" w14:textId="77777777" w:rsidR="00265ED9" w:rsidRPr="0009042C" w:rsidRDefault="000123A2">
            <w:pPr>
              <w:pStyle w:val="a9"/>
              <w:spacing w:after="340"/>
            </w:pPr>
            <w:r w:rsidRPr="0009042C">
              <w:t>З 1.1.04</w:t>
            </w:r>
          </w:p>
          <w:p w14:paraId="5B1D5F0F" w14:textId="77777777" w:rsidR="00265ED9" w:rsidRPr="0009042C" w:rsidRDefault="000123A2">
            <w:pPr>
              <w:pStyle w:val="a9"/>
              <w:spacing w:after="40"/>
            </w:pPr>
            <w:r w:rsidRPr="0009042C">
              <w:t>Уо.01.02</w:t>
            </w:r>
          </w:p>
          <w:p w14:paraId="10D49D57" w14:textId="77777777" w:rsidR="00265ED9" w:rsidRPr="0009042C" w:rsidRDefault="000123A2">
            <w:pPr>
              <w:pStyle w:val="a9"/>
              <w:spacing w:after="340"/>
            </w:pPr>
            <w:r w:rsidRPr="0009042C">
              <w:t>Зо.01.03</w:t>
            </w:r>
          </w:p>
          <w:p w14:paraId="47A4D2BE" w14:textId="77777777" w:rsidR="00265ED9" w:rsidRPr="0009042C" w:rsidRDefault="000123A2">
            <w:pPr>
              <w:pStyle w:val="a9"/>
              <w:spacing w:after="40"/>
            </w:pPr>
            <w:r w:rsidRPr="0009042C">
              <w:t>Уо.09.01</w:t>
            </w:r>
          </w:p>
          <w:p w14:paraId="1935AF73" w14:textId="77777777" w:rsidR="00265ED9" w:rsidRPr="0009042C" w:rsidRDefault="000123A2">
            <w:pPr>
              <w:pStyle w:val="a9"/>
              <w:spacing w:after="40"/>
            </w:pPr>
            <w:r w:rsidRPr="0009042C">
              <w:t>Зо.09.01</w:t>
            </w:r>
          </w:p>
        </w:tc>
      </w:tr>
      <w:tr w:rsidR="00265ED9" w:rsidRPr="0009042C" w14:paraId="478034ED" w14:textId="77777777">
        <w:trPr>
          <w:trHeight w:hRule="exact" w:val="1162"/>
          <w:jc w:val="center"/>
        </w:trPr>
        <w:tc>
          <w:tcPr>
            <w:tcW w:w="2136" w:type="dxa"/>
            <w:vMerge/>
            <w:tcBorders>
              <w:left w:val="single" w:sz="4" w:space="0" w:color="auto"/>
            </w:tcBorders>
            <w:shd w:val="clear" w:color="auto" w:fill="auto"/>
          </w:tcPr>
          <w:p w14:paraId="63D57447"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0EDAA635" w14:textId="77777777" w:rsidR="00265ED9" w:rsidRPr="0009042C" w:rsidRDefault="000123A2">
            <w:pPr>
              <w:pStyle w:val="a9"/>
              <w:spacing w:line="276" w:lineRule="auto"/>
            </w:pPr>
            <w:r w:rsidRPr="0009042C">
              <w:rPr>
                <w:b/>
                <w:bCs/>
              </w:rPr>
              <w:t xml:space="preserve">2. </w:t>
            </w:r>
            <w:r w:rsidRPr="0009042C">
              <w:t>Отражение событий в Восточной Европе на дезинтеграционных процессах в СССР.</w:t>
            </w:r>
          </w:p>
        </w:tc>
        <w:tc>
          <w:tcPr>
            <w:tcW w:w="2808" w:type="dxa"/>
            <w:vMerge w:val="restart"/>
            <w:tcBorders>
              <w:top w:val="single" w:sz="4" w:space="0" w:color="auto"/>
              <w:left w:val="single" w:sz="4" w:space="0" w:color="auto"/>
            </w:tcBorders>
            <w:shd w:val="clear" w:color="auto" w:fill="auto"/>
            <w:vAlign w:val="center"/>
          </w:tcPr>
          <w:p w14:paraId="7526EDA2" w14:textId="77777777" w:rsidR="00265ED9" w:rsidRPr="0009042C" w:rsidRDefault="000123A2">
            <w:pPr>
              <w:pStyle w:val="a9"/>
            </w:pPr>
            <w:r w:rsidRPr="0009042C">
              <w:rPr>
                <w:b/>
                <w:bCs/>
                <w:iCs/>
              </w:rPr>
              <w:t>2</w:t>
            </w:r>
          </w:p>
        </w:tc>
        <w:tc>
          <w:tcPr>
            <w:tcW w:w="3744" w:type="dxa"/>
            <w:vMerge/>
            <w:tcBorders>
              <w:left w:val="single" w:sz="4" w:space="0" w:color="auto"/>
            </w:tcBorders>
            <w:shd w:val="clear" w:color="auto" w:fill="auto"/>
          </w:tcPr>
          <w:p w14:paraId="71774A66"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086E1049"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01738349" w14:textId="77777777" w:rsidR="00265ED9" w:rsidRPr="0009042C" w:rsidRDefault="00265ED9">
            <w:pPr>
              <w:rPr>
                <w:rFonts w:ascii="Times New Roman" w:hAnsi="Times New Roman" w:cs="Times New Roman"/>
              </w:rPr>
            </w:pPr>
          </w:p>
        </w:tc>
      </w:tr>
      <w:tr w:rsidR="00265ED9" w:rsidRPr="0009042C" w14:paraId="13986522" w14:textId="77777777">
        <w:trPr>
          <w:trHeight w:hRule="exact" w:val="845"/>
          <w:jc w:val="center"/>
        </w:trPr>
        <w:tc>
          <w:tcPr>
            <w:tcW w:w="2136" w:type="dxa"/>
            <w:vMerge/>
            <w:tcBorders>
              <w:left w:val="single" w:sz="4" w:space="0" w:color="auto"/>
            </w:tcBorders>
            <w:shd w:val="clear" w:color="auto" w:fill="auto"/>
          </w:tcPr>
          <w:p w14:paraId="1C7B44CA"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400AAC69" w14:textId="77777777" w:rsidR="00265ED9" w:rsidRPr="0009042C" w:rsidRDefault="000123A2">
            <w:pPr>
              <w:pStyle w:val="a9"/>
              <w:spacing w:line="276" w:lineRule="auto"/>
            </w:pPr>
            <w:r w:rsidRPr="0009042C">
              <w:rPr>
                <w:b/>
                <w:bCs/>
              </w:rPr>
              <w:t>В том числе практических и лабораторных занятий</w:t>
            </w:r>
          </w:p>
        </w:tc>
        <w:tc>
          <w:tcPr>
            <w:tcW w:w="2808" w:type="dxa"/>
            <w:vMerge/>
            <w:tcBorders>
              <w:left w:val="single" w:sz="4" w:space="0" w:color="auto"/>
            </w:tcBorders>
            <w:shd w:val="clear" w:color="auto" w:fill="auto"/>
            <w:vAlign w:val="center"/>
          </w:tcPr>
          <w:p w14:paraId="7485065E" w14:textId="77777777" w:rsidR="00265ED9" w:rsidRPr="0009042C" w:rsidRDefault="00265ED9">
            <w:pPr>
              <w:rPr>
                <w:rFonts w:ascii="Times New Roman" w:hAnsi="Times New Roman" w:cs="Times New Roman"/>
              </w:rPr>
            </w:pPr>
          </w:p>
        </w:tc>
        <w:tc>
          <w:tcPr>
            <w:tcW w:w="3744" w:type="dxa"/>
            <w:vMerge/>
            <w:tcBorders>
              <w:left w:val="single" w:sz="4" w:space="0" w:color="auto"/>
            </w:tcBorders>
            <w:shd w:val="clear" w:color="auto" w:fill="auto"/>
          </w:tcPr>
          <w:p w14:paraId="2E523644"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22F89AC2"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3655C5F7" w14:textId="77777777" w:rsidR="00265ED9" w:rsidRPr="0009042C" w:rsidRDefault="00265ED9">
            <w:pPr>
              <w:rPr>
                <w:rFonts w:ascii="Times New Roman" w:hAnsi="Times New Roman" w:cs="Times New Roman"/>
              </w:rPr>
            </w:pPr>
          </w:p>
        </w:tc>
      </w:tr>
      <w:tr w:rsidR="00265ED9" w:rsidRPr="0009042C" w14:paraId="38D93112" w14:textId="77777777">
        <w:trPr>
          <w:trHeight w:hRule="exact" w:val="1478"/>
          <w:jc w:val="center"/>
        </w:trPr>
        <w:tc>
          <w:tcPr>
            <w:tcW w:w="2136" w:type="dxa"/>
            <w:vMerge/>
            <w:tcBorders>
              <w:left w:val="single" w:sz="4" w:space="0" w:color="auto"/>
            </w:tcBorders>
            <w:shd w:val="clear" w:color="auto" w:fill="auto"/>
          </w:tcPr>
          <w:p w14:paraId="586C7901"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546B0948" w14:textId="77777777" w:rsidR="00265ED9" w:rsidRPr="0009042C" w:rsidRDefault="000123A2">
            <w:pPr>
              <w:pStyle w:val="a9"/>
              <w:spacing w:line="276" w:lineRule="auto"/>
            </w:pPr>
            <w:r w:rsidRPr="0009042C">
              <w:rPr>
                <w:b/>
                <w:bCs/>
              </w:rPr>
              <w:t xml:space="preserve">1. </w:t>
            </w:r>
            <w:r w:rsidRPr="0009042C">
              <w:t>Ликвидация (распад) СССР и образование СНГ. Российская Федерация как правопреемница СССР.</w:t>
            </w:r>
          </w:p>
        </w:tc>
        <w:tc>
          <w:tcPr>
            <w:tcW w:w="2808" w:type="dxa"/>
            <w:tcBorders>
              <w:top w:val="single" w:sz="4" w:space="0" w:color="auto"/>
              <w:left w:val="single" w:sz="4" w:space="0" w:color="auto"/>
            </w:tcBorders>
            <w:shd w:val="clear" w:color="auto" w:fill="auto"/>
            <w:vAlign w:val="center"/>
          </w:tcPr>
          <w:p w14:paraId="294FFAE8" w14:textId="77777777" w:rsidR="00265ED9" w:rsidRPr="0009042C" w:rsidRDefault="000123A2">
            <w:pPr>
              <w:pStyle w:val="a9"/>
            </w:pPr>
            <w:r w:rsidRPr="0009042C">
              <w:rPr>
                <w:b/>
                <w:bCs/>
                <w:iCs/>
              </w:rPr>
              <w:t>2</w:t>
            </w:r>
          </w:p>
        </w:tc>
        <w:tc>
          <w:tcPr>
            <w:tcW w:w="3744" w:type="dxa"/>
            <w:vMerge/>
            <w:tcBorders>
              <w:left w:val="single" w:sz="4" w:space="0" w:color="auto"/>
            </w:tcBorders>
            <w:shd w:val="clear" w:color="auto" w:fill="auto"/>
          </w:tcPr>
          <w:p w14:paraId="7C595165"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09949BF6"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252FE10B" w14:textId="77777777" w:rsidR="00265ED9" w:rsidRPr="0009042C" w:rsidRDefault="00265ED9">
            <w:pPr>
              <w:rPr>
                <w:rFonts w:ascii="Times New Roman" w:hAnsi="Times New Roman" w:cs="Times New Roman"/>
              </w:rPr>
            </w:pPr>
          </w:p>
        </w:tc>
      </w:tr>
      <w:tr w:rsidR="00265ED9" w:rsidRPr="0009042C" w14:paraId="61EC00F8" w14:textId="77777777">
        <w:trPr>
          <w:trHeight w:hRule="exact" w:val="528"/>
          <w:jc w:val="center"/>
        </w:trPr>
        <w:tc>
          <w:tcPr>
            <w:tcW w:w="5822" w:type="dxa"/>
            <w:gridSpan w:val="2"/>
            <w:tcBorders>
              <w:top w:val="single" w:sz="4" w:space="0" w:color="auto"/>
              <w:left w:val="single" w:sz="4" w:space="0" w:color="auto"/>
            </w:tcBorders>
            <w:shd w:val="clear" w:color="auto" w:fill="auto"/>
          </w:tcPr>
          <w:p w14:paraId="7F3C63B7" w14:textId="77777777" w:rsidR="00265ED9" w:rsidRPr="0009042C" w:rsidRDefault="000123A2">
            <w:pPr>
              <w:pStyle w:val="a9"/>
            </w:pPr>
            <w:r w:rsidRPr="0009042C">
              <w:rPr>
                <w:b/>
                <w:bCs/>
              </w:rPr>
              <w:t xml:space="preserve">Раздел 2. Россия и мир в конце XX - начале </w:t>
            </w:r>
            <w:r w:rsidRPr="0009042C">
              <w:rPr>
                <w:b/>
                <w:bCs/>
                <w:lang w:val="en-US" w:eastAsia="en-US" w:bidi="en-US"/>
              </w:rPr>
              <w:t>XXIe</w:t>
            </w:r>
            <w:r w:rsidRPr="0009042C">
              <w:rPr>
                <w:b/>
                <w:bCs/>
                <w:lang w:eastAsia="en-US" w:bidi="en-US"/>
              </w:rPr>
              <w:t>.</w:t>
            </w:r>
          </w:p>
        </w:tc>
        <w:tc>
          <w:tcPr>
            <w:tcW w:w="2808" w:type="dxa"/>
            <w:tcBorders>
              <w:top w:val="single" w:sz="4" w:space="0" w:color="auto"/>
              <w:left w:val="single" w:sz="4" w:space="0" w:color="auto"/>
            </w:tcBorders>
            <w:shd w:val="clear" w:color="auto" w:fill="auto"/>
          </w:tcPr>
          <w:p w14:paraId="4ACA5E10" w14:textId="77777777" w:rsidR="00265ED9" w:rsidRPr="0009042C" w:rsidRDefault="00265ED9">
            <w:pPr>
              <w:rPr>
                <w:rFonts w:ascii="Times New Roman" w:hAnsi="Times New Roman" w:cs="Times New Roman"/>
              </w:rPr>
            </w:pPr>
          </w:p>
        </w:tc>
        <w:tc>
          <w:tcPr>
            <w:tcW w:w="3744" w:type="dxa"/>
            <w:tcBorders>
              <w:top w:val="single" w:sz="4" w:space="0" w:color="auto"/>
              <w:left w:val="single" w:sz="4" w:space="0" w:color="auto"/>
            </w:tcBorders>
            <w:shd w:val="clear" w:color="auto" w:fill="auto"/>
          </w:tcPr>
          <w:p w14:paraId="50876BF2"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7644FE79"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4FE366CF" w14:textId="77777777" w:rsidR="00265ED9" w:rsidRPr="0009042C" w:rsidRDefault="00265ED9">
            <w:pPr>
              <w:rPr>
                <w:rFonts w:ascii="Times New Roman" w:hAnsi="Times New Roman" w:cs="Times New Roman"/>
              </w:rPr>
            </w:pPr>
          </w:p>
        </w:tc>
      </w:tr>
      <w:tr w:rsidR="00265ED9" w:rsidRPr="0009042C" w14:paraId="271D10E3" w14:textId="77777777">
        <w:trPr>
          <w:trHeight w:hRule="exact" w:val="1277"/>
          <w:jc w:val="center"/>
        </w:trPr>
        <w:tc>
          <w:tcPr>
            <w:tcW w:w="2136" w:type="dxa"/>
            <w:vMerge w:val="restart"/>
            <w:tcBorders>
              <w:top w:val="single" w:sz="4" w:space="0" w:color="auto"/>
              <w:left w:val="single" w:sz="4" w:space="0" w:color="auto"/>
            </w:tcBorders>
            <w:shd w:val="clear" w:color="auto" w:fill="auto"/>
          </w:tcPr>
          <w:p w14:paraId="35EE07E8" w14:textId="77777777" w:rsidR="00265ED9" w:rsidRPr="0009042C" w:rsidRDefault="000123A2">
            <w:pPr>
              <w:pStyle w:val="a9"/>
              <w:spacing w:line="446" w:lineRule="auto"/>
            </w:pPr>
            <w:r w:rsidRPr="0009042C">
              <w:rPr>
                <w:b/>
                <w:bCs/>
              </w:rPr>
              <w:t>Тема 2.1.</w:t>
            </w:r>
          </w:p>
          <w:p w14:paraId="07B212A5" w14:textId="77777777" w:rsidR="00265ED9" w:rsidRPr="0009042C" w:rsidRDefault="000123A2">
            <w:pPr>
              <w:pStyle w:val="a9"/>
              <w:spacing w:line="446" w:lineRule="auto"/>
            </w:pPr>
            <w:r w:rsidRPr="0009042C">
              <w:t>Постсоветское пространство в 90-е</w:t>
            </w:r>
          </w:p>
        </w:tc>
        <w:tc>
          <w:tcPr>
            <w:tcW w:w="3686" w:type="dxa"/>
            <w:tcBorders>
              <w:top w:val="single" w:sz="4" w:space="0" w:color="auto"/>
              <w:left w:val="single" w:sz="4" w:space="0" w:color="auto"/>
            </w:tcBorders>
            <w:shd w:val="clear" w:color="auto" w:fill="auto"/>
            <w:vAlign w:val="center"/>
          </w:tcPr>
          <w:p w14:paraId="558202BB" w14:textId="77777777" w:rsidR="00265ED9" w:rsidRPr="0009042C" w:rsidRDefault="000123A2">
            <w:pPr>
              <w:pStyle w:val="a9"/>
            </w:pPr>
            <w:r w:rsidRPr="0009042C">
              <w:t xml:space="preserve">1. Локальные национальные и религиозные конфликты на пространстве бывшего СССР в </w:t>
            </w:r>
            <w:r w:rsidRPr="0009042C">
              <w:rPr>
                <w:iCs/>
              </w:rPr>
              <w:t>1990-е</w:t>
            </w:r>
            <w:r w:rsidRPr="0009042C">
              <w:t xml:space="preserve"> гг</w:t>
            </w:r>
            <w:r w:rsidRPr="0009042C">
              <w:rPr>
                <w:iCs/>
              </w:rPr>
              <w:t>.</w:t>
            </w:r>
          </w:p>
        </w:tc>
        <w:tc>
          <w:tcPr>
            <w:tcW w:w="2808" w:type="dxa"/>
            <w:tcBorders>
              <w:top w:val="single" w:sz="4" w:space="0" w:color="auto"/>
              <w:left w:val="single" w:sz="4" w:space="0" w:color="auto"/>
            </w:tcBorders>
            <w:shd w:val="clear" w:color="auto" w:fill="auto"/>
            <w:vAlign w:val="center"/>
          </w:tcPr>
          <w:p w14:paraId="77AFA203" w14:textId="77777777" w:rsidR="00265ED9" w:rsidRPr="0009042C" w:rsidRDefault="000123A2">
            <w:pPr>
              <w:pStyle w:val="a9"/>
            </w:pPr>
            <w:r w:rsidRPr="0009042C">
              <w:rPr>
                <w:b/>
                <w:bCs/>
                <w:iCs/>
              </w:rPr>
              <w:t>2</w:t>
            </w:r>
          </w:p>
        </w:tc>
        <w:tc>
          <w:tcPr>
            <w:tcW w:w="3744" w:type="dxa"/>
            <w:vMerge w:val="restart"/>
            <w:tcBorders>
              <w:top w:val="single" w:sz="4" w:space="0" w:color="auto"/>
              <w:left w:val="single" w:sz="4" w:space="0" w:color="auto"/>
            </w:tcBorders>
            <w:shd w:val="clear" w:color="auto" w:fill="auto"/>
          </w:tcPr>
          <w:p w14:paraId="27E74461" w14:textId="77777777" w:rsidR="00265ED9" w:rsidRPr="0009042C" w:rsidRDefault="000123A2">
            <w:pPr>
              <w:pStyle w:val="a9"/>
            </w:pPr>
            <w:r w:rsidRPr="0009042C">
              <w:rPr>
                <w:b/>
                <w:bCs/>
              </w:rPr>
              <w:t>ЛР 7</w:t>
            </w:r>
          </w:p>
          <w:p w14:paraId="6E36F74E" w14:textId="77777777" w:rsidR="00265ED9" w:rsidRPr="0009042C" w:rsidRDefault="000123A2">
            <w:pPr>
              <w:pStyle w:val="a9"/>
            </w:pPr>
            <w:r w:rsidRPr="0009042C">
              <w:rPr>
                <w:b/>
                <w:bCs/>
              </w:rPr>
              <w:t>ЛР 1</w:t>
            </w:r>
          </w:p>
          <w:p w14:paraId="4DBA62C5" w14:textId="77777777" w:rsidR="00265ED9" w:rsidRPr="0009042C" w:rsidRDefault="000123A2">
            <w:pPr>
              <w:pStyle w:val="a9"/>
            </w:pPr>
            <w:r w:rsidRPr="0009042C">
              <w:rPr>
                <w:b/>
                <w:bCs/>
              </w:rPr>
              <w:t>ЛР 8</w:t>
            </w:r>
          </w:p>
          <w:p w14:paraId="026C0E17" w14:textId="77777777" w:rsidR="00265ED9" w:rsidRPr="0009042C" w:rsidRDefault="000123A2">
            <w:pPr>
              <w:pStyle w:val="a9"/>
            </w:pPr>
            <w:r w:rsidRPr="0009042C">
              <w:rPr>
                <w:b/>
                <w:bCs/>
              </w:rPr>
              <w:t>ЛР 14</w:t>
            </w:r>
          </w:p>
          <w:p w14:paraId="066538C3" w14:textId="77777777" w:rsidR="00265ED9" w:rsidRPr="0009042C" w:rsidRDefault="000123A2">
            <w:pPr>
              <w:pStyle w:val="a9"/>
            </w:pPr>
            <w:r w:rsidRPr="0009042C">
              <w:rPr>
                <w:b/>
                <w:bCs/>
              </w:rPr>
              <w:t>ЛР 13</w:t>
            </w:r>
          </w:p>
        </w:tc>
        <w:tc>
          <w:tcPr>
            <w:tcW w:w="1176" w:type="dxa"/>
            <w:vMerge w:val="restart"/>
            <w:tcBorders>
              <w:top w:val="single" w:sz="4" w:space="0" w:color="auto"/>
              <w:left w:val="single" w:sz="4" w:space="0" w:color="auto"/>
            </w:tcBorders>
            <w:shd w:val="clear" w:color="auto" w:fill="auto"/>
          </w:tcPr>
          <w:p w14:paraId="743F515A" w14:textId="77777777" w:rsidR="00265ED9" w:rsidRPr="0009042C" w:rsidRDefault="000123A2">
            <w:pPr>
              <w:pStyle w:val="a9"/>
              <w:spacing w:after="40"/>
            </w:pPr>
            <w:r w:rsidRPr="0009042C">
              <w:t>ПК 1.1</w:t>
            </w:r>
          </w:p>
          <w:p w14:paraId="3C20E997" w14:textId="77777777" w:rsidR="00265ED9" w:rsidRPr="0009042C" w:rsidRDefault="000123A2">
            <w:pPr>
              <w:pStyle w:val="a9"/>
              <w:spacing w:after="40"/>
            </w:pPr>
            <w:r w:rsidRPr="0009042C">
              <w:t>ОК 01</w:t>
            </w:r>
          </w:p>
          <w:p w14:paraId="55AE12CE" w14:textId="77777777" w:rsidR="00265ED9" w:rsidRPr="0009042C" w:rsidRDefault="000123A2">
            <w:pPr>
              <w:pStyle w:val="a9"/>
              <w:spacing w:after="40"/>
            </w:pPr>
            <w:r w:rsidRPr="0009042C">
              <w:t>ОК 09</w:t>
            </w:r>
          </w:p>
        </w:tc>
        <w:tc>
          <w:tcPr>
            <w:tcW w:w="1190" w:type="dxa"/>
            <w:vMerge w:val="restart"/>
            <w:tcBorders>
              <w:top w:val="single" w:sz="4" w:space="0" w:color="auto"/>
              <w:left w:val="single" w:sz="4" w:space="0" w:color="auto"/>
              <w:right w:val="single" w:sz="4" w:space="0" w:color="auto"/>
            </w:tcBorders>
            <w:shd w:val="clear" w:color="auto" w:fill="auto"/>
          </w:tcPr>
          <w:p w14:paraId="12145795" w14:textId="77777777" w:rsidR="00265ED9" w:rsidRPr="0009042C" w:rsidRDefault="000123A2">
            <w:pPr>
              <w:pStyle w:val="a9"/>
            </w:pPr>
            <w:r w:rsidRPr="0009042C">
              <w:t>Н1.1.04</w:t>
            </w:r>
          </w:p>
          <w:p w14:paraId="3170B470" w14:textId="77777777" w:rsidR="00265ED9" w:rsidRPr="0009042C" w:rsidRDefault="000123A2">
            <w:pPr>
              <w:pStyle w:val="a9"/>
            </w:pPr>
            <w:r w:rsidRPr="0009042C">
              <w:t>У 1.1.01</w:t>
            </w:r>
          </w:p>
          <w:p w14:paraId="4BC70733" w14:textId="77777777" w:rsidR="00265ED9" w:rsidRPr="0009042C" w:rsidRDefault="000123A2">
            <w:pPr>
              <w:pStyle w:val="a9"/>
              <w:spacing w:after="340"/>
            </w:pPr>
            <w:r w:rsidRPr="0009042C">
              <w:t>З 1.1.06</w:t>
            </w:r>
          </w:p>
          <w:p w14:paraId="2D6C198D" w14:textId="77777777" w:rsidR="00265ED9" w:rsidRPr="0009042C" w:rsidRDefault="000123A2">
            <w:pPr>
              <w:pStyle w:val="a9"/>
              <w:spacing w:after="180"/>
            </w:pPr>
            <w:r w:rsidRPr="0009042C">
              <w:t>Уо.01.01</w:t>
            </w:r>
          </w:p>
        </w:tc>
      </w:tr>
      <w:tr w:rsidR="00265ED9" w:rsidRPr="0009042C" w14:paraId="3580B0A8" w14:textId="77777777">
        <w:trPr>
          <w:trHeight w:hRule="exact" w:val="571"/>
          <w:jc w:val="center"/>
        </w:trPr>
        <w:tc>
          <w:tcPr>
            <w:tcW w:w="2136" w:type="dxa"/>
            <w:vMerge/>
            <w:tcBorders>
              <w:left w:val="single" w:sz="4" w:space="0" w:color="auto"/>
              <w:bottom w:val="single" w:sz="4" w:space="0" w:color="auto"/>
            </w:tcBorders>
            <w:shd w:val="clear" w:color="auto" w:fill="auto"/>
          </w:tcPr>
          <w:p w14:paraId="211DA610"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vAlign w:val="bottom"/>
          </w:tcPr>
          <w:p w14:paraId="0978863D" w14:textId="77777777" w:rsidR="00265ED9" w:rsidRPr="0009042C" w:rsidRDefault="000123A2">
            <w:pPr>
              <w:pStyle w:val="a9"/>
            </w:pPr>
            <w:r w:rsidRPr="0009042C">
              <w:t>2. Российская Федерация в планах международных</w:t>
            </w:r>
          </w:p>
        </w:tc>
        <w:tc>
          <w:tcPr>
            <w:tcW w:w="2808" w:type="dxa"/>
            <w:tcBorders>
              <w:top w:val="single" w:sz="4" w:space="0" w:color="auto"/>
              <w:left w:val="single" w:sz="4" w:space="0" w:color="auto"/>
              <w:bottom w:val="single" w:sz="4" w:space="0" w:color="auto"/>
            </w:tcBorders>
            <w:shd w:val="clear" w:color="auto" w:fill="auto"/>
          </w:tcPr>
          <w:p w14:paraId="6FC27E24" w14:textId="77777777" w:rsidR="00265ED9" w:rsidRPr="0009042C" w:rsidRDefault="000123A2">
            <w:pPr>
              <w:pStyle w:val="a9"/>
            </w:pPr>
            <w:r w:rsidRPr="0009042C">
              <w:rPr>
                <w:b/>
                <w:bCs/>
                <w:iCs/>
              </w:rPr>
              <w:t>2</w:t>
            </w:r>
          </w:p>
        </w:tc>
        <w:tc>
          <w:tcPr>
            <w:tcW w:w="3744" w:type="dxa"/>
            <w:vMerge/>
            <w:tcBorders>
              <w:left w:val="single" w:sz="4" w:space="0" w:color="auto"/>
              <w:bottom w:val="single" w:sz="4" w:space="0" w:color="auto"/>
            </w:tcBorders>
            <w:shd w:val="clear" w:color="auto" w:fill="auto"/>
          </w:tcPr>
          <w:p w14:paraId="136E1CD3" w14:textId="77777777" w:rsidR="00265ED9" w:rsidRPr="0009042C" w:rsidRDefault="00265ED9">
            <w:pPr>
              <w:rPr>
                <w:rFonts w:ascii="Times New Roman" w:hAnsi="Times New Roman" w:cs="Times New Roman"/>
              </w:rPr>
            </w:pPr>
          </w:p>
        </w:tc>
        <w:tc>
          <w:tcPr>
            <w:tcW w:w="1176" w:type="dxa"/>
            <w:vMerge/>
            <w:tcBorders>
              <w:left w:val="single" w:sz="4" w:space="0" w:color="auto"/>
              <w:bottom w:val="single" w:sz="4" w:space="0" w:color="auto"/>
            </w:tcBorders>
            <w:shd w:val="clear" w:color="auto" w:fill="auto"/>
          </w:tcPr>
          <w:p w14:paraId="025473F1" w14:textId="77777777" w:rsidR="00265ED9" w:rsidRPr="0009042C" w:rsidRDefault="00265ED9">
            <w:pPr>
              <w:rPr>
                <w:rFonts w:ascii="Times New Roman" w:hAnsi="Times New Roman" w:cs="Times New Roman"/>
              </w:rPr>
            </w:pPr>
          </w:p>
        </w:tc>
        <w:tc>
          <w:tcPr>
            <w:tcW w:w="1190" w:type="dxa"/>
            <w:vMerge/>
            <w:tcBorders>
              <w:left w:val="single" w:sz="4" w:space="0" w:color="auto"/>
              <w:bottom w:val="single" w:sz="4" w:space="0" w:color="auto"/>
              <w:right w:val="single" w:sz="4" w:space="0" w:color="auto"/>
            </w:tcBorders>
            <w:shd w:val="clear" w:color="auto" w:fill="auto"/>
          </w:tcPr>
          <w:p w14:paraId="7CF09B3F" w14:textId="77777777" w:rsidR="00265ED9" w:rsidRPr="0009042C" w:rsidRDefault="00265ED9">
            <w:pPr>
              <w:rPr>
                <w:rFonts w:ascii="Times New Roman" w:hAnsi="Times New Roman" w:cs="Times New Roman"/>
              </w:rPr>
            </w:pPr>
          </w:p>
        </w:tc>
      </w:tr>
    </w:tbl>
    <w:p w14:paraId="2505F5A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3686"/>
        <w:gridCol w:w="2808"/>
        <w:gridCol w:w="3744"/>
        <w:gridCol w:w="1176"/>
        <w:gridCol w:w="1190"/>
      </w:tblGrid>
      <w:tr w:rsidR="00265ED9" w:rsidRPr="0009042C" w14:paraId="7CF25C60" w14:textId="77777777">
        <w:trPr>
          <w:trHeight w:hRule="exact" w:val="845"/>
          <w:jc w:val="center"/>
        </w:trPr>
        <w:tc>
          <w:tcPr>
            <w:tcW w:w="2136" w:type="dxa"/>
            <w:vMerge w:val="restart"/>
            <w:tcBorders>
              <w:top w:val="single" w:sz="4" w:space="0" w:color="auto"/>
              <w:left w:val="single" w:sz="4" w:space="0" w:color="auto"/>
            </w:tcBorders>
            <w:shd w:val="clear" w:color="auto" w:fill="auto"/>
          </w:tcPr>
          <w:p w14:paraId="70AE9CC0" w14:textId="77777777" w:rsidR="00265ED9" w:rsidRPr="0009042C" w:rsidRDefault="000123A2">
            <w:pPr>
              <w:pStyle w:val="a9"/>
            </w:pPr>
            <w:r w:rsidRPr="0009042C">
              <w:t>гг. XX века.</w:t>
            </w:r>
          </w:p>
        </w:tc>
        <w:tc>
          <w:tcPr>
            <w:tcW w:w="3686" w:type="dxa"/>
            <w:tcBorders>
              <w:top w:val="single" w:sz="4" w:space="0" w:color="auto"/>
              <w:left w:val="single" w:sz="4" w:space="0" w:color="auto"/>
            </w:tcBorders>
            <w:shd w:val="clear" w:color="auto" w:fill="auto"/>
            <w:vAlign w:val="bottom"/>
          </w:tcPr>
          <w:p w14:paraId="75C066B6" w14:textId="77777777" w:rsidR="00265ED9" w:rsidRPr="0009042C" w:rsidRDefault="000123A2">
            <w:pPr>
              <w:pStyle w:val="a9"/>
            </w:pPr>
            <w:r w:rsidRPr="0009042C">
              <w:t>организаций</w:t>
            </w:r>
            <w:r w:rsidRPr="0009042C">
              <w:rPr>
                <w:iCs/>
              </w:rPr>
              <w:t>:</w:t>
            </w:r>
            <w:r w:rsidRPr="0009042C">
              <w:t xml:space="preserve"> военно </w:t>
            </w:r>
            <w:r w:rsidRPr="0009042C">
              <w:rPr>
                <w:iCs/>
              </w:rPr>
              <w:t>-</w:t>
            </w:r>
            <w:r w:rsidRPr="0009042C">
              <w:t>политическая конкуренция и экономическое сотрудничество</w:t>
            </w:r>
            <w:r w:rsidRPr="0009042C">
              <w:rPr>
                <w:iCs/>
              </w:rPr>
              <w:t>.</w:t>
            </w:r>
          </w:p>
        </w:tc>
        <w:tc>
          <w:tcPr>
            <w:tcW w:w="2808" w:type="dxa"/>
            <w:tcBorders>
              <w:top w:val="single" w:sz="4" w:space="0" w:color="auto"/>
              <w:left w:val="single" w:sz="4" w:space="0" w:color="auto"/>
            </w:tcBorders>
            <w:shd w:val="clear" w:color="auto" w:fill="auto"/>
          </w:tcPr>
          <w:p w14:paraId="713142C9" w14:textId="77777777" w:rsidR="00265ED9" w:rsidRPr="0009042C" w:rsidRDefault="00265ED9">
            <w:pPr>
              <w:rPr>
                <w:rFonts w:ascii="Times New Roman" w:hAnsi="Times New Roman" w:cs="Times New Roman"/>
              </w:rPr>
            </w:pPr>
          </w:p>
        </w:tc>
        <w:tc>
          <w:tcPr>
            <w:tcW w:w="3744" w:type="dxa"/>
            <w:vMerge w:val="restart"/>
            <w:tcBorders>
              <w:top w:val="single" w:sz="4" w:space="0" w:color="auto"/>
              <w:left w:val="single" w:sz="4" w:space="0" w:color="auto"/>
            </w:tcBorders>
            <w:shd w:val="clear" w:color="auto" w:fill="auto"/>
          </w:tcPr>
          <w:p w14:paraId="09DBFDCD" w14:textId="77777777" w:rsidR="00265ED9" w:rsidRPr="0009042C" w:rsidRDefault="000123A2">
            <w:pPr>
              <w:pStyle w:val="a9"/>
            </w:pPr>
            <w:r w:rsidRPr="0009042C">
              <w:rPr>
                <w:b/>
                <w:bCs/>
              </w:rPr>
              <w:t>ЛР 16</w:t>
            </w:r>
          </w:p>
        </w:tc>
        <w:tc>
          <w:tcPr>
            <w:tcW w:w="1176" w:type="dxa"/>
            <w:vMerge w:val="restart"/>
            <w:tcBorders>
              <w:top w:val="single" w:sz="4" w:space="0" w:color="auto"/>
              <w:left w:val="single" w:sz="4" w:space="0" w:color="auto"/>
            </w:tcBorders>
            <w:shd w:val="clear" w:color="auto" w:fill="auto"/>
          </w:tcPr>
          <w:p w14:paraId="57A460C9" w14:textId="77777777" w:rsidR="00265ED9" w:rsidRPr="0009042C" w:rsidRDefault="00265ED9">
            <w:pPr>
              <w:rPr>
                <w:rFonts w:ascii="Times New Roman" w:hAnsi="Times New Roman" w:cs="Times New Roman"/>
              </w:rPr>
            </w:pPr>
          </w:p>
        </w:tc>
        <w:tc>
          <w:tcPr>
            <w:tcW w:w="1190" w:type="dxa"/>
            <w:vMerge w:val="restart"/>
            <w:tcBorders>
              <w:top w:val="single" w:sz="4" w:space="0" w:color="auto"/>
              <w:left w:val="single" w:sz="4" w:space="0" w:color="auto"/>
              <w:right w:val="single" w:sz="4" w:space="0" w:color="auto"/>
            </w:tcBorders>
            <w:shd w:val="clear" w:color="auto" w:fill="auto"/>
          </w:tcPr>
          <w:p w14:paraId="5821EB84" w14:textId="77777777" w:rsidR="00265ED9" w:rsidRPr="0009042C" w:rsidRDefault="000123A2">
            <w:pPr>
              <w:pStyle w:val="a9"/>
              <w:spacing w:after="340"/>
            </w:pPr>
            <w:r w:rsidRPr="0009042C">
              <w:t>Зо.01.05</w:t>
            </w:r>
          </w:p>
          <w:p w14:paraId="28550165" w14:textId="77777777" w:rsidR="00265ED9" w:rsidRPr="0009042C" w:rsidRDefault="000123A2">
            <w:pPr>
              <w:pStyle w:val="a9"/>
            </w:pPr>
            <w:r w:rsidRPr="0009042C">
              <w:t>Уо.04.01</w:t>
            </w:r>
          </w:p>
          <w:p w14:paraId="60233C62" w14:textId="77777777" w:rsidR="00265ED9" w:rsidRPr="0009042C" w:rsidRDefault="000123A2">
            <w:pPr>
              <w:pStyle w:val="a9"/>
              <w:spacing w:after="340"/>
            </w:pPr>
            <w:r w:rsidRPr="0009042C">
              <w:t>Зо.04.01</w:t>
            </w:r>
          </w:p>
          <w:p w14:paraId="42D05A63" w14:textId="77777777" w:rsidR="00265ED9" w:rsidRPr="0009042C" w:rsidRDefault="000123A2">
            <w:pPr>
              <w:pStyle w:val="a9"/>
            </w:pPr>
            <w:r w:rsidRPr="0009042C">
              <w:t>Уо.09.01</w:t>
            </w:r>
          </w:p>
          <w:p w14:paraId="4E285930" w14:textId="77777777" w:rsidR="00265ED9" w:rsidRPr="0009042C" w:rsidRDefault="000123A2">
            <w:pPr>
              <w:pStyle w:val="a9"/>
              <w:spacing w:after="180"/>
            </w:pPr>
            <w:r w:rsidRPr="0009042C">
              <w:t>Зо.09.01</w:t>
            </w:r>
          </w:p>
        </w:tc>
      </w:tr>
      <w:tr w:rsidR="00265ED9" w:rsidRPr="0009042C" w14:paraId="40491948" w14:textId="77777777">
        <w:trPr>
          <w:trHeight w:hRule="exact" w:val="1594"/>
          <w:jc w:val="center"/>
        </w:trPr>
        <w:tc>
          <w:tcPr>
            <w:tcW w:w="2136" w:type="dxa"/>
            <w:vMerge/>
            <w:tcBorders>
              <w:left w:val="single" w:sz="4" w:space="0" w:color="auto"/>
            </w:tcBorders>
            <w:shd w:val="clear" w:color="auto" w:fill="auto"/>
          </w:tcPr>
          <w:p w14:paraId="78CEDC30"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center"/>
          </w:tcPr>
          <w:p w14:paraId="32E20D75" w14:textId="77777777" w:rsidR="00265ED9" w:rsidRPr="0009042C" w:rsidRDefault="000123A2">
            <w:pPr>
              <w:pStyle w:val="a9"/>
            </w:pPr>
            <w:r w:rsidRPr="0009042C">
              <w:t xml:space="preserve">3. </w:t>
            </w:r>
            <w:r w:rsidRPr="0009042C">
              <w:rPr>
                <w:iCs/>
              </w:rPr>
              <w:t>.</w:t>
            </w:r>
            <w:r w:rsidRPr="0009042C">
              <w:t xml:space="preserve"> Международные доктрины об устройстве мира</w:t>
            </w:r>
          </w:p>
        </w:tc>
        <w:tc>
          <w:tcPr>
            <w:tcW w:w="2808" w:type="dxa"/>
            <w:tcBorders>
              <w:top w:val="single" w:sz="4" w:space="0" w:color="auto"/>
              <w:left w:val="single" w:sz="4" w:space="0" w:color="auto"/>
            </w:tcBorders>
            <w:shd w:val="clear" w:color="auto" w:fill="auto"/>
            <w:vAlign w:val="center"/>
          </w:tcPr>
          <w:p w14:paraId="252B0A43"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7F356E20"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3FCEADE6"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76F21629" w14:textId="77777777" w:rsidR="00265ED9" w:rsidRPr="0009042C" w:rsidRDefault="00265ED9">
            <w:pPr>
              <w:rPr>
                <w:rFonts w:ascii="Times New Roman" w:hAnsi="Times New Roman" w:cs="Times New Roman"/>
              </w:rPr>
            </w:pPr>
          </w:p>
        </w:tc>
      </w:tr>
      <w:tr w:rsidR="00265ED9" w:rsidRPr="0009042C" w14:paraId="5D31F9E1" w14:textId="77777777">
        <w:trPr>
          <w:trHeight w:hRule="exact" w:val="2390"/>
          <w:jc w:val="center"/>
        </w:trPr>
        <w:tc>
          <w:tcPr>
            <w:tcW w:w="2136" w:type="dxa"/>
            <w:vMerge w:val="restart"/>
            <w:tcBorders>
              <w:top w:val="single" w:sz="4" w:space="0" w:color="auto"/>
              <w:left w:val="single" w:sz="4" w:space="0" w:color="auto"/>
            </w:tcBorders>
            <w:shd w:val="clear" w:color="auto" w:fill="auto"/>
          </w:tcPr>
          <w:p w14:paraId="4F5BB8B2" w14:textId="77777777" w:rsidR="00265ED9" w:rsidRPr="0009042C" w:rsidRDefault="000123A2">
            <w:pPr>
              <w:pStyle w:val="a9"/>
            </w:pPr>
            <w:r w:rsidRPr="0009042C">
              <w:rPr>
                <w:b/>
                <w:bCs/>
              </w:rPr>
              <w:t>Тема 2.2.</w:t>
            </w:r>
          </w:p>
          <w:p w14:paraId="0CC960D4" w14:textId="77777777" w:rsidR="00265ED9" w:rsidRPr="0009042C" w:rsidRDefault="000123A2">
            <w:pPr>
              <w:pStyle w:val="a9"/>
            </w:pPr>
            <w:r w:rsidRPr="0009042C">
              <w:t>Укрепление влияния России на постсоветском пространстве.</w:t>
            </w:r>
          </w:p>
        </w:tc>
        <w:tc>
          <w:tcPr>
            <w:tcW w:w="3686" w:type="dxa"/>
            <w:tcBorders>
              <w:top w:val="single" w:sz="4" w:space="0" w:color="auto"/>
              <w:left w:val="single" w:sz="4" w:space="0" w:color="auto"/>
            </w:tcBorders>
            <w:shd w:val="clear" w:color="auto" w:fill="auto"/>
          </w:tcPr>
          <w:p w14:paraId="24946887" w14:textId="77777777" w:rsidR="00265ED9" w:rsidRPr="0009042C" w:rsidRDefault="000123A2">
            <w:pPr>
              <w:pStyle w:val="a9"/>
              <w:spacing w:line="276" w:lineRule="auto"/>
            </w:pPr>
            <w:r w:rsidRPr="0009042C">
              <w:t>1. Внутренняя политика России на Северном Кавказе. Причины, участники, содержание, результаты</w:t>
            </w:r>
          </w:p>
          <w:p w14:paraId="6C7ACFC4" w14:textId="77777777" w:rsidR="00265ED9" w:rsidRPr="0009042C" w:rsidRDefault="000123A2">
            <w:pPr>
              <w:pStyle w:val="a9"/>
              <w:spacing w:line="276" w:lineRule="auto"/>
            </w:pPr>
            <w:r w:rsidRPr="0009042C">
              <w:t>вооруженного конфликта в этом регионе.</w:t>
            </w:r>
          </w:p>
        </w:tc>
        <w:tc>
          <w:tcPr>
            <w:tcW w:w="2808" w:type="dxa"/>
            <w:tcBorders>
              <w:top w:val="single" w:sz="4" w:space="0" w:color="auto"/>
              <w:left w:val="single" w:sz="4" w:space="0" w:color="auto"/>
            </w:tcBorders>
            <w:shd w:val="clear" w:color="auto" w:fill="auto"/>
            <w:vAlign w:val="center"/>
          </w:tcPr>
          <w:p w14:paraId="3E819268" w14:textId="77777777" w:rsidR="00265ED9" w:rsidRPr="0009042C" w:rsidRDefault="000123A2">
            <w:pPr>
              <w:pStyle w:val="a9"/>
            </w:pPr>
            <w:r w:rsidRPr="0009042C">
              <w:rPr>
                <w:b/>
                <w:bCs/>
              </w:rPr>
              <w:t>4</w:t>
            </w:r>
          </w:p>
        </w:tc>
        <w:tc>
          <w:tcPr>
            <w:tcW w:w="3744" w:type="dxa"/>
            <w:vMerge w:val="restart"/>
            <w:tcBorders>
              <w:top w:val="single" w:sz="4" w:space="0" w:color="auto"/>
              <w:left w:val="single" w:sz="4" w:space="0" w:color="auto"/>
            </w:tcBorders>
            <w:shd w:val="clear" w:color="auto" w:fill="auto"/>
          </w:tcPr>
          <w:p w14:paraId="0BDA7188" w14:textId="77777777" w:rsidR="00265ED9" w:rsidRPr="0009042C" w:rsidRDefault="000123A2">
            <w:pPr>
              <w:pStyle w:val="a9"/>
            </w:pPr>
            <w:r w:rsidRPr="0009042C">
              <w:rPr>
                <w:b/>
                <w:bCs/>
              </w:rPr>
              <w:t>ЛР 6</w:t>
            </w:r>
          </w:p>
          <w:p w14:paraId="56422866" w14:textId="77777777" w:rsidR="00265ED9" w:rsidRPr="0009042C" w:rsidRDefault="000123A2">
            <w:pPr>
              <w:pStyle w:val="a9"/>
            </w:pPr>
            <w:r w:rsidRPr="0009042C">
              <w:rPr>
                <w:b/>
                <w:bCs/>
              </w:rPr>
              <w:t>ЛР 4</w:t>
            </w:r>
          </w:p>
          <w:p w14:paraId="4314C186" w14:textId="77777777" w:rsidR="00265ED9" w:rsidRPr="0009042C" w:rsidRDefault="000123A2">
            <w:pPr>
              <w:pStyle w:val="a9"/>
            </w:pPr>
            <w:r w:rsidRPr="0009042C">
              <w:rPr>
                <w:b/>
                <w:bCs/>
              </w:rPr>
              <w:t>ЛР 8</w:t>
            </w:r>
          </w:p>
          <w:p w14:paraId="0E50FDCF" w14:textId="77777777" w:rsidR="00265ED9" w:rsidRPr="0009042C" w:rsidRDefault="000123A2">
            <w:pPr>
              <w:pStyle w:val="a9"/>
            </w:pPr>
            <w:r w:rsidRPr="0009042C">
              <w:rPr>
                <w:b/>
                <w:bCs/>
              </w:rPr>
              <w:t>ЛР 11</w:t>
            </w:r>
          </w:p>
          <w:p w14:paraId="5425B6A7" w14:textId="77777777" w:rsidR="00265ED9" w:rsidRPr="0009042C" w:rsidRDefault="000123A2">
            <w:pPr>
              <w:pStyle w:val="a9"/>
            </w:pPr>
            <w:r w:rsidRPr="0009042C">
              <w:rPr>
                <w:b/>
                <w:bCs/>
              </w:rPr>
              <w:t>ЛР 15</w:t>
            </w:r>
          </w:p>
          <w:p w14:paraId="45DD174F" w14:textId="77777777" w:rsidR="00265ED9" w:rsidRPr="0009042C" w:rsidRDefault="000123A2">
            <w:pPr>
              <w:pStyle w:val="a9"/>
            </w:pPr>
            <w:r w:rsidRPr="0009042C">
              <w:rPr>
                <w:b/>
                <w:bCs/>
              </w:rPr>
              <w:t>ЛР 17</w:t>
            </w:r>
          </w:p>
        </w:tc>
        <w:tc>
          <w:tcPr>
            <w:tcW w:w="1176" w:type="dxa"/>
            <w:tcBorders>
              <w:top w:val="single" w:sz="4" w:space="0" w:color="auto"/>
              <w:left w:val="single" w:sz="4" w:space="0" w:color="auto"/>
            </w:tcBorders>
            <w:shd w:val="clear" w:color="auto" w:fill="auto"/>
          </w:tcPr>
          <w:p w14:paraId="4DD40817" w14:textId="77777777" w:rsidR="00265ED9" w:rsidRPr="0009042C" w:rsidRDefault="000123A2">
            <w:pPr>
              <w:pStyle w:val="a9"/>
            </w:pPr>
            <w:r w:rsidRPr="0009042C">
              <w:t>ПК 1.1</w:t>
            </w:r>
          </w:p>
          <w:p w14:paraId="5A4744C1" w14:textId="77777777" w:rsidR="00265ED9" w:rsidRPr="0009042C" w:rsidRDefault="000123A2">
            <w:pPr>
              <w:pStyle w:val="a9"/>
            </w:pPr>
            <w:r w:rsidRPr="0009042C">
              <w:t>ОК 03</w:t>
            </w:r>
          </w:p>
          <w:p w14:paraId="7B257740" w14:textId="77777777" w:rsidR="00265ED9" w:rsidRPr="0009042C" w:rsidRDefault="000123A2">
            <w:pPr>
              <w:pStyle w:val="a9"/>
            </w:pPr>
            <w:r w:rsidRPr="0009042C">
              <w:t>ОК 05</w:t>
            </w:r>
          </w:p>
        </w:tc>
        <w:tc>
          <w:tcPr>
            <w:tcW w:w="1190" w:type="dxa"/>
            <w:vMerge w:val="restart"/>
            <w:tcBorders>
              <w:top w:val="single" w:sz="4" w:space="0" w:color="auto"/>
              <w:left w:val="single" w:sz="4" w:space="0" w:color="auto"/>
              <w:right w:val="single" w:sz="4" w:space="0" w:color="auto"/>
            </w:tcBorders>
            <w:shd w:val="clear" w:color="auto" w:fill="auto"/>
          </w:tcPr>
          <w:p w14:paraId="675CDBF7" w14:textId="77777777" w:rsidR="00265ED9" w:rsidRPr="0009042C" w:rsidRDefault="000123A2">
            <w:pPr>
              <w:pStyle w:val="a9"/>
            </w:pPr>
            <w:r w:rsidRPr="0009042C">
              <w:t>Н1.1.01</w:t>
            </w:r>
          </w:p>
          <w:p w14:paraId="706F8D89" w14:textId="77777777" w:rsidR="00265ED9" w:rsidRPr="0009042C" w:rsidRDefault="000123A2">
            <w:pPr>
              <w:pStyle w:val="a9"/>
            </w:pPr>
            <w:r w:rsidRPr="0009042C">
              <w:t>У 1.1.01</w:t>
            </w:r>
          </w:p>
          <w:p w14:paraId="0295B5D0" w14:textId="77777777" w:rsidR="00265ED9" w:rsidRPr="0009042C" w:rsidRDefault="000123A2">
            <w:pPr>
              <w:pStyle w:val="a9"/>
              <w:spacing w:after="340"/>
            </w:pPr>
            <w:r w:rsidRPr="0009042C">
              <w:t>З 1.1.05</w:t>
            </w:r>
          </w:p>
          <w:p w14:paraId="446C958C" w14:textId="77777777" w:rsidR="00265ED9" w:rsidRPr="0009042C" w:rsidRDefault="000123A2">
            <w:pPr>
              <w:pStyle w:val="a9"/>
            </w:pPr>
            <w:r w:rsidRPr="0009042C">
              <w:t>Уо.01.01</w:t>
            </w:r>
          </w:p>
          <w:p w14:paraId="14B2036A" w14:textId="77777777" w:rsidR="00265ED9" w:rsidRPr="0009042C" w:rsidRDefault="000123A2">
            <w:pPr>
              <w:pStyle w:val="a9"/>
              <w:spacing w:after="340"/>
            </w:pPr>
            <w:r w:rsidRPr="0009042C">
              <w:t>Зо.01.08</w:t>
            </w:r>
          </w:p>
          <w:p w14:paraId="0C39C50A" w14:textId="77777777" w:rsidR="00265ED9" w:rsidRPr="0009042C" w:rsidRDefault="000123A2">
            <w:pPr>
              <w:pStyle w:val="a9"/>
            </w:pPr>
            <w:r w:rsidRPr="0009042C">
              <w:t>Уо.04.01</w:t>
            </w:r>
          </w:p>
          <w:p w14:paraId="1F48C7B5" w14:textId="77777777" w:rsidR="00265ED9" w:rsidRPr="0009042C" w:rsidRDefault="000123A2">
            <w:pPr>
              <w:pStyle w:val="a9"/>
              <w:spacing w:after="340"/>
            </w:pPr>
            <w:r w:rsidRPr="0009042C">
              <w:t>Зо.04.04</w:t>
            </w:r>
          </w:p>
          <w:p w14:paraId="462231A3" w14:textId="77777777" w:rsidR="00265ED9" w:rsidRPr="0009042C" w:rsidRDefault="000123A2">
            <w:pPr>
              <w:pStyle w:val="a9"/>
            </w:pPr>
            <w:r w:rsidRPr="0009042C">
              <w:t>Уо.09.01</w:t>
            </w:r>
          </w:p>
          <w:p w14:paraId="28D70D9D" w14:textId="77777777" w:rsidR="00265ED9" w:rsidRPr="0009042C" w:rsidRDefault="000123A2">
            <w:pPr>
              <w:pStyle w:val="a9"/>
            </w:pPr>
            <w:r w:rsidRPr="0009042C">
              <w:t>Зо.09.02</w:t>
            </w:r>
          </w:p>
        </w:tc>
      </w:tr>
      <w:tr w:rsidR="00265ED9" w:rsidRPr="0009042C" w14:paraId="11E5DE7D" w14:textId="77777777">
        <w:trPr>
          <w:trHeight w:hRule="exact" w:val="1675"/>
          <w:jc w:val="center"/>
        </w:trPr>
        <w:tc>
          <w:tcPr>
            <w:tcW w:w="2136" w:type="dxa"/>
            <w:vMerge/>
            <w:tcBorders>
              <w:left w:val="single" w:sz="4" w:space="0" w:color="auto"/>
            </w:tcBorders>
            <w:shd w:val="clear" w:color="auto" w:fill="auto"/>
          </w:tcPr>
          <w:p w14:paraId="614C0F44"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3DF29E70" w14:textId="77777777" w:rsidR="00265ED9" w:rsidRPr="0009042C" w:rsidRDefault="000123A2">
            <w:pPr>
              <w:pStyle w:val="a9"/>
              <w:spacing w:line="276" w:lineRule="auto"/>
            </w:pPr>
            <w:r w:rsidRPr="0009042C">
              <w:t>2. Изменения в территориальном устройстве Российской Федерации.</w:t>
            </w:r>
          </w:p>
        </w:tc>
        <w:tc>
          <w:tcPr>
            <w:tcW w:w="2808" w:type="dxa"/>
            <w:tcBorders>
              <w:top w:val="single" w:sz="4" w:space="0" w:color="auto"/>
              <w:left w:val="single" w:sz="4" w:space="0" w:color="auto"/>
            </w:tcBorders>
            <w:shd w:val="clear" w:color="auto" w:fill="auto"/>
            <w:vAlign w:val="center"/>
          </w:tcPr>
          <w:p w14:paraId="1FB4F665"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7C5D5402"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236CD055"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20810D3F" w14:textId="77777777" w:rsidR="00265ED9" w:rsidRPr="0009042C" w:rsidRDefault="00265ED9">
            <w:pPr>
              <w:rPr>
                <w:rFonts w:ascii="Times New Roman" w:hAnsi="Times New Roman" w:cs="Times New Roman"/>
              </w:rPr>
            </w:pPr>
          </w:p>
        </w:tc>
      </w:tr>
      <w:tr w:rsidR="00265ED9" w:rsidRPr="0009042C" w14:paraId="3A862AE2" w14:textId="77777777">
        <w:trPr>
          <w:trHeight w:hRule="exact" w:val="845"/>
          <w:jc w:val="center"/>
        </w:trPr>
        <w:tc>
          <w:tcPr>
            <w:tcW w:w="2136" w:type="dxa"/>
            <w:vMerge/>
            <w:tcBorders>
              <w:left w:val="single" w:sz="4" w:space="0" w:color="auto"/>
            </w:tcBorders>
            <w:shd w:val="clear" w:color="auto" w:fill="auto"/>
          </w:tcPr>
          <w:p w14:paraId="3A952885"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07403842" w14:textId="77777777" w:rsidR="00265ED9" w:rsidRPr="0009042C" w:rsidRDefault="000123A2">
            <w:pPr>
              <w:pStyle w:val="a9"/>
              <w:spacing w:line="276" w:lineRule="auto"/>
            </w:pPr>
            <w:r w:rsidRPr="0009042C">
              <w:t>3. Межнациональный конфликт в Чеченской республике.</w:t>
            </w:r>
          </w:p>
        </w:tc>
        <w:tc>
          <w:tcPr>
            <w:tcW w:w="2808" w:type="dxa"/>
            <w:tcBorders>
              <w:top w:val="single" w:sz="4" w:space="0" w:color="auto"/>
              <w:left w:val="single" w:sz="4" w:space="0" w:color="auto"/>
            </w:tcBorders>
            <w:shd w:val="clear" w:color="auto" w:fill="auto"/>
            <w:vAlign w:val="center"/>
          </w:tcPr>
          <w:p w14:paraId="45BAE975"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2E9B1129"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0DEE1BB4"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02A978A6" w14:textId="77777777" w:rsidR="00265ED9" w:rsidRPr="0009042C" w:rsidRDefault="00265ED9">
            <w:pPr>
              <w:rPr>
                <w:rFonts w:ascii="Times New Roman" w:hAnsi="Times New Roman" w:cs="Times New Roman"/>
              </w:rPr>
            </w:pPr>
          </w:p>
        </w:tc>
      </w:tr>
      <w:tr w:rsidR="00265ED9" w:rsidRPr="0009042C" w14:paraId="2FF70139" w14:textId="77777777">
        <w:trPr>
          <w:trHeight w:hRule="exact" w:val="1392"/>
          <w:jc w:val="center"/>
        </w:trPr>
        <w:tc>
          <w:tcPr>
            <w:tcW w:w="2136" w:type="dxa"/>
            <w:vMerge w:val="restart"/>
            <w:tcBorders>
              <w:top w:val="single" w:sz="4" w:space="0" w:color="auto"/>
              <w:left w:val="single" w:sz="4" w:space="0" w:color="auto"/>
            </w:tcBorders>
            <w:shd w:val="clear" w:color="auto" w:fill="auto"/>
          </w:tcPr>
          <w:p w14:paraId="4827EAE2" w14:textId="77777777" w:rsidR="00265ED9" w:rsidRPr="0009042C" w:rsidRDefault="000123A2">
            <w:pPr>
              <w:pStyle w:val="a9"/>
            </w:pPr>
            <w:r w:rsidRPr="0009042C">
              <w:t xml:space="preserve">Тема </w:t>
            </w:r>
            <w:r w:rsidRPr="0009042C">
              <w:rPr>
                <w:b/>
                <w:bCs/>
              </w:rPr>
              <w:t>2.3.</w:t>
            </w:r>
          </w:p>
          <w:p w14:paraId="3E6AB538" w14:textId="77777777" w:rsidR="00265ED9" w:rsidRPr="0009042C" w:rsidRDefault="000123A2">
            <w:pPr>
              <w:pStyle w:val="a9"/>
            </w:pPr>
            <w:r w:rsidRPr="0009042C">
              <w:t>Россия и мировые интеграционные процессы</w:t>
            </w:r>
          </w:p>
        </w:tc>
        <w:tc>
          <w:tcPr>
            <w:tcW w:w="3686" w:type="dxa"/>
            <w:tcBorders>
              <w:top w:val="single" w:sz="4" w:space="0" w:color="auto"/>
              <w:left w:val="single" w:sz="4" w:space="0" w:color="auto"/>
            </w:tcBorders>
            <w:shd w:val="clear" w:color="auto" w:fill="auto"/>
            <w:vAlign w:val="bottom"/>
          </w:tcPr>
          <w:p w14:paraId="1EB70C5F" w14:textId="77777777" w:rsidR="00265ED9" w:rsidRPr="0009042C" w:rsidRDefault="000123A2">
            <w:pPr>
              <w:pStyle w:val="a9"/>
              <w:tabs>
                <w:tab w:val="left" w:pos="998"/>
              </w:tabs>
            </w:pPr>
            <w:r w:rsidRPr="0009042C">
              <w:t>1. Расширение Евросоюза, формирование мирового «рынка труда»,</w:t>
            </w:r>
            <w:r w:rsidRPr="0009042C">
              <w:tab/>
              <w:t>глобальная программа</w:t>
            </w:r>
          </w:p>
          <w:p w14:paraId="6F6268FB" w14:textId="77777777" w:rsidR="00265ED9" w:rsidRPr="0009042C" w:rsidRDefault="000123A2">
            <w:pPr>
              <w:pStyle w:val="a9"/>
            </w:pPr>
            <w:r w:rsidRPr="0009042C">
              <w:t>НАТО и политические ориентиры России</w:t>
            </w:r>
          </w:p>
        </w:tc>
        <w:tc>
          <w:tcPr>
            <w:tcW w:w="2808" w:type="dxa"/>
            <w:tcBorders>
              <w:top w:val="single" w:sz="4" w:space="0" w:color="auto"/>
              <w:left w:val="single" w:sz="4" w:space="0" w:color="auto"/>
            </w:tcBorders>
            <w:shd w:val="clear" w:color="auto" w:fill="auto"/>
            <w:vAlign w:val="center"/>
          </w:tcPr>
          <w:p w14:paraId="2D626889" w14:textId="77777777" w:rsidR="00265ED9" w:rsidRPr="0009042C" w:rsidRDefault="000123A2">
            <w:pPr>
              <w:pStyle w:val="a9"/>
            </w:pPr>
            <w:r w:rsidRPr="0009042C">
              <w:rPr>
                <w:b/>
                <w:bCs/>
              </w:rPr>
              <w:t>4</w:t>
            </w:r>
          </w:p>
        </w:tc>
        <w:tc>
          <w:tcPr>
            <w:tcW w:w="3744" w:type="dxa"/>
            <w:vMerge w:val="restart"/>
            <w:tcBorders>
              <w:top w:val="single" w:sz="4" w:space="0" w:color="auto"/>
              <w:left w:val="single" w:sz="4" w:space="0" w:color="auto"/>
            </w:tcBorders>
            <w:shd w:val="clear" w:color="auto" w:fill="auto"/>
          </w:tcPr>
          <w:p w14:paraId="33511348" w14:textId="77777777" w:rsidR="00265ED9" w:rsidRPr="0009042C" w:rsidRDefault="000123A2">
            <w:pPr>
              <w:pStyle w:val="a9"/>
            </w:pPr>
            <w:r w:rsidRPr="0009042C">
              <w:rPr>
                <w:b/>
                <w:bCs/>
              </w:rPr>
              <w:t>ЛР 4</w:t>
            </w:r>
          </w:p>
          <w:p w14:paraId="485D7DE2" w14:textId="77777777" w:rsidR="00265ED9" w:rsidRPr="0009042C" w:rsidRDefault="000123A2">
            <w:pPr>
              <w:pStyle w:val="a9"/>
            </w:pPr>
            <w:r w:rsidRPr="0009042C">
              <w:rPr>
                <w:b/>
                <w:bCs/>
              </w:rPr>
              <w:t>ЛР3</w:t>
            </w:r>
          </w:p>
          <w:p w14:paraId="45B320F1" w14:textId="77777777" w:rsidR="00265ED9" w:rsidRPr="0009042C" w:rsidRDefault="000123A2">
            <w:pPr>
              <w:pStyle w:val="a9"/>
            </w:pPr>
            <w:r w:rsidRPr="0009042C">
              <w:rPr>
                <w:b/>
                <w:bCs/>
              </w:rPr>
              <w:t>ЛР8</w:t>
            </w:r>
          </w:p>
          <w:p w14:paraId="04038F3A" w14:textId="77777777" w:rsidR="00265ED9" w:rsidRPr="0009042C" w:rsidRDefault="000123A2">
            <w:pPr>
              <w:pStyle w:val="a9"/>
            </w:pPr>
            <w:r w:rsidRPr="0009042C">
              <w:rPr>
                <w:b/>
                <w:bCs/>
              </w:rPr>
              <w:t>ЛР 10</w:t>
            </w:r>
          </w:p>
          <w:p w14:paraId="179A5719" w14:textId="77777777" w:rsidR="00265ED9" w:rsidRPr="0009042C" w:rsidRDefault="000123A2">
            <w:pPr>
              <w:pStyle w:val="a9"/>
            </w:pPr>
            <w:r w:rsidRPr="0009042C">
              <w:rPr>
                <w:b/>
                <w:bCs/>
              </w:rPr>
              <w:t>ЛР 12</w:t>
            </w:r>
          </w:p>
          <w:p w14:paraId="170C284F" w14:textId="77777777" w:rsidR="00265ED9" w:rsidRPr="0009042C" w:rsidRDefault="000123A2">
            <w:pPr>
              <w:pStyle w:val="a9"/>
            </w:pPr>
            <w:r w:rsidRPr="0009042C">
              <w:rPr>
                <w:b/>
                <w:bCs/>
              </w:rPr>
              <w:t>ЛР 16</w:t>
            </w:r>
          </w:p>
        </w:tc>
        <w:tc>
          <w:tcPr>
            <w:tcW w:w="1176" w:type="dxa"/>
            <w:tcBorders>
              <w:top w:val="single" w:sz="4" w:space="0" w:color="auto"/>
              <w:left w:val="single" w:sz="4" w:space="0" w:color="auto"/>
            </w:tcBorders>
            <w:shd w:val="clear" w:color="auto" w:fill="auto"/>
          </w:tcPr>
          <w:p w14:paraId="48732A74" w14:textId="77777777" w:rsidR="00265ED9" w:rsidRPr="0009042C" w:rsidRDefault="000123A2">
            <w:pPr>
              <w:pStyle w:val="a9"/>
            </w:pPr>
            <w:r w:rsidRPr="0009042C">
              <w:t>ПК 1.1</w:t>
            </w:r>
          </w:p>
          <w:p w14:paraId="0530701F" w14:textId="77777777" w:rsidR="00265ED9" w:rsidRPr="0009042C" w:rsidRDefault="000123A2">
            <w:pPr>
              <w:pStyle w:val="a9"/>
            </w:pPr>
            <w:r w:rsidRPr="0009042C">
              <w:t>ОК 05</w:t>
            </w:r>
          </w:p>
          <w:p w14:paraId="2E4A0FC8" w14:textId="77777777" w:rsidR="00265ED9" w:rsidRPr="0009042C" w:rsidRDefault="000123A2">
            <w:pPr>
              <w:pStyle w:val="a9"/>
            </w:pPr>
            <w:r w:rsidRPr="0009042C">
              <w:t>ОК 01</w:t>
            </w:r>
          </w:p>
        </w:tc>
        <w:tc>
          <w:tcPr>
            <w:tcW w:w="1190" w:type="dxa"/>
            <w:vMerge w:val="restart"/>
            <w:tcBorders>
              <w:top w:val="single" w:sz="4" w:space="0" w:color="auto"/>
              <w:left w:val="single" w:sz="4" w:space="0" w:color="auto"/>
              <w:right w:val="single" w:sz="4" w:space="0" w:color="auto"/>
            </w:tcBorders>
            <w:shd w:val="clear" w:color="auto" w:fill="auto"/>
          </w:tcPr>
          <w:p w14:paraId="6A4C402C" w14:textId="77777777" w:rsidR="00265ED9" w:rsidRPr="0009042C" w:rsidRDefault="000123A2">
            <w:pPr>
              <w:pStyle w:val="a9"/>
              <w:spacing w:after="40"/>
            </w:pPr>
            <w:r w:rsidRPr="0009042C">
              <w:t>Н1.1.01</w:t>
            </w:r>
          </w:p>
          <w:p w14:paraId="0A46D3FF" w14:textId="77777777" w:rsidR="00265ED9" w:rsidRPr="0009042C" w:rsidRDefault="000123A2">
            <w:pPr>
              <w:pStyle w:val="a9"/>
              <w:spacing w:after="40"/>
            </w:pPr>
            <w:r w:rsidRPr="0009042C">
              <w:t>У 1.1.05</w:t>
            </w:r>
          </w:p>
          <w:p w14:paraId="5A3F825A" w14:textId="77777777" w:rsidR="00265ED9" w:rsidRPr="0009042C" w:rsidRDefault="000123A2">
            <w:pPr>
              <w:pStyle w:val="a9"/>
              <w:spacing w:after="340"/>
            </w:pPr>
            <w:r w:rsidRPr="0009042C">
              <w:t>З 1.1.01</w:t>
            </w:r>
          </w:p>
          <w:p w14:paraId="517890AF" w14:textId="77777777" w:rsidR="00265ED9" w:rsidRPr="0009042C" w:rsidRDefault="000123A2">
            <w:pPr>
              <w:pStyle w:val="a9"/>
              <w:spacing w:after="40"/>
            </w:pPr>
            <w:r w:rsidRPr="0009042C">
              <w:t>Уо.01.05</w:t>
            </w:r>
          </w:p>
          <w:p w14:paraId="1953692F" w14:textId="77777777" w:rsidR="00265ED9" w:rsidRPr="0009042C" w:rsidRDefault="000123A2">
            <w:pPr>
              <w:pStyle w:val="a9"/>
              <w:spacing w:after="40"/>
            </w:pPr>
            <w:r w:rsidRPr="0009042C">
              <w:t>Зо.01.01</w:t>
            </w:r>
          </w:p>
        </w:tc>
      </w:tr>
      <w:tr w:rsidR="00265ED9" w:rsidRPr="0009042C" w14:paraId="5F6F4269" w14:textId="77777777">
        <w:trPr>
          <w:trHeight w:hRule="exact" w:val="974"/>
          <w:jc w:val="center"/>
        </w:trPr>
        <w:tc>
          <w:tcPr>
            <w:tcW w:w="2136" w:type="dxa"/>
            <w:vMerge/>
            <w:tcBorders>
              <w:left w:val="single" w:sz="4" w:space="0" w:color="auto"/>
              <w:bottom w:val="single" w:sz="4" w:space="0" w:color="auto"/>
            </w:tcBorders>
            <w:shd w:val="clear" w:color="auto" w:fill="auto"/>
          </w:tcPr>
          <w:p w14:paraId="31F6B6AF"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vAlign w:val="center"/>
          </w:tcPr>
          <w:p w14:paraId="60CB1C48" w14:textId="77777777" w:rsidR="00265ED9" w:rsidRPr="0009042C" w:rsidRDefault="000123A2">
            <w:pPr>
              <w:pStyle w:val="a9"/>
              <w:spacing w:line="276" w:lineRule="auto"/>
            </w:pPr>
            <w:r w:rsidRPr="0009042C">
              <w:t>2. Формирование единого образовательного и культурного пространства в Европе и отдельных</w:t>
            </w:r>
          </w:p>
        </w:tc>
        <w:tc>
          <w:tcPr>
            <w:tcW w:w="2808" w:type="dxa"/>
            <w:tcBorders>
              <w:top w:val="single" w:sz="4" w:space="0" w:color="auto"/>
              <w:left w:val="single" w:sz="4" w:space="0" w:color="auto"/>
              <w:bottom w:val="single" w:sz="4" w:space="0" w:color="auto"/>
            </w:tcBorders>
            <w:shd w:val="clear" w:color="auto" w:fill="auto"/>
            <w:vAlign w:val="center"/>
          </w:tcPr>
          <w:p w14:paraId="6B08E5A6" w14:textId="77777777" w:rsidR="00265ED9" w:rsidRPr="0009042C" w:rsidRDefault="000123A2">
            <w:pPr>
              <w:pStyle w:val="a9"/>
            </w:pPr>
            <w:r w:rsidRPr="0009042C">
              <w:rPr>
                <w:b/>
                <w:bCs/>
              </w:rPr>
              <w:t>2</w:t>
            </w:r>
          </w:p>
        </w:tc>
        <w:tc>
          <w:tcPr>
            <w:tcW w:w="3744" w:type="dxa"/>
            <w:vMerge/>
            <w:tcBorders>
              <w:left w:val="single" w:sz="4" w:space="0" w:color="auto"/>
              <w:bottom w:val="single" w:sz="4" w:space="0" w:color="auto"/>
            </w:tcBorders>
            <w:shd w:val="clear" w:color="auto" w:fill="auto"/>
          </w:tcPr>
          <w:p w14:paraId="4F5EF5EF"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14:paraId="090DA992" w14:textId="77777777" w:rsidR="00265ED9" w:rsidRPr="0009042C" w:rsidRDefault="00265ED9">
            <w:pPr>
              <w:rPr>
                <w:rFonts w:ascii="Times New Roman" w:hAnsi="Times New Roman" w:cs="Times New Roman"/>
              </w:rPr>
            </w:pPr>
          </w:p>
        </w:tc>
        <w:tc>
          <w:tcPr>
            <w:tcW w:w="1190" w:type="dxa"/>
            <w:vMerge/>
            <w:tcBorders>
              <w:left w:val="single" w:sz="4" w:space="0" w:color="auto"/>
              <w:bottom w:val="single" w:sz="4" w:space="0" w:color="auto"/>
              <w:right w:val="single" w:sz="4" w:space="0" w:color="auto"/>
            </w:tcBorders>
            <w:shd w:val="clear" w:color="auto" w:fill="auto"/>
          </w:tcPr>
          <w:p w14:paraId="6C2EEE0C" w14:textId="77777777" w:rsidR="00265ED9" w:rsidRPr="0009042C" w:rsidRDefault="00265ED9">
            <w:pPr>
              <w:rPr>
                <w:rFonts w:ascii="Times New Roman" w:hAnsi="Times New Roman" w:cs="Times New Roman"/>
              </w:rPr>
            </w:pPr>
          </w:p>
        </w:tc>
      </w:tr>
    </w:tbl>
    <w:p w14:paraId="4A53A05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3686"/>
        <w:gridCol w:w="2808"/>
        <w:gridCol w:w="3744"/>
        <w:gridCol w:w="1176"/>
        <w:gridCol w:w="1190"/>
      </w:tblGrid>
      <w:tr w:rsidR="00265ED9" w:rsidRPr="0009042C" w14:paraId="2DEF6413" w14:textId="77777777">
        <w:trPr>
          <w:trHeight w:hRule="exact" w:val="806"/>
          <w:jc w:val="center"/>
        </w:trPr>
        <w:tc>
          <w:tcPr>
            <w:tcW w:w="2136" w:type="dxa"/>
            <w:tcBorders>
              <w:top w:val="single" w:sz="4" w:space="0" w:color="auto"/>
              <w:left w:val="single" w:sz="4" w:space="0" w:color="auto"/>
            </w:tcBorders>
            <w:shd w:val="clear" w:color="auto" w:fill="auto"/>
          </w:tcPr>
          <w:p w14:paraId="053A2C08"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23B7D1E6" w14:textId="77777777" w:rsidR="00265ED9" w:rsidRPr="0009042C" w:rsidRDefault="000123A2">
            <w:pPr>
              <w:pStyle w:val="a9"/>
            </w:pPr>
            <w:r w:rsidRPr="0009042C">
              <w:t>регионах мира.</w:t>
            </w:r>
          </w:p>
        </w:tc>
        <w:tc>
          <w:tcPr>
            <w:tcW w:w="2808" w:type="dxa"/>
            <w:tcBorders>
              <w:top w:val="single" w:sz="4" w:space="0" w:color="auto"/>
              <w:left w:val="single" w:sz="4" w:space="0" w:color="auto"/>
            </w:tcBorders>
            <w:shd w:val="clear" w:color="auto" w:fill="auto"/>
          </w:tcPr>
          <w:p w14:paraId="5DFC37B9" w14:textId="77777777" w:rsidR="00265ED9" w:rsidRPr="0009042C" w:rsidRDefault="00265ED9">
            <w:pPr>
              <w:rPr>
                <w:rFonts w:ascii="Times New Roman" w:hAnsi="Times New Roman" w:cs="Times New Roman"/>
              </w:rPr>
            </w:pPr>
          </w:p>
        </w:tc>
        <w:tc>
          <w:tcPr>
            <w:tcW w:w="3744" w:type="dxa"/>
            <w:vMerge w:val="restart"/>
            <w:tcBorders>
              <w:top w:val="single" w:sz="4" w:space="0" w:color="auto"/>
              <w:left w:val="single" w:sz="4" w:space="0" w:color="auto"/>
            </w:tcBorders>
            <w:shd w:val="clear" w:color="auto" w:fill="auto"/>
          </w:tcPr>
          <w:p w14:paraId="2FF2A5E0"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0AD24AE9" w14:textId="77777777" w:rsidR="00265ED9" w:rsidRPr="0009042C" w:rsidRDefault="00265ED9">
            <w:pPr>
              <w:rPr>
                <w:rFonts w:ascii="Times New Roman" w:hAnsi="Times New Roman" w:cs="Times New Roman"/>
              </w:rPr>
            </w:pPr>
          </w:p>
        </w:tc>
        <w:tc>
          <w:tcPr>
            <w:tcW w:w="1190" w:type="dxa"/>
            <w:vMerge w:val="restart"/>
            <w:tcBorders>
              <w:top w:val="single" w:sz="4" w:space="0" w:color="auto"/>
              <w:left w:val="single" w:sz="4" w:space="0" w:color="auto"/>
              <w:right w:val="single" w:sz="4" w:space="0" w:color="auto"/>
            </w:tcBorders>
            <w:shd w:val="clear" w:color="auto" w:fill="auto"/>
          </w:tcPr>
          <w:p w14:paraId="40907987" w14:textId="77777777" w:rsidR="00265ED9" w:rsidRPr="0009042C" w:rsidRDefault="000123A2">
            <w:pPr>
              <w:pStyle w:val="a9"/>
            </w:pPr>
            <w:r w:rsidRPr="0009042C">
              <w:t>Уо.04.01</w:t>
            </w:r>
          </w:p>
          <w:p w14:paraId="01930252" w14:textId="77777777" w:rsidR="00265ED9" w:rsidRPr="0009042C" w:rsidRDefault="000123A2">
            <w:pPr>
              <w:pStyle w:val="a9"/>
              <w:spacing w:after="340"/>
            </w:pPr>
            <w:r w:rsidRPr="0009042C">
              <w:t>Зо.04.01</w:t>
            </w:r>
          </w:p>
          <w:p w14:paraId="7FCCA1D5" w14:textId="77777777" w:rsidR="00265ED9" w:rsidRPr="0009042C" w:rsidRDefault="000123A2">
            <w:pPr>
              <w:pStyle w:val="a9"/>
            </w:pPr>
            <w:r w:rsidRPr="0009042C">
              <w:t>Уо.09.07</w:t>
            </w:r>
          </w:p>
          <w:p w14:paraId="6869625C" w14:textId="77777777" w:rsidR="00265ED9" w:rsidRPr="0009042C" w:rsidRDefault="000123A2">
            <w:pPr>
              <w:pStyle w:val="a9"/>
              <w:spacing w:after="180"/>
            </w:pPr>
            <w:r w:rsidRPr="0009042C">
              <w:t>Зо.09.01</w:t>
            </w:r>
          </w:p>
        </w:tc>
      </w:tr>
      <w:tr w:rsidR="00265ED9" w:rsidRPr="0009042C" w14:paraId="1EF630F6" w14:textId="77777777">
        <w:trPr>
          <w:trHeight w:hRule="exact" w:val="562"/>
          <w:jc w:val="center"/>
        </w:trPr>
        <w:tc>
          <w:tcPr>
            <w:tcW w:w="2136" w:type="dxa"/>
            <w:vMerge w:val="restart"/>
            <w:tcBorders>
              <w:top w:val="single" w:sz="4" w:space="0" w:color="auto"/>
              <w:left w:val="single" w:sz="4" w:space="0" w:color="auto"/>
            </w:tcBorders>
            <w:shd w:val="clear" w:color="auto" w:fill="auto"/>
          </w:tcPr>
          <w:p w14:paraId="53DF0205"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2D5D60D8" w14:textId="77777777" w:rsidR="00265ED9" w:rsidRPr="0009042C" w:rsidRDefault="000123A2">
            <w:pPr>
              <w:pStyle w:val="a9"/>
            </w:pPr>
            <w:r w:rsidRPr="0009042C">
              <w:rPr>
                <w:b/>
                <w:bCs/>
              </w:rPr>
              <w:t>В том числе практических и лабораторных занятий</w:t>
            </w:r>
          </w:p>
        </w:tc>
        <w:tc>
          <w:tcPr>
            <w:tcW w:w="2808" w:type="dxa"/>
            <w:tcBorders>
              <w:top w:val="single" w:sz="4" w:space="0" w:color="auto"/>
              <w:left w:val="single" w:sz="4" w:space="0" w:color="auto"/>
            </w:tcBorders>
            <w:shd w:val="clear" w:color="auto" w:fill="auto"/>
          </w:tcPr>
          <w:p w14:paraId="72590EF0" w14:textId="77777777" w:rsidR="00265ED9" w:rsidRPr="0009042C" w:rsidRDefault="00265ED9">
            <w:pPr>
              <w:rPr>
                <w:rFonts w:ascii="Times New Roman" w:hAnsi="Times New Roman" w:cs="Times New Roman"/>
              </w:rPr>
            </w:pPr>
          </w:p>
        </w:tc>
        <w:tc>
          <w:tcPr>
            <w:tcW w:w="3744" w:type="dxa"/>
            <w:vMerge/>
            <w:tcBorders>
              <w:left w:val="single" w:sz="4" w:space="0" w:color="auto"/>
            </w:tcBorders>
            <w:shd w:val="clear" w:color="auto" w:fill="auto"/>
          </w:tcPr>
          <w:p w14:paraId="5D9F1089"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3A4A41A5"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4DC523AB" w14:textId="77777777" w:rsidR="00265ED9" w:rsidRPr="0009042C" w:rsidRDefault="00265ED9">
            <w:pPr>
              <w:rPr>
                <w:rFonts w:ascii="Times New Roman" w:hAnsi="Times New Roman" w:cs="Times New Roman"/>
              </w:rPr>
            </w:pPr>
          </w:p>
        </w:tc>
      </w:tr>
      <w:tr w:rsidR="00265ED9" w:rsidRPr="0009042C" w14:paraId="3E3E1B96" w14:textId="77777777">
        <w:trPr>
          <w:trHeight w:hRule="exact" w:val="1440"/>
          <w:jc w:val="center"/>
        </w:trPr>
        <w:tc>
          <w:tcPr>
            <w:tcW w:w="2136" w:type="dxa"/>
            <w:vMerge/>
            <w:tcBorders>
              <w:left w:val="single" w:sz="4" w:space="0" w:color="auto"/>
            </w:tcBorders>
            <w:shd w:val="clear" w:color="auto" w:fill="auto"/>
          </w:tcPr>
          <w:p w14:paraId="65C11F09"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3CD09C06" w14:textId="77777777" w:rsidR="00265ED9" w:rsidRPr="0009042C" w:rsidRDefault="000123A2">
            <w:pPr>
              <w:pStyle w:val="a9"/>
              <w:spacing w:line="276" w:lineRule="auto"/>
            </w:pPr>
            <w:r w:rsidRPr="0009042C">
              <w:t>1. Процесс внедрения рыночных отношений в систему Российского образования.</w:t>
            </w:r>
          </w:p>
        </w:tc>
        <w:tc>
          <w:tcPr>
            <w:tcW w:w="2808" w:type="dxa"/>
            <w:tcBorders>
              <w:top w:val="single" w:sz="4" w:space="0" w:color="auto"/>
              <w:left w:val="single" w:sz="4" w:space="0" w:color="auto"/>
            </w:tcBorders>
            <w:shd w:val="clear" w:color="auto" w:fill="auto"/>
            <w:vAlign w:val="center"/>
          </w:tcPr>
          <w:p w14:paraId="29FE6068"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1EC54189"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106FF0C0"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3173B045" w14:textId="77777777" w:rsidR="00265ED9" w:rsidRPr="0009042C" w:rsidRDefault="00265ED9">
            <w:pPr>
              <w:rPr>
                <w:rFonts w:ascii="Times New Roman" w:hAnsi="Times New Roman" w:cs="Times New Roman"/>
              </w:rPr>
            </w:pPr>
          </w:p>
        </w:tc>
      </w:tr>
      <w:tr w:rsidR="00265ED9" w:rsidRPr="0009042C" w14:paraId="791931A2" w14:textId="77777777">
        <w:trPr>
          <w:trHeight w:hRule="exact" w:val="845"/>
          <w:jc w:val="center"/>
        </w:trPr>
        <w:tc>
          <w:tcPr>
            <w:tcW w:w="2136" w:type="dxa"/>
            <w:vMerge/>
            <w:tcBorders>
              <w:left w:val="single" w:sz="4" w:space="0" w:color="auto"/>
            </w:tcBorders>
            <w:shd w:val="clear" w:color="auto" w:fill="auto"/>
          </w:tcPr>
          <w:p w14:paraId="6FB51F22"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12784CCC" w14:textId="77777777" w:rsidR="00265ED9" w:rsidRPr="0009042C" w:rsidRDefault="000123A2">
            <w:pPr>
              <w:pStyle w:val="a9"/>
              <w:spacing w:line="276" w:lineRule="auto"/>
            </w:pPr>
            <w:r w:rsidRPr="0009042C">
              <w:t>2. Контрольная работа «Россия как партнер НАТО»</w:t>
            </w:r>
          </w:p>
        </w:tc>
        <w:tc>
          <w:tcPr>
            <w:tcW w:w="2808" w:type="dxa"/>
            <w:tcBorders>
              <w:top w:val="single" w:sz="4" w:space="0" w:color="auto"/>
              <w:left w:val="single" w:sz="4" w:space="0" w:color="auto"/>
            </w:tcBorders>
            <w:shd w:val="clear" w:color="auto" w:fill="auto"/>
            <w:vAlign w:val="center"/>
          </w:tcPr>
          <w:p w14:paraId="2C26E1E3" w14:textId="77777777" w:rsidR="00265ED9" w:rsidRPr="0009042C" w:rsidRDefault="000123A2">
            <w:pPr>
              <w:pStyle w:val="a9"/>
            </w:pPr>
            <w:r w:rsidRPr="0009042C">
              <w:rPr>
                <w:b/>
                <w:bCs/>
              </w:rPr>
              <w:t>2</w:t>
            </w:r>
          </w:p>
        </w:tc>
        <w:tc>
          <w:tcPr>
            <w:tcW w:w="3744" w:type="dxa"/>
            <w:tcBorders>
              <w:top w:val="single" w:sz="4" w:space="0" w:color="auto"/>
              <w:left w:val="single" w:sz="4" w:space="0" w:color="auto"/>
            </w:tcBorders>
            <w:shd w:val="clear" w:color="auto" w:fill="auto"/>
          </w:tcPr>
          <w:p w14:paraId="6AB488A5"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2AEB1136"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17001458" w14:textId="77777777" w:rsidR="00265ED9" w:rsidRPr="0009042C" w:rsidRDefault="00265ED9">
            <w:pPr>
              <w:rPr>
                <w:rFonts w:ascii="Times New Roman" w:hAnsi="Times New Roman" w:cs="Times New Roman"/>
              </w:rPr>
            </w:pPr>
          </w:p>
        </w:tc>
      </w:tr>
      <w:tr w:rsidR="00265ED9" w:rsidRPr="0009042C" w14:paraId="0DDB1F30" w14:textId="77777777">
        <w:trPr>
          <w:trHeight w:hRule="exact" w:val="1882"/>
          <w:jc w:val="center"/>
        </w:trPr>
        <w:tc>
          <w:tcPr>
            <w:tcW w:w="2136" w:type="dxa"/>
            <w:tcBorders>
              <w:top w:val="single" w:sz="4" w:space="0" w:color="auto"/>
              <w:left w:val="single" w:sz="4" w:space="0" w:color="auto"/>
            </w:tcBorders>
            <w:shd w:val="clear" w:color="auto" w:fill="auto"/>
          </w:tcPr>
          <w:p w14:paraId="5692007F" w14:textId="77777777" w:rsidR="00265ED9" w:rsidRPr="0009042C" w:rsidRDefault="000123A2">
            <w:pPr>
              <w:pStyle w:val="a9"/>
              <w:spacing w:after="180" w:line="276" w:lineRule="auto"/>
            </w:pPr>
            <w:r w:rsidRPr="0009042C">
              <w:t xml:space="preserve">Тема </w:t>
            </w:r>
            <w:r w:rsidRPr="0009042C">
              <w:rPr>
                <w:b/>
                <w:bCs/>
              </w:rPr>
              <w:t>2.4.</w:t>
            </w:r>
          </w:p>
          <w:p w14:paraId="3A29F0AA" w14:textId="77777777" w:rsidR="00265ED9" w:rsidRPr="0009042C" w:rsidRDefault="000123A2">
            <w:pPr>
              <w:pStyle w:val="a9"/>
              <w:spacing w:after="180" w:line="276" w:lineRule="auto"/>
            </w:pPr>
            <w:r w:rsidRPr="0009042C">
              <w:t>Развитие культуры в</w:t>
            </w:r>
          </w:p>
          <w:p w14:paraId="76026C24" w14:textId="77777777" w:rsidR="00265ED9" w:rsidRPr="0009042C" w:rsidRDefault="000123A2">
            <w:pPr>
              <w:pStyle w:val="a9"/>
              <w:spacing w:after="180" w:line="276" w:lineRule="auto"/>
            </w:pPr>
            <w:r w:rsidRPr="0009042C">
              <w:t>России.</w:t>
            </w:r>
          </w:p>
        </w:tc>
        <w:tc>
          <w:tcPr>
            <w:tcW w:w="3686" w:type="dxa"/>
            <w:tcBorders>
              <w:top w:val="single" w:sz="4" w:space="0" w:color="auto"/>
              <w:left w:val="single" w:sz="4" w:space="0" w:color="auto"/>
            </w:tcBorders>
            <w:shd w:val="clear" w:color="auto" w:fill="auto"/>
            <w:vAlign w:val="center"/>
          </w:tcPr>
          <w:p w14:paraId="55FB9EBB" w14:textId="77777777" w:rsidR="00265ED9" w:rsidRPr="0009042C" w:rsidRDefault="000123A2">
            <w:pPr>
              <w:pStyle w:val="a9"/>
              <w:spacing w:line="276" w:lineRule="auto"/>
            </w:pPr>
            <w:r w:rsidRPr="0009042C">
              <w:t>1. Проблема экспансии в Россию западной системы ценностей и формирование «массовой культуры».</w:t>
            </w:r>
          </w:p>
        </w:tc>
        <w:tc>
          <w:tcPr>
            <w:tcW w:w="2808" w:type="dxa"/>
            <w:tcBorders>
              <w:top w:val="single" w:sz="4" w:space="0" w:color="auto"/>
              <w:left w:val="single" w:sz="4" w:space="0" w:color="auto"/>
            </w:tcBorders>
            <w:shd w:val="clear" w:color="auto" w:fill="auto"/>
            <w:vAlign w:val="center"/>
          </w:tcPr>
          <w:p w14:paraId="31055D4D" w14:textId="77777777" w:rsidR="00265ED9" w:rsidRPr="0009042C" w:rsidRDefault="000123A2">
            <w:pPr>
              <w:pStyle w:val="a9"/>
            </w:pPr>
            <w:r w:rsidRPr="0009042C">
              <w:rPr>
                <w:b/>
                <w:bCs/>
              </w:rPr>
              <w:t>2</w:t>
            </w:r>
          </w:p>
        </w:tc>
        <w:tc>
          <w:tcPr>
            <w:tcW w:w="3744" w:type="dxa"/>
            <w:vMerge w:val="restart"/>
            <w:tcBorders>
              <w:top w:val="single" w:sz="4" w:space="0" w:color="auto"/>
              <w:left w:val="single" w:sz="4" w:space="0" w:color="auto"/>
            </w:tcBorders>
            <w:shd w:val="clear" w:color="auto" w:fill="auto"/>
          </w:tcPr>
          <w:p w14:paraId="35D925FF" w14:textId="77777777" w:rsidR="00265ED9" w:rsidRPr="0009042C" w:rsidRDefault="000123A2">
            <w:pPr>
              <w:pStyle w:val="a9"/>
            </w:pPr>
            <w:r w:rsidRPr="0009042C">
              <w:rPr>
                <w:b/>
                <w:bCs/>
              </w:rPr>
              <w:t>ЛР 4</w:t>
            </w:r>
          </w:p>
          <w:p w14:paraId="66936500" w14:textId="77777777" w:rsidR="00265ED9" w:rsidRPr="0009042C" w:rsidRDefault="000123A2">
            <w:pPr>
              <w:pStyle w:val="a9"/>
            </w:pPr>
            <w:r w:rsidRPr="0009042C">
              <w:rPr>
                <w:b/>
                <w:bCs/>
              </w:rPr>
              <w:t>ЛР3</w:t>
            </w:r>
          </w:p>
          <w:p w14:paraId="3F96A823" w14:textId="77777777" w:rsidR="00265ED9" w:rsidRPr="0009042C" w:rsidRDefault="000123A2">
            <w:pPr>
              <w:pStyle w:val="a9"/>
            </w:pPr>
            <w:r w:rsidRPr="0009042C">
              <w:rPr>
                <w:b/>
                <w:bCs/>
              </w:rPr>
              <w:t>ЛР8</w:t>
            </w:r>
          </w:p>
          <w:p w14:paraId="11BD1937" w14:textId="77777777" w:rsidR="00265ED9" w:rsidRPr="0009042C" w:rsidRDefault="000123A2">
            <w:pPr>
              <w:pStyle w:val="a9"/>
            </w:pPr>
            <w:r w:rsidRPr="0009042C">
              <w:rPr>
                <w:b/>
                <w:bCs/>
              </w:rPr>
              <w:t>ЛР 10</w:t>
            </w:r>
          </w:p>
          <w:p w14:paraId="1E7D05EF" w14:textId="77777777" w:rsidR="00265ED9" w:rsidRPr="0009042C" w:rsidRDefault="000123A2">
            <w:pPr>
              <w:pStyle w:val="a9"/>
            </w:pPr>
            <w:r w:rsidRPr="0009042C">
              <w:rPr>
                <w:b/>
                <w:bCs/>
              </w:rPr>
              <w:t>ЛР 12</w:t>
            </w:r>
          </w:p>
          <w:p w14:paraId="3D596915" w14:textId="77777777" w:rsidR="00265ED9" w:rsidRPr="0009042C" w:rsidRDefault="000123A2">
            <w:pPr>
              <w:pStyle w:val="a9"/>
            </w:pPr>
            <w:r w:rsidRPr="0009042C">
              <w:rPr>
                <w:b/>
                <w:bCs/>
              </w:rPr>
              <w:t>ЛР 16</w:t>
            </w:r>
          </w:p>
        </w:tc>
        <w:tc>
          <w:tcPr>
            <w:tcW w:w="1176" w:type="dxa"/>
            <w:vMerge w:val="restart"/>
            <w:tcBorders>
              <w:top w:val="single" w:sz="4" w:space="0" w:color="auto"/>
              <w:left w:val="single" w:sz="4" w:space="0" w:color="auto"/>
            </w:tcBorders>
            <w:shd w:val="clear" w:color="auto" w:fill="auto"/>
          </w:tcPr>
          <w:p w14:paraId="2A211A81" w14:textId="77777777" w:rsidR="00265ED9" w:rsidRPr="0009042C" w:rsidRDefault="000123A2">
            <w:pPr>
              <w:pStyle w:val="a9"/>
              <w:spacing w:after="40"/>
            </w:pPr>
            <w:r w:rsidRPr="0009042C">
              <w:t>ПК 1.1</w:t>
            </w:r>
          </w:p>
          <w:p w14:paraId="53029277" w14:textId="77777777" w:rsidR="00265ED9" w:rsidRPr="0009042C" w:rsidRDefault="000123A2">
            <w:pPr>
              <w:pStyle w:val="a9"/>
              <w:spacing w:after="40"/>
            </w:pPr>
            <w:r w:rsidRPr="0009042C">
              <w:t>ОК 05</w:t>
            </w:r>
          </w:p>
          <w:p w14:paraId="24B9C3A3" w14:textId="77777777" w:rsidR="00265ED9" w:rsidRPr="0009042C" w:rsidRDefault="000123A2">
            <w:pPr>
              <w:pStyle w:val="a9"/>
              <w:spacing w:after="40"/>
            </w:pPr>
            <w:r w:rsidRPr="0009042C">
              <w:t>ОК 01</w:t>
            </w:r>
          </w:p>
        </w:tc>
        <w:tc>
          <w:tcPr>
            <w:tcW w:w="1190" w:type="dxa"/>
            <w:vMerge w:val="restart"/>
            <w:tcBorders>
              <w:top w:val="single" w:sz="4" w:space="0" w:color="auto"/>
              <w:left w:val="single" w:sz="4" w:space="0" w:color="auto"/>
              <w:right w:val="single" w:sz="4" w:space="0" w:color="auto"/>
            </w:tcBorders>
            <w:shd w:val="clear" w:color="auto" w:fill="auto"/>
          </w:tcPr>
          <w:p w14:paraId="059306FB" w14:textId="77777777" w:rsidR="00265ED9" w:rsidRPr="0009042C" w:rsidRDefault="000123A2">
            <w:pPr>
              <w:pStyle w:val="a9"/>
              <w:spacing w:after="40"/>
            </w:pPr>
            <w:r w:rsidRPr="0009042C">
              <w:t>Н1.1.01</w:t>
            </w:r>
          </w:p>
          <w:p w14:paraId="747F7896" w14:textId="77777777" w:rsidR="00265ED9" w:rsidRPr="0009042C" w:rsidRDefault="000123A2">
            <w:pPr>
              <w:pStyle w:val="a9"/>
              <w:spacing w:after="40"/>
            </w:pPr>
            <w:r w:rsidRPr="0009042C">
              <w:t>У 1.1.01</w:t>
            </w:r>
          </w:p>
          <w:p w14:paraId="5942158A" w14:textId="77777777" w:rsidR="00265ED9" w:rsidRPr="0009042C" w:rsidRDefault="000123A2">
            <w:pPr>
              <w:pStyle w:val="a9"/>
              <w:spacing w:after="340"/>
            </w:pPr>
            <w:r w:rsidRPr="0009042C">
              <w:t>З 1.1.05</w:t>
            </w:r>
          </w:p>
          <w:p w14:paraId="5741437F" w14:textId="77777777" w:rsidR="00265ED9" w:rsidRPr="0009042C" w:rsidRDefault="000123A2">
            <w:pPr>
              <w:pStyle w:val="a9"/>
              <w:spacing w:after="40"/>
            </w:pPr>
            <w:r w:rsidRPr="0009042C">
              <w:t>Уо.01.01</w:t>
            </w:r>
          </w:p>
          <w:p w14:paraId="7DC73C58" w14:textId="77777777" w:rsidR="00265ED9" w:rsidRPr="0009042C" w:rsidRDefault="000123A2">
            <w:pPr>
              <w:pStyle w:val="a9"/>
              <w:spacing w:after="340"/>
            </w:pPr>
            <w:r w:rsidRPr="0009042C">
              <w:t>Зо.01.08</w:t>
            </w:r>
          </w:p>
          <w:p w14:paraId="5F62FAAC" w14:textId="77777777" w:rsidR="00265ED9" w:rsidRPr="0009042C" w:rsidRDefault="000123A2">
            <w:pPr>
              <w:pStyle w:val="a9"/>
              <w:spacing w:after="40"/>
            </w:pPr>
            <w:r w:rsidRPr="0009042C">
              <w:t>Уо.04.01</w:t>
            </w:r>
          </w:p>
          <w:p w14:paraId="73377851" w14:textId="77777777" w:rsidR="00265ED9" w:rsidRPr="0009042C" w:rsidRDefault="000123A2">
            <w:pPr>
              <w:pStyle w:val="a9"/>
              <w:spacing w:after="340"/>
            </w:pPr>
            <w:r w:rsidRPr="0009042C">
              <w:t>Зо.04.04</w:t>
            </w:r>
          </w:p>
          <w:p w14:paraId="320FA17B" w14:textId="77777777" w:rsidR="00265ED9" w:rsidRPr="0009042C" w:rsidRDefault="000123A2">
            <w:pPr>
              <w:pStyle w:val="a9"/>
              <w:spacing w:after="40"/>
            </w:pPr>
            <w:r w:rsidRPr="0009042C">
              <w:t>Уо.09.01</w:t>
            </w:r>
          </w:p>
          <w:p w14:paraId="1CB2AE72" w14:textId="77777777" w:rsidR="00265ED9" w:rsidRPr="0009042C" w:rsidRDefault="000123A2">
            <w:pPr>
              <w:pStyle w:val="a9"/>
              <w:spacing w:after="40"/>
            </w:pPr>
            <w:r w:rsidRPr="0009042C">
              <w:t>Зо.09.02</w:t>
            </w:r>
          </w:p>
        </w:tc>
      </w:tr>
      <w:tr w:rsidR="00265ED9" w:rsidRPr="0009042C" w14:paraId="66F393F7" w14:textId="77777777">
        <w:trPr>
          <w:trHeight w:hRule="exact" w:val="2136"/>
          <w:jc w:val="center"/>
        </w:trPr>
        <w:tc>
          <w:tcPr>
            <w:tcW w:w="2136" w:type="dxa"/>
            <w:tcBorders>
              <w:top w:val="single" w:sz="4" w:space="0" w:color="auto"/>
              <w:left w:val="single" w:sz="4" w:space="0" w:color="auto"/>
            </w:tcBorders>
            <w:shd w:val="clear" w:color="auto" w:fill="auto"/>
          </w:tcPr>
          <w:p w14:paraId="2A482AC3"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center"/>
          </w:tcPr>
          <w:p w14:paraId="2D9D48C4" w14:textId="77777777" w:rsidR="00265ED9" w:rsidRPr="0009042C" w:rsidRDefault="000123A2">
            <w:pPr>
              <w:pStyle w:val="a9"/>
              <w:spacing w:line="276" w:lineRule="auto"/>
            </w:pPr>
            <w:r w:rsidRPr="0009042C">
              <w:t>2. Тенденции сохранения национальных, религиозных, культурных традиций и «свобода совести» в России.</w:t>
            </w:r>
          </w:p>
        </w:tc>
        <w:tc>
          <w:tcPr>
            <w:tcW w:w="2808" w:type="dxa"/>
            <w:tcBorders>
              <w:top w:val="single" w:sz="4" w:space="0" w:color="auto"/>
              <w:left w:val="single" w:sz="4" w:space="0" w:color="auto"/>
            </w:tcBorders>
            <w:shd w:val="clear" w:color="auto" w:fill="auto"/>
            <w:vAlign w:val="center"/>
          </w:tcPr>
          <w:p w14:paraId="05FD5D73"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63F6BAE0"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0B6C02C3"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49B2AF15" w14:textId="77777777" w:rsidR="00265ED9" w:rsidRPr="0009042C" w:rsidRDefault="00265ED9">
            <w:pPr>
              <w:rPr>
                <w:rFonts w:ascii="Times New Roman" w:hAnsi="Times New Roman" w:cs="Times New Roman"/>
              </w:rPr>
            </w:pPr>
          </w:p>
        </w:tc>
      </w:tr>
      <w:tr w:rsidR="00265ED9" w:rsidRPr="0009042C" w14:paraId="380BACE4" w14:textId="77777777">
        <w:trPr>
          <w:trHeight w:hRule="exact" w:val="1363"/>
          <w:jc w:val="center"/>
        </w:trPr>
        <w:tc>
          <w:tcPr>
            <w:tcW w:w="2136" w:type="dxa"/>
            <w:tcBorders>
              <w:top w:val="single" w:sz="4" w:space="0" w:color="auto"/>
              <w:left w:val="single" w:sz="4" w:space="0" w:color="auto"/>
            </w:tcBorders>
            <w:shd w:val="clear" w:color="auto" w:fill="auto"/>
          </w:tcPr>
          <w:p w14:paraId="298054AE" w14:textId="77777777" w:rsidR="00265ED9" w:rsidRPr="0009042C" w:rsidRDefault="000123A2">
            <w:pPr>
              <w:pStyle w:val="a9"/>
            </w:pPr>
            <w:r w:rsidRPr="0009042C">
              <w:t xml:space="preserve">Тема </w:t>
            </w:r>
            <w:r w:rsidRPr="0009042C">
              <w:rPr>
                <w:b/>
                <w:bCs/>
              </w:rPr>
              <w:t xml:space="preserve">2.5. </w:t>
            </w:r>
            <w:r w:rsidRPr="0009042C">
              <w:t>Перспективы развития РФ в современном мире</w:t>
            </w:r>
          </w:p>
        </w:tc>
        <w:tc>
          <w:tcPr>
            <w:tcW w:w="3686" w:type="dxa"/>
            <w:tcBorders>
              <w:top w:val="single" w:sz="4" w:space="0" w:color="auto"/>
              <w:left w:val="single" w:sz="4" w:space="0" w:color="auto"/>
            </w:tcBorders>
            <w:shd w:val="clear" w:color="auto" w:fill="auto"/>
          </w:tcPr>
          <w:p w14:paraId="3B3D6AE8" w14:textId="77777777" w:rsidR="00265ED9" w:rsidRPr="0009042C" w:rsidRDefault="000123A2">
            <w:pPr>
              <w:pStyle w:val="a9"/>
              <w:spacing w:line="276" w:lineRule="auto"/>
            </w:pPr>
            <w:r w:rsidRPr="0009042C">
              <w:t>1.Перспективные направления развития РФ на современном этапе.</w:t>
            </w:r>
          </w:p>
        </w:tc>
        <w:tc>
          <w:tcPr>
            <w:tcW w:w="2808" w:type="dxa"/>
            <w:tcBorders>
              <w:top w:val="single" w:sz="4" w:space="0" w:color="auto"/>
              <w:left w:val="single" w:sz="4" w:space="0" w:color="auto"/>
            </w:tcBorders>
            <w:shd w:val="clear" w:color="auto" w:fill="auto"/>
            <w:vAlign w:val="center"/>
          </w:tcPr>
          <w:p w14:paraId="3E3B1C00" w14:textId="77777777" w:rsidR="00265ED9" w:rsidRPr="0009042C" w:rsidRDefault="000123A2">
            <w:pPr>
              <w:pStyle w:val="a9"/>
            </w:pPr>
            <w:r w:rsidRPr="0009042C">
              <w:rPr>
                <w:b/>
                <w:bCs/>
              </w:rPr>
              <w:t>2</w:t>
            </w:r>
          </w:p>
        </w:tc>
        <w:tc>
          <w:tcPr>
            <w:tcW w:w="3744" w:type="dxa"/>
            <w:vMerge w:val="restart"/>
            <w:tcBorders>
              <w:top w:val="single" w:sz="4" w:space="0" w:color="auto"/>
              <w:left w:val="single" w:sz="4" w:space="0" w:color="auto"/>
            </w:tcBorders>
            <w:shd w:val="clear" w:color="auto" w:fill="auto"/>
          </w:tcPr>
          <w:p w14:paraId="7CADFE0B" w14:textId="77777777" w:rsidR="00265ED9" w:rsidRPr="0009042C" w:rsidRDefault="000123A2">
            <w:pPr>
              <w:pStyle w:val="a9"/>
            </w:pPr>
            <w:r w:rsidRPr="0009042C">
              <w:rPr>
                <w:b/>
                <w:bCs/>
              </w:rPr>
              <w:t>ЛР 4</w:t>
            </w:r>
          </w:p>
          <w:p w14:paraId="39F7E83A" w14:textId="77777777" w:rsidR="00265ED9" w:rsidRPr="0009042C" w:rsidRDefault="000123A2">
            <w:pPr>
              <w:pStyle w:val="a9"/>
            </w:pPr>
            <w:r w:rsidRPr="0009042C">
              <w:rPr>
                <w:b/>
                <w:bCs/>
              </w:rPr>
              <w:t>ЛР3</w:t>
            </w:r>
          </w:p>
          <w:p w14:paraId="7694D933" w14:textId="77777777" w:rsidR="00265ED9" w:rsidRPr="0009042C" w:rsidRDefault="000123A2">
            <w:pPr>
              <w:pStyle w:val="a9"/>
            </w:pPr>
            <w:r w:rsidRPr="0009042C">
              <w:rPr>
                <w:b/>
                <w:bCs/>
              </w:rPr>
              <w:t>ЛР8</w:t>
            </w:r>
          </w:p>
          <w:p w14:paraId="475D7B74" w14:textId="77777777" w:rsidR="00265ED9" w:rsidRPr="0009042C" w:rsidRDefault="000123A2">
            <w:pPr>
              <w:pStyle w:val="a9"/>
            </w:pPr>
            <w:r w:rsidRPr="0009042C">
              <w:rPr>
                <w:b/>
                <w:bCs/>
              </w:rPr>
              <w:t>ЛР 10</w:t>
            </w:r>
          </w:p>
          <w:p w14:paraId="6855E9C7" w14:textId="77777777" w:rsidR="00265ED9" w:rsidRPr="0009042C" w:rsidRDefault="000123A2">
            <w:pPr>
              <w:pStyle w:val="a9"/>
            </w:pPr>
            <w:r w:rsidRPr="0009042C">
              <w:rPr>
                <w:b/>
                <w:bCs/>
              </w:rPr>
              <w:t>ЛР 12</w:t>
            </w:r>
          </w:p>
          <w:p w14:paraId="42F672ED" w14:textId="77777777" w:rsidR="00265ED9" w:rsidRPr="0009042C" w:rsidRDefault="000123A2">
            <w:pPr>
              <w:pStyle w:val="a9"/>
            </w:pPr>
            <w:r w:rsidRPr="0009042C">
              <w:rPr>
                <w:b/>
                <w:bCs/>
              </w:rPr>
              <w:t>ЛР 16</w:t>
            </w:r>
          </w:p>
        </w:tc>
        <w:tc>
          <w:tcPr>
            <w:tcW w:w="1176" w:type="dxa"/>
            <w:tcBorders>
              <w:top w:val="single" w:sz="4" w:space="0" w:color="auto"/>
              <w:left w:val="single" w:sz="4" w:space="0" w:color="auto"/>
            </w:tcBorders>
            <w:shd w:val="clear" w:color="auto" w:fill="auto"/>
          </w:tcPr>
          <w:p w14:paraId="03A3BCB4" w14:textId="77777777" w:rsidR="00265ED9" w:rsidRPr="0009042C" w:rsidRDefault="000123A2">
            <w:pPr>
              <w:pStyle w:val="a9"/>
              <w:spacing w:after="40"/>
            </w:pPr>
            <w:r w:rsidRPr="0009042C">
              <w:t>ПК 1.1</w:t>
            </w:r>
          </w:p>
          <w:p w14:paraId="3B8AE742" w14:textId="77777777" w:rsidR="00265ED9" w:rsidRPr="0009042C" w:rsidRDefault="000123A2">
            <w:pPr>
              <w:pStyle w:val="a9"/>
              <w:spacing w:after="40"/>
            </w:pPr>
            <w:r w:rsidRPr="0009042C">
              <w:t>ОК 05</w:t>
            </w:r>
          </w:p>
          <w:p w14:paraId="5AD6ACB6" w14:textId="77777777" w:rsidR="00265ED9" w:rsidRPr="0009042C" w:rsidRDefault="000123A2">
            <w:pPr>
              <w:pStyle w:val="a9"/>
              <w:spacing w:after="40"/>
            </w:pPr>
            <w:r w:rsidRPr="0009042C">
              <w:t>ОК 01</w:t>
            </w:r>
          </w:p>
        </w:tc>
        <w:tc>
          <w:tcPr>
            <w:tcW w:w="1190" w:type="dxa"/>
            <w:vMerge w:val="restart"/>
            <w:tcBorders>
              <w:top w:val="single" w:sz="4" w:space="0" w:color="auto"/>
              <w:left w:val="single" w:sz="4" w:space="0" w:color="auto"/>
              <w:right w:val="single" w:sz="4" w:space="0" w:color="auto"/>
            </w:tcBorders>
            <w:shd w:val="clear" w:color="auto" w:fill="auto"/>
          </w:tcPr>
          <w:p w14:paraId="78ACA4DF" w14:textId="77777777" w:rsidR="00265ED9" w:rsidRPr="0009042C" w:rsidRDefault="000123A2">
            <w:pPr>
              <w:pStyle w:val="a9"/>
              <w:spacing w:after="40"/>
            </w:pPr>
            <w:r w:rsidRPr="0009042C">
              <w:t>Н1.1.01</w:t>
            </w:r>
          </w:p>
          <w:p w14:paraId="123DE84A" w14:textId="77777777" w:rsidR="00265ED9" w:rsidRPr="0009042C" w:rsidRDefault="000123A2">
            <w:pPr>
              <w:pStyle w:val="a9"/>
              <w:spacing w:after="40"/>
            </w:pPr>
            <w:r w:rsidRPr="0009042C">
              <w:t>У 1.1.01</w:t>
            </w:r>
          </w:p>
          <w:p w14:paraId="6C051A4C" w14:textId="77777777" w:rsidR="00265ED9" w:rsidRPr="0009042C" w:rsidRDefault="000123A2">
            <w:pPr>
              <w:pStyle w:val="a9"/>
              <w:spacing w:after="340"/>
            </w:pPr>
            <w:r w:rsidRPr="0009042C">
              <w:t>З 1.1.05</w:t>
            </w:r>
          </w:p>
          <w:p w14:paraId="1ACED763" w14:textId="77777777" w:rsidR="00265ED9" w:rsidRPr="0009042C" w:rsidRDefault="000123A2">
            <w:pPr>
              <w:pStyle w:val="a9"/>
              <w:spacing w:after="40"/>
            </w:pPr>
            <w:r w:rsidRPr="0009042C">
              <w:t>Уо.01.01</w:t>
            </w:r>
          </w:p>
          <w:p w14:paraId="0C29BB86" w14:textId="77777777" w:rsidR="00265ED9" w:rsidRPr="0009042C" w:rsidRDefault="000123A2">
            <w:pPr>
              <w:pStyle w:val="a9"/>
              <w:spacing w:after="40"/>
            </w:pPr>
            <w:r w:rsidRPr="0009042C">
              <w:t>Зо.01.08</w:t>
            </w:r>
          </w:p>
        </w:tc>
      </w:tr>
      <w:tr w:rsidR="00265ED9" w:rsidRPr="0009042C" w14:paraId="61080138" w14:textId="77777777">
        <w:trPr>
          <w:trHeight w:hRule="exact" w:val="1171"/>
          <w:jc w:val="center"/>
        </w:trPr>
        <w:tc>
          <w:tcPr>
            <w:tcW w:w="2136" w:type="dxa"/>
            <w:tcBorders>
              <w:top w:val="single" w:sz="4" w:space="0" w:color="auto"/>
              <w:left w:val="single" w:sz="4" w:space="0" w:color="auto"/>
              <w:bottom w:val="single" w:sz="4" w:space="0" w:color="auto"/>
            </w:tcBorders>
            <w:shd w:val="clear" w:color="auto" w:fill="auto"/>
          </w:tcPr>
          <w:p w14:paraId="32F47CEC"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tcPr>
          <w:p w14:paraId="68693842" w14:textId="77777777" w:rsidR="00265ED9" w:rsidRPr="0009042C" w:rsidRDefault="000123A2">
            <w:pPr>
              <w:pStyle w:val="a9"/>
              <w:spacing w:line="276" w:lineRule="auto"/>
            </w:pPr>
            <w:r w:rsidRPr="0009042C">
              <w:t>2.Инновационная деятельность - приоритетное направление в науке и экономике.</w:t>
            </w:r>
          </w:p>
        </w:tc>
        <w:tc>
          <w:tcPr>
            <w:tcW w:w="2808" w:type="dxa"/>
            <w:tcBorders>
              <w:top w:val="single" w:sz="4" w:space="0" w:color="auto"/>
              <w:left w:val="single" w:sz="4" w:space="0" w:color="auto"/>
              <w:bottom w:val="single" w:sz="4" w:space="0" w:color="auto"/>
            </w:tcBorders>
            <w:shd w:val="clear" w:color="auto" w:fill="auto"/>
            <w:vAlign w:val="center"/>
          </w:tcPr>
          <w:p w14:paraId="27A0239B" w14:textId="77777777" w:rsidR="00265ED9" w:rsidRPr="0009042C" w:rsidRDefault="000123A2">
            <w:pPr>
              <w:pStyle w:val="a9"/>
            </w:pPr>
            <w:r w:rsidRPr="0009042C">
              <w:rPr>
                <w:b/>
                <w:bCs/>
              </w:rPr>
              <w:t>2</w:t>
            </w:r>
          </w:p>
        </w:tc>
        <w:tc>
          <w:tcPr>
            <w:tcW w:w="3744" w:type="dxa"/>
            <w:vMerge/>
            <w:tcBorders>
              <w:left w:val="single" w:sz="4" w:space="0" w:color="auto"/>
              <w:bottom w:val="single" w:sz="4" w:space="0" w:color="auto"/>
            </w:tcBorders>
            <w:shd w:val="clear" w:color="auto" w:fill="auto"/>
          </w:tcPr>
          <w:p w14:paraId="4582ACCD"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14:paraId="412C16DB" w14:textId="77777777" w:rsidR="00265ED9" w:rsidRPr="0009042C" w:rsidRDefault="00265ED9">
            <w:pPr>
              <w:rPr>
                <w:rFonts w:ascii="Times New Roman" w:hAnsi="Times New Roman" w:cs="Times New Roman"/>
              </w:rPr>
            </w:pPr>
          </w:p>
        </w:tc>
        <w:tc>
          <w:tcPr>
            <w:tcW w:w="1190" w:type="dxa"/>
            <w:vMerge/>
            <w:tcBorders>
              <w:left w:val="single" w:sz="4" w:space="0" w:color="auto"/>
              <w:bottom w:val="single" w:sz="4" w:space="0" w:color="auto"/>
              <w:right w:val="single" w:sz="4" w:space="0" w:color="auto"/>
            </w:tcBorders>
            <w:shd w:val="clear" w:color="auto" w:fill="auto"/>
          </w:tcPr>
          <w:p w14:paraId="537595FE" w14:textId="77777777" w:rsidR="00265ED9" w:rsidRPr="0009042C" w:rsidRDefault="00265ED9">
            <w:pPr>
              <w:rPr>
                <w:rFonts w:ascii="Times New Roman" w:hAnsi="Times New Roman" w:cs="Times New Roman"/>
              </w:rPr>
            </w:pPr>
          </w:p>
        </w:tc>
      </w:tr>
    </w:tbl>
    <w:p w14:paraId="0B23BA4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3686"/>
        <w:gridCol w:w="2808"/>
        <w:gridCol w:w="3744"/>
        <w:gridCol w:w="1176"/>
        <w:gridCol w:w="1190"/>
      </w:tblGrid>
      <w:tr w:rsidR="00265ED9" w:rsidRPr="0009042C" w14:paraId="1D4E8B16" w14:textId="77777777">
        <w:trPr>
          <w:trHeight w:hRule="exact" w:val="787"/>
          <w:jc w:val="center"/>
        </w:trPr>
        <w:tc>
          <w:tcPr>
            <w:tcW w:w="2136" w:type="dxa"/>
            <w:tcBorders>
              <w:top w:val="single" w:sz="4" w:space="0" w:color="auto"/>
              <w:left w:val="single" w:sz="4" w:space="0" w:color="auto"/>
            </w:tcBorders>
            <w:shd w:val="clear" w:color="auto" w:fill="auto"/>
          </w:tcPr>
          <w:p w14:paraId="74AE1613"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5591C066" w14:textId="77777777" w:rsidR="00265ED9" w:rsidRPr="0009042C" w:rsidRDefault="00265ED9">
            <w:pPr>
              <w:rPr>
                <w:rFonts w:ascii="Times New Roman" w:hAnsi="Times New Roman" w:cs="Times New Roman"/>
              </w:rPr>
            </w:pPr>
          </w:p>
        </w:tc>
        <w:tc>
          <w:tcPr>
            <w:tcW w:w="2808" w:type="dxa"/>
            <w:tcBorders>
              <w:top w:val="single" w:sz="4" w:space="0" w:color="auto"/>
              <w:left w:val="single" w:sz="4" w:space="0" w:color="auto"/>
            </w:tcBorders>
            <w:shd w:val="clear" w:color="auto" w:fill="auto"/>
          </w:tcPr>
          <w:p w14:paraId="538EFFAA" w14:textId="77777777" w:rsidR="00265ED9" w:rsidRPr="0009042C" w:rsidRDefault="00265ED9">
            <w:pPr>
              <w:rPr>
                <w:rFonts w:ascii="Times New Roman" w:hAnsi="Times New Roman" w:cs="Times New Roman"/>
              </w:rPr>
            </w:pPr>
          </w:p>
        </w:tc>
        <w:tc>
          <w:tcPr>
            <w:tcW w:w="3744" w:type="dxa"/>
            <w:tcBorders>
              <w:top w:val="single" w:sz="4" w:space="0" w:color="auto"/>
              <w:left w:val="single" w:sz="4" w:space="0" w:color="auto"/>
            </w:tcBorders>
            <w:shd w:val="clear" w:color="auto" w:fill="auto"/>
          </w:tcPr>
          <w:p w14:paraId="2FF30B34"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1A0199B1"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4A71DFEF" w14:textId="77777777" w:rsidR="00265ED9" w:rsidRPr="0009042C" w:rsidRDefault="000123A2">
            <w:pPr>
              <w:pStyle w:val="a9"/>
            </w:pPr>
            <w:r w:rsidRPr="0009042C">
              <w:t>Уо.04.01</w:t>
            </w:r>
          </w:p>
          <w:p w14:paraId="0DA8BC5A" w14:textId="77777777" w:rsidR="00265ED9" w:rsidRPr="0009042C" w:rsidRDefault="000123A2">
            <w:pPr>
              <w:pStyle w:val="a9"/>
            </w:pPr>
            <w:r w:rsidRPr="0009042C">
              <w:t>Зо.04.04</w:t>
            </w:r>
          </w:p>
        </w:tc>
      </w:tr>
      <w:tr w:rsidR="00265ED9" w:rsidRPr="0009042C" w14:paraId="04AE9DDE" w14:textId="77777777">
        <w:trPr>
          <w:trHeight w:hRule="exact" w:val="1013"/>
          <w:jc w:val="center"/>
        </w:trPr>
        <w:tc>
          <w:tcPr>
            <w:tcW w:w="2136" w:type="dxa"/>
            <w:tcBorders>
              <w:left w:val="single" w:sz="4" w:space="0" w:color="auto"/>
            </w:tcBorders>
            <w:shd w:val="clear" w:color="auto" w:fill="auto"/>
          </w:tcPr>
          <w:p w14:paraId="693A7BEB" w14:textId="77777777" w:rsidR="00265ED9" w:rsidRPr="0009042C" w:rsidRDefault="00265ED9">
            <w:pPr>
              <w:rPr>
                <w:rFonts w:ascii="Times New Roman" w:hAnsi="Times New Roman" w:cs="Times New Roman"/>
              </w:rPr>
            </w:pPr>
          </w:p>
        </w:tc>
        <w:tc>
          <w:tcPr>
            <w:tcW w:w="3686" w:type="dxa"/>
            <w:tcBorders>
              <w:left w:val="single" w:sz="4" w:space="0" w:color="auto"/>
            </w:tcBorders>
            <w:shd w:val="clear" w:color="auto" w:fill="auto"/>
          </w:tcPr>
          <w:p w14:paraId="03B0D7AB" w14:textId="77777777" w:rsidR="00265ED9" w:rsidRPr="0009042C" w:rsidRDefault="00265ED9">
            <w:pPr>
              <w:rPr>
                <w:rFonts w:ascii="Times New Roman" w:hAnsi="Times New Roman" w:cs="Times New Roman"/>
              </w:rPr>
            </w:pPr>
          </w:p>
        </w:tc>
        <w:tc>
          <w:tcPr>
            <w:tcW w:w="2808" w:type="dxa"/>
            <w:tcBorders>
              <w:left w:val="single" w:sz="4" w:space="0" w:color="auto"/>
            </w:tcBorders>
            <w:shd w:val="clear" w:color="auto" w:fill="auto"/>
          </w:tcPr>
          <w:p w14:paraId="324E60D0" w14:textId="77777777" w:rsidR="00265ED9" w:rsidRPr="0009042C" w:rsidRDefault="00265ED9">
            <w:pPr>
              <w:rPr>
                <w:rFonts w:ascii="Times New Roman" w:hAnsi="Times New Roman" w:cs="Times New Roman"/>
              </w:rPr>
            </w:pPr>
          </w:p>
        </w:tc>
        <w:tc>
          <w:tcPr>
            <w:tcW w:w="3744" w:type="dxa"/>
            <w:tcBorders>
              <w:left w:val="single" w:sz="4" w:space="0" w:color="auto"/>
            </w:tcBorders>
            <w:shd w:val="clear" w:color="auto" w:fill="auto"/>
          </w:tcPr>
          <w:p w14:paraId="03E4CD0E" w14:textId="77777777" w:rsidR="00265ED9" w:rsidRPr="0009042C" w:rsidRDefault="00265ED9">
            <w:pPr>
              <w:rPr>
                <w:rFonts w:ascii="Times New Roman" w:hAnsi="Times New Roman" w:cs="Times New Roman"/>
              </w:rPr>
            </w:pPr>
          </w:p>
        </w:tc>
        <w:tc>
          <w:tcPr>
            <w:tcW w:w="1176" w:type="dxa"/>
            <w:tcBorders>
              <w:left w:val="single" w:sz="4" w:space="0" w:color="auto"/>
            </w:tcBorders>
            <w:shd w:val="clear" w:color="auto" w:fill="auto"/>
          </w:tcPr>
          <w:p w14:paraId="7B9B3C1E" w14:textId="77777777" w:rsidR="00265ED9" w:rsidRPr="0009042C" w:rsidRDefault="00265ED9">
            <w:pPr>
              <w:rPr>
                <w:rFonts w:ascii="Times New Roman" w:hAnsi="Times New Roman" w:cs="Times New Roman"/>
              </w:rPr>
            </w:pPr>
          </w:p>
        </w:tc>
        <w:tc>
          <w:tcPr>
            <w:tcW w:w="1190" w:type="dxa"/>
            <w:tcBorders>
              <w:left w:val="single" w:sz="4" w:space="0" w:color="auto"/>
              <w:right w:val="single" w:sz="4" w:space="0" w:color="auto"/>
            </w:tcBorders>
            <w:shd w:val="clear" w:color="auto" w:fill="auto"/>
            <w:vAlign w:val="center"/>
          </w:tcPr>
          <w:p w14:paraId="0D5E4748" w14:textId="77777777" w:rsidR="00265ED9" w:rsidRPr="0009042C" w:rsidRDefault="000123A2">
            <w:pPr>
              <w:pStyle w:val="a9"/>
              <w:spacing w:after="40"/>
            </w:pPr>
            <w:r w:rsidRPr="0009042C">
              <w:t>Уо.09.01</w:t>
            </w:r>
          </w:p>
          <w:p w14:paraId="74E15CB6" w14:textId="77777777" w:rsidR="00265ED9" w:rsidRPr="0009042C" w:rsidRDefault="000123A2">
            <w:pPr>
              <w:pStyle w:val="a9"/>
            </w:pPr>
            <w:r w:rsidRPr="0009042C">
              <w:t>Зо.09.02</w:t>
            </w:r>
          </w:p>
        </w:tc>
      </w:tr>
      <w:tr w:rsidR="00265ED9" w:rsidRPr="0009042C" w14:paraId="5E0AADE6" w14:textId="77777777">
        <w:trPr>
          <w:trHeight w:hRule="exact" w:val="528"/>
          <w:jc w:val="center"/>
        </w:trPr>
        <w:tc>
          <w:tcPr>
            <w:tcW w:w="5822" w:type="dxa"/>
            <w:gridSpan w:val="2"/>
            <w:tcBorders>
              <w:top w:val="single" w:sz="4" w:space="0" w:color="auto"/>
              <w:left w:val="single" w:sz="4" w:space="0" w:color="auto"/>
            </w:tcBorders>
            <w:shd w:val="clear" w:color="auto" w:fill="auto"/>
          </w:tcPr>
          <w:p w14:paraId="39EB08EB" w14:textId="77777777" w:rsidR="00265ED9" w:rsidRPr="0009042C" w:rsidRDefault="000123A2">
            <w:pPr>
              <w:pStyle w:val="a9"/>
            </w:pPr>
            <w:r w:rsidRPr="0009042C">
              <w:t>Дифференцированный зачет</w:t>
            </w:r>
          </w:p>
        </w:tc>
        <w:tc>
          <w:tcPr>
            <w:tcW w:w="2808" w:type="dxa"/>
            <w:tcBorders>
              <w:top w:val="single" w:sz="4" w:space="0" w:color="auto"/>
              <w:left w:val="single" w:sz="4" w:space="0" w:color="auto"/>
            </w:tcBorders>
            <w:shd w:val="clear" w:color="auto" w:fill="auto"/>
          </w:tcPr>
          <w:p w14:paraId="08C1ECDA" w14:textId="77777777" w:rsidR="00265ED9" w:rsidRPr="0009042C" w:rsidRDefault="000123A2">
            <w:pPr>
              <w:pStyle w:val="a9"/>
            </w:pPr>
            <w:r w:rsidRPr="0009042C">
              <w:rPr>
                <w:b/>
                <w:bCs/>
                <w:iCs/>
              </w:rPr>
              <w:t>2</w:t>
            </w:r>
          </w:p>
        </w:tc>
        <w:tc>
          <w:tcPr>
            <w:tcW w:w="3744" w:type="dxa"/>
            <w:tcBorders>
              <w:top w:val="single" w:sz="4" w:space="0" w:color="auto"/>
              <w:left w:val="single" w:sz="4" w:space="0" w:color="auto"/>
            </w:tcBorders>
            <w:shd w:val="clear" w:color="auto" w:fill="auto"/>
          </w:tcPr>
          <w:p w14:paraId="12A813A2"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5505D650"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5BFB9832" w14:textId="77777777" w:rsidR="00265ED9" w:rsidRPr="0009042C" w:rsidRDefault="00265ED9">
            <w:pPr>
              <w:rPr>
                <w:rFonts w:ascii="Times New Roman" w:hAnsi="Times New Roman" w:cs="Times New Roman"/>
              </w:rPr>
            </w:pPr>
          </w:p>
        </w:tc>
      </w:tr>
      <w:tr w:rsidR="00265ED9" w:rsidRPr="0009042C" w14:paraId="61B865F8" w14:textId="77777777">
        <w:trPr>
          <w:trHeight w:hRule="exact" w:val="538"/>
          <w:jc w:val="center"/>
        </w:trPr>
        <w:tc>
          <w:tcPr>
            <w:tcW w:w="5822" w:type="dxa"/>
            <w:gridSpan w:val="2"/>
            <w:tcBorders>
              <w:top w:val="single" w:sz="4" w:space="0" w:color="auto"/>
              <w:left w:val="single" w:sz="4" w:space="0" w:color="auto"/>
              <w:bottom w:val="single" w:sz="4" w:space="0" w:color="auto"/>
            </w:tcBorders>
            <w:shd w:val="clear" w:color="auto" w:fill="auto"/>
          </w:tcPr>
          <w:p w14:paraId="5ABE346F" w14:textId="77777777" w:rsidR="00265ED9" w:rsidRPr="0009042C" w:rsidRDefault="00265ED9">
            <w:pPr>
              <w:rPr>
                <w:rFonts w:ascii="Times New Roman" w:hAnsi="Times New Roman" w:cs="Times New Roman"/>
              </w:rPr>
            </w:pPr>
          </w:p>
        </w:tc>
        <w:tc>
          <w:tcPr>
            <w:tcW w:w="2808" w:type="dxa"/>
            <w:tcBorders>
              <w:top w:val="single" w:sz="4" w:space="0" w:color="auto"/>
              <w:left w:val="single" w:sz="4" w:space="0" w:color="auto"/>
              <w:bottom w:val="single" w:sz="4" w:space="0" w:color="auto"/>
            </w:tcBorders>
            <w:shd w:val="clear" w:color="auto" w:fill="auto"/>
          </w:tcPr>
          <w:p w14:paraId="4DEE6508" w14:textId="77777777" w:rsidR="00265ED9" w:rsidRPr="0009042C" w:rsidRDefault="000123A2">
            <w:pPr>
              <w:pStyle w:val="a9"/>
            </w:pPr>
            <w:r w:rsidRPr="0009042C">
              <w:rPr>
                <w:b/>
                <w:bCs/>
                <w:iCs/>
              </w:rPr>
              <w:t>48</w:t>
            </w:r>
          </w:p>
        </w:tc>
        <w:tc>
          <w:tcPr>
            <w:tcW w:w="3744" w:type="dxa"/>
            <w:tcBorders>
              <w:top w:val="single" w:sz="4" w:space="0" w:color="auto"/>
              <w:left w:val="single" w:sz="4" w:space="0" w:color="auto"/>
              <w:bottom w:val="single" w:sz="4" w:space="0" w:color="auto"/>
            </w:tcBorders>
            <w:shd w:val="clear" w:color="auto" w:fill="auto"/>
          </w:tcPr>
          <w:p w14:paraId="4DA6D486"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14:paraId="1433F2BF"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27F4499A" w14:textId="77777777" w:rsidR="00265ED9" w:rsidRPr="0009042C" w:rsidRDefault="00265ED9">
            <w:pPr>
              <w:rPr>
                <w:rFonts w:ascii="Times New Roman" w:hAnsi="Times New Roman" w:cs="Times New Roman"/>
              </w:rPr>
            </w:pPr>
          </w:p>
        </w:tc>
      </w:tr>
    </w:tbl>
    <w:p w14:paraId="7A2CD0CE" w14:textId="7589B78D" w:rsidR="00265ED9" w:rsidRPr="0009042C" w:rsidRDefault="000123A2">
      <w:pPr>
        <w:pStyle w:val="ab"/>
        <w:spacing w:line="276" w:lineRule="auto"/>
        <w:jc w:val="both"/>
        <w:sectPr w:rsidR="00265ED9" w:rsidRPr="0009042C">
          <w:footnotePr>
            <w:numFmt w:val="upperRoman"/>
          </w:footnotePr>
          <w:pgSz w:w="16840" w:h="11900" w:orient="landscape"/>
          <w:pgMar w:top="845" w:right="1158" w:bottom="622" w:left="830" w:header="417" w:footer="3" w:gutter="0"/>
          <w:cols w:space="720"/>
          <w:noEndnote/>
          <w:docGrid w:linePitch="360"/>
        </w:sectPr>
      </w:pPr>
      <w:r w:rsidRPr="0009042C">
        <w:rPr>
          <w:b w:val="0"/>
          <w:bCs w:val="0"/>
          <w:iCs/>
          <w:color w:val="000000"/>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B93D64">
        <w:rPr>
          <w:b w:val="0"/>
          <w:bCs w:val="0"/>
          <w:iCs/>
          <w:color w:val="000000"/>
        </w:rPr>
        <w:t>ОПОП-П</w:t>
      </w:r>
      <w:r w:rsidRPr="0009042C">
        <w:rPr>
          <w:b w:val="0"/>
          <w:bCs w:val="0"/>
          <w:iCs/>
          <w:color w:val="000000"/>
        </w:rPr>
        <w:t>-П,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w:t>
      </w:r>
    </w:p>
    <w:p w14:paraId="24535664" w14:textId="77777777" w:rsidR="00265ED9" w:rsidRPr="0009042C" w:rsidRDefault="000123A2">
      <w:pPr>
        <w:pStyle w:val="70"/>
        <w:numPr>
          <w:ilvl w:val="0"/>
          <w:numId w:val="232"/>
        </w:numPr>
        <w:tabs>
          <w:tab w:val="left" w:pos="332"/>
        </w:tabs>
        <w:spacing w:before="140" w:after="160" w:line="298" w:lineRule="auto"/>
        <w:jc w:val="center"/>
        <w:rPr>
          <w:i w:val="0"/>
          <w:sz w:val="24"/>
          <w:szCs w:val="24"/>
        </w:rPr>
      </w:pPr>
      <w:r w:rsidRPr="0009042C">
        <w:rPr>
          <w:b/>
          <w:bCs/>
          <w:i w:val="0"/>
          <w:iCs w:val="0"/>
          <w:sz w:val="24"/>
          <w:szCs w:val="24"/>
        </w:rPr>
        <w:t>УСЛОВИЯ РЕАЛИЗАЦИИ УЧЕБНОЙ ДИСЦИПЛИНЫ</w:t>
      </w:r>
    </w:p>
    <w:p w14:paraId="2C25EF01" w14:textId="77777777" w:rsidR="00265ED9" w:rsidRPr="0009042C" w:rsidRDefault="000123A2">
      <w:pPr>
        <w:pStyle w:val="1"/>
        <w:numPr>
          <w:ilvl w:val="0"/>
          <w:numId w:val="233"/>
        </w:numPr>
        <w:tabs>
          <w:tab w:val="left" w:pos="341"/>
        </w:tabs>
        <w:spacing w:after="300" w:line="271" w:lineRule="auto"/>
        <w:ind w:firstLine="0"/>
        <w:jc w:val="center"/>
      </w:pPr>
      <w:r w:rsidRPr="0009042C">
        <w:rPr>
          <w:b/>
          <w:bCs/>
        </w:rPr>
        <w:t>УСЛОВИЯ РЕАЛИЗАЦИИ ПРОФЕССИОНАЛЬНОГО МОДУЛЯ</w:t>
      </w:r>
    </w:p>
    <w:p w14:paraId="464EC770" w14:textId="77777777" w:rsidR="00265ED9" w:rsidRPr="0009042C" w:rsidRDefault="000123A2">
      <w:pPr>
        <w:pStyle w:val="1"/>
        <w:numPr>
          <w:ilvl w:val="0"/>
          <w:numId w:val="234"/>
        </w:numPr>
        <w:tabs>
          <w:tab w:val="left" w:pos="1047"/>
        </w:tabs>
        <w:spacing w:after="300" w:line="276" w:lineRule="auto"/>
        <w:ind w:firstLine="740"/>
        <w:jc w:val="both"/>
      </w:pPr>
      <w:r w:rsidRPr="0009042C">
        <w:rPr>
          <w:b/>
          <w:bCs/>
        </w:rPr>
        <w:t>1. Для реализации программы профессионального модуля должны быть предусмотрены следующие специальные помещения:</w:t>
      </w:r>
    </w:p>
    <w:p w14:paraId="5745F7DE" w14:textId="77777777" w:rsidR="00265ED9" w:rsidRPr="0009042C" w:rsidRDefault="000123A2">
      <w:pPr>
        <w:pStyle w:val="1"/>
        <w:spacing w:line="276" w:lineRule="auto"/>
        <w:ind w:firstLine="740"/>
        <w:jc w:val="both"/>
      </w:pPr>
      <w:r w:rsidRPr="0009042C">
        <w:t>Кабинет пчеловодства; экологических основ природопользования; управления транспортным средством и безопасности движения; безопасности жизнедеятельности и охраны труда</w:t>
      </w:r>
      <w:r w:rsidRPr="0009042C">
        <w:rPr>
          <w:iCs/>
        </w:rPr>
        <w:t>,</w:t>
      </w:r>
      <w:r w:rsidRPr="0009042C">
        <w:t xml:space="preserve"> в соответствии с п. 6.1.2.1 образовательной программы по профессии 35.01.20 Пчеловод</w:t>
      </w:r>
      <w:r w:rsidRPr="0009042C">
        <w:rPr>
          <w:iCs/>
        </w:rPr>
        <w:t>.</w:t>
      </w:r>
    </w:p>
    <w:p w14:paraId="3242D3DE" w14:textId="77777777" w:rsidR="00265ED9" w:rsidRPr="0009042C" w:rsidRDefault="000123A2">
      <w:pPr>
        <w:pStyle w:val="1"/>
        <w:spacing w:line="283" w:lineRule="auto"/>
        <w:ind w:firstLine="740"/>
        <w:jc w:val="both"/>
      </w:pPr>
      <w:r w:rsidRPr="0009042C">
        <w:t>Лаборатории микробиологии, ветеринарной санитарии и зоогигиены; разведения и содержания пчелиных семей; пчеловодного инвентаря и пасечного оборудования; технологии производства и стандартизации продукции пчеловодства</w:t>
      </w:r>
      <w:r w:rsidRPr="0009042C">
        <w:rPr>
          <w:iCs/>
        </w:rPr>
        <w:t>,</w:t>
      </w:r>
      <w:r w:rsidRPr="0009042C">
        <w:t xml:space="preserve"> оснащенные в соответствии с п. 6.1.2.3 образовательной программы по профессии 35.01.20 Пчеловод</w:t>
      </w:r>
      <w:r w:rsidRPr="0009042C">
        <w:rPr>
          <w:iCs/>
        </w:rPr>
        <w:t>.</w:t>
      </w:r>
    </w:p>
    <w:p w14:paraId="48C6CBC8" w14:textId="77777777" w:rsidR="00265ED9" w:rsidRPr="0009042C" w:rsidRDefault="000123A2">
      <w:pPr>
        <w:pStyle w:val="1"/>
        <w:spacing w:line="276" w:lineRule="auto"/>
        <w:ind w:firstLine="740"/>
        <w:jc w:val="both"/>
      </w:pPr>
      <w:r w:rsidRPr="0009042C">
        <w:t>Мастерская по пчеловодству, столярная, тренажеры, тренажерные комплексы: тренажер для выработки навыков и совершенствования техники управления транспортным средством</w:t>
      </w:r>
      <w:r w:rsidRPr="0009042C">
        <w:rPr>
          <w:iCs/>
        </w:rPr>
        <w:t xml:space="preserve">, </w:t>
      </w:r>
      <w:r w:rsidRPr="0009042C">
        <w:t>оснащенные в соответствии с п. 6.1.2.4 образовательной программы по данной профессии 35.01.20 Пчеловод</w:t>
      </w:r>
      <w:r w:rsidRPr="0009042C">
        <w:rPr>
          <w:iCs/>
        </w:rPr>
        <w:t>.</w:t>
      </w:r>
    </w:p>
    <w:p w14:paraId="0D849339" w14:textId="77777777" w:rsidR="00265ED9" w:rsidRPr="0009042C" w:rsidRDefault="000123A2">
      <w:pPr>
        <w:pStyle w:val="1"/>
        <w:spacing w:after="300" w:line="271" w:lineRule="auto"/>
        <w:ind w:firstLine="740"/>
        <w:jc w:val="both"/>
      </w:pPr>
      <w:r w:rsidRPr="0009042C">
        <w:t>Оснащенные базы практики в соответствии с п 6.1.2.5 образовательной программы по профессии 35.01.20 Пчеловод</w:t>
      </w:r>
      <w:r w:rsidRPr="0009042C">
        <w:rPr>
          <w:iCs/>
        </w:rPr>
        <w:t>.</w:t>
      </w:r>
    </w:p>
    <w:p w14:paraId="3210A3D6" w14:textId="77777777" w:rsidR="00265ED9" w:rsidRPr="0009042C" w:rsidRDefault="000123A2">
      <w:pPr>
        <w:pStyle w:val="1"/>
        <w:numPr>
          <w:ilvl w:val="0"/>
          <w:numId w:val="234"/>
        </w:numPr>
        <w:tabs>
          <w:tab w:val="left" w:pos="1638"/>
        </w:tabs>
        <w:spacing w:line="276" w:lineRule="auto"/>
        <w:ind w:firstLine="740"/>
        <w:jc w:val="both"/>
      </w:pPr>
      <w:r w:rsidRPr="0009042C">
        <w:rPr>
          <w:b/>
          <w:bCs/>
        </w:rPr>
        <w:t>2. Информационное обеспечение реализации программы</w:t>
      </w:r>
    </w:p>
    <w:p w14:paraId="436A1013" w14:textId="77777777" w:rsidR="00265ED9" w:rsidRPr="0009042C" w:rsidRDefault="000123A2">
      <w:pPr>
        <w:pStyle w:val="1"/>
        <w:spacing w:after="300" w:line="276" w:lineRule="auto"/>
        <w:ind w:firstLine="740"/>
        <w:jc w:val="both"/>
      </w:pPr>
      <w:r w:rsidRPr="0009042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6F77FBE" w14:textId="77777777" w:rsidR="00265ED9" w:rsidRPr="0009042C" w:rsidRDefault="000123A2">
      <w:pPr>
        <w:pStyle w:val="1"/>
        <w:numPr>
          <w:ilvl w:val="2"/>
          <w:numId w:val="234"/>
        </w:numPr>
        <w:tabs>
          <w:tab w:val="left" w:pos="1441"/>
        </w:tabs>
        <w:spacing w:after="220" w:line="271" w:lineRule="auto"/>
        <w:ind w:firstLine="740"/>
        <w:jc w:val="both"/>
      </w:pPr>
      <w:r w:rsidRPr="0009042C">
        <w:rPr>
          <w:b/>
          <w:bCs/>
        </w:rPr>
        <w:t>Основные печатные издания</w:t>
      </w:r>
    </w:p>
    <w:p w14:paraId="6FEC89DE" w14:textId="77777777" w:rsidR="00265ED9" w:rsidRPr="0009042C" w:rsidRDefault="000123A2">
      <w:pPr>
        <w:pStyle w:val="1"/>
        <w:numPr>
          <w:ilvl w:val="0"/>
          <w:numId w:val="235"/>
        </w:numPr>
        <w:tabs>
          <w:tab w:val="left" w:pos="909"/>
        </w:tabs>
        <w:ind w:left="720" w:hanging="340"/>
        <w:jc w:val="both"/>
      </w:pPr>
      <w:r w:rsidRPr="0009042C">
        <w:t>Аветисян Г.А., Черевко Ю.А. Пчеловодство: Учеб.для нач.проф.образования.- М.:ИРПО; Изд.центр «Академия», 2018.-320 с.</w:t>
      </w:r>
    </w:p>
    <w:p w14:paraId="6071EE6D" w14:textId="77777777" w:rsidR="00265ED9" w:rsidRPr="0009042C" w:rsidRDefault="000123A2">
      <w:pPr>
        <w:pStyle w:val="1"/>
        <w:numPr>
          <w:ilvl w:val="0"/>
          <w:numId w:val="235"/>
        </w:numPr>
        <w:tabs>
          <w:tab w:val="left" w:pos="909"/>
          <w:tab w:val="left" w:pos="4369"/>
          <w:tab w:val="left" w:pos="6049"/>
        </w:tabs>
        <w:ind w:firstLine="380"/>
        <w:jc w:val="both"/>
      </w:pPr>
      <w:r w:rsidRPr="0009042C">
        <w:t>Корж В.Н. Пчеловодство:</w:t>
      </w:r>
      <w:r w:rsidRPr="0009042C">
        <w:tab/>
        <w:t>практический</w:t>
      </w:r>
      <w:r w:rsidRPr="0009042C">
        <w:tab/>
        <w:t>курс/В.Н.Корж.-Изд.5-е.-Ростов</w:t>
      </w:r>
    </w:p>
    <w:p w14:paraId="0DD4B147" w14:textId="77777777" w:rsidR="00265ED9" w:rsidRPr="0009042C" w:rsidRDefault="000123A2">
      <w:pPr>
        <w:pStyle w:val="1"/>
        <w:ind w:firstLine="720"/>
        <w:jc w:val="both"/>
      </w:pPr>
      <w:r w:rsidRPr="0009042C">
        <w:t>н/Д:Феникс, 2018.-542с.</w:t>
      </w:r>
    </w:p>
    <w:p w14:paraId="33A1B6ED" w14:textId="77777777" w:rsidR="00265ED9" w:rsidRPr="0009042C" w:rsidRDefault="000123A2">
      <w:pPr>
        <w:pStyle w:val="1"/>
        <w:numPr>
          <w:ilvl w:val="0"/>
          <w:numId w:val="235"/>
        </w:numPr>
        <w:tabs>
          <w:tab w:val="left" w:pos="909"/>
        </w:tabs>
        <w:ind w:left="720" w:hanging="340"/>
        <w:jc w:val="both"/>
      </w:pPr>
      <w:r w:rsidRPr="0009042C">
        <w:t>Корж В.Н. Основы пчеловодства/В.Н. Корж.-Изд.4-е.-Ростов н/Д:Феникс, 2019.</w:t>
      </w:r>
      <w:r w:rsidRPr="0009042C">
        <w:softHyphen/>
        <w:t>557с.</w:t>
      </w:r>
    </w:p>
    <w:p w14:paraId="5DF37C89" w14:textId="77777777" w:rsidR="00265ED9" w:rsidRPr="0009042C" w:rsidRDefault="000123A2">
      <w:pPr>
        <w:pStyle w:val="1"/>
        <w:numPr>
          <w:ilvl w:val="2"/>
          <w:numId w:val="234"/>
        </w:numPr>
        <w:tabs>
          <w:tab w:val="left" w:pos="1421"/>
        </w:tabs>
        <w:ind w:firstLine="720"/>
        <w:jc w:val="both"/>
      </w:pPr>
      <w:r w:rsidRPr="0009042C">
        <w:rPr>
          <w:b/>
          <w:bCs/>
        </w:rPr>
        <w:t>Основные электронные издания</w:t>
      </w:r>
    </w:p>
    <w:p w14:paraId="60FD76D3" w14:textId="77777777" w:rsidR="00265ED9" w:rsidRPr="0009042C" w:rsidRDefault="00A87EE3">
      <w:pPr>
        <w:pStyle w:val="1"/>
        <w:ind w:firstLine="0"/>
        <w:jc w:val="both"/>
      </w:pPr>
      <w:hyperlink r:id="rId280" w:history="1">
        <w:r w:rsidR="000123A2" w:rsidRPr="0009042C">
          <w:rPr>
            <w:color w:val="0000FF"/>
            <w:u w:val="single"/>
            <w:lang w:val="en-US" w:eastAsia="en-US" w:bidi="en-US"/>
          </w:rPr>
          <w:t>http://pchelobaza.ruprom.net/</w:t>
        </w:r>
      </w:hyperlink>
    </w:p>
    <w:p w14:paraId="76C45B6F" w14:textId="77777777" w:rsidR="00265ED9" w:rsidRPr="0009042C" w:rsidRDefault="00A87EE3">
      <w:pPr>
        <w:pStyle w:val="1"/>
        <w:ind w:firstLine="0"/>
        <w:jc w:val="both"/>
      </w:pPr>
      <w:hyperlink r:id="rId281" w:history="1">
        <w:r w:rsidR="000123A2" w:rsidRPr="0009042C">
          <w:rPr>
            <w:color w:val="0000FF"/>
            <w:u w:val="single"/>
            <w:lang w:val="en-US" w:eastAsia="en-US" w:bidi="en-US"/>
          </w:rPr>
          <w:t>http://www.pchelovod.info/</w:t>
        </w:r>
      </w:hyperlink>
    </w:p>
    <w:p w14:paraId="65F4A8E8" w14:textId="77777777" w:rsidR="00265ED9" w:rsidRPr="0009042C" w:rsidRDefault="00A87EE3">
      <w:pPr>
        <w:pStyle w:val="1"/>
        <w:ind w:firstLine="0"/>
        <w:jc w:val="both"/>
      </w:pPr>
      <w:hyperlink r:id="rId282" w:history="1">
        <w:r w:rsidR="000123A2" w:rsidRPr="0009042C">
          <w:rPr>
            <w:color w:val="0000FF"/>
            <w:u w:val="single"/>
            <w:lang w:val="en-US" w:eastAsia="en-US" w:bidi="en-US"/>
          </w:rPr>
          <w:t>http://www.medovik.info/</w:t>
        </w:r>
      </w:hyperlink>
    </w:p>
    <w:p w14:paraId="7600C896" w14:textId="77777777" w:rsidR="00265ED9" w:rsidRPr="0009042C" w:rsidRDefault="00A87EE3">
      <w:pPr>
        <w:pStyle w:val="1"/>
        <w:ind w:firstLine="0"/>
        <w:jc w:val="both"/>
      </w:pPr>
      <w:hyperlink r:id="rId283" w:history="1">
        <w:r w:rsidR="000123A2" w:rsidRPr="0009042C">
          <w:rPr>
            <w:color w:val="0000FF"/>
            <w:u w:val="single"/>
            <w:lang w:val="en-US" w:eastAsia="en-US" w:bidi="en-US"/>
          </w:rPr>
          <w:t>http</w:t>
        </w:r>
        <w:r w:rsidR="000123A2" w:rsidRPr="0009042C">
          <w:rPr>
            <w:color w:val="0000FF"/>
            <w:u w:val="single"/>
            <w:lang w:eastAsia="en-US" w:bidi="en-US"/>
          </w:rPr>
          <w:t>://</w:t>
        </w:r>
        <w:r w:rsidR="000123A2" w:rsidRPr="0009042C">
          <w:rPr>
            <w:color w:val="0000FF"/>
            <w:u w:val="single"/>
            <w:lang w:val="en-US" w:eastAsia="en-US" w:bidi="en-US"/>
          </w:rPr>
          <w:t>bse</w:t>
        </w:r>
        <w:r w:rsidR="000123A2" w:rsidRPr="0009042C">
          <w:rPr>
            <w:color w:val="0000FF"/>
            <w:u w:val="single"/>
            <w:lang w:eastAsia="en-US" w:bidi="en-US"/>
          </w:rPr>
          <w:t>.</w:t>
        </w:r>
        <w:r w:rsidR="000123A2" w:rsidRPr="0009042C">
          <w:rPr>
            <w:color w:val="0000FF"/>
            <w:u w:val="single"/>
            <w:lang w:val="en-US" w:eastAsia="en-US" w:bidi="en-US"/>
          </w:rPr>
          <w:t>sci</w:t>
        </w:r>
        <w:r w:rsidR="000123A2" w:rsidRPr="0009042C">
          <w:rPr>
            <w:color w:val="0000FF"/>
            <w:u w:val="single"/>
            <w:lang w:eastAsia="en-US" w:bidi="en-US"/>
          </w:rPr>
          <w:t>-</w:t>
        </w:r>
        <w:r w:rsidR="000123A2" w:rsidRPr="0009042C">
          <w:rPr>
            <w:color w:val="0000FF"/>
            <w:u w:val="single"/>
            <w:lang w:val="en-US" w:eastAsia="en-US" w:bidi="en-US"/>
          </w:rPr>
          <w:t>lib</w:t>
        </w:r>
        <w:r w:rsidR="000123A2" w:rsidRPr="0009042C">
          <w:rPr>
            <w:color w:val="0000FF"/>
            <w:u w:val="single"/>
            <w:lang w:eastAsia="en-US" w:bidi="en-US"/>
          </w:rPr>
          <w:t>.</w:t>
        </w:r>
        <w:r w:rsidR="000123A2" w:rsidRPr="0009042C">
          <w:rPr>
            <w:color w:val="0000FF"/>
            <w:u w:val="single"/>
            <w:lang w:val="en-US" w:eastAsia="en-US" w:bidi="en-US"/>
          </w:rPr>
          <w:t>com</w:t>
        </w:r>
        <w:r w:rsidR="000123A2" w:rsidRPr="0009042C">
          <w:rPr>
            <w:color w:val="0000FF"/>
            <w:u w:val="single"/>
            <w:lang w:eastAsia="en-US" w:bidi="en-US"/>
          </w:rPr>
          <w:t>/</w:t>
        </w:r>
      </w:hyperlink>
    </w:p>
    <w:p w14:paraId="171C0972" w14:textId="77777777" w:rsidR="00265ED9" w:rsidRPr="0009042C" w:rsidRDefault="00A87EE3">
      <w:pPr>
        <w:pStyle w:val="1"/>
        <w:ind w:firstLine="0"/>
        <w:jc w:val="both"/>
      </w:pPr>
      <w:hyperlink r:id="rId284" w:history="1">
        <w:r w:rsidR="000123A2" w:rsidRPr="0009042C">
          <w:rPr>
            <w:color w:val="0000FF"/>
            <w:u w:val="single"/>
            <w:lang w:val="en-US" w:eastAsia="en-US" w:bidi="en-US"/>
          </w:rPr>
          <w:t>http://www.pchelovodstvo.ru/</w:t>
        </w:r>
      </w:hyperlink>
    </w:p>
    <w:p w14:paraId="29A32412" w14:textId="77777777" w:rsidR="00265ED9" w:rsidRPr="0009042C" w:rsidRDefault="000123A2">
      <w:pPr>
        <w:pStyle w:val="1"/>
        <w:numPr>
          <w:ilvl w:val="2"/>
          <w:numId w:val="234"/>
        </w:numPr>
        <w:tabs>
          <w:tab w:val="left" w:pos="1421"/>
        </w:tabs>
        <w:ind w:firstLine="720"/>
        <w:jc w:val="both"/>
      </w:pPr>
      <w:r w:rsidRPr="0009042C">
        <w:rPr>
          <w:b/>
          <w:bCs/>
        </w:rPr>
        <w:t xml:space="preserve">Дополнительные источники </w:t>
      </w:r>
      <w:r w:rsidRPr="0009042C">
        <w:rPr>
          <w:iCs/>
        </w:rPr>
        <w:t>(при необходимости)</w:t>
      </w:r>
    </w:p>
    <w:p w14:paraId="72AB8F37" w14:textId="77777777" w:rsidR="00265ED9" w:rsidRPr="0009042C" w:rsidRDefault="000123A2">
      <w:pPr>
        <w:pStyle w:val="1"/>
        <w:numPr>
          <w:ilvl w:val="0"/>
          <w:numId w:val="234"/>
        </w:numPr>
        <w:tabs>
          <w:tab w:val="left" w:pos="1318"/>
        </w:tabs>
        <w:spacing w:after="260"/>
        <w:ind w:left="720" w:hanging="340"/>
        <w:jc w:val="both"/>
      </w:pPr>
      <w:r w:rsidRPr="0009042C">
        <w:t>Большая энциклопедия пчеловода М; ООО ТД «Издательство мир СамматароДиана книги»,2018.-320с.:ил.</w:t>
      </w:r>
      <w:r w:rsidRPr="0009042C">
        <w:br w:type="page"/>
      </w:r>
    </w:p>
    <w:p w14:paraId="3AA23887" w14:textId="77777777" w:rsidR="00265ED9" w:rsidRPr="0009042C" w:rsidRDefault="000123A2">
      <w:pPr>
        <w:pStyle w:val="1"/>
        <w:numPr>
          <w:ilvl w:val="0"/>
          <w:numId w:val="234"/>
        </w:numPr>
        <w:tabs>
          <w:tab w:val="left" w:pos="1378"/>
        </w:tabs>
        <w:ind w:left="840" w:hanging="360"/>
      </w:pPr>
      <w:r w:rsidRPr="0009042C">
        <w:t>Зарецкий Н.Н. Использование пчел в теплицах.-М:Агропромиздат, 2019.-238 с (для преподавателя)</w:t>
      </w:r>
    </w:p>
    <w:p w14:paraId="7C5F5D25" w14:textId="77777777" w:rsidR="00265ED9" w:rsidRPr="0009042C" w:rsidRDefault="000123A2">
      <w:pPr>
        <w:pStyle w:val="1"/>
        <w:numPr>
          <w:ilvl w:val="0"/>
          <w:numId w:val="234"/>
        </w:numPr>
        <w:tabs>
          <w:tab w:val="left" w:pos="1000"/>
          <w:tab w:val="left" w:pos="1378"/>
        </w:tabs>
        <w:ind w:firstLine="480"/>
      </w:pPr>
      <w:r w:rsidRPr="0009042C">
        <w:t>Еськов Е.К.-Экология медоносной пчелы.М: Росагропромиздат 2019.-218с</w:t>
      </w:r>
    </w:p>
    <w:p w14:paraId="718546EE" w14:textId="77777777" w:rsidR="00265ED9" w:rsidRPr="0009042C" w:rsidRDefault="000123A2">
      <w:pPr>
        <w:pStyle w:val="1"/>
        <w:numPr>
          <w:ilvl w:val="0"/>
          <w:numId w:val="234"/>
        </w:numPr>
        <w:tabs>
          <w:tab w:val="left" w:pos="1000"/>
          <w:tab w:val="left" w:pos="1378"/>
        </w:tabs>
        <w:ind w:firstLine="480"/>
      </w:pPr>
      <w:r w:rsidRPr="0009042C">
        <w:t>Комаров А.А. Пособие пчеловода.-М:Цитадель,2019.-560с.,ил.</w:t>
      </w:r>
    </w:p>
    <w:p w14:paraId="20FF0748" w14:textId="77777777" w:rsidR="00265ED9" w:rsidRPr="0009042C" w:rsidRDefault="000123A2">
      <w:pPr>
        <w:pStyle w:val="1"/>
        <w:numPr>
          <w:ilvl w:val="0"/>
          <w:numId w:val="234"/>
        </w:numPr>
        <w:tabs>
          <w:tab w:val="left" w:pos="1000"/>
          <w:tab w:val="left" w:pos="1378"/>
          <w:tab w:val="right" w:pos="9442"/>
        </w:tabs>
        <w:ind w:firstLine="480"/>
      </w:pPr>
      <w:r w:rsidRPr="0009042C">
        <w:t>Чернышов С.Е. Пчеловодное дело. -Издательство Алтайского</w:t>
      </w:r>
      <w:r w:rsidRPr="0009042C">
        <w:tab/>
        <w:t>университета,</w:t>
      </w:r>
    </w:p>
    <w:p w14:paraId="72C72181" w14:textId="77777777" w:rsidR="00265ED9" w:rsidRPr="0009042C" w:rsidRDefault="000123A2">
      <w:pPr>
        <w:pStyle w:val="1"/>
        <w:ind w:firstLine="840"/>
      </w:pPr>
      <w:r w:rsidRPr="0009042C">
        <w:t>2018, --319с.,23ил. (для преподавателя)</w:t>
      </w:r>
    </w:p>
    <w:p w14:paraId="5C5D5596" w14:textId="77777777" w:rsidR="00265ED9" w:rsidRPr="0009042C" w:rsidRDefault="00A87EE3">
      <w:pPr>
        <w:pStyle w:val="1"/>
        <w:numPr>
          <w:ilvl w:val="0"/>
          <w:numId w:val="234"/>
        </w:numPr>
        <w:tabs>
          <w:tab w:val="left" w:pos="1000"/>
          <w:tab w:val="left" w:pos="1378"/>
        </w:tabs>
        <w:spacing w:after="260"/>
        <w:ind w:firstLine="480"/>
        <w:jc w:val="both"/>
      </w:pPr>
      <w:hyperlink r:id="rId285" w:history="1">
        <w:r w:rsidR="000123A2" w:rsidRPr="0009042C">
          <w:rPr>
            <w:color w:val="0000FF"/>
            <w:u w:val="single"/>
            <w:lang w:val="en-US" w:eastAsia="en-US" w:bidi="en-US"/>
          </w:rPr>
          <w:t>http://www.beeland.ru/</w:t>
        </w:r>
      </w:hyperlink>
    </w:p>
    <w:p w14:paraId="03A941EC" w14:textId="77777777" w:rsidR="00265ED9" w:rsidRPr="0009042C" w:rsidRDefault="000123A2">
      <w:pPr>
        <w:pStyle w:val="1"/>
        <w:numPr>
          <w:ilvl w:val="0"/>
          <w:numId w:val="233"/>
        </w:numPr>
        <w:tabs>
          <w:tab w:val="left" w:pos="363"/>
        </w:tabs>
        <w:ind w:firstLine="0"/>
        <w:jc w:val="center"/>
      </w:pPr>
      <w:r w:rsidRPr="0009042C">
        <w:rPr>
          <w:b/>
          <w:bCs/>
        </w:rPr>
        <w:t>КОНТРОЛЬ И ОЦЕНКА РЕЗУЛЬТАТОВ ОСВОЕНИЯ</w:t>
      </w:r>
    </w:p>
    <w:p w14:paraId="0F52B9D4" w14:textId="77777777" w:rsidR="00265ED9" w:rsidRPr="0009042C" w:rsidRDefault="000123A2">
      <w:pPr>
        <w:pStyle w:val="1"/>
        <w:spacing w:after="340"/>
        <w:ind w:firstLine="0"/>
        <w:jc w:val="center"/>
      </w:pPr>
      <w:r w:rsidRPr="0009042C">
        <w:rPr>
          <w:b/>
          <w:bCs/>
        </w:rPr>
        <w:t>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25"/>
        <w:gridCol w:w="3763"/>
        <w:gridCol w:w="2117"/>
      </w:tblGrid>
      <w:tr w:rsidR="00265ED9" w:rsidRPr="0009042C" w14:paraId="5C0EA8FA" w14:textId="77777777">
        <w:trPr>
          <w:trHeight w:hRule="exact" w:val="322"/>
          <w:jc w:val="center"/>
        </w:trPr>
        <w:tc>
          <w:tcPr>
            <w:tcW w:w="3725" w:type="dxa"/>
            <w:tcBorders>
              <w:top w:val="single" w:sz="4" w:space="0" w:color="auto"/>
              <w:left w:val="single" w:sz="4" w:space="0" w:color="auto"/>
            </w:tcBorders>
            <w:shd w:val="clear" w:color="auto" w:fill="auto"/>
            <w:vAlign w:val="bottom"/>
          </w:tcPr>
          <w:p w14:paraId="73AFAB3E" w14:textId="77777777" w:rsidR="00265ED9" w:rsidRPr="0009042C" w:rsidRDefault="000123A2">
            <w:pPr>
              <w:pStyle w:val="a9"/>
              <w:jc w:val="center"/>
            </w:pPr>
            <w:r w:rsidRPr="0009042C">
              <w:rPr>
                <w:b/>
                <w:bCs/>
                <w:iCs/>
              </w:rPr>
              <w:t>Результаты обучения</w:t>
            </w:r>
          </w:p>
        </w:tc>
        <w:tc>
          <w:tcPr>
            <w:tcW w:w="3763" w:type="dxa"/>
            <w:tcBorders>
              <w:top w:val="single" w:sz="4" w:space="0" w:color="auto"/>
              <w:left w:val="single" w:sz="4" w:space="0" w:color="auto"/>
            </w:tcBorders>
            <w:shd w:val="clear" w:color="auto" w:fill="auto"/>
            <w:vAlign w:val="bottom"/>
          </w:tcPr>
          <w:p w14:paraId="35495053" w14:textId="77777777" w:rsidR="00265ED9" w:rsidRPr="0009042C" w:rsidRDefault="000123A2">
            <w:pPr>
              <w:pStyle w:val="a9"/>
              <w:jc w:val="center"/>
            </w:pPr>
            <w:r w:rsidRPr="0009042C">
              <w:rPr>
                <w:b/>
                <w:bCs/>
                <w:iCs/>
              </w:rPr>
              <w:t>Критерии оценки</w:t>
            </w:r>
          </w:p>
        </w:tc>
        <w:tc>
          <w:tcPr>
            <w:tcW w:w="2117" w:type="dxa"/>
            <w:tcBorders>
              <w:top w:val="single" w:sz="4" w:space="0" w:color="auto"/>
              <w:left w:val="single" w:sz="4" w:space="0" w:color="auto"/>
              <w:right w:val="single" w:sz="4" w:space="0" w:color="auto"/>
            </w:tcBorders>
            <w:shd w:val="clear" w:color="auto" w:fill="auto"/>
            <w:vAlign w:val="bottom"/>
          </w:tcPr>
          <w:p w14:paraId="589B6215" w14:textId="77777777" w:rsidR="00265ED9" w:rsidRPr="0009042C" w:rsidRDefault="000123A2">
            <w:pPr>
              <w:pStyle w:val="a9"/>
              <w:ind w:firstLine="160"/>
            </w:pPr>
            <w:r w:rsidRPr="0009042C">
              <w:rPr>
                <w:b/>
                <w:bCs/>
                <w:iCs/>
              </w:rPr>
              <w:t>Методы оценки</w:t>
            </w:r>
          </w:p>
        </w:tc>
      </w:tr>
      <w:tr w:rsidR="00265ED9" w:rsidRPr="0009042C" w14:paraId="14121D54" w14:textId="77777777">
        <w:trPr>
          <w:trHeight w:hRule="exact" w:val="2789"/>
          <w:jc w:val="center"/>
        </w:trPr>
        <w:tc>
          <w:tcPr>
            <w:tcW w:w="3725" w:type="dxa"/>
            <w:tcBorders>
              <w:top w:val="single" w:sz="4" w:space="0" w:color="auto"/>
              <w:left w:val="single" w:sz="4" w:space="0" w:color="auto"/>
            </w:tcBorders>
            <w:shd w:val="clear" w:color="auto" w:fill="auto"/>
          </w:tcPr>
          <w:p w14:paraId="3975677F" w14:textId="77777777" w:rsidR="00265ED9" w:rsidRPr="0009042C" w:rsidRDefault="000123A2">
            <w:pPr>
              <w:pStyle w:val="a9"/>
              <w:jc w:val="both"/>
            </w:pPr>
            <w:r w:rsidRPr="0009042C">
              <w:t>ПК 1.1. Содержать пчел в ульях различных систем</w:t>
            </w:r>
          </w:p>
        </w:tc>
        <w:tc>
          <w:tcPr>
            <w:tcW w:w="3763" w:type="dxa"/>
            <w:tcBorders>
              <w:top w:val="single" w:sz="4" w:space="0" w:color="auto"/>
              <w:left w:val="single" w:sz="4" w:space="0" w:color="auto"/>
            </w:tcBorders>
            <w:shd w:val="clear" w:color="auto" w:fill="auto"/>
            <w:vAlign w:val="bottom"/>
          </w:tcPr>
          <w:p w14:paraId="68104375" w14:textId="77777777" w:rsidR="00265ED9" w:rsidRPr="0009042C" w:rsidRDefault="000123A2">
            <w:pPr>
              <w:pStyle w:val="a9"/>
              <w:jc w:val="both"/>
            </w:pPr>
            <w:r w:rsidRPr="0009042C">
              <w:t>Содержание пчел в 12рамочном улье с двумя магазинными надставками;</w:t>
            </w:r>
          </w:p>
          <w:p w14:paraId="52F8D4EA" w14:textId="77777777" w:rsidR="00265ED9" w:rsidRPr="0009042C" w:rsidRDefault="000123A2">
            <w:pPr>
              <w:pStyle w:val="a9"/>
              <w:tabs>
                <w:tab w:val="left" w:pos="2069"/>
                <w:tab w:val="left" w:pos="3422"/>
              </w:tabs>
              <w:jc w:val="both"/>
            </w:pPr>
            <w:r w:rsidRPr="0009042C">
              <w:t>Содержание</w:t>
            </w:r>
            <w:r w:rsidRPr="0009042C">
              <w:tab/>
              <w:t>пчел</w:t>
            </w:r>
            <w:r w:rsidRPr="0009042C">
              <w:tab/>
              <w:t>в</w:t>
            </w:r>
          </w:p>
          <w:p w14:paraId="2F0D070D" w14:textId="77777777" w:rsidR="00265ED9" w:rsidRPr="0009042C" w:rsidRDefault="000123A2">
            <w:pPr>
              <w:pStyle w:val="a9"/>
              <w:jc w:val="both"/>
            </w:pPr>
            <w:r w:rsidRPr="0009042C">
              <w:t>двухкорпусном улье;</w:t>
            </w:r>
          </w:p>
          <w:p w14:paraId="21D442BC" w14:textId="77777777" w:rsidR="00265ED9" w:rsidRPr="0009042C" w:rsidRDefault="000123A2">
            <w:pPr>
              <w:pStyle w:val="a9"/>
              <w:jc w:val="both"/>
            </w:pPr>
            <w:r w:rsidRPr="0009042C">
              <w:t>Содержание пчел в ульях лежаках</w:t>
            </w:r>
          </w:p>
          <w:p w14:paraId="6710E4EF" w14:textId="77777777" w:rsidR="00265ED9" w:rsidRPr="0009042C" w:rsidRDefault="000123A2">
            <w:pPr>
              <w:pStyle w:val="a9"/>
              <w:tabs>
                <w:tab w:val="center" w:pos="2347"/>
                <w:tab w:val="right" w:pos="3523"/>
              </w:tabs>
              <w:jc w:val="both"/>
            </w:pPr>
            <w:r w:rsidRPr="0009042C">
              <w:t>Содержании</w:t>
            </w:r>
            <w:r w:rsidRPr="0009042C">
              <w:tab/>
              <w:t>пчел</w:t>
            </w:r>
            <w:r w:rsidRPr="0009042C">
              <w:tab/>
              <w:t>в</w:t>
            </w:r>
          </w:p>
          <w:p w14:paraId="0E2B9F56" w14:textId="77777777" w:rsidR="00265ED9" w:rsidRPr="0009042C" w:rsidRDefault="000123A2">
            <w:pPr>
              <w:pStyle w:val="a9"/>
              <w:tabs>
                <w:tab w:val="center" w:pos="2338"/>
                <w:tab w:val="right" w:pos="3523"/>
              </w:tabs>
            </w:pPr>
            <w:r w:rsidRPr="0009042C">
              <w:t>комбинированных ульях Содержание</w:t>
            </w:r>
            <w:r w:rsidRPr="0009042C">
              <w:tab/>
              <w:t>пчел</w:t>
            </w:r>
            <w:r w:rsidRPr="0009042C">
              <w:tab/>
              <w:t>в</w:t>
            </w:r>
          </w:p>
          <w:p w14:paraId="3A8C590B" w14:textId="77777777" w:rsidR="00265ED9" w:rsidRPr="0009042C" w:rsidRDefault="000123A2">
            <w:pPr>
              <w:pStyle w:val="a9"/>
            </w:pPr>
            <w:r w:rsidRPr="0009042C">
              <w:t>многокорпусных ульях</w:t>
            </w:r>
          </w:p>
        </w:tc>
        <w:tc>
          <w:tcPr>
            <w:tcW w:w="2117" w:type="dxa"/>
            <w:tcBorders>
              <w:top w:val="single" w:sz="4" w:space="0" w:color="auto"/>
              <w:left w:val="single" w:sz="4" w:space="0" w:color="auto"/>
              <w:right w:val="single" w:sz="4" w:space="0" w:color="auto"/>
            </w:tcBorders>
            <w:shd w:val="clear" w:color="auto" w:fill="auto"/>
          </w:tcPr>
          <w:p w14:paraId="3540DAAE" w14:textId="77777777" w:rsidR="00265ED9" w:rsidRPr="0009042C" w:rsidRDefault="000123A2">
            <w:pPr>
              <w:pStyle w:val="a9"/>
            </w:pPr>
            <w:r w:rsidRPr="0009042C">
              <w:t>Тестирование, Защита практической работы</w:t>
            </w:r>
          </w:p>
        </w:tc>
      </w:tr>
      <w:tr w:rsidR="00265ED9" w:rsidRPr="0009042C" w14:paraId="42EE7FBF" w14:textId="77777777">
        <w:trPr>
          <w:trHeight w:hRule="exact" w:val="3067"/>
          <w:jc w:val="center"/>
        </w:trPr>
        <w:tc>
          <w:tcPr>
            <w:tcW w:w="3725" w:type="dxa"/>
            <w:tcBorders>
              <w:top w:val="single" w:sz="4" w:space="0" w:color="auto"/>
              <w:left w:val="single" w:sz="4" w:space="0" w:color="auto"/>
            </w:tcBorders>
            <w:shd w:val="clear" w:color="auto" w:fill="auto"/>
          </w:tcPr>
          <w:p w14:paraId="15FBEA5F" w14:textId="77777777" w:rsidR="00265ED9" w:rsidRPr="0009042C" w:rsidRDefault="000123A2">
            <w:pPr>
              <w:pStyle w:val="a9"/>
              <w:tabs>
                <w:tab w:val="left" w:pos="1027"/>
                <w:tab w:val="left" w:pos="2040"/>
              </w:tabs>
              <w:jc w:val="both"/>
            </w:pPr>
            <w:r w:rsidRPr="0009042C">
              <w:t>ПК</w:t>
            </w:r>
            <w:r w:rsidRPr="0009042C">
              <w:tab/>
              <w:t>1.2.</w:t>
            </w:r>
            <w:r w:rsidRPr="0009042C">
              <w:tab/>
              <w:t>Осуществлять</w:t>
            </w:r>
          </w:p>
          <w:p w14:paraId="7C5B0398" w14:textId="77777777" w:rsidR="00265ED9" w:rsidRPr="0009042C" w:rsidRDefault="000123A2">
            <w:pPr>
              <w:pStyle w:val="a9"/>
              <w:tabs>
                <w:tab w:val="left" w:pos="931"/>
                <w:tab w:val="left" w:pos="2414"/>
              </w:tabs>
              <w:jc w:val="both"/>
            </w:pPr>
            <w:r w:rsidRPr="0009042C">
              <w:t>круглогодичный уход за пчелами на</w:t>
            </w:r>
            <w:r w:rsidRPr="0009042C">
              <w:tab/>
              <w:t>пасеках</w:t>
            </w:r>
            <w:r w:rsidRPr="0009042C">
              <w:tab/>
              <w:t>различной</w:t>
            </w:r>
          </w:p>
          <w:p w14:paraId="4AA5CA31" w14:textId="77777777" w:rsidR="00265ED9" w:rsidRPr="0009042C" w:rsidRDefault="000123A2">
            <w:pPr>
              <w:pStyle w:val="a9"/>
              <w:jc w:val="both"/>
            </w:pPr>
            <w:r w:rsidRPr="0009042C">
              <w:t>специализации</w:t>
            </w:r>
          </w:p>
        </w:tc>
        <w:tc>
          <w:tcPr>
            <w:tcW w:w="3763" w:type="dxa"/>
            <w:tcBorders>
              <w:top w:val="single" w:sz="4" w:space="0" w:color="auto"/>
              <w:left w:val="single" w:sz="4" w:space="0" w:color="auto"/>
            </w:tcBorders>
            <w:shd w:val="clear" w:color="auto" w:fill="auto"/>
          </w:tcPr>
          <w:p w14:paraId="554A89E6" w14:textId="77777777" w:rsidR="00265ED9" w:rsidRPr="0009042C" w:rsidRDefault="000123A2">
            <w:pPr>
              <w:pStyle w:val="a9"/>
            </w:pPr>
            <w:r w:rsidRPr="0009042C">
              <w:t>Уход за пчелами в зимний период;</w:t>
            </w:r>
          </w:p>
          <w:p w14:paraId="27991D10" w14:textId="77777777" w:rsidR="00265ED9" w:rsidRPr="0009042C" w:rsidRDefault="000123A2">
            <w:pPr>
              <w:pStyle w:val="a9"/>
            </w:pPr>
            <w:r w:rsidRPr="0009042C">
              <w:t>Уход за пчелами в весенний период</w:t>
            </w:r>
          </w:p>
          <w:p w14:paraId="37FCC6DB" w14:textId="77777777" w:rsidR="00265ED9" w:rsidRPr="0009042C" w:rsidRDefault="000123A2">
            <w:pPr>
              <w:pStyle w:val="a9"/>
            </w:pPr>
            <w:r w:rsidRPr="0009042C">
              <w:t>Уход за пчелами в весенне-летний период;</w:t>
            </w:r>
          </w:p>
          <w:p w14:paraId="77658371" w14:textId="77777777" w:rsidR="00265ED9" w:rsidRPr="0009042C" w:rsidRDefault="000123A2">
            <w:pPr>
              <w:pStyle w:val="a9"/>
              <w:tabs>
                <w:tab w:val="left" w:pos="840"/>
                <w:tab w:val="left" w:pos="1238"/>
                <w:tab w:val="left" w:pos="2818"/>
              </w:tabs>
            </w:pPr>
            <w:r w:rsidRPr="0009042C">
              <w:t>Уход</w:t>
            </w:r>
            <w:r w:rsidRPr="0009042C">
              <w:tab/>
              <w:t>за</w:t>
            </w:r>
            <w:r w:rsidRPr="0009042C">
              <w:tab/>
              <w:t>пчелами в</w:t>
            </w:r>
            <w:r w:rsidRPr="0009042C">
              <w:tab/>
              <w:t>период</w:t>
            </w:r>
          </w:p>
          <w:p w14:paraId="0C70759F" w14:textId="77777777" w:rsidR="00265ED9" w:rsidRPr="0009042C" w:rsidRDefault="000123A2">
            <w:pPr>
              <w:pStyle w:val="a9"/>
            </w:pPr>
            <w:r w:rsidRPr="0009042C">
              <w:t>главного медосбора;</w:t>
            </w:r>
          </w:p>
          <w:p w14:paraId="515D1A12" w14:textId="77777777" w:rsidR="00265ED9" w:rsidRPr="0009042C" w:rsidRDefault="000123A2">
            <w:pPr>
              <w:pStyle w:val="a9"/>
            </w:pPr>
            <w:r w:rsidRPr="0009042C">
              <w:t>Ухода за пчелами в осенний период;</w:t>
            </w:r>
          </w:p>
        </w:tc>
        <w:tc>
          <w:tcPr>
            <w:tcW w:w="2117" w:type="dxa"/>
            <w:tcBorders>
              <w:top w:val="single" w:sz="4" w:space="0" w:color="auto"/>
              <w:left w:val="single" w:sz="4" w:space="0" w:color="auto"/>
              <w:right w:val="single" w:sz="4" w:space="0" w:color="auto"/>
            </w:tcBorders>
            <w:shd w:val="clear" w:color="auto" w:fill="auto"/>
          </w:tcPr>
          <w:p w14:paraId="7BBDFF0D" w14:textId="77777777" w:rsidR="00265ED9" w:rsidRPr="0009042C" w:rsidRDefault="000123A2">
            <w:pPr>
              <w:pStyle w:val="a9"/>
              <w:ind w:firstLine="160"/>
            </w:pPr>
            <w:r w:rsidRPr="0009042C">
              <w:t>Тестирование, Экспертная оценка выполнения практического задания</w:t>
            </w:r>
          </w:p>
        </w:tc>
      </w:tr>
      <w:tr w:rsidR="00265ED9" w:rsidRPr="0009042C" w14:paraId="508C1D23" w14:textId="77777777">
        <w:trPr>
          <w:trHeight w:hRule="exact" w:val="2515"/>
          <w:jc w:val="center"/>
        </w:trPr>
        <w:tc>
          <w:tcPr>
            <w:tcW w:w="3725" w:type="dxa"/>
            <w:tcBorders>
              <w:top w:val="single" w:sz="4" w:space="0" w:color="auto"/>
              <w:left w:val="single" w:sz="4" w:space="0" w:color="auto"/>
            </w:tcBorders>
            <w:shd w:val="clear" w:color="auto" w:fill="auto"/>
          </w:tcPr>
          <w:p w14:paraId="52A79D20" w14:textId="77777777" w:rsidR="00265ED9" w:rsidRPr="0009042C" w:rsidRDefault="000123A2">
            <w:pPr>
              <w:pStyle w:val="a9"/>
              <w:tabs>
                <w:tab w:val="left" w:pos="787"/>
                <w:tab w:val="left" w:pos="1546"/>
                <w:tab w:val="left" w:pos="3130"/>
              </w:tabs>
              <w:jc w:val="both"/>
            </w:pPr>
            <w:r w:rsidRPr="0009042C">
              <w:t>ПК</w:t>
            </w:r>
            <w:r w:rsidRPr="0009042C">
              <w:tab/>
              <w:t>1.3.</w:t>
            </w:r>
            <w:r w:rsidRPr="0009042C">
              <w:tab/>
              <w:t>Выполнять</w:t>
            </w:r>
            <w:r w:rsidRPr="0009042C">
              <w:tab/>
              <w:t>под</w:t>
            </w:r>
          </w:p>
          <w:p w14:paraId="0343AD32" w14:textId="77777777" w:rsidR="00265ED9" w:rsidRPr="0009042C" w:rsidRDefault="000123A2">
            <w:pPr>
              <w:pStyle w:val="a9"/>
              <w:tabs>
                <w:tab w:val="left" w:pos="1987"/>
              </w:tabs>
              <w:jc w:val="both"/>
            </w:pPr>
            <w:r w:rsidRPr="0009042C">
              <w:t>руководством</w:t>
            </w:r>
            <w:r w:rsidRPr="0009042C">
              <w:tab/>
              <w:t>ветеринарного</w:t>
            </w:r>
          </w:p>
          <w:p w14:paraId="5657FF1A" w14:textId="77777777" w:rsidR="00265ED9" w:rsidRPr="0009042C" w:rsidRDefault="000123A2">
            <w:pPr>
              <w:pStyle w:val="a9"/>
              <w:tabs>
                <w:tab w:val="left" w:pos="1574"/>
              </w:tabs>
              <w:jc w:val="both"/>
            </w:pPr>
            <w:r w:rsidRPr="0009042C">
              <w:t>специалиста</w:t>
            </w:r>
            <w:r w:rsidRPr="0009042C">
              <w:tab/>
              <w:t>профилактические</w:t>
            </w:r>
          </w:p>
          <w:p w14:paraId="08E25B2C" w14:textId="77777777" w:rsidR="00265ED9" w:rsidRPr="0009042C" w:rsidRDefault="000123A2">
            <w:pPr>
              <w:pStyle w:val="a9"/>
              <w:tabs>
                <w:tab w:val="left" w:pos="1694"/>
                <w:tab w:val="left" w:pos="2314"/>
                <w:tab w:val="left" w:pos="3379"/>
              </w:tabs>
              <w:jc w:val="both"/>
            </w:pPr>
            <w:r w:rsidRPr="0009042C">
              <w:t>мероприятия</w:t>
            </w:r>
            <w:r w:rsidRPr="0009042C">
              <w:tab/>
              <w:t>по</w:t>
            </w:r>
            <w:r w:rsidRPr="0009042C">
              <w:tab/>
              <w:t>борьбе</w:t>
            </w:r>
            <w:r w:rsidRPr="0009042C">
              <w:tab/>
              <w:t>с</w:t>
            </w:r>
          </w:p>
          <w:p w14:paraId="6ED05F7A" w14:textId="77777777" w:rsidR="00265ED9" w:rsidRPr="0009042C" w:rsidRDefault="000123A2">
            <w:pPr>
              <w:pStyle w:val="a9"/>
              <w:jc w:val="both"/>
            </w:pPr>
            <w:r w:rsidRPr="0009042C">
              <w:t>болезнями и вредителями пчел</w:t>
            </w:r>
          </w:p>
        </w:tc>
        <w:tc>
          <w:tcPr>
            <w:tcW w:w="3763" w:type="dxa"/>
            <w:tcBorders>
              <w:top w:val="single" w:sz="4" w:space="0" w:color="auto"/>
              <w:left w:val="single" w:sz="4" w:space="0" w:color="auto"/>
            </w:tcBorders>
            <w:shd w:val="clear" w:color="auto" w:fill="auto"/>
            <w:vAlign w:val="bottom"/>
          </w:tcPr>
          <w:p w14:paraId="4AEBC9E0" w14:textId="77777777" w:rsidR="00265ED9" w:rsidRPr="0009042C" w:rsidRDefault="000123A2">
            <w:pPr>
              <w:pStyle w:val="a9"/>
              <w:tabs>
                <w:tab w:val="left" w:pos="1622"/>
                <w:tab w:val="left" w:pos="3302"/>
              </w:tabs>
            </w:pPr>
            <w:r w:rsidRPr="0009042C">
              <w:t>Выполнение</w:t>
            </w:r>
            <w:r w:rsidRPr="0009042C">
              <w:tab/>
              <w:t>мероприятий</w:t>
            </w:r>
            <w:r w:rsidRPr="0009042C">
              <w:tab/>
              <w:t>по</w:t>
            </w:r>
          </w:p>
          <w:p w14:paraId="52AC6845" w14:textId="77777777" w:rsidR="00265ED9" w:rsidRPr="0009042C" w:rsidRDefault="000123A2">
            <w:pPr>
              <w:pStyle w:val="a9"/>
              <w:tabs>
                <w:tab w:val="left" w:pos="1829"/>
                <w:tab w:val="left" w:pos="2342"/>
                <w:tab w:val="left" w:pos="3432"/>
              </w:tabs>
            </w:pPr>
            <w:r w:rsidRPr="0009042C">
              <w:t>профилактике</w:t>
            </w:r>
            <w:r w:rsidRPr="0009042C">
              <w:tab/>
              <w:t>и</w:t>
            </w:r>
            <w:r w:rsidRPr="0009042C">
              <w:tab/>
              <w:t>борьбе</w:t>
            </w:r>
            <w:r w:rsidRPr="0009042C">
              <w:tab/>
              <w:t>с</w:t>
            </w:r>
          </w:p>
          <w:p w14:paraId="3B290D5D" w14:textId="77777777" w:rsidR="00265ED9" w:rsidRPr="0009042C" w:rsidRDefault="000123A2">
            <w:pPr>
              <w:pStyle w:val="a9"/>
            </w:pPr>
            <w:r w:rsidRPr="0009042C">
              <w:t>незаразными болезнями пчел;</w:t>
            </w:r>
          </w:p>
          <w:p w14:paraId="30F26AA6" w14:textId="77777777" w:rsidR="00265ED9" w:rsidRPr="0009042C" w:rsidRDefault="000123A2">
            <w:pPr>
              <w:pStyle w:val="a9"/>
              <w:tabs>
                <w:tab w:val="left" w:pos="1622"/>
                <w:tab w:val="left" w:pos="3302"/>
              </w:tabs>
            </w:pPr>
            <w:r w:rsidRPr="0009042C">
              <w:t>Выполнение</w:t>
            </w:r>
            <w:r w:rsidRPr="0009042C">
              <w:tab/>
              <w:t>мероприятий</w:t>
            </w:r>
            <w:r w:rsidRPr="0009042C">
              <w:tab/>
              <w:t>по</w:t>
            </w:r>
          </w:p>
          <w:p w14:paraId="5EF22F2E" w14:textId="77777777" w:rsidR="00265ED9" w:rsidRPr="0009042C" w:rsidRDefault="000123A2">
            <w:pPr>
              <w:pStyle w:val="a9"/>
              <w:tabs>
                <w:tab w:val="left" w:pos="1829"/>
                <w:tab w:val="left" w:pos="2342"/>
                <w:tab w:val="left" w:pos="3432"/>
              </w:tabs>
            </w:pPr>
            <w:r w:rsidRPr="0009042C">
              <w:t>профилактике</w:t>
            </w:r>
            <w:r w:rsidRPr="0009042C">
              <w:tab/>
              <w:t>и</w:t>
            </w:r>
            <w:r w:rsidRPr="0009042C">
              <w:tab/>
              <w:t>борьбе</w:t>
            </w:r>
            <w:r w:rsidRPr="0009042C">
              <w:tab/>
              <w:t>с</w:t>
            </w:r>
          </w:p>
          <w:p w14:paraId="0C08DF7D" w14:textId="77777777" w:rsidR="00265ED9" w:rsidRPr="0009042C" w:rsidRDefault="000123A2">
            <w:pPr>
              <w:pStyle w:val="a9"/>
            </w:pPr>
            <w:r w:rsidRPr="0009042C">
              <w:t>заразными болезнями пчел;</w:t>
            </w:r>
          </w:p>
          <w:p w14:paraId="4B7287D7" w14:textId="77777777" w:rsidR="00265ED9" w:rsidRPr="0009042C" w:rsidRDefault="000123A2">
            <w:pPr>
              <w:pStyle w:val="a9"/>
              <w:tabs>
                <w:tab w:val="left" w:pos="1622"/>
                <w:tab w:val="left" w:pos="3302"/>
              </w:tabs>
            </w:pPr>
            <w:r w:rsidRPr="0009042C">
              <w:t>Выполнение</w:t>
            </w:r>
            <w:r w:rsidRPr="0009042C">
              <w:tab/>
              <w:t>мероприятий</w:t>
            </w:r>
            <w:r w:rsidRPr="0009042C">
              <w:tab/>
              <w:t>по</w:t>
            </w:r>
          </w:p>
          <w:p w14:paraId="03D21D40" w14:textId="77777777" w:rsidR="00265ED9" w:rsidRPr="0009042C" w:rsidRDefault="000123A2">
            <w:pPr>
              <w:pStyle w:val="a9"/>
              <w:tabs>
                <w:tab w:val="left" w:pos="1829"/>
                <w:tab w:val="left" w:pos="2342"/>
                <w:tab w:val="left" w:pos="3432"/>
              </w:tabs>
            </w:pPr>
            <w:r w:rsidRPr="0009042C">
              <w:t>профилактике</w:t>
            </w:r>
            <w:r w:rsidRPr="0009042C">
              <w:tab/>
              <w:t>и</w:t>
            </w:r>
            <w:r w:rsidRPr="0009042C">
              <w:tab/>
              <w:t>борьбе</w:t>
            </w:r>
            <w:r w:rsidRPr="0009042C">
              <w:tab/>
              <w:t>с</w:t>
            </w:r>
          </w:p>
          <w:p w14:paraId="2EB8C112" w14:textId="77777777" w:rsidR="00265ED9" w:rsidRPr="0009042C" w:rsidRDefault="000123A2">
            <w:pPr>
              <w:pStyle w:val="a9"/>
            </w:pPr>
            <w:r w:rsidRPr="0009042C">
              <w:t>вредителями пчел;</w:t>
            </w:r>
          </w:p>
        </w:tc>
        <w:tc>
          <w:tcPr>
            <w:tcW w:w="2117" w:type="dxa"/>
            <w:tcBorders>
              <w:top w:val="single" w:sz="4" w:space="0" w:color="auto"/>
              <w:left w:val="single" w:sz="4" w:space="0" w:color="auto"/>
              <w:right w:val="single" w:sz="4" w:space="0" w:color="auto"/>
            </w:tcBorders>
            <w:shd w:val="clear" w:color="auto" w:fill="auto"/>
          </w:tcPr>
          <w:p w14:paraId="00D39873" w14:textId="77777777" w:rsidR="00265ED9" w:rsidRPr="0009042C" w:rsidRDefault="000123A2">
            <w:pPr>
              <w:pStyle w:val="a9"/>
            </w:pPr>
            <w:r w:rsidRPr="0009042C">
              <w:t>Защита практической работы</w:t>
            </w:r>
          </w:p>
        </w:tc>
      </w:tr>
      <w:tr w:rsidR="00265ED9" w:rsidRPr="0009042C" w14:paraId="757EE135" w14:textId="77777777">
        <w:trPr>
          <w:trHeight w:hRule="exact" w:val="1685"/>
          <w:jc w:val="center"/>
        </w:trPr>
        <w:tc>
          <w:tcPr>
            <w:tcW w:w="3725" w:type="dxa"/>
            <w:tcBorders>
              <w:top w:val="single" w:sz="4" w:space="0" w:color="auto"/>
              <w:left w:val="single" w:sz="4" w:space="0" w:color="auto"/>
            </w:tcBorders>
            <w:shd w:val="clear" w:color="auto" w:fill="auto"/>
          </w:tcPr>
          <w:p w14:paraId="2A46ABBF" w14:textId="77777777" w:rsidR="00265ED9" w:rsidRPr="0009042C" w:rsidRDefault="000123A2">
            <w:pPr>
              <w:pStyle w:val="a9"/>
              <w:jc w:val="both"/>
            </w:pPr>
            <w:r w:rsidRPr="0009042C">
              <w:t>ПК 1.4. Проводить ремонтные работы на пасеке</w:t>
            </w:r>
          </w:p>
        </w:tc>
        <w:tc>
          <w:tcPr>
            <w:tcW w:w="3763" w:type="dxa"/>
            <w:tcBorders>
              <w:top w:val="single" w:sz="4" w:space="0" w:color="auto"/>
              <w:left w:val="single" w:sz="4" w:space="0" w:color="auto"/>
            </w:tcBorders>
            <w:shd w:val="clear" w:color="auto" w:fill="auto"/>
            <w:vAlign w:val="bottom"/>
          </w:tcPr>
          <w:p w14:paraId="74379021" w14:textId="77777777" w:rsidR="00265ED9" w:rsidRPr="0009042C" w:rsidRDefault="000123A2">
            <w:pPr>
              <w:pStyle w:val="a9"/>
              <w:tabs>
                <w:tab w:val="left" w:pos="1474"/>
                <w:tab w:val="left" w:pos="3418"/>
              </w:tabs>
            </w:pPr>
            <w:r w:rsidRPr="0009042C">
              <w:t>Ремонт</w:t>
            </w:r>
            <w:r w:rsidRPr="0009042C">
              <w:tab/>
              <w:t>механизмов</w:t>
            </w:r>
            <w:r w:rsidRPr="0009042C">
              <w:tab/>
              <w:t>и</w:t>
            </w:r>
          </w:p>
          <w:p w14:paraId="12A148B6" w14:textId="77777777" w:rsidR="00265ED9" w:rsidRPr="0009042C" w:rsidRDefault="000123A2">
            <w:pPr>
              <w:pStyle w:val="a9"/>
              <w:tabs>
                <w:tab w:val="left" w:pos="2914"/>
              </w:tabs>
            </w:pPr>
            <w:r w:rsidRPr="0009042C">
              <w:t>приспособлений</w:t>
            </w:r>
            <w:r w:rsidRPr="0009042C">
              <w:tab/>
              <w:t>малой</w:t>
            </w:r>
          </w:p>
          <w:p w14:paraId="506F385F" w14:textId="77777777" w:rsidR="00265ED9" w:rsidRPr="0009042C" w:rsidRDefault="000123A2">
            <w:pPr>
              <w:pStyle w:val="a9"/>
            </w:pPr>
            <w:r w:rsidRPr="0009042C">
              <w:t>механизации пасеки; Ремонтные работы в зимовнике; Ремонт ульев;</w:t>
            </w:r>
          </w:p>
          <w:p w14:paraId="55D26E93" w14:textId="77777777" w:rsidR="00265ED9" w:rsidRPr="0009042C" w:rsidRDefault="000123A2">
            <w:pPr>
              <w:pStyle w:val="a9"/>
            </w:pPr>
            <w:r w:rsidRPr="0009042C">
              <w:t>Ремонт подсобных помещений</w:t>
            </w:r>
          </w:p>
        </w:tc>
        <w:tc>
          <w:tcPr>
            <w:tcW w:w="2117" w:type="dxa"/>
            <w:tcBorders>
              <w:top w:val="single" w:sz="4" w:space="0" w:color="auto"/>
              <w:left w:val="single" w:sz="4" w:space="0" w:color="auto"/>
              <w:right w:val="single" w:sz="4" w:space="0" w:color="auto"/>
            </w:tcBorders>
            <w:shd w:val="clear" w:color="auto" w:fill="auto"/>
          </w:tcPr>
          <w:p w14:paraId="04E8E3FC" w14:textId="77777777" w:rsidR="00265ED9" w:rsidRPr="0009042C" w:rsidRDefault="000123A2">
            <w:pPr>
              <w:pStyle w:val="a9"/>
            </w:pPr>
            <w:r w:rsidRPr="0009042C">
              <w:t>Защита практической работы</w:t>
            </w:r>
          </w:p>
        </w:tc>
      </w:tr>
      <w:tr w:rsidR="00265ED9" w:rsidRPr="0009042C" w14:paraId="734F9963" w14:textId="77777777">
        <w:trPr>
          <w:trHeight w:hRule="exact" w:val="874"/>
          <w:jc w:val="center"/>
        </w:trPr>
        <w:tc>
          <w:tcPr>
            <w:tcW w:w="3725" w:type="dxa"/>
            <w:tcBorders>
              <w:top w:val="single" w:sz="4" w:space="0" w:color="auto"/>
              <w:left w:val="single" w:sz="4" w:space="0" w:color="auto"/>
              <w:bottom w:val="single" w:sz="4" w:space="0" w:color="auto"/>
            </w:tcBorders>
            <w:shd w:val="clear" w:color="auto" w:fill="auto"/>
          </w:tcPr>
          <w:p w14:paraId="1F92A3F8" w14:textId="77777777" w:rsidR="00265ED9" w:rsidRPr="0009042C" w:rsidRDefault="000123A2">
            <w:pPr>
              <w:pStyle w:val="a9"/>
              <w:jc w:val="both"/>
            </w:pPr>
            <w:r w:rsidRPr="0009042C">
              <w:rPr>
                <w:iCs/>
              </w:rPr>
              <w:t>ПК</w:t>
            </w:r>
            <w:r w:rsidRPr="0009042C">
              <w:t xml:space="preserve"> 1.Х</w:t>
            </w:r>
          </w:p>
        </w:tc>
        <w:tc>
          <w:tcPr>
            <w:tcW w:w="3763" w:type="dxa"/>
            <w:tcBorders>
              <w:top w:val="single" w:sz="4" w:space="0" w:color="auto"/>
              <w:left w:val="single" w:sz="4" w:space="0" w:color="auto"/>
              <w:bottom w:val="single" w:sz="4" w:space="0" w:color="auto"/>
            </w:tcBorders>
            <w:shd w:val="clear" w:color="auto" w:fill="FFFF00"/>
            <w:vAlign w:val="bottom"/>
          </w:tcPr>
          <w:p w14:paraId="57A9225B" w14:textId="77777777" w:rsidR="00265ED9" w:rsidRPr="0009042C" w:rsidRDefault="000123A2">
            <w:pPr>
              <w:pStyle w:val="a9"/>
            </w:pPr>
            <w:r w:rsidRPr="0009042C">
              <w:rPr>
                <w:iCs/>
              </w:rPr>
              <w:t>Выполнение работ по анализу цифровой информации и выработке решений,</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0E97DEEB" w14:textId="77777777" w:rsidR="00265ED9" w:rsidRPr="0009042C" w:rsidRDefault="00265ED9">
            <w:pPr>
              <w:rPr>
                <w:rFonts w:ascii="Times New Roman" w:hAnsi="Times New Roman" w:cs="Times New Roman"/>
              </w:rPr>
            </w:pPr>
          </w:p>
        </w:tc>
      </w:tr>
    </w:tbl>
    <w:p w14:paraId="4FBC57C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725"/>
        <w:gridCol w:w="3763"/>
        <w:gridCol w:w="2117"/>
      </w:tblGrid>
      <w:tr w:rsidR="00265ED9" w:rsidRPr="0009042C" w14:paraId="566C353B" w14:textId="77777777">
        <w:trPr>
          <w:trHeight w:hRule="exact" w:val="696"/>
          <w:jc w:val="center"/>
        </w:trPr>
        <w:tc>
          <w:tcPr>
            <w:tcW w:w="3725" w:type="dxa"/>
            <w:tcBorders>
              <w:top w:val="single" w:sz="4" w:space="0" w:color="auto"/>
              <w:left w:val="single" w:sz="4" w:space="0" w:color="auto"/>
              <w:bottom w:val="single" w:sz="4" w:space="0" w:color="auto"/>
            </w:tcBorders>
            <w:shd w:val="clear" w:color="auto" w:fill="auto"/>
          </w:tcPr>
          <w:p w14:paraId="077FA3CB" w14:textId="77777777" w:rsidR="00265ED9" w:rsidRPr="0009042C" w:rsidRDefault="00265ED9">
            <w:pPr>
              <w:rPr>
                <w:rFonts w:ascii="Times New Roman" w:hAnsi="Times New Roman" w:cs="Times New Roman"/>
              </w:rPr>
            </w:pPr>
          </w:p>
        </w:tc>
        <w:tc>
          <w:tcPr>
            <w:tcW w:w="3763" w:type="dxa"/>
            <w:tcBorders>
              <w:top w:val="single" w:sz="4" w:space="0" w:color="auto"/>
              <w:left w:val="single" w:sz="4" w:space="0" w:color="auto"/>
              <w:bottom w:val="single" w:sz="4" w:space="0" w:color="auto"/>
            </w:tcBorders>
            <w:shd w:val="clear" w:color="auto" w:fill="auto"/>
          </w:tcPr>
          <w:p w14:paraId="46BB4EF4" w14:textId="77777777" w:rsidR="00265ED9" w:rsidRPr="0009042C" w:rsidRDefault="00265ED9">
            <w:pPr>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1AD0C6ED" w14:textId="77777777" w:rsidR="00265ED9" w:rsidRPr="0009042C" w:rsidRDefault="00265ED9">
            <w:pPr>
              <w:rPr>
                <w:rFonts w:ascii="Times New Roman" w:hAnsi="Times New Roman" w:cs="Times New Roman"/>
              </w:rPr>
            </w:pPr>
          </w:p>
        </w:tc>
      </w:tr>
    </w:tbl>
    <w:p w14:paraId="10430F0C" w14:textId="77777777" w:rsidR="00265ED9" w:rsidRPr="0009042C" w:rsidRDefault="00265ED9">
      <w:pPr>
        <w:spacing w:after="27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52"/>
        <w:gridCol w:w="3686"/>
        <w:gridCol w:w="2242"/>
      </w:tblGrid>
      <w:tr w:rsidR="00265ED9" w:rsidRPr="0009042C" w14:paraId="437C3169" w14:textId="77777777">
        <w:trPr>
          <w:trHeight w:hRule="exact" w:val="1483"/>
          <w:jc w:val="center"/>
        </w:trPr>
        <w:tc>
          <w:tcPr>
            <w:tcW w:w="3552" w:type="dxa"/>
            <w:tcBorders>
              <w:top w:val="single" w:sz="4" w:space="0" w:color="auto"/>
              <w:left w:val="single" w:sz="4" w:space="0" w:color="auto"/>
            </w:tcBorders>
            <w:shd w:val="clear" w:color="auto" w:fill="auto"/>
          </w:tcPr>
          <w:p w14:paraId="77A50770" w14:textId="77777777" w:rsidR="00265ED9" w:rsidRPr="0009042C" w:rsidRDefault="000123A2">
            <w:pPr>
              <w:pStyle w:val="a9"/>
              <w:tabs>
                <w:tab w:val="left" w:leader="underscore" w:pos="946"/>
                <w:tab w:val="left" w:pos="1685"/>
                <w:tab w:val="left" w:leader="underscore" w:pos="1766"/>
                <w:tab w:val="left" w:leader="underscore" w:pos="2251"/>
              </w:tabs>
              <w:spacing w:line="209" w:lineRule="auto"/>
              <w:jc w:val="center"/>
            </w:pPr>
            <w:r w:rsidRPr="0009042C">
              <w:t xml:space="preserve">Код и наименование профессиональных и общих компетенций, формируемых в </w:t>
            </w:r>
            <w:r w:rsidRPr="0009042C">
              <w:rPr>
                <w:rFonts w:eastAsia="Calibri"/>
                <w:b/>
                <w:bCs/>
                <w:iCs/>
              </w:rPr>
              <w:tab/>
              <w:t xml:space="preserve"> _</w:t>
            </w:r>
            <w:r w:rsidRPr="0009042C">
              <w:rPr>
                <w:rFonts w:eastAsia="Calibri"/>
                <w:b/>
                <w:bCs/>
                <w:iCs/>
              </w:rPr>
              <w:tab/>
            </w:r>
            <w:r w:rsidRPr="0009042C">
              <w:rPr>
                <w:rFonts w:eastAsia="Calibri"/>
                <w:b/>
                <w:bCs/>
                <w:iCs/>
              </w:rPr>
              <w:tab/>
            </w:r>
            <w:r w:rsidRPr="0009042C">
              <w:rPr>
                <w:rFonts w:eastAsia="Calibri"/>
                <w:b/>
                <w:bCs/>
                <w:iCs/>
              </w:rPr>
              <w:tab/>
              <w:t xml:space="preserve">3 </w:t>
            </w:r>
            <w:r w:rsidRPr="0009042C">
              <w:t>рамках модуля</w:t>
            </w:r>
          </w:p>
        </w:tc>
        <w:tc>
          <w:tcPr>
            <w:tcW w:w="3686" w:type="dxa"/>
            <w:tcBorders>
              <w:top w:val="single" w:sz="4" w:space="0" w:color="auto"/>
              <w:left w:val="single" w:sz="4" w:space="0" w:color="auto"/>
            </w:tcBorders>
            <w:shd w:val="clear" w:color="auto" w:fill="auto"/>
            <w:vAlign w:val="center"/>
          </w:tcPr>
          <w:p w14:paraId="111B49DA" w14:textId="77777777" w:rsidR="00265ED9" w:rsidRPr="0009042C" w:rsidRDefault="000123A2">
            <w:pPr>
              <w:pStyle w:val="a9"/>
              <w:jc w:val="center"/>
            </w:pPr>
            <w:r w:rsidRPr="0009042C">
              <w:t>Критерии оценки</w:t>
            </w:r>
          </w:p>
        </w:tc>
        <w:tc>
          <w:tcPr>
            <w:tcW w:w="2242" w:type="dxa"/>
            <w:tcBorders>
              <w:top w:val="single" w:sz="4" w:space="0" w:color="auto"/>
              <w:left w:val="single" w:sz="4" w:space="0" w:color="auto"/>
              <w:right w:val="single" w:sz="4" w:space="0" w:color="auto"/>
            </w:tcBorders>
            <w:shd w:val="clear" w:color="auto" w:fill="auto"/>
            <w:vAlign w:val="center"/>
          </w:tcPr>
          <w:p w14:paraId="5EECF4E7" w14:textId="77777777" w:rsidR="00265ED9" w:rsidRPr="0009042C" w:rsidRDefault="000123A2">
            <w:pPr>
              <w:pStyle w:val="a9"/>
              <w:ind w:firstLine="300"/>
            </w:pPr>
            <w:r w:rsidRPr="0009042C">
              <w:t>Методы оценки</w:t>
            </w:r>
          </w:p>
        </w:tc>
      </w:tr>
      <w:tr w:rsidR="00265ED9" w:rsidRPr="0009042C" w14:paraId="4A96EA72" w14:textId="77777777">
        <w:trPr>
          <w:trHeight w:hRule="exact" w:val="1944"/>
          <w:jc w:val="center"/>
        </w:trPr>
        <w:tc>
          <w:tcPr>
            <w:tcW w:w="3552" w:type="dxa"/>
            <w:tcBorders>
              <w:top w:val="single" w:sz="4" w:space="0" w:color="auto"/>
              <w:left w:val="single" w:sz="4" w:space="0" w:color="auto"/>
            </w:tcBorders>
            <w:shd w:val="clear" w:color="auto" w:fill="auto"/>
          </w:tcPr>
          <w:p w14:paraId="0E806DC7" w14:textId="77777777" w:rsidR="00265ED9" w:rsidRPr="0009042C" w:rsidRDefault="000123A2">
            <w:pPr>
              <w:pStyle w:val="a9"/>
            </w:pPr>
            <w:r w:rsidRPr="0009042C">
              <w:t>ПК2.1Определять кормовой баланс и составлять медовый баланс пасеки</w:t>
            </w:r>
          </w:p>
        </w:tc>
        <w:tc>
          <w:tcPr>
            <w:tcW w:w="3686" w:type="dxa"/>
            <w:tcBorders>
              <w:top w:val="single" w:sz="4" w:space="0" w:color="auto"/>
              <w:left w:val="single" w:sz="4" w:space="0" w:color="auto"/>
            </w:tcBorders>
            <w:shd w:val="clear" w:color="auto" w:fill="auto"/>
            <w:vAlign w:val="bottom"/>
          </w:tcPr>
          <w:p w14:paraId="70001C98" w14:textId="77777777" w:rsidR="00265ED9" w:rsidRPr="0009042C" w:rsidRDefault="000123A2">
            <w:pPr>
              <w:pStyle w:val="a9"/>
              <w:tabs>
                <w:tab w:val="left" w:pos="1742"/>
                <w:tab w:val="left" w:pos="3235"/>
              </w:tabs>
              <w:jc w:val="both"/>
            </w:pPr>
            <w:r w:rsidRPr="0009042C">
              <w:t>Диагностика</w:t>
            </w:r>
            <w:r w:rsidRPr="0009042C">
              <w:tab/>
              <w:t>местности</w:t>
            </w:r>
            <w:r w:rsidRPr="0009042C">
              <w:tab/>
              <w:t>на</w:t>
            </w:r>
          </w:p>
          <w:p w14:paraId="4F55E0FD" w14:textId="77777777" w:rsidR="00265ED9" w:rsidRPr="0009042C" w:rsidRDefault="000123A2">
            <w:pPr>
              <w:pStyle w:val="a9"/>
              <w:tabs>
                <w:tab w:val="left" w:pos="2755"/>
              </w:tabs>
              <w:jc w:val="both"/>
            </w:pPr>
            <w:r w:rsidRPr="0009042C">
              <w:t>наличие медоносных растений с использованием</w:t>
            </w:r>
            <w:r w:rsidRPr="0009042C">
              <w:tab/>
              <w:t>метода</w:t>
            </w:r>
          </w:p>
          <w:p w14:paraId="2CA527CC" w14:textId="77777777" w:rsidR="00265ED9" w:rsidRPr="0009042C" w:rsidRDefault="000123A2">
            <w:pPr>
              <w:pStyle w:val="a9"/>
              <w:jc w:val="both"/>
            </w:pPr>
            <w:r w:rsidRPr="0009042C">
              <w:t>экспликации</w:t>
            </w:r>
          </w:p>
          <w:p w14:paraId="56F48770" w14:textId="77777777" w:rsidR="00265ED9" w:rsidRPr="0009042C" w:rsidRDefault="000123A2">
            <w:pPr>
              <w:pStyle w:val="a9"/>
              <w:tabs>
                <w:tab w:val="left" w:pos="2227"/>
              </w:tabs>
              <w:jc w:val="both"/>
            </w:pPr>
            <w:r w:rsidRPr="0009042C">
              <w:t>Систематизицация</w:t>
            </w:r>
            <w:r w:rsidRPr="0009042C">
              <w:tab/>
              <w:t>показателей</w:t>
            </w:r>
          </w:p>
          <w:p w14:paraId="7DFCB4B7" w14:textId="77777777" w:rsidR="00265ED9" w:rsidRPr="0009042C" w:rsidRDefault="000123A2">
            <w:pPr>
              <w:pStyle w:val="a9"/>
              <w:tabs>
                <w:tab w:val="left" w:pos="1690"/>
                <w:tab w:val="left" w:pos="2222"/>
              </w:tabs>
              <w:jc w:val="both"/>
            </w:pPr>
            <w:r w:rsidRPr="0009042C">
              <w:t>диагностики</w:t>
            </w:r>
            <w:r w:rsidRPr="0009042C">
              <w:tab/>
              <w:t>и</w:t>
            </w:r>
            <w:r w:rsidRPr="0009042C">
              <w:tab/>
              <w:t>составление</w:t>
            </w:r>
          </w:p>
          <w:p w14:paraId="62ADD94C" w14:textId="77777777" w:rsidR="00265ED9" w:rsidRPr="0009042C" w:rsidRDefault="000123A2">
            <w:pPr>
              <w:pStyle w:val="a9"/>
              <w:jc w:val="both"/>
            </w:pPr>
            <w:r w:rsidRPr="0009042C">
              <w:t>медового баланса</w:t>
            </w:r>
          </w:p>
        </w:tc>
        <w:tc>
          <w:tcPr>
            <w:tcW w:w="2242" w:type="dxa"/>
            <w:tcBorders>
              <w:top w:val="single" w:sz="4" w:space="0" w:color="auto"/>
              <w:left w:val="single" w:sz="4" w:space="0" w:color="auto"/>
              <w:right w:val="single" w:sz="4" w:space="0" w:color="auto"/>
            </w:tcBorders>
            <w:shd w:val="clear" w:color="auto" w:fill="auto"/>
          </w:tcPr>
          <w:p w14:paraId="42762C86" w14:textId="77777777" w:rsidR="00265ED9" w:rsidRPr="0009042C" w:rsidRDefault="000123A2">
            <w:pPr>
              <w:pStyle w:val="a9"/>
            </w:pPr>
            <w:r w:rsidRPr="0009042C">
              <w:t>Экспертная оценка выполнения практического занятия</w:t>
            </w:r>
          </w:p>
        </w:tc>
      </w:tr>
      <w:tr w:rsidR="00265ED9" w:rsidRPr="0009042C" w14:paraId="3E556BA4" w14:textId="77777777">
        <w:trPr>
          <w:trHeight w:hRule="exact" w:val="2218"/>
          <w:jc w:val="center"/>
        </w:trPr>
        <w:tc>
          <w:tcPr>
            <w:tcW w:w="3552" w:type="dxa"/>
            <w:tcBorders>
              <w:top w:val="single" w:sz="4" w:space="0" w:color="auto"/>
              <w:left w:val="single" w:sz="4" w:space="0" w:color="auto"/>
            </w:tcBorders>
            <w:shd w:val="clear" w:color="auto" w:fill="auto"/>
          </w:tcPr>
          <w:p w14:paraId="1AACE21F" w14:textId="77777777" w:rsidR="00265ED9" w:rsidRPr="0009042C" w:rsidRDefault="000123A2">
            <w:pPr>
              <w:pStyle w:val="a9"/>
            </w:pPr>
            <w:r w:rsidRPr="0009042C">
              <w:t>ПК2.2 Проводить отбор сотов из ульев и их распечатывание, производить откачку, очистку меда и переработку воскосырья</w:t>
            </w:r>
          </w:p>
        </w:tc>
        <w:tc>
          <w:tcPr>
            <w:tcW w:w="3686" w:type="dxa"/>
            <w:tcBorders>
              <w:top w:val="single" w:sz="4" w:space="0" w:color="auto"/>
              <w:left w:val="single" w:sz="4" w:space="0" w:color="auto"/>
            </w:tcBorders>
            <w:shd w:val="clear" w:color="auto" w:fill="auto"/>
            <w:vAlign w:val="bottom"/>
          </w:tcPr>
          <w:p w14:paraId="756B7668" w14:textId="77777777" w:rsidR="00265ED9" w:rsidRPr="0009042C" w:rsidRDefault="000123A2">
            <w:pPr>
              <w:pStyle w:val="a9"/>
              <w:jc w:val="both"/>
            </w:pPr>
            <w:r w:rsidRPr="0009042C">
              <w:t>Отбор сотов из ульев различных систем</w:t>
            </w:r>
          </w:p>
          <w:p w14:paraId="36AA67FF" w14:textId="77777777" w:rsidR="00265ED9" w:rsidRPr="0009042C" w:rsidRDefault="000123A2">
            <w:pPr>
              <w:pStyle w:val="a9"/>
              <w:jc w:val="both"/>
            </w:pPr>
            <w:r w:rsidRPr="0009042C">
              <w:t>Подготовка сотов к откачке</w:t>
            </w:r>
          </w:p>
          <w:p w14:paraId="426470FC" w14:textId="77777777" w:rsidR="00265ED9" w:rsidRPr="0009042C" w:rsidRDefault="000123A2">
            <w:pPr>
              <w:pStyle w:val="a9"/>
              <w:jc w:val="both"/>
            </w:pPr>
            <w:r w:rsidRPr="0009042C">
              <w:t>Откачка меда</w:t>
            </w:r>
          </w:p>
          <w:p w14:paraId="224F5B1A" w14:textId="77777777" w:rsidR="00265ED9" w:rsidRPr="0009042C" w:rsidRDefault="000123A2">
            <w:pPr>
              <w:pStyle w:val="a9"/>
              <w:jc w:val="both"/>
            </w:pPr>
            <w:r w:rsidRPr="0009042C">
              <w:t>Очистка меда фильтрованием и отстаиванием</w:t>
            </w:r>
          </w:p>
          <w:p w14:paraId="5966A8F8" w14:textId="77777777" w:rsidR="00265ED9" w:rsidRPr="0009042C" w:rsidRDefault="000123A2">
            <w:pPr>
              <w:pStyle w:val="a9"/>
              <w:jc w:val="both"/>
            </w:pPr>
            <w:r w:rsidRPr="0009042C">
              <w:t>Получение высококачественных сортов воска из воскосырья</w:t>
            </w:r>
          </w:p>
        </w:tc>
        <w:tc>
          <w:tcPr>
            <w:tcW w:w="2242" w:type="dxa"/>
            <w:tcBorders>
              <w:top w:val="single" w:sz="4" w:space="0" w:color="auto"/>
              <w:left w:val="single" w:sz="4" w:space="0" w:color="auto"/>
              <w:right w:val="single" w:sz="4" w:space="0" w:color="auto"/>
            </w:tcBorders>
            <w:shd w:val="clear" w:color="auto" w:fill="auto"/>
          </w:tcPr>
          <w:p w14:paraId="526D1898" w14:textId="77777777" w:rsidR="00265ED9" w:rsidRPr="0009042C" w:rsidRDefault="000123A2">
            <w:pPr>
              <w:pStyle w:val="a9"/>
              <w:ind w:firstLine="160"/>
            </w:pPr>
            <w:r w:rsidRPr="0009042C">
              <w:t>Экспертная оценка выполнения практического занятия</w:t>
            </w:r>
          </w:p>
        </w:tc>
      </w:tr>
      <w:tr w:rsidR="00265ED9" w:rsidRPr="0009042C" w14:paraId="774B8C25" w14:textId="77777777">
        <w:trPr>
          <w:trHeight w:hRule="exact" w:val="3322"/>
          <w:jc w:val="center"/>
        </w:trPr>
        <w:tc>
          <w:tcPr>
            <w:tcW w:w="3552" w:type="dxa"/>
            <w:tcBorders>
              <w:top w:val="single" w:sz="4" w:space="0" w:color="auto"/>
              <w:left w:val="single" w:sz="4" w:space="0" w:color="auto"/>
            </w:tcBorders>
            <w:shd w:val="clear" w:color="auto" w:fill="auto"/>
          </w:tcPr>
          <w:p w14:paraId="6E0F460C" w14:textId="77777777" w:rsidR="00265ED9" w:rsidRPr="0009042C" w:rsidRDefault="000123A2">
            <w:pPr>
              <w:pStyle w:val="a9"/>
            </w:pPr>
            <w:r w:rsidRPr="0009042C">
              <w:t>ПК2.3 Производить, перерабатывать и хранить дополнительную продукцию пчеловодства: маточное молочко, прополис, цветочную пыльцу</w:t>
            </w:r>
          </w:p>
        </w:tc>
        <w:tc>
          <w:tcPr>
            <w:tcW w:w="3686" w:type="dxa"/>
            <w:tcBorders>
              <w:top w:val="single" w:sz="4" w:space="0" w:color="auto"/>
              <w:left w:val="single" w:sz="4" w:space="0" w:color="auto"/>
            </w:tcBorders>
            <w:shd w:val="clear" w:color="auto" w:fill="auto"/>
            <w:vAlign w:val="bottom"/>
          </w:tcPr>
          <w:p w14:paraId="5AFF2189" w14:textId="77777777" w:rsidR="00265ED9" w:rsidRPr="0009042C" w:rsidRDefault="000123A2">
            <w:pPr>
              <w:pStyle w:val="a9"/>
              <w:tabs>
                <w:tab w:val="left" w:pos="1714"/>
              </w:tabs>
              <w:jc w:val="both"/>
            </w:pPr>
            <w:r w:rsidRPr="0009042C">
              <w:t>Получение маточного молочка, прополиса, цветочной пыльцы с использованием технологического оборудования Получение</w:t>
            </w:r>
            <w:r w:rsidRPr="0009042C">
              <w:tab/>
              <w:t>дополнительных</w:t>
            </w:r>
          </w:p>
          <w:p w14:paraId="08B66342" w14:textId="77777777" w:rsidR="00265ED9" w:rsidRPr="0009042C" w:rsidRDefault="000123A2">
            <w:pPr>
              <w:pStyle w:val="a9"/>
              <w:tabs>
                <w:tab w:val="left" w:pos="1382"/>
                <w:tab w:val="left" w:pos="3086"/>
              </w:tabs>
              <w:jc w:val="both"/>
            </w:pPr>
            <w:r w:rsidRPr="0009042C">
              <w:t>продуктов</w:t>
            </w:r>
            <w:r w:rsidRPr="0009042C">
              <w:tab/>
              <w:t>пчеловодства</w:t>
            </w:r>
            <w:r w:rsidRPr="0009042C">
              <w:tab/>
              <w:t>при</w:t>
            </w:r>
          </w:p>
          <w:p w14:paraId="580A9053" w14:textId="77777777" w:rsidR="00265ED9" w:rsidRPr="0009042C" w:rsidRDefault="000123A2">
            <w:pPr>
              <w:pStyle w:val="a9"/>
              <w:tabs>
                <w:tab w:val="left" w:pos="2160"/>
              </w:tabs>
              <w:jc w:val="both"/>
            </w:pPr>
            <w:r w:rsidRPr="0009042C">
              <w:t>помощи</w:t>
            </w:r>
            <w:r w:rsidRPr="0009042C">
              <w:tab/>
              <w:t>фасовочного</w:t>
            </w:r>
          </w:p>
          <w:p w14:paraId="284FA695" w14:textId="77777777" w:rsidR="00265ED9" w:rsidRPr="0009042C" w:rsidRDefault="000123A2">
            <w:pPr>
              <w:pStyle w:val="a9"/>
            </w:pPr>
            <w:r w:rsidRPr="0009042C">
              <w:t>оборудования</w:t>
            </w:r>
          </w:p>
          <w:p w14:paraId="12B66139" w14:textId="77777777" w:rsidR="00265ED9" w:rsidRPr="0009042C" w:rsidRDefault="000123A2">
            <w:pPr>
              <w:pStyle w:val="a9"/>
              <w:tabs>
                <w:tab w:val="left" w:pos="2261"/>
              </w:tabs>
            </w:pPr>
            <w:r w:rsidRPr="0009042C">
              <w:t>Соблюдение</w:t>
            </w:r>
            <w:r w:rsidRPr="0009042C">
              <w:tab/>
              <w:t>требований</w:t>
            </w:r>
          </w:p>
          <w:p w14:paraId="79BC78EF" w14:textId="77777777" w:rsidR="00265ED9" w:rsidRPr="0009042C" w:rsidRDefault="000123A2">
            <w:pPr>
              <w:pStyle w:val="a9"/>
              <w:tabs>
                <w:tab w:val="left" w:pos="1570"/>
                <w:tab w:val="left" w:pos="2486"/>
              </w:tabs>
            </w:pPr>
            <w:r w:rsidRPr="0009042C">
              <w:t>СаНПИна</w:t>
            </w:r>
            <w:r w:rsidRPr="0009042C">
              <w:tab/>
              <w:t>при</w:t>
            </w:r>
            <w:r w:rsidRPr="0009042C">
              <w:tab/>
              <w:t>хранении</w:t>
            </w:r>
          </w:p>
          <w:p w14:paraId="4E784FA0" w14:textId="77777777" w:rsidR="00265ED9" w:rsidRPr="0009042C" w:rsidRDefault="000123A2">
            <w:pPr>
              <w:pStyle w:val="a9"/>
              <w:tabs>
                <w:tab w:val="left" w:pos="2405"/>
              </w:tabs>
            </w:pPr>
            <w:r w:rsidRPr="0009042C">
              <w:t>дополнительных</w:t>
            </w:r>
            <w:r w:rsidRPr="0009042C">
              <w:tab/>
              <w:t>продуктов</w:t>
            </w:r>
          </w:p>
          <w:p w14:paraId="78938F0E" w14:textId="77777777" w:rsidR="00265ED9" w:rsidRPr="0009042C" w:rsidRDefault="000123A2">
            <w:pPr>
              <w:pStyle w:val="a9"/>
            </w:pPr>
            <w:r w:rsidRPr="0009042C">
              <w:t>пчеловодства</w:t>
            </w:r>
          </w:p>
        </w:tc>
        <w:tc>
          <w:tcPr>
            <w:tcW w:w="2242" w:type="dxa"/>
            <w:tcBorders>
              <w:top w:val="single" w:sz="4" w:space="0" w:color="auto"/>
              <w:left w:val="single" w:sz="4" w:space="0" w:color="auto"/>
              <w:right w:val="single" w:sz="4" w:space="0" w:color="auto"/>
            </w:tcBorders>
            <w:shd w:val="clear" w:color="auto" w:fill="auto"/>
          </w:tcPr>
          <w:p w14:paraId="4FE3F56F" w14:textId="77777777" w:rsidR="00265ED9" w:rsidRPr="0009042C" w:rsidRDefault="000123A2">
            <w:pPr>
              <w:pStyle w:val="a9"/>
            </w:pPr>
            <w:r w:rsidRPr="0009042C">
              <w:t>Экспертная оценка выполнения практического занятия</w:t>
            </w:r>
          </w:p>
        </w:tc>
      </w:tr>
      <w:tr w:rsidR="00265ED9" w:rsidRPr="0009042C" w14:paraId="3E76F3B7" w14:textId="77777777">
        <w:trPr>
          <w:trHeight w:hRule="exact" w:val="3322"/>
          <w:jc w:val="center"/>
        </w:trPr>
        <w:tc>
          <w:tcPr>
            <w:tcW w:w="3552" w:type="dxa"/>
            <w:tcBorders>
              <w:top w:val="single" w:sz="4" w:space="0" w:color="auto"/>
              <w:left w:val="single" w:sz="4" w:space="0" w:color="auto"/>
            </w:tcBorders>
            <w:shd w:val="clear" w:color="auto" w:fill="auto"/>
          </w:tcPr>
          <w:p w14:paraId="284C6C11" w14:textId="77777777" w:rsidR="00265ED9" w:rsidRPr="0009042C" w:rsidRDefault="000123A2">
            <w:pPr>
              <w:pStyle w:val="a9"/>
            </w:pPr>
            <w:r w:rsidRPr="0009042C">
              <w:t>ПК2.4 Производить продукцию пчеловодства с применением методов промышленного пчеловодства</w:t>
            </w:r>
          </w:p>
        </w:tc>
        <w:tc>
          <w:tcPr>
            <w:tcW w:w="3686" w:type="dxa"/>
            <w:tcBorders>
              <w:top w:val="single" w:sz="4" w:space="0" w:color="auto"/>
              <w:left w:val="single" w:sz="4" w:space="0" w:color="auto"/>
            </w:tcBorders>
            <w:shd w:val="clear" w:color="auto" w:fill="auto"/>
          </w:tcPr>
          <w:p w14:paraId="16DA8F23" w14:textId="77777777" w:rsidR="00265ED9" w:rsidRPr="0009042C" w:rsidRDefault="000123A2">
            <w:pPr>
              <w:pStyle w:val="a9"/>
              <w:jc w:val="both"/>
            </w:pPr>
            <w:r w:rsidRPr="0009042C">
              <w:t>Повышение производительности труда и качества продукции пчеловодства на основе применения промышленного оборудования</w:t>
            </w:r>
          </w:p>
          <w:p w14:paraId="59B1E5B7" w14:textId="77777777" w:rsidR="00265ED9" w:rsidRPr="0009042C" w:rsidRDefault="000123A2">
            <w:pPr>
              <w:pStyle w:val="a9"/>
              <w:jc w:val="both"/>
            </w:pPr>
            <w:r w:rsidRPr="0009042C">
              <w:t>Определение рентабельности получения продуктов пчеловодства</w:t>
            </w:r>
          </w:p>
          <w:p w14:paraId="18C67992" w14:textId="77777777" w:rsidR="00265ED9" w:rsidRPr="0009042C" w:rsidRDefault="000123A2">
            <w:pPr>
              <w:pStyle w:val="a9"/>
              <w:jc w:val="both"/>
            </w:pPr>
            <w:r w:rsidRPr="0009042C">
              <w:t>Сравнительный анализ преимущества промышленного пчеловодства</w:t>
            </w:r>
          </w:p>
        </w:tc>
        <w:tc>
          <w:tcPr>
            <w:tcW w:w="2242" w:type="dxa"/>
            <w:tcBorders>
              <w:top w:val="single" w:sz="4" w:space="0" w:color="auto"/>
              <w:left w:val="single" w:sz="4" w:space="0" w:color="auto"/>
              <w:right w:val="single" w:sz="4" w:space="0" w:color="auto"/>
            </w:tcBorders>
            <w:shd w:val="clear" w:color="auto" w:fill="auto"/>
            <w:vAlign w:val="bottom"/>
          </w:tcPr>
          <w:p w14:paraId="11329296" w14:textId="77777777" w:rsidR="00265ED9" w:rsidRPr="0009042C" w:rsidRDefault="000123A2">
            <w:pPr>
              <w:pStyle w:val="a9"/>
              <w:spacing w:after="820"/>
            </w:pPr>
            <w:r w:rsidRPr="0009042C">
              <w:t>Экспертная оценка выполнения практического занятия</w:t>
            </w:r>
          </w:p>
          <w:p w14:paraId="5C2E2EFA" w14:textId="77777777" w:rsidR="00265ED9" w:rsidRPr="0009042C" w:rsidRDefault="000123A2">
            <w:pPr>
              <w:pStyle w:val="a9"/>
              <w:tabs>
                <w:tab w:val="left" w:pos="1886"/>
              </w:tabs>
            </w:pPr>
            <w:r w:rsidRPr="0009042C">
              <w:t>Заполнение таблиц расчета</w:t>
            </w:r>
            <w:r w:rsidRPr="0009042C">
              <w:tab/>
              <w:t>и</w:t>
            </w:r>
          </w:p>
          <w:p w14:paraId="72CD0648" w14:textId="77777777" w:rsidR="00265ED9" w:rsidRPr="0009042C" w:rsidRDefault="000123A2">
            <w:pPr>
              <w:pStyle w:val="a9"/>
            </w:pPr>
            <w:r w:rsidRPr="0009042C">
              <w:t>составление графиков, диаграмм</w:t>
            </w:r>
          </w:p>
        </w:tc>
      </w:tr>
      <w:tr w:rsidR="00265ED9" w:rsidRPr="0009042C" w14:paraId="4067C28F" w14:textId="77777777">
        <w:trPr>
          <w:trHeight w:hRule="exact" w:val="576"/>
          <w:jc w:val="center"/>
        </w:trPr>
        <w:tc>
          <w:tcPr>
            <w:tcW w:w="3552" w:type="dxa"/>
            <w:tcBorders>
              <w:top w:val="single" w:sz="4" w:space="0" w:color="auto"/>
              <w:left w:val="single" w:sz="4" w:space="0" w:color="auto"/>
              <w:bottom w:val="single" w:sz="4" w:space="0" w:color="auto"/>
            </w:tcBorders>
            <w:shd w:val="clear" w:color="auto" w:fill="auto"/>
            <w:vAlign w:val="bottom"/>
          </w:tcPr>
          <w:p w14:paraId="74707B2F" w14:textId="77777777" w:rsidR="00265ED9" w:rsidRPr="0009042C" w:rsidRDefault="000123A2">
            <w:pPr>
              <w:pStyle w:val="a9"/>
              <w:tabs>
                <w:tab w:val="left" w:pos="2390"/>
              </w:tabs>
            </w:pPr>
            <w:r w:rsidRPr="0009042C">
              <w:t>ПК2.5Осуществлять</w:t>
            </w:r>
            <w:r w:rsidRPr="0009042C">
              <w:tab/>
              <w:t>контроль</w:t>
            </w:r>
          </w:p>
          <w:p w14:paraId="1A32B3C3" w14:textId="77777777" w:rsidR="00265ED9" w:rsidRPr="0009042C" w:rsidRDefault="000123A2">
            <w:pPr>
              <w:pStyle w:val="a9"/>
              <w:tabs>
                <w:tab w:val="left" w:pos="2098"/>
              </w:tabs>
            </w:pPr>
            <w:r w:rsidRPr="0009042C">
              <w:t>качества</w:t>
            </w:r>
            <w:r w:rsidRPr="0009042C">
              <w:tab/>
              <w:t>получаемой</w:t>
            </w:r>
          </w:p>
        </w:tc>
        <w:tc>
          <w:tcPr>
            <w:tcW w:w="3686" w:type="dxa"/>
            <w:tcBorders>
              <w:top w:val="single" w:sz="4" w:space="0" w:color="auto"/>
              <w:left w:val="single" w:sz="4" w:space="0" w:color="auto"/>
              <w:bottom w:val="single" w:sz="4" w:space="0" w:color="auto"/>
            </w:tcBorders>
            <w:shd w:val="clear" w:color="auto" w:fill="auto"/>
            <w:vAlign w:val="bottom"/>
          </w:tcPr>
          <w:p w14:paraId="2626F2B8" w14:textId="77777777" w:rsidR="00265ED9" w:rsidRPr="0009042C" w:rsidRDefault="000123A2">
            <w:pPr>
              <w:pStyle w:val="a9"/>
              <w:tabs>
                <w:tab w:val="left" w:pos="2587"/>
              </w:tabs>
              <w:jc w:val="both"/>
            </w:pPr>
            <w:r w:rsidRPr="0009042C">
              <w:t>Диагностирование</w:t>
            </w:r>
            <w:r w:rsidRPr="0009042C">
              <w:tab/>
              <w:t>качества</w:t>
            </w:r>
          </w:p>
          <w:p w14:paraId="3F3A3D22" w14:textId="77777777" w:rsidR="00265ED9" w:rsidRPr="0009042C" w:rsidRDefault="000123A2">
            <w:pPr>
              <w:pStyle w:val="a9"/>
              <w:tabs>
                <w:tab w:val="left" w:pos="1728"/>
                <w:tab w:val="left" w:pos="3355"/>
              </w:tabs>
              <w:spacing w:line="233" w:lineRule="auto"/>
              <w:jc w:val="both"/>
            </w:pPr>
            <w:r w:rsidRPr="0009042C">
              <w:t>получаемой</w:t>
            </w:r>
            <w:r w:rsidRPr="0009042C">
              <w:tab/>
              <w:t>продукции</w:t>
            </w:r>
            <w:r w:rsidRPr="0009042C">
              <w:tab/>
              <w:t>в</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bottom"/>
          </w:tcPr>
          <w:p w14:paraId="38481559" w14:textId="77777777" w:rsidR="00265ED9" w:rsidRPr="0009042C" w:rsidRDefault="000123A2">
            <w:pPr>
              <w:pStyle w:val="a9"/>
            </w:pPr>
            <w:r w:rsidRPr="0009042C">
              <w:t>Экспертная оценка выполнения</w:t>
            </w:r>
          </w:p>
        </w:tc>
      </w:tr>
    </w:tbl>
    <w:p w14:paraId="679FCFDF" w14:textId="77777777" w:rsidR="00265ED9" w:rsidRPr="0009042C" w:rsidRDefault="000123A2">
      <w:pPr>
        <w:pStyle w:val="ab"/>
      </w:pPr>
      <w:r w:rsidRPr="0009042C">
        <w:rPr>
          <w:b w:val="0"/>
          <w:bCs w:val="0"/>
          <w:color w:val="000000"/>
          <w:vertAlign w:val="superscript"/>
        </w:rPr>
        <w:t>3</w:t>
      </w:r>
      <w:r w:rsidRPr="0009042C">
        <w:rPr>
          <w:b w:val="0"/>
          <w:bCs w:val="0"/>
          <w:color w:val="000000"/>
        </w:rPr>
        <w:t xml:space="preserve"> В ходе оценивания могут быть учтены личностные результаты.</w:t>
      </w:r>
      <w:r w:rsidRPr="0009042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52"/>
        <w:gridCol w:w="110"/>
        <w:gridCol w:w="3576"/>
        <w:gridCol w:w="2242"/>
      </w:tblGrid>
      <w:tr w:rsidR="00265ED9" w:rsidRPr="0009042C" w14:paraId="6D1AD3DA" w14:textId="77777777">
        <w:trPr>
          <w:trHeight w:hRule="exact" w:val="1118"/>
          <w:jc w:val="center"/>
        </w:trPr>
        <w:tc>
          <w:tcPr>
            <w:tcW w:w="3552" w:type="dxa"/>
            <w:tcBorders>
              <w:top w:val="single" w:sz="4" w:space="0" w:color="auto"/>
              <w:left w:val="single" w:sz="4" w:space="0" w:color="auto"/>
            </w:tcBorders>
            <w:shd w:val="clear" w:color="auto" w:fill="auto"/>
          </w:tcPr>
          <w:p w14:paraId="78F69BBD" w14:textId="77777777" w:rsidR="00265ED9" w:rsidRPr="0009042C" w:rsidRDefault="000123A2">
            <w:pPr>
              <w:pStyle w:val="a9"/>
            </w:pPr>
            <w:r w:rsidRPr="0009042C">
              <w:t>продукции</w:t>
            </w:r>
          </w:p>
        </w:tc>
        <w:tc>
          <w:tcPr>
            <w:tcW w:w="3686" w:type="dxa"/>
            <w:gridSpan w:val="2"/>
            <w:tcBorders>
              <w:top w:val="single" w:sz="4" w:space="0" w:color="auto"/>
              <w:left w:val="single" w:sz="4" w:space="0" w:color="auto"/>
            </w:tcBorders>
            <w:shd w:val="clear" w:color="auto" w:fill="auto"/>
          </w:tcPr>
          <w:p w14:paraId="27C199EC" w14:textId="77777777" w:rsidR="00265ED9" w:rsidRPr="0009042C" w:rsidRDefault="000123A2">
            <w:pPr>
              <w:pStyle w:val="a9"/>
              <w:jc w:val="both"/>
            </w:pPr>
            <w:r w:rsidRPr="0009042C">
              <w:t>соответствии с ГОСТом 19792</w:t>
            </w:r>
            <w:r w:rsidRPr="0009042C">
              <w:softHyphen/>
              <w:t>2001</w:t>
            </w:r>
          </w:p>
        </w:tc>
        <w:tc>
          <w:tcPr>
            <w:tcW w:w="2242" w:type="dxa"/>
            <w:tcBorders>
              <w:top w:val="single" w:sz="4" w:space="0" w:color="auto"/>
              <w:left w:val="single" w:sz="4" w:space="0" w:color="auto"/>
              <w:right w:val="single" w:sz="4" w:space="0" w:color="auto"/>
            </w:tcBorders>
            <w:shd w:val="clear" w:color="auto" w:fill="auto"/>
          </w:tcPr>
          <w:p w14:paraId="493ABABD" w14:textId="77777777" w:rsidR="00265ED9" w:rsidRPr="0009042C" w:rsidRDefault="000123A2">
            <w:pPr>
              <w:pStyle w:val="a9"/>
            </w:pPr>
            <w:r w:rsidRPr="0009042C">
              <w:t>практического занятия</w:t>
            </w:r>
          </w:p>
        </w:tc>
      </w:tr>
      <w:tr w:rsidR="00265ED9" w:rsidRPr="0009042C" w14:paraId="55258340" w14:textId="77777777">
        <w:trPr>
          <w:trHeight w:hRule="exact" w:val="1114"/>
          <w:jc w:val="center"/>
        </w:trPr>
        <w:tc>
          <w:tcPr>
            <w:tcW w:w="3552" w:type="dxa"/>
            <w:tcBorders>
              <w:top w:val="single" w:sz="4" w:space="0" w:color="auto"/>
              <w:left w:val="single" w:sz="4" w:space="0" w:color="auto"/>
            </w:tcBorders>
            <w:shd w:val="clear" w:color="auto" w:fill="auto"/>
          </w:tcPr>
          <w:p w14:paraId="393E4151" w14:textId="77777777" w:rsidR="00265ED9" w:rsidRPr="0009042C" w:rsidRDefault="000123A2">
            <w:pPr>
              <w:pStyle w:val="a9"/>
            </w:pPr>
            <w:r w:rsidRPr="0009042C">
              <w:t>ПК2.6 Вести учет на пасеке</w:t>
            </w:r>
          </w:p>
        </w:tc>
        <w:tc>
          <w:tcPr>
            <w:tcW w:w="3686" w:type="dxa"/>
            <w:gridSpan w:val="2"/>
            <w:tcBorders>
              <w:top w:val="single" w:sz="4" w:space="0" w:color="auto"/>
              <w:left w:val="single" w:sz="4" w:space="0" w:color="auto"/>
            </w:tcBorders>
            <w:shd w:val="clear" w:color="auto" w:fill="auto"/>
            <w:vAlign w:val="bottom"/>
          </w:tcPr>
          <w:p w14:paraId="245C824A" w14:textId="77777777" w:rsidR="00265ED9" w:rsidRPr="0009042C" w:rsidRDefault="000123A2">
            <w:pPr>
              <w:pStyle w:val="a9"/>
              <w:jc w:val="both"/>
            </w:pPr>
            <w:r w:rsidRPr="0009042C">
              <w:t>Ведение журнала учета пасеки на основе показаний контрольного улья и состояния погоды с помощью термометра</w:t>
            </w:r>
          </w:p>
        </w:tc>
        <w:tc>
          <w:tcPr>
            <w:tcW w:w="2242" w:type="dxa"/>
            <w:tcBorders>
              <w:top w:val="single" w:sz="4" w:space="0" w:color="auto"/>
              <w:left w:val="single" w:sz="4" w:space="0" w:color="auto"/>
              <w:right w:val="single" w:sz="4" w:space="0" w:color="auto"/>
            </w:tcBorders>
            <w:shd w:val="clear" w:color="auto" w:fill="auto"/>
          </w:tcPr>
          <w:p w14:paraId="0BFF1DC3" w14:textId="77777777" w:rsidR="00265ED9" w:rsidRPr="0009042C" w:rsidRDefault="00265ED9">
            <w:pPr>
              <w:rPr>
                <w:rFonts w:ascii="Times New Roman" w:hAnsi="Times New Roman" w:cs="Times New Roman"/>
              </w:rPr>
            </w:pPr>
          </w:p>
        </w:tc>
      </w:tr>
      <w:tr w:rsidR="00265ED9" w:rsidRPr="0009042C" w14:paraId="1B8BA998" w14:textId="77777777">
        <w:trPr>
          <w:trHeight w:hRule="exact" w:val="317"/>
          <w:jc w:val="center"/>
        </w:trPr>
        <w:tc>
          <w:tcPr>
            <w:tcW w:w="3552" w:type="dxa"/>
            <w:tcBorders>
              <w:top w:val="single" w:sz="4" w:space="0" w:color="auto"/>
              <w:left w:val="single" w:sz="4" w:space="0" w:color="auto"/>
            </w:tcBorders>
            <w:shd w:val="clear" w:color="auto" w:fill="auto"/>
            <w:vAlign w:val="bottom"/>
          </w:tcPr>
          <w:p w14:paraId="1B291E0C" w14:textId="77777777" w:rsidR="00265ED9" w:rsidRPr="0009042C" w:rsidRDefault="000123A2">
            <w:pPr>
              <w:pStyle w:val="a9"/>
            </w:pPr>
            <w:r w:rsidRPr="0009042C">
              <w:rPr>
                <w:iCs/>
              </w:rPr>
              <w:t>ПК</w:t>
            </w:r>
            <w:r w:rsidRPr="0009042C">
              <w:t xml:space="preserve"> 1.Х</w:t>
            </w:r>
          </w:p>
        </w:tc>
        <w:tc>
          <w:tcPr>
            <w:tcW w:w="110" w:type="dxa"/>
            <w:tcBorders>
              <w:top w:val="single" w:sz="4" w:space="0" w:color="auto"/>
              <w:left w:val="single" w:sz="4" w:space="0" w:color="auto"/>
            </w:tcBorders>
            <w:shd w:val="clear" w:color="auto" w:fill="auto"/>
          </w:tcPr>
          <w:p w14:paraId="13726623" w14:textId="77777777" w:rsidR="00265ED9" w:rsidRPr="0009042C" w:rsidRDefault="00265ED9">
            <w:pPr>
              <w:rPr>
                <w:rFonts w:ascii="Times New Roman" w:hAnsi="Times New Roman" w:cs="Times New Roman"/>
              </w:rPr>
            </w:pPr>
          </w:p>
        </w:tc>
        <w:tc>
          <w:tcPr>
            <w:tcW w:w="3576" w:type="dxa"/>
            <w:tcBorders>
              <w:top w:val="single" w:sz="4" w:space="0" w:color="auto"/>
            </w:tcBorders>
            <w:shd w:val="clear" w:color="auto" w:fill="FFFF00"/>
            <w:vAlign w:val="bottom"/>
          </w:tcPr>
          <w:p w14:paraId="26C513E6" w14:textId="77777777" w:rsidR="00265ED9" w:rsidRPr="0009042C" w:rsidRDefault="000123A2">
            <w:pPr>
              <w:pStyle w:val="a9"/>
            </w:pPr>
            <w:r w:rsidRPr="0009042C">
              <w:rPr>
                <w:iCs/>
              </w:rPr>
              <w:t>Выполнение работ по анализу</w:t>
            </w:r>
          </w:p>
        </w:tc>
        <w:tc>
          <w:tcPr>
            <w:tcW w:w="2242" w:type="dxa"/>
            <w:tcBorders>
              <w:top w:val="single" w:sz="4" w:space="0" w:color="auto"/>
              <w:left w:val="single" w:sz="4" w:space="0" w:color="auto"/>
              <w:right w:val="single" w:sz="4" w:space="0" w:color="auto"/>
            </w:tcBorders>
            <w:shd w:val="clear" w:color="auto" w:fill="auto"/>
          </w:tcPr>
          <w:p w14:paraId="71992775" w14:textId="77777777" w:rsidR="00265ED9" w:rsidRPr="0009042C" w:rsidRDefault="00265ED9">
            <w:pPr>
              <w:rPr>
                <w:rFonts w:ascii="Times New Roman" w:hAnsi="Times New Roman" w:cs="Times New Roman"/>
              </w:rPr>
            </w:pPr>
          </w:p>
        </w:tc>
      </w:tr>
      <w:tr w:rsidR="00265ED9" w:rsidRPr="0009042C" w14:paraId="61C2F733" w14:textId="77777777">
        <w:trPr>
          <w:trHeight w:hRule="exact" w:val="974"/>
          <w:jc w:val="center"/>
        </w:trPr>
        <w:tc>
          <w:tcPr>
            <w:tcW w:w="3552" w:type="dxa"/>
            <w:tcBorders>
              <w:left w:val="single" w:sz="4" w:space="0" w:color="auto"/>
              <w:bottom w:val="single" w:sz="4" w:space="0" w:color="auto"/>
            </w:tcBorders>
            <w:shd w:val="clear" w:color="auto" w:fill="auto"/>
          </w:tcPr>
          <w:p w14:paraId="57F5E9E2" w14:textId="77777777" w:rsidR="00265ED9" w:rsidRPr="0009042C" w:rsidRDefault="00265ED9">
            <w:pPr>
              <w:rPr>
                <w:rFonts w:ascii="Times New Roman" w:hAnsi="Times New Roman" w:cs="Times New Roman"/>
              </w:rPr>
            </w:pPr>
          </w:p>
        </w:tc>
        <w:tc>
          <w:tcPr>
            <w:tcW w:w="110" w:type="dxa"/>
            <w:tcBorders>
              <w:left w:val="single" w:sz="4" w:space="0" w:color="auto"/>
              <w:bottom w:val="single" w:sz="4" w:space="0" w:color="auto"/>
            </w:tcBorders>
            <w:shd w:val="clear" w:color="auto" w:fill="auto"/>
          </w:tcPr>
          <w:p w14:paraId="101A6FC0" w14:textId="77777777" w:rsidR="00265ED9" w:rsidRPr="0009042C" w:rsidRDefault="00265ED9">
            <w:pPr>
              <w:rPr>
                <w:rFonts w:ascii="Times New Roman" w:hAnsi="Times New Roman" w:cs="Times New Roman"/>
              </w:rPr>
            </w:pPr>
          </w:p>
        </w:tc>
        <w:tc>
          <w:tcPr>
            <w:tcW w:w="3576" w:type="dxa"/>
            <w:tcBorders>
              <w:bottom w:val="single" w:sz="4" w:space="0" w:color="auto"/>
            </w:tcBorders>
            <w:shd w:val="clear" w:color="auto" w:fill="auto"/>
          </w:tcPr>
          <w:p w14:paraId="613DDAC3" w14:textId="77777777" w:rsidR="00265ED9" w:rsidRPr="0009042C" w:rsidRDefault="000123A2">
            <w:pPr>
              <w:pStyle w:val="a9"/>
              <w:spacing w:line="276" w:lineRule="auto"/>
            </w:pPr>
            <w:r w:rsidRPr="0009042C">
              <w:rPr>
                <w:iCs/>
              </w:rPr>
              <w:t>цифровой информации и выработке решений,</w:t>
            </w:r>
          </w:p>
        </w:tc>
        <w:tc>
          <w:tcPr>
            <w:tcW w:w="2242" w:type="dxa"/>
            <w:tcBorders>
              <w:left w:val="single" w:sz="4" w:space="0" w:color="auto"/>
              <w:bottom w:val="single" w:sz="4" w:space="0" w:color="auto"/>
              <w:right w:val="single" w:sz="4" w:space="0" w:color="auto"/>
            </w:tcBorders>
            <w:shd w:val="clear" w:color="auto" w:fill="auto"/>
          </w:tcPr>
          <w:p w14:paraId="1CFE45A8" w14:textId="77777777" w:rsidR="00265ED9" w:rsidRPr="0009042C" w:rsidRDefault="00265ED9">
            <w:pPr>
              <w:rPr>
                <w:rFonts w:ascii="Times New Roman" w:hAnsi="Times New Roman" w:cs="Times New Roman"/>
              </w:rPr>
            </w:pPr>
          </w:p>
        </w:tc>
      </w:tr>
    </w:tbl>
    <w:p w14:paraId="0F925013" w14:textId="77777777" w:rsidR="00265ED9" w:rsidRPr="0009042C" w:rsidRDefault="00265ED9">
      <w:pPr>
        <w:spacing w:after="55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25"/>
        <w:gridCol w:w="3763"/>
        <w:gridCol w:w="2117"/>
      </w:tblGrid>
      <w:tr w:rsidR="00265ED9" w:rsidRPr="0009042C" w14:paraId="2EE8DF3F" w14:textId="77777777">
        <w:trPr>
          <w:trHeight w:hRule="exact" w:val="322"/>
          <w:jc w:val="center"/>
        </w:trPr>
        <w:tc>
          <w:tcPr>
            <w:tcW w:w="3725" w:type="dxa"/>
            <w:tcBorders>
              <w:top w:val="single" w:sz="4" w:space="0" w:color="auto"/>
              <w:left w:val="single" w:sz="4" w:space="0" w:color="auto"/>
            </w:tcBorders>
            <w:shd w:val="clear" w:color="auto" w:fill="auto"/>
            <w:vAlign w:val="bottom"/>
          </w:tcPr>
          <w:p w14:paraId="7B1695A2" w14:textId="77777777" w:rsidR="00265ED9" w:rsidRPr="0009042C" w:rsidRDefault="000123A2">
            <w:pPr>
              <w:pStyle w:val="a9"/>
              <w:jc w:val="center"/>
            </w:pPr>
            <w:r w:rsidRPr="0009042C">
              <w:rPr>
                <w:b/>
                <w:bCs/>
                <w:iCs/>
              </w:rPr>
              <w:t>Результаты обучения</w:t>
            </w:r>
          </w:p>
        </w:tc>
        <w:tc>
          <w:tcPr>
            <w:tcW w:w="3763" w:type="dxa"/>
            <w:tcBorders>
              <w:top w:val="single" w:sz="4" w:space="0" w:color="auto"/>
              <w:left w:val="single" w:sz="4" w:space="0" w:color="auto"/>
            </w:tcBorders>
            <w:shd w:val="clear" w:color="auto" w:fill="auto"/>
            <w:vAlign w:val="bottom"/>
          </w:tcPr>
          <w:p w14:paraId="2C77528D" w14:textId="77777777" w:rsidR="00265ED9" w:rsidRPr="0009042C" w:rsidRDefault="000123A2">
            <w:pPr>
              <w:pStyle w:val="a9"/>
              <w:jc w:val="center"/>
            </w:pPr>
            <w:r w:rsidRPr="0009042C">
              <w:rPr>
                <w:b/>
                <w:bCs/>
                <w:iCs/>
              </w:rPr>
              <w:t>Критерии оценки</w:t>
            </w:r>
          </w:p>
        </w:tc>
        <w:tc>
          <w:tcPr>
            <w:tcW w:w="2117" w:type="dxa"/>
            <w:tcBorders>
              <w:top w:val="single" w:sz="4" w:space="0" w:color="auto"/>
              <w:left w:val="single" w:sz="4" w:space="0" w:color="auto"/>
              <w:right w:val="single" w:sz="4" w:space="0" w:color="auto"/>
            </w:tcBorders>
            <w:shd w:val="clear" w:color="auto" w:fill="auto"/>
            <w:vAlign w:val="bottom"/>
          </w:tcPr>
          <w:p w14:paraId="78A6B7DF" w14:textId="77777777" w:rsidR="00265ED9" w:rsidRPr="0009042C" w:rsidRDefault="000123A2">
            <w:pPr>
              <w:pStyle w:val="a9"/>
              <w:ind w:firstLine="160"/>
            </w:pPr>
            <w:r w:rsidRPr="0009042C">
              <w:rPr>
                <w:b/>
                <w:bCs/>
                <w:iCs/>
              </w:rPr>
              <w:t>Методы оценки</w:t>
            </w:r>
          </w:p>
        </w:tc>
      </w:tr>
      <w:tr w:rsidR="00265ED9" w:rsidRPr="0009042C" w14:paraId="10CEB8BD" w14:textId="77777777">
        <w:trPr>
          <w:trHeight w:hRule="exact" w:val="3494"/>
          <w:jc w:val="center"/>
        </w:trPr>
        <w:tc>
          <w:tcPr>
            <w:tcW w:w="3725" w:type="dxa"/>
            <w:tcBorders>
              <w:top w:val="single" w:sz="4" w:space="0" w:color="auto"/>
              <w:left w:val="single" w:sz="4" w:space="0" w:color="auto"/>
            </w:tcBorders>
            <w:shd w:val="clear" w:color="auto" w:fill="auto"/>
          </w:tcPr>
          <w:p w14:paraId="36C949D5" w14:textId="77777777" w:rsidR="00265ED9" w:rsidRPr="0009042C" w:rsidRDefault="000123A2">
            <w:pPr>
              <w:pStyle w:val="a9"/>
              <w:tabs>
                <w:tab w:val="left" w:pos="509"/>
                <w:tab w:val="left" w:pos="2285"/>
              </w:tabs>
            </w:pPr>
            <w:r w:rsidRPr="0009042C">
              <w:t>ПК 3.1Создавать племенные ядра и</w:t>
            </w:r>
            <w:r w:rsidRPr="0009042C">
              <w:tab/>
              <w:t>осуществлять</w:t>
            </w:r>
            <w:r w:rsidRPr="0009042C">
              <w:tab/>
              <w:t>выбраковку</w:t>
            </w:r>
          </w:p>
          <w:p w14:paraId="632230F7" w14:textId="77777777" w:rsidR="00265ED9" w:rsidRPr="0009042C" w:rsidRDefault="000123A2">
            <w:pPr>
              <w:pStyle w:val="a9"/>
            </w:pPr>
            <w:r w:rsidRPr="0009042C">
              <w:t>малопродуктивных семей</w:t>
            </w:r>
          </w:p>
        </w:tc>
        <w:tc>
          <w:tcPr>
            <w:tcW w:w="3763" w:type="dxa"/>
            <w:tcBorders>
              <w:top w:val="single" w:sz="4" w:space="0" w:color="auto"/>
              <w:left w:val="single" w:sz="4" w:space="0" w:color="auto"/>
            </w:tcBorders>
            <w:shd w:val="clear" w:color="auto" w:fill="auto"/>
            <w:vAlign w:val="center"/>
          </w:tcPr>
          <w:p w14:paraId="31BD6399" w14:textId="77777777" w:rsidR="00265ED9" w:rsidRPr="0009042C" w:rsidRDefault="000123A2">
            <w:pPr>
              <w:pStyle w:val="a9"/>
              <w:tabs>
                <w:tab w:val="left" w:pos="2347"/>
              </w:tabs>
              <w:jc w:val="both"/>
            </w:pPr>
            <w:r w:rsidRPr="0009042C">
              <w:t>Определение</w:t>
            </w:r>
            <w:r w:rsidRPr="0009042C">
              <w:tab/>
              <w:t>пчелосемей</w:t>
            </w:r>
          </w:p>
          <w:p w14:paraId="49A2C5B0" w14:textId="77777777" w:rsidR="00265ED9" w:rsidRPr="0009042C" w:rsidRDefault="000123A2">
            <w:pPr>
              <w:pStyle w:val="a9"/>
              <w:tabs>
                <w:tab w:val="left" w:pos="1738"/>
              </w:tabs>
              <w:jc w:val="both"/>
            </w:pPr>
            <w:r w:rsidRPr="0009042C">
              <w:t>племенного ядра по породной принадлежности, зимостойкости, миролюбию,</w:t>
            </w:r>
            <w:r w:rsidRPr="0009042C">
              <w:tab/>
              <w:t>восковыделению,</w:t>
            </w:r>
          </w:p>
          <w:p w14:paraId="0486DA5E" w14:textId="77777777" w:rsidR="00265ED9" w:rsidRPr="0009042C" w:rsidRDefault="000123A2">
            <w:pPr>
              <w:pStyle w:val="a9"/>
            </w:pPr>
            <w:r w:rsidRPr="0009042C">
              <w:t>медопродуктивности, устойчивости к болезням.</w:t>
            </w:r>
          </w:p>
          <w:p w14:paraId="4473EB11" w14:textId="77777777" w:rsidR="00265ED9" w:rsidRPr="0009042C" w:rsidRDefault="000123A2">
            <w:pPr>
              <w:pStyle w:val="a9"/>
              <w:tabs>
                <w:tab w:val="left" w:pos="725"/>
                <w:tab w:val="left" w:pos="2798"/>
              </w:tabs>
            </w:pPr>
            <w:r w:rsidRPr="0009042C">
              <w:t>Определение семей к выбраковке по</w:t>
            </w:r>
            <w:r w:rsidRPr="0009042C">
              <w:tab/>
              <w:t>беспородности,</w:t>
            </w:r>
            <w:r w:rsidRPr="0009042C">
              <w:tab/>
              <w:t>плохой</w:t>
            </w:r>
          </w:p>
          <w:p w14:paraId="2E0DB761" w14:textId="77777777" w:rsidR="00265ED9" w:rsidRPr="0009042C" w:rsidRDefault="000123A2">
            <w:pPr>
              <w:pStyle w:val="a9"/>
              <w:tabs>
                <w:tab w:val="left" w:pos="2203"/>
              </w:tabs>
            </w:pPr>
            <w:r w:rsidRPr="0009042C">
              <w:t>зимостойкости,</w:t>
            </w:r>
            <w:r w:rsidRPr="0009042C">
              <w:tab/>
              <w:t>злобливости,</w:t>
            </w:r>
          </w:p>
          <w:p w14:paraId="5F40D3A9" w14:textId="77777777" w:rsidR="00265ED9" w:rsidRPr="0009042C" w:rsidRDefault="000123A2">
            <w:pPr>
              <w:pStyle w:val="a9"/>
              <w:tabs>
                <w:tab w:val="left" w:pos="2798"/>
              </w:tabs>
            </w:pPr>
            <w:r w:rsidRPr="0009042C">
              <w:t>малопродуктивнсти,</w:t>
            </w:r>
            <w:r w:rsidRPr="0009042C">
              <w:tab/>
              <w:t>плохой</w:t>
            </w:r>
          </w:p>
          <w:p w14:paraId="5504E8EA" w14:textId="77777777" w:rsidR="00265ED9" w:rsidRPr="0009042C" w:rsidRDefault="000123A2">
            <w:pPr>
              <w:pStyle w:val="a9"/>
            </w:pPr>
            <w:r w:rsidRPr="0009042C">
              <w:t>устойчивости к болезням.</w:t>
            </w:r>
          </w:p>
          <w:p w14:paraId="38682FC7" w14:textId="77777777" w:rsidR="00265ED9" w:rsidRPr="0009042C" w:rsidRDefault="000123A2">
            <w:pPr>
              <w:pStyle w:val="a9"/>
            </w:pPr>
            <w:r w:rsidRPr="0009042C">
              <w:t>Ведение племенного учета.</w:t>
            </w:r>
          </w:p>
        </w:tc>
        <w:tc>
          <w:tcPr>
            <w:tcW w:w="2117" w:type="dxa"/>
            <w:tcBorders>
              <w:top w:val="single" w:sz="4" w:space="0" w:color="auto"/>
              <w:left w:val="single" w:sz="4" w:space="0" w:color="auto"/>
              <w:right w:val="single" w:sz="4" w:space="0" w:color="auto"/>
            </w:tcBorders>
            <w:shd w:val="clear" w:color="auto" w:fill="auto"/>
          </w:tcPr>
          <w:p w14:paraId="0FFDA5CF" w14:textId="77777777" w:rsidR="00265ED9" w:rsidRPr="0009042C" w:rsidRDefault="000123A2">
            <w:pPr>
              <w:pStyle w:val="a9"/>
            </w:pPr>
            <w:r w:rsidRPr="0009042C">
              <w:t>Экспертная оценка выполнения практического задания</w:t>
            </w:r>
          </w:p>
        </w:tc>
      </w:tr>
      <w:tr w:rsidR="00265ED9" w:rsidRPr="0009042C" w14:paraId="7C122102" w14:textId="77777777">
        <w:trPr>
          <w:trHeight w:hRule="exact" w:val="2510"/>
          <w:jc w:val="center"/>
        </w:trPr>
        <w:tc>
          <w:tcPr>
            <w:tcW w:w="3725" w:type="dxa"/>
            <w:tcBorders>
              <w:top w:val="single" w:sz="4" w:space="0" w:color="auto"/>
              <w:left w:val="single" w:sz="4" w:space="0" w:color="auto"/>
            </w:tcBorders>
            <w:shd w:val="clear" w:color="auto" w:fill="auto"/>
          </w:tcPr>
          <w:p w14:paraId="6591E986" w14:textId="77777777" w:rsidR="00265ED9" w:rsidRPr="0009042C" w:rsidRDefault="000123A2">
            <w:pPr>
              <w:pStyle w:val="a9"/>
              <w:tabs>
                <w:tab w:val="left" w:pos="720"/>
                <w:tab w:val="left" w:pos="2482"/>
              </w:tabs>
            </w:pPr>
            <w:r w:rsidRPr="0009042C">
              <w:t>ПК</w:t>
            </w:r>
            <w:r w:rsidRPr="0009042C">
              <w:tab/>
              <w:t>3.2.Выводить</w:t>
            </w:r>
            <w:r w:rsidRPr="0009042C">
              <w:tab/>
              <w:t>пчелиных</w:t>
            </w:r>
          </w:p>
          <w:p w14:paraId="29B8A2BB" w14:textId="77777777" w:rsidR="00265ED9" w:rsidRPr="0009042C" w:rsidRDefault="000123A2">
            <w:pPr>
              <w:pStyle w:val="a9"/>
            </w:pPr>
            <w:r w:rsidRPr="0009042C">
              <w:t>маток</w:t>
            </w:r>
          </w:p>
        </w:tc>
        <w:tc>
          <w:tcPr>
            <w:tcW w:w="3763" w:type="dxa"/>
            <w:tcBorders>
              <w:top w:val="single" w:sz="4" w:space="0" w:color="auto"/>
              <w:left w:val="single" w:sz="4" w:space="0" w:color="auto"/>
            </w:tcBorders>
            <w:shd w:val="clear" w:color="auto" w:fill="auto"/>
          </w:tcPr>
          <w:p w14:paraId="2B47ACBD" w14:textId="77777777" w:rsidR="00265ED9" w:rsidRPr="0009042C" w:rsidRDefault="000123A2">
            <w:pPr>
              <w:pStyle w:val="a9"/>
              <w:tabs>
                <w:tab w:val="left" w:pos="1469"/>
                <w:tab w:val="left" w:pos="2952"/>
              </w:tabs>
            </w:pPr>
            <w:r w:rsidRPr="0009042C">
              <w:t>Выведение</w:t>
            </w:r>
            <w:r w:rsidRPr="0009042C">
              <w:tab/>
              <w:t>племенных</w:t>
            </w:r>
            <w:r w:rsidRPr="0009042C">
              <w:tab/>
              <w:t>маток</w:t>
            </w:r>
          </w:p>
          <w:p w14:paraId="77BA891A" w14:textId="77777777" w:rsidR="00265ED9" w:rsidRPr="0009042C" w:rsidRDefault="000123A2">
            <w:pPr>
              <w:pStyle w:val="a9"/>
            </w:pPr>
            <w:r w:rsidRPr="0009042C">
              <w:t>различными способами: простейшими способами с переносом личинок без переноса личинок</w:t>
            </w:r>
          </w:p>
          <w:p w14:paraId="4A2A9E5C" w14:textId="77777777" w:rsidR="00265ED9" w:rsidRPr="0009042C" w:rsidRDefault="000123A2">
            <w:pPr>
              <w:pStyle w:val="a9"/>
            </w:pPr>
            <w:r w:rsidRPr="0009042C">
              <w:t>Выведение ранних племенных трутней</w:t>
            </w:r>
          </w:p>
        </w:tc>
        <w:tc>
          <w:tcPr>
            <w:tcW w:w="2117" w:type="dxa"/>
            <w:tcBorders>
              <w:top w:val="single" w:sz="4" w:space="0" w:color="auto"/>
              <w:left w:val="single" w:sz="4" w:space="0" w:color="auto"/>
              <w:right w:val="single" w:sz="4" w:space="0" w:color="auto"/>
            </w:tcBorders>
            <w:shd w:val="clear" w:color="auto" w:fill="auto"/>
          </w:tcPr>
          <w:p w14:paraId="600A0942" w14:textId="77777777" w:rsidR="00265ED9" w:rsidRPr="0009042C" w:rsidRDefault="000123A2">
            <w:pPr>
              <w:pStyle w:val="a9"/>
              <w:ind w:firstLine="160"/>
            </w:pPr>
            <w:r w:rsidRPr="0009042C">
              <w:t>Защита практической работы</w:t>
            </w:r>
          </w:p>
        </w:tc>
      </w:tr>
      <w:tr w:rsidR="00265ED9" w:rsidRPr="0009042C" w14:paraId="6B6FAFFD" w14:textId="77777777">
        <w:trPr>
          <w:trHeight w:hRule="exact" w:val="1138"/>
          <w:jc w:val="center"/>
        </w:trPr>
        <w:tc>
          <w:tcPr>
            <w:tcW w:w="3725" w:type="dxa"/>
            <w:tcBorders>
              <w:top w:val="single" w:sz="4" w:space="0" w:color="auto"/>
              <w:left w:val="single" w:sz="4" w:space="0" w:color="auto"/>
            </w:tcBorders>
            <w:shd w:val="clear" w:color="auto" w:fill="auto"/>
          </w:tcPr>
          <w:p w14:paraId="5E89497A" w14:textId="77777777" w:rsidR="00265ED9" w:rsidRPr="0009042C" w:rsidRDefault="000123A2">
            <w:pPr>
              <w:pStyle w:val="a9"/>
            </w:pPr>
            <w:r w:rsidRPr="0009042C">
              <w:t>ПК 3.3.Формировать нуклеусы для спаривания пчелиных маток</w:t>
            </w:r>
          </w:p>
        </w:tc>
        <w:tc>
          <w:tcPr>
            <w:tcW w:w="3763" w:type="dxa"/>
            <w:tcBorders>
              <w:top w:val="single" w:sz="4" w:space="0" w:color="auto"/>
              <w:left w:val="single" w:sz="4" w:space="0" w:color="auto"/>
            </w:tcBorders>
            <w:shd w:val="clear" w:color="auto" w:fill="auto"/>
            <w:vAlign w:val="bottom"/>
          </w:tcPr>
          <w:p w14:paraId="53D4C1FC" w14:textId="77777777" w:rsidR="00265ED9" w:rsidRPr="0009042C" w:rsidRDefault="000123A2">
            <w:pPr>
              <w:pStyle w:val="a9"/>
              <w:tabs>
                <w:tab w:val="left" w:pos="1834"/>
                <w:tab w:val="left" w:pos="3178"/>
              </w:tabs>
            </w:pPr>
            <w:r w:rsidRPr="0009042C">
              <w:t>Формирование</w:t>
            </w:r>
            <w:r w:rsidRPr="0009042C">
              <w:tab/>
              <w:t>нуклеусов</w:t>
            </w:r>
            <w:r w:rsidRPr="0009042C">
              <w:tab/>
              <w:t>для</w:t>
            </w:r>
          </w:p>
          <w:p w14:paraId="2422B345" w14:textId="77777777" w:rsidR="00265ED9" w:rsidRPr="0009042C" w:rsidRDefault="000123A2">
            <w:pPr>
              <w:pStyle w:val="a9"/>
            </w:pPr>
            <w:r w:rsidRPr="0009042C">
              <w:t>спаривания маток и трутней Ведение контроля за спариванием маток и трутней</w:t>
            </w:r>
          </w:p>
        </w:tc>
        <w:tc>
          <w:tcPr>
            <w:tcW w:w="2117" w:type="dxa"/>
            <w:tcBorders>
              <w:top w:val="single" w:sz="4" w:space="0" w:color="auto"/>
              <w:left w:val="single" w:sz="4" w:space="0" w:color="auto"/>
              <w:right w:val="single" w:sz="4" w:space="0" w:color="auto"/>
            </w:tcBorders>
            <w:shd w:val="clear" w:color="auto" w:fill="auto"/>
          </w:tcPr>
          <w:p w14:paraId="624425EC" w14:textId="77777777" w:rsidR="00265ED9" w:rsidRPr="0009042C" w:rsidRDefault="000123A2">
            <w:pPr>
              <w:pStyle w:val="a9"/>
            </w:pPr>
            <w:r w:rsidRPr="0009042C">
              <w:t>Защита практической работы</w:t>
            </w:r>
          </w:p>
        </w:tc>
      </w:tr>
      <w:tr w:rsidR="00265ED9" w:rsidRPr="0009042C" w14:paraId="3D492909" w14:textId="77777777">
        <w:trPr>
          <w:trHeight w:hRule="exact" w:val="1531"/>
          <w:jc w:val="center"/>
        </w:trPr>
        <w:tc>
          <w:tcPr>
            <w:tcW w:w="3725" w:type="dxa"/>
            <w:tcBorders>
              <w:top w:val="single" w:sz="4" w:space="0" w:color="auto"/>
              <w:left w:val="single" w:sz="4" w:space="0" w:color="auto"/>
              <w:bottom w:val="single" w:sz="4" w:space="0" w:color="auto"/>
            </w:tcBorders>
            <w:shd w:val="clear" w:color="auto" w:fill="auto"/>
          </w:tcPr>
          <w:p w14:paraId="36BF7446" w14:textId="77777777" w:rsidR="00265ED9" w:rsidRPr="0009042C" w:rsidRDefault="000123A2">
            <w:pPr>
              <w:pStyle w:val="a9"/>
              <w:tabs>
                <w:tab w:val="left" w:pos="710"/>
                <w:tab w:val="left" w:pos="2554"/>
              </w:tabs>
            </w:pPr>
            <w:r w:rsidRPr="0009042C">
              <w:t>ПК</w:t>
            </w:r>
            <w:r w:rsidRPr="0009042C">
              <w:tab/>
              <w:t>3.4.Проводить</w:t>
            </w:r>
            <w:r w:rsidRPr="0009042C">
              <w:tab/>
              <w:t>подсадку</w:t>
            </w:r>
          </w:p>
          <w:p w14:paraId="69DC628A" w14:textId="77777777" w:rsidR="00265ED9" w:rsidRPr="0009042C" w:rsidRDefault="000123A2">
            <w:pPr>
              <w:pStyle w:val="a9"/>
            </w:pPr>
            <w:r w:rsidRPr="0009042C">
              <w:t>маток в семьи</w:t>
            </w:r>
          </w:p>
        </w:tc>
        <w:tc>
          <w:tcPr>
            <w:tcW w:w="3763" w:type="dxa"/>
            <w:tcBorders>
              <w:top w:val="single" w:sz="4" w:space="0" w:color="auto"/>
              <w:left w:val="single" w:sz="4" w:space="0" w:color="auto"/>
              <w:bottom w:val="single" w:sz="4" w:space="0" w:color="auto"/>
            </w:tcBorders>
            <w:shd w:val="clear" w:color="auto" w:fill="auto"/>
          </w:tcPr>
          <w:p w14:paraId="46BD426A" w14:textId="77777777" w:rsidR="00265ED9" w:rsidRPr="0009042C" w:rsidRDefault="000123A2">
            <w:pPr>
              <w:pStyle w:val="a9"/>
            </w:pPr>
            <w:r w:rsidRPr="0009042C">
              <w:t>Умение безопасно подсаживать пчелиную матку в пчелиную семью различными способами</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14:paraId="65A9C721" w14:textId="77777777" w:rsidR="00265ED9" w:rsidRPr="0009042C" w:rsidRDefault="000123A2">
            <w:pPr>
              <w:pStyle w:val="a9"/>
            </w:pPr>
            <w:r w:rsidRPr="0009042C">
              <w:t>Экспертная оценка выполнения практического задания</w:t>
            </w:r>
          </w:p>
        </w:tc>
      </w:tr>
    </w:tbl>
    <w:p w14:paraId="3AB8154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725"/>
        <w:gridCol w:w="3763"/>
        <w:gridCol w:w="2117"/>
      </w:tblGrid>
      <w:tr w:rsidR="00265ED9" w:rsidRPr="0009042C" w14:paraId="13A53F62" w14:textId="77777777">
        <w:trPr>
          <w:trHeight w:hRule="exact" w:val="2232"/>
          <w:jc w:val="center"/>
        </w:trPr>
        <w:tc>
          <w:tcPr>
            <w:tcW w:w="3725" w:type="dxa"/>
            <w:tcBorders>
              <w:top w:val="single" w:sz="4" w:space="0" w:color="auto"/>
              <w:left w:val="single" w:sz="4" w:space="0" w:color="auto"/>
              <w:bottom w:val="single" w:sz="4" w:space="0" w:color="auto"/>
            </w:tcBorders>
            <w:shd w:val="clear" w:color="auto" w:fill="auto"/>
          </w:tcPr>
          <w:p w14:paraId="431480C2" w14:textId="77777777" w:rsidR="00265ED9" w:rsidRPr="0009042C" w:rsidRDefault="000123A2">
            <w:pPr>
              <w:pStyle w:val="a9"/>
              <w:tabs>
                <w:tab w:val="left" w:pos="624"/>
                <w:tab w:val="left" w:pos="2410"/>
              </w:tabs>
              <w:jc w:val="both"/>
            </w:pPr>
            <w:r w:rsidRPr="0009042C">
              <w:t>ПК</w:t>
            </w:r>
            <w:r w:rsidRPr="0009042C">
              <w:tab/>
              <w:t>3.5.Выполнять</w:t>
            </w:r>
            <w:r w:rsidRPr="0009042C">
              <w:tab/>
              <w:t>пересылку</w:t>
            </w:r>
          </w:p>
          <w:p w14:paraId="049C6F04" w14:textId="77777777" w:rsidR="00265ED9" w:rsidRPr="0009042C" w:rsidRDefault="000123A2">
            <w:pPr>
              <w:pStyle w:val="a9"/>
            </w:pPr>
            <w:r w:rsidRPr="0009042C">
              <w:t>маток</w:t>
            </w:r>
          </w:p>
        </w:tc>
        <w:tc>
          <w:tcPr>
            <w:tcW w:w="3763" w:type="dxa"/>
            <w:tcBorders>
              <w:top w:val="single" w:sz="4" w:space="0" w:color="auto"/>
              <w:left w:val="single" w:sz="4" w:space="0" w:color="auto"/>
              <w:bottom w:val="single" w:sz="4" w:space="0" w:color="auto"/>
            </w:tcBorders>
            <w:shd w:val="clear" w:color="auto" w:fill="auto"/>
            <w:vAlign w:val="center"/>
          </w:tcPr>
          <w:p w14:paraId="005BAC72" w14:textId="77777777" w:rsidR="00265ED9" w:rsidRPr="0009042C" w:rsidRDefault="000123A2">
            <w:pPr>
              <w:pStyle w:val="a9"/>
              <w:tabs>
                <w:tab w:val="left" w:pos="2472"/>
              </w:tabs>
            </w:pPr>
            <w:r w:rsidRPr="0009042C">
              <w:t>Применение</w:t>
            </w:r>
            <w:r w:rsidRPr="0009042C">
              <w:tab/>
              <w:t>породного</w:t>
            </w:r>
          </w:p>
          <w:p w14:paraId="57F34989" w14:textId="77777777" w:rsidR="00265ED9" w:rsidRPr="0009042C" w:rsidRDefault="000123A2">
            <w:pPr>
              <w:pStyle w:val="a9"/>
              <w:tabs>
                <w:tab w:val="left" w:pos="1627"/>
              </w:tabs>
            </w:pPr>
            <w:r w:rsidRPr="0009042C">
              <w:t>районирования медоносных пчел Проведение</w:t>
            </w:r>
            <w:r w:rsidRPr="0009042C">
              <w:tab/>
              <w:t>последовательных</w:t>
            </w:r>
          </w:p>
          <w:p w14:paraId="2B58E87C" w14:textId="77777777" w:rsidR="00265ED9" w:rsidRPr="0009042C" w:rsidRDefault="000123A2">
            <w:pPr>
              <w:pStyle w:val="a9"/>
              <w:tabs>
                <w:tab w:val="left" w:pos="1488"/>
                <w:tab w:val="left" w:pos="2376"/>
              </w:tabs>
            </w:pPr>
            <w:r w:rsidRPr="0009042C">
              <w:t>операций</w:t>
            </w:r>
            <w:r w:rsidRPr="0009042C">
              <w:tab/>
              <w:t>для</w:t>
            </w:r>
            <w:r w:rsidRPr="0009042C">
              <w:tab/>
              <w:t>безопасной</w:t>
            </w:r>
          </w:p>
          <w:p w14:paraId="0CDBAB80" w14:textId="77777777" w:rsidR="00265ED9" w:rsidRPr="0009042C" w:rsidRDefault="000123A2">
            <w:pPr>
              <w:pStyle w:val="a9"/>
            </w:pPr>
            <w:r w:rsidRPr="0009042C">
              <w:t>пересылки матки</w:t>
            </w:r>
          </w:p>
          <w:p w14:paraId="624F07CB" w14:textId="77777777" w:rsidR="00265ED9" w:rsidRPr="0009042C" w:rsidRDefault="000123A2">
            <w:pPr>
              <w:pStyle w:val="a9"/>
              <w:tabs>
                <w:tab w:val="left" w:pos="2294"/>
              </w:tabs>
            </w:pPr>
            <w:r w:rsidRPr="0009042C">
              <w:t>Правильное</w:t>
            </w:r>
            <w:r w:rsidRPr="0009042C">
              <w:tab/>
              <w:t>оформление</w:t>
            </w:r>
          </w:p>
          <w:p w14:paraId="0CEADCBA" w14:textId="77777777" w:rsidR="00265ED9" w:rsidRPr="0009042C" w:rsidRDefault="000123A2">
            <w:pPr>
              <w:pStyle w:val="a9"/>
              <w:tabs>
                <w:tab w:val="left" w:pos="1776"/>
                <w:tab w:val="left" w:pos="2448"/>
              </w:tabs>
            </w:pPr>
            <w:r w:rsidRPr="0009042C">
              <w:t>документации</w:t>
            </w:r>
            <w:r w:rsidRPr="0009042C">
              <w:tab/>
              <w:t>для</w:t>
            </w:r>
            <w:r w:rsidRPr="0009042C">
              <w:tab/>
              <w:t>пересылки</w:t>
            </w:r>
          </w:p>
          <w:p w14:paraId="29228737" w14:textId="77777777" w:rsidR="00265ED9" w:rsidRPr="0009042C" w:rsidRDefault="000123A2">
            <w:pPr>
              <w:pStyle w:val="a9"/>
            </w:pPr>
            <w:r w:rsidRPr="0009042C">
              <w:t>маток</w:t>
            </w:r>
          </w:p>
        </w:tc>
        <w:tc>
          <w:tcPr>
            <w:tcW w:w="2117" w:type="dxa"/>
            <w:tcBorders>
              <w:top w:val="single" w:sz="4" w:space="0" w:color="auto"/>
              <w:left w:val="single" w:sz="4" w:space="0" w:color="auto"/>
              <w:bottom w:val="single" w:sz="4" w:space="0" w:color="auto"/>
              <w:right w:val="single" w:sz="4" w:space="0" w:color="auto"/>
            </w:tcBorders>
            <w:shd w:val="clear" w:color="auto" w:fill="auto"/>
          </w:tcPr>
          <w:p w14:paraId="2CAA12F0" w14:textId="77777777" w:rsidR="00265ED9" w:rsidRPr="0009042C" w:rsidRDefault="000123A2">
            <w:pPr>
              <w:pStyle w:val="a9"/>
            </w:pPr>
            <w:r w:rsidRPr="0009042C">
              <w:t>Тестирование Защита практической работы</w:t>
            </w:r>
          </w:p>
        </w:tc>
      </w:tr>
    </w:tbl>
    <w:p w14:paraId="457D3CF0" w14:textId="77777777" w:rsidR="00265ED9" w:rsidRPr="0009042C" w:rsidRDefault="00265ED9">
      <w:pPr>
        <w:spacing w:after="27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25"/>
        <w:gridCol w:w="3763"/>
        <w:gridCol w:w="2117"/>
      </w:tblGrid>
      <w:tr w:rsidR="00265ED9" w:rsidRPr="0009042C" w14:paraId="46A8CDE1" w14:textId="77777777">
        <w:trPr>
          <w:trHeight w:hRule="exact" w:val="686"/>
          <w:jc w:val="center"/>
        </w:trPr>
        <w:tc>
          <w:tcPr>
            <w:tcW w:w="3725" w:type="dxa"/>
            <w:tcBorders>
              <w:top w:val="single" w:sz="4" w:space="0" w:color="auto"/>
              <w:left w:val="single" w:sz="4" w:space="0" w:color="auto"/>
            </w:tcBorders>
            <w:shd w:val="clear" w:color="auto" w:fill="auto"/>
          </w:tcPr>
          <w:p w14:paraId="70978EB6" w14:textId="77777777" w:rsidR="00265ED9" w:rsidRPr="0009042C" w:rsidRDefault="000123A2">
            <w:pPr>
              <w:pStyle w:val="a9"/>
              <w:jc w:val="center"/>
            </w:pPr>
            <w:r w:rsidRPr="0009042C">
              <w:rPr>
                <w:b/>
                <w:bCs/>
                <w:iCs/>
              </w:rPr>
              <w:t>Результаты обучения</w:t>
            </w:r>
          </w:p>
        </w:tc>
        <w:tc>
          <w:tcPr>
            <w:tcW w:w="3763" w:type="dxa"/>
            <w:tcBorders>
              <w:top w:val="single" w:sz="4" w:space="0" w:color="auto"/>
              <w:left w:val="single" w:sz="4" w:space="0" w:color="auto"/>
            </w:tcBorders>
            <w:shd w:val="clear" w:color="auto" w:fill="auto"/>
          </w:tcPr>
          <w:p w14:paraId="014ADFEC" w14:textId="77777777" w:rsidR="00265ED9" w:rsidRPr="0009042C" w:rsidRDefault="000123A2">
            <w:pPr>
              <w:pStyle w:val="a9"/>
              <w:jc w:val="center"/>
            </w:pPr>
            <w:r w:rsidRPr="0009042C">
              <w:rPr>
                <w:b/>
                <w:bCs/>
                <w:iCs/>
              </w:rPr>
              <w:t>Критерии оценки</w:t>
            </w:r>
          </w:p>
        </w:tc>
        <w:tc>
          <w:tcPr>
            <w:tcW w:w="2117" w:type="dxa"/>
            <w:tcBorders>
              <w:top w:val="single" w:sz="4" w:space="0" w:color="auto"/>
              <w:left w:val="single" w:sz="4" w:space="0" w:color="auto"/>
              <w:right w:val="single" w:sz="4" w:space="0" w:color="auto"/>
            </w:tcBorders>
            <w:shd w:val="clear" w:color="auto" w:fill="auto"/>
            <w:vAlign w:val="bottom"/>
          </w:tcPr>
          <w:p w14:paraId="307D0154" w14:textId="77777777" w:rsidR="00265ED9" w:rsidRPr="0009042C" w:rsidRDefault="000123A2">
            <w:pPr>
              <w:pStyle w:val="a9"/>
              <w:jc w:val="center"/>
            </w:pPr>
            <w:r w:rsidRPr="0009042C">
              <w:rPr>
                <w:b/>
                <w:bCs/>
                <w:iCs/>
              </w:rPr>
              <w:t>Методы оценки</w:t>
            </w:r>
          </w:p>
        </w:tc>
      </w:tr>
      <w:tr w:rsidR="00265ED9" w:rsidRPr="0009042C" w14:paraId="67CD831A" w14:textId="77777777">
        <w:trPr>
          <w:trHeight w:hRule="exact" w:val="2789"/>
          <w:jc w:val="center"/>
        </w:trPr>
        <w:tc>
          <w:tcPr>
            <w:tcW w:w="3725" w:type="dxa"/>
            <w:tcBorders>
              <w:top w:val="single" w:sz="4" w:space="0" w:color="auto"/>
              <w:left w:val="single" w:sz="4" w:space="0" w:color="auto"/>
            </w:tcBorders>
            <w:shd w:val="clear" w:color="auto" w:fill="auto"/>
          </w:tcPr>
          <w:p w14:paraId="54EF1853" w14:textId="77777777" w:rsidR="00265ED9" w:rsidRPr="0009042C" w:rsidRDefault="000123A2">
            <w:pPr>
              <w:pStyle w:val="a9"/>
              <w:tabs>
                <w:tab w:val="left" w:pos="2155"/>
                <w:tab w:val="left" w:pos="3250"/>
              </w:tabs>
              <w:jc w:val="both"/>
            </w:pPr>
            <w:r w:rsidRPr="0009042C">
              <w:t>ПК.4.1Проводить</w:t>
            </w:r>
            <w:r w:rsidRPr="0009042C">
              <w:tab/>
              <w:t>работы</w:t>
            </w:r>
            <w:r w:rsidRPr="0009042C">
              <w:tab/>
              <w:t>по</w:t>
            </w:r>
          </w:p>
          <w:p w14:paraId="738519BE" w14:textId="77777777" w:rsidR="00265ED9" w:rsidRPr="0009042C" w:rsidRDefault="000123A2">
            <w:pPr>
              <w:pStyle w:val="a9"/>
              <w:jc w:val="both"/>
            </w:pPr>
            <w:r w:rsidRPr="0009042C">
              <w:t>опылению сельскохозяйственных культур пчёлами.</w:t>
            </w:r>
          </w:p>
        </w:tc>
        <w:tc>
          <w:tcPr>
            <w:tcW w:w="3763" w:type="dxa"/>
            <w:tcBorders>
              <w:top w:val="single" w:sz="4" w:space="0" w:color="auto"/>
              <w:left w:val="single" w:sz="4" w:space="0" w:color="auto"/>
            </w:tcBorders>
            <w:shd w:val="clear" w:color="auto" w:fill="auto"/>
            <w:vAlign w:val="bottom"/>
          </w:tcPr>
          <w:p w14:paraId="543975F3" w14:textId="77777777" w:rsidR="00265ED9" w:rsidRPr="0009042C" w:rsidRDefault="000123A2">
            <w:pPr>
              <w:pStyle w:val="a9"/>
              <w:jc w:val="both"/>
            </w:pPr>
            <w:r w:rsidRPr="0009042C">
              <w:t>Подготовка пчелиных семья к опылению сельскохозяйственных культур;</w:t>
            </w:r>
          </w:p>
          <w:p w14:paraId="3B6EC2B8" w14:textId="77777777" w:rsidR="00265ED9" w:rsidRPr="0009042C" w:rsidRDefault="000123A2">
            <w:pPr>
              <w:pStyle w:val="a9"/>
              <w:tabs>
                <w:tab w:val="left" w:pos="2304"/>
              </w:tabs>
              <w:jc w:val="both"/>
            </w:pPr>
            <w:r w:rsidRPr="0009042C">
              <w:t>Эффективное</w:t>
            </w:r>
            <w:r w:rsidRPr="0009042C">
              <w:tab/>
              <w:t>размещение</w:t>
            </w:r>
          </w:p>
          <w:p w14:paraId="2330E5B6" w14:textId="77777777" w:rsidR="00265ED9" w:rsidRPr="0009042C" w:rsidRDefault="000123A2">
            <w:pPr>
              <w:pStyle w:val="a9"/>
              <w:tabs>
                <w:tab w:val="left" w:pos="2539"/>
              </w:tabs>
              <w:jc w:val="both"/>
            </w:pPr>
            <w:r w:rsidRPr="0009042C">
              <w:t>пчелиных семей и пасеки на массиве</w:t>
            </w:r>
            <w:r w:rsidRPr="0009042C">
              <w:tab/>
              <w:t>опыления</w:t>
            </w:r>
          </w:p>
          <w:p w14:paraId="25E93AEE" w14:textId="77777777" w:rsidR="00265ED9" w:rsidRPr="0009042C" w:rsidRDefault="000123A2">
            <w:pPr>
              <w:pStyle w:val="a9"/>
              <w:jc w:val="both"/>
            </w:pPr>
            <w:r w:rsidRPr="0009042C">
              <w:t>сельскохозяйственных культур;</w:t>
            </w:r>
          </w:p>
          <w:p w14:paraId="7F867EB2" w14:textId="77777777" w:rsidR="00265ED9" w:rsidRPr="0009042C" w:rsidRDefault="000123A2">
            <w:pPr>
              <w:pStyle w:val="a9"/>
              <w:tabs>
                <w:tab w:val="left" w:pos="2280"/>
              </w:tabs>
              <w:jc w:val="both"/>
            </w:pPr>
            <w:r w:rsidRPr="0009042C">
              <w:t>Прогнозирование</w:t>
            </w:r>
            <w:r w:rsidRPr="0009042C">
              <w:tab/>
              <w:t>результатов</w:t>
            </w:r>
          </w:p>
          <w:p w14:paraId="65B76261" w14:textId="77777777" w:rsidR="00265ED9" w:rsidRPr="0009042C" w:rsidRDefault="000123A2">
            <w:pPr>
              <w:pStyle w:val="a9"/>
              <w:jc w:val="both"/>
            </w:pPr>
            <w:r w:rsidRPr="0009042C">
              <w:t>опыления сельскохозяйственных культур.</w:t>
            </w:r>
          </w:p>
        </w:tc>
        <w:tc>
          <w:tcPr>
            <w:tcW w:w="2117" w:type="dxa"/>
            <w:tcBorders>
              <w:top w:val="single" w:sz="4" w:space="0" w:color="auto"/>
              <w:left w:val="single" w:sz="4" w:space="0" w:color="auto"/>
              <w:right w:val="single" w:sz="4" w:space="0" w:color="auto"/>
            </w:tcBorders>
            <w:shd w:val="clear" w:color="auto" w:fill="auto"/>
          </w:tcPr>
          <w:p w14:paraId="47461CD9" w14:textId="77777777" w:rsidR="00265ED9" w:rsidRPr="0009042C" w:rsidRDefault="000123A2">
            <w:pPr>
              <w:pStyle w:val="a9"/>
            </w:pPr>
            <w:r w:rsidRPr="0009042C">
              <w:t>Защита лабораторной работы Тестирование</w:t>
            </w:r>
          </w:p>
        </w:tc>
      </w:tr>
      <w:tr w:rsidR="00265ED9" w:rsidRPr="0009042C" w14:paraId="5BBD91D4" w14:textId="77777777">
        <w:trPr>
          <w:trHeight w:hRule="exact" w:val="859"/>
          <w:jc w:val="center"/>
        </w:trPr>
        <w:tc>
          <w:tcPr>
            <w:tcW w:w="3725" w:type="dxa"/>
            <w:tcBorders>
              <w:top w:val="single" w:sz="4" w:space="0" w:color="auto"/>
              <w:left w:val="single" w:sz="4" w:space="0" w:color="auto"/>
            </w:tcBorders>
            <w:shd w:val="clear" w:color="auto" w:fill="auto"/>
          </w:tcPr>
          <w:p w14:paraId="522B6738" w14:textId="77777777" w:rsidR="00265ED9" w:rsidRPr="0009042C" w:rsidRDefault="000123A2">
            <w:pPr>
              <w:pStyle w:val="a9"/>
              <w:tabs>
                <w:tab w:val="left" w:pos="1094"/>
                <w:tab w:val="left" w:pos="2496"/>
                <w:tab w:val="left" w:pos="3379"/>
              </w:tabs>
              <w:jc w:val="both"/>
            </w:pPr>
            <w:r w:rsidRPr="0009042C">
              <w:t>ПК.4.2</w:t>
            </w:r>
            <w:r w:rsidRPr="0009042C">
              <w:tab/>
              <w:t>Приучать</w:t>
            </w:r>
            <w:r w:rsidRPr="0009042C">
              <w:tab/>
              <w:t>пчёл</w:t>
            </w:r>
            <w:r w:rsidRPr="0009042C">
              <w:tab/>
              <w:t>к</w:t>
            </w:r>
          </w:p>
          <w:p w14:paraId="6623A2F6" w14:textId="77777777" w:rsidR="00265ED9" w:rsidRPr="0009042C" w:rsidRDefault="000123A2">
            <w:pPr>
              <w:pStyle w:val="a9"/>
              <w:jc w:val="both"/>
            </w:pPr>
            <w:r w:rsidRPr="0009042C">
              <w:t>опыляемым культурам.</w:t>
            </w:r>
          </w:p>
        </w:tc>
        <w:tc>
          <w:tcPr>
            <w:tcW w:w="3763" w:type="dxa"/>
            <w:tcBorders>
              <w:top w:val="single" w:sz="4" w:space="0" w:color="auto"/>
              <w:left w:val="single" w:sz="4" w:space="0" w:color="auto"/>
            </w:tcBorders>
            <w:shd w:val="clear" w:color="auto" w:fill="auto"/>
          </w:tcPr>
          <w:p w14:paraId="002FAC7C" w14:textId="77777777" w:rsidR="00265ED9" w:rsidRPr="0009042C" w:rsidRDefault="000123A2">
            <w:pPr>
              <w:pStyle w:val="a9"/>
              <w:tabs>
                <w:tab w:val="left" w:pos="1622"/>
                <w:tab w:val="left" w:pos="2414"/>
                <w:tab w:val="left" w:pos="2966"/>
              </w:tabs>
              <w:jc w:val="both"/>
            </w:pPr>
            <w:r w:rsidRPr="0009042C">
              <w:t>Дрессировка</w:t>
            </w:r>
            <w:r w:rsidRPr="0009042C">
              <w:tab/>
              <w:t>пчёл</w:t>
            </w:r>
            <w:r w:rsidRPr="0009042C">
              <w:tab/>
              <w:t>на</w:t>
            </w:r>
            <w:r w:rsidRPr="0009042C">
              <w:tab/>
              <w:t>слабо</w:t>
            </w:r>
          </w:p>
          <w:p w14:paraId="3FF8C0DA" w14:textId="77777777" w:rsidR="00265ED9" w:rsidRPr="0009042C" w:rsidRDefault="000123A2">
            <w:pPr>
              <w:pStyle w:val="a9"/>
              <w:spacing w:line="233" w:lineRule="auto"/>
              <w:jc w:val="both"/>
            </w:pPr>
            <w:r w:rsidRPr="0009042C">
              <w:t>посещаемые культуры.</w:t>
            </w:r>
          </w:p>
        </w:tc>
        <w:tc>
          <w:tcPr>
            <w:tcW w:w="2117" w:type="dxa"/>
            <w:tcBorders>
              <w:top w:val="single" w:sz="4" w:space="0" w:color="auto"/>
              <w:left w:val="single" w:sz="4" w:space="0" w:color="auto"/>
              <w:right w:val="single" w:sz="4" w:space="0" w:color="auto"/>
            </w:tcBorders>
            <w:shd w:val="clear" w:color="auto" w:fill="auto"/>
            <w:vAlign w:val="bottom"/>
          </w:tcPr>
          <w:p w14:paraId="450B40B1" w14:textId="77777777" w:rsidR="00265ED9" w:rsidRPr="0009042C" w:rsidRDefault="000123A2">
            <w:pPr>
              <w:pStyle w:val="a9"/>
            </w:pPr>
            <w:r w:rsidRPr="0009042C">
              <w:t>Защита практической работы</w:t>
            </w:r>
          </w:p>
        </w:tc>
      </w:tr>
      <w:tr w:rsidR="00265ED9" w:rsidRPr="0009042C" w14:paraId="0E7CBD82" w14:textId="77777777">
        <w:trPr>
          <w:trHeight w:hRule="exact" w:val="1963"/>
          <w:jc w:val="center"/>
        </w:trPr>
        <w:tc>
          <w:tcPr>
            <w:tcW w:w="3725" w:type="dxa"/>
            <w:tcBorders>
              <w:top w:val="single" w:sz="4" w:space="0" w:color="auto"/>
              <w:left w:val="single" w:sz="4" w:space="0" w:color="auto"/>
            </w:tcBorders>
            <w:shd w:val="clear" w:color="auto" w:fill="auto"/>
          </w:tcPr>
          <w:p w14:paraId="12904F74" w14:textId="77777777" w:rsidR="00265ED9" w:rsidRPr="0009042C" w:rsidRDefault="000123A2">
            <w:pPr>
              <w:pStyle w:val="a9"/>
              <w:jc w:val="both"/>
            </w:pPr>
            <w:r w:rsidRPr="0009042C">
              <w:t>ПК.4.3 Содержать и кормить пчелиные семья в теплицах и на резервной пасеке.</w:t>
            </w:r>
          </w:p>
        </w:tc>
        <w:tc>
          <w:tcPr>
            <w:tcW w:w="3763" w:type="dxa"/>
            <w:tcBorders>
              <w:top w:val="single" w:sz="4" w:space="0" w:color="auto"/>
              <w:left w:val="single" w:sz="4" w:space="0" w:color="auto"/>
            </w:tcBorders>
            <w:shd w:val="clear" w:color="auto" w:fill="auto"/>
            <w:vAlign w:val="bottom"/>
          </w:tcPr>
          <w:p w14:paraId="4544DC06" w14:textId="77777777" w:rsidR="00265ED9" w:rsidRPr="0009042C" w:rsidRDefault="000123A2">
            <w:pPr>
              <w:pStyle w:val="a9"/>
              <w:tabs>
                <w:tab w:val="left" w:pos="1157"/>
                <w:tab w:val="left" w:pos="2587"/>
                <w:tab w:val="left" w:pos="3427"/>
              </w:tabs>
              <w:jc w:val="both"/>
            </w:pPr>
            <w:r w:rsidRPr="0009042C">
              <w:t>Умение</w:t>
            </w:r>
            <w:r w:rsidRPr="0009042C">
              <w:tab/>
              <w:t>содержать</w:t>
            </w:r>
            <w:r w:rsidRPr="0009042C">
              <w:tab/>
              <w:t>пчёл</w:t>
            </w:r>
            <w:r w:rsidRPr="0009042C">
              <w:tab/>
              <w:t>в</w:t>
            </w:r>
          </w:p>
          <w:p w14:paraId="7DB9A592" w14:textId="77777777" w:rsidR="00265ED9" w:rsidRPr="0009042C" w:rsidRDefault="000123A2">
            <w:pPr>
              <w:pStyle w:val="a9"/>
              <w:jc w:val="both"/>
            </w:pPr>
            <w:r w:rsidRPr="0009042C">
              <w:t>теплицах;</w:t>
            </w:r>
          </w:p>
          <w:p w14:paraId="5611D89C" w14:textId="77777777" w:rsidR="00265ED9" w:rsidRPr="0009042C" w:rsidRDefault="000123A2">
            <w:pPr>
              <w:pStyle w:val="a9"/>
              <w:tabs>
                <w:tab w:val="left" w:pos="1118"/>
                <w:tab w:val="left" w:pos="2506"/>
                <w:tab w:val="left" w:pos="3307"/>
              </w:tabs>
              <w:jc w:val="both"/>
            </w:pPr>
            <w:r w:rsidRPr="0009042C">
              <w:t>Умение</w:t>
            </w:r>
            <w:r w:rsidRPr="0009042C">
              <w:tab/>
              <w:t>содержать</w:t>
            </w:r>
            <w:r w:rsidRPr="0009042C">
              <w:tab/>
              <w:t>пчёл</w:t>
            </w:r>
            <w:r w:rsidRPr="0009042C">
              <w:tab/>
              <w:t>не</w:t>
            </w:r>
          </w:p>
          <w:p w14:paraId="05AFBB35" w14:textId="77777777" w:rsidR="00265ED9" w:rsidRPr="0009042C" w:rsidRDefault="000123A2">
            <w:pPr>
              <w:pStyle w:val="a9"/>
              <w:jc w:val="both"/>
            </w:pPr>
            <w:r w:rsidRPr="0009042C">
              <w:t>резервной пасеке;</w:t>
            </w:r>
          </w:p>
          <w:p w14:paraId="41AD8E43" w14:textId="77777777" w:rsidR="00265ED9" w:rsidRPr="0009042C" w:rsidRDefault="000123A2">
            <w:pPr>
              <w:pStyle w:val="a9"/>
              <w:jc w:val="both"/>
            </w:pPr>
            <w:r w:rsidRPr="0009042C">
              <w:t>Умение кормить пчёл в теплицах;</w:t>
            </w:r>
          </w:p>
          <w:p w14:paraId="3A37680C" w14:textId="77777777" w:rsidR="00265ED9" w:rsidRPr="0009042C" w:rsidRDefault="000123A2">
            <w:pPr>
              <w:pStyle w:val="a9"/>
              <w:tabs>
                <w:tab w:val="left" w:pos="1190"/>
                <w:tab w:val="left" w:pos="2434"/>
                <w:tab w:val="left" w:pos="3307"/>
              </w:tabs>
              <w:jc w:val="both"/>
            </w:pPr>
            <w:r w:rsidRPr="0009042C">
              <w:t>Умение</w:t>
            </w:r>
            <w:r w:rsidRPr="0009042C">
              <w:tab/>
              <w:t>кормить</w:t>
            </w:r>
            <w:r w:rsidRPr="0009042C">
              <w:tab/>
              <w:t>пчёл</w:t>
            </w:r>
            <w:r w:rsidRPr="0009042C">
              <w:tab/>
              <w:t>не</w:t>
            </w:r>
          </w:p>
          <w:p w14:paraId="7A9F67AD" w14:textId="77777777" w:rsidR="00265ED9" w:rsidRPr="0009042C" w:rsidRDefault="000123A2">
            <w:pPr>
              <w:pStyle w:val="a9"/>
              <w:jc w:val="both"/>
            </w:pPr>
            <w:r w:rsidRPr="0009042C">
              <w:t>резервной пасеке.</w:t>
            </w:r>
          </w:p>
        </w:tc>
        <w:tc>
          <w:tcPr>
            <w:tcW w:w="2117" w:type="dxa"/>
            <w:tcBorders>
              <w:top w:val="single" w:sz="4" w:space="0" w:color="auto"/>
              <w:left w:val="single" w:sz="4" w:space="0" w:color="auto"/>
              <w:right w:val="single" w:sz="4" w:space="0" w:color="auto"/>
            </w:tcBorders>
            <w:shd w:val="clear" w:color="auto" w:fill="auto"/>
          </w:tcPr>
          <w:p w14:paraId="50595773" w14:textId="77777777" w:rsidR="00265ED9" w:rsidRPr="0009042C" w:rsidRDefault="000123A2">
            <w:pPr>
              <w:pStyle w:val="a9"/>
            </w:pPr>
            <w:r w:rsidRPr="0009042C">
              <w:t>Тестирование, самостоятельная практическая работа.</w:t>
            </w:r>
          </w:p>
        </w:tc>
      </w:tr>
      <w:tr w:rsidR="00265ED9" w:rsidRPr="0009042C" w14:paraId="10339B25" w14:textId="77777777">
        <w:trPr>
          <w:trHeight w:hRule="exact" w:val="3110"/>
          <w:jc w:val="center"/>
        </w:trPr>
        <w:tc>
          <w:tcPr>
            <w:tcW w:w="3725" w:type="dxa"/>
            <w:tcBorders>
              <w:top w:val="single" w:sz="4" w:space="0" w:color="auto"/>
              <w:left w:val="single" w:sz="4" w:space="0" w:color="auto"/>
            </w:tcBorders>
            <w:shd w:val="clear" w:color="auto" w:fill="auto"/>
          </w:tcPr>
          <w:p w14:paraId="627ED8D3" w14:textId="77777777" w:rsidR="00265ED9" w:rsidRPr="0009042C" w:rsidRDefault="000123A2">
            <w:pPr>
              <w:pStyle w:val="a9"/>
              <w:jc w:val="both"/>
            </w:pPr>
            <w:r w:rsidRPr="0009042C">
              <w:t>ПК.4.4.Вести учёт и отчётность по тепличному пчеловодству и резервной пасеке.</w:t>
            </w:r>
          </w:p>
        </w:tc>
        <w:tc>
          <w:tcPr>
            <w:tcW w:w="3763" w:type="dxa"/>
            <w:tcBorders>
              <w:top w:val="single" w:sz="4" w:space="0" w:color="auto"/>
              <w:left w:val="single" w:sz="4" w:space="0" w:color="auto"/>
            </w:tcBorders>
            <w:shd w:val="clear" w:color="auto" w:fill="auto"/>
          </w:tcPr>
          <w:p w14:paraId="37510420" w14:textId="77777777" w:rsidR="00265ED9" w:rsidRPr="0009042C" w:rsidRDefault="000123A2">
            <w:pPr>
              <w:pStyle w:val="a9"/>
              <w:tabs>
                <w:tab w:val="left" w:pos="1118"/>
                <w:tab w:val="left" w:pos="2712"/>
              </w:tabs>
              <w:jc w:val="both"/>
            </w:pPr>
            <w:r w:rsidRPr="0009042C">
              <w:t>Умение правильно работать с журналом инвентарного учёта, пасечного журнала, дневником пасеки,</w:t>
            </w:r>
            <w:r w:rsidRPr="0009042C">
              <w:tab/>
              <w:t>ведомостью</w:t>
            </w:r>
            <w:r w:rsidRPr="0009042C">
              <w:tab/>
              <w:t>осмотра</w:t>
            </w:r>
          </w:p>
          <w:p w14:paraId="3A180190" w14:textId="77777777" w:rsidR="00265ED9" w:rsidRPr="0009042C" w:rsidRDefault="000123A2">
            <w:pPr>
              <w:pStyle w:val="a9"/>
              <w:tabs>
                <w:tab w:val="left" w:pos="1085"/>
                <w:tab w:val="left" w:pos="2021"/>
                <w:tab w:val="left" w:pos="2592"/>
              </w:tabs>
              <w:jc w:val="both"/>
            </w:pPr>
            <w:r w:rsidRPr="0009042C">
              <w:t>пасеки,</w:t>
            </w:r>
            <w:r w:rsidRPr="0009042C">
              <w:tab/>
              <w:t>актом</w:t>
            </w:r>
            <w:r w:rsidRPr="0009042C">
              <w:tab/>
              <w:t>на</w:t>
            </w:r>
            <w:r w:rsidRPr="0009042C">
              <w:tab/>
              <w:t>списания</w:t>
            </w:r>
          </w:p>
          <w:p w14:paraId="4600C528" w14:textId="77777777" w:rsidR="00265ED9" w:rsidRPr="0009042C" w:rsidRDefault="000123A2">
            <w:pPr>
              <w:pStyle w:val="a9"/>
              <w:tabs>
                <w:tab w:val="left" w:pos="1334"/>
                <w:tab w:val="left" w:pos="2270"/>
                <w:tab w:val="left" w:pos="3302"/>
              </w:tabs>
              <w:jc w:val="both"/>
            </w:pPr>
            <w:r w:rsidRPr="0009042C">
              <w:t>сахарного</w:t>
            </w:r>
            <w:r w:rsidRPr="0009042C">
              <w:tab/>
              <w:t>песка,</w:t>
            </w:r>
            <w:r w:rsidRPr="0009042C">
              <w:tab/>
              <w:t>актами</w:t>
            </w:r>
            <w:r w:rsidRPr="0009042C">
              <w:tab/>
              <w:t>на</w:t>
            </w:r>
          </w:p>
          <w:p w14:paraId="26987330" w14:textId="77777777" w:rsidR="00265ED9" w:rsidRPr="0009042C" w:rsidRDefault="000123A2">
            <w:pPr>
              <w:pStyle w:val="a9"/>
              <w:jc w:val="both"/>
            </w:pPr>
            <w:r w:rsidRPr="0009042C">
              <w:t>оприходование продукции пасеки</w:t>
            </w:r>
          </w:p>
        </w:tc>
        <w:tc>
          <w:tcPr>
            <w:tcW w:w="2117" w:type="dxa"/>
            <w:tcBorders>
              <w:top w:val="single" w:sz="4" w:space="0" w:color="auto"/>
              <w:left w:val="single" w:sz="4" w:space="0" w:color="auto"/>
              <w:right w:val="single" w:sz="4" w:space="0" w:color="auto"/>
            </w:tcBorders>
            <w:shd w:val="clear" w:color="auto" w:fill="auto"/>
          </w:tcPr>
          <w:p w14:paraId="4187C23E" w14:textId="77777777" w:rsidR="00265ED9" w:rsidRPr="0009042C" w:rsidRDefault="000123A2">
            <w:pPr>
              <w:pStyle w:val="a9"/>
            </w:pPr>
            <w:r w:rsidRPr="0009042C">
              <w:t>Тестирование, самостоятельная практическая работа</w:t>
            </w:r>
          </w:p>
        </w:tc>
      </w:tr>
      <w:tr w:rsidR="00265ED9" w:rsidRPr="0009042C" w14:paraId="5C7AA020" w14:textId="77777777">
        <w:trPr>
          <w:trHeight w:hRule="exact" w:val="1142"/>
          <w:jc w:val="center"/>
        </w:trPr>
        <w:tc>
          <w:tcPr>
            <w:tcW w:w="3725" w:type="dxa"/>
            <w:tcBorders>
              <w:top w:val="single" w:sz="4" w:space="0" w:color="auto"/>
              <w:left w:val="single" w:sz="4" w:space="0" w:color="auto"/>
              <w:bottom w:val="single" w:sz="4" w:space="0" w:color="auto"/>
            </w:tcBorders>
            <w:shd w:val="clear" w:color="auto" w:fill="auto"/>
          </w:tcPr>
          <w:p w14:paraId="26D38D05" w14:textId="77777777" w:rsidR="00265ED9" w:rsidRPr="0009042C" w:rsidRDefault="000123A2">
            <w:pPr>
              <w:pStyle w:val="a9"/>
              <w:tabs>
                <w:tab w:val="left" w:pos="2050"/>
                <w:tab w:val="left" w:pos="3389"/>
              </w:tabs>
              <w:jc w:val="both"/>
            </w:pPr>
            <w:r w:rsidRPr="0009042C">
              <w:t>ПК.4.5. Осуществлять опыление энтомофильных</w:t>
            </w:r>
            <w:r w:rsidRPr="0009042C">
              <w:tab/>
              <w:t>растений</w:t>
            </w:r>
            <w:r w:rsidRPr="0009042C">
              <w:tab/>
              <w:t>в</w:t>
            </w:r>
          </w:p>
          <w:p w14:paraId="1CD5C399" w14:textId="77777777" w:rsidR="00265ED9" w:rsidRPr="0009042C" w:rsidRDefault="000123A2">
            <w:pPr>
              <w:pStyle w:val="a9"/>
              <w:jc w:val="both"/>
            </w:pPr>
            <w:r w:rsidRPr="0009042C">
              <w:t>защищённом грунте.</w:t>
            </w:r>
          </w:p>
        </w:tc>
        <w:tc>
          <w:tcPr>
            <w:tcW w:w="3763" w:type="dxa"/>
            <w:tcBorders>
              <w:top w:val="single" w:sz="4" w:space="0" w:color="auto"/>
              <w:left w:val="single" w:sz="4" w:space="0" w:color="auto"/>
              <w:bottom w:val="single" w:sz="4" w:space="0" w:color="auto"/>
            </w:tcBorders>
            <w:shd w:val="clear" w:color="auto" w:fill="auto"/>
          </w:tcPr>
          <w:p w14:paraId="4FBD82B2" w14:textId="77777777" w:rsidR="00265ED9" w:rsidRPr="0009042C" w:rsidRDefault="00265ED9">
            <w:pPr>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shd w:val="clear" w:color="auto" w:fill="auto"/>
            <w:vAlign w:val="bottom"/>
          </w:tcPr>
          <w:p w14:paraId="344BD6C2" w14:textId="77777777" w:rsidR="00265ED9" w:rsidRPr="0009042C" w:rsidRDefault="000123A2">
            <w:pPr>
              <w:pStyle w:val="a9"/>
            </w:pPr>
            <w:r w:rsidRPr="0009042C">
              <w:t>Тестирование, самостоятельная практическая работа</w:t>
            </w:r>
          </w:p>
        </w:tc>
      </w:tr>
    </w:tbl>
    <w:p w14:paraId="675DC8AF" w14:textId="77777777" w:rsidR="00265ED9" w:rsidRPr="0009042C" w:rsidRDefault="00265ED9">
      <w:pPr>
        <w:spacing w:after="27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4248"/>
        <w:gridCol w:w="2702"/>
      </w:tblGrid>
      <w:tr w:rsidR="00265ED9" w:rsidRPr="0009042C" w14:paraId="6DB992B7" w14:textId="77777777">
        <w:trPr>
          <w:trHeight w:hRule="exact" w:val="1099"/>
          <w:jc w:val="center"/>
        </w:trPr>
        <w:tc>
          <w:tcPr>
            <w:tcW w:w="2808" w:type="dxa"/>
            <w:tcBorders>
              <w:top w:val="single" w:sz="4" w:space="0" w:color="auto"/>
              <w:left w:val="single" w:sz="4" w:space="0" w:color="auto"/>
              <w:bottom w:val="single" w:sz="4" w:space="0" w:color="auto"/>
            </w:tcBorders>
            <w:shd w:val="clear" w:color="auto" w:fill="auto"/>
            <w:vAlign w:val="bottom"/>
          </w:tcPr>
          <w:p w14:paraId="13E8D258" w14:textId="77777777" w:rsidR="00265ED9" w:rsidRPr="0009042C" w:rsidRDefault="000123A2">
            <w:pPr>
              <w:pStyle w:val="a9"/>
              <w:spacing w:line="276" w:lineRule="auto"/>
            </w:pPr>
            <w:r w:rsidRPr="0009042C">
              <w:rPr>
                <w:b/>
                <w:bCs/>
              </w:rPr>
              <w:t>Результаты (освоенные профессиональные</w:t>
            </w:r>
          </w:p>
        </w:tc>
        <w:tc>
          <w:tcPr>
            <w:tcW w:w="4248" w:type="dxa"/>
            <w:tcBorders>
              <w:top w:val="single" w:sz="4" w:space="0" w:color="auto"/>
              <w:left w:val="single" w:sz="4" w:space="0" w:color="auto"/>
              <w:bottom w:val="single" w:sz="4" w:space="0" w:color="auto"/>
            </w:tcBorders>
            <w:shd w:val="clear" w:color="auto" w:fill="auto"/>
            <w:vAlign w:val="center"/>
          </w:tcPr>
          <w:p w14:paraId="65DA3B9B" w14:textId="77777777" w:rsidR="00265ED9" w:rsidRPr="0009042C" w:rsidRDefault="000123A2">
            <w:pPr>
              <w:pStyle w:val="a9"/>
              <w:spacing w:line="276" w:lineRule="auto"/>
            </w:pPr>
            <w:r w:rsidRPr="0009042C">
              <w:rPr>
                <w:b/>
                <w:bCs/>
              </w:rPr>
              <w:t>Основные показатели оценки результата</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002D87A6" w14:textId="77777777" w:rsidR="00265ED9" w:rsidRPr="0009042C" w:rsidRDefault="000123A2">
            <w:pPr>
              <w:pStyle w:val="a9"/>
              <w:spacing w:line="276" w:lineRule="auto"/>
            </w:pPr>
            <w:r w:rsidRPr="0009042C">
              <w:rPr>
                <w:b/>
                <w:bCs/>
              </w:rPr>
              <w:t>Формы и методы контроля и оценки</w:t>
            </w:r>
          </w:p>
        </w:tc>
      </w:tr>
    </w:tbl>
    <w:p w14:paraId="033E652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4248"/>
        <w:gridCol w:w="2702"/>
      </w:tblGrid>
      <w:tr w:rsidR="00265ED9" w:rsidRPr="0009042C" w14:paraId="6E6953AE" w14:textId="77777777">
        <w:trPr>
          <w:trHeight w:hRule="exact" w:val="533"/>
          <w:jc w:val="center"/>
        </w:trPr>
        <w:tc>
          <w:tcPr>
            <w:tcW w:w="2808" w:type="dxa"/>
            <w:tcBorders>
              <w:top w:val="single" w:sz="4" w:space="0" w:color="auto"/>
              <w:left w:val="single" w:sz="4" w:space="0" w:color="auto"/>
            </w:tcBorders>
            <w:shd w:val="clear" w:color="auto" w:fill="auto"/>
          </w:tcPr>
          <w:p w14:paraId="0BBB55F9" w14:textId="77777777" w:rsidR="00265ED9" w:rsidRPr="0009042C" w:rsidRDefault="000123A2">
            <w:pPr>
              <w:pStyle w:val="a9"/>
            </w:pPr>
            <w:r w:rsidRPr="0009042C">
              <w:rPr>
                <w:b/>
                <w:bCs/>
              </w:rPr>
              <w:t>компетенции)</w:t>
            </w:r>
          </w:p>
        </w:tc>
        <w:tc>
          <w:tcPr>
            <w:tcW w:w="4248" w:type="dxa"/>
            <w:tcBorders>
              <w:top w:val="single" w:sz="4" w:space="0" w:color="auto"/>
              <w:left w:val="single" w:sz="4" w:space="0" w:color="auto"/>
            </w:tcBorders>
            <w:shd w:val="clear" w:color="auto" w:fill="auto"/>
          </w:tcPr>
          <w:p w14:paraId="2CDDEBE8" w14:textId="77777777" w:rsidR="00265ED9" w:rsidRPr="0009042C" w:rsidRDefault="00265ED9">
            <w:pPr>
              <w:rPr>
                <w:rFonts w:ascii="Times New Roman" w:hAnsi="Times New Roman" w:cs="Times New Roman"/>
              </w:rPr>
            </w:pPr>
          </w:p>
        </w:tc>
        <w:tc>
          <w:tcPr>
            <w:tcW w:w="2702" w:type="dxa"/>
            <w:tcBorders>
              <w:top w:val="single" w:sz="4" w:space="0" w:color="auto"/>
              <w:left w:val="single" w:sz="4" w:space="0" w:color="auto"/>
              <w:right w:val="single" w:sz="4" w:space="0" w:color="auto"/>
            </w:tcBorders>
            <w:shd w:val="clear" w:color="auto" w:fill="auto"/>
          </w:tcPr>
          <w:p w14:paraId="58AFE176" w14:textId="77777777" w:rsidR="00265ED9" w:rsidRPr="0009042C" w:rsidRDefault="00265ED9">
            <w:pPr>
              <w:rPr>
                <w:rFonts w:ascii="Times New Roman" w:hAnsi="Times New Roman" w:cs="Times New Roman"/>
              </w:rPr>
            </w:pPr>
          </w:p>
        </w:tc>
      </w:tr>
      <w:tr w:rsidR="00265ED9" w:rsidRPr="0009042C" w14:paraId="03737104" w14:textId="77777777">
        <w:trPr>
          <w:trHeight w:hRule="exact" w:val="2592"/>
          <w:jc w:val="center"/>
        </w:trPr>
        <w:tc>
          <w:tcPr>
            <w:tcW w:w="2808" w:type="dxa"/>
            <w:vMerge w:val="restart"/>
            <w:tcBorders>
              <w:top w:val="single" w:sz="4" w:space="0" w:color="auto"/>
              <w:left w:val="single" w:sz="4" w:space="0" w:color="auto"/>
            </w:tcBorders>
            <w:shd w:val="clear" w:color="auto" w:fill="auto"/>
          </w:tcPr>
          <w:p w14:paraId="59BC1A45" w14:textId="77777777" w:rsidR="00265ED9" w:rsidRPr="0009042C" w:rsidRDefault="000123A2">
            <w:pPr>
              <w:pStyle w:val="a9"/>
              <w:spacing w:before="240" w:line="276" w:lineRule="auto"/>
            </w:pPr>
            <w:r w:rsidRPr="0009042C">
              <w:t>ПК5.1. Управлять сельскохозяйственной техникой</w:t>
            </w:r>
          </w:p>
        </w:tc>
        <w:tc>
          <w:tcPr>
            <w:tcW w:w="4248" w:type="dxa"/>
            <w:tcBorders>
              <w:top w:val="single" w:sz="4" w:space="0" w:color="auto"/>
              <w:left w:val="single" w:sz="4" w:space="0" w:color="auto"/>
            </w:tcBorders>
            <w:shd w:val="clear" w:color="auto" w:fill="auto"/>
            <w:vAlign w:val="center"/>
          </w:tcPr>
          <w:p w14:paraId="20489DD0" w14:textId="77777777" w:rsidR="00265ED9" w:rsidRPr="0009042C" w:rsidRDefault="000123A2">
            <w:pPr>
              <w:pStyle w:val="a9"/>
              <w:spacing w:after="240" w:line="276" w:lineRule="auto"/>
              <w:ind w:firstLine="560"/>
            </w:pPr>
            <w:r w:rsidRPr="0009042C">
              <w:t>Безопасное управление транспортными средствами в различных дорожных и метеорологических условиях.</w:t>
            </w:r>
          </w:p>
          <w:p w14:paraId="1CDAF8C0" w14:textId="77777777" w:rsidR="00265ED9" w:rsidRPr="0009042C" w:rsidRDefault="000123A2">
            <w:pPr>
              <w:pStyle w:val="a9"/>
              <w:spacing w:line="276" w:lineRule="auto"/>
              <w:ind w:firstLine="560"/>
            </w:pPr>
            <w:r w:rsidRPr="0009042C">
              <w:t>Соблюдение Правила дорожного движения</w:t>
            </w:r>
          </w:p>
        </w:tc>
        <w:tc>
          <w:tcPr>
            <w:tcW w:w="2702" w:type="dxa"/>
            <w:tcBorders>
              <w:top w:val="single" w:sz="4" w:space="0" w:color="auto"/>
              <w:left w:val="single" w:sz="4" w:space="0" w:color="auto"/>
              <w:right w:val="single" w:sz="4" w:space="0" w:color="auto"/>
            </w:tcBorders>
            <w:shd w:val="clear" w:color="auto" w:fill="auto"/>
            <w:vAlign w:val="center"/>
          </w:tcPr>
          <w:p w14:paraId="17859C78" w14:textId="77777777" w:rsidR="00265ED9" w:rsidRPr="0009042C" w:rsidRDefault="000123A2">
            <w:pPr>
              <w:pStyle w:val="a9"/>
              <w:spacing w:after="220" w:line="276" w:lineRule="auto"/>
              <w:ind w:firstLine="420"/>
            </w:pPr>
            <w:r w:rsidRPr="0009042C">
              <w:t>Экспертная оценка практического вождения. Тестирование.</w:t>
            </w:r>
          </w:p>
          <w:p w14:paraId="7BD05C57" w14:textId="77777777" w:rsidR="00265ED9" w:rsidRPr="0009042C" w:rsidRDefault="000123A2">
            <w:pPr>
              <w:pStyle w:val="a9"/>
              <w:spacing w:line="276" w:lineRule="auto"/>
              <w:ind w:firstLine="420"/>
            </w:pPr>
            <w:r w:rsidRPr="0009042C">
              <w:t>Экзамен в ГТН РФ.</w:t>
            </w:r>
          </w:p>
        </w:tc>
      </w:tr>
      <w:tr w:rsidR="00265ED9" w:rsidRPr="0009042C" w14:paraId="042B92E4" w14:textId="77777777">
        <w:trPr>
          <w:trHeight w:hRule="exact" w:val="1997"/>
          <w:jc w:val="center"/>
        </w:trPr>
        <w:tc>
          <w:tcPr>
            <w:tcW w:w="2808" w:type="dxa"/>
            <w:vMerge/>
            <w:tcBorders>
              <w:left w:val="single" w:sz="4" w:space="0" w:color="auto"/>
            </w:tcBorders>
            <w:shd w:val="clear" w:color="auto" w:fill="auto"/>
          </w:tcPr>
          <w:p w14:paraId="7EC36038" w14:textId="77777777" w:rsidR="00265ED9" w:rsidRPr="0009042C" w:rsidRDefault="00265ED9">
            <w:pPr>
              <w:rPr>
                <w:rFonts w:ascii="Times New Roman" w:hAnsi="Times New Roman" w:cs="Times New Roman"/>
              </w:rPr>
            </w:pPr>
          </w:p>
        </w:tc>
        <w:tc>
          <w:tcPr>
            <w:tcW w:w="4248" w:type="dxa"/>
            <w:tcBorders>
              <w:top w:val="single" w:sz="4" w:space="0" w:color="auto"/>
              <w:left w:val="single" w:sz="4" w:space="0" w:color="auto"/>
            </w:tcBorders>
            <w:shd w:val="clear" w:color="auto" w:fill="auto"/>
          </w:tcPr>
          <w:p w14:paraId="284F4645" w14:textId="77777777" w:rsidR="00265ED9" w:rsidRPr="0009042C" w:rsidRDefault="000123A2">
            <w:pPr>
              <w:pStyle w:val="a9"/>
              <w:spacing w:after="180" w:line="276" w:lineRule="auto"/>
              <w:ind w:firstLine="560"/>
            </w:pPr>
            <w:r w:rsidRPr="0009042C">
              <w:t>Стабильность эмоционального состояния в процессе управления автотранспортом.</w:t>
            </w:r>
          </w:p>
          <w:p w14:paraId="04479DB6" w14:textId="77777777" w:rsidR="00265ED9" w:rsidRPr="0009042C" w:rsidRDefault="000123A2">
            <w:pPr>
              <w:pStyle w:val="a9"/>
              <w:spacing w:line="276" w:lineRule="auto"/>
              <w:ind w:firstLine="560"/>
            </w:pPr>
            <w:r w:rsidRPr="0009042C">
              <w:t>Уважение прав других участников движения</w:t>
            </w:r>
          </w:p>
        </w:tc>
        <w:tc>
          <w:tcPr>
            <w:tcW w:w="2702" w:type="dxa"/>
            <w:tcBorders>
              <w:top w:val="single" w:sz="4" w:space="0" w:color="auto"/>
              <w:left w:val="single" w:sz="4" w:space="0" w:color="auto"/>
              <w:right w:val="single" w:sz="4" w:space="0" w:color="auto"/>
            </w:tcBorders>
            <w:shd w:val="clear" w:color="auto" w:fill="auto"/>
          </w:tcPr>
          <w:p w14:paraId="4A79FE06" w14:textId="77777777" w:rsidR="00265ED9" w:rsidRPr="0009042C" w:rsidRDefault="000123A2">
            <w:pPr>
              <w:pStyle w:val="a9"/>
              <w:spacing w:after="180" w:line="276" w:lineRule="auto"/>
              <w:ind w:firstLine="420"/>
            </w:pPr>
            <w:r w:rsidRPr="0009042C">
              <w:t>Психологическое тестирование.</w:t>
            </w:r>
          </w:p>
          <w:p w14:paraId="4512FAC8" w14:textId="77777777" w:rsidR="00265ED9" w:rsidRPr="0009042C" w:rsidRDefault="000123A2">
            <w:pPr>
              <w:pStyle w:val="a9"/>
              <w:spacing w:line="276" w:lineRule="auto"/>
              <w:ind w:firstLine="420"/>
            </w:pPr>
            <w:r w:rsidRPr="0009042C">
              <w:t>Экспертная оценка практического вождения.</w:t>
            </w:r>
          </w:p>
        </w:tc>
      </w:tr>
      <w:tr w:rsidR="00265ED9" w:rsidRPr="0009042C" w14:paraId="37ABE45A" w14:textId="77777777">
        <w:trPr>
          <w:trHeight w:hRule="exact" w:val="2515"/>
          <w:jc w:val="center"/>
        </w:trPr>
        <w:tc>
          <w:tcPr>
            <w:tcW w:w="2808" w:type="dxa"/>
            <w:vMerge/>
            <w:tcBorders>
              <w:left w:val="single" w:sz="4" w:space="0" w:color="auto"/>
            </w:tcBorders>
            <w:shd w:val="clear" w:color="auto" w:fill="auto"/>
          </w:tcPr>
          <w:p w14:paraId="16AEEC34" w14:textId="77777777" w:rsidR="00265ED9" w:rsidRPr="0009042C" w:rsidRDefault="00265ED9">
            <w:pPr>
              <w:rPr>
                <w:rFonts w:ascii="Times New Roman" w:hAnsi="Times New Roman" w:cs="Times New Roman"/>
              </w:rPr>
            </w:pPr>
          </w:p>
        </w:tc>
        <w:tc>
          <w:tcPr>
            <w:tcW w:w="4248" w:type="dxa"/>
            <w:tcBorders>
              <w:top w:val="single" w:sz="4" w:space="0" w:color="auto"/>
              <w:left w:val="single" w:sz="4" w:space="0" w:color="auto"/>
            </w:tcBorders>
            <w:shd w:val="clear" w:color="auto" w:fill="auto"/>
          </w:tcPr>
          <w:p w14:paraId="4FA84348" w14:textId="77777777" w:rsidR="00265ED9" w:rsidRPr="0009042C" w:rsidRDefault="000123A2">
            <w:pPr>
              <w:pStyle w:val="a9"/>
              <w:spacing w:line="276" w:lineRule="auto"/>
              <w:ind w:firstLine="560"/>
            </w:pPr>
            <w:r w:rsidRPr="0009042C">
              <w:t>Умение выбрать способы и средства для оказания первой медицинской помощи пострадавшим при ДТП</w:t>
            </w:r>
          </w:p>
        </w:tc>
        <w:tc>
          <w:tcPr>
            <w:tcW w:w="2702" w:type="dxa"/>
            <w:tcBorders>
              <w:top w:val="single" w:sz="4" w:space="0" w:color="auto"/>
              <w:left w:val="single" w:sz="4" w:space="0" w:color="auto"/>
              <w:right w:val="single" w:sz="4" w:space="0" w:color="auto"/>
            </w:tcBorders>
            <w:shd w:val="clear" w:color="auto" w:fill="auto"/>
          </w:tcPr>
          <w:p w14:paraId="052A0A6F" w14:textId="77777777" w:rsidR="00265ED9" w:rsidRPr="0009042C" w:rsidRDefault="000123A2">
            <w:pPr>
              <w:pStyle w:val="a9"/>
              <w:spacing w:after="200" w:line="276" w:lineRule="auto"/>
              <w:ind w:firstLine="420"/>
            </w:pPr>
            <w:r w:rsidRPr="0009042C">
              <w:t>Экспертная оценка выполнения практического задания.</w:t>
            </w:r>
          </w:p>
          <w:p w14:paraId="38DEFFAB" w14:textId="77777777" w:rsidR="00265ED9" w:rsidRPr="0009042C" w:rsidRDefault="000123A2">
            <w:pPr>
              <w:pStyle w:val="a9"/>
              <w:spacing w:after="200" w:line="276" w:lineRule="auto"/>
              <w:ind w:firstLine="420"/>
              <w:jc w:val="both"/>
            </w:pPr>
            <w:r w:rsidRPr="0009042C">
              <w:t>Тестирование.</w:t>
            </w:r>
          </w:p>
          <w:p w14:paraId="5E031790" w14:textId="77777777" w:rsidR="00265ED9" w:rsidRPr="0009042C" w:rsidRDefault="000123A2">
            <w:pPr>
              <w:pStyle w:val="a9"/>
              <w:spacing w:after="200" w:line="276" w:lineRule="auto"/>
              <w:ind w:firstLine="420"/>
              <w:jc w:val="both"/>
            </w:pPr>
            <w:r w:rsidRPr="0009042C">
              <w:t>Ситуационные задания.</w:t>
            </w:r>
          </w:p>
        </w:tc>
      </w:tr>
      <w:tr w:rsidR="00265ED9" w:rsidRPr="0009042C" w14:paraId="4ABE94F0" w14:textId="77777777">
        <w:trPr>
          <w:trHeight w:hRule="exact" w:val="2630"/>
          <w:jc w:val="center"/>
        </w:trPr>
        <w:tc>
          <w:tcPr>
            <w:tcW w:w="2808" w:type="dxa"/>
            <w:tcBorders>
              <w:top w:val="single" w:sz="4" w:space="0" w:color="auto"/>
              <w:left w:val="single" w:sz="4" w:space="0" w:color="auto"/>
            </w:tcBorders>
            <w:shd w:val="clear" w:color="auto" w:fill="auto"/>
          </w:tcPr>
          <w:p w14:paraId="58641FE5" w14:textId="77777777" w:rsidR="00265ED9" w:rsidRPr="0009042C" w:rsidRDefault="000123A2">
            <w:pPr>
              <w:pStyle w:val="a9"/>
              <w:spacing w:line="276" w:lineRule="auto"/>
            </w:pPr>
            <w:r w:rsidRPr="0009042C">
              <w:t>ПК5.2. Выполнять работы по транспортировке грузов</w:t>
            </w:r>
          </w:p>
        </w:tc>
        <w:tc>
          <w:tcPr>
            <w:tcW w:w="4248" w:type="dxa"/>
            <w:tcBorders>
              <w:top w:val="single" w:sz="4" w:space="0" w:color="auto"/>
              <w:left w:val="single" w:sz="4" w:space="0" w:color="auto"/>
            </w:tcBorders>
            <w:shd w:val="clear" w:color="auto" w:fill="auto"/>
          </w:tcPr>
          <w:p w14:paraId="14286DCF" w14:textId="77777777" w:rsidR="00265ED9" w:rsidRPr="0009042C" w:rsidRDefault="000123A2">
            <w:pPr>
              <w:pStyle w:val="a9"/>
              <w:spacing w:after="180" w:line="276" w:lineRule="auto"/>
              <w:ind w:firstLine="560"/>
            </w:pPr>
            <w:r w:rsidRPr="0009042C">
              <w:t>Точность и правильность приема, размещения и перевозки грузов</w:t>
            </w:r>
          </w:p>
          <w:p w14:paraId="6E095AF7" w14:textId="77777777" w:rsidR="00265ED9" w:rsidRPr="0009042C" w:rsidRDefault="000123A2">
            <w:pPr>
              <w:pStyle w:val="a9"/>
              <w:spacing w:line="276" w:lineRule="auto"/>
              <w:ind w:firstLine="560"/>
            </w:pPr>
            <w:r w:rsidRPr="0009042C">
              <w:t>Точность и правильность действий при организации безопасной посадки, перевозки и высадке пассажиров</w:t>
            </w:r>
          </w:p>
        </w:tc>
        <w:tc>
          <w:tcPr>
            <w:tcW w:w="2702" w:type="dxa"/>
            <w:tcBorders>
              <w:top w:val="single" w:sz="4" w:space="0" w:color="auto"/>
              <w:left w:val="single" w:sz="4" w:space="0" w:color="auto"/>
              <w:right w:val="single" w:sz="4" w:space="0" w:color="auto"/>
            </w:tcBorders>
            <w:shd w:val="clear" w:color="auto" w:fill="auto"/>
          </w:tcPr>
          <w:p w14:paraId="77F39B7B" w14:textId="77777777" w:rsidR="00265ED9" w:rsidRPr="0009042C" w:rsidRDefault="000123A2">
            <w:pPr>
              <w:pStyle w:val="a9"/>
              <w:spacing w:after="200" w:line="276" w:lineRule="auto"/>
              <w:ind w:firstLine="420"/>
            </w:pPr>
            <w:r w:rsidRPr="0009042C">
              <w:t>Экспертная оценка практических действий в процессе производственной практики.</w:t>
            </w:r>
          </w:p>
          <w:p w14:paraId="57A0B14C" w14:textId="77777777" w:rsidR="00265ED9" w:rsidRPr="0009042C" w:rsidRDefault="000123A2">
            <w:pPr>
              <w:pStyle w:val="a9"/>
              <w:spacing w:line="276" w:lineRule="auto"/>
              <w:ind w:firstLine="420"/>
              <w:jc w:val="both"/>
            </w:pPr>
            <w:r w:rsidRPr="0009042C">
              <w:t>Ситуационные задания.</w:t>
            </w:r>
          </w:p>
        </w:tc>
      </w:tr>
      <w:tr w:rsidR="00265ED9" w:rsidRPr="0009042C" w14:paraId="62852C72" w14:textId="77777777">
        <w:trPr>
          <w:trHeight w:hRule="exact" w:val="1483"/>
          <w:jc w:val="center"/>
        </w:trPr>
        <w:tc>
          <w:tcPr>
            <w:tcW w:w="2808" w:type="dxa"/>
            <w:vMerge w:val="restart"/>
            <w:tcBorders>
              <w:top w:val="single" w:sz="4" w:space="0" w:color="auto"/>
              <w:left w:val="single" w:sz="4" w:space="0" w:color="auto"/>
            </w:tcBorders>
            <w:shd w:val="clear" w:color="auto" w:fill="auto"/>
          </w:tcPr>
          <w:p w14:paraId="0C649D59" w14:textId="77777777" w:rsidR="00265ED9" w:rsidRPr="0009042C" w:rsidRDefault="000123A2">
            <w:pPr>
              <w:pStyle w:val="a9"/>
              <w:spacing w:line="276" w:lineRule="auto"/>
            </w:pPr>
            <w:r w:rsidRPr="0009042C">
              <w:t>ПК5.3. Осуществлять техническое обслуживание тракторной техники в пути следования</w:t>
            </w:r>
          </w:p>
        </w:tc>
        <w:tc>
          <w:tcPr>
            <w:tcW w:w="4248" w:type="dxa"/>
            <w:tcBorders>
              <w:top w:val="single" w:sz="4" w:space="0" w:color="auto"/>
              <w:left w:val="single" w:sz="4" w:space="0" w:color="auto"/>
            </w:tcBorders>
            <w:shd w:val="clear" w:color="auto" w:fill="auto"/>
          </w:tcPr>
          <w:p w14:paraId="0AF510DD" w14:textId="77777777" w:rsidR="00265ED9" w:rsidRPr="0009042C" w:rsidRDefault="000123A2">
            <w:pPr>
              <w:pStyle w:val="a9"/>
              <w:spacing w:line="276" w:lineRule="auto"/>
              <w:ind w:firstLine="560"/>
            </w:pPr>
            <w:r w:rsidRPr="0009042C">
              <w:t>Правильность действий по проведению контрольного осмотра транспортных средств перед выездом и при выполнении поездки</w:t>
            </w:r>
          </w:p>
        </w:tc>
        <w:tc>
          <w:tcPr>
            <w:tcW w:w="2702" w:type="dxa"/>
            <w:vMerge w:val="restart"/>
            <w:tcBorders>
              <w:top w:val="single" w:sz="4" w:space="0" w:color="auto"/>
              <w:left w:val="single" w:sz="4" w:space="0" w:color="auto"/>
              <w:right w:val="single" w:sz="4" w:space="0" w:color="auto"/>
            </w:tcBorders>
            <w:shd w:val="clear" w:color="auto" w:fill="auto"/>
          </w:tcPr>
          <w:p w14:paraId="7694A43B" w14:textId="77777777" w:rsidR="00265ED9" w:rsidRPr="0009042C" w:rsidRDefault="000123A2">
            <w:pPr>
              <w:pStyle w:val="a9"/>
              <w:spacing w:after="200" w:line="276" w:lineRule="auto"/>
              <w:ind w:firstLine="420"/>
            </w:pPr>
            <w:r w:rsidRPr="0009042C">
              <w:t>Экспертная оценка выполнения практического задания.</w:t>
            </w:r>
          </w:p>
          <w:p w14:paraId="3F6D633F" w14:textId="77777777" w:rsidR="00265ED9" w:rsidRPr="0009042C" w:rsidRDefault="000123A2">
            <w:pPr>
              <w:pStyle w:val="a9"/>
              <w:spacing w:line="276" w:lineRule="auto"/>
              <w:ind w:firstLine="420"/>
            </w:pPr>
            <w:r w:rsidRPr="0009042C">
              <w:t>Экспертная оценка в процессе производственной практики.</w:t>
            </w:r>
          </w:p>
        </w:tc>
      </w:tr>
      <w:tr w:rsidR="00265ED9" w:rsidRPr="0009042C" w14:paraId="5661E0C1" w14:textId="77777777">
        <w:trPr>
          <w:trHeight w:hRule="exact" w:val="1171"/>
          <w:jc w:val="center"/>
        </w:trPr>
        <w:tc>
          <w:tcPr>
            <w:tcW w:w="2808" w:type="dxa"/>
            <w:vMerge/>
            <w:tcBorders>
              <w:left w:val="single" w:sz="4" w:space="0" w:color="auto"/>
              <w:bottom w:val="single" w:sz="4" w:space="0" w:color="auto"/>
            </w:tcBorders>
            <w:shd w:val="clear" w:color="auto" w:fill="auto"/>
          </w:tcPr>
          <w:p w14:paraId="2A06F2F9" w14:textId="77777777" w:rsidR="00265ED9" w:rsidRPr="0009042C" w:rsidRDefault="00265ED9">
            <w:pPr>
              <w:rPr>
                <w:rFonts w:ascii="Times New Roman" w:hAnsi="Times New Roman" w:cs="Times New Roman"/>
              </w:rPr>
            </w:pPr>
          </w:p>
        </w:tc>
        <w:tc>
          <w:tcPr>
            <w:tcW w:w="4248" w:type="dxa"/>
            <w:tcBorders>
              <w:top w:val="single" w:sz="4" w:space="0" w:color="auto"/>
              <w:left w:val="single" w:sz="4" w:space="0" w:color="auto"/>
              <w:bottom w:val="single" w:sz="4" w:space="0" w:color="auto"/>
            </w:tcBorders>
            <w:shd w:val="clear" w:color="auto" w:fill="auto"/>
          </w:tcPr>
          <w:p w14:paraId="67A400F6" w14:textId="77777777" w:rsidR="00265ED9" w:rsidRPr="0009042C" w:rsidRDefault="000123A2">
            <w:pPr>
              <w:pStyle w:val="a9"/>
              <w:spacing w:line="276" w:lineRule="auto"/>
              <w:ind w:firstLine="560"/>
            </w:pPr>
            <w:r w:rsidRPr="0009042C">
              <w:t>Правильные действия по заправке транспортных средств ГСМ и техническими жидкостями</w:t>
            </w:r>
          </w:p>
        </w:tc>
        <w:tc>
          <w:tcPr>
            <w:tcW w:w="2702" w:type="dxa"/>
            <w:vMerge/>
            <w:tcBorders>
              <w:left w:val="single" w:sz="4" w:space="0" w:color="auto"/>
              <w:bottom w:val="single" w:sz="4" w:space="0" w:color="auto"/>
              <w:right w:val="single" w:sz="4" w:space="0" w:color="auto"/>
            </w:tcBorders>
            <w:shd w:val="clear" w:color="auto" w:fill="auto"/>
          </w:tcPr>
          <w:p w14:paraId="19C5DAA6" w14:textId="77777777" w:rsidR="00265ED9" w:rsidRPr="0009042C" w:rsidRDefault="00265ED9">
            <w:pPr>
              <w:rPr>
                <w:rFonts w:ascii="Times New Roman" w:hAnsi="Times New Roman" w:cs="Times New Roman"/>
              </w:rPr>
            </w:pPr>
          </w:p>
        </w:tc>
      </w:tr>
    </w:tbl>
    <w:p w14:paraId="03F82CC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4248"/>
        <w:gridCol w:w="2702"/>
      </w:tblGrid>
      <w:tr w:rsidR="00265ED9" w:rsidRPr="0009042C" w14:paraId="422AF041" w14:textId="77777777">
        <w:trPr>
          <w:trHeight w:hRule="exact" w:val="2002"/>
          <w:jc w:val="center"/>
        </w:trPr>
        <w:tc>
          <w:tcPr>
            <w:tcW w:w="2808" w:type="dxa"/>
            <w:tcBorders>
              <w:top w:val="single" w:sz="4" w:space="0" w:color="auto"/>
              <w:left w:val="single" w:sz="4" w:space="0" w:color="auto"/>
            </w:tcBorders>
            <w:shd w:val="clear" w:color="auto" w:fill="auto"/>
          </w:tcPr>
          <w:p w14:paraId="62DA678B" w14:textId="77777777" w:rsidR="00265ED9" w:rsidRPr="0009042C" w:rsidRDefault="000123A2">
            <w:pPr>
              <w:pStyle w:val="a9"/>
              <w:spacing w:line="276" w:lineRule="auto"/>
            </w:pPr>
            <w:r w:rsidRPr="0009042C">
              <w:t>ПК5.4. Устранять мелкие неисправности, возникающие во время эксплуатации тракторной техники</w:t>
            </w:r>
          </w:p>
        </w:tc>
        <w:tc>
          <w:tcPr>
            <w:tcW w:w="4248" w:type="dxa"/>
            <w:tcBorders>
              <w:top w:val="single" w:sz="4" w:space="0" w:color="auto"/>
              <w:left w:val="single" w:sz="4" w:space="0" w:color="auto"/>
            </w:tcBorders>
            <w:shd w:val="clear" w:color="auto" w:fill="auto"/>
          </w:tcPr>
          <w:p w14:paraId="6FC32180" w14:textId="77777777" w:rsidR="00265ED9" w:rsidRPr="0009042C" w:rsidRDefault="000123A2">
            <w:pPr>
              <w:pStyle w:val="a9"/>
              <w:spacing w:after="200" w:line="276" w:lineRule="auto"/>
              <w:ind w:firstLine="560"/>
            </w:pPr>
            <w:r w:rsidRPr="0009042C">
              <w:t>Соответствие и правильность действий по устранению мелких неисправностей, возникших во время эксплуатации транспортных средств</w:t>
            </w:r>
          </w:p>
          <w:p w14:paraId="2BE91BD2" w14:textId="77777777" w:rsidR="00265ED9" w:rsidRPr="0009042C" w:rsidRDefault="000123A2">
            <w:pPr>
              <w:pStyle w:val="a9"/>
              <w:spacing w:line="276" w:lineRule="auto"/>
              <w:ind w:firstLine="560"/>
            </w:pPr>
            <w:r w:rsidRPr="0009042C">
              <w:t>Выполнение требования ТБ</w:t>
            </w:r>
          </w:p>
        </w:tc>
        <w:tc>
          <w:tcPr>
            <w:tcW w:w="2702" w:type="dxa"/>
            <w:tcBorders>
              <w:top w:val="single" w:sz="4" w:space="0" w:color="auto"/>
              <w:left w:val="single" w:sz="4" w:space="0" w:color="auto"/>
              <w:right w:val="single" w:sz="4" w:space="0" w:color="auto"/>
            </w:tcBorders>
            <w:shd w:val="clear" w:color="auto" w:fill="auto"/>
          </w:tcPr>
          <w:p w14:paraId="28DD058E" w14:textId="77777777" w:rsidR="00265ED9" w:rsidRPr="0009042C" w:rsidRDefault="00265ED9">
            <w:pPr>
              <w:rPr>
                <w:rFonts w:ascii="Times New Roman" w:hAnsi="Times New Roman" w:cs="Times New Roman"/>
              </w:rPr>
            </w:pPr>
          </w:p>
        </w:tc>
      </w:tr>
      <w:tr w:rsidR="00265ED9" w:rsidRPr="0009042C" w14:paraId="68D5AEFC" w14:textId="77777777">
        <w:trPr>
          <w:trHeight w:hRule="exact" w:val="1478"/>
          <w:jc w:val="center"/>
        </w:trPr>
        <w:tc>
          <w:tcPr>
            <w:tcW w:w="2808" w:type="dxa"/>
            <w:tcBorders>
              <w:top w:val="single" w:sz="4" w:space="0" w:color="auto"/>
              <w:left w:val="single" w:sz="4" w:space="0" w:color="auto"/>
            </w:tcBorders>
            <w:shd w:val="clear" w:color="auto" w:fill="auto"/>
          </w:tcPr>
          <w:p w14:paraId="044FB506" w14:textId="77777777" w:rsidR="00265ED9" w:rsidRPr="0009042C" w:rsidRDefault="000123A2">
            <w:pPr>
              <w:pStyle w:val="a9"/>
              <w:spacing w:line="276" w:lineRule="auto"/>
            </w:pPr>
            <w:r w:rsidRPr="0009042C">
              <w:t>ПК5.5. Работать с документацией установленной формы.</w:t>
            </w:r>
          </w:p>
        </w:tc>
        <w:tc>
          <w:tcPr>
            <w:tcW w:w="4248" w:type="dxa"/>
            <w:tcBorders>
              <w:top w:val="single" w:sz="4" w:space="0" w:color="auto"/>
              <w:left w:val="single" w:sz="4" w:space="0" w:color="auto"/>
            </w:tcBorders>
            <w:shd w:val="clear" w:color="auto" w:fill="auto"/>
          </w:tcPr>
          <w:p w14:paraId="00E05EA1" w14:textId="77777777" w:rsidR="00265ED9" w:rsidRPr="0009042C" w:rsidRDefault="000123A2">
            <w:pPr>
              <w:pStyle w:val="a9"/>
              <w:spacing w:line="276" w:lineRule="auto"/>
              <w:ind w:firstLine="560"/>
            </w:pPr>
            <w:r w:rsidRPr="0009042C">
              <w:t>Правильно оформлять транспортную документацию</w:t>
            </w:r>
          </w:p>
        </w:tc>
        <w:tc>
          <w:tcPr>
            <w:tcW w:w="2702" w:type="dxa"/>
            <w:tcBorders>
              <w:top w:val="single" w:sz="4" w:space="0" w:color="auto"/>
              <w:left w:val="single" w:sz="4" w:space="0" w:color="auto"/>
              <w:right w:val="single" w:sz="4" w:space="0" w:color="auto"/>
            </w:tcBorders>
            <w:shd w:val="clear" w:color="auto" w:fill="auto"/>
          </w:tcPr>
          <w:p w14:paraId="3A9B09D9" w14:textId="77777777" w:rsidR="00265ED9" w:rsidRPr="0009042C" w:rsidRDefault="000123A2">
            <w:pPr>
              <w:pStyle w:val="a9"/>
              <w:spacing w:line="276" w:lineRule="auto"/>
              <w:ind w:firstLine="420"/>
            </w:pPr>
            <w:r w:rsidRPr="0009042C">
              <w:t>Оценка правильности оформления установленных форм.</w:t>
            </w:r>
          </w:p>
        </w:tc>
      </w:tr>
      <w:tr w:rsidR="00265ED9" w:rsidRPr="0009042C" w14:paraId="789419DC" w14:textId="77777777">
        <w:trPr>
          <w:trHeight w:hRule="exact" w:val="1810"/>
          <w:jc w:val="center"/>
        </w:trPr>
        <w:tc>
          <w:tcPr>
            <w:tcW w:w="2808" w:type="dxa"/>
            <w:tcBorders>
              <w:top w:val="single" w:sz="4" w:space="0" w:color="auto"/>
              <w:left w:val="single" w:sz="4" w:space="0" w:color="auto"/>
              <w:bottom w:val="single" w:sz="4" w:space="0" w:color="auto"/>
            </w:tcBorders>
            <w:shd w:val="clear" w:color="auto" w:fill="auto"/>
          </w:tcPr>
          <w:p w14:paraId="68A6E717" w14:textId="77777777" w:rsidR="00265ED9" w:rsidRPr="0009042C" w:rsidRDefault="000123A2">
            <w:pPr>
              <w:pStyle w:val="a9"/>
              <w:spacing w:line="276" w:lineRule="auto"/>
            </w:pPr>
            <w:r w:rsidRPr="0009042C">
              <w:t>ПК5.6. Проводить первоочередные мероприятия на месте дорожно-транспортного происшествия</w:t>
            </w:r>
          </w:p>
        </w:tc>
        <w:tc>
          <w:tcPr>
            <w:tcW w:w="4248" w:type="dxa"/>
            <w:tcBorders>
              <w:top w:val="single" w:sz="4" w:space="0" w:color="auto"/>
              <w:left w:val="single" w:sz="4" w:space="0" w:color="auto"/>
              <w:bottom w:val="single" w:sz="4" w:space="0" w:color="auto"/>
            </w:tcBorders>
            <w:shd w:val="clear" w:color="auto" w:fill="auto"/>
          </w:tcPr>
          <w:p w14:paraId="65FC4C9F" w14:textId="77777777" w:rsidR="00265ED9" w:rsidRPr="0009042C" w:rsidRDefault="000123A2">
            <w:pPr>
              <w:pStyle w:val="a9"/>
              <w:spacing w:line="276" w:lineRule="auto"/>
              <w:ind w:firstLine="560"/>
            </w:pPr>
            <w:r w:rsidRPr="0009042C">
              <w:t>Грамотно оформлять и составлять документацию о ДТП</w:t>
            </w:r>
          </w:p>
        </w:tc>
        <w:tc>
          <w:tcPr>
            <w:tcW w:w="2702" w:type="dxa"/>
            <w:tcBorders>
              <w:top w:val="single" w:sz="4" w:space="0" w:color="auto"/>
              <w:left w:val="single" w:sz="4" w:space="0" w:color="auto"/>
              <w:bottom w:val="single" w:sz="4" w:space="0" w:color="auto"/>
              <w:right w:val="single" w:sz="4" w:space="0" w:color="auto"/>
            </w:tcBorders>
            <w:shd w:val="clear" w:color="auto" w:fill="auto"/>
          </w:tcPr>
          <w:p w14:paraId="1B1465DA" w14:textId="77777777" w:rsidR="00265ED9" w:rsidRPr="0009042C" w:rsidRDefault="000123A2">
            <w:pPr>
              <w:pStyle w:val="a9"/>
              <w:spacing w:line="276" w:lineRule="auto"/>
              <w:ind w:firstLine="420"/>
            </w:pPr>
            <w:r w:rsidRPr="0009042C">
              <w:t>Оценка правильности оформления документации установленных форм.</w:t>
            </w:r>
          </w:p>
        </w:tc>
      </w:tr>
    </w:tbl>
    <w:p w14:paraId="64B0F991" w14:textId="77777777" w:rsidR="00265ED9" w:rsidRPr="0009042C" w:rsidRDefault="00265ED9">
      <w:pPr>
        <w:rPr>
          <w:rFonts w:ascii="Times New Roman" w:hAnsi="Times New Roman" w:cs="Times New Roman"/>
        </w:rPr>
        <w:sectPr w:rsidR="00265ED9" w:rsidRPr="0009042C">
          <w:headerReference w:type="default" r:id="rId286"/>
          <w:footerReference w:type="default" r:id="rId287"/>
          <w:footnotePr>
            <w:numFmt w:val="upperRoman"/>
          </w:footnotePr>
          <w:pgSz w:w="11900" w:h="16840"/>
          <w:pgMar w:top="1008" w:right="604" w:bottom="1126" w:left="1527" w:header="580" w:footer="3" w:gutter="0"/>
          <w:pgNumType w:start="11"/>
          <w:cols w:space="720"/>
          <w:noEndnote/>
          <w:docGrid w:linePitch="360"/>
        </w:sectPr>
      </w:pPr>
    </w:p>
    <w:p w14:paraId="74631833" w14:textId="77777777" w:rsidR="00265ED9" w:rsidRPr="0009042C" w:rsidRDefault="000123A2">
      <w:pPr>
        <w:pStyle w:val="1"/>
        <w:spacing w:after="200" w:line="257" w:lineRule="auto"/>
        <w:ind w:firstLine="0"/>
      </w:pPr>
      <w:r w:rsidRPr="0009042C">
        <w:t>*Для сведения</w:t>
      </w:r>
    </w:p>
    <w:p w14:paraId="18A44548" w14:textId="0351CE0B" w:rsidR="00265ED9" w:rsidRPr="0009042C" w:rsidRDefault="000123A2">
      <w:pPr>
        <w:pStyle w:val="1"/>
        <w:spacing w:after="140" w:line="257" w:lineRule="auto"/>
        <w:ind w:firstLine="0"/>
      </w:pPr>
      <w:r w:rsidRPr="0009042C">
        <w:t xml:space="preserve">Цифровой конструктор применяется при формировании образовательной программы (Раздел 4 </w:t>
      </w:r>
      <w:r w:rsidR="00B93D64">
        <w:t>ОПОП-П</w:t>
      </w:r>
      <w:r w:rsidRPr="0009042C">
        <w:t>-П). Прописывается в программном обеспечении после составления всех рабочих программ.</w:t>
      </w:r>
    </w:p>
    <w:p w14:paraId="71028C3B" w14:textId="77777777" w:rsidR="00265ED9" w:rsidRPr="0009042C" w:rsidRDefault="000123A2">
      <w:pPr>
        <w:pStyle w:val="1"/>
        <w:spacing w:after="200" w:line="257" w:lineRule="auto"/>
        <w:ind w:firstLine="0"/>
      </w:pPr>
      <w:r w:rsidRPr="0009042C">
        <w:t>Основа ПК=Н+У+З</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7"/>
        <w:gridCol w:w="2573"/>
        <w:gridCol w:w="2338"/>
        <w:gridCol w:w="2347"/>
      </w:tblGrid>
      <w:tr w:rsidR="00265ED9" w:rsidRPr="0009042C" w14:paraId="6B653C61" w14:textId="77777777">
        <w:trPr>
          <w:trHeight w:hRule="exact" w:val="845"/>
          <w:jc w:val="center"/>
        </w:trPr>
        <w:tc>
          <w:tcPr>
            <w:tcW w:w="2357" w:type="dxa"/>
            <w:tcBorders>
              <w:top w:val="single" w:sz="4" w:space="0" w:color="auto"/>
              <w:left w:val="single" w:sz="4" w:space="0" w:color="auto"/>
            </w:tcBorders>
            <w:shd w:val="clear" w:color="auto" w:fill="auto"/>
          </w:tcPr>
          <w:p w14:paraId="09CAB2AA" w14:textId="77777777" w:rsidR="00265ED9" w:rsidRPr="0009042C" w:rsidRDefault="000123A2">
            <w:pPr>
              <w:pStyle w:val="a9"/>
              <w:spacing w:line="233" w:lineRule="auto"/>
            </w:pPr>
            <w:r w:rsidRPr="0009042C">
              <w:rPr>
                <w:b/>
                <w:bCs/>
              </w:rPr>
              <w:t>Профессиональные компетенции (ПК)</w:t>
            </w:r>
          </w:p>
        </w:tc>
        <w:tc>
          <w:tcPr>
            <w:tcW w:w="2573" w:type="dxa"/>
            <w:tcBorders>
              <w:top w:val="single" w:sz="4" w:space="0" w:color="auto"/>
              <w:left w:val="single" w:sz="4" w:space="0" w:color="auto"/>
            </w:tcBorders>
            <w:shd w:val="clear" w:color="auto" w:fill="auto"/>
            <w:vAlign w:val="bottom"/>
          </w:tcPr>
          <w:p w14:paraId="4034E7B8" w14:textId="77777777" w:rsidR="00265ED9" w:rsidRPr="0009042C" w:rsidRDefault="000123A2">
            <w:pPr>
              <w:pStyle w:val="a9"/>
            </w:pPr>
            <w:r w:rsidRPr="0009042C">
              <w:rPr>
                <w:b/>
                <w:bCs/>
              </w:rPr>
              <w:t>Навыки (Н)/практический опыт (ПО)</w:t>
            </w:r>
          </w:p>
        </w:tc>
        <w:tc>
          <w:tcPr>
            <w:tcW w:w="2338" w:type="dxa"/>
            <w:tcBorders>
              <w:top w:val="single" w:sz="4" w:space="0" w:color="auto"/>
              <w:left w:val="single" w:sz="4" w:space="0" w:color="auto"/>
            </w:tcBorders>
            <w:shd w:val="clear" w:color="auto" w:fill="auto"/>
          </w:tcPr>
          <w:p w14:paraId="48AA4E04" w14:textId="77777777" w:rsidR="00265ED9" w:rsidRPr="0009042C" w:rsidRDefault="000123A2">
            <w:pPr>
              <w:pStyle w:val="a9"/>
            </w:pPr>
            <w:r w:rsidRPr="0009042C">
              <w:rPr>
                <w:b/>
                <w:bCs/>
              </w:rPr>
              <w:t>Умения (У)</w:t>
            </w:r>
          </w:p>
        </w:tc>
        <w:tc>
          <w:tcPr>
            <w:tcW w:w="2347" w:type="dxa"/>
            <w:tcBorders>
              <w:top w:val="single" w:sz="4" w:space="0" w:color="auto"/>
              <w:left w:val="single" w:sz="4" w:space="0" w:color="auto"/>
              <w:right w:val="single" w:sz="4" w:space="0" w:color="auto"/>
            </w:tcBorders>
            <w:shd w:val="clear" w:color="auto" w:fill="auto"/>
          </w:tcPr>
          <w:p w14:paraId="487FD6EE" w14:textId="77777777" w:rsidR="00265ED9" w:rsidRPr="0009042C" w:rsidRDefault="000123A2">
            <w:pPr>
              <w:pStyle w:val="a9"/>
            </w:pPr>
            <w:r w:rsidRPr="0009042C">
              <w:rPr>
                <w:b/>
                <w:bCs/>
              </w:rPr>
              <w:t>Знания (З)</w:t>
            </w:r>
          </w:p>
        </w:tc>
      </w:tr>
      <w:tr w:rsidR="00265ED9" w:rsidRPr="0009042C" w14:paraId="6FDE8CE2" w14:textId="77777777">
        <w:trPr>
          <w:trHeight w:hRule="exact" w:val="288"/>
          <w:jc w:val="center"/>
        </w:trPr>
        <w:tc>
          <w:tcPr>
            <w:tcW w:w="2357" w:type="dxa"/>
            <w:vMerge w:val="restart"/>
            <w:tcBorders>
              <w:top w:val="single" w:sz="4" w:space="0" w:color="auto"/>
              <w:left w:val="single" w:sz="4" w:space="0" w:color="auto"/>
            </w:tcBorders>
            <w:shd w:val="clear" w:color="auto" w:fill="auto"/>
          </w:tcPr>
          <w:p w14:paraId="25CA3FDD" w14:textId="77777777" w:rsidR="00265ED9" w:rsidRPr="0009042C" w:rsidRDefault="000123A2">
            <w:pPr>
              <w:pStyle w:val="a9"/>
            </w:pPr>
            <w:r w:rsidRPr="0009042C">
              <w:t>ПК 1.1</w:t>
            </w:r>
          </w:p>
        </w:tc>
        <w:tc>
          <w:tcPr>
            <w:tcW w:w="2573" w:type="dxa"/>
            <w:tcBorders>
              <w:top w:val="single" w:sz="4" w:space="0" w:color="auto"/>
              <w:left w:val="single" w:sz="4" w:space="0" w:color="auto"/>
            </w:tcBorders>
            <w:shd w:val="clear" w:color="auto" w:fill="auto"/>
            <w:vAlign w:val="bottom"/>
          </w:tcPr>
          <w:p w14:paraId="5B00C70B" w14:textId="77777777" w:rsidR="00265ED9" w:rsidRPr="0009042C" w:rsidRDefault="000123A2">
            <w:pPr>
              <w:pStyle w:val="a9"/>
            </w:pPr>
            <w:r w:rsidRPr="0009042C">
              <w:t>Н 1.1.01/ ПО 1.1.01</w:t>
            </w:r>
          </w:p>
        </w:tc>
        <w:tc>
          <w:tcPr>
            <w:tcW w:w="2338" w:type="dxa"/>
            <w:tcBorders>
              <w:top w:val="single" w:sz="4" w:space="0" w:color="auto"/>
              <w:left w:val="single" w:sz="4" w:space="0" w:color="auto"/>
            </w:tcBorders>
            <w:shd w:val="clear" w:color="auto" w:fill="auto"/>
            <w:vAlign w:val="bottom"/>
          </w:tcPr>
          <w:p w14:paraId="47E0CEF5" w14:textId="77777777" w:rsidR="00265ED9" w:rsidRPr="0009042C" w:rsidRDefault="000123A2">
            <w:pPr>
              <w:pStyle w:val="a9"/>
            </w:pPr>
            <w:r w:rsidRPr="0009042C">
              <w:t>У 1.1.01</w:t>
            </w:r>
          </w:p>
        </w:tc>
        <w:tc>
          <w:tcPr>
            <w:tcW w:w="2347" w:type="dxa"/>
            <w:tcBorders>
              <w:top w:val="single" w:sz="4" w:space="0" w:color="auto"/>
              <w:left w:val="single" w:sz="4" w:space="0" w:color="auto"/>
              <w:right w:val="single" w:sz="4" w:space="0" w:color="auto"/>
            </w:tcBorders>
            <w:shd w:val="clear" w:color="auto" w:fill="auto"/>
            <w:vAlign w:val="bottom"/>
          </w:tcPr>
          <w:p w14:paraId="16705E4E" w14:textId="77777777" w:rsidR="00265ED9" w:rsidRPr="0009042C" w:rsidRDefault="000123A2">
            <w:pPr>
              <w:pStyle w:val="a9"/>
            </w:pPr>
            <w:r w:rsidRPr="0009042C">
              <w:t>З 1.1.01</w:t>
            </w:r>
          </w:p>
        </w:tc>
      </w:tr>
      <w:tr w:rsidR="00265ED9" w:rsidRPr="0009042C" w14:paraId="72A368EF" w14:textId="77777777">
        <w:trPr>
          <w:trHeight w:hRule="exact" w:val="283"/>
          <w:jc w:val="center"/>
        </w:trPr>
        <w:tc>
          <w:tcPr>
            <w:tcW w:w="2357" w:type="dxa"/>
            <w:vMerge/>
            <w:tcBorders>
              <w:left w:val="single" w:sz="4" w:space="0" w:color="auto"/>
            </w:tcBorders>
            <w:shd w:val="clear" w:color="auto" w:fill="auto"/>
          </w:tcPr>
          <w:p w14:paraId="47CF9CEF"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02C446C8" w14:textId="77777777" w:rsidR="00265ED9" w:rsidRPr="0009042C" w:rsidRDefault="000123A2">
            <w:pPr>
              <w:pStyle w:val="a9"/>
            </w:pPr>
            <w:r w:rsidRPr="0009042C">
              <w:t>Н 1.1.02/ ПО 1.1.02</w:t>
            </w:r>
          </w:p>
        </w:tc>
        <w:tc>
          <w:tcPr>
            <w:tcW w:w="2338" w:type="dxa"/>
            <w:tcBorders>
              <w:top w:val="single" w:sz="4" w:space="0" w:color="auto"/>
              <w:left w:val="single" w:sz="4" w:space="0" w:color="auto"/>
            </w:tcBorders>
            <w:shd w:val="clear" w:color="auto" w:fill="auto"/>
            <w:vAlign w:val="bottom"/>
          </w:tcPr>
          <w:p w14:paraId="3EDC24D9" w14:textId="77777777" w:rsidR="00265ED9" w:rsidRPr="0009042C" w:rsidRDefault="000123A2">
            <w:pPr>
              <w:pStyle w:val="a9"/>
            </w:pPr>
            <w:r w:rsidRPr="0009042C">
              <w:t>У 1.1.02</w:t>
            </w:r>
          </w:p>
        </w:tc>
        <w:tc>
          <w:tcPr>
            <w:tcW w:w="2347" w:type="dxa"/>
            <w:tcBorders>
              <w:top w:val="single" w:sz="4" w:space="0" w:color="auto"/>
              <w:left w:val="single" w:sz="4" w:space="0" w:color="auto"/>
              <w:right w:val="single" w:sz="4" w:space="0" w:color="auto"/>
            </w:tcBorders>
            <w:shd w:val="clear" w:color="auto" w:fill="auto"/>
            <w:vAlign w:val="bottom"/>
          </w:tcPr>
          <w:p w14:paraId="1E7E6989" w14:textId="77777777" w:rsidR="00265ED9" w:rsidRPr="0009042C" w:rsidRDefault="000123A2">
            <w:pPr>
              <w:pStyle w:val="a9"/>
            </w:pPr>
            <w:r w:rsidRPr="0009042C">
              <w:t>З 1.1.02</w:t>
            </w:r>
          </w:p>
        </w:tc>
      </w:tr>
      <w:tr w:rsidR="00265ED9" w:rsidRPr="0009042C" w14:paraId="3B809D20" w14:textId="77777777">
        <w:trPr>
          <w:trHeight w:hRule="exact" w:val="288"/>
          <w:jc w:val="center"/>
        </w:trPr>
        <w:tc>
          <w:tcPr>
            <w:tcW w:w="2357" w:type="dxa"/>
            <w:vMerge/>
            <w:tcBorders>
              <w:left w:val="single" w:sz="4" w:space="0" w:color="auto"/>
            </w:tcBorders>
            <w:shd w:val="clear" w:color="auto" w:fill="auto"/>
          </w:tcPr>
          <w:p w14:paraId="01FD9390"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78129CCD" w14:textId="77777777" w:rsidR="00265ED9" w:rsidRPr="0009042C" w:rsidRDefault="000123A2">
            <w:pPr>
              <w:pStyle w:val="a9"/>
            </w:pPr>
            <w:r w:rsidRPr="0009042C">
              <w:t xml:space="preserve">Н </w:t>
            </w:r>
            <w:r w:rsidRPr="0009042C">
              <w:rPr>
                <w:smallCaps/>
              </w:rPr>
              <w:t>1.1.x/</w:t>
            </w:r>
            <w:r w:rsidRPr="0009042C">
              <w:t xml:space="preserve"> ПО 1.1.Х</w:t>
            </w:r>
          </w:p>
        </w:tc>
        <w:tc>
          <w:tcPr>
            <w:tcW w:w="2338" w:type="dxa"/>
            <w:tcBorders>
              <w:top w:val="single" w:sz="4" w:space="0" w:color="auto"/>
              <w:left w:val="single" w:sz="4" w:space="0" w:color="auto"/>
            </w:tcBorders>
            <w:shd w:val="clear" w:color="auto" w:fill="auto"/>
            <w:vAlign w:val="bottom"/>
          </w:tcPr>
          <w:p w14:paraId="7D166C18" w14:textId="77777777" w:rsidR="00265ED9" w:rsidRPr="0009042C" w:rsidRDefault="000123A2">
            <w:pPr>
              <w:pStyle w:val="a9"/>
            </w:pPr>
            <w:r w:rsidRPr="0009042C">
              <w:t xml:space="preserve">У </w:t>
            </w:r>
            <w:r w:rsidRPr="0009042C">
              <w:rPr>
                <w:lang w:val="en-US" w:eastAsia="en-US" w:bidi="en-US"/>
              </w:rPr>
              <w:t>1.1.X</w:t>
            </w:r>
          </w:p>
        </w:tc>
        <w:tc>
          <w:tcPr>
            <w:tcW w:w="2347" w:type="dxa"/>
            <w:tcBorders>
              <w:top w:val="single" w:sz="4" w:space="0" w:color="auto"/>
              <w:left w:val="single" w:sz="4" w:space="0" w:color="auto"/>
              <w:right w:val="single" w:sz="4" w:space="0" w:color="auto"/>
            </w:tcBorders>
            <w:shd w:val="clear" w:color="auto" w:fill="auto"/>
            <w:vAlign w:val="bottom"/>
          </w:tcPr>
          <w:p w14:paraId="603DBCCB" w14:textId="77777777" w:rsidR="00265ED9" w:rsidRPr="0009042C" w:rsidRDefault="000123A2">
            <w:pPr>
              <w:pStyle w:val="a9"/>
            </w:pPr>
            <w:r w:rsidRPr="0009042C">
              <w:t>З 1.1.Х</w:t>
            </w:r>
          </w:p>
        </w:tc>
      </w:tr>
      <w:tr w:rsidR="00265ED9" w:rsidRPr="0009042C" w14:paraId="75C52489" w14:textId="77777777">
        <w:trPr>
          <w:trHeight w:hRule="exact" w:val="283"/>
          <w:jc w:val="center"/>
        </w:trPr>
        <w:tc>
          <w:tcPr>
            <w:tcW w:w="2357" w:type="dxa"/>
            <w:vMerge w:val="restart"/>
            <w:tcBorders>
              <w:top w:val="single" w:sz="4" w:space="0" w:color="auto"/>
              <w:left w:val="single" w:sz="4" w:space="0" w:color="auto"/>
            </w:tcBorders>
            <w:shd w:val="clear" w:color="auto" w:fill="auto"/>
          </w:tcPr>
          <w:p w14:paraId="5018A53F" w14:textId="77777777" w:rsidR="00265ED9" w:rsidRPr="0009042C" w:rsidRDefault="000123A2">
            <w:pPr>
              <w:pStyle w:val="a9"/>
            </w:pPr>
            <w:r w:rsidRPr="0009042C">
              <w:t>ПК 1.2</w:t>
            </w:r>
          </w:p>
        </w:tc>
        <w:tc>
          <w:tcPr>
            <w:tcW w:w="2573" w:type="dxa"/>
            <w:tcBorders>
              <w:top w:val="single" w:sz="4" w:space="0" w:color="auto"/>
              <w:left w:val="single" w:sz="4" w:space="0" w:color="auto"/>
            </w:tcBorders>
            <w:shd w:val="clear" w:color="auto" w:fill="auto"/>
            <w:vAlign w:val="bottom"/>
          </w:tcPr>
          <w:p w14:paraId="5C884CCF" w14:textId="77777777" w:rsidR="00265ED9" w:rsidRPr="0009042C" w:rsidRDefault="000123A2">
            <w:pPr>
              <w:pStyle w:val="a9"/>
            </w:pPr>
            <w:r w:rsidRPr="0009042C">
              <w:t>Н 1.2.01/ ПО 1.2.01</w:t>
            </w:r>
          </w:p>
        </w:tc>
        <w:tc>
          <w:tcPr>
            <w:tcW w:w="2338" w:type="dxa"/>
            <w:tcBorders>
              <w:top w:val="single" w:sz="4" w:space="0" w:color="auto"/>
              <w:left w:val="single" w:sz="4" w:space="0" w:color="auto"/>
            </w:tcBorders>
            <w:shd w:val="clear" w:color="auto" w:fill="auto"/>
            <w:vAlign w:val="bottom"/>
          </w:tcPr>
          <w:p w14:paraId="73F782C1" w14:textId="77777777" w:rsidR="00265ED9" w:rsidRPr="0009042C" w:rsidRDefault="000123A2">
            <w:pPr>
              <w:pStyle w:val="a9"/>
            </w:pPr>
            <w:r w:rsidRPr="0009042C">
              <w:t>У 1.2.01</w:t>
            </w:r>
          </w:p>
        </w:tc>
        <w:tc>
          <w:tcPr>
            <w:tcW w:w="2347" w:type="dxa"/>
            <w:tcBorders>
              <w:top w:val="single" w:sz="4" w:space="0" w:color="auto"/>
              <w:left w:val="single" w:sz="4" w:space="0" w:color="auto"/>
              <w:right w:val="single" w:sz="4" w:space="0" w:color="auto"/>
            </w:tcBorders>
            <w:shd w:val="clear" w:color="auto" w:fill="auto"/>
            <w:vAlign w:val="bottom"/>
          </w:tcPr>
          <w:p w14:paraId="796012FB" w14:textId="77777777" w:rsidR="00265ED9" w:rsidRPr="0009042C" w:rsidRDefault="000123A2">
            <w:pPr>
              <w:pStyle w:val="a9"/>
            </w:pPr>
            <w:r w:rsidRPr="0009042C">
              <w:t>З 1.2.01</w:t>
            </w:r>
          </w:p>
        </w:tc>
      </w:tr>
      <w:tr w:rsidR="00265ED9" w:rsidRPr="0009042C" w14:paraId="60D758C8" w14:textId="77777777">
        <w:trPr>
          <w:trHeight w:hRule="exact" w:val="288"/>
          <w:jc w:val="center"/>
        </w:trPr>
        <w:tc>
          <w:tcPr>
            <w:tcW w:w="2357" w:type="dxa"/>
            <w:vMerge/>
            <w:tcBorders>
              <w:left w:val="single" w:sz="4" w:space="0" w:color="auto"/>
            </w:tcBorders>
            <w:shd w:val="clear" w:color="auto" w:fill="auto"/>
          </w:tcPr>
          <w:p w14:paraId="271797A1"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4F20B8B4" w14:textId="77777777" w:rsidR="00265ED9" w:rsidRPr="0009042C" w:rsidRDefault="000123A2">
            <w:pPr>
              <w:pStyle w:val="a9"/>
            </w:pPr>
            <w:r w:rsidRPr="0009042C">
              <w:t>Н 1.2.02/ ПО 1.2.01</w:t>
            </w:r>
          </w:p>
        </w:tc>
        <w:tc>
          <w:tcPr>
            <w:tcW w:w="2338" w:type="dxa"/>
            <w:tcBorders>
              <w:top w:val="single" w:sz="4" w:space="0" w:color="auto"/>
              <w:left w:val="single" w:sz="4" w:space="0" w:color="auto"/>
            </w:tcBorders>
            <w:shd w:val="clear" w:color="auto" w:fill="auto"/>
            <w:vAlign w:val="bottom"/>
          </w:tcPr>
          <w:p w14:paraId="355ABA97" w14:textId="77777777" w:rsidR="00265ED9" w:rsidRPr="0009042C" w:rsidRDefault="000123A2">
            <w:pPr>
              <w:pStyle w:val="a9"/>
            </w:pPr>
            <w:r w:rsidRPr="0009042C">
              <w:t>У 1.2.02</w:t>
            </w:r>
          </w:p>
        </w:tc>
        <w:tc>
          <w:tcPr>
            <w:tcW w:w="2347" w:type="dxa"/>
            <w:tcBorders>
              <w:top w:val="single" w:sz="4" w:space="0" w:color="auto"/>
              <w:left w:val="single" w:sz="4" w:space="0" w:color="auto"/>
              <w:right w:val="single" w:sz="4" w:space="0" w:color="auto"/>
            </w:tcBorders>
            <w:shd w:val="clear" w:color="auto" w:fill="auto"/>
            <w:vAlign w:val="bottom"/>
          </w:tcPr>
          <w:p w14:paraId="74B50D97" w14:textId="77777777" w:rsidR="00265ED9" w:rsidRPr="0009042C" w:rsidRDefault="000123A2">
            <w:pPr>
              <w:pStyle w:val="a9"/>
            </w:pPr>
            <w:r w:rsidRPr="0009042C">
              <w:t>З 12.02</w:t>
            </w:r>
          </w:p>
        </w:tc>
      </w:tr>
      <w:tr w:rsidR="00265ED9" w:rsidRPr="0009042C" w14:paraId="6E869638" w14:textId="77777777">
        <w:trPr>
          <w:trHeight w:hRule="exact" w:val="288"/>
          <w:jc w:val="center"/>
        </w:trPr>
        <w:tc>
          <w:tcPr>
            <w:tcW w:w="2357" w:type="dxa"/>
            <w:vMerge/>
            <w:tcBorders>
              <w:left w:val="single" w:sz="4" w:space="0" w:color="auto"/>
            </w:tcBorders>
            <w:shd w:val="clear" w:color="auto" w:fill="auto"/>
          </w:tcPr>
          <w:p w14:paraId="4075E578"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05F10D41" w14:textId="77777777" w:rsidR="00265ED9" w:rsidRPr="0009042C" w:rsidRDefault="000123A2">
            <w:pPr>
              <w:pStyle w:val="a9"/>
            </w:pPr>
            <w:r w:rsidRPr="0009042C">
              <w:t xml:space="preserve">Н </w:t>
            </w:r>
            <w:r w:rsidRPr="0009042C">
              <w:rPr>
                <w:smallCaps/>
              </w:rPr>
              <w:t>1.2.x/</w:t>
            </w:r>
            <w:r w:rsidRPr="0009042C">
              <w:t xml:space="preserve"> ПО 1.2.Х</w:t>
            </w:r>
          </w:p>
        </w:tc>
        <w:tc>
          <w:tcPr>
            <w:tcW w:w="2338" w:type="dxa"/>
            <w:tcBorders>
              <w:top w:val="single" w:sz="4" w:space="0" w:color="auto"/>
              <w:left w:val="single" w:sz="4" w:space="0" w:color="auto"/>
            </w:tcBorders>
            <w:shd w:val="clear" w:color="auto" w:fill="auto"/>
            <w:vAlign w:val="bottom"/>
          </w:tcPr>
          <w:p w14:paraId="0B96363B" w14:textId="77777777" w:rsidR="00265ED9" w:rsidRPr="0009042C" w:rsidRDefault="000123A2">
            <w:pPr>
              <w:pStyle w:val="a9"/>
            </w:pPr>
            <w:r w:rsidRPr="0009042C">
              <w:t xml:space="preserve">У </w:t>
            </w:r>
            <w:r w:rsidRPr="0009042C">
              <w:rPr>
                <w:lang w:val="en-US" w:eastAsia="en-US" w:bidi="en-US"/>
              </w:rPr>
              <w:t>1.2.X</w:t>
            </w:r>
          </w:p>
        </w:tc>
        <w:tc>
          <w:tcPr>
            <w:tcW w:w="2347" w:type="dxa"/>
            <w:tcBorders>
              <w:top w:val="single" w:sz="4" w:space="0" w:color="auto"/>
              <w:left w:val="single" w:sz="4" w:space="0" w:color="auto"/>
              <w:right w:val="single" w:sz="4" w:space="0" w:color="auto"/>
            </w:tcBorders>
            <w:shd w:val="clear" w:color="auto" w:fill="auto"/>
            <w:vAlign w:val="bottom"/>
          </w:tcPr>
          <w:p w14:paraId="1CAB3114" w14:textId="77777777" w:rsidR="00265ED9" w:rsidRPr="0009042C" w:rsidRDefault="000123A2">
            <w:pPr>
              <w:pStyle w:val="a9"/>
            </w:pPr>
            <w:r w:rsidRPr="0009042C">
              <w:t>З 1.2.Х</w:t>
            </w:r>
          </w:p>
        </w:tc>
      </w:tr>
      <w:tr w:rsidR="00265ED9" w:rsidRPr="0009042C" w14:paraId="6542C83D" w14:textId="77777777">
        <w:trPr>
          <w:trHeight w:hRule="exact" w:val="283"/>
          <w:jc w:val="center"/>
        </w:trPr>
        <w:tc>
          <w:tcPr>
            <w:tcW w:w="2357" w:type="dxa"/>
            <w:vMerge w:val="restart"/>
            <w:tcBorders>
              <w:top w:val="single" w:sz="4" w:space="0" w:color="auto"/>
              <w:left w:val="single" w:sz="4" w:space="0" w:color="auto"/>
            </w:tcBorders>
            <w:shd w:val="clear" w:color="auto" w:fill="auto"/>
          </w:tcPr>
          <w:p w14:paraId="3C3DC6E6" w14:textId="77777777" w:rsidR="00265ED9" w:rsidRPr="0009042C" w:rsidRDefault="000123A2">
            <w:pPr>
              <w:pStyle w:val="a9"/>
            </w:pPr>
            <w:r w:rsidRPr="0009042C">
              <w:t>ПК 2.1</w:t>
            </w:r>
          </w:p>
        </w:tc>
        <w:tc>
          <w:tcPr>
            <w:tcW w:w="2573" w:type="dxa"/>
            <w:tcBorders>
              <w:top w:val="single" w:sz="4" w:space="0" w:color="auto"/>
              <w:left w:val="single" w:sz="4" w:space="0" w:color="auto"/>
            </w:tcBorders>
            <w:shd w:val="clear" w:color="auto" w:fill="auto"/>
            <w:vAlign w:val="bottom"/>
          </w:tcPr>
          <w:p w14:paraId="29043667" w14:textId="77777777" w:rsidR="00265ED9" w:rsidRPr="0009042C" w:rsidRDefault="000123A2">
            <w:pPr>
              <w:pStyle w:val="a9"/>
            </w:pPr>
            <w:r w:rsidRPr="0009042C">
              <w:t>Н 2.1.01/ ПО 2.1.01</w:t>
            </w:r>
          </w:p>
        </w:tc>
        <w:tc>
          <w:tcPr>
            <w:tcW w:w="2338" w:type="dxa"/>
            <w:tcBorders>
              <w:top w:val="single" w:sz="4" w:space="0" w:color="auto"/>
              <w:left w:val="single" w:sz="4" w:space="0" w:color="auto"/>
            </w:tcBorders>
            <w:shd w:val="clear" w:color="auto" w:fill="auto"/>
            <w:vAlign w:val="bottom"/>
          </w:tcPr>
          <w:p w14:paraId="21A7E6E2" w14:textId="77777777" w:rsidR="00265ED9" w:rsidRPr="0009042C" w:rsidRDefault="000123A2">
            <w:pPr>
              <w:pStyle w:val="a9"/>
            </w:pPr>
            <w:r w:rsidRPr="0009042C">
              <w:t>У 2.1.01</w:t>
            </w:r>
          </w:p>
        </w:tc>
        <w:tc>
          <w:tcPr>
            <w:tcW w:w="2347" w:type="dxa"/>
            <w:tcBorders>
              <w:top w:val="single" w:sz="4" w:space="0" w:color="auto"/>
              <w:left w:val="single" w:sz="4" w:space="0" w:color="auto"/>
              <w:right w:val="single" w:sz="4" w:space="0" w:color="auto"/>
            </w:tcBorders>
            <w:shd w:val="clear" w:color="auto" w:fill="auto"/>
            <w:vAlign w:val="bottom"/>
          </w:tcPr>
          <w:p w14:paraId="4151414C" w14:textId="77777777" w:rsidR="00265ED9" w:rsidRPr="0009042C" w:rsidRDefault="000123A2">
            <w:pPr>
              <w:pStyle w:val="a9"/>
            </w:pPr>
            <w:r w:rsidRPr="0009042C">
              <w:t>З 2.1.01</w:t>
            </w:r>
          </w:p>
        </w:tc>
      </w:tr>
      <w:tr w:rsidR="00265ED9" w:rsidRPr="0009042C" w14:paraId="28C52335" w14:textId="77777777">
        <w:trPr>
          <w:trHeight w:hRule="exact" w:val="288"/>
          <w:jc w:val="center"/>
        </w:trPr>
        <w:tc>
          <w:tcPr>
            <w:tcW w:w="2357" w:type="dxa"/>
            <w:vMerge/>
            <w:tcBorders>
              <w:left w:val="single" w:sz="4" w:space="0" w:color="auto"/>
            </w:tcBorders>
            <w:shd w:val="clear" w:color="auto" w:fill="auto"/>
          </w:tcPr>
          <w:p w14:paraId="4E08BEE0"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408F74BC" w14:textId="77777777" w:rsidR="00265ED9" w:rsidRPr="0009042C" w:rsidRDefault="000123A2">
            <w:pPr>
              <w:pStyle w:val="a9"/>
            </w:pPr>
            <w:r w:rsidRPr="0009042C">
              <w:t>Н 2.1.02/ ПО 2.1.01</w:t>
            </w:r>
          </w:p>
        </w:tc>
        <w:tc>
          <w:tcPr>
            <w:tcW w:w="2338" w:type="dxa"/>
            <w:tcBorders>
              <w:top w:val="single" w:sz="4" w:space="0" w:color="auto"/>
              <w:left w:val="single" w:sz="4" w:space="0" w:color="auto"/>
            </w:tcBorders>
            <w:shd w:val="clear" w:color="auto" w:fill="auto"/>
            <w:vAlign w:val="bottom"/>
          </w:tcPr>
          <w:p w14:paraId="5A7E3693" w14:textId="77777777" w:rsidR="00265ED9" w:rsidRPr="0009042C" w:rsidRDefault="000123A2">
            <w:pPr>
              <w:pStyle w:val="a9"/>
            </w:pPr>
            <w:r w:rsidRPr="0009042C">
              <w:t>У 2.1.02</w:t>
            </w:r>
          </w:p>
        </w:tc>
        <w:tc>
          <w:tcPr>
            <w:tcW w:w="2347" w:type="dxa"/>
            <w:tcBorders>
              <w:top w:val="single" w:sz="4" w:space="0" w:color="auto"/>
              <w:left w:val="single" w:sz="4" w:space="0" w:color="auto"/>
              <w:right w:val="single" w:sz="4" w:space="0" w:color="auto"/>
            </w:tcBorders>
            <w:shd w:val="clear" w:color="auto" w:fill="auto"/>
            <w:vAlign w:val="bottom"/>
          </w:tcPr>
          <w:p w14:paraId="37007CEB" w14:textId="77777777" w:rsidR="00265ED9" w:rsidRPr="0009042C" w:rsidRDefault="000123A2">
            <w:pPr>
              <w:pStyle w:val="a9"/>
            </w:pPr>
            <w:r w:rsidRPr="0009042C">
              <w:t>З 2.1.02</w:t>
            </w:r>
          </w:p>
        </w:tc>
      </w:tr>
      <w:tr w:rsidR="00265ED9" w:rsidRPr="0009042C" w14:paraId="0DF49084" w14:textId="77777777">
        <w:trPr>
          <w:trHeight w:hRule="exact" w:val="283"/>
          <w:jc w:val="center"/>
        </w:trPr>
        <w:tc>
          <w:tcPr>
            <w:tcW w:w="2357" w:type="dxa"/>
            <w:vMerge/>
            <w:tcBorders>
              <w:left w:val="single" w:sz="4" w:space="0" w:color="auto"/>
            </w:tcBorders>
            <w:shd w:val="clear" w:color="auto" w:fill="auto"/>
          </w:tcPr>
          <w:p w14:paraId="2DE467F2"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2E747187" w14:textId="77777777" w:rsidR="00265ED9" w:rsidRPr="0009042C" w:rsidRDefault="000123A2">
            <w:pPr>
              <w:pStyle w:val="a9"/>
            </w:pPr>
            <w:r w:rsidRPr="0009042C">
              <w:t xml:space="preserve">Н </w:t>
            </w:r>
            <w:r w:rsidRPr="0009042C">
              <w:rPr>
                <w:smallCaps/>
              </w:rPr>
              <w:t>2.1.x/</w:t>
            </w:r>
            <w:r w:rsidRPr="0009042C">
              <w:t xml:space="preserve"> ПО 2.1.Х</w:t>
            </w:r>
          </w:p>
        </w:tc>
        <w:tc>
          <w:tcPr>
            <w:tcW w:w="2338" w:type="dxa"/>
            <w:tcBorders>
              <w:top w:val="single" w:sz="4" w:space="0" w:color="auto"/>
              <w:left w:val="single" w:sz="4" w:space="0" w:color="auto"/>
            </w:tcBorders>
            <w:shd w:val="clear" w:color="auto" w:fill="auto"/>
            <w:vAlign w:val="bottom"/>
          </w:tcPr>
          <w:p w14:paraId="44340DE0" w14:textId="77777777" w:rsidR="00265ED9" w:rsidRPr="0009042C" w:rsidRDefault="000123A2">
            <w:pPr>
              <w:pStyle w:val="a9"/>
            </w:pPr>
            <w:r w:rsidRPr="0009042C">
              <w:t xml:space="preserve">У </w:t>
            </w:r>
            <w:r w:rsidRPr="0009042C">
              <w:rPr>
                <w:lang w:val="en-US" w:eastAsia="en-US" w:bidi="en-US"/>
              </w:rPr>
              <w:t>2.1.X</w:t>
            </w:r>
          </w:p>
        </w:tc>
        <w:tc>
          <w:tcPr>
            <w:tcW w:w="2347" w:type="dxa"/>
            <w:tcBorders>
              <w:top w:val="single" w:sz="4" w:space="0" w:color="auto"/>
              <w:left w:val="single" w:sz="4" w:space="0" w:color="auto"/>
              <w:right w:val="single" w:sz="4" w:space="0" w:color="auto"/>
            </w:tcBorders>
            <w:shd w:val="clear" w:color="auto" w:fill="auto"/>
            <w:vAlign w:val="bottom"/>
          </w:tcPr>
          <w:p w14:paraId="1C052F4E" w14:textId="77777777" w:rsidR="00265ED9" w:rsidRPr="0009042C" w:rsidRDefault="000123A2">
            <w:pPr>
              <w:pStyle w:val="a9"/>
            </w:pPr>
            <w:r w:rsidRPr="0009042C">
              <w:t>З 2.1.Х</w:t>
            </w:r>
          </w:p>
        </w:tc>
      </w:tr>
      <w:tr w:rsidR="00265ED9" w:rsidRPr="0009042C" w14:paraId="62525879" w14:textId="77777777">
        <w:trPr>
          <w:trHeight w:hRule="exact" w:val="288"/>
          <w:jc w:val="center"/>
        </w:trPr>
        <w:tc>
          <w:tcPr>
            <w:tcW w:w="2357" w:type="dxa"/>
            <w:vMerge w:val="restart"/>
            <w:tcBorders>
              <w:top w:val="single" w:sz="4" w:space="0" w:color="auto"/>
              <w:left w:val="single" w:sz="4" w:space="0" w:color="auto"/>
            </w:tcBorders>
            <w:shd w:val="clear" w:color="auto" w:fill="auto"/>
          </w:tcPr>
          <w:p w14:paraId="7A58CEDF" w14:textId="77777777" w:rsidR="00265ED9" w:rsidRPr="0009042C" w:rsidRDefault="000123A2">
            <w:pPr>
              <w:pStyle w:val="a9"/>
            </w:pPr>
            <w:r w:rsidRPr="0009042C">
              <w:t>ПК Х.Х</w:t>
            </w:r>
          </w:p>
        </w:tc>
        <w:tc>
          <w:tcPr>
            <w:tcW w:w="2573" w:type="dxa"/>
            <w:tcBorders>
              <w:top w:val="single" w:sz="4" w:space="0" w:color="auto"/>
              <w:left w:val="single" w:sz="4" w:space="0" w:color="auto"/>
            </w:tcBorders>
            <w:shd w:val="clear" w:color="auto" w:fill="auto"/>
            <w:vAlign w:val="bottom"/>
          </w:tcPr>
          <w:p w14:paraId="3C0546AF" w14:textId="77777777" w:rsidR="00265ED9" w:rsidRPr="0009042C" w:rsidRDefault="000123A2">
            <w:pPr>
              <w:pStyle w:val="a9"/>
            </w:pPr>
            <w:r w:rsidRPr="0009042C">
              <w:t>Н Х.Х.01/ ПО Х.Х.01</w:t>
            </w:r>
          </w:p>
        </w:tc>
        <w:tc>
          <w:tcPr>
            <w:tcW w:w="2338" w:type="dxa"/>
            <w:tcBorders>
              <w:top w:val="single" w:sz="4" w:space="0" w:color="auto"/>
              <w:left w:val="single" w:sz="4" w:space="0" w:color="auto"/>
            </w:tcBorders>
            <w:shd w:val="clear" w:color="auto" w:fill="auto"/>
            <w:vAlign w:val="bottom"/>
          </w:tcPr>
          <w:p w14:paraId="31758336" w14:textId="77777777" w:rsidR="00265ED9" w:rsidRPr="0009042C" w:rsidRDefault="000123A2">
            <w:pPr>
              <w:pStyle w:val="a9"/>
            </w:pPr>
            <w:r w:rsidRPr="0009042C">
              <w:t>У Х.Х.01</w:t>
            </w:r>
          </w:p>
        </w:tc>
        <w:tc>
          <w:tcPr>
            <w:tcW w:w="2347" w:type="dxa"/>
            <w:tcBorders>
              <w:top w:val="single" w:sz="4" w:space="0" w:color="auto"/>
              <w:left w:val="single" w:sz="4" w:space="0" w:color="auto"/>
              <w:right w:val="single" w:sz="4" w:space="0" w:color="auto"/>
            </w:tcBorders>
            <w:shd w:val="clear" w:color="auto" w:fill="auto"/>
            <w:vAlign w:val="bottom"/>
          </w:tcPr>
          <w:p w14:paraId="04378E14" w14:textId="77777777" w:rsidR="00265ED9" w:rsidRPr="0009042C" w:rsidRDefault="000123A2">
            <w:pPr>
              <w:pStyle w:val="a9"/>
            </w:pPr>
            <w:r w:rsidRPr="0009042C">
              <w:t>З Х.Х.01</w:t>
            </w:r>
          </w:p>
        </w:tc>
      </w:tr>
      <w:tr w:rsidR="00265ED9" w:rsidRPr="0009042C" w14:paraId="63FBB741" w14:textId="77777777">
        <w:trPr>
          <w:trHeight w:hRule="exact" w:val="283"/>
          <w:jc w:val="center"/>
        </w:trPr>
        <w:tc>
          <w:tcPr>
            <w:tcW w:w="2357" w:type="dxa"/>
            <w:vMerge/>
            <w:tcBorders>
              <w:left w:val="single" w:sz="4" w:space="0" w:color="auto"/>
            </w:tcBorders>
            <w:shd w:val="clear" w:color="auto" w:fill="auto"/>
          </w:tcPr>
          <w:p w14:paraId="0C19178A"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39A8CD18" w14:textId="77777777" w:rsidR="00265ED9" w:rsidRPr="0009042C" w:rsidRDefault="000123A2">
            <w:pPr>
              <w:pStyle w:val="a9"/>
            </w:pPr>
            <w:r w:rsidRPr="0009042C">
              <w:t>Н Х.Х.02/ ПО Х.Х.02</w:t>
            </w:r>
          </w:p>
        </w:tc>
        <w:tc>
          <w:tcPr>
            <w:tcW w:w="2338" w:type="dxa"/>
            <w:tcBorders>
              <w:top w:val="single" w:sz="4" w:space="0" w:color="auto"/>
              <w:left w:val="single" w:sz="4" w:space="0" w:color="auto"/>
            </w:tcBorders>
            <w:shd w:val="clear" w:color="auto" w:fill="auto"/>
            <w:vAlign w:val="bottom"/>
          </w:tcPr>
          <w:p w14:paraId="1BD0E1E5" w14:textId="77777777" w:rsidR="00265ED9" w:rsidRPr="0009042C" w:rsidRDefault="000123A2">
            <w:pPr>
              <w:pStyle w:val="a9"/>
            </w:pPr>
            <w:r w:rsidRPr="0009042C">
              <w:t>У Х.Х.02</w:t>
            </w:r>
          </w:p>
        </w:tc>
        <w:tc>
          <w:tcPr>
            <w:tcW w:w="2347" w:type="dxa"/>
            <w:tcBorders>
              <w:top w:val="single" w:sz="4" w:space="0" w:color="auto"/>
              <w:left w:val="single" w:sz="4" w:space="0" w:color="auto"/>
              <w:right w:val="single" w:sz="4" w:space="0" w:color="auto"/>
            </w:tcBorders>
            <w:shd w:val="clear" w:color="auto" w:fill="auto"/>
            <w:vAlign w:val="bottom"/>
          </w:tcPr>
          <w:p w14:paraId="3776CF4E" w14:textId="77777777" w:rsidR="00265ED9" w:rsidRPr="0009042C" w:rsidRDefault="000123A2">
            <w:pPr>
              <w:pStyle w:val="a9"/>
            </w:pPr>
            <w:r w:rsidRPr="0009042C">
              <w:t>З Х.Х.02</w:t>
            </w:r>
          </w:p>
        </w:tc>
      </w:tr>
      <w:tr w:rsidR="00265ED9" w:rsidRPr="0009042C" w14:paraId="765E7E0E" w14:textId="77777777">
        <w:trPr>
          <w:trHeight w:hRule="exact" w:val="298"/>
          <w:jc w:val="center"/>
        </w:trPr>
        <w:tc>
          <w:tcPr>
            <w:tcW w:w="2357" w:type="dxa"/>
            <w:vMerge/>
            <w:tcBorders>
              <w:left w:val="single" w:sz="4" w:space="0" w:color="auto"/>
              <w:bottom w:val="single" w:sz="4" w:space="0" w:color="auto"/>
            </w:tcBorders>
            <w:shd w:val="clear" w:color="auto" w:fill="auto"/>
          </w:tcPr>
          <w:p w14:paraId="4AB2233C"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bottom w:val="single" w:sz="4" w:space="0" w:color="auto"/>
            </w:tcBorders>
            <w:shd w:val="clear" w:color="auto" w:fill="auto"/>
            <w:vAlign w:val="center"/>
          </w:tcPr>
          <w:p w14:paraId="2EFEA0D8" w14:textId="77777777" w:rsidR="00265ED9" w:rsidRPr="0009042C" w:rsidRDefault="000123A2">
            <w:pPr>
              <w:pStyle w:val="a9"/>
            </w:pPr>
            <w:r w:rsidRPr="0009042C">
              <w:rPr>
                <w:smallCaps/>
              </w:rPr>
              <w:t>н х.х.х/ по х.х.х</w:t>
            </w:r>
          </w:p>
        </w:tc>
        <w:tc>
          <w:tcPr>
            <w:tcW w:w="2338" w:type="dxa"/>
            <w:tcBorders>
              <w:top w:val="single" w:sz="4" w:space="0" w:color="auto"/>
              <w:left w:val="single" w:sz="4" w:space="0" w:color="auto"/>
              <w:bottom w:val="single" w:sz="4" w:space="0" w:color="auto"/>
            </w:tcBorders>
            <w:shd w:val="clear" w:color="auto" w:fill="auto"/>
            <w:vAlign w:val="center"/>
          </w:tcPr>
          <w:p w14:paraId="796D5575" w14:textId="77777777" w:rsidR="00265ED9" w:rsidRPr="0009042C" w:rsidRDefault="000123A2">
            <w:pPr>
              <w:pStyle w:val="a9"/>
            </w:pPr>
            <w:r w:rsidRPr="0009042C">
              <w:t>У Х.Х.Х</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72746548" w14:textId="77777777" w:rsidR="00265ED9" w:rsidRPr="0009042C" w:rsidRDefault="000123A2">
            <w:pPr>
              <w:pStyle w:val="a9"/>
            </w:pPr>
            <w:r w:rsidRPr="0009042C">
              <w:t>З Х.Х.Х</w:t>
            </w:r>
          </w:p>
        </w:tc>
      </w:tr>
    </w:tbl>
    <w:p w14:paraId="2216C584" w14:textId="77777777" w:rsidR="00265ED9" w:rsidRPr="0009042C" w:rsidRDefault="00265ED9">
      <w:pPr>
        <w:spacing w:after="499" w:line="1" w:lineRule="exact"/>
        <w:rPr>
          <w:rFonts w:ascii="Times New Roman" w:hAnsi="Times New Roman" w:cs="Times New Roman"/>
        </w:rPr>
      </w:pPr>
    </w:p>
    <w:p w14:paraId="5EA4181E" w14:textId="77777777" w:rsidR="00265ED9" w:rsidRPr="0009042C" w:rsidRDefault="000123A2">
      <w:pPr>
        <w:pStyle w:val="ab"/>
        <w:ind w:left="96"/>
      </w:pPr>
      <w:r w:rsidRPr="0009042C">
        <w:rPr>
          <w:b w:val="0"/>
          <w:bCs w:val="0"/>
          <w:color w:val="000000"/>
        </w:rPr>
        <w:t>Основа ОК= умения общие (Уо)+знания общие (Зо)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3115"/>
        <w:gridCol w:w="3125"/>
      </w:tblGrid>
      <w:tr w:rsidR="00265ED9" w:rsidRPr="0009042C" w14:paraId="0405F412"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583E1575" w14:textId="77777777" w:rsidR="00265ED9" w:rsidRPr="0009042C" w:rsidRDefault="000123A2">
            <w:pPr>
              <w:pStyle w:val="a9"/>
            </w:pPr>
            <w:r w:rsidRPr="0009042C">
              <w:rPr>
                <w:b/>
                <w:bCs/>
              </w:rPr>
              <w:t>Общие компетенции (ОК)</w:t>
            </w:r>
          </w:p>
        </w:tc>
        <w:tc>
          <w:tcPr>
            <w:tcW w:w="3115" w:type="dxa"/>
            <w:tcBorders>
              <w:top w:val="single" w:sz="4" w:space="0" w:color="auto"/>
              <w:left w:val="single" w:sz="4" w:space="0" w:color="auto"/>
            </w:tcBorders>
            <w:shd w:val="clear" w:color="auto" w:fill="auto"/>
            <w:vAlign w:val="center"/>
          </w:tcPr>
          <w:p w14:paraId="60CA0C2F" w14:textId="77777777" w:rsidR="00265ED9" w:rsidRPr="0009042C" w:rsidRDefault="000123A2">
            <w:pPr>
              <w:pStyle w:val="a9"/>
              <w:jc w:val="both"/>
            </w:pPr>
            <w:r w:rsidRPr="0009042C">
              <w:rPr>
                <w:b/>
                <w:bCs/>
              </w:rPr>
              <w:t>Умения общие (Уо)</w:t>
            </w:r>
          </w:p>
        </w:tc>
        <w:tc>
          <w:tcPr>
            <w:tcW w:w="3125" w:type="dxa"/>
            <w:tcBorders>
              <w:top w:val="single" w:sz="4" w:space="0" w:color="auto"/>
              <w:left w:val="single" w:sz="4" w:space="0" w:color="auto"/>
              <w:right w:val="single" w:sz="4" w:space="0" w:color="auto"/>
            </w:tcBorders>
            <w:shd w:val="clear" w:color="auto" w:fill="auto"/>
            <w:vAlign w:val="center"/>
          </w:tcPr>
          <w:p w14:paraId="42424961" w14:textId="77777777" w:rsidR="00265ED9" w:rsidRPr="0009042C" w:rsidRDefault="000123A2">
            <w:pPr>
              <w:pStyle w:val="a9"/>
              <w:jc w:val="both"/>
            </w:pPr>
            <w:r w:rsidRPr="0009042C">
              <w:rPr>
                <w:b/>
                <w:bCs/>
              </w:rPr>
              <w:t>Знания общие (Зо)</w:t>
            </w:r>
          </w:p>
        </w:tc>
      </w:tr>
      <w:tr w:rsidR="00265ED9" w:rsidRPr="0009042C" w14:paraId="5A904DEF"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7371043E" w14:textId="77777777" w:rsidR="00265ED9" w:rsidRPr="0009042C" w:rsidRDefault="000123A2">
            <w:pPr>
              <w:pStyle w:val="a9"/>
            </w:pPr>
            <w:r w:rsidRPr="0009042C">
              <w:t>ОК 01</w:t>
            </w:r>
          </w:p>
        </w:tc>
        <w:tc>
          <w:tcPr>
            <w:tcW w:w="3115" w:type="dxa"/>
            <w:tcBorders>
              <w:top w:val="single" w:sz="4" w:space="0" w:color="auto"/>
              <w:left w:val="single" w:sz="4" w:space="0" w:color="auto"/>
            </w:tcBorders>
            <w:shd w:val="clear" w:color="auto" w:fill="auto"/>
            <w:vAlign w:val="center"/>
          </w:tcPr>
          <w:p w14:paraId="51BCB715" w14:textId="77777777" w:rsidR="00265ED9" w:rsidRPr="0009042C" w:rsidRDefault="000123A2">
            <w:pPr>
              <w:pStyle w:val="a9"/>
              <w:jc w:val="both"/>
            </w:pPr>
            <w:r w:rsidRPr="0009042C">
              <w:t>Уо.01.01</w:t>
            </w:r>
          </w:p>
        </w:tc>
        <w:tc>
          <w:tcPr>
            <w:tcW w:w="3125" w:type="dxa"/>
            <w:tcBorders>
              <w:top w:val="single" w:sz="4" w:space="0" w:color="auto"/>
              <w:left w:val="single" w:sz="4" w:space="0" w:color="auto"/>
              <w:right w:val="single" w:sz="4" w:space="0" w:color="auto"/>
            </w:tcBorders>
            <w:shd w:val="clear" w:color="auto" w:fill="auto"/>
            <w:vAlign w:val="center"/>
          </w:tcPr>
          <w:p w14:paraId="4FC88482" w14:textId="77777777" w:rsidR="00265ED9" w:rsidRPr="0009042C" w:rsidRDefault="000123A2">
            <w:pPr>
              <w:pStyle w:val="a9"/>
              <w:jc w:val="both"/>
            </w:pPr>
            <w:r w:rsidRPr="0009042C">
              <w:t>Зо.01.01</w:t>
            </w:r>
          </w:p>
        </w:tc>
      </w:tr>
      <w:tr w:rsidR="00265ED9" w:rsidRPr="0009042C" w14:paraId="0F023B4E" w14:textId="77777777">
        <w:trPr>
          <w:trHeight w:hRule="exact" w:val="403"/>
          <w:jc w:val="center"/>
        </w:trPr>
        <w:tc>
          <w:tcPr>
            <w:tcW w:w="3120" w:type="dxa"/>
            <w:tcBorders>
              <w:top w:val="single" w:sz="4" w:space="0" w:color="auto"/>
              <w:left w:val="single" w:sz="4" w:space="0" w:color="auto"/>
            </w:tcBorders>
            <w:shd w:val="clear" w:color="auto" w:fill="auto"/>
          </w:tcPr>
          <w:p w14:paraId="6D0ABA70"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4F9F5B1D" w14:textId="77777777" w:rsidR="00265ED9" w:rsidRPr="0009042C" w:rsidRDefault="000123A2">
            <w:pPr>
              <w:pStyle w:val="a9"/>
              <w:jc w:val="both"/>
            </w:pPr>
            <w:r w:rsidRPr="0009042C">
              <w:t>Уо.01.02</w:t>
            </w:r>
          </w:p>
        </w:tc>
        <w:tc>
          <w:tcPr>
            <w:tcW w:w="3125" w:type="dxa"/>
            <w:tcBorders>
              <w:top w:val="single" w:sz="4" w:space="0" w:color="auto"/>
              <w:left w:val="single" w:sz="4" w:space="0" w:color="auto"/>
              <w:right w:val="single" w:sz="4" w:space="0" w:color="auto"/>
            </w:tcBorders>
            <w:shd w:val="clear" w:color="auto" w:fill="auto"/>
            <w:vAlign w:val="center"/>
          </w:tcPr>
          <w:p w14:paraId="2F774E43" w14:textId="77777777" w:rsidR="00265ED9" w:rsidRPr="0009042C" w:rsidRDefault="000123A2">
            <w:pPr>
              <w:pStyle w:val="a9"/>
              <w:jc w:val="both"/>
            </w:pPr>
            <w:r w:rsidRPr="0009042C">
              <w:t>Зо.01.02</w:t>
            </w:r>
          </w:p>
        </w:tc>
      </w:tr>
      <w:tr w:rsidR="00265ED9" w:rsidRPr="0009042C" w14:paraId="56BAEEC9"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63A9E671" w14:textId="77777777" w:rsidR="00265ED9" w:rsidRPr="0009042C" w:rsidRDefault="000123A2">
            <w:pPr>
              <w:pStyle w:val="a9"/>
            </w:pPr>
            <w:r w:rsidRPr="0009042C">
              <w:t>ОК 02</w:t>
            </w:r>
          </w:p>
        </w:tc>
        <w:tc>
          <w:tcPr>
            <w:tcW w:w="3115" w:type="dxa"/>
            <w:tcBorders>
              <w:top w:val="single" w:sz="4" w:space="0" w:color="auto"/>
              <w:left w:val="single" w:sz="4" w:space="0" w:color="auto"/>
            </w:tcBorders>
            <w:shd w:val="clear" w:color="auto" w:fill="auto"/>
            <w:vAlign w:val="center"/>
          </w:tcPr>
          <w:p w14:paraId="07FA655B" w14:textId="77777777" w:rsidR="00265ED9" w:rsidRPr="0009042C" w:rsidRDefault="000123A2">
            <w:pPr>
              <w:pStyle w:val="a9"/>
              <w:jc w:val="both"/>
            </w:pPr>
            <w:r w:rsidRPr="0009042C">
              <w:t>Уо.02.01</w:t>
            </w:r>
          </w:p>
        </w:tc>
        <w:tc>
          <w:tcPr>
            <w:tcW w:w="3125" w:type="dxa"/>
            <w:tcBorders>
              <w:top w:val="single" w:sz="4" w:space="0" w:color="auto"/>
              <w:left w:val="single" w:sz="4" w:space="0" w:color="auto"/>
              <w:right w:val="single" w:sz="4" w:space="0" w:color="auto"/>
            </w:tcBorders>
            <w:shd w:val="clear" w:color="auto" w:fill="auto"/>
            <w:vAlign w:val="center"/>
          </w:tcPr>
          <w:p w14:paraId="2C0F018B" w14:textId="77777777" w:rsidR="00265ED9" w:rsidRPr="0009042C" w:rsidRDefault="000123A2">
            <w:pPr>
              <w:pStyle w:val="a9"/>
              <w:jc w:val="both"/>
            </w:pPr>
            <w:r w:rsidRPr="0009042C">
              <w:t>Зо.02.01</w:t>
            </w:r>
          </w:p>
        </w:tc>
      </w:tr>
      <w:tr w:rsidR="00265ED9" w:rsidRPr="0009042C" w14:paraId="78F7A251" w14:textId="77777777">
        <w:trPr>
          <w:trHeight w:hRule="exact" w:val="408"/>
          <w:jc w:val="center"/>
        </w:trPr>
        <w:tc>
          <w:tcPr>
            <w:tcW w:w="3120" w:type="dxa"/>
            <w:tcBorders>
              <w:top w:val="single" w:sz="4" w:space="0" w:color="auto"/>
              <w:left w:val="single" w:sz="4" w:space="0" w:color="auto"/>
            </w:tcBorders>
            <w:shd w:val="clear" w:color="auto" w:fill="auto"/>
          </w:tcPr>
          <w:p w14:paraId="5C678530"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0A6D590F" w14:textId="77777777" w:rsidR="00265ED9" w:rsidRPr="0009042C" w:rsidRDefault="000123A2">
            <w:pPr>
              <w:pStyle w:val="a9"/>
              <w:jc w:val="both"/>
            </w:pPr>
            <w:r w:rsidRPr="0009042C">
              <w:t>Уо.02.02</w:t>
            </w:r>
          </w:p>
        </w:tc>
        <w:tc>
          <w:tcPr>
            <w:tcW w:w="3125" w:type="dxa"/>
            <w:tcBorders>
              <w:top w:val="single" w:sz="4" w:space="0" w:color="auto"/>
              <w:left w:val="single" w:sz="4" w:space="0" w:color="auto"/>
              <w:right w:val="single" w:sz="4" w:space="0" w:color="auto"/>
            </w:tcBorders>
            <w:shd w:val="clear" w:color="auto" w:fill="auto"/>
            <w:vAlign w:val="center"/>
          </w:tcPr>
          <w:p w14:paraId="1FFE4707" w14:textId="77777777" w:rsidR="00265ED9" w:rsidRPr="0009042C" w:rsidRDefault="000123A2">
            <w:pPr>
              <w:pStyle w:val="a9"/>
              <w:jc w:val="both"/>
            </w:pPr>
            <w:r w:rsidRPr="0009042C">
              <w:t>Зо.02.02</w:t>
            </w:r>
          </w:p>
        </w:tc>
      </w:tr>
      <w:tr w:rsidR="00265ED9" w:rsidRPr="0009042C" w14:paraId="5227DE6D" w14:textId="77777777">
        <w:trPr>
          <w:trHeight w:hRule="exact" w:val="403"/>
          <w:jc w:val="center"/>
        </w:trPr>
        <w:tc>
          <w:tcPr>
            <w:tcW w:w="3120" w:type="dxa"/>
            <w:tcBorders>
              <w:top w:val="single" w:sz="4" w:space="0" w:color="auto"/>
              <w:left w:val="single" w:sz="4" w:space="0" w:color="auto"/>
            </w:tcBorders>
            <w:shd w:val="clear" w:color="auto" w:fill="auto"/>
            <w:vAlign w:val="center"/>
          </w:tcPr>
          <w:p w14:paraId="4F1B0844" w14:textId="77777777" w:rsidR="00265ED9" w:rsidRPr="0009042C" w:rsidRDefault="000123A2">
            <w:pPr>
              <w:pStyle w:val="a9"/>
            </w:pPr>
            <w:r w:rsidRPr="0009042C">
              <w:t>ОК 03</w:t>
            </w:r>
          </w:p>
        </w:tc>
        <w:tc>
          <w:tcPr>
            <w:tcW w:w="3115" w:type="dxa"/>
            <w:tcBorders>
              <w:top w:val="single" w:sz="4" w:space="0" w:color="auto"/>
              <w:left w:val="single" w:sz="4" w:space="0" w:color="auto"/>
            </w:tcBorders>
            <w:shd w:val="clear" w:color="auto" w:fill="auto"/>
            <w:vAlign w:val="center"/>
          </w:tcPr>
          <w:p w14:paraId="5B1908DF" w14:textId="77777777" w:rsidR="00265ED9" w:rsidRPr="0009042C" w:rsidRDefault="000123A2">
            <w:pPr>
              <w:pStyle w:val="a9"/>
              <w:jc w:val="both"/>
            </w:pPr>
            <w:r w:rsidRPr="0009042C">
              <w:t>Уо.03.01</w:t>
            </w:r>
          </w:p>
        </w:tc>
        <w:tc>
          <w:tcPr>
            <w:tcW w:w="3125" w:type="dxa"/>
            <w:tcBorders>
              <w:top w:val="single" w:sz="4" w:space="0" w:color="auto"/>
              <w:left w:val="single" w:sz="4" w:space="0" w:color="auto"/>
              <w:right w:val="single" w:sz="4" w:space="0" w:color="auto"/>
            </w:tcBorders>
            <w:shd w:val="clear" w:color="auto" w:fill="auto"/>
            <w:vAlign w:val="center"/>
          </w:tcPr>
          <w:p w14:paraId="6A7629A0" w14:textId="77777777" w:rsidR="00265ED9" w:rsidRPr="0009042C" w:rsidRDefault="000123A2">
            <w:pPr>
              <w:pStyle w:val="a9"/>
              <w:jc w:val="both"/>
            </w:pPr>
            <w:r w:rsidRPr="0009042C">
              <w:t>Зо.03.01</w:t>
            </w:r>
          </w:p>
        </w:tc>
      </w:tr>
      <w:tr w:rsidR="00265ED9" w:rsidRPr="0009042C" w14:paraId="62B255D9" w14:textId="77777777">
        <w:trPr>
          <w:trHeight w:hRule="exact" w:val="408"/>
          <w:jc w:val="center"/>
        </w:trPr>
        <w:tc>
          <w:tcPr>
            <w:tcW w:w="3120" w:type="dxa"/>
            <w:tcBorders>
              <w:top w:val="single" w:sz="4" w:space="0" w:color="auto"/>
              <w:left w:val="single" w:sz="4" w:space="0" w:color="auto"/>
            </w:tcBorders>
            <w:shd w:val="clear" w:color="auto" w:fill="auto"/>
          </w:tcPr>
          <w:p w14:paraId="5E8CECBD"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5F62F323" w14:textId="77777777" w:rsidR="00265ED9" w:rsidRPr="0009042C" w:rsidRDefault="000123A2">
            <w:pPr>
              <w:pStyle w:val="a9"/>
              <w:jc w:val="both"/>
            </w:pPr>
            <w:r w:rsidRPr="0009042C">
              <w:t>Уо.03.02</w:t>
            </w:r>
          </w:p>
        </w:tc>
        <w:tc>
          <w:tcPr>
            <w:tcW w:w="3125" w:type="dxa"/>
            <w:tcBorders>
              <w:top w:val="single" w:sz="4" w:space="0" w:color="auto"/>
              <w:left w:val="single" w:sz="4" w:space="0" w:color="auto"/>
              <w:right w:val="single" w:sz="4" w:space="0" w:color="auto"/>
            </w:tcBorders>
            <w:shd w:val="clear" w:color="auto" w:fill="auto"/>
            <w:vAlign w:val="center"/>
          </w:tcPr>
          <w:p w14:paraId="721675CE" w14:textId="77777777" w:rsidR="00265ED9" w:rsidRPr="0009042C" w:rsidRDefault="000123A2">
            <w:pPr>
              <w:pStyle w:val="a9"/>
              <w:jc w:val="both"/>
            </w:pPr>
            <w:r w:rsidRPr="0009042C">
              <w:t>Зо.03.02</w:t>
            </w:r>
          </w:p>
        </w:tc>
      </w:tr>
      <w:tr w:rsidR="00265ED9" w:rsidRPr="0009042C" w14:paraId="6CB8629F" w14:textId="77777777">
        <w:trPr>
          <w:trHeight w:hRule="exact" w:val="403"/>
          <w:jc w:val="center"/>
        </w:trPr>
        <w:tc>
          <w:tcPr>
            <w:tcW w:w="3120" w:type="dxa"/>
            <w:tcBorders>
              <w:top w:val="single" w:sz="4" w:space="0" w:color="auto"/>
              <w:left w:val="single" w:sz="4" w:space="0" w:color="auto"/>
            </w:tcBorders>
            <w:shd w:val="clear" w:color="auto" w:fill="auto"/>
            <w:vAlign w:val="center"/>
          </w:tcPr>
          <w:p w14:paraId="6E9442F7" w14:textId="77777777" w:rsidR="00265ED9" w:rsidRPr="0009042C" w:rsidRDefault="000123A2">
            <w:pPr>
              <w:pStyle w:val="a9"/>
            </w:pPr>
            <w:r w:rsidRPr="0009042C">
              <w:t>ОК 04</w:t>
            </w:r>
          </w:p>
        </w:tc>
        <w:tc>
          <w:tcPr>
            <w:tcW w:w="3115" w:type="dxa"/>
            <w:tcBorders>
              <w:top w:val="single" w:sz="4" w:space="0" w:color="auto"/>
              <w:left w:val="single" w:sz="4" w:space="0" w:color="auto"/>
            </w:tcBorders>
            <w:shd w:val="clear" w:color="auto" w:fill="auto"/>
            <w:vAlign w:val="center"/>
          </w:tcPr>
          <w:p w14:paraId="48D9F577" w14:textId="77777777" w:rsidR="00265ED9" w:rsidRPr="0009042C" w:rsidRDefault="000123A2">
            <w:pPr>
              <w:pStyle w:val="a9"/>
              <w:jc w:val="both"/>
            </w:pPr>
            <w:r w:rsidRPr="0009042C">
              <w:t>Уо.04.01</w:t>
            </w:r>
          </w:p>
        </w:tc>
        <w:tc>
          <w:tcPr>
            <w:tcW w:w="3125" w:type="dxa"/>
            <w:tcBorders>
              <w:top w:val="single" w:sz="4" w:space="0" w:color="auto"/>
              <w:left w:val="single" w:sz="4" w:space="0" w:color="auto"/>
              <w:right w:val="single" w:sz="4" w:space="0" w:color="auto"/>
            </w:tcBorders>
            <w:shd w:val="clear" w:color="auto" w:fill="auto"/>
            <w:vAlign w:val="center"/>
          </w:tcPr>
          <w:p w14:paraId="6CAABA42" w14:textId="77777777" w:rsidR="00265ED9" w:rsidRPr="0009042C" w:rsidRDefault="000123A2">
            <w:pPr>
              <w:pStyle w:val="a9"/>
              <w:jc w:val="both"/>
            </w:pPr>
            <w:r w:rsidRPr="0009042C">
              <w:t>Зо.04.01</w:t>
            </w:r>
          </w:p>
        </w:tc>
      </w:tr>
      <w:tr w:rsidR="00265ED9" w:rsidRPr="0009042C" w14:paraId="7A1FA31C" w14:textId="77777777">
        <w:trPr>
          <w:trHeight w:hRule="exact" w:val="408"/>
          <w:jc w:val="center"/>
        </w:trPr>
        <w:tc>
          <w:tcPr>
            <w:tcW w:w="3120" w:type="dxa"/>
            <w:tcBorders>
              <w:top w:val="single" w:sz="4" w:space="0" w:color="auto"/>
              <w:left w:val="single" w:sz="4" w:space="0" w:color="auto"/>
            </w:tcBorders>
            <w:shd w:val="clear" w:color="auto" w:fill="auto"/>
          </w:tcPr>
          <w:p w14:paraId="78AC5649"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06771759" w14:textId="77777777" w:rsidR="00265ED9" w:rsidRPr="0009042C" w:rsidRDefault="000123A2">
            <w:pPr>
              <w:pStyle w:val="a9"/>
              <w:jc w:val="both"/>
            </w:pPr>
            <w:r w:rsidRPr="0009042C">
              <w:t>Уо.04.02</w:t>
            </w:r>
          </w:p>
        </w:tc>
        <w:tc>
          <w:tcPr>
            <w:tcW w:w="3125" w:type="dxa"/>
            <w:tcBorders>
              <w:top w:val="single" w:sz="4" w:space="0" w:color="auto"/>
              <w:left w:val="single" w:sz="4" w:space="0" w:color="auto"/>
              <w:right w:val="single" w:sz="4" w:space="0" w:color="auto"/>
            </w:tcBorders>
            <w:shd w:val="clear" w:color="auto" w:fill="auto"/>
            <w:vAlign w:val="center"/>
          </w:tcPr>
          <w:p w14:paraId="21C7694E" w14:textId="77777777" w:rsidR="00265ED9" w:rsidRPr="0009042C" w:rsidRDefault="000123A2">
            <w:pPr>
              <w:pStyle w:val="a9"/>
              <w:jc w:val="both"/>
            </w:pPr>
            <w:r w:rsidRPr="0009042C">
              <w:t>Зо.04.02</w:t>
            </w:r>
          </w:p>
        </w:tc>
      </w:tr>
      <w:tr w:rsidR="00265ED9" w:rsidRPr="0009042C" w14:paraId="0AEC64EC" w14:textId="77777777">
        <w:trPr>
          <w:trHeight w:hRule="exact" w:val="403"/>
          <w:jc w:val="center"/>
        </w:trPr>
        <w:tc>
          <w:tcPr>
            <w:tcW w:w="3120" w:type="dxa"/>
            <w:tcBorders>
              <w:top w:val="single" w:sz="4" w:space="0" w:color="auto"/>
              <w:left w:val="single" w:sz="4" w:space="0" w:color="auto"/>
            </w:tcBorders>
            <w:shd w:val="clear" w:color="auto" w:fill="auto"/>
            <w:vAlign w:val="center"/>
          </w:tcPr>
          <w:p w14:paraId="2AC157D8" w14:textId="77777777" w:rsidR="00265ED9" w:rsidRPr="0009042C" w:rsidRDefault="000123A2">
            <w:pPr>
              <w:pStyle w:val="a9"/>
            </w:pPr>
            <w:r w:rsidRPr="0009042C">
              <w:t>ОК 05</w:t>
            </w:r>
          </w:p>
        </w:tc>
        <w:tc>
          <w:tcPr>
            <w:tcW w:w="3115" w:type="dxa"/>
            <w:tcBorders>
              <w:top w:val="single" w:sz="4" w:space="0" w:color="auto"/>
              <w:left w:val="single" w:sz="4" w:space="0" w:color="auto"/>
            </w:tcBorders>
            <w:shd w:val="clear" w:color="auto" w:fill="auto"/>
            <w:vAlign w:val="center"/>
          </w:tcPr>
          <w:p w14:paraId="5653B7E2" w14:textId="77777777" w:rsidR="00265ED9" w:rsidRPr="0009042C" w:rsidRDefault="000123A2">
            <w:pPr>
              <w:pStyle w:val="a9"/>
              <w:jc w:val="both"/>
            </w:pPr>
            <w:r w:rsidRPr="0009042C">
              <w:t>Уо.05.01</w:t>
            </w:r>
          </w:p>
        </w:tc>
        <w:tc>
          <w:tcPr>
            <w:tcW w:w="3125" w:type="dxa"/>
            <w:tcBorders>
              <w:top w:val="single" w:sz="4" w:space="0" w:color="auto"/>
              <w:left w:val="single" w:sz="4" w:space="0" w:color="auto"/>
              <w:right w:val="single" w:sz="4" w:space="0" w:color="auto"/>
            </w:tcBorders>
            <w:shd w:val="clear" w:color="auto" w:fill="auto"/>
            <w:vAlign w:val="center"/>
          </w:tcPr>
          <w:p w14:paraId="64C23EB4" w14:textId="77777777" w:rsidR="00265ED9" w:rsidRPr="0009042C" w:rsidRDefault="000123A2">
            <w:pPr>
              <w:pStyle w:val="a9"/>
              <w:jc w:val="both"/>
            </w:pPr>
            <w:r w:rsidRPr="0009042C">
              <w:t>Зо.05.01</w:t>
            </w:r>
          </w:p>
        </w:tc>
      </w:tr>
      <w:tr w:rsidR="00265ED9" w:rsidRPr="0009042C" w14:paraId="7A13226D" w14:textId="77777777">
        <w:trPr>
          <w:trHeight w:hRule="exact" w:val="408"/>
          <w:jc w:val="center"/>
        </w:trPr>
        <w:tc>
          <w:tcPr>
            <w:tcW w:w="3120" w:type="dxa"/>
            <w:tcBorders>
              <w:top w:val="single" w:sz="4" w:space="0" w:color="auto"/>
              <w:left w:val="single" w:sz="4" w:space="0" w:color="auto"/>
            </w:tcBorders>
            <w:shd w:val="clear" w:color="auto" w:fill="auto"/>
          </w:tcPr>
          <w:p w14:paraId="29E869EF"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5434B224" w14:textId="77777777" w:rsidR="00265ED9" w:rsidRPr="0009042C" w:rsidRDefault="000123A2">
            <w:pPr>
              <w:pStyle w:val="a9"/>
              <w:jc w:val="both"/>
            </w:pPr>
            <w:r w:rsidRPr="0009042C">
              <w:t>Уо.05.02</w:t>
            </w:r>
          </w:p>
        </w:tc>
        <w:tc>
          <w:tcPr>
            <w:tcW w:w="3125" w:type="dxa"/>
            <w:tcBorders>
              <w:top w:val="single" w:sz="4" w:space="0" w:color="auto"/>
              <w:left w:val="single" w:sz="4" w:space="0" w:color="auto"/>
              <w:right w:val="single" w:sz="4" w:space="0" w:color="auto"/>
            </w:tcBorders>
            <w:shd w:val="clear" w:color="auto" w:fill="auto"/>
            <w:vAlign w:val="center"/>
          </w:tcPr>
          <w:p w14:paraId="04A2F163" w14:textId="77777777" w:rsidR="00265ED9" w:rsidRPr="0009042C" w:rsidRDefault="000123A2">
            <w:pPr>
              <w:pStyle w:val="a9"/>
              <w:jc w:val="both"/>
            </w:pPr>
            <w:r w:rsidRPr="0009042C">
              <w:t>Зо.05.02</w:t>
            </w:r>
          </w:p>
        </w:tc>
      </w:tr>
      <w:tr w:rsidR="00265ED9" w:rsidRPr="0009042C" w14:paraId="17A486C6"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4B1CAA08" w14:textId="77777777" w:rsidR="00265ED9" w:rsidRPr="0009042C" w:rsidRDefault="000123A2">
            <w:pPr>
              <w:pStyle w:val="a9"/>
            </w:pPr>
            <w:r w:rsidRPr="0009042C">
              <w:t>ОК 06</w:t>
            </w:r>
          </w:p>
        </w:tc>
        <w:tc>
          <w:tcPr>
            <w:tcW w:w="3115" w:type="dxa"/>
            <w:tcBorders>
              <w:top w:val="single" w:sz="4" w:space="0" w:color="auto"/>
              <w:left w:val="single" w:sz="4" w:space="0" w:color="auto"/>
            </w:tcBorders>
            <w:shd w:val="clear" w:color="auto" w:fill="auto"/>
            <w:vAlign w:val="center"/>
          </w:tcPr>
          <w:p w14:paraId="25B3C741" w14:textId="77777777" w:rsidR="00265ED9" w:rsidRPr="0009042C" w:rsidRDefault="000123A2">
            <w:pPr>
              <w:pStyle w:val="a9"/>
              <w:jc w:val="both"/>
            </w:pPr>
            <w:r w:rsidRPr="0009042C">
              <w:t>Уо.06.01</w:t>
            </w:r>
          </w:p>
        </w:tc>
        <w:tc>
          <w:tcPr>
            <w:tcW w:w="3125" w:type="dxa"/>
            <w:tcBorders>
              <w:top w:val="single" w:sz="4" w:space="0" w:color="auto"/>
              <w:left w:val="single" w:sz="4" w:space="0" w:color="auto"/>
              <w:right w:val="single" w:sz="4" w:space="0" w:color="auto"/>
            </w:tcBorders>
            <w:shd w:val="clear" w:color="auto" w:fill="auto"/>
            <w:vAlign w:val="center"/>
          </w:tcPr>
          <w:p w14:paraId="7CEFD3FD" w14:textId="77777777" w:rsidR="00265ED9" w:rsidRPr="0009042C" w:rsidRDefault="000123A2">
            <w:pPr>
              <w:pStyle w:val="a9"/>
              <w:jc w:val="both"/>
            </w:pPr>
            <w:r w:rsidRPr="0009042C">
              <w:t>Зо.06.01</w:t>
            </w:r>
          </w:p>
        </w:tc>
      </w:tr>
      <w:tr w:rsidR="00265ED9" w:rsidRPr="0009042C" w14:paraId="7EC9A9A7" w14:textId="77777777">
        <w:trPr>
          <w:trHeight w:hRule="exact" w:val="403"/>
          <w:jc w:val="center"/>
        </w:trPr>
        <w:tc>
          <w:tcPr>
            <w:tcW w:w="3120" w:type="dxa"/>
            <w:tcBorders>
              <w:top w:val="single" w:sz="4" w:space="0" w:color="auto"/>
              <w:left w:val="single" w:sz="4" w:space="0" w:color="auto"/>
            </w:tcBorders>
            <w:shd w:val="clear" w:color="auto" w:fill="auto"/>
          </w:tcPr>
          <w:p w14:paraId="1DD32922"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48DDB09A" w14:textId="77777777" w:rsidR="00265ED9" w:rsidRPr="0009042C" w:rsidRDefault="000123A2">
            <w:pPr>
              <w:pStyle w:val="a9"/>
              <w:jc w:val="both"/>
            </w:pPr>
            <w:r w:rsidRPr="0009042C">
              <w:t>Уо.06.02</w:t>
            </w:r>
          </w:p>
        </w:tc>
        <w:tc>
          <w:tcPr>
            <w:tcW w:w="3125" w:type="dxa"/>
            <w:tcBorders>
              <w:top w:val="single" w:sz="4" w:space="0" w:color="auto"/>
              <w:left w:val="single" w:sz="4" w:space="0" w:color="auto"/>
              <w:right w:val="single" w:sz="4" w:space="0" w:color="auto"/>
            </w:tcBorders>
            <w:shd w:val="clear" w:color="auto" w:fill="auto"/>
            <w:vAlign w:val="center"/>
          </w:tcPr>
          <w:p w14:paraId="7BCCE712" w14:textId="77777777" w:rsidR="00265ED9" w:rsidRPr="0009042C" w:rsidRDefault="000123A2">
            <w:pPr>
              <w:pStyle w:val="a9"/>
              <w:jc w:val="both"/>
            </w:pPr>
            <w:r w:rsidRPr="0009042C">
              <w:t>Зо.06.02</w:t>
            </w:r>
          </w:p>
        </w:tc>
      </w:tr>
      <w:tr w:rsidR="00265ED9" w:rsidRPr="0009042C" w14:paraId="3AEA56C8"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197E5F49" w14:textId="77777777" w:rsidR="00265ED9" w:rsidRPr="0009042C" w:rsidRDefault="000123A2">
            <w:pPr>
              <w:pStyle w:val="a9"/>
            </w:pPr>
            <w:r w:rsidRPr="0009042C">
              <w:t>ОК 07</w:t>
            </w:r>
          </w:p>
        </w:tc>
        <w:tc>
          <w:tcPr>
            <w:tcW w:w="3115" w:type="dxa"/>
            <w:tcBorders>
              <w:top w:val="single" w:sz="4" w:space="0" w:color="auto"/>
              <w:left w:val="single" w:sz="4" w:space="0" w:color="auto"/>
            </w:tcBorders>
            <w:shd w:val="clear" w:color="auto" w:fill="auto"/>
            <w:vAlign w:val="center"/>
          </w:tcPr>
          <w:p w14:paraId="201A317D" w14:textId="77777777" w:rsidR="00265ED9" w:rsidRPr="0009042C" w:rsidRDefault="000123A2">
            <w:pPr>
              <w:pStyle w:val="a9"/>
              <w:jc w:val="both"/>
            </w:pPr>
            <w:r w:rsidRPr="0009042C">
              <w:t>Уо.07.01</w:t>
            </w:r>
          </w:p>
        </w:tc>
        <w:tc>
          <w:tcPr>
            <w:tcW w:w="3125" w:type="dxa"/>
            <w:tcBorders>
              <w:top w:val="single" w:sz="4" w:space="0" w:color="auto"/>
              <w:left w:val="single" w:sz="4" w:space="0" w:color="auto"/>
              <w:right w:val="single" w:sz="4" w:space="0" w:color="auto"/>
            </w:tcBorders>
            <w:shd w:val="clear" w:color="auto" w:fill="auto"/>
            <w:vAlign w:val="center"/>
          </w:tcPr>
          <w:p w14:paraId="27E94434" w14:textId="77777777" w:rsidR="00265ED9" w:rsidRPr="0009042C" w:rsidRDefault="000123A2">
            <w:pPr>
              <w:pStyle w:val="a9"/>
              <w:jc w:val="both"/>
            </w:pPr>
            <w:r w:rsidRPr="0009042C">
              <w:t>Зо.07.01</w:t>
            </w:r>
          </w:p>
        </w:tc>
      </w:tr>
      <w:tr w:rsidR="00265ED9" w:rsidRPr="0009042C" w14:paraId="53E41CC5" w14:textId="77777777">
        <w:trPr>
          <w:trHeight w:hRule="exact" w:val="403"/>
          <w:jc w:val="center"/>
        </w:trPr>
        <w:tc>
          <w:tcPr>
            <w:tcW w:w="3120" w:type="dxa"/>
            <w:tcBorders>
              <w:top w:val="single" w:sz="4" w:space="0" w:color="auto"/>
              <w:left w:val="single" w:sz="4" w:space="0" w:color="auto"/>
            </w:tcBorders>
            <w:shd w:val="clear" w:color="auto" w:fill="auto"/>
          </w:tcPr>
          <w:p w14:paraId="4B1012F8"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42B4858A" w14:textId="77777777" w:rsidR="00265ED9" w:rsidRPr="0009042C" w:rsidRDefault="000123A2">
            <w:pPr>
              <w:pStyle w:val="a9"/>
              <w:jc w:val="both"/>
            </w:pPr>
            <w:r w:rsidRPr="0009042C">
              <w:t>Уо.07.02</w:t>
            </w:r>
          </w:p>
        </w:tc>
        <w:tc>
          <w:tcPr>
            <w:tcW w:w="3125" w:type="dxa"/>
            <w:tcBorders>
              <w:top w:val="single" w:sz="4" w:space="0" w:color="auto"/>
              <w:left w:val="single" w:sz="4" w:space="0" w:color="auto"/>
              <w:right w:val="single" w:sz="4" w:space="0" w:color="auto"/>
            </w:tcBorders>
            <w:shd w:val="clear" w:color="auto" w:fill="auto"/>
            <w:vAlign w:val="center"/>
          </w:tcPr>
          <w:p w14:paraId="2273E9FC" w14:textId="77777777" w:rsidR="00265ED9" w:rsidRPr="0009042C" w:rsidRDefault="000123A2">
            <w:pPr>
              <w:pStyle w:val="a9"/>
              <w:jc w:val="both"/>
            </w:pPr>
            <w:r w:rsidRPr="0009042C">
              <w:t>Зо.07.02</w:t>
            </w:r>
          </w:p>
        </w:tc>
      </w:tr>
      <w:tr w:rsidR="00265ED9" w:rsidRPr="0009042C" w14:paraId="3AE0E33C" w14:textId="77777777">
        <w:trPr>
          <w:trHeight w:hRule="exact" w:val="418"/>
          <w:jc w:val="center"/>
        </w:trPr>
        <w:tc>
          <w:tcPr>
            <w:tcW w:w="3120" w:type="dxa"/>
            <w:tcBorders>
              <w:top w:val="single" w:sz="4" w:space="0" w:color="auto"/>
              <w:left w:val="single" w:sz="4" w:space="0" w:color="auto"/>
              <w:bottom w:val="single" w:sz="4" w:space="0" w:color="auto"/>
            </w:tcBorders>
            <w:shd w:val="clear" w:color="auto" w:fill="auto"/>
          </w:tcPr>
          <w:p w14:paraId="7130A28E" w14:textId="77777777" w:rsidR="00265ED9" w:rsidRPr="0009042C" w:rsidRDefault="000123A2">
            <w:pPr>
              <w:pStyle w:val="a9"/>
            </w:pPr>
            <w:r w:rsidRPr="0009042C">
              <w:t>ОК 08</w:t>
            </w:r>
          </w:p>
        </w:tc>
        <w:tc>
          <w:tcPr>
            <w:tcW w:w="3115" w:type="dxa"/>
            <w:tcBorders>
              <w:top w:val="single" w:sz="4" w:space="0" w:color="auto"/>
              <w:left w:val="single" w:sz="4" w:space="0" w:color="auto"/>
              <w:bottom w:val="single" w:sz="4" w:space="0" w:color="auto"/>
            </w:tcBorders>
            <w:shd w:val="clear" w:color="auto" w:fill="auto"/>
          </w:tcPr>
          <w:p w14:paraId="71D91E7D" w14:textId="77777777" w:rsidR="00265ED9" w:rsidRPr="0009042C" w:rsidRDefault="000123A2">
            <w:pPr>
              <w:pStyle w:val="a9"/>
              <w:jc w:val="both"/>
            </w:pPr>
            <w:r w:rsidRPr="0009042C">
              <w:t>Уо.08.01</w:t>
            </w:r>
          </w:p>
        </w:tc>
        <w:tc>
          <w:tcPr>
            <w:tcW w:w="3125" w:type="dxa"/>
            <w:tcBorders>
              <w:top w:val="single" w:sz="4" w:space="0" w:color="auto"/>
              <w:left w:val="single" w:sz="4" w:space="0" w:color="auto"/>
              <w:bottom w:val="single" w:sz="4" w:space="0" w:color="auto"/>
              <w:right w:val="single" w:sz="4" w:space="0" w:color="auto"/>
            </w:tcBorders>
            <w:shd w:val="clear" w:color="auto" w:fill="auto"/>
          </w:tcPr>
          <w:p w14:paraId="317399D2" w14:textId="77777777" w:rsidR="00265ED9" w:rsidRPr="0009042C" w:rsidRDefault="000123A2">
            <w:pPr>
              <w:pStyle w:val="a9"/>
              <w:jc w:val="both"/>
            </w:pPr>
            <w:r w:rsidRPr="0009042C">
              <w:t>Зо.08.01</w:t>
            </w:r>
          </w:p>
        </w:tc>
      </w:tr>
    </w:tbl>
    <w:p w14:paraId="607A3562"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3115"/>
        <w:gridCol w:w="3125"/>
      </w:tblGrid>
      <w:tr w:rsidR="00265ED9" w:rsidRPr="0009042C" w14:paraId="4DF6936C" w14:textId="77777777">
        <w:trPr>
          <w:trHeight w:hRule="exact" w:val="413"/>
          <w:jc w:val="center"/>
        </w:trPr>
        <w:tc>
          <w:tcPr>
            <w:tcW w:w="3120" w:type="dxa"/>
            <w:tcBorders>
              <w:top w:val="single" w:sz="4" w:space="0" w:color="auto"/>
              <w:left w:val="single" w:sz="4" w:space="0" w:color="auto"/>
            </w:tcBorders>
            <w:shd w:val="clear" w:color="auto" w:fill="auto"/>
          </w:tcPr>
          <w:p w14:paraId="4B5EE078"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11D63CB4" w14:textId="77777777" w:rsidR="00265ED9" w:rsidRPr="0009042C" w:rsidRDefault="000123A2">
            <w:pPr>
              <w:pStyle w:val="a9"/>
            </w:pPr>
            <w:r w:rsidRPr="0009042C">
              <w:t>Уо.08.02</w:t>
            </w:r>
          </w:p>
        </w:tc>
        <w:tc>
          <w:tcPr>
            <w:tcW w:w="3125" w:type="dxa"/>
            <w:tcBorders>
              <w:top w:val="single" w:sz="4" w:space="0" w:color="auto"/>
              <w:left w:val="single" w:sz="4" w:space="0" w:color="auto"/>
              <w:right w:val="single" w:sz="4" w:space="0" w:color="auto"/>
            </w:tcBorders>
            <w:shd w:val="clear" w:color="auto" w:fill="auto"/>
            <w:vAlign w:val="center"/>
          </w:tcPr>
          <w:p w14:paraId="62E38873" w14:textId="77777777" w:rsidR="00265ED9" w:rsidRPr="0009042C" w:rsidRDefault="000123A2">
            <w:pPr>
              <w:pStyle w:val="a9"/>
            </w:pPr>
            <w:r w:rsidRPr="0009042C">
              <w:t>Зо.08.02</w:t>
            </w:r>
          </w:p>
        </w:tc>
      </w:tr>
      <w:tr w:rsidR="00265ED9" w:rsidRPr="0009042C" w14:paraId="4EB03F11" w14:textId="77777777">
        <w:trPr>
          <w:trHeight w:hRule="exact" w:val="403"/>
          <w:jc w:val="center"/>
        </w:trPr>
        <w:tc>
          <w:tcPr>
            <w:tcW w:w="3120" w:type="dxa"/>
            <w:tcBorders>
              <w:top w:val="single" w:sz="4" w:space="0" w:color="auto"/>
              <w:left w:val="single" w:sz="4" w:space="0" w:color="auto"/>
            </w:tcBorders>
            <w:shd w:val="clear" w:color="auto" w:fill="auto"/>
            <w:vAlign w:val="center"/>
          </w:tcPr>
          <w:p w14:paraId="07826271" w14:textId="77777777" w:rsidR="00265ED9" w:rsidRPr="0009042C" w:rsidRDefault="000123A2">
            <w:pPr>
              <w:pStyle w:val="a9"/>
            </w:pPr>
            <w:r w:rsidRPr="0009042C">
              <w:t>ОК 09</w:t>
            </w:r>
          </w:p>
        </w:tc>
        <w:tc>
          <w:tcPr>
            <w:tcW w:w="3115" w:type="dxa"/>
            <w:tcBorders>
              <w:top w:val="single" w:sz="4" w:space="0" w:color="auto"/>
              <w:left w:val="single" w:sz="4" w:space="0" w:color="auto"/>
            </w:tcBorders>
            <w:shd w:val="clear" w:color="auto" w:fill="auto"/>
            <w:vAlign w:val="center"/>
          </w:tcPr>
          <w:p w14:paraId="3007321D" w14:textId="77777777" w:rsidR="00265ED9" w:rsidRPr="0009042C" w:rsidRDefault="000123A2">
            <w:pPr>
              <w:pStyle w:val="a9"/>
            </w:pPr>
            <w:r w:rsidRPr="0009042C">
              <w:t>Уо.09.01</w:t>
            </w:r>
          </w:p>
        </w:tc>
        <w:tc>
          <w:tcPr>
            <w:tcW w:w="3125" w:type="dxa"/>
            <w:tcBorders>
              <w:top w:val="single" w:sz="4" w:space="0" w:color="auto"/>
              <w:left w:val="single" w:sz="4" w:space="0" w:color="auto"/>
              <w:right w:val="single" w:sz="4" w:space="0" w:color="auto"/>
            </w:tcBorders>
            <w:shd w:val="clear" w:color="auto" w:fill="auto"/>
            <w:vAlign w:val="center"/>
          </w:tcPr>
          <w:p w14:paraId="1F1A4AB2" w14:textId="77777777" w:rsidR="00265ED9" w:rsidRPr="0009042C" w:rsidRDefault="000123A2">
            <w:pPr>
              <w:pStyle w:val="a9"/>
            </w:pPr>
            <w:r w:rsidRPr="0009042C">
              <w:t>Зо.09.01</w:t>
            </w:r>
          </w:p>
        </w:tc>
      </w:tr>
      <w:tr w:rsidR="00265ED9" w:rsidRPr="0009042C" w14:paraId="6F944BF5" w14:textId="77777777">
        <w:trPr>
          <w:trHeight w:hRule="exact" w:val="418"/>
          <w:jc w:val="center"/>
        </w:trPr>
        <w:tc>
          <w:tcPr>
            <w:tcW w:w="3120" w:type="dxa"/>
            <w:tcBorders>
              <w:top w:val="single" w:sz="4" w:space="0" w:color="auto"/>
              <w:left w:val="single" w:sz="4" w:space="0" w:color="auto"/>
              <w:bottom w:val="single" w:sz="4" w:space="0" w:color="auto"/>
            </w:tcBorders>
            <w:shd w:val="clear" w:color="auto" w:fill="auto"/>
          </w:tcPr>
          <w:p w14:paraId="5A70560D"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bottom w:val="single" w:sz="4" w:space="0" w:color="auto"/>
            </w:tcBorders>
            <w:shd w:val="clear" w:color="auto" w:fill="auto"/>
            <w:vAlign w:val="center"/>
          </w:tcPr>
          <w:p w14:paraId="22A219A0" w14:textId="77777777" w:rsidR="00265ED9" w:rsidRPr="0009042C" w:rsidRDefault="000123A2">
            <w:pPr>
              <w:pStyle w:val="a9"/>
            </w:pPr>
            <w:r w:rsidRPr="0009042C">
              <w:t>Уо.09.02</w:t>
            </w:r>
          </w:p>
        </w:tc>
        <w:tc>
          <w:tcPr>
            <w:tcW w:w="3125" w:type="dxa"/>
            <w:tcBorders>
              <w:top w:val="single" w:sz="4" w:space="0" w:color="auto"/>
              <w:left w:val="single" w:sz="4" w:space="0" w:color="auto"/>
              <w:bottom w:val="single" w:sz="4" w:space="0" w:color="auto"/>
              <w:right w:val="single" w:sz="4" w:space="0" w:color="auto"/>
            </w:tcBorders>
            <w:shd w:val="clear" w:color="auto" w:fill="auto"/>
            <w:vAlign w:val="center"/>
          </w:tcPr>
          <w:p w14:paraId="3FBDCDFD" w14:textId="77777777" w:rsidR="00265ED9" w:rsidRPr="0009042C" w:rsidRDefault="000123A2">
            <w:pPr>
              <w:pStyle w:val="a9"/>
            </w:pPr>
            <w:r w:rsidRPr="0009042C">
              <w:t>Зо.09.02</w:t>
            </w:r>
          </w:p>
        </w:tc>
      </w:tr>
    </w:tbl>
    <w:p w14:paraId="2732E92C" w14:textId="77777777" w:rsidR="00265ED9" w:rsidRPr="0009042C" w:rsidRDefault="00265ED9">
      <w:pPr>
        <w:rPr>
          <w:rFonts w:ascii="Times New Roman" w:hAnsi="Times New Roman" w:cs="Times New Roman"/>
        </w:rPr>
        <w:sectPr w:rsidR="00265ED9" w:rsidRPr="0009042C">
          <w:footnotePr>
            <w:numFmt w:val="upperRoman"/>
          </w:footnotePr>
          <w:pgSz w:w="11900" w:h="16840"/>
          <w:pgMar w:top="1278" w:right="766" w:bottom="1457" w:left="1519" w:header="850" w:footer="3" w:gutter="0"/>
          <w:cols w:space="720"/>
          <w:noEndnote/>
          <w:docGrid w:linePitch="360"/>
        </w:sectPr>
      </w:pPr>
    </w:p>
    <w:p w14:paraId="6727F780" w14:textId="77777777" w:rsidR="00265ED9" w:rsidRPr="0009042C" w:rsidRDefault="000123A2">
      <w:pPr>
        <w:pStyle w:val="70"/>
        <w:spacing w:after="0"/>
        <w:jc w:val="center"/>
        <w:rPr>
          <w:i w:val="0"/>
          <w:sz w:val="24"/>
          <w:szCs w:val="24"/>
        </w:rPr>
      </w:pPr>
      <w:r w:rsidRPr="0009042C">
        <w:rPr>
          <w:i w:val="0"/>
          <w:iCs w:val="0"/>
          <w:sz w:val="24"/>
          <w:szCs w:val="24"/>
        </w:rPr>
        <w:t>МИНИСТЕРСТВО ОБРАЗОВАНИЯ И НАУКИ ЕСПУБЛИКИ ДАГЕСТАН</w:t>
      </w:r>
    </w:p>
    <w:p w14:paraId="034EE463" w14:textId="77777777" w:rsidR="00265ED9" w:rsidRPr="0009042C" w:rsidRDefault="000123A2">
      <w:pPr>
        <w:pStyle w:val="80"/>
        <w:spacing w:after="2540" w:line="262" w:lineRule="auto"/>
        <w:ind w:left="0"/>
        <w:jc w:val="center"/>
        <w:rPr>
          <w:sz w:val="24"/>
          <w:szCs w:val="24"/>
        </w:rPr>
      </w:pPr>
      <w:r w:rsidRPr="0009042C">
        <w:rPr>
          <w:sz w:val="24"/>
          <w:szCs w:val="24"/>
        </w:rPr>
        <w:t>ГОСУДАРСТВЕННОЕ БЮДЖЕТНОЕ ПРОФЕССИОНАЛЬНОЕ ОБРАЗОВАТЕЛЬНОЕ УЧРЕЖДЕНИЕ РД</w:t>
      </w:r>
      <w:r w:rsidRPr="0009042C">
        <w:rPr>
          <w:sz w:val="24"/>
          <w:szCs w:val="24"/>
        </w:rPr>
        <w:br/>
        <w:t>«Сельскохозяйственный колледж им. Ш.И.Шихсаидова»</w:t>
      </w:r>
    </w:p>
    <w:p w14:paraId="049C5940" w14:textId="77777777" w:rsidR="00265ED9" w:rsidRPr="0009042C" w:rsidRDefault="000123A2">
      <w:pPr>
        <w:pStyle w:val="24"/>
        <w:keepNext/>
        <w:keepLines/>
        <w:spacing w:after="160"/>
        <w:rPr>
          <w:sz w:val="24"/>
          <w:szCs w:val="24"/>
        </w:rPr>
      </w:pPr>
      <w:bookmarkStart w:id="117" w:name="bookmark231"/>
      <w:r w:rsidRPr="0009042C">
        <w:rPr>
          <w:sz w:val="24"/>
          <w:szCs w:val="24"/>
        </w:rPr>
        <w:t>РАБОЧАЯ ПРОГРАММА УЧЕБНОЙ ДИСЦИПЛИНЫ</w:t>
      </w:r>
      <w:bookmarkEnd w:id="117"/>
    </w:p>
    <w:p w14:paraId="7D1890F7" w14:textId="77777777" w:rsidR="00265ED9" w:rsidRPr="0009042C" w:rsidRDefault="000123A2">
      <w:pPr>
        <w:pStyle w:val="20"/>
        <w:spacing w:after="160" w:line="360" w:lineRule="auto"/>
        <w:jc w:val="center"/>
        <w:rPr>
          <w:sz w:val="24"/>
          <w:szCs w:val="24"/>
        </w:rPr>
      </w:pPr>
      <w:r w:rsidRPr="0009042C">
        <w:rPr>
          <w:b w:val="0"/>
          <w:bCs w:val="0"/>
          <w:sz w:val="24"/>
          <w:szCs w:val="24"/>
        </w:rPr>
        <w:t>СГЦ 03 АНГЛИЙСКИЙ ЯЗЫК</w:t>
      </w:r>
    </w:p>
    <w:p w14:paraId="327E44B7" w14:textId="77777777" w:rsidR="00265ED9" w:rsidRPr="0009042C" w:rsidRDefault="000123A2">
      <w:pPr>
        <w:pStyle w:val="40"/>
        <w:keepNext/>
        <w:keepLines/>
        <w:spacing w:after="0" w:line="360" w:lineRule="auto"/>
        <w:jc w:val="center"/>
        <w:rPr>
          <w:sz w:val="24"/>
          <w:szCs w:val="24"/>
        </w:rPr>
      </w:pPr>
      <w:bookmarkStart w:id="118" w:name="bookmark233"/>
      <w:r w:rsidRPr="0009042C">
        <w:rPr>
          <w:sz w:val="24"/>
          <w:szCs w:val="24"/>
        </w:rPr>
        <w:t>по специальности</w:t>
      </w:r>
      <w:bookmarkEnd w:id="118"/>
    </w:p>
    <w:p w14:paraId="311EE7E3" w14:textId="77777777" w:rsidR="00265ED9" w:rsidRPr="0009042C" w:rsidRDefault="000123A2">
      <w:pPr>
        <w:pStyle w:val="20"/>
        <w:spacing w:after="300" w:line="360" w:lineRule="auto"/>
        <w:jc w:val="center"/>
        <w:rPr>
          <w:sz w:val="24"/>
          <w:szCs w:val="24"/>
        </w:rPr>
      </w:pPr>
      <w:r w:rsidRPr="0009042C">
        <w:rPr>
          <w:b w:val="0"/>
          <w:bCs w:val="0"/>
          <w:sz w:val="24"/>
          <w:szCs w:val="24"/>
        </w:rPr>
        <w:t>35.02.16 «Эксплуатация и ремонт сельскохозяйственной техники»</w:t>
      </w:r>
      <w:r w:rsidRPr="0009042C">
        <w:rPr>
          <w:b w:val="0"/>
          <w:bCs w:val="0"/>
          <w:sz w:val="24"/>
          <w:szCs w:val="24"/>
        </w:rPr>
        <w:br/>
      </w:r>
      <w:r w:rsidRPr="0009042C">
        <w:rPr>
          <w:sz w:val="24"/>
          <w:szCs w:val="24"/>
        </w:rPr>
        <w:t>входящий в состав</w:t>
      </w:r>
    </w:p>
    <w:p w14:paraId="09B2CD47" w14:textId="77777777" w:rsidR="00265ED9" w:rsidRPr="0009042C" w:rsidRDefault="000123A2">
      <w:pPr>
        <w:pStyle w:val="20"/>
        <w:spacing w:after="800" w:line="360" w:lineRule="auto"/>
        <w:ind w:firstLine="740"/>
        <w:rPr>
          <w:sz w:val="24"/>
          <w:szCs w:val="24"/>
        </w:rPr>
      </w:pPr>
      <w:r w:rsidRPr="0009042C">
        <w:rPr>
          <w:b w:val="0"/>
          <w:bCs w:val="0"/>
          <w:sz w:val="24"/>
          <w:szCs w:val="24"/>
        </w:rPr>
        <w:t>УГС 35.00.00 Сельское, лесное и рыбное хозяйство.</w:t>
      </w:r>
    </w:p>
    <w:p w14:paraId="2B79E028" w14:textId="77777777" w:rsidR="00265ED9" w:rsidRPr="0009042C" w:rsidRDefault="000123A2">
      <w:pPr>
        <w:pStyle w:val="40"/>
        <w:keepNext/>
        <w:keepLines/>
        <w:spacing w:after="0" w:line="360" w:lineRule="auto"/>
        <w:rPr>
          <w:sz w:val="24"/>
          <w:szCs w:val="24"/>
        </w:rPr>
      </w:pPr>
      <w:bookmarkStart w:id="119" w:name="bookmark235"/>
      <w:r w:rsidRPr="0009042C">
        <w:rPr>
          <w:sz w:val="24"/>
          <w:szCs w:val="24"/>
          <w:u w:val="single"/>
        </w:rPr>
        <w:t>На базе основного общего образования</w:t>
      </w:r>
      <w:bookmarkEnd w:id="119"/>
    </w:p>
    <w:p w14:paraId="7D991D51" w14:textId="77777777" w:rsidR="00265ED9" w:rsidRPr="0009042C" w:rsidRDefault="000123A2">
      <w:pPr>
        <w:pStyle w:val="40"/>
        <w:keepNext/>
        <w:keepLines/>
        <w:spacing w:after="5280" w:line="360" w:lineRule="auto"/>
        <w:rPr>
          <w:sz w:val="24"/>
          <w:szCs w:val="24"/>
        </w:rPr>
      </w:pPr>
      <w:r w:rsidRPr="0009042C">
        <w:rPr>
          <w:sz w:val="24"/>
          <w:szCs w:val="24"/>
          <w:u w:val="single"/>
        </w:rPr>
        <w:t>Подготовка - базовая</w:t>
      </w:r>
    </w:p>
    <w:p w14:paraId="7606B4DE" w14:textId="77777777" w:rsidR="00265ED9" w:rsidRPr="0009042C" w:rsidRDefault="000123A2">
      <w:pPr>
        <w:pStyle w:val="70"/>
        <w:spacing w:after="240"/>
        <w:jc w:val="center"/>
        <w:rPr>
          <w:i w:val="0"/>
          <w:sz w:val="24"/>
          <w:szCs w:val="24"/>
        </w:rPr>
        <w:sectPr w:rsidR="00265ED9" w:rsidRPr="0009042C">
          <w:headerReference w:type="default" r:id="rId288"/>
          <w:footerReference w:type="default" r:id="rId289"/>
          <w:footnotePr>
            <w:numFmt w:val="upperRoman"/>
          </w:footnotePr>
          <w:pgSz w:w="11900" w:h="16840"/>
          <w:pgMar w:top="1129" w:right="1158" w:bottom="1206" w:left="1382" w:header="701" w:footer="3" w:gutter="0"/>
          <w:pgNumType w:start="1"/>
          <w:cols w:space="720"/>
          <w:noEndnote/>
          <w:docGrid w:linePitch="360"/>
        </w:sectPr>
      </w:pPr>
      <w:r w:rsidRPr="0009042C">
        <w:rPr>
          <w:i w:val="0"/>
          <w:iCs w:val="0"/>
          <w:sz w:val="24"/>
          <w:szCs w:val="24"/>
        </w:rPr>
        <w:t>2021г.</w:t>
      </w:r>
    </w:p>
    <w:p w14:paraId="7A55A002" w14:textId="77777777" w:rsidR="00265ED9" w:rsidRPr="0009042C" w:rsidRDefault="00A87EE3">
      <w:pPr>
        <w:spacing w:line="1" w:lineRule="exact"/>
        <w:rPr>
          <w:rFonts w:ascii="Times New Roman" w:hAnsi="Times New Roman" w:cs="Times New Roman"/>
        </w:rPr>
      </w:pPr>
      <w:r>
        <w:rPr>
          <w:rFonts w:ascii="Times New Roman" w:hAnsi="Times New Roman" w:cs="Times New Roman"/>
          <w:noProof/>
          <w:lang w:bidi="ar-SA"/>
        </w:rPr>
        <w:pict w14:anchorId="07262D6F">
          <v:shape id="_x0000_s1141" type="#_x0000_t202" style="position:absolute;margin-left:487.25pt;margin-top:59.75pt;width:15.1pt;height:125.05pt;z-index:-125829365;mso-position-horizontal-relative:page" filled="f" stroked="f">
            <v:textbox inset="0,0,0,0">
              <w:txbxContent>
                <w:p w14:paraId="5BB5EB0D" w14:textId="77777777" w:rsidR="00E2322A" w:rsidRDefault="00E2322A">
                  <w:pPr>
                    <w:spacing w:after="600"/>
                  </w:pPr>
                  <w:r>
                    <w:t>4</w:t>
                  </w:r>
                </w:p>
                <w:p w14:paraId="6D072B56" w14:textId="77777777" w:rsidR="00E2322A" w:rsidRDefault="00E2322A">
                  <w:pPr>
                    <w:spacing w:after="220"/>
                  </w:pPr>
                  <w:r>
                    <w:t>7</w:t>
                  </w:r>
                </w:p>
                <w:p w14:paraId="4716655F" w14:textId="77777777" w:rsidR="00E2322A" w:rsidRDefault="00E2322A">
                  <w:pPr>
                    <w:spacing w:after="340"/>
                    <w:jc w:val="both"/>
                  </w:pPr>
                  <w:r>
                    <w:t>15</w:t>
                  </w:r>
                </w:p>
                <w:p w14:paraId="413BD357" w14:textId="77777777" w:rsidR="00E2322A" w:rsidRDefault="00E2322A">
                  <w:pPr>
                    <w:spacing w:after="340"/>
                    <w:jc w:val="right"/>
                  </w:pPr>
                  <w:r>
                    <w:t>18</w:t>
                  </w:r>
                </w:p>
              </w:txbxContent>
            </v:textbox>
            <w10:wrap type="square" side="left" anchorx="page"/>
          </v:shape>
        </w:pict>
      </w:r>
    </w:p>
    <w:p w14:paraId="41E85434" w14:textId="77777777" w:rsidR="00265ED9" w:rsidRPr="0009042C" w:rsidRDefault="000123A2">
      <w:pPr>
        <w:pStyle w:val="20"/>
        <w:spacing w:after="860"/>
        <w:jc w:val="center"/>
        <w:rPr>
          <w:sz w:val="24"/>
          <w:szCs w:val="24"/>
        </w:rPr>
      </w:pPr>
      <w:r w:rsidRPr="0009042C">
        <w:rPr>
          <w:b w:val="0"/>
          <w:bCs w:val="0"/>
          <w:sz w:val="24"/>
          <w:szCs w:val="24"/>
        </w:rPr>
        <w:t>СОДЕРЖАНИЕ</w:t>
      </w:r>
    </w:p>
    <w:p w14:paraId="08F322E4" w14:textId="77777777" w:rsidR="00265ED9" w:rsidRPr="0009042C" w:rsidRDefault="000123A2">
      <w:pPr>
        <w:pStyle w:val="1"/>
        <w:numPr>
          <w:ilvl w:val="0"/>
          <w:numId w:val="236"/>
        </w:numPr>
        <w:tabs>
          <w:tab w:val="left" w:pos="649"/>
        </w:tabs>
        <w:spacing w:after="640"/>
        <w:ind w:firstLine="300"/>
      </w:pPr>
      <w:r w:rsidRPr="0009042C">
        <w:t>ПАСПОРТ РАБОЧЕЙ ПРОГРАММЫ УЧЕБНОЙ ДИСЦИПЛИНЫ</w:t>
      </w:r>
    </w:p>
    <w:p w14:paraId="728E29B1" w14:textId="77777777" w:rsidR="00265ED9" w:rsidRPr="0009042C" w:rsidRDefault="000123A2">
      <w:pPr>
        <w:pStyle w:val="1"/>
        <w:numPr>
          <w:ilvl w:val="0"/>
          <w:numId w:val="236"/>
        </w:numPr>
        <w:tabs>
          <w:tab w:val="left" w:pos="663"/>
        </w:tabs>
        <w:spacing w:after="260"/>
        <w:ind w:firstLine="300"/>
      </w:pPr>
      <w:r w:rsidRPr="0009042C">
        <w:t>СТРУКТУРА И СОДЕРЖАНИЕ УЧЕБНОЙ ДИСЦИПЛИНЫ</w:t>
      </w:r>
    </w:p>
    <w:p w14:paraId="52E2533A" w14:textId="77777777" w:rsidR="00265ED9" w:rsidRPr="0009042C" w:rsidRDefault="000123A2">
      <w:pPr>
        <w:pStyle w:val="1"/>
        <w:numPr>
          <w:ilvl w:val="0"/>
          <w:numId w:val="236"/>
        </w:numPr>
        <w:tabs>
          <w:tab w:val="left" w:pos="663"/>
        </w:tabs>
        <w:spacing w:after="380"/>
        <w:ind w:firstLine="300"/>
      </w:pPr>
      <w:r w:rsidRPr="0009042C">
        <w:t>УСЛОВИЯ РЕАЛИЗАЦИИ УЧЕБНОЙ ДИСЦИПЛИНЫ</w:t>
      </w:r>
    </w:p>
    <w:p w14:paraId="4F9FAF83" w14:textId="77777777" w:rsidR="00265ED9" w:rsidRPr="0009042C" w:rsidRDefault="000123A2">
      <w:pPr>
        <w:pStyle w:val="1"/>
        <w:numPr>
          <w:ilvl w:val="0"/>
          <w:numId w:val="236"/>
        </w:numPr>
        <w:tabs>
          <w:tab w:val="left" w:pos="658"/>
        </w:tabs>
        <w:spacing w:after="520"/>
        <w:ind w:left="660" w:hanging="360"/>
        <w:sectPr w:rsidR="00265ED9" w:rsidRPr="0009042C">
          <w:headerReference w:type="default" r:id="rId290"/>
          <w:footerReference w:type="default" r:id="rId291"/>
          <w:footnotePr>
            <w:numFmt w:val="upperRoman"/>
          </w:footnotePr>
          <w:pgSz w:w="16840" w:h="11900" w:orient="landscape"/>
          <w:pgMar w:top="1760" w:right="923" w:bottom="1760" w:left="1105" w:header="1332" w:footer="1332" w:gutter="0"/>
          <w:pgNumType w:start="400"/>
          <w:cols w:space="720"/>
          <w:noEndnote/>
          <w:docGrid w:linePitch="360"/>
        </w:sectPr>
      </w:pPr>
      <w:r w:rsidRPr="0009042C">
        <w:t>КОНТРОЛЬ И ОЦЕНКА РЕЗУЛЬТАТОВ ОСВОЕНИЯ УЧЕБНОЙ ДИСЦИПЛИНЫ</w:t>
      </w:r>
    </w:p>
    <w:p w14:paraId="3C1D0D75" w14:textId="77777777" w:rsidR="00265ED9" w:rsidRPr="0009042C" w:rsidRDefault="000123A2">
      <w:pPr>
        <w:pStyle w:val="20"/>
        <w:numPr>
          <w:ilvl w:val="0"/>
          <w:numId w:val="237"/>
        </w:numPr>
        <w:tabs>
          <w:tab w:val="left" w:pos="1231"/>
        </w:tabs>
        <w:spacing w:after="0" w:line="386" w:lineRule="auto"/>
        <w:ind w:firstLine="940"/>
        <w:jc w:val="both"/>
        <w:rPr>
          <w:sz w:val="24"/>
          <w:szCs w:val="24"/>
        </w:rPr>
      </w:pPr>
      <w:r w:rsidRPr="0009042C">
        <w:rPr>
          <w:sz w:val="24"/>
          <w:szCs w:val="24"/>
        </w:rPr>
        <w:t>.ПАСПОРТ РАБОЧЕЙ ПРОГРАММЫ УЧЕБНОЙ ДИСЦИПЛИНЫ ОГСЭ.03 Иностранный язык (английский)</w:t>
      </w:r>
    </w:p>
    <w:p w14:paraId="419A0550" w14:textId="77777777" w:rsidR="00265ED9" w:rsidRPr="0009042C" w:rsidRDefault="000123A2">
      <w:pPr>
        <w:pStyle w:val="40"/>
        <w:keepNext/>
        <w:keepLines/>
        <w:numPr>
          <w:ilvl w:val="1"/>
          <w:numId w:val="237"/>
        </w:numPr>
        <w:tabs>
          <w:tab w:val="left" w:pos="1529"/>
        </w:tabs>
        <w:spacing w:after="0" w:line="360" w:lineRule="auto"/>
        <w:ind w:firstLine="940"/>
        <w:jc w:val="both"/>
        <w:rPr>
          <w:sz w:val="24"/>
          <w:szCs w:val="24"/>
        </w:rPr>
      </w:pPr>
      <w:bookmarkStart w:id="120" w:name="bookmark238"/>
      <w:r w:rsidRPr="0009042C">
        <w:rPr>
          <w:sz w:val="24"/>
          <w:szCs w:val="24"/>
        </w:rPr>
        <w:t>Область применения рабочей программы</w:t>
      </w:r>
      <w:bookmarkEnd w:id="120"/>
    </w:p>
    <w:p w14:paraId="4CCAB6A9" w14:textId="77777777" w:rsidR="00265ED9" w:rsidRPr="0009042C" w:rsidRDefault="000123A2">
      <w:pPr>
        <w:pStyle w:val="20"/>
        <w:spacing w:after="0" w:line="386" w:lineRule="auto"/>
        <w:ind w:firstLine="940"/>
        <w:jc w:val="both"/>
        <w:rPr>
          <w:sz w:val="24"/>
          <w:szCs w:val="24"/>
        </w:rPr>
      </w:pPr>
      <w:r w:rsidRPr="0009042C">
        <w:rPr>
          <w:b w:val="0"/>
          <w:bCs w:val="0"/>
          <w:sz w:val="24"/>
          <w:szCs w:val="24"/>
        </w:rPr>
        <w:t>Рабочая программа учебной дисциплины ОГСЭ.03 Иностранный язык (английский) является частью программы подготовки специалистов среднего звена в соответствии с ФГОС по специальности СПО 35.02.16 «Эксплуатация и ре</w:t>
      </w:r>
      <w:r w:rsidRPr="0009042C">
        <w:rPr>
          <w:b w:val="0"/>
          <w:bCs w:val="0"/>
          <w:sz w:val="24"/>
          <w:szCs w:val="24"/>
        </w:rPr>
        <w:softHyphen/>
        <w:t>монт сельскохозяйственной техники» подготовки.</w:t>
      </w:r>
    </w:p>
    <w:p w14:paraId="17CE611E" w14:textId="77777777" w:rsidR="00265ED9" w:rsidRPr="0009042C" w:rsidRDefault="000123A2">
      <w:pPr>
        <w:pStyle w:val="20"/>
        <w:spacing w:after="0" w:line="360" w:lineRule="auto"/>
        <w:ind w:firstLine="940"/>
        <w:jc w:val="both"/>
        <w:rPr>
          <w:sz w:val="24"/>
          <w:szCs w:val="24"/>
        </w:rPr>
      </w:pPr>
      <w:r w:rsidRPr="0009042C">
        <w:rPr>
          <w:b w:val="0"/>
          <w:bCs w:val="0"/>
          <w:sz w:val="24"/>
          <w:szCs w:val="24"/>
        </w:rPr>
        <w:t>Рабочая программа учебной дисциплины ОГСЭ.03 Иностранный язык (английский) может быть использована в дополнительном профессиональном образовании и профессиональной переподготовке кадров среднего звена.</w:t>
      </w:r>
    </w:p>
    <w:p w14:paraId="637068B4" w14:textId="77777777" w:rsidR="00265ED9" w:rsidRPr="0009042C" w:rsidRDefault="000123A2">
      <w:pPr>
        <w:pStyle w:val="40"/>
        <w:keepNext/>
        <w:keepLines/>
        <w:numPr>
          <w:ilvl w:val="1"/>
          <w:numId w:val="237"/>
        </w:numPr>
        <w:tabs>
          <w:tab w:val="left" w:pos="1534"/>
        </w:tabs>
        <w:spacing w:after="0" w:line="360" w:lineRule="auto"/>
        <w:ind w:firstLine="940"/>
        <w:jc w:val="both"/>
        <w:rPr>
          <w:sz w:val="24"/>
          <w:szCs w:val="24"/>
        </w:rPr>
      </w:pPr>
      <w:bookmarkStart w:id="121" w:name="bookmark240"/>
      <w:r w:rsidRPr="0009042C">
        <w:rPr>
          <w:sz w:val="24"/>
          <w:szCs w:val="24"/>
        </w:rPr>
        <w:t>Место учебной дисциплины в структуре программы подготовки специалистов среднего звена :</w:t>
      </w:r>
      <w:bookmarkEnd w:id="121"/>
    </w:p>
    <w:p w14:paraId="6A6DB30E" w14:textId="77777777" w:rsidR="00265ED9" w:rsidRPr="0009042C" w:rsidRDefault="000123A2">
      <w:pPr>
        <w:pStyle w:val="20"/>
        <w:spacing w:after="0" w:line="360" w:lineRule="auto"/>
        <w:ind w:firstLine="940"/>
        <w:jc w:val="both"/>
        <w:rPr>
          <w:sz w:val="24"/>
          <w:szCs w:val="24"/>
        </w:rPr>
      </w:pPr>
      <w:r w:rsidRPr="0009042C">
        <w:rPr>
          <w:b w:val="0"/>
          <w:bCs w:val="0"/>
          <w:sz w:val="24"/>
          <w:szCs w:val="24"/>
        </w:rPr>
        <w:t>Учебная дисциплина ОГСЭ.03 Иностранный язык (английский) относится к общему гуманитарному и социально</w:t>
      </w:r>
      <w:r w:rsidRPr="0009042C">
        <w:rPr>
          <w:b w:val="0"/>
          <w:bCs w:val="0"/>
          <w:sz w:val="24"/>
          <w:szCs w:val="24"/>
        </w:rPr>
        <w:softHyphen/>
        <w:t>экономическому циклу программы подготовки специалистов среднего звена в соответствии с ФГОС по специальности СПО 35.02.07 Механизация сельского хозяйства базовой подготовки.</w:t>
      </w:r>
    </w:p>
    <w:p w14:paraId="0D7B0EFC" w14:textId="77777777" w:rsidR="00265ED9" w:rsidRPr="0009042C" w:rsidRDefault="000123A2">
      <w:pPr>
        <w:pStyle w:val="40"/>
        <w:keepNext/>
        <w:keepLines/>
        <w:numPr>
          <w:ilvl w:val="1"/>
          <w:numId w:val="237"/>
        </w:numPr>
        <w:tabs>
          <w:tab w:val="left" w:pos="1519"/>
        </w:tabs>
        <w:spacing w:after="0" w:line="360" w:lineRule="auto"/>
        <w:ind w:firstLine="940"/>
        <w:jc w:val="both"/>
        <w:rPr>
          <w:sz w:val="24"/>
          <w:szCs w:val="24"/>
        </w:rPr>
      </w:pPr>
      <w:bookmarkStart w:id="122" w:name="bookmark242"/>
      <w:r w:rsidRPr="0009042C">
        <w:rPr>
          <w:sz w:val="24"/>
          <w:szCs w:val="24"/>
        </w:rPr>
        <w:t>Цели и задачи учебной дисциплины - требования к результатам освоения дисциплины:</w:t>
      </w:r>
      <w:bookmarkEnd w:id="122"/>
    </w:p>
    <w:p w14:paraId="44FA866E" w14:textId="77777777" w:rsidR="00265ED9" w:rsidRPr="0009042C" w:rsidRDefault="000123A2">
      <w:pPr>
        <w:pStyle w:val="20"/>
        <w:spacing w:after="0" w:line="360" w:lineRule="auto"/>
        <w:ind w:firstLine="1440"/>
        <w:jc w:val="both"/>
        <w:rPr>
          <w:sz w:val="24"/>
          <w:szCs w:val="24"/>
        </w:rPr>
      </w:pPr>
      <w:r w:rsidRPr="0009042C">
        <w:rPr>
          <w:sz w:val="24"/>
          <w:szCs w:val="24"/>
        </w:rPr>
        <w:t>Цель</w:t>
      </w:r>
      <w:r w:rsidRPr="0009042C">
        <w:rPr>
          <w:b w:val="0"/>
          <w:bCs w:val="0"/>
          <w:sz w:val="24"/>
          <w:szCs w:val="24"/>
        </w:rPr>
        <w:t>: обучение практическому владению разговорно-бытовой речью и деловым языком специальности, пе</w:t>
      </w:r>
      <w:r w:rsidRPr="0009042C">
        <w:rPr>
          <w:b w:val="0"/>
          <w:bCs w:val="0"/>
          <w:sz w:val="24"/>
          <w:szCs w:val="24"/>
        </w:rPr>
        <w:softHyphen/>
        <w:t>реводу иностранных текстов профессиональной направленности.</w:t>
      </w:r>
    </w:p>
    <w:p w14:paraId="5A03FC3B" w14:textId="77777777" w:rsidR="00265ED9" w:rsidRPr="0009042C" w:rsidRDefault="000123A2">
      <w:pPr>
        <w:pStyle w:val="20"/>
        <w:spacing w:after="0" w:line="360" w:lineRule="auto"/>
        <w:ind w:firstLine="580"/>
        <w:jc w:val="both"/>
        <w:rPr>
          <w:sz w:val="24"/>
          <w:szCs w:val="24"/>
        </w:rPr>
      </w:pPr>
      <w:r w:rsidRPr="0009042C">
        <w:rPr>
          <w:b w:val="0"/>
          <w:bCs w:val="0"/>
          <w:sz w:val="24"/>
          <w:szCs w:val="24"/>
        </w:rPr>
        <w:t>Процесс изучения учебной дисциплины направлен на формирование общих компетенций:</w:t>
      </w:r>
    </w:p>
    <w:p w14:paraId="65F04E34" w14:textId="77777777" w:rsidR="00265ED9" w:rsidRPr="0009042C" w:rsidRDefault="000123A2">
      <w:pPr>
        <w:pStyle w:val="20"/>
        <w:spacing w:after="0" w:line="360" w:lineRule="auto"/>
        <w:jc w:val="both"/>
        <w:rPr>
          <w:sz w:val="24"/>
          <w:szCs w:val="24"/>
        </w:rPr>
      </w:pPr>
      <w:r w:rsidRPr="0009042C">
        <w:rPr>
          <w:b w:val="0"/>
          <w:bCs w:val="0"/>
          <w:sz w:val="24"/>
          <w:szCs w:val="24"/>
        </w:rPr>
        <w:t>ОК 1. Выбрать способы решения задач профессиональной деятельности, применительно к различным контекстам</w:t>
      </w:r>
    </w:p>
    <w:p w14:paraId="4EF51AE0" w14:textId="77777777" w:rsidR="00265ED9" w:rsidRPr="0009042C" w:rsidRDefault="000123A2">
      <w:pPr>
        <w:pStyle w:val="20"/>
        <w:spacing w:after="0"/>
        <w:jc w:val="both"/>
        <w:rPr>
          <w:sz w:val="24"/>
          <w:szCs w:val="24"/>
        </w:rPr>
      </w:pPr>
      <w:r w:rsidRPr="0009042C">
        <w:rPr>
          <w:b w:val="0"/>
          <w:bCs w:val="0"/>
          <w:sz w:val="24"/>
          <w:szCs w:val="24"/>
        </w:rPr>
        <w:t>ОК 2.Осуществлять поиск, анализ и интерпретацию информации, необходимый для выполнения задач профессиональ</w:t>
      </w:r>
      <w:r w:rsidRPr="0009042C">
        <w:rPr>
          <w:b w:val="0"/>
          <w:bCs w:val="0"/>
          <w:sz w:val="24"/>
          <w:szCs w:val="24"/>
        </w:rPr>
        <w:softHyphen/>
        <w:t>ной деятельности</w:t>
      </w:r>
    </w:p>
    <w:p w14:paraId="2C14D220" w14:textId="77777777" w:rsidR="00265ED9" w:rsidRPr="0009042C" w:rsidRDefault="000123A2">
      <w:pPr>
        <w:pStyle w:val="20"/>
        <w:spacing w:after="0"/>
        <w:jc w:val="both"/>
        <w:rPr>
          <w:sz w:val="24"/>
          <w:szCs w:val="24"/>
        </w:rPr>
      </w:pPr>
      <w:r w:rsidRPr="0009042C">
        <w:rPr>
          <w:b w:val="0"/>
          <w:bCs w:val="0"/>
          <w:sz w:val="24"/>
          <w:szCs w:val="24"/>
        </w:rPr>
        <w:t>ОК 3.Планировать и реализовывать собственное профессиональное и личностное развитее</w:t>
      </w:r>
    </w:p>
    <w:p w14:paraId="35CDEBCB" w14:textId="77777777" w:rsidR="00265ED9" w:rsidRPr="0009042C" w:rsidRDefault="000123A2">
      <w:pPr>
        <w:pStyle w:val="20"/>
        <w:spacing w:after="0"/>
        <w:jc w:val="both"/>
        <w:rPr>
          <w:sz w:val="24"/>
          <w:szCs w:val="24"/>
        </w:rPr>
      </w:pPr>
      <w:r w:rsidRPr="0009042C">
        <w:rPr>
          <w:b w:val="0"/>
          <w:bCs w:val="0"/>
          <w:sz w:val="24"/>
          <w:szCs w:val="24"/>
        </w:rPr>
        <w:t>ОК 4.Работать в коллективе команде, эффективно взаимодействовать с коллегами, руководством, клиентами</w:t>
      </w:r>
    </w:p>
    <w:p w14:paraId="37DBA03D" w14:textId="77777777" w:rsidR="00265ED9" w:rsidRPr="0009042C" w:rsidRDefault="000123A2">
      <w:pPr>
        <w:pStyle w:val="20"/>
        <w:spacing w:after="0"/>
        <w:jc w:val="both"/>
        <w:rPr>
          <w:sz w:val="24"/>
          <w:szCs w:val="24"/>
        </w:rPr>
      </w:pPr>
      <w:r w:rsidRPr="0009042C">
        <w:rPr>
          <w:b w:val="0"/>
          <w:bCs w:val="0"/>
          <w:sz w:val="24"/>
          <w:szCs w:val="24"/>
        </w:rPr>
        <w:t>ОК 5.Осуществлять устную и письменную коммуникацию на государственном языке с учетом особенностей социаль</w:t>
      </w:r>
      <w:r w:rsidRPr="0009042C">
        <w:rPr>
          <w:b w:val="0"/>
          <w:bCs w:val="0"/>
          <w:sz w:val="24"/>
          <w:szCs w:val="24"/>
        </w:rPr>
        <w:softHyphen/>
        <w:t>ного и культурного контекста.</w:t>
      </w:r>
    </w:p>
    <w:p w14:paraId="7F9F27A9" w14:textId="77777777" w:rsidR="00265ED9" w:rsidRPr="0009042C" w:rsidRDefault="000123A2">
      <w:pPr>
        <w:pStyle w:val="20"/>
        <w:spacing w:after="0"/>
        <w:jc w:val="both"/>
        <w:rPr>
          <w:sz w:val="24"/>
          <w:szCs w:val="24"/>
        </w:rPr>
      </w:pPr>
      <w:r w:rsidRPr="0009042C">
        <w:rPr>
          <w:b w:val="0"/>
          <w:bCs w:val="0"/>
          <w:sz w:val="24"/>
          <w:szCs w:val="24"/>
        </w:rPr>
        <w:t>ОК 6. Проявлять гражданско- патриотическую позицию, демонстрировать осознанное поведение на основе традицион</w:t>
      </w:r>
      <w:r w:rsidRPr="0009042C">
        <w:rPr>
          <w:b w:val="0"/>
          <w:bCs w:val="0"/>
          <w:sz w:val="24"/>
          <w:szCs w:val="24"/>
        </w:rPr>
        <w:softHyphen/>
        <w:t>ных общечеловеческих ценностей</w:t>
      </w:r>
    </w:p>
    <w:p w14:paraId="17C186FE" w14:textId="77777777" w:rsidR="00265ED9" w:rsidRPr="0009042C" w:rsidRDefault="000123A2">
      <w:pPr>
        <w:pStyle w:val="20"/>
        <w:spacing w:after="0"/>
        <w:jc w:val="both"/>
        <w:rPr>
          <w:sz w:val="24"/>
          <w:szCs w:val="24"/>
        </w:rPr>
      </w:pPr>
      <w:r w:rsidRPr="0009042C">
        <w:rPr>
          <w:b w:val="0"/>
          <w:bCs w:val="0"/>
          <w:sz w:val="24"/>
          <w:szCs w:val="24"/>
        </w:rPr>
        <w:t>ОК 7.Содействовать сохранению окружающей среды, ресурсосбережению, эффективно действовать в чрезвычайных си-</w:t>
      </w:r>
    </w:p>
    <w:p w14:paraId="766476D7" w14:textId="77777777" w:rsidR="00265ED9" w:rsidRPr="0009042C" w:rsidRDefault="000123A2">
      <w:pPr>
        <w:pStyle w:val="20"/>
        <w:spacing w:after="0"/>
        <w:rPr>
          <w:sz w:val="24"/>
          <w:szCs w:val="24"/>
        </w:rPr>
      </w:pPr>
      <w:r w:rsidRPr="0009042C">
        <w:rPr>
          <w:b w:val="0"/>
          <w:bCs w:val="0"/>
          <w:sz w:val="24"/>
          <w:szCs w:val="24"/>
        </w:rPr>
        <w:t>туациях</w:t>
      </w:r>
    </w:p>
    <w:p w14:paraId="07301BA2" w14:textId="77777777" w:rsidR="00265ED9" w:rsidRPr="0009042C" w:rsidRDefault="000123A2">
      <w:pPr>
        <w:pStyle w:val="20"/>
        <w:spacing w:after="0"/>
        <w:rPr>
          <w:sz w:val="24"/>
          <w:szCs w:val="24"/>
        </w:rPr>
      </w:pPr>
      <w:r w:rsidRPr="0009042C">
        <w:rPr>
          <w:b w:val="0"/>
          <w:bCs w:val="0"/>
          <w:sz w:val="24"/>
          <w:szCs w:val="24"/>
        </w:rPr>
        <w:t>ОК 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5BA0BD56" w14:textId="77777777" w:rsidR="00265ED9" w:rsidRPr="0009042C" w:rsidRDefault="000123A2">
      <w:pPr>
        <w:pStyle w:val="20"/>
        <w:spacing w:after="0"/>
        <w:rPr>
          <w:sz w:val="24"/>
          <w:szCs w:val="24"/>
        </w:rPr>
      </w:pPr>
      <w:r w:rsidRPr="0009042C">
        <w:rPr>
          <w:b w:val="0"/>
          <w:bCs w:val="0"/>
          <w:sz w:val="24"/>
          <w:szCs w:val="24"/>
        </w:rPr>
        <w:t>ОК 9.Использовать информационные технологии в профессиональной деятельности</w:t>
      </w:r>
    </w:p>
    <w:p w14:paraId="408C81E1" w14:textId="77777777" w:rsidR="00265ED9" w:rsidRPr="0009042C" w:rsidRDefault="000123A2">
      <w:pPr>
        <w:pStyle w:val="20"/>
        <w:spacing w:after="0"/>
        <w:rPr>
          <w:sz w:val="24"/>
          <w:szCs w:val="24"/>
        </w:rPr>
      </w:pPr>
      <w:r w:rsidRPr="0009042C">
        <w:rPr>
          <w:b w:val="0"/>
          <w:bCs w:val="0"/>
          <w:sz w:val="24"/>
          <w:szCs w:val="24"/>
        </w:rPr>
        <w:t>ОК 10.Пользоваться профессиональной документацией на государственном и иностранном языке</w:t>
      </w:r>
    </w:p>
    <w:p w14:paraId="695F7552" w14:textId="77777777" w:rsidR="00265ED9" w:rsidRPr="0009042C" w:rsidRDefault="000123A2">
      <w:pPr>
        <w:pStyle w:val="20"/>
        <w:spacing w:after="640"/>
        <w:rPr>
          <w:sz w:val="24"/>
          <w:szCs w:val="24"/>
        </w:rPr>
      </w:pPr>
      <w:r w:rsidRPr="0009042C">
        <w:rPr>
          <w:b w:val="0"/>
          <w:bCs w:val="0"/>
          <w:sz w:val="24"/>
          <w:szCs w:val="24"/>
        </w:rPr>
        <w:t>ОК 11. Планировать предпринимательскую деятельность в профессиональной среде</w:t>
      </w:r>
    </w:p>
    <w:p w14:paraId="0E24A9CD" w14:textId="77777777" w:rsidR="00265ED9" w:rsidRPr="0009042C" w:rsidRDefault="000123A2">
      <w:pPr>
        <w:pStyle w:val="20"/>
        <w:spacing w:after="160"/>
        <w:ind w:firstLine="580"/>
        <w:jc w:val="both"/>
        <w:rPr>
          <w:sz w:val="24"/>
          <w:szCs w:val="24"/>
        </w:rPr>
      </w:pPr>
      <w:r w:rsidRPr="0009042C">
        <w:rPr>
          <w:b w:val="0"/>
          <w:bCs w:val="0"/>
          <w:sz w:val="24"/>
          <w:szCs w:val="24"/>
        </w:rPr>
        <w:t xml:space="preserve">В результате освоения учебной дисциплины обучающийся должен </w:t>
      </w:r>
      <w:r w:rsidRPr="0009042C">
        <w:rPr>
          <w:sz w:val="24"/>
          <w:szCs w:val="24"/>
        </w:rPr>
        <w:t>знать</w:t>
      </w:r>
      <w:r w:rsidRPr="0009042C">
        <w:rPr>
          <w:b w:val="0"/>
          <w:bCs w:val="0"/>
          <w:sz w:val="24"/>
          <w:szCs w:val="24"/>
        </w:rPr>
        <w:t>:</w:t>
      </w:r>
    </w:p>
    <w:p w14:paraId="2F92DD3D" w14:textId="77777777" w:rsidR="00265ED9" w:rsidRPr="0009042C" w:rsidRDefault="000123A2">
      <w:pPr>
        <w:pStyle w:val="20"/>
        <w:spacing w:after="160"/>
        <w:ind w:firstLine="580"/>
        <w:jc w:val="both"/>
        <w:rPr>
          <w:sz w:val="24"/>
          <w:szCs w:val="24"/>
        </w:rPr>
      </w:pPr>
      <w:r w:rsidRPr="0009042C">
        <w:rPr>
          <w:b w:val="0"/>
          <w:bCs w:val="0"/>
          <w:sz w:val="24"/>
          <w:szCs w:val="24"/>
        </w:rPr>
        <w:t>лексический (1200 - 1400 лексических единиц) и грамматический минимум, необходимый для чтения и перевода (со</w:t>
      </w:r>
    </w:p>
    <w:p w14:paraId="303E36BE" w14:textId="77777777" w:rsidR="00265ED9" w:rsidRPr="0009042C" w:rsidRDefault="000123A2">
      <w:pPr>
        <w:pStyle w:val="20"/>
        <w:spacing w:after="160"/>
        <w:rPr>
          <w:sz w:val="24"/>
          <w:szCs w:val="24"/>
        </w:rPr>
      </w:pPr>
      <w:r w:rsidRPr="0009042C">
        <w:rPr>
          <w:b w:val="0"/>
          <w:bCs w:val="0"/>
          <w:sz w:val="24"/>
          <w:szCs w:val="24"/>
        </w:rPr>
        <w:t>словарем) иностранных текстов профессиональной направленности.</w:t>
      </w:r>
    </w:p>
    <w:p w14:paraId="5DC6D8BC" w14:textId="77777777" w:rsidR="00265ED9" w:rsidRPr="0009042C" w:rsidRDefault="000123A2">
      <w:pPr>
        <w:pStyle w:val="20"/>
        <w:spacing w:after="160"/>
        <w:ind w:firstLine="580"/>
        <w:jc w:val="both"/>
        <w:rPr>
          <w:sz w:val="24"/>
          <w:szCs w:val="24"/>
        </w:rPr>
      </w:pPr>
      <w:r w:rsidRPr="0009042C">
        <w:rPr>
          <w:b w:val="0"/>
          <w:bCs w:val="0"/>
          <w:sz w:val="24"/>
          <w:szCs w:val="24"/>
        </w:rPr>
        <w:t xml:space="preserve">В результате освоения учебной дисциплины обучающийся должен </w:t>
      </w:r>
      <w:r w:rsidRPr="0009042C">
        <w:rPr>
          <w:sz w:val="24"/>
          <w:szCs w:val="24"/>
        </w:rPr>
        <w:t>уметь:</w:t>
      </w:r>
    </w:p>
    <w:p w14:paraId="3075899A" w14:textId="77777777" w:rsidR="00265ED9" w:rsidRPr="0009042C" w:rsidRDefault="000123A2">
      <w:pPr>
        <w:pStyle w:val="20"/>
        <w:spacing w:after="160"/>
        <w:ind w:firstLine="580"/>
        <w:jc w:val="both"/>
        <w:rPr>
          <w:sz w:val="24"/>
          <w:szCs w:val="24"/>
        </w:rPr>
      </w:pPr>
      <w:r w:rsidRPr="0009042C">
        <w:rPr>
          <w:b w:val="0"/>
          <w:bCs w:val="0"/>
          <w:sz w:val="24"/>
          <w:szCs w:val="24"/>
        </w:rPr>
        <w:t>общаться (устно и письменно) на иностранном языке на профессиональные и повседневные темы;</w:t>
      </w:r>
    </w:p>
    <w:p w14:paraId="282CA29A" w14:textId="77777777" w:rsidR="00265ED9" w:rsidRPr="0009042C" w:rsidRDefault="000123A2">
      <w:pPr>
        <w:pStyle w:val="20"/>
        <w:spacing w:after="160"/>
        <w:ind w:firstLine="580"/>
        <w:jc w:val="both"/>
        <w:rPr>
          <w:sz w:val="24"/>
          <w:szCs w:val="24"/>
        </w:rPr>
      </w:pPr>
      <w:r w:rsidRPr="0009042C">
        <w:rPr>
          <w:b w:val="0"/>
          <w:bCs w:val="0"/>
          <w:sz w:val="24"/>
          <w:szCs w:val="24"/>
        </w:rPr>
        <w:t>переводить (со словарем) иностранные тексты профессиональной направленности;</w:t>
      </w:r>
    </w:p>
    <w:p w14:paraId="5366B6A0" w14:textId="77777777" w:rsidR="00265ED9" w:rsidRPr="0009042C" w:rsidRDefault="000123A2">
      <w:pPr>
        <w:pStyle w:val="20"/>
        <w:spacing w:after="160"/>
        <w:ind w:firstLine="580"/>
        <w:jc w:val="both"/>
        <w:rPr>
          <w:sz w:val="24"/>
          <w:szCs w:val="24"/>
        </w:rPr>
        <w:sectPr w:rsidR="00265ED9" w:rsidRPr="0009042C">
          <w:headerReference w:type="default" r:id="rId292"/>
          <w:footerReference w:type="default" r:id="rId293"/>
          <w:footnotePr>
            <w:numFmt w:val="upperRoman"/>
          </w:footnotePr>
          <w:pgSz w:w="16840" w:h="11900" w:orient="landscape"/>
          <w:pgMar w:top="407" w:right="969" w:bottom="594" w:left="1058" w:header="0" w:footer="3" w:gutter="0"/>
          <w:pgNumType w:start="4"/>
          <w:cols w:space="720"/>
          <w:noEndnote/>
          <w:docGrid w:linePitch="360"/>
        </w:sectPr>
      </w:pPr>
      <w:r w:rsidRPr="0009042C">
        <w:rPr>
          <w:b w:val="0"/>
          <w:bCs w:val="0"/>
          <w:sz w:val="24"/>
          <w:szCs w:val="24"/>
        </w:rPr>
        <w:t>самостоятельно совершенствовать устную и письменную речь, пополнять словарный запас.</w:t>
      </w:r>
    </w:p>
    <w:p w14:paraId="2678F94F" w14:textId="77777777" w:rsidR="00265ED9" w:rsidRPr="0009042C" w:rsidRDefault="000123A2">
      <w:pPr>
        <w:pStyle w:val="20"/>
        <w:numPr>
          <w:ilvl w:val="1"/>
          <w:numId w:val="237"/>
        </w:numPr>
        <w:tabs>
          <w:tab w:val="left" w:pos="1530"/>
        </w:tabs>
        <w:spacing w:after="480" w:line="360" w:lineRule="auto"/>
        <w:ind w:firstLine="940"/>
        <w:jc w:val="both"/>
        <w:rPr>
          <w:sz w:val="24"/>
          <w:szCs w:val="24"/>
        </w:rPr>
      </w:pPr>
      <w:r w:rsidRPr="0009042C">
        <w:rPr>
          <w:sz w:val="24"/>
          <w:szCs w:val="24"/>
        </w:rPr>
        <w:t>Количество часов на освоение рабочей программы учебной дисциплины в соответствии с рабочим учебным планом (РУП):</w:t>
      </w:r>
    </w:p>
    <w:p w14:paraId="0A0115BB" w14:textId="77777777" w:rsidR="00265ED9" w:rsidRPr="0009042C" w:rsidRDefault="000123A2">
      <w:pPr>
        <w:pStyle w:val="20"/>
        <w:spacing w:after="480" w:line="360" w:lineRule="auto"/>
        <w:ind w:left="440" w:firstLine="20"/>
        <w:rPr>
          <w:sz w:val="24"/>
          <w:szCs w:val="24"/>
        </w:rPr>
      </w:pPr>
      <w:r w:rsidRPr="0009042C">
        <w:rPr>
          <w:b w:val="0"/>
          <w:bCs w:val="0"/>
          <w:sz w:val="24"/>
          <w:szCs w:val="24"/>
        </w:rPr>
        <w:t>обязательной аудиторной учебной нагрузки обучающегося 160 часов; самостоятельной работы обучающегося 8 часов.</w:t>
      </w:r>
    </w:p>
    <w:p w14:paraId="66AB6C17" w14:textId="77777777" w:rsidR="00265ED9" w:rsidRPr="0009042C" w:rsidRDefault="000123A2">
      <w:pPr>
        <w:pStyle w:val="20"/>
        <w:numPr>
          <w:ilvl w:val="0"/>
          <w:numId w:val="238"/>
        </w:numPr>
        <w:tabs>
          <w:tab w:val="left" w:pos="832"/>
        </w:tabs>
        <w:spacing w:after="140"/>
        <w:ind w:firstLine="440"/>
        <w:rPr>
          <w:sz w:val="24"/>
          <w:szCs w:val="24"/>
        </w:rPr>
      </w:pPr>
      <w:r w:rsidRPr="0009042C">
        <w:rPr>
          <w:sz w:val="24"/>
          <w:szCs w:val="24"/>
        </w:rPr>
        <w:t>СТРУКТУРА И СОДЕРЖАНИЕ УЧЕБНОЙ ДИСЦИПЛИНЫ ОГСЭ.03 Иностранный язык (английский)</w:t>
      </w:r>
    </w:p>
    <w:p w14:paraId="595EA14B" w14:textId="77777777" w:rsidR="00265ED9" w:rsidRPr="0009042C" w:rsidRDefault="000123A2">
      <w:pPr>
        <w:pStyle w:val="20"/>
        <w:numPr>
          <w:ilvl w:val="1"/>
          <w:numId w:val="238"/>
        </w:numPr>
        <w:tabs>
          <w:tab w:val="left" w:pos="1043"/>
        </w:tabs>
        <w:spacing w:after="580"/>
        <w:ind w:firstLine="440"/>
        <w:jc w:val="both"/>
        <w:rPr>
          <w:sz w:val="24"/>
          <w:szCs w:val="24"/>
        </w:rPr>
      </w:pPr>
      <w:r w:rsidRPr="0009042C">
        <w:rPr>
          <w:sz w:val="24"/>
          <w:szCs w:val="24"/>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430"/>
        <w:gridCol w:w="4027"/>
      </w:tblGrid>
      <w:tr w:rsidR="00265ED9" w:rsidRPr="0009042C" w14:paraId="597FE881" w14:textId="77777777">
        <w:trPr>
          <w:trHeight w:hRule="exact" w:val="485"/>
          <w:jc w:val="center"/>
        </w:trPr>
        <w:tc>
          <w:tcPr>
            <w:tcW w:w="10430" w:type="dxa"/>
            <w:tcBorders>
              <w:top w:val="single" w:sz="4" w:space="0" w:color="auto"/>
              <w:left w:val="single" w:sz="4" w:space="0" w:color="auto"/>
            </w:tcBorders>
            <w:shd w:val="clear" w:color="auto" w:fill="auto"/>
            <w:vAlign w:val="center"/>
          </w:tcPr>
          <w:p w14:paraId="1E5EAC84" w14:textId="77777777" w:rsidR="00265ED9" w:rsidRPr="0009042C" w:rsidRDefault="000123A2">
            <w:pPr>
              <w:pStyle w:val="a9"/>
              <w:jc w:val="center"/>
            </w:pPr>
            <w:r w:rsidRPr="0009042C">
              <w:rPr>
                <w:b/>
                <w:bCs/>
              </w:rPr>
              <w:t>Вид учебной работы</w:t>
            </w:r>
          </w:p>
        </w:tc>
        <w:tc>
          <w:tcPr>
            <w:tcW w:w="4027" w:type="dxa"/>
            <w:tcBorders>
              <w:top w:val="single" w:sz="4" w:space="0" w:color="auto"/>
              <w:left w:val="single" w:sz="4" w:space="0" w:color="auto"/>
              <w:right w:val="single" w:sz="4" w:space="0" w:color="auto"/>
            </w:tcBorders>
            <w:shd w:val="clear" w:color="auto" w:fill="auto"/>
            <w:vAlign w:val="center"/>
          </w:tcPr>
          <w:p w14:paraId="310CF781" w14:textId="77777777" w:rsidR="00265ED9" w:rsidRPr="0009042C" w:rsidRDefault="000123A2">
            <w:pPr>
              <w:pStyle w:val="a9"/>
              <w:jc w:val="center"/>
            </w:pPr>
            <w:r w:rsidRPr="0009042C">
              <w:rPr>
                <w:b/>
                <w:bCs/>
              </w:rPr>
              <w:t>Объем часов</w:t>
            </w:r>
          </w:p>
        </w:tc>
      </w:tr>
      <w:tr w:rsidR="00265ED9" w:rsidRPr="0009042C" w14:paraId="5ED868DF" w14:textId="77777777">
        <w:trPr>
          <w:trHeight w:hRule="exact" w:val="331"/>
          <w:jc w:val="center"/>
        </w:trPr>
        <w:tc>
          <w:tcPr>
            <w:tcW w:w="10430" w:type="dxa"/>
            <w:tcBorders>
              <w:top w:val="single" w:sz="4" w:space="0" w:color="auto"/>
              <w:left w:val="single" w:sz="4" w:space="0" w:color="auto"/>
            </w:tcBorders>
            <w:shd w:val="clear" w:color="auto" w:fill="auto"/>
            <w:vAlign w:val="bottom"/>
          </w:tcPr>
          <w:p w14:paraId="1B077222" w14:textId="77777777" w:rsidR="00265ED9" w:rsidRPr="0009042C" w:rsidRDefault="000123A2">
            <w:pPr>
              <w:pStyle w:val="a9"/>
            </w:pPr>
            <w:r w:rsidRPr="0009042C">
              <w:rPr>
                <w:b/>
                <w:bCs/>
              </w:rPr>
              <w:t>Обязательная аудиторная учебная нагрузка (всего)</w:t>
            </w:r>
          </w:p>
        </w:tc>
        <w:tc>
          <w:tcPr>
            <w:tcW w:w="4027" w:type="dxa"/>
            <w:tcBorders>
              <w:top w:val="single" w:sz="4" w:space="0" w:color="auto"/>
              <w:left w:val="single" w:sz="4" w:space="0" w:color="auto"/>
              <w:right w:val="single" w:sz="4" w:space="0" w:color="auto"/>
            </w:tcBorders>
            <w:shd w:val="clear" w:color="auto" w:fill="auto"/>
            <w:vAlign w:val="bottom"/>
          </w:tcPr>
          <w:p w14:paraId="07B250F5" w14:textId="77777777" w:rsidR="00265ED9" w:rsidRPr="0009042C" w:rsidRDefault="000123A2">
            <w:pPr>
              <w:pStyle w:val="a9"/>
              <w:jc w:val="center"/>
            </w:pPr>
            <w:r w:rsidRPr="0009042C">
              <w:t>108</w:t>
            </w:r>
          </w:p>
        </w:tc>
      </w:tr>
      <w:tr w:rsidR="00265ED9" w:rsidRPr="0009042C" w14:paraId="006B185B" w14:textId="77777777">
        <w:trPr>
          <w:trHeight w:hRule="exact" w:val="341"/>
          <w:jc w:val="center"/>
        </w:trPr>
        <w:tc>
          <w:tcPr>
            <w:tcW w:w="10430" w:type="dxa"/>
            <w:tcBorders>
              <w:top w:val="single" w:sz="4" w:space="0" w:color="auto"/>
              <w:left w:val="single" w:sz="4" w:space="0" w:color="auto"/>
            </w:tcBorders>
            <w:shd w:val="clear" w:color="auto" w:fill="auto"/>
            <w:vAlign w:val="bottom"/>
          </w:tcPr>
          <w:p w14:paraId="2F3C10C0" w14:textId="77777777" w:rsidR="00265ED9" w:rsidRPr="0009042C" w:rsidRDefault="000123A2">
            <w:pPr>
              <w:pStyle w:val="a9"/>
            </w:pPr>
            <w:r w:rsidRPr="0009042C">
              <w:t>в том числе: лекция</w:t>
            </w:r>
          </w:p>
        </w:tc>
        <w:tc>
          <w:tcPr>
            <w:tcW w:w="4027" w:type="dxa"/>
            <w:tcBorders>
              <w:top w:val="single" w:sz="4" w:space="0" w:color="auto"/>
              <w:left w:val="single" w:sz="4" w:space="0" w:color="auto"/>
              <w:right w:val="single" w:sz="4" w:space="0" w:color="auto"/>
            </w:tcBorders>
            <w:shd w:val="clear" w:color="auto" w:fill="auto"/>
            <w:vAlign w:val="bottom"/>
          </w:tcPr>
          <w:p w14:paraId="2E5B5225" w14:textId="77777777" w:rsidR="00265ED9" w:rsidRPr="0009042C" w:rsidRDefault="000123A2">
            <w:pPr>
              <w:pStyle w:val="a9"/>
              <w:jc w:val="center"/>
            </w:pPr>
            <w:r w:rsidRPr="0009042C">
              <w:t>4</w:t>
            </w:r>
          </w:p>
        </w:tc>
      </w:tr>
      <w:tr w:rsidR="00265ED9" w:rsidRPr="0009042C" w14:paraId="7C559575" w14:textId="77777777">
        <w:trPr>
          <w:trHeight w:hRule="exact" w:val="331"/>
          <w:jc w:val="center"/>
        </w:trPr>
        <w:tc>
          <w:tcPr>
            <w:tcW w:w="10430" w:type="dxa"/>
            <w:tcBorders>
              <w:top w:val="single" w:sz="4" w:space="0" w:color="auto"/>
              <w:left w:val="single" w:sz="4" w:space="0" w:color="auto"/>
            </w:tcBorders>
            <w:shd w:val="clear" w:color="auto" w:fill="auto"/>
            <w:vAlign w:val="bottom"/>
          </w:tcPr>
          <w:p w14:paraId="27921667" w14:textId="77777777" w:rsidR="00265ED9" w:rsidRPr="0009042C" w:rsidRDefault="000123A2">
            <w:pPr>
              <w:pStyle w:val="a9"/>
              <w:ind w:firstLine="680"/>
            </w:pPr>
            <w:r w:rsidRPr="0009042C">
              <w:t>практические занятия</w:t>
            </w:r>
          </w:p>
        </w:tc>
        <w:tc>
          <w:tcPr>
            <w:tcW w:w="4027" w:type="dxa"/>
            <w:tcBorders>
              <w:top w:val="single" w:sz="4" w:space="0" w:color="auto"/>
              <w:left w:val="single" w:sz="4" w:space="0" w:color="auto"/>
              <w:right w:val="single" w:sz="4" w:space="0" w:color="auto"/>
            </w:tcBorders>
            <w:shd w:val="clear" w:color="auto" w:fill="auto"/>
            <w:vAlign w:val="bottom"/>
          </w:tcPr>
          <w:p w14:paraId="2A7241DD" w14:textId="77777777" w:rsidR="00265ED9" w:rsidRPr="0009042C" w:rsidRDefault="000123A2">
            <w:pPr>
              <w:pStyle w:val="a9"/>
              <w:jc w:val="center"/>
            </w:pPr>
            <w:r w:rsidRPr="0009042C">
              <w:t>100</w:t>
            </w:r>
          </w:p>
        </w:tc>
      </w:tr>
      <w:tr w:rsidR="00265ED9" w:rsidRPr="0009042C" w14:paraId="5895DE04" w14:textId="77777777">
        <w:trPr>
          <w:trHeight w:hRule="exact" w:val="336"/>
          <w:jc w:val="center"/>
        </w:trPr>
        <w:tc>
          <w:tcPr>
            <w:tcW w:w="10430" w:type="dxa"/>
            <w:tcBorders>
              <w:top w:val="single" w:sz="4" w:space="0" w:color="auto"/>
              <w:left w:val="single" w:sz="4" w:space="0" w:color="auto"/>
            </w:tcBorders>
            <w:shd w:val="clear" w:color="auto" w:fill="auto"/>
            <w:vAlign w:val="bottom"/>
          </w:tcPr>
          <w:p w14:paraId="7A53ADB6" w14:textId="77777777" w:rsidR="00265ED9" w:rsidRPr="0009042C" w:rsidRDefault="000123A2">
            <w:pPr>
              <w:pStyle w:val="a9"/>
            </w:pPr>
            <w:r w:rsidRPr="0009042C">
              <w:rPr>
                <w:b/>
                <w:bCs/>
              </w:rPr>
              <w:t>Самостоятельная работа обучающегося (всего)</w:t>
            </w:r>
          </w:p>
        </w:tc>
        <w:tc>
          <w:tcPr>
            <w:tcW w:w="4027" w:type="dxa"/>
            <w:tcBorders>
              <w:top w:val="single" w:sz="4" w:space="0" w:color="auto"/>
              <w:left w:val="single" w:sz="4" w:space="0" w:color="auto"/>
              <w:right w:val="single" w:sz="4" w:space="0" w:color="auto"/>
            </w:tcBorders>
            <w:shd w:val="clear" w:color="auto" w:fill="auto"/>
            <w:vAlign w:val="bottom"/>
          </w:tcPr>
          <w:p w14:paraId="773C1F9E" w14:textId="77777777" w:rsidR="00265ED9" w:rsidRPr="0009042C" w:rsidRDefault="000123A2">
            <w:pPr>
              <w:pStyle w:val="a9"/>
              <w:jc w:val="center"/>
            </w:pPr>
            <w:r w:rsidRPr="0009042C">
              <w:t>4</w:t>
            </w:r>
          </w:p>
        </w:tc>
      </w:tr>
      <w:tr w:rsidR="00265ED9" w:rsidRPr="0009042C" w14:paraId="46E272C6" w14:textId="77777777">
        <w:trPr>
          <w:trHeight w:hRule="exact" w:val="355"/>
          <w:jc w:val="center"/>
        </w:trPr>
        <w:tc>
          <w:tcPr>
            <w:tcW w:w="144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7335C5" w14:textId="77777777" w:rsidR="00265ED9" w:rsidRPr="0009042C" w:rsidRDefault="000123A2">
            <w:pPr>
              <w:pStyle w:val="a9"/>
              <w:ind w:firstLine="140"/>
            </w:pPr>
            <w:r w:rsidRPr="0009042C">
              <w:t>Итоговая аттестация в форме дифференцированного зачета (VIII семестр)</w:t>
            </w:r>
          </w:p>
        </w:tc>
      </w:tr>
    </w:tbl>
    <w:p w14:paraId="7859F63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2E475F1E" w14:textId="77777777" w:rsidR="00265ED9" w:rsidRPr="0009042C" w:rsidRDefault="000123A2">
      <w:pPr>
        <w:pStyle w:val="ab"/>
        <w:ind w:left="230"/>
      </w:pPr>
      <w:r w:rsidRPr="0009042C">
        <w:rPr>
          <w:color w:val="000000"/>
          <w:u w:val="single"/>
        </w:rPr>
        <w:t>2.2. Тематический план и содержание учебной дисциплины ОГСЭ.03 Иностранный язык (английский)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619"/>
        <w:gridCol w:w="8218"/>
        <w:gridCol w:w="763"/>
        <w:gridCol w:w="763"/>
        <w:gridCol w:w="1910"/>
      </w:tblGrid>
      <w:tr w:rsidR="00265ED9" w:rsidRPr="0009042C" w14:paraId="692F8810" w14:textId="77777777">
        <w:trPr>
          <w:trHeight w:hRule="exact" w:val="571"/>
          <w:jc w:val="center"/>
        </w:trPr>
        <w:tc>
          <w:tcPr>
            <w:tcW w:w="2803" w:type="dxa"/>
            <w:vMerge w:val="restart"/>
            <w:tcBorders>
              <w:top w:val="single" w:sz="4" w:space="0" w:color="auto"/>
              <w:left w:val="single" w:sz="4" w:space="0" w:color="auto"/>
            </w:tcBorders>
            <w:shd w:val="clear" w:color="auto" w:fill="auto"/>
            <w:vAlign w:val="center"/>
          </w:tcPr>
          <w:p w14:paraId="0318D227" w14:textId="77777777" w:rsidR="00265ED9" w:rsidRPr="0009042C" w:rsidRDefault="000123A2">
            <w:pPr>
              <w:pStyle w:val="a9"/>
              <w:jc w:val="center"/>
            </w:pPr>
            <w:r w:rsidRPr="0009042C">
              <w:rPr>
                <w:b/>
                <w:bCs/>
              </w:rPr>
              <w:t>Наименование разде</w:t>
            </w:r>
            <w:r w:rsidRPr="0009042C">
              <w:rPr>
                <w:b/>
                <w:bCs/>
              </w:rPr>
              <w:softHyphen/>
              <w:t>лов и тем</w:t>
            </w:r>
          </w:p>
        </w:tc>
        <w:tc>
          <w:tcPr>
            <w:tcW w:w="8837" w:type="dxa"/>
            <w:gridSpan w:val="2"/>
            <w:vMerge w:val="restart"/>
            <w:tcBorders>
              <w:top w:val="single" w:sz="4" w:space="0" w:color="auto"/>
              <w:left w:val="single" w:sz="4" w:space="0" w:color="auto"/>
            </w:tcBorders>
            <w:shd w:val="clear" w:color="auto" w:fill="auto"/>
            <w:vAlign w:val="center"/>
          </w:tcPr>
          <w:p w14:paraId="6A42C3E2" w14:textId="77777777" w:rsidR="00265ED9" w:rsidRPr="0009042C" w:rsidRDefault="000123A2">
            <w:pPr>
              <w:pStyle w:val="a9"/>
              <w:jc w:val="center"/>
            </w:pPr>
            <w:r w:rsidRPr="0009042C">
              <w:rPr>
                <w:b/>
                <w:bCs/>
              </w:rPr>
              <w:t>Содержание учебного материала, практические работы, самостоятельная работа обучающихся</w:t>
            </w:r>
          </w:p>
        </w:tc>
        <w:tc>
          <w:tcPr>
            <w:tcW w:w="1526" w:type="dxa"/>
            <w:gridSpan w:val="2"/>
            <w:tcBorders>
              <w:top w:val="single" w:sz="4" w:space="0" w:color="auto"/>
              <w:left w:val="single" w:sz="4" w:space="0" w:color="auto"/>
            </w:tcBorders>
            <w:shd w:val="clear" w:color="auto" w:fill="auto"/>
            <w:vAlign w:val="bottom"/>
          </w:tcPr>
          <w:p w14:paraId="1E61AB45" w14:textId="77777777" w:rsidR="00265ED9" w:rsidRPr="0009042C" w:rsidRDefault="000123A2">
            <w:pPr>
              <w:pStyle w:val="a9"/>
              <w:jc w:val="center"/>
            </w:pPr>
            <w:r w:rsidRPr="0009042C">
              <w:rPr>
                <w:b/>
                <w:bCs/>
              </w:rPr>
              <w:t>Объем ча</w:t>
            </w:r>
            <w:r w:rsidRPr="0009042C">
              <w:rPr>
                <w:b/>
                <w:bCs/>
              </w:rPr>
              <w:softHyphen/>
              <w:t>сов</w:t>
            </w:r>
          </w:p>
        </w:tc>
        <w:tc>
          <w:tcPr>
            <w:tcW w:w="1910" w:type="dxa"/>
            <w:vMerge w:val="restart"/>
            <w:tcBorders>
              <w:top w:val="single" w:sz="4" w:space="0" w:color="auto"/>
              <w:left w:val="single" w:sz="4" w:space="0" w:color="auto"/>
              <w:right w:val="single" w:sz="4" w:space="0" w:color="auto"/>
            </w:tcBorders>
            <w:shd w:val="clear" w:color="auto" w:fill="auto"/>
            <w:vAlign w:val="center"/>
          </w:tcPr>
          <w:p w14:paraId="23F42B58" w14:textId="77777777" w:rsidR="00265ED9" w:rsidRPr="0009042C" w:rsidRDefault="000123A2">
            <w:pPr>
              <w:pStyle w:val="a9"/>
              <w:jc w:val="center"/>
            </w:pPr>
            <w:r w:rsidRPr="0009042C">
              <w:rPr>
                <w:b/>
                <w:bCs/>
              </w:rPr>
              <w:t>Уровень осво</w:t>
            </w:r>
            <w:r w:rsidRPr="0009042C">
              <w:rPr>
                <w:b/>
                <w:bCs/>
              </w:rPr>
              <w:softHyphen/>
              <w:t>ения</w:t>
            </w:r>
          </w:p>
        </w:tc>
      </w:tr>
      <w:tr w:rsidR="00265ED9" w:rsidRPr="0009042C" w14:paraId="37C1B0F7" w14:textId="77777777">
        <w:trPr>
          <w:trHeight w:hRule="exact" w:val="288"/>
          <w:jc w:val="center"/>
        </w:trPr>
        <w:tc>
          <w:tcPr>
            <w:tcW w:w="2803" w:type="dxa"/>
            <w:vMerge/>
            <w:tcBorders>
              <w:left w:val="single" w:sz="4" w:space="0" w:color="auto"/>
            </w:tcBorders>
            <w:shd w:val="clear" w:color="auto" w:fill="auto"/>
            <w:vAlign w:val="center"/>
          </w:tcPr>
          <w:p w14:paraId="5F83B763" w14:textId="77777777" w:rsidR="00265ED9" w:rsidRPr="0009042C" w:rsidRDefault="00265ED9">
            <w:pPr>
              <w:rPr>
                <w:rFonts w:ascii="Times New Roman" w:hAnsi="Times New Roman" w:cs="Times New Roman"/>
              </w:rPr>
            </w:pPr>
          </w:p>
        </w:tc>
        <w:tc>
          <w:tcPr>
            <w:tcW w:w="8837" w:type="dxa"/>
            <w:gridSpan w:val="2"/>
            <w:vMerge/>
            <w:tcBorders>
              <w:left w:val="single" w:sz="4" w:space="0" w:color="auto"/>
            </w:tcBorders>
            <w:shd w:val="clear" w:color="auto" w:fill="auto"/>
            <w:vAlign w:val="center"/>
          </w:tcPr>
          <w:p w14:paraId="5B1F282E"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55555709"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45F8C471"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3950A86" w14:textId="77777777" w:rsidR="00265ED9" w:rsidRPr="0009042C" w:rsidRDefault="00265ED9">
            <w:pPr>
              <w:rPr>
                <w:rFonts w:ascii="Times New Roman" w:hAnsi="Times New Roman" w:cs="Times New Roman"/>
              </w:rPr>
            </w:pPr>
          </w:p>
        </w:tc>
      </w:tr>
      <w:tr w:rsidR="00265ED9" w:rsidRPr="0009042C" w14:paraId="109EA202" w14:textId="77777777">
        <w:trPr>
          <w:trHeight w:hRule="exact" w:val="288"/>
          <w:jc w:val="center"/>
        </w:trPr>
        <w:tc>
          <w:tcPr>
            <w:tcW w:w="2803" w:type="dxa"/>
            <w:tcBorders>
              <w:top w:val="single" w:sz="4" w:space="0" w:color="auto"/>
              <w:left w:val="single" w:sz="4" w:space="0" w:color="auto"/>
            </w:tcBorders>
            <w:shd w:val="clear" w:color="auto" w:fill="auto"/>
          </w:tcPr>
          <w:p w14:paraId="1CAEB7FE"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tcPr>
          <w:p w14:paraId="75D550F4"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138F9E00"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07AD1522"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1610767F" w14:textId="77777777" w:rsidR="00265ED9" w:rsidRPr="0009042C" w:rsidRDefault="00265ED9">
            <w:pPr>
              <w:rPr>
                <w:rFonts w:ascii="Times New Roman" w:hAnsi="Times New Roman" w:cs="Times New Roman"/>
              </w:rPr>
            </w:pPr>
          </w:p>
        </w:tc>
      </w:tr>
      <w:tr w:rsidR="00265ED9" w:rsidRPr="0009042C" w14:paraId="2B72BCF3" w14:textId="77777777">
        <w:trPr>
          <w:trHeight w:hRule="exact" w:val="835"/>
          <w:jc w:val="center"/>
        </w:trPr>
        <w:tc>
          <w:tcPr>
            <w:tcW w:w="11640" w:type="dxa"/>
            <w:gridSpan w:val="3"/>
            <w:tcBorders>
              <w:top w:val="single" w:sz="4" w:space="0" w:color="auto"/>
              <w:left w:val="single" w:sz="4" w:space="0" w:color="auto"/>
            </w:tcBorders>
            <w:shd w:val="clear" w:color="auto" w:fill="auto"/>
            <w:vAlign w:val="center"/>
          </w:tcPr>
          <w:p w14:paraId="30B9DF39" w14:textId="77777777" w:rsidR="00265ED9" w:rsidRPr="0009042C" w:rsidRDefault="000123A2">
            <w:pPr>
              <w:pStyle w:val="a9"/>
              <w:jc w:val="center"/>
            </w:pPr>
            <w:r w:rsidRPr="0009042C">
              <w:rPr>
                <w:b/>
                <w:bCs/>
              </w:rPr>
              <w:t>Раздел 1. Россия и англоязычные страны</w:t>
            </w:r>
          </w:p>
        </w:tc>
        <w:tc>
          <w:tcPr>
            <w:tcW w:w="763" w:type="dxa"/>
            <w:tcBorders>
              <w:top w:val="single" w:sz="4" w:space="0" w:color="auto"/>
              <w:left w:val="single" w:sz="4" w:space="0" w:color="auto"/>
            </w:tcBorders>
            <w:shd w:val="clear" w:color="auto" w:fill="auto"/>
            <w:vAlign w:val="center"/>
          </w:tcPr>
          <w:p w14:paraId="65B565E5" w14:textId="77777777" w:rsidR="00265ED9" w:rsidRPr="0009042C" w:rsidRDefault="000123A2">
            <w:pPr>
              <w:pStyle w:val="a9"/>
              <w:jc w:val="center"/>
            </w:pPr>
            <w:r w:rsidRPr="0009042C">
              <w:rPr>
                <w:b/>
                <w:bCs/>
              </w:rPr>
              <w:t>28</w:t>
            </w:r>
          </w:p>
        </w:tc>
        <w:tc>
          <w:tcPr>
            <w:tcW w:w="763" w:type="dxa"/>
            <w:tcBorders>
              <w:top w:val="single" w:sz="4" w:space="0" w:color="auto"/>
              <w:left w:val="single" w:sz="4" w:space="0" w:color="auto"/>
            </w:tcBorders>
            <w:shd w:val="clear" w:color="auto" w:fill="auto"/>
            <w:vAlign w:val="center"/>
          </w:tcPr>
          <w:p w14:paraId="7B12FA60" w14:textId="77777777" w:rsidR="00265ED9" w:rsidRPr="0009042C" w:rsidRDefault="000123A2">
            <w:pPr>
              <w:pStyle w:val="a9"/>
              <w:ind w:firstLine="320"/>
            </w:pPr>
            <w:r w:rsidRPr="0009042C">
              <w:rPr>
                <w:b/>
                <w:bCs/>
              </w:rPr>
              <w:t>6</w:t>
            </w:r>
          </w:p>
        </w:tc>
        <w:tc>
          <w:tcPr>
            <w:tcW w:w="1910" w:type="dxa"/>
            <w:vMerge w:val="restart"/>
            <w:tcBorders>
              <w:top w:val="single" w:sz="4" w:space="0" w:color="auto"/>
              <w:left w:val="single" w:sz="4" w:space="0" w:color="auto"/>
              <w:right w:val="single" w:sz="4" w:space="0" w:color="auto"/>
            </w:tcBorders>
            <w:shd w:val="clear" w:color="auto" w:fill="auto"/>
          </w:tcPr>
          <w:p w14:paraId="221C1C34" w14:textId="77777777" w:rsidR="00265ED9" w:rsidRPr="0009042C" w:rsidRDefault="00265ED9">
            <w:pPr>
              <w:rPr>
                <w:rFonts w:ascii="Times New Roman" w:hAnsi="Times New Roman" w:cs="Times New Roman"/>
              </w:rPr>
            </w:pPr>
          </w:p>
        </w:tc>
      </w:tr>
      <w:tr w:rsidR="00265ED9" w:rsidRPr="0009042C" w14:paraId="47BE6549" w14:textId="77777777">
        <w:trPr>
          <w:trHeight w:hRule="exact" w:val="346"/>
          <w:jc w:val="center"/>
        </w:trPr>
        <w:tc>
          <w:tcPr>
            <w:tcW w:w="2803" w:type="dxa"/>
            <w:vMerge w:val="restart"/>
            <w:tcBorders>
              <w:top w:val="single" w:sz="4" w:space="0" w:color="auto"/>
              <w:left w:val="single" w:sz="4" w:space="0" w:color="auto"/>
            </w:tcBorders>
            <w:shd w:val="clear" w:color="auto" w:fill="auto"/>
            <w:vAlign w:val="center"/>
          </w:tcPr>
          <w:p w14:paraId="6BC789BF" w14:textId="77777777" w:rsidR="00265ED9" w:rsidRPr="0009042C" w:rsidRDefault="000123A2">
            <w:pPr>
              <w:pStyle w:val="a9"/>
              <w:jc w:val="center"/>
            </w:pPr>
            <w:r w:rsidRPr="0009042C">
              <w:t>Тема 1.1.</w:t>
            </w:r>
          </w:p>
          <w:p w14:paraId="60FC4B90" w14:textId="77777777" w:rsidR="00265ED9" w:rsidRPr="0009042C" w:rsidRDefault="000123A2">
            <w:pPr>
              <w:pStyle w:val="a9"/>
              <w:jc w:val="center"/>
            </w:pPr>
            <w:r w:rsidRPr="0009042C">
              <w:t>Россия: общие сведе</w:t>
            </w:r>
            <w:r w:rsidRPr="0009042C">
              <w:softHyphen/>
              <w:t>ния, культура и традиции, великие лю</w:t>
            </w:r>
            <w:r w:rsidRPr="0009042C">
              <w:softHyphen/>
              <w:t>ди, политическое устройство, экономика; сельское хозяйство;</w:t>
            </w:r>
          </w:p>
        </w:tc>
        <w:tc>
          <w:tcPr>
            <w:tcW w:w="8837" w:type="dxa"/>
            <w:gridSpan w:val="2"/>
            <w:tcBorders>
              <w:top w:val="single" w:sz="4" w:space="0" w:color="auto"/>
              <w:left w:val="single" w:sz="4" w:space="0" w:color="auto"/>
            </w:tcBorders>
            <w:shd w:val="clear" w:color="auto" w:fill="auto"/>
            <w:vAlign w:val="center"/>
          </w:tcPr>
          <w:p w14:paraId="49EBB1CC"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center"/>
          </w:tcPr>
          <w:p w14:paraId="7210BAD2" w14:textId="77777777" w:rsidR="00265ED9" w:rsidRPr="0009042C" w:rsidRDefault="000123A2">
            <w:pPr>
              <w:pStyle w:val="a9"/>
              <w:jc w:val="center"/>
            </w:pPr>
            <w:r w:rsidRPr="0009042C">
              <w:t>6</w:t>
            </w:r>
          </w:p>
        </w:tc>
        <w:tc>
          <w:tcPr>
            <w:tcW w:w="763" w:type="dxa"/>
            <w:tcBorders>
              <w:top w:val="single" w:sz="4" w:space="0" w:color="auto"/>
              <w:left w:val="single" w:sz="4" w:space="0" w:color="auto"/>
            </w:tcBorders>
            <w:shd w:val="clear" w:color="auto" w:fill="auto"/>
          </w:tcPr>
          <w:p w14:paraId="06DBF0B8"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3EAE8202" w14:textId="77777777" w:rsidR="00265ED9" w:rsidRPr="0009042C" w:rsidRDefault="00265ED9">
            <w:pPr>
              <w:rPr>
                <w:rFonts w:ascii="Times New Roman" w:hAnsi="Times New Roman" w:cs="Times New Roman"/>
              </w:rPr>
            </w:pPr>
          </w:p>
        </w:tc>
      </w:tr>
      <w:tr w:rsidR="00265ED9" w:rsidRPr="0009042C" w14:paraId="5D509023" w14:textId="77777777">
        <w:trPr>
          <w:trHeight w:hRule="exact" w:val="346"/>
          <w:jc w:val="center"/>
        </w:trPr>
        <w:tc>
          <w:tcPr>
            <w:tcW w:w="2803" w:type="dxa"/>
            <w:vMerge/>
            <w:tcBorders>
              <w:left w:val="single" w:sz="4" w:space="0" w:color="auto"/>
            </w:tcBorders>
            <w:shd w:val="clear" w:color="auto" w:fill="auto"/>
            <w:vAlign w:val="center"/>
          </w:tcPr>
          <w:p w14:paraId="6E408433"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3C1C7AD5"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2BA12335"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5FD07C5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5C3E4E59" w14:textId="77777777" w:rsidR="00265ED9" w:rsidRPr="0009042C" w:rsidRDefault="00265ED9">
            <w:pPr>
              <w:rPr>
                <w:rFonts w:ascii="Times New Roman" w:hAnsi="Times New Roman" w:cs="Times New Roman"/>
              </w:rPr>
            </w:pPr>
          </w:p>
        </w:tc>
      </w:tr>
      <w:tr w:rsidR="00265ED9" w:rsidRPr="0009042C" w14:paraId="65E61C4E" w14:textId="77777777">
        <w:trPr>
          <w:trHeight w:hRule="exact" w:val="835"/>
          <w:jc w:val="center"/>
        </w:trPr>
        <w:tc>
          <w:tcPr>
            <w:tcW w:w="2803" w:type="dxa"/>
            <w:vMerge/>
            <w:tcBorders>
              <w:left w:val="single" w:sz="4" w:space="0" w:color="auto"/>
            </w:tcBorders>
            <w:shd w:val="clear" w:color="auto" w:fill="auto"/>
            <w:vAlign w:val="center"/>
          </w:tcPr>
          <w:p w14:paraId="76B66674"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14:paraId="4E8564E1" w14:textId="77777777" w:rsidR="00265ED9" w:rsidRPr="0009042C" w:rsidRDefault="000123A2">
            <w:pPr>
              <w:pStyle w:val="a9"/>
            </w:pPr>
            <w:r w:rsidRPr="0009042C">
              <w:t>1</w:t>
            </w:r>
          </w:p>
        </w:tc>
        <w:tc>
          <w:tcPr>
            <w:tcW w:w="8218" w:type="dxa"/>
            <w:tcBorders>
              <w:top w:val="single" w:sz="4" w:space="0" w:color="auto"/>
              <w:left w:val="single" w:sz="4" w:space="0" w:color="auto"/>
            </w:tcBorders>
            <w:shd w:val="clear" w:color="auto" w:fill="auto"/>
            <w:vAlign w:val="bottom"/>
          </w:tcPr>
          <w:p w14:paraId="6E7BE593" w14:textId="77777777" w:rsidR="00265ED9" w:rsidRPr="0009042C" w:rsidRDefault="000123A2">
            <w:pPr>
              <w:pStyle w:val="a9"/>
            </w:pPr>
            <w:r w:rsidRPr="0009042C">
              <w:t>Лексический минимум. Новая лексика, словообразовательные элементы. Страдательный залог. Употребление, временные формы страдательного за</w:t>
            </w:r>
            <w:r w:rsidRPr="0009042C">
              <w:softHyphen/>
              <w:t>лога</w:t>
            </w:r>
          </w:p>
        </w:tc>
        <w:tc>
          <w:tcPr>
            <w:tcW w:w="763" w:type="dxa"/>
            <w:vMerge/>
            <w:tcBorders>
              <w:left w:val="single" w:sz="4" w:space="0" w:color="auto"/>
            </w:tcBorders>
            <w:shd w:val="clear" w:color="auto" w:fill="auto"/>
          </w:tcPr>
          <w:p w14:paraId="22233071"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3B06123A"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72F6173B" w14:textId="77777777" w:rsidR="00265ED9" w:rsidRPr="0009042C" w:rsidRDefault="000123A2">
            <w:pPr>
              <w:pStyle w:val="a9"/>
              <w:jc w:val="center"/>
            </w:pPr>
            <w:r w:rsidRPr="0009042C">
              <w:t>репродуктив</w:t>
            </w:r>
            <w:r w:rsidRPr="0009042C">
              <w:softHyphen/>
              <w:t>ный</w:t>
            </w:r>
          </w:p>
        </w:tc>
      </w:tr>
      <w:tr w:rsidR="00265ED9" w:rsidRPr="0009042C" w14:paraId="46C816D9" w14:textId="77777777">
        <w:trPr>
          <w:trHeight w:hRule="exact" w:val="562"/>
          <w:jc w:val="center"/>
        </w:trPr>
        <w:tc>
          <w:tcPr>
            <w:tcW w:w="2803" w:type="dxa"/>
            <w:vMerge/>
            <w:tcBorders>
              <w:left w:val="single" w:sz="4" w:space="0" w:color="auto"/>
            </w:tcBorders>
            <w:shd w:val="clear" w:color="auto" w:fill="auto"/>
            <w:vAlign w:val="center"/>
          </w:tcPr>
          <w:p w14:paraId="47D8CF80"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14:paraId="639D424E" w14:textId="77777777" w:rsidR="00265ED9" w:rsidRPr="0009042C" w:rsidRDefault="000123A2">
            <w:pPr>
              <w:pStyle w:val="a9"/>
            </w:pPr>
            <w:r w:rsidRPr="0009042C">
              <w:t>2</w:t>
            </w:r>
          </w:p>
        </w:tc>
        <w:tc>
          <w:tcPr>
            <w:tcW w:w="8218" w:type="dxa"/>
            <w:tcBorders>
              <w:top w:val="single" w:sz="4" w:space="0" w:color="auto"/>
              <w:left w:val="single" w:sz="4" w:space="0" w:color="auto"/>
            </w:tcBorders>
            <w:shd w:val="clear" w:color="auto" w:fill="auto"/>
            <w:vAlign w:val="bottom"/>
          </w:tcPr>
          <w:p w14:paraId="23059E41" w14:textId="77777777" w:rsidR="00265ED9" w:rsidRPr="0009042C" w:rsidRDefault="000123A2">
            <w:pPr>
              <w:pStyle w:val="a9"/>
            </w:pPr>
            <w:r w:rsidRPr="0009042C">
              <w:t>Тематические тексты. Ознакомительное чтение, поисковое чтение, аудирова</w:t>
            </w:r>
            <w:r w:rsidRPr="0009042C">
              <w:softHyphen/>
              <w:t>ние</w:t>
            </w:r>
          </w:p>
        </w:tc>
        <w:tc>
          <w:tcPr>
            <w:tcW w:w="763" w:type="dxa"/>
            <w:vMerge/>
            <w:tcBorders>
              <w:left w:val="single" w:sz="4" w:space="0" w:color="auto"/>
            </w:tcBorders>
            <w:shd w:val="clear" w:color="auto" w:fill="auto"/>
          </w:tcPr>
          <w:p w14:paraId="2994D704"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4E097F28"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D5FFF0A" w14:textId="77777777" w:rsidR="00265ED9" w:rsidRPr="0009042C" w:rsidRDefault="00265ED9">
            <w:pPr>
              <w:rPr>
                <w:rFonts w:ascii="Times New Roman" w:hAnsi="Times New Roman" w:cs="Times New Roman"/>
              </w:rPr>
            </w:pPr>
          </w:p>
        </w:tc>
      </w:tr>
      <w:tr w:rsidR="00265ED9" w:rsidRPr="0009042C" w14:paraId="324EFF44" w14:textId="77777777">
        <w:trPr>
          <w:trHeight w:hRule="exact" w:val="288"/>
          <w:jc w:val="center"/>
        </w:trPr>
        <w:tc>
          <w:tcPr>
            <w:tcW w:w="2803" w:type="dxa"/>
            <w:vMerge/>
            <w:tcBorders>
              <w:left w:val="single" w:sz="4" w:space="0" w:color="auto"/>
            </w:tcBorders>
            <w:shd w:val="clear" w:color="auto" w:fill="auto"/>
            <w:vAlign w:val="center"/>
          </w:tcPr>
          <w:p w14:paraId="0521521C"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14:paraId="6A57B664" w14:textId="77777777" w:rsidR="00265ED9" w:rsidRPr="0009042C" w:rsidRDefault="000123A2">
            <w:pPr>
              <w:pStyle w:val="a9"/>
            </w:pPr>
            <w:r w:rsidRPr="0009042C">
              <w:t>3</w:t>
            </w:r>
          </w:p>
        </w:tc>
        <w:tc>
          <w:tcPr>
            <w:tcW w:w="8218" w:type="dxa"/>
            <w:tcBorders>
              <w:top w:val="single" w:sz="4" w:space="0" w:color="auto"/>
              <w:left w:val="single" w:sz="4" w:space="0" w:color="auto"/>
            </w:tcBorders>
            <w:shd w:val="clear" w:color="auto" w:fill="auto"/>
            <w:vAlign w:val="bottom"/>
          </w:tcPr>
          <w:p w14:paraId="41FCF956" w14:textId="77777777" w:rsidR="00265ED9" w:rsidRPr="0009042C" w:rsidRDefault="000123A2">
            <w:pPr>
              <w:pStyle w:val="a9"/>
            </w:pPr>
            <w:r w:rsidRPr="0009042C">
              <w:t>Монологическая речь. Связное высказывание на тему</w:t>
            </w:r>
          </w:p>
        </w:tc>
        <w:tc>
          <w:tcPr>
            <w:tcW w:w="763" w:type="dxa"/>
            <w:vMerge/>
            <w:tcBorders>
              <w:left w:val="single" w:sz="4" w:space="0" w:color="auto"/>
            </w:tcBorders>
            <w:shd w:val="clear" w:color="auto" w:fill="auto"/>
          </w:tcPr>
          <w:p w14:paraId="20F63E5F"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21C38C18"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65E2366E" w14:textId="77777777" w:rsidR="00265ED9" w:rsidRPr="0009042C" w:rsidRDefault="00265ED9">
            <w:pPr>
              <w:rPr>
                <w:rFonts w:ascii="Times New Roman" w:hAnsi="Times New Roman" w:cs="Times New Roman"/>
              </w:rPr>
            </w:pPr>
          </w:p>
        </w:tc>
      </w:tr>
      <w:tr w:rsidR="00265ED9" w:rsidRPr="0009042C" w14:paraId="5AD51EA8" w14:textId="77777777">
        <w:trPr>
          <w:trHeight w:hRule="exact" w:val="1114"/>
          <w:jc w:val="center"/>
        </w:trPr>
        <w:tc>
          <w:tcPr>
            <w:tcW w:w="2803" w:type="dxa"/>
            <w:vMerge/>
            <w:tcBorders>
              <w:left w:val="single" w:sz="4" w:space="0" w:color="auto"/>
            </w:tcBorders>
            <w:shd w:val="clear" w:color="auto" w:fill="auto"/>
            <w:vAlign w:val="center"/>
          </w:tcPr>
          <w:p w14:paraId="1BA39D5C"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6ED89B1A" w14:textId="77777777" w:rsidR="00265ED9" w:rsidRPr="0009042C" w:rsidRDefault="000123A2">
            <w:pPr>
              <w:pStyle w:val="a9"/>
            </w:pPr>
            <w:r w:rsidRPr="0009042C">
              <w:t>Самостоятельная работа обучающихся. Варианты заданий.</w:t>
            </w:r>
          </w:p>
          <w:p w14:paraId="06C315A2" w14:textId="77777777" w:rsidR="00265ED9" w:rsidRPr="0009042C" w:rsidRDefault="000123A2">
            <w:pPr>
              <w:pStyle w:val="a9"/>
            </w:pPr>
            <w:r w:rsidRPr="0009042C">
              <w:t>Перевод текстов</w:t>
            </w:r>
          </w:p>
          <w:p w14:paraId="05218B99" w14:textId="77777777" w:rsidR="00265ED9" w:rsidRPr="0009042C" w:rsidRDefault="000123A2">
            <w:pPr>
              <w:pStyle w:val="a9"/>
            </w:pPr>
            <w:r w:rsidRPr="0009042C">
              <w:t>Подготовка сообщения по теме, подготовка творческих работ (презентаций, тестов, кроссвордов, видеофильмов) по теме</w:t>
            </w:r>
          </w:p>
        </w:tc>
        <w:tc>
          <w:tcPr>
            <w:tcW w:w="763" w:type="dxa"/>
            <w:tcBorders>
              <w:top w:val="single" w:sz="4" w:space="0" w:color="auto"/>
              <w:left w:val="single" w:sz="4" w:space="0" w:color="auto"/>
            </w:tcBorders>
            <w:shd w:val="clear" w:color="auto" w:fill="auto"/>
          </w:tcPr>
          <w:p w14:paraId="72F51258"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vAlign w:val="center"/>
          </w:tcPr>
          <w:p w14:paraId="3ECDA8CA" w14:textId="77777777" w:rsidR="00265ED9" w:rsidRPr="0009042C" w:rsidRDefault="000123A2">
            <w:pPr>
              <w:pStyle w:val="a9"/>
              <w:ind w:firstLine="320"/>
            </w:pPr>
            <w:r w:rsidRPr="0009042C">
              <w:t>2</w:t>
            </w:r>
          </w:p>
        </w:tc>
        <w:tc>
          <w:tcPr>
            <w:tcW w:w="1910" w:type="dxa"/>
            <w:vMerge w:val="restart"/>
            <w:tcBorders>
              <w:top w:val="single" w:sz="4" w:space="0" w:color="auto"/>
              <w:left w:val="single" w:sz="4" w:space="0" w:color="auto"/>
              <w:right w:val="single" w:sz="4" w:space="0" w:color="auto"/>
            </w:tcBorders>
            <w:shd w:val="clear" w:color="auto" w:fill="auto"/>
            <w:vAlign w:val="center"/>
          </w:tcPr>
          <w:p w14:paraId="72D119BB" w14:textId="77777777" w:rsidR="00265ED9" w:rsidRPr="0009042C" w:rsidRDefault="000123A2">
            <w:pPr>
              <w:pStyle w:val="a9"/>
              <w:ind w:firstLine="160"/>
            </w:pPr>
            <w:r w:rsidRPr="0009042C">
              <w:t>продуктивный</w:t>
            </w:r>
          </w:p>
        </w:tc>
      </w:tr>
      <w:tr w:rsidR="00265ED9" w:rsidRPr="0009042C" w14:paraId="7B558AF9" w14:textId="77777777">
        <w:trPr>
          <w:trHeight w:hRule="exact" w:val="374"/>
          <w:jc w:val="center"/>
        </w:trPr>
        <w:tc>
          <w:tcPr>
            <w:tcW w:w="2803" w:type="dxa"/>
            <w:vMerge w:val="restart"/>
            <w:tcBorders>
              <w:top w:val="single" w:sz="4" w:space="0" w:color="auto"/>
              <w:left w:val="single" w:sz="4" w:space="0" w:color="auto"/>
            </w:tcBorders>
            <w:shd w:val="clear" w:color="auto" w:fill="auto"/>
            <w:vAlign w:val="center"/>
          </w:tcPr>
          <w:p w14:paraId="3D05F975" w14:textId="77777777" w:rsidR="00265ED9" w:rsidRPr="0009042C" w:rsidRDefault="000123A2">
            <w:pPr>
              <w:pStyle w:val="a9"/>
              <w:jc w:val="center"/>
            </w:pPr>
            <w:r w:rsidRPr="0009042C">
              <w:t>Тема 1.2.</w:t>
            </w:r>
          </w:p>
          <w:p w14:paraId="293FE2F5" w14:textId="77777777" w:rsidR="00265ED9" w:rsidRPr="0009042C" w:rsidRDefault="000123A2">
            <w:pPr>
              <w:pStyle w:val="a9"/>
              <w:jc w:val="center"/>
            </w:pPr>
            <w:r w:rsidRPr="0009042C">
              <w:t>Великобритания: об</w:t>
            </w:r>
            <w:r w:rsidRPr="0009042C">
              <w:softHyphen/>
              <w:t>щие сведения, культура и традиции, великие люди, политическое устройство, экономика; сельское хозяйство;</w:t>
            </w:r>
          </w:p>
        </w:tc>
        <w:tc>
          <w:tcPr>
            <w:tcW w:w="8837" w:type="dxa"/>
            <w:gridSpan w:val="2"/>
            <w:tcBorders>
              <w:top w:val="single" w:sz="4" w:space="0" w:color="auto"/>
              <w:left w:val="single" w:sz="4" w:space="0" w:color="auto"/>
            </w:tcBorders>
            <w:shd w:val="clear" w:color="auto" w:fill="auto"/>
            <w:vAlign w:val="center"/>
          </w:tcPr>
          <w:p w14:paraId="12F2A899"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center"/>
          </w:tcPr>
          <w:p w14:paraId="023AB606" w14:textId="77777777" w:rsidR="00265ED9" w:rsidRPr="0009042C" w:rsidRDefault="000123A2">
            <w:pPr>
              <w:pStyle w:val="a9"/>
              <w:jc w:val="center"/>
            </w:pPr>
            <w:r w:rsidRPr="0009042C">
              <w:t>6</w:t>
            </w:r>
          </w:p>
        </w:tc>
        <w:tc>
          <w:tcPr>
            <w:tcW w:w="763" w:type="dxa"/>
            <w:tcBorders>
              <w:top w:val="single" w:sz="4" w:space="0" w:color="auto"/>
              <w:left w:val="single" w:sz="4" w:space="0" w:color="auto"/>
            </w:tcBorders>
            <w:shd w:val="clear" w:color="auto" w:fill="auto"/>
          </w:tcPr>
          <w:p w14:paraId="2165BFC0"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779EBBD" w14:textId="77777777" w:rsidR="00265ED9" w:rsidRPr="0009042C" w:rsidRDefault="00265ED9">
            <w:pPr>
              <w:rPr>
                <w:rFonts w:ascii="Times New Roman" w:hAnsi="Times New Roman" w:cs="Times New Roman"/>
              </w:rPr>
            </w:pPr>
          </w:p>
        </w:tc>
      </w:tr>
      <w:tr w:rsidR="00265ED9" w:rsidRPr="0009042C" w14:paraId="5B181DE7" w14:textId="77777777">
        <w:trPr>
          <w:trHeight w:hRule="exact" w:val="374"/>
          <w:jc w:val="center"/>
        </w:trPr>
        <w:tc>
          <w:tcPr>
            <w:tcW w:w="2803" w:type="dxa"/>
            <w:vMerge/>
            <w:tcBorders>
              <w:left w:val="single" w:sz="4" w:space="0" w:color="auto"/>
            </w:tcBorders>
            <w:shd w:val="clear" w:color="auto" w:fill="auto"/>
            <w:vAlign w:val="center"/>
          </w:tcPr>
          <w:p w14:paraId="1BC16014"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648FAF36"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7741A38C"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C2C388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37809670" w14:textId="77777777" w:rsidR="00265ED9" w:rsidRPr="0009042C" w:rsidRDefault="00265ED9">
            <w:pPr>
              <w:rPr>
                <w:rFonts w:ascii="Times New Roman" w:hAnsi="Times New Roman" w:cs="Times New Roman"/>
              </w:rPr>
            </w:pPr>
          </w:p>
        </w:tc>
      </w:tr>
      <w:tr w:rsidR="00265ED9" w:rsidRPr="0009042C" w14:paraId="679C2D5F" w14:textId="77777777">
        <w:trPr>
          <w:trHeight w:hRule="exact" w:val="840"/>
          <w:jc w:val="center"/>
        </w:trPr>
        <w:tc>
          <w:tcPr>
            <w:tcW w:w="2803" w:type="dxa"/>
            <w:vMerge/>
            <w:tcBorders>
              <w:left w:val="single" w:sz="4" w:space="0" w:color="auto"/>
            </w:tcBorders>
            <w:shd w:val="clear" w:color="auto" w:fill="auto"/>
            <w:vAlign w:val="center"/>
          </w:tcPr>
          <w:p w14:paraId="4740113E"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14:paraId="7FE247B1" w14:textId="77777777" w:rsidR="00265ED9" w:rsidRPr="0009042C" w:rsidRDefault="000123A2">
            <w:pPr>
              <w:pStyle w:val="a9"/>
            </w:pPr>
            <w:r w:rsidRPr="0009042C">
              <w:t>1</w:t>
            </w:r>
          </w:p>
        </w:tc>
        <w:tc>
          <w:tcPr>
            <w:tcW w:w="8218" w:type="dxa"/>
            <w:tcBorders>
              <w:top w:val="single" w:sz="4" w:space="0" w:color="auto"/>
              <w:left w:val="single" w:sz="4" w:space="0" w:color="auto"/>
            </w:tcBorders>
            <w:shd w:val="clear" w:color="auto" w:fill="auto"/>
            <w:vAlign w:val="bottom"/>
          </w:tcPr>
          <w:p w14:paraId="26E55F24" w14:textId="77777777" w:rsidR="00265ED9" w:rsidRPr="0009042C" w:rsidRDefault="000123A2">
            <w:pPr>
              <w:pStyle w:val="a9"/>
            </w:pPr>
            <w:r w:rsidRPr="0009042C">
              <w:t>Лексический минимум. Новая лексика, словообразовательные элементы. Сложносочиненное предложение. Структура и порядок слов сложносочи</w:t>
            </w:r>
            <w:r w:rsidRPr="0009042C">
              <w:softHyphen/>
              <w:t>ненного предложения</w:t>
            </w:r>
          </w:p>
        </w:tc>
        <w:tc>
          <w:tcPr>
            <w:tcW w:w="763" w:type="dxa"/>
            <w:vMerge/>
            <w:tcBorders>
              <w:left w:val="single" w:sz="4" w:space="0" w:color="auto"/>
            </w:tcBorders>
            <w:shd w:val="clear" w:color="auto" w:fill="auto"/>
          </w:tcPr>
          <w:p w14:paraId="487FBC13"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75EF021"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402F09EA" w14:textId="77777777" w:rsidR="00265ED9" w:rsidRPr="0009042C" w:rsidRDefault="000123A2">
            <w:pPr>
              <w:pStyle w:val="a9"/>
              <w:jc w:val="center"/>
            </w:pPr>
            <w:r w:rsidRPr="0009042C">
              <w:t>репродуктив</w:t>
            </w:r>
            <w:r w:rsidRPr="0009042C">
              <w:softHyphen/>
              <w:t>ный</w:t>
            </w:r>
          </w:p>
        </w:tc>
      </w:tr>
      <w:tr w:rsidR="00265ED9" w:rsidRPr="0009042C" w14:paraId="0D01A69E" w14:textId="77777777">
        <w:trPr>
          <w:trHeight w:hRule="exact" w:val="288"/>
          <w:jc w:val="center"/>
        </w:trPr>
        <w:tc>
          <w:tcPr>
            <w:tcW w:w="2803" w:type="dxa"/>
            <w:vMerge/>
            <w:tcBorders>
              <w:left w:val="single" w:sz="4" w:space="0" w:color="auto"/>
            </w:tcBorders>
            <w:shd w:val="clear" w:color="auto" w:fill="auto"/>
            <w:vAlign w:val="center"/>
          </w:tcPr>
          <w:p w14:paraId="6D858DC5"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14:paraId="379CACDD" w14:textId="77777777" w:rsidR="00265ED9" w:rsidRPr="0009042C" w:rsidRDefault="000123A2">
            <w:pPr>
              <w:pStyle w:val="a9"/>
            </w:pPr>
            <w:r w:rsidRPr="0009042C">
              <w:t>2</w:t>
            </w:r>
          </w:p>
        </w:tc>
        <w:tc>
          <w:tcPr>
            <w:tcW w:w="8218" w:type="dxa"/>
            <w:tcBorders>
              <w:top w:val="single" w:sz="4" w:space="0" w:color="auto"/>
              <w:left w:val="single" w:sz="4" w:space="0" w:color="auto"/>
            </w:tcBorders>
            <w:shd w:val="clear" w:color="auto" w:fill="auto"/>
            <w:vAlign w:val="bottom"/>
          </w:tcPr>
          <w:p w14:paraId="10A05C26" w14:textId="77777777" w:rsidR="00265ED9" w:rsidRPr="0009042C" w:rsidRDefault="000123A2">
            <w:pPr>
              <w:pStyle w:val="a9"/>
            </w:pPr>
            <w:r w:rsidRPr="0009042C">
              <w:t>Тематические тексты. Изучающее чтение, поисковое чтение</w:t>
            </w:r>
          </w:p>
        </w:tc>
        <w:tc>
          <w:tcPr>
            <w:tcW w:w="763" w:type="dxa"/>
            <w:vMerge/>
            <w:tcBorders>
              <w:left w:val="single" w:sz="4" w:space="0" w:color="auto"/>
            </w:tcBorders>
            <w:shd w:val="clear" w:color="auto" w:fill="auto"/>
          </w:tcPr>
          <w:p w14:paraId="72FBEAAE"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4566FCFD"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B043F6B" w14:textId="77777777" w:rsidR="00265ED9" w:rsidRPr="0009042C" w:rsidRDefault="00265ED9">
            <w:pPr>
              <w:rPr>
                <w:rFonts w:ascii="Times New Roman" w:hAnsi="Times New Roman" w:cs="Times New Roman"/>
              </w:rPr>
            </w:pPr>
          </w:p>
        </w:tc>
      </w:tr>
      <w:tr w:rsidR="00265ED9" w:rsidRPr="0009042C" w14:paraId="49AF3C66" w14:textId="77777777">
        <w:trPr>
          <w:trHeight w:hRule="exact" w:val="562"/>
          <w:jc w:val="center"/>
        </w:trPr>
        <w:tc>
          <w:tcPr>
            <w:tcW w:w="2803" w:type="dxa"/>
            <w:vMerge/>
            <w:tcBorders>
              <w:left w:val="single" w:sz="4" w:space="0" w:color="auto"/>
            </w:tcBorders>
            <w:shd w:val="clear" w:color="auto" w:fill="auto"/>
            <w:vAlign w:val="center"/>
          </w:tcPr>
          <w:p w14:paraId="1361BE76"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14:paraId="27D47E26" w14:textId="77777777" w:rsidR="00265ED9" w:rsidRPr="0009042C" w:rsidRDefault="000123A2">
            <w:pPr>
              <w:pStyle w:val="a9"/>
            </w:pPr>
            <w:r w:rsidRPr="0009042C">
              <w:t>3</w:t>
            </w:r>
          </w:p>
        </w:tc>
        <w:tc>
          <w:tcPr>
            <w:tcW w:w="8218" w:type="dxa"/>
            <w:tcBorders>
              <w:top w:val="single" w:sz="4" w:space="0" w:color="auto"/>
              <w:left w:val="single" w:sz="4" w:space="0" w:color="auto"/>
            </w:tcBorders>
            <w:shd w:val="clear" w:color="auto" w:fill="auto"/>
            <w:vAlign w:val="bottom"/>
          </w:tcPr>
          <w:p w14:paraId="1DF84402" w14:textId="77777777" w:rsidR="00265ED9" w:rsidRPr="0009042C" w:rsidRDefault="000123A2">
            <w:pPr>
              <w:pStyle w:val="a9"/>
            </w:pPr>
            <w:r w:rsidRPr="0009042C">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14:paraId="5855D026"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F1F305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A8DB6EC" w14:textId="77777777" w:rsidR="00265ED9" w:rsidRPr="0009042C" w:rsidRDefault="00265ED9">
            <w:pPr>
              <w:rPr>
                <w:rFonts w:ascii="Times New Roman" w:hAnsi="Times New Roman" w:cs="Times New Roman"/>
              </w:rPr>
            </w:pPr>
          </w:p>
        </w:tc>
      </w:tr>
      <w:tr w:rsidR="00265ED9" w:rsidRPr="0009042C" w14:paraId="499F05B7" w14:textId="77777777">
        <w:trPr>
          <w:trHeight w:hRule="exact" w:val="1397"/>
          <w:jc w:val="center"/>
        </w:trPr>
        <w:tc>
          <w:tcPr>
            <w:tcW w:w="2803" w:type="dxa"/>
            <w:vMerge/>
            <w:tcBorders>
              <w:left w:val="single" w:sz="4" w:space="0" w:color="auto"/>
              <w:bottom w:val="single" w:sz="4" w:space="0" w:color="auto"/>
            </w:tcBorders>
            <w:shd w:val="clear" w:color="auto" w:fill="auto"/>
            <w:vAlign w:val="center"/>
          </w:tcPr>
          <w:p w14:paraId="62ACE587"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bottom w:val="single" w:sz="4" w:space="0" w:color="auto"/>
            </w:tcBorders>
            <w:shd w:val="clear" w:color="auto" w:fill="auto"/>
            <w:vAlign w:val="bottom"/>
          </w:tcPr>
          <w:p w14:paraId="1DEE4908" w14:textId="77777777" w:rsidR="00265ED9" w:rsidRPr="0009042C" w:rsidRDefault="000123A2">
            <w:pPr>
              <w:pStyle w:val="a9"/>
            </w:pPr>
            <w:r w:rsidRPr="0009042C">
              <w:t>Самостоятельная работа обучающихся</w:t>
            </w:r>
          </w:p>
          <w:p w14:paraId="59747B57" w14:textId="77777777" w:rsidR="00265ED9" w:rsidRPr="0009042C" w:rsidRDefault="000123A2">
            <w:pPr>
              <w:pStyle w:val="a9"/>
              <w:ind w:left="180"/>
            </w:pPr>
            <w:r w:rsidRPr="0009042C">
              <w:t>Работа со словарной тетрадью</w:t>
            </w:r>
          </w:p>
          <w:p w14:paraId="64ACA4BA" w14:textId="77777777" w:rsidR="00265ED9" w:rsidRPr="0009042C" w:rsidRDefault="000123A2">
            <w:pPr>
              <w:pStyle w:val="a9"/>
              <w:ind w:left="180"/>
            </w:pPr>
            <w:r w:rsidRPr="0009042C">
              <w:t>Перевод текста</w:t>
            </w:r>
          </w:p>
          <w:p w14:paraId="4E385188" w14:textId="77777777" w:rsidR="00265ED9" w:rsidRPr="0009042C" w:rsidRDefault="000123A2">
            <w:pPr>
              <w:pStyle w:val="a9"/>
              <w:ind w:left="180"/>
            </w:pPr>
            <w:r w:rsidRPr="0009042C">
              <w:t>Подготовка сообщения по теме, подготовка творческих работ (презентаций, тестов, кроссвордов, видеофильмов) по теме</w:t>
            </w:r>
          </w:p>
        </w:tc>
        <w:tc>
          <w:tcPr>
            <w:tcW w:w="763" w:type="dxa"/>
            <w:tcBorders>
              <w:top w:val="single" w:sz="4" w:space="0" w:color="auto"/>
              <w:left w:val="single" w:sz="4" w:space="0" w:color="auto"/>
              <w:bottom w:val="single" w:sz="4" w:space="0" w:color="auto"/>
            </w:tcBorders>
            <w:shd w:val="clear" w:color="auto" w:fill="auto"/>
          </w:tcPr>
          <w:p w14:paraId="619C9FB4"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bottom w:val="single" w:sz="4" w:space="0" w:color="auto"/>
            </w:tcBorders>
            <w:shd w:val="clear" w:color="auto" w:fill="auto"/>
            <w:vAlign w:val="center"/>
          </w:tcPr>
          <w:p w14:paraId="50A7994D" w14:textId="77777777" w:rsidR="00265ED9" w:rsidRPr="0009042C" w:rsidRDefault="000123A2">
            <w:pPr>
              <w:pStyle w:val="a9"/>
              <w:ind w:firstLine="320"/>
            </w:pPr>
            <w:r w:rsidRPr="0009042C">
              <w:t>2</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8B101CE" w14:textId="77777777" w:rsidR="00265ED9" w:rsidRPr="0009042C" w:rsidRDefault="000123A2">
            <w:pPr>
              <w:pStyle w:val="a9"/>
              <w:ind w:firstLine="160"/>
            </w:pPr>
            <w:r w:rsidRPr="0009042C">
              <w:t>продуктивный</w:t>
            </w:r>
          </w:p>
        </w:tc>
      </w:tr>
    </w:tbl>
    <w:p w14:paraId="74AB1B10"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571"/>
        <w:gridCol w:w="8266"/>
        <w:gridCol w:w="763"/>
        <w:gridCol w:w="763"/>
        <w:gridCol w:w="1910"/>
      </w:tblGrid>
      <w:tr w:rsidR="00265ED9" w:rsidRPr="0009042C" w14:paraId="1A81952E" w14:textId="77777777">
        <w:trPr>
          <w:trHeight w:hRule="exact" w:val="293"/>
          <w:jc w:val="center"/>
        </w:trPr>
        <w:tc>
          <w:tcPr>
            <w:tcW w:w="2803" w:type="dxa"/>
            <w:vMerge w:val="restart"/>
            <w:tcBorders>
              <w:top w:val="single" w:sz="4" w:space="0" w:color="auto"/>
              <w:left w:val="single" w:sz="4" w:space="0" w:color="auto"/>
            </w:tcBorders>
            <w:shd w:val="clear" w:color="auto" w:fill="auto"/>
            <w:vAlign w:val="center"/>
          </w:tcPr>
          <w:p w14:paraId="633A2FFE" w14:textId="77777777" w:rsidR="00265ED9" w:rsidRPr="0009042C" w:rsidRDefault="000123A2">
            <w:pPr>
              <w:pStyle w:val="a9"/>
              <w:jc w:val="center"/>
            </w:pPr>
            <w:r w:rsidRPr="0009042C">
              <w:t>Тема 1.3.</w:t>
            </w:r>
          </w:p>
          <w:p w14:paraId="4A5014CA" w14:textId="77777777" w:rsidR="00265ED9" w:rsidRPr="0009042C" w:rsidRDefault="000123A2">
            <w:pPr>
              <w:pStyle w:val="a9"/>
              <w:jc w:val="center"/>
            </w:pPr>
            <w:r w:rsidRPr="0009042C">
              <w:t>США: общие сведения, традиции, политиче</w:t>
            </w:r>
            <w:r w:rsidRPr="0009042C">
              <w:softHyphen/>
              <w:t>ское устройство, экономика;</w:t>
            </w:r>
          </w:p>
        </w:tc>
        <w:tc>
          <w:tcPr>
            <w:tcW w:w="8837" w:type="dxa"/>
            <w:gridSpan w:val="2"/>
            <w:tcBorders>
              <w:top w:val="single" w:sz="4" w:space="0" w:color="auto"/>
              <w:left w:val="single" w:sz="4" w:space="0" w:color="auto"/>
            </w:tcBorders>
            <w:shd w:val="clear" w:color="auto" w:fill="auto"/>
            <w:vAlign w:val="bottom"/>
          </w:tcPr>
          <w:p w14:paraId="7D3A6A56"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450E6718" w14:textId="77777777" w:rsidR="00265ED9" w:rsidRPr="0009042C" w:rsidRDefault="000123A2">
            <w:pPr>
              <w:pStyle w:val="a9"/>
              <w:ind w:firstLine="320"/>
            </w:pPr>
            <w:r w:rsidRPr="0009042C">
              <w:t>4</w:t>
            </w:r>
          </w:p>
        </w:tc>
        <w:tc>
          <w:tcPr>
            <w:tcW w:w="763" w:type="dxa"/>
            <w:tcBorders>
              <w:top w:val="single" w:sz="4" w:space="0" w:color="auto"/>
              <w:left w:val="single" w:sz="4" w:space="0" w:color="auto"/>
            </w:tcBorders>
            <w:shd w:val="clear" w:color="auto" w:fill="auto"/>
          </w:tcPr>
          <w:p w14:paraId="5495D551"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132556DA" w14:textId="77777777" w:rsidR="00265ED9" w:rsidRPr="0009042C" w:rsidRDefault="00265ED9">
            <w:pPr>
              <w:rPr>
                <w:rFonts w:ascii="Times New Roman" w:hAnsi="Times New Roman" w:cs="Times New Roman"/>
              </w:rPr>
            </w:pPr>
          </w:p>
        </w:tc>
      </w:tr>
      <w:tr w:rsidR="00265ED9" w:rsidRPr="0009042C" w14:paraId="79C67215" w14:textId="77777777">
        <w:trPr>
          <w:trHeight w:hRule="exact" w:val="283"/>
          <w:jc w:val="center"/>
        </w:trPr>
        <w:tc>
          <w:tcPr>
            <w:tcW w:w="2803" w:type="dxa"/>
            <w:vMerge/>
            <w:tcBorders>
              <w:left w:val="single" w:sz="4" w:space="0" w:color="auto"/>
            </w:tcBorders>
            <w:shd w:val="clear" w:color="auto" w:fill="auto"/>
            <w:vAlign w:val="center"/>
          </w:tcPr>
          <w:p w14:paraId="7844D116"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03162EDC"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051056C3"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5EDD2A17"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65A4AE7A" w14:textId="77777777" w:rsidR="00265ED9" w:rsidRPr="0009042C" w:rsidRDefault="000123A2">
            <w:pPr>
              <w:pStyle w:val="a9"/>
              <w:jc w:val="center"/>
            </w:pPr>
            <w:r w:rsidRPr="0009042C">
              <w:t>репродуктив</w:t>
            </w:r>
            <w:r w:rsidRPr="0009042C">
              <w:softHyphen/>
              <w:t>ный</w:t>
            </w:r>
          </w:p>
        </w:tc>
      </w:tr>
      <w:tr w:rsidR="00265ED9" w:rsidRPr="0009042C" w14:paraId="59E9323E" w14:textId="77777777">
        <w:trPr>
          <w:trHeight w:hRule="exact" w:val="840"/>
          <w:jc w:val="center"/>
        </w:trPr>
        <w:tc>
          <w:tcPr>
            <w:tcW w:w="2803" w:type="dxa"/>
            <w:vMerge/>
            <w:tcBorders>
              <w:left w:val="single" w:sz="4" w:space="0" w:color="auto"/>
            </w:tcBorders>
            <w:shd w:val="clear" w:color="auto" w:fill="auto"/>
            <w:vAlign w:val="center"/>
          </w:tcPr>
          <w:p w14:paraId="4D1381D2"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center"/>
          </w:tcPr>
          <w:p w14:paraId="0068283D" w14:textId="77777777" w:rsidR="00265ED9" w:rsidRPr="0009042C" w:rsidRDefault="000123A2">
            <w:pPr>
              <w:pStyle w:val="a9"/>
            </w:pPr>
            <w:r w:rsidRPr="0009042C">
              <w:t>1</w:t>
            </w:r>
          </w:p>
        </w:tc>
        <w:tc>
          <w:tcPr>
            <w:tcW w:w="8266" w:type="dxa"/>
            <w:tcBorders>
              <w:top w:val="single" w:sz="4" w:space="0" w:color="auto"/>
              <w:left w:val="single" w:sz="4" w:space="0" w:color="auto"/>
            </w:tcBorders>
            <w:shd w:val="clear" w:color="auto" w:fill="auto"/>
            <w:vAlign w:val="bottom"/>
          </w:tcPr>
          <w:p w14:paraId="36DC628F" w14:textId="77777777" w:rsidR="00265ED9" w:rsidRPr="0009042C" w:rsidRDefault="000123A2">
            <w:pPr>
              <w:pStyle w:val="a9"/>
            </w:pPr>
            <w:r w:rsidRPr="0009042C">
              <w:t>Лексический минимум. Новая лексика, словообразовательные элементы. Сложносочиненное предложение. Структура и порядок слов сложносочинен</w:t>
            </w:r>
            <w:r w:rsidRPr="0009042C">
              <w:softHyphen/>
              <w:t>ного предложения</w:t>
            </w:r>
          </w:p>
        </w:tc>
        <w:tc>
          <w:tcPr>
            <w:tcW w:w="763" w:type="dxa"/>
            <w:vMerge/>
            <w:tcBorders>
              <w:left w:val="single" w:sz="4" w:space="0" w:color="auto"/>
            </w:tcBorders>
            <w:shd w:val="clear" w:color="auto" w:fill="auto"/>
          </w:tcPr>
          <w:p w14:paraId="3FBDDCD8"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1CE2AF9"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0D5390DD" w14:textId="77777777" w:rsidR="00265ED9" w:rsidRPr="0009042C" w:rsidRDefault="00265ED9">
            <w:pPr>
              <w:rPr>
                <w:rFonts w:ascii="Times New Roman" w:hAnsi="Times New Roman" w:cs="Times New Roman"/>
              </w:rPr>
            </w:pPr>
          </w:p>
        </w:tc>
      </w:tr>
      <w:tr w:rsidR="00265ED9" w:rsidRPr="0009042C" w14:paraId="4973BA8F" w14:textId="77777777">
        <w:trPr>
          <w:trHeight w:hRule="exact" w:val="283"/>
          <w:jc w:val="center"/>
        </w:trPr>
        <w:tc>
          <w:tcPr>
            <w:tcW w:w="2803" w:type="dxa"/>
            <w:vMerge/>
            <w:tcBorders>
              <w:left w:val="single" w:sz="4" w:space="0" w:color="auto"/>
            </w:tcBorders>
            <w:shd w:val="clear" w:color="auto" w:fill="auto"/>
            <w:vAlign w:val="center"/>
          </w:tcPr>
          <w:p w14:paraId="62396B0F"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14:paraId="4FCD05ED" w14:textId="77777777" w:rsidR="00265ED9" w:rsidRPr="0009042C" w:rsidRDefault="000123A2">
            <w:pPr>
              <w:pStyle w:val="a9"/>
            </w:pPr>
            <w:r w:rsidRPr="0009042C">
              <w:t>2</w:t>
            </w:r>
          </w:p>
        </w:tc>
        <w:tc>
          <w:tcPr>
            <w:tcW w:w="8266" w:type="dxa"/>
            <w:tcBorders>
              <w:top w:val="single" w:sz="4" w:space="0" w:color="auto"/>
              <w:left w:val="single" w:sz="4" w:space="0" w:color="auto"/>
            </w:tcBorders>
            <w:shd w:val="clear" w:color="auto" w:fill="auto"/>
            <w:vAlign w:val="bottom"/>
          </w:tcPr>
          <w:p w14:paraId="07692905" w14:textId="77777777" w:rsidR="00265ED9" w:rsidRPr="0009042C" w:rsidRDefault="000123A2">
            <w:pPr>
              <w:pStyle w:val="a9"/>
            </w:pPr>
            <w:r w:rsidRPr="0009042C">
              <w:t>Тематический текст. Изучающее чтение, поисковое чтение</w:t>
            </w:r>
          </w:p>
        </w:tc>
        <w:tc>
          <w:tcPr>
            <w:tcW w:w="763" w:type="dxa"/>
            <w:vMerge/>
            <w:tcBorders>
              <w:left w:val="single" w:sz="4" w:space="0" w:color="auto"/>
            </w:tcBorders>
            <w:shd w:val="clear" w:color="auto" w:fill="auto"/>
          </w:tcPr>
          <w:p w14:paraId="68576913"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C66E9F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329E646" w14:textId="77777777" w:rsidR="00265ED9" w:rsidRPr="0009042C" w:rsidRDefault="00265ED9">
            <w:pPr>
              <w:rPr>
                <w:rFonts w:ascii="Times New Roman" w:hAnsi="Times New Roman" w:cs="Times New Roman"/>
              </w:rPr>
            </w:pPr>
          </w:p>
        </w:tc>
      </w:tr>
      <w:tr w:rsidR="00265ED9" w:rsidRPr="0009042C" w14:paraId="3CB86878" w14:textId="77777777">
        <w:trPr>
          <w:trHeight w:hRule="exact" w:val="562"/>
          <w:jc w:val="center"/>
        </w:trPr>
        <w:tc>
          <w:tcPr>
            <w:tcW w:w="2803" w:type="dxa"/>
            <w:vMerge/>
            <w:tcBorders>
              <w:left w:val="single" w:sz="4" w:space="0" w:color="auto"/>
            </w:tcBorders>
            <w:shd w:val="clear" w:color="auto" w:fill="auto"/>
            <w:vAlign w:val="center"/>
          </w:tcPr>
          <w:p w14:paraId="77C8E373"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center"/>
          </w:tcPr>
          <w:p w14:paraId="70CABB5E" w14:textId="77777777" w:rsidR="00265ED9" w:rsidRPr="0009042C" w:rsidRDefault="000123A2">
            <w:pPr>
              <w:pStyle w:val="a9"/>
            </w:pPr>
            <w:r w:rsidRPr="0009042C">
              <w:t>3</w:t>
            </w:r>
          </w:p>
        </w:tc>
        <w:tc>
          <w:tcPr>
            <w:tcW w:w="8266" w:type="dxa"/>
            <w:tcBorders>
              <w:top w:val="single" w:sz="4" w:space="0" w:color="auto"/>
              <w:left w:val="single" w:sz="4" w:space="0" w:color="auto"/>
            </w:tcBorders>
            <w:shd w:val="clear" w:color="auto" w:fill="auto"/>
            <w:vAlign w:val="bottom"/>
          </w:tcPr>
          <w:p w14:paraId="2C830A73" w14:textId="77777777" w:rsidR="00265ED9" w:rsidRPr="0009042C" w:rsidRDefault="000123A2">
            <w:pPr>
              <w:pStyle w:val="a9"/>
            </w:pPr>
            <w:r w:rsidRPr="0009042C">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14:paraId="3A3496A6"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E8432F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00A45E0A" w14:textId="77777777" w:rsidR="00265ED9" w:rsidRPr="0009042C" w:rsidRDefault="00265ED9">
            <w:pPr>
              <w:rPr>
                <w:rFonts w:ascii="Times New Roman" w:hAnsi="Times New Roman" w:cs="Times New Roman"/>
              </w:rPr>
            </w:pPr>
          </w:p>
        </w:tc>
      </w:tr>
      <w:tr w:rsidR="00265ED9" w:rsidRPr="0009042C" w14:paraId="590CEB39" w14:textId="77777777">
        <w:trPr>
          <w:trHeight w:hRule="exact" w:val="1392"/>
          <w:jc w:val="center"/>
        </w:trPr>
        <w:tc>
          <w:tcPr>
            <w:tcW w:w="2803" w:type="dxa"/>
            <w:vMerge/>
            <w:tcBorders>
              <w:left w:val="single" w:sz="4" w:space="0" w:color="auto"/>
            </w:tcBorders>
            <w:shd w:val="clear" w:color="auto" w:fill="auto"/>
            <w:vAlign w:val="center"/>
          </w:tcPr>
          <w:p w14:paraId="098C9E56"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72A306E8" w14:textId="77777777" w:rsidR="00265ED9" w:rsidRPr="0009042C" w:rsidRDefault="000123A2">
            <w:pPr>
              <w:pStyle w:val="a9"/>
            </w:pPr>
            <w:r w:rsidRPr="0009042C">
              <w:t>Самостоятельная работа обучающихся.Варианты заданий.</w:t>
            </w:r>
          </w:p>
          <w:p w14:paraId="734CDEED" w14:textId="77777777" w:rsidR="00265ED9" w:rsidRPr="0009042C" w:rsidRDefault="000123A2">
            <w:pPr>
              <w:pStyle w:val="a9"/>
            </w:pPr>
            <w:r w:rsidRPr="0009042C">
              <w:t>Выполнение упражнений</w:t>
            </w:r>
          </w:p>
          <w:p w14:paraId="6711129F" w14:textId="77777777" w:rsidR="00265ED9" w:rsidRPr="0009042C" w:rsidRDefault="000123A2">
            <w:pPr>
              <w:pStyle w:val="a9"/>
            </w:pPr>
            <w:r w:rsidRPr="0009042C">
              <w:t>Перевод текстов</w:t>
            </w:r>
          </w:p>
          <w:p w14:paraId="15044697" w14:textId="77777777" w:rsidR="00265ED9" w:rsidRPr="0009042C" w:rsidRDefault="000123A2">
            <w:pPr>
              <w:pStyle w:val="a9"/>
            </w:pPr>
            <w:r w:rsidRPr="0009042C">
              <w:t>Подготовка сообщения по теме, подготовка творческих работ по теме (презента</w:t>
            </w:r>
            <w:r w:rsidRPr="0009042C">
              <w:softHyphen/>
              <w:t>ций, тестов, кроссвордов, видеофильмов)</w:t>
            </w:r>
          </w:p>
        </w:tc>
        <w:tc>
          <w:tcPr>
            <w:tcW w:w="763" w:type="dxa"/>
            <w:tcBorders>
              <w:top w:val="single" w:sz="4" w:space="0" w:color="auto"/>
              <w:left w:val="single" w:sz="4" w:space="0" w:color="auto"/>
            </w:tcBorders>
            <w:shd w:val="clear" w:color="auto" w:fill="auto"/>
          </w:tcPr>
          <w:p w14:paraId="6014C6C0"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vAlign w:val="center"/>
          </w:tcPr>
          <w:p w14:paraId="1819A0EC" w14:textId="77777777" w:rsidR="00265ED9" w:rsidRPr="0009042C" w:rsidRDefault="000123A2">
            <w:pPr>
              <w:pStyle w:val="a9"/>
              <w:jc w:val="center"/>
            </w:pPr>
            <w:r w:rsidRPr="0009042C">
              <w:t>2</w:t>
            </w:r>
          </w:p>
        </w:tc>
        <w:tc>
          <w:tcPr>
            <w:tcW w:w="1910" w:type="dxa"/>
            <w:vMerge w:val="restart"/>
            <w:tcBorders>
              <w:top w:val="single" w:sz="4" w:space="0" w:color="auto"/>
              <w:left w:val="single" w:sz="4" w:space="0" w:color="auto"/>
              <w:right w:val="single" w:sz="4" w:space="0" w:color="auto"/>
            </w:tcBorders>
            <w:shd w:val="clear" w:color="auto" w:fill="auto"/>
            <w:vAlign w:val="center"/>
          </w:tcPr>
          <w:p w14:paraId="2A3F4A2A" w14:textId="77777777" w:rsidR="00265ED9" w:rsidRPr="0009042C" w:rsidRDefault="000123A2">
            <w:pPr>
              <w:pStyle w:val="a9"/>
              <w:ind w:firstLine="200"/>
            </w:pPr>
            <w:r w:rsidRPr="0009042C">
              <w:t>продуктивный</w:t>
            </w:r>
          </w:p>
        </w:tc>
      </w:tr>
      <w:tr w:rsidR="00265ED9" w:rsidRPr="0009042C" w14:paraId="35B5B01A" w14:textId="77777777">
        <w:trPr>
          <w:trHeight w:hRule="exact" w:val="288"/>
          <w:jc w:val="center"/>
        </w:trPr>
        <w:tc>
          <w:tcPr>
            <w:tcW w:w="2803" w:type="dxa"/>
            <w:vMerge w:val="restart"/>
            <w:tcBorders>
              <w:top w:val="single" w:sz="4" w:space="0" w:color="auto"/>
              <w:left w:val="single" w:sz="4" w:space="0" w:color="auto"/>
            </w:tcBorders>
            <w:shd w:val="clear" w:color="auto" w:fill="auto"/>
            <w:vAlign w:val="center"/>
          </w:tcPr>
          <w:p w14:paraId="5FA8CBDD" w14:textId="77777777" w:rsidR="00265ED9" w:rsidRPr="0009042C" w:rsidRDefault="000123A2">
            <w:pPr>
              <w:pStyle w:val="a9"/>
              <w:jc w:val="center"/>
            </w:pPr>
            <w:r w:rsidRPr="0009042C">
              <w:t>Тема 1.4 Канада</w:t>
            </w:r>
          </w:p>
        </w:tc>
        <w:tc>
          <w:tcPr>
            <w:tcW w:w="8837" w:type="dxa"/>
            <w:gridSpan w:val="2"/>
            <w:tcBorders>
              <w:top w:val="single" w:sz="4" w:space="0" w:color="auto"/>
              <w:left w:val="single" w:sz="4" w:space="0" w:color="auto"/>
            </w:tcBorders>
            <w:shd w:val="clear" w:color="auto" w:fill="auto"/>
            <w:vAlign w:val="bottom"/>
          </w:tcPr>
          <w:p w14:paraId="69A1B52C"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7BB05BA8" w14:textId="77777777" w:rsidR="00265ED9" w:rsidRPr="0009042C" w:rsidRDefault="000123A2">
            <w:pPr>
              <w:pStyle w:val="a9"/>
              <w:ind w:firstLine="320"/>
            </w:pPr>
            <w:r w:rsidRPr="0009042C">
              <w:t>4</w:t>
            </w:r>
          </w:p>
        </w:tc>
        <w:tc>
          <w:tcPr>
            <w:tcW w:w="763" w:type="dxa"/>
            <w:tcBorders>
              <w:top w:val="single" w:sz="4" w:space="0" w:color="auto"/>
              <w:left w:val="single" w:sz="4" w:space="0" w:color="auto"/>
            </w:tcBorders>
            <w:shd w:val="clear" w:color="auto" w:fill="auto"/>
          </w:tcPr>
          <w:p w14:paraId="37B933D8"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706AA07" w14:textId="77777777" w:rsidR="00265ED9" w:rsidRPr="0009042C" w:rsidRDefault="00265ED9">
            <w:pPr>
              <w:rPr>
                <w:rFonts w:ascii="Times New Roman" w:hAnsi="Times New Roman" w:cs="Times New Roman"/>
              </w:rPr>
            </w:pPr>
          </w:p>
        </w:tc>
      </w:tr>
      <w:tr w:rsidR="00265ED9" w:rsidRPr="0009042C" w14:paraId="1BA380BB" w14:textId="77777777">
        <w:trPr>
          <w:trHeight w:hRule="exact" w:val="283"/>
          <w:jc w:val="center"/>
        </w:trPr>
        <w:tc>
          <w:tcPr>
            <w:tcW w:w="2803" w:type="dxa"/>
            <w:vMerge/>
            <w:tcBorders>
              <w:left w:val="single" w:sz="4" w:space="0" w:color="auto"/>
            </w:tcBorders>
            <w:shd w:val="clear" w:color="auto" w:fill="auto"/>
            <w:vAlign w:val="center"/>
          </w:tcPr>
          <w:p w14:paraId="16319BF5"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0838B690"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02C05A67"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858DBB7"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3F1BB18" w14:textId="77777777" w:rsidR="00265ED9" w:rsidRPr="0009042C" w:rsidRDefault="00265ED9">
            <w:pPr>
              <w:rPr>
                <w:rFonts w:ascii="Times New Roman" w:hAnsi="Times New Roman" w:cs="Times New Roman"/>
              </w:rPr>
            </w:pPr>
          </w:p>
        </w:tc>
      </w:tr>
      <w:tr w:rsidR="00265ED9" w:rsidRPr="0009042C" w14:paraId="1E12C966" w14:textId="77777777">
        <w:trPr>
          <w:trHeight w:hRule="exact" w:val="288"/>
          <w:jc w:val="center"/>
        </w:trPr>
        <w:tc>
          <w:tcPr>
            <w:tcW w:w="2803" w:type="dxa"/>
            <w:vMerge/>
            <w:tcBorders>
              <w:left w:val="single" w:sz="4" w:space="0" w:color="auto"/>
            </w:tcBorders>
            <w:shd w:val="clear" w:color="auto" w:fill="auto"/>
            <w:vAlign w:val="center"/>
          </w:tcPr>
          <w:p w14:paraId="6A8E46E5"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14:paraId="6F42AB89" w14:textId="77777777" w:rsidR="00265ED9" w:rsidRPr="0009042C" w:rsidRDefault="000123A2">
            <w:pPr>
              <w:pStyle w:val="a9"/>
            </w:pPr>
            <w:r w:rsidRPr="0009042C">
              <w:t>1</w:t>
            </w:r>
          </w:p>
        </w:tc>
        <w:tc>
          <w:tcPr>
            <w:tcW w:w="8266" w:type="dxa"/>
            <w:tcBorders>
              <w:top w:val="single" w:sz="4" w:space="0" w:color="auto"/>
              <w:left w:val="single" w:sz="4" w:space="0" w:color="auto"/>
            </w:tcBorders>
            <w:shd w:val="clear" w:color="auto" w:fill="auto"/>
            <w:vAlign w:val="bottom"/>
          </w:tcPr>
          <w:p w14:paraId="6BBB99A2" w14:textId="77777777" w:rsidR="00265ED9" w:rsidRPr="0009042C" w:rsidRDefault="000123A2">
            <w:pPr>
              <w:pStyle w:val="a9"/>
            </w:pPr>
            <w:r w:rsidRPr="0009042C">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14:paraId="1701C73A"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3A44BAC9"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79BE8C21" w14:textId="77777777" w:rsidR="00265ED9" w:rsidRPr="0009042C" w:rsidRDefault="000123A2">
            <w:pPr>
              <w:pStyle w:val="a9"/>
              <w:jc w:val="center"/>
            </w:pPr>
            <w:r w:rsidRPr="0009042C">
              <w:t>репродуктив</w:t>
            </w:r>
            <w:r w:rsidRPr="0009042C">
              <w:softHyphen/>
              <w:t>ный</w:t>
            </w:r>
          </w:p>
        </w:tc>
      </w:tr>
      <w:tr w:rsidR="00265ED9" w:rsidRPr="0009042C" w14:paraId="47C5BB80" w14:textId="77777777">
        <w:trPr>
          <w:trHeight w:hRule="exact" w:val="283"/>
          <w:jc w:val="center"/>
        </w:trPr>
        <w:tc>
          <w:tcPr>
            <w:tcW w:w="2803" w:type="dxa"/>
            <w:vMerge/>
            <w:tcBorders>
              <w:left w:val="single" w:sz="4" w:space="0" w:color="auto"/>
            </w:tcBorders>
            <w:shd w:val="clear" w:color="auto" w:fill="auto"/>
            <w:vAlign w:val="center"/>
          </w:tcPr>
          <w:p w14:paraId="51C507D3"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14:paraId="0ECA0538" w14:textId="77777777" w:rsidR="00265ED9" w:rsidRPr="0009042C" w:rsidRDefault="000123A2">
            <w:pPr>
              <w:pStyle w:val="a9"/>
            </w:pPr>
            <w:r w:rsidRPr="0009042C">
              <w:t>2</w:t>
            </w:r>
          </w:p>
        </w:tc>
        <w:tc>
          <w:tcPr>
            <w:tcW w:w="8266" w:type="dxa"/>
            <w:tcBorders>
              <w:top w:val="single" w:sz="4" w:space="0" w:color="auto"/>
              <w:left w:val="single" w:sz="4" w:space="0" w:color="auto"/>
            </w:tcBorders>
            <w:shd w:val="clear" w:color="auto" w:fill="auto"/>
            <w:vAlign w:val="bottom"/>
          </w:tcPr>
          <w:p w14:paraId="7736E778" w14:textId="77777777" w:rsidR="00265ED9" w:rsidRPr="0009042C" w:rsidRDefault="000123A2">
            <w:pPr>
              <w:pStyle w:val="a9"/>
            </w:pPr>
            <w:r w:rsidRPr="0009042C">
              <w:t>Тематический текст. Изучающее чтение, поисковое чтение</w:t>
            </w:r>
          </w:p>
        </w:tc>
        <w:tc>
          <w:tcPr>
            <w:tcW w:w="763" w:type="dxa"/>
            <w:vMerge/>
            <w:tcBorders>
              <w:left w:val="single" w:sz="4" w:space="0" w:color="auto"/>
            </w:tcBorders>
            <w:shd w:val="clear" w:color="auto" w:fill="auto"/>
          </w:tcPr>
          <w:p w14:paraId="105AD44B"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78EF1B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1DC340E" w14:textId="77777777" w:rsidR="00265ED9" w:rsidRPr="0009042C" w:rsidRDefault="00265ED9">
            <w:pPr>
              <w:rPr>
                <w:rFonts w:ascii="Times New Roman" w:hAnsi="Times New Roman" w:cs="Times New Roman"/>
              </w:rPr>
            </w:pPr>
          </w:p>
        </w:tc>
      </w:tr>
      <w:tr w:rsidR="00265ED9" w:rsidRPr="0009042C" w14:paraId="6594B7FD" w14:textId="77777777">
        <w:trPr>
          <w:trHeight w:hRule="exact" w:val="562"/>
          <w:jc w:val="center"/>
        </w:trPr>
        <w:tc>
          <w:tcPr>
            <w:tcW w:w="2803" w:type="dxa"/>
            <w:vMerge/>
            <w:tcBorders>
              <w:left w:val="single" w:sz="4" w:space="0" w:color="auto"/>
            </w:tcBorders>
            <w:shd w:val="clear" w:color="auto" w:fill="auto"/>
            <w:vAlign w:val="center"/>
          </w:tcPr>
          <w:p w14:paraId="07B7031B"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center"/>
          </w:tcPr>
          <w:p w14:paraId="12FEE1FA" w14:textId="77777777" w:rsidR="00265ED9" w:rsidRPr="0009042C" w:rsidRDefault="000123A2">
            <w:pPr>
              <w:pStyle w:val="a9"/>
            </w:pPr>
            <w:r w:rsidRPr="0009042C">
              <w:t>3</w:t>
            </w:r>
          </w:p>
        </w:tc>
        <w:tc>
          <w:tcPr>
            <w:tcW w:w="8266" w:type="dxa"/>
            <w:tcBorders>
              <w:top w:val="single" w:sz="4" w:space="0" w:color="auto"/>
              <w:left w:val="single" w:sz="4" w:space="0" w:color="auto"/>
            </w:tcBorders>
            <w:shd w:val="clear" w:color="auto" w:fill="auto"/>
            <w:vAlign w:val="bottom"/>
          </w:tcPr>
          <w:p w14:paraId="572FEC04" w14:textId="77777777" w:rsidR="00265ED9" w:rsidRPr="0009042C" w:rsidRDefault="000123A2">
            <w:pPr>
              <w:pStyle w:val="a9"/>
            </w:pPr>
            <w:r w:rsidRPr="0009042C">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14:paraId="647E3822"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593C52A8"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A3BDCDB" w14:textId="77777777" w:rsidR="00265ED9" w:rsidRPr="0009042C" w:rsidRDefault="00265ED9">
            <w:pPr>
              <w:rPr>
                <w:rFonts w:ascii="Times New Roman" w:hAnsi="Times New Roman" w:cs="Times New Roman"/>
              </w:rPr>
            </w:pPr>
          </w:p>
        </w:tc>
      </w:tr>
      <w:tr w:rsidR="00265ED9" w:rsidRPr="0009042C" w14:paraId="28ABDF8D" w14:textId="77777777">
        <w:trPr>
          <w:trHeight w:hRule="exact" w:val="1114"/>
          <w:jc w:val="center"/>
        </w:trPr>
        <w:tc>
          <w:tcPr>
            <w:tcW w:w="2803" w:type="dxa"/>
            <w:vMerge/>
            <w:tcBorders>
              <w:left w:val="single" w:sz="4" w:space="0" w:color="auto"/>
            </w:tcBorders>
            <w:shd w:val="clear" w:color="auto" w:fill="auto"/>
            <w:vAlign w:val="center"/>
          </w:tcPr>
          <w:p w14:paraId="15635D9F"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200B6824" w14:textId="77777777" w:rsidR="00265ED9" w:rsidRPr="0009042C" w:rsidRDefault="000123A2">
            <w:pPr>
              <w:pStyle w:val="a9"/>
            </w:pPr>
            <w:r w:rsidRPr="0009042C">
              <w:t>Самостоятельная работа обучающихся.Варианты заданий.</w:t>
            </w:r>
          </w:p>
          <w:p w14:paraId="70A6FC93" w14:textId="77777777" w:rsidR="00265ED9" w:rsidRPr="0009042C" w:rsidRDefault="000123A2">
            <w:pPr>
              <w:pStyle w:val="a9"/>
            </w:pPr>
            <w:r w:rsidRPr="0009042C">
              <w:t>Перевод текстов</w:t>
            </w:r>
          </w:p>
          <w:p w14:paraId="513488E4" w14:textId="77777777" w:rsidR="00265ED9" w:rsidRPr="0009042C" w:rsidRDefault="000123A2">
            <w:pPr>
              <w:pStyle w:val="a9"/>
            </w:pPr>
            <w:r w:rsidRPr="0009042C">
              <w:t>Подготовка сообщения по теме, подготовка творческих работ по теме (презента</w:t>
            </w:r>
            <w:r w:rsidRPr="0009042C">
              <w:softHyphen/>
              <w:t>ций, тестов, кроссвордов, видеофильмов)</w:t>
            </w:r>
          </w:p>
        </w:tc>
        <w:tc>
          <w:tcPr>
            <w:tcW w:w="763" w:type="dxa"/>
            <w:tcBorders>
              <w:top w:val="single" w:sz="4" w:space="0" w:color="auto"/>
              <w:left w:val="single" w:sz="4" w:space="0" w:color="auto"/>
            </w:tcBorders>
            <w:shd w:val="clear" w:color="auto" w:fill="auto"/>
          </w:tcPr>
          <w:p w14:paraId="67746579"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7765BA35"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4A568A3" w14:textId="77777777" w:rsidR="00265ED9" w:rsidRPr="0009042C" w:rsidRDefault="00265ED9">
            <w:pPr>
              <w:rPr>
                <w:rFonts w:ascii="Times New Roman" w:hAnsi="Times New Roman" w:cs="Times New Roman"/>
              </w:rPr>
            </w:pPr>
          </w:p>
        </w:tc>
      </w:tr>
      <w:tr w:rsidR="00265ED9" w:rsidRPr="0009042C" w14:paraId="19C0DE8F" w14:textId="77777777">
        <w:trPr>
          <w:trHeight w:hRule="exact" w:val="288"/>
          <w:jc w:val="center"/>
        </w:trPr>
        <w:tc>
          <w:tcPr>
            <w:tcW w:w="2803" w:type="dxa"/>
            <w:vMerge w:val="restart"/>
            <w:tcBorders>
              <w:top w:val="single" w:sz="4" w:space="0" w:color="auto"/>
              <w:left w:val="single" w:sz="4" w:space="0" w:color="auto"/>
            </w:tcBorders>
            <w:shd w:val="clear" w:color="auto" w:fill="auto"/>
            <w:vAlign w:val="center"/>
          </w:tcPr>
          <w:p w14:paraId="64ABEFC0" w14:textId="77777777" w:rsidR="00265ED9" w:rsidRPr="0009042C" w:rsidRDefault="000123A2">
            <w:pPr>
              <w:pStyle w:val="a9"/>
              <w:jc w:val="center"/>
            </w:pPr>
            <w:r w:rsidRPr="0009042C">
              <w:t>Тема 1.5 Новая Зеландия</w:t>
            </w:r>
          </w:p>
        </w:tc>
        <w:tc>
          <w:tcPr>
            <w:tcW w:w="8837" w:type="dxa"/>
            <w:gridSpan w:val="2"/>
            <w:tcBorders>
              <w:top w:val="single" w:sz="4" w:space="0" w:color="auto"/>
              <w:left w:val="single" w:sz="4" w:space="0" w:color="auto"/>
            </w:tcBorders>
            <w:shd w:val="clear" w:color="auto" w:fill="auto"/>
            <w:vAlign w:val="bottom"/>
          </w:tcPr>
          <w:p w14:paraId="33197630"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72D7D651" w14:textId="77777777" w:rsidR="00265ED9" w:rsidRPr="0009042C" w:rsidRDefault="000123A2">
            <w:pPr>
              <w:pStyle w:val="a9"/>
              <w:ind w:firstLine="320"/>
            </w:pPr>
            <w:r w:rsidRPr="0009042C">
              <w:t>4</w:t>
            </w:r>
          </w:p>
        </w:tc>
        <w:tc>
          <w:tcPr>
            <w:tcW w:w="763" w:type="dxa"/>
            <w:tcBorders>
              <w:top w:val="single" w:sz="4" w:space="0" w:color="auto"/>
              <w:left w:val="single" w:sz="4" w:space="0" w:color="auto"/>
            </w:tcBorders>
            <w:shd w:val="clear" w:color="auto" w:fill="auto"/>
          </w:tcPr>
          <w:p w14:paraId="5D45DB2F"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5BF67A5B" w14:textId="77777777" w:rsidR="00265ED9" w:rsidRPr="0009042C" w:rsidRDefault="00265ED9">
            <w:pPr>
              <w:rPr>
                <w:rFonts w:ascii="Times New Roman" w:hAnsi="Times New Roman" w:cs="Times New Roman"/>
              </w:rPr>
            </w:pPr>
          </w:p>
        </w:tc>
      </w:tr>
      <w:tr w:rsidR="00265ED9" w:rsidRPr="0009042C" w14:paraId="1930FCFE" w14:textId="77777777">
        <w:trPr>
          <w:trHeight w:hRule="exact" w:val="288"/>
          <w:jc w:val="center"/>
        </w:trPr>
        <w:tc>
          <w:tcPr>
            <w:tcW w:w="2803" w:type="dxa"/>
            <w:vMerge/>
            <w:tcBorders>
              <w:left w:val="single" w:sz="4" w:space="0" w:color="auto"/>
            </w:tcBorders>
            <w:shd w:val="clear" w:color="auto" w:fill="auto"/>
            <w:vAlign w:val="center"/>
          </w:tcPr>
          <w:p w14:paraId="1726E433"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4A0D409C"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79747078"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030B9698"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6E9D0761" w14:textId="77777777" w:rsidR="00265ED9" w:rsidRPr="0009042C" w:rsidRDefault="000123A2">
            <w:pPr>
              <w:pStyle w:val="a9"/>
            </w:pPr>
            <w:r w:rsidRPr="0009042C">
              <w:t>репродуктив</w:t>
            </w:r>
            <w:r w:rsidRPr="0009042C">
              <w:softHyphen/>
              <w:t>ный</w:t>
            </w:r>
          </w:p>
        </w:tc>
      </w:tr>
      <w:tr w:rsidR="00265ED9" w:rsidRPr="0009042C" w14:paraId="2225366A" w14:textId="77777777">
        <w:trPr>
          <w:trHeight w:hRule="exact" w:val="283"/>
          <w:jc w:val="center"/>
        </w:trPr>
        <w:tc>
          <w:tcPr>
            <w:tcW w:w="2803" w:type="dxa"/>
            <w:vMerge/>
            <w:tcBorders>
              <w:left w:val="single" w:sz="4" w:space="0" w:color="auto"/>
            </w:tcBorders>
            <w:shd w:val="clear" w:color="auto" w:fill="auto"/>
            <w:vAlign w:val="center"/>
          </w:tcPr>
          <w:p w14:paraId="07666449"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14:paraId="7E21E6FC" w14:textId="77777777" w:rsidR="00265ED9" w:rsidRPr="0009042C" w:rsidRDefault="000123A2">
            <w:pPr>
              <w:pStyle w:val="a9"/>
            </w:pPr>
            <w:r w:rsidRPr="0009042C">
              <w:t>1</w:t>
            </w:r>
          </w:p>
        </w:tc>
        <w:tc>
          <w:tcPr>
            <w:tcW w:w="8266" w:type="dxa"/>
            <w:tcBorders>
              <w:top w:val="single" w:sz="4" w:space="0" w:color="auto"/>
              <w:left w:val="single" w:sz="4" w:space="0" w:color="auto"/>
            </w:tcBorders>
            <w:shd w:val="clear" w:color="auto" w:fill="auto"/>
            <w:vAlign w:val="bottom"/>
          </w:tcPr>
          <w:p w14:paraId="75A740AA" w14:textId="77777777" w:rsidR="00265ED9" w:rsidRPr="0009042C" w:rsidRDefault="000123A2">
            <w:pPr>
              <w:pStyle w:val="a9"/>
            </w:pPr>
            <w:r w:rsidRPr="0009042C">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14:paraId="2C68A1FC"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451B0D80"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39E1AFE2" w14:textId="77777777" w:rsidR="00265ED9" w:rsidRPr="0009042C" w:rsidRDefault="00265ED9">
            <w:pPr>
              <w:rPr>
                <w:rFonts w:ascii="Times New Roman" w:hAnsi="Times New Roman" w:cs="Times New Roman"/>
              </w:rPr>
            </w:pPr>
          </w:p>
        </w:tc>
      </w:tr>
      <w:tr w:rsidR="00265ED9" w:rsidRPr="0009042C" w14:paraId="63D89D3F" w14:textId="77777777">
        <w:trPr>
          <w:trHeight w:hRule="exact" w:val="288"/>
          <w:jc w:val="center"/>
        </w:trPr>
        <w:tc>
          <w:tcPr>
            <w:tcW w:w="2803" w:type="dxa"/>
            <w:vMerge/>
            <w:tcBorders>
              <w:left w:val="single" w:sz="4" w:space="0" w:color="auto"/>
            </w:tcBorders>
            <w:shd w:val="clear" w:color="auto" w:fill="auto"/>
            <w:vAlign w:val="center"/>
          </w:tcPr>
          <w:p w14:paraId="08A534A9"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14:paraId="44E1FB0E" w14:textId="77777777" w:rsidR="00265ED9" w:rsidRPr="0009042C" w:rsidRDefault="000123A2">
            <w:pPr>
              <w:pStyle w:val="a9"/>
            </w:pPr>
            <w:r w:rsidRPr="0009042C">
              <w:t>2</w:t>
            </w:r>
          </w:p>
        </w:tc>
        <w:tc>
          <w:tcPr>
            <w:tcW w:w="8266" w:type="dxa"/>
            <w:tcBorders>
              <w:top w:val="single" w:sz="4" w:space="0" w:color="auto"/>
              <w:left w:val="single" w:sz="4" w:space="0" w:color="auto"/>
            </w:tcBorders>
            <w:shd w:val="clear" w:color="auto" w:fill="auto"/>
            <w:vAlign w:val="bottom"/>
          </w:tcPr>
          <w:p w14:paraId="2C6922C0" w14:textId="77777777" w:rsidR="00265ED9" w:rsidRPr="0009042C" w:rsidRDefault="000123A2">
            <w:pPr>
              <w:pStyle w:val="a9"/>
            </w:pPr>
            <w:r w:rsidRPr="0009042C">
              <w:t>Тематический текст. Изучающее чтение, поисковое чтение</w:t>
            </w:r>
          </w:p>
        </w:tc>
        <w:tc>
          <w:tcPr>
            <w:tcW w:w="763" w:type="dxa"/>
            <w:vMerge/>
            <w:tcBorders>
              <w:left w:val="single" w:sz="4" w:space="0" w:color="auto"/>
            </w:tcBorders>
            <w:shd w:val="clear" w:color="auto" w:fill="auto"/>
          </w:tcPr>
          <w:p w14:paraId="5866F159"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045B5C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0D5A7F77" w14:textId="77777777" w:rsidR="00265ED9" w:rsidRPr="0009042C" w:rsidRDefault="00265ED9">
            <w:pPr>
              <w:rPr>
                <w:rFonts w:ascii="Times New Roman" w:hAnsi="Times New Roman" w:cs="Times New Roman"/>
              </w:rPr>
            </w:pPr>
          </w:p>
        </w:tc>
      </w:tr>
      <w:tr w:rsidR="00265ED9" w:rsidRPr="0009042C" w14:paraId="2B463E71" w14:textId="77777777">
        <w:trPr>
          <w:trHeight w:hRule="exact" w:val="562"/>
          <w:jc w:val="center"/>
        </w:trPr>
        <w:tc>
          <w:tcPr>
            <w:tcW w:w="2803" w:type="dxa"/>
            <w:vMerge/>
            <w:tcBorders>
              <w:left w:val="single" w:sz="4" w:space="0" w:color="auto"/>
            </w:tcBorders>
            <w:shd w:val="clear" w:color="auto" w:fill="auto"/>
            <w:vAlign w:val="center"/>
          </w:tcPr>
          <w:p w14:paraId="081557C2" w14:textId="77777777" w:rsidR="00265ED9" w:rsidRPr="0009042C" w:rsidRDefault="00265ED9">
            <w:pPr>
              <w:rPr>
                <w:rFonts w:ascii="Times New Roman" w:hAnsi="Times New Roman" w:cs="Times New Roman"/>
              </w:rPr>
            </w:pPr>
          </w:p>
        </w:tc>
        <w:tc>
          <w:tcPr>
            <w:tcW w:w="571" w:type="dxa"/>
            <w:tcBorders>
              <w:top w:val="single" w:sz="4" w:space="0" w:color="auto"/>
              <w:left w:val="single" w:sz="4" w:space="0" w:color="auto"/>
            </w:tcBorders>
            <w:shd w:val="clear" w:color="auto" w:fill="auto"/>
            <w:vAlign w:val="center"/>
          </w:tcPr>
          <w:p w14:paraId="35D45950" w14:textId="77777777" w:rsidR="00265ED9" w:rsidRPr="0009042C" w:rsidRDefault="000123A2">
            <w:pPr>
              <w:pStyle w:val="a9"/>
            </w:pPr>
            <w:r w:rsidRPr="0009042C">
              <w:t>3</w:t>
            </w:r>
          </w:p>
        </w:tc>
        <w:tc>
          <w:tcPr>
            <w:tcW w:w="8266" w:type="dxa"/>
            <w:tcBorders>
              <w:top w:val="single" w:sz="4" w:space="0" w:color="auto"/>
              <w:left w:val="single" w:sz="4" w:space="0" w:color="auto"/>
            </w:tcBorders>
            <w:shd w:val="clear" w:color="auto" w:fill="auto"/>
            <w:vAlign w:val="bottom"/>
          </w:tcPr>
          <w:p w14:paraId="2E730F81" w14:textId="77777777" w:rsidR="00265ED9" w:rsidRPr="0009042C" w:rsidRDefault="000123A2">
            <w:pPr>
              <w:pStyle w:val="a9"/>
            </w:pPr>
            <w:r w:rsidRPr="0009042C">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14:paraId="0F269F9C"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57C5CBAF"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A23D243" w14:textId="77777777" w:rsidR="00265ED9" w:rsidRPr="0009042C" w:rsidRDefault="00265ED9">
            <w:pPr>
              <w:rPr>
                <w:rFonts w:ascii="Times New Roman" w:hAnsi="Times New Roman" w:cs="Times New Roman"/>
              </w:rPr>
            </w:pPr>
          </w:p>
        </w:tc>
      </w:tr>
      <w:tr w:rsidR="00265ED9" w:rsidRPr="0009042C" w14:paraId="298240DA" w14:textId="77777777">
        <w:trPr>
          <w:trHeight w:hRule="exact" w:val="1114"/>
          <w:jc w:val="center"/>
        </w:trPr>
        <w:tc>
          <w:tcPr>
            <w:tcW w:w="2803" w:type="dxa"/>
            <w:vMerge/>
            <w:tcBorders>
              <w:left w:val="single" w:sz="4" w:space="0" w:color="auto"/>
            </w:tcBorders>
            <w:shd w:val="clear" w:color="auto" w:fill="auto"/>
            <w:vAlign w:val="center"/>
          </w:tcPr>
          <w:p w14:paraId="40D63052"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74088743" w14:textId="77777777" w:rsidR="00265ED9" w:rsidRPr="0009042C" w:rsidRDefault="000123A2">
            <w:pPr>
              <w:pStyle w:val="a9"/>
            </w:pPr>
            <w:r w:rsidRPr="0009042C">
              <w:t>Самостоятельная работа обучающихся.Варианты заданий.</w:t>
            </w:r>
          </w:p>
          <w:p w14:paraId="063A0E81" w14:textId="77777777" w:rsidR="00265ED9" w:rsidRPr="0009042C" w:rsidRDefault="000123A2">
            <w:pPr>
              <w:pStyle w:val="a9"/>
            </w:pPr>
            <w:r w:rsidRPr="0009042C">
              <w:t>Перевод текстов</w:t>
            </w:r>
          </w:p>
          <w:p w14:paraId="7C4B1365" w14:textId="77777777" w:rsidR="00265ED9" w:rsidRPr="0009042C" w:rsidRDefault="000123A2">
            <w:pPr>
              <w:pStyle w:val="a9"/>
            </w:pPr>
            <w:r w:rsidRPr="0009042C">
              <w:t>Подготовка сообщения по теме, подготовка творческих работ по теме (презента</w:t>
            </w:r>
            <w:r w:rsidRPr="0009042C">
              <w:softHyphen/>
              <w:t>ций, тестов, кроссвордов, видеофильмов)</w:t>
            </w:r>
          </w:p>
        </w:tc>
        <w:tc>
          <w:tcPr>
            <w:tcW w:w="763" w:type="dxa"/>
            <w:tcBorders>
              <w:top w:val="single" w:sz="4" w:space="0" w:color="auto"/>
              <w:left w:val="single" w:sz="4" w:space="0" w:color="auto"/>
            </w:tcBorders>
            <w:shd w:val="clear" w:color="auto" w:fill="auto"/>
          </w:tcPr>
          <w:p w14:paraId="67341428"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53F63625"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27880DB3" w14:textId="77777777" w:rsidR="00265ED9" w:rsidRPr="0009042C" w:rsidRDefault="00265ED9">
            <w:pPr>
              <w:rPr>
                <w:rFonts w:ascii="Times New Roman" w:hAnsi="Times New Roman" w:cs="Times New Roman"/>
              </w:rPr>
            </w:pPr>
          </w:p>
        </w:tc>
      </w:tr>
      <w:tr w:rsidR="00265ED9" w:rsidRPr="0009042C" w14:paraId="7E9E8E9F" w14:textId="77777777">
        <w:trPr>
          <w:trHeight w:hRule="exact" w:val="298"/>
          <w:jc w:val="center"/>
        </w:trPr>
        <w:tc>
          <w:tcPr>
            <w:tcW w:w="2803" w:type="dxa"/>
            <w:tcBorders>
              <w:top w:val="single" w:sz="4" w:space="0" w:color="auto"/>
              <w:left w:val="single" w:sz="4" w:space="0" w:color="auto"/>
              <w:bottom w:val="single" w:sz="4" w:space="0" w:color="auto"/>
            </w:tcBorders>
            <w:shd w:val="clear" w:color="auto" w:fill="auto"/>
            <w:vAlign w:val="bottom"/>
          </w:tcPr>
          <w:p w14:paraId="04FEC736" w14:textId="77777777" w:rsidR="00265ED9" w:rsidRPr="0009042C" w:rsidRDefault="000123A2">
            <w:pPr>
              <w:pStyle w:val="a9"/>
              <w:jc w:val="center"/>
            </w:pPr>
            <w:r w:rsidRPr="0009042C">
              <w:t>Тема 1.6</w:t>
            </w:r>
          </w:p>
        </w:tc>
        <w:tc>
          <w:tcPr>
            <w:tcW w:w="8837" w:type="dxa"/>
            <w:gridSpan w:val="2"/>
            <w:tcBorders>
              <w:top w:val="single" w:sz="4" w:space="0" w:color="auto"/>
              <w:left w:val="single" w:sz="4" w:space="0" w:color="auto"/>
              <w:bottom w:val="single" w:sz="4" w:space="0" w:color="auto"/>
            </w:tcBorders>
            <w:shd w:val="clear" w:color="auto" w:fill="auto"/>
            <w:vAlign w:val="bottom"/>
          </w:tcPr>
          <w:p w14:paraId="3D2D1831"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bottom w:val="single" w:sz="4" w:space="0" w:color="auto"/>
            </w:tcBorders>
            <w:shd w:val="clear" w:color="auto" w:fill="auto"/>
            <w:vAlign w:val="bottom"/>
          </w:tcPr>
          <w:p w14:paraId="0605E4C6" w14:textId="77777777" w:rsidR="00265ED9" w:rsidRPr="0009042C" w:rsidRDefault="000123A2">
            <w:pPr>
              <w:pStyle w:val="a9"/>
              <w:ind w:firstLine="320"/>
            </w:pPr>
            <w:r w:rsidRPr="0009042C">
              <w:t>4</w:t>
            </w:r>
          </w:p>
        </w:tc>
        <w:tc>
          <w:tcPr>
            <w:tcW w:w="763" w:type="dxa"/>
            <w:tcBorders>
              <w:top w:val="single" w:sz="4" w:space="0" w:color="auto"/>
              <w:left w:val="single" w:sz="4" w:space="0" w:color="auto"/>
              <w:bottom w:val="single" w:sz="4" w:space="0" w:color="auto"/>
            </w:tcBorders>
            <w:shd w:val="clear" w:color="auto" w:fill="auto"/>
          </w:tcPr>
          <w:p w14:paraId="2B2632A8"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73722FBE" w14:textId="77777777" w:rsidR="00265ED9" w:rsidRPr="0009042C" w:rsidRDefault="00265ED9">
            <w:pPr>
              <w:rPr>
                <w:rFonts w:ascii="Times New Roman" w:hAnsi="Times New Roman" w:cs="Times New Roman"/>
              </w:rPr>
            </w:pPr>
          </w:p>
        </w:tc>
      </w:tr>
    </w:tbl>
    <w:p w14:paraId="23D25AA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643"/>
        <w:gridCol w:w="8194"/>
        <w:gridCol w:w="763"/>
        <w:gridCol w:w="763"/>
        <w:gridCol w:w="1910"/>
      </w:tblGrid>
      <w:tr w:rsidR="00265ED9" w:rsidRPr="0009042C" w14:paraId="36A834C4" w14:textId="77777777">
        <w:trPr>
          <w:trHeight w:hRule="exact" w:val="293"/>
          <w:jc w:val="center"/>
        </w:trPr>
        <w:tc>
          <w:tcPr>
            <w:tcW w:w="2803" w:type="dxa"/>
            <w:vMerge w:val="restart"/>
            <w:tcBorders>
              <w:top w:val="single" w:sz="4" w:space="0" w:color="auto"/>
              <w:left w:val="single" w:sz="4" w:space="0" w:color="auto"/>
            </w:tcBorders>
            <w:shd w:val="clear" w:color="auto" w:fill="auto"/>
          </w:tcPr>
          <w:p w14:paraId="57ED94DC" w14:textId="77777777" w:rsidR="00265ED9" w:rsidRPr="0009042C" w:rsidRDefault="000123A2">
            <w:pPr>
              <w:pStyle w:val="a9"/>
              <w:jc w:val="center"/>
            </w:pPr>
            <w:r w:rsidRPr="0009042C">
              <w:t>Автралия</w:t>
            </w:r>
          </w:p>
        </w:tc>
        <w:tc>
          <w:tcPr>
            <w:tcW w:w="8837" w:type="dxa"/>
            <w:gridSpan w:val="2"/>
            <w:tcBorders>
              <w:top w:val="single" w:sz="4" w:space="0" w:color="auto"/>
              <w:left w:val="single" w:sz="4" w:space="0" w:color="auto"/>
            </w:tcBorders>
            <w:shd w:val="clear" w:color="auto" w:fill="auto"/>
            <w:vAlign w:val="bottom"/>
          </w:tcPr>
          <w:p w14:paraId="507498FB"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241DC5F4"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53FE348"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1EFEF921" w14:textId="77777777" w:rsidR="00265ED9" w:rsidRPr="0009042C" w:rsidRDefault="000123A2">
            <w:pPr>
              <w:pStyle w:val="a9"/>
            </w:pPr>
            <w:r w:rsidRPr="0009042C">
              <w:t>репродуктив</w:t>
            </w:r>
            <w:r w:rsidRPr="0009042C">
              <w:softHyphen/>
              <w:t>ный</w:t>
            </w:r>
          </w:p>
        </w:tc>
      </w:tr>
      <w:tr w:rsidR="00265ED9" w:rsidRPr="0009042C" w14:paraId="6AE32A2D" w14:textId="77777777">
        <w:trPr>
          <w:trHeight w:hRule="exact" w:val="283"/>
          <w:jc w:val="center"/>
        </w:trPr>
        <w:tc>
          <w:tcPr>
            <w:tcW w:w="2803" w:type="dxa"/>
            <w:vMerge/>
            <w:tcBorders>
              <w:left w:val="single" w:sz="4" w:space="0" w:color="auto"/>
            </w:tcBorders>
            <w:shd w:val="clear" w:color="auto" w:fill="auto"/>
          </w:tcPr>
          <w:p w14:paraId="6DFD0B82"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14:paraId="1FAF5EEF" w14:textId="77777777" w:rsidR="00265ED9" w:rsidRPr="0009042C" w:rsidRDefault="000123A2">
            <w:pPr>
              <w:pStyle w:val="a9"/>
            </w:pPr>
            <w:r w:rsidRPr="0009042C">
              <w:t>1</w:t>
            </w:r>
          </w:p>
        </w:tc>
        <w:tc>
          <w:tcPr>
            <w:tcW w:w="8194" w:type="dxa"/>
            <w:tcBorders>
              <w:top w:val="single" w:sz="4" w:space="0" w:color="auto"/>
              <w:left w:val="single" w:sz="4" w:space="0" w:color="auto"/>
            </w:tcBorders>
            <w:shd w:val="clear" w:color="auto" w:fill="auto"/>
            <w:vAlign w:val="bottom"/>
          </w:tcPr>
          <w:p w14:paraId="25D9AF19" w14:textId="77777777" w:rsidR="00265ED9" w:rsidRPr="0009042C" w:rsidRDefault="000123A2">
            <w:pPr>
              <w:pStyle w:val="a9"/>
            </w:pPr>
            <w:r w:rsidRPr="0009042C">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14:paraId="2B1F155F"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2839555"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6D04C414" w14:textId="77777777" w:rsidR="00265ED9" w:rsidRPr="0009042C" w:rsidRDefault="00265ED9">
            <w:pPr>
              <w:rPr>
                <w:rFonts w:ascii="Times New Roman" w:hAnsi="Times New Roman" w:cs="Times New Roman"/>
              </w:rPr>
            </w:pPr>
          </w:p>
        </w:tc>
      </w:tr>
      <w:tr w:rsidR="00265ED9" w:rsidRPr="0009042C" w14:paraId="1758AED9" w14:textId="77777777">
        <w:trPr>
          <w:trHeight w:hRule="exact" w:val="288"/>
          <w:jc w:val="center"/>
        </w:trPr>
        <w:tc>
          <w:tcPr>
            <w:tcW w:w="2803" w:type="dxa"/>
            <w:vMerge/>
            <w:tcBorders>
              <w:left w:val="single" w:sz="4" w:space="0" w:color="auto"/>
            </w:tcBorders>
            <w:shd w:val="clear" w:color="auto" w:fill="auto"/>
          </w:tcPr>
          <w:p w14:paraId="27D5E461"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14:paraId="53A72398" w14:textId="77777777" w:rsidR="00265ED9" w:rsidRPr="0009042C" w:rsidRDefault="000123A2">
            <w:pPr>
              <w:pStyle w:val="a9"/>
            </w:pPr>
            <w:r w:rsidRPr="0009042C">
              <w:t>2</w:t>
            </w:r>
          </w:p>
        </w:tc>
        <w:tc>
          <w:tcPr>
            <w:tcW w:w="8194" w:type="dxa"/>
            <w:tcBorders>
              <w:top w:val="single" w:sz="4" w:space="0" w:color="auto"/>
              <w:left w:val="single" w:sz="4" w:space="0" w:color="auto"/>
            </w:tcBorders>
            <w:shd w:val="clear" w:color="auto" w:fill="auto"/>
            <w:vAlign w:val="bottom"/>
          </w:tcPr>
          <w:p w14:paraId="4E0D6D90" w14:textId="77777777" w:rsidR="00265ED9" w:rsidRPr="0009042C" w:rsidRDefault="000123A2">
            <w:pPr>
              <w:pStyle w:val="a9"/>
            </w:pPr>
            <w:r w:rsidRPr="0009042C">
              <w:t>Тематический текст. Изучающее чтение, поисковое чтение</w:t>
            </w:r>
          </w:p>
        </w:tc>
        <w:tc>
          <w:tcPr>
            <w:tcW w:w="763" w:type="dxa"/>
            <w:vMerge/>
            <w:tcBorders>
              <w:left w:val="single" w:sz="4" w:space="0" w:color="auto"/>
            </w:tcBorders>
            <w:shd w:val="clear" w:color="auto" w:fill="auto"/>
          </w:tcPr>
          <w:p w14:paraId="74310400"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17737A46"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44269616" w14:textId="77777777" w:rsidR="00265ED9" w:rsidRPr="0009042C" w:rsidRDefault="00265ED9">
            <w:pPr>
              <w:rPr>
                <w:rFonts w:ascii="Times New Roman" w:hAnsi="Times New Roman" w:cs="Times New Roman"/>
              </w:rPr>
            </w:pPr>
          </w:p>
        </w:tc>
      </w:tr>
      <w:tr w:rsidR="00265ED9" w:rsidRPr="0009042C" w14:paraId="1CD1785C" w14:textId="77777777">
        <w:trPr>
          <w:trHeight w:hRule="exact" w:val="562"/>
          <w:jc w:val="center"/>
        </w:trPr>
        <w:tc>
          <w:tcPr>
            <w:tcW w:w="2803" w:type="dxa"/>
            <w:vMerge/>
            <w:tcBorders>
              <w:left w:val="single" w:sz="4" w:space="0" w:color="auto"/>
            </w:tcBorders>
            <w:shd w:val="clear" w:color="auto" w:fill="auto"/>
          </w:tcPr>
          <w:p w14:paraId="4038810A"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14:paraId="52BB3E0A" w14:textId="77777777" w:rsidR="00265ED9" w:rsidRPr="0009042C" w:rsidRDefault="000123A2">
            <w:pPr>
              <w:pStyle w:val="a9"/>
            </w:pPr>
            <w:r w:rsidRPr="0009042C">
              <w:t>3</w:t>
            </w:r>
          </w:p>
        </w:tc>
        <w:tc>
          <w:tcPr>
            <w:tcW w:w="8194" w:type="dxa"/>
            <w:tcBorders>
              <w:top w:val="single" w:sz="4" w:space="0" w:color="auto"/>
              <w:left w:val="single" w:sz="4" w:space="0" w:color="auto"/>
            </w:tcBorders>
            <w:shd w:val="clear" w:color="auto" w:fill="auto"/>
            <w:vAlign w:val="bottom"/>
          </w:tcPr>
          <w:p w14:paraId="7447E490" w14:textId="77777777" w:rsidR="00265ED9" w:rsidRPr="0009042C" w:rsidRDefault="000123A2">
            <w:pPr>
              <w:pStyle w:val="a9"/>
            </w:pPr>
            <w:r w:rsidRPr="0009042C">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14:paraId="05186DD7"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153A7898"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F312E7D" w14:textId="77777777" w:rsidR="00265ED9" w:rsidRPr="0009042C" w:rsidRDefault="00265ED9">
            <w:pPr>
              <w:rPr>
                <w:rFonts w:ascii="Times New Roman" w:hAnsi="Times New Roman" w:cs="Times New Roman"/>
              </w:rPr>
            </w:pPr>
          </w:p>
        </w:tc>
      </w:tr>
      <w:tr w:rsidR="00265ED9" w:rsidRPr="0009042C" w14:paraId="123670A8" w14:textId="77777777">
        <w:trPr>
          <w:trHeight w:hRule="exact" w:val="1114"/>
          <w:jc w:val="center"/>
        </w:trPr>
        <w:tc>
          <w:tcPr>
            <w:tcW w:w="2803" w:type="dxa"/>
            <w:vMerge/>
            <w:tcBorders>
              <w:left w:val="single" w:sz="4" w:space="0" w:color="auto"/>
            </w:tcBorders>
            <w:shd w:val="clear" w:color="auto" w:fill="auto"/>
          </w:tcPr>
          <w:p w14:paraId="2B031A25"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310EC42D" w14:textId="77777777" w:rsidR="00265ED9" w:rsidRPr="0009042C" w:rsidRDefault="000123A2">
            <w:pPr>
              <w:pStyle w:val="a9"/>
            </w:pPr>
            <w:r w:rsidRPr="0009042C">
              <w:t>Самостоятельная работа обучающихся.Варианты заданий.</w:t>
            </w:r>
          </w:p>
          <w:p w14:paraId="1E88B7CF" w14:textId="77777777" w:rsidR="00265ED9" w:rsidRPr="0009042C" w:rsidRDefault="000123A2">
            <w:pPr>
              <w:pStyle w:val="a9"/>
            </w:pPr>
            <w:r w:rsidRPr="0009042C">
              <w:t>Перевод текстов</w:t>
            </w:r>
          </w:p>
          <w:p w14:paraId="7E004248" w14:textId="77777777" w:rsidR="00265ED9" w:rsidRPr="0009042C" w:rsidRDefault="000123A2">
            <w:pPr>
              <w:pStyle w:val="a9"/>
            </w:pPr>
            <w:r w:rsidRPr="0009042C">
              <w:t>Подготовка сообщения по теме, подготовка творческих работ по теме (презента</w:t>
            </w:r>
            <w:r w:rsidRPr="0009042C">
              <w:softHyphen/>
              <w:t>ций, тестов, кроссвордов, видеофильмов)</w:t>
            </w:r>
          </w:p>
        </w:tc>
        <w:tc>
          <w:tcPr>
            <w:tcW w:w="763" w:type="dxa"/>
            <w:tcBorders>
              <w:top w:val="single" w:sz="4" w:space="0" w:color="auto"/>
              <w:left w:val="single" w:sz="4" w:space="0" w:color="auto"/>
            </w:tcBorders>
            <w:shd w:val="clear" w:color="auto" w:fill="auto"/>
          </w:tcPr>
          <w:p w14:paraId="6AFBCC4C"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vAlign w:val="center"/>
          </w:tcPr>
          <w:p w14:paraId="58D98175" w14:textId="77777777" w:rsidR="00265ED9" w:rsidRPr="0009042C" w:rsidRDefault="000123A2">
            <w:pPr>
              <w:pStyle w:val="a9"/>
              <w:jc w:val="center"/>
            </w:pPr>
            <w:r w:rsidRPr="0009042C">
              <w:t>2</w:t>
            </w:r>
          </w:p>
        </w:tc>
        <w:tc>
          <w:tcPr>
            <w:tcW w:w="1910" w:type="dxa"/>
            <w:tcBorders>
              <w:top w:val="single" w:sz="4" w:space="0" w:color="auto"/>
              <w:left w:val="single" w:sz="4" w:space="0" w:color="auto"/>
              <w:right w:val="single" w:sz="4" w:space="0" w:color="auto"/>
            </w:tcBorders>
            <w:shd w:val="clear" w:color="auto" w:fill="auto"/>
          </w:tcPr>
          <w:p w14:paraId="2B485D77" w14:textId="77777777" w:rsidR="00265ED9" w:rsidRPr="0009042C" w:rsidRDefault="00265ED9">
            <w:pPr>
              <w:rPr>
                <w:rFonts w:ascii="Times New Roman" w:hAnsi="Times New Roman" w:cs="Times New Roman"/>
              </w:rPr>
            </w:pPr>
          </w:p>
        </w:tc>
      </w:tr>
      <w:tr w:rsidR="00265ED9" w:rsidRPr="0009042C" w14:paraId="68A675EE" w14:textId="77777777">
        <w:trPr>
          <w:trHeight w:hRule="exact" w:val="432"/>
          <w:jc w:val="center"/>
        </w:trPr>
        <w:tc>
          <w:tcPr>
            <w:tcW w:w="11640" w:type="dxa"/>
            <w:gridSpan w:val="3"/>
            <w:tcBorders>
              <w:top w:val="single" w:sz="4" w:space="0" w:color="auto"/>
              <w:left w:val="single" w:sz="4" w:space="0" w:color="auto"/>
            </w:tcBorders>
            <w:shd w:val="clear" w:color="auto" w:fill="auto"/>
          </w:tcPr>
          <w:p w14:paraId="4D8C8903"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237129D5"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475E9FE1"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142849DE" w14:textId="77777777" w:rsidR="00265ED9" w:rsidRPr="0009042C" w:rsidRDefault="00265ED9">
            <w:pPr>
              <w:rPr>
                <w:rFonts w:ascii="Times New Roman" w:hAnsi="Times New Roman" w:cs="Times New Roman"/>
              </w:rPr>
            </w:pPr>
          </w:p>
        </w:tc>
      </w:tr>
      <w:tr w:rsidR="00265ED9" w:rsidRPr="0009042C" w14:paraId="08C8349D" w14:textId="77777777">
        <w:trPr>
          <w:trHeight w:hRule="exact" w:val="562"/>
          <w:jc w:val="center"/>
        </w:trPr>
        <w:tc>
          <w:tcPr>
            <w:tcW w:w="11640" w:type="dxa"/>
            <w:gridSpan w:val="3"/>
            <w:tcBorders>
              <w:top w:val="single" w:sz="4" w:space="0" w:color="auto"/>
              <w:left w:val="single" w:sz="4" w:space="0" w:color="auto"/>
            </w:tcBorders>
            <w:shd w:val="clear" w:color="auto" w:fill="auto"/>
          </w:tcPr>
          <w:p w14:paraId="550712B6" w14:textId="77777777" w:rsidR="00265ED9" w:rsidRPr="0009042C" w:rsidRDefault="000123A2">
            <w:pPr>
              <w:pStyle w:val="a9"/>
              <w:jc w:val="center"/>
            </w:pPr>
            <w:r w:rsidRPr="0009042C">
              <w:rPr>
                <w:b/>
                <w:bCs/>
              </w:rPr>
              <w:t>Раздел 2 Деловая поездка за границу</w:t>
            </w:r>
          </w:p>
        </w:tc>
        <w:tc>
          <w:tcPr>
            <w:tcW w:w="763" w:type="dxa"/>
            <w:tcBorders>
              <w:top w:val="single" w:sz="4" w:space="0" w:color="auto"/>
              <w:left w:val="single" w:sz="4" w:space="0" w:color="auto"/>
            </w:tcBorders>
            <w:shd w:val="clear" w:color="auto" w:fill="auto"/>
            <w:vAlign w:val="center"/>
          </w:tcPr>
          <w:p w14:paraId="0B65B580" w14:textId="77777777" w:rsidR="00265ED9" w:rsidRPr="0009042C" w:rsidRDefault="000123A2">
            <w:pPr>
              <w:pStyle w:val="a9"/>
              <w:ind w:right="400"/>
              <w:jc w:val="right"/>
            </w:pPr>
            <w:r w:rsidRPr="0009042C">
              <w:rPr>
                <w:b/>
                <w:bCs/>
              </w:rPr>
              <w:t>20</w:t>
            </w:r>
          </w:p>
        </w:tc>
        <w:tc>
          <w:tcPr>
            <w:tcW w:w="763" w:type="dxa"/>
            <w:tcBorders>
              <w:top w:val="single" w:sz="4" w:space="0" w:color="auto"/>
              <w:left w:val="single" w:sz="4" w:space="0" w:color="auto"/>
            </w:tcBorders>
            <w:shd w:val="clear" w:color="auto" w:fill="auto"/>
          </w:tcPr>
          <w:p w14:paraId="57F099C2"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14:paraId="44479266" w14:textId="77777777" w:rsidR="00265ED9" w:rsidRPr="0009042C" w:rsidRDefault="00265ED9">
            <w:pPr>
              <w:rPr>
                <w:rFonts w:ascii="Times New Roman" w:hAnsi="Times New Roman" w:cs="Times New Roman"/>
              </w:rPr>
            </w:pPr>
          </w:p>
        </w:tc>
      </w:tr>
      <w:tr w:rsidR="00265ED9" w:rsidRPr="0009042C" w14:paraId="00318A43" w14:textId="77777777">
        <w:trPr>
          <w:trHeight w:hRule="exact" w:val="283"/>
          <w:jc w:val="center"/>
        </w:trPr>
        <w:tc>
          <w:tcPr>
            <w:tcW w:w="2803" w:type="dxa"/>
            <w:vMerge w:val="restart"/>
            <w:tcBorders>
              <w:top w:val="single" w:sz="4" w:space="0" w:color="auto"/>
              <w:left w:val="single" w:sz="4" w:space="0" w:color="auto"/>
            </w:tcBorders>
            <w:shd w:val="clear" w:color="auto" w:fill="auto"/>
            <w:vAlign w:val="center"/>
          </w:tcPr>
          <w:p w14:paraId="0397318C" w14:textId="77777777" w:rsidR="00265ED9" w:rsidRPr="0009042C" w:rsidRDefault="000123A2">
            <w:pPr>
              <w:pStyle w:val="a9"/>
              <w:jc w:val="center"/>
            </w:pPr>
            <w:r w:rsidRPr="0009042C">
              <w:t>Тема 2.1. Знакомство</w:t>
            </w:r>
          </w:p>
        </w:tc>
        <w:tc>
          <w:tcPr>
            <w:tcW w:w="8837" w:type="dxa"/>
            <w:gridSpan w:val="2"/>
            <w:tcBorders>
              <w:top w:val="single" w:sz="4" w:space="0" w:color="auto"/>
              <w:left w:val="single" w:sz="4" w:space="0" w:color="auto"/>
            </w:tcBorders>
            <w:shd w:val="clear" w:color="auto" w:fill="auto"/>
            <w:vAlign w:val="bottom"/>
          </w:tcPr>
          <w:p w14:paraId="5A547869"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759C48F4" w14:textId="77777777" w:rsidR="00265ED9" w:rsidRPr="0009042C" w:rsidRDefault="000123A2">
            <w:pPr>
              <w:pStyle w:val="a9"/>
              <w:ind w:firstLine="320"/>
            </w:pPr>
            <w:r w:rsidRPr="0009042C">
              <w:t>2</w:t>
            </w:r>
          </w:p>
        </w:tc>
        <w:tc>
          <w:tcPr>
            <w:tcW w:w="763" w:type="dxa"/>
            <w:tcBorders>
              <w:top w:val="single" w:sz="4" w:space="0" w:color="auto"/>
              <w:left w:val="single" w:sz="4" w:space="0" w:color="auto"/>
            </w:tcBorders>
            <w:shd w:val="clear" w:color="auto" w:fill="auto"/>
          </w:tcPr>
          <w:p w14:paraId="07A7BFA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49709C86" w14:textId="77777777" w:rsidR="00265ED9" w:rsidRPr="0009042C" w:rsidRDefault="00265ED9">
            <w:pPr>
              <w:rPr>
                <w:rFonts w:ascii="Times New Roman" w:hAnsi="Times New Roman" w:cs="Times New Roman"/>
              </w:rPr>
            </w:pPr>
          </w:p>
        </w:tc>
      </w:tr>
      <w:tr w:rsidR="00265ED9" w:rsidRPr="0009042C" w14:paraId="158C469C" w14:textId="77777777">
        <w:trPr>
          <w:trHeight w:hRule="exact" w:val="288"/>
          <w:jc w:val="center"/>
        </w:trPr>
        <w:tc>
          <w:tcPr>
            <w:tcW w:w="2803" w:type="dxa"/>
            <w:vMerge/>
            <w:tcBorders>
              <w:left w:val="single" w:sz="4" w:space="0" w:color="auto"/>
            </w:tcBorders>
            <w:shd w:val="clear" w:color="auto" w:fill="auto"/>
            <w:vAlign w:val="center"/>
          </w:tcPr>
          <w:p w14:paraId="0791EE0E"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04664E08"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63CC3A93"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CEFF465"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0C7F9538" w14:textId="77777777" w:rsidR="00265ED9" w:rsidRPr="0009042C" w:rsidRDefault="00265ED9">
            <w:pPr>
              <w:rPr>
                <w:rFonts w:ascii="Times New Roman" w:hAnsi="Times New Roman" w:cs="Times New Roman"/>
              </w:rPr>
            </w:pPr>
          </w:p>
        </w:tc>
      </w:tr>
      <w:tr w:rsidR="00265ED9" w:rsidRPr="0009042C" w14:paraId="623DEE7B" w14:textId="77777777">
        <w:trPr>
          <w:trHeight w:hRule="exact" w:val="562"/>
          <w:jc w:val="center"/>
        </w:trPr>
        <w:tc>
          <w:tcPr>
            <w:tcW w:w="2803" w:type="dxa"/>
            <w:vMerge/>
            <w:tcBorders>
              <w:left w:val="single" w:sz="4" w:space="0" w:color="auto"/>
            </w:tcBorders>
            <w:shd w:val="clear" w:color="auto" w:fill="auto"/>
            <w:vAlign w:val="center"/>
          </w:tcPr>
          <w:p w14:paraId="417D8A2A"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14:paraId="082A4FA4" w14:textId="77777777" w:rsidR="00265ED9" w:rsidRPr="0009042C" w:rsidRDefault="000123A2">
            <w:pPr>
              <w:pStyle w:val="a9"/>
            </w:pPr>
            <w:r w:rsidRPr="0009042C">
              <w:t>1</w:t>
            </w:r>
          </w:p>
        </w:tc>
        <w:tc>
          <w:tcPr>
            <w:tcW w:w="8194" w:type="dxa"/>
            <w:tcBorders>
              <w:top w:val="single" w:sz="4" w:space="0" w:color="auto"/>
              <w:left w:val="single" w:sz="4" w:space="0" w:color="auto"/>
            </w:tcBorders>
            <w:shd w:val="clear" w:color="auto" w:fill="auto"/>
          </w:tcPr>
          <w:p w14:paraId="5A3E0D02" w14:textId="77777777" w:rsidR="00265ED9" w:rsidRPr="0009042C" w:rsidRDefault="000123A2">
            <w:pPr>
              <w:pStyle w:val="a9"/>
            </w:pPr>
            <w:r w:rsidRPr="0009042C">
              <w:t>Лексический минимум. Новая лексика, словообразовательные элементы. Ре</w:t>
            </w:r>
            <w:r w:rsidRPr="0009042C">
              <w:softHyphen/>
              <w:t>чевые клише.</w:t>
            </w:r>
          </w:p>
        </w:tc>
        <w:tc>
          <w:tcPr>
            <w:tcW w:w="763" w:type="dxa"/>
            <w:vMerge/>
            <w:tcBorders>
              <w:left w:val="single" w:sz="4" w:space="0" w:color="auto"/>
            </w:tcBorders>
            <w:shd w:val="clear" w:color="auto" w:fill="auto"/>
          </w:tcPr>
          <w:p w14:paraId="1985FC0A"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4422DE34"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08B3512D" w14:textId="77777777" w:rsidR="00265ED9" w:rsidRPr="0009042C" w:rsidRDefault="000123A2">
            <w:pPr>
              <w:pStyle w:val="a9"/>
              <w:jc w:val="center"/>
            </w:pPr>
            <w:r w:rsidRPr="0009042C">
              <w:t>репродуктив</w:t>
            </w:r>
            <w:r w:rsidRPr="0009042C">
              <w:softHyphen/>
              <w:t>ный</w:t>
            </w:r>
          </w:p>
        </w:tc>
      </w:tr>
      <w:tr w:rsidR="00265ED9" w:rsidRPr="0009042C" w14:paraId="0A546D62" w14:textId="77777777">
        <w:trPr>
          <w:trHeight w:hRule="exact" w:val="288"/>
          <w:jc w:val="center"/>
        </w:trPr>
        <w:tc>
          <w:tcPr>
            <w:tcW w:w="2803" w:type="dxa"/>
            <w:vMerge/>
            <w:tcBorders>
              <w:left w:val="single" w:sz="4" w:space="0" w:color="auto"/>
            </w:tcBorders>
            <w:shd w:val="clear" w:color="auto" w:fill="auto"/>
            <w:vAlign w:val="center"/>
          </w:tcPr>
          <w:p w14:paraId="7CF2DB4B"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14:paraId="0BD3BAB2" w14:textId="77777777" w:rsidR="00265ED9" w:rsidRPr="0009042C" w:rsidRDefault="000123A2">
            <w:pPr>
              <w:pStyle w:val="a9"/>
            </w:pPr>
            <w:r w:rsidRPr="0009042C">
              <w:t>2</w:t>
            </w:r>
          </w:p>
        </w:tc>
        <w:tc>
          <w:tcPr>
            <w:tcW w:w="8194" w:type="dxa"/>
            <w:tcBorders>
              <w:top w:val="single" w:sz="4" w:space="0" w:color="auto"/>
              <w:left w:val="single" w:sz="4" w:space="0" w:color="auto"/>
            </w:tcBorders>
            <w:shd w:val="clear" w:color="auto" w:fill="auto"/>
            <w:vAlign w:val="bottom"/>
          </w:tcPr>
          <w:p w14:paraId="54ADE840" w14:textId="77777777" w:rsidR="00265ED9" w:rsidRPr="0009042C" w:rsidRDefault="000123A2">
            <w:pPr>
              <w:pStyle w:val="a9"/>
            </w:pPr>
            <w:r w:rsidRPr="0009042C">
              <w:t>Ознакомительное и поисковое чтение</w:t>
            </w:r>
          </w:p>
        </w:tc>
        <w:tc>
          <w:tcPr>
            <w:tcW w:w="763" w:type="dxa"/>
            <w:vMerge/>
            <w:tcBorders>
              <w:left w:val="single" w:sz="4" w:space="0" w:color="auto"/>
            </w:tcBorders>
            <w:shd w:val="clear" w:color="auto" w:fill="auto"/>
          </w:tcPr>
          <w:p w14:paraId="2EB3B1D3"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3EB9A593"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311BB89" w14:textId="77777777" w:rsidR="00265ED9" w:rsidRPr="0009042C" w:rsidRDefault="00265ED9">
            <w:pPr>
              <w:rPr>
                <w:rFonts w:ascii="Times New Roman" w:hAnsi="Times New Roman" w:cs="Times New Roman"/>
              </w:rPr>
            </w:pPr>
          </w:p>
        </w:tc>
      </w:tr>
      <w:tr w:rsidR="00265ED9" w:rsidRPr="0009042C" w14:paraId="1455F0B4" w14:textId="77777777">
        <w:trPr>
          <w:trHeight w:hRule="exact" w:val="336"/>
          <w:jc w:val="center"/>
        </w:trPr>
        <w:tc>
          <w:tcPr>
            <w:tcW w:w="2803" w:type="dxa"/>
            <w:vMerge/>
            <w:tcBorders>
              <w:left w:val="single" w:sz="4" w:space="0" w:color="auto"/>
            </w:tcBorders>
            <w:shd w:val="clear" w:color="auto" w:fill="auto"/>
            <w:vAlign w:val="center"/>
          </w:tcPr>
          <w:p w14:paraId="63F510C1"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14:paraId="4B90B93E" w14:textId="77777777" w:rsidR="00265ED9" w:rsidRPr="0009042C" w:rsidRDefault="000123A2">
            <w:pPr>
              <w:pStyle w:val="a9"/>
            </w:pPr>
            <w:r w:rsidRPr="0009042C">
              <w:t>3</w:t>
            </w:r>
          </w:p>
        </w:tc>
        <w:tc>
          <w:tcPr>
            <w:tcW w:w="8194" w:type="dxa"/>
            <w:tcBorders>
              <w:top w:val="single" w:sz="4" w:space="0" w:color="auto"/>
              <w:left w:val="single" w:sz="4" w:space="0" w:color="auto"/>
            </w:tcBorders>
            <w:shd w:val="clear" w:color="auto" w:fill="auto"/>
            <w:vAlign w:val="bottom"/>
          </w:tcPr>
          <w:p w14:paraId="0A1F6667" w14:textId="77777777" w:rsidR="00265ED9" w:rsidRPr="0009042C" w:rsidRDefault="000123A2">
            <w:pPr>
              <w:pStyle w:val="a9"/>
            </w:pPr>
            <w:r w:rsidRPr="0009042C">
              <w:t>Диалогическая речь. Диалоги на тему</w:t>
            </w:r>
          </w:p>
        </w:tc>
        <w:tc>
          <w:tcPr>
            <w:tcW w:w="763" w:type="dxa"/>
            <w:vMerge/>
            <w:tcBorders>
              <w:left w:val="single" w:sz="4" w:space="0" w:color="auto"/>
            </w:tcBorders>
            <w:shd w:val="clear" w:color="auto" w:fill="auto"/>
          </w:tcPr>
          <w:p w14:paraId="71A83FF4"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5EAA58DE"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482025C6" w14:textId="77777777" w:rsidR="00265ED9" w:rsidRPr="0009042C" w:rsidRDefault="00265ED9">
            <w:pPr>
              <w:rPr>
                <w:rFonts w:ascii="Times New Roman" w:hAnsi="Times New Roman" w:cs="Times New Roman"/>
              </w:rPr>
            </w:pPr>
          </w:p>
        </w:tc>
      </w:tr>
      <w:tr w:rsidR="00265ED9" w:rsidRPr="0009042C" w14:paraId="183E3373" w14:textId="77777777">
        <w:trPr>
          <w:trHeight w:hRule="exact" w:val="374"/>
          <w:jc w:val="center"/>
        </w:trPr>
        <w:tc>
          <w:tcPr>
            <w:tcW w:w="2803" w:type="dxa"/>
            <w:vMerge w:val="restart"/>
            <w:tcBorders>
              <w:top w:val="single" w:sz="4" w:space="0" w:color="auto"/>
              <w:left w:val="single" w:sz="4" w:space="0" w:color="auto"/>
            </w:tcBorders>
            <w:shd w:val="clear" w:color="auto" w:fill="auto"/>
            <w:vAlign w:val="center"/>
          </w:tcPr>
          <w:p w14:paraId="3FFFDFB7" w14:textId="77777777" w:rsidR="00265ED9" w:rsidRPr="0009042C" w:rsidRDefault="000123A2">
            <w:pPr>
              <w:pStyle w:val="a9"/>
              <w:jc w:val="center"/>
            </w:pPr>
            <w:r w:rsidRPr="0009042C">
              <w:t>Тема 2.2.</w:t>
            </w:r>
          </w:p>
          <w:p w14:paraId="56363D68" w14:textId="77777777" w:rsidR="00265ED9" w:rsidRPr="0009042C" w:rsidRDefault="000123A2">
            <w:pPr>
              <w:pStyle w:val="a9"/>
              <w:jc w:val="center"/>
            </w:pPr>
            <w:r w:rsidRPr="0009042C">
              <w:t>Деловые поездки</w:t>
            </w:r>
          </w:p>
        </w:tc>
        <w:tc>
          <w:tcPr>
            <w:tcW w:w="8837" w:type="dxa"/>
            <w:gridSpan w:val="2"/>
            <w:tcBorders>
              <w:top w:val="single" w:sz="4" w:space="0" w:color="auto"/>
              <w:left w:val="single" w:sz="4" w:space="0" w:color="auto"/>
            </w:tcBorders>
            <w:shd w:val="clear" w:color="auto" w:fill="auto"/>
            <w:vAlign w:val="center"/>
          </w:tcPr>
          <w:p w14:paraId="79DE9505"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center"/>
          </w:tcPr>
          <w:p w14:paraId="6B07E3A4" w14:textId="77777777" w:rsidR="00265ED9" w:rsidRPr="0009042C" w:rsidRDefault="000123A2">
            <w:pPr>
              <w:pStyle w:val="a9"/>
              <w:ind w:firstLine="320"/>
            </w:pPr>
            <w:r w:rsidRPr="0009042C">
              <w:t>2</w:t>
            </w:r>
          </w:p>
        </w:tc>
        <w:tc>
          <w:tcPr>
            <w:tcW w:w="763" w:type="dxa"/>
            <w:tcBorders>
              <w:top w:val="single" w:sz="4" w:space="0" w:color="auto"/>
              <w:left w:val="single" w:sz="4" w:space="0" w:color="auto"/>
            </w:tcBorders>
            <w:shd w:val="clear" w:color="auto" w:fill="auto"/>
          </w:tcPr>
          <w:p w14:paraId="28B4EA1D"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3F8624CA" w14:textId="77777777" w:rsidR="00265ED9" w:rsidRPr="0009042C" w:rsidRDefault="00265ED9">
            <w:pPr>
              <w:rPr>
                <w:rFonts w:ascii="Times New Roman" w:hAnsi="Times New Roman" w:cs="Times New Roman"/>
              </w:rPr>
            </w:pPr>
          </w:p>
        </w:tc>
      </w:tr>
      <w:tr w:rsidR="00265ED9" w:rsidRPr="0009042C" w14:paraId="2787FEDA" w14:textId="77777777">
        <w:trPr>
          <w:trHeight w:hRule="exact" w:val="370"/>
          <w:jc w:val="center"/>
        </w:trPr>
        <w:tc>
          <w:tcPr>
            <w:tcW w:w="2803" w:type="dxa"/>
            <w:vMerge/>
            <w:tcBorders>
              <w:left w:val="single" w:sz="4" w:space="0" w:color="auto"/>
            </w:tcBorders>
            <w:shd w:val="clear" w:color="auto" w:fill="auto"/>
            <w:vAlign w:val="center"/>
          </w:tcPr>
          <w:p w14:paraId="254882FE"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14:paraId="69D6174C" w14:textId="77777777" w:rsidR="00265ED9" w:rsidRPr="0009042C" w:rsidRDefault="000123A2">
            <w:pPr>
              <w:pStyle w:val="a9"/>
            </w:pPr>
            <w:r w:rsidRPr="0009042C">
              <w:t>Соде</w:t>
            </w:r>
          </w:p>
        </w:tc>
        <w:tc>
          <w:tcPr>
            <w:tcW w:w="8194" w:type="dxa"/>
            <w:tcBorders>
              <w:top w:val="single" w:sz="4" w:space="0" w:color="auto"/>
              <w:left w:val="single" w:sz="4" w:space="0" w:color="auto"/>
            </w:tcBorders>
            <w:shd w:val="clear" w:color="auto" w:fill="auto"/>
            <w:vAlign w:val="bottom"/>
          </w:tcPr>
          <w:p w14:paraId="5548B452" w14:textId="77777777" w:rsidR="00265ED9" w:rsidRPr="0009042C" w:rsidRDefault="000123A2">
            <w:pPr>
              <w:pStyle w:val="a9"/>
            </w:pPr>
            <w:r w:rsidRPr="0009042C">
              <w:t>ржание учебного материала</w:t>
            </w:r>
          </w:p>
        </w:tc>
        <w:tc>
          <w:tcPr>
            <w:tcW w:w="763" w:type="dxa"/>
            <w:vMerge w:val="restart"/>
            <w:tcBorders>
              <w:top w:val="single" w:sz="4" w:space="0" w:color="auto"/>
              <w:left w:val="single" w:sz="4" w:space="0" w:color="auto"/>
            </w:tcBorders>
            <w:shd w:val="clear" w:color="auto" w:fill="auto"/>
          </w:tcPr>
          <w:p w14:paraId="613A9557"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1F80057F"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0D5F9947" w14:textId="77777777" w:rsidR="00265ED9" w:rsidRPr="0009042C" w:rsidRDefault="000123A2">
            <w:pPr>
              <w:pStyle w:val="a9"/>
              <w:jc w:val="center"/>
            </w:pPr>
            <w:r w:rsidRPr="0009042C">
              <w:t>репродуктив</w:t>
            </w:r>
            <w:r w:rsidRPr="0009042C">
              <w:softHyphen/>
              <w:t>ный</w:t>
            </w:r>
          </w:p>
        </w:tc>
      </w:tr>
      <w:tr w:rsidR="00265ED9" w:rsidRPr="0009042C" w14:paraId="5EF5C8E2" w14:textId="77777777">
        <w:trPr>
          <w:trHeight w:hRule="exact" w:val="562"/>
          <w:jc w:val="center"/>
        </w:trPr>
        <w:tc>
          <w:tcPr>
            <w:tcW w:w="2803" w:type="dxa"/>
            <w:vMerge/>
            <w:tcBorders>
              <w:left w:val="single" w:sz="4" w:space="0" w:color="auto"/>
            </w:tcBorders>
            <w:shd w:val="clear" w:color="auto" w:fill="auto"/>
            <w:vAlign w:val="center"/>
          </w:tcPr>
          <w:p w14:paraId="2748C4AB"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14:paraId="2DAD94EF" w14:textId="77777777" w:rsidR="00265ED9" w:rsidRPr="0009042C" w:rsidRDefault="000123A2">
            <w:pPr>
              <w:pStyle w:val="a9"/>
            </w:pPr>
            <w:r w:rsidRPr="0009042C">
              <w:t>1</w:t>
            </w:r>
          </w:p>
        </w:tc>
        <w:tc>
          <w:tcPr>
            <w:tcW w:w="8194" w:type="dxa"/>
            <w:tcBorders>
              <w:top w:val="single" w:sz="4" w:space="0" w:color="auto"/>
              <w:left w:val="single" w:sz="4" w:space="0" w:color="auto"/>
            </w:tcBorders>
            <w:shd w:val="clear" w:color="auto" w:fill="auto"/>
            <w:vAlign w:val="bottom"/>
          </w:tcPr>
          <w:p w14:paraId="7737733B" w14:textId="77777777" w:rsidR="00265ED9" w:rsidRPr="0009042C" w:rsidRDefault="000123A2">
            <w:pPr>
              <w:pStyle w:val="a9"/>
              <w:ind w:firstLine="140"/>
            </w:pPr>
            <w:r w:rsidRPr="0009042C">
              <w:t>Лексический минимум. Новая лексика, словообразовательные элементы. Ре</w:t>
            </w:r>
            <w:r w:rsidRPr="0009042C">
              <w:softHyphen/>
              <w:t>чевые клише.</w:t>
            </w:r>
          </w:p>
        </w:tc>
        <w:tc>
          <w:tcPr>
            <w:tcW w:w="763" w:type="dxa"/>
            <w:vMerge/>
            <w:tcBorders>
              <w:left w:val="single" w:sz="4" w:space="0" w:color="auto"/>
            </w:tcBorders>
            <w:shd w:val="clear" w:color="auto" w:fill="auto"/>
          </w:tcPr>
          <w:p w14:paraId="254C998B"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6AB2DC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0073128" w14:textId="77777777" w:rsidR="00265ED9" w:rsidRPr="0009042C" w:rsidRDefault="00265ED9">
            <w:pPr>
              <w:rPr>
                <w:rFonts w:ascii="Times New Roman" w:hAnsi="Times New Roman" w:cs="Times New Roman"/>
              </w:rPr>
            </w:pPr>
          </w:p>
        </w:tc>
      </w:tr>
      <w:tr w:rsidR="00265ED9" w:rsidRPr="0009042C" w14:paraId="4EB9FCE7" w14:textId="77777777">
        <w:trPr>
          <w:trHeight w:hRule="exact" w:val="374"/>
          <w:jc w:val="center"/>
        </w:trPr>
        <w:tc>
          <w:tcPr>
            <w:tcW w:w="2803" w:type="dxa"/>
            <w:vMerge/>
            <w:tcBorders>
              <w:left w:val="single" w:sz="4" w:space="0" w:color="auto"/>
            </w:tcBorders>
            <w:shd w:val="clear" w:color="auto" w:fill="auto"/>
            <w:vAlign w:val="center"/>
          </w:tcPr>
          <w:p w14:paraId="162881F6"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14:paraId="2B0E7783" w14:textId="77777777" w:rsidR="00265ED9" w:rsidRPr="0009042C" w:rsidRDefault="000123A2">
            <w:pPr>
              <w:pStyle w:val="a9"/>
            </w:pPr>
            <w:r w:rsidRPr="0009042C">
              <w:t>2</w:t>
            </w:r>
          </w:p>
        </w:tc>
        <w:tc>
          <w:tcPr>
            <w:tcW w:w="8194" w:type="dxa"/>
            <w:tcBorders>
              <w:top w:val="single" w:sz="4" w:space="0" w:color="auto"/>
              <w:left w:val="single" w:sz="4" w:space="0" w:color="auto"/>
            </w:tcBorders>
            <w:shd w:val="clear" w:color="auto" w:fill="auto"/>
            <w:vAlign w:val="center"/>
          </w:tcPr>
          <w:p w14:paraId="650B9875" w14:textId="77777777" w:rsidR="00265ED9" w:rsidRPr="0009042C" w:rsidRDefault="000123A2">
            <w:pPr>
              <w:pStyle w:val="a9"/>
            </w:pPr>
            <w:r w:rsidRPr="0009042C">
              <w:t>Изучающее чтение. Аудирование</w:t>
            </w:r>
          </w:p>
        </w:tc>
        <w:tc>
          <w:tcPr>
            <w:tcW w:w="763" w:type="dxa"/>
            <w:vMerge/>
            <w:tcBorders>
              <w:left w:val="single" w:sz="4" w:space="0" w:color="auto"/>
            </w:tcBorders>
            <w:shd w:val="clear" w:color="auto" w:fill="auto"/>
          </w:tcPr>
          <w:p w14:paraId="08E49F5E"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45C28AF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35A6AA4" w14:textId="77777777" w:rsidR="00265ED9" w:rsidRPr="0009042C" w:rsidRDefault="00265ED9">
            <w:pPr>
              <w:rPr>
                <w:rFonts w:ascii="Times New Roman" w:hAnsi="Times New Roman" w:cs="Times New Roman"/>
              </w:rPr>
            </w:pPr>
          </w:p>
        </w:tc>
      </w:tr>
      <w:tr w:rsidR="00265ED9" w:rsidRPr="0009042C" w14:paraId="4F986C57" w14:textId="77777777">
        <w:trPr>
          <w:trHeight w:hRule="exact" w:val="370"/>
          <w:jc w:val="center"/>
        </w:trPr>
        <w:tc>
          <w:tcPr>
            <w:tcW w:w="2803" w:type="dxa"/>
            <w:vMerge/>
            <w:tcBorders>
              <w:left w:val="single" w:sz="4" w:space="0" w:color="auto"/>
            </w:tcBorders>
            <w:shd w:val="clear" w:color="auto" w:fill="auto"/>
            <w:vAlign w:val="center"/>
          </w:tcPr>
          <w:p w14:paraId="50281643"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14:paraId="2CEAFB35" w14:textId="77777777" w:rsidR="00265ED9" w:rsidRPr="0009042C" w:rsidRDefault="000123A2">
            <w:pPr>
              <w:pStyle w:val="a9"/>
            </w:pPr>
            <w:r w:rsidRPr="0009042C">
              <w:t>3</w:t>
            </w:r>
          </w:p>
        </w:tc>
        <w:tc>
          <w:tcPr>
            <w:tcW w:w="8194" w:type="dxa"/>
            <w:tcBorders>
              <w:top w:val="single" w:sz="4" w:space="0" w:color="auto"/>
              <w:left w:val="single" w:sz="4" w:space="0" w:color="auto"/>
            </w:tcBorders>
            <w:shd w:val="clear" w:color="auto" w:fill="auto"/>
            <w:vAlign w:val="center"/>
          </w:tcPr>
          <w:p w14:paraId="4DB3E530" w14:textId="77777777" w:rsidR="00265ED9" w:rsidRPr="0009042C" w:rsidRDefault="000123A2">
            <w:pPr>
              <w:pStyle w:val="a9"/>
            </w:pPr>
            <w:r w:rsidRPr="0009042C">
              <w:t>Диалогическая речь. Диалоги на тему</w:t>
            </w:r>
          </w:p>
        </w:tc>
        <w:tc>
          <w:tcPr>
            <w:tcW w:w="763" w:type="dxa"/>
            <w:vMerge/>
            <w:tcBorders>
              <w:left w:val="single" w:sz="4" w:space="0" w:color="auto"/>
            </w:tcBorders>
            <w:shd w:val="clear" w:color="auto" w:fill="auto"/>
          </w:tcPr>
          <w:p w14:paraId="096C407A"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18F23A3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FB07580" w14:textId="77777777" w:rsidR="00265ED9" w:rsidRPr="0009042C" w:rsidRDefault="00265ED9">
            <w:pPr>
              <w:rPr>
                <w:rFonts w:ascii="Times New Roman" w:hAnsi="Times New Roman" w:cs="Times New Roman"/>
              </w:rPr>
            </w:pPr>
          </w:p>
        </w:tc>
      </w:tr>
      <w:tr w:rsidR="00265ED9" w:rsidRPr="0009042C" w14:paraId="15A5C12D" w14:textId="77777777">
        <w:trPr>
          <w:trHeight w:hRule="exact" w:val="288"/>
          <w:jc w:val="center"/>
        </w:trPr>
        <w:tc>
          <w:tcPr>
            <w:tcW w:w="2803" w:type="dxa"/>
            <w:vMerge w:val="restart"/>
            <w:tcBorders>
              <w:top w:val="single" w:sz="4" w:space="0" w:color="auto"/>
              <w:left w:val="single" w:sz="4" w:space="0" w:color="auto"/>
            </w:tcBorders>
            <w:shd w:val="clear" w:color="auto" w:fill="auto"/>
            <w:vAlign w:val="center"/>
          </w:tcPr>
          <w:p w14:paraId="25813254" w14:textId="77777777" w:rsidR="00265ED9" w:rsidRPr="0009042C" w:rsidRDefault="000123A2">
            <w:pPr>
              <w:pStyle w:val="a9"/>
              <w:jc w:val="center"/>
            </w:pPr>
            <w:r w:rsidRPr="0009042C">
              <w:t>Тема 2.3</w:t>
            </w:r>
          </w:p>
          <w:p w14:paraId="6874897E" w14:textId="77777777" w:rsidR="00265ED9" w:rsidRPr="0009042C" w:rsidRDefault="000123A2">
            <w:pPr>
              <w:pStyle w:val="a9"/>
              <w:jc w:val="center"/>
            </w:pPr>
            <w:r w:rsidRPr="0009042C">
              <w:t>В гостинице</w:t>
            </w:r>
          </w:p>
        </w:tc>
        <w:tc>
          <w:tcPr>
            <w:tcW w:w="8837" w:type="dxa"/>
            <w:gridSpan w:val="2"/>
            <w:tcBorders>
              <w:top w:val="single" w:sz="4" w:space="0" w:color="auto"/>
              <w:left w:val="single" w:sz="4" w:space="0" w:color="auto"/>
            </w:tcBorders>
            <w:shd w:val="clear" w:color="auto" w:fill="auto"/>
            <w:vAlign w:val="bottom"/>
          </w:tcPr>
          <w:p w14:paraId="59CBA3D4"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7458DBEC" w14:textId="77777777" w:rsidR="00265ED9" w:rsidRPr="0009042C" w:rsidRDefault="000123A2">
            <w:pPr>
              <w:pStyle w:val="a9"/>
              <w:ind w:firstLine="320"/>
            </w:pPr>
            <w:r w:rsidRPr="0009042C">
              <w:t>2</w:t>
            </w:r>
          </w:p>
        </w:tc>
        <w:tc>
          <w:tcPr>
            <w:tcW w:w="763" w:type="dxa"/>
            <w:tcBorders>
              <w:top w:val="single" w:sz="4" w:space="0" w:color="auto"/>
              <w:left w:val="single" w:sz="4" w:space="0" w:color="auto"/>
            </w:tcBorders>
            <w:shd w:val="clear" w:color="auto" w:fill="auto"/>
          </w:tcPr>
          <w:p w14:paraId="0FF9D9C2"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7F23A60A" w14:textId="77777777" w:rsidR="00265ED9" w:rsidRPr="0009042C" w:rsidRDefault="000123A2">
            <w:pPr>
              <w:pStyle w:val="a9"/>
              <w:jc w:val="center"/>
            </w:pPr>
            <w:r w:rsidRPr="0009042C">
              <w:t>репродуктив</w:t>
            </w:r>
            <w:r w:rsidRPr="0009042C">
              <w:softHyphen/>
              <w:t>ный</w:t>
            </w:r>
          </w:p>
        </w:tc>
      </w:tr>
      <w:tr w:rsidR="00265ED9" w:rsidRPr="0009042C" w14:paraId="4889ADDA" w14:textId="77777777">
        <w:trPr>
          <w:trHeight w:hRule="exact" w:val="283"/>
          <w:jc w:val="center"/>
        </w:trPr>
        <w:tc>
          <w:tcPr>
            <w:tcW w:w="2803" w:type="dxa"/>
            <w:vMerge/>
            <w:tcBorders>
              <w:left w:val="single" w:sz="4" w:space="0" w:color="auto"/>
            </w:tcBorders>
            <w:shd w:val="clear" w:color="auto" w:fill="auto"/>
            <w:vAlign w:val="center"/>
          </w:tcPr>
          <w:p w14:paraId="12F0926C"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322E001E"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29C7524C"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5EACE774"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2A382FAC" w14:textId="77777777" w:rsidR="00265ED9" w:rsidRPr="0009042C" w:rsidRDefault="00265ED9">
            <w:pPr>
              <w:rPr>
                <w:rFonts w:ascii="Times New Roman" w:hAnsi="Times New Roman" w:cs="Times New Roman"/>
              </w:rPr>
            </w:pPr>
          </w:p>
        </w:tc>
      </w:tr>
      <w:tr w:rsidR="00265ED9" w:rsidRPr="0009042C" w14:paraId="5BE6811B" w14:textId="77777777">
        <w:trPr>
          <w:trHeight w:hRule="exact" w:val="562"/>
          <w:jc w:val="center"/>
        </w:trPr>
        <w:tc>
          <w:tcPr>
            <w:tcW w:w="2803" w:type="dxa"/>
            <w:vMerge/>
            <w:tcBorders>
              <w:left w:val="single" w:sz="4" w:space="0" w:color="auto"/>
            </w:tcBorders>
            <w:shd w:val="clear" w:color="auto" w:fill="auto"/>
            <w:vAlign w:val="center"/>
          </w:tcPr>
          <w:p w14:paraId="64DF7243"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14:paraId="6B2F6E05" w14:textId="77777777" w:rsidR="00265ED9" w:rsidRPr="0009042C" w:rsidRDefault="000123A2">
            <w:pPr>
              <w:pStyle w:val="a9"/>
            </w:pPr>
            <w:r w:rsidRPr="0009042C">
              <w:t>1</w:t>
            </w:r>
          </w:p>
        </w:tc>
        <w:tc>
          <w:tcPr>
            <w:tcW w:w="8194" w:type="dxa"/>
            <w:tcBorders>
              <w:top w:val="single" w:sz="4" w:space="0" w:color="auto"/>
              <w:left w:val="single" w:sz="4" w:space="0" w:color="auto"/>
            </w:tcBorders>
            <w:shd w:val="clear" w:color="auto" w:fill="auto"/>
            <w:vAlign w:val="bottom"/>
          </w:tcPr>
          <w:p w14:paraId="159CB56C" w14:textId="77777777" w:rsidR="00265ED9" w:rsidRPr="0009042C" w:rsidRDefault="000123A2">
            <w:pPr>
              <w:pStyle w:val="a9"/>
              <w:ind w:firstLine="140"/>
            </w:pPr>
            <w:r w:rsidRPr="0009042C">
              <w:t>Лексический минимум. Новая лексика, словообразовательные элементы. Речевые клише.</w:t>
            </w:r>
          </w:p>
        </w:tc>
        <w:tc>
          <w:tcPr>
            <w:tcW w:w="763" w:type="dxa"/>
            <w:vMerge/>
            <w:tcBorders>
              <w:left w:val="single" w:sz="4" w:space="0" w:color="auto"/>
            </w:tcBorders>
            <w:shd w:val="clear" w:color="auto" w:fill="auto"/>
          </w:tcPr>
          <w:p w14:paraId="37E8B099"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4CBB88B"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467399F7" w14:textId="77777777" w:rsidR="00265ED9" w:rsidRPr="0009042C" w:rsidRDefault="00265ED9">
            <w:pPr>
              <w:rPr>
                <w:rFonts w:ascii="Times New Roman" w:hAnsi="Times New Roman" w:cs="Times New Roman"/>
              </w:rPr>
            </w:pPr>
          </w:p>
        </w:tc>
      </w:tr>
      <w:tr w:rsidR="00265ED9" w:rsidRPr="0009042C" w14:paraId="7C5A165A" w14:textId="77777777">
        <w:trPr>
          <w:trHeight w:hRule="exact" w:val="566"/>
          <w:jc w:val="center"/>
        </w:trPr>
        <w:tc>
          <w:tcPr>
            <w:tcW w:w="2803" w:type="dxa"/>
            <w:vMerge/>
            <w:tcBorders>
              <w:left w:val="single" w:sz="4" w:space="0" w:color="auto"/>
            </w:tcBorders>
            <w:shd w:val="clear" w:color="auto" w:fill="auto"/>
            <w:vAlign w:val="center"/>
          </w:tcPr>
          <w:p w14:paraId="34F3C39F"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14:paraId="06A48A4D" w14:textId="77777777" w:rsidR="00265ED9" w:rsidRPr="0009042C" w:rsidRDefault="000123A2">
            <w:pPr>
              <w:pStyle w:val="a9"/>
            </w:pPr>
            <w:r w:rsidRPr="0009042C">
              <w:t>2</w:t>
            </w:r>
          </w:p>
        </w:tc>
        <w:tc>
          <w:tcPr>
            <w:tcW w:w="8194" w:type="dxa"/>
            <w:tcBorders>
              <w:top w:val="single" w:sz="4" w:space="0" w:color="auto"/>
              <w:left w:val="single" w:sz="4" w:space="0" w:color="auto"/>
            </w:tcBorders>
            <w:shd w:val="clear" w:color="auto" w:fill="auto"/>
          </w:tcPr>
          <w:p w14:paraId="715A4FC9" w14:textId="77777777" w:rsidR="00265ED9" w:rsidRPr="0009042C" w:rsidRDefault="000123A2">
            <w:pPr>
              <w:pStyle w:val="a9"/>
            </w:pPr>
            <w:r w:rsidRPr="0009042C">
              <w:t>Изучающее чтение. Аудирование</w:t>
            </w:r>
          </w:p>
        </w:tc>
        <w:tc>
          <w:tcPr>
            <w:tcW w:w="763" w:type="dxa"/>
            <w:vMerge/>
            <w:tcBorders>
              <w:left w:val="single" w:sz="4" w:space="0" w:color="auto"/>
            </w:tcBorders>
            <w:shd w:val="clear" w:color="auto" w:fill="auto"/>
          </w:tcPr>
          <w:p w14:paraId="30B3CB7B"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C91F217"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06015658" w14:textId="77777777" w:rsidR="00265ED9" w:rsidRPr="0009042C" w:rsidRDefault="00265ED9">
            <w:pPr>
              <w:rPr>
                <w:rFonts w:ascii="Times New Roman" w:hAnsi="Times New Roman" w:cs="Times New Roman"/>
              </w:rPr>
            </w:pPr>
          </w:p>
        </w:tc>
      </w:tr>
      <w:tr w:rsidR="00265ED9" w:rsidRPr="0009042C" w14:paraId="0AFC475C" w14:textId="77777777">
        <w:trPr>
          <w:trHeight w:hRule="exact" w:val="283"/>
          <w:jc w:val="center"/>
        </w:trPr>
        <w:tc>
          <w:tcPr>
            <w:tcW w:w="2803" w:type="dxa"/>
            <w:vMerge/>
            <w:tcBorders>
              <w:left w:val="single" w:sz="4" w:space="0" w:color="auto"/>
            </w:tcBorders>
            <w:shd w:val="clear" w:color="auto" w:fill="auto"/>
            <w:vAlign w:val="center"/>
          </w:tcPr>
          <w:p w14:paraId="2718773A" w14:textId="77777777" w:rsidR="00265ED9" w:rsidRPr="0009042C" w:rsidRDefault="00265ED9">
            <w:pPr>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14:paraId="70A2C1B6" w14:textId="77777777" w:rsidR="00265ED9" w:rsidRPr="0009042C" w:rsidRDefault="000123A2">
            <w:pPr>
              <w:pStyle w:val="a9"/>
            </w:pPr>
            <w:r w:rsidRPr="0009042C">
              <w:t>3</w:t>
            </w:r>
          </w:p>
        </w:tc>
        <w:tc>
          <w:tcPr>
            <w:tcW w:w="8194" w:type="dxa"/>
            <w:tcBorders>
              <w:top w:val="single" w:sz="4" w:space="0" w:color="auto"/>
              <w:left w:val="single" w:sz="4" w:space="0" w:color="auto"/>
            </w:tcBorders>
            <w:shd w:val="clear" w:color="auto" w:fill="auto"/>
            <w:vAlign w:val="bottom"/>
          </w:tcPr>
          <w:p w14:paraId="2EEE548F" w14:textId="77777777" w:rsidR="00265ED9" w:rsidRPr="0009042C" w:rsidRDefault="000123A2">
            <w:pPr>
              <w:pStyle w:val="a9"/>
            </w:pPr>
            <w:r w:rsidRPr="0009042C">
              <w:t>Диалогическая речь. Диалоги на тему</w:t>
            </w:r>
          </w:p>
        </w:tc>
        <w:tc>
          <w:tcPr>
            <w:tcW w:w="763" w:type="dxa"/>
            <w:vMerge/>
            <w:tcBorders>
              <w:left w:val="single" w:sz="4" w:space="0" w:color="auto"/>
            </w:tcBorders>
            <w:shd w:val="clear" w:color="auto" w:fill="auto"/>
          </w:tcPr>
          <w:p w14:paraId="082ECC17"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658558B"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05D6580B" w14:textId="77777777" w:rsidR="00265ED9" w:rsidRPr="0009042C" w:rsidRDefault="00265ED9">
            <w:pPr>
              <w:rPr>
                <w:rFonts w:ascii="Times New Roman" w:hAnsi="Times New Roman" w:cs="Times New Roman"/>
              </w:rPr>
            </w:pPr>
          </w:p>
        </w:tc>
      </w:tr>
      <w:tr w:rsidR="00265ED9" w:rsidRPr="0009042C" w14:paraId="1894F837" w14:textId="77777777">
        <w:trPr>
          <w:trHeight w:hRule="exact" w:val="298"/>
          <w:jc w:val="center"/>
        </w:trPr>
        <w:tc>
          <w:tcPr>
            <w:tcW w:w="2803" w:type="dxa"/>
            <w:tcBorders>
              <w:top w:val="single" w:sz="4" w:space="0" w:color="auto"/>
              <w:left w:val="single" w:sz="4" w:space="0" w:color="auto"/>
              <w:bottom w:val="single" w:sz="4" w:space="0" w:color="auto"/>
            </w:tcBorders>
            <w:shd w:val="clear" w:color="auto" w:fill="auto"/>
            <w:vAlign w:val="bottom"/>
          </w:tcPr>
          <w:p w14:paraId="0B4A5217" w14:textId="77777777" w:rsidR="00265ED9" w:rsidRPr="0009042C" w:rsidRDefault="000123A2">
            <w:pPr>
              <w:pStyle w:val="a9"/>
              <w:jc w:val="center"/>
            </w:pPr>
            <w:r w:rsidRPr="0009042C">
              <w:t>Тема 2.4</w:t>
            </w:r>
          </w:p>
        </w:tc>
        <w:tc>
          <w:tcPr>
            <w:tcW w:w="8837" w:type="dxa"/>
            <w:gridSpan w:val="2"/>
            <w:tcBorders>
              <w:top w:val="single" w:sz="4" w:space="0" w:color="auto"/>
              <w:left w:val="single" w:sz="4" w:space="0" w:color="auto"/>
              <w:bottom w:val="single" w:sz="4" w:space="0" w:color="auto"/>
            </w:tcBorders>
            <w:shd w:val="clear" w:color="auto" w:fill="auto"/>
            <w:vAlign w:val="bottom"/>
          </w:tcPr>
          <w:p w14:paraId="3D3C02A4"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bottom w:val="single" w:sz="4" w:space="0" w:color="auto"/>
            </w:tcBorders>
            <w:shd w:val="clear" w:color="auto" w:fill="auto"/>
            <w:vAlign w:val="bottom"/>
          </w:tcPr>
          <w:p w14:paraId="423E0F97" w14:textId="77777777" w:rsidR="00265ED9" w:rsidRPr="0009042C" w:rsidRDefault="000123A2">
            <w:pPr>
              <w:pStyle w:val="a9"/>
              <w:ind w:firstLine="320"/>
            </w:pPr>
            <w:r w:rsidRPr="0009042C">
              <w:t>2</w:t>
            </w:r>
          </w:p>
        </w:tc>
        <w:tc>
          <w:tcPr>
            <w:tcW w:w="763" w:type="dxa"/>
            <w:tcBorders>
              <w:top w:val="single" w:sz="4" w:space="0" w:color="auto"/>
              <w:left w:val="single" w:sz="4" w:space="0" w:color="auto"/>
              <w:bottom w:val="single" w:sz="4" w:space="0" w:color="auto"/>
            </w:tcBorders>
            <w:shd w:val="clear" w:color="auto" w:fill="auto"/>
          </w:tcPr>
          <w:p w14:paraId="61E8EEAB"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4018F5A8" w14:textId="77777777" w:rsidR="00265ED9" w:rsidRPr="0009042C" w:rsidRDefault="00265ED9">
            <w:pPr>
              <w:rPr>
                <w:rFonts w:ascii="Times New Roman" w:hAnsi="Times New Roman" w:cs="Times New Roman"/>
              </w:rPr>
            </w:pPr>
          </w:p>
        </w:tc>
      </w:tr>
    </w:tbl>
    <w:p w14:paraId="260302B7"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576"/>
        <w:gridCol w:w="8261"/>
        <w:gridCol w:w="763"/>
        <w:gridCol w:w="763"/>
        <w:gridCol w:w="1910"/>
      </w:tblGrid>
      <w:tr w:rsidR="00265ED9" w:rsidRPr="0009042C" w14:paraId="02B6A426" w14:textId="77777777">
        <w:trPr>
          <w:trHeight w:hRule="exact" w:val="566"/>
          <w:jc w:val="center"/>
        </w:trPr>
        <w:tc>
          <w:tcPr>
            <w:tcW w:w="2803" w:type="dxa"/>
            <w:vMerge w:val="restart"/>
            <w:tcBorders>
              <w:top w:val="single" w:sz="4" w:space="0" w:color="auto"/>
              <w:left w:val="single" w:sz="4" w:space="0" w:color="auto"/>
            </w:tcBorders>
            <w:shd w:val="clear" w:color="auto" w:fill="auto"/>
          </w:tcPr>
          <w:p w14:paraId="5C8BEAD0" w14:textId="77777777" w:rsidR="00265ED9" w:rsidRPr="0009042C" w:rsidRDefault="000123A2">
            <w:pPr>
              <w:pStyle w:val="a9"/>
              <w:jc w:val="center"/>
            </w:pPr>
            <w:r w:rsidRPr="0009042C">
              <w:t>В ресторане, кафе</w:t>
            </w:r>
          </w:p>
        </w:tc>
        <w:tc>
          <w:tcPr>
            <w:tcW w:w="576" w:type="dxa"/>
            <w:tcBorders>
              <w:top w:val="single" w:sz="4" w:space="0" w:color="auto"/>
              <w:left w:val="single" w:sz="4" w:space="0" w:color="auto"/>
            </w:tcBorders>
            <w:shd w:val="clear" w:color="auto" w:fill="auto"/>
            <w:vAlign w:val="center"/>
          </w:tcPr>
          <w:p w14:paraId="7EBC2093" w14:textId="77777777" w:rsidR="00265ED9" w:rsidRPr="0009042C" w:rsidRDefault="000123A2">
            <w:pPr>
              <w:pStyle w:val="a9"/>
            </w:pPr>
            <w:r w:rsidRPr="0009042C">
              <w:t>1</w:t>
            </w:r>
          </w:p>
        </w:tc>
        <w:tc>
          <w:tcPr>
            <w:tcW w:w="8261" w:type="dxa"/>
            <w:tcBorders>
              <w:top w:val="single" w:sz="4" w:space="0" w:color="auto"/>
              <w:left w:val="single" w:sz="4" w:space="0" w:color="auto"/>
            </w:tcBorders>
            <w:shd w:val="clear" w:color="auto" w:fill="auto"/>
            <w:vAlign w:val="bottom"/>
          </w:tcPr>
          <w:p w14:paraId="123AA0A4" w14:textId="77777777" w:rsidR="00265ED9" w:rsidRPr="0009042C" w:rsidRDefault="000123A2">
            <w:pPr>
              <w:pStyle w:val="a9"/>
            </w:pPr>
            <w:r w:rsidRPr="0009042C">
              <w:t>Лексический минимум. Новая лексика, словообразовательные элементы. Ре</w:t>
            </w:r>
            <w:r w:rsidRPr="0009042C">
              <w:softHyphen/>
              <w:t>чевые клише.</w:t>
            </w:r>
          </w:p>
        </w:tc>
        <w:tc>
          <w:tcPr>
            <w:tcW w:w="763" w:type="dxa"/>
            <w:vMerge w:val="restart"/>
            <w:tcBorders>
              <w:top w:val="single" w:sz="4" w:space="0" w:color="auto"/>
              <w:left w:val="single" w:sz="4" w:space="0" w:color="auto"/>
            </w:tcBorders>
            <w:shd w:val="clear" w:color="auto" w:fill="auto"/>
          </w:tcPr>
          <w:p w14:paraId="6E316328"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77B5DC7B"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16D84AB4" w14:textId="77777777" w:rsidR="00265ED9" w:rsidRPr="0009042C" w:rsidRDefault="000123A2">
            <w:pPr>
              <w:pStyle w:val="a9"/>
              <w:jc w:val="center"/>
            </w:pPr>
            <w:r w:rsidRPr="0009042C">
              <w:t>репродуктив</w:t>
            </w:r>
            <w:r w:rsidRPr="0009042C">
              <w:softHyphen/>
              <w:t>ный</w:t>
            </w:r>
          </w:p>
        </w:tc>
      </w:tr>
      <w:tr w:rsidR="00265ED9" w:rsidRPr="0009042C" w14:paraId="5CB78091" w14:textId="77777777">
        <w:trPr>
          <w:trHeight w:hRule="exact" w:val="437"/>
          <w:jc w:val="center"/>
        </w:trPr>
        <w:tc>
          <w:tcPr>
            <w:tcW w:w="2803" w:type="dxa"/>
            <w:vMerge/>
            <w:tcBorders>
              <w:left w:val="single" w:sz="4" w:space="0" w:color="auto"/>
            </w:tcBorders>
            <w:shd w:val="clear" w:color="auto" w:fill="auto"/>
          </w:tcPr>
          <w:p w14:paraId="33C40798"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14:paraId="02641822" w14:textId="77777777" w:rsidR="00265ED9" w:rsidRPr="0009042C" w:rsidRDefault="000123A2">
            <w:pPr>
              <w:pStyle w:val="a9"/>
            </w:pPr>
            <w:r w:rsidRPr="0009042C">
              <w:t>2</w:t>
            </w:r>
          </w:p>
        </w:tc>
        <w:tc>
          <w:tcPr>
            <w:tcW w:w="8261" w:type="dxa"/>
            <w:tcBorders>
              <w:top w:val="single" w:sz="4" w:space="0" w:color="auto"/>
              <w:left w:val="single" w:sz="4" w:space="0" w:color="auto"/>
            </w:tcBorders>
            <w:shd w:val="clear" w:color="auto" w:fill="auto"/>
            <w:vAlign w:val="center"/>
          </w:tcPr>
          <w:p w14:paraId="54FE8686" w14:textId="77777777" w:rsidR="00265ED9" w:rsidRPr="0009042C" w:rsidRDefault="000123A2">
            <w:pPr>
              <w:pStyle w:val="a9"/>
            </w:pPr>
            <w:r w:rsidRPr="0009042C">
              <w:t>Изучающее чтение. Аудирование</w:t>
            </w:r>
          </w:p>
        </w:tc>
        <w:tc>
          <w:tcPr>
            <w:tcW w:w="763" w:type="dxa"/>
            <w:vMerge/>
            <w:tcBorders>
              <w:left w:val="single" w:sz="4" w:space="0" w:color="auto"/>
            </w:tcBorders>
            <w:shd w:val="clear" w:color="auto" w:fill="auto"/>
          </w:tcPr>
          <w:p w14:paraId="437BA909"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A108D64"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680D2E56" w14:textId="77777777" w:rsidR="00265ED9" w:rsidRPr="0009042C" w:rsidRDefault="00265ED9">
            <w:pPr>
              <w:rPr>
                <w:rFonts w:ascii="Times New Roman" w:hAnsi="Times New Roman" w:cs="Times New Roman"/>
              </w:rPr>
            </w:pPr>
          </w:p>
        </w:tc>
      </w:tr>
      <w:tr w:rsidR="00265ED9" w:rsidRPr="0009042C" w14:paraId="4005AF4A" w14:textId="77777777">
        <w:trPr>
          <w:trHeight w:hRule="exact" w:val="283"/>
          <w:jc w:val="center"/>
        </w:trPr>
        <w:tc>
          <w:tcPr>
            <w:tcW w:w="2803" w:type="dxa"/>
            <w:vMerge/>
            <w:tcBorders>
              <w:left w:val="single" w:sz="4" w:space="0" w:color="auto"/>
            </w:tcBorders>
            <w:shd w:val="clear" w:color="auto" w:fill="auto"/>
          </w:tcPr>
          <w:p w14:paraId="06CC2707"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6101DDAE" w14:textId="77777777" w:rsidR="00265ED9" w:rsidRPr="0009042C" w:rsidRDefault="000123A2">
            <w:pPr>
              <w:pStyle w:val="a9"/>
            </w:pPr>
            <w:r w:rsidRPr="0009042C">
              <w:t>3</w:t>
            </w:r>
          </w:p>
        </w:tc>
        <w:tc>
          <w:tcPr>
            <w:tcW w:w="8261" w:type="dxa"/>
            <w:tcBorders>
              <w:top w:val="single" w:sz="4" w:space="0" w:color="auto"/>
              <w:left w:val="single" w:sz="4" w:space="0" w:color="auto"/>
            </w:tcBorders>
            <w:shd w:val="clear" w:color="auto" w:fill="auto"/>
            <w:vAlign w:val="bottom"/>
          </w:tcPr>
          <w:p w14:paraId="1FA24783" w14:textId="77777777" w:rsidR="00265ED9" w:rsidRPr="0009042C" w:rsidRDefault="000123A2">
            <w:pPr>
              <w:pStyle w:val="a9"/>
            </w:pPr>
            <w:r w:rsidRPr="0009042C">
              <w:t>Диалогическая речь. Диалоги на тему</w:t>
            </w:r>
          </w:p>
        </w:tc>
        <w:tc>
          <w:tcPr>
            <w:tcW w:w="763" w:type="dxa"/>
            <w:vMerge/>
            <w:tcBorders>
              <w:left w:val="single" w:sz="4" w:space="0" w:color="auto"/>
            </w:tcBorders>
            <w:shd w:val="clear" w:color="auto" w:fill="auto"/>
          </w:tcPr>
          <w:p w14:paraId="2F9E2443"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0E1F69B"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7BE7119" w14:textId="77777777" w:rsidR="00265ED9" w:rsidRPr="0009042C" w:rsidRDefault="00265ED9">
            <w:pPr>
              <w:rPr>
                <w:rFonts w:ascii="Times New Roman" w:hAnsi="Times New Roman" w:cs="Times New Roman"/>
              </w:rPr>
            </w:pPr>
          </w:p>
        </w:tc>
      </w:tr>
      <w:tr w:rsidR="00265ED9" w:rsidRPr="0009042C" w14:paraId="5FEDCF99" w14:textId="77777777">
        <w:trPr>
          <w:trHeight w:hRule="exact" w:val="288"/>
          <w:jc w:val="center"/>
        </w:trPr>
        <w:tc>
          <w:tcPr>
            <w:tcW w:w="2803" w:type="dxa"/>
            <w:vMerge w:val="restart"/>
            <w:tcBorders>
              <w:top w:val="single" w:sz="4" w:space="0" w:color="auto"/>
              <w:left w:val="single" w:sz="4" w:space="0" w:color="auto"/>
            </w:tcBorders>
            <w:shd w:val="clear" w:color="auto" w:fill="auto"/>
            <w:vAlign w:val="center"/>
          </w:tcPr>
          <w:p w14:paraId="3522703E" w14:textId="77777777" w:rsidR="00265ED9" w:rsidRPr="0009042C" w:rsidRDefault="000123A2">
            <w:pPr>
              <w:pStyle w:val="a9"/>
              <w:spacing w:line="233" w:lineRule="auto"/>
              <w:jc w:val="center"/>
            </w:pPr>
            <w:r w:rsidRPr="0009042C">
              <w:t>Тема 2.5 Покупки</w:t>
            </w:r>
          </w:p>
        </w:tc>
        <w:tc>
          <w:tcPr>
            <w:tcW w:w="8837" w:type="dxa"/>
            <w:gridSpan w:val="2"/>
            <w:tcBorders>
              <w:top w:val="single" w:sz="4" w:space="0" w:color="auto"/>
              <w:left w:val="single" w:sz="4" w:space="0" w:color="auto"/>
            </w:tcBorders>
            <w:shd w:val="clear" w:color="auto" w:fill="auto"/>
            <w:vAlign w:val="bottom"/>
          </w:tcPr>
          <w:p w14:paraId="0538C382"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6DB1028E" w14:textId="77777777" w:rsidR="00265ED9" w:rsidRPr="0009042C" w:rsidRDefault="000123A2">
            <w:pPr>
              <w:pStyle w:val="a9"/>
              <w:ind w:firstLine="320"/>
            </w:pPr>
            <w:r w:rsidRPr="0009042C">
              <w:t>2</w:t>
            </w:r>
          </w:p>
        </w:tc>
        <w:tc>
          <w:tcPr>
            <w:tcW w:w="763" w:type="dxa"/>
            <w:tcBorders>
              <w:top w:val="single" w:sz="4" w:space="0" w:color="auto"/>
              <w:left w:val="single" w:sz="4" w:space="0" w:color="auto"/>
            </w:tcBorders>
            <w:shd w:val="clear" w:color="auto" w:fill="auto"/>
          </w:tcPr>
          <w:p w14:paraId="3ABBE17F"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54C68BCB" w14:textId="77777777" w:rsidR="00265ED9" w:rsidRPr="0009042C" w:rsidRDefault="00265ED9">
            <w:pPr>
              <w:rPr>
                <w:rFonts w:ascii="Times New Roman" w:hAnsi="Times New Roman" w:cs="Times New Roman"/>
              </w:rPr>
            </w:pPr>
          </w:p>
        </w:tc>
      </w:tr>
      <w:tr w:rsidR="00265ED9" w:rsidRPr="0009042C" w14:paraId="10A33158" w14:textId="77777777">
        <w:trPr>
          <w:trHeight w:hRule="exact" w:val="288"/>
          <w:jc w:val="center"/>
        </w:trPr>
        <w:tc>
          <w:tcPr>
            <w:tcW w:w="2803" w:type="dxa"/>
            <w:vMerge/>
            <w:tcBorders>
              <w:left w:val="single" w:sz="4" w:space="0" w:color="auto"/>
            </w:tcBorders>
            <w:shd w:val="clear" w:color="auto" w:fill="auto"/>
            <w:vAlign w:val="center"/>
          </w:tcPr>
          <w:p w14:paraId="41420D27"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1DFF7294"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6BDB5056"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57A5D266"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0F858746" w14:textId="77777777" w:rsidR="00265ED9" w:rsidRPr="0009042C" w:rsidRDefault="000123A2">
            <w:pPr>
              <w:pStyle w:val="a9"/>
              <w:jc w:val="center"/>
            </w:pPr>
            <w:r w:rsidRPr="0009042C">
              <w:t>репродуктив</w:t>
            </w:r>
            <w:r w:rsidRPr="0009042C">
              <w:softHyphen/>
              <w:t>ный</w:t>
            </w:r>
          </w:p>
        </w:tc>
      </w:tr>
      <w:tr w:rsidR="00265ED9" w:rsidRPr="0009042C" w14:paraId="5B315126" w14:textId="77777777">
        <w:trPr>
          <w:trHeight w:hRule="exact" w:val="562"/>
          <w:jc w:val="center"/>
        </w:trPr>
        <w:tc>
          <w:tcPr>
            <w:tcW w:w="2803" w:type="dxa"/>
            <w:vMerge/>
            <w:tcBorders>
              <w:left w:val="single" w:sz="4" w:space="0" w:color="auto"/>
            </w:tcBorders>
            <w:shd w:val="clear" w:color="auto" w:fill="auto"/>
            <w:vAlign w:val="center"/>
          </w:tcPr>
          <w:p w14:paraId="5FA8B730"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14:paraId="66888B72" w14:textId="77777777" w:rsidR="00265ED9" w:rsidRPr="0009042C" w:rsidRDefault="000123A2">
            <w:pPr>
              <w:pStyle w:val="a9"/>
            </w:pPr>
            <w:r w:rsidRPr="0009042C">
              <w:t>1</w:t>
            </w:r>
          </w:p>
        </w:tc>
        <w:tc>
          <w:tcPr>
            <w:tcW w:w="8261" w:type="dxa"/>
            <w:tcBorders>
              <w:top w:val="single" w:sz="4" w:space="0" w:color="auto"/>
              <w:left w:val="single" w:sz="4" w:space="0" w:color="auto"/>
            </w:tcBorders>
            <w:shd w:val="clear" w:color="auto" w:fill="auto"/>
          </w:tcPr>
          <w:p w14:paraId="1F5A7A8B" w14:textId="77777777" w:rsidR="00265ED9" w:rsidRPr="0009042C" w:rsidRDefault="000123A2">
            <w:pPr>
              <w:pStyle w:val="a9"/>
            </w:pPr>
            <w:r w:rsidRPr="0009042C">
              <w:t>Лексический минимум. Новая лексика, словообразовательные элементы. Ре</w:t>
            </w:r>
            <w:r w:rsidRPr="0009042C">
              <w:softHyphen/>
              <w:t>чевые клише.</w:t>
            </w:r>
          </w:p>
        </w:tc>
        <w:tc>
          <w:tcPr>
            <w:tcW w:w="763" w:type="dxa"/>
            <w:vMerge/>
            <w:tcBorders>
              <w:left w:val="single" w:sz="4" w:space="0" w:color="auto"/>
            </w:tcBorders>
            <w:shd w:val="clear" w:color="auto" w:fill="auto"/>
          </w:tcPr>
          <w:p w14:paraId="6D1BF013"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3D5F0F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218A8C33" w14:textId="77777777" w:rsidR="00265ED9" w:rsidRPr="0009042C" w:rsidRDefault="00265ED9">
            <w:pPr>
              <w:rPr>
                <w:rFonts w:ascii="Times New Roman" w:hAnsi="Times New Roman" w:cs="Times New Roman"/>
              </w:rPr>
            </w:pPr>
          </w:p>
        </w:tc>
      </w:tr>
      <w:tr w:rsidR="00265ED9" w:rsidRPr="0009042C" w14:paraId="3C578393" w14:textId="77777777">
        <w:trPr>
          <w:trHeight w:hRule="exact" w:val="283"/>
          <w:jc w:val="center"/>
        </w:trPr>
        <w:tc>
          <w:tcPr>
            <w:tcW w:w="2803" w:type="dxa"/>
            <w:vMerge/>
            <w:tcBorders>
              <w:left w:val="single" w:sz="4" w:space="0" w:color="auto"/>
            </w:tcBorders>
            <w:shd w:val="clear" w:color="auto" w:fill="auto"/>
            <w:vAlign w:val="center"/>
          </w:tcPr>
          <w:p w14:paraId="0E0309BB"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25990621" w14:textId="77777777" w:rsidR="00265ED9" w:rsidRPr="0009042C" w:rsidRDefault="000123A2">
            <w:pPr>
              <w:pStyle w:val="a9"/>
            </w:pPr>
            <w:r w:rsidRPr="0009042C">
              <w:t>2</w:t>
            </w:r>
          </w:p>
        </w:tc>
        <w:tc>
          <w:tcPr>
            <w:tcW w:w="8261" w:type="dxa"/>
            <w:tcBorders>
              <w:top w:val="single" w:sz="4" w:space="0" w:color="auto"/>
              <w:left w:val="single" w:sz="4" w:space="0" w:color="auto"/>
            </w:tcBorders>
            <w:shd w:val="clear" w:color="auto" w:fill="auto"/>
            <w:vAlign w:val="bottom"/>
          </w:tcPr>
          <w:p w14:paraId="7A8CE67E" w14:textId="77777777" w:rsidR="00265ED9" w:rsidRPr="0009042C" w:rsidRDefault="000123A2">
            <w:pPr>
              <w:pStyle w:val="a9"/>
            </w:pPr>
            <w:r w:rsidRPr="0009042C">
              <w:t>Изучающее чтение. Аудирование</w:t>
            </w:r>
          </w:p>
        </w:tc>
        <w:tc>
          <w:tcPr>
            <w:tcW w:w="763" w:type="dxa"/>
            <w:vMerge/>
            <w:tcBorders>
              <w:left w:val="single" w:sz="4" w:space="0" w:color="auto"/>
            </w:tcBorders>
            <w:shd w:val="clear" w:color="auto" w:fill="auto"/>
          </w:tcPr>
          <w:p w14:paraId="0A736D0F"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92B808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64EEE86D" w14:textId="77777777" w:rsidR="00265ED9" w:rsidRPr="0009042C" w:rsidRDefault="00265ED9">
            <w:pPr>
              <w:rPr>
                <w:rFonts w:ascii="Times New Roman" w:hAnsi="Times New Roman" w:cs="Times New Roman"/>
              </w:rPr>
            </w:pPr>
          </w:p>
        </w:tc>
      </w:tr>
      <w:tr w:rsidR="00265ED9" w:rsidRPr="0009042C" w14:paraId="72E3F722" w14:textId="77777777">
        <w:trPr>
          <w:trHeight w:hRule="exact" w:val="288"/>
          <w:jc w:val="center"/>
        </w:trPr>
        <w:tc>
          <w:tcPr>
            <w:tcW w:w="2803" w:type="dxa"/>
            <w:vMerge/>
            <w:tcBorders>
              <w:left w:val="single" w:sz="4" w:space="0" w:color="auto"/>
            </w:tcBorders>
            <w:shd w:val="clear" w:color="auto" w:fill="auto"/>
            <w:vAlign w:val="center"/>
          </w:tcPr>
          <w:p w14:paraId="045F806A"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5ECE0619" w14:textId="77777777" w:rsidR="00265ED9" w:rsidRPr="0009042C" w:rsidRDefault="000123A2">
            <w:pPr>
              <w:pStyle w:val="a9"/>
            </w:pPr>
            <w:r w:rsidRPr="0009042C">
              <w:t>3</w:t>
            </w:r>
          </w:p>
        </w:tc>
        <w:tc>
          <w:tcPr>
            <w:tcW w:w="8261" w:type="dxa"/>
            <w:tcBorders>
              <w:top w:val="single" w:sz="4" w:space="0" w:color="auto"/>
              <w:left w:val="single" w:sz="4" w:space="0" w:color="auto"/>
            </w:tcBorders>
            <w:shd w:val="clear" w:color="auto" w:fill="auto"/>
            <w:vAlign w:val="bottom"/>
          </w:tcPr>
          <w:p w14:paraId="20CCD1A3" w14:textId="77777777" w:rsidR="00265ED9" w:rsidRPr="0009042C" w:rsidRDefault="000123A2">
            <w:pPr>
              <w:pStyle w:val="a9"/>
            </w:pPr>
            <w:r w:rsidRPr="0009042C">
              <w:t>Диалогическая речь. Диалоги на тему</w:t>
            </w:r>
          </w:p>
        </w:tc>
        <w:tc>
          <w:tcPr>
            <w:tcW w:w="763" w:type="dxa"/>
            <w:vMerge/>
            <w:tcBorders>
              <w:left w:val="single" w:sz="4" w:space="0" w:color="auto"/>
            </w:tcBorders>
            <w:shd w:val="clear" w:color="auto" w:fill="auto"/>
          </w:tcPr>
          <w:p w14:paraId="6C932AE9"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4E21E89"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1BA4B34" w14:textId="77777777" w:rsidR="00265ED9" w:rsidRPr="0009042C" w:rsidRDefault="00265ED9">
            <w:pPr>
              <w:rPr>
                <w:rFonts w:ascii="Times New Roman" w:hAnsi="Times New Roman" w:cs="Times New Roman"/>
              </w:rPr>
            </w:pPr>
          </w:p>
        </w:tc>
      </w:tr>
      <w:tr w:rsidR="00265ED9" w:rsidRPr="0009042C" w14:paraId="6DE554C0" w14:textId="77777777">
        <w:trPr>
          <w:trHeight w:hRule="exact" w:val="283"/>
          <w:jc w:val="center"/>
        </w:trPr>
        <w:tc>
          <w:tcPr>
            <w:tcW w:w="2803" w:type="dxa"/>
            <w:vMerge w:val="restart"/>
            <w:tcBorders>
              <w:top w:val="single" w:sz="4" w:space="0" w:color="auto"/>
              <w:left w:val="single" w:sz="4" w:space="0" w:color="auto"/>
            </w:tcBorders>
            <w:shd w:val="clear" w:color="auto" w:fill="auto"/>
            <w:vAlign w:val="center"/>
          </w:tcPr>
          <w:p w14:paraId="2E8CCD1D" w14:textId="77777777" w:rsidR="00265ED9" w:rsidRPr="0009042C" w:rsidRDefault="000123A2">
            <w:pPr>
              <w:pStyle w:val="a9"/>
              <w:jc w:val="center"/>
            </w:pPr>
            <w:r w:rsidRPr="0009042C">
              <w:t>Тема 2.6 Организация досуга</w:t>
            </w:r>
          </w:p>
        </w:tc>
        <w:tc>
          <w:tcPr>
            <w:tcW w:w="8837" w:type="dxa"/>
            <w:gridSpan w:val="2"/>
            <w:tcBorders>
              <w:top w:val="single" w:sz="4" w:space="0" w:color="auto"/>
              <w:left w:val="single" w:sz="4" w:space="0" w:color="auto"/>
            </w:tcBorders>
            <w:shd w:val="clear" w:color="auto" w:fill="auto"/>
            <w:vAlign w:val="bottom"/>
          </w:tcPr>
          <w:p w14:paraId="6AA58B74"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6BE3CAA3" w14:textId="77777777" w:rsidR="00265ED9" w:rsidRPr="0009042C" w:rsidRDefault="000123A2">
            <w:pPr>
              <w:pStyle w:val="a9"/>
              <w:ind w:firstLine="320"/>
            </w:pPr>
            <w:r w:rsidRPr="0009042C">
              <w:t>2</w:t>
            </w:r>
          </w:p>
        </w:tc>
        <w:tc>
          <w:tcPr>
            <w:tcW w:w="763" w:type="dxa"/>
            <w:tcBorders>
              <w:top w:val="single" w:sz="4" w:space="0" w:color="auto"/>
              <w:left w:val="single" w:sz="4" w:space="0" w:color="auto"/>
            </w:tcBorders>
            <w:shd w:val="clear" w:color="auto" w:fill="auto"/>
          </w:tcPr>
          <w:p w14:paraId="1CE1C5D4"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1C6F1E2D" w14:textId="77777777" w:rsidR="00265ED9" w:rsidRPr="0009042C" w:rsidRDefault="00265ED9">
            <w:pPr>
              <w:rPr>
                <w:rFonts w:ascii="Times New Roman" w:hAnsi="Times New Roman" w:cs="Times New Roman"/>
              </w:rPr>
            </w:pPr>
          </w:p>
        </w:tc>
      </w:tr>
      <w:tr w:rsidR="00265ED9" w:rsidRPr="0009042C" w14:paraId="53811CE3" w14:textId="77777777">
        <w:trPr>
          <w:trHeight w:hRule="exact" w:val="288"/>
          <w:jc w:val="center"/>
        </w:trPr>
        <w:tc>
          <w:tcPr>
            <w:tcW w:w="2803" w:type="dxa"/>
            <w:vMerge/>
            <w:tcBorders>
              <w:left w:val="single" w:sz="4" w:space="0" w:color="auto"/>
            </w:tcBorders>
            <w:shd w:val="clear" w:color="auto" w:fill="auto"/>
            <w:vAlign w:val="center"/>
          </w:tcPr>
          <w:p w14:paraId="11F130A1"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6CE35319"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67F7D247"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94AD2B9"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3682D062" w14:textId="77777777" w:rsidR="00265ED9" w:rsidRPr="0009042C" w:rsidRDefault="000123A2">
            <w:pPr>
              <w:pStyle w:val="a9"/>
              <w:jc w:val="center"/>
            </w:pPr>
            <w:r w:rsidRPr="0009042C">
              <w:t>репродуктив</w:t>
            </w:r>
            <w:r w:rsidRPr="0009042C">
              <w:softHyphen/>
              <w:t>ный</w:t>
            </w:r>
          </w:p>
        </w:tc>
      </w:tr>
      <w:tr w:rsidR="00265ED9" w:rsidRPr="0009042C" w14:paraId="58B23536" w14:textId="77777777">
        <w:trPr>
          <w:trHeight w:hRule="exact" w:val="562"/>
          <w:jc w:val="center"/>
        </w:trPr>
        <w:tc>
          <w:tcPr>
            <w:tcW w:w="2803" w:type="dxa"/>
            <w:vMerge/>
            <w:tcBorders>
              <w:left w:val="single" w:sz="4" w:space="0" w:color="auto"/>
            </w:tcBorders>
            <w:shd w:val="clear" w:color="auto" w:fill="auto"/>
            <w:vAlign w:val="center"/>
          </w:tcPr>
          <w:p w14:paraId="1B3E0FC7"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14:paraId="36EFFA91" w14:textId="77777777" w:rsidR="00265ED9" w:rsidRPr="0009042C" w:rsidRDefault="000123A2">
            <w:pPr>
              <w:pStyle w:val="a9"/>
            </w:pPr>
            <w:r w:rsidRPr="0009042C">
              <w:t>1</w:t>
            </w:r>
          </w:p>
        </w:tc>
        <w:tc>
          <w:tcPr>
            <w:tcW w:w="8261" w:type="dxa"/>
            <w:tcBorders>
              <w:top w:val="single" w:sz="4" w:space="0" w:color="auto"/>
              <w:left w:val="single" w:sz="4" w:space="0" w:color="auto"/>
            </w:tcBorders>
            <w:shd w:val="clear" w:color="auto" w:fill="auto"/>
            <w:vAlign w:val="bottom"/>
          </w:tcPr>
          <w:p w14:paraId="2F6C6C23" w14:textId="77777777" w:rsidR="00265ED9" w:rsidRPr="0009042C" w:rsidRDefault="000123A2">
            <w:pPr>
              <w:pStyle w:val="a9"/>
            </w:pPr>
            <w:r w:rsidRPr="0009042C">
              <w:t>Лексический минимум. Новая лексика, словообразовательные элементы. Ре</w:t>
            </w:r>
            <w:r w:rsidRPr="0009042C">
              <w:softHyphen/>
              <w:t>чевые клише.</w:t>
            </w:r>
          </w:p>
        </w:tc>
        <w:tc>
          <w:tcPr>
            <w:tcW w:w="763" w:type="dxa"/>
            <w:vMerge/>
            <w:tcBorders>
              <w:left w:val="single" w:sz="4" w:space="0" w:color="auto"/>
            </w:tcBorders>
            <w:shd w:val="clear" w:color="auto" w:fill="auto"/>
          </w:tcPr>
          <w:p w14:paraId="6D7D3DEC"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8BD8450"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989DB63" w14:textId="77777777" w:rsidR="00265ED9" w:rsidRPr="0009042C" w:rsidRDefault="00265ED9">
            <w:pPr>
              <w:rPr>
                <w:rFonts w:ascii="Times New Roman" w:hAnsi="Times New Roman" w:cs="Times New Roman"/>
              </w:rPr>
            </w:pPr>
          </w:p>
        </w:tc>
      </w:tr>
      <w:tr w:rsidR="00265ED9" w:rsidRPr="0009042C" w14:paraId="7F1A7BA5" w14:textId="77777777">
        <w:trPr>
          <w:trHeight w:hRule="exact" w:val="288"/>
          <w:jc w:val="center"/>
        </w:trPr>
        <w:tc>
          <w:tcPr>
            <w:tcW w:w="2803" w:type="dxa"/>
            <w:vMerge/>
            <w:tcBorders>
              <w:left w:val="single" w:sz="4" w:space="0" w:color="auto"/>
            </w:tcBorders>
            <w:shd w:val="clear" w:color="auto" w:fill="auto"/>
            <w:vAlign w:val="center"/>
          </w:tcPr>
          <w:p w14:paraId="47B04710"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50A3009C" w14:textId="77777777" w:rsidR="00265ED9" w:rsidRPr="0009042C" w:rsidRDefault="000123A2">
            <w:pPr>
              <w:pStyle w:val="a9"/>
            </w:pPr>
            <w:r w:rsidRPr="0009042C">
              <w:t>2</w:t>
            </w:r>
          </w:p>
        </w:tc>
        <w:tc>
          <w:tcPr>
            <w:tcW w:w="8261" w:type="dxa"/>
            <w:tcBorders>
              <w:top w:val="single" w:sz="4" w:space="0" w:color="auto"/>
              <w:left w:val="single" w:sz="4" w:space="0" w:color="auto"/>
            </w:tcBorders>
            <w:shd w:val="clear" w:color="auto" w:fill="auto"/>
            <w:vAlign w:val="bottom"/>
          </w:tcPr>
          <w:p w14:paraId="185B4BAC" w14:textId="77777777" w:rsidR="00265ED9" w:rsidRPr="0009042C" w:rsidRDefault="000123A2">
            <w:pPr>
              <w:pStyle w:val="a9"/>
            </w:pPr>
            <w:r w:rsidRPr="0009042C">
              <w:t>Изучающее чтение. Аудирование</w:t>
            </w:r>
          </w:p>
        </w:tc>
        <w:tc>
          <w:tcPr>
            <w:tcW w:w="763" w:type="dxa"/>
            <w:vMerge/>
            <w:tcBorders>
              <w:left w:val="single" w:sz="4" w:space="0" w:color="auto"/>
            </w:tcBorders>
            <w:shd w:val="clear" w:color="auto" w:fill="auto"/>
          </w:tcPr>
          <w:p w14:paraId="0172C7A6"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2B61EDB1"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66E87697" w14:textId="77777777" w:rsidR="00265ED9" w:rsidRPr="0009042C" w:rsidRDefault="00265ED9">
            <w:pPr>
              <w:rPr>
                <w:rFonts w:ascii="Times New Roman" w:hAnsi="Times New Roman" w:cs="Times New Roman"/>
              </w:rPr>
            </w:pPr>
          </w:p>
        </w:tc>
      </w:tr>
      <w:tr w:rsidR="00265ED9" w:rsidRPr="0009042C" w14:paraId="1ECB2460" w14:textId="77777777">
        <w:trPr>
          <w:trHeight w:hRule="exact" w:val="283"/>
          <w:jc w:val="center"/>
        </w:trPr>
        <w:tc>
          <w:tcPr>
            <w:tcW w:w="2803" w:type="dxa"/>
            <w:vMerge/>
            <w:tcBorders>
              <w:left w:val="single" w:sz="4" w:space="0" w:color="auto"/>
            </w:tcBorders>
            <w:shd w:val="clear" w:color="auto" w:fill="auto"/>
            <w:vAlign w:val="center"/>
          </w:tcPr>
          <w:p w14:paraId="360669F8"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2F1C20D8" w14:textId="77777777" w:rsidR="00265ED9" w:rsidRPr="0009042C" w:rsidRDefault="000123A2">
            <w:pPr>
              <w:pStyle w:val="a9"/>
            </w:pPr>
            <w:r w:rsidRPr="0009042C">
              <w:t>3</w:t>
            </w:r>
          </w:p>
        </w:tc>
        <w:tc>
          <w:tcPr>
            <w:tcW w:w="8261" w:type="dxa"/>
            <w:tcBorders>
              <w:top w:val="single" w:sz="4" w:space="0" w:color="auto"/>
              <w:left w:val="single" w:sz="4" w:space="0" w:color="auto"/>
            </w:tcBorders>
            <w:shd w:val="clear" w:color="auto" w:fill="auto"/>
            <w:vAlign w:val="bottom"/>
          </w:tcPr>
          <w:p w14:paraId="6524B876" w14:textId="77777777" w:rsidR="00265ED9" w:rsidRPr="0009042C" w:rsidRDefault="000123A2">
            <w:pPr>
              <w:pStyle w:val="a9"/>
            </w:pPr>
            <w:r w:rsidRPr="0009042C">
              <w:t>Диалогическая речь. Диалоги на тему</w:t>
            </w:r>
          </w:p>
        </w:tc>
        <w:tc>
          <w:tcPr>
            <w:tcW w:w="763" w:type="dxa"/>
            <w:vMerge/>
            <w:tcBorders>
              <w:left w:val="single" w:sz="4" w:space="0" w:color="auto"/>
            </w:tcBorders>
            <w:shd w:val="clear" w:color="auto" w:fill="auto"/>
          </w:tcPr>
          <w:p w14:paraId="4CC57756"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4E7FEA5E"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C4F06F8" w14:textId="77777777" w:rsidR="00265ED9" w:rsidRPr="0009042C" w:rsidRDefault="00265ED9">
            <w:pPr>
              <w:rPr>
                <w:rFonts w:ascii="Times New Roman" w:hAnsi="Times New Roman" w:cs="Times New Roman"/>
              </w:rPr>
            </w:pPr>
          </w:p>
        </w:tc>
      </w:tr>
      <w:tr w:rsidR="00265ED9" w:rsidRPr="0009042C" w14:paraId="1402A6AC" w14:textId="77777777">
        <w:trPr>
          <w:trHeight w:hRule="exact" w:val="288"/>
          <w:jc w:val="center"/>
        </w:trPr>
        <w:tc>
          <w:tcPr>
            <w:tcW w:w="2803" w:type="dxa"/>
            <w:vMerge w:val="restart"/>
            <w:tcBorders>
              <w:top w:val="single" w:sz="4" w:space="0" w:color="auto"/>
              <w:left w:val="single" w:sz="4" w:space="0" w:color="auto"/>
            </w:tcBorders>
            <w:shd w:val="clear" w:color="auto" w:fill="auto"/>
            <w:vAlign w:val="center"/>
          </w:tcPr>
          <w:p w14:paraId="723F26E7" w14:textId="77777777" w:rsidR="00265ED9" w:rsidRPr="0009042C" w:rsidRDefault="000123A2">
            <w:pPr>
              <w:pStyle w:val="a9"/>
              <w:jc w:val="center"/>
            </w:pPr>
            <w:r w:rsidRPr="0009042C">
              <w:t>Тема 2.7 Финансовые операции</w:t>
            </w:r>
          </w:p>
        </w:tc>
        <w:tc>
          <w:tcPr>
            <w:tcW w:w="8837" w:type="dxa"/>
            <w:gridSpan w:val="2"/>
            <w:tcBorders>
              <w:top w:val="single" w:sz="4" w:space="0" w:color="auto"/>
              <w:left w:val="single" w:sz="4" w:space="0" w:color="auto"/>
            </w:tcBorders>
            <w:shd w:val="clear" w:color="auto" w:fill="auto"/>
            <w:vAlign w:val="bottom"/>
          </w:tcPr>
          <w:p w14:paraId="7BC45650"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36303891" w14:textId="77777777" w:rsidR="00265ED9" w:rsidRPr="0009042C" w:rsidRDefault="000123A2">
            <w:pPr>
              <w:pStyle w:val="a9"/>
              <w:ind w:firstLine="320"/>
            </w:pPr>
            <w:r w:rsidRPr="0009042C">
              <w:t>4</w:t>
            </w:r>
          </w:p>
        </w:tc>
        <w:tc>
          <w:tcPr>
            <w:tcW w:w="763" w:type="dxa"/>
            <w:tcBorders>
              <w:top w:val="single" w:sz="4" w:space="0" w:color="auto"/>
              <w:left w:val="single" w:sz="4" w:space="0" w:color="auto"/>
            </w:tcBorders>
            <w:shd w:val="clear" w:color="auto" w:fill="auto"/>
          </w:tcPr>
          <w:p w14:paraId="72F6F61A"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074C4513" w14:textId="77777777" w:rsidR="00265ED9" w:rsidRPr="0009042C" w:rsidRDefault="00265ED9">
            <w:pPr>
              <w:rPr>
                <w:rFonts w:ascii="Times New Roman" w:hAnsi="Times New Roman" w:cs="Times New Roman"/>
              </w:rPr>
            </w:pPr>
          </w:p>
        </w:tc>
      </w:tr>
      <w:tr w:rsidR="00265ED9" w:rsidRPr="0009042C" w14:paraId="6D6549DE" w14:textId="77777777">
        <w:trPr>
          <w:trHeight w:hRule="exact" w:val="283"/>
          <w:jc w:val="center"/>
        </w:trPr>
        <w:tc>
          <w:tcPr>
            <w:tcW w:w="2803" w:type="dxa"/>
            <w:vMerge/>
            <w:tcBorders>
              <w:left w:val="single" w:sz="4" w:space="0" w:color="auto"/>
            </w:tcBorders>
            <w:shd w:val="clear" w:color="auto" w:fill="auto"/>
            <w:vAlign w:val="center"/>
          </w:tcPr>
          <w:p w14:paraId="44C0D3E0"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348D057A"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2117EFA4"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E5123A5"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79D14C33" w14:textId="77777777" w:rsidR="00265ED9" w:rsidRPr="0009042C" w:rsidRDefault="000123A2">
            <w:pPr>
              <w:pStyle w:val="a9"/>
              <w:jc w:val="center"/>
            </w:pPr>
            <w:r w:rsidRPr="0009042C">
              <w:t>репродуктив</w:t>
            </w:r>
            <w:r w:rsidRPr="0009042C">
              <w:softHyphen/>
              <w:t>ный</w:t>
            </w:r>
          </w:p>
        </w:tc>
      </w:tr>
      <w:tr w:rsidR="00265ED9" w:rsidRPr="0009042C" w14:paraId="6BAB9D6C" w14:textId="77777777">
        <w:trPr>
          <w:trHeight w:hRule="exact" w:val="562"/>
          <w:jc w:val="center"/>
        </w:trPr>
        <w:tc>
          <w:tcPr>
            <w:tcW w:w="2803" w:type="dxa"/>
            <w:vMerge/>
            <w:tcBorders>
              <w:left w:val="single" w:sz="4" w:space="0" w:color="auto"/>
            </w:tcBorders>
            <w:shd w:val="clear" w:color="auto" w:fill="auto"/>
            <w:vAlign w:val="center"/>
          </w:tcPr>
          <w:p w14:paraId="61CFC7E7"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14:paraId="7B34C54D" w14:textId="77777777" w:rsidR="00265ED9" w:rsidRPr="0009042C" w:rsidRDefault="000123A2">
            <w:pPr>
              <w:pStyle w:val="a9"/>
            </w:pPr>
            <w:r w:rsidRPr="0009042C">
              <w:t>1</w:t>
            </w:r>
          </w:p>
        </w:tc>
        <w:tc>
          <w:tcPr>
            <w:tcW w:w="8261" w:type="dxa"/>
            <w:tcBorders>
              <w:top w:val="single" w:sz="4" w:space="0" w:color="auto"/>
              <w:left w:val="single" w:sz="4" w:space="0" w:color="auto"/>
            </w:tcBorders>
            <w:shd w:val="clear" w:color="auto" w:fill="auto"/>
            <w:vAlign w:val="bottom"/>
          </w:tcPr>
          <w:p w14:paraId="328219C1" w14:textId="77777777" w:rsidR="00265ED9" w:rsidRPr="0009042C" w:rsidRDefault="000123A2">
            <w:pPr>
              <w:pStyle w:val="a9"/>
            </w:pPr>
            <w:r w:rsidRPr="0009042C">
              <w:t>Лексический минимум. Новая лексика, словообразовательные элементы. Ре</w:t>
            </w:r>
            <w:r w:rsidRPr="0009042C">
              <w:softHyphen/>
              <w:t>чевые клише.</w:t>
            </w:r>
          </w:p>
        </w:tc>
        <w:tc>
          <w:tcPr>
            <w:tcW w:w="763" w:type="dxa"/>
            <w:vMerge/>
            <w:tcBorders>
              <w:left w:val="single" w:sz="4" w:space="0" w:color="auto"/>
            </w:tcBorders>
            <w:shd w:val="clear" w:color="auto" w:fill="auto"/>
          </w:tcPr>
          <w:p w14:paraId="4422C17A"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465404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3B5FF7A1" w14:textId="77777777" w:rsidR="00265ED9" w:rsidRPr="0009042C" w:rsidRDefault="00265ED9">
            <w:pPr>
              <w:rPr>
                <w:rFonts w:ascii="Times New Roman" w:hAnsi="Times New Roman" w:cs="Times New Roman"/>
              </w:rPr>
            </w:pPr>
          </w:p>
        </w:tc>
      </w:tr>
      <w:tr w:rsidR="00265ED9" w:rsidRPr="0009042C" w14:paraId="09D8C1BD" w14:textId="77777777">
        <w:trPr>
          <w:trHeight w:hRule="exact" w:val="288"/>
          <w:jc w:val="center"/>
        </w:trPr>
        <w:tc>
          <w:tcPr>
            <w:tcW w:w="2803" w:type="dxa"/>
            <w:vMerge/>
            <w:tcBorders>
              <w:left w:val="single" w:sz="4" w:space="0" w:color="auto"/>
            </w:tcBorders>
            <w:shd w:val="clear" w:color="auto" w:fill="auto"/>
            <w:vAlign w:val="center"/>
          </w:tcPr>
          <w:p w14:paraId="31C33272"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2872FCC8" w14:textId="77777777" w:rsidR="00265ED9" w:rsidRPr="0009042C" w:rsidRDefault="000123A2">
            <w:pPr>
              <w:pStyle w:val="a9"/>
            </w:pPr>
            <w:r w:rsidRPr="0009042C">
              <w:t>2</w:t>
            </w:r>
          </w:p>
        </w:tc>
        <w:tc>
          <w:tcPr>
            <w:tcW w:w="8261" w:type="dxa"/>
            <w:tcBorders>
              <w:top w:val="single" w:sz="4" w:space="0" w:color="auto"/>
              <w:left w:val="single" w:sz="4" w:space="0" w:color="auto"/>
            </w:tcBorders>
            <w:shd w:val="clear" w:color="auto" w:fill="auto"/>
            <w:vAlign w:val="bottom"/>
          </w:tcPr>
          <w:p w14:paraId="5E58556D" w14:textId="77777777" w:rsidR="00265ED9" w:rsidRPr="0009042C" w:rsidRDefault="000123A2">
            <w:pPr>
              <w:pStyle w:val="a9"/>
            </w:pPr>
            <w:r w:rsidRPr="0009042C">
              <w:t>Изучающее чтение. Аудирование</w:t>
            </w:r>
          </w:p>
        </w:tc>
        <w:tc>
          <w:tcPr>
            <w:tcW w:w="763" w:type="dxa"/>
            <w:vMerge/>
            <w:tcBorders>
              <w:left w:val="single" w:sz="4" w:space="0" w:color="auto"/>
            </w:tcBorders>
            <w:shd w:val="clear" w:color="auto" w:fill="auto"/>
          </w:tcPr>
          <w:p w14:paraId="7DD22F74"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37374D3"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F55638B" w14:textId="77777777" w:rsidR="00265ED9" w:rsidRPr="0009042C" w:rsidRDefault="00265ED9">
            <w:pPr>
              <w:rPr>
                <w:rFonts w:ascii="Times New Roman" w:hAnsi="Times New Roman" w:cs="Times New Roman"/>
              </w:rPr>
            </w:pPr>
          </w:p>
        </w:tc>
      </w:tr>
      <w:tr w:rsidR="00265ED9" w:rsidRPr="0009042C" w14:paraId="0B19C9A1" w14:textId="77777777">
        <w:trPr>
          <w:trHeight w:hRule="exact" w:val="288"/>
          <w:jc w:val="center"/>
        </w:trPr>
        <w:tc>
          <w:tcPr>
            <w:tcW w:w="2803" w:type="dxa"/>
            <w:vMerge/>
            <w:tcBorders>
              <w:left w:val="single" w:sz="4" w:space="0" w:color="auto"/>
            </w:tcBorders>
            <w:shd w:val="clear" w:color="auto" w:fill="auto"/>
            <w:vAlign w:val="center"/>
          </w:tcPr>
          <w:p w14:paraId="5B8D150C"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4E6D5FB3" w14:textId="77777777" w:rsidR="00265ED9" w:rsidRPr="0009042C" w:rsidRDefault="000123A2">
            <w:pPr>
              <w:pStyle w:val="a9"/>
            </w:pPr>
            <w:r w:rsidRPr="0009042C">
              <w:t>3</w:t>
            </w:r>
          </w:p>
        </w:tc>
        <w:tc>
          <w:tcPr>
            <w:tcW w:w="8261" w:type="dxa"/>
            <w:tcBorders>
              <w:top w:val="single" w:sz="4" w:space="0" w:color="auto"/>
              <w:left w:val="single" w:sz="4" w:space="0" w:color="auto"/>
            </w:tcBorders>
            <w:shd w:val="clear" w:color="auto" w:fill="auto"/>
            <w:vAlign w:val="bottom"/>
          </w:tcPr>
          <w:p w14:paraId="54FD36E9" w14:textId="77777777" w:rsidR="00265ED9" w:rsidRPr="0009042C" w:rsidRDefault="000123A2">
            <w:pPr>
              <w:pStyle w:val="a9"/>
            </w:pPr>
            <w:r w:rsidRPr="0009042C">
              <w:t>Диалогическая речь. Диалоги на тему</w:t>
            </w:r>
          </w:p>
        </w:tc>
        <w:tc>
          <w:tcPr>
            <w:tcW w:w="763" w:type="dxa"/>
            <w:vMerge/>
            <w:tcBorders>
              <w:left w:val="single" w:sz="4" w:space="0" w:color="auto"/>
            </w:tcBorders>
            <w:shd w:val="clear" w:color="auto" w:fill="auto"/>
          </w:tcPr>
          <w:p w14:paraId="11305D2B"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772E9E8"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E840DFF" w14:textId="77777777" w:rsidR="00265ED9" w:rsidRPr="0009042C" w:rsidRDefault="00265ED9">
            <w:pPr>
              <w:rPr>
                <w:rFonts w:ascii="Times New Roman" w:hAnsi="Times New Roman" w:cs="Times New Roman"/>
              </w:rPr>
            </w:pPr>
          </w:p>
        </w:tc>
      </w:tr>
      <w:tr w:rsidR="00265ED9" w:rsidRPr="0009042C" w14:paraId="12E2B14A" w14:textId="77777777">
        <w:trPr>
          <w:trHeight w:hRule="exact" w:val="283"/>
          <w:jc w:val="center"/>
        </w:trPr>
        <w:tc>
          <w:tcPr>
            <w:tcW w:w="2803" w:type="dxa"/>
            <w:vMerge w:val="restart"/>
            <w:tcBorders>
              <w:top w:val="single" w:sz="4" w:space="0" w:color="auto"/>
              <w:left w:val="single" w:sz="4" w:space="0" w:color="auto"/>
            </w:tcBorders>
            <w:shd w:val="clear" w:color="auto" w:fill="auto"/>
            <w:vAlign w:val="center"/>
          </w:tcPr>
          <w:p w14:paraId="7758DEBB" w14:textId="77777777" w:rsidR="00265ED9" w:rsidRPr="0009042C" w:rsidRDefault="000123A2">
            <w:pPr>
              <w:pStyle w:val="a9"/>
              <w:spacing w:line="233" w:lineRule="auto"/>
              <w:jc w:val="center"/>
            </w:pPr>
            <w:r w:rsidRPr="0009042C">
              <w:t>Тема 2.8 Деловые переговоры</w:t>
            </w:r>
          </w:p>
        </w:tc>
        <w:tc>
          <w:tcPr>
            <w:tcW w:w="8837" w:type="dxa"/>
            <w:gridSpan w:val="2"/>
            <w:tcBorders>
              <w:top w:val="single" w:sz="4" w:space="0" w:color="auto"/>
              <w:left w:val="single" w:sz="4" w:space="0" w:color="auto"/>
            </w:tcBorders>
            <w:shd w:val="clear" w:color="auto" w:fill="auto"/>
            <w:vAlign w:val="bottom"/>
          </w:tcPr>
          <w:p w14:paraId="2765A372"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013C1B78" w14:textId="77777777" w:rsidR="00265ED9" w:rsidRPr="0009042C" w:rsidRDefault="000123A2">
            <w:pPr>
              <w:pStyle w:val="a9"/>
              <w:ind w:firstLine="320"/>
            </w:pPr>
            <w:r w:rsidRPr="0009042C">
              <w:t>4</w:t>
            </w:r>
          </w:p>
        </w:tc>
        <w:tc>
          <w:tcPr>
            <w:tcW w:w="763" w:type="dxa"/>
            <w:tcBorders>
              <w:top w:val="single" w:sz="4" w:space="0" w:color="auto"/>
              <w:left w:val="single" w:sz="4" w:space="0" w:color="auto"/>
            </w:tcBorders>
            <w:shd w:val="clear" w:color="auto" w:fill="auto"/>
          </w:tcPr>
          <w:p w14:paraId="79F66FE8"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7E3002A7" w14:textId="77777777" w:rsidR="00265ED9" w:rsidRPr="0009042C" w:rsidRDefault="00265ED9">
            <w:pPr>
              <w:rPr>
                <w:rFonts w:ascii="Times New Roman" w:hAnsi="Times New Roman" w:cs="Times New Roman"/>
              </w:rPr>
            </w:pPr>
          </w:p>
        </w:tc>
      </w:tr>
      <w:tr w:rsidR="00265ED9" w:rsidRPr="0009042C" w14:paraId="701230CD" w14:textId="77777777">
        <w:trPr>
          <w:trHeight w:hRule="exact" w:val="288"/>
          <w:jc w:val="center"/>
        </w:trPr>
        <w:tc>
          <w:tcPr>
            <w:tcW w:w="2803" w:type="dxa"/>
            <w:vMerge/>
            <w:tcBorders>
              <w:left w:val="single" w:sz="4" w:space="0" w:color="auto"/>
            </w:tcBorders>
            <w:shd w:val="clear" w:color="auto" w:fill="auto"/>
            <w:vAlign w:val="center"/>
          </w:tcPr>
          <w:p w14:paraId="1DB817A9"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3A707594"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075B77AD"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5B0AD135"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4908C248" w14:textId="77777777" w:rsidR="00265ED9" w:rsidRPr="0009042C" w:rsidRDefault="000123A2">
            <w:pPr>
              <w:pStyle w:val="a9"/>
              <w:jc w:val="center"/>
            </w:pPr>
            <w:r w:rsidRPr="0009042C">
              <w:t>репродуктив</w:t>
            </w:r>
            <w:r w:rsidRPr="0009042C">
              <w:softHyphen/>
              <w:t>ный</w:t>
            </w:r>
          </w:p>
        </w:tc>
      </w:tr>
      <w:tr w:rsidR="00265ED9" w:rsidRPr="0009042C" w14:paraId="59F8E2AB" w14:textId="77777777">
        <w:trPr>
          <w:trHeight w:hRule="exact" w:val="562"/>
          <w:jc w:val="center"/>
        </w:trPr>
        <w:tc>
          <w:tcPr>
            <w:tcW w:w="2803" w:type="dxa"/>
            <w:vMerge/>
            <w:tcBorders>
              <w:left w:val="single" w:sz="4" w:space="0" w:color="auto"/>
            </w:tcBorders>
            <w:shd w:val="clear" w:color="auto" w:fill="auto"/>
            <w:vAlign w:val="center"/>
          </w:tcPr>
          <w:p w14:paraId="04E710DA"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14:paraId="2F7E2FB9" w14:textId="77777777" w:rsidR="00265ED9" w:rsidRPr="0009042C" w:rsidRDefault="000123A2">
            <w:pPr>
              <w:pStyle w:val="a9"/>
            </w:pPr>
            <w:r w:rsidRPr="0009042C">
              <w:t>1</w:t>
            </w:r>
          </w:p>
        </w:tc>
        <w:tc>
          <w:tcPr>
            <w:tcW w:w="8261" w:type="dxa"/>
            <w:tcBorders>
              <w:top w:val="single" w:sz="4" w:space="0" w:color="auto"/>
              <w:left w:val="single" w:sz="4" w:space="0" w:color="auto"/>
            </w:tcBorders>
            <w:shd w:val="clear" w:color="auto" w:fill="auto"/>
          </w:tcPr>
          <w:p w14:paraId="16F98C59" w14:textId="77777777" w:rsidR="00265ED9" w:rsidRPr="0009042C" w:rsidRDefault="000123A2">
            <w:pPr>
              <w:pStyle w:val="a9"/>
            </w:pPr>
            <w:r w:rsidRPr="0009042C">
              <w:t>Лексический минимум. Новая лексика, словообразовательные элементы. Ре</w:t>
            </w:r>
            <w:r w:rsidRPr="0009042C">
              <w:softHyphen/>
              <w:t>чевые клише.</w:t>
            </w:r>
          </w:p>
        </w:tc>
        <w:tc>
          <w:tcPr>
            <w:tcW w:w="763" w:type="dxa"/>
            <w:vMerge/>
            <w:tcBorders>
              <w:left w:val="single" w:sz="4" w:space="0" w:color="auto"/>
            </w:tcBorders>
            <w:shd w:val="clear" w:color="auto" w:fill="auto"/>
          </w:tcPr>
          <w:p w14:paraId="7E89F863"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E0AE7CD"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36B646F" w14:textId="77777777" w:rsidR="00265ED9" w:rsidRPr="0009042C" w:rsidRDefault="00265ED9">
            <w:pPr>
              <w:rPr>
                <w:rFonts w:ascii="Times New Roman" w:hAnsi="Times New Roman" w:cs="Times New Roman"/>
              </w:rPr>
            </w:pPr>
          </w:p>
        </w:tc>
      </w:tr>
      <w:tr w:rsidR="00265ED9" w:rsidRPr="0009042C" w14:paraId="3EB60EDC" w14:textId="77777777">
        <w:trPr>
          <w:trHeight w:hRule="exact" w:val="283"/>
          <w:jc w:val="center"/>
        </w:trPr>
        <w:tc>
          <w:tcPr>
            <w:tcW w:w="2803" w:type="dxa"/>
            <w:vMerge/>
            <w:tcBorders>
              <w:left w:val="single" w:sz="4" w:space="0" w:color="auto"/>
            </w:tcBorders>
            <w:shd w:val="clear" w:color="auto" w:fill="auto"/>
            <w:vAlign w:val="center"/>
          </w:tcPr>
          <w:p w14:paraId="3C1CACFD"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33252AD8" w14:textId="77777777" w:rsidR="00265ED9" w:rsidRPr="0009042C" w:rsidRDefault="000123A2">
            <w:pPr>
              <w:pStyle w:val="a9"/>
            </w:pPr>
            <w:r w:rsidRPr="0009042C">
              <w:t>2</w:t>
            </w:r>
          </w:p>
        </w:tc>
        <w:tc>
          <w:tcPr>
            <w:tcW w:w="8261" w:type="dxa"/>
            <w:tcBorders>
              <w:top w:val="single" w:sz="4" w:space="0" w:color="auto"/>
              <w:left w:val="single" w:sz="4" w:space="0" w:color="auto"/>
            </w:tcBorders>
            <w:shd w:val="clear" w:color="auto" w:fill="auto"/>
            <w:vAlign w:val="bottom"/>
          </w:tcPr>
          <w:p w14:paraId="33E97E81" w14:textId="77777777" w:rsidR="00265ED9" w:rsidRPr="0009042C" w:rsidRDefault="000123A2">
            <w:pPr>
              <w:pStyle w:val="a9"/>
            </w:pPr>
            <w:r w:rsidRPr="0009042C">
              <w:t>Изучающее чтение. Аудирование</w:t>
            </w:r>
          </w:p>
        </w:tc>
        <w:tc>
          <w:tcPr>
            <w:tcW w:w="763" w:type="dxa"/>
            <w:vMerge/>
            <w:tcBorders>
              <w:left w:val="single" w:sz="4" w:space="0" w:color="auto"/>
            </w:tcBorders>
            <w:shd w:val="clear" w:color="auto" w:fill="auto"/>
          </w:tcPr>
          <w:p w14:paraId="1FA6F322"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2CA11C7"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D18E27F" w14:textId="77777777" w:rsidR="00265ED9" w:rsidRPr="0009042C" w:rsidRDefault="00265ED9">
            <w:pPr>
              <w:rPr>
                <w:rFonts w:ascii="Times New Roman" w:hAnsi="Times New Roman" w:cs="Times New Roman"/>
              </w:rPr>
            </w:pPr>
          </w:p>
        </w:tc>
      </w:tr>
      <w:tr w:rsidR="00265ED9" w:rsidRPr="0009042C" w14:paraId="0D230332" w14:textId="77777777">
        <w:trPr>
          <w:trHeight w:hRule="exact" w:val="288"/>
          <w:jc w:val="center"/>
        </w:trPr>
        <w:tc>
          <w:tcPr>
            <w:tcW w:w="2803" w:type="dxa"/>
            <w:vMerge/>
            <w:tcBorders>
              <w:left w:val="single" w:sz="4" w:space="0" w:color="auto"/>
            </w:tcBorders>
            <w:shd w:val="clear" w:color="auto" w:fill="auto"/>
            <w:vAlign w:val="center"/>
          </w:tcPr>
          <w:p w14:paraId="6964D6FA"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14:paraId="5C98127B" w14:textId="77777777" w:rsidR="00265ED9" w:rsidRPr="0009042C" w:rsidRDefault="000123A2">
            <w:pPr>
              <w:pStyle w:val="a9"/>
            </w:pPr>
            <w:r w:rsidRPr="0009042C">
              <w:t>3</w:t>
            </w:r>
          </w:p>
        </w:tc>
        <w:tc>
          <w:tcPr>
            <w:tcW w:w="8261" w:type="dxa"/>
            <w:tcBorders>
              <w:top w:val="single" w:sz="4" w:space="0" w:color="auto"/>
              <w:left w:val="single" w:sz="4" w:space="0" w:color="auto"/>
            </w:tcBorders>
            <w:shd w:val="clear" w:color="auto" w:fill="auto"/>
            <w:vAlign w:val="bottom"/>
          </w:tcPr>
          <w:p w14:paraId="5109D478" w14:textId="77777777" w:rsidR="00265ED9" w:rsidRPr="0009042C" w:rsidRDefault="000123A2">
            <w:pPr>
              <w:pStyle w:val="a9"/>
            </w:pPr>
            <w:r w:rsidRPr="0009042C">
              <w:t>Диалогическая речь. Диалоги на тему</w:t>
            </w:r>
          </w:p>
        </w:tc>
        <w:tc>
          <w:tcPr>
            <w:tcW w:w="763" w:type="dxa"/>
            <w:vMerge/>
            <w:tcBorders>
              <w:left w:val="single" w:sz="4" w:space="0" w:color="auto"/>
            </w:tcBorders>
            <w:shd w:val="clear" w:color="auto" w:fill="auto"/>
          </w:tcPr>
          <w:p w14:paraId="0128ECFE"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1A18873F"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3A092D7E" w14:textId="77777777" w:rsidR="00265ED9" w:rsidRPr="0009042C" w:rsidRDefault="00265ED9">
            <w:pPr>
              <w:rPr>
                <w:rFonts w:ascii="Times New Roman" w:hAnsi="Times New Roman" w:cs="Times New Roman"/>
              </w:rPr>
            </w:pPr>
          </w:p>
        </w:tc>
      </w:tr>
      <w:tr w:rsidR="00265ED9" w:rsidRPr="0009042C" w14:paraId="6C1FFE49" w14:textId="77777777">
        <w:trPr>
          <w:trHeight w:hRule="exact" w:val="562"/>
          <w:jc w:val="center"/>
        </w:trPr>
        <w:tc>
          <w:tcPr>
            <w:tcW w:w="11640" w:type="dxa"/>
            <w:gridSpan w:val="3"/>
            <w:tcBorders>
              <w:top w:val="single" w:sz="4" w:space="0" w:color="auto"/>
              <w:left w:val="single" w:sz="4" w:space="0" w:color="auto"/>
            </w:tcBorders>
            <w:shd w:val="clear" w:color="auto" w:fill="auto"/>
          </w:tcPr>
          <w:p w14:paraId="133E4AD1" w14:textId="77777777" w:rsidR="00265ED9" w:rsidRPr="0009042C" w:rsidRDefault="000123A2">
            <w:pPr>
              <w:pStyle w:val="a9"/>
              <w:jc w:val="center"/>
            </w:pPr>
            <w:r w:rsidRPr="0009042C">
              <w:rPr>
                <w:b/>
                <w:bCs/>
              </w:rPr>
              <w:t>Раздел 3. Сельскохозяйственные машины, техника, оборудование</w:t>
            </w:r>
          </w:p>
        </w:tc>
        <w:tc>
          <w:tcPr>
            <w:tcW w:w="763" w:type="dxa"/>
            <w:tcBorders>
              <w:top w:val="single" w:sz="4" w:space="0" w:color="auto"/>
              <w:left w:val="single" w:sz="4" w:space="0" w:color="auto"/>
            </w:tcBorders>
            <w:shd w:val="clear" w:color="auto" w:fill="auto"/>
            <w:vAlign w:val="center"/>
          </w:tcPr>
          <w:p w14:paraId="57C8E980" w14:textId="77777777" w:rsidR="00265ED9" w:rsidRPr="0009042C" w:rsidRDefault="000123A2">
            <w:pPr>
              <w:pStyle w:val="a9"/>
              <w:jc w:val="center"/>
            </w:pPr>
            <w:r w:rsidRPr="0009042C">
              <w:rPr>
                <w:b/>
                <w:bCs/>
              </w:rPr>
              <w:t>30</w:t>
            </w:r>
          </w:p>
        </w:tc>
        <w:tc>
          <w:tcPr>
            <w:tcW w:w="763" w:type="dxa"/>
            <w:tcBorders>
              <w:top w:val="single" w:sz="4" w:space="0" w:color="auto"/>
              <w:left w:val="single" w:sz="4" w:space="0" w:color="auto"/>
            </w:tcBorders>
            <w:shd w:val="clear" w:color="auto" w:fill="auto"/>
            <w:vAlign w:val="center"/>
          </w:tcPr>
          <w:p w14:paraId="51B2A878" w14:textId="77777777" w:rsidR="00265ED9" w:rsidRPr="0009042C" w:rsidRDefault="000123A2">
            <w:pPr>
              <w:pStyle w:val="a9"/>
              <w:jc w:val="center"/>
            </w:pPr>
            <w:r w:rsidRPr="0009042C">
              <w:rPr>
                <w:b/>
                <w:bCs/>
              </w:rPr>
              <w:t>6</w:t>
            </w:r>
          </w:p>
        </w:tc>
        <w:tc>
          <w:tcPr>
            <w:tcW w:w="1910" w:type="dxa"/>
            <w:vMerge w:val="restart"/>
            <w:tcBorders>
              <w:top w:val="single" w:sz="4" w:space="0" w:color="auto"/>
              <w:left w:val="single" w:sz="4" w:space="0" w:color="auto"/>
              <w:right w:val="single" w:sz="4" w:space="0" w:color="auto"/>
            </w:tcBorders>
            <w:shd w:val="clear" w:color="auto" w:fill="auto"/>
            <w:vAlign w:val="center"/>
          </w:tcPr>
          <w:p w14:paraId="4DF5DCAF" w14:textId="77777777" w:rsidR="00265ED9" w:rsidRPr="0009042C" w:rsidRDefault="000123A2">
            <w:pPr>
              <w:pStyle w:val="a9"/>
              <w:jc w:val="center"/>
            </w:pPr>
            <w:r w:rsidRPr="0009042C">
              <w:t>репродуктив</w:t>
            </w:r>
            <w:r w:rsidRPr="0009042C">
              <w:softHyphen/>
              <w:t>ный</w:t>
            </w:r>
          </w:p>
        </w:tc>
      </w:tr>
      <w:tr w:rsidR="00265ED9" w:rsidRPr="0009042C" w14:paraId="29DCF82A" w14:textId="77777777">
        <w:trPr>
          <w:trHeight w:hRule="exact" w:val="307"/>
          <w:jc w:val="center"/>
        </w:trPr>
        <w:tc>
          <w:tcPr>
            <w:tcW w:w="2803" w:type="dxa"/>
            <w:vMerge w:val="restart"/>
            <w:tcBorders>
              <w:top w:val="single" w:sz="4" w:space="0" w:color="auto"/>
              <w:left w:val="single" w:sz="4" w:space="0" w:color="auto"/>
            </w:tcBorders>
            <w:shd w:val="clear" w:color="auto" w:fill="auto"/>
            <w:vAlign w:val="center"/>
          </w:tcPr>
          <w:p w14:paraId="226B391F" w14:textId="77777777" w:rsidR="00265ED9" w:rsidRPr="0009042C" w:rsidRDefault="000123A2">
            <w:pPr>
              <w:pStyle w:val="a9"/>
              <w:jc w:val="center"/>
            </w:pPr>
            <w:r w:rsidRPr="0009042C">
              <w:t>Тема 3.1.</w:t>
            </w:r>
          </w:p>
          <w:p w14:paraId="067B24D2" w14:textId="77777777" w:rsidR="00265ED9" w:rsidRPr="0009042C" w:rsidRDefault="000123A2">
            <w:pPr>
              <w:pStyle w:val="a9"/>
              <w:jc w:val="center"/>
            </w:pPr>
            <w:r w:rsidRPr="0009042C">
              <w:t>Сельскохозяйственные машины</w:t>
            </w:r>
          </w:p>
        </w:tc>
        <w:tc>
          <w:tcPr>
            <w:tcW w:w="8837" w:type="dxa"/>
            <w:gridSpan w:val="2"/>
            <w:tcBorders>
              <w:top w:val="single" w:sz="4" w:space="0" w:color="auto"/>
              <w:left w:val="single" w:sz="4" w:space="0" w:color="auto"/>
            </w:tcBorders>
            <w:shd w:val="clear" w:color="auto" w:fill="auto"/>
            <w:vAlign w:val="bottom"/>
          </w:tcPr>
          <w:p w14:paraId="3D403580"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63514597" w14:textId="77777777" w:rsidR="00265ED9" w:rsidRPr="0009042C" w:rsidRDefault="000123A2">
            <w:pPr>
              <w:pStyle w:val="a9"/>
              <w:jc w:val="center"/>
            </w:pPr>
            <w:r w:rsidRPr="0009042C">
              <w:t>10</w:t>
            </w:r>
          </w:p>
        </w:tc>
        <w:tc>
          <w:tcPr>
            <w:tcW w:w="763" w:type="dxa"/>
            <w:tcBorders>
              <w:top w:val="single" w:sz="4" w:space="0" w:color="auto"/>
              <w:left w:val="single" w:sz="4" w:space="0" w:color="auto"/>
            </w:tcBorders>
            <w:shd w:val="clear" w:color="auto" w:fill="auto"/>
          </w:tcPr>
          <w:p w14:paraId="3FE7A6BE"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34F4AEA6" w14:textId="77777777" w:rsidR="00265ED9" w:rsidRPr="0009042C" w:rsidRDefault="00265ED9">
            <w:pPr>
              <w:rPr>
                <w:rFonts w:ascii="Times New Roman" w:hAnsi="Times New Roman" w:cs="Times New Roman"/>
              </w:rPr>
            </w:pPr>
          </w:p>
        </w:tc>
      </w:tr>
      <w:tr w:rsidR="00265ED9" w:rsidRPr="0009042C" w14:paraId="7669DC62" w14:textId="77777777">
        <w:trPr>
          <w:trHeight w:hRule="exact" w:val="307"/>
          <w:jc w:val="center"/>
        </w:trPr>
        <w:tc>
          <w:tcPr>
            <w:tcW w:w="2803" w:type="dxa"/>
            <w:vMerge/>
            <w:tcBorders>
              <w:left w:val="single" w:sz="4" w:space="0" w:color="auto"/>
            </w:tcBorders>
            <w:shd w:val="clear" w:color="auto" w:fill="auto"/>
            <w:vAlign w:val="center"/>
          </w:tcPr>
          <w:p w14:paraId="1D291F47"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4DA1AD3A"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4E7F5A05"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06AD4464"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40256A3F" w14:textId="77777777" w:rsidR="00265ED9" w:rsidRPr="0009042C" w:rsidRDefault="00265ED9">
            <w:pPr>
              <w:rPr>
                <w:rFonts w:ascii="Times New Roman" w:hAnsi="Times New Roman" w:cs="Times New Roman"/>
              </w:rPr>
            </w:pPr>
          </w:p>
        </w:tc>
      </w:tr>
      <w:tr w:rsidR="00265ED9" w:rsidRPr="0009042C" w14:paraId="5C443863" w14:textId="77777777">
        <w:trPr>
          <w:trHeight w:hRule="exact" w:val="336"/>
          <w:jc w:val="center"/>
        </w:trPr>
        <w:tc>
          <w:tcPr>
            <w:tcW w:w="2803" w:type="dxa"/>
            <w:vMerge/>
            <w:tcBorders>
              <w:left w:val="single" w:sz="4" w:space="0" w:color="auto"/>
              <w:bottom w:val="single" w:sz="4" w:space="0" w:color="auto"/>
            </w:tcBorders>
            <w:shd w:val="clear" w:color="auto" w:fill="auto"/>
            <w:vAlign w:val="center"/>
          </w:tcPr>
          <w:p w14:paraId="56389236" w14:textId="77777777" w:rsidR="00265ED9" w:rsidRPr="0009042C" w:rsidRDefault="00265ED9">
            <w:pPr>
              <w:rPr>
                <w:rFonts w:ascii="Times New Roman" w:hAnsi="Times New Roman" w:cs="Times New Roman"/>
              </w:rPr>
            </w:pPr>
          </w:p>
        </w:tc>
        <w:tc>
          <w:tcPr>
            <w:tcW w:w="576" w:type="dxa"/>
            <w:tcBorders>
              <w:top w:val="single" w:sz="4" w:space="0" w:color="auto"/>
              <w:left w:val="single" w:sz="4" w:space="0" w:color="auto"/>
              <w:bottom w:val="single" w:sz="4" w:space="0" w:color="auto"/>
            </w:tcBorders>
            <w:shd w:val="clear" w:color="auto" w:fill="auto"/>
            <w:vAlign w:val="center"/>
          </w:tcPr>
          <w:p w14:paraId="534E1023" w14:textId="77777777" w:rsidR="00265ED9" w:rsidRPr="0009042C" w:rsidRDefault="000123A2">
            <w:pPr>
              <w:pStyle w:val="a9"/>
            </w:pPr>
            <w:r w:rsidRPr="0009042C">
              <w:t>1</w:t>
            </w:r>
          </w:p>
        </w:tc>
        <w:tc>
          <w:tcPr>
            <w:tcW w:w="8261" w:type="dxa"/>
            <w:tcBorders>
              <w:top w:val="single" w:sz="4" w:space="0" w:color="auto"/>
              <w:left w:val="single" w:sz="4" w:space="0" w:color="auto"/>
              <w:bottom w:val="single" w:sz="4" w:space="0" w:color="auto"/>
            </w:tcBorders>
            <w:shd w:val="clear" w:color="auto" w:fill="auto"/>
            <w:vAlign w:val="center"/>
          </w:tcPr>
          <w:p w14:paraId="74CDE57B" w14:textId="77777777" w:rsidR="00265ED9" w:rsidRPr="0009042C" w:rsidRDefault="000123A2">
            <w:pPr>
              <w:pStyle w:val="a9"/>
            </w:pPr>
            <w:r w:rsidRPr="0009042C">
              <w:t>Лексический минимум. Новая лексика, словообразовательные элементы. Со-</w:t>
            </w:r>
          </w:p>
        </w:tc>
        <w:tc>
          <w:tcPr>
            <w:tcW w:w="763" w:type="dxa"/>
            <w:vMerge/>
            <w:tcBorders>
              <w:left w:val="single" w:sz="4" w:space="0" w:color="auto"/>
              <w:bottom w:val="single" w:sz="4" w:space="0" w:color="auto"/>
            </w:tcBorders>
            <w:shd w:val="clear" w:color="auto" w:fill="auto"/>
          </w:tcPr>
          <w:p w14:paraId="19E98690" w14:textId="77777777" w:rsidR="00265ED9" w:rsidRPr="0009042C" w:rsidRDefault="00265ED9">
            <w:pPr>
              <w:rPr>
                <w:rFonts w:ascii="Times New Roman" w:hAnsi="Times New Roman" w:cs="Times New Roman"/>
              </w:rPr>
            </w:pPr>
          </w:p>
        </w:tc>
        <w:tc>
          <w:tcPr>
            <w:tcW w:w="763" w:type="dxa"/>
            <w:vMerge/>
            <w:tcBorders>
              <w:left w:val="single" w:sz="4" w:space="0" w:color="auto"/>
              <w:bottom w:val="single" w:sz="4" w:space="0" w:color="auto"/>
            </w:tcBorders>
            <w:shd w:val="clear" w:color="auto" w:fill="auto"/>
          </w:tcPr>
          <w:p w14:paraId="2EDC04ED" w14:textId="77777777" w:rsidR="00265ED9" w:rsidRPr="0009042C" w:rsidRDefault="00265ED9">
            <w:pPr>
              <w:rPr>
                <w:rFonts w:ascii="Times New Roman" w:hAnsi="Times New Roman" w:cs="Times New Roman"/>
              </w:rPr>
            </w:pPr>
          </w:p>
        </w:tc>
        <w:tc>
          <w:tcPr>
            <w:tcW w:w="1910" w:type="dxa"/>
            <w:vMerge/>
            <w:tcBorders>
              <w:left w:val="single" w:sz="4" w:space="0" w:color="auto"/>
              <w:bottom w:val="single" w:sz="4" w:space="0" w:color="auto"/>
              <w:right w:val="single" w:sz="4" w:space="0" w:color="auto"/>
            </w:tcBorders>
            <w:shd w:val="clear" w:color="auto" w:fill="auto"/>
            <w:vAlign w:val="center"/>
          </w:tcPr>
          <w:p w14:paraId="49B5BDEE" w14:textId="77777777" w:rsidR="00265ED9" w:rsidRPr="0009042C" w:rsidRDefault="00265ED9">
            <w:pPr>
              <w:rPr>
                <w:rFonts w:ascii="Times New Roman" w:hAnsi="Times New Roman" w:cs="Times New Roman"/>
              </w:rPr>
            </w:pPr>
          </w:p>
        </w:tc>
      </w:tr>
    </w:tbl>
    <w:p w14:paraId="4034218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610"/>
        <w:gridCol w:w="8227"/>
        <w:gridCol w:w="763"/>
        <w:gridCol w:w="763"/>
        <w:gridCol w:w="1910"/>
      </w:tblGrid>
      <w:tr w:rsidR="00265ED9" w:rsidRPr="0009042C" w14:paraId="239E13EE" w14:textId="77777777">
        <w:trPr>
          <w:trHeight w:hRule="exact" w:val="326"/>
          <w:jc w:val="center"/>
        </w:trPr>
        <w:tc>
          <w:tcPr>
            <w:tcW w:w="2803" w:type="dxa"/>
            <w:vMerge w:val="restart"/>
            <w:tcBorders>
              <w:top w:val="single" w:sz="4" w:space="0" w:color="auto"/>
              <w:left w:val="single" w:sz="4" w:space="0" w:color="auto"/>
            </w:tcBorders>
            <w:shd w:val="clear" w:color="auto" w:fill="auto"/>
          </w:tcPr>
          <w:p w14:paraId="2AF62F27"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tcPr>
          <w:p w14:paraId="417BA41D" w14:textId="77777777" w:rsidR="00265ED9" w:rsidRPr="0009042C" w:rsidRDefault="00265ED9">
            <w:pPr>
              <w:rPr>
                <w:rFonts w:ascii="Times New Roman" w:hAnsi="Times New Roman" w:cs="Times New Roman"/>
              </w:rPr>
            </w:pPr>
          </w:p>
        </w:tc>
        <w:tc>
          <w:tcPr>
            <w:tcW w:w="8227" w:type="dxa"/>
            <w:tcBorders>
              <w:top w:val="single" w:sz="4" w:space="0" w:color="auto"/>
              <w:left w:val="single" w:sz="4" w:space="0" w:color="auto"/>
            </w:tcBorders>
            <w:shd w:val="clear" w:color="auto" w:fill="auto"/>
            <w:vAlign w:val="bottom"/>
          </w:tcPr>
          <w:p w14:paraId="3F53C82C" w14:textId="77777777" w:rsidR="00265ED9" w:rsidRPr="0009042C" w:rsidRDefault="000123A2">
            <w:pPr>
              <w:pStyle w:val="a9"/>
              <w:jc w:val="both"/>
            </w:pPr>
            <w:r w:rsidRPr="0009042C">
              <w:t>кращения в технической литературе</w:t>
            </w:r>
          </w:p>
        </w:tc>
        <w:tc>
          <w:tcPr>
            <w:tcW w:w="763" w:type="dxa"/>
            <w:vMerge w:val="restart"/>
            <w:tcBorders>
              <w:top w:val="single" w:sz="4" w:space="0" w:color="auto"/>
              <w:left w:val="single" w:sz="4" w:space="0" w:color="auto"/>
            </w:tcBorders>
            <w:shd w:val="clear" w:color="auto" w:fill="auto"/>
          </w:tcPr>
          <w:p w14:paraId="0C331F72"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04A1BA1"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14:paraId="5612A057" w14:textId="77777777" w:rsidR="00265ED9" w:rsidRPr="0009042C" w:rsidRDefault="00265ED9">
            <w:pPr>
              <w:rPr>
                <w:rFonts w:ascii="Times New Roman" w:hAnsi="Times New Roman" w:cs="Times New Roman"/>
              </w:rPr>
            </w:pPr>
          </w:p>
        </w:tc>
      </w:tr>
      <w:tr w:rsidR="00265ED9" w:rsidRPr="0009042C" w14:paraId="5CBC4F23" w14:textId="77777777">
        <w:trPr>
          <w:trHeight w:hRule="exact" w:val="322"/>
          <w:jc w:val="center"/>
        </w:trPr>
        <w:tc>
          <w:tcPr>
            <w:tcW w:w="2803" w:type="dxa"/>
            <w:vMerge/>
            <w:tcBorders>
              <w:left w:val="single" w:sz="4" w:space="0" w:color="auto"/>
            </w:tcBorders>
            <w:shd w:val="clear" w:color="auto" w:fill="auto"/>
          </w:tcPr>
          <w:p w14:paraId="026F61A3"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bottom"/>
          </w:tcPr>
          <w:p w14:paraId="06016B55" w14:textId="77777777" w:rsidR="00265ED9" w:rsidRPr="0009042C" w:rsidRDefault="000123A2">
            <w:pPr>
              <w:pStyle w:val="a9"/>
            </w:pPr>
            <w:r w:rsidRPr="0009042C">
              <w:t>2</w:t>
            </w:r>
          </w:p>
        </w:tc>
        <w:tc>
          <w:tcPr>
            <w:tcW w:w="8227" w:type="dxa"/>
            <w:tcBorders>
              <w:top w:val="single" w:sz="4" w:space="0" w:color="auto"/>
              <w:left w:val="single" w:sz="4" w:space="0" w:color="auto"/>
            </w:tcBorders>
            <w:shd w:val="clear" w:color="auto" w:fill="auto"/>
            <w:vAlign w:val="bottom"/>
          </w:tcPr>
          <w:p w14:paraId="7F7F496F" w14:textId="77777777" w:rsidR="00265ED9" w:rsidRPr="0009042C" w:rsidRDefault="000123A2">
            <w:pPr>
              <w:pStyle w:val="a9"/>
              <w:jc w:val="both"/>
            </w:pPr>
            <w:r w:rsidRPr="0009042C">
              <w:t>Тематические технические тексты. Поисковое, изучающее чтение</w:t>
            </w:r>
          </w:p>
        </w:tc>
        <w:tc>
          <w:tcPr>
            <w:tcW w:w="763" w:type="dxa"/>
            <w:vMerge/>
            <w:tcBorders>
              <w:left w:val="single" w:sz="4" w:space="0" w:color="auto"/>
            </w:tcBorders>
            <w:shd w:val="clear" w:color="auto" w:fill="auto"/>
          </w:tcPr>
          <w:p w14:paraId="513128F1"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5FC7965"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21C9FB59" w14:textId="77777777" w:rsidR="00265ED9" w:rsidRPr="0009042C" w:rsidRDefault="00265ED9">
            <w:pPr>
              <w:rPr>
                <w:rFonts w:ascii="Times New Roman" w:hAnsi="Times New Roman" w:cs="Times New Roman"/>
              </w:rPr>
            </w:pPr>
          </w:p>
        </w:tc>
      </w:tr>
      <w:tr w:rsidR="00265ED9" w:rsidRPr="0009042C" w14:paraId="79A80278" w14:textId="77777777">
        <w:trPr>
          <w:trHeight w:hRule="exact" w:val="562"/>
          <w:jc w:val="center"/>
        </w:trPr>
        <w:tc>
          <w:tcPr>
            <w:tcW w:w="2803" w:type="dxa"/>
            <w:vMerge/>
            <w:tcBorders>
              <w:left w:val="single" w:sz="4" w:space="0" w:color="auto"/>
            </w:tcBorders>
            <w:shd w:val="clear" w:color="auto" w:fill="auto"/>
          </w:tcPr>
          <w:p w14:paraId="3F34C855"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14:paraId="66F63DD1" w14:textId="77777777" w:rsidR="00265ED9" w:rsidRPr="0009042C" w:rsidRDefault="000123A2">
            <w:pPr>
              <w:pStyle w:val="a9"/>
            </w:pPr>
            <w:r w:rsidRPr="0009042C">
              <w:t>3</w:t>
            </w:r>
          </w:p>
        </w:tc>
        <w:tc>
          <w:tcPr>
            <w:tcW w:w="8227" w:type="dxa"/>
            <w:tcBorders>
              <w:top w:val="single" w:sz="4" w:space="0" w:color="auto"/>
              <w:left w:val="single" w:sz="4" w:space="0" w:color="auto"/>
            </w:tcBorders>
            <w:shd w:val="clear" w:color="auto" w:fill="auto"/>
            <w:vAlign w:val="bottom"/>
          </w:tcPr>
          <w:p w14:paraId="0FAE6C12" w14:textId="77777777" w:rsidR="00265ED9" w:rsidRPr="0009042C" w:rsidRDefault="000123A2">
            <w:pPr>
              <w:pStyle w:val="a9"/>
              <w:jc w:val="both"/>
            </w:pPr>
            <w:r w:rsidRPr="0009042C">
              <w:t>Монологическая и диалогическая речь. Связное высказывание и диалог на тему</w:t>
            </w:r>
          </w:p>
        </w:tc>
        <w:tc>
          <w:tcPr>
            <w:tcW w:w="763" w:type="dxa"/>
            <w:vMerge/>
            <w:tcBorders>
              <w:left w:val="single" w:sz="4" w:space="0" w:color="auto"/>
            </w:tcBorders>
            <w:shd w:val="clear" w:color="auto" w:fill="auto"/>
          </w:tcPr>
          <w:p w14:paraId="3174ACA8"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41072C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660F727D" w14:textId="77777777" w:rsidR="00265ED9" w:rsidRPr="0009042C" w:rsidRDefault="00265ED9">
            <w:pPr>
              <w:rPr>
                <w:rFonts w:ascii="Times New Roman" w:hAnsi="Times New Roman" w:cs="Times New Roman"/>
              </w:rPr>
            </w:pPr>
          </w:p>
        </w:tc>
      </w:tr>
      <w:tr w:rsidR="00265ED9" w:rsidRPr="0009042C" w14:paraId="65739070" w14:textId="77777777">
        <w:trPr>
          <w:trHeight w:hRule="exact" w:val="283"/>
          <w:jc w:val="center"/>
        </w:trPr>
        <w:tc>
          <w:tcPr>
            <w:tcW w:w="2803" w:type="dxa"/>
            <w:vMerge/>
            <w:tcBorders>
              <w:left w:val="single" w:sz="4" w:space="0" w:color="auto"/>
            </w:tcBorders>
            <w:shd w:val="clear" w:color="auto" w:fill="auto"/>
          </w:tcPr>
          <w:p w14:paraId="3D73A65C"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18C1FF80" w14:textId="77777777" w:rsidR="00265ED9" w:rsidRPr="0009042C" w:rsidRDefault="00265ED9">
            <w:pPr>
              <w:rPr>
                <w:rFonts w:ascii="Times New Roman" w:hAnsi="Times New Roman" w:cs="Times New Roman"/>
              </w:rPr>
            </w:pPr>
          </w:p>
        </w:tc>
      </w:tr>
      <w:tr w:rsidR="00265ED9" w:rsidRPr="0009042C" w14:paraId="35D47505" w14:textId="77777777">
        <w:trPr>
          <w:trHeight w:hRule="exact" w:val="346"/>
          <w:jc w:val="center"/>
        </w:trPr>
        <w:tc>
          <w:tcPr>
            <w:tcW w:w="2803" w:type="dxa"/>
            <w:vMerge w:val="restart"/>
            <w:tcBorders>
              <w:top w:val="single" w:sz="4" w:space="0" w:color="auto"/>
              <w:left w:val="single" w:sz="4" w:space="0" w:color="auto"/>
            </w:tcBorders>
            <w:shd w:val="clear" w:color="auto" w:fill="auto"/>
            <w:vAlign w:val="center"/>
          </w:tcPr>
          <w:p w14:paraId="1D7908B5" w14:textId="77777777" w:rsidR="00265ED9" w:rsidRPr="0009042C" w:rsidRDefault="000123A2">
            <w:pPr>
              <w:pStyle w:val="a9"/>
              <w:jc w:val="center"/>
            </w:pPr>
            <w:r w:rsidRPr="0009042C">
              <w:t>Тема 3.2.</w:t>
            </w:r>
          </w:p>
          <w:p w14:paraId="474FD06F" w14:textId="77777777" w:rsidR="00265ED9" w:rsidRPr="0009042C" w:rsidRDefault="000123A2">
            <w:pPr>
              <w:pStyle w:val="a9"/>
              <w:jc w:val="center"/>
            </w:pPr>
            <w:r w:rsidRPr="0009042C">
              <w:t>Сельскохозяйственная техника</w:t>
            </w:r>
          </w:p>
        </w:tc>
        <w:tc>
          <w:tcPr>
            <w:tcW w:w="8837" w:type="dxa"/>
            <w:gridSpan w:val="2"/>
            <w:tcBorders>
              <w:top w:val="single" w:sz="4" w:space="0" w:color="auto"/>
              <w:left w:val="single" w:sz="4" w:space="0" w:color="auto"/>
            </w:tcBorders>
            <w:shd w:val="clear" w:color="auto" w:fill="auto"/>
            <w:vAlign w:val="center"/>
          </w:tcPr>
          <w:p w14:paraId="5BFC1381"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center"/>
          </w:tcPr>
          <w:p w14:paraId="70852C41" w14:textId="77777777" w:rsidR="00265ED9" w:rsidRPr="0009042C" w:rsidRDefault="000123A2">
            <w:pPr>
              <w:pStyle w:val="a9"/>
              <w:ind w:firstLine="260"/>
            </w:pPr>
            <w:r w:rsidRPr="0009042C">
              <w:t>10</w:t>
            </w:r>
          </w:p>
        </w:tc>
        <w:tc>
          <w:tcPr>
            <w:tcW w:w="763" w:type="dxa"/>
            <w:tcBorders>
              <w:top w:val="single" w:sz="4" w:space="0" w:color="auto"/>
              <w:left w:val="single" w:sz="4" w:space="0" w:color="auto"/>
            </w:tcBorders>
            <w:shd w:val="clear" w:color="auto" w:fill="auto"/>
          </w:tcPr>
          <w:p w14:paraId="3FFFA523"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4D6EFC5E" w14:textId="77777777" w:rsidR="00265ED9" w:rsidRPr="0009042C" w:rsidRDefault="00265ED9">
            <w:pPr>
              <w:rPr>
                <w:rFonts w:ascii="Times New Roman" w:hAnsi="Times New Roman" w:cs="Times New Roman"/>
              </w:rPr>
            </w:pPr>
          </w:p>
        </w:tc>
      </w:tr>
      <w:tr w:rsidR="00265ED9" w:rsidRPr="0009042C" w14:paraId="6237E596" w14:textId="77777777">
        <w:trPr>
          <w:trHeight w:hRule="exact" w:val="341"/>
          <w:jc w:val="center"/>
        </w:trPr>
        <w:tc>
          <w:tcPr>
            <w:tcW w:w="2803" w:type="dxa"/>
            <w:vMerge/>
            <w:tcBorders>
              <w:left w:val="single" w:sz="4" w:space="0" w:color="auto"/>
            </w:tcBorders>
            <w:shd w:val="clear" w:color="auto" w:fill="auto"/>
            <w:vAlign w:val="center"/>
          </w:tcPr>
          <w:p w14:paraId="329A169C"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5C6237AF"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3EFF2CAF"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5E6215EE"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73F03BED" w14:textId="77777777" w:rsidR="00265ED9" w:rsidRPr="0009042C" w:rsidRDefault="000123A2">
            <w:pPr>
              <w:pStyle w:val="a9"/>
              <w:jc w:val="center"/>
            </w:pPr>
            <w:r w:rsidRPr="0009042C">
              <w:t>репродуктив</w:t>
            </w:r>
            <w:r w:rsidRPr="0009042C">
              <w:softHyphen/>
              <w:t>ный</w:t>
            </w:r>
          </w:p>
        </w:tc>
      </w:tr>
      <w:tr w:rsidR="00265ED9" w:rsidRPr="0009042C" w14:paraId="03339900" w14:textId="77777777">
        <w:trPr>
          <w:trHeight w:hRule="exact" w:val="350"/>
          <w:jc w:val="center"/>
        </w:trPr>
        <w:tc>
          <w:tcPr>
            <w:tcW w:w="2803" w:type="dxa"/>
            <w:vMerge/>
            <w:tcBorders>
              <w:left w:val="single" w:sz="4" w:space="0" w:color="auto"/>
            </w:tcBorders>
            <w:shd w:val="clear" w:color="auto" w:fill="auto"/>
            <w:vAlign w:val="center"/>
          </w:tcPr>
          <w:p w14:paraId="156F9A50"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14:paraId="757FBB56" w14:textId="77777777" w:rsidR="00265ED9" w:rsidRPr="0009042C" w:rsidRDefault="000123A2">
            <w:pPr>
              <w:pStyle w:val="a9"/>
            </w:pPr>
            <w:r w:rsidRPr="0009042C">
              <w:t>1</w:t>
            </w:r>
          </w:p>
        </w:tc>
        <w:tc>
          <w:tcPr>
            <w:tcW w:w="8227" w:type="dxa"/>
            <w:tcBorders>
              <w:top w:val="single" w:sz="4" w:space="0" w:color="auto"/>
              <w:left w:val="single" w:sz="4" w:space="0" w:color="auto"/>
            </w:tcBorders>
            <w:shd w:val="clear" w:color="auto" w:fill="auto"/>
            <w:vAlign w:val="center"/>
          </w:tcPr>
          <w:p w14:paraId="4042CF00" w14:textId="77777777" w:rsidR="00265ED9" w:rsidRPr="0009042C" w:rsidRDefault="000123A2">
            <w:pPr>
              <w:pStyle w:val="a9"/>
              <w:jc w:val="both"/>
            </w:pPr>
            <w:r w:rsidRPr="0009042C">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14:paraId="5E0BF71C"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C13CB49"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6E6A6863" w14:textId="77777777" w:rsidR="00265ED9" w:rsidRPr="0009042C" w:rsidRDefault="00265ED9">
            <w:pPr>
              <w:rPr>
                <w:rFonts w:ascii="Times New Roman" w:hAnsi="Times New Roman" w:cs="Times New Roman"/>
              </w:rPr>
            </w:pPr>
          </w:p>
        </w:tc>
      </w:tr>
      <w:tr w:rsidR="00265ED9" w:rsidRPr="0009042C" w14:paraId="37EE6E33" w14:textId="77777777">
        <w:trPr>
          <w:trHeight w:hRule="exact" w:val="288"/>
          <w:jc w:val="center"/>
        </w:trPr>
        <w:tc>
          <w:tcPr>
            <w:tcW w:w="2803" w:type="dxa"/>
            <w:vMerge/>
            <w:tcBorders>
              <w:left w:val="single" w:sz="4" w:space="0" w:color="auto"/>
            </w:tcBorders>
            <w:shd w:val="clear" w:color="auto" w:fill="auto"/>
            <w:vAlign w:val="center"/>
          </w:tcPr>
          <w:p w14:paraId="6D81525D"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bottom"/>
          </w:tcPr>
          <w:p w14:paraId="1541B0ED" w14:textId="77777777" w:rsidR="00265ED9" w:rsidRPr="0009042C" w:rsidRDefault="000123A2">
            <w:pPr>
              <w:pStyle w:val="a9"/>
            </w:pPr>
            <w:r w:rsidRPr="0009042C">
              <w:t>2</w:t>
            </w:r>
          </w:p>
        </w:tc>
        <w:tc>
          <w:tcPr>
            <w:tcW w:w="8227" w:type="dxa"/>
            <w:tcBorders>
              <w:top w:val="single" w:sz="4" w:space="0" w:color="auto"/>
              <w:left w:val="single" w:sz="4" w:space="0" w:color="auto"/>
            </w:tcBorders>
            <w:shd w:val="clear" w:color="auto" w:fill="auto"/>
            <w:vAlign w:val="bottom"/>
          </w:tcPr>
          <w:p w14:paraId="142D3750" w14:textId="77777777" w:rsidR="00265ED9" w:rsidRPr="0009042C" w:rsidRDefault="000123A2">
            <w:pPr>
              <w:pStyle w:val="a9"/>
              <w:jc w:val="both"/>
            </w:pPr>
            <w:r w:rsidRPr="0009042C">
              <w:t>Тематические технические тексты. Просмотровое, ознакомительное чтение</w:t>
            </w:r>
          </w:p>
        </w:tc>
        <w:tc>
          <w:tcPr>
            <w:tcW w:w="763" w:type="dxa"/>
            <w:vMerge/>
            <w:tcBorders>
              <w:left w:val="single" w:sz="4" w:space="0" w:color="auto"/>
            </w:tcBorders>
            <w:shd w:val="clear" w:color="auto" w:fill="auto"/>
          </w:tcPr>
          <w:p w14:paraId="25AFA8EB"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5EF00354"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38BCA40E" w14:textId="77777777" w:rsidR="00265ED9" w:rsidRPr="0009042C" w:rsidRDefault="00265ED9">
            <w:pPr>
              <w:rPr>
                <w:rFonts w:ascii="Times New Roman" w:hAnsi="Times New Roman" w:cs="Times New Roman"/>
              </w:rPr>
            </w:pPr>
          </w:p>
        </w:tc>
      </w:tr>
      <w:tr w:rsidR="00265ED9" w:rsidRPr="0009042C" w14:paraId="3C0819A1" w14:textId="77777777">
        <w:trPr>
          <w:trHeight w:hRule="exact" w:val="562"/>
          <w:jc w:val="center"/>
        </w:trPr>
        <w:tc>
          <w:tcPr>
            <w:tcW w:w="2803" w:type="dxa"/>
            <w:vMerge/>
            <w:tcBorders>
              <w:left w:val="single" w:sz="4" w:space="0" w:color="auto"/>
            </w:tcBorders>
            <w:shd w:val="clear" w:color="auto" w:fill="auto"/>
            <w:vAlign w:val="center"/>
          </w:tcPr>
          <w:p w14:paraId="51066E72"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14:paraId="7EC7F609" w14:textId="77777777" w:rsidR="00265ED9" w:rsidRPr="0009042C" w:rsidRDefault="000123A2">
            <w:pPr>
              <w:pStyle w:val="a9"/>
            </w:pPr>
            <w:r w:rsidRPr="0009042C">
              <w:t>3</w:t>
            </w:r>
          </w:p>
        </w:tc>
        <w:tc>
          <w:tcPr>
            <w:tcW w:w="8227" w:type="dxa"/>
            <w:tcBorders>
              <w:top w:val="single" w:sz="4" w:space="0" w:color="auto"/>
              <w:left w:val="single" w:sz="4" w:space="0" w:color="auto"/>
            </w:tcBorders>
            <w:shd w:val="clear" w:color="auto" w:fill="auto"/>
            <w:vAlign w:val="bottom"/>
          </w:tcPr>
          <w:p w14:paraId="5836A351" w14:textId="77777777" w:rsidR="00265ED9" w:rsidRPr="0009042C" w:rsidRDefault="000123A2">
            <w:pPr>
              <w:pStyle w:val="a9"/>
              <w:jc w:val="both"/>
            </w:pPr>
            <w:r w:rsidRPr="0009042C">
              <w:t>Монологическая и диалогическая речь. Связное высказывание и диалог на тему</w:t>
            </w:r>
          </w:p>
        </w:tc>
        <w:tc>
          <w:tcPr>
            <w:tcW w:w="763" w:type="dxa"/>
            <w:vMerge/>
            <w:tcBorders>
              <w:left w:val="single" w:sz="4" w:space="0" w:color="auto"/>
            </w:tcBorders>
            <w:shd w:val="clear" w:color="auto" w:fill="auto"/>
          </w:tcPr>
          <w:p w14:paraId="43243191"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5E8E6B07"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8ACE634" w14:textId="77777777" w:rsidR="00265ED9" w:rsidRPr="0009042C" w:rsidRDefault="00265ED9">
            <w:pPr>
              <w:rPr>
                <w:rFonts w:ascii="Times New Roman" w:hAnsi="Times New Roman" w:cs="Times New Roman"/>
              </w:rPr>
            </w:pPr>
          </w:p>
        </w:tc>
      </w:tr>
      <w:tr w:rsidR="00265ED9" w:rsidRPr="0009042C" w14:paraId="2D3C5D54" w14:textId="77777777">
        <w:trPr>
          <w:trHeight w:hRule="exact" w:val="730"/>
          <w:jc w:val="center"/>
        </w:trPr>
        <w:tc>
          <w:tcPr>
            <w:tcW w:w="2803" w:type="dxa"/>
            <w:vMerge/>
            <w:tcBorders>
              <w:left w:val="single" w:sz="4" w:space="0" w:color="auto"/>
            </w:tcBorders>
            <w:shd w:val="clear" w:color="auto" w:fill="auto"/>
            <w:vAlign w:val="center"/>
          </w:tcPr>
          <w:p w14:paraId="1DCC0CEF"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3818DF54" w14:textId="77777777" w:rsidR="00265ED9" w:rsidRPr="0009042C" w:rsidRDefault="00265ED9">
            <w:pPr>
              <w:rPr>
                <w:rFonts w:ascii="Times New Roman" w:hAnsi="Times New Roman" w:cs="Times New Roman"/>
              </w:rPr>
            </w:pPr>
          </w:p>
        </w:tc>
      </w:tr>
      <w:tr w:rsidR="00265ED9" w:rsidRPr="0009042C" w14:paraId="5032EA63" w14:textId="77777777">
        <w:trPr>
          <w:trHeight w:hRule="exact" w:val="413"/>
          <w:jc w:val="center"/>
        </w:trPr>
        <w:tc>
          <w:tcPr>
            <w:tcW w:w="2803" w:type="dxa"/>
            <w:vMerge w:val="restart"/>
            <w:tcBorders>
              <w:top w:val="single" w:sz="4" w:space="0" w:color="auto"/>
              <w:left w:val="single" w:sz="4" w:space="0" w:color="auto"/>
            </w:tcBorders>
            <w:shd w:val="clear" w:color="auto" w:fill="auto"/>
            <w:vAlign w:val="center"/>
          </w:tcPr>
          <w:p w14:paraId="7FD521C0" w14:textId="77777777" w:rsidR="00265ED9" w:rsidRPr="0009042C" w:rsidRDefault="000123A2">
            <w:pPr>
              <w:pStyle w:val="a9"/>
              <w:jc w:val="center"/>
            </w:pPr>
            <w:r w:rsidRPr="0009042C">
              <w:t>Тема 3.3 Сельскохозяйственное оборудование</w:t>
            </w:r>
          </w:p>
        </w:tc>
        <w:tc>
          <w:tcPr>
            <w:tcW w:w="8837" w:type="dxa"/>
            <w:gridSpan w:val="2"/>
            <w:tcBorders>
              <w:top w:val="single" w:sz="4" w:space="0" w:color="auto"/>
              <w:left w:val="single" w:sz="4" w:space="0" w:color="auto"/>
            </w:tcBorders>
            <w:shd w:val="clear" w:color="auto" w:fill="auto"/>
            <w:vAlign w:val="center"/>
          </w:tcPr>
          <w:p w14:paraId="2E7CB278"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center"/>
          </w:tcPr>
          <w:p w14:paraId="00D778D8" w14:textId="77777777" w:rsidR="00265ED9" w:rsidRPr="0009042C" w:rsidRDefault="000123A2">
            <w:pPr>
              <w:pStyle w:val="a9"/>
              <w:ind w:firstLine="260"/>
            </w:pPr>
            <w:r w:rsidRPr="0009042C">
              <w:t>10</w:t>
            </w:r>
          </w:p>
        </w:tc>
        <w:tc>
          <w:tcPr>
            <w:tcW w:w="763" w:type="dxa"/>
            <w:tcBorders>
              <w:top w:val="single" w:sz="4" w:space="0" w:color="auto"/>
              <w:left w:val="single" w:sz="4" w:space="0" w:color="auto"/>
            </w:tcBorders>
            <w:shd w:val="clear" w:color="auto" w:fill="auto"/>
          </w:tcPr>
          <w:p w14:paraId="6543A260"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6EB927A5" w14:textId="77777777" w:rsidR="00265ED9" w:rsidRPr="0009042C" w:rsidRDefault="00265ED9">
            <w:pPr>
              <w:rPr>
                <w:rFonts w:ascii="Times New Roman" w:hAnsi="Times New Roman" w:cs="Times New Roman"/>
              </w:rPr>
            </w:pPr>
          </w:p>
        </w:tc>
      </w:tr>
      <w:tr w:rsidR="00265ED9" w:rsidRPr="0009042C" w14:paraId="23B16D37" w14:textId="77777777">
        <w:trPr>
          <w:trHeight w:hRule="exact" w:val="283"/>
          <w:jc w:val="center"/>
        </w:trPr>
        <w:tc>
          <w:tcPr>
            <w:tcW w:w="2803" w:type="dxa"/>
            <w:vMerge/>
            <w:tcBorders>
              <w:left w:val="single" w:sz="4" w:space="0" w:color="auto"/>
            </w:tcBorders>
            <w:shd w:val="clear" w:color="auto" w:fill="auto"/>
            <w:vAlign w:val="center"/>
          </w:tcPr>
          <w:p w14:paraId="4C56C523"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bottom"/>
          </w:tcPr>
          <w:p w14:paraId="37D59C24" w14:textId="77777777" w:rsidR="00265ED9" w:rsidRPr="0009042C" w:rsidRDefault="000123A2">
            <w:pPr>
              <w:pStyle w:val="a9"/>
            </w:pPr>
            <w:r w:rsidRPr="0009042C">
              <w:t>1</w:t>
            </w:r>
          </w:p>
        </w:tc>
        <w:tc>
          <w:tcPr>
            <w:tcW w:w="8227" w:type="dxa"/>
            <w:tcBorders>
              <w:top w:val="single" w:sz="4" w:space="0" w:color="auto"/>
              <w:left w:val="single" w:sz="4" w:space="0" w:color="auto"/>
            </w:tcBorders>
            <w:shd w:val="clear" w:color="auto" w:fill="auto"/>
            <w:vAlign w:val="bottom"/>
          </w:tcPr>
          <w:p w14:paraId="18D3F569" w14:textId="77777777" w:rsidR="00265ED9" w:rsidRPr="0009042C" w:rsidRDefault="000123A2">
            <w:pPr>
              <w:pStyle w:val="a9"/>
              <w:jc w:val="both"/>
            </w:pPr>
            <w:r w:rsidRPr="0009042C">
              <w:t>Лексический минимум. Новая лексика, словообразовательные элементы.</w:t>
            </w:r>
          </w:p>
        </w:tc>
        <w:tc>
          <w:tcPr>
            <w:tcW w:w="763" w:type="dxa"/>
            <w:vMerge w:val="restart"/>
            <w:tcBorders>
              <w:top w:val="single" w:sz="4" w:space="0" w:color="auto"/>
              <w:left w:val="single" w:sz="4" w:space="0" w:color="auto"/>
            </w:tcBorders>
            <w:shd w:val="clear" w:color="auto" w:fill="auto"/>
          </w:tcPr>
          <w:p w14:paraId="167A78F1"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737E6713"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14:paraId="53454694" w14:textId="77777777" w:rsidR="00265ED9" w:rsidRPr="0009042C" w:rsidRDefault="00265ED9">
            <w:pPr>
              <w:rPr>
                <w:rFonts w:ascii="Times New Roman" w:hAnsi="Times New Roman" w:cs="Times New Roman"/>
              </w:rPr>
            </w:pPr>
          </w:p>
        </w:tc>
      </w:tr>
      <w:tr w:rsidR="00265ED9" w:rsidRPr="0009042C" w14:paraId="42B46AA0" w14:textId="77777777">
        <w:trPr>
          <w:trHeight w:hRule="exact" w:val="288"/>
          <w:jc w:val="center"/>
        </w:trPr>
        <w:tc>
          <w:tcPr>
            <w:tcW w:w="2803" w:type="dxa"/>
            <w:vMerge/>
            <w:tcBorders>
              <w:left w:val="single" w:sz="4" w:space="0" w:color="auto"/>
            </w:tcBorders>
            <w:shd w:val="clear" w:color="auto" w:fill="auto"/>
            <w:vAlign w:val="center"/>
          </w:tcPr>
          <w:p w14:paraId="68B79B76"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bottom"/>
          </w:tcPr>
          <w:p w14:paraId="66D3FED1" w14:textId="77777777" w:rsidR="00265ED9" w:rsidRPr="0009042C" w:rsidRDefault="000123A2">
            <w:pPr>
              <w:pStyle w:val="a9"/>
            </w:pPr>
            <w:r w:rsidRPr="0009042C">
              <w:t>2</w:t>
            </w:r>
          </w:p>
        </w:tc>
        <w:tc>
          <w:tcPr>
            <w:tcW w:w="8227" w:type="dxa"/>
            <w:tcBorders>
              <w:top w:val="single" w:sz="4" w:space="0" w:color="auto"/>
              <w:left w:val="single" w:sz="4" w:space="0" w:color="auto"/>
            </w:tcBorders>
            <w:shd w:val="clear" w:color="auto" w:fill="auto"/>
            <w:vAlign w:val="bottom"/>
          </w:tcPr>
          <w:p w14:paraId="6DE388EA" w14:textId="77777777" w:rsidR="00265ED9" w:rsidRPr="0009042C" w:rsidRDefault="000123A2">
            <w:pPr>
              <w:pStyle w:val="a9"/>
              <w:jc w:val="both"/>
            </w:pPr>
            <w:r w:rsidRPr="0009042C">
              <w:t>Тематические технические тексты. Просмотровое, ознакомительное чтение</w:t>
            </w:r>
          </w:p>
        </w:tc>
        <w:tc>
          <w:tcPr>
            <w:tcW w:w="763" w:type="dxa"/>
            <w:vMerge/>
            <w:tcBorders>
              <w:left w:val="single" w:sz="4" w:space="0" w:color="auto"/>
            </w:tcBorders>
            <w:shd w:val="clear" w:color="auto" w:fill="auto"/>
          </w:tcPr>
          <w:p w14:paraId="4D0875EA"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58A0640E"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1C2B42F5" w14:textId="77777777" w:rsidR="00265ED9" w:rsidRPr="0009042C" w:rsidRDefault="00265ED9">
            <w:pPr>
              <w:rPr>
                <w:rFonts w:ascii="Times New Roman" w:hAnsi="Times New Roman" w:cs="Times New Roman"/>
              </w:rPr>
            </w:pPr>
          </w:p>
        </w:tc>
      </w:tr>
      <w:tr w:rsidR="00265ED9" w:rsidRPr="0009042C" w14:paraId="7943C430" w14:textId="77777777">
        <w:trPr>
          <w:trHeight w:hRule="exact" w:val="562"/>
          <w:jc w:val="center"/>
        </w:trPr>
        <w:tc>
          <w:tcPr>
            <w:tcW w:w="2803" w:type="dxa"/>
            <w:vMerge/>
            <w:tcBorders>
              <w:left w:val="single" w:sz="4" w:space="0" w:color="auto"/>
            </w:tcBorders>
            <w:shd w:val="clear" w:color="auto" w:fill="auto"/>
            <w:vAlign w:val="center"/>
          </w:tcPr>
          <w:p w14:paraId="1E6B49C1"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14:paraId="14F92B7C" w14:textId="77777777" w:rsidR="00265ED9" w:rsidRPr="0009042C" w:rsidRDefault="000123A2">
            <w:pPr>
              <w:pStyle w:val="a9"/>
            </w:pPr>
            <w:r w:rsidRPr="0009042C">
              <w:t>3</w:t>
            </w:r>
          </w:p>
        </w:tc>
        <w:tc>
          <w:tcPr>
            <w:tcW w:w="8227" w:type="dxa"/>
            <w:tcBorders>
              <w:top w:val="single" w:sz="4" w:space="0" w:color="auto"/>
              <w:left w:val="single" w:sz="4" w:space="0" w:color="auto"/>
            </w:tcBorders>
            <w:shd w:val="clear" w:color="auto" w:fill="auto"/>
            <w:vAlign w:val="bottom"/>
          </w:tcPr>
          <w:p w14:paraId="3605FAA1" w14:textId="77777777" w:rsidR="00265ED9" w:rsidRPr="0009042C" w:rsidRDefault="000123A2">
            <w:pPr>
              <w:pStyle w:val="a9"/>
              <w:jc w:val="both"/>
            </w:pPr>
            <w:r w:rsidRPr="0009042C">
              <w:t>Монологическая и диалогическая речь. Связное высказывание и диалог на тему</w:t>
            </w:r>
          </w:p>
        </w:tc>
        <w:tc>
          <w:tcPr>
            <w:tcW w:w="763" w:type="dxa"/>
            <w:vMerge/>
            <w:tcBorders>
              <w:left w:val="single" w:sz="4" w:space="0" w:color="auto"/>
            </w:tcBorders>
            <w:shd w:val="clear" w:color="auto" w:fill="auto"/>
          </w:tcPr>
          <w:p w14:paraId="1E6CD060"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4F82BD34"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65A154EC" w14:textId="77777777" w:rsidR="00265ED9" w:rsidRPr="0009042C" w:rsidRDefault="00265ED9">
            <w:pPr>
              <w:rPr>
                <w:rFonts w:ascii="Times New Roman" w:hAnsi="Times New Roman" w:cs="Times New Roman"/>
              </w:rPr>
            </w:pPr>
          </w:p>
        </w:tc>
      </w:tr>
      <w:tr w:rsidR="00265ED9" w:rsidRPr="0009042C" w14:paraId="187EA4AA" w14:textId="77777777">
        <w:trPr>
          <w:trHeight w:hRule="exact" w:val="398"/>
          <w:jc w:val="center"/>
        </w:trPr>
        <w:tc>
          <w:tcPr>
            <w:tcW w:w="2803" w:type="dxa"/>
            <w:vMerge/>
            <w:tcBorders>
              <w:left w:val="single" w:sz="4" w:space="0" w:color="auto"/>
            </w:tcBorders>
            <w:shd w:val="clear" w:color="auto" w:fill="auto"/>
            <w:vAlign w:val="center"/>
          </w:tcPr>
          <w:p w14:paraId="37CA5934"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68CCEBCA" w14:textId="77777777" w:rsidR="00265ED9" w:rsidRPr="0009042C" w:rsidRDefault="00265ED9">
            <w:pPr>
              <w:rPr>
                <w:rFonts w:ascii="Times New Roman" w:hAnsi="Times New Roman" w:cs="Times New Roman"/>
              </w:rPr>
            </w:pPr>
          </w:p>
        </w:tc>
      </w:tr>
      <w:tr w:rsidR="00265ED9" w:rsidRPr="0009042C" w14:paraId="47D2BEC7" w14:textId="77777777">
        <w:trPr>
          <w:trHeight w:hRule="exact" w:val="288"/>
          <w:jc w:val="center"/>
        </w:trPr>
        <w:tc>
          <w:tcPr>
            <w:tcW w:w="11640" w:type="dxa"/>
            <w:gridSpan w:val="3"/>
            <w:tcBorders>
              <w:top w:val="single" w:sz="4" w:space="0" w:color="auto"/>
              <w:left w:val="single" w:sz="4" w:space="0" w:color="auto"/>
            </w:tcBorders>
            <w:shd w:val="clear" w:color="auto" w:fill="auto"/>
          </w:tcPr>
          <w:p w14:paraId="4D7FC009"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38F6EE8A" w14:textId="77777777" w:rsidR="00265ED9" w:rsidRPr="0009042C" w:rsidRDefault="00265ED9">
            <w:pPr>
              <w:rPr>
                <w:rFonts w:ascii="Times New Roman" w:hAnsi="Times New Roman" w:cs="Times New Roman"/>
              </w:rPr>
            </w:pPr>
          </w:p>
        </w:tc>
        <w:tc>
          <w:tcPr>
            <w:tcW w:w="763" w:type="dxa"/>
            <w:tcBorders>
              <w:top w:val="single" w:sz="4" w:space="0" w:color="auto"/>
              <w:left w:val="single" w:sz="4" w:space="0" w:color="auto"/>
            </w:tcBorders>
            <w:shd w:val="clear" w:color="auto" w:fill="auto"/>
          </w:tcPr>
          <w:p w14:paraId="7429F2BB"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0851DE88" w14:textId="77777777" w:rsidR="00265ED9" w:rsidRPr="0009042C" w:rsidRDefault="00265ED9">
            <w:pPr>
              <w:rPr>
                <w:rFonts w:ascii="Times New Roman" w:hAnsi="Times New Roman" w:cs="Times New Roman"/>
              </w:rPr>
            </w:pPr>
          </w:p>
        </w:tc>
      </w:tr>
      <w:tr w:rsidR="00265ED9" w:rsidRPr="0009042C" w14:paraId="2758F142" w14:textId="77777777">
        <w:trPr>
          <w:trHeight w:hRule="exact" w:val="562"/>
          <w:jc w:val="center"/>
        </w:trPr>
        <w:tc>
          <w:tcPr>
            <w:tcW w:w="11640" w:type="dxa"/>
            <w:gridSpan w:val="3"/>
            <w:tcBorders>
              <w:top w:val="single" w:sz="4" w:space="0" w:color="auto"/>
              <w:left w:val="single" w:sz="4" w:space="0" w:color="auto"/>
            </w:tcBorders>
            <w:shd w:val="clear" w:color="auto" w:fill="auto"/>
            <w:vAlign w:val="bottom"/>
          </w:tcPr>
          <w:p w14:paraId="7AEDBB0C" w14:textId="77777777" w:rsidR="00265ED9" w:rsidRPr="0009042C" w:rsidRDefault="000123A2">
            <w:pPr>
              <w:pStyle w:val="a9"/>
              <w:jc w:val="center"/>
            </w:pPr>
            <w:r w:rsidRPr="0009042C">
              <w:rPr>
                <w:b/>
                <w:bCs/>
              </w:rPr>
              <w:t>Раздел 4. Механизация сельского хозяйства</w:t>
            </w:r>
          </w:p>
        </w:tc>
        <w:tc>
          <w:tcPr>
            <w:tcW w:w="763" w:type="dxa"/>
            <w:tcBorders>
              <w:top w:val="single" w:sz="4" w:space="0" w:color="auto"/>
              <w:left w:val="single" w:sz="4" w:space="0" w:color="auto"/>
            </w:tcBorders>
            <w:shd w:val="clear" w:color="auto" w:fill="auto"/>
            <w:vAlign w:val="center"/>
          </w:tcPr>
          <w:p w14:paraId="0D2DA4A3" w14:textId="77777777" w:rsidR="00265ED9" w:rsidRPr="0009042C" w:rsidRDefault="000123A2">
            <w:pPr>
              <w:pStyle w:val="a9"/>
              <w:ind w:firstLine="260"/>
            </w:pPr>
            <w:r w:rsidRPr="0009042C">
              <w:rPr>
                <w:b/>
                <w:bCs/>
              </w:rPr>
              <w:t>36</w:t>
            </w:r>
          </w:p>
        </w:tc>
        <w:tc>
          <w:tcPr>
            <w:tcW w:w="763" w:type="dxa"/>
            <w:tcBorders>
              <w:top w:val="single" w:sz="4" w:space="0" w:color="auto"/>
              <w:left w:val="single" w:sz="4" w:space="0" w:color="auto"/>
            </w:tcBorders>
            <w:shd w:val="clear" w:color="auto" w:fill="auto"/>
            <w:vAlign w:val="center"/>
          </w:tcPr>
          <w:p w14:paraId="2B11BCA2" w14:textId="77777777" w:rsidR="00265ED9" w:rsidRPr="0009042C" w:rsidRDefault="000123A2">
            <w:pPr>
              <w:pStyle w:val="a9"/>
              <w:jc w:val="center"/>
            </w:pPr>
            <w:r w:rsidRPr="0009042C">
              <w:rPr>
                <w:b/>
                <w:bCs/>
              </w:rPr>
              <w:t>8</w:t>
            </w:r>
          </w:p>
        </w:tc>
        <w:tc>
          <w:tcPr>
            <w:tcW w:w="1910" w:type="dxa"/>
            <w:tcBorders>
              <w:top w:val="single" w:sz="4" w:space="0" w:color="auto"/>
              <w:left w:val="single" w:sz="4" w:space="0" w:color="auto"/>
              <w:right w:val="single" w:sz="4" w:space="0" w:color="auto"/>
            </w:tcBorders>
            <w:shd w:val="clear" w:color="auto" w:fill="auto"/>
          </w:tcPr>
          <w:p w14:paraId="627E6E43" w14:textId="77777777" w:rsidR="00265ED9" w:rsidRPr="0009042C" w:rsidRDefault="00265ED9">
            <w:pPr>
              <w:rPr>
                <w:rFonts w:ascii="Times New Roman" w:hAnsi="Times New Roman" w:cs="Times New Roman"/>
              </w:rPr>
            </w:pPr>
          </w:p>
        </w:tc>
      </w:tr>
      <w:tr w:rsidR="00265ED9" w:rsidRPr="0009042C" w14:paraId="31B0BB63" w14:textId="77777777">
        <w:trPr>
          <w:trHeight w:hRule="exact" w:val="288"/>
          <w:jc w:val="center"/>
        </w:trPr>
        <w:tc>
          <w:tcPr>
            <w:tcW w:w="2803" w:type="dxa"/>
            <w:vMerge w:val="restart"/>
            <w:tcBorders>
              <w:top w:val="single" w:sz="4" w:space="0" w:color="auto"/>
              <w:left w:val="single" w:sz="4" w:space="0" w:color="auto"/>
            </w:tcBorders>
            <w:shd w:val="clear" w:color="auto" w:fill="auto"/>
            <w:vAlign w:val="center"/>
          </w:tcPr>
          <w:p w14:paraId="1A2C408E" w14:textId="77777777" w:rsidR="00265ED9" w:rsidRPr="0009042C" w:rsidRDefault="000123A2">
            <w:pPr>
              <w:pStyle w:val="a9"/>
              <w:jc w:val="center"/>
            </w:pPr>
            <w:r w:rsidRPr="0009042C">
              <w:t>Тема 4.1.</w:t>
            </w:r>
          </w:p>
          <w:p w14:paraId="2EB53751" w14:textId="77777777" w:rsidR="00265ED9" w:rsidRPr="0009042C" w:rsidRDefault="000123A2">
            <w:pPr>
              <w:pStyle w:val="a9"/>
              <w:jc w:val="center"/>
            </w:pPr>
            <w:r w:rsidRPr="0009042C">
              <w:t>Цели и задачи механи</w:t>
            </w:r>
            <w:r w:rsidRPr="0009042C">
              <w:softHyphen/>
              <w:t>зации сельского хозяйства</w:t>
            </w:r>
          </w:p>
        </w:tc>
        <w:tc>
          <w:tcPr>
            <w:tcW w:w="8837" w:type="dxa"/>
            <w:gridSpan w:val="2"/>
            <w:tcBorders>
              <w:top w:val="single" w:sz="4" w:space="0" w:color="auto"/>
              <w:left w:val="single" w:sz="4" w:space="0" w:color="auto"/>
            </w:tcBorders>
            <w:shd w:val="clear" w:color="auto" w:fill="auto"/>
            <w:vAlign w:val="bottom"/>
          </w:tcPr>
          <w:p w14:paraId="7917ECF3"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25EA0DE8" w14:textId="77777777" w:rsidR="00265ED9" w:rsidRPr="0009042C" w:rsidRDefault="000123A2">
            <w:pPr>
              <w:pStyle w:val="a9"/>
              <w:jc w:val="center"/>
            </w:pPr>
            <w:r w:rsidRPr="0009042C">
              <w:t>4</w:t>
            </w:r>
          </w:p>
        </w:tc>
        <w:tc>
          <w:tcPr>
            <w:tcW w:w="763" w:type="dxa"/>
            <w:tcBorders>
              <w:top w:val="single" w:sz="4" w:space="0" w:color="auto"/>
              <w:left w:val="single" w:sz="4" w:space="0" w:color="auto"/>
            </w:tcBorders>
            <w:shd w:val="clear" w:color="auto" w:fill="auto"/>
          </w:tcPr>
          <w:p w14:paraId="1F2438DA"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4BA5C62E" w14:textId="77777777" w:rsidR="00265ED9" w:rsidRPr="0009042C" w:rsidRDefault="00265ED9">
            <w:pPr>
              <w:rPr>
                <w:rFonts w:ascii="Times New Roman" w:hAnsi="Times New Roman" w:cs="Times New Roman"/>
              </w:rPr>
            </w:pPr>
          </w:p>
        </w:tc>
      </w:tr>
      <w:tr w:rsidR="00265ED9" w:rsidRPr="0009042C" w14:paraId="45941099" w14:textId="77777777">
        <w:trPr>
          <w:trHeight w:hRule="exact" w:val="283"/>
          <w:jc w:val="center"/>
        </w:trPr>
        <w:tc>
          <w:tcPr>
            <w:tcW w:w="2803" w:type="dxa"/>
            <w:vMerge/>
            <w:tcBorders>
              <w:left w:val="single" w:sz="4" w:space="0" w:color="auto"/>
            </w:tcBorders>
            <w:shd w:val="clear" w:color="auto" w:fill="auto"/>
            <w:vAlign w:val="center"/>
          </w:tcPr>
          <w:p w14:paraId="64119549"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119906EF"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36ABCA81"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77847BDF"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3090FF04" w14:textId="77777777" w:rsidR="00265ED9" w:rsidRPr="0009042C" w:rsidRDefault="000123A2">
            <w:pPr>
              <w:pStyle w:val="a9"/>
              <w:jc w:val="center"/>
            </w:pPr>
            <w:r w:rsidRPr="0009042C">
              <w:t>репродуктив</w:t>
            </w:r>
            <w:r w:rsidRPr="0009042C">
              <w:softHyphen/>
              <w:t>ный</w:t>
            </w:r>
          </w:p>
        </w:tc>
      </w:tr>
      <w:tr w:rsidR="00265ED9" w:rsidRPr="0009042C" w14:paraId="21CFE768" w14:textId="77777777">
        <w:trPr>
          <w:trHeight w:hRule="exact" w:val="840"/>
          <w:jc w:val="center"/>
        </w:trPr>
        <w:tc>
          <w:tcPr>
            <w:tcW w:w="2803" w:type="dxa"/>
            <w:vMerge/>
            <w:tcBorders>
              <w:left w:val="single" w:sz="4" w:space="0" w:color="auto"/>
            </w:tcBorders>
            <w:shd w:val="clear" w:color="auto" w:fill="auto"/>
            <w:vAlign w:val="center"/>
          </w:tcPr>
          <w:p w14:paraId="5C4D96BF"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14:paraId="279CFD12" w14:textId="77777777" w:rsidR="00265ED9" w:rsidRPr="0009042C" w:rsidRDefault="000123A2">
            <w:pPr>
              <w:pStyle w:val="a9"/>
            </w:pPr>
            <w:r w:rsidRPr="0009042C">
              <w:t>1</w:t>
            </w:r>
          </w:p>
        </w:tc>
        <w:tc>
          <w:tcPr>
            <w:tcW w:w="8227" w:type="dxa"/>
            <w:tcBorders>
              <w:top w:val="single" w:sz="4" w:space="0" w:color="auto"/>
              <w:left w:val="single" w:sz="4" w:space="0" w:color="auto"/>
            </w:tcBorders>
            <w:shd w:val="clear" w:color="auto" w:fill="auto"/>
            <w:vAlign w:val="bottom"/>
          </w:tcPr>
          <w:p w14:paraId="4CA573A7" w14:textId="77777777" w:rsidR="00265ED9" w:rsidRPr="0009042C" w:rsidRDefault="000123A2">
            <w:pPr>
              <w:pStyle w:val="a9"/>
              <w:jc w:val="both"/>
            </w:pPr>
            <w:r w:rsidRPr="0009042C">
              <w:t>Лексический минимум. Новая лексика, словообразовательные элементы. Причастия. Употребление и образование причастия 1 и причастия 2. Обособ</w:t>
            </w:r>
            <w:r w:rsidRPr="0009042C">
              <w:softHyphen/>
              <w:t>ленный причастный оборот</w:t>
            </w:r>
          </w:p>
        </w:tc>
        <w:tc>
          <w:tcPr>
            <w:tcW w:w="763" w:type="dxa"/>
            <w:vMerge/>
            <w:tcBorders>
              <w:left w:val="single" w:sz="4" w:space="0" w:color="auto"/>
            </w:tcBorders>
            <w:shd w:val="clear" w:color="auto" w:fill="auto"/>
          </w:tcPr>
          <w:p w14:paraId="0252BEE4"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3B71CF8D"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183419D6" w14:textId="77777777" w:rsidR="00265ED9" w:rsidRPr="0009042C" w:rsidRDefault="00265ED9">
            <w:pPr>
              <w:rPr>
                <w:rFonts w:ascii="Times New Roman" w:hAnsi="Times New Roman" w:cs="Times New Roman"/>
              </w:rPr>
            </w:pPr>
          </w:p>
        </w:tc>
      </w:tr>
      <w:tr w:rsidR="00265ED9" w:rsidRPr="0009042C" w14:paraId="731B3E77" w14:textId="77777777">
        <w:trPr>
          <w:trHeight w:hRule="exact" w:val="350"/>
          <w:jc w:val="center"/>
        </w:trPr>
        <w:tc>
          <w:tcPr>
            <w:tcW w:w="2803" w:type="dxa"/>
            <w:vMerge/>
            <w:tcBorders>
              <w:left w:val="single" w:sz="4" w:space="0" w:color="auto"/>
            </w:tcBorders>
            <w:shd w:val="clear" w:color="auto" w:fill="auto"/>
            <w:vAlign w:val="center"/>
          </w:tcPr>
          <w:p w14:paraId="3FED5141"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14:paraId="0E53079A" w14:textId="77777777" w:rsidR="00265ED9" w:rsidRPr="0009042C" w:rsidRDefault="000123A2">
            <w:pPr>
              <w:pStyle w:val="a9"/>
            </w:pPr>
            <w:r w:rsidRPr="0009042C">
              <w:t>2</w:t>
            </w:r>
          </w:p>
        </w:tc>
        <w:tc>
          <w:tcPr>
            <w:tcW w:w="8227" w:type="dxa"/>
            <w:tcBorders>
              <w:top w:val="single" w:sz="4" w:space="0" w:color="auto"/>
              <w:left w:val="single" w:sz="4" w:space="0" w:color="auto"/>
            </w:tcBorders>
            <w:shd w:val="clear" w:color="auto" w:fill="auto"/>
            <w:vAlign w:val="center"/>
          </w:tcPr>
          <w:p w14:paraId="22576262" w14:textId="77777777" w:rsidR="00265ED9" w:rsidRPr="0009042C" w:rsidRDefault="000123A2">
            <w:pPr>
              <w:pStyle w:val="a9"/>
              <w:jc w:val="both"/>
            </w:pPr>
            <w:r w:rsidRPr="0009042C">
              <w:t>Тематические тексты. Поисковое, изучающее чтение</w:t>
            </w:r>
          </w:p>
        </w:tc>
        <w:tc>
          <w:tcPr>
            <w:tcW w:w="763" w:type="dxa"/>
            <w:vMerge/>
            <w:tcBorders>
              <w:left w:val="single" w:sz="4" w:space="0" w:color="auto"/>
            </w:tcBorders>
            <w:shd w:val="clear" w:color="auto" w:fill="auto"/>
          </w:tcPr>
          <w:p w14:paraId="0D660F5D"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1F681A6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7C8F2E5" w14:textId="77777777" w:rsidR="00265ED9" w:rsidRPr="0009042C" w:rsidRDefault="00265ED9">
            <w:pPr>
              <w:rPr>
                <w:rFonts w:ascii="Times New Roman" w:hAnsi="Times New Roman" w:cs="Times New Roman"/>
              </w:rPr>
            </w:pPr>
          </w:p>
        </w:tc>
      </w:tr>
      <w:tr w:rsidR="00265ED9" w:rsidRPr="0009042C" w14:paraId="668A03D0" w14:textId="77777777">
        <w:trPr>
          <w:trHeight w:hRule="exact" w:val="350"/>
          <w:jc w:val="center"/>
        </w:trPr>
        <w:tc>
          <w:tcPr>
            <w:tcW w:w="2803" w:type="dxa"/>
            <w:vMerge/>
            <w:tcBorders>
              <w:left w:val="single" w:sz="4" w:space="0" w:color="auto"/>
            </w:tcBorders>
            <w:shd w:val="clear" w:color="auto" w:fill="auto"/>
            <w:vAlign w:val="center"/>
          </w:tcPr>
          <w:p w14:paraId="77383E0F" w14:textId="77777777" w:rsidR="00265ED9" w:rsidRPr="0009042C" w:rsidRDefault="00265ED9">
            <w:pPr>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14:paraId="43B1B5C4" w14:textId="77777777" w:rsidR="00265ED9" w:rsidRPr="0009042C" w:rsidRDefault="000123A2">
            <w:pPr>
              <w:pStyle w:val="a9"/>
            </w:pPr>
            <w:r w:rsidRPr="0009042C">
              <w:t>3</w:t>
            </w:r>
          </w:p>
        </w:tc>
        <w:tc>
          <w:tcPr>
            <w:tcW w:w="8227" w:type="dxa"/>
            <w:tcBorders>
              <w:top w:val="single" w:sz="4" w:space="0" w:color="auto"/>
              <w:left w:val="single" w:sz="4" w:space="0" w:color="auto"/>
            </w:tcBorders>
            <w:shd w:val="clear" w:color="auto" w:fill="auto"/>
            <w:vAlign w:val="center"/>
          </w:tcPr>
          <w:p w14:paraId="139704D6" w14:textId="77777777" w:rsidR="00265ED9" w:rsidRPr="0009042C" w:rsidRDefault="000123A2">
            <w:pPr>
              <w:pStyle w:val="a9"/>
              <w:jc w:val="both"/>
            </w:pPr>
            <w:r w:rsidRPr="0009042C">
              <w:t>Монологическая речь. Связное высказывание на тему</w:t>
            </w:r>
          </w:p>
        </w:tc>
        <w:tc>
          <w:tcPr>
            <w:tcW w:w="763" w:type="dxa"/>
            <w:vMerge/>
            <w:tcBorders>
              <w:left w:val="single" w:sz="4" w:space="0" w:color="auto"/>
            </w:tcBorders>
            <w:shd w:val="clear" w:color="auto" w:fill="auto"/>
          </w:tcPr>
          <w:p w14:paraId="23A1370C"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AC98EC3"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2176D304" w14:textId="77777777" w:rsidR="00265ED9" w:rsidRPr="0009042C" w:rsidRDefault="00265ED9">
            <w:pPr>
              <w:rPr>
                <w:rFonts w:ascii="Times New Roman" w:hAnsi="Times New Roman" w:cs="Times New Roman"/>
              </w:rPr>
            </w:pPr>
          </w:p>
        </w:tc>
      </w:tr>
      <w:tr w:rsidR="00265ED9" w:rsidRPr="0009042C" w14:paraId="0DCD5A3D" w14:textId="77777777">
        <w:trPr>
          <w:trHeight w:hRule="exact" w:val="288"/>
          <w:jc w:val="center"/>
        </w:trPr>
        <w:tc>
          <w:tcPr>
            <w:tcW w:w="2803" w:type="dxa"/>
            <w:vMerge/>
            <w:tcBorders>
              <w:left w:val="single" w:sz="4" w:space="0" w:color="auto"/>
            </w:tcBorders>
            <w:shd w:val="clear" w:color="auto" w:fill="auto"/>
            <w:vAlign w:val="center"/>
          </w:tcPr>
          <w:p w14:paraId="57C127B7"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281D7990" w14:textId="77777777" w:rsidR="00265ED9" w:rsidRPr="0009042C" w:rsidRDefault="00265ED9">
            <w:pPr>
              <w:rPr>
                <w:rFonts w:ascii="Times New Roman" w:hAnsi="Times New Roman" w:cs="Times New Roman"/>
              </w:rPr>
            </w:pPr>
          </w:p>
        </w:tc>
      </w:tr>
      <w:tr w:rsidR="00265ED9" w:rsidRPr="0009042C" w14:paraId="460F14AC" w14:textId="77777777">
        <w:trPr>
          <w:trHeight w:hRule="exact" w:val="293"/>
          <w:jc w:val="center"/>
        </w:trPr>
        <w:tc>
          <w:tcPr>
            <w:tcW w:w="2803" w:type="dxa"/>
            <w:tcBorders>
              <w:top w:val="single" w:sz="4" w:space="0" w:color="auto"/>
              <w:left w:val="single" w:sz="4" w:space="0" w:color="auto"/>
              <w:bottom w:val="single" w:sz="4" w:space="0" w:color="auto"/>
            </w:tcBorders>
            <w:shd w:val="clear" w:color="auto" w:fill="auto"/>
            <w:vAlign w:val="bottom"/>
          </w:tcPr>
          <w:p w14:paraId="1A0B903B" w14:textId="77777777" w:rsidR="00265ED9" w:rsidRPr="0009042C" w:rsidRDefault="000123A2">
            <w:pPr>
              <w:pStyle w:val="a9"/>
              <w:jc w:val="center"/>
            </w:pPr>
            <w:r w:rsidRPr="0009042C">
              <w:t>Тема 4.2.</w:t>
            </w:r>
          </w:p>
        </w:tc>
        <w:tc>
          <w:tcPr>
            <w:tcW w:w="8837" w:type="dxa"/>
            <w:gridSpan w:val="2"/>
            <w:tcBorders>
              <w:top w:val="single" w:sz="4" w:space="0" w:color="auto"/>
              <w:left w:val="single" w:sz="4" w:space="0" w:color="auto"/>
              <w:bottom w:val="single" w:sz="4" w:space="0" w:color="auto"/>
            </w:tcBorders>
            <w:shd w:val="clear" w:color="auto" w:fill="auto"/>
            <w:vAlign w:val="bottom"/>
          </w:tcPr>
          <w:p w14:paraId="48A8F881"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bottom w:val="single" w:sz="4" w:space="0" w:color="auto"/>
            </w:tcBorders>
            <w:shd w:val="clear" w:color="auto" w:fill="auto"/>
            <w:vAlign w:val="bottom"/>
          </w:tcPr>
          <w:p w14:paraId="15525B3C" w14:textId="77777777" w:rsidR="00265ED9" w:rsidRPr="0009042C" w:rsidRDefault="000123A2">
            <w:pPr>
              <w:pStyle w:val="a9"/>
              <w:ind w:firstLine="260"/>
            </w:pPr>
            <w:r w:rsidRPr="0009042C">
              <w:t>12</w:t>
            </w:r>
          </w:p>
        </w:tc>
        <w:tc>
          <w:tcPr>
            <w:tcW w:w="763" w:type="dxa"/>
            <w:tcBorders>
              <w:top w:val="single" w:sz="4" w:space="0" w:color="auto"/>
              <w:left w:val="single" w:sz="4" w:space="0" w:color="auto"/>
              <w:bottom w:val="single" w:sz="4" w:space="0" w:color="auto"/>
            </w:tcBorders>
            <w:shd w:val="clear" w:color="auto" w:fill="auto"/>
          </w:tcPr>
          <w:p w14:paraId="1382D5A1"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1D4A4A3F" w14:textId="77777777" w:rsidR="00265ED9" w:rsidRPr="0009042C" w:rsidRDefault="00265ED9">
            <w:pPr>
              <w:rPr>
                <w:rFonts w:ascii="Times New Roman" w:hAnsi="Times New Roman" w:cs="Times New Roman"/>
              </w:rPr>
            </w:pPr>
          </w:p>
        </w:tc>
      </w:tr>
    </w:tbl>
    <w:p w14:paraId="4B98F6C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600"/>
        <w:gridCol w:w="8237"/>
        <w:gridCol w:w="763"/>
        <w:gridCol w:w="763"/>
        <w:gridCol w:w="1910"/>
      </w:tblGrid>
      <w:tr w:rsidR="00265ED9" w:rsidRPr="0009042C" w14:paraId="53C6B4A3" w14:textId="77777777">
        <w:trPr>
          <w:trHeight w:hRule="exact" w:val="293"/>
          <w:jc w:val="center"/>
        </w:trPr>
        <w:tc>
          <w:tcPr>
            <w:tcW w:w="2803" w:type="dxa"/>
            <w:vMerge w:val="restart"/>
            <w:tcBorders>
              <w:top w:val="single" w:sz="4" w:space="0" w:color="auto"/>
              <w:left w:val="single" w:sz="4" w:space="0" w:color="auto"/>
            </w:tcBorders>
            <w:shd w:val="clear" w:color="auto" w:fill="auto"/>
          </w:tcPr>
          <w:p w14:paraId="463F3603" w14:textId="77777777" w:rsidR="00265ED9" w:rsidRPr="0009042C" w:rsidRDefault="000123A2">
            <w:pPr>
              <w:pStyle w:val="a9"/>
              <w:jc w:val="center"/>
            </w:pPr>
            <w:r w:rsidRPr="0009042C">
              <w:t>Почвообрабатывающая техника</w:t>
            </w:r>
          </w:p>
        </w:tc>
        <w:tc>
          <w:tcPr>
            <w:tcW w:w="8837" w:type="dxa"/>
            <w:gridSpan w:val="2"/>
            <w:tcBorders>
              <w:top w:val="single" w:sz="4" w:space="0" w:color="auto"/>
              <w:left w:val="single" w:sz="4" w:space="0" w:color="auto"/>
            </w:tcBorders>
            <w:shd w:val="clear" w:color="auto" w:fill="auto"/>
            <w:vAlign w:val="bottom"/>
          </w:tcPr>
          <w:p w14:paraId="0207DA26"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02489B1B"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3673103C"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7742ABD3" w14:textId="77777777" w:rsidR="00265ED9" w:rsidRPr="0009042C" w:rsidRDefault="00265ED9">
            <w:pPr>
              <w:rPr>
                <w:rFonts w:ascii="Times New Roman" w:hAnsi="Times New Roman" w:cs="Times New Roman"/>
              </w:rPr>
            </w:pPr>
          </w:p>
        </w:tc>
      </w:tr>
      <w:tr w:rsidR="00265ED9" w:rsidRPr="0009042C" w14:paraId="7DCF1FB2" w14:textId="77777777">
        <w:trPr>
          <w:trHeight w:hRule="exact" w:val="562"/>
          <w:jc w:val="center"/>
        </w:trPr>
        <w:tc>
          <w:tcPr>
            <w:tcW w:w="2803" w:type="dxa"/>
            <w:vMerge/>
            <w:tcBorders>
              <w:left w:val="single" w:sz="4" w:space="0" w:color="auto"/>
            </w:tcBorders>
            <w:shd w:val="clear" w:color="auto" w:fill="auto"/>
          </w:tcPr>
          <w:p w14:paraId="090CBC24"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center"/>
          </w:tcPr>
          <w:p w14:paraId="489A6C45" w14:textId="77777777" w:rsidR="00265ED9" w:rsidRPr="0009042C" w:rsidRDefault="000123A2">
            <w:pPr>
              <w:pStyle w:val="a9"/>
            </w:pPr>
            <w:r w:rsidRPr="0009042C">
              <w:t>1</w:t>
            </w:r>
          </w:p>
        </w:tc>
        <w:tc>
          <w:tcPr>
            <w:tcW w:w="8237" w:type="dxa"/>
            <w:tcBorders>
              <w:top w:val="single" w:sz="4" w:space="0" w:color="auto"/>
              <w:left w:val="single" w:sz="4" w:space="0" w:color="auto"/>
            </w:tcBorders>
            <w:shd w:val="clear" w:color="auto" w:fill="auto"/>
            <w:vAlign w:val="bottom"/>
          </w:tcPr>
          <w:p w14:paraId="67387FEF" w14:textId="77777777" w:rsidR="00265ED9" w:rsidRPr="0009042C" w:rsidRDefault="000123A2">
            <w:pPr>
              <w:pStyle w:val="a9"/>
            </w:pPr>
            <w:r w:rsidRPr="0009042C">
              <w:t xml:space="preserve">Лексический минимум. Новая лексика, словообразовательные элементы. </w:t>
            </w:r>
            <w:r w:rsidRPr="0009042C">
              <w:rPr>
                <w:lang w:val="en-US" w:eastAsia="en-US" w:bidi="en-US"/>
              </w:rPr>
              <w:t>Par</w:t>
            </w:r>
            <w:r w:rsidRPr="0009042C">
              <w:rPr>
                <w:lang w:eastAsia="en-US" w:bidi="en-US"/>
              </w:rPr>
              <w:softHyphen/>
            </w:r>
            <w:r w:rsidRPr="0009042C">
              <w:rPr>
                <w:lang w:val="en-US" w:eastAsia="en-US" w:bidi="en-US"/>
              </w:rPr>
              <w:t>tizip</w:t>
            </w:r>
            <w:r w:rsidRPr="0009042C">
              <w:rPr>
                <w:lang w:eastAsia="en-US" w:bidi="en-US"/>
              </w:rPr>
              <w:t xml:space="preserve"> </w:t>
            </w:r>
            <w:r w:rsidRPr="0009042C">
              <w:t xml:space="preserve">II с частицей </w:t>
            </w:r>
            <w:r w:rsidRPr="0009042C">
              <w:rPr>
                <w:lang w:val="en-US" w:eastAsia="en-US" w:bidi="en-US"/>
              </w:rPr>
              <w:t>zu</w:t>
            </w:r>
            <w:r w:rsidRPr="0009042C">
              <w:rPr>
                <w:lang w:eastAsia="en-US" w:bidi="en-US"/>
              </w:rPr>
              <w:t xml:space="preserve"> </w:t>
            </w:r>
            <w:r w:rsidRPr="0009042C">
              <w:t>в качестве определения; распространенное определение</w:t>
            </w:r>
          </w:p>
        </w:tc>
        <w:tc>
          <w:tcPr>
            <w:tcW w:w="763" w:type="dxa"/>
            <w:vMerge/>
            <w:tcBorders>
              <w:left w:val="single" w:sz="4" w:space="0" w:color="auto"/>
            </w:tcBorders>
            <w:shd w:val="clear" w:color="auto" w:fill="auto"/>
          </w:tcPr>
          <w:p w14:paraId="7D90F11A"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3C7E6742"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584C2FB5" w14:textId="77777777" w:rsidR="00265ED9" w:rsidRPr="0009042C" w:rsidRDefault="000123A2">
            <w:pPr>
              <w:pStyle w:val="a9"/>
              <w:jc w:val="center"/>
            </w:pPr>
            <w:r w:rsidRPr="0009042C">
              <w:t>репродуктив</w:t>
            </w:r>
            <w:r w:rsidRPr="0009042C">
              <w:softHyphen/>
              <w:t>ный</w:t>
            </w:r>
          </w:p>
        </w:tc>
      </w:tr>
      <w:tr w:rsidR="00265ED9" w:rsidRPr="0009042C" w14:paraId="41D2A02C" w14:textId="77777777">
        <w:trPr>
          <w:trHeight w:hRule="exact" w:val="302"/>
          <w:jc w:val="center"/>
        </w:trPr>
        <w:tc>
          <w:tcPr>
            <w:tcW w:w="2803" w:type="dxa"/>
            <w:vMerge/>
            <w:tcBorders>
              <w:left w:val="single" w:sz="4" w:space="0" w:color="auto"/>
            </w:tcBorders>
            <w:shd w:val="clear" w:color="auto" w:fill="auto"/>
          </w:tcPr>
          <w:p w14:paraId="0DFFF3EA"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2F3D226A" w14:textId="77777777" w:rsidR="00265ED9" w:rsidRPr="0009042C" w:rsidRDefault="000123A2">
            <w:pPr>
              <w:pStyle w:val="a9"/>
            </w:pPr>
            <w:r w:rsidRPr="0009042C">
              <w:t>2</w:t>
            </w:r>
          </w:p>
        </w:tc>
        <w:tc>
          <w:tcPr>
            <w:tcW w:w="8237" w:type="dxa"/>
            <w:tcBorders>
              <w:top w:val="single" w:sz="4" w:space="0" w:color="auto"/>
              <w:left w:val="single" w:sz="4" w:space="0" w:color="auto"/>
            </w:tcBorders>
            <w:shd w:val="clear" w:color="auto" w:fill="auto"/>
            <w:vAlign w:val="bottom"/>
          </w:tcPr>
          <w:p w14:paraId="575DFE25" w14:textId="77777777" w:rsidR="00265ED9" w:rsidRPr="0009042C" w:rsidRDefault="000123A2">
            <w:pPr>
              <w:pStyle w:val="a9"/>
            </w:pPr>
            <w:r w:rsidRPr="0009042C">
              <w:t>Тематические технические тексты. Просмотровое и ознакомительное чтение</w:t>
            </w:r>
          </w:p>
        </w:tc>
        <w:tc>
          <w:tcPr>
            <w:tcW w:w="763" w:type="dxa"/>
            <w:vMerge/>
            <w:tcBorders>
              <w:left w:val="single" w:sz="4" w:space="0" w:color="auto"/>
            </w:tcBorders>
            <w:shd w:val="clear" w:color="auto" w:fill="auto"/>
          </w:tcPr>
          <w:p w14:paraId="4BEBAFC7"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2BC3331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A8B01D7" w14:textId="77777777" w:rsidR="00265ED9" w:rsidRPr="0009042C" w:rsidRDefault="00265ED9">
            <w:pPr>
              <w:rPr>
                <w:rFonts w:ascii="Times New Roman" w:hAnsi="Times New Roman" w:cs="Times New Roman"/>
              </w:rPr>
            </w:pPr>
          </w:p>
        </w:tc>
      </w:tr>
      <w:tr w:rsidR="00265ED9" w:rsidRPr="0009042C" w14:paraId="0EAABFE4" w14:textId="77777777">
        <w:trPr>
          <w:trHeight w:hRule="exact" w:val="288"/>
          <w:jc w:val="center"/>
        </w:trPr>
        <w:tc>
          <w:tcPr>
            <w:tcW w:w="2803" w:type="dxa"/>
            <w:vMerge/>
            <w:tcBorders>
              <w:left w:val="single" w:sz="4" w:space="0" w:color="auto"/>
            </w:tcBorders>
            <w:shd w:val="clear" w:color="auto" w:fill="auto"/>
          </w:tcPr>
          <w:p w14:paraId="4857969E"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633A150C" w14:textId="77777777" w:rsidR="00265ED9" w:rsidRPr="0009042C" w:rsidRDefault="000123A2">
            <w:pPr>
              <w:pStyle w:val="a9"/>
            </w:pPr>
            <w:r w:rsidRPr="0009042C">
              <w:t>3</w:t>
            </w:r>
          </w:p>
        </w:tc>
        <w:tc>
          <w:tcPr>
            <w:tcW w:w="8237" w:type="dxa"/>
            <w:tcBorders>
              <w:top w:val="single" w:sz="4" w:space="0" w:color="auto"/>
              <w:left w:val="single" w:sz="4" w:space="0" w:color="auto"/>
            </w:tcBorders>
            <w:shd w:val="clear" w:color="auto" w:fill="auto"/>
            <w:vAlign w:val="bottom"/>
          </w:tcPr>
          <w:p w14:paraId="46464B8B" w14:textId="77777777" w:rsidR="00265ED9" w:rsidRPr="0009042C" w:rsidRDefault="000123A2">
            <w:pPr>
              <w:pStyle w:val="a9"/>
            </w:pPr>
            <w:r w:rsidRPr="0009042C">
              <w:t>Монологическая речь. Связное высказывание на тему</w:t>
            </w:r>
          </w:p>
        </w:tc>
        <w:tc>
          <w:tcPr>
            <w:tcW w:w="763" w:type="dxa"/>
            <w:vMerge/>
            <w:tcBorders>
              <w:left w:val="single" w:sz="4" w:space="0" w:color="auto"/>
            </w:tcBorders>
            <w:shd w:val="clear" w:color="auto" w:fill="auto"/>
          </w:tcPr>
          <w:p w14:paraId="11CCF9B4"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F941892"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6F7FA35B" w14:textId="77777777" w:rsidR="00265ED9" w:rsidRPr="0009042C" w:rsidRDefault="00265ED9">
            <w:pPr>
              <w:rPr>
                <w:rFonts w:ascii="Times New Roman" w:hAnsi="Times New Roman" w:cs="Times New Roman"/>
              </w:rPr>
            </w:pPr>
          </w:p>
        </w:tc>
      </w:tr>
      <w:tr w:rsidR="00265ED9" w:rsidRPr="0009042C" w14:paraId="0898F96E" w14:textId="77777777">
        <w:trPr>
          <w:trHeight w:hRule="exact" w:val="797"/>
          <w:jc w:val="center"/>
        </w:trPr>
        <w:tc>
          <w:tcPr>
            <w:tcW w:w="2803" w:type="dxa"/>
            <w:vMerge/>
            <w:tcBorders>
              <w:left w:val="single" w:sz="4" w:space="0" w:color="auto"/>
            </w:tcBorders>
            <w:shd w:val="clear" w:color="auto" w:fill="auto"/>
          </w:tcPr>
          <w:p w14:paraId="47903B9C"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034BA8D7" w14:textId="77777777" w:rsidR="00265ED9" w:rsidRPr="0009042C" w:rsidRDefault="00265ED9">
            <w:pPr>
              <w:rPr>
                <w:rFonts w:ascii="Times New Roman" w:hAnsi="Times New Roman" w:cs="Times New Roman"/>
              </w:rPr>
            </w:pPr>
          </w:p>
        </w:tc>
      </w:tr>
      <w:tr w:rsidR="00265ED9" w:rsidRPr="0009042C" w14:paraId="38D19B89" w14:textId="77777777">
        <w:trPr>
          <w:trHeight w:hRule="exact" w:val="283"/>
          <w:jc w:val="center"/>
        </w:trPr>
        <w:tc>
          <w:tcPr>
            <w:tcW w:w="2803" w:type="dxa"/>
            <w:vMerge w:val="restart"/>
            <w:tcBorders>
              <w:top w:val="single" w:sz="4" w:space="0" w:color="auto"/>
              <w:left w:val="single" w:sz="4" w:space="0" w:color="auto"/>
            </w:tcBorders>
            <w:shd w:val="clear" w:color="auto" w:fill="auto"/>
            <w:vAlign w:val="center"/>
          </w:tcPr>
          <w:p w14:paraId="6FA5A2B7" w14:textId="77777777" w:rsidR="00265ED9" w:rsidRPr="0009042C" w:rsidRDefault="000123A2">
            <w:pPr>
              <w:pStyle w:val="a9"/>
              <w:jc w:val="center"/>
            </w:pPr>
            <w:r w:rsidRPr="0009042C">
              <w:t>Тема 4.3 Посевная техника</w:t>
            </w:r>
          </w:p>
        </w:tc>
        <w:tc>
          <w:tcPr>
            <w:tcW w:w="8837" w:type="dxa"/>
            <w:gridSpan w:val="2"/>
            <w:tcBorders>
              <w:top w:val="single" w:sz="4" w:space="0" w:color="auto"/>
              <w:left w:val="single" w:sz="4" w:space="0" w:color="auto"/>
            </w:tcBorders>
            <w:shd w:val="clear" w:color="auto" w:fill="auto"/>
            <w:vAlign w:val="bottom"/>
          </w:tcPr>
          <w:p w14:paraId="40602854"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43F7F1C3" w14:textId="77777777" w:rsidR="00265ED9" w:rsidRPr="0009042C" w:rsidRDefault="000123A2">
            <w:pPr>
              <w:pStyle w:val="a9"/>
              <w:ind w:firstLine="260"/>
            </w:pPr>
            <w:r w:rsidRPr="0009042C">
              <w:t>10</w:t>
            </w:r>
          </w:p>
        </w:tc>
        <w:tc>
          <w:tcPr>
            <w:tcW w:w="763" w:type="dxa"/>
            <w:tcBorders>
              <w:top w:val="single" w:sz="4" w:space="0" w:color="auto"/>
              <w:left w:val="single" w:sz="4" w:space="0" w:color="auto"/>
            </w:tcBorders>
            <w:shd w:val="clear" w:color="auto" w:fill="auto"/>
          </w:tcPr>
          <w:p w14:paraId="1A02981D"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709254F1" w14:textId="77777777" w:rsidR="00265ED9" w:rsidRPr="0009042C" w:rsidRDefault="00265ED9">
            <w:pPr>
              <w:rPr>
                <w:rFonts w:ascii="Times New Roman" w:hAnsi="Times New Roman" w:cs="Times New Roman"/>
              </w:rPr>
            </w:pPr>
          </w:p>
        </w:tc>
      </w:tr>
      <w:tr w:rsidR="00265ED9" w:rsidRPr="0009042C" w14:paraId="79435745" w14:textId="77777777">
        <w:trPr>
          <w:trHeight w:hRule="exact" w:val="288"/>
          <w:jc w:val="center"/>
        </w:trPr>
        <w:tc>
          <w:tcPr>
            <w:tcW w:w="2803" w:type="dxa"/>
            <w:vMerge/>
            <w:tcBorders>
              <w:left w:val="single" w:sz="4" w:space="0" w:color="auto"/>
            </w:tcBorders>
            <w:shd w:val="clear" w:color="auto" w:fill="auto"/>
            <w:vAlign w:val="center"/>
          </w:tcPr>
          <w:p w14:paraId="5C48A585"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6A02B57B"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04F92B8B"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660830A3"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14:paraId="633EBF72" w14:textId="77777777" w:rsidR="00265ED9" w:rsidRPr="0009042C" w:rsidRDefault="00265ED9">
            <w:pPr>
              <w:rPr>
                <w:rFonts w:ascii="Times New Roman" w:hAnsi="Times New Roman" w:cs="Times New Roman"/>
              </w:rPr>
            </w:pPr>
          </w:p>
        </w:tc>
      </w:tr>
      <w:tr w:rsidR="00265ED9" w:rsidRPr="0009042C" w14:paraId="0B904CDC" w14:textId="77777777">
        <w:trPr>
          <w:trHeight w:hRule="exact" w:val="288"/>
          <w:jc w:val="center"/>
        </w:trPr>
        <w:tc>
          <w:tcPr>
            <w:tcW w:w="2803" w:type="dxa"/>
            <w:vMerge/>
            <w:tcBorders>
              <w:left w:val="single" w:sz="4" w:space="0" w:color="auto"/>
            </w:tcBorders>
            <w:shd w:val="clear" w:color="auto" w:fill="auto"/>
            <w:vAlign w:val="center"/>
          </w:tcPr>
          <w:p w14:paraId="2777F09F"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3F56D5A9" w14:textId="77777777" w:rsidR="00265ED9" w:rsidRPr="0009042C" w:rsidRDefault="000123A2">
            <w:pPr>
              <w:pStyle w:val="a9"/>
            </w:pPr>
            <w:r w:rsidRPr="0009042C">
              <w:t>1</w:t>
            </w:r>
          </w:p>
        </w:tc>
        <w:tc>
          <w:tcPr>
            <w:tcW w:w="8237" w:type="dxa"/>
            <w:tcBorders>
              <w:top w:val="single" w:sz="4" w:space="0" w:color="auto"/>
              <w:left w:val="single" w:sz="4" w:space="0" w:color="auto"/>
            </w:tcBorders>
            <w:shd w:val="clear" w:color="auto" w:fill="auto"/>
            <w:vAlign w:val="bottom"/>
          </w:tcPr>
          <w:p w14:paraId="014F7C54" w14:textId="77777777" w:rsidR="00265ED9" w:rsidRPr="0009042C" w:rsidRDefault="000123A2">
            <w:pPr>
              <w:pStyle w:val="a9"/>
            </w:pPr>
            <w:r w:rsidRPr="0009042C">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14:paraId="61616460"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054AA1D"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7B0F0DC6" w14:textId="77777777" w:rsidR="00265ED9" w:rsidRPr="0009042C" w:rsidRDefault="00265ED9">
            <w:pPr>
              <w:rPr>
                <w:rFonts w:ascii="Times New Roman" w:hAnsi="Times New Roman" w:cs="Times New Roman"/>
              </w:rPr>
            </w:pPr>
          </w:p>
        </w:tc>
      </w:tr>
      <w:tr w:rsidR="00265ED9" w:rsidRPr="0009042C" w14:paraId="5A3BDC43" w14:textId="77777777">
        <w:trPr>
          <w:trHeight w:hRule="exact" w:val="283"/>
          <w:jc w:val="center"/>
        </w:trPr>
        <w:tc>
          <w:tcPr>
            <w:tcW w:w="2803" w:type="dxa"/>
            <w:vMerge/>
            <w:tcBorders>
              <w:left w:val="single" w:sz="4" w:space="0" w:color="auto"/>
            </w:tcBorders>
            <w:shd w:val="clear" w:color="auto" w:fill="auto"/>
            <w:vAlign w:val="center"/>
          </w:tcPr>
          <w:p w14:paraId="39E14500"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1220E9DE" w14:textId="77777777" w:rsidR="00265ED9" w:rsidRPr="0009042C" w:rsidRDefault="000123A2">
            <w:pPr>
              <w:pStyle w:val="a9"/>
            </w:pPr>
            <w:r w:rsidRPr="0009042C">
              <w:t>2</w:t>
            </w:r>
          </w:p>
        </w:tc>
        <w:tc>
          <w:tcPr>
            <w:tcW w:w="8237" w:type="dxa"/>
            <w:tcBorders>
              <w:top w:val="single" w:sz="4" w:space="0" w:color="auto"/>
              <w:left w:val="single" w:sz="4" w:space="0" w:color="auto"/>
            </w:tcBorders>
            <w:shd w:val="clear" w:color="auto" w:fill="auto"/>
            <w:vAlign w:val="bottom"/>
          </w:tcPr>
          <w:p w14:paraId="13B8AD76" w14:textId="77777777" w:rsidR="00265ED9" w:rsidRPr="0009042C" w:rsidRDefault="000123A2">
            <w:pPr>
              <w:pStyle w:val="a9"/>
            </w:pPr>
            <w:r w:rsidRPr="0009042C">
              <w:t>Тематические технические тексты. Просмотровое и ознакомительное чтение</w:t>
            </w:r>
          </w:p>
        </w:tc>
        <w:tc>
          <w:tcPr>
            <w:tcW w:w="763" w:type="dxa"/>
            <w:vMerge/>
            <w:tcBorders>
              <w:left w:val="single" w:sz="4" w:space="0" w:color="auto"/>
            </w:tcBorders>
            <w:shd w:val="clear" w:color="auto" w:fill="auto"/>
          </w:tcPr>
          <w:p w14:paraId="2EE34A1B"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09EB729"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43E5996E" w14:textId="77777777" w:rsidR="00265ED9" w:rsidRPr="0009042C" w:rsidRDefault="00265ED9">
            <w:pPr>
              <w:rPr>
                <w:rFonts w:ascii="Times New Roman" w:hAnsi="Times New Roman" w:cs="Times New Roman"/>
              </w:rPr>
            </w:pPr>
          </w:p>
        </w:tc>
      </w:tr>
      <w:tr w:rsidR="00265ED9" w:rsidRPr="0009042C" w14:paraId="17EEA825" w14:textId="77777777">
        <w:trPr>
          <w:trHeight w:hRule="exact" w:val="288"/>
          <w:jc w:val="center"/>
        </w:trPr>
        <w:tc>
          <w:tcPr>
            <w:tcW w:w="2803" w:type="dxa"/>
            <w:vMerge/>
            <w:tcBorders>
              <w:left w:val="single" w:sz="4" w:space="0" w:color="auto"/>
            </w:tcBorders>
            <w:shd w:val="clear" w:color="auto" w:fill="auto"/>
            <w:vAlign w:val="center"/>
          </w:tcPr>
          <w:p w14:paraId="457DE53C"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09D0020C" w14:textId="77777777" w:rsidR="00265ED9" w:rsidRPr="0009042C" w:rsidRDefault="000123A2">
            <w:pPr>
              <w:pStyle w:val="a9"/>
            </w:pPr>
            <w:r w:rsidRPr="0009042C">
              <w:t>3</w:t>
            </w:r>
          </w:p>
        </w:tc>
        <w:tc>
          <w:tcPr>
            <w:tcW w:w="8237" w:type="dxa"/>
            <w:tcBorders>
              <w:top w:val="single" w:sz="4" w:space="0" w:color="auto"/>
              <w:left w:val="single" w:sz="4" w:space="0" w:color="auto"/>
            </w:tcBorders>
            <w:shd w:val="clear" w:color="auto" w:fill="auto"/>
            <w:vAlign w:val="bottom"/>
          </w:tcPr>
          <w:p w14:paraId="0BEB3245" w14:textId="77777777" w:rsidR="00265ED9" w:rsidRPr="0009042C" w:rsidRDefault="000123A2">
            <w:pPr>
              <w:pStyle w:val="a9"/>
            </w:pPr>
            <w:r w:rsidRPr="0009042C">
              <w:t>Монологическая речь. Связное высказывание на тему</w:t>
            </w:r>
          </w:p>
        </w:tc>
        <w:tc>
          <w:tcPr>
            <w:tcW w:w="763" w:type="dxa"/>
            <w:vMerge/>
            <w:tcBorders>
              <w:left w:val="single" w:sz="4" w:space="0" w:color="auto"/>
            </w:tcBorders>
            <w:shd w:val="clear" w:color="auto" w:fill="auto"/>
          </w:tcPr>
          <w:p w14:paraId="58F4457A"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2E1A2CF1"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3D3AE84D" w14:textId="77777777" w:rsidR="00265ED9" w:rsidRPr="0009042C" w:rsidRDefault="00265ED9">
            <w:pPr>
              <w:rPr>
                <w:rFonts w:ascii="Times New Roman" w:hAnsi="Times New Roman" w:cs="Times New Roman"/>
              </w:rPr>
            </w:pPr>
          </w:p>
        </w:tc>
      </w:tr>
      <w:tr w:rsidR="00265ED9" w:rsidRPr="0009042C" w14:paraId="7EE5BCB9" w14:textId="77777777">
        <w:trPr>
          <w:trHeight w:hRule="exact" w:val="797"/>
          <w:jc w:val="center"/>
        </w:trPr>
        <w:tc>
          <w:tcPr>
            <w:tcW w:w="2803" w:type="dxa"/>
            <w:vMerge/>
            <w:tcBorders>
              <w:left w:val="single" w:sz="4" w:space="0" w:color="auto"/>
            </w:tcBorders>
            <w:shd w:val="clear" w:color="auto" w:fill="auto"/>
            <w:vAlign w:val="center"/>
          </w:tcPr>
          <w:p w14:paraId="39B54292"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79C7BE8A" w14:textId="77777777" w:rsidR="00265ED9" w:rsidRPr="0009042C" w:rsidRDefault="00265ED9">
            <w:pPr>
              <w:rPr>
                <w:rFonts w:ascii="Times New Roman" w:hAnsi="Times New Roman" w:cs="Times New Roman"/>
              </w:rPr>
            </w:pPr>
          </w:p>
        </w:tc>
      </w:tr>
      <w:tr w:rsidR="00265ED9" w:rsidRPr="0009042C" w14:paraId="30C52CE9" w14:textId="77777777">
        <w:trPr>
          <w:trHeight w:hRule="exact" w:val="283"/>
          <w:jc w:val="center"/>
        </w:trPr>
        <w:tc>
          <w:tcPr>
            <w:tcW w:w="2803" w:type="dxa"/>
            <w:vMerge w:val="restart"/>
            <w:tcBorders>
              <w:top w:val="single" w:sz="4" w:space="0" w:color="auto"/>
              <w:left w:val="single" w:sz="4" w:space="0" w:color="auto"/>
            </w:tcBorders>
            <w:shd w:val="clear" w:color="auto" w:fill="auto"/>
            <w:vAlign w:val="center"/>
          </w:tcPr>
          <w:p w14:paraId="4E860A81" w14:textId="77777777" w:rsidR="00265ED9" w:rsidRPr="0009042C" w:rsidRDefault="000123A2">
            <w:pPr>
              <w:pStyle w:val="a9"/>
              <w:jc w:val="center"/>
            </w:pPr>
            <w:r w:rsidRPr="0009042C">
              <w:t>Тема 4.4</w:t>
            </w:r>
          </w:p>
          <w:p w14:paraId="074DD61A" w14:textId="77777777" w:rsidR="00265ED9" w:rsidRPr="0009042C" w:rsidRDefault="000123A2">
            <w:pPr>
              <w:pStyle w:val="a9"/>
              <w:spacing w:line="233" w:lineRule="auto"/>
              <w:jc w:val="center"/>
            </w:pPr>
            <w:r w:rsidRPr="0009042C">
              <w:t>Уборочная техника</w:t>
            </w:r>
          </w:p>
        </w:tc>
        <w:tc>
          <w:tcPr>
            <w:tcW w:w="8837" w:type="dxa"/>
            <w:gridSpan w:val="2"/>
            <w:tcBorders>
              <w:top w:val="single" w:sz="4" w:space="0" w:color="auto"/>
              <w:left w:val="single" w:sz="4" w:space="0" w:color="auto"/>
            </w:tcBorders>
            <w:shd w:val="clear" w:color="auto" w:fill="auto"/>
            <w:vAlign w:val="bottom"/>
          </w:tcPr>
          <w:p w14:paraId="501B51C0"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431C1654" w14:textId="77777777" w:rsidR="00265ED9" w:rsidRPr="0009042C" w:rsidRDefault="000123A2">
            <w:pPr>
              <w:pStyle w:val="a9"/>
              <w:ind w:firstLine="260"/>
            </w:pPr>
            <w:r w:rsidRPr="0009042C">
              <w:t>10</w:t>
            </w:r>
          </w:p>
        </w:tc>
        <w:tc>
          <w:tcPr>
            <w:tcW w:w="763" w:type="dxa"/>
            <w:tcBorders>
              <w:top w:val="single" w:sz="4" w:space="0" w:color="auto"/>
              <w:left w:val="single" w:sz="4" w:space="0" w:color="auto"/>
            </w:tcBorders>
            <w:shd w:val="clear" w:color="auto" w:fill="auto"/>
          </w:tcPr>
          <w:p w14:paraId="27917DB7"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1390B039" w14:textId="77777777" w:rsidR="00265ED9" w:rsidRPr="0009042C" w:rsidRDefault="00265ED9">
            <w:pPr>
              <w:rPr>
                <w:rFonts w:ascii="Times New Roman" w:hAnsi="Times New Roman" w:cs="Times New Roman"/>
              </w:rPr>
            </w:pPr>
          </w:p>
        </w:tc>
      </w:tr>
      <w:tr w:rsidR="00265ED9" w:rsidRPr="0009042C" w14:paraId="6AA4F835" w14:textId="77777777">
        <w:trPr>
          <w:trHeight w:hRule="exact" w:val="288"/>
          <w:jc w:val="center"/>
        </w:trPr>
        <w:tc>
          <w:tcPr>
            <w:tcW w:w="2803" w:type="dxa"/>
            <w:vMerge/>
            <w:tcBorders>
              <w:left w:val="single" w:sz="4" w:space="0" w:color="auto"/>
            </w:tcBorders>
            <w:shd w:val="clear" w:color="auto" w:fill="auto"/>
            <w:vAlign w:val="center"/>
          </w:tcPr>
          <w:p w14:paraId="1758B4F3"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41227AA3"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62C78712"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1B959ECC"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14:paraId="55F9C91B" w14:textId="77777777" w:rsidR="00265ED9" w:rsidRPr="0009042C" w:rsidRDefault="00265ED9">
            <w:pPr>
              <w:rPr>
                <w:rFonts w:ascii="Times New Roman" w:hAnsi="Times New Roman" w:cs="Times New Roman"/>
              </w:rPr>
            </w:pPr>
          </w:p>
        </w:tc>
      </w:tr>
      <w:tr w:rsidR="00265ED9" w:rsidRPr="0009042C" w14:paraId="78F8C9F9" w14:textId="77777777">
        <w:trPr>
          <w:trHeight w:hRule="exact" w:val="283"/>
          <w:jc w:val="center"/>
        </w:trPr>
        <w:tc>
          <w:tcPr>
            <w:tcW w:w="2803" w:type="dxa"/>
            <w:vMerge/>
            <w:tcBorders>
              <w:left w:val="single" w:sz="4" w:space="0" w:color="auto"/>
            </w:tcBorders>
            <w:shd w:val="clear" w:color="auto" w:fill="auto"/>
            <w:vAlign w:val="center"/>
          </w:tcPr>
          <w:p w14:paraId="55D2FC91"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1A30356C" w14:textId="77777777" w:rsidR="00265ED9" w:rsidRPr="0009042C" w:rsidRDefault="000123A2">
            <w:pPr>
              <w:pStyle w:val="a9"/>
            </w:pPr>
            <w:r w:rsidRPr="0009042C">
              <w:t>1</w:t>
            </w:r>
          </w:p>
        </w:tc>
        <w:tc>
          <w:tcPr>
            <w:tcW w:w="8237" w:type="dxa"/>
            <w:tcBorders>
              <w:top w:val="single" w:sz="4" w:space="0" w:color="auto"/>
              <w:left w:val="single" w:sz="4" w:space="0" w:color="auto"/>
            </w:tcBorders>
            <w:shd w:val="clear" w:color="auto" w:fill="auto"/>
            <w:vAlign w:val="bottom"/>
          </w:tcPr>
          <w:p w14:paraId="467E358B" w14:textId="77777777" w:rsidR="00265ED9" w:rsidRPr="0009042C" w:rsidRDefault="000123A2">
            <w:pPr>
              <w:pStyle w:val="a9"/>
            </w:pPr>
            <w:r w:rsidRPr="0009042C">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14:paraId="72D8F002"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077C66C1"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4A7EAE7D" w14:textId="77777777" w:rsidR="00265ED9" w:rsidRPr="0009042C" w:rsidRDefault="00265ED9">
            <w:pPr>
              <w:rPr>
                <w:rFonts w:ascii="Times New Roman" w:hAnsi="Times New Roman" w:cs="Times New Roman"/>
              </w:rPr>
            </w:pPr>
          </w:p>
        </w:tc>
      </w:tr>
      <w:tr w:rsidR="00265ED9" w:rsidRPr="0009042C" w14:paraId="400E4F3E" w14:textId="77777777">
        <w:trPr>
          <w:trHeight w:hRule="exact" w:val="288"/>
          <w:jc w:val="center"/>
        </w:trPr>
        <w:tc>
          <w:tcPr>
            <w:tcW w:w="2803" w:type="dxa"/>
            <w:vMerge/>
            <w:tcBorders>
              <w:left w:val="single" w:sz="4" w:space="0" w:color="auto"/>
            </w:tcBorders>
            <w:shd w:val="clear" w:color="auto" w:fill="auto"/>
            <w:vAlign w:val="center"/>
          </w:tcPr>
          <w:p w14:paraId="7B694A1E"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114D5A10" w14:textId="77777777" w:rsidR="00265ED9" w:rsidRPr="0009042C" w:rsidRDefault="000123A2">
            <w:pPr>
              <w:pStyle w:val="a9"/>
            </w:pPr>
            <w:r w:rsidRPr="0009042C">
              <w:t>2</w:t>
            </w:r>
          </w:p>
        </w:tc>
        <w:tc>
          <w:tcPr>
            <w:tcW w:w="8237" w:type="dxa"/>
            <w:tcBorders>
              <w:top w:val="single" w:sz="4" w:space="0" w:color="auto"/>
              <w:left w:val="single" w:sz="4" w:space="0" w:color="auto"/>
            </w:tcBorders>
            <w:shd w:val="clear" w:color="auto" w:fill="auto"/>
            <w:vAlign w:val="bottom"/>
          </w:tcPr>
          <w:p w14:paraId="5F84C059" w14:textId="77777777" w:rsidR="00265ED9" w:rsidRPr="0009042C" w:rsidRDefault="000123A2">
            <w:pPr>
              <w:pStyle w:val="a9"/>
            </w:pPr>
            <w:r w:rsidRPr="0009042C">
              <w:t>Тематические технические тексты. Просмотровое и ознакомительное чтение</w:t>
            </w:r>
          </w:p>
        </w:tc>
        <w:tc>
          <w:tcPr>
            <w:tcW w:w="763" w:type="dxa"/>
            <w:vMerge/>
            <w:tcBorders>
              <w:left w:val="single" w:sz="4" w:space="0" w:color="auto"/>
            </w:tcBorders>
            <w:shd w:val="clear" w:color="auto" w:fill="auto"/>
          </w:tcPr>
          <w:p w14:paraId="02D3FA71"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193B67F1"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170F4672" w14:textId="77777777" w:rsidR="00265ED9" w:rsidRPr="0009042C" w:rsidRDefault="00265ED9">
            <w:pPr>
              <w:rPr>
                <w:rFonts w:ascii="Times New Roman" w:hAnsi="Times New Roman" w:cs="Times New Roman"/>
              </w:rPr>
            </w:pPr>
          </w:p>
        </w:tc>
      </w:tr>
      <w:tr w:rsidR="00265ED9" w:rsidRPr="0009042C" w14:paraId="22121C52" w14:textId="77777777">
        <w:trPr>
          <w:trHeight w:hRule="exact" w:val="288"/>
          <w:jc w:val="center"/>
        </w:trPr>
        <w:tc>
          <w:tcPr>
            <w:tcW w:w="2803" w:type="dxa"/>
            <w:vMerge/>
            <w:tcBorders>
              <w:left w:val="single" w:sz="4" w:space="0" w:color="auto"/>
            </w:tcBorders>
            <w:shd w:val="clear" w:color="auto" w:fill="auto"/>
            <w:vAlign w:val="center"/>
          </w:tcPr>
          <w:p w14:paraId="0002D079"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0704685C" w14:textId="77777777" w:rsidR="00265ED9" w:rsidRPr="0009042C" w:rsidRDefault="000123A2">
            <w:pPr>
              <w:pStyle w:val="a9"/>
            </w:pPr>
            <w:r w:rsidRPr="0009042C">
              <w:t>3</w:t>
            </w:r>
          </w:p>
        </w:tc>
        <w:tc>
          <w:tcPr>
            <w:tcW w:w="8237" w:type="dxa"/>
            <w:tcBorders>
              <w:top w:val="single" w:sz="4" w:space="0" w:color="auto"/>
              <w:left w:val="single" w:sz="4" w:space="0" w:color="auto"/>
            </w:tcBorders>
            <w:shd w:val="clear" w:color="auto" w:fill="auto"/>
            <w:vAlign w:val="bottom"/>
          </w:tcPr>
          <w:p w14:paraId="4F243FF4" w14:textId="77777777" w:rsidR="00265ED9" w:rsidRPr="0009042C" w:rsidRDefault="000123A2">
            <w:pPr>
              <w:pStyle w:val="a9"/>
            </w:pPr>
            <w:r w:rsidRPr="0009042C">
              <w:t>Монологическая речь. Связное высказывание на тему</w:t>
            </w:r>
          </w:p>
        </w:tc>
        <w:tc>
          <w:tcPr>
            <w:tcW w:w="763" w:type="dxa"/>
            <w:vMerge/>
            <w:tcBorders>
              <w:left w:val="single" w:sz="4" w:space="0" w:color="auto"/>
            </w:tcBorders>
            <w:shd w:val="clear" w:color="auto" w:fill="auto"/>
          </w:tcPr>
          <w:p w14:paraId="3CB65399"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39B1DAC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772358C9" w14:textId="77777777" w:rsidR="00265ED9" w:rsidRPr="0009042C" w:rsidRDefault="00265ED9">
            <w:pPr>
              <w:rPr>
                <w:rFonts w:ascii="Times New Roman" w:hAnsi="Times New Roman" w:cs="Times New Roman"/>
              </w:rPr>
            </w:pPr>
          </w:p>
        </w:tc>
      </w:tr>
      <w:tr w:rsidR="00265ED9" w:rsidRPr="0009042C" w14:paraId="4132EF64" w14:textId="77777777">
        <w:trPr>
          <w:trHeight w:hRule="exact" w:val="451"/>
          <w:jc w:val="center"/>
        </w:trPr>
        <w:tc>
          <w:tcPr>
            <w:tcW w:w="2803" w:type="dxa"/>
            <w:vMerge/>
            <w:tcBorders>
              <w:left w:val="single" w:sz="4" w:space="0" w:color="auto"/>
            </w:tcBorders>
            <w:shd w:val="clear" w:color="auto" w:fill="auto"/>
            <w:vAlign w:val="center"/>
          </w:tcPr>
          <w:p w14:paraId="2BD52EA9"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2C6BDE11" w14:textId="77777777" w:rsidR="00265ED9" w:rsidRPr="0009042C" w:rsidRDefault="00265ED9">
            <w:pPr>
              <w:rPr>
                <w:rFonts w:ascii="Times New Roman" w:hAnsi="Times New Roman" w:cs="Times New Roman"/>
              </w:rPr>
            </w:pPr>
          </w:p>
        </w:tc>
      </w:tr>
      <w:tr w:rsidR="00265ED9" w:rsidRPr="0009042C" w14:paraId="5C912E72" w14:textId="77777777">
        <w:trPr>
          <w:trHeight w:hRule="exact" w:val="288"/>
          <w:jc w:val="center"/>
        </w:trPr>
        <w:tc>
          <w:tcPr>
            <w:tcW w:w="11640" w:type="dxa"/>
            <w:gridSpan w:val="3"/>
            <w:tcBorders>
              <w:top w:val="single" w:sz="4" w:space="0" w:color="auto"/>
              <w:left w:val="single" w:sz="4" w:space="0" w:color="auto"/>
            </w:tcBorders>
            <w:shd w:val="clear" w:color="auto" w:fill="auto"/>
            <w:vAlign w:val="bottom"/>
          </w:tcPr>
          <w:p w14:paraId="5A16B887" w14:textId="77777777" w:rsidR="00265ED9" w:rsidRPr="0009042C" w:rsidRDefault="000123A2">
            <w:pPr>
              <w:pStyle w:val="a9"/>
              <w:jc w:val="center"/>
            </w:pPr>
            <w:r w:rsidRPr="0009042C">
              <w:rPr>
                <w:b/>
                <w:bCs/>
              </w:rPr>
              <w:t>Раздел 5. Устройство, эксплуатация и ремонт сельскохозяйственной техники</w:t>
            </w:r>
          </w:p>
        </w:tc>
        <w:tc>
          <w:tcPr>
            <w:tcW w:w="763" w:type="dxa"/>
            <w:tcBorders>
              <w:top w:val="single" w:sz="4" w:space="0" w:color="auto"/>
              <w:left w:val="single" w:sz="4" w:space="0" w:color="auto"/>
            </w:tcBorders>
            <w:shd w:val="clear" w:color="auto" w:fill="auto"/>
            <w:vAlign w:val="bottom"/>
          </w:tcPr>
          <w:p w14:paraId="34B1EDC8" w14:textId="77777777" w:rsidR="00265ED9" w:rsidRPr="0009042C" w:rsidRDefault="000123A2">
            <w:pPr>
              <w:pStyle w:val="a9"/>
              <w:ind w:firstLine="260"/>
            </w:pPr>
            <w:r w:rsidRPr="0009042C">
              <w:rPr>
                <w:b/>
                <w:bCs/>
              </w:rPr>
              <w:t>22</w:t>
            </w:r>
          </w:p>
        </w:tc>
        <w:tc>
          <w:tcPr>
            <w:tcW w:w="763" w:type="dxa"/>
            <w:tcBorders>
              <w:top w:val="single" w:sz="4" w:space="0" w:color="auto"/>
              <w:left w:val="single" w:sz="4" w:space="0" w:color="auto"/>
            </w:tcBorders>
            <w:shd w:val="clear" w:color="auto" w:fill="auto"/>
            <w:vAlign w:val="bottom"/>
          </w:tcPr>
          <w:p w14:paraId="28FBEA39" w14:textId="77777777" w:rsidR="00265ED9" w:rsidRPr="0009042C" w:rsidRDefault="000123A2">
            <w:pPr>
              <w:pStyle w:val="a9"/>
              <w:jc w:val="center"/>
            </w:pPr>
            <w:r w:rsidRPr="0009042C">
              <w:rPr>
                <w:b/>
                <w:bCs/>
              </w:rPr>
              <w:t>4</w:t>
            </w:r>
          </w:p>
        </w:tc>
        <w:tc>
          <w:tcPr>
            <w:tcW w:w="1910" w:type="dxa"/>
            <w:tcBorders>
              <w:top w:val="single" w:sz="4" w:space="0" w:color="auto"/>
              <w:left w:val="single" w:sz="4" w:space="0" w:color="auto"/>
              <w:right w:val="single" w:sz="4" w:space="0" w:color="auto"/>
            </w:tcBorders>
            <w:shd w:val="clear" w:color="auto" w:fill="auto"/>
          </w:tcPr>
          <w:p w14:paraId="63555B01" w14:textId="77777777" w:rsidR="00265ED9" w:rsidRPr="0009042C" w:rsidRDefault="00265ED9">
            <w:pPr>
              <w:rPr>
                <w:rFonts w:ascii="Times New Roman" w:hAnsi="Times New Roman" w:cs="Times New Roman"/>
              </w:rPr>
            </w:pPr>
          </w:p>
        </w:tc>
      </w:tr>
      <w:tr w:rsidR="00265ED9" w:rsidRPr="0009042C" w14:paraId="6810259A" w14:textId="77777777">
        <w:trPr>
          <w:trHeight w:hRule="exact" w:val="288"/>
          <w:jc w:val="center"/>
        </w:trPr>
        <w:tc>
          <w:tcPr>
            <w:tcW w:w="2803" w:type="dxa"/>
            <w:vMerge w:val="restart"/>
            <w:tcBorders>
              <w:top w:val="single" w:sz="4" w:space="0" w:color="auto"/>
              <w:left w:val="single" w:sz="4" w:space="0" w:color="auto"/>
            </w:tcBorders>
            <w:shd w:val="clear" w:color="auto" w:fill="auto"/>
            <w:vAlign w:val="center"/>
          </w:tcPr>
          <w:p w14:paraId="48AFB9A2" w14:textId="77777777" w:rsidR="00265ED9" w:rsidRPr="0009042C" w:rsidRDefault="000123A2">
            <w:pPr>
              <w:pStyle w:val="a9"/>
              <w:spacing w:line="233" w:lineRule="auto"/>
              <w:jc w:val="center"/>
            </w:pPr>
            <w:r w:rsidRPr="0009042C">
              <w:t>Тема 5.1.</w:t>
            </w:r>
          </w:p>
          <w:p w14:paraId="18715D1C" w14:textId="77777777" w:rsidR="00265ED9" w:rsidRPr="0009042C" w:rsidRDefault="000123A2">
            <w:pPr>
              <w:pStyle w:val="a9"/>
              <w:spacing w:line="233" w:lineRule="auto"/>
              <w:jc w:val="center"/>
            </w:pPr>
            <w:r w:rsidRPr="0009042C">
              <w:t>Устройство, эксплуата</w:t>
            </w:r>
            <w:r w:rsidRPr="0009042C">
              <w:softHyphen/>
              <w:t>ция и ремонт тракторов</w:t>
            </w:r>
          </w:p>
        </w:tc>
        <w:tc>
          <w:tcPr>
            <w:tcW w:w="8837" w:type="dxa"/>
            <w:gridSpan w:val="2"/>
            <w:tcBorders>
              <w:top w:val="single" w:sz="4" w:space="0" w:color="auto"/>
              <w:left w:val="single" w:sz="4" w:space="0" w:color="auto"/>
            </w:tcBorders>
            <w:shd w:val="clear" w:color="auto" w:fill="auto"/>
            <w:vAlign w:val="bottom"/>
          </w:tcPr>
          <w:p w14:paraId="500DCC2B"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bottom"/>
          </w:tcPr>
          <w:p w14:paraId="3C5E7506" w14:textId="77777777" w:rsidR="00265ED9" w:rsidRPr="0009042C" w:rsidRDefault="000123A2">
            <w:pPr>
              <w:pStyle w:val="a9"/>
              <w:ind w:firstLine="260"/>
            </w:pPr>
            <w:r w:rsidRPr="0009042C">
              <w:t>12</w:t>
            </w:r>
          </w:p>
        </w:tc>
        <w:tc>
          <w:tcPr>
            <w:tcW w:w="763" w:type="dxa"/>
            <w:tcBorders>
              <w:top w:val="single" w:sz="4" w:space="0" w:color="auto"/>
              <w:left w:val="single" w:sz="4" w:space="0" w:color="auto"/>
            </w:tcBorders>
            <w:shd w:val="clear" w:color="auto" w:fill="auto"/>
          </w:tcPr>
          <w:p w14:paraId="0EBC3422"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6528C4BB" w14:textId="77777777" w:rsidR="00265ED9" w:rsidRPr="0009042C" w:rsidRDefault="000123A2">
            <w:pPr>
              <w:pStyle w:val="a9"/>
              <w:jc w:val="center"/>
            </w:pPr>
            <w:r w:rsidRPr="0009042C">
              <w:t>репродуктив</w:t>
            </w:r>
            <w:r w:rsidRPr="0009042C">
              <w:softHyphen/>
              <w:t>ный</w:t>
            </w:r>
          </w:p>
        </w:tc>
      </w:tr>
      <w:tr w:rsidR="00265ED9" w:rsidRPr="0009042C" w14:paraId="609E7B57" w14:textId="77777777">
        <w:trPr>
          <w:trHeight w:hRule="exact" w:val="283"/>
          <w:jc w:val="center"/>
        </w:trPr>
        <w:tc>
          <w:tcPr>
            <w:tcW w:w="2803" w:type="dxa"/>
            <w:vMerge/>
            <w:tcBorders>
              <w:left w:val="single" w:sz="4" w:space="0" w:color="auto"/>
            </w:tcBorders>
            <w:shd w:val="clear" w:color="auto" w:fill="auto"/>
            <w:vAlign w:val="center"/>
          </w:tcPr>
          <w:p w14:paraId="4E7F85D2"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0D3DB351"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1314DEBB"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2B1572B"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0869DF0C" w14:textId="77777777" w:rsidR="00265ED9" w:rsidRPr="0009042C" w:rsidRDefault="00265ED9">
            <w:pPr>
              <w:rPr>
                <w:rFonts w:ascii="Times New Roman" w:hAnsi="Times New Roman" w:cs="Times New Roman"/>
              </w:rPr>
            </w:pPr>
          </w:p>
        </w:tc>
      </w:tr>
      <w:tr w:rsidR="00265ED9" w:rsidRPr="0009042C" w14:paraId="103166A7" w14:textId="77777777">
        <w:trPr>
          <w:trHeight w:hRule="exact" w:val="307"/>
          <w:jc w:val="center"/>
        </w:trPr>
        <w:tc>
          <w:tcPr>
            <w:tcW w:w="2803" w:type="dxa"/>
            <w:vMerge/>
            <w:tcBorders>
              <w:left w:val="single" w:sz="4" w:space="0" w:color="auto"/>
            </w:tcBorders>
            <w:shd w:val="clear" w:color="auto" w:fill="auto"/>
            <w:vAlign w:val="center"/>
          </w:tcPr>
          <w:p w14:paraId="3AEEAA59"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7109E7D4" w14:textId="77777777" w:rsidR="00265ED9" w:rsidRPr="0009042C" w:rsidRDefault="000123A2">
            <w:pPr>
              <w:pStyle w:val="a9"/>
            </w:pPr>
            <w:r w:rsidRPr="0009042C">
              <w:t>1</w:t>
            </w:r>
          </w:p>
        </w:tc>
        <w:tc>
          <w:tcPr>
            <w:tcW w:w="8237" w:type="dxa"/>
            <w:tcBorders>
              <w:top w:val="single" w:sz="4" w:space="0" w:color="auto"/>
              <w:left w:val="single" w:sz="4" w:space="0" w:color="auto"/>
            </w:tcBorders>
            <w:shd w:val="clear" w:color="auto" w:fill="auto"/>
            <w:vAlign w:val="bottom"/>
          </w:tcPr>
          <w:p w14:paraId="240FA581" w14:textId="77777777" w:rsidR="00265ED9" w:rsidRPr="0009042C" w:rsidRDefault="000123A2">
            <w:pPr>
              <w:pStyle w:val="a9"/>
            </w:pPr>
            <w:r w:rsidRPr="0009042C">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14:paraId="074D1883"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33B21A7B"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52AE9FB3" w14:textId="77777777" w:rsidR="00265ED9" w:rsidRPr="0009042C" w:rsidRDefault="00265ED9">
            <w:pPr>
              <w:rPr>
                <w:rFonts w:ascii="Times New Roman" w:hAnsi="Times New Roman" w:cs="Times New Roman"/>
              </w:rPr>
            </w:pPr>
          </w:p>
        </w:tc>
      </w:tr>
      <w:tr w:rsidR="00265ED9" w:rsidRPr="0009042C" w14:paraId="5BFBC713" w14:textId="77777777">
        <w:trPr>
          <w:trHeight w:hRule="exact" w:val="307"/>
          <w:jc w:val="center"/>
        </w:trPr>
        <w:tc>
          <w:tcPr>
            <w:tcW w:w="2803" w:type="dxa"/>
            <w:vMerge/>
            <w:tcBorders>
              <w:left w:val="single" w:sz="4" w:space="0" w:color="auto"/>
            </w:tcBorders>
            <w:shd w:val="clear" w:color="auto" w:fill="auto"/>
            <w:vAlign w:val="center"/>
          </w:tcPr>
          <w:p w14:paraId="523BD93A"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14:paraId="5D0967A0" w14:textId="77777777" w:rsidR="00265ED9" w:rsidRPr="0009042C" w:rsidRDefault="000123A2">
            <w:pPr>
              <w:pStyle w:val="a9"/>
            </w:pPr>
            <w:r w:rsidRPr="0009042C">
              <w:t>2</w:t>
            </w:r>
          </w:p>
        </w:tc>
        <w:tc>
          <w:tcPr>
            <w:tcW w:w="8237" w:type="dxa"/>
            <w:tcBorders>
              <w:top w:val="single" w:sz="4" w:space="0" w:color="auto"/>
              <w:left w:val="single" w:sz="4" w:space="0" w:color="auto"/>
            </w:tcBorders>
            <w:shd w:val="clear" w:color="auto" w:fill="auto"/>
            <w:vAlign w:val="bottom"/>
          </w:tcPr>
          <w:p w14:paraId="4CD951FF" w14:textId="77777777" w:rsidR="00265ED9" w:rsidRPr="0009042C" w:rsidRDefault="000123A2">
            <w:pPr>
              <w:pStyle w:val="a9"/>
            </w:pPr>
            <w:r w:rsidRPr="0009042C">
              <w:t>Тематический текст. Поисковое и изучающее чтение</w:t>
            </w:r>
          </w:p>
        </w:tc>
        <w:tc>
          <w:tcPr>
            <w:tcW w:w="763" w:type="dxa"/>
            <w:vMerge/>
            <w:tcBorders>
              <w:left w:val="single" w:sz="4" w:space="0" w:color="auto"/>
            </w:tcBorders>
            <w:shd w:val="clear" w:color="auto" w:fill="auto"/>
          </w:tcPr>
          <w:p w14:paraId="482B7A8E"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47096809"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4EE901ED" w14:textId="77777777" w:rsidR="00265ED9" w:rsidRPr="0009042C" w:rsidRDefault="00265ED9">
            <w:pPr>
              <w:rPr>
                <w:rFonts w:ascii="Times New Roman" w:hAnsi="Times New Roman" w:cs="Times New Roman"/>
              </w:rPr>
            </w:pPr>
          </w:p>
        </w:tc>
      </w:tr>
      <w:tr w:rsidR="00265ED9" w:rsidRPr="0009042C" w14:paraId="7C3200A2" w14:textId="77777777">
        <w:trPr>
          <w:trHeight w:hRule="exact" w:val="374"/>
          <w:jc w:val="center"/>
        </w:trPr>
        <w:tc>
          <w:tcPr>
            <w:tcW w:w="2803" w:type="dxa"/>
            <w:vMerge/>
            <w:tcBorders>
              <w:left w:val="single" w:sz="4" w:space="0" w:color="auto"/>
            </w:tcBorders>
            <w:shd w:val="clear" w:color="auto" w:fill="auto"/>
            <w:vAlign w:val="center"/>
          </w:tcPr>
          <w:p w14:paraId="651105E8"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tcBorders>
            <w:shd w:val="clear" w:color="auto" w:fill="auto"/>
            <w:vAlign w:val="center"/>
          </w:tcPr>
          <w:p w14:paraId="591C8599" w14:textId="77777777" w:rsidR="00265ED9" w:rsidRPr="0009042C" w:rsidRDefault="000123A2">
            <w:pPr>
              <w:pStyle w:val="a9"/>
            </w:pPr>
            <w:r w:rsidRPr="0009042C">
              <w:t>3</w:t>
            </w:r>
          </w:p>
        </w:tc>
        <w:tc>
          <w:tcPr>
            <w:tcW w:w="8237" w:type="dxa"/>
            <w:tcBorders>
              <w:top w:val="single" w:sz="4" w:space="0" w:color="auto"/>
              <w:left w:val="single" w:sz="4" w:space="0" w:color="auto"/>
            </w:tcBorders>
            <w:shd w:val="clear" w:color="auto" w:fill="auto"/>
            <w:vAlign w:val="center"/>
          </w:tcPr>
          <w:p w14:paraId="363E2323" w14:textId="77777777" w:rsidR="00265ED9" w:rsidRPr="0009042C" w:rsidRDefault="000123A2">
            <w:pPr>
              <w:pStyle w:val="a9"/>
            </w:pPr>
            <w:r w:rsidRPr="0009042C">
              <w:t>Монологическая речь. Связное высказывание на тему</w:t>
            </w:r>
          </w:p>
        </w:tc>
        <w:tc>
          <w:tcPr>
            <w:tcW w:w="763" w:type="dxa"/>
            <w:vMerge/>
            <w:tcBorders>
              <w:left w:val="single" w:sz="4" w:space="0" w:color="auto"/>
            </w:tcBorders>
            <w:shd w:val="clear" w:color="auto" w:fill="auto"/>
          </w:tcPr>
          <w:p w14:paraId="08D6C66B"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32869C09"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11CE2B4" w14:textId="77777777" w:rsidR="00265ED9" w:rsidRPr="0009042C" w:rsidRDefault="00265ED9">
            <w:pPr>
              <w:rPr>
                <w:rFonts w:ascii="Times New Roman" w:hAnsi="Times New Roman" w:cs="Times New Roman"/>
              </w:rPr>
            </w:pPr>
          </w:p>
        </w:tc>
      </w:tr>
      <w:tr w:rsidR="00265ED9" w:rsidRPr="0009042C" w14:paraId="42E2CDEC" w14:textId="77777777">
        <w:trPr>
          <w:trHeight w:hRule="exact" w:val="374"/>
          <w:jc w:val="center"/>
        </w:trPr>
        <w:tc>
          <w:tcPr>
            <w:tcW w:w="2803" w:type="dxa"/>
            <w:vMerge/>
            <w:tcBorders>
              <w:left w:val="single" w:sz="4" w:space="0" w:color="auto"/>
            </w:tcBorders>
            <w:shd w:val="clear" w:color="auto" w:fill="auto"/>
            <w:vAlign w:val="center"/>
          </w:tcPr>
          <w:p w14:paraId="254F40C3"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6C7440B2" w14:textId="77777777" w:rsidR="00265ED9" w:rsidRPr="0009042C" w:rsidRDefault="00265ED9">
            <w:pPr>
              <w:rPr>
                <w:rFonts w:ascii="Times New Roman" w:hAnsi="Times New Roman" w:cs="Times New Roman"/>
              </w:rPr>
            </w:pPr>
          </w:p>
        </w:tc>
      </w:tr>
      <w:tr w:rsidR="00265ED9" w:rsidRPr="0009042C" w14:paraId="3885A4AF" w14:textId="77777777">
        <w:trPr>
          <w:trHeight w:hRule="exact" w:val="365"/>
          <w:jc w:val="center"/>
        </w:trPr>
        <w:tc>
          <w:tcPr>
            <w:tcW w:w="2803" w:type="dxa"/>
            <w:vMerge w:val="restart"/>
            <w:tcBorders>
              <w:top w:val="single" w:sz="4" w:space="0" w:color="auto"/>
              <w:left w:val="single" w:sz="4" w:space="0" w:color="auto"/>
            </w:tcBorders>
            <w:shd w:val="clear" w:color="auto" w:fill="auto"/>
            <w:vAlign w:val="center"/>
          </w:tcPr>
          <w:p w14:paraId="1202A7E3" w14:textId="77777777" w:rsidR="00265ED9" w:rsidRPr="0009042C" w:rsidRDefault="000123A2">
            <w:pPr>
              <w:pStyle w:val="a9"/>
              <w:spacing w:line="233" w:lineRule="auto"/>
              <w:jc w:val="center"/>
            </w:pPr>
            <w:r w:rsidRPr="0009042C">
              <w:t>Тема 5.2.</w:t>
            </w:r>
          </w:p>
          <w:p w14:paraId="0AEF5814" w14:textId="77777777" w:rsidR="00265ED9" w:rsidRPr="0009042C" w:rsidRDefault="000123A2">
            <w:pPr>
              <w:pStyle w:val="a9"/>
              <w:spacing w:line="233" w:lineRule="auto"/>
              <w:jc w:val="center"/>
            </w:pPr>
            <w:r w:rsidRPr="0009042C">
              <w:t>Устройство, эксплуата</w:t>
            </w:r>
            <w:r w:rsidRPr="0009042C">
              <w:softHyphen/>
              <w:t>ция и ремонт</w:t>
            </w:r>
          </w:p>
        </w:tc>
        <w:tc>
          <w:tcPr>
            <w:tcW w:w="8837" w:type="dxa"/>
            <w:gridSpan w:val="2"/>
            <w:tcBorders>
              <w:top w:val="single" w:sz="4" w:space="0" w:color="auto"/>
              <w:left w:val="single" w:sz="4" w:space="0" w:color="auto"/>
            </w:tcBorders>
            <w:shd w:val="clear" w:color="auto" w:fill="auto"/>
            <w:vAlign w:val="center"/>
          </w:tcPr>
          <w:p w14:paraId="1B12BBFA" w14:textId="77777777" w:rsidR="00265ED9" w:rsidRPr="0009042C" w:rsidRDefault="000123A2">
            <w:pPr>
              <w:pStyle w:val="a9"/>
            </w:pPr>
            <w:r w:rsidRPr="0009042C">
              <w:t>Практические занятия</w:t>
            </w:r>
          </w:p>
        </w:tc>
        <w:tc>
          <w:tcPr>
            <w:tcW w:w="763" w:type="dxa"/>
            <w:tcBorders>
              <w:top w:val="single" w:sz="4" w:space="0" w:color="auto"/>
              <w:left w:val="single" w:sz="4" w:space="0" w:color="auto"/>
            </w:tcBorders>
            <w:shd w:val="clear" w:color="auto" w:fill="auto"/>
            <w:vAlign w:val="center"/>
          </w:tcPr>
          <w:p w14:paraId="38C22EF3" w14:textId="77777777" w:rsidR="00265ED9" w:rsidRPr="0009042C" w:rsidRDefault="000123A2">
            <w:pPr>
              <w:pStyle w:val="a9"/>
              <w:ind w:firstLine="260"/>
            </w:pPr>
            <w:r w:rsidRPr="0009042C">
              <w:t>10</w:t>
            </w:r>
          </w:p>
        </w:tc>
        <w:tc>
          <w:tcPr>
            <w:tcW w:w="763" w:type="dxa"/>
            <w:tcBorders>
              <w:top w:val="single" w:sz="4" w:space="0" w:color="auto"/>
              <w:left w:val="single" w:sz="4" w:space="0" w:color="auto"/>
            </w:tcBorders>
            <w:shd w:val="clear" w:color="auto" w:fill="auto"/>
          </w:tcPr>
          <w:p w14:paraId="0C9004E9"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0C190FF3" w14:textId="77777777" w:rsidR="00265ED9" w:rsidRPr="0009042C" w:rsidRDefault="00265ED9">
            <w:pPr>
              <w:rPr>
                <w:rFonts w:ascii="Times New Roman" w:hAnsi="Times New Roman" w:cs="Times New Roman"/>
              </w:rPr>
            </w:pPr>
          </w:p>
        </w:tc>
      </w:tr>
      <w:tr w:rsidR="00265ED9" w:rsidRPr="0009042C" w14:paraId="1D9BF475" w14:textId="77777777">
        <w:trPr>
          <w:trHeight w:hRule="exact" w:val="365"/>
          <w:jc w:val="center"/>
        </w:trPr>
        <w:tc>
          <w:tcPr>
            <w:tcW w:w="2803" w:type="dxa"/>
            <w:vMerge/>
            <w:tcBorders>
              <w:left w:val="single" w:sz="4" w:space="0" w:color="auto"/>
            </w:tcBorders>
            <w:shd w:val="clear" w:color="auto" w:fill="auto"/>
            <w:vAlign w:val="center"/>
          </w:tcPr>
          <w:p w14:paraId="7A0BAB62" w14:textId="77777777" w:rsidR="00265ED9" w:rsidRPr="0009042C" w:rsidRDefault="00265ED9">
            <w:pPr>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14:paraId="2CBAB854" w14:textId="77777777" w:rsidR="00265ED9" w:rsidRPr="0009042C" w:rsidRDefault="000123A2">
            <w:pPr>
              <w:pStyle w:val="a9"/>
            </w:pPr>
            <w:r w:rsidRPr="0009042C">
              <w:t>Содержание учебного материала</w:t>
            </w:r>
          </w:p>
        </w:tc>
        <w:tc>
          <w:tcPr>
            <w:tcW w:w="763" w:type="dxa"/>
            <w:vMerge w:val="restart"/>
            <w:tcBorders>
              <w:top w:val="single" w:sz="4" w:space="0" w:color="auto"/>
              <w:left w:val="single" w:sz="4" w:space="0" w:color="auto"/>
            </w:tcBorders>
            <w:shd w:val="clear" w:color="auto" w:fill="auto"/>
          </w:tcPr>
          <w:p w14:paraId="123E2D62"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765FCB49"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5406A2AF" w14:textId="77777777" w:rsidR="00265ED9" w:rsidRPr="0009042C" w:rsidRDefault="000123A2">
            <w:pPr>
              <w:pStyle w:val="a9"/>
              <w:jc w:val="center"/>
            </w:pPr>
            <w:r w:rsidRPr="0009042C">
              <w:t>репродуктив</w:t>
            </w:r>
            <w:r w:rsidRPr="0009042C">
              <w:softHyphen/>
              <w:t>ный</w:t>
            </w:r>
          </w:p>
        </w:tc>
      </w:tr>
      <w:tr w:rsidR="00265ED9" w:rsidRPr="0009042C" w14:paraId="19440A20" w14:textId="77777777">
        <w:trPr>
          <w:trHeight w:hRule="exact" w:val="317"/>
          <w:jc w:val="center"/>
        </w:trPr>
        <w:tc>
          <w:tcPr>
            <w:tcW w:w="2803" w:type="dxa"/>
            <w:vMerge/>
            <w:tcBorders>
              <w:left w:val="single" w:sz="4" w:space="0" w:color="auto"/>
              <w:bottom w:val="single" w:sz="4" w:space="0" w:color="auto"/>
            </w:tcBorders>
            <w:shd w:val="clear" w:color="auto" w:fill="auto"/>
            <w:vAlign w:val="center"/>
          </w:tcPr>
          <w:p w14:paraId="02FE0107" w14:textId="77777777" w:rsidR="00265ED9" w:rsidRPr="0009042C" w:rsidRDefault="00265ED9">
            <w:pPr>
              <w:rPr>
                <w:rFonts w:ascii="Times New Roman" w:hAnsi="Times New Roman" w:cs="Times New Roman"/>
              </w:rPr>
            </w:pPr>
          </w:p>
        </w:tc>
        <w:tc>
          <w:tcPr>
            <w:tcW w:w="600" w:type="dxa"/>
            <w:tcBorders>
              <w:top w:val="single" w:sz="4" w:space="0" w:color="auto"/>
              <w:left w:val="single" w:sz="4" w:space="0" w:color="auto"/>
              <w:bottom w:val="single" w:sz="4" w:space="0" w:color="auto"/>
            </w:tcBorders>
            <w:shd w:val="clear" w:color="auto" w:fill="auto"/>
            <w:vAlign w:val="bottom"/>
          </w:tcPr>
          <w:p w14:paraId="657A18D2" w14:textId="77777777" w:rsidR="00265ED9" w:rsidRPr="0009042C" w:rsidRDefault="000123A2">
            <w:pPr>
              <w:pStyle w:val="a9"/>
            </w:pPr>
            <w:r w:rsidRPr="0009042C">
              <w:t>1</w:t>
            </w:r>
          </w:p>
        </w:tc>
        <w:tc>
          <w:tcPr>
            <w:tcW w:w="8237" w:type="dxa"/>
            <w:tcBorders>
              <w:top w:val="single" w:sz="4" w:space="0" w:color="auto"/>
              <w:left w:val="single" w:sz="4" w:space="0" w:color="auto"/>
              <w:bottom w:val="single" w:sz="4" w:space="0" w:color="auto"/>
            </w:tcBorders>
            <w:shd w:val="clear" w:color="auto" w:fill="auto"/>
            <w:vAlign w:val="bottom"/>
          </w:tcPr>
          <w:p w14:paraId="181721BC" w14:textId="77777777" w:rsidR="00265ED9" w:rsidRPr="0009042C" w:rsidRDefault="000123A2">
            <w:pPr>
              <w:pStyle w:val="a9"/>
            </w:pPr>
            <w:r w:rsidRPr="0009042C">
              <w:t>Лексический минимум. Новая лексика, словообразовательные элементы.</w:t>
            </w:r>
          </w:p>
        </w:tc>
        <w:tc>
          <w:tcPr>
            <w:tcW w:w="763" w:type="dxa"/>
            <w:vMerge/>
            <w:tcBorders>
              <w:left w:val="single" w:sz="4" w:space="0" w:color="auto"/>
              <w:bottom w:val="single" w:sz="4" w:space="0" w:color="auto"/>
            </w:tcBorders>
            <w:shd w:val="clear" w:color="auto" w:fill="auto"/>
          </w:tcPr>
          <w:p w14:paraId="4A75F3ED" w14:textId="77777777" w:rsidR="00265ED9" w:rsidRPr="0009042C" w:rsidRDefault="00265ED9">
            <w:pPr>
              <w:rPr>
                <w:rFonts w:ascii="Times New Roman" w:hAnsi="Times New Roman" w:cs="Times New Roman"/>
              </w:rPr>
            </w:pPr>
          </w:p>
        </w:tc>
        <w:tc>
          <w:tcPr>
            <w:tcW w:w="763" w:type="dxa"/>
            <w:vMerge/>
            <w:tcBorders>
              <w:left w:val="single" w:sz="4" w:space="0" w:color="auto"/>
              <w:bottom w:val="single" w:sz="4" w:space="0" w:color="auto"/>
            </w:tcBorders>
            <w:shd w:val="clear" w:color="auto" w:fill="auto"/>
          </w:tcPr>
          <w:p w14:paraId="2A1BA1A4" w14:textId="77777777" w:rsidR="00265ED9" w:rsidRPr="0009042C" w:rsidRDefault="00265ED9">
            <w:pPr>
              <w:rPr>
                <w:rFonts w:ascii="Times New Roman" w:hAnsi="Times New Roman" w:cs="Times New Roman"/>
              </w:rPr>
            </w:pPr>
          </w:p>
        </w:tc>
        <w:tc>
          <w:tcPr>
            <w:tcW w:w="1910" w:type="dxa"/>
            <w:vMerge/>
            <w:tcBorders>
              <w:left w:val="single" w:sz="4" w:space="0" w:color="auto"/>
              <w:bottom w:val="single" w:sz="4" w:space="0" w:color="auto"/>
              <w:right w:val="single" w:sz="4" w:space="0" w:color="auto"/>
            </w:tcBorders>
            <w:shd w:val="clear" w:color="auto" w:fill="auto"/>
            <w:vAlign w:val="center"/>
          </w:tcPr>
          <w:p w14:paraId="0114E28E" w14:textId="77777777" w:rsidR="00265ED9" w:rsidRPr="0009042C" w:rsidRDefault="00265ED9">
            <w:pPr>
              <w:rPr>
                <w:rFonts w:ascii="Times New Roman" w:hAnsi="Times New Roman" w:cs="Times New Roman"/>
              </w:rPr>
            </w:pPr>
          </w:p>
        </w:tc>
      </w:tr>
    </w:tbl>
    <w:p w14:paraId="62452B5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619"/>
        <w:gridCol w:w="8213"/>
        <w:gridCol w:w="768"/>
        <w:gridCol w:w="763"/>
        <w:gridCol w:w="1910"/>
      </w:tblGrid>
      <w:tr w:rsidR="00265ED9" w:rsidRPr="0009042C" w14:paraId="125ACE2B" w14:textId="77777777">
        <w:trPr>
          <w:trHeight w:hRule="exact" w:val="312"/>
          <w:jc w:val="center"/>
        </w:trPr>
        <w:tc>
          <w:tcPr>
            <w:tcW w:w="2803" w:type="dxa"/>
            <w:vMerge w:val="restart"/>
            <w:tcBorders>
              <w:top w:val="single" w:sz="4" w:space="0" w:color="auto"/>
              <w:left w:val="single" w:sz="4" w:space="0" w:color="auto"/>
            </w:tcBorders>
            <w:shd w:val="clear" w:color="auto" w:fill="auto"/>
          </w:tcPr>
          <w:p w14:paraId="129D8DE7" w14:textId="77777777" w:rsidR="00265ED9" w:rsidRPr="0009042C" w:rsidRDefault="000123A2">
            <w:pPr>
              <w:pStyle w:val="a9"/>
              <w:jc w:val="center"/>
            </w:pPr>
            <w:r w:rsidRPr="0009042C">
              <w:t>комбайнов</w:t>
            </w:r>
          </w:p>
        </w:tc>
        <w:tc>
          <w:tcPr>
            <w:tcW w:w="619" w:type="dxa"/>
            <w:tcBorders>
              <w:top w:val="single" w:sz="4" w:space="0" w:color="auto"/>
              <w:left w:val="single" w:sz="4" w:space="0" w:color="auto"/>
            </w:tcBorders>
            <w:shd w:val="clear" w:color="auto" w:fill="auto"/>
          </w:tcPr>
          <w:p w14:paraId="4159A37F" w14:textId="77777777" w:rsidR="00265ED9" w:rsidRPr="0009042C" w:rsidRDefault="00265ED9">
            <w:pPr>
              <w:rPr>
                <w:rFonts w:ascii="Times New Roman" w:hAnsi="Times New Roman" w:cs="Times New Roman"/>
              </w:rPr>
            </w:pPr>
          </w:p>
        </w:tc>
        <w:tc>
          <w:tcPr>
            <w:tcW w:w="8213" w:type="dxa"/>
            <w:tcBorders>
              <w:top w:val="single" w:sz="4" w:space="0" w:color="auto"/>
              <w:left w:val="single" w:sz="4" w:space="0" w:color="auto"/>
            </w:tcBorders>
            <w:shd w:val="clear" w:color="auto" w:fill="auto"/>
            <w:vAlign w:val="bottom"/>
          </w:tcPr>
          <w:p w14:paraId="26E20B0A" w14:textId="77777777" w:rsidR="00265ED9" w:rsidRPr="0009042C" w:rsidRDefault="000123A2">
            <w:pPr>
              <w:pStyle w:val="a9"/>
            </w:pPr>
            <w:r w:rsidRPr="0009042C">
              <w:t>Действительный залог (повторение)</w:t>
            </w:r>
          </w:p>
        </w:tc>
        <w:tc>
          <w:tcPr>
            <w:tcW w:w="768" w:type="dxa"/>
            <w:vMerge w:val="restart"/>
            <w:tcBorders>
              <w:top w:val="single" w:sz="4" w:space="0" w:color="auto"/>
              <w:left w:val="single" w:sz="4" w:space="0" w:color="auto"/>
            </w:tcBorders>
            <w:shd w:val="clear" w:color="auto" w:fill="auto"/>
          </w:tcPr>
          <w:p w14:paraId="48CE588C"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2F27CB80"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14:paraId="24B6C2C5" w14:textId="77777777" w:rsidR="00265ED9" w:rsidRPr="0009042C" w:rsidRDefault="00265ED9">
            <w:pPr>
              <w:rPr>
                <w:rFonts w:ascii="Times New Roman" w:hAnsi="Times New Roman" w:cs="Times New Roman"/>
              </w:rPr>
            </w:pPr>
          </w:p>
        </w:tc>
      </w:tr>
      <w:tr w:rsidR="00265ED9" w:rsidRPr="0009042C" w14:paraId="4BE468E0" w14:textId="77777777">
        <w:trPr>
          <w:trHeight w:hRule="exact" w:val="307"/>
          <w:jc w:val="center"/>
        </w:trPr>
        <w:tc>
          <w:tcPr>
            <w:tcW w:w="2803" w:type="dxa"/>
            <w:vMerge/>
            <w:tcBorders>
              <w:left w:val="single" w:sz="4" w:space="0" w:color="auto"/>
            </w:tcBorders>
            <w:shd w:val="clear" w:color="auto" w:fill="auto"/>
          </w:tcPr>
          <w:p w14:paraId="40A40FDA"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14:paraId="7100FBEE" w14:textId="77777777" w:rsidR="00265ED9" w:rsidRPr="0009042C" w:rsidRDefault="000123A2">
            <w:pPr>
              <w:pStyle w:val="a9"/>
            </w:pPr>
            <w:r w:rsidRPr="0009042C">
              <w:t>2</w:t>
            </w:r>
          </w:p>
        </w:tc>
        <w:tc>
          <w:tcPr>
            <w:tcW w:w="8213" w:type="dxa"/>
            <w:tcBorders>
              <w:top w:val="single" w:sz="4" w:space="0" w:color="auto"/>
              <w:left w:val="single" w:sz="4" w:space="0" w:color="auto"/>
            </w:tcBorders>
            <w:shd w:val="clear" w:color="auto" w:fill="auto"/>
            <w:vAlign w:val="bottom"/>
          </w:tcPr>
          <w:p w14:paraId="4DCDBC37" w14:textId="77777777" w:rsidR="00265ED9" w:rsidRPr="0009042C" w:rsidRDefault="000123A2">
            <w:pPr>
              <w:pStyle w:val="a9"/>
            </w:pPr>
            <w:r w:rsidRPr="0009042C">
              <w:t>Тематический текст. Поисковое и изучающее чтение</w:t>
            </w:r>
          </w:p>
        </w:tc>
        <w:tc>
          <w:tcPr>
            <w:tcW w:w="768" w:type="dxa"/>
            <w:vMerge/>
            <w:tcBorders>
              <w:left w:val="single" w:sz="4" w:space="0" w:color="auto"/>
            </w:tcBorders>
            <w:shd w:val="clear" w:color="auto" w:fill="auto"/>
          </w:tcPr>
          <w:p w14:paraId="68BA7367"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53EA260F"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14:paraId="58C30003" w14:textId="77777777" w:rsidR="00265ED9" w:rsidRPr="0009042C" w:rsidRDefault="00265ED9">
            <w:pPr>
              <w:rPr>
                <w:rFonts w:ascii="Times New Roman" w:hAnsi="Times New Roman" w:cs="Times New Roman"/>
              </w:rPr>
            </w:pPr>
          </w:p>
        </w:tc>
      </w:tr>
      <w:tr w:rsidR="00265ED9" w:rsidRPr="0009042C" w14:paraId="0C1787E2" w14:textId="77777777">
        <w:trPr>
          <w:trHeight w:hRule="exact" w:val="283"/>
          <w:jc w:val="center"/>
        </w:trPr>
        <w:tc>
          <w:tcPr>
            <w:tcW w:w="2803" w:type="dxa"/>
            <w:vMerge/>
            <w:tcBorders>
              <w:left w:val="single" w:sz="4" w:space="0" w:color="auto"/>
            </w:tcBorders>
            <w:shd w:val="clear" w:color="auto" w:fill="auto"/>
          </w:tcPr>
          <w:p w14:paraId="149847E6" w14:textId="77777777" w:rsidR="00265ED9" w:rsidRPr="0009042C" w:rsidRDefault="00265ED9">
            <w:pPr>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14:paraId="310AF2F6" w14:textId="77777777" w:rsidR="00265ED9" w:rsidRPr="0009042C" w:rsidRDefault="00265ED9">
            <w:pPr>
              <w:rPr>
                <w:rFonts w:ascii="Times New Roman" w:hAnsi="Times New Roman" w:cs="Times New Roman"/>
              </w:rPr>
            </w:pPr>
          </w:p>
        </w:tc>
      </w:tr>
      <w:tr w:rsidR="00265ED9" w:rsidRPr="0009042C" w14:paraId="47EA1275" w14:textId="77777777">
        <w:trPr>
          <w:trHeight w:hRule="exact" w:val="422"/>
          <w:jc w:val="center"/>
        </w:trPr>
        <w:tc>
          <w:tcPr>
            <w:tcW w:w="11635" w:type="dxa"/>
            <w:gridSpan w:val="3"/>
            <w:tcBorders>
              <w:top w:val="single" w:sz="4" w:space="0" w:color="auto"/>
              <w:left w:val="single" w:sz="4" w:space="0" w:color="auto"/>
            </w:tcBorders>
            <w:shd w:val="clear" w:color="auto" w:fill="auto"/>
            <w:vAlign w:val="center"/>
          </w:tcPr>
          <w:p w14:paraId="7DC4ABA2" w14:textId="77777777" w:rsidR="00265ED9" w:rsidRPr="0009042C" w:rsidRDefault="000123A2">
            <w:pPr>
              <w:pStyle w:val="a9"/>
              <w:jc w:val="center"/>
            </w:pPr>
            <w:r w:rsidRPr="0009042C">
              <w:rPr>
                <w:b/>
                <w:bCs/>
              </w:rPr>
              <w:t>Раздел 6. Деловое общение в профессиональной сфере</w:t>
            </w:r>
          </w:p>
        </w:tc>
        <w:tc>
          <w:tcPr>
            <w:tcW w:w="768" w:type="dxa"/>
            <w:tcBorders>
              <w:top w:val="single" w:sz="4" w:space="0" w:color="auto"/>
              <w:left w:val="single" w:sz="4" w:space="0" w:color="auto"/>
            </w:tcBorders>
            <w:shd w:val="clear" w:color="auto" w:fill="auto"/>
            <w:vAlign w:val="center"/>
          </w:tcPr>
          <w:p w14:paraId="7CF97171" w14:textId="77777777" w:rsidR="00265ED9" w:rsidRPr="0009042C" w:rsidRDefault="000123A2">
            <w:pPr>
              <w:pStyle w:val="a9"/>
              <w:ind w:firstLine="260"/>
            </w:pPr>
            <w:r w:rsidRPr="0009042C">
              <w:rPr>
                <w:b/>
                <w:bCs/>
              </w:rPr>
              <w:t>24</w:t>
            </w:r>
          </w:p>
        </w:tc>
        <w:tc>
          <w:tcPr>
            <w:tcW w:w="763" w:type="dxa"/>
            <w:tcBorders>
              <w:top w:val="single" w:sz="4" w:space="0" w:color="auto"/>
              <w:left w:val="single" w:sz="4" w:space="0" w:color="auto"/>
            </w:tcBorders>
            <w:shd w:val="clear" w:color="auto" w:fill="auto"/>
          </w:tcPr>
          <w:p w14:paraId="0881E52E"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7A41C330" w14:textId="77777777" w:rsidR="00265ED9" w:rsidRPr="0009042C" w:rsidRDefault="00265ED9">
            <w:pPr>
              <w:rPr>
                <w:rFonts w:ascii="Times New Roman" w:hAnsi="Times New Roman" w:cs="Times New Roman"/>
              </w:rPr>
            </w:pPr>
          </w:p>
        </w:tc>
      </w:tr>
      <w:tr w:rsidR="00265ED9" w:rsidRPr="0009042C" w14:paraId="57CAFE9D" w14:textId="77777777">
        <w:trPr>
          <w:trHeight w:hRule="exact" w:val="283"/>
          <w:jc w:val="center"/>
        </w:trPr>
        <w:tc>
          <w:tcPr>
            <w:tcW w:w="2803" w:type="dxa"/>
            <w:vMerge w:val="restart"/>
            <w:tcBorders>
              <w:top w:val="single" w:sz="4" w:space="0" w:color="auto"/>
              <w:left w:val="single" w:sz="4" w:space="0" w:color="auto"/>
            </w:tcBorders>
            <w:shd w:val="clear" w:color="auto" w:fill="auto"/>
            <w:vAlign w:val="center"/>
          </w:tcPr>
          <w:p w14:paraId="79D2DC74" w14:textId="77777777" w:rsidR="00265ED9" w:rsidRPr="0009042C" w:rsidRDefault="000123A2">
            <w:pPr>
              <w:pStyle w:val="a9"/>
              <w:jc w:val="center"/>
            </w:pPr>
            <w:r w:rsidRPr="0009042C">
              <w:t>Тема 6.1.</w:t>
            </w:r>
          </w:p>
          <w:p w14:paraId="2960590F" w14:textId="77777777" w:rsidR="00265ED9" w:rsidRPr="0009042C" w:rsidRDefault="000123A2">
            <w:pPr>
              <w:pStyle w:val="a9"/>
              <w:jc w:val="center"/>
            </w:pPr>
            <w:r w:rsidRPr="0009042C">
              <w:t>Устройство на работу (резюме, заявление, договор)</w:t>
            </w:r>
          </w:p>
        </w:tc>
        <w:tc>
          <w:tcPr>
            <w:tcW w:w="8832" w:type="dxa"/>
            <w:gridSpan w:val="2"/>
            <w:tcBorders>
              <w:top w:val="single" w:sz="4" w:space="0" w:color="auto"/>
              <w:left w:val="single" w:sz="4" w:space="0" w:color="auto"/>
            </w:tcBorders>
            <w:shd w:val="clear" w:color="auto" w:fill="auto"/>
            <w:vAlign w:val="bottom"/>
          </w:tcPr>
          <w:p w14:paraId="7045654B" w14:textId="77777777" w:rsidR="00265ED9" w:rsidRPr="0009042C" w:rsidRDefault="000123A2">
            <w:pPr>
              <w:pStyle w:val="a9"/>
            </w:pPr>
            <w:r w:rsidRPr="0009042C">
              <w:t>Практические занятия</w:t>
            </w:r>
          </w:p>
        </w:tc>
        <w:tc>
          <w:tcPr>
            <w:tcW w:w="768" w:type="dxa"/>
            <w:tcBorders>
              <w:top w:val="single" w:sz="4" w:space="0" w:color="auto"/>
              <w:left w:val="single" w:sz="4" w:space="0" w:color="auto"/>
            </w:tcBorders>
            <w:shd w:val="clear" w:color="auto" w:fill="auto"/>
            <w:vAlign w:val="bottom"/>
          </w:tcPr>
          <w:p w14:paraId="314BEE13" w14:textId="77777777" w:rsidR="00265ED9" w:rsidRPr="0009042C" w:rsidRDefault="000123A2">
            <w:pPr>
              <w:pStyle w:val="a9"/>
              <w:ind w:firstLine="260"/>
            </w:pPr>
            <w:r w:rsidRPr="0009042C">
              <w:t>12</w:t>
            </w:r>
          </w:p>
        </w:tc>
        <w:tc>
          <w:tcPr>
            <w:tcW w:w="763" w:type="dxa"/>
            <w:tcBorders>
              <w:top w:val="single" w:sz="4" w:space="0" w:color="auto"/>
              <w:left w:val="single" w:sz="4" w:space="0" w:color="auto"/>
            </w:tcBorders>
            <w:shd w:val="clear" w:color="auto" w:fill="auto"/>
          </w:tcPr>
          <w:p w14:paraId="48F9243F" w14:textId="77777777" w:rsidR="00265ED9" w:rsidRPr="0009042C" w:rsidRDefault="00265ED9">
            <w:pPr>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14:paraId="18F05A75" w14:textId="77777777" w:rsidR="00265ED9" w:rsidRPr="0009042C" w:rsidRDefault="00265ED9">
            <w:pPr>
              <w:rPr>
                <w:rFonts w:ascii="Times New Roman" w:hAnsi="Times New Roman" w:cs="Times New Roman"/>
              </w:rPr>
            </w:pPr>
          </w:p>
        </w:tc>
      </w:tr>
      <w:tr w:rsidR="00265ED9" w:rsidRPr="0009042C" w14:paraId="0365D80D" w14:textId="77777777">
        <w:trPr>
          <w:trHeight w:hRule="exact" w:val="288"/>
          <w:jc w:val="center"/>
        </w:trPr>
        <w:tc>
          <w:tcPr>
            <w:tcW w:w="2803" w:type="dxa"/>
            <w:vMerge/>
            <w:tcBorders>
              <w:left w:val="single" w:sz="4" w:space="0" w:color="auto"/>
            </w:tcBorders>
            <w:shd w:val="clear" w:color="auto" w:fill="auto"/>
            <w:vAlign w:val="center"/>
          </w:tcPr>
          <w:p w14:paraId="2196AB26" w14:textId="77777777" w:rsidR="00265ED9" w:rsidRPr="0009042C" w:rsidRDefault="00265ED9">
            <w:pPr>
              <w:rPr>
                <w:rFonts w:ascii="Times New Roman" w:hAnsi="Times New Roman" w:cs="Times New Roman"/>
              </w:rPr>
            </w:pPr>
          </w:p>
        </w:tc>
        <w:tc>
          <w:tcPr>
            <w:tcW w:w="8832" w:type="dxa"/>
            <w:gridSpan w:val="2"/>
            <w:tcBorders>
              <w:top w:val="single" w:sz="4" w:space="0" w:color="auto"/>
              <w:left w:val="single" w:sz="4" w:space="0" w:color="auto"/>
            </w:tcBorders>
            <w:shd w:val="clear" w:color="auto" w:fill="auto"/>
          </w:tcPr>
          <w:p w14:paraId="2C3089AD" w14:textId="77777777" w:rsidR="00265ED9" w:rsidRPr="0009042C" w:rsidRDefault="00265ED9">
            <w:pPr>
              <w:rPr>
                <w:rFonts w:ascii="Times New Roman" w:hAnsi="Times New Roman" w:cs="Times New Roman"/>
              </w:rPr>
            </w:pPr>
          </w:p>
        </w:tc>
        <w:tc>
          <w:tcPr>
            <w:tcW w:w="768" w:type="dxa"/>
            <w:vMerge w:val="restart"/>
            <w:tcBorders>
              <w:top w:val="single" w:sz="4" w:space="0" w:color="auto"/>
              <w:left w:val="single" w:sz="4" w:space="0" w:color="auto"/>
            </w:tcBorders>
            <w:shd w:val="clear" w:color="auto" w:fill="auto"/>
          </w:tcPr>
          <w:p w14:paraId="5D1E8684"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771B5988"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6F469F9A" w14:textId="77777777" w:rsidR="00265ED9" w:rsidRPr="0009042C" w:rsidRDefault="000123A2">
            <w:pPr>
              <w:pStyle w:val="a9"/>
              <w:jc w:val="center"/>
            </w:pPr>
            <w:r w:rsidRPr="0009042C">
              <w:t>репродуктив</w:t>
            </w:r>
            <w:r w:rsidRPr="0009042C">
              <w:softHyphen/>
              <w:t>ный</w:t>
            </w:r>
          </w:p>
        </w:tc>
      </w:tr>
      <w:tr w:rsidR="00265ED9" w:rsidRPr="0009042C" w14:paraId="44C2177E" w14:textId="77777777">
        <w:trPr>
          <w:trHeight w:hRule="exact" w:val="562"/>
          <w:jc w:val="center"/>
        </w:trPr>
        <w:tc>
          <w:tcPr>
            <w:tcW w:w="2803" w:type="dxa"/>
            <w:vMerge/>
            <w:tcBorders>
              <w:left w:val="single" w:sz="4" w:space="0" w:color="auto"/>
            </w:tcBorders>
            <w:shd w:val="clear" w:color="auto" w:fill="auto"/>
            <w:vAlign w:val="center"/>
          </w:tcPr>
          <w:p w14:paraId="751E1CFF"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14:paraId="1F4B5E45" w14:textId="77777777" w:rsidR="00265ED9" w:rsidRPr="0009042C" w:rsidRDefault="000123A2">
            <w:pPr>
              <w:pStyle w:val="a9"/>
            </w:pPr>
            <w:r w:rsidRPr="0009042C">
              <w:t>1</w:t>
            </w:r>
          </w:p>
        </w:tc>
        <w:tc>
          <w:tcPr>
            <w:tcW w:w="8213" w:type="dxa"/>
            <w:tcBorders>
              <w:top w:val="single" w:sz="4" w:space="0" w:color="auto"/>
              <w:left w:val="single" w:sz="4" w:space="0" w:color="auto"/>
            </w:tcBorders>
            <w:shd w:val="clear" w:color="auto" w:fill="auto"/>
          </w:tcPr>
          <w:p w14:paraId="296C4BD1" w14:textId="77777777" w:rsidR="00265ED9" w:rsidRPr="0009042C" w:rsidRDefault="000123A2">
            <w:pPr>
              <w:pStyle w:val="a9"/>
            </w:pPr>
            <w:r w:rsidRPr="0009042C">
              <w:t>Лексический минимум. Новая лексика, словообразовательные элементы. Языковые клише.</w:t>
            </w:r>
          </w:p>
        </w:tc>
        <w:tc>
          <w:tcPr>
            <w:tcW w:w="768" w:type="dxa"/>
            <w:vMerge/>
            <w:tcBorders>
              <w:left w:val="single" w:sz="4" w:space="0" w:color="auto"/>
            </w:tcBorders>
            <w:shd w:val="clear" w:color="auto" w:fill="auto"/>
          </w:tcPr>
          <w:p w14:paraId="3AA56718"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7670D935"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6249D01F" w14:textId="77777777" w:rsidR="00265ED9" w:rsidRPr="0009042C" w:rsidRDefault="00265ED9">
            <w:pPr>
              <w:rPr>
                <w:rFonts w:ascii="Times New Roman" w:hAnsi="Times New Roman" w:cs="Times New Roman"/>
              </w:rPr>
            </w:pPr>
          </w:p>
        </w:tc>
      </w:tr>
      <w:tr w:rsidR="00265ED9" w:rsidRPr="0009042C" w14:paraId="6E6017EC" w14:textId="77777777">
        <w:trPr>
          <w:trHeight w:hRule="exact" w:val="302"/>
          <w:jc w:val="center"/>
        </w:trPr>
        <w:tc>
          <w:tcPr>
            <w:tcW w:w="2803" w:type="dxa"/>
            <w:vMerge/>
            <w:tcBorders>
              <w:left w:val="single" w:sz="4" w:space="0" w:color="auto"/>
            </w:tcBorders>
            <w:shd w:val="clear" w:color="auto" w:fill="auto"/>
            <w:vAlign w:val="center"/>
          </w:tcPr>
          <w:p w14:paraId="650C1BA1"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14:paraId="1C8CEE0B" w14:textId="77777777" w:rsidR="00265ED9" w:rsidRPr="0009042C" w:rsidRDefault="000123A2">
            <w:pPr>
              <w:pStyle w:val="a9"/>
            </w:pPr>
            <w:r w:rsidRPr="0009042C">
              <w:t>2</w:t>
            </w:r>
          </w:p>
        </w:tc>
        <w:tc>
          <w:tcPr>
            <w:tcW w:w="8213" w:type="dxa"/>
            <w:tcBorders>
              <w:top w:val="single" w:sz="4" w:space="0" w:color="auto"/>
              <w:left w:val="single" w:sz="4" w:space="0" w:color="auto"/>
            </w:tcBorders>
            <w:shd w:val="clear" w:color="auto" w:fill="auto"/>
            <w:vAlign w:val="bottom"/>
          </w:tcPr>
          <w:p w14:paraId="6594EDD1" w14:textId="77777777" w:rsidR="00265ED9" w:rsidRPr="0009042C" w:rsidRDefault="000123A2">
            <w:pPr>
              <w:pStyle w:val="a9"/>
            </w:pPr>
            <w:r w:rsidRPr="0009042C">
              <w:t>Диалогическая речь. Ролевые диалоги</w:t>
            </w:r>
          </w:p>
        </w:tc>
        <w:tc>
          <w:tcPr>
            <w:tcW w:w="768" w:type="dxa"/>
            <w:vMerge/>
            <w:tcBorders>
              <w:left w:val="single" w:sz="4" w:space="0" w:color="auto"/>
            </w:tcBorders>
            <w:shd w:val="clear" w:color="auto" w:fill="auto"/>
          </w:tcPr>
          <w:p w14:paraId="1D745241"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12844D99"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8A1B315" w14:textId="77777777" w:rsidR="00265ED9" w:rsidRPr="0009042C" w:rsidRDefault="00265ED9">
            <w:pPr>
              <w:rPr>
                <w:rFonts w:ascii="Times New Roman" w:hAnsi="Times New Roman" w:cs="Times New Roman"/>
              </w:rPr>
            </w:pPr>
          </w:p>
        </w:tc>
      </w:tr>
      <w:tr w:rsidR="00265ED9" w:rsidRPr="0009042C" w14:paraId="0FADF4B4" w14:textId="77777777">
        <w:trPr>
          <w:trHeight w:hRule="exact" w:val="288"/>
          <w:jc w:val="center"/>
        </w:trPr>
        <w:tc>
          <w:tcPr>
            <w:tcW w:w="2803" w:type="dxa"/>
            <w:vMerge w:val="restart"/>
            <w:tcBorders>
              <w:top w:val="single" w:sz="4" w:space="0" w:color="auto"/>
              <w:left w:val="single" w:sz="4" w:space="0" w:color="auto"/>
            </w:tcBorders>
            <w:shd w:val="clear" w:color="auto" w:fill="auto"/>
            <w:vAlign w:val="center"/>
          </w:tcPr>
          <w:p w14:paraId="7782BD21" w14:textId="77777777" w:rsidR="00265ED9" w:rsidRPr="0009042C" w:rsidRDefault="000123A2">
            <w:pPr>
              <w:pStyle w:val="a9"/>
              <w:jc w:val="center"/>
            </w:pPr>
            <w:r w:rsidRPr="0009042C">
              <w:t>Тема 6.2.</w:t>
            </w:r>
          </w:p>
          <w:p w14:paraId="6D9E99B1" w14:textId="77777777" w:rsidR="00265ED9" w:rsidRPr="0009042C" w:rsidRDefault="000123A2">
            <w:pPr>
              <w:pStyle w:val="a9"/>
              <w:spacing w:line="233" w:lineRule="auto"/>
              <w:jc w:val="center"/>
            </w:pPr>
            <w:r w:rsidRPr="0009042C">
              <w:t>Общение в коллективе</w:t>
            </w:r>
          </w:p>
        </w:tc>
        <w:tc>
          <w:tcPr>
            <w:tcW w:w="8832" w:type="dxa"/>
            <w:gridSpan w:val="2"/>
            <w:tcBorders>
              <w:top w:val="single" w:sz="4" w:space="0" w:color="auto"/>
              <w:left w:val="single" w:sz="4" w:space="0" w:color="auto"/>
            </w:tcBorders>
            <w:shd w:val="clear" w:color="auto" w:fill="auto"/>
            <w:vAlign w:val="bottom"/>
          </w:tcPr>
          <w:p w14:paraId="787AFB22" w14:textId="77777777" w:rsidR="00265ED9" w:rsidRPr="0009042C" w:rsidRDefault="000123A2">
            <w:pPr>
              <w:pStyle w:val="a9"/>
            </w:pPr>
            <w:r w:rsidRPr="0009042C">
              <w:t>Практические занятия</w:t>
            </w:r>
          </w:p>
        </w:tc>
        <w:tc>
          <w:tcPr>
            <w:tcW w:w="768" w:type="dxa"/>
            <w:tcBorders>
              <w:top w:val="single" w:sz="4" w:space="0" w:color="auto"/>
              <w:left w:val="single" w:sz="4" w:space="0" w:color="auto"/>
            </w:tcBorders>
            <w:shd w:val="clear" w:color="auto" w:fill="auto"/>
            <w:vAlign w:val="bottom"/>
          </w:tcPr>
          <w:p w14:paraId="21012D7B" w14:textId="77777777" w:rsidR="00265ED9" w:rsidRPr="0009042C" w:rsidRDefault="000123A2">
            <w:pPr>
              <w:pStyle w:val="a9"/>
              <w:ind w:firstLine="260"/>
            </w:pPr>
            <w:r w:rsidRPr="0009042C">
              <w:t>12</w:t>
            </w:r>
          </w:p>
        </w:tc>
        <w:tc>
          <w:tcPr>
            <w:tcW w:w="763" w:type="dxa"/>
            <w:tcBorders>
              <w:top w:val="single" w:sz="4" w:space="0" w:color="auto"/>
              <w:left w:val="single" w:sz="4" w:space="0" w:color="auto"/>
            </w:tcBorders>
            <w:shd w:val="clear" w:color="auto" w:fill="auto"/>
          </w:tcPr>
          <w:p w14:paraId="453A9157" w14:textId="77777777" w:rsidR="00265ED9" w:rsidRPr="0009042C" w:rsidRDefault="00265ED9">
            <w:pPr>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14:paraId="72E67F48" w14:textId="77777777" w:rsidR="00265ED9" w:rsidRPr="0009042C" w:rsidRDefault="000123A2">
            <w:pPr>
              <w:pStyle w:val="a9"/>
              <w:jc w:val="center"/>
            </w:pPr>
            <w:r w:rsidRPr="0009042C">
              <w:t>репродуктив</w:t>
            </w:r>
            <w:r w:rsidRPr="0009042C">
              <w:softHyphen/>
              <w:t>ный</w:t>
            </w:r>
          </w:p>
        </w:tc>
      </w:tr>
      <w:tr w:rsidR="00265ED9" w:rsidRPr="0009042C" w14:paraId="0BCDC85A" w14:textId="77777777">
        <w:trPr>
          <w:trHeight w:hRule="exact" w:val="288"/>
          <w:jc w:val="center"/>
        </w:trPr>
        <w:tc>
          <w:tcPr>
            <w:tcW w:w="2803" w:type="dxa"/>
            <w:vMerge/>
            <w:tcBorders>
              <w:left w:val="single" w:sz="4" w:space="0" w:color="auto"/>
            </w:tcBorders>
            <w:shd w:val="clear" w:color="auto" w:fill="auto"/>
            <w:vAlign w:val="center"/>
          </w:tcPr>
          <w:p w14:paraId="1F91677F" w14:textId="77777777" w:rsidR="00265ED9" w:rsidRPr="0009042C" w:rsidRDefault="00265ED9">
            <w:pPr>
              <w:rPr>
                <w:rFonts w:ascii="Times New Roman" w:hAnsi="Times New Roman" w:cs="Times New Roman"/>
              </w:rPr>
            </w:pPr>
          </w:p>
        </w:tc>
        <w:tc>
          <w:tcPr>
            <w:tcW w:w="8832" w:type="dxa"/>
            <w:gridSpan w:val="2"/>
            <w:tcBorders>
              <w:top w:val="single" w:sz="4" w:space="0" w:color="auto"/>
              <w:left w:val="single" w:sz="4" w:space="0" w:color="auto"/>
            </w:tcBorders>
            <w:shd w:val="clear" w:color="auto" w:fill="auto"/>
          </w:tcPr>
          <w:p w14:paraId="283C3F44" w14:textId="77777777" w:rsidR="00265ED9" w:rsidRPr="0009042C" w:rsidRDefault="00265ED9">
            <w:pPr>
              <w:rPr>
                <w:rFonts w:ascii="Times New Roman" w:hAnsi="Times New Roman" w:cs="Times New Roman"/>
              </w:rPr>
            </w:pPr>
          </w:p>
        </w:tc>
        <w:tc>
          <w:tcPr>
            <w:tcW w:w="768" w:type="dxa"/>
            <w:vMerge w:val="restart"/>
            <w:tcBorders>
              <w:top w:val="single" w:sz="4" w:space="0" w:color="auto"/>
              <w:left w:val="single" w:sz="4" w:space="0" w:color="auto"/>
            </w:tcBorders>
            <w:shd w:val="clear" w:color="auto" w:fill="auto"/>
          </w:tcPr>
          <w:p w14:paraId="2A53DC29" w14:textId="77777777" w:rsidR="00265ED9" w:rsidRPr="0009042C" w:rsidRDefault="00265ED9">
            <w:pPr>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14:paraId="6E31DD2B"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09FEB761" w14:textId="77777777" w:rsidR="00265ED9" w:rsidRPr="0009042C" w:rsidRDefault="00265ED9">
            <w:pPr>
              <w:rPr>
                <w:rFonts w:ascii="Times New Roman" w:hAnsi="Times New Roman" w:cs="Times New Roman"/>
              </w:rPr>
            </w:pPr>
          </w:p>
        </w:tc>
      </w:tr>
      <w:tr w:rsidR="00265ED9" w:rsidRPr="0009042C" w14:paraId="163A84B8" w14:textId="77777777">
        <w:trPr>
          <w:trHeight w:hRule="exact" w:val="562"/>
          <w:jc w:val="center"/>
        </w:trPr>
        <w:tc>
          <w:tcPr>
            <w:tcW w:w="2803" w:type="dxa"/>
            <w:vMerge/>
            <w:tcBorders>
              <w:left w:val="single" w:sz="4" w:space="0" w:color="auto"/>
            </w:tcBorders>
            <w:shd w:val="clear" w:color="auto" w:fill="auto"/>
            <w:vAlign w:val="center"/>
          </w:tcPr>
          <w:p w14:paraId="708BDC70"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14:paraId="4094BA49" w14:textId="77777777" w:rsidR="00265ED9" w:rsidRPr="0009042C" w:rsidRDefault="000123A2">
            <w:pPr>
              <w:pStyle w:val="a9"/>
            </w:pPr>
            <w:r w:rsidRPr="0009042C">
              <w:t>1</w:t>
            </w:r>
          </w:p>
        </w:tc>
        <w:tc>
          <w:tcPr>
            <w:tcW w:w="8213" w:type="dxa"/>
            <w:tcBorders>
              <w:top w:val="single" w:sz="4" w:space="0" w:color="auto"/>
              <w:left w:val="single" w:sz="4" w:space="0" w:color="auto"/>
            </w:tcBorders>
            <w:shd w:val="clear" w:color="auto" w:fill="auto"/>
          </w:tcPr>
          <w:p w14:paraId="24BB5744" w14:textId="77777777" w:rsidR="00265ED9" w:rsidRPr="0009042C" w:rsidRDefault="000123A2">
            <w:pPr>
              <w:pStyle w:val="a9"/>
            </w:pPr>
            <w:r w:rsidRPr="0009042C">
              <w:t>Лексический минимум. Новая лексика, словообразовательные элементы. Языковые клише.</w:t>
            </w:r>
          </w:p>
        </w:tc>
        <w:tc>
          <w:tcPr>
            <w:tcW w:w="768" w:type="dxa"/>
            <w:vMerge/>
            <w:tcBorders>
              <w:left w:val="single" w:sz="4" w:space="0" w:color="auto"/>
            </w:tcBorders>
            <w:shd w:val="clear" w:color="auto" w:fill="auto"/>
          </w:tcPr>
          <w:p w14:paraId="420F8FE3"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6A0FDC8A"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7D8C9B9B" w14:textId="77777777" w:rsidR="00265ED9" w:rsidRPr="0009042C" w:rsidRDefault="00265ED9">
            <w:pPr>
              <w:rPr>
                <w:rFonts w:ascii="Times New Roman" w:hAnsi="Times New Roman" w:cs="Times New Roman"/>
              </w:rPr>
            </w:pPr>
          </w:p>
        </w:tc>
      </w:tr>
      <w:tr w:rsidR="00265ED9" w:rsidRPr="0009042C" w14:paraId="30D6673B" w14:textId="77777777">
        <w:trPr>
          <w:trHeight w:hRule="exact" w:val="302"/>
          <w:jc w:val="center"/>
        </w:trPr>
        <w:tc>
          <w:tcPr>
            <w:tcW w:w="2803" w:type="dxa"/>
            <w:vMerge/>
            <w:tcBorders>
              <w:left w:val="single" w:sz="4" w:space="0" w:color="auto"/>
            </w:tcBorders>
            <w:shd w:val="clear" w:color="auto" w:fill="auto"/>
            <w:vAlign w:val="center"/>
          </w:tcPr>
          <w:p w14:paraId="5E02409D" w14:textId="77777777" w:rsidR="00265ED9" w:rsidRPr="0009042C" w:rsidRDefault="00265ED9">
            <w:pPr>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14:paraId="1775A29A" w14:textId="77777777" w:rsidR="00265ED9" w:rsidRPr="0009042C" w:rsidRDefault="000123A2">
            <w:pPr>
              <w:pStyle w:val="a9"/>
            </w:pPr>
            <w:r w:rsidRPr="0009042C">
              <w:t>2</w:t>
            </w:r>
          </w:p>
        </w:tc>
        <w:tc>
          <w:tcPr>
            <w:tcW w:w="8213" w:type="dxa"/>
            <w:tcBorders>
              <w:top w:val="single" w:sz="4" w:space="0" w:color="auto"/>
              <w:left w:val="single" w:sz="4" w:space="0" w:color="auto"/>
            </w:tcBorders>
            <w:shd w:val="clear" w:color="auto" w:fill="auto"/>
            <w:vAlign w:val="bottom"/>
          </w:tcPr>
          <w:p w14:paraId="16EBA013" w14:textId="77777777" w:rsidR="00265ED9" w:rsidRPr="0009042C" w:rsidRDefault="000123A2">
            <w:pPr>
              <w:pStyle w:val="a9"/>
            </w:pPr>
            <w:r w:rsidRPr="0009042C">
              <w:t>Диалогическая речь. Ролевые диалоги</w:t>
            </w:r>
          </w:p>
        </w:tc>
        <w:tc>
          <w:tcPr>
            <w:tcW w:w="768" w:type="dxa"/>
            <w:vMerge/>
            <w:tcBorders>
              <w:left w:val="single" w:sz="4" w:space="0" w:color="auto"/>
            </w:tcBorders>
            <w:shd w:val="clear" w:color="auto" w:fill="auto"/>
          </w:tcPr>
          <w:p w14:paraId="6868C03B" w14:textId="77777777" w:rsidR="00265ED9" w:rsidRPr="0009042C" w:rsidRDefault="00265ED9">
            <w:pPr>
              <w:rPr>
                <w:rFonts w:ascii="Times New Roman" w:hAnsi="Times New Roman" w:cs="Times New Roman"/>
              </w:rPr>
            </w:pPr>
          </w:p>
        </w:tc>
        <w:tc>
          <w:tcPr>
            <w:tcW w:w="763" w:type="dxa"/>
            <w:vMerge/>
            <w:tcBorders>
              <w:left w:val="single" w:sz="4" w:space="0" w:color="auto"/>
            </w:tcBorders>
            <w:shd w:val="clear" w:color="auto" w:fill="auto"/>
          </w:tcPr>
          <w:p w14:paraId="15A394A4" w14:textId="77777777" w:rsidR="00265ED9" w:rsidRPr="0009042C" w:rsidRDefault="00265ED9">
            <w:pPr>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14:paraId="3F8A1F0F" w14:textId="77777777" w:rsidR="00265ED9" w:rsidRPr="0009042C" w:rsidRDefault="00265ED9">
            <w:pPr>
              <w:rPr>
                <w:rFonts w:ascii="Times New Roman" w:hAnsi="Times New Roman" w:cs="Times New Roman"/>
              </w:rPr>
            </w:pPr>
          </w:p>
        </w:tc>
      </w:tr>
      <w:tr w:rsidR="00265ED9" w:rsidRPr="0009042C" w14:paraId="4E33E5DA" w14:textId="77777777">
        <w:trPr>
          <w:trHeight w:hRule="exact" w:val="288"/>
          <w:jc w:val="center"/>
        </w:trPr>
        <w:tc>
          <w:tcPr>
            <w:tcW w:w="11635" w:type="dxa"/>
            <w:gridSpan w:val="3"/>
            <w:tcBorders>
              <w:top w:val="single" w:sz="4" w:space="0" w:color="auto"/>
              <w:left w:val="single" w:sz="4" w:space="0" w:color="auto"/>
            </w:tcBorders>
            <w:shd w:val="clear" w:color="auto" w:fill="auto"/>
            <w:vAlign w:val="bottom"/>
          </w:tcPr>
          <w:p w14:paraId="2C4301AD" w14:textId="77777777" w:rsidR="00265ED9" w:rsidRPr="0009042C" w:rsidRDefault="000123A2">
            <w:pPr>
              <w:pStyle w:val="a9"/>
              <w:ind w:left="10920"/>
            </w:pPr>
            <w:r w:rsidRPr="0009042C">
              <w:rPr>
                <w:b/>
                <w:bCs/>
              </w:rPr>
              <w:t>Всего</w:t>
            </w:r>
          </w:p>
        </w:tc>
        <w:tc>
          <w:tcPr>
            <w:tcW w:w="768" w:type="dxa"/>
            <w:tcBorders>
              <w:top w:val="single" w:sz="4" w:space="0" w:color="auto"/>
              <w:left w:val="single" w:sz="4" w:space="0" w:color="auto"/>
            </w:tcBorders>
            <w:shd w:val="clear" w:color="auto" w:fill="auto"/>
            <w:vAlign w:val="bottom"/>
          </w:tcPr>
          <w:p w14:paraId="21A40904" w14:textId="77777777" w:rsidR="00265ED9" w:rsidRPr="0009042C" w:rsidRDefault="000123A2">
            <w:pPr>
              <w:pStyle w:val="a9"/>
              <w:jc w:val="center"/>
            </w:pPr>
            <w:r w:rsidRPr="0009042C">
              <w:rPr>
                <w:b/>
                <w:bCs/>
              </w:rPr>
              <w:t>104</w:t>
            </w:r>
          </w:p>
        </w:tc>
        <w:tc>
          <w:tcPr>
            <w:tcW w:w="763" w:type="dxa"/>
            <w:tcBorders>
              <w:top w:val="single" w:sz="4" w:space="0" w:color="auto"/>
              <w:left w:val="single" w:sz="4" w:space="0" w:color="auto"/>
            </w:tcBorders>
            <w:shd w:val="clear" w:color="auto" w:fill="auto"/>
            <w:vAlign w:val="bottom"/>
          </w:tcPr>
          <w:p w14:paraId="2CFA96A7" w14:textId="77777777" w:rsidR="00265ED9" w:rsidRPr="0009042C" w:rsidRDefault="000123A2">
            <w:pPr>
              <w:pStyle w:val="a9"/>
              <w:jc w:val="center"/>
            </w:pPr>
            <w:r w:rsidRPr="0009042C">
              <w:rPr>
                <w:b/>
                <w:bCs/>
              </w:rPr>
              <w:t>4</w:t>
            </w:r>
          </w:p>
        </w:tc>
        <w:tc>
          <w:tcPr>
            <w:tcW w:w="1910" w:type="dxa"/>
            <w:tcBorders>
              <w:top w:val="single" w:sz="4" w:space="0" w:color="auto"/>
              <w:left w:val="single" w:sz="4" w:space="0" w:color="auto"/>
              <w:right w:val="single" w:sz="4" w:space="0" w:color="auto"/>
            </w:tcBorders>
            <w:shd w:val="clear" w:color="auto" w:fill="auto"/>
          </w:tcPr>
          <w:p w14:paraId="247240FD" w14:textId="77777777" w:rsidR="00265ED9" w:rsidRPr="0009042C" w:rsidRDefault="00265ED9">
            <w:pPr>
              <w:rPr>
                <w:rFonts w:ascii="Times New Roman" w:hAnsi="Times New Roman" w:cs="Times New Roman"/>
              </w:rPr>
            </w:pPr>
          </w:p>
        </w:tc>
      </w:tr>
      <w:tr w:rsidR="00265ED9" w:rsidRPr="0009042C" w14:paraId="699DF237" w14:textId="77777777">
        <w:trPr>
          <w:trHeight w:hRule="exact" w:val="293"/>
          <w:jc w:val="center"/>
        </w:trPr>
        <w:tc>
          <w:tcPr>
            <w:tcW w:w="11635" w:type="dxa"/>
            <w:gridSpan w:val="3"/>
            <w:tcBorders>
              <w:top w:val="single" w:sz="4" w:space="0" w:color="auto"/>
              <w:left w:val="single" w:sz="4" w:space="0" w:color="auto"/>
              <w:bottom w:val="single" w:sz="4" w:space="0" w:color="auto"/>
            </w:tcBorders>
            <w:shd w:val="clear" w:color="auto" w:fill="auto"/>
            <w:vAlign w:val="bottom"/>
          </w:tcPr>
          <w:p w14:paraId="3805C206" w14:textId="77777777" w:rsidR="00265ED9" w:rsidRPr="0009042C" w:rsidRDefault="000123A2">
            <w:pPr>
              <w:pStyle w:val="a9"/>
              <w:ind w:left="7800"/>
            </w:pPr>
            <w:r w:rsidRPr="0009042C">
              <w:rPr>
                <w:b/>
                <w:bCs/>
              </w:rPr>
              <w:t>Максимальная учебная нагрузка</w:t>
            </w:r>
          </w:p>
        </w:tc>
        <w:tc>
          <w:tcPr>
            <w:tcW w:w="1531" w:type="dxa"/>
            <w:gridSpan w:val="2"/>
            <w:tcBorders>
              <w:top w:val="single" w:sz="4" w:space="0" w:color="auto"/>
              <w:left w:val="single" w:sz="4" w:space="0" w:color="auto"/>
              <w:bottom w:val="single" w:sz="4" w:space="0" w:color="auto"/>
            </w:tcBorders>
            <w:shd w:val="clear" w:color="auto" w:fill="auto"/>
            <w:vAlign w:val="bottom"/>
          </w:tcPr>
          <w:p w14:paraId="4FF13440" w14:textId="77777777" w:rsidR="00265ED9" w:rsidRPr="0009042C" w:rsidRDefault="000123A2">
            <w:pPr>
              <w:pStyle w:val="a9"/>
              <w:jc w:val="center"/>
            </w:pPr>
            <w:r w:rsidRPr="0009042C">
              <w:rPr>
                <w:b/>
                <w:bCs/>
              </w:rPr>
              <w:t>108</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736E4D72" w14:textId="77777777" w:rsidR="00265ED9" w:rsidRPr="0009042C" w:rsidRDefault="00265ED9">
            <w:pPr>
              <w:rPr>
                <w:rFonts w:ascii="Times New Roman" w:hAnsi="Times New Roman" w:cs="Times New Roman"/>
              </w:rPr>
            </w:pPr>
          </w:p>
        </w:tc>
      </w:tr>
    </w:tbl>
    <w:p w14:paraId="6B622615" w14:textId="77777777" w:rsidR="00265ED9" w:rsidRPr="0009042C" w:rsidRDefault="00265ED9">
      <w:pPr>
        <w:rPr>
          <w:rFonts w:ascii="Times New Roman" w:hAnsi="Times New Roman" w:cs="Times New Roman"/>
        </w:rPr>
        <w:sectPr w:rsidR="00265ED9" w:rsidRPr="0009042C">
          <w:footnotePr>
            <w:numFmt w:val="upperRoman"/>
          </w:footnotePr>
          <w:pgSz w:w="16840" w:h="11900" w:orient="landscape"/>
          <w:pgMar w:top="713" w:right="884" w:bottom="1363" w:left="879" w:header="0" w:footer="3" w:gutter="0"/>
          <w:cols w:space="720"/>
          <w:noEndnote/>
          <w:docGrid w:linePitch="360"/>
        </w:sectPr>
      </w:pPr>
    </w:p>
    <w:p w14:paraId="2F5BE85E" w14:textId="77777777" w:rsidR="00265ED9" w:rsidRPr="0009042C" w:rsidRDefault="000123A2">
      <w:pPr>
        <w:pStyle w:val="40"/>
        <w:keepNext/>
        <w:keepLines/>
        <w:numPr>
          <w:ilvl w:val="0"/>
          <w:numId w:val="238"/>
        </w:numPr>
        <w:tabs>
          <w:tab w:val="left" w:pos="1112"/>
        </w:tabs>
        <w:spacing w:after="0" w:line="334" w:lineRule="auto"/>
        <w:ind w:firstLine="720"/>
        <w:rPr>
          <w:sz w:val="24"/>
          <w:szCs w:val="24"/>
        </w:rPr>
      </w:pPr>
      <w:bookmarkStart w:id="123" w:name="bookmark244"/>
      <w:r w:rsidRPr="0009042C">
        <w:rPr>
          <w:sz w:val="24"/>
          <w:szCs w:val="24"/>
        </w:rPr>
        <w:t>УСЛОВИЯ РЕАЛИЗАЦИИ УЧЕБНОЙ ДИСЦИПЛИНЫ ОГСЭ.03 Иностранный язык (английский)</w:t>
      </w:r>
      <w:bookmarkEnd w:id="123"/>
    </w:p>
    <w:p w14:paraId="73EE37FC" w14:textId="77777777" w:rsidR="00265ED9" w:rsidRPr="0009042C" w:rsidRDefault="000123A2">
      <w:pPr>
        <w:pStyle w:val="40"/>
        <w:keepNext/>
        <w:keepLines/>
        <w:numPr>
          <w:ilvl w:val="1"/>
          <w:numId w:val="238"/>
        </w:numPr>
        <w:tabs>
          <w:tab w:val="left" w:pos="1543"/>
        </w:tabs>
        <w:spacing w:after="0" w:line="334" w:lineRule="auto"/>
        <w:ind w:firstLine="940"/>
        <w:jc w:val="both"/>
        <w:rPr>
          <w:sz w:val="24"/>
          <w:szCs w:val="24"/>
        </w:rPr>
      </w:pPr>
      <w:r w:rsidRPr="0009042C">
        <w:rPr>
          <w:sz w:val="24"/>
          <w:szCs w:val="24"/>
        </w:rPr>
        <w:t>Требования к материально-техническому обеспечению</w:t>
      </w:r>
    </w:p>
    <w:p w14:paraId="14E6B696" w14:textId="77777777" w:rsidR="00265ED9" w:rsidRPr="0009042C" w:rsidRDefault="000123A2">
      <w:pPr>
        <w:pStyle w:val="20"/>
        <w:spacing w:after="0"/>
        <w:rPr>
          <w:sz w:val="24"/>
          <w:szCs w:val="24"/>
        </w:rPr>
      </w:pPr>
      <w:r w:rsidRPr="0009042C">
        <w:rPr>
          <w:b w:val="0"/>
          <w:bCs w:val="0"/>
          <w:sz w:val="24"/>
          <w:szCs w:val="24"/>
        </w:rPr>
        <w:t>Учебный кабинетАнглийского языка</w:t>
      </w:r>
    </w:p>
    <w:p w14:paraId="71F74BAA" w14:textId="77777777" w:rsidR="00265ED9" w:rsidRPr="0009042C" w:rsidRDefault="000123A2">
      <w:pPr>
        <w:pStyle w:val="20"/>
        <w:numPr>
          <w:ilvl w:val="0"/>
          <w:numId w:val="239"/>
        </w:numPr>
        <w:tabs>
          <w:tab w:val="left" w:pos="272"/>
        </w:tabs>
        <w:spacing w:after="0"/>
        <w:rPr>
          <w:sz w:val="24"/>
          <w:szCs w:val="24"/>
        </w:rPr>
      </w:pPr>
      <w:r w:rsidRPr="0009042C">
        <w:rPr>
          <w:b w:val="0"/>
          <w:bCs w:val="0"/>
          <w:sz w:val="24"/>
          <w:szCs w:val="24"/>
        </w:rPr>
        <w:t>рабочее место преподавателя;</w:t>
      </w:r>
    </w:p>
    <w:p w14:paraId="371EBB49" w14:textId="77777777" w:rsidR="00265ED9" w:rsidRPr="0009042C" w:rsidRDefault="000123A2">
      <w:pPr>
        <w:pStyle w:val="20"/>
        <w:numPr>
          <w:ilvl w:val="0"/>
          <w:numId w:val="239"/>
        </w:numPr>
        <w:tabs>
          <w:tab w:val="left" w:pos="272"/>
        </w:tabs>
        <w:spacing w:after="0"/>
        <w:rPr>
          <w:sz w:val="24"/>
          <w:szCs w:val="24"/>
        </w:rPr>
      </w:pPr>
      <w:r w:rsidRPr="0009042C">
        <w:rPr>
          <w:b w:val="0"/>
          <w:bCs w:val="0"/>
          <w:sz w:val="24"/>
          <w:szCs w:val="24"/>
        </w:rPr>
        <w:t>рабочие места обучающихся;</w:t>
      </w:r>
    </w:p>
    <w:p w14:paraId="3103A32E" w14:textId="77777777" w:rsidR="00265ED9" w:rsidRPr="0009042C" w:rsidRDefault="000123A2">
      <w:pPr>
        <w:pStyle w:val="20"/>
        <w:numPr>
          <w:ilvl w:val="0"/>
          <w:numId w:val="239"/>
        </w:numPr>
        <w:tabs>
          <w:tab w:val="left" w:pos="272"/>
        </w:tabs>
        <w:spacing w:after="0"/>
        <w:rPr>
          <w:sz w:val="24"/>
          <w:szCs w:val="24"/>
        </w:rPr>
      </w:pPr>
      <w:r w:rsidRPr="0009042C">
        <w:rPr>
          <w:b w:val="0"/>
          <w:bCs w:val="0"/>
          <w:sz w:val="24"/>
          <w:szCs w:val="24"/>
        </w:rPr>
        <w:t>комплект ЭВМ-1шт</w:t>
      </w:r>
    </w:p>
    <w:p w14:paraId="7397F65F" w14:textId="77777777" w:rsidR="00265ED9" w:rsidRPr="0009042C" w:rsidRDefault="000123A2">
      <w:pPr>
        <w:pStyle w:val="40"/>
        <w:keepNext/>
        <w:keepLines/>
        <w:numPr>
          <w:ilvl w:val="1"/>
          <w:numId w:val="238"/>
        </w:numPr>
        <w:tabs>
          <w:tab w:val="left" w:pos="1314"/>
        </w:tabs>
        <w:spacing w:after="160"/>
        <w:ind w:firstLine="720"/>
        <w:rPr>
          <w:sz w:val="24"/>
          <w:szCs w:val="24"/>
        </w:rPr>
      </w:pPr>
      <w:bookmarkStart w:id="124" w:name="bookmark247"/>
      <w:r w:rsidRPr="0009042C">
        <w:rPr>
          <w:sz w:val="24"/>
          <w:szCs w:val="24"/>
        </w:rPr>
        <w:t>Информационное обеспечение обучения</w:t>
      </w:r>
      <w:bookmarkEnd w:id="124"/>
    </w:p>
    <w:p w14:paraId="27D39279" w14:textId="77777777" w:rsidR="00265ED9" w:rsidRPr="0009042C" w:rsidRDefault="000123A2">
      <w:pPr>
        <w:pStyle w:val="40"/>
        <w:keepNext/>
        <w:keepLines/>
        <w:spacing w:after="0" w:line="334" w:lineRule="auto"/>
        <w:ind w:firstLine="720"/>
        <w:rPr>
          <w:sz w:val="24"/>
          <w:szCs w:val="24"/>
        </w:rPr>
      </w:pPr>
      <w:r w:rsidRPr="0009042C">
        <w:rPr>
          <w:sz w:val="24"/>
          <w:szCs w:val="24"/>
        </w:rPr>
        <w:t>Перечень используемых учебных изданий, Интернет-ресурсов, дополнительной литературы</w:t>
      </w:r>
    </w:p>
    <w:p w14:paraId="7AA6FE73" w14:textId="77777777" w:rsidR="00265ED9" w:rsidRPr="0009042C" w:rsidRDefault="000123A2">
      <w:pPr>
        <w:pStyle w:val="20"/>
        <w:spacing w:after="0" w:line="334" w:lineRule="auto"/>
        <w:rPr>
          <w:sz w:val="24"/>
          <w:szCs w:val="24"/>
        </w:rPr>
      </w:pPr>
      <w:r w:rsidRPr="0009042C">
        <w:rPr>
          <w:b w:val="0"/>
          <w:bCs w:val="0"/>
          <w:sz w:val="24"/>
          <w:szCs w:val="24"/>
        </w:rPr>
        <w:t>Основные источники:</w:t>
      </w:r>
    </w:p>
    <w:p w14:paraId="737C8174" w14:textId="77777777" w:rsidR="00265ED9" w:rsidRPr="0009042C" w:rsidRDefault="000123A2">
      <w:pPr>
        <w:pStyle w:val="20"/>
        <w:spacing w:after="0"/>
        <w:rPr>
          <w:sz w:val="24"/>
          <w:szCs w:val="24"/>
        </w:rPr>
      </w:pPr>
      <w:r w:rsidRPr="0009042C">
        <w:rPr>
          <w:b w:val="0"/>
          <w:bCs w:val="0"/>
          <w:sz w:val="24"/>
          <w:szCs w:val="24"/>
        </w:rPr>
        <w:t>Голубев А.П. Английский язык для технических специальностей (5-е изд ., стер .) , 2015</w:t>
      </w:r>
    </w:p>
    <w:p w14:paraId="0A7F2CC4" w14:textId="77777777" w:rsidR="00265ED9" w:rsidRPr="0009042C" w:rsidRDefault="000123A2">
      <w:pPr>
        <w:pStyle w:val="20"/>
        <w:spacing w:after="0"/>
        <w:rPr>
          <w:sz w:val="24"/>
          <w:szCs w:val="24"/>
        </w:rPr>
      </w:pPr>
      <w:r w:rsidRPr="0009042C">
        <w:rPr>
          <w:b w:val="0"/>
          <w:bCs w:val="0"/>
          <w:sz w:val="24"/>
          <w:szCs w:val="24"/>
        </w:rPr>
        <w:t>Марченко Т.В. Английский язык для экономических колледжей.- М.: Академия, 2015</w:t>
      </w:r>
    </w:p>
    <w:p w14:paraId="4BE504CA" w14:textId="77777777" w:rsidR="00265ED9" w:rsidRPr="0009042C" w:rsidRDefault="000123A2">
      <w:pPr>
        <w:pStyle w:val="20"/>
        <w:spacing w:after="0" w:line="334" w:lineRule="auto"/>
        <w:rPr>
          <w:sz w:val="24"/>
          <w:szCs w:val="24"/>
        </w:rPr>
      </w:pPr>
      <w:r w:rsidRPr="0009042C">
        <w:rPr>
          <w:b w:val="0"/>
          <w:bCs w:val="0"/>
          <w:sz w:val="24"/>
          <w:szCs w:val="24"/>
        </w:rPr>
        <w:t>Миллер Е.Н. Финансы, Экономика, бизнес. -Ульяновск: Язык и литература, 2015.</w:t>
      </w:r>
    </w:p>
    <w:p w14:paraId="2BF58BF5" w14:textId="77777777" w:rsidR="00265ED9" w:rsidRPr="0009042C" w:rsidRDefault="000123A2">
      <w:pPr>
        <w:pStyle w:val="20"/>
        <w:spacing w:after="0" w:line="334" w:lineRule="auto"/>
        <w:rPr>
          <w:sz w:val="24"/>
          <w:szCs w:val="24"/>
        </w:rPr>
      </w:pPr>
      <w:r w:rsidRPr="0009042C">
        <w:rPr>
          <w:b w:val="0"/>
          <w:bCs w:val="0"/>
          <w:sz w:val="24"/>
          <w:szCs w:val="24"/>
        </w:rPr>
        <w:t>Дополнительные источники:</w:t>
      </w:r>
    </w:p>
    <w:p w14:paraId="0606EFED" w14:textId="77777777" w:rsidR="00265ED9" w:rsidRPr="0009042C" w:rsidRDefault="000123A2">
      <w:pPr>
        <w:pStyle w:val="20"/>
        <w:numPr>
          <w:ilvl w:val="0"/>
          <w:numId w:val="240"/>
        </w:numPr>
        <w:tabs>
          <w:tab w:val="left" w:pos="974"/>
          <w:tab w:val="left" w:pos="979"/>
        </w:tabs>
        <w:spacing w:after="0" w:line="334" w:lineRule="auto"/>
        <w:rPr>
          <w:sz w:val="24"/>
          <w:szCs w:val="24"/>
        </w:rPr>
      </w:pPr>
      <w:r w:rsidRPr="0009042C">
        <w:rPr>
          <w:b w:val="0"/>
          <w:bCs w:val="0"/>
          <w:sz w:val="24"/>
          <w:szCs w:val="24"/>
        </w:rPr>
        <w:t>А.Р. Белоусова, М.Г. Таршис Русско-английский Англо-русский ветеринарный словарь.- М.: Колос, 2016</w:t>
      </w:r>
    </w:p>
    <w:p w14:paraId="532F1A3C" w14:textId="77777777" w:rsidR="00265ED9" w:rsidRPr="0009042C" w:rsidRDefault="000123A2">
      <w:pPr>
        <w:pStyle w:val="20"/>
        <w:numPr>
          <w:ilvl w:val="0"/>
          <w:numId w:val="240"/>
        </w:numPr>
        <w:tabs>
          <w:tab w:val="left" w:pos="974"/>
          <w:tab w:val="left" w:pos="979"/>
        </w:tabs>
        <w:spacing w:after="0" w:line="334" w:lineRule="auto"/>
        <w:rPr>
          <w:sz w:val="24"/>
          <w:szCs w:val="24"/>
        </w:rPr>
      </w:pPr>
      <w:r w:rsidRPr="0009042C">
        <w:rPr>
          <w:b w:val="0"/>
          <w:bCs w:val="0"/>
          <w:sz w:val="24"/>
          <w:szCs w:val="24"/>
        </w:rPr>
        <w:t>А.Г. Пивовар Большой финансово-экономический словарь.-М.: Экзамен, 2016</w:t>
      </w:r>
    </w:p>
    <w:p w14:paraId="510E400B" w14:textId="77777777" w:rsidR="00265ED9" w:rsidRPr="0009042C" w:rsidRDefault="000123A2">
      <w:pPr>
        <w:pStyle w:val="20"/>
        <w:numPr>
          <w:ilvl w:val="0"/>
          <w:numId w:val="241"/>
        </w:numPr>
        <w:tabs>
          <w:tab w:val="left" w:pos="706"/>
        </w:tabs>
        <w:spacing w:after="0" w:line="334" w:lineRule="auto"/>
        <w:rPr>
          <w:sz w:val="24"/>
          <w:szCs w:val="24"/>
        </w:rPr>
      </w:pPr>
      <w:r w:rsidRPr="0009042C">
        <w:rPr>
          <w:b w:val="0"/>
          <w:bCs w:val="0"/>
          <w:sz w:val="24"/>
          <w:szCs w:val="24"/>
        </w:rPr>
        <w:t>И.Ю.Баканова Английский язык, 600 устных тем для школьников и поступающих в вузы.- М.: «Дрофа», 201 5</w:t>
      </w:r>
    </w:p>
    <w:p w14:paraId="2ABBD471" w14:textId="77777777" w:rsidR="00265ED9" w:rsidRPr="0009042C" w:rsidRDefault="000123A2">
      <w:pPr>
        <w:pStyle w:val="20"/>
        <w:numPr>
          <w:ilvl w:val="0"/>
          <w:numId w:val="241"/>
        </w:numPr>
        <w:tabs>
          <w:tab w:val="left" w:pos="706"/>
        </w:tabs>
        <w:spacing w:after="0" w:line="334" w:lineRule="auto"/>
        <w:rPr>
          <w:sz w:val="24"/>
          <w:szCs w:val="24"/>
        </w:rPr>
      </w:pPr>
      <w:r w:rsidRPr="0009042C">
        <w:rPr>
          <w:b w:val="0"/>
          <w:bCs w:val="0"/>
          <w:sz w:val="24"/>
          <w:szCs w:val="24"/>
        </w:rPr>
        <w:t>Т.А.Карпова Английский для колледжей: учебное пособие.- М.: «Дашков и ко»,2015</w:t>
      </w:r>
    </w:p>
    <w:p w14:paraId="02D1C2DA" w14:textId="77777777" w:rsidR="00265ED9" w:rsidRPr="0009042C" w:rsidRDefault="000123A2">
      <w:pPr>
        <w:pStyle w:val="20"/>
        <w:numPr>
          <w:ilvl w:val="0"/>
          <w:numId w:val="241"/>
        </w:numPr>
        <w:tabs>
          <w:tab w:val="left" w:pos="706"/>
        </w:tabs>
        <w:spacing w:after="0" w:line="334" w:lineRule="auto"/>
        <w:rPr>
          <w:sz w:val="24"/>
          <w:szCs w:val="24"/>
        </w:rPr>
      </w:pPr>
      <w:r w:rsidRPr="0009042C">
        <w:rPr>
          <w:b w:val="0"/>
          <w:bCs w:val="0"/>
          <w:sz w:val="24"/>
          <w:szCs w:val="24"/>
        </w:rPr>
        <w:t>О.Ф.Кравченко 516 упражнений по грамматике английского языка.- М.: «Лист»,2016</w:t>
      </w:r>
    </w:p>
    <w:p w14:paraId="442CE9D4" w14:textId="77777777" w:rsidR="00265ED9" w:rsidRPr="0009042C" w:rsidRDefault="000123A2">
      <w:pPr>
        <w:pStyle w:val="20"/>
        <w:numPr>
          <w:ilvl w:val="0"/>
          <w:numId w:val="241"/>
        </w:numPr>
        <w:tabs>
          <w:tab w:val="left" w:pos="706"/>
        </w:tabs>
        <w:spacing w:after="0" w:line="334" w:lineRule="auto"/>
        <w:rPr>
          <w:sz w:val="24"/>
          <w:szCs w:val="24"/>
        </w:rPr>
      </w:pPr>
      <w:r w:rsidRPr="0009042C">
        <w:rPr>
          <w:b w:val="0"/>
          <w:bCs w:val="0"/>
          <w:sz w:val="24"/>
          <w:szCs w:val="24"/>
        </w:rPr>
        <w:t>В.Бойко 200 устных тем английского языка.- М.: «Иванова В.И.», 2015</w:t>
      </w:r>
    </w:p>
    <w:p w14:paraId="0A13528C" w14:textId="77777777" w:rsidR="00265ED9" w:rsidRPr="0009042C" w:rsidRDefault="000123A2">
      <w:pPr>
        <w:pStyle w:val="20"/>
        <w:numPr>
          <w:ilvl w:val="0"/>
          <w:numId w:val="241"/>
        </w:numPr>
        <w:tabs>
          <w:tab w:val="left" w:pos="706"/>
        </w:tabs>
        <w:spacing w:after="0" w:line="334" w:lineRule="auto"/>
        <w:rPr>
          <w:sz w:val="24"/>
          <w:szCs w:val="24"/>
        </w:rPr>
      </w:pPr>
      <w:r w:rsidRPr="0009042C">
        <w:rPr>
          <w:b w:val="0"/>
          <w:bCs w:val="0"/>
          <w:sz w:val="24"/>
          <w:szCs w:val="24"/>
        </w:rPr>
        <w:t>С.Г.Дубровская Английский язык для инженерных специальностей.- М.: «Высшая школа», 2016</w:t>
      </w:r>
    </w:p>
    <w:p w14:paraId="225277E3" w14:textId="77777777" w:rsidR="00265ED9" w:rsidRPr="0009042C" w:rsidRDefault="000123A2">
      <w:pPr>
        <w:pStyle w:val="20"/>
        <w:numPr>
          <w:ilvl w:val="0"/>
          <w:numId w:val="241"/>
        </w:numPr>
        <w:tabs>
          <w:tab w:val="left" w:pos="706"/>
        </w:tabs>
        <w:spacing w:after="0" w:line="334" w:lineRule="auto"/>
        <w:rPr>
          <w:sz w:val="24"/>
          <w:szCs w:val="24"/>
        </w:rPr>
      </w:pPr>
      <w:r w:rsidRPr="0009042C">
        <w:rPr>
          <w:b w:val="0"/>
          <w:bCs w:val="0"/>
          <w:sz w:val="24"/>
          <w:szCs w:val="24"/>
        </w:rPr>
        <w:t>А.В.Чмель Англо-русский словарь для бухгалтерских терминов/ под ред. Проф. Я.В.Соколова - М.: «Финансы и статистика», 2016</w:t>
      </w:r>
    </w:p>
    <w:p w14:paraId="50CE0DB0" w14:textId="77777777" w:rsidR="00265ED9" w:rsidRPr="0009042C" w:rsidRDefault="000123A2">
      <w:pPr>
        <w:pStyle w:val="20"/>
        <w:numPr>
          <w:ilvl w:val="0"/>
          <w:numId w:val="241"/>
        </w:numPr>
        <w:tabs>
          <w:tab w:val="left" w:pos="706"/>
        </w:tabs>
        <w:spacing w:after="0" w:line="334" w:lineRule="auto"/>
        <w:rPr>
          <w:sz w:val="24"/>
          <w:szCs w:val="24"/>
        </w:rPr>
      </w:pPr>
      <w:r w:rsidRPr="0009042C">
        <w:rPr>
          <w:b w:val="0"/>
          <w:bCs w:val="0"/>
          <w:sz w:val="24"/>
          <w:szCs w:val="24"/>
        </w:rPr>
        <w:t>А.П.Голубев Английский язык: учебное пособие для студентов сред.проф. учеб. Заведений.- М.: «Академия», 2016</w:t>
      </w:r>
    </w:p>
    <w:p w14:paraId="0BF00B0F" w14:textId="77777777" w:rsidR="00265ED9" w:rsidRPr="0009042C" w:rsidRDefault="000123A2">
      <w:pPr>
        <w:pStyle w:val="20"/>
        <w:numPr>
          <w:ilvl w:val="0"/>
          <w:numId w:val="241"/>
        </w:numPr>
        <w:tabs>
          <w:tab w:val="left" w:pos="706"/>
        </w:tabs>
        <w:spacing w:after="0" w:line="336" w:lineRule="auto"/>
        <w:rPr>
          <w:sz w:val="24"/>
          <w:szCs w:val="24"/>
        </w:rPr>
      </w:pPr>
      <w:r w:rsidRPr="0009042C">
        <w:rPr>
          <w:b w:val="0"/>
          <w:bCs w:val="0"/>
          <w:sz w:val="24"/>
          <w:szCs w:val="24"/>
        </w:rPr>
        <w:t>Т.Ю.Полякова Английский для диалога с компьютером: учебное пособие для технических вузов.- М.: «Высшая школа»,2015</w:t>
      </w:r>
    </w:p>
    <w:p w14:paraId="12E4E411" w14:textId="77777777" w:rsidR="00265ED9" w:rsidRPr="0009042C" w:rsidRDefault="000123A2">
      <w:pPr>
        <w:pStyle w:val="20"/>
        <w:numPr>
          <w:ilvl w:val="0"/>
          <w:numId w:val="241"/>
        </w:numPr>
        <w:tabs>
          <w:tab w:val="left" w:pos="706"/>
        </w:tabs>
        <w:spacing w:after="0" w:line="336" w:lineRule="auto"/>
        <w:rPr>
          <w:sz w:val="24"/>
          <w:szCs w:val="24"/>
        </w:rPr>
      </w:pPr>
      <w:r w:rsidRPr="0009042C">
        <w:rPr>
          <w:b w:val="0"/>
          <w:bCs w:val="0"/>
          <w:sz w:val="24"/>
          <w:szCs w:val="24"/>
        </w:rPr>
        <w:t>Т.Б.Клементьева Повторяем времена английского глагола.- М.: «Дрофа», 2016</w:t>
      </w:r>
    </w:p>
    <w:p w14:paraId="720E1AB1" w14:textId="77777777" w:rsidR="00265ED9" w:rsidRPr="0009042C" w:rsidRDefault="000123A2">
      <w:pPr>
        <w:pStyle w:val="20"/>
        <w:numPr>
          <w:ilvl w:val="0"/>
          <w:numId w:val="241"/>
        </w:numPr>
        <w:tabs>
          <w:tab w:val="left" w:pos="706"/>
        </w:tabs>
        <w:spacing w:after="0" w:line="336" w:lineRule="auto"/>
        <w:rPr>
          <w:sz w:val="24"/>
          <w:szCs w:val="24"/>
        </w:rPr>
      </w:pPr>
      <w:r w:rsidRPr="0009042C">
        <w:rPr>
          <w:b w:val="0"/>
          <w:bCs w:val="0"/>
          <w:sz w:val="24"/>
          <w:szCs w:val="24"/>
        </w:rPr>
        <w:t>А.П.Андрюшкин Деловой английский.- Санкт-Петербург.: «Норинт», 2015</w:t>
      </w:r>
    </w:p>
    <w:p w14:paraId="2222F32F" w14:textId="77777777" w:rsidR="00265ED9" w:rsidRPr="0009042C" w:rsidRDefault="000123A2">
      <w:pPr>
        <w:pStyle w:val="20"/>
        <w:numPr>
          <w:ilvl w:val="0"/>
          <w:numId w:val="241"/>
        </w:numPr>
        <w:tabs>
          <w:tab w:val="left" w:pos="706"/>
        </w:tabs>
        <w:spacing w:after="0" w:line="336" w:lineRule="auto"/>
        <w:rPr>
          <w:sz w:val="24"/>
          <w:szCs w:val="24"/>
        </w:rPr>
      </w:pPr>
      <w:r w:rsidRPr="0009042C">
        <w:rPr>
          <w:b w:val="0"/>
          <w:bCs w:val="0"/>
          <w:sz w:val="24"/>
          <w:szCs w:val="24"/>
        </w:rPr>
        <w:t>И.С.Богацкий Бизнес-курс английского языка.- М.: «Айрис-пресс, 2017</w:t>
      </w:r>
    </w:p>
    <w:p w14:paraId="31D827B8" w14:textId="77777777" w:rsidR="00265ED9" w:rsidRPr="0009042C" w:rsidRDefault="000123A2">
      <w:pPr>
        <w:pStyle w:val="20"/>
        <w:numPr>
          <w:ilvl w:val="0"/>
          <w:numId w:val="241"/>
        </w:numPr>
        <w:tabs>
          <w:tab w:val="left" w:pos="706"/>
        </w:tabs>
        <w:spacing w:after="0" w:line="336" w:lineRule="auto"/>
        <w:rPr>
          <w:sz w:val="24"/>
          <w:szCs w:val="24"/>
        </w:rPr>
      </w:pPr>
      <w:r w:rsidRPr="0009042C">
        <w:rPr>
          <w:b w:val="0"/>
          <w:bCs w:val="0"/>
          <w:sz w:val="24"/>
          <w:szCs w:val="24"/>
        </w:rPr>
        <w:t>П.И.Коваленко Английский для экономистов.- М.: «Приор»,2016</w:t>
      </w:r>
    </w:p>
    <w:p w14:paraId="4C7888EC" w14:textId="77777777" w:rsidR="00265ED9" w:rsidRPr="0009042C" w:rsidRDefault="000123A2">
      <w:pPr>
        <w:pStyle w:val="20"/>
        <w:numPr>
          <w:ilvl w:val="0"/>
          <w:numId w:val="241"/>
        </w:numPr>
        <w:tabs>
          <w:tab w:val="left" w:pos="706"/>
        </w:tabs>
        <w:spacing w:after="0" w:line="336" w:lineRule="auto"/>
        <w:rPr>
          <w:sz w:val="24"/>
          <w:szCs w:val="24"/>
        </w:rPr>
      </w:pPr>
      <w:r w:rsidRPr="0009042C">
        <w:rPr>
          <w:b w:val="0"/>
          <w:bCs w:val="0"/>
          <w:sz w:val="24"/>
          <w:szCs w:val="24"/>
        </w:rPr>
        <w:t>Т.Г.Николенко Тесты по грамматике английского языка.-М.: Рольф, 2016</w:t>
      </w:r>
    </w:p>
    <w:p w14:paraId="47299FB9" w14:textId="77777777" w:rsidR="00265ED9" w:rsidRPr="0009042C" w:rsidRDefault="000123A2">
      <w:pPr>
        <w:pStyle w:val="20"/>
        <w:numPr>
          <w:ilvl w:val="0"/>
          <w:numId w:val="241"/>
        </w:numPr>
        <w:tabs>
          <w:tab w:val="left" w:pos="706"/>
        </w:tabs>
        <w:spacing w:after="440" w:line="336" w:lineRule="auto"/>
        <w:rPr>
          <w:sz w:val="24"/>
          <w:szCs w:val="24"/>
        </w:rPr>
      </w:pPr>
      <w:r w:rsidRPr="0009042C">
        <w:rPr>
          <w:b w:val="0"/>
          <w:bCs w:val="0"/>
          <w:sz w:val="24"/>
          <w:szCs w:val="24"/>
        </w:rPr>
        <w:t xml:space="preserve">Г.Е.Выборова Сборник упражнений по английской грамматике к базовому курсу </w:t>
      </w:r>
      <w:r w:rsidRPr="0009042C">
        <w:rPr>
          <w:b w:val="0"/>
          <w:bCs w:val="0"/>
          <w:sz w:val="24"/>
          <w:szCs w:val="24"/>
          <w:lang w:eastAsia="en-US" w:bidi="en-US"/>
        </w:rPr>
        <w:t>«</w:t>
      </w:r>
      <w:r w:rsidRPr="0009042C">
        <w:rPr>
          <w:b w:val="0"/>
          <w:bCs w:val="0"/>
          <w:sz w:val="24"/>
          <w:szCs w:val="24"/>
          <w:lang w:val="en-US" w:eastAsia="en-US" w:bidi="en-US"/>
        </w:rPr>
        <w:t>Easy</w:t>
      </w:r>
      <w:r w:rsidRPr="0009042C">
        <w:rPr>
          <w:b w:val="0"/>
          <w:bCs w:val="0"/>
          <w:sz w:val="24"/>
          <w:szCs w:val="24"/>
          <w:lang w:eastAsia="en-US" w:bidi="en-US"/>
        </w:rPr>
        <w:t xml:space="preserve"> </w:t>
      </w:r>
      <w:r w:rsidRPr="0009042C">
        <w:rPr>
          <w:b w:val="0"/>
          <w:bCs w:val="0"/>
          <w:sz w:val="24"/>
          <w:szCs w:val="24"/>
          <w:lang w:val="en-US" w:eastAsia="en-US" w:bidi="en-US"/>
        </w:rPr>
        <w:t>English</w:t>
      </w:r>
      <w:r w:rsidRPr="0009042C">
        <w:rPr>
          <w:b w:val="0"/>
          <w:bCs w:val="0"/>
          <w:sz w:val="24"/>
          <w:szCs w:val="24"/>
          <w:lang w:eastAsia="en-US" w:bidi="en-US"/>
        </w:rPr>
        <w:t xml:space="preserve">».- </w:t>
      </w:r>
      <w:r w:rsidRPr="0009042C">
        <w:rPr>
          <w:b w:val="0"/>
          <w:bCs w:val="0"/>
          <w:sz w:val="24"/>
          <w:szCs w:val="24"/>
        </w:rPr>
        <w:t>М.: АСТ- ПРЕСС, 2017</w:t>
      </w:r>
    </w:p>
    <w:p w14:paraId="22E15BD1" w14:textId="77777777" w:rsidR="00265ED9" w:rsidRPr="0009042C" w:rsidRDefault="000123A2">
      <w:pPr>
        <w:pStyle w:val="20"/>
        <w:spacing w:after="0" w:line="336" w:lineRule="auto"/>
        <w:rPr>
          <w:sz w:val="24"/>
          <w:szCs w:val="24"/>
        </w:rPr>
      </w:pPr>
      <w:r w:rsidRPr="0009042C">
        <w:rPr>
          <w:b w:val="0"/>
          <w:bCs w:val="0"/>
          <w:sz w:val="24"/>
          <w:szCs w:val="24"/>
        </w:rPr>
        <w:t>Интернет ресурсы</w:t>
      </w:r>
    </w:p>
    <w:p w14:paraId="3A8C3213" w14:textId="77777777" w:rsidR="00265ED9" w:rsidRPr="0009042C" w:rsidRDefault="00A87EE3">
      <w:pPr>
        <w:pStyle w:val="20"/>
        <w:spacing w:after="0" w:line="336" w:lineRule="auto"/>
        <w:rPr>
          <w:sz w:val="24"/>
          <w:szCs w:val="24"/>
        </w:rPr>
      </w:pPr>
      <w:hyperlink r:id="rId294" w:history="1">
        <w:r w:rsidR="000123A2" w:rsidRPr="0009042C">
          <w:rPr>
            <w:b w:val="0"/>
            <w:bCs w:val="0"/>
            <w:sz w:val="24"/>
            <w:szCs w:val="24"/>
            <w:lang w:val="en-US" w:eastAsia="en-US" w:bidi="en-US"/>
          </w:rPr>
          <w:t>www.macmillanenglish.com</w:t>
        </w:r>
      </w:hyperlink>
    </w:p>
    <w:p w14:paraId="2F69D1E1" w14:textId="77777777" w:rsidR="00265ED9" w:rsidRPr="0009042C" w:rsidRDefault="00A87EE3">
      <w:pPr>
        <w:pStyle w:val="20"/>
        <w:spacing w:after="0" w:line="336" w:lineRule="auto"/>
        <w:rPr>
          <w:sz w:val="24"/>
          <w:szCs w:val="24"/>
        </w:rPr>
      </w:pPr>
      <w:hyperlink r:id="rId295" w:history="1">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bbc</w:t>
        </w:r>
        <w:r w:rsidR="000123A2" w:rsidRPr="0009042C">
          <w:rPr>
            <w:b w:val="0"/>
            <w:bCs w:val="0"/>
            <w:sz w:val="24"/>
            <w:szCs w:val="24"/>
            <w:lang w:eastAsia="en-US" w:bidi="en-US"/>
          </w:rPr>
          <w:t>.</w:t>
        </w:r>
        <w:r w:rsidR="000123A2" w:rsidRPr="0009042C">
          <w:rPr>
            <w:b w:val="0"/>
            <w:bCs w:val="0"/>
            <w:sz w:val="24"/>
            <w:szCs w:val="24"/>
            <w:lang w:val="en-US" w:eastAsia="en-US" w:bidi="en-US"/>
          </w:rPr>
          <w:t>co</w:t>
        </w:r>
        <w:r w:rsidR="000123A2" w:rsidRPr="0009042C">
          <w:rPr>
            <w:b w:val="0"/>
            <w:bCs w:val="0"/>
            <w:sz w:val="24"/>
            <w:szCs w:val="24"/>
            <w:lang w:eastAsia="en-US" w:bidi="en-US"/>
          </w:rPr>
          <w:t>.</w:t>
        </w:r>
        <w:r w:rsidR="000123A2" w:rsidRPr="0009042C">
          <w:rPr>
            <w:b w:val="0"/>
            <w:bCs w:val="0"/>
            <w:sz w:val="24"/>
            <w:szCs w:val="24"/>
            <w:lang w:val="en-US" w:eastAsia="en-US" w:bidi="en-US"/>
          </w:rPr>
          <w:t>uk</w:t>
        </w:r>
        <w:r w:rsidR="000123A2" w:rsidRPr="0009042C">
          <w:rPr>
            <w:b w:val="0"/>
            <w:bCs w:val="0"/>
            <w:sz w:val="24"/>
            <w:szCs w:val="24"/>
            <w:lang w:eastAsia="en-US" w:bidi="en-US"/>
          </w:rPr>
          <w:t>/</w:t>
        </w:r>
        <w:r w:rsidR="000123A2" w:rsidRPr="0009042C">
          <w:rPr>
            <w:b w:val="0"/>
            <w:bCs w:val="0"/>
            <w:sz w:val="24"/>
            <w:szCs w:val="24"/>
            <w:lang w:val="en-US" w:eastAsia="en-US" w:bidi="en-US"/>
          </w:rPr>
          <w:t>worldservice</w:t>
        </w:r>
        <w:r w:rsidR="000123A2" w:rsidRPr="0009042C">
          <w:rPr>
            <w:b w:val="0"/>
            <w:bCs w:val="0"/>
            <w:sz w:val="24"/>
            <w:szCs w:val="24"/>
            <w:lang w:eastAsia="en-US" w:bidi="en-US"/>
          </w:rPr>
          <w:t>/</w:t>
        </w:r>
        <w:r w:rsidR="000123A2" w:rsidRPr="0009042C">
          <w:rPr>
            <w:b w:val="0"/>
            <w:bCs w:val="0"/>
            <w:sz w:val="24"/>
            <w:szCs w:val="24"/>
            <w:lang w:val="en-US" w:eastAsia="en-US" w:bidi="en-US"/>
          </w:rPr>
          <w:t>learningenglish</w:t>
        </w:r>
      </w:hyperlink>
    </w:p>
    <w:p w14:paraId="09A56973" w14:textId="77777777" w:rsidR="00265ED9" w:rsidRPr="0009042C" w:rsidRDefault="00A87EE3">
      <w:pPr>
        <w:pStyle w:val="20"/>
        <w:spacing w:after="0" w:line="336" w:lineRule="auto"/>
        <w:rPr>
          <w:sz w:val="24"/>
          <w:szCs w:val="24"/>
        </w:rPr>
      </w:pPr>
      <w:hyperlink r:id="rId296" w:history="1">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britishcouncil</w:t>
        </w:r>
        <w:r w:rsidR="000123A2" w:rsidRPr="0009042C">
          <w:rPr>
            <w:b w:val="0"/>
            <w:bCs w:val="0"/>
            <w:sz w:val="24"/>
            <w:szCs w:val="24"/>
            <w:lang w:eastAsia="en-US" w:bidi="en-US"/>
          </w:rPr>
          <w:t>.</w:t>
        </w:r>
        <w:r w:rsidR="000123A2" w:rsidRPr="0009042C">
          <w:rPr>
            <w:b w:val="0"/>
            <w:bCs w:val="0"/>
            <w:sz w:val="24"/>
            <w:szCs w:val="24"/>
            <w:lang w:val="en-US" w:eastAsia="en-US" w:bidi="en-US"/>
          </w:rPr>
          <w:t>org</w:t>
        </w:r>
        <w:r w:rsidR="000123A2" w:rsidRPr="0009042C">
          <w:rPr>
            <w:b w:val="0"/>
            <w:bCs w:val="0"/>
            <w:sz w:val="24"/>
            <w:szCs w:val="24"/>
            <w:lang w:eastAsia="en-US" w:bidi="en-US"/>
          </w:rPr>
          <w:t>/</w:t>
        </w:r>
        <w:r w:rsidR="000123A2" w:rsidRPr="0009042C">
          <w:rPr>
            <w:b w:val="0"/>
            <w:bCs w:val="0"/>
            <w:sz w:val="24"/>
            <w:szCs w:val="24"/>
            <w:lang w:val="en-US" w:eastAsia="en-US" w:bidi="en-US"/>
          </w:rPr>
          <w:t>learning</w:t>
        </w:r>
        <w:r w:rsidR="000123A2" w:rsidRPr="0009042C">
          <w:rPr>
            <w:b w:val="0"/>
            <w:bCs w:val="0"/>
            <w:sz w:val="24"/>
            <w:szCs w:val="24"/>
            <w:lang w:eastAsia="en-US" w:bidi="en-US"/>
          </w:rPr>
          <w:t>-</w:t>
        </w:r>
        <w:r w:rsidR="000123A2" w:rsidRPr="0009042C">
          <w:rPr>
            <w:b w:val="0"/>
            <w:bCs w:val="0"/>
            <w:sz w:val="24"/>
            <w:szCs w:val="24"/>
            <w:lang w:val="en-US" w:eastAsia="en-US" w:bidi="en-US"/>
          </w:rPr>
          <w:t>elt</w:t>
        </w:r>
        <w:r w:rsidR="000123A2" w:rsidRPr="0009042C">
          <w:rPr>
            <w:b w:val="0"/>
            <w:bCs w:val="0"/>
            <w:sz w:val="24"/>
            <w:szCs w:val="24"/>
            <w:lang w:eastAsia="en-US" w:bidi="en-US"/>
          </w:rPr>
          <w:t>-</w:t>
        </w:r>
        <w:r w:rsidR="000123A2" w:rsidRPr="0009042C">
          <w:rPr>
            <w:b w:val="0"/>
            <w:bCs w:val="0"/>
            <w:sz w:val="24"/>
            <w:szCs w:val="24"/>
            <w:lang w:val="en-US" w:eastAsia="en-US" w:bidi="en-US"/>
          </w:rPr>
          <w:t>resources</w:t>
        </w:r>
        <w:r w:rsidR="000123A2" w:rsidRPr="0009042C">
          <w:rPr>
            <w:b w:val="0"/>
            <w:bCs w:val="0"/>
            <w:sz w:val="24"/>
            <w:szCs w:val="24"/>
            <w:lang w:eastAsia="en-US" w:bidi="en-US"/>
          </w:rPr>
          <w:t>.</w:t>
        </w:r>
        <w:r w:rsidR="000123A2" w:rsidRPr="0009042C">
          <w:rPr>
            <w:b w:val="0"/>
            <w:bCs w:val="0"/>
            <w:sz w:val="24"/>
            <w:szCs w:val="24"/>
            <w:lang w:val="en-US" w:eastAsia="en-US" w:bidi="en-US"/>
          </w:rPr>
          <w:t>htm</w:t>
        </w:r>
      </w:hyperlink>
    </w:p>
    <w:p w14:paraId="29CB29E9" w14:textId="77777777" w:rsidR="00265ED9" w:rsidRPr="0009042C" w:rsidRDefault="00A87EE3">
      <w:pPr>
        <w:pStyle w:val="20"/>
        <w:spacing w:after="0" w:line="336" w:lineRule="auto"/>
        <w:rPr>
          <w:sz w:val="24"/>
          <w:szCs w:val="24"/>
          <w:lang w:val="en-US"/>
        </w:rPr>
      </w:pPr>
      <w:hyperlink r:id="rId297" w:history="1">
        <w:r w:rsidR="000123A2" w:rsidRPr="0009042C">
          <w:rPr>
            <w:b w:val="0"/>
            <w:bCs w:val="0"/>
            <w:sz w:val="24"/>
            <w:szCs w:val="24"/>
            <w:lang w:val="en-US" w:eastAsia="en-US" w:bidi="en-US"/>
          </w:rPr>
          <w:t>www.handoutsonline.com</w:t>
        </w:r>
      </w:hyperlink>
    </w:p>
    <w:p w14:paraId="72138DE8" w14:textId="77777777" w:rsidR="00265ED9" w:rsidRPr="0009042C" w:rsidRDefault="00A87EE3">
      <w:pPr>
        <w:pStyle w:val="20"/>
        <w:spacing w:after="0" w:line="336" w:lineRule="auto"/>
        <w:rPr>
          <w:sz w:val="24"/>
          <w:szCs w:val="24"/>
          <w:lang w:val="en-US"/>
        </w:rPr>
      </w:pPr>
      <w:hyperlink r:id="rId298" w:history="1">
        <w:r w:rsidR="000123A2" w:rsidRPr="0009042C">
          <w:rPr>
            <w:b w:val="0"/>
            <w:bCs w:val="0"/>
            <w:sz w:val="24"/>
            <w:szCs w:val="24"/>
            <w:lang w:val="en-US" w:eastAsia="en-US" w:bidi="en-US"/>
          </w:rPr>
          <w:t>www.enlish-to-go.com</w:t>
        </w:r>
      </w:hyperlink>
      <w:r w:rsidR="000123A2" w:rsidRPr="0009042C">
        <w:rPr>
          <w:b w:val="0"/>
          <w:bCs w:val="0"/>
          <w:sz w:val="24"/>
          <w:szCs w:val="24"/>
          <w:lang w:val="en-US" w:eastAsia="en-US" w:bidi="en-US"/>
        </w:rPr>
        <w:t xml:space="preserve"> (for teachers and students)</w:t>
      </w:r>
    </w:p>
    <w:p w14:paraId="7337FB4F" w14:textId="77777777" w:rsidR="00265ED9" w:rsidRPr="0009042C" w:rsidRDefault="00A87EE3">
      <w:pPr>
        <w:pStyle w:val="20"/>
        <w:spacing w:after="0" w:line="336" w:lineRule="auto"/>
        <w:rPr>
          <w:sz w:val="24"/>
          <w:szCs w:val="24"/>
          <w:lang w:val="en-US"/>
        </w:rPr>
      </w:pPr>
      <w:hyperlink r:id="rId299" w:history="1">
        <w:r w:rsidR="000123A2" w:rsidRPr="0009042C">
          <w:rPr>
            <w:b w:val="0"/>
            <w:bCs w:val="0"/>
            <w:sz w:val="24"/>
            <w:szCs w:val="24"/>
            <w:lang w:val="en-US" w:eastAsia="en-US" w:bidi="en-US"/>
          </w:rPr>
          <w:t>www.bbc.co.uk/videonation</w:t>
        </w:r>
      </w:hyperlink>
      <w:r w:rsidR="000123A2" w:rsidRPr="0009042C">
        <w:rPr>
          <w:b w:val="0"/>
          <w:bCs w:val="0"/>
          <w:sz w:val="24"/>
          <w:szCs w:val="24"/>
          <w:lang w:val="en-US" w:eastAsia="en-US" w:bidi="en-US"/>
        </w:rPr>
        <w:t xml:space="preserve"> (authentic video clips on a variety of topics)</w:t>
      </w:r>
    </w:p>
    <w:p w14:paraId="45B0F39E" w14:textId="77777777" w:rsidR="00265ED9" w:rsidRPr="0009042C" w:rsidRDefault="00A87EE3">
      <w:pPr>
        <w:pStyle w:val="20"/>
        <w:spacing w:after="0" w:line="336" w:lineRule="auto"/>
        <w:rPr>
          <w:sz w:val="24"/>
          <w:szCs w:val="24"/>
        </w:rPr>
      </w:pPr>
      <w:hyperlink r:id="rId300" w:history="1">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icons</w:t>
        </w:r>
        <w:r w:rsidR="000123A2" w:rsidRPr="0009042C">
          <w:rPr>
            <w:b w:val="0"/>
            <w:bCs w:val="0"/>
            <w:sz w:val="24"/>
            <w:szCs w:val="24"/>
            <w:lang w:eastAsia="en-US" w:bidi="en-US"/>
          </w:rPr>
          <w:t>.</w:t>
        </w:r>
        <w:r w:rsidR="000123A2" w:rsidRPr="0009042C">
          <w:rPr>
            <w:b w:val="0"/>
            <w:bCs w:val="0"/>
            <w:sz w:val="24"/>
            <w:szCs w:val="24"/>
            <w:lang w:val="en-US" w:eastAsia="en-US" w:bidi="en-US"/>
          </w:rPr>
          <w:t>org</w:t>
        </w:r>
        <w:r w:rsidR="000123A2" w:rsidRPr="0009042C">
          <w:rPr>
            <w:b w:val="0"/>
            <w:bCs w:val="0"/>
            <w:sz w:val="24"/>
            <w:szCs w:val="24"/>
            <w:lang w:eastAsia="en-US" w:bidi="en-US"/>
          </w:rPr>
          <w:t>.</w:t>
        </w:r>
        <w:r w:rsidR="000123A2" w:rsidRPr="0009042C">
          <w:rPr>
            <w:b w:val="0"/>
            <w:bCs w:val="0"/>
            <w:sz w:val="24"/>
            <w:szCs w:val="24"/>
            <w:lang w:val="en-US" w:eastAsia="en-US" w:bidi="en-US"/>
          </w:rPr>
          <w:t>uk</w:t>
        </w:r>
      </w:hyperlink>
    </w:p>
    <w:p w14:paraId="307EE039" w14:textId="77777777" w:rsidR="00265ED9" w:rsidRPr="0009042C" w:rsidRDefault="000123A2">
      <w:pPr>
        <w:pStyle w:val="20"/>
        <w:spacing w:after="0" w:line="336" w:lineRule="auto"/>
        <w:rPr>
          <w:sz w:val="24"/>
          <w:szCs w:val="24"/>
        </w:rPr>
      </w:pPr>
      <w:r w:rsidRPr="0009042C">
        <w:rPr>
          <w:b w:val="0"/>
          <w:bCs w:val="0"/>
          <w:sz w:val="24"/>
          <w:szCs w:val="24"/>
        </w:rPr>
        <w:t>Методические материалы</w:t>
      </w:r>
    </w:p>
    <w:p w14:paraId="0E6CACCC" w14:textId="77777777" w:rsidR="00265ED9" w:rsidRPr="0009042C" w:rsidRDefault="00A87EE3">
      <w:pPr>
        <w:pStyle w:val="20"/>
        <w:spacing w:after="0" w:line="336" w:lineRule="auto"/>
        <w:rPr>
          <w:sz w:val="24"/>
          <w:szCs w:val="24"/>
          <w:lang w:val="en-US"/>
        </w:rPr>
      </w:pPr>
      <w:hyperlink r:id="rId301" w:history="1">
        <w:r w:rsidR="000123A2" w:rsidRPr="0009042C">
          <w:rPr>
            <w:b w:val="0"/>
            <w:bCs w:val="0"/>
            <w:sz w:val="24"/>
            <w:szCs w:val="24"/>
            <w:lang w:val="en-US" w:eastAsia="en-US" w:bidi="en-US"/>
          </w:rPr>
          <w:t>www.prosv.ru/umk/sportlight</w:t>
        </w:r>
      </w:hyperlink>
      <w:r w:rsidR="000123A2" w:rsidRPr="0009042C">
        <w:rPr>
          <w:b w:val="0"/>
          <w:bCs w:val="0"/>
          <w:sz w:val="24"/>
          <w:szCs w:val="24"/>
          <w:lang w:val="en-US" w:eastAsia="en-US" w:bidi="en-US"/>
        </w:rPr>
        <w:t xml:space="preserve"> Teacher’s Portfolio</w:t>
      </w:r>
    </w:p>
    <w:p w14:paraId="7A2DC986" w14:textId="77777777" w:rsidR="00265ED9" w:rsidRPr="0009042C" w:rsidRDefault="00A87EE3">
      <w:pPr>
        <w:pStyle w:val="20"/>
        <w:spacing w:after="0" w:line="336" w:lineRule="auto"/>
        <w:rPr>
          <w:sz w:val="24"/>
          <w:szCs w:val="24"/>
          <w:lang w:val="en-US"/>
        </w:rPr>
      </w:pPr>
      <w:hyperlink r:id="rId302" w:history="1">
        <w:r w:rsidR="000123A2" w:rsidRPr="0009042C">
          <w:rPr>
            <w:b w:val="0"/>
            <w:bCs w:val="0"/>
            <w:sz w:val="24"/>
            <w:szCs w:val="24"/>
            <w:lang w:val="en-US" w:eastAsia="en-US" w:bidi="en-US"/>
          </w:rPr>
          <w:t>www.standart.edu.ru</w:t>
        </w:r>
      </w:hyperlink>
    </w:p>
    <w:p w14:paraId="49991B75" w14:textId="77777777" w:rsidR="00265ED9" w:rsidRPr="0009042C" w:rsidRDefault="00A87EE3">
      <w:pPr>
        <w:pStyle w:val="20"/>
        <w:spacing w:after="120"/>
        <w:rPr>
          <w:sz w:val="24"/>
          <w:szCs w:val="24"/>
          <w:lang w:val="en-US"/>
        </w:rPr>
      </w:pPr>
      <w:hyperlink r:id="rId303" w:history="1">
        <w:r w:rsidR="000123A2" w:rsidRPr="0009042C">
          <w:rPr>
            <w:b w:val="0"/>
            <w:bCs w:val="0"/>
            <w:sz w:val="24"/>
            <w:szCs w:val="24"/>
            <w:lang w:val="en-US" w:eastAsia="en-US" w:bidi="en-US"/>
          </w:rPr>
          <w:t>www.internet-school.ru</w:t>
        </w:r>
      </w:hyperlink>
    </w:p>
    <w:p w14:paraId="11BF2210" w14:textId="77777777" w:rsidR="00265ED9" w:rsidRPr="0009042C" w:rsidRDefault="00A87EE3">
      <w:pPr>
        <w:pStyle w:val="20"/>
        <w:spacing w:after="120"/>
        <w:rPr>
          <w:sz w:val="24"/>
          <w:szCs w:val="24"/>
          <w:lang w:val="en-US"/>
        </w:rPr>
      </w:pPr>
      <w:hyperlink r:id="rId304" w:history="1">
        <w:r w:rsidR="000123A2" w:rsidRPr="0009042C">
          <w:rPr>
            <w:b w:val="0"/>
            <w:bCs w:val="0"/>
            <w:sz w:val="24"/>
            <w:szCs w:val="24"/>
            <w:lang w:val="en-US" w:eastAsia="en-US" w:bidi="en-US"/>
          </w:rPr>
          <w:t>www.onestopenglish.com</w:t>
        </w:r>
      </w:hyperlink>
    </w:p>
    <w:p w14:paraId="6C8A6905" w14:textId="77777777" w:rsidR="00265ED9" w:rsidRPr="0009042C" w:rsidRDefault="00A87EE3">
      <w:pPr>
        <w:pStyle w:val="20"/>
        <w:spacing w:after="120"/>
        <w:rPr>
          <w:sz w:val="24"/>
          <w:szCs w:val="24"/>
          <w:lang w:val="en-US"/>
        </w:rPr>
      </w:pPr>
      <w:hyperlink r:id="rId305" w:history="1">
        <w:r w:rsidR="000123A2" w:rsidRPr="0009042C">
          <w:rPr>
            <w:b w:val="0"/>
            <w:bCs w:val="0"/>
            <w:sz w:val="24"/>
            <w:szCs w:val="24"/>
            <w:lang w:val="en-US" w:eastAsia="en-US" w:bidi="en-US"/>
          </w:rPr>
          <w:t>www.macmillan.ru</w:t>
        </w:r>
      </w:hyperlink>
    </w:p>
    <w:p w14:paraId="14EBE146" w14:textId="77777777" w:rsidR="00265ED9" w:rsidRPr="0009042C" w:rsidRDefault="000123A2">
      <w:pPr>
        <w:pStyle w:val="20"/>
        <w:spacing w:after="120"/>
        <w:rPr>
          <w:sz w:val="24"/>
          <w:szCs w:val="24"/>
        </w:rPr>
      </w:pPr>
      <w:r w:rsidRPr="0009042C">
        <w:rPr>
          <w:b w:val="0"/>
          <w:bCs w:val="0"/>
          <w:sz w:val="24"/>
          <w:szCs w:val="24"/>
        </w:rPr>
        <w:t>Учебники и интерактивные материалы</w:t>
      </w:r>
    </w:p>
    <w:p w14:paraId="382E0908" w14:textId="77777777" w:rsidR="00265ED9" w:rsidRPr="0009042C" w:rsidRDefault="00A87EE3">
      <w:pPr>
        <w:pStyle w:val="20"/>
        <w:spacing w:after="120"/>
        <w:rPr>
          <w:sz w:val="24"/>
          <w:szCs w:val="24"/>
        </w:rPr>
      </w:pPr>
      <w:hyperlink r:id="rId306" w:history="1">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longman</w:t>
        </w:r>
        <w:r w:rsidR="000123A2" w:rsidRPr="0009042C">
          <w:rPr>
            <w:b w:val="0"/>
            <w:bCs w:val="0"/>
            <w:sz w:val="24"/>
            <w:szCs w:val="24"/>
            <w:lang w:eastAsia="en-US" w:bidi="en-US"/>
          </w:rPr>
          <w:t>.</w:t>
        </w:r>
        <w:r w:rsidR="000123A2" w:rsidRPr="0009042C">
          <w:rPr>
            <w:b w:val="0"/>
            <w:bCs w:val="0"/>
            <w:sz w:val="24"/>
            <w:szCs w:val="24"/>
            <w:lang w:val="en-US" w:eastAsia="en-US" w:bidi="en-US"/>
          </w:rPr>
          <w:t>com</w:t>
        </w:r>
      </w:hyperlink>
    </w:p>
    <w:p w14:paraId="591D4023" w14:textId="77777777" w:rsidR="00265ED9" w:rsidRPr="0009042C" w:rsidRDefault="00A87EE3">
      <w:pPr>
        <w:pStyle w:val="20"/>
        <w:spacing w:after="120"/>
        <w:rPr>
          <w:sz w:val="24"/>
          <w:szCs w:val="24"/>
        </w:rPr>
      </w:pPr>
      <w:hyperlink r:id="rId307" w:history="1">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oup</w:t>
        </w:r>
        <w:r w:rsidR="000123A2" w:rsidRPr="0009042C">
          <w:rPr>
            <w:b w:val="0"/>
            <w:bCs w:val="0"/>
            <w:sz w:val="24"/>
            <w:szCs w:val="24"/>
            <w:lang w:eastAsia="en-US" w:bidi="en-US"/>
          </w:rPr>
          <w:t>.</w:t>
        </w:r>
        <w:r w:rsidR="000123A2" w:rsidRPr="0009042C">
          <w:rPr>
            <w:b w:val="0"/>
            <w:bCs w:val="0"/>
            <w:sz w:val="24"/>
            <w:szCs w:val="24"/>
            <w:lang w:val="en-US" w:eastAsia="en-US" w:bidi="en-US"/>
          </w:rPr>
          <w:t>com</w:t>
        </w:r>
        <w:r w:rsidR="000123A2" w:rsidRPr="0009042C">
          <w:rPr>
            <w:b w:val="0"/>
            <w:bCs w:val="0"/>
            <w:sz w:val="24"/>
            <w:szCs w:val="24"/>
            <w:lang w:eastAsia="en-US" w:bidi="en-US"/>
          </w:rPr>
          <w:t>/</w:t>
        </w:r>
        <w:r w:rsidR="000123A2" w:rsidRPr="0009042C">
          <w:rPr>
            <w:b w:val="0"/>
            <w:bCs w:val="0"/>
            <w:sz w:val="24"/>
            <w:szCs w:val="24"/>
            <w:lang w:val="en-US" w:eastAsia="en-US" w:bidi="en-US"/>
          </w:rPr>
          <w:t>elt</w:t>
        </w:r>
        <w:r w:rsidR="000123A2" w:rsidRPr="0009042C">
          <w:rPr>
            <w:b w:val="0"/>
            <w:bCs w:val="0"/>
            <w:sz w:val="24"/>
            <w:szCs w:val="24"/>
            <w:lang w:eastAsia="en-US" w:bidi="en-US"/>
          </w:rPr>
          <w:t>/</w:t>
        </w:r>
        <w:r w:rsidR="000123A2" w:rsidRPr="0009042C">
          <w:rPr>
            <w:b w:val="0"/>
            <w:bCs w:val="0"/>
            <w:sz w:val="24"/>
            <w:szCs w:val="24"/>
            <w:lang w:val="en-US" w:eastAsia="en-US" w:bidi="en-US"/>
          </w:rPr>
          <w:t>naturalenglish</w:t>
        </w:r>
      </w:hyperlink>
    </w:p>
    <w:p w14:paraId="52325C73" w14:textId="77777777" w:rsidR="00265ED9" w:rsidRPr="0009042C" w:rsidRDefault="00A87EE3">
      <w:pPr>
        <w:pStyle w:val="20"/>
        <w:spacing w:after="120"/>
        <w:rPr>
          <w:sz w:val="24"/>
          <w:szCs w:val="24"/>
        </w:rPr>
      </w:pPr>
      <w:hyperlink r:id="rId308" w:history="1">
        <w:r w:rsidR="000123A2" w:rsidRPr="0009042C">
          <w:rPr>
            <w:b w:val="0"/>
            <w:bCs w:val="0"/>
            <w:sz w:val="24"/>
            <w:szCs w:val="24"/>
            <w:lang w:val="en-US" w:eastAsia="en-US" w:bidi="en-US"/>
          </w:rPr>
          <w:t>www</w:t>
        </w:r>
        <w:r w:rsidR="000123A2" w:rsidRPr="0009042C">
          <w:rPr>
            <w:b w:val="0"/>
            <w:bCs w:val="0"/>
            <w:sz w:val="24"/>
            <w:szCs w:val="24"/>
            <w:lang w:eastAsia="en-US" w:bidi="en-US"/>
          </w:rPr>
          <w:t>.</w:t>
        </w:r>
        <w:r w:rsidR="000123A2" w:rsidRPr="0009042C">
          <w:rPr>
            <w:b w:val="0"/>
            <w:bCs w:val="0"/>
            <w:sz w:val="24"/>
            <w:szCs w:val="24"/>
            <w:lang w:val="en-US" w:eastAsia="en-US" w:bidi="en-US"/>
          </w:rPr>
          <w:t>oup</w:t>
        </w:r>
        <w:r w:rsidR="000123A2" w:rsidRPr="0009042C">
          <w:rPr>
            <w:b w:val="0"/>
            <w:bCs w:val="0"/>
            <w:sz w:val="24"/>
            <w:szCs w:val="24"/>
            <w:lang w:eastAsia="en-US" w:bidi="en-US"/>
          </w:rPr>
          <w:t>.</w:t>
        </w:r>
        <w:r w:rsidR="000123A2" w:rsidRPr="0009042C">
          <w:rPr>
            <w:b w:val="0"/>
            <w:bCs w:val="0"/>
            <w:sz w:val="24"/>
            <w:szCs w:val="24"/>
            <w:lang w:val="en-US" w:eastAsia="en-US" w:bidi="en-US"/>
          </w:rPr>
          <w:t>com</w:t>
        </w:r>
        <w:r w:rsidR="000123A2" w:rsidRPr="0009042C">
          <w:rPr>
            <w:b w:val="0"/>
            <w:bCs w:val="0"/>
            <w:sz w:val="24"/>
            <w:szCs w:val="24"/>
            <w:lang w:eastAsia="en-US" w:bidi="en-US"/>
          </w:rPr>
          <w:t>/</w:t>
        </w:r>
        <w:r w:rsidR="000123A2" w:rsidRPr="0009042C">
          <w:rPr>
            <w:b w:val="0"/>
            <w:bCs w:val="0"/>
            <w:sz w:val="24"/>
            <w:szCs w:val="24"/>
            <w:lang w:val="en-US" w:eastAsia="en-US" w:bidi="en-US"/>
          </w:rPr>
          <w:t>elt</w:t>
        </w:r>
        <w:r w:rsidR="000123A2" w:rsidRPr="0009042C">
          <w:rPr>
            <w:b w:val="0"/>
            <w:bCs w:val="0"/>
            <w:sz w:val="24"/>
            <w:szCs w:val="24"/>
            <w:lang w:eastAsia="en-US" w:bidi="en-US"/>
          </w:rPr>
          <w:t>/</w:t>
        </w:r>
        <w:r w:rsidR="000123A2" w:rsidRPr="0009042C">
          <w:rPr>
            <w:b w:val="0"/>
            <w:bCs w:val="0"/>
            <w:sz w:val="24"/>
            <w:szCs w:val="24"/>
            <w:lang w:val="en-US" w:eastAsia="en-US" w:bidi="en-US"/>
          </w:rPr>
          <w:t>englishfile</w:t>
        </w:r>
      </w:hyperlink>
    </w:p>
    <w:p w14:paraId="71118A88" w14:textId="77777777" w:rsidR="00265ED9" w:rsidRPr="0009042C" w:rsidRDefault="00A87EE3">
      <w:pPr>
        <w:pStyle w:val="20"/>
        <w:spacing w:after="120"/>
        <w:rPr>
          <w:sz w:val="24"/>
          <w:szCs w:val="24"/>
          <w:lang w:val="en-US"/>
        </w:rPr>
      </w:pPr>
      <w:hyperlink r:id="rId309" w:history="1">
        <w:r w:rsidR="000123A2" w:rsidRPr="0009042C">
          <w:rPr>
            <w:b w:val="0"/>
            <w:bCs w:val="0"/>
            <w:sz w:val="24"/>
            <w:szCs w:val="24"/>
            <w:lang w:val="en-US" w:eastAsia="en-US" w:bidi="en-US"/>
          </w:rPr>
          <w:t>www.oup.com/elt/wordskills</w:t>
        </w:r>
      </w:hyperlink>
    </w:p>
    <w:p w14:paraId="48FC6CAE" w14:textId="77777777" w:rsidR="00265ED9" w:rsidRPr="0009042C" w:rsidRDefault="000123A2">
      <w:pPr>
        <w:pStyle w:val="20"/>
        <w:spacing w:after="120"/>
        <w:rPr>
          <w:sz w:val="24"/>
          <w:szCs w:val="24"/>
          <w:lang w:val="en-US"/>
        </w:rPr>
      </w:pPr>
      <w:r w:rsidRPr="0009042C">
        <w:rPr>
          <w:b w:val="0"/>
          <w:bCs w:val="0"/>
          <w:sz w:val="24"/>
          <w:szCs w:val="24"/>
          <w:lang w:val="en-US" w:eastAsia="en-US" w:bidi="en-US"/>
        </w:rPr>
        <w:t>Audio Resources</w:t>
      </w:r>
    </w:p>
    <w:p w14:paraId="16E230FF" w14:textId="77777777" w:rsidR="00265ED9" w:rsidRPr="0009042C" w:rsidRDefault="00A87EE3">
      <w:pPr>
        <w:pStyle w:val="20"/>
        <w:spacing w:after="120"/>
        <w:rPr>
          <w:sz w:val="24"/>
          <w:szCs w:val="24"/>
          <w:lang w:val="en-US"/>
        </w:rPr>
      </w:pPr>
      <w:hyperlink r:id="rId310" w:history="1">
        <w:r w:rsidR="000123A2" w:rsidRPr="0009042C">
          <w:rPr>
            <w:b w:val="0"/>
            <w:bCs w:val="0"/>
            <w:sz w:val="24"/>
            <w:szCs w:val="24"/>
            <w:lang w:val="en-US" w:eastAsia="en-US" w:bidi="en-US"/>
          </w:rPr>
          <w:t>www.bbdearningenglish.com</w:t>
        </w:r>
      </w:hyperlink>
    </w:p>
    <w:p w14:paraId="7E7E5BAF" w14:textId="77777777" w:rsidR="00265ED9" w:rsidRPr="0009042C" w:rsidRDefault="00A87EE3">
      <w:pPr>
        <w:pStyle w:val="20"/>
        <w:spacing w:after="120"/>
        <w:rPr>
          <w:sz w:val="24"/>
          <w:szCs w:val="24"/>
          <w:lang w:val="en-US"/>
        </w:rPr>
      </w:pPr>
      <w:hyperlink r:id="rId311" w:history="1">
        <w:r w:rsidR="000123A2" w:rsidRPr="0009042C">
          <w:rPr>
            <w:b w:val="0"/>
            <w:bCs w:val="0"/>
            <w:sz w:val="24"/>
            <w:szCs w:val="24"/>
            <w:lang w:val="en-US" w:eastAsia="en-US" w:bidi="en-US"/>
          </w:rPr>
          <w:t>www.britishcounciS.org/learnenglish-podcasts.htmnews.bbc.co.uk/cbbcnews</w:t>
        </w:r>
      </w:hyperlink>
    </w:p>
    <w:p w14:paraId="5090397E" w14:textId="77777777" w:rsidR="00265ED9" w:rsidRPr="0009042C" w:rsidRDefault="00A87EE3">
      <w:pPr>
        <w:pStyle w:val="20"/>
        <w:spacing w:after="120"/>
        <w:rPr>
          <w:sz w:val="24"/>
          <w:szCs w:val="24"/>
          <w:lang w:val="en-US"/>
        </w:rPr>
      </w:pPr>
      <w:hyperlink r:id="rId312" w:history="1">
        <w:r w:rsidR="000123A2" w:rsidRPr="0009042C">
          <w:rPr>
            <w:b w:val="0"/>
            <w:bCs w:val="0"/>
            <w:sz w:val="24"/>
            <w:szCs w:val="24"/>
            <w:lang w:val="en-US" w:eastAsia="en-US" w:bidi="en-US"/>
          </w:rPr>
          <w:t>www.onestopenglish.com</w:t>
        </w:r>
      </w:hyperlink>
    </w:p>
    <w:p w14:paraId="47FA666C" w14:textId="77777777" w:rsidR="00265ED9" w:rsidRPr="0009042C" w:rsidRDefault="00A87EE3">
      <w:pPr>
        <w:pStyle w:val="20"/>
        <w:spacing w:after="120"/>
        <w:rPr>
          <w:sz w:val="24"/>
          <w:szCs w:val="24"/>
          <w:lang w:val="en-US"/>
        </w:rPr>
      </w:pPr>
      <w:hyperlink r:id="rId313" w:history="1">
        <w:r w:rsidR="000123A2" w:rsidRPr="0009042C">
          <w:rPr>
            <w:b w:val="0"/>
            <w:bCs w:val="0"/>
            <w:sz w:val="24"/>
            <w:szCs w:val="24"/>
            <w:lang w:val="en-US" w:eastAsia="en-US" w:bidi="en-US"/>
          </w:rPr>
          <w:t>www.eIllo.org</w:t>
        </w:r>
      </w:hyperlink>
    </w:p>
    <w:p w14:paraId="6C381A4B" w14:textId="77777777" w:rsidR="00265ED9" w:rsidRPr="0009042C" w:rsidRDefault="00A87EE3">
      <w:pPr>
        <w:pStyle w:val="20"/>
        <w:spacing w:after="120"/>
        <w:rPr>
          <w:sz w:val="24"/>
          <w:szCs w:val="24"/>
          <w:lang w:val="en-US"/>
        </w:rPr>
      </w:pPr>
      <w:hyperlink r:id="rId314" w:history="1">
        <w:r w:rsidR="000123A2" w:rsidRPr="0009042C">
          <w:rPr>
            <w:b w:val="0"/>
            <w:bCs w:val="0"/>
            <w:sz w:val="24"/>
            <w:szCs w:val="24"/>
            <w:lang w:val="en-US" w:eastAsia="en-US" w:bidi="en-US"/>
          </w:rPr>
          <w:t>www.breakingnewsenglish.com</w:t>
        </w:r>
      </w:hyperlink>
    </w:p>
    <w:p w14:paraId="3F55A003" w14:textId="77777777" w:rsidR="00265ED9" w:rsidRPr="0009042C" w:rsidRDefault="000123A2">
      <w:pPr>
        <w:pStyle w:val="20"/>
        <w:spacing w:after="120"/>
        <w:rPr>
          <w:sz w:val="24"/>
          <w:szCs w:val="24"/>
          <w:lang w:val="en-US"/>
        </w:rPr>
      </w:pPr>
      <w:r w:rsidRPr="0009042C">
        <w:rPr>
          <w:b w:val="0"/>
          <w:bCs w:val="0"/>
          <w:sz w:val="24"/>
          <w:szCs w:val="24"/>
          <w:lang w:val="en-US" w:eastAsia="en-US" w:bidi="en-US"/>
        </w:rPr>
        <w:t>www.splendid~speaking.com</w:t>
      </w:r>
    </w:p>
    <w:p w14:paraId="52E87B2A" w14:textId="77777777" w:rsidR="00265ED9" w:rsidRPr="0009042C" w:rsidRDefault="00A87EE3">
      <w:pPr>
        <w:pStyle w:val="20"/>
        <w:spacing w:after="120"/>
        <w:rPr>
          <w:sz w:val="24"/>
          <w:szCs w:val="24"/>
          <w:lang w:val="en-US"/>
        </w:rPr>
      </w:pPr>
      <w:hyperlink r:id="rId315" w:history="1">
        <w:r w:rsidR="000123A2" w:rsidRPr="0009042C">
          <w:rPr>
            <w:b w:val="0"/>
            <w:bCs w:val="0"/>
            <w:sz w:val="24"/>
            <w:szCs w:val="24"/>
            <w:lang w:val="en-US" w:eastAsia="en-US" w:bidi="en-US"/>
          </w:rPr>
          <w:t>http://audacity.sourceforge.net7</w:t>
        </w:r>
      </w:hyperlink>
    </w:p>
    <w:p w14:paraId="3BC9DF90" w14:textId="77777777" w:rsidR="00265ED9" w:rsidRPr="0009042C" w:rsidRDefault="000123A2">
      <w:pPr>
        <w:pStyle w:val="20"/>
        <w:spacing w:after="120"/>
        <w:rPr>
          <w:sz w:val="24"/>
          <w:szCs w:val="24"/>
          <w:lang w:val="en-US"/>
        </w:rPr>
      </w:pPr>
      <w:r w:rsidRPr="0009042C">
        <w:rPr>
          <w:b w:val="0"/>
          <w:bCs w:val="0"/>
          <w:sz w:val="24"/>
          <w:szCs w:val="24"/>
          <w:lang w:val="en-US" w:eastAsia="en-US" w:bidi="en-US"/>
        </w:rPr>
        <w:t>Video Resources</w:t>
      </w:r>
    </w:p>
    <w:p w14:paraId="4A9260F7" w14:textId="77777777" w:rsidR="00265ED9" w:rsidRPr="0009042C" w:rsidRDefault="00A87EE3">
      <w:pPr>
        <w:pStyle w:val="20"/>
        <w:spacing w:after="120"/>
        <w:rPr>
          <w:sz w:val="24"/>
          <w:szCs w:val="24"/>
          <w:lang w:val="en-US"/>
        </w:rPr>
      </w:pPr>
      <w:hyperlink r:id="rId316" w:history="1">
        <w:r w:rsidR="000123A2" w:rsidRPr="0009042C">
          <w:rPr>
            <w:b w:val="0"/>
            <w:bCs w:val="0"/>
            <w:sz w:val="24"/>
            <w:szCs w:val="24"/>
            <w:lang w:val="en-US" w:eastAsia="en-US" w:bidi="en-US"/>
          </w:rPr>
          <w:t>www.bbc.co.uk/iplayer</w:t>
        </w:r>
      </w:hyperlink>
    </w:p>
    <w:p w14:paraId="6C9ED2C6" w14:textId="77777777" w:rsidR="00265ED9" w:rsidRPr="0009042C" w:rsidRDefault="00A87EE3">
      <w:pPr>
        <w:pStyle w:val="20"/>
        <w:spacing w:after="120"/>
        <w:rPr>
          <w:sz w:val="24"/>
          <w:szCs w:val="24"/>
          <w:lang w:val="en-US"/>
        </w:rPr>
      </w:pPr>
      <w:hyperlink r:id="rId317" w:history="1">
        <w:r w:rsidR="000123A2" w:rsidRPr="0009042C">
          <w:rPr>
            <w:b w:val="0"/>
            <w:bCs w:val="0"/>
            <w:sz w:val="24"/>
            <w:szCs w:val="24"/>
            <w:lang w:val="en-US" w:eastAsia="en-US" w:bidi="en-US"/>
          </w:rPr>
          <w:t>www.itv.com/</w:t>
        </w:r>
      </w:hyperlink>
    </w:p>
    <w:p w14:paraId="2408D71D" w14:textId="77777777" w:rsidR="00265ED9" w:rsidRPr="0009042C" w:rsidRDefault="00A87EE3">
      <w:pPr>
        <w:pStyle w:val="20"/>
        <w:spacing w:after="120"/>
        <w:rPr>
          <w:sz w:val="24"/>
          <w:szCs w:val="24"/>
          <w:lang w:val="en-US"/>
        </w:rPr>
      </w:pPr>
      <w:hyperlink r:id="rId318" w:history="1">
        <w:r w:rsidR="000123A2" w:rsidRPr="0009042C">
          <w:rPr>
            <w:b w:val="0"/>
            <w:bCs w:val="0"/>
            <w:sz w:val="24"/>
            <w:szCs w:val="24"/>
            <w:lang w:val="en-US" w:eastAsia="en-US" w:bidi="en-US"/>
          </w:rPr>
          <w:t>news.sky.com/skynews/video</w:t>
        </w:r>
      </w:hyperlink>
    </w:p>
    <w:p w14:paraId="02313DA5" w14:textId="77777777" w:rsidR="00265ED9" w:rsidRPr="0009042C" w:rsidRDefault="00A87EE3">
      <w:pPr>
        <w:pStyle w:val="20"/>
        <w:spacing w:after="120"/>
        <w:rPr>
          <w:sz w:val="24"/>
          <w:szCs w:val="24"/>
          <w:lang w:val="en-US"/>
        </w:rPr>
        <w:sectPr w:rsidR="00265ED9" w:rsidRPr="0009042C">
          <w:footnotePr>
            <w:numFmt w:val="upperRoman"/>
          </w:footnotePr>
          <w:pgSz w:w="16840" w:h="11900" w:orient="landscape"/>
          <w:pgMar w:top="1112" w:right="1172" w:bottom="840" w:left="1105" w:header="0" w:footer="3" w:gutter="0"/>
          <w:cols w:space="720"/>
          <w:noEndnote/>
          <w:docGrid w:linePitch="360"/>
        </w:sectPr>
      </w:pPr>
      <w:hyperlink r:id="rId319" w:history="1">
        <w:r w:rsidR="000123A2" w:rsidRPr="0009042C">
          <w:rPr>
            <w:b w:val="0"/>
            <w:bCs w:val="0"/>
            <w:sz w:val="24"/>
            <w:szCs w:val="24"/>
            <w:lang w:val="en-US" w:eastAsia="en-US" w:bidi="en-US"/>
          </w:rPr>
          <w:t>www.channel4.com/video</w:t>
        </w:r>
      </w:hyperlink>
    </w:p>
    <w:p w14:paraId="361688B5" w14:textId="77777777" w:rsidR="00265ED9" w:rsidRPr="0009042C" w:rsidRDefault="000123A2">
      <w:pPr>
        <w:pStyle w:val="20"/>
        <w:spacing w:after="0" w:line="336" w:lineRule="auto"/>
        <w:rPr>
          <w:sz w:val="24"/>
          <w:szCs w:val="24"/>
          <w:lang w:val="en-US"/>
        </w:rPr>
      </w:pPr>
      <w:r w:rsidRPr="0009042C">
        <w:rPr>
          <w:b w:val="0"/>
          <w:bCs w:val="0"/>
          <w:sz w:val="24"/>
          <w:szCs w:val="24"/>
          <w:lang w:val="en-US" w:eastAsia="en-US" w:bidi="en-US"/>
        </w:rPr>
        <w:t>www. channel41eaming. com/</w:t>
      </w:r>
    </w:p>
    <w:p w14:paraId="19875037" w14:textId="77777777" w:rsidR="00265ED9" w:rsidRPr="0009042C" w:rsidRDefault="000123A2">
      <w:pPr>
        <w:pStyle w:val="20"/>
        <w:spacing w:after="0" w:line="336" w:lineRule="auto"/>
        <w:rPr>
          <w:sz w:val="24"/>
          <w:szCs w:val="24"/>
          <w:lang w:val="en-US"/>
        </w:rPr>
      </w:pPr>
      <w:r w:rsidRPr="0009042C">
        <w:rPr>
          <w:b w:val="0"/>
          <w:bCs w:val="0"/>
          <w:sz w:val="24"/>
          <w:szCs w:val="24"/>
          <w:lang w:val="en-US" w:eastAsia="en-US" w:bidi="en-US"/>
        </w:rPr>
        <w:t>www. youtube. com</w:t>
      </w:r>
    </w:p>
    <w:p w14:paraId="771D0AE5" w14:textId="77777777" w:rsidR="00265ED9" w:rsidRPr="0009042C" w:rsidRDefault="00A87EE3">
      <w:pPr>
        <w:pStyle w:val="20"/>
        <w:spacing w:after="0" w:line="336" w:lineRule="auto"/>
        <w:rPr>
          <w:sz w:val="24"/>
          <w:szCs w:val="24"/>
          <w:lang w:val="en-US"/>
        </w:rPr>
      </w:pPr>
      <w:hyperlink r:id="rId320" w:history="1">
        <w:r w:rsidR="000123A2" w:rsidRPr="0009042C">
          <w:rPr>
            <w:b w:val="0"/>
            <w:bCs w:val="0"/>
            <w:sz w:val="24"/>
            <w:szCs w:val="24"/>
            <w:lang w:val="en-US" w:eastAsia="en-US" w:bidi="en-US"/>
          </w:rPr>
          <w:t>www.videojug.com</w:t>
        </w:r>
      </w:hyperlink>
    </w:p>
    <w:p w14:paraId="3037E6E2" w14:textId="77777777" w:rsidR="00265ED9" w:rsidRPr="0009042C" w:rsidRDefault="00A87EE3">
      <w:pPr>
        <w:pStyle w:val="20"/>
        <w:spacing w:after="0" w:line="336" w:lineRule="auto"/>
        <w:rPr>
          <w:sz w:val="24"/>
          <w:szCs w:val="24"/>
          <w:lang w:val="en-US"/>
        </w:rPr>
      </w:pPr>
      <w:hyperlink r:id="rId321" w:history="1">
        <w:r w:rsidR="000123A2" w:rsidRPr="0009042C">
          <w:rPr>
            <w:b w:val="0"/>
            <w:bCs w:val="0"/>
            <w:sz w:val="24"/>
            <w:szCs w:val="24"/>
            <w:lang w:val="en-US" w:eastAsia="en-US" w:bidi="en-US"/>
          </w:rPr>
          <w:t>www.nationalgeographic.co.uk/video</w:t>
        </w:r>
      </w:hyperlink>
    </w:p>
    <w:p w14:paraId="6BA130F5" w14:textId="77777777" w:rsidR="00265ED9" w:rsidRPr="0009042C" w:rsidRDefault="000123A2">
      <w:pPr>
        <w:pStyle w:val="20"/>
        <w:spacing w:after="0" w:line="336" w:lineRule="auto"/>
        <w:rPr>
          <w:sz w:val="24"/>
          <w:szCs w:val="24"/>
          <w:lang w:val="en-US"/>
        </w:rPr>
      </w:pPr>
      <w:r w:rsidRPr="0009042C">
        <w:rPr>
          <w:b w:val="0"/>
          <w:bCs w:val="0"/>
          <w:sz w:val="24"/>
          <w:szCs w:val="24"/>
          <w:lang w:val="en-US" w:eastAsia="en-US" w:bidi="en-US"/>
        </w:rPr>
        <w:t>www. esl video. com</w:t>
      </w:r>
    </w:p>
    <w:p w14:paraId="21E02470" w14:textId="77777777" w:rsidR="00265ED9" w:rsidRPr="0009042C" w:rsidRDefault="00A87EE3">
      <w:pPr>
        <w:pStyle w:val="20"/>
        <w:spacing w:after="0" w:line="336" w:lineRule="auto"/>
        <w:rPr>
          <w:sz w:val="24"/>
          <w:szCs w:val="24"/>
          <w:lang w:val="en-US"/>
        </w:rPr>
      </w:pPr>
      <w:hyperlink r:id="rId322" w:history="1">
        <w:r w:rsidR="000123A2" w:rsidRPr="0009042C">
          <w:rPr>
            <w:b w:val="0"/>
            <w:bCs w:val="0"/>
            <w:sz w:val="24"/>
            <w:szCs w:val="24"/>
            <w:lang w:val="en-US" w:eastAsia="en-US" w:bidi="en-US"/>
          </w:rPr>
          <w:t>www.teflclips.com</w:t>
        </w:r>
      </w:hyperlink>
    </w:p>
    <w:p w14:paraId="2EE292DD" w14:textId="77777777" w:rsidR="00265ED9" w:rsidRPr="0009042C" w:rsidRDefault="000123A2">
      <w:pPr>
        <w:pStyle w:val="20"/>
        <w:spacing w:after="0" w:line="336" w:lineRule="auto"/>
        <w:rPr>
          <w:sz w:val="24"/>
          <w:szCs w:val="24"/>
          <w:lang w:val="en-US"/>
        </w:rPr>
      </w:pPr>
      <w:r w:rsidRPr="0009042C">
        <w:rPr>
          <w:b w:val="0"/>
          <w:bCs w:val="0"/>
          <w:sz w:val="24"/>
          <w:szCs w:val="24"/>
          <w:lang w:val="en-US" w:eastAsia="en-US" w:bidi="en-US"/>
        </w:rPr>
        <w:t xml:space="preserve">http: //no wostey. net/films/page/5/ </w:t>
      </w:r>
      <w:hyperlink r:id="rId323" w:history="1">
        <w:r w:rsidRPr="0009042C">
          <w:rPr>
            <w:b w:val="0"/>
            <w:bCs w:val="0"/>
            <w:sz w:val="24"/>
            <w:szCs w:val="24"/>
            <w:lang w:val="en-US" w:eastAsia="en-US" w:bidi="en-US"/>
          </w:rPr>
          <w:t>http://prezi.com/</w:t>
        </w:r>
      </w:hyperlink>
    </w:p>
    <w:p w14:paraId="4528E846" w14:textId="77777777" w:rsidR="00265ED9" w:rsidRPr="0009042C" w:rsidRDefault="000123A2">
      <w:pPr>
        <w:pStyle w:val="20"/>
        <w:spacing w:after="0" w:line="336" w:lineRule="auto"/>
        <w:rPr>
          <w:sz w:val="24"/>
          <w:szCs w:val="24"/>
          <w:lang w:val="en-US"/>
        </w:rPr>
      </w:pPr>
      <w:r w:rsidRPr="0009042C">
        <w:rPr>
          <w:b w:val="0"/>
          <w:bCs w:val="0"/>
          <w:sz w:val="24"/>
          <w:szCs w:val="24"/>
          <w:lang w:val="en-US" w:eastAsia="en-US" w:bidi="en-US"/>
        </w:rPr>
        <w:t xml:space="preserve">http: //www. photofunia. com/ </w:t>
      </w:r>
      <w:hyperlink r:id="rId324" w:history="1">
        <w:r w:rsidRPr="0009042C">
          <w:rPr>
            <w:b w:val="0"/>
            <w:bCs w:val="0"/>
            <w:sz w:val="24"/>
            <w:szCs w:val="24"/>
            <w:lang w:val="en-US" w:eastAsia="en-US" w:bidi="en-US"/>
          </w:rPr>
          <w:t>http://www.screenjelly.com/</w:t>
        </w:r>
      </w:hyperlink>
      <w:r w:rsidRPr="0009042C">
        <w:rPr>
          <w:b w:val="0"/>
          <w:bCs w:val="0"/>
          <w:sz w:val="24"/>
          <w:szCs w:val="24"/>
          <w:lang w:val="en-US" w:eastAsia="en-US" w:bidi="en-US"/>
        </w:rPr>
        <w:t xml:space="preserve"> http: //www. teachertrainingvideos. com/ </w:t>
      </w:r>
      <w:hyperlink r:id="rId325" w:history="1">
        <w:r w:rsidRPr="0009042C">
          <w:rPr>
            <w:b w:val="0"/>
            <w:bCs w:val="0"/>
            <w:sz w:val="24"/>
            <w:szCs w:val="24"/>
            <w:lang w:val="en-US" w:eastAsia="en-US" w:bidi="en-US"/>
          </w:rPr>
          <w:t>http://www.teflclips.com/</w:t>
        </w:r>
      </w:hyperlink>
      <w:r w:rsidRPr="0009042C">
        <w:rPr>
          <w:b w:val="0"/>
          <w:bCs w:val="0"/>
          <w:sz w:val="24"/>
          <w:szCs w:val="24"/>
          <w:lang w:val="en-US" w:eastAsia="en-US" w:bidi="en-US"/>
        </w:rPr>
        <w:t xml:space="preserve"> http: //www. wordle. net/</w:t>
      </w:r>
    </w:p>
    <w:p w14:paraId="4D63A3EA" w14:textId="77777777" w:rsidR="00265ED9" w:rsidRPr="0009042C" w:rsidRDefault="000123A2">
      <w:pPr>
        <w:pStyle w:val="20"/>
        <w:spacing w:after="0" w:line="336" w:lineRule="auto"/>
        <w:rPr>
          <w:sz w:val="24"/>
          <w:szCs w:val="24"/>
          <w:lang w:val="en-US"/>
        </w:rPr>
      </w:pPr>
      <w:r w:rsidRPr="0009042C">
        <w:rPr>
          <w:b w:val="0"/>
          <w:bCs w:val="0"/>
          <w:sz w:val="24"/>
          <w:szCs w:val="24"/>
          <w:lang w:val="en-US" w:eastAsia="en-US" w:bidi="en-US"/>
        </w:rPr>
        <w:t xml:space="preserve">http: //www. mozilla-europe. org/ru/firefox/ </w:t>
      </w:r>
      <w:hyperlink r:id="rId326" w:history="1">
        <w:r w:rsidRPr="0009042C">
          <w:rPr>
            <w:b w:val="0"/>
            <w:bCs w:val="0"/>
            <w:sz w:val="24"/>
            <w:szCs w:val="24"/>
            <w:lang w:val="en-US" w:eastAsia="en-US" w:bidi="en-US"/>
          </w:rPr>
          <w:t>http://voicethread.eom/#home</w:t>
        </w:r>
      </w:hyperlink>
    </w:p>
    <w:p w14:paraId="029423B9" w14:textId="77777777" w:rsidR="00265ED9" w:rsidRPr="0009042C" w:rsidRDefault="000123A2">
      <w:pPr>
        <w:pStyle w:val="20"/>
        <w:spacing w:after="0" w:line="336" w:lineRule="auto"/>
        <w:rPr>
          <w:sz w:val="24"/>
          <w:szCs w:val="24"/>
          <w:lang w:val="en-US"/>
        </w:rPr>
        <w:sectPr w:rsidR="00265ED9" w:rsidRPr="0009042C">
          <w:headerReference w:type="default" r:id="rId327"/>
          <w:footerReference w:type="default" r:id="rId328"/>
          <w:footnotePr>
            <w:numFmt w:val="upperRoman"/>
          </w:footnotePr>
          <w:pgSz w:w="7810" w:h="11909"/>
          <w:pgMar w:top="1128" w:right="591" w:bottom="1128" w:left="1109" w:header="700" w:footer="3" w:gutter="0"/>
          <w:pgNumType w:start="414"/>
          <w:cols w:space="720"/>
          <w:noEndnote/>
          <w:docGrid w:linePitch="360"/>
        </w:sectPr>
      </w:pPr>
      <w:r w:rsidRPr="0009042C">
        <w:rPr>
          <w:b w:val="0"/>
          <w:bCs w:val="0"/>
          <w:sz w:val="24"/>
          <w:szCs w:val="24"/>
          <w:lang w:val="en-US" w:eastAsia="en-US" w:bidi="en-US"/>
        </w:rPr>
        <w:t xml:space="preserve">http: //www. lextutor. ca/concordancers/concord_e. html </w:t>
      </w:r>
      <w:hyperlink r:id="rId329" w:history="1">
        <w:r w:rsidRPr="0009042C">
          <w:rPr>
            <w:b w:val="0"/>
            <w:bCs w:val="0"/>
            <w:sz w:val="24"/>
            <w:szCs w:val="24"/>
            <w:lang w:val="en-US" w:eastAsia="en-US" w:bidi="en-US"/>
          </w:rPr>
          <w:t>http://www.lextutor</w:t>
        </w:r>
      </w:hyperlink>
      <w:r w:rsidRPr="0009042C">
        <w:rPr>
          <w:b w:val="0"/>
          <w:bCs w:val="0"/>
          <w:sz w:val="24"/>
          <w:szCs w:val="24"/>
          <w:lang w:val="en-US" w:eastAsia="en-US" w:bidi="en-US"/>
        </w:rPr>
        <w:t>. ca/</w:t>
      </w:r>
    </w:p>
    <w:p w14:paraId="082B3046" w14:textId="77777777" w:rsidR="00265ED9" w:rsidRPr="0009042C" w:rsidRDefault="000123A2">
      <w:pPr>
        <w:pStyle w:val="1"/>
        <w:ind w:firstLine="0"/>
        <w:sectPr w:rsidR="00265ED9" w:rsidRPr="0009042C">
          <w:footnotePr>
            <w:numFmt w:val="upperRoman"/>
          </w:footnotePr>
          <w:pgSz w:w="8400" w:h="11900"/>
          <w:pgMar w:top="11334" w:right="1029" w:bottom="69" w:left="7107" w:header="10906" w:footer="3" w:gutter="0"/>
          <w:cols w:space="720"/>
          <w:noEndnote/>
          <w:docGrid w:linePitch="360"/>
        </w:sectPr>
      </w:pPr>
      <w:r w:rsidRPr="0009042C">
        <w:t>17</w:t>
      </w:r>
    </w:p>
    <w:p w14:paraId="7BE7AC85" w14:textId="77777777" w:rsidR="00265ED9" w:rsidRPr="0009042C" w:rsidRDefault="000123A2">
      <w:pPr>
        <w:pStyle w:val="40"/>
        <w:keepNext/>
        <w:keepLines/>
        <w:spacing w:after="100" w:line="276" w:lineRule="auto"/>
        <w:jc w:val="center"/>
        <w:rPr>
          <w:sz w:val="24"/>
          <w:szCs w:val="24"/>
        </w:rPr>
      </w:pPr>
      <w:bookmarkStart w:id="125" w:name="bookmark250"/>
      <w:r w:rsidRPr="0009042C">
        <w:rPr>
          <w:sz w:val="24"/>
          <w:szCs w:val="24"/>
        </w:rPr>
        <w:t>4. КОНТРОЛЬ И ОЦЕНКА РЕЗУЛЬТАТОВ ОСВОЕНИЯ УЧЕБНОЙ ДИСЦИПЛИНЫ</w:t>
      </w:r>
      <w:bookmarkEnd w:id="125"/>
    </w:p>
    <w:p w14:paraId="01D258E8" w14:textId="77777777" w:rsidR="00265ED9" w:rsidRPr="0009042C" w:rsidRDefault="000123A2">
      <w:pPr>
        <w:pStyle w:val="40"/>
        <w:keepNext/>
        <w:keepLines/>
        <w:spacing w:after="100" w:line="276" w:lineRule="auto"/>
        <w:jc w:val="center"/>
        <w:rPr>
          <w:sz w:val="24"/>
          <w:szCs w:val="24"/>
        </w:rPr>
      </w:pPr>
      <w:bookmarkStart w:id="126" w:name="bookmark252"/>
      <w:r w:rsidRPr="0009042C">
        <w:rPr>
          <w:sz w:val="24"/>
          <w:szCs w:val="24"/>
        </w:rPr>
        <w:t>ОГСЭ.03 Иностранный язык (английский)</w:t>
      </w:r>
      <w:bookmarkEnd w:id="126"/>
    </w:p>
    <w:p w14:paraId="7DA96484" w14:textId="77777777" w:rsidR="00265ED9" w:rsidRPr="0009042C" w:rsidRDefault="000123A2">
      <w:pPr>
        <w:pStyle w:val="20"/>
        <w:spacing w:after="0" w:line="276" w:lineRule="auto"/>
        <w:ind w:firstLine="820"/>
        <w:jc w:val="both"/>
        <w:rPr>
          <w:sz w:val="24"/>
          <w:szCs w:val="24"/>
        </w:rPr>
      </w:pPr>
      <w:r w:rsidRPr="0009042C">
        <w:rPr>
          <w:b w:val="0"/>
          <w:bCs w:val="0"/>
          <w:sz w:val="24"/>
          <w:szCs w:val="24"/>
        </w:rPr>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w:t>
      </w:r>
      <w:r w:rsidRPr="0009042C">
        <w:rPr>
          <w:b w:val="0"/>
          <w:bCs w:val="0"/>
          <w:sz w:val="24"/>
          <w:szCs w:val="24"/>
        </w:rPr>
        <w:softHyphen/>
        <w:t>ваний.</w:t>
      </w:r>
    </w:p>
    <w:p w14:paraId="66820A8C" w14:textId="77777777" w:rsidR="00265ED9" w:rsidRPr="0009042C" w:rsidRDefault="000123A2">
      <w:pPr>
        <w:pStyle w:val="20"/>
        <w:spacing w:after="360" w:line="276" w:lineRule="auto"/>
        <w:ind w:firstLine="820"/>
        <w:jc w:val="both"/>
        <w:rPr>
          <w:sz w:val="24"/>
          <w:szCs w:val="24"/>
        </w:rPr>
      </w:pPr>
      <w:r w:rsidRPr="0009042C">
        <w:rPr>
          <w:b w:val="0"/>
          <w:bCs w:val="0"/>
          <w:sz w:val="24"/>
          <w:szCs w:val="24"/>
        </w:rPr>
        <w:t>Текущий контроль индивидуальных образовательных достижений - демонстрируемых обучающимися знаний, умений и навыков проводится преподавателем в процессе проведения практических занятий, тестирования, а также выполнения обучающимися индивидуальных самостоятельных работ.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6235"/>
        <w:gridCol w:w="5506"/>
      </w:tblGrid>
      <w:tr w:rsidR="00265ED9" w:rsidRPr="0009042C" w14:paraId="650C2E2A" w14:textId="77777777">
        <w:trPr>
          <w:trHeight w:hRule="exact" w:val="653"/>
          <w:jc w:val="center"/>
        </w:trPr>
        <w:tc>
          <w:tcPr>
            <w:tcW w:w="2808" w:type="dxa"/>
            <w:tcBorders>
              <w:top w:val="single" w:sz="4" w:space="0" w:color="auto"/>
              <w:left w:val="single" w:sz="4" w:space="0" w:color="auto"/>
            </w:tcBorders>
            <w:shd w:val="clear" w:color="auto" w:fill="auto"/>
          </w:tcPr>
          <w:p w14:paraId="25DB91AD" w14:textId="77777777" w:rsidR="00265ED9" w:rsidRPr="0009042C" w:rsidRDefault="000123A2">
            <w:pPr>
              <w:pStyle w:val="a9"/>
              <w:jc w:val="center"/>
            </w:pPr>
            <w:r w:rsidRPr="0009042C">
              <w:rPr>
                <w:b/>
                <w:bCs/>
              </w:rPr>
              <w:t>Раздел (тема)</w:t>
            </w:r>
          </w:p>
        </w:tc>
        <w:tc>
          <w:tcPr>
            <w:tcW w:w="6235" w:type="dxa"/>
            <w:tcBorders>
              <w:top w:val="single" w:sz="4" w:space="0" w:color="auto"/>
              <w:left w:val="single" w:sz="4" w:space="0" w:color="auto"/>
            </w:tcBorders>
            <w:shd w:val="clear" w:color="auto" w:fill="auto"/>
            <w:vAlign w:val="bottom"/>
          </w:tcPr>
          <w:p w14:paraId="73705424" w14:textId="77777777" w:rsidR="00265ED9" w:rsidRPr="0009042C" w:rsidRDefault="000123A2">
            <w:pPr>
              <w:pStyle w:val="a9"/>
              <w:spacing w:line="276" w:lineRule="auto"/>
              <w:jc w:val="center"/>
            </w:pPr>
            <w:r w:rsidRPr="0009042C">
              <w:rPr>
                <w:b/>
                <w:bCs/>
              </w:rPr>
              <w:t>Результаты обучения (освоенные умения, усвоенные знания)</w:t>
            </w:r>
          </w:p>
        </w:tc>
        <w:tc>
          <w:tcPr>
            <w:tcW w:w="5506" w:type="dxa"/>
            <w:tcBorders>
              <w:top w:val="single" w:sz="4" w:space="0" w:color="auto"/>
              <w:left w:val="single" w:sz="4" w:space="0" w:color="auto"/>
              <w:right w:val="single" w:sz="4" w:space="0" w:color="auto"/>
            </w:tcBorders>
            <w:shd w:val="clear" w:color="auto" w:fill="auto"/>
            <w:vAlign w:val="bottom"/>
          </w:tcPr>
          <w:p w14:paraId="3758CF0E" w14:textId="77777777" w:rsidR="00265ED9" w:rsidRPr="0009042C" w:rsidRDefault="000123A2">
            <w:pPr>
              <w:pStyle w:val="a9"/>
              <w:spacing w:line="276" w:lineRule="auto"/>
              <w:jc w:val="center"/>
            </w:pPr>
            <w:r w:rsidRPr="0009042C">
              <w:rPr>
                <w:b/>
                <w:bCs/>
              </w:rPr>
              <w:t>Формы и методы контроля и оценки результа</w:t>
            </w:r>
            <w:r w:rsidRPr="0009042C">
              <w:rPr>
                <w:b/>
                <w:bCs/>
              </w:rPr>
              <w:softHyphen/>
              <w:t>тов обучения</w:t>
            </w:r>
          </w:p>
        </w:tc>
      </w:tr>
      <w:tr w:rsidR="00265ED9" w:rsidRPr="0009042C" w14:paraId="47BE2AED" w14:textId="77777777">
        <w:trPr>
          <w:trHeight w:hRule="exact" w:val="326"/>
          <w:jc w:val="center"/>
        </w:trPr>
        <w:tc>
          <w:tcPr>
            <w:tcW w:w="2808" w:type="dxa"/>
            <w:tcBorders>
              <w:top w:val="single" w:sz="4" w:space="0" w:color="auto"/>
              <w:left w:val="single" w:sz="4" w:space="0" w:color="auto"/>
            </w:tcBorders>
            <w:shd w:val="clear" w:color="auto" w:fill="auto"/>
          </w:tcPr>
          <w:p w14:paraId="1F53F88C" w14:textId="77777777" w:rsidR="00265ED9" w:rsidRPr="0009042C" w:rsidRDefault="00265ED9">
            <w:pPr>
              <w:rPr>
                <w:rFonts w:ascii="Times New Roman" w:hAnsi="Times New Roman" w:cs="Times New Roman"/>
              </w:rPr>
            </w:pPr>
          </w:p>
        </w:tc>
        <w:tc>
          <w:tcPr>
            <w:tcW w:w="6235" w:type="dxa"/>
            <w:tcBorders>
              <w:top w:val="single" w:sz="4" w:space="0" w:color="auto"/>
              <w:left w:val="single" w:sz="4" w:space="0" w:color="auto"/>
            </w:tcBorders>
            <w:shd w:val="clear" w:color="auto" w:fill="auto"/>
            <w:vAlign w:val="center"/>
          </w:tcPr>
          <w:p w14:paraId="7372CCED" w14:textId="77777777" w:rsidR="00265ED9" w:rsidRPr="0009042C" w:rsidRDefault="000123A2">
            <w:pPr>
              <w:pStyle w:val="a9"/>
              <w:jc w:val="center"/>
            </w:pPr>
            <w:r w:rsidRPr="0009042C">
              <w:rPr>
                <w:b/>
                <w:bCs/>
              </w:rPr>
              <w:t>УМЕНИЯ</w:t>
            </w:r>
          </w:p>
        </w:tc>
        <w:tc>
          <w:tcPr>
            <w:tcW w:w="5506" w:type="dxa"/>
            <w:tcBorders>
              <w:top w:val="single" w:sz="4" w:space="0" w:color="auto"/>
              <w:left w:val="single" w:sz="4" w:space="0" w:color="auto"/>
              <w:right w:val="single" w:sz="4" w:space="0" w:color="auto"/>
            </w:tcBorders>
            <w:shd w:val="clear" w:color="auto" w:fill="auto"/>
          </w:tcPr>
          <w:p w14:paraId="162C9789" w14:textId="77777777" w:rsidR="00265ED9" w:rsidRPr="0009042C" w:rsidRDefault="00265ED9">
            <w:pPr>
              <w:rPr>
                <w:rFonts w:ascii="Times New Roman" w:hAnsi="Times New Roman" w:cs="Times New Roman"/>
              </w:rPr>
            </w:pPr>
          </w:p>
        </w:tc>
      </w:tr>
      <w:tr w:rsidR="00265ED9" w:rsidRPr="0009042C" w14:paraId="224002FA" w14:textId="77777777">
        <w:trPr>
          <w:trHeight w:hRule="exact" w:val="1915"/>
          <w:jc w:val="center"/>
        </w:trPr>
        <w:tc>
          <w:tcPr>
            <w:tcW w:w="2808" w:type="dxa"/>
            <w:tcBorders>
              <w:top w:val="single" w:sz="4" w:space="0" w:color="auto"/>
              <w:left w:val="single" w:sz="4" w:space="0" w:color="auto"/>
            </w:tcBorders>
            <w:shd w:val="clear" w:color="auto" w:fill="auto"/>
          </w:tcPr>
          <w:p w14:paraId="65819CDD" w14:textId="77777777" w:rsidR="00265ED9" w:rsidRPr="0009042C" w:rsidRDefault="000123A2">
            <w:pPr>
              <w:pStyle w:val="a9"/>
            </w:pPr>
            <w:r w:rsidRPr="0009042C">
              <w:t>Разделы 3,5</w:t>
            </w:r>
          </w:p>
        </w:tc>
        <w:tc>
          <w:tcPr>
            <w:tcW w:w="6235" w:type="dxa"/>
            <w:tcBorders>
              <w:top w:val="single" w:sz="4" w:space="0" w:color="auto"/>
              <w:left w:val="single" w:sz="4" w:space="0" w:color="auto"/>
            </w:tcBorders>
            <w:shd w:val="clear" w:color="auto" w:fill="auto"/>
          </w:tcPr>
          <w:p w14:paraId="386BB12A" w14:textId="77777777" w:rsidR="00265ED9" w:rsidRPr="0009042C" w:rsidRDefault="000123A2">
            <w:pPr>
              <w:pStyle w:val="a9"/>
              <w:spacing w:line="276" w:lineRule="auto"/>
              <w:jc w:val="both"/>
            </w:pPr>
            <w:r w:rsidRPr="0009042C">
              <w:t>делать сообщения, содержащие наиболее важную инфор</w:t>
            </w:r>
            <w:r w:rsidRPr="0009042C">
              <w:softHyphen/>
              <w:t>мацию по теме, проблеме</w:t>
            </w:r>
          </w:p>
        </w:tc>
        <w:tc>
          <w:tcPr>
            <w:tcW w:w="5506" w:type="dxa"/>
            <w:tcBorders>
              <w:top w:val="single" w:sz="4" w:space="0" w:color="auto"/>
              <w:left w:val="single" w:sz="4" w:space="0" w:color="auto"/>
              <w:right w:val="single" w:sz="4" w:space="0" w:color="auto"/>
            </w:tcBorders>
            <w:shd w:val="clear" w:color="auto" w:fill="auto"/>
            <w:vAlign w:val="center"/>
          </w:tcPr>
          <w:p w14:paraId="16785ACC" w14:textId="77777777" w:rsidR="00265ED9" w:rsidRPr="0009042C" w:rsidRDefault="000123A2">
            <w:pPr>
              <w:pStyle w:val="a9"/>
              <w:spacing w:line="276" w:lineRule="auto"/>
              <w:jc w:val="both"/>
            </w:pPr>
            <w:r w:rsidRPr="0009042C">
              <w:t>Оценка выполнения практического задания по воспроизведению текста по плану или по ключе</w:t>
            </w:r>
            <w:r w:rsidRPr="0009042C">
              <w:softHyphen/>
              <w:t>вым словам; формированию вопросов к тексту; использованию развернутых ответов на вопросы, устной и письменной презентации сообщения по теме</w:t>
            </w:r>
          </w:p>
        </w:tc>
      </w:tr>
      <w:tr w:rsidR="00265ED9" w:rsidRPr="0009042C" w14:paraId="106AAA40" w14:textId="77777777">
        <w:trPr>
          <w:trHeight w:hRule="exact" w:val="1277"/>
          <w:jc w:val="center"/>
        </w:trPr>
        <w:tc>
          <w:tcPr>
            <w:tcW w:w="2808" w:type="dxa"/>
            <w:tcBorders>
              <w:top w:val="single" w:sz="4" w:space="0" w:color="auto"/>
              <w:left w:val="single" w:sz="4" w:space="0" w:color="auto"/>
            </w:tcBorders>
            <w:shd w:val="clear" w:color="auto" w:fill="auto"/>
          </w:tcPr>
          <w:p w14:paraId="0CBEF383" w14:textId="77777777" w:rsidR="00265ED9" w:rsidRPr="0009042C" w:rsidRDefault="000123A2">
            <w:pPr>
              <w:pStyle w:val="a9"/>
            </w:pPr>
            <w:r w:rsidRPr="0009042C">
              <w:t>Разделы 1, 3,4,5</w:t>
            </w:r>
          </w:p>
        </w:tc>
        <w:tc>
          <w:tcPr>
            <w:tcW w:w="6235" w:type="dxa"/>
            <w:tcBorders>
              <w:top w:val="single" w:sz="4" w:space="0" w:color="auto"/>
              <w:left w:val="single" w:sz="4" w:space="0" w:color="auto"/>
            </w:tcBorders>
            <w:shd w:val="clear" w:color="auto" w:fill="auto"/>
          </w:tcPr>
          <w:p w14:paraId="14908F08" w14:textId="77777777" w:rsidR="00265ED9" w:rsidRPr="0009042C" w:rsidRDefault="000123A2">
            <w:pPr>
              <w:pStyle w:val="a9"/>
              <w:spacing w:line="276" w:lineRule="auto"/>
              <w:jc w:val="both"/>
            </w:pPr>
            <w:r w:rsidRPr="0009042C">
              <w:t>кратко передавать содержание полученной информации, рассуждать о фактах, событиях, приводя примеры, аргу</w:t>
            </w:r>
            <w:r w:rsidRPr="0009042C">
              <w:softHyphen/>
              <w:t>менты</w:t>
            </w:r>
          </w:p>
        </w:tc>
        <w:tc>
          <w:tcPr>
            <w:tcW w:w="5506" w:type="dxa"/>
            <w:tcBorders>
              <w:top w:val="single" w:sz="4" w:space="0" w:color="auto"/>
              <w:left w:val="single" w:sz="4" w:space="0" w:color="auto"/>
              <w:right w:val="single" w:sz="4" w:space="0" w:color="auto"/>
            </w:tcBorders>
            <w:shd w:val="clear" w:color="auto" w:fill="auto"/>
            <w:vAlign w:val="bottom"/>
          </w:tcPr>
          <w:p w14:paraId="08CBE05B" w14:textId="77777777" w:rsidR="00265ED9" w:rsidRPr="0009042C" w:rsidRDefault="000123A2">
            <w:pPr>
              <w:pStyle w:val="a9"/>
              <w:spacing w:line="276" w:lineRule="auto"/>
              <w:ind w:firstLine="180"/>
              <w:jc w:val="both"/>
            </w:pPr>
            <w:r w:rsidRPr="0009042C">
              <w:t>Оценка выполнения практического задания по составлению тезисов, устного (письменного) со</w:t>
            </w:r>
            <w:r w:rsidRPr="0009042C">
              <w:softHyphen/>
              <w:t>общения; передачи содержания, основной мысли прочитанного с опорой на текст</w:t>
            </w:r>
          </w:p>
        </w:tc>
      </w:tr>
      <w:tr w:rsidR="00265ED9" w:rsidRPr="0009042C" w14:paraId="66CEB12E" w14:textId="77777777">
        <w:trPr>
          <w:trHeight w:hRule="exact" w:val="965"/>
          <w:jc w:val="center"/>
        </w:trPr>
        <w:tc>
          <w:tcPr>
            <w:tcW w:w="2808" w:type="dxa"/>
            <w:tcBorders>
              <w:top w:val="single" w:sz="4" w:space="0" w:color="auto"/>
              <w:left w:val="single" w:sz="4" w:space="0" w:color="auto"/>
            </w:tcBorders>
            <w:shd w:val="clear" w:color="auto" w:fill="auto"/>
          </w:tcPr>
          <w:p w14:paraId="67120CA6" w14:textId="77777777" w:rsidR="00265ED9" w:rsidRPr="0009042C" w:rsidRDefault="000123A2">
            <w:pPr>
              <w:pStyle w:val="a9"/>
            </w:pPr>
            <w:r w:rsidRPr="0009042C">
              <w:t>Раздел 1</w:t>
            </w:r>
          </w:p>
        </w:tc>
        <w:tc>
          <w:tcPr>
            <w:tcW w:w="6235" w:type="dxa"/>
            <w:tcBorders>
              <w:top w:val="single" w:sz="4" w:space="0" w:color="auto"/>
              <w:left w:val="single" w:sz="4" w:space="0" w:color="auto"/>
            </w:tcBorders>
            <w:shd w:val="clear" w:color="auto" w:fill="auto"/>
          </w:tcPr>
          <w:p w14:paraId="3A7C2D5F" w14:textId="77777777" w:rsidR="00265ED9" w:rsidRPr="0009042C" w:rsidRDefault="000123A2">
            <w:pPr>
              <w:pStyle w:val="a9"/>
              <w:spacing w:line="276" w:lineRule="auto"/>
              <w:jc w:val="both"/>
            </w:pPr>
            <w:r w:rsidRPr="0009042C">
              <w:t>описывать особенности жизни и культуры своей страны и страны изучаемого языка.</w:t>
            </w:r>
          </w:p>
        </w:tc>
        <w:tc>
          <w:tcPr>
            <w:tcW w:w="5506" w:type="dxa"/>
            <w:tcBorders>
              <w:top w:val="single" w:sz="4" w:space="0" w:color="auto"/>
              <w:left w:val="single" w:sz="4" w:space="0" w:color="auto"/>
              <w:right w:val="single" w:sz="4" w:space="0" w:color="auto"/>
            </w:tcBorders>
            <w:shd w:val="clear" w:color="auto" w:fill="auto"/>
            <w:vAlign w:val="bottom"/>
          </w:tcPr>
          <w:p w14:paraId="48E57306" w14:textId="77777777" w:rsidR="00265ED9" w:rsidRPr="0009042C" w:rsidRDefault="000123A2">
            <w:pPr>
              <w:pStyle w:val="a9"/>
              <w:spacing w:line="276" w:lineRule="auto"/>
            </w:pPr>
            <w:r w:rsidRPr="0009042C">
              <w:t>Оценка выполнения коммуникативных заданий после текста; выделения необходимых фактов из</w:t>
            </w:r>
          </w:p>
          <w:p w14:paraId="257A7B08" w14:textId="77777777" w:rsidR="00265ED9" w:rsidRPr="0009042C" w:rsidRDefault="000123A2">
            <w:pPr>
              <w:pStyle w:val="a9"/>
              <w:spacing w:line="276" w:lineRule="auto"/>
            </w:pPr>
            <w:r w:rsidRPr="0009042C">
              <w:t>текста для составления сообщения, реферата</w:t>
            </w:r>
          </w:p>
        </w:tc>
      </w:tr>
      <w:tr w:rsidR="00265ED9" w:rsidRPr="0009042C" w14:paraId="556ECF9A" w14:textId="77777777">
        <w:trPr>
          <w:trHeight w:hRule="exact" w:val="653"/>
          <w:jc w:val="center"/>
        </w:trPr>
        <w:tc>
          <w:tcPr>
            <w:tcW w:w="2808" w:type="dxa"/>
            <w:tcBorders>
              <w:top w:val="single" w:sz="4" w:space="0" w:color="auto"/>
              <w:left w:val="single" w:sz="4" w:space="0" w:color="auto"/>
              <w:bottom w:val="single" w:sz="4" w:space="0" w:color="auto"/>
            </w:tcBorders>
            <w:shd w:val="clear" w:color="auto" w:fill="auto"/>
          </w:tcPr>
          <w:p w14:paraId="2270124C" w14:textId="77777777" w:rsidR="00265ED9" w:rsidRPr="0009042C" w:rsidRDefault="000123A2">
            <w:pPr>
              <w:pStyle w:val="a9"/>
            </w:pPr>
            <w:r w:rsidRPr="0009042C">
              <w:t>Разделы 2, 6</w:t>
            </w:r>
          </w:p>
        </w:tc>
        <w:tc>
          <w:tcPr>
            <w:tcW w:w="6235" w:type="dxa"/>
            <w:tcBorders>
              <w:top w:val="single" w:sz="4" w:space="0" w:color="auto"/>
              <w:left w:val="single" w:sz="4" w:space="0" w:color="auto"/>
              <w:bottom w:val="single" w:sz="4" w:space="0" w:color="auto"/>
            </w:tcBorders>
            <w:shd w:val="clear" w:color="auto" w:fill="auto"/>
            <w:vAlign w:val="bottom"/>
          </w:tcPr>
          <w:p w14:paraId="407AA641" w14:textId="77777777" w:rsidR="00265ED9" w:rsidRPr="0009042C" w:rsidRDefault="000123A2">
            <w:pPr>
              <w:pStyle w:val="a9"/>
              <w:spacing w:line="276" w:lineRule="auto"/>
              <w:jc w:val="both"/>
            </w:pPr>
            <w:r w:rsidRPr="0009042C">
              <w:t>выражать свое отношение (согласие, несогласие, оценку) к высказыванию собеседника, свое мнение по обсуждае-</w:t>
            </w:r>
          </w:p>
        </w:tc>
        <w:tc>
          <w:tcPr>
            <w:tcW w:w="5506" w:type="dxa"/>
            <w:tcBorders>
              <w:top w:val="single" w:sz="4" w:space="0" w:color="auto"/>
              <w:left w:val="single" w:sz="4" w:space="0" w:color="auto"/>
              <w:bottom w:val="single" w:sz="4" w:space="0" w:color="auto"/>
              <w:right w:val="single" w:sz="4" w:space="0" w:color="auto"/>
            </w:tcBorders>
            <w:shd w:val="clear" w:color="auto" w:fill="auto"/>
            <w:vAlign w:val="bottom"/>
          </w:tcPr>
          <w:p w14:paraId="3C48F1BE" w14:textId="77777777" w:rsidR="00265ED9" w:rsidRPr="0009042C" w:rsidRDefault="000123A2">
            <w:pPr>
              <w:pStyle w:val="a9"/>
              <w:tabs>
                <w:tab w:val="left" w:pos="850"/>
                <w:tab w:val="left" w:pos="1234"/>
                <w:tab w:val="left" w:pos="4301"/>
              </w:tabs>
              <w:spacing w:line="276" w:lineRule="auto"/>
            </w:pPr>
            <w:r w:rsidRPr="0009042C">
              <w:t>Оценка практической работы по составлению диа</w:t>
            </w:r>
            <w:r w:rsidRPr="0009042C">
              <w:softHyphen/>
              <w:t>логов</w:t>
            </w:r>
            <w:r w:rsidRPr="0009042C">
              <w:tab/>
              <w:t>с</w:t>
            </w:r>
            <w:r w:rsidRPr="0009042C">
              <w:tab/>
              <w:t>использованием речевых</w:t>
            </w:r>
            <w:r w:rsidRPr="0009042C">
              <w:tab/>
              <w:t>функций;</w:t>
            </w:r>
          </w:p>
        </w:tc>
      </w:tr>
    </w:tbl>
    <w:p w14:paraId="171F2F0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6235"/>
        <w:gridCol w:w="5506"/>
      </w:tblGrid>
      <w:tr w:rsidR="00265ED9" w:rsidRPr="0009042C" w14:paraId="47EEC9E8" w14:textId="77777777">
        <w:trPr>
          <w:trHeight w:hRule="exact" w:val="648"/>
          <w:jc w:val="center"/>
        </w:trPr>
        <w:tc>
          <w:tcPr>
            <w:tcW w:w="2808" w:type="dxa"/>
            <w:tcBorders>
              <w:top w:val="single" w:sz="4" w:space="0" w:color="auto"/>
              <w:left w:val="single" w:sz="4" w:space="0" w:color="auto"/>
            </w:tcBorders>
            <w:shd w:val="clear" w:color="auto" w:fill="auto"/>
          </w:tcPr>
          <w:p w14:paraId="225BB81F" w14:textId="77777777" w:rsidR="00265ED9" w:rsidRPr="0009042C" w:rsidRDefault="00265ED9">
            <w:pPr>
              <w:rPr>
                <w:rFonts w:ascii="Times New Roman" w:hAnsi="Times New Roman" w:cs="Times New Roman"/>
              </w:rPr>
            </w:pPr>
          </w:p>
        </w:tc>
        <w:tc>
          <w:tcPr>
            <w:tcW w:w="6235" w:type="dxa"/>
            <w:tcBorders>
              <w:top w:val="single" w:sz="4" w:space="0" w:color="auto"/>
              <w:left w:val="single" w:sz="4" w:space="0" w:color="auto"/>
            </w:tcBorders>
            <w:shd w:val="clear" w:color="auto" w:fill="auto"/>
          </w:tcPr>
          <w:p w14:paraId="33B346EB" w14:textId="77777777" w:rsidR="00265ED9" w:rsidRPr="0009042C" w:rsidRDefault="000123A2">
            <w:pPr>
              <w:pStyle w:val="a9"/>
              <w:jc w:val="both"/>
            </w:pPr>
            <w:r w:rsidRPr="0009042C">
              <w:t>мой теме</w:t>
            </w:r>
          </w:p>
        </w:tc>
        <w:tc>
          <w:tcPr>
            <w:tcW w:w="5506" w:type="dxa"/>
            <w:tcBorders>
              <w:top w:val="single" w:sz="4" w:space="0" w:color="auto"/>
              <w:left w:val="single" w:sz="4" w:space="0" w:color="auto"/>
              <w:right w:val="single" w:sz="4" w:space="0" w:color="auto"/>
            </w:tcBorders>
            <w:shd w:val="clear" w:color="auto" w:fill="auto"/>
            <w:vAlign w:val="bottom"/>
          </w:tcPr>
          <w:p w14:paraId="7FB46E0C" w14:textId="77777777" w:rsidR="00265ED9" w:rsidRPr="0009042C" w:rsidRDefault="000123A2">
            <w:pPr>
              <w:pStyle w:val="a9"/>
              <w:spacing w:line="276" w:lineRule="auto"/>
            </w:pPr>
            <w:r w:rsidRPr="0009042C">
              <w:t>составлению диалога из разрозненных реплик; оценка участия в ролевой игре по теме</w:t>
            </w:r>
          </w:p>
        </w:tc>
      </w:tr>
      <w:tr w:rsidR="00265ED9" w:rsidRPr="0009042C" w14:paraId="6B60DA59" w14:textId="77777777">
        <w:trPr>
          <w:trHeight w:hRule="exact" w:val="1282"/>
          <w:jc w:val="center"/>
        </w:trPr>
        <w:tc>
          <w:tcPr>
            <w:tcW w:w="2808" w:type="dxa"/>
            <w:tcBorders>
              <w:top w:val="single" w:sz="4" w:space="0" w:color="auto"/>
              <w:left w:val="single" w:sz="4" w:space="0" w:color="auto"/>
            </w:tcBorders>
            <w:shd w:val="clear" w:color="auto" w:fill="auto"/>
          </w:tcPr>
          <w:p w14:paraId="2EC49363" w14:textId="77777777" w:rsidR="00265ED9" w:rsidRPr="0009042C" w:rsidRDefault="000123A2">
            <w:pPr>
              <w:pStyle w:val="a9"/>
            </w:pPr>
            <w:r w:rsidRPr="0009042C">
              <w:t>Разделы 2,6</w:t>
            </w:r>
          </w:p>
        </w:tc>
        <w:tc>
          <w:tcPr>
            <w:tcW w:w="6235" w:type="dxa"/>
            <w:tcBorders>
              <w:top w:val="single" w:sz="4" w:space="0" w:color="auto"/>
              <w:left w:val="single" w:sz="4" w:space="0" w:color="auto"/>
            </w:tcBorders>
            <w:shd w:val="clear" w:color="auto" w:fill="auto"/>
          </w:tcPr>
          <w:p w14:paraId="46570918" w14:textId="77777777" w:rsidR="00265ED9" w:rsidRPr="0009042C" w:rsidRDefault="000123A2">
            <w:pPr>
              <w:pStyle w:val="a9"/>
              <w:tabs>
                <w:tab w:val="left" w:pos="5002"/>
              </w:tabs>
              <w:spacing w:after="40"/>
              <w:jc w:val="both"/>
            </w:pPr>
            <w:r w:rsidRPr="0009042C">
              <w:t>понимать (общий смысл) высказывания на</w:t>
            </w:r>
            <w:r w:rsidRPr="0009042C">
              <w:tab/>
              <w:t>немецком</w:t>
            </w:r>
          </w:p>
          <w:p w14:paraId="1404A62D" w14:textId="77777777" w:rsidR="00265ED9" w:rsidRPr="0009042C" w:rsidRDefault="000123A2">
            <w:pPr>
              <w:pStyle w:val="a9"/>
              <w:jc w:val="both"/>
            </w:pPr>
            <w:r w:rsidRPr="0009042C">
              <w:t>языке в различных ситуациях общения</w:t>
            </w:r>
          </w:p>
        </w:tc>
        <w:tc>
          <w:tcPr>
            <w:tcW w:w="5506" w:type="dxa"/>
            <w:tcBorders>
              <w:top w:val="single" w:sz="4" w:space="0" w:color="auto"/>
              <w:left w:val="single" w:sz="4" w:space="0" w:color="auto"/>
              <w:right w:val="single" w:sz="4" w:space="0" w:color="auto"/>
            </w:tcBorders>
            <w:shd w:val="clear" w:color="auto" w:fill="auto"/>
            <w:vAlign w:val="bottom"/>
          </w:tcPr>
          <w:p w14:paraId="1167D8A1" w14:textId="77777777" w:rsidR="00265ED9" w:rsidRPr="0009042C" w:rsidRDefault="000123A2">
            <w:pPr>
              <w:pStyle w:val="a9"/>
              <w:tabs>
                <w:tab w:val="left" w:pos="1853"/>
                <w:tab w:val="left" w:pos="3797"/>
                <w:tab w:val="left" w:pos="4498"/>
              </w:tabs>
              <w:spacing w:line="276" w:lineRule="auto"/>
            </w:pPr>
            <w:r w:rsidRPr="0009042C">
              <w:t>Оценка выполнения практической работы по вос</w:t>
            </w:r>
            <w:r w:rsidRPr="0009042C">
              <w:softHyphen/>
              <w:t>произведению</w:t>
            </w:r>
            <w:r w:rsidRPr="0009042C">
              <w:tab/>
              <w:t>микродиалогов</w:t>
            </w:r>
            <w:r w:rsidRPr="0009042C">
              <w:tab/>
              <w:t>(по</w:t>
            </w:r>
            <w:r w:rsidRPr="0009042C">
              <w:tab/>
              <w:t>ролям);</w:t>
            </w:r>
          </w:p>
          <w:p w14:paraId="57EE4884" w14:textId="77777777" w:rsidR="00265ED9" w:rsidRPr="0009042C" w:rsidRDefault="000123A2">
            <w:pPr>
              <w:pStyle w:val="a9"/>
              <w:spacing w:line="276" w:lineRule="auto"/>
            </w:pPr>
            <w:r w:rsidRPr="0009042C">
              <w:t>наполнению и завершению диалога, составлению диалогов в ситуациях повседневного общения.</w:t>
            </w:r>
          </w:p>
        </w:tc>
      </w:tr>
      <w:tr w:rsidR="00265ED9" w:rsidRPr="0009042C" w14:paraId="7EFC565A" w14:textId="77777777">
        <w:trPr>
          <w:trHeight w:hRule="exact" w:val="1915"/>
          <w:jc w:val="center"/>
        </w:trPr>
        <w:tc>
          <w:tcPr>
            <w:tcW w:w="2808" w:type="dxa"/>
            <w:tcBorders>
              <w:top w:val="single" w:sz="4" w:space="0" w:color="auto"/>
              <w:left w:val="single" w:sz="4" w:space="0" w:color="auto"/>
            </w:tcBorders>
            <w:shd w:val="clear" w:color="auto" w:fill="auto"/>
          </w:tcPr>
          <w:p w14:paraId="7DA585D5" w14:textId="77777777" w:rsidR="00265ED9" w:rsidRPr="0009042C" w:rsidRDefault="000123A2">
            <w:pPr>
              <w:pStyle w:val="a9"/>
            </w:pPr>
            <w:r w:rsidRPr="0009042C">
              <w:t>Разделы 1,3,4,5.</w:t>
            </w:r>
          </w:p>
        </w:tc>
        <w:tc>
          <w:tcPr>
            <w:tcW w:w="6235" w:type="dxa"/>
            <w:tcBorders>
              <w:top w:val="single" w:sz="4" w:space="0" w:color="auto"/>
              <w:left w:val="single" w:sz="4" w:space="0" w:color="auto"/>
            </w:tcBorders>
            <w:shd w:val="clear" w:color="auto" w:fill="auto"/>
          </w:tcPr>
          <w:p w14:paraId="520C462C" w14:textId="77777777" w:rsidR="00265ED9" w:rsidRPr="0009042C" w:rsidRDefault="000123A2">
            <w:pPr>
              <w:pStyle w:val="a9"/>
              <w:tabs>
                <w:tab w:val="left" w:pos="1661"/>
                <w:tab w:val="left" w:pos="4339"/>
              </w:tabs>
              <w:spacing w:line="276" w:lineRule="auto"/>
              <w:jc w:val="both"/>
            </w:pPr>
            <w:r w:rsidRPr="0009042C">
              <w:t>читать тексты (со словарем) различных стилей (публици</w:t>
            </w:r>
            <w:r w:rsidRPr="0009042C">
              <w:softHyphen/>
              <w:t>стические,</w:t>
            </w:r>
            <w:r w:rsidRPr="0009042C">
              <w:tab/>
              <w:t>научно-популярные,</w:t>
            </w:r>
            <w:r w:rsidRPr="0009042C">
              <w:tab/>
              <w:t>экономические,,</w:t>
            </w:r>
          </w:p>
          <w:p w14:paraId="3BECE153" w14:textId="77777777" w:rsidR="00265ED9" w:rsidRPr="0009042C" w:rsidRDefault="000123A2">
            <w:pPr>
              <w:pStyle w:val="a9"/>
              <w:spacing w:line="276" w:lineRule="auto"/>
              <w:jc w:val="both"/>
            </w:pPr>
            <w:r w:rsidRPr="0009042C">
              <w:t>сельскохозяйственные) с целью понимания основного содержания, выделения основных фактов, извлечения не</w:t>
            </w:r>
            <w:r w:rsidRPr="0009042C">
              <w:softHyphen/>
              <w:t>обходимой информации</w:t>
            </w:r>
          </w:p>
        </w:tc>
        <w:tc>
          <w:tcPr>
            <w:tcW w:w="5506" w:type="dxa"/>
            <w:tcBorders>
              <w:top w:val="single" w:sz="4" w:space="0" w:color="auto"/>
              <w:left w:val="single" w:sz="4" w:space="0" w:color="auto"/>
              <w:right w:val="single" w:sz="4" w:space="0" w:color="auto"/>
            </w:tcBorders>
            <w:shd w:val="clear" w:color="auto" w:fill="auto"/>
            <w:vAlign w:val="bottom"/>
          </w:tcPr>
          <w:p w14:paraId="098CF0BE" w14:textId="77777777" w:rsidR="00265ED9" w:rsidRPr="0009042C" w:rsidRDefault="000123A2">
            <w:pPr>
              <w:pStyle w:val="a9"/>
              <w:spacing w:line="276" w:lineRule="auto"/>
            </w:pPr>
            <w:r w:rsidRPr="0009042C">
              <w:t>Оценка выполнения практической работы по чте</w:t>
            </w:r>
            <w:r w:rsidRPr="0009042C">
              <w:softHyphen/>
              <w:t>нию и переводу(устному и письменному) текста; выделению основных фактов прочитанного; передачи содержания прочитанного; формулированию вопросов к тексту; краткий/подробный пересказ прочитанного</w:t>
            </w:r>
          </w:p>
        </w:tc>
      </w:tr>
      <w:tr w:rsidR="00265ED9" w:rsidRPr="0009042C" w14:paraId="6F2A292D" w14:textId="77777777">
        <w:trPr>
          <w:trHeight w:hRule="exact" w:val="1277"/>
          <w:jc w:val="center"/>
        </w:trPr>
        <w:tc>
          <w:tcPr>
            <w:tcW w:w="2808" w:type="dxa"/>
            <w:tcBorders>
              <w:top w:val="single" w:sz="4" w:space="0" w:color="auto"/>
              <w:left w:val="single" w:sz="4" w:space="0" w:color="auto"/>
            </w:tcBorders>
            <w:shd w:val="clear" w:color="auto" w:fill="auto"/>
          </w:tcPr>
          <w:p w14:paraId="3189B6C7" w14:textId="77777777" w:rsidR="00265ED9" w:rsidRPr="0009042C" w:rsidRDefault="000123A2">
            <w:pPr>
              <w:pStyle w:val="a9"/>
            </w:pPr>
            <w:r w:rsidRPr="0009042C">
              <w:t>Разделы 2,6</w:t>
            </w:r>
          </w:p>
        </w:tc>
        <w:tc>
          <w:tcPr>
            <w:tcW w:w="6235" w:type="dxa"/>
            <w:tcBorders>
              <w:top w:val="single" w:sz="4" w:space="0" w:color="auto"/>
              <w:left w:val="single" w:sz="4" w:space="0" w:color="auto"/>
            </w:tcBorders>
            <w:shd w:val="clear" w:color="auto" w:fill="auto"/>
            <w:vAlign w:val="bottom"/>
          </w:tcPr>
          <w:p w14:paraId="0B35C258" w14:textId="77777777" w:rsidR="00265ED9" w:rsidRPr="0009042C" w:rsidRDefault="000123A2">
            <w:pPr>
              <w:pStyle w:val="a9"/>
              <w:spacing w:line="276" w:lineRule="auto"/>
              <w:jc w:val="both"/>
            </w:pPr>
            <w:r w:rsidRPr="0009042C">
              <w:t>уметь выражать свои мысли в устной форме темами, от</w:t>
            </w:r>
            <w:r w:rsidRPr="0009042C">
              <w:softHyphen/>
              <w:t>носящимися к учебно-производственной деятельности студентов и его будущей специальностью в рамках опре</w:t>
            </w:r>
            <w:r w:rsidRPr="0009042C">
              <w:softHyphen/>
              <w:t>деленной лексики</w:t>
            </w:r>
          </w:p>
        </w:tc>
        <w:tc>
          <w:tcPr>
            <w:tcW w:w="5506" w:type="dxa"/>
            <w:tcBorders>
              <w:top w:val="single" w:sz="4" w:space="0" w:color="auto"/>
              <w:left w:val="single" w:sz="4" w:space="0" w:color="auto"/>
              <w:right w:val="single" w:sz="4" w:space="0" w:color="auto"/>
            </w:tcBorders>
            <w:shd w:val="clear" w:color="auto" w:fill="auto"/>
            <w:vAlign w:val="bottom"/>
          </w:tcPr>
          <w:p w14:paraId="286D597A" w14:textId="77777777" w:rsidR="00265ED9" w:rsidRPr="0009042C" w:rsidRDefault="000123A2">
            <w:pPr>
              <w:pStyle w:val="a9"/>
              <w:tabs>
                <w:tab w:val="left" w:pos="1464"/>
                <w:tab w:val="left" w:pos="3413"/>
              </w:tabs>
              <w:spacing w:line="276" w:lineRule="auto"/>
            </w:pPr>
            <w:r w:rsidRPr="0009042C">
              <w:t>Оценка</w:t>
            </w:r>
            <w:r w:rsidRPr="0009042C">
              <w:tab/>
              <w:t>выполнения</w:t>
            </w:r>
            <w:r w:rsidRPr="0009042C">
              <w:tab/>
              <w:t>компетентностно-</w:t>
            </w:r>
          </w:p>
          <w:p w14:paraId="060E56F2" w14:textId="77777777" w:rsidR="00265ED9" w:rsidRPr="0009042C" w:rsidRDefault="000123A2">
            <w:pPr>
              <w:pStyle w:val="a9"/>
              <w:spacing w:line="276" w:lineRule="auto"/>
            </w:pPr>
            <w:r w:rsidRPr="0009042C">
              <w:t>ориентированных заданий по составлению связан</w:t>
            </w:r>
            <w:r w:rsidRPr="0009042C">
              <w:softHyphen/>
              <w:t>ных высказываний об учебном заведении, жизни студентов , будущей специальности</w:t>
            </w:r>
          </w:p>
        </w:tc>
      </w:tr>
      <w:tr w:rsidR="00265ED9" w:rsidRPr="0009042C" w14:paraId="67B1FD34" w14:textId="77777777">
        <w:trPr>
          <w:trHeight w:hRule="exact" w:val="2549"/>
          <w:jc w:val="center"/>
        </w:trPr>
        <w:tc>
          <w:tcPr>
            <w:tcW w:w="2808" w:type="dxa"/>
            <w:tcBorders>
              <w:top w:val="single" w:sz="4" w:space="0" w:color="auto"/>
              <w:left w:val="single" w:sz="4" w:space="0" w:color="auto"/>
            </w:tcBorders>
            <w:shd w:val="clear" w:color="auto" w:fill="auto"/>
          </w:tcPr>
          <w:p w14:paraId="3F7A8415" w14:textId="77777777" w:rsidR="00265ED9" w:rsidRPr="0009042C" w:rsidRDefault="000123A2">
            <w:pPr>
              <w:pStyle w:val="a9"/>
            </w:pPr>
            <w:r w:rsidRPr="0009042C">
              <w:t>Разделы 2,6</w:t>
            </w:r>
          </w:p>
        </w:tc>
        <w:tc>
          <w:tcPr>
            <w:tcW w:w="6235" w:type="dxa"/>
            <w:tcBorders>
              <w:top w:val="single" w:sz="4" w:space="0" w:color="auto"/>
              <w:left w:val="single" w:sz="4" w:space="0" w:color="auto"/>
            </w:tcBorders>
            <w:shd w:val="clear" w:color="auto" w:fill="auto"/>
          </w:tcPr>
          <w:p w14:paraId="5A29E049" w14:textId="77777777" w:rsidR="00265ED9" w:rsidRPr="0009042C" w:rsidRDefault="000123A2">
            <w:pPr>
              <w:pStyle w:val="a9"/>
              <w:spacing w:line="276" w:lineRule="auto"/>
              <w:jc w:val="both"/>
            </w:pPr>
            <w:r w:rsidRPr="0009042C">
              <w:t>создавать различные типы и жанры письменных сообще</w:t>
            </w:r>
            <w:r w:rsidRPr="0009042C">
              <w:softHyphen/>
              <w:t>ний: личное письмо, небольшой рассказ, заполнение анкет, бланков, изложение сведений о себе в формах при</w:t>
            </w:r>
            <w:r w:rsidRPr="0009042C">
              <w:softHyphen/>
              <w:t>нятых в европейских странах (автобиография, резюме); деловое письмо, конспект сообщения, в том числе на ос</w:t>
            </w:r>
            <w:r w:rsidRPr="0009042C">
              <w:softHyphen/>
              <w:t>нове работы с текстом</w:t>
            </w:r>
          </w:p>
        </w:tc>
        <w:tc>
          <w:tcPr>
            <w:tcW w:w="5506" w:type="dxa"/>
            <w:tcBorders>
              <w:top w:val="single" w:sz="4" w:space="0" w:color="auto"/>
              <w:left w:val="single" w:sz="4" w:space="0" w:color="auto"/>
              <w:right w:val="single" w:sz="4" w:space="0" w:color="auto"/>
            </w:tcBorders>
            <w:shd w:val="clear" w:color="auto" w:fill="auto"/>
            <w:vAlign w:val="bottom"/>
          </w:tcPr>
          <w:p w14:paraId="138E3560" w14:textId="77777777" w:rsidR="00265ED9" w:rsidRPr="0009042C" w:rsidRDefault="000123A2">
            <w:pPr>
              <w:pStyle w:val="a9"/>
              <w:tabs>
                <w:tab w:val="left" w:pos="1344"/>
                <w:tab w:val="left" w:pos="3010"/>
                <w:tab w:val="left" w:pos="4411"/>
              </w:tabs>
              <w:spacing w:line="276" w:lineRule="auto"/>
            </w:pPr>
            <w:r w:rsidRPr="0009042C">
              <w:t>Оценка выполнения практической работы по написанию неофициального письма, заполнению анкеты, написанию делового письма, составлению резюме,</w:t>
            </w:r>
            <w:r w:rsidRPr="0009042C">
              <w:tab/>
              <w:t>написанию</w:t>
            </w:r>
            <w:r w:rsidRPr="0009042C">
              <w:tab/>
              <w:t>краткого</w:t>
            </w:r>
            <w:r w:rsidRPr="0009042C">
              <w:tab/>
              <w:t>сообще-</w:t>
            </w:r>
          </w:p>
          <w:p w14:paraId="51A26A15" w14:textId="77777777" w:rsidR="00265ED9" w:rsidRPr="0009042C" w:rsidRDefault="000123A2">
            <w:pPr>
              <w:pStyle w:val="a9"/>
              <w:tabs>
                <w:tab w:val="left" w:pos="1459"/>
                <w:tab w:val="left" w:pos="2851"/>
                <w:tab w:val="left" w:pos="3941"/>
              </w:tabs>
              <w:spacing w:line="276" w:lineRule="auto"/>
            </w:pPr>
            <w:r w:rsidRPr="0009042C">
              <w:t>ния/микродиалога на произвольную тему с использованием ключевых слов и выражений; со</w:t>
            </w:r>
            <w:r w:rsidRPr="0009042C">
              <w:softHyphen/>
              <w:t>ставлению</w:t>
            </w:r>
            <w:r w:rsidRPr="0009042C">
              <w:tab/>
              <w:t>конспекта</w:t>
            </w:r>
            <w:r w:rsidRPr="0009042C">
              <w:tab/>
              <w:t>текста;</w:t>
            </w:r>
            <w:r w:rsidRPr="0009042C">
              <w:tab/>
              <w:t>письменного</w:t>
            </w:r>
          </w:p>
          <w:p w14:paraId="5ECC8909" w14:textId="77777777" w:rsidR="00265ED9" w:rsidRPr="0009042C" w:rsidRDefault="000123A2">
            <w:pPr>
              <w:pStyle w:val="a9"/>
              <w:spacing w:line="276" w:lineRule="auto"/>
            </w:pPr>
            <w:r w:rsidRPr="0009042C">
              <w:t>перевода текста (диктант-перевод)</w:t>
            </w:r>
          </w:p>
        </w:tc>
      </w:tr>
      <w:tr w:rsidR="00265ED9" w:rsidRPr="0009042C" w14:paraId="57AC56A6" w14:textId="77777777">
        <w:trPr>
          <w:trHeight w:hRule="exact" w:val="1925"/>
          <w:jc w:val="center"/>
        </w:trPr>
        <w:tc>
          <w:tcPr>
            <w:tcW w:w="2808" w:type="dxa"/>
            <w:tcBorders>
              <w:top w:val="single" w:sz="4" w:space="0" w:color="auto"/>
              <w:left w:val="single" w:sz="4" w:space="0" w:color="auto"/>
              <w:bottom w:val="single" w:sz="4" w:space="0" w:color="auto"/>
            </w:tcBorders>
            <w:shd w:val="clear" w:color="auto" w:fill="auto"/>
          </w:tcPr>
          <w:p w14:paraId="324B930D" w14:textId="77777777" w:rsidR="00265ED9" w:rsidRPr="0009042C" w:rsidRDefault="000123A2">
            <w:pPr>
              <w:pStyle w:val="a9"/>
            </w:pPr>
            <w:r w:rsidRPr="0009042C">
              <w:t>Разделы 1-6</w:t>
            </w:r>
          </w:p>
        </w:tc>
        <w:tc>
          <w:tcPr>
            <w:tcW w:w="6235" w:type="dxa"/>
            <w:tcBorders>
              <w:top w:val="single" w:sz="4" w:space="0" w:color="auto"/>
              <w:left w:val="single" w:sz="4" w:space="0" w:color="auto"/>
              <w:bottom w:val="single" w:sz="4" w:space="0" w:color="auto"/>
            </w:tcBorders>
            <w:shd w:val="clear" w:color="auto" w:fill="auto"/>
          </w:tcPr>
          <w:p w14:paraId="1855276D" w14:textId="77777777" w:rsidR="00265ED9" w:rsidRPr="0009042C" w:rsidRDefault="000123A2">
            <w:pPr>
              <w:pStyle w:val="a9"/>
              <w:spacing w:line="276" w:lineRule="auto"/>
              <w:jc w:val="both"/>
            </w:pPr>
            <w:r w:rsidRPr="0009042C">
              <w:t>распознавать и употреблять в речи глаголы в наиболее употребительных формах действительного залога, систе</w:t>
            </w:r>
            <w:r w:rsidRPr="0009042C">
              <w:softHyphen/>
              <w:t>мы модальности, неличных форм глагола без различия их функции</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15D641F0" w14:textId="77777777" w:rsidR="00265ED9" w:rsidRPr="0009042C" w:rsidRDefault="000123A2">
            <w:pPr>
              <w:pStyle w:val="a9"/>
              <w:spacing w:line="276" w:lineRule="auto"/>
            </w:pPr>
            <w:r w:rsidRPr="0009042C">
              <w:t>Оценка выполнения письменного перевода пред</w:t>
            </w:r>
            <w:r w:rsidRPr="0009042C">
              <w:softHyphen/>
              <w:t>ложений с русского на немецкий и с немецкого на русский, оценка прохождения тестирования</w:t>
            </w:r>
          </w:p>
        </w:tc>
      </w:tr>
    </w:tbl>
    <w:p w14:paraId="0984FC91"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6235"/>
        <w:gridCol w:w="5506"/>
      </w:tblGrid>
      <w:tr w:rsidR="00265ED9" w:rsidRPr="0009042C" w14:paraId="7BEB6AAC" w14:textId="77777777">
        <w:trPr>
          <w:trHeight w:hRule="exact" w:val="331"/>
          <w:jc w:val="center"/>
        </w:trPr>
        <w:tc>
          <w:tcPr>
            <w:tcW w:w="2808" w:type="dxa"/>
            <w:tcBorders>
              <w:top w:val="single" w:sz="4" w:space="0" w:color="auto"/>
              <w:left w:val="single" w:sz="4" w:space="0" w:color="auto"/>
            </w:tcBorders>
            <w:shd w:val="clear" w:color="auto" w:fill="auto"/>
          </w:tcPr>
          <w:p w14:paraId="4DDA0D7C" w14:textId="77777777" w:rsidR="00265ED9" w:rsidRPr="0009042C" w:rsidRDefault="00265ED9">
            <w:pPr>
              <w:rPr>
                <w:rFonts w:ascii="Times New Roman" w:hAnsi="Times New Roman" w:cs="Times New Roman"/>
              </w:rPr>
            </w:pPr>
          </w:p>
        </w:tc>
        <w:tc>
          <w:tcPr>
            <w:tcW w:w="6235" w:type="dxa"/>
            <w:tcBorders>
              <w:top w:val="single" w:sz="4" w:space="0" w:color="auto"/>
              <w:left w:val="single" w:sz="4" w:space="0" w:color="auto"/>
            </w:tcBorders>
            <w:shd w:val="clear" w:color="auto" w:fill="auto"/>
            <w:vAlign w:val="center"/>
          </w:tcPr>
          <w:p w14:paraId="41441A79" w14:textId="77777777" w:rsidR="00265ED9" w:rsidRPr="0009042C" w:rsidRDefault="000123A2">
            <w:pPr>
              <w:pStyle w:val="a9"/>
              <w:jc w:val="center"/>
            </w:pPr>
            <w:r w:rsidRPr="0009042C">
              <w:rPr>
                <w:b/>
                <w:bCs/>
              </w:rPr>
              <w:t>ЗНАНИЯ:</w:t>
            </w:r>
          </w:p>
        </w:tc>
        <w:tc>
          <w:tcPr>
            <w:tcW w:w="5506" w:type="dxa"/>
            <w:tcBorders>
              <w:top w:val="single" w:sz="4" w:space="0" w:color="auto"/>
              <w:left w:val="single" w:sz="4" w:space="0" w:color="auto"/>
              <w:right w:val="single" w:sz="4" w:space="0" w:color="auto"/>
            </w:tcBorders>
            <w:shd w:val="clear" w:color="auto" w:fill="auto"/>
          </w:tcPr>
          <w:p w14:paraId="6CB87849" w14:textId="77777777" w:rsidR="00265ED9" w:rsidRPr="0009042C" w:rsidRDefault="00265ED9">
            <w:pPr>
              <w:rPr>
                <w:rFonts w:ascii="Times New Roman" w:hAnsi="Times New Roman" w:cs="Times New Roman"/>
              </w:rPr>
            </w:pPr>
          </w:p>
        </w:tc>
      </w:tr>
      <w:tr w:rsidR="00265ED9" w:rsidRPr="0009042C" w14:paraId="6E2F0C0F" w14:textId="77777777">
        <w:trPr>
          <w:trHeight w:hRule="exact" w:val="1282"/>
          <w:jc w:val="center"/>
        </w:trPr>
        <w:tc>
          <w:tcPr>
            <w:tcW w:w="2808" w:type="dxa"/>
            <w:tcBorders>
              <w:top w:val="single" w:sz="4" w:space="0" w:color="auto"/>
              <w:left w:val="single" w:sz="4" w:space="0" w:color="auto"/>
            </w:tcBorders>
            <w:shd w:val="clear" w:color="auto" w:fill="auto"/>
          </w:tcPr>
          <w:p w14:paraId="116846E4" w14:textId="77777777" w:rsidR="00265ED9" w:rsidRPr="0009042C" w:rsidRDefault="000123A2">
            <w:pPr>
              <w:pStyle w:val="a9"/>
            </w:pPr>
            <w:r w:rsidRPr="0009042C">
              <w:t>Разделы 1-6</w:t>
            </w:r>
          </w:p>
        </w:tc>
        <w:tc>
          <w:tcPr>
            <w:tcW w:w="6235" w:type="dxa"/>
            <w:tcBorders>
              <w:top w:val="single" w:sz="4" w:space="0" w:color="auto"/>
              <w:left w:val="single" w:sz="4" w:space="0" w:color="auto"/>
            </w:tcBorders>
            <w:shd w:val="clear" w:color="auto" w:fill="auto"/>
          </w:tcPr>
          <w:p w14:paraId="68745CC9" w14:textId="77777777" w:rsidR="00265ED9" w:rsidRPr="0009042C" w:rsidRDefault="000123A2">
            <w:pPr>
              <w:pStyle w:val="a9"/>
              <w:spacing w:line="276" w:lineRule="auto"/>
              <w:jc w:val="both"/>
            </w:pPr>
            <w:r w:rsidRPr="0009042C">
              <w:t>определенный объем лексических единиц, связанных с тематикой данного этапа и с соответствующими ситуаци</w:t>
            </w:r>
            <w:r w:rsidRPr="0009042C">
              <w:softHyphen/>
              <w:t>ями общения</w:t>
            </w:r>
          </w:p>
        </w:tc>
        <w:tc>
          <w:tcPr>
            <w:tcW w:w="5506" w:type="dxa"/>
            <w:tcBorders>
              <w:top w:val="single" w:sz="4" w:space="0" w:color="auto"/>
              <w:left w:val="single" w:sz="4" w:space="0" w:color="auto"/>
              <w:right w:val="single" w:sz="4" w:space="0" w:color="auto"/>
            </w:tcBorders>
            <w:shd w:val="clear" w:color="auto" w:fill="auto"/>
            <w:vAlign w:val="bottom"/>
          </w:tcPr>
          <w:p w14:paraId="5318818E" w14:textId="77777777" w:rsidR="00265ED9" w:rsidRPr="0009042C" w:rsidRDefault="000123A2">
            <w:pPr>
              <w:pStyle w:val="a9"/>
              <w:spacing w:line="276" w:lineRule="auto"/>
              <w:jc w:val="both"/>
            </w:pPr>
            <w:r w:rsidRPr="0009042C">
              <w:t>оценка выполнения письменного и устного тести</w:t>
            </w:r>
            <w:r w:rsidRPr="0009042C">
              <w:softHyphen/>
              <w:t>рования знания лексического материала, речевых образцов по теме, оценка составления и выполне</w:t>
            </w:r>
            <w:r w:rsidRPr="0009042C">
              <w:softHyphen/>
              <w:t>ния кроссворда.</w:t>
            </w:r>
          </w:p>
        </w:tc>
      </w:tr>
      <w:tr w:rsidR="00265ED9" w:rsidRPr="0009042C" w14:paraId="6F88FDD7" w14:textId="77777777">
        <w:trPr>
          <w:trHeight w:hRule="exact" w:val="960"/>
          <w:jc w:val="center"/>
        </w:trPr>
        <w:tc>
          <w:tcPr>
            <w:tcW w:w="2808" w:type="dxa"/>
            <w:tcBorders>
              <w:top w:val="single" w:sz="4" w:space="0" w:color="auto"/>
              <w:left w:val="single" w:sz="4" w:space="0" w:color="auto"/>
            </w:tcBorders>
            <w:shd w:val="clear" w:color="auto" w:fill="auto"/>
          </w:tcPr>
          <w:p w14:paraId="1DEE95BC" w14:textId="77777777" w:rsidR="00265ED9" w:rsidRPr="0009042C" w:rsidRDefault="000123A2">
            <w:pPr>
              <w:pStyle w:val="a9"/>
            </w:pPr>
            <w:r w:rsidRPr="0009042C">
              <w:t>Разделы 1-6</w:t>
            </w:r>
          </w:p>
        </w:tc>
        <w:tc>
          <w:tcPr>
            <w:tcW w:w="6235" w:type="dxa"/>
            <w:tcBorders>
              <w:top w:val="single" w:sz="4" w:space="0" w:color="auto"/>
              <w:left w:val="single" w:sz="4" w:space="0" w:color="auto"/>
            </w:tcBorders>
            <w:shd w:val="clear" w:color="auto" w:fill="auto"/>
          </w:tcPr>
          <w:p w14:paraId="64F3118E" w14:textId="77777777" w:rsidR="00265ED9" w:rsidRPr="0009042C" w:rsidRDefault="000123A2">
            <w:pPr>
              <w:pStyle w:val="a9"/>
              <w:spacing w:line="276" w:lineRule="auto"/>
              <w:jc w:val="both"/>
            </w:pPr>
            <w:r w:rsidRPr="0009042C">
              <w:t>значение изученных грамматических явлений, системати</w:t>
            </w:r>
            <w:r w:rsidRPr="0009042C">
              <w:softHyphen/>
              <w:t>зация изученного грамматического материала</w:t>
            </w:r>
          </w:p>
        </w:tc>
        <w:tc>
          <w:tcPr>
            <w:tcW w:w="5506" w:type="dxa"/>
            <w:tcBorders>
              <w:top w:val="single" w:sz="4" w:space="0" w:color="auto"/>
              <w:left w:val="single" w:sz="4" w:space="0" w:color="auto"/>
              <w:right w:val="single" w:sz="4" w:space="0" w:color="auto"/>
            </w:tcBorders>
            <w:shd w:val="clear" w:color="auto" w:fill="auto"/>
            <w:vAlign w:val="bottom"/>
          </w:tcPr>
          <w:p w14:paraId="5BF560A2" w14:textId="77777777" w:rsidR="00265ED9" w:rsidRPr="0009042C" w:rsidRDefault="000123A2">
            <w:pPr>
              <w:pStyle w:val="a9"/>
              <w:spacing w:line="276" w:lineRule="auto"/>
              <w:jc w:val="both"/>
            </w:pPr>
            <w:r w:rsidRPr="0009042C">
              <w:t>оценка прохождения письменного тестирования; оценка правильности употребления изучаемых грамматических явлений в диалогах, сообщениях</w:t>
            </w:r>
          </w:p>
        </w:tc>
      </w:tr>
      <w:tr w:rsidR="00265ED9" w:rsidRPr="0009042C" w14:paraId="5937FE0D" w14:textId="77777777">
        <w:trPr>
          <w:trHeight w:hRule="exact" w:val="1282"/>
          <w:jc w:val="center"/>
        </w:trPr>
        <w:tc>
          <w:tcPr>
            <w:tcW w:w="2808" w:type="dxa"/>
            <w:tcBorders>
              <w:top w:val="single" w:sz="4" w:space="0" w:color="auto"/>
              <w:left w:val="single" w:sz="4" w:space="0" w:color="auto"/>
            </w:tcBorders>
            <w:shd w:val="clear" w:color="auto" w:fill="auto"/>
          </w:tcPr>
          <w:p w14:paraId="757F1CE2" w14:textId="77777777" w:rsidR="00265ED9" w:rsidRPr="0009042C" w:rsidRDefault="000123A2">
            <w:pPr>
              <w:pStyle w:val="a9"/>
            </w:pPr>
            <w:r w:rsidRPr="0009042C">
              <w:t>Разделы 1-2</w:t>
            </w:r>
          </w:p>
        </w:tc>
        <w:tc>
          <w:tcPr>
            <w:tcW w:w="6235" w:type="dxa"/>
            <w:tcBorders>
              <w:top w:val="single" w:sz="4" w:space="0" w:color="auto"/>
              <w:left w:val="single" w:sz="4" w:space="0" w:color="auto"/>
            </w:tcBorders>
            <w:shd w:val="clear" w:color="auto" w:fill="auto"/>
          </w:tcPr>
          <w:p w14:paraId="28840D01" w14:textId="77777777" w:rsidR="00265ED9" w:rsidRPr="0009042C" w:rsidRDefault="000123A2">
            <w:pPr>
              <w:pStyle w:val="a9"/>
              <w:spacing w:line="276" w:lineRule="auto"/>
              <w:jc w:val="both"/>
            </w:pPr>
            <w:r w:rsidRPr="0009042C">
              <w:t>страноведческую и социокультурную информацию, рас</w:t>
            </w:r>
            <w:r w:rsidRPr="0009042C">
              <w:softHyphen/>
              <w:t>ширенную за счет новой тематики речевого общения</w:t>
            </w:r>
          </w:p>
        </w:tc>
        <w:tc>
          <w:tcPr>
            <w:tcW w:w="5506" w:type="dxa"/>
            <w:tcBorders>
              <w:top w:val="single" w:sz="4" w:space="0" w:color="auto"/>
              <w:left w:val="single" w:sz="4" w:space="0" w:color="auto"/>
              <w:right w:val="single" w:sz="4" w:space="0" w:color="auto"/>
            </w:tcBorders>
            <w:shd w:val="clear" w:color="auto" w:fill="auto"/>
            <w:vAlign w:val="bottom"/>
          </w:tcPr>
          <w:p w14:paraId="6CF39F6D" w14:textId="77777777" w:rsidR="00265ED9" w:rsidRPr="0009042C" w:rsidRDefault="000123A2">
            <w:pPr>
              <w:pStyle w:val="a9"/>
              <w:spacing w:line="276" w:lineRule="auto"/>
              <w:jc w:val="both"/>
            </w:pPr>
            <w:r w:rsidRPr="0009042C">
              <w:t>оценка выполнения практическких заданий по составлению монологических и диалогических высказываний в рамках страноведческой и социо</w:t>
            </w:r>
            <w:r w:rsidRPr="0009042C">
              <w:softHyphen/>
              <w:t>культурной тематики.</w:t>
            </w:r>
          </w:p>
        </w:tc>
      </w:tr>
      <w:tr w:rsidR="00265ED9" w:rsidRPr="0009042C" w14:paraId="098752BD" w14:textId="77777777">
        <w:trPr>
          <w:trHeight w:hRule="exact" w:val="1594"/>
          <w:jc w:val="center"/>
        </w:trPr>
        <w:tc>
          <w:tcPr>
            <w:tcW w:w="2808" w:type="dxa"/>
            <w:tcBorders>
              <w:top w:val="single" w:sz="4" w:space="0" w:color="auto"/>
              <w:left w:val="single" w:sz="4" w:space="0" w:color="auto"/>
            </w:tcBorders>
            <w:shd w:val="clear" w:color="auto" w:fill="auto"/>
          </w:tcPr>
          <w:p w14:paraId="541A1076" w14:textId="77777777" w:rsidR="00265ED9" w:rsidRPr="0009042C" w:rsidRDefault="000123A2">
            <w:pPr>
              <w:pStyle w:val="a9"/>
            </w:pPr>
            <w:r w:rsidRPr="0009042C">
              <w:t>Разделы 2,6</w:t>
            </w:r>
          </w:p>
        </w:tc>
        <w:tc>
          <w:tcPr>
            <w:tcW w:w="6235" w:type="dxa"/>
            <w:tcBorders>
              <w:top w:val="single" w:sz="4" w:space="0" w:color="auto"/>
              <w:left w:val="single" w:sz="4" w:space="0" w:color="auto"/>
            </w:tcBorders>
            <w:shd w:val="clear" w:color="auto" w:fill="auto"/>
          </w:tcPr>
          <w:p w14:paraId="06F6739C" w14:textId="77777777" w:rsidR="00265ED9" w:rsidRPr="0009042C" w:rsidRDefault="000123A2">
            <w:pPr>
              <w:pStyle w:val="a9"/>
              <w:spacing w:line="276" w:lineRule="auto"/>
              <w:jc w:val="both"/>
            </w:pPr>
            <w:r w:rsidRPr="0009042C">
              <w:t>тексты, построенные на языковом материале повседнев</w:t>
            </w:r>
            <w:r w:rsidRPr="0009042C">
              <w:softHyphen/>
              <w:t>ного, научного и профессионального обучения</w:t>
            </w:r>
          </w:p>
        </w:tc>
        <w:tc>
          <w:tcPr>
            <w:tcW w:w="5506" w:type="dxa"/>
            <w:tcBorders>
              <w:top w:val="single" w:sz="4" w:space="0" w:color="auto"/>
              <w:left w:val="single" w:sz="4" w:space="0" w:color="auto"/>
              <w:right w:val="single" w:sz="4" w:space="0" w:color="auto"/>
            </w:tcBorders>
            <w:shd w:val="clear" w:color="auto" w:fill="auto"/>
            <w:vAlign w:val="bottom"/>
          </w:tcPr>
          <w:p w14:paraId="37BDDB00" w14:textId="77777777" w:rsidR="00265ED9" w:rsidRPr="0009042C" w:rsidRDefault="000123A2">
            <w:pPr>
              <w:pStyle w:val="a9"/>
              <w:spacing w:line="276" w:lineRule="auto"/>
              <w:jc w:val="both"/>
            </w:pPr>
            <w:r w:rsidRPr="0009042C">
              <w:t>оценка выполнения письменного и устного прак</w:t>
            </w:r>
            <w:r w:rsidRPr="0009042C">
              <w:softHyphen/>
              <w:t>тического задания на понимание основного содержания и извлечение необходимой информа</w:t>
            </w:r>
            <w:r w:rsidRPr="0009042C">
              <w:softHyphen/>
              <w:t>ции из различных текстов, соответствующих тематике данной степени обучения</w:t>
            </w:r>
          </w:p>
        </w:tc>
      </w:tr>
      <w:tr w:rsidR="00265ED9" w:rsidRPr="0009042C" w14:paraId="6E17395E" w14:textId="77777777">
        <w:trPr>
          <w:trHeight w:hRule="exact" w:val="1282"/>
          <w:jc w:val="center"/>
        </w:trPr>
        <w:tc>
          <w:tcPr>
            <w:tcW w:w="2808" w:type="dxa"/>
            <w:tcBorders>
              <w:top w:val="single" w:sz="4" w:space="0" w:color="auto"/>
              <w:left w:val="single" w:sz="4" w:space="0" w:color="auto"/>
            </w:tcBorders>
            <w:shd w:val="clear" w:color="auto" w:fill="auto"/>
          </w:tcPr>
          <w:p w14:paraId="277DD7EE" w14:textId="77777777" w:rsidR="00265ED9" w:rsidRPr="0009042C" w:rsidRDefault="000123A2">
            <w:pPr>
              <w:pStyle w:val="a9"/>
            </w:pPr>
            <w:r w:rsidRPr="0009042C">
              <w:t>Раздел 3.4,5</w:t>
            </w:r>
          </w:p>
        </w:tc>
        <w:tc>
          <w:tcPr>
            <w:tcW w:w="6235" w:type="dxa"/>
            <w:tcBorders>
              <w:top w:val="single" w:sz="4" w:space="0" w:color="auto"/>
              <w:left w:val="single" w:sz="4" w:space="0" w:color="auto"/>
            </w:tcBorders>
            <w:shd w:val="clear" w:color="auto" w:fill="auto"/>
          </w:tcPr>
          <w:p w14:paraId="21D192F0" w14:textId="77777777" w:rsidR="00265ED9" w:rsidRPr="0009042C" w:rsidRDefault="000123A2">
            <w:pPr>
              <w:pStyle w:val="a9"/>
              <w:spacing w:line="276" w:lineRule="auto"/>
              <w:jc w:val="both"/>
            </w:pPr>
            <w:r w:rsidRPr="0009042C">
              <w:t>особенности перевода служебных материалов с англий</w:t>
            </w:r>
            <w:r w:rsidRPr="0009042C">
              <w:softHyphen/>
              <w:t>ского языка.</w:t>
            </w:r>
          </w:p>
        </w:tc>
        <w:tc>
          <w:tcPr>
            <w:tcW w:w="5506" w:type="dxa"/>
            <w:tcBorders>
              <w:top w:val="single" w:sz="4" w:space="0" w:color="auto"/>
              <w:left w:val="single" w:sz="4" w:space="0" w:color="auto"/>
              <w:right w:val="single" w:sz="4" w:space="0" w:color="auto"/>
            </w:tcBorders>
            <w:shd w:val="clear" w:color="auto" w:fill="auto"/>
            <w:vAlign w:val="bottom"/>
          </w:tcPr>
          <w:p w14:paraId="7FFED3FB" w14:textId="77777777" w:rsidR="00265ED9" w:rsidRPr="0009042C" w:rsidRDefault="000123A2">
            <w:pPr>
              <w:pStyle w:val="a9"/>
              <w:spacing w:line="276" w:lineRule="auto"/>
              <w:jc w:val="both"/>
            </w:pPr>
            <w:r w:rsidRPr="0009042C">
              <w:t>оценка выполнения письменных компетентностно- ориентированных заданий по составлению кратких сообщений, текста рекламных проспектов, оценка заполнения анкеты, написания делового письма</w:t>
            </w:r>
          </w:p>
        </w:tc>
      </w:tr>
      <w:tr w:rsidR="00265ED9" w:rsidRPr="0009042C" w14:paraId="03A1B72D" w14:textId="77777777">
        <w:trPr>
          <w:trHeight w:hRule="exact" w:val="326"/>
          <w:jc w:val="center"/>
        </w:trPr>
        <w:tc>
          <w:tcPr>
            <w:tcW w:w="2808" w:type="dxa"/>
            <w:tcBorders>
              <w:top w:val="single" w:sz="4" w:space="0" w:color="auto"/>
              <w:left w:val="single" w:sz="4" w:space="0" w:color="auto"/>
            </w:tcBorders>
            <w:shd w:val="clear" w:color="auto" w:fill="auto"/>
          </w:tcPr>
          <w:p w14:paraId="0C00CEA7" w14:textId="77777777" w:rsidR="00265ED9" w:rsidRPr="0009042C" w:rsidRDefault="00265ED9">
            <w:pPr>
              <w:rPr>
                <w:rFonts w:ascii="Times New Roman" w:hAnsi="Times New Roman" w:cs="Times New Roman"/>
              </w:rPr>
            </w:pPr>
          </w:p>
        </w:tc>
        <w:tc>
          <w:tcPr>
            <w:tcW w:w="6235" w:type="dxa"/>
            <w:tcBorders>
              <w:top w:val="single" w:sz="4" w:space="0" w:color="auto"/>
              <w:left w:val="single" w:sz="4" w:space="0" w:color="auto"/>
            </w:tcBorders>
            <w:shd w:val="clear" w:color="auto" w:fill="auto"/>
            <w:vAlign w:val="center"/>
          </w:tcPr>
          <w:p w14:paraId="160487C1" w14:textId="77777777" w:rsidR="00265ED9" w:rsidRPr="0009042C" w:rsidRDefault="000123A2">
            <w:pPr>
              <w:pStyle w:val="a9"/>
              <w:jc w:val="both"/>
            </w:pPr>
            <w:r w:rsidRPr="0009042C">
              <w:rPr>
                <w:b/>
                <w:bCs/>
              </w:rPr>
              <w:t>Общие компетенции</w:t>
            </w:r>
          </w:p>
        </w:tc>
        <w:tc>
          <w:tcPr>
            <w:tcW w:w="5506" w:type="dxa"/>
            <w:tcBorders>
              <w:top w:val="single" w:sz="4" w:space="0" w:color="auto"/>
              <w:left w:val="single" w:sz="4" w:space="0" w:color="auto"/>
              <w:right w:val="single" w:sz="4" w:space="0" w:color="auto"/>
            </w:tcBorders>
            <w:shd w:val="clear" w:color="auto" w:fill="auto"/>
          </w:tcPr>
          <w:p w14:paraId="46D8BB99" w14:textId="77777777" w:rsidR="00265ED9" w:rsidRPr="0009042C" w:rsidRDefault="00265ED9">
            <w:pPr>
              <w:rPr>
                <w:rFonts w:ascii="Times New Roman" w:hAnsi="Times New Roman" w:cs="Times New Roman"/>
              </w:rPr>
            </w:pPr>
          </w:p>
        </w:tc>
      </w:tr>
      <w:tr w:rsidR="00265ED9" w:rsidRPr="0009042C" w14:paraId="27B62DF2" w14:textId="77777777">
        <w:trPr>
          <w:trHeight w:hRule="exact" w:val="1915"/>
          <w:jc w:val="center"/>
        </w:trPr>
        <w:tc>
          <w:tcPr>
            <w:tcW w:w="2808" w:type="dxa"/>
            <w:tcBorders>
              <w:top w:val="single" w:sz="4" w:space="0" w:color="auto"/>
              <w:left w:val="single" w:sz="4" w:space="0" w:color="auto"/>
            </w:tcBorders>
            <w:shd w:val="clear" w:color="auto" w:fill="auto"/>
          </w:tcPr>
          <w:p w14:paraId="6DFCDD9C" w14:textId="77777777" w:rsidR="00265ED9" w:rsidRPr="0009042C" w:rsidRDefault="000123A2">
            <w:pPr>
              <w:pStyle w:val="a9"/>
            </w:pPr>
            <w:r w:rsidRPr="0009042C">
              <w:t>Разделы 1,2,3,4,5,6</w:t>
            </w:r>
          </w:p>
        </w:tc>
        <w:tc>
          <w:tcPr>
            <w:tcW w:w="6235" w:type="dxa"/>
            <w:tcBorders>
              <w:top w:val="single" w:sz="4" w:space="0" w:color="auto"/>
              <w:left w:val="single" w:sz="4" w:space="0" w:color="auto"/>
            </w:tcBorders>
            <w:shd w:val="clear" w:color="auto" w:fill="auto"/>
          </w:tcPr>
          <w:p w14:paraId="18CEA694"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right w:val="single" w:sz="4" w:space="0" w:color="auto"/>
            </w:tcBorders>
            <w:shd w:val="clear" w:color="auto" w:fill="auto"/>
            <w:vAlign w:val="bottom"/>
          </w:tcPr>
          <w:p w14:paraId="4AD94DD0" w14:textId="77777777" w:rsidR="00265ED9" w:rsidRPr="0009042C" w:rsidRDefault="000123A2">
            <w:pPr>
              <w:pStyle w:val="a9"/>
              <w:tabs>
                <w:tab w:val="left" w:pos="2184"/>
                <w:tab w:val="left" w:pos="4565"/>
              </w:tabs>
              <w:spacing w:line="276" w:lineRule="auto"/>
              <w:jc w:val="both"/>
            </w:pPr>
            <w:r w:rsidRPr="0009042C">
              <w:t>оценка участия в диалоге - расспросе по теме про</w:t>
            </w:r>
            <w:r w:rsidRPr="0009042C">
              <w:softHyphen/>
              <w:t>фессионального</w:t>
            </w:r>
            <w:r w:rsidRPr="0009042C">
              <w:tab/>
              <w:t>самоопределения;</w:t>
            </w:r>
            <w:r w:rsidRPr="0009042C">
              <w:tab/>
              <w:t>оценка</w:t>
            </w:r>
          </w:p>
          <w:p w14:paraId="0D8AFA6F" w14:textId="77777777" w:rsidR="00265ED9" w:rsidRPr="0009042C" w:rsidRDefault="000123A2">
            <w:pPr>
              <w:pStyle w:val="a9"/>
              <w:spacing w:line="276" w:lineRule="auto"/>
              <w:jc w:val="both"/>
            </w:pPr>
            <w:r w:rsidRPr="0009042C">
              <w:t>выполнения практического задания письменного и устного по составлению рассказа о своей профес</w:t>
            </w:r>
            <w:r w:rsidRPr="0009042C">
              <w:softHyphen/>
              <w:t>сии, о профессиональных обязанностях, о месте профессии в развитии экономики региона, страны.</w:t>
            </w:r>
          </w:p>
        </w:tc>
      </w:tr>
      <w:tr w:rsidR="00265ED9" w:rsidRPr="0009042C" w14:paraId="3150C81F" w14:textId="77777777">
        <w:trPr>
          <w:trHeight w:hRule="exact" w:val="653"/>
          <w:jc w:val="center"/>
        </w:trPr>
        <w:tc>
          <w:tcPr>
            <w:tcW w:w="2808" w:type="dxa"/>
            <w:tcBorders>
              <w:top w:val="single" w:sz="4" w:space="0" w:color="auto"/>
              <w:left w:val="single" w:sz="4" w:space="0" w:color="auto"/>
              <w:bottom w:val="single" w:sz="4" w:space="0" w:color="auto"/>
            </w:tcBorders>
            <w:shd w:val="clear" w:color="auto" w:fill="auto"/>
          </w:tcPr>
          <w:p w14:paraId="130D6A8B" w14:textId="77777777" w:rsidR="00265ED9" w:rsidRPr="0009042C" w:rsidRDefault="000123A2">
            <w:pPr>
              <w:pStyle w:val="a9"/>
            </w:pPr>
            <w:r w:rsidRPr="0009042C">
              <w:t>Разделы 1,2,3,4,5,6</w:t>
            </w:r>
          </w:p>
        </w:tc>
        <w:tc>
          <w:tcPr>
            <w:tcW w:w="6235" w:type="dxa"/>
            <w:tcBorders>
              <w:top w:val="single" w:sz="4" w:space="0" w:color="auto"/>
              <w:left w:val="single" w:sz="4" w:space="0" w:color="auto"/>
              <w:bottom w:val="single" w:sz="4" w:space="0" w:color="auto"/>
            </w:tcBorders>
            <w:shd w:val="clear" w:color="auto" w:fill="auto"/>
          </w:tcPr>
          <w:p w14:paraId="04BD10DF"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bottom w:val="single" w:sz="4" w:space="0" w:color="auto"/>
              <w:right w:val="single" w:sz="4" w:space="0" w:color="auto"/>
            </w:tcBorders>
            <w:shd w:val="clear" w:color="auto" w:fill="auto"/>
            <w:vAlign w:val="bottom"/>
          </w:tcPr>
          <w:p w14:paraId="643CDB3B" w14:textId="77777777" w:rsidR="00265ED9" w:rsidRPr="0009042C" w:rsidRDefault="000123A2">
            <w:pPr>
              <w:pStyle w:val="a9"/>
              <w:tabs>
                <w:tab w:val="left" w:pos="1464"/>
                <w:tab w:val="left" w:pos="3418"/>
              </w:tabs>
              <w:jc w:val="both"/>
            </w:pPr>
            <w:r w:rsidRPr="0009042C">
              <w:t>Оценка</w:t>
            </w:r>
            <w:r w:rsidRPr="0009042C">
              <w:tab/>
              <w:t>выполнения</w:t>
            </w:r>
            <w:r w:rsidRPr="0009042C">
              <w:tab/>
              <w:t>компетентностно-</w:t>
            </w:r>
          </w:p>
          <w:p w14:paraId="0DB34452" w14:textId="77777777" w:rsidR="00265ED9" w:rsidRPr="0009042C" w:rsidRDefault="000123A2">
            <w:pPr>
              <w:pStyle w:val="a9"/>
              <w:jc w:val="both"/>
            </w:pPr>
            <w:r w:rsidRPr="0009042C">
              <w:t>ориентированных заданий по решению проблемы</w:t>
            </w:r>
          </w:p>
        </w:tc>
      </w:tr>
    </w:tbl>
    <w:p w14:paraId="031A07EF"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6235"/>
        <w:gridCol w:w="5506"/>
      </w:tblGrid>
      <w:tr w:rsidR="00265ED9" w:rsidRPr="0009042C" w14:paraId="4CBE2FB8" w14:textId="77777777">
        <w:trPr>
          <w:trHeight w:hRule="exact" w:val="1603"/>
          <w:jc w:val="center"/>
        </w:trPr>
        <w:tc>
          <w:tcPr>
            <w:tcW w:w="2808" w:type="dxa"/>
            <w:tcBorders>
              <w:top w:val="single" w:sz="4" w:space="0" w:color="auto"/>
              <w:left w:val="single" w:sz="4" w:space="0" w:color="auto"/>
            </w:tcBorders>
            <w:shd w:val="clear" w:color="auto" w:fill="auto"/>
          </w:tcPr>
          <w:p w14:paraId="18AF17EB" w14:textId="77777777" w:rsidR="00265ED9" w:rsidRPr="0009042C" w:rsidRDefault="00265ED9">
            <w:pPr>
              <w:rPr>
                <w:rFonts w:ascii="Times New Roman" w:hAnsi="Times New Roman" w:cs="Times New Roman"/>
              </w:rPr>
            </w:pPr>
          </w:p>
        </w:tc>
        <w:tc>
          <w:tcPr>
            <w:tcW w:w="6235" w:type="dxa"/>
            <w:tcBorders>
              <w:top w:val="single" w:sz="4" w:space="0" w:color="auto"/>
              <w:left w:val="single" w:sz="4" w:space="0" w:color="auto"/>
            </w:tcBorders>
            <w:shd w:val="clear" w:color="auto" w:fill="auto"/>
          </w:tcPr>
          <w:p w14:paraId="10355FC7"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right w:val="single" w:sz="4" w:space="0" w:color="auto"/>
            </w:tcBorders>
            <w:shd w:val="clear" w:color="auto" w:fill="auto"/>
            <w:vAlign w:val="center"/>
          </w:tcPr>
          <w:p w14:paraId="6AA811C2" w14:textId="77777777" w:rsidR="00265ED9" w:rsidRPr="0009042C" w:rsidRDefault="000123A2">
            <w:pPr>
              <w:pStyle w:val="a9"/>
              <w:spacing w:line="276" w:lineRule="auto"/>
              <w:jc w:val="both"/>
            </w:pPr>
            <w:r w:rsidRPr="0009042C">
              <w:t>в группе (организация и участие в групповой рабо</w:t>
            </w:r>
            <w:r w:rsidRPr="0009042C">
              <w:softHyphen/>
              <w:t>те), подготовка проектов по изучаемым темам, перевод технической документации, проведение оценки выполнения заданий одногруппников и самооценки.</w:t>
            </w:r>
          </w:p>
        </w:tc>
      </w:tr>
      <w:tr w:rsidR="00265ED9" w:rsidRPr="0009042C" w14:paraId="6C321C27" w14:textId="77777777">
        <w:trPr>
          <w:trHeight w:hRule="exact" w:val="1277"/>
          <w:jc w:val="center"/>
        </w:trPr>
        <w:tc>
          <w:tcPr>
            <w:tcW w:w="2808" w:type="dxa"/>
            <w:tcBorders>
              <w:top w:val="single" w:sz="4" w:space="0" w:color="auto"/>
              <w:left w:val="single" w:sz="4" w:space="0" w:color="auto"/>
            </w:tcBorders>
            <w:shd w:val="clear" w:color="auto" w:fill="auto"/>
          </w:tcPr>
          <w:p w14:paraId="3739836E" w14:textId="77777777" w:rsidR="00265ED9" w:rsidRPr="0009042C" w:rsidRDefault="000123A2">
            <w:pPr>
              <w:pStyle w:val="a9"/>
            </w:pPr>
            <w:r w:rsidRPr="0009042C">
              <w:t>Разделы 1,2,3,4,5,6</w:t>
            </w:r>
          </w:p>
        </w:tc>
        <w:tc>
          <w:tcPr>
            <w:tcW w:w="6235" w:type="dxa"/>
            <w:tcBorders>
              <w:top w:val="single" w:sz="4" w:space="0" w:color="auto"/>
              <w:left w:val="single" w:sz="4" w:space="0" w:color="auto"/>
            </w:tcBorders>
            <w:shd w:val="clear" w:color="auto" w:fill="auto"/>
          </w:tcPr>
          <w:p w14:paraId="3473E7C8"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right w:val="single" w:sz="4" w:space="0" w:color="auto"/>
            </w:tcBorders>
            <w:shd w:val="clear" w:color="auto" w:fill="auto"/>
            <w:vAlign w:val="bottom"/>
          </w:tcPr>
          <w:p w14:paraId="5D8FAECF" w14:textId="77777777" w:rsidR="00265ED9" w:rsidRPr="0009042C" w:rsidRDefault="000123A2">
            <w:pPr>
              <w:pStyle w:val="a9"/>
              <w:spacing w:line="276" w:lineRule="auto"/>
              <w:jc w:val="both"/>
            </w:pPr>
            <w:r w:rsidRPr="0009042C">
              <w:t>Оценка выполнения проектного задания, руковод</w:t>
            </w:r>
            <w:r w:rsidRPr="0009042C">
              <w:softHyphen/>
              <w:t>ство проектным заданием. Оценка выполнения практического задания по составлению и участию в ситуативных диалогах «На рабочем месте».</w:t>
            </w:r>
          </w:p>
        </w:tc>
      </w:tr>
      <w:tr w:rsidR="00265ED9" w:rsidRPr="0009042C" w14:paraId="15E4D7CF" w14:textId="77777777">
        <w:trPr>
          <w:trHeight w:hRule="exact" w:val="1282"/>
          <w:jc w:val="center"/>
        </w:trPr>
        <w:tc>
          <w:tcPr>
            <w:tcW w:w="2808" w:type="dxa"/>
            <w:tcBorders>
              <w:top w:val="single" w:sz="4" w:space="0" w:color="auto"/>
              <w:left w:val="single" w:sz="4" w:space="0" w:color="auto"/>
            </w:tcBorders>
            <w:shd w:val="clear" w:color="auto" w:fill="auto"/>
          </w:tcPr>
          <w:p w14:paraId="596F0604" w14:textId="77777777" w:rsidR="00265ED9" w:rsidRPr="0009042C" w:rsidRDefault="00265ED9">
            <w:pPr>
              <w:rPr>
                <w:rFonts w:ascii="Times New Roman" w:hAnsi="Times New Roman" w:cs="Times New Roman"/>
              </w:rPr>
            </w:pPr>
          </w:p>
        </w:tc>
        <w:tc>
          <w:tcPr>
            <w:tcW w:w="6235" w:type="dxa"/>
            <w:tcBorders>
              <w:top w:val="single" w:sz="4" w:space="0" w:color="auto"/>
              <w:left w:val="single" w:sz="4" w:space="0" w:color="auto"/>
            </w:tcBorders>
            <w:shd w:val="clear" w:color="auto" w:fill="auto"/>
          </w:tcPr>
          <w:p w14:paraId="1346BF6B"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right w:val="single" w:sz="4" w:space="0" w:color="auto"/>
            </w:tcBorders>
            <w:shd w:val="clear" w:color="auto" w:fill="auto"/>
          </w:tcPr>
          <w:p w14:paraId="1C2A17EE" w14:textId="77777777" w:rsidR="00265ED9" w:rsidRPr="0009042C" w:rsidRDefault="000123A2">
            <w:pPr>
              <w:pStyle w:val="a9"/>
              <w:spacing w:line="276" w:lineRule="auto"/>
              <w:jc w:val="both"/>
            </w:pPr>
            <w:r w:rsidRPr="0009042C">
              <w:t>Оценка выполнения проектов по темам, поиска информации по проблеме, перевода технических текстов и инструкций.</w:t>
            </w:r>
          </w:p>
        </w:tc>
      </w:tr>
      <w:tr w:rsidR="00265ED9" w:rsidRPr="0009042C" w14:paraId="475276A9" w14:textId="77777777">
        <w:trPr>
          <w:trHeight w:hRule="exact" w:val="643"/>
          <w:jc w:val="center"/>
        </w:trPr>
        <w:tc>
          <w:tcPr>
            <w:tcW w:w="2808" w:type="dxa"/>
            <w:tcBorders>
              <w:top w:val="single" w:sz="4" w:space="0" w:color="auto"/>
              <w:left w:val="single" w:sz="4" w:space="0" w:color="auto"/>
            </w:tcBorders>
            <w:shd w:val="clear" w:color="auto" w:fill="auto"/>
          </w:tcPr>
          <w:p w14:paraId="0737EB95" w14:textId="77777777" w:rsidR="00265ED9" w:rsidRPr="0009042C" w:rsidRDefault="000123A2">
            <w:pPr>
              <w:pStyle w:val="a9"/>
            </w:pPr>
            <w:r w:rsidRPr="0009042C">
              <w:t>Разделы 1,2,3,4,5,6</w:t>
            </w:r>
          </w:p>
        </w:tc>
        <w:tc>
          <w:tcPr>
            <w:tcW w:w="6235" w:type="dxa"/>
            <w:tcBorders>
              <w:top w:val="single" w:sz="4" w:space="0" w:color="auto"/>
              <w:left w:val="single" w:sz="4" w:space="0" w:color="auto"/>
            </w:tcBorders>
            <w:shd w:val="clear" w:color="auto" w:fill="auto"/>
          </w:tcPr>
          <w:p w14:paraId="07555C45"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right w:val="single" w:sz="4" w:space="0" w:color="auto"/>
            </w:tcBorders>
            <w:shd w:val="clear" w:color="auto" w:fill="auto"/>
            <w:vAlign w:val="bottom"/>
          </w:tcPr>
          <w:p w14:paraId="70C16BD3" w14:textId="77777777" w:rsidR="00265ED9" w:rsidRPr="0009042C" w:rsidRDefault="000123A2">
            <w:pPr>
              <w:pStyle w:val="a9"/>
              <w:spacing w:line="276" w:lineRule="auto"/>
              <w:jc w:val="both"/>
            </w:pPr>
            <w:r w:rsidRPr="0009042C">
              <w:t>Оценка выполнения проектов при помощи ПК, работы в Интернете.</w:t>
            </w:r>
          </w:p>
        </w:tc>
      </w:tr>
      <w:tr w:rsidR="00265ED9" w:rsidRPr="0009042C" w14:paraId="432BB845" w14:textId="77777777">
        <w:trPr>
          <w:trHeight w:hRule="exact" w:val="965"/>
          <w:jc w:val="center"/>
        </w:trPr>
        <w:tc>
          <w:tcPr>
            <w:tcW w:w="2808" w:type="dxa"/>
            <w:tcBorders>
              <w:top w:val="single" w:sz="4" w:space="0" w:color="auto"/>
              <w:left w:val="single" w:sz="4" w:space="0" w:color="auto"/>
            </w:tcBorders>
            <w:shd w:val="clear" w:color="auto" w:fill="auto"/>
          </w:tcPr>
          <w:p w14:paraId="419F18B9" w14:textId="77777777" w:rsidR="00265ED9" w:rsidRPr="0009042C" w:rsidRDefault="000123A2">
            <w:pPr>
              <w:pStyle w:val="a9"/>
            </w:pPr>
            <w:r w:rsidRPr="0009042C">
              <w:t>Разделы 1,2,3,4,5,6</w:t>
            </w:r>
          </w:p>
        </w:tc>
        <w:tc>
          <w:tcPr>
            <w:tcW w:w="6235" w:type="dxa"/>
            <w:tcBorders>
              <w:top w:val="single" w:sz="4" w:space="0" w:color="auto"/>
              <w:left w:val="single" w:sz="4" w:space="0" w:color="auto"/>
            </w:tcBorders>
            <w:shd w:val="clear" w:color="auto" w:fill="auto"/>
          </w:tcPr>
          <w:p w14:paraId="0F843731"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right w:val="single" w:sz="4" w:space="0" w:color="auto"/>
            </w:tcBorders>
            <w:shd w:val="clear" w:color="auto" w:fill="auto"/>
            <w:vAlign w:val="center"/>
          </w:tcPr>
          <w:p w14:paraId="5E461F4D" w14:textId="77777777" w:rsidR="00265ED9" w:rsidRPr="0009042C" w:rsidRDefault="000123A2">
            <w:pPr>
              <w:pStyle w:val="a9"/>
              <w:spacing w:line="276" w:lineRule="auto"/>
              <w:jc w:val="both"/>
            </w:pPr>
            <w:r w:rsidRPr="0009042C">
              <w:t>Оценка выполнения практического задания в группе по решению проблемы, выполнению про</w:t>
            </w:r>
            <w:r w:rsidRPr="0009042C">
              <w:softHyphen/>
              <w:t>ектов, составлению диалогов.</w:t>
            </w:r>
          </w:p>
        </w:tc>
      </w:tr>
      <w:tr w:rsidR="00265ED9" w:rsidRPr="0009042C" w14:paraId="0E45DCB4" w14:textId="77777777">
        <w:trPr>
          <w:trHeight w:hRule="exact" w:val="960"/>
          <w:jc w:val="center"/>
        </w:trPr>
        <w:tc>
          <w:tcPr>
            <w:tcW w:w="2808" w:type="dxa"/>
            <w:tcBorders>
              <w:top w:val="single" w:sz="4" w:space="0" w:color="auto"/>
              <w:left w:val="single" w:sz="4" w:space="0" w:color="auto"/>
            </w:tcBorders>
            <w:shd w:val="clear" w:color="auto" w:fill="auto"/>
          </w:tcPr>
          <w:p w14:paraId="7F490D19" w14:textId="77777777" w:rsidR="00265ED9" w:rsidRPr="0009042C" w:rsidRDefault="000123A2">
            <w:pPr>
              <w:pStyle w:val="a9"/>
            </w:pPr>
            <w:r w:rsidRPr="0009042C">
              <w:t>Разделы 1,2,3,4,5,6</w:t>
            </w:r>
          </w:p>
        </w:tc>
        <w:tc>
          <w:tcPr>
            <w:tcW w:w="6235" w:type="dxa"/>
            <w:tcBorders>
              <w:top w:val="single" w:sz="4" w:space="0" w:color="auto"/>
              <w:left w:val="single" w:sz="4" w:space="0" w:color="auto"/>
            </w:tcBorders>
            <w:shd w:val="clear" w:color="auto" w:fill="auto"/>
          </w:tcPr>
          <w:p w14:paraId="308876B6"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right w:val="single" w:sz="4" w:space="0" w:color="auto"/>
            </w:tcBorders>
            <w:shd w:val="clear" w:color="auto" w:fill="auto"/>
            <w:vAlign w:val="bottom"/>
          </w:tcPr>
          <w:p w14:paraId="7E3EFD0E" w14:textId="77777777" w:rsidR="00265ED9" w:rsidRPr="0009042C" w:rsidRDefault="000123A2">
            <w:pPr>
              <w:pStyle w:val="a9"/>
              <w:tabs>
                <w:tab w:val="left" w:pos="1411"/>
                <w:tab w:val="left" w:pos="2626"/>
                <w:tab w:val="left" w:pos="3125"/>
                <w:tab w:val="left" w:pos="4272"/>
              </w:tabs>
              <w:spacing w:line="276" w:lineRule="auto"/>
              <w:jc w:val="both"/>
            </w:pPr>
            <w:r w:rsidRPr="0009042C">
              <w:t>Оценка выполнения практической работы по ру</w:t>
            </w:r>
            <w:r w:rsidRPr="0009042C">
              <w:softHyphen/>
              <w:t>ководству</w:t>
            </w:r>
            <w:r w:rsidRPr="0009042C">
              <w:tab/>
              <w:t>работой</w:t>
            </w:r>
            <w:r w:rsidRPr="0009042C">
              <w:tab/>
              <w:t>в</w:t>
            </w:r>
            <w:r w:rsidRPr="0009042C">
              <w:tab/>
              <w:t>группе,</w:t>
            </w:r>
            <w:r w:rsidRPr="0009042C">
              <w:tab/>
              <w:t>внесению</w:t>
            </w:r>
          </w:p>
          <w:p w14:paraId="517EF33A" w14:textId="77777777" w:rsidR="00265ED9" w:rsidRPr="0009042C" w:rsidRDefault="000123A2">
            <w:pPr>
              <w:pStyle w:val="a9"/>
              <w:spacing w:line="276" w:lineRule="auto"/>
              <w:jc w:val="both"/>
            </w:pPr>
            <w:r w:rsidRPr="0009042C">
              <w:t>предложения, оценке результатов работы</w:t>
            </w:r>
          </w:p>
        </w:tc>
      </w:tr>
      <w:tr w:rsidR="00265ED9" w:rsidRPr="0009042C" w14:paraId="22E2920F" w14:textId="77777777">
        <w:trPr>
          <w:trHeight w:hRule="exact" w:val="1282"/>
          <w:jc w:val="center"/>
        </w:trPr>
        <w:tc>
          <w:tcPr>
            <w:tcW w:w="2808" w:type="dxa"/>
            <w:tcBorders>
              <w:top w:val="single" w:sz="4" w:space="0" w:color="auto"/>
              <w:left w:val="single" w:sz="4" w:space="0" w:color="auto"/>
            </w:tcBorders>
            <w:shd w:val="clear" w:color="auto" w:fill="auto"/>
          </w:tcPr>
          <w:p w14:paraId="293096B2" w14:textId="77777777" w:rsidR="00265ED9" w:rsidRPr="0009042C" w:rsidRDefault="000123A2">
            <w:pPr>
              <w:pStyle w:val="a9"/>
            </w:pPr>
            <w:r w:rsidRPr="0009042C">
              <w:t>Разделы 1,2,3,4,5,6</w:t>
            </w:r>
          </w:p>
        </w:tc>
        <w:tc>
          <w:tcPr>
            <w:tcW w:w="6235" w:type="dxa"/>
            <w:tcBorders>
              <w:top w:val="single" w:sz="4" w:space="0" w:color="auto"/>
              <w:left w:val="single" w:sz="4" w:space="0" w:color="auto"/>
            </w:tcBorders>
            <w:shd w:val="clear" w:color="auto" w:fill="auto"/>
          </w:tcPr>
          <w:p w14:paraId="4811F212"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right w:val="single" w:sz="4" w:space="0" w:color="auto"/>
            </w:tcBorders>
            <w:shd w:val="clear" w:color="auto" w:fill="auto"/>
            <w:vAlign w:val="bottom"/>
          </w:tcPr>
          <w:p w14:paraId="73807A59" w14:textId="77777777" w:rsidR="00265ED9" w:rsidRPr="0009042C" w:rsidRDefault="000123A2">
            <w:pPr>
              <w:pStyle w:val="a9"/>
              <w:spacing w:line="276" w:lineRule="auto"/>
              <w:jc w:val="both"/>
            </w:pPr>
            <w:r w:rsidRPr="0009042C">
              <w:t>Оценка выполнения практического задания по со</w:t>
            </w:r>
            <w:r w:rsidRPr="0009042C">
              <w:softHyphen/>
              <w:t>ставлению и письменной/ устной демонстрации рассказов «Моя профессия», «Моя учёба», «Мой рабочий день»</w:t>
            </w:r>
          </w:p>
        </w:tc>
      </w:tr>
      <w:tr w:rsidR="00265ED9" w:rsidRPr="0009042C" w14:paraId="399EF30D" w14:textId="77777777">
        <w:trPr>
          <w:trHeight w:hRule="exact" w:val="1286"/>
          <w:jc w:val="center"/>
        </w:trPr>
        <w:tc>
          <w:tcPr>
            <w:tcW w:w="2808" w:type="dxa"/>
            <w:tcBorders>
              <w:top w:val="single" w:sz="4" w:space="0" w:color="auto"/>
              <w:left w:val="single" w:sz="4" w:space="0" w:color="auto"/>
              <w:bottom w:val="single" w:sz="4" w:space="0" w:color="auto"/>
            </w:tcBorders>
            <w:shd w:val="clear" w:color="auto" w:fill="auto"/>
          </w:tcPr>
          <w:p w14:paraId="690A0850" w14:textId="77777777" w:rsidR="00265ED9" w:rsidRPr="0009042C" w:rsidRDefault="000123A2">
            <w:pPr>
              <w:pStyle w:val="a9"/>
            </w:pPr>
            <w:r w:rsidRPr="0009042C">
              <w:t>Разделы 1,2,3,4,5,6</w:t>
            </w:r>
          </w:p>
        </w:tc>
        <w:tc>
          <w:tcPr>
            <w:tcW w:w="6235" w:type="dxa"/>
            <w:tcBorders>
              <w:top w:val="single" w:sz="4" w:space="0" w:color="auto"/>
              <w:left w:val="single" w:sz="4" w:space="0" w:color="auto"/>
              <w:bottom w:val="single" w:sz="4" w:space="0" w:color="auto"/>
            </w:tcBorders>
            <w:shd w:val="clear" w:color="auto" w:fill="auto"/>
          </w:tcPr>
          <w:p w14:paraId="40EDCE1D" w14:textId="77777777" w:rsidR="00265ED9" w:rsidRPr="0009042C" w:rsidRDefault="00265ED9">
            <w:pPr>
              <w:rPr>
                <w:rFonts w:ascii="Times New Roman" w:hAnsi="Times New Roman" w:cs="Times New Roman"/>
              </w:rPr>
            </w:pPr>
          </w:p>
        </w:tc>
        <w:tc>
          <w:tcPr>
            <w:tcW w:w="5506" w:type="dxa"/>
            <w:tcBorders>
              <w:top w:val="single" w:sz="4" w:space="0" w:color="auto"/>
              <w:left w:val="single" w:sz="4" w:space="0" w:color="auto"/>
              <w:bottom w:val="single" w:sz="4" w:space="0" w:color="auto"/>
              <w:right w:val="single" w:sz="4" w:space="0" w:color="auto"/>
            </w:tcBorders>
            <w:shd w:val="clear" w:color="auto" w:fill="auto"/>
            <w:vAlign w:val="bottom"/>
          </w:tcPr>
          <w:p w14:paraId="7E08FB55" w14:textId="77777777" w:rsidR="00265ED9" w:rsidRPr="0009042C" w:rsidRDefault="000123A2">
            <w:pPr>
              <w:pStyle w:val="a9"/>
              <w:spacing w:line="276" w:lineRule="auto"/>
              <w:jc w:val="both"/>
            </w:pPr>
            <w:r w:rsidRPr="0009042C">
              <w:t>Оценка выполнения практического задания по со</w:t>
            </w:r>
            <w:r w:rsidRPr="0009042C">
              <w:softHyphen/>
              <w:t>ставлению и письменной и устной демонстрации рассказов «Моя профессия», «Моя учёба», «Мой рабочий день»</w:t>
            </w:r>
          </w:p>
        </w:tc>
      </w:tr>
    </w:tbl>
    <w:p w14:paraId="21DF0747"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6235"/>
        <w:gridCol w:w="5506"/>
      </w:tblGrid>
      <w:tr w:rsidR="00265ED9" w:rsidRPr="0009042C" w14:paraId="224BD093" w14:textId="77777777">
        <w:trPr>
          <w:trHeight w:hRule="exact" w:val="9523"/>
          <w:jc w:val="center"/>
        </w:trPr>
        <w:tc>
          <w:tcPr>
            <w:tcW w:w="2808" w:type="dxa"/>
            <w:tcBorders>
              <w:top w:val="single" w:sz="4" w:space="0" w:color="auto"/>
              <w:left w:val="single" w:sz="4" w:space="0" w:color="auto"/>
              <w:bottom w:val="single" w:sz="4" w:space="0" w:color="auto"/>
            </w:tcBorders>
            <w:shd w:val="clear" w:color="auto" w:fill="auto"/>
          </w:tcPr>
          <w:p w14:paraId="0426E233" w14:textId="77777777" w:rsidR="00265ED9" w:rsidRPr="0009042C" w:rsidRDefault="00265ED9">
            <w:pPr>
              <w:rPr>
                <w:rFonts w:ascii="Times New Roman" w:hAnsi="Times New Roman" w:cs="Times New Roman"/>
              </w:rPr>
            </w:pPr>
          </w:p>
        </w:tc>
        <w:tc>
          <w:tcPr>
            <w:tcW w:w="6235" w:type="dxa"/>
            <w:tcBorders>
              <w:top w:val="single" w:sz="4" w:space="0" w:color="auto"/>
              <w:left w:val="single" w:sz="4" w:space="0" w:color="auto"/>
              <w:bottom w:val="single" w:sz="4" w:space="0" w:color="auto"/>
            </w:tcBorders>
            <w:shd w:val="clear" w:color="auto" w:fill="auto"/>
            <w:vAlign w:val="bottom"/>
          </w:tcPr>
          <w:p w14:paraId="62C062DE" w14:textId="77777777" w:rsidR="00265ED9" w:rsidRPr="0009042C" w:rsidRDefault="000123A2">
            <w:pPr>
              <w:pStyle w:val="a9"/>
              <w:tabs>
                <w:tab w:val="left" w:pos="1718"/>
                <w:tab w:val="left" w:pos="3706"/>
                <w:tab w:val="left" w:pos="5870"/>
              </w:tabs>
              <w:spacing w:line="360" w:lineRule="auto"/>
              <w:ind w:left="380" w:hanging="380"/>
              <w:jc w:val="both"/>
            </w:pPr>
            <w:r w:rsidRPr="0009042C">
              <w:t>ОК 1. Выбрать способы решения задач професси</w:t>
            </w:r>
            <w:r w:rsidRPr="0009042C">
              <w:softHyphen/>
              <w:t>ональной</w:t>
            </w:r>
            <w:r w:rsidRPr="0009042C">
              <w:tab/>
              <w:t>деятельности,</w:t>
            </w:r>
            <w:r w:rsidRPr="0009042C">
              <w:tab/>
              <w:t>применительно</w:t>
            </w:r>
            <w:r w:rsidRPr="0009042C">
              <w:tab/>
              <w:t>к</w:t>
            </w:r>
          </w:p>
          <w:p w14:paraId="099DBC2A" w14:textId="77777777" w:rsidR="00265ED9" w:rsidRPr="0009042C" w:rsidRDefault="000123A2">
            <w:pPr>
              <w:pStyle w:val="a9"/>
              <w:spacing w:line="360" w:lineRule="auto"/>
              <w:ind w:firstLine="380"/>
              <w:jc w:val="both"/>
            </w:pPr>
            <w:r w:rsidRPr="0009042C">
              <w:t>различным контекстам</w:t>
            </w:r>
          </w:p>
          <w:p w14:paraId="03483EC0" w14:textId="77777777" w:rsidR="00265ED9" w:rsidRPr="0009042C" w:rsidRDefault="000123A2">
            <w:pPr>
              <w:pStyle w:val="a9"/>
              <w:jc w:val="both"/>
            </w:pPr>
            <w:r w:rsidRPr="0009042C">
              <w:t>ОК 2.Осуществлять поиск, анализ и интерпрета</w:t>
            </w:r>
            <w:r w:rsidRPr="0009042C">
              <w:softHyphen/>
              <w:t>цию информации, необходимый для выполнения задач профессиональной деятельности</w:t>
            </w:r>
          </w:p>
          <w:p w14:paraId="059BF4AA" w14:textId="77777777" w:rsidR="00265ED9" w:rsidRPr="0009042C" w:rsidRDefault="000123A2">
            <w:pPr>
              <w:pStyle w:val="a9"/>
              <w:jc w:val="both"/>
            </w:pPr>
            <w:r w:rsidRPr="0009042C">
              <w:t>ОК 3.Планировать и реализовывать собственное профессиональное и личностное развитее</w:t>
            </w:r>
          </w:p>
          <w:p w14:paraId="4B05D7FB" w14:textId="77777777" w:rsidR="00265ED9" w:rsidRPr="0009042C" w:rsidRDefault="000123A2">
            <w:pPr>
              <w:pStyle w:val="a9"/>
              <w:jc w:val="both"/>
            </w:pPr>
            <w:r w:rsidRPr="0009042C">
              <w:t>ОК 4.Работать в коллективе команде, эффективно взаимодействовать с коллегами, руководством, клиентами</w:t>
            </w:r>
          </w:p>
          <w:p w14:paraId="3A3B87D3" w14:textId="77777777" w:rsidR="00265ED9" w:rsidRPr="0009042C" w:rsidRDefault="000123A2">
            <w:pPr>
              <w:pStyle w:val="a9"/>
              <w:jc w:val="both"/>
            </w:pPr>
            <w:r w:rsidRPr="0009042C">
              <w:t>ОК 5.Осуществлять устную и письменную ком</w:t>
            </w:r>
            <w:r w:rsidRPr="0009042C">
              <w:softHyphen/>
              <w:t>муникацию на государственном языке с учетом особенностей социального и культурного кон</w:t>
            </w:r>
            <w:r w:rsidRPr="0009042C">
              <w:softHyphen/>
              <w:t>текста.</w:t>
            </w:r>
          </w:p>
          <w:p w14:paraId="18D6776E" w14:textId="77777777" w:rsidR="00265ED9" w:rsidRPr="0009042C" w:rsidRDefault="000123A2">
            <w:pPr>
              <w:pStyle w:val="a9"/>
              <w:jc w:val="both"/>
            </w:pPr>
            <w:r w:rsidRPr="0009042C">
              <w:t>ОК 6. Проявлять гражданско- патриотическую позицию, демонстрировать осознанное поведение на основе традиционных общечеловеческих цен</w:t>
            </w:r>
            <w:r w:rsidRPr="0009042C">
              <w:softHyphen/>
              <w:t>ностей</w:t>
            </w:r>
          </w:p>
          <w:p w14:paraId="76B07F44" w14:textId="77777777" w:rsidR="00265ED9" w:rsidRPr="0009042C" w:rsidRDefault="000123A2">
            <w:pPr>
              <w:pStyle w:val="a9"/>
              <w:jc w:val="both"/>
            </w:pPr>
            <w:r w:rsidRPr="0009042C">
              <w:t>ОК 7.Содействовать сохранению окружающей среды, ресурсосбережению, эффективно действо</w:t>
            </w:r>
            <w:r w:rsidRPr="0009042C">
              <w:softHyphen/>
              <w:t>вать в чрезвычайных ситуациях</w:t>
            </w:r>
          </w:p>
          <w:p w14:paraId="6C0F3868" w14:textId="77777777" w:rsidR="00265ED9" w:rsidRPr="0009042C" w:rsidRDefault="000123A2">
            <w:pPr>
              <w:pStyle w:val="a9"/>
              <w:tabs>
                <w:tab w:val="left" w:pos="662"/>
              </w:tabs>
              <w:jc w:val="both"/>
            </w:pPr>
            <w:r w:rsidRPr="0009042C">
              <w:t>ОК 8.Использовать средства физической культу</w:t>
            </w:r>
            <w:r w:rsidRPr="0009042C">
              <w:softHyphen/>
              <w:t>ры</w:t>
            </w:r>
            <w:r w:rsidRPr="0009042C">
              <w:tab/>
              <w:t>для сохранения и укрепления здоровья в</w:t>
            </w:r>
          </w:p>
          <w:p w14:paraId="1EF3CC6B" w14:textId="77777777" w:rsidR="00265ED9" w:rsidRPr="0009042C" w:rsidRDefault="000123A2">
            <w:pPr>
              <w:pStyle w:val="a9"/>
              <w:jc w:val="both"/>
            </w:pPr>
            <w:r w:rsidRPr="0009042C">
              <w:t>процессе профессиональной деятельности и под</w:t>
            </w:r>
            <w:r w:rsidRPr="0009042C">
              <w:softHyphen/>
              <w:t>держания необходимого уровня физической подготовленности</w:t>
            </w:r>
          </w:p>
          <w:p w14:paraId="09F5E83C" w14:textId="77777777" w:rsidR="00265ED9" w:rsidRPr="0009042C" w:rsidRDefault="000123A2">
            <w:pPr>
              <w:pStyle w:val="a9"/>
              <w:jc w:val="both"/>
            </w:pPr>
            <w:r w:rsidRPr="0009042C">
              <w:t>ОК 9.Использовать информационные технологии</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39DB0496" w14:textId="77777777" w:rsidR="00265ED9" w:rsidRPr="0009042C" w:rsidRDefault="00265ED9">
            <w:pPr>
              <w:rPr>
                <w:rFonts w:ascii="Times New Roman" w:hAnsi="Times New Roman" w:cs="Times New Roman"/>
              </w:rPr>
            </w:pPr>
          </w:p>
        </w:tc>
      </w:tr>
    </w:tbl>
    <w:p w14:paraId="518D6853"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598367CF" w14:textId="77777777" w:rsidR="00265ED9" w:rsidRPr="0009042C" w:rsidRDefault="000123A2">
      <w:pPr>
        <w:pStyle w:val="1"/>
        <w:spacing w:after="40"/>
        <w:ind w:firstLine="0"/>
        <w:jc w:val="right"/>
      </w:pPr>
      <w:r w:rsidRPr="0009042C">
        <w:rPr>
          <w:b/>
          <w:bCs/>
        </w:rPr>
        <w:t>Приложение 3.15</w:t>
      </w:r>
    </w:p>
    <w:p w14:paraId="2132561B" w14:textId="442697C2" w:rsidR="00265ED9" w:rsidRPr="0009042C" w:rsidRDefault="000123A2">
      <w:pPr>
        <w:pStyle w:val="1"/>
        <w:spacing w:after="2680"/>
        <w:ind w:firstLine="0"/>
        <w:jc w:val="right"/>
      </w:pPr>
      <w:r w:rsidRPr="0009042C">
        <w:rPr>
          <w:b/>
          <w:bCs/>
        </w:rPr>
        <w:t xml:space="preserve">К </w:t>
      </w:r>
      <w:r w:rsidR="00B93D64">
        <w:rPr>
          <w:b/>
          <w:bCs/>
        </w:rPr>
        <w:t>ОПОП-П</w:t>
      </w:r>
      <w:r w:rsidRPr="0009042C">
        <w:rPr>
          <w:b/>
          <w:bCs/>
        </w:rPr>
        <w:t xml:space="preserve"> по специальности </w:t>
      </w:r>
      <w:r w:rsidRPr="0009042C">
        <w:t>35.02.</w:t>
      </w:r>
      <w:r w:rsidR="008440BE">
        <w:t>01</w:t>
      </w:r>
      <w:r w:rsidRPr="0009042C">
        <w:t>«</w:t>
      </w:r>
      <w:r w:rsidR="008440BE">
        <w:t>Ветеринария</w:t>
      </w:r>
      <w:r w:rsidRPr="0009042C">
        <w:t>»</w:t>
      </w:r>
    </w:p>
    <w:p w14:paraId="231DFE7C" w14:textId="77777777" w:rsidR="00265ED9" w:rsidRPr="0009042C" w:rsidRDefault="009816F9">
      <w:pPr>
        <w:pStyle w:val="1"/>
        <w:spacing w:after="220" w:line="360" w:lineRule="auto"/>
        <w:ind w:firstLine="0"/>
        <w:jc w:val="center"/>
      </w:pPr>
      <w:r>
        <w:rPr>
          <w:b/>
          <w:bCs/>
        </w:rPr>
        <w:t xml:space="preserve">ПРИМЕРНАЯ  </w:t>
      </w:r>
      <w:r w:rsidR="000123A2" w:rsidRPr="0009042C">
        <w:rPr>
          <w:b/>
          <w:bCs/>
        </w:rPr>
        <w:t>РАБОЧАЯ ПРОГРАММА УЧЕБНОЙ ДИСЦИПЛИНЫ</w:t>
      </w:r>
      <w:r w:rsidR="000123A2" w:rsidRPr="0009042C">
        <w:rPr>
          <w:b/>
          <w:bCs/>
        </w:rPr>
        <w:br/>
      </w:r>
      <w:r w:rsidR="000123A2" w:rsidRPr="0009042C">
        <w:t>СГЦ 04 ФИЗИЧЕСКАЯ КУЛЬТУРА</w:t>
      </w:r>
    </w:p>
    <w:p w14:paraId="50B8A91F" w14:textId="77777777" w:rsidR="00265ED9" w:rsidRPr="0009042C" w:rsidRDefault="000123A2">
      <w:pPr>
        <w:pStyle w:val="1"/>
        <w:spacing w:line="360" w:lineRule="auto"/>
        <w:ind w:firstLine="0"/>
        <w:jc w:val="center"/>
      </w:pPr>
      <w:r w:rsidRPr="0009042C">
        <w:rPr>
          <w:b/>
          <w:bCs/>
        </w:rPr>
        <w:t>по специальности</w:t>
      </w:r>
    </w:p>
    <w:p w14:paraId="573CEE71" w14:textId="68F97854" w:rsidR="00265ED9" w:rsidRPr="0009042C" w:rsidRDefault="000123A2">
      <w:pPr>
        <w:pStyle w:val="1"/>
        <w:spacing w:after="340" w:line="360" w:lineRule="auto"/>
        <w:ind w:firstLine="0"/>
        <w:jc w:val="center"/>
      </w:pPr>
      <w:r w:rsidRPr="0009042C">
        <w:t>35.02.</w:t>
      </w:r>
      <w:r w:rsidR="008440BE">
        <w:t>01</w:t>
      </w:r>
      <w:r w:rsidRPr="0009042C">
        <w:t xml:space="preserve"> «</w:t>
      </w:r>
      <w:r w:rsidR="008440BE">
        <w:t>Ветеринария</w:t>
      </w:r>
      <w:r w:rsidRPr="0009042C">
        <w:t>»</w:t>
      </w:r>
      <w:r w:rsidRPr="0009042C">
        <w:br/>
      </w:r>
      <w:r w:rsidRPr="0009042C">
        <w:rPr>
          <w:b/>
          <w:bCs/>
        </w:rPr>
        <w:t>входящий в состав</w:t>
      </w:r>
    </w:p>
    <w:p w14:paraId="57943945" w14:textId="77777777" w:rsidR="00265ED9" w:rsidRPr="0009042C" w:rsidRDefault="000123A2">
      <w:pPr>
        <w:pStyle w:val="1"/>
        <w:spacing w:after="820"/>
        <w:ind w:firstLine="0"/>
        <w:jc w:val="center"/>
      </w:pPr>
      <w:r w:rsidRPr="0009042C">
        <w:t>УГС 35.00.00 Сельское, лесное и рыбное хозяйство.</w:t>
      </w:r>
    </w:p>
    <w:p w14:paraId="6C65EC32" w14:textId="77777777" w:rsidR="00265ED9" w:rsidRPr="0009042C" w:rsidRDefault="000123A2">
      <w:pPr>
        <w:pStyle w:val="1"/>
        <w:spacing w:after="120"/>
        <w:ind w:firstLine="0"/>
      </w:pPr>
      <w:r w:rsidRPr="0009042C">
        <w:rPr>
          <w:b/>
          <w:bCs/>
          <w:u w:val="single"/>
        </w:rPr>
        <w:t>На базе основного общего образования</w:t>
      </w:r>
    </w:p>
    <w:p w14:paraId="1D233C18" w14:textId="77777777" w:rsidR="00265ED9" w:rsidRPr="0009042C" w:rsidRDefault="000123A2">
      <w:pPr>
        <w:pStyle w:val="1"/>
        <w:spacing w:after="5740"/>
        <w:ind w:firstLine="0"/>
      </w:pPr>
      <w:r w:rsidRPr="0009042C">
        <w:rPr>
          <w:b/>
          <w:bCs/>
          <w:u w:val="single"/>
        </w:rPr>
        <w:t>Подготовка - базовая</w:t>
      </w:r>
    </w:p>
    <w:p w14:paraId="6BC516FE" w14:textId="77777777" w:rsidR="00265ED9" w:rsidRPr="0009042C" w:rsidRDefault="000123A2">
      <w:pPr>
        <w:pStyle w:val="1"/>
        <w:spacing w:after="280"/>
        <w:ind w:firstLine="0"/>
        <w:jc w:val="center"/>
        <w:sectPr w:rsidR="00265ED9" w:rsidRPr="0009042C">
          <w:headerReference w:type="default" r:id="rId330"/>
          <w:footerReference w:type="default" r:id="rId331"/>
          <w:footnotePr>
            <w:numFmt w:val="upperRoman"/>
          </w:footnotePr>
          <w:pgSz w:w="11900" w:h="16840"/>
          <w:pgMar w:top="1129" w:right="832" w:bottom="1177" w:left="1391" w:header="701" w:footer="3" w:gutter="0"/>
          <w:cols w:space="720"/>
          <w:noEndnote/>
          <w:docGrid w:linePitch="360"/>
        </w:sectPr>
      </w:pPr>
      <w:r w:rsidRPr="0009042C">
        <w:t>2021г.</w:t>
      </w:r>
    </w:p>
    <w:p w14:paraId="031009E9" w14:textId="77777777" w:rsidR="00265ED9" w:rsidRPr="0009042C" w:rsidRDefault="000123A2">
      <w:pPr>
        <w:pStyle w:val="20"/>
        <w:spacing w:after="920"/>
        <w:ind w:firstLine="340"/>
        <w:rPr>
          <w:sz w:val="24"/>
          <w:szCs w:val="24"/>
        </w:rPr>
      </w:pPr>
      <w:r w:rsidRPr="0009042C">
        <w:rPr>
          <w:b w:val="0"/>
          <w:bCs w:val="0"/>
          <w:sz w:val="24"/>
          <w:szCs w:val="24"/>
        </w:rPr>
        <w:t>СОДЕРЖАНИЕ</w:t>
      </w:r>
    </w:p>
    <w:p w14:paraId="1958D809" w14:textId="77777777" w:rsidR="00265ED9" w:rsidRPr="0009042C" w:rsidRDefault="000123A2">
      <w:pPr>
        <w:pStyle w:val="20"/>
        <w:numPr>
          <w:ilvl w:val="0"/>
          <w:numId w:val="244"/>
        </w:numPr>
        <w:tabs>
          <w:tab w:val="left" w:pos="373"/>
        </w:tabs>
        <w:spacing w:after="560" w:line="276" w:lineRule="auto"/>
        <w:rPr>
          <w:sz w:val="24"/>
          <w:szCs w:val="24"/>
        </w:rPr>
      </w:pPr>
      <w:r w:rsidRPr="0009042C">
        <w:rPr>
          <w:b w:val="0"/>
          <w:bCs w:val="0"/>
          <w:sz w:val="24"/>
          <w:szCs w:val="24"/>
        </w:rPr>
        <w:t>ПАСПОРТ УЧЕБНОЙ ПРОГРАММЫ ДИСЦИПЛИНЫ</w:t>
      </w:r>
    </w:p>
    <w:p w14:paraId="00648115" w14:textId="77777777" w:rsidR="00265ED9" w:rsidRPr="0009042C" w:rsidRDefault="000123A2">
      <w:pPr>
        <w:pStyle w:val="20"/>
        <w:numPr>
          <w:ilvl w:val="0"/>
          <w:numId w:val="244"/>
        </w:numPr>
        <w:tabs>
          <w:tab w:val="left" w:pos="392"/>
        </w:tabs>
        <w:spacing w:after="360" w:line="276" w:lineRule="auto"/>
        <w:ind w:left="340" w:hanging="340"/>
        <w:rPr>
          <w:sz w:val="24"/>
          <w:szCs w:val="24"/>
        </w:rPr>
      </w:pPr>
      <w:r w:rsidRPr="0009042C">
        <w:rPr>
          <w:b w:val="0"/>
          <w:bCs w:val="0"/>
          <w:sz w:val="24"/>
          <w:szCs w:val="24"/>
        </w:rPr>
        <w:t>СТРУКТУРА И СОДЕРЖАНИЕ УЧЕБНОЙ ДИСЦИПЛИНЫ</w:t>
      </w:r>
    </w:p>
    <w:p w14:paraId="2AB8A266" w14:textId="77777777" w:rsidR="00265ED9" w:rsidRPr="0009042C" w:rsidRDefault="000123A2">
      <w:pPr>
        <w:pStyle w:val="20"/>
        <w:numPr>
          <w:ilvl w:val="0"/>
          <w:numId w:val="244"/>
        </w:numPr>
        <w:tabs>
          <w:tab w:val="left" w:pos="392"/>
          <w:tab w:val="left" w:pos="5846"/>
        </w:tabs>
        <w:spacing w:after="0" w:line="276" w:lineRule="auto"/>
        <w:rPr>
          <w:sz w:val="24"/>
          <w:szCs w:val="24"/>
        </w:rPr>
      </w:pPr>
      <w:r w:rsidRPr="0009042C">
        <w:rPr>
          <w:b w:val="0"/>
          <w:bCs w:val="0"/>
          <w:sz w:val="24"/>
          <w:szCs w:val="24"/>
        </w:rPr>
        <w:t>УСЛОВИЯ РЕАЛИЗАЦИИ</w:t>
      </w:r>
      <w:r w:rsidRPr="0009042C">
        <w:rPr>
          <w:b w:val="0"/>
          <w:bCs w:val="0"/>
          <w:sz w:val="24"/>
          <w:szCs w:val="24"/>
        </w:rPr>
        <w:tab/>
        <w:t>УЧЕБНОЙ</w:t>
      </w:r>
    </w:p>
    <w:p w14:paraId="083AFD80" w14:textId="77777777" w:rsidR="00265ED9" w:rsidRPr="0009042C" w:rsidRDefault="000123A2">
      <w:pPr>
        <w:pStyle w:val="20"/>
        <w:spacing w:after="360" w:line="276" w:lineRule="auto"/>
        <w:ind w:firstLine="340"/>
        <w:rPr>
          <w:sz w:val="24"/>
          <w:szCs w:val="24"/>
        </w:rPr>
      </w:pPr>
      <w:r w:rsidRPr="0009042C">
        <w:rPr>
          <w:b w:val="0"/>
          <w:bCs w:val="0"/>
          <w:sz w:val="24"/>
          <w:szCs w:val="24"/>
        </w:rPr>
        <w:t>ДИСЦИПЛИНЫ</w:t>
      </w:r>
    </w:p>
    <w:p w14:paraId="5A1BBC37" w14:textId="77777777" w:rsidR="00265ED9" w:rsidRPr="0009042C" w:rsidRDefault="000123A2">
      <w:pPr>
        <w:pStyle w:val="20"/>
        <w:numPr>
          <w:ilvl w:val="0"/>
          <w:numId w:val="244"/>
        </w:numPr>
        <w:tabs>
          <w:tab w:val="left" w:pos="387"/>
        </w:tabs>
        <w:spacing w:after="460" w:line="276" w:lineRule="auto"/>
        <w:ind w:left="340" w:hanging="340"/>
        <w:rPr>
          <w:sz w:val="24"/>
          <w:szCs w:val="24"/>
        </w:rPr>
        <w:sectPr w:rsidR="00265ED9" w:rsidRPr="0009042C">
          <w:headerReference w:type="default" r:id="rId332"/>
          <w:footerReference w:type="default" r:id="rId333"/>
          <w:footnotePr>
            <w:numFmt w:val="upperRoman"/>
          </w:footnotePr>
          <w:pgSz w:w="8400" w:h="11900"/>
          <w:pgMar w:top="1438" w:right="0" w:bottom="1438" w:left="1176" w:header="1010" w:footer="1010" w:gutter="0"/>
          <w:pgNumType w:start="429"/>
          <w:cols w:space="720"/>
          <w:noEndnote/>
          <w:docGrid w:linePitch="360"/>
        </w:sectPr>
      </w:pPr>
      <w:r w:rsidRPr="0009042C">
        <w:rPr>
          <w:b w:val="0"/>
          <w:bCs w:val="0"/>
          <w:sz w:val="24"/>
          <w:szCs w:val="24"/>
        </w:rPr>
        <w:t>КОНТРОЛЬ И ОЦЕНКА РЕЗУЛЬТАТОВ ОСВОЕНИЯ УЧЕБНОЙ ДИСЦИПЛИНЫ</w:t>
      </w:r>
    </w:p>
    <w:p w14:paraId="751063F7" w14:textId="77777777" w:rsidR="00265ED9" w:rsidRPr="0009042C" w:rsidRDefault="000123A2">
      <w:pPr>
        <w:pStyle w:val="20"/>
        <w:framePr w:w="490" w:h="350" w:wrap="none" w:hAnchor="page" w:x="872" w:y="1"/>
        <w:spacing w:after="0"/>
        <w:rPr>
          <w:sz w:val="24"/>
          <w:szCs w:val="24"/>
        </w:rPr>
      </w:pPr>
      <w:r w:rsidRPr="0009042C">
        <w:rPr>
          <w:b w:val="0"/>
          <w:bCs w:val="0"/>
          <w:sz w:val="24"/>
          <w:szCs w:val="24"/>
        </w:rPr>
        <w:t>стр.</w:t>
      </w:r>
    </w:p>
    <w:p w14:paraId="10D800B5" w14:textId="77777777" w:rsidR="00265ED9" w:rsidRPr="0009042C" w:rsidRDefault="000123A2">
      <w:pPr>
        <w:pStyle w:val="20"/>
        <w:framePr w:w="307" w:h="3504" w:wrap="none" w:hAnchor="page" w:x="983" w:y="567"/>
        <w:spacing w:after="600"/>
        <w:rPr>
          <w:sz w:val="24"/>
          <w:szCs w:val="24"/>
        </w:rPr>
      </w:pPr>
      <w:r w:rsidRPr="0009042C">
        <w:rPr>
          <w:b w:val="0"/>
          <w:bCs w:val="0"/>
          <w:sz w:val="24"/>
          <w:szCs w:val="24"/>
        </w:rPr>
        <w:t>4</w:t>
      </w:r>
    </w:p>
    <w:p w14:paraId="499FCA8A" w14:textId="77777777" w:rsidR="00265ED9" w:rsidRPr="0009042C" w:rsidRDefault="000123A2">
      <w:pPr>
        <w:pStyle w:val="20"/>
        <w:framePr w:w="307" w:h="3504" w:wrap="none" w:hAnchor="page" w:x="983" w:y="567"/>
        <w:spacing w:after="780"/>
        <w:rPr>
          <w:sz w:val="24"/>
          <w:szCs w:val="24"/>
        </w:rPr>
      </w:pPr>
      <w:r w:rsidRPr="0009042C">
        <w:rPr>
          <w:b w:val="0"/>
          <w:bCs w:val="0"/>
          <w:sz w:val="24"/>
          <w:szCs w:val="24"/>
        </w:rPr>
        <w:t>7</w:t>
      </w:r>
    </w:p>
    <w:p w14:paraId="1229DF1C" w14:textId="77777777" w:rsidR="00265ED9" w:rsidRPr="0009042C" w:rsidRDefault="000123A2">
      <w:pPr>
        <w:pStyle w:val="20"/>
        <w:framePr w:w="307" w:h="3504" w:wrap="none" w:hAnchor="page" w:x="983" w:y="567"/>
        <w:spacing w:after="780"/>
        <w:rPr>
          <w:sz w:val="24"/>
          <w:szCs w:val="24"/>
        </w:rPr>
      </w:pPr>
      <w:r w:rsidRPr="0009042C">
        <w:rPr>
          <w:b w:val="0"/>
          <w:bCs w:val="0"/>
          <w:sz w:val="24"/>
          <w:szCs w:val="24"/>
        </w:rPr>
        <w:t>12</w:t>
      </w:r>
    </w:p>
    <w:p w14:paraId="6B60F9E1" w14:textId="77777777" w:rsidR="00265ED9" w:rsidRPr="0009042C" w:rsidRDefault="000123A2">
      <w:pPr>
        <w:pStyle w:val="20"/>
        <w:framePr w:w="307" w:h="3504" w:wrap="none" w:hAnchor="page" w:x="983" w:y="567"/>
        <w:spacing w:after="0"/>
        <w:rPr>
          <w:sz w:val="24"/>
          <w:szCs w:val="24"/>
        </w:rPr>
      </w:pPr>
      <w:r w:rsidRPr="0009042C">
        <w:rPr>
          <w:b w:val="0"/>
          <w:bCs w:val="0"/>
          <w:sz w:val="24"/>
          <w:szCs w:val="24"/>
        </w:rPr>
        <w:t>15</w:t>
      </w:r>
    </w:p>
    <w:p w14:paraId="025F1C3C" w14:textId="77777777" w:rsidR="00265ED9" w:rsidRPr="0009042C" w:rsidRDefault="00265ED9">
      <w:pPr>
        <w:spacing w:line="360" w:lineRule="exact"/>
        <w:rPr>
          <w:rFonts w:ascii="Times New Roman" w:hAnsi="Times New Roman" w:cs="Times New Roman"/>
        </w:rPr>
      </w:pPr>
    </w:p>
    <w:p w14:paraId="15CAE811" w14:textId="77777777" w:rsidR="00265ED9" w:rsidRPr="0009042C" w:rsidRDefault="00265ED9">
      <w:pPr>
        <w:spacing w:line="360" w:lineRule="exact"/>
        <w:rPr>
          <w:rFonts w:ascii="Times New Roman" w:hAnsi="Times New Roman" w:cs="Times New Roman"/>
        </w:rPr>
      </w:pPr>
    </w:p>
    <w:p w14:paraId="2435857C" w14:textId="77777777" w:rsidR="00265ED9" w:rsidRPr="0009042C" w:rsidRDefault="00265ED9">
      <w:pPr>
        <w:spacing w:line="360" w:lineRule="exact"/>
        <w:rPr>
          <w:rFonts w:ascii="Times New Roman" w:hAnsi="Times New Roman" w:cs="Times New Roman"/>
        </w:rPr>
      </w:pPr>
    </w:p>
    <w:p w14:paraId="344E9E18" w14:textId="77777777" w:rsidR="00265ED9" w:rsidRPr="0009042C" w:rsidRDefault="00265ED9">
      <w:pPr>
        <w:spacing w:line="360" w:lineRule="exact"/>
        <w:rPr>
          <w:rFonts w:ascii="Times New Roman" w:hAnsi="Times New Roman" w:cs="Times New Roman"/>
        </w:rPr>
      </w:pPr>
    </w:p>
    <w:p w14:paraId="4713D376" w14:textId="77777777" w:rsidR="00265ED9" w:rsidRPr="0009042C" w:rsidRDefault="00265ED9">
      <w:pPr>
        <w:spacing w:line="360" w:lineRule="exact"/>
        <w:rPr>
          <w:rFonts w:ascii="Times New Roman" w:hAnsi="Times New Roman" w:cs="Times New Roman"/>
        </w:rPr>
      </w:pPr>
    </w:p>
    <w:p w14:paraId="5EA4406A" w14:textId="77777777" w:rsidR="00265ED9" w:rsidRPr="0009042C" w:rsidRDefault="00265ED9">
      <w:pPr>
        <w:spacing w:line="360" w:lineRule="exact"/>
        <w:rPr>
          <w:rFonts w:ascii="Times New Roman" w:hAnsi="Times New Roman" w:cs="Times New Roman"/>
        </w:rPr>
      </w:pPr>
    </w:p>
    <w:p w14:paraId="5E480796" w14:textId="77777777" w:rsidR="00265ED9" w:rsidRPr="0009042C" w:rsidRDefault="00265ED9">
      <w:pPr>
        <w:spacing w:line="360" w:lineRule="exact"/>
        <w:rPr>
          <w:rFonts w:ascii="Times New Roman" w:hAnsi="Times New Roman" w:cs="Times New Roman"/>
        </w:rPr>
      </w:pPr>
    </w:p>
    <w:p w14:paraId="0C57E09C" w14:textId="77777777" w:rsidR="00265ED9" w:rsidRPr="0009042C" w:rsidRDefault="00265ED9">
      <w:pPr>
        <w:spacing w:line="360" w:lineRule="exact"/>
        <w:rPr>
          <w:rFonts w:ascii="Times New Roman" w:hAnsi="Times New Roman" w:cs="Times New Roman"/>
        </w:rPr>
      </w:pPr>
    </w:p>
    <w:p w14:paraId="22506F5B" w14:textId="77777777" w:rsidR="00265ED9" w:rsidRPr="0009042C" w:rsidRDefault="00265ED9">
      <w:pPr>
        <w:spacing w:line="360" w:lineRule="exact"/>
        <w:rPr>
          <w:rFonts w:ascii="Times New Roman" w:hAnsi="Times New Roman" w:cs="Times New Roman"/>
        </w:rPr>
      </w:pPr>
    </w:p>
    <w:p w14:paraId="02CCAFC2" w14:textId="77777777" w:rsidR="00265ED9" w:rsidRPr="0009042C" w:rsidRDefault="00265ED9">
      <w:pPr>
        <w:spacing w:line="360" w:lineRule="exact"/>
        <w:rPr>
          <w:rFonts w:ascii="Times New Roman" w:hAnsi="Times New Roman" w:cs="Times New Roman"/>
        </w:rPr>
      </w:pPr>
    </w:p>
    <w:p w14:paraId="017F53B6" w14:textId="77777777" w:rsidR="00265ED9" w:rsidRPr="0009042C" w:rsidRDefault="00265ED9">
      <w:pPr>
        <w:spacing w:after="469" w:line="1" w:lineRule="exact"/>
        <w:rPr>
          <w:rFonts w:ascii="Times New Roman" w:hAnsi="Times New Roman" w:cs="Times New Roman"/>
        </w:rPr>
      </w:pPr>
    </w:p>
    <w:p w14:paraId="0CBB235F" w14:textId="77777777" w:rsidR="00265ED9" w:rsidRPr="0009042C" w:rsidRDefault="00265ED9">
      <w:pPr>
        <w:spacing w:line="1" w:lineRule="exact"/>
        <w:rPr>
          <w:rFonts w:ascii="Times New Roman" w:hAnsi="Times New Roman" w:cs="Times New Roman"/>
        </w:rPr>
        <w:sectPr w:rsidR="00265ED9" w:rsidRPr="0009042C">
          <w:footnotePr>
            <w:numFmt w:val="upperRoman"/>
          </w:footnotePr>
          <w:pgSz w:w="8400" w:h="11900"/>
          <w:pgMar w:top="2124" w:right="7039" w:bottom="2124" w:left="871" w:header="1696" w:footer="1696" w:gutter="0"/>
          <w:cols w:space="720"/>
          <w:noEndnote/>
          <w:docGrid w:linePitch="360"/>
        </w:sectPr>
      </w:pPr>
    </w:p>
    <w:p w14:paraId="0248AB1B" w14:textId="72ABEA45" w:rsidR="00265ED9" w:rsidRPr="0009042C" w:rsidRDefault="000123A2">
      <w:pPr>
        <w:pStyle w:val="40"/>
        <w:keepNext/>
        <w:keepLines/>
        <w:numPr>
          <w:ilvl w:val="0"/>
          <w:numId w:val="245"/>
        </w:numPr>
        <w:tabs>
          <w:tab w:val="left" w:pos="818"/>
        </w:tabs>
        <w:spacing w:after="160"/>
        <w:ind w:firstLine="460"/>
        <w:jc w:val="both"/>
        <w:rPr>
          <w:sz w:val="24"/>
          <w:szCs w:val="24"/>
        </w:rPr>
      </w:pPr>
      <w:bookmarkStart w:id="127" w:name="bookmark256"/>
      <w:r w:rsidRPr="0009042C">
        <w:rPr>
          <w:sz w:val="24"/>
          <w:szCs w:val="24"/>
        </w:rPr>
        <w:t xml:space="preserve">ПАСПОРТ РАБОЧЕЙ ПРОГРАММЫ УЧЕБНОЙ ДИСЦИПЛИНЫ </w:t>
      </w:r>
      <w:r w:rsidR="008440BE">
        <w:rPr>
          <w:sz w:val="24"/>
          <w:szCs w:val="24"/>
        </w:rPr>
        <w:t xml:space="preserve">СГЦ </w:t>
      </w:r>
      <w:r w:rsidRPr="0009042C">
        <w:rPr>
          <w:sz w:val="24"/>
          <w:szCs w:val="24"/>
        </w:rPr>
        <w:t>04 ФИЗИЧЕСКАЯ КУЛЬТУРА</w:t>
      </w:r>
      <w:bookmarkEnd w:id="127"/>
    </w:p>
    <w:p w14:paraId="38D8E8FB" w14:textId="77777777" w:rsidR="00265ED9" w:rsidRPr="0009042C" w:rsidRDefault="000123A2">
      <w:pPr>
        <w:pStyle w:val="1"/>
        <w:numPr>
          <w:ilvl w:val="1"/>
          <w:numId w:val="245"/>
        </w:numPr>
        <w:tabs>
          <w:tab w:val="left" w:pos="1476"/>
        </w:tabs>
        <w:ind w:firstLine="940"/>
        <w:jc w:val="both"/>
      </w:pPr>
      <w:r w:rsidRPr="0009042C">
        <w:rPr>
          <w:b/>
          <w:bCs/>
        </w:rPr>
        <w:t>Место дисциплины в структуре основной образовательной программы:</w:t>
      </w:r>
    </w:p>
    <w:p w14:paraId="746EBDBB" w14:textId="5C7C3094" w:rsidR="00265ED9" w:rsidRPr="0009042C" w:rsidRDefault="000123A2">
      <w:pPr>
        <w:pStyle w:val="1"/>
        <w:ind w:firstLine="720"/>
        <w:jc w:val="both"/>
      </w:pPr>
      <w:r w:rsidRPr="0009042C">
        <w:t xml:space="preserve">Учебная дисциплина СГЦ 04 Физическая культура является обязательной частью общеобразовательного цикла основной образовательной программы в соответствии с ФГОС по специальности </w:t>
      </w:r>
      <w:r w:rsidRPr="0009042C">
        <w:rPr>
          <w:b/>
          <w:bCs/>
        </w:rPr>
        <w:t>35.02.</w:t>
      </w:r>
      <w:r w:rsidR="008440BE">
        <w:rPr>
          <w:b/>
          <w:bCs/>
        </w:rPr>
        <w:t xml:space="preserve">01 Ветеринария </w:t>
      </w:r>
      <w:r w:rsidRPr="0009042C">
        <w:rPr>
          <w:b/>
          <w:bCs/>
        </w:rPr>
        <w:t xml:space="preserve">входящей в состав УГС 35.00.00 Сельское, лесное и рыбное хозяйство. </w:t>
      </w:r>
      <w:r w:rsidR="00B93D64">
        <w:t>ОПОП-П</w:t>
      </w:r>
      <w:r w:rsidRPr="0009042C">
        <w:t>-П в соответствии с ФГОС СПО.</w:t>
      </w:r>
    </w:p>
    <w:p w14:paraId="57719C1A" w14:textId="77777777" w:rsidR="00265ED9" w:rsidRPr="0009042C" w:rsidRDefault="000123A2">
      <w:pPr>
        <w:pStyle w:val="1"/>
        <w:numPr>
          <w:ilvl w:val="1"/>
          <w:numId w:val="245"/>
        </w:numPr>
        <w:tabs>
          <w:tab w:val="left" w:pos="1251"/>
        </w:tabs>
        <w:ind w:firstLine="720"/>
        <w:jc w:val="both"/>
      </w:pPr>
      <w:r w:rsidRPr="0009042C">
        <w:rPr>
          <w:b/>
          <w:bCs/>
        </w:rPr>
        <w:t>Цель и планируемые результаты освоения дисциплины:</w:t>
      </w:r>
    </w:p>
    <w:p w14:paraId="3C7E8450" w14:textId="77777777" w:rsidR="00265ED9" w:rsidRPr="0009042C" w:rsidRDefault="000123A2">
      <w:pPr>
        <w:pStyle w:val="1"/>
        <w:spacing w:after="260"/>
        <w:ind w:firstLine="720"/>
        <w:jc w:val="both"/>
      </w:pPr>
      <w:r w:rsidRPr="0009042C">
        <w:t>Особое значение дисциплина имеет при формировании и развитии ОК и ПК</w:t>
      </w:r>
    </w:p>
    <w:p w14:paraId="5CA6B5FF" w14:textId="77777777" w:rsidR="00265ED9" w:rsidRPr="0009042C" w:rsidRDefault="000123A2">
      <w:pPr>
        <w:pStyle w:val="1"/>
        <w:numPr>
          <w:ilvl w:val="1"/>
          <w:numId w:val="246"/>
        </w:numPr>
        <w:tabs>
          <w:tab w:val="left" w:pos="1246"/>
        </w:tabs>
        <w:ind w:firstLine="720"/>
        <w:jc w:val="both"/>
      </w:pPr>
      <w:r w:rsidRPr="0009042C">
        <w:t>В результате освоения образовательной программы у выпускника должны быть сформированы общие и профессиональные компетенции.</w:t>
      </w:r>
    </w:p>
    <w:p w14:paraId="02A0D5AD" w14:textId="77777777" w:rsidR="00265ED9" w:rsidRPr="0009042C" w:rsidRDefault="000123A2">
      <w:pPr>
        <w:pStyle w:val="1"/>
        <w:numPr>
          <w:ilvl w:val="1"/>
          <w:numId w:val="246"/>
        </w:numPr>
        <w:tabs>
          <w:tab w:val="left" w:pos="1901"/>
        </w:tabs>
        <w:ind w:firstLine="720"/>
        <w:jc w:val="both"/>
      </w:pPr>
      <w:r w:rsidRPr="0009042C">
        <w:t>Выпускник, освоивший образовательную программу, должен обладать следующими общими компетенциями (далее - ОК):</w:t>
      </w:r>
    </w:p>
    <w:p w14:paraId="6F31FFBF" w14:textId="77777777" w:rsidR="00265ED9" w:rsidRPr="0009042C" w:rsidRDefault="000123A2">
      <w:pPr>
        <w:pStyle w:val="1"/>
        <w:ind w:firstLine="720"/>
        <w:jc w:val="both"/>
      </w:pPr>
      <w:r w:rsidRPr="0009042C">
        <w:t>ОК 01. Выбирать способы решения задач профессиональной деятельности, применительно к различным контекстам.</w:t>
      </w:r>
    </w:p>
    <w:p w14:paraId="6C2D418A" w14:textId="77777777" w:rsidR="00265ED9" w:rsidRPr="0009042C" w:rsidRDefault="000123A2">
      <w:pPr>
        <w:pStyle w:val="1"/>
        <w:ind w:firstLine="720"/>
        <w:jc w:val="both"/>
      </w:pPr>
      <w:r w:rsidRPr="0009042C">
        <w:t>ОК 02. Осуществлять поиск, анализ и интерпретацию информации, необходимой для выполнения задач профессиональной деятельности.</w:t>
      </w:r>
    </w:p>
    <w:p w14:paraId="1F384558" w14:textId="77777777" w:rsidR="00265ED9" w:rsidRPr="0009042C" w:rsidRDefault="000123A2">
      <w:pPr>
        <w:pStyle w:val="1"/>
        <w:ind w:firstLine="720"/>
        <w:jc w:val="both"/>
      </w:pPr>
      <w:r w:rsidRPr="0009042C">
        <w:t>ОК 03. Планировать и реализовывать собственное профессиональное и личностное развитие.</w:t>
      </w:r>
    </w:p>
    <w:p w14:paraId="4CC8FE56" w14:textId="77777777" w:rsidR="00265ED9" w:rsidRPr="0009042C" w:rsidRDefault="000123A2">
      <w:pPr>
        <w:pStyle w:val="1"/>
        <w:ind w:firstLine="720"/>
        <w:jc w:val="both"/>
      </w:pPr>
      <w:r w:rsidRPr="0009042C">
        <w:t>ОК 04. Работать в коллективе и команде, эффективно взаимодействовать с коллегами, руководством, клиентами.</w:t>
      </w:r>
    </w:p>
    <w:p w14:paraId="55D1FA04" w14:textId="77777777" w:rsidR="00265ED9" w:rsidRPr="0009042C" w:rsidRDefault="000123A2">
      <w:pPr>
        <w:pStyle w:val="1"/>
        <w:ind w:firstLine="720"/>
        <w:jc w:val="both"/>
      </w:pPr>
      <w:r w:rsidRPr="0009042C">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3713DF2" w14:textId="77777777" w:rsidR="00265ED9" w:rsidRPr="0009042C" w:rsidRDefault="000123A2">
      <w:pPr>
        <w:pStyle w:val="1"/>
        <w:ind w:firstLine="720"/>
        <w:jc w:val="both"/>
      </w:pPr>
      <w:r w:rsidRPr="0009042C">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5A626C97" w14:textId="77777777" w:rsidR="00265ED9" w:rsidRPr="0009042C" w:rsidRDefault="000123A2">
      <w:pPr>
        <w:pStyle w:val="1"/>
        <w:ind w:firstLine="720"/>
        <w:jc w:val="both"/>
      </w:pPr>
      <w:r w:rsidRPr="0009042C">
        <w:t>ОК 07. Содействовать сохранению окружающей среды, ресурсосбережению, эффективно действовать в чрезвычайных ситуациях.</w:t>
      </w:r>
    </w:p>
    <w:p w14:paraId="0CECCA7B" w14:textId="77777777" w:rsidR="00265ED9" w:rsidRPr="0009042C" w:rsidRDefault="000123A2">
      <w:pPr>
        <w:pStyle w:val="1"/>
        <w:ind w:firstLine="720"/>
        <w:jc w:val="both"/>
      </w:pPr>
      <w:r w:rsidRPr="0009042C">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3207A31" w14:textId="77777777" w:rsidR="00265ED9" w:rsidRPr="0009042C" w:rsidRDefault="000123A2">
      <w:pPr>
        <w:pStyle w:val="1"/>
        <w:ind w:firstLine="720"/>
        <w:jc w:val="both"/>
      </w:pPr>
      <w:r w:rsidRPr="0009042C">
        <w:t>ОК 09. Использовать информационные технологии в профессиональной деятельности.</w:t>
      </w:r>
    </w:p>
    <w:p w14:paraId="3FFC9BC4" w14:textId="77777777" w:rsidR="00265ED9" w:rsidRPr="0009042C" w:rsidRDefault="000123A2">
      <w:pPr>
        <w:pStyle w:val="1"/>
        <w:ind w:firstLine="720"/>
        <w:jc w:val="both"/>
      </w:pPr>
      <w:r w:rsidRPr="0009042C">
        <w:t>ОК 10. Пользоваться профессиональной документацией на государственном и иностранном языках.</w:t>
      </w:r>
    </w:p>
    <w:p w14:paraId="58F092AE" w14:textId="77777777" w:rsidR="00265ED9" w:rsidRPr="0009042C" w:rsidRDefault="000123A2">
      <w:pPr>
        <w:pStyle w:val="1"/>
        <w:ind w:firstLine="720"/>
        <w:jc w:val="both"/>
      </w:pPr>
      <w:r w:rsidRPr="0009042C">
        <w:t>ОК 11. Использовать знания по финансовой грамотности, планировать предпринимательскую деятельность в профессиональной сфере.</w:t>
      </w:r>
    </w:p>
    <w:p w14:paraId="20380D4E" w14:textId="77777777" w:rsidR="00265ED9" w:rsidRPr="0009042C" w:rsidRDefault="000123A2">
      <w:pPr>
        <w:pStyle w:val="1"/>
        <w:numPr>
          <w:ilvl w:val="1"/>
          <w:numId w:val="246"/>
        </w:numPr>
        <w:tabs>
          <w:tab w:val="left" w:pos="1246"/>
        </w:tabs>
        <w:spacing w:after="900"/>
        <w:ind w:firstLine="720"/>
        <w:jc w:val="both"/>
      </w:pPr>
      <w:r w:rsidRPr="0009042C">
        <w:t>Выпускник, освоивший образовательную программу, должен быть готов к выполнению основных видов деятельности, предусмотренных ФГОС СПО, согласно выбранной квалификации специалиста среднего звена, указанных в пункте 1.5 ФГОС СПО</w:t>
      </w:r>
    </w:p>
    <w:p w14:paraId="216338FD" w14:textId="77777777" w:rsidR="00265ED9" w:rsidRPr="0009042C" w:rsidRDefault="000123A2">
      <w:pPr>
        <w:pStyle w:val="40"/>
        <w:keepNext/>
        <w:keepLines/>
        <w:numPr>
          <w:ilvl w:val="1"/>
          <w:numId w:val="247"/>
        </w:numPr>
        <w:tabs>
          <w:tab w:val="left" w:pos="589"/>
        </w:tabs>
        <w:spacing w:after="200"/>
        <w:jc w:val="both"/>
        <w:rPr>
          <w:sz w:val="24"/>
          <w:szCs w:val="24"/>
        </w:rPr>
      </w:pPr>
      <w:bookmarkStart w:id="128" w:name="bookmark258"/>
      <w:r w:rsidRPr="0009042C">
        <w:rPr>
          <w:sz w:val="24"/>
          <w:szCs w:val="24"/>
        </w:rPr>
        <w:t>Место учебной дисциплины в структуре программы подготовки специалистов среднего звена:</w:t>
      </w:r>
      <w:bookmarkEnd w:id="128"/>
    </w:p>
    <w:p w14:paraId="768DF89B" w14:textId="77777777" w:rsidR="00265ED9" w:rsidRPr="0009042C" w:rsidRDefault="000123A2">
      <w:pPr>
        <w:pStyle w:val="20"/>
        <w:spacing w:after="200" w:line="276" w:lineRule="auto"/>
        <w:ind w:firstLine="720"/>
        <w:jc w:val="both"/>
        <w:rPr>
          <w:sz w:val="24"/>
          <w:szCs w:val="24"/>
        </w:rPr>
      </w:pPr>
      <w:r w:rsidRPr="0009042C">
        <w:rPr>
          <w:b w:val="0"/>
          <w:bCs w:val="0"/>
          <w:sz w:val="24"/>
          <w:szCs w:val="24"/>
        </w:rPr>
        <w:t>Дисциплина СГЦ 04 Физическая культура является обязательной частью общего гуманитарного и социально - экономического цикла программы подготовки специалистов среднего звена в соответствии с ФГОС по специальности 35.02.16. Эксплуатация сельскохозяйственной техники.</w:t>
      </w:r>
    </w:p>
    <w:p w14:paraId="3F874313" w14:textId="77777777" w:rsidR="00265ED9" w:rsidRPr="0009042C" w:rsidRDefault="000123A2">
      <w:pPr>
        <w:pStyle w:val="40"/>
        <w:keepNext/>
        <w:keepLines/>
        <w:numPr>
          <w:ilvl w:val="1"/>
          <w:numId w:val="247"/>
        </w:numPr>
        <w:tabs>
          <w:tab w:val="left" w:pos="579"/>
        </w:tabs>
        <w:spacing w:after="300" w:line="276" w:lineRule="auto"/>
        <w:jc w:val="both"/>
        <w:rPr>
          <w:sz w:val="24"/>
          <w:szCs w:val="24"/>
        </w:rPr>
      </w:pPr>
      <w:bookmarkStart w:id="129" w:name="bookmark260"/>
      <w:r w:rsidRPr="0009042C">
        <w:rPr>
          <w:sz w:val="24"/>
          <w:szCs w:val="24"/>
        </w:rPr>
        <w:t>Цели и задачи учебной дисциплины - требования к результатам освоения учебной дисциплины:</w:t>
      </w:r>
      <w:bookmarkEnd w:id="129"/>
    </w:p>
    <w:p w14:paraId="432517FA" w14:textId="77777777" w:rsidR="00265ED9" w:rsidRPr="0009042C" w:rsidRDefault="000123A2">
      <w:pPr>
        <w:pStyle w:val="20"/>
        <w:spacing w:after="880" w:line="276" w:lineRule="auto"/>
        <w:ind w:firstLine="720"/>
        <w:jc w:val="both"/>
        <w:rPr>
          <w:sz w:val="24"/>
          <w:szCs w:val="24"/>
        </w:rPr>
      </w:pPr>
      <w:r w:rsidRPr="0009042C">
        <w:rPr>
          <w:b w:val="0"/>
          <w:bCs w:val="0"/>
          <w:sz w:val="24"/>
          <w:szCs w:val="24"/>
        </w:rPr>
        <w:t>Цель: формирование здорового образа жизни и спортивного стиля жизни, воспитание бережного отношения к собственному здоровью, потребности в физическом саморазвитии и самосовершенствовании.</w:t>
      </w:r>
    </w:p>
    <w:p w14:paraId="0115B721" w14:textId="77777777" w:rsidR="00265ED9" w:rsidRPr="0009042C" w:rsidRDefault="000123A2">
      <w:pPr>
        <w:pStyle w:val="20"/>
        <w:spacing w:after="200" w:line="360" w:lineRule="auto"/>
        <w:ind w:firstLine="560"/>
        <w:jc w:val="both"/>
        <w:rPr>
          <w:sz w:val="24"/>
          <w:szCs w:val="24"/>
        </w:rPr>
      </w:pPr>
      <w:r w:rsidRPr="0009042C">
        <w:rPr>
          <w:b w:val="0"/>
          <w:bCs w:val="0"/>
          <w:sz w:val="24"/>
          <w:szCs w:val="24"/>
        </w:rPr>
        <w:t>В результате освоения учебной дисциплины обучающийся должен знать/понимать:</w:t>
      </w:r>
    </w:p>
    <w:p w14:paraId="391F1048" w14:textId="77777777" w:rsidR="00265ED9" w:rsidRPr="0009042C" w:rsidRDefault="000123A2">
      <w:pPr>
        <w:pStyle w:val="20"/>
        <w:numPr>
          <w:ilvl w:val="0"/>
          <w:numId w:val="248"/>
        </w:numPr>
        <w:tabs>
          <w:tab w:val="left" w:pos="622"/>
        </w:tabs>
        <w:spacing w:after="0" w:line="360" w:lineRule="auto"/>
        <w:ind w:firstLine="300"/>
        <w:jc w:val="both"/>
        <w:rPr>
          <w:sz w:val="24"/>
          <w:szCs w:val="24"/>
        </w:rPr>
      </w:pPr>
      <w:r w:rsidRPr="0009042C">
        <w:rPr>
          <w:b w:val="0"/>
          <w:bCs w:val="0"/>
          <w:sz w:val="24"/>
          <w:szCs w:val="24"/>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14:paraId="77C062D6" w14:textId="77777777" w:rsidR="00265ED9" w:rsidRPr="0009042C" w:rsidRDefault="000123A2">
      <w:pPr>
        <w:pStyle w:val="20"/>
        <w:numPr>
          <w:ilvl w:val="0"/>
          <w:numId w:val="248"/>
        </w:numPr>
        <w:tabs>
          <w:tab w:val="left" w:pos="866"/>
        </w:tabs>
        <w:spacing w:after="0" w:line="360" w:lineRule="auto"/>
        <w:ind w:firstLine="300"/>
        <w:jc w:val="both"/>
        <w:rPr>
          <w:sz w:val="24"/>
          <w:szCs w:val="24"/>
        </w:rPr>
      </w:pPr>
      <w:r w:rsidRPr="0009042C">
        <w:rPr>
          <w:b w:val="0"/>
          <w:bCs w:val="0"/>
          <w:sz w:val="24"/>
          <w:szCs w:val="24"/>
        </w:rPr>
        <w:t>способы контроля и оценки индивидуального физического развития и физической подготовленности;</w:t>
      </w:r>
    </w:p>
    <w:p w14:paraId="2A9C9864" w14:textId="77777777" w:rsidR="00265ED9" w:rsidRPr="0009042C" w:rsidRDefault="000123A2">
      <w:pPr>
        <w:pStyle w:val="20"/>
        <w:numPr>
          <w:ilvl w:val="0"/>
          <w:numId w:val="248"/>
        </w:numPr>
        <w:tabs>
          <w:tab w:val="left" w:pos="622"/>
        </w:tabs>
        <w:spacing w:after="120" w:line="360" w:lineRule="auto"/>
        <w:ind w:firstLine="300"/>
        <w:jc w:val="both"/>
        <w:rPr>
          <w:sz w:val="24"/>
          <w:szCs w:val="24"/>
        </w:rPr>
      </w:pPr>
      <w:r w:rsidRPr="0009042C">
        <w:rPr>
          <w:b w:val="0"/>
          <w:bCs w:val="0"/>
          <w:sz w:val="24"/>
          <w:szCs w:val="24"/>
        </w:rPr>
        <w:t>правила и способы планирования системы индивидуальных занятий физическими упражнениями различной направленности.</w:t>
      </w:r>
    </w:p>
    <w:p w14:paraId="548EF67D" w14:textId="77777777" w:rsidR="00265ED9" w:rsidRPr="0009042C" w:rsidRDefault="000123A2">
      <w:pPr>
        <w:pStyle w:val="20"/>
        <w:spacing w:after="200" w:line="360" w:lineRule="auto"/>
        <w:ind w:firstLine="380"/>
        <w:jc w:val="both"/>
        <w:rPr>
          <w:sz w:val="24"/>
          <w:szCs w:val="24"/>
        </w:rPr>
      </w:pPr>
      <w:r w:rsidRPr="0009042C">
        <w:rPr>
          <w:b w:val="0"/>
          <w:bCs w:val="0"/>
          <w:sz w:val="24"/>
          <w:szCs w:val="24"/>
        </w:rPr>
        <w:t>В результате освоения учебной дисциплины обучающийся должен уметь:</w:t>
      </w:r>
    </w:p>
    <w:p w14:paraId="0B93022A" w14:textId="77777777" w:rsidR="00265ED9" w:rsidRPr="0009042C" w:rsidRDefault="000123A2">
      <w:pPr>
        <w:pStyle w:val="20"/>
        <w:numPr>
          <w:ilvl w:val="0"/>
          <w:numId w:val="248"/>
        </w:numPr>
        <w:tabs>
          <w:tab w:val="left" w:pos="622"/>
        </w:tabs>
        <w:spacing w:after="0" w:line="360" w:lineRule="auto"/>
        <w:ind w:firstLine="300"/>
        <w:jc w:val="both"/>
        <w:rPr>
          <w:sz w:val="24"/>
          <w:szCs w:val="24"/>
        </w:rPr>
      </w:pPr>
      <w:r w:rsidRPr="0009042C">
        <w:rPr>
          <w:b w:val="0"/>
          <w:bCs w:val="0"/>
          <w:sz w:val="24"/>
          <w:szCs w:val="24"/>
        </w:rPr>
        <w:t>выполнять индивидуально подобранные комплексы оздоровительной и адаптивной (лечебной) физической культуры, , комплексы упражнений гимнастики;</w:t>
      </w:r>
    </w:p>
    <w:p w14:paraId="21C6B630" w14:textId="77777777" w:rsidR="00265ED9" w:rsidRPr="0009042C" w:rsidRDefault="000123A2">
      <w:pPr>
        <w:pStyle w:val="20"/>
        <w:numPr>
          <w:ilvl w:val="0"/>
          <w:numId w:val="248"/>
        </w:numPr>
        <w:tabs>
          <w:tab w:val="left" w:pos="866"/>
        </w:tabs>
        <w:spacing w:after="0" w:line="386" w:lineRule="auto"/>
        <w:ind w:firstLine="300"/>
        <w:jc w:val="both"/>
        <w:rPr>
          <w:sz w:val="24"/>
          <w:szCs w:val="24"/>
        </w:rPr>
      </w:pPr>
      <w:r w:rsidRPr="0009042C">
        <w:rPr>
          <w:b w:val="0"/>
          <w:bCs w:val="0"/>
          <w:sz w:val="24"/>
          <w:szCs w:val="24"/>
        </w:rPr>
        <w:t>проводить самоконтроль при занятиях физическими упражнениями;</w:t>
      </w:r>
    </w:p>
    <w:p w14:paraId="5F481A5D" w14:textId="77777777" w:rsidR="00265ED9" w:rsidRPr="0009042C" w:rsidRDefault="000123A2">
      <w:pPr>
        <w:pStyle w:val="20"/>
        <w:numPr>
          <w:ilvl w:val="0"/>
          <w:numId w:val="248"/>
        </w:numPr>
        <w:tabs>
          <w:tab w:val="left" w:pos="866"/>
        </w:tabs>
        <w:spacing w:after="160" w:line="360" w:lineRule="auto"/>
        <w:ind w:firstLine="300"/>
        <w:jc w:val="both"/>
        <w:rPr>
          <w:sz w:val="24"/>
          <w:szCs w:val="24"/>
        </w:rPr>
      </w:pPr>
      <w:r w:rsidRPr="0009042C">
        <w:rPr>
          <w:b w:val="0"/>
          <w:bCs w:val="0"/>
          <w:sz w:val="24"/>
          <w:szCs w:val="24"/>
        </w:rPr>
        <w:t>преодолевать искусственные и естественные препятствия с использованием разнообразных способов передвижения;</w:t>
      </w:r>
    </w:p>
    <w:p w14:paraId="6C285433" w14:textId="77777777" w:rsidR="00265ED9" w:rsidRPr="0009042C" w:rsidRDefault="000123A2">
      <w:pPr>
        <w:pStyle w:val="20"/>
        <w:numPr>
          <w:ilvl w:val="0"/>
          <w:numId w:val="248"/>
        </w:numPr>
        <w:tabs>
          <w:tab w:val="left" w:pos="866"/>
        </w:tabs>
        <w:spacing w:after="0" w:line="360" w:lineRule="auto"/>
        <w:ind w:firstLine="300"/>
        <w:rPr>
          <w:sz w:val="24"/>
          <w:szCs w:val="24"/>
        </w:rPr>
      </w:pPr>
      <w:r w:rsidRPr="0009042C">
        <w:rPr>
          <w:b w:val="0"/>
          <w:bCs w:val="0"/>
          <w:sz w:val="24"/>
          <w:szCs w:val="24"/>
        </w:rPr>
        <w:t>выполнять приемы страховки и самостраховки;</w:t>
      </w:r>
    </w:p>
    <w:p w14:paraId="62331060" w14:textId="77777777" w:rsidR="00265ED9" w:rsidRPr="0009042C" w:rsidRDefault="000123A2">
      <w:pPr>
        <w:pStyle w:val="20"/>
        <w:numPr>
          <w:ilvl w:val="0"/>
          <w:numId w:val="248"/>
        </w:numPr>
        <w:tabs>
          <w:tab w:val="left" w:pos="866"/>
        </w:tabs>
        <w:spacing w:after="0" w:line="360" w:lineRule="auto"/>
        <w:ind w:firstLine="300"/>
        <w:rPr>
          <w:sz w:val="24"/>
          <w:szCs w:val="24"/>
        </w:rPr>
      </w:pPr>
      <w:r w:rsidRPr="0009042C">
        <w:rPr>
          <w:b w:val="0"/>
          <w:bCs w:val="0"/>
          <w:sz w:val="24"/>
          <w:szCs w:val="24"/>
        </w:rPr>
        <w:t>осуществлять творческое сотрудничество в коллективных формах занятий физической культурой;</w:t>
      </w:r>
    </w:p>
    <w:p w14:paraId="5C0829C9" w14:textId="77777777" w:rsidR="00265ED9" w:rsidRPr="0009042C" w:rsidRDefault="000123A2">
      <w:pPr>
        <w:pStyle w:val="20"/>
        <w:numPr>
          <w:ilvl w:val="0"/>
          <w:numId w:val="248"/>
        </w:numPr>
        <w:tabs>
          <w:tab w:val="left" w:pos="622"/>
        </w:tabs>
        <w:spacing w:after="0" w:line="360" w:lineRule="auto"/>
        <w:ind w:firstLine="300"/>
        <w:rPr>
          <w:sz w:val="24"/>
          <w:szCs w:val="24"/>
        </w:rPr>
      </w:pPr>
      <w:r w:rsidRPr="0009042C">
        <w:rPr>
          <w:b w:val="0"/>
          <w:bCs w:val="0"/>
          <w:sz w:val="24"/>
          <w:szCs w:val="24"/>
        </w:rPr>
        <w:t>выполнять контрольные нормативы, предусмотренные государственным стандартом по легкой атлетике, гимнастике, лыжам и спортивным играм при соответствующей тренировке, с учетом состояния здоровья и функциональных возможностей своего организма.</w:t>
      </w:r>
    </w:p>
    <w:p w14:paraId="4037E7F9" w14:textId="77777777" w:rsidR="00265ED9" w:rsidRPr="0009042C" w:rsidRDefault="000123A2">
      <w:pPr>
        <w:pStyle w:val="20"/>
        <w:spacing w:after="0" w:line="360" w:lineRule="auto"/>
        <w:ind w:firstLine="300"/>
        <w:rPr>
          <w:sz w:val="24"/>
          <w:szCs w:val="24"/>
        </w:rPr>
      </w:pPr>
      <w:r w:rsidRPr="0009042C">
        <w:rPr>
          <w:b w:val="0"/>
          <w:bCs w:val="0"/>
          <w:sz w:val="24"/>
          <w:szCs w:val="24"/>
        </w:rPr>
        <w:t>Использовать приобретенные знания и умения в практической деятельности и повседневной жизни для:</w:t>
      </w:r>
    </w:p>
    <w:p w14:paraId="3BCB2123" w14:textId="77777777" w:rsidR="00265ED9" w:rsidRPr="0009042C" w:rsidRDefault="000123A2">
      <w:pPr>
        <w:pStyle w:val="20"/>
        <w:numPr>
          <w:ilvl w:val="0"/>
          <w:numId w:val="248"/>
        </w:numPr>
        <w:tabs>
          <w:tab w:val="left" w:pos="866"/>
        </w:tabs>
        <w:spacing w:after="0" w:line="360" w:lineRule="auto"/>
        <w:ind w:firstLine="300"/>
        <w:rPr>
          <w:sz w:val="24"/>
          <w:szCs w:val="24"/>
        </w:rPr>
      </w:pPr>
      <w:r w:rsidRPr="0009042C">
        <w:rPr>
          <w:b w:val="0"/>
          <w:bCs w:val="0"/>
          <w:sz w:val="24"/>
          <w:szCs w:val="24"/>
        </w:rPr>
        <w:t>повышения работоспособности, сохранения и укрепления здоровья;</w:t>
      </w:r>
    </w:p>
    <w:p w14:paraId="7AC301D8" w14:textId="77777777" w:rsidR="00265ED9" w:rsidRPr="0009042C" w:rsidRDefault="000123A2">
      <w:pPr>
        <w:pStyle w:val="20"/>
        <w:numPr>
          <w:ilvl w:val="0"/>
          <w:numId w:val="248"/>
        </w:numPr>
        <w:tabs>
          <w:tab w:val="left" w:pos="866"/>
        </w:tabs>
        <w:spacing w:after="0" w:line="360" w:lineRule="auto"/>
        <w:ind w:firstLine="300"/>
        <w:rPr>
          <w:sz w:val="24"/>
          <w:szCs w:val="24"/>
        </w:rPr>
      </w:pPr>
      <w:r w:rsidRPr="0009042C">
        <w:rPr>
          <w:b w:val="0"/>
          <w:bCs w:val="0"/>
          <w:sz w:val="24"/>
          <w:szCs w:val="24"/>
        </w:rPr>
        <w:t>подготовки к профессиональной деятельности и службе в Вооруженных Силах Российской Федерации;</w:t>
      </w:r>
    </w:p>
    <w:p w14:paraId="262ABC46" w14:textId="77777777" w:rsidR="00265ED9" w:rsidRPr="0009042C" w:rsidRDefault="000123A2">
      <w:pPr>
        <w:pStyle w:val="20"/>
        <w:numPr>
          <w:ilvl w:val="0"/>
          <w:numId w:val="248"/>
        </w:numPr>
        <w:tabs>
          <w:tab w:val="left" w:pos="618"/>
        </w:tabs>
        <w:spacing w:after="0" w:line="360" w:lineRule="auto"/>
        <w:ind w:firstLine="300"/>
        <w:rPr>
          <w:sz w:val="24"/>
          <w:szCs w:val="24"/>
        </w:rPr>
      </w:pPr>
      <w:r w:rsidRPr="0009042C">
        <w:rPr>
          <w:b w:val="0"/>
          <w:bCs w:val="0"/>
          <w:sz w:val="24"/>
          <w:szCs w:val="24"/>
        </w:rPr>
        <w:t>организации и проведения индивидуального, коллективного и семейного отдыха, участия в массовых спортивных соревнованиях;</w:t>
      </w:r>
    </w:p>
    <w:p w14:paraId="50858632" w14:textId="77777777" w:rsidR="00265ED9" w:rsidRPr="0009042C" w:rsidRDefault="000123A2">
      <w:pPr>
        <w:pStyle w:val="20"/>
        <w:numPr>
          <w:ilvl w:val="0"/>
          <w:numId w:val="248"/>
        </w:numPr>
        <w:tabs>
          <w:tab w:val="left" w:pos="866"/>
        </w:tabs>
        <w:spacing w:after="80" w:line="360" w:lineRule="auto"/>
        <w:ind w:firstLine="300"/>
        <w:rPr>
          <w:sz w:val="24"/>
          <w:szCs w:val="24"/>
        </w:rPr>
      </w:pPr>
      <w:r w:rsidRPr="0009042C">
        <w:rPr>
          <w:b w:val="0"/>
          <w:bCs w:val="0"/>
          <w:sz w:val="24"/>
          <w:szCs w:val="24"/>
        </w:rPr>
        <w:t>активной творческой деятельности, выбора и формирования здорового образа жизни.</w:t>
      </w:r>
    </w:p>
    <w:p w14:paraId="2D7A11EB" w14:textId="77777777" w:rsidR="00265ED9" w:rsidRPr="0009042C" w:rsidRDefault="000123A2">
      <w:pPr>
        <w:pStyle w:val="101"/>
        <w:rPr>
          <w:rFonts w:ascii="Times New Roman" w:hAnsi="Times New Roman" w:cs="Times New Roman"/>
          <w:sz w:val="24"/>
          <w:szCs w:val="24"/>
        </w:rPr>
      </w:pPr>
      <w:r w:rsidRPr="0009042C">
        <w:rPr>
          <w:rFonts w:ascii="Times New Roman" w:hAnsi="Times New Roman" w:cs="Times New Roman"/>
          <w:sz w:val="24"/>
          <w:szCs w:val="24"/>
        </w:rPr>
        <w:t>-</w:t>
      </w:r>
    </w:p>
    <w:p w14:paraId="3F0E3179" w14:textId="77777777" w:rsidR="00265ED9" w:rsidRPr="0009042C" w:rsidRDefault="000123A2">
      <w:pPr>
        <w:pStyle w:val="40"/>
        <w:keepNext/>
        <w:keepLines/>
        <w:numPr>
          <w:ilvl w:val="1"/>
          <w:numId w:val="247"/>
        </w:numPr>
        <w:tabs>
          <w:tab w:val="left" w:pos="598"/>
        </w:tabs>
        <w:spacing w:after="200" w:line="360" w:lineRule="auto"/>
        <w:rPr>
          <w:sz w:val="24"/>
          <w:szCs w:val="24"/>
        </w:rPr>
      </w:pPr>
      <w:bookmarkStart w:id="130" w:name="bookmark262"/>
      <w:r w:rsidRPr="0009042C">
        <w:rPr>
          <w:sz w:val="24"/>
          <w:szCs w:val="24"/>
        </w:rPr>
        <w:t>Количество часов на освоение рабочей программы учебной дисциплины в соответствии с рабочим учебным планом (РУП):</w:t>
      </w:r>
      <w:bookmarkEnd w:id="130"/>
    </w:p>
    <w:p w14:paraId="1E8CC547" w14:textId="77777777" w:rsidR="00265ED9" w:rsidRPr="0009042C" w:rsidRDefault="000123A2">
      <w:pPr>
        <w:pStyle w:val="20"/>
        <w:spacing w:after="200" w:line="360" w:lineRule="auto"/>
        <w:rPr>
          <w:sz w:val="24"/>
          <w:szCs w:val="24"/>
        </w:rPr>
      </w:pPr>
      <w:r w:rsidRPr="0009042C">
        <w:rPr>
          <w:b w:val="0"/>
          <w:bCs w:val="0"/>
          <w:sz w:val="24"/>
          <w:szCs w:val="24"/>
        </w:rPr>
        <w:t>Учебным планом для данной дисциплины определено:</w:t>
      </w:r>
    </w:p>
    <w:p w14:paraId="1978F1DD" w14:textId="77777777" w:rsidR="00265ED9" w:rsidRPr="0009042C" w:rsidRDefault="000123A2">
      <w:pPr>
        <w:pStyle w:val="20"/>
        <w:spacing w:after="0" w:line="360" w:lineRule="auto"/>
        <w:rPr>
          <w:sz w:val="24"/>
          <w:szCs w:val="24"/>
        </w:rPr>
      </w:pPr>
      <w:r w:rsidRPr="0009042C">
        <w:rPr>
          <w:b w:val="0"/>
          <w:bCs w:val="0"/>
          <w:sz w:val="24"/>
          <w:szCs w:val="24"/>
        </w:rPr>
        <w:t>Всего занятий-168 часов</w:t>
      </w:r>
      <w:r w:rsidRPr="0009042C">
        <w:rPr>
          <w:sz w:val="24"/>
          <w:szCs w:val="24"/>
        </w:rPr>
        <w:br w:type="page"/>
      </w:r>
    </w:p>
    <w:p w14:paraId="4FE3602F" w14:textId="77777777" w:rsidR="00265ED9" w:rsidRPr="0009042C" w:rsidRDefault="000123A2">
      <w:pPr>
        <w:pStyle w:val="20"/>
        <w:spacing w:after="120"/>
        <w:ind w:left="3560"/>
        <w:rPr>
          <w:sz w:val="24"/>
          <w:szCs w:val="24"/>
        </w:rPr>
      </w:pPr>
      <w:r w:rsidRPr="0009042C">
        <w:rPr>
          <w:b w:val="0"/>
          <w:bCs w:val="0"/>
          <w:sz w:val="24"/>
          <w:szCs w:val="24"/>
        </w:rPr>
        <w:t xml:space="preserve">2. </w:t>
      </w:r>
      <w:r w:rsidRPr="0009042C">
        <w:rPr>
          <w:sz w:val="24"/>
          <w:szCs w:val="24"/>
        </w:rPr>
        <w:t>СТРУКТУРА И СОДЕРЖАНИЕ УЧЕБНОЙ ДИСЦИПЛИНЫ</w:t>
      </w:r>
    </w:p>
    <w:p w14:paraId="60EDCE0E" w14:textId="77777777" w:rsidR="00265ED9" w:rsidRPr="0009042C" w:rsidRDefault="000123A2">
      <w:pPr>
        <w:pStyle w:val="20"/>
        <w:numPr>
          <w:ilvl w:val="1"/>
          <w:numId w:val="249"/>
        </w:numPr>
        <w:tabs>
          <w:tab w:val="left" w:pos="526"/>
        </w:tabs>
        <w:rPr>
          <w:sz w:val="24"/>
          <w:szCs w:val="24"/>
        </w:rPr>
      </w:pPr>
      <w:r w:rsidRPr="0009042C">
        <w:rPr>
          <w:sz w:val="24"/>
          <w:szCs w:val="24"/>
        </w:rPr>
        <w:t>. 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47"/>
        <w:gridCol w:w="3106"/>
      </w:tblGrid>
      <w:tr w:rsidR="00265ED9" w:rsidRPr="0009042C" w14:paraId="53E51CE8" w14:textId="77777777">
        <w:trPr>
          <w:trHeight w:hRule="exact" w:val="677"/>
          <w:jc w:val="center"/>
        </w:trPr>
        <w:tc>
          <w:tcPr>
            <w:tcW w:w="10147" w:type="dxa"/>
            <w:tcBorders>
              <w:top w:val="single" w:sz="4" w:space="0" w:color="auto"/>
              <w:left w:val="single" w:sz="4" w:space="0" w:color="auto"/>
            </w:tcBorders>
            <w:shd w:val="clear" w:color="auto" w:fill="auto"/>
          </w:tcPr>
          <w:p w14:paraId="1E06C6E7" w14:textId="77777777" w:rsidR="00265ED9" w:rsidRPr="0009042C" w:rsidRDefault="000123A2">
            <w:pPr>
              <w:pStyle w:val="a9"/>
              <w:jc w:val="center"/>
            </w:pPr>
            <w:r w:rsidRPr="0009042C">
              <w:t>Вид учебной работы</w:t>
            </w:r>
          </w:p>
        </w:tc>
        <w:tc>
          <w:tcPr>
            <w:tcW w:w="3106" w:type="dxa"/>
            <w:tcBorders>
              <w:top w:val="single" w:sz="4" w:space="0" w:color="auto"/>
              <w:left w:val="single" w:sz="4" w:space="0" w:color="auto"/>
              <w:right w:val="single" w:sz="4" w:space="0" w:color="auto"/>
            </w:tcBorders>
            <w:shd w:val="clear" w:color="auto" w:fill="auto"/>
          </w:tcPr>
          <w:p w14:paraId="05096144" w14:textId="77777777" w:rsidR="00265ED9" w:rsidRPr="0009042C" w:rsidRDefault="000123A2">
            <w:pPr>
              <w:pStyle w:val="a9"/>
              <w:jc w:val="center"/>
            </w:pPr>
            <w:r w:rsidRPr="0009042C">
              <w:t>Объем часов</w:t>
            </w:r>
          </w:p>
        </w:tc>
      </w:tr>
      <w:tr w:rsidR="00265ED9" w:rsidRPr="0009042C" w14:paraId="407EF5F1" w14:textId="77777777">
        <w:trPr>
          <w:trHeight w:hRule="exact" w:val="696"/>
          <w:jc w:val="center"/>
        </w:trPr>
        <w:tc>
          <w:tcPr>
            <w:tcW w:w="10147" w:type="dxa"/>
            <w:tcBorders>
              <w:top w:val="single" w:sz="4" w:space="0" w:color="auto"/>
              <w:left w:val="single" w:sz="4" w:space="0" w:color="auto"/>
            </w:tcBorders>
            <w:shd w:val="clear" w:color="auto" w:fill="auto"/>
          </w:tcPr>
          <w:p w14:paraId="1792DAC2" w14:textId="77777777" w:rsidR="00265ED9" w:rsidRPr="0009042C" w:rsidRDefault="000123A2">
            <w:pPr>
              <w:pStyle w:val="a9"/>
            </w:pPr>
            <w:r w:rsidRPr="0009042C">
              <w:rPr>
                <w:rFonts w:eastAsia="Calibri"/>
                <w:b/>
                <w:bCs/>
              </w:rPr>
              <w:t>Максимальная количество часов на дисциплину</w:t>
            </w:r>
          </w:p>
        </w:tc>
        <w:tc>
          <w:tcPr>
            <w:tcW w:w="3106" w:type="dxa"/>
            <w:tcBorders>
              <w:top w:val="single" w:sz="4" w:space="0" w:color="auto"/>
              <w:left w:val="single" w:sz="4" w:space="0" w:color="auto"/>
              <w:right w:val="single" w:sz="4" w:space="0" w:color="auto"/>
            </w:tcBorders>
            <w:shd w:val="clear" w:color="auto" w:fill="auto"/>
          </w:tcPr>
          <w:p w14:paraId="77DEFC38" w14:textId="77777777" w:rsidR="00265ED9" w:rsidRPr="0009042C" w:rsidRDefault="000123A2">
            <w:pPr>
              <w:pStyle w:val="a9"/>
              <w:jc w:val="center"/>
            </w:pPr>
            <w:r w:rsidRPr="0009042C">
              <w:t>168</w:t>
            </w:r>
          </w:p>
        </w:tc>
      </w:tr>
      <w:tr w:rsidR="00265ED9" w:rsidRPr="0009042C" w14:paraId="73B646D2" w14:textId="77777777">
        <w:trPr>
          <w:trHeight w:hRule="exact" w:val="691"/>
          <w:jc w:val="center"/>
        </w:trPr>
        <w:tc>
          <w:tcPr>
            <w:tcW w:w="10147" w:type="dxa"/>
            <w:tcBorders>
              <w:top w:val="single" w:sz="4" w:space="0" w:color="auto"/>
              <w:left w:val="single" w:sz="4" w:space="0" w:color="auto"/>
            </w:tcBorders>
            <w:shd w:val="clear" w:color="auto" w:fill="auto"/>
          </w:tcPr>
          <w:p w14:paraId="61ADF34B" w14:textId="77777777" w:rsidR="00265ED9" w:rsidRPr="0009042C" w:rsidRDefault="000123A2">
            <w:pPr>
              <w:pStyle w:val="a9"/>
            </w:pPr>
            <w:r w:rsidRPr="0009042C">
              <w:rPr>
                <w:rFonts w:eastAsia="Calibri"/>
                <w:b/>
                <w:bCs/>
              </w:rPr>
              <w:t>Обязательная учебная нагрузка студентов</w:t>
            </w:r>
          </w:p>
        </w:tc>
        <w:tc>
          <w:tcPr>
            <w:tcW w:w="3106" w:type="dxa"/>
            <w:tcBorders>
              <w:top w:val="single" w:sz="4" w:space="0" w:color="auto"/>
              <w:left w:val="single" w:sz="4" w:space="0" w:color="auto"/>
              <w:right w:val="single" w:sz="4" w:space="0" w:color="auto"/>
            </w:tcBorders>
            <w:shd w:val="clear" w:color="auto" w:fill="auto"/>
          </w:tcPr>
          <w:p w14:paraId="695B6ECB" w14:textId="77777777" w:rsidR="00265ED9" w:rsidRPr="0009042C" w:rsidRDefault="000123A2">
            <w:pPr>
              <w:pStyle w:val="a9"/>
              <w:jc w:val="center"/>
            </w:pPr>
            <w:r w:rsidRPr="0009042C">
              <w:t>168</w:t>
            </w:r>
          </w:p>
        </w:tc>
      </w:tr>
      <w:tr w:rsidR="00265ED9" w:rsidRPr="0009042C" w14:paraId="0AA293F3" w14:textId="77777777">
        <w:trPr>
          <w:trHeight w:hRule="exact" w:val="667"/>
          <w:jc w:val="center"/>
        </w:trPr>
        <w:tc>
          <w:tcPr>
            <w:tcW w:w="10147" w:type="dxa"/>
            <w:tcBorders>
              <w:top w:val="single" w:sz="4" w:space="0" w:color="auto"/>
              <w:left w:val="single" w:sz="4" w:space="0" w:color="auto"/>
            </w:tcBorders>
            <w:shd w:val="clear" w:color="auto" w:fill="auto"/>
          </w:tcPr>
          <w:p w14:paraId="32C7E7C4" w14:textId="77777777" w:rsidR="00265ED9" w:rsidRPr="0009042C" w:rsidRDefault="000123A2">
            <w:pPr>
              <w:pStyle w:val="a9"/>
            </w:pPr>
            <w:r w:rsidRPr="0009042C">
              <w:t>Лекционный урок</w:t>
            </w:r>
          </w:p>
        </w:tc>
        <w:tc>
          <w:tcPr>
            <w:tcW w:w="3106" w:type="dxa"/>
            <w:tcBorders>
              <w:top w:val="single" w:sz="4" w:space="0" w:color="auto"/>
              <w:left w:val="single" w:sz="4" w:space="0" w:color="auto"/>
              <w:right w:val="single" w:sz="4" w:space="0" w:color="auto"/>
            </w:tcBorders>
            <w:shd w:val="clear" w:color="auto" w:fill="auto"/>
          </w:tcPr>
          <w:p w14:paraId="3A131F3F" w14:textId="77777777" w:rsidR="00265ED9" w:rsidRPr="0009042C" w:rsidRDefault="000123A2">
            <w:pPr>
              <w:pStyle w:val="a9"/>
              <w:jc w:val="center"/>
            </w:pPr>
            <w:r w:rsidRPr="0009042C">
              <w:t>46</w:t>
            </w:r>
          </w:p>
        </w:tc>
      </w:tr>
      <w:tr w:rsidR="00265ED9" w:rsidRPr="0009042C" w14:paraId="241F5111" w14:textId="77777777">
        <w:trPr>
          <w:trHeight w:hRule="exact" w:val="672"/>
          <w:jc w:val="center"/>
        </w:trPr>
        <w:tc>
          <w:tcPr>
            <w:tcW w:w="10147" w:type="dxa"/>
            <w:tcBorders>
              <w:top w:val="single" w:sz="4" w:space="0" w:color="auto"/>
              <w:left w:val="single" w:sz="4" w:space="0" w:color="auto"/>
            </w:tcBorders>
            <w:shd w:val="clear" w:color="auto" w:fill="auto"/>
          </w:tcPr>
          <w:p w14:paraId="1A127F83" w14:textId="77777777" w:rsidR="00265ED9" w:rsidRPr="0009042C" w:rsidRDefault="000123A2">
            <w:pPr>
              <w:pStyle w:val="a9"/>
            </w:pPr>
            <w:r w:rsidRPr="0009042C">
              <w:t>Практические занятия</w:t>
            </w:r>
          </w:p>
        </w:tc>
        <w:tc>
          <w:tcPr>
            <w:tcW w:w="3106" w:type="dxa"/>
            <w:tcBorders>
              <w:top w:val="single" w:sz="4" w:space="0" w:color="auto"/>
              <w:left w:val="single" w:sz="4" w:space="0" w:color="auto"/>
              <w:right w:val="single" w:sz="4" w:space="0" w:color="auto"/>
            </w:tcBorders>
            <w:shd w:val="clear" w:color="auto" w:fill="auto"/>
          </w:tcPr>
          <w:p w14:paraId="52B27AD6" w14:textId="77777777" w:rsidR="00265ED9" w:rsidRPr="0009042C" w:rsidRDefault="000123A2">
            <w:pPr>
              <w:pStyle w:val="a9"/>
              <w:jc w:val="center"/>
            </w:pPr>
            <w:r w:rsidRPr="0009042C">
              <w:t>122</w:t>
            </w:r>
          </w:p>
        </w:tc>
      </w:tr>
      <w:tr w:rsidR="00265ED9" w:rsidRPr="0009042C" w14:paraId="1D817370" w14:textId="77777777">
        <w:trPr>
          <w:trHeight w:hRule="exact" w:val="811"/>
          <w:jc w:val="center"/>
        </w:trPr>
        <w:tc>
          <w:tcPr>
            <w:tcW w:w="13253" w:type="dxa"/>
            <w:gridSpan w:val="2"/>
            <w:tcBorders>
              <w:top w:val="single" w:sz="4" w:space="0" w:color="auto"/>
              <w:left w:val="single" w:sz="4" w:space="0" w:color="auto"/>
              <w:bottom w:val="single" w:sz="4" w:space="0" w:color="auto"/>
              <w:right w:val="single" w:sz="4" w:space="0" w:color="auto"/>
            </w:tcBorders>
            <w:shd w:val="clear" w:color="auto" w:fill="auto"/>
          </w:tcPr>
          <w:p w14:paraId="6075AD2D" w14:textId="77777777" w:rsidR="00265ED9" w:rsidRPr="0009042C" w:rsidRDefault="000123A2">
            <w:pPr>
              <w:pStyle w:val="a9"/>
            </w:pPr>
            <w:r w:rsidRPr="0009042C">
              <w:t>Итоговая аттестация в форме дифференцированного зачета</w:t>
            </w:r>
          </w:p>
        </w:tc>
      </w:tr>
    </w:tbl>
    <w:p w14:paraId="0A364C3C"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60174448" w14:textId="4BABCD0D" w:rsidR="00265ED9" w:rsidRPr="0009042C" w:rsidRDefault="000123A2">
      <w:pPr>
        <w:pStyle w:val="40"/>
        <w:keepNext/>
        <w:keepLines/>
        <w:numPr>
          <w:ilvl w:val="1"/>
          <w:numId w:val="249"/>
        </w:numPr>
        <w:tabs>
          <w:tab w:val="left" w:pos="531"/>
        </w:tabs>
        <w:spacing w:after="660"/>
        <w:rPr>
          <w:sz w:val="24"/>
          <w:szCs w:val="24"/>
        </w:rPr>
      </w:pPr>
      <w:bookmarkStart w:id="131" w:name="bookmark264"/>
      <w:r w:rsidRPr="0009042C">
        <w:rPr>
          <w:sz w:val="24"/>
          <w:szCs w:val="24"/>
        </w:rPr>
        <w:t xml:space="preserve">Тематический план и содержание учебной дисциплины </w:t>
      </w:r>
      <w:r w:rsidR="008440BE">
        <w:rPr>
          <w:sz w:val="24"/>
          <w:szCs w:val="24"/>
        </w:rPr>
        <w:t>СГЦ</w:t>
      </w:r>
      <w:r w:rsidRPr="0009042C">
        <w:rPr>
          <w:sz w:val="24"/>
          <w:szCs w:val="24"/>
        </w:rPr>
        <w:t xml:space="preserve"> Физическая культура</w:t>
      </w:r>
      <w:bookmarkEnd w:id="131"/>
    </w:p>
    <w:tbl>
      <w:tblPr>
        <w:tblOverlap w:val="never"/>
        <w:tblW w:w="0" w:type="auto"/>
        <w:jc w:val="center"/>
        <w:tblLayout w:type="fixed"/>
        <w:tblCellMar>
          <w:left w:w="10" w:type="dxa"/>
          <w:right w:w="10" w:type="dxa"/>
        </w:tblCellMar>
        <w:tblLook w:val="04A0" w:firstRow="1" w:lastRow="0" w:firstColumn="1" w:lastColumn="0" w:noHBand="0" w:noVBand="1"/>
      </w:tblPr>
      <w:tblGrid>
        <w:gridCol w:w="2078"/>
        <w:gridCol w:w="7109"/>
        <w:gridCol w:w="1085"/>
        <w:gridCol w:w="1085"/>
        <w:gridCol w:w="3446"/>
      </w:tblGrid>
      <w:tr w:rsidR="00265ED9" w:rsidRPr="0009042C" w14:paraId="3BD2B1C0" w14:textId="77777777">
        <w:trPr>
          <w:trHeight w:hRule="exact" w:val="672"/>
          <w:jc w:val="center"/>
        </w:trPr>
        <w:tc>
          <w:tcPr>
            <w:tcW w:w="2078" w:type="dxa"/>
            <w:vMerge w:val="restart"/>
            <w:tcBorders>
              <w:top w:val="single" w:sz="4" w:space="0" w:color="auto"/>
              <w:left w:val="single" w:sz="4" w:space="0" w:color="auto"/>
            </w:tcBorders>
            <w:shd w:val="clear" w:color="auto" w:fill="auto"/>
          </w:tcPr>
          <w:p w14:paraId="77A3579E" w14:textId="77777777" w:rsidR="00265ED9" w:rsidRPr="0009042C" w:rsidRDefault="000123A2">
            <w:pPr>
              <w:pStyle w:val="a9"/>
              <w:spacing w:after="100"/>
            </w:pPr>
            <w:r w:rsidRPr="0009042C">
              <w:rPr>
                <w:b/>
                <w:bCs/>
              </w:rPr>
              <w:t>Наименование</w:t>
            </w:r>
          </w:p>
          <w:p w14:paraId="506543F4" w14:textId="77777777" w:rsidR="00265ED9" w:rsidRPr="0009042C" w:rsidRDefault="000123A2">
            <w:pPr>
              <w:pStyle w:val="a9"/>
            </w:pPr>
            <w:r w:rsidRPr="0009042C">
              <w:rPr>
                <w:b/>
                <w:bCs/>
              </w:rPr>
              <w:t>разделов и тем</w:t>
            </w:r>
          </w:p>
        </w:tc>
        <w:tc>
          <w:tcPr>
            <w:tcW w:w="7109" w:type="dxa"/>
            <w:vMerge w:val="restart"/>
            <w:tcBorders>
              <w:top w:val="single" w:sz="4" w:space="0" w:color="auto"/>
              <w:left w:val="single" w:sz="4" w:space="0" w:color="auto"/>
            </w:tcBorders>
            <w:shd w:val="clear" w:color="auto" w:fill="auto"/>
          </w:tcPr>
          <w:p w14:paraId="57ECD5B6" w14:textId="77777777" w:rsidR="00265ED9" w:rsidRPr="0009042C" w:rsidRDefault="000123A2">
            <w:pPr>
              <w:pStyle w:val="a9"/>
              <w:spacing w:line="338" w:lineRule="auto"/>
              <w:jc w:val="center"/>
            </w:pPr>
            <w:r w:rsidRPr="0009042C">
              <w:rPr>
                <w:b/>
                <w:bCs/>
              </w:rPr>
              <w:t>Содержание учебного материала, практические работы, самостоятельная работа обучающегося</w:t>
            </w:r>
          </w:p>
        </w:tc>
        <w:tc>
          <w:tcPr>
            <w:tcW w:w="2170" w:type="dxa"/>
            <w:gridSpan w:val="2"/>
            <w:tcBorders>
              <w:top w:val="single" w:sz="4" w:space="0" w:color="auto"/>
              <w:left w:val="single" w:sz="4" w:space="0" w:color="auto"/>
            </w:tcBorders>
            <w:shd w:val="clear" w:color="auto" w:fill="auto"/>
          </w:tcPr>
          <w:p w14:paraId="33CF7A70" w14:textId="77777777" w:rsidR="00265ED9" w:rsidRPr="0009042C" w:rsidRDefault="000123A2">
            <w:pPr>
              <w:pStyle w:val="a9"/>
              <w:jc w:val="center"/>
            </w:pPr>
            <w:r w:rsidRPr="0009042C">
              <w:rPr>
                <w:b/>
                <w:bCs/>
              </w:rPr>
              <w:t>Объем часов</w:t>
            </w:r>
          </w:p>
        </w:tc>
        <w:tc>
          <w:tcPr>
            <w:tcW w:w="3446" w:type="dxa"/>
            <w:vMerge w:val="restart"/>
            <w:tcBorders>
              <w:top w:val="single" w:sz="4" w:space="0" w:color="auto"/>
              <w:left w:val="single" w:sz="4" w:space="0" w:color="auto"/>
              <w:right w:val="single" w:sz="4" w:space="0" w:color="auto"/>
            </w:tcBorders>
            <w:shd w:val="clear" w:color="auto" w:fill="auto"/>
          </w:tcPr>
          <w:p w14:paraId="3998F3EE" w14:textId="77777777" w:rsidR="00265ED9" w:rsidRPr="0009042C" w:rsidRDefault="000123A2">
            <w:pPr>
              <w:pStyle w:val="a9"/>
              <w:jc w:val="center"/>
            </w:pPr>
            <w:r w:rsidRPr="0009042C">
              <w:rPr>
                <w:b/>
                <w:bCs/>
              </w:rPr>
              <w:t>Уровень освоения</w:t>
            </w:r>
          </w:p>
        </w:tc>
      </w:tr>
      <w:tr w:rsidR="00265ED9" w:rsidRPr="0009042C" w14:paraId="50FA3DD6" w14:textId="77777777">
        <w:trPr>
          <w:trHeight w:hRule="exact" w:val="1166"/>
          <w:jc w:val="center"/>
        </w:trPr>
        <w:tc>
          <w:tcPr>
            <w:tcW w:w="2078" w:type="dxa"/>
            <w:vMerge/>
            <w:tcBorders>
              <w:left w:val="single" w:sz="4" w:space="0" w:color="auto"/>
            </w:tcBorders>
            <w:shd w:val="clear" w:color="auto" w:fill="auto"/>
          </w:tcPr>
          <w:p w14:paraId="1CF9E6BF" w14:textId="77777777" w:rsidR="00265ED9" w:rsidRPr="0009042C" w:rsidRDefault="00265ED9">
            <w:pPr>
              <w:rPr>
                <w:rFonts w:ascii="Times New Roman" w:hAnsi="Times New Roman" w:cs="Times New Roman"/>
              </w:rPr>
            </w:pPr>
          </w:p>
        </w:tc>
        <w:tc>
          <w:tcPr>
            <w:tcW w:w="7109" w:type="dxa"/>
            <w:vMerge/>
            <w:tcBorders>
              <w:left w:val="single" w:sz="4" w:space="0" w:color="auto"/>
            </w:tcBorders>
            <w:shd w:val="clear" w:color="auto" w:fill="auto"/>
          </w:tcPr>
          <w:p w14:paraId="3A15F89E" w14:textId="77777777" w:rsidR="00265ED9" w:rsidRPr="0009042C" w:rsidRDefault="00265ED9">
            <w:pPr>
              <w:rPr>
                <w:rFonts w:ascii="Times New Roman" w:hAnsi="Times New Roman" w:cs="Times New Roman"/>
              </w:rPr>
            </w:pPr>
          </w:p>
        </w:tc>
        <w:tc>
          <w:tcPr>
            <w:tcW w:w="1085" w:type="dxa"/>
            <w:tcBorders>
              <w:top w:val="single" w:sz="4" w:space="0" w:color="auto"/>
              <w:left w:val="single" w:sz="4" w:space="0" w:color="auto"/>
            </w:tcBorders>
            <w:shd w:val="clear" w:color="auto" w:fill="auto"/>
          </w:tcPr>
          <w:p w14:paraId="77EF86F5" w14:textId="77777777" w:rsidR="00265ED9" w:rsidRPr="0009042C" w:rsidRDefault="000123A2">
            <w:pPr>
              <w:pStyle w:val="a9"/>
              <w:spacing w:line="334" w:lineRule="auto"/>
              <w:jc w:val="center"/>
            </w:pPr>
            <w:r w:rsidRPr="0009042C">
              <w:rPr>
                <w:b/>
                <w:bCs/>
              </w:rPr>
              <w:t>Ауди торные</w:t>
            </w:r>
          </w:p>
        </w:tc>
        <w:tc>
          <w:tcPr>
            <w:tcW w:w="1085" w:type="dxa"/>
            <w:tcBorders>
              <w:top w:val="single" w:sz="4" w:space="0" w:color="auto"/>
              <w:left w:val="single" w:sz="4" w:space="0" w:color="auto"/>
            </w:tcBorders>
            <w:shd w:val="clear" w:color="auto" w:fill="auto"/>
            <w:vAlign w:val="center"/>
          </w:tcPr>
          <w:p w14:paraId="3B1962BC" w14:textId="77777777" w:rsidR="00265ED9" w:rsidRPr="0009042C" w:rsidRDefault="000123A2">
            <w:pPr>
              <w:pStyle w:val="a9"/>
              <w:spacing w:line="336" w:lineRule="auto"/>
              <w:jc w:val="center"/>
            </w:pPr>
            <w:r w:rsidRPr="0009042C">
              <w:rPr>
                <w:b/>
                <w:bCs/>
              </w:rPr>
              <w:t>Само стояте льные</w:t>
            </w:r>
          </w:p>
        </w:tc>
        <w:tc>
          <w:tcPr>
            <w:tcW w:w="3446" w:type="dxa"/>
            <w:vMerge/>
            <w:tcBorders>
              <w:left w:val="single" w:sz="4" w:space="0" w:color="auto"/>
              <w:right w:val="single" w:sz="4" w:space="0" w:color="auto"/>
            </w:tcBorders>
            <w:shd w:val="clear" w:color="auto" w:fill="auto"/>
          </w:tcPr>
          <w:p w14:paraId="57ED9858" w14:textId="77777777" w:rsidR="00265ED9" w:rsidRPr="0009042C" w:rsidRDefault="00265ED9">
            <w:pPr>
              <w:rPr>
                <w:rFonts w:ascii="Times New Roman" w:hAnsi="Times New Roman" w:cs="Times New Roman"/>
              </w:rPr>
            </w:pPr>
          </w:p>
        </w:tc>
      </w:tr>
      <w:tr w:rsidR="00265ED9" w:rsidRPr="0009042C" w14:paraId="69E7EB78" w14:textId="77777777">
        <w:trPr>
          <w:trHeight w:hRule="exact" w:val="398"/>
          <w:jc w:val="center"/>
        </w:trPr>
        <w:tc>
          <w:tcPr>
            <w:tcW w:w="9187" w:type="dxa"/>
            <w:gridSpan w:val="2"/>
            <w:tcBorders>
              <w:top w:val="single" w:sz="4" w:space="0" w:color="auto"/>
              <w:left w:val="single" w:sz="4" w:space="0" w:color="auto"/>
            </w:tcBorders>
            <w:shd w:val="clear" w:color="auto" w:fill="auto"/>
            <w:vAlign w:val="center"/>
          </w:tcPr>
          <w:p w14:paraId="2B231ABA" w14:textId="77777777" w:rsidR="00265ED9" w:rsidRPr="0009042C" w:rsidRDefault="000123A2">
            <w:pPr>
              <w:pStyle w:val="a9"/>
              <w:jc w:val="center"/>
            </w:pPr>
            <w:r w:rsidRPr="0009042C">
              <w:rPr>
                <w:b/>
                <w:bCs/>
              </w:rPr>
              <w:t>Раздел 1 Формирование физической культуры личности</w:t>
            </w:r>
          </w:p>
        </w:tc>
        <w:tc>
          <w:tcPr>
            <w:tcW w:w="1085" w:type="dxa"/>
            <w:tcBorders>
              <w:top w:val="single" w:sz="4" w:space="0" w:color="auto"/>
              <w:left w:val="single" w:sz="4" w:space="0" w:color="auto"/>
            </w:tcBorders>
            <w:shd w:val="clear" w:color="auto" w:fill="auto"/>
            <w:vAlign w:val="center"/>
          </w:tcPr>
          <w:p w14:paraId="7CC51F31" w14:textId="77777777" w:rsidR="00265ED9" w:rsidRPr="0009042C" w:rsidRDefault="000123A2">
            <w:pPr>
              <w:pStyle w:val="a9"/>
            </w:pPr>
            <w:r w:rsidRPr="0009042C">
              <w:rPr>
                <w:b/>
                <w:bCs/>
              </w:rPr>
              <w:t>168</w:t>
            </w:r>
          </w:p>
        </w:tc>
        <w:tc>
          <w:tcPr>
            <w:tcW w:w="1085" w:type="dxa"/>
            <w:tcBorders>
              <w:top w:val="single" w:sz="4" w:space="0" w:color="auto"/>
              <w:left w:val="single" w:sz="4" w:space="0" w:color="auto"/>
            </w:tcBorders>
            <w:shd w:val="clear" w:color="auto" w:fill="auto"/>
            <w:vAlign w:val="center"/>
          </w:tcPr>
          <w:p w14:paraId="314AA1E6" w14:textId="77777777" w:rsidR="00265ED9" w:rsidRPr="0009042C" w:rsidRDefault="000123A2">
            <w:pPr>
              <w:pStyle w:val="a9"/>
              <w:jc w:val="center"/>
            </w:pPr>
            <w:r w:rsidRPr="0009042C">
              <w:rPr>
                <w:b/>
                <w:bCs/>
              </w:rPr>
              <w:t>160</w:t>
            </w:r>
          </w:p>
        </w:tc>
        <w:tc>
          <w:tcPr>
            <w:tcW w:w="3446" w:type="dxa"/>
            <w:tcBorders>
              <w:top w:val="single" w:sz="4" w:space="0" w:color="auto"/>
              <w:left w:val="single" w:sz="4" w:space="0" w:color="auto"/>
              <w:right w:val="single" w:sz="4" w:space="0" w:color="auto"/>
            </w:tcBorders>
            <w:shd w:val="clear" w:color="auto" w:fill="auto"/>
          </w:tcPr>
          <w:p w14:paraId="1731BB37" w14:textId="77777777" w:rsidR="00265ED9" w:rsidRPr="0009042C" w:rsidRDefault="00265ED9">
            <w:pPr>
              <w:rPr>
                <w:rFonts w:ascii="Times New Roman" w:hAnsi="Times New Roman" w:cs="Times New Roman"/>
              </w:rPr>
            </w:pPr>
          </w:p>
        </w:tc>
      </w:tr>
      <w:tr w:rsidR="00265ED9" w:rsidRPr="0009042C" w14:paraId="3EBBB678" w14:textId="77777777">
        <w:trPr>
          <w:trHeight w:hRule="exact" w:val="2602"/>
          <w:jc w:val="center"/>
        </w:trPr>
        <w:tc>
          <w:tcPr>
            <w:tcW w:w="2078" w:type="dxa"/>
            <w:tcBorders>
              <w:top w:val="single" w:sz="4" w:space="0" w:color="auto"/>
              <w:left w:val="single" w:sz="4" w:space="0" w:color="auto"/>
            </w:tcBorders>
            <w:shd w:val="clear" w:color="auto" w:fill="auto"/>
          </w:tcPr>
          <w:p w14:paraId="0141472B" w14:textId="77777777" w:rsidR="00265ED9" w:rsidRPr="0009042C" w:rsidRDefault="000123A2">
            <w:pPr>
              <w:pStyle w:val="a9"/>
              <w:spacing w:line="233" w:lineRule="auto"/>
              <w:jc w:val="center"/>
            </w:pPr>
            <w:r w:rsidRPr="0009042C">
              <w:rPr>
                <w:b/>
                <w:bCs/>
              </w:rPr>
              <w:t>Тема 1.1. Легкая атлетика</w:t>
            </w:r>
          </w:p>
        </w:tc>
        <w:tc>
          <w:tcPr>
            <w:tcW w:w="7109" w:type="dxa"/>
            <w:tcBorders>
              <w:top w:val="single" w:sz="4" w:space="0" w:color="auto"/>
              <w:left w:val="single" w:sz="4" w:space="0" w:color="auto"/>
            </w:tcBorders>
            <w:shd w:val="clear" w:color="auto" w:fill="auto"/>
            <w:vAlign w:val="center"/>
          </w:tcPr>
          <w:p w14:paraId="4053F7AA" w14:textId="77777777" w:rsidR="00265ED9" w:rsidRPr="0009042C" w:rsidRDefault="000123A2">
            <w:pPr>
              <w:pStyle w:val="a9"/>
            </w:pPr>
            <w:r w:rsidRPr="0009042C">
              <w:rPr>
                <w:b/>
                <w:bCs/>
              </w:rPr>
              <w:t>Практические занятия:</w:t>
            </w:r>
          </w:p>
          <w:p w14:paraId="705113B1" w14:textId="77777777" w:rsidR="00265ED9" w:rsidRPr="0009042C" w:rsidRDefault="000123A2">
            <w:pPr>
              <w:pStyle w:val="a9"/>
              <w:spacing w:line="233" w:lineRule="auto"/>
            </w:pPr>
            <w:r w:rsidRPr="0009042C">
              <w:t>Бег на дистанции 100, 500,1000 метров.</w:t>
            </w:r>
          </w:p>
          <w:p w14:paraId="716D57EC" w14:textId="77777777" w:rsidR="00265ED9" w:rsidRPr="0009042C" w:rsidRDefault="000123A2">
            <w:pPr>
              <w:pStyle w:val="a9"/>
            </w:pPr>
            <w:r w:rsidRPr="0009042C">
              <w:t>Эстафетный бег.</w:t>
            </w:r>
          </w:p>
          <w:p w14:paraId="0AD2E4DC" w14:textId="77777777" w:rsidR="00265ED9" w:rsidRPr="0009042C" w:rsidRDefault="000123A2">
            <w:pPr>
              <w:pStyle w:val="a9"/>
              <w:spacing w:line="233" w:lineRule="auto"/>
            </w:pPr>
            <w:r w:rsidRPr="0009042C">
              <w:t>Прыжки в длину с разбега.</w:t>
            </w:r>
          </w:p>
          <w:p w14:paraId="57A28398" w14:textId="77777777" w:rsidR="00265ED9" w:rsidRPr="0009042C" w:rsidRDefault="000123A2">
            <w:pPr>
              <w:pStyle w:val="a9"/>
            </w:pPr>
            <w:r w:rsidRPr="0009042C">
              <w:t>Метание гранаты.</w:t>
            </w:r>
          </w:p>
          <w:p w14:paraId="109F367D" w14:textId="77777777" w:rsidR="00265ED9" w:rsidRPr="0009042C" w:rsidRDefault="000123A2">
            <w:pPr>
              <w:pStyle w:val="a9"/>
            </w:pPr>
            <w:r w:rsidRPr="0009042C">
              <w:t>Прыжок в длину с места.</w:t>
            </w:r>
          </w:p>
          <w:p w14:paraId="46FA0BD6" w14:textId="77777777" w:rsidR="00265ED9" w:rsidRPr="0009042C" w:rsidRDefault="000123A2">
            <w:pPr>
              <w:pStyle w:val="a9"/>
            </w:pPr>
            <w:r w:rsidRPr="0009042C">
              <w:t>Челночный бег.</w:t>
            </w:r>
          </w:p>
          <w:p w14:paraId="01A4F3F4" w14:textId="77777777" w:rsidR="00265ED9" w:rsidRPr="0009042C" w:rsidRDefault="000123A2">
            <w:pPr>
              <w:pStyle w:val="a9"/>
            </w:pPr>
            <w:r w:rsidRPr="0009042C">
              <w:t>Укрепление осанки при помощи физических упражнений.</w:t>
            </w:r>
          </w:p>
          <w:p w14:paraId="302F77A3" w14:textId="77777777" w:rsidR="00265ED9" w:rsidRPr="0009042C" w:rsidRDefault="000123A2">
            <w:pPr>
              <w:pStyle w:val="a9"/>
            </w:pPr>
            <w:r w:rsidRPr="0009042C">
              <w:t>ОФП на развитие силы мышц плечевого пояса</w:t>
            </w:r>
          </w:p>
        </w:tc>
        <w:tc>
          <w:tcPr>
            <w:tcW w:w="1085" w:type="dxa"/>
            <w:tcBorders>
              <w:top w:val="single" w:sz="4" w:space="0" w:color="auto"/>
              <w:left w:val="single" w:sz="4" w:space="0" w:color="auto"/>
            </w:tcBorders>
            <w:shd w:val="clear" w:color="auto" w:fill="auto"/>
          </w:tcPr>
          <w:p w14:paraId="280D7133" w14:textId="77777777" w:rsidR="00265ED9" w:rsidRPr="0009042C" w:rsidRDefault="000123A2">
            <w:pPr>
              <w:pStyle w:val="a9"/>
              <w:spacing w:before="380"/>
              <w:ind w:firstLine="420"/>
            </w:pPr>
            <w:r w:rsidRPr="0009042C">
              <w:rPr>
                <w:b/>
                <w:bCs/>
              </w:rPr>
              <w:t>40</w:t>
            </w:r>
          </w:p>
        </w:tc>
        <w:tc>
          <w:tcPr>
            <w:tcW w:w="1085" w:type="dxa"/>
            <w:tcBorders>
              <w:top w:val="single" w:sz="4" w:space="0" w:color="auto"/>
              <w:left w:val="single" w:sz="4" w:space="0" w:color="auto"/>
            </w:tcBorders>
            <w:shd w:val="clear" w:color="auto" w:fill="auto"/>
          </w:tcPr>
          <w:p w14:paraId="26BC6D5C" w14:textId="77777777" w:rsidR="00265ED9" w:rsidRPr="0009042C" w:rsidRDefault="00265ED9">
            <w:pPr>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14:paraId="25BC2A9E" w14:textId="77777777" w:rsidR="00265ED9" w:rsidRPr="0009042C" w:rsidRDefault="000123A2">
            <w:pPr>
              <w:pStyle w:val="a9"/>
              <w:spacing w:before="380"/>
              <w:jc w:val="center"/>
            </w:pPr>
            <w:r w:rsidRPr="0009042C">
              <w:t>репродуктивный</w:t>
            </w:r>
          </w:p>
        </w:tc>
      </w:tr>
      <w:tr w:rsidR="00265ED9" w:rsidRPr="0009042C" w14:paraId="0245FAA7" w14:textId="77777777">
        <w:trPr>
          <w:trHeight w:hRule="exact" w:val="1944"/>
          <w:jc w:val="center"/>
        </w:trPr>
        <w:tc>
          <w:tcPr>
            <w:tcW w:w="2078" w:type="dxa"/>
            <w:tcBorders>
              <w:top w:val="single" w:sz="4" w:space="0" w:color="auto"/>
              <w:left w:val="single" w:sz="4" w:space="0" w:color="auto"/>
            </w:tcBorders>
            <w:shd w:val="clear" w:color="auto" w:fill="auto"/>
          </w:tcPr>
          <w:p w14:paraId="4253EB3A" w14:textId="77777777" w:rsidR="00265ED9" w:rsidRPr="0009042C" w:rsidRDefault="000123A2">
            <w:pPr>
              <w:pStyle w:val="a9"/>
              <w:jc w:val="center"/>
            </w:pPr>
            <w:r w:rsidRPr="0009042C">
              <w:rPr>
                <w:b/>
                <w:bCs/>
              </w:rPr>
              <w:t>Тема 1.2. Гимнастика</w:t>
            </w:r>
          </w:p>
        </w:tc>
        <w:tc>
          <w:tcPr>
            <w:tcW w:w="7109" w:type="dxa"/>
            <w:tcBorders>
              <w:top w:val="single" w:sz="4" w:space="0" w:color="auto"/>
              <w:left w:val="single" w:sz="4" w:space="0" w:color="auto"/>
            </w:tcBorders>
            <w:shd w:val="clear" w:color="auto" w:fill="auto"/>
            <w:vAlign w:val="bottom"/>
          </w:tcPr>
          <w:p w14:paraId="2873F91F" w14:textId="77777777" w:rsidR="00265ED9" w:rsidRPr="0009042C" w:rsidRDefault="000123A2">
            <w:pPr>
              <w:pStyle w:val="a9"/>
            </w:pPr>
            <w:r w:rsidRPr="0009042C">
              <w:rPr>
                <w:b/>
                <w:bCs/>
              </w:rPr>
              <w:t>Практические занятия:</w:t>
            </w:r>
          </w:p>
          <w:p w14:paraId="0428E711" w14:textId="77777777" w:rsidR="00265ED9" w:rsidRPr="0009042C" w:rsidRDefault="000123A2">
            <w:pPr>
              <w:pStyle w:val="a9"/>
            </w:pPr>
            <w:r w:rsidRPr="0009042C">
              <w:t>Упражнения на брусьях.</w:t>
            </w:r>
          </w:p>
          <w:p w14:paraId="3035319F" w14:textId="77777777" w:rsidR="00265ED9" w:rsidRPr="0009042C" w:rsidRDefault="000123A2">
            <w:pPr>
              <w:pStyle w:val="a9"/>
            </w:pPr>
            <w:r w:rsidRPr="0009042C">
              <w:t>Упражнение на перекладине.</w:t>
            </w:r>
          </w:p>
          <w:p w14:paraId="03BD6E51" w14:textId="77777777" w:rsidR="00265ED9" w:rsidRPr="0009042C" w:rsidRDefault="000123A2">
            <w:pPr>
              <w:pStyle w:val="a9"/>
            </w:pPr>
            <w:r w:rsidRPr="0009042C">
              <w:t>Опорный прыжок.</w:t>
            </w:r>
          </w:p>
          <w:p w14:paraId="153DCCD4" w14:textId="77777777" w:rsidR="00265ED9" w:rsidRPr="0009042C" w:rsidRDefault="000123A2">
            <w:pPr>
              <w:pStyle w:val="a9"/>
            </w:pPr>
            <w:r w:rsidRPr="0009042C">
              <w:t>Акробатика.</w:t>
            </w:r>
          </w:p>
          <w:p w14:paraId="7EE7ABB7" w14:textId="77777777" w:rsidR="00265ED9" w:rsidRPr="0009042C" w:rsidRDefault="000123A2">
            <w:pPr>
              <w:pStyle w:val="a9"/>
            </w:pPr>
            <w:r w:rsidRPr="0009042C">
              <w:t>Упражнения на развитие гибкости.</w:t>
            </w:r>
          </w:p>
          <w:p w14:paraId="18B38F5B" w14:textId="77777777" w:rsidR="00265ED9" w:rsidRPr="0009042C" w:rsidRDefault="000123A2">
            <w:pPr>
              <w:pStyle w:val="a9"/>
            </w:pPr>
            <w:r w:rsidRPr="0009042C">
              <w:t>Упражнения развития силы.</w:t>
            </w:r>
          </w:p>
        </w:tc>
        <w:tc>
          <w:tcPr>
            <w:tcW w:w="1085" w:type="dxa"/>
            <w:tcBorders>
              <w:top w:val="single" w:sz="4" w:space="0" w:color="auto"/>
              <w:left w:val="single" w:sz="4" w:space="0" w:color="auto"/>
            </w:tcBorders>
            <w:shd w:val="clear" w:color="auto" w:fill="auto"/>
          </w:tcPr>
          <w:p w14:paraId="3B8F63E9" w14:textId="77777777" w:rsidR="00265ED9" w:rsidRPr="0009042C" w:rsidRDefault="000123A2">
            <w:pPr>
              <w:pStyle w:val="a9"/>
              <w:spacing w:before="380"/>
              <w:ind w:firstLine="420"/>
            </w:pPr>
            <w:r w:rsidRPr="0009042C">
              <w:rPr>
                <w:b/>
                <w:bCs/>
              </w:rPr>
              <w:t>40</w:t>
            </w:r>
          </w:p>
        </w:tc>
        <w:tc>
          <w:tcPr>
            <w:tcW w:w="1085" w:type="dxa"/>
            <w:tcBorders>
              <w:top w:val="single" w:sz="4" w:space="0" w:color="auto"/>
              <w:left w:val="single" w:sz="4" w:space="0" w:color="auto"/>
            </w:tcBorders>
            <w:shd w:val="clear" w:color="auto" w:fill="auto"/>
          </w:tcPr>
          <w:p w14:paraId="06F8B0EC" w14:textId="77777777" w:rsidR="00265ED9" w:rsidRPr="0009042C" w:rsidRDefault="00265ED9">
            <w:pPr>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14:paraId="0DA807F5" w14:textId="77777777" w:rsidR="00265ED9" w:rsidRPr="0009042C" w:rsidRDefault="000123A2">
            <w:pPr>
              <w:pStyle w:val="a9"/>
              <w:spacing w:before="380"/>
              <w:jc w:val="center"/>
            </w:pPr>
            <w:r w:rsidRPr="0009042C">
              <w:t>репродуктивный</w:t>
            </w:r>
          </w:p>
        </w:tc>
      </w:tr>
      <w:tr w:rsidR="00265ED9" w:rsidRPr="0009042C" w14:paraId="161D7DF5" w14:textId="77777777">
        <w:trPr>
          <w:trHeight w:hRule="exact" w:val="1675"/>
          <w:jc w:val="center"/>
        </w:trPr>
        <w:tc>
          <w:tcPr>
            <w:tcW w:w="2078" w:type="dxa"/>
            <w:tcBorders>
              <w:top w:val="single" w:sz="4" w:space="0" w:color="auto"/>
              <w:left w:val="single" w:sz="4" w:space="0" w:color="auto"/>
              <w:bottom w:val="single" w:sz="4" w:space="0" w:color="auto"/>
            </w:tcBorders>
            <w:shd w:val="clear" w:color="auto" w:fill="auto"/>
          </w:tcPr>
          <w:p w14:paraId="51AD986E" w14:textId="77777777" w:rsidR="00265ED9" w:rsidRPr="0009042C" w:rsidRDefault="000123A2">
            <w:pPr>
              <w:pStyle w:val="a9"/>
              <w:jc w:val="center"/>
            </w:pPr>
            <w:r w:rsidRPr="0009042C">
              <w:rPr>
                <w:b/>
                <w:bCs/>
              </w:rPr>
              <w:t>Тема 1.3. Волейбол</w:t>
            </w:r>
          </w:p>
        </w:tc>
        <w:tc>
          <w:tcPr>
            <w:tcW w:w="7109" w:type="dxa"/>
            <w:tcBorders>
              <w:top w:val="single" w:sz="4" w:space="0" w:color="auto"/>
              <w:left w:val="single" w:sz="4" w:space="0" w:color="auto"/>
              <w:bottom w:val="single" w:sz="4" w:space="0" w:color="auto"/>
            </w:tcBorders>
            <w:shd w:val="clear" w:color="auto" w:fill="auto"/>
            <w:vAlign w:val="bottom"/>
          </w:tcPr>
          <w:p w14:paraId="0BBDA3E9" w14:textId="77777777" w:rsidR="00265ED9" w:rsidRPr="0009042C" w:rsidRDefault="000123A2">
            <w:pPr>
              <w:pStyle w:val="a9"/>
            </w:pPr>
            <w:r w:rsidRPr="0009042C">
              <w:rPr>
                <w:b/>
                <w:bCs/>
              </w:rPr>
              <w:t>Практические занятия:</w:t>
            </w:r>
          </w:p>
          <w:p w14:paraId="0545D400" w14:textId="77777777" w:rsidR="00265ED9" w:rsidRPr="0009042C" w:rsidRDefault="000123A2">
            <w:pPr>
              <w:pStyle w:val="a9"/>
              <w:spacing w:line="233" w:lineRule="auto"/>
            </w:pPr>
            <w:r w:rsidRPr="0009042C">
              <w:t>Совершенствование техники стойки волейболиста.</w:t>
            </w:r>
          </w:p>
          <w:p w14:paraId="62E2B9DF" w14:textId="77777777" w:rsidR="00265ED9" w:rsidRPr="0009042C" w:rsidRDefault="000123A2">
            <w:pPr>
              <w:pStyle w:val="a9"/>
            </w:pPr>
            <w:r w:rsidRPr="0009042C">
              <w:t>Совершенствование техники передачи мяча сверху 2-мя руками.</w:t>
            </w:r>
          </w:p>
          <w:p w14:paraId="2F0190DB" w14:textId="77777777" w:rsidR="00265ED9" w:rsidRPr="0009042C" w:rsidRDefault="000123A2">
            <w:pPr>
              <w:pStyle w:val="a9"/>
            </w:pPr>
            <w:r w:rsidRPr="0009042C">
              <w:t>Совершенствование техники передачи мяча снизу 2-мя руками.</w:t>
            </w:r>
          </w:p>
          <w:p w14:paraId="6A1EEA29" w14:textId="77777777" w:rsidR="00265ED9" w:rsidRPr="0009042C" w:rsidRDefault="000123A2">
            <w:pPr>
              <w:pStyle w:val="a9"/>
            </w:pPr>
            <w:r w:rsidRPr="0009042C">
              <w:t>Совершенствование техники подачи мяча.</w:t>
            </w:r>
          </w:p>
          <w:p w14:paraId="3F0A2779" w14:textId="77777777" w:rsidR="00265ED9" w:rsidRPr="0009042C" w:rsidRDefault="000123A2">
            <w:pPr>
              <w:pStyle w:val="a9"/>
            </w:pPr>
            <w:r w:rsidRPr="0009042C">
              <w:t>Совершенствование техники приема мяча с подачи.</w:t>
            </w:r>
          </w:p>
        </w:tc>
        <w:tc>
          <w:tcPr>
            <w:tcW w:w="1085" w:type="dxa"/>
            <w:tcBorders>
              <w:top w:val="single" w:sz="4" w:space="0" w:color="auto"/>
              <w:left w:val="single" w:sz="4" w:space="0" w:color="auto"/>
              <w:bottom w:val="single" w:sz="4" w:space="0" w:color="auto"/>
            </w:tcBorders>
            <w:shd w:val="clear" w:color="auto" w:fill="auto"/>
          </w:tcPr>
          <w:p w14:paraId="03991B1C" w14:textId="77777777" w:rsidR="00265ED9" w:rsidRPr="0009042C" w:rsidRDefault="000123A2">
            <w:pPr>
              <w:pStyle w:val="a9"/>
              <w:spacing w:before="380"/>
              <w:ind w:firstLine="420"/>
            </w:pPr>
            <w:r w:rsidRPr="0009042C">
              <w:rPr>
                <w:b/>
                <w:bCs/>
              </w:rPr>
              <w:t>30</w:t>
            </w:r>
          </w:p>
        </w:tc>
        <w:tc>
          <w:tcPr>
            <w:tcW w:w="1085" w:type="dxa"/>
            <w:tcBorders>
              <w:top w:val="single" w:sz="4" w:space="0" w:color="auto"/>
              <w:left w:val="single" w:sz="4" w:space="0" w:color="auto"/>
              <w:bottom w:val="single" w:sz="4" w:space="0" w:color="auto"/>
            </w:tcBorders>
            <w:shd w:val="clear" w:color="auto" w:fill="auto"/>
          </w:tcPr>
          <w:p w14:paraId="23B1C5F5" w14:textId="77777777" w:rsidR="00265ED9" w:rsidRPr="0009042C" w:rsidRDefault="00265ED9">
            <w:pPr>
              <w:rPr>
                <w:rFonts w:ascii="Times New Roman" w:hAnsi="Times New Roman" w:cs="Times New Roman"/>
              </w:rPr>
            </w:pPr>
          </w:p>
        </w:tc>
        <w:tc>
          <w:tcPr>
            <w:tcW w:w="3446" w:type="dxa"/>
            <w:tcBorders>
              <w:top w:val="single" w:sz="4" w:space="0" w:color="auto"/>
              <w:left w:val="single" w:sz="4" w:space="0" w:color="auto"/>
              <w:bottom w:val="single" w:sz="4" w:space="0" w:color="auto"/>
              <w:right w:val="single" w:sz="4" w:space="0" w:color="auto"/>
            </w:tcBorders>
            <w:shd w:val="clear" w:color="auto" w:fill="auto"/>
          </w:tcPr>
          <w:p w14:paraId="76041819" w14:textId="77777777" w:rsidR="00265ED9" w:rsidRPr="0009042C" w:rsidRDefault="000123A2">
            <w:pPr>
              <w:pStyle w:val="a9"/>
              <w:spacing w:before="380"/>
              <w:jc w:val="center"/>
            </w:pPr>
            <w:r w:rsidRPr="0009042C">
              <w:t>репродуктивный</w:t>
            </w:r>
          </w:p>
        </w:tc>
      </w:tr>
    </w:tbl>
    <w:p w14:paraId="0475D1AF"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78"/>
        <w:gridCol w:w="7109"/>
        <w:gridCol w:w="1085"/>
        <w:gridCol w:w="1085"/>
        <w:gridCol w:w="3446"/>
      </w:tblGrid>
      <w:tr w:rsidR="00265ED9" w:rsidRPr="0009042C" w14:paraId="59EF5102" w14:textId="77777777">
        <w:trPr>
          <w:trHeight w:hRule="exact" w:val="1397"/>
          <w:jc w:val="center"/>
        </w:trPr>
        <w:tc>
          <w:tcPr>
            <w:tcW w:w="2078" w:type="dxa"/>
            <w:tcBorders>
              <w:top w:val="single" w:sz="4" w:space="0" w:color="auto"/>
              <w:left w:val="single" w:sz="4" w:space="0" w:color="auto"/>
            </w:tcBorders>
            <w:shd w:val="clear" w:color="auto" w:fill="auto"/>
          </w:tcPr>
          <w:p w14:paraId="36F9EA76" w14:textId="77777777" w:rsidR="00265ED9" w:rsidRPr="0009042C" w:rsidRDefault="00265ED9">
            <w:pPr>
              <w:rPr>
                <w:rFonts w:ascii="Times New Roman" w:hAnsi="Times New Roman" w:cs="Times New Roman"/>
              </w:rPr>
            </w:pPr>
          </w:p>
        </w:tc>
        <w:tc>
          <w:tcPr>
            <w:tcW w:w="7109" w:type="dxa"/>
            <w:tcBorders>
              <w:top w:val="single" w:sz="4" w:space="0" w:color="auto"/>
              <w:left w:val="single" w:sz="4" w:space="0" w:color="auto"/>
            </w:tcBorders>
            <w:shd w:val="clear" w:color="auto" w:fill="auto"/>
            <w:vAlign w:val="bottom"/>
          </w:tcPr>
          <w:p w14:paraId="2CA47A13" w14:textId="77777777" w:rsidR="00265ED9" w:rsidRPr="0009042C" w:rsidRDefault="000123A2">
            <w:pPr>
              <w:pStyle w:val="a9"/>
            </w:pPr>
            <w:r w:rsidRPr="0009042C">
              <w:t>Совершенствование техники второй передачи.</w:t>
            </w:r>
          </w:p>
          <w:p w14:paraId="3CEBF023" w14:textId="77777777" w:rsidR="00265ED9" w:rsidRPr="0009042C" w:rsidRDefault="000123A2">
            <w:pPr>
              <w:pStyle w:val="a9"/>
            </w:pPr>
            <w:r w:rsidRPr="0009042C">
              <w:t>Совершенствование техники тактических действий игроков.</w:t>
            </w:r>
          </w:p>
          <w:p w14:paraId="42684243" w14:textId="77777777" w:rsidR="00265ED9" w:rsidRPr="0009042C" w:rsidRDefault="000123A2">
            <w:pPr>
              <w:pStyle w:val="a9"/>
            </w:pPr>
            <w:r w:rsidRPr="0009042C">
              <w:t>Совершенствование техники нападающего удара.</w:t>
            </w:r>
          </w:p>
          <w:p w14:paraId="34C2CC1F" w14:textId="77777777" w:rsidR="00265ED9" w:rsidRPr="0009042C" w:rsidRDefault="000123A2">
            <w:pPr>
              <w:pStyle w:val="a9"/>
            </w:pPr>
            <w:r w:rsidRPr="0009042C">
              <w:t>Совершенствование техники упражнений в парах.</w:t>
            </w:r>
          </w:p>
          <w:p w14:paraId="301D9B8D" w14:textId="77777777" w:rsidR="00265ED9" w:rsidRPr="0009042C" w:rsidRDefault="000123A2">
            <w:pPr>
              <w:pStyle w:val="a9"/>
            </w:pPr>
            <w:r w:rsidRPr="0009042C">
              <w:t>Учебная игра.</w:t>
            </w:r>
          </w:p>
        </w:tc>
        <w:tc>
          <w:tcPr>
            <w:tcW w:w="1085" w:type="dxa"/>
            <w:tcBorders>
              <w:top w:val="single" w:sz="4" w:space="0" w:color="auto"/>
              <w:left w:val="single" w:sz="4" w:space="0" w:color="auto"/>
            </w:tcBorders>
            <w:shd w:val="clear" w:color="auto" w:fill="auto"/>
          </w:tcPr>
          <w:p w14:paraId="7AE54557" w14:textId="77777777" w:rsidR="00265ED9" w:rsidRPr="0009042C" w:rsidRDefault="00265ED9">
            <w:pPr>
              <w:rPr>
                <w:rFonts w:ascii="Times New Roman" w:hAnsi="Times New Roman" w:cs="Times New Roman"/>
              </w:rPr>
            </w:pPr>
          </w:p>
        </w:tc>
        <w:tc>
          <w:tcPr>
            <w:tcW w:w="1085" w:type="dxa"/>
            <w:tcBorders>
              <w:top w:val="single" w:sz="4" w:space="0" w:color="auto"/>
              <w:left w:val="single" w:sz="4" w:space="0" w:color="auto"/>
            </w:tcBorders>
            <w:shd w:val="clear" w:color="auto" w:fill="auto"/>
          </w:tcPr>
          <w:p w14:paraId="48A201A2" w14:textId="77777777" w:rsidR="00265ED9" w:rsidRPr="0009042C" w:rsidRDefault="00265ED9">
            <w:pPr>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14:paraId="0A257467" w14:textId="77777777" w:rsidR="00265ED9" w:rsidRPr="0009042C" w:rsidRDefault="00265ED9">
            <w:pPr>
              <w:rPr>
                <w:rFonts w:ascii="Times New Roman" w:hAnsi="Times New Roman" w:cs="Times New Roman"/>
              </w:rPr>
            </w:pPr>
          </w:p>
        </w:tc>
      </w:tr>
      <w:tr w:rsidR="00265ED9" w:rsidRPr="0009042C" w14:paraId="451FE397" w14:textId="77777777">
        <w:trPr>
          <w:trHeight w:hRule="exact" w:val="2218"/>
          <w:jc w:val="center"/>
        </w:trPr>
        <w:tc>
          <w:tcPr>
            <w:tcW w:w="2078" w:type="dxa"/>
            <w:tcBorders>
              <w:top w:val="single" w:sz="4" w:space="0" w:color="auto"/>
              <w:left w:val="single" w:sz="4" w:space="0" w:color="auto"/>
            </w:tcBorders>
            <w:shd w:val="clear" w:color="auto" w:fill="auto"/>
          </w:tcPr>
          <w:p w14:paraId="4D039F67" w14:textId="77777777" w:rsidR="00265ED9" w:rsidRPr="0009042C" w:rsidRDefault="000123A2">
            <w:pPr>
              <w:pStyle w:val="a9"/>
              <w:jc w:val="center"/>
            </w:pPr>
            <w:r w:rsidRPr="0009042C">
              <w:rPr>
                <w:b/>
                <w:bCs/>
              </w:rPr>
              <w:t>Тема 1.4. Баскетбол</w:t>
            </w:r>
          </w:p>
        </w:tc>
        <w:tc>
          <w:tcPr>
            <w:tcW w:w="7109" w:type="dxa"/>
            <w:tcBorders>
              <w:top w:val="single" w:sz="4" w:space="0" w:color="auto"/>
              <w:left w:val="single" w:sz="4" w:space="0" w:color="auto"/>
            </w:tcBorders>
            <w:shd w:val="clear" w:color="auto" w:fill="auto"/>
            <w:vAlign w:val="bottom"/>
          </w:tcPr>
          <w:p w14:paraId="1F071EEB" w14:textId="77777777" w:rsidR="00265ED9" w:rsidRPr="0009042C" w:rsidRDefault="000123A2">
            <w:pPr>
              <w:pStyle w:val="a9"/>
            </w:pPr>
            <w:r w:rsidRPr="0009042C">
              <w:rPr>
                <w:b/>
                <w:bCs/>
              </w:rPr>
              <w:t>Практические занятия:</w:t>
            </w:r>
          </w:p>
          <w:p w14:paraId="6F39D172" w14:textId="77777777" w:rsidR="00265ED9" w:rsidRPr="0009042C" w:rsidRDefault="000123A2">
            <w:pPr>
              <w:pStyle w:val="a9"/>
            </w:pPr>
            <w:r w:rsidRPr="0009042C">
              <w:t>Совершенствование техники перемещения и стойки баскетболиста.</w:t>
            </w:r>
          </w:p>
          <w:p w14:paraId="1824E579" w14:textId="77777777" w:rsidR="00265ED9" w:rsidRPr="0009042C" w:rsidRDefault="000123A2">
            <w:pPr>
              <w:pStyle w:val="a9"/>
            </w:pPr>
            <w:r w:rsidRPr="0009042C">
              <w:t>Совершенствование техники ведения мяча.</w:t>
            </w:r>
          </w:p>
          <w:p w14:paraId="5A840B87" w14:textId="77777777" w:rsidR="00265ED9" w:rsidRPr="0009042C" w:rsidRDefault="000123A2">
            <w:pPr>
              <w:pStyle w:val="a9"/>
            </w:pPr>
            <w:r w:rsidRPr="0009042C">
              <w:t>Совершенствование техники броска в корзину.</w:t>
            </w:r>
          </w:p>
          <w:p w14:paraId="16BB1934" w14:textId="77777777" w:rsidR="00265ED9" w:rsidRPr="0009042C" w:rsidRDefault="000123A2">
            <w:pPr>
              <w:pStyle w:val="a9"/>
            </w:pPr>
            <w:r w:rsidRPr="0009042C">
              <w:t>Совершенствование групповых тактических действий в защите и нападении.</w:t>
            </w:r>
          </w:p>
          <w:p w14:paraId="22C2AD98" w14:textId="77777777" w:rsidR="00265ED9" w:rsidRPr="0009042C" w:rsidRDefault="000123A2">
            <w:pPr>
              <w:pStyle w:val="a9"/>
            </w:pPr>
            <w:r w:rsidRPr="0009042C">
              <w:t>Совершенствование в технике штрафного броска.</w:t>
            </w:r>
          </w:p>
        </w:tc>
        <w:tc>
          <w:tcPr>
            <w:tcW w:w="1085" w:type="dxa"/>
            <w:tcBorders>
              <w:top w:val="single" w:sz="4" w:space="0" w:color="auto"/>
              <w:left w:val="single" w:sz="4" w:space="0" w:color="auto"/>
            </w:tcBorders>
            <w:shd w:val="clear" w:color="auto" w:fill="auto"/>
          </w:tcPr>
          <w:p w14:paraId="218A618F" w14:textId="77777777" w:rsidR="00265ED9" w:rsidRPr="0009042C" w:rsidRDefault="000123A2">
            <w:pPr>
              <w:pStyle w:val="a9"/>
              <w:spacing w:before="380"/>
              <w:jc w:val="center"/>
            </w:pPr>
            <w:r w:rsidRPr="0009042C">
              <w:rPr>
                <w:b/>
                <w:bCs/>
              </w:rPr>
              <w:t>30</w:t>
            </w:r>
          </w:p>
        </w:tc>
        <w:tc>
          <w:tcPr>
            <w:tcW w:w="1085" w:type="dxa"/>
            <w:tcBorders>
              <w:top w:val="single" w:sz="4" w:space="0" w:color="auto"/>
              <w:left w:val="single" w:sz="4" w:space="0" w:color="auto"/>
            </w:tcBorders>
            <w:shd w:val="clear" w:color="auto" w:fill="auto"/>
          </w:tcPr>
          <w:p w14:paraId="54CD6D69" w14:textId="77777777" w:rsidR="00265ED9" w:rsidRPr="0009042C" w:rsidRDefault="00265ED9">
            <w:pPr>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14:paraId="67EB3367" w14:textId="77777777" w:rsidR="00265ED9" w:rsidRPr="0009042C" w:rsidRDefault="000123A2">
            <w:pPr>
              <w:pStyle w:val="a9"/>
              <w:spacing w:before="380"/>
              <w:jc w:val="center"/>
            </w:pPr>
            <w:r w:rsidRPr="0009042C">
              <w:t>репродуктивный</w:t>
            </w:r>
          </w:p>
        </w:tc>
      </w:tr>
      <w:tr w:rsidR="00265ED9" w:rsidRPr="0009042C" w14:paraId="2614EC6A" w14:textId="77777777">
        <w:trPr>
          <w:trHeight w:hRule="exact" w:val="1666"/>
          <w:jc w:val="center"/>
        </w:trPr>
        <w:tc>
          <w:tcPr>
            <w:tcW w:w="2078" w:type="dxa"/>
            <w:tcBorders>
              <w:top w:val="single" w:sz="4" w:space="0" w:color="auto"/>
              <w:left w:val="single" w:sz="4" w:space="0" w:color="auto"/>
            </w:tcBorders>
            <w:shd w:val="clear" w:color="auto" w:fill="auto"/>
          </w:tcPr>
          <w:p w14:paraId="736AE448" w14:textId="77777777" w:rsidR="00265ED9" w:rsidRPr="0009042C" w:rsidRDefault="000123A2">
            <w:pPr>
              <w:pStyle w:val="a9"/>
              <w:spacing w:line="233" w:lineRule="auto"/>
              <w:jc w:val="center"/>
            </w:pPr>
            <w:r w:rsidRPr="0009042C">
              <w:rPr>
                <w:b/>
                <w:bCs/>
              </w:rPr>
              <w:t>Тема 1.5. Лыжный спорт</w:t>
            </w:r>
          </w:p>
        </w:tc>
        <w:tc>
          <w:tcPr>
            <w:tcW w:w="7109" w:type="dxa"/>
            <w:tcBorders>
              <w:top w:val="single" w:sz="4" w:space="0" w:color="auto"/>
              <w:left w:val="single" w:sz="4" w:space="0" w:color="auto"/>
            </w:tcBorders>
            <w:shd w:val="clear" w:color="auto" w:fill="auto"/>
            <w:vAlign w:val="bottom"/>
          </w:tcPr>
          <w:p w14:paraId="66C4827C" w14:textId="77777777" w:rsidR="00265ED9" w:rsidRPr="0009042C" w:rsidRDefault="000123A2">
            <w:pPr>
              <w:pStyle w:val="a9"/>
            </w:pPr>
            <w:r w:rsidRPr="0009042C">
              <w:rPr>
                <w:b/>
                <w:bCs/>
              </w:rPr>
              <w:t>Практические занятия:</w:t>
            </w:r>
          </w:p>
          <w:p w14:paraId="1BCEB148" w14:textId="77777777" w:rsidR="00265ED9" w:rsidRPr="0009042C" w:rsidRDefault="000123A2">
            <w:pPr>
              <w:pStyle w:val="a9"/>
              <w:spacing w:line="233" w:lineRule="auto"/>
              <w:ind w:firstLine="160"/>
            </w:pPr>
            <w:r w:rsidRPr="0009042C">
              <w:t>Совершенствование техники одновременного бесшажного хода.</w:t>
            </w:r>
          </w:p>
          <w:p w14:paraId="6373CFA6" w14:textId="77777777" w:rsidR="00265ED9" w:rsidRPr="0009042C" w:rsidRDefault="000123A2">
            <w:pPr>
              <w:pStyle w:val="a9"/>
            </w:pPr>
            <w:r w:rsidRPr="0009042C">
              <w:t>Совершенствование техники одновременного одношажного хода.</w:t>
            </w:r>
          </w:p>
          <w:p w14:paraId="6CF211DB" w14:textId="77777777" w:rsidR="00265ED9" w:rsidRPr="0009042C" w:rsidRDefault="000123A2">
            <w:pPr>
              <w:pStyle w:val="a9"/>
            </w:pPr>
            <w:r w:rsidRPr="0009042C">
              <w:t>Совершенствование техники одновременного двухшажного хода.</w:t>
            </w:r>
          </w:p>
          <w:p w14:paraId="1DA3F6BF" w14:textId="77777777" w:rsidR="00265ED9" w:rsidRPr="0009042C" w:rsidRDefault="000123A2">
            <w:pPr>
              <w:pStyle w:val="a9"/>
            </w:pPr>
            <w:r w:rsidRPr="0009042C">
              <w:t>Совершенствование техники преодоления подъемов.</w:t>
            </w:r>
          </w:p>
          <w:p w14:paraId="363DBE5A" w14:textId="77777777" w:rsidR="00265ED9" w:rsidRPr="0009042C" w:rsidRDefault="000123A2">
            <w:pPr>
              <w:pStyle w:val="a9"/>
            </w:pPr>
            <w:r w:rsidRPr="0009042C">
              <w:t>Совершенствование технике спусков и поворотов.</w:t>
            </w:r>
          </w:p>
        </w:tc>
        <w:tc>
          <w:tcPr>
            <w:tcW w:w="1085" w:type="dxa"/>
            <w:tcBorders>
              <w:top w:val="single" w:sz="4" w:space="0" w:color="auto"/>
              <w:left w:val="single" w:sz="4" w:space="0" w:color="auto"/>
            </w:tcBorders>
            <w:shd w:val="clear" w:color="auto" w:fill="auto"/>
          </w:tcPr>
          <w:p w14:paraId="79BC48AD" w14:textId="77777777" w:rsidR="00265ED9" w:rsidRPr="0009042C" w:rsidRDefault="000123A2">
            <w:pPr>
              <w:pStyle w:val="a9"/>
              <w:spacing w:before="380"/>
              <w:jc w:val="center"/>
            </w:pPr>
            <w:r w:rsidRPr="0009042C">
              <w:rPr>
                <w:b/>
                <w:bCs/>
              </w:rPr>
              <w:t>28</w:t>
            </w:r>
          </w:p>
        </w:tc>
        <w:tc>
          <w:tcPr>
            <w:tcW w:w="1085" w:type="dxa"/>
            <w:tcBorders>
              <w:top w:val="single" w:sz="4" w:space="0" w:color="auto"/>
              <w:left w:val="single" w:sz="4" w:space="0" w:color="auto"/>
            </w:tcBorders>
            <w:shd w:val="clear" w:color="auto" w:fill="auto"/>
          </w:tcPr>
          <w:p w14:paraId="473D07B6" w14:textId="77777777" w:rsidR="00265ED9" w:rsidRPr="0009042C" w:rsidRDefault="00265ED9">
            <w:pPr>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14:paraId="0B5DBC7E" w14:textId="77777777" w:rsidR="00265ED9" w:rsidRPr="0009042C" w:rsidRDefault="000123A2">
            <w:pPr>
              <w:pStyle w:val="a9"/>
              <w:spacing w:before="380"/>
              <w:jc w:val="center"/>
            </w:pPr>
            <w:r w:rsidRPr="0009042C">
              <w:t>репродуктивный</w:t>
            </w:r>
          </w:p>
        </w:tc>
      </w:tr>
      <w:tr w:rsidR="00265ED9" w:rsidRPr="0009042C" w14:paraId="71206E50" w14:textId="77777777">
        <w:trPr>
          <w:trHeight w:hRule="exact" w:val="394"/>
          <w:jc w:val="center"/>
        </w:trPr>
        <w:tc>
          <w:tcPr>
            <w:tcW w:w="9187" w:type="dxa"/>
            <w:gridSpan w:val="2"/>
            <w:tcBorders>
              <w:top w:val="single" w:sz="4" w:space="0" w:color="auto"/>
              <w:left w:val="single" w:sz="4" w:space="0" w:color="auto"/>
            </w:tcBorders>
            <w:shd w:val="clear" w:color="auto" w:fill="auto"/>
            <w:vAlign w:val="center"/>
          </w:tcPr>
          <w:p w14:paraId="0BBE72A8" w14:textId="77777777" w:rsidR="00265ED9" w:rsidRPr="0009042C" w:rsidRDefault="000123A2">
            <w:pPr>
              <w:pStyle w:val="a9"/>
            </w:pPr>
            <w:r w:rsidRPr="0009042C">
              <w:rPr>
                <w:b/>
                <w:bCs/>
              </w:rPr>
              <w:t>Всего</w:t>
            </w:r>
          </w:p>
        </w:tc>
        <w:tc>
          <w:tcPr>
            <w:tcW w:w="1085" w:type="dxa"/>
            <w:tcBorders>
              <w:top w:val="single" w:sz="4" w:space="0" w:color="auto"/>
              <w:left w:val="single" w:sz="4" w:space="0" w:color="auto"/>
            </w:tcBorders>
            <w:shd w:val="clear" w:color="auto" w:fill="auto"/>
            <w:vAlign w:val="center"/>
          </w:tcPr>
          <w:p w14:paraId="244149D6" w14:textId="77777777" w:rsidR="00265ED9" w:rsidRPr="0009042C" w:rsidRDefault="000123A2">
            <w:pPr>
              <w:pStyle w:val="a9"/>
              <w:jc w:val="center"/>
            </w:pPr>
            <w:r w:rsidRPr="0009042C">
              <w:rPr>
                <w:b/>
                <w:bCs/>
              </w:rPr>
              <w:t>168</w:t>
            </w:r>
          </w:p>
        </w:tc>
        <w:tc>
          <w:tcPr>
            <w:tcW w:w="1085" w:type="dxa"/>
            <w:tcBorders>
              <w:top w:val="single" w:sz="4" w:space="0" w:color="auto"/>
              <w:left w:val="single" w:sz="4" w:space="0" w:color="auto"/>
            </w:tcBorders>
            <w:shd w:val="clear" w:color="auto" w:fill="auto"/>
          </w:tcPr>
          <w:p w14:paraId="77BA500F" w14:textId="77777777" w:rsidR="00265ED9" w:rsidRPr="0009042C" w:rsidRDefault="00265ED9">
            <w:pPr>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14:paraId="419E4DEE" w14:textId="77777777" w:rsidR="00265ED9" w:rsidRPr="0009042C" w:rsidRDefault="00265ED9">
            <w:pPr>
              <w:rPr>
                <w:rFonts w:ascii="Times New Roman" w:hAnsi="Times New Roman" w:cs="Times New Roman"/>
              </w:rPr>
            </w:pPr>
          </w:p>
        </w:tc>
      </w:tr>
      <w:tr w:rsidR="00265ED9" w:rsidRPr="0009042C" w14:paraId="454927B1" w14:textId="77777777">
        <w:trPr>
          <w:trHeight w:hRule="exact" w:val="408"/>
          <w:jc w:val="center"/>
        </w:trPr>
        <w:tc>
          <w:tcPr>
            <w:tcW w:w="9187" w:type="dxa"/>
            <w:gridSpan w:val="2"/>
            <w:tcBorders>
              <w:top w:val="single" w:sz="4" w:space="0" w:color="auto"/>
              <w:left w:val="single" w:sz="4" w:space="0" w:color="auto"/>
              <w:bottom w:val="single" w:sz="4" w:space="0" w:color="auto"/>
            </w:tcBorders>
            <w:shd w:val="clear" w:color="auto" w:fill="auto"/>
            <w:vAlign w:val="center"/>
          </w:tcPr>
          <w:p w14:paraId="0434DE83" w14:textId="77777777" w:rsidR="00265ED9" w:rsidRPr="0009042C" w:rsidRDefault="000123A2">
            <w:pPr>
              <w:pStyle w:val="a9"/>
            </w:pPr>
            <w:r w:rsidRPr="0009042C">
              <w:rPr>
                <w:b/>
                <w:bCs/>
              </w:rPr>
              <w:t>Максимальная учебная нагрузка</w:t>
            </w:r>
          </w:p>
        </w:tc>
        <w:tc>
          <w:tcPr>
            <w:tcW w:w="2170" w:type="dxa"/>
            <w:gridSpan w:val="2"/>
            <w:tcBorders>
              <w:top w:val="single" w:sz="4" w:space="0" w:color="auto"/>
              <w:left w:val="single" w:sz="4" w:space="0" w:color="auto"/>
              <w:bottom w:val="single" w:sz="4" w:space="0" w:color="auto"/>
            </w:tcBorders>
            <w:shd w:val="clear" w:color="auto" w:fill="auto"/>
            <w:vAlign w:val="center"/>
          </w:tcPr>
          <w:p w14:paraId="7B490D58" w14:textId="77777777" w:rsidR="00265ED9" w:rsidRPr="0009042C" w:rsidRDefault="000123A2">
            <w:pPr>
              <w:pStyle w:val="a9"/>
              <w:jc w:val="center"/>
            </w:pPr>
            <w:r w:rsidRPr="0009042C">
              <w:rPr>
                <w:b/>
                <w:bCs/>
              </w:rPr>
              <w:t>168</w:t>
            </w:r>
          </w:p>
        </w:tc>
        <w:tc>
          <w:tcPr>
            <w:tcW w:w="3446" w:type="dxa"/>
            <w:tcBorders>
              <w:top w:val="single" w:sz="4" w:space="0" w:color="auto"/>
              <w:left w:val="single" w:sz="4" w:space="0" w:color="auto"/>
              <w:bottom w:val="single" w:sz="4" w:space="0" w:color="auto"/>
              <w:right w:val="single" w:sz="4" w:space="0" w:color="auto"/>
            </w:tcBorders>
            <w:shd w:val="clear" w:color="auto" w:fill="auto"/>
          </w:tcPr>
          <w:p w14:paraId="3C91ED4B" w14:textId="77777777" w:rsidR="00265ED9" w:rsidRPr="0009042C" w:rsidRDefault="00265ED9">
            <w:pPr>
              <w:rPr>
                <w:rFonts w:ascii="Times New Roman" w:hAnsi="Times New Roman" w:cs="Times New Roman"/>
              </w:rPr>
            </w:pPr>
          </w:p>
        </w:tc>
      </w:tr>
    </w:tbl>
    <w:p w14:paraId="22849C27" w14:textId="77777777" w:rsidR="00265ED9" w:rsidRPr="0009042C" w:rsidRDefault="00265ED9">
      <w:pPr>
        <w:spacing w:after="539" w:line="1" w:lineRule="exact"/>
        <w:rPr>
          <w:rFonts w:ascii="Times New Roman" w:hAnsi="Times New Roman" w:cs="Times New Roman"/>
        </w:rPr>
      </w:pPr>
    </w:p>
    <w:p w14:paraId="54673864" w14:textId="77777777" w:rsidR="00265ED9" w:rsidRPr="0009042C" w:rsidRDefault="000123A2">
      <w:pPr>
        <w:pStyle w:val="1"/>
        <w:spacing w:after="180"/>
        <w:ind w:firstLine="0"/>
      </w:pPr>
      <w:r w:rsidRPr="0009042C">
        <w:t>Для характеристики уровня освоения учебного материала используются следующие обозначения:</w:t>
      </w:r>
    </w:p>
    <w:p w14:paraId="16EB4553" w14:textId="77777777" w:rsidR="00265ED9" w:rsidRPr="0009042C" w:rsidRDefault="000123A2">
      <w:pPr>
        <w:pStyle w:val="1"/>
        <w:numPr>
          <w:ilvl w:val="0"/>
          <w:numId w:val="250"/>
        </w:numPr>
        <w:tabs>
          <w:tab w:val="left" w:pos="330"/>
        </w:tabs>
        <w:spacing w:after="180"/>
        <w:ind w:firstLine="0"/>
      </w:pPr>
      <w:r w:rsidRPr="0009042C">
        <w:t>- ознакомительный (узнавание ранее изученных объектов, свойств);</w:t>
      </w:r>
    </w:p>
    <w:p w14:paraId="5ACF3154" w14:textId="77777777" w:rsidR="00265ED9" w:rsidRPr="0009042C" w:rsidRDefault="000123A2">
      <w:pPr>
        <w:pStyle w:val="1"/>
        <w:numPr>
          <w:ilvl w:val="0"/>
          <w:numId w:val="250"/>
        </w:numPr>
        <w:tabs>
          <w:tab w:val="left" w:pos="354"/>
        </w:tabs>
        <w:spacing w:after="180"/>
        <w:ind w:firstLine="0"/>
      </w:pPr>
      <w:r w:rsidRPr="0009042C">
        <w:t>- репродуктивный (выполнение деятельности по образцу, инструкции или под руководством);</w:t>
      </w:r>
    </w:p>
    <w:p w14:paraId="59A45BD9" w14:textId="77777777" w:rsidR="00265ED9" w:rsidRPr="0009042C" w:rsidRDefault="000123A2">
      <w:pPr>
        <w:pStyle w:val="1"/>
        <w:numPr>
          <w:ilvl w:val="0"/>
          <w:numId w:val="250"/>
        </w:numPr>
        <w:tabs>
          <w:tab w:val="left" w:pos="349"/>
        </w:tabs>
        <w:spacing w:after="180"/>
        <w:ind w:firstLine="0"/>
      </w:pPr>
      <w:r w:rsidRPr="0009042C">
        <w:t>- продуктивный (планирование и самостоятельное выполнение деятельности, решение проблемных задач).</w:t>
      </w:r>
    </w:p>
    <w:p w14:paraId="11648919" w14:textId="77777777" w:rsidR="00265ED9" w:rsidRPr="0009042C" w:rsidRDefault="000123A2">
      <w:pPr>
        <w:pStyle w:val="20"/>
        <w:numPr>
          <w:ilvl w:val="0"/>
          <w:numId w:val="251"/>
        </w:numPr>
        <w:tabs>
          <w:tab w:val="left" w:pos="1112"/>
        </w:tabs>
        <w:spacing w:after="200" w:line="360" w:lineRule="auto"/>
        <w:ind w:firstLine="720"/>
        <w:rPr>
          <w:sz w:val="24"/>
          <w:szCs w:val="24"/>
        </w:rPr>
      </w:pPr>
      <w:r w:rsidRPr="0009042C">
        <w:rPr>
          <w:sz w:val="24"/>
          <w:szCs w:val="24"/>
        </w:rPr>
        <w:t>УСЛОВИЯ РЕАЛИЗАЦИИ УЧЕБНОЙ ДИСЦИПЛИНЫ ОГСЭ. 04 ФИЗИЧЕСКАЯ КУЛЬТУРА</w:t>
      </w:r>
    </w:p>
    <w:p w14:paraId="58EC41D2" w14:textId="77777777" w:rsidR="00265ED9" w:rsidRPr="0009042C" w:rsidRDefault="000123A2">
      <w:pPr>
        <w:pStyle w:val="40"/>
        <w:keepNext/>
        <w:keepLines/>
        <w:numPr>
          <w:ilvl w:val="1"/>
          <w:numId w:val="251"/>
        </w:numPr>
        <w:tabs>
          <w:tab w:val="left" w:pos="1242"/>
        </w:tabs>
        <w:spacing w:after="0" w:line="360" w:lineRule="auto"/>
        <w:ind w:firstLine="720"/>
        <w:rPr>
          <w:sz w:val="24"/>
          <w:szCs w:val="24"/>
        </w:rPr>
      </w:pPr>
      <w:bookmarkStart w:id="132" w:name="bookmark266"/>
      <w:r w:rsidRPr="0009042C">
        <w:rPr>
          <w:sz w:val="24"/>
          <w:szCs w:val="24"/>
        </w:rPr>
        <w:t>Требования к материально-техническому обеспечению</w:t>
      </w:r>
      <w:bookmarkEnd w:id="132"/>
    </w:p>
    <w:p w14:paraId="7AA608E6" w14:textId="77777777" w:rsidR="00265ED9" w:rsidRPr="0009042C" w:rsidRDefault="000123A2">
      <w:pPr>
        <w:pStyle w:val="20"/>
        <w:spacing w:after="0"/>
        <w:rPr>
          <w:sz w:val="24"/>
          <w:szCs w:val="24"/>
        </w:rPr>
      </w:pPr>
      <w:r w:rsidRPr="0009042C">
        <w:rPr>
          <w:b w:val="0"/>
          <w:bCs w:val="0"/>
          <w:sz w:val="24"/>
          <w:szCs w:val="24"/>
        </w:rPr>
        <w:t>Спортивный зал</w:t>
      </w:r>
    </w:p>
    <w:p w14:paraId="4EB06A2C" w14:textId="77777777" w:rsidR="00265ED9" w:rsidRPr="0009042C" w:rsidRDefault="000123A2">
      <w:pPr>
        <w:pStyle w:val="20"/>
        <w:spacing w:after="0"/>
        <w:rPr>
          <w:sz w:val="24"/>
          <w:szCs w:val="24"/>
        </w:rPr>
      </w:pPr>
      <w:r w:rsidRPr="0009042C">
        <w:rPr>
          <w:b w:val="0"/>
          <w:bCs w:val="0"/>
          <w:sz w:val="24"/>
          <w:szCs w:val="24"/>
        </w:rPr>
        <w:t>-Спортивный инвентарь;</w:t>
      </w:r>
    </w:p>
    <w:p w14:paraId="60E5F552" w14:textId="77777777" w:rsidR="00265ED9" w:rsidRPr="0009042C" w:rsidRDefault="000123A2">
      <w:pPr>
        <w:pStyle w:val="20"/>
        <w:spacing w:after="600"/>
        <w:rPr>
          <w:sz w:val="24"/>
          <w:szCs w:val="24"/>
        </w:rPr>
      </w:pPr>
      <w:r w:rsidRPr="0009042C">
        <w:rPr>
          <w:b w:val="0"/>
          <w:bCs w:val="0"/>
          <w:sz w:val="24"/>
          <w:szCs w:val="24"/>
        </w:rPr>
        <w:t>-Тренажеры.</w:t>
      </w:r>
    </w:p>
    <w:p w14:paraId="710134BC" w14:textId="77777777" w:rsidR="00265ED9" w:rsidRPr="0009042C" w:rsidRDefault="000123A2">
      <w:pPr>
        <w:pStyle w:val="20"/>
        <w:numPr>
          <w:ilvl w:val="1"/>
          <w:numId w:val="252"/>
        </w:numPr>
        <w:tabs>
          <w:tab w:val="left" w:pos="603"/>
        </w:tabs>
        <w:spacing w:after="0" w:line="360" w:lineRule="auto"/>
        <w:rPr>
          <w:sz w:val="24"/>
          <w:szCs w:val="24"/>
        </w:rPr>
      </w:pPr>
      <w:r w:rsidRPr="0009042C">
        <w:rPr>
          <w:sz w:val="24"/>
          <w:szCs w:val="24"/>
        </w:rPr>
        <w:t>Информационное обеспечение обучения</w:t>
      </w:r>
    </w:p>
    <w:p w14:paraId="56510A5B" w14:textId="77777777" w:rsidR="00265ED9" w:rsidRPr="0009042C" w:rsidRDefault="000123A2">
      <w:pPr>
        <w:pStyle w:val="20"/>
        <w:spacing w:after="0" w:line="360" w:lineRule="auto"/>
        <w:ind w:firstLine="720"/>
        <w:rPr>
          <w:sz w:val="24"/>
          <w:szCs w:val="24"/>
        </w:rPr>
      </w:pPr>
      <w:r w:rsidRPr="0009042C">
        <w:rPr>
          <w:sz w:val="24"/>
          <w:szCs w:val="24"/>
        </w:rPr>
        <w:t>Перечень используемых учебных изданий, Интернет-ресурсов, дополнительной литературы.</w:t>
      </w:r>
    </w:p>
    <w:p w14:paraId="7E071AD9" w14:textId="77777777" w:rsidR="00265ED9" w:rsidRPr="0009042C" w:rsidRDefault="000123A2">
      <w:pPr>
        <w:pStyle w:val="20"/>
        <w:spacing w:after="0" w:line="360" w:lineRule="auto"/>
        <w:rPr>
          <w:sz w:val="24"/>
          <w:szCs w:val="24"/>
        </w:rPr>
      </w:pPr>
      <w:r w:rsidRPr="0009042C">
        <w:rPr>
          <w:sz w:val="24"/>
          <w:szCs w:val="24"/>
        </w:rPr>
        <w:t>Основные источники:</w:t>
      </w:r>
    </w:p>
    <w:p w14:paraId="719DF635" w14:textId="77777777" w:rsidR="00265ED9" w:rsidRPr="0009042C" w:rsidRDefault="000123A2">
      <w:pPr>
        <w:pStyle w:val="20"/>
        <w:spacing w:after="80" w:line="360" w:lineRule="auto"/>
        <w:rPr>
          <w:sz w:val="24"/>
          <w:szCs w:val="24"/>
        </w:rPr>
      </w:pPr>
      <w:r w:rsidRPr="0009042C">
        <w:rPr>
          <w:b w:val="0"/>
          <w:bCs w:val="0"/>
          <w:sz w:val="24"/>
          <w:szCs w:val="24"/>
        </w:rPr>
        <w:t>Бороненко В.А. Здоровье и физическая культура студента.- М.: Альфа - М, 2015</w:t>
      </w:r>
    </w:p>
    <w:p w14:paraId="53FB475D" w14:textId="77777777" w:rsidR="00265ED9" w:rsidRPr="0009042C" w:rsidRDefault="000123A2">
      <w:pPr>
        <w:pStyle w:val="20"/>
        <w:spacing w:after="80" w:line="360" w:lineRule="auto"/>
        <w:rPr>
          <w:sz w:val="24"/>
          <w:szCs w:val="24"/>
        </w:rPr>
      </w:pPr>
      <w:r w:rsidRPr="0009042C">
        <w:rPr>
          <w:b w:val="0"/>
          <w:bCs w:val="0"/>
          <w:sz w:val="24"/>
          <w:szCs w:val="24"/>
        </w:rPr>
        <w:t>Барчуков И.С. и др.Физическая культура и спорт: методология, теория и практика. - М.: Академия, 2015</w:t>
      </w:r>
    </w:p>
    <w:p w14:paraId="69ED9B37" w14:textId="77777777" w:rsidR="00265ED9" w:rsidRPr="0009042C" w:rsidRDefault="000123A2">
      <w:pPr>
        <w:pStyle w:val="20"/>
        <w:spacing w:after="80" w:line="360" w:lineRule="auto"/>
        <w:rPr>
          <w:sz w:val="24"/>
          <w:szCs w:val="24"/>
        </w:rPr>
      </w:pPr>
      <w:r w:rsidRPr="0009042C">
        <w:rPr>
          <w:b w:val="0"/>
          <w:bCs w:val="0"/>
          <w:sz w:val="24"/>
          <w:szCs w:val="24"/>
        </w:rPr>
        <w:t>Лях.В.И. Физическая культура. 10-11 кл. -М.: Просвещение, 2015.</w:t>
      </w:r>
    </w:p>
    <w:p w14:paraId="5B68846A" w14:textId="77777777" w:rsidR="00265ED9" w:rsidRPr="0009042C" w:rsidRDefault="000123A2">
      <w:pPr>
        <w:pStyle w:val="20"/>
        <w:spacing w:after="0" w:line="360" w:lineRule="auto"/>
        <w:rPr>
          <w:sz w:val="24"/>
          <w:szCs w:val="24"/>
        </w:rPr>
      </w:pPr>
      <w:r w:rsidRPr="0009042C">
        <w:rPr>
          <w:b w:val="0"/>
          <w:bCs w:val="0"/>
          <w:sz w:val="24"/>
          <w:szCs w:val="24"/>
        </w:rPr>
        <w:t>Решетников Н.В. Физическая культура. - М.: Академия, 2015.</w:t>
      </w:r>
    </w:p>
    <w:p w14:paraId="53ACC4E0" w14:textId="77777777" w:rsidR="00265ED9" w:rsidRPr="0009042C" w:rsidRDefault="000123A2">
      <w:pPr>
        <w:pStyle w:val="20"/>
        <w:spacing w:after="0" w:line="360" w:lineRule="auto"/>
        <w:rPr>
          <w:sz w:val="24"/>
          <w:szCs w:val="24"/>
        </w:rPr>
      </w:pPr>
      <w:r w:rsidRPr="0009042C">
        <w:rPr>
          <w:b w:val="0"/>
          <w:bCs w:val="0"/>
          <w:sz w:val="24"/>
          <w:szCs w:val="24"/>
        </w:rPr>
        <w:t>Дополнительные источники:</w:t>
      </w:r>
    </w:p>
    <w:p w14:paraId="2609B492" w14:textId="77777777" w:rsidR="00265ED9" w:rsidRPr="0009042C" w:rsidRDefault="000123A2">
      <w:pPr>
        <w:pStyle w:val="20"/>
        <w:numPr>
          <w:ilvl w:val="0"/>
          <w:numId w:val="253"/>
        </w:numPr>
        <w:tabs>
          <w:tab w:val="left" w:pos="992"/>
        </w:tabs>
        <w:spacing w:after="0" w:line="360" w:lineRule="auto"/>
        <w:ind w:left="940" w:hanging="340"/>
        <w:rPr>
          <w:sz w:val="24"/>
          <w:szCs w:val="24"/>
        </w:rPr>
      </w:pPr>
      <w:r w:rsidRPr="0009042C">
        <w:rPr>
          <w:b w:val="0"/>
          <w:bCs w:val="0"/>
          <w:sz w:val="24"/>
          <w:szCs w:val="24"/>
        </w:rPr>
        <w:t>Аэробика - идеальная фигура: методические рекомендации / Сост.: В.А. Гриднев, В.П. Шибкова, О.В Кольцова, Г.А. Комендантов. -Тамбов : Изд-во Тамб. гос. техн. ун-та, 2015. - 44 с.</w:t>
      </w:r>
    </w:p>
    <w:p w14:paraId="5D610DCB" w14:textId="77777777" w:rsidR="00265ED9" w:rsidRPr="0009042C" w:rsidRDefault="000123A2">
      <w:pPr>
        <w:pStyle w:val="20"/>
        <w:numPr>
          <w:ilvl w:val="0"/>
          <w:numId w:val="253"/>
        </w:numPr>
        <w:tabs>
          <w:tab w:val="left" w:pos="992"/>
        </w:tabs>
        <w:spacing w:after="0" w:line="360" w:lineRule="auto"/>
        <w:ind w:left="940" w:hanging="340"/>
        <w:rPr>
          <w:sz w:val="24"/>
          <w:szCs w:val="24"/>
        </w:rPr>
      </w:pPr>
      <w:r w:rsidRPr="0009042C">
        <w:rPr>
          <w:b w:val="0"/>
          <w:bCs w:val="0"/>
          <w:sz w:val="24"/>
          <w:szCs w:val="24"/>
        </w:rPr>
        <w:t>Бартош О.В. Сила и основы методики ее воспитания: Методические рекомендации. - Владивосток: Изд-во МГУ им. адм. Г.И. Невельского, 2015. - 47 с.</w:t>
      </w:r>
    </w:p>
    <w:p w14:paraId="6F5B0CE5" w14:textId="77777777" w:rsidR="00265ED9" w:rsidRPr="0009042C" w:rsidRDefault="000123A2">
      <w:pPr>
        <w:pStyle w:val="20"/>
        <w:numPr>
          <w:ilvl w:val="0"/>
          <w:numId w:val="253"/>
        </w:numPr>
        <w:tabs>
          <w:tab w:val="left" w:pos="398"/>
        </w:tabs>
        <w:spacing w:after="40" w:line="360" w:lineRule="auto"/>
        <w:rPr>
          <w:sz w:val="24"/>
          <w:szCs w:val="24"/>
        </w:rPr>
      </w:pPr>
      <w:r w:rsidRPr="0009042C">
        <w:rPr>
          <w:b w:val="0"/>
          <w:bCs w:val="0"/>
          <w:sz w:val="24"/>
          <w:szCs w:val="24"/>
        </w:rPr>
        <w:t>Боровских В.И., Мосиенко М.Г. Физическая культура и самообразование учащихся средних учебных заведений: методические рекомендации. - Мичуринск: Изд-во МичГАУ, 2017. -66 с.</w:t>
      </w:r>
    </w:p>
    <w:p w14:paraId="130A9977" w14:textId="77777777" w:rsidR="00265ED9" w:rsidRPr="0009042C" w:rsidRDefault="000123A2">
      <w:pPr>
        <w:pStyle w:val="20"/>
        <w:numPr>
          <w:ilvl w:val="0"/>
          <w:numId w:val="253"/>
        </w:numPr>
        <w:tabs>
          <w:tab w:val="left" w:pos="387"/>
          <w:tab w:val="left" w:pos="917"/>
        </w:tabs>
        <w:spacing w:after="120" w:line="360" w:lineRule="auto"/>
        <w:rPr>
          <w:sz w:val="24"/>
          <w:szCs w:val="24"/>
        </w:rPr>
      </w:pPr>
      <w:r w:rsidRPr="0009042C">
        <w:rPr>
          <w:b w:val="0"/>
          <w:bCs w:val="0"/>
          <w:sz w:val="24"/>
          <w:szCs w:val="24"/>
        </w:rPr>
        <w:t>Бурбо,Л. Тренируем мышцы живота и спины за 10 минут в день.- Ростов н/дону: «Феникс», 2015. - 160 с.</w:t>
      </w:r>
    </w:p>
    <w:p w14:paraId="18AE2FD7" w14:textId="77777777" w:rsidR="00265ED9" w:rsidRPr="0009042C" w:rsidRDefault="000123A2">
      <w:pPr>
        <w:pStyle w:val="20"/>
        <w:numPr>
          <w:ilvl w:val="0"/>
          <w:numId w:val="253"/>
        </w:numPr>
        <w:tabs>
          <w:tab w:val="left" w:pos="978"/>
        </w:tabs>
        <w:spacing w:after="0" w:line="360" w:lineRule="auto"/>
        <w:ind w:firstLine="600"/>
        <w:rPr>
          <w:sz w:val="24"/>
          <w:szCs w:val="24"/>
        </w:rPr>
      </w:pPr>
      <w:r w:rsidRPr="0009042C">
        <w:rPr>
          <w:b w:val="0"/>
          <w:bCs w:val="0"/>
          <w:sz w:val="24"/>
          <w:szCs w:val="24"/>
        </w:rPr>
        <w:t>Бурбо,Л. Тренируем мышцы ног и ягодиц за 10 минут в день. - Ростов н/дону: «Феникс», 2016. - 160 с.</w:t>
      </w:r>
    </w:p>
    <w:p w14:paraId="6D6E1B20" w14:textId="77777777" w:rsidR="00265ED9" w:rsidRPr="0009042C" w:rsidRDefault="000123A2">
      <w:pPr>
        <w:pStyle w:val="20"/>
        <w:numPr>
          <w:ilvl w:val="0"/>
          <w:numId w:val="253"/>
        </w:numPr>
        <w:tabs>
          <w:tab w:val="left" w:pos="978"/>
        </w:tabs>
        <w:spacing w:after="120" w:line="360" w:lineRule="auto"/>
        <w:ind w:firstLine="600"/>
        <w:rPr>
          <w:sz w:val="24"/>
          <w:szCs w:val="24"/>
        </w:rPr>
      </w:pPr>
      <w:r w:rsidRPr="0009042C">
        <w:rPr>
          <w:b w:val="0"/>
          <w:bCs w:val="0"/>
          <w:sz w:val="24"/>
          <w:szCs w:val="24"/>
        </w:rPr>
        <w:t>Бурбо,Л. Фитбол за 10 минут в день [Текст] / Люси Бурбо. -Ростов н/дону: «Феникс», 2016. - 160 с.</w:t>
      </w:r>
    </w:p>
    <w:p w14:paraId="34139A87" w14:textId="77777777" w:rsidR="00265ED9" w:rsidRPr="0009042C" w:rsidRDefault="000123A2">
      <w:pPr>
        <w:pStyle w:val="20"/>
        <w:numPr>
          <w:ilvl w:val="0"/>
          <w:numId w:val="253"/>
        </w:numPr>
        <w:tabs>
          <w:tab w:val="left" w:pos="982"/>
        </w:tabs>
        <w:spacing w:after="0" w:line="360" w:lineRule="auto"/>
        <w:ind w:firstLine="600"/>
        <w:rPr>
          <w:sz w:val="24"/>
          <w:szCs w:val="24"/>
        </w:rPr>
      </w:pPr>
      <w:r w:rsidRPr="0009042C">
        <w:rPr>
          <w:b w:val="0"/>
          <w:bCs w:val="0"/>
          <w:sz w:val="24"/>
          <w:szCs w:val="24"/>
        </w:rPr>
        <w:t>Горцев, Геннадий. Аэробика Фитнесс. Шейпинг [Текст] / Г. Горцев. -М.: Вече, 2015. - 320 с.</w:t>
      </w:r>
    </w:p>
    <w:p w14:paraId="6F1C0947" w14:textId="77777777" w:rsidR="00265ED9" w:rsidRPr="0009042C" w:rsidRDefault="000123A2">
      <w:pPr>
        <w:pStyle w:val="20"/>
        <w:numPr>
          <w:ilvl w:val="0"/>
          <w:numId w:val="253"/>
        </w:numPr>
        <w:tabs>
          <w:tab w:val="left" w:pos="1002"/>
        </w:tabs>
        <w:spacing w:after="120" w:line="360" w:lineRule="auto"/>
        <w:ind w:firstLine="600"/>
        <w:rPr>
          <w:sz w:val="24"/>
          <w:szCs w:val="24"/>
        </w:rPr>
      </w:pPr>
      <w:r w:rsidRPr="0009042C">
        <w:rPr>
          <w:b w:val="0"/>
          <w:bCs w:val="0"/>
          <w:sz w:val="24"/>
          <w:szCs w:val="24"/>
        </w:rPr>
        <w:t>Попова Е.Г. Общеразвивающие упражнения в гимнастике [Текст] / Е.Г. Попова - Москва: Издательство Терра-Спорт. - 2016. - 72 с.</w:t>
      </w:r>
    </w:p>
    <w:p w14:paraId="219CD9A3" w14:textId="77777777" w:rsidR="00265ED9" w:rsidRPr="0009042C" w:rsidRDefault="000123A2">
      <w:pPr>
        <w:pStyle w:val="40"/>
        <w:keepNext/>
        <w:keepLines/>
        <w:spacing w:after="0" w:line="360" w:lineRule="auto"/>
        <w:rPr>
          <w:sz w:val="24"/>
          <w:szCs w:val="24"/>
        </w:rPr>
      </w:pPr>
      <w:bookmarkStart w:id="133" w:name="bookmark268"/>
      <w:r w:rsidRPr="0009042C">
        <w:rPr>
          <w:sz w:val="24"/>
          <w:szCs w:val="24"/>
        </w:rPr>
        <w:t>Интернет ресурсы:</w:t>
      </w:r>
      <w:bookmarkEnd w:id="133"/>
    </w:p>
    <w:p w14:paraId="19560AF9" w14:textId="77777777" w:rsidR="00265ED9" w:rsidRPr="0009042C" w:rsidRDefault="000123A2">
      <w:pPr>
        <w:pStyle w:val="20"/>
        <w:numPr>
          <w:ilvl w:val="0"/>
          <w:numId w:val="254"/>
        </w:numPr>
        <w:tabs>
          <w:tab w:val="left" w:pos="876"/>
        </w:tabs>
        <w:spacing w:after="300" w:line="360" w:lineRule="auto"/>
        <w:ind w:firstLine="500"/>
        <w:rPr>
          <w:sz w:val="24"/>
          <w:szCs w:val="24"/>
        </w:rPr>
      </w:pPr>
      <w:r w:rsidRPr="0009042C">
        <w:rPr>
          <w:b w:val="0"/>
          <w:bCs w:val="0"/>
          <w:sz w:val="24"/>
          <w:szCs w:val="24"/>
          <w:u w:val="single"/>
        </w:rPr>
        <w:t>Сайт Министерства спорта, туризма и молодёжной политики</w:t>
      </w:r>
      <w:hyperlink r:id="rId334" w:history="1">
        <w:r w:rsidRPr="0009042C">
          <w:rPr>
            <w:b w:val="0"/>
            <w:bCs w:val="0"/>
            <w:sz w:val="24"/>
            <w:szCs w:val="24"/>
            <w:u w:val="single"/>
          </w:rPr>
          <w:t xml:space="preserve"> </w:t>
        </w:r>
        <w:r w:rsidRPr="0009042C">
          <w:rPr>
            <w:b w:val="0"/>
            <w:bCs w:val="0"/>
            <w:sz w:val="24"/>
            <w:szCs w:val="24"/>
            <w:u w:val="single"/>
            <w:lang w:val="en-US" w:eastAsia="en-US" w:bidi="en-US"/>
          </w:rPr>
          <w:t>http</w:t>
        </w:r>
        <w:r w:rsidRPr="0009042C">
          <w:rPr>
            <w:b w:val="0"/>
            <w:bCs w:val="0"/>
            <w:sz w:val="24"/>
            <w:szCs w:val="24"/>
            <w:u w:val="single"/>
            <w:lang w:eastAsia="en-US" w:bidi="en-US"/>
          </w:rPr>
          <w:t>://</w:t>
        </w:r>
        <w:r w:rsidRPr="0009042C">
          <w:rPr>
            <w:b w:val="0"/>
            <w:bCs w:val="0"/>
            <w:sz w:val="24"/>
            <w:szCs w:val="24"/>
            <w:u w:val="single"/>
            <w:lang w:val="en-US" w:eastAsia="en-US" w:bidi="en-US"/>
          </w:rPr>
          <w:t>sport</w:t>
        </w:r>
        <w:r w:rsidRPr="0009042C">
          <w:rPr>
            <w:b w:val="0"/>
            <w:bCs w:val="0"/>
            <w:sz w:val="24"/>
            <w:szCs w:val="24"/>
            <w:u w:val="single"/>
            <w:lang w:eastAsia="en-US" w:bidi="en-US"/>
          </w:rPr>
          <w:t>.</w:t>
        </w:r>
        <w:r w:rsidRPr="0009042C">
          <w:rPr>
            <w:b w:val="0"/>
            <w:bCs w:val="0"/>
            <w:sz w:val="24"/>
            <w:szCs w:val="24"/>
            <w:u w:val="single"/>
            <w:lang w:val="en-US" w:eastAsia="en-US" w:bidi="en-US"/>
          </w:rPr>
          <w:t>minstm</w:t>
        </w:r>
        <w:r w:rsidRPr="0009042C">
          <w:rPr>
            <w:b w:val="0"/>
            <w:bCs w:val="0"/>
            <w:sz w:val="24"/>
            <w:szCs w:val="24"/>
            <w:u w:val="single"/>
            <w:lang w:eastAsia="en-US" w:bidi="en-US"/>
          </w:rPr>
          <w:t>.</w:t>
        </w:r>
        <w:r w:rsidRPr="0009042C">
          <w:rPr>
            <w:b w:val="0"/>
            <w:bCs w:val="0"/>
            <w:sz w:val="24"/>
            <w:szCs w:val="24"/>
            <w:u w:val="single"/>
            <w:lang w:val="en-US" w:eastAsia="en-US" w:bidi="en-US"/>
          </w:rPr>
          <w:t>gov</w:t>
        </w:r>
        <w:r w:rsidRPr="0009042C">
          <w:rPr>
            <w:b w:val="0"/>
            <w:bCs w:val="0"/>
            <w:sz w:val="24"/>
            <w:szCs w:val="24"/>
            <w:u w:val="single"/>
            <w:lang w:eastAsia="en-US" w:bidi="en-US"/>
          </w:rPr>
          <w:t>.</w:t>
        </w:r>
        <w:r w:rsidRPr="0009042C">
          <w:rPr>
            <w:b w:val="0"/>
            <w:bCs w:val="0"/>
            <w:sz w:val="24"/>
            <w:szCs w:val="24"/>
            <w:u w:val="single"/>
            <w:lang w:val="en-US" w:eastAsia="en-US" w:bidi="en-US"/>
          </w:rPr>
          <w:t>ru</w:t>
        </w:r>
      </w:hyperlink>
    </w:p>
    <w:p w14:paraId="14EFB43F" w14:textId="77777777" w:rsidR="00265ED9" w:rsidRPr="0009042C" w:rsidRDefault="000123A2">
      <w:pPr>
        <w:pStyle w:val="20"/>
        <w:numPr>
          <w:ilvl w:val="0"/>
          <w:numId w:val="254"/>
        </w:numPr>
        <w:tabs>
          <w:tab w:val="left" w:pos="882"/>
        </w:tabs>
        <w:spacing w:after="120" w:line="360" w:lineRule="auto"/>
        <w:ind w:firstLine="500"/>
        <w:rPr>
          <w:sz w:val="24"/>
          <w:szCs w:val="24"/>
        </w:rPr>
        <w:sectPr w:rsidR="00265ED9" w:rsidRPr="0009042C">
          <w:headerReference w:type="default" r:id="rId335"/>
          <w:footerReference w:type="default" r:id="rId336"/>
          <w:footnotePr>
            <w:numFmt w:val="upperRoman"/>
          </w:footnotePr>
          <w:pgSz w:w="16840" w:h="11900" w:orient="landscape"/>
          <w:pgMar w:top="1116" w:right="1019" w:bottom="978" w:left="1018" w:header="688" w:footer="3" w:gutter="0"/>
          <w:pgNumType w:start="4"/>
          <w:cols w:space="720"/>
          <w:noEndnote/>
          <w:docGrid w:linePitch="360"/>
        </w:sectPr>
      </w:pPr>
      <w:r w:rsidRPr="0009042C">
        <w:rPr>
          <w:b w:val="0"/>
          <w:bCs w:val="0"/>
          <w:sz w:val="24"/>
          <w:szCs w:val="24"/>
          <w:u w:val="single"/>
        </w:rPr>
        <w:t xml:space="preserve">Сайт Департамента физической культуры и спорта города Москвы </w:t>
      </w:r>
      <w:r w:rsidRPr="0009042C">
        <w:rPr>
          <w:b w:val="0"/>
          <w:bCs w:val="0"/>
          <w:sz w:val="24"/>
          <w:szCs w:val="24"/>
          <w:u w:val="single"/>
          <w:lang w:val="en-US" w:eastAsia="en-US" w:bidi="en-US"/>
        </w:rPr>
        <w:t>http</w:t>
      </w:r>
      <w:r w:rsidRPr="0009042C">
        <w:rPr>
          <w:b w:val="0"/>
          <w:bCs w:val="0"/>
          <w:sz w:val="24"/>
          <w:szCs w:val="24"/>
          <w:u w:val="single"/>
          <w:lang w:eastAsia="en-US" w:bidi="en-US"/>
        </w:rPr>
        <w:t>://</w:t>
      </w:r>
      <w:r w:rsidRPr="0009042C">
        <w:rPr>
          <w:b w:val="0"/>
          <w:bCs w:val="0"/>
          <w:sz w:val="24"/>
          <w:szCs w:val="24"/>
          <w:u w:val="single"/>
          <w:lang w:val="en-US" w:eastAsia="en-US" w:bidi="en-US"/>
        </w:rPr>
        <w:t>www</w:t>
      </w:r>
      <w:r w:rsidRPr="0009042C">
        <w:rPr>
          <w:b w:val="0"/>
          <w:bCs w:val="0"/>
          <w:sz w:val="24"/>
          <w:szCs w:val="24"/>
          <w:u w:val="single"/>
          <w:lang w:eastAsia="en-US" w:bidi="en-US"/>
        </w:rPr>
        <w:t>.</w:t>
      </w:r>
      <w:r w:rsidRPr="0009042C">
        <w:rPr>
          <w:b w:val="0"/>
          <w:bCs w:val="0"/>
          <w:sz w:val="24"/>
          <w:szCs w:val="24"/>
          <w:u w:val="single"/>
          <w:lang w:val="en-US" w:eastAsia="en-US" w:bidi="en-US"/>
        </w:rPr>
        <w:t>mossport</w:t>
      </w:r>
      <w:r w:rsidRPr="0009042C">
        <w:rPr>
          <w:b w:val="0"/>
          <w:bCs w:val="0"/>
          <w:sz w:val="24"/>
          <w:szCs w:val="24"/>
          <w:u w:val="single"/>
          <w:lang w:eastAsia="en-US" w:bidi="en-US"/>
        </w:rPr>
        <w:t>.</w:t>
      </w:r>
      <w:r w:rsidRPr="0009042C">
        <w:rPr>
          <w:b w:val="0"/>
          <w:bCs w:val="0"/>
          <w:sz w:val="24"/>
          <w:szCs w:val="24"/>
          <w:u w:val="single"/>
          <w:lang w:val="en-US" w:eastAsia="en-US" w:bidi="en-US"/>
        </w:rPr>
        <w:t>ru</w:t>
      </w:r>
    </w:p>
    <w:p w14:paraId="4AE29ACB" w14:textId="77777777" w:rsidR="00265ED9" w:rsidRPr="0009042C" w:rsidRDefault="000123A2">
      <w:pPr>
        <w:pStyle w:val="20"/>
        <w:numPr>
          <w:ilvl w:val="0"/>
          <w:numId w:val="251"/>
        </w:numPr>
        <w:tabs>
          <w:tab w:val="left" w:pos="1088"/>
        </w:tabs>
        <w:spacing w:after="200" w:line="259" w:lineRule="auto"/>
        <w:ind w:firstLine="720"/>
        <w:jc w:val="both"/>
        <w:rPr>
          <w:sz w:val="24"/>
          <w:szCs w:val="24"/>
        </w:rPr>
      </w:pPr>
      <w:r w:rsidRPr="0009042C">
        <w:rPr>
          <w:sz w:val="24"/>
          <w:szCs w:val="24"/>
        </w:rPr>
        <w:t>КОНТРОЛЬ И ОЦЕНКА РЕЗУЛЬТАТОВ ОСВОЕНИЯ УЧЕБНОЙ ДИСЦИПЛИНЫ ОГСЭ.04 ФИЗИЧЕСКАЯ КУЛЬТУРА</w:t>
      </w:r>
    </w:p>
    <w:p w14:paraId="725949A4" w14:textId="77777777" w:rsidR="00265ED9" w:rsidRPr="0009042C" w:rsidRDefault="000123A2">
      <w:pPr>
        <w:pStyle w:val="20"/>
        <w:spacing w:after="0" w:line="276" w:lineRule="auto"/>
        <w:ind w:firstLine="300"/>
        <w:rPr>
          <w:sz w:val="24"/>
          <w:szCs w:val="24"/>
        </w:rPr>
      </w:pPr>
      <w:r w:rsidRPr="0009042C">
        <w:rPr>
          <w:sz w:val="24"/>
          <w:szCs w:val="24"/>
        </w:rPr>
        <w:t xml:space="preserve">Контроль и оценка </w:t>
      </w:r>
      <w:r w:rsidRPr="0009042C">
        <w:rPr>
          <w:b w:val="0"/>
          <w:bCs w:val="0"/>
          <w:sz w:val="24"/>
          <w:szCs w:val="24"/>
        </w:rPr>
        <w:t>результатов освоения учебной дисциплины осуществляется преподавателем в процессе проведения практических занятий и тестирования, а также выполнения обучающимися индивидуальных заданий.</w:t>
      </w:r>
    </w:p>
    <w:p w14:paraId="666B07FF" w14:textId="77777777" w:rsidR="00265ED9" w:rsidRPr="0009042C" w:rsidRDefault="000123A2">
      <w:pPr>
        <w:pStyle w:val="20"/>
        <w:spacing w:after="0" w:line="276" w:lineRule="auto"/>
        <w:ind w:firstLine="300"/>
        <w:rPr>
          <w:sz w:val="24"/>
          <w:szCs w:val="24"/>
        </w:rPr>
      </w:pPr>
      <w:r w:rsidRPr="0009042C">
        <w:rPr>
          <w:b w:val="0"/>
          <w:bCs w:val="0"/>
          <w:sz w:val="24"/>
          <w:szCs w:val="24"/>
        </w:rPr>
        <w:t>Формы и методы контроля:</w:t>
      </w:r>
    </w:p>
    <w:p w14:paraId="331E9F60"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опрос в устной и письменной форме;</w:t>
      </w:r>
    </w:p>
    <w:p w14:paraId="38D4E245"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программированный;</w:t>
      </w:r>
    </w:p>
    <w:p w14:paraId="59F933FA"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демонстрации;</w:t>
      </w:r>
    </w:p>
    <w:p w14:paraId="484BDF87"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наблюдения;</w:t>
      </w:r>
    </w:p>
    <w:p w14:paraId="21CB127D"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упражнения;</w:t>
      </w:r>
    </w:p>
    <w:p w14:paraId="06911417"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вызов;</w:t>
      </w:r>
    </w:p>
    <w:p w14:paraId="06BC5F32"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комбинированный;</w:t>
      </w:r>
    </w:p>
    <w:p w14:paraId="039CB46B"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практического выполнения;</w:t>
      </w:r>
    </w:p>
    <w:p w14:paraId="2DC229A4" w14:textId="77777777" w:rsidR="00265ED9" w:rsidRPr="0009042C" w:rsidRDefault="000123A2">
      <w:pPr>
        <w:pStyle w:val="20"/>
        <w:numPr>
          <w:ilvl w:val="0"/>
          <w:numId w:val="255"/>
        </w:numPr>
        <w:tabs>
          <w:tab w:val="left" w:pos="272"/>
        </w:tabs>
        <w:spacing w:after="0" w:line="276" w:lineRule="auto"/>
        <w:rPr>
          <w:sz w:val="24"/>
          <w:szCs w:val="24"/>
        </w:rPr>
      </w:pPr>
      <w:r w:rsidRPr="0009042C">
        <w:rPr>
          <w:b w:val="0"/>
          <w:bCs w:val="0"/>
          <w:sz w:val="24"/>
          <w:szCs w:val="24"/>
        </w:rPr>
        <w:t>тестирования.</w:t>
      </w:r>
    </w:p>
    <w:p w14:paraId="0CC437F9" w14:textId="77777777" w:rsidR="00265ED9" w:rsidRPr="0009042C" w:rsidRDefault="000123A2">
      <w:pPr>
        <w:pStyle w:val="20"/>
        <w:spacing w:after="0" w:line="276" w:lineRule="auto"/>
        <w:ind w:firstLine="720"/>
        <w:rPr>
          <w:sz w:val="24"/>
          <w:szCs w:val="24"/>
        </w:rPr>
      </w:pPr>
      <w:r w:rsidRPr="0009042C">
        <w:rPr>
          <w:b w:val="0"/>
          <w:bCs w:val="0"/>
          <w:sz w:val="24"/>
          <w:szCs w:val="24"/>
        </w:rPr>
        <w:t>Предварительный, текущий, оперативный, итоговый.</w:t>
      </w:r>
    </w:p>
    <w:p w14:paraId="5EA3F232" w14:textId="77777777" w:rsidR="00265ED9" w:rsidRPr="0009042C" w:rsidRDefault="000123A2">
      <w:pPr>
        <w:pStyle w:val="20"/>
        <w:spacing w:after="0" w:line="276" w:lineRule="auto"/>
        <w:ind w:firstLine="720"/>
        <w:rPr>
          <w:sz w:val="24"/>
          <w:szCs w:val="24"/>
        </w:rPr>
      </w:pPr>
      <w:r w:rsidRPr="0009042C">
        <w:rPr>
          <w:b w:val="0"/>
          <w:bCs w:val="0"/>
          <w:sz w:val="24"/>
          <w:szCs w:val="24"/>
        </w:rPr>
        <w:t>Методы оценки результатов:</w:t>
      </w:r>
    </w:p>
    <w:p w14:paraId="528F3E7B" w14:textId="77777777" w:rsidR="00265ED9" w:rsidRPr="0009042C" w:rsidRDefault="000123A2">
      <w:pPr>
        <w:pStyle w:val="20"/>
        <w:numPr>
          <w:ilvl w:val="0"/>
          <w:numId w:val="255"/>
        </w:numPr>
        <w:tabs>
          <w:tab w:val="left" w:pos="272"/>
          <w:tab w:val="left" w:pos="701"/>
        </w:tabs>
        <w:spacing w:after="0" w:line="276" w:lineRule="auto"/>
        <w:rPr>
          <w:sz w:val="24"/>
          <w:szCs w:val="24"/>
        </w:rPr>
      </w:pPr>
      <w:r w:rsidRPr="0009042C">
        <w:rPr>
          <w:b w:val="0"/>
          <w:bCs w:val="0"/>
          <w:sz w:val="24"/>
          <w:szCs w:val="24"/>
        </w:rPr>
        <w:t>накопительная система баллов, на основе которой выставляется итоговая отметка;</w:t>
      </w:r>
    </w:p>
    <w:p w14:paraId="5C5CD81D" w14:textId="77777777" w:rsidR="00265ED9" w:rsidRPr="0009042C" w:rsidRDefault="000123A2">
      <w:pPr>
        <w:pStyle w:val="20"/>
        <w:numPr>
          <w:ilvl w:val="0"/>
          <w:numId w:val="255"/>
        </w:numPr>
        <w:tabs>
          <w:tab w:val="left" w:pos="272"/>
          <w:tab w:val="left" w:pos="696"/>
        </w:tabs>
        <w:spacing w:after="0" w:line="276" w:lineRule="auto"/>
        <w:rPr>
          <w:sz w:val="24"/>
          <w:szCs w:val="24"/>
        </w:rPr>
      </w:pPr>
      <w:r w:rsidRPr="0009042C">
        <w:rPr>
          <w:b w:val="0"/>
          <w:bCs w:val="0"/>
          <w:sz w:val="24"/>
          <w:szCs w:val="24"/>
        </w:rPr>
        <w:t>традиционная система отметок в баллах за каждую выполненную работу, на основе которых выставляется</w:t>
      </w:r>
    </w:p>
    <w:p w14:paraId="70DBABCC" w14:textId="77777777" w:rsidR="00265ED9" w:rsidRPr="0009042C" w:rsidRDefault="000123A2">
      <w:pPr>
        <w:pStyle w:val="20"/>
        <w:spacing w:after="0" w:line="276" w:lineRule="auto"/>
        <w:rPr>
          <w:sz w:val="24"/>
          <w:szCs w:val="24"/>
        </w:rPr>
      </w:pPr>
      <w:r w:rsidRPr="0009042C">
        <w:rPr>
          <w:b w:val="0"/>
          <w:bCs w:val="0"/>
          <w:sz w:val="24"/>
          <w:szCs w:val="24"/>
        </w:rPr>
        <w:t>итоговая отметка;</w:t>
      </w:r>
    </w:p>
    <w:p w14:paraId="365A9417" w14:textId="77777777" w:rsidR="00265ED9" w:rsidRPr="0009042C" w:rsidRDefault="000123A2">
      <w:pPr>
        <w:pStyle w:val="20"/>
        <w:numPr>
          <w:ilvl w:val="0"/>
          <w:numId w:val="255"/>
        </w:numPr>
        <w:tabs>
          <w:tab w:val="left" w:pos="272"/>
          <w:tab w:val="left" w:pos="696"/>
        </w:tabs>
        <w:spacing w:after="0" w:line="276" w:lineRule="auto"/>
        <w:rPr>
          <w:sz w:val="24"/>
          <w:szCs w:val="24"/>
        </w:rPr>
      </w:pPr>
      <w:r w:rsidRPr="0009042C">
        <w:rPr>
          <w:b w:val="0"/>
          <w:bCs w:val="0"/>
          <w:sz w:val="24"/>
          <w:szCs w:val="24"/>
        </w:rPr>
        <w:t>тестирование в контрольных точках.</w:t>
      </w:r>
    </w:p>
    <w:p w14:paraId="4BF00E3F" w14:textId="77777777" w:rsidR="00265ED9" w:rsidRPr="0009042C" w:rsidRDefault="000123A2">
      <w:pPr>
        <w:pStyle w:val="20"/>
        <w:spacing w:after="0" w:line="276" w:lineRule="auto"/>
        <w:ind w:firstLine="720"/>
        <w:rPr>
          <w:sz w:val="24"/>
          <w:szCs w:val="24"/>
        </w:rPr>
      </w:pPr>
      <w:r w:rsidRPr="0009042C">
        <w:rPr>
          <w:b w:val="0"/>
          <w:bCs w:val="0"/>
          <w:sz w:val="24"/>
          <w:szCs w:val="24"/>
        </w:rPr>
        <w:t>Лёгкая атлетика.</w:t>
      </w:r>
    </w:p>
    <w:p w14:paraId="535F6333" w14:textId="77777777" w:rsidR="00265ED9" w:rsidRPr="0009042C" w:rsidRDefault="000123A2">
      <w:pPr>
        <w:pStyle w:val="20"/>
        <w:numPr>
          <w:ilvl w:val="0"/>
          <w:numId w:val="256"/>
        </w:numPr>
        <w:tabs>
          <w:tab w:val="left" w:pos="387"/>
        </w:tabs>
        <w:spacing w:after="0" w:line="276" w:lineRule="auto"/>
        <w:rPr>
          <w:sz w:val="24"/>
          <w:szCs w:val="24"/>
        </w:rPr>
      </w:pPr>
      <w:r w:rsidRPr="0009042C">
        <w:rPr>
          <w:b w:val="0"/>
          <w:bCs w:val="0"/>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14:paraId="0D6D6CFA" w14:textId="77777777" w:rsidR="00265ED9" w:rsidRPr="0009042C" w:rsidRDefault="000123A2">
      <w:pPr>
        <w:pStyle w:val="20"/>
        <w:numPr>
          <w:ilvl w:val="0"/>
          <w:numId w:val="256"/>
        </w:numPr>
        <w:tabs>
          <w:tab w:val="left" w:pos="387"/>
        </w:tabs>
        <w:spacing w:after="0" w:line="276" w:lineRule="auto"/>
        <w:rPr>
          <w:sz w:val="24"/>
          <w:szCs w:val="24"/>
        </w:rPr>
      </w:pPr>
      <w:r w:rsidRPr="0009042C">
        <w:rPr>
          <w:b w:val="0"/>
          <w:bCs w:val="0"/>
          <w:sz w:val="24"/>
          <w:szCs w:val="24"/>
        </w:rPr>
        <w:t>Оценка самостоятельного проведения студентом фрагмента занятия с решением задачи по развитию физического качества средствами лёгкой атлетики.</w:t>
      </w:r>
    </w:p>
    <w:p w14:paraId="39FA774E" w14:textId="77777777" w:rsidR="00265ED9" w:rsidRPr="0009042C" w:rsidRDefault="000123A2">
      <w:pPr>
        <w:pStyle w:val="20"/>
        <w:spacing w:after="40"/>
        <w:ind w:left="1140"/>
        <w:rPr>
          <w:sz w:val="24"/>
          <w:szCs w:val="24"/>
        </w:rPr>
      </w:pPr>
      <w:r w:rsidRPr="0009042C">
        <w:rPr>
          <w:b w:val="0"/>
          <w:bCs w:val="0"/>
          <w:sz w:val="24"/>
          <w:szCs w:val="24"/>
        </w:rPr>
        <w:t>Спортивные игры.</w:t>
      </w:r>
    </w:p>
    <w:p w14:paraId="58BFC5EC" w14:textId="77777777" w:rsidR="00265ED9" w:rsidRPr="0009042C" w:rsidRDefault="000123A2">
      <w:pPr>
        <w:pStyle w:val="20"/>
        <w:spacing w:after="0" w:line="360" w:lineRule="auto"/>
        <w:ind w:left="420"/>
        <w:rPr>
          <w:sz w:val="24"/>
          <w:szCs w:val="24"/>
        </w:rPr>
      </w:pPr>
      <w:r w:rsidRPr="0009042C">
        <w:rPr>
          <w:b w:val="0"/>
          <w:bCs w:val="0"/>
          <w:sz w:val="24"/>
          <w:szCs w:val="24"/>
        </w:rPr>
        <w:t>Оценка техники базовых элементов техники спортивных игр (броски в кольцо, удары по воротам, подачи, передачи, жонглированиие). Оценка технико-тактических действий студентов в ходе проведения контрольных соревнований по спортивным играм.</w:t>
      </w:r>
    </w:p>
    <w:p w14:paraId="5018DFBA" w14:textId="77777777" w:rsidR="00265ED9" w:rsidRPr="0009042C" w:rsidRDefault="000123A2">
      <w:pPr>
        <w:pStyle w:val="20"/>
        <w:spacing w:after="0" w:line="360" w:lineRule="auto"/>
        <w:ind w:left="1140"/>
        <w:rPr>
          <w:sz w:val="24"/>
          <w:szCs w:val="24"/>
        </w:rPr>
      </w:pPr>
      <w:r w:rsidRPr="0009042C">
        <w:rPr>
          <w:b w:val="0"/>
          <w:bCs w:val="0"/>
          <w:sz w:val="24"/>
          <w:szCs w:val="24"/>
        </w:rPr>
        <w:t>Лыжная подготовка.</w:t>
      </w:r>
    </w:p>
    <w:p w14:paraId="654BB91C" w14:textId="77777777" w:rsidR="00265ED9" w:rsidRPr="0009042C" w:rsidRDefault="000123A2">
      <w:pPr>
        <w:pStyle w:val="20"/>
        <w:spacing w:after="0" w:line="360" w:lineRule="auto"/>
        <w:ind w:left="420"/>
        <w:rPr>
          <w:sz w:val="24"/>
          <w:szCs w:val="24"/>
        </w:rPr>
      </w:pPr>
      <w:r w:rsidRPr="0009042C">
        <w:rPr>
          <w:b w:val="0"/>
          <w:bCs w:val="0"/>
          <w:sz w:val="24"/>
          <w:szCs w:val="24"/>
        </w:rPr>
        <w:t>Оценка техники передвижения на лыжах различными ходами, техники выполнения поворотов, торможения, спусков и подъемов.</w:t>
      </w:r>
    </w:p>
    <w:p w14:paraId="25095F82" w14:textId="77777777" w:rsidR="00265ED9" w:rsidRPr="0009042C" w:rsidRDefault="000123A2">
      <w:pPr>
        <w:pStyle w:val="20"/>
        <w:spacing w:after="0" w:line="360" w:lineRule="auto"/>
        <w:ind w:left="1140"/>
        <w:rPr>
          <w:sz w:val="24"/>
          <w:szCs w:val="24"/>
        </w:rPr>
      </w:pPr>
      <w:r w:rsidRPr="0009042C">
        <w:rPr>
          <w:b w:val="0"/>
          <w:bCs w:val="0"/>
          <w:sz w:val="24"/>
          <w:szCs w:val="24"/>
        </w:rPr>
        <w:t>Кроссовая подготовка.</w:t>
      </w:r>
    </w:p>
    <w:p w14:paraId="73A1CD20" w14:textId="77777777" w:rsidR="00265ED9" w:rsidRPr="0009042C" w:rsidRDefault="000123A2">
      <w:pPr>
        <w:pStyle w:val="20"/>
        <w:spacing w:after="0" w:line="360" w:lineRule="auto"/>
        <w:ind w:firstLine="420"/>
        <w:rPr>
          <w:sz w:val="24"/>
          <w:szCs w:val="24"/>
        </w:rPr>
      </w:pPr>
      <w:r w:rsidRPr="0009042C">
        <w:rPr>
          <w:b w:val="0"/>
          <w:bCs w:val="0"/>
          <w:sz w:val="24"/>
          <w:szCs w:val="24"/>
        </w:rPr>
        <w:t>Оценка техники пробегания дистанции до 5 км без учёта времени.</w:t>
      </w:r>
    </w:p>
    <w:p w14:paraId="214728BB" w14:textId="77777777" w:rsidR="00265ED9" w:rsidRPr="0009042C" w:rsidRDefault="000123A2">
      <w:pPr>
        <w:pStyle w:val="20"/>
        <w:spacing w:after="0" w:line="360" w:lineRule="auto"/>
        <w:ind w:left="1140"/>
        <w:rPr>
          <w:sz w:val="24"/>
          <w:szCs w:val="24"/>
        </w:rPr>
      </w:pPr>
      <w:r w:rsidRPr="0009042C">
        <w:rPr>
          <w:b w:val="0"/>
          <w:bCs w:val="0"/>
          <w:sz w:val="24"/>
          <w:szCs w:val="24"/>
        </w:rPr>
        <w:t>Оценка уровня развития физических качеств занимающихся проводится по приросту к исходным показателям.</w:t>
      </w:r>
    </w:p>
    <w:p w14:paraId="41F25B2F" w14:textId="77777777" w:rsidR="00265ED9" w:rsidRPr="0009042C" w:rsidRDefault="000123A2">
      <w:pPr>
        <w:pStyle w:val="20"/>
        <w:spacing w:after="0" w:line="360" w:lineRule="auto"/>
        <w:ind w:firstLine="420"/>
        <w:rPr>
          <w:sz w:val="24"/>
          <w:szCs w:val="24"/>
        </w:rPr>
      </w:pPr>
      <w:r w:rsidRPr="0009042C">
        <w:rPr>
          <w:b w:val="0"/>
          <w:bCs w:val="0"/>
          <w:sz w:val="24"/>
          <w:szCs w:val="24"/>
        </w:rPr>
        <w:t>Для этого организуется тестирование в контрольных точках:</w:t>
      </w:r>
    </w:p>
    <w:p w14:paraId="09A0FE55" w14:textId="77777777" w:rsidR="00265ED9" w:rsidRPr="0009042C" w:rsidRDefault="000123A2">
      <w:pPr>
        <w:pStyle w:val="20"/>
        <w:spacing w:after="0" w:line="360" w:lineRule="auto"/>
        <w:ind w:firstLine="420"/>
        <w:rPr>
          <w:sz w:val="24"/>
          <w:szCs w:val="24"/>
        </w:rPr>
      </w:pPr>
      <w:r w:rsidRPr="0009042C">
        <w:rPr>
          <w:b w:val="0"/>
          <w:bCs w:val="0"/>
          <w:sz w:val="24"/>
          <w:szCs w:val="24"/>
        </w:rPr>
        <w:t>На входе - начало учебного года, семестра;</w:t>
      </w:r>
    </w:p>
    <w:p w14:paraId="0049B7B5" w14:textId="77777777" w:rsidR="00265ED9" w:rsidRPr="0009042C" w:rsidRDefault="000123A2">
      <w:pPr>
        <w:pStyle w:val="20"/>
        <w:spacing w:after="0" w:line="360" w:lineRule="auto"/>
        <w:ind w:left="420"/>
        <w:rPr>
          <w:sz w:val="24"/>
          <w:szCs w:val="24"/>
        </w:rPr>
      </w:pPr>
      <w:r w:rsidRPr="0009042C">
        <w:rPr>
          <w:b w:val="0"/>
          <w:bCs w:val="0"/>
          <w:sz w:val="24"/>
          <w:szCs w:val="24"/>
        </w:rPr>
        <w:t>На выходе - в конце учебного года, семестра, изучения темы программы.</w:t>
      </w:r>
    </w:p>
    <w:p w14:paraId="27195068" w14:textId="77777777" w:rsidR="00265ED9" w:rsidRPr="0009042C" w:rsidRDefault="000123A2">
      <w:pPr>
        <w:pStyle w:val="20"/>
        <w:spacing w:after="0" w:line="360" w:lineRule="auto"/>
        <w:ind w:left="420" w:firstLine="720"/>
        <w:rPr>
          <w:sz w:val="24"/>
          <w:szCs w:val="24"/>
        </w:rPr>
      </w:pPr>
      <w:r w:rsidRPr="0009042C">
        <w:rPr>
          <w:b w:val="0"/>
          <w:bCs w:val="0"/>
          <w:sz w:val="24"/>
          <w:szCs w:val="24"/>
        </w:rPr>
        <w:t>Для оценки военно-прикладной физической подготовки проводится оценка техники изученных двигательных действий отдельно по видам подготовки: строевой, физической, огневой. Проводится оценка уровня развития выносливости и силовых способностей по приросту к исходным показателям.</w:t>
      </w:r>
      <w:r w:rsidRPr="0009042C">
        <w:rPr>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18"/>
        <w:gridCol w:w="4992"/>
        <w:gridCol w:w="6115"/>
      </w:tblGrid>
      <w:tr w:rsidR="00265ED9" w:rsidRPr="0009042C" w14:paraId="1C5EBA94" w14:textId="77777777">
        <w:trPr>
          <w:trHeight w:hRule="exact" w:val="653"/>
          <w:jc w:val="center"/>
        </w:trPr>
        <w:tc>
          <w:tcPr>
            <w:tcW w:w="4018" w:type="dxa"/>
            <w:tcBorders>
              <w:top w:val="single" w:sz="4" w:space="0" w:color="auto"/>
              <w:left w:val="single" w:sz="4" w:space="0" w:color="auto"/>
            </w:tcBorders>
            <w:shd w:val="clear" w:color="auto" w:fill="auto"/>
          </w:tcPr>
          <w:p w14:paraId="112E5B5C" w14:textId="77777777" w:rsidR="00265ED9" w:rsidRPr="0009042C" w:rsidRDefault="000123A2">
            <w:pPr>
              <w:pStyle w:val="a9"/>
            </w:pPr>
            <w:r w:rsidRPr="0009042C">
              <w:t>Наименование разделов и тем</w:t>
            </w:r>
          </w:p>
        </w:tc>
        <w:tc>
          <w:tcPr>
            <w:tcW w:w="4992" w:type="dxa"/>
            <w:tcBorders>
              <w:top w:val="single" w:sz="4" w:space="0" w:color="auto"/>
              <w:left w:val="single" w:sz="4" w:space="0" w:color="auto"/>
            </w:tcBorders>
            <w:shd w:val="clear" w:color="auto" w:fill="auto"/>
            <w:vAlign w:val="bottom"/>
          </w:tcPr>
          <w:p w14:paraId="3A73956A" w14:textId="77777777" w:rsidR="00265ED9" w:rsidRPr="0009042C" w:rsidRDefault="000123A2">
            <w:pPr>
              <w:pStyle w:val="a9"/>
              <w:spacing w:line="276" w:lineRule="auto"/>
            </w:pPr>
            <w:r w:rsidRPr="0009042C">
              <w:t xml:space="preserve">Результаты обучения </w:t>
            </w:r>
            <w:r w:rsidRPr="0009042C">
              <w:rPr>
                <w:b/>
                <w:bCs/>
              </w:rPr>
              <w:t>(</w:t>
            </w:r>
            <w:r w:rsidRPr="0009042C">
              <w:t>освоенные умения</w:t>
            </w:r>
            <w:r w:rsidRPr="0009042C">
              <w:rPr>
                <w:b/>
                <w:bCs/>
              </w:rPr>
              <w:t xml:space="preserve">, </w:t>
            </w:r>
            <w:r w:rsidRPr="0009042C">
              <w:t>усвоенные знания</w:t>
            </w:r>
            <w:r w:rsidRPr="0009042C">
              <w:rPr>
                <w:b/>
                <w:bCs/>
              </w:rPr>
              <w:t>)</w:t>
            </w:r>
          </w:p>
        </w:tc>
        <w:tc>
          <w:tcPr>
            <w:tcW w:w="6115" w:type="dxa"/>
            <w:tcBorders>
              <w:top w:val="single" w:sz="4" w:space="0" w:color="auto"/>
              <w:left w:val="single" w:sz="4" w:space="0" w:color="auto"/>
              <w:right w:val="single" w:sz="4" w:space="0" w:color="auto"/>
            </w:tcBorders>
            <w:shd w:val="clear" w:color="auto" w:fill="auto"/>
            <w:vAlign w:val="bottom"/>
          </w:tcPr>
          <w:p w14:paraId="7F37D7CC" w14:textId="77777777" w:rsidR="00265ED9" w:rsidRPr="0009042C" w:rsidRDefault="000123A2">
            <w:pPr>
              <w:pStyle w:val="a9"/>
              <w:spacing w:line="276" w:lineRule="auto"/>
            </w:pPr>
            <w:r w:rsidRPr="0009042C">
              <w:t>Формы и методы контроля и оценки результатов обучения</w:t>
            </w:r>
          </w:p>
        </w:tc>
      </w:tr>
      <w:tr w:rsidR="00265ED9" w:rsidRPr="0009042C" w14:paraId="4895A510" w14:textId="77777777">
        <w:trPr>
          <w:trHeight w:hRule="exact" w:val="326"/>
          <w:jc w:val="center"/>
        </w:trPr>
        <w:tc>
          <w:tcPr>
            <w:tcW w:w="4018" w:type="dxa"/>
            <w:tcBorders>
              <w:top w:val="single" w:sz="4" w:space="0" w:color="auto"/>
              <w:left w:val="single" w:sz="4" w:space="0" w:color="auto"/>
            </w:tcBorders>
            <w:shd w:val="clear" w:color="auto" w:fill="auto"/>
          </w:tcPr>
          <w:p w14:paraId="792870D7"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vAlign w:val="center"/>
          </w:tcPr>
          <w:p w14:paraId="1F7DE756" w14:textId="77777777" w:rsidR="00265ED9" w:rsidRPr="0009042C" w:rsidRDefault="000123A2">
            <w:pPr>
              <w:pStyle w:val="a9"/>
            </w:pPr>
            <w:r w:rsidRPr="0009042C">
              <w:rPr>
                <w:b/>
                <w:bCs/>
              </w:rPr>
              <w:t>Знания:</w:t>
            </w:r>
          </w:p>
        </w:tc>
        <w:tc>
          <w:tcPr>
            <w:tcW w:w="6115" w:type="dxa"/>
            <w:tcBorders>
              <w:top w:val="single" w:sz="4" w:space="0" w:color="auto"/>
              <w:left w:val="single" w:sz="4" w:space="0" w:color="auto"/>
              <w:right w:val="single" w:sz="4" w:space="0" w:color="auto"/>
            </w:tcBorders>
            <w:shd w:val="clear" w:color="auto" w:fill="auto"/>
          </w:tcPr>
          <w:p w14:paraId="3C209234" w14:textId="77777777" w:rsidR="00265ED9" w:rsidRPr="0009042C" w:rsidRDefault="00265ED9">
            <w:pPr>
              <w:rPr>
                <w:rFonts w:ascii="Times New Roman" w:hAnsi="Times New Roman" w:cs="Times New Roman"/>
              </w:rPr>
            </w:pPr>
          </w:p>
        </w:tc>
      </w:tr>
      <w:tr w:rsidR="00265ED9" w:rsidRPr="0009042C" w14:paraId="7CBD2020" w14:textId="77777777">
        <w:trPr>
          <w:trHeight w:hRule="exact" w:val="1598"/>
          <w:jc w:val="center"/>
        </w:trPr>
        <w:tc>
          <w:tcPr>
            <w:tcW w:w="4018" w:type="dxa"/>
            <w:tcBorders>
              <w:top w:val="single" w:sz="4" w:space="0" w:color="auto"/>
              <w:left w:val="single" w:sz="4" w:space="0" w:color="auto"/>
            </w:tcBorders>
            <w:shd w:val="clear" w:color="auto" w:fill="auto"/>
          </w:tcPr>
          <w:p w14:paraId="2FEA3E4A" w14:textId="77777777" w:rsidR="00265ED9" w:rsidRPr="0009042C" w:rsidRDefault="000123A2">
            <w:pPr>
              <w:pStyle w:val="a9"/>
            </w:pPr>
            <w:r w:rsidRPr="0009042C">
              <w:t>Раздел 1,2</w:t>
            </w:r>
          </w:p>
        </w:tc>
        <w:tc>
          <w:tcPr>
            <w:tcW w:w="4992" w:type="dxa"/>
            <w:tcBorders>
              <w:top w:val="single" w:sz="4" w:space="0" w:color="auto"/>
              <w:left w:val="single" w:sz="4" w:space="0" w:color="auto"/>
            </w:tcBorders>
            <w:shd w:val="clear" w:color="auto" w:fill="auto"/>
            <w:vAlign w:val="bottom"/>
          </w:tcPr>
          <w:p w14:paraId="486470CD" w14:textId="77777777" w:rsidR="00265ED9" w:rsidRPr="0009042C" w:rsidRDefault="000123A2">
            <w:pPr>
              <w:pStyle w:val="a9"/>
              <w:tabs>
                <w:tab w:val="left" w:pos="528"/>
                <w:tab w:val="left" w:pos="1824"/>
                <w:tab w:val="left" w:pos="4066"/>
              </w:tabs>
              <w:spacing w:line="276" w:lineRule="auto"/>
            </w:pPr>
            <w:r w:rsidRPr="0009042C">
              <w:t>-</w:t>
            </w:r>
            <w:r w:rsidRPr="0009042C">
              <w:tab/>
              <w:t>влияние</w:t>
            </w:r>
            <w:r w:rsidRPr="0009042C">
              <w:tab/>
              <w:t>оздоровительных</w:t>
            </w:r>
            <w:r w:rsidRPr="0009042C">
              <w:tab/>
              <w:t>систем</w:t>
            </w:r>
          </w:p>
          <w:p w14:paraId="50485318" w14:textId="77777777" w:rsidR="00265ED9" w:rsidRPr="0009042C" w:rsidRDefault="000123A2">
            <w:pPr>
              <w:pStyle w:val="a9"/>
              <w:tabs>
                <w:tab w:val="left" w:pos="1584"/>
                <w:tab w:val="left" w:pos="3058"/>
                <w:tab w:val="left" w:pos="3581"/>
              </w:tabs>
              <w:spacing w:line="276" w:lineRule="auto"/>
            </w:pPr>
            <w:r w:rsidRPr="0009042C">
              <w:t>физического</w:t>
            </w:r>
            <w:r w:rsidRPr="0009042C">
              <w:tab/>
              <w:t>воспитания</w:t>
            </w:r>
            <w:r w:rsidRPr="0009042C">
              <w:tab/>
              <w:t>на</w:t>
            </w:r>
            <w:r w:rsidRPr="0009042C">
              <w:tab/>
              <w:t>укрепление</w:t>
            </w:r>
          </w:p>
          <w:p w14:paraId="01A8ABC5" w14:textId="77777777" w:rsidR="00265ED9" w:rsidRPr="0009042C" w:rsidRDefault="000123A2">
            <w:pPr>
              <w:pStyle w:val="a9"/>
              <w:spacing w:line="276" w:lineRule="auto"/>
              <w:jc w:val="both"/>
            </w:pPr>
            <w:r w:rsidRPr="0009042C">
              <w:t>здоровья, профилактику профессиональных заболеваний, вредных привычек и увеличение продолжительности жизни;</w:t>
            </w:r>
          </w:p>
        </w:tc>
        <w:tc>
          <w:tcPr>
            <w:tcW w:w="6115" w:type="dxa"/>
            <w:tcBorders>
              <w:top w:val="single" w:sz="4" w:space="0" w:color="auto"/>
              <w:left w:val="single" w:sz="4" w:space="0" w:color="auto"/>
              <w:right w:val="single" w:sz="4" w:space="0" w:color="auto"/>
            </w:tcBorders>
            <w:shd w:val="clear" w:color="auto" w:fill="auto"/>
            <w:vAlign w:val="center"/>
          </w:tcPr>
          <w:p w14:paraId="3ED25532" w14:textId="77777777" w:rsidR="00265ED9" w:rsidRPr="0009042C" w:rsidRDefault="000123A2">
            <w:pPr>
              <w:pStyle w:val="a9"/>
            </w:pPr>
            <w:r w:rsidRPr="0009042C">
              <w:t>оценка анализа результатов выполнения индивидуальных заданий; оценка результатов тестирования;</w:t>
            </w:r>
          </w:p>
          <w:p w14:paraId="261B3496" w14:textId="77777777" w:rsidR="00265ED9" w:rsidRPr="0009042C" w:rsidRDefault="000123A2">
            <w:pPr>
              <w:pStyle w:val="a9"/>
              <w:spacing w:line="276" w:lineRule="auto"/>
            </w:pPr>
            <w:r w:rsidRPr="0009042C">
              <w:t>оценка выполнения анализа и оценки друг у друга факторов риска для здоровья</w:t>
            </w:r>
          </w:p>
        </w:tc>
      </w:tr>
      <w:tr w:rsidR="00265ED9" w:rsidRPr="0009042C" w14:paraId="56FA4E3A" w14:textId="77777777">
        <w:trPr>
          <w:trHeight w:hRule="exact" w:val="1234"/>
          <w:jc w:val="center"/>
        </w:trPr>
        <w:tc>
          <w:tcPr>
            <w:tcW w:w="4018" w:type="dxa"/>
            <w:tcBorders>
              <w:top w:val="single" w:sz="4" w:space="0" w:color="auto"/>
              <w:left w:val="single" w:sz="4" w:space="0" w:color="auto"/>
            </w:tcBorders>
            <w:shd w:val="clear" w:color="auto" w:fill="auto"/>
          </w:tcPr>
          <w:p w14:paraId="7E867052" w14:textId="77777777" w:rsidR="00265ED9" w:rsidRPr="0009042C" w:rsidRDefault="000123A2">
            <w:pPr>
              <w:pStyle w:val="a9"/>
            </w:pPr>
            <w:r w:rsidRPr="0009042C">
              <w:t>Раздел 1,2</w:t>
            </w:r>
          </w:p>
        </w:tc>
        <w:tc>
          <w:tcPr>
            <w:tcW w:w="4992" w:type="dxa"/>
            <w:tcBorders>
              <w:top w:val="single" w:sz="4" w:space="0" w:color="auto"/>
              <w:left w:val="single" w:sz="4" w:space="0" w:color="auto"/>
            </w:tcBorders>
            <w:shd w:val="clear" w:color="auto" w:fill="auto"/>
          </w:tcPr>
          <w:p w14:paraId="068FEE02" w14:textId="77777777" w:rsidR="00265ED9" w:rsidRPr="0009042C" w:rsidRDefault="000123A2">
            <w:pPr>
              <w:pStyle w:val="a9"/>
              <w:tabs>
                <w:tab w:val="left" w:pos="581"/>
                <w:tab w:val="left" w:pos="1954"/>
                <w:tab w:val="left" w:pos="3403"/>
                <w:tab w:val="left" w:pos="4042"/>
              </w:tabs>
              <w:spacing w:line="276" w:lineRule="auto"/>
              <w:jc w:val="both"/>
            </w:pPr>
            <w:r w:rsidRPr="0009042C">
              <w:t>-</w:t>
            </w:r>
            <w:r w:rsidRPr="0009042C">
              <w:tab/>
              <w:t>способы</w:t>
            </w:r>
            <w:r w:rsidRPr="0009042C">
              <w:tab/>
              <w:t>контроля</w:t>
            </w:r>
            <w:r w:rsidRPr="0009042C">
              <w:tab/>
              <w:t>и</w:t>
            </w:r>
            <w:r w:rsidRPr="0009042C">
              <w:tab/>
              <w:t>оценки</w:t>
            </w:r>
          </w:p>
          <w:p w14:paraId="5AAA6BB6" w14:textId="77777777" w:rsidR="00265ED9" w:rsidRPr="0009042C" w:rsidRDefault="000123A2">
            <w:pPr>
              <w:pStyle w:val="a9"/>
              <w:spacing w:line="276" w:lineRule="auto"/>
              <w:jc w:val="both"/>
            </w:pPr>
            <w:r w:rsidRPr="0009042C">
              <w:t>индивидуального физического развития и физической подготовленности;</w:t>
            </w:r>
          </w:p>
        </w:tc>
        <w:tc>
          <w:tcPr>
            <w:tcW w:w="6115" w:type="dxa"/>
            <w:tcBorders>
              <w:top w:val="single" w:sz="4" w:space="0" w:color="auto"/>
              <w:left w:val="single" w:sz="4" w:space="0" w:color="auto"/>
              <w:right w:val="single" w:sz="4" w:space="0" w:color="auto"/>
            </w:tcBorders>
            <w:shd w:val="clear" w:color="auto" w:fill="auto"/>
            <w:vAlign w:val="bottom"/>
          </w:tcPr>
          <w:p w14:paraId="56F30CAB" w14:textId="77777777" w:rsidR="00265ED9" w:rsidRPr="0009042C" w:rsidRDefault="000123A2">
            <w:pPr>
              <w:pStyle w:val="a9"/>
            </w:pPr>
            <w:r w:rsidRPr="0009042C">
              <w:t>оценка результатов тестирования;</w:t>
            </w:r>
          </w:p>
          <w:p w14:paraId="4539D702" w14:textId="77777777" w:rsidR="00265ED9" w:rsidRPr="0009042C" w:rsidRDefault="000123A2">
            <w:pPr>
              <w:pStyle w:val="a9"/>
              <w:spacing w:line="276" w:lineRule="auto"/>
            </w:pPr>
            <w:r w:rsidRPr="0009042C">
              <w:t>оценка выполнения анализа и оценки друг у друга, а также самооценки индивидуального физического развития и физической подготовленности</w:t>
            </w:r>
          </w:p>
        </w:tc>
      </w:tr>
      <w:tr w:rsidR="00265ED9" w:rsidRPr="0009042C" w14:paraId="4AD78366" w14:textId="77777777">
        <w:trPr>
          <w:trHeight w:hRule="exact" w:val="965"/>
          <w:jc w:val="center"/>
        </w:trPr>
        <w:tc>
          <w:tcPr>
            <w:tcW w:w="4018" w:type="dxa"/>
            <w:tcBorders>
              <w:top w:val="single" w:sz="4" w:space="0" w:color="auto"/>
              <w:left w:val="single" w:sz="4" w:space="0" w:color="auto"/>
            </w:tcBorders>
            <w:shd w:val="clear" w:color="auto" w:fill="auto"/>
          </w:tcPr>
          <w:p w14:paraId="5B97F37D" w14:textId="77777777" w:rsidR="00265ED9" w:rsidRPr="0009042C" w:rsidRDefault="000123A2">
            <w:pPr>
              <w:pStyle w:val="a9"/>
            </w:pPr>
            <w:r w:rsidRPr="0009042C">
              <w:t>Раздел 1,2</w:t>
            </w:r>
          </w:p>
        </w:tc>
        <w:tc>
          <w:tcPr>
            <w:tcW w:w="4992" w:type="dxa"/>
            <w:tcBorders>
              <w:top w:val="single" w:sz="4" w:space="0" w:color="auto"/>
              <w:left w:val="single" w:sz="4" w:space="0" w:color="auto"/>
            </w:tcBorders>
            <w:shd w:val="clear" w:color="auto" w:fill="auto"/>
            <w:vAlign w:val="bottom"/>
          </w:tcPr>
          <w:p w14:paraId="6F64FC3E" w14:textId="77777777" w:rsidR="00265ED9" w:rsidRPr="0009042C" w:rsidRDefault="000123A2">
            <w:pPr>
              <w:pStyle w:val="a9"/>
              <w:tabs>
                <w:tab w:val="left" w:pos="2155"/>
                <w:tab w:val="left" w:pos="3398"/>
              </w:tabs>
              <w:spacing w:line="276" w:lineRule="auto"/>
              <w:jc w:val="both"/>
            </w:pPr>
            <w:r w:rsidRPr="0009042C">
              <w:t>- правила и способы планирования системы индивидуальных</w:t>
            </w:r>
            <w:r w:rsidRPr="0009042C">
              <w:tab/>
              <w:t>занятий</w:t>
            </w:r>
            <w:r w:rsidRPr="0009042C">
              <w:tab/>
              <w:t>физическими</w:t>
            </w:r>
          </w:p>
          <w:p w14:paraId="102DBDB4" w14:textId="77777777" w:rsidR="00265ED9" w:rsidRPr="0009042C" w:rsidRDefault="000123A2">
            <w:pPr>
              <w:pStyle w:val="a9"/>
              <w:spacing w:line="276" w:lineRule="auto"/>
              <w:jc w:val="both"/>
            </w:pPr>
            <w:r w:rsidRPr="0009042C">
              <w:t>упражнениями различной направленности.</w:t>
            </w:r>
          </w:p>
        </w:tc>
        <w:tc>
          <w:tcPr>
            <w:tcW w:w="6115" w:type="dxa"/>
            <w:tcBorders>
              <w:top w:val="single" w:sz="4" w:space="0" w:color="auto"/>
              <w:left w:val="single" w:sz="4" w:space="0" w:color="auto"/>
              <w:right w:val="single" w:sz="4" w:space="0" w:color="auto"/>
            </w:tcBorders>
            <w:shd w:val="clear" w:color="auto" w:fill="auto"/>
            <w:vAlign w:val="center"/>
          </w:tcPr>
          <w:p w14:paraId="45D35A83" w14:textId="77777777" w:rsidR="00265ED9" w:rsidRPr="0009042C" w:rsidRDefault="000123A2">
            <w:pPr>
              <w:pStyle w:val="a9"/>
            </w:pPr>
            <w:r w:rsidRPr="0009042C">
              <w:t>опрос в устной и письменной форме; анализ и оценка выполнения индивидуальных заданий;</w:t>
            </w:r>
          </w:p>
          <w:p w14:paraId="58442F4D" w14:textId="77777777" w:rsidR="00265ED9" w:rsidRPr="0009042C" w:rsidRDefault="000123A2">
            <w:pPr>
              <w:pStyle w:val="a9"/>
            </w:pPr>
            <w:r w:rsidRPr="0009042C">
              <w:t>оценка рефератов и презентаций</w:t>
            </w:r>
          </w:p>
        </w:tc>
      </w:tr>
      <w:tr w:rsidR="00265ED9" w:rsidRPr="0009042C" w14:paraId="06975481" w14:textId="77777777">
        <w:trPr>
          <w:trHeight w:hRule="exact" w:val="326"/>
          <w:jc w:val="center"/>
        </w:trPr>
        <w:tc>
          <w:tcPr>
            <w:tcW w:w="4018" w:type="dxa"/>
            <w:tcBorders>
              <w:top w:val="single" w:sz="4" w:space="0" w:color="auto"/>
              <w:left w:val="single" w:sz="4" w:space="0" w:color="auto"/>
            </w:tcBorders>
            <w:shd w:val="clear" w:color="auto" w:fill="auto"/>
          </w:tcPr>
          <w:p w14:paraId="48D8C582"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vAlign w:val="center"/>
          </w:tcPr>
          <w:p w14:paraId="3F1DE3D1" w14:textId="77777777" w:rsidR="00265ED9" w:rsidRPr="0009042C" w:rsidRDefault="000123A2">
            <w:pPr>
              <w:pStyle w:val="a9"/>
              <w:jc w:val="both"/>
            </w:pPr>
            <w:r w:rsidRPr="0009042C">
              <w:rPr>
                <w:b/>
                <w:bCs/>
              </w:rPr>
              <w:t>Умения:</w:t>
            </w:r>
          </w:p>
        </w:tc>
        <w:tc>
          <w:tcPr>
            <w:tcW w:w="6115" w:type="dxa"/>
            <w:tcBorders>
              <w:top w:val="single" w:sz="4" w:space="0" w:color="auto"/>
              <w:left w:val="single" w:sz="4" w:space="0" w:color="auto"/>
              <w:right w:val="single" w:sz="4" w:space="0" w:color="auto"/>
            </w:tcBorders>
            <w:shd w:val="clear" w:color="auto" w:fill="auto"/>
          </w:tcPr>
          <w:p w14:paraId="78B9AFB9" w14:textId="77777777" w:rsidR="00265ED9" w:rsidRPr="0009042C" w:rsidRDefault="00265ED9">
            <w:pPr>
              <w:rPr>
                <w:rFonts w:ascii="Times New Roman" w:hAnsi="Times New Roman" w:cs="Times New Roman"/>
              </w:rPr>
            </w:pPr>
          </w:p>
        </w:tc>
      </w:tr>
      <w:tr w:rsidR="00265ED9" w:rsidRPr="0009042C" w14:paraId="4A64DB37" w14:textId="77777777">
        <w:trPr>
          <w:trHeight w:hRule="exact" w:val="965"/>
          <w:jc w:val="center"/>
        </w:trPr>
        <w:tc>
          <w:tcPr>
            <w:tcW w:w="4018" w:type="dxa"/>
            <w:tcBorders>
              <w:top w:val="single" w:sz="4" w:space="0" w:color="auto"/>
              <w:left w:val="single" w:sz="4" w:space="0" w:color="auto"/>
            </w:tcBorders>
            <w:shd w:val="clear" w:color="auto" w:fill="auto"/>
          </w:tcPr>
          <w:p w14:paraId="76919BEC" w14:textId="77777777" w:rsidR="00265ED9" w:rsidRPr="0009042C" w:rsidRDefault="000123A2">
            <w:pPr>
              <w:pStyle w:val="a9"/>
            </w:pPr>
            <w:r w:rsidRPr="0009042C">
              <w:t>Раздел 1,2</w:t>
            </w:r>
          </w:p>
        </w:tc>
        <w:tc>
          <w:tcPr>
            <w:tcW w:w="4992" w:type="dxa"/>
            <w:tcBorders>
              <w:top w:val="single" w:sz="4" w:space="0" w:color="auto"/>
              <w:left w:val="single" w:sz="4" w:space="0" w:color="auto"/>
            </w:tcBorders>
            <w:shd w:val="clear" w:color="auto" w:fill="auto"/>
            <w:vAlign w:val="bottom"/>
          </w:tcPr>
          <w:p w14:paraId="4B179C61" w14:textId="77777777" w:rsidR="00265ED9" w:rsidRPr="0009042C" w:rsidRDefault="000123A2">
            <w:pPr>
              <w:pStyle w:val="a9"/>
              <w:spacing w:line="276" w:lineRule="auto"/>
              <w:jc w:val="both"/>
            </w:pPr>
            <w:r w:rsidRPr="0009042C">
              <w:t>- выполнять индивидуально подобранные комплексы оздоровительной и адаптивной (лечебной) физической культуры</w:t>
            </w:r>
          </w:p>
        </w:tc>
        <w:tc>
          <w:tcPr>
            <w:tcW w:w="6115" w:type="dxa"/>
            <w:tcBorders>
              <w:top w:val="single" w:sz="4" w:space="0" w:color="auto"/>
              <w:left w:val="single" w:sz="4" w:space="0" w:color="auto"/>
              <w:right w:val="single" w:sz="4" w:space="0" w:color="auto"/>
            </w:tcBorders>
            <w:shd w:val="clear" w:color="auto" w:fill="auto"/>
          </w:tcPr>
          <w:p w14:paraId="63D70197" w14:textId="77777777" w:rsidR="00265ED9" w:rsidRPr="0009042C" w:rsidRDefault="000123A2">
            <w:pPr>
              <w:pStyle w:val="a9"/>
              <w:spacing w:line="276" w:lineRule="auto"/>
            </w:pPr>
            <w:r w:rsidRPr="0009042C">
              <w:t>оценка выполнения упражнений в ходе наблюдения. самооценка и взаимооценка</w:t>
            </w:r>
          </w:p>
        </w:tc>
      </w:tr>
      <w:tr w:rsidR="00265ED9" w:rsidRPr="0009042C" w14:paraId="35A68C65" w14:textId="77777777">
        <w:trPr>
          <w:trHeight w:hRule="exact" w:val="1277"/>
          <w:jc w:val="center"/>
        </w:trPr>
        <w:tc>
          <w:tcPr>
            <w:tcW w:w="4018" w:type="dxa"/>
            <w:tcBorders>
              <w:top w:val="single" w:sz="4" w:space="0" w:color="auto"/>
              <w:left w:val="single" w:sz="4" w:space="0" w:color="auto"/>
            </w:tcBorders>
            <w:shd w:val="clear" w:color="auto" w:fill="auto"/>
          </w:tcPr>
          <w:p w14:paraId="1A3AB343" w14:textId="77777777" w:rsidR="00265ED9" w:rsidRPr="0009042C" w:rsidRDefault="000123A2">
            <w:pPr>
              <w:pStyle w:val="a9"/>
            </w:pPr>
            <w:r w:rsidRPr="0009042C">
              <w:t>Раздел 1,2</w:t>
            </w:r>
          </w:p>
        </w:tc>
        <w:tc>
          <w:tcPr>
            <w:tcW w:w="4992" w:type="dxa"/>
            <w:tcBorders>
              <w:top w:val="single" w:sz="4" w:space="0" w:color="auto"/>
              <w:left w:val="single" w:sz="4" w:space="0" w:color="auto"/>
            </w:tcBorders>
            <w:shd w:val="clear" w:color="auto" w:fill="auto"/>
            <w:vAlign w:val="bottom"/>
          </w:tcPr>
          <w:p w14:paraId="58FBC27E" w14:textId="77777777" w:rsidR="00265ED9" w:rsidRPr="0009042C" w:rsidRDefault="000123A2">
            <w:pPr>
              <w:pStyle w:val="a9"/>
              <w:numPr>
                <w:ilvl w:val="0"/>
                <w:numId w:val="257"/>
              </w:numPr>
              <w:tabs>
                <w:tab w:val="left" w:pos="595"/>
                <w:tab w:val="left" w:pos="600"/>
                <w:tab w:val="left" w:pos="2218"/>
                <w:tab w:val="left" w:pos="3970"/>
              </w:tabs>
              <w:spacing w:line="276" w:lineRule="auto"/>
              <w:jc w:val="both"/>
            </w:pPr>
            <w:r w:rsidRPr="0009042C">
              <w:t>выполнять</w:t>
            </w:r>
            <w:r w:rsidRPr="0009042C">
              <w:tab/>
              <w:t>простейшие</w:t>
            </w:r>
            <w:r w:rsidRPr="0009042C">
              <w:tab/>
              <w:t>приемы</w:t>
            </w:r>
          </w:p>
          <w:p w14:paraId="4D613B9B" w14:textId="77777777" w:rsidR="00265ED9" w:rsidRPr="0009042C" w:rsidRDefault="000123A2">
            <w:pPr>
              <w:pStyle w:val="a9"/>
              <w:spacing w:line="276" w:lineRule="auto"/>
              <w:jc w:val="both"/>
            </w:pPr>
            <w:r w:rsidRPr="0009042C">
              <w:t>самомассажа и релаксации;</w:t>
            </w:r>
          </w:p>
          <w:p w14:paraId="26388F5D" w14:textId="77777777" w:rsidR="00265ED9" w:rsidRPr="0009042C" w:rsidRDefault="000123A2">
            <w:pPr>
              <w:pStyle w:val="a9"/>
              <w:numPr>
                <w:ilvl w:val="0"/>
                <w:numId w:val="257"/>
              </w:numPr>
              <w:tabs>
                <w:tab w:val="left" w:pos="600"/>
              </w:tabs>
              <w:spacing w:line="276" w:lineRule="auto"/>
              <w:jc w:val="both"/>
            </w:pPr>
            <w:r w:rsidRPr="0009042C">
              <w:t>проводить самоконтроль при занятиях физическими упражнениями;</w:t>
            </w:r>
          </w:p>
        </w:tc>
        <w:tc>
          <w:tcPr>
            <w:tcW w:w="6115" w:type="dxa"/>
            <w:tcBorders>
              <w:top w:val="single" w:sz="4" w:space="0" w:color="auto"/>
              <w:left w:val="single" w:sz="4" w:space="0" w:color="auto"/>
              <w:right w:val="single" w:sz="4" w:space="0" w:color="auto"/>
            </w:tcBorders>
            <w:shd w:val="clear" w:color="auto" w:fill="auto"/>
            <w:vAlign w:val="center"/>
          </w:tcPr>
          <w:p w14:paraId="62E0A565" w14:textId="77777777" w:rsidR="00265ED9" w:rsidRPr="0009042C" w:rsidRDefault="000123A2">
            <w:pPr>
              <w:pStyle w:val="a9"/>
            </w:pPr>
            <w:r w:rsidRPr="0009042C">
              <w:t>оценка выполнения упражнений в ходе наблюдения. самооценка и взаимооценка</w:t>
            </w:r>
          </w:p>
          <w:p w14:paraId="5F35FFE3" w14:textId="77777777" w:rsidR="00265ED9" w:rsidRPr="0009042C" w:rsidRDefault="000123A2">
            <w:pPr>
              <w:pStyle w:val="a9"/>
              <w:spacing w:line="276" w:lineRule="auto"/>
            </w:pPr>
            <w:r w:rsidRPr="0009042C">
              <w:t>оценка самоконтроля при занятиях физическими упражнениями в ходе наблюдения</w:t>
            </w:r>
          </w:p>
        </w:tc>
      </w:tr>
      <w:tr w:rsidR="00265ED9" w:rsidRPr="0009042C" w14:paraId="6106C3FD" w14:textId="77777777">
        <w:trPr>
          <w:trHeight w:hRule="exact" w:val="965"/>
          <w:jc w:val="center"/>
        </w:trPr>
        <w:tc>
          <w:tcPr>
            <w:tcW w:w="4018" w:type="dxa"/>
            <w:tcBorders>
              <w:top w:val="single" w:sz="4" w:space="0" w:color="auto"/>
              <w:left w:val="single" w:sz="4" w:space="0" w:color="auto"/>
            </w:tcBorders>
            <w:shd w:val="clear" w:color="auto" w:fill="auto"/>
          </w:tcPr>
          <w:p w14:paraId="5164CBDE" w14:textId="77777777" w:rsidR="00265ED9" w:rsidRPr="0009042C" w:rsidRDefault="000123A2">
            <w:pPr>
              <w:pStyle w:val="a9"/>
            </w:pPr>
            <w:r w:rsidRPr="0009042C">
              <w:t>Раздел 3</w:t>
            </w:r>
          </w:p>
        </w:tc>
        <w:tc>
          <w:tcPr>
            <w:tcW w:w="4992" w:type="dxa"/>
            <w:tcBorders>
              <w:top w:val="single" w:sz="4" w:space="0" w:color="auto"/>
              <w:left w:val="single" w:sz="4" w:space="0" w:color="auto"/>
            </w:tcBorders>
            <w:shd w:val="clear" w:color="auto" w:fill="auto"/>
            <w:vAlign w:val="bottom"/>
          </w:tcPr>
          <w:p w14:paraId="22EDE0F0" w14:textId="77777777" w:rsidR="00265ED9" w:rsidRPr="0009042C" w:rsidRDefault="000123A2">
            <w:pPr>
              <w:pStyle w:val="a9"/>
              <w:spacing w:line="276" w:lineRule="auto"/>
              <w:jc w:val="both"/>
            </w:pPr>
            <w:r w:rsidRPr="0009042C">
              <w:t>- преодолевать искусственные и естественные препятствия с использованием разнообразных способов передвижения.</w:t>
            </w:r>
          </w:p>
        </w:tc>
        <w:tc>
          <w:tcPr>
            <w:tcW w:w="6115" w:type="dxa"/>
            <w:tcBorders>
              <w:top w:val="single" w:sz="4" w:space="0" w:color="auto"/>
              <w:left w:val="single" w:sz="4" w:space="0" w:color="auto"/>
              <w:right w:val="single" w:sz="4" w:space="0" w:color="auto"/>
            </w:tcBorders>
            <w:shd w:val="clear" w:color="auto" w:fill="auto"/>
          </w:tcPr>
          <w:p w14:paraId="1ADB1023" w14:textId="77777777" w:rsidR="00265ED9" w:rsidRPr="0009042C" w:rsidRDefault="000123A2">
            <w:pPr>
              <w:pStyle w:val="a9"/>
              <w:spacing w:line="276" w:lineRule="auto"/>
            </w:pPr>
            <w:r w:rsidRPr="0009042C">
              <w:t>оценка техники безопасности и способов передвижения в ходе наблюдения за практическим выполнением</w:t>
            </w:r>
          </w:p>
        </w:tc>
      </w:tr>
      <w:tr w:rsidR="00265ED9" w:rsidRPr="0009042C" w14:paraId="5F1DFE1F" w14:textId="77777777">
        <w:trPr>
          <w:trHeight w:hRule="exact" w:val="653"/>
          <w:jc w:val="center"/>
        </w:trPr>
        <w:tc>
          <w:tcPr>
            <w:tcW w:w="4018" w:type="dxa"/>
            <w:tcBorders>
              <w:top w:val="single" w:sz="4" w:space="0" w:color="auto"/>
              <w:left w:val="single" w:sz="4" w:space="0" w:color="auto"/>
              <w:bottom w:val="single" w:sz="4" w:space="0" w:color="auto"/>
            </w:tcBorders>
            <w:shd w:val="clear" w:color="auto" w:fill="auto"/>
          </w:tcPr>
          <w:p w14:paraId="5B99A05E" w14:textId="77777777" w:rsidR="00265ED9" w:rsidRPr="0009042C" w:rsidRDefault="000123A2">
            <w:pPr>
              <w:pStyle w:val="a9"/>
            </w:pPr>
            <w:r w:rsidRPr="0009042C">
              <w:t>Раздел 3</w:t>
            </w:r>
          </w:p>
        </w:tc>
        <w:tc>
          <w:tcPr>
            <w:tcW w:w="4992" w:type="dxa"/>
            <w:tcBorders>
              <w:top w:val="single" w:sz="4" w:space="0" w:color="auto"/>
              <w:left w:val="single" w:sz="4" w:space="0" w:color="auto"/>
              <w:bottom w:val="single" w:sz="4" w:space="0" w:color="auto"/>
            </w:tcBorders>
            <w:shd w:val="clear" w:color="auto" w:fill="auto"/>
            <w:vAlign w:val="center"/>
          </w:tcPr>
          <w:p w14:paraId="2FAA1FB9" w14:textId="77777777" w:rsidR="00265ED9" w:rsidRPr="0009042C" w:rsidRDefault="000123A2">
            <w:pPr>
              <w:pStyle w:val="a9"/>
              <w:tabs>
                <w:tab w:val="left" w:pos="485"/>
                <w:tab w:val="left" w:pos="1987"/>
                <w:tab w:val="left" w:pos="3192"/>
                <w:tab w:val="left" w:pos="4642"/>
              </w:tabs>
              <w:jc w:val="both"/>
            </w:pPr>
            <w:r w:rsidRPr="0009042C">
              <w:t>-</w:t>
            </w:r>
            <w:r w:rsidRPr="0009042C">
              <w:tab/>
              <w:t>выполнять</w:t>
            </w:r>
            <w:r w:rsidRPr="0009042C">
              <w:tab/>
              <w:t>приемы</w:t>
            </w:r>
            <w:r w:rsidRPr="0009042C">
              <w:tab/>
              <w:t>страховки</w:t>
            </w:r>
            <w:r w:rsidRPr="0009042C">
              <w:tab/>
              <w:t>и</w:t>
            </w:r>
          </w:p>
          <w:p w14:paraId="2C8FD36D" w14:textId="77777777" w:rsidR="00265ED9" w:rsidRPr="0009042C" w:rsidRDefault="000123A2">
            <w:pPr>
              <w:pStyle w:val="a9"/>
            </w:pPr>
            <w:r w:rsidRPr="0009042C">
              <w:t>самостраховки;</w:t>
            </w:r>
          </w:p>
        </w:tc>
        <w:tc>
          <w:tcPr>
            <w:tcW w:w="6115" w:type="dxa"/>
            <w:tcBorders>
              <w:top w:val="single" w:sz="4" w:space="0" w:color="auto"/>
              <w:left w:val="single" w:sz="4" w:space="0" w:color="auto"/>
              <w:bottom w:val="single" w:sz="4" w:space="0" w:color="auto"/>
              <w:right w:val="single" w:sz="4" w:space="0" w:color="auto"/>
            </w:tcBorders>
            <w:shd w:val="clear" w:color="auto" w:fill="auto"/>
            <w:vAlign w:val="center"/>
          </w:tcPr>
          <w:p w14:paraId="24AEC08F" w14:textId="77777777" w:rsidR="00265ED9" w:rsidRPr="0009042C" w:rsidRDefault="000123A2">
            <w:pPr>
              <w:pStyle w:val="a9"/>
              <w:spacing w:line="276" w:lineRule="auto"/>
            </w:pPr>
            <w:r w:rsidRPr="0009042C">
              <w:t>оценка выполнения упражнений в ходе наблюдения. самооценка и взаимооценка</w:t>
            </w:r>
          </w:p>
        </w:tc>
      </w:tr>
    </w:tbl>
    <w:p w14:paraId="1CAAD2BD"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18"/>
        <w:gridCol w:w="4992"/>
        <w:gridCol w:w="6115"/>
      </w:tblGrid>
      <w:tr w:rsidR="00265ED9" w:rsidRPr="0009042C" w14:paraId="13A5CC16" w14:textId="77777777">
        <w:trPr>
          <w:trHeight w:hRule="exact" w:val="965"/>
          <w:jc w:val="center"/>
        </w:trPr>
        <w:tc>
          <w:tcPr>
            <w:tcW w:w="4018" w:type="dxa"/>
            <w:tcBorders>
              <w:top w:val="single" w:sz="4" w:space="0" w:color="auto"/>
              <w:left w:val="single" w:sz="4" w:space="0" w:color="auto"/>
            </w:tcBorders>
            <w:shd w:val="clear" w:color="auto" w:fill="auto"/>
          </w:tcPr>
          <w:p w14:paraId="60637094" w14:textId="77777777" w:rsidR="00265ED9" w:rsidRPr="0009042C" w:rsidRDefault="000123A2">
            <w:pPr>
              <w:pStyle w:val="a9"/>
            </w:pPr>
            <w:r w:rsidRPr="0009042C">
              <w:t>Раздел1,2</w:t>
            </w:r>
          </w:p>
        </w:tc>
        <w:tc>
          <w:tcPr>
            <w:tcW w:w="4992" w:type="dxa"/>
            <w:tcBorders>
              <w:top w:val="single" w:sz="4" w:space="0" w:color="auto"/>
              <w:left w:val="single" w:sz="4" w:space="0" w:color="auto"/>
            </w:tcBorders>
            <w:shd w:val="clear" w:color="auto" w:fill="auto"/>
            <w:vAlign w:val="bottom"/>
          </w:tcPr>
          <w:p w14:paraId="61E2C863" w14:textId="77777777" w:rsidR="00265ED9" w:rsidRPr="0009042C" w:rsidRDefault="000123A2">
            <w:pPr>
              <w:pStyle w:val="a9"/>
              <w:spacing w:line="276" w:lineRule="auto"/>
              <w:jc w:val="both"/>
            </w:pPr>
            <w:r w:rsidRPr="0009042C">
              <w:t>- осуществлять творческое сотрудничество в коллективных формах занятий физической культурой;</w:t>
            </w:r>
          </w:p>
        </w:tc>
        <w:tc>
          <w:tcPr>
            <w:tcW w:w="6115" w:type="dxa"/>
            <w:tcBorders>
              <w:top w:val="single" w:sz="4" w:space="0" w:color="auto"/>
              <w:left w:val="single" w:sz="4" w:space="0" w:color="auto"/>
              <w:right w:val="single" w:sz="4" w:space="0" w:color="auto"/>
            </w:tcBorders>
            <w:shd w:val="clear" w:color="auto" w:fill="auto"/>
          </w:tcPr>
          <w:p w14:paraId="542E6A03" w14:textId="77777777" w:rsidR="00265ED9" w:rsidRPr="0009042C" w:rsidRDefault="000123A2">
            <w:pPr>
              <w:pStyle w:val="a9"/>
              <w:spacing w:line="276" w:lineRule="auto"/>
            </w:pPr>
            <w:r w:rsidRPr="0009042C">
              <w:t>оценка взаимодействия в коллективных формах занятий физической культурой</w:t>
            </w:r>
          </w:p>
        </w:tc>
      </w:tr>
      <w:tr w:rsidR="00265ED9" w:rsidRPr="0009042C" w14:paraId="09D408FC" w14:textId="77777777">
        <w:trPr>
          <w:trHeight w:hRule="exact" w:val="2232"/>
          <w:jc w:val="center"/>
        </w:trPr>
        <w:tc>
          <w:tcPr>
            <w:tcW w:w="4018" w:type="dxa"/>
            <w:tcBorders>
              <w:top w:val="single" w:sz="4" w:space="0" w:color="auto"/>
              <w:left w:val="single" w:sz="4" w:space="0" w:color="auto"/>
            </w:tcBorders>
            <w:shd w:val="clear" w:color="auto" w:fill="auto"/>
          </w:tcPr>
          <w:p w14:paraId="5A93170C" w14:textId="77777777" w:rsidR="00265ED9" w:rsidRPr="0009042C" w:rsidRDefault="000123A2">
            <w:pPr>
              <w:pStyle w:val="a9"/>
            </w:pPr>
            <w:r w:rsidRPr="0009042C">
              <w:t>Раздел 1,2,3</w:t>
            </w:r>
          </w:p>
        </w:tc>
        <w:tc>
          <w:tcPr>
            <w:tcW w:w="4992" w:type="dxa"/>
            <w:tcBorders>
              <w:top w:val="single" w:sz="4" w:space="0" w:color="auto"/>
              <w:left w:val="single" w:sz="4" w:space="0" w:color="auto"/>
            </w:tcBorders>
            <w:shd w:val="clear" w:color="auto" w:fill="auto"/>
            <w:vAlign w:val="bottom"/>
          </w:tcPr>
          <w:p w14:paraId="57E803E5" w14:textId="77777777" w:rsidR="00265ED9" w:rsidRPr="0009042C" w:rsidRDefault="000123A2">
            <w:pPr>
              <w:pStyle w:val="a9"/>
              <w:spacing w:line="276" w:lineRule="auto"/>
            </w:pPr>
            <w:r w:rsidRPr="0009042C">
              <w:t>- выполнять контрольные нормативы, предусмотренные государственным стандартом по легкой атлетике, гимнастике и лыжам при соответствующей тренировке, с учетом состояния здоровья и функциональных возможностей своего организма.</w:t>
            </w:r>
          </w:p>
        </w:tc>
        <w:tc>
          <w:tcPr>
            <w:tcW w:w="6115" w:type="dxa"/>
            <w:tcBorders>
              <w:top w:val="single" w:sz="4" w:space="0" w:color="auto"/>
              <w:left w:val="single" w:sz="4" w:space="0" w:color="auto"/>
              <w:right w:val="single" w:sz="4" w:space="0" w:color="auto"/>
            </w:tcBorders>
            <w:shd w:val="clear" w:color="auto" w:fill="auto"/>
          </w:tcPr>
          <w:p w14:paraId="7AEA4E8A" w14:textId="77777777" w:rsidR="00265ED9" w:rsidRPr="0009042C" w:rsidRDefault="000123A2">
            <w:pPr>
              <w:pStyle w:val="a9"/>
              <w:spacing w:line="276" w:lineRule="auto"/>
            </w:pPr>
            <w:r w:rsidRPr="0009042C">
              <w:t>оценка выполнения контрольных нормативов предусмотренных государственным стандартом по легкой атлетике, гимнастике и лыжам при соответствующей тренировке, с учетом состояния здоровья и функциональных возможностей своего организма.</w:t>
            </w:r>
          </w:p>
        </w:tc>
      </w:tr>
      <w:tr w:rsidR="00265ED9" w:rsidRPr="0009042C" w14:paraId="582AEBFD" w14:textId="77777777">
        <w:trPr>
          <w:trHeight w:hRule="exact" w:val="288"/>
          <w:jc w:val="center"/>
        </w:trPr>
        <w:tc>
          <w:tcPr>
            <w:tcW w:w="4018" w:type="dxa"/>
            <w:tcBorders>
              <w:top w:val="single" w:sz="4" w:space="0" w:color="auto"/>
              <w:left w:val="single" w:sz="4" w:space="0" w:color="auto"/>
            </w:tcBorders>
            <w:shd w:val="clear" w:color="auto" w:fill="auto"/>
          </w:tcPr>
          <w:p w14:paraId="266960F9"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vAlign w:val="bottom"/>
          </w:tcPr>
          <w:p w14:paraId="33B9F77D" w14:textId="77777777" w:rsidR="00265ED9" w:rsidRPr="0009042C" w:rsidRDefault="000123A2">
            <w:pPr>
              <w:pStyle w:val="a9"/>
            </w:pPr>
            <w:r w:rsidRPr="0009042C">
              <w:rPr>
                <w:b/>
                <w:bCs/>
              </w:rPr>
              <w:t>Общие компетенции</w:t>
            </w:r>
          </w:p>
        </w:tc>
        <w:tc>
          <w:tcPr>
            <w:tcW w:w="6115" w:type="dxa"/>
            <w:tcBorders>
              <w:top w:val="single" w:sz="4" w:space="0" w:color="auto"/>
              <w:left w:val="single" w:sz="4" w:space="0" w:color="auto"/>
              <w:right w:val="single" w:sz="4" w:space="0" w:color="auto"/>
            </w:tcBorders>
            <w:shd w:val="clear" w:color="auto" w:fill="auto"/>
          </w:tcPr>
          <w:p w14:paraId="005857BF" w14:textId="77777777" w:rsidR="00265ED9" w:rsidRPr="0009042C" w:rsidRDefault="00265ED9">
            <w:pPr>
              <w:rPr>
                <w:rFonts w:ascii="Times New Roman" w:hAnsi="Times New Roman" w:cs="Times New Roman"/>
              </w:rPr>
            </w:pPr>
          </w:p>
        </w:tc>
      </w:tr>
      <w:tr w:rsidR="00265ED9" w:rsidRPr="0009042C" w14:paraId="0B249240" w14:textId="77777777">
        <w:trPr>
          <w:trHeight w:hRule="exact" w:val="2261"/>
          <w:jc w:val="center"/>
        </w:trPr>
        <w:tc>
          <w:tcPr>
            <w:tcW w:w="4018" w:type="dxa"/>
            <w:tcBorders>
              <w:top w:val="single" w:sz="4" w:space="0" w:color="auto"/>
              <w:left w:val="single" w:sz="4" w:space="0" w:color="auto"/>
            </w:tcBorders>
            <w:shd w:val="clear" w:color="auto" w:fill="auto"/>
          </w:tcPr>
          <w:p w14:paraId="01AC2C32"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tcPr>
          <w:p w14:paraId="45282F83" w14:textId="77777777" w:rsidR="00265ED9" w:rsidRPr="0009042C" w:rsidRDefault="000123A2">
            <w:pPr>
              <w:pStyle w:val="a9"/>
              <w:tabs>
                <w:tab w:val="left" w:pos="3096"/>
              </w:tabs>
              <w:spacing w:line="360" w:lineRule="auto"/>
              <w:ind w:left="380" w:hanging="380"/>
              <w:jc w:val="both"/>
            </w:pPr>
            <w:r w:rsidRPr="0009042C">
              <w:t>ОК 1. Выбрать способы решения задач профессиональной</w:t>
            </w:r>
            <w:r w:rsidRPr="0009042C">
              <w:tab/>
              <w:t>деятельности,</w:t>
            </w:r>
          </w:p>
          <w:p w14:paraId="31B39B05" w14:textId="77777777" w:rsidR="00265ED9" w:rsidRPr="0009042C" w:rsidRDefault="000123A2">
            <w:pPr>
              <w:pStyle w:val="a9"/>
              <w:tabs>
                <w:tab w:val="left" w:pos="2809"/>
                <w:tab w:val="left" w:pos="3543"/>
              </w:tabs>
              <w:spacing w:line="360" w:lineRule="auto"/>
              <w:ind w:firstLine="380"/>
            </w:pPr>
            <w:r w:rsidRPr="0009042C">
              <w:t>применительно</w:t>
            </w:r>
            <w:r w:rsidRPr="0009042C">
              <w:tab/>
              <w:t>к</w:t>
            </w:r>
            <w:r w:rsidRPr="0009042C">
              <w:tab/>
              <w:t>различным</w:t>
            </w:r>
          </w:p>
          <w:p w14:paraId="524EE4E9" w14:textId="77777777" w:rsidR="00265ED9" w:rsidRPr="0009042C" w:rsidRDefault="000123A2">
            <w:pPr>
              <w:pStyle w:val="a9"/>
              <w:spacing w:line="360" w:lineRule="auto"/>
              <w:ind w:firstLine="380"/>
            </w:pPr>
            <w:r w:rsidRPr="0009042C">
              <w:t>контекстам</w:t>
            </w:r>
          </w:p>
        </w:tc>
        <w:tc>
          <w:tcPr>
            <w:tcW w:w="6115" w:type="dxa"/>
            <w:tcBorders>
              <w:top w:val="single" w:sz="4" w:space="0" w:color="auto"/>
              <w:left w:val="single" w:sz="4" w:space="0" w:color="auto"/>
              <w:right w:val="single" w:sz="4" w:space="0" w:color="auto"/>
            </w:tcBorders>
            <w:shd w:val="clear" w:color="auto" w:fill="auto"/>
          </w:tcPr>
          <w:p w14:paraId="37B08D2C" w14:textId="77777777" w:rsidR="00265ED9" w:rsidRPr="0009042C" w:rsidRDefault="000123A2">
            <w:pPr>
              <w:pStyle w:val="a9"/>
              <w:spacing w:line="276" w:lineRule="auto"/>
            </w:pPr>
            <w:r w:rsidRPr="0009042C">
              <w:t>Оценка выполнения индивидуальных заданий по решению проблемы совершенствования и сохранения физического здоровья</w:t>
            </w:r>
          </w:p>
        </w:tc>
      </w:tr>
      <w:tr w:rsidR="00265ED9" w:rsidRPr="0009042C" w14:paraId="3E3BF431" w14:textId="77777777">
        <w:trPr>
          <w:trHeight w:hRule="exact" w:val="1488"/>
          <w:jc w:val="center"/>
        </w:trPr>
        <w:tc>
          <w:tcPr>
            <w:tcW w:w="4018" w:type="dxa"/>
            <w:tcBorders>
              <w:top w:val="single" w:sz="4" w:space="0" w:color="auto"/>
              <w:left w:val="single" w:sz="4" w:space="0" w:color="auto"/>
            </w:tcBorders>
            <w:shd w:val="clear" w:color="auto" w:fill="auto"/>
          </w:tcPr>
          <w:p w14:paraId="150B5CBF"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vAlign w:val="bottom"/>
          </w:tcPr>
          <w:p w14:paraId="6FF1C767" w14:textId="77777777" w:rsidR="00265ED9" w:rsidRPr="0009042C" w:rsidRDefault="000123A2">
            <w:pPr>
              <w:pStyle w:val="a9"/>
              <w:tabs>
                <w:tab w:val="left" w:pos="3182"/>
              </w:tabs>
              <w:spacing w:line="276" w:lineRule="auto"/>
              <w:jc w:val="both"/>
            </w:pPr>
            <w:r w:rsidRPr="0009042C">
              <w:t>ОК 2.Осуществлять поиск, анализ и интерпретацию</w:t>
            </w:r>
            <w:r w:rsidRPr="0009042C">
              <w:tab/>
              <w:t>информации,</w:t>
            </w:r>
          </w:p>
          <w:p w14:paraId="297BA737" w14:textId="77777777" w:rsidR="00265ED9" w:rsidRPr="0009042C" w:rsidRDefault="000123A2">
            <w:pPr>
              <w:pStyle w:val="a9"/>
              <w:spacing w:line="276" w:lineRule="auto"/>
              <w:jc w:val="both"/>
            </w:pPr>
            <w:r w:rsidRPr="0009042C">
              <w:t>необходимый для выполнения задач профессиональной</w:t>
            </w:r>
          </w:p>
        </w:tc>
        <w:tc>
          <w:tcPr>
            <w:tcW w:w="6115" w:type="dxa"/>
            <w:tcBorders>
              <w:top w:val="single" w:sz="4" w:space="0" w:color="auto"/>
              <w:left w:val="single" w:sz="4" w:space="0" w:color="auto"/>
              <w:right w:val="single" w:sz="4" w:space="0" w:color="auto"/>
            </w:tcBorders>
            <w:shd w:val="clear" w:color="auto" w:fill="auto"/>
          </w:tcPr>
          <w:p w14:paraId="07CAB8EF" w14:textId="77777777" w:rsidR="00265ED9" w:rsidRPr="0009042C" w:rsidRDefault="000123A2">
            <w:pPr>
              <w:pStyle w:val="a9"/>
              <w:tabs>
                <w:tab w:val="left" w:pos="2606"/>
              </w:tabs>
              <w:spacing w:line="276" w:lineRule="auto"/>
            </w:pPr>
            <w:r w:rsidRPr="0009042C">
              <w:t>Анализ и оценка</w:t>
            </w:r>
            <w:r w:rsidRPr="0009042C">
              <w:tab/>
              <w:t>выполнения практических</w:t>
            </w:r>
          </w:p>
          <w:p w14:paraId="07255509" w14:textId="77777777" w:rsidR="00265ED9" w:rsidRPr="0009042C" w:rsidRDefault="000123A2">
            <w:pPr>
              <w:pStyle w:val="a9"/>
              <w:spacing w:line="276" w:lineRule="auto"/>
            </w:pPr>
            <w:r w:rsidRPr="0009042C">
              <w:t>заданий, оценка в ходе наблюдения за участием в спортивных играх</w:t>
            </w:r>
          </w:p>
        </w:tc>
      </w:tr>
      <w:tr w:rsidR="00265ED9" w:rsidRPr="0009042C" w14:paraId="669BCCC8" w14:textId="77777777">
        <w:trPr>
          <w:trHeight w:hRule="exact" w:val="1296"/>
          <w:jc w:val="center"/>
        </w:trPr>
        <w:tc>
          <w:tcPr>
            <w:tcW w:w="4018" w:type="dxa"/>
            <w:tcBorders>
              <w:top w:val="single" w:sz="4" w:space="0" w:color="auto"/>
              <w:left w:val="single" w:sz="4" w:space="0" w:color="auto"/>
            </w:tcBorders>
            <w:shd w:val="clear" w:color="auto" w:fill="auto"/>
          </w:tcPr>
          <w:p w14:paraId="1D13BEF0"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tcPr>
          <w:p w14:paraId="1990CD70" w14:textId="77777777" w:rsidR="00265ED9" w:rsidRPr="0009042C" w:rsidRDefault="000123A2">
            <w:pPr>
              <w:pStyle w:val="a9"/>
              <w:tabs>
                <w:tab w:val="left" w:pos="1925"/>
                <w:tab w:val="left" w:pos="4613"/>
              </w:tabs>
              <w:jc w:val="both"/>
            </w:pPr>
            <w:r w:rsidRPr="0009042C">
              <w:t>ОК 3.Планировать и реализовывать собственное</w:t>
            </w:r>
            <w:r w:rsidRPr="0009042C">
              <w:tab/>
              <w:t>профессиональное</w:t>
            </w:r>
            <w:r w:rsidRPr="0009042C">
              <w:tab/>
              <w:t>и</w:t>
            </w:r>
          </w:p>
          <w:p w14:paraId="632609C4" w14:textId="77777777" w:rsidR="00265ED9" w:rsidRPr="0009042C" w:rsidRDefault="000123A2">
            <w:pPr>
              <w:pStyle w:val="a9"/>
              <w:jc w:val="both"/>
            </w:pPr>
            <w:r w:rsidRPr="0009042C">
              <w:t>личностное развитее</w:t>
            </w:r>
          </w:p>
        </w:tc>
        <w:tc>
          <w:tcPr>
            <w:tcW w:w="6115" w:type="dxa"/>
            <w:tcBorders>
              <w:top w:val="single" w:sz="4" w:space="0" w:color="auto"/>
              <w:left w:val="single" w:sz="4" w:space="0" w:color="auto"/>
              <w:right w:val="single" w:sz="4" w:space="0" w:color="auto"/>
            </w:tcBorders>
            <w:shd w:val="clear" w:color="auto" w:fill="auto"/>
          </w:tcPr>
          <w:p w14:paraId="45519A5D" w14:textId="77777777" w:rsidR="00265ED9" w:rsidRPr="0009042C" w:rsidRDefault="000123A2">
            <w:pPr>
              <w:pStyle w:val="a9"/>
              <w:spacing w:line="276" w:lineRule="auto"/>
            </w:pPr>
            <w:r w:rsidRPr="0009042C">
              <w:t>оценка в ходе наблюдения за участием в спортивных играх</w:t>
            </w:r>
          </w:p>
        </w:tc>
      </w:tr>
      <w:tr w:rsidR="00265ED9" w:rsidRPr="0009042C" w14:paraId="0B9B3AAE" w14:textId="77777777">
        <w:trPr>
          <w:trHeight w:hRule="exact" w:val="984"/>
          <w:jc w:val="center"/>
        </w:trPr>
        <w:tc>
          <w:tcPr>
            <w:tcW w:w="4018" w:type="dxa"/>
            <w:tcBorders>
              <w:top w:val="single" w:sz="4" w:space="0" w:color="auto"/>
              <w:left w:val="single" w:sz="4" w:space="0" w:color="auto"/>
              <w:bottom w:val="single" w:sz="4" w:space="0" w:color="auto"/>
            </w:tcBorders>
            <w:shd w:val="clear" w:color="auto" w:fill="auto"/>
          </w:tcPr>
          <w:p w14:paraId="020BFD2F"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bottom w:val="single" w:sz="4" w:space="0" w:color="auto"/>
            </w:tcBorders>
            <w:shd w:val="clear" w:color="auto" w:fill="auto"/>
            <w:vAlign w:val="bottom"/>
          </w:tcPr>
          <w:p w14:paraId="20FCB677" w14:textId="77777777" w:rsidR="00265ED9" w:rsidRPr="0009042C" w:rsidRDefault="000123A2">
            <w:pPr>
              <w:pStyle w:val="a9"/>
              <w:tabs>
                <w:tab w:val="left" w:pos="1906"/>
                <w:tab w:val="left" w:pos="4656"/>
              </w:tabs>
              <w:jc w:val="both"/>
            </w:pPr>
            <w:r w:rsidRPr="0009042C">
              <w:t>ОК 4.Работать в коллективе команде, эффективно</w:t>
            </w:r>
            <w:r w:rsidRPr="0009042C">
              <w:tab/>
              <w:t>взаимодействовать</w:t>
            </w:r>
            <w:r w:rsidRPr="0009042C">
              <w:tab/>
              <w:t>с</w:t>
            </w:r>
          </w:p>
          <w:p w14:paraId="19F0A42A" w14:textId="77777777" w:rsidR="00265ED9" w:rsidRPr="0009042C" w:rsidRDefault="000123A2">
            <w:pPr>
              <w:pStyle w:val="a9"/>
              <w:jc w:val="both"/>
            </w:pPr>
            <w:r w:rsidRPr="0009042C">
              <w:t>коллегами, руководством, клиентами</w:t>
            </w:r>
          </w:p>
        </w:tc>
        <w:tc>
          <w:tcPr>
            <w:tcW w:w="6115" w:type="dxa"/>
            <w:tcBorders>
              <w:top w:val="single" w:sz="4" w:space="0" w:color="auto"/>
              <w:left w:val="single" w:sz="4" w:space="0" w:color="auto"/>
              <w:bottom w:val="single" w:sz="4" w:space="0" w:color="auto"/>
              <w:right w:val="single" w:sz="4" w:space="0" w:color="auto"/>
            </w:tcBorders>
            <w:shd w:val="clear" w:color="auto" w:fill="auto"/>
            <w:vAlign w:val="bottom"/>
          </w:tcPr>
          <w:p w14:paraId="3FD69AD3" w14:textId="77777777" w:rsidR="00265ED9" w:rsidRPr="0009042C" w:rsidRDefault="000123A2">
            <w:pPr>
              <w:pStyle w:val="a9"/>
              <w:tabs>
                <w:tab w:val="left" w:pos="1190"/>
                <w:tab w:val="left" w:pos="2549"/>
                <w:tab w:val="left" w:pos="4219"/>
              </w:tabs>
            </w:pPr>
            <w:r w:rsidRPr="0009042C">
              <w:t>оценка</w:t>
            </w:r>
            <w:r w:rsidRPr="0009042C">
              <w:tab/>
              <w:t>техники</w:t>
            </w:r>
            <w:r w:rsidRPr="0009042C">
              <w:tab/>
              <w:t>изученных</w:t>
            </w:r>
            <w:r w:rsidRPr="0009042C">
              <w:tab/>
              <w:t>двигательных</w:t>
            </w:r>
          </w:p>
          <w:p w14:paraId="26FE7A01" w14:textId="77777777" w:rsidR="00265ED9" w:rsidRPr="0009042C" w:rsidRDefault="000123A2">
            <w:pPr>
              <w:pStyle w:val="a9"/>
            </w:pPr>
            <w:r w:rsidRPr="0009042C">
              <w:t>действий отдельно по видам подготовки: строевой, физической, огневой;</w:t>
            </w:r>
          </w:p>
        </w:tc>
      </w:tr>
    </w:tbl>
    <w:p w14:paraId="5D26CF2B"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18"/>
        <w:gridCol w:w="4992"/>
        <w:gridCol w:w="6115"/>
      </w:tblGrid>
      <w:tr w:rsidR="00265ED9" w:rsidRPr="0009042C" w14:paraId="726F2E85" w14:textId="77777777">
        <w:trPr>
          <w:trHeight w:hRule="exact" w:val="1128"/>
          <w:jc w:val="center"/>
        </w:trPr>
        <w:tc>
          <w:tcPr>
            <w:tcW w:w="4018" w:type="dxa"/>
            <w:tcBorders>
              <w:top w:val="single" w:sz="4" w:space="0" w:color="auto"/>
              <w:left w:val="single" w:sz="4" w:space="0" w:color="auto"/>
            </w:tcBorders>
            <w:shd w:val="clear" w:color="auto" w:fill="auto"/>
          </w:tcPr>
          <w:p w14:paraId="34E69A09"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tcPr>
          <w:p w14:paraId="0DB016F3" w14:textId="77777777" w:rsidR="00265ED9" w:rsidRPr="0009042C" w:rsidRDefault="00265ED9">
            <w:pPr>
              <w:rPr>
                <w:rFonts w:ascii="Times New Roman" w:hAnsi="Times New Roman" w:cs="Times New Roman"/>
              </w:rPr>
            </w:pPr>
          </w:p>
        </w:tc>
        <w:tc>
          <w:tcPr>
            <w:tcW w:w="6115" w:type="dxa"/>
            <w:tcBorders>
              <w:top w:val="single" w:sz="4" w:space="0" w:color="auto"/>
              <w:left w:val="single" w:sz="4" w:space="0" w:color="auto"/>
              <w:right w:val="single" w:sz="4" w:space="0" w:color="auto"/>
            </w:tcBorders>
            <w:shd w:val="clear" w:color="auto" w:fill="auto"/>
            <w:vAlign w:val="center"/>
          </w:tcPr>
          <w:p w14:paraId="376D2D4A" w14:textId="77777777" w:rsidR="00265ED9" w:rsidRPr="0009042C" w:rsidRDefault="000123A2">
            <w:pPr>
              <w:pStyle w:val="a9"/>
              <w:spacing w:line="276" w:lineRule="auto"/>
              <w:ind w:firstLine="160"/>
            </w:pPr>
            <w:r w:rsidRPr="0009042C">
              <w:t>оценка уровня развития выносливости и силовых способностей по приросту к исходным показателям.</w:t>
            </w:r>
          </w:p>
        </w:tc>
      </w:tr>
      <w:tr w:rsidR="00265ED9" w:rsidRPr="0009042C" w14:paraId="43EB0143" w14:textId="77777777">
        <w:trPr>
          <w:trHeight w:hRule="exact" w:val="1618"/>
          <w:jc w:val="center"/>
        </w:trPr>
        <w:tc>
          <w:tcPr>
            <w:tcW w:w="4018" w:type="dxa"/>
            <w:tcBorders>
              <w:top w:val="single" w:sz="4" w:space="0" w:color="auto"/>
              <w:left w:val="single" w:sz="4" w:space="0" w:color="auto"/>
            </w:tcBorders>
            <w:shd w:val="clear" w:color="auto" w:fill="auto"/>
          </w:tcPr>
          <w:p w14:paraId="2E589ED3"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vAlign w:val="bottom"/>
          </w:tcPr>
          <w:p w14:paraId="18D1DDE5" w14:textId="77777777" w:rsidR="00265ED9" w:rsidRPr="0009042C" w:rsidRDefault="000123A2">
            <w:pPr>
              <w:pStyle w:val="a9"/>
              <w:tabs>
                <w:tab w:val="left" w:pos="749"/>
                <w:tab w:val="left" w:pos="3365"/>
                <w:tab w:val="left" w:pos="4613"/>
              </w:tabs>
              <w:jc w:val="both"/>
            </w:pPr>
            <w:r w:rsidRPr="0009042C">
              <w:t>ОК</w:t>
            </w:r>
            <w:r w:rsidRPr="0009042C">
              <w:tab/>
              <w:t>5.Осуществлять</w:t>
            </w:r>
            <w:r w:rsidRPr="0009042C">
              <w:tab/>
              <w:t>устную</w:t>
            </w:r>
            <w:r w:rsidRPr="0009042C">
              <w:tab/>
              <w:t>и</w:t>
            </w:r>
          </w:p>
          <w:p w14:paraId="463A5A7B" w14:textId="77777777" w:rsidR="00265ED9" w:rsidRPr="0009042C" w:rsidRDefault="000123A2">
            <w:pPr>
              <w:pStyle w:val="a9"/>
              <w:tabs>
                <w:tab w:val="left" w:pos="2074"/>
                <w:tab w:val="left" w:pos="4493"/>
              </w:tabs>
              <w:jc w:val="both"/>
            </w:pPr>
            <w:r w:rsidRPr="0009042C">
              <w:t>письменную</w:t>
            </w:r>
            <w:r w:rsidRPr="0009042C">
              <w:tab/>
              <w:t>коммуникацию</w:t>
            </w:r>
            <w:r w:rsidRPr="0009042C">
              <w:tab/>
              <w:t>на</w:t>
            </w:r>
          </w:p>
          <w:p w14:paraId="47ADF4AE" w14:textId="77777777" w:rsidR="00265ED9" w:rsidRPr="0009042C" w:rsidRDefault="000123A2">
            <w:pPr>
              <w:pStyle w:val="a9"/>
              <w:tabs>
                <w:tab w:val="left" w:pos="2390"/>
                <w:tab w:val="left" w:pos="3446"/>
                <w:tab w:val="left" w:pos="3922"/>
              </w:tabs>
              <w:jc w:val="both"/>
            </w:pPr>
            <w:r w:rsidRPr="0009042C">
              <w:t>государственном</w:t>
            </w:r>
            <w:r w:rsidRPr="0009042C">
              <w:tab/>
              <w:t>языке</w:t>
            </w:r>
            <w:r w:rsidRPr="0009042C">
              <w:tab/>
              <w:t>с</w:t>
            </w:r>
            <w:r w:rsidRPr="0009042C">
              <w:tab/>
              <w:t>учетом</w:t>
            </w:r>
          </w:p>
          <w:p w14:paraId="77908270" w14:textId="77777777" w:rsidR="00265ED9" w:rsidRPr="0009042C" w:rsidRDefault="000123A2">
            <w:pPr>
              <w:pStyle w:val="a9"/>
              <w:tabs>
                <w:tab w:val="left" w:pos="2616"/>
                <w:tab w:val="left" w:pos="4613"/>
              </w:tabs>
              <w:jc w:val="both"/>
            </w:pPr>
            <w:r w:rsidRPr="0009042C">
              <w:t>особенностей</w:t>
            </w:r>
            <w:r w:rsidRPr="0009042C">
              <w:tab/>
              <w:t>социального</w:t>
            </w:r>
            <w:r w:rsidRPr="0009042C">
              <w:tab/>
              <w:t>и</w:t>
            </w:r>
          </w:p>
          <w:p w14:paraId="7DE8EA9C" w14:textId="77777777" w:rsidR="00265ED9" w:rsidRPr="0009042C" w:rsidRDefault="000123A2">
            <w:pPr>
              <w:pStyle w:val="a9"/>
              <w:jc w:val="both"/>
            </w:pPr>
            <w:r w:rsidRPr="0009042C">
              <w:t>культурного контекста</w:t>
            </w:r>
          </w:p>
        </w:tc>
        <w:tc>
          <w:tcPr>
            <w:tcW w:w="6115" w:type="dxa"/>
            <w:tcBorders>
              <w:top w:val="single" w:sz="4" w:space="0" w:color="auto"/>
              <w:left w:val="single" w:sz="4" w:space="0" w:color="auto"/>
              <w:right w:val="single" w:sz="4" w:space="0" w:color="auto"/>
            </w:tcBorders>
            <w:shd w:val="clear" w:color="auto" w:fill="auto"/>
          </w:tcPr>
          <w:p w14:paraId="6B7D6079" w14:textId="77777777" w:rsidR="00265ED9" w:rsidRPr="0009042C" w:rsidRDefault="00265ED9">
            <w:pPr>
              <w:rPr>
                <w:rFonts w:ascii="Times New Roman" w:hAnsi="Times New Roman" w:cs="Times New Roman"/>
              </w:rPr>
            </w:pPr>
          </w:p>
        </w:tc>
      </w:tr>
      <w:tr w:rsidR="00265ED9" w:rsidRPr="0009042C" w14:paraId="0DBAA6DA" w14:textId="77777777">
        <w:trPr>
          <w:trHeight w:hRule="exact" w:val="1944"/>
          <w:jc w:val="center"/>
        </w:trPr>
        <w:tc>
          <w:tcPr>
            <w:tcW w:w="4018" w:type="dxa"/>
            <w:tcBorders>
              <w:top w:val="single" w:sz="4" w:space="0" w:color="auto"/>
              <w:left w:val="single" w:sz="4" w:space="0" w:color="auto"/>
            </w:tcBorders>
            <w:shd w:val="clear" w:color="auto" w:fill="auto"/>
          </w:tcPr>
          <w:p w14:paraId="299C3232"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tcPr>
          <w:p w14:paraId="683E6D3F" w14:textId="77777777" w:rsidR="00265ED9" w:rsidRPr="0009042C" w:rsidRDefault="000123A2">
            <w:pPr>
              <w:pStyle w:val="a9"/>
              <w:tabs>
                <w:tab w:val="left" w:pos="859"/>
                <w:tab w:val="left" w:pos="1536"/>
                <w:tab w:val="left" w:pos="3283"/>
              </w:tabs>
              <w:jc w:val="both"/>
            </w:pPr>
            <w:r w:rsidRPr="0009042C">
              <w:t>ОК</w:t>
            </w:r>
            <w:r w:rsidRPr="0009042C">
              <w:tab/>
              <w:t>6.</w:t>
            </w:r>
            <w:r w:rsidRPr="0009042C">
              <w:tab/>
              <w:t>Проявлять</w:t>
            </w:r>
            <w:r w:rsidRPr="0009042C">
              <w:tab/>
              <w:t>гражданско-</w:t>
            </w:r>
          </w:p>
          <w:p w14:paraId="3DF1F5DC" w14:textId="77777777" w:rsidR="00265ED9" w:rsidRPr="0009042C" w:rsidRDefault="000123A2">
            <w:pPr>
              <w:pStyle w:val="a9"/>
              <w:tabs>
                <w:tab w:val="left" w:pos="3638"/>
              </w:tabs>
              <w:jc w:val="both"/>
            </w:pPr>
            <w:r w:rsidRPr="0009042C">
              <w:t>патриотическую</w:t>
            </w:r>
            <w:r w:rsidRPr="0009042C">
              <w:tab/>
              <w:t>позицию,</w:t>
            </w:r>
          </w:p>
          <w:p w14:paraId="0671C8F3" w14:textId="77777777" w:rsidR="00265ED9" w:rsidRPr="0009042C" w:rsidRDefault="000123A2">
            <w:pPr>
              <w:pStyle w:val="a9"/>
              <w:tabs>
                <w:tab w:val="left" w:pos="3379"/>
              </w:tabs>
              <w:jc w:val="both"/>
            </w:pPr>
            <w:r w:rsidRPr="0009042C">
              <w:t>демонстрировать</w:t>
            </w:r>
            <w:r w:rsidRPr="0009042C">
              <w:tab/>
              <w:t>осознанное</w:t>
            </w:r>
          </w:p>
          <w:p w14:paraId="5636C574" w14:textId="77777777" w:rsidR="00265ED9" w:rsidRPr="0009042C" w:rsidRDefault="000123A2">
            <w:pPr>
              <w:pStyle w:val="a9"/>
              <w:jc w:val="both"/>
            </w:pPr>
            <w:r w:rsidRPr="0009042C">
              <w:t>поведение на основе традиционных общечеловеческих ценностей</w:t>
            </w:r>
          </w:p>
        </w:tc>
        <w:tc>
          <w:tcPr>
            <w:tcW w:w="6115" w:type="dxa"/>
            <w:tcBorders>
              <w:top w:val="single" w:sz="4" w:space="0" w:color="auto"/>
              <w:left w:val="single" w:sz="4" w:space="0" w:color="auto"/>
              <w:right w:val="single" w:sz="4" w:space="0" w:color="auto"/>
            </w:tcBorders>
            <w:shd w:val="clear" w:color="auto" w:fill="auto"/>
          </w:tcPr>
          <w:p w14:paraId="0E41CF4E" w14:textId="77777777" w:rsidR="00265ED9" w:rsidRPr="0009042C" w:rsidRDefault="00265ED9">
            <w:pPr>
              <w:rPr>
                <w:rFonts w:ascii="Times New Roman" w:hAnsi="Times New Roman" w:cs="Times New Roman"/>
              </w:rPr>
            </w:pPr>
          </w:p>
        </w:tc>
      </w:tr>
      <w:tr w:rsidR="00265ED9" w:rsidRPr="0009042C" w14:paraId="05E34A17" w14:textId="77777777">
        <w:trPr>
          <w:trHeight w:hRule="exact" w:val="1618"/>
          <w:jc w:val="center"/>
        </w:trPr>
        <w:tc>
          <w:tcPr>
            <w:tcW w:w="4018" w:type="dxa"/>
            <w:tcBorders>
              <w:top w:val="single" w:sz="4" w:space="0" w:color="auto"/>
              <w:left w:val="single" w:sz="4" w:space="0" w:color="auto"/>
            </w:tcBorders>
            <w:shd w:val="clear" w:color="auto" w:fill="auto"/>
          </w:tcPr>
          <w:p w14:paraId="4C9F9F8F"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tcPr>
          <w:p w14:paraId="22B90ACA" w14:textId="77777777" w:rsidR="00265ED9" w:rsidRPr="0009042C" w:rsidRDefault="000123A2">
            <w:pPr>
              <w:pStyle w:val="a9"/>
              <w:tabs>
                <w:tab w:val="left" w:pos="859"/>
                <w:tab w:val="left" w:pos="3317"/>
              </w:tabs>
              <w:jc w:val="both"/>
            </w:pPr>
            <w:r w:rsidRPr="0009042C">
              <w:t>ОК</w:t>
            </w:r>
            <w:r w:rsidRPr="0009042C">
              <w:tab/>
              <w:t>7.Содействовать</w:t>
            </w:r>
            <w:r w:rsidRPr="0009042C">
              <w:tab/>
              <w:t>сохранению</w:t>
            </w:r>
          </w:p>
          <w:p w14:paraId="2FDFB90E" w14:textId="77777777" w:rsidR="00265ED9" w:rsidRPr="0009042C" w:rsidRDefault="000123A2">
            <w:pPr>
              <w:pStyle w:val="a9"/>
              <w:tabs>
                <w:tab w:val="left" w:pos="3979"/>
              </w:tabs>
              <w:jc w:val="both"/>
            </w:pPr>
            <w:r w:rsidRPr="0009042C">
              <w:t>окружающей</w:t>
            </w:r>
            <w:r w:rsidRPr="0009042C">
              <w:tab/>
              <w:t>среды,</w:t>
            </w:r>
          </w:p>
          <w:p w14:paraId="34CB277A" w14:textId="77777777" w:rsidR="00265ED9" w:rsidRPr="0009042C" w:rsidRDefault="000123A2">
            <w:pPr>
              <w:pStyle w:val="a9"/>
              <w:tabs>
                <w:tab w:val="left" w:pos="3278"/>
              </w:tabs>
              <w:jc w:val="both"/>
            </w:pPr>
            <w:r w:rsidRPr="0009042C">
              <w:t>ресурсосбережению,</w:t>
            </w:r>
            <w:r w:rsidRPr="0009042C">
              <w:tab/>
              <w:t>эффективно</w:t>
            </w:r>
          </w:p>
          <w:p w14:paraId="70B6418B" w14:textId="77777777" w:rsidR="00265ED9" w:rsidRPr="0009042C" w:rsidRDefault="000123A2">
            <w:pPr>
              <w:pStyle w:val="a9"/>
              <w:jc w:val="both"/>
            </w:pPr>
            <w:r w:rsidRPr="0009042C">
              <w:t>действовать в чрезвычайных ситуациях</w:t>
            </w:r>
          </w:p>
        </w:tc>
        <w:tc>
          <w:tcPr>
            <w:tcW w:w="6115" w:type="dxa"/>
            <w:tcBorders>
              <w:top w:val="single" w:sz="4" w:space="0" w:color="auto"/>
              <w:left w:val="single" w:sz="4" w:space="0" w:color="auto"/>
              <w:right w:val="single" w:sz="4" w:space="0" w:color="auto"/>
            </w:tcBorders>
            <w:shd w:val="clear" w:color="auto" w:fill="auto"/>
          </w:tcPr>
          <w:p w14:paraId="1AFD639D" w14:textId="77777777" w:rsidR="00265ED9" w:rsidRPr="0009042C" w:rsidRDefault="00265ED9">
            <w:pPr>
              <w:rPr>
                <w:rFonts w:ascii="Times New Roman" w:hAnsi="Times New Roman" w:cs="Times New Roman"/>
              </w:rPr>
            </w:pPr>
          </w:p>
        </w:tc>
      </w:tr>
      <w:tr w:rsidR="00265ED9" w:rsidRPr="0009042C" w14:paraId="0FB240A0" w14:textId="77777777">
        <w:trPr>
          <w:trHeight w:hRule="exact" w:val="2266"/>
          <w:jc w:val="center"/>
        </w:trPr>
        <w:tc>
          <w:tcPr>
            <w:tcW w:w="4018" w:type="dxa"/>
            <w:tcBorders>
              <w:top w:val="single" w:sz="4" w:space="0" w:color="auto"/>
              <w:left w:val="single" w:sz="4" w:space="0" w:color="auto"/>
            </w:tcBorders>
            <w:shd w:val="clear" w:color="auto" w:fill="auto"/>
          </w:tcPr>
          <w:p w14:paraId="7B9E15D7"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tcPr>
          <w:p w14:paraId="7AB8CFDD" w14:textId="77777777" w:rsidR="00265ED9" w:rsidRPr="0009042C" w:rsidRDefault="000123A2">
            <w:pPr>
              <w:pStyle w:val="a9"/>
              <w:jc w:val="both"/>
            </w:pPr>
            <w:r w:rsidRPr="0009042C">
              <w:t>ОК 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115" w:type="dxa"/>
            <w:tcBorders>
              <w:top w:val="single" w:sz="4" w:space="0" w:color="auto"/>
              <w:left w:val="single" w:sz="4" w:space="0" w:color="auto"/>
              <w:right w:val="single" w:sz="4" w:space="0" w:color="auto"/>
            </w:tcBorders>
            <w:shd w:val="clear" w:color="auto" w:fill="auto"/>
          </w:tcPr>
          <w:p w14:paraId="1F0B4DBE" w14:textId="77777777" w:rsidR="00265ED9" w:rsidRPr="0009042C" w:rsidRDefault="00265ED9">
            <w:pPr>
              <w:rPr>
                <w:rFonts w:ascii="Times New Roman" w:hAnsi="Times New Roman" w:cs="Times New Roman"/>
              </w:rPr>
            </w:pPr>
          </w:p>
        </w:tc>
      </w:tr>
      <w:tr w:rsidR="00265ED9" w:rsidRPr="0009042C" w14:paraId="166D48A4" w14:textId="77777777">
        <w:trPr>
          <w:trHeight w:hRule="exact" w:val="984"/>
          <w:jc w:val="center"/>
        </w:trPr>
        <w:tc>
          <w:tcPr>
            <w:tcW w:w="4018" w:type="dxa"/>
            <w:tcBorders>
              <w:top w:val="single" w:sz="4" w:space="0" w:color="auto"/>
              <w:left w:val="single" w:sz="4" w:space="0" w:color="auto"/>
              <w:bottom w:val="single" w:sz="4" w:space="0" w:color="auto"/>
            </w:tcBorders>
            <w:shd w:val="clear" w:color="auto" w:fill="auto"/>
          </w:tcPr>
          <w:p w14:paraId="4466025B"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bottom w:val="single" w:sz="4" w:space="0" w:color="auto"/>
            </w:tcBorders>
            <w:shd w:val="clear" w:color="auto" w:fill="auto"/>
            <w:vAlign w:val="bottom"/>
          </w:tcPr>
          <w:p w14:paraId="18753ACC" w14:textId="77777777" w:rsidR="00265ED9" w:rsidRPr="0009042C" w:rsidRDefault="000123A2">
            <w:pPr>
              <w:pStyle w:val="a9"/>
              <w:tabs>
                <w:tab w:val="left" w:pos="1877"/>
                <w:tab w:val="left" w:pos="2515"/>
              </w:tabs>
              <w:jc w:val="both"/>
            </w:pPr>
            <w:r w:rsidRPr="0009042C">
              <w:t>ОК 9.Использовать информационные технологии</w:t>
            </w:r>
            <w:r w:rsidRPr="0009042C">
              <w:tab/>
              <w:t>в</w:t>
            </w:r>
            <w:r w:rsidRPr="0009042C">
              <w:tab/>
              <w:t>профессиональной</w:t>
            </w:r>
          </w:p>
          <w:p w14:paraId="645D6080" w14:textId="77777777" w:rsidR="00265ED9" w:rsidRPr="0009042C" w:rsidRDefault="000123A2">
            <w:pPr>
              <w:pStyle w:val="a9"/>
              <w:jc w:val="both"/>
            </w:pPr>
            <w:r w:rsidRPr="0009042C">
              <w:t>деятельности</w:t>
            </w:r>
          </w:p>
        </w:tc>
        <w:tc>
          <w:tcPr>
            <w:tcW w:w="6115" w:type="dxa"/>
            <w:tcBorders>
              <w:top w:val="single" w:sz="4" w:space="0" w:color="auto"/>
              <w:left w:val="single" w:sz="4" w:space="0" w:color="auto"/>
              <w:bottom w:val="single" w:sz="4" w:space="0" w:color="auto"/>
              <w:right w:val="single" w:sz="4" w:space="0" w:color="auto"/>
            </w:tcBorders>
            <w:shd w:val="clear" w:color="auto" w:fill="auto"/>
          </w:tcPr>
          <w:p w14:paraId="6D4BF7C6" w14:textId="77777777" w:rsidR="00265ED9" w:rsidRPr="0009042C" w:rsidRDefault="00265ED9">
            <w:pPr>
              <w:rPr>
                <w:rFonts w:ascii="Times New Roman" w:hAnsi="Times New Roman" w:cs="Times New Roman"/>
              </w:rPr>
            </w:pPr>
          </w:p>
        </w:tc>
      </w:tr>
    </w:tbl>
    <w:p w14:paraId="798869A8"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18"/>
        <w:gridCol w:w="4992"/>
        <w:gridCol w:w="6115"/>
      </w:tblGrid>
      <w:tr w:rsidR="00265ED9" w:rsidRPr="0009042C" w14:paraId="7575E7D7" w14:textId="77777777">
        <w:trPr>
          <w:trHeight w:hRule="exact" w:val="979"/>
          <w:jc w:val="center"/>
        </w:trPr>
        <w:tc>
          <w:tcPr>
            <w:tcW w:w="4018" w:type="dxa"/>
            <w:tcBorders>
              <w:top w:val="single" w:sz="4" w:space="0" w:color="auto"/>
              <w:left w:val="single" w:sz="4" w:space="0" w:color="auto"/>
            </w:tcBorders>
            <w:shd w:val="clear" w:color="auto" w:fill="auto"/>
          </w:tcPr>
          <w:p w14:paraId="014A4713"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tcBorders>
            <w:shd w:val="clear" w:color="auto" w:fill="auto"/>
            <w:vAlign w:val="bottom"/>
          </w:tcPr>
          <w:p w14:paraId="19954CE4" w14:textId="77777777" w:rsidR="00265ED9" w:rsidRPr="0009042C" w:rsidRDefault="000123A2">
            <w:pPr>
              <w:pStyle w:val="a9"/>
            </w:pPr>
            <w:r w:rsidRPr="0009042C">
              <w:t>ОК 10.Пользоваться профессиональной документацией на государственном и иностранном языке</w:t>
            </w:r>
          </w:p>
        </w:tc>
        <w:tc>
          <w:tcPr>
            <w:tcW w:w="6115" w:type="dxa"/>
            <w:tcBorders>
              <w:top w:val="single" w:sz="4" w:space="0" w:color="auto"/>
              <w:left w:val="single" w:sz="4" w:space="0" w:color="auto"/>
              <w:right w:val="single" w:sz="4" w:space="0" w:color="auto"/>
            </w:tcBorders>
            <w:shd w:val="clear" w:color="auto" w:fill="auto"/>
          </w:tcPr>
          <w:p w14:paraId="0FB38805" w14:textId="77777777" w:rsidR="00265ED9" w:rsidRPr="0009042C" w:rsidRDefault="00265ED9">
            <w:pPr>
              <w:rPr>
                <w:rFonts w:ascii="Times New Roman" w:hAnsi="Times New Roman" w:cs="Times New Roman"/>
              </w:rPr>
            </w:pPr>
          </w:p>
        </w:tc>
      </w:tr>
      <w:tr w:rsidR="00265ED9" w:rsidRPr="0009042C" w14:paraId="610BFC5E" w14:textId="77777777">
        <w:trPr>
          <w:trHeight w:hRule="exact" w:val="1790"/>
          <w:jc w:val="center"/>
        </w:trPr>
        <w:tc>
          <w:tcPr>
            <w:tcW w:w="4018" w:type="dxa"/>
            <w:tcBorders>
              <w:top w:val="single" w:sz="4" w:space="0" w:color="auto"/>
              <w:left w:val="single" w:sz="4" w:space="0" w:color="auto"/>
              <w:bottom w:val="single" w:sz="4" w:space="0" w:color="auto"/>
            </w:tcBorders>
            <w:shd w:val="clear" w:color="auto" w:fill="auto"/>
          </w:tcPr>
          <w:p w14:paraId="474C1841" w14:textId="77777777" w:rsidR="00265ED9" w:rsidRPr="0009042C" w:rsidRDefault="00265ED9">
            <w:pPr>
              <w:rPr>
                <w:rFonts w:ascii="Times New Roman" w:hAnsi="Times New Roman" w:cs="Times New Roman"/>
              </w:rPr>
            </w:pPr>
          </w:p>
        </w:tc>
        <w:tc>
          <w:tcPr>
            <w:tcW w:w="4992" w:type="dxa"/>
            <w:tcBorders>
              <w:top w:val="single" w:sz="4" w:space="0" w:color="auto"/>
              <w:left w:val="single" w:sz="4" w:space="0" w:color="auto"/>
              <w:bottom w:val="single" w:sz="4" w:space="0" w:color="auto"/>
            </w:tcBorders>
            <w:shd w:val="clear" w:color="auto" w:fill="auto"/>
          </w:tcPr>
          <w:p w14:paraId="4D4B627C" w14:textId="77777777" w:rsidR="00265ED9" w:rsidRPr="0009042C" w:rsidRDefault="000123A2">
            <w:pPr>
              <w:pStyle w:val="a9"/>
              <w:tabs>
                <w:tab w:val="left" w:pos="1646"/>
                <w:tab w:val="left" w:pos="3206"/>
              </w:tabs>
              <w:spacing w:line="360" w:lineRule="auto"/>
            </w:pPr>
            <w:r w:rsidRPr="0009042C">
              <w:t>ОК</w:t>
            </w:r>
            <w:r w:rsidRPr="0009042C">
              <w:tab/>
              <w:t>11.</w:t>
            </w:r>
            <w:r w:rsidRPr="0009042C">
              <w:tab/>
              <w:t>Планировать</w:t>
            </w:r>
          </w:p>
          <w:p w14:paraId="600E05F6" w14:textId="77777777" w:rsidR="00265ED9" w:rsidRPr="0009042C" w:rsidRDefault="000123A2">
            <w:pPr>
              <w:pStyle w:val="a9"/>
              <w:spacing w:line="360" w:lineRule="auto"/>
              <w:ind w:left="380"/>
            </w:pPr>
            <w:r w:rsidRPr="0009042C">
              <w:t>предпринимательскую деятельность в профессиональной среде</w:t>
            </w:r>
          </w:p>
        </w:tc>
        <w:tc>
          <w:tcPr>
            <w:tcW w:w="6115" w:type="dxa"/>
            <w:tcBorders>
              <w:top w:val="single" w:sz="4" w:space="0" w:color="auto"/>
              <w:left w:val="single" w:sz="4" w:space="0" w:color="auto"/>
              <w:bottom w:val="single" w:sz="4" w:space="0" w:color="auto"/>
              <w:right w:val="single" w:sz="4" w:space="0" w:color="auto"/>
            </w:tcBorders>
            <w:shd w:val="clear" w:color="auto" w:fill="auto"/>
          </w:tcPr>
          <w:p w14:paraId="1507A32F" w14:textId="77777777" w:rsidR="00265ED9" w:rsidRPr="0009042C" w:rsidRDefault="00265ED9">
            <w:pPr>
              <w:rPr>
                <w:rFonts w:ascii="Times New Roman" w:hAnsi="Times New Roman" w:cs="Times New Roman"/>
              </w:rPr>
            </w:pPr>
          </w:p>
        </w:tc>
      </w:tr>
    </w:tbl>
    <w:p w14:paraId="23DD8821" w14:textId="77777777" w:rsidR="00265ED9" w:rsidRPr="0009042C" w:rsidRDefault="00265ED9">
      <w:pPr>
        <w:rPr>
          <w:rFonts w:ascii="Times New Roman" w:hAnsi="Times New Roman" w:cs="Times New Roman"/>
        </w:rPr>
        <w:sectPr w:rsidR="00265ED9" w:rsidRPr="0009042C">
          <w:footnotePr>
            <w:numFmt w:val="upperRoman"/>
          </w:footnotePr>
          <w:pgSz w:w="16840" w:h="11900" w:orient="landscape"/>
          <w:pgMar w:top="1127" w:right="993" w:bottom="1016" w:left="723" w:header="699" w:footer="3" w:gutter="0"/>
          <w:cols w:space="720"/>
          <w:noEndnote/>
          <w:docGrid w:linePitch="360"/>
        </w:sectPr>
      </w:pPr>
    </w:p>
    <w:p w14:paraId="55080E33" w14:textId="0EEF1D05" w:rsidR="00265ED9" w:rsidRPr="0009042C" w:rsidRDefault="000123A2">
      <w:pPr>
        <w:pStyle w:val="1"/>
        <w:spacing w:after="780"/>
        <w:ind w:firstLine="160"/>
      </w:pPr>
      <w:r w:rsidRPr="0009042C">
        <w:t>.</w:t>
      </w:r>
    </w:p>
    <w:p w14:paraId="6A53D737" w14:textId="77777777" w:rsidR="00265ED9" w:rsidRPr="0009042C" w:rsidRDefault="000123A2">
      <w:pPr>
        <w:pStyle w:val="1"/>
        <w:ind w:firstLine="0"/>
        <w:jc w:val="center"/>
      </w:pPr>
      <w:r w:rsidRPr="0009042C">
        <w:rPr>
          <w:b/>
          <w:bCs/>
        </w:rPr>
        <w:t>Приложение 3.19</w:t>
      </w:r>
    </w:p>
    <w:p w14:paraId="2D743B5D" w14:textId="47690084" w:rsidR="00265ED9" w:rsidRPr="0009042C" w:rsidRDefault="000123A2">
      <w:pPr>
        <w:pStyle w:val="1"/>
        <w:spacing w:after="2920" w:line="233" w:lineRule="auto"/>
        <w:ind w:firstLine="0"/>
        <w:jc w:val="center"/>
      </w:pPr>
      <w:r w:rsidRPr="0009042C">
        <w:rPr>
          <w:b/>
          <w:bCs/>
        </w:rPr>
        <w:t xml:space="preserve">К </w:t>
      </w:r>
      <w:r w:rsidR="00B93D64">
        <w:rPr>
          <w:b/>
          <w:bCs/>
        </w:rPr>
        <w:t>ОПОП-П</w:t>
      </w:r>
      <w:r w:rsidRPr="0009042C">
        <w:rPr>
          <w:b/>
          <w:bCs/>
        </w:rPr>
        <w:t xml:space="preserve"> по специальности 36.02.01 Ветеринария</w:t>
      </w:r>
    </w:p>
    <w:p w14:paraId="5F162537" w14:textId="04667DB1" w:rsidR="00265ED9" w:rsidRPr="0009042C" w:rsidRDefault="00B93D64">
      <w:pPr>
        <w:pStyle w:val="1"/>
        <w:spacing w:line="444" w:lineRule="auto"/>
        <w:ind w:firstLine="0"/>
        <w:jc w:val="center"/>
      </w:pPr>
      <w:r>
        <w:rPr>
          <w:b/>
          <w:bCs/>
        </w:rPr>
        <w:t xml:space="preserve">РАБОЧАЯ ПРОГРАММА </w:t>
      </w:r>
      <w:r w:rsidR="000123A2" w:rsidRPr="0009042C">
        <w:rPr>
          <w:b/>
          <w:bCs/>
        </w:rPr>
        <w:t xml:space="preserve"> УЧЕБНОЙ ДИСЦИПЛИНЫ</w:t>
      </w:r>
      <w:r w:rsidR="000123A2" w:rsidRPr="0009042C">
        <w:rPr>
          <w:b/>
          <w:bCs/>
        </w:rPr>
        <w:br/>
        <w:t>СГЦ 06 ОСНОВЫ ФИНАНСОВОЙ ГРАМОТНОСТИ</w:t>
      </w:r>
    </w:p>
    <w:p w14:paraId="6F9EA54A" w14:textId="77777777" w:rsidR="00265ED9" w:rsidRPr="0009042C" w:rsidRDefault="000123A2">
      <w:pPr>
        <w:pStyle w:val="20"/>
        <w:spacing w:after="80" w:line="413" w:lineRule="auto"/>
        <w:jc w:val="center"/>
        <w:rPr>
          <w:sz w:val="24"/>
          <w:szCs w:val="24"/>
        </w:rPr>
      </w:pPr>
      <w:r w:rsidRPr="0009042C">
        <w:rPr>
          <w:b w:val="0"/>
          <w:bCs w:val="0"/>
          <w:sz w:val="24"/>
          <w:szCs w:val="24"/>
        </w:rPr>
        <w:t>Код и наименование специальности</w:t>
      </w:r>
    </w:p>
    <w:p w14:paraId="343800D1" w14:textId="77777777" w:rsidR="00265ED9" w:rsidRPr="0009042C" w:rsidRDefault="000123A2">
      <w:pPr>
        <w:pStyle w:val="24"/>
        <w:keepNext/>
        <w:keepLines/>
        <w:spacing w:after="1920"/>
        <w:rPr>
          <w:sz w:val="24"/>
          <w:szCs w:val="24"/>
        </w:rPr>
      </w:pPr>
      <w:bookmarkStart w:id="134" w:name="bookmark273"/>
      <w:r w:rsidRPr="0009042C">
        <w:rPr>
          <w:sz w:val="24"/>
          <w:szCs w:val="24"/>
        </w:rPr>
        <w:t>36.02.01 Ветеринария</w:t>
      </w:r>
      <w:bookmarkEnd w:id="134"/>
    </w:p>
    <w:p w14:paraId="6384325B" w14:textId="77777777" w:rsidR="00265ED9" w:rsidRPr="0009042C" w:rsidRDefault="000123A2">
      <w:pPr>
        <w:pStyle w:val="20"/>
        <w:spacing w:after="0"/>
        <w:rPr>
          <w:sz w:val="24"/>
          <w:szCs w:val="24"/>
        </w:rPr>
      </w:pPr>
      <w:r w:rsidRPr="0009042C">
        <w:rPr>
          <w:b w:val="0"/>
          <w:bCs w:val="0"/>
          <w:sz w:val="24"/>
          <w:szCs w:val="24"/>
        </w:rPr>
        <w:t>Срок обучения - 2 г.10 месяцев.</w:t>
      </w:r>
    </w:p>
    <w:p w14:paraId="618CC47E" w14:textId="77777777" w:rsidR="00265ED9" w:rsidRPr="0009042C" w:rsidRDefault="000123A2">
      <w:pPr>
        <w:pStyle w:val="20"/>
        <w:spacing w:after="0"/>
        <w:rPr>
          <w:sz w:val="24"/>
          <w:szCs w:val="24"/>
        </w:rPr>
      </w:pPr>
      <w:r w:rsidRPr="0009042C">
        <w:rPr>
          <w:b w:val="0"/>
          <w:bCs w:val="0"/>
          <w:sz w:val="24"/>
          <w:szCs w:val="24"/>
        </w:rPr>
        <w:t>Форма обучения - очная</w:t>
      </w:r>
    </w:p>
    <w:p w14:paraId="705B0424" w14:textId="77777777" w:rsidR="00265ED9" w:rsidRPr="0009042C" w:rsidRDefault="000123A2">
      <w:pPr>
        <w:pStyle w:val="20"/>
        <w:spacing w:after="0"/>
        <w:rPr>
          <w:sz w:val="24"/>
          <w:szCs w:val="24"/>
        </w:rPr>
      </w:pPr>
      <w:r w:rsidRPr="0009042C">
        <w:rPr>
          <w:b w:val="0"/>
          <w:bCs w:val="0"/>
          <w:sz w:val="24"/>
          <w:szCs w:val="24"/>
        </w:rPr>
        <w:t>На базе основного общего образования</w:t>
      </w:r>
    </w:p>
    <w:p w14:paraId="6EBAC845" w14:textId="77777777" w:rsidR="00265ED9" w:rsidRPr="0009042C" w:rsidRDefault="000123A2">
      <w:pPr>
        <w:pStyle w:val="20"/>
        <w:spacing w:after="2920"/>
        <w:rPr>
          <w:sz w:val="24"/>
          <w:szCs w:val="24"/>
        </w:rPr>
      </w:pPr>
      <w:r w:rsidRPr="0009042C">
        <w:rPr>
          <w:b w:val="0"/>
          <w:bCs w:val="0"/>
          <w:sz w:val="24"/>
          <w:szCs w:val="24"/>
        </w:rPr>
        <w:t>Подготовка - базовая</w:t>
      </w:r>
    </w:p>
    <w:p w14:paraId="0EA1EE30" w14:textId="77777777" w:rsidR="00265ED9" w:rsidRPr="0009042C" w:rsidRDefault="000123A2">
      <w:pPr>
        <w:pStyle w:val="1"/>
        <w:ind w:firstLine="0"/>
        <w:jc w:val="center"/>
        <w:sectPr w:rsidR="00265ED9" w:rsidRPr="0009042C">
          <w:headerReference w:type="default" r:id="rId337"/>
          <w:footerReference w:type="default" r:id="rId338"/>
          <w:footnotePr>
            <w:numFmt w:val="upperRoman"/>
          </w:footnotePr>
          <w:pgSz w:w="11900" w:h="16840"/>
          <w:pgMar w:top="1138" w:right="1633" w:bottom="1138" w:left="1671" w:header="710" w:footer="3" w:gutter="0"/>
          <w:cols w:space="720"/>
          <w:noEndnote/>
          <w:docGrid w:linePitch="360"/>
        </w:sectPr>
      </w:pPr>
      <w:r w:rsidRPr="0009042C">
        <w:rPr>
          <w:b/>
          <w:bCs/>
        </w:rPr>
        <w:t>2022 г.</w:t>
      </w:r>
    </w:p>
    <w:p w14:paraId="753B694C" w14:textId="77777777" w:rsidR="00265ED9" w:rsidRPr="0009042C" w:rsidRDefault="000123A2">
      <w:pPr>
        <w:pStyle w:val="1"/>
        <w:spacing w:after="740"/>
        <w:ind w:firstLine="0"/>
        <w:jc w:val="center"/>
      </w:pPr>
      <w:r w:rsidRPr="0009042C">
        <w:rPr>
          <w:b/>
          <w:bCs/>
        </w:rPr>
        <w:t>СОДЕРЖАНИЕ</w:t>
      </w:r>
    </w:p>
    <w:p w14:paraId="03437BDA" w14:textId="77777777" w:rsidR="00265ED9" w:rsidRPr="0009042C" w:rsidRDefault="000123A2">
      <w:pPr>
        <w:pStyle w:val="1"/>
        <w:numPr>
          <w:ilvl w:val="0"/>
          <w:numId w:val="261"/>
        </w:numPr>
        <w:tabs>
          <w:tab w:val="left" w:pos="915"/>
        </w:tabs>
        <w:spacing w:after="180" w:line="276" w:lineRule="auto"/>
        <w:ind w:left="920" w:hanging="360"/>
      </w:pPr>
      <w:r w:rsidRPr="0009042C">
        <w:rPr>
          <w:b/>
          <w:bCs/>
        </w:rPr>
        <w:t>ОБЩАЯ ХАРАКТЕРИСТИКА РАБОЧЕЙ ПРОГРАММЫ УЧЕБНОЙ ДИСЦИПЛИНЫ</w:t>
      </w:r>
    </w:p>
    <w:p w14:paraId="4EF31BC2" w14:textId="77777777" w:rsidR="00265ED9" w:rsidRPr="0009042C" w:rsidRDefault="000123A2">
      <w:pPr>
        <w:pStyle w:val="1"/>
        <w:numPr>
          <w:ilvl w:val="0"/>
          <w:numId w:val="261"/>
        </w:numPr>
        <w:tabs>
          <w:tab w:val="left" w:pos="923"/>
        </w:tabs>
        <w:spacing w:after="180" w:line="276" w:lineRule="auto"/>
        <w:ind w:left="920" w:hanging="360"/>
      </w:pPr>
      <w:r w:rsidRPr="0009042C">
        <w:rPr>
          <w:b/>
          <w:bCs/>
        </w:rPr>
        <w:t>СТРУКТУРА И СОДЕРЖАНИЕ УЧЕБНОЙ ДИСЦИПЛИНЫ</w:t>
      </w:r>
    </w:p>
    <w:p w14:paraId="5F7CB8D8" w14:textId="77777777" w:rsidR="00265ED9" w:rsidRPr="0009042C" w:rsidRDefault="000123A2">
      <w:pPr>
        <w:pStyle w:val="1"/>
        <w:numPr>
          <w:ilvl w:val="0"/>
          <w:numId w:val="261"/>
        </w:numPr>
        <w:tabs>
          <w:tab w:val="left" w:pos="928"/>
        </w:tabs>
        <w:spacing w:after="180" w:line="276" w:lineRule="auto"/>
        <w:ind w:firstLine="560"/>
      </w:pPr>
      <w:r w:rsidRPr="0009042C">
        <w:rPr>
          <w:b/>
          <w:bCs/>
        </w:rPr>
        <w:t>УСЛОВИЯ РЕАЛИЗАЦИИ УЧЕБНОЙ ДИСЦИПЛИНЫ</w:t>
      </w:r>
    </w:p>
    <w:p w14:paraId="4ECC1F5E" w14:textId="77777777" w:rsidR="00265ED9" w:rsidRPr="0009042C" w:rsidRDefault="000123A2">
      <w:pPr>
        <w:pStyle w:val="1"/>
        <w:numPr>
          <w:ilvl w:val="0"/>
          <w:numId w:val="261"/>
        </w:numPr>
        <w:tabs>
          <w:tab w:val="left" w:pos="923"/>
        </w:tabs>
        <w:spacing w:after="180" w:line="276" w:lineRule="auto"/>
        <w:ind w:left="920" w:hanging="360"/>
      </w:pPr>
      <w:r w:rsidRPr="0009042C">
        <w:rPr>
          <w:b/>
          <w:bCs/>
        </w:rPr>
        <w:t>КОНТРОЛЬ И ОЦЕНКА РЕЗУЛЬТАТОВ ОСВОЕНИЯ УЧЕБНОЙ ДИСЦИПЛИНЫ</w:t>
      </w:r>
    </w:p>
    <w:p w14:paraId="07DC3E61" w14:textId="77777777" w:rsidR="00265ED9" w:rsidRPr="0009042C" w:rsidRDefault="000123A2">
      <w:pPr>
        <w:pStyle w:val="1"/>
        <w:numPr>
          <w:ilvl w:val="0"/>
          <w:numId w:val="262"/>
        </w:numPr>
        <w:tabs>
          <w:tab w:val="left" w:pos="1494"/>
        </w:tabs>
        <w:spacing w:line="276" w:lineRule="auto"/>
        <w:ind w:left="4380" w:hanging="3240"/>
      </w:pPr>
      <w:r w:rsidRPr="0009042C">
        <w:rPr>
          <w:b/>
          <w:bCs/>
        </w:rPr>
        <w:t>ОБЩАЯ ХАРАКТЕРИСТИКА РАБОЧЕЙ ПРОГРАММЫ УЧЕБНОЙ ДИСЦИПЛИНЫ</w:t>
      </w:r>
    </w:p>
    <w:p w14:paraId="2751D1ED" w14:textId="77777777" w:rsidR="00265ED9" w:rsidRPr="0009042C" w:rsidRDefault="000123A2">
      <w:pPr>
        <w:pStyle w:val="40"/>
        <w:keepNext/>
        <w:keepLines/>
        <w:spacing w:after="0"/>
        <w:ind w:left="1800"/>
        <w:rPr>
          <w:sz w:val="24"/>
          <w:szCs w:val="24"/>
        </w:rPr>
      </w:pPr>
      <w:bookmarkStart w:id="135" w:name="bookmark275"/>
      <w:r w:rsidRPr="0009042C">
        <w:rPr>
          <w:sz w:val="24"/>
          <w:szCs w:val="24"/>
        </w:rPr>
        <w:t>«СГЦ 06 ОСНОВЫ ФИНАНСОВОЙ ГРАМОТНОСТИ»</w:t>
      </w:r>
      <w:bookmarkEnd w:id="135"/>
    </w:p>
    <w:p w14:paraId="08EF3DE7" w14:textId="77777777" w:rsidR="00265ED9" w:rsidRPr="0009042C" w:rsidRDefault="000123A2">
      <w:pPr>
        <w:pStyle w:val="1"/>
        <w:numPr>
          <w:ilvl w:val="1"/>
          <w:numId w:val="262"/>
        </w:numPr>
        <w:tabs>
          <w:tab w:val="left" w:pos="1516"/>
        </w:tabs>
        <w:spacing w:after="60"/>
        <w:ind w:firstLine="980"/>
        <w:jc w:val="both"/>
      </w:pPr>
      <w:r w:rsidRPr="0009042C">
        <w:rPr>
          <w:b/>
          <w:bCs/>
        </w:rPr>
        <w:t>Место дисциплины в структуре основной образовательной программы:</w:t>
      </w:r>
    </w:p>
    <w:p w14:paraId="5D26815C" w14:textId="77777777" w:rsidR="00265ED9" w:rsidRPr="0009042C" w:rsidRDefault="000123A2">
      <w:pPr>
        <w:pStyle w:val="20"/>
        <w:spacing w:after="260"/>
        <w:ind w:left="280"/>
        <w:jc w:val="both"/>
        <w:rPr>
          <w:sz w:val="24"/>
          <w:szCs w:val="24"/>
        </w:rPr>
      </w:pPr>
      <w:r w:rsidRPr="0009042C">
        <w:rPr>
          <w:b w:val="0"/>
          <w:bCs w:val="0"/>
          <w:sz w:val="24"/>
          <w:szCs w:val="24"/>
        </w:rPr>
        <w:t>Учебная дисциплина «СГЦ 06 ОСНОВЫ ФИНАНСОВОЙ ГРАМОТНОСТИ»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14:paraId="293D9A56" w14:textId="77777777" w:rsidR="00265ED9" w:rsidRPr="0009042C" w:rsidRDefault="000123A2">
      <w:pPr>
        <w:pStyle w:val="1"/>
        <w:spacing w:after="260" w:line="276" w:lineRule="auto"/>
        <w:ind w:firstLine="980"/>
        <w:jc w:val="both"/>
      </w:pPr>
      <w:r w:rsidRPr="0009042C">
        <w:t>Особое значение дисциплина имеет при формировании и развитии ОК1- ОК9.</w:t>
      </w:r>
    </w:p>
    <w:p w14:paraId="3B56AF02" w14:textId="77777777" w:rsidR="00265ED9" w:rsidRPr="0009042C" w:rsidRDefault="000123A2">
      <w:pPr>
        <w:pStyle w:val="1"/>
        <w:numPr>
          <w:ilvl w:val="1"/>
          <w:numId w:val="262"/>
        </w:numPr>
        <w:tabs>
          <w:tab w:val="left" w:pos="1516"/>
        </w:tabs>
        <w:spacing w:line="276" w:lineRule="auto"/>
        <w:ind w:firstLine="980"/>
        <w:jc w:val="both"/>
      </w:pPr>
      <w:r w:rsidRPr="0009042C">
        <w:rPr>
          <w:b/>
          <w:bCs/>
        </w:rPr>
        <w:t>Цель и планируемые результаты освоения дисциплины:</w:t>
      </w:r>
    </w:p>
    <w:p w14:paraId="0784AA6F" w14:textId="77777777" w:rsidR="00265ED9" w:rsidRPr="0009042C" w:rsidRDefault="000123A2">
      <w:pPr>
        <w:pStyle w:val="1"/>
        <w:spacing w:line="276" w:lineRule="auto"/>
        <w:ind w:firstLine="980"/>
        <w:jc w:val="both"/>
      </w:pPr>
      <w:r w:rsidRPr="0009042C">
        <w:t>В рамках программы учебной дисциплины обучающимися осваиваются умения и</w:t>
      </w:r>
    </w:p>
    <w:p w14:paraId="078B1B7A" w14:textId="19947D20" w:rsidR="00265ED9" w:rsidRDefault="008440BE">
      <w:pPr>
        <w:pStyle w:val="ab"/>
        <w:ind w:left="264"/>
        <w:rPr>
          <w:b w:val="0"/>
          <w:bCs w:val="0"/>
          <w:color w:val="000000"/>
        </w:rPr>
      </w:pPr>
      <w:r w:rsidRPr="0009042C">
        <w:rPr>
          <w:b w:val="0"/>
          <w:bCs w:val="0"/>
          <w:color w:val="000000"/>
        </w:rPr>
        <w:t>З</w:t>
      </w:r>
      <w:r w:rsidR="000123A2" w:rsidRPr="0009042C">
        <w:rPr>
          <w:b w:val="0"/>
          <w:bCs w:val="0"/>
          <w:color w:val="000000"/>
        </w:rPr>
        <w:t>нания</w:t>
      </w:r>
    </w:p>
    <w:tbl>
      <w:tblPr>
        <w:tblW w:w="0" w:type="auto"/>
        <w:jc w:val="center"/>
        <w:tblCellSpacing w:w="0" w:type="dxa"/>
        <w:tblLook w:val="04A0" w:firstRow="1" w:lastRow="0" w:firstColumn="1" w:lastColumn="0" w:noHBand="0" w:noVBand="1"/>
      </w:tblPr>
      <w:tblGrid>
        <w:gridCol w:w="1681"/>
        <w:gridCol w:w="2569"/>
        <w:gridCol w:w="1004"/>
        <w:gridCol w:w="4778"/>
      </w:tblGrid>
      <w:tr w:rsidR="008440BE" w:rsidRPr="008771FF" w14:paraId="5B090E50" w14:textId="77777777" w:rsidTr="00E2322A">
        <w:trPr>
          <w:trHeight w:val="1814"/>
          <w:tblCellSpacing w:w="0" w:type="dxa"/>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7090FF53"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 компетенции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5A01708"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Формулировка компетенции</w:t>
            </w:r>
            <w:r w:rsidRPr="008771FF">
              <w:rPr>
                <w:rFonts w:ascii="Times New Roman" w:eastAsia="Times New Roman" w:hAnsi="Times New Roman" w:cs="Times New Roman"/>
                <w:b/>
                <w:bCs/>
                <w:vertAlign w:val="superscript"/>
              </w:rPr>
              <w:footnoteReference w:id="44"/>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A03564"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b/>
                <w:bCs/>
              </w:rPr>
              <w:t>Код</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2D32F7" w14:textId="77777777" w:rsidR="008440BE" w:rsidRPr="008771FF" w:rsidRDefault="008440BE" w:rsidP="00E2322A">
            <w:pPr>
              <w:jc w:val="center"/>
              <w:rPr>
                <w:rFonts w:ascii="Times New Roman" w:eastAsia="Times New Roman" w:hAnsi="Times New Roman" w:cs="Times New Roman"/>
                <w:vertAlign w:val="superscript"/>
              </w:rPr>
            </w:pPr>
            <w:r w:rsidRPr="008771FF">
              <w:rPr>
                <w:rFonts w:ascii="Times New Roman" w:eastAsia="Times New Roman" w:hAnsi="Times New Roman" w:cs="Times New Roman"/>
                <w:b/>
                <w:bCs/>
              </w:rPr>
              <w:t xml:space="preserve">Знания, умения </w:t>
            </w:r>
            <w:r w:rsidRPr="008771FF">
              <w:rPr>
                <w:rFonts w:ascii="Times New Roman" w:eastAsia="Times New Roman" w:hAnsi="Times New Roman" w:cs="Times New Roman"/>
                <w:b/>
                <w:bCs/>
                <w:vertAlign w:val="superscript"/>
              </w:rPr>
              <w:footnoteReference w:id="45"/>
            </w:r>
          </w:p>
        </w:tc>
      </w:tr>
      <w:tr w:rsidR="008440BE" w:rsidRPr="008771FF" w14:paraId="7176B4BF"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0576F213"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F3182AB"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Выбирать способы решения задач профессиональной деятельности применительно </w:t>
            </w:r>
            <w:r w:rsidRPr="008771FF">
              <w:rPr>
                <w:rFonts w:ascii="Times New Roman" w:eastAsia="Times New Roman" w:hAnsi="Times New Roman" w:cs="Times New Roman"/>
              </w:rPr>
              <w:br/>
              <w:t> 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6EA3B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8AF21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распознавать задачу и/или проблему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5BD7005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0F36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86A58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8960F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A5AE38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анализировать задачу и/или проблему и выделять её составные части; </w:t>
            </w:r>
          </w:p>
        </w:tc>
      </w:tr>
      <w:tr w:rsidR="008440BE" w:rsidRPr="008771FF" w14:paraId="0C73C98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35DF9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CF0AE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E22D7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BF6F72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этапы решения задачи;</w:t>
            </w:r>
          </w:p>
        </w:tc>
      </w:tr>
      <w:tr w:rsidR="008440BE" w:rsidRPr="008771FF" w14:paraId="66F0120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06919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0C100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CF523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5916C2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выявлять и эффективно искать информацию, необходимую для решения задачи и/или проблемы;</w:t>
            </w:r>
          </w:p>
        </w:tc>
      </w:tr>
      <w:tr w:rsidR="008440BE" w:rsidRPr="008771FF" w14:paraId="0364434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EF7C6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84D65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2057D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2D5E94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составлять план действия; </w:t>
            </w:r>
          </w:p>
        </w:tc>
      </w:tr>
      <w:tr w:rsidR="008440BE" w:rsidRPr="008771FF" w14:paraId="5C64B89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75005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9BAAE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F845D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9B645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ресурсы;</w:t>
            </w:r>
          </w:p>
        </w:tc>
      </w:tr>
      <w:tr w:rsidR="008440BE" w:rsidRPr="008771FF" w14:paraId="10FE68E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0A5D0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9FF67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BFF98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D5252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владеть актуальными методами работы </w:t>
            </w:r>
            <w:r w:rsidRPr="008771FF">
              <w:rPr>
                <w:rFonts w:ascii="Times New Roman" w:eastAsia="Times New Roman" w:hAnsi="Times New Roman" w:cs="Times New Roman"/>
              </w:rPr>
              <w:br/>
              <w:t> в профессиональной и смежных сферах;</w:t>
            </w:r>
          </w:p>
        </w:tc>
      </w:tr>
      <w:tr w:rsidR="008440BE" w:rsidRPr="008771FF" w14:paraId="445FA25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0A96A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420B0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AE42F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4BF0B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реализовывать составленный план;</w:t>
            </w:r>
          </w:p>
        </w:tc>
      </w:tr>
      <w:tr w:rsidR="008440BE" w:rsidRPr="008771FF" w14:paraId="24DE2C6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E373A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D82F7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A2071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01.09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F6671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результат и последствия своих действий (самостоятельно или с помощью наставника)</w:t>
            </w:r>
          </w:p>
        </w:tc>
      </w:tr>
      <w:tr w:rsidR="008440BE" w:rsidRPr="008771FF" w14:paraId="462A71D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59809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A63A2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10DCC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BF2A18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актуальный профессиональный </w:t>
            </w:r>
            <w:r w:rsidRPr="008771FF">
              <w:rPr>
                <w:rFonts w:ascii="Times New Roman" w:eastAsia="Times New Roman" w:hAnsi="Times New Roman" w:cs="Times New Roman"/>
              </w:rPr>
              <w:br/>
              <w:t xml:space="preserve"> и социальный контекст, в котором приходится работать и жить; </w:t>
            </w:r>
          </w:p>
        </w:tc>
      </w:tr>
      <w:tr w:rsidR="008440BE" w:rsidRPr="008771FF" w14:paraId="3CEB626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5ECDE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0DED9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61599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7B66FC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источники информации </w:t>
            </w:r>
            <w:r w:rsidRPr="008771FF">
              <w:rPr>
                <w:rFonts w:ascii="Times New Roman" w:eastAsia="Times New Roman" w:hAnsi="Times New Roman" w:cs="Times New Roman"/>
              </w:rPr>
              <w:br/>
              <w:t xml:space="preserve"> и ресурсы для решения задач и проблем </w:t>
            </w:r>
            <w:r w:rsidRPr="008771FF">
              <w:rPr>
                <w:rFonts w:ascii="Times New Roman" w:eastAsia="Times New Roman" w:hAnsi="Times New Roman" w:cs="Times New Roman"/>
              </w:rPr>
              <w:br/>
              <w:t> в профессиональном и/или социальном контексте;</w:t>
            </w:r>
          </w:p>
        </w:tc>
      </w:tr>
      <w:tr w:rsidR="008440BE" w:rsidRPr="008771FF" w14:paraId="7327DD6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29D1B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5E64D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4E86E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99679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алгоритмы выполнения работ в профессиональной </w:t>
            </w:r>
            <w:r w:rsidRPr="008771FF">
              <w:rPr>
                <w:rFonts w:ascii="Times New Roman" w:eastAsia="Times New Roman" w:hAnsi="Times New Roman" w:cs="Times New Roman"/>
              </w:rPr>
              <w:br/>
              <w:t xml:space="preserve"> и смежных областях; </w:t>
            </w:r>
          </w:p>
        </w:tc>
      </w:tr>
      <w:tr w:rsidR="008440BE" w:rsidRPr="008771FF" w14:paraId="35EBA07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649DB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0265D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09E17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F1A7AF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методы работы в профессиональной и смежных сферах;</w:t>
            </w:r>
          </w:p>
        </w:tc>
      </w:tr>
      <w:tr w:rsidR="008440BE" w:rsidRPr="008771FF" w14:paraId="7ED8DF3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777CC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FB853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32400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D0585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структуру плана для решения задач; </w:t>
            </w:r>
          </w:p>
        </w:tc>
      </w:tr>
      <w:tr w:rsidR="008440BE" w:rsidRPr="008771FF" w14:paraId="731C1E7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F8E96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1EB76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6F0A5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01.06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7EB90B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оценки результатов решения задач профессиональной деятельности</w:t>
            </w:r>
          </w:p>
        </w:tc>
      </w:tr>
      <w:tr w:rsidR="008440BE" w:rsidRPr="008771FF" w14:paraId="0F23882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8C98E7B"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76BB0AC"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современные средства поиска, анализа </w:t>
            </w:r>
            <w:r w:rsidRPr="008771FF">
              <w:rPr>
                <w:rFonts w:ascii="Times New Roman" w:eastAsia="Times New Roman" w:hAnsi="Times New Roman" w:cs="Times New Roman"/>
              </w:rPr>
              <w:br/>
              <w:t xml:space="preserve"> и интерпретации информации, </w:t>
            </w:r>
            <w:r w:rsidRPr="008771FF">
              <w:rPr>
                <w:rFonts w:ascii="Times New Roman" w:eastAsia="Times New Roman" w:hAnsi="Times New Roman" w:cs="Times New Roman"/>
              </w:rPr>
              <w:br/>
              <w:t> 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655B8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740D0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задачи для поиска информации; </w:t>
            </w:r>
          </w:p>
        </w:tc>
      </w:tr>
      <w:tr w:rsidR="008440BE" w:rsidRPr="008771FF" w14:paraId="75236A6C"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A064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3F6C52"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2B44C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6FB637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необходимые источники информации;</w:t>
            </w:r>
          </w:p>
        </w:tc>
      </w:tr>
      <w:tr w:rsidR="008440BE" w:rsidRPr="008771FF" w14:paraId="5834425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B6B92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9FA2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2FE84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5EF4B9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процесс поиска; структурировать получаемую информацию; </w:t>
            </w:r>
          </w:p>
        </w:tc>
      </w:tr>
      <w:tr w:rsidR="008440BE" w:rsidRPr="008771FF" w14:paraId="4336632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E2C77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0A3C3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B45D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84081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выделять наиболее значимое в перечне информации; </w:t>
            </w:r>
          </w:p>
        </w:tc>
      </w:tr>
      <w:tr w:rsidR="008440BE" w:rsidRPr="008771FF" w14:paraId="49EE899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865CB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A0470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D2A4C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C072A4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оценивать практическую значимость результатов поиска;</w:t>
            </w:r>
          </w:p>
        </w:tc>
      </w:tr>
      <w:tr w:rsidR="008440BE" w:rsidRPr="008771FF" w14:paraId="75DA8EB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203EF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1D5C6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6EDC3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03337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r>
      <w:tr w:rsidR="008440BE" w:rsidRPr="008771FF" w14:paraId="1E2CBA3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A1A93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59FB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2DD9B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E0558C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современное программное обеспечение;</w:t>
            </w:r>
          </w:p>
        </w:tc>
      </w:tr>
      <w:tr w:rsidR="008440BE" w:rsidRPr="008771FF" w14:paraId="0BCEA22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EFBE1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5C85D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86A0B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02.08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D0FEE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использовать различные цифровые средства для решения профессиональных задач</w:t>
            </w:r>
          </w:p>
        </w:tc>
      </w:tr>
      <w:tr w:rsidR="008440BE" w:rsidRPr="008771FF" w14:paraId="27F1E0B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2F96A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B3280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13B0E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377046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номенклатура информационных источников, применяемых в профессиональной деятельности; </w:t>
            </w:r>
          </w:p>
        </w:tc>
      </w:tr>
      <w:tr w:rsidR="008440BE" w:rsidRPr="008771FF" w14:paraId="28F84D2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47279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5EA6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BD32A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94CF8F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приемы структурирования информации; </w:t>
            </w:r>
          </w:p>
        </w:tc>
      </w:tr>
      <w:tr w:rsidR="008440BE" w:rsidRPr="008771FF" w14:paraId="79750AC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B4FC8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48B0B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AF547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648FF4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формат оформления результатов поиска информации, современные средства и устройства информатизации;</w:t>
            </w:r>
          </w:p>
        </w:tc>
      </w:tr>
      <w:tr w:rsidR="008440BE" w:rsidRPr="008771FF" w14:paraId="3D32AA4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2C181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403A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2C7EA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02.04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03788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их применения и программное обеспечение в профессиональной деятельности в том числе с использованием цифровых средств</w:t>
            </w:r>
          </w:p>
        </w:tc>
      </w:tr>
      <w:tr w:rsidR="008440BE" w:rsidRPr="008771FF" w14:paraId="623D0C1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5BBC4A13"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03</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172AFA4"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Планировать </w:t>
            </w:r>
            <w:r w:rsidRPr="008771FF">
              <w:rPr>
                <w:rFonts w:ascii="Times New Roman" w:eastAsia="Times New Roman" w:hAnsi="Times New Roman" w:cs="Times New Roman"/>
              </w:rPr>
              <w:br/>
              <w:t xml:space="preserve"> и реализовывать собственное профессиональное </w:t>
            </w:r>
            <w:r w:rsidRPr="008771FF">
              <w:rPr>
                <w:rFonts w:ascii="Times New Roman" w:eastAsia="Times New Roman" w:hAnsi="Times New Roman" w:cs="Times New Roman"/>
              </w:rPr>
              <w:br/>
              <w:t xml:space="preserve"> и личностное развитие, предпринимательскую деятельность </w:t>
            </w:r>
            <w:r w:rsidRPr="008771FF">
              <w:rPr>
                <w:rFonts w:ascii="Times New Roman" w:eastAsia="Times New Roman" w:hAnsi="Times New Roman" w:cs="Times New Roman"/>
              </w:rPr>
              <w:br/>
              <w:t xml:space="preserve"> в профессиональной сфере, использовать знания по финансовой грамотности </w:t>
            </w:r>
            <w:r w:rsidRPr="008771FF">
              <w:rPr>
                <w:rFonts w:ascii="Times New Roman" w:eastAsia="Times New Roman" w:hAnsi="Times New Roman" w:cs="Times New Roman"/>
              </w:rPr>
              <w:br/>
              <w:t> 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C9004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51C1AC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определять актуальность нормативно-правовой документации в профессиональной деятельности; </w:t>
            </w:r>
          </w:p>
        </w:tc>
      </w:tr>
      <w:tr w:rsidR="008440BE" w:rsidRPr="008771FF" w14:paraId="46EEE15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06354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37045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AD664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438826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современную научную профессиональную терминологию;</w:t>
            </w:r>
          </w:p>
        </w:tc>
      </w:tr>
      <w:tr w:rsidR="008440BE" w:rsidRPr="008771FF" w14:paraId="3F1E284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47841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A477F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9B55B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D34012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 выстраивать траектории профессионального развития и самообразования; </w:t>
            </w:r>
          </w:p>
        </w:tc>
      </w:tr>
      <w:tr w:rsidR="008440BE" w:rsidRPr="008771FF" w14:paraId="06A7E8E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C6BE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C498F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2E2FD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BEDA38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выявлять достоинства и недостатки коммерческой идеи; </w:t>
            </w:r>
          </w:p>
        </w:tc>
      </w:tr>
      <w:tr w:rsidR="008440BE" w:rsidRPr="008771FF" w14:paraId="0B2042E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9FDFB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55F62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D0F01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097659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 оформлять бизнес-план;</w:t>
            </w:r>
          </w:p>
        </w:tc>
      </w:tr>
      <w:tr w:rsidR="008440BE" w:rsidRPr="008771FF" w14:paraId="1792EE4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30F2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591B5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7AC03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C2D794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599CB27F"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CB6D2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6A7A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FAF76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8F211A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определять инвестиционную привлекательность коммерческих идей в рамках профессиональной деятельности; </w:t>
            </w:r>
          </w:p>
        </w:tc>
      </w:tr>
      <w:tr w:rsidR="008440BE" w:rsidRPr="008771FF" w14:paraId="4AFDD83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8A91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FCF53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56EDB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03.08</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6EA063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презентовать бизнес-идею; </w:t>
            </w:r>
          </w:p>
        </w:tc>
      </w:tr>
      <w:tr w:rsidR="008440BE" w:rsidRPr="008771FF" w14:paraId="2C627F9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5D1E4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EA71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3DD4E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03.09</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B1DAC2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источники финансирования</w:t>
            </w:r>
          </w:p>
        </w:tc>
      </w:tr>
      <w:tr w:rsidR="008440BE" w:rsidRPr="008771FF" w14:paraId="5068A1F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C6279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E8996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50DE7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072D52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содержание актуальной нормативно-правовой документации; </w:t>
            </w:r>
          </w:p>
        </w:tc>
      </w:tr>
      <w:tr w:rsidR="008440BE" w:rsidRPr="008771FF" w14:paraId="3BD07E3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1A8EA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DF364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32B9B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50C16B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современная научная и профессиональная терминология;</w:t>
            </w:r>
          </w:p>
        </w:tc>
      </w:tr>
      <w:tr w:rsidR="008440BE" w:rsidRPr="008771FF" w14:paraId="0DDB739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7CB7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9678B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A2CDF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C363E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возможные траектории профессионального развития и самообразования;</w:t>
            </w:r>
          </w:p>
        </w:tc>
      </w:tr>
      <w:tr w:rsidR="008440BE" w:rsidRPr="008771FF" w14:paraId="22A4E83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E8BA6"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703BB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AECDB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116CC3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предпринимательской деятельности; основы финансовой грамотности;</w:t>
            </w:r>
          </w:p>
        </w:tc>
      </w:tr>
      <w:tr w:rsidR="008440BE" w:rsidRPr="008771FF" w14:paraId="720971D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6D737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F2EB1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31321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45C3FD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322A7CA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605BE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B2AC38"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85D19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03.06</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3C5466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порядок выстраивания презентации; </w:t>
            </w:r>
          </w:p>
        </w:tc>
      </w:tr>
      <w:tr w:rsidR="008440BE" w:rsidRPr="008771FF" w14:paraId="55FD7403"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D55C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D0B33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77615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03.07</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EDD972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кредитные банковские продукты</w:t>
            </w:r>
          </w:p>
        </w:tc>
      </w:tr>
      <w:tr w:rsidR="008440BE" w:rsidRPr="008771FF" w14:paraId="309BB86A"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75868AF"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5B4FA5D"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Эффективно взаимодействовать </w:t>
            </w:r>
            <w:r w:rsidRPr="008771FF">
              <w:rPr>
                <w:rFonts w:ascii="Times New Roman" w:eastAsia="Times New Roman" w:hAnsi="Times New Roman" w:cs="Times New Roman"/>
              </w:rPr>
              <w:br/>
              <w:t> 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F56DC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480E9F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организовывать работу коллектива </w:t>
            </w:r>
            <w:r w:rsidRPr="008771FF">
              <w:rPr>
                <w:rFonts w:ascii="Times New Roman" w:eastAsia="Times New Roman" w:hAnsi="Times New Roman" w:cs="Times New Roman"/>
              </w:rPr>
              <w:br/>
              <w:t xml:space="preserve"> и команды; </w:t>
            </w:r>
          </w:p>
        </w:tc>
      </w:tr>
      <w:tr w:rsidR="008440BE" w:rsidRPr="008771FF" w14:paraId="19A2EC98"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FE89A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2DE8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4E956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8C5DC5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взаимодействовать с коллегами, руководством, клиентами в ходе профессиональной деятельности</w:t>
            </w:r>
          </w:p>
        </w:tc>
      </w:tr>
      <w:tr w:rsidR="008440BE" w:rsidRPr="008771FF" w14:paraId="1E4D642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B47C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DD7ED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5837B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95DCB4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психологические основы деятельности коллектива, психологические особенности личности;</w:t>
            </w:r>
          </w:p>
        </w:tc>
      </w:tr>
      <w:tr w:rsidR="008440BE" w:rsidRPr="008771FF" w14:paraId="2CAAAD5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07E68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2402B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89045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04.02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F79547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проектной деятельности</w:t>
            </w:r>
          </w:p>
        </w:tc>
      </w:tr>
      <w:tr w:rsidR="008440BE" w:rsidRPr="008771FF" w14:paraId="0894FBFC"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2AC93827"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047BFD93"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Осуществлять устную </w:t>
            </w:r>
            <w:r w:rsidRPr="008771FF">
              <w:rPr>
                <w:rFonts w:ascii="Times New Roman" w:eastAsia="Times New Roman" w:hAnsi="Times New Roman" w:cs="Times New Roman"/>
              </w:rPr>
              <w:br/>
              <w:t xml:space="preserve"> и письменную коммуникацию </w:t>
            </w:r>
            <w:r w:rsidRPr="008771FF">
              <w:rPr>
                <w:rFonts w:ascii="Times New Roman" w:eastAsia="Times New Roman" w:hAnsi="Times New Roman" w:cs="Times New Roman"/>
              </w:rPr>
              <w:br/>
              <w:t xml:space="preserve"> на государственном языке Российской Федерации с учетом особенностей социального </w:t>
            </w:r>
            <w:r w:rsidRPr="008771FF">
              <w:rPr>
                <w:rFonts w:ascii="Times New Roman" w:eastAsia="Times New Roman" w:hAnsi="Times New Roman" w:cs="Times New Roman"/>
              </w:rPr>
              <w:br/>
              <w:t> 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BB95D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E71389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грамотно излагать свои мысли </w:t>
            </w:r>
            <w:r w:rsidRPr="008771FF">
              <w:rPr>
                <w:rFonts w:ascii="Times New Roman" w:eastAsia="Times New Roman" w:hAnsi="Times New Roman" w:cs="Times New Roman"/>
              </w:rPr>
              <w:br/>
              <w:t> и оформлять документы по профессиональной тематике на государственном языке, проявлять толерантность в рабочем коллективе</w:t>
            </w:r>
          </w:p>
        </w:tc>
      </w:tr>
      <w:tr w:rsidR="008440BE" w:rsidRPr="008771FF" w14:paraId="62384BD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93A13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D0E2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33DC9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A21CD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особенности социального и культурного контекста; </w:t>
            </w:r>
          </w:p>
        </w:tc>
      </w:tr>
      <w:tr w:rsidR="008440BE" w:rsidRPr="008771FF" w14:paraId="1FAD975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2C07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5D652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FE423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05.02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83E0E0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правила оформления документов </w:t>
            </w:r>
            <w:r w:rsidRPr="008771FF">
              <w:rPr>
                <w:rFonts w:ascii="Times New Roman" w:eastAsia="Times New Roman" w:hAnsi="Times New Roman" w:cs="Times New Roman"/>
              </w:rPr>
              <w:br/>
              <w:t> и построения устных сообщений</w:t>
            </w:r>
          </w:p>
        </w:tc>
      </w:tr>
      <w:tr w:rsidR="008440BE" w:rsidRPr="008771FF" w14:paraId="008A0E41"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619381D3"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72E875B5"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Проявлять гражданско-патриотическую позицию, демонстрировать осознанное поведение </w:t>
            </w:r>
            <w:r w:rsidRPr="008771FF">
              <w:rPr>
                <w:rFonts w:ascii="Times New Roman" w:eastAsia="Times New Roman" w:hAnsi="Times New Roman" w:cs="Times New Roman"/>
              </w:rPr>
              <w:br/>
              <w:t xml:space="preserve"> на основе традиционных общечеловеческих ценностей, в том числе </w:t>
            </w:r>
            <w:r w:rsidRPr="008771FF">
              <w:rPr>
                <w:rFonts w:ascii="Times New Roman" w:eastAsia="Times New Roman" w:hAnsi="Times New Roman" w:cs="Times New Roman"/>
              </w:rPr>
              <w:br/>
              <w:t xml:space="preserve"> с учетом гармонизации межнациональных </w:t>
            </w:r>
            <w:r w:rsidRPr="008771FF">
              <w:rPr>
                <w:rFonts w:ascii="Times New Roman" w:eastAsia="Times New Roman" w:hAnsi="Times New Roman" w:cs="Times New Roman"/>
              </w:rPr>
              <w:br/>
              <w:t> 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F89CD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EA58FC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описывать значимость своей профессии (специальности); </w:t>
            </w:r>
          </w:p>
        </w:tc>
      </w:tr>
      <w:tr w:rsidR="008440BE" w:rsidRPr="008771FF" w14:paraId="09381F0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518D3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A4046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4A8F6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6D53E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стандарты антикоррупционного поведения</w:t>
            </w:r>
          </w:p>
        </w:tc>
      </w:tr>
      <w:tr w:rsidR="008440BE" w:rsidRPr="008771FF" w14:paraId="016779D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0A46C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4AED5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808F7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A0C355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сущность гражданско-патриотической позиции, общечеловеческих ценностей; </w:t>
            </w:r>
          </w:p>
        </w:tc>
      </w:tr>
      <w:tr w:rsidR="008440BE" w:rsidRPr="008771FF" w14:paraId="4C1C78F0"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BAE7A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55DFB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75349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426F8A6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значимость профессиональной деятельности по профессии (специальности);</w:t>
            </w:r>
          </w:p>
        </w:tc>
      </w:tr>
      <w:tr w:rsidR="008440BE" w:rsidRPr="008771FF" w14:paraId="6AA5EB9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876E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D5CB4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E4B43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06.03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E2961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стандарты антикоррупционного поведения и последствия его нарушения</w:t>
            </w:r>
          </w:p>
        </w:tc>
      </w:tr>
      <w:tr w:rsidR="008440BE" w:rsidRPr="008771FF" w14:paraId="615F9FDB"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7A4AFE60"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07</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A0DADE0"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Содействовать сохранению окружающей среды, ресурсосбережению, применять знания </w:t>
            </w:r>
            <w:r w:rsidRPr="008771FF">
              <w:rPr>
                <w:rFonts w:ascii="Times New Roman" w:eastAsia="Times New Roman" w:hAnsi="Times New Roman" w:cs="Times New Roman"/>
              </w:rPr>
              <w:br/>
              <w:t> об изменении климата, принципы бережливого производства, эффективно действовать в чрезвычайных ситуациях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D42DB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EB6A7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соблюдать нормы экологической безопасности; </w:t>
            </w:r>
          </w:p>
        </w:tc>
      </w:tr>
      <w:tr w:rsidR="008440BE" w:rsidRPr="008771FF" w14:paraId="7D8DD9B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848BD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F5BDE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8317F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13C336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r>
      <w:tr w:rsidR="008440BE" w:rsidRPr="008771FF" w14:paraId="4F01C30E"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E69B73"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658E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EE673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1FBABF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организовывать профессиональную деятельность с учетом знаний об изменении климатических условий региона</w:t>
            </w:r>
          </w:p>
        </w:tc>
      </w:tr>
      <w:tr w:rsidR="008440BE" w:rsidRPr="008771FF" w14:paraId="222A333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A4C82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9E5DD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84239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755D07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правила экологической безопасности при ведении профессиональной деятельности; </w:t>
            </w:r>
          </w:p>
        </w:tc>
      </w:tr>
      <w:tr w:rsidR="008440BE" w:rsidRPr="008771FF" w14:paraId="25E23A2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FB158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69CE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6D821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723723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ресурсы, задействованные в профессиональной деятельности;</w:t>
            </w:r>
          </w:p>
        </w:tc>
      </w:tr>
      <w:tr w:rsidR="008440BE" w:rsidRPr="008771FF" w14:paraId="330BF56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DD68E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DEFA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AFF18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D268D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пути обеспечения ресурсосбережения;</w:t>
            </w:r>
          </w:p>
        </w:tc>
      </w:tr>
      <w:tr w:rsidR="008440BE" w:rsidRPr="008771FF" w14:paraId="00B8BB4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D2B50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7BF5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F502F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87F8FB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принципы бережливого производства;</w:t>
            </w:r>
          </w:p>
        </w:tc>
      </w:tr>
      <w:tr w:rsidR="008440BE" w:rsidRPr="008771FF" w14:paraId="0EDECE8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F5E9F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E5C2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C2809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07.05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5CCDA4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основные направления изменения климатических условий региона</w:t>
            </w:r>
          </w:p>
        </w:tc>
      </w:tr>
      <w:tr w:rsidR="008440BE" w:rsidRPr="008771FF" w14:paraId="312F3370"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4A4F63E"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08</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17877806"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Использовать средства физической культуры для сохранения </w:t>
            </w:r>
            <w:r w:rsidRPr="008771FF">
              <w:rPr>
                <w:rFonts w:ascii="Times New Roman" w:eastAsia="Times New Roman" w:hAnsi="Times New Roman" w:cs="Times New Roman"/>
              </w:rPr>
              <w:br/>
              <w:t xml:space="preserve"> и укрепления здоровья </w:t>
            </w:r>
            <w:r w:rsidRPr="008771FF">
              <w:rPr>
                <w:rFonts w:ascii="Times New Roman" w:eastAsia="Times New Roman" w:hAnsi="Times New Roman" w:cs="Times New Roman"/>
              </w:rPr>
              <w:br/>
              <w:t xml:space="preserve"> в процессе профессиональной деятельности </w:t>
            </w:r>
            <w:r w:rsidRPr="008771FF">
              <w:rPr>
                <w:rFonts w:ascii="Times New Roman" w:eastAsia="Times New Roman" w:hAnsi="Times New Roman" w:cs="Times New Roman"/>
              </w:rPr>
              <w:br/>
              <w:t> 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144D4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CE67BF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Умения: </w:t>
            </w:r>
            <w:r w:rsidRPr="008771FF">
              <w:rPr>
                <w:rFonts w:ascii="Times New Roman" w:eastAsia="Times New Roman" w:hAnsi="Times New Roman" w:cs="Times New Roman"/>
              </w:rPr>
              <w:t xml:space="preserve">использовать физкультурно-оздоровительную деятельность для укрепления здоровья, достижения жизненных </w:t>
            </w:r>
            <w:r w:rsidRPr="008771FF">
              <w:rPr>
                <w:rFonts w:ascii="Times New Roman" w:eastAsia="Times New Roman" w:hAnsi="Times New Roman" w:cs="Times New Roman"/>
              </w:rPr>
              <w:br/>
              <w:t xml:space="preserve"> и профессиональных целей; </w:t>
            </w:r>
          </w:p>
        </w:tc>
      </w:tr>
      <w:tr w:rsidR="008440BE" w:rsidRPr="008771FF" w14:paraId="6D51DB7B"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D50ED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A79FC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A891F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CF3BAC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применять рациональные приемы двигательных функций в профессиональной деятельности;</w:t>
            </w:r>
          </w:p>
        </w:tc>
      </w:tr>
      <w:tr w:rsidR="008440BE" w:rsidRPr="008771FF" w14:paraId="740B544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5DE07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78121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5BABE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0DE1CF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пользоваться средствами профилактики перенапряжения, характерными для данной профессии (специальности)</w:t>
            </w:r>
          </w:p>
        </w:tc>
      </w:tr>
      <w:tr w:rsidR="008440BE" w:rsidRPr="008771FF" w14:paraId="7E66101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DFCD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CAA3E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FE5A8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AE42B8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 xml:space="preserve">роль физической культуры </w:t>
            </w:r>
            <w:r w:rsidRPr="008771FF">
              <w:rPr>
                <w:rFonts w:ascii="Times New Roman" w:eastAsia="Times New Roman" w:hAnsi="Times New Roman" w:cs="Times New Roman"/>
              </w:rPr>
              <w:br/>
              <w:t xml:space="preserve"> в общекультурном, профессиональном </w:t>
            </w:r>
            <w:r w:rsidRPr="008771FF">
              <w:rPr>
                <w:rFonts w:ascii="Times New Roman" w:eastAsia="Times New Roman" w:hAnsi="Times New Roman" w:cs="Times New Roman"/>
              </w:rPr>
              <w:br/>
              <w:t> и социальном развитии человека;</w:t>
            </w:r>
          </w:p>
        </w:tc>
      </w:tr>
      <w:tr w:rsidR="008440BE" w:rsidRPr="008771FF" w14:paraId="3AEF23C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84117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9F6E5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5873C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85E0B9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основы здорового образа жизни; </w:t>
            </w:r>
          </w:p>
        </w:tc>
      </w:tr>
      <w:tr w:rsidR="008440BE" w:rsidRPr="008771FF" w14:paraId="54AF097A"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3B67A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05130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B8538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46869C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условия профессиональной деятельности и зоны риска физического здоровья для профессии (специальности);</w:t>
            </w:r>
          </w:p>
        </w:tc>
      </w:tr>
      <w:tr w:rsidR="008440BE" w:rsidRPr="008771FF" w14:paraId="18491321"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0B75C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B1E85A"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2B79BF"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08.04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6EA5EF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средства профилактики перенапряжения</w:t>
            </w:r>
          </w:p>
        </w:tc>
      </w:tr>
      <w:tr w:rsidR="008440BE" w:rsidRPr="008771FF" w14:paraId="37217B24" w14:textId="77777777" w:rsidTr="00E2322A">
        <w:trPr>
          <w:trHeight w:val="2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66F88DE"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ОК 09</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3FE2891C"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rPr>
              <w:t xml:space="preserve">Пользоваться профессиональной документацией </w:t>
            </w:r>
            <w:r w:rsidRPr="008771FF">
              <w:rPr>
                <w:rFonts w:ascii="Times New Roman" w:eastAsia="Times New Roman" w:hAnsi="Times New Roman" w:cs="Times New Roman"/>
              </w:rPr>
              <w:br/>
              <w:t xml:space="preserve"> на государственном </w:t>
            </w:r>
            <w:r w:rsidRPr="008771FF">
              <w:rPr>
                <w:rFonts w:ascii="Times New Roman" w:eastAsia="Times New Roman" w:hAnsi="Times New Roman" w:cs="Times New Roman"/>
              </w:rPr>
              <w:br/>
              <w:t>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B2D68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7DDE83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8440BE" w:rsidRPr="008771FF" w14:paraId="76233BF5"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7DD7A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C76873"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4FEFFD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5AA6CF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участвовать в диалогах на знакомые общие и профессиональные темы; </w:t>
            </w:r>
          </w:p>
        </w:tc>
      </w:tr>
      <w:tr w:rsidR="008440BE" w:rsidRPr="008771FF" w14:paraId="48841F6D"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02C5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2466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03786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E2E7D2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строить простые высказывания о себе и о своей профессиональной деятельности; </w:t>
            </w:r>
          </w:p>
        </w:tc>
      </w:tr>
      <w:tr w:rsidR="008440BE" w:rsidRPr="008771FF" w14:paraId="106BD95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B685C5"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36A2F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17CE9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35DCC1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кратко обосновывать и объяснять свои действия (текущие и планируемые); </w:t>
            </w:r>
          </w:p>
        </w:tc>
      </w:tr>
      <w:tr w:rsidR="008440BE" w:rsidRPr="008771FF" w14:paraId="007AC806"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7D948F"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B8DD0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0466C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6E6D4B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7CED8292"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583E5D"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D216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D6FA1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E45201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5B2630B9"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72848"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9114C5"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D68F6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54820FC"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общеупотребительные глаголы (бытовая </w:t>
            </w:r>
            <w:r w:rsidRPr="008771FF">
              <w:rPr>
                <w:rFonts w:ascii="Times New Roman" w:eastAsia="Times New Roman" w:hAnsi="Times New Roman" w:cs="Times New Roman"/>
              </w:rPr>
              <w:br/>
              <w:t> и профессиональная лексика);</w:t>
            </w:r>
          </w:p>
        </w:tc>
      </w:tr>
      <w:tr w:rsidR="008440BE" w:rsidRPr="008771FF" w14:paraId="659F527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28067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8DEF1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19D44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2F1142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средств и процессов профессиональной деятельности;</w:t>
            </w:r>
          </w:p>
        </w:tc>
      </w:tr>
      <w:tr w:rsidR="008440BE" w:rsidRPr="008771FF" w14:paraId="6279AF67"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2B9CD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B9B86"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FA33DA"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70A419A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w:t>
            </w:r>
          </w:p>
        </w:tc>
      </w:tr>
      <w:tr w:rsidR="008440BE" w:rsidRPr="008771FF" w14:paraId="3F99F504" w14:textId="77777777" w:rsidTr="00E2322A">
        <w:trPr>
          <w:trHeight w:val="23"/>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4AED0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7484A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12DE5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09.05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DE9060E"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правила чтения текстов профессиональной направленности.</w:t>
            </w:r>
          </w:p>
        </w:tc>
      </w:tr>
      <w:tr w:rsidR="008440BE" w:rsidRPr="008771FF" w14:paraId="433B553E" w14:textId="77777777" w:rsidTr="00E2322A">
        <w:trPr>
          <w:trHeight w:val="293"/>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1059818F"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10.</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54CBFC07"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Пользоваться профессиональной документацией на государственном и иностранном языках.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90716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305B8CF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Понимать общий смысл четко произнесенных высказываний на известные темы (профессиональные и бытовые)</w:t>
            </w:r>
          </w:p>
        </w:tc>
      </w:tr>
      <w:tr w:rsidR="008440BE" w:rsidRPr="008771FF" w14:paraId="7C4A0571" w14:textId="77777777" w:rsidTr="00E2322A">
        <w:trPr>
          <w:trHeight w:val="19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41F4E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5C2EE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806BF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BBA11D0"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понимать тексты на базовые профессиональные темы</w:t>
            </w:r>
          </w:p>
        </w:tc>
      </w:tr>
      <w:tr w:rsidR="008440BE" w:rsidRPr="008771FF" w14:paraId="2AFE12E7" w14:textId="77777777" w:rsidTr="00E2322A">
        <w:trPr>
          <w:trHeight w:val="30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FB8B0"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1CFC7F"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0F75B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F22F42B"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участвовать в диалогах на знакомые общие и профессиональные темы</w:t>
            </w:r>
          </w:p>
        </w:tc>
      </w:tr>
      <w:tr w:rsidR="008440BE" w:rsidRPr="008771FF" w14:paraId="7FFFBFC5" w14:textId="77777777" w:rsidTr="00E2322A">
        <w:trPr>
          <w:trHeight w:val="24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7F65E"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2354C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7948F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DF0F54F"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строить простые высказывания о себе и о своей профессиональной деятельности</w:t>
            </w:r>
          </w:p>
        </w:tc>
      </w:tr>
      <w:tr w:rsidR="008440BE" w:rsidRPr="008771FF" w14:paraId="152651FD" w14:textId="77777777" w:rsidTr="00E2322A">
        <w:trPr>
          <w:trHeight w:val="75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6CF43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E26B74"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4109D2"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10.05</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2229E78"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писать простые связные сообщения на знакомые или интересующие профессиональные темы</w:t>
            </w:r>
          </w:p>
        </w:tc>
      </w:tr>
      <w:tr w:rsidR="008440BE" w:rsidRPr="008771FF" w14:paraId="16A1FD64" w14:textId="77777777" w:rsidTr="00E2322A">
        <w:trPr>
          <w:trHeight w:val="39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241C1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55AB1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9269F4"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Зо 10.01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EF77721"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b/>
                <w:bCs/>
              </w:rPr>
              <w:t xml:space="preserve">Знания: </w:t>
            </w:r>
            <w:r w:rsidRPr="008771FF">
              <w:rPr>
                <w:rFonts w:ascii="Times New Roman" w:eastAsia="Times New Roman" w:hAnsi="Times New Roman" w:cs="Times New Roman"/>
              </w:rPr>
              <w:t>правила построения простых и сложных предложений на профессиональные темы</w:t>
            </w:r>
          </w:p>
        </w:tc>
      </w:tr>
      <w:tr w:rsidR="008440BE" w:rsidRPr="008771FF" w14:paraId="24230910" w14:textId="77777777" w:rsidTr="00E2322A">
        <w:trPr>
          <w:trHeight w:val="4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8294FB"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9A4F1B"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D9843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CB12D49"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 xml:space="preserve">основные общеупотребительн ые глаголы (бытовая и профессиональная лексика) </w:t>
            </w:r>
          </w:p>
        </w:tc>
      </w:tr>
      <w:tr w:rsidR="008440BE" w:rsidRPr="008771FF" w14:paraId="1CBA58F3" w14:textId="77777777" w:rsidTr="00E2322A">
        <w:trPr>
          <w:trHeight w:val="4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F5F7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9F0C7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AED56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73CA607"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лексический минимум  относящийся к  описанию предметов  , средств и процессов профессиональной деятельности</w:t>
            </w:r>
          </w:p>
        </w:tc>
      </w:tr>
      <w:tr w:rsidR="008440BE" w:rsidRPr="008771FF" w14:paraId="33C1F626" w14:textId="77777777" w:rsidTr="00E2322A">
        <w:trPr>
          <w:trHeight w:val="37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3262A"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0BE277"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FBB47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10.04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470CC7"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особенности произношения правила чтения текстов профессиональной направленности</w:t>
            </w:r>
          </w:p>
        </w:tc>
      </w:tr>
      <w:tr w:rsidR="008440BE" w:rsidRPr="008771FF" w14:paraId="4E974E7F" w14:textId="77777777" w:rsidTr="00E2322A">
        <w:trPr>
          <w:trHeight w:val="525"/>
          <w:tblCellSpacing w:w="0" w:type="dxa"/>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330CF110"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ОК 11.</w:t>
            </w:r>
          </w:p>
          <w:p w14:paraId="1288C3D0" w14:textId="77777777" w:rsidR="008440BE" w:rsidRPr="008771FF" w:rsidRDefault="008440BE" w:rsidP="00E2322A">
            <w:pPr>
              <w:jc w:val="center"/>
              <w:rPr>
                <w:rFonts w:ascii="Times New Roman" w:eastAsia="Times New Roman" w:hAnsi="Times New Roman" w:cs="Times New Roman"/>
              </w:rPr>
            </w:pPr>
            <w:r w:rsidRPr="008771FF">
              <w:rPr>
                <w:rFonts w:ascii="Times New Roman" w:eastAsia="Times New Roman" w:hAnsi="Times New Roman" w:cs="Times New Roman"/>
              </w:rPr>
              <w:t> </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3CCC39A" w14:textId="77777777" w:rsidR="008440BE" w:rsidRPr="008771FF" w:rsidRDefault="008440BE" w:rsidP="00E2322A">
            <w:pPr>
              <w:rPr>
                <w:rFonts w:ascii="Times New Roman" w:eastAsia="Times New Roman" w:hAnsi="Times New Roman" w:cs="Times New Roman"/>
              </w:rPr>
            </w:pPr>
            <w:r w:rsidRPr="008771FF">
              <w:rPr>
                <w:rFonts w:ascii="Times New Roman" w:eastAsia="Times New Roman" w:hAnsi="Times New Roman" w:cs="Times New Roman"/>
                <w:shd w:val="clear" w:color="auto" w:fill="FFFFFF"/>
              </w:rPr>
              <w:t>Использовать знания по финансовой грамотности, планировать предпринимательскую деятельность в профессиональной сфере.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78B7E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33BAF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Умения:</w:t>
            </w:r>
            <w:r w:rsidRPr="008771FF">
              <w:rPr>
                <w:rFonts w:ascii="Times New Roman" w:eastAsia="Times New Roman" w:hAnsi="Times New Roman" w:cs="Times New Roman"/>
              </w:rPr>
              <w:t>  Выявлять достоинства и недостатки коммерческой идеи</w:t>
            </w:r>
          </w:p>
        </w:tc>
      </w:tr>
      <w:tr w:rsidR="008440BE" w:rsidRPr="008771FF" w14:paraId="1C55252A" w14:textId="77777777" w:rsidTr="00E2322A">
        <w:trPr>
          <w:trHeight w:val="42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AB4427"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625E7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CDD97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2A1C577D"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Презентовать идеи открытия собственного дела в профессиональной деятельности</w:t>
            </w:r>
          </w:p>
        </w:tc>
      </w:tr>
      <w:tr w:rsidR="008440BE" w:rsidRPr="008771FF" w14:paraId="5809F21A" w14:textId="77777777" w:rsidTr="00E2322A">
        <w:trPr>
          <w:trHeight w:val="180"/>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7F6C1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61774D"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2ACED7"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5B4DF05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Оформлять бизнесплан</w:t>
            </w:r>
          </w:p>
        </w:tc>
      </w:tr>
      <w:tr w:rsidR="008440BE" w:rsidRPr="008771FF" w14:paraId="14B4400D" w14:textId="77777777" w:rsidTr="00E2322A">
        <w:trPr>
          <w:trHeight w:val="1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99A7A4"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C0EA0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DF4299"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Уо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00AADA3"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Рассчитывать размеры выплат по процентным ставкам кредитования</w:t>
            </w:r>
          </w:p>
        </w:tc>
      </w:tr>
      <w:tr w:rsidR="008440BE" w:rsidRPr="008771FF" w14:paraId="69BD8303" w14:textId="77777777" w:rsidTr="00E2322A">
        <w:trPr>
          <w:trHeight w:val="22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9F389"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D0AD2E"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909275"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11.01</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74F56B0"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b/>
                <w:bCs/>
              </w:rPr>
              <w:t>Знания:</w:t>
            </w:r>
            <w:r w:rsidRPr="008771FF">
              <w:rPr>
                <w:rFonts w:ascii="Times New Roman" w:eastAsia="Times New Roman" w:hAnsi="Times New Roman" w:cs="Times New Roman"/>
              </w:rPr>
              <w:t xml:space="preserve"> Основы предпринимательск ой деятельности</w:t>
            </w:r>
          </w:p>
        </w:tc>
      </w:tr>
      <w:tr w:rsidR="008440BE" w:rsidRPr="008771FF" w14:paraId="5D3101D9" w14:textId="77777777" w:rsidTr="00E2322A">
        <w:trPr>
          <w:trHeight w:val="49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0B91"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C08EB9"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3008E6"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11.02</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15D25A8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Основы финансовой грамотности</w:t>
            </w:r>
          </w:p>
          <w:p w14:paraId="41E73034"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 </w:t>
            </w:r>
          </w:p>
        </w:tc>
      </w:tr>
      <w:tr w:rsidR="008440BE" w:rsidRPr="008771FF" w14:paraId="7C759DB3" w14:textId="77777777" w:rsidTr="00E2322A">
        <w:trPr>
          <w:trHeight w:val="349"/>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20BC32"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E0A640"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56C828"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11.03</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6B497760" w14:textId="77777777" w:rsidR="008440BE" w:rsidRPr="008771FF" w:rsidRDefault="008440BE" w:rsidP="00E2322A">
            <w:pPr>
              <w:spacing w:after="200" w:line="273" w:lineRule="auto"/>
              <w:jc w:val="both"/>
              <w:rPr>
                <w:rFonts w:ascii="Times New Roman" w:eastAsia="Times New Roman" w:hAnsi="Times New Roman" w:cs="Times New Roman"/>
              </w:rPr>
            </w:pPr>
            <w:r w:rsidRPr="008771FF">
              <w:rPr>
                <w:rFonts w:ascii="Times New Roman" w:eastAsia="Times New Roman" w:hAnsi="Times New Roman" w:cs="Times New Roman"/>
              </w:rPr>
              <w:t>Правила разработки бизнес-планов</w:t>
            </w:r>
          </w:p>
        </w:tc>
      </w:tr>
      <w:tr w:rsidR="008440BE" w:rsidRPr="008771FF" w14:paraId="227CADEE" w14:textId="77777777" w:rsidTr="00E2322A">
        <w:trPr>
          <w:trHeight w:val="735"/>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2FD7BC" w14:textId="77777777" w:rsidR="008440BE" w:rsidRPr="008771FF" w:rsidRDefault="008440BE" w:rsidP="00E2322A">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41CF1" w14:textId="77777777" w:rsidR="008440BE" w:rsidRPr="008771FF" w:rsidRDefault="008440BE" w:rsidP="00E2322A">
            <w:pP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8714A1"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Зо 11.04</w:t>
            </w:r>
          </w:p>
        </w:tc>
        <w:tc>
          <w:tcPr>
            <w:tcW w:w="5539" w:type="dxa"/>
            <w:tcBorders>
              <w:top w:val="single" w:sz="4" w:space="0" w:color="000000"/>
              <w:left w:val="single" w:sz="4" w:space="0" w:color="000000"/>
              <w:bottom w:val="single" w:sz="4" w:space="0" w:color="000000"/>
              <w:right w:val="single" w:sz="4" w:space="0" w:color="000000"/>
            </w:tcBorders>
            <w:vAlign w:val="center"/>
            <w:hideMark/>
          </w:tcPr>
          <w:p w14:paraId="0F2F3E7B" w14:textId="77777777" w:rsidR="008440BE" w:rsidRPr="008771FF" w:rsidRDefault="008440BE" w:rsidP="00E2322A">
            <w:pPr>
              <w:jc w:val="both"/>
              <w:rPr>
                <w:rFonts w:ascii="Times New Roman" w:eastAsia="Times New Roman" w:hAnsi="Times New Roman" w:cs="Times New Roman"/>
              </w:rPr>
            </w:pPr>
            <w:r w:rsidRPr="008771FF">
              <w:rPr>
                <w:rFonts w:ascii="Times New Roman" w:eastAsia="Times New Roman" w:hAnsi="Times New Roman" w:cs="Times New Roman"/>
              </w:rPr>
              <w:t>Порядок выстраивания презентации</w:t>
            </w:r>
          </w:p>
        </w:tc>
      </w:tr>
    </w:tbl>
    <w:p w14:paraId="236C958B" w14:textId="77777777" w:rsidR="008440BE" w:rsidRPr="0009042C" w:rsidRDefault="008440BE">
      <w:pPr>
        <w:pStyle w:val="ab"/>
        <w:ind w:left="264"/>
      </w:pPr>
    </w:p>
    <w:p w14:paraId="083E4319"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57A0D2D9" w14:textId="77777777" w:rsidR="00265ED9" w:rsidRPr="0009042C" w:rsidRDefault="000123A2">
      <w:pPr>
        <w:pStyle w:val="1"/>
        <w:numPr>
          <w:ilvl w:val="0"/>
          <w:numId w:val="262"/>
        </w:numPr>
        <w:tabs>
          <w:tab w:val="left" w:pos="363"/>
        </w:tabs>
        <w:spacing w:after="240"/>
        <w:ind w:firstLine="0"/>
        <w:jc w:val="center"/>
      </w:pPr>
      <w:r w:rsidRPr="0009042C">
        <w:rPr>
          <w:b/>
          <w:bCs/>
        </w:rPr>
        <w:t>СТРУКТУРА И СОДЕРЖАНИЕ УЧЕБНОЙ ДИСЦИПЛИНЫ</w:t>
      </w:r>
    </w:p>
    <w:p w14:paraId="4FC5B496" w14:textId="77777777" w:rsidR="00265ED9" w:rsidRPr="0009042C" w:rsidRDefault="000123A2">
      <w:pPr>
        <w:pStyle w:val="ab"/>
        <w:ind w:left="802"/>
      </w:pPr>
      <w:r w:rsidRPr="0009042C">
        <w:rPr>
          <w:color w:val="000000"/>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66"/>
        <w:gridCol w:w="2525"/>
      </w:tblGrid>
      <w:tr w:rsidR="00265ED9" w:rsidRPr="0009042C" w14:paraId="72F9B732" w14:textId="77777777">
        <w:trPr>
          <w:trHeight w:hRule="exact" w:val="514"/>
          <w:jc w:val="center"/>
        </w:trPr>
        <w:tc>
          <w:tcPr>
            <w:tcW w:w="7066" w:type="dxa"/>
            <w:tcBorders>
              <w:top w:val="single" w:sz="4" w:space="0" w:color="auto"/>
              <w:left w:val="single" w:sz="4" w:space="0" w:color="auto"/>
            </w:tcBorders>
            <w:shd w:val="clear" w:color="auto" w:fill="auto"/>
          </w:tcPr>
          <w:p w14:paraId="6EADAB97" w14:textId="77777777" w:rsidR="00265ED9" w:rsidRPr="0009042C" w:rsidRDefault="000123A2">
            <w:pPr>
              <w:pStyle w:val="a9"/>
            </w:pPr>
            <w:r w:rsidRPr="0009042C">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14:paraId="179CBC8A" w14:textId="77777777" w:rsidR="00265ED9" w:rsidRPr="0009042C" w:rsidRDefault="000123A2">
            <w:pPr>
              <w:pStyle w:val="a9"/>
            </w:pPr>
            <w:r w:rsidRPr="0009042C">
              <w:rPr>
                <w:b/>
                <w:bCs/>
              </w:rPr>
              <w:t>Объем в часах</w:t>
            </w:r>
          </w:p>
        </w:tc>
      </w:tr>
      <w:tr w:rsidR="00265ED9" w:rsidRPr="0009042C" w14:paraId="3271596B" w14:textId="77777777">
        <w:trPr>
          <w:trHeight w:hRule="exact" w:val="509"/>
          <w:jc w:val="center"/>
        </w:trPr>
        <w:tc>
          <w:tcPr>
            <w:tcW w:w="7066" w:type="dxa"/>
            <w:tcBorders>
              <w:top w:val="single" w:sz="4" w:space="0" w:color="auto"/>
              <w:left w:val="single" w:sz="4" w:space="0" w:color="auto"/>
            </w:tcBorders>
            <w:shd w:val="clear" w:color="auto" w:fill="auto"/>
            <w:vAlign w:val="center"/>
          </w:tcPr>
          <w:p w14:paraId="70F5FACA" w14:textId="77777777" w:rsidR="00265ED9" w:rsidRPr="0009042C" w:rsidRDefault="000123A2">
            <w:pPr>
              <w:pStyle w:val="a9"/>
            </w:pPr>
            <w:r w:rsidRPr="0009042C">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14:paraId="27A2FA84" w14:textId="77777777" w:rsidR="00265ED9" w:rsidRPr="0009042C" w:rsidRDefault="000123A2">
            <w:pPr>
              <w:pStyle w:val="a9"/>
            </w:pPr>
            <w:r w:rsidRPr="0009042C">
              <w:t>36</w:t>
            </w:r>
          </w:p>
        </w:tc>
      </w:tr>
      <w:tr w:rsidR="00265ED9" w:rsidRPr="0009042C" w14:paraId="603DCF31"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418031F1" w14:textId="77777777" w:rsidR="00265ED9" w:rsidRPr="0009042C" w:rsidRDefault="000123A2">
            <w:pPr>
              <w:pStyle w:val="a9"/>
            </w:pPr>
            <w:r w:rsidRPr="0009042C">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14:paraId="6E08BCBF" w14:textId="77777777" w:rsidR="00265ED9" w:rsidRPr="0009042C" w:rsidRDefault="000123A2">
            <w:pPr>
              <w:pStyle w:val="a9"/>
            </w:pPr>
            <w:r w:rsidRPr="0009042C">
              <w:t>36</w:t>
            </w:r>
          </w:p>
        </w:tc>
      </w:tr>
      <w:tr w:rsidR="00265ED9" w:rsidRPr="0009042C" w14:paraId="13CB3CE0" w14:textId="77777777">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14:paraId="3E42628B" w14:textId="77777777" w:rsidR="00265ED9" w:rsidRPr="0009042C" w:rsidRDefault="000123A2">
            <w:pPr>
              <w:pStyle w:val="a9"/>
            </w:pPr>
            <w:r w:rsidRPr="0009042C">
              <w:t>в т. ч.:</w:t>
            </w:r>
          </w:p>
        </w:tc>
      </w:tr>
      <w:tr w:rsidR="00265ED9" w:rsidRPr="0009042C" w14:paraId="37EEE642"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76EB10B3" w14:textId="77777777" w:rsidR="00265ED9" w:rsidRPr="0009042C" w:rsidRDefault="000123A2">
            <w:pPr>
              <w:pStyle w:val="a9"/>
            </w:pPr>
            <w:r w:rsidRPr="0009042C">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14:paraId="32EC8D20" w14:textId="77777777" w:rsidR="00265ED9" w:rsidRPr="0009042C" w:rsidRDefault="000123A2">
            <w:pPr>
              <w:pStyle w:val="a9"/>
            </w:pPr>
            <w:r w:rsidRPr="0009042C">
              <w:t>14</w:t>
            </w:r>
          </w:p>
        </w:tc>
      </w:tr>
      <w:tr w:rsidR="00265ED9" w:rsidRPr="0009042C" w14:paraId="52BA2103"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63043F73" w14:textId="77777777" w:rsidR="00265ED9" w:rsidRPr="0009042C" w:rsidRDefault="000123A2">
            <w:pPr>
              <w:pStyle w:val="a9"/>
            </w:pPr>
            <w:r w:rsidRPr="0009042C">
              <w:t xml:space="preserve">лабораторные работы </w:t>
            </w:r>
            <w:r w:rsidRPr="0009042C">
              <w:rPr>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14:paraId="350317F0" w14:textId="77777777" w:rsidR="00265ED9" w:rsidRPr="0009042C" w:rsidRDefault="000123A2">
            <w:pPr>
              <w:pStyle w:val="a9"/>
            </w:pPr>
            <w:r w:rsidRPr="0009042C">
              <w:t>*</w:t>
            </w:r>
          </w:p>
        </w:tc>
      </w:tr>
      <w:tr w:rsidR="00265ED9" w:rsidRPr="0009042C" w14:paraId="1F2881EF" w14:textId="77777777">
        <w:trPr>
          <w:trHeight w:hRule="exact" w:val="509"/>
          <w:jc w:val="center"/>
        </w:trPr>
        <w:tc>
          <w:tcPr>
            <w:tcW w:w="7066" w:type="dxa"/>
            <w:tcBorders>
              <w:top w:val="single" w:sz="4" w:space="0" w:color="auto"/>
              <w:left w:val="single" w:sz="4" w:space="0" w:color="auto"/>
            </w:tcBorders>
            <w:shd w:val="clear" w:color="auto" w:fill="auto"/>
            <w:vAlign w:val="center"/>
          </w:tcPr>
          <w:p w14:paraId="49914D3A" w14:textId="77777777" w:rsidR="00265ED9" w:rsidRPr="0009042C" w:rsidRDefault="000123A2">
            <w:pPr>
              <w:pStyle w:val="a9"/>
            </w:pPr>
            <w:r w:rsidRPr="0009042C">
              <w:t xml:space="preserve">практические занятия </w:t>
            </w:r>
            <w:r w:rsidRPr="0009042C">
              <w:rPr>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14:paraId="664C7B71" w14:textId="77777777" w:rsidR="00265ED9" w:rsidRPr="0009042C" w:rsidRDefault="000123A2">
            <w:pPr>
              <w:pStyle w:val="a9"/>
            </w:pPr>
            <w:r w:rsidRPr="0009042C">
              <w:t>20</w:t>
            </w:r>
          </w:p>
        </w:tc>
      </w:tr>
      <w:tr w:rsidR="00265ED9" w:rsidRPr="0009042C" w14:paraId="4A7FAE4C" w14:textId="77777777">
        <w:trPr>
          <w:trHeight w:hRule="exact" w:val="504"/>
          <w:jc w:val="center"/>
        </w:trPr>
        <w:tc>
          <w:tcPr>
            <w:tcW w:w="7066" w:type="dxa"/>
            <w:tcBorders>
              <w:top w:val="single" w:sz="4" w:space="0" w:color="auto"/>
              <w:left w:val="single" w:sz="4" w:space="0" w:color="auto"/>
            </w:tcBorders>
            <w:shd w:val="clear" w:color="auto" w:fill="auto"/>
            <w:vAlign w:val="center"/>
          </w:tcPr>
          <w:p w14:paraId="700D662B" w14:textId="77777777" w:rsidR="00265ED9" w:rsidRPr="0009042C" w:rsidRDefault="000123A2">
            <w:pPr>
              <w:pStyle w:val="a9"/>
            </w:pPr>
            <w:r w:rsidRPr="0009042C">
              <w:t xml:space="preserve">курсовая работа (проект) </w:t>
            </w:r>
            <w:r w:rsidRPr="0009042C">
              <w:rPr>
                <w:iCs/>
              </w:rPr>
              <w:t>(если предусмотрено для специальностей</w:t>
            </w:r>
            <w:r w:rsidRPr="0009042C">
              <w:t>)</w:t>
            </w:r>
          </w:p>
        </w:tc>
        <w:tc>
          <w:tcPr>
            <w:tcW w:w="2525" w:type="dxa"/>
            <w:tcBorders>
              <w:top w:val="single" w:sz="4" w:space="0" w:color="auto"/>
              <w:left w:val="single" w:sz="4" w:space="0" w:color="auto"/>
              <w:right w:val="single" w:sz="4" w:space="0" w:color="auto"/>
            </w:tcBorders>
            <w:shd w:val="clear" w:color="auto" w:fill="auto"/>
            <w:vAlign w:val="center"/>
          </w:tcPr>
          <w:p w14:paraId="4D15703D" w14:textId="77777777" w:rsidR="00265ED9" w:rsidRPr="0009042C" w:rsidRDefault="000123A2">
            <w:pPr>
              <w:pStyle w:val="a9"/>
            </w:pPr>
            <w:r w:rsidRPr="0009042C">
              <w:t>*</w:t>
            </w:r>
          </w:p>
        </w:tc>
      </w:tr>
      <w:tr w:rsidR="00265ED9" w:rsidRPr="0009042C" w14:paraId="01CCE26A" w14:textId="77777777">
        <w:trPr>
          <w:trHeight w:hRule="exact" w:val="307"/>
          <w:jc w:val="center"/>
        </w:trPr>
        <w:tc>
          <w:tcPr>
            <w:tcW w:w="7066" w:type="dxa"/>
            <w:tcBorders>
              <w:top w:val="single" w:sz="4" w:space="0" w:color="auto"/>
              <w:left w:val="single" w:sz="4" w:space="0" w:color="auto"/>
            </w:tcBorders>
            <w:shd w:val="clear" w:color="auto" w:fill="auto"/>
          </w:tcPr>
          <w:p w14:paraId="1F4E8728" w14:textId="77777777" w:rsidR="00265ED9" w:rsidRPr="0009042C" w:rsidRDefault="000123A2">
            <w:pPr>
              <w:pStyle w:val="a9"/>
            </w:pPr>
            <w:r w:rsidRPr="0009042C">
              <w:rPr>
                <w:iCs/>
              </w:rPr>
              <w:t xml:space="preserve">Самостоятельная работа </w:t>
            </w:r>
            <w:r w:rsidRPr="0009042C">
              <w:rPr>
                <w:b/>
                <w:bCs/>
                <w:iCs/>
                <w:vertAlign w:val="superscript"/>
              </w:rPr>
              <w:footnoteReference w:id="46"/>
            </w:r>
          </w:p>
        </w:tc>
        <w:tc>
          <w:tcPr>
            <w:tcW w:w="2525" w:type="dxa"/>
            <w:tcBorders>
              <w:top w:val="single" w:sz="4" w:space="0" w:color="auto"/>
              <w:left w:val="single" w:sz="4" w:space="0" w:color="auto"/>
              <w:right w:val="single" w:sz="4" w:space="0" w:color="auto"/>
            </w:tcBorders>
            <w:shd w:val="clear" w:color="auto" w:fill="auto"/>
          </w:tcPr>
          <w:p w14:paraId="22A3D270" w14:textId="77777777" w:rsidR="00265ED9" w:rsidRPr="0009042C" w:rsidRDefault="00265ED9">
            <w:pPr>
              <w:rPr>
                <w:rFonts w:ascii="Times New Roman" w:hAnsi="Times New Roman" w:cs="Times New Roman"/>
              </w:rPr>
            </w:pPr>
          </w:p>
        </w:tc>
      </w:tr>
      <w:tr w:rsidR="00265ED9" w:rsidRPr="0009042C" w14:paraId="01FE1DDF" w14:textId="77777777">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14:paraId="2C16BA2D" w14:textId="77777777" w:rsidR="00265ED9" w:rsidRPr="0009042C" w:rsidRDefault="000123A2">
            <w:pPr>
              <w:pStyle w:val="a9"/>
            </w:pPr>
            <w:r w:rsidRPr="0009042C">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7EF116A1" w14:textId="77777777" w:rsidR="00265ED9" w:rsidRPr="0009042C" w:rsidRDefault="000123A2">
            <w:pPr>
              <w:pStyle w:val="a9"/>
            </w:pPr>
            <w:r w:rsidRPr="0009042C">
              <w:t>2</w:t>
            </w:r>
          </w:p>
        </w:tc>
      </w:tr>
    </w:tbl>
    <w:p w14:paraId="0CCC9F66" w14:textId="77777777" w:rsidR="00265ED9" w:rsidRPr="0009042C" w:rsidRDefault="000123A2">
      <w:pPr>
        <w:pStyle w:val="ab"/>
        <w:spacing w:line="276" w:lineRule="auto"/>
        <w:ind w:left="82"/>
        <w:sectPr w:rsidR="00265ED9" w:rsidRPr="0009042C">
          <w:footnotePr>
            <w:numFmt w:val="upperRoman"/>
          </w:footnotePr>
          <w:pgSz w:w="11900" w:h="16840"/>
          <w:pgMar w:top="1119" w:right="681" w:bottom="60" w:left="1423" w:header="691" w:footer="3" w:gutter="0"/>
          <w:cols w:space="720"/>
          <w:noEndnote/>
          <w:docGrid w:linePitch="360"/>
        </w:sectPr>
      </w:pPr>
      <w:r w:rsidRPr="0009042C">
        <w:rPr>
          <w:iCs/>
          <w:color w:val="000000"/>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210BC60E" w14:textId="77777777" w:rsidR="00265ED9" w:rsidRPr="0009042C" w:rsidRDefault="000123A2">
      <w:pPr>
        <w:pStyle w:val="ab"/>
        <w:ind w:left="802"/>
      </w:pPr>
      <w:r w:rsidRPr="0009042C">
        <w:rPr>
          <w:color w:val="000000"/>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3686"/>
        <w:gridCol w:w="2808"/>
        <w:gridCol w:w="3744"/>
        <w:gridCol w:w="1176"/>
        <w:gridCol w:w="1190"/>
      </w:tblGrid>
      <w:tr w:rsidR="00265ED9" w:rsidRPr="0009042C" w14:paraId="24B918A5" w14:textId="77777777">
        <w:trPr>
          <w:trHeight w:hRule="exact" w:val="1397"/>
          <w:jc w:val="center"/>
        </w:trPr>
        <w:tc>
          <w:tcPr>
            <w:tcW w:w="2136" w:type="dxa"/>
            <w:tcBorders>
              <w:top w:val="single" w:sz="4" w:space="0" w:color="auto"/>
              <w:left w:val="single" w:sz="4" w:space="0" w:color="auto"/>
            </w:tcBorders>
            <w:shd w:val="clear" w:color="auto" w:fill="auto"/>
            <w:vAlign w:val="center"/>
          </w:tcPr>
          <w:p w14:paraId="5BB9C1D2" w14:textId="77777777" w:rsidR="00265ED9" w:rsidRPr="0009042C" w:rsidRDefault="000123A2">
            <w:pPr>
              <w:pStyle w:val="a9"/>
              <w:jc w:val="center"/>
            </w:pPr>
            <w:r w:rsidRPr="0009042C">
              <w:rPr>
                <w:b/>
                <w:bCs/>
              </w:rPr>
              <w:t>Наименование разделов и тем</w:t>
            </w:r>
          </w:p>
        </w:tc>
        <w:tc>
          <w:tcPr>
            <w:tcW w:w="3686" w:type="dxa"/>
            <w:tcBorders>
              <w:top w:val="single" w:sz="4" w:space="0" w:color="auto"/>
              <w:left w:val="single" w:sz="4" w:space="0" w:color="auto"/>
            </w:tcBorders>
            <w:shd w:val="clear" w:color="auto" w:fill="auto"/>
            <w:vAlign w:val="center"/>
          </w:tcPr>
          <w:p w14:paraId="004D6F78" w14:textId="77777777" w:rsidR="00265ED9" w:rsidRPr="0009042C" w:rsidRDefault="000123A2">
            <w:pPr>
              <w:pStyle w:val="a9"/>
              <w:jc w:val="center"/>
            </w:pPr>
            <w:r w:rsidRPr="0009042C">
              <w:rPr>
                <w:b/>
                <w:bCs/>
              </w:rPr>
              <w:t>Содержание учебного материала и формы организации деятельности обучающихся</w:t>
            </w:r>
          </w:p>
        </w:tc>
        <w:tc>
          <w:tcPr>
            <w:tcW w:w="2808" w:type="dxa"/>
            <w:tcBorders>
              <w:top w:val="single" w:sz="4" w:space="0" w:color="auto"/>
              <w:left w:val="single" w:sz="4" w:space="0" w:color="auto"/>
            </w:tcBorders>
            <w:shd w:val="clear" w:color="auto" w:fill="auto"/>
            <w:vAlign w:val="center"/>
          </w:tcPr>
          <w:p w14:paraId="35BA060B" w14:textId="77777777" w:rsidR="00265ED9" w:rsidRPr="0009042C" w:rsidRDefault="000123A2">
            <w:pPr>
              <w:pStyle w:val="a9"/>
              <w:jc w:val="center"/>
            </w:pPr>
            <w:r w:rsidRPr="0009042C">
              <w:rPr>
                <w:b/>
                <w:bCs/>
              </w:rPr>
              <w:t>Объем, акад. ч / в том числе в форме практической подготовки, акад ч</w:t>
            </w:r>
          </w:p>
        </w:tc>
        <w:tc>
          <w:tcPr>
            <w:tcW w:w="3744" w:type="dxa"/>
            <w:tcBorders>
              <w:top w:val="single" w:sz="4" w:space="0" w:color="auto"/>
              <w:left w:val="single" w:sz="4" w:space="0" w:color="auto"/>
            </w:tcBorders>
            <w:shd w:val="clear" w:color="auto" w:fill="auto"/>
            <w:vAlign w:val="bottom"/>
          </w:tcPr>
          <w:p w14:paraId="3C86975C" w14:textId="77777777" w:rsidR="00265ED9" w:rsidRPr="0009042C" w:rsidRDefault="000123A2">
            <w:pPr>
              <w:pStyle w:val="a9"/>
              <w:jc w:val="center"/>
            </w:pPr>
            <w:r w:rsidRPr="0009042C">
              <w:rPr>
                <w:b/>
                <w:bCs/>
              </w:rPr>
              <w:t>Коды компетенций и личностных результатов</w:t>
            </w:r>
            <w:r w:rsidRPr="0009042C">
              <w:rPr>
                <w:b/>
                <w:bCs/>
                <w:vertAlign w:val="superscript"/>
              </w:rPr>
              <w:t>2</w:t>
            </w:r>
            <w:r w:rsidRPr="0009042C">
              <w:rPr>
                <w:b/>
                <w:bCs/>
              </w:rPr>
              <w:t>, формированию которых способствует элемент программы</w:t>
            </w:r>
          </w:p>
        </w:tc>
        <w:tc>
          <w:tcPr>
            <w:tcW w:w="1176" w:type="dxa"/>
            <w:tcBorders>
              <w:top w:val="single" w:sz="4" w:space="0" w:color="auto"/>
              <w:left w:val="single" w:sz="4" w:space="0" w:color="auto"/>
            </w:tcBorders>
            <w:shd w:val="clear" w:color="auto" w:fill="auto"/>
          </w:tcPr>
          <w:p w14:paraId="1269719A" w14:textId="77777777" w:rsidR="00265ED9" w:rsidRPr="0009042C" w:rsidRDefault="000123A2">
            <w:pPr>
              <w:pStyle w:val="a9"/>
              <w:jc w:val="center"/>
            </w:pPr>
            <w:r w:rsidRPr="0009042C">
              <w:t>Код ПК, ОК</w:t>
            </w:r>
          </w:p>
        </w:tc>
        <w:tc>
          <w:tcPr>
            <w:tcW w:w="1190" w:type="dxa"/>
            <w:tcBorders>
              <w:top w:val="single" w:sz="4" w:space="0" w:color="auto"/>
              <w:left w:val="single" w:sz="4" w:space="0" w:color="auto"/>
              <w:right w:val="single" w:sz="4" w:space="0" w:color="auto"/>
            </w:tcBorders>
            <w:shd w:val="clear" w:color="auto" w:fill="auto"/>
          </w:tcPr>
          <w:p w14:paraId="7237D7DD" w14:textId="77777777" w:rsidR="00265ED9" w:rsidRPr="0009042C" w:rsidRDefault="000123A2">
            <w:pPr>
              <w:pStyle w:val="a9"/>
              <w:jc w:val="center"/>
            </w:pPr>
            <w:r w:rsidRPr="0009042C">
              <w:t>Код</w:t>
            </w:r>
          </w:p>
          <w:p w14:paraId="63613EF5" w14:textId="77777777" w:rsidR="00265ED9" w:rsidRPr="0009042C" w:rsidRDefault="000123A2">
            <w:pPr>
              <w:pStyle w:val="a9"/>
              <w:jc w:val="center"/>
            </w:pPr>
            <w:r w:rsidRPr="0009042C">
              <w:t>Н/У/З</w:t>
            </w:r>
          </w:p>
        </w:tc>
      </w:tr>
      <w:tr w:rsidR="00265ED9" w:rsidRPr="0009042C" w14:paraId="00D77CBF" w14:textId="77777777">
        <w:trPr>
          <w:trHeight w:hRule="exact" w:val="283"/>
          <w:jc w:val="center"/>
        </w:trPr>
        <w:tc>
          <w:tcPr>
            <w:tcW w:w="2136" w:type="dxa"/>
            <w:tcBorders>
              <w:top w:val="single" w:sz="4" w:space="0" w:color="auto"/>
              <w:left w:val="single" w:sz="4" w:space="0" w:color="auto"/>
            </w:tcBorders>
            <w:shd w:val="clear" w:color="auto" w:fill="auto"/>
            <w:vAlign w:val="bottom"/>
          </w:tcPr>
          <w:p w14:paraId="6BF32B09" w14:textId="77777777" w:rsidR="00265ED9" w:rsidRPr="0009042C" w:rsidRDefault="000123A2">
            <w:pPr>
              <w:pStyle w:val="a9"/>
              <w:jc w:val="center"/>
            </w:pPr>
            <w:r w:rsidRPr="0009042C">
              <w:rPr>
                <w:b/>
                <w:bCs/>
                <w:iCs/>
              </w:rPr>
              <w:t>1</w:t>
            </w:r>
          </w:p>
        </w:tc>
        <w:tc>
          <w:tcPr>
            <w:tcW w:w="3686" w:type="dxa"/>
            <w:tcBorders>
              <w:top w:val="single" w:sz="4" w:space="0" w:color="auto"/>
              <w:left w:val="single" w:sz="4" w:space="0" w:color="auto"/>
            </w:tcBorders>
            <w:shd w:val="clear" w:color="auto" w:fill="auto"/>
            <w:vAlign w:val="bottom"/>
          </w:tcPr>
          <w:p w14:paraId="6AC6E1D7" w14:textId="77777777" w:rsidR="00265ED9" w:rsidRPr="0009042C" w:rsidRDefault="000123A2">
            <w:pPr>
              <w:pStyle w:val="a9"/>
              <w:jc w:val="center"/>
            </w:pPr>
            <w:r w:rsidRPr="0009042C">
              <w:rPr>
                <w:b/>
                <w:bCs/>
                <w:iCs/>
              </w:rPr>
              <w:t>2</w:t>
            </w:r>
          </w:p>
        </w:tc>
        <w:tc>
          <w:tcPr>
            <w:tcW w:w="2808" w:type="dxa"/>
            <w:tcBorders>
              <w:top w:val="single" w:sz="4" w:space="0" w:color="auto"/>
              <w:left w:val="single" w:sz="4" w:space="0" w:color="auto"/>
            </w:tcBorders>
            <w:shd w:val="clear" w:color="auto" w:fill="auto"/>
            <w:vAlign w:val="bottom"/>
          </w:tcPr>
          <w:p w14:paraId="6AD2F2C2" w14:textId="77777777" w:rsidR="00265ED9" w:rsidRPr="0009042C" w:rsidRDefault="000123A2">
            <w:pPr>
              <w:pStyle w:val="a9"/>
              <w:jc w:val="center"/>
            </w:pPr>
            <w:r w:rsidRPr="0009042C">
              <w:rPr>
                <w:b/>
                <w:bCs/>
                <w:iCs/>
              </w:rPr>
              <w:t>3</w:t>
            </w:r>
          </w:p>
        </w:tc>
        <w:tc>
          <w:tcPr>
            <w:tcW w:w="3744" w:type="dxa"/>
            <w:tcBorders>
              <w:top w:val="single" w:sz="4" w:space="0" w:color="auto"/>
              <w:left w:val="single" w:sz="4" w:space="0" w:color="auto"/>
            </w:tcBorders>
            <w:shd w:val="clear" w:color="auto" w:fill="auto"/>
            <w:vAlign w:val="bottom"/>
          </w:tcPr>
          <w:p w14:paraId="39B7EDD8" w14:textId="77777777" w:rsidR="00265ED9" w:rsidRPr="0009042C" w:rsidRDefault="000123A2">
            <w:pPr>
              <w:pStyle w:val="a9"/>
              <w:jc w:val="center"/>
            </w:pPr>
            <w:r w:rsidRPr="0009042C">
              <w:rPr>
                <w:b/>
                <w:bCs/>
                <w:iCs/>
              </w:rPr>
              <w:t>4</w:t>
            </w:r>
          </w:p>
        </w:tc>
        <w:tc>
          <w:tcPr>
            <w:tcW w:w="1176" w:type="dxa"/>
            <w:tcBorders>
              <w:top w:val="single" w:sz="4" w:space="0" w:color="auto"/>
              <w:left w:val="single" w:sz="4" w:space="0" w:color="auto"/>
            </w:tcBorders>
            <w:shd w:val="clear" w:color="auto" w:fill="auto"/>
          </w:tcPr>
          <w:p w14:paraId="602C4A90"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1E356103" w14:textId="77777777" w:rsidR="00265ED9" w:rsidRPr="0009042C" w:rsidRDefault="00265ED9">
            <w:pPr>
              <w:rPr>
                <w:rFonts w:ascii="Times New Roman" w:hAnsi="Times New Roman" w:cs="Times New Roman"/>
              </w:rPr>
            </w:pPr>
          </w:p>
        </w:tc>
      </w:tr>
      <w:tr w:rsidR="00265ED9" w:rsidRPr="0009042C" w14:paraId="0BEEB455" w14:textId="77777777">
        <w:trPr>
          <w:trHeight w:hRule="exact" w:val="288"/>
          <w:jc w:val="center"/>
        </w:trPr>
        <w:tc>
          <w:tcPr>
            <w:tcW w:w="5822" w:type="dxa"/>
            <w:gridSpan w:val="2"/>
            <w:tcBorders>
              <w:top w:val="single" w:sz="4" w:space="0" w:color="auto"/>
              <w:left w:val="single" w:sz="4" w:space="0" w:color="auto"/>
            </w:tcBorders>
            <w:shd w:val="clear" w:color="auto" w:fill="auto"/>
            <w:vAlign w:val="bottom"/>
          </w:tcPr>
          <w:p w14:paraId="65D957E4" w14:textId="77777777" w:rsidR="00265ED9" w:rsidRPr="0009042C" w:rsidRDefault="000123A2">
            <w:pPr>
              <w:pStyle w:val="a9"/>
            </w:pPr>
            <w:r w:rsidRPr="0009042C">
              <w:rPr>
                <w:b/>
                <w:bCs/>
              </w:rPr>
              <w:t>Раздел 1. Семейная экономика</w:t>
            </w:r>
          </w:p>
        </w:tc>
        <w:tc>
          <w:tcPr>
            <w:tcW w:w="2808" w:type="dxa"/>
            <w:tcBorders>
              <w:top w:val="single" w:sz="4" w:space="0" w:color="auto"/>
              <w:left w:val="single" w:sz="4" w:space="0" w:color="auto"/>
            </w:tcBorders>
            <w:shd w:val="clear" w:color="auto" w:fill="auto"/>
          </w:tcPr>
          <w:p w14:paraId="5E0DC1FC" w14:textId="77777777" w:rsidR="00265ED9" w:rsidRPr="0009042C" w:rsidRDefault="00265ED9">
            <w:pPr>
              <w:rPr>
                <w:rFonts w:ascii="Times New Roman" w:hAnsi="Times New Roman" w:cs="Times New Roman"/>
              </w:rPr>
            </w:pPr>
          </w:p>
        </w:tc>
        <w:tc>
          <w:tcPr>
            <w:tcW w:w="3744" w:type="dxa"/>
            <w:tcBorders>
              <w:top w:val="single" w:sz="4" w:space="0" w:color="auto"/>
              <w:left w:val="single" w:sz="4" w:space="0" w:color="auto"/>
            </w:tcBorders>
            <w:shd w:val="clear" w:color="auto" w:fill="auto"/>
          </w:tcPr>
          <w:p w14:paraId="50D7C506"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00AE6747"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3DBCB814" w14:textId="77777777" w:rsidR="00265ED9" w:rsidRPr="0009042C" w:rsidRDefault="00265ED9">
            <w:pPr>
              <w:rPr>
                <w:rFonts w:ascii="Times New Roman" w:hAnsi="Times New Roman" w:cs="Times New Roman"/>
              </w:rPr>
            </w:pPr>
          </w:p>
        </w:tc>
      </w:tr>
      <w:tr w:rsidR="00265ED9" w:rsidRPr="0009042C" w14:paraId="5761F14C" w14:textId="77777777">
        <w:trPr>
          <w:trHeight w:hRule="exact" w:val="288"/>
          <w:jc w:val="center"/>
        </w:trPr>
        <w:tc>
          <w:tcPr>
            <w:tcW w:w="2136" w:type="dxa"/>
            <w:vMerge w:val="restart"/>
            <w:tcBorders>
              <w:top w:val="single" w:sz="4" w:space="0" w:color="auto"/>
              <w:left w:val="single" w:sz="4" w:space="0" w:color="auto"/>
            </w:tcBorders>
            <w:shd w:val="clear" w:color="auto" w:fill="auto"/>
          </w:tcPr>
          <w:p w14:paraId="5F88D062" w14:textId="77777777" w:rsidR="00265ED9" w:rsidRPr="0009042C" w:rsidRDefault="000123A2">
            <w:pPr>
              <w:pStyle w:val="a9"/>
            </w:pPr>
            <w:r w:rsidRPr="0009042C">
              <w:rPr>
                <w:b/>
                <w:bCs/>
              </w:rPr>
              <w:t>Тема 1.1.</w:t>
            </w:r>
          </w:p>
          <w:p w14:paraId="1EAF1F96" w14:textId="77777777" w:rsidR="00265ED9" w:rsidRPr="0009042C" w:rsidRDefault="000123A2">
            <w:pPr>
              <w:pStyle w:val="a9"/>
            </w:pPr>
            <w:r w:rsidRPr="0009042C">
              <w:rPr>
                <w:b/>
                <w:bCs/>
              </w:rPr>
              <w:t>Семейная экономика</w:t>
            </w:r>
          </w:p>
        </w:tc>
        <w:tc>
          <w:tcPr>
            <w:tcW w:w="3686" w:type="dxa"/>
            <w:tcBorders>
              <w:top w:val="single" w:sz="4" w:space="0" w:color="auto"/>
              <w:left w:val="single" w:sz="4" w:space="0" w:color="auto"/>
            </w:tcBorders>
            <w:shd w:val="clear" w:color="auto" w:fill="auto"/>
            <w:vAlign w:val="bottom"/>
          </w:tcPr>
          <w:p w14:paraId="3F5B8B1E" w14:textId="77777777" w:rsidR="00265ED9" w:rsidRPr="0009042C" w:rsidRDefault="000123A2">
            <w:pPr>
              <w:pStyle w:val="a9"/>
            </w:pPr>
            <w:r w:rsidRPr="0009042C">
              <w:t>1.1 Происхождение денег</w:t>
            </w:r>
          </w:p>
        </w:tc>
        <w:tc>
          <w:tcPr>
            <w:tcW w:w="2808" w:type="dxa"/>
            <w:tcBorders>
              <w:top w:val="single" w:sz="4" w:space="0" w:color="auto"/>
              <w:left w:val="single" w:sz="4" w:space="0" w:color="auto"/>
            </w:tcBorders>
            <w:shd w:val="clear" w:color="auto" w:fill="auto"/>
            <w:vAlign w:val="bottom"/>
          </w:tcPr>
          <w:p w14:paraId="35F4DEA2" w14:textId="77777777" w:rsidR="00265ED9" w:rsidRPr="0009042C" w:rsidRDefault="000123A2">
            <w:pPr>
              <w:pStyle w:val="a9"/>
              <w:ind w:firstLine="160"/>
            </w:pPr>
            <w:r w:rsidRPr="0009042C">
              <w:rPr>
                <w:b/>
                <w:bCs/>
                <w:iCs/>
              </w:rPr>
              <w:t>2</w:t>
            </w:r>
          </w:p>
        </w:tc>
        <w:tc>
          <w:tcPr>
            <w:tcW w:w="3744" w:type="dxa"/>
            <w:vMerge w:val="restart"/>
            <w:tcBorders>
              <w:top w:val="single" w:sz="4" w:space="0" w:color="auto"/>
              <w:left w:val="single" w:sz="4" w:space="0" w:color="auto"/>
            </w:tcBorders>
            <w:shd w:val="clear" w:color="auto" w:fill="auto"/>
          </w:tcPr>
          <w:p w14:paraId="0E0DB370" w14:textId="77777777" w:rsidR="00265ED9" w:rsidRPr="0009042C" w:rsidRDefault="000123A2">
            <w:pPr>
              <w:pStyle w:val="a9"/>
            </w:pPr>
            <w:r w:rsidRPr="0009042C">
              <w:rPr>
                <w:b/>
                <w:bCs/>
              </w:rPr>
              <w:t>ЛР 10</w:t>
            </w:r>
          </w:p>
          <w:p w14:paraId="3EA98736" w14:textId="77777777" w:rsidR="00265ED9" w:rsidRPr="0009042C" w:rsidRDefault="000123A2">
            <w:pPr>
              <w:pStyle w:val="a9"/>
            </w:pPr>
            <w:r w:rsidRPr="0009042C">
              <w:rPr>
                <w:b/>
                <w:bCs/>
              </w:rPr>
              <w:t>ЛР 5</w:t>
            </w:r>
          </w:p>
          <w:p w14:paraId="08B4ECF3" w14:textId="77777777" w:rsidR="00265ED9" w:rsidRPr="0009042C" w:rsidRDefault="000123A2">
            <w:pPr>
              <w:pStyle w:val="a9"/>
            </w:pPr>
            <w:r w:rsidRPr="0009042C">
              <w:rPr>
                <w:b/>
                <w:bCs/>
              </w:rPr>
              <w:t>ЛР 3</w:t>
            </w:r>
          </w:p>
          <w:p w14:paraId="1FF2E0F3" w14:textId="77777777" w:rsidR="00265ED9" w:rsidRPr="0009042C" w:rsidRDefault="000123A2">
            <w:pPr>
              <w:pStyle w:val="a9"/>
            </w:pPr>
            <w:r w:rsidRPr="0009042C">
              <w:rPr>
                <w:b/>
                <w:bCs/>
              </w:rPr>
              <w:t>ЛР 8</w:t>
            </w:r>
          </w:p>
        </w:tc>
        <w:tc>
          <w:tcPr>
            <w:tcW w:w="1176" w:type="dxa"/>
            <w:vMerge w:val="restart"/>
            <w:tcBorders>
              <w:top w:val="single" w:sz="4" w:space="0" w:color="auto"/>
              <w:left w:val="single" w:sz="4" w:space="0" w:color="auto"/>
            </w:tcBorders>
            <w:shd w:val="clear" w:color="auto" w:fill="auto"/>
          </w:tcPr>
          <w:p w14:paraId="43AC865F" w14:textId="77777777" w:rsidR="00265ED9" w:rsidRPr="0009042C" w:rsidRDefault="000123A2">
            <w:pPr>
              <w:pStyle w:val="a9"/>
            </w:pPr>
            <w:r w:rsidRPr="0009042C">
              <w:t>ПК 1.1</w:t>
            </w:r>
          </w:p>
          <w:p w14:paraId="4CABB7EA" w14:textId="77777777" w:rsidR="00265ED9" w:rsidRPr="0009042C" w:rsidRDefault="000123A2">
            <w:pPr>
              <w:pStyle w:val="a9"/>
            </w:pPr>
            <w:r w:rsidRPr="0009042C">
              <w:t>ОК 03</w:t>
            </w:r>
          </w:p>
          <w:p w14:paraId="72BB57D5" w14:textId="77777777" w:rsidR="00265ED9" w:rsidRPr="0009042C" w:rsidRDefault="000123A2">
            <w:pPr>
              <w:pStyle w:val="a9"/>
            </w:pPr>
            <w:r w:rsidRPr="0009042C">
              <w:t>ОК 05</w:t>
            </w:r>
          </w:p>
          <w:p w14:paraId="18257FB1" w14:textId="77777777" w:rsidR="00265ED9" w:rsidRPr="0009042C" w:rsidRDefault="000123A2">
            <w:pPr>
              <w:pStyle w:val="a9"/>
            </w:pPr>
            <w:r w:rsidRPr="0009042C">
              <w:t>ОК 07</w:t>
            </w:r>
          </w:p>
          <w:p w14:paraId="71A05FC5" w14:textId="77777777" w:rsidR="00265ED9" w:rsidRPr="0009042C" w:rsidRDefault="000123A2">
            <w:pPr>
              <w:pStyle w:val="a9"/>
            </w:pPr>
            <w:r w:rsidRPr="0009042C">
              <w:t>ОК 08</w:t>
            </w:r>
          </w:p>
        </w:tc>
        <w:tc>
          <w:tcPr>
            <w:tcW w:w="1190" w:type="dxa"/>
            <w:vMerge w:val="restart"/>
            <w:tcBorders>
              <w:top w:val="single" w:sz="4" w:space="0" w:color="auto"/>
              <w:left w:val="single" w:sz="4" w:space="0" w:color="auto"/>
              <w:right w:val="single" w:sz="4" w:space="0" w:color="auto"/>
            </w:tcBorders>
            <w:shd w:val="clear" w:color="auto" w:fill="auto"/>
          </w:tcPr>
          <w:p w14:paraId="30870ACB" w14:textId="77777777" w:rsidR="00265ED9" w:rsidRPr="0009042C" w:rsidRDefault="000123A2">
            <w:pPr>
              <w:pStyle w:val="a9"/>
            </w:pPr>
            <w:r w:rsidRPr="0009042C">
              <w:t>Н1.1.01</w:t>
            </w:r>
          </w:p>
          <w:p w14:paraId="47B5DBE5" w14:textId="77777777" w:rsidR="00265ED9" w:rsidRPr="0009042C" w:rsidRDefault="000123A2">
            <w:pPr>
              <w:pStyle w:val="a9"/>
            </w:pPr>
            <w:r w:rsidRPr="0009042C">
              <w:t>У 1.1.01</w:t>
            </w:r>
          </w:p>
          <w:p w14:paraId="26C1CB57" w14:textId="77777777" w:rsidR="00265ED9" w:rsidRPr="0009042C" w:rsidRDefault="000123A2">
            <w:pPr>
              <w:pStyle w:val="a9"/>
              <w:spacing w:after="260"/>
            </w:pPr>
            <w:r w:rsidRPr="0009042C">
              <w:t>З 1.1.03</w:t>
            </w:r>
          </w:p>
          <w:p w14:paraId="73A298B3" w14:textId="77777777" w:rsidR="00265ED9" w:rsidRPr="0009042C" w:rsidRDefault="000123A2">
            <w:pPr>
              <w:pStyle w:val="a9"/>
            </w:pPr>
            <w:r w:rsidRPr="0009042C">
              <w:t>Уо.01.01</w:t>
            </w:r>
          </w:p>
          <w:p w14:paraId="3FC911E6" w14:textId="77777777" w:rsidR="00265ED9" w:rsidRPr="0009042C" w:rsidRDefault="000123A2">
            <w:pPr>
              <w:pStyle w:val="a9"/>
              <w:spacing w:after="260"/>
            </w:pPr>
            <w:r w:rsidRPr="0009042C">
              <w:t>Зо.01.04</w:t>
            </w:r>
          </w:p>
          <w:p w14:paraId="1FC07C99" w14:textId="77777777" w:rsidR="00265ED9" w:rsidRPr="0009042C" w:rsidRDefault="000123A2">
            <w:pPr>
              <w:pStyle w:val="a9"/>
            </w:pPr>
            <w:r w:rsidRPr="0009042C">
              <w:t>Уо.04.01</w:t>
            </w:r>
          </w:p>
          <w:p w14:paraId="3678BD78" w14:textId="77777777" w:rsidR="00265ED9" w:rsidRPr="0009042C" w:rsidRDefault="000123A2">
            <w:pPr>
              <w:pStyle w:val="a9"/>
              <w:spacing w:after="260"/>
            </w:pPr>
            <w:r w:rsidRPr="0009042C">
              <w:t>Зо.04.06</w:t>
            </w:r>
          </w:p>
          <w:p w14:paraId="51096DCC" w14:textId="77777777" w:rsidR="00265ED9" w:rsidRPr="0009042C" w:rsidRDefault="000123A2">
            <w:pPr>
              <w:pStyle w:val="a9"/>
            </w:pPr>
            <w:r w:rsidRPr="0009042C">
              <w:t>Уо.09.01</w:t>
            </w:r>
          </w:p>
          <w:p w14:paraId="71C616B4" w14:textId="77777777" w:rsidR="00265ED9" w:rsidRPr="0009042C" w:rsidRDefault="000123A2">
            <w:pPr>
              <w:pStyle w:val="a9"/>
              <w:spacing w:after="260"/>
            </w:pPr>
            <w:r w:rsidRPr="0009042C">
              <w:t>Зо.09.01</w:t>
            </w:r>
          </w:p>
        </w:tc>
      </w:tr>
      <w:tr w:rsidR="00265ED9" w:rsidRPr="0009042C" w14:paraId="3E51677D" w14:textId="77777777">
        <w:trPr>
          <w:trHeight w:hRule="exact" w:val="835"/>
          <w:jc w:val="center"/>
        </w:trPr>
        <w:tc>
          <w:tcPr>
            <w:tcW w:w="2136" w:type="dxa"/>
            <w:vMerge/>
            <w:tcBorders>
              <w:left w:val="single" w:sz="4" w:space="0" w:color="auto"/>
            </w:tcBorders>
            <w:shd w:val="clear" w:color="auto" w:fill="auto"/>
          </w:tcPr>
          <w:p w14:paraId="6372DED4"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48DB4C46" w14:textId="77777777" w:rsidR="00265ED9" w:rsidRPr="0009042C" w:rsidRDefault="000123A2">
            <w:pPr>
              <w:pStyle w:val="a9"/>
            </w:pPr>
            <w:r w:rsidRPr="0009042C">
              <w:t>1.2 Источники денежных средств семьи</w:t>
            </w:r>
          </w:p>
        </w:tc>
        <w:tc>
          <w:tcPr>
            <w:tcW w:w="2808" w:type="dxa"/>
            <w:tcBorders>
              <w:top w:val="single" w:sz="4" w:space="0" w:color="auto"/>
              <w:left w:val="single" w:sz="4" w:space="0" w:color="auto"/>
            </w:tcBorders>
            <w:shd w:val="clear" w:color="auto" w:fill="auto"/>
            <w:vAlign w:val="center"/>
          </w:tcPr>
          <w:p w14:paraId="2009EA6E" w14:textId="77777777" w:rsidR="00265ED9" w:rsidRPr="0009042C" w:rsidRDefault="000123A2">
            <w:pPr>
              <w:pStyle w:val="a9"/>
            </w:pPr>
            <w:r w:rsidRPr="0009042C">
              <w:rPr>
                <w:iCs/>
              </w:rPr>
              <w:t>2</w:t>
            </w:r>
          </w:p>
        </w:tc>
        <w:tc>
          <w:tcPr>
            <w:tcW w:w="3744" w:type="dxa"/>
            <w:vMerge/>
            <w:tcBorders>
              <w:left w:val="single" w:sz="4" w:space="0" w:color="auto"/>
            </w:tcBorders>
            <w:shd w:val="clear" w:color="auto" w:fill="auto"/>
          </w:tcPr>
          <w:p w14:paraId="37733F00"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5B44AFF3"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751EEC05" w14:textId="77777777" w:rsidR="00265ED9" w:rsidRPr="0009042C" w:rsidRDefault="00265ED9">
            <w:pPr>
              <w:rPr>
                <w:rFonts w:ascii="Times New Roman" w:hAnsi="Times New Roman" w:cs="Times New Roman"/>
              </w:rPr>
            </w:pPr>
          </w:p>
        </w:tc>
      </w:tr>
      <w:tr w:rsidR="00265ED9" w:rsidRPr="0009042C" w14:paraId="0FB2900B" w14:textId="77777777">
        <w:trPr>
          <w:trHeight w:hRule="exact" w:val="288"/>
          <w:jc w:val="center"/>
        </w:trPr>
        <w:tc>
          <w:tcPr>
            <w:tcW w:w="2136" w:type="dxa"/>
            <w:vMerge/>
            <w:tcBorders>
              <w:left w:val="single" w:sz="4" w:space="0" w:color="auto"/>
            </w:tcBorders>
            <w:shd w:val="clear" w:color="auto" w:fill="auto"/>
          </w:tcPr>
          <w:p w14:paraId="53FC00FF"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05BF27A2" w14:textId="77777777" w:rsidR="00265ED9" w:rsidRPr="0009042C" w:rsidRDefault="000123A2">
            <w:pPr>
              <w:pStyle w:val="a9"/>
            </w:pPr>
            <w:r w:rsidRPr="0009042C">
              <w:t>1.3 Финансовый план семьи</w:t>
            </w:r>
          </w:p>
        </w:tc>
        <w:tc>
          <w:tcPr>
            <w:tcW w:w="2808" w:type="dxa"/>
            <w:tcBorders>
              <w:top w:val="single" w:sz="4" w:space="0" w:color="auto"/>
              <w:left w:val="single" w:sz="4" w:space="0" w:color="auto"/>
            </w:tcBorders>
            <w:shd w:val="clear" w:color="auto" w:fill="auto"/>
            <w:vAlign w:val="bottom"/>
          </w:tcPr>
          <w:p w14:paraId="11602209" w14:textId="77777777" w:rsidR="00265ED9" w:rsidRPr="0009042C" w:rsidRDefault="000123A2">
            <w:pPr>
              <w:pStyle w:val="a9"/>
            </w:pPr>
            <w:r w:rsidRPr="0009042C">
              <w:rPr>
                <w:iCs/>
              </w:rPr>
              <w:t>2</w:t>
            </w:r>
          </w:p>
        </w:tc>
        <w:tc>
          <w:tcPr>
            <w:tcW w:w="3744" w:type="dxa"/>
            <w:vMerge/>
            <w:tcBorders>
              <w:left w:val="single" w:sz="4" w:space="0" w:color="auto"/>
            </w:tcBorders>
            <w:shd w:val="clear" w:color="auto" w:fill="auto"/>
          </w:tcPr>
          <w:p w14:paraId="30065EE1"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7F72ACA2"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6D55CD51" w14:textId="77777777" w:rsidR="00265ED9" w:rsidRPr="0009042C" w:rsidRDefault="00265ED9">
            <w:pPr>
              <w:rPr>
                <w:rFonts w:ascii="Times New Roman" w:hAnsi="Times New Roman" w:cs="Times New Roman"/>
              </w:rPr>
            </w:pPr>
          </w:p>
        </w:tc>
      </w:tr>
      <w:tr w:rsidR="00265ED9" w:rsidRPr="0009042C" w14:paraId="143ADA8F" w14:textId="77777777">
        <w:trPr>
          <w:trHeight w:hRule="exact" w:val="835"/>
          <w:jc w:val="center"/>
        </w:trPr>
        <w:tc>
          <w:tcPr>
            <w:tcW w:w="2136" w:type="dxa"/>
            <w:vMerge/>
            <w:tcBorders>
              <w:left w:val="single" w:sz="4" w:space="0" w:color="auto"/>
            </w:tcBorders>
            <w:shd w:val="clear" w:color="auto" w:fill="auto"/>
          </w:tcPr>
          <w:p w14:paraId="504CB3F6"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tcPr>
          <w:p w14:paraId="29A0C686" w14:textId="77777777" w:rsidR="00265ED9" w:rsidRPr="0009042C" w:rsidRDefault="000123A2">
            <w:pPr>
              <w:pStyle w:val="a9"/>
            </w:pPr>
            <w:r w:rsidRPr="0009042C">
              <w:rPr>
                <w:b/>
                <w:bCs/>
              </w:rPr>
              <w:t>В том числе практических и лабораторных занятий</w:t>
            </w:r>
          </w:p>
        </w:tc>
        <w:tc>
          <w:tcPr>
            <w:tcW w:w="2808" w:type="dxa"/>
            <w:tcBorders>
              <w:top w:val="single" w:sz="4" w:space="0" w:color="auto"/>
              <w:left w:val="single" w:sz="4" w:space="0" w:color="auto"/>
            </w:tcBorders>
            <w:shd w:val="clear" w:color="auto" w:fill="auto"/>
          </w:tcPr>
          <w:p w14:paraId="17ECDA93" w14:textId="77777777" w:rsidR="00265ED9" w:rsidRPr="0009042C" w:rsidRDefault="00265ED9">
            <w:pPr>
              <w:rPr>
                <w:rFonts w:ascii="Times New Roman" w:hAnsi="Times New Roman" w:cs="Times New Roman"/>
              </w:rPr>
            </w:pPr>
          </w:p>
        </w:tc>
        <w:tc>
          <w:tcPr>
            <w:tcW w:w="3744" w:type="dxa"/>
            <w:vMerge/>
            <w:tcBorders>
              <w:left w:val="single" w:sz="4" w:space="0" w:color="auto"/>
            </w:tcBorders>
            <w:shd w:val="clear" w:color="auto" w:fill="auto"/>
          </w:tcPr>
          <w:p w14:paraId="7489EF59"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6AB02124"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01F44D01" w14:textId="77777777" w:rsidR="00265ED9" w:rsidRPr="0009042C" w:rsidRDefault="00265ED9">
            <w:pPr>
              <w:rPr>
                <w:rFonts w:ascii="Times New Roman" w:hAnsi="Times New Roman" w:cs="Times New Roman"/>
              </w:rPr>
            </w:pPr>
          </w:p>
        </w:tc>
      </w:tr>
      <w:tr w:rsidR="00265ED9" w:rsidRPr="0009042C" w14:paraId="0A44A167" w14:textId="77777777">
        <w:trPr>
          <w:trHeight w:hRule="exact" w:val="288"/>
          <w:jc w:val="center"/>
        </w:trPr>
        <w:tc>
          <w:tcPr>
            <w:tcW w:w="2136" w:type="dxa"/>
            <w:vMerge/>
            <w:tcBorders>
              <w:left w:val="single" w:sz="4" w:space="0" w:color="auto"/>
            </w:tcBorders>
            <w:shd w:val="clear" w:color="auto" w:fill="auto"/>
          </w:tcPr>
          <w:p w14:paraId="30DF6676"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056A846D" w14:textId="77777777" w:rsidR="00265ED9" w:rsidRPr="0009042C" w:rsidRDefault="000123A2">
            <w:pPr>
              <w:pStyle w:val="a9"/>
            </w:pPr>
            <w:r w:rsidRPr="0009042C">
              <w:t>1.4 Контроль семейных расходов</w:t>
            </w:r>
          </w:p>
        </w:tc>
        <w:tc>
          <w:tcPr>
            <w:tcW w:w="2808" w:type="dxa"/>
            <w:tcBorders>
              <w:top w:val="single" w:sz="4" w:space="0" w:color="auto"/>
              <w:left w:val="single" w:sz="4" w:space="0" w:color="auto"/>
            </w:tcBorders>
            <w:shd w:val="clear" w:color="auto" w:fill="auto"/>
            <w:vAlign w:val="bottom"/>
          </w:tcPr>
          <w:p w14:paraId="62670EFB" w14:textId="77777777" w:rsidR="00265ED9" w:rsidRPr="0009042C" w:rsidRDefault="000123A2">
            <w:pPr>
              <w:pStyle w:val="a9"/>
            </w:pPr>
            <w:r w:rsidRPr="0009042C">
              <w:rPr>
                <w:iCs/>
              </w:rPr>
              <w:t>2</w:t>
            </w:r>
          </w:p>
        </w:tc>
        <w:tc>
          <w:tcPr>
            <w:tcW w:w="3744" w:type="dxa"/>
            <w:vMerge/>
            <w:tcBorders>
              <w:left w:val="single" w:sz="4" w:space="0" w:color="auto"/>
            </w:tcBorders>
            <w:shd w:val="clear" w:color="auto" w:fill="auto"/>
          </w:tcPr>
          <w:p w14:paraId="26B694AB"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457223A9"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46CEE56F" w14:textId="77777777" w:rsidR="00265ED9" w:rsidRPr="0009042C" w:rsidRDefault="00265ED9">
            <w:pPr>
              <w:rPr>
                <w:rFonts w:ascii="Times New Roman" w:hAnsi="Times New Roman" w:cs="Times New Roman"/>
              </w:rPr>
            </w:pPr>
          </w:p>
        </w:tc>
      </w:tr>
      <w:tr w:rsidR="00265ED9" w:rsidRPr="0009042C" w14:paraId="2CB19B21" w14:textId="77777777">
        <w:trPr>
          <w:trHeight w:hRule="exact" w:val="562"/>
          <w:jc w:val="center"/>
        </w:trPr>
        <w:tc>
          <w:tcPr>
            <w:tcW w:w="2136" w:type="dxa"/>
            <w:vMerge/>
            <w:tcBorders>
              <w:left w:val="single" w:sz="4" w:space="0" w:color="auto"/>
            </w:tcBorders>
            <w:shd w:val="clear" w:color="auto" w:fill="auto"/>
          </w:tcPr>
          <w:p w14:paraId="05F0AA3D"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7CBF9403" w14:textId="77777777" w:rsidR="00265ED9" w:rsidRPr="0009042C" w:rsidRDefault="000123A2">
            <w:pPr>
              <w:pStyle w:val="a9"/>
            </w:pPr>
            <w:r w:rsidRPr="0009042C">
              <w:t>1.5 Особые жизненные ситуации и как с ними справиться</w:t>
            </w:r>
          </w:p>
        </w:tc>
        <w:tc>
          <w:tcPr>
            <w:tcW w:w="2808" w:type="dxa"/>
            <w:tcBorders>
              <w:top w:val="single" w:sz="4" w:space="0" w:color="auto"/>
              <w:left w:val="single" w:sz="4" w:space="0" w:color="auto"/>
            </w:tcBorders>
            <w:shd w:val="clear" w:color="auto" w:fill="auto"/>
            <w:vAlign w:val="center"/>
          </w:tcPr>
          <w:p w14:paraId="5C9E3D96" w14:textId="77777777" w:rsidR="00265ED9" w:rsidRPr="0009042C" w:rsidRDefault="000123A2">
            <w:pPr>
              <w:pStyle w:val="a9"/>
            </w:pPr>
            <w:r w:rsidRPr="0009042C">
              <w:rPr>
                <w:iCs/>
              </w:rPr>
              <w:t>2</w:t>
            </w:r>
          </w:p>
        </w:tc>
        <w:tc>
          <w:tcPr>
            <w:tcW w:w="3744" w:type="dxa"/>
            <w:vMerge/>
            <w:tcBorders>
              <w:left w:val="single" w:sz="4" w:space="0" w:color="auto"/>
            </w:tcBorders>
            <w:shd w:val="clear" w:color="auto" w:fill="auto"/>
          </w:tcPr>
          <w:p w14:paraId="3DAD7F21"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43F2F472"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5A98A2FD" w14:textId="77777777" w:rsidR="00265ED9" w:rsidRPr="0009042C" w:rsidRDefault="00265ED9">
            <w:pPr>
              <w:rPr>
                <w:rFonts w:ascii="Times New Roman" w:hAnsi="Times New Roman" w:cs="Times New Roman"/>
              </w:rPr>
            </w:pPr>
          </w:p>
        </w:tc>
      </w:tr>
      <w:tr w:rsidR="00265ED9" w:rsidRPr="0009042C" w14:paraId="34580A0D" w14:textId="77777777">
        <w:trPr>
          <w:trHeight w:hRule="exact" w:val="288"/>
          <w:jc w:val="center"/>
        </w:trPr>
        <w:tc>
          <w:tcPr>
            <w:tcW w:w="2136" w:type="dxa"/>
            <w:vMerge/>
            <w:tcBorders>
              <w:left w:val="single" w:sz="4" w:space="0" w:color="auto"/>
            </w:tcBorders>
            <w:shd w:val="clear" w:color="auto" w:fill="auto"/>
          </w:tcPr>
          <w:p w14:paraId="349904F3"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6D5FAE73" w14:textId="77777777" w:rsidR="00265ED9" w:rsidRPr="0009042C" w:rsidRDefault="000123A2">
            <w:pPr>
              <w:pStyle w:val="a9"/>
            </w:pPr>
            <w:r w:rsidRPr="0009042C">
              <w:t>1.6 Финансовое мошенничество.</w:t>
            </w:r>
          </w:p>
        </w:tc>
        <w:tc>
          <w:tcPr>
            <w:tcW w:w="2808" w:type="dxa"/>
            <w:tcBorders>
              <w:top w:val="single" w:sz="4" w:space="0" w:color="auto"/>
              <w:left w:val="single" w:sz="4" w:space="0" w:color="auto"/>
            </w:tcBorders>
            <w:shd w:val="clear" w:color="auto" w:fill="auto"/>
            <w:vAlign w:val="bottom"/>
          </w:tcPr>
          <w:p w14:paraId="0AB45942" w14:textId="77777777" w:rsidR="00265ED9" w:rsidRPr="0009042C" w:rsidRDefault="000123A2">
            <w:pPr>
              <w:pStyle w:val="a9"/>
            </w:pPr>
            <w:r w:rsidRPr="0009042C">
              <w:rPr>
                <w:iCs/>
              </w:rPr>
              <w:t>2</w:t>
            </w:r>
          </w:p>
        </w:tc>
        <w:tc>
          <w:tcPr>
            <w:tcW w:w="3744" w:type="dxa"/>
            <w:vMerge/>
            <w:tcBorders>
              <w:left w:val="single" w:sz="4" w:space="0" w:color="auto"/>
            </w:tcBorders>
            <w:shd w:val="clear" w:color="auto" w:fill="auto"/>
          </w:tcPr>
          <w:p w14:paraId="43D0E69C"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402BB9E6"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6887947A" w14:textId="77777777" w:rsidR="00265ED9" w:rsidRPr="0009042C" w:rsidRDefault="00265ED9">
            <w:pPr>
              <w:rPr>
                <w:rFonts w:ascii="Times New Roman" w:hAnsi="Times New Roman" w:cs="Times New Roman"/>
              </w:rPr>
            </w:pPr>
          </w:p>
        </w:tc>
      </w:tr>
      <w:tr w:rsidR="00265ED9" w:rsidRPr="0009042C" w14:paraId="5D0143EF" w14:textId="77777777">
        <w:trPr>
          <w:trHeight w:hRule="exact" w:val="283"/>
          <w:jc w:val="center"/>
        </w:trPr>
        <w:tc>
          <w:tcPr>
            <w:tcW w:w="2136" w:type="dxa"/>
            <w:tcBorders>
              <w:top w:val="single" w:sz="4" w:space="0" w:color="auto"/>
              <w:left w:val="single" w:sz="4" w:space="0" w:color="auto"/>
            </w:tcBorders>
            <w:shd w:val="clear" w:color="auto" w:fill="auto"/>
          </w:tcPr>
          <w:p w14:paraId="3086669F"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2F1BA9B2" w14:textId="77777777" w:rsidR="00265ED9" w:rsidRPr="0009042C" w:rsidRDefault="000123A2">
            <w:pPr>
              <w:pStyle w:val="a9"/>
            </w:pPr>
            <w:r w:rsidRPr="0009042C">
              <w:rPr>
                <w:b/>
                <w:bCs/>
              </w:rPr>
              <w:t>Тестирование по разделу I</w:t>
            </w:r>
          </w:p>
        </w:tc>
        <w:tc>
          <w:tcPr>
            <w:tcW w:w="2808" w:type="dxa"/>
            <w:tcBorders>
              <w:top w:val="single" w:sz="4" w:space="0" w:color="auto"/>
              <w:left w:val="single" w:sz="4" w:space="0" w:color="auto"/>
            </w:tcBorders>
            <w:shd w:val="clear" w:color="auto" w:fill="auto"/>
            <w:vAlign w:val="bottom"/>
          </w:tcPr>
          <w:p w14:paraId="5349D386" w14:textId="77777777" w:rsidR="00265ED9" w:rsidRPr="0009042C" w:rsidRDefault="000123A2">
            <w:pPr>
              <w:pStyle w:val="a9"/>
            </w:pPr>
            <w:r w:rsidRPr="0009042C">
              <w:rPr>
                <w:iCs/>
              </w:rPr>
              <w:t>2</w:t>
            </w:r>
          </w:p>
        </w:tc>
        <w:tc>
          <w:tcPr>
            <w:tcW w:w="3744" w:type="dxa"/>
            <w:vMerge/>
            <w:tcBorders>
              <w:left w:val="single" w:sz="4" w:space="0" w:color="auto"/>
            </w:tcBorders>
            <w:shd w:val="clear" w:color="auto" w:fill="auto"/>
          </w:tcPr>
          <w:p w14:paraId="5244AEEB"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2FF75526"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3E8A5C3C" w14:textId="77777777" w:rsidR="00265ED9" w:rsidRPr="0009042C" w:rsidRDefault="00265ED9">
            <w:pPr>
              <w:rPr>
                <w:rFonts w:ascii="Times New Roman" w:hAnsi="Times New Roman" w:cs="Times New Roman"/>
              </w:rPr>
            </w:pPr>
          </w:p>
        </w:tc>
      </w:tr>
      <w:tr w:rsidR="00265ED9" w:rsidRPr="0009042C" w14:paraId="3BE913C8" w14:textId="77777777">
        <w:trPr>
          <w:trHeight w:hRule="exact" w:val="562"/>
          <w:jc w:val="center"/>
        </w:trPr>
        <w:tc>
          <w:tcPr>
            <w:tcW w:w="5822" w:type="dxa"/>
            <w:gridSpan w:val="2"/>
            <w:tcBorders>
              <w:top w:val="single" w:sz="4" w:space="0" w:color="auto"/>
              <w:left w:val="single" w:sz="4" w:space="0" w:color="auto"/>
            </w:tcBorders>
            <w:shd w:val="clear" w:color="auto" w:fill="auto"/>
            <w:vAlign w:val="bottom"/>
          </w:tcPr>
          <w:p w14:paraId="1498155F" w14:textId="77777777" w:rsidR="00265ED9" w:rsidRPr="0009042C" w:rsidRDefault="000123A2">
            <w:pPr>
              <w:pStyle w:val="a9"/>
              <w:jc w:val="center"/>
            </w:pPr>
            <w:r w:rsidRPr="0009042C">
              <w:rPr>
                <w:b/>
                <w:bCs/>
              </w:rPr>
              <w:t>Раздел 2. Накопления и средства платежа. Финансовый рынок и инвестиции.</w:t>
            </w:r>
          </w:p>
        </w:tc>
        <w:tc>
          <w:tcPr>
            <w:tcW w:w="2808" w:type="dxa"/>
            <w:tcBorders>
              <w:top w:val="single" w:sz="4" w:space="0" w:color="auto"/>
              <w:left w:val="single" w:sz="4" w:space="0" w:color="auto"/>
            </w:tcBorders>
            <w:shd w:val="clear" w:color="auto" w:fill="auto"/>
          </w:tcPr>
          <w:p w14:paraId="2978A66B" w14:textId="77777777" w:rsidR="00265ED9" w:rsidRPr="0009042C" w:rsidRDefault="00265ED9">
            <w:pPr>
              <w:rPr>
                <w:rFonts w:ascii="Times New Roman" w:hAnsi="Times New Roman" w:cs="Times New Roman"/>
              </w:rPr>
            </w:pPr>
          </w:p>
        </w:tc>
        <w:tc>
          <w:tcPr>
            <w:tcW w:w="3744" w:type="dxa"/>
            <w:tcBorders>
              <w:top w:val="single" w:sz="4" w:space="0" w:color="auto"/>
              <w:left w:val="single" w:sz="4" w:space="0" w:color="auto"/>
            </w:tcBorders>
            <w:shd w:val="clear" w:color="auto" w:fill="auto"/>
          </w:tcPr>
          <w:p w14:paraId="14952699"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38F67940"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62965288" w14:textId="77777777" w:rsidR="00265ED9" w:rsidRPr="0009042C" w:rsidRDefault="00265ED9">
            <w:pPr>
              <w:rPr>
                <w:rFonts w:ascii="Times New Roman" w:hAnsi="Times New Roman" w:cs="Times New Roman"/>
              </w:rPr>
            </w:pPr>
          </w:p>
        </w:tc>
      </w:tr>
      <w:tr w:rsidR="00265ED9" w:rsidRPr="0009042C" w14:paraId="2DCFCB82" w14:textId="77777777">
        <w:trPr>
          <w:trHeight w:hRule="exact" w:val="562"/>
          <w:jc w:val="center"/>
        </w:trPr>
        <w:tc>
          <w:tcPr>
            <w:tcW w:w="2136" w:type="dxa"/>
            <w:vMerge w:val="restart"/>
            <w:tcBorders>
              <w:top w:val="single" w:sz="4" w:space="0" w:color="auto"/>
              <w:left w:val="single" w:sz="4" w:space="0" w:color="auto"/>
            </w:tcBorders>
            <w:shd w:val="clear" w:color="auto" w:fill="auto"/>
          </w:tcPr>
          <w:p w14:paraId="77A8BA77" w14:textId="77777777" w:rsidR="00265ED9" w:rsidRPr="0009042C" w:rsidRDefault="000123A2">
            <w:pPr>
              <w:pStyle w:val="a9"/>
            </w:pPr>
            <w:r w:rsidRPr="0009042C">
              <w:rPr>
                <w:b/>
                <w:bCs/>
              </w:rPr>
              <w:t>Тема 2. Накопления и средства платежа. Финансовый рынок и инвестиции</w:t>
            </w:r>
          </w:p>
        </w:tc>
        <w:tc>
          <w:tcPr>
            <w:tcW w:w="3686" w:type="dxa"/>
            <w:tcBorders>
              <w:top w:val="single" w:sz="4" w:space="0" w:color="auto"/>
              <w:left w:val="single" w:sz="4" w:space="0" w:color="auto"/>
            </w:tcBorders>
            <w:shd w:val="clear" w:color="auto" w:fill="auto"/>
          </w:tcPr>
          <w:p w14:paraId="1F066D21" w14:textId="77777777" w:rsidR="00265ED9" w:rsidRPr="0009042C" w:rsidRDefault="000123A2">
            <w:pPr>
              <w:pStyle w:val="a9"/>
            </w:pPr>
            <w:r w:rsidRPr="0009042C">
              <w:rPr>
                <w:b/>
                <w:bCs/>
              </w:rPr>
              <w:t xml:space="preserve">2.1 </w:t>
            </w:r>
            <w:r w:rsidRPr="0009042C">
              <w:t>Собственный бизнес.</w:t>
            </w:r>
          </w:p>
        </w:tc>
        <w:tc>
          <w:tcPr>
            <w:tcW w:w="2808" w:type="dxa"/>
            <w:tcBorders>
              <w:top w:val="single" w:sz="4" w:space="0" w:color="auto"/>
              <w:left w:val="single" w:sz="4" w:space="0" w:color="auto"/>
            </w:tcBorders>
            <w:shd w:val="clear" w:color="auto" w:fill="auto"/>
          </w:tcPr>
          <w:p w14:paraId="5495553E" w14:textId="77777777" w:rsidR="00265ED9" w:rsidRPr="0009042C" w:rsidRDefault="000123A2">
            <w:pPr>
              <w:pStyle w:val="a9"/>
            </w:pPr>
            <w:r w:rsidRPr="0009042C">
              <w:rPr>
                <w:b/>
                <w:bCs/>
                <w:iCs/>
              </w:rPr>
              <w:t>2</w:t>
            </w:r>
          </w:p>
        </w:tc>
        <w:tc>
          <w:tcPr>
            <w:tcW w:w="3744" w:type="dxa"/>
            <w:vMerge w:val="restart"/>
            <w:tcBorders>
              <w:top w:val="single" w:sz="4" w:space="0" w:color="auto"/>
              <w:left w:val="single" w:sz="4" w:space="0" w:color="auto"/>
            </w:tcBorders>
            <w:shd w:val="clear" w:color="auto" w:fill="auto"/>
          </w:tcPr>
          <w:p w14:paraId="7FF40595" w14:textId="77777777" w:rsidR="00265ED9" w:rsidRPr="0009042C" w:rsidRDefault="000123A2">
            <w:pPr>
              <w:pStyle w:val="a9"/>
            </w:pPr>
            <w:r w:rsidRPr="0009042C">
              <w:rPr>
                <w:b/>
                <w:bCs/>
              </w:rPr>
              <w:t>ЛР 7</w:t>
            </w:r>
          </w:p>
          <w:p w14:paraId="4F873212" w14:textId="77777777" w:rsidR="00265ED9" w:rsidRPr="0009042C" w:rsidRDefault="000123A2">
            <w:pPr>
              <w:pStyle w:val="a9"/>
            </w:pPr>
            <w:r w:rsidRPr="0009042C">
              <w:rPr>
                <w:b/>
                <w:bCs/>
              </w:rPr>
              <w:t>ЛР 2</w:t>
            </w:r>
          </w:p>
          <w:p w14:paraId="1098A9A5" w14:textId="77777777" w:rsidR="00265ED9" w:rsidRPr="0009042C" w:rsidRDefault="000123A2">
            <w:pPr>
              <w:pStyle w:val="a9"/>
            </w:pPr>
            <w:r w:rsidRPr="0009042C">
              <w:rPr>
                <w:b/>
                <w:bCs/>
              </w:rPr>
              <w:t>ЛР 9</w:t>
            </w:r>
          </w:p>
          <w:p w14:paraId="4BB0CEE5" w14:textId="77777777" w:rsidR="00265ED9" w:rsidRPr="0009042C" w:rsidRDefault="000123A2">
            <w:pPr>
              <w:pStyle w:val="a9"/>
            </w:pPr>
            <w:r w:rsidRPr="0009042C">
              <w:rPr>
                <w:b/>
                <w:bCs/>
              </w:rPr>
              <w:t>ЛР 11</w:t>
            </w:r>
          </w:p>
          <w:p w14:paraId="58FE0A9F" w14:textId="77777777" w:rsidR="00265ED9" w:rsidRPr="0009042C" w:rsidRDefault="000123A2">
            <w:pPr>
              <w:pStyle w:val="a9"/>
            </w:pPr>
            <w:r w:rsidRPr="0009042C">
              <w:rPr>
                <w:b/>
                <w:bCs/>
              </w:rPr>
              <w:t>ЛР 15</w:t>
            </w:r>
          </w:p>
          <w:p w14:paraId="24EA5107" w14:textId="77777777" w:rsidR="00265ED9" w:rsidRPr="0009042C" w:rsidRDefault="000123A2">
            <w:pPr>
              <w:pStyle w:val="a9"/>
            </w:pPr>
            <w:r w:rsidRPr="0009042C">
              <w:rPr>
                <w:b/>
                <w:bCs/>
              </w:rPr>
              <w:t>ЛР 17</w:t>
            </w:r>
          </w:p>
        </w:tc>
        <w:tc>
          <w:tcPr>
            <w:tcW w:w="1176" w:type="dxa"/>
            <w:vMerge w:val="restart"/>
            <w:tcBorders>
              <w:top w:val="single" w:sz="4" w:space="0" w:color="auto"/>
              <w:left w:val="single" w:sz="4" w:space="0" w:color="auto"/>
            </w:tcBorders>
            <w:shd w:val="clear" w:color="auto" w:fill="auto"/>
          </w:tcPr>
          <w:p w14:paraId="4C333629" w14:textId="77777777" w:rsidR="00265ED9" w:rsidRPr="0009042C" w:rsidRDefault="000123A2">
            <w:pPr>
              <w:pStyle w:val="a9"/>
            </w:pPr>
            <w:r w:rsidRPr="0009042C">
              <w:t>ПК 1.1</w:t>
            </w:r>
          </w:p>
          <w:p w14:paraId="63B19AB5" w14:textId="77777777" w:rsidR="00265ED9" w:rsidRPr="0009042C" w:rsidRDefault="000123A2">
            <w:pPr>
              <w:pStyle w:val="a9"/>
            </w:pPr>
            <w:r w:rsidRPr="0009042C">
              <w:t>ОК 03</w:t>
            </w:r>
          </w:p>
          <w:p w14:paraId="2F890D76" w14:textId="77777777" w:rsidR="00265ED9" w:rsidRPr="0009042C" w:rsidRDefault="000123A2">
            <w:pPr>
              <w:pStyle w:val="a9"/>
            </w:pPr>
            <w:r w:rsidRPr="0009042C">
              <w:t>ОК 07</w:t>
            </w:r>
          </w:p>
        </w:tc>
        <w:tc>
          <w:tcPr>
            <w:tcW w:w="1190" w:type="dxa"/>
            <w:vMerge w:val="restart"/>
            <w:tcBorders>
              <w:top w:val="single" w:sz="4" w:space="0" w:color="auto"/>
              <w:left w:val="single" w:sz="4" w:space="0" w:color="auto"/>
              <w:right w:val="single" w:sz="4" w:space="0" w:color="auto"/>
            </w:tcBorders>
            <w:shd w:val="clear" w:color="auto" w:fill="auto"/>
          </w:tcPr>
          <w:p w14:paraId="37D63D70" w14:textId="77777777" w:rsidR="00265ED9" w:rsidRPr="0009042C" w:rsidRDefault="000123A2">
            <w:pPr>
              <w:pStyle w:val="a9"/>
            </w:pPr>
            <w:r w:rsidRPr="0009042C">
              <w:t>Н 1.1.02</w:t>
            </w:r>
          </w:p>
          <w:p w14:paraId="30FFB5CC" w14:textId="77777777" w:rsidR="00265ED9" w:rsidRPr="0009042C" w:rsidRDefault="000123A2">
            <w:pPr>
              <w:pStyle w:val="a9"/>
            </w:pPr>
            <w:r w:rsidRPr="0009042C">
              <w:t>У 1.1.02</w:t>
            </w:r>
          </w:p>
          <w:p w14:paraId="5CEE3138" w14:textId="77777777" w:rsidR="00265ED9" w:rsidRPr="0009042C" w:rsidRDefault="000123A2">
            <w:pPr>
              <w:pStyle w:val="a9"/>
              <w:spacing w:after="260"/>
            </w:pPr>
            <w:r w:rsidRPr="0009042C">
              <w:t>З 1.1.04</w:t>
            </w:r>
          </w:p>
          <w:p w14:paraId="38E31094" w14:textId="77777777" w:rsidR="00265ED9" w:rsidRPr="0009042C" w:rsidRDefault="000123A2">
            <w:pPr>
              <w:pStyle w:val="a9"/>
            </w:pPr>
            <w:r w:rsidRPr="0009042C">
              <w:t>Уо.01.02</w:t>
            </w:r>
          </w:p>
          <w:p w14:paraId="79FFD26E" w14:textId="77777777" w:rsidR="00265ED9" w:rsidRPr="0009042C" w:rsidRDefault="000123A2">
            <w:pPr>
              <w:pStyle w:val="a9"/>
              <w:spacing w:after="260"/>
            </w:pPr>
            <w:r w:rsidRPr="0009042C">
              <w:t>Зо.01.03</w:t>
            </w:r>
          </w:p>
          <w:p w14:paraId="6638CFE7" w14:textId="77777777" w:rsidR="00265ED9" w:rsidRPr="0009042C" w:rsidRDefault="000123A2">
            <w:pPr>
              <w:pStyle w:val="a9"/>
            </w:pPr>
            <w:r w:rsidRPr="0009042C">
              <w:t>Уо.09.01</w:t>
            </w:r>
          </w:p>
          <w:p w14:paraId="2C8CBA32" w14:textId="77777777" w:rsidR="00265ED9" w:rsidRPr="0009042C" w:rsidRDefault="000123A2">
            <w:pPr>
              <w:pStyle w:val="a9"/>
              <w:spacing w:after="260"/>
            </w:pPr>
            <w:r w:rsidRPr="0009042C">
              <w:t>Зо.09.01</w:t>
            </w:r>
          </w:p>
        </w:tc>
      </w:tr>
      <w:tr w:rsidR="00265ED9" w:rsidRPr="0009042C" w14:paraId="18CBA2A8" w14:textId="77777777">
        <w:trPr>
          <w:trHeight w:hRule="exact" w:val="288"/>
          <w:jc w:val="center"/>
        </w:trPr>
        <w:tc>
          <w:tcPr>
            <w:tcW w:w="2136" w:type="dxa"/>
            <w:vMerge/>
            <w:tcBorders>
              <w:left w:val="single" w:sz="4" w:space="0" w:color="auto"/>
            </w:tcBorders>
            <w:shd w:val="clear" w:color="auto" w:fill="auto"/>
          </w:tcPr>
          <w:p w14:paraId="17BF0EAC"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17A2AB29" w14:textId="77777777" w:rsidR="00265ED9" w:rsidRPr="0009042C" w:rsidRDefault="000123A2">
            <w:pPr>
              <w:pStyle w:val="a9"/>
            </w:pPr>
            <w:r w:rsidRPr="0009042C">
              <w:t>2.2 Риски в организации бизнеса</w:t>
            </w:r>
          </w:p>
        </w:tc>
        <w:tc>
          <w:tcPr>
            <w:tcW w:w="2808" w:type="dxa"/>
            <w:tcBorders>
              <w:top w:val="single" w:sz="4" w:space="0" w:color="auto"/>
              <w:left w:val="single" w:sz="4" w:space="0" w:color="auto"/>
            </w:tcBorders>
            <w:shd w:val="clear" w:color="auto" w:fill="auto"/>
            <w:vAlign w:val="bottom"/>
          </w:tcPr>
          <w:p w14:paraId="568D1318" w14:textId="77777777" w:rsidR="00265ED9" w:rsidRPr="0009042C" w:rsidRDefault="000123A2">
            <w:pPr>
              <w:pStyle w:val="a9"/>
            </w:pPr>
            <w:r w:rsidRPr="0009042C">
              <w:rPr>
                <w:b/>
                <w:bCs/>
                <w:iCs/>
              </w:rPr>
              <w:t>2</w:t>
            </w:r>
          </w:p>
        </w:tc>
        <w:tc>
          <w:tcPr>
            <w:tcW w:w="3744" w:type="dxa"/>
            <w:vMerge/>
            <w:tcBorders>
              <w:left w:val="single" w:sz="4" w:space="0" w:color="auto"/>
            </w:tcBorders>
            <w:shd w:val="clear" w:color="auto" w:fill="auto"/>
          </w:tcPr>
          <w:p w14:paraId="7D225954"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29C9F503"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43C9338E" w14:textId="77777777" w:rsidR="00265ED9" w:rsidRPr="0009042C" w:rsidRDefault="00265ED9">
            <w:pPr>
              <w:rPr>
                <w:rFonts w:ascii="Times New Roman" w:hAnsi="Times New Roman" w:cs="Times New Roman"/>
              </w:rPr>
            </w:pPr>
          </w:p>
        </w:tc>
      </w:tr>
      <w:tr w:rsidR="00265ED9" w:rsidRPr="0009042C" w14:paraId="53679E44" w14:textId="77777777">
        <w:trPr>
          <w:trHeight w:hRule="exact" w:val="562"/>
          <w:jc w:val="center"/>
        </w:trPr>
        <w:tc>
          <w:tcPr>
            <w:tcW w:w="2136" w:type="dxa"/>
            <w:vMerge/>
            <w:tcBorders>
              <w:left w:val="single" w:sz="4" w:space="0" w:color="auto"/>
            </w:tcBorders>
            <w:shd w:val="clear" w:color="auto" w:fill="auto"/>
          </w:tcPr>
          <w:p w14:paraId="572BD93A"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483969E0" w14:textId="77777777" w:rsidR="00265ED9" w:rsidRPr="0009042C" w:rsidRDefault="000123A2">
            <w:pPr>
              <w:pStyle w:val="a9"/>
            </w:pPr>
            <w:r w:rsidRPr="0009042C">
              <w:t>2.3 Банки и их роль в жизни семьи</w:t>
            </w:r>
          </w:p>
        </w:tc>
        <w:tc>
          <w:tcPr>
            <w:tcW w:w="2808" w:type="dxa"/>
            <w:tcBorders>
              <w:top w:val="single" w:sz="4" w:space="0" w:color="auto"/>
              <w:left w:val="single" w:sz="4" w:space="0" w:color="auto"/>
            </w:tcBorders>
            <w:shd w:val="clear" w:color="auto" w:fill="auto"/>
            <w:vAlign w:val="center"/>
          </w:tcPr>
          <w:p w14:paraId="5D9F8E1D" w14:textId="77777777" w:rsidR="00265ED9" w:rsidRPr="0009042C" w:rsidRDefault="000123A2">
            <w:pPr>
              <w:pStyle w:val="a9"/>
            </w:pPr>
            <w:r w:rsidRPr="0009042C">
              <w:rPr>
                <w:b/>
                <w:bCs/>
                <w:iCs/>
              </w:rPr>
              <w:t>2</w:t>
            </w:r>
          </w:p>
        </w:tc>
        <w:tc>
          <w:tcPr>
            <w:tcW w:w="3744" w:type="dxa"/>
            <w:vMerge/>
            <w:tcBorders>
              <w:left w:val="single" w:sz="4" w:space="0" w:color="auto"/>
            </w:tcBorders>
            <w:shd w:val="clear" w:color="auto" w:fill="auto"/>
          </w:tcPr>
          <w:p w14:paraId="4D1BE346"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41EACE1E"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67F23EFF" w14:textId="77777777" w:rsidR="00265ED9" w:rsidRPr="0009042C" w:rsidRDefault="00265ED9">
            <w:pPr>
              <w:rPr>
                <w:rFonts w:ascii="Times New Roman" w:hAnsi="Times New Roman" w:cs="Times New Roman"/>
              </w:rPr>
            </w:pPr>
          </w:p>
        </w:tc>
      </w:tr>
      <w:tr w:rsidR="00265ED9" w:rsidRPr="0009042C" w14:paraId="5C83D54E" w14:textId="77777777">
        <w:trPr>
          <w:trHeight w:hRule="exact" w:val="562"/>
          <w:jc w:val="center"/>
        </w:trPr>
        <w:tc>
          <w:tcPr>
            <w:tcW w:w="2136" w:type="dxa"/>
            <w:vMerge/>
            <w:tcBorders>
              <w:left w:val="single" w:sz="4" w:space="0" w:color="auto"/>
            </w:tcBorders>
            <w:shd w:val="clear" w:color="auto" w:fill="auto"/>
          </w:tcPr>
          <w:p w14:paraId="492F8A8B"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3FE2C94B" w14:textId="77777777" w:rsidR="00265ED9" w:rsidRPr="0009042C" w:rsidRDefault="000123A2">
            <w:pPr>
              <w:pStyle w:val="a9"/>
            </w:pPr>
            <w:r w:rsidRPr="0009042C">
              <w:t>2.4 Понятие и виды ценных бумаг</w:t>
            </w:r>
          </w:p>
        </w:tc>
        <w:tc>
          <w:tcPr>
            <w:tcW w:w="2808" w:type="dxa"/>
            <w:tcBorders>
              <w:top w:val="single" w:sz="4" w:space="0" w:color="auto"/>
              <w:left w:val="single" w:sz="4" w:space="0" w:color="auto"/>
            </w:tcBorders>
            <w:shd w:val="clear" w:color="auto" w:fill="auto"/>
            <w:vAlign w:val="center"/>
          </w:tcPr>
          <w:p w14:paraId="7A511111" w14:textId="77777777" w:rsidR="00265ED9" w:rsidRPr="0009042C" w:rsidRDefault="000123A2">
            <w:pPr>
              <w:pStyle w:val="a9"/>
            </w:pPr>
            <w:r w:rsidRPr="0009042C">
              <w:rPr>
                <w:b/>
                <w:bCs/>
                <w:iCs/>
              </w:rPr>
              <w:t>2</w:t>
            </w:r>
          </w:p>
        </w:tc>
        <w:tc>
          <w:tcPr>
            <w:tcW w:w="3744" w:type="dxa"/>
            <w:vMerge/>
            <w:tcBorders>
              <w:left w:val="single" w:sz="4" w:space="0" w:color="auto"/>
            </w:tcBorders>
            <w:shd w:val="clear" w:color="auto" w:fill="auto"/>
          </w:tcPr>
          <w:p w14:paraId="1308BCAE"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513B0A4B"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6106CA18" w14:textId="77777777" w:rsidR="00265ED9" w:rsidRPr="0009042C" w:rsidRDefault="00265ED9">
            <w:pPr>
              <w:rPr>
                <w:rFonts w:ascii="Times New Roman" w:hAnsi="Times New Roman" w:cs="Times New Roman"/>
              </w:rPr>
            </w:pPr>
          </w:p>
        </w:tc>
      </w:tr>
      <w:tr w:rsidR="00265ED9" w:rsidRPr="0009042C" w14:paraId="430E1FD9" w14:textId="77777777">
        <w:trPr>
          <w:trHeight w:hRule="exact" w:val="562"/>
          <w:jc w:val="center"/>
        </w:trPr>
        <w:tc>
          <w:tcPr>
            <w:tcW w:w="2136" w:type="dxa"/>
            <w:vMerge/>
            <w:tcBorders>
              <w:left w:val="single" w:sz="4" w:space="0" w:color="auto"/>
            </w:tcBorders>
            <w:shd w:val="clear" w:color="auto" w:fill="auto"/>
          </w:tcPr>
          <w:p w14:paraId="489B0254"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7DB5270E" w14:textId="77777777" w:rsidR="00265ED9" w:rsidRPr="0009042C" w:rsidRDefault="000123A2">
            <w:pPr>
              <w:pStyle w:val="a9"/>
            </w:pPr>
            <w:r w:rsidRPr="0009042C">
              <w:rPr>
                <w:b/>
                <w:bCs/>
              </w:rPr>
              <w:t>В том числе практических и лабораторных занятий</w:t>
            </w:r>
          </w:p>
        </w:tc>
        <w:tc>
          <w:tcPr>
            <w:tcW w:w="2808" w:type="dxa"/>
            <w:tcBorders>
              <w:top w:val="single" w:sz="4" w:space="0" w:color="auto"/>
              <w:left w:val="single" w:sz="4" w:space="0" w:color="auto"/>
            </w:tcBorders>
            <w:shd w:val="clear" w:color="auto" w:fill="auto"/>
          </w:tcPr>
          <w:p w14:paraId="29A83C6C" w14:textId="77777777" w:rsidR="00265ED9" w:rsidRPr="0009042C" w:rsidRDefault="00265ED9">
            <w:pPr>
              <w:rPr>
                <w:rFonts w:ascii="Times New Roman" w:hAnsi="Times New Roman" w:cs="Times New Roman"/>
              </w:rPr>
            </w:pPr>
          </w:p>
        </w:tc>
        <w:tc>
          <w:tcPr>
            <w:tcW w:w="3744" w:type="dxa"/>
            <w:vMerge/>
            <w:tcBorders>
              <w:left w:val="single" w:sz="4" w:space="0" w:color="auto"/>
            </w:tcBorders>
            <w:shd w:val="clear" w:color="auto" w:fill="auto"/>
          </w:tcPr>
          <w:p w14:paraId="3622CA49"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6FB71E32"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5F0E4F89" w14:textId="77777777" w:rsidR="00265ED9" w:rsidRPr="0009042C" w:rsidRDefault="00265ED9">
            <w:pPr>
              <w:rPr>
                <w:rFonts w:ascii="Times New Roman" w:hAnsi="Times New Roman" w:cs="Times New Roman"/>
              </w:rPr>
            </w:pPr>
          </w:p>
        </w:tc>
      </w:tr>
      <w:tr w:rsidR="00265ED9" w:rsidRPr="0009042C" w14:paraId="77A354AA" w14:textId="77777777">
        <w:trPr>
          <w:trHeight w:hRule="exact" w:val="298"/>
          <w:jc w:val="center"/>
        </w:trPr>
        <w:tc>
          <w:tcPr>
            <w:tcW w:w="2136" w:type="dxa"/>
            <w:vMerge/>
            <w:tcBorders>
              <w:left w:val="single" w:sz="4" w:space="0" w:color="auto"/>
              <w:bottom w:val="single" w:sz="4" w:space="0" w:color="auto"/>
            </w:tcBorders>
            <w:shd w:val="clear" w:color="auto" w:fill="auto"/>
          </w:tcPr>
          <w:p w14:paraId="0FE8A2F3"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vAlign w:val="bottom"/>
          </w:tcPr>
          <w:p w14:paraId="6ABFF2F5" w14:textId="77777777" w:rsidR="00265ED9" w:rsidRPr="0009042C" w:rsidRDefault="000123A2">
            <w:pPr>
              <w:pStyle w:val="a9"/>
            </w:pPr>
            <w:r w:rsidRPr="0009042C">
              <w:rPr>
                <w:b/>
                <w:bCs/>
              </w:rPr>
              <w:t xml:space="preserve">2.5 </w:t>
            </w:r>
            <w:r w:rsidRPr="0009042C">
              <w:t>Понятие кредита. Виды</w:t>
            </w:r>
          </w:p>
        </w:tc>
        <w:tc>
          <w:tcPr>
            <w:tcW w:w="2808" w:type="dxa"/>
            <w:tcBorders>
              <w:top w:val="single" w:sz="4" w:space="0" w:color="auto"/>
              <w:left w:val="single" w:sz="4" w:space="0" w:color="auto"/>
              <w:bottom w:val="single" w:sz="4" w:space="0" w:color="auto"/>
            </w:tcBorders>
            <w:shd w:val="clear" w:color="auto" w:fill="auto"/>
            <w:vAlign w:val="bottom"/>
          </w:tcPr>
          <w:p w14:paraId="60D8810F" w14:textId="77777777" w:rsidR="00265ED9" w:rsidRPr="0009042C" w:rsidRDefault="000123A2">
            <w:pPr>
              <w:pStyle w:val="a9"/>
              <w:jc w:val="both"/>
            </w:pPr>
            <w:r w:rsidRPr="0009042C">
              <w:rPr>
                <w:b/>
                <w:bCs/>
                <w:iCs/>
              </w:rPr>
              <w:t>2</w:t>
            </w:r>
          </w:p>
        </w:tc>
        <w:tc>
          <w:tcPr>
            <w:tcW w:w="3744" w:type="dxa"/>
            <w:vMerge/>
            <w:tcBorders>
              <w:left w:val="single" w:sz="4" w:space="0" w:color="auto"/>
              <w:bottom w:val="single" w:sz="4" w:space="0" w:color="auto"/>
            </w:tcBorders>
            <w:shd w:val="clear" w:color="auto" w:fill="auto"/>
          </w:tcPr>
          <w:p w14:paraId="6CDC1767" w14:textId="77777777" w:rsidR="00265ED9" w:rsidRPr="0009042C" w:rsidRDefault="00265ED9">
            <w:pPr>
              <w:rPr>
                <w:rFonts w:ascii="Times New Roman" w:hAnsi="Times New Roman" w:cs="Times New Roman"/>
              </w:rPr>
            </w:pPr>
          </w:p>
        </w:tc>
        <w:tc>
          <w:tcPr>
            <w:tcW w:w="1176" w:type="dxa"/>
            <w:vMerge/>
            <w:tcBorders>
              <w:left w:val="single" w:sz="4" w:space="0" w:color="auto"/>
              <w:bottom w:val="single" w:sz="4" w:space="0" w:color="auto"/>
            </w:tcBorders>
            <w:shd w:val="clear" w:color="auto" w:fill="auto"/>
          </w:tcPr>
          <w:p w14:paraId="527ACD64" w14:textId="77777777" w:rsidR="00265ED9" w:rsidRPr="0009042C" w:rsidRDefault="00265ED9">
            <w:pPr>
              <w:rPr>
                <w:rFonts w:ascii="Times New Roman" w:hAnsi="Times New Roman" w:cs="Times New Roman"/>
              </w:rPr>
            </w:pPr>
          </w:p>
        </w:tc>
        <w:tc>
          <w:tcPr>
            <w:tcW w:w="1190" w:type="dxa"/>
            <w:vMerge/>
            <w:tcBorders>
              <w:left w:val="single" w:sz="4" w:space="0" w:color="auto"/>
              <w:bottom w:val="single" w:sz="4" w:space="0" w:color="auto"/>
              <w:right w:val="single" w:sz="4" w:space="0" w:color="auto"/>
            </w:tcBorders>
            <w:shd w:val="clear" w:color="auto" w:fill="auto"/>
          </w:tcPr>
          <w:p w14:paraId="4C2662A6" w14:textId="77777777" w:rsidR="00265ED9" w:rsidRPr="0009042C" w:rsidRDefault="00265ED9">
            <w:pPr>
              <w:rPr>
                <w:rFonts w:ascii="Times New Roman" w:hAnsi="Times New Roman" w:cs="Times New Roman"/>
              </w:rPr>
            </w:pPr>
          </w:p>
        </w:tc>
      </w:tr>
    </w:tbl>
    <w:p w14:paraId="4FF40035" w14:textId="622953C4" w:rsidR="00265ED9" w:rsidRPr="0009042C" w:rsidRDefault="000123A2">
      <w:pPr>
        <w:pStyle w:val="ab"/>
        <w:ind w:left="91"/>
      </w:pPr>
      <w:r w:rsidRPr="0009042C">
        <w:rPr>
          <w:b w:val="0"/>
          <w:bCs w:val="0"/>
          <w:color w:val="000000"/>
          <w:vertAlign w:val="superscript"/>
        </w:rPr>
        <w:t>2</w:t>
      </w:r>
      <w:r w:rsidRPr="0009042C">
        <w:rPr>
          <w:b w:val="0"/>
          <w:bCs w:val="0"/>
          <w:color w:val="000000"/>
        </w:rPr>
        <w:t xml:space="preserve"> В соответствии с Приложением 3 </w:t>
      </w:r>
      <w:r w:rsidR="00B93D64">
        <w:rPr>
          <w:b w:val="0"/>
          <w:bCs w:val="0"/>
          <w:color w:val="000000"/>
        </w:rPr>
        <w:t>ОПОП-П</w:t>
      </w:r>
      <w:r w:rsidRPr="0009042C">
        <w:rPr>
          <w:b w:val="0"/>
          <w:bCs w:val="0"/>
          <w:color w:val="000000"/>
        </w:rPr>
        <w:t>-П.</w:t>
      </w:r>
      <w:r w:rsidRPr="0009042C">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3686"/>
        <w:gridCol w:w="2808"/>
        <w:gridCol w:w="3744"/>
        <w:gridCol w:w="1176"/>
        <w:gridCol w:w="1190"/>
      </w:tblGrid>
      <w:tr w:rsidR="00265ED9" w:rsidRPr="0009042C" w14:paraId="5F8A40A2" w14:textId="77777777">
        <w:trPr>
          <w:trHeight w:hRule="exact" w:val="293"/>
          <w:jc w:val="center"/>
        </w:trPr>
        <w:tc>
          <w:tcPr>
            <w:tcW w:w="2136" w:type="dxa"/>
            <w:vMerge w:val="restart"/>
            <w:tcBorders>
              <w:top w:val="single" w:sz="4" w:space="0" w:color="auto"/>
              <w:left w:val="single" w:sz="4" w:space="0" w:color="auto"/>
            </w:tcBorders>
            <w:shd w:val="clear" w:color="auto" w:fill="auto"/>
          </w:tcPr>
          <w:p w14:paraId="5EB8D43C"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73B2D99C" w14:textId="47B7C3AB" w:rsidR="00265ED9" w:rsidRPr="0009042C" w:rsidRDefault="008440BE">
            <w:pPr>
              <w:pStyle w:val="a9"/>
            </w:pPr>
            <w:r w:rsidRPr="0009042C">
              <w:t>К</w:t>
            </w:r>
            <w:r w:rsidR="000123A2" w:rsidRPr="0009042C">
              <w:t>редита</w:t>
            </w:r>
          </w:p>
        </w:tc>
        <w:tc>
          <w:tcPr>
            <w:tcW w:w="2808" w:type="dxa"/>
            <w:tcBorders>
              <w:top w:val="single" w:sz="4" w:space="0" w:color="auto"/>
              <w:left w:val="single" w:sz="4" w:space="0" w:color="auto"/>
            </w:tcBorders>
            <w:shd w:val="clear" w:color="auto" w:fill="auto"/>
          </w:tcPr>
          <w:p w14:paraId="2F533161" w14:textId="77777777" w:rsidR="00265ED9" w:rsidRPr="0009042C" w:rsidRDefault="00265ED9">
            <w:pPr>
              <w:rPr>
                <w:rFonts w:ascii="Times New Roman" w:hAnsi="Times New Roman" w:cs="Times New Roman"/>
              </w:rPr>
            </w:pPr>
          </w:p>
        </w:tc>
        <w:tc>
          <w:tcPr>
            <w:tcW w:w="3744" w:type="dxa"/>
            <w:vMerge w:val="restart"/>
            <w:tcBorders>
              <w:top w:val="single" w:sz="4" w:space="0" w:color="auto"/>
              <w:left w:val="single" w:sz="4" w:space="0" w:color="auto"/>
            </w:tcBorders>
            <w:shd w:val="clear" w:color="auto" w:fill="auto"/>
          </w:tcPr>
          <w:p w14:paraId="259A2BE2" w14:textId="77777777" w:rsidR="00265ED9" w:rsidRPr="0009042C" w:rsidRDefault="00265ED9">
            <w:pPr>
              <w:rPr>
                <w:rFonts w:ascii="Times New Roman" w:hAnsi="Times New Roman" w:cs="Times New Roman"/>
              </w:rPr>
            </w:pPr>
          </w:p>
        </w:tc>
        <w:tc>
          <w:tcPr>
            <w:tcW w:w="1176" w:type="dxa"/>
            <w:vMerge w:val="restart"/>
            <w:tcBorders>
              <w:top w:val="single" w:sz="4" w:space="0" w:color="auto"/>
              <w:left w:val="single" w:sz="4" w:space="0" w:color="auto"/>
            </w:tcBorders>
            <w:shd w:val="clear" w:color="auto" w:fill="auto"/>
          </w:tcPr>
          <w:p w14:paraId="2692482E" w14:textId="77777777" w:rsidR="00265ED9" w:rsidRPr="0009042C" w:rsidRDefault="00265ED9">
            <w:pPr>
              <w:rPr>
                <w:rFonts w:ascii="Times New Roman" w:hAnsi="Times New Roman" w:cs="Times New Roman"/>
              </w:rPr>
            </w:pPr>
          </w:p>
        </w:tc>
        <w:tc>
          <w:tcPr>
            <w:tcW w:w="1190" w:type="dxa"/>
            <w:vMerge w:val="restart"/>
            <w:tcBorders>
              <w:top w:val="single" w:sz="4" w:space="0" w:color="auto"/>
              <w:left w:val="single" w:sz="4" w:space="0" w:color="auto"/>
              <w:right w:val="single" w:sz="4" w:space="0" w:color="auto"/>
            </w:tcBorders>
            <w:shd w:val="clear" w:color="auto" w:fill="auto"/>
          </w:tcPr>
          <w:p w14:paraId="54E7E6B3" w14:textId="77777777" w:rsidR="00265ED9" w:rsidRPr="0009042C" w:rsidRDefault="00265ED9">
            <w:pPr>
              <w:rPr>
                <w:rFonts w:ascii="Times New Roman" w:hAnsi="Times New Roman" w:cs="Times New Roman"/>
              </w:rPr>
            </w:pPr>
          </w:p>
        </w:tc>
      </w:tr>
      <w:tr w:rsidR="00265ED9" w:rsidRPr="0009042C" w14:paraId="692886D8" w14:textId="77777777">
        <w:trPr>
          <w:trHeight w:hRule="exact" w:val="283"/>
          <w:jc w:val="center"/>
        </w:trPr>
        <w:tc>
          <w:tcPr>
            <w:tcW w:w="2136" w:type="dxa"/>
            <w:vMerge/>
            <w:tcBorders>
              <w:left w:val="single" w:sz="4" w:space="0" w:color="auto"/>
            </w:tcBorders>
            <w:shd w:val="clear" w:color="auto" w:fill="auto"/>
          </w:tcPr>
          <w:p w14:paraId="55DE7E5C"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53A284C2" w14:textId="77777777" w:rsidR="00265ED9" w:rsidRPr="0009042C" w:rsidRDefault="000123A2">
            <w:pPr>
              <w:pStyle w:val="a9"/>
            </w:pPr>
            <w:r w:rsidRPr="0009042C">
              <w:t>2.6 Субсидии - их виды и цели</w:t>
            </w:r>
          </w:p>
        </w:tc>
        <w:tc>
          <w:tcPr>
            <w:tcW w:w="2808" w:type="dxa"/>
            <w:tcBorders>
              <w:top w:val="single" w:sz="4" w:space="0" w:color="auto"/>
              <w:left w:val="single" w:sz="4" w:space="0" w:color="auto"/>
            </w:tcBorders>
            <w:shd w:val="clear" w:color="auto" w:fill="auto"/>
            <w:vAlign w:val="bottom"/>
          </w:tcPr>
          <w:p w14:paraId="1CCBF18D"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56FE775A"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7B359C52"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52BAF3D1" w14:textId="77777777" w:rsidR="00265ED9" w:rsidRPr="0009042C" w:rsidRDefault="00265ED9">
            <w:pPr>
              <w:rPr>
                <w:rFonts w:ascii="Times New Roman" w:hAnsi="Times New Roman" w:cs="Times New Roman"/>
              </w:rPr>
            </w:pPr>
          </w:p>
        </w:tc>
      </w:tr>
      <w:tr w:rsidR="00265ED9" w:rsidRPr="0009042C" w14:paraId="54B7C374" w14:textId="77777777">
        <w:trPr>
          <w:trHeight w:hRule="exact" w:val="840"/>
          <w:jc w:val="center"/>
        </w:trPr>
        <w:tc>
          <w:tcPr>
            <w:tcW w:w="2136" w:type="dxa"/>
            <w:vMerge/>
            <w:tcBorders>
              <w:left w:val="single" w:sz="4" w:space="0" w:color="auto"/>
            </w:tcBorders>
            <w:shd w:val="clear" w:color="auto" w:fill="auto"/>
          </w:tcPr>
          <w:p w14:paraId="52C9F837"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29443777" w14:textId="77777777" w:rsidR="00265ED9" w:rsidRPr="0009042C" w:rsidRDefault="000123A2">
            <w:pPr>
              <w:pStyle w:val="a9"/>
              <w:tabs>
                <w:tab w:val="left" w:pos="2059"/>
              </w:tabs>
            </w:pPr>
            <w:r w:rsidRPr="0009042C">
              <w:t>2.7 Пенсионное обеспечение и финансовое</w:t>
            </w:r>
            <w:r w:rsidRPr="0009042C">
              <w:tab/>
              <w:t>благополучие</w:t>
            </w:r>
          </w:p>
          <w:p w14:paraId="39108FC5" w14:textId="77777777" w:rsidR="00265ED9" w:rsidRPr="0009042C" w:rsidRDefault="000123A2">
            <w:pPr>
              <w:pStyle w:val="a9"/>
            </w:pPr>
            <w:r w:rsidRPr="0009042C">
              <w:t>старости.</w:t>
            </w:r>
          </w:p>
        </w:tc>
        <w:tc>
          <w:tcPr>
            <w:tcW w:w="2808" w:type="dxa"/>
            <w:tcBorders>
              <w:top w:val="single" w:sz="4" w:space="0" w:color="auto"/>
              <w:left w:val="single" w:sz="4" w:space="0" w:color="auto"/>
            </w:tcBorders>
            <w:shd w:val="clear" w:color="auto" w:fill="auto"/>
            <w:vAlign w:val="center"/>
          </w:tcPr>
          <w:p w14:paraId="4B68539B"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7C5C2F61"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7792A6C7"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50151AF3" w14:textId="77777777" w:rsidR="00265ED9" w:rsidRPr="0009042C" w:rsidRDefault="00265ED9">
            <w:pPr>
              <w:rPr>
                <w:rFonts w:ascii="Times New Roman" w:hAnsi="Times New Roman" w:cs="Times New Roman"/>
              </w:rPr>
            </w:pPr>
          </w:p>
        </w:tc>
      </w:tr>
      <w:tr w:rsidR="00265ED9" w:rsidRPr="0009042C" w14:paraId="1A46452E" w14:textId="77777777">
        <w:trPr>
          <w:trHeight w:hRule="exact" w:val="562"/>
          <w:jc w:val="center"/>
        </w:trPr>
        <w:tc>
          <w:tcPr>
            <w:tcW w:w="2136" w:type="dxa"/>
            <w:vMerge/>
            <w:tcBorders>
              <w:left w:val="single" w:sz="4" w:space="0" w:color="auto"/>
            </w:tcBorders>
            <w:shd w:val="clear" w:color="auto" w:fill="auto"/>
          </w:tcPr>
          <w:p w14:paraId="28D2178D"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1EDE50F8" w14:textId="77777777" w:rsidR="00265ED9" w:rsidRPr="0009042C" w:rsidRDefault="000123A2">
            <w:pPr>
              <w:pStyle w:val="a9"/>
              <w:tabs>
                <w:tab w:val="left" w:pos="571"/>
              </w:tabs>
            </w:pPr>
            <w:r w:rsidRPr="0009042C">
              <w:t>2.8</w:t>
            </w:r>
            <w:r w:rsidRPr="0009042C">
              <w:tab/>
              <w:t>Страхование как способ</w:t>
            </w:r>
          </w:p>
          <w:p w14:paraId="51D4FE47" w14:textId="77777777" w:rsidR="00265ED9" w:rsidRPr="0009042C" w:rsidRDefault="000123A2">
            <w:pPr>
              <w:pStyle w:val="a9"/>
            </w:pPr>
            <w:r w:rsidRPr="0009042C">
              <w:t>сокращения финансовых потерь</w:t>
            </w:r>
          </w:p>
        </w:tc>
        <w:tc>
          <w:tcPr>
            <w:tcW w:w="2808" w:type="dxa"/>
            <w:tcBorders>
              <w:top w:val="single" w:sz="4" w:space="0" w:color="auto"/>
              <w:left w:val="single" w:sz="4" w:space="0" w:color="auto"/>
            </w:tcBorders>
            <w:shd w:val="clear" w:color="auto" w:fill="auto"/>
            <w:vAlign w:val="center"/>
          </w:tcPr>
          <w:p w14:paraId="732BCEDE"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72AC1C1F"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4FBFCCAB"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0C1B9C42" w14:textId="77777777" w:rsidR="00265ED9" w:rsidRPr="0009042C" w:rsidRDefault="00265ED9">
            <w:pPr>
              <w:rPr>
                <w:rFonts w:ascii="Times New Roman" w:hAnsi="Times New Roman" w:cs="Times New Roman"/>
              </w:rPr>
            </w:pPr>
          </w:p>
        </w:tc>
      </w:tr>
      <w:tr w:rsidR="00265ED9" w:rsidRPr="0009042C" w14:paraId="4781D374" w14:textId="77777777">
        <w:trPr>
          <w:trHeight w:hRule="exact" w:val="835"/>
          <w:jc w:val="center"/>
        </w:trPr>
        <w:tc>
          <w:tcPr>
            <w:tcW w:w="2136" w:type="dxa"/>
            <w:vMerge/>
            <w:tcBorders>
              <w:left w:val="single" w:sz="4" w:space="0" w:color="auto"/>
            </w:tcBorders>
            <w:shd w:val="clear" w:color="auto" w:fill="auto"/>
          </w:tcPr>
          <w:p w14:paraId="14D8A7D7"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56ABAA70" w14:textId="77777777" w:rsidR="00265ED9" w:rsidRPr="0009042C" w:rsidRDefault="000123A2">
            <w:pPr>
              <w:pStyle w:val="a9"/>
              <w:tabs>
                <w:tab w:val="left" w:pos="576"/>
                <w:tab w:val="left" w:pos="1742"/>
                <w:tab w:val="left" w:pos="2885"/>
              </w:tabs>
            </w:pPr>
            <w:r w:rsidRPr="0009042C">
              <w:t>2.9</w:t>
            </w:r>
            <w:r w:rsidRPr="0009042C">
              <w:tab/>
              <w:t>Понятие</w:t>
            </w:r>
            <w:r w:rsidRPr="0009042C">
              <w:tab/>
              <w:t>налогов.</w:t>
            </w:r>
            <w:r w:rsidRPr="0009042C">
              <w:tab/>
              <w:t>Виды</w:t>
            </w:r>
          </w:p>
          <w:p w14:paraId="12B66188" w14:textId="77777777" w:rsidR="00265ED9" w:rsidRPr="0009042C" w:rsidRDefault="000123A2">
            <w:pPr>
              <w:pStyle w:val="a9"/>
              <w:tabs>
                <w:tab w:val="left" w:pos="1987"/>
              </w:tabs>
            </w:pPr>
            <w:r w:rsidRPr="0009042C">
              <w:t>налогов</w:t>
            </w:r>
            <w:r w:rsidRPr="0009042C">
              <w:tab/>
              <w:t>уплачиваемые</w:t>
            </w:r>
          </w:p>
          <w:p w14:paraId="79C865E2" w14:textId="77777777" w:rsidR="00265ED9" w:rsidRPr="0009042C" w:rsidRDefault="000123A2">
            <w:pPr>
              <w:pStyle w:val="a9"/>
            </w:pPr>
            <w:r w:rsidRPr="0009042C">
              <w:t>физическими лицами</w:t>
            </w:r>
          </w:p>
        </w:tc>
        <w:tc>
          <w:tcPr>
            <w:tcW w:w="2808" w:type="dxa"/>
            <w:tcBorders>
              <w:top w:val="single" w:sz="4" w:space="0" w:color="auto"/>
              <w:left w:val="single" w:sz="4" w:space="0" w:color="auto"/>
            </w:tcBorders>
            <w:shd w:val="clear" w:color="auto" w:fill="auto"/>
            <w:vAlign w:val="center"/>
          </w:tcPr>
          <w:p w14:paraId="17F99A3F"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5D9F2233"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3CEFEB06"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5B181F9E" w14:textId="77777777" w:rsidR="00265ED9" w:rsidRPr="0009042C" w:rsidRDefault="00265ED9">
            <w:pPr>
              <w:rPr>
                <w:rFonts w:ascii="Times New Roman" w:hAnsi="Times New Roman" w:cs="Times New Roman"/>
              </w:rPr>
            </w:pPr>
          </w:p>
        </w:tc>
      </w:tr>
      <w:tr w:rsidR="00265ED9" w:rsidRPr="0009042C" w14:paraId="3906ACF4" w14:textId="77777777">
        <w:trPr>
          <w:trHeight w:hRule="exact" w:val="288"/>
          <w:jc w:val="center"/>
        </w:trPr>
        <w:tc>
          <w:tcPr>
            <w:tcW w:w="2136" w:type="dxa"/>
            <w:vMerge/>
            <w:tcBorders>
              <w:left w:val="single" w:sz="4" w:space="0" w:color="auto"/>
            </w:tcBorders>
            <w:shd w:val="clear" w:color="auto" w:fill="auto"/>
          </w:tcPr>
          <w:p w14:paraId="5A99E7EC" w14:textId="77777777" w:rsidR="00265ED9" w:rsidRPr="0009042C" w:rsidRDefault="00265ED9">
            <w:pPr>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14:paraId="5D634052" w14:textId="77777777" w:rsidR="00265ED9" w:rsidRPr="0009042C" w:rsidRDefault="000123A2">
            <w:pPr>
              <w:pStyle w:val="a9"/>
            </w:pPr>
            <w:r w:rsidRPr="0009042C">
              <w:rPr>
                <w:b/>
                <w:bCs/>
              </w:rPr>
              <w:t>Тестирование по разделу II</w:t>
            </w:r>
          </w:p>
        </w:tc>
        <w:tc>
          <w:tcPr>
            <w:tcW w:w="2808" w:type="dxa"/>
            <w:tcBorders>
              <w:top w:val="single" w:sz="4" w:space="0" w:color="auto"/>
              <w:left w:val="single" w:sz="4" w:space="0" w:color="auto"/>
            </w:tcBorders>
            <w:shd w:val="clear" w:color="auto" w:fill="auto"/>
            <w:vAlign w:val="bottom"/>
          </w:tcPr>
          <w:p w14:paraId="43A75FBB" w14:textId="77777777" w:rsidR="00265ED9" w:rsidRPr="0009042C" w:rsidRDefault="000123A2">
            <w:pPr>
              <w:pStyle w:val="a9"/>
            </w:pPr>
            <w:r w:rsidRPr="0009042C">
              <w:rPr>
                <w:b/>
                <w:bCs/>
              </w:rPr>
              <w:t>2</w:t>
            </w:r>
          </w:p>
        </w:tc>
        <w:tc>
          <w:tcPr>
            <w:tcW w:w="3744" w:type="dxa"/>
            <w:vMerge/>
            <w:tcBorders>
              <w:left w:val="single" w:sz="4" w:space="0" w:color="auto"/>
            </w:tcBorders>
            <w:shd w:val="clear" w:color="auto" w:fill="auto"/>
          </w:tcPr>
          <w:p w14:paraId="07106FE4" w14:textId="77777777" w:rsidR="00265ED9" w:rsidRPr="0009042C" w:rsidRDefault="00265ED9">
            <w:pPr>
              <w:rPr>
                <w:rFonts w:ascii="Times New Roman" w:hAnsi="Times New Roman" w:cs="Times New Roman"/>
              </w:rPr>
            </w:pPr>
          </w:p>
        </w:tc>
        <w:tc>
          <w:tcPr>
            <w:tcW w:w="1176" w:type="dxa"/>
            <w:vMerge/>
            <w:tcBorders>
              <w:left w:val="single" w:sz="4" w:space="0" w:color="auto"/>
            </w:tcBorders>
            <w:shd w:val="clear" w:color="auto" w:fill="auto"/>
          </w:tcPr>
          <w:p w14:paraId="1CA120F9" w14:textId="77777777" w:rsidR="00265ED9" w:rsidRPr="0009042C" w:rsidRDefault="00265ED9">
            <w:pPr>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14:paraId="6C7AAB33" w14:textId="77777777" w:rsidR="00265ED9" w:rsidRPr="0009042C" w:rsidRDefault="00265ED9">
            <w:pPr>
              <w:rPr>
                <w:rFonts w:ascii="Times New Roman" w:hAnsi="Times New Roman" w:cs="Times New Roman"/>
              </w:rPr>
            </w:pPr>
          </w:p>
        </w:tc>
      </w:tr>
      <w:tr w:rsidR="00265ED9" w:rsidRPr="0009042C" w14:paraId="106D2976" w14:textId="77777777">
        <w:trPr>
          <w:trHeight w:hRule="exact" w:val="288"/>
          <w:jc w:val="center"/>
        </w:trPr>
        <w:tc>
          <w:tcPr>
            <w:tcW w:w="5822" w:type="dxa"/>
            <w:gridSpan w:val="2"/>
            <w:tcBorders>
              <w:top w:val="single" w:sz="4" w:space="0" w:color="auto"/>
              <w:left w:val="single" w:sz="4" w:space="0" w:color="auto"/>
            </w:tcBorders>
            <w:shd w:val="clear" w:color="auto" w:fill="auto"/>
            <w:vAlign w:val="bottom"/>
          </w:tcPr>
          <w:p w14:paraId="5025D5FF" w14:textId="77777777" w:rsidR="00265ED9" w:rsidRPr="0009042C" w:rsidRDefault="000123A2">
            <w:pPr>
              <w:pStyle w:val="a9"/>
            </w:pPr>
            <w:r w:rsidRPr="0009042C">
              <w:rPr>
                <w:b/>
                <w:bCs/>
              </w:rPr>
              <w:t>Промежуточная аттестация в форме дифзачета</w:t>
            </w:r>
          </w:p>
        </w:tc>
        <w:tc>
          <w:tcPr>
            <w:tcW w:w="2808" w:type="dxa"/>
            <w:tcBorders>
              <w:top w:val="single" w:sz="4" w:space="0" w:color="auto"/>
              <w:left w:val="single" w:sz="4" w:space="0" w:color="auto"/>
            </w:tcBorders>
            <w:shd w:val="clear" w:color="auto" w:fill="auto"/>
            <w:vAlign w:val="bottom"/>
          </w:tcPr>
          <w:p w14:paraId="568F6ACE" w14:textId="77777777" w:rsidR="00265ED9" w:rsidRPr="0009042C" w:rsidRDefault="000123A2">
            <w:pPr>
              <w:pStyle w:val="a9"/>
            </w:pPr>
            <w:r w:rsidRPr="0009042C">
              <w:rPr>
                <w:b/>
                <w:bCs/>
                <w:iCs/>
              </w:rPr>
              <w:t>2</w:t>
            </w:r>
          </w:p>
        </w:tc>
        <w:tc>
          <w:tcPr>
            <w:tcW w:w="3744" w:type="dxa"/>
            <w:tcBorders>
              <w:top w:val="single" w:sz="4" w:space="0" w:color="auto"/>
              <w:left w:val="single" w:sz="4" w:space="0" w:color="auto"/>
            </w:tcBorders>
            <w:shd w:val="clear" w:color="auto" w:fill="auto"/>
          </w:tcPr>
          <w:p w14:paraId="57015280"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tcBorders>
            <w:shd w:val="clear" w:color="auto" w:fill="auto"/>
          </w:tcPr>
          <w:p w14:paraId="68C6E764"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14:paraId="31A7E0F0" w14:textId="77777777" w:rsidR="00265ED9" w:rsidRPr="0009042C" w:rsidRDefault="00265ED9">
            <w:pPr>
              <w:rPr>
                <w:rFonts w:ascii="Times New Roman" w:hAnsi="Times New Roman" w:cs="Times New Roman"/>
              </w:rPr>
            </w:pPr>
          </w:p>
        </w:tc>
      </w:tr>
      <w:tr w:rsidR="00265ED9" w:rsidRPr="0009042C" w14:paraId="7BC5B253" w14:textId="77777777">
        <w:trPr>
          <w:trHeight w:hRule="exact" w:val="293"/>
          <w:jc w:val="center"/>
        </w:trPr>
        <w:tc>
          <w:tcPr>
            <w:tcW w:w="5822" w:type="dxa"/>
            <w:gridSpan w:val="2"/>
            <w:tcBorders>
              <w:top w:val="single" w:sz="4" w:space="0" w:color="auto"/>
              <w:left w:val="single" w:sz="4" w:space="0" w:color="auto"/>
              <w:bottom w:val="single" w:sz="4" w:space="0" w:color="auto"/>
            </w:tcBorders>
            <w:shd w:val="clear" w:color="auto" w:fill="auto"/>
            <w:vAlign w:val="bottom"/>
          </w:tcPr>
          <w:p w14:paraId="46DC5847" w14:textId="77777777" w:rsidR="00265ED9" w:rsidRPr="0009042C" w:rsidRDefault="000123A2">
            <w:pPr>
              <w:pStyle w:val="a9"/>
            </w:pPr>
            <w:r w:rsidRPr="0009042C">
              <w:rPr>
                <w:b/>
                <w:bCs/>
              </w:rPr>
              <w:t>Всего</w:t>
            </w:r>
          </w:p>
        </w:tc>
        <w:tc>
          <w:tcPr>
            <w:tcW w:w="2808" w:type="dxa"/>
            <w:tcBorders>
              <w:top w:val="single" w:sz="4" w:space="0" w:color="auto"/>
              <w:left w:val="single" w:sz="4" w:space="0" w:color="auto"/>
              <w:bottom w:val="single" w:sz="4" w:space="0" w:color="auto"/>
            </w:tcBorders>
            <w:shd w:val="clear" w:color="auto" w:fill="auto"/>
            <w:vAlign w:val="bottom"/>
          </w:tcPr>
          <w:p w14:paraId="0E336F6B" w14:textId="77777777" w:rsidR="00265ED9" w:rsidRPr="0009042C" w:rsidRDefault="000123A2">
            <w:pPr>
              <w:pStyle w:val="a9"/>
            </w:pPr>
            <w:r w:rsidRPr="0009042C">
              <w:rPr>
                <w:b/>
                <w:bCs/>
                <w:iCs/>
              </w:rPr>
              <w:t>36</w:t>
            </w:r>
          </w:p>
        </w:tc>
        <w:tc>
          <w:tcPr>
            <w:tcW w:w="3744" w:type="dxa"/>
            <w:tcBorders>
              <w:top w:val="single" w:sz="4" w:space="0" w:color="auto"/>
              <w:left w:val="single" w:sz="4" w:space="0" w:color="auto"/>
              <w:bottom w:val="single" w:sz="4" w:space="0" w:color="auto"/>
            </w:tcBorders>
            <w:shd w:val="clear" w:color="auto" w:fill="auto"/>
          </w:tcPr>
          <w:p w14:paraId="66460441" w14:textId="77777777" w:rsidR="00265ED9" w:rsidRPr="0009042C" w:rsidRDefault="00265ED9">
            <w:pPr>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14:paraId="271E2E25" w14:textId="77777777" w:rsidR="00265ED9" w:rsidRPr="0009042C" w:rsidRDefault="00265ED9">
            <w:pPr>
              <w:rPr>
                <w:rFonts w:ascii="Times New Roman" w:hAnsi="Times New Roman" w:cs="Times New Roman"/>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4BDD16EF" w14:textId="77777777" w:rsidR="00265ED9" w:rsidRPr="0009042C" w:rsidRDefault="00265ED9">
            <w:pPr>
              <w:rPr>
                <w:rFonts w:ascii="Times New Roman" w:hAnsi="Times New Roman" w:cs="Times New Roman"/>
              </w:rPr>
            </w:pPr>
          </w:p>
        </w:tc>
      </w:tr>
    </w:tbl>
    <w:p w14:paraId="6A5722BF" w14:textId="3FD394D3" w:rsidR="00265ED9" w:rsidRPr="0009042C" w:rsidRDefault="000123A2">
      <w:pPr>
        <w:pStyle w:val="ab"/>
        <w:spacing w:line="276" w:lineRule="auto"/>
        <w:jc w:val="both"/>
        <w:sectPr w:rsidR="00265ED9" w:rsidRPr="0009042C">
          <w:footnotePr>
            <w:numFmt w:val="upperRoman"/>
          </w:footnotePr>
          <w:pgSz w:w="16840" w:h="11900" w:orient="landscape"/>
          <w:pgMar w:top="845" w:right="1142" w:bottom="622" w:left="847" w:header="417" w:footer="3" w:gutter="0"/>
          <w:cols w:space="720"/>
          <w:noEndnote/>
          <w:docGrid w:linePitch="360"/>
        </w:sectPr>
      </w:pPr>
      <w:r w:rsidRPr="0009042C">
        <w:rPr>
          <w:b w:val="0"/>
          <w:bCs w:val="0"/>
          <w:iCs/>
          <w:color w:val="000000"/>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B93D64">
        <w:rPr>
          <w:b w:val="0"/>
          <w:bCs w:val="0"/>
          <w:iCs/>
          <w:color w:val="000000"/>
        </w:rPr>
        <w:t>ОПОП-П</w:t>
      </w:r>
      <w:r w:rsidRPr="0009042C">
        <w:rPr>
          <w:b w:val="0"/>
          <w:bCs w:val="0"/>
          <w:iCs/>
          <w:color w:val="000000"/>
        </w:rPr>
        <w:t>-П,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w:t>
      </w:r>
    </w:p>
    <w:p w14:paraId="2BDCD853" w14:textId="77777777" w:rsidR="00265ED9" w:rsidRPr="0009042C" w:rsidRDefault="000123A2">
      <w:pPr>
        <w:pStyle w:val="1"/>
        <w:numPr>
          <w:ilvl w:val="0"/>
          <w:numId w:val="262"/>
        </w:numPr>
        <w:tabs>
          <w:tab w:val="left" w:pos="363"/>
        </w:tabs>
        <w:spacing w:after="360"/>
        <w:ind w:firstLine="0"/>
        <w:jc w:val="center"/>
      </w:pPr>
      <w:r w:rsidRPr="0009042C">
        <w:rPr>
          <w:b/>
          <w:bCs/>
        </w:rPr>
        <w:t>УСЛОВИЯ РЕАЛИЗАЦИИ УЧЕБНОЙ ДИСЦИПЛИНЫ</w:t>
      </w:r>
    </w:p>
    <w:p w14:paraId="5263A0F2" w14:textId="77777777" w:rsidR="00265ED9" w:rsidRPr="0009042C" w:rsidRDefault="000123A2">
      <w:pPr>
        <w:pStyle w:val="1"/>
        <w:numPr>
          <w:ilvl w:val="1"/>
          <w:numId w:val="262"/>
        </w:numPr>
        <w:tabs>
          <w:tab w:val="left" w:pos="1811"/>
        </w:tabs>
        <w:spacing w:line="276" w:lineRule="auto"/>
        <w:ind w:left="560" w:firstLine="720"/>
      </w:pPr>
      <w:r w:rsidRPr="0009042C">
        <w:rPr>
          <w:b/>
          <w:bCs/>
        </w:rPr>
        <w:t>Для реализации программы профессионального модуля должны быть предусмотрены следующие специальные помещения:</w:t>
      </w:r>
    </w:p>
    <w:p w14:paraId="532257FA" w14:textId="77777777" w:rsidR="00265ED9" w:rsidRPr="0009042C" w:rsidRDefault="000123A2">
      <w:pPr>
        <w:pStyle w:val="1"/>
        <w:numPr>
          <w:ilvl w:val="1"/>
          <w:numId w:val="263"/>
        </w:numPr>
        <w:tabs>
          <w:tab w:val="left" w:pos="1106"/>
        </w:tabs>
        <w:spacing w:line="276" w:lineRule="auto"/>
        <w:ind w:firstLine="560"/>
      </w:pPr>
      <w:r w:rsidRPr="0009042C">
        <w:rPr>
          <w:b/>
          <w:bCs/>
        </w:rPr>
        <w:t>Материально-техническое обеспечение дисциплины</w:t>
      </w:r>
    </w:p>
    <w:p w14:paraId="6795F985" w14:textId="77777777" w:rsidR="00265ED9" w:rsidRPr="0009042C" w:rsidRDefault="000123A2">
      <w:pPr>
        <w:pStyle w:val="1"/>
        <w:spacing w:after="260"/>
        <w:ind w:left="1280" w:firstLine="0"/>
      </w:pPr>
      <w:r w:rsidRPr="0009042C">
        <w:t>Для реализации программы дисциплины имеется учебный кабинет</w:t>
      </w:r>
    </w:p>
    <w:p w14:paraId="7F924C23" w14:textId="77777777" w:rsidR="00265ED9" w:rsidRPr="0009042C" w:rsidRDefault="000123A2">
      <w:pPr>
        <w:pStyle w:val="1"/>
        <w:ind w:firstLine="560"/>
      </w:pPr>
      <w:r w:rsidRPr="0009042C">
        <w:rPr>
          <w:b/>
          <w:bCs/>
        </w:rPr>
        <w:t>Оборудование учебного кабинета:</w:t>
      </w:r>
    </w:p>
    <w:p w14:paraId="2A7FDF57" w14:textId="77777777" w:rsidR="00265ED9" w:rsidRPr="0009042C" w:rsidRDefault="000123A2">
      <w:pPr>
        <w:pStyle w:val="1"/>
        <w:numPr>
          <w:ilvl w:val="0"/>
          <w:numId w:val="264"/>
        </w:numPr>
        <w:tabs>
          <w:tab w:val="left" w:pos="818"/>
        </w:tabs>
        <w:ind w:firstLine="560"/>
      </w:pPr>
      <w:r w:rsidRPr="0009042C">
        <w:t>рабочее место преподавателя;</w:t>
      </w:r>
    </w:p>
    <w:p w14:paraId="06A7D391" w14:textId="77777777" w:rsidR="00265ED9" w:rsidRPr="0009042C" w:rsidRDefault="000123A2">
      <w:pPr>
        <w:pStyle w:val="1"/>
        <w:numPr>
          <w:ilvl w:val="0"/>
          <w:numId w:val="264"/>
        </w:numPr>
        <w:tabs>
          <w:tab w:val="left" w:pos="818"/>
        </w:tabs>
        <w:spacing w:after="260"/>
        <w:ind w:firstLine="560"/>
      </w:pPr>
      <w:r w:rsidRPr="0009042C">
        <w:t>посадочные места по количеству обучающихся;</w:t>
      </w:r>
    </w:p>
    <w:p w14:paraId="6F6C15AC" w14:textId="77777777" w:rsidR="00265ED9" w:rsidRPr="0009042C" w:rsidRDefault="000123A2">
      <w:pPr>
        <w:pStyle w:val="1"/>
        <w:ind w:firstLine="560"/>
      </w:pPr>
      <w:r w:rsidRPr="0009042C">
        <w:rPr>
          <w:b/>
          <w:bCs/>
        </w:rPr>
        <w:t>Технические средства обучения</w:t>
      </w:r>
      <w:r w:rsidRPr="0009042C">
        <w:t>:</w:t>
      </w:r>
    </w:p>
    <w:p w14:paraId="208869F0" w14:textId="77777777" w:rsidR="00265ED9" w:rsidRPr="0009042C" w:rsidRDefault="000123A2">
      <w:pPr>
        <w:pStyle w:val="1"/>
        <w:numPr>
          <w:ilvl w:val="0"/>
          <w:numId w:val="264"/>
        </w:numPr>
        <w:tabs>
          <w:tab w:val="left" w:pos="818"/>
        </w:tabs>
        <w:ind w:firstLine="560"/>
      </w:pPr>
      <w:r w:rsidRPr="0009042C">
        <w:t>мультимедийный проектор;</w:t>
      </w:r>
    </w:p>
    <w:p w14:paraId="2C54D8CE" w14:textId="77777777" w:rsidR="00265ED9" w:rsidRPr="0009042C" w:rsidRDefault="000123A2">
      <w:pPr>
        <w:pStyle w:val="1"/>
        <w:numPr>
          <w:ilvl w:val="0"/>
          <w:numId w:val="264"/>
        </w:numPr>
        <w:tabs>
          <w:tab w:val="left" w:pos="818"/>
        </w:tabs>
        <w:ind w:firstLine="560"/>
        <w:jc w:val="both"/>
      </w:pPr>
      <w:r w:rsidRPr="0009042C">
        <w:t>ноутбук;</w:t>
      </w:r>
    </w:p>
    <w:p w14:paraId="4E0E2EA7" w14:textId="77777777" w:rsidR="00265ED9" w:rsidRPr="0009042C" w:rsidRDefault="000123A2">
      <w:pPr>
        <w:pStyle w:val="1"/>
        <w:numPr>
          <w:ilvl w:val="0"/>
          <w:numId w:val="264"/>
        </w:numPr>
        <w:tabs>
          <w:tab w:val="left" w:pos="818"/>
        </w:tabs>
        <w:ind w:firstLine="560"/>
        <w:jc w:val="both"/>
      </w:pPr>
      <w:r w:rsidRPr="0009042C">
        <w:t>экран;</w:t>
      </w:r>
    </w:p>
    <w:p w14:paraId="11209204" w14:textId="77777777" w:rsidR="00265ED9" w:rsidRPr="0009042C" w:rsidRDefault="000123A2">
      <w:pPr>
        <w:pStyle w:val="1"/>
        <w:numPr>
          <w:ilvl w:val="0"/>
          <w:numId w:val="264"/>
        </w:numPr>
        <w:tabs>
          <w:tab w:val="left" w:pos="827"/>
        </w:tabs>
        <w:spacing w:after="260"/>
        <w:ind w:left="560" w:firstLine="0"/>
      </w:pPr>
      <w:r w:rsidRPr="0009042C">
        <w:t>аудиовизуальные средства - схемы и рисунки к лекциям в виде слайдов и электронных презентаций;</w:t>
      </w:r>
    </w:p>
    <w:p w14:paraId="298E52A9" w14:textId="77777777" w:rsidR="00265ED9" w:rsidRPr="0009042C" w:rsidRDefault="000123A2">
      <w:pPr>
        <w:pStyle w:val="1"/>
        <w:numPr>
          <w:ilvl w:val="1"/>
          <w:numId w:val="263"/>
        </w:numPr>
        <w:tabs>
          <w:tab w:val="left" w:pos="1106"/>
        </w:tabs>
        <w:spacing w:after="260"/>
        <w:ind w:left="560" w:firstLine="0"/>
      </w:pPr>
      <w:r w:rsidRPr="0009042C">
        <w:rPr>
          <w:b/>
          <w:bCs/>
        </w:rPr>
        <w:t>Учебно-методическое и информационное обеспечение обучения</w:t>
      </w:r>
    </w:p>
    <w:p w14:paraId="5405E181" w14:textId="77777777" w:rsidR="00265ED9" w:rsidRPr="0009042C" w:rsidRDefault="000123A2">
      <w:pPr>
        <w:pStyle w:val="ab"/>
        <w:ind w:left="274"/>
      </w:pPr>
      <w:r w:rsidRPr="0009042C">
        <w:rPr>
          <w:color w:val="000000"/>
        </w:rPr>
        <w:t>Основные источники: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2"/>
        <w:gridCol w:w="3226"/>
        <w:gridCol w:w="2664"/>
        <w:gridCol w:w="2592"/>
      </w:tblGrid>
      <w:tr w:rsidR="00265ED9" w:rsidRPr="0009042C" w14:paraId="4D1CC8D8" w14:textId="77777777">
        <w:trPr>
          <w:trHeight w:hRule="exact" w:val="566"/>
          <w:jc w:val="center"/>
        </w:trPr>
        <w:tc>
          <w:tcPr>
            <w:tcW w:w="1032" w:type="dxa"/>
            <w:tcBorders>
              <w:top w:val="single" w:sz="4" w:space="0" w:color="auto"/>
              <w:left w:val="single" w:sz="4" w:space="0" w:color="auto"/>
            </w:tcBorders>
            <w:shd w:val="clear" w:color="auto" w:fill="auto"/>
            <w:vAlign w:val="center"/>
          </w:tcPr>
          <w:p w14:paraId="00A8EFFA" w14:textId="77777777" w:rsidR="00265ED9" w:rsidRPr="0009042C" w:rsidRDefault="000123A2">
            <w:pPr>
              <w:pStyle w:val="a9"/>
            </w:pPr>
            <w:r w:rsidRPr="0009042C">
              <w:t>№ п/п</w:t>
            </w:r>
          </w:p>
        </w:tc>
        <w:tc>
          <w:tcPr>
            <w:tcW w:w="3226" w:type="dxa"/>
            <w:tcBorders>
              <w:top w:val="single" w:sz="4" w:space="0" w:color="auto"/>
              <w:left w:val="single" w:sz="4" w:space="0" w:color="auto"/>
            </w:tcBorders>
            <w:shd w:val="clear" w:color="auto" w:fill="auto"/>
            <w:vAlign w:val="center"/>
          </w:tcPr>
          <w:p w14:paraId="6C0B02B0" w14:textId="77777777" w:rsidR="00265ED9" w:rsidRPr="0009042C" w:rsidRDefault="000123A2">
            <w:pPr>
              <w:pStyle w:val="a9"/>
            </w:pPr>
            <w:r w:rsidRPr="0009042C">
              <w:t>Наименование</w:t>
            </w:r>
          </w:p>
        </w:tc>
        <w:tc>
          <w:tcPr>
            <w:tcW w:w="2664" w:type="dxa"/>
            <w:tcBorders>
              <w:top w:val="single" w:sz="4" w:space="0" w:color="auto"/>
              <w:left w:val="single" w:sz="4" w:space="0" w:color="auto"/>
            </w:tcBorders>
            <w:shd w:val="clear" w:color="auto" w:fill="auto"/>
            <w:vAlign w:val="center"/>
          </w:tcPr>
          <w:p w14:paraId="7D7314F8" w14:textId="77777777" w:rsidR="00265ED9" w:rsidRPr="0009042C" w:rsidRDefault="000123A2">
            <w:pPr>
              <w:pStyle w:val="a9"/>
              <w:jc w:val="both"/>
            </w:pPr>
            <w:r w:rsidRPr="0009042C">
              <w:t>Автор</w:t>
            </w:r>
          </w:p>
        </w:tc>
        <w:tc>
          <w:tcPr>
            <w:tcW w:w="2592" w:type="dxa"/>
            <w:tcBorders>
              <w:top w:val="single" w:sz="4" w:space="0" w:color="auto"/>
              <w:left w:val="single" w:sz="4" w:space="0" w:color="auto"/>
              <w:right w:val="single" w:sz="4" w:space="0" w:color="auto"/>
            </w:tcBorders>
            <w:shd w:val="clear" w:color="auto" w:fill="auto"/>
            <w:vAlign w:val="bottom"/>
          </w:tcPr>
          <w:p w14:paraId="42F85D36" w14:textId="77777777" w:rsidR="00265ED9" w:rsidRPr="0009042C" w:rsidRDefault="000123A2">
            <w:pPr>
              <w:pStyle w:val="a9"/>
              <w:spacing w:line="233" w:lineRule="auto"/>
            </w:pPr>
            <w:r w:rsidRPr="0009042C">
              <w:t>Издательство, год издания</w:t>
            </w:r>
          </w:p>
        </w:tc>
      </w:tr>
      <w:tr w:rsidR="00265ED9" w:rsidRPr="0009042C" w14:paraId="171AAD6F" w14:textId="77777777">
        <w:trPr>
          <w:trHeight w:hRule="exact" w:val="840"/>
          <w:jc w:val="center"/>
        </w:trPr>
        <w:tc>
          <w:tcPr>
            <w:tcW w:w="1032" w:type="dxa"/>
            <w:tcBorders>
              <w:top w:val="single" w:sz="4" w:space="0" w:color="auto"/>
              <w:left w:val="single" w:sz="4" w:space="0" w:color="auto"/>
            </w:tcBorders>
            <w:shd w:val="clear" w:color="auto" w:fill="auto"/>
          </w:tcPr>
          <w:p w14:paraId="6451D358" w14:textId="77777777" w:rsidR="00265ED9" w:rsidRPr="0009042C" w:rsidRDefault="000123A2">
            <w:pPr>
              <w:pStyle w:val="a9"/>
            </w:pPr>
            <w:r w:rsidRPr="0009042C">
              <w:t>ОИ 1</w:t>
            </w:r>
          </w:p>
        </w:tc>
        <w:tc>
          <w:tcPr>
            <w:tcW w:w="3226" w:type="dxa"/>
            <w:tcBorders>
              <w:top w:val="single" w:sz="4" w:space="0" w:color="auto"/>
              <w:left w:val="single" w:sz="4" w:space="0" w:color="auto"/>
            </w:tcBorders>
            <w:shd w:val="clear" w:color="auto" w:fill="auto"/>
          </w:tcPr>
          <w:p w14:paraId="3225BEBF" w14:textId="77777777" w:rsidR="00265ED9" w:rsidRPr="0009042C" w:rsidRDefault="000123A2">
            <w:pPr>
              <w:pStyle w:val="a9"/>
            </w:pPr>
            <w:r w:rsidRPr="0009042C">
              <w:t>Финансовая грамотность</w:t>
            </w:r>
          </w:p>
        </w:tc>
        <w:tc>
          <w:tcPr>
            <w:tcW w:w="2664" w:type="dxa"/>
            <w:tcBorders>
              <w:top w:val="single" w:sz="4" w:space="0" w:color="auto"/>
              <w:left w:val="single" w:sz="4" w:space="0" w:color="auto"/>
            </w:tcBorders>
            <w:shd w:val="clear" w:color="auto" w:fill="auto"/>
          </w:tcPr>
          <w:p w14:paraId="6D136ED0" w14:textId="77777777" w:rsidR="00265ED9" w:rsidRPr="0009042C" w:rsidRDefault="000123A2">
            <w:pPr>
              <w:pStyle w:val="a9"/>
              <w:jc w:val="both"/>
            </w:pPr>
            <w:r w:rsidRPr="0009042C">
              <w:t>Брехова Ю.В., Алмосов А.П., Завьялов Д.Ю.</w:t>
            </w:r>
          </w:p>
        </w:tc>
        <w:tc>
          <w:tcPr>
            <w:tcW w:w="2592" w:type="dxa"/>
            <w:tcBorders>
              <w:top w:val="single" w:sz="4" w:space="0" w:color="auto"/>
              <w:left w:val="single" w:sz="4" w:space="0" w:color="auto"/>
              <w:right w:val="single" w:sz="4" w:space="0" w:color="auto"/>
            </w:tcBorders>
            <w:shd w:val="clear" w:color="auto" w:fill="auto"/>
          </w:tcPr>
          <w:p w14:paraId="1D8F2211" w14:textId="77777777" w:rsidR="00265ED9" w:rsidRPr="0009042C" w:rsidRDefault="000123A2">
            <w:pPr>
              <w:pStyle w:val="a9"/>
            </w:pPr>
            <w:r w:rsidRPr="0009042C">
              <w:t>2018</w:t>
            </w:r>
          </w:p>
        </w:tc>
      </w:tr>
      <w:tr w:rsidR="00265ED9" w:rsidRPr="0009042C" w14:paraId="381041CD" w14:textId="77777777">
        <w:trPr>
          <w:trHeight w:hRule="exact" w:val="562"/>
          <w:jc w:val="center"/>
        </w:trPr>
        <w:tc>
          <w:tcPr>
            <w:tcW w:w="1032" w:type="dxa"/>
            <w:tcBorders>
              <w:top w:val="single" w:sz="4" w:space="0" w:color="auto"/>
              <w:left w:val="single" w:sz="4" w:space="0" w:color="auto"/>
            </w:tcBorders>
            <w:shd w:val="clear" w:color="auto" w:fill="auto"/>
          </w:tcPr>
          <w:p w14:paraId="757C4B32" w14:textId="77777777" w:rsidR="00265ED9" w:rsidRPr="0009042C" w:rsidRDefault="000123A2">
            <w:pPr>
              <w:pStyle w:val="a9"/>
            </w:pPr>
            <w:r w:rsidRPr="0009042C">
              <w:t>ОИ 2</w:t>
            </w:r>
          </w:p>
        </w:tc>
        <w:tc>
          <w:tcPr>
            <w:tcW w:w="3226" w:type="dxa"/>
            <w:tcBorders>
              <w:top w:val="single" w:sz="4" w:space="0" w:color="auto"/>
              <w:left w:val="single" w:sz="4" w:space="0" w:color="auto"/>
            </w:tcBorders>
            <w:shd w:val="clear" w:color="auto" w:fill="auto"/>
            <w:vAlign w:val="bottom"/>
          </w:tcPr>
          <w:p w14:paraId="3C5DAF21" w14:textId="77777777" w:rsidR="00265ED9" w:rsidRPr="0009042C" w:rsidRDefault="000123A2">
            <w:pPr>
              <w:pStyle w:val="a9"/>
            </w:pPr>
            <w:r w:rsidRPr="0009042C">
              <w:t>Учебное пособие по финансовой грамотности</w:t>
            </w:r>
          </w:p>
        </w:tc>
        <w:tc>
          <w:tcPr>
            <w:tcW w:w="2664" w:type="dxa"/>
            <w:tcBorders>
              <w:top w:val="single" w:sz="4" w:space="0" w:color="auto"/>
              <w:left w:val="single" w:sz="4" w:space="0" w:color="auto"/>
            </w:tcBorders>
            <w:shd w:val="clear" w:color="auto" w:fill="auto"/>
            <w:vAlign w:val="bottom"/>
          </w:tcPr>
          <w:p w14:paraId="71146977" w14:textId="77777777" w:rsidR="00265ED9" w:rsidRPr="0009042C" w:rsidRDefault="000123A2">
            <w:pPr>
              <w:pStyle w:val="a9"/>
              <w:jc w:val="both"/>
            </w:pPr>
            <w:r w:rsidRPr="0009042C">
              <w:t>Экон факультет МГУ им. М. В. Лормоносова</w:t>
            </w:r>
          </w:p>
        </w:tc>
        <w:tc>
          <w:tcPr>
            <w:tcW w:w="2592" w:type="dxa"/>
            <w:tcBorders>
              <w:top w:val="single" w:sz="4" w:space="0" w:color="auto"/>
              <w:left w:val="single" w:sz="4" w:space="0" w:color="auto"/>
              <w:right w:val="single" w:sz="4" w:space="0" w:color="auto"/>
            </w:tcBorders>
            <w:shd w:val="clear" w:color="auto" w:fill="auto"/>
          </w:tcPr>
          <w:p w14:paraId="371EEA53" w14:textId="77777777" w:rsidR="00265ED9" w:rsidRPr="0009042C" w:rsidRDefault="000123A2">
            <w:pPr>
              <w:pStyle w:val="a9"/>
            </w:pPr>
            <w:r w:rsidRPr="0009042C">
              <w:t>2021</w:t>
            </w:r>
          </w:p>
        </w:tc>
      </w:tr>
      <w:tr w:rsidR="00265ED9" w:rsidRPr="0009042C" w14:paraId="6A914BF3" w14:textId="77777777">
        <w:trPr>
          <w:trHeight w:hRule="exact" w:val="629"/>
          <w:jc w:val="center"/>
        </w:trPr>
        <w:tc>
          <w:tcPr>
            <w:tcW w:w="1032" w:type="dxa"/>
            <w:tcBorders>
              <w:top w:val="single" w:sz="4" w:space="0" w:color="auto"/>
              <w:left w:val="single" w:sz="4" w:space="0" w:color="auto"/>
            </w:tcBorders>
            <w:shd w:val="clear" w:color="auto" w:fill="auto"/>
          </w:tcPr>
          <w:p w14:paraId="62B93288" w14:textId="77777777" w:rsidR="00265ED9" w:rsidRPr="0009042C" w:rsidRDefault="000123A2">
            <w:pPr>
              <w:pStyle w:val="a9"/>
            </w:pPr>
            <w:r w:rsidRPr="0009042C">
              <w:t>ОИ 3</w:t>
            </w:r>
          </w:p>
        </w:tc>
        <w:tc>
          <w:tcPr>
            <w:tcW w:w="3226" w:type="dxa"/>
            <w:tcBorders>
              <w:top w:val="single" w:sz="4" w:space="0" w:color="auto"/>
              <w:left w:val="single" w:sz="4" w:space="0" w:color="auto"/>
            </w:tcBorders>
            <w:shd w:val="clear" w:color="auto" w:fill="auto"/>
          </w:tcPr>
          <w:p w14:paraId="75D47C2C" w14:textId="77777777" w:rsidR="00265ED9" w:rsidRPr="0009042C" w:rsidRDefault="000123A2">
            <w:pPr>
              <w:pStyle w:val="a9"/>
            </w:pPr>
            <w:r w:rsidRPr="0009042C">
              <w:t>Основы экономики</w:t>
            </w:r>
          </w:p>
        </w:tc>
        <w:tc>
          <w:tcPr>
            <w:tcW w:w="2664" w:type="dxa"/>
            <w:tcBorders>
              <w:top w:val="single" w:sz="4" w:space="0" w:color="auto"/>
              <w:left w:val="single" w:sz="4" w:space="0" w:color="auto"/>
            </w:tcBorders>
            <w:shd w:val="clear" w:color="auto" w:fill="auto"/>
          </w:tcPr>
          <w:p w14:paraId="73AC8BFB" w14:textId="77777777" w:rsidR="00265ED9" w:rsidRPr="0009042C" w:rsidRDefault="000123A2">
            <w:pPr>
              <w:pStyle w:val="a9"/>
              <w:jc w:val="both"/>
            </w:pPr>
            <w:r w:rsidRPr="0009042C">
              <w:t>Борисов Е.И.</w:t>
            </w:r>
          </w:p>
        </w:tc>
        <w:tc>
          <w:tcPr>
            <w:tcW w:w="2592" w:type="dxa"/>
            <w:tcBorders>
              <w:top w:val="single" w:sz="4" w:space="0" w:color="auto"/>
              <w:left w:val="single" w:sz="4" w:space="0" w:color="auto"/>
              <w:right w:val="single" w:sz="4" w:space="0" w:color="auto"/>
            </w:tcBorders>
            <w:shd w:val="clear" w:color="auto" w:fill="auto"/>
          </w:tcPr>
          <w:p w14:paraId="3D8320E2" w14:textId="77777777" w:rsidR="00265ED9" w:rsidRPr="0009042C" w:rsidRDefault="000123A2">
            <w:pPr>
              <w:pStyle w:val="a9"/>
            </w:pPr>
            <w:r w:rsidRPr="0009042C">
              <w:t>Москва ЮРАЙТ 2020</w:t>
            </w:r>
          </w:p>
        </w:tc>
      </w:tr>
      <w:tr w:rsidR="00265ED9" w:rsidRPr="0009042C" w14:paraId="79638A16" w14:textId="77777777">
        <w:trPr>
          <w:trHeight w:hRule="exact" w:val="350"/>
          <w:jc w:val="center"/>
        </w:trPr>
        <w:tc>
          <w:tcPr>
            <w:tcW w:w="1032" w:type="dxa"/>
            <w:tcBorders>
              <w:top w:val="single" w:sz="4" w:space="0" w:color="auto"/>
              <w:left w:val="single" w:sz="4" w:space="0" w:color="auto"/>
              <w:bottom w:val="single" w:sz="4" w:space="0" w:color="auto"/>
            </w:tcBorders>
            <w:shd w:val="clear" w:color="auto" w:fill="auto"/>
          </w:tcPr>
          <w:p w14:paraId="631B9EEA" w14:textId="77777777" w:rsidR="00265ED9" w:rsidRPr="0009042C" w:rsidRDefault="000123A2">
            <w:pPr>
              <w:pStyle w:val="a9"/>
            </w:pPr>
            <w:r w:rsidRPr="0009042C">
              <w:t>ОИ 4</w:t>
            </w:r>
          </w:p>
        </w:tc>
        <w:tc>
          <w:tcPr>
            <w:tcW w:w="3226" w:type="dxa"/>
            <w:tcBorders>
              <w:top w:val="single" w:sz="4" w:space="0" w:color="auto"/>
              <w:left w:val="single" w:sz="4" w:space="0" w:color="auto"/>
              <w:bottom w:val="single" w:sz="4" w:space="0" w:color="auto"/>
            </w:tcBorders>
            <w:shd w:val="clear" w:color="auto" w:fill="auto"/>
          </w:tcPr>
          <w:p w14:paraId="35AC5797" w14:textId="77777777" w:rsidR="00265ED9" w:rsidRPr="0009042C" w:rsidRDefault="000123A2">
            <w:pPr>
              <w:pStyle w:val="a9"/>
            </w:pPr>
            <w:r w:rsidRPr="0009042C">
              <w:t>Экономика организации</w:t>
            </w:r>
          </w:p>
        </w:tc>
        <w:tc>
          <w:tcPr>
            <w:tcW w:w="2664" w:type="dxa"/>
            <w:tcBorders>
              <w:top w:val="single" w:sz="4" w:space="0" w:color="auto"/>
              <w:left w:val="single" w:sz="4" w:space="0" w:color="auto"/>
              <w:bottom w:val="single" w:sz="4" w:space="0" w:color="auto"/>
            </w:tcBorders>
            <w:shd w:val="clear" w:color="auto" w:fill="auto"/>
          </w:tcPr>
          <w:p w14:paraId="2FA91ADE" w14:textId="77777777" w:rsidR="00265ED9" w:rsidRPr="0009042C" w:rsidRDefault="000123A2">
            <w:pPr>
              <w:pStyle w:val="a9"/>
              <w:jc w:val="both"/>
            </w:pPr>
            <w:r w:rsidRPr="0009042C">
              <w:t>Коршунов В.В.</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0578766B" w14:textId="77777777" w:rsidR="00265ED9" w:rsidRPr="0009042C" w:rsidRDefault="000123A2">
            <w:pPr>
              <w:pStyle w:val="a9"/>
            </w:pPr>
            <w:r w:rsidRPr="0009042C">
              <w:t>Москва ЮРАЙТ 2019</w:t>
            </w:r>
          </w:p>
        </w:tc>
      </w:tr>
    </w:tbl>
    <w:p w14:paraId="7AB55610" w14:textId="77777777" w:rsidR="00265ED9" w:rsidRPr="0009042C" w:rsidRDefault="00265ED9">
      <w:pPr>
        <w:spacing w:after="259" w:line="1" w:lineRule="exact"/>
        <w:rPr>
          <w:rFonts w:ascii="Times New Roman" w:hAnsi="Times New Roman" w:cs="Times New Roman"/>
        </w:rPr>
      </w:pPr>
    </w:p>
    <w:p w14:paraId="19B3AF8E" w14:textId="77777777" w:rsidR="00265ED9" w:rsidRPr="0009042C" w:rsidRDefault="000123A2">
      <w:pPr>
        <w:pStyle w:val="ab"/>
        <w:ind w:left="264"/>
      </w:pPr>
      <w:r w:rsidRPr="0009042C">
        <w:rPr>
          <w:color w:val="000000"/>
        </w:rPr>
        <w:t>Дополнительные источники: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42"/>
        <w:gridCol w:w="3115"/>
        <w:gridCol w:w="2688"/>
        <w:gridCol w:w="2568"/>
      </w:tblGrid>
      <w:tr w:rsidR="00265ED9" w:rsidRPr="0009042C" w14:paraId="27FDB39E" w14:textId="77777777">
        <w:trPr>
          <w:trHeight w:hRule="exact" w:val="566"/>
          <w:jc w:val="center"/>
        </w:trPr>
        <w:tc>
          <w:tcPr>
            <w:tcW w:w="1142" w:type="dxa"/>
            <w:tcBorders>
              <w:top w:val="single" w:sz="4" w:space="0" w:color="auto"/>
              <w:left w:val="single" w:sz="4" w:space="0" w:color="auto"/>
            </w:tcBorders>
            <w:shd w:val="clear" w:color="auto" w:fill="auto"/>
            <w:vAlign w:val="center"/>
          </w:tcPr>
          <w:p w14:paraId="1D62AB49" w14:textId="77777777" w:rsidR="00265ED9" w:rsidRPr="0009042C" w:rsidRDefault="000123A2">
            <w:pPr>
              <w:pStyle w:val="a9"/>
            </w:pPr>
            <w:r w:rsidRPr="0009042C">
              <w:rPr>
                <w:b/>
                <w:bCs/>
              </w:rPr>
              <w:t>№ п/п</w:t>
            </w:r>
          </w:p>
        </w:tc>
        <w:tc>
          <w:tcPr>
            <w:tcW w:w="3115" w:type="dxa"/>
            <w:tcBorders>
              <w:top w:val="single" w:sz="4" w:space="0" w:color="auto"/>
              <w:left w:val="single" w:sz="4" w:space="0" w:color="auto"/>
            </w:tcBorders>
            <w:shd w:val="clear" w:color="auto" w:fill="auto"/>
            <w:vAlign w:val="center"/>
          </w:tcPr>
          <w:p w14:paraId="6D51DB0B" w14:textId="77777777" w:rsidR="00265ED9" w:rsidRPr="0009042C" w:rsidRDefault="000123A2">
            <w:pPr>
              <w:pStyle w:val="a9"/>
              <w:jc w:val="both"/>
            </w:pPr>
            <w:r w:rsidRPr="0009042C">
              <w:rPr>
                <w:b/>
                <w:bCs/>
              </w:rPr>
              <w:t>Наименование</w:t>
            </w:r>
          </w:p>
        </w:tc>
        <w:tc>
          <w:tcPr>
            <w:tcW w:w="2688" w:type="dxa"/>
            <w:tcBorders>
              <w:top w:val="single" w:sz="4" w:space="0" w:color="auto"/>
              <w:left w:val="single" w:sz="4" w:space="0" w:color="auto"/>
            </w:tcBorders>
            <w:shd w:val="clear" w:color="auto" w:fill="auto"/>
            <w:vAlign w:val="center"/>
          </w:tcPr>
          <w:p w14:paraId="784D38CB" w14:textId="77777777" w:rsidR="00265ED9" w:rsidRPr="0009042C" w:rsidRDefault="000123A2">
            <w:pPr>
              <w:pStyle w:val="a9"/>
              <w:jc w:val="both"/>
            </w:pPr>
            <w:r w:rsidRPr="0009042C">
              <w:rPr>
                <w:b/>
                <w:bCs/>
              </w:rPr>
              <w:t>Автор</w:t>
            </w:r>
          </w:p>
        </w:tc>
        <w:tc>
          <w:tcPr>
            <w:tcW w:w="2568" w:type="dxa"/>
            <w:tcBorders>
              <w:top w:val="single" w:sz="4" w:space="0" w:color="auto"/>
              <w:left w:val="single" w:sz="4" w:space="0" w:color="auto"/>
              <w:right w:val="single" w:sz="4" w:space="0" w:color="auto"/>
            </w:tcBorders>
            <w:shd w:val="clear" w:color="auto" w:fill="auto"/>
            <w:vAlign w:val="bottom"/>
          </w:tcPr>
          <w:p w14:paraId="4588B111" w14:textId="77777777" w:rsidR="00265ED9" w:rsidRPr="0009042C" w:rsidRDefault="000123A2">
            <w:pPr>
              <w:pStyle w:val="a9"/>
            </w:pPr>
            <w:r w:rsidRPr="0009042C">
              <w:rPr>
                <w:b/>
                <w:bCs/>
              </w:rPr>
              <w:t>Издательство, год издания</w:t>
            </w:r>
          </w:p>
        </w:tc>
      </w:tr>
      <w:tr w:rsidR="00265ED9" w:rsidRPr="0009042C" w14:paraId="269BB6F6" w14:textId="77777777">
        <w:trPr>
          <w:trHeight w:hRule="exact" w:val="562"/>
          <w:jc w:val="center"/>
        </w:trPr>
        <w:tc>
          <w:tcPr>
            <w:tcW w:w="1142" w:type="dxa"/>
            <w:tcBorders>
              <w:top w:val="single" w:sz="4" w:space="0" w:color="auto"/>
              <w:left w:val="single" w:sz="4" w:space="0" w:color="auto"/>
            </w:tcBorders>
            <w:shd w:val="clear" w:color="auto" w:fill="auto"/>
          </w:tcPr>
          <w:p w14:paraId="4AE07117" w14:textId="77777777" w:rsidR="00265ED9" w:rsidRPr="0009042C" w:rsidRDefault="000123A2">
            <w:pPr>
              <w:pStyle w:val="a9"/>
            </w:pPr>
            <w:r w:rsidRPr="0009042C">
              <w:t>ДИ 1</w:t>
            </w:r>
          </w:p>
        </w:tc>
        <w:tc>
          <w:tcPr>
            <w:tcW w:w="3115" w:type="dxa"/>
            <w:tcBorders>
              <w:top w:val="single" w:sz="4" w:space="0" w:color="auto"/>
              <w:left w:val="single" w:sz="4" w:space="0" w:color="auto"/>
            </w:tcBorders>
            <w:shd w:val="clear" w:color="auto" w:fill="auto"/>
            <w:vAlign w:val="bottom"/>
          </w:tcPr>
          <w:p w14:paraId="1F5F5E24" w14:textId="77777777" w:rsidR="00265ED9" w:rsidRPr="0009042C" w:rsidRDefault="000123A2">
            <w:pPr>
              <w:pStyle w:val="a9"/>
              <w:ind w:firstLine="820"/>
              <w:jc w:val="both"/>
            </w:pPr>
            <w:r w:rsidRPr="0009042C">
              <w:t>Основы финансовой грамотности</w:t>
            </w:r>
          </w:p>
        </w:tc>
        <w:tc>
          <w:tcPr>
            <w:tcW w:w="2688" w:type="dxa"/>
            <w:tcBorders>
              <w:top w:val="single" w:sz="4" w:space="0" w:color="auto"/>
              <w:left w:val="single" w:sz="4" w:space="0" w:color="auto"/>
            </w:tcBorders>
            <w:shd w:val="clear" w:color="auto" w:fill="auto"/>
          </w:tcPr>
          <w:p w14:paraId="28AB5C4D" w14:textId="77777777" w:rsidR="00265ED9" w:rsidRPr="0009042C" w:rsidRDefault="000123A2">
            <w:pPr>
              <w:pStyle w:val="a9"/>
              <w:jc w:val="both"/>
            </w:pPr>
            <w:r w:rsidRPr="0009042C">
              <w:t>А. В. Фрицлер</w:t>
            </w:r>
          </w:p>
        </w:tc>
        <w:tc>
          <w:tcPr>
            <w:tcW w:w="2568" w:type="dxa"/>
            <w:tcBorders>
              <w:top w:val="single" w:sz="4" w:space="0" w:color="auto"/>
              <w:left w:val="single" w:sz="4" w:space="0" w:color="auto"/>
              <w:right w:val="single" w:sz="4" w:space="0" w:color="auto"/>
            </w:tcBorders>
            <w:shd w:val="clear" w:color="auto" w:fill="auto"/>
          </w:tcPr>
          <w:p w14:paraId="5100CBEA" w14:textId="77777777" w:rsidR="00265ED9" w:rsidRPr="0009042C" w:rsidRDefault="000123A2">
            <w:pPr>
              <w:pStyle w:val="a9"/>
            </w:pPr>
            <w:r w:rsidRPr="0009042C">
              <w:t>ЮРАЙТ 2021</w:t>
            </w:r>
          </w:p>
        </w:tc>
      </w:tr>
      <w:tr w:rsidR="00265ED9" w:rsidRPr="0009042C" w14:paraId="74994B86" w14:textId="77777777">
        <w:trPr>
          <w:trHeight w:hRule="exact" w:val="571"/>
          <w:jc w:val="center"/>
        </w:trPr>
        <w:tc>
          <w:tcPr>
            <w:tcW w:w="1142" w:type="dxa"/>
            <w:tcBorders>
              <w:top w:val="single" w:sz="4" w:space="0" w:color="auto"/>
              <w:left w:val="single" w:sz="4" w:space="0" w:color="auto"/>
              <w:bottom w:val="single" w:sz="4" w:space="0" w:color="auto"/>
            </w:tcBorders>
            <w:shd w:val="clear" w:color="auto" w:fill="auto"/>
          </w:tcPr>
          <w:p w14:paraId="3EC6C4DF" w14:textId="77777777" w:rsidR="00265ED9" w:rsidRPr="0009042C" w:rsidRDefault="000123A2">
            <w:pPr>
              <w:pStyle w:val="a9"/>
            </w:pPr>
            <w:r w:rsidRPr="0009042C">
              <w:t>ДИ 2</w:t>
            </w:r>
          </w:p>
        </w:tc>
        <w:tc>
          <w:tcPr>
            <w:tcW w:w="3115" w:type="dxa"/>
            <w:tcBorders>
              <w:top w:val="single" w:sz="4" w:space="0" w:color="auto"/>
              <w:left w:val="single" w:sz="4" w:space="0" w:color="auto"/>
              <w:bottom w:val="single" w:sz="4" w:space="0" w:color="auto"/>
            </w:tcBorders>
            <w:shd w:val="clear" w:color="auto" w:fill="auto"/>
            <w:vAlign w:val="bottom"/>
          </w:tcPr>
          <w:p w14:paraId="6A7B801E" w14:textId="77777777" w:rsidR="00265ED9" w:rsidRPr="0009042C" w:rsidRDefault="000123A2">
            <w:pPr>
              <w:pStyle w:val="a9"/>
              <w:jc w:val="both"/>
            </w:pPr>
            <w:r w:rsidRPr="0009042C">
              <w:t>Основы экономической теории</w:t>
            </w:r>
          </w:p>
        </w:tc>
        <w:tc>
          <w:tcPr>
            <w:tcW w:w="2688" w:type="dxa"/>
            <w:tcBorders>
              <w:top w:val="single" w:sz="4" w:space="0" w:color="auto"/>
              <w:left w:val="single" w:sz="4" w:space="0" w:color="auto"/>
              <w:bottom w:val="single" w:sz="4" w:space="0" w:color="auto"/>
            </w:tcBorders>
            <w:shd w:val="clear" w:color="auto" w:fill="auto"/>
          </w:tcPr>
          <w:p w14:paraId="1EEEE853" w14:textId="77777777" w:rsidR="00265ED9" w:rsidRPr="0009042C" w:rsidRDefault="000123A2">
            <w:pPr>
              <w:pStyle w:val="a9"/>
              <w:jc w:val="both"/>
            </w:pPr>
            <w:r w:rsidRPr="0009042C">
              <w:t>Камаева В.Д.</w:t>
            </w:r>
          </w:p>
        </w:tc>
        <w:tc>
          <w:tcPr>
            <w:tcW w:w="2568" w:type="dxa"/>
            <w:tcBorders>
              <w:top w:val="single" w:sz="4" w:space="0" w:color="auto"/>
              <w:left w:val="single" w:sz="4" w:space="0" w:color="auto"/>
              <w:bottom w:val="single" w:sz="4" w:space="0" w:color="auto"/>
              <w:right w:val="single" w:sz="4" w:space="0" w:color="auto"/>
            </w:tcBorders>
            <w:shd w:val="clear" w:color="auto" w:fill="auto"/>
          </w:tcPr>
          <w:p w14:paraId="4E53816F" w14:textId="77777777" w:rsidR="00265ED9" w:rsidRPr="0009042C" w:rsidRDefault="000123A2">
            <w:pPr>
              <w:pStyle w:val="a9"/>
            </w:pPr>
            <w:r w:rsidRPr="0009042C">
              <w:t>2018</w:t>
            </w:r>
          </w:p>
        </w:tc>
      </w:tr>
    </w:tbl>
    <w:p w14:paraId="37F34978" w14:textId="77777777" w:rsidR="00265ED9" w:rsidRPr="0009042C" w:rsidRDefault="00265ED9">
      <w:pPr>
        <w:spacing w:after="99" w:line="1" w:lineRule="exact"/>
        <w:rPr>
          <w:rFonts w:ascii="Times New Roman" w:hAnsi="Times New Roman" w:cs="Times New Roman"/>
        </w:rPr>
      </w:pPr>
    </w:p>
    <w:p w14:paraId="0B5648C1" w14:textId="77777777" w:rsidR="00265ED9" w:rsidRPr="0009042C" w:rsidRDefault="000123A2">
      <w:pPr>
        <w:pStyle w:val="ab"/>
        <w:ind w:left="269"/>
      </w:pPr>
      <w:r w:rsidRPr="0009042C">
        <w:rPr>
          <w:color w:val="000000"/>
        </w:rPr>
        <w:t>Интернет-ресурсы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8534"/>
      </w:tblGrid>
      <w:tr w:rsidR="00265ED9" w:rsidRPr="0009042C" w14:paraId="38A6C7EA" w14:textId="77777777">
        <w:trPr>
          <w:trHeight w:hRule="exact" w:val="288"/>
          <w:jc w:val="center"/>
        </w:trPr>
        <w:tc>
          <w:tcPr>
            <w:tcW w:w="979" w:type="dxa"/>
            <w:tcBorders>
              <w:top w:val="single" w:sz="4" w:space="0" w:color="auto"/>
              <w:left w:val="single" w:sz="4" w:space="0" w:color="auto"/>
            </w:tcBorders>
            <w:shd w:val="clear" w:color="auto" w:fill="auto"/>
            <w:vAlign w:val="bottom"/>
          </w:tcPr>
          <w:p w14:paraId="0831C485" w14:textId="77777777" w:rsidR="00265ED9" w:rsidRPr="0009042C" w:rsidRDefault="000123A2">
            <w:pPr>
              <w:pStyle w:val="a9"/>
            </w:pPr>
            <w:r w:rsidRPr="0009042C">
              <w:t>ИР 1</w:t>
            </w:r>
          </w:p>
        </w:tc>
        <w:tc>
          <w:tcPr>
            <w:tcW w:w="8534" w:type="dxa"/>
            <w:tcBorders>
              <w:top w:val="single" w:sz="4" w:space="0" w:color="auto"/>
              <w:left w:val="single" w:sz="4" w:space="0" w:color="auto"/>
              <w:right w:val="single" w:sz="4" w:space="0" w:color="auto"/>
            </w:tcBorders>
            <w:shd w:val="clear" w:color="auto" w:fill="auto"/>
            <w:vAlign w:val="bottom"/>
          </w:tcPr>
          <w:p w14:paraId="784CE2D4" w14:textId="77777777" w:rsidR="00265ED9" w:rsidRPr="0009042C" w:rsidRDefault="00A87EE3">
            <w:pPr>
              <w:pStyle w:val="a9"/>
            </w:pPr>
            <w:hyperlink r:id="rId339" w:history="1">
              <w:r w:rsidR="000123A2" w:rsidRPr="0009042C">
                <w:rPr>
                  <w:color w:val="5B9BD5"/>
                  <w:lang w:val="en-US" w:eastAsia="en-US" w:bidi="en-US"/>
                </w:rPr>
                <w:t>https://www.fincult.info/</w:t>
              </w:r>
            </w:hyperlink>
          </w:p>
        </w:tc>
      </w:tr>
      <w:tr w:rsidR="00265ED9" w:rsidRPr="0009042C" w14:paraId="6945E8C8" w14:textId="77777777">
        <w:trPr>
          <w:trHeight w:hRule="exact" w:val="288"/>
          <w:jc w:val="center"/>
        </w:trPr>
        <w:tc>
          <w:tcPr>
            <w:tcW w:w="979" w:type="dxa"/>
            <w:tcBorders>
              <w:top w:val="single" w:sz="4" w:space="0" w:color="auto"/>
              <w:left w:val="single" w:sz="4" w:space="0" w:color="auto"/>
            </w:tcBorders>
            <w:shd w:val="clear" w:color="auto" w:fill="auto"/>
            <w:vAlign w:val="bottom"/>
          </w:tcPr>
          <w:p w14:paraId="7150413C" w14:textId="77777777" w:rsidR="00265ED9" w:rsidRPr="0009042C" w:rsidRDefault="000123A2">
            <w:pPr>
              <w:pStyle w:val="a9"/>
            </w:pPr>
            <w:r w:rsidRPr="0009042C">
              <w:t>ИР 2</w:t>
            </w:r>
          </w:p>
        </w:tc>
        <w:tc>
          <w:tcPr>
            <w:tcW w:w="8534" w:type="dxa"/>
            <w:tcBorders>
              <w:top w:val="single" w:sz="4" w:space="0" w:color="auto"/>
              <w:left w:val="single" w:sz="4" w:space="0" w:color="auto"/>
              <w:right w:val="single" w:sz="4" w:space="0" w:color="auto"/>
            </w:tcBorders>
            <w:shd w:val="clear" w:color="auto" w:fill="auto"/>
            <w:vAlign w:val="bottom"/>
          </w:tcPr>
          <w:p w14:paraId="2EE383D9" w14:textId="77777777" w:rsidR="00265ED9" w:rsidRPr="0009042C" w:rsidRDefault="000123A2">
            <w:pPr>
              <w:pStyle w:val="a9"/>
            </w:pPr>
            <w:r w:rsidRPr="0009042C">
              <w:rPr>
                <w:color w:val="5B9BD5"/>
              </w:rPr>
              <w:t>https://экономист.su/</w:t>
            </w:r>
          </w:p>
        </w:tc>
      </w:tr>
      <w:tr w:rsidR="00265ED9" w:rsidRPr="0009042C" w14:paraId="61F78515" w14:textId="77777777">
        <w:trPr>
          <w:trHeight w:hRule="exact" w:val="298"/>
          <w:jc w:val="center"/>
        </w:trPr>
        <w:tc>
          <w:tcPr>
            <w:tcW w:w="979" w:type="dxa"/>
            <w:tcBorders>
              <w:top w:val="single" w:sz="4" w:space="0" w:color="auto"/>
              <w:left w:val="single" w:sz="4" w:space="0" w:color="auto"/>
              <w:bottom w:val="single" w:sz="4" w:space="0" w:color="auto"/>
            </w:tcBorders>
            <w:shd w:val="clear" w:color="auto" w:fill="auto"/>
            <w:vAlign w:val="bottom"/>
          </w:tcPr>
          <w:p w14:paraId="3A002F67" w14:textId="77777777" w:rsidR="00265ED9" w:rsidRPr="0009042C" w:rsidRDefault="000123A2">
            <w:pPr>
              <w:pStyle w:val="a9"/>
            </w:pPr>
            <w:r w:rsidRPr="0009042C">
              <w:t>ИР 3</w:t>
            </w:r>
          </w:p>
        </w:tc>
        <w:tc>
          <w:tcPr>
            <w:tcW w:w="8534" w:type="dxa"/>
            <w:tcBorders>
              <w:top w:val="single" w:sz="4" w:space="0" w:color="auto"/>
              <w:left w:val="single" w:sz="4" w:space="0" w:color="auto"/>
              <w:bottom w:val="single" w:sz="4" w:space="0" w:color="auto"/>
              <w:right w:val="single" w:sz="4" w:space="0" w:color="auto"/>
            </w:tcBorders>
            <w:shd w:val="clear" w:color="auto" w:fill="auto"/>
            <w:vAlign w:val="bottom"/>
          </w:tcPr>
          <w:p w14:paraId="342747BA" w14:textId="77777777" w:rsidR="00265ED9" w:rsidRPr="0009042C" w:rsidRDefault="00A87EE3">
            <w:pPr>
              <w:pStyle w:val="a9"/>
            </w:pPr>
            <w:hyperlink r:id="rId340" w:history="1">
              <w:r w:rsidR="000123A2" w:rsidRPr="0009042C">
                <w:rPr>
                  <w:color w:val="5B9BD5"/>
                  <w:u w:val="single"/>
                  <w:lang w:val="en-US" w:eastAsia="en-US" w:bidi="en-US"/>
                </w:rPr>
                <w:t>http</w:t>
              </w:r>
              <w:r w:rsidR="000123A2" w:rsidRPr="0009042C">
                <w:rPr>
                  <w:color w:val="5B9BD5"/>
                  <w:u w:val="single"/>
                  <w:lang w:eastAsia="en-US" w:bidi="en-US"/>
                </w:rPr>
                <w:t>:/</w:t>
              </w:r>
            </w:hyperlink>
            <w:hyperlink r:id="rId341" w:history="1">
              <w:r w:rsidR="000123A2" w:rsidRPr="0009042C">
                <w:rPr>
                  <w:color w:val="5B9BD5"/>
                  <w:u w:val="single"/>
                  <w:lang w:eastAsia="en-US" w:bidi="en-US"/>
                </w:rPr>
                <w:t>/</w:t>
              </w:r>
              <w:r w:rsidR="000123A2" w:rsidRPr="0009042C">
                <w:rPr>
                  <w:color w:val="5B9BD5"/>
                  <w:u w:val="single"/>
                  <w:lang w:val="en-US" w:eastAsia="en-US" w:bidi="en-US"/>
                </w:rPr>
                <w:t>www</w:t>
              </w:r>
              <w:r w:rsidR="000123A2" w:rsidRPr="0009042C">
                <w:rPr>
                  <w:color w:val="5B9BD5"/>
                  <w:u w:val="single"/>
                  <w:lang w:eastAsia="en-US" w:bidi="en-US"/>
                </w:rPr>
                <w:t>.</w:t>
              </w:r>
              <w:r w:rsidR="000123A2" w:rsidRPr="0009042C">
                <w:rPr>
                  <w:color w:val="5B9BD5"/>
                  <w:u w:val="single"/>
                  <w:lang w:val="en-US" w:eastAsia="en-US" w:bidi="en-US"/>
                </w:rPr>
                <w:t>rustest</w:t>
              </w:r>
              <w:r w:rsidR="000123A2" w:rsidRPr="0009042C">
                <w:rPr>
                  <w:color w:val="5B9BD5"/>
                  <w:u w:val="single"/>
                  <w:lang w:eastAsia="en-US" w:bidi="en-US"/>
                </w:rPr>
                <w:t>.</w:t>
              </w:r>
              <w:r w:rsidR="000123A2" w:rsidRPr="0009042C">
                <w:rPr>
                  <w:color w:val="5B9BD5"/>
                  <w:u w:val="single"/>
                  <w:lang w:val="en-US" w:eastAsia="en-US" w:bidi="en-US"/>
                </w:rPr>
                <w:t>ru</w:t>
              </w:r>
              <w:r w:rsidR="000123A2" w:rsidRPr="0009042C">
                <w:rPr>
                  <w:color w:val="5B9BD5"/>
                  <w:lang w:eastAsia="en-US" w:bidi="en-US"/>
                </w:rPr>
                <w:t xml:space="preserve"> </w:t>
              </w:r>
            </w:hyperlink>
            <w:r w:rsidR="000123A2" w:rsidRPr="0009042C">
              <w:rPr>
                <w:color w:val="5B9BD5"/>
              </w:rPr>
              <w:t>(Федеральный центр тестирования).</w:t>
            </w:r>
          </w:p>
        </w:tc>
      </w:tr>
    </w:tbl>
    <w:p w14:paraId="6FB960A6"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p w14:paraId="35BDC155" w14:textId="77777777" w:rsidR="00265ED9" w:rsidRPr="0009042C" w:rsidRDefault="000123A2">
      <w:pPr>
        <w:pStyle w:val="1"/>
        <w:numPr>
          <w:ilvl w:val="0"/>
          <w:numId w:val="262"/>
        </w:numPr>
        <w:tabs>
          <w:tab w:val="left" w:pos="341"/>
        </w:tabs>
        <w:spacing w:after="600" w:line="276" w:lineRule="auto"/>
        <w:ind w:firstLine="0"/>
        <w:jc w:val="center"/>
      </w:pPr>
      <w:r w:rsidRPr="0009042C">
        <w:rPr>
          <w:b/>
          <w:bCs/>
        </w:rPr>
        <w:t>КОНТРОЛЬ И ОЦЕНКА РЕЗУЛЬТАТОВ ОСВОЕНИЯ</w:t>
      </w:r>
      <w:r w:rsidRPr="0009042C">
        <w:rPr>
          <w:b/>
          <w:bCs/>
        </w:rPr>
        <w:br/>
        <w:t>УЧЕБНОЙ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90"/>
        <w:gridCol w:w="4426"/>
        <w:gridCol w:w="2491"/>
      </w:tblGrid>
      <w:tr w:rsidR="00265ED9" w:rsidRPr="0009042C" w14:paraId="2974A84C" w14:textId="77777777">
        <w:trPr>
          <w:trHeight w:hRule="exact" w:val="504"/>
          <w:jc w:val="center"/>
        </w:trPr>
        <w:tc>
          <w:tcPr>
            <w:tcW w:w="3590" w:type="dxa"/>
            <w:tcBorders>
              <w:top w:val="single" w:sz="4" w:space="0" w:color="auto"/>
              <w:left w:val="single" w:sz="4" w:space="0" w:color="auto"/>
            </w:tcBorders>
            <w:shd w:val="clear" w:color="auto" w:fill="auto"/>
          </w:tcPr>
          <w:p w14:paraId="4BAEABA0" w14:textId="77777777" w:rsidR="00265ED9" w:rsidRPr="0009042C" w:rsidRDefault="000123A2">
            <w:pPr>
              <w:pStyle w:val="a9"/>
              <w:jc w:val="center"/>
            </w:pPr>
            <w:r w:rsidRPr="0009042C">
              <w:rPr>
                <w:b/>
                <w:bCs/>
              </w:rPr>
              <w:t>Результаты обучения</w:t>
            </w:r>
          </w:p>
        </w:tc>
        <w:tc>
          <w:tcPr>
            <w:tcW w:w="4426" w:type="dxa"/>
            <w:tcBorders>
              <w:top w:val="single" w:sz="4" w:space="0" w:color="auto"/>
              <w:left w:val="single" w:sz="4" w:space="0" w:color="auto"/>
            </w:tcBorders>
            <w:shd w:val="clear" w:color="auto" w:fill="auto"/>
          </w:tcPr>
          <w:p w14:paraId="06FAF97D" w14:textId="77777777" w:rsidR="00265ED9" w:rsidRPr="0009042C" w:rsidRDefault="000123A2">
            <w:pPr>
              <w:pStyle w:val="a9"/>
              <w:jc w:val="center"/>
            </w:pPr>
            <w:r w:rsidRPr="0009042C">
              <w:rPr>
                <w:b/>
                <w:bCs/>
              </w:rPr>
              <w:t>Критерии оценки</w:t>
            </w:r>
          </w:p>
        </w:tc>
        <w:tc>
          <w:tcPr>
            <w:tcW w:w="2491" w:type="dxa"/>
            <w:tcBorders>
              <w:top w:val="single" w:sz="4" w:space="0" w:color="auto"/>
              <w:left w:val="single" w:sz="4" w:space="0" w:color="auto"/>
              <w:right w:val="single" w:sz="4" w:space="0" w:color="auto"/>
            </w:tcBorders>
            <w:shd w:val="clear" w:color="auto" w:fill="auto"/>
          </w:tcPr>
          <w:p w14:paraId="6541D426" w14:textId="77777777" w:rsidR="00265ED9" w:rsidRPr="0009042C" w:rsidRDefault="000123A2">
            <w:pPr>
              <w:pStyle w:val="a9"/>
              <w:ind w:firstLine="460"/>
            </w:pPr>
            <w:r w:rsidRPr="0009042C">
              <w:rPr>
                <w:b/>
                <w:bCs/>
              </w:rPr>
              <w:t>Методы оценки</w:t>
            </w:r>
          </w:p>
        </w:tc>
      </w:tr>
      <w:tr w:rsidR="00265ED9" w:rsidRPr="0009042C" w14:paraId="7CBACB60" w14:textId="77777777">
        <w:trPr>
          <w:trHeight w:hRule="exact" w:val="2054"/>
          <w:jc w:val="center"/>
        </w:trPr>
        <w:tc>
          <w:tcPr>
            <w:tcW w:w="3590" w:type="dxa"/>
            <w:tcBorders>
              <w:top w:val="single" w:sz="4" w:space="0" w:color="auto"/>
              <w:left w:val="single" w:sz="4" w:space="0" w:color="auto"/>
            </w:tcBorders>
            <w:shd w:val="clear" w:color="auto" w:fill="auto"/>
          </w:tcPr>
          <w:p w14:paraId="7B693410" w14:textId="77777777" w:rsidR="00265ED9" w:rsidRPr="0009042C" w:rsidRDefault="000123A2">
            <w:pPr>
              <w:pStyle w:val="a9"/>
              <w:spacing w:line="276" w:lineRule="auto"/>
            </w:pPr>
            <w:r w:rsidRPr="0009042C">
              <w:t>ОК 01. Выбирать способы решения задач профессиональной деятельности применительно к различным контекстам</w:t>
            </w:r>
          </w:p>
        </w:tc>
        <w:tc>
          <w:tcPr>
            <w:tcW w:w="4426" w:type="dxa"/>
            <w:tcBorders>
              <w:top w:val="single" w:sz="4" w:space="0" w:color="auto"/>
              <w:left w:val="single" w:sz="4" w:space="0" w:color="auto"/>
            </w:tcBorders>
            <w:shd w:val="clear" w:color="auto" w:fill="auto"/>
          </w:tcPr>
          <w:p w14:paraId="0DFF3C75" w14:textId="77777777" w:rsidR="00265ED9" w:rsidRPr="0009042C" w:rsidRDefault="000123A2">
            <w:pPr>
              <w:pStyle w:val="a9"/>
              <w:spacing w:after="180"/>
            </w:pPr>
            <w:r w:rsidRPr="0009042C">
              <w:t>□ обоснованность постановки цели, выбора и применения методов и способов решения профессиональных задач;</w:t>
            </w:r>
          </w:p>
          <w:p w14:paraId="13BF04B0" w14:textId="77777777" w:rsidR="00265ED9" w:rsidRPr="0009042C" w:rsidRDefault="000123A2">
            <w:pPr>
              <w:pStyle w:val="a9"/>
              <w:spacing w:line="276" w:lineRule="auto"/>
            </w:pPr>
            <w:r w:rsidRPr="0009042C">
              <w:t>- адекватная оценка и самооценка эффективности и качества выполнения профессиональных задач</w:t>
            </w:r>
          </w:p>
        </w:tc>
        <w:tc>
          <w:tcPr>
            <w:tcW w:w="2491" w:type="dxa"/>
            <w:vMerge w:val="restart"/>
            <w:tcBorders>
              <w:top w:val="single" w:sz="4" w:space="0" w:color="auto"/>
              <w:left w:val="single" w:sz="4" w:space="0" w:color="auto"/>
              <w:right w:val="single" w:sz="4" w:space="0" w:color="auto"/>
            </w:tcBorders>
            <w:shd w:val="clear" w:color="auto" w:fill="auto"/>
          </w:tcPr>
          <w:p w14:paraId="22237F8C" w14:textId="77777777" w:rsidR="00265ED9" w:rsidRPr="0009042C" w:rsidRDefault="000123A2">
            <w:pPr>
              <w:pStyle w:val="a9"/>
              <w:spacing w:after="700" w:line="276" w:lineRule="auto"/>
            </w:pPr>
            <w:r w:rsidRPr="0009042C">
              <w:t>Интерпретация результатов наблюдений за деятельностью обучающегося в процессе освоения образовательной программы</w:t>
            </w:r>
          </w:p>
          <w:p w14:paraId="46E0ECC2" w14:textId="77777777" w:rsidR="00265ED9" w:rsidRPr="0009042C" w:rsidRDefault="000123A2">
            <w:pPr>
              <w:pStyle w:val="a9"/>
              <w:spacing w:after="700" w:line="276" w:lineRule="auto"/>
            </w:pPr>
            <w:r w:rsidRPr="0009042C">
              <w:t>Экспертное наблюдение и оценка на лабораторно - практических занятиях, при выполнении работ по учебной и производственной практикам</w:t>
            </w:r>
          </w:p>
          <w:p w14:paraId="3DE7B295" w14:textId="77777777" w:rsidR="00265ED9" w:rsidRPr="0009042C" w:rsidRDefault="000123A2">
            <w:pPr>
              <w:pStyle w:val="a9"/>
              <w:spacing w:line="276" w:lineRule="auto"/>
            </w:pPr>
            <w:r w:rsidRPr="0009042C">
              <w:t>Экзамен квалификационный</w:t>
            </w:r>
          </w:p>
        </w:tc>
      </w:tr>
      <w:tr w:rsidR="00265ED9" w:rsidRPr="0009042C" w14:paraId="5FC2E5F4" w14:textId="77777777">
        <w:trPr>
          <w:trHeight w:hRule="exact" w:val="1954"/>
          <w:jc w:val="center"/>
        </w:trPr>
        <w:tc>
          <w:tcPr>
            <w:tcW w:w="3590" w:type="dxa"/>
            <w:tcBorders>
              <w:top w:val="single" w:sz="4" w:space="0" w:color="auto"/>
              <w:left w:val="single" w:sz="4" w:space="0" w:color="auto"/>
            </w:tcBorders>
            <w:shd w:val="clear" w:color="auto" w:fill="auto"/>
          </w:tcPr>
          <w:p w14:paraId="25192C7F" w14:textId="77777777" w:rsidR="00265ED9" w:rsidRPr="0009042C" w:rsidRDefault="000123A2">
            <w:pPr>
              <w:pStyle w:val="a9"/>
              <w:spacing w:line="276" w:lineRule="auto"/>
            </w:pPr>
            <w:r w:rsidRPr="0009042C">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426" w:type="dxa"/>
            <w:tcBorders>
              <w:top w:val="single" w:sz="4" w:space="0" w:color="auto"/>
              <w:left w:val="single" w:sz="4" w:space="0" w:color="auto"/>
            </w:tcBorders>
            <w:shd w:val="clear" w:color="auto" w:fill="auto"/>
          </w:tcPr>
          <w:p w14:paraId="51CCB91C" w14:textId="77777777" w:rsidR="00265ED9" w:rsidRPr="0009042C" w:rsidRDefault="000123A2">
            <w:pPr>
              <w:pStyle w:val="a9"/>
            </w:pPr>
            <w:r w:rsidRPr="0009042C">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491" w:type="dxa"/>
            <w:vMerge/>
            <w:tcBorders>
              <w:left w:val="single" w:sz="4" w:space="0" w:color="auto"/>
              <w:right w:val="single" w:sz="4" w:space="0" w:color="auto"/>
            </w:tcBorders>
            <w:shd w:val="clear" w:color="auto" w:fill="auto"/>
          </w:tcPr>
          <w:p w14:paraId="35E6511F" w14:textId="77777777" w:rsidR="00265ED9" w:rsidRPr="0009042C" w:rsidRDefault="00265ED9">
            <w:pPr>
              <w:rPr>
                <w:rFonts w:ascii="Times New Roman" w:hAnsi="Times New Roman" w:cs="Times New Roman"/>
              </w:rPr>
            </w:pPr>
          </w:p>
        </w:tc>
      </w:tr>
      <w:tr w:rsidR="00265ED9" w:rsidRPr="0009042C" w14:paraId="0C1F955B" w14:textId="77777777">
        <w:trPr>
          <w:trHeight w:hRule="exact" w:val="3120"/>
          <w:jc w:val="center"/>
        </w:trPr>
        <w:tc>
          <w:tcPr>
            <w:tcW w:w="3590" w:type="dxa"/>
            <w:tcBorders>
              <w:top w:val="single" w:sz="4" w:space="0" w:color="auto"/>
              <w:left w:val="single" w:sz="4" w:space="0" w:color="auto"/>
            </w:tcBorders>
            <w:shd w:val="clear" w:color="auto" w:fill="auto"/>
          </w:tcPr>
          <w:p w14:paraId="52FCBDB9" w14:textId="77777777" w:rsidR="00265ED9" w:rsidRPr="0009042C" w:rsidRDefault="000123A2">
            <w:pPr>
              <w:pStyle w:val="a9"/>
              <w:spacing w:line="276" w:lineRule="auto"/>
            </w:pPr>
            <w:r w:rsidRPr="0009042C">
              <w:t>ОК 03. Планировать</w:t>
            </w:r>
          </w:p>
          <w:p w14:paraId="45073441" w14:textId="77777777" w:rsidR="00265ED9" w:rsidRPr="0009042C" w:rsidRDefault="000123A2">
            <w:pPr>
              <w:pStyle w:val="a9"/>
              <w:spacing w:line="276" w:lineRule="auto"/>
            </w:pPr>
            <w:r w:rsidRPr="0009042C">
              <w:t>и реализовывать собственное профессиональное</w:t>
            </w:r>
          </w:p>
          <w:p w14:paraId="406C777B" w14:textId="77777777" w:rsidR="00265ED9" w:rsidRPr="0009042C" w:rsidRDefault="000123A2">
            <w:pPr>
              <w:pStyle w:val="a9"/>
              <w:spacing w:line="276" w:lineRule="auto"/>
            </w:pPr>
            <w:r w:rsidRPr="0009042C">
              <w:t>и личностное развитие, предпринимательскую деятельность</w:t>
            </w:r>
          </w:p>
          <w:p w14:paraId="1C3089AB" w14:textId="77777777" w:rsidR="00265ED9" w:rsidRPr="0009042C" w:rsidRDefault="000123A2">
            <w:pPr>
              <w:pStyle w:val="a9"/>
              <w:spacing w:line="276" w:lineRule="auto"/>
            </w:pPr>
            <w:r w:rsidRPr="0009042C">
              <w:t>в профессиональной сфере, использовать знания по финансовой грамотности</w:t>
            </w:r>
          </w:p>
          <w:p w14:paraId="0D1E32C0" w14:textId="77777777" w:rsidR="00265ED9" w:rsidRPr="0009042C" w:rsidRDefault="000123A2">
            <w:pPr>
              <w:pStyle w:val="a9"/>
              <w:spacing w:line="276" w:lineRule="auto"/>
            </w:pPr>
            <w:r w:rsidRPr="0009042C">
              <w:t>в различных жизненных ситуациях</w:t>
            </w:r>
          </w:p>
        </w:tc>
        <w:tc>
          <w:tcPr>
            <w:tcW w:w="4426" w:type="dxa"/>
            <w:tcBorders>
              <w:top w:val="single" w:sz="4" w:space="0" w:color="auto"/>
              <w:left w:val="single" w:sz="4" w:space="0" w:color="auto"/>
            </w:tcBorders>
            <w:shd w:val="clear" w:color="auto" w:fill="auto"/>
          </w:tcPr>
          <w:p w14:paraId="5A8DAA1E" w14:textId="77777777" w:rsidR="00265ED9" w:rsidRPr="0009042C" w:rsidRDefault="000123A2">
            <w:pPr>
              <w:pStyle w:val="a9"/>
            </w:pPr>
            <w:r w:rsidRPr="0009042C">
              <w:t>демонстрация готовности к ведению предпринимательской деятельности в сфере получаемой специальности</w:t>
            </w:r>
          </w:p>
        </w:tc>
        <w:tc>
          <w:tcPr>
            <w:tcW w:w="2491" w:type="dxa"/>
            <w:vMerge/>
            <w:tcBorders>
              <w:left w:val="single" w:sz="4" w:space="0" w:color="auto"/>
              <w:right w:val="single" w:sz="4" w:space="0" w:color="auto"/>
            </w:tcBorders>
            <w:shd w:val="clear" w:color="auto" w:fill="auto"/>
          </w:tcPr>
          <w:p w14:paraId="07C42DD9" w14:textId="77777777" w:rsidR="00265ED9" w:rsidRPr="0009042C" w:rsidRDefault="00265ED9">
            <w:pPr>
              <w:rPr>
                <w:rFonts w:ascii="Times New Roman" w:hAnsi="Times New Roman" w:cs="Times New Roman"/>
              </w:rPr>
            </w:pPr>
          </w:p>
        </w:tc>
      </w:tr>
      <w:tr w:rsidR="00265ED9" w:rsidRPr="0009042C" w14:paraId="3A2CF3BC" w14:textId="77777777">
        <w:trPr>
          <w:trHeight w:hRule="exact" w:val="1944"/>
          <w:jc w:val="center"/>
        </w:trPr>
        <w:tc>
          <w:tcPr>
            <w:tcW w:w="3590" w:type="dxa"/>
            <w:tcBorders>
              <w:top w:val="single" w:sz="4" w:space="0" w:color="auto"/>
              <w:left w:val="single" w:sz="4" w:space="0" w:color="auto"/>
            </w:tcBorders>
            <w:shd w:val="clear" w:color="auto" w:fill="auto"/>
          </w:tcPr>
          <w:p w14:paraId="32B18E63" w14:textId="77777777" w:rsidR="00265ED9" w:rsidRPr="0009042C" w:rsidRDefault="000123A2">
            <w:pPr>
              <w:pStyle w:val="a9"/>
              <w:spacing w:line="276" w:lineRule="auto"/>
            </w:pPr>
            <w:r w:rsidRPr="0009042C">
              <w:t>ОК 04. Эффективно взаимодействовать и работать в коллективе и команде.</w:t>
            </w:r>
          </w:p>
        </w:tc>
        <w:tc>
          <w:tcPr>
            <w:tcW w:w="4426" w:type="dxa"/>
            <w:tcBorders>
              <w:top w:val="single" w:sz="4" w:space="0" w:color="auto"/>
              <w:left w:val="single" w:sz="4" w:space="0" w:color="auto"/>
            </w:tcBorders>
            <w:shd w:val="clear" w:color="auto" w:fill="auto"/>
            <w:vAlign w:val="bottom"/>
          </w:tcPr>
          <w:p w14:paraId="60B04CFF" w14:textId="77777777" w:rsidR="00265ED9" w:rsidRPr="0009042C" w:rsidRDefault="000123A2">
            <w:pPr>
              <w:pStyle w:val="a9"/>
              <w:numPr>
                <w:ilvl w:val="0"/>
                <w:numId w:val="265"/>
              </w:numPr>
              <w:tabs>
                <w:tab w:val="left" w:pos="701"/>
                <w:tab w:val="left" w:pos="703"/>
              </w:tabs>
            </w:pPr>
            <w:r w:rsidRPr="0009042C">
              <w:t>взаимодействие с обучающимися,</w:t>
            </w:r>
          </w:p>
          <w:p w14:paraId="6686B517" w14:textId="77777777" w:rsidR="00265ED9" w:rsidRPr="0009042C" w:rsidRDefault="000123A2">
            <w:pPr>
              <w:pStyle w:val="a9"/>
              <w:spacing w:after="180" w:line="276" w:lineRule="auto"/>
            </w:pPr>
            <w:r w:rsidRPr="0009042C">
              <w:t>преподавателями и мастерами в ходе обучения, с руководителями учебной и производственной практик;</w:t>
            </w:r>
          </w:p>
          <w:p w14:paraId="58DE271E" w14:textId="77777777" w:rsidR="00265ED9" w:rsidRPr="0009042C" w:rsidRDefault="000123A2">
            <w:pPr>
              <w:pStyle w:val="a9"/>
              <w:numPr>
                <w:ilvl w:val="0"/>
                <w:numId w:val="265"/>
              </w:numPr>
              <w:tabs>
                <w:tab w:val="left" w:pos="703"/>
                <w:tab w:val="left" w:pos="703"/>
              </w:tabs>
            </w:pPr>
            <w:r w:rsidRPr="0009042C">
              <w:t>обоснованность анализа работы</w:t>
            </w:r>
          </w:p>
          <w:p w14:paraId="5D8F9C16" w14:textId="77777777" w:rsidR="00265ED9" w:rsidRPr="0009042C" w:rsidRDefault="000123A2">
            <w:pPr>
              <w:pStyle w:val="a9"/>
              <w:spacing w:after="100" w:line="276" w:lineRule="auto"/>
            </w:pPr>
            <w:r w:rsidRPr="0009042C">
              <w:t>членов команды (подчиненных)</w:t>
            </w:r>
          </w:p>
        </w:tc>
        <w:tc>
          <w:tcPr>
            <w:tcW w:w="2491" w:type="dxa"/>
            <w:vMerge/>
            <w:tcBorders>
              <w:left w:val="single" w:sz="4" w:space="0" w:color="auto"/>
              <w:right w:val="single" w:sz="4" w:space="0" w:color="auto"/>
            </w:tcBorders>
            <w:shd w:val="clear" w:color="auto" w:fill="auto"/>
          </w:tcPr>
          <w:p w14:paraId="6963F14D" w14:textId="77777777" w:rsidR="00265ED9" w:rsidRPr="0009042C" w:rsidRDefault="00265ED9">
            <w:pPr>
              <w:rPr>
                <w:rFonts w:ascii="Times New Roman" w:hAnsi="Times New Roman" w:cs="Times New Roman"/>
              </w:rPr>
            </w:pPr>
          </w:p>
        </w:tc>
      </w:tr>
      <w:tr w:rsidR="00265ED9" w:rsidRPr="0009042C" w14:paraId="386967E7" w14:textId="77777777">
        <w:trPr>
          <w:trHeight w:hRule="exact" w:val="1958"/>
          <w:jc w:val="center"/>
        </w:trPr>
        <w:tc>
          <w:tcPr>
            <w:tcW w:w="3590" w:type="dxa"/>
            <w:tcBorders>
              <w:top w:val="single" w:sz="4" w:space="0" w:color="auto"/>
              <w:left w:val="single" w:sz="4" w:space="0" w:color="auto"/>
            </w:tcBorders>
            <w:shd w:val="clear" w:color="auto" w:fill="auto"/>
          </w:tcPr>
          <w:p w14:paraId="698F4830" w14:textId="77777777" w:rsidR="00265ED9" w:rsidRPr="0009042C" w:rsidRDefault="000123A2">
            <w:pPr>
              <w:pStyle w:val="a9"/>
              <w:spacing w:line="276" w:lineRule="auto"/>
            </w:pPr>
            <w:r w:rsidRPr="0009042C">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426" w:type="dxa"/>
            <w:tcBorders>
              <w:top w:val="single" w:sz="4" w:space="0" w:color="auto"/>
              <w:left w:val="single" w:sz="4" w:space="0" w:color="auto"/>
            </w:tcBorders>
            <w:shd w:val="clear" w:color="auto" w:fill="auto"/>
          </w:tcPr>
          <w:p w14:paraId="38D151EC" w14:textId="77777777" w:rsidR="00265ED9" w:rsidRPr="0009042C" w:rsidRDefault="000123A2">
            <w:pPr>
              <w:pStyle w:val="a9"/>
              <w:spacing w:line="276" w:lineRule="auto"/>
            </w:pPr>
            <w:r w:rsidRPr="0009042C">
              <w:t>- грамотность устной и письменной речи, ясность формулирования и изложения мыслей</w:t>
            </w:r>
          </w:p>
        </w:tc>
        <w:tc>
          <w:tcPr>
            <w:tcW w:w="2491" w:type="dxa"/>
            <w:vMerge/>
            <w:tcBorders>
              <w:left w:val="single" w:sz="4" w:space="0" w:color="auto"/>
              <w:right w:val="single" w:sz="4" w:space="0" w:color="auto"/>
            </w:tcBorders>
            <w:shd w:val="clear" w:color="auto" w:fill="auto"/>
          </w:tcPr>
          <w:p w14:paraId="5140A792" w14:textId="77777777" w:rsidR="00265ED9" w:rsidRPr="0009042C" w:rsidRDefault="00265ED9">
            <w:pPr>
              <w:rPr>
                <w:rFonts w:ascii="Times New Roman" w:hAnsi="Times New Roman" w:cs="Times New Roman"/>
              </w:rPr>
            </w:pPr>
          </w:p>
        </w:tc>
      </w:tr>
      <w:tr w:rsidR="00265ED9" w:rsidRPr="0009042C" w14:paraId="18EFCE61" w14:textId="77777777">
        <w:trPr>
          <w:trHeight w:hRule="exact" w:val="1474"/>
          <w:jc w:val="center"/>
        </w:trPr>
        <w:tc>
          <w:tcPr>
            <w:tcW w:w="3590" w:type="dxa"/>
            <w:tcBorders>
              <w:top w:val="single" w:sz="4" w:space="0" w:color="auto"/>
              <w:left w:val="single" w:sz="4" w:space="0" w:color="auto"/>
              <w:bottom w:val="single" w:sz="4" w:space="0" w:color="auto"/>
            </w:tcBorders>
            <w:shd w:val="clear" w:color="auto" w:fill="auto"/>
            <w:vAlign w:val="center"/>
          </w:tcPr>
          <w:p w14:paraId="3EC3D6EB" w14:textId="77777777" w:rsidR="00265ED9" w:rsidRPr="0009042C" w:rsidRDefault="000123A2">
            <w:pPr>
              <w:pStyle w:val="a9"/>
              <w:tabs>
                <w:tab w:val="left" w:pos="1013"/>
              </w:tabs>
              <w:jc w:val="both"/>
            </w:pPr>
            <w:r w:rsidRPr="0009042C">
              <w:t>ОК 06.</w:t>
            </w:r>
            <w:r w:rsidRPr="0009042C">
              <w:tab/>
              <w:t>Проявлять гражданско-</w:t>
            </w:r>
          </w:p>
          <w:p w14:paraId="7A18D294" w14:textId="77777777" w:rsidR="00265ED9" w:rsidRPr="0009042C" w:rsidRDefault="000123A2">
            <w:pPr>
              <w:pStyle w:val="a9"/>
              <w:tabs>
                <w:tab w:val="right" w:pos="3300"/>
              </w:tabs>
              <w:jc w:val="both"/>
            </w:pPr>
            <w:r w:rsidRPr="0009042C">
              <w:t>патриотическую</w:t>
            </w:r>
            <w:r w:rsidRPr="0009042C">
              <w:tab/>
              <w:t>позицию,</w:t>
            </w:r>
          </w:p>
          <w:p w14:paraId="25537679" w14:textId="77777777" w:rsidR="00265ED9" w:rsidRPr="0009042C" w:rsidRDefault="000123A2">
            <w:pPr>
              <w:pStyle w:val="a9"/>
              <w:tabs>
                <w:tab w:val="right" w:pos="3312"/>
              </w:tabs>
              <w:jc w:val="both"/>
            </w:pPr>
            <w:r w:rsidRPr="0009042C">
              <w:t>демонстрировать</w:t>
            </w:r>
            <w:r w:rsidRPr="0009042C">
              <w:tab/>
              <w:t>осознанное</w:t>
            </w:r>
          </w:p>
          <w:p w14:paraId="0DF4B96E" w14:textId="77777777" w:rsidR="00265ED9" w:rsidRPr="0009042C" w:rsidRDefault="000123A2">
            <w:pPr>
              <w:pStyle w:val="a9"/>
              <w:tabs>
                <w:tab w:val="left" w:pos="1718"/>
                <w:tab w:val="left" w:pos="2683"/>
              </w:tabs>
              <w:jc w:val="both"/>
            </w:pPr>
            <w:r w:rsidRPr="0009042C">
              <w:t>поведение</w:t>
            </w:r>
            <w:r w:rsidRPr="0009042C">
              <w:tab/>
              <w:t>на</w:t>
            </w:r>
            <w:r w:rsidRPr="0009042C">
              <w:tab/>
              <w:t>основе</w:t>
            </w:r>
          </w:p>
          <w:p w14:paraId="007A70A7" w14:textId="77777777" w:rsidR="00265ED9" w:rsidRPr="0009042C" w:rsidRDefault="000123A2">
            <w:pPr>
              <w:pStyle w:val="a9"/>
              <w:jc w:val="both"/>
            </w:pPr>
            <w:r w:rsidRPr="0009042C">
              <w:t>традиционных общечеловеческих</w:t>
            </w:r>
          </w:p>
        </w:tc>
        <w:tc>
          <w:tcPr>
            <w:tcW w:w="4426" w:type="dxa"/>
            <w:tcBorders>
              <w:top w:val="single" w:sz="4" w:space="0" w:color="auto"/>
              <w:left w:val="single" w:sz="4" w:space="0" w:color="auto"/>
              <w:bottom w:val="single" w:sz="4" w:space="0" w:color="auto"/>
            </w:tcBorders>
            <w:shd w:val="clear" w:color="auto" w:fill="auto"/>
          </w:tcPr>
          <w:p w14:paraId="74407947" w14:textId="77777777" w:rsidR="00265ED9" w:rsidRPr="0009042C" w:rsidRDefault="000123A2">
            <w:pPr>
              <w:pStyle w:val="a9"/>
              <w:spacing w:line="276" w:lineRule="auto"/>
            </w:pPr>
            <w:r w:rsidRPr="0009042C">
              <w:t>- соблюдение норм поведения во время учебных занятий и прохождения учебной и производственной практик</w:t>
            </w:r>
          </w:p>
        </w:tc>
        <w:tc>
          <w:tcPr>
            <w:tcW w:w="2491" w:type="dxa"/>
            <w:vMerge/>
            <w:tcBorders>
              <w:left w:val="single" w:sz="4" w:space="0" w:color="auto"/>
              <w:bottom w:val="single" w:sz="4" w:space="0" w:color="auto"/>
              <w:right w:val="single" w:sz="4" w:space="0" w:color="auto"/>
            </w:tcBorders>
            <w:shd w:val="clear" w:color="auto" w:fill="auto"/>
          </w:tcPr>
          <w:p w14:paraId="687984FD" w14:textId="77777777" w:rsidR="00265ED9" w:rsidRPr="0009042C" w:rsidRDefault="00265ED9">
            <w:pPr>
              <w:rPr>
                <w:rFonts w:ascii="Times New Roman" w:hAnsi="Times New Roman" w:cs="Times New Roman"/>
              </w:rPr>
            </w:pPr>
          </w:p>
        </w:tc>
      </w:tr>
    </w:tbl>
    <w:p w14:paraId="42CD2B5E"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90"/>
        <w:gridCol w:w="4426"/>
        <w:gridCol w:w="2491"/>
      </w:tblGrid>
      <w:tr w:rsidR="00265ED9" w:rsidRPr="0009042C" w14:paraId="09C58884" w14:textId="77777777">
        <w:trPr>
          <w:trHeight w:hRule="exact" w:val="1670"/>
          <w:jc w:val="center"/>
        </w:trPr>
        <w:tc>
          <w:tcPr>
            <w:tcW w:w="3590" w:type="dxa"/>
            <w:tcBorders>
              <w:top w:val="single" w:sz="4" w:space="0" w:color="auto"/>
              <w:left w:val="single" w:sz="4" w:space="0" w:color="auto"/>
            </w:tcBorders>
            <w:shd w:val="clear" w:color="auto" w:fill="auto"/>
          </w:tcPr>
          <w:p w14:paraId="54057D9A" w14:textId="77777777" w:rsidR="00265ED9" w:rsidRPr="0009042C" w:rsidRDefault="000123A2">
            <w:pPr>
              <w:pStyle w:val="a9"/>
              <w:tabs>
                <w:tab w:val="left" w:pos="2347"/>
              </w:tabs>
              <w:spacing w:line="276" w:lineRule="auto"/>
              <w:jc w:val="both"/>
            </w:pPr>
            <w:r w:rsidRPr="0009042C">
              <w:t>ценностей, в том числе с учетом гармонизации межнациональных и межрелигиозных отношений, применять</w:t>
            </w:r>
            <w:r w:rsidRPr="0009042C">
              <w:tab/>
              <w:t>стандарты</w:t>
            </w:r>
          </w:p>
          <w:p w14:paraId="71B06F95" w14:textId="77777777" w:rsidR="00265ED9" w:rsidRPr="0009042C" w:rsidRDefault="000123A2">
            <w:pPr>
              <w:pStyle w:val="a9"/>
              <w:spacing w:line="276" w:lineRule="auto"/>
            </w:pPr>
            <w:r w:rsidRPr="0009042C">
              <w:t>антикоррупционного поведения.</w:t>
            </w:r>
          </w:p>
        </w:tc>
        <w:tc>
          <w:tcPr>
            <w:tcW w:w="4426" w:type="dxa"/>
            <w:tcBorders>
              <w:top w:val="single" w:sz="4" w:space="0" w:color="auto"/>
              <w:left w:val="single" w:sz="4" w:space="0" w:color="auto"/>
            </w:tcBorders>
            <w:shd w:val="clear" w:color="auto" w:fill="auto"/>
          </w:tcPr>
          <w:p w14:paraId="18B5A3E3" w14:textId="77777777" w:rsidR="00265ED9" w:rsidRPr="0009042C" w:rsidRDefault="00265ED9">
            <w:pPr>
              <w:rPr>
                <w:rFonts w:ascii="Times New Roman" w:hAnsi="Times New Roman" w:cs="Times New Roman"/>
              </w:rPr>
            </w:pPr>
          </w:p>
        </w:tc>
        <w:tc>
          <w:tcPr>
            <w:tcW w:w="2491" w:type="dxa"/>
            <w:tcBorders>
              <w:top w:val="single" w:sz="4" w:space="0" w:color="auto"/>
              <w:left w:val="single" w:sz="4" w:space="0" w:color="auto"/>
              <w:right w:val="single" w:sz="4" w:space="0" w:color="auto"/>
            </w:tcBorders>
            <w:shd w:val="clear" w:color="auto" w:fill="auto"/>
          </w:tcPr>
          <w:p w14:paraId="0B5CFF94" w14:textId="77777777" w:rsidR="00265ED9" w:rsidRPr="0009042C" w:rsidRDefault="00265ED9">
            <w:pPr>
              <w:rPr>
                <w:rFonts w:ascii="Times New Roman" w:hAnsi="Times New Roman" w:cs="Times New Roman"/>
              </w:rPr>
            </w:pPr>
          </w:p>
        </w:tc>
      </w:tr>
      <w:tr w:rsidR="00265ED9" w:rsidRPr="0009042C" w14:paraId="483F2BA1" w14:textId="77777777">
        <w:trPr>
          <w:trHeight w:hRule="exact" w:val="2534"/>
          <w:jc w:val="center"/>
        </w:trPr>
        <w:tc>
          <w:tcPr>
            <w:tcW w:w="3590" w:type="dxa"/>
            <w:tcBorders>
              <w:top w:val="single" w:sz="4" w:space="0" w:color="auto"/>
              <w:left w:val="single" w:sz="4" w:space="0" w:color="auto"/>
            </w:tcBorders>
            <w:shd w:val="clear" w:color="auto" w:fill="auto"/>
          </w:tcPr>
          <w:p w14:paraId="7A12E8D2" w14:textId="77777777" w:rsidR="00265ED9" w:rsidRPr="0009042C" w:rsidRDefault="000123A2">
            <w:pPr>
              <w:pStyle w:val="a9"/>
              <w:spacing w:line="276" w:lineRule="auto"/>
            </w:pPr>
            <w:r w:rsidRPr="0009042C">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426" w:type="dxa"/>
            <w:tcBorders>
              <w:top w:val="single" w:sz="4" w:space="0" w:color="auto"/>
              <w:left w:val="single" w:sz="4" w:space="0" w:color="auto"/>
            </w:tcBorders>
            <w:shd w:val="clear" w:color="auto" w:fill="auto"/>
          </w:tcPr>
          <w:p w14:paraId="427ABB52" w14:textId="77777777" w:rsidR="00265ED9" w:rsidRPr="0009042C" w:rsidRDefault="000123A2">
            <w:pPr>
              <w:pStyle w:val="a9"/>
              <w:numPr>
                <w:ilvl w:val="0"/>
                <w:numId w:val="266"/>
              </w:numPr>
              <w:tabs>
                <w:tab w:val="left" w:pos="696"/>
                <w:tab w:val="left" w:pos="701"/>
              </w:tabs>
            </w:pPr>
            <w:r w:rsidRPr="0009042C">
              <w:t>эффективность выполнения правил</w:t>
            </w:r>
          </w:p>
          <w:p w14:paraId="79711C84" w14:textId="77777777" w:rsidR="00265ED9" w:rsidRPr="0009042C" w:rsidRDefault="000123A2">
            <w:pPr>
              <w:pStyle w:val="a9"/>
              <w:spacing w:after="180" w:line="276" w:lineRule="auto"/>
            </w:pPr>
            <w:r w:rsidRPr="0009042C">
              <w:t>ТБ во время учебных занятий, при прохождении учебной и производственной практик;</w:t>
            </w:r>
          </w:p>
          <w:p w14:paraId="035FEB18" w14:textId="77777777" w:rsidR="00265ED9" w:rsidRPr="0009042C" w:rsidRDefault="000123A2">
            <w:pPr>
              <w:pStyle w:val="a9"/>
              <w:numPr>
                <w:ilvl w:val="0"/>
                <w:numId w:val="266"/>
              </w:numPr>
              <w:tabs>
                <w:tab w:val="left" w:pos="701"/>
                <w:tab w:val="left" w:pos="701"/>
              </w:tabs>
            </w:pPr>
            <w:r w:rsidRPr="0009042C">
              <w:t>знание и использование</w:t>
            </w:r>
          </w:p>
          <w:p w14:paraId="11CAA401" w14:textId="77777777" w:rsidR="00265ED9" w:rsidRPr="0009042C" w:rsidRDefault="000123A2">
            <w:pPr>
              <w:pStyle w:val="a9"/>
              <w:spacing w:after="100" w:line="276" w:lineRule="auto"/>
            </w:pPr>
            <w:r w:rsidRPr="0009042C">
              <w:t>ресурсосберегающих технологий</w:t>
            </w:r>
          </w:p>
        </w:tc>
        <w:tc>
          <w:tcPr>
            <w:tcW w:w="2491" w:type="dxa"/>
            <w:tcBorders>
              <w:left w:val="single" w:sz="4" w:space="0" w:color="auto"/>
              <w:right w:val="single" w:sz="4" w:space="0" w:color="auto"/>
            </w:tcBorders>
            <w:shd w:val="clear" w:color="auto" w:fill="auto"/>
          </w:tcPr>
          <w:p w14:paraId="26027B41" w14:textId="77777777" w:rsidR="00265ED9" w:rsidRPr="0009042C" w:rsidRDefault="00265ED9">
            <w:pPr>
              <w:rPr>
                <w:rFonts w:ascii="Times New Roman" w:hAnsi="Times New Roman" w:cs="Times New Roman"/>
              </w:rPr>
            </w:pPr>
          </w:p>
        </w:tc>
      </w:tr>
      <w:tr w:rsidR="00265ED9" w:rsidRPr="0009042C" w14:paraId="34E8514D" w14:textId="77777777">
        <w:trPr>
          <w:trHeight w:hRule="exact" w:val="2832"/>
          <w:jc w:val="center"/>
        </w:trPr>
        <w:tc>
          <w:tcPr>
            <w:tcW w:w="3590" w:type="dxa"/>
            <w:tcBorders>
              <w:top w:val="single" w:sz="4" w:space="0" w:color="auto"/>
              <w:left w:val="single" w:sz="4" w:space="0" w:color="auto"/>
            </w:tcBorders>
            <w:shd w:val="clear" w:color="auto" w:fill="auto"/>
          </w:tcPr>
          <w:p w14:paraId="3A79901D" w14:textId="77777777" w:rsidR="00265ED9" w:rsidRPr="0009042C" w:rsidRDefault="000123A2">
            <w:pPr>
              <w:pStyle w:val="a9"/>
              <w:spacing w:line="276" w:lineRule="auto"/>
            </w:pPr>
            <w:r w:rsidRPr="0009042C">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426" w:type="dxa"/>
            <w:tcBorders>
              <w:top w:val="single" w:sz="4" w:space="0" w:color="auto"/>
              <w:left w:val="single" w:sz="4" w:space="0" w:color="auto"/>
            </w:tcBorders>
            <w:shd w:val="clear" w:color="auto" w:fill="auto"/>
          </w:tcPr>
          <w:p w14:paraId="649A6D18" w14:textId="77777777" w:rsidR="00265ED9" w:rsidRPr="0009042C" w:rsidRDefault="000123A2">
            <w:pPr>
              <w:pStyle w:val="a9"/>
              <w:spacing w:line="276" w:lineRule="auto"/>
            </w:pPr>
            <w:r w:rsidRPr="0009042C">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491" w:type="dxa"/>
            <w:tcBorders>
              <w:left w:val="single" w:sz="4" w:space="0" w:color="auto"/>
              <w:right w:val="single" w:sz="4" w:space="0" w:color="auto"/>
            </w:tcBorders>
            <w:shd w:val="clear" w:color="auto" w:fill="auto"/>
          </w:tcPr>
          <w:p w14:paraId="13581347" w14:textId="77777777" w:rsidR="00265ED9" w:rsidRPr="0009042C" w:rsidRDefault="00265ED9">
            <w:pPr>
              <w:rPr>
                <w:rFonts w:ascii="Times New Roman" w:hAnsi="Times New Roman" w:cs="Times New Roman"/>
              </w:rPr>
            </w:pPr>
          </w:p>
        </w:tc>
      </w:tr>
      <w:tr w:rsidR="00265ED9" w:rsidRPr="0009042C" w14:paraId="39B297C1" w14:textId="77777777">
        <w:trPr>
          <w:trHeight w:hRule="exact" w:val="1382"/>
          <w:jc w:val="center"/>
        </w:trPr>
        <w:tc>
          <w:tcPr>
            <w:tcW w:w="3590" w:type="dxa"/>
            <w:tcBorders>
              <w:top w:val="single" w:sz="4" w:space="0" w:color="auto"/>
              <w:left w:val="single" w:sz="4" w:space="0" w:color="auto"/>
              <w:bottom w:val="single" w:sz="4" w:space="0" w:color="auto"/>
            </w:tcBorders>
            <w:shd w:val="clear" w:color="auto" w:fill="auto"/>
          </w:tcPr>
          <w:p w14:paraId="4F83CDE4" w14:textId="77777777" w:rsidR="00265ED9" w:rsidRPr="0009042C" w:rsidRDefault="000123A2">
            <w:pPr>
              <w:pStyle w:val="a9"/>
              <w:spacing w:line="276" w:lineRule="auto"/>
            </w:pPr>
            <w:r w:rsidRPr="0009042C">
              <w:t>ОК 09.Пользоваться профессиональной документацией на государственном и иностранном языках</w:t>
            </w:r>
          </w:p>
        </w:tc>
        <w:tc>
          <w:tcPr>
            <w:tcW w:w="4426" w:type="dxa"/>
            <w:tcBorders>
              <w:top w:val="single" w:sz="4" w:space="0" w:color="auto"/>
              <w:left w:val="single" w:sz="4" w:space="0" w:color="auto"/>
              <w:bottom w:val="single" w:sz="4" w:space="0" w:color="auto"/>
            </w:tcBorders>
            <w:shd w:val="clear" w:color="auto" w:fill="auto"/>
          </w:tcPr>
          <w:p w14:paraId="0E7E7248" w14:textId="77777777" w:rsidR="00265ED9" w:rsidRPr="0009042C" w:rsidRDefault="000123A2">
            <w:pPr>
              <w:pStyle w:val="a9"/>
              <w:spacing w:line="276" w:lineRule="auto"/>
            </w:pPr>
            <w:r w:rsidRPr="0009042C">
              <w:t>- эффективность использования в профессиональной деятельности необходимой технической документации, в том числе на английском языке.</w:t>
            </w:r>
          </w:p>
        </w:tc>
        <w:tc>
          <w:tcPr>
            <w:tcW w:w="2491" w:type="dxa"/>
            <w:tcBorders>
              <w:left w:val="single" w:sz="4" w:space="0" w:color="auto"/>
              <w:bottom w:val="single" w:sz="4" w:space="0" w:color="auto"/>
              <w:right w:val="single" w:sz="4" w:space="0" w:color="auto"/>
            </w:tcBorders>
            <w:shd w:val="clear" w:color="auto" w:fill="auto"/>
          </w:tcPr>
          <w:p w14:paraId="23F2EE74" w14:textId="77777777" w:rsidR="00265ED9" w:rsidRPr="0009042C" w:rsidRDefault="00265ED9">
            <w:pPr>
              <w:rPr>
                <w:rFonts w:ascii="Times New Roman" w:hAnsi="Times New Roman" w:cs="Times New Roman"/>
              </w:rPr>
            </w:pPr>
          </w:p>
        </w:tc>
      </w:tr>
    </w:tbl>
    <w:p w14:paraId="1374A91F" w14:textId="77777777" w:rsidR="00265ED9" w:rsidRPr="0009042C" w:rsidRDefault="00265ED9">
      <w:pPr>
        <w:rPr>
          <w:rFonts w:ascii="Times New Roman" w:hAnsi="Times New Roman" w:cs="Times New Roman"/>
        </w:rPr>
        <w:sectPr w:rsidR="00265ED9" w:rsidRPr="0009042C">
          <w:headerReference w:type="default" r:id="rId342"/>
          <w:footerReference w:type="default" r:id="rId343"/>
          <w:footnotePr>
            <w:numFmt w:val="upperRoman"/>
          </w:footnotePr>
          <w:pgSz w:w="11900" w:h="16840"/>
          <w:pgMar w:top="1129" w:right="272" w:bottom="1260" w:left="1122" w:header="701" w:footer="3" w:gutter="0"/>
          <w:pgNumType w:start="8"/>
          <w:cols w:space="720"/>
          <w:noEndnote/>
          <w:docGrid w:linePitch="360"/>
        </w:sectPr>
      </w:pPr>
    </w:p>
    <w:p w14:paraId="7D88D436" w14:textId="77777777" w:rsidR="00265ED9" w:rsidRPr="0009042C" w:rsidRDefault="000123A2">
      <w:pPr>
        <w:pStyle w:val="1"/>
        <w:spacing w:after="200" w:line="257" w:lineRule="auto"/>
        <w:ind w:firstLine="0"/>
      </w:pPr>
      <w:r w:rsidRPr="0009042C">
        <w:t>*Для сведения</w:t>
      </w:r>
    </w:p>
    <w:p w14:paraId="0542268A" w14:textId="4F529846" w:rsidR="00265ED9" w:rsidRPr="0009042C" w:rsidRDefault="000123A2">
      <w:pPr>
        <w:pStyle w:val="1"/>
        <w:spacing w:after="140" w:line="257" w:lineRule="auto"/>
        <w:ind w:firstLine="0"/>
      </w:pPr>
      <w:r w:rsidRPr="0009042C">
        <w:t xml:space="preserve">Цифровой конструктор применяется при формировании образовательной программы (Раздел 4 </w:t>
      </w:r>
      <w:r w:rsidR="00B93D64">
        <w:t>ОПОП-П</w:t>
      </w:r>
      <w:r w:rsidRPr="0009042C">
        <w:t>-П). Прописывается в программном обеспечении после составления всех рабочих программ.</w:t>
      </w:r>
    </w:p>
    <w:p w14:paraId="55CD269E" w14:textId="77777777" w:rsidR="00265ED9" w:rsidRPr="0009042C" w:rsidRDefault="000123A2">
      <w:pPr>
        <w:pStyle w:val="1"/>
        <w:spacing w:after="200" w:line="257" w:lineRule="auto"/>
        <w:ind w:firstLine="0"/>
      </w:pPr>
      <w:r w:rsidRPr="0009042C">
        <w:t>Основа ПК=Н+У+З</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7"/>
        <w:gridCol w:w="2573"/>
        <w:gridCol w:w="2338"/>
        <w:gridCol w:w="2347"/>
      </w:tblGrid>
      <w:tr w:rsidR="00265ED9" w:rsidRPr="0009042C" w14:paraId="03603BA8" w14:textId="77777777">
        <w:trPr>
          <w:trHeight w:hRule="exact" w:val="845"/>
          <w:jc w:val="center"/>
        </w:trPr>
        <w:tc>
          <w:tcPr>
            <w:tcW w:w="2357" w:type="dxa"/>
            <w:tcBorders>
              <w:top w:val="single" w:sz="4" w:space="0" w:color="auto"/>
              <w:left w:val="single" w:sz="4" w:space="0" w:color="auto"/>
            </w:tcBorders>
            <w:shd w:val="clear" w:color="auto" w:fill="auto"/>
          </w:tcPr>
          <w:p w14:paraId="3A4F54DD" w14:textId="77777777" w:rsidR="00265ED9" w:rsidRPr="0009042C" w:rsidRDefault="000123A2">
            <w:pPr>
              <w:pStyle w:val="a9"/>
              <w:spacing w:line="233" w:lineRule="auto"/>
            </w:pPr>
            <w:r w:rsidRPr="0009042C">
              <w:rPr>
                <w:b/>
                <w:bCs/>
              </w:rPr>
              <w:t>Профессиональные компетенции (ПК)</w:t>
            </w:r>
          </w:p>
        </w:tc>
        <w:tc>
          <w:tcPr>
            <w:tcW w:w="2573" w:type="dxa"/>
            <w:tcBorders>
              <w:top w:val="single" w:sz="4" w:space="0" w:color="auto"/>
              <w:left w:val="single" w:sz="4" w:space="0" w:color="auto"/>
            </w:tcBorders>
            <w:shd w:val="clear" w:color="auto" w:fill="auto"/>
            <w:vAlign w:val="bottom"/>
          </w:tcPr>
          <w:p w14:paraId="1077777B" w14:textId="77777777" w:rsidR="00265ED9" w:rsidRPr="0009042C" w:rsidRDefault="000123A2">
            <w:pPr>
              <w:pStyle w:val="a9"/>
            </w:pPr>
            <w:r w:rsidRPr="0009042C">
              <w:rPr>
                <w:b/>
                <w:bCs/>
              </w:rPr>
              <w:t>Навыки (Н)/практический опыт (ПО)</w:t>
            </w:r>
          </w:p>
        </w:tc>
        <w:tc>
          <w:tcPr>
            <w:tcW w:w="2338" w:type="dxa"/>
            <w:tcBorders>
              <w:top w:val="single" w:sz="4" w:space="0" w:color="auto"/>
              <w:left w:val="single" w:sz="4" w:space="0" w:color="auto"/>
            </w:tcBorders>
            <w:shd w:val="clear" w:color="auto" w:fill="auto"/>
          </w:tcPr>
          <w:p w14:paraId="522F7150" w14:textId="77777777" w:rsidR="00265ED9" w:rsidRPr="0009042C" w:rsidRDefault="000123A2">
            <w:pPr>
              <w:pStyle w:val="a9"/>
            </w:pPr>
            <w:r w:rsidRPr="0009042C">
              <w:rPr>
                <w:b/>
                <w:bCs/>
              </w:rPr>
              <w:t>Умения (У)</w:t>
            </w:r>
          </w:p>
        </w:tc>
        <w:tc>
          <w:tcPr>
            <w:tcW w:w="2347" w:type="dxa"/>
            <w:tcBorders>
              <w:top w:val="single" w:sz="4" w:space="0" w:color="auto"/>
              <w:left w:val="single" w:sz="4" w:space="0" w:color="auto"/>
              <w:right w:val="single" w:sz="4" w:space="0" w:color="auto"/>
            </w:tcBorders>
            <w:shd w:val="clear" w:color="auto" w:fill="auto"/>
          </w:tcPr>
          <w:p w14:paraId="011AFCC8" w14:textId="77777777" w:rsidR="00265ED9" w:rsidRPr="0009042C" w:rsidRDefault="000123A2">
            <w:pPr>
              <w:pStyle w:val="a9"/>
            </w:pPr>
            <w:r w:rsidRPr="0009042C">
              <w:rPr>
                <w:b/>
                <w:bCs/>
              </w:rPr>
              <w:t>Знания (З)</w:t>
            </w:r>
          </w:p>
        </w:tc>
      </w:tr>
      <w:tr w:rsidR="00265ED9" w:rsidRPr="0009042C" w14:paraId="77ECBB46" w14:textId="77777777">
        <w:trPr>
          <w:trHeight w:hRule="exact" w:val="288"/>
          <w:jc w:val="center"/>
        </w:trPr>
        <w:tc>
          <w:tcPr>
            <w:tcW w:w="2357" w:type="dxa"/>
            <w:vMerge w:val="restart"/>
            <w:tcBorders>
              <w:top w:val="single" w:sz="4" w:space="0" w:color="auto"/>
              <w:left w:val="single" w:sz="4" w:space="0" w:color="auto"/>
            </w:tcBorders>
            <w:shd w:val="clear" w:color="auto" w:fill="auto"/>
          </w:tcPr>
          <w:p w14:paraId="1DDD5BF3" w14:textId="77777777" w:rsidR="00265ED9" w:rsidRPr="0009042C" w:rsidRDefault="000123A2">
            <w:pPr>
              <w:pStyle w:val="a9"/>
            </w:pPr>
            <w:r w:rsidRPr="0009042C">
              <w:t>ПК 1.1</w:t>
            </w:r>
          </w:p>
        </w:tc>
        <w:tc>
          <w:tcPr>
            <w:tcW w:w="2573" w:type="dxa"/>
            <w:tcBorders>
              <w:top w:val="single" w:sz="4" w:space="0" w:color="auto"/>
              <w:left w:val="single" w:sz="4" w:space="0" w:color="auto"/>
            </w:tcBorders>
            <w:shd w:val="clear" w:color="auto" w:fill="auto"/>
            <w:vAlign w:val="bottom"/>
          </w:tcPr>
          <w:p w14:paraId="501D35ED" w14:textId="77777777" w:rsidR="00265ED9" w:rsidRPr="0009042C" w:rsidRDefault="000123A2">
            <w:pPr>
              <w:pStyle w:val="a9"/>
            </w:pPr>
            <w:r w:rsidRPr="0009042C">
              <w:t>Н 1.1.01/ ПО 1.1.01</w:t>
            </w:r>
          </w:p>
        </w:tc>
        <w:tc>
          <w:tcPr>
            <w:tcW w:w="2338" w:type="dxa"/>
            <w:tcBorders>
              <w:top w:val="single" w:sz="4" w:space="0" w:color="auto"/>
              <w:left w:val="single" w:sz="4" w:space="0" w:color="auto"/>
            </w:tcBorders>
            <w:shd w:val="clear" w:color="auto" w:fill="auto"/>
            <w:vAlign w:val="bottom"/>
          </w:tcPr>
          <w:p w14:paraId="0BAAABF1" w14:textId="77777777" w:rsidR="00265ED9" w:rsidRPr="0009042C" w:rsidRDefault="000123A2">
            <w:pPr>
              <w:pStyle w:val="a9"/>
            </w:pPr>
            <w:r w:rsidRPr="0009042C">
              <w:t>У 1.1.01</w:t>
            </w:r>
          </w:p>
        </w:tc>
        <w:tc>
          <w:tcPr>
            <w:tcW w:w="2347" w:type="dxa"/>
            <w:tcBorders>
              <w:top w:val="single" w:sz="4" w:space="0" w:color="auto"/>
              <w:left w:val="single" w:sz="4" w:space="0" w:color="auto"/>
              <w:right w:val="single" w:sz="4" w:space="0" w:color="auto"/>
            </w:tcBorders>
            <w:shd w:val="clear" w:color="auto" w:fill="auto"/>
            <w:vAlign w:val="bottom"/>
          </w:tcPr>
          <w:p w14:paraId="2D92E876" w14:textId="77777777" w:rsidR="00265ED9" w:rsidRPr="0009042C" w:rsidRDefault="000123A2">
            <w:pPr>
              <w:pStyle w:val="a9"/>
            </w:pPr>
            <w:r w:rsidRPr="0009042C">
              <w:t>З 1.1.01</w:t>
            </w:r>
          </w:p>
        </w:tc>
      </w:tr>
      <w:tr w:rsidR="00265ED9" w:rsidRPr="0009042C" w14:paraId="3AA55955" w14:textId="77777777">
        <w:trPr>
          <w:trHeight w:hRule="exact" w:val="283"/>
          <w:jc w:val="center"/>
        </w:trPr>
        <w:tc>
          <w:tcPr>
            <w:tcW w:w="2357" w:type="dxa"/>
            <w:vMerge/>
            <w:tcBorders>
              <w:left w:val="single" w:sz="4" w:space="0" w:color="auto"/>
            </w:tcBorders>
            <w:shd w:val="clear" w:color="auto" w:fill="auto"/>
          </w:tcPr>
          <w:p w14:paraId="4FD9666A"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623ABF41" w14:textId="77777777" w:rsidR="00265ED9" w:rsidRPr="0009042C" w:rsidRDefault="000123A2">
            <w:pPr>
              <w:pStyle w:val="a9"/>
            </w:pPr>
            <w:r w:rsidRPr="0009042C">
              <w:t>Н 1.1.02/ ПО 1.1.02</w:t>
            </w:r>
          </w:p>
        </w:tc>
        <w:tc>
          <w:tcPr>
            <w:tcW w:w="2338" w:type="dxa"/>
            <w:tcBorders>
              <w:top w:val="single" w:sz="4" w:space="0" w:color="auto"/>
              <w:left w:val="single" w:sz="4" w:space="0" w:color="auto"/>
            </w:tcBorders>
            <w:shd w:val="clear" w:color="auto" w:fill="auto"/>
            <w:vAlign w:val="bottom"/>
          </w:tcPr>
          <w:p w14:paraId="02C81D26" w14:textId="77777777" w:rsidR="00265ED9" w:rsidRPr="0009042C" w:rsidRDefault="000123A2">
            <w:pPr>
              <w:pStyle w:val="a9"/>
            </w:pPr>
            <w:r w:rsidRPr="0009042C">
              <w:t>У 1.1.02</w:t>
            </w:r>
          </w:p>
        </w:tc>
        <w:tc>
          <w:tcPr>
            <w:tcW w:w="2347" w:type="dxa"/>
            <w:tcBorders>
              <w:top w:val="single" w:sz="4" w:space="0" w:color="auto"/>
              <w:left w:val="single" w:sz="4" w:space="0" w:color="auto"/>
              <w:right w:val="single" w:sz="4" w:space="0" w:color="auto"/>
            </w:tcBorders>
            <w:shd w:val="clear" w:color="auto" w:fill="auto"/>
            <w:vAlign w:val="bottom"/>
          </w:tcPr>
          <w:p w14:paraId="5212E9EF" w14:textId="77777777" w:rsidR="00265ED9" w:rsidRPr="0009042C" w:rsidRDefault="000123A2">
            <w:pPr>
              <w:pStyle w:val="a9"/>
            </w:pPr>
            <w:r w:rsidRPr="0009042C">
              <w:t>З 1.1.02</w:t>
            </w:r>
          </w:p>
        </w:tc>
      </w:tr>
      <w:tr w:rsidR="00265ED9" w:rsidRPr="0009042C" w14:paraId="3B23F47E" w14:textId="77777777">
        <w:trPr>
          <w:trHeight w:hRule="exact" w:val="288"/>
          <w:jc w:val="center"/>
        </w:trPr>
        <w:tc>
          <w:tcPr>
            <w:tcW w:w="2357" w:type="dxa"/>
            <w:vMerge/>
            <w:tcBorders>
              <w:left w:val="single" w:sz="4" w:space="0" w:color="auto"/>
            </w:tcBorders>
            <w:shd w:val="clear" w:color="auto" w:fill="auto"/>
          </w:tcPr>
          <w:p w14:paraId="7460E4BF"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44346F8B" w14:textId="77777777" w:rsidR="00265ED9" w:rsidRPr="0009042C" w:rsidRDefault="000123A2">
            <w:pPr>
              <w:pStyle w:val="a9"/>
            </w:pPr>
            <w:r w:rsidRPr="0009042C">
              <w:t xml:space="preserve">Н </w:t>
            </w:r>
            <w:r w:rsidRPr="0009042C">
              <w:rPr>
                <w:smallCaps/>
              </w:rPr>
              <w:t>1.1.x/</w:t>
            </w:r>
            <w:r w:rsidRPr="0009042C">
              <w:t xml:space="preserve"> ПО 1.1.Х</w:t>
            </w:r>
          </w:p>
        </w:tc>
        <w:tc>
          <w:tcPr>
            <w:tcW w:w="2338" w:type="dxa"/>
            <w:tcBorders>
              <w:top w:val="single" w:sz="4" w:space="0" w:color="auto"/>
              <w:left w:val="single" w:sz="4" w:space="0" w:color="auto"/>
            </w:tcBorders>
            <w:shd w:val="clear" w:color="auto" w:fill="auto"/>
            <w:vAlign w:val="bottom"/>
          </w:tcPr>
          <w:p w14:paraId="2AA80096" w14:textId="77777777" w:rsidR="00265ED9" w:rsidRPr="0009042C" w:rsidRDefault="000123A2">
            <w:pPr>
              <w:pStyle w:val="a9"/>
            </w:pPr>
            <w:r w:rsidRPr="0009042C">
              <w:t xml:space="preserve">У </w:t>
            </w:r>
            <w:r w:rsidRPr="0009042C">
              <w:rPr>
                <w:lang w:val="en-US" w:eastAsia="en-US" w:bidi="en-US"/>
              </w:rPr>
              <w:t>1.1.X</w:t>
            </w:r>
          </w:p>
        </w:tc>
        <w:tc>
          <w:tcPr>
            <w:tcW w:w="2347" w:type="dxa"/>
            <w:tcBorders>
              <w:top w:val="single" w:sz="4" w:space="0" w:color="auto"/>
              <w:left w:val="single" w:sz="4" w:space="0" w:color="auto"/>
              <w:right w:val="single" w:sz="4" w:space="0" w:color="auto"/>
            </w:tcBorders>
            <w:shd w:val="clear" w:color="auto" w:fill="auto"/>
            <w:vAlign w:val="bottom"/>
          </w:tcPr>
          <w:p w14:paraId="0A2B5336" w14:textId="77777777" w:rsidR="00265ED9" w:rsidRPr="0009042C" w:rsidRDefault="000123A2">
            <w:pPr>
              <w:pStyle w:val="a9"/>
            </w:pPr>
            <w:r w:rsidRPr="0009042C">
              <w:t>З 1.1.Х</w:t>
            </w:r>
          </w:p>
        </w:tc>
      </w:tr>
      <w:tr w:rsidR="00265ED9" w:rsidRPr="0009042C" w14:paraId="22CB7C1F" w14:textId="77777777">
        <w:trPr>
          <w:trHeight w:hRule="exact" w:val="283"/>
          <w:jc w:val="center"/>
        </w:trPr>
        <w:tc>
          <w:tcPr>
            <w:tcW w:w="2357" w:type="dxa"/>
            <w:vMerge w:val="restart"/>
            <w:tcBorders>
              <w:top w:val="single" w:sz="4" w:space="0" w:color="auto"/>
              <w:left w:val="single" w:sz="4" w:space="0" w:color="auto"/>
            </w:tcBorders>
            <w:shd w:val="clear" w:color="auto" w:fill="auto"/>
          </w:tcPr>
          <w:p w14:paraId="6D675040" w14:textId="77777777" w:rsidR="00265ED9" w:rsidRPr="0009042C" w:rsidRDefault="000123A2">
            <w:pPr>
              <w:pStyle w:val="a9"/>
            </w:pPr>
            <w:r w:rsidRPr="0009042C">
              <w:t>ПК 1.2</w:t>
            </w:r>
          </w:p>
        </w:tc>
        <w:tc>
          <w:tcPr>
            <w:tcW w:w="2573" w:type="dxa"/>
            <w:tcBorders>
              <w:top w:val="single" w:sz="4" w:space="0" w:color="auto"/>
              <w:left w:val="single" w:sz="4" w:space="0" w:color="auto"/>
            </w:tcBorders>
            <w:shd w:val="clear" w:color="auto" w:fill="auto"/>
            <w:vAlign w:val="bottom"/>
          </w:tcPr>
          <w:p w14:paraId="2F7E9638" w14:textId="77777777" w:rsidR="00265ED9" w:rsidRPr="0009042C" w:rsidRDefault="000123A2">
            <w:pPr>
              <w:pStyle w:val="a9"/>
            </w:pPr>
            <w:r w:rsidRPr="0009042C">
              <w:t>Н 1.2.01/ ПО 1.2.01</w:t>
            </w:r>
          </w:p>
        </w:tc>
        <w:tc>
          <w:tcPr>
            <w:tcW w:w="2338" w:type="dxa"/>
            <w:tcBorders>
              <w:top w:val="single" w:sz="4" w:space="0" w:color="auto"/>
              <w:left w:val="single" w:sz="4" w:space="0" w:color="auto"/>
            </w:tcBorders>
            <w:shd w:val="clear" w:color="auto" w:fill="auto"/>
            <w:vAlign w:val="bottom"/>
          </w:tcPr>
          <w:p w14:paraId="2655BCA2" w14:textId="77777777" w:rsidR="00265ED9" w:rsidRPr="0009042C" w:rsidRDefault="000123A2">
            <w:pPr>
              <w:pStyle w:val="a9"/>
            </w:pPr>
            <w:r w:rsidRPr="0009042C">
              <w:t>У 1.2.01</w:t>
            </w:r>
          </w:p>
        </w:tc>
        <w:tc>
          <w:tcPr>
            <w:tcW w:w="2347" w:type="dxa"/>
            <w:tcBorders>
              <w:top w:val="single" w:sz="4" w:space="0" w:color="auto"/>
              <w:left w:val="single" w:sz="4" w:space="0" w:color="auto"/>
              <w:right w:val="single" w:sz="4" w:space="0" w:color="auto"/>
            </w:tcBorders>
            <w:shd w:val="clear" w:color="auto" w:fill="auto"/>
            <w:vAlign w:val="bottom"/>
          </w:tcPr>
          <w:p w14:paraId="423267F8" w14:textId="77777777" w:rsidR="00265ED9" w:rsidRPr="0009042C" w:rsidRDefault="000123A2">
            <w:pPr>
              <w:pStyle w:val="a9"/>
            </w:pPr>
            <w:r w:rsidRPr="0009042C">
              <w:t>З 1.2.01</w:t>
            </w:r>
          </w:p>
        </w:tc>
      </w:tr>
      <w:tr w:rsidR="00265ED9" w:rsidRPr="0009042C" w14:paraId="432F95B1" w14:textId="77777777">
        <w:trPr>
          <w:trHeight w:hRule="exact" w:val="288"/>
          <w:jc w:val="center"/>
        </w:trPr>
        <w:tc>
          <w:tcPr>
            <w:tcW w:w="2357" w:type="dxa"/>
            <w:vMerge/>
            <w:tcBorders>
              <w:left w:val="single" w:sz="4" w:space="0" w:color="auto"/>
            </w:tcBorders>
            <w:shd w:val="clear" w:color="auto" w:fill="auto"/>
          </w:tcPr>
          <w:p w14:paraId="736581BB"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182EE649" w14:textId="77777777" w:rsidR="00265ED9" w:rsidRPr="0009042C" w:rsidRDefault="000123A2">
            <w:pPr>
              <w:pStyle w:val="a9"/>
            </w:pPr>
            <w:r w:rsidRPr="0009042C">
              <w:t>Н 1.2.02/ ПО 1.2.01</w:t>
            </w:r>
          </w:p>
        </w:tc>
        <w:tc>
          <w:tcPr>
            <w:tcW w:w="2338" w:type="dxa"/>
            <w:tcBorders>
              <w:top w:val="single" w:sz="4" w:space="0" w:color="auto"/>
              <w:left w:val="single" w:sz="4" w:space="0" w:color="auto"/>
            </w:tcBorders>
            <w:shd w:val="clear" w:color="auto" w:fill="auto"/>
            <w:vAlign w:val="bottom"/>
          </w:tcPr>
          <w:p w14:paraId="5A454207" w14:textId="77777777" w:rsidR="00265ED9" w:rsidRPr="0009042C" w:rsidRDefault="000123A2">
            <w:pPr>
              <w:pStyle w:val="a9"/>
            </w:pPr>
            <w:r w:rsidRPr="0009042C">
              <w:t>У 1.2.02</w:t>
            </w:r>
          </w:p>
        </w:tc>
        <w:tc>
          <w:tcPr>
            <w:tcW w:w="2347" w:type="dxa"/>
            <w:tcBorders>
              <w:top w:val="single" w:sz="4" w:space="0" w:color="auto"/>
              <w:left w:val="single" w:sz="4" w:space="0" w:color="auto"/>
              <w:right w:val="single" w:sz="4" w:space="0" w:color="auto"/>
            </w:tcBorders>
            <w:shd w:val="clear" w:color="auto" w:fill="auto"/>
            <w:vAlign w:val="bottom"/>
          </w:tcPr>
          <w:p w14:paraId="2E02F9A2" w14:textId="77777777" w:rsidR="00265ED9" w:rsidRPr="0009042C" w:rsidRDefault="000123A2">
            <w:pPr>
              <w:pStyle w:val="a9"/>
            </w:pPr>
            <w:r w:rsidRPr="0009042C">
              <w:t>З 12.02</w:t>
            </w:r>
          </w:p>
        </w:tc>
      </w:tr>
      <w:tr w:rsidR="00265ED9" w:rsidRPr="0009042C" w14:paraId="31A585F2" w14:textId="77777777">
        <w:trPr>
          <w:trHeight w:hRule="exact" w:val="288"/>
          <w:jc w:val="center"/>
        </w:trPr>
        <w:tc>
          <w:tcPr>
            <w:tcW w:w="2357" w:type="dxa"/>
            <w:vMerge/>
            <w:tcBorders>
              <w:left w:val="single" w:sz="4" w:space="0" w:color="auto"/>
            </w:tcBorders>
            <w:shd w:val="clear" w:color="auto" w:fill="auto"/>
          </w:tcPr>
          <w:p w14:paraId="138E78FA"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5BC3C1D8" w14:textId="77777777" w:rsidR="00265ED9" w:rsidRPr="0009042C" w:rsidRDefault="000123A2">
            <w:pPr>
              <w:pStyle w:val="a9"/>
            </w:pPr>
            <w:r w:rsidRPr="0009042C">
              <w:t xml:space="preserve">Н </w:t>
            </w:r>
            <w:r w:rsidRPr="0009042C">
              <w:rPr>
                <w:smallCaps/>
              </w:rPr>
              <w:t>1.2.x/</w:t>
            </w:r>
            <w:r w:rsidRPr="0009042C">
              <w:t xml:space="preserve"> ПО 1.2.Х</w:t>
            </w:r>
          </w:p>
        </w:tc>
        <w:tc>
          <w:tcPr>
            <w:tcW w:w="2338" w:type="dxa"/>
            <w:tcBorders>
              <w:top w:val="single" w:sz="4" w:space="0" w:color="auto"/>
              <w:left w:val="single" w:sz="4" w:space="0" w:color="auto"/>
            </w:tcBorders>
            <w:shd w:val="clear" w:color="auto" w:fill="auto"/>
            <w:vAlign w:val="bottom"/>
          </w:tcPr>
          <w:p w14:paraId="7FF0700E" w14:textId="77777777" w:rsidR="00265ED9" w:rsidRPr="0009042C" w:rsidRDefault="000123A2">
            <w:pPr>
              <w:pStyle w:val="a9"/>
            </w:pPr>
            <w:r w:rsidRPr="0009042C">
              <w:t xml:space="preserve">У </w:t>
            </w:r>
            <w:r w:rsidRPr="0009042C">
              <w:rPr>
                <w:lang w:val="en-US" w:eastAsia="en-US" w:bidi="en-US"/>
              </w:rPr>
              <w:t>1.2.X</w:t>
            </w:r>
          </w:p>
        </w:tc>
        <w:tc>
          <w:tcPr>
            <w:tcW w:w="2347" w:type="dxa"/>
            <w:tcBorders>
              <w:top w:val="single" w:sz="4" w:space="0" w:color="auto"/>
              <w:left w:val="single" w:sz="4" w:space="0" w:color="auto"/>
              <w:right w:val="single" w:sz="4" w:space="0" w:color="auto"/>
            </w:tcBorders>
            <w:shd w:val="clear" w:color="auto" w:fill="auto"/>
            <w:vAlign w:val="bottom"/>
          </w:tcPr>
          <w:p w14:paraId="4607BB34" w14:textId="77777777" w:rsidR="00265ED9" w:rsidRPr="0009042C" w:rsidRDefault="000123A2">
            <w:pPr>
              <w:pStyle w:val="a9"/>
            </w:pPr>
            <w:r w:rsidRPr="0009042C">
              <w:t>З 1.2.Х</w:t>
            </w:r>
          </w:p>
        </w:tc>
      </w:tr>
      <w:tr w:rsidR="00265ED9" w:rsidRPr="0009042C" w14:paraId="46BCF657" w14:textId="77777777">
        <w:trPr>
          <w:trHeight w:hRule="exact" w:val="283"/>
          <w:jc w:val="center"/>
        </w:trPr>
        <w:tc>
          <w:tcPr>
            <w:tcW w:w="2357" w:type="dxa"/>
            <w:vMerge w:val="restart"/>
            <w:tcBorders>
              <w:top w:val="single" w:sz="4" w:space="0" w:color="auto"/>
              <w:left w:val="single" w:sz="4" w:space="0" w:color="auto"/>
            </w:tcBorders>
            <w:shd w:val="clear" w:color="auto" w:fill="auto"/>
          </w:tcPr>
          <w:p w14:paraId="36105667" w14:textId="77777777" w:rsidR="00265ED9" w:rsidRPr="0009042C" w:rsidRDefault="000123A2">
            <w:pPr>
              <w:pStyle w:val="a9"/>
            </w:pPr>
            <w:r w:rsidRPr="0009042C">
              <w:t>ПК 2.1</w:t>
            </w:r>
          </w:p>
        </w:tc>
        <w:tc>
          <w:tcPr>
            <w:tcW w:w="2573" w:type="dxa"/>
            <w:tcBorders>
              <w:top w:val="single" w:sz="4" w:space="0" w:color="auto"/>
              <w:left w:val="single" w:sz="4" w:space="0" w:color="auto"/>
            </w:tcBorders>
            <w:shd w:val="clear" w:color="auto" w:fill="auto"/>
            <w:vAlign w:val="bottom"/>
          </w:tcPr>
          <w:p w14:paraId="2BCF7DD1" w14:textId="77777777" w:rsidR="00265ED9" w:rsidRPr="0009042C" w:rsidRDefault="000123A2">
            <w:pPr>
              <w:pStyle w:val="a9"/>
            </w:pPr>
            <w:r w:rsidRPr="0009042C">
              <w:t>Н 2.1.01/ ПО 2.1.01</w:t>
            </w:r>
          </w:p>
        </w:tc>
        <w:tc>
          <w:tcPr>
            <w:tcW w:w="2338" w:type="dxa"/>
            <w:tcBorders>
              <w:top w:val="single" w:sz="4" w:space="0" w:color="auto"/>
              <w:left w:val="single" w:sz="4" w:space="0" w:color="auto"/>
            </w:tcBorders>
            <w:shd w:val="clear" w:color="auto" w:fill="auto"/>
            <w:vAlign w:val="bottom"/>
          </w:tcPr>
          <w:p w14:paraId="521A90F1" w14:textId="77777777" w:rsidR="00265ED9" w:rsidRPr="0009042C" w:rsidRDefault="000123A2">
            <w:pPr>
              <w:pStyle w:val="a9"/>
            </w:pPr>
            <w:r w:rsidRPr="0009042C">
              <w:t>У 2.1.01</w:t>
            </w:r>
          </w:p>
        </w:tc>
        <w:tc>
          <w:tcPr>
            <w:tcW w:w="2347" w:type="dxa"/>
            <w:tcBorders>
              <w:top w:val="single" w:sz="4" w:space="0" w:color="auto"/>
              <w:left w:val="single" w:sz="4" w:space="0" w:color="auto"/>
              <w:right w:val="single" w:sz="4" w:space="0" w:color="auto"/>
            </w:tcBorders>
            <w:shd w:val="clear" w:color="auto" w:fill="auto"/>
            <w:vAlign w:val="bottom"/>
          </w:tcPr>
          <w:p w14:paraId="60375B78" w14:textId="77777777" w:rsidR="00265ED9" w:rsidRPr="0009042C" w:rsidRDefault="000123A2">
            <w:pPr>
              <w:pStyle w:val="a9"/>
            </w:pPr>
            <w:r w:rsidRPr="0009042C">
              <w:t>З 2.1.01</w:t>
            </w:r>
          </w:p>
        </w:tc>
      </w:tr>
      <w:tr w:rsidR="00265ED9" w:rsidRPr="0009042C" w14:paraId="1BE76A69" w14:textId="77777777">
        <w:trPr>
          <w:trHeight w:hRule="exact" w:val="288"/>
          <w:jc w:val="center"/>
        </w:trPr>
        <w:tc>
          <w:tcPr>
            <w:tcW w:w="2357" w:type="dxa"/>
            <w:vMerge/>
            <w:tcBorders>
              <w:left w:val="single" w:sz="4" w:space="0" w:color="auto"/>
            </w:tcBorders>
            <w:shd w:val="clear" w:color="auto" w:fill="auto"/>
          </w:tcPr>
          <w:p w14:paraId="5A434916"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6257B6E5" w14:textId="77777777" w:rsidR="00265ED9" w:rsidRPr="0009042C" w:rsidRDefault="000123A2">
            <w:pPr>
              <w:pStyle w:val="a9"/>
            </w:pPr>
            <w:r w:rsidRPr="0009042C">
              <w:t>Н 2.1.02/ ПО 2.1.01</w:t>
            </w:r>
          </w:p>
        </w:tc>
        <w:tc>
          <w:tcPr>
            <w:tcW w:w="2338" w:type="dxa"/>
            <w:tcBorders>
              <w:top w:val="single" w:sz="4" w:space="0" w:color="auto"/>
              <w:left w:val="single" w:sz="4" w:space="0" w:color="auto"/>
            </w:tcBorders>
            <w:shd w:val="clear" w:color="auto" w:fill="auto"/>
            <w:vAlign w:val="bottom"/>
          </w:tcPr>
          <w:p w14:paraId="5A104A3A" w14:textId="77777777" w:rsidR="00265ED9" w:rsidRPr="0009042C" w:rsidRDefault="000123A2">
            <w:pPr>
              <w:pStyle w:val="a9"/>
            </w:pPr>
            <w:r w:rsidRPr="0009042C">
              <w:t>У 2.1.02</w:t>
            </w:r>
          </w:p>
        </w:tc>
        <w:tc>
          <w:tcPr>
            <w:tcW w:w="2347" w:type="dxa"/>
            <w:tcBorders>
              <w:top w:val="single" w:sz="4" w:space="0" w:color="auto"/>
              <w:left w:val="single" w:sz="4" w:space="0" w:color="auto"/>
              <w:right w:val="single" w:sz="4" w:space="0" w:color="auto"/>
            </w:tcBorders>
            <w:shd w:val="clear" w:color="auto" w:fill="auto"/>
            <w:vAlign w:val="bottom"/>
          </w:tcPr>
          <w:p w14:paraId="3DFC8782" w14:textId="77777777" w:rsidR="00265ED9" w:rsidRPr="0009042C" w:rsidRDefault="000123A2">
            <w:pPr>
              <w:pStyle w:val="a9"/>
            </w:pPr>
            <w:r w:rsidRPr="0009042C">
              <w:t>З 2.1.02</w:t>
            </w:r>
          </w:p>
        </w:tc>
      </w:tr>
      <w:tr w:rsidR="00265ED9" w:rsidRPr="0009042C" w14:paraId="40CA71D5" w14:textId="77777777">
        <w:trPr>
          <w:trHeight w:hRule="exact" w:val="283"/>
          <w:jc w:val="center"/>
        </w:trPr>
        <w:tc>
          <w:tcPr>
            <w:tcW w:w="2357" w:type="dxa"/>
            <w:vMerge/>
            <w:tcBorders>
              <w:left w:val="single" w:sz="4" w:space="0" w:color="auto"/>
            </w:tcBorders>
            <w:shd w:val="clear" w:color="auto" w:fill="auto"/>
          </w:tcPr>
          <w:p w14:paraId="17E9EC01"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040F9C23" w14:textId="77777777" w:rsidR="00265ED9" w:rsidRPr="0009042C" w:rsidRDefault="000123A2">
            <w:pPr>
              <w:pStyle w:val="a9"/>
            </w:pPr>
            <w:r w:rsidRPr="0009042C">
              <w:t xml:space="preserve">Н </w:t>
            </w:r>
            <w:r w:rsidRPr="0009042C">
              <w:rPr>
                <w:smallCaps/>
              </w:rPr>
              <w:t>2.1.x/</w:t>
            </w:r>
            <w:r w:rsidRPr="0009042C">
              <w:t xml:space="preserve"> ПО 2.1.Х</w:t>
            </w:r>
          </w:p>
        </w:tc>
        <w:tc>
          <w:tcPr>
            <w:tcW w:w="2338" w:type="dxa"/>
            <w:tcBorders>
              <w:top w:val="single" w:sz="4" w:space="0" w:color="auto"/>
              <w:left w:val="single" w:sz="4" w:space="0" w:color="auto"/>
            </w:tcBorders>
            <w:shd w:val="clear" w:color="auto" w:fill="auto"/>
            <w:vAlign w:val="bottom"/>
          </w:tcPr>
          <w:p w14:paraId="65E59FE9" w14:textId="77777777" w:rsidR="00265ED9" w:rsidRPr="0009042C" w:rsidRDefault="000123A2">
            <w:pPr>
              <w:pStyle w:val="a9"/>
            </w:pPr>
            <w:r w:rsidRPr="0009042C">
              <w:t xml:space="preserve">У </w:t>
            </w:r>
            <w:r w:rsidRPr="0009042C">
              <w:rPr>
                <w:lang w:val="en-US" w:eastAsia="en-US" w:bidi="en-US"/>
              </w:rPr>
              <w:t>2.1.X</w:t>
            </w:r>
          </w:p>
        </w:tc>
        <w:tc>
          <w:tcPr>
            <w:tcW w:w="2347" w:type="dxa"/>
            <w:tcBorders>
              <w:top w:val="single" w:sz="4" w:space="0" w:color="auto"/>
              <w:left w:val="single" w:sz="4" w:space="0" w:color="auto"/>
              <w:right w:val="single" w:sz="4" w:space="0" w:color="auto"/>
            </w:tcBorders>
            <w:shd w:val="clear" w:color="auto" w:fill="auto"/>
            <w:vAlign w:val="bottom"/>
          </w:tcPr>
          <w:p w14:paraId="3534AC80" w14:textId="77777777" w:rsidR="00265ED9" w:rsidRPr="0009042C" w:rsidRDefault="000123A2">
            <w:pPr>
              <w:pStyle w:val="a9"/>
            </w:pPr>
            <w:r w:rsidRPr="0009042C">
              <w:t>З 2.1.Х</w:t>
            </w:r>
          </w:p>
        </w:tc>
      </w:tr>
      <w:tr w:rsidR="00265ED9" w:rsidRPr="0009042C" w14:paraId="417FCFA8" w14:textId="77777777">
        <w:trPr>
          <w:trHeight w:hRule="exact" w:val="288"/>
          <w:jc w:val="center"/>
        </w:trPr>
        <w:tc>
          <w:tcPr>
            <w:tcW w:w="2357" w:type="dxa"/>
            <w:vMerge w:val="restart"/>
            <w:tcBorders>
              <w:top w:val="single" w:sz="4" w:space="0" w:color="auto"/>
              <w:left w:val="single" w:sz="4" w:space="0" w:color="auto"/>
            </w:tcBorders>
            <w:shd w:val="clear" w:color="auto" w:fill="auto"/>
          </w:tcPr>
          <w:p w14:paraId="317DCF39" w14:textId="77777777" w:rsidR="00265ED9" w:rsidRPr="0009042C" w:rsidRDefault="000123A2">
            <w:pPr>
              <w:pStyle w:val="a9"/>
            </w:pPr>
            <w:r w:rsidRPr="0009042C">
              <w:t>ПК Х.Х</w:t>
            </w:r>
          </w:p>
        </w:tc>
        <w:tc>
          <w:tcPr>
            <w:tcW w:w="2573" w:type="dxa"/>
            <w:tcBorders>
              <w:top w:val="single" w:sz="4" w:space="0" w:color="auto"/>
              <w:left w:val="single" w:sz="4" w:space="0" w:color="auto"/>
            </w:tcBorders>
            <w:shd w:val="clear" w:color="auto" w:fill="auto"/>
            <w:vAlign w:val="bottom"/>
          </w:tcPr>
          <w:p w14:paraId="42838530" w14:textId="77777777" w:rsidR="00265ED9" w:rsidRPr="0009042C" w:rsidRDefault="000123A2">
            <w:pPr>
              <w:pStyle w:val="a9"/>
            </w:pPr>
            <w:r w:rsidRPr="0009042C">
              <w:t>Н Х.Х.01/ ПО Х.Х.01</w:t>
            </w:r>
          </w:p>
        </w:tc>
        <w:tc>
          <w:tcPr>
            <w:tcW w:w="2338" w:type="dxa"/>
            <w:tcBorders>
              <w:top w:val="single" w:sz="4" w:space="0" w:color="auto"/>
              <w:left w:val="single" w:sz="4" w:space="0" w:color="auto"/>
            </w:tcBorders>
            <w:shd w:val="clear" w:color="auto" w:fill="auto"/>
            <w:vAlign w:val="bottom"/>
          </w:tcPr>
          <w:p w14:paraId="4A996737" w14:textId="77777777" w:rsidR="00265ED9" w:rsidRPr="0009042C" w:rsidRDefault="000123A2">
            <w:pPr>
              <w:pStyle w:val="a9"/>
            </w:pPr>
            <w:r w:rsidRPr="0009042C">
              <w:t>У Х.Х.01</w:t>
            </w:r>
          </w:p>
        </w:tc>
        <w:tc>
          <w:tcPr>
            <w:tcW w:w="2347" w:type="dxa"/>
            <w:tcBorders>
              <w:top w:val="single" w:sz="4" w:space="0" w:color="auto"/>
              <w:left w:val="single" w:sz="4" w:space="0" w:color="auto"/>
              <w:right w:val="single" w:sz="4" w:space="0" w:color="auto"/>
            </w:tcBorders>
            <w:shd w:val="clear" w:color="auto" w:fill="auto"/>
            <w:vAlign w:val="bottom"/>
          </w:tcPr>
          <w:p w14:paraId="7A198E94" w14:textId="77777777" w:rsidR="00265ED9" w:rsidRPr="0009042C" w:rsidRDefault="000123A2">
            <w:pPr>
              <w:pStyle w:val="a9"/>
            </w:pPr>
            <w:r w:rsidRPr="0009042C">
              <w:t>З Х.Х.01</w:t>
            </w:r>
          </w:p>
        </w:tc>
      </w:tr>
      <w:tr w:rsidR="00265ED9" w:rsidRPr="0009042C" w14:paraId="24101E60" w14:textId="77777777">
        <w:trPr>
          <w:trHeight w:hRule="exact" w:val="283"/>
          <w:jc w:val="center"/>
        </w:trPr>
        <w:tc>
          <w:tcPr>
            <w:tcW w:w="2357" w:type="dxa"/>
            <w:vMerge/>
            <w:tcBorders>
              <w:left w:val="single" w:sz="4" w:space="0" w:color="auto"/>
            </w:tcBorders>
            <w:shd w:val="clear" w:color="auto" w:fill="auto"/>
          </w:tcPr>
          <w:p w14:paraId="5F4E3EAA"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tcBorders>
            <w:shd w:val="clear" w:color="auto" w:fill="auto"/>
            <w:vAlign w:val="bottom"/>
          </w:tcPr>
          <w:p w14:paraId="57C6E968" w14:textId="77777777" w:rsidR="00265ED9" w:rsidRPr="0009042C" w:rsidRDefault="000123A2">
            <w:pPr>
              <w:pStyle w:val="a9"/>
            </w:pPr>
            <w:r w:rsidRPr="0009042C">
              <w:t>Н Х.Х.02/ ПО Х.Х.02</w:t>
            </w:r>
          </w:p>
        </w:tc>
        <w:tc>
          <w:tcPr>
            <w:tcW w:w="2338" w:type="dxa"/>
            <w:tcBorders>
              <w:top w:val="single" w:sz="4" w:space="0" w:color="auto"/>
              <w:left w:val="single" w:sz="4" w:space="0" w:color="auto"/>
            </w:tcBorders>
            <w:shd w:val="clear" w:color="auto" w:fill="auto"/>
            <w:vAlign w:val="bottom"/>
          </w:tcPr>
          <w:p w14:paraId="04F518F8" w14:textId="77777777" w:rsidR="00265ED9" w:rsidRPr="0009042C" w:rsidRDefault="000123A2">
            <w:pPr>
              <w:pStyle w:val="a9"/>
            </w:pPr>
            <w:r w:rsidRPr="0009042C">
              <w:t>У Х.Х.02</w:t>
            </w:r>
          </w:p>
        </w:tc>
        <w:tc>
          <w:tcPr>
            <w:tcW w:w="2347" w:type="dxa"/>
            <w:tcBorders>
              <w:top w:val="single" w:sz="4" w:space="0" w:color="auto"/>
              <w:left w:val="single" w:sz="4" w:space="0" w:color="auto"/>
              <w:right w:val="single" w:sz="4" w:space="0" w:color="auto"/>
            </w:tcBorders>
            <w:shd w:val="clear" w:color="auto" w:fill="auto"/>
            <w:vAlign w:val="bottom"/>
          </w:tcPr>
          <w:p w14:paraId="49CBA1EF" w14:textId="77777777" w:rsidR="00265ED9" w:rsidRPr="0009042C" w:rsidRDefault="000123A2">
            <w:pPr>
              <w:pStyle w:val="a9"/>
            </w:pPr>
            <w:r w:rsidRPr="0009042C">
              <w:t>З Х.Х.02</w:t>
            </w:r>
          </w:p>
        </w:tc>
      </w:tr>
      <w:tr w:rsidR="00265ED9" w:rsidRPr="0009042C" w14:paraId="2B751CFE" w14:textId="77777777">
        <w:trPr>
          <w:trHeight w:hRule="exact" w:val="298"/>
          <w:jc w:val="center"/>
        </w:trPr>
        <w:tc>
          <w:tcPr>
            <w:tcW w:w="2357" w:type="dxa"/>
            <w:vMerge/>
            <w:tcBorders>
              <w:left w:val="single" w:sz="4" w:space="0" w:color="auto"/>
              <w:bottom w:val="single" w:sz="4" w:space="0" w:color="auto"/>
            </w:tcBorders>
            <w:shd w:val="clear" w:color="auto" w:fill="auto"/>
          </w:tcPr>
          <w:p w14:paraId="196A0678" w14:textId="77777777" w:rsidR="00265ED9" w:rsidRPr="0009042C" w:rsidRDefault="00265ED9">
            <w:pPr>
              <w:rPr>
                <w:rFonts w:ascii="Times New Roman" w:hAnsi="Times New Roman" w:cs="Times New Roman"/>
              </w:rPr>
            </w:pPr>
          </w:p>
        </w:tc>
        <w:tc>
          <w:tcPr>
            <w:tcW w:w="2573" w:type="dxa"/>
            <w:tcBorders>
              <w:top w:val="single" w:sz="4" w:space="0" w:color="auto"/>
              <w:left w:val="single" w:sz="4" w:space="0" w:color="auto"/>
              <w:bottom w:val="single" w:sz="4" w:space="0" w:color="auto"/>
            </w:tcBorders>
            <w:shd w:val="clear" w:color="auto" w:fill="auto"/>
            <w:vAlign w:val="center"/>
          </w:tcPr>
          <w:p w14:paraId="1386E8E9" w14:textId="77777777" w:rsidR="00265ED9" w:rsidRPr="0009042C" w:rsidRDefault="000123A2">
            <w:pPr>
              <w:pStyle w:val="a9"/>
            </w:pPr>
            <w:r w:rsidRPr="0009042C">
              <w:rPr>
                <w:smallCaps/>
              </w:rPr>
              <w:t>н х.х.х/ по х.х.х</w:t>
            </w:r>
          </w:p>
        </w:tc>
        <w:tc>
          <w:tcPr>
            <w:tcW w:w="2338" w:type="dxa"/>
            <w:tcBorders>
              <w:top w:val="single" w:sz="4" w:space="0" w:color="auto"/>
              <w:left w:val="single" w:sz="4" w:space="0" w:color="auto"/>
              <w:bottom w:val="single" w:sz="4" w:space="0" w:color="auto"/>
            </w:tcBorders>
            <w:shd w:val="clear" w:color="auto" w:fill="auto"/>
            <w:vAlign w:val="center"/>
          </w:tcPr>
          <w:p w14:paraId="39A1F8C7" w14:textId="77777777" w:rsidR="00265ED9" w:rsidRPr="0009042C" w:rsidRDefault="000123A2">
            <w:pPr>
              <w:pStyle w:val="a9"/>
            </w:pPr>
            <w:r w:rsidRPr="0009042C">
              <w:t>У Х.Х.Х</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15D1C4BC" w14:textId="77777777" w:rsidR="00265ED9" w:rsidRPr="0009042C" w:rsidRDefault="000123A2">
            <w:pPr>
              <w:pStyle w:val="a9"/>
            </w:pPr>
            <w:r w:rsidRPr="0009042C">
              <w:t>З Х.Х.Х</w:t>
            </w:r>
          </w:p>
        </w:tc>
      </w:tr>
    </w:tbl>
    <w:p w14:paraId="46E5F4B2" w14:textId="77777777" w:rsidR="00265ED9" w:rsidRPr="0009042C" w:rsidRDefault="00265ED9">
      <w:pPr>
        <w:spacing w:after="499" w:line="1" w:lineRule="exact"/>
        <w:rPr>
          <w:rFonts w:ascii="Times New Roman" w:hAnsi="Times New Roman" w:cs="Times New Roman"/>
        </w:rPr>
      </w:pPr>
    </w:p>
    <w:p w14:paraId="7EE921E2" w14:textId="77777777" w:rsidR="00265ED9" w:rsidRPr="0009042C" w:rsidRDefault="000123A2">
      <w:pPr>
        <w:pStyle w:val="ab"/>
        <w:ind w:left="96"/>
      </w:pPr>
      <w:r w:rsidRPr="0009042C">
        <w:rPr>
          <w:b w:val="0"/>
          <w:bCs w:val="0"/>
          <w:color w:val="000000"/>
        </w:rPr>
        <w:t>Основа ОК= умения общие (Уо)+знания общие (Зо)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3115"/>
        <w:gridCol w:w="3125"/>
      </w:tblGrid>
      <w:tr w:rsidR="00265ED9" w:rsidRPr="0009042C" w14:paraId="296F9379"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50C5D768" w14:textId="77777777" w:rsidR="00265ED9" w:rsidRPr="0009042C" w:rsidRDefault="000123A2">
            <w:pPr>
              <w:pStyle w:val="a9"/>
            </w:pPr>
            <w:r w:rsidRPr="0009042C">
              <w:rPr>
                <w:b/>
                <w:bCs/>
              </w:rPr>
              <w:t>Общие компетенции (ОК)</w:t>
            </w:r>
          </w:p>
        </w:tc>
        <w:tc>
          <w:tcPr>
            <w:tcW w:w="3115" w:type="dxa"/>
            <w:tcBorders>
              <w:top w:val="single" w:sz="4" w:space="0" w:color="auto"/>
              <w:left w:val="single" w:sz="4" w:space="0" w:color="auto"/>
            </w:tcBorders>
            <w:shd w:val="clear" w:color="auto" w:fill="auto"/>
            <w:vAlign w:val="center"/>
          </w:tcPr>
          <w:p w14:paraId="50E597CF" w14:textId="77777777" w:rsidR="00265ED9" w:rsidRPr="0009042C" w:rsidRDefault="000123A2">
            <w:pPr>
              <w:pStyle w:val="a9"/>
              <w:jc w:val="both"/>
            </w:pPr>
            <w:r w:rsidRPr="0009042C">
              <w:rPr>
                <w:b/>
                <w:bCs/>
              </w:rPr>
              <w:t>Умения общие (Уо)</w:t>
            </w:r>
          </w:p>
        </w:tc>
        <w:tc>
          <w:tcPr>
            <w:tcW w:w="3125" w:type="dxa"/>
            <w:tcBorders>
              <w:top w:val="single" w:sz="4" w:space="0" w:color="auto"/>
              <w:left w:val="single" w:sz="4" w:space="0" w:color="auto"/>
              <w:right w:val="single" w:sz="4" w:space="0" w:color="auto"/>
            </w:tcBorders>
            <w:shd w:val="clear" w:color="auto" w:fill="auto"/>
            <w:vAlign w:val="center"/>
          </w:tcPr>
          <w:p w14:paraId="12FDB0AD" w14:textId="77777777" w:rsidR="00265ED9" w:rsidRPr="0009042C" w:rsidRDefault="000123A2">
            <w:pPr>
              <w:pStyle w:val="a9"/>
              <w:jc w:val="both"/>
            </w:pPr>
            <w:r w:rsidRPr="0009042C">
              <w:rPr>
                <w:b/>
                <w:bCs/>
              </w:rPr>
              <w:t>Знания общие (Зо)</w:t>
            </w:r>
          </w:p>
        </w:tc>
      </w:tr>
      <w:tr w:rsidR="00265ED9" w:rsidRPr="0009042C" w14:paraId="69BDDCF5"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38794C65" w14:textId="77777777" w:rsidR="00265ED9" w:rsidRPr="0009042C" w:rsidRDefault="000123A2">
            <w:pPr>
              <w:pStyle w:val="a9"/>
            </w:pPr>
            <w:r w:rsidRPr="0009042C">
              <w:t>ОК 01</w:t>
            </w:r>
          </w:p>
        </w:tc>
        <w:tc>
          <w:tcPr>
            <w:tcW w:w="3115" w:type="dxa"/>
            <w:tcBorders>
              <w:top w:val="single" w:sz="4" w:space="0" w:color="auto"/>
              <w:left w:val="single" w:sz="4" w:space="0" w:color="auto"/>
            </w:tcBorders>
            <w:shd w:val="clear" w:color="auto" w:fill="auto"/>
            <w:vAlign w:val="center"/>
          </w:tcPr>
          <w:p w14:paraId="20748474" w14:textId="77777777" w:rsidR="00265ED9" w:rsidRPr="0009042C" w:rsidRDefault="000123A2">
            <w:pPr>
              <w:pStyle w:val="a9"/>
              <w:jc w:val="both"/>
            </w:pPr>
            <w:r w:rsidRPr="0009042C">
              <w:t>Уо.01.01</w:t>
            </w:r>
          </w:p>
        </w:tc>
        <w:tc>
          <w:tcPr>
            <w:tcW w:w="3125" w:type="dxa"/>
            <w:tcBorders>
              <w:top w:val="single" w:sz="4" w:space="0" w:color="auto"/>
              <w:left w:val="single" w:sz="4" w:space="0" w:color="auto"/>
              <w:right w:val="single" w:sz="4" w:space="0" w:color="auto"/>
            </w:tcBorders>
            <w:shd w:val="clear" w:color="auto" w:fill="auto"/>
            <w:vAlign w:val="center"/>
          </w:tcPr>
          <w:p w14:paraId="310A0DBD" w14:textId="77777777" w:rsidR="00265ED9" w:rsidRPr="0009042C" w:rsidRDefault="000123A2">
            <w:pPr>
              <w:pStyle w:val="a9"/>
              <w:jc w:val="both"/>
            </w:pPr>
            <w:r w:rsidRPr="0009042C">
              <w:t>Зо.01.01</w:t>
            </w:r>
          </w:p>
        </w:tc>
      </w:tr>
      <w:tr w:rsidR="00265ED9" w:rsidRPr="0009042C" w14:paraId="58134422" w14:textId="77777777">
        <w:trPr>
          <w:trHeight w:hRule="exact" w:val="403"/>
          <w:jc w:val="center"/>
        </w:trPr>
        <w:tc>
          <w:tcPr>
            <w:tcW w:w="3120" w:type="dxa"/>
            <w:tcBorders>
              <w:top w:val="single" w:sz="4" w:space="0" w:color="auto"/>
              <w:left w:val="single" w:sz="4" w:space="0" w:color="auto"/>
            </w:tcBorders>
            <w:shd w:val="clear" w:color="auto" w:fill="auto"/>
          </w:tcPr>
          <w:p w14:paraId="33D27FEB"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2D8216D7" w14:textId="77777777" w:rsidR="00265ED9" w:rsidRPr="0009042C" w:rsidRDefault="000123A2">
            <w:pPr>
              <w:pStyle w:val="a9"/>
              <w:jc w:val="both"/>
            </w:pPr>
            <w:r w:rsidRPr="0009042C">
              <w:t>Уо.01.02</w:t>
            </w:r>
          </w:p>
        </w:tc>
        <w:tc>
          <w:tcPr>
            <w:tcW w:w="3125" w:type="dxa"/>
            <w:tcBorders>
              <w:top w:val="single" w:sz="4" w:space="0" w:color="auto"/>
              <w:left w:val="single" w:sz="4" w:space="0" w:color="auto"/>
              <w:right w:val="single" w:sz="4" w:space="0" w:color="auto"/>
            </w:tcBorders>
            <w:shd w:val="clear" w:color="auto" w:fill="auto"/>
            <w:vAlign w:val="center"/>
          </w:tcPr>
          <w:p w14:paraId="72B2FFFB" w14:textId="77777777" w:rsidR="00265ED9" w:rsidRPr="0009042C" w:rsidRDefault="000123A2">
            <w:pPr>
              <w:pStyle w:val="a9"/>
              <w:jc w:val="both"/>
            </w:pPr>
            <w:r w:rsidRPr="0009042C">
              <w:t>Зо.01.02</w:t>
            </w:r>
          </w:p>
        </w:tc>
      </w:tr>
      <w:tr w:rsidR="00265ED9" w:rsidRPr="0009042C" w14:paraId="1B8A152D"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7629A13E" w14:textId="77777777" w:rsidR="00265ED9" w:rsidRPr="0009042C" w:rsidRDefault="000123A2">
            <w:pPr>
              <w:pStyle w:val="a9"/>
            </w:pPr>
            <w:r w:rsidRPr="0009042C">
              <w:t>ОК 02</w:t>
            </w:r>
          </w:p>
        </w:tc>
        <w:tc>
          <w:tcPr>
            <w:tcW w:w="3115" w:type="dxa"/>
            <w:tcBorders>
              <w:top w:val="single" w:sz="4" w:space="0" w:color="auto"/>
              <w:left w:val="single" w:sz="4" w:space="0" w:color="auto"/>
            </w:tcBorders>
            <w:shd w:val="clear" w:color="auto" w:fill="auto"/>
            <w:vAlign w:val="center"/>
          </w:tcPr>
          <w:p w14:paraId="361BC002" w14:textId="77777777" w:rsidR="00265ED9" w:rsidRPr="0009042C" w:rsidRDefault="000123A2">
            <w:pPr>
              <w:pStyle w:val="a9"/>
              <w:jc w:val="both"/>
            </w:pPr>
            <w:r w:rsidRPr="0009042C">
              <w:t>Уо.02.01</w:t>
            </w:r>
          </w:p>
        </w:tc>
        <w:tc>
          <w:tcPr>
            <w:tcW w:w="3125" w:type="dxa"/>
            <w:tcBorders>
              <w:top w:val="single" w:sz="4" w:space="0" w:color="auto"/>
              <w:left w:val="single" w:sz="4" w:space="0" w:color="auto"/>
              <w:right w:val="single" w:sz="4" w:space="0" w:color="auto"/>
            </w:tcBorders>
            <w:shd w:val="clear" w:color="auto" w:fill="auto"/>
            <w:vAlign w:val="center"/>
          </w:tcPr>
          <w:p w14:paraId="61A1E990" w14:textId="77777777" w:rsidR="00265ED9" w:rsidRPr="0009042C" w:rsidRDefault="000123A2">
            <w:pPr>
              <w:pStyle w:val="a9"/>
              <w:jc w:val="both"/>
            </w:pPr>
            <w:r w:rsidRPr="0009042C">
              <w:t>Зо.02.01</w:t>
            </w:r>
          </w:p>
        </w:tc>
      </w:tr>
      <w:tr w:rsidR="00265ED9" w:rsidRPr="0009042C" w14:paraId="7D19597F" w14:textId="77777777">
        <w:trPr>
          <w:trHeight w:hRule="exact" w:val="408"/>
          <w:jc w:val="center"/>
        </w:trPr>
        <w:tc>
          <w:tcPr>
            <w:tcW w:w="3120" w:type="dxa"/>
            <w:tcBorders>
              <w:top w:val="single" w:sz="4" w:space="0" w:color="auto"/>
              <w:left w:val="single" w:sz="4" w:space="0" w:color="auto"/>
            </w:tcBorders>
            <w:shd w:val="clear" w:color="auto" w:fill="auto"/>
          </w:tcPr>
          <w:p w14:paraId="1B5B2D5A"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13E78C8C" w14:textId="77777777" w:rsidR="00265ED9" w:rsidRPr="0009042C" w:rsidRDefault="000123A2">
            <w:pPr>
              <w:pStyle w:val="a9"/>
              <w:jc w:val="both"/>
            </w:pPr>
            <w:r w:rsidRPr="0009042C">
              <w:t>Уо.02.02</w:t>
            </w:r>
          </w:p>
        </w:tc>
        <w:tc>
          <w:tcPr>
            <w:tcW w:w="3125" w:type="dxa"/>
            <w:tcBorders>
              <w:top w:val="single" w:sz="4" w:space="0" w:color="auto"/>
              <w:left w:val="single" w:sz="4" w:space="0" w:color="auto"/>
              <w:right w:val="single" w:sz="4" w:space="0" w:color="auto"/>
            </w:tcBorders>
            <w:shd w:val="clear" w:color="auto" w:fill="auto"/>
            <w:vAlign w:val="center"/>
          </w:tcPr>
          <w:p w14:paraId="350788D6" w14:textId="77777777" w:rsidR="00265ED9" w:rsidRPr="0009042C" w:rsidRDefault="000123A2">
            <w:pPr>
              <w:pStyle w:val="a9"/>
              <w:jc w:val="both"/>
            </w:pPr>
            <w:r w:rsidRPr="0009042C">
              <w:t>Зо.02.02</w:t>
            </w:r>
          </w:p>
        </w:tc>
      </w:tr>
      <w:tr w:rsidR="00265ED9" w:rsidRPr="0009042C" w14:paraId="21AB5E63" w14:textId="77777777">
        <w:trPr>
          <w:trHeight w:hRule="exact" w:val="403"/>
          <w:jc w:val="center"/>
        </w:trPr>
        <w:tc>
          <w:tcPr>
            <w:tcW w:w="3120" w:type="dxa"/>
            <w:tcBorders>
              <w:top w:val="single" w:sz="4" w:space="0" w:color="auto"/>
              <w:left w:val="single" w:sz="4" w:space="0" w:color="auto"/>
            </w:tcBorders>
            <w:shd w:val="clear" w:color="auto" w:fill="auto"/>
            <w:vAlign w:val="center"/>
          </w:tcPr>
          <w:p w14:paraId="508B6295" w14:textId="77777777" w:rsidR="00265ED9" w:rsidRPr="0009042C" w:rsidRDefault="000123A2">
            <w:pPr>
              <w:pStyle w:val="a9"/>
            </w:pPr>
            <w:r w:rsidRPr="0009042C">
              <w:t>ОК 03</w:t>
            </w:r>
          </w:p>
        </w:tc>
        <w:tc>
          <w:tcPr>
            <w:tcW w:w="3115" w:type="dxa"/>
            <w:tcBorders>
              <w:top w:val="single" w:sz="4" w:space="0" w:color="auto"/>
              <w:left w:val="single" w:sz="4" w:space="0" w:color="auto"/>
            </w:tcBorders>
            <w:shd w:val="clear" w:color="auto" w:fill="auto"/>
            <w:vAlign w:val="center"/>
          </w:tcPr>
          <w:p w14:paraId="0E51DB4E" w14:textId="77777777" w:rsidR="00265ED9" w:rsidRPr="0009042C" w:rsidRDefault="000123A2">
            <w:pPr>
              <w:pStyle w:val="a9"/>
              <w:jc w:val="both"/>
            </w:pPr>
            <w:r w:rsidRPr="0009042C">
              <w:t>Уо.03.01</w:t>
            </w:r>
          </w:p>
        </w:tc>
        <w:tc>
          <w:tcPr>
            <w:tcW w:w="3125" w:type="dxa"/>
            <w:tcBorders>
              <w:top w:val="single" w:sz="4" w:space="0" w:color="auto"/>
              <w:left w:val="single" w:sz="4" w:space="0" w:color="auto"/>
              <w:right w:val="single" w:sz="4" w:space="0" w:color="auto"/>
            </w:tcBorders>
            <w:shd w:val="clear" w:color="auto" w:fill="auto"/>
            <w:vAlign w:val="center"/>
          </w:tcPr>
          <w:p w14:paraId="7556E566" w14:textId="77777777" w:rsidR="00265ED9" w:rsidRPr="0009042C" w:rsidRDefault="000123A2">
            <w:pPr>
              <w:pStyle w:val="a9"/>
              <w:jc w:val="both"/>
            </w:pPr>
            <w:r w:rsidRPr="0009042C">
              <w:t>Зо.03.01</w:t>
            </w:r>
          </w:p>
        </w:tc>
      </w:tr>
      <w:tr w:rsidR="00265ED9" w:rsidRPr="0009042C" w14:paraId="16570785" w14:textId="77777777">
        <w:trPr>
          <w:trHeight w:hRule="exact" w:val="408"/>
          <w:jc w:val="center"/>
        </w:trPr>
        <w:tc>
          <w:tcPr>
            <w:tcW w:w="3120" w:type="dxa"/>
            <w:tcBorders>
              <w:top w:val="single" w:sz="4" w:space="0" w:color="auto"/>
              <w:left w:val="single" w:sz="4" w:space="0" w:color="auto"/>
            </w:tcBorders>
            <w:shd w:val="clear" w:color="auto" w:fill="auto"/>
          </w:tcPr>
          <w:p w14:paraId="4650B7D5"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21A9453E" w14:textId="77777777" w:rsidR="00265ED9" w:rsidRPr="0009042C" w:rsidRDefault="000123A2">
            <w:pPr>
              <w:pStyle w:val="a9"/>
              <w:jc w:val="both"/>
            </w:pPr>
            <w:r w:rsidRPr="0009042C">
              <w:t>Уо.03.02</w:t>
            </w:r>
          </w:p>
        </w:tc>
        <w:tc>
          <w:tcPr>
            <w:tcW w:w="3125" w:type="dxa"/>
            <w:tcBorders>
              <w:top w:val="single" w:sz="4" w:space="0" w:color="auto"/>
              <w:left w:val="single" w:sz="4" w:space="0" w:color="auto"/>
              <w:right w:val="single" w:sz="4" w:space="0" w:color="auto"/>
            </w:tcBorders>
            <w:shd w:val="clear" w:color="auto" w:fill="auto"/>
            <w:vAlign w:val="center"/>
          </w:tcPr>
          <w:p w14:paraId="75D20D59" w14:textId="77777777" w:rsidR="00265ED9" w:rsidRPr="0009042C" w:rsidRDefault="000123A2">
            <w:pPr>
              <w:pStyle w:val="a9"/>
              <w:jc w:val="both"/>
            </w:pPr>
            <w:r w:rsidRPr="0009042C">
              <w:t>Зо.03.02</w:t>
            </w:r>
          </w:p>
        </w:tc>
      </w:tr>
      <w:tr w:rsidR="00265ED9" w:rsidRPr="0009042C" w14:paraId="2D0E1810" w14:textId="77777777">
        <w:trPr>
          <w:trHeight w:hRule="exact" w:val="403"/>
          <w:jc w:val="center"/>
        </w:trPr>
        <w:tc>
          <w:tcPr>
            <w:tcW w:w="3120" w:type="dxa"/>
            <w:tcBorders>
              <w:top w:val="single" w:sz="4" w:space="0" w:color="auto"/>
              <w:left w:val="single" w:sz="4" w:space="0" w:color="auto"/>
            </w:tcBorders>
            <w:shd w:val="clear" w:color="auto" w:fill="auto"/>
            <w:vAlign w:val="center"/>
          </w:tcPr>
          <w:p w14:paraId="23C83A48" w14:textId="77777777" w:rsidR="00265ED9" w:rsidRPr="0009042C" w:rsidRDefault="000123A2">
            <w:pPr>
              <w:pStyle w:val="a9"/>
            </w:pPr>
            <w:r w:rsidRPr="0009042C">
              <w:t>ОК 04</w:t>
            </w:r>
          </w:p>
        </w:tc>
        <w:tc>
          <w:tcPr>
            <w:tcW w:w="3115" w:type="dxa"/>
            <w:tcBorders>
              <w:top w:val="single" w:sz="4" w:space="0" w:color="auto"/>
              <w:left w:val="single" w:sz="4" w:space="0" w:color="auto"/>
            </w:tcBorders>
            <w:shd w:val="clear" w:color="auto" w:fill="auto"/>
            <w:vAlign w:val="center"/>
          </w:tcPr>
          <w:p w14:paraId="5370A223" w14:textId="77777777" w:rsidR="00265ED9" w:rsidRPr="0009042C" w:rsidRDefault="000123A2">
            <w:pPr>
              <w:pStyle w:val="a9"/>
              <w:jc w:val="both"/>
            </w:pPr>
            <w:r w:rsidRPr="0009042C">
              <w:t>Уо.04.01</w:t>
            </w:r>
          </w:p>
        </w:tc>
        <w:tc>
          <w:tcPr>
            <w:tcW w:w="3125" w:type="dxa"/>
            <w:tcBorders>
              <w:top w:val="single" w:sz="4" w:space="0" w:color="auto"/>
              <w:left w:val="single" w:sz="4" w:space="0" w:color="auto"/>
              <w:right w:val="single" w:sz="4" w:space="0" w:color="auto"/>
            </w:tcBorders>
            <w:shd w:val="clear" w:color="auto" w:fill="auto"/>
            <w:vAlign w:val="center"/>
          </w:tcPr>
          <w:p w14:paraId="23090B95" w14:textId="77777777" w:rsidR="00265ED9" w:rsidRPr="0009042C" w:rsidRDefault="000123A2">
            <w:pPr>
              <w:pStyle w:val="a9"/>
              <w:jc w:val="both"/>
            </w:pPr>
            <w:r w:rsidRPr="0009042C">
              <w:t>Зо.04.01</w:t>
            </w:r>
          </w:p>
        </w:tc>
      </w:tr>
      <w:tr w:rsidR="00265ED9" w:rsidRPr="0009042C" w14:paraId="3EB41538" w14:textId="77777777">
        <w:trPr>
          <w:trHeight w:hRule="exact" w:val="408"/>
          <w:jc w:val="center"/>
        </w:trPr>
        <w:tc>
          <w:tcPr>
            <w:tcW w:w="3120" w:type="dxa"/>
            <w:tcBorders>
              <w:top w:val="single" w:sz="4" w:space="0" w:color="auto"/>
              <w:left w:val="single" w:sz="4" w:space="0" w:color="auto"/>
            </w:tcBorders>
            <w:shd w:val="clear" w:color="auto" w:fill="auto"/>
          </w:tcPr>
          <w:p w14:paraId="10BDFBDA"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63738C19" w14:textId="77777777" w:rsidR="00265ED9" w:rsidRPr="0009042C" w:rsidRDefault="000123A2">
            <w:pPr>
              <w:pStyle w:val="a9"/>
              <w:jc w:val="both"/>
            </w:pPr>
            <w:r w:rsidRPr="0009042C">
              <w:t>Уо.04.02</w:t>
            </w:r>
          </w:p>
        </w:tc>
        <w:tc>
          <w:tcPr>
            <w:tcW w:w="3125" w:type="dxa"/>
            <w:tcBorders>
              <w:top w:val="single" w:sz="4" w:space="0" w:color="auto"/>
              <w:left w:val="single" w:sz="4" w:space="0" w:color="auto"/>
              <w:right w:val="single" w:sz="4" w:space="0" w:color="auto"/>
            </w:tcBorders>
            <w:shd w:val="clear" w:color="auto" w:fill="auto"/>
            <w:vAlign w:val="center"/>
          </w:tcPr>
          <w:p w14:paraId="62D273DF" w14:textId="77777777" w:rsidR="00265ED9" w:rsidRPr="0009042C" w:rsidRDefault="000123A2">
            <w:pPr>
              <w:pStyle w:val="a9"/>
              <w:jc w:val="both"/>
            </w:pPr>
            <w:r w:rsidRPr="0009042C">
              <w:t>Зо.04.02</w:t>
            </w:r>
          </w:p>
        </w:tc>
      </w:tr>
      <w:tr w:rsidR="00265ED9" w:rsidRPr="0009042C" w14:paraId="56DFDADF" w14:textId="77777777">
        <w:trPr>
          <w:trHeight w:hRule="exact" w:val="403"/>
          <w:jc w:val="center"/>
        </w:trPr>
        <w:tc>
          <w:tcPr>
            <w:tcW w:w="3120" w:type="dxa"/>
            <w:tcBorders>
              <w:top w:val="single" w:sz="4" w:space="0" w:color="auto"/>
              <w:left w:val="single" w:sz="4" w:space="0" w:color="auto"/>
            </w:tcBorders>
            <w:shd w:val="clear" w:color="auto" w:fill="auto"/>
            <w:vAlign w:val="center"/>
          </w:tcPr>
          <w:p w14:paraId="1D9ECBB4" w14:textId="77777777" w:rsidR="00265ED9" w:rsidRPr="0009042C" w:rsidRDefault="000123A2">
            <w:pPr>
              <w:pStyle w:val="a9"/>
            </w:pPr>
            <w:r w:rsidRPr="0009042C">
              <w:t>ОК 05</w:t>
            </w:r>
          </w:p>
        </w:tc>
        <w:tc>
          <w:tcPr>
            <w:tcW w:w="3115" w:type="dxa"/>
            <w:tcBorders>
              <w:top w:val="single" w:sz="4" w:space="0" w:color="auto"/>
              <w:left w:val="single" w:sz="4" w:space="0" w:color="auto"/>
            </w:tcBorders>
            <w:shd w:val="clear" w:color="auto" w:fill="auto"/>
            <w:vAlign w:val="center"/>
          </w:tcPr>
          <w:p w14:paraId="6FF9815E" w14:textId="77777777" w:rsidR="00265ED9" w:rsidRPr="0009042C" w:rsidRDefault="000123A2">
            <w:pPr>
              <w:pStyle w:val="a9"/>
              <w:jc w:val="both"/>
            </w:pPr>
            <w:r w:rsidRPr="0009042C">
              <w:t>Уо.05.01</w:t>
            </w:r>
          </w:p>
        </w:tc>
        <w:tc>
          <w:tcPr>
            <w:tcW w:w="3125" w:type="dxa"/>
            <w:tcBorders>
              <w:top w:val="single" w:sz="4" w:space="0" w:color="auto"/>
              <w:left w:val="single" w:sz="4" w:space="0" w:color="auto"/>
              <w:right w:val="single" w:sz="4" w:space="0" w:color="auto"/>
            </w:tcBorders>
            <w:shd w:val="clear" w:color="auto" w:fill="auto"/>
            <w:vAlign w:val="center"/>
          </w:tcPr>
          <w:p w14:paraId="51E4F034" w14:textId="77777777" w:rsidR="00265ED9" w:rsidRPr="0009042C" w:rsidRDefault="000123A2">
            <w:pPr>
              <w:pStyle w:val="a9"/>
              <w:jc w:val="both"/>
            </w:pPr>
            <w:r w:rsidRPr="0009042C">
              <w:t>Зо.05.01</w:t>
            </w:r>
          </w:p>
        </w:tc>
      </w:tr>
      <w:tr w:rsidR="00265ED9" w:rsidRPr="0009042C" w14:paraId="380D34C6" w14:textId="77777777">
        <w:trPr>
          <w:trHeight w:hRule="exact" w:val="408"/>
          <w:jc w:val="center"/>
        </w:trPr>
        <w:tc>
          <w:tcPr>
            <w:tcW w:w="3120" w:type="dxa"/>
            <w:tcBorders>
              <w:top w:val="single" w:sz="4" w:space="0" w:color="auto"/>
              <w:left w:val="single" w:sz="4" w:space="0" w:color="auto"/>
            </w:tcBorders>
            <w:shd w:val="clear" w:color="auto" w:fill="auto"/>
          </w:tcPr>
          <w:p w14:paraId="64DC9100"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7CB38DBB" w14:textId="77777777" w:rsidR="00265ED9" w:rsidRPr="0009042C" w:rsidRDefault="000123A2">
            <w:pPr>
              <w:pStyle w:val="a9"/>
              <w:jc w:val="both"/>
            </w:pPr>
            <w:r w:rsidRPr="0009042C">
              <w:t>Уо.05.02</w:t>
            </w:r>
          </w:p>
        </w:tc>
        <w:tc>
          <w:tcPr>
            <w:tcW w:w="3125" w:type="dxa"/>
            <w:tcBorders>
              <w:top w:val="single" w:sz="4" w:space="0" w:color="auto"/>
              <w:left w:val="single" w:sz="4" w:space="0" w:color="auto"/>
              <w:right w:val="single" w:sz="4" w:space="0" w:color="auto"/>
            </w:tcBorders>
            <w:shd w:val="clear" w:color="auto" w:fill="auto"/>
            <w:vAlign w:val="center"/>
          </w:tcPr>
          <w:p w14:paraId="0F512BE2" w14:textId="77777777" w:rsidR="00265ED9" w:rsidRPr="0009042C" w:rsidRDefault="000123A2">
            <w:pPr>
              <w:pStyle w:val="a9"/>
              <w:jc w:val="both"/>
            </w:pPr>
            <w:r w:rsidRPr="0009042C">
              <w:t>Зо.05.02</w:t>
            </w:r>
          </w:p>
        </w:tc>
      </w:tr>
      <w:tr w:rsidR="00265ED9" w:rsidRPr="0009042C" w14:paraId="6156800F"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6DAE6831" w14:textId="77777777" w:rsidR="00265ED9" w:rsidRPr="0009042C" w:rsidRDefault="000123A2">
            <w:pPr>
              <w:pStyle w:val="a9"/>
            </w:pPr>
            <w:r w:rsidRPr="0009042C">
              <w:t>ОК 06</w:t>
            </w:r>
          </w:p>
        </w:tc>
        <w:tc>
          <w:tcPr>
            <w:tcW w:w="3115" w:type="dxa"/>
            <w:tcBorders>
              <w:top w:val="single" w:sz="4" w:space="0" w:color="auto"/>
              <w:left w:val="single" w:sz="4" w:space="0" w:color="auto"/>
            </w:tcBorders>
            <w:shd w:val="clear" w:color="auto" w:fill="auto"/>
            <w:vAlign w:val="center"/>
          </w:tcPr>
          <w:p w14:paraId="56E01EF4" w14:textId="77777777" w:rsidR="00265ED9" w:rsidRPr="0009042C" w:rsidRDefault="000123A2">
            <w:pPr>
              <w:pStyle w:val="a9"/>
              <w:jc w:val="both"/>
            </w:pPr>
            <w:r w:rsidRPr="0009042C">
              <w:t>Уо.06.01</w:t>
            </w:r>
          </w:p>
        </w:tc>
        <w:tc>
          <w:tcPr>
            <w:tcW w:w="3125" w:type="dxa"/>
            <w:tcBorders>
              <w:top w:val="single" w:sz="4" w:space="0" w:color="auto"/>
              <w:left w:val="single" w:sz="4" w:space="0" w:color="auto"/>
              <w:right w:val="single" w:sz="4" w:space="0" w:color="auto"/>
            </w:tcBorders>
            <w:shd w:val="clear" w:color="auto" w:fill="auto"/>
            <w:vAlign w:val="center"/>
          </w:tcPr>
          <w:p w14:paraId="6F1059EB" w14:textId="77777777" w:rsidR="00265ED9" w:rsidRPr="0009042C" w:rsidRDefault="000123A2">
            <w:pPr>
              <w:pStyle w:val="a9"/>
              <w:jc w:val="both"/>
            </w:pPr>
            <w:r w:rsidRPr="0009042C">
              <w:t>Зо.06.01</w:t>
            </w:r>
          </w:p>
        </w:tc>
      </w:tr>
      <w:tr w:rsidR="00265ED9" w:rsidRPr="0009042C" w14:paraId="3B7FB92A" w14:textId="77777777">
        <w:trPr>
          <w:trHeight w:hRule="exact" w:val="403"/>
          <w:jc w:val="center"/>
        </w:trPr>
        <w:tc>
          <w:tcPr>
            <w:tcW w:w="3120" w:type="dxa"/>
            <w:tcBorders>
              <w:top w:val="single" w:sz="4" w:space="0" w:color="auto"/>
              <w:left w:val="single" w:sz="4" w:space="0" w:color="auto"/>
            </w:tcBorders>
            <w:shd w:val="clear" w:color="auto" w:fill="auto"/>
          </w:tcPr>
          <w:p w14:paraId="4E7BAAAC"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794F5F8C" w14:textId="77777777" w:rsidR="00265ED9" w:rsidRPr="0009042C" w:rsidRDefault="000123A2">
            <w:pPr>
              <w:pStyle w:val="a9"/>
              <w:jc w:val="both"/>
            </w:pPr>
            <w:r w:rsidRPr="0009042C">
              <w:t>Уо.06.02</w:t>
            </w:r>
          </w:p>
        </w:tc>
        <w:tc>
          <w:tcPr>
            <w:tcW w:w="3125" w:type="dxa"/>
            <w:tcBorders>
              <w:top w:val="single" w:sz="4" w:space="0" w:color="auto"/>
              <w:left w:val="single" w:sz="4" w:space="0" w:color="auto"/>
              <w:right w:val="single" w:sz="4" w:space="0" w:color="auto"/>
            </w:tcBorders>
            <w:shd w:val="clear" w:color="auto" w:fill="auto"/>
            <w:vAlign w:val="center"/>
          </w:tcPr>
          <w:p w14:paraId="7511809B" w14:textId="77777777" w:rsidR="00265ED9" w:rsidRPr="0009042C" w:rsidRDefault="000123A2">
            <w:pPr>
              <w:pStyle w:val="a9"/>
              <w:jc w:val="both"/>
            </w:pPr>
            <w:r w:rsidRPr="0009042C">
              <w:t>Зо.06.02</w:t>
            </w:r>
          </w:p>
        </w:tc>
      </w:tr>
      <w:tr w:rsidR="00265ED9" w:rsidRPr="0009042C" w14:paraId="7D837434" w14:textId="77777777">
        <w:trPr>
          <w:trHeight w:hRule="exact" w:val="408"/>
          <w:jc w:val="center"/>
        </w:trPr>
        <w:tc>
          <w:tcPr>
            <w:tcW w:w="3120" w:type="dxa"/>
            <w:tcBorders>
              <w:top w:val="single" w:sz="4" w:space="0" w:color="auto"/>
              <w:left w:val="single" w:sz="4" w:space="0" w:color="auto"/>
            </w:tcBorders>
            <w:shd w:val="clear" w:color="auto" w:fill="auto"/>
            <w:vAlign w:val="center"/>
          </w:tcPr>
          <w:p w14:paraId="2DEF47AA" w14:textId="77777777" w:rsidR="00265ED9" w:rsidRPr="0009042C" w:rsidRDefault="000123A2">
            <w:pPr>
              <w:pStyle w:val="a9"/>
            </w:pPr>
            <w:r w:rsidRPr="0009042C">
              <w:t>ОК 07</w:t>
            </w:r>
          </w:p>
        </w:tc>
        <w:tc>
          <w:tcPr>
            <w:tcW w:w="3115" w:type="dxa"/>
            <w:tcBorders>
              <w:top w:val="single" w:sz="4" w:space="0" w:color="auto"/>
              <w:left w:val="single" w:sz="4" w:space="0" w:color="auto"/>
            </w:tcBorders>
            <w:shd w:val="clear" w:color="auto" w:fill="auto"/>
            <w:vAlign w:val="center"/>
          </w:tcPr>
          <w:p w14:paraId="4F9D2291" w14:textId="77777777" w:rsidR="00265ED9" w:rsidRPr="0009042C" w:rsidRDefault="000123A2">
            <w:pPr>
              <w:pStyle w:val="a9"/>
              <w:jc w:val="both"/>
            </w:pPr>
            <w:r w:rsidRPr="0009042C">
              <w:t>Уо.07.01</w:t>
            </w:r>
          </w:p>
        </w:tc>
        <w:tc>
          <w:tcPr>
            <w:tcW w:w="3125" w:type="dxa"/>
            <w:tcBorders>
              <w:top w:val="single" w:sz="4" w:space="0" w:color="auto"/>
              <w:left w:val="single" w:sz="4" w:space="0" w:color="auto"/>
              <w:right w:val="single" w:sz="4" w:space="0" w:color="auto"/>
            </w:tcBorders>
            <w:shd w:val="clear" w:color="auto" w:fill="auto"/>
            <w:vAlign w:val="center"/>
          </w:tcPr>
          <w:p w14:paraId="5A43FE66" w14:textId="77777777" w:rsidR="00265ED9" w:rsidRPr="0009042C" w:rsidRDefault="000123A2">
            <w:pPr>
              <w:pStyle w:val="a9"/>
              <w:jc w:val="both"/>
            </w:pPr>
            <w:r w:rsidRPr="0009042C">
              <w:t>Зо.07.01</w:t>
            </w:r>
          </w:p>
        </w:tc>
      </w:tr>
      <w:tr w:rsidR="00265ED9" w:rsidRPr="0009042C" w14:paraId="56168743" w14:textId="77777777">
        <w:trPr>
          <w:trHeight w:hRule="exact" w:val="403"/>
          <w:jc w:val="center"/>
        </w:trPr>
        <w:tc>
          <w:tcPr>
            <w:tcW w:w="3120" w:type="dxa"/>
            <w:tcBorders>
              <w:top w:val="single" w:sz="4" w:space="0" w:color="auto"/>
              <w:left w:val="single" w:sz="4" w:space="0" w:color="auto"/>
            </w:tcBorders>
            <w:shd w:val="clear" w:color="auto" w:fill="auto"/>
          </w:tcPr>
          <w:p w14:paraId="370DF756"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2DD66F3E" w14:textId="77777777" w:rsidR="00265ED9" w:rsidRPr="0009042C" w:rsidRDefault="000123A2">
            <w:pPr>
              <w:pStyle w:val="a9"/>
              <w:jc w:val="both"/>
            </w:pPr>
            <w:r w:rsidRPr="0009042C">
              <w:t>Уо.07.02</w:t>
            </w:r>
          </w:p>
        </w:tc>
        <w:tc>
          <w:tcPr>
            <w:tcW w:w="3125" w:type="dxa"/>
            <w:tcBorders>
              <w:top w:val="single" w:sz="4" w:space="0" w:color="auto"/>
              <w:left w:val="single" w:sz="4" w:space="0" w:color="auto"/>
              <w:right w:val="single" w:sz="4" w:space="0" w:color="auto"/>
            </w:tcBorders>
            <w:shd w:val="clear" w:color="auto" w:fill="auto"/>
            <w:vAlign w:val="center"/>
          </w:tcPr>
          <w:p w14:paraId="16765E90" w14:textId="77777777" w:rsidR="00265ED9" w:rsidRPr="0009042C" w:rsidRDefault="000123A2">
            <w:pPr>
              <w:pStyle w:val="a9"/>
              <w:jc w:val="both"/>
            </w:pPr>
            <w:r w:rsidRPr="0009042C">
              <w:t>Зо.07.02</w:t>
            </w:r>
          </w:p>
        </w:tc>
      </w:tr>
      <w:tr w:rsidR="00265ED9" w:rsidRPr="0009042C" w14:paraId="4AAE4012" w14:textId="77777777">
        <w:trPr>
          <w:trHeight w:hRule="exact" w:val="418"/>
          <w:jc w:val="center"/>
        </w:trPr>
        <w:tc>
          <w:tcPr>
            <w:tcW w:w="3120" w:type="dxa"/>
            <w:tcBorders>
              <w:top w:val="single" w:sz="4" w:space="0" w:color="auto"/>
              <w:left w:val="single" w:sz="4" w:space="0" w:color="auto"/>
              <w:bottom w:val="single" w:sz="4" w:space="0" w:color="auto"/>
            </w:tcBorders>
            <w:shd w:val="clear" w:color="auto" w:fill="auto"/>
          </w:tcPr>
          <w:p w14:paraId="39500416" w14:textId="77777777" w:rsidR="00265ED9" w:rsidRPr="0009042C" w:rsidRDefault="000123A2">
            <w:pPr>
              <w:pStyle w:val="a9"/>
            </w:pPr>
            <w:r w:rsidRPr="0009042C">
              <w:t>ОК 08</w:t>
            </w:r>
          </w:p>
        </w:tc>
        <w:tc>
          <w:tcPr>
            <w:tcW w:w="3115" w:type="dxa"/>
            <w:tcBorders>
              <w:top w:val="single" w:sz="4" w:space="0" w:color="auto"/>
              <w:left w:val="single" w:sz="4" w:space="0" w:color="auto"/>
              <w:bottom w:val="single" w:sz="4" w:space="0" w:color="auto"/>
            </w:tcBorders>
            <w:shd w:val="clear" w:color="auto" w:fill="auto"/>
          </w:tcPr>
          <w:p w14:paraId="4DB9854D" w14:textId="77777777" w:rsidR="00265ED9" w:rsidRPr="0009042C" w:rsidRDefault="000123A2">
            <w:pPr>
              <w:pStyle w:val="a9"/>
              <w:jc w:val="both"/>
            </w:pPr>
            <w:r w:rsidRPr="0009042C">
              <w:t>Уо.08.01</w:t>
            </w:r>
          </w:p>
        </w:tc>
        <w:tc>
          <w:tcPr>
            <w:tcW w:w="3125" w:type="dxa"/>
            <w:tcBorders>
              <w:top w:val="single" w:sz="4" w:space="0" w:color="auto"/>
              <w:left w:val="single" w:sz="4" w:space="0" w:color="auto"/>
              <w:bottom w:val="single" w:sz="4" w:space="0" w:color="auto"/>
              <w:right w:val="single" w:sz="4" w:space="0" w:color="auto"/>
            </w:tcBorders>
            <w:shd w:val="clear" w:color="auto" w:fill="auto"/>
          </w:tcPr>
          <w:p w14:paraId="613BB57C" w14:textId="77777777" w:rsidR="00265ED9" w:rsidRPr="0009042C" w:rsidRDefault="000123A2">
            <w:pPr>
              <w:pStyle w:val="a9"/>
              <w:jc w:val="both"/>
            </w:pPr>
            <w:r w:rsidRPr="0009042C">
              <w:t>Зо.08.01</w:t>
            </w:r>
          </w:p>
        </w:tc>
      </w:tr>
    </w:tbl>
    <w:p w14:paraId="19DCCD34" w14:textId="77777777" w:rsidR="00265ED9" w:rsidRPr="0009042C" w:rsidRDefault="000123A2">
      <w:pPr>
        <w:spacing w:line="1" w:lineRule="exact"/>
        <w:rPr>
          <w:rFonts w:ascii="Times New Roman" w:hAnsi="Times New Roman" w:cs="Times New Roman"/>
        </w:rPr>
      </w:pPr>
      <w:r w:rsidRPr="0009042C">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3115"/>
        <w:gridCol w:w="3125"/>
      </w:tblGrid>
      <w:tr w:rsidR="00265ED9" w:rsidRPr="0009042C" w14:paraId="315B71F3" w14:textId="77777777">
        <w:trPr>
          <w:trHeight w:hRule="exact" w:val="413"/>
          <w:jc w:val="center"/>
        </w:trPr>
        <w:tc>
          <w:tcPr>
            <w:tcW w:w="3120" w:type="dxa"/>
            <w:tcBorders>
              <w:top w:val="single" w:sz="4" w:space="0" w:color="auto"/>
              <w:left w:val="single" w:sz="4" w:space="0" w:color="auto"/>
            </w:tcBorders>
            <w:shd w:val="clear" w:color="auto" w:fill="auto"/>
          </w:tcPr>
          <w:p w14:paraId="46B9157D"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tcBorders>
            <w:shd w:val="clear" w:color="auto" w:fill="auto"/>
            <w:vAlign w:val="center"/>
          </w:tcPr>
          <w:p w14:paraId="457A2ED5" w14:textId="77777777" w:rsidR="00265ED9" w:rsidRPr="0009042C" w:rsidRDefault="000123A2">
            <w:pPr>
              <w:pStyle w:val="a9"/>
            </w:pPr>
            <w:r w:rsidRPr="0009042C">
              <w:t>Уо.08.02</w:t>
            </w:r>
          </w:p>
        </w:tc>
        <w:tc>
          <w:tcPr>
            <w:tcW w:w="3125" w:type="dxa"/>
            <w:tcBorders>
              <w:top w:val="single" w:sz="4" w:space="0" w:color="auto"/>
              <w:left w:val="single" w:sz="4" w:space="0" w:color="auto"/>
              <w:right w:val="single" w:sz="4" w:space="0" w:color="auto"/>
            </w:tcBorders>
            <w:shd w:val="clear" w:color="auto" w:fill="auto"/>
            <w:vAlign w:val="center"/>
          </w:tcPr>
          <w:p w14:paraId="7B6373B9" w14:textId="77777777" w:rsidR="00265ED9" w:rsidRPr="0009042C" w:rsidRDefault="000123A2">
            <w:pPr>
              <w:pStyle w:val="a9"/>
            </w:pPr>
            <w:r w:rsidRPr="0009042C">
              <w:t>Зо.08.02</w:t>
            </w:r>
          </w:p>
        </w:tc>
      </w:tr>
      <w:tr w:rsidR="00265ED9" w:rsidRPr="0009042C" w14:paraId="5DA8A59C" w14:textId="77777777">
        <w:trPr>
          <w:trHeight w:hRule="exact" w:val="403"/>
          <w:jc w:val="center"/>
        </w:trPr>
        <w:tc>
          <w:tcPr>
            <w:tcW w:w="3120" w:type="dxa"/>
            <w:tcBorders>
              <w:top w:val="single" w:sz="4" w:space="0" w:color="auto"/>
              <w:left w:val="single" w:sz="4" w:space="0" w:color="auto"/>
            </w:tcBorders>
            <w:shd w:val="clear" w:color="auto" w:fill="auto"/>
            <w:vAlign w:val="center"/>
          </w:tcPr>
          <w:p w14:paraId="1C2F46EE" w14:textId="77777777" w:rsidR="00265ED9" w:rsidRPr="0009042C" w:rsidRDefault="000123A2">
            <w:pPr>
              <w:pStyle w:val="a9"/>
            </w:pPr>
            <w:r w:rsidRPr="0009042C">
              <w:t>ОК 09</w:t>
            </w:r>
          </w:p>
        </w:tc>
        <w:tc>
          <w:tcPr>
            <w:tcW w:w="3115" w:type="dxa"/>
            <w:tcBorders>
              <w:top w:val="single" w:sz="4" w:space="0" w:color="auto"/>
              <w:left w:val="single" w:sz="4" w:space="0" w:color="auto"/>
            </w:tcBorders>
            <w:shd w:val="clear" w:color="auto" w:fill="auto"/>
            <w:vAlign w:val="center"/>
          </w:tcPr>
          <w:p w14:paraId="5CC0CF28" w14:textId="77777777" w:rsidR="00265ED9" w:rsidRPr="0009042C" w:rsidRDefault="000123A2">
            <w:pPr>
              <w:pStyle w:val="a9"/>
            </w:pPr>
            <w:r w:rsidRPr="0009042C">
              <w:t>Уо.09.01</w:t>
            </w:r>
          </w:p>
        </w:tc>
        <w:tc>
          <w:tcPr>
            <w:tcW w:w="3125" w:type="dxa"/>
            <w:tcBorders>
              <w:top w:val="single" w:sz="4" w:space="0" w:color="auto"/>
              <w:left w:val="single" w:sz="4" w:space="0" w:color="auto"/>
              <w:right w:val="single" w:sz="4" w:space="0" w:color="auto"/>
            </w:tcBorders>
            <w:shd w:val="clear" w:color="auto" w:fill="auto"/>
            <w:vAlign w:val="center"/>
          </w:tcPr>
          <w:p w14:paraId="6BD8224C" w14:textId="77777777" w:rsidR="00265ED9" w:rsidRPr="0009042C" w:rsidRDefault="000123A2">
            <w:pPr>
              <w:pStyle w:val="a9"/>
            </w:pPr>
            <w:r w:rsidRPr="0009042C">
              <w:t>Зо.09.01</w:t>
            </w:r>
          </w:p>
        </w:tc>
      </w:tr>
      <w:tr w:rsidR="00265ED9" w:rsidRPr="0009042C" w14:paraId="40863966" w14:textId="77777777">
        <w:trPr>
          <w:trHeight w:hRule="exact" w:val="418"/>
          <w:jc w:val="center"/>
        </w:trPr>
        <w:tc>
          <w:tcPr>
            <w:tcW w:w="3120" w:type="dxa"/>
            <w:tcBorders>
              <w:top w:val="single" w:sz="4" w:space="0" w:color="auto"/>
              <w:left w:val="single" w:sz="4" w:space="0" w:color="auto"/>
              <w:bottom w:val="single" w:sz="4" w:space="0" w:color="auto"/>
            </w:tcBorders>
            <w:shd w:val="clear" w:color="auto" w:fill="auto"/>
          </w:tcPr>
          <w:p w14:paraId="29E63002" w14:textId="77777777" w:rsidR="00265ED9" w:rsidRPr="0009042C" w:rsidRDefault="00265ED9">
            <w:pPr>
              <w:rPr>
                <w:rFonts w:ascii="Times New Roman" w:hAnsi="Times New Roman" w:cs="Times New Roman"/>
              </w:rPr>
            </w:pPr>
          </w:p>
        </w:tc>
        <w:tc>
          <w:tcPr>
            <w:tcW w:w="3115" w:type="dxa"/>
            <w:tcBorders>
              <w:top w:val="single" w:sz="4" w:space="0" w:color="auto"/>
              <w:left w:val="single" w:sz="4" w:space="0" w:color="auto"/>
              <w:bottom w:val="single" w:sz="4" w:space="0" w:color="auto"/>
            </w:tcBorders>
            <w:shd w:val="clear" w:color="auto" w:fill="auto"/>
            <w:vAlign w:val="center"/>
          </w:tcPr>
          <w:p w14:paraId="7ECC8A80" w14:textId="77777777" w:rsidR="00265ED9" w:rsidRPr="0009042C" w:rsidRDefault="000123A2">
            <w:pPr>
              <w:pStyle w:val="a9"/>
            </w:pPr>
            <w:r w:rsidRPr="0009042C">
              <w:t>Уо.09.02</w:t>
            </w:r>
          </w:p>
        </w:tc>
        <w:tc>
          <w:tcPr>
            <w:tcW w:w="3125" w:type="dxa"/>
            <w:tcBorders>
              <w:top w:val="single" w:sz="4" w:space="0" w:color="auto"/>
              <w:left w:val="single" w:sz="4" w:space="0" w:color="auto"/>
              <w:bottom w:val="single" w:sz="4" w:space="0" w:color="auto"/>
              <w:right w:val="single" w:sz="4" w:space="0" w:color="auto"/>
            </w:tcBorders>
            <w:shd w:val="clear" w:color="auto" w:fill="auto"/>
            <w:vAlign w:val="center"/>
          </w:tcPr>
          <w:p w14:paraId="07EA3F2C" w14:textId="77777777" w:rsidR="00265ED9" w:rsidRPr="0009042C" w:rsidRDefault="000123A2">
            <w:pPr>
              <w:pStyle w:val="a9"/>
            </w:pPr>
            <w:r w:rsidRPr="0009042C">
              <w:t>Зо.09.02</w:t>
            </w:r>
          </w:p>
        </w:tc>
      </w:tr>
    </w:tbl>
    <w:p w14:paraId="7854E3A8" w14:textId="77777777" w:rsidR="000123A2" w:rsidRPr="0009042C" w:rsidRDefault="000123A2">
      <w:pPr>
        <w:rPr>
          <w:rFonts w:ascii="Times New Roman" w:hAnsi="Times New Roman" w:cs="Times New Roman"/>
        </w:rPr>
      </w:pPr>
    </w:p>
    <w:sectPr w:rsidR="000123A2" w:rsidRPr="0009042C" w:rsidSect="002073F7">
      <w:footnotePr>
        <w:numFmt w:val="upperRoman"/>
      </w:footnotePr>
      <w:pgSz w:w="11900" w:h="16840"/>
      <w:pgMar w:top="1278" w:right="766" w:bottom="1457" w:left="1519" w:header="85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1710C" w14:textId="77777777" w:rsidR="00A87EE3" w:rsidRDefault="00A87EE3">
      <w:r>
        <w:separator/>
      </w:r>
    </w:p>
  </w:endnote>
  <w:endnote w:type="continuationSeparator" w:id="0">
    <w:p w14:paraId="0515220B" w14:textId="77777777" w:rsidR="00A87EE3" w:rsidRDefault="00A87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F7D56" w14:textId="77777777" w:rsidR="00E2322A" w:rsidRDefault="00E2322A">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DBF6" w14:textId="77777777" w:rsidR="00E2322A" w:rsidRDefault="00A87EE3">
    <w:pPr>
      <w:spacing w:line="1" w:lineRule="exact"/>
    </w:pPr>
    <w:r>
      <w:rPr>
        <w:noProof/>
        <w:lang w:bidi="ar-SA"/>
      </w:rPr>
      <w:pict w14:anchorId="2E1ED334">
        <v:shapetype id="_x0000_t202" coordsize="21600,21600" o:spt="202" path="m,l,21600r21600,l21600,xe">
          <v:stroke joinstyle="miter"/>
          <v:path gradientshapeok="t" o:connecttype="rect"/>
        </v:shapetype>
        <v:shape id="Shape 27" o:spid="_x0000_s2102" type="#_x0000_t202" style="position:absolute;margin-left:535.85pt;margin-top:795.7pt;width:10.1pt;height:8.4pt;z-index:-4404017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" filled="f" stroked="f">
          <v:textbox style="mso-fit-shape-to-text:t" inset="0,0,0,0">
            <w:txbxContent>
              <w:p w14:paraId="007AF86E" w14:textId="5E20DAC9" w:rsidR="00E2322A" w:rsidRDefault="00E2322A">
                <w:pPr>
                  <w:pStyle w:val="ad"/>
                  <w:rPr>
                    <w:sz w:val="24"/>
                    <w:szCs w:val="24"/>
                  </w:rPr>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sz w:val="24"/>
                    <w:szCs w:val="24"/>
                  </w:rPr>
                  <w:t>23</w:t>
                </w:r>
                <w:r>
                  <w:rPr>
                    <w:rFonts w:ascii="Times New Roman" w:eastAsia="Times New Roman" w:hAnsi="Times New Roman" w:cs="Times New Roman"/>
                    <w:sz w:val="24"/>
                    <w:szCs w:val="24"/>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7A70" w14:textId="77777777" w:rsidR="00E2322A" w:rsidRDefault="00E2322A"/>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BB533" w14:textId="77777777" w:rsidR="00E2322A" w:rsidRDefault="00A87EE3">
    <w:pPr>
      <w:spacing w:line="1" w:lineRule="exact"/>
    </w:pPr>
    <w:r>
      <w:rPr>
        <w:noProof/>
        <w:lang w:bidi="ar-SA"/>
      </w:rPr>
      <w:pict w14:anchorId="6F994236">
        <v:shapetype id="_x0000_t202" coordsize="21600,21600" o:spt="202" path="m,l,21600r21600,l21600,xe">
          <v:stroke joinstyle="miter"/>
          <v:path gradientshapeok="t" o:connecttype="rect"/>
        </v:shapetype>
        <v:shape id="Shape 29" o:spid="_x0000_s2101" type="#_x0000_t202" style="position:absolute;margin-left:316pt;margin-top:785.45pt;width:5.3pt;height:7.9pt;z-index:-4404017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" filled="f" stroked="f">
          <v:textbox style="mso-fit-shape-to-text:t" inset="0,0,0,0">
            <w:txbxContent>
              <w:p w14:paraId="7CD79407" w14:textId="44960E11" w:rsidR="00E2322A" w:rsidRDefault="00E2322A">
                <w:pPr>
                  <w:pStyle w:val="ad"/>
                  <w:rPr>
                    <w:sz w:val="24"/>
                    <w:szCs w:val="24"/>
                  </w:rPr>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sz w:val="24"/>
                    <w:szCs w:val="24"/>
                  </w:rPr>
                  <w:t>14</w:t>
                </w:r>
                <w:r>
                  <w:rPr>
                    <w:rFonts w:ascii="Times New Roman" w:eastAsia="Times New Roman" w:hAnsi="Times New Roman" w:cs="Times New Roman"/>
                    <w:sz w:val="24"/>
                    <w:szCs w:val="24"/>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890B7" w14:textId="77777777" w:rsidR="00E2322A" w:rsidRDefault="00A87EE3">
    <w:pPr>
      <w:spacing w:line="1" w:lineRule="exact"/>
    </w:pPr>
    <w:r>
      <w:rPr>
        <w:noProof/>
        <w:lang w:bidi="ar-SA"/>
      </w:rPr>
      <w:pict w14:anchorId="658E0707">
        <v:shapetype id="_x0000_t202" coordsize="21600,21600" o:spt="202" path="m,l,21600r21600,l21600,xe">
          <v:stroke joinstyle="miter"/>
          <v:path gradientshapeok="t" o:connecttype="rect"/>
        </v:shapetype>
        <v:shape id="Shape 31" o:spid="_x0000_s2100" type="#_x0000_t202" style="position:absolute;margin-left:421.85pt;margin-top:541.1pt;width:10.1pt;height:8.15pt;z-index:-4404017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" filled="f" stroked="f">
          <v:textbox style="mso-fit-shape-to-text:t" inset="0,0,0,0">
            <w:txbxContent>
              <w:p w14:paraId="1DF65839" w14:textId="389DCBCC" w:rsidR="00E2322A" w:rsidRDefault="00E2322A">
                <w:pPr>
                  <w:pStyle w:val="ad"/>
                  <w:rPr>
                    <w:sz w:val="24"/>
                    <w:szCs w:val="24"/>
                  </w:rPr>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sz w:val="24"/>
                    <w:szCs w:val="24"/>
                  </w:rPr>
                  <w:t>19</w:t>
                </w:r>
                <w:r>
                  <w:rPr>
                    <w:rFonts w:ascii="Times New Roman" w:eastAsia="Times New Roman" w:hAnsi="Times New Roman" w:cs="Times New Roman"/>
                    <w:sz w:val="24"/>
                    <w:szCs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11D07" w14:textId="77777777" w:rsidR="00E2322A" w:rsidRDefault="00A87EE3">
    <w:pPr>
      <w:spacing w:line="1" w:lineRule="exact"/>
    </w:pPr>
    <w:r>
      <w:rPr>
        <w:noProof/>
        <w:lang w:bidi="ar-SA"/>
      </w:rPr>
      <w:pict w14:anchorId="14B089A9">
        <v:shapetype id="_x0000_t202" coordsize="21600,21600" o:spt="202" path="m,l,21600r21600,l21600,xe">
          <v:stroke joinstyle="miter"/>
          <v:path gradientshapeok="t" o:connecttype="rect"/>
        </v:shapetype>
        <v:shape id="Shape 33" o:spid="_x0000_s2099" type="#_x0000_t202" style="position:absolute;margin-left:321.5pt;margin-top:816.7pt;width:11.3pt;height:7.9pt;z-index:-4404017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" filled="f" stroked="f">
          <v:textbox style="mso-fit-shape-to-text:t" inset="0,0,0,0">
            <w:txbxContent>
              <w:p w14:paraId="270EF2FD" w14:textId="4948EBAD" w:rsidR="00E2322A" w:rsidRDefault="00E2322A">
                <w:pPr>
                  <w:pStyle w:val="ad"/>
                  <w:rPr>
                    <w:sz w:val="24"/>
                    <w:szCs w:val="24"/>
                  </w:rPr>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sz w:val="24"/>
                    <w:szCs w:val="24"/>
                  </w:rPr>
                  <w:t>22</w:t>
                </w:r>
                <w:r>
                  <w:rPr>
                    <w:rFonts w:ascii="Times New Roman" w:eastAsia="Times New Roman" w:hAnsi="Times New Roman" w:cs="Times New Roman"/>
                    <w:sz w:val="24"/>
                    <w:szCs w:val="24"/>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DC7EC" w14:textId="77777777" w:rsidR="00E2322A" w:rsidRDefault="00A87EE3">
    <w:pPr>
      <w:spacing w:line="1" w:lineRule="exact"/>
    </w:pPr>
    <w:r>
      <w:rPr>
        <w:noProof/>
        <w:lang w:bidi="ar-SA"/>
      </w:rPr>
      <w:pict w14:anchorId="539DE45F">
        <v:shapetype id="_x0000_t202" coordsize="21600,21600" o:spt="202" path="m,l,21600r21600,l21600,xe">
          <v:stroke joinstyle="miter"/>
          <v:path gradientshapeok="t" o:connecttype="rect"/>
        </v:shapetype>
        <v:shape id="Shape 35" o:spid="_x0000_s2098" type="#_x0000_t202" style="position:absolute;margin-left:315.85pt;margin-top:786.6pt;width:4.8pt;height:7.45pt;z-index:-4404017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" filled="f" stroked="f">
          <v:textbox style="mso-fit-shape-to-text:t" inset="0,0,0,0">
            <w:txbxContent>
              <w:p w14:paraId="4451CEAF" w14:textId="3CBCEA05"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12</w:t>
                </w:r>
                <w:r>
                  <w:rPr>
                    <w:rFonts w:ascii="Times New Roman" w:eastAsia="Times New Roman" w:hAnsi="Times New Roman" w:cs="Times New Roman"/>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C9B06" w14:textId="77777777" w:rsidR="00E2322A" w:rsidRDefault="00A87EE3">
    <w:pPr>
      <w:spacing w:line="1" w:lineRule="exact"/>
    </w:pPr>
    <w:r>
      <w:rPr>
        <w:noProof/>
        <w:lang w:bidi="ar-SA"/>
      </w:rPr>
      <w:pict w14:anchorId="6B4EF164">
        <v:shapetype id="_x0000_t202" coordsize="21600,21600" o:spt="202" path="m,l,21600r21600,l21600,xe">
          <v:stroke joinstyle="miter"/>
          <v:path gradientshapeok="t" o:connecttype="rect"/>
        </v:shapetype>
        <v:shape id="Shape 37" o:spid="_x0000_s2097" type="#_x0000_t202" style="position:absolute;margin-left:413.3pt;margin-top:537.05pt;width:9.35pt;height:7.7pt;z-index:-4404017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" filled="f" stroked="f">
          <v:textbox style="mso-fit-shape-to-text:t" inset="0,0,0,0">
            <w:txbxContent>
              <w:p w14:paraId="012950E8" w14:textId="588B78B7"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22</w:t>
                </w:r>
                <w:r>
                  <w:rPr>
                    <w:rFonts w:ascii="Times New Roman" w:eastAsia="Times New Roman" w:hAnsi="Times New Roman" w:cs="Times New Roman"/>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9025D" w14:textId="77777777" w:rsidR="00E2322A" w:rsidRDefault="00E2322A"/>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00FDB" w14:textId="77777777" w:rsidR="00E2322A" w:rsidRDefault="00A87EE3">
    <w:pPr>
      <w:spacing w:line="1" w:lineRule="exact"/>
    </w:pPr>
    <w:r>
      <w:rPr>
        <w:noProof/>
        <w:lang w:bidi="ar-SA"/>
      </w:rPr>
      <w:pict w14:anchorId="4E8F8436">
        <v:shapetype id="_x0000_t202" coordsize="21600,21600" o:spt="202" path="m,l,21600r21600,l21600,xe">
          <v:stroke joinstyle="miter"/>
          <v:path gradientshapeok="t" o:connecttype="rect"/>
        </v:shapetype>
        <v:shape id="Shape 39" o:spid="_x0000_s2096" type="#_x0000_t202" style="position:absolute;margin-left:313.55pt;margin-top:784.5pt;width:10.1pt;height:7.45pt;z-index:-4404017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" filled="f" stroked="f">
          <v:textbox style="mso-fit-shape-to-text:t" inset="0,0,0,0">
            <w:txbxContent>
              <w:p w14:paraId="2138A7A7" w14:textId="558872B2"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24</w:t>
                </w:r>
                <w:r>
                  <w:rPr>
                    <w:rFonts w:ascii="Times New Roman" w:eastAsia="Times New Roman" w:hAnsi="Times New Roman" w:cs="Times New Roman"/>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5293F" w14:textId="77777777" w:rsidR="00E2322A" w:rsidRDefault="00E2322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8DB33" w14:textId="77777777" w:rsidR="00E2322A" w:rsidRDefault="00A87EE3">
    <w:pPr>
      <w:spacing w:line="1" w:lineRule="exact"/>
    </w:pPr>
    <w:r>
      <w:rPr>
        <w:noProof/>
        <w:lang w:bidi="ar-SA"/>
      </w:rPr>
      <w:pict w14:anchorId="51F912BC">
        <v:shapetype id="_x0000_t202" coordsize="21600,21600" o:spt="202" path="m,l,21600r21600,l21600,xe">
          <v:stroke joinstyle="miter"/>
          <v:path gradientshapeok="t" o:connecttype="rect"/>
        </v:shapetype>
        <v:shape id="Shape 9" o:spid="_x0000_s2107" type="#_x0000_t202" style="position:absolute;margin-left:541.15pt;margin-top:790.7pt;width:10.1pt;height:8.15pt;z-index:-44040178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" filled="f" stroked="f">
          <v:textbox style="mso-fit-shape-to-text:t" inset="0,0,0,0">
            <w:txbxContent>
              <w:p w14:paraId="66F690CC" w14:textId="3F412C5D" w:rsidR="00E2322A" w:rsidRDefault="00E2322A">
                <w:pPr>
                  <w:pStyle w:val="ad"/>
                  <w:rPr>
                    <w:sz w:val="24"/>
                    <w:szCs w:val="24"/>
                  </w:rPr>
                </w:pPr>
                <w:r>
                  <w:fldChar w:fldCharType="begin"/>
                </w:r>
                <w:r>
                  <w:instrText xml:space="preserve"> PAGE \* MERGEFORMAT </w:instrText>
                </w:r>
                <w:r>
                  <w:fldChar w:fldCharType="separate"/>
                </w:r>
                <w:r w:rsidR="00B93D64" w:rsidRPr="00B93D64">
                  <w:rPr>
                    <w:rFonts w:ascii="Times New Roman" w:eastAsia="Times New Roman" w:hAnsi="Times New Roman" w:cs="Times New Roman"/>
                    <w:noProof/>
                    <w:sz w:val="24"/>
                    <w:szCs w:val="24"/>
                  </w:rPr>
                  <w:t>23</w:t>
                </w:r>
                <w:r>
                  <w:rPr>
                    <w:rFonts w:ascii="Times New Roman" w:eastAsia="Times New Roman" w:hAnsi="Times New Roman" w:cs="Times New Roman"/>
                    <w:sz w:val="24"/>
                    <w:szCs w:val="24"/>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2EA94" w14:textId="77777777" w:rsidR="00E2322A" w:rsidRDefault="00A87EE3">
    <w:pPr>
      <w:spacing w:line="1" w:lineRule="exact"/>
    </w:pPr>
    <w:r>
      <w:rPr>
        <w:noProof/>
        <w:lang w:bidi="ar-SA"/>
      </w:rPr>
      <w:pict w14:anchorId="72CFE142">
        <v:shapetype id="_x0000_t202" coordsize="21600,21600" o:spt="202" path="m,l,21600r21600,l21600,xe">
          <v:stroke joinstyle="miter"/>
          <v:path gradientshapeok="t" o:connecttype="rect"/>
        </v:shapetype>
        <v:shape id="Shape 41" o:spid="_x0000_s2095" type="#_x0000_t202" style="position:absolute;margin-left:316.25pt;margin-top:788.5pt;width:4.8pt;height:7.45pt;z-index:-4404017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" filled="f" stroked="f">
          <v:textbox style="mso-fit-shape-to-text:t" inset="0,0,0,0">
            <w:txbxContent>
              <w:p w14:paraId="137DDA4D" w14:textId="6E119453"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10</w:t>
                </w:r>
                <w:r>
                  <w:rPr>
                    <w:rFonts w:ascii="Times New Roman" w:eastAsia="Times New Roman" w:hAnsi="Times New Roman" w:cs="Times New Roman"/>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6204C" w14:textId="77777777" w:rsidR="00E2322A" w:rsidRDefault="00A87EE3">
    <w:pPr>
      <w:spacing w:line="1" w:lineRule="exact"/>
    </w:pPr>
    <w:r>
      <w:rPr>
        <w:noProof/>
        <w:lang w:bidi="ar-SA"/>
      </w:rPr>
      <w:pict w14:anchorId="2C01926B">
        <v:shapetype id="_x0000_t202" coordsize="21600,21600" o:spt="202" path="m,l,21600r21600,l21600,xe">
          <v:stroke joinstyle="miter"/>
          <v:path gradientshapeok="t" o:connecttype="rect"/>
        </v:shapetype>
        <v:shape id="Shape 43" o:spid="_x0000_s2094" type="#_x0000_t202" style="position:absolute;margin-left:415.25pt;margin-top:536.7pt;width:4.55pt;height:7.7pt;z-index:-4404017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" filled="f" stroked="f">
          <v:textbox style="mso-fit-shape-to-text:t" inset="0,0,0,0">
            <w:txbxContent>
              <w:p w14:paraId="6B925B4D" w14:textId="1479CA06"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13</w:t>
                </w:r>
                <w:r>
                  <w:rPr>
                    <w:rFonts w:ascii="Times New Roman" w:eastAsia="Times New Roman" w:hAnsi="Times New Roman" w:cs="Times New Roman"/>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CCDA9" w14:textId="77777777" w:rsidR="00E2322A" w:rsidRDefault="00A87EE3">
    <w:pPr>
      <w:spacing w:line="1" w:lineRule="exact"/>
    </w:pPr>
    <w:r>
      <w:rPr>
        <w:noProof/>
        <w:lang w:bidi="ar-SA"/>
      </w:rPr>
      <w:pict w14:anchorId="535AED02">
        <v:shapetype id="_x0000_t202" coordsize="21600,21600" o:spt="202" path="m,l,21600r21600,l21600,xe">
          <v:stroke joinstyle="miter"/>
          <v:path gradientshapeok="t" o:connecttype="rect"/>
        </v:shapetype>
        <v:shape id="Shape 45" o:spid="_x0000_s2093" type="#_x0000_t202" style="position:absolute;margin-left:316.25pt;margin-top:788.5pt;width:4.8pt;height:7.45pt;z-index:-44040175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" filled="f" stroked="f">
          <v:textbox style="mso-fit-shape-to-text:t" inset="0,0,0,0">
            <w:txbxContent>
              <w:p w14:paraId="7F220A0F" w14:textId="6CABB47F"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15</w:t>
                </w:r>
                <w:r>
                  <w:rPr>
                    <w:rFonts w:ascii="Times New Roman" w:eastAsia="Times New Roman" w:hAnsi="Times New Roman" w:cs="Times New Roman"/>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6B4A3" w14:textId="77777777" w:rsidR="00E2322A" w:rsidRDefault="00E2322A"/>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A321B" w14:textId="77777777" w:rsidR="00E2322A" w:rsidRDefault="00A87EE3">
    <w:pPr>
      <w:spacing w:line="1" w:lineRule="exact"/>
    </w:pPr>
    <w:r>
      <w:rPr>
        <w:noProof/>
        <w:lang w:bidi="ar-SA"/>
      </w:rPr>
      <w:pict w14:anchorId="62435345">
        <v:shapetype id="_x0000_t202" coordsize="21600,21600" o:spt="202" path="m,l,21600r21600,l21600,xe">
          <v:stroke joinstyle="miter"/>
          <v:path gradientshapeok="t" o:connecttype="rect"/>
        </v:shapetype>
        <v:shape id="Shape 47" o:spid="_x0000_s2092" type="#_x0000_t202" style="position:absolute;margin-left:316.25pt;margin-top:788.5pt;width:4.8pt;height:7.45pt;z-index:-440401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" filled="f" stroked="f">
          <v:textbox style="mso-fit-shape-to-text:t" inset="0,0,0,0">
            <w:txbxContent>
              <w:p w14:paraId="1D2B29B9" w14:textId="5BD2201A"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14</w:t>
                </w:r>
                <w:r>
                  <w:rPr>
                    <w:rFonts w:ascii="Times New Roman" w:eastAsia="Times New Roman" w:hAnsi="Times New Roman" w:cs="Times New Roman"/>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7C39D" w14:textId="77777777" w:rsidR="00E2322A" w:rsidRDefault="00E2322A"/>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0E29" w14:textId="77777777" w:rsidR="00E2322A" w:rsidRDefault="00A87EE3">
    <w:pPr>
      <w:spacing w:line="1" w:lineRule="exact"/>
    </w:pPr>
    <w:r>
      <w:rPr>
        <w:noProof/>
        <w:lang w:bidi="ar-SA"/>
      </w:rPr>
      <w:pict w14:anchorId="4BDE6D56">
        <v:shapetype id="_x0000_t202" coordsize="21600,21600" o:spt="202" path="m,l,21600r21600,l21600,xe">
          <v:stroke joinstyle="miter"/>
          <v:path gradientshapeok="t" o:connecttype="rect"/>
        </v:shapetype>
        <v:shape id="Shape 49" o:spid="_x0000_s2091" type="#_x0000_t202" style="position:absolute;margin-left:302pt;margin-top:784.05pt;width:4.8pt;height:7.45pt;z-index:-44040175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" filled="f" stroked="f">
          <v:textbox style="mso-next-textbox:#Shape 49;mso-fit-shape-to-text:t" inset="0,0,0,0">
            <w:txbxContent>
              <w:p w14:paraId="57567218" w14:textId="580D03CA"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11</w:t>
                </w:r>
                <w:r>
                  <w:rPr>
                    <w:rFonts w:ascii="Times New Roman" w:eastAsia="Times New Roman" w:hAnsi="Times New Roman" w:cs="Times New Roman"/>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8C78C" w14:textId="77777777" w:rsidR="00E2322A" w:rsidRDefault="00A87EE3">
    <w:pPr>
      <w:spacing w:line="1" w:lineRule="exact"/>
    </w:pPr>
    <w:r>
      <w:rPr>
        <w:noProof/>
        <w:lang w:bidi="ar-SA"/>
      </w:rPr>
      <w:pict w14:anchorId="2F154BF8">
        <v:shapetype id="_x0000_t202" coordsize="21600,21600" o:spt="202" path="m,l,21600r21600,l21600,xe">
          <v:stroke joinstyle="miter"/>
          <v:path gradientshapeok="t" o:connecttype="rect"/>
        </v:shapetype>
        <v:shape id="Shape 53" o:spid="_x0000_s2090" type="#_x0000_t202" style="position:absolute;margin-left:413.3pt;margin-top:537.15pt;width:9.35pt;height:7.7pt;z-index:-4404017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" filled="f" stroked="f">
          <v:textbox style="mso-fit-shape-to-text:t" inset="0,0,0,0">
            <w:txbxContent>
              <w:p w14:paraId="55C8F7D5" w14:textId="283E006E"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20</w:t>
                </w:r>
                <w:r>
                  <w:rPr>
                    <w:rFonts w:ascii="Times New Roman" w:eastAsia="Times New Roman" w:hAnsi="Times New Roman" w:cs="Times New Roman"/>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6F62E" w14:textId="77777777" w:rsidR="00E2322A" w:rsidRDefault="00A87EE3">
    <w:pPr>
      <w:spacing w:line="1" w:lineRule="exact"/>
    </w:pPr>
    <w:r>
      <w:rPr>
        <w:noProof/>
        <w:lang w:bidi="ar-SA"/>
      </w:rPr>
      <w:pict w14:anchorId="5F1026C2">
        <v:shapetype id="_x0000_t202" coordsize="21600,21600" o:spt="202" path="m,l,21600r21600,l21600,xe">
          <v:stroke joinstyle="miter"/>
          <v:path gradientshapeok="t" o:connecttype="rect"/>
        </v:shapetype>
        <v:shape id="Shape 55" o:spid="_x0000_s2089" type="#_x0000_t202" style="position:absolute;margin-left:299.15pt;margin-top:783.8pt;width:9.35pt;height:7.45pt;z-index:-44040174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" filled="f" stroked="f">
          <v:textbox style="mso-fit-shape-to-text:t" inset="0,0,0,0">
            <w:txbxContent>
              <w:p w14:paraId="24E9316B" w14:textId="4F8852EE"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lang w:val="en-US" w:eastAsia="en-US" w:bidi="en-US"/>
                  </w:rPr>
                  <w:t>53</w:t>
                </w:r>
                <w:r>
                  <w:rPr>
                    <w:rFonts w:ascii="Times New Roman" w:eastAsia="Times New Roman" w:hAnsi="Times New Roman" w:cs="Times New Roman"/>
                    <w:lang w:val="en-US" w:eastAsia="en-US" w:bidi="en-US"/>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95B34" w14:textId="77777777" w:rsidR="00E2322A" w:rsidRDefault="00E2322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4E632" w14:textId="77777777" w:rsidR="00E2322A" w:rsidRDefault="00E2322A">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8867E" w14:textId="77777777" w:rsidR="00E2322A" w:rsidRDefault="00A87EE3">
    <w:pPr>
      <w:spacing w:line="1" w:lineRule="exact"/>
    </w:pPr>
    <w:r>
      <w:rPr>
        <w:noProof/>
        <w:lang w:bidi="ar-SA"/>
      </w:rPr>
      <w:pict w14:anchorId="09ABCD20">
        <v:shapetype id="_x0000_t202" coordsize="21600,21600" o:spt="202" path="m,l,21600r21600,l21600,xe">
          <v:stroke joinstyle="miter"/>
          <v:path gradientshapeok="t" o:connecttype="rect"/>
        </v:shapetype>
        <v:shape id="Shape 57" o:spid="_x0000_s2088" type="#_x0000_t202" style="position:absolute;margin-left:539.8pt;margin-top:789.45pt;width:10.1pt;height:7.2pt;z-index:-4404017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" filled="f" stroked="f">
          <v:textbox style="mso-fit-shape-to-text:t" inset="0,0,0,0">
            <w:txbxContent>
              <w:p w14:paraId="6F182613" w14:textId="5DD97DEC" w:rsidR="00E2322A" w:rsidRDefault="00E2322A">
                <w:pPr>
                  <w:pStyle w:val="ad"/>
                </w:pPr>
                <w:r>
                  <w:fldChar w:fldCharType="begin"/>
                </w:r>
                <w:r>
                  <w:instrText xml:space="preserve"> PAGE \* MERGEFORMAT </w:instrText>
                </w:r>
                <w:r>
                  <w:fldChar w:fldCharType="separate"/>
                </w:r>
                <w:r w:rsidR="00310365">
                  <w:rPr>
                    <w:noProof/>
                  </w:rPr>
                  <w:t>4</w:t>
                </w:r>
                <w:r>
                  <w:rPr>
                    <w:noProof/>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B9E1" w14:textId="77777777" w:rsidR="00E2322A" w:rsidRDefault="00A87EE3">
    <w:pPr>
      <w:spacing w:line="1" w:lineRule="exact"/>
    </w:pPr>
    <w:r>
      <w:rPr>
        <w:noProof/>
        <w:lang w:bidi="ar-SA"/>
      </w:rPr>
      <w:pict w14:anchorId="1EE906A4">
        <v:shapetype id="_x0000_t202" coordsize="21600,21600" o:spt="202" path="m,l,21600r21600,l21600,xe">
          <v:stroke joinstyle="miter"/>
          <v:path gradientshapeok="t" o:connecttype="rect"/>
        </v:shapetype>
        <v:shape id="Shape 59" o:spid="_x0000_s2087" type="#_x0000_t202" style="position:absolute;margin-left:780.95pt;margin-top:536.4pt;width:4.3pt;height:6.95pt;z-index:-44040174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" filled="f" stroked="f">
          <v:textbox style="mso-fit-shape-to-text:t" inset="0,0,0,0">
            <w:txbxContent>
              <w:p w14:paraId="300FBF86" w14:textId="01760C69" w:rsidR="00E2322A" w:rsidRDefault="00E2322A">
                <w:pPr>
                  <w:pStyle w:val="ad"/>
                </w:pPr>
                <w:r>
                  <w:fldChar w:fldCharType="begin"/>
                </w:r>
                <w:r>
                  <w:instrText xml:space="preserve"> PAGE \* MERGEFORMAT </w:instrText>
                </w:r>
                <w:r>
                  <w:fldChar w:fldCharType="separate"/>
                </w:r>
                <w:r w:rsidR="00310365">
                  <w:rPr>
                    <w:noProof/>
                  </w:rPr>
                  <w:t>8</w:t>
                </w:r>
                <w:r>
                  <w:rPr>
                    <w:noProof/>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7BBFC" w14:textId="77777777" w:rsidR="00E2322A" w:rsidRDefault="00A87EE3">
    <w:pPr>
      <w:spacing w:line="1" w:lineRule="exact"/>
    </w:pPr>
    <w:r>
      <w:rPr>
        <w:noProof/>
        <w:lang w:bidi="ar-SA"/>
      </w:rPr>
      <w:pict w14:anchorId="6CB07607">
        <v:shapetype id="_x0000_t202" coordsize="21600,21600" o:spt="202" path="m,l,21600r21600,l21600,xe">
          <v:stroke joinstyle="miter"/>
          <v:path gradientshapeok="t" o:connecttype="rect"/>
        </v:shapetype>
        <v:shape id="Shape 61" o:spid="_x0000_s2086" type="#_x0000_t202" style="position:absolute;margin-left:539.8pt;margin-top:789.45pt;width:10.1pt;height:7.2pt;z-index:-4404017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" filled="f" stroked="f">
          <v:textbox style="mso-fit-shape-to-text:t" inset="0,0,0,0">
            <w:txbxContent>
              <w:p w14:paraId="3324F705" w14:textId="1034CFEC" w:rsidR="00E2322A" w:rsidRDefault="00E2322A">
                <w:pPr>
                  <w:pStyle w:val="ad"/>
                </w:pPr>
                <w:r>
                  <w:fldChar w:fldCharType="begin"/>
                </w:r>
                <w:r>
                  <w:instrText xml:space="preserve"> PAGE \* MERGEFORMAT </w:instrText>
                </w:r>
                <w:r>
                  <w:fldChar w:fldCharType="separate"/>
                </w:r>
                <w:r w:rsidR="00310365">
                  <w:rPr>
                    <w:noProof/>
                  </w:rPr>
                  <w:t>10</w:t>
                </w:r>
                <w:r>
                  <w:rPr>
                    <w:noProof/>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24039" w14:textId="77777777" w:rsidR="00E2322A" w:rsidRDefault="00E2322A"/>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6F499" w14:textId="77777777" w:rsidR="00E2322A" w:rsidRDefault="00A87EE3">
    <w:pPr>
      <w:spacing w:line="1" w:lineRule="exact"/>
    </w:pPr>
    <w:r>
      <w:rPr>
        <w:noProof/>
        <w:lang w:bidi="ar-SA"/>
      </w:rPr>
      <w:pict w14:anchorId="48ACCA14">
        <v:shapetype id="_x0000_t202" coordsize="21600,21600" o:spt="202" path="m,l,21600r21600,l21600,xe">
          <v:stroke joinstyle="miter"/>
          <v:path gradientshapeok="t" o:connecttype="rect"/>
        </v:shapetype>
        <v:shape id="Shape 63" o:spid="_x0000_s2085" type="#_x0000_t202" style="position:absolute;margin-left:561.75pt;margin-top:796.85pt;width:4.3pt;height:6.95pt;z-index:-44040173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" filled="f" stroked="f">
          <v:textbox style="mso-fit-shape-to-text:t" inset="0,0,0,0">
            <w:txbxContent>
              <w:p w14:paraId="2E9AE94D" w14:textId="0FD5F965" w:rsidR="00E2322A" w:rsidRDefault="00E2322A">
                <w:pPr>
                  <w:pStyle w:val="ad"/>
                </w:pPr>
                <w:r>
                  <w:fldChar w:fldCharType="begin"/>
                </w:r>
                <w:r>
                  <w:instrText xml:space="preserve"> PAGE \* MERGEFORMAT </w:instrText>
                </w:r>
                <w:r>
                  <w:fldChar w:fldCharType="separate"/>
                </w:r>
                <w:r w:rsidR="00310365">
                  <w:rPr>
                    <w:noProof/>
                  </w:rPr>
                  <w:t>3</w:t>
                </w:r>
                <w:r>
                  <w:rPr>
                    <w:noProof/>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553AE" w14:textId="77777777" w:rsidR="00E2322A" w:rsidRDefault="00A87EE3">
    <w:pPr>
      <w:spacing w:line="1" w:lineRule="exact"/>
    </w:pPr>
    <w:r>
      <w:rPr>
        <w:noProof/>
        <w:lang w:bidi="ar-SA"/>
      </w:rPr>
      <w:pict w14:anchorId="27D12B85">
        <v:shapetype id="_x0000_t202" coordsize="21600,21600" o:spt="202" path="m,l,21600r21600,l21600,xe">
          <v:stroke joinstyle="miter"/>
          <v:path gradientshapeok="t" o:connecttype="rect"/>
        </v:shapetype>
        <v:shape id="Shape 65" o:spid="_x0000_s2084" type="#_x0000_t202" style="position:absolute;margin-left:778.7pt;margin-top:552.2pt;width:5.05pt;height:6.95pt;z-index:-44040173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" filled="f" stroked="f">
          <v:textbox style="mso-fit-shape-to-text:t" inset="0,0,0,0">
            <w:txbxContent>
              <w:p w14:paraId="5B4F288A" w14:textId="4B1191F0" w:rsidR="00E2322A" w:rsidRDefault="00E2322A">
                <w:pPr>
                  <w:pStyle w:val="ad"/>
                </w:pPr>
                <w:r>
                  <w:fldChar w:fldCharType="begin"/>
                </w:r>
                <w:r>
                  <w:instrText xml:space="preserve"> PAGE \* MERGEFORMAT </w:instrText>
                </w:r>
                <w:r>
                  <w:fldChar w:fldCharType="separate"/>
                </w:r>
                <w:r w:rsidR="00310365">
                  <w:rPr>
                    <w:noProof/>
                  </w:rPr>
                  <w:t>7</w:t>
                </w:r>
                <w:r>
                  <w:rPr>
                    <w:noProof/>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C5414" w14:textId="77777777" w:rsidR="00E2322A" w:rsidRDefault="00A87EE3">
    <w:pPr>
      <w:spacing w:line="1" w:lineRule="exact"/>
    </w:pPr>
    <w:r>
      <w:rPr>
        <w:noProof/>
        <w:lang w:bidi="ar-SA"/>
      </w:rPr>
      <w:pict w14:anchorId="1E7F6762">
        <v:shapetype id="_x0000_t202" coordsize="21600,21600" o:spt="202" path="m,l,21600r21600,l21600,xe">
          <v:stroke joinstyle="miter"/>
          <v:path gradientshapeok="t" o:connecttype="rect"/>
        </v:shapetype>
        <v:shape id="Shape 67" o:spid="_x0000_s2083" type="#_x0000_t202" style="position:absolute;margin-left:546.8pt;margin-top:776pt;width:4.55pt;height:7.2pt;z-index:-44040173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" filled="f" stroked="f">
          <v:textbox style="mso-fit-shape-to-text:t" inset="0,0,0,0">
            <w:txbxContent>
              <w:p w14:paraId="6BE7604E" w14:textId="4FB5ED3D" w:rsidR="00E2322A" w:rsidRDefault="00E2322A">
                <w:pPr>
                  <w:pStyle w:val="ad"/>
                </w:pPr>
                <w:r>
                  <w:fldChar w:fldCharType="begin"/>
                </w:r>
                <w:r>
                  <w:instrText xml:space="preserve"> PAGE \* MERGEFORMAT </w:instrText>
                </w:r>
                <w:r>
                  <w:fldChar w:fldCharType="separate"/>
                </w:r>
                <w:r w:rsidR="00310365">
                  <w:rPr>
                    <w:noProof/>
                  </w:rPr>
                  <w:t>9</w:t>
                </w:r>
                <w:r>
                  <w:rPr>
                    <w:noProof/>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173C9" w14:textId="77777777" w:rsidR="00E2322A" w:rsidRDefault="00A87EE3">
    <w:pPr>
      <w:spacing w:line="1" w:lineRule="exact"/>
    </w:pPr>
    <w:r>
      <w:rPr>
        <w:noProof/>
        <w:lang w:bidi="ar-SA"/>
      </w:rPr>
      <w:pict w14:anchorId="18ADDAD1">
        <v:shapetype id="_x0000_t202" coordsize="21600,21600" o:spt="202" path="m,l,21600r21600,l21600,xe">
          <v:stroke joinstyle="miter"/>
          <v:path gradientshapeok="t" o:connecttype="rect"/>
        </v:shapetype>
        <v:shape id="_x0000_s2082" type="#_x0000_t202" style="position:absolute;margin-left:326pt;margin-top:780.65pt;width:8.15pt;height:8.4pt;z-index:-188744005;mso-wrap-style:none;mso-wrap-distance-left:0;mso-wrap-distance-right:0;mso-position-horizontal-relative:page;mso-position-vertical-relative:page" wrapcoords="0 0" filled="f" stroked="f">
          <v:textbox style="mso-fit-shape-to-text:t" inset="0,0,0,0">
            <w:txbxContent>
              <w:p w14:paraId="46008442" w14:textId="77777777" w:rsidR="00E2322A" w:rsidRDefault="00E2322A">
                <w:r>
                  <w:rPr>
                    <w:rFonts w:ascii="Times New Roman" w:eastAsia="Times New Roman" w:hAnsi="Times New Roman" w:cs="Times New Roman"/>
                    <w:b/>
                    <w:bCs/>
                    <w:lang w:val="en-US" w:eastAsia="en-US" w:bidi="en-US"/>
                  </w:rPr>
                  <w:t>4.</w:t>
                </w:r>
              </w:p>
            </w:txbxContent>
          </v:textbox>
          <w10:wrap anchorx="page" anchory="page"/>
        </v:shape>
      </w:pict>
    </w:r>
    <w:r>
      <w:rPr>
        <w:noProof/>
        <w:lang w:bidi="ar-SA"/>
      </w:rPr>
      <w:pict w14:anchorId="60B050F3">
        <v:shape id="Shape 71" o:spid="_x0000_s2081" type="#_x0000_t202" style="position:absolute;margin-left:552.55pt;margin-top:822.9pt;width:4.8pt;height:7.2pt;z-index:-44040173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" filled="f" stroked="f">
          <v:textbox style="mso-fit-shape-to-text:t" inset="0,0,0,0">
            <w:txbxContent>
              <w:p w14:paraId="2797823F" w14:textId="51F84C1A" w:rsidR="00E2322A" w:rsidRDefault="00E2322A">
                <w:pPr>
                  <w:pStyle w:val="ad"/>
                </w:pPr>
                <w:r>
                  <w:fldChar w:fldCharType="begin"/>
                </w:r>
                <w:r>
                  <w:instrText xml:space="preserve"> PAGE \* MERGEFORMAT </w:instrText>
                </w:r>
                <w:r>
                  <w:fldChar w:fldCharType="separate"/>
                </w:r>
                <w:r w:rsidR="00310365" w:rsidRPr="00310365">
                  <w:rPr>
                    <w:noProof/>
                    <w:lang w:val="en-US" w:eastAsia="en-US" w:bidi="en-US"/>
                  </w:rPr>
                  <w:t>8</w:t>
                </w:r>
                <w:r>
                  <w:rPr>
                    <w:lang w:val="en-US" w:eastAsia="en-US" w:bidi="en-US"/>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F49D" w14:textId="77777777" w:rsidR="00E2322A" w:rsidRDefault="00E2322A"/>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C6E53" w14:textId="77777777" w:rsidR="00E2322A" w:rsidRDefault="00A87EE3">
    <w:pPr>
      <w:spacing w:line="1" w:lineRule="exact"/>
    </w:pPr>
    <w:r>
      <w:rPr>
        <w:noProof/>
        <w:lang w:bidi="ar-SA"/>
      </w:rPr>
      <w:pict w14:anchorId="671E6FFD">
        <v:shapetype id="_x0000_t202" coordsize="21600,21600" o:spt="202" path="m,l,21600r21600,l21600,xe">
          <v:stroke joinstyle="miter"/>
          <v:path gradientshapeok="t" o:connecttype="rect"/>
        </v:shapetype>
        <v:shape id="Shape 73" o:spid="_x0000_s2080" type="#_x0000_t202" style="position:absolute;margin-left:543.55pt;margin-top:783.4pt;width:4.55pt;height:6.95pt;z-index:-4404017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" filled="f" stroked="f">
          <v:textbox style="mso-fit-shape-to-text:t" inset="0,0,0,0">
            <w:txbxContent>
              <w:p w14:paraId="2ACBC331" w14:textId="1F00BBA8" w:rsidR="00E2322A" w:rsidRDefault="00E2322A">
                <w:pPr>
                  <w:pStyle w:val="ad"/>
                </w:pPr>
                <w:r>
                  <w:fldChar w:fldCharType="begin"/>
                </w:r>
                <w:r>
                  <w:instrText xml:space="preserve"> PAGE \* MERGEFORMAT </w:instrText>
                </w:r>
                <w:r>
                  <w:fldChar w:fldCharType="separate"/>
                </w:r>
                <w:r w:rsidR="00310365">
                  <w:rPr>
                    <w:noProof/>
                  </w:rPr>
                  <w:t>3</w:t>
                </w:r>
                <w:r>
                  <w:rPr>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863D6" w14:textId="77777777" w:rsidR="00E2322A" w:rsidRDefault="00A87EE3">
    <w:pPr>
      <w:spacing w:line="1" w:lineRule="exact"/>
    </w:pPr>
    <w:r>
      <w:rPr>
        <w:noProof/>
        <w:lang w:bidi="ar-SA"/>
      </w:rPr>
      <w:pict w14:anchorId="5B508DE3">
        <v:shapetype id="_x0000_t202" coordsize="21600,21600" o:spt="202" path="m,l,21600r21600,l21600,xe">
          <v:stroke joinstyle="miter"/>
          <v:path gradientshapeok="t" o:connecttype="rect"/>
        </v:shapetype>
        <v:shape id="Shape 11" o:spid="_x0000_s2106" type="#_x0000_t202" style="position:absolute;margin-left:541.05pt;margin-top:791.45pt;width:10.1pt;height:8.15pt;z-index:-4404017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" filled="f" stroked="f">
          <v:textbox style="mso-fit-shape-to-text:t" inset="0,0,0,0">
            <w:txbxContent>
              <w:p w14:paraId="412F6C5B" w14:textId="0D1114FF" w:rsidR="00E2322A" w:rsidRDefault="00E2322A">
                <w:pPr>
                  <w:pStyle w:val="ad"/>
                  <w:rPr>
                    <w:sz w:val="24"/>
                    <w:szCs w:val="24"/>
                  </w:rPr>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sz w:val="24"/>
                    <w:szCs w:val="24"/>
                    <w:lang w:val="en-US" w:eastAsia="en-US" w:bidi="en-US"/>
                  </w:rPr>
                  <w:t>27</w:t>
                </w:r>
                <w:r>
                  <w:rPr>
                    <w:rFonts w:ascii="Times New Roman" w:eastAsia="Times New Roman" w:hAnsi="Times New Roman" w:cs="Times New Roman"/>
                    <w:sz w:val="24"/>
                    <w:szCs w:val="24"/>
                    <w:lang w:val="en-US" w:eastAsia="en-US" w:bidi="en-US"/>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DEF8D" w14:textId="77777777" w:rsidR="00E2322A" w:rsidRDefault="00A87EE3">
    <w:pPr>
      <w:spacing w:line="1" w:lineRule="exact"/>
    </w:pPr>
    <w:r>
      <w:rPr>
        <w:noProof/>
        <w:lang w:bidi="ar-SA"/>
      </w:rPr>
      <w:pict w14:anchorId="15BB2477">
        <v:shapetype id="_x0000_t202" coordsize="21600,21600" o:spt="202" path="m,l,21600r21600,l21600,xe">
          <v:stroke joinstyle="miter"/>
          <v:path gradientshapeok="t" o:connecttype="rect"/>
        </v:shapetype>
        <v:shape id="Shape 75" o:spid="_x0000_s2079" type="#_x0000_t202" style="position:absolute;margin-left:780.5pt;margin-top:539.15pt;width:5.05pt;height:6.95pt;z-index:-44040172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" filled="f" stroked="f">
          <v:textbox style="mso-fit-shape-to-text:t" inset="0,0,0,0">
            <w:txbxContent>
              <w:p w14:paraId="7383F1FA" w14:textId="325BE4BF" w:rsidR="00E2322A" w:rsidRDefault="00E2322A">
                <w:pPr>
                  <w:pStyle w:val="ad"/>
                </w:pPr>
                <w:r>
                  <w:fldChar w:fldCharType="begin"/>
                </w:r>
                <w:r>
                  <w:instrText xml:space="preserve"> PAGE \* MERGEFORMAT </w:instrText>
                </w:r>
                <w:r>
                  <w:fldChar w:fldCharType="separate"/>
                </w:r>
                <w:r w:rsidR="00310365">
                  <w:rPr>
                    <w:noProof/>
                  </w:rPr>
                  <w:t>7</w:t>
                </w:r>
                <w:r>
                  <w:rPr>
                    <w:noProof/>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E571D" w14:textId="77777777" w:rsidR="00E2322A" w:rsidRDefault="00A87EE3">
    <w:pPr>
      <w:spacing w:line="1" w:lineRule="exact"/>
    </w:pPr>
    <w:r>
      <w:rPr>
        <w:noProof/>
        <w:lang w:bidi="ar-SA"/>
      </w:rPr>
      <w:pict w14:anchorId="47729DC1">
        <v:shapetype id="_x0000_t202" coordsize="21600,21600" o:spt="202" path="m,l,21600r21600,l21600,xe">
          <v:stroke joinstyle="miter"/>
          <v:path gradientshapeok="t" o:connecttype="rect"/>
        </v:shapetype>
        <v:shape id="Shape 77" o:spid="_x0000_s2078" type="#_x0000_t202" style="position:absolute;margin-left:549.9pt;margin-top:767pt;width:4.55pt;height:7.2pt;z-index:-44040172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" filled="f" stroked="f">
          <v:textbox style="mso-fit-shape-to-text:t" inset="0,0,0,0">
            <w:txbxContent>
              <w:p w14:paraId="61AC8D4A" w14:textId="7608356B" w:rsidR="00E2322A" w:rsidRDefault="00E2322A">
                <w:pPr>
                  <w:pStyle w:val="ad"/>
                </w:pPr>
                <w:r>
                  <w:fldChar w:fldCharType="begin"/>
                </w:r>
                <w:r>
                  <w:instrText xml:space="preserve"> PAGE \* MERGEFORMAT </w:instrText>
                </w:r>
                <w:r>
                  <w:fldChar w:fldCharType="separate"/>
                </w:r>
                <w:r w:rsidR="00310365" w:rsidRPr="00310365">
                  <w:rPr>
                    <w:noProof/>
                    <w:lang w:val="en-US" w:eastAsia="en-US" w:bidi="en-US"/>
                  </w:rPr>
                  <w:t>9</w:t>
                </w:r>
                <w:r>
                  <w:rPr>
                    <w:lang w:val="en-US" w:eastAsia="en-US" w:bidi="en-US"/>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9D4DE" w14:textId="77777777" w:rsidR="00E2322A" w:rsidRDefault="00E2322A"/>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77923" w14:textId="77777777" w:rsidR="00E2322A" w:rsidRDefault="00A87EE3">
    <w:pPr>
      <w:spacing w:line="1" w:lineRule="exact"/>
    </w:pPr>
    <w:r>
      <w:rPr>
        <w:noProof/>
        <w:lang w:bidi="ar-SA"/>
      </w:rPr>
      <w:pict w14:anchorId="131ADB9E">
        <v:shapetype id="_x0000_t202" coordsize="21600,21600" o:spt="202" path="m,l,21600r21600,l21600,xe">
          <v:stroke joinstyle="miter"/>
          <v:path gradientshapeok="t" o:connecttype="rect"/>
        </v:shapetype>
        <v:shape id="Shape 79" o:spid="_x0000_s2077" type="#_x0000_t202" style="position:absolute;margin-left:542.6pt;margin-top:781.05pt;width:10.1pt;height:7.2pt;z-index:-44040172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" filled="f" stroked="f">
          <v:textbox style="mso-fit-shape-to-text:t" inset="0,0,0,0">
            <w:txbxContent>
              <w:p w14:paraId="4D24954B" w14:textId="2C84491D" w:rsidR="00E2322A" w:rsidRDefault="00E2322A">
                <w:pPr>
                  <w:pStyle w:val="ad"/>
                </w:pPr>
                <w:r>
                  <w:fldChar w:fldCharType="begin"/>
                </w:r>
                <w:r>
                  <w:instrText xml:space="preserve"> PAGE \* MERGEFORMAT </w:instrText>
                </w:r>
                <w:r>
                  <w:fldChar w:fldCharType="separate"/>
                </w:r>
                <w:r w:rsidR="00310365">
                  <w:rPr>
                    <w:noProof/>
                  </w:rPr>
                  <w:t>4</w:t>
                </w:r>
                <w:r>
                  <w:rPr>
                    <w:noProof/>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15192" w14:textId="77777777" w:rsidR="00E2322A" w:rsidRDefault="00A87EE3">
    <w:pPr>
      <w:spacing w:line="1" w:lineRule="exact"/>
    </w:pPr>
    <w:r>
      <w:rPr>
        <w:noProof/>
        <w:lang w:bidi="ar-SA"/>
      </w:rPr>
      <w:pict w14:anchorId="08680276">
        <v:shapetype id="_x0000_t202" coordsize="21600,21600" o:spt="202" path="m,l,21600r21600,l21600,xe">
          <v:stroke joinstyle="miter"/>
          <v:path gradientshapeok="t" o:connecttype="rect"/>
        </v:shapetype>
        <v:shape id="Shape 81" o:spid="_x0000_s2076" type="#_x0000_t202" style="position:absolute;margin-left:780.75pt;margin-top:528.55pt;width:4.55pt;height:7.2pt;z-index:-4404017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" filled="f" stroked="f">
          <v:textbox style="mso-fit-shape-to-text:t" inset="0,0,0,0">
            <w:txbxContent>
              <w:p w14:paraId="46D48011" w14:textId="7646697F" w:rsidR="00E2322A" w:rsidRDefault="00E2322A">
                <w:pPr>
                  <w:pStyle w:val="ad"/>
                </w:pPr>
                <w:r>
                  <w:fldChar w:fldCharType="begin"/>
                </w:r>
                <w:r>
                  <w:instrText xml:space="preserve"> PAGE \* MERGEFORMAT </w:instrText>
                </w:r>
                <w:r>
                  <w:fldChar w:fldCharType="separate"/>
                </w:r>
                <w:r w:rsidR="00310365">
                  <w:rPr>
                    <w:noProof/>
                  </w:rPr>
                  <w:t>8</w:t>
                </w:r>
                <w:r>
                  <w:rPr>
                    <w:noProof/>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689EE" w14:textId="77777777" w:rsidR="00E2322A" w:rsidRDefault="00A87EE3">
    <w:pPr>
      <w:spacing w:line="1" w:lineRule="exact"/>
    </w:pPr>
    <w:r>
      <w:rPr>
        <w:noProof/>
        <w:lang w:bidi="ar-SA"/>
      </w:rPr>
      <w:pict w14:anchorId="193315FA">
        <v:shapetype id="_x0000_t202" coordsize="21600,21600" o:spt="202" path="m,l,21600r21600,l21600,xe">
          <v:stroke joinstyle="miter"/>
          <v:path gradientshapeok="t" o:connecttype="rect"/>
        </v:shapetype>
        <v:shape id="Shape 83" o:spid="_x0000_s2075" type="#_x0000_t202" style="position:absolute;margin-left:542.6pt;margin-top:781.05pt;width:10.1pt;height:7.2pt;z-index:-44040171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" filled="f" stroked="f">
          <v:textbox style="mso-fit-shape-to-text:t" inset="0,0,0,0">
            <w:txbxContent>
              <w:p w14:paraId="3869D5E5" w14:textId="33140FA5" w:rsidR="00E2322A" w:rsidRDefault="00E2322A">
                <w:pPr>
                  <w:pStyle w:val="ad"/>
                </w:pPr>
                <w:r>
                  <w:fldChar w:fldCharType="begin"/>
                </w:r>
                <w:r>
                  <w:instrText xml:space="preserve"> PAGE \* MERGEFORMAT </w:instrText>
                </w:r>
                <w:r>
                  <w:fldChar w:fldCharType="separate"/>
                </w:r>
                <w:r w:rsidR="00310365">
                  <w:rPr>
                    <w:noProof/>
                  </w:rPr>
                  <w:t>11</w:t>
                </w:r>
                <w:r>
                  <w:rPr>
                    <w:noProof/>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D2B91" w14:textId="77777777" w:rsidR="00E2322A" w:rsidRDefault="00E2322A">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71B82" w14:textId="77777777" w:rsidR="00E2322A" w:rsidRDefault="00E2322A"/>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B273E" w14:textId="77777777" w:rsidR="00E2322A" w:rsidRDefault="00A87EE3">
    <w:pPr>
      <w:spacing w:line="1" w:lineRule="exact"/>
    </w:pPr>
    <w:r>
      <w:rPr>
        <w:noProof/>
        <w:lang w:bidi="ar-SA"/>
      </w:rPr>
      <w:pict w14:anchorId="57DED8A2">
        <v:shapetype id="_x0000_t202" coordsize="21600,21600" o:spt="202" path="m,l,21600r21600,l21600,xe">
          <v:stroke joinstyle="miter"/>
          <v:path gradientshapeok="t" o:connecttype="rect"/>
        </v:shapetype>
        <v:shape id="Shape 85" o:spid="_x0000_s2074" type="#_x0000_t202" style="position:absolute;margin-left:547.4pt;margin-top:789.45pt;width:5.05pt;height:7.2pt;z-index:-4404017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" filled="f" stroked="f">
          <v:textbox style="mso-fit-shape-to-text:t" inset="0,0,0,0">
            <w:txbxContent>
              <w:p w14:paraId="4FE9AEBF" w14:textId="4F79A85E" w:rsidR="00E2322A" w:rsidRDefault="00E2322A">
                <w:pPr>
                  <w:pStyle w:val="ad"/>
                </w:pPr>
                <w:r>
                  <w:fldChar w:fldCharType="begin"/>
                </w:r>
                <w:r>
                  <w:instrText xml:space="preserve"> PAGE \* MERGEFORMAT </w:instrText>
                </w:r>
                <w:r>
                  <w:fldChar w:fldCharType="separate"/>
                </w:r>
                <w:r w:rsidR="00310365">
                  <w:rPr>
                    <w:noProof/>
                  </w:rPr>
                  <w:t>4</w:t>
                </w:r>
                <w:r>
                  <w:rPr>
                    <w:noProof/>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2E88F" w14:textId="77777777" w:rsidR="00E2322A" w:rsidRDefault="00A87EE3">
    <w:pPr>
      <w:spacing w:line="1" w:lineRule="exact"/>
    </w:pPr>
    <w:r>
      <w:rPr>
        <w:noProof/>
        <w:lang w:bidi="ar-SA"/>
      </w:rPr>
      <w:pict w14:anchorId="1B299D44">
        <v:shapetype id="_x0000_t202" coordsize="21600,21600" o:spt="202" path="m,l,21600r21600,l21600,xe">
          <v:stroke joinstyle="miter"/>
          <v:path gradientshapeok="t" o:connecttype="rect"/>
        </v:shapetype>
        <v:shape id="Shape 87" o:spid="_x0000_s2073" type="#_x0000_t202" style="position:absolute;margin-left:780.9pt;margin-top:540.2pt;width:4.3pt;height:6.95pt;z-index:-44040171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" filled="f" stroked="f">
          <v:textbox style="mso-fit-shape-to-text:t" inset="0,0,0,0">
            <w:txbxContent>
              <w:p w14:paraId="38FD5F5F" w14:textId="2E204978" w:rsidR="00E2322A" w:rsidRDefault="00E2322A">
                <w:pPr>
                  <w:pStyle w:val="ad"/>
                </w:pPr>
                <w:r>
                  <w:fldChar w:fldCharType="begin"/>
                </w:r>
                <w:r>
                  <w:instrText xml:space="preserve"> PAGE \* MERGEFORMAT </w:instrText>
                </w:r>
                <w:r>
                  <w:fldChar w:fldCharType="separate"/>
                </w:r>
                <w:r w:rsidR="00310365">
                  <w:rPr>
                    <w:noProof/>
                  </w:rPr>
                  <w:t>7</w:t>
                </w:r>
                <w:r>
                  <w:rPr>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D511" w14:textId="77777777" w:rsidR="00E2322A" w:rsidRDefault="00E2322A"/>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CC57F" w14:textId="77777777" w:rsidR="00E2322A" w:rsidRDefault="00A87EE3">
    <w:pPr>
      <w:spacing w:line="1" w:lineRule="exact"/>
    </w:pPr>
    <w:r>
      <w:rPr>
        <w:noProof/>
        <w:lang w:bidi="ar-SA"/>
      </w:rPr>
      <w:pict w14:anchorId="070E582E">
        <v:shapetype id="_x0000_t202" coordsize="21600,21600" o:spt="202" path="m,l,21600r21600,l21600,xe">
          <v:stroke joinstyle="miter"/>
          <v:path gradientshapeok="t" o:connecttype="rect"/>
        </v:shapetype>
        <v:shape id="Shape 91" o:spid="_x0000_s2071" type="#_x0000_t202" style="position:absolute;margin-left:547.65pt;margin-top:781.85pt;width:4.55pt;height:7.2pt;z-index:-44040171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" filled="f" stroked="f">
          <v:textbox style="mso-fit-shape-to-text:t" inset="0,0,0,0">
            <w:txbxContent>
              <w:p w14:paraId="1583DC63" w14:textId="20630932" w:rsidR="00E2322A" w:rsidRDefault="00E2322A">
                <w:pPr>
                  <w:pStyle w:val="ad"/>
                </w:pPr>
                <w:r>
                  <w:fldChar w:fldCharType="begin"/>
                </w:r>
                <w:r>
                  <w:instrText xml:space="preserve"> PAGE \* MERGEFORMAT </w:instrText>
                </w:r>
                <w:r>
                  <w:fldChar w:fldCharType="separate"/>
                </w:r>
                <w:r w:rsidR="00310365">
                  <w:rPr>
                    <w:noProof/>
                  </w:rPr>
                  <w:t>10</w:t>
                </w:r>
                <w:r>
                  <w:rPr>
                    <w:noProof/>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9C8D3" w14:textId="77777777" w:rsidR="00E2322A" w:rsidRDefault="00A87EE3">
    <w:pPr>
      <w:spacing w:line="1" w:lineRule="exact"/>
    </w:pPr>
    <w:r>
      <w:rPr>
        <w:noProof/>
        <w:lang w:bidi="ar-SA"/>
      </w:rPr>
      <w:pict w14:anchorId="24AC7FB6">
        <v:shapetype id="_x0000_t202" coordsize="21600,21600" o:spt="202" path="m,l,21600r21600,l21600,xe">
          <v:stroke joinstyle="miter"/>
          <v:path gradientshapeok="t" o:connecttype="rect"/>
        </v:shapetype>
        <v:shape id="Shape 95" o:spid="_x0000_s2069" type="#_x0000_t202" style="position:absolute;margin-left:547.65pt;margin-top:784.45pt;width:4.55pt;height:7.2pt;z-index:-44040170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" filled="f" stroked="f">
          <v:textbox style="mso-fit-shape-to-text:t" inset="0,0,0,0">
            <w:txbxContent>
              <w:p w14:paraId="074E84F8" w14:textId="0C866D80" w:rsidR="00E2322A" w:rsidRDefault="00E2322A">
                <w:pPr>
                  <w:pStyle w:val="ad"/>
                </w:pPr>
                <w:r>
                  <w:fldChar w:fldCharType="begin"/>
                </w:r>
                <w:r>
                  <w:instrText xml:space="preserve"> PAGE \* MERGEFORMAT </w:instrText>
                </w:r>
                <w:r>
                  <w:fldChar w:fldCharType="separate"/>
                </w:r>
                <w:r w:rsidR="00310365" w:rsidRPr="00310365">
                  <w:rPr>
                    <w:noProof/>
                    <w:lang w:val="en-US" w:eastAsia="en-US" w:bidi="en-US"/>
                  </w:rPr>
                  <w:t>8</w:t>
                </w:r>
                <w:r>
                  <w:rPr>
                    <w:lang w:val="en-US" w:eastAsia="en-US" w:bidi="en-US"/>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FA0AD" w14:textId="77777777" w:rsidR="00E2322A" w:rsidRDefault="00E2322A"/>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7A5B6" w14:textId="77777777" w:rsidR="00E2322A" w:rsidRDefault="00A87EE3">
    <w:pPr>
      <w:spacing w:line="1" w:lineRule="exact"/>
    </w:pPr>
    <w:r>
      <w:rPr>
        <w:noProof/>
        <w:lang w:bidi="ar-SA"/>
      </w:rPr>
      <w:pict w14:anchorId="08AC3E2A">
        <v:shapetype id="_x0000_t202" coordsize="21600,21600" o:spt="202" path="m,l,21600r21600,l21600,xe">
          <v:stroke joinstyle="miter"/>
          <v:path gradientshapeok="t" o:connecttype="rect"/>
        </v:shapetype>
        <v:shape id="Shape 97" o:spid="_x0000_s2068" type="#_x0000_t202" style="position:absolute;margin-left:542.4pt;margin-top:789.8pt;width:9.85pt;height:6.95pt;z-index:-4404017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" filled="f" stroked="f">
          <v:textbox style="mso-fit-shape-to-text:t" inset="0,0,0,0">
            <w:txbxContent>
              <w:p w14:paraId="1324BFD8" w14:textId="544CF932" w:rsidR="00E2322A" w:rsidRDefault="00E2322A">
                <w:pPr>
                  <w:pStyle w:val="ad"/>
                </w:pPr>
                <w:r>
                  <w:fldChar w:fldCharType="begin"/>
                </w:r>
                <w:r>
                  <w:instrText xml:space="preserve"> PAGE \* MERGEFORMAT </w:instrText>
                </w:r>
                <w:r>
                  <w:fldChar w:fldCharType="separate"/>
                </w:r>
                <w:r w:rsidR="00310365">
                  <w:rPr>
                    <w:noProof/>
                  </w:rPr>
                  <w:t>4</w:t>
                </w:r>
                <w:r>
                  <w:rPr>
                    <w:noProof/>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68F23" w14:textId="77777777" w:rsidR="00E2322A" w:rsidRDefault="00A87EE3">
    <w:pPr>
      <w:spacing w:line="1" w:lineRule="exact"/>
    </w:pPr>
    <w:r>
      <w:rPr>
        <w:noProof/>
        <w:lang w:bidi="ar-SA"/>
      </w:rPr>
      <w:pict w14:anchorId="52D98AF4">
        <v:shapetype id="_x0000_t202" coordsize="21600,21600" o:spt="202" path="m,l,21600r21600,l21600,xe">
          <v:stroke joinstyle="miter"/>
          <v:path gradientshapeok="t" o:connecttype="rect"/>
        </v:shapetype>
        <v:shape id="Shape 99" o:spid="_x0000_s2067" type="#_x0000_t202" style="position:absolute;margin-left:552.25pt;margin-top:789.6pt;width:4.55pt;height:6.95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" filled="f" stroked="f">
          <v:textbox style="mso-fit-shape-to-text:t" inset="0,0,0,0">
            <w:txbxContent>
              <w:p w14:paraId="5580133F" w14:textId="352DB779" w:rsidR="00E2322A" w:rsidRDefault="00E2322A">
                <w:pPr>
                  <w:pStyle w:val="ad"/>
                </w:pPr>
                <w:r>
                  <w:fldChar w:fldCharType="begin"/>
                </w:r>
                <w:r>
                  <w:instrText xml:space="preserve"> PAGE \* MERGEFORMAT </w:instrText>
                </w:r>
                <w:r>
                  <w:fldChar w:fldCharType="separate"/>
                </w:r>
                <w:r w:rsidR="00310365">
                  <w:rPr>
                    <w:noProof/>
                  </w:rPr>
                  <w:t>2</w:t>
                </w:r>
                <w:r>
                  <w:rPr>
                    <w:noProof/>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F169" w14:textId="77777777" w:rsidR="00E2322A" w:rsidRDefault="00A87EE3">
    <w:pPr>
      <w:spacing w:line="1" w:lineRule="exact"/>
    </w:pPr>
    <w:r>
      <w:rPr>
        <w:noProof/>
        <w:lang w:bidi="ar-SA"/>
      </w:rPr>
      <w:pict w14:anchorId="7EB4873B">
        <v:shapetype id="_x0000_t202" coordsize="21600,21600" o:spt="202" path="m,l,21600r21600,l21600,xe">
          <v:stroke joinstyle="miter"/>
          <v:path gradientshapeok="t" o:connecttype="rect"/>
        </v:shapetype>
        <v:shape id="Shape 101" o:spid="_x0000_s2066" type="#_x0000_t202" style="position:absolute;margin-left:776.25pt;margin-top:539pt;width:4.3pt;height:6.95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" filled="f" stroked="f">
          <v:textbox style="mso-fit-shape-to-text:t" inset="0,0,0,0">
            <w:txbxContent>
              <w:p w14:paraId="21FDEE44" w14:textId="1902610C" w:rsidR="00E2322A" w:rsidRDefault="00E2322A">
                <w:pPr>
                  <w:pStyle w:val="ad"/>
                </w:pPr>
                <w:r>
                  <w:fldChar w:fldCharType="begin"/>
                </w:r>
                <w:r>
                  <w:instrText xml:space="preserve"> PAGE \* MERGEFORMAT </w:instrText>
                </w:r>
                <w:r>
                  <w:fldChar w:fldCharType="separate"/>
                </w:r>
                <w:r w:rsidR="00310365">
                  <w:rPr>
                    <w:noProof/>
                  </w:rPr>
                  <w:t>6</w:t>
                </w:r>
                <w:r>
                  <w:rPr>
                    <w:noProof/>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7EEF7" w14:textId="77777777" w:rsidR="00E2322A" w:rsidRDefault="00A87EE3">
    <w:pPr>
      <w:spacing w:line="1" w:lineRule="exact"/>
    </w:pPr>
    <w:r>
      <w:rPr>
        <w:noProof/>
        <w:lang w:bidi="ar-SA"/>
      </w:rPr>
      <w:pict w14:anchorId="6EB4E568">
        <v:shapetype id="_x0000_t202" coordsize="21600,21600" o:spt="202" path="m,l,21600r21600,l21600,xe">
          <v:stroke joinstyle="miter"/>
          <v:path gradientshapeok="t" o:connecttype="rect"/>
        </v:shapetype>
        <v:shape id="Shape 103" o:spid="_x0000_s2065" type="#_x0000_t202" style="position:absolute;margin-left:542.4pt;margin-top:789.8pt;width:9.85pt;height:6.95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" filled="f" stroked="f">
          <v:textbox style="mso-fit-shape-to-text:t" inset="0,0,0,0">
            <w:txbxContent>
              <w:p w14:paraId="1418BF76" w14:textId="1572A94C" w:rsidR="00E2322A" w:rsidRDefault="00E2322A">
                <w:pPr>
                  <w:pStyle w:val="ad"/>
                </w:pPr>
                <w:r>
                  <w:fldChar w:fldCharType="begin"/>
                </w:r>
                <w:r>
                  <w:instrText xml:space="preserve"> PAGE \* MERGEFORMAT </w:instrText>
                </w:r>
                <w:r>
                  <w:fldChar w:fldCharType="separate"/>
                </w:r>
                <w:r>
                  <w:rPr>
                    <w:noProof/>
                  </w:rPr>
                  <w:t>12</w:t>
                </w:r>
                <w:r>
                  <w:rPr>
                    <w:noProof/>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04F76" w14:textId="77777777" w:rsidR="00E2322A" w:rsidRDefault="00E2322A"/>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A7AAF" w14:textId="77777777" w:rsidR="00E2322A" w:rsidRDefault="00A87EE3">
    <w:pPr>
      <w:spacing w:line="1" w:lineRule="exact"/>
    </w:pPr>
    <w:r>
      <w:rPr>
        <w:noProof/>
        <w:lang w:bidi="ar-SA"/>
      </w:rPr>
      <w:pict w14:anchorId="2CD1B41A">
        <v:shapetype id="_x0000_t202" coordsize="21600,21600" o:spt="202" path="m,l,21600r21600,l21600,xe">
          <v:stroke joinstyle="miter"/>
          <v:path gradientshapeok="t" o:connecttype="rect"/>
        </v:shapetype>
        <v:shape id="Shape 105" o:spid="_x0000_s2064" type="#_x0000_t202" style="position:absolute;margin-left:547.65pt;margin-top:799.3pt;width:4.3pt;height:6.95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" filled="f" stroked="f">
          <v:textbox style="mso-fit-shape-to-text:t" inset="0,0,0,0">
            <w:txbxContent>
              <w:p w14:paraId="08708C7E" w14:textId="777B0708" w:rsidR="00E2322A" w:rsidRDefault="00E2322A">
                <w:pPr>
                  <w:pStyle w:val="ad"/>
                </w:pPr>
                <w:r>
                  <w:fldChar w:fldCharType="begin"/>
                </w:r>
                <w:r>
                  <w:instrText xml:space="preserve"> PAGE \* MERGEFORMAT </w:instrText>
                </w:r>
                <w:r>
                  <w:fldChar w:fldCharType="separate"/>
                </w:r>
                <w:r>
                  <w:rPr>
                    <w:noProof/>
                  </w:rPr>
                  <w:t>3</w:t>
                </w:r>
                <w:r>
                  <w:rPr>
                    <w:noProof/>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0264A" w14:textId="77777777" w:rsidR="00E2322A" w:rsidRDefault="00A87EE3">
    <w:pPr>
      <w:spacing w:line="1" w:lineRule="exact"/>
    </w:pPr>
    <w:r>
      <w:rPr>
        <w:noProof/>
        <w:lang w:bidi="ar-SA"/>
      </w:rPr>
      <w:pict w14:anchorId="03F723E3">
        <v:shapetype id="_x0000_t202" coordsize="21600,21600" o:spt="202" path="m,l,21600r21600,l21600,xe">
          <v:stroke joinstyle="miter"/>
          <v:path gradientshapeok="t" o:connecttype="rect"/>
        </v:shapetype>
        <v:shape id="Shape 107" o:spid="_x0000_s2063" type="#_x0000_t202" style="position:absolute;margin-left:780.45pt;margin-top:549.9pt;width:5.05pt;height:6.95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" filled="f" stroked="f">
          <v:textbox style="mso-fit-shape-to-text:t" inset="0,0,0,0">
            <w:txbxContent>
              <w:p w14:paraId="531F4222" w14:textId="49A4EDF8" w:rsidR="00E2322A" w:rsidRDefault="00E2322A">
                <w:pPr>
                  <w:pStyle w:val="ad"/>
                </w:pPr>
                <w:r>
                  <w:fldChar w:fldCharType="begin"/>
                </w:r>
                <w:r>
                  <w:instrText xml:space="preserve"> PAGE \* MERGEFORMAT </w:instrText>
                </w:r>
                <w:r>
                  <w:fldChar w:fldCharType="separate"/>
                </w:r>
                <w:r>
                  <w:rPr>
                    <w:noProof/>
                  </w:rPr>
                  <w:t>6</w:t>
                </w:r>
                <w:r>
                  <w:rPr>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1158" w14:textId="77777777" w:rsidR="00E2322A" w:rsidRDefault="00A87EE3">
    <w:pPr>
      <w:spacing w:line="1" w:lineRule="exact"/>
    </w:pPr>
    <w:r>
      <w:rPr>
        <w:noProof/>
        <w:lang w:bidi="ar-SA"/>
      </w:rPr>
      <w:pict w14:anchorId="3C602444">
        <v:shapetype id="_x0000_t202" coordsize="21600,21600" o:spt="202" path="m,l,21600r21600,l21600,xe">
          <v:stroke joinstyle="miter"/>
          <v:path gradientshapeok="t" o:connecttype="rect"/>
        </v:shapetype>
        <v:shape id="Shape 21" o:spid="_x0000_s2105" type="#_x0000_t202" style="position:absolute;margin-left:316.25pt;margin-top:783.35pt;width:4.8pt;height:7.45pt;z-index:-44040177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" filled="f" stroked="f">
          <v:textbox style="mso-fit-shape-to-text:t" inset="0,0,0,0">
            <w:txbxContent>
              <w:p w14:paraId="2728617D" w14:textId="33E5CD8A"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12</w:t>
                </w:r>
                <w:r>
                  <w:rPr>
                    <w:rFonts w:ascii="Times New Roman" w:eastAsia="Times New Roman" w:hAnsi="Times New Roman" w:cs="Times New Roman"/>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387B4" w14:textId="77777777" w:rsidR="00E2322A" w:rsidRDefault="00A87EE3">
    <w:pPr>
      <w:spacing w:line="1" w:lineRule="exact"/>
    </w:pPr>
    <w:r>
      <w:rPr>
        <w:noProof/>
        <w:lang w:bidi="ar-SA"/>
      </w:rPr>
      <w:pict w14:anchorId="3B287828">
        <v:shapetype id="_x0000_t202" coordsize="21600,21600" o:spt="202" path="m,l,21600r21600,l21600,xe">
          <v:stroke joinstyle="miter"/>
          <v:path gradientshapeok="t" o:connecttype="rect"/>
        </v:shapetype>
        <v:shape id="Shape 109" o:spid="_x0000_s2062" type="#_x0000_t202" style="position:absolute;margin-left:547.65pt;margin-top:799.3pt;width:4.3pt;height:6.95pt;z-index:-4404016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" filled="f" stroked="f">
          <v:textbox style="mso-fit-shape-to-text:t" inset="0,0,0,0">
            <w:txbxContent>
              <w:p w14:paraId="32F760E0" w14:textId="32906E64" w:rsidR="00E2322A" w:rsidRDefault="00E2322A">
                <w:pPr>
                  <w:pStyle w:val="ad"/>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90896" w14:textId="77777777" w:rsidR="00E2322A" w:rsidRDefault="00A87EE3">
    <w:pPr>
      <w:spacing w:line="1" w:lineRule="exact"/>
    </w:pPr>
    <w:r>
      <w:rPr>
        <w:noProof/>
        <w:lang w:bidi="ar-SA"/>
      </w:rPr>
      <w:pict w14:anchorId="1A967551">
        <v:shapetype id="_x0000_t202" coordsize="21600,21600" o:spt="202" path="m,l,21600r21600,l21600,xe">
          <v:stroke joinstyle="miter"/>
          <v:path gradientshapeok="t" o:connecttype="rect"/>
        </v:shapetype>
        <v:shape id="Shape 1" o:spid="_x0000_s2061" type="#_x0000_t202" style="position:absolute;margin-left:316.65pt;margin-top:758.55pt;width:4.3pt;height:7.2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" filled="f" stroked="f">
          <v:textbox style="mso-fit-shape-to-text:t" inset="0,0,0,0">
            <w:txbxContent>
              <w:p w14:paraId="2292A9D0" w14:textId="4348070A" w:rsidR="00E2322A" w:rsidRDefault="00E2322A">
                <w:pPr>
                  <w:pStyle w:val="22"/>
                  <w:rPr>
                    <w:sz w:val="22"/>
                    <w:szCs w:val="22"/>
                  </w:rPr>
                </w:pPr>
                <w:r>
                  <w:fldChar w:fldCharType="begin"/>
                </w:r>
                <w:r>
                  <w:instrText xml:space="preserve"> PAGE \* MERGEFORMAT </w:instrText>
                </w:r>
                <w:r>
                  <w:fldChar w:fldCharType="separate"/>
                </w:r>
                <w:r w:rsidRPr="00E2322A">
                  <w:rPr>
                    <w:rFonts w:ascii="Calibri" w:eastAsia="Calibri" w:hAnsi="Calibri" w:cs="Calibri"/>
                    <w:noProof/>
                    <w:sz w:val="22"/>
                    <w:szCs w:val="22"/>
                  </w:rPr>
                  <w:t>11</w:t>
                </w:r>
                <w:r>
                  <w:rPr>
                    <w:rFonts w:ascii="Calibri" w:eastAsia="Calibri" w:hAnsi="Calibri" w:cs="Calibri"/>
                    <w:sz w:val="22"/>
                    <w:szCs w:val="22"/>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3F2CF" w14:textId="77777777" w:rsidR="00E2322A" w:rsidRDefault="00A87EE3">
    <w:pPr>
      <w:spacing w:line="1" w:lineRule="exact"/>
    </w:pPr>
    <w:r>
      <w:rPr>
        <w:noProof/>
        <w:lang w:bidi="ar-SA"/>
      </w:rPr>
      <w:pict w14:anchorId="191F75A7">
        <v:shapetype id="_x0000_t202" coordsize="21600,21600" o:spt="202" path="m,l,21600r21600,l21600,xe">
          <v:stroke joinstyle="miter"/>
          <v:path gradientshapeok="t" o:connecttype="rect"/>
        </v:shapetype>
        <v:shape id="Shape 3" o:spid="_x0000_s2060" type="#_x0000_t202" style="position:absolute;margin-left:416.45pt;margin-top:532.05pt;width:9.85pt;height:7.2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" filled="f" stroked="f">
          <v:textbox style="mso-fit-shape-to-text:t" inset="0,0,0,0">
            <w:txbxContent>
              <w:p w14:paraId="0328E119" w14:textId="21947A0B" w:rsidR="00E2322A" w:rsidRDefault="00E2322A">
                <w:pPr>
                  <w:pStyle w:val="22"/>
                  <w:rPr>
                    <w:sz w:val="22"/>
                    <w:szCs w:val="22"/>
                  </w:rPr>
                </w:pPr>
                <w:r>
                  <w:fldChar w:fldCharType="begin"/>
                </w:r>
                <w:r>
                  <w:instrText xml:space="preserve"> PAGE \* MERGEFORMAT </w:instrText>
                </w:r>
                <w:r>
                  <w:fldChar w:fldCharType="separate"/>
                </w:r>
                <w:r w:rsidRPr="00E2322A">
                  <w:rPr>
                    <w:rFonts w:ascii="Calibri" w:eastAsia="Calibri" w:hAnsi="Calibri" w:cs="Calibri"/>
                    <w:noProof/>
                    <w:sz w:val="22"/>
                    <w:szCs w:val="22"/>
                  </w:rPr>
                  <w:t>20</w:t>
                </w:r>
                <w:r>
                  <w:rPr>
                    <w:rFonts w:ascii="Calibri" w:eastAsia="Calibri" w:hAnsi="Calibri" w:cs="Calibri"/>
                    <w:sz w:val="22"/>
                    <w:szCs w:val="22"/>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90E" w14:textId="77777777" w:rsidR="00E2322A" w:rsidRDefault="00A87EE3">
    <w:pPr>
      <w:spacing w:line="1" w:lineRule="exact"/>
    </w:pPr>
    <w:r>
      <w:rPr>
        <w:noProof/>
        <w:lang w:bidi="ar-SA"/>
      </w:rPr>
      <w:pict w14:anchorId="66F1373F">
        <v:shapetype id="_x0000_t202" coordsize="21600,21600" o:spt="202" path="m,l,21600r21600,l21600,xe">
          <v:stroke joinstyle="miter"/>
          <v:path gradientshapeok="t" o:connecttype="rect"/>
        </v:shapetype>
        <v:shape id="Shape 5" o:spid="_x0000_s2059" type="#_x0000_t202" style="position:absolute;margin-left:320.15pt;margin-top:760.25pt;width:9.85pt;height:7.2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" filled="f" stroked="f">
          <v:textbox style="mso-fit-shape-to-text:t" inset="0,0,0,0">
            <w:txbxContent>
              <w:p w14:paraId="68BED850" w14:textId="1662BE55" w:rsidR="00E2322A" w:rsidRDefault="00E2322A">
                <w:pPr>
                  <w:pStyle w:val="22"/>
                  <w:rPr>
                    <w:sz w:val="22"/>
                    <w:szCs w:val="22"/>
                  </w:rPr>
                </w:pPr>
                <w:r>
                  <w:fldChar w:fldCharType="begin"/>
                </w:r>
                <w:r>
                  <w:instrText xml:space="preserve"> PAGE \* MERGEFORMAT </w:instrText>
                </w:r>
                <w:r>
                  <w:fldChar w:fldCharType="separate"/>
                </w:r>
                <w:r w:rsidRPr="00E2322A">
                  <w:rPr>
                    <w:rFonts w:ascii="Calibri" w:eastAsia="Calibri" w:hAnsi="Calibri" w:cs="Calibri"/>
                    <w:noProof/>
                    <w:sz w:val="22"/>
                    <w:szCs w:val="22"/>
                  </w:rPr>
                  <w:t>23</w:t>
                </w:r>
                <w:r>
                  <w:rPr>
                    <w:rFonts w:ascii="Calibri" w:eastAsia="Calibri" w:hAnsi="Calibri" w:cs="Calibri"/>
                    <w:sz w:val="22"/>
                    <w:szCs w:val="22"/>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8B65" w14:textId="77777777" w:rsidR="00E2322A" w:rsidRDefault="00E2322A"/>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85D4" w14:textId="77777777" w:rsidR="00E2322A" w:rsidRDefault="00A87EE3">
    <w:pPr>
      <w:spacing w:line="1" w:lineRule="exact"/>
    </w:pPr>
    <w:r>
      <w:rPr>
        <w:noProof/>
        <w:lang w:bidi="ar-SA"/>
      </w:rPr>
      <w:pict w14:anchorId="4EE152D6">
        <v:shapetype id="_x0000_t202" coordsize="21600,21600" o:spt="202" path="m,l,21600r21600,l21600,xe">
          <v:stroke joinstyle="miter"/>
          <v:path gradientshapeok="t" o:connecttype="rect"/>
        </v:shapetype>
        <v:shape id="Shape 7" o:spid="_x0000_s2058" type="#_x0000_t202" style="position:absolute;margin-left:540.65pt;margin-top:789.65pt;width:11.05pt;height:8.15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" filled="f" stroked="f">
          <v:textbox style="mso-fit-shape-to-text:t" inset="0,0,0,0">
            <w:txbxContent>
              <w:p w14:paraId="701790C4" w14:textId="77777777" w:rsidR="00E2322A" w:rsidRDefault="00E2322A">
                <w:pPr>
                  <w:pStyle w:val="ad"/>
                  <w:rPr>
                    <w:sz w:val="24"/>
                    <w:szCs w:val="24"/>
                  </w:rPr>
                </w:pPr>
                <w:r>
                  <w:rPr>
                    <w:rFonts w:ascii="Times New Roman" w:eastAsia="Times New Roman" w:hAnsi="Times New Roman" w:cs="Times New Roman"/>
                    <w:sz w:val="24"/>
                    <w:szCs w:val="24"/>
                  </w:rPr>
                  <w:t>25</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AF3F" w14:textId="77777777" w:rsidR="00E2322A" w:rsidRDefault="00E2322A">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53D75" w14:textId="77777777" w:rsidR="00E2322A" w:rsidRDefault="00E2322A">
    <w:pPr>
      <w:spacing w:line="1" w:lineRule="exac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9F58" w14:textId="77777777" w:rsidR="00E2322A" w:rsidRDefault="00A87EE3">
    <w:pPr>
      <w:spacing w:line="1" w:lineRule="exact"/>
    </w:pPr>
    <w:r>
      <w:rPr>
        <w:noProof/>
        <w:lang w:bidi="ar-SA"/>
      </w:rPr>
      <w:pict w14:anchorId="3533CB9C">
        <v:shapetype id="_x0000_t202" coordsize="21600,21600" o:spt="202" path="m,l,21600r21600,l21600,xe">
          <v:stroke joinstyle="miter"/>
          <v:path gradientshapeok="t" o:connecttype="rect"/>
        </v:shapetype>
        <v:shape id="Shape 111" o:spid="_x0000_s2057" type="#_x0000_t202" style="position:absolute;margin-left:545.05pt;margin-top:796.85pt;width:10.1pt;height:8.15pt;z-index:-4404016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" filled="f" stroked="f">
          <v:textbox style="mso-fit-shape-to-text:t" inset="0,0,0,0">
            <w:txbxContent>
              <w:p w14:paraId="19AA8EB5" w14:textId="4C101A0B" w:rsidR="00E2322A" w:rsidRDefault="00E2322A">
                <w:pPr>
                  <w:pStyle w:val="ad"/>
                  <w:rPr>
                    <w:sz w:val="24"/>
                    <w:szCs w:val="24"/>
                  </w:rPr>
                </w:pPr>
                <w:r>
                  <w:fldChar w:fldCharType="begin"/>
                </w:r>
                <w:r>
                  <w:instrText xml:space="preserve"> PAGE \* MERGEFORMAT </w:instrText>
                </w:r>
                <w:r>
                  <w:fldChar w:fldCharType="separate"/>
                </w:r>
                <w:r w:rsidRPr="00E2322A">
                  <w:rPr>
                    <w:rFonts w:ascii="Times New Roman" w:eastAsia="Times New Roman" w:hAnsi="Times New Roman" w:cs="Times New Roman"/>
                    <w:noProof/>
                    <w:sz w:val="24"/>
                    <w:szCs w:val="24"/>
                  </w:rPr>
                  <w:t>19</w:t>
                </w:r>
                <w:r>
                  <w:rPr>
                    <w:rFonts w:ascii="Times New Roman" w:eastAsia="Times New Roman" w:hAnsi="Times New Roman" w:cs="Times New Roman"/>
                    <w:sz w:val="24"/>
                    <w:szCs w:val="24"/>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2B12C" w14:textId="77777777" w:rsidR="00E2322A" w:rsidRDefault="00A87EE3">
    <w:pPr>
      <w:spacing w:line="1" w:lineRule="exact"/>
    </w:pPr>
    <w:r>
      <w:rPr>
        <w:noProof/>
        <w:lang w:bidi="ar-SA"/>
      </w:rPr>
      <w:pict w14:anchorId="1F1700C8">
        <v:shapetype id="_x0000_t202" coordsize="21600,21600" o:spt="202" path="m,l,21600r21600,l21600,xe">
          <v:stroke joinstyle="miter"/>
          <v:path gradientshapeok="t" o:connecttype="rect"/>
        </v:shapetype>
        <v:shape id="Shape 113" o:spid="_x0000_s2056" type="#_x0000_t202" style="position:absolute;margin-left:547.9pt;margin-top:781.7pt;width:3.1pt;height:8.15pt;z-index:-4404016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" filled="f" stroked="f">
          <v:textbox style="mso-fit-shape-to-text:t" inset="0,0,0,0">
            <w:txbxContent>
              <w:p w14:paraId="653472E3" w14:textId="17F6525B" w:rsidR="00E2322A" w:rsidRDefault="00E2322A">
                <w:pPr>
                  <w:pStyle w:val="ad"/>
                  <w:rPr>
                    <w:sz w:val="24"/>
                    <w:szCs w:val="24"/>
                  </w:rPr>
                </w:pPr>
                <w:r>
                  <w:fldChar w:fldCharType="begin"/>
                </w:r>
                <w:r>
                  <w:instrText xml:space="preserve"> PAGE \* MERGEFORMAT </w:instrText>
                </w:r>
                <w:r>
                  <w:fldChar w:fldCharType="separate"/>
                </w:r>
                <w:r w:rsidRPr="00E2322A">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5B60D" w14:textId="77777777" w:rsidR="00E2322A" w:rsidRDefault="00A87EE3">
    <w:pPr>
      <w:spacing w:line="1" w:lineRule="exact"/>
    </w:pPr>
    <w:r>
      <w:rPr>
        <w:noProof/>
        <w:lang w:bidi="ar-SA"/>
      </w:rPr>
      <w:pict w14:anchorId="4F5C26A2">
        <v:shapetype id="_x0000_t202" coordsize="21600,21600" o:spt="202" path="m,l,21600r21600,l21600,xe">
          <v:stroke joinstyle="miter"/>
          <v:path gradientshapeok="t" o:connecttype="rect"/>
        </v:shapetype>
        <v:shape id="Shape 23" o:spid="_x0000_s2104" type="#_x0000_t202" style="position:absolute;margin-left:413.3pt;margin-top:537.45pt;width:9.35pt;height:7.7pt;z-index:-4404017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" filled="f" stroked="f">
          <v:textbox style="mso-fit-shape-to-text:t" inset="0,0,0,0">
            <w:txbxContent>
              <w:p w14:paraId="0E69E7B1" w14:textId="1E77123A"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22</w:t>
                </w:r>
                <w:r>
                  <w:rPr>
                    <w:rFonts w:ascii="Times New Roman" w:eastAsia="Times New Roman" w:hAnsi="Times New Roman" w:cs="Times New Roman"/>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C0675" w14:textId="77777777" w:rsidR="00E2322A" w:rsidRDefault="00E2322A"/>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0C439" w14:textId="77777777" w:rsidR="00E2322A" w:rsidRDefault="00A87EE3">
    <w:pPr>
      <w:spacing w:line="1" w:lineRule="exact"/>
    </w:pPr>
    <w:r>
      <w:rPr>
        <w:noProof/>
        <w:lang w:bidi="ar-SA"/>
      </w:rPr>
      <w:pict w14:anchorId="5085BBB7">
        <v:shapetype id="_x0000_t202" coordsize="21600,21600" o:spt="202" path="m,l,21600r21600,l21600,xe">
          <v:stroke joinstyle="miter"/>
          <v:path gradientshapeok="t" o:connecttype="rect"/>
        </v:shapetype>
        <v:shape id="Shape 117" o:spid="_x0000_s2055" type="#_x0000_t202" style="position:absolute;margin-left:774.75pt;margin-top:584.55pt;width:10.1pt;height:8.4pt;z-index:-44040168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" filled="f" stroked="f">
          <v:textbox style="mso-fit-shape-to-text:t" inset="0,0,0,0">
            <w:txbxContent>
              <w:p w14:paraId="31F3CA40" w14:textId="07D2CBB3" w:rsidR="00E2322A" w:rsidRDefault="00E2322A">
                <w:pPr>
                  <w:pStyle w:val="ad"/>
                  <w:rPr>
                    <w:sz w:val="24"/>
                    <w:szCs w:val="24"/>
                  </w:rPr>
                </w:pPr>
                <w:r>
                  <w:fldChar w:fldCharType="begin"/>
                </w:r>
                <w:r>
                  <w:instrText xml:space="preserve"> PAGE \* MERGEFORMAT </w:instrText>
                </w:r>
                <w:r>
                  <w:fldChar w:fldCharType="separate"/>
                </w:r>
                <w:r w:rsidRPr="00E2322A">
                  <w:rPr>
                    <w:rFonts w:ascii="Times New Roman" w:eastAsia="Times New Roman" w:hAnsi="Times New Roman" w:cs="Times New Roman"/>
                    <w:noProof/>
                    <w:sz w:val="24"/>
                    <w:szCs w:val="24"/>
                  </w:rPr>
                  <w:t>16</w:t>
                </w:r>
                <w:r>
                  <w:rPr>
                    <w:rFonts w:ascii="Times New Roman" w:eastAsia="Times New Roman" w:hAnsi="Times New Roman" w:cs="Times New Roman"/>
                    <w:sz w:val="24"/>
                    <w:szCs w:val="24"/>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C195" w14:textId="77777777" w:rsidR="00E2322A" w:rsidRDefault="00E2322A">
    <w:pPr>
      <w:spacing w:line="1" w:lineRule="exac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881E1" w14:textId="77777777" w:rsidR="00E2322A" w:rsidRDefault="00A87EE3">
    <w:pPr>
      <w:spacing w:line="1" w:lineRule="exact"/>
    </w:pPr>
    <w:r>
      <w:rPr>
        <w:noProof/>
        <w:lang w:bidi="ar-SA"/>
      </w:rPr>
      <w:pict w14:anchorId="7D4B5270">
        <v:shapetype id="_x0000_t202" coordsize="21600,21600" o:spt="202" path="m,l,21600r21600,l21600,xe">
          <v:stroke joinstyle="miter"/>
          <v:path gradientshapeok="t" o:connecttype="rect"/>
        </v:shapetype>
        <v:shape id="_x0000_s2052" type="#_x0000_t202" style="position:absolute;margin-left:547.9pt;margin-top:783.15pt;width:4.1pt;height:6.95pt;z-index:-188743953;mso-wrap-style:none;mso-wrap-distance-left:0;mso-wrap-distance-right:0;mso-position-horizontal-relative:page;mso-position-vertical-relative:page" wrapcoords="0 0" filled="f" stroked="f">
          <v:textbox style="mso-fit-shape-to-text:t" inset="0,0,0,0">
            <w:txbxContent>
              <w:p w14:paraId="490A812C" w14:textId="77777777" w:rsidR="00E2322A" w:rsidRDefault="00E2322A">
                <w:r>
                  <w:t>1</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C882" w14:textId="77777777" w:rsidR="00E2322A" w:rsidRDefault="00E2322A"/>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CB429" w14:textId="77777777" w:rsidR="00E2322A" w:rsidRDefault="00A87EE3">
    <w:pPr>
      <w:spacing w:line="1" w:lineRule="exact"/>
    </w:pPr>
    <w:r>
      <w:rPr>
        <w:noProof/>
        <w:lang w:bidi="ar-SA"/>
      </w:rPr>
      <w:pict w14:anchorId="4DA68135">
        <v:shapetype id="_x0000_t202" coordsize="21600,21600" o:spt="202" path="m,l,21600r21600,l21600,xe">
          <v:stroke joinstyle="miter"/>
          <v:path gradientshapeok="t" o:connecttype="rect"/>
        </v:shapetype>
        <v:shape id="Shape 125" o:spid="_x0000_s2051" type="#_x0000_t202" style="position:absolute;margin-left:775.1pt;margin-top:557.65pt;width:9.85pt;height:7.2pt;z-index:-44040167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" filled="f" stroked="f">
          <v:textbox style="mso-fit-shape-to-text:t" inset="0,0,0,0">
            <w:txbxContent>
              <w:p w14:paraId="2D877453" w14:textId="30C1A386" w:rsidR="00E2322A" w:rsidRDefault="00E2322A">
                <w:pPr>
                  <w:pStyle w:val="ad"/>
                </w:pPr>
                <w:r>
                  <w:fldChar w:fldCharType="begin"/>
                </w:r>
                <w:r>
                  <w:instrText xml:space="preserve"> PAGE \* MERGEFORMAT </w:instrText>
                </w:r>
                <w:r>
                  <w:fldChar w:fldCharType="separate"/>
                </w:r>
                <w:r>
                  <w:rPr>
                    <w:noProof/>
                  </w:rPr>
                  <w:t>17</w:t>
                </w:r>
                <w:r>
                  <w:rPr>
                    <w:noProof/>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04AB" w14:textId="77777777" w:rsidR="00E2322A" w:rsidRDefault="00E2322A">
    <w:pPr>
      <w:spacing w:line="1" w:lineRule="exac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7913" w14:textId="77777777" w:rsidR="00E2322A" w:rsidRDefault="00A87EE3">
    <w:pPr>
      <w:spacing w:line="1" w:lineRule="exact"/>
    </w:pPr>
    <w:r>
      <w:rPr>
        <w:noProof/>
        <w:lang w:bidi="ar-SA"/>
      </w:rPr>
      <w:pict w14:anchorId="2B457791">
        <v:shapetype id="_x0000_t202" coordsize="21600,21600" o:spt="202" path="m,l,21600r21600,l21600,xe">
          <v:stroke joinstyle="miter"/>
          <v:path gradientshapeok="t" o:connecttype="rect"/>
        </v:shapetype>
        <v:shape id="Shape 129" o:spid="_x0000_s2049" type="#_x0000_t202" style="position:absolute;margin-left:541.85pt;margin-top:796.6pt;width:10.3pt;height:8.15pt;z-index:-44040167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" filled="f" stroked="f">
          <v:textbox style="mso-fit-shape-to-text:t" inset="0,0,0,0">
            <w:txbxContent>
              <w:p w14:paraId="28083210" w14:textId="6D67E172" w:rsidR="00E2322A" w:rsidRDefault="00E2322A">
                <w:pPr>
                  <w:pStyle w:val="ad"/>
                  <w:rPr>
                    <w:sz w:val="24"/>
                    <w:szCs w:val="24"/>
                  </w:rPr>
                </w:pPr>
                <w:r>
                  <w:fldChar w:fldCharType="begin"/>
                </w:r>
                <w:r>
                  <w:instrText xml:space="preserve"> PAGE \* MERGEFORMAT </w:instrText>
                </w:r>
                <w:r>
                  <w:fldChar w:fldCharType="separate"/>
                </w:r>
                <w:r w:rsidRPr="00E2322A">
                  <w:rPr>
                    <w:rFonts w:ascii="Times New Roman" w:eastAsia="Times New Roman" w:hAnsi="Times New Roman" w:cs="Times New Roman"/>
                    <w:noProof/>
                    <w:sz w:val="24"/>
                    <w:szCs w:val="24"/>
                  </w:rPr>
                  <w:t>12</w:t>
                </w:r>
                <w:r>
                  <w:rPr>
                    <w:rFonts w:ascii="Times New Roman" w:eastAsia="Times New Roman" w:hAnsi="Times New Roman" w:cs="Times New Roman"/>
                    <w:sz w:val="24"/>
                    <w:szCs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21F74" w14:textId="77777777" w:rsidR="00E2322A" w:rsidRDefault="00A87EE3">
    <w:pPr>
      <w:spacing w:line="1" w:lineRule="exact"/>
    </w:pPr>
    <w:r>
      <w:rPr>
        <w:noProof/>
        <w:lang w:bidi="ar-SA"/>
      </w:rPr>
      <w:pict w14:anchorId="1D42FE34">
        <v:shapetype id="_x0000_t202" coordsize="21600,21600" o:spt="202" path="m,l,21600r21600,l21600,xe">
          <v:stroke joinstyle="miter"/>
          <v:path gradientshapeok="t" o:connecttype="rect"/>
        </v:shapetype>
        <v:shape id="Shape 25" o:spid="_x0000_s2103" type="#_x0000_t202" style="position:absolute;margin-left:314.7pt;margin-top:785.1pt;width:9.1pt;height:7.7pt;z-index:-44040177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" filled="f" stroked="f">
          <v:textbox style="mso-fit-shape-to-text:t" inset="0,0,0,0">
            <w:txbxContent>
              <w:p w14:paraId="23838420" w14:textId="5528C993" w:rsidR="00E2322A" w:rsidRDefault="00E2322A">
                <w:pPr>
                  <w:pStyle w:val="ad"/>
                </w:pPr>
                <w:r>
                  <w:fldChar w:fldCharType="begin"/>
                </w:r>
                <w:r>
                  <w:instrText xml:space="preserve"> PAGE \* MERGEFORMAT </w:instrText>
                </w:r>
                <w:r>
                  <w:fldChar w:fldCharType="separate"/>
                </w:r>
                <w:r w:rsidR="00310365" w:rsidRPr="00310365">
                  <w:rPr>
                    <w:rFonts w:ascii="Times New Roman" w:eastAsia="Times New Roman" w:hAnsi="Times New Roman" w:cs="Times New Roman"/>
                    <w:noProof/>
                  </w:rPr>
                  <w:t>33</w:t>
                </w:r>
                <w:r>
                  <w:rPr>
                    <w:rFonts w:ascii="Times New Roman" w:eastAsia="Times New Roman" w:hAnsi="Times New Roman" w:cs="Times New Roman"/>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7FDCB" w14:textId="77777777" w:rsidR="00E2322A" w:rsidRDefault="00E2322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DB041" w14:textId="77777777" w:rsidR="00A87EE3" w:rsidRDefault="00A87EE3">
      <w:r>
        <w:separator/>
      </w:r>
    </w:p>
  </w:footnote>
  <w:footnote w:type="continuationSeparator" w:id="0">
    <w:p w14:paraId="44191A60" w14:textId="77777777" w:rsidR="00A87EE3" w:rsidRDefault="00A87EE3">
      <w:r>
        <w:continuationSeparator/>
      </w:r>
    </w:p>
  </w:footnote>
  <w:footnote w:id="1">
    <w:p w14:paraId="0E06A572" w14:textId="77777777" w:rsidR="00E2322A" w:rsidRDefault="00E2322A" w:rsidP="00654A67">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2">
    <w:p w14:paraId="3005CE59" w14:textId="77777777" w:rsidR="00E2322A" w:rsidRDefault="00E2322A" w:rsidP="00654A67">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3">
    <w:p w14:paraId="79D8504F" w14:textId="77777777" w:rsidR="00E2322A" w:rsidRDefault="00E2322A" w:rsidP="00BB1413">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4">
    <w:p w14:paraId="7A8DE04E" w14:textId="77777777" w:rsidR="00E2322A" w:rsidRDefault="00E2322A" w:rsidP="00BB1413">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5">
    <w:p w14:paraId="2533E3C1" w14:textId="77777777" w:rsidR="00E2322A" w:rsidRDefault="00E2322A" w:rsidP="008A39C8">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6">
    <w:p w14:paraId="52B527E6" w14:textId="77777777" w:rsidR="00E2322A" w:rsidRDefault="00E2322A" w:rsidP="008A39C8">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7">
    <w:p w14:paraId="5E467ED6" w14:textId="77777777" w:rsidR="00E2322A" w:rsidRDefault="00E2322A" w:rsidP="008A39C8">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8">
    <w:p w14:paraId="517CBDDE" w14:textId="77777777" w:rsidR="00E2322A" w:rsidRDefault="00E2322A" w:rsidP="008A39C8">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9">
    <w:p w14:paraId="2308B418" w14:textId="77777777" w:rsidR="00E2322A" w:rsidRDefault="00E2322A">
      <w:pPr>
        <w:pStyle w:val="a4"/>
      </w:pPr>
      <w:r>
        <w:rPr>
          <w:sz w:val="13"/>
          <w:szCs w:val="13"/>
          <w:vertAlign w:val="superscript"/>
        </w:rPr>
        <w:footnoteRef/>
      </w:r>
      <w:r>
        <w:rPr>
          <w:sz w:val="13"/>
          <w:szCs w:val="13"/>
        </w:rPr>
        <w:t xml:space="preserve"> </w:t>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w:t>
      </w:r>
    </w:p>
  </w:footnote>
  <w:footnote w:id="10">
    <w:p w14:paraId="1FF1BBF6" w14:textId="77777777" w:rsidR="00E2322A" w:rsidRDefault="00E2322A">
      <w:pPr>
        <w:pStyle w:val="a4"/>
      </w:pPr>
      <w:r>
        <w:t>тематическим планом и содержанием учебной дисциплины.</w:t>
      </w:r>
    </w:p>
  </w:footnote>
  <w:footnote w:id="11">
    <w:p w14:paraId="69D2C027" w14:textId="77777777" w:rsidR="00E2322A" w:rsidRDefault="00E2322A" w:rsidP="008A39C8">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12">
    <w:p w14:paraId="55228CFB" w14:textId="77777777" w:rsidR="00E2322A" w:rsidRDefault="00E2322A" w:rsidP="008A39C8">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13">
    <w:p w14:paraId="345EA0AF" w14:textId="77777777" w:rsidR="00E2322A" w:rsidRDefault="00E2322A" w:rsidP="008A39C8">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14">
    <w:p w14:paraId="2D4738A9" w14:textId="77777777" w:rsidR="00E2322A" w:rsidRDefault="00E2322A" w:rsidP="008A39C8">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15">
    <w:p w14:paraId="17C48B89" w14:textId="77777777" w:rsidR="00E2322A" w:rsidRDefault="00E2322A">
      <w:pPr>
        <w:pStyle w:val="a4"/>
        <w:tabs>
          <w:tab w:val="left" w:pos="6346"/>
          <w:tab w:val="left" w:pos="6691"/>
        </w:tabs>
        <w:jc w:val="both"/>
      </w:pPr>
      <w:r>
        <w:rPr>
          <w:sz w:val="13"/>
          <w:szCs w:val="13"/>
          <w:vertAlign w:val="superscript"/>
        </w:rPr>
        <w:footnoteRef/>
      </w:r>
      <w:r>
        <w:rPr>
          <w:sz w:val="13"/>
          <w:szCs w:val="13"/>
        </w:rPr>
        <w:t xml:space="preserve"> </w:t>
      </w:r>
      <w:r>
        <w:t>Письмо Министерства образования и науки РФ от 24.11.2011</w:t>
      </w:r>
      <w:r>
        <w:tab/>
        <w:t>№</w:t>
      </w:r>
      <w:r>
        <w:tab/>
        <w:t>МД-1552/03 «Об оснащении</w:t>
      </w:r>
    </w:p>
    <w:p w14:paraId="6A29BEF7" w14:textId="77777777" w:rsidR="00E2322A" w:rsidRDefault="00E2322A">
      <w:pPr>
        <w:pStyle w:val="a4"/>
      </w:pPr>
      <w:r>
        <w:t>общеобразовательных учреждений учебным и учебно-лабораторным оборудованием».</w:t>
      </w:r>
    </w:p>
    <w:p w14:paraId="5E8FEC69" w14:textId="77777777" w:rsidR="00E2322A" w:rsidRDefault="00E2322A">
      <w:pPr>
        <w:pStyle w:val="a4"/>
        <w:jc w:val="center"/>
        <w:rPr>
          <w:sz w:val="22"/>
          <w:szCs w:val="22"/>
        </w:rPr>
      </w:pPr>
      <w:r>
        <w:rPr>
          <w:sz w:val="22"/>
          <w:szCs w:val="22"/>
        </w:rPr>
        <w:t>17</w:t>
      </w:r>
    </w:p>
  </w:footnote>
  <w:footnote w:id="16">
    <w:p w14:paraId="759DAE90" w14:textId="77777777" w:rsidR="00E2322A" w:rsidRDefault="00E2322A" w:rsidP="008A39C8">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17">
    <w:p w14:paraId="3D3EC2B9" w14:textId="77777777" w:rsidR="00E2322A" w:rsidRDefault="00E2322A" w:rsidP="008A39C8">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18">
    <w:p w14:paraId="59EE828D" w14:textId="77777777" w:rsidR="00E2322A" w:rsidRDefault="00E2322A" w:rsidP="008A39C8">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19">
    <w:p w14:paraId="2E134D1D" w14:textId="77777777" w:rsidR="00E2322A" w:rsidRDefault="00E2322A" w:rsidP="008A39C8">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20">
    <w:p w14:paraId="526D5A73" w14:textId="77777777" w:rsidR="00E2322A" w:rsidRDefault="00E2322A">
      <w:pPr>
        <w:pStyle w:val="a4"/>
        <w:jc w:val="both"/>
      </w:pPr>
      <w:r>
        <w:rPr>
          <w:rFonts w:ascii="Calibri" w:eastAsia="Calibri" w:hAnsi="Calibri" w:cs="Calibri"/>
          <w:vertAlign w:val="superscript"/>
        </w:rPr>
        <w:footnoteRef/>
      </w:r>
      <w:r>
        <w:rPr>
          <w:rFonts w:ascii="Calibri" w:eastAsia="Calibri" w:hAnsi="Calibri" w:cs="Calibri"/>
        </w:rPr>
        <w:t xml:space="preserve"> </w:t>
      </w:r>
      <w:r>
        <w:rPr>
          <w:rFonts w:ascii="Calibri" w:eastAsia="Calibri" w:hAnsi="Calibri" w:cs="Calibri"/>
          <w:i/>
          <w:iCs/>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1">
    <w:p w14:paraId="4833D39B" w14:textId="77777777" w:rsidR="00E2322A" w:rsidRDefault="00E2322A">
      <w:pPr>
        <w:pStyle w:val="a4"/>
      </w:pPr>
      <w:r>
        <w:rPr>
          <w:rFonts w:ascii="Calibri" w:eastAsia="Calibri" w:hAnsi="Calibri" w:cs="Calibri"/>
          <w:vertAlign w:val="superscript"/>
        </w:rPr>
        <w:footnoteRef/>
      </w:r>
      <w:r>
        <w:rPr>
          <w:rFonts w:ascii="Calibri" w:eastAsia="Calibri" w:hAnsi="Calibri" w:cs="Calibri"/>
        </w:rPr>
        <w:t xml:space="preserve"> В ходе оценивания могут быть учтены личностные результаты.</w:t>
      </w:r>
    </w:p>
  </w:footnote>
  <w:footnote w:id="22">
    <w:p w14:paraId="0749B562" w14:textId="77777777" w:rsidR="00E2322A" w:rsidRDefault="00E2322A">
      <w:pPr>
        <w:pStyle w:val="a4"/>
      </w:pPr>
      <w:r>
        <w:rPr>
          <w:rFonts w:ascii="Calibri" w:eastAsia="Calibri" w:hAnsi="Calibri" w:cs="Calibri"/>
          <w:vertAlign w:val="superscript"/>
        </w:rPr>
        <w:footnoteRef/>
      </w:r>
      <w:r>
        <w:rPr>
          <w:rFonts w:ascii="Calibri" w:eastAsia="Calibri" w:hAnsi="Calibri" w:cs="Calibri"/>
        </w:rPr>
        <w:t xml:space="preserve"> В ходе оценивания могут быть учтены личностные результаты.</w:t>
      </w:r>
    </w:p>
  </w:footnote>
  <w:footnote w:id="23">
    <w:p w14:paraId="31C01C70" w14:textId="77777777" w:rsidR="00E2322A" w:rsidRDefault="00E2322A">
      <w:pPr>
        <w:pStyle w:val="a4"/>
      </w:pPr>
      <w:r>
        <w:rPr>
          <w:sz w:val="13"/>
          <w:szCs w:val="13"/>
          <w:vertAlign w:val="superscript"/>
        </w:rPr>
        <w:footnoteRef/>
      </w:r>
      <w:r>
        <w:rPr>
          <w:sz w:val="13"/>
          <w:szCs w:val="13"/>
        </w:rPr>
        <w:t xml:space="preserve"> </w:t>
      </w:r>
      <w:r>
        <w:t>В ходе оценивания могут быть учтены личностные результаты.</w:t>
      </w:r>
    </w:p>
  </w:footnote>
  <w:footnote w:id="24">
    <w:p w14:paraId="320FB221" w14:textId="77777777" w:rsidR="00E2322A" w:rsidRDefault="00E2322A">
      <w:pPr>
        <w:pStyle w:val="a4"/>
        <w:jc w:val="both"/>
      </w:pPr>
      <w:r>
        <w:rPr>
          <w:rFonts w:ascii="Calibri" w:eastAsia="Calibri" w:hAnsi="Calibri" w:cs="Calibri"/>
          <w:vertAlign w:val="superscript"/>
        </w:rPr>
        <w:footnoteRef/>
      </w:r>
      <w:r>
        <w:rPr>
          <w:rFonts w:ascii="Calibri" w:eastAsia="Calibri" w:hAnsi="Calibri" w:cs="Calibri"/>
        </w:rPr>
        <w:t xml:space="preserve"> </w:t>
      </w:r>
      <w:r>
        <w:rPr>
          <w:rFonts w:ascii="Calibri" w:eastAsia="Calibri" w:hAnsi="Calibri" w:cs="Calibri"/>
          <w:i/>
          <w:iCs/>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5">
    <w:p w14:paraId="1F3173BB" w14:textId="77777777" w:rsidR="00E2322A" w:rsidRDefault="00E2322A">
      <w:pPr>
        <w:pStyle w:val="a4"/>
        <w:ind w:firstLine="260"/>
      </w:pPr>
      <w:r>
        <w:rPr>
          <w:rFonts w:ascii="Calibri" w:eastAsia="Calibri" w:hAnsi="Calibri" w:cs="Calibri"/>
          <w:vertAlign w:val="superscript"/>
        </w:rPr>
        <w:footnoteRef/>
      </w:r>
      <w:r>
        <w:rPr>
          <w:rFonts w:ascii="Calibri" w:eastAsia="Calibri" w:hAnsi="Calibri" w:cs="Calibri"/>
        </w:rPr>
        <w:t xml:space="preserve"> В ходе оценивания могут быть учтены личностные результаты.</w:t>
      </w:r>
    </w:p>
  </w:footnote>
  <w:footnote w:id="26">
    <w:p w14:paraId="47319B4F" w14:textId="77777777" w:rsidR="00E2322A" w:rsidRDefault="00E2322A">
      <w:pPr>
        <w:pStyle w:val="a4"/>
      </w:pPr>
      <w:r>
        <w:rPr>
          <w:rFonts w:ascii="Calibri" w:eastAsia="Calibri" w:hAnsi="Calibri" w:cs="Calibri"/>
          <w:vertAlign w:val="superscript"/>
        </w:rPr>
        <w:footnoteRef/>
      </w:r>
      <w:r>
        <w:rPr>
          <w:rFonts w:ascii="Calibri" w:eastAsia="Calibri" w:hAnsi="Calibri" w:cs="Calibri"/>
        </w:rPr>
        <w:t xml:space="preserve"> </w:t>
      </w:r>
      <w:r>
        <w:rPr>
          <w:rFonts w:ascii="Calibri" w:eastAsia="Calibri" w:hAnsi="Calibri" w:cs="Calibri"/>
          <w:i/>
          <w:iCs/>
        </w:rPr>
        <w:t>Приводятся только коды компетенций общих и профессиональных, которые необходимы для освоения данной дисциплины.</w:t>
      </w:r>
    </w:p>
  </w:footnote>
  <w:footnote w:id="27">
    <w:p w14:paraId="551FFF63" w14:textId="77777777" w:rsidR="00E2322A" w:rsidRDefault="00E2322A">
      <w:pPr>
        <w:pStyle w:val="a4"/>
      </w:pPr>
      <w:r>
        <w:rPr>
          <w:rFonts w:ascii="Calibri" w:eastAsia="Calibri" w:hAnsi="Calibri" w:cs="Calibri"/>
          <w:vertAlign w:val="superscript"/>
        </w:rPr>
        <w:footnoteRef/>
      </w:r>
      <w:r>
        <w:rPr>
          <w:rFonts w:ascii="Calibri" w:eastAsia="Calibri" w:hAnsi="Calibri" w:cs="Calibri"/>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8">
    <w:p w14:paraId="47956310" w14:textId="77777777" w:rsidR="00E2322A" w:rsidRDefault="00E2322A">
      <w:pPr>
        <w:pStyle w:val="a4"/>
      </w:pPr>
      <w:r>
        <w:rPr>
          <w:rFonts w:ascii="Calibri" w:eastAsia="Calibri" w:hAnsi="Calibri" w:cs="Calibri"/>
          <w:vertAlign w:val="superscript"/>
          <w:lang w:val="en-US" w:eastAsia="en-US" w:bidi="en-US"/>
        </w:rPr>
        <w:footnoteRef/>
      </w:r>
      <w:r w:rsidRPr="0009042C">
        <w:rPr>
          <w:rFonts w:ascii="Calibri" w:eastAsia="Calibri" w:hAnsi="Calibri" w:cs="Calibri"/>
          <w:lang w:eastAsia="en-US" w:bidi="en-US"/>
        </w:rPr>
        <w:t xml:space="preserve"> </w:t>
      </w:r>
      <w:r>
        <w:rPr>
          <w:rFonts w:ascii="Calibri" w:eastAsia="Calibri" w:hAnsi="Calibri" w:cs="Calibri"/>
        </w:rPr>
        <w:t>В ходе оценивания могут быть учтены личностные результаты.</w:t>
      </w:r>
    </w:p>
  </w:footnote>
  <w:footnote w:id="29">
    <w:p w14:paraId="49063E72" w14:textId="77777777" w:rsidR="00E2322A" w:rsidRDefault="00E2322A">
      <w:pPr>
        <w:pStyle w:val="a4"/>
        <w:jc w:val="both"/>
      </w:pPr>
      <w:r>
        <w:rPr>
          <w:rFonts w:ascii="Calibri" w:eastAsia="Calibri" w:hAnsi="Calibri" w:cs="Calibri"/>
          <w:i/>
          <w:iCs/>
          <w:vertAlign w:val="superscript"/>
        </w:rPr>
        <w:footnoteRef/>
      </w:r>
      <w:r>
        <w:rPr>
          <w:rFonts w:ascii="Calibri" w:eastAsia="Calibri" w:hAnsi="Calibri" w:cs="Calibri"/>
          <w:i/>
          <w:iCs/>
        </w:rPr>
        <w:t xml:space="preserve"> Приводятся только коды компетенций общих и профессиональных для освоения которых необходимо освоение данной дисциплины, также можно привести коды личностных результатов реализации программы воспитания и с учетом особенностей профессии/специальности в соответствии с Приложением 3 ПООП.</w:t>
      </w:r>
    </w:p>
  </w:footnote>
  <w:footnote w:id="30">
    <w:p w14:paraId="0F9668E5" w14:textId="77777777" w:rsidR="00E2322A" w:rsidRDefault="00E2322A">
      <w:pPr>
        <w:pStyle w:val="a4"/>
        <w:jc w:val="both"/>
      </w:pPr>
      <w:r>
        <w:rPr>
          <w:rFonts w:ascii="Calibri" w:eastAsia="Calibri" w:hAnsi="Calibri" w:cs="Calibri"/>
          <w:vertAlign w:val="superscript"/>
        </w:rPr>
        <w:footnoteRef/>
      </w:r>
      <w:r>
        <w:rPr>
          <w:rFonts w:ascii="Calibri" w:eastAsia="Calibri" w:hAnsi="Calibri" w:cs="Calibri"/>
        </w:rPr>
        <w:t xml:space="preserve"> </w:t>
      </w:r>
      <w:r>
        <w:rPr>
          <w:rFonts w:ascii="Calibri" w:eastAsia="Calibri" w:hAnsi="Calibri" w:cs="Calibri"/>
          <w:i/>
          <w:iCs/>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1">
    <w:p w14:paraId="1842C5A0" w14:textId="77777777" w:rsidR="00E2322A" w:rsidRDefault="00E2322A">
      <w:pPr>
        <w:pStyle w:val="a4"/>
      </w:pPr>
      <w:r>
        <w:rPr>
          <w:sz w:val="13"/>
          <w:szCs w:val="13"/>
          <w:vertAlign w:val="superscript"/>
        </w:rPr>
        <w:footnoteRef/>
      </w:r>
      <w:r>
        <w:rPr>
          <w:sz w:val="13"/>
          <w:szCs w:val="13"/>
        </w:rPr>
        <w:t xml:space="preserve"> </w:t>
      </w:r>
      <w:r>
        <w:rPr>
          <w:i/>
          <w:iCs/>
        </w:rPr>
        <w:t>Приводятся только коды компетенций общих и профессиональных, которые необходимы для освоения данной дисциплины, также можно привести коды личностных результатов реализации программы воспи</w:t>
      </w:r>
      <w:r>
        <w:rPr>
          <w:i/>
          <w:iCs/>
        </w:rPr>
        <w:softHyphen/>
        <w:t>тания и с учетом особенностей профессии/специальности в соответствии с Приложением 3 ПООП..</w:t>
      </w:r>
    </w:p>
  </w:footnote>
  <w:footnote w:id="32">
    <w:p w14:paraId="54A459F3" w14:textId="77777777" w:rsidR="00E2322A" w:rsidRDefault="00E2322A">
      <w:pPr>
        <w:pStyle w:val="a4"/>
        <w:ind w:left="200"/>
      </w:pPr>
      <w:r>
        <w:rPr>
          <w:sz w:val="13"/>
          <w:szCs w:val="13"/>
          <w:vertAlign w:val="superscript"/>
        </w:rPr>
        <w:footnoteRef/>
      </w:r>
      <w:r>
        <w:rPr>
          <w:sz w:val="13"/>
          <w:szCs w:val="13"/>
        </w:rPr>
        <w:t xml:space="preserve"> </w:t>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3">
    <w:p w14:paraId="401B9C6A" w14:textId="77777777" w:rsidR="00E2322A" w:rsidRDefault="00E2322A">
      <w:pPr>
        <w:pStyle w:val="a4"/>
        <w:ind w:left="200"/>
        <w:jc w:val="both"/>
      </w:pPr>
      <w:r>
        <w:rPr>
          <w:sz w:val="13"/>
          <w:szCs w:val="13"/>
          <w:vertAlign w:val="superscript"/>
        </w:rPr>
        <w:footnoteRef/>
      </w:r>
      <w:r>
        <w:rPr>
          <w:sz w:val="13"/>
          <w:szCs w:val="13"/>
        </w:rPr>
        <w:t xml:space="preserve"> </w:t>
      </w:r>
      <w:r>
        <w:rPr>
          <w:i/>
          <w:iCs/>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4">
    <w:p w14:paraId="7E4C5FE0" w14:textId="77777777" w:rsidR="00E2322A" w:rsidRDefault="00E2322A">
      <w:pPr>
        <w:pStyle w:val="a4"/>
        <w:ind w:firstLine="260"/>
      </w:pPr>
      <w:r>
        <w:rPr>
          <w:sz w:val="13"/>
          <w:szCs w:val="13"/>
          <w:vertAlign w:val="superscript"/>
        </w:rPr>
        <w:footnoteRef/>
      </w:r>
      <w:r>
        <w:rPr>
          <w:sz w:val="13"/>
          <w:szCs w:val="13"/>
        </w:rPr>
        <w:t xml:space="preserve"> </w:t>
      </w:r>
      <w:r>
        <w:t>В ходе оценивания могут быть учтены личностные результаты.</w:t>
      </w:r>
    </w:p>
  </w:footnote>
  <w:footnote w:id="35">
    <w:p w14:paraId="176C795B" w14:textId="77777777" w:rsidR="00E2322A" w:rsidRDefault="00E2322A" w:rsidP="008440BE">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36">
    <w:p w14:paraId="377848D6" w14:textId="77777777" w:rsidR="00E2322A" w:rsidRDefault="00E2322A" w:rsidP="008440BE">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37">
    <w:p w14:paraId="3BB89197" w14:textId="77777777" w:rsidR="00E2322A" w:rsidRDefault="00E2322A" w:rsidP="008440BE">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38">
    <w:p w14:paraId="32B61F3B" w14:textId="77777777" w:rsidR="00E2322A" w:rsidRDefault="00E2322A" w:rsidP="008440BE">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39">
    <w:p w14:paraId="232C2F6A" w14:textId="77777777" w:rsidR="00E2322A" w:rsidRDefault="00E2322A" w:rsidP="008440BE">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40">
    <w:p w14:paraId="7123B7AB" w14:textId="77777777" w:rsidR="00E2322A" w:rsidRDefault="00E2322A" w:rsidP="008440BE">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41">
    <w:p w14:paraId="0BBD5ADB" w14:textId="77777777" w:rsidR="00E2322A" w:rsidRDefault="00E2322A" w:rsidP="008440BE">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42">
    <w:p w14:paraId="7A533528" w14:textId="77777777" w:rsidR="00E2322A" w:rsidRDefault="00E2322A" w:rsidP="008440BE">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43">
    <w:p w14:paraId="53071E9E" w14:textId="77777777" w:rsidR="00E2322A" w:rsidRDefault="00E2322A">
      <w:pPr>
        <w:pStyle w:val="a4"/>
        <w:jc w:val="both"/>
      </w:pPr>
      <w:r>
        <w:rPr>
          <w:sz w:val="13"/>
          <w:szCs w:val="13"/>
          <w:vertAlign w:val="superscript"/>
        </w:rPr>
        <w:footnoteRef/>
      </w:r>
      <w:r>
        <w:rPr>
          <w:sz w:val="13"/>
          <w:szCs w:val="13"/>
        </w:rPr>
        <w:t xml:space="preserve"> </w:t>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4">
    <w:p w14:paraId="2429549C" w14:textId="77777777" w:rsidR="00E2322A" w:rsidRDefault="00E2322A" w:rsidP="008440BE">
      <w:pPr>
        <w:pStyle w:val="af2"/>
        <w:spacing w:after="0"/>
        <w:jc w:val="both"/>
      </w:pPr>
      <w:r>
        <w:rPr>
          <w:color w:val="000000"/>
          <w:sz w:val="20"/>
          <w:szCs w:val="20"/>
        </w:rPr>
        <w:t> </w:t>
      </w:r>
      <w:r>
        <w:rPr>
          <w:i/>
          <w:iCs/>
          <w:color w:val="000000"/>
          <w:sz w:val="20"/>
          <w:szCs w:val="20"/>
        </w:rPr>
        <w:t>Компетенции формулируются как в п.3.2 ФГОС СПО.</w:t>
      </w:r>
    </w:p>
  </w:footnote>
  <w:footnote w:id="45">
    <w:p w14:paraId="609FB3A5" w14:textId="77777777" w:rsidR="00E2322A" w:rsidRDefault="00E2322A" w:rsidP="008440BE">
      <w:pPr>
        <w:pStyle w:val="af2"/>
        <w:spacing w:after="0"/>
        <w:jc w:val="both"/>
      </w:pPr>
      <w:r>
        <w:rPr>
          <w:i/>
          <w:iCs/>
          <w:color w:val="000000"/>
          <w:sz w:val="20"/>
          <w:szCs w:val="20"/>
        </w:rPr>
        <w:t xml:space="preserve">Приведенные знания и умения имеют рекомендательный характер и могут быть скорректированы </w:t>
      </w:r>
      <w:r>
        <w:rPr>
          <w:i/>
          <w:iCs/>
          <w:color w:val="000000"/>
          <w:sz w:val="20"/>
          <w:szCs w:val="20"/>
        </w:rPr>
        <w:br/>
        <w:t> в зависимости от профессии (специальности). При этом присваивают соответствующие коды, соблюдая последовательную нумерацию.</w:t>
      </w:r>
    </w:p>
  </w:footnote>
  <w:footnote w:id="46">
    <w:p w14:paraId="532E722F" w14:textId="77777777" w:rsidR="00E2322A" w:rsidRDefault="00E2322A">
      <w:pPr>
        <w:pStyle w:val="a4"/>
        <w:jc w:val="both"/>
      </w:pPr>
      <w:r>
        <w:rPr>
          <w:sz w:val="13"/>
          <w:szCs w:val="13"/>
          <w:vertAlign w:val="superscript"/>
        </w:rPr>
        <w:footnoteRef/>
      </w:r>
      <w:r>
        <w:rPr>
          <w:sz w:val="13"/>
          <w:szCs w:val="13"/>
        </w:rPr>
        <w:t xml:space="preserve"> </w:t>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4312" w14:textId="77777777" w:rsidR="00E2322A" w:rsidRDefault="00A87EE3">
    <w:pPr>
      <w:spacing w:line="1" w:lineRule="exact"/>
    </w:pPr>
    <w:r>
      <w:rPr>
        <w:noProof/>
        <w:lang w:bidi="ar-SA"/>
      </w:rPr>
      <w:pict w14:anchorId="2682E816">
        <v:shapetype id="_x0000_t202" coordsize="21600,21600" o:spt="202" path="m,l,21600r21600,l21600,xe">
          <v:stroke joinstyle="miter"/>
          <v:path gradientshapeok="t" o:connecttype="rect"/>
        </v:shapetype>
        <v:shape id="_x0000_s2072" type="#_x0000_t202" style="position:absolute;margin-left:239.25pt;margin-top:59.95pt;width:157.9pt;height:10.8pt;z-index:-188743985;mso-wrap-style:none;mso-wrap-distance-left:0;mso-wrap-distance-right:0;mso-position-horizontal-relative:page;mso-position-vertical-relative:page" wrapcoords="0 0" filled="f" stroked="f">
          <v:textbox style="mso-fit-shape-to-text:t" inset="0,0,0,0">
            <w:txbxContent>
              <w:p w14:paraId="24DB2AD0" w14:textId="77777777" w:rsidR="00E2322A" w:rsidRDefault="00E2322A">
                <w:r>
                  <w:rPr>
                    <w:rFonts w:ascii="Times New Roman" w:eastAsia="Times New Roman" w:hAnsi="Times New Roman" w:cs="Times New Roman"/>
                    <w:b/>
                    <w:bCs/>
                  </w:rPr>
                  <w:t>УЧЕБНОЙ ДИСЦИПЛИНЫ</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8B64F" w14:textId="77777777" w:rsidR="00E2322A" w:rsidRDefault="00E2322A">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2C8CE" w14:textId="77777777" w:rsidR="00E2322A" w:rsidRDefault="00E2322A"/>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EDE7" w14:textId="77777777" w:rsidR="00E2322A" w:rsidRDefault="00E2322A"/>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D10CA" w14:textId="77777777" w:rsidR="00E2322A" w:rsidRDefault="00E2322A"/>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548DC" w14:textId="77777777" w:rsidR="00E2322A" w:rsidRDefault="00E2322A"/>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B268D" w14:textId="77777777" w:rsidR="00E2322A" w:rsidRDefault="00E2322A"/>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C7502" w14:textId="77777777" w:rsidR="00E2322A" w:rsidRDefault="00E2322A">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11314" w14:textId="77777777" w:rsidR="00E2322A" w:rsidRDefault="00E2322A"/>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21E53" w14:textId="77777777" w:rsidR="00E2322A" w:rsidRDefault="00E2322A"/>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14749" w14:textId="77777777" w:rsidR="00E2322A" w:rsidRDefault="00E2322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87F7" w14:textId="77777777" w:rsidR="00E2322A" w:rsidRDefault="00A87EE3">
    <w:pPr>
      <w:spacing w:line="1" w:lineRule="exact"/>
    </w:pPr>
    <w:r>
      <w:rPr>
        <w:noProof/>
        <w:lang w:bidi="ar-SA"/>
      </w:rPr>
      <w:pict w14:anchorId="4C599B6D">
        <v:shapetype id="_x0000_t202" coordsize="21600,21600" o:spt="202" path="m,l,21600r21600,l21600,xe">
          <v:stroke joinstyle="miter"/>
          <v:path gradientshapeok="t" o:connecttype="rect"/>
        </v:shapetype>
        <v:shape id="_x0000_s2070" type="#_x0000_t202" style="position:absolute;margin-left:115.15pt;margin-top:60.85pt;width:406.8pt;height:10.55pt;z-index:-188743981;mso-wrap-style:none;mso-wrap-distance-left:0;mso-wrap-distance-right:0;mso-position-horizontal-relative:page;mso-position-vertical-relative:page" wrapcoords="0 0" filled="f" stroked="f">
          <v:textbox style="mso-fit-shape-to-text:t" inset="0,0,0,0">
            <w:txbxContent>
              <w:p w14:paraId="6F6A9F10" w14:textId="77777777" w:rsidR="00E2322A" w:rsidRDefault="00E2322A">
                <w:r>
                  <w:rPr>
                    <w:rFonts w:ascii="Times New Roman" w:eastAsia="Times New Roman" w:hAnsi="Times New Roman" w:cs="Times New Roman"/>
                    <w:b/>
                    <w:bCs/>
                  </w:rPr>
                  <w:t>3.УСЛОВИЯ РЕАЛИЗАЦИИ ПРОГРАММЫ УЧЕБНОЙ ДИСЦИПЛИНЫ</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DF2EF" w14:textId="77777777" w:rsidR="00E2322A" w:rsidRDefault="00E2322A"/>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9FF31" w14:textId="77777777" w:rsidR="00E2322A" w:rsidRDefault="00E2322A"/>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BD78F" w14:textId="77777777" w:rsidR="00E2322A" w:rsidRDefault="00E2322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F9BFB" w14:textId="77777777" w:rsidR="00E2322A" w:rsidRDefault="00E2322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51E8" w14:textId="77777777" w:rsidR="00E2322A" w:rsidRDefault="00E2322A">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1E9F" w14:textId="77777777" w:rsidR="00E2322A" w:rsidRDefault="00E2322A">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F805" w14:textId="77777777" w:rsidR="00E2322A" w:rsidRDefault="00E2322A">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1698" w14:textId="77777777" w:rsidR="00E2322A" w:rsidRDefault="00E2322A"/>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782A2" w14:textId="77777777" w:rsidR="00E2322A" w:rsidRDefault="00E2322A"/>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F829F" w14:textId="77777777" w:rsidR="00E2322A" w:rsidRDefault="00E2322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A64"/>
    <w:multiLevelType w:val="multilevel"/>
    <w:tmpl w:val="5636C4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E69BE"/>
    <w:multiLevelType w:val="multilevel"/>
    <w:tmpl w:val="C448AF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3A4AD5"/>
    <w:multiLevelType w:val="multilevel"/>
    <w:tmpl w:val="0D140E7C"/>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3F0E39"/>
    <w:multiLevelType w:val="multilevel"/>
    <w:tmpl w:val="93D00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4C72C4"/>
    <w:multiLevelType w:val="multilevel"/>
    <w:tmpl w:val="0E342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F258AF"/>
    <w:multiLevelType w:val="multilevel"/>
    <w:tmpl w:val="123277C4"/>
    <w:lvl w:ilvl="0">
      <w:start w:val="1"/>
      <w:numFmt w:val="bullet"/>
      <w:lvlText w:val="-"/>
      <w:lvlJc w:val="left"/>
      <w:rPr>
        <w:rFonts w:ascii="Arial" w:eastAsia="Arial" w:hAnsi="Arial" w:cs="Arial"/>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EF45C1"/>
    <w:multiLevelType w:val="multilevel"/>
    <w:tmpl w:val="5A805E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3B7A47"/>
    <w:multiLevelType w:val="multilevel"/>
    <w:tmpl w:val="7FCAF4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011DE0"/>
    <w:multiLevelType w:val="multilevel"/>
    <w:tmpl w:val="7EFE5F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80206E"/>
    <w:multiLevelType w:val="multilevel"/>
    <w:tmpl w:val="C46876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E84B21"/>
    <w:multiLevelType w:val="multilevel"/>
    <w:tmpl w:val="DB445780"/>
    <w:lvl w:ilvl="0">
      <w:start w:val="1"/>
      <w:numFmt w:val="bullet"/>
      <w:lvlText w:val="—"/>
      <w:lvlJc w:val="left"/>
      <w:rPr>
        <w:rFonts w:ascii="Arial" w:eastAsia="Arial" w:hAnsi="Arial" w:cs="Arial"/>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1626D3"/>
    <w:multiLevelType w:val="multilevel"/>
    <w:tmpl w:val="55E47572"/>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1D1B11"/>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9236D"/>
    <w:multiLevelType w:val="multilevel"/>
    <w:tmpl w:val="734E1AEC"/>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9C66C8"/>
    <w:multiLevelType w:val="multilevel"/>
    <w:tmpl w:val="99746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4300BE"/>
    <w:multiLevelType w:val="multilevel"/>
    <w:tmpl w:val="5B786B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496CCD"/>
    <w:multiLevelType w:val="multilevel"/>
    <w:tmpl w:val="88BE6A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3C43E6"/>
    <w:multiLevelType w:val="multilevel"/>
    <w:tmpl w:val="1A465F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990C63"/>
    <w:multiLevelType w:val="multilevel"/>
    <w:tmpl w:val="EDCEB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C06440"/>
    <w:multiLevelType w:val="multilevel"/>
    <w:tmpl w:val="7EFC24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D47799"/>
    <w:multiLevelType w:val="multilevel"/>
    <w:tmpl w:val="F21EFBB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1C477C"/>
    <w:multiLevelType w:val="multilevel"/>
    <w:tmpl w:val="5B1A8E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48464C"/>
    <w:multiLevelType w:val="multilevel"/>
    <w:tmpl w:val="3F3C4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CF1FCB"/>
    <w:multiLevelType w:val="multilevel"/>
    <w:tmpl w:val="BA549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D8B4597"/>
    <w:multiLevelType w:val="multilevel"/>
    <w:tmpl w:val="F77E4E0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255725"/>
    <w:multiLevelType w:val="multilevel"/>
    <w:tmpl w:val="F08EFE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562980"/>
    <w:multiLevelType w:val="multilevel"/>
    <w:tmpl w:val="9802FC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5D029D"/>
    <w:multiLevelType w:val="multilevel"/>
    <w:tmpl w:val="F88E00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7B0592"/>
    <w:multiLevelType w:val="multilevel"/>
    <w:tmpl w:val="A490A5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9F68C4"/>
    <w:multiLevelType w:val="multilevel"/>
    <w:tmpl w:val="F3D60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0F12F4A"/>
    <w:multiLevelType w:val="multilevel"/>
    <w:tmpl w:val="CB68E1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0F531D3"/>
    <w:multiLevelType w:val="multilevel"/>
    <w:tmpl w:val="3F76E6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267E1C"/>
    <w:multiLevelType w:val="multilevel"/>
    <w:tmpl w:val="B2B8D714"/>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2416A79"/>
    <w:multiLevelType w:val="multilevel"/>
    <w:tmpl w:val="E55EC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2922EB8"/>
    <w:multiLevelType w:val="multilevel"/>
    <w:tmpl w:val="E5BA926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695270"/>
    <w:multiLevelType w:val="multilevel"/>
    <w:tmpl w:val="C49AE8B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3A2707E"/>
    <w:multiLevelType w:val="multilevel"/>
    <w:tmpl w:val="D3C85E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FD01DE"/>
    <w:multiLevelType w:val="multilevel"/>
    <w:tmpl w:val="995E2E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814AB7"/>
    <w:multiLevelType w:val="multilevel"/>
    <w:tmpl w:val="4538C15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52434EA"/>
    <w:multiLevelType w:val="multilevel"/>
    <w:tmpl w:val="5C965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CB2F9F"/>
    <w:multiLevelType w:val="multilevel"/>
    <w:tmpl w:val="3C645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6223BE9"/>
    <w:multiLevelType w:val="multilevel"/>
    <w:tmpl w:val="52806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6916194"/>
    <w:multiLevelType w:val="multilevel"/>
    <w:tmpl w:val="90242E8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7B770FB"/>
    <w:multiLevelType w:val="multilevel"/>
    <w:tmpl w:val="42ECEA62"/>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7D736EE"/>
    <w:multiLevelType w:val="multilevel"/>
    <w:tmpl w:val="F314F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7F72200"/>
    <w:multiLevelType w:val="multilevel"/>
    <w:tmpl w:val="2D6E6166"/>
    <w:lvl w:ilvl="0">
      <w:start w:val="1"/>
      <w:numFmt w:val="decimal"/>
      <w:lvlText w:val="%1."/>
      <w:lvlJc w:val="left"/>
      <w:rPr>
        <w:rFonts w:ascii="Times New Roman" w:eastAsia="Times New Roman" w:hAnsi="Times New Roman" w:cs="Times New Roman"/>
        <w:b/>
        <w:bCs/>
        <w:i w:val="0"/>
        <w:iCs w:val="0"/>
        <w:smallCaps w:val="0"/>
        <w:strike w:val="0"/>
        <w:color w:val="1D1B11"/>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80248A9"/>
    <w:multiLevelType w:val="multilevel"/>
    <w:tmpl w:val="88CEF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8B57B9B"/>
    <w:multiLevelType w:val="multilevel"/>
    <w:tmpl w:val="73ECA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CA4148"/>
    <w:multiLevelType w:val="multilevel"/>
    <w:tmpl w:val="3886FF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95A41ED"/>
    <w:multiLevelType w:val="multilevel"/>
    <w:tmpl w:val="E22AE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9701238"/>
    <w:multiLevelType w:val="multilevel"/>
    <w:tmpl w:val="1DD289A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BB405B7"/>
    <w:multiLevelType w:val="multilevel"/>
    <w:tmpl w:val="E436A4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BB7755C"/>
    <w:multiLevelType w:val="multilevel"/>
    <w:tmpl w:val="1D3260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BC46B49"/>
    <w:multiLevelType w:val="multilevel"/>
    <w:tmpl w:val="5268E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BDC6CB7"/>
    <w:multiLevelType w:val="multilevel"/>
    <w:tmpl w:val="ED2E9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D0C15D4"/>
    <w:multiLevelType w:val="multilevel"/>
    <w:tmpl w:val="2790226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D2E30D4"/>
    <w:multiLevelType w:val="multilevel"/>
    <w:tmpl w:val="FA82D77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D627F06"/>
    <w:multiLevelType w:val="multilevel"/>
    <w:tmpl w:val="B382F03A"/>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D742439"/>
    <w:multiLevelType w:val="multilevel"/>
    <w:tmpl w:val="93606EC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D784089"/>
    <w:multiLevelType w:val="multilevel"/>
    <w:tmpl w:val="F77AB50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DA85B91"/>
    <w:multiLevelType w:val="multilevel"/>
    <w:tmpl w:val="181AF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F5E1D0E"/>
    <w:multiLevelType w:val="multilevel"/>
    <w:tmpl w:val="D01671C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110121A"/>
    <w:multiLevelType w:val="multilevel"/>
    <w:tmpl w:val="523C229A"/>
    <w:lvl w:ilvl="0">
      <w:start w:val="3"/>
      <w:numFmt w:val="decimal"/>
      <w:lvlText w:val="%1"/>
      <w:lvlJc w:val="left"/>
      <w:rPr>
        <w:rFonts w:ascii="Times New Roman" w:eastAsia="Times New Roman" w:hAnsi="Times New Roman" w:cs="Times New Roman"/>
        <w:b w:val="0"/>
        <w:bCs w:val="0"/>
        <w:i w:val="0"/>
        <w:iCs w:val="0"/>
        <w:smallCaps w:val="0"/>
        <w:strike w:val="0"/>
        <w:color w:val="242021"/>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1156A74"/>
    <w:multiLevelType w:val="multilevel"/>
    <w:tmpl w:val="7FF0B7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1601748"/>
    <w:multiLevelType w:val="multilevel"/>
    <w:tmpl w:val="AF8E9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2096DD9"/>
    <w:multiLevelType w:val="multilevel"/>
    <w:tmpl w:val="C03427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2E2687A"/>
    <w:multiLevelType w:val="multilevel"/>
    <w:tmpl w:val="D526C0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2E4A7E"/>
    <w:multiLevelType w:val="multilevel"/>
    <w:tmpl w:val="0220CAB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33D142D"/>
    <w:multiLevelType w:val="multilevel"/>
    <w:tmpl w:val="7E9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3E5454D"/>
    <w:multiLevelType w:val="multilevel"/>
    <w:tmpl w:val="A48C09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45D41A7"/>
    <w:multiLevelType w:val="multilevel"/>
    <w:tmpl w:val="AA0053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4A45213"/>
    <w:multiLevelType w:val="multilevel"/>
    <w:tmpl w:val="CB0E6DD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56838D6"/>
    <w:multiLevelType w:val="multilevel"/>
    <w:tmpl w:val="636A3C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57F3310"/>
    <w:multiLevelType w:val="multilevel"/>
    <w:tmpl w:val="59580CC2"/>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5E46440"/>
    <w:multiLevelType w:val="multilevel"/>
    <w:tmpl w:val="720CB1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6374D14"/>
    <w:multiLevelType w:val="multilevel"/>
    <w:tmpl w:val="7EF4E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6844802"/>
    <w:multiLevelType w:val="multilevel"/>
    <w:tmpl w:val="51F2314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6C17187"/>
    <w:multiLevelType w:val="multilevel"/>
    <w:tmpl w:val="15B29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7DB4734"/>
    <w:multiLevelType w:val="multilevel"/>
    <w:tmpl w:val="CF8829F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92D6B79"/>
    <w:multiLevelType w:val="multilevel"/>
    <w:tmpl w:val="8E3AC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963732E"/>
    <w:multiLevelType w:val="multilevel"/>
    <w:tmpl w:val="EECE09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9C814DB"/>
    <w:multiLevelType w:val="multilevel"/>
    <w:tmpl w:val="9B7A1C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A8B5E8A"/>
    <w:multiLevelType w:val="multilevel"/>
    <w:tmpl w:val="3BF6A8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AB756EA"/>
    <w:multiLevelType w:val="multilevel"/>
    <w:tmpl w:val="396AF0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B7617BA"/>
    <w:multiLevelType w:val="multilevel"/>
    <w:tmpl w:val="0098044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B785586"/>
    <w:multiLevelType w:val="multilevel"/>
    <w:tmpl w:val="94422F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BDF369C"/>
    <w:multiLevelType w:val="multilevel"/>
    <w:tmpl w:val="6D60762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BFE5AA3"/>
    <w:multiLevelType w:val="multilevel"/>
    <w:tmpl w:val="CBF62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CE91A79"/>
    <w:multiLevelType w:val="multilevel"/>
    <w:tmpl w:val="7CA2C7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D781F49"/>
    <w:multiLevelType w:val="multilevel"/>
    <w:tmpl w:val="E508173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DD16D41"/>
    <w:multiLevelType w:val="multilevel"/>
    <w:tmpl w:val="5836A3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DE554A6"/>
    <w:multiLevelType w:val="multilevel"/>
    <w:tmpl w:val="3F38D0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E441C34"/>
    <w:multiLevelType w:val="multilevel"/>
    <w:tmpl w:val="6BA4F8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7A49DF"/>
    <w:multiLevelType w:val="multilevel"/>
    <w:tmpl w:val="44D89D4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EBF03E1"/>
    <w:multiLevelType w:val="multilevel"/>
    <w:tmpl w:val="DC9CF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EE53235"/>
    <w:multiLevelType w:val="multilevel"/>
    <w:tmpl w:val="8E0AA9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F1321D5"/>
    <w:multiLevelType w:val="multilevel"/>
    <w:tmpl w:val="26BC6F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5F1329"/>
    <w:multiLevelType w:val="multilevel"/>
    <w:tmpl w:val="9A3EBF6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F603862"/>
    <w:multiLevelType w:val="multilevel"/>
    <w:tmpl w:val="B1BAE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01B473C"/>
    <w:multiLevelType w:val="multilevel"/>
    <w:tmpl w:val="2D824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1362598"/>
    <w:multiLevelType w:val="multilevel"/>
    <w:tmpl w:val="C24214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1E1473C"/>
    <w:multiLevelType w:val="multilevel"/>
    <w:tmpl w:val="22847C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28E363D"/>
    <w:multiLevelType w:val="multilevel"/>
    <w:tmpl w:val="12D4C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34051FF"/>
    <w:multiLevelType w:val="multilevel"/>
    <w:tmpl w:val="C8EA6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350391E"/>
    <w:multiLevelType w:val="multilevel"/>
    <w:tmpl w:val="FF1683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3BC74B3"/>
    <w:multiLevelType w:val="multilevel"/>
    <w:tmpl w:val="A2923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4526014"/>
    <w:multiLevelType w:val="multilevel"/>
    <w:tmpl w:val="4D16D56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4777BAC"/>
    <w:multiLevelType w:val="multilevel"/>
    <w:tmpl w:val="7700B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4BD6EA0"/>
    <w:multiLevelType w:val="multilevel"/>
    <w:tmpl w:val="67B4E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5565147"/>
    <w:multiLevelType w:val="multilevel"/>
    <w:tmpl w:val="8BC0C4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5930C3E"/>
    <w:multiLevelType w:val="multilevel"/>
    <w:tmpl w:val="97EE1F7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59721D2"/>
    <w:multiLevelType w:val="multilevel"/>
    <w:tmpl w:val="50DA34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5DA247C"/>
    <w:multiLevelType w:val="multilevel"/>
    <w:tmpl w:val="C4DEF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7C678A8"/>
    <w:multiLevelType w:val="multilevel"/>
    <w:tmpl w:val="501A47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8F143B1"/>
    <w:multiLevelType w:val="multilevel"/>
    <w:tmpl w:val="4B708C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9663A94"/>
    <w:multiLevelType w:val="multilevel"/>
    <w:tmpl w:val="208E33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9D274A6"/>
    <w:multiLevelType w:val="multilevel"/>
    <w:tmpl w:val="A04C1F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A5765FC"/>
    <w:multiLevelType w:val="multilevel"/>
    <w:tmpl w:val="9D5EB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ADA7108"/>
    <w:multiLevelType w:val="multilevel"/>
    <w:tmpl w:val="054EEB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B22366F"/>
    <w:multiLevelType w:val="multilevel"/>
    <w:tmpl w:val="DA9A046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B3817EE"/>
    <w:multiLevelType w:val="multilevel"/>
    <w:tmpl w:val="9B4654F4"/>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B847D45"/>
    <w:multiLevelType w:val="multilevel"/>
    <w:tmpl w:val="126C0F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BB3046F"/>
    <w:multiLevelType w:val="multilevel"/>
    <w:tmpl w:val="99189C6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BDB6DA7"/>
    <w:multiLevelType w:val="multilevel"/>
    <w:tmpl w:val="0332F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CEF5C0C"/>
    <w:multiLevelType w:val="multilevel"/>
    <w:tmpl w:val="291EED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D2744CA"/>
    <w:multiLevelType w:val="multilevel"/>
    <w:tmpl w:val="7488D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E0A5222"/>
    <w:multiLevelType w:val="multilevel"/>
    <w:tmpl w:val="76D2F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F6966AF"/>
    <w:multiLevelType w:val="multilevel"/>
    <w:tmpl w:val="2564D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F706C6F"/>
    <w:multiLevelType w:val="multilevel"/>
    <w:tmpl w:val="70BC4F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FAD0E86"/>
    <w:multiLevelType w:val="multilevel"/>
    <w:tmpl w:val="B450E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0316616"/>
    <w:multiLevelType w:val="multilevel"/>
    <w:tmpl w:val="36E65D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08B5102"/>
    <w:multiLevelType w:val="multilevel"/>
    <w:tmpl w:val="FF3E8812"/>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1267DD4"/>
    <w:multiLevelType w:val="multilevel"/>
    <w:tmpl w:val="1D1E6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1452DB7"/>
    <w:multiLevelType w:val="multilevel"/>
    <w:tmpl w:val="07548C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15236F6"/>
    <w:multiLevelType w:val="multilevel"/>
    <w:tmpl w:val="86E470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17B41C7"/>
    <w:multiLevelType w:val="multilevel"/>
    <w:tmpl w:val="553C4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1E65318"/>
    <w:multiLevelType w:val="multilevel"/>
    <w:tmpl w:val="1206D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2810F85"/>
    <w:multiLevelType w:val="multilevel"/>
    <w:tmpl w:val="072C89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316634F"/>
    <w:multiLevelType w:val="multilevel"/>
    <w:tmpl w:val="4282CD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34A2BA4"/>
    <w:multiLevelType w:val="multilevel"/>
    <w:tmpl w:val="C3A4EC5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46D4AB6"/>
    <w:multiLevelType w:val="multilevel"/>
    <w:tmpl w:val="E3523D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481537F"/>
    <w:multiLevelType w:val="multilevel"/>
    <w:tmpl w:val="EC6464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4843D4F"/>
    <w:multiLevelType w:val="multilevel"/>
    <w:tmpl w:val="6A20C28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5046853"/>
    <w:multiLevelType w:val="multilevel"/>
    <w:tmpl w:val="F7284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5884432"/>
    <w:multiLevelType w:val="multilevel"/>
    <w:tmpl w:val="E00480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5C72ACC"/>
    <w:multiLevelType w:val="multilevel"/>
    <w:tmpl w:val="37E483E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680520C"/>
    <w:multiLevelType w:val="multilevel"/>
    <w:tmpl w:val="C2CED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68C2AEC"/>
    <w:multiLevelType w:val="multilevel"/>
    <w:tmpl w:val="AA646C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6BF6307"/>
    <w:multiLevelType w:val="multilevel"/>
    <w:tmpl w:val="AA6433EA"/>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6E173A5"/>
    <w:multiLevelType w:val="multilevel"/>
    <w:tmpl w:val="9998C6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78B5698"/>
    <w:multiLevelType w:val="multilevel"/>
    <w:tmpl w:val="9E1C40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7B10F65"/>
    <w:multiLevelType w:val="multilevel"/>
    <w:tmpl w:val="82E4ED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8DB342B"/>
    <w:multiLevelType w:val="multilevel"/>
    <w:tmpl w:val="3260E7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9882DCF"/>
    <w:multiLevelType w:val="multilevel"/>
    <w:tmpl w:val="1BF6F4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9BD0AC8"/>
    <w:multiLevelType w:val="multilevel"/>
    <w:tmpl w:val="8092CB34"/>
    <w:lvl w:ilvl="0">
      <w:start w:val="1"/>
      <w:numFmt w:val="decimal"/>
      <w:lvlText w:val="%1"/>
      <w:lvlJc w:val="left"/>
      <w:rPr>
        <w:rFonts w:ascii="Times New Roman" w:eastAsia="Times New Roman" w:hAnsi="Times New Roman" w:cs="Times New Roman"/>
        <w:b w:val="0"/>
        <w:bCs w:val="0"/>
        <w:i w:val="0"/>
        <w:iCs w:val="0"/>
        <w:smallCaps w:val="0"/>
        <w:strike w:val="0"/>
        <w:color w:val="242021"/>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A265B86"/>
    <w:multiLevelType w:val="multilevel"/>
    <w:tmpl w:val="E3C800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A9628B6"/>
    <w:multiLevelType w:val="multilevel"/>
    <w:tmpl w:val="2C622D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AE56C71"/>
    <w:multiLevelType w:val="multilevel"/>
    <w:tmpl w:val="F342B7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B19301B"/>
    <w:multiLevelType w:val="multilevel"/>
    <w:tmpl w:val="66B6B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B7F0A57"/>
    <w:multiLevelType w:val="multilevel"/>
    <w:tmpl w:val="D8084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BB22525"/>
    <w:multiLevelType w:val="multilevel"/>
    <w:tmpl w:val="61A43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C727938"/>
    <w:multiLevelType w:val="multilevel"/>
    <w:tmpl w:val="416EA3DA"/>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D40483E"/>
    <w:multiLevelType w:val="multilevel"/>
    <w:tmpl w:val="46D6F77C"/>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E624CF1"/>
    <w:multiLevelType w:val="multilevel"/>
    <w:tmpl w:val="10E2FC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EBD5DE2"/>
    <w:multiLevelType w:val="multilevel"/>
    <w:tmpl w:val="CCC646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EE43FD2"/>
    <w:multiLevelType w:val="multilevel"/>
    <w:tmpl w:val="4ACA8C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F107036"/>
    <w:multiLevelType w:val="multilevel"/>
    <w:tmpl w:val="2AE26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02327E9"/>
    <w:multiLevelType w:val="multilevel"/>
    <w:tmpl w:val="BFFCCF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079733E"/>
    <w:multiLevelType w:val="multilevel"/>
    <w:tmpl w:val="C206F3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0905849"/>
    <w:multiLevelType w:val="multilevel"/>
    <w:tmpl w:val="66A896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18D50BC"/>
    <w:multiLevelType w:val="multilevel"/>
    <w:tmpl w:val="F63601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31B0459"/>
    <w:multiLevelType w:val="multilevel"/>
    <w:tmpl w:val="D2C8E4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3291746"/>
    <w:multiLevelType w:val="multilevel"/>
    <w:tmpl w:val="1D9AD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372125C"/>
    <w:multiLevelType w:val="multilevel"/>
    <w:tmpl w:val="2634E2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3B5120F"/>
    <w:multiLevelType w:val="multilevel"/>
    <w:tmpl w:val="09FA1C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4271F44"/>
    <w:multiLevelType w:val="multilevel"/>
    <w:tmpl w:val="4B3834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466106E"/>
    <w:multiLevelType w:val="multilevel"/>
    <w:tmpl w:val="E332997E"/>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4B86987"/>
    <w:multiLevelType w:val="multilevel"/>
    <w:tmpl w:val="38546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4E04D8B"/>
    <w:multiLevelType w:val="multilevel"/>
    <w:tmpl w:val="42B6C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5987648"/>
    <w:multiLevelType w:val="multilevel"/>
    <w:tmpl w:val="FED00810"/>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60261F2"/>
    <w:multiLevelType w:val="multilevel"/>
    <w:tmpl w:val="A0BE0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7157E1A"/>
    <w:multiLevelType w:val="multilevel"/>
    <w:tmpl w:val="DB5278C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7325BB1"/>
    <w:multiLevelType w:val="multilevel"/>
    <w:tmpl w:val="9992E9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78438A7"/>
    <w:multiLevelType w:val="multilevel"/>
    <w:tmpl w:val="431624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7B16767"/>
    <w:multiLevelType w:val="multilevel"/>
    <w:tmpl w:val="62EC8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8660461"/>
    <w:multiLevelType w:val="multilevel"/>
    <w:tmpl w:val="788C14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8AE635B"/>
    <w:multiLevelType w:val="multilevel"/>
    <w:tmpl w:val="CFC41F8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9A55F33"/>
    <w:multiLevelType w:val="multilevel"/>
    <w:tmpl w:val="FBE2AF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9A603C5"/>
    <w:multiLevelType w:val="multilevel"/>
    <w:tmpl w:val="83026F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A860C2B"/>
    <w:multiLevelType w:val="multilevel"/>
    <w:tmpl w:val="F5C42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AC75315"/>
    <w:multiLevelType w:val="multilevel"/>
    <w:tmpl w:val="18062478"/>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B800A8C"/>
    <w:multiLevelType w:val="multilevel"/>
    <w:tmpl w:val="B978A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B8827D3"/>
    <w:multiLevelType w:val="multilevel"/>
    <w:tmpl w:val="15FA8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BE82B5A"/>
    <w:multiLevelType w:val="multilevel"/>
    <w:tmpl w:val="B73E7C92"/>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C557E5B"/>
    <w:multiLevelType w:val="multilevel"/>
    <w:tmpl w:val="9D60FB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E1E6548"/>
    <w:multiLevelType w:val="multilevel"/>
    <w:tmpl w:val="7424E8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E3B3B3D"/>
    <w:multiLevelType w:val="multilevel"/>
    <w:tmpl w:val="968AC22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E9245C0"/>
    <w:multiLevelType w:val="multilevel"/>
    <w:tmpl w:val="279A8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F307D00"/>
    <w:multiLevelType w:val="multilevel"/>
    <w:tmpl w:val="5456E6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018431E"/>
    <w:multiLevelType w:val="multilevel"/>
    <w:tmpl w:val="1C8C9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04C137C"/>
    <w:multiLevelType w:val="multilevel"/>
    <w:tmpl w:val="85E2CF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0F146D8"/>
    <w:multiLevelType w:val="multilevel"/>
    <w:tmpl w:val="4418D13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13F6674"/>
    <w:multiLevelType w:val="multilevel"/>
    <w:tmpl w:val="8F7899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18A3A01"/>
    <w:multiLevelType w:val="multilevel"/>
    <w:tmpl w:val="05947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3A91DC4"/>
    <w:multiLevelType w:val="multilevel"/>
    <w:tmpl w:val="3CFAC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4BE2752"/>
    <w:multiLevelType w:val="multilevel"/>
    <w:tmpl w:val="45C61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5454D30"/>
    <w:multiLevelType w:val="multilevel"/>
    <w:tmpl w:val="D6A036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5AB12B0"/>
    <w:multiLevelType w:val="multilevel"/>
    <w:tmpl w:val="60C6EF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61D4480"/>
    <w:multiLevelType w:val="multilevel"/>
    <w:tmpl w:val="5EB0E7FA"/>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66B752A"/>
    <w:multiLevelType w:val="multilevel"/>
    <w:tmpl w:val="17346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6F93B3F"/>
    <w:multiLevelType w:val="multilevel"/>
    <w:tmpl w:val="651669A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8293157"/>
    <w:multiLevelType w:val="multilevel"/>
    <w:tmpl w:val="2D5EC7B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8427026"/>
    <w:multiLevelType w:val="multilevel"/>
    <w:tmpl w:val="78A6F7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87A5CE5"/>
    <w:multiLevelType w:val="multilevel"/>
    <w:tmpl w:val="1DACDAF6"/>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8A55419"/>
    <w:multiLevelType w:val="multilevel"/>
    <w:tmpl w:val="F63AC70C"/>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8E60631"/>
    <w:multiLevelType w:val="multilevel"/>
    <w:tmpl w:val="5DA2858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9C917DD"/>
    <w:multiLevelType w:val="multilevel"/>
    <w:tmpl w:val="5DC2585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AE230E3"/>
    <w:multiLevelType w:val="multilevel"/>
    <w:tmpl w:val="76D679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B057817"/>
    <w:multiLevelType w:val="multilevel"/>
    <w:tmpl w:val="A40001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B074655"/>
    <w:multiLevelType w:val="multilevel"/>
    <w:tmpl w:val="FDB46DCA"/>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B114884"/>
    <w:multiLevelType w:val="multilevel"/>
    <w:tmpl w:val="8168F9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BC23DF8"/>
    <w:multiLevelType w:val="multilevel"/>
    <w:tmpl w:val="3D52EC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D2B53EE"/>
    <w:multiLevelType w:val="multilevel"/>
    <w:tmpl w:val="40321548"/>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D39034F"/>
    <w:multiLevelType w:val="multilevel"/>
    <w:tmpl w:val="36E427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D7C7D43"/>
    <w:multiLevelType w:val="multilevel"/>
    <w:tmpl w:val="A554F5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E8D5BBE"/>
    <w:multiLevelType w:val="multilevel"/>
    <w:tmpl w:val="7D546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F6A1618"/>
    <w:multiLevelType w:val="multilevel"/>
    <w:tmpl w:val="8C10CEE0"/>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F932BCA"/>
    <w:multiLevelType w:val="multilevel"/>
    <w:tmpl w:val="26F26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FD21D78"/>
    <w:multiLevelType w:val="multilevel"/>
    <w:tmpl w:val="8F5C5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017615A"/>
    <w:multiLevelType w:val="multilevel"/>
    <w:tmpl w:val="2F96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01B1AF1"/>
    <w:multiLevelType w:val="multilevel"/>
    <w:tmpl w:val="A11428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0373551"/>
    <w:multiLevelType w:val="multilevel"/>
    <w:tmpl w:val="25742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04B2FA9"/>
    <w:multiLevelType w:val="multilevel"/>
    <w:tmpl w:val="64C673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100503F"/>
    <w:multiLevelType w:val="multilevel"/>
    <w:tmpl w:val="B2A4C8C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1FB028B"/>
    <w:multiLevelType w:val="multilevel"/>
    <w:tmpl w:val="86DAF51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23A62FF"/>
    <w:multiLevelType w:val="multilevel"/>
    <w:tmpl w:val="4EE87BB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31F3189"/>
    <w:multiLevelType w:val="multilevel"/>
    <w:tmpl w:val="2DE8A5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3B95358"/>
    <w:multiLevelType w:val="multilevel"/>
    <w:tmpl w:val="5D4CA93C"/>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3BC4E1E"/>
    <w:multiLevelType w:val="multilevel"/>
    <w:tmpl w:val="499EBDC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3F54022"/>
    <w:multiLevelType w:val="multilevel"/>
    <w:tmpl w:val="51A494D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4024DD2"/>
    <w:multiLevelType w:val="multilevel"/>
    <w:tmpl w:val="7CFA15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4565B47"/>
    <w:multiLevelType w:val="multilevel"/>
    <w:tmpl w:val="FD1CD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4C4638B"/>
    <w:multiLevelType w:val="multilevel"/>
    <w:tmpl w:val="1F08B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6D05DE2"/>
    <w:multiLevelType w:val="multilevel"/>
    <w:tmpl w:val="E6F2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6F13C41"/>
    <w:multiLevelType w:val="multilevel"/>
    <w:tmpl w:val="B7B2A1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7AF58D3"/>
    <w:multiLevelType w:val="multilevel"/>
    <w:tmpl w:val="B1A21A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7C63C69"/>
    <w:multiLevelType w:val="multilevel"/>
    <w:tmpl w:val="8AF676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7D85B8D"/>
    <w:multiLevelType w:val="multilevel"/>
    <w:tmpl w:val="15CEF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8204301"/>
    <w:multiLevelType w:val="multilevel"/>
    <w:tmpl w:val="7F5C8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8B8093F"/>
    <w:multiLevelType w:val="multilevel"/>
    <w:tmpl w:val="DD4669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92B3447"/>
    <w:multiLevelType w:val="multilevel"/>
    <w:tmpl w:val="777EA7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9BE3B6C"/>
    <w:multiLevelType w:val="multilevel"/>
    <w:tmpl w:val="C026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9C67E89"/>
    <w:multiLevelType w:val="multilevel"/>
    <w:tmpl w:val="5E1A80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9ED4192"/>
    <w:multiLevelType w:val="multilevel"/>
    <w:tmpl w:val="613225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9FE6B30"/>
    <w:multiLevelType w:val="multilevel"/>
    <w:tmpl w:val="9DB0DE1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A0601C0"/>
    <w:multiLevelType w:val="multilevel"/>
    <w:tmpl w:val="89805D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A170B56"/>
    <w:multiLevelType w:val="multilevel"/>
    <w:tmpl w:val="4BE05C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A321ED7"/>
    <w:multiLevelType w:val="multilevel"/>
    <w:tmpl w:val="8932E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A5D0716"/>
    <w:multiLevelType w:val="multilevel"/>
    <w:tmpl w:val="08FC1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A987035"/>
    <w:multiLevelType w:val="multilevel"/>
    <w:tmpl w:val="FA7851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B6B1897"/>
    <w:multiLevelType w:val="multilevel"/>
    <w:tmpl w:val="345AC7D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B757D9D"/>
    <w:multiLevelType w:val="multilevel"/>
    <w:tmpl w:val="6FD6E3B2"/>
    <w:lvl w:ilvl="0">
      <w:start w:val="2"/>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C9C3C6D"/>
    <w:multiLevelType w:val="multilevel"/>
    <w:tmpl w:val="B852A9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CA058BD"/>
    <w:multiLevelType w:val="multilevel"/>
    <w:tmpl w:val="11EABE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CF92427"/>
    <w:multiLevelType w:val="multilevel"/>
    <w:tmpl w:val="306AD1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F215E9F"/>
    <w:multiLevelType w:val="multilevel"/>
    <w:tmpl w:val="68D2DB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F8D05D7"/>
    <w:multiLevelType w:val="multilevel"/>
    <w:tmpl w:val="51E898E6"/>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6"/>
  </w:num>
  <w:num w:numId="2">
    <w:abstractNumId w:val="99"/>
  </w:num>
  <w:num w:numId="3">
    <w:abstractNumId w:val="225"/>
  </w:num>
  <w:num w:numId="4">
    <w:abstractNumId w:val="233"/>
  </w:num>
  <w:num w:numId="5">
    <w:abstractNumId w:val="32"/>
  </w:num>
  <w:num w:numId="6">
    <w:abstractNumId w:val="210"/>
  </w:num>
  <w:num w:numId="7">
    <w:abstractNumId w:val="5"/>
  </w:num>
  <w:num w:numId="8">
    <w:abstractNumId w:val="10"/>
  </w:num>
  <w:num w:numId="9">
    <w:abstractNumId w:val="71"/>
  </w:num>
  <w:num w:numId="10">
    <w:abstractNumId w:val="44"/>
  </w:num>
  <w:num w:numId="11">
    <w:abstractNumId w:val="11"/>
  </w:num>
  <w:num w:numId="12">
    <w:abstractNumId w:val="23"/>
  </w:num>
  <w:num w:numId="13">
    <w:abstractNumId w:val="153"/>
  </w:num>
  <w:num w:numId="14">
    <w:abstractNumId w:val="61"/>
  </w:num>
  <w:num w:numId="15">
    <w:abstractNumId w:val="203"/>
  </w:num>
  <w:num w:numId="16">
    <w:abstractNumId w:val="28"/>
  </w:num>
  <w:num w:numId="17">
    <w:abstractNumId w:val="160"/>
  </w:num>
  <w:num w:numId="18">
    <w:abstractNumId w:val="138"/>
  </w:num>
  <w:num w:numId="19">
    <w:abstractNumId w:val="110"/>
  </w:num>
  <w:num w:numId="20">
    <w:abstractNumId w:val="224"/>
  </w:num>
  <w:num w:numId="21">
    <w:abstractNumId w:val="202"/>
  </w:num>
  <w:num w:numId="22">
    <w:abstractNumId w:val="94"/>
  </w:num>
  <w:num w:numId="23">
    <w:abstractNumId w:val="57"/>
  </w:num>
  <w:num w:numId="24">
    <w:abstractNumId w:val="156"/>
  </w:num>
  <w:num w:numId="25">
    <w:abstractNumId w:val="218"/>
  </w:num>
  <w:num w:numId="26">
    <w:abstractNumId w:val="54"/>
  </w:num>
  <w:num w:numId="27">
    <w:abstractNumId w:val="243"/>
  </w:num>
  <w:num w:numId="28">
    <w:abstractNumId w:val="104"/>
  </w:num>
  <w:num w:numId="29">
    <w:abstractNumId w:val="186"/>
  </w:num>
  <w:num w:numId="30">
    <w:abstractNumId w:val="161"/>
  </w:num>
  <w:num w:numId="31">
    <w:abstractNumId w:val="2"/>
  </w:num>
  <w:num w:numId="32">
    <w:abstractNumId w:val="238"/>
  </w:num>
  <w:num w:numId="33">
    <w:abstractNumId w:val="49"/>
  </w:num>
  <w:num w:numId="34">
    <w:abstractNumId w:val="236"/>
  </w:num>
  <w:num w:numId="35">
    <w:abstractNumId w:val="221"/>
  </w:num>
  <w:num w:numId="36">
    <w:abstractNumId w:val="234"/>
  </w:num>
  <w:num w:numId="37">
    <w:abstractNumId w:val="31"/>
  </w:num>
  <w:num w:numId="38">
    <w:abstractNumId w:val="207"/>
  </w:num>
  <w:num w:numId="39">
    <w:abstractNumId w:val="8"/>
  </w:num>
  <w:num w:numId="40">
    <w:abstractNumId w:val="133"/>
  </w:num>
  <w:num w:numId="41">
    <w:abstractNumId w:val="119"/>
  </w:num>
  <w:num w:numId="42">
    <w:abstractNumId w:val="128"/>
  </w:num>
  <w:num w:numId="43">
    <w:abstractNumId w:val="158"/>
  </w:num>
  <w:num w:numId="44">
    <w:abstractNumId w:val="142"/>
  </w:num>
  <w:num w:numId="45">
    <w:abstractNumId w:val="48"/>
  </w:num>
  <w:num w:numId="46">
    <w:abstractNumId w:val="3"/>
  </w:num>
  <w:num w:numId="47">
    <w:abstractNumId w:val="262"/>
  </w:num>
  <w:num w:numId="48">
    <w:abstractNumId w:val="102"/>
  </w:num>
  <w:num w:numId="49">
    <w:abstractNumId w:val="190"/>
  </w:num>
  <w:num w:numId="50">
    <w:abstractNumId w:val="162"/>
  </w:num>
  <w:num w:numId="51">
    <w:abstractNumId w:val="159"/>
  </w:num>
  <w:num w:numId="52">
    <w:abstractNumId w:val="257"/>
  </w:num>
  <w:num w:numId="53">
    <w:abstractNumId w:val="33"/>
  </w:num>
  <w:num w:numId="54">
    <w:abstractNumId w:val="154"/>
  </w:num>
  <w:num w:numId="55">
    <w:abstractNumId w:val="18"/>
  </w:num>
  <w:num w:numId="56">
    <w:abstractNumId w:val="150"/>
  </w:num>
  <w:num w:numId="57">
    <w:abstractNumId w:val="93"/>
  </w:num>
  <w:num w:numId="58">
    <w:abstractNumId w:val="52"/>
  </w:num>
  <w:num w:numId="59">
    <w:abstractNumId w:val="174"/>
  </w:num>
  <w:num w:numId="60">
    <w:abstractNumId w:val="179"/>
  </w:num>
  <w:num w:numId="61">
    <w:abstractNumId w:val="46"/>
  </w:num>
  <w:num w:numId="62">
    <w:abstractNumId w:val="165"/>
  </w:num>
  <w:num w:numId="63">
    <w:abstractNumId w:val="239"/>
  </w:num>
  <w:num w:numId="64">
    <w:abstractNumId w:val="50"/>
  </w:num>
  <w:num w:numId="65">
    <w:abstractNumId w:val="193"/>
  </w:num>
  <w:num w:numId="66">
    <w:abstractNumId w:val="62"/>
  </w:num>
  <w:num w:numId="67">
    <w:abstractNumId w:val="134"/>
  </w:num>
  <w:num w:numId="68">
    <w:abstractNumId w:val="242"/>
  </w:num>
  <w:num w:numId="69">
    <w:abstractNumId w:val="122"/>
  </w:num>
  <w:num w:numId="70">
    <w:abstractNumId w:val="113"/>
  </w:num>
  <w:num w:numId="71">
    <w:abstractNumId w:val="20"/>
  </w:num>
  <w:num w:numId="72">
    <w:abstractNumId w:val="171"/>
  </w:num>
  <w:num w:numId="73">
    <w:abstractNumId w:val="229"/>
  </w:num>
  <w:num w:numId="74">
    <w:abstractNumId w:val="111"/>
  </w:num>
  <w:num w:numId="75">
    <w:abstractNumId w:val="201"/>
  </w:num>
  <w:num w:numId="76">
    <w:abstractNumId w:val="157"/>
  </w:num>
  <w:num w:numId="77">
    <w:abstractNumId w:val="51"/>
  </w:num>
  <w:num w:numId="78">
    <w:abstractNumId w:val="74"/>
  </w:num>
  <w:num w:numId="79">
    <w:abstractNumId w:val="70"/>
  </w:num>
  <w:num w:numId="80">
    <w:abstractNumId w:val="43"/>
  </w:num>
  <w:num w:numId="81">
    <w:abstractNumId w:val="230"/>
  </w:num>
  <w:num w:numId="82">
    <w:abstractNumId w:val="66"/>
  </w:num>
  <w:num w:numId="83">
    <w:abstractNumId w:val="78"/>
  </w:num>
  <w:num w:numId="84">
    <w:abstractNumId w:val="232"/>
  </w:num>
  <w:num w:numId="85">
    <w:abstractNumId w:val="244"/>
  </w:num>
  <w:num w:numId="86">
    <w:abstractNumId w:val="76"/>
  </w:num>
  <w:num w:numId="87">
    <w:abstractNumId w:val="21"/>
  </w:num>
  <w:num w:numId="88">
    <w:abstractNumId w:val="196"/>
  </w:num>
  <w:num w:numId="89">
    <w:abstractNumId w:val="198"/>
  </w:num>
  <w:num w:numId="90">
    <w:abstractNumId w:val="135"/>
  </w:num>
  <w:num w:numId="91">
    <w:abstractNumId w:val="34"/>
  </w:num>
  <w:num w:numId="92">
    <w:abstractNumId w:val="126"/>
  </w:num>
  <w:num w:numId="93">
    <w:abstractNumId w:val="219"/>
  </w:num>
  <w:num w:numId="94">
    <w:abstractNumId w:val="248"/>
  </w:num>
  <w:num w:numId="95">
    <w:abstractNumId w:val="173"/>
  </w:num>
  <w:num w:numId="96">
    <w:abstractNumId w:val="172"/>
  </w:num>
  <w:num w:numId="97">
    <w:abstractNumId w:val="4"/>
  </w:num>
  <w:num w:numId="98">
    <w:abstractNumId w:val="124"/>
  </w:num>
  <w:num w:numId="99">
    <w:abstractNumId w:val="260"/>
  </w:num>
  <w:num w:numId="100">
    <w:abstractNumId w:val="192"/>
  </w:num>
  <w:num w:numId="101">
    <w:abstractNumId w:val="151"/>
  </w:num>
  <w:num w:numId="102">
    <w:abstractNumId w:val="217"/>
  </w:num>
  <w:num w:numId="103">
    <w:abstractNumId w:val="117"/>
  </w:num>
  <w:num w:numId="104">
    <w:abstractNumId w:val="9"/>
  </w:num>
  <w:num w:numId="105">
    <w:abstractNumId w:val="180"/>
  </w:num>
  <w:num w:numId="106">
    <w:abstractNumId w:val="42"/>
  </w:num>
  <w:num w:numId="107">
    <w:abstractNumId w:val="83"/>
  </w:num>
  <w:num w:numId="108">
    <w:abstractNumId w:val="55"/>
  </w:num>
  <w:num w:numId="109">
    <w:abstractNumId w:val="253"/>
  </w:num>
  <w:num w:numId="110">
    <w:abstractNumId w:val="109"/>
  </w:num>
  <w:num w:numId="111">
    <w:abstractNumId w:val="105"/>
  </w:num>
  <w:num w:numId="112">
    <w:abstractNumId w:val="65"/>
  </w:num>
  <w:num w:numId="113">
    <w:abstractNumId w:val="214"/>
  </w:num>
  <w:num w:numId="114">
    <w:abstractNumId w:val="39"/>
  </w:num>
  <w:num w:numId="115">
    <w:abstractNumId w:val="79"/>
  </w:num>
  <w:num w:numId="116">
    <w:abstractNumId w:val="6"/>
  </w:num>
  <w:num w:numId="117">
    <w:abstractNumId w:val="250"/>
  </w:num>
  <w:num w:numId="118">
    <w:abstractNumId w:val="64"/>
  </w:num>
  <w:num w:numId="119">
    <w:abstractNumId w:val="56"/>
  </w:num>
  <w:num w:numId="120">
    <w:abstractNumId w:val="155"/>
  </w:num>
  <w:num w:numId="121">
    <w:abstractNumId w:val="108"/>
  </w:num>
  <w:num w:numId="122">
    <w:abstractNumId w:val="92"/>
  </w:num>
  <w:num w:numId="123">
    <w:abstractNumId w:val="145"/>
  </w:num>
  <w:num w:numId="124">
    <w:abstractNumId w:val="139"/>
  </w:num>
  <w:num w:numId="125">
    <w:abstractNumId w:val="146"/>
  </w:num>
  <w:num w:numId="126">
    <w:abstractNumId w:val="60"/>
  </w:num>
  <w:num w:numId="127">
    <w:abstractNumId w:val="182"/>
  </w:num>
  <w:num w:numId="128">
    <w:abstractNumId w:val="97"/>
  </w:num>
  <w:num w:numId="129">
    <w:abstractNumId w:val="100"/>
  </w:num>
  <w:num w:numId="130">
    <w:abstractNumId w:val="263"/>
  </w:num>
  <w:num w:numId="131">
    <w:abstractNumId w:val="24"/>
  </w:num>
  <w:num w:numId="132">
    <w:abstractNumId w:val="53"/>
  </w:num>
  <w:num w:numId="133">
    <w:abstractNumId w:val="256"/>
  </w:num>
  <w:num w:numId="134">
    <w:abstractNumId w:val="106"/>
  </w:num>
  <w:num w:numId="135">
    <w:abstractNumId w:val="215"/>
  </w:num>
  <w:num w:numId="136">
    <w:abstractNumId w:val="86"/>
  </w:num>
  <w:num w:numId="137">
    <w:abstractNumId w:val="144"/>
  </w:num>
  <w:num w:numId="138">
    <w:abstractNumId w:val="7"/>
  </w:num>
  <w:num w:numId="139">
    <w:abstractNumId w:val="47"/>
  </w:num>
  <w:num w:numId="140">
    <w:abstractNumId w:val="25"/>
  </w:num>
  <w:num w:numId="141">
    <w:abstractNumId w:val="36"/>
  </w:num>
  <w:num w:numId="142">
    <w:abstractNumId w:val="223"/>
  </w:num>
  <w:num w:numId="143">
    <w:abstractNumId w:val="58"/>
  </w:num>
  <w:num w:numId="144">
    <w:abstractNumId w:val="259"/>
  </w:num>
  <w:num w:numId="145">
    <w:abstractNumId w:val="199"/>
  </w:num>
  <w:num w:numId="146">
    <w:abstractNumId w:val="255"/>
  </w:num>
  <w:num w:numId="147">
    <w:abstractNumId w:val="220"/>
  </w:num>
  <w:num w:numId="148">
    <w:abstractNumId w:val="85"/>
  </w:num>
  <w:num w:numId="149">
    <w:abstractNumId w:val="29"/>
  </w:num>
  <w:num w:numId="150">
    <w:abstractNumId w:val="152"/>
  </w:num>
  <w:num w:numId="151">
    <w:abstractNumId w:val="101"/>
  </w:num>
  <w:num w:numId="152">
    <w:abstractNumId w:val="1"/>
  </w:num>
  <w:num w:numId="153">
    <w:abstractNumId w:val="251"/>
  </w:num>
  <w:num w:numId="154">
    <w:abstractNumId w:val="254"/>
  </w:num>
  <w:num w:numId="155">
    <w:abstractNumId w:val="204"/>
  </w:num>
  <w:num w:numId="156">
    <w:abstractNumId w:val="91"/>
  </w:num>
  <w:num w:numId="157">
    <w:abstractNumId w:val="125"/>
  </w:num>
  <w:num w:numId="158">
    <w:abstractNumId w:val="177"/>
  </w:num>
  <w:num w:numId="159">
    <w:abstractNumId w:val="252"/>
  </w:num>
  <w:num w:numId="160">
    <w:abstractNumId w:val="22"/>
  </w:num>
  <w:num w:numId="161">
    <w:abstractNumId w:val="200"/>
  </w:num>
  <w:num w:numId="162">
    <w:abstractNumId w:val="12"/>
  </w:num>
  <w:num w:numId="163">
    <w:abstractNumId w:val="82"/>
  </w:num>
  <w:num w:numId="164">
    <w:abstractNumId w:val="27"/>
  </w:num>
  <w:num w:numId="165">
    <w:abstractNumId w:val="19"/>
  </w:num>
  <w:num w:numId="166">
    <w:abstractNumId w:val="258"/>
  </w:num>
  <w:num w:numId="167">
    <w:abstractNumId w:val="63"/>
  </w:num>
  <w:num w:numId="168">
    <w:abstractNumId w:val="13"/>
  </w:num>
  <w:num w:numId="169">
    <w:abstractNumId w:val="191"/>
  </w:num>
  <w:num w:numId="170">
    <w:abstractNumId w:val="15"/>
  </w:num>
  <w:num w:numId="171">
    <w:abstractNumId w:val="81"/>
  </w:num>
  <w:num w:numId="172">
    <w:abstractNumId w:val="136"/>
  </w:num>
  <w:num w:numId="173">
    <w:abstractNumId w:val="120"/>
  </w:num>
  <w:num w:numId="174">
    <w:abstractNumId w:val="45"/>
  </w:num>
  <w:num w:numId="175">
    <w:abstractNumId w:val="227"/>
  </w:num>
  <w:num w:numId="176">
    <w:abstractNumId w:val="0"/>
  </w:num>
  <w:num w:numId="177">
    <w:abstractNumId w:val="68"/>
  </w:num>
  <w:num w:numId="178">
    <w:abstractNumId w:val="213"/>
  </w:num>
  <w:num w:numId="179">
    <w:abstractNumId w:val="170"/>
  </w:num>
  <w:num w:numId="180">
    <w:abstractNumId w:val="216"/>
  </w:num>
  <w:num w:numId="181">
    <w:abstractNumId w:val="195"/>
  </w:num>
  <w:num w:numId="182">
    <w:abstractNumId w:val="17"/>
  </w:num>
  <w:num w:numId="183">
    <w:abstractNumId w:val="26"/>
  </w:num>
  <w:num w:numId="184">
    <w:abstractNumId w:val="246"/>
  </w:num>
  <w:num w:numId="185">
    <w:abstractNumId w:val="240"/>
  </w:num>
  <w:num w:numId="186">
    <w:abstractNumId w:val="107"/>
  </w:num>
  <w:num w:numId="187">
    <w:abstractNumId w:val="148"/>
  </w:num>
  <w:num w:numId="188">
    <w:abstractNumId w:val="222"/>
  </w:num>
  <w:num w:numId="189">
    <w:abstractNumId w:val="188"/>
  </w:num>
  <w:num w:numId="190">
    <w:abstractNumId w:val="89"/>
  </w:num>
  <w:num w:numId="191">
    <w:abstractNumId w:val="247"/>
  </w:num>
  <w:num w:numId="192">
    <w:abstractNumId w:val="185"/>
  </w:num>
  <w:num w:numId="193">
    <w:abstractNumId w:val="35"/>
  </w:num>
  <w:num w:numId="194">
    <w:abstractNumId w:val="14"/>
  </w:num>
  <w:num w:numId="195">
    <w:abstractNumId w:val="183"/>
  </w:num>
  <w:num w:numId="196">
    <w:abstractNumId w:val="118"/>
  </w:num>
  <w:num w:numId="197">
    <w:abstractNumId w:val="245"/>
  </w:num>
  <w:num w:numId="198">
    <w:abstractNumId w:val="241"/>
  </w:num>
  <w:num w:numId="199">
    <w:abstractNumId w:val="40"/>
  </w:num>
  <w:num w:numId="200">
    <w:abstractNumId w:val="87"/>
  </w:num>
  <w:num w:numId="201">
    <w:abstractNumId w:val="132"/>
  </w:num>
  <w:num w:numId="202">
    <w:abstractNumId w:val="37"/>
  </w:num>
  <w:num w:numId="203">
    <w:abstractNumId w:val="228"/>
  </w:num>
  <w:num w:numId="204">
    <w:abstractNumId w:val="175"/>
  </w:num>
  <w:num w:numId="205">
    <w:abstractNumId w:val="264"/>
  </w:num>
  <w:num w:numId="206">
    <w:abstractNumId w:val="211"/>
  </w:num>
  <w:num w:numId="207">
    <w:abstractNumId w:val="167"/>
  </w:num>
  <w:num w:numId="208">
    <w:abstractNumId w:val="265"/>
  </w:num>
  <w:num w:numId="209">
    <w:abstractNumId w:val="84"/>
  </w:num>
  <w:num w:numId="210">
    <w:abstractNumId w:val="181"/>
  </w:num>
  <w:num w:numId="211">
    <w:abstractNumId w:val="103"/>
  </w:num>
  <w:num w:numId="212">
    <w:abstractNumId w:val="197"/>
  </w:num>
  <w:num w:numId="213">
    <w:abstractNumId w:val="205"/>
  </w:num>
  <w:num w:numId="214">
    <w:abstractNumId w:val="115"/>
  </w:num>
  <w:num w:numId="215">
    <w:abstractNumId w:val="80"/>
  </w:num>
  <w:num w:numId="216">
    <w:abstractNumId w:val="116"/>
  </w:num>
  <w:num w:numId="217">
    <w:abstractNumId w:val="231"/>
  </w:num>
  <w:num w:numId="218">
    <w:abstractNumId w:val="114"/>
  </w:num>
  <w:num w:numId="219">
    <w:abstractNumId w:val="149"/>
  </w:num>
  <w:num w:numId="220">
    <w:abstractNumId w:val="163"/>
  </w:num>
  <w:num w:numId="221">
    <w:abstractNumId w:val="77"/>
  </w:num>
  <w:num w:numId="222">
    <w:abstractNumId w:val="59"/>
  </w:num>
  <w:num w:numId="223">
    <w:abstractNumId w:val="235"/>
  </w:num>
  <w:num w:numId="224">
    <w:abstractNumId w:val="176"/>
  </w:num>
  <w:num w:numId="225">
    <w:abstractNumId w:val="75"/>
  </w:num>
  <w:num w:numId="226">
    <w:abstractNumId w:val="69"/>
  </w:num>
  <w:num w:numId="227">
    <w:abstractNumId w:val="249"/>
  </w:num>
  <w:num w:numId="228">
    <w:abstractNumId w:val="137"/>
  </w:num>
  <w:num w:numId="229">
    <w:abstractNumId w:val="127"/>
  </w:num>
  <w:num w:numId="230">
    <w:abstractNumId w:val="140"/>
  </w:num>
  <w:num w:numId="231">
    <w:abstractNumId w:val="178"/>
  </w:num>
  <w:num w:numId="232">
    <w:abstractNumId w:val="168"/>
  </w:num>
  <w:num w:numId="233">
    <w:abstractNumId w:val="209"/>
  </w:num>
  <w:num w:numId="234">
    <w:abstractNumId w:val="194"/>
  </w:num>
  <w:num w:numId="235">
    <w:abstractNumId w:val="67"/>
  </w:num>
  <w:num w:numId="236">
    <w:abstractNumId w:val="112"/>
  </w:num>
  <w:num w:numId="237">
    <w:abstractNumId w:val="90"/>
  </w:num>
  <w:num w:numId="238">
    <w:abstractNumId w:val="121"/>
  </w:num>
  <w:num w:numId="239">
    <w:abstractNumId w:val="98"/>
  </w:num>
  <w:num w:numId="240">
    <w:abstractNumId w:val="237"/>
  </w:num>
  <w:num w:numId="241">
    <w:abstractNumId w:val="41"/>
  </w:num>
  <w:num w:numId="242">
    <w:abstractNumId w:val="123"/>
  </w:num>
  <w:num w:numId="243">
    <w:abstractNumId w:val="141"/>
  </w:num>
  <w:num w:numId="244">
    <w:abstractNumId w:val="261"/>
  </w:num>
  <w:num w:numId="245">
    <w:abstractNumId w:val="16"/>
  </w:num>
  <w:num w:numId="246">
    <w:abstractNumId w:val="72"/>
  </w:num>
  <w:num w:numId="247">
    <w:abstractNumId w:val="189"/>
  </w:num>
  <w:num w:numId="248">
    <w:abstractNumId w:val="96"/>
  </w:num>
  <w:num w:numId="249">
    <w:abstractNumId w:val="147"/>
  </w:num>
  <w:num w:numId="250">
    <w:abstractNumId w:val="226"/>
  </w:num>
  <w:num w:numId="251">
    <w:abstractNumId w:val="88"/>
  </w:num>
  <w:num w:numId="252">
    <w:abstractNumId w:val="212"/>
  </w:num>
  <w:num w:numId="253">
    <w:abstractNumId w:val="187"/>
  </w:num>
  <w:num w:numId="254">
    <w:abstractNumId w:val="131"/>
  </w:num>
  <w:num w:numId="255">
    <w:abstractNumId w:val="206"/>
  </w:num>
  <w:num w:numId="256">
    <w:abstractNumId w:val="129"/>
  </w:num>
  <w:num w:numId="257">
    <w:abstractNumId w:val="184"/>
  </w:num>
  <w:num w:numId="258">
    <w:abstractNumId w:val="95"/>
  </w:num>
  <w:num w:numId="259">
    <w:abstractNumId w:val="73"/>
  </w:num>
  <w:num w:numId="260">
    <w:abstractNumId w:val="208"/>
  </w:num>
  <w:num w:numId="261">
    <w:abstractNumId w:val="30"/>
  </w:num>
  <w:num w:numId="262">
    <w:abstractNumId w:val="164"/>
  </w:num>
  <w:num w:numId="263">
    <w:abstractNumId w:val="130"/>
  </w:num>
  <w:num w:numId="264">
    <w:abstractNumId w:val="143"/>
  </w:num>
  <w:num w:numId="265">
    <w:abstractNumId w:val="38"/>
  </w:num>
  <w:num w:numId="266">
    <w:abstractNumId w:val="169"/>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hideSpellingErrors/>
  <w:defaultTabStop w:val="708"/>
  <w:drawingGridHorizontalSpacing w:val="181"/>
  <w:drawingGridVerticalSpacing w:val="181"/>
  <w:characterSpacingControl w:val="compressPunctuation"/>
  <w:hdrShapeDefaults>
    <o:shapedefaults v:ext="edit" spidmax="2108"/>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265ED9"/>
    <w:rsid w:val="000122BA"/>
    <w:rsid w:val="000123A2"/>
    <w:rsid w:val="00015878"/>
    <w:rsid w:val="000677EF"/>
    <w:rsid w:val="0009042C"/>
    <w:rsid w:val="000B1350"/>
    <w:rsid w:val="002073F7"/>
    <w:rsid w:val="002321EC"/>
    <w:rsid w:val="00265ED9"/>
    <w:rsid w:val="00310365"/>
    <w:rsid w:val="003C58B5"/>
    <w:rsid w:val="00456DA8"/>
    <w:rsid w:val="00654A67"/>
    <w:rsid w:val="0082318E"/>
    <w:rsid w:val="0083214D"/>
    <w:rsid w:val="0083600C"/>
    <w:rsid w:val="008440BE"/>
    <w:rsid w:val="008801A7"/>
    <w:rsid w:val="008A39C8"/>
    <w:rsid w:val="00936A89"/>
    <w:rsid w:val="009816F9"/>
    <w:rsid w:val="00A87EE3"/>
    <w:rsid w:val="00AD5C16"/>
    <w:rsid w:val="00B93D64"/>
    <w:rsid w:val="00BB1413"/>
    <w:rsid w:val="00C93B95"/>
    <w:rsid w:val="00DA3402"/>
    <w:rsid w:val="00DC121E"/>
    <w:rsid w:val="00E2322A"/>
    <w:rsid w:val="00FC4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14:docId w14:val="73C6870C"/>
  <w15:docId w15:val="{2A416887-1EA4-4F1F-A11D-B736DAACC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073F7"/>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2073F7"/>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
    <w:rsid w:val="002073F7"/>
    <w:rPr>
      <w:rFonts w:ascii="Times New Roman" w:eastAsia="Times New Roman" w:hAnsi="Times New Roman" w:cs="Times New Roman"/>
      <w:b w:val="0"/>
      <w:bCs w:val="0"/>
      <w:i w:val="0"/>
      <w:iCs w:val="0"/>
      <w:smallCaps w:val="0"/>
      <w:strike w:val="0"/>
      <w:u w:val="none"/>
    </w:rPr>
  </w:style>
  <w:style w:type="character" w:customStyle="1" w:styleId="2">
    <w:name w:val="Основной текст (2)_"/>
    <w:basedOn w:val="a0"/>
    <w:link w:val="20"/>
    <w:rsid w:val="002073F7"/>
    <w:rPr>
      <w:rFonts w:ascii="Times New Roman" w:eastAsia="Times New Roman" w:hAnsi="Times New Roman" w:cs="Times New Roman"/>
      <w:b/>
      <w:bCs/>
      <w:i w:val="0"/>
      <w:iCs w:val="0"/>
      <w:smallCaps w:val="0"/>
      <w:strike w:val="0"/>
      <w:sz w:val="28"/>
      <w:szCs w:val="28"/>
      <w:u w:val="none"/>
    </w:rPr>
  </w:style>
  <w:style w:type="character" w:customStyle="1" w:styleId="21">
    <w:name w:val="Колонтитул (2)_"/>
    <w:basedOn w:val="a0"/>
    <w:link w:val="22"/>
    <w:rsid w:val="002073F7"/>
    <w:rPr>
      <w:rFonts w:ascii="Times New Roman" w:eastAsia="Times New Roman" w:hAnsi="Times New Roman" w:cs="Times New Roman"/>
      <w:b w:val="0"/>
      <w:bCs w:val="0"/>
      <w:i w:val="0"/>
      <w:iCs w:val="0"/>
      <w:smallCaps w:val="0"/>
      <w:strike w:val="0"/>
      <w:sz w:val="20"/>
      <w:szCs w:val="20"/>
      <w:u w:val="none"/>
    </w:rPr>
  </w:style>
  <w:style w:type="character" w:customStyle="1" w:styleId="a6">
    <w:name w:val="Оглавление_"/>
    <w:basedOn w:val="a0"/>
    <w:link w:val="a7"/>
    <w:rsid w:val="002073F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Другое_"/>
    <w:basedOn w:val="a0"/>
    <w:link w:val="a9"/>
    <w:rsid w:val="002073F7"/>
    <w:rPr>
      <w:rFonts w:ascii="Times New Roman" w:eastAsia="Times New Roman" w:hAnsi="Times New Roman" w:cs="Times New Roman"/>
      <w:b w:val="0"/>
      <w:bCs w:val="0"/>
      <w:i w:val="0"/>
      <w:iCs w:val="0"/>
      <w:smallCaps w:val="0"/>
      <w:strike w:val="0"/>
      <w:u w:val="none"/>
    </w:rPr>
  </w:style>
  <w:style w:type="character" w:customStyle="1" w:styleId="4">
    <w:name w:val="Заголовок №4_"/>
    <w:basedOn w:val="a0"/>
    <w:link w:val="40"/>
    <w:rsid w:val="002073F7"/>
    <w:rPr>
      <w:rFonts w:ascii="Times New Roman" w:eastAsia="Times New Roman" w:hAnsi="Times New Roman" w:cs="Times New Roman"/>
      <w:b/>
      <w:bCs/>
      <w:i w:val="0"/>
      <w:iCs w:val="0"/>
      <w:smallCaps w:val="0"/>
      <w:strike w:val="0"/>
      <w:sz w:val="28"/>
      <w:szCs w:val="28"/>
      <w:u w:val="none"/>
    </w:rPr>
  </w:style>
  <w:style w:type="character" w:customStyle="1" w:styleId="aa">
    <w:name w:val="Подпись к таблице_"/>
    <w:basedOn w:val="a0"/>
    <w:link w:val="ab"/>
    <w:rsid w:val="002073F7"/>
    <w:rPr>
      <w:rFonts w:ascii="Times New Roman" w:eastAsia="Times New Roman" w:hAnsi="Times New Roman" w:cs="Times New Roman"/>
      <w:b/>
      <w:bCs/>
      <w:i w:val="0"/>
      <w:iCs w:val="0"/>
      <w:smallCaps w:val="0"/>
      <w:strike w:val="0"/>
      <w:color w:val="1D1B11"/>
      <w:u w:val="none"/>
    </w:rPr>
  </w:style>
  <w:style w:type="character" w:customStyle="1" w:styleId="3">
    <w:name w:val="Основной текст (3)_"/>
    <w:basedOn w:val="a0"/>
    <w:link w:val="30"/>
    <w:rsid w:val="002073F7"/>
    <w:rPr>
      <w:rFonts w:ascii="Calibri" w:eastAsia="Calibri" w:hAnsi="Calibri" w:cs="Calibri"/>
      <w:b w:val="0"/>
      <w:bCs w:val="0"/>
      <w:i w:val="0"/>
      <w:iCs w:val="0"/>
      <w:smallCaps w:val="0"/>
      <w:strike w:val="0"/>
      <w:sz w:val="22"/>
      <w:szCs w:val="22"/>
      <w:u w:val="none"/>
    </w:rPr>
  </w:style>
  <w:style w:type="character" w:customStyle="1" w:styleId="ac">
    <w:name w:val="Колонтитул_"/>
    <w:basedOn w:val="a0"/>
    <w:link w:val="ad"/>
    <w:rsid w:val="002073F7"/>
    <w:rPr>
      <w:rFonts w:ascii="Calibri" w:eastAsia="Calibri" w:hAnsi="Calibri" w:cs="Calibri"/>
      <w:b w:val="0"/>
      <w:bCs w:val="0"/>
      <w:i w:val="0"/>
      <w:iCs w:val="0"/>
      <w:smallCaps w:val="0"/>
      <w:strike w:val="0"/>
      <w:sz w:val="22"/>
      <w:szCs w:val="22"/>
      <w:u w:val="none"/>
    </w:rPr>
  </w:style>
  <w:style w:type="character" w:customStyle="1" w:styleId="23">
    <w:name w:val="Заголовок №2_"/>
    <w:basedOn w:val="a0"/>
    <w:link w:val="24"/>
    <w:rsid w:val="002073F7"/>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basedOn w:val="a0"/>
    <w:link w:val="32"/>
    <w:rsid w:val="002073F7"/>
    <w:rPr>
      <w:rFonts w:ascii="Times New Roman" w:eastAsia="Times New Roman" w:hAnsi="Times New Roman" w:cs="Times New Roman"/>
      <w:b/>
      <w:bCs/>
      <w:i/>
      <w:iCs/>
      <w:smallCaps w:val="0"/>
      <w:strike w:val="0"/>
      <w:sz w:val="28"/>
      <w:szCs w:val="28"/>
      <w:u w:val="none"/>
    </w:rPr>
  </w:style>
  <w:style w:type="character" w:customStyle="1" w:styleId="6">
    <w:name w:val="Основной текст (6)_"/>
    <w:basedOn w:val="a0"/>
    <w:link w:val="60"/>
    <w:rsid w:val="002073F7"/>
    <w:rPr>
      <w:rFonts w:ascii="Calibri" w:eastAsia="Calibri" w:hAnsi="Calibri" w:cs="Calibri"/>
      <w:b w:val="0"/>
      <w:bCs w:val="0"/>
      <w:i w:val="0"/>
      <w:iCs w:val="0"/>
      <w:smallCaps w:val="0"/>
      <w:strike w:val="0"/>
      <w:sz w:val="26"/>
      <w:szCs w:val="26"/>
      <w:u w:val="none"/>
    </w:rPr>
  </w:style>
  <w:style w:type="character" w:customStyle="1" w:styleId="7">
    <w:name w:val="Основной текст (7)_"/>
    <w:basedOn w:val="a0"/>
    <w:link w:val="70"/>
    <w:rsid w:val="002073F7"/>
    <w:rPr>
      <w:rFonts w:ascii="Times New Roman" w:eastAsia="Times New Roman" w:hAnsi="Times New Roman" w:cs="Times New Roman"/>
      <w:b w:val="0"/>
      <w:bCs w:val="0"/>
      <w:i/>
      <w:iCs/>
      <w:smallCaps w:val="0"/>
      <w:strike w:val="0"/>
      <w:sz w:val="20"/>
      <w:szCs w:val="20"/>
      <w:u w:val="none"/>
    </w:rPr>
  </w:style>
  <w:style w:type="character" w:customStyle="1" w:styleId="8">
    <w:name w:val="Основной текст (8)_"/>
    <w:basedOn w:val="a0"/>
    <w:link w:val="80"/>
    <w:rsid w:val="002073F7"/>
    <w:rPr>
      <w:rFonts w:ascii="Times New Roman" w:eastAsia="Times New Roman" w:hAnsi="Times New Roman" w:cs="Times New Roman"/>
      <w:b/>
      <w:bCs/>
      <w:i w:val="0"/>
      <w:iCs w:val="0"/>
      <w:smallCaps w:val="0"/>
      <w:strike w:val="0"/>
      <w:sz w:val="17"/>
      <w:szCs w:val="17"/>
      <w:u w:val="none"/>
    </w:rPr>
  </w:style>
  <w:style w:type="character" w:customStyle="1" w:styleId="10">
    <w:name w:val="Заголовок №1_"/>
    <w:basedOn w:val="a0"/>
    <w:link w:val="11"/>
    <w:rsid w:val="002073F7"/>
    <w:rPr>
      <w:rFonts w:ascii="Cambria" w:eastAsia="Cambria" w:hAnsi="Cambria" w:cs="Cambria"/>
      <w:b w:val="0"/>
      <w:bCs w:val="0"/>
      <w:i w:val="0"/>
      <w:iCs w:val="0"/>
      <w:smallCaps w:val="0"/>
      <w:strike w:val="0"/>
      <w:color w:val="365F91"/>
      <w:sz w:val="32"/>
      <w:szCs w:val="32"/>
      <w:u w:val="none"/>
    </w:rPr>
  </w:style>
  <w:style w:type="character" w:customStyle="1" w:styleId="100">
    <w:name w:val="Основной текст (10)_"/>
    <w:basedOn w:val="a0"/>
    <w:link w:val="101"/>
    <w:rsid w:val="002073F7"/>
    <w:rPr>
      <w:rFonts w:ascii="Arial" w:eastAsia="Arial" w:hAnsi="Arial" w:cs="Arial"/>
      <w:b w:val="0"/>
      <w:bCs w:val="0"/>
      <w:i w:val="0"/>
      <w:iCs w:val="0"/>
      <w:smallCaps w:val="0"/>
      <w:strike w:val="0"/>
      <w:sz w:val="26"/>
      <w:szCs w:val="26"/>
      <w:u w:val="none"/>
    </w:rPr>
  </w:style>
  <w:style w:type="character" w:customStyle="1" w:styleId="9">
    <w:name w:val="Основной текст (9)_"/>
    <w:basedOn w:val="a0"/>
    <w:link w:val="90"/>
    <w:rsid w:val="002073F7"/>
    <w:rPr>
      <w:rFonts w:ascii="Times New Roman" w:eastAsia="Times New Roman" w:hAnsi="Times New Roman" w:cs="Times New Roman"/>
      <w:b w:val="0"/>
      <w:bCs w:val="0"/>
      <w:i w:val="0"/>
      <w:iCs w:val="0"/>
      <w:smallCaps w:val="0"/>
      <w:strike w:val="0"/>
      <w:sz w:val="13"/>
      <w:szCs w:val="13"/>
      <w:u w:val="none"/>
    </w:rPr>
  </w:style>
  <w:style w:type="paragraph" w:customStyle="1" w:styleId="a4">
    <w:name w:val="Сноска"/>
    <w:basedOn w:val="a"/>
    <w:link w:val="a3"/>
    <w:rsid w:val="002073F7"/>
    <w:rPr>
      <w:rFonts w:ascii="Times New Roman" w:eastAsia="Times New Roman" w:hAnsi="Times New Roman" w:cs="Times New Roman"/>
      <w:sz w:val="20"/>
      <w:szCs w:val="20"/>
    </w:rPr>
  </w:style>
  <w:style w:type="paragraph" w:customStyle="1" w:styleId="1">
    <w:name w:val="Основной текст1"/>
    <w:basedOn w:val="a"/>
    <w:link w:val="a5"/>
    <w:rsid w:val="002073F7"/>
    <w:pPr>
      <w:ind w:firstLine="280"/>
    </w:pPr>
    <w:rPr>
      <w:rFonts w:ascii="Times New Roman" w:eastAsia="Times New Roman" w:hAnsi="Times New Roman" w:cs="Times New Roman"/>
    </w:rPr>
  </w:style>
  <w:style w:type="paragraph" w:customStyle="1" w:styleId="20">
    <w:name w:val="Основной текст (2)"/>
    <w:basedOn w:val="a"/>
    <w:link w:val="2"/>
    <w:rsid w:val="002073F7"/>
    <w:pPr>
      <w:spacing w:after="320"/>
    </w:pPr>
    <w:rPr>
      <w:rFonts w:ascii="Times New Roman" w:eastAsia="Times New Roman" w:hAnsi="Times New Roman" w:cs="Times New Roman"/>
      <w:b/>
      <w:bCs/>
      <w:sz w:val="28"/>
      <w:szCs w:val="28"/>
    </w:rPr>
  </w:style>
  <w:style w:type="paragraph" w:customStyle="1" w:styleId="22">
    <w:name w:val="Колонтитул (2)"/>
    <w:basedOn w:val="a"/>
    <w:link w:val="21"/>
    <w:rsid w:val="002073F7"/>
    <w:rPr>
      <w:rFonts w:ascii="Times New Roman" w:eastAsia="Times New Roman" w:hAnsi="Times New Roman" w:cs="Times New Roman"/>
      <w:sz w:val="20"/>
      <w:szCs w:val="20"/>
    </w:rPr>
  </w:style>
  <w:style w:type="paragraph" w:customStyle="1" w:styleId="a7">
    <w:name w:val="Оглавление"/>
    <w:basedOn w:val="a"/>
    <w:link w:val="a6"/>
    <w:rsid w:val="002073F7"/>
    <w:pPr>
      <w:spacing w:after="240"/>
      <w:ind w:firstLine="300"/>
    </w:pPr>
    <w:rPr>
      <w:rFonts w:ascii="Times New Roman" w:eastAsia="Times New Roman" w:hAnsi="Times New Roman" w:cs="Times New Roman"/>
      <w:sz w:val="28"/>
      <w:szCs w:val="28"/>
    </w:rPr>
  </w:style>
  <w:style w:type="paragraph" w:customStyle="1" w:styleId="a9">
    <w:name w:val="Другое"/>
    <w:basedOn w:val="a"/>
    <w:link w:val="a8"/>
    <w:rsid w:val="002073F7"/>
    <w:rPr>
      <w:rFonts w:ascii="Times New Roman" w:eastAsia="Times New Roman" w:hAnsi="Times New Roman" w:cs="Times New Roman"/>
    </w:rPr>
  </w:style>
  <w:style w:type="paragraph" w:customStyle="1" w:styleId="40">
    <w:name w:val="Заголовок №4"/>
    <w:basedOn w:val="a"/>
    <w:link w:val="4"/>
    <w:rsid w:val="002073F7"/>
    <w:pPr>
      <w:spacing w:after="290"/>
      <w:outlineLvl w:val="3"/>
    </w:pPr>
    <w:rPr>
      <w:rFonts w:ascii="Times New Roman" w:eastAsia="Times New Roman" w:hAnsi="Times New Roman" w:cs="Times New Roman"/>
      <w:b/>
      <w:bCs/>
      <w:sz w:val="28"/>
      <w:szCs w:val="28"/>
    </w:rPr>
  </w:style>
  <w:style w:type="paragraph" w:customStyle="1" w:styleId="ab">
    <w:name w:val="Подпись к таблице"/>
    <w:basedOn w:val="a"/>
    <w:link w:val="aa"/>
    <w:rsid w:val="002073F7"/>
    <w:rPr>
      <w:rFonts w:ascii="Times New Roman" w:eastAsia="Times New Roman" w:hAnsi="Times New Roman" w:cs="Times New Roman"/>
      <w:b/>
      <w:bCs/>
      <w:color w:val="1D1B11"/>
    </w:rPr>
  </w:style>
  <w:style w:type="paragraph" w:customStyle="1" w:styleId="30">
    <w:name w:val="Основной текст (3)"/>
    <w:basedOn w:val="a"/>
    <w:link w:val="3"/>
    <w:rsid w:val="002073F7"/>
    <w:rPr>
      <w:rFonts w:ascii="Calibri" w:eastAsia="Calibri" w:hAnsi="Calibri" w:cs="Calibri"/>
      <w:sz w:val="22"/>
      <w:szCs w:val="22"/>
    </w:rPr>
  </w:style>
  <w:style w:type="paragraph" w:customStyle="1" w:styleId="ad">
    <w:name w:val="Колонтитул"/>
    <w:basedOn w:val="a"/>
    <w:link w:val="ac"/>
    <w:rsid w:val="002073F7"/>
    <w:rPr>
      <w:rFonts w:ascii="Calibri" w:eastAsia="Calibri" w:hAnsi="Calibri" w:cs="Calibri"/>
      <w:sz w:val="22"/>
      <w:szCs w:val="22"/>
    </w:rPr>
  </w:style>
  <w:style w:type="paragraph" w:customStyle="1" w:styleId="24">
    <w:name w:val="Заголовок №2"/>
    <w:basedOn w:val="a"/>
    <w:link w:val="23"/>
    <w:rsid w:val="002073F7"/>
    <w:pPr>
      <w:spacing w:after="5220"/>
      <w:jc w:val="center"/>
      <w:outlineLvl w:val="1"/>
    </w:pPr>
    <w:rPr>
      <w:rFonts w:ascii="Times New Roman" w:eastAsia="Times New Roman" w:hAnsi="Times New Roman" w:cs="Times New Roman"/>
      <w:b/>
      <w:bCs/>
      <w:sz w:val="32"/>
      <w:szCs w:val="32"/>
    </w:rPr>
  </w:style>
  <w:style w:type="paragraph" w:customStyle="1" w:styleId="32">
    <w:name w:val="Заголовок №3"/>
    <w:basedOn w:val="a"/>
    <w:link w:val="31"/>
    <w:rsid w:val="002073F7"/>
    <w:pPr>
      <w:spacing w:after="600"/>
      <w:jc w:val="center"/>
      <w:outlineLvl w:val="2"/>
    </w:pPr>
    <w:rPr>
      <w:rFonts w:ascii="Times New Roman" w:eastAsia="Times New Roman" w:hAnsi="Times New Roman" w:cs="Times New Roman"/>
      <w:b/>
      <w:bCs/>
      <w:i/>
      <w:iCs/>
      <w:sz w:val="28"/>
      <w:szCs w:val="28"/>
    </w:rPr>
  </w:style>
  <w:style w:type="paragraph" w:customStyle="1" w:styleId="60">
    <w:name w:val="Основной текст (6)"/>
    <w:basedOn w:val="a"/>
    <w:link w:val="6"/>
    <w:rsid w:val="002073F7"/>
    <w:pPr>
      <w:spacing w:after="220"/>
      <w:ind w:firstLine="630"/>
    </w:pPr>
    <w:rPr>
      <w:rFonts w:ascii="Calibri" w:eastAsia="Calibri" w:hAnsi="Calibri" w:cs="Calibri"/>
      <w:sz w:val="26"/>
      <w:szCs w:val="26"/>
    </w:rPr>
  </w:style>
  <w:style w:type="paragraph" w:customStyle="1" w:styleId="70">
    <w:name w:val="Основной текст (7)"/>
    <w:basedOn w:val="a"/>
    <w:link w:val="7"/>
    <w:rsid w:val="002073F7"/>
    <w:pPr>
      <w:spacing w:after="200"/>
    </w:pPr>
    <w:rPr>
      <w:rFonts w:ascii="Times New Roman" w:eastAsia="Times New Roman" w:hAnsi="Times New Roman" w:cs="Times New Roman"/>
      <w:i/>
      <w:iCs/>
      <w:sz w:val="20"/>
      <w:szCs w:val="20"/>
    </w:rPr>
  </w:style>
  <w:style w:type="paragraph" w:customStyle="1" w:styleId="80">
    <w:name w:val="Основной текст (8)"/>
    <w:basedOn w:val="a"/>
    <w:link w:val="8"/>
    <w:rsid w:val="002073F7"/>
    <w:pPr>
      <w:spacing w:line="228" w:lineRule="auto"/>
      <w:ind w:left="1600"/>
    </w:pPr>
    <w:rPr>
      <w:rFonts w:ascii="Times New Roman" w:eastAsia="Times New Roman" w:hAnsi="Times New Roman" w:cs="Times New Roman"/>
      <w:b/>
      <w:bCs/>
      <w:sz w:val="17"/>
      <w:szCs w:val="17"/>
    </w:rPr>
  </w:style>
  <w:style w:type="paragraph" w:customStyle="1" w:styleId="11">
    <w:name w:val="Заголовок №1"/>
    <w:basedOn w:val="a"/>
    <w:link w:val="10"/>
    <w:rsid w:val="002073F7"/>
    <w:pPr>
      <w:spacing w:after="240"/>
      <w:ind w:firstLine="190"/>
      <w:outlineLvl w:val="0"/>
    </w:pPr>
    <w:rPr>
      <w:rFonts w:ascii="Cambria" w:eastAsia="Cambria" w:hAnsi="Cambria" w:cs="Cambria"/>
      <w:color w:val="365F91"/>
      <w:sz w:val="32"/>
      <w:szCs w:val="32"/>
    </w:rPr>
  </w:style>
  <w:style w:type="paragraph" w:customStyle="1" w:styleId="101">
    <w:name w:val="Основной текст (10)"/>
    <w:basedOn w:val="a"/>
    <w:link w:val="100"/>
    <w:rsid w:val="002073F7"/>
    <w:pPr>
      <w:spacing w:after="200" w:line="394" w:lineRule="auto"/>
      <w:ind w:firstLine="300"/>
    </w:pPr>
    <w:rPr>
      <w:rFonts w:ascii="Arial" w:eastAsia="Arial" w:hAnsi="Arial" w:cs="Arial"/>
      <w:sz w:val="26"/>
      <w:szCs w:val="26"/>
    </w:rPr>
  </w:style>
  <w:style w:type="paragraph" w:customStyle="1" w:styleId="90">
    <w:name w:val="Основной текст (9)"/>
    <w:basedOn w:val="a"/>
    <w:link w:val="9"/>
    <w:rsid w:val="002073F7"/>
    <w:pPr>
      <w:spacing w:after="280"/>
      <w:ind w:firstLine="240"/>
    </w:pPr>
    <w:rPr>
      <w:rFonts w:ascii="Times New Roman" w:eastAsia="Times New Roman" w:hAnsi="Times New Roman" w:cs="Times New Roman"/>
      <w:sz w:val="13"/>
      <w:szCs w:val="13"/>
    </w:rPr>
  </w:style>
  <w:style w:type="paragraph" w:styleId="ae">
    <w:name w:val="header"/>
    <w:basedOn w:val="a"/>
    <w:link w:val="af"/>
    <w:uiPriority w:val="99"/>
    <w:unhideWhenUsed/>
    <w:rsid w:val="000122BA"/>
    <w:pPr>
      <w:tabs>
        <w:tab w:val="center" w:pos="4677"/>
        <w:tab w:val="right" w:pos="9355"/>
      </w:tabs>
    </w:pPr>
  </w:style>
  <w:style w:type="character" w:customStyle="1" w:styleId="af">
    <w:name w:val="Верхний колонтитул Знак"/>
    <w:basedOn w:val="a0"/>
    <w:link w:val="ae"/>
    <w:uiPriority w:val="99"/>
    <w:rsid w:val="000122BA"/>
    <w:rPr>
      <w:color w:val="000000"/>
    </w:rPr>
  </w:style>
  <w:style w:type="paragraph" w:styleId="af0">
    <w:name w:val="footer"/>
    <w:basedOn w:val="a"/>
    <w:link w:val="af1"/>
    <w:uiPriority w:val="99"/>
    <w:unhideWhenUsed/>
    <w:rsid w:val="000122BA"/>
    <w:pPr>
      <w:tabs>
        <w:tab w:val="center" w:pos="4677"/>
        <w:tab w:val="right" w:pos="9355"/>
      </w:tabs>
    </w:pPr>
  </w:style>
  <w:style w:type="character" w:customStyle="1" w:styleId="af1">
    <w:name w:val="Нижний колонтитул Знак"/>
    <w:basedOn w:val="a0"/>
    <w:link w:val="af0"/>
    <w:uiPriority w:val="99"/>
    <w:rsid w:val="000122BA"/>
    <w:rPr>
      <w:color w:val="000000"/>
    </w:rPr>
  </w:style>
  <w:style w:type="paragraph" w:styleId="af2">
    <w:name w:val="Normal (Web)"/>
    <w:basedOn w:val="a"/>
    <w:uiPriority w:val="99"/>
    <w:semiHidden/>
    <w:unhideWhenUsed/>
    <w:rsid w:val="00654A67"/>
    <w:pPr>
      <w:widowControl/>
      <w:spacing w:after="160" w:line="259" w:lineRule="auto"/>
    </w:pPr>
    <w:rPr>
      <w:rFonts w:ascii="Times New Roman" w:eastAsiaTheme="minorHAnsi" w:hAnsi="Times New Roman" w:cs="Times New Roman"/>
      <w:color w:val="auto"/>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33903" TargetMode="External"/><Relationship Id="rId299" Type="http://schemas.openxmlformats.org/officeDocument/2006/relationships/hyperlink" Target="http://www.bbc.co.uk/videonation" TargetMode="External"/><Relationship Id="rId303" Type="http://schemas.openxmlformats.org/officeDocument/2006/relationships/hyperlink" Target="http://www.internet-school.ru" TargetMode="External"/><Relationship Id="rId21" Type="http://schemas.openxmlformats.org/officeDocument/2006/relationships/hyperlink" Target="https://urait.ru/bcode/453653" TargetMode="External"/><Relationship Id="rId42" Type="http://schemas.openxmlformats.org/officeDocument/2006/relationships/hyperlink" Target="https://urait.ru/bcode/467535" TargetMode="External"/><Relationship Id="rId63" Type="http://schemas.openxmlformats.org/officeDocument/2006/relationships/hyperlink" Target="http://www.wco.ru/" TargetMode="External"/><Relationship Id="rId84" Type="http://schemas.openxmlformats.org/officeDocument/2006/relationships/hyperlink" Target="http://www.borodulincollection.com/index.html" TargetMode="External"/><Relationship Id="rId138" Type="http://schemas.openxmlformats.org/officeDocument/2006/relationships/footer" Target="footer19.xml"/><Relationship Id="rId159" Type="http://schemas.openxmlformats.org/officeDocument/2006/relationships/hyperlink" Target="https://biology-book.ru/author/golicyna-l" TargetMode="External"/><Relationship Id="rId324" Type="http://schemas.openxmlformats.org/officeDocument/2006/relationships/hyperlink" Target="http://www.screenjelly.com/" TargetMode="External"/><Relationship Id="rId345" Type="http://schemas.openxmlformats.org/officeDocument/2006/relationships/theme" Target="theme/theme1.xml"/><Relationship Id="rId170" Type="http://schemas.openxmlformats.org/officeDocument/2006/relationships/hyperlink" Target="https://urait.ru/bcode/467541" TargetMode="External"/><Relationship Id="rId191" Type="http://schemas.openxmlformats.org/officeDocument/2006/relationships/footer" Target="footer43.xml"/><Relationship Id="rId205" Type="http://schemas.openxmlformats.org/officeDocument/2006/relationships/hyperlink" Target="http://www.vsrf.ru" TargetMode="External"/><Relationship Id="rId226" Type="http://schemas.openxmlformats.org/officeDocument/2006/relationships/footer" Target="footer51.xml"/><Relationship Id="rId247" Type="http://schemas.openxmlformats.org/officeDocument/2006/relationships/footer" Target="footer59.xml"/><Relationship Id="rId107" Type="http://schemas.openxmlformats.org/officeDocument/2006/relationships/hyperlink" Target="http://www.ozon.ru/context/div_book/" TargetMode="External"/><Relationship Id="rId268" Type="http://schemas.openxmlformats.org/officeDocument/2006/relationships/hyperlink" Target="http://www.hij.ru/" TargetMode="External"/><Relationship Id="rId289" Type="http://schemas.openxmlformats.org/officeDocument/2006/relationships/footer" Target="footer69.xml"/><Relationship Id="rId11" Type="http://schemas.openxmlformats.org/officeDocument/2006/relationships/hyperlink" Target="http://www.alleng.ru/" TargetMode="External"/><Relationship Id="rId32" Type="http://schemas.openxmlformats.org/officeDocument/2006/relationships/hyperlink" Target="http://gramota.ru/" TargetMode="External"/><Relationship Id="rId53" Type="http://schemas.openxmlformats.org/officeDocument/2006/relationships/hyperlink" Target="https://puzzle-english.com/" TargetMode="External"/><Relationship Id="rId74" Type="http://schemas.openxmlformats.org/officeDocument/2006/relationships/hyperlink" Target="http://www.kulichki.com/grandwar" TargetMode="External"/><Relationship Id="rId128" Type="http://schemas.openxmlformats.org/officeDocument/2006/relationships/hyperlink" Target="https://www.gosnadzor.ru/" TargetMode="External"/><Relationship Id="rId149" Type="http://schemas.openxmlformats.org/officeDocument/2006/relationships/hyperlink" Target="http://www.elibrary.ru/" TargetMode="External"/><Relationship Id="rId314" Type="http://schemas.openxmlformats.org/officeDocument/2006/relationships/hyperlink" Target="http://www.breakingnewsenglish.com" TargetMode="External"/><Relationship Id="rId335" Type="http://schemas.openxmlformats.org/officeDocument/2006/relationships/header" Target="header20.xml"/><Relationship Id="rId5" Type="http://schemas.openxmlformats.org/officeDocument/2006/relationships/webSettings" Target="webSettings.xml"/><Relationship Id="rId95" Type="http://schemas.openxmlformats.org/officeDocument/2006/relationships/hyperlink" Target="http://www.hist.msu.ru/ER/Etext/index.html" TargetMode="External"/><Relationship Id="rId160" Type="http://schemas.openxmlformats.org/officeDocument/2006/relationships/hyperlink" Target="https://biology-book.ru/publisher/yurayt" TargetMode="External"/><Relationship Id="rId181" Type="http://schemas.openxmlformats.org/officeDocument/2006/relationships/hyperlink" Target="https://e.lanbook.com/book/" TargetMode="External"/><Relationship Id="rId216" Type="http://schemas.openxmlformats.org/officeDocument/2006/relationships/hyperlink" Target="http://www.pntdoc.ru/" TargetMode="External"/><Relationship Id="rId237" Type="http://schemas.openxmlformats.org/officeDocument/2006/relationships/hyperlink" Target="https://book.ru/book/929621(%d0%b4%d0%b0%d1%82%d0%b0" TargetMode="External"/><Relationship Id="rId258" Type="http://schemas.openxmlformats.org/officeDocument/2006/relationships/footer" Target="footer60.xml"/><Relationship Id="rId279" Type="http://schemas.openxmlformats.org/officeDocument/2006/relationships/footer" Target="footer67.xml"/><Relationship Id="rId22" Type="http://schemas.openxmlformats.org/officeDocument/2006/relationships/hyperlink" Target="https://minobrnauki.gov.ru/" TargetMode="External"/><Relationship Id="rId43" Type="http://schemas.openxmlformats.org/officeDocument/2006/relationships/hyperlink" Target="http://videouroki.net" TargetMode="External"/><Relationship Id="rId64" Type="http://schemas.openxmlformats.org/officeDocument/2006/relationships/hyperlink" Target="http://www.militera.lib.ru/" TargetMode="External"/><Relationship Id="rId118" Type="http://schemas.openxmlformats.org/officeDocument/2006/relationships/hyperlink" Target="https://e.lanbook.com/book/119416" TargetMode="External"/><Relationship Id="rId139" Type="http://schemas.openxmlformats.org/officeDocument/2006/relationships/footer" Target="footer20.xml"/><Relationship Id="rId290" Type="http://schemas.openxmlformats.org/officeDocument/2006/relationships/header" Target="header15.xml"/><Relationship Id="rId304" Type="http://schemas.openxmlformats.org/officeDocument/2006/relationships/hyperlink" Target="http://www.onestopenglish.com" TargetMode="External"/><Relationship Id="rId325" Type="http://schemas.openxmlformats.org/officeDocument/2006/relationships/hyperlink" Target="http://www.teflclips.com/" TargetMode="External"/><Relationship Id="rId85" Type="http://schemas.openxmlformats.org/officeDocument/2006/relationships/hyperlink" Target="http://www.ruareevolution.info/" TargetMode="External"/><Relationship Id="rId150" Type="http://schemas.openxmlformats.org/officeDocument/2006/relationships/hyperlink" Target="https://mathematics.ru/" TargetMode="External"/><Relationship Id="rId171" Type="http://schemas.openxmlformats.org/officeDocument/2006/relationships/footer" Target="footer32.xml"/><Relationship Id="rId192" Type="http://schemas.openxmlformats.org/officeDocument/2006/relationships/footer" Target="footer44.xml"/><Relationship Id="rId206" Type="http://schemas.openxmlformats.org/officeDocument/2006/relationships/hyperlink" Target="http://www.arbitr.ru" TargetMode="External"/><Relationship Id="rId227" Type="http://schemas.openxmlformats.org/officeDocument/2006/relationships/header" Target="header3.xml"/><Relationship Id="rId248" Type="http://schemas.openxmlformats.org/officeDocument/2006/relationships/hyperlink" Target="https://e.lanbook.com/book/169500" TargetMode="External"/><Relationship Id="rId269" Type="http://schemas.openxmlformats.org/officeDocument/2006/relationships/hyperlink" Target="http://www.chemistry-chemists.com/" TargetMode="External"/><Relationship Id="rId12" Type="http://schemas.openxmlformats.org/officeDocument/2006/relationships/hyperlink" Target="http://www.gramma.ru/" TargetMode="External"/><Relationship Id="rId33" Type="http://schemas.openxmlformats.org/officeDocument/2006/relationships/hyperlink" Target="http://www.glossary.ru/" TargetMode="External"/><Relationship Id="rId108" Type="http://schemas.openxmlformats.org/officeDocument/2006/relationships/hyperlink" Target="http://st-books.ru/" TargetMode="External"/><Relationship Id="rId129" Type="http://schemas.openxmlformats.org/officeDocument/2006/relationships/hyperlink" Target="http://www.mchs.gov.ru/" TargetMode="External"/><Relationship Id="rId280" Type="http://schemas.openxmlformats.org/officeDocument/2006/relationships/hyperlink" Target="http://pchelobaza.ruprom.net/" TargetMode="External"/><Relationship Id="rId315" Type="http://schemas.openxmlformats.org/officeDocument/2006/relationships/hyperlink" Target="http://audacity.sourceforge.net7" TargetMode="External"/><Relationship Id="rId336" Type="http://schemas.openxmlformats.org/officeDocument/2006/relationships/footer" Target="footer75.xml"/><Relationship Id="rId54" Type="http://schemas.openxmlformats.org/officeDocument/2006/relationships/hyperlink" Target="https://www.britishcouncil.ru/" TargetMode="External"/><Relationship Id="rId75" Type="http://schemas.openxmlformats.org/officeDocument/2006/relationships/hyperlink" Target="http://www.raremaps.ru/" TargetMode="External"/><Relationship Id="rId96" Type="http://schemas.openxmlformats.org/officeDocument/2006/relationships/hyperlink" Target="http://www.library.spbu.ru/" TargetMode="External"/><Relationship Id="rId140" Type="http://schemas.openxmlformats.org/officeDocument/2006/relationships/footer" Target="footer21.xml"/><Relationship Id="rId161" Type="http://schemas.openxmlformats.org/officeDocument/2006/relationships/hyperlink" Target="https://biology-book.ru/series/bakalavr-prikladnoy-kurs" TargetMode="External"/><Relationship Id="rId182" Type="http://schemas.openxmlformats.org/officeDocument/2006/relationships/footer" Target="footer36.xml"/><Relationship Id="rId217" Type="http://schemas.openxmlformats.org/officeDocument/2006/relationships/footer" Target="footer47.xml"/><Relationship Id="rId6" Type="http://schemas.openxmlformats.org/officeDocument/2006/relationships/footnotes" Target="footnotes.xml"/><Relationship Id="rId238" Type="http://schemas.openxmlformats.org/officeDocument/2006/relationships/hyperlink" Target="https://ohranatruda.ru/" TargetMode="External"/><Relationship Id="rId259" Type="http://schemas.openxmlformats.org/officeDocument/2006/relationships/footer" Target="footer61.xml"/><Relationship Id="rId23" Type="http://schemas.openxmlformats.org/officeDocument/2006/relationships/hyperlink" Target="http://www.edu.ru/" TargetMode="External"/><Relationship Id="rId119" Type="http://schemas.openxmlformats.org/officeDocument/2006/relationships/hyperlink" Target="http://anty-crim.boxmail.biz" TargetMode="External"/><Relationship Id="rId270" Type="http://schemas.openxmlformats.org/officeDocument/2006/relationships/footer" Target="footer63.xml"/><Relationship Id="rId291" Type="http://schemas.openxmlformats.org/officeDocument/2006/relationships/footer" Target="footer70.xml"/><Relationship Id="rId305" Type="http://schemas.openxmlformats.org/officeDocument/2006/relationships/hyperlink" Target="http://www.macmillan.ru" TargetMode="External"/><Relationship Id="rId326" Type="http://schemas.openxmlformats.org/officeDocument/2006/relationships/hyperlink" Target="http://voicethread.eom/%23home" TargetMode="External"/><Relationship Id="rId44" Type="http://schemas.openxmlformats.org/officeDocument/2006/relationships/hyperlink" Target="http://school-collection.edu.ru/" TargetMode="External"/><Relationship Id="rId65" Type="http://schemas.openxmlformats.org/officeDocument/2006/relationships/hyperlink" Target="http://www.world-war2.chat.ru/" TargetMode="External"/><Relationship Id="rId86" Type="http://schemas.openxmlformats.org/officeDocument/2006/relationships/hyperlink" Target="http://www.rodina.rg.ru/" TargetMode="External"/><Relationship Id="rId130" Type="http://schemas.openxmlformats.org/officeDocument/2006/relationships/hyperlink" Target="http://www.mzsrrf.ru/" TargetMode="External"/><Relationship Id="rId151" Type="http://schemas.openxmlformats.org/officeDocument/2006/relationships/hyperlink" Target="http://www.mathteachers.narod.ru/" TargetMode="External"/><Relationship Id="rId172" Type="http://schemas.openxmlformats.org/officeDocument/2006/relationships/footer" Target="footer33.xml"/><Relationship Id="rId193" Type="http://schemas.openxmlformats.org/officeDocument/2006/relationships/hyperlink" Target="https://e.lanbook.com/book/155692" TargetMode="External"/><Relationship Id="rId207" Type="http://schemas.openxmlformats.org/officeDocument/2006/relationships/hyperlink" Target="http://www.genproc.gov.ru" TargetMode="External"/><Relationship Id="rId228" Type="http://schemas.openxmlformats.org/officeDocument/2006/relationships/footer" Target="footer52.xml"/><Relationship Id="rId249" Type="http://schemas.openxmlformats.org/officeDocument/2006/relationships/hyperlink" Target="https://e.lanbook.com/book/148104" TargetMode="External"/><Relationship Id="rId13" Type="http://schemas.openxmlformats.org/officeDocument/2006/relationships/hyperlink" Target="http://www.slovari.ru/" TargetMode="External"/><Relationship Id="rId109" Type="http://schemas.openxmlformats.org/officeDocument/2006/relationships/hyperlink" Target="http://www.school.edu.ru/default.asp" TargetMode="External"/><Relationship Id="rId260" Type="http://schemas.openxmlformats.org/officeDocument/2006/relationships/footer" Target="footer62.xml"/><Relationship Id="rId281" Type="http://schemas.openxmlformats.org/officeDocument/2006/relationships/hyperlink" Target="http://www.pchelovod.info/" TargetMode="External"/><Relationship Id="rId316" Type="http://schemas.openxmlformats.org/officeDocument/2006/relationships/hyperlink" Target="http://www.bbc.co.uk/iplayer" TargetMode="External"/><Relationship Id="rId337" Type="http://schemas.openxmlformats.org/officeDocument/2006/relationships/header" Target="header21.xml"/><Relationship Id="rId34" Type="http://schemas.openxmlformats.org/officeDocument/2006/relationships/hyperlink" Target="http://dic.academic.ru/" TargetMode="External"/><Relationship Id="rId55" Type="http://schemas.openxmlformats.org/officeDocument/2006/relationships/footer" Target="footer8.xml"/><Relationship Id="rId76" Type="http://schemas.openxmlformats.org/officeDocument/2006/relationships/hyperlink" Target="http://www.old-maps.narod.ru/" TargetMode="External"/><Relationship Id="rId97" Type="http://schemas.openxmlformats.org/officeDocument/2006/relationships/hyperlink" Target="http://www.ec-dejavu.ru/" TargetMode="External"/><Relationship Id="rId120" Type="http://schemas.openxmlformats.org/officeDocument/2006/relationships/hyperlink" Target="http://www.hsea.ru" TargetMode="External"/><Relationship Id="rId141" Type="http://schemas.openxmlformats.org/officeDocument/2006/relationships/hyperlink" Target="https://stellarium.org/ru/" TargetMode="External"/><Relationship Id="rId7" Type="http://schemas.openxmlformats.org/officeDocument/2006/relationships/endnotes" Target="endnotes.xml"/><Relationship Id="rId162" Type="http://schemas.openxmlformats.org/officeDocument/2006/relationships/hyperlink" Target="https://biology-book.ru/series/bakalavr-prikladnoy-kurs" TargetMode="External"/><Relationship Id="rId183" Type="http://schemas.openxmlformats.org/officeDocument/2006/relationships/footer" Target="footer37.xml"/><Relationship Id="rId218" Type="http://schemas.openxmlformats.org/officeDocument/2006/relationships/footer" Target="footer48.xml"/><Relationship Id="rId239" Type="http://schemas.openxmlformats.org/officeDocument/2006/relationships/hyperlink" Target="https://e.otruda.ru/" TargetMode="External"/><Relationship Id="rId250" Type="http://schemas.openxmlformats.org/officeDocument/2006/relationships/hyperlink" Target="https://e.lanbook.com/book/166351" TargetMode="External"/><Relationship Id="rId271" Type="http://schemas.openxmlformats.org/officeDocument/2006/relationships/footer" Target="footer64.xml"/><Relationship Id="rId292" Type="http://schemas.openxmlformats.org/officeDocument/2006/relationships/header" Target="header16.xml"/><Relationship Id="rId306" Type="http://schemas.openxmlformats.org/officeDocument/2006/relationships/hyperlink" Target="http://www.longman.com" TargetMode="External"/><Relationship Id="rId24" Type="http://schemas.openxmlformats.org/officeDocument/2006/relationships/hyperlink" Target="http://window.edu.ru/" TargetMode="External"/><Relationship Id="rId45" Type="http://schemas.openxmlformats.org/officeDocument/2006/relationships/hyperlink" Target="http://window.edu.ru/" TargetMode="External"/><Relationship Id="rId66" Type="http://schemas.openxmlformats.org/officeDocument/2006/relationships/hyperlink" Target="http://www.kulichki.com/-gumilev/HE1" TargetMode="External"/><Relationship Id="rId87" Type="http://schemas.openxmlformats.org/officeDocument/2006/relationships/hyperlink" Target="http://www.all-foto.ru/empire/index.ru.html" TargetMode="External"/><Relationship Id="rId110" Type="http://schemas.openxmlformats.org/officeDocument/2006/relationships/footer" Target="footer14.xml"/><Relationship Id="rId131" Type="http://schemas.openxmlformats.org/officeDocument/2006/relationships/hyperlink" Target="http://www.rostrud.info/" TargetMode="External"/><Relationship Id="rId327" Type="http://schemas.openxmlformats.org/officeDocument/2006/relationships/header" Target="header17.xml"/><Relationship Id="rId152" Type="http://schemas.openxmlformats.org/officeDocument/2006/relationships/hyperlink" Target="https://www.resolventa.ru/demo/demomath.htm" TargetMode="External"/><Relationship Id="rId173" Type="http://schemas.openxmlformats.org/officeDocument/2006/relationships/footer" Target="footer34.xml"/><Relationship Id="rId194" Type="http://schemas.openxmlformats.org/officeDocument/2006/relationships/hyperlink" Target="https://e.lanbook.com/book/113922" TargetMode="External"/><Relationship Id="rId208" Type="http://schemas.openxmlformats.org/officeDocument/2006/relationships/hyperlink" Target="http://www.sledcom.ru" TargetMode="External"/><Relationship Id="rId229" Type="http://schemas.openxmlformats.org/officeDocument/2006/relationships/header" Target="header4.xml"/><Relationship Id="rId240" Type="http://schemas.openxmlformats.org/officeDocument/2006/relationships/header" Target="header7.xml"/><Relationship Id="rId261" Type="http://schemas.openxmlformats.org/officeDocument/2006/relationships/hyperlink" Target="http://www.pvg.mk.ru/" TargetMode="External"/><Relationship Id="rId14" Type="http://schemas.openxmlformats.org/officeDocument/2006/relationships/footer" Target="footer2.xml"/><Relationship Id="rId35" Type="http://schemas.openxmlformats.org/officeDocument/2006/relationships/footer" Target="footer4.xml"/><Relationship Id="rId56" Type="http://schemas.openxmlformats.org/officeDocument/2006/relationships/footer" Target="footer9.xml"/><Relationship Id="rId77" Type="http://schemas.openxmlformats.org/officeDocument/2006/relationships/hyperlink" Target="http://www.mifologia.chat.ru/" TargetMode="External"/><Relationship Id="rId100" Type="http://schemas.openxmlformats.org/officeDocument/2006/relationships/footer" Target="footer12.xml"/><Relationship Id="rId282" Type="http://schemas.openxmlformats.org/officeDocument/2006/relationships/hyperlink" Target="http://www.medovik.info/" TargetMode="External"/><Relationship Id="rId317" Type="http://schemas.openxmlformats.org/officeDocument/2006/relationships/hyperlink" Target="http://www.itv.com/" TargetMode="External"/><Relationship Id="rId338" Type="http://schemas.openxmlformats.org/officeDocument/2006/relationships/footer" Target="footer76.xml"/><Relationship Id="rId8" Type="http://schemas.openxmlformats.org/officeDocument/2006/relationships/footer" Target="footer1.xml"/><Relationship Id="rId98" Type="http://schemas.openxmlformats.org/officeDocument/2006/relationships/footer" Target="footer10.xml"/><Relationship Id="rId121" Type="http://schemas.openxmlformats.org/officeDocument/2006/relationships/hyperlink" Target="http://www.meduhod.ru" TargetMode="External"/><Relationship Id="rId142" Type="http://schemas.openxmlformats.org/officeDocument/2006/relationships/footer" Target="footer22.xml"/><Relationship Id="rId163" Type="http://schemas.openxmlformats.org/officeDocument/2006/relationships/hyperlink" Target="https://e.lanbook.com/book/154381" TargetMode="External"/><Relationship Id="rId184" Type="http://schemas.openxmlformats.org/officeDocument/2006/relationships/footer" Target="footer38.xml"/><Relationship Id="rId219" Type="http://schemas.openxmlformats.org/officeDocument/2006/relationships/footer" Target="footer49.xml"/><Relationship Id="rId230" Type="http://schemas.openxmlformats.org/officeDocument/2006/relationships/footer" Target="footer53.xml"/><Relationship Id="rId251" Type="http://schemas.openxmlformats.org/officeDocument/2006/relationships/hyperlink" Target="https://cribs.me/latinskii-yazyk/diftongi-i-osobennosti-chteniya-soglasnykh" TargetMode="External"/><Relationship Id="rId25" Type="http://schemas.openxmlformats.org/officeDocument/2006/relationships/hyperlink" Target="http://school-collection.edu.ru/" TargetMode="External"/><Relationship Id="rId46" Type="http://schemas.openxmlformats.org/officeDocument/2006/relationships/hyperlink" Target="http://fcior.edu.ru/" TargetMode="External"/><Relationship Id="rId67" Type="http://schemas.openxmlformats.org/officeDocument/2006/relationships/hyperlink" Target="http://www.old-rus-maps.ru/" TargetMode="External"/><Relationship Id="rId116" Type="http://schemas.openxmlformats.org/officeDocument/2006/relationships/hyperlink" Target="https://urait.ru/bcode/454510" TargetMode="External"/><Relationship Id="rId137" Type="http://schemas.openxmlformats.org/officeDocument/2006/relationships/footer" Target="footer18.xml"/><Relationship Id="rId158" Type="http://schemas.openxmlformats.org/officeDocument/2006/relationships/hyperlink" Target="https://biology-book.ru/author/lenchenko-e" TargetMode="External"/><Relationship Id="rId272" Type="http://schemas.openxmlformats.org/officeDocument/2006/relationships/hyperlink" Target="http://www.ebio.ru/" TargetMode="External"/><Relationship Id="rId293" Type="http://schemas.openxmlformats.org/officeDocument/2006/relationships/footer" Target="footer71.xml"/><Relationship Id="rId302" Type="http://schemas.openxmlformats.org/officeDocument/2006/relationships/hyperlink" Target="http://www.standart.edu.ru" TargetMode="External"/><Relationship Id="rId307" Type="http://schemas.openxmlformats.org/officeDocument/2006/relationships/hyperlink" Target="http://www.oup.com/elt/naturalenglish" TargetMode="External"/><Relationship Id="rId323" Type="http://schemas.openxmlformats.org/officeDocument/2006/relationships/hyperlink" Target="http://prezi.com/" TargetMode="External"/><Relationship Id="rId328" Type="http://schemas.openxmlformats.org/officeDocument/2006/relationships/footer" Target="footer72.xml"/><Relationship Id="rId344" Type="http://schemas.openxmlformats.org/officeDocument/2006/relationships/fontTable" Target="fontTable.xml"/><Relationship Id="rId20" Type="http://schemas.openxmlformats.org/officeDocument/2006/relationships/hyperlink" Target="https://urait.ru/bcode/453510" TargetMode="External"/><Relationship Id="rId41" Type="http://schemas.openxmlformats.org/officeDocument/2006/relationships/hyperlink" Target="https://urait.ru/bcode/455142" TargetMode="External"/><Relationship Id="rId62" Type="http://schemas.openxmlformats.org/officeDocument/2006/relationships/hyperlink" Target="https://ru.wikisource.org/" TargetMode="External"/><Relationship Id="rId83" Type="http://schemas.openxmlformats.org/officeDocument/2006/relationships/hyperlink" Target="http://www.radzivil.chat.ru/" TargetMode="External"/><Relationship Id="rId88" Type="http://schemas.openxmlformats.org/officeDocument/2006/relationships/hyperlink" Target="http://www.ferhal.narod.ru/" TargetMode="External"/><Relationship Id="rId111" Type="http://schemas.openxmlformats.org/officeDocument/2006/relationships/footer" Target="footer15.xml"/><Relationship Id="rId132" Type="http://schemas.openxmlformats.org/officeDocument/2006/relationships/hyperlink" Target="http://www.gsen.ru/" TargetMode="External"/><Relationship Id="rId153" Type="http://schemas.openxmlformats.org/officeDocument/2006/relationships/footer" Target="footer28.xml"/><Relationship Id="rId174" Type="http://schemas.openxmlformats.org/officeDocument/2006/relationships/footer" Target="footer35.xml"/><Relationship Id="rId179" Type="http://schemas.openxmlformats.org/officeDocument/2006/relationships/hyperlink" Target="https://e.lanbook.com/book/146908" TargetMode="External"/><Relationship Id="rId195" Type="http://schemas.openxmlformats.org/officeDocument/2006/relationships/hyperlink" Target="https://e.lanbook.com/book/148292" TargetMode="External"/><Relationship Id="rId209" Type="http://schemas.openxmlformats.org/officeDocument/2006/relationships/hyperlink" Target="http://www.pfrf.ru" TargetMode="External"/><Relationship Id="rId190" Type="http://schemas.openxmlformats.org/officeDocument/2006/relationships/footer" Target="footer42.xml"/><Relationship Id="rId204" Type="http://schemas.openxmlformats.org/officeDocument/2006/relationships/hyperlink" Target="http://www.ksrf.ru" TargetMode="External"/><Relationship Id="rId220" Type="http://schemas.openxmlformats.org/officeDocument/2006/relationships/hyperlink" Target="http://www.academia-moscow.ru/reader/?id=349722" TargetMode="External"/><Relationship Id="rId225" Type="http://schemas.openxmlformats.org/officeDocument/2006/relationships/header" Target="header2.xml"/><Relationship Id="rId241" Type="http://schemas.openxmlformats.org/officeDocument/2006/relationships/footer" Target="footer56.xml"/><Relationship Id="rId246" Type="http://schemas.openxmlformats.org/officeDocument/2006/relationships/header" Target="header10.xml"/><Relationship Id="rId267" Type="http://schemas.openxmlformats.org/officeDocument/2006/relationships/hyperlink" Target="http://www.hvsh.ru/" TargetMode="External"/><Relationship Id="rId288" Type="http://schemas.openxmlformats.org/officeDocument/2006/relationships/header" Target="header14.xml"/><Relationship Id="rId15" Type="http://schemas.openxmlformats.org/officeDocument/2006/relationships/footer" Target="footer3.xml"/><Relationship Id="rId36" Type="http://schemas.openxmlformats.org/officeDocument/2006/relationships/footer" Target="footer5.xml"/><Relationship Id="rId57" Type="http://schemas.openxmlformats.org/officeDocument/2006/relationships/hyperlink" Target="http://www.gumer.info/" TargetMode="External"/><Relationship Id="rId106" Type="http://schemas.openxmlformats.org/officeDocument/2006/relationships/hyperlink" Target="http://window.edu.ru/" TargetMode="External"/><Relationship Id="rId127" Type="http://schemas.openxmlformats.org/officeDocument/2006/relationships/hyperlink" Target="http://www.mpr.gov.ru/" TargetMode="External"/><Relationship Id="rId262" Type="http://schemas.openxmlformats.org/officeDocument/2006/relationships/hyperlink" Target="http://www.hemi.wallst.ru/" TargetMode="External"/><Relationship Id="rId283" Type="http://schemas.openxmlformats.org/officeDocument/2006/relationships/hyperlink" Target="http://bse.sci-lib.com/" TargetMode="External"/><Relationship Id="rId313" Type="http://schemas.openxmlformats.org/officeDocument/2006/relationships/hyperlink" Target="http://www.eIllo.org" TargetMode="External"/><Relationship Id="rId318" Type="http://schemas.openxmlformats.org/officeDocument/2006/relationships/hyperlink" Target="news://news.sky.com/skynews/video" TargetMode="External"/><Relationship Id="rId339" Type="http://schemas.openxmlformats.org/officeDocument/2006/relationships/hyperlink" Target="https://www.fincult.info/" TargetMode="External"/><Relationship Id="rId10" Type="http://schemas.openxmlformats.org/officeDocument/2006/relationships/hyperlink" Target="http://www.gramota.ru/" TargetMode="External"/><Relationship Id="rId31" Type="http://schemas.openxmlformats.org/officeDocument/2006/relationships/hyperlink" Target="http://cyberleninka.ru/" TargetMode="External"/><Relationship Id="rId52" Type="http://schemas.openxmlformats.org/officeDocument/2006/relationships/hyperlink" Target="https://learningapps.org/" TargetMode="External"/><Relationship Id="rId73" Type="http://schemas.openxmlformats.org/officeDocument/2006/relationships/hyperlink" Target="http://www.statehistory.ru/" TargetMode="External"/><Relationship Id="rId78" Type="http://schemas.openxmlformats.org/officeDocument/2006/relationships/hyperlink" Target="http://www.krugosvet.ru/" TargetMode="External"/><Relationship Id="rId94" Type="http://schemas.openxmlformats.org/officeDocument/2006/relationships/hyperlink" Target="http://www.infoliolib.info/" TargetMode="External"/><Relationship Id="rId99" Type="http://schemas.openxmlformats.org/officeDocument/2006/relationships/footer" Target="footer11.xml"/><Relationship Id="rId101" Type="http://schemas.openxmlformats.org/officeDocument/2006/relationships/footer" Target="footer13.xml"/><Relationship Id="rId122" Type="http://schemas.openxmlformats.org/officeDocument/2006/relationships/hyperlink" Target="http://www.spas-extreme.ru" TargetMode="External"/><Relationship Id="rId143" Type="http://schemas.openxmlformats.org/officeDocument/2006/relationships/footer" Target="footer23.xml"/><Relationship Id="rId148" Type="http://schemas.openxmlformats.org/officeDocument/2006/relationships/hyperlink" Target="https://online-olympiad.ru/" TargetMode="External"/><Relationship Id="rId164" Type="http://schemas.openxmlformats.org/officeDocument/2006/relationships/hyperlink" Target="https://e.lanbook.com/book/168414" TargetMode="External"/><Relationship Id="rId169" Type="http://schemas.openxmlformats.org/officeDocument/2006/relationships/hyperlink" Target="https://e.lanbook.com/book/131026" TargetMode="External"/><Relationship Id="rId185" Type="http://schemas.openxmlformats.org/officeDocument/2006/relationships/footer" Target="footer39.xml"/><Relationship Id="rId334" Type="http://schemas.openxmlformats.org/officeDocument/2006/relationships/hyperlink" Target="http://sport.minstm.gov.ru/" TargetMode="External"/><Relationship Id="rId4" Type="http://schemas.openxmlformats.org/officeDocument/2006/relationships/settings" Target="settings.xml"/><Relationship Id="rId9" Type="http://schemas.openxmlformats.org/officeDocument/2006/relationships/hyperlink" Target="http://www.biblio-online.ru/bcode/452165" TargetMode="External"/><Relationship Id="rId180" Type="http://schemas.openxmlformats.org/officeDocument/2006/relationships/hyperlink" Target="https://e.lanbook.com/book/169472" TargetMode="External"/><Relationship Id="rId210" Type="http://schemas.openxmlformats.org/officeDocument/2006/relationships/footer" Target="footer45.xml"/><Relationship Id="rId215" Type="http://schemas.openxmlformats.org/officeDocument/2006/relationships/hyperlink" Target="http://www.gost" TargetMode="External"/><Relationship Id="rId236" Type="http://schemas.openxmlformats.org/officeDocument/2006/relationships/hyperlink" Target="https://eJanbook.com/book/93587" TargetMode="External"/><Relationship Id="rId257" Type="http://schemas.openxmlformats.org/officeDocument/2006/relationships/header" Target="header11.xml"/><Relationship Id="rId278" Type="http://schemas.openxmlformats.org/officeDocument/2006/relationships/header" Target="header12.xml"/><Relationship Id="rId26" Type="http://schemas.openxmlformats.org/officeDocument/2006/relationships/hyperlink" Target="http://school-collection.edu.ru/" TargetMode="External"/><Relationship Id="rId231" Type="http://schemas.openxmlformats.org/officeDocument/2006/relationships/header" Target="header5.xml"/><Relationship Id="rId252" Type="http://schemas.openxmlformats.org/officeDocument/2006/relationships/hyperlink" Target="https://cribs.me/latinskii-yazyk/diftongi-i-osobennosti-chteniya-soglasnykh" TargetMode="External"/><Relationship Id="rId273" Type="http://schemas.openxmlformats.org/officeDocument/2006/relationships/hyperlink" Target="http://evolution.powernet.ru/" TargetMode="External"/><Relationship Id="rId294" Type="http://schemas.openxmlformats.org/officeDocument/2006/relationships/hyperlink" Target="http://www.macmillanenglish.com" TargetMode="External"/><Relationship Id="rId308" Type="http://schemas.openxmlformats.org/officeDocument/2006/relationships/hyperlink" Target="http://www.oup.com/elt/englishfile" TargetMode="External"/><Relationship Id="rId329" Type="http://schemas.openxmlformats.org/officeDocument/2006/relationships/hyperlink" Target="http://www.lextutor" TargetMode="External"/><Relationship Id="rId47" Type="http://schemas.openxmlformats.org/officeDocument/2006/relationships/hyperlink" Target="http://www.britannica.com" TargetMode="External"/><Relationship Id="rId68" Type="http://schemas.openxmlformats.org/officeDocument/2006/relationships/hyperlink" Target="http://www.biograf-book.narod.ru/" TargetMode="External"/><Relationship Id="rId89" Type="http://schemas.openxmlformats.org/officeDocument/2006/relationships/hyperlink" Target="http://www.avorhist.ru/" TargetMode="External"/><Relationship Id="rId112" Type="http://schemas.openxmlformats.org/officeDocument/2006/relationships/footer" Target="footer16.xml"/><Relationship Id="rId133" Type="http://schemas.openxmlformats.org/officeDocument/2006/relationships/hyperlink" Target="http://www.safety.ru/" TargetMode="External"/><Relationship Id="rId154" Type="http://schemas.openxmlformats.org/officeDocument/2006/relationships/hyperlink" Target="http://ru.wikipedia.org/wiki/%d0%91%d0%b5%d0%b4%d1%80%d0%be" TargetMode="External"/><Relationship Id="rId175" Type="http://schemas.openxmlformats.org/officeDocument/2006/relationships/hyperlink" Target="https://e.lanbook.com/book/165821" TargetMode="External"/><Relationship Id="rId340" Type="http://schemas.openxmlformats.org/officeDocument/2006/relationships/hyperlink" Target="http://www.educom.ru/" TargetMode="External"/><Relationship Id="rId196" Type="http://schemas.openxmlformats.org/officeDocument/2006/relationships/hyperlink" Target="https://e.lanbook.com/book/148961" TargetMode="External"/><Relationship Id="rId200" Type="http://schemas.openxmlformats.org/officeDocument/2006/relationships/hyperlink" Target="http://www.garant.ru" TargetMode="External"/><Relationship Id="rId16" Type="http://schemas.openxmlformats.org/officeDocument/2006/relationships/hyperlink" Target="https://urait.ru/bcode/433733" TargetMode="External"/><Relationship Id="rId221" Type="http://schemas.openxmlformats.org/officeDocument/2006/relationships/hyperlink" Target="http://www.academia-moscow.ru/reader/?id=324005" TargetMode="External"/><Relationship Id="rId242" Type="http://schemas.openxmlformats.org/officeDocument/2006/relationships/header" Target="header8.xml"/><Relationship Id="rId263" Type="http://schemas.openxmlformats.org/officeDocument/2006/relationships/hyperlink" Target="http://www.alhimikov.net/" TargetMode="External"/><Relationship Id="rId284" Type="http://schemas.openxmlformats.org/officeDocument/2006/relationships/hyperlink" Target="http://www.pchelovodstvo.ru/" TargetMode="External"/><Relationship Id="rId319" Type="http://schemas.openxmlformats.org/officeDocument/2006/relationships/hyperlink" Target="http://www.channel4.com/video" TargetMode="External"/><Relationship Id="rId37" Type="http://schemas.openxmlformats.org/officeDocument/2006/relationships/footer" Target="footer6.xml"/><Relationship Id="rId58" Type="http://schemas.openxmlformats.org/officeDocument/2006/relationships/hyperlink" Target="http://www.hist.msu.ru/ER/Etext/PICT/feudsl.htm" TargetMode="External"/><Relationship Id="rId79" Type="http://schemas.openxmlformats.org/officeDocument/2006/relationships/hyperlink" Target="http://www.liber.rshut.ru/" TargetMode="External"/><Relationship Id="rId102" Type="http://schemas.openxmlformats.org/officeDocument/2006/relationships/hyperlink" Target="http://dic.academic.ru/" TargetMode="External"/><Relationship Id="rId123" Type="http://schemas.openxmlformats.org/officeDocument/2006/relationships/hyperlink" Target="http://www.obzh.info" TargetMode="External"/><Relationship Id="rId144" Type="http://schemas.openxmlformats.org/officeDocument/2006/relationships/footer" Target="footer24.xml"/><Relationship Id="rId330" Type="http://schemas.openxmlformats.org/officeDocument/2006/relationships/header" Target="header18.xml"/><Relationship Id="rId90" Type="http://schemas.openxmlformats.org/officeDocument/2006/relationships/hyperlink" Target="http://www.memoirs.ru/" TargetMode="External"/><Relationship Id="rId165" Type="http://schemas.openxmlformats.org/officeDocument/2006/relationships/footer" Target="footer30.xml"/><Relationship Id="rId186" Type="http://schemas.openxmlformats.org/officeDocument/2006/relationships/footer" Target="footer40.xml"/><Relationship Id="rId211" Type="http://schemas.openxmlformats.org/officeDocument/2006/relationships/footer" Target="footer46.xml"/><Relationship Id="rId232" Type="http://schemas.openxmlformats.org/officeDocument/2006/relationships/footer" Target="footer54.xml"/><Relationship Id="rId253" Type="http://schemas.openxmlformats.org/officeDocument/2006/relationships/hyperlink" Target="http://www.nnre.ru/jazykoznanie/anatomija_terminov_400_slovoobrazovatelnyh_yelementov_iz_latyni_i_grecheskogo/p5.php" TargetMode="External"/><Relationship Id="rId274" Type="http://schemas.openxmlformats.org/officeDocument/2006/relationships/footer" Target="footer65.xml"/><Relationship Id="rId295" Type="http://schemas.openxmlformats.org/officeDocument/2006/relationships/hyperlink" Target="http://www.bbc.co.uk/worldservice/learningenglish" TargetMode="External"/><Relationship Id="rId309" Type="http://schemas.openxmlformats.org/officeDocument/2006/relationships/hyperlink" Target="http://www.oup.com/elt/wordskills" TargetMode="External"/><Relationship Id="rId27" Type="http://schemas.openxmlformats.org/officeDocument/2006/relationships/hyperlink" Target="http://fcior.edu.ru/" TargetMode="External"/><Relationship Id="rId48" Type="http://schemas.openxmlformats.org/officeDocument/2006/relationships/hyperlink" Target="http://dictionary.cambridge.or" TargetMode="External"/><Relationship Id="rId69" Type="http://schemas.openxmlformats.org/officeDocument/2006/relationships/hyperlink" Target="http://www.magister.msk.ru/library.htm" TargetMode="External"/><Relationship Id="rId113" Type="http://schemas.openxmlformats.org/officeDocument/2006/relationships/footer" Target="footer17.xml"/><Relationship Id="rId134" Type="http://schemas.openxmlformats.org/officeDocument/2006/relationships/hyperlink" Target="http://www.risot.safework.ru/" TargetMode="External"/><Relationship Id="rId320" Type="http://schemas.openxmlformats.org/officeDocument/2006/relationships/hyperlink" Target="http://www.videojug.com" TargetMode="External"/><Relationship Id="rId80" Type="http://schemas.openxmlformats.org/officeDocument/2006/relationships/hyperlink" Target="http://www.august-1914.ru/" TargetMode="External"/><Relationship Id="rId155" Type="http://schemas.openxmlformats.org/officeDocument/2006/relationships/hyperlink" Target="http://ru.wikipedia.org/wiki/%d0%93%d0%be%d0%bb%d0%b5%d0%bd%d1%8c" TargetMode="External"/><Relationship Id="rId176" Type="http://schemas.openxmlformats.org/officeDocument/2006/relationships/hyperlink" Target="https://e.lanbook.com/book/166351" TargetMode="External"/><Relationship Id="rId197" Type="http://schemas.openxmlformats.org/officeDocument/2006/relationships/hyperlink" Target="https://e.lanbook.com/book/108461" TargetMode="External"/><Relationship Id="rId341" Type="http://schemas.openxmlformats.org/officeDocument/2006/relationships/hyperlink" Target="http://www.rustest.ru/" TargetMode="External"/><Relationship Id="rId201" Type="http://schemas.openxmlformats.org/officeDocument/2006/relationships/hyperlink" Target="http://www.uznay-prezidenta.ru" TargetMode="External"/><Relationship Id="rId222" Type="http://schemas.openxmlformats.org/officeDocument/2006/relationships/hyperlink" Target="http://www.academiamoscow.ru/reader/?id=350386" TargetMode="External"/><Relationship Id="rId243" Type="http://schemas.openxmlformats.org/officeDocument/2006/relationships/footer" Target="footer57.xml"/><Relationship Id="rId264" Type="http://schemas.openxmlformats.org/officeDocument/2006/relationships/hyperlink" Target="http://www.chem.msu.su/" TargetMode="External"/><Relationship Id="rId285" Type="http://schemas.openxmlformats.org/officeDocument/2006/relationships/hyperlink" Target="http://www.beeland.ru/" TargetMode="External"/><Relationship Id="rId17" Type="http://schemas.openxmlformats.org/officeDocument/2006/relationships/hyperlink" Target="https://urait.ru/bcode/433732" TargetMode="External"/><Relationship Id="rId38" Type="http://schemas.openxmlformats.org/officeDocument/2006/relationships/footer" Target="footer7.xml"/><Relationship Id="rId59" Type="http://schemas.openxmlformats.org/officeDocument/2006/relationships/hyperlink" Target="http://www.plekhanovfound.ru/library" TargetMode="External"/><Relationship Id="rId103" Type="http://schemas.openxmlformats.org/officeDocument/2006/relationships/hyperlink" Target="http://bse.sci-lib.com/" TargetMode="External"/><Relationship Id="rId124" Type="http://schemas.openxmlformats.org/officeDocument/2006/relationships/hyperlink" Target="http://www.school-obz.org/" TargetMode="External"/><Relationship Id="rId310" Type="http://schemas.openxmlformats.org/officeDocument/2006/relationships/hyperlink" Target="http://www.bbdearningenglish.com" TargetMode="External"/><Relationship Id="rId70" Type="http://schemas.openxmlformats.org/officeDocument/2006/relationships/hyperlink" Target="http://www.intellekt-video.com/russian-history" TargetMode="External"/><Relationship Id="rId91" Type="http://schemas.openxmlformats.org/officeDocument/2006/relationships/hyperlink" Target="http://www.scepsis.ru/library/history/pagy1" TargetMode="External"/><Relationship Id="rId145" Type="http://schemas.openxmlformats.org/officeDocument/2006/relationships/footer" Target="footer25.xml"/><Relationship Id="rId166" Type="http://schemas.openxmlformats.org/officeDocument/2006/relationships/footer" Target="footer31.xml"/><Relationship Id="rId187" Type="http://schemas.openxmlformats.org/officeDocument/2006/relationships/hyperlink" Target="https://book.ru/book/929468" TargetMode="External"/><Relationship Id="rId331" Type="http://schemas.openxmlformats.org/officeDocument/2006/relationships/footer" Target="footer73.xml"/><Relationship Id="rId1" Type="http://schemas.openxmlformats.org/officeDocument/2006/relationships/customXml" Target="../customXml/item1.xml"/><Relationship Id="rId212" Type="http://schemas.openxmlformats.org/officeDocument/2006/relationships/hyperlink" Target="https://urait.ru/bcode/476398" TargetMode="External"/><Relationship Id="rId233" Type="http://schemas.openxmlformats.org/officeDocument/2006/relationships/header" Target="header6.xml"/><Relationship Id="rId254" Type="http://schemas.openxmlformats.org/officeDocument/2006/relationships/hyperlink" Target="http://www.nnre.ru/jazykoznanie/anatomija_terminov_400_slovoobrazovatelnyh_yelementov_iz_latyni_i_grecheskogo/p5.php" TargetMode="External"/><Relationship Id="rId28" Type="http://schemas.openxmlformats.org/officeDocument/2006/relationships/hyperlink" Target="http://www.ucheba.com/" TargetMode="External"/><Relationship Id="rId49" Type="http://schemas.openxmlformats.org/officeDocument/2006/relationships/hyperlink" Target="http://www.macmillandictionary.com/" TargetMode="External"/><Relationship Id="rId114" Type="http://schemas.openxmlformats.org/officeDocument/2006/relationships/hyperlink" Target="https://urait.ru/bcode/43460" TargetMode="External"/><Relationship Id="rId275" Type="http://schemas.openxmlformats.org/officeDocument/2006/relationships/footer" Target="footer66.xml"/><Relationship Id="rId296" Type="http://schemas.openxmlformats.org/officeDocument/2006/relationships/hyperlink" Target="http://www.britishcouncil.org/learning-elt-resources.htm" TargetMode="External"/><Relationship Id="rId300" Type="http://schemas.openxmlformats.org/officeDocument/2006/relationships/hyperlink" Target="http://www.icons.org.uk" TargetMode="External"/><Relationship Id="rId60" Type="http://schemas.openxmlformats.org/officeDocument/2006/relationships/hyperlink" Target="http://www.bibliotekar.ru/" TargetMode="External"/><Relationship Id="rId81" Type="http://schemas.openxmlformats.org/officeDocument/2006/relationships/hyperlink" Target="http://www.9may.ru/" TargetMode="External"/><Relationship Id="rId135" Type="http://schemas.openxmlformats.org/officeDocument/2006/relationships/hyperlink" Target="http://www.mspbsng.org/" TargetMode="External"/><Relationship Id="rId156" Type="http://schemas.openxmlformats.org/officeDocument/2006/relationships/footer" Target="footer29.xml"/><Relationship Id="rId177" Type="http://schemas.openxmlformats.org/officeDocument/2006/relationships/hyperlink" Target="https://urait.ru/book/veterinarnaya-farmakologiya-i-receptura-praktikum-437877" TargetMode="External"/><Relationship Id="rId198" Type="http://schemas.openxmlformats.org/officeDocument/2006/relationships/hyperlink" Target="http://www.pravo.gov.ru" TargetMode="External"/><Relationship Id="rId321" Type="http://schemas.openxmlformats.org/officeDocument/2006/relationships/hyperlink" Target="http://www.nationalgeographic.co.uk/video" TargetMode="External"/><Relationship Id="rId342" Type="http://schemas.openxmlformats.org/officeDocument/2006/relationships/header" Target="header22.xml"/><Relationship Id="rId202" Type="http://schemas.openxmlformats.org/officeDocument/2006/relationships/hyperlink" Target="http://www.council.gov.ru" TargetMode="External"/><Relationship Id="rId223" Type="http://schemas.openxmlformats.org/officeDocument/2006/relationships/header" Target="header1.xml"/><Relationship Id="rId244" Type="http://schemas.openxmlformats.org/officeDocument/2006/relationships/header" Target="header9.xml"/><Relationship Id="rId18" Type="http://schemas.openxmlformats.org/officeDocument/2006/relationships/hyperlink" Target="https://urait.ru/bcode/431053" TargetMode="External"/><Relationship Id="rId39" Type="http://schemas.openxmlformats.org/officeDocument/2006/relationships/hyperlink" Target="https://urait.ru/bcode/491038" TargetMode="External"/><Relationship Id="rId265" Type="http://schemas.openxmlformats.org/officeDocument/2006/relationships/hyperlink" Target="http://www.enauki.ru/" TargetMode="External"/><Relationship Id="rId286" Type="http://schemas.openxmlformats.org/officeDocument/2006/relationships/header" Target="header13.xml"/><Relationship Id="rId50" Type="http://schemas.openxmlformats.org/officeDocument/2006/relationships/hyperlink" Target="https://www.newsinlevels.com" TargetMode="External"/><Relationship Id="rId104" Type="http://schemas.openxmlformats.org/officeDocument/2006/relationships/hyperlink" Target="http://www.booksgid.com/" TargetMode="External"/><Relationship Id="rId125" Type="http://schemas.openxmlformats.org/officeDocument/2006/relationships/hyperlink" Target="http://kombat.com.ua/stat.html" TargetMode="External"/><Relationship Id="rId146" Type="http://schemas.openxmlformats.org/officeDocument/2006/relationships/footer" Target="footer26.xml"/><Relationship Id="rId167" Type="http://schemas.openxmlformats.org/officeDocument/2006/relationships/hyperlink" Target="https://e.lanbook.com/book/155677" TargetMode="External"/><Relationship Id="rId188" Type="http://schemas.openxmlformats.org/officeDocument/2006/relationships/hyperlink" Target="http://www.klyaksa.net/htm/kopilka/information/1_information_teoria.pdf" TargetMode="External"/><Relationship Id="rId311" Type="http://schemas.openxmlformats.org/officeDocument/2006/relationships/hyperlink" Target="http://www.britishcounciS.org/learnenglish-podcasts.htmnews.bbc.co.uk/cbbcnews" TargetMode="External"/><Relationship Id="rId332" Type="http://schemas.openxmlformats.org/officeDocument/2006/relationships/header" Target="header19.xml"/><Relationship Id="rId71" Type="http://schemas.openxmlformats.org/officeDocument/2006/relationships/hyperlink" Target="http://www.historicus.ru/" TargetMode="External"/><Relationship Id="rId92" Type="http://schemas.openxmlformats.org/officeDocument/2006/relationships/hyperlink" Target="http://www.arhivtime.ru/" TargetMode="External"/><Relationship Id="rId213" Type="http://schemas.openxmlformats.org/officeDocument/2006/relationships/hyperlink" Target="https://urait.ru/bcode/487891" TargetMode="External"/><Relationship Id="rId234" Type="http://schemas.openxmlformats.org/officeDocument/2006/relationships/footer" Target="footer55.xml"/><Relationship Id="rId2" Type="http://schemas.openxmlformats.org/officeDocument/2006/relationships/numbering" Target="numbering.xml"/><Relationship Id="rId29" Type="http://schemas.openxmlformats.org/officeDocument/2006/relationships/hyperlink" Target="https://pushkininstitute.ru/" TargetMode="External"/><Relationship Id="rId255" Type="http://schemas.openxmlformats.org/officeDocument/2006/relationships/hyperlink" Target="http://gaz-tehnik.ru/po-na-latinskom-recept" TargetMode="External"/><Relationship Id="rId276" Type="http://schemas.openxmlformats.org/officeDocument/2006/relationships/hyperlink" Target="http://biblioclub.ru/index.php?page=book&amp;id=103797" TargetMode="External"/><Relationship Id="rId297" Type="http://schemas.openxmlformats.org/officeDocument/2006/relationships/hyperlink" Target="http://www.handoutsonline.com" TargetMode="External"/><Relationship Id="rId40" Type="http://schemas.openxmlformats.org/officeDocument/2006/relationships/hyperlink" Target="https://urait.ru/bcode/489787" TargetMode="External"/><Relationship Id="rId115" Type="http://schemas.openxmlformats.org/officeDocument/2006/relationships/hyperlink" Target="https://urait.ru/bcode/45078" TargetMode="External"/><Relationship Id="rId136" Type="http://schemas.openxmlformats.org/officeDocument/2006/relationships/hyperlink" Target="http://www.ilo.org/" TargetMode="External"/><Relationship Id="rId157" Type="http://schemas.openxmlformats.org/officeDocument/2006/relationships/hyperlink" Target="https://biology-book.ru/author/pismenskaya-v" TargetMode="External"/><Relationship Id="rId178" Type="http://schemas.openxmlformats.org/officeDocument/2006/relationships/hyperlink" Target="https://e.lanbook.com/book/143121" TargetMode="External"/><Relationship Id="rId301" Type="http://schemas.openxmlformats.org/officeDocument/2006/relationships/hyperlink" Target="http://www.prosv.ru/umk/sportlight" TargetMode="External"/><Relationship Id="rId322" Type="http://schemas.openxmlformats.org/officeDocument/2006/relationships/hyperlink" Target="http://www.teflclips.com" TargetMode="External"/><Relationship Id="rId343" Type="http://schemas.openxmlformats.org/officeDocument/2006/relationships/footer" Target="footer77.xml"/><Relationship Id="rId61" Type="http://schemas.openxmlformats.org/officeDocument/2006/relationships/hyperlink" Target="https://ru.wikipedia.org/" TargetMode="External"/><Relationship Id="rId82" Type="http://schemas.openxmlformats.org/officeDocument/2006/relationships/hyperlink" Target="http://www.temples.ru/" TargetMode="External"/><Relationship Id="rId199" Type="http://schemas.openxmlformats.org/officeDocument/2006/relationships/hyperlink" Target="http://www.consultant.ru" TargetMode="External"/><Relationship Id="rId203" Type="http://schemas.openxmlformats.org/officeDocument/2006/relationships/hyperlink" Target="http://www.duma.gov.ru" TargetMode="External"/><Relationship Id="rId19" Type="http://schemas.openxmlformats.org/officeDocument/2006/relationships/hyperlink" Target="https://urait.ru/bcode/450436" TargetMode="External"/><Relationship Id="rId224" Type="http://schemas.openxmlformats.org/officeDocument/2006/relationships/footer" Target="footer50.xml"/><Relationship Id="rId245" Type="http://schemas.openxmlformats.org/officeDocument/2006/relationships/footer" Target="footer58.xml"/><Relationship Id="rId266" Type="http://schemas.openxmlformats.org/officeDocument/2006/relationships/hyperlink" Target="http://www.1september.ru/" TargetMode="External"/><Relationship Id="rId287" Type="http://schemas.openxmlformats.org/officeDocument/2006/relationships/footer" Target="footer68.xml"/><Relationship Id="rId30" Type="http://schemas.openxmlformats.org/officeDocument/2006/relationships/hyperlink" Target="http://www.elibrary.ru/" TargetMode="External"/><Relationship Id="rId105" Type="http://schemas.openxmlformats.org/officeDocument/2006/relationships/hyperlink" Target="http://globalteka.ru/index.html" TargetMode="External"/><Relationship Id="rId126" Type="http://schemas.openxmlformats.org/officeDocument/2006/relationships/hyperlink" Target="http://www.novgorod.fio.ru/projects/Project1132/index.htm" TargetMode="External"/><Relationship Id="rId147" Type="http://schemas.openxmlformats.org/officeDocument/2006/relationships/footer" Target="footer27.xml"/><Relationship Id="rId168" Type="http://schemas.openxmlformats.org/officeDocument/2006/relationships/hyperlink" Target="https://e.lanbook.com/book/154401" TargetMode="External"/><Relationship Id="rId312" Type="http://schemas.openxmlformats.org/officeDocument/2006/relationships/hyperlink" Target="http://www.onestopenglish.com" TargetMode="External"/><Relationship Id="rId333" Type="http://schemas.openxmlformats.org/officeDocument/2006/relationships/footer" Target="footer74.xml"/><Relationship Id="rId51" Type="http://schemas.openxmlformats.org/officeDocument/2006/relationships/hyperlink" Target="https://docs.google.com/" TargetMode="External"/><Relationship Id="rId72" Type="http://schemas.openxmlformats.org/officeDocument/2006/relationships/hyperlink" Target="http://www.history.tom.ru/" TargetMode="External"/><Relationship Id="rId93" Type="http://schemas.openxmlformats.org/officeDocument/2006/relationships/hyperlink" Target="http://www.sovmusic.ru/" TargetMode="External"/><Relationship Id="rId189" Type="http://schemas.openxmlformats.org/officeDocument/2006/relationships/footer" Target="footer41.xml"/><Relationship Id="rId3" Type="http://schemas.openxmlformats.org/officeDocument/2006/relationships/styles" Target="styles.xml"/><Relationship Id="rId214" Type="http://schemas.openxmlformats.org/officeDocument/2006/relationships/hyperlink" Target="https://e.lanbook.com/book/76671" TargetMode="External"/><Relationship Id="rId235" Type="http://schemas.openxmlformats.org/officeDocument/2006/relationships/hyperlink" Target="http://www.iprbookshop.ru/74322.html" TargetMode="External"/><Relationship Id="rId256" Type="http://schemas.openxmlformats.org/officeDocument/2006/relationships/hyperlink" Target="https://e.lanbook.com/book/152614" TargetMode="External"/><Relationship Id="rId277" Type="http://schemas.openxmlformats.org/officeDocument/2006/relationships/hyperlink" Target="https://i" TargetMode="External"/><Relationship Id="rId298" Type="http://schemas.openxmlformats.org/officeDocument/2006/relationships/hyperlink" Target="http://www.enlish-to-go.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10B7C3-13DD-4775-BD60-2E6B9D511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31</Pages>
  <Words>107442</Words>
  <Characters>612420</Characters>
  <Application>Microsoft Office Word</Application>
  <DocSecurity>0</DocSecurity>
  <Lines>5103</Lines>
  <Paragraphs>1436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cp:lastModifiedBy>Пользователь</cp:lastModifiedBy>
  <cp:revision>13</cp:revision>
  <dcterms:created xsi:type="dcterms:W3CDTF">2022-06-28T14:47:00Z</dcterms:created>
  <dcterms:modified xsi:type="dcterms:W3CDTF">2022-08-25T08:59:00Z</dcterms:modified>
</cp:coreProperties>
</file>